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487" w:rsidRPr="00241966" w:rsidRDefault="00DB3767" w:rsidP="00241966">
      <w:pPr>
        <w:pStyle w:val="Akti"/>
        <w:keepNext w:val="0"/>
        <w:rPr>
          <w:spacing w:val="-4"/>
          <w:lang w:val="sq-AL"/>
        </w:rPr>
      </w:pPr>
      <w:r w:rsidRPr="00241966">
        <w:rPr>
          <w:spacing w:val="-4"/>
          <w:lang w:val="sq-AL"/>
        </w:rPr>
        <w:t>VENDI</w:t>
      </w:r>
      <w:r w:rsidR="00706487" w:rsidRPr="00241966">
        <w:rPr>
          <w:spacing w:val="-4"/>
          <w:lang w:val="sq-AL"/>
        </w:rPr>
        <w:t xml:space="preserve">M </w:t>
      </w:r>
    </w:p>
    <w:p w:rsidR="00706487" w:rsidRPr="00241966" w:rsidRDefault="005C7E11" w:rsidP="00241966">
      <w:pPr>
        <w:pStyle w:val="NumriData"/>
        <w:keepNext w:val="0"/>
        <w:rPr>
          <w:spacing w:val="-4"/>
          <w:lang w:val="sq-AL"/>
        </w:rPr>
      </w:pPr>
      <w:r w:rsidRPr="00241966">
        <w:rPr>
          <w:spacing w:val="-4"/>
          <w:lang w:val="sq-AL"/>
        </w:rPr>
        <w:t xml:space="preserve">Nr. </w:t>
      </w:r>
      <w:r w:rsidR="002F7587" w:rsidRPr="00241966">
        <w:rPr>
          <w:spacing w:val="-4"/>
          <w:lang w:val="sq-AL"/>
        </w:rPr>
        <w:t>366</w:t>
      </w:r>
      <w:r w:rsidR="00706487" w:rsidRPr="00241966">
        <w:rPr>
          <w:spacing w:val="-4"/>
          <w:lang w:val="sq-AL"/>
        </w:rPr>
        <w:t>, datë</w:t>
      </w:r>
      <w:r w:rsidR="002F7587" w:rsidRPr="00241966">
        <w:rPr>
          <w:spacing w:val="-4"/>
          <w:lang w:val="sq-AL"/>
        </w:rPr>
        <w:t xml:space="preserve"> 18.5.2016</w:t>
      </w:r>
    </w:p>
    <w:p w:rsidR="00706487" w:rsidRPr="00241966" w:rsidRDefault="00706487" w:rsidP="00666B95">
      <w:pPr>
        <w:pStyle w:val="Hapesira7"/>
        <w:rPr>
          <w:lang w:val="sq-AL"/>
        </w:rPr>
      </w:pPr>
    </w:p>
    <w:p w:rsidR="00A01952" w:rsidRDefault="00706487" w:rsidP="00241966">
      <w:pPr>
        <w:pStyle w:val="Titulli"/>
        <w:keepNext w:val="0"/>
        <w:rPr>
          <w:spacing w:val="-4"/>
          <w:lang w:val="sq-AL"/>
        </w:rPr>
      </w:pPr>
      <w:r w:rsidRPr="00241966">
        <w:rPr>
          <w:spacing w:val="-4"/>
          <w:lang w:val="sq-AL"/>
        </w:rPr>
        <w:t>PËR</w:t>
      </w:r>
      <w:r w:rsidR="002F7587" w:rsidRPr="00241966">
        <w:rPr>
          <w:spacing w:val="-4"/>
          <w:lang w:val="sq-AL"/>
        </w:rPr>
        <w:t xml:space="preserve"> </w:t>
      </w:r>
      <w:r w:rsidRPr="00241966">
        <w:rPr>
          <w:spacing w:val="-4"/>
          <w:lang w:val="sq-AL"/>
        </w:rPr>
        <w:t xml:space="preserve">TRANSFERIMIN NË PRONËSI TË BASHKIVE TË PRONAVE TË PALUAJTSHME DHE TË LUAJTSHME SHTETËRORE TË SHËRBIMIT TË MBROJTJES NGA ZJARRI DHE SHPËTIMIT DHE PËR DISA NDRYSHIME NË VENDIMIN </w:t>
      </w:r>
      <w:r w:rsidR="005C7E11" w:rsidRPr="00241966">
        <w:rPr>
          <w:spacing w:val="-4"/>
          <w:lang w:val="sq-AL"/>
        </w:rPr>
        <w:t xml:space="preserve">NR. </w:t>
      </w:r>
      <w:r w:rsidRPr="00241966">
        <w:rPr>
          <w:spacing w:val="-4"/>
          <w:lang w:val="sq-AL"/>
        </w:rPr>
        <w:t xml:space="preserve">1691, DATË 10.10.2007, TË KËSHILLIT TË MINISTRAVE, </w:t>
      </w:r>
      <w:r w:rsidR="00C42409">
        <w:rPr>
          <w:spacing w:val="-4"/>
          <w:lang w:val="sq-AL"/>
        </w:rPr>
        <w:t>“</w:t>
      </w:r>
      <w:r w:rsidRPr="00241966">
        <w:rPr>
          <w:spacing w:val="-4"/>
          <w:lang w:val="sq-AL"/>
        </w:rPr>
        <w:t xml:space="preserve">PËR MIRATIMIN E </w:t>
      </w:r>
      <w:r w:rsidR="002F7587" w:rsidRPr="00241966">
        <w:rPr>
          <w:spacing w:val="-4"/>
          <w:lang w:val="sq-AL"/>
        </w:rPr>
        <w:t>LISTËS SË INVENTARIT TË PRONAVE</w:t>
      </w:r>
      <w:r w:rsidR="005C7E11" w:rsidRPr="00241966">
        <w:rPr>
          <w:spacing w:val="-4"/>
          <w:lang w:val="sq-AL"/>
        </w:rPr>
        <w:t xml:space="preserve"> </w:t>
      </w:r>
      <w:r w:rsidRPr="00241966">
        <w:rPr>
          <w:spacing w:val="-4"/>
          <w:lang w:val="sq-AL"/>
        </w:rPr>
        <w:t>TË PALUAJTSHME SHTETËRORE, TË CILAT I KALOJNË NË PËRGJEGJËSI ADMINISTRIMI MINISTRISË SË BRENDSHME, PËR PREFEKTËT NË QARQE DHE NËNPREFEKTËT, ADMINISTRATËN E TYRE,</w:t>
      </w:r>
      <w:r w:rsidR="005C7E11" w:rsidRPr="00241966">
        <w:rPr>
          <w:spacing w:val="-4"/>
          <w:lang w:val="sq-AL"/>
        </w:rPr>
        <w:t xml:space="preserve"> </w:t>
      </w:r>
      <w:r w:rsidRPr="00241966">
        <w:rPr>
          <w:spacing w:val="-4"/>
          <w:lang w:val="sq-AL"/>
        </w:rPr>
        <w:t>PËR DREJTORINË E PËRGJITHSHME TË EMERGJENCAVE CIVILE, (DREJTORINË E PMNZSH-</w:t>
      </w:r>
      <w:r w:rsidR="00A01952" w:rsidRPr="00241966">
        <w:rPr>
          <w:caps w:val="0"/>
          <w:spacing w:val="-4"/>
          <w:lang w:val="sq-AL"/>
        </w:rPr>
        <w:t>së</w:t>
      </w:r>
      <w:r w:rsidRPr="00241966">
        <w:rPr>
          <w:spacing w:val="-4"/>
          <w:lang w:val="sq-AL"/>
        </w:rPr>
        <w:t>)</w:t>
      </w:r>
      <w:r w:rsidR="00C42409">
        <w:rPr>
          <w:spacing w:val="-4"/>
          <w:lang w:val="sq-AL"/>
        </w:rPr>
        <w:t>”</w:t>
      </w:r>
      <w:r w:rsidRPr="00241966">
        <w:rPr>
          <w:spacing w:val="-4"/>
          <w:lang w:val="sq-AL"/>
        </w:rPr>
        <w:t xml:space="preserve">, </w:t>
      </w:r>
    </w:p>
    <w:p w:rsidR="00706487" w:rsidRPr="00241966" w:rsidRDefault="00706487" w:rsidP="00241966">
      <w:pPr>
        <w:pStyle w:val="Titulli"/>
        <w:keepNext w:val="0"/>
        <w:rPr>
          <w:spacing w:val="-4"/>
          <w:lang w:val="sq-AL"/>
        </w:rPr>
      </w:pPr>
      <w:r w:rsidRPr="00241966">
        <w:rPr>
          <w:spacing w:val="-4"/>
          <w:lang w:val="sq-AL"/>
        </w:rPr>
        <w:t>TË NDRYSHUAR</w:t>
      </w:r>
    </w:p>
    <w:p w:rsidR="00706487" w:rsidRPr="00241966" w:rsidRDefault="00706487" w:rsidP="00666B95">
      <w:pPr>
        <w:pStyle w:val="Hapesira7"/>
        <w:rPr>
          <w:lang w:val="sq-AL"/>
        </w:rPr>
      </w:pPr>
    </w:p>
    <w:p w:rsidR="00706487" w:rsidRPr="00241966" w:rsidRDefault="00706487" w:rsidP="00241966">
      <w:pPr>
        <w:pStyle w:val="Paragrafi"/>
        <w:rPr>
          <w:spacing w:val="-4"/>
          <w:lang w:val="sq-AL"/>
        </w:rPr>
      </w:pPr>
      <w:r w:rsidRPr="00241966">
        <w:rPr>
          <w:spacing w:val="-4"/>
          <w:lang w:val="sq-AL"/>
        </w:rPr>
        <w:t xml:space="preserve">Në mbështetje të nenit 100 të Kushtetutës, të neneve 3, 4, 5, 7 e 8, të ligjit </w:t>
      </w:r>
      <w:r w:rsidR="005C7E11" w:rsidRPr="00241966">
        <w:rPr>
          <w:spacing w:val="-4"/>
          <w:lang w:val="sq-AL"/>
        </w:rPr>
        <w:t xml:space="preserve">nr. </w:t>
      </w:r>
      <w:r w:rsidRPr="00241966">
        <w:rPr>
          <w:spacing w:val="-4"/>
          <w:lang w:val="sq-AL"/>
        </w:rPr>
        <w:t xml:space="preserve">8744, datë 22.2.2001, </w:t>
      </w:r>
      <w:r w:rsidR="00C42409">
        <w:rPr>
          <w:spacing w:val="-4"/>
          <w:lang w:val="sq-AL"/>
        </w:rPr>
        <w:t>“</w:t>
      </w:r>
      <w:r w:rsidRPr="00241966">
        <w:rPr>
          <w:spacing w:val="-4"/>
          <w:lang w:val="sq-AL"/>
        </w:rPr>
        <w:t>Për transferimin e pronave të paluajtshme publike të shtetit në njësitë e qeverisjes vendore</w:t>
      </w:r>
      <w:r w:rsidR="00C42409">
        <w:rPr>
          <w:spacing w:val="-4"/>
          <w:lang w:val="sq-AL"/>
        </w:rPr>
        <w:t>”</w:t>
      </w:r>
      <w:r w:rsidRPr="00241966">
        <w:rPr>
          <w:spacing w:val="-4"/>
          <w:lang w:val="sq-AL"/>
        </w:rPr>
        <w:t xml:space="preserve">, të ndryshuar, të pikës 1, të nenit 53, të ligjit </w:t>
      </w:r>
      <w:r w:rsidR="005C7E11" w:rsidRPr="00241966">
        <w:rPr>
          <w:spacing w:val="-4"/>
          <w:lang w:val="sq-AL"/>
        </w:rPr>
        <w:t xml:space="preserve">nr. </w:t>
      </w:r>
      <w:r w:rsidRPr="00241966">
        <w:rPr>
          <w:spacing w:val="-4"/>
          <w:lang w:val="sq-AL"/>
        </w:rPr>
        <w:t xml:space="preserve">152/2015, </w:t>
      </w:r>
      <w:r w:rsidR="00C42409">
        <w:rPr>
          <w:spacing w:val="-4"/>
          <w:lang w:val="sq-AL"/>
        </w:rPr>
        <w:t>“</w:t>
      </w:r>
      <w:r w:rsidRPr="00241966">
        <w:rPr>
          <w:spacing w:val="-4"/>
          <w:lang w:val="sq-AL"/>
        </w:rPr>
        <w:t>Për shërbimin e mbrojtjes nga zjarri dhe shpëtimin</w:t>
      </w:r>
      <w:r w:rsidR="00C42409">
        <w:rPr>
          <w:spacing w:val="-4"/>
          <w:lang w:val="sq-AL"/>
        </w:rPr>
        <w:t>”</w:t>
      </w:r>
      <w:r w:rsidRPr="00241966">
        <w:rPr>
          <w:spacing w:val="-4"/>
          <w:lang w:val="sq-AL"/>
        </w:rPr>
        <w:t xml:space="preserve">, dhe të pikës 2, të nenit 29, të ligjit </w:t>
      </w:r>
      <w:r w:rsidR="005C7E11" w:rsidRPr="00241966">
        <w:rPr>
          <w:spacing w:val="-4"/>
          <w:lang w:val="sq-AL"/>
        </w:rPr>
        <w:t xml:space="preserve">nr. </w:t>
      </w:r>
      <w:r w:rsidRPr="00241966">
        <w:rPr>
          <w:spacing w:val="-4"/>
          <w:lang w:val="sq-AL"/>
        </w:rPr>
        <w:t xml:space="preserve">139/2015, </w:t>
      </w:r>
      <w:r w:rsidR="00C42409">
        <w:rPr>
          <w:spacing w:val="-4"/>
          <w:lang w:val="sq-AL"/>
        </w:rPr>
        <w:t>“</w:t>
      </w:r>
      <w:r w:rsidRPr="00241966">
        <w:rPr>
          <w:spacing w:val="-4"/>
          <w:lang w:val="sq-AL"/>
        </w:rPr>
        <w:t>Për vetëqeverisjen vendore</w:t>
      </w:r>
      <w:r w:rsidR="00C42409">
        <w:rPr>
          <w:spacing w:val="-4"/>
          <w:lang w:val="sq-AL"/>
        </w:rPr>
        <w:t>”</w:t>
      </w:r>
      <w:r w:rsidRPr="00241966">
        <w:rPr>
          <w:spacing w:val="-4"/>
          <w:lang w:val="sq-AL"/>
        </w:rPr>
        <w:t xml:space="preserve">, me propozimin e ministrit të Punëve të Brendshme, Këshilli i Ministrave </w:t>
      </w:r>
    </w:p>
    <w:p w:rsidR="00706487" w:rsidRPr="00241966" w:rsidRDefault="00706487" w:rsidP="00666B95">
      <w:pPr>
        <w:pStyle w:val="Hapesira7"/>
        <w:rPr>
          <w:lang w:val="sq-AL"/>
        </w:rPr>
      </w:pPr>
    </w:p>
    <w:p w:rsidR="00706487" w:rsidRPr="00241966" w:rsidRDefault="00DB3767" w:rsidP="00241966">
      <w:pPr>
        <w:pStyle w:val="Titull-Titull"/>
        <w:rPr>
          <w:spacing w:val="-4"/>
          <w:lang w:val="sq-AL"/>
        </w:rPr>
      </w:pPr>
      <w:r w:rsidRPr="00241966">
        <w:rPr>
          <w:spacing w:val="-4"/>
          <w:lang w:val="sq-AL"/>
        </w:rPr>
        <w:t>VENDOS</w:t>
      </w:r>
      <w:r w:rsidR="00ED0B41" w:rsidRPr="00241966">
        <w:rPr>
          <w:spacing w:val="-4"/>
          <w:lang w:val="sq-AL"/>
        </w:rPr>
        <w:t>I:</w:t>
      </w:r>
    </w:p>
    <w:p w:rsidR="00706487" w:rsidRPr="00241966" w:rsidRDefault="00706487" w:rsidP="00666B95">
      <w:pPr>
        <w:pStyle w:val="Hapesira7"/>
        <w:rPr>
          <w:lang w:val="sq-AL"/>
        </w:rPr>
      </w:pPr>
    </w:p>
    <w:p w:rsidR="00706487" w:rsidRDefault="00ED0B41" w:rsidP="00241966">
      <w:pPr>
        <w:pStyle w:val="Paragrafi"/>
        <w:rPr>
          <w:spacing w:val="-4"/>
          <w:lang w:val="sq-AL"/>
        </w:rPr>
      </w:pPr>
      <w:r w:rsidRPr="00241966">
        <w:rPr>
          <w:spacing w:val="-4"/>
          <w:lang w:val="sq-AL"/>
        </w:rPr>
        <w:t xml:space="preserve">1. </w:t>
      </w:r>
      <w:r w:rsidR="00706487" w:rsidRPr="00241966">
        <w:rPr>
          <w:spacing w:val="-4"/>
          <w:lang w:val="sq-AL"/>
        </w:rPr>
        <w:t>Transferimin, nga Ministria e Punëve të Brendshme, prefektët në qarqe, nënprefektët dhe administrata e tyre, te bashkitë, në territorin e të cilave është vendndodhja e tyre, të:</w:t>
      </w:r>
    </w:p>
    <w:p w:rsidR="00AE789B" w:rsidRDefault="00AE789B" w:rsidP="00241966">
      <w:pPr>
        <w:pStyle w:val="Paragrafi"/>
        <w:rPr>
          <w:spacing w:val="-4"/>
          <w:lang w:val="sq-AL"/>
        </w:rPr>
      </w:pPr>
    </w:p>
    <w:p w:rsidR="00AE789B" w:rsidRPr="00241966" w:rsidRDefault="00AE789B" w:rsidP="00241966">
      <w:pPr>
        <w:pStyle w:val="Paragrafi"/>
        <w:rPr>
          <w:spacing w:val="-4"/>
          <w:lang w:val="sq-AL"/>
        </w:rPr>
      </w:pPr>
    </w:p>
    <w:p w:rsidR="00706487" w:rsidRPr="00241966" w:rsidRDefault="00ED0B41" w:rsidP="00241966">
      <w:pPr>
        <w:pStyle w:val="Paragrafi"/>
        <w:rPr>
          <w:spacing w:val="-4"/>
          <w:lang w:val="sq-AL"/>
        </w:rPr>
      </w:pPr>
      <w:r w:rsidRPr="00241966">
        <w:rPr>
          <w:spacing w:val="-4"/>
          <w:lang w:val="sq-AL"/>
        </w:rPr>
        <w:t xml:space="preserve">a) </w:t>
      </w:r>
      <w:r w:rsidR="00706487" w:rsidRPr="00241966">
        <w:rPr>
          <w:spacing w:val="-4"/>
          <w:lang w:val="sq-AL"/>
        </w:rPr>
        <w:t xml:space="preserve">pronave të paluajtshme shtetërore të </w:t>
      </w:r>
      <w:r w:rsidR="00706487" w:rsidRPr="00241966">
        <w:rPr>
          <w:spacing w:val="-4"/>
          <w:lang w:val="sq-AL"/>
        </w:rPr>
        <w:lastRenderedPageBreak/>
        <w:t>shërbimit të mbrojtjes nga zjarri dhe shpëtimit, sipas formularëve bashkëlidhur. Lista e inventarit përbëhet nga 16 (gjashtëmbëdhjetë) fletë dhe është pjesë përbërëse e këtij vendimi.</w:t>
      </w:r>
    </w:p>
    <w:p w:rsidR="00706487" w:rsidRPr="00241966" w:rsidRDefault="00ED0B41" w:rsidP="00241966">
      <w:pPr>
        <w:pStyle w:val="Paragrafi"/>
        <w:rPr>
          <w:spacing w:val="-4"/>
          <w:lang w:val="sq-AL"/>
        </w:rPr>
      </w:pPr>
      <w:r w:rsidRPr="00241966">
        <w:rPr>
          <w:spacing w:val="-4"/>
          <w:lang w:val="sq-AL"/>
        </w:rPr>
        <w:t xml:space="preserve">b) </w:t>
      </w:r>
      <w:r w:rsidR="00706487" w:rsidRPr="00241966">
        <w:rPr>
          <w:spacing w:val="-4"/>
          <w:lang w:val="sq-AL"/>
        </w:rPr>
        <w:t>aktiveve të tjera të qëndrueshme (auto</w:t>
      </w:r>
      <w:r w:rsidR="00F81E9C">
        <w:rPr>
          <w:spacing w:val="-4"/>
          <w:lang w:val="sq-AL"/>
        </w:rPr>
        <w:t>-</w:t>
      </w:r>
      <w:r w:rsidR="00706487" w:rsidRPr="00241966">
        <w:rPr>
          <w:spacing w:val="-4"/>
          <w:lang w:val="sq-AL"/>
        </w:rPr>
        <w:t>zjarrfikëse dhe mjete të tjera transporti, pajisje, inventari ekonomik etj.) dhe aktive qarkulluese (materiale të shërbimit të zjarrfikëseve dhe objekte të tjera inventari).</w:t>
      </w:r>
    </w:p>
    <w:p w:rsidR="00706487" w:rsidRPr="00241966" w:rsidRDefault="00ED0B41" w:rsidP="00241966">
      <w:pPr>
        <w:pStyle w:val="Paragrafi"/>
        <w:rPr>
          <w:spacing w:val="-4"/>
          <w:lang w:val="sq-AL"/>
        </w:rPr>
      </w:pPr>
      <w:r w:rsidRPr="00241966">
        <w:rPr>
          <w:spacing w:val="-4"/>
          <w:lang w:val="sq-AL"/>
        </w:rPr>
        <w:t xml:space="preserve">2. </w:t>
      </w:r>
      <w:r w:rsidR="00706487" w:rsidRPr="00241966">
        <w:rPr>
          <w:spacing w:val="-4"/>
          <w:lang w:val="sq-AL"/>
        </w:rPr>
        <w:t xml:space="preserve">Prefektët në qarqe dhe kryetarët e bashkive të ngrenë komisione të përbashkëta për dorëzimin e të gjithë dokumentacionit teknik dhe inventarit fizik përkatës, për pronat e transferuara sipas shkronjave </w:t>
      </w:r>
      <w:r w:rsidR="00C42409">
        <w:rPr>
          <w:spacing w:val="-4"/>
          <w:lang w:val="sq-AL"/>
        </w:rPr>
        <w:t>“</w:t>
      </w:r>
      <w:r w:rsidR="00706487" w:rsidRPr="00241966">
        <w:rPr>
          <w:spacing w:val="-4"/>
          <w:lang w:val="sq-AL"/>
        </w:rPr>
        <w:t>a</w:t>
      </w:r>
      <w:r w:rsidR="00C42409">
        <w:rPr>
          <w:spacing w:val="-4"/>
          <w:lang w:val="sq-AL"/>
        </w:rPr>
        <w:t>”</w:t>
      </w:r>
      <w:r w:rsidR="00706487" w:rsidRPr="00241966">
        <w:rPr>
          <w:spacing w:val="-4"/>
          <w:lang w:val="sq-AL"/>
        </w:rPr>
        <w:t xml:space="preserve"> e </w:t>
      </w:r>
      <w:r w:rsidR="00C42409">
        <w:rPr>
          <w:spacing w:val="-4"/>
          <w:lang w:val="sq-AL"/>
        </w:rPr>
        <w:t>“</w:t>
      </w:r>
      <w:r w:rsidR="00706487" w:rsidRPr="00241966">
        <w:rPr>
          <w:spacing w:val="-4"/>
          <w:lang w:val="sq-AL"/>
        </w:rPr>
        <w:t>b</w:t>
      </w:r>
      <w:r w:rsidR="00C42409">
        <w:rPr>
          <w:spacing w:val="-4"/>
          <w:lang w:val="sq-AL"/>
        </w:rPr>
        <w:t>”</w:t>
      </w:r>
      <w:r w:rsidR="00706487" w:rsidRPr="00241966">
        <w:rPr>
          <w:spacing w:val="-4"/>
          <w:lang w:val="sq-AL"/>
        </w:rPr>
        <w:t xml:space="preserve">, të pikës 1, të këtij vendimi, brenda datës 25 maj 2016. </w:t>
      </w:r>
    </w:p>
    <w:p w:rsidR="00706487" w:rsidRPr="00241966" w:rsidRDefault="00ED0B41" w:rsidP="00241966">
      <w:pPr>
        <w:pStyle w:val="Paragrafi"/>
        <w:rPr>
          <w:spacing w:val="-4"/>
          <w:lang w:val="sq-AL"/>
        </w:rPr>
      </w:pPr>
      <w:r w:rsidRPr="00241966">
        <w:rPr>
          <w:spacing w:val="-4"/>
          <w:lang w:val="sq-AL"/>
        </w:rPr>
        <w:t xml:space="preserve">3. </w:t>
      </w:r>
      <w:r w:rsidR="00706487" w:rsidRPr="00241966">
        <w:rPr>
          <w:spacing w:val="-4"/>
          <w:lang w:val="sq-AL"/>
        </w:rPr>
        <w:t>Bashkive, të përcaktuara në pikën 1, të këtij vendimi, u ndalohet tjetërsimi,</w:t>
      </w:r>
      <w:r w:rsidR="005C7E11" w:rsidRPr="00241966">
        <w:rPr>
          <w:spacing w:val="-4"/>
          <w:lang w:val="sq-AL"/>
        </w:rPr>
        <w:t xml:space="preserve"> </w:t>
      </w:r>
      <w:r w:rsidR="00706487" w:rsidRPr="00241966">
        <w:rPr>
          <w:spacing w:val="-4"/>
          <w:lang w:val="sq-AL"/>
        </w:rPr>
        <w:t>ndërrimi i destinacionit apo dhënia në përdorim të tretëve të pronave të përcaktuara në këtë vendim.</w:t>
      </w:r>
    </w:p>
    <w:p w:rsidR="00706487" w:rsidRPr="00241966" w:rsidRDefault="00ED0B41" w:rsidP="00241966">
      <w:pPr>
        <w:pStyle w:val="Paragrafi"/>
        <w:rPr>
          <w:spacing w:val="-4"/>
          <w:lang w:val="sq-AL"/>
        </w:rPr>
      </w:pPr>
      <w:r w:rsidRPr="00241966">
        <w:rPr>
          <w:spacing w:val="-4"/>
          <w:lang w:val="sq-AL"/>
        </w:rPr>
        <w:t xml:space="preserve">4. </w:t>
      </w:r>
      <w:r w:rsidR="00706487" w:rsidRPr="00241966">
        <w:rPr>
          <w:spacing w:val="-4"/>
          <w:lang w:val="sq-AL"/>
        </w:rPr>
        <w:t xml:space="preserve">Pronat, të përcaktuara në pikën 1, të këtij vendimi, të hiqen nga lista e inventarit të pronave të paluajtshme shtetërore, miratuar me vendimin </w:t>
      </w:r>
      <w:r w:rsidR="005C7E11" w:rsidRPr="00241966">
        <w:rPr>
          <w:spacing w:val="-4"/>
          <w:lang w:val="sq-AL"/>
        </w:rPr>
        <w:t xml:space="preserve">nr. </w:t>
      </w:r>
      <w:r w:rsidR="00706487" w:rsidRPr="00241966">
        <w:rPr>
          <w:spacing w:val="-4"/>
          <w:lang w:val="sq-AL"/>
        </w:rPr>
        <w:t xml:space="preserve">1691, datë 10.10.2007, të Këshillit të Ministrave, </w:t>
      </w:r>
      <w:r w:rsidR="00C42409">
        <w:rPr>
          <w:spacing w:val="-4"/>
          <w:lang w:val="sq-AL"/>
        </w:rPr>
        <w:t>“</w:t>
      </w:r>
      <w:r w:rsidR="00706487" w:rsidRPr="00241966">
        <w:rPr>
          <w:spacing w:val="-4"/>
          <w:lang w:val="sq-AL"/>
        </w:rPr>
        <w:t>Për miratimin e listës së inventarit të pronave të paluajtshme shtetërore, të cilat i kalojnë në përgjegjësi administrimi Ministrisë së Brendshme, për prefektët në qarqe dhe nënprefektët, administratën e tyre, për Drejtorinë e Përgjithshme të Emergjencave Civile, (Drejtorinë e PMNZSH-së)</w:t>
      </w:r>
      <w:r w:rsidR="00C42409">
        <w:rPr>
          <w:spacing w:val="-4"/>
          <w:lang w:val="sq-AL"/>
        </w:rPr>
        <w:t>”</w:t>
      </w:r>
      <w:r w:rsidR="00706487" w:rsidRPr="00241966">
        <w:rPr>
          <w:spacing w:val="-4"/>
          <w:lang w:val="sq-AL"/>
        </w:rPr>
        <w:t>, të ndryshuar.</w:t>
      </w:r>
    </w:p>
    <w:p w:rsidR="00706487" w:rsidRPr="00241966" w:rsidRDefault="00ED0B41" w:rsidP="00241966">
      <w:pPr>
        <w:pStyle w:val="Paragrafi"/>
        <w:rPr>
          <w:spacing w:val="-4"/>
          <w:lang w:val="sq-AL"/>
        </w:rPr>
      </w:pPr>
      <w:r w:rsidRPr="00241966">
        <w:rPr>
          <w:spacing w:val="-4"/>
          <w:lang w:val="sq-AL"/>
        </w:rPr>
        <w:t xml:space="preserve">5. </w:t>
      </w:r>
      <w:r w:rsidR="00706487" w:rsidRPr="00241966">
        <w:rPr>
          <w:spacing w:val="-4"/>
          <w:lang w:val="sq-AL"/>
        </w:rPr>
        <w:t>Ngarkohen Ministria e Punëve të Brendshme, prefektët në qarqe, kryetarët e bashkive respektive dhe kryeregjistruesi i Zyrës Qendrore të Regji</w:t>
      </w:r>
      <w:r w:rsidR="002E3C8A">
        <w:rPr>
          <w:spacing w:val="-4"/>
          <w:lang w:val="sq-AL"/>
        </w:rPr>
        <w:t>-</w:t>
      </w:r>
      <w:r w:rsidR="00706487" w:rsidRPr="00241966">
        <w:rPr>
          <w:spacing w:val="-4"/>
          <w:lang w:val="sq-AL"/>
        </w:rPr>
        <w:t>strimit të Pasurive të Paluajtshme të Republikës së Shqipërisë për zbatimin e këtij vendimi. </w:t>
      </w:r>
    </w:p>
    <w:p w:rsidR="00706487" w:rsidRPr="00241966" w:rsidRDefault="00706487" w:rsidP="00241966">
      <w:pPr>
        <w:pStyle w:val="Paragrafi"/>
        <w:rPr>
          <w:spacing w:val="-4"/>
          <w:lang w:val="sq-AL"/>
        </w:rPr>
      </w:pPr>
      <w:r w:rsidRPr="00241966">
        <w:rPr>
          <w:spacing w:val="-4"/>
          <w:lang w:val="sq-AL"/>
        </w:rPr>
        <w:t xml:space="preserve">Ky vendim hyn në fuqi </w:t>
      </w:r>
      <w:r w:rsidR="002F7587" w:rsidRPr="00241966">
        <w:rPr>
          <w:spacing w:val="-4"/>
          <w:lang w:val="sq-AL"/>
        </w:rPr>
        <w:t xml:space="preserve">pas botimit në </w:t>
      </w:r>
      <w:r w:rsidRPr="00241966">
        <w:rPr>
          <w:spacing w:val="-4"/>
          <w:lang w:val="sq-AL"/>
        </w:rPr>
        <w:t xml:space="preserve">Fletoren </w:t>
      </w:r>
      <w:r w:rsidR="002F7587" w:rsidRPr="00241966">
        <w:rPr>
          <w:spacing w:val="-4"/>
          <w:lang w:val="sq-AL"/>
        </w:rPr>
        <w:t>Zyrtare</w:t>
      </w:r>
      <w:r w:rsidRPr="00241966">
        <w:rPr>
          <w:spacing w:val="-4"/>
          <w:lang w:val="sq-AL"/>
        </w:rPr>
        <w:t>.</w:t>
      </w:r>
    </w:p>
    <w:p w:rsidR="00ED0B41" w:rsidRPr="00241966" w:rsidRDefault="00ED0B41" w:rsidP="00666B95">
      <w:pPr>
        <w:pStyle w:val="Hapesira7"/>
        <w:rPr>
          <w:lang w:val="sq-AL"/>
        </w:rPr>
      </w:pPr>
    </w:p>
    <w:p w:rsidR="00706487" w:rsidRPr="00241966" w:rsidRDefault="00ED0B41" w:rsidP="00241966">
      <w:pPr>
        <w:pStyle w:val="Autoriteti"/>
        <w:keepNext w:val="0"/>
        <w:rPr>
          <w:spacing w:val="-4"/>
          <w:lang w:val="sq-AL"/>
        </w:rPr>
      </w:pPr>
      <w:r w:rsidRPr="00241966">
        <w:rPr>
          <w:spacing w:val="-4"/>
          <w:lang w:val="sq-AL"/>
        </w:rPr>
        <w:t>KRYEMINISTR</w:t>
      </w:r>
      <w:r w:rsidR="00706487" w:rsidRPr="00241966">
        <w:rPr>
          <w:spacing w:val="-4"/>
          <w:lang w:val="sq-AL"/>
        </w:rPr>
        <w:t>I</w:t>
      </w:r>
    </w:p>
    <w:p w:rsidR="00706487" w:rsidRPr="00241966" w:rsidRDefault="00ED0B41" w:rsidP="00241966">
      <w:pPr>
        <w:pStyle w:val="AutoritetiEmer"/>
        <w:rPr>
          <w:spacing w:val="-4"/>
          <w:lang w:val="sq-AL"/>
        </w:rPr>
      </w:pPr>
      <w:r w:rsidRPr="00241966">
        <w:rPr>
          <w:spacing w:val="-4"/>
          <w:lang w:val="sq-AL"/>
        </w:rPr>
        <w:t>Edi Rama</w:t>
      </w:r>
    </w:p>
    <w:p w:rsidR="00241966" w:rsidRDefault="00241966" w:rsidP="00241966">
      <w:pPr>
        <w:widowControl w:val="0"/>
        <w:rPr>
          <w:lang w:val="sq-AL"/>
        </w:rPr>
        <w:sectPr w:rsidR="00241966" w:rsidSect="00622E5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021"/>
          <w:cols w:num="2" w:space="454"/>
          <w:docGrid w:linePitch="360"/>
        </w:sectPr>
      </w:pPr>
    </w:p>
    <w:p w:rsidR="00565713" w:rsidRPr="005C7E11" w:rsidRDefault="00565713" w:rsidP="00241966">
      <w:pPr>
        <w:widowControl w:val="0"/>
        <w:rPr>
          <w:lang w:val="sq-AL"/>
        </w:rPr>
      </w:pPr>
    </w:p>
    <w:p w:rsidR="00565713" w:rsidRDefault="00565713" w:rsidP="00241966">
      <w:pPr>
        <w:widowControl w:val="0"/>
        <w:rPr>
          <w:lang w:val="sq-AL"/>
        </w:rPr>
      </w:pPr>
    </w:p>
    <w:p w:rsidR="00B110E4" w:rsidRDefault="00B110E4" w:rsidP="00241966">
      <w:pPr>
        <w:widowControl w:val="0"/>
        <w:rPr>
          <w:lang w:val="sq-AL"/>
        </w:rPr>
      </w:pPr>
    </w:p>
    <w:p w:rsidR="00B110E4" w:rsidRDefault="00B110E4" w:rsidP="00241966">
      <w:pPr>
        <w:widowControl w:val="0"/>
        <w:rPr>
          <w:lang w:val="sq-AL"/>
        </w:rPr>
      </w:pPr>
    </w:p>
    <w:p w:rsidR="00B110E4" w:rsidRDefault="00B110E4" w:rsidP="00241966">
      <w:pPr>
        <w:widowControl w:val="0"/>
        <w:rPr>
          <w:lang w:val="sq-AL"/>
        </w:rPr>
      </w:pPr>
    </w:p>
    <w:p w:rsidR="00B110E4" w:rsidRDefault="00B110E4" w:rsidP="00241966">
      <w:pPr>
        <w:widowControl w:val="0"/>
        <w:rPr>
          <w:lang w:val="sq-AL"/>
        </w:rPr>
      </w:pPr>
      <w:r w:rsidRPr="00B110E4">
        <w:rPr>
          <w:noProof/>
        </w:rPr>
        <w:lastRenderedPageBreak/>
        <w:drawing>
          <wp:inline distT="0" distB="0" distL="0" distR="0">
            <wp:extent cx="5913120" cy="2849880"/>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lum contrast="10000"/>
                    </a:blip>
                    <a:srcRect/>
                    <a:stretch>
                      <a:fillRect/>
                    </a:stretch>
                  </pic:blipFill>
                  <pic:spPr bwMode="auto">
                    <a:xfrm>
                      <a:off x="0" y="0"/>
                      <a:ext cx="5913120" cy="2849880"/>
                    </a:xfrm>
                    <a:prstGeom prst="rect">
                      <a:avLst/>
                    </a:prstGeom>
                    <a:noFill/>
                  </pic:spPr>
                </pic:pic>
              </a:graphicData>
            </a:graphic>
          </wp:inline>
        </w:drawing>
      </w:r>
    </w:p>
    <w:p w:rsidR="00B110E4" w:rsidRDefault="00B110E4" w:rsidP="00241966">
      <w:pPr>
        <w:widowControl w:val="0"/>
        <w:rPr>
          <w:lang w:val="sq-AL"/>
        </w:rPr>
      </w:pPr>
      <w:r w:rsidRPr="00B110E4">
        <w:rPr>
          <w:noProof/>
        </w:rPr>
        <w:drawing>
          <wp:inline distT="0" distB="0" distL="0" distR="0">
            <wp:extent cx="6120765" cy="3703379"/>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lum contrast="10000"/>
                    </a:blip>
                    <a:srcRect/>
                    <a:stretch>
                      <a:fillRect/>
                    </a:stretch>
                  </pic:blipFill>
                  <pic:spPr bwMode="auto">
                    <a:xfrm>
                      <a:off x="0" y="0"/>
                      <a:ext cx="6120765" cy="3703379"/>
                    </a:xfrm>
                    <a:prstGeom prst="rect">
                      <a:avLst/>
                    </a:prstGeom>
                    <a:noFill/>
                  </pic:spPr>
                </pic:pic>
              </a:graphicData>
            </a:graphic>
          </wp:inline>
        </w:drawing>
      </w:r>
    </w:p>
    <w:p w:rsidR="00B110E4" w:rsidRPr="005C7E11" w:rsidRDefault="00B110E4" w:rsidP="00241966">
      <w:pPr>
        <w:widowControl w:val="0"/>
        <w:rPr>
          <w:lang w:val="sq-AL"/>
        </w:rPr>
      </w:pPr>
    </w:p>
    <w:p w:rsidR="00565713" w:rsidRPr="005C7E11" w:rsidRDefault="00565713" w:rsidP="00241966">
      <w:pPr>
        <w:widowControl w:val="0"/>
        <w:spacing w:after="0" w:line="240" w:lineRule="auto"/>
        <w:ind w:firstLine="0"/>
        <w:rPr>
          <w:lang w:val="sq-AL"/>
        </w:rPr>
      </w:pPr>
      <w:r w:rsidRPr="005C7E11">
        <w:rPr>
          <w:noProof/>
        </w:rPr>
        <w:lastRenderedPageBreak/>
        <w:drawing>
          <wp:inline distT="0" distB="0" distL="0" distR="0">
            <wp:extent cx="6373798" cy="4357315"/>
            <wp:effectExtent l="19050" t="0" r="7952"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lum contrast="10000"/>
                    </a:blip>
                    <a:srcRect/>
                    <a:stretch>
                      <a:fillRect/>
                    </a:stretch>
                  </pic:blipFill>
                  <pic:spPr bwMode="auto">
                    <a:xfrm>
                      <a:off x="0" y="0"/>
                      <a:ext cx="6375736" cy="4358640"/>
                    </a:xfrm>
                    <a:prstGeom prst="rect">
                      <a:avLst/>
                    </a:prstGeom>
                    <a:noFill/>
                  </pic:spPr>
                </pic:pic>
              </a:graphicData>
            </a:graphic>
          </wp:inline>
        </w:drawing>
      </w:r>
    </w:p>
    <w:p w:rsidR="00163A4D" w:rsidRPr="005C7E11" w:rsidRDefault="00163A4D" w:rsidP="00241966">
      <w:pPr>
        <w:widowControl w:val="0"/>
        <w:spacing w:after="0" w:line="240" w:lineRule="auto"/>
        <w:ind w:firstLine="0"/>
        <w:rPr>
          <w:rFonts w:ascii="Garamond" w:hAnsi="Garamond"/>
          <w:lang w:val="sq-AL"/>
        </w:rPr>
      </w:pPr>
    </w:p>
    <w:p w:rsidR="006C7E36" w:rsidRPr="005C7E11" w:rsidRDefault="00DB3767" w:rsidP="00241966">
      <w:pPr>
        <w:widowControl w:val="0"/>
        <w:spacing w:after="0" w:line="240" w:lineRule="auto"/>
        <w:ind w:firstLine="0"/>
        <w:rPr>
          <w:rFonts w:ascii="Garamond" w:hAnsi="Garamond"/>
          <w:lang w:val="sq-AL"/>
        </w:rPr>
      </w:pPr>
      <w:r w:rsidRPr="005C7E11">
        <w:rPr>
          <w:noProof/>
        </w:rPr>
        <w:drawing>
          <wp:inline distT="0" distB="0" distL="0" distR="0">
            <wp:extent cx="6120765" cy="3041015"/>
            <wp:effectExtent l="19050" t="0" r="0" b="0"/>
            <wp:docPr id="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srcRect/>
                    <a:stretch>
                      <a:fillRect/>
                    </a:stretch>
                  </pic:blipFill>
                  <pic:spPr bwMode="auto">
                    <a:xfrm>
                      <a:off x="0" y="0"/>
                      <a:ext cx="6120765" cy="3041015"/>
                    </a:xfrm>
                    <a:prstGeom prst="rect">
                      <a:avLst/>
                    </a:prstGeom>
                    <a:noFill/>
                    <a:ln w="9525">
                      <a:noFill/>
                      <a:miter lim="800000"/>
                      <a:headEnd/>
                      <a:tailEnd/>
                    </a:ln>
                  </pic:spPr>
                </pic:pic>
              </a:graphicData>
            </a:graphic>
          </wp:inline>
        </w:drawing>
      </w:r>
    </w:p>
    <w:p w:rsidR="006C7E36" w:rsidRPr="005C7E11" w:rsidRDefault="006C7E36" w:rsidP="00241966">
      <w:pPr>
        <w:widowControl w:val="0"/>
        <w:spacing w:after="0" w:line="240" w:lineRule="auto"/>
        <w:ind w:firstLine="0"/>
        <w:rPr>
          <w:rFonts w:ascii="Garamond" w:hAnsi="Garamond"/>
          <w:lang w:val="sq-AL"/>
        </w:rPr>
      </w:pPr>
    </w:p>
    <w:p w:rsidR="006C7E36" w:rsidRPr="005C7E11" w:rsidRDefault="006C7E36" w:rsidP="00241966">
      <w:pPr>
        <w:widowControl w:val="0"/>
        <w:spacing w:after="0" w:line="240" w:lineRule="auto"/>
        <w:ind w:firstLine="0"/>
        <w:rPr>
          <w:rFonts w:ascii="Garamond" w:hAnsi="Garamond"/>
          <w:lang w:val="sq-AL"/>
        </w:rPr>
      </w:pPr>
    </w:p>
    <w:p w:rsidR="006C7E36" w:rsidRPr="005C7E11" w:rsidRDefault="006C7E36" w:rsidP="00241966">
      <w:pPr>
        <w:widowControl w:val="0"/>
        <w:spacing w:after="0" w:line="240" w:lineRule="auto"/>
        <w:ind w:firstLine="0"/>
        <w:rPr>
          <w:rFonts w:ascii="Garamond" w:hAnsi="Garamond"/>
          <w:lang w:val="sq-AL"/>
        </w:rPr>
      </w:pPr>
    </w:p>
    <w:p w:rsidR="006C7E36" w:rsidRPr="005C7E11" w:rsidRDefault="006C7E36" w:rsidP="00241966">
      <w:pPr>
        <w:widowControl w:val="0"/>
        <w:spacing w:after="0" w:line="240" w:lineRule="auto"/>
        <w:ind w:firstLine="0"/>
        <w:rPr>
          <w:rFonts w:ascii="Garamond" w:hAnsi="Garamond"/>
          <w:lang w:val="sq-AL"/>
        </w:rPr>
      </w:pPr>
    </w:p>
    <w:p w:rsidR="006C7E36" w:rsidRPr="005C7E11" w:rsidRDefault="006C7E36" w:rsidP="00241966">
      <w:pPr>
        <w:widowControl w:val="0"/>
        <w:spacing w:after="0" w:line="240" w:lineRule="auto"/>
        <w:ind w:firstLine="0"/>
        <w:rPr>
          <w:rFonts w:ascii="Garamond" w:hAnsi="Garamond"/>
          <w:lang w:val="sq-AL"/>
        </w:rPr>
      </w:pPr>
    </w:p>
    <w:p w:rsidR="00226296" w:rsidRPr="005C7E11" w:rsidRDefault="00226296" w:rsidP="00241966">
      <w:pPr>
        <w:widowControl w:val="0"/>
        <w:spacing w:after="0" w:line="240" w:lineRule="auto"/>
        <w:ind w:firstLine="0"/>
        <w:rPr>
          <w:rFonts w:ascii="Garamond" w:hAnsi="Garamond"/>
          <w:lang w:val="sq-AL"/>
        </w:rPr>
      </w:pPr>
    </w:p>
    <w:p w:rsidR="004F106B" w:rsidRPr="005C7E11" w:rsidRDefault="004F106B" w:rsidP="00241966">
      <w:pPr>
        <w:pStyle w:val="Paragrafi"/>
        <w:ind w:firstLine="0"/>
        <w:rPr>
          <w:lang w:val="sq-AL"/>
        </w:rPr>
      </w:pPr>
      <w:r w:rsidRPr="005C7E11">
        <w:rPr>
          <w:noProof/>
        </w:rPr>
        <w:drawing>
          <wp:inline distT="0" distB="0" distL="0" distR="0">
            <wp:extent cx="6187440" cy="4511040"/>
            <wp:effectExtent l="19050" t="0" r="381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6187440" cy="4511040"/>
                    </a:xfrm>
                    <a:prstGeom prst="rect">
                      <a:avLst/>
                    </a:prstGeom>
                    <a:noFill/>
                  </pic:spPr>
                </pic:pic>
              </a:graphicData>
            </a:graphic>
          </wp:inline>
        </w:drawing>
      </w:r>
    </w:p>
    <w:p w:rsidR="004F106B" w:rsidRPr="005C7E11" w:rsidRDefault="004F106B" w:rsidP="00241966">
      <w:pPr>
        <w:pStyle w:val="Paragrafi"/>
        <w:ind w:firstLine="0"/>
        <w:rPr>
          <w:lang w:val="sq-AL"/>
        </w:rPr>
      </w:pPr>
    </w:p>
    <w:p w:rsidR="0014715E" w:rsidRPr="005C7E11" w:rsidRDefault="0014715E" w:rsidP="00241966">
      <w:pPr>
        <w:pStyle w:val="Paragrafi"/>
        <w:ind w:firstLine="0"/>
        <w:rPr>
          <w:lang w:val="sq-AL"/>
        </w:rPr>
      </w:pPr>
      <w:r w:rsidRPr="005C7E11">
        <w:rPr>
          <w:noProof/>
        </w:rPr>
        <w:drawing>
          <wp:inline distT="0" distB="0" distL="0" distR="0">
            <wp:extent cx="6176924" cy="3584448"/>
            <wp:effectExtent l="19050" t="0" r="0" b="0"/>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lum contrast="10000"/>
                    </a:blip>
                    <a:srcRect/>
                    <a:stretch>
                      <a:fillRect/>
                    </a:stretch>
                  </pic:blipFill>
                  <pic:spPr bwMode="auto">
                    <a:xfrm>
                      <a:off x="0" y="0"/>
                      <a:ext cx="6179820" cy="3586129"/>
                    </a:xfrm>
                    <a:prstGeom prst="rect">
                      <a:avLst/>
                    </a:prstGeom>
                    <a:noFill/>
                  </pic:spPr>
                </pic:pic>
              </a:graphicData>
            </a:graphic>
          </wp:inline>
        </w:drawing>
      </w:r>
    </w:p>
    <w:p w:rsidR="0014715E" w:rsidRPr="005C7E11" w:rsidRDefault="0014715E" w:rsidP="00241966">
      <w:pPr>
        <w:pStyle w:val="Paragrafi"/>
        <w:ind w:firstLine="0"/>
        <w:rPr>
          <w:lang w:val="sq-AL"/>
        </w:rPr>
      </w:pPr>
    </w:p>
    <w:p w:rsidR="0014715E" w:rsidRPr="005C7E11" w:rsidRDefault="0014715E" w:rsidP="00241966">
      <w:pPr>
        <w:pStyle w:val="Paragrafi"/>
        <w:ind w:firstLine="0"/>
        <w:rPr>
          <w:lang w:val="sq-AL"/>
        </w:rPr>
      </w:pPr>
      <w:r w:rsidRPr="005C7E11">
        <w:rPr>
          <w:noProof/>
        </w:rPr>
        <w:drawing>
          <wp:inline distT="0" distB="0" distL="0" distR="0">
            <wp:extent cx="6172200" cy="4495800"/>
            <wp:effectExtent l="19050" t="0" r="0" b="0"/>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lum contrast="10000"/>
                    </a:blip>
                    <a:srcRect/>
                    <a:stretch>
                      <a:fillRect/>
                    </a:stretch>
                  </pic:blipFill>
                  <pic:spPr bwMode="auto">
                    <a:xfrm>
                      <a:off x="0" y="0"/>
                      <a:ext cx="6172200" cy="4495800"/>
                    </a:xfrm>
                    <a:prstGeom prst="rect">
                      <a:avLst/>
                    </a:prstGeom>
                    <a:noFill/>
                  </pic:spPr>
                </pic:pic>
              </a:graphicData>
            </a:graphic>
          </wp:inline>
        </w:drawing>
      </w:r>
    </w:p>
    <w:p w:rsidR="00923EDB" w:rsidRPr="005C7E11" w:rsidRDefault="00923EDB" w:rsidP="00241966">
      <w:pPr>
        <w:pStyle w:val="Paragrafi"/>
        <w:ind w:firstLine="0"/>
        <w:rPr>
          <w:lang w:val="sq-AL"/>
        </w:rPr>
      </w:pPr>
    </w:p>
    <w:p w:rsidR="006C7E36" w:rsidRPr="005C7E11" w:rsidRDefault="006C7E36" w:rsidP="00241966">
      <w:pPr>
        <w:pStyle w:val="Paragrafi"/>
        <w:ind w:firstLine="0"/>
        <w:rPr>
          <w:lang w:val="sq-AL"/>
        </w:rPr>
      </w:pPr>
      <w:r w:rsidRPr="005C7E11">
        <w:rPr>
          <w:noProof/>
        </w:rPr>
        <w:drawing>
          <wp:inline distT="0" distB="0" distL="0" distR="0">
            <wp:extent cx="6120765" cy="3815523"/>
            <wp:effectExtent l="19050" t="0" r="0" b="0"/>
            <wp:docPr id="4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lum contrast="10000"/>
                    </a:blip>
                    <a:srcRect/>
                    <a:stretch>
                      <a:fillRect/>
                    </a:stretch>
                  </pic:blipFill>
                  <pic:spPr bwMode="auto">
                    <a:xfrm>
                      <a:off x="0" y="0"/>
                      <a:ext cx="6120765" cy="3815523"/>
                    </a:xfrm>
                    <a:prstGeom prst="rect">
                      <a:avLst/>
                    </a:prstGeom>
                    <a:noFill/>
                    <a:ln w="9525">
                      <a:noFill/>
                      <a:miter lim="800000"/>
                      <a:headEnd/>
                      <a:tailEnd/>
                    </a:ln>
                  </pic:spPr>
                </pic:pic>
              </a:graphicData>
            </a:graphic>
          </wp:inline>
        </w:drawing>
      </w:r>
    </w:p>
    <w:p w:rsidR="00923EDB" w:rsidRPr="005C7E11" w:rsidRDefault="00923EDB" w:rsidP="00241966">
      <w:pPr>
        <w:pStyle w:val="Paragrafi"/>
        <w:ind w:firstLine="0"/>
        <w:rPr>
          <w:lang w:val="sq-AL"/>
        </w:rPr>
      </w:pPr>
      <w:r w:rsidRPr="005C7E11">
        <w:rPr>
          <w:noProof/>
        </w:rPr>
        <w:drawing>
          <wp:inline distT="0" distB="0" distL="0" distR="0">
            <wp:extent cx="6120765" cy="3414460"/>
            <wp:effectExtent l="19050" t="0" r="0" b="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lum contrast="10000"/>
                    </a:blip>
                    <a:srcRect/>
                    <a:stretch>
                      <a:fillRect/>
                    </a:stretch>
                  </pic:blipFill>
                  <pic:spPr bwMode="auto">
                    <a:xfrm>
                      <a:off x="0" y="0"/>
                      <a:ext cx="6120765" cy="3414460"/>
                    </a:xfrm>
                    <a:prstGeom prst="rect">
                      <a:avLst/>
                    </a:prstGeom>
                    <a:noFill/>
                    <a:ln w="9525">
                      <a:noFill/>
                      <a:miter lim="800000"/>
                      <a:headEnd/>
                      <a:tailEnd/>
                    </a:ln>
                  </pic:spPr>
                </pic:pic>
              </a:graphicData>
            </a:graphic>
          </wp:inline>
        </w:drawing>
      </w:r>
    </w:p>
    <w:p w:rsidR="00923EDB" w:rsidRPr="005C7E11" w:rsidRDefault="00923EDB" w:rsidP="00241966">
      <w:pPr>
        <w:pStyle w:val="Paragrafi"/>
        <w:ind w:firstLine="0"/>
        <w:rPr>
          <w:lang w:val="sq-AL"/>
        </w:rPr>
      </w:pPr>
    </w:p>
    <w:p w:rsidR="002D604C" w:rsidRPr="005C7E11" w:rsidRDefault="002D604C" w:rsidP="00241966">
      <w:pPr>
        <w:pStyle w:val="Paragrafi"/>
        <w:ind w:firstLine="0"/>
        <w:rPr>
          <w:lang w:val="sq-AL"/>
        </w:rPr>
      </w:pPr>
      <w:r w:rsidRPr="005C7E11">
        <w:rPr>
          <w:noProof/>
        </w:rPr>
        <w:drawing>
          <wp:inline distT="0" distB="0" distL="0" distR="0">
            <wp:extent cx="6499860" cy="2842260"/>
            <wp:effectExtent l="19050" t="0" r="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lum contrast="10000"/>
                    </a:blip>
                    <a:srcRect/>
                    <a:stretch>
                      <a:fillRect/>
                    </a:stretch>
                  </pic:blipFill>
                  <pic:spPr bwMode="auto">
                    <a:xfrm>
                      <a:off x="0" y="0"/>
                      <a:ext cx="6499860" cy="2842260"/>
                    </a:xfrm>
                    <a:prstGeom prst="rect">
                      <a:avLst/>
                    </a:prstGeom>
                    <a:noFill/>
                  </pic:spPr>
                </pic:pic>
              </a:graphicData>
            </a:graphic>
          </wp:inline>
        </w:drawing>
      </w:r>
    </w:p>
    <w:p w:rsidR="002D604C" w:rsidRPr="005C7E11" w:rsidRDefault="002D604C" w:rsidP="00241966">
      <w:pPr>
        <w:pStyle w:val="Paragrafi"/>
        <w:ind w:firstLine="0"/>
        <w:rPr>
          <w:lang w:val="sq-AL"/>
        </w:rPr>
      </w:pPr>
    </w:p>
    <w:p w:rsidR="002D604C" w:rsidRPr="005C7E11" w:rsidRDefault="002D604C" w:rsidP="00241966">
      <w:pPr>
        <w:pStyle w:val="Paragrafi"/>
        <w:ind w:firstLine="0"/>
        <w:rPr>
          <w:lang w:val="sq-AL"/>
        </w:rPr>
      </w:pPr>
    </w:p>
    <w:p w:rsidR="002D604C" w:rsidRPr="005C7E11" w:rsidRDefault="002D604C" w:rsidP="00241966">
      <w:pPr>
        <w:pStyle w:val="Paragrafi"/>
        <w:ind w:firstLine="0"/>
        <w:rPr>
          <w:lang w:val="sq-AL"/>
        </w:rPr>
      </w:pPr>
      <w:r w:rsidRPr="005C7E11">
        <w:rPr>
          <w:noProof/>
        </w:rPr>
        <w:drawing>
          <wp:inline distT="0" distB="0" distL="0" distR="0">
            <wp:extent cx="6326091" cy="3713260"/>
            <wp:effectExtent l="19050" t="0" r="0" b="0"/>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srcRect/>
                    <a:stretch>
                      <a:fillRect/>
                    </a:stretch>
                  </pic:blipFill>
                  <pic:spPr bwMode="auto">
                    <a:xfrm>
                      <a:off x="0" y="0"/>
                      <a:ext cx="6327911" cy="3714329"/>
                    </a:xfrm>
                    <a:prstGeom prst="rect">
                      <a:avLst/>
                    </a:prstGeom>
                    <a:noFill/>
                  </pic:spPr>
                </pic:pic>
              </a:graphicData>
            </a:graphic>
          </wp:inline>
        </w:drawing>
      </w:r>
    </w:p>
    <w:p w:rsidR="002D604C" w:rsidRPr="005C7E11" w:rsidRDefault="002D604C" w:rsidP="00241966">
      <w:pPr>
        <w:pStyle w:val="Paragrafi"/>
        <w:ind w:firstLine="0"/>
        <w:rPr>
          <w:lang w:val="sq-AL"/>
        </w:rPr>
      </w:pPr>
    </w:p>
    <w:p w:rsidR="002D604C" w:rsidRPr="005C7E11" w:rsidRDefault="002D604C" w:rsidP="00241966">
      <w:pPr>
        <w:pStyle w:val="Paragrafi"/>
        <w:ind w:firstLine="0"/>
        <w:rPr>
          <w:lang w:val="sq-AL"/>
        </w:rPr>
      </w:pPr>
    </w:p>
    <w:p w:rsidR="002D604C" w:rsidRPr="005C7E11" w:rsidRDefault="002D604C" w:rsidP="00241966">
      <w:pPr>
        <w:pStyle w:val="Paragrafi"/>
        <w:ind w:firstLine="0"/>
        <w:rPr>
          <w:lang w:val="sq-AL"/>
        </w:rPr>
      </w:pPr>
      <w:r w:rsidRPr="005C7E11">
        <w:rPr>
          <w:noProof/>
        </w:rPr>
        <w:drawing>
          <wp:inline distT="0" distB="0" distL="0" distR="0">
            <wp:extent cx="6120765" cy="3376121"/>
            <wp:effectExtent l="19050" t="0" r="0" b="0"/>
            <wp:docPr id="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lum contrast="10000"/>
                    </a:blip>
                    <a:srcRect/>
                    <a:stretch>
                      <a:fillRect/>
                    </a:stretch>
                  </pic:blipFill>
                  <pic:spPr bwMode="auto">
                    <a:xfrm>
                      <a:off x="0" y="0"/>
                      <a:ext cx="6120765" cy="3376121"/>
                    </a:xfrm>
                    <a:prstGeom prst="rect">
                      <a:avLst/>
                    </a:prstGeom>
                    <a:noFill/>
                    <a:ln w="9525">
                      <a:noFill/>
                      <a:miter lim="800000"/>
                      <a:headEnd/>
                      <a:tailEnd/>
                    </a:ln>
                  </pic:spPr>
                </pic:pic>
              </a:graphicData>
            </a:graphic>
          </wp:inline>
        </w:drawing>
      </w:r>
    </w:p>
    <w:p w:rsidR="002D604C" w:rsidRPr="005C7E11" w:rsidRDefault="002D604C" w:rsidP="00241966">
      <w:pPr>
        <w:pStyle w:val="Paragrafi"/>
        <w:ind w:firstLine="0"/>
        <w:rPr>
          <w:lang w:val="sq-AL"/>
        </w:rPr>
      </w:pPr>
    </w:p>
    <w:p w:rsidR="002D604C" w:rsidRPr="005C7E11" w:rsidRDefault="002D604C" w:rsidP="00241966">
      <w:pPr>
        <w:pStyle w:val="Paragrafi"/>
        <w:ind w:firstLine="0"/>
        <w:rPr>
          <w:lang w:val="sq-AL"/>
        </w:rPr>
      </w:pPr>
      <w:r w:rsidRPr="005C7E11">
        <w:rPr>
          <w:noProof/>
        </w:rPr>
        <w:drawing>
          <wp:inline distT="0" distB="0" distL="0" distR="0">
            <wp:extent cx="6120765" cy="4005588"/>
            <wp:effectExtent l="19050" t="0" r="0" b="0"/>
            <wp:docPr id="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lum contrast="10000"/>
                    </a:blip>
                    <a:srcRect/>
                    <a:stretch>
                      <a:fillRect/>
                    </a:stretch>
                  </pic:blipFill>
                  <pic:spPr bwMode="auto">
                    <a:xfrm>
                      <a:off x="0" y="0"/>
                      <a:ext cx="6120765" cy="4005588"/>
                    </a:xfrm>
                    <a:prstGeom prst="rect">
                      <a:avLst/>
                    </a:prstGeom>
                    <a:noFill/>
                    <a:ln w="9525">
                      <a:noFill/>
                      <a:miter lim="800000"/>
                      <a:headEnd/>
                      <a:tailEnd/>
                    </a:ln>
                  </pic:spPr>
                </pic:pic>
              </a:graphicData>
            </a:graphic>
          </wp:inline>
        </w:drawing>
      </w:r>
    </w:p>
    <w:p w:rsidR="002D604C" w:rsidRPr="005C7E11" w:rsidRDefault="002D604C" w:rsidP="00241966">
      <w:pPr>
        <w:pStyle w:val="Paragrafi"/>
        <w:ind w:firstLine="0"/>
        <w:rPr>
          <w:lang w:val="sq-AL"/>
        </w:rPr>
      </w:pPr>
    </w:p>
    <w:p w:rsidR="002D604C" w:rsidRPr="005C7E11" w:rsidRDefault="002D604C" w:rsidP="00241966">
      <w:pPr>
        <w:pStyle w:val="Paragrafi"/>
        <w:ind w:firstLine="0"/>
        <w:rPr>
          <w:lang w:val="sq-AL"/>
        </w:rPr>
      </w:pPr>
      <w:r w:rsidRPr="005C7E11">
        <w:rPr>
          <w:noProof/>
        </w:rPr>
        <w:drawing>
          <wp:inline distT="0" distB="0" distL="0" distR="0">
            <wp:extent cx="6050280" cy="3870960"/>
            <wp:effectExtent l="19050" t="0" r="7620" b="0"/>
            <wp:docPr id="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lum contrast="10000"/>
                    </a:blip>
                    <a:srcRect/>
                    <a:stretch>
                      <a:fillRect/>
                    </a:stretch>
                  </pic:blipFill>
                  <pic:spPr bwMode="auto">
                    <a:xfrm>
                      <a:off x="0" y="0"/>
                      <a:ext cx="6050280" cy="3870960"/>
                    </a:xfrm>
                    <a:prstGeom prst="rect">
                      <a:avLst/>
                    </a:prstGeom>
                    <a:noFill/>
                  </pic:spPr>
                </pic:pic>
              </a:graphicData>
            </a:graphic>
          </wp:inline>
        </w:drawing>
      </w:r>
    </w:p>
    <w:p w:rsidR="002D604C" w:rsidRPr="005C7E11" w:rsidRDefault="002D604C" w:rsidP="00241966">
      <w:pPr>
        <w:pStyle w:val="Paragrafi"/>
        <w:ind w:firstLine="0"/>
        <w:rPr>
          <w:lang w:val="sq-AL"/>
        </w:rPr>
      </w:pPr>
    </w:p>
    <w:p w:rsidR="002D604C" w:rsidRPr="005C7E11" w:rsidRDefault="002D604C" w:rsidP="00241966">
      <w:pPr>
        <w:pStyle w:val="Paragrafi"/>
        <w:ind w:firstLine="0"/>
        <w:rPr>
          <w:lang w:val="sq-AL"/>
        </w:rPr>
      </w:pPr>
    </w:p>
    <w:p w:rsidR="002D604C" w:rsidRPr="005C7E11" w:rsidRDefault="002D604C" w:rsidP="00241966">
      <w:pPr>
        <w:pStyle w:val="Paragrafi"/>
        <w:ind w:firstLine="0"/>
        <w:rPr>
          <w:lang w:val="sq-AL"/>
        </w:rPr>
      </w:pPr>
    </w:p>
    <w:p w:rsidR="002D604C" w:rsidRPr="005C7E11" w:rsidRDefault="002D604C" w:rsidP="00241966">
      <w:pPr>
        <w:pStyle w:val="Paragrafi"/>
        <w:ind w:firstLine="0"/>
        <w:rPr>
          <w:lang w:val="sq-AL"/>
        </w:rPr>
      </w:pPr>
      <w:r w:rsidRPr="005C7E11">
        <w:rPr>
          <w:noProof/>
        </w:rPr>
        <w:drawing>
          <wp:inline distT="0" distB="0" distL="0" distR="0">
            <wp:extent cx="6408420" cy="2994660"/>
            <wp:effectExtent l="19050" t="0" r="0" b="0"/>
            <wp:docPr id="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lum contrast="10000"/>
                    </a:blip>
                    <a:srcRect/>
                    <a:stretch>
                      <a:fillRect/>
                    </a:stretch>
                  </pic:blipFill>
                  <pic:spPr bwMode="auto">
                    <a:xfrm>
                      <a:off x="0" y="0"/>
                      <a:ext cx="6408420" cy="2994660"/>
                    </a:xfrm>
                    <a:prstGeom prst="rect">
                      <a:avLst/>
                    </a:prstGeom>
                    <a:noFill/>
                  </pic:spPr>
                </pic:pic>
              </a:graphicData>
            </a:graphic>
          </wp:inline>
        </w:drawing>
      </w:r>
    </w:p>
    <w:p w:rsidR="006A03B8" w:rsidRPr="005C7E11" w:rsidRDefault="00AE3BA9" w:rsidP="00241966">
      <w:pPr>
        <w:pStyle w:val="Paragrafi"/>
        <w:ind w:firstLine="0"/>
        <w:rPr>
          <w:lang w:val="sq-AL"/>
        </w:rPr>
      </w:pPr>
      <w:r w:rsidRPr="005C7E11">
        <w:rPr>
          <w:noProof/>
        </w:rPr>
        <w:drawing>
          <wp:inline distT="0" distB="0" distL="0" distR="0">
            <wp:extent cx="5920740" cy="3147060"/>
            <wp:effectExtent l="19050" t="0" r="3810" b="0"/>
            <wp:docPr id="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srcRect/>
                    <a:stretch>
                      <a:fillRect/>
                    </a:stretch>
                  </pic:blipFill>
                  <pic:spPr bwMode="auto">
                    <a:xfrm>
                      <a:off x="0" y="0"/>
                      <a:ext cx="5920740" cy="3147060"/>
                    </a:xfrm>
                    <a:prstGeom prst="rect">
                      <a:avLst/>
                    </a:prstGeom>
                    <a:noFill/>
                  </pic:spPr>
                </pic:pic>
              </a:graphicData>
            </a:graphic>
          </wp:inline>
        </w:drawing>
      </w:r>
    </w:p>
    <w:p w:rsidR="00241966" w:rsidRDefault="00241966" w:rsidP="00241966">
      <w:pPr>
        <w:pStyle w:val="Akti"/>
        <w:keepNext w:val="0"/>
        <w:rPr>
          <w:lang w:val="sq-AL"/>
        </w:rPr>
        <w:sectPr w:rsidR="00241966" w:rsidSect="002657EA">
          <w:type w:val="continuous"/>
          <w:pgSz w:w="11907" w:h="16840" w:code="9"/>
          <w:pgMar w:top="720" w:right="1134" w:bottom="720" w:left="1134" w:header="851" w:footer="851" w:gutter="0"/>
          <w:cols w:space="720"/>
          <w:docGrid w:linePitch="360"/>
        </w:sect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666B95" w:rsidRDefault="00666B95" w:rsidP="00241966">
      <w:pPr>
        <w:pStyle w:val="Akti"/>
        <w:keepNext w:val="0"/>
        <w:rPr>
          <w:spacing w:val="-4"/>
          <w:lang w:val="sq-AL"/>
        </w:rPr>
      </w:pPr>
    </w:p>
    <w:p w:rsidR="00344EA8" w:rsidRPr="00241966" w:rsidRDefault="006A1EAD" w:rsidP="00241966">
      <w:pPr>
        <w:pStyle w:val="Akti"/>
        <w:keepNext w:val="0"/>
        <w:rPr>
          <w:spacing w:val="-4"/>
          <w:lang w:val="sq-AL"/>
        </w:rPr>
      </w:pPr>
      <w:r w:rsidRPr="00241966">
        <w:rPr>
          <w:spacing w:val="-4"/>
          <w:lang w:val="sq-AL"/>
        </w:rPr>
        <w:t>VENDIM</w:t>
      </w:r>
    </w:p>
    <w:p w:rsidR="00344EA8" w:rsidRPr="00241966" w:rsidRDefault="005C7E11" w:rsidP="00241966">
      <w:pPr>
        <w:pStyle w:val="NumriData"/>
        <w:keepNext w:val="0"/>
        <w:rPr>
          <w:spacing w:val="-4"/>
          <w:lang w:val="sq-AL"/>
        </w:rPr>
      </w:pPr>
      <w:r w:rsidRPr="00241966">
        <w:rPr>
          <w:spacing w:val="-4"/>
          <w:lang w:val="sq-AL"/>
        </w:rPr>
        <w:t xml:space="preserve">Nr. </w:t>
      </w:r>
      <w:r w:rsidR="001E544C" w:rsidRPr="00241966">
        <w:rPr>
          <w:spacing w:val="-4"/>
          <w:lang w:val="sq-AL"/>
        </w:rPr>
        <w:t>367, datë 18.5.2016</w:t>
      </w:r>
      <w:r w:rsidR="00344EA8" w:rsidRPr="00241966">
        <w:rPr>
          <w:spacing w:val="-4"/>
          <w:lang w:val="sq-AL"/>
        </w:rPr>
        <w:t xml:space="preserve"> </w:t>
      </w:r>
    </w:p>
    <w:p w:rsidR="00344EA8" w:rsidRPr="00241966" w:rsidRDefault="00344EA8" w:rsidP="00666B95">
      <w:pPr>
        <w:pStyle w:val="Hapesira7"/>
        <w:rPr>
          <w:lang w:val="sq-AL"/>
        </w:rPr>
      </w:pPr>
    </w:p>
    <w:p w:rsidR="008C0E7F" w:rsidRDefault="00344EA8" w:rsidP="00241966">
      <w:pPr>
        <w:pStyle w:val="Titulli"/>
        <w:keepNext w:val="0"/>
        <w:rPr>
          <w:spacing w:val="-4"/>
          <w:lang w:val="sq-AL"/>
        </w:rPr>
      </w:pPr>
      <w:r w:rsidRPr="00241966">
        <w:rPr>
          <w:spacing w:val="-4"/>
          <w:lang w:val="sq-AL"/>
        </w:rPr>
        <w:t xml:space="preserve">PËR KALIMIN NË PRONËSI, NGA SHËRBIMI INFORMATIV I SHTETIT TE BASHKIA LIBRAZHD, TË PRONËS ME NUMËR PASURIE 7/19, NË ZONËN KADASTRALE 2446 LIBRAZHD, SI DHE PËR NJË NDRYSHIM NË VENDIMIN </w:t>
      </w:r>
      <w:r w:rsidR="005C7E11" w:rsidRPr="00241966">
        <w:rPr>
          <w:spacing w:val="-4"/>
          <w:lang w:val="sq-AL"/>
        </w:rPr>
        <w:t xml:space="preserve">NR. </w:t>
      </w:r>
      <w:r w:rsidRPr="00241966">
        <w:rPr>
          <w:spacing w:val="-4"/>
          <w:lang w:val="sq-AL"/>
        </w:rPr>
        <w:t xml:space="preserve">359, DATË 5.6.2003, TË KËSHILLIT TË MINISTRAVE, </w:t>
      </w:r>
      <w:r w:rsidR="00C42409">
        <w:rPr>
          <w:spacing w:val="-4"/>
          <w:lang w:val="sq-AL"/>
        </w:rPr>
        <w:t>“</w:t>
      </w:r>
      <w:r w:rsidRPr="00241966">
        <w:rPr>
          <w:spacing w:val="-4"/>
          <w:lang w:val="sq-AL"/>
        </w:rPr>
        <w:t>PËR MIRATIMIN E LISTËS SË INVENTARIT TË PRONAVE TË PALUAJTSHME SHTETËRORE</w:t>
      </w:r>
      <w:r w:rsidR="008C0E7F">
        <w:rPr>
          <w:spacing w:val="-4"/>
          <w:lang w:val="sq-AL"/>
        </w:rPr>
        <w:t>,</w:t>
      </w:r>
    </w:p>
    <w:p w:rsidR="00344EA8" w:rsidRPr="00241966" w:rsidRDefault="00344EA8" w:rsidP="00241966">
      <w:pPr>
        <w:pStyle w:val="Titulli"/>
        <w:keepNext w:val="0"/>
        <w:rPr>
          <w:spacing w:val="-4"/>
          <w:lang w:val="sq-AL"/>
        </w:rPr>
      </w:pPr>
      <w:r w:rsidRPr="00241966">
        <w:rPr>
          <w:spacing w:val="-4"/>
          <w:lang w:val="sq-AL"/>
        </w:rPr>
        <w:t>TË CILAT I KALOJNË NË PËRGJEGJËSI ADMINISTRIMI SHËRBIMIT INFORMATIV SHTETËROR</w:t>
      </w:r>
      <w:r w:rsidR="00C42409">
        <w:rPr>
          <w:spacing w:val="-4"/>
          <w:lang w:val="sq-AL"/>
        </w:rPr>
        <w:t>”</w:t>
      </w:r>
    </w:p>
    <w:p w:rsidR="00344EA8" w:rsidRPr="00241966" w:rsidRDefault="00344EA8" w:rsidP="00666B95">
      <w:pPr>
        <w:pStyle w:val="Hapesira7"/>
        <w:rPr>
          <w:lang w:val="sq-AL"/>
        </w:rPr>
      </w:pPr>
    </w:p>
    <w:p w:rsidR="00344EA8" w:rsidRPr="00241966" w:rsidRDefault="00344EA8" w:rsidP="00241966">
      <w:pPr>
        <w:pStyle w:val="Paragrafi"/>
        <w:rPr>
          <w:spacing w:val="-4"/>
          <w:lang w:val="sq-AL"/>
        </w:rPr>
      </w:pPr>
      <w:r w:rsidRPr="00241966">
        <w:rPr>
          <w:spacing w:val="-4"/>
          <w:lang w:val="sq-AL"/>
        </w:rPr>
        <w:t xml:space="preserve">Në mbështetje të nenit 100 të Kushtetutës, të neneve 3, shkronja </w:t>
      </w:r>
      <w:r w:rsidR="00C42409">
        <w:rPr>
          <w:spacing w:val="-4"/>
          <w:lang w:val="sq-AL"/>
        </w:rPr>
        <w:t>“</w:t>
      </w:r>
      <w:r w:rsidRPr="00241966">
        <w:rPr>
          <w:spacing w:val="-4"/>
          <w:lang w:val="sq-AL"/>
        </w:rPr>
        <w:t>a</w:t>
      </w:r>
      <w:r w:rsidR="00C42409">
        <w:rPr>
          <w:spacing w:val="-4"/>
          <w:lang w:val="sq-AL"/>
        </w:rPr>
        <w:t>”</w:t>
      </w:r>
      <w:r w:rsidRPr="00241966">
        <w:rPr>
          <w:spacing w:val="-4"/>
          <w:lang w:val="sq-AL"/>
        </w:rPr>
        <w:t xml:space="preserve">, 5, 7, 8 e 17, të ligjit </w:t>
      </w:r>
      <w:r w:rsidR="005C7E11" w:rsidRPr="00241966">
        <w:rPr>
          <w:spacing w:val="-4"/>
          <w:lang w:val="sq-AL"/>
        </w:rPr>
        <w:t xml:space="preserve">nr. </w:t>
      </w:r>
      <w:r w:rsidRPr="00241966">
        <w:rPr>
          <w:spacing w:val="-4"/>
          <w:lang w:val="sq-AL"/>
        </w:rPr>
        <w:t xml:space="preserve">8744, datë 22.2.2001, </w:t>
      </w:r>
      <w:r w:rsidR="00C42409">
        <w:rPr>
          <w:spacing w:val="-4"/>
          <w:lang w:val="sq-AL"/>
        </w:rPr>
        <w:t>“</w:t>
      </w:r>
      <w:r w:rsidRPr="00241966">
        <w:rPr>
          <w:spacing w:val="-4"/>
          <w:lang w:val="sq-AL"/>
        </w:rPr>
        <w:t>Për transferimin e pronave të paluajtshme publike të shtetit në njësitë e qeverisjes vendore</w:t>
      </w:r>
      <w:r w:rsidR="00C42409">
        <w:rPr>
          <w:spacing w:val="-4"/>
          <w:lang w:val="sq-AL"/>
        </w:rPr>
        <w:t>”</w:t>
      </w:r>
      <w:r w:rsidRPr="00241966">
        <w:rPr>
          <w:spacing w:val="-4"/>
          <w:lang w:val="sq-AL"/>
        </w:rPr>
        <w:t xml:space="preserve">, të ndryshuar, dhe të neneve 13 e 15, të ligjit </w:t>
      </w:r>
      <w:r w:rsidR="005C7E11" w:rsidRPr="00241966">
        <w:rPr>
          <w:spacing w:val="-4"/>
          <w:lang w:val="sq-AL"/>
        </w:rPr>
        <w:t xml:space="preserve">nr. </w:t>
      </w:r>
      <w:r w:rsidRPr="00241966">
        <w:rPr>
          <w:spacing w:val="-4"/>
          <w:lang w:val="sq-AL"/>
        </w:rPr>
        <w:t xml:space="preserve">8743, datë 22.2.2001, </w:t>
      </w:r>
      <w:r w:rsidR="00C42409">
        <w:rPr>
          <w:spacing w:val="-4"/>
          <w:lang w:val="sq-AL"/>
        </w:rPr>
        <w:t>“</w:t>
      </w:r>
      <w:r w:rsidRPr="00241966">
        <w:rPr>
          <w:spacing w:val="-4"/>
          <w:lang w:val="sq-AL"/>
        </w:rPr>
        <w:t>Për pronat e paluajtshme të shtetit</w:t>
      </w:r>
      <w:r w:rsidR="00C42409">
        <w:rPr>
          <w:spacing w:val="-4"/>
          <w:lang w:val="sq-AL"/>
        </w:rPr>
        <w:t>”</w:t>
      </w:r>
      <w:r w:rsidRPr="00241966">
        <w:rPr>
          <w:spacing w:val="-4"/>
          <w:lang w:val="sq-AL"/>
        </w:rPr>
        <w:t xml:space="preserve">, të ndryshuar, me propozimin e ministrit të Punëve të Brendshme, Këshilli i Ministrave </w:t>
      </w:r>
    </w:p>
    <w:p w:rsidR="00344EA8" w:rsidRPr="00241966" w:rsidRDefault="00344EA8" w:rsidP="00666B95">
      <w:pPr>
        <w:pStyle w:val="Hapesira7"/>
        <w:rPr>
          <w:lang w:val="sq-AL"/>
        </w:rPr>
      </w:pPr>
    </w:p>
    <w:p w:rsidR="00344EA8" w:rsidRPr="00241966" w:rsidRDefault="006A1EAD" w:rsidP="00241966">
      <w:pPr>
        <w:pStyle w:val="Titull-Titull"/>
        <w:rPr>
          <w:spacing w:val="-4"/>
          <w:lang w:val="sq-AL"/>
        </w:rPr>
      </w:pPr>
      <w:r w:rsidRPr="00241966">
        <w:rPr>
          <w:spacing w:val="-4"/>
          <w:lang w:val="sq-AL"/>
        </w:rPr>
        <w:t>VENDOS</w:t>
      </w:r>
      <w:r w:rsidR="00344EA8" w:rsidRPr="00241966">
        <w:rPr>
          <w:spacing w:val="-4"/>
          <w:lang w:val="sq-AL"/>
        </w:rPr>
        <w:t>I:</w:t>
      </w:r>
    </w:p>
    <w:p w:rsidR="00344EA8" w:rsidRPr="00241966" w:rsidRDefault="00344EA8" w:rsidP="00666B95">
      <w:pPr>
        <w:pStyle w:val="Hapesira7"/>
        <w:rPr>
          <w:lang w:val="sq-AL"/>
        </w:rPr>
      </w:pPr>
    </w:p>
    <w:p w:rsidR="00344EA8" w:rsidRPr="00241966" w:rsidRDefault="00DC1A33" w:rsidP="00241966">
      <w:pPr>
        <w:pStyle w:val="Paragrafi"/>
        <w:rPr>
          <w:spacing w:val="-4"/>
          <w:lang w:val="sq-AL"/>
        </w:rPr>
      </w:pPr>
      <w:r w:rsidRPr="00241966">
        <w:rPr>
          <w:spacing w:val="-4"/>
          <w:lang w:val="sq-AL"/>
        </w:rPr>
        <w:t xml:space="preserve">1. </w:t>
      </w:r>
      <w:r w:rsidR="00344EA8" w:rsidRPr="00241966">
        <w:rPr>
          <w:spacing w:val="-4"/>
          <w:lang w:val="sq-AL"/>
        </w:rPr>
        <w:t>Kalimin në pronësi, nga Shërbimi Informativ i Shtetit te Bashkia Librazhd, të pronës me numër pasurie 7/19, të ndodhur në zonën kadastrale 2446 Librazhd, me sipërfaqe trualli 1552 (një mijë e pesëqind e pesëdhjetë e dy) m</w:t>
      </w:r>
      <w:r w:rsidR="00344EA8" w:rsidRPr="00241966">
        <w:rPr>
          <w:spacing w:val="-4"/>
          <w:vertAlign w:val="superscript"/>
          <w:lang w:val="sq-AL"/>
        </w:rPr>
        <w:t>2</w:t>
      </w:r>
      <w:r w:rsidR="00344EA8" w:rsidRPr="00241966">
        <w:rPr>
          <w:spacing w:val="-4"/>
          <w:lang w:val="sq-AL"/>
        </w:rPr>
        <w:t xml:space="preserve"> dhe ndërtesë 371 (treqind e shtatëdhjetë e një) m</w:t>
      </w:r>
      <w:r w:rsidR="00344EA8" w:rsidRPr="00241966">
        <w:rPr>
          <w:spacing w:val="-4"/>
          <w:vertAlign w:val="superscript"/>
          <w:lang w:val="sq-AL"/>
        </w:rPr>
        <w:t>2</w:t>
      </w:r>
      <w:r w:rsidR="00344EA8" w:rsidRPr="00241966">
        <w:rPr>
          <w:spacing w:val="-4"/>
          <w:lang w:val="sq-AL"/>
        </w:rPr>
        <w:t xml:space="preserve">, sipas formularit dhe planimetrisë që i bashkëlidhen këtij vendimi dhe janë pjesë përbërëse e tij, për ta përdorur për sistemimin me ambiente pune të administratës së Bashkisë Librazhd. </w:t>
      </w:r>
    </w:p>
    <w:p w:rsidR="00344EA8" w:rsidRPr="00241966" w:rsidRDefault="00DC1A33" w:rsidP="00241966">
      <w:pPr>
        <w:pStyle w:val="Paragrafi"/>
        <w:rPr>
          <w:spacing w:val="-4"/>
          <w:lang w:val="sq-AL"/>
        </w:rPr>
      </w:pPr>
      <w:r w:rsidRPr="00241966">
        <w:rPr>
          <w:spacing w:val="-4"/>
          <w:lang w:val="sq-AL"/>
        </w:rPr>
        <w:t xml:space="preserve">2. </w:t>
      </w:r>
      <w:r w:rsidR="00344EA8" w:rsidRPr="00241966">
        <w:rPr>
          <w:spacing w:val="-4"/>
          <w:lang w:val="sq-AL"/>
        </w:rPr>
        <w:t xml:space="preserve">Në listën e inventarit, që i bashkëlidhet vendimit </w:t>
      </w:r>
      <w:r w:rsidR="005C7E11" w:rsidRPr="00241966">
        <w:rPr>
          <w:spacing w:val="-4"/>
          <w:lang w:val="sq-AL"/>
        </w:rPr>
        <w:t xml:space="preserve">nr. </w:t>
      </w:r>
      <w:r w:rsidR="00344EA8" w:rsidRPr="00241966">
        <w:rPr>
          <w:spacing w:val="-4"/>
          <w:lang w:val="sq-AL"/>
        </w:rPr>
        <w:t>359, datë 5.6.2003, të Këshillit të Ministrave, hiqet prona me numër pasurie 7/19, e ndodhur në zonën kadastrale 2446 Librazhd, me sipërfaqe trualli 1552 (një mijë e pesëqind e pesëdhjetë e dy) m</w:t>
      </w:r>
      <w:r w:rsidR="00344EA8" w:rsidRPr="00241966">
        <w:rPr>
          <w:spacing w:val="-4"/>
          <w:vertAlign w:val="superscript"/>
          <w:lang w:val="sq-AL"/>
        </w:rPr>
        <w:t>2</w:t>
      </w:r>
      <w:r w:rsidR="00344EA8" w:rsidRPr="00241966">
        <w:rPr>
          <w:spacing w:val="-4"/>
          <w:lang w:val="sq-AL"/>
        </w:rPr>
        <w:t xml:space="preserve"> dhe ndërtesë 371 (treqind e shtatëdhjetë e një) m</w:t>
      </w:r>
      <w:r w:rsidR="00344EA8" w:rsidRPr="00241966">
        <w:rPr>
          <w:spacing w:val="-4"/>
          <w:vertAlign w:val="superscript"/>
          <w:lang w:val="sq-AL"/>
        </w:rPr>
        <w:t>2</w:t>
      </w:r>
      <w:r w:rsidR="00344EA8" w:rsidRPr="00241966">
        <w:rPr>
          <w:spacing w:val="-4"/>
          <w:lang w:val="sq-AL"/>
        </w:rPr>
        <w:t>.</w:t>
      </w:r>
    </w:p>
    <w:p w:rsidR="00344EA8" w:rsidRPr="00241966" w:rsidRDefault="00DC1A33" w:rsidP="00241966">
      <w:pPr>
        <w:pStyle w:val="Paragrafi"/>
        <w:rPr>
          <w:spacing w:val="-4"/>
          <w:lang w:val="sq-AL"/>
        </w:rPr>
      </w:pPr>
      <w:r w:rsidRPr="00241966">
        <w:rPr>
          <w:spacing w:val="-4"/>
          <w:lang w:val="sq-AL"/>
        </w:rPr>
        <w:t xml:space="preserve">3. </w:t>
      </w:r>
      <w:r w:rsidR="00344EA8" w:rsidRPr="00241966">
        <w:rPr>
          <w:spacing w:val="-4"/>
          <w:lang w:val="sq-AL"/>
        </w:rPr>
        <w:t>Bashkisë Librazhd i ndalohet të ndryshojë destinacionin e përdorimit të pronës së përcaktuar në pikën 1, të këtij vendimi, ta tjetërsojë ose t’ua japë në përdorim të tretëve.</w:t>
      </w:r>
    </w:p>
    <w:p w:rsidR="00344EA8" w:rsidRPr="00241966" w:rsidRDefault="00DC1A33" w:rsidP="00241966">
      <w:pPr>
        <w:pStyle w:val="Paragrafi"/>
        <w:rPr>
          <w:spacing w:val="-4"/>
          <w:lang w:val="sq-AL"/>
        </w:rPr>
      </w:pPr>
      <w:r w:rsidRPr="00241966">
        <w:rPr>
          <w:spacing w:val="-4"/>
          <w:lang w:val="sq-AL"/>
        </w:rPr>
        <w:t xml:space="preserve">4. </w:t>
      </w:r>
      <w:r w:rsidR="00344EA8" w:rsidRPr="00241966">
        <w:rPr>
          <w:spacing w:val="-4"/>
          <w:lang w:val="sq-AL"/>
        </w:rPr>
        <w:t>Ngarkohen ministri i Punëve të Brendshme, kryetari i Bashkisë Librazhd, kryetari i Shërbimit Informativ të Shtetit dhe kryeregjistruesi i Pasurive të Paluajtshme të Republikës së Shqipërisë për ndjekjen dhe zbatimin e këtij vendimi.</w:t>
      </w:r>
    </w:p>
    <w:p w:rsidR="00344EA8" w:rsidRPr="00241966" w:rsidRDefault="00344EA8" w:rsidP="00241966">
      <w:pPr>
        <w:pStyle w:val="Paragrafi"/>
        <w:rPr>
          <w:spacing w:val="-4"/>
          <w:lang w:val="sq-AL"/>
        </w:rPr>
      </w:pPr>
      <w:r w:rsidRPr="00241966">
        <w:rPr>
          <w:spacing w:val="-4"/>
          <w:lang w:val="sq-AL"/>
        </w:rPr>
        <w:t xml:space="preserve">Ky vendim hyn në fuqi pas botimit në Fletoren Zyrtare. </w:t>
      </w:r>
    </w:p>
    <w:p w:rsidR="00344EA8" w:rsidRPr="00241966" w:rsidRDefault="00344EA8" w:rsidP="00666B95">
      <w:pPr>
        <w:pStyle w:val="Hapesira7"/>
        <w:rPr>
          <w:lang w:val="sq-AL"/>
        </w:rPr>
      </w:pPr>
    </w:p>
    <w:p w:rsidR="00344EA8" w:rsidRPr="00241966" w:rsidRDefault="006A1EAD" w:rsidP="00241966">
      <w:pPr>
        <w:pStyle w:val="Autoriteti"/>
        <w:keepNext w:val="0"/>
        <w:rPr>
          <w:spacing w:val="-4"/>
          <w:lang w:val="sq-AL"/>
        </w:rPr>
      </w:pPr>
      <w:r w:rsidRPr="00241966">
        <w:rPr>
          <w:spacing w:val="-4"/>
          <w:lang w:val="sq-AL"/>
        </w:rPr>
        <w:t>KRYEMINISTR</w:t>
      </w:r>
      <w:r w:rsidR="00344EA8" w:rsidRPr="00241966">
        <w:rPr>
          <w:spacing w:val="-4"/>
          <w:lang w:val="sq-AL"/>
        </w:rPr>
        <w:t xml:space="preserve">I </w:t>
      </w:r>
    </w:p>
    <w:p w:rsidR="00344EA8" w:rsidRPr="00241966" w:rsidRDefault="006A1EAD" w:rsidP="00241966">
      <w:pPr>
        <w:pStyle w:val="AutoritetiEmer"/>
        <w:rPr>
          <w:spacing w:val="-4"/>
          <w:lang w:val="sq-AL"/>
        </w:rPr>
      </w:pPr>
      <w:r w:rsidRPr="00241966">
        <w:rPr>
          <w:spacing w:val="-4"/>
          <w:lang w:val="sq-AL"/>
        </w:rPr>
        <w:t>Edi Rama</w:t>
      </w:r>
    </w:p>
    <w:p w:rsidR="00241966" w:rsidRDefault="00241966" w:rsidP="00241966">
      <w:pPr>
        <w:pStyle w:val="Paragrafi"/>
        <w:ind w:firstLine="0"/>
        <w:rPr>
          <w:lang w:val="sq-AL"/>
        </w:rPr>
        <w:sectPr w:rsidR="00241966" w:rsidSect="00241966">
          <w:type w:val="continuous"/>
          <w:pgSz w:w="11907" w:h="16840" w:code="9"/>
          <w:pgMar w:top="720" w:right="1134" w:bottom="720" w:left="1134" w:header="851" w:footer="851" w:gutter="0"/>
          <w:cols w:num="2" w:space="454"/>
          <w:docGrid w:linePitch="360"/>
        </w:sect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1E544C" w:rsidP="00241966">
      <w:pPr>
        <w:pStyle w:val="Paragrafi"/>
        <w:ind w:firstLine="0"/>
        <w:rPr>
          <w:lang w:val="sq-AL"/>
        </w:rPr>
      </w:pPr>
      <w:r w:rsidRPr="005C7E11">
        <w:rPr>
          <w:noProof/>
        </w:rPr>
        <w:drawing>
          <wp:inline distT="0" distB="0" distL="0" distR="0">
            <wp:extent cx="5737860" cy="2552700"/>
            <wp:effectExtent l="19050" t="0" r="0" b="0"/>
            <wp:docPr id="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rcRect/>
                    <a:stretch>
                      <a:fillRect/>
                    </a:stretch>
                  </pic:blipFill>
                  <pic:spPr bwMode="auto">
                    <a:xfrm>
                      <a:off x="0" y="0"/>
                      <a:ext cx="5737860" cy="2552700"/>
                    </a:xfrm>
                    <a:prstGeom prst="rect">
                      <a:avLst/>
                    </a:prstGeom>
                    <a:noFill/>
                  </pic:spPr>
                </pic:pic>
              </a:graphicData>
            </a:graphic>
          </wp:inline>
        </w:drawing>
      </w: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1E544C" w:rsidP="00241966">
      <w:pPr>
        <w:pStyle w:val="Paragrafi"/>
        <w:ind w:firstLine="0"/>
        <w:rPr>
          <w:lang w:val="sq-AL"/>
        </w:rPr>
      </w:pPr>
      <w:r w:rsidRPr="005C7E11">
        <w:rPr>
          <w:noProof/>
        </w:rPr>
        <w:drawing>
          <wp:inline distT="0" distB="0" distL="0" distR="0">
            <wp:extent cx="6118655" cy="4114800"/>
            <wp:effectExtent l="19050" t="0" r="0" b="0"/>
            <wp:docPr id="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lum contrast="10000"/>
                    </a:blip>
                    <a:srcRect/>
                    <a:stretch>
                      <a:fillRect/>
                    </a:stretch>
                  </pic:blipFill>
                  <pic:spPr bwMode="auto">
                    <a:xfrm>
                      <a:off x="0" y="0"/>
                      <a:ext cx="6120765" cy="4116219"/>
                    </a:xfrm>
                    <a:prstGeom prst="rect">
                      <a:avLst/>
                    </a:prstGeom>
                    <a:noFill/>
                    <a:ln w="9525">
                      <a:noFill/>
                      <a:miter lim="800000"/>
                      <a:headEnd/>
                      <a:tailEnd/>
                    </a:ln>
                  </pic:spPr>
                </pic:pic>
              </a:graphicData>
            </a:graphic>
          </wp:inline>
        </w:drawing>
      </w:r>
    </w:p>
    <w:p w:rsidR="006A03B8" w:rsidRPr="005C7E11" w:rsidRDefault="006A03B8" w:rsidP="00241966">
      <w:pPr>
        <w:pStyle w:val="Paragrafi"/>
        <w:ind w:firstLine="0"/>
        <w:rPr>
          <w:lang w:val="sq-AL"/>
        </w:rPr>
      </w:pPr>
    </w:p>
    <w:p w:rsidR="00241966" w:rsidRDefault="00241966" w:rsidP="00241966">
      <w:pPr>
        <w:pStyle w:val="Akti"/>
        <w:keepNext w:val="0"/>
        <w:rPr>
          <w:lang w:val="sq-AL"/>
        </w:rPr>
        <w:sectPr w:rsidR="00241966" w:rsidSect="002657EA">
          <w:type w:val="continuous"/>
          <w:pgSz w:w="11907" w:h="16840" w:code="9"/>
          <w:pgMar w:top="720" w:right="1134" w:bottom="720" w:left="1134" w:header="851" w:footer="851" w:gutter="0"/>
          <w:cols w:space="720"/>
          <w:docGrid w:linePitch="360"/>
        </w:sectPr>
      </w:pPr>
    </w:p>
    <w:p w:rsidR="00AD2A8B" w:rsidRPr="00241966" w:rsidRDefault="006A1EAD" w:rsidP="00241966">
      <w:pPr>
        <w:pStyle w:val="Akti"/>
        <w:keepNext w:val="0"/>
        <w:rPr>
          <w:spacing w:val="-4"/>
          <w:lang w:val="sq-AL"/>
        </w:rPr>
      </w:pPr>
      <w:r w:rsidRPr="00241966">
        <w:rPr>
          <w:spacing w:val="-4"/>
          <w:lang w:val="sq-AL"/>
        </w:rPr>
        <w:t>VENDI</w:t>
      </w:r>
      <w:r w:rsidR="00AD2A8B" w:rsidRPr="00241966">
        <w:rPr>
          <w:spacing w:val="-4"/>
          <w:lang w:val="sq-AL"/>
        </w:rPr>
        <w:t>M</w:t>
      </w:r>
    </w:p>
    <w:p w:rsidR="00AD2A8B" w:rsidRPr="00241966" w:rsidRDefault="005C7E11" w:rsidP="00241966">
      <w:pPr>
        <w:pStyle w:val="NumriData"/>
        <w:keepNext w:val="0"/>
        <w:rPr>
          <w:spacing w:val="-4"/>
          <w:lang w:val="sq-AL"/>
        </w:rPr>
      </w:pPr>
      <w:r w:rsidRPr="00241966">
        <w:rPr>
          <w:spacing w:val="-4"/>
          <w:lang w:val="sq-AL"/>
        </w:rPr>
        <w:t xml:space="preserve">Nr. </w:t>
      </w:r>
      <w:r w:rsidR="00AD2A8B" w:rsidRPr="00241966">
        <w:rPr>
          <w:spacing w:val="-4"/>
          <w:lang w:val="sq-AL"/>
        </w:rPr>
        <w:t>368, datë 18.5.2016</w:t>
      </w:r>
    </w:p>
    <w:p w:rsidR="00AD2A8B" w:rsidRPr="00241966" w:rsidRDefault="00AD2A8B" w:rsidP="00666B95">
      <w:pPr>
        <w:pStyle w:val="Hapesira7"/>
        <w:rPr>
          <w:lang w:val="sq-AL"/>
        </w:rPr>
      </w:pPr>
    </w:p>
    <w:p w:rsidR="00AD2A8B" w:rsidRPr="00241966" w:rsidRDefault="00AD2A8B" w:rsidP="00241966">
      <w:pPr>
        <w:pStyle w:val="Titulli"/>
        <w:keepNext w:val="0"/>
        <w:rPr>
          <w:spacing w:val="-4"/>
          <w:lang w:val="sq-AL"/>
        </w:rPr>
      </w:pPr>
      <w:r w:rsidRPr="00241966">
        <w:rPr>
          <w:spacing w:val="-4"/>
          <w:lang w:val="sq-AL"/>
        </w:rPr>
        <w:t>PËR SHEMBJEN E DISA NDËRTESAVE EKONOMIKE DHE ADMINISTRATIVE TË DISA NDËRMARRJEVE E SHOQËRIVE</w:t>
      </w:r>
    </w:p>
    <w:p w:rsidR="00AD2A8B" w:rsidRPr="00241966" w:rsidRDefault="00AD2A8B" w:rsidP="00666B95">
      <w:pPr>
        <w:pStyle w:val="Hapesira7"/>
        <w:rPr>
          <w:lang w:val="sq-AL"/>
        </w:rPr>
      </w:pPr>
    </w:p>
    <w:p w:rsidR="00AD2A8B" w:rsidRPr="00241966" w:rsidRDefault="00AD2A8B" w:rsidP="00241966">
      <w:pPr>
        <w:pStyle w:val="Paragrafi"/>
        <w:rPr>
          <w:spacing w:val="-4"/>
          <w:lang w:val="sq-AL"/>
        </w:rPr>
      </w:pPr>
      <w:r w:rsidRPr="00241966">
        <w:rPr>
          <w:spacing w:val="-4"/>
          <w:lang w:val="sq-AL"/>
        </w:rPr>
        <w:t xml:space="preserve">Në mbështetje të nenit 100 të Kushtetutës dhe të nenit 7, të ligjit </w:t>
      </w:r>
      <w:r w:rsidR="005C7E11" w:rsidRPr="00241966">
        <w:rPr>
          <w:spacing w:val="-4"/>
          <w:lang w:val="sq-AL"/>
        </w:rPr>
        <w:t xml:space="preserve">nr. </w:t>
      </w:r>
      <w:r w:rsidRPr="00241966">
        <w:rPr>
          <w:spacing w:val="-4"/>
          <w:lang w:val="sq-AL"/>
        </w:rPr>
        <w:t xml:space="preserve">8485, datë 12.5.1999, </w:t>
      </w:r>
      <w:r w:rsidR="00C42409">
        <w:rPr>
          <w:spacing w:val="-4"/>
          <w:lang w:val="sq-AL"/>
        </w:rPr>
        <w:t>“</w:t>
      </w:r>
      <w:r w:rsidRPr="00241966">
        <w:rPr>
          <w:spacing w:val="-4"/>
          <w:lang w:val="sq-AL"/>
        </w:rPr>
        <w:t>Kodi i Procedurave Administrative të Republikës së Shqipërisë</w:t>
      </w:r>
      <w:r w:rsidR="00C42409">
        <w:rPr>
          <w:spacing w:val="-4"/>
          <w:lang w:val="sq-AL"/>
        </w:rPr>
        <w:t>”</w:t>
      </w:r>
      <w:r w:rsidRPr="00241966">
        <w:rPr>
          <w:spacing w:val="-4"/>
          <w:lang w:val="sq-AL"/>
        </w:rPr>
        <w:t>, me propozimin e ministrit të Zhvillimit Ekonomik, Turizmit, Tregtisë dhe Sipërmarrjes dhe ministrit të Energjisë dhe Industrisë, Këshilli i Ministrave</w:t>
      </w:r>
    </w:p>
    <w:p w:rsidR="00AD2A8B" w:rsidRPr="00241966" w:rsidRDefault="00AD2A8B" w:rsidP="00666B95">
      <w:pPr>
        <w:pStyle w:val="Hapesira7"/>
        <w:rPr>
          <w:lang w:val="sq-AL"/>
        </w:rPr>
      </w:pPr>
    </w:p>
    <w:p w:rsidR="00AD2A8B" w:rsidRPr="00241966" w:rsidRDefault="006A1EAD" w:rsidP="00241966">
      <w:pPr>
        <w:pStyle w:val="Titull-Titull"/>
        <w:rPr>
          <w:spacing w:val="-4"/>
          <w:lang w:val="sq-AL"/>
        </w:rPr>
      </w:pPr>
      <w:r w:rsidRPr="00241966">
        <w:rPr>
          <w:spacing w:val="-4"/>
          <w:lang w:val="sq-AL"/>
        </w:rPr>
        <w:t>VENDOS</w:t>
      </w:r>
      <w:r w:rsidR="00AD2A8B" w:rsidRPr="00241966">
        <w:rPr>
          <w:spacing w:val="-4"/>
          <w:lang w:val="sq-AL"/>
        </w:rPr>
        <w:t>I:</w:t>
      </w:r>
    </w:p>
    <w:p w:rsidR="00AD2A8B" w:rsidRPr="00241966" w:rsidRDefault="00AD2A8B" w:rsidP="00666B95">
      <w:pPr>
        <w:pStyle w:val="Hapesira7"/>
        <w:rPr>
          <w:lang w:val="sq-AL"/>
        </w:rPr>
      </w:pPr>
    </w:p>
    <w:p w:rsidR="00AD2A8B" w:rsidRDefault="00DC1A33" w:rsidP="00241966">
      <w:pPr>
        <w:pStyle w:val="Paragrafi"/>
        <w:rPr>
          <w:spacing w:val="-4"/>
          <w:lang w:val="sq-AL"/>
        </w:rPr>
      </w:pPr>
      <w:r w:rsidRPr="00241966">
        <w:rPr>
          <w:spacing w:val="-4"/>
          <w:lang w:val="sq-AL"/>
        </w:rPr>
        <w:t xml:space="preserve">1. </w:t>
      </w:r>
      <w:r w:rsidR="00AD2A8B" w:rsidRPr="00241966">
        <w:rPr>
          <w:spacing w:val="-4"/>
          <w:lang w:val="sq-AL"/>
        </w:rPr>
        <w:t>Shembjen e ndërtesave ekonomike dhe administrative në shoqërinë OST sh.a., Ndër</w:t>
      </w:r>
      <w:r w:rsidR="003D7614">
        <w:rPr>
          <w:spacing w:val="-4"/>
          <w:lang w:val="sq-AL"/>
        </w:rPr>
        <w:t>-</w:t>
      </w:r>
      <w:r w:rsidR="00AD2A8B" w:rsidRPr="00241966">
        <w:rPr>
          <w:spacing w:val="-4"/>
          <w:lang w:val="sq-AL"/>
        </w:rPr>
        <w:t>marrjen e Prodhimit të Çeliqeve, Uzinën 12 &amp; NI-CO, Uzinën e Plehrave Azotike, ndërmarrje në liku</w:t>
      </w:r>
      <w:r w:rsidR="00AB552C" w:rsidRPr="00241966">
        <w:rPr>
          <w:spacing w:val="-4"/>
          <w:lang w:val="sq-AL"/>
        </w:rPr>
        <w:t>idim dhe Kombinatin Energjetik</w:t>
      </w:r>
      <w:r w:rsidR="00AD2A8B" w:rsidRPr="00241966">
        <w:rPr>
          <w:spacing w:val="-4"/>
          <w:lang w:val="sq-AL"/>
        </w:rPr>
        <w:t xml:space="preserve"> sh.a., në likuidim, sipas listës bashkëlidhur këtij vendimi.</w:t>
      </w:r>
    </w:p>
    <w:p w:rsidR="00011E47" w:rsidRDefault="00011E47" w:rsidP="00241966">
      <w:pPr>
        <w:pStyle w:val="Paragrafi"/>
        <w:rPr>
          <w:spacing w:val="-4"/>
          <w:lang w:val="sq-AL"/>
        </w:rPr>
      </w:pPr>
    </w:p>
    <w:p w:rsidR="00011E47" w:rsidRDefault="00011E47" w:rsidP="00241966">
      <w:pPr>
        <w:pStyle w:val="Paragrafi"/>
        <w:rPr>
          <w:spacing w:val="-4"/>
          <w:lang w:val="sq-AL"/>
        </w:rPr>
      </w:pPr>
    </w:p>
    <w:p w:rsidR="00AD2A8B" w:rsidRPr="00241966" w:rsidRDefault="00DC1A33" w:rsidP="00241966">
      <w:pPr>
        <w:pStyle w:val="Paragrafi"/>
        <w:rPr>
          <w:spacing w:val="-4"/>
          <w:lang w:val="sq-AL"/>
        </w:rPr>
      </w:pPr>
      <w:r w:rsidRPr="00241966">
        <w:rPr>
          <w:spacing w:val="-4"/>
          <w:lang w:val="sq-AL"/>
        </w:rPr>
        <w:t xml:space="preserve">2. </w:t>
      </w:r>
      <w:r w:rsidR="00AD2A8B" w:rsidRPr="00241966">
        <w:rPr>
          <w:spacing w:val="-4"/>
          <w:lang w:val="sq-AL"/>
        </w:rPr>
        <w:t>Ngarkohen subjektet e përmendura në pikën 1, të këtij vendimi, të kryejnë procedurat e ankandeve, në përputhje me legjislacionin në fuqi, për asetet, të cilat, në përfundim të procesit, kanë vlerë ekonomike.</w:t>
      </w:r>
    </w:p>
    <w:p w:rsidR="00AD2A8B" w:rsidRPr="00241966" w:rsidRDefault="00DC1A33" w:rsidP="00241966">
      <w:pPr>
        <w:pStyle w:val="Paragrafi"/>
        <w:rPr>
          <w:spacing w:val="-4"/>
          <w:lang w:val="sq-AL"/>
        </w:rPr>
      </w:pPr>
      <w:r w:rsidRPr="00241966">
        <w:rPr>
          <w:spacing w:val="-4"/>
          <w:lang w:val="sq-AL"/>
        </w:rPr>
        <w:t xml:space="preserve">3. </w:t>
      </w:r>
      <w:r w:rsidR="00AD2A8B" w:rsidRPr="00241966">
        <w:rPr>
          <w:spacing w:val="-4"/>
          <w:lang w:val="sq-AL"/>
        </w:rPr>
        <w:t>Ngarkohen subjektet e përmendura në pikën 1 të këtij vendimi, të bëjnë reflektimet në regjistrat e pasurive të paluajtshme, për ndërtesat ekonomike që hiqen nga aktivet e bilanceve.</w:t>
      </w:r>
    </w:p>
    <w:p w:rsidR="00AD2A8B" w:rsidRPr="00241966" w:rsidRDefault="00DC1A33" w:rsidP="00241966">
      <w:pPr>
        <w:pStyle w:val="Paragrafi"/>
        <w:rPr>
          <w:spacing w:val="-4"/>
          <w:lang w:val="sq-AL"/>
        </w:rPr>
      </w:pPr>
      <w:r w:rsidRPr="00241966">
        <w:rPr>
          <w:spacing w:val="-4"/>
          <w:lang w:val="sq-AL"/>
        </w:rPr>
        <w:t xml:space="preserve">4. </w:t>
      </w:r>
      <w:r w:rsidR="00AD2A8B" w:rsidRPr="00241966">
        <w:rPr>
          <w:spacing w:val="-4"/>
          <w:lang w:val="sq-AL"/>
        </w:rPr>
        <w:t>Ngarkohen subjektet e përmendura në pikën 1 të këtij vendimi, për zbatimin e tij.</w:t>
      </w:r>
    </w:p>
    <w:p w:rsidR="00AD2A8B" w:rsidRDefault="00AD2A8B" w:rsidP="00241966">
      <w:pPr>
        <w:pStyle w:val="Paragrafi"/>
        <w:rPr>
          <w:spacing w:val="-4"/>
          <w:lang w:val="sq-AL"/>
        </w:rPr>
      </w:pPr>
      <w:r w:rsidRPr="00241966">
        <w:rPr>
          <w:spacing w:val="-4"/>
          <w:lang w:val="sq-AL"/>
        </w:rPr>
        <w:t>Ky vendim hyn në fuqi menjëherë.</w:t>
      </w:r>
    </w:p>
    <w:p w:rsidR="00666B95" w:rsidRPr="00241966" w:rsidRDefault="00666B95" w:rsidP="00666B95">
      <w:pPr>
        <w:pStyle w:val="Hapesira7"/>
        <w:rPr>
          <w:lang w:val="sq-AL"/>
        </w:rPr>
      </w:pPr>
    </w:p>
    <w:p w:rsidR="00045AC0" w:rsidRPr="00241966" w:rsidRDefault="00045AC0" w:rsidP="00666B95">
      <w:pPr>
        <w:pStyle w:val="Autoriteti"/>
        <w:keepNext w:val="0"/>
        <w:rPr>
          <w:spacing w:val="-4"/>
          <w:lang w:val="sq-AL"/>
        </w:rPr>
      </w:pPr>
      <w:r w:rsidRPr="00241966">
        <w:rPr>
          <w:spacing w:val="-4"/>
          <w:lang w:val="sq-AL"/>
        </w:rPr>
        <w:t>KRYEMINISTRI</w:t>
      </w:r>
    </w:p>
    <w:p w:rsidR="00045AC0" w:rsidRDefault="00045AC0" w:rsidP="00666B95">
      <w:pPr>
        <w:pStyle w:val="AutoritetiEmer"/>
        <w:rPr>
          <w:spacing w:val="-4"/>
          <w:lang w:val="sq-AL"/>
        </w:rPr>
      </w:pPr>
      <w:r w:rsidRPr="00241966">
        <w:rPr>
          <w:spacing w:val="-4"/>
          <w:lang w:val="sq-AL"/>
        </w:rPr>
        <w:t>Edi Rama</w:t>
      </w:r>
    </w:p>
    <w:p w:rsidR="006A03B8" w:rsidRPr="005C7E11" w:rsidRDefault="006A03B8" w:rsidP="00666B95">
      <w:pPr>
        <w:pStyle w:val="Hapesira7"/>
        <w:rPr>
          <w:lang w:val="sq-AL"/>
        </w:rPr>
      </w:pPr>
    </w:p>
    <w:p w:rsidR="00AD2A8B" w:rsidRPr="005C7E11" w:rsidRDefault="00AB552C" w:rsidP="00241966">
      <w:pPr>
        <w:widowControl w:val="0"/>
        <w:spacing w:after="0" w:line="240" w:lineRule="auto"/>
        <w:ind w:firstLine="0"/>
        <w:jc w:val="center"/>
        <w:rPr>
          <w:rFonts w:ascii="Garamond" w:hAnsi="Garamond"/>
          <w:color w:val="1D1B11" w:themeColor="background2" w:themeShade="1A"/>
          <w:lang w:val="sq-AL"/>
        </w:rPr>
      </w:pPr>
      <w:r w:rsidRPr="005C7E11">
        <w:rPr>
          <w:rFonts w:ascii="Garamond" w:hAnsi="Garamond"/>
          <w:color w:val="1D1B11" w:themeColor="background2" w:themeShade="1A"/>
          <w:lang w:val="sq-AL"/>
        </w:rPr>
        <w:t>LISTA E OBJEKTEVE NDËRTIMORE PËR DEMOLIM FIZIK</w:t>
      </w:r>
    </w:p>
    <w:p w:rsidR="00AB552C" w:rsidRDefault="00AB552C" w:rsidP="00666B95">
      <w:pPr>
        <w:pStyle w:val="Hapesira7"/>
        <w:rPr>
          <w:lang w:val="sq-AL"/>
        </w:rPr>
      </w:pPr>
    </w:p>
    <w:p w:rsidR="00AD2A8B" w:rsidRPr="005C7E11" w:rsidRDefault="00AB552C"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Dërguar</w:t>
      </w:r>
      <w:r w:rsidR="00AD2A8B" w:rsidRPr="005C7E11">
        <w:rPr>
          <w:rFonts w:ascii="Garamond" w:hAnsi="Garamond"/>
          <w:color w:val="1D1B11" w:themeColor="background2" w:themeShade="1A"/>
          <w:lang w:val="sq-AL"/>
        </w:rPr>
        <w:t xml:space="preserve"> nga 4 </w:t>
      </w:r>
      <w:r w:rsidRPr="005C7E11">
        <w:rPr>
          <w:rFonts w:ascii="Garamond" w:hAnsi="Garamond"/>
          <w:color w:val="1D1B11" w:themeColor="background2" w:themeShade="1A"/>
          <w:lang w:val="sq-AL"/>
        </w:rPr>
        <w:t>ndërmarrjet</w:t>
      </w:r>
      <w:r w:rsidR="00AD2A8B" w:rsidRPr="005C7E11">
        <w:rPr>
          <w:rFonts w:ascii="Garamond" w:hAnsi="Garamond"/>
          <w:color w:val="1D1B11" w:themeColor="background2" w:themeShade="1A"/>
          <w:lang w:val="sq-AL"/>
        </w:rPr>
        <w:t xml:space="preserve"> </w:t>
      </w:r>
      <w:r w:rsidRPr="005C7E11">
        <w:rPr>
          <w:rFonts w:ascii="Garamond" w:hAnsi="Garamond"/>
          <w:color w:val="1D1B11" w:themeColor="background2" w:themeShade="1A"/>
          <w:lang w:val="sq-AL"/>
        </w:rPr>
        <w:t>është</w:t>
      </w:r>
      <w:r w:rsidR="00AD2A8B" w:rsidRPr="005C7E11">
        <w:rPr>
          <w:rFonts w:ascii="Garamond" w:hAnsi="Garamond"/>
          <w:color w:val="1D1B11" w:themeColor="background2" w:themeShade="1A"/>
          <w:lang w:val="sq-AL"/>
        </w:rPr>
        <w:t xml:space="preserve"> si m</w:t>
      </w:r>
      <w:r>
        <w:rPr>
          <w:rFonts w:ascii="Garamond" w:hAnsi="Garamond"/>
          <w:color w:val="1D1B11" w:themeColor="background2" w:themeShade="1A"/>
          <w:lang w:val="sq-AL"/>
        </w:rPr>
        <w:t>ë</w:t>
      </w:r>
      <w:r w:rsidR="00AD2A8B" w:rsidRPr="005C7E11">
        <w:rPr>
          <w:rFonts w:ascii="Garamond" w:hAnsi="Garamond"/>
          <w:color w:val="1D1B11" w:themeColor="background2" w:themeShade="1A"/>
          <w:lang w:val="sq-AL"/>
        </w:rPr>
        <w:t xml:space="preserve"> posht</w:t>
      </w:r>
      <w:r>
        <w:rPr>
          <w:rFonts w:ascii="Garamond" w:hAnsi="Garamond"/>
          <w:color w:val="1D1B11" w:themeColor="background2" w:themeShade="1A"/>
          <w:lang w:val="sq-AL"/>
        </w:rPr>
        <w:t>ë</w:t>
      </w:r>
      <w:r w:rsidR="00AD2A8B" w:rsidRPr="005C7E11">
        <w:rPr>
          <w:rFonts w:ascii="Garamond" w:hAnsi="Garamond"/>
          <w:color w:val="1D1B11" w:themeColor="background2" w:themeShade="1A"/>
          <w:lang w:val="sq-AL"/>
        </w:rPr>
        <w:t>:</w:t>
      </w:r>
    </w:p>
    <w:p w:rsidR="00AD2A8B" w:rsidRPr="005C7E11" w:rsidRDefault="00AB552C" w:rsidP="00241966">
      <w:pPr>
        <w:pStyle w:val="ListParagraph"/>
        <w:widowControl w:val="0"/>
        <w:numPr>
          <w:ilvl w:val="0"/>
          <w:numId w:val="17"/>
        </w:numPr>
        <w:spacing w:after="0" w:line="240" w:lineRule="auto"/>
        <w:ind w:left="0" w:firstLine="0"/>
        <w:jc w:val="both"/>
        <w:rPr>
          <w:rFonts w:ascii="Garamond" w:hAnsi="Garamond"/>
          <w:color w:val="1D1B11" w:themeColor="background2" w:themeShade="1A"/>
          <w:lang w:val="sq-AL"/>
        </w:rPr>
      </w:pPr>
      <w:r>
        <w:rPr>
          <w:rFonts w:ascii="Garamond" w:hAnsi="Garamond"/>
          <w:color w:val="1D1B11" w:themeColor="background2" w:themeShade="1A"/>
          <w:lang w:val="sq-AL"/>
        </w:rPr>
        <w:t xml:space="preserve"> </w:t>
      </w:r>
      <w:r w:rsidR="00AD2A8B" w:rsidRPr="005C7E11">
        <w:rPr>
          <w:rFonts w:ascii="Garamond" w:hAnsi="Garamond"/>
          <w:color w:val="1D1B11" w:themeColor="background2" w:themeShade="1A"/>
          <w:lang w:val="sq-AL"/>
        </w:rPr>
        <w:t>Uzina 12</w:t>
      </w:r>
      <w:r w:rsidR="005C7E11">
        <w:rPr>
          <w:rFonts w:ascii="Garamond" w:hAnsi="Garamond"/>
          <w:color w:val="1D1B11" w:themeColor="background2" w:themeShade="1A"/>
          <w:lang w:val="sq-AL"/>
        </w:rPr>
        <w:t xml:space="preserve"> </w:t>
      </w:r>
      <w:r w:rsidR="00AD2A8B" w:rsidRPr="005C7E11">
        <w:rPr>
          <w:rFonts w:ascii="Garamond" w:hAnsi="Garamond"/>
          <w:color w:val="1D1B11" w:themeColor="background2" w:themeShade="1A"/>
          <w:lang w:val="sq-AL"/>
        </w:rPr>
        <w:t>50 objekte</w:t>
      </w:r>
      <w:r w:rsidR="005C7E11">
        <w:rPr>
          <w:rFonts w:ascii="Garamond" w:hAnsi="Garamond"/>
          <w:color w:val="1D1B11" w:themeColor="background2" w:themeShade="1A"/>
          <w:lang w:val="sq-AL"/>
        </w:rPr>
        <w:t xml:space="preserve"> </w:t>
      </w:r>
      <w:r w:rsidR="00AD2A8B" w:rsidRPr="005C7E11">
        <w:rPr>
          <w:rFonts w:ascii="Garamond" w:hAnsi="Garamond"/>
          <w:color w:val="1D1B11" w:themeColor="background2" w:themeShade="1A"/>
          <w:lang w:val="sq-AL"/>
        </w:rPr>
        <w:t xml:space="preserve">= </w:t>
      </w:r>
      <w:r w:rsidR="00AD2A8B" w:rsidRPr="005C7E11">
        <w:rPr>
          <w:rFonts w:ascii="Garamond" w:hAnsi="Garamond"/>
          <w:b/>
          <w:bCs/>
          <w:color w:val="1D1B11" w:themeColor="background2" w:themeShade="1A"/>
          <w:lang w:val="sq-AL"/>
        </w:rPr>
        <w:t>107,434,115 lek</w:t>
      </w:r>
      <w:r>
        <w:rPr>
          <w:rFonts w:ascii="Garamond" w:hAnsi="Garamond"/>
          <w:b/>
          <w:bCs/>
          <w:color w:val="1D1B11" w:themeColor="background2" w:themeShade="1A"/>
          <w:lang w:val="sq-AL"/>
        </w:rPr>
        <w:t>ë;</w:t>
      </w:r>
    </w:p>
    <w:p w:rsidR="00AD2A8B" w:rsidRPr="005C7E11" w:rsidRDefault="00AB552C" w:rsidP="00241966">
      <w:pPr>
        <w:pStyle w:val="ListParagraph"/>
        <w:widowControl w:val="0"/>
        <w:numPr>
          <w:ilvl w:val="0"/>
          <w:numId w:val="17"/>
        </w:numPr>
        <w:spacing w:after="0" w:line="240" w:lineRule="auto"/>
        <w:ind w:left="0" w:firstLine="0"/>
        <w:rPr>
          <w:rFonts w:ascii="Garamond" w:hAnsi="Garamond"/>
          <w:b/>
          <w:color w:val="000000"/>
          <w:lang w:val="sq-AL"/>
        </w:rPr>
      </w:pPr>
      <w:r>
        <w:rPr>
          <w:rFonts w:ascii="Garamond" w:hAnsi="Garamond"/>
          <w:bCs/>
          <w:color w:val="1D1B11" w:themeColor="background2" w:themeShade="1A"/>
          <w:lang w:val="sq-AL"/>
        </w:rPr>
        <w:t xml:space="preserve"> </w:t>
      </w:r>
      <w:r w:rsidR="00AD2A8B" w:rsidRPr="005C7E11">
        <w:rPr>
          <w:rFonts w:ascii="Garamond" w:hAnsi="Garamond"/>
          <w:bCs/>
          <w:color w:val="1D1B11" w:themeColor="background2" w:themeShade="1A"/>
          <w:lang w:val="sq-AL"/>
        </w:rPr>
        <w:t>NPC</w:t>
      </w:r>
      <w:r w:rsidR="005C7E11">
        <w:rPr>
          <w:rFonts w:ascii="Garamond" w:hAnsi="Garamond"/>
          <w:bCs/>
          <w:color w:val="1D1B11" w:themeColor="background2" w:themeShade="1A"/>
          <w:lang w:val="sq-AL"/>
        </w:rPr>
        <w:t xml:space="preserve"> </w:t>
      </w:r>
      <w:r w:rsidR="00AD2A8B" w:rsidRPr="005C7E11">
        <w:rPr>
          <w:rFonts w:ascii="Garamond" w:hAnsi="Garamond"/>
          <w:bCs/>
          <w:color w:val="1D1B11" w:themeColor="background2" w:themeShade="1A"/>
          <w:lang w:val="sq-AL"/>
        </w:rPr>
        <w:t>11 objekte</w:t>
      </w:r>
      <w:r w:rsidR="005C7E11">
        <w:rPr>
          <w:rFonts w:ascii="Garamond" w:hAnsi="Garamond"/>
          <w:bCs/>
          <w:color w:val="1D1B11" w:themeColor="background2" w:themeShade="1A"/>
          <w:lang w:val="sq-AL"/>
        </w:rPr>
        <w:t xml:space="preserve"> </w:t>
      </w:r>
      <w:r w:rsidR="00AD2A8B" w:rsidRPr="005C7E11">
        <w:rPr>
          <w:rFonts w:ascii="Garamond" w:hAnsi="Garamond"/>
          <w:bCs/>
          <w:color w:val="1D1B11" w:themeColor="background2" w:themeShade="1A"/>
          <w:lang w:val="sq-AL"/>
        </w:rPr>
        <w:t xml:space="preserve">= </w:t>
      </w:r>
      <w:r w:rsidR="00AD2A8B" w:rsidRPr="005C7E11">
        <w:rPr>
          <w:rFonts w:ascii="Garamond" w:hAnsi="Garamond"/>
          <w:b/>
          <w:color w:val="000000"/>
          <w:lang w:val="sq-AL"/>
        </w:rPr>
        <w:t>2,331,401 lek</w:t>
      </w:r>
      <w:r>
        <w:rPr>
          <w:rFonts w:ascii="Garamond" w:hAnsi="Garamond"/>
          <w:b/>
          <w:color w:val="000000"/>
          <w:lang w:val="sq-AL"/>
        </w:rPr>
        <w:t>ë;</w:t>
      </w:r>
    </w:p>
    <w:p w:rsidR="00AD2A8B" w:rsidRPr="005C7E11" w:rsidRDefault="00AB552C" w:rsidP="00241966">
      <w:pPr>
        <w:pStyle w:val="ListParagraph"/>
        <w:widowControl w:val="0"/>
        <w:numPr>
          <w:ilvl w:val="0"/>
          <w:numId w:val="17"/>
        </w:numPr>
        <w:spacing w:after="0" w:line="240" w:lineRule="auto"/>
        <w:ind w:left="0" w:firstLine="0"/>
        <w:jc w:val="both"/>
        <w:rPr>
          <w:rFonts w:ascii="Garamond" w:hAnsi="Garamond"/>
          <w:color w:val="1D1B11" w:themeColor="background2" w:themeShade="1A"/>
          <w:lang w:val="sq-AL"/>
        </w:rPr>
      </w:pPr>
      <w:r>
        <w:rPr>
          <w:rFonts w:ascii="Garamond" w:hAnsi="Garamond"/>
          <w:color w:val="1D1B11" w:themeColor="background2" w:themeShade="1A"/>
          <w:lang w:val="sq-AL"/>
        </w:rPr>
        <w:t xml:space="preserve"> </w:t>
      </w:r>
      <w:r w:rsidR="00AD2A8B" w:rsidRPr="005C7E11">
        <w:rPr>
          <w:rFonts w:ascii="Garamond" w:hAnsi="Garamond"/>
          <w:color w:val="1D1B11" w:themeColor="background2" w:themeShade="1A"/>
          <w:lang w:val="sq-AL"/>
        </w:rPr>
        <w:t>K.</w:t>
      </w:r>
      <w:r>
        <w:rPr>
          <w:rFonts w:ascii="Garamond" w:hAnsi="Garamond"/>
          <w:color w:val="1D1B11" w:themeColor="background2" w:themeShade="1A"/>
          <w:lang w:val="sq-AL"/>
        </w:rPr>
        <w:t xml:space="preserve"> </w:t>
      </w:r>
      <w:r w:rsidR="00AD2A8B" w:rsidRPr="005C7E11">
        <w:rPr>
          <w:rFonts w:ascii="Garamond" w:hAnsi="Garamond"/>
          <w:color w:val="1D1B11" w:themeColor="background2" w:themeShade="1A"/>
          <w:lang w:val="sq-AL"/>
        </w:rPr>
        <w:t>Energjetik</w:t>
      </w:r>
      <w:r w:rsidR="005C7E11">
        <w:rPr>
          <w:rFonts w:ascii="Garamond" w:hAnsi="Garamond"/>
          <w:color w:val="1D1B11" w:themeColor="background2" w:themeShade="1A"/>
          <w:lang w:val="sq-AL"/>
        </w:rPr>
        <w:t xml:space="preserve"> </w:t>
      </w:r>
      <w:r w:rsidR="00AD2A8B" w:rsidRPr="005C7E11">
        <w:rPr>
          <w:rFonts w:ascii="Garamond" w:hAnsi="Garamond"/>
          <w:color w:val="1D1B11" w:themeColor="background2" w:themeShade="1A"/>
          <w:lang w:val="sq-AL"/>
        </w:rPr>
        <w:t>21 objekte</w:t>
      </w:r>
      <w:r w:rsidR="005C7E11">
        <w:rPr>
          <w:rFonts w:ascii="Garamond" w:hAnsi="Garamond"/>
          <w:color w:val="1D1B11" w:themeColor="background2" w:themeShade="1A"/>
          <w:lang w:val="sq-AL"/>
        </w:rPr>
        <w:t xml:space="preserve"> </w:t>
      </w:r>
      <w:r w:rsidR="00AD2A8B" w:rsidRPr="005C7E11">
        <w:rPr>
          <w:rFonts w:ascii="Garamond" w:hAnsi="Garamond"/>
          <w:color w:val="1D1B11" w:themeColor="background2" w:themeShade="1A"/>
          <w:lang w:val="sq-AL"/>
        </w:rPr>
        <w:t xml:space="preserve">= </w:t>
      </w:r>
      <w:r w:rsidR="00AD2A8B" w:rsidRPr="005C7E11">
        <w:rPr>
          <w:rFonts w:ascii="Garamond" w:hAnsi="Garamond"/>
          <w:b/>
          <w:bCs/>
          <w:lang w:val="sq-AL"/>
        </w:rPr>
        <w:t>212,049,939</w:t>
      </w:r>
      <w:r w:rsidR="005C7E11">
        <w:rPr>
          <w:rFonts w:ascii="Garamond" w:hAnsi="Garamond"/>
          <w:b/>
          <w:bCs/>
          <w:lang w:val="sq-AL"/>
        </w:rPr>
        <w:t xml:space="preserve"> </w:t>
      </w:r>
      <w:r w:rsidR="00AD2A8B" w:rsidRPr="005C7E11">
        <w:rPr>
          <w:rFonts w:ascii="Garamond" w:hAnsi="Garamond"/>
          <w:b/>
          <w:bCs/>
          <w:lang w:val="sq-AL"/>
        </w:rPr>
        <w:t>lek</w:t>
      </w:r>
      <w:r>
        <w:rPr>
          <w:rFonts w:ascii="Garamond" w:hAnsi="Garamond"/>
          <w:b/>
          <w:bCs/>
          <w:lang w:val="sq-AL"/>
        </w:rPr>
        <w:t>ë;</w:t>
      </w:r>
    </w:p>
    <w:p w:rsidR="00AD2A8B" w:rsidRPr="005C7E11" w:rsidRDefault="00AB552C" w:rsidP="00241966">
      <w:pPr>
        <w:pStyle w:val="ListParagraph"/>
        <w:widowControl w:val="0"/>
        <w:numPr>
          <w:ilvl w:val="0"/>
          <w:numId w:val="17"/>
        </w:numPr>
        <w:spacing w:after="0" w:line="240" w:lineRule="auto"/>
        <w:ind w:left="0" w:firstLine="0"/>
        <w:jc w:val="both"/>
        <w:rPr>
          <w:rFonts w:ascii="Garamond" w:hAnsi="Garamond"/>
          <w:color w:val="1D1B11" w:themeColor="background2" w:themeShade="1A"/>
          <w:lang w:val="sq-AL"/>
        </w:rPr>
      </w:pPr>
      <w:r>
        <w:rPr>
          <w:rFonts w:ascii="Garamond" w:hAnsi="Garamond"/>
          <w:color w:val="1D1B11" w:themeColor="background2" w:themeShade="1A"/>
          <w:lang w:val="sq-AL"/>
        </w:rPr>
        <w:t xml:space="preserve"> </w:t>
      </w:r>
      <w:r w:rsidR="00AD2A8B" w:rsidRPr="005C7E11">
        <w:rPr>
          <w:rFonts w:ascii="Garamond" w:hAnsi="Garamond"/>
          <w:color w:val="1D1B11" w:themeColor="background2" w:themeShade="1A"/>
          <w:lang w:val="sq-AL"/>
        </w:rPr>
        <w:t>Uz. Pl.</w:t>
      </w:r>
      <w:r>
        <w:rPr>
          <w:rFonts w:ascii="Garamond" w:hAnsi="Garamond"/>
          <w:color w:val="1D1B11" w:themeColor="background2" w:themeShade="1A"/>
          <w:lang w:val="sq-AL"/>
        </w:rPr>
        <w:t xml:space="preserve"> </w:t>
      </w:r>
      <w:r w:rsidR="00AD2A8B" w:rsidRPr="005C7E11">
        <w:rPr>
          <w:rFonts w:ascii="Garamond" w:hAnsi="Garamond"/>
          <w:color w:val="1D1B11" w:themeColor="background2" w:themeShade="1A"/>
          <w:lang w:val="sq-AL"/>
        </w:rPr>
        <w:t>Azotike</w:t>
      </w:r>
      <w:r w:rsidR="005C7E11">
        <w:rPr>
          <w:rFonts w:ascii="Garamond" w:hAnsi="Garamond"/>
          <w:color w:val="1D1B11" w:themeColor="background2" w:themeShade="1A"/>
          <w:lang w:val="sq-AL"/>
        </w:rPr>
        <w:t xml:space="preserve"> </w:t>
      </w:r>
      <w:r w:rsidR="00AD2A8B" w:rsidRPr="005C7E11">
        <w:rPr>
          <w:rFonts w:ascii="Garamond" w:hAnsi="Garamond"/>
          <w:color w:val="1D1B11" w:themeColor="background2" w:themeShade="1A"/>
          <w:lang w:val="sq-AL"/>
        </w:rPr>
        <w:t>25 objekte</w:t>
      </w:r>
      <w:r w:rsidR="005C7E11">
        <w:rPr>
          <w:rFonts w:ascii="Garamond" w:hAnsi="Garamond"/>
          <w:color w:val="1D1B11" w:themeColor="background2" w:themeShade="1A"/>
          <w:lang w:val="sq-AL"/>
        </w:rPr>
        <w:t xml:space="preserve"> </w:t>
      </w:r>
      <w:r w:rsidR="00AD2A8B" w:rsidRPr="005C7E11">
        <w:rPr>
          <w:rFonts w:ascii="Garamond" w:hAnsi="Garamond"/>
          <w:color w:val="1D1B11" w:themeColor="background2" w:themeShade="1A"/>
          <w:lang w:val="sq-AL"/>
        </w:rPr>
        <w:t>=</w:t>
      </w:r>
      <w:r w:rsidR="005C7E11">
        <w:rPr>
          <w:rFonts w:ascii="Garamond" w:hAnsi="Garamond"/>
          <w:color w:val="1D1B11" w:themeColor="background2" w:themeShade="1A"/>
          <w:lang w:val="sq-AL"/>
        </w:rPr>
        <w:t xml:space="preserve"> </w:t>
      </w:r>
      <w:r w:rsidR="00AD2A8B" w:rsidRPr="005C7E11">
        <w:rPr>
          <w:rFonts w:ascii="Garamond" w:hAnsi="Garamond"/>
          <w:b/>
          <w:lang w:val="sq-AL"/>
        </w:rPr>
        <w:t>46, 343,218 lek</w:t>
      </w:r>
      <w:r>
        <w:rPr>
          <w:rFonts w:ascii="Garamond" w:hAnsi="Garamond"/>
          <w:b/>
          <w:lang w:val="sq-AL"/>
        </w:rPr>
        <w:t>ë;</w:t>
      </w:r>
    </w:p>
    <w:p w:rsidR="00AD2A8B" w:rsidRPr="005C7E11" w:rsidRDefault="00AB552C" w:rsidP="00241966">
      <w:pPr>
        <w:pStyle w:val="ListParagraph"/>
        <w:widowControl w:val="0"/>
        <w:numPr>
          <w:ilvl w:val="0"/>
          <w:numId w:val="17"/>
        </w:numPr>
        <w:spacing w:after="0" w:line="240" w:lineRule="auto"/>
        <w:ind w:left="0" w:firstLine="0"/>
        <w:jc w:val="both"/>
        <w:rPr>
          <w:rFonts w:ascii="Garamond" w:hAnsi="Garamond"/>
          <w:color w:val="1D1B11" w:themeColor="background2" w:themeShade="1A"/>
          <w:lang w:val="sq-AL"/>
        </w:rPr>
      </w:pPr>
      <w:r>
        <w:rPr>
          <w:rFonts w:ascii="Garamond" w:hAnsi="Garamond"/>
          <w:lang w:val="sq-AL"/>
        </w:rPr>
        <w:t xml:space="preserve"> </w:t>
      </w:r>
      <w:r w:rsidR="00AD2A8B" w:rsidRPr="005C7E11">
        <w:rPr>
          <w:rFonts w:ascii="Garamond" w:hAnsi="Garamond"/>
          <w:lang w:val="sq-AL"/>
        </w:rPr>
        <w:t>OST</w:t>
      </w:r>
      <w:r w:rsidR="005C7E11">
        <w:rPr>
          <w:rFonts w:ascii="Garamond" w:hAnsi="Garamond"/>
          <w:lang w:val="sq-AL"/>
        </w:rPr>
        <w:t xml:space="preserve"> </w:t>
      </w:r>
      <w:r w:rsidR="00AD2A8B" w:rsidRPr="005C7E11">
        <w:rPr>
          <w:rFonts w:ascii="Garamond" w:hAnsi="Garamond"/>
          <w:lang w:val="sq-AL"/>
        </w:rPr>
        <w:t>3 objekte</w:t>
      </w:r>
      <w:r>
        <w:rPr>
          <w:rFonts w:ascii="Garamond" w:hAnsi="Garamond"/>
          <w:lang w:val="sq-AL"/>
        </w:rPr>
        <w:t>.</w:t>
      </w:r>
    </w:p>
    <w:p w:rsidR="00AD2A8B" w:rsidRDefault="000876DA" w:rsidP="00241966">
      <w:pPr>
        <w:pStyle w:val="ListParagraph"/>
        <w:widowControl w:val="0"/>
        <w:spacing w:after="0" w:line="240" w:lineRule="auto"/>
        <w:ind w:left="0"/>
        <w:jc w:val="both"/>
        <w:rPr>
          <w:rFonts w:ascii="Garamond" w:hAnsi="Garamond"/>
          <w:b/>
          <w:lang w:val="sq-AL"/>
        </w:rPr>
      </w:pPr>
      <w:r w:rsidRPr="005C7E11">
        <w:rPr>
          <w:rFonts w:ascii="Garamond" w:hAnsi="Garamond"/>
          <w:b/>
          <w:lang w:val="sq-AL"/>
        </w:rPr>
        <w:t>TOTALI</w:t>
      </w:r>
      <w:r w:rsidR="00AB552C">
        <w:rPr>
          <w:rFonts w:ascii="Garamond" w:hAnsi="Garamond"/>
          <w:b/>
          <w:lang w:val="sq-AL"/>
        </w:rPr>
        <w:t>:</w:t>
      </w:r>
      <w:r w:rsidR="005C7E11">
        <w:rPr>
          <w:rFonts w:ascii="Garamond" w:hAnsi="Garamond"/>
          <w:b/>
          <w:lang w:val="sq-AL"/>
        </w:rPr>
        <w:t xml:space="preserve"> </w:t>
      </w:r>
      <w:r w:rsidR="00AD2A8B" w:rsidRPr="005C7E11">
        <w:rPr>
          <w:rFonts w:ascii="Garamond" w:hAnsi="Garamond"/>
          <w:b/>
          <w:lang w:val="sq-AL"/>
        </w:rPr>
        <w:t xml:space="preserve">110 objekte </w:t>
      </w:r>
    </w:p>
    <w:p w:rsidR="00666B95" w:rsidRDefault="00666B95" w:rsidP="00241966">
      <w:pPr>
        <w:pStyle w:val="ListParagraph"/>
        <w:widowControl w:val="0"/>
        <w:spacing w:after="0" w:line="240" w:lineRule="auto"/>
        <w:ind w:left="0"/>
        <w:jc w:val="both"/>
        <w:rPr>
          <w:rFonts w:ascii="Garamond" w:hAnsi="Garamond"/>
          <w:color w:val="1D1B11" w:themeColor="background2" w:themeShade="1A"/>
          <w:lang w:val="sq-AL"/>
        </w:rPr>
        <w:sectPr w:rsidR="00666B95" w:rsidSect="00666B95">
          <w:type w:val="continuous"/>
          <w:pgSz w:w="11907" w:h="16840" w:code="9"/>
          <w:pgMar w:top="720" w:right="1134" w:bottom="720" w:left="1134" w:header="851" w:footer="851" w:gutter="0"/>
          <w:cols w:num="2" w:space="720"/>
          <w:docGrid w:linePitch="360"/>
        </w:sectPr>
      </w:pPr>
    </w:p>
    <w:p w:rsidR="00AD2A8B" w:rsidRDefault="00AD2A8B" w:rsidP="00241966">
      <w:pPr>
        <w:pStyle w:val="ListParagraph"/>
        <w:widowControl w:val="0"/>
        <w:spacing w:after="0" w:line="240" w:lineRule="auto"/>
        <w:ind w:left="0"/>
        <w:jc w:val="both"/>
        <w:rPr>
          <w:rFonts w:ascii="Garamond" w:hAnsi="Garamond"/>
          <w:color w:val="1D1B11" w:themeColor="background2" w:themeShade="1A"/>
          <w:lang w:val="sq-AL"/>
        </w:rPr>
      </w:pPr>
    </w:p>
    <w:tbl>
      <w:tblPr>
        <w:tblW w:w="5000" w:type="pct"/>
        <w:jc w:val="center"/>
        <w:tblLayout w:type="fixed"/>
        <w:tblLook w:val="04A0"/>
      </w:tblPr>
      <w:tblGrid>
        <w:gridCol w:w="670"/>
        <w:gridCol w:w="7011"/>
        <w:gridCol w:w="376"/>
        <w:gridCol w:w="1561"/>
        <w:gridCol w:w="237"/>
      </w:tblGrid>
      <w:tr w:rsidR="00AD2A8B" w:rsidRPr="005C7E11" w:rsidTr="008C07BB">
        <w:trPr>
          <w:gridAfter w:val="1"/>
          <w:wAfter w:w="120" w:type="pct"/>
          <w:trHeight w:val="255"/>
          <w:jc w:val="center"/>
        </w:trPr>
        <w:tc>
          <w:tcPr>
            <w:tcW w:w="340" w:type="pct"/>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AD2A8B" w:rsidRPr="005C7E11" w:rsidRDefault="00AB552C" w:rsidP="00241966">
            <w:pPr>
              <w:widowControl w:val="0"/>
              <w:spacing w:after="0" w:line="240" w:lineRule="auto"/>
              <w:ind w:firstLine="0"/>
              <w:jc w:val="right"/>
              <w:rPr>
                <w:rFonts w:ascii="Garamond" w:hAnsi="Garamond" w:cs="Arial"/>
                <w:b/>
                <w:bCs/>
                <w:color w:val="1D1B11" w:themeColor="background2" w:themeShade="1A"/>
                <w:sz w:val="20"/>
                <w:szCs w:val="20"/>
                <w:lang w:val="sq-AL"/>
              </w:rPr>
            </w:pPr>
            <w:r w:rsidRPr="005C7E11">
              <w:rPr>
                <w:rFonts w:ascii="Garamond" w:hAnsi="Garamond" w:cs="Arial"/>
                <w:b/>
                <w:bCs/>
                <w:color w:val="1D1B11" w:themeColor="background2" w:themeShade="1A"/>
                <w:sz w:val="20"/>
                <w:szCs w:val="20"/>
                <w:lang w:val="sq-AL"/>
              </w:rPr>
              <w:t>NR</w:t>
            </w:r>
            <w:r>
              <w:rPr>
                <w:rFonts w:ascii="Garamond" w:hAnsi="Garamond" w:cs="Arial"/>
                <w:b/>
                <w:bCs/>
                <w:color w:val="1D1B11" w:themeColor="background2" w:themeShade="1A"/>
                <w:sz w:val="20"/>
                <w:szCs w:val="20"/>
                <w:lang w:val="sq-AL"/>
              </w:rPr>
              <w:t>.</w:t>
            </w:r>
          </w:p>
        </w:tc>
        <w:tc>
          <w:tcPr>
            <w:tcW w:w="3557" w:type="pct"/>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AD2A8B" w:rsidRPr="005C7E11" w:rsidRDefault="00AD2A8B" w:rsidP="00241966">
            <w:pPr>
              <w:widowControl w:val="0"/>
              <w:spacing w:after="0" w:line="240" w:lineRule="auto"/>
              <w:ind w:firstLine="0"/>
              <w:jc w:val="center"/>
              <w:rPr>
                <w:rFonts w:ascii="Garamond" w:hAnsi="Garamond" w:cs="Arial"/>
                <w:b/>
                <w:bCs/>
                <w:color w:val="1D1B11" w:themeColor="background2" w:themeShade="1A"/>
                <w:sz w:val="20"/>
                <w:szCs w:val="20"/>
                <w:lang w:val="sq-AL"/>
              </w:rPr>
            </w:pPr>
            <w:r w:rsidRPr="005C7E11">
              <w:rPr>
                <w:rFonts w:ascii="Garamond" w:hAnsi="Garamond" w:cs="Arial"/>
                <w:b/>
                <w:bCs/>
                <w:color w:val="1D1B11" w:themeColor="background2" w:themeShade="1A"/>
                <w:sz w:val="20"/>
                <w:szCs w:val="20"/>
                <w:lang w:val="sq-AL"/>
              </w:rPr>
              <w:t>EMËRTIMI SIPAS INVENTARIT</w:t>
            </w:r>
          </w:p>
        </w:tc>
        <w:tc>
          <w:tcPr>
            <w:tcW w:w="983" w:type="pct"/>
            <w:gridSpan w:val="2"/>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AD2A8B" w:rsidRPr="005C7E11" w:rsidRDefault="00AD2A8B" w:rsidP="00241966">
            <w:pPr>
              <w:widowControl w:val="0"/>
              <w:spacing w:after="0" w:line="240" w:lineRule="auto"/>
              <w:ind w:firstLine="0"/>
              <w:jc w:val="center"/>
              <w:rPr>
                <w:rFonts w:ascii="Garamond" w:hAnsi="Garamond" w:cs="Arial"/>
                <w:b/>
                <w:bCs/>
                <w:color w:val="1D1B11" w:themeColor="background2" w:themeShade="1A"/>
                <w:sz w:val="20"/>
                <w:szCs w:val="20"/>
                <w:lang w:val="sq-AL"/>
              </w:rPr>
            </w:pPr>
            <w:r w:rsidRPr="005C7E11">
              <w:rPr>
                <w:rFonts w:ascii="Garamond" w:hAnsi="Garamond" w:cs="Arial"/>
                <w:b/>
                <w:bCs/>
                <w:color w:val="1D1B11" w:themeColor="background2" w:themeShade="1A"/>
                <w:sz w:val="20"/>
                <w:szCs w:val="20"/>
                <w:lang w:val="sq-AL"/>
              </w:rPr>
              <w:t>VLERA N</w:t>
            </w:r>
            <w:r w:rsidR="00AB552C">
              <w:rPr>
                <w:rFonts w:ascii="Garamond" w:hAnsi="Garamond" w:cs="Arial"/>
                <w:b/>
                <w:bCs/>
                <w:color w:val="1D1B11" w:themeColor="background2" w:themeShade="1A"/>
                <w:sz w:val="20"/>
                <w:szCs w:val="20"/>
                <w:lang w:val="sq-AL"/>
              </w:rPr>
              <w:t>Ë</w:t>
            </w:r>
            <w:r w:rsidRPr="005C7E11">
              <w:rPr>
                <w:rFonts w:ascii="Garamond" w:hAnsi="Garamond" w:cs="Arial"/>
                <w:b/>
                <w:bCs/>
                <w:color w:val="1D1B11" w:themeColor="background2" w:themeShade="1A"/>
                <w:sz w:val="20"/>
                <w:szCs w:val="20"/>
                <w:lang w:val="sq-AL"/>
              </w:rPr>
              <w:t xml:space="preserve"> </w:t>
            </w:r>
          </w:p>
          <w:p w:rsidR="00AD2A8B" w:rsidRPr="005C7E11" w:rsidRDefault="00AD2A8B" w:rsidP="00F01D57">
            <w:pPr>
              <w:widowControl w:val="0"/>
              <w:spacing w:after="0" w:line="240" w:lineRule="auto"/>
              <w:ind w:firstLine="0"/>
              <w:jc w:val="center"/>
              <w:rPr>
                <w:rFonts w:ascii="Garamond" w:hAnsi="Garamond" w:cs="Arial"/>
                <w:b/>
                <w:bCs/>
                <w:color w:val="1D1B11" w:themeColor="background2" w:themeShade="1A"/>
                <w:sz w:val="20"/>
                <w:szCs w:val="20"/>
                <w:lang w:val="sq-AL"/>
              </w:rPr>
            </w:pPr>
            <w:r w:rsidRPr="005C7E11">
              <w:rPr>
                <w:rFonts w:ascii="Garamond" w:hAnsi="Garamond" w:cs="Arial"/>
                <w:b/>
                <w:bCs/>
                <w:color w:val="1D1B11" w:themeColor="background2" w:themeShade="1A"/>
                <w:sz w:val="20"/>
                <w:szCs w:val="20"/>
                <w:lang w:val="sq-AL"/>
              </w:rPr>
              <w:t xml:space="preserve">KONTABILITET </w:t>
            </w:r>
            <w:r w:rsidR="00AB552C" w:rsidRPr="005C7E11">
              <w:rPr>
                <w:rFonts w:ascii="Garamond" w:hAnsi="Garamond" w:cs="Arial"/>
                <w:b/>
                <w:bCs/>
                <w:color w:val="1D1B11" w:themeColor="background2" w:themeShade="1A"/>
                <w:sz w:val="20"/>
                <w:szCs w:val="20"/>
                <w:lang w:val="sq-AL"/>
              </w:rPr>
              <w:t>LEKË</w:t>
            </w:r>
          </w:p>
        </w:tc>
      </w:tr>
      <w:tr w:rsidR="00AD2A8B" w:rsidRPr="005C7E11" w:rsidTr="008C07BB">
        <w:trPr>
          <w:gridAfter w:val="1"/>
          <w:wAfter w:w="120" w:type="pct"/>
          <w:trHeight w:val="270"/>
          <w:jc w:val="center"/>
        </w:trPr>
        <w:tc>
          <w:tcPr>
            <w:tcW w:w="340" w:type="pct"/>
            <w:vMerge/>
            <w:tcBorders>
              <w:top w:val="single" w:sz="4" w:space="0" w:color="auto"/>
              <w:left w:val="single" w:sz="8" w:space="0" w:color="auto"/>
              <w:bottom w:val="single" w:sz="8" w:space="0" w:color="000000"/>
              <w:right w:val="single" w:sz="4" w:space="0" w:color="auto"/>
            </w:tcBorders>
            <w:vAlign w:val="center"/>
            <w:hideMark/>
          </w:tcPr>
          <w:p w:rsidR="00AD2A8B" w:rsidRPr="005C7E11" w:rsidRDefault="00AD2A8B" w:rsidP="00241966">
            <w:pPr>
              <w:widowControl w:val="0"/>
              <w:spacing w:after="0" w:line="240" w:lineRule="auto"/>
              <w:ind w:firstLine="0"/>
              <w:jc w:val="right"/>
              <w:rPr>
                <w:rFonts w:ascii="Garamond" w:hAnsi="Garamond" w:cs="Arial"/>
                <w:b/>
                <w:bCs/>
                <w:color w:val="1D1B11" w:themeColor="background2" w:themeShade="1A"/>
                <w:sz w:val="20"/>
                <w:szCs w:val="20"/>
                <w:lang w:val="sq-AL"/>
              </w:rPr>
            </w:pPr>
          </w:p>
        </w:tc>
        <w:tc>
          <w:tcPr>
            <w:tcW w:w="3557" w:type="pct"/>
            <w:vMerge/>
            <w:tcBorders>
              <w:top w:val="single" w:sz="4" w:space="0" w:color="auto"/>
              <w:left w:val="single" w:sz="4" w:space="0" w:color="auto"/>
              <w:bottom w:val="single" w:sz="8" w:space="0" w:color="000000"/>
              <w:right w:val="single" w:sz="4" w:space="0" w:color="auto"/>
            </w:tcBorders>
            <w:vAlign w:val="center"/>
            <w:hideMark/>
          </w:tcPr>
          <w:p w:rsidR="00AD2A8B" w:rsidRPr="005C7E11" w:rsidRDefault="00AD2A8B" w:rsidP="00241966">
            <w:pPr>
              <w:widowControl w:val="0"/>
              <w:spacing w:after="0" w:line="240" w:lineRule="auto"/>
              <w:ind w:firstLine="0"/>
              <w:rPr>
                <w:rFonts w:ascii="Garamond" w:hAnsi="Garamond" w:cs="Arial"/>
                <w:b/>
                <w:bCs/>
                <w:color w:val="1D1B11" w:themeColor="background2" w:themeShade="1A"/>
                <w:sz w:val="20"/>
                <w:szCs w:val="20"/>
                <w:lang w:val="sq-AL"/>
              </w:rPr>
            </w:pPr>
          </w:p>
        </w:tc>
        <w:tc>
          <w:tcPr>
            <w:tcW w:w="983" w:type="pct"/>
            <w:gridSpan w:val="2"/>
            <w:vMerge/>
            <w:tcBorders>
              <w:top w:val="single" w:sz="4" w:space="0" w:color="auto"/>
              <w:left w:val="single" w:sz="4" w:space="0" w:color="auto"/>
              <w:bottom w:val="single" w:sz="8" w:space="0" w:color="000000"/>
              <w:right w:val="single" w:sz="4" w:space="0" w:color="auto"/>
            </w:tcBorders>
            <w:vAlign w:val="center"/>
            <w:hideMark/>
          </w:tcPr>
          <w:p w:rsidR="00AD2A8B" w:rsidRPr="005C7E11" w:rsidRDefault="00AD2A8B" w:rsidP="00241966">
            <w:pPr>
              <w:widowControl w:val="0"/>
              <w:spacing w:after="0" w:line="240" w:lineRule="auto"/>
              <w:ind w:firstLine="0"/>
              <w:rPr>
                <w:rFonts w:ascii="Garamond" w:hAnsi="Garamond" w:cs="Arial"/>
                <w:b/>
                <w:bCs/>
                <w:color w:val="1D1B11" w:themeColor="background2" w:themeShade="1A"/>
                <w:sz w:val="20"/>
                <w:szCs w:val="20"/>
                <w:lang w:val="sq-AL"/>
              </w:rPr>
            </w:pP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b/>
                <w:color w:val="1D1B11" w:themeColor="background2" w:themeShade="1A"/>
                <w:lang w:val="sq-AL"/>
              </w:rPr>
            </w:pPr>
            <w:r w:rsidRPr="005C7E11">
              <w:rPr>
                <w:rFonts w:ascii="Garamond" w:hAnsi="Garamond"/>
                <w:b/>
                <w:color w:val="1D1B11" w:themeColor="background2" w:themeShade="1A"/>
                <w:lang w:val="sq-AL"/>
              </w:rPr>
              <w:t>I</w:t>
            </w:r>
          </w:p>
        </w:tc>
        <w:tc>
          <w:tcPr>
            <w:tcW w:w="3557" w:type="pct"/>
            <w:tcBorders>
              <w:top w:val="nil"/>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b/>
                <w:bCs/>
                <w:color w:val="1D1B11" w:themeColor="background2" w:themeShade="1A"/>
                <w:lang w:val="sq-AL"/>
              </w:rPr>
              <w:t>Uzina</w:t>
            </w:r>
            <w:r w:rsidR="005C7E11">
              <w:rPr>
                <w:rFonts w:ascii="Garamond" w:hAnsi="Garamond"/>
                <w:b/>
                <w:bCs/>
                <w:color w:val="1D1B11" w:themeColor="background2" w:themeShade="1A"/>
                <w:lang w:val="sq-AL"/>
              </w:rPr>
              <w:t xml:space="preserve"> </w:t>
            </w:r>
            <w:r w:rsidR="00AB552C" w:rsidRPr="005C7E11">
              <w:rPr>
                <w:rFonts w:ascii="Garamond" w:hAnsi="Garamond"/>
                <w:b/>
                <w:bCs/>
                <w:color w:val="1D1B11" w:themeColor="background2" w:themeShade="1A"/>
                <w:lang w:val="sq-AL"/>
              </w:rPr>
              <w:t>nr</w:t>
            </w:r>
            <w:r w:rsidR="003558D5">
              <w:rPr>
                <w:rFonts w:ascii="Garamond" w:hAnsi="Garamond"/>
                <w:b/>
                <w:bCs/>
                <w:color w:val="1D1B11" w:themeColor="background2" w:themeShade="1A"/>
                <w:lang w:val="sq-AL"/>
              </w:rPr>
              <w:t>.</w:t>
            </w:r>
            <w:r w:rsidR="00AB552C" w:rsidRPr="005C7E11">
              <w:rPr>
                <w:rFonts w:ascii="Garamond" w:hAnsi="Garamond"/>
                <w:b/>
                <w:bCs/>
                <w:color w:val="1D1B11" w:themeColor="background2" w:themeShade="1A"/>
                <w:lang w:val="sq-AL"/>
              </w:rPr>
              <w:t xml:space="preserve"> </w:t>
            </w:r>
            <w:r w:rsidRPr="005C7E11">
              <w:rPr>
                <w:rFonts w:ascii="Garamond" w:hAnsi="Garamond"/>
                <w:b/>
                <w:bCs/>
                <w:color w:val="1D1B11" w:themeColor="background2" w:themeShade="1A"/>
                <w:lang w:val="sq-AL"/>
              </w:rPr>
              <w:t>12 &amp; NI-CO</w:t>
            </w:r>
            <w:r w:rsidR="005C7E11">
              <w:rPr>
                <w:rFonts w:ascii="Garamond" w:hAnsi="Garamond"/>
                <w:b/>
                <w:bCs/>
                <w:color w:val="1D1B11" w:themeColor="background2" w:themeShade="1A"/>
                <w:lang w:val="sq-AL"/>
              </w:rPr>
              <w:t xml:space="preserve"> </w:t>
            </w:r>
            <w:r w:rsidRPr="005C7E11">
              <w:rPr>
                <w:rFonts w:ascii="Garamond" w:hAnsi="Garamond"/>
                <w:b/>
                <w:bCs/>
                <w:color w:val="1D1B11" w:themeColor="background2" w:themeShade="1A"/>
                <w:lang w:val="sq-AL"/>
              </w:rPr>
              <w:t>Elbasan</w:t>
            </w:r>
          </w:p>
        </w:tc>
        <w:tc>
          <w:tcPr>
            <w:tcW w:w="983" w:type="pct"/>
            <w:gridSpan w:val="2"/>
            <w:tcBorders>
              <w:top w:val="nil"/>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AB552C" w:rsidRPr="005C7E11">
              <w:rPr>
                <w:rFonts w:ascii="Garamond" w:hAnsi="Garamond"/>
                <w:color w:val="1D1B11" w:themeColor="background2" w:themeShade="1A"/>
                <w:lang w:val="sq-AL"/>
              </w:rPr>
              <w:t>nr</w:t>
            </w:r>
            <w:r w:rsidR="003558D5">
              <w:rPr>
                <w:rFonts w:ascii="Garamond" w:hAnsi="Garamond"/>
                <w:color w:val="1D1B11" w:themeColor="background2" w:themeShade="1A"/>
                <w:lang w:val="sq-AL"/>
              </w:rPr>
              <w:t>.</w:t>
            </w:r>
            <w:r w:rsidR="00AB552C" w:rsidRPr="005C7E11">
              <w:rPr>
                <w:rFonts w:ascii="Garamond" w:hAnsi="Garamond"/>
                <w:color w:val="1D1B11" w:themeColor="background2" w:themeShade="1A"/>
                <w:lang w:val="sq-AL"/>
              </w:rPr>
              <w:t xml:space="preserve"> </w:t>
            </w:r>
            <w:r w:rsidRPr="005C7E11">
              <w:rPr>
                <w:rFonts w:ascii="Garamond" w:hAnsi="Garamond"/>
                <w:color w:val="1D1B11" w:themeColor="background2" w:themeShade="1A"/>
                <w:lang w:val="sq-AL"/>
              </w:rPr>
              <w:t>105,</w:t>
            </w:r>
            <w:r w:rsidR="00AB552C">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g</w:t>
            </w:r>
            <w:r w:rsidR="003558D5" w:rsidRPr="005C7E11">
              <w:rPr>
                <w:rFonts w:ascii="Garamond" w:hAnsi="Garamond"/>
                <w:color w:val="1D1B11" w:themeColor="background2" w:themeShade="1A"/>
                <w:lang w:val="sq-AL"/>
              </w:rPr>
              <w:t>aleritë</w:t>
            </w:r>
            <w:r w:rsidRPr="005C7E11">
              <w:rPr>
                <w:rFonts w:ascii="Garamond" w:hAnsi="Garamond"/>
                <w:color w:val="1D1B11" w:themeColor="background2" w:themeShade="1A"/>
                <w:lang w:val="sq-AL"/>
              </w:rPr>
              <w:t xml:space="preserve"> ajrore dhe </w:t>
            </w:r>
            <w:r w:rsidR="003558D5" w:rsidRPr="005C7E11">
              <w:rPr>
                <w:rFonts w:ascii="Garamond" w:hAnsi="Garamond"/>
                <w:color w:val="1D1B11" w:themeColor="background2" w:themeShade="1A"/>
                <w:lang w:val="sq-AL"/>
              </w:rPr>
              <w:t>transportierët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1,722,000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AB552C" w:rsidRPr="005C7E11">
              <w:rPr>
                <w:rFonts w:ascii="Garamond" w:hAnsi="Garamond"/>
                <w:color w:val="1D1B11" w:themeColor="background2" w:themeShade="1A"/>
                <w:lang w:val="sq-AL"/>
              </w:rPr>
              <w:t>nr</w:t>
            </w:r>
            <w:r w:rsidR="003558D5">
              <w:rPr>
                <w:rFonts w:ascii="Garamond" w:hAnsi="Garamond"/>
                <w:color w:val="1D1B11" w:themeColor="background2" w:themeShade="1A"/>
                <w:lang w:val="sq-AL"/>
              </w:rPr>
              <w:t>.</w:t>
            </w:r>
            <w:r w:rsidR="00AB552C" w:rsidRPr="005C7E11">
              <w:rPr>
                <w:rFonts w:ascii="Garamond" w:hAnsi="Garamond"/>
                <w:color w:val="1D1B11" w:themeColor="background2" w:themeShade="1A"/>
                <w:lang w:val="sq-AL"/>
              </w:rPr>
              <w:t xml:space="preserve"> </w:t>
            </w:r>
            <w:r w:rsidRPr="005C7E11">
              <w:rPr>
                <w:rFonts w:ascii="Garamond" w:hAnsi="Garamond"/>
                <w:color w:val="1D1B11" w:themeColor="background2" w:themeShade="1A"/>
                <w:lang w:val="sq-AL"/>
              </w:rPr>
              <w:t>125,</w:t>
            </w:r>
            <w:r w:rsidR="00AB552C">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s</w:t>
            </w:r>
            <w:r w:rsidRPr="005C7E11">
              <w:rPr>
                <w:rFonts w:ascii="Garamond" w:hAnsi="Garamond"/>
                <w:color w:val="1D1B11" w:themeColor="background2" w:themeShade="1A"/>
                <w:lang w:val="sq-AL"/>
              </w:rPr>
              <w:t>tacioni i pompave t</w:t>
            </w:r>
            <w:r w:rsidR="00417400">
              <w:rPr>
                <w:rFonts w:ascii="Garamond" w:hAnsi="Garamond"/>
                <w:color w:val="1D1B11" w:themeColor="background2" w:themeShade="1A"/>
                <w:lang w:val="sq-AL"/>
              </w:rPr>
              <w:t>ë</w:t>
            </w:r>
            <w:r w:rsidRPr="005C7E11">
              <w:rPr>
                <w:rFonts w:ascii="Garamond" w:hAnsi="Garamond"/>
                <w:color w:val="1D1B11" w:themeColor="background2" w:themeShade="1A"/>
                <w:lang w:val="sq-AL"/>
              </w:rPr>
              <w:t xml:space="preserve"> ujit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635,000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3</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AB552C" w:rsidRPr="005C7E11">
              <w:rPr>
                <w:rFonts w:ascii="Garamond" w:hAnsi="Garamond"/>
                <w:color w:val="1D1B11" w:themeColor="background2" w:themeShade="1A"/>
                <w:lang w:val="sq-AL"/>
              </w:rPr>
              <w:t>nr</w:t>
            </w:r>
            <w:r w:rsidR="003558D5">
              <w:rPr>
                <w:rFonts w:ascii="Garamond" w:hAnsi="Garamond"/>
                <w:color w:val="1D1B11" w:themeColor="background2" w:themeShade="1A"/>
                <w:lang w:val="sq-AL"/>
              </w:rPr>
              <w:t>.</w:t>
            </w:r>
            <w:r w:rsidR="00AB552C" w:rsidRPr="005C7E11">
              <w:rPr>
                <w:rFonts w:ascii="Garamond" w:hAnsi="Garamond"/>
                <w:color w:val="1D1B11" w:themeColor="background2" w:themeShade="1A"/>
                <w:lang w:val="sq-AL"/>
              </w:rPr>
              <w:t xml:space="preserve"> </w:t>
            </w:r>
            <w:r w:rsidRPr="005C7E11">
              <w:rPr>
                <w:rFonts w:ascii="Garamond" w:hAnsi="Garamond"/>
                <w:color w:val="1D1B11" w:themeColor="background2" w:themeShade="1A"/>
                <w:lang w:val="sq-AL"/>
              </w:rPr>
              <w:t>302</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t</w:t>
            </w:r>
            <w:r w:rsidRPr="005C7E11">
              <w:rPr>
                <w:rFonts w:ascii="Garamond" w:hAnsi="Garamond"/>
                <w:color w:val="1D1B11" w:themeColor="background2" w:themeShade="1A"/>
                <w:lang w:val="sq-AL"/>
              </w:rPr>
              <w:t>harja e karbonatit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3,758,882</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4</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AB552C" w:rsidRPr="005C7E11">
              <w:rPr>
                <w:rFonts w:ascii="Garamond" w:hAnsi="Garamond"/>
                <w:color w:val="1D1B11" w:themeColor="background2" w:themeShade="1A"/>
                <w:lang w:val="sq-AL"/>
              </w:rPr>
              <w:t>nr</w:t>
            </w:r>
            <w:r w:rsidR="003558D5">
              <w:rPr>
                <w:rFonts w:ascii="Garamond" w:hAnsi="Garamond"/>
                <w:color w:val="1D1B11" w:themeColor="background2" w:themeShade="1A"/>
                <w:lang w:val="sq-AL"/>
              </w:rPr>
              <w:t>.</w:t>
            </w:r>
            <w:r w:rsidR="00AB552C" w:rsidRPr="005C7E11">
              <w:rPr>
                <w:rFonts w:ascii="Garamond" w:hAnsi="Garamond"/>
                <w:color w:val="1D1B11" w:themeColor="background2" w:themeShade="1A"/>
                <w:lang w:val="sq-AL"/>
              </w:rPr>
              <w:t xml:space="preserve"> </w:t>
            </w:r>
            <w:r w:rsidRPr="005C7E11">
              <w:rPr>
                <w:rFonts w:ascii="Garamond" w:hAnsi="Garamond"/>
                <w:color w:val="1D1B11" w:themeColor="background2" w:themeShade="1A"/>
                <w:lang w:val="sq-AL"/>
              </w:rPr>
              <w:t>301,</w:t>
            </w:r>
            <w:r w:rsidR="00AB552C">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reparti </w:t>
            </w:r>
            <w:r w:rsidRPr="005C7E11">
              <w:rPr>
                <w:rFonts w:ascii="Garamond" w:hAnsi="Garamond"/>
                <w:color w:val="1D1B11" w:themeColor="background2" w:themeShade="1A"/>
                <w:lang w:val="sq-AL"/>
              </w:rPr>
              <w:t>i filtrimit KBN</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6,730,000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5</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AB552C" w:rsidRPr="005C7E11">
              <w:rPr>
                <w:rFonts w:ascii="Garamond" w:hAnsi="Garamond"/>
                <w:color w:val="1D1B11" w:themeColor="background2" w:themeShade="1A"/>
                <w:lang w:val="sq-AL"/>
              </w:rPr>
              <w:t>nr</w:t>
            </w:r>
            <w:r w:rsidR="003558D5">
              <w:rPr>
                <w:rFonts w:ascii="Garamond" w:hAnsi="Garamond"/>
                <w:color w:val="1D1B11" w:themeColor="background2" w:themeShade="1A"/>
                <w:lang w:val="sq-AL"/>
              </w:rPr>
              <w:t>.</w:t>
            </w:r>
            <w:r w:rsidR="00AB552C" w:rsidRPr="005C7E11">
              <w:rPr>
                <w:rFonts w:ascii="Garamond" w:hAnsi="Garamond"/>
                <w:color w:val="1D1B11" w:themeColor="background2" w:themeShade="1A"/>
                <w:lang w:val="sq-AL"/>
              </w:rPr>
              <w:t xml:space="preserve"> </w:t>
            </w:r>
            <w:r w:rsidR="00AB552C">
              <w:rPr>
                <w:rFonts w:ascii="Garamond" w:hAnsi="Garamond"/>
                <w:color w:val="1D1B11" w:themeColor="background2" w:themeShade="1A"/>
                <w:lang w:val="sq-AL"/>
              </w:rPr>
              <w:t>222</w:t>
            </w:r>
            <w:r w:rsidRPr="005C7E11">
              <w:rPr>
                <w:rFonts w:ascii="Garamond" w:hAnsi="Garamond"/>
                <w:color w:val="1D1B11" w:themeColor="background2" w:themeShade="1A"/>
                <w:lang w:val="sq-AL"/>
              </w:rPr>
              <w:t>,</w:t>
            </w:r>
            <w:r w:rsidR="00AB552C">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filtrat </w:t>
            </w:r>
            <w:r w:rsidRPr="005C7E11">
              <w:rPr>
                <w:rFonts w:ascii="Garamond" w:hAnsi="Garamond"/>
                <w:color w:val="1D1B11" w:themeColor="background2" w:themeShade="1A"/>
                <w:lang w:val="sq-AL"/>
              </w:rPr>
              <w:t xml:space="preserve">e </w:t>
            </w:r>
            <w:r w:rsidR="00F01D57" w:rsidRPr="005C7E11">
              <w:rPr>
                <w:rFonts w:ascii="Garamond" w:hAnsi="Garamond"/>
                <w:color w:val="1D1B11" w:themeColor="background2" w:themeShade="1A"/>
                <w:lang w:val="sq-AL"/>
              </w:rPr>
              <w:t>koncentratit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3,621,000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6</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AB552C" w:rsidRPr="005C7E11">
              <w:rPr>
                <w:rFonts w:ascii="Garamond" w:hAnsi="Garamond"/>
                <w:color w:val="1D1B11" w:themeColor="background2" w:themeShade="1A"/>
                <w:lang w:val="sq-AL"/>
              </w:rPr>
              <w:t>nr</w:t>
            </w:r>
            <w:r w:rsidR="003558D5">
              <w:rPr>
                <w:rFonts w:ascii="Garamond" w:hAnsi="Garamond"/>
                <w:color w:val="1D1B11" w:themeColor="background2" w:themeShade="1A"/>
                <w:lang w:val="sq-AL"/>
              </w:rPr>
              <w:t>.</w:t>
            </w:r>
            <w:r w:rsidR="00AB552C" w:rsidRPr="005C7E11">
              <w:rPr>
                <w:rFonts w:ascii="Garamond" w:hAnsi="Garamond"/>
                <w:color w:val="1D1B11" w:themeColor="background2" w:themeShade="1A"/>
                <w:lang w:val="sq-AL"/>
              </w:rPr>
              <w:t xml:space="preserve"> </w:t>
            </w:r>
            <w:r w:rsidRPr="005C7E11">
              <w:rPr>
                <w:rFonts w:ascii="Garamond" w:hAnsi="Garamond"/>
                <w:color w:val="1D1B11" w:themeColor="background2" w:themeShade="1A"/>
                <w:lang w:val="sq-AL"/>
              </w:rPr>
              <w:t>223,</w:t>
            </w:r>
            <w:r w:rsidR="00AB552C">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tharja </w:t>
            </w:r>
            <w:r w:rsidRPr="005C7E11">
              <w:rPr>
                <w:rFonts w:ascii="Garamond" w:hAnsi="Garamond"/>
                <w:color w:val="1D1B11" w:themeColor="background2" w:themeShade="1A"/>
                <w:lang w:val="sq-AL"/>
              </w:rPr>
              <w:t xml:space="preserve">e </w:t>
            </w:r>
            <w:r w:rsidR="00F01D57" w:rsidRPr="005C7E11">
              <w:rPr>
                <w:rFonts w:ascii="Garamond" w:hAnsi="Garamond"/>
                <w:color w:val="1D1B11" w:themeColor="background2" w:themeShade="1A"/>
                <w:lang w:val="sq-AL"/>
              </w:rPr>
              <w:t>koncentratit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3,649,000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7</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Objekti</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ngarkim</w:t>
            </w:r>
            <w:r w:rsidRPr="005C7E11">
              <w:rPr>
                <w:rFonts w:ascii="Garamond" w:hAnsi="Garamond"/>
                <w:color w:val="1D1B11" w:themeColor="background2" w:themeShade="1A"/>
                <w:lang w:val="sq-AL"/>
              </w:rPr>
              <w:t>-shkarkim</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479,500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8</w:t>
            </w:r>
          </w:p>
        </w:tc>
        <w:tc>
          <w:tcPr>
            <w:tcW w:w="3557" w:type="pct"/>
            <w:tcBorders>
              <w:top w:val="nil"/>
              <w:left w:val="nil"/>
              <w:bottom w:val="single" w:sz="4" w:space="0" w:color="auto"/>
              <w:right w:val="single" w:sz="4" w:space="0" w:color="auto"/>
            </w:tcBorders>
            <w:shd w:val="clear" w:color="auto" w:fill="auto"/>
            <w:noWrap/>
            <w:vAlign w:val="bottom"/>
          </w:tcPr>
          <w:p w:rsidR="00AD2A8B" w:rsidRPr="005C7E11" w:rsidRDefault="003558D5"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Galeritë</w:t>
            </w:r>
          </w:p>
        </w:tc>
        <w:tc>
          <w:tcPr>
            <w:tcW w:w="983" w:type="pct"/>
            <w:gridSpan w:val="2"/>
            <w:tcBorders>
              <w:top w:val="nil"/>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479,500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9</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Reparti i gazit 1</w:t>
            </w:r>
            <w:r w:rsidR="00046778">
              <w:rPr>
                <w:rFonts w:ascii="Garamond" w:hAnsi="Garamond"/>
                <w:color w:val="1D1B11" w:themeColor="background2" w:themeShade="1A"/>
                <w:lang w:val="sq-AL"/>
              </w:rPr>
              <w:t>–</w:t>
            </w:r>
            <w:r w:rsidRPr="005C7E11">
              <w:rPr>
                <w:rFonts w:ascii="Garamond" w:hAnsi="Garamond"/>
                <w:color w:val="1D1B11" w:themeColor="background2" w:themeShade="1A"/>
                <w:lang w:val="sq-AL"/>
              </w:rPr>
              <w:t>9,</w:t>
            </w:r>
            <w:r w:rsidR="00046778">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nënrepart </w:t>
            </w:r>
            <w:r w:rsidRPr="005C7E11">
              <w:rPr>
                <w:rFonts w:ascii="Garamond" w:hAnsi="Garamond"/>
                <w:color w:val="1D1B11" w:themeColor="background2" w:themeShade="1A"/>
                <w:lang w:val="sq-AL"/>
              </w:rPr>
              <w:t>i gazifikimit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292,000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10</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nr.</w:t>
            </w:r>
            <w:r w:rsidRPr="005C7E11">
              <w:rPr>
                <w:rFonts w:ascii="Garamond" w:hAnsi="Garamond"/>
                <w:color w:val="1D1B11" w:themeColor="background2" w:themeShade="1A"/>
                <w:lang w:val="sq-AL"/>
              </w:rPr>
              <w:t xml:space="preserve"> 1-29,</w:t>
            </w:r>
            <w:r w:rsidR="000876DA">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stacioni </w:t>
            </w:r>
            <w:r w:rsidRPr="005C7E11">
              <w:rPr>
                <w:rFonts w:ascii="Garamond" w:hAnsi="Garamond"/>
                <w:color w:val="1D1B11" w:themeColor="background2" w:themeShade="1A"/>
                <w:lang w:val="sq-AL"/>
              </w:rPr>
              <w:t>i gazifikimit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458,000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11</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Objekti 1</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3G,</w:t>
            </w:r>
            <w:r w:rsidR="000876DA">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bazament vaskash</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270,000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12</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Objekti 2</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1J</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korpusi </w:t>
            </w:r>
            <w:r w:rsidRPr="005C7E11">
              <w:rPr>
                <w:rFonts w:ascii="Garamond" w:hAnsi="Garamond"/>
                <w:color w:val="1D1B11" w:themeColor="background2" w:themeShade="1A"/>
                <w:lang w:val="sq-AL"/>
              </w:rPr>
              <w:t>i squfurit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1,287,000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13</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Pr="005C7E11">
              <w:rPr>
                <w:rFonts w:ascii="Garamond" w:hAnsi="Garamond"/>
                <w:color w:val="1D1B11" w:themeColor="background2" w:themeShade="1A"/>
                <w:lang w:val="sq-AL"/>
              </w:rPr>
              <w:t>r</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2</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2J,</w:t>
            </w:r>
            <w:r w:rsidR="000876DA">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pompat </w:t>
            </w:r>
            <w:r w:rsidRPr="005C7E11">
              <w:rPr>
                <w:rFonts w:ascii="Garamond" w:hAnsi="Garamond"/>
                <w:color w:val="1D1B11" w:themeColor="background2" w:themeShade="1A"/>
                <w:lang w:val="sq-AL"/>
              </w:rPr>
              <w:t>e squfurit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344,000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14</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Pr="005C7E11">
              <w:rPr>
                <w:rFonts w:ascii="Garamond" w:hAnsi="Garamond"/>
                <w:color w:val="1D1B11" w:themeColor="background2" w:themeShade="1A"/>
                <w:lang w:val="sq-AL"/>
              </w:rPr>
              <w:t>r</w:t>
            </w:r>
            <w:r w:rsidR="000876DA">
              <w:rPr>
                <w:rFonts w:ascii="Garamond" w:hAnsi="Garamond"/>
                <w:color w:val="1D1B11" w:themeColor="background2" w:themeShade="1A"/>
                <w:lang w:val="sq-AL"/>
              </w:rPr>
              <w:t>. 2–3J</w:t>
            </w:r>
            <w:r w:rsidRPr="005C7E11">
              <w:rPr>
                <w:rFonts w:ascii="Garamond" w:hAnsi="Garamond"/>
                <w:color w:val="1D1B11" w:themeColor="background2" w:themeShade="1A"/>
                <w:lang w:val="sq-AL"/>
              </w:rPr>
              <w:t>,</w:t>
            </w:r>
            <w:r w:rsidR="000876DA">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depo </w:t>
            </w:r>
            <w:r w:rsidRPr="005C7E11">
              <w:rPr>
                <w:rFonts w:ascii="Garamond" w:hAnsi="Garamond"/>
                <w:color w:val="1D1B11" w:themeColor="background2" w:themeShade="1A"/>
                <w:lang w:val="sq-AL"/>
              </w:rPr>
              <w:t>e squfurit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212,000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15</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Pr="005C7E11">
              <w:rPr>
                <w:rFonts w:ascii="Garamond" w:hAnsi="Garamond"/>
                <w:color w:val="1D1B11" w:themeColor="background2" w:themeShade="1A"/>
                <w:lang w:val="sq-AL"/>
              </w:rPr>
              <w:t>r</w:t>
            </w:r>
            <w:r w:rsidR="000876DA">
              <w:rPr>
                <w:rFonts w:ascii="Garamond" w:hAnsi="Garamond"/>
                <w:color w:val="1D1B11" w:themeColor="background2" w:themeShade="1A"/>
                <w:lang w:val="sq-AL"/>
              </w:rPr>
              <w:t xml:space="preserve">. 3–1J, </w:t>
            </w:r>
            <w:r w:rsidR="00F01D57" w:rsidRPr="005C7E11">
              <w:rPr>
                <w:rFonts w:ascii="Garamond" w:hAnsi="Garamond"/>
                <w:color w:val="1D1B11" w:themeColor="background2" w:themeShade="1A"/>
                <w:lang w:val="sq-AL"/>
              </w:rPr>
              <w:t xml:space="preserve">korpusi </w:t>
            </w:r>
            <w:r w:rsidRPr="005C7E11">
              <w:rPr>
                <w:rFonts w:ascii="Garamond" w:hAnsi="Garamond"/>
                <w:color w:val="1D1B11" w:themeColor="background2" w:themeShade="1A"/>
                <w:lang w:val="sq-AL"/>
              </w:rPr>
              <w:t>i bloz</w:t>
            </w:r>
            <w:r w:rsidR="000876DA">
              <w:rPr>
                <w:rFonts w:ascii="Garamond" w:hAnsi="Garamond"/>
                <w:color w:val="1D1B11" w:themeColor="background2" w:themeShade="1A"/>
                <w:lang w:val="sq-AL"/>
              </w:rPr>
              <w:t>ë</w:t>
            </w:r>
            <w:r w:rsidRPr="005C7E11">
              <w:rPr>
                <w:rFonts w:ascii="Garamond" w:hAnsi="Garamond"/>
                <w:color w:val="1D1B11" w:themeColor="background2" w:themeShade="1A"/>
                <w:lang w:val="sq-AL"/>
              </w:rPr>
              <w:t>s</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411,000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16</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Pr="005C7E11">
              <w:rPr>
                <w:rFonts w:ascii="Garamond" w:hAnsi="Garamond"/>
                <w:color w:val="1D1B11" w:themeColor="background2" w:themeShade="1A"/>
                <w:lang w:val="sq-AL"/>
              </w:rPr>
              <w:t>r</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3</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2G,</w:t>
            </w:r>
            <w:r w:rsidR="000876DA">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objekti </w:t>
            </w:r>
            <w:r w:rsidRPr="005C7E11">
              <w:rPr>
                <w:rFonts w:ascii="Garamond" w:hAnsi="Garamond"/>
                <w:color w:val="1D1B11" w:themeColor="background2" w:themeShade="1A"/>
                <w:lang w:val="sq-AL"/>
              </w:rPr>
              <w:t>i dekantuesit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211,000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17</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Pr="005C7E11">
              <w:rPr>
                <w:rFonts w:ascii="Garamond" w:hAnsi="Garamond"/>
                <w:color w:val="1D1B11" w:themeColor="background2" w:themeShade="1A"/>
                <w:lang w:val="sq-AL"/>
              </w:rPr>
              <w:t>r</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4J</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salla </w:t>
            </w:r>
            <w:r w:rsidRPr="005C7E11">
              <w:rPr>
                <w:rFonts w:ascii="Garamond" w:hAnsi="Garamond"/>
                <w:color w:val="1D1B11" w:themeColor="background2" w:themeShade="1A"/>
                <w:lang w:val="sq-AL"/>
              </w:rPr>
              <w:t xml:space="preserve">e </w:t>
            </w:r>
            <w:r w:rsidR="00F01D57" w:rsidRPr="005C7E11">
              <w:rPr>
                <w:rFonts w:ascii="Garamond" w:hAnsi="Garamond"/>
                <w:color w:val="1D1B11" w:themeColor="background2" w:themeShade="1A"/>
                <w:lang w:val="sq-AL"/>
              </w:rPr>
              <w:t>komandës</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331,000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18</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Pr="005C7E11">
              <w:rPr>
                <w:rFonts w:ascii="Garamond" w:hAnsi="Garamond"/>
                <w:color w:val="1D1B11" w:themeColor="background2" w:themeShade="1A"/>
                <w:lang w:val="sq-AL"/>
              </w:rPr>
              <w:t>r</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5J,</w:t>
            </w:r>
            <w:r w:rsidR="000876DA">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nënstacioni </w:t>
            </w:r>
            <w:r w:rsidRPr="005C7E11">
              <w:rPr>
                <w:rFonts w:ascii="Garamond" w:hAnsi="Garamond"/>
                <w:color w:val="1D1B11" w:themeColor="background2" w:themeShade="1A"/>
                <w:lang w:val="sq-AL"/>
              </w:rPr>
              <w:t xml:space="preserve">i </w:t>
            </w:r>
            <w:r w:rsidR="000876DA" w:rsidRPr="005C7E11">
              <w:rPr>
                <w:rFonts w:ascii="Garamond" w:hAnsi="Garamond"/>
                <w:color w:val="1D1B11" w:themeColor="background2" w:themeShade="1A"/>
                <w:lang w:val="sq-AL"/>
              </w:rPr>
              <w:t>shpërndarjes</w:t>
            </w:r>
            <w:r w:rsidRPr="005C7E11">
              <w:rPr>
                <w:rFonts w:ascii="Garamond" w:hAnsi="Garamond"/>
                <w:color w:val="1D1B11" w:themeColor="background2" w:themeShade="1A"/>
                <w:lang w:val="sq-AL"/>
              </w:rPr>
              <w:t xml:space="preserve"> </w:t>
            </w:r>
            <w:r w:rsidR="000876DA">
              <w:rPr>
                <w:rFonts w:ascii="Garamond" w:hAnsi="Garamond"/>
                <w:color w:val="1D1B11" w:themeColor="background2" w:themeShade="1A"/>
                <w:lang w:val="sq-AL"/>
              </w:rPr>
              <w:t>n</w:t>
            </w:r>
            <w:r w:rsidR="005C7E11">
              <w:rPr>
                <w:rFonts w:ascii="Garamond" w:hAnsi="Garamond"/>
                <w:color w:val="1D1B11" w:themeColor="background2" w:themeShade="1A"/>
                <w:lang w:val="sq-AL"/>
              </w:rPr>
              <w:t xml:space="preserve">r. </w:t>
            </w:r>
            <w:r w:rsidRPr="005C7E11">
              <w:rPr>
                <w:rFonts w:ascii="Garamond" w:hAnsi="Garamond"/>
                <w:color w:val="1D1B11" w:themeColor="background2" w:themeShade="1A"/>
                <w:lang w:val="sq-AL"/>
              </w:rPr>
              <w:t>5</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98,000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19</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Pr="005C7E11">
              <w:rPr>
                <w:rFonts w:ascii="Garamond" w:hAnsi="Garamond"/>
                <w:color w:val="1D1B11" w:themeColor="background2" w:themeShade="1A"/>
                <w:lang w:val="sq-AL"/>
              </w:rPr>
              <w:t>r</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6J,</w:t>
            </w:r>
            <w:r w:rsidR="000876DA">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ofiçina </w:t>
            </w:r>
            <w:r w:rsidRPr="005C7E11">
              <w:rPr>
                <w:rFonts w:ascii="Garamond" w:hAnsi="Garamond"/>
                <w:color w:val="1D1B11" w:themeColor="background2" w:themeShade="1A"/>
                <w:lang w:val="sq-AL"/>
              </w:rPr>
              <w:t>e repartit t</w:t>
            </w:r>
            <w:r w:rsidR="000876DA">
              <w:rPr>
                <w:rFonts w:ascii="Garamond" w:hAnsi="Garamond"/>
                <w:color w:val="1D1B11" w:themeColor="background2" w:themeShade="1A"/>
                <w:lang w:val="sq-AL"/>
              </w:rPr>
              <w:t>ë</w:t>
            </w:r>
            <w:r w:rsidRPr="005C7E11">
              <w:rPr>
                <w:rFonts w:ascii="Garamond" w:hAnsi="Garamond"/>
                <w:color w:val="1D1B11" w:themeColor="background2" w:themeShade="1A"/>
                <w:lang w:val="sq-AL"/>
              </w:rPr>
              <w:t xml:space="preserve"> gazit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100,000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20</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Pr="005C7E11">
              <w:rPr>
                <w:rFonts w:ascii="Garamond" w:hAnsi="Garamond"/>
                <w:color w:val="1D1B11" w:themeColor="background2" w:themeShade="1A"/>
                <w:lang w:val="sq-AL"/>
              </w:rPr>
              <w:t>r</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0-2G</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estakata </w:t>
            </w:r>
            <w:r w:rsidRPr="005C7E11">
              <w:rPr>
                <w:rFonts w:ascii="Garamond" w:hAnsi="Garamond"/>
                <w:color w:val="1D1B11" w:themeColor="background2" w:themeShade="1A"/>
                <w:lang w:val="sq-AL"/>
              </w:rPr>
              <w:t>e betonit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134,000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21</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Pr="005C7E11">
              <w:rPr>
                <w:rFonts w:ascii="Garamond" w:hAnsi="Garamond"/>
                <w:color w:val="1D1B11" w:themeColor="background2" w:themeShade="1A"/>
                <w:lang w:val="sq-AL"/>
              </w:rPr>
              <w:t>r</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507,</w:t>
            </w:r>
            <w:r w:rsidR="000876DA">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repart </w:t>
            </w:r>
            <w:r w:rsidR="000876DA" w:rsidRPr="005C7E11">
              <w:rPr>
                <w:rFonts w:ascii="Garamond" w:hAnsi="Garamond"/>
                <w:color w:val="1D1B11" w:themeColor="background2" w:themeShade="1A"/>
                <w:lang w:val="sq-AL"/>
              </w:rPr>
              <w:t>ndihmës</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84,000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22</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Pr="005C7E11">
              <w:rPr>
                <w:rFonts w:ascii="Garamond" w:hAnsi="Garamond"/>
                <w:color w:val="1D1B11" w:themeColor="background2" w:themeShade="1A"/>
                <w:lang w:val="sq-AL"/>
              </w:rPr>
              <w:t>r</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531/2,</w:t>
            </w:r>
            <w:r w:rsidR="000876DA">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freskore </w:t>
            </w:r>
            <w:r w:rsidRPr="005C7E11">
              <w:rPr>
                <w:rFonts w:ascii="Garamond" w:hAnsi="Garamond"/>
                <w:color w:val="1D1B11" w:themeColor="background2" w:themeShade="1A"/>
                <w:lang w:val="sq-AL"/>
              </w:rPr>
              <w:t>uji</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740,000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23</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Objekti nr</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532/3,</w:t>
            </w:r>
            <w:r w:rsidR="000876DA">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freskore </w:t>
            </w:r>
            <w:r w:rsidRPr="005C7E11">
              <w:rPr>
                <w:rFonts w:ascii="Garamond" w:hAnsi="Garamond"/>
                <w:color w:val="1D1B11" w:themeColor="background2" w:themeShade="1A"/>
                <w:lang w:val="sq-AL"/>
              </w:rPr>
              <w:t>stacion pompash</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501,000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24</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Objekti 0</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04,</w:t>
            </w:r>
            <w:r w:rsidR="000876DA">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estakata </w:t>
            </w:r>
            <w:r w:rsidRPr="005C7E11">
              <w:rPr>
                <w:rFonts w:ascii="Garamond" w:hAnsi="Garamond"/>
                <w:color w:val="1D1B11" w:themeColor="background2" w:themeShade="1A"/>
                <w:lang w:val="sq-AL"/>
              </w:rPr>
              <w:t>betoni</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319,000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25</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Objekti 0</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05,</w:t>
            </w:r>
            <w:r w:rsidR="000876DA">
              <w:rPr>
                <w:rFonts w:ascii="Garamond" w:hAnsi="Garamond"/>
                <w:color w:val="1D1B11" w:themeColor="background2" w:themeShade="1A"/>
                <w:lang w:val="sq-AL"/>
              </w:rPr>
              <w:t xml:space="preserve"> </w:t>
            </w:r>
            <w:r w:rsidR="000876DA" w:rsidRPr="005C7E11">
              <w:rPr>
                <w:rFonts w:ascii="Garamond" w:hAnsi="Garamond"/>
                <w:color w:val="1D1B11" w:themeColor="background2" w:themeShade="1A"/>
                <w:lang w:val="sq-AL"/>
              </w:rPr>
              <w:t>përzierës</w:t>
            </w:r>
            <w:r w:rsidRPr="005C7E11">
              <w:rPr>
                <w:rFonts w:ascii="Garamond" w:hAnsi="Garamond"/>
                <w:color w:val="1D1B11" w:themeColor="background2" w:themeShade="1A"/>
                <w:lang w:val="sq-AL"/>
              </w:rPr>
              <w:t xml:space="preserve"> dhe </w:t>
            </w:r>
            <w:r w:rsidR="000876DA" w:rsidRPr="005C7E11">
              <w:rPr>
                <w:rFonts w:ascii="Garamond" w:hAnsi="Garamond"/>
                <w:color w:val="1D1B11" w:themeColor="background2" w:themeShade="1A"/>
                <w:lang w:val="sq-AL"/>
              </w:rPr>
              <w:t>galeritë</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1,388,000</w:t>
            </w:r>
          </w:p>
        </w:tc>
      </w:tr>
      <w:tr w:rsidR="00AD2A8B" w:rsidRPr="005C7E11" w:rsidTr="008C07BB">
        <w:trPr>
          <w:gridAfter w:val="1"/>
          <w:wAfter w:w="120" w:type="pct"/>
          <w:trHeight w:val="56"/>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26</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Pr="005C7E11">
              <w:rPr>
                <w:rFonts w:ascii="Garamond" w:hAnsi="Garamond"/>
                <w:color w:val="1D1B11" w:themeColor="background2" w:themeShade="1A"/>
                <w:lang w:val="sq-AL"/>
              </w:rPr>
              <w:t>r</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0</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06,</w:t>
            </w:r>
            <w:r w:rsidR="000876DA">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stacion </w:t>
            </w:r>
            <w:r w:rsidRPr="005C7E11">
              <w:rPr>
                <w:rFonts w:ascii="Garamond" w:hAnsi="Garamond"/>
                <w:color w:val="1D1B11" w:themeColor="background2" w:themeShade="1A"/>
                <w:lang w:val="sq-AL"/>
              </w:rPr>
              <w:t>pompash</w:t>
            </w:r>
            <w:r w:rsidR="005C7E11">
              <w:rPr>
                <w:rFonts w:ascii="Garamond" w:hAnsi="Garamond"/>
                <w:color w:val="1D1B11" w:themeColor="background2" w:themeShade="1A"/>
                <w:lang w:val="sq-AL"/>
              </w:rPr>
              <w:t xml:space="preserve"> </w:t>
            </w:r>
            <w:r w:rsidRPr="005C7E11">
              <w:rPr>
                <w:rFonts w:ascii="Garamond" w:hAnsi="Garamond"/>
                <w:color w:val="1D1B11" w:themeColor="background2" w:themeShade="1A"/>
                <w:lang w:val="sq-AL"/>
              </w:rPr>
              <w:t>nr</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1</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462,000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27</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Pr="005C7E11">
              <w:rPr>
                <w:rFonts w:ascii="Garamond" w:hAnsi="Garamond"/>
                <w:color w:val="1D1B11" w:themeColor="background2" w:themeShade="1A"/>
                <w:lang w:val="sq-AL"/>
              </w:rPr>
              <w:t>r</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0</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07,</w:t>
            </w:r>
            <w:r w:rsidR="000876DA">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stacion </w:t>
            </w:r>
            <w:r w:rsidRPr="005C7E11">
              <w:rPr>
                <w:rFonts w:ascii="Garamond" w:hAnsi="Garamond"/>
                <w:color w:val="1D1B11" w:themeColor="background2" w:themeShade="1A"/>
                <w:lang w:val="sq-AL"/>
              </w:rPr>
              <w:t>pompash</w:t>
            </w:r>
            <w:r w:rsidR="005C7E11">
              <w:rPr>
                <w:rFonts w:ascii="Garamond" w:hAnsi="Garamond"/>
                <w:color w:val="1D1B11" w:themeColor="background2" w:themeShade="1A"/>
                <w:lang w:val="sq-AL"/>
              </w:rPr>
              <w:t xml:space="preserve"> </w:t>
            </w:r>
            <w:r w:rsidRPr="005C7E11">
              <w:rPr>
                <w:rFonts w:ascii="Garamond" w:hAnsi="Garamond"/>
                <w:color w:val="1D1B11" w:themeColor="background2" w:themeShade="1A"/>
                <w:lang w:val="sq-AL"/>
              </w:rPr>
              <w:t>nr</w:t>
            </w:r>
            <w:r w:rsidR="000876DA">
              <w:rPr>
                <w:rFonts w:ascii="Garamond" w:hAnsi="Garamond"/>
                <w:color w:val="1D1B11" w:themeColor="background2" w:themeShade="1A"/>
                <w:lang w:val="sq-AL"/>
              </w:rPr>
              <w:t xml:space="preserve">. </w:t>
            </w:r>
            <w:r w:rsidRPr="005C7E11">
              <w:rPr>
                <w:rFonts w:ascii="Garamond" w:hAnsi="Garamond"/>
                <w:color w:val="1D1B11" w:themeColor="background2" w:themeShade="1A"/>
                <w:lang w:val="sq-AL"/>
              </w:rPr>
              <w:t>2</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251,000</w:t>
            </w:r>
          </w:p>
        </w:tc>
      </w:tr>
      <w:tr w:rsidR="00AD2A8B" w:rsidRPr="005C7E11" w:rsidTr="008C07BB">
        <w:trPr>
          <w:gridAfter w:val="1"/>
          <w:wAfter w:w="120" w:type="pct"/>
          <w:trHeight w:val="315"/>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28</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F01D57">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Dushe </w:t>
            </w:r>
            <w:r w:rsidR="000876DA" w:rsidRPr="005C7E11">
              <w:rPr>
                <w:rFonts w:ascii="Garamond" w:hAnsi="Garamond"/>
                <w:color w:val="1D1B11" w:themeColor="background2" w:themeShade="1A"/>
                <w:lang w:val="sq-AL"/>
              </w:rPr>
              <w:t>banjë</w:t>
            </w:r>
            <w:r w:rsidRPr="005C7E11">
              <w:rPr>
                <w:rFonts w:ascii="Garamond" w:hAnsi="Garamond"/>
                <w:color w:val="1D1B11" w:themeColor="background2" w:themeShade="1A"/>
                <w:lang w:val="sq-AL"/>
              </w:rPr>
              <w:t>,</w:t>
            </w:r>
            <w:r w:rsidR="000876DA">
              <w:rPr>
                <w:rFonts w:ascii="Garamond" w:hAnsi="Garamond"/>
                <w:color w:val="1D1B11" w:themeColor="background2" w:themeShade="1A"/>
                <w:lang w:val="sq-AL"/>
              </w:rPr>
              <w:t xml:space="preserve"> </w:t>
            </w:r>
            <w:r w:rsidR="000876DA" w:rsidRPr="005C7E11">
              <w:rPr>
                <w:rFonts w:ascii="Garamond" w:hAnsi="Garamond"/>
                <w:color w:val="1D1B11" w:themeColor="background2" w:themeShade="1A"/>
                <w:lang w:val="sq-AL"/>
              </w:rPr>
              <w:t>gardëroba</w:t>
            </w:r>
            <w:r w:rsidRPr="005C7E11">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tipi </w:t>
            </w:r>
            <w:r w:rsidRPr="005C7E11">
              <w:rPr>
                <w:rFonts w:ascii="Garamond" w:hAnsi="Garamond"/>
                <w:color w:val="1D1B11" w:themeColor="background2" w:themeShade="1A"/>
                <w:lang w:val="sq-AL"/>
              </w:rPr>
              <w:t>2</w:t>
            </w:r>
            <w:r w:rsidR="005C7E11">
              <w:rPr>
                <w:rFonts w:ascii="Garamond" w:hAnsi="Garamond"/>
                <w:color w:val="1D1B11" w:themeColor="background2" w:themeShade="1A"/>
                <w:lang w:val="sq-AL"/>
              </w:rPr>
              <w:t xml:space="preserve"> </w:t>
            </w:r>
            <w:r w:rsidRPr="005C7E11">
              <w:rPr>
                <w:rFonts w:ascii="Garamond" w:hAnsi="Garamond"/>
                <w:color w:val="1D1B11" w:themeColor="background2" w:themeShade="1A"/>
                <w:lang w:val="sq-AL"/>
              </w:rPr>
              <w:t>(200000* 2 cop</w:t>
            </w:r>
            <w:r w:rsidR="00F01D57">
              <w:rPr>
                <w:rFonts w:ascii="Garamond" w:hAnsi="Garamond"/>
                <w:color w:val="1D1B11" w:themeColor="background2" w:themeShade="1A"/>
                <w:lang w:val="sq-AL"/>
              </w:rPr>
              <w:t>ë</w:t>
            </w:r>
            <w:r w:rsidRPr="005C7E11">
              <w:rPr>
                <w:rFonts w:ascii="Garamond" w:hAnsi="Garamond"/>
                <w:color w:val="1D1B11" w:themeColor="background2" w:themeShade="1A"/>
                <w:lang w:val="sq-AL"/>
              </w:rPr>
              <w: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400,000</w:t>
            </w:r>
          </w:p>
        </w:tc>
      </w:tr>
      <w:tr w:rsidR="00AD2A8B" w:rsidRPr="005C7E11" w:rsidTr="008C07BB">
        <w:trPr>
          <w:gridAfter w:val="1"/>
          <w:wAfter w:w="120" w:type="pct"/>
          <w:trHeight w:val="186"/>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29</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F01D57">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Dushe </w:t>
            </w:r>
            <w:r w:rsidR="000876DA" w:rsidRPr="005C7E11">
              <w:rPr>
                <w:rFonts w:ascii="Garamond" w:hAnsi="Garamond"/>
                <w:color w:val="1D1B11" w:themeColor="background2" w:themeShade="1A"/>
                <w:lang w:val="sq-AL"/>
              </w:rPr>
              <w:t>banjë</w:t>
            </w:r>
            <w:r w:rsidRPr="005C7E11">
              <w:rPr>
                <w:rFonts w:ascii="Garamond" w:hAnsi="Garamond"/>
                <w:color w:val="1D1B11" w:themeColor="background2" w:themeShade="1A"/>
                <w:lang w:val="sq-AL"/>
              </w:rPr>
              <w:t xml:space="preserve"> </w:t>
            </w:r>
            <w:r w:rsidR="000876DA" w:rsidRPr="005C7E11">
              <w:rPr>
                <w:rFonts w:ascii="Garamond" w:hAnsi="Garamond"/>
                <w:color w:val="1D1B11" w:themeColor="background2" w:themeShade="1A"/>
                <w:lang w:val="sq-AL"/>
              </w:rPr>
              <w:t>gardërobë</w:t>
            </w:r>
            <w:r w:rsidR="005C7E11">
              <w:rPr>
                <w:rFonts w:ascii="Garamond" w:hAnsi="Garamond"/>
                <w:color w:val="1D1B11" w:themeColor="background2" w:themeShade="1A"/>
                <w:lang w:val="sq-AL"/>
              </w:rPr>
              <w:t xml:space="preserve"> </w:t>
            </w:r>
            <w:r w:rsidR="00F01D57" w:rsidRPr="005C7E11">
              <w:rPr>
                <w:rFonts w:ascii="Garamond" w:hAnsi="Garamond"/>
                <w:color w:val="1D1B11" w:themeColor="background2" w:themeShade="1A"/>
                <w:lang w:val="sq-AL"/>
              </w:rPr>
              <w:t xml:space="preserve">tipi </w:t>
            </w:r>
            <w:r w:rsidRPr="005C7E11">
              <w:rPr>
                <w:rFonts w:ascii="Garamond" w:hAnsi="Garamond"/>
                <w:color w:val="1D1B11" w:themeColor="background2" w:themeShade="1A"/>
                <w:lang w:val="sq-AL"/>
              </w:rPr>
              <w:t>3</w:t>
            </w:r>
            <w:r w:rsidR="005C7E11">
              <w:rPr>
                <w:rFonts w:ascii="Garamond" w:hAnsi="Garamond"/>
                <w:color w:val="1D1B11" w:themeColor="background2" w:themeShade="1A"/>
                <w:lang w:val="sq-AL"/>
              </w:rPr>
              <w:t xml:space="preserve"> </w:t>
            </w:r>
            <w:r w:rsidRPr="005C7E11">
              <w:rPr>
                <w:rFonts w:ascii="Garamond" w:hAnsi="Garamond"/>
                <w:color w:val="1D1B11" w:themeColor="background2" w:themeShade="1A"/>
                <w:lang w:val="sq-AL"/>
              </w:rPr>
              <w:t>(66000* 2 cop</w:t>
            </w:r>
            <w:r w:rsidR="00F01D57">
              <w:rPr>
                <w:rFonts w:ascii="Garamond" w:hAnsi="Garamond"/>
                <w:color w:val="1D1B11" w:themeColor="background2" w:themeShade="1A"/>
                <w:lang w:val="sq-AL"/>
              </w:rPr>
              <w:t>ë</w:t>
            </w:r>
            <w:r w:rsidRPr="005C7E11">
              <w:rPr>
                <w:rFonts w:ascii="Garamond" w:hAnsi="Garamond"/>
                <w:color w:val="1D1B11" w:themeColor="background2" w:themeShade="1A"/>
                <w:lang w:val="sq-AL"/>
              </w:rPr>
              <w: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132,000</w:t>
            </w:r>
          </w:p>
        </w:tc>
      </w:tr>
      <w:tr w:rsidR="00AD2A8B" w:rsidRPr="005C7E11" w:rsidTr="008C07BB">
        <w:trPr>
          <w:gridAfter w:val="1"/>
          <w:wAfter w:w="120" w:type="pct"/>
          <w:trHeight w:val="63"/>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p>
        </w:tc>
        <w:tc>
          <w:tcPr>
            <w:tcW w:w="3557" w:type="pct"/>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rPr>
                <w:rFonts w:ascii="Garamond" w:hAnsi="Garamond"/>
                <w:i/>
                <w:color w:val="1D1B11" w:themeColor="background2" w:themeShade="1A"/>
                <w:lang w:val="sq-AL"/>
              </w:rPr>
            </w:pPr>
            <w:r w:rsidRPr="005C7E11">
              <w:rPr>
                <w:rFonts w:ascii="Garamond" w:hAnsi="Garamond"/>
                <w:i/>
                <w:color w:val="1D1B11" w:themeColor="background2" w:themeShade="1A"/>
                <w:lang w:val="sq-AL"/>
              </w:rPr>
              <w:t xml:space="preserve">Objektet </w:t>
            </w:r>
            <w:r w:rsidR="000876DA" w:rsidRPr="005C7E11">
              <w:rPr>
                <w:rFonts w:ascii="Garamond" w:hAnsi="Garamond"/>
                <w:i/>
                <w:color w:val="1D1B11" w:themeColor="background2" w:themeShade="1A"/>
                <w:lang w:val="sq-AL"/>
              </w:rPr>
              <w:t>ndërtimore</w:t>
            </w:r>
            <w:r w:rsidRPr="005C7E11">
              <w:rPr>
                <w:rFonts w:ascii="Garamond" w:hAnsi="Garamond"/>
                <w:i/>
                <w:color w:val="1D1B11" w:themeColor="background2" w:themeShade="1A"/>
                <w:lang w:val="sq-AL"/>
              </w:rPr>
              <w:t xml:space="preserve"> t</w:t>
            </w:r>
            <w:r w:rsidR="000876DA">
              <w:rPr>
                <w:rFonts w:ascii="Garamond" w:hAnsi="Garamond"/>
                <w:i/>
                <w:color w:val="1D1B11" w:themeColor="background2" w:themeShade="1A"/>
                <w:lang w:val="sq-AL"/>
              </w:rPr>
              <w:t xml:space="preserve">ë </w:t>
            </w:r>
            <w:r w:rsidR="000876DA" w:rsidRPr="005C7E11">
              <w:rPr>
                <w:rFonts w:ascii="Garamond" w:hAnsi="Garamond"/>
                <w:i/>
                <w:color w:val="1D1B11" w:themeColor="background2" w:themeShade="1A"/>
                <w:lang w:val="sq-AL"/>
              </w:rPr>
              <w:t>fazës</w:t>
            </w:r>
            <w:r w:rsidRPr="005C7E11">
              <w:rPr>
                <w:rFonts w:ascii="Garamond" w:hAnsi="Garamond"/>
                <w:i/>
                <w:color w:val="1D1B11" w:themeColor="background2" w:themeShade="1A"/>
                <w:lang w:val="sq-AL"/>
              </w:rPr>
              <w:t xml:space="preserve"> s</w:t>
            </w:r>
            <w:r w:rsidR="000876DA">
              <w:rPr>
                <w:rFonts w:ascii="Garamond" w:hAnsi="Garamond"/>
                <w:i/>
                <w:color w:val="1D1B11" w:themeColor="background2" w:themeShade="1A"/>
                <w:lang w:val="sq-AL"/>
              </w:rPr>
              <w:t>ë</w:t>
            </w:r>
            <w:r w:rsidRPr="005C7E11">
              <w:rPr>
                <w:rFonts w:ascii="Garamond" w:hAnsi="Garamond"/>
                <w:i/>
                <w:color w:val="1D1B11" w:themeColor="background2" w:themeShade="1A"/>
                <w:lang w:val="sq-AL"/>
              </w:rPr>
              <w:t xml:space="preserve"> dyt</w:t>
            </w:r>
            <w:r w:rsidR="000876DA">
              <w:rPr>
                <w:rFonts w:ascii="Garamond" w:hAnsi="Garamond"/>
                <w:i/>
                <w:color w:val="1D1B11" w:themeColor="background2" w:themeShade="1A"/>
                <w:lang w:val="sq-AL"/>
              </w:rPr>
              <w:t>ë</w:t>
            </w:r>
            <w:r w:rsidRPr="005C7E11">
              <w:rPr>
                <w:rFonts w:ascii="Garamond" w:hAnsi="Garamond"/>
                <w:i/>
                <w:color w:val="1D1B11" w:themeColor="background2" w:themeShade="1A"/>
                <w:lang w:val="sq-AL"/>
              </w:rPr>
              <w:t xml:space="preserve"> t</w:t>
            </w:r>
            <w:r w:rsidR="000876DA">
              <w:rPr>
                <w:rFonts w:ascii="Garamond" w:hAnsi="Garamond"/>
                <w:i/>
                <w:color w:val="1D1B11" w:themeColor="background2" w:themeShade="1A"/>
                <w:lang w:val="sq-AL"/>
              </w:rPr>
              <w:t>ë</w:t>
            </w:r>
            <w:r w:rsidRPr="005C7E11">
              <w:rPr>
                <w:rFonts w:ascii="Garamond" w:hAnsi="Garamond"/>
                <w:i/>
                <w:color w:val="1D1B11" w:themeColor="background2" w:themeShade="1A"/>
                <w:lang w:val="sq-AL"/>
              </w:rPr>
              <w:t xml:space="preserve"> Uz.</w:t>
            </w:r>
            <w:r w:rsidR="000876DA">
              <w:rPr>
                <w:rFonts w:ascii="Garamond" w:hAnsi="Garamond"/>
                <w:i/>
                <w:color w:val="1D1B11" w:themeColor="background2" w:themeShade="1A"/>
                <w:lang w:val="sq-AL"/>
              </w:rPr>
              <w:t xml:space="preserve"> </w:t>
            </w:r>
            <w:r w:rsidRPr="005C7E11">
              <w:rPr>
                <w:rFonts w:ascii="Garamond" w:hAnsi="Garamond"/>
                <w:i/>
                <w:color w:val="1D1B11" w:themeColor="background2" w:themeShade="1A"/>
                <w:lang w:val="sq-AL"/>
              </w:rPr>
              <w:t>12:</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29,700,140</w:t>
            </w:r>
          </w:p>
        </w:tc>
      </w:tr>
      <w:tr w:rsidR="00AD2A8B" w:rsidRPr="005C7E11" w:rsidTr="008C07BB">
        <w:trPr>
          <w:gridAfter w:val="1"/>
          <w:wAfter w:w="120" w:type="pct"/>
          <w:trHeight w:val="94"/>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30</w:t>
            </w:r>
          </w:p>
        </w:tc>
        <w:tc>
          <w:tcPr>
            <w:tcW w:w="3557" w:type="pct"/>
            <w:tcBorders>
              <w:top w:val="single" w:sz="4" w:space="0" w:color="auto"/>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005C7E11">
              <w:rPr>
                <w:rFonts w:ascii="Garamond" w:hAnsi="Garamond"/>
                <w:color w:val="1D1B11" w:themeColor="background2" w:themeShade="1A"/>
                <w:lang w:val="sq-AL"/>
              </w:rPr>
              <w:t xml:space="preserve">r. </w:t>
            </w:r>
            <w:r w:rsidRPr="005C7E11">
              <w:rPr>
                <w:rFonts w:ascii="Garamond" w:hAnsi="Garamond"/>
                <w:color w:val="1D1B11" w:themeColor="background2" w:themeShade="1A"/>
                <w:lang w:val="sq-AL"/>
              </w:rPr>
              <w:t>311/1</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w:t>
            </w:r>
            <w:r w:rsidR="001B248A" w:rsidRPr="005C7E11">
              <w:rPr>
                <w:rFonts w:ascii="Garamond" w:hAnsi="Garamond"/>
                <w:color w:val="1D1B11" w:themeColor="background2" w:themeShade="1A"/>
                <w:lang w:val="sq-AL"/>
              </w:rPr>
              <w:t xml:space="preserve">reduktimi </w:t>
            </w:r>
            <w:r w:rsidRPr="005C7E11">
              <w:rPr>
                <w:rFonts w:ascii="Garamond" w:hAnsi="Garamond"/>
                <w:color w:val="1D1B11" w:themeColor="background2" w:themeShade="1A"/>
                <w:lang w:val="sq-AL"/>
              </w:rPr>
              <w:t>me hidrogjen</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center"/>
              <w:rPr>
                <w:rFonts w:ascii="Garamond" w:hAnsi="Garamond"/>
                <w:color w:val="1D1B11" w:themeColor="background2" w:themeShade="1A"/>
                <w:lang w:val="sq-AL"/>
              </w:rPr>
            </w:pPr>
          </w:p>
        </w:tc>
      </w:tr>
      <w:tr w:rsidR="00AD2A8B" w:rsidRPr="005C7E11" w:rsidTr="008C07BB">
        <w:trPr>
          <w:gridAfter w:val="1"/>
          <w:wAfter w:w="120" w:type="pct"/>
          <w:trHeight w:val="127"/>
          <w:jc w:val="center"/>
        </w:trPr>
        <w:tc>
          <w:tcPr>
            <w:tcW w:w="340" w:type="pct"/>
            <w:tcBorders>
              <w:top w:val="nil"/>
              <w:left w:val="single" w:sz="4"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31</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005C7E11">
              <w:rPr>
                <w:rFonts w:ascii="Garamond" w:hAnsi="Garamond"/>
                <w:color w:val="1D1B11" w:themeColor="background2" w:themeShade="1A"/>
                <w:lang w:val="sq-AL"/>
              </w:rPr>
              <w:t xml:space="preserve">r. </w:t>
            </w:r>
            <w:r w:rsidRPr="005C7E11">
              <w:rPr>
                <w:rFonts w:ascii="Garamond" w:hAnsi="Garamond"/>
                <w:color w:val="1D1B11" w:themeColor="background2" w:themeShade="1A"/>
                <w:lang w:val="sq-AL"/>
              </w:rPr>
              <w:t>311/2</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w:t>
            </w:r>
            <w:r w:rsidR="001B248A" w:rsidRPr="005C7E11">
              <w:rPr>
                <w:rFonts w:ascii="Garamond" w:hAnsi="Garamond"/>
                <w:color w:val="1D1B11" w:themeColor="background2" w:themeShade="1A"/>
                <w:lang w:val="sq-AL"/>
              </w:rPr>
              <w:t xml:space="preserve">reduktimi </w:t>
            </w:r>
            <w:r w:rsidRPr="005C7E11">
              <w:rPr>
                <w:rFonts w:ascii="Garamond" w:hAnsi="Garamond"/>
                <w:color w:val="1D1B11" w:themeColor="background2" w:themeShade="1A"/>
                <w:lang w:val="sq-AL"/>
              </w:rPr>
              <w:t>me hidrogjen</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center"/>
              <w:rPr>
                <w:rFonts w:ascii="Garamond" w:hAnsi="Garamond"/>
                <w:color w:val="1D1B11" w:themeColor="background2" w:themeShade="1A"/>
                <w:lang w:val="sq-AL"/>
              </w:rPr>
            </w:pPr>
          </w:p>
        </w:tc>
      </w:tr>
      <w:tr w:rsidR="00AD2A8B" w:rsidRPr="005C7E11" w:rsidTr="008C07BB">
        <w:trPr>
          <w:gridAfter w:val="1"/>
          <w:wAfter w:w="120" w:type="pct"/>
          <w:trHeight w:val="144"/>
          <w:jc w:val="center"/>
        </w:trPr>
        <w:tc>
          <w:tcPr>
            <w:tcW w:w="340" w:type="pct"/>
            <w:tcBorders>
              <w:top w:val="nil"/>
              <w:left w:val="single" w:sz="4"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32</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005C7E11">
              <w:rPr>
                <w:rFonts w:ascii="Garamond" w:hAnsi="Garamond"/>
                <w:color w:val="1D1B11" w:themeColor="background2" w:themeShade="1A"/>
                <w:lang w:val="sq-AL"/>
              </w:rPr>
              <w:t xml:space="preserve">r. </w:t>
            </w:r>
            <w:r w:rsidRPr="005C7E11">
              <w:rPr>
                <w:rFonts w:ascii="Garamond" w:hAnsi="Garamond"/>
                <w:color w:val="1D1B11" w:themeColor="background2" w:themeShade="1A"/>
                <w:lang w:val="sq-AL"/>
              </w:rPr>
              <w:t>311/3</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w:t>
            </w:r>
            <w:r w:rsidR="001B248A" w:rsidRPr="005C7E11">
              <w:rPr>
                <w:rFonts w:ascii="Garamond" w:hAnsi="Garamond"/>
                <w:color w:val="1D1B11" w:themeColor="background2" w:themeShade="1A"/>
                <w:lang w:val="sq-AL"/>
              </w:rPr>
              <w:t xml:space="preserve">reduktimi </w:t>
            </w:r>
            <w:r w:rsidRPr="005C7E11">
              <w:rPr>
                <w:rFonts w:ascii="Garamond" w:hAnsi="Garamond"/>
                <w:color w:val="1D1B11" w:themeColor="background2" w:themeShade="1A"/>
                <w:lang w:val="sq-AL"/>
              </w:rPr>
              <w:t>me hidrogjen</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center"/>
              <w:rPr>
                <w:rFonts w:ascii="Garamond" w:hAnsi="Garamond"/>
                <w:color w:val="1D1B11" w:themeColor="background2" w:themeShade="1A"/>
                <w:lang w:val="sq-AL"/>
              </w:rPr>
            </w:pPr>
          </w:p>
        </w:tc>
      </w:tr>
      <w:tr w:rsidR="00AD2A8B" w:rsidRPr="005C7E11" w:rsidTr="008C07BB">
        <w:trPr>
          <w:gridAfter w:val="1"/>
          <w:wAfter w:w="120" w:type="pct"/>
          <w:trHeight w:val="177"/>
          <w:jc w:val="center"/>
        </w:trPr>
        <w:tc>
          <w:tcPr>
            <w:tcW w:w="340" w:type="pct"/>
            <w:tcBorders>
              <w:top w:val="nil"/>
              <w:left w:val="single" w:sz="4"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33</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0876DA" w:rsidP="00241966">
            <w:pPr>
              <w:widowControl w:val="0"/>
              <w:spacing w:after="0" w:line="240" w:lineRule="auto"/>
              <w:ind w:firstLine="0"/>
              <w:rPr>
                <w:rFonts w:ascii="Garamond" w:hAnsi="Garamond"/>
                <w:color w:val="1D1B11" w:themeColor="background2" w:themeShade="1A"/>
                <w:lang w:val="sq-AL"/>
              </w:rPr>
            </w:pPr>
            <w:r>
              <w:rPr>
                <w:rFonts w:ascii="Garamond" w:hAnsi="Garamond"/>
                <w:color w:val="1D1B11" w:themeColor="background2" w:themeShade="1A"/>
                <w:lang w:val="sq-AL"/>
              </w:rPr>
              <w:t xml:space="preserve">Objekti, </w:t>
            </w:r>
            <w:r w:rsidR="001B248A" w:rsidRPr="005C7E11">
              <w:rPr>
                <w:rFonts w:ascii="Garamond" w:hAnsi="Garamond"/>
                <w:color w:val="1D1B11" w:themeColor="background2" w:themeShade="1A"/>
                <w:lang w:val="sq-AL"/>
              </w:rPr>
              <w:t xml:space="preserve">stacion </w:t>
            </w:r>
            <w:r w:rsidRPr="005C7E11">
              <w:rPr>
                <w:rFonts w:ascii="Garamond" w:hAnsi="Garamond"/>
                <w:color w:val="1D1B11" w:themeColor="background2" w:themeShade="1A"/>
                <w:lang w:val="sq-AL"/>
              </w:rPr>
              <w:t>pompash</w:t>
            </w:r>
            <w:r>
              <w:rPr>
                <w:rFonts w:ascii="Garamond" w:hAnsi="Garamond"/>
                <w:color w:val="1D1B11" w:themeColor="background2" w:themeShade="1A"/>
                <w:lang w:val="sq-AL"/>
              </w:rPr>
              <w:t>, faza II</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center"/>
              <w:rPr>
                <w:rFonts w:ascii="Garamond" w:hAnsi="Garamond"/>
                <w:color w:val="1D1B11" w:themeColor="background2" w:themeShade="1A"/>
                <w:lang w:val="sq-AL"/>
              </w:rPr>
            </w:pPr>
          </w:p>
        </w:tc>
      </w:tr>
      <w:tr w:rsidR="00AD2A8B" w:rsidRPr="005C7E11" w:rsidTr="008C07BB">
        <w:trPr>
          <w:gridAfter w:val="1"/>
          <w:wAfter w:w="120" w:type="pct"/>
          <w:trHeight w:val="56"/>
          <w:jc w:val="center"/>
        </w:trPr>
        <w:tc>
          <w:tcPr>
            <w:tcW w:w="340" w:type="pct"/>
            <w:tcBorders>
              <w:top w:val="nil"/>
              <w:left w:val="single" w:sz="4"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34</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0876DA" w:rsidP="00241966">
            <w:pPr>
              <w:widowControl w:val="0"/>
              <w:spacing w:after="0" w:line="240" w:lineRule="auto"/>
              <w:ind w:firstLine="0"/>
              <w:rPr>
                <w:rFonts w:ascii="Garamond" w:hAnsi="Garamond"/>
                <w:color w:val="1D1B11" w:themeColor="background2" w:themeShade="1A"/>
                <w:lang w:val="sq-AL"/>
              </w:rPr>
            </w:pPr>
            <w:r>
              <w:rPr>
                <w:rFonts w:ascii="Garamond" w:hAnsi="Garamond"/>
                <w:color w:val="1D1B11" w:themeColor="background2" w:themeShade="1A"/>
                <w:lang w:val="sq-AL"/>
              </w:rPr>
              <w:t xml:space="preserve">Objekti, </w:t>
            </w:r>
            <w:r w:rsidR="001B248A">
              <w:rPr>
                <w:rFonts w:ascii="Garamond" w:hAnsi="Garamond"/>
                <w:color w:val="1D1B11" w:themeColor="background2" w:themeShade="1A"/>
                <w:lang w:val="sq-AL"/>
              </w:rPr>
              <w:t xml:space="preserve">stacion </w:t>
            </w:r>
            <w:r>
              <w:rPr>
                <w:rFonts w:ascii="Garamond" w:hAnsi="Garamond"/>
                <w:color w:val="1D1B11" w:themeColor="background2" w:themeShade="1A"/>
                <w:lang w:val="sq-AL"/>
              </w:rPr>
              <w:t>ventilimi, faza II</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center"/>
              <w:rPr>
                <w:rFonts w:ascii="Garamond" w:hAnsi="Garamond"/>
                <w:color w:val="1D1B11" w:themeColor="background2" w:themeShade="1A"/>
                <w:lang w:val="sq-AL"/>
              </w:rPr>
            </w:pPr>
          </w:p>
        </w:tc>
      </w:tr>
      <w:tr w:rsidR="00AD2A8B" w:rsidRPr="005C7E11" w:rsidTr="008C07BB">
        <w:trPr>
          <w:gridAfter w:val="1"/>
          <w:wAfter w:w="120" w:type="pct"/>
          <w:trHeight w:val="85"/>
          <w:jc w:val="center"/>
        </w:trPr>
        <w:tc>
          <w:tcPr>
            <w:tcW w:w="340" w:type="pct"/>
            <w:tcBorders>
              <w:top w:val="nil"/>
              <w:left w:val="single" w:sz="4"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35</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Pr="005C7E11">
              <w:rPr>
                <w:rFonts w:ascii="Garamond" w:hAnsi="Garamond"/>
                <w:color w:val="1D1B11" w:themeColor="background2" w:themeShade="1A"/>
                <w:lang w:val="sq-AL"/>
              </w:rPr>
              <w:t>r</w:t>
            </w:r>
            <w:r w:rsidR="001B248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302/1</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faza II</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center"/>
              <w:rPr>
                <w:rFonts w:ascii="Garamond" w:hAnsi="Garamond"/>
                <w:color w:val="1D1B11" w:themeColor="background2" w:themeShade="1A"/>
                <w:lang w:val="sq-AL"/>
              </w:rPr>
            </w:pPr>
          </w:p>
        </w:tc>
      </w:tr>
      <w:tr w:rsidR="00AD2A8B" w:rsidRPr="005C7E11" w:rsidTr="008C07BB">
        <w:trPr>
          <w:gridAfter w:val="1"/>
          <w:wAfter w:w="120" w:type="pct"/>
          <w:trHeight w:val="102"/>
          <w:jc w:val="center"/>
        </w:trPr>
        <w:tc>
          <w:tcPr>
            <w:tcW w:w="340" w:type="pct"/>
            <w:tcBorders>
              <w:top w:val="nil"/>
              <w:left w:val="single" w:sz="4"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36</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Objekti </w:t>
            </w:r>
            <w:r w:rsidR="000876DA">
              <w:rPr>
                <w:rFonts w:ascii="Garamond" w:hAnsi="Garamond"/>
                <w:color w:val="1D1B11" w:themeColor="background2" w:themeShade="1A"/>
                <w:lang w:val="sq-AL"/>
              </w:rPr>
              <w:t>n</w:t>
            </w:r>
            <w:r w:rsidRPr="005C7E11">
              <w:rPr>
                <w:rFonts w:ascii="Garamond" w:hAnsi="Garamond"/>
                <w:color w:val="1D1B11" w:themeColor="background2" w:themeShade="1A"/>
                <w:lang w:val="sq-AL"/>
              </w:rPr>
              <w:t>r</w:t>
            </w:r>
            <w:r w:rsidR="001B248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321/1</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faza II</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center"/>
              <w:rPr>
                <w:rFonts w:ascii="Garamond" w:hAnsi="Garamond"/>
                <w:color w:val="1D1B11" w:themeColor="background2" w:themeShade="1A"/>
                <w:lang w:val="sq-AL"/>
              </w:rPr>
            </w:pPr>
          </w:p>
        </w:tc>
      </w:tr>
      <w:tr w:rsidR="00AD2A8B" w:rsidRPr="005C7E11" w:rsidTr="008C07BB">
        <w:trPr>
          <w:gridAfter w:val="1"/>
          <w:wAfter w:w="120" w:type="pct"/>
          <w:trHeight w:val="120"/>
          <w:jc w:val="center"/>
        </w:trPr>
        <w:tc>
          <w:tcPr>
            <w:tcW w:w="340" w:type="pct"/>
            <w:tcBorders>
              <w:top w:val="nil"/>
              <w:left w:val="single" w:sz="4"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37</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1B248A">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Obj.</w:t>
            </w:r>
            <w:r w:rsidR="000876DA">
              <w:rPr>
                <w:rFonts w:ascii="Garamond" w:hAnsi="Garamond"/>
                <w:color w:val="1D1B11" w:themeColor="background2" w:themeShade="1A"/>
                <w:lang w:val="sq-AL"/>
              </w:rPr>
              <w:t>,</w:t>
            </w:r>
            <w:r w:rsidRPr="005C7E11">
              <w:rPr>
                <w:rFonts w:ascii="Garamond" w:hAnsi="Garamond"/>
                <w:color w:val="1D1B11" w:themeColor="background2" w:themeShade="1A"/>
                <w:lang w:val="sq-AL"/>
              </w:rPr>
              <w:t xml:space="preserve"> </w:t>
            </w:r>
            <w:r w:rsidR="001B248A">
              <w:rPr>
                <w:rFonts w:ascii="Garamond" w:hAnsi="Garamond"/>
                <w:color w:val="1D1B11" w:themeColor="background2" w:themeShade="1A"/>
                <w:lang w:val="sq-AL"/>
              </w:rPr>
              <w:t>d</w:t>
            </w:r>
            <w:r w:rsidRPr="005C7E11">
              <w:rPr>
                <w:rFonts w:ascii="Garamond" w:hAnsi="Garamond"/>
                <w:color w:val="1D1B11" w:themeColor="background2" w:themeShade="1A"/>
                <w:lang w:val="sq-AL"/>
              </w:rPr>
              <w:t xml:space="preserve">epo e produktit </w:t>
            </w:r>
            <w:r w:rsidR="000876DA">
              <w:rPr>
                <w:rFonts w:ascii="Garamond" w:hAnsi="Garamond"/>
                <w:color w:val="1D1B11" w:themeColor="background2" w:themeShade="1A"/>
                <w:lang w:val="sq-AL"/>
              </w:rPr>
              <w:t xml:space="preserve">të </w:t>
            </w:r>
            <w:r w:rsidR="000876DA" w:rsidRPr="005C7E11">
              <w:rPr>
                <w:rFonts w:ascii="Garamond" w:hAnsi="Garamond"/>
                <w:color w:val="1D1B11" w:themeColor="background2" w:themeShade="1A"/>
                <w:lang w:val="sq-AL"/>
              </w:rPr>
              <w:t>gatshëm</w:t>
            </w:r>
            <w:r w:rsidRPr="005C7E11">
              <w:rPr>
                <w:rFonts w:ascii="Garamond" w:hAnsi="Garamond"/>
                <w:color w:val="1D1B11" w:themeColor="background2" w:themeShade="1A"/>
                <w:lang w:val="sq-AL"/>
              </w:rPr>
              <w:t xml:space="preserve">, </w:t>
            </w:r>
            <w:r w:rsidR="000876DA" w:rsidRPr="005C7E11">
              <w:rPr>
                <w:rFonts w:ascii="Garamond" w:hAnsi="Garamond"/>
                <w:color w:val="1D1B11" w:themeColor="background2" w:themeShade="1A"/>
                <w:lang w:val="sq-AL"/>
              </w:rPr>
              <w:t xml:space="preserve">faza </w:t>
            </w:r>
            <w:r w:rsidRPr="005C7E11">
              <w:rPr>
                <w:rFonts w:ascii="Garamond" w:hAnsi="Garamond"/>
                <w:color w:val="1D1B11" w:themeColor="background2" w:themeShade="1A"/>
                <w:lang w:val="sq-AL"/>
              </w:rPr>
              <w:t>II, uzina 12</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center"/>
              <w:rPr>
                <w:rFonts w:ascii="Garamond" w:hAnsi="Garamond"/>
                <w:color w:val="1D1B11" w:themeColor="background2" w:themeShade="1A"/>
                <w:lang w:val="sq-AL"/>
              </w:rPr>
            </w:pPr>
          </w:p>
        </w:tc>
      </w:tr>
      <w:tr w:rsidR="00AD2A8B" w:rsidRPr="005C7E11" w:rsidTr="008C07BB">
        <w:trPr>
          <w:gridAfter w:val="1"/>
          <w:wAfter w:w="120" w:type="pct"/>
          <w:trHeight w:val="139"/>
          <w:jc w:val="center"/>
        </w:trPr>
        <w:tc>
          <w:tcPr>
            <w:tcW w:w="34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38</w:t>
            </w:r>
          </w:p>
        </w:tc>
        <w:tc>
          <w:tcPr>
            <w:tcW w:w="3557" w:type="pct"/>
            <w:tcBorders>
              <w:top w:val="single" w:sz="4" w:space="0" w:color="auto"/>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 Reparti</w:t>
            </w:r>
            <w:r w:rsidR="005C7E11">
              <w:rPr>
                <w:rFonts w:ascii="Garamond" w:hAnsi="Garamond"/>
                <w:color w:val="1D1B11" w:themeColor="background2" w:themeShade="1A"/>
                <w:lang w:val="sq-AL"/>
              </w:rPr>
              <w:t xml:space="preserve"> </w:t>
            </w:r>
            <w:r w:rsidR="000876DA" w:rsidRPr="005C7E11">
              <w:rPr>
                <w:rFonts w:ascii="Garamond" w:hAnsi="Garamond"/>
                <w:color w:val="1D1B11" w:themeColor="background2" w:themeShade="1A"/>
                <w:lang w:val="sq-AL"/>
              </w:rPr>
              <w:t>shkrirje-derdhje</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13,278,874</w:t>
            </w:r>
          </w:p>
        </w:tc>
      </w:tr>
      <w:tr w:rsidR="00AD2A8B" w:rsidRPr="005C7E11" w:rsidTr="008C07BB">
        <w:trPr>
          <w:gridAfter w:val="1"/>
          <w:wAfter w:w="120" w:type="pct"/>
          <w:trHeight w:val="60"/>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39</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 Sektori i </w:t>
            </w:r>
            <w:r w:rsidR="000876DA" w:rsidRPr="005C7E11">
              <w:rPr>
                <w:rFonts w:ascii="Garamond" w:hAnsi="Garamond"/>
                <w:color w:val="1D1B11" w:themeColor="background2" w:themeShade="1A"/>
                <w:lang w:val="sq-AL"/>
              </w:rPr>
              <w:t>Mirëmbajtjes</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59,491</w:t>
            </w:r>
          </w:p>
        </w:tc>
      </w:tr>
      <w:tr w:rsidR="00AD2A8B" w:rsidRPr="005C7E11" w:rsidTr="00011E47">
        <w:trPr>
          <w:gridAfter w:val="1"/>
          <w:wAfter w:w="120" w:type="pct"/>
          <w:trHeight w:val="61"/>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40</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 Sektori i </w:t>
            </w:r>
            <w:r w:rsidR="000876DA" w:rsidRPr="005C7E11">
              <w:rPr>
                <w:rFonts w:ascii="Garamond" w:hAnsi="Garamond"/>
                <w:color w:val="1D1B11" w:themeColor="background2" w:themeShade="1A"/>
                <w:lang w:val="sq-AL"/>
              </w:rPr>
              <w:t>kompresorëve</w:t>
            </w:r>
            <w:r w:rsidRPr="005C7E11">
              <w:rPr>
                <w:rFonts w:ascii="Garamond" w:hAnsi="Garamond"/>
                <w:color w:val="1D1B11" w:themeColor="background2" w:themeShade="1A"/>
                <w:lang w:val="sq-AL"/>
              </w:rPr>
              <w:t xml:space="preserve"> t</w:t>
            </w:r>
            <w:r w:rsidR="000876DA">
              <w:rPr>
                <w:rFonts w:ascii="Garamond" w:hAnsi="Garamond"/>
                <w:color w:val="1D1B11" w:themeColor="background2" w:themeShade="1A"/>
                <w:lang w:val="sq-AL"/>
              </w:rPr>
              <w:t>ë</w:t>
            </w:r>
            <w:r w:rsidRPr="005C7E11">
              <w:rPr>
                <w:rFonts w:ascii="Garamond" w:hAnsi="Garamond"/>
                <w:color w:val="1D1B11" w:themeColor="background2" w:themeShade="1A"/>
                <w:lang w:val="sq-AL"/>
              </w:rPr>
              <w:t xml:space="preserve"> </w:t>
            </w:r>
            <w:r w:rsidR="000876DA" w:rsidRPr="005C7E11">
              <w:rPr>
                <w:rFonts w:ascii="Garamond" w:hAnsi="Garamond"/>
                <w:color w:val="1D1B11" w:themeColor="background2" w:themeShade="1A"/>
                <w:lang w:val="sq-AL"/>
              </w:rPr>
              <w:t>ajrit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129,000</w:t>
            </w:r>
          </w:p>
        </w:tc>
      </w:tr>
      <w:tr w:rsidR="00AD2A8B" w:rsidRPr="005C7E11" w:rsidTr="00011E47">
        <w:trPr>
          <w:gridAfter w:val="1"/>
          <w:wAfter w:w="120" w:type="pct"/>
          <w:trHeight w:val="93"/>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41</w:t>
            </w:r>
          </w:p>
        </w:tc>
        <w:tc>
          <w:tcPr>
            <w:tcW w:w="3557" w:type="pct"/>
            <w:tcBorders>
              <w:top w:val="single" w:sz="4" w:space="0" w:color="auto"/>
              <w:left w:val="nil"/>
              <w:bottom w:val="single" w:sz="4" w:space="0" w:color="auto"/>
              <w:right w:val="single" w:sz="4" w:space="0" w:color="auto"/>
            </w:tcBorders>
            <w:shd w:val="clear" w:color="auto" w:fill="auto"/>
            <w:noWrap/>
            <w:vAlign w:val="bottom"/>
            <w:hideMark/>
          </w:tcPr>
          <w:p w:rsidR="00AD2A8B" w:rsidRPr="005C7E11" w:rsidRDefault="000876DA" w:rsidP="00241966">
            <w:pPr>
              <w:widowControl w:val="0"/>
              <w:spacing w:after="0" w:line="240" w:lineRule="auto"/>
              <w:ind w:firstLine="0"/>
              <w:rPr>
                <w:rFonts w:ascii="Garamond" w:hAnsi="Garamond"/>
                <w:color w:val="1D1B11" w:themeColor="background2" w:themeShade="1A"/>
                <w:lang w:val="sq-AL"/>
              </w:rPr>
            </w:pPr>
            <w:r>
              <w:rPr>
                <w:rFonts w:ascii="Garamond" w:hAnsi="Garamond"/>
                <w:color w:val="1D1B11" w:themeColor="background2" w:themeShade="1A"/>
                <w:lang w:val="sq-AL"/>
              </w:rPr>
              <w:t xml:space="preserve"> Administrata shkrirje</w:t>
            </w:r>
            <w:r w:rsidRPr="005C7E11">
              <w:rPr>
                <w:rFonts w:ascii="Garamond" w:hAnsi="Garamond"/>
                <w:color w:val="1D1B11" w:themeColor="background2" w:themeShade="1A"/>
                <w:lang w:val="sq-AL"/>
              </w:rPr>
              <w:t>-derdhje</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80,000</w:t>
            </w:r>
          </w:p>
        </w:tc>
      </w:tr>
      <w:tr w:rsidR="00AD2A8B" w:rsidRPr="005C7E11" w:rsidTr="008C07BB">
        <w:trPr>
          <w:gridAfter w:val="1"/>
          <w:wAfter w:w="120" w:type="pct"/>
          <w:trHeight w:val="111"/>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42</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 Reparti i </w:t>
            </w:r>
            <w:r w:rsidR="000876DA" w:rsidRPr="005C7E11">
              <w:rPr>
                <w:rFonts w:ascii="Garamond" w:hAnsi="Garamond"/>
                <w:color w:val="1D1B11" w:themeColor="background2" w:themeShade="1A"/>
                <w:lang w:val="sq-AL"/>
              </w:rPr>
              <w:t>elektrolizës</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30,973,428</w:t>
            </w:r>
          </w:p>
        </w:tc>
      </w:tr>
      <w:tr w:rsidR="00AD2A8B" w:rsidRPr="005C7E11" w:rsidTr="008C07BB">
        <w:trPr>
          <w:gridAfter w:val="1"/>
          <w:wAfter w:w="120" w:type="pct"/>
          <w:trHeight w:val="143"/>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43</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 Stacioni i </w:t>
            </w:r>
            <w:r w:rsidR="000876DA" w:rsidRPr="005C7E11">
              <w:rPr>
                <w:rFonts w:ascii="Garamond" w:hAnsi="Garamond"/>
                <w:color w:val="1D1B11" w:themeColor="background2" w:themeShade="1A"/>
                <w:lang w:val="sq-AL"/>
              </w:rPr>
              <w:t>pompave t</w:t>
            </w:r>
            <w:r w:rsidR="000876DA">
              <w:rPr>
                <w:rFonts w:ascii="Garamond" w:hAnsi="Garamond"/>
                <w:color w:val="1D1B11" w:themeColor="background2" w:themeShade="1A"/>
                <w:lang w:val="sq-AL"/>
              </w:rPr>
              <w:t>ë</w:t>
            </w:r>
            <w:r w:rsidR="000876DA" w:rsidRPr="005C7E11">
              <w:rPr>
                <w:rFonts w:ascii="Garamond" w:hAnsi="Garamond"/>
                <w:color w:val="1D1B11" w:themeColor="background2" w:themeShade="1A"/>
                <w:lang w:val="sq-AL"/>
              </w:rPr>
              <w:t xml:space="preserve"> ujit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239,444</w:t>
            </w:r>
          </w:p>
        </w:tc>
      </w:tr>
      <w:tr w:rsidR="00AD2A8B" w:rsidRPr="005C7E11" w:rsidTr="008C07BB">
        <w:trPr>
          <w:gridAfter w:val="1"/>
          <w:wAfter w:w="120" w:type="pct"/>
          <w:trHeight w:val="60"/>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44</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 </w:t>
            </w:r>
            <w:r w:rsidR="000876DA" w:rsidRPr="005C7E11">
              <w:rPr>
                <w:rFonts w:ascii="Garamond" w:hAnsi="Garamond"/>
                <w:color w:val="1D1B11" w:themeColor="background2" w:themeShade="1A"/>
                <w:lang w:val="sq-AL"/>
              </w:rPr>
              <w:t>Ndërtesa</w:t>
            </w:r>
            <w:r w:rsidRPr="005C7E11">
              <w:rPr>
                <w:rFonts w:ascii="Garamond" w:hAnsi="Garamond"/>
                <w:color w:val="1D1B11" w:themeColor="background2" w:themeShade="1A"/>
                <w:lang w:val="sq-AL"/>
              </w:rPr>
              <w:t xml:space="preserve"> e </w:t>
            </w:r>
            <w:r w:rsidR="000876DA" w:rsidRPr="005C7E11">
              <w:rPr>
                <w:rFonts w:ascii="Garamond" w:hAnsi="Garamond"/>
                <w:color w:val="1D1B11" w:themeColor="background2" w:themeShade="1A"/>
                <w:lang w:val="sq-AL"/>
              </w:rPr>
              <w:t xml:space="preserve">filtrit </w:t>
            </w:r>
            <w:r w:rsidRPr="005C7E11">
              <w:rPr>
                <w:rFonts w:ascii="Garamond" w:hAnsi="Garamond"/>
                <w:color w:val="1D1B11" w:themeColor="background2" w:themeShade="1A"/>
                <w:lang w:val="sq-AL"/>
              </w:rPr>
              <w:t>t</w:t>
            </w:r>
            <w:r w:rsidR="000876DA">
              <w:rPr>
                <w:rFonts w:ascii="Garamond" w:hAnsi="Garamond"/>
                <w:color w:val="1D1B11" w:themeColor="background2" w:themeShade="1A"/>
                <w:lang w:val="sq-AL"/>
              </w:rPr>
              <w:t>ë</w:t>
            </w:r>
            <w:r w:rsidRPr="005C7E11">
              <w:rPr>
                <w:rFonts w:ascii="Garamond" w:hAnsi="Garamond"/>
                <w:color w:val="1D1B11" w:themeColor="background2" w:themeShade="1A"/>
                <w:lang w:val="sq-AL"/>
              </w:rPr>
              <w:t xml:space="preserve"> ujit</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97,996</w:t>
            </w:r>
          </w:p>
        </w:tc>
      </w:tr>
      <w:tr w:rsidR="00AD2A8B" w:rsidRPr="005C7E11" w:rsidTr="008C07BB">
        <w:trPr>
          <w:gridAfter w:val="1"/>
          <w:wAfter w:w="120" w:type="pct"/>
          <w:trHeight w:val="60"/>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45</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021C65">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 Stacioni</w:t>
            </w:r>
            <w:r w:rsidR="005C7E11">
              <w:rPr>
                <w:rFonts w:ascii="Garamond" w:hAnsi="Garamond"/>
                <w:color w:val="1D1B11" w:themeColor="background2" w:themeShade="1A"/>
                <w:lang w:val="sq-AL"/>
              </w:rPr>
              <w:t xml:space="preserve"> </w:t>
            </w:r>
            <w:r w:rsidRPr="005C7E11">
              <w:rPr>
                <w:rFonts w:ascii="Garamond" w:hAnsi="Garamond"/>
                <w:color w:val="1D1B11" w:themeColor="background2" w:themeShade="1A"/>
                <w:lang w:val="sq-AL"/>
              </w:rPr>
              <w:t>i</w:t>
            </w:r>
            <w:r w:rsidR="005C7E11">
              <w:rPr>
                <w:rFonts w:ascii="Garamond" w:hAnsi="Garamond"/>
                <w:color w:val="1D1B11" w:themeColor="background2" w:themeShade="1A"/>
                <w:lang w:val="sq-AL"/>
              </w:rPr>
              <w:t xml:space="preserve"> </w:t>
            </w:r>
            <w:r w:rsidR="00021C65">
              <w:rPr>
                <w:rFonts w:ascii="Garamond" w:hAnsi="Garamond"/>
                <w:color w:val="1D1B11" w:themeColor="background2" w:themeShade="1A"/>
                <w:lang w:val="sq-AL"/>
              </w:rPr>
              <w:t>f</w:t>
            </w:r>
            <w:r w:rsidRPr="005C7E11">
              <w:rPr>
                <w:rFonts w:ascii="Garamond" w:hAnsi="Garamond"/>
                <w:color w:val="1D1B11" w:themeColor="background2" w:themeShade="1A"/>
                <w:lang w:val="sq-AL"/>
              </w:rPr>
              <w:t>reskores</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262,256</w:t>
            </w:r>
          </w:p>
        </w:tc>
      </w:tr>
      <w:tr w:rsidR="00AD2A8B" w:rsidRPr="005C7E11" w:rsidTr="008C07BB">
        <w:trPr>
          <w:gridAfter w:val="1"/>
          <w:wAfter w:w="120" w:type="pct"/>
          <w:trHeight w:val="68"/>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46</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1B248A">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 Godina e stacionit </w:t>
            </w:r>
            <w:r w:rsidR="001B248A">
              <w:rPr>
                <w:rFonts w:ascii="Garamond" w:hAnsi="Garamond"/>
                <w:color w:val="1D1B11" w:themeColor="background2" w:themeShade="1A"/>
                <w:lang w:val="sq-AL"/>
              </w:rPr>
              <w:t>e</w:t>
            </w:r>
            <w:r w:rsidRPr="005C7E11">
              <w:rPr>
                <w:rFonts w:ascii="Garamond" w:hAnsi="Garamond"/>
                <w:color w:val="1D1B11" w:themeColor="background2" w:themeShade="1A"/>
                <w:lang w:val="sq-AL"/>
              </w:rPr>
              <w:t>lektrik</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2,533,500</w:t>
            </w:r>
          </w:p>
        </w:tc>
      </w:tr>
      <w:tr w:rsidR="00AD2A8B" w:rsidRPr="005C7E11" w:rsidTr="008C07BB">
        <w:trPr>
          <w:gridAfter w:val="1"/>
          <w:wAfter w:w="120" w:type="pct"/>
          <w:trHeight w:val="101"/>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47</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 </w:t>
            </w:r>
            <w:r w:rsidR="000876DA" w:rsidRPr="005C7E11">
              <w:rPr>
                <w:rFonts w:ascii="Garamond" w:hAnsi="Garamond"/>
                <w:color w:val="1D1B11" w:themeColor="background2" w:themeShade="1A"/>
                <w:lang w:val="sq-AL"/>
              </w:rPr>
              <w:t>Postblloku</w:t>
            </w:r>
            <w:r w:rsidRPr="005C7E11">
              <w:rPr>
                <w:rFonts w:ascii="Garamond" w:hAnsi="Garamond"/>
                <w:color w:val="1D1B11" w:themeColor="background2" w:themeShade="1A"/>
                <w:lang w:val="sq-AL"/>
              </w:rPr>
              <w:t xml:space="preserve"> me rrethimin </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101,987</w:t>
            </w:r>
          </w:p>
        </w:tc>
      </w:tr>
      <w:tr w:rsidR="00AD2A8B" w:rsidRPr="005C7E11" w:rsidTr="008C07BB">
        <w:trPr>
          <w:gridAfter w:val="1"/>
          <w:wAfter w:w="120" w:type="pct"/>
          <w:trHeight w:val="132"/>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48</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 Stacioni</w:t>
            </w:r>
            <w:r w:rsidR="005C7E11">
              <w:rPr>
                <w:rFonts w:ascii="Garamond" w:hAnsi="Garamond"/>
                <w:color w:val="1D1B11" w:themeColor="background2" w:themeShade="1A"/>
                <w:lang w:val="sq-AL"/>
              </w:rPr>
              <w:t xml:space="preserve"> </w:t>
            </w:r>
            <w:r w:rsidRPr="005C7E11">
              <w:rPr>
                <w:rFonts w:ascii="Garamond" w:hAnsi="Garamond"/>
                <w:color w:val="1D1B11" w:themeColor="background2" w:themeShade="1A"/>
                <w:lang w:val="sq-AL"/>
              </w:rPr>
              <w:t>H2So4</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302,606</w:t>
            </w:r>
          </w:p>
        </w:tc>
      </w:tr>
      <w:tr w:rsidR="00AD2A8B" w:rsidRPr="005C7E11" w:rsidTr="008C07BB">
        <w:trPr>
          <w:gridAfter w:val="1"/>
          <w:wAfter w:w="120" w:type="pct"/>
          <w:trHeight w:val="60"/>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49</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 Peshore e </w:t>
            </w:r>
            <w:r w:rsidR="000876DA" w:rsidRPr="005C7E11">
              <w:rPr>
                <w:rFonts w:ascii="Garamond" w:hAnsi="Garamond"/>
                <w:color w:val="1D1B11" w:themeColor="background2" w:themeShade="1A"/>
                <w:lang w:val="sq-AL"/>
              </w:rPr>
              <w:t>automjeteve</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65,111</w:t>
            </w:r>
          </w:p>
        </w:tc>
      </w:tr>
      <w:tr w:rsidR="00AD2A8B" w:rsidRPr="005C7E11" w:rsidTr="008C07BB">
        <w:trPr>
          <w:gridAfter w:val="1"/>
          <w:wAfter w:w="120" w:type="pct"/>
          <w:trHeight w:val="60"/>
          <w:jc w:val="center"/>
        </w:trPr>
        <w:tc>
          <w:tcPr>
            <w:tcW w:w="340" w:type="pct"/>
            <w:tcBorders>
              <w:top w:val="nil"/>
              <w:left w:val="single" w:sz="8"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50</w:t>
            </w:r>
          </w:p>
        </w:tc>
        <w:tc>
          <w:tcPr>
            <w:tcW w:w="3557" w:type="pct"/>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 Magazina e l</w:t>
            </w:r>
            <w:r w:rsidR="00417400">
              <w:rPr>
                <w:rFonts w:ascii="Garamond" w:hAnsi="Garamond"/>
                <w:color w:val="1D1B11" w:themeColor="background2" w:themeShade="1A"/>
                <w:lang w:val="sq-AL"/>
              </w:rPr>
              <w:t>ë</w:t>
            </w:r>
            <w:r w:rsidRPr="005C7E11">
              <w:rPr>
                <w:rFonts w:ascii="Garamond" w:hAnsi="Garamond"/>
                <w:color w:val="1D1B11" w:themeColor="background2" w:themeShade="1A"/>
                <w:lang w:val="sq-AL"/>
              </w:rPr>
              <w:t>nd</w:t>
            </w:r>
            <w:r w:rsidR="00417400">
              <w:rPr>
                <w:rFonts w:ascii="Garamond" w:hAnsi="Garamond"/>
                <w:color w:val="1D1B11" w:themeColor="background2" w:themeShade="1A"/>
                <w:lang w:val="sq-AL"/>
              </w:rPr>
              <w:t>ë</w:t>
            </w:r>
            <w:r w:rsidRPr="005C7E11">
              <w:rPr>
                <w:rFonts w:ascii="Garamond" w:hAnsi="Garamond"/>
                <w:color w:val="1D1B11" w:themeColor="background2" w:themeShade="1A"/>
                <w:lang w:val="sq-AL"/>
              </w:rPr>
              <w:t>ve t</w:t>
            </w:r>
            <w:r w:rsidR="00417400">
              <w:rPr>
                <w:rFonts w:ascii="Garamond" w:hAnsi="Garamond"/>
                <w:color w:val="1D1B11" w:themeColor="background2" w:themeShade="1A"/>
                <w:lang w:val="sq-AL"/>
              </w:rPr>
              <w:t>ë</w:t>
            </w:r>
            <w:r w:rsidRPr="005C7E11">
              <w:rPr>
                <w:rFonts w:ascii="Garamond" w:hAnsi="Garamond"/>
                <w:color w:val="1D1B11" w:themeColor="background2" w:themeShade="1A"/>
                <w:lang w:val="sq-AL"/>
              </w:rPr>
              <w:t xml:space="preserve"> para</w:t>
            </w:r>
          </w:p>
        </w:tc>
        <w:tc>
          <w:tcPr>
            <w:tcW w:w="983" w:type="pct"/>
            <w:gridSpan w:val="2"/>
            <w:tcBorders>
              <w:top w:val="nil"/>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110,400</w:t>
            </w:r>
          </w:p>
        </w:tc>
      </w:tr>
      <w:tr w:rsidR="00AD2A8B" w:rsidRPr="005C7E11" w:rsidTr="008C07BB">
        <w:trPr>
          <w:gridAfter w:val="1"/>
          <w:wAfter w:w="120" w:type="pct"/>
          <w:trHeight w:val="59"/>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 </w:t>
            </w:r>
          </w:p>
        </w:tc>
        <w:tc>
          <w:tcPr>
            <w:tcW w:w="3557" w:type="pct"/>
            <w:tcBorders>
              <w:top w:val="single" w:sz="4" w:space="0" w:color="auto"/>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b/>
                <w:bCs/>
                <w:i/>
                <w:color w:val="1D1B11" w:themeColor="background2" w:themeShade="1A"/>
                <w:lang w:val="sq-AL"/>
              </w:rPr>
            </w:pPr>
            <w:r w:rsidRPr="005C7E11">
              <w:rPr>
                <w:rFonts w:ascii="Garamond" w:hAnsi="Garamond"/>
                <w:b/>
                <w:bCs/>
                <w:i/>
                <w:color w:val="1D1B11" w:themeColor="background2" w:themeShade="1A"/>
                <w:lang w:val="sq-AL"/>
              </w:rPr>
              <w:t>Shuma</w:t>
            </w:r>
            <w:r w:rsidR="005C7E11">
              <w:rPr>
                <w:rFonts w:ascii="Garamond" w:hAnsi="Garamond"/>
                <w:b/>
                <w:bCs/>
                <w:i/>
                <w:color w:val="1D1B11" w:themeColor="background2" w:themeShade="1A"/>
                <w:lang w:val="sq-AL"/>
              </w:rPr>
              <w:t xml:space="preserve"> </w:t>
            </w:r>
            <w:r w:rsidRPr="005C7E11">
              <w:rPr>
                <w:rFonts w:ascii="Garamond" w:hAnsi="Garamond"/>
                <w:b/>
                <w:bCs/>
                <w:i/>
                <w:color w:val="1D1B11" w:themeColor="background2" w:themeShade="1A"/>
                <w:lang w:val="sq-AL"/>
              </w:rPr>
              <w:t xml:space="preserve">e </w:t>
            </w:r>
            <w:r w:rsidR="001A1805" w:rsidRPr="005C7E11">
              <w:rPr>
                <w:rFonts w:ascii="Garamond" w:hAnsi="Garamond"/>
                <w:b/>
                <w:bCs/>
                <w:i/>
                <w:color w:val="1D1B11" w:themeColor="background2" w:themeShade="1A"/>
                <w:lang w:val="sq-AL"/>
              </w:rPr>
              <w:t>uzinës</w:t>
            </w:r>
            <w:r w:rsidR="001A1805">
              <w:rPr>
                <w:rFonts w:ascii="Garamond" w:hAnsi="Garamond"/>
                <w:b/>
                <w:bCs/>
                <w:i/>
                <w:color w:val="1D1B11" w:themeColor="background2" w:themeShade="1A"/>
                <w:lang w:val="sq-AL"/>
              </w:rPr>
              <w:t xml:space="preserve"> </w:t>
            </w:r>
            <w:r w:rsidR="001A1805" w:rsidRPr="005C7E11">
              <w:rPr>
                <w:rFonts w:ascii="Garamond" w:hAnsi="Garamond"/>
                <w:b/>
                <w:bCs/>
                <w:i/>
                <w:color w:val="1D1B11" w:themeColor="background2" w:themeShade="1A"/>
                <w:lang w:val="sq-AL"/>
              </w:rPr>
              <w:t>nr</w:t>
            </w:r>
            <w:r w:rsidR="001A1805">
              <w:rPr>
                <w:rFonts w:ascii="Garamond" w:hAnsi="Garamond"/>
                <w:b/>
                <w:bCs/>
                <w:i/>
                <w:color w:val="1D1B11" w:themeColor="background2" w:themeShade="1A"/>
                <w:lang w:val="sq-AL"/>
              </w:rPr>
              <w:t>.</w:t>
            </w:r>
            <w:r w:rsidR="001A1805" w:rsidRPr="005C7E11">
              <w:rPr>
                <w:rFonts w:ascii="Garamond" w:hAnsi="Garamond"/>
                <w:b/>
                <w:bCs/>
                <w:i/>
                <w:color w:val="1D1B11" w:themeColor="background2" w:themeShade="1A"/>
                <w:lang w:val="sq-AL"/>
              </w:rPr>
              <w:t xml:space="preserve"> </w:t>
            </w:r>
            <w:r w:rsidRPr="005C7E11">
              <w:rPr>
                <w:rFonts w:ascii="Garamond" w:hAnsi="Garamond"/>
                <w:b/>
                <w:bCs/>
                <w:i/>
                <w:color w:val="1D1B11" w:themeColor="background2" w:themeShade="1A"/>
                <w:lang w:val="sq-AL"/>
              </w:rPr>
              <w:t>12 &amp; NI- CO</w:t>
            </w:r>
            <w:r w:rsidR="005C7E11">
              <w:rPr>
                <w:rFonts w:ascii="Garamond" w:hAnsi="Garamond"/>
                <w:b/>
                <w:bCs/>
                <w:i/>
                <w:color w:val="1D1B11" w:themeColor="background2" w:themeShade="1A"/>
                <w:lang w:val="sq-AL"/>
              </w:rPr>
              <w:t xml:space="preserve"> </w:t>
            </w:r>
            <w:r w:rsidRPr="005C7E11">
              <w:rPr>
                <w:rFonts w:ascii="Garamond" w:hAnsi="Garamond"/>
                <w:b/>
                <w:bCs/>
                <w:i/>
                <w:color w:val="1D1B11" w:themeColor="background2" w:themeShade="1A"/>
                <w:lang w:val="sq-AL"/>
              </w:rPr>
              <w:t>Elbasan (vlera fillestare)</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hideMark/>
          </w:tcPr>
          <w:p w:rsidR="00AD2A8B" w:rsidRPr="005C7E11" w:rsidRDefault="00AD2A8B" w:rsidP="00241966">
            <w:pPr>
              <w:widowControl w:val="0"/>
              <w:spacing w:after="0" w:line="240" w:lineRule="auto"/>
              <w:ind w:firstLine="0"/>
              <w:jc w:val="right"/>
              <w:rPr>
                <w:rFonts w:ascii="Garamond" w:hAnsi="Garamond"/>
                <w:b/>
                <w:bCs/>
                <w:color w:val="1D1B11" w:themeColor="background2" w:themeShade="1A"/>
                <w:lang w:val="sq-AL"/>
              </w:rPr>
            </w:pPr>
            <w:r w:rsidRPr="005C7E11">
              <w:rPr>
                <w:rFonts w:ascii="Garamond" w:hAnsi="Garamond"/>
                <w:b/>
                <w:bCs/>
                <w:color w:val="1D1B11" w:themeColor="background2" w:themeShade="1A"/>
                <w:lang w:val="sq-AL"/>
              </w:rPr>
              <w:t>107,434,115</w:t>
            </w:r>
          </w:p>
        </w:tc>
      </w:tr>
      <w:tr w:rsidR="008C07BB" w:rsidRPr="005C7E11" w:rsidTr="008C07BB">
        <w:trPr>
          <w:gridAfter w:val="1"/>
          <w:wAfter w:w="120" w:type="pct"/>
          <w:trHeight w:val="59"/>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07BB" w:rsidRPr="005C7E11" w:rsidRDefault="008C07B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b/>
                <w:color w:val="1D1B11" w:themeColor="background2" w:themeShade="1A"/>
                <w:lang w:val="sq-AL"/>
              </w:rPr>
              <w:t>II</w:t>
            </w:r>
          </w:p>
        </w:tc>
        <w:tc>
          <w:tcPr>
            <w:tcW w:w="3557" w:type="pct"/>
            <w:tcBorders>
              <w:top w:val="single" w:sz="4" w:space="0" w:color="auto"/>
              <w:left w:val="nil"/>
              <w:bottom w:val="single" w:sz="4" w:space="0" w:color="auto"/>
              <w:right w:val="single" w:sz="4" w:space="0" w:color="auto"/>
            </w:tcBorders>
            <w:shd w:val="clear" w:color="auto" w:fill="auto"/>
            <w:noWrap/>
            <w:vAlign w:val="bottom"/>
            <w:hideMark/>
          </w:tcPr>
          <w:p w:rsidR="008C07BB" w:rsidRPr="005C7E11" w:rsidRDefault="001A1805" w:rsidP="00241966">
            <w:pPr>
              <w:widowControl w:val="0"/>
              <w:spacing w:after="0" w:line="240" w:lineRule="auto"/>
              <w:ind w:firstLine="0"/>
              <w:rPr>
                <w:rFonts w:ascii="Garamond" w:hAnsi="Garamond"/>
                <w:b/>
                <w:bCs/>
                <w:i/>
                <w:color w:val="1D1B11" w:themeColor="background2" w:themeShade="1A"/>
                <w:lang w:val="sq-AL"/>
              </w:rPr>
            </w:pPr>
            <w:r w:rsidRPr="005C7E11">
              <w:rPr>
                <w:rFonts w:ascii="Garamond" w:hAnsi="Garamond"/>
                <w:b/>
                <w:bCs/>
                <w:color w:val="1D1B11" w:themeColor="background2" w:themeShade="1A"/>
                <w:lang w:val="sq-AL"/>
              </w:rPr>
              <w:t>Ndërmarrja</w:t>
            </w:r>
            <w:r w:rsidR="008C07BB" w:rsidRPr="005C7E11">
              <w:rPr>
                <w:rFonts w:ascii="Garamond" w:hAnsi="Garamond"/>
                <w:b/>
                <w:bCs/>
                <w:color w:val="1D1B11" w:themeColor="background2" w:themeShade="1A"/>
                <w:lang w:val="sq-AL"/>
              </w:rPr>
              <w:t xml:space="preserve"> e Prodhimit t</w:t>
            </w:r>
            <w:r w:rsidR="00417400">
              <w:rPr>
                <w:rFonts w:ascii="Garamond" w:hAnsi="Garamond"/>
                <w:b/>
                <w:bCs/>
                <w:color w:val="1D1B11" w:themeColor="background2" w:themeShade="1A"/>
                <w:lang w:val="sq-AL"/>
              </w:rPr>
              <w:t>ë</w:t>
            </w:r>
            <w:r w:rsidR="008C07BB" w:rsidRPr="005C7E11">
              <w:rPr>
                <w:rFonts w:ascii="Garamond" w:hAnsi="Garamond"/>
                <w:b/>
                <w:bCs/>
                <w:color w:val="1D1B11" w:themeColor="background2" w:themeShade="1A"/>
                <w:lang w:val="sq-AL"/>
              </w:rPr>
              <w:t xml:space="preserve"> Çeliqeve Elbasan</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hideMark/>
          </w:tcPr>
          <w:p w:rsidR="008C07BB" w:rsidRPr="005C7E11" w:rsidRDefault="008C07BB" w:rsidP="00241966">
            <w:pPr>
              <w:widowControl w:val="0"/>
              <w:spacing w:after="0" w:line="240" w:lineRule="auto"/>
              <w:ind w:firstLine="0"/>
              <w:jc w:val="right"/>
              <w:rPr>
                <w:rFonts w:ascii="Garamond" w:hAnsi="Garamond"/>
                <w:b/>
                <w:bCs/>
                <w:color w:val="1D1B11" w:themeColor="background2" w:themeShade="1A"/>
                <w:lang w:val="sq-AL"/>
              </w:rPr>
            </w:pPr>
          </w:p>
        </w:tc>
      </w:tr>
      <w:tr w:rsidR="00AD2A8B" w:rsidRPr="005C7E11" w:rsidTr="008C07BB">
        <w:trPr>
          <w:gridAfter w:val="1"/>
          <w:wAfter w:w="120" w:type="pct"/>
          <w:trHeight w:val="170"/>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w:t>
            </w:r>
          </w:p>
        </w:tc>
        <w:tc>
          <w:tcPr>
            <w:tcW w:w="3557" w:type="pct"/>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rPr>
                <w:rFonts w:ascii="Garamond" w:hAnsi="Garamond"/>
                <w:bCs/>
                <w:color w:val="1D1B11" w:themeColor="background2" w:themeShade="1A"/>
                <w:lang w:val="sq-AL"/>
              </w:rPr>
            </w:pPr>
            <w:r w:rsidRPr="005C7E11">
              <w:rPr>
                <w:rFonts w:ascii="Garamond" w:hAnsi="Garamond"/>
                <w:bCs/>
                <w:color w:val="1D1B11" w:themeColor="background2" w:themeShade="1A"/>
                <w:lang w:val="sq-AL"/>
              </w:rPr>
              <w:t>Rrethimi</w:t>
            </w:r>
            <w:r w:rsidR="001A1805">
              <w:rPr>
                <w:rFonts w:ascii="Garamond" w:hAnsi="Garamond"/>
                <w:bCs/>
                <w:color w:val="1D1B11" w:themeColor="background2" w:themeShade="1A"/>
                <w:lang w:val="sq-AL"/>
              </w:rPr>
              <w:t xml:space="preserve"> i</w:t>
            </w:r>
            <w:r w:rsidRPr="005C7E11">
              <w:rPr>
                <w:rFonts w:ascii="Garamond" w:hAnsi="Garamond"/>
                <w:bCs/>
                <w:color w:val="1D1B11" w:themeColor="background2" w:themeShade="1A"/>
                <w:lang w:val="sq-AL"/>
              </w:rPr>
              <w:t xml:space="preserve"> </w:t>
            </w:r>
            <w:r w:rsidR="001A1805">
              <w:rPr>
                <w:rFonts w:ascii="Garamond" w:hAnsi="Garamond"/>
                <w:bCs/>
                <w:color w:val="1D1B11" w:themeColor="background2" w:themeShade="1A"/>
                <w:lang w:val="sq-AL"/>
              </w:rPr>
              <w:t xml:space="preserve">Uzinë së </w:t>
            </w:r>
            <w:r w:rsidR="001A1805" w:rsidRPr="005C7E11">
              <w:rPr>
                <w:rFonts w:ascii="Garamond" w:hAnsi="Garamond"/>
                <w:bCs/>
                <w:color w:val="1D1B11" w:themeColor="background2" w:themeShade="1A"/>
                <w:lang w:val="sq-AL"/>
              </w:rPr>
              <w:t>Çelikut</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140,401</w:t>
            </w:r>
          </w:p>
        </w:tc>
      </w:tr>
      <w:tr w:rsidR="00AD2A8B" w:rsidRPr="005C7E11" w:rsidTr="008C07BB">
        <w:trPr>
          <w:gridAfter w:val="1"/>
          <w:wAfter w:w="120" w:type="pct"/>
          <w:trHeight w:val="61"/>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2</w:t>
            </w:r>
          </w:p>
        </w:tc>
        <w:tc>
          <w:tcPr>
            <w:tcW w:w="3557" w:type="pct"/>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rPr>
                <w:rFonts w:ascii="Garamond" w:hAnsi="Garamond"/>
                <w:bCs/>
                <w:color w:val="1D1B11" w:themeColor="background2" w:themeShade="1A"/>
                <w:lang w:val="sq-AL"/>
              </w:rPr>
            </w:pPr>
            <w:r w:rsidRPr="005C7E11">
              <w:rPr>
                <w:rFonts w:ascii="Garamond" w:hAnsi="Garamond"/>
                <w:bCs/>
                <w:color w:val="1D1B11" w:themeColor="background2" w:themeShade="1A"/>
                <w:lang w:val="sq-AL"/>
              </w:rPr>
              <w:t>Mbrojtja e ish-Kombinatit Metalurgjik</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1,728,854</w:t>
            </w:r>
          </w:p>
        </w:tc>
      </w:tr>
      <w:tr w:rsidR="00AD2A8B" w:rsidRPr="005C7E11" w:rsidTr="008C07BB">
        <w:trPr>
          <w:gridAfter w:val="1"/>
          <w:wAfter w:w="120" w:type="pct"/>
          <w:trHeight w:val="93"/>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3</w:t>
            </w:r>
          </w:p>
        </w:tc>
        <w:tc>
          <w:tcPr>
            <w:tcW w:w="3557" w:type="pct"/>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rPr>
                <w:rFonts w:ascii="Garamond" w:hAnsi="Garamond"/>
                <w:bCs/>
                <w:color w:val="1D1B11" w:themeColor="background2" w:themeShade="1A"/>
                <w:lang w:val="sq-AL"/>
              </w:rPr>
            </w:pPr>
            <w:r w:rsidRPr="005C7E11">
              <w:rPr>
                <w:rFonts w:ascii="Garamond" w:hAnsi="Garamond"/>
                <w:bCs/>
                <w:color w:val="1D1B11" w:themeColor="background2" w:themeShade="1A"/>
                <w:lang w:val="sq-AL"/>
              </w:rPr>
              <w:t xml:space="preserve">Objekti i </w:t>
            </w:r>
            <w:r w:rsidR="001A1805" w:rsidRPr="005C7E11">
              <w:rPr>
                <w:rFonts w:ascii="Garamond" w:hAnsi="Garamond"/>
                <w:bCs/>
                <w:color w:val="1D1B11" w:themeColor="background2" w:themeShade="1A"/>
                <w:lang w:val="sq-AL"/>
              </w:rPr>
              <w:t>lëngut</w:t>
            </w:r>
            <w:r w:rsidRPr="005C7E11">
              <w:rPr>
                <w:rFonts w:ascii="Garamond" w:hAnsi="Garamond"/>
                <w:bCs/>
                <w:color w:val="1D1B11" w:themeColor="background2" w:themeShade="1A"/>
                <w:lang w:val="sq-AL"/>
              </w:rPr>
              <w:t xml:space="preserve"> t</w:t>
            </w:r>
            <w:r w:rsidR="001A1805">
              <w:rPr>
                <w:rFonts w:ascii="Garamond" w:hAnsi="Garamond"/>
                <w:bCs/>
                <w:color w:val="1D1B11" w:themeColor="background2" w:themeShade="1A"/>
                <w:lang w:val="sq-AL"/>
              </w:rPr>
              <w:t>ë</w:t>
            </w:r>
            <w:r w:rsidRPr="005C7E11">
              <w:rPr>
                <w:rFonts w:ascii="Garamond" w:hAnsi="Garamond"/>
                <w:bCs/>
                <w:color w:val="1D1B11" w:themeColor="background2" w:themeShade="1A"/>
                <w:lang w:val="sq-AL"/>
              </w:rPr>
              <w:t xml:space="preserve"> xhamit n</w:t>
            </w:r>
            <w:r w:rsidR="001A1805">
              <w:rPr>
                <w:rFonts w:ascii="Garamond" w:hAnsi="Garamond"/>
                <w:bCs/>
                <w:color w:val="1D1B11" w:themeColor="background2" w:themeShade="1A"/>
                <w:lang w:val="sq-AL"/>
              </w:rPr>
              <w:t>ë</w:t>
            </w:r>
            <w:r w:rsidRPr="005C7E11">
              <w:rPr>
                <w:rFonts w:ascii="Garamond" w:hAnsi="Garamond"/>
                <w:bCs/>
                <w:color w:val="1D1B11" w:themeColor="background2" w:themeShade="1A"/>
                <w:lang w:val="sq-AL"/>
              </w:rPr>
              <w:t xml:space="preserve"> </w:t>
            </w:r>
            <w:r w:rsidR="001A1805" w:rsidRPr="005C7E11">
              <w:rPr>
                <w:rFonts w:ascii="Garamond" w:hAnsi="Garamond"/>
                <w:bCs/>
                <w:color w:val="1D1B11" w:themeColor="background2" w:themeShade="1A"/>
                <w:lang w:val="sq-AL"/>
              </w:rPr>
              <w:t xml:space="preserve">Uzinën </w:t>
            </w:r>
            <w:r w:rsidRPr="005C7E11">
              <w:rPr>
                <w:rFonts w:ascii="Garamond" w:hAnsi="Garamond"/>
                <w:bCs/>
                <w:color w:val="1D1B11" w:themeColor="background2" w:themeShade="1A"/>
                <w:lang w:val="sq-AL"/>
              </w:rPr>
              <w:t xml:space="preserve">e </w:t>
            </w:r>
            <w:r w:rsidR="001A1805" w:rsidRPr="005C7E11">
              <w:rPr>
                <w:rFonts w:ascii="Garamond" w:hAnsi="Garamond"/>
                <w:bCs/>
                <w:color w:val="1D1B11" w:themeColor="background2" w:themeShade="1A"/>
                <w:lang w:val="sq-AL"/>
              </w:rPr>
              <w:t>Çelikut</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33,968</w:t>
            </w:r>
          </w:p>
        </w:tc>
      </w:tr>
      <w:tr w:rsidR="00AD2A8B" w:rsidRPr="005C7E11" w:rsidTr="008C07BB">
        <w:trPr>
          <w:gridAfter w:val="1"/>
          <w:wAfter w:w="120" w:type="pct"/>
          <w:trHeight w:val="124"/>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4</w:t>
            </w:r>
          </w:p>
        </w:tc>
        <w:tc>
          <w:tcPr>
            <w:tcW w:w="3557" w:type="pct"/>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rPr>
                <w:rFonts w:ascii="Garamond" w:hAnsi="Garamond"/>
                <w:bCs/>
                <w:color w:val="1D1B11" w:themeColor="background2" w:themeShade="1A"/>
                <w:lang w:val="sq-AL"/>
              </w:rPr>
            </w:pPr>
            <w:r w:rsidRPr="005C7E11">
              <w:rPr>
                <w:rFonts w:ascii="Garamond" w:hAnsi="Garamond"/>
                <w:bCs/>
                <w:color w:val="1D1B11" w:themeColor="background2" w:themeShade="1A"/>
                <w:lang w:val="sq-AL"/>
              </w:rPr>
              <w:t xml:space="preserve">Dhomat e </w:t>
            </w:r>
            <w:r w:rsidR="001A1805" w:rsidRPr="005C7E11">
              <w:rPr>
                <w:rFonts w:ascii="Garamond" w:hAnsi="Garamond"/>
                <w:bCs/>
                <w:color w:val="1D1B11" w:themeColor="background2" w:themeShade="1A"/>
                <w:lang w:val="sq-AL"/>
              </w:rPr>
              <w:t>punëtoreve</w:t>
            </w:r>
            <w:r w:rsidRPr="005C7E11">
              <w:rPr>
                <w:rFonts w:ascii="Garamond" w:hAnsi="Garamond"/>
                <w:bCs/>
                <w:color w:val="1D1B11" w:themeColor="background2" w:themeShade="1A"/>
                <w:lang w:val="sq-AL"/>
              </w:rPr>
              <w:t xml:space="preserve"> n</w:t>
            </w:r>
            <w:r w:rsidR="001A1805">
              <w:rPr>
                <w:rFonts w:ascii="Garamond" w:hAnsi="Garamond"/>
                <w:bCs/>
                <w:color w:val="1D1B11" w:themeColor="background2" w:themeShade="1A"/>
                <w:lang w:val="sq-AL"/>
              </w:rPr>
              <w:t>ë</w:t>
            </w:r>
            <w:r w:rsidRPr="005C7E11">
              <w:rPr>
                <w:rFonts w:ascii="Garamond" w:hAnsi="Garamond"/>
                <w:bCs/>
                <w:color w:val="1D1B11" w:themeColor="background2" w:themeShade="1A"/>
                <w:lang w:val="sq-AL"/>
              </w:rPr>
              <w:t xml:space="preserve"> </w:t>
            </w:r>
            <w:r w:rsidR="001A1805" w:rsidRPr="005C7E11">
              <w:rPr>
                <w:rFonts w:ascii="Garamond" w:hAnsi="Garamond"/>
                <w:bCs/>
                <w:color w:val="1D1B11" w:themeColor="background2" w:themeShade="1A"/>
                <w:lang w:val="sq-AL"/>
              </w:rPr>
              <w:t xml:space="preserve">Uzinën </w:t>
            </w:r>
            <w:r w:rsidRPr="005C7E11">
              <w:rPr>
                <w:rFonts w:ascii="Garamond" w:hAnsi="Garamond"/>
                <w:bCs/>
                <w:color w:val="1D1B11" w:themeColor="background2" w:themeShade="1A"/>
                <w:lang w:val="sq-AL"/>
              </w:rPr>
              <w:t xml:space="preserve">e </w:t>
            </w:r>
            <w:r w:rsidR="001A1805" w:rsidRPr="005C7E11">
              <w:rPr>
                <w:rFonts w:ascii="Garamond" w:hAnsi="Garamond"/>
                <w:bCs/>
                <w:color w:val="1D1B11" w:themeColor="background2" w:themeShade="1A"/>
                <w:lang w:val="sq-AL"/>
              </w:rPr>
              <w:t>Çelikut</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27,175</w:t>
            </w:r>
          </w:p>
        </w:tc>
      </w:tr>
      <w:tr w:rsidR="00AD2A8B" w:rsidRPr="005C7E11" w:rsidTr="008C07BB">
        <w:trPr>
          <w:gridAfter w:val="1"/>
          <w:wAfter w:w="120" w:type="pct"/>
          <w:trHeight w:val="60"/>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5</w:t>
            </w:r>
          </w:p>
        </w:tc>
        <w:tc>
          <w:tcPr>
            <w:tcW w:w="3557" w:type="pct"/>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rPr>
                <w:rFonts w:ascii="Garamond" w:hAnsi="Garamond"/>
                <w:bCs/>
                <w:color w:val="1D1B11" w:themeColor="background2" w:themeShade="1A"/>
                <w:lang w:val="sq-AL"/>
              </w:rPr>
            </w:pPr>
            <w:r w:rsidRPr="005C7E11">
              <w:rPr>
                <w:rFonts w:ascii="Garamond" w:hAnsi="Garamond"/>
                <w:bCs/>
                <w:color w:val="1D1B11" w:themeColor="background2" w:themeShade="1A"/>
                <w:lang w:val="sq-AL"/>
              </w:rPr>
              <w:t>Klasat e kurseve n</w:t>
            </w:r>
            <w:r w:rsidR="001A1805">
              <w:rPr>
                <w:rFonts w:ascii="Garamond" w:hAnsi="Garamond"/>
                <w:bCs/>
                <w:color w:val="1D1B11" w:themeColor="background2" w:themeShade="1A"/>
                <w:lang w:val="sq-AL"/>
              </w:rPr>
              <w:t>ë</w:t>
            </w:r>
            <w:r w:rsidRPr="005C7E11">
              <w:rPr>
                <w:rFonts w:ascii="Garamond" w:hAnsi="Garamond"/>
                <w:bCs/>
                <w:color w:val="1D1B11" w:themeColor="background2" w:themeShade="1A"/>
                <w:lang w:val="sq-AL"/>
              </w:rPr>
              <w:t xml:space="preserve"> </w:t>
            </w:r>
            <w:r w:rsidR="001A1805" w:rsidRPr="005C7E11">
              <w:rPr>
                <w:rFonts w:ascii="Garamond" w:hAnsi="Garamond"/>
                <w:bCs/>
                <w:color w:val="1D1B11" w:themeColor="background2" w:themeShade="1A"/>
                <w:lang w:val="sq-AL"/>
              </w:rPr>
              <w:t>Uzin</w:t>
            </w:r>
            <w:r w:rsidR="001A1805">
              <w:rPr>
                <w:rFonts w:ascii="Garamond" w:hAnsi="Garamond"/>
                <w:bCs/>
                <w:color w:val="1D1B11" w:themeColor="background2" w:themeShade="1A"/>
                <w:lang w:val="sq-AL"/>
              </w:rPr>
              <w:t>ë</w:t>
            </w:r>
            <w:r w:rsidR="001A1805" w:rsidRPr="005C7E11">
              <w:rPr>
                <w:rFonts w:ascii="Garamond" w:hAnsi="Garamond"/>
                <w:bCs/>
                <w:color w:val="1D1B11" w:themeColor="background2" w:themeShade="1A"/>
                <w:lang w:val="sq-AL"/>
              </w:rPr>
              <w:t xml:space="preserve">n </w:t>
            </w:r>
            <w:r w:rsidRPr="005C7E11">
              <w:rPr>
                <w:rFonts w:ascii="Garamond" w:hAnsi="Garamond"/>
                <w:bCs/>
                <w:color w:val="1D1B11" w:themeColor="background2" w:themeShade="1A"/>
                <w:lang w:val="sq-AL"/>
              </w:rPr>
              <w:t xml:space="preserve">e </w:t>
            </w:r>
            <w:r w:rsidR="001A1805" w:rsidRPr="005C7E11">
              <w:rPr>
                <w:rFonts w:ascii="Garamond" w:hAnsi="Garamond"/>
                <w:bCs/>
                <w:color w:val="1D1B11" w:themeColor="background2" w:themeShade="1A"/>
                <w:lang w:val="sq-AL"/>
              </w:rPr>
              <w:t>Çelikut</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22,645</w:t>
            </w:r>
          </w:p>
        </w:tc>
      </w:tr>
      <w:tr w:rsidR="00AD2A8B" w:rsidRPr="005C7E11" w:rsidTr="008C07BB">
        <w:trPr>
          <w:gridAfter w:val="1"/>
          <w:wAfter w:w="120" w:type="pct"/>
          <w:trHeight w:val="125"/>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6</w:t>
            </w:r>
          </w:p>
        </w:tc>
        <w:tc>
          <w:tcPr>
            <w:tcW w:w="3557" w:type="pct"/>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9E743B">
            <w:pPr>
              <w:widowControl w:val="0"/>
              <w:spacing w:after="0" w:line="240" w:lineRule="auto"/>
              <w:ind w:firstLine="0"/>
              <w:rPr>
                <w:rFonts w:ascii="Garamond" w:hAnsi="Garamond"/>
                <w:bCs/>
                <w:color w:val="1D1B11" w:themeColor="background2" w:themeShade="1A"/>
                <w:lang w:val="sq-AL"/>
              </w:rPr>
            </w:pPr>
            <w:r w:rsidRPr="005C7E11">
              <w:rPr>
                <w:rFonts w:ascii="Garamond" w:hAnsi="Garamond"/>
                <w:bCs/>
                <w:color w:val="1D1B11" w:themeColor="background2" w:themeShade="1A"/>
                <w:lang w:val="sq-AL"/>
              </w:rPr>
              <w:t>Dekantor</w:t>
            </w:r>
            <w:r w:rsidR="001A1805">
              <w:rPr>
                <w:rFonts w:ascii="Garamond" w:hAnsi="Garamond"/>
                <w:bCs/>
                <w:color w:val="1D1B11" w:themeColor="background2" w:themeShade="1A"/>
                <w:lang w:val="sq-AL"/>
              </w:rPr>
              <w:t>ë</w:t>
            </w:r>
            <w:r w:rsidRPr="005C7E11">
              <w:rPr>
                <w:rFonts w:ascii="Garamond" w:hAnsi="Garamond"/>
                <w:bCs/>
                <w:color w:val="1D1B11" w:themeColor="background2" w:themeShade="1A"/>
                <w:lang w:val="sq-AL"/>
              </w:rPr>
              <w:t>t 58/1 dhe 58/2</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230,303</w:t>
            </w:r>
          </w:p>
        </w:tc>
      </w:tr>
      <w:tr w:rsidR="00AD2A8B" w:rsidRPr="005C7E11" w:rsidTr="008C07BB">
        <w:trPr>
          <w:gridAfter w:val="1"/>
          <w:wAfter w:w="120" w:type="pct"/>
          <w:trHeight w:val="193"/>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7</w:t>
            </w:r>
          </w:p>
        </w:tc>
        <w:tc>
          <w:tcPr>
            <w:tcW w:w="3557" w:type="pct"/>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rPr>
                <w:rFonts w:ascii="Garamond" w:hAnsi="Garamond"/>
                <w:bCs/>
                <w:color w:val="1D1B11" w:themeColor="background2" w:themeShade="1A"/>
                <w:lang w:val="sq-AL"/>
              </w:rPr>
            </w:pPr>
            <w:r w:rsidRPr="005C7E11">
              <w:rPr>
                <w:rFonts w:ascii="Garamond" w:hAnsi="Garamond"/>
                <w:bCs/>
                <w:color w:val="1D1B11" w:themeColor="background2" w:themeShade="1A"/>
                <w:lang w:val="sq-AL"/>
              </w:rPr>
              <w:t>Objekti 63</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79,259</w:t>
            </w:r>
          </w:p>
        </w:tc>
      </w:tr>
      <w:tr w:rsidR="00AD2A8B" w:rsidRPr="005C7E11" w:rsidTr="008C07BB">
        <w:trPr>
          <w:gridAfter w:val="1"/>
          <w:wAfter w:w="120" w:type="pct"/>
          <w:trHeight w:val="56"/>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8</w:t>
            </w:r>
          </w:p>
        </w:tc>
        <w:tc>
          <w:tcPr>
            <w:tcW w:w="3557" w:type="pct"/>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1B248A">
            <w:pPr>
              <w:widowControl w:val="0"/>
              <w:spacing w:after="0" w:line="240" w:lineRule="auto"/>
              <w:ind w:firstLine="0"/>
              <w:rPr>
                <w:rFonts w:ascii="Garamond" w:hAnsi="Garamond"/>
                <w:bCs/>
                <w:color w:val="1D1B11" w:themeColor="background2" w:themeShade="1A"/>
                <w:lang w:val="sq-AL"/>
              </w:rPr>
            </w:pPr>
            <w:r w:rsidRPr="005C7E11">
              <w:rPr>
                <w:rFonts w:ascii="Garamond" w:hAnsi="Garamond"/>
                <w:bCs/>
                <w:color w:val="1D1B11" w:themeColor="background2" w:themeShade="1A"/>
                <w:lang w:val="sq-AL"/>
              </w:rPr>
              <w:t xml:space="preserve">Lavazhi i </w:t>
            </w:r>
            <w:r w:rsidR="001A1805" w:rsidRPr="005C7E11">
              <w:rPr>
                <w:rFonts w:ascii="Garamond" w:hAnsi="Garamond"/>
                <w:bCs/>
                <w:color w:val="1D1B11" w:themeColor="background2" w:themeShade="1A"/>
                <w:lang w:val="sq-AL"/>
              </w:rPr>
              <w:t>vagonëve</w:t>
            </w:r>
            <w:r w:rsidRPr="005C7E11">
              <w:rPr>
                <w:rFonts w:ascii="Garamond" w:hAnsi="Garamond"/>
                <w:bCs/>
                <w:color w:val="1D1B11" w:themeColor="background2" w:themeShade="1A"/>
                <w:lang w:val="sq-AL"/>
              </w:rPr>
              <w:t xml:space="preserve"> dhe lokomotivave n</w:t>
            </w:r>
            <w:r w:rsidR="001A1805">
              <w:rPr>
                <w:rFonts w:ascii="Garamond" w:hAnsi="Garamond"/>
                <w:bCs/>
                <w:color w:val="1D1B11" w:themeColor="background2" w:themeShade="1A"/>
                <w:lang w:val="sq-AL"/>
              </w:rPr>
              <w:t>ë</w:t>
            </w:r>
            <w:r w:rsidRPr="005C7E11">
              <w:rPr>
                <w:rFonts w:ascii="Garamond" w:hAnsi="Garamond"/>
                <w:bCs/>
                <w:color w:val="1D1B11" w:themeColor="background2" w:themeShade="1A"/>
                <w:lang w:val="sq-AL"/>
              </w:rPr>
              <w:t xml:space="preserve"> ish-nd</w:t>
            </w:r>
            <w:r w:rsidR="001B248A">
              <w:rPr>
                <w:rFonts w:ascii="Garamond" w:hAnsi="Garamond"/>
                <w:bCs/>
                <w:color w:val="1D1B11" w:themeColor="background2" w:themeShade="1A"/>
                <w:lang w:val="sq-AL"/>
              </w:rPr>
              <w:t xml:space="preserve">ërmarrja </w:t>
            </w:r>
            <w:r w:rsidR="001A1805">
              <w:rPr>
                <w:rFonts w:ascii="Garamond" w:hAnsi="Garamond"/>
                <w:bCs/>
                <w:color w:val="1D1B11" w:themeColor="background2" w:themeShade="1A"/>
                <w:lang w:val="sq-AL"/>
              </w:rPr>
              <w:t xml:space="preserve">e </w:t>
            </w:r>
            <w:r w:rsidRPr="005C7E11">
              <w:rPr>
                <w:rFonts w:ascii="Garamond" w:hAnsi="Garamond"/>
                <w:bCs/>
                <w:color w:val="1D1B11" w:themeColor="background2" w:themeShade="1A"/>
                <w:lang w:val="sq-AL"/>
              </w:rPr>
              <w:t>transportit</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1,187</w:t>
            </w:r>
          </w:p>
        </w:tc>
      </w:tr>
      <w:tr w:rsidR="00AD2A8B" w:rsidRPr="005C7E11" w:rsidTr="008C07BB">
        <w:trPr>
          <w:gridAfter w:val="1"/>
          <w:wAfter w:w="120" w:type="pct"/>
          <w:trHeight w:val="146"/>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9</w:t>
            </w:r>
          </w:p>
        </w:tc>
        <w:tc>
          <w:tcPr>
            <w:tcW w:w="3557" w:type="pct"/>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rPr>
                <w:rFonts w:ascii="Garamond" w:hAnsi="Garamond"/>
                <w:bCs/>
                <w:color w:val="1D1B11" w:themeColor="background2" w:themeShade="1A"/>
                <w:lang w:val="sq-AL"/>
              </w:rPr>
            </w:pPr>
            <w:r w:rsidRPr="005C7E11">
              <w:rPr>
                <w:rFonts w:ascii="Garamond" w:hAnsi="Garamond"/>
                <w:bCs/>
                <w:color w:val="1D1B11" w:themeColor="background2" w:themeShade="1A"/>
                <w:lang w:val="sq-AL"/>
              </w:rPr>
              <w:t>Rrethimi i ish-</w:t>
            </w:r>
            <w:r w:rsidR="001B248A" w:rsidRPr="005C7E11">
              <w:rPr>
                <w:rFonts w:ascii="Garamond" w:hAnsi="Garamond"/>
                <w:bCs/>
                <w:color w:val="1D1B11" w:themeColor="background2" w:themeShade="1A"/>
                <w:lang w:val="sq-AL"/>
              </w:rPr>
              <w:t xml:space="preserve"> nd</w:t>
            </w:r>
            <w:r w:rsidR="001B248A">
              <w:rPr>
                <w:rFonts w:ascii="Garamond" w:hAnsi="Garamond"/>
                <w:bCs/>
                <w:color w:val="1D1B11" w:themeColor="background2" w:themeShade="1A"/>
                <w:lang w:val="sq-AL"/>
              </w:rPr>
              <w:t>ërmarrjes s</w:t>
            </w:r>
            <w:r w:rsidR="001A1805">
              <w:rPr>
                <w:rFonts w:ascii="Garamond" w:hAnsi="Garamond"/>
                <w:bCs/>
                <w:color w:val="1D1B11" w:themeColor="background2" w:themeShade="1A"/>
                <w:lang w:val="sq-AL"/>
              </w:rPr>
              <w:t xml:space="preserve">ë </w:t>
            </w:r>
            <w:r w:rsidRPr="005C7E11">
              <w:rPr>
                <w:rFonts w:ascii="Garamond" w:hAnsi="Garamond"/>
                <w:bCs/>
                <w:color w:val="1D1B11" w:themeColor="background2" w:themeShade="1A"/>
                <w:lang w:val="sq-AL"/>
              </w:rPr>
              <w:t>transportit</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7,938</w:t>
            </w:r>
          </w:p>
        </w:tc>
      </w:tr>
      <w:tr w:rsidR="00AD2A8B" w:rsidRPr="005C7E11" w:rsidTr="008C07BB">
        <w:trPr>
          <w:gridAfter w:val="1"/>
          <w:wAfter w:w="120" w:type="pct"/>
          <w:trHeight w:val="200"/>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10</w:t>
            </w:r>
          </w:p>
        </w:tc>
        <w:tc>
          <w:tcPr>
            <w:tcW w:w="3557" w:type="pct"/>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rPr>
                <w:rFonts w:ascii="Garamond" w:hAnsi="Garamond"/>
                <w:bCs/>
                <w:color w:val="1D1B11" w:themeColor="background2" w:themeShade="1A"/>
                <w:lang w:val="sq-AL"/>
              </w:rPr>
            </w:pPr>
            <w:r w:rsidRPr="005C7E11">
              <w:rPr>
                <w:rFonts w:ascii="Garamond" w:hAnsi="Garamond"/>
                <w:bCs/>
                <w:color w:val="1D1B11" w:themeColor="background2" w:themeShade="1A"/>
                <w:lang w:val="sq-AL"/>
              </w:rPr>
              <w:t>Vend strehimet</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bCs/>
                <w:color w:val="1D1B11" w:themeColor="background2" w:themeShade="1A"/>
                <w:lang w:val="sq-AL"/>
              </w:rPr>
            </w:pPr>
            <w:r w:rsidRPr="005C7E11">
              <w:rPr>
                <w:rFonts w:ascii="Garamond" w:hAnsi="Garamond"/>
                <w:bCs/>
                <w:color w:val="1D1B11" w:themeColor="background2" w:themeShade="1A"/>
                <w:lang w:val="sq-AL"/>
              </w:rPr>
              <w:t>56,276</w:t>
            </w:r>
          </w:p>
        </w:tc>
      </w:tr>
      <w:tr w:rsidR="00AD2A8B" w:rsidRPr="005C7E11" w:rsidTr="008C07BB">
        <w:trPr>
          <w:gridAfter w:val="1"/>
          <w:wAfter w:w="120" w:type="pct"/>
          <w:trHeight w:val="206"/>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11</w:t>
            </w:r>
          </w:p>
        </w:tc>
        <w:tc>
          <w:tcPr>
            <w:tcW w:w="3557" w:type="pct"/>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1A1805" w:rsidP="00241966">
            <w:pPr>
              <w:widowControl w:val="0"/>
              <w:spacing w:after="0" w:line="240" w:lineRule="auto"/>
              <w:ind w:firstLine="0"/>
              <w:rPr>
                <w:rFonts w:ascii="Garamond" w:hAnsi="Garamond"/>
                <w:bCs/>
                <w:color w:val="1D1B11" w:themeColor="background2" w:themeShade="1A"/>
                <w:lang w:val="sq-AL"/>
              </w:rPr>
            </w:pPr>
            <w:r w:rsidRPr="005C7E11">
              <w:rPr>
                <w:rFonts w:ascii="Garamond" w:hAnsi="Garamond"/>
                <w:bCs/>
                <w:color w:val="1D1B11" w:themeColor="background2" w:themeShade="1A"/>
                <w:lang w:val="sq-AL"/>
              </w:rPr>
              <w:t>Zdrukthëtaria</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b/>
                <w:color w:val="000000"/>
                <w:lang w:val="sq-AL"/>
              </w:rPr>
            </w:pPr>
            <w:r w:rsidRPr="005C7E11">
              <w:rPr>
                <w:rFonts w:ascii="Garamond" w:hAnsi="Garamond"/>
                <w:b/>
                <w:color w:val="000000"/>
                <w:lang w:val="sq-AL"/>
              </w:rPr>
              <w:t>3.397</w:t>
            </w:r>
          </w:p>
        </w:tc>
      </w:tr>
      <w:tr w:rsidR="00AD2A8B" w:rsidRPr="005C7E11" w:rsidTr="00E362DE">
        <w:trPr>
          <w:gridAfter w:val="1"/>
          <w:wAfter w:w="120" w:type="pct"/>
          <w:trHeight w:val="422"/>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jc w:val="right"/>
              <w:rPr>
                <w:rFonts w:ascii="Garamond" w:hAnsi="Garamond"/>
                <w:color w:val="1D1B11" w:themeColor="background2" w:themeShade="1A"/>
                <w:lang w:val="sq-AL"/>
              </w:rPr>
            </w:pPr>
          </w:p>
        </w:tc>
        <w:tc>
          <w:tcPr>
            <w:tcW w:w="3557" w:type="pct"/>
            <w:tcBorders>
              <w:top w:val="single" w:sz="4" w:space="0" w:color="auto"/>
              <w:left w:val="nil"/>
              <w:bottom w:val="single" w:sz="4" w:space="0" w:color="auto"/>
              <w:right w:val="single" w:sz="4" w:space="0" w:color="auto"/>
            </w:tcBorders>
            <w:shd w:val="clear" w:color="auto" w:fill="auto"/>
            <w:noWrap/>
            <w:vAlign w:val="bottom"/>
          </w:tcPr>
          <w:p w:rsidR="00AD2A8B" w:rsidRPr="005C7E11" w:rsidRDefault="00AD2A8B" w:rsidP="00241966">
            <w:pPr>
              <w:widowControl w:val="0"/>
              <w:spacing w:after="0" w:line="240" w:lineRule="auto"/>
              <w:ind w:firstLine="0"/>
              <w:rPr>
                <w:rFonts w:ascii="Garamond" w:hAnsi="Garamond"/>
                <w:b/>
                <w:bCs/>
                <w:i/>
                <w:color w:val="1D1B11" w:themeColor="background2" w:themeShade="1A"/>
                <w:lang w:val="sq-AL"/>
              </w:rPr>
            </w:pPr>
            <w:r w:rsidRPr="005C7E11">
              <w:rPr>
                <w:rFonts w:ascii="Garamond" w:hAnsi="Garamond"/>
                <w:b/>
                <w:bCs/>
                <w:i/>
                <w:color w:val="1D1B11" w:themeColor="background2" w:themeShade="1A"/>
                <w:lang w:val="sq-AL"/>
              </w:rPr>
              <w:t xml:space="preserve">Shuma e </w:t>
            </w:r>
            <w:r w:rsidR="001A1805" w:rsidRPr="005C7E11">
              <w:rPr>
                <w:rFonts w:ascii="Garamond" w:hAnsi="Garamond"/>
                <w:b/>
                <w:bCs/>
                <w:i/>
                <w:color w:val="1D1B11" w:themeColor="background2" w:themeShade="1A"/>
                <w:lang w:val="sq-AL"/>
              </w:rPr>
              <w:t>Ndërmarrjes</w:t>
            </w:r>
            <w:r w:rsidRPr="005C7E11">
              <w:rPr>
                <w:rFonts w:ascii="Garamond" w:hAnsi="Garamond"/>
                <w:b/>
                <w:bCs/>
                <w:i/>
                <w:color w:val="1D1B11" w:themeColor="background2" w:themeShade="1A"/>
                <w:lang w:val="sq-AL"/>
              </w:rPr>
              <w:t xml:space="preserve"> s</w:t>
            </w:r>
            <w:r w:rsidR="001A1805">
              <w:rPr>
                <w:rFonts w:ascii="Garamond" w:hAnsi="Garamond"/>
                <w:b/>
                <w:bCs/>
                <w:i/>
                <w:color w:val="1D1B11" w:themeColor="background2" w:themeShade="1A"/>
                <w:lang w:val="sq-AL"/>
              </w:rPr>
              <w:t>ë</w:t>
            </w:r>
            <w:r w:rsidRPr="005C7E11">
              <w:rPr>
                <w:rFonts w:ascii="Garamond" w:hAnsi="Garamond"/>
                <w:b/>
                <w:bCs/>
                <w:i/>
                <w:color w:val="1D1B11" w:themeColor="background2" w:themeShade="1A"/>
                <w:lang w:val="sq-AL"/>
              </w:rPr>
              <w:t xml:space="preserve"> Prodhimit t</w:t>
            </w:r>
            <w:r w:rsidR="001A1805">
              <w:rPr>
                <w:rFonts w:ascii="Garamond" w:hAnsi="Garamond"/>
                <w:b/>
                <w:bCs/>
                <w:i/>
                <w:color w:val="1D1B11" w:themeColor="background2" w:themeShade="1A"/>
                <w:lang w:val="sq-AL"/>
              </w:rPr>
              <w:t>ë</w:t>
            </w:r>
            <w:r w:rsidRPr="005C7E11">
              <w:rPr>
                <w:rFonts w:ascii="Garamond" w:hAnsi="Garamond"/>
                <w:b/>
                <w:bCs/>
                <w:i/>
                <w:color w:val="1D1B11" w:themeColor="background2" w:themeShade="1A"/>
                <w:lang w:val="sq-AL"/>
              </w:rPr>
              <w:t xml:space="preserve"> Çeliqeve Elbasan</w:t>
            </w:r>
            <w:r w:rsidR="001A1805">
              <w:rPr>
                <w:rFonts w:ascii="Garamond" w:hAnsi="Garamond"/>
                <w:b/>
                <w:bCs/>
                <w:i/>
                <w:color w:val="1D1B11" w:themeColor="background2" w:themeShade="1A"/>
                <w:lang w:val="sq-AL"/>
              </w:rPr>
              <w:t xml:space="preserve"> </w:t>
            </w:r>
            <w:r w:rsidRPr="005C7E11">
              <w:rPr>
                <w:rFonts w:ascii="Garamond" w:hAnsi="Garamond"/>
                <w:b/>
                <w:bCs/>
                <w:i/>
                <w:color w:val="1D1B11" w:themeColor="background2" w:themeShade="1A"/>
                <w:lang w:val="sq-AL"/>
              </w:rPr>
              <w:t>(vlera e mbetur n</w:t>
            </w:r>
            <w:r w:rsidR="001A1805">
              <w:rPr>
                <w:rFonts w:ascii="Garamond" w:hAnsi="Garamond"/>
                <w:b/>
                <w:bCs/>
                <w:i/>
                <w:color w:val="1D1B11" w:themeColor="background2" w:themeShade="1A"/>
                <w:lang w:val="sq-AL"/>
              </w:rPr>
              <w:t>ë</w:t>
            </w:r>
            <w:r w:rsidRPr="005C7E11">
              <w:rPr>
                <w:rFonts w:ascii="Garamond" w:hAnsi="Garamond"/>
                <w:b/>
                <w:bCs/>
                <w:i/>
                <w:color w:val="1D1B11" w:themeColor="background2" w:themeShade="1A"/>
                <w:lang w:val="sq-AL"/>
              </w:rPr>
              <w:t xml:space="preserve"> kontabilitet)</w:t>
            </w:r>
          </w:p>
        </w:tc>
        <w:tc>
          <w:tcPr>
            <w:tcW w:w="983" w:type="pct"/>
            <w:gridSpan w:val="2"/>
            <w:tcBorders>
              <w:top w:val="single" w:sz="4" w:space="0" w:color="auto"/>
              <w:left w:val="nil"/>
              <w:bottom w:val="single" w:sz="4" w:space="0" w:color="auto"/>
              <w:right w:val="single" w:sz="4" w:space="0" w:color="auto"/>
            </w:tcBorders>
            <w:shd w:val="clear" w:color="auto" w:fill="auto"/>
            <w:noWrap/>
            <w:vAlign w:val="bottom"/>
          </w:tcPr>
          <w:p w:rsidR="001A1805" w:rsidRPr="005C7E11" w:rsidRDefault="001A1805" w:rsidP="00241966">
            <w:pPr>
              <w:widowControl w:val="0"/>
              <w:spacing w:after="0" w:line="240" w:lineRule="auto"/>
              <w:ind w:firstLine="0"/>
              <w:jc w:val="right"/>
              <w:rPr>
                <w:rFonts w:ascii="Garamond" w:hAnsi="Garamond"/>
                <w:b/>
                <w:color w:val="000000"/>
                <w:lang w:val="sq-AL"/>
              </w:rPr>
            </w:pPr>
            <w:r w:rsidRPr="005C7E11">
              <w:rPr>
                <w:rFonts w:ascii="Garamond" w:hAnsi="Garamond"/>
                <w:b/>
                <w:color w:val="000000"/>
                <w:lang w:val="sq-AL"/>
              </w:rPr>
              <w:t>2,331,401</w:t>
            </w:r>
          </w:p>
          <w:p w:rsidR="00AD2A8B" w:rsidRPr="005C7E11" w:rsidRDefault="00AD2A8B" w:rsidP="00241966">
            <w:pPr>
              <w:widowControl w:val="0"/>
              <w:spacing w:after="0" w:line="240" w:lineRule="auto"/>
              <w:ind w:firstLine="0"/>
              <w:jc w:val="right"/>
              <w:rPr>
                <w:rFonts w:ascii="Garamond" w:hAnsi="Garamond"/>
                <w:b/>
                <w:bCs/>
                <w:color w:val="1D1B11" w:themeColor="background2" w:themeShade="1A"/>
                <w:lang w:val="sq-AL"/>
              </w:rPr>
            </w:pPr>
          </w:p>
        </w:tc>
      </w:tr>
      <w:tr w:rsidR="008C07BB" w:rsidRPr="005C7E11" w:rsidTr="008C07BB">
        <w:trPr>
          <w:gridAfter w:val="1"/>
          <w:wAfter w:w="120" w:type="pct"/>
          <w:trHeight w:val="300"/>
          <w:jc w:val="center"/>
        </w:trPr>
        <w:tc>
          <w:tcPr>
            <w:tcW w:w="4880" w:type="pct"/>
            <w:gridSpan w:val="4"/>
            <w:tcBorders>
              <w:top w:val="nil"/>
              <w:left w:val="nil"/>
              <w:bottom w:val="nil"/>
              <w:right w:val="nil"/>
            </w:tcBorders>
            <w:shd w:val="clear" w:color="auto" w:fill="auto"/>
            <w:noWrap/>
            <w:vAlign w:val="bottom"/>
            <w:hideMark/>
          </w:tcPr>
          <w:p w:rsidR="008C07BB" w:rsidRPr="005C7E11" w:rsidRDefault="008C07BB" w:rsidP="00241966">
            <w:pPr>
              <w:widowControl w:val="0"/>
              <w:spacing w:after="0" w:line="240" w:lineRule="auto"/>
              <w:ind w:firstLine="0"/>
              <w:rPr>
                <w:rFonts w:ascii="Garamond" w:hAnsi="Garamond"/>
                <w:lang w:val="sq-AL"/>
              </w:rPr>
            </w:pPr>
            <w:r w:rsidRPr="005C7E11">
              <w:rPr>
                <w:rFonts w:ascii="Garamond" w:hAnsi="Garamond"/>
                <w:lang w:val="sq-AL"/>
              </w:rPr>
              <w:t xml:space="preserve">III. Kombinati </w:t>
            </w:r>
            <w:r w:rsidR="00E362DE" w:rsidRPr="005C7E11">
              <w:rPr>
                <w:rFonts w:ascii="Garamond" w:hAnsi="Garamond"/>
                <w:lang w:val="sq-AL"/>
              </w:rPr>
              <w:t>Energjetik</w:t>
            </w:r>
          </w:p>
        </w:tc>
      </w:tr>
      <w:tr w:rsidR="00AD2A8B" w:rsidRPr="005C7E11" w:rsidTr="008C07BB">
        <w:trPr>
          <w:gridAfter w:val="1"/>
          <w:wAfter w:w="120" w:type="pct"/>
          <w:trHeight w:val="171"/>
          <w:jc w:val="center"/>
        </w:trPr>
        <w:tc>
          <w:tcPr>
            <w:tcW w:w="340" w:type="pct"/>
            <w:tcBorders>
              <w:top w:val="single" w:sz="8" w:space="0" w:color="000000"/>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b/>
                <w:bCs/>
                <w:sz w:val="20"/>
                <w:szCs w:val="20"/>
                <w:lang w:val="sq-AL"/>
              </w:rPr>
            </w:pPr>
            <w:r w:rsidRPr="005C7E11">
              <w:rPr>
                <w:rFonts w:ascii="Garamond" w:hAnsi="Garamond"/>
                <w:b/>
                <w:bCs/>
                <w:sz w:val="20"/>
                <w:szCs w:val="20"/>
                <w:lang w:val="sq-AL"/>
              </w:rPr>
              <w:t>Nr</w:t>
            </w:r>
            <w:r w:rsidR="00E362DE">
              <w:rPr>
                <w:rFonts w:ascii="Garamond" w:hAnsi="Garamond"/>
                <w:b/>
                <w:bCs/>
                <w:sz w:val="20"/>
                <w:szCs w:val="20"/>
                <w:lang w:val="sq-AL"/>
              </w:rPr>
              <w:t>.</w:t>
            </w:r>
          </w:p>
        </w:tc>
        <w:tc>
          <w:tcPr>
            <w:tcW w:w="3748" w:type="pct"/>
            <w:gridSpan w:val="2"/>
            <w:tcBorders>
              <w:top w:val="single" w:sz="8" w:space="0" w:color="000000"/>
              <w:left w:val="nil"/>
              <w:bottom w:val="single" w:sz="8" w:space="0" w:color="000000"/>
              <w:right w:val="single" w:sz="8" w:space="0" w:color="000000"/>
            </w:tcBorders>
            <w:shd w:val="clear" w:color="auto" w:fill="auto"/>
            <w:hideMark/>
          </w:tcPr>
          <w:p w:rsidR="00AD2A8B" w:rsidRPr="005C7E11" w:rsidRDefault="00E362DE" w:rsidP="00241966">
            <w:pPr>
              <w:widowControl w:val="0"/>
              <w:spacing w:after="0" w:line="240" w:lineRule="auto"/>
              <w:ind w:firstLine="0"/>
              <w:jc w:val="center"/>
              <w:rPr>
                <w:rFonts w:ascii="Garamond" w:hAnsi="Garamond"/>
                <w:b/>
                <w:bCs/>
                <w:lang w:val="sq-AL"/>
              </w:rPr>
            </w:pPr>
            <w:r w:rsidRPr="005C7E11">
              <w:rPr>
                <w:rFonts w:ascii="Garamond" w:hAnsi="Garamond"/>
                <w:b/>
                <w:bCs/>
                <w:lang w:val="sq-AL"/>
              </w:rPr>
              <w:t>Emërtimi</w:t>
            </w:r>
            <w:r w:rsidR="00AD2A8B" w:rsidRPr="005C7E11">
              <w:rPr>
                <w:rFonts w:ascii="Garamond" w:hAnsi="Garamond"/>
                <w:b/>
                <w:bCs/>
                <w:lang w:val="sq-AL"/>
              </w:rPr>
              <w:t xml:space="preserve"> sipas inventarit</w:t>
            </w:r>
          </w:p>
        </w:tc>
        <w:tc>
          <w:tcPr>
            <w:tcW w:w="792" w:type="pct"/>
            <w:tcBorders>
              <w:top w:val="single" w:sz="8" w:space="0" w:color="000000"/>
              <w:left w:val="nil"/>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center"/>
              <w:rPr>
                <w:rFonts w:ascii="Garamond" w:hAnsi="Garamond"/>
                <w:b/>
                <w:bCs/>
                <w:lang w:val="sq-AL"/>
              </w:rPr>
            </w:pPr>
            <w:r w:rsidRPr="005C7E11">
              <w:rPr>
                <w:rFonts w:ascii="Garamond" w:hAnsi="Garamond"/>
                <w:b/>
                <w:bCs/>
                <w:lang w:val="sq-AL"/>
              </w:rPr>
              <w:t>Vlera n</w:t>
            </w:r>
            <w:r w:rsidR="00E362DE">
              <w:rPr>
                <w:rFonts w:ascii="Garamond" w:hAnsi="Garamond"/>
                <w:b/>
                <w:bCs/>
                <w:lang w:val="sq-AL"/>
              </w:rPr>
              <w:t>ë</w:t>
            </w:r>
            <w:r w:rsidRPr="005C7E11">
              <w:rPr>
                <w:rFonts w:ascii="Garamond" w:hAnsi="Garamond"/>
                <w:b/>
                <w:bCs/>
                <w:lang w:val="sq-AL"/>
              </w:rPr>
              <w:t xml:space="preserve"> kontabilitet</w:t>
            </w:r>
          </w:p>
        </w:tc>
      </w:tr>
      <w:tr w:rsidR="00AD2A8B" w:rsidRPr="005C7E11" w:rsidTr="008C07BB">
        <w:trPr>
          <w:gridAfter w:val="1"/>
          <w:wAfter w:w="120" w:type="pct"/>
          <w:trHeight w:val="50"/>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 1</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sz w:val="20"/>
                <w:szCs w:val="20"/>
                <w:lang w:val="sq-AL"/>
              </w:rPr>
            </w:pPr>
            <w:r w:rsidRPr="00866878">
              <w:rPr>
                <w:rFonts w:ascii="Garamond" w:hAnsi="Garamond"/>
                <w:bCs/>
                <w:sz w:val="20"/>
                <w:szCs w:val="20"/>
                <w:lang w:val="sq-AL"/>
              </w:rPr>
              <w:t>Objekti 229B H= 12 m (193)</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220,123</w:t>
            </w:r>
          </w:p>
        </w:tc>
      </w:tr>
      <w:tr w:rsidR="00AD2A8B" w:rsidRPr="005C7E11" w:rsidTr="008C07BB">
        <w:trPr>
          <w:gridAfter w:val="1"/>
          <w:wAfter w:w="120" w:type="pct"/>
          <w:trHeight w:val="238"/>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2</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sz w:val="20"/>
                <w:szCs w:val="20"/>
                <w:lang w:val="sq-AL"/>
              </w:rPr>
            </w:pPr>
            <w:r w:rsidRPr="00866878">
              <w:rPr>
                <w:rFonts w:ascii="Garamond" w:hAnsi="Garamond"/>
                <w:bCs/>
                <w:sz w:val="20"/>
                <w:szCs w:val="20"/>
                <w:lang w:val="sq-AL"/>
              </w:rPr>
              <w:t>Objekti H=4 m 9 (231*232)</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655,129</w:t>
            </w:r>
          </w:p>
        </w:tc>
      </w:tr>
      <w:tr w:rsidR="00AD2A8B" w:rsidRPr="005C7E11" w:rsidTr="008C07BB">
        <w:trPr>
          <w:gridAfter w:val="1"/>
          <w:wAfter w:w="120" w:type="pct"/>
          <w:trHeight w:val="50"/>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3</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sz w:val="20"/>
                <w:szCs w:val="20"/>
                <w:lang w:val="sq-AL"/>
              </w:rPr>
            </w:pPr>
            <w:r w:rsidRPr="00866878">
              <w:rPr>
                <w:rFonts w:ascii="Garamond" w:hAnsi="Garamond"/>
                <w:bCs/>
                <w:sz w:val="20"/>
                <w:szCs w:val="20"/>
                <w:lang w:val="sq-AL"/>
              </w:rPr>
              <w:t>Objekti H=7</w:t>
            </w:r>
            <w:r w:rsidR="00E362DE" w:rsidRPr="00866878">
              <w:rPr>
                <w:rFonts w:ascii="Garamond" w:hAnsi="Garamond"/>
                <w:bCs/>
                <w:sz w:val="20"/>
                <w:szCs w:val="20"/>
                <w:lang w:val="sq-AL"/>
              </w:rPr>
              <w:t xml:space="preserve"> </w:t>
            </w:r>
            <w:r w:rsidRPr="00866878">
              <w:rPr>
                <w:rFonts w:ascii="Garamond" w:hAnsi="Garamond"/>
                <w:bCs/>
                <w:sz w:val="20"/>
                <w:szCs w:val="20"/>
                <w:lang w:val="sq-AL"/>
              </w:rPr>
              <w:t>m (247,248)</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1,206,784</w:t>
            </w:r>
          </w:p>
        </w:tc>
      </w:tr>
      <w:tr w:rsidR="00AD2A8B" w:rsidRPr="005C7E11" w:rsidTr="008C07BB">
        <w:trPr>
          <w:gridAfter w:val="1"/>
          <w:wAfter w:w="120" w:type="pct"/>
          <w:trHeight w:val="120"/>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4</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sz w:val="20"/>
                <w:szCs w:val="20"/>
                <w:lang w:val="sq-AL"/>
              </w:rPr>
            </w:pPr>
            <w:r w:rsidRPr="00866878">
              <w:rPr>
                <w:rFonts w:ascii="Garamond" w:hAnsi="Garamond"/>
                <w:bCs/>
                <w:sz w:val="20"/>
                <w:szCs w:val="20"/>
                <w:lang w:val="sq-AL"/>
              </w:rPr>
              <w:t>Objekti H-30</w:t>
            </w:r>
            <w:r w:rsidR="00E362DE" w:rsidRPr="00866878">
              <w:rPr>
                <w:rFonts w:ascii="Garamond" w:hAnsi="Garamond"/>
                <w:bCs/>
                <w:sz w:val="20"/>
                <w:szCs w:val="20"/>
                <w:lang w:val="sq-AL"/>
              </w:rPr>
              <w:t xml:space="preserve"> </w:t>
            </w:r>
            <w:r w:rsidRPr="00866878">
              <w:rPr>
                <w:rFonts w:ascii="Garamond" w:hAnsi="Garamond"/>
                <w:bCs/>
                <w:sz w:val="20"/>
                <w:szCs w:val="20"/>
                <w:lang w:val="sq-AL"/>
              </w:rPr>
              <w:t>m dhe H=12</w:t>
            </w:r>
            <w:r w:rsidR="00E362DE" w:rsidRPr="00866878">
              <w:rPr>
                <w:rFonts w:ascii="Garamond" w:hAnsi="Garamond"/>
                <w:bCs/>
                <w:sz w:val="20"/>
                <w:szCs w:val="20"/>
                <w:lang w:val="sq-AL"/>
              </w:rPr>
              <w:t xml:space="preserve"> </w:t>
            </w:r>
            <w:r w:rsidRPr="00866878">
              <w:rPr>
                <w:rFonts w:ascii="Garamond" w:hAnsi="Garamond"/>
                <w:bCs/>
                <w:sz w:val="20"/>
                <w:szCs w:val="20"/>
                <w:lang w:val="sq-AL"/>
              </w:rPr>
              <w:t>m (240+242)</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129,683,521</w:t>
            </w:r>
          </w:p>
        </w:tc>
      </w:tr>
      <w:tr w:rsidR="00AD2A8B" w:rsidRPr="005C7E11" w:rsidTr="008C07BB">
        <w:trPr>
          <w:gridAfter w:val="1"/>
          <w:wAfter w:w="120" w:type="pct"/>
          <w:trHeight w:val="139"/>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5</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sz w:val="20"/>
                <w:szCs w:val="20"/>
                <w:lang w:val="sq-AL"/>
              </w:rPr>
            </w:pPr>
            <w:r w:rsidRPr="00866878">
              <w:rPr>
                <w:rFonts w:ascii="Garamond" w:hAnsi="Garamond"/>
                <w:bCs/>
                <w:sz w:val="20"/>
                <w:szCs w:val="20"/>
                <w:lang w:val="sq-AL"/>
              </w:rPr>
              <w:t>Objekti H=30</w:t>
            </w:r>
            <w:r w:rsidR="00E362DE" w:rsidRPr="00866878">
              <w:rPr>
                <w:rFonts w:ascii="Garamond" w:hAnsi="Garamond"/>
                <w:bCs/>
                <w:sz w:val="20"/>
                <w:szCs w:val="20"/>
                <w:lang w:val="sq-AL"/>
              </w:rPr>
              <w:t xml:space="preserve"> </w:t>
            </w:r>
            <w:r w:rsidRPr="00866878">
              <w:rPr>
                <w:rFonts w:ascii="Garamond" w:hAnsi="Garamond"/>
                <w:bCs/>
                <w:sz w:val="20"/>
                <w:szCs w:val="20"/>
                <w:lang w:val="sq-AL"/>
              </w:rPr>
              <w:t>m (244+243)</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2,876,648</w:t>
            </w:r>
          </w:p>
        </w:tc>
      </w:tr>
      <w:tr w:rsidR="00AD2A8B" w:rsidRPr="005C7E11" w:rsidTr="008C07BB">
        <w:trPr>
          <w:gridAfter w:val="1"/>
          <w:wAfter w:w="120" w:type="pct"/>
          <w:trHeight w:val="200"/>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6</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sz w:val="20"/>
                <w:szCs w:val="20"/>
                <w:lang w:val="sq-AL"/>
              </w:rPr>
            </w:pPr>
            <w:r w:rsidRPr="00866878">
              <w:rPr>
                <w:rFonts w:ascii="Garamond" w:hAnsi="Garamond"/>
                <w:bCs/>
                <w:sz w:val="20"/>
                <w:szCs w:val="20"/>
                <w:lang w:val="sq-AL"/>
              </w:rPr>
              <w:t>Objekti</w:t>
            </w:r>
            <w:r w:rsidR="005C7E11" w:rsidRPr="00866878">
              <w:rPr>
                <w:rFonts w:ascii="Garamond" w:hAnsi="Garamond"/>
                <w:bCs/>
                <w:sz w:val="20"/>
                <w:szCs w:val="20"/>
                <w:lang w:val="sq-AL"/>
              </w:rPr>
              <w:t xml:space="preserve"> </w:t>
            </w:r>
            <w:r w:rsidRPr="00866878">
              <w:rPr>
                <w:rFonts w:ascii="Garamond" w:hAnsi="Garamond"/>
                <w:bCs/>
                <w:sz w:val="20"/>
                <w:szCs w:val="20"/>
                <w:lang w:val="sq-AL"/>
              </w:rPr>
              <w:t>H=6 m (Struktura n</w:t>
            </w:r>
            <w:r w:rsidR="00E362DE" w:rsidRPr="00866878">
              <w:rPr>
                <w:rFonts w:ascii="Garamond" w:hAnsi="Garamond"/>
                <w:bCs/>
                <w:sz w:val="20"/>
                <w:szCs w:val="20"/>
                <w:lang w:val="sq-AL"/>
              </w:rPr>
              <w:t>ë</w:t>
            </w:r>
            <w:r w:rsidRPr="00866878">
              <w:rPr>
                <w:rFonts w:ascii="Garamond" w:hAnsi="Garamond"/>
                <w:bCs/>
                <w:sz w:val="20"/>
                <w:szCs w:val="20"/>
                <w:lang w:val="sq-AL"/>
              </w:rPr>
              <w:t xml:space="preserve"> dy </w:t>
            </w:r>
            <w:r w:rsidR="00E362DE" w:rsidRPr="00866878">
              <w:rPr>
                <w:rFonts w:ascii="Garamond" w:hAnsi="Garamond"/>
                <w:bCs/>
                <w:sz w:val="20"/>
                <w:szCs w:val="20"/>
                <w:lang w:val="sq-AL"/>
              </w:rPr>
              <w:t>krahët</w:t>
            </w:r>
            <w:r w:rsidRPr="00866878">
              <w:rPr>
                <w:rFonts w:ascii="Garamond" w:hAnsi="Garamond"/>
                <w:bCs/>
                <w:sz w:val="20"/>
                <w:szCs w:val="20"/>
                <w:lang w:val="sq-AL"/>
              </w:rPr>
              <w:t xml:space="preserve"> e oxhakut)</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1,206595</w:t>
            </w:r>
          </w:p>
        </w:tc>
      </w:tr>
      <w:tr w:rsidR="00AD2A8B" w:rsidRPr="005C7E11" w:rsidTr="008C07BB">
        <w:trPr>
          <w:gridAfter w:val="1"/>
          <w:wAfter w:w="120" w:type="pct"/>
          <w:trHeight w:val="91"/>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7</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sz w:val="20"/>
                <w:szCs w:val="20"/>
                <w:lang w:val="sq-AL"/>
              </w:rPr>
            </w:pPr>
            <w:r w:rsidRPr="00866878">
              <w:rPr>
                <w:rFonts w:ascii="Garamond" w:hAnsi="Garamond"/>
                <w:bCs/>
                <w:sz w:val="20"/>
                <w:szCs w:val="20"/>
                <w:lang w:val="sq-AL"/>
              </w:rPr>
              <w:t>Objekti H=6 m</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1,019,090</w:t>
            </w:r>
          </w:p>
        </w:tc>
      </w:tr>
      <w:tr w:rsidR="00AD2A8B" w:rsidRPr="005C7E11" w:rsidTr="008C07BB">
        <w:trPr>
          <w:gridAfter w:val="1"/>
          <w:wAfter w:w="120" w:type="pct"/>
          <w:trHeight w:val="166"/>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8</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lang w:val="sq-AL"/>
              </w:rPr>
            </w:pPr>
            <w:r w:rsidRPr="00866878">
              <w:rPr>
                <w:rFonts w:ascii="Garamond" w:hAnsi="Garamond"/>
                <w:bCs/>
                <w:lang w:val="sq-AL"/>
              </w:rPr>
              <w:t>Objekti</w:t>
            </w:r>
            <w:r w:rsidR="005C7E11" w:rsidRPr="00866878">
              <w:rPr>
                <w:rFonts w:ascii="Garamond" w:hAnsi="Garamond"/>
                <w:bCs/>
                <w:lang w:val="sq-AL"/>
              </w:rPr>
              <w:t xml:space="preserve"> </w:t>
            </w:r>
            <w:r w:rsidRPr="00866878">
              <w:rPr>
                <w:rFonts w:ascii="Garamond" w:hAnsi="Garamond"/>
                <w:bCs/>
                <w:lang w:val="sq-AL"/>
              </w:rPr>
              <w:t>H =6 m (252)</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1,707,045</w:t>
            </w:r>
          </w:p>
        </w:tc>
      </w:tr>
      <w:tr w:rsidR="00AD2A8B" w:rsidRPr="005C7E11" w:rsidTr="008C07BB">
        <w:trPr>
          <w:gridAfter w:val="1"/>
          <w:wAfter w:w="120" w:type="pct"/>
          <w:trHeight w:val="86"/>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9</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lang w:val="sq-AL"/>
              </w:rPr>
            </w:pPr>
            <w:r w:rsidRPr="00866878">
              <w:rPr>
                <w:rFonts w:ascii="Garamond" w:hAnsi="Garamond"/>
                <w:bCs/>
                <w:lang w:val="sq-AL"/>
              </w:rPr>
              <w:t>Objekti H= 16 m (253)</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3,307,346</w:t>
            </w:r>
          </w:p>
        </w:tc>
      </w:tr>
      <w:tr w:rsidR="00AD2A8B" w:rsidRPr="005C7E11" w:rsidTr="008C07BB">
        <w:trPr>
          <w:gridAfter w:val="1"/>
          <w:wAfter w:w="120" w:type="pct"/>
          <w:trHeight w:val="50"/>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10</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lang w:val="sq-AL"/>
              </w:rPr>
            </w:pPr>
            <w:r w:rsidRPr="00866878">
              <w:rPr>
                <w:rFonts w:ascii="Garamond" w:hAnsi="Garamond"/>
                <w:bCs/>
                <w:lang w:val="sq-AL"/>
              </w:rPr>
              <w:t>Objekti H=6</w:t>
            </w:r>
            <w:r w:rsidR="00E362DE" w:rsidRPr="00866878">
              <w:rPr>
                <w:rFonts w:ascii="Garamond" w:hAnsi="Garamond"/>
                <w:bCs/>
                <w:lang w:val="sq-AL"/>
              </w:rPr>
              <w:t xml:space="preserve"> </w:t>
            </w:r>
            <w:r w:rsidRPr="00866878">
              <w:rPr>
                <w:rFonts w:ascii="Garamond" w:hAnsi="Garamond"/>
                <w:bCs/>
                <w:lang w:val="sq-AL"/>
              </w:rPr>
              <w:t>m (251)</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538,662</w:t>
            </w:r>
          </w:p>
        </w:tc>
      </w:tr>
      <w:tr w:rsidR="00AD2A8B" w:rsidRPr="005C7E11" w:rsidTr="008C07BB">
        <w:trPr>
          <w:gridAfter w:val="1"/>
          <w:wAfter w:w="120" w:type="pct"/>
          <w:trHeight w:val="96"/>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11</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lang w:val="sq-AL"/>
              </w:rPr>
            </w:pPr>
            <w:r w:rsidRPr="00866878">
              <w:rPr>
                <w:rFonts w:ascii="Garamond" w:hAnsi="Garamond"/>
                <w:bCs/>
                <w:lang w:val="sq-AL"/>
              </w:rPr>
              <w:t>Objekti H=6</w:t>
            </w:r>
            <w:r w:rsidR="00E362DE" w:rsidRPr="00866878">
              <w:rPr>
                <w:rFonts w:ascii="Garamond" w:hAnsi="Garamond"/>
                <w:bCs/>
                <w:lang w:val="sq-AL"/>
              </w:rPr>
              <w:t xml:space="preserve"> </w:t>
            </w:r>
            <w:r w:rsidRPr="00866878">
              <w:rPr>
                <w:rFonts w:ascii="Garamond" w:hAnsi="Garamond"/>
                <w:bCs/>
                <w:lang w:val="sq-AL"/>
              </w:rPr>
              <w:t>m(501)</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3,828,866</w:t>
            </w:r>
          </w:p>
        </w:tc>
      </w:tr>
      <w:tr w:rsidR="00AD2A8B" w:rsidRPr="005C7E11" w:rsidTr="008C07BB">
        <w:trPr>
          <w:gridAfter w:val="1"/>
          <w:wAfter w:w="120" w:type="pct"/>
          <w:trHeight w:val="330"/>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12</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lang w:val="sq-AL"/>
              </w:rPr>
            </w:pPr>
            <w:r w:rsidRPr="00866878">
              <w:rPr>
                <w:rFonts w:ascii="Garamond" w:hAnsi="Garamond"/>
                <w:bCs/>
                <w:lang w:val="sq-AL"/>
              </w:rPr>
              <w:t>Objekti H=8</w:t>
            </w:r>
            <w:r w:rsidR="00E362DE" w:rsidRPr="00866878">
              <w:rPr>
                <w:rFonts w:ascii="Garamond" w:hAnsi="Garamond"/>
                <w:bCs/>
                <w:lang w:val="sq-AL"/>
              </w:rPr>
              <w:t xml:space="preserve"> </w:t>
            </w:r>
            <w:r w:rsidRPr="00866878">
              <w:rPr>
                <w:rFonts w:ascii="Garamond" w:hAnsi="Garamond"/>
                <w:bCs/>
                <w:lang w:val="sq-AL"/>
              </w:rPr>
              <w:t>m(502)</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8,103,220</w:t>
            </w:r>
          </w:p>
        </w:tc>
      </w:tr>
      <w:tr w:rsidR="00AD2A8B" w:rsidRPr="005C7E11" w:rsidTr="008C07BB">
        <w:trPr>
          <w:gridAfter w:val="1"/>
          <w:wAfter w:w="120" w:type="pct"/>
          <w:trHeight w:val="50"/>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13</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lang w:val="sq-AL"/>
              </w:rPr>
            </w:pPr>
            <w:r w:rsidRPr="00866878">
              <w:rPr>
                <w:rFonts w:ascii="Garamond" w:hAnsi="Garamond"/>
                <w:bCs/>
                <w:lang w:val="sq-AL"/>
              </w:rPr>
              <w:t>Objekti H=4</w:t>
            </w:r>
            <w:r w:rsidR="00E362DE" w:rsidRPr="00866878">
              <w:rPr>
                <w:rFonts w:ascii="Garamond" w:hAnsi="Garamond"/>
                <w:bCs/>
                <w:lang w:val="sq-AL"/>
              </w:rPr>
              <w:t xml:space="preserve"> </w:t>
            </w:r>
            <w:r w:rsidRPr="00866878">
              <w:rPr>
                <w:rFonts w:ascii="Garamond" w:hAnsi="Garamond"/>
                <w:bCs/>
                <w:lang w:val="sq-AL"/>
              </w:rPr>
              <w:t>m(503)</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3,017,970</w:t>
            </w:r>
          </w:p>
        </w:tc>
      </w:tr>
      <w:tr w:rsidR="00AD2A8B" w:rsidRPr="005C7E11" w:rsidTr="008C07BB">
        <w:trPr>
          <w:gridAfter w:val="1"/>
          <w:wAfter w:w="120" w:type="pct"/>
          <w:trHeight w:val="50"/>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14</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lang w:val="sq-AL"/>
              </w:rPr>
            </w:pPr>
            <w:r w:rsidRPr="00866878">
              <w:rPr>
                <w:rFonts w:ascii="Garamond" w:hAnsi="Garamond"/>
                <w:bCs/>
                <w:lang w:val="sq-AL"/>
              </w:rPr>
              <w:t>Objekti H=6</w:t>
            </w:r>
            <w:r w:rsidR="00E362DE" w:rsidRPr="00866878">
              <w:rPr>
                <w:rFonts w:ascii="Garamond" w:hAnsi="Garamond"/>
                <w:bCs/>
                <w:lang w:val="sq-AL"/>
              </w:rPr>
              <w:t xml:space="preserve"> </w:t>
            </w:r>
            <w:r w:rsidRPr="00866878">
              <w:rPr>
                <w:rFonts w:ascii="Garamond" w:hAnsi="Garamond"/>
                <w:bCs/>
                <w:lang w:val="sq-AL"/>
              </w:rPr>
              <w:t>m(254)</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35,147</w:t>
            </w:r>
          </w:p>
        </w:tc>
      </w:tr>
      <w:tr w:rsidR="00AD2A8B" w:rsidRPr="005C7E11" w:rsidTr="008C07BB">
        <w:trPr>
          <w:gridAfter w:val="1"/>
          <w:wAfter w:w="120" w:type="pct"/>
          <w:trHeight w:val="59"/>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15</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lang w:val="sq-AL"/>
              </w:rPr>
            </w:pPr>
            <w:r w:rsidRPr="00866878">
              <w:rPr>
                <w:rFonts w:ascii="Garamond" w:hAnsi="Garamond"/>
                <w:bCs/>
                <w:lang w:val="sq-AL"/>
              </w:rPr>
              <w:t>Objekti H=14</w:t>
            </w:r>
            <w:r w:rsidR="00E362DE" w:rsidRPr="00866878">
              <w:rPr>
                <w:rFonts w:ascii="Garamond" w:hAnsi="Garamond"/>
                <w:bCs/>
                <w:lang w:val="sq-AL"/>
              </w:rPr>
              <w:t xml:space="preserve"> </w:t>
            </w:r>
            <w:r w:rsidRPr="00866878">
              <w:rPr>
                <w:rFonts w:ascii="Garamond" w:hAnsi="Garamond"/>
                <w:bCs/>
                <w:lang w:val="sq-AL"/>
              </w:rPr>
              <w:t>m dhe H=8 m(182)</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11,044,816</w:t>
            </w:r>
          </w:p>
        </w:tc>
      </w:tr>
      <w:tr w:rsidR="00AD2A8B" w:rsidRPr="005C7E11" w:rsidTr="008C07BB">
        <w:trPr>
          <w:gridAfter w:val="1"/>
          <w:wAfter w:w="120" w:type="pct"/>
          <w:trHeight w:val="77"/>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16</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lang w:val="sq-AL"/>
              </w:rPr>
            </w:pPr>
            <w:r w:rsidRPr="00866878">
              <w:rPr>
                <w:rFonts w:ascii="Garamond" w:hAnsi="Garamond"/>
                <w:bCs/>
                <w:lang w:val="sq-AL"/>
              </w:rPr>
              <w:t>Objekti H=4</w:t>
            </w:r>
            <w:r w:rsidR="00E362DE" w:rsidRPr="00866878">
              <w:rPr>
                <w:rFonts w:ascii="Garamond" w:hAnsi="Garamond"/>
                <w:bCs/>
                <w:lang w:val="sq-AL"/>
              </w:rPr>
              <w:t xml:space="preserve"> </w:t>
            </w:r>
            <w:r w:rsidRPr="00866878">
              <w:rPr>
                <w:rFonts w:ascii="Garamond" w:hAnsi="Garamond"/>
                <w:bCs/>
                <w:lang w:val="sq-AL"/>
              </w:rPr>
              <w:t>m(505)+506</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2,865,311</w:t>
            </w:r>
          </w:p>
        </w:tc>
      </w:tr>
      <w:tr w:rsidR="00AD2A8B" w:rsidRPr="005C7E11" w:rsidTr="008C07BB">
        <w:trPr>
          <w:gridAfter w:val="1"/>
          <w:wAfter w:w="120" w:type="pct"/>
          <w:trHeight w:val="95"/>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17</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lang w:val="sq-AL"/>
              </w:rPr>
            </w:pPr>
            <w:r w:rsidRPr="00866878">
              <w:rPr>
                <w:rFonts w:ascii="Garamond" w:hAnsi="Garamond"/>
                <w:bCs/>
                <w:lang w:val="sq-AL"/>
              </w:rPr>
              <w:t>Objekti H=4</w:t>
            </w:r>
            <w:r w:rsidR="00E362DE" w:rsidRPr="00866878">
              <w:rPr>
                <w:rFonts w:ascii="Garamond" w:hAnsi="Garamond"/>
                <w:bCs/>
                <w:lang w:val="sq-AL"/>
              </w:rPr>
              <w:t xml:space="preserve"> </w:t>
            </w:r>
            <w:r w:rsidRPr="00866878">
              <w:rPr>
                <w:rFonts w:ascii="Garamond" w:hAnsi="Garamond"/>
                <w:bCs/>
                <w:lang w:val="sq-AL"/>
              </w:rPr>
              <w:t>m(504)</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563,679</w:t>
            </w:r>
          </w:p>
        </w:tc>
      </w:tr>
      <w:tr w:rsidR="00AD2A8B" w:rsidRPr="005C7E11" w:rsidTr="008C07BB">
        <w:trPr>
          <w:gridAfter w:val="1"/>
          <w:wAfter w:w="120" w:type="pct"/>
          <w:trHeight w:val="113"/>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18</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lang w:val="sq-AL"/>
              </w:rPr>
            </w:pPr>
            <w:r w:rsidRPr="00866878">
              <w:rPr>
                <w:rFonts w:ascii="Garamond" w:hAnsi="Garamond"/>
                <w:bCs/>
                <w:lang w:val="sq-AL"/>
              </w:rPr>
              <w:t>Objekti H=3</w:t>
            </w:r>
            <w:r w:rsidR="00E362DE" w:rsidRPr="00866878">
              <w:rPr>
                <w:rFonts w:ascii="Garamond" w:hAnsi="Garamond"/>
                <w:bCs/>
                <w:lang w:val="sq-AL"/>
              </w:rPr>
              <w:t xml:space="preserve"> </w:t>
            </w:r>
            <w:r w:rsidRPr="00866878">
              <w:rPr>
                <w:rFonts w:ascii="Garamond" w:hAnsi="Garamond"/>
                <w:bCs/>
                <w:lang w:val="sq-AL"/>
              </w:rPr>
              <w:t>m(507)</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688,959</w:t>
            </w:r>
          </w:p>
        </w:tc>
      </w:tr>
      <w:tr w:rsidR="00AD2A8B" w:rsidRPr="005C7E11" w:rsidTr="008C07BB">
        <w:trPr>
          <w:gridAfter w:val="1"/>
          <w:wAfter w:w="120" w:type="pct"/>
          <w:trHeight w:val="50"/>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19</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lang w:val="sq-AL"/>
              </w:rPr>
            </w:pPr>
            <w:r w:rsidRPr="00866878">
              <w:rPr>
                <w:rFonts w:ascii="Garamond" w:hAnsi="Garamond"/>
                <w:bCs/>
                <w:lang w:val="sq-AL"/>
              </w:rPr>
              <w:t>Objekte masive b/a</w:t>
            </w:r>
          </w:p>
        </w:tc>
        <w:tc>
          <w:tcPr>
            <w:tcW w:w="792" w:type="pct"/>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6,088,333</w:t>
            </w:r>
          </w:p>
        </w:tc>
      </w:tr>
      <w:tr w:rsidR="00AD2A8B" w:rsidRPr="005C7E11" w:rsidTr="008C07BB">
        <w:trPr>
          <w:gridAfter w:val="1"/>
          <w:wAfter w:w="120" w:type="pct"/>
          <w:trHeight w:val="330"/>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20</w:t>
            </w:r>
          </w:p>
        </w:tc>
        <w:tc>
          <w:tcPr>
            <w:tcW w:w="3748" w:type="pct"/>
            <w:gridSpan w:val="2"/>
            <w:tcBorders>
              <w:top w:val="nil"/>
              <w:left w:val="nil"/>
              <w:bottom w:val="single" w:sz="8" w:space="0" w:color="000000"/>
              <w:right w:val="single" w:sz="8" w:space="0" w:color="000000"/>
            </w:tcBorders>
            <w:shd w:val="clear" w:color="auto" w:fill="auto"/>
            <w:hideMark/>
          </w:tcPr>
          <w:p w:rsidR="00AD2A8B" w:rsidRPr="00866878" w:rsidRDefault="00AD2A8B" w:rsidP="00241966">
            <w:pPr>
              <w:widowControl w:val="0"/>
              <w:spacing w:after="0" w:line="240" w:lineRule="auto"/>
              <w:ind w:firstLine="0"/>
              <w:rPr>
                <w:rFonts w:ascii="Garamond" w:hAnsi="Garamond"/>
                <w:bCs/>
                <w:lang w:val="sq-AL"/>
              </w:rPr>
            </w:pPr>
            <w:r w:rsidRPr="00866878">
              <w:rPr>
                <w:rFonts w:ascii="Garamond" w:hAnsi="Garamond"/>
                <w:bCs/>
                <w:lang w:val="sq-AL"/>
              </w:rPr>
              <w:t xml:space="preserve">Reparti </w:t>
            </w:r>
            <w:r w:rsidR="00E362DE" w:rsidRPr="00866878">
              <w:rPr>
                <w:rFonts w:ascii="Garamond" w:hAnsi="Garamond"/>
                <w:bCs/>
                <w:lang w:val="sq-AL"/>
              </w:rPr>
              <w:t xml:space="preserve">i </w:t>
            </w:r>
            <w:r w:rsidRPr="00866878">
              <w:rPr>
                <w:rFonts w:ascii="Garamond" w:hAnsi="Garamond"/>
                <w:bCs/>
                <w:lang w:val="sq-AL"/>
              </w:rPr>
              <w:t>Gazgoldes</w:t>
            </w:r>
          </w:p>
        </w:tc>
        <w:tc>
          <w:tcPr>
            <w:tcW w:w="792" w:type="pct"/>
            <w:tcBorders>
              <w:top w:val="nil"/>
              <w:left w:val="nil"/>
              <w:bottom w:val="nil"/>
              <w:right w:val="single" w:sz="8" w:space="0" w:color="000000"/>
            </w:tcBorders>
            <w:shd w:val="clear" w:color="auto" w:fill="auto"/>
            <w:hideMark/>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30,333,606</w:t>
            </w:r>
            <w:r w:rsidR="005C7E11" w:rsidRPr="00866878">
              <w:rPr>
                <w:rFonts w:ascii="Garamond" w:hAnsi="Garamond"/>
                <w:bCs/>
                <w:lang w:val="sq-AL"/>
              </w:rPr>
              <w:t xml:space="preserve"> </w:t>
            </w:r>
          </w:p>
        </w:tc>
      </w:tr>
      <w:tr w:rsidR="00AD2A8B" w:rsidRPr="005C7E11" w:rsidTr="008C07BB">
        <w:trPr>
          <w:gridAfter w:val="1"/>
          <w:wAfter w:w="120" w:type="pct"/>
          <w:trHeight w:val="50"/>
          <w:jc w:val="center"/>
        </w:trPr>
        <w:tc>
          <w:tcPr>
            <w:tcW w:w="340" w:type="pct"/>
            <w:tcBorders>
              <w:top w:val="nil"/>
              <w:left w:val="single" w:sz="8" w:space="0" w:color="000000"/>
              <w:bottom w:val="single" w:sz="8" w:space="0" w:color="000000"/>
              <w:right w:val="single" w:sz="8" w:space="0" w:color="000000"/>
            </w:tcBorders>
            <w:shd w:val="clear" w:color="auto" w:fill="auto"/>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21</w:t>
            </w:r>
          </w:p>
        </w:tc>
        <w:tc>
          <w:tcPr>
            <w:tcW w:w="3748" w:type="pct"/>
            <w:gridSpan w:val="2"/>
            <w:tcBorders>
              <w:top w:val="nil"/>
              <w:left w:val="nil"/>
              <w:bottom w:val="single" w:sz="8" w:space="0" w:color="000000"/>
              <w:right w:val="single" w:sz="8" w:space="0" w:color="000000"/>
            </w:tcBorders>
            <w:shd w:val="clear" w:color="auto" w:fill="auto"/>
          </w:tcPr>
          <w:p w:rsidR="00AD2A8B" w:rsidRPr="00866878" w:rsidRDefault="00AD2A8B" w:rsidP="00241966">
            <w:pPr>
              <w:widowControl w:val="0"/>
              <w:spacing w:after="0" w:line="240" w:lineRule="auto"/>
              <w:ind w:firstLine="0"/>
              <w:rPr>
                <w:rFonts w:ascii="Garamond" w:hAnsi="Garamond"/>
                <w:bCs/>
                <w:lang w:val="sq-AL"/>
              </w:rPr>
            </w:pPr>
            <w:r w:rsidRPr="00866878">
              <w:rPr>
                <w:rFonts w:ascii="Garamond" w:hAnsi="Garamond"/>
                <w:bCs/>
                <w:lang w:val="sq-AL"/>
              </w:rPr>
              <w:t>Reparti CO</w:t>
            </w:r>
            <w:r w:rsidRPr="00866878">
              <w:rPr>
                <w:rFonts w:ascii="Garamond" w:hAnsi="Garamond"/>
                <w:bCs/>
                <w:vertAlign w:val="subscript"/>
                <w:lang w:val="sq-AL"/>
              </w:rPr>
              <w:t>2</w:t>
            </w:r>
          </w:p>
        </w:tc>
        <w:tc>
          <w:tcPr>
            <w:tcW w:w="792" w:type="pct"/>
            <w:tcBorders>
              <w:top w:val="nil"/>
              <w:left w:val="nil"/>
              <w:bottom w:val="nil"/>
              <w:right w:val="single" w:sz="8" w:space="0" w:color="000000"/>
            </w:tcBorders>
            <w:shd w:val="clear" w:color="auto" w:fill="auto"/>
          </w:tcPr>
          <w:p w:rsidR="00AD2A8B" w:rsidRPr="00866878" w:rsidRDefault="00AD2A8B" w:rsidP="00241966">
            <w:pPr>
              <w:widowControl w:val="0"/>
              <w:spacing w:after="0" w:line="240" w:lineRule="auto"/>
              <w:ind w:firstLine="0"/>
              <w:jc w:val="right"/>
              <w:rPr>
                <w:rFonts w:ascii="Garamond" w:hAnsi="Garamond"/>
                <w:bCs/>
                <w:lang w:val="sq-AL"/>
              </w:rPr>
            </w:pPr>
            <w:r w:rsidRPr="00866878">
              <w:rPr>
                <w:rFonts w:ascii="Garamond" w:hAnsi="Garamond"/>
                <w:bCs/>
                <w:lang w:val="sq-AL"/>
              </w:rPr>
              <w:t>3,062,091</w:t>
            </w:r>
          </w:p>
        </w:tc>
      </w:tr>
      <w:tr w:rsidR="00AD2A8B" w:rsidRPr="005C7E11" w:rsidTr="008C07BB">
        <w:trPr>
          <w:gridAfter w:val="1"/>
          <w:wAfter w:w="120" w:type="pct"/>
          <w:trHeight w:val="50"/>
          <w:jc w:val="center"/>
        </w:trPr>
        <w:tc>
          <w:tcPr>
            <w:tcW w:w="340" w:type="pct"/>
            <w:tcBorders>
              <w:top w:val="nil"/>
              <w:left w:val="single" w:sz="8" w:space="0" w:color="000000"/>
              <w:bottom w:val="single" w:sz="8" w:space="0" w:color="000000"/>
              <w:right w:val="single" w:sz="8" w:space="0" w:color="000000"/>
            </w:tcBorders>
            <w:shd w:val="clear" w:color="auto" w:fill="auto"/>
            <w:hideMark/>
          </w:tcPr>
          <w:p w:rsidR="00AD2A8B" w:rsidRPr="005C7E11" w:rsidRDefault="00AD2A8B" w:rsidP="00241966">
            <w:pPr>
              <w:widowControl w:val="0"/>
              <w:spacing w:after="0" w:line="240" w:lineRule="auto"/>
              <w:ind w:firstLine="0"/>
              <w:jc w:val="right"/>
              <w:rPr>
                <w:rFonts w:ascii="Garamond" w:hAnsi="Garamond"/>
                <w:sz w:val="20"/>
                <w:szCs w:val="20"/>
                <w:lang w:val="sq-AL"/>
              </w:rPr>
            </w:pPr>
            <w:r w:rsidRPr="005C7E11">
              <w:rPr>
                <w:rFonts w:ascii="Garamond" w:hAnsi="Garamond"/>
                <w:sz w:val="20"/>
                <w:szCs w:val="20"/>
                <w:lang w:val="sq-AL"/>
              </w:rPr>
              <w:t> </w:t>
            </w:r>
          </w:p>
        </w:tc>
        <w:tc>
          <w:tcPr>
            <w:tcW w:w="3748" w:type="pct"/>
            <w:gridSpan w:val="2"/>
            <w:tcBorders>
              <w:top w:val="nil"/>
              <w:left w:val="nil"/>
              <w:bottom w:val="single" w:sz="8" w:space="0" w:color="000000"/>
              <w:right w:val="nil"/>
            </w:tcBorders>
            <w:shd w:val="clear" w:color="auto" w:fill="auto"/>
            <w:hideMark/>
          </w:tcPr>
          <w:p w:rsidR="00AD2A8B" w:rsidRPr="005C7E11" w:rsidRDefault="00E362DE" w:rsidP="00241966">
            <w:pPr>
              <w:widowControl w:val="0"/>
              <w:spacing w:after="0" w:line="240" w:lineRule="auto"/>
              <w:ind w:firstLine="0"/>
              <w:rPr>
                <w:rFonts w:ascii="Garamond" w:hAnsi="Garamond"/>
                <w:b/>
                <w:bCs/>
                <w:i/>
                <w:lang w:val="sq-AL"/>
              </w:rPr>
            </w:pPr>
            <w:r>
              <w:rPr>
                <w:rFonts w:ascii="Garamond" w:hAnsi="Garamond"/>
                <w:b/>
                <w:bCs/>
                <w:i/>
                <w:lang w:val="sq-AL"/>
              </w:rPr>
              <w:t>S</w:t>
            </w:r>
            <w:r w:rsidR="00AD2A8B" w:rsidRPr="005C7E11">
              <w:rPr>
                <w:rFonts w:ascii="Garamond" w:hAnsi="Garamond"/>
                <w:b/>
                <w:bCs/>
                <w:i/>
                <w:lang w:val="sq-AL"/>
              </w:rPr>
              <w:t>HUMA</w:t>
            </w:r>
            <w:r w:rsidR="005C7E11">
              <w:rPr>
                <w:rFonts w:ascii="Garamond" w:hAnsi="Garamond"/>
                <w:b/>
                <w:bCs/>
                <w:i/>
                <w:lang w:val="sq-AL"/>
              </w:rPr>
              <w:t xml:space="preserve"> </w:t>
            </w:r>
            <w:r w:rsidR="00AD2A8B" w:rsidRPr="005C7E11">
              <w:rPr>
                <w:rFonts w:ascii="Garamond" w:hAnsi="Garamond"/>
                <w:b/>
                <w:bCs/>
                <w:i/>
                <w:lang w:val="sq-AL"/>
              </w:rPr>
              <w:t xml:space="preserve">Energjetiku (vlera </w:t>
            </w:r>
            <w:r w:rsidRPr="005C7E11">
              <w:rPr>
                <w:rFonts w:ascii="Garamond" w:hAnsi="Garamond"/>
                <w:b/>
                <w:bCs/>
                <w:i/>
                <w:lang w:val="sq-AL"/>
              </w:rPr>
              <w:t>kontabël</w:t>
            </w:r>
            <w:r w:rsidR="00AD2A8B" w:rsidRPr="005C7E11">
              <w:rPr>
                <w:rFonts w:ascii="Garamond" w:hAnsi="Garamond"/>
                <w:b/>
                <w:bCs/>
                <w:i/>
                <w:lang w:val="sq-AL"/>
              </w:rPr>
              <w:t xml:space="preserve"> e mbetur)</w:t>
            </w:r>
          </w:p>
        </w:tc>
        <w:tc>
          <w:tcPr>
            <w:tcW w:w="792" w:type="pct"/>
            <w:tcBorders>
              <w:top w:val="single" w:sz="8" w:space="0" w:color="auto"/>
              <w:left w:val="single" w:sz="8" w:space="0" w:color="auto"/>
              <w:bottom w:val="single" w:sz="8" w:space="0" w:color="auto"/>
              <w:right w:val="single" w:sz="8" w:space="0" w:color="auto"/>
            </w:tcBorders>
            <w:shd w:val="clear" w:color="auto" w:fill="auto"/>
            <w:hideMark/>
          </w:tcPr>
          <w:p w:rsidR="00AD2A8B" w:rsidRPr="005C7E11" w:rsidRDefault="00AD2A8B" w:rsidP="00241966">
            <w:pPr>
              <w:widowControl w:val="0"/>
              <w:spacing w:after="0" w:line="240" w:lineRule="auto"/>
              <w:ind w:firstLine="0"/>
              <w:jc w:val="right"/>
              <w:rPr>
                <w:rFonts w:ascii="Garamond" w:hAnsi="Garamond"/>
                <w:b/>
                <w:bCs/>
                <w:lang w:val="sq-AL"/>
              </w:rPr>
            </w:pPr>
            <w:r w:rsidRPr="005C7E11">
              <w:rPr>
                <w:rFonts w:ascii="Garamond" w:hAnsi="Garamond"/>
                <w:b/>
                <w:bCs/>
                <w:lang w:val="sq-AL"/>
              </w:rPr>
              <w:t>212,049,939</w:t>
            </w:r>
          </w:p>
        </w:tc>
      </w:tr>
      <w:tr w:rsidR="00AD2A8B" w:rsidRPr="005C7E11" w:rsidTr="008C07BB">
        <w:trPr>
          <w:trHeight w:val="315"/>
          <w:jc w:val="center"/>
        </w:trPr>
        <w:tc>
          <w:tcPr>
            <w:tcW w:w="340" w:type="pct"/>
            <w:tcBorders>
              <w:top w:val="nil"/>
              <w:left w:val="nil"/>
              <w:bottom w:val="nil"/>
              <w:right w:val="nil"/>
            </w:tcBorders>
            <w:shd w:val="clear" w:color="auto" w:fill="auto"/>
            <w:noWrap/>
            <w:vAlign w:val="bottom"/>
            <w:hideMark/>
          </w:tcPr>
          <w:p w:rsidR="00DC1A33" w:rsidRPr="005C7E11" w:rsidRDefault="00DC1A33" w:rsidP="00241966">
            <w:pPr>
              <w:widowControl w:val="0"/>
              <w:spacing w:after="0" w:line="240" w:lineRule="auto"/>
              <w:ind w:firstLine="0"/>
              <w:jc w:val="right"/>
              <w:rPr>
                <w:rFonts w:ascii="Garamond" w:hAnsi="Garamond" w:cs="Arial"/>
                <w:sz w:val="20"/>
                <w:szCs w:val="20"/>
                <w:lang w:val="sq-AL"/>
              </w:rPr>
            </w:pPr>
          </w:p>
        </w:tc>
        <w:tc>
          <w:tcPr>
            <w:tcW w:w="3748" w:type="pct"/>
            <w:gridSpan w:val="2"/>
            <w:tcBorders>
              <w:top w:val="nil"/>
              <w:left w:val="nil"/>
              <w:bottom w:val="nil"/>
              <w:right w:val="nil"/>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s="Arial"/>
                <w:sz w:val="20"/>
                <w:szCs w:val="20"/>
                <w:lang w:val="sq-AL"/>
              </w:rPr>
            </w:pPr>
          </w:p>
        </w:tc>
        <w:tc>
          <w:tcPr>
            <w:tcW w:w="792" w:type="pct"/>
            <w:tcBorders>
              <w:top w:val="nil"/>
              <w:left w:val="nil"/>
              <w:bottom w:val="nil"/>
              <w:right w:val="nil"/>
            </w:tcBorders>
            <w:shd w:val="clear" w:color="auto" w:fill="auto"/>
            <w:hideMark/>
          </w:tcPr>
          <w:p w:rsidR="00AD2A8B" w:rsidRPr="005C7E11" w:rsidRDefault="00AD2A8B" w:rsidP="00241966">
            <w:pPr>
              <w:widowControl w:val="0"/>
              <w:spacing w:after="0" w:line="240" w:lineRule="auto"/>
              <w:ind w:firstLine="0"/>
              <w:rPr>
                <w:rFonts w:ascii="Garamond" w:hAnsi="Garamond"/>
                <w:b/>
                <w:bCs/>
                <w:lang w:val="sq-AL"/>
              </w:rPr>
            </w:pPr>
          </w:p>
        </w:tc>
        <w:tc>
          <w:tcPr>
            <w:tcW w:w="120" w:type="pct"/>
            <w:tcBorders>
              <w:top w:val="nil"/>
              <w:left w:val="nil"/>
              <w:bottom w:val="nil"/>
              <w:right w:val="nil"/>
            </w:tcBorders>
            <w:shd w:val="clear" w:color="auto" w:fill="auto"/>
            <w:noWrap/>
            <w:vAlign w:val="bottom"/>
            <w:hideMark/>
          </w:tcPr>
          <w:p w:rsidR="00AD2A8B" w:rsidRPr="005C7E11" w:rsidRDefault="00AD2A8B" w:rsidP="00241966">
            <w:pPr>
              <w:widowControl w:val="0"/>
              <w:spacing w:after="0" w:line="240" w:lineRule="auto"/>
              <w:ind w:firstLine="0"/>
              <w:rPr>
                <w:rFonts w:ascii="Garamond" w:hAnsi="Garamond" w:cs="Arial"/>
                <w:sz w:val="20"/>
                <w:szCs w:val="20"/>
                <w:lang w:val="sq-AL"/>
              </w:rPr>
            </w:pPr>
          </w:p>
        </w:tc>
      </w:tr>
    </w:tbl>
    <w:tbl>
      <w:tblPr>
        <w:tblStyle w:val="TableGrid"/>
        <w:tblW w:w="5000" w:type="pct"/>
        <w:tblLook w:val="04A0"/>
      </w:tblPr>
      <w:tblGrid>
        <w:gridCol w:w="573"/>
        <w:gridCol w:w="3504"/>
        <w:gridCol w:w="1561"/>
        <w:gridCol w:w="1133"/>
        <w:gridCol w:w="851"/>
        <w:gridCol w:w="2233"/>
      </w:tblGrid>
      <w:tr w:rsidR="00CE7A13" w:rsidRPr="005C7E11" w:rsidTr="00F2693D">
        <w:tc>
          <w:tcPr>
            <w:tcW w:w="290" w:type="pct"/>
          </w:tcPr>
          <w:p w:rsidR="00CE7A13" w:rsidRPr="005C7E11" w:rsidRDefault="00CE7A13" w:rsidP="00241966">
            <w:pPr>
              <w:widowControl w:val="0"/>
              <w:ind w:firstLine="0"/>
              <w:rPr>
                <w:rFonts w:ascii="Garamond" w:hAnsi="Garamond"/>
                <w:b/>
                <w:spacing w:val="-4"/>
                <w:lang w:val="sq-AL"/>
              </w:rPr>
            </w:pPr>
            <w:r w:rsidRPr="005C7E11">
              <w:rPr>
                <w:rFonts w:ascii="Garamond" w:hAnsi="Garamond"/>
                <w:b/>
                <w:color w:val="1D1B11" w:themeColor="background2" w:themeShade="1A"/>
                <w:spacing w:val="-4"/>
                <w:lang w:val="sq-AL"/>
              </w:rPr>
              <w:t>IV</w:t>
            </w:r>
          </w:p>
        </w:tc>
        <w:tc>
          <w:tcPr>
            <w:tcW w:w="4710" w:type="pct"/>
            <w:gridSpan w:val="5"/>
          </w:tcPr>
          <w:p w:rsidR="00CE7A13" w:rsidRPr="005C7E11" w:rsidRDefault="00CE7A13" w:rsidP="00241966">
            <w:pPr>
              <w:widowControl w:val="0"/>
              <w:ind w:firstLine="0"/>
              <w:rPr>
                <w:rFonts w:ascii="Garamond" w:hAnsi="Garamond"/>
                <w:b/>
                <w:spacing w:val="-4"/>
                <w:lang w:val="sq-AL"/>
              </w:rPr>
            </w:pPr>
            <w:r w:rsidRPr="005C7E11">
              <w:rPr>
                <w:rFonts w:ascii="Garamond" w:hAnsi="Garamond"/>
                <w:b/>
                <w:bCs/>
                <w:color w:val="1D1B11" w:themeColor="background2" w:themeShade="1A"/>
                <w:spacing w:val="-4"/>
                <w:lang w:val="sq-AL"/>
              </w:rPr>
              <w:t>Uzina e Plehrave Azotike Fier</w:t>
            </w:r>
          </w:p>
        </w:tc>
      </w:tr>
      <w:tr w:rsidR="00AD2A8B" w:rsidRPr="005C7E11" w:rsidTr="00F2693D">
        <w:tc>
          <w:tcPr>
            <w:tcW w:w="290" w:type="pct"/>
          </w:tcPr>
          <w:p w:rsidR="00AD2A8B" w:rsidRPr="005C7E11" w:rsidRDefault="005C7E11" w:rsidP="00241966">
            <w:pPr>
              <w:widowControl w:val="0"/>
              <w:ind w:firstLine="0"/>
              <w:jc w:val="center"/>
              <w:rPr>
                <w:rFonts w:ascii="Garamond" w:hAnsi="Garamond"/>
                <w:b/>
                <w:spacing w:val="-4"/>
                <w:lang w:val="sq-AL"/>
              </w:rPr>
            </w:pPr>
            <w:r>
              <w:rPr>
                <w:rFonts w:ascii="Garamond" w:hAnsi="Garamond"/>
                <w:b/>
                <w:spacing w:val="-4"/>
                <w:lang w:val="sq-AL"/>
              </w:rPr>
              <w:t xml:space="preserve">Nr. </w:t>
            </w:r>
          </w:p>
        </w:tc>
        <w:tc>
          <w:tcPr>
            <w:tcW w:w="1778" w:type="pct"/>
          </w:tcPr>
          <w:p w:rsidR="00AD2A8B" w:rsidRPr="005C7E11" w:rsidRDefault="008F32A0" w:rsidP="00241966">
            <w:pPr>
              <w:widowControl w:val="0"/>
              <w:ind w:firstLine="0"/>
              <w:jc w:val="center"/>
              <w:rPr>
                <w:rFonts w:ascii="Garamond" w:hAnsi="Garamond"/>
                <w:b/>
                <w:spacing w:val="-4"/>
                <w:lang w:val="sq-AL"/>
              </w:rPr>
            </w:pPr>
            <w:r w:rsidRPr="005C7E11">
              <w:rPr>
                <w:rFonts w:ascii="Garamond" w:hAnsi="Garamond"/>
                <w:b/>
                <w:spacing w:val="-4"/>
                <w:lang w:val="sq-AL"/>
              </w:rPr>
              <w:t>Emërtimi</w:t>
            </w:r>
            <w:r w:rsidR="00AD2A8B" w:rsidRPr="005C7E11">
              <w:rPr>
                <w:rFonts w:ascii="Garamond" w:hAnsi="Garamond"/>
                <w:b/>
                <w:spacing w:val="-4"/>
                <w:lang w:val="sq-AL"/>
              </w:rPr>
              <w:t xml:space="preserve"> i objektit</w:t>
            </w:r>
          </w:p>
        </w:tc>
        <w:tc>
          <w:tcPr>
            <w:tcW w:w="792" w:type="pct"/>
          </w:tcPr>
          <w:p w:rsidR="00AD2A8B" w:rsidRPr="005C7E11" w:rsidRDefault="00AD2A8B" w:rsidP="00241966">
            <w:pPr>
              <w:widowControl w:val="0"/>
              <w:ind w:firstLine="0"/>
              <w:jc w:val="center"/>
              <w:rPr>
                <w:rFonts w:ascii="Garamond" w:hAnsi="Garamond"/>
                <w:b/>
                <w:spacing w:val="-4"/>
                <w:lang w:val="sq-AL"/>
              </w:rPr>
            </w:pPr>
            <w:r w:rsidRPr="005C7E11">
              <w:rPr>
                <w:rFonts w:ascii="Garamond" w:hAnsi="Garamond"/>
                <w:b/>
                <w:spacing w:val="-4"/>
                <w:lang w:val="sq-AL"/>
              </w:rPr>
              <w:t>Vlera në kontabilitet</w:t>
            </w:r>
          </w:p>
        </w:tc>
        <w:tc>
          <w:tcPr>
            <w:tcW w:w="575" w:type="pct"/>
          </w:tcPr>
          <w:p w:rsidR="00CE7A13" w:rsidRPr="005C7E11" w:rsidRDefault="00AD2A8B" w:rsidP="00241966">
            <w:pPr>
              <w:widowControl w:val="0"/>
              <w:ind w:firstLine="0"/>
              <w:jc w:val="center"/>
              <w:rPr>
                <w:rFonts w:ascii="Garamond" w:hAnsi="Garamond"/>
                <w:b/>
                <w:spacing w:val="-4"/>
                <w:lang w:val="sq-AL"/>
              </w:rPr>
            </w:pPr>
            <w:r w:rsidRPr="005C7E11">
              <w:rPr>
                <w:rFonts w:ascii="Garamond" w:hAnsi="Garamond"/>
                <w:b/>
                <w:spacing w:val="-4"/>
                <w:lang w:val="sq-AL"/>
              </w:rPr>
              <w:t xml:space="preserve">Sip. </w:t>
            </w:r>
          </w:p>
          <w:p w:rsidR="00AD2A8B" w:rsidRPr="005C7E11" w:rsidRDefault="00AD2A8B" w:rsidP="00241966">
            <w:pPr>
              <w:widowControl w:val="0"/>
              <w:ind w:firstLine="0"/>
              <w:jc w:val="center"/>
              <w:rPr>
                <w:rFonts w:ascii="Garamond" w:hAnsi="Garamond"/>
                <w:b/>
                <w:spacing w:val="-4"/>
                <w:lang w:val="sq-AL"/>
              </w:rPr>
            </w:pPr>
            <w:r w:rsidRPr="005C7E11">
              <w:rPr>
                <w:rFonts w:ascii="Garamond" w:hAnsi="Garamond"/>
                <w:b/>
                <w:spacing w:val="-4"/>
                <w:lang w:val="sq-AL"/>
              </w:rPr>
              <w:t>nën objekt</w:t>
            </w:r>
          </w:p>
        </w:tc>
        <w:tc>
          <w:tcPr>
            <w:tcW w:w="432" w:type="pct"/>
          </w:tcPr>
          <w:p w:rsidR="00AD2A8B" w:rsidRPr="005C7E11" w:rsidRDefault="00AD2A8B" w:rsidP="00241966">
            <w:pPr>
              <w:widowControl w:val="0"/>
              <w:ind w:firstLine="0"/>
              <w:jc w:val="center"/>
              <w:rPr>
                <w:rFonts w:ascii="Garamond" w:hAnsi="Garamond"/>
                <w:b/>
                <w:spacing w:val="-4"/>
                <w:lang w:val="sq-AL"/>
              </w:rPr>
            </w:pPr>
            <w:r w:rsidRPr="005C7E11">
              <w:rPr>
                <w:rFonts w:ascii="Garamond" w:hAnsi="Garamond"/>
                <w:b/>
                <w:spacing w:val="-4"/>
                <w:lang w:val="sq-AL"/>
              </w:rPr>
              <w:t>Sip. totale</w:t>
            </w:r>
          </w:p>
        </w:tc>
        <w:tc>
          <w:tcPr>
            <w:tcW w:w="1133" w:type="pct"/>
          </w:tcPr>
          <w:p w:rsidR="00AD2A8B" w:rsidRPr="005C7E11" w:rsidRDefault="00AD2A8B" w:rsidP="00241966">
            <w:pPr>
              <w:widowControl w:val="0"/>
              <w:ind w:firstLine="0"/>
              <w:jc w:val="center"/>
              <w:rPr>
                <w:rFonts w:ascii="Garamond" w:hAnsi="Garamond"/>
                <w:b/>
                <w:spacing w:val="-4"/>
                <w:lang w:val="sq-AL"/>
              </w:rPr>
            </w:pPr>
            <w:r w:rsidRPr="005C7E11">
              <w:rPr>
                <w:rFonts w:ascii="Garamond" w:hAnsi="Garamond"/>
                <w:b/>
                <w:spacing w:val="-4"/>
                <w:lang w:val="sq-AL"/>
              </w:rPr>
              <w:t>Vend</w:t>
            </w:r>
            <w:r w:rsidR="003558D5">
              <w:rPr>
                <w:rFonts w:ascii="Garamond" w:hAnsi="Garamond"/>
                <w:b/>
                <w:spacing w:val="-4"/>
                <w:lang w:val="sq-AL"/>
              </w:rPr>
              <w:t>nd</w:t>
            </w:r>
            <w:r w:rsidRPr="005C7E11">
              <w:rPr>
                <w:rFonts w:ascii="Garamond" w:hAnsi="Garamond"/>
                <w:b/>
                <w:spacing w:val="-4"/>
                <w:lang w:val="sq-AL"/>
              </w:rPr>
              <w:t>odhja</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w:t>
            </w:r>
          </w:p>
        </w:tc>
        <w:tc>
          <w:tcPr>
            <w:tcW w:w="1778" w:type="pct"/>
          </w:tcPr>
          <w:p w:rsidR="00AD2A8B" w:rsidRPr="005C7E11" w:rsidRDefault="00AD2A8B" w:rsidP="009E743B">
            <w:pPr>
              <w:widowControl w:val="0"/>
              <w:ind w:firstLine="0"/>
              <w:rPr>
                <w:rFonts w:ascii="Garamond" w:hAnsi="Garamond"/>
                <w:spacing w:val="-4"/>
                <w:lang w:val="sq-AL"/>
              </w:rPr>
            </w:pPr>
            <w:r w:rsidRPr="005C7E11">
              <w:rPr>
                <w:rFonts w:ascii="Garamond" w:hAnsi="Garamond"/>
                <w:spacing w:val="-4"/>
                <w:lang w:val="sq-AL"/>
              </w:rPr>
              <w:t xml:space="preserve">Salla e </w:t>
            </w:r>
            <w:r w:rsidR="008F32A0" w:rsidRPr="005C7E11">
              <w:rPr>
                <w:rFonts w:ascii="Garamond" w:hAnsi="Garamond"/>
                <w:spacing w:val="-4"/>
                <w:lang w:val="sq-AL"/>
              </w:rPr>
              <w:t>kompresorëve</w:t>
            </w:r>
            <w:r w:rsidRPr="005C7E11">
              <w:rPr>
                <w:rFonts w:ascii="Garamond" w:hAnsi="Garamond"/>
                <w:spacing w:val="-4"/>
                <w:lang w:val="sq-AL"/>
              </w:rPr>
              <w:t xml:space="preserve"> 172</w:t>
            </w:r>
            <w:r w:rsidR="00F2693D">
              <w:rPr>
                <w:rFonts w:ascii="Garamond" w:hAnsi="Garamond"/>
                <w:spacing w:val="-4"/>
                <w:lang w:val="sq-AL"/>
              </w:rPr>
              <w:t xml:space="preserve"> </w:t>
            </w:r>
            <w:r w:rsidRPr="005C7E11">
              <w:rPr>
                <w:rFonts w:ascii="Garamond" w:hAnsi="Garamond"/>
                <w:spacing w:val="-4"/>
                <w:lang w:val="sq-AL"/>
              </w:rPr>
              <w:t>+ Zgjerimi i sallës</w:t>
            </w:r>
            <w:r w:rsidR="009E743B">
              <w:rPr>
                <w:rFonts w:ascii="Garamond" w:hAnsi="Garamond"/>
                <w:spacing w:val="-4"/>
                <w:lang w:val="sq-AL"/>
              </w:rPr>
              <w:t xml:space="preserve"> së </w:t>
            </w:r>
            <w:r w:rsidR="008F32A0" w:rsidRPr="005C7E11">
              <w:rPr>
                <w:rFonts w:ascii="Garamond" w:hAnsi="Garamond"/>
                <w:spacing w:val="-4"/>
                <w:lang w:val="sq-AL"/>
              </w:rPr>
              <w:t>kompresorëve</w:t>
            </w:r>
            <w:r w:rsidRPr="005C7E11">
              <w:rPr>
                <w:rFonts w:ascii="Garamond" w:hAnsi="Garamond"/>
                <w:spacing w:val="-4"/>
                <w:lang w:val="sq-AL"/>
              </w:rPr>
              <w:t xml:space="preserve"> 172</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3,957,350</w:t>
            </w:r>
          </w:p>
        </w:tc>
        <w:tc>
          <w:tcPr>
            <w:tcW w:w="575"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432"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1133" w:type="pct"/>
          </w:tcPr>
          <w:p w:rsidR="0089032D"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Uzina </w:t>
            </w:r>
            <w:r w:rsidR="005C7E11">
              <w:rPr>
                <w:rFonts w:ascii="Garamond" w:hAnsi="Garamond"/>
                <w:spacing w:val="-4"/>
                <w:lang w:val="sq-AL"/>
              </w:rPr>
              <w:t xml:space="preserve">nr. </w:t>
            </w:r>
            <w:r w:rsidRPr="005C7E11">
              <w:rPr>
                <w:rFonts w:ascii="Garamond" w:hAnsi="Garamond"/>
                <w:spacing w:val="-4"/>
                <w:lang w:val="sq-AL"/>
              </w:rPr>
              <w:t xml:space="preserve">210 </w:t>
            </w:r>
          </w:p>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Nitrat Amonit</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w:t>
            </w:r>
          </w:p>
        </w:tc>
        <w:tc>
          <w:tcPr>
            <w:tcW w:w="1778" w:type="pct"/>
          </w:tcPr>
          <w:p w:rsidR="00AD2A8B" w:rsidRPr="005C7E11" w:rsidRDefault="008F32A0" w:rsidP="00241966">
            <w:pPr>
              <w:widowControl w:val="0"/>
              <w:ind w:firstLine="0"/>
              <w:rPr>
                <w:rFonts w:ascii="Garamond" w:hAnsi="Garamond"/>
                <w:spacing w:val="-4"/>
                <w:lang w:val="sq-AL"/>
              </w:rPr>
            </w:pPr>
            <w:r>
              <w:rPr>
                <w:rFonts w:ascii="Garamond" w:hAnsi="Garamond"/>
                <w:spacing w:val="-4"/>
                <w:lang w:val="sq-AL"/>
              </w:rPr>
              <w:t>K</w:t>
            </w:r>
            <w:r w:rsidR="00AD2A8B" w:rsidRPr="005C7E11">
              <w:rPr>
                <w:rFonts w:ascii="Garamond" w:hAnsi="Garamond"/>
                <w:spacing w:val="-4"/>
                <w:lang w:val="sq-AL"/>
              </w:rPr>
              <w:t>abina teknologjike</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39,430</w:t>
            </w:r>
          </w:p>
        </w:tc>
        <w:tc>
          <w:tcPr>
            <w:tcW w:w="575"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432"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1133" w:type="pct"/>
          </w:tcPr>
          <w:p w:rsidR="0089032D"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Uzina </w:t>
            </w:r>
            <w:r w:rsidR="005C7E11">
              <w:rPr>
                <w:rFonts w:ascii="Garamond" w:hAnsi="Garamond"/>
                <w:spacing w:val="-4"/>
                <w:lang w:val="sq-AL"/>
              </w:rPr>
              <w:t xml:space="preserve">nr. </w:t>
            </w:r>
            <w:r w:rsidRPr="005C7E11">
              <w:rPr>
                <w:rFonts w:ascii="Garamond" w:hAnsi="Garamond"/>
                <w:spacing w:val="-4"/>
                <w:lang w:val="sq-AL"/>
              </w:rPr>
              <w:t xml:space="preserve">210 </w:t>
            </w:r>
          </w:p>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Nitrat Amonit</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3</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Reparti </w:t>
            </w:r>
            <w:r w:rsidR="005C7E11">
              <w:rPr>
                <w:rFonts w:ascii="Garamond" w:hAnsi="Garamond"/>
                <w:spacing w:val="-4"/>
                <w:lang w:val="sq-AL"/>
              </w:rPr>
              <w:t xml:space="preserve">nr. </w:t>
            </w:r>
            <w:r w:rsidRPr="005C7E11">
              <w:rPr>
                <w:rFonts w:ascii="Garamond" w:hAnsi="Garamond"/>
                <w:spacing w:val="-4"/>
                <w:lang w:val="sq-AL"/>
              </w:rPr>
              <w:t>313 prodhimi i NH</w:t>
            </w:r>
            <w:r w:rsidRPr="005C7E11">
              <w:rPr>
                <w:rFonts w:ascii="Garamond" w:hAnsi="Garamond"/>
                <w:spacing w:val="-4"/>
                <w:vertAlign w:val="subscript"/>
                <w:lang w:val="sq-AL"/>
              </w:rPr>
              <w:t>3</w:t>
            </w:r>
            <w:r w:rsidRPr="005C7E11">
              <w:rPr>
                <w:rFonts w:ascii="Garamond" w:hAnsi="Garamond"/>
                <w:spacing w:val="-4"/>
                <w:lang w:val="sq-AL"/>
              </w:rPr>
              <w:t>NO</w:t>
            </w:r>
            <w:r w:rsidRPr="005C7E11">
              <w:rPr>
                <w:rFonts w:ascii="Garamond" w:hAnsi="Garamond"/>
                <w:spacing w:val="-4"/>
                <w:vertAlign w:val="subscript"/>
                <w:lang w:val="sq-AL"/>
              </w:rPr>
              <w:t>3</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2,235,550</w:t>
            </w:r>
          </w:p>
        </w:tc>
        <w:tc>
          <w:tcPr>
            <w:tcW w:w="575"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432"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1133" w:type="pct"/>
          </w:tcPr>
          <w:p w:rsidR="0089032D"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Uzina </w:t>
            </w:r>
            <w:r w:rsidR="005C7E11">
              <w:rPr>
                <w:rFonts w:ascii="Garamond" w:hAnsi="Garamond"/>
                <w:spacing w:val="-4"/>
                <w:lang w:val="sq-AL"/>
              </w:rPr>
              <w:t xml:space="preserve">nr. </w:t>
            </w:r>
            <w:r w:rsidRPr="005C7E11">
              <w:rPr>
                <w:rFonts w:ascii="Garamond" w:hAnsi="Garamond"/>
                <w:spacing w:val="-4"/>
                <w:lang w:val="sq-AL"/>
              </w:rPr>
              <w:t xml:space="preserve">210 </w:t>
            </w:r>
          </w:p>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Nitrat Amonit</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4</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Repartit të naftës 621</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148,800</w:t>
            </w:r>
          </w:p>
        </w:tc>
        <w:tc>
          <w:tcPr>
            <w:tcW w:w="575"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432"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1133" w:type="pct"/>
          </w:tcPr>
          <w:p w:rsidR="0089032D"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Uzina </w:t>
            </w:r>
            <w:r w:rsidR="005C7E11">
              <w:rPr>
                <w:rFonts w:ascii="Garamond" w:hAnsi="Garamond"/>
                <w:spacing w:val="-4"/>
                <w:lang w:val="sq-AL"/>
              </w:rPr>
              <w:t xml:space="preserve">nr. </w:t>
            </w:r>
            <w:r w:rsidRPr="005C7E11">
              <w:rPr>
                <w:rFonts w:ascii="Garamond" w:hAnsi="Garamond"/>
                <w:spacing w:val="-4"/>
                <w:lang w:val="sq-AL"/>
              </w:rPr>
              <w:t xml:space="preserve">210 </w:t>
            </w:r>
          </w:p>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Nitrat Amonit</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5</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Reparti i sintezës së uresë 837/211</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782,670</w:t>
            </w:r>
          </w:p>
        </w:tc>
        <w:tc>
          <w:tcPr>
            <w:tcW w:w="575"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432"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Uzina </w:t>
            </w:r>
            <w:r w:rsidR="005C7E11">
              <w:rPr>
                <w:rFonts w:ascii="Garamond" w:hAnsi="Garamond"/>
                <w:spacing w:val="-4"/>
                <w:lang w:val="sq-AL"/>
              </w:rPr>
              <w:t xml:space="preserve">nr. </w:t>
            </w:r>
            <w:r w:rsidRPr="005C7E11">
              <w:rPr>
                <w:rFonts w:ascii="Garamond" w:hAnsi="Garamond"/>
                <w:spacing w:val="-4"/>
                <w:lang w:val="sq-AL"/>
              </w:rPr>
              <w:t>211</w:t>
            </w:r>
            <w:r w:rsidR="008F32A0">
              <w:rPr>
                <w:rFonts w:ascii="Garamond" w:hAnsi="Garamond"/>
                <w:spacing w:val="-4"/>
                <w:lang w:val="sq-AL"/>
              </w:rPr>
              <w:t>,</w:t>
            </w:r>
            <w:r w:rsidR="005C7E11">
              <w:rPr>
                <w:rFonts w:ascii="Garamond" w:hAnsi="Garamond"/>
                <w:spacing w:val="-4"/>
                <w:lang w:val="sq-AL"/>
              </w:rPr>
              <w:t xml:space="preserve"> </w:t>
            </w:r>
            <w:r w:rsidRPr="005C7E11">
              <w:rPr>
                <w:rFonts w:ascii="Garamond" w:hAnsi="Garamond"/>
                <w:spacing w:val="-4"/>
                <w:lang w:val="sq-AL"/>
              </w:rPr>
              <w:t>Ur</w:t>
            </w:r>
            <w:r w:rsidR="008F32A0">
              <w:rPr>
                <w:rFonts w:ascii="Garamond" w:hAnsi="Garamond"/>
                <w:spacing w:val="-4"/>
                <w:lang w:val="sq-AL"/>
              </w:rPr>
              <w:t>e</w:t>
            </w:r>
            <w:r w:rsidRPr="005C7E11">
              <w:rPr>
                <w:rFonts w:ascii="Garamond" w:hAnsi="Garamond"/>
                <w:spacing w:val="-4"/>
                <w:lang w:val="sq-AL"/>
              </w:rPr>
              <w:t xml:space="preserve"> e </w:t>
            </w:r>
            <w:r w:rsidR="008F32A0" w:rsidRPr="005C7E11">
              <w:rPr>
                <w:rFonts w:ascii="Garamond" w:hAnsi="Garamond"/>
                <w:spacing w:val="-4"/>
                <w:lang w:val="sq-AL"/>
              </w:rPr>
              <w:t>vjetër</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6</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Reparti i lëngëzimit të </w:t>
            </w:r>
            <w:r w:rsidR="008F32A0" w:rsidRPr="005C7E11">
              <w:rPr>
                <w:rFonts w:ascii="Garamond" w:hAnsi="Garamond"/>
                <w:spacing w:val="-4"/>
                <w:lang w:val="sq-AL"/>
              </w:rPr>
              <w:t>amoniakut</w:t>
            </w:r>
            <w:r w:rsidRPr="005C7E11">
              <w:rPr>
                <w:rFonts w:ascii="Garamond" w:hAnsi="Garamond"/>
                <w:spacing w:val="-4"/>
                <w:lang w:val="sq-AL"/>
              </w:rPr>
              <w:t xml:space="preserve"> 681/211 (pompat e </w:t>
            </w:r>
            <w:r w:rsidR="008F32A0" w:rsidRPr="005C7E11">
              <w:rPr>
                <w:rFonts w:ascii="Garamond" w:hAnsi="Garamond"/>
                <w:spacing w:val="-4"/>
                <w:lang w:val="sq-AL"/>
              </w:rPr>
              <w:t>lëngëzimit</w:t>
            </w:r>
            <w:r w:rsidRPr="005C7E11">
              <w:rPr>
                <w:rFonts w:ascii="Garamond" w:hAnsi="Garamond"/>
                <w:spacing w:val="-4"/>
                <w:lang w:val="sq-AL"/>
              </w:rPr>
              <w:t>)</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118,940</w:t>
            </w:r>
          </w:p>
        </w:tc>
        <w:tc>
          <w:tcPr>
            <w:tcW w:w="575"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432"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Uzina </w:t>
            </w:r>
            <w:r w:rsidR="005C7E11">
              <w:rPr>
                <w:rFonts w:ascii="Garamond" w:hAnsi="Garamond"/>
                <w:spacing w:val="-4"/>
                <w:lang w:val="sq-AL"/>
              </w:rPr>
              <w:t xml:space="preserve">nr. </w:t>
            </w:r>
            <w:r w:rsidRPr="005C7E11">
              <w:rPr>
                <w:rFonts w:ascii="Garamond" w:hAnsi="Garamond"/>
                <w:spacing w:val="-4"/>
                <w:lang w:val="sq-AL"/>
              </w:rPr>
              <w:t>211</w:t>
            </w:r>
            <w:r w:rsidR="008F32A0">
              <w:rPr>
                <w:rFonts w:ascii="Garamond" w:hAnsi="Garamond"/>
                <w:spacing w:val="-4"/>
                <w:lang w:val="sq-AL"/>
              </w:rPr>
              <w:t>,</w:t>
            </w:r>
            <w:r w:rsidR="008C07BB" w:rsidRPr="005C7E11">
              <w:rPr>
                <w:rFonts w:ascii="Garamond" w:hAnsi="Garamond"/>
                <w:spacing w:val="-4"/>
                <w:lang w:val="sq-AL"/>
              </w:rPr>
              <w:t xml:space="preserve"> </w:t>
            </w:r>
            <w:r w:rsidRPr="005C7E11">
              <w:rPr>
                <w:rFonts w:ascii="Garamond" w:hAnsi="Garamond"/>
                <w:spacing w:val="-4"/>
                <w:lang w:val="sq-AL"/>
              </w:rPr>
              <w:t>Ur</w:t>
            </w:r>
            <w:r w:rsidR="008F32A0">
              <w:rPr>
                <w:rFonts w:ascii="Garamond" w:hAnsi="Garamond"/>
                <w:spacing w:val="-4"/>
                <w:lang w:val="sq-AL"/>
              </w:rPr>
              <w:t>e</w:t>
            </w:r>
            <w:r w:rsidRPr="005C7E11">
              <w:rPr>
                <w:rFonts w:ascii="Garamond" w:hAnsi="Garamond"/>
                <w:spacing w:val="-4"/>
                <w:lang w:val="sq-AL"/>
              </w:rPr>
              <w:t xml:space="preserve"> e </w:t>
            </w:r>
            <w:r w:rsidR="008F32A0" w:rsidRPr="005C7E11">
              <w:rPr>
                <w:rFonts w:ascii="Garamond" w:hAnsi="Garamond"/>
                <w:spacing w:val="-4"/>
                <w:lang w:val="sq-AL"/>
              </w:rPr>
              <w:t>vjetër</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7</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Reparti 667 (salla e </w:t>
            </w:r>
            <w:r w:rsidR="008F32A0" w:rsidRPr="005C7E11">
              <w:rPr>
                <w:rFonts w:ascii="Garamond" w:hAnsi="Garamond"/>
                <w:spacing w:val="-4"/>
                <w:lang w:val="sq-AL"/>
              </w:rPr>
              <w:t>kompresorëve</w:t>
            </w:r>
            <w:r w:rsidRPr="005C7E11">
              <w:rPr>
                <w:rFonts w:ascii="Garamond" w:hAnsi="Garamond"/>
                <w:spacing w:val="-4"/>
                <w:lang w:val="sq-AL"/>
              </w:rPr>
              <w:t>) + nënstacioni elektrik 304</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3,376,270</w:t>
            </w:r>
          </w:p>
        </w:tc>
        <w:tc>
          <w:tcPr>
            <w:tcW w:w="575"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432"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Uzina </w:t>
            </w:r>
            <w:r w:rsidR="005C7E11">
              <w:rPr>
                <w:rFonts w:ascii="Garamond" w:hAnsi="Garamond"/>
                <w:spacing w:val="-4"/>
                <w:lang w:val="sq-AL"/>
              </w:rPr>
              <w:t xml:space="preserve">nr. </w:t>
            </w:r>
            <w:r w:rsidRPr="005C7E11">
              <w:rPr>
                <w:rFonts w:ascii="Garamond" w:hAnsi="Garamond"/>
                <w:spacing w:val="-4"/>
                <w:lang w:val="sq-AL"/>
              </w:rPr>
              <w:t>211</w:t>
            </w:r>
            <w:r w:rsidR="008F32A0">
              <w:rPr>
                <w:rFonts w:ascii="Garamond" w:hAnsi="Garamond"/>
                <w:spacing w:val="-4"/>
                <w:lang w:val="sq-AL"/>
              </w:rPr>
              <w:t>,</w:t>
            </w:r>
            <w:r w:rsidR="008C07BB" w:rsidRPr="005C7E11">
              <w:rPr>
                <w:rFonts w:ascii="Garamond" w:hAnsi="Garamond"/>
                <w:spacing w:val="-4"/>
                <w:lang w:val="sq-AL"/>
              </w:rPr>
              <w:t xml:space="preserve"> </w:t>
            </w:r>
            <w:r w:rsidRPr="005C7E11">
              <w:rPr>
                <w:rFonts w:ascii="Garamond" w:hAnsi="Garamond"/>
                <w:spacing w:val="-4"/>
                <w:lang w:val="sq-AL"/>
              </w:rPr>
              <w:t xml:space="preserve">Ure e </w:t>
            </w:r>
            <w:r w:rsidR="008F32A0" w:rsidRPr="005C7E11">
              <w:rPr>
                <w:rFonts w:ascii="Garamond" w:hAnsi="Garamond"/>
                <w:spacing w:val="-4"/>
                <w:lang w:val="sq-AL"/>
              </w:rPr>
              <w:t>vjetër</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8</w:t>
            </w:r>
          </w:p>
        </w:tc>
        <w:tc>
          <w:tcPr>
            <w:tcW w:w="1778" w:type="pct"/>
          </w:tcPr>
          <w:p w:rsidR="00AD2A8B" w:rsidRPr="005C7E11" w:rsidRDefault="008F32A0" w:rsidP="00241966">
            <w:pPr>
              <w:widowControl w:val="0"/>
              <w:ind w:firstLine="0"/>
              <w:rPr>
                <w:rFonts w:ascii="Garamond" w:hAnsi="Garamond"/>
                <w:spacing w:val="-4"/>
                <w:lang w:val="sq-AL"/>
              </w:rPr>
            </w:pPr>
            <w:r w:rsidRPr="005C7E11">
              <w:rPr>
                <w:rFonts w:ascii="Garamond" w:hAnsi="Garamond"/>
                <w:spacing w:val="-4"/>
                <w:lang w:val="sq-AL"/>
              </w:rPr>
              <w:t>Lëngëzimi</w:t>
            </w:r>
            <w:r w:rsidR="00AD2A8B" w:rsidRPr="005C7E11">
              <w:rPr>
                <w:rFonts w:ascii="Garamond" w:hAnsi="Garamond"/>
                <w:spacing w:val="-4"/>
                <w:lang w:val="sq-AL"/>
              </w:rPr>
              <w:t xml:space="preserve"> i NH</w:t>
            </w:r>
            <w:r w:rsidR="00AD2A8B" w:rsidRPr="005C7E11">
              <w:rPr>
                <w:rFonts w:ascii="Garamond" w:hAnsi="Garamond"/>
                <w:spacing w:val="-4"/>
                <w:vertAlign w:val="subscript"/>
                <w:lang w:val="sq-AL"/>
              </w:rPr>
              <w:t>3</w:t>
            </w:r>
            <w:r w:rsidR="00AD2A8B" w:rsidRPr="005C7E11">
              <w:rPr>
                <w:rFonts w:ascii="Garamond" w:hAnsi="Garamond"/>
                <w:spacing w:val="-4"/>
                <w:lang w:val="sq-AL"/>
              </w:rPr>
              <w:t xml:space="preserve"> 681</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1,248,551</w:t>
            </w:r>
          </w:p>
        </w:tc>
        <w:tc>
          <w:tcPr>
            <w:tcW w:w="575"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432"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Uzina </w:t>
            </w:r>
            <w:r w:rsidR="005C7E11">
              <w:rPr>
                <w:rFonts w:ascii="Garamond" w:hAnsi="Garamond"/>
                <w:spacing w:val="-4"/>
                <w:lang w:val="sq-AL"/>
              </w:rPr>
              <w:t xml:space="preserve">nr. </w:t>
            </w:r>
            <w:r w:rsidRPr="005C7E11">
              <w:rPr>
                <w:rFonts w:ascii="Garamond" w:hAnsi="Garamond"/>
                <w:spacing w:val="-4"/>
                <w:lang w:val="sq-AL"/>
              </w:rPr>
              <w:t>212</w:t>
            </w:r>
            <w:r w:rsidR="008F32A0">
              <w:rPr>
                <w:rFonts w:ascii="Garamond" w:hAnsi="Garamond"/>
                <w:spacing w:val="-4"/>
                <w:lang w:val="sq-AL"/>
              </w:rPr>
              <w:t>,</w:t>
            </w:r>
            <w:r w:rsidR="008C07BB" w:rsidRPr="005C7E11">
              <w:rPr>
                <w:rFonts w:ascii="Garamond" w:hAnsi="Garamond"/>
                <w:spacing w:val="-4"/>
                <w:lang w:val="sq-AL"/>
              </w:rPr>
              <w:t xml:space="preserve"> </w:t>
            </w:r>
            <w:r w:rsidRPr="005C7E11">
              <w:rPr>
                <w:rFonts w:ascii="Garamond" w:hAnsi="Garamond"/>
                <w:spacing w:val="-4"/>
                <w:lang w:val="sq-AL"/>
              </w:rPr>
              <w:t>Ure e re</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9</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Sinteza e NH</w:t>
            </w:r>
            <w:r w:rsidRPr="005C7E11">
              <w:rPr>
                <w:rFonts w:ascii="Garamond" w:hAnsi="Garamond"/>
                <w:spacing w:val="-4"/>
                <w:vertAlign w:val="subscript"/>
                <w:lang w:val="sq-AL"/>
              </w:rPr>
              <w:t xml:space="preserve">3 </w:t>
            </w:r>
            <w:r w:rsidRPr="005C7E11">
              <w:rPr>
                <w:rFonts w:ascii="Garamond" w:hAnsi="Garamond"/>
                <w:spacing w:val="-4"/>
                <w:lang w:val="sq-AL"/>
              </w:rPr>
              <w:t>670</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2,736,364</w:t>
            </w:r>
          </w:p>
        </w:tc>
        <w:tc>
          <w:tcPr>
            <w:tcW w:w="575"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432"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Uzina </w:t>
            </w:r>
            <w:r w:rsidR="005C7E11">
              <w:rPr>
                <w:rFonts w:ascii="Garamond" w:hAnsi="Garamond"/>
                <w:spacing w:val="-4"/>
                <w:lang w:val="sq-AL"/>
              </w:rPr>
              <w:t xml:space="preserve">nr. </w:t>
            </w:r>
            <w:r w:rsidRPr="005C7E11">
              <w:rPr>
                <w:rFonts w:ascii="Garamond" w:hAnsi="Garamond"/>
                <w:spacing w:val="-4"/>
                <w:lang w:val="sq-AL"/>
              </w:rPr>
              <w:t>212</w:t>
            </w:r>
            <w:r w:rsidR="008F32A0">
              <w:rPr>
                <w:rFonts w:ascii="Garamond" w:hAnsi="Garamond"/>
                <w:spacing w:val="-4"/>
                <w:lang w:val="sq-AL"/>
              </w:rPr>
              <w:t>,</w:t>
            </w:r>
            <w:r w:rsidR="008C07BB" w:rsidRPr="005C7E11">
              <w:rPr>
                <w:rFonts w:ascii="Garamond" w:hAnsi="Garamond"/>
                <w:spacing w:val="-4"/>
                <w:lang w:val="sq-AL"/>
              </w:rPr>
              <w:t xml:space="preserve"> </w:t>
            </w:r>
            <w:r w:rsidRPr="005C7E11">
              <w:rPr>
                <w:rFonts w:ascii="Garamond" w:hAnsi="Garamond"/>
                <w:spacing w:val="-4"/>
                <w:lang w:val="sq-AL"/>
              </w:rPr>
              <w:t>Ure e re</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10</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Sinteza e </w:t>
            </w:r>
            <w:r w:rsidR="008F32A0" w:rsidRPr="005C7E11">
              <w:rPr>
                <w:rFonts w:ascii="Garamond" w:hAnsi="Garamond"/>
                <w:spacing w:val="-4"/>
                <w:lang w:val="sq-AL"/>
              </w:rPr>
              <w:t>uresë</w:t>
            </w:r>
            <w:r w:rsidRPr="005C7E11">
              <w:rPr>
                <w:rFonts w:ascii="Garamond" w:hAnsi="Garamond"/>
                <w:spacing w:val="-4"/>
                <w:lang w:val="sq-AL"/>
              </w:rPr>
              <w:t xml:space="preserve"> 837</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4,662,638</w:t>
            </w:r>
          </w:p>
        </w:tc>
        <w:tc>
          <w:tcPr>
            <w:tcW w:w="575"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432"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Uzina </w:t>
            </w:r>
            <w:r w:rsidR="005C7E11">
              <w:rPr>
                <w:rFonts w:ascii="Garamond" w:hAnsi="Garamond"/>
                <w:spacing w:val="-4"/>
                <w:lang w:val="sq-AL"/>
              </w:rPr>
              <w:t xml:space="preserve">nr. </w:t>
            </w:r>
            <w:r w:rsidRPr="005C7E11">
              <w:rPr>
                <w:rFonts w:ascii="Garamond" w:hAnsi="Garamond"/>
                <w:spacing w:val="-4"/>
                <w:lang w:val="sq-AL"/>
              </w:rPr>
              <w:t>212</w:t>
            </w:r>
            <w:r w:rsidR="008F32A0">
              <w:rPr>
                <w:rFonts w:ascii="Garamond" w:hAnsi="Garamond"/>
                <w:spacing w:val="-4"/>
                <w:lang w:val="sq-AL"/>
              </w:rPr>
              <w:t>,</w:t>
            </w:r>
            <w:r w:rsidR="008C07BB" w:rsidRPr="005C7E11">
              <w:rPr>
                <w:rFonts w:ascii="Garamond" w:hAnsi="Garamond"/>
                <w:spacing w:val="-4"/>
                <w:lang w:val="sq-AL"/>
              </w:rPr>
              <w:t xml:space="preserve"> </w:t>
            </w:r>
            <w:r w:rsidRPr="005C7E11">
              <w:rPr>
                <w:rFonts w:ascii="Garamond" w:hAnsi="Garamond"/>
                <w:spacing w:val="-4"/>
                <w:lang w:val="sq-AL"/>
              </w:rPr>
              <w:t>Ure e re</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11</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Salla e </w:t>
            </w:r>
            <w:r w:rsidR="008F32A0" w:rsidRPr="005C7E11">
              <w:rPr>
                <w:rFonts w:ascii="Garamond" w:hAnsi="Garamond"/>
                <w:spacing w:val="-4"/>
                <w:lang w:val="sq-AL"/>
              </w:rPr>
              <w:t>kompresorëve</w:t>
            </w:r>
            <w:r w:rsidRPr="005C7E11">
              <w:rPr>
                <w:rFonts w:ascii="Garamond" w:hAnsi="Garamond"/>
                <w:spacing w:val="-4"/>
                <w:lang w:val="sq-AL"/>
              </w:rPr>
              <w:t xml:space="preserve"> CO</w:t>
            </w:r>
            <w:r w:rsidRPr="005C7E11">
              <w:rPr>
                <w:rFonts w:ascii="Garamond" w:hAnsi="Garamond"/>
                <w:spacing w:val="-4"/>
                <w:vertAlign w:val="subscript"/>
                <w:lang w:val="sq-AL"/>
              </w:rPr>
              <w:t>2</w:t>
            </w:r>
            <w:r w:rsidRPr="005C7E11">
              <w:rPr>
                <w:rFonts w:ascii="Garamond" w:hAnsi="Garamond"/>
                <w:spacing w:val="-4"/>
                <w:lang w:val="sq-AL"/>
              </w:rPr>
              <w:t xml:space="preserve"> 836</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2,294,894</w:t>
            </w:r>
          </w:p>
        </w:tc>
        <w:tc>
          <w:tcPr>
            <w:tcW w:w="575"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432"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Uzina </w:t>
            </w:r>
            <w:r w:rsidR="005C7E11">
              <w:rPr>
                <w:rFonts w:ascii="Garamond" w:hAnsi="Garamond"/>
                <w:spacing w:val="-4"/>
                <w:lang w:val="sq-AL"/>
              </w:rPr>
              <w:t xml:space="preserve">nr. </w:t>
            </w:r>
            <w:r w:rsidRPr="005C7E11">
              <w:rPr>
                <w:rFonts w:ascii="Garamond" w:hAnsi="Garamond"/>
                <w:spacing w:val="-4"/>
                <w:lang w:val="sq-AL"/>
              </w:rPr>
              <w:t>212</w:t>
            </w:r>
            <w:r w:rsidR="008F32A0">
              <w:rPr>
                <w:rFonts w:ascii="Garamond" w:hAnsi="Garamond"/>
                <w:spacing w:val="-4"/>
                <w:lang w:val="sq-AL"/>
              </w:rPr>
              <w:t>,</w:t>
            </w:r>
            <w:r w:rsidR="008C07BB" w:rsidRPr="005C7E11">
              <w:rPr>
                <w:rFonts w:ascii="Garamond" w:hAnsi="Garamond"/>
                <w:spacing w:val="-4"/>
                <w:lang w:val="sq-AL"/>
              </w:rPr>
              <w:t xml:space="preserve"> </w:t>
            </w:r>
            <w:r w:rsidRPr="005C7E11">
              <w:rPr>
                <w:rFonts w:ascii="Garamond" w:hAnsi="Garamond"/>
                <w:spacing w:val="-4"/>
                <w:lang w:val="sq-AL"/>
              </w:rPr>
              <w:t>Ure e re</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12</w:t>
            </w:r>
          </w:p>
        </w:tc>
        <w:tc>
          <w:tcPr>
            <w:tcW w:w="1778" w:type="pct"/>
          </w:tcPr>
          <w:p w:rsidR="00AD2A8B" w:rsidRPr="005C7E11" w:rsidRDefault="00AD2A8B" w:rsidP="00241966">
            <w:pPr>
              <w:widowControl w:val="0"/>
              <w:ind w:firstLine="0"/>
              <w:rPr>
                <w:rFonts w:ascii="Garamond" w:hAnsi="Garamond"/>
                <w:spacing w:val="-4"/>
                <w:highlight w:val="yellow"/>
                <w:lang w:val="sq-AL"/>
              </w:rPr>
            </w:pPr>
            <w:r w:rsidRPr="005C7E11">
              <w:rPr>
                <w:rFonts w:ascii="Garamond" w:hAnsi="Garamond"/>
                <w:spacing w:val="-4"/>
                <w:lang w:val="sq-AL"/>
              </w:rPr>
              <w:t>Reparti i Karbitit P.V.C</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1,246,932</w:t>
            </w:r>
          </w:p>
        </w:tc>
        <w:tc>
          <w:tcPr>
            <w:tcW w:w="575"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527</w:t>
            </w:r>
          </w:p>
        </w:tc>
        <w:tc>
          <w:tcPr>
            <w:tcW w:w="43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5523</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Uzina Sod</w:t>
            </w:r>
            <w:r w:rsidR="008F32A0">
              <w:rPr>
                <w:rFonts w:ascii="Garamond" w:hAnsi="Garamond"/>
                <w:spacing w:val="-4"/>
                <w:lang w:val="sq-AL"/>
              </w:rPr>
              <w:t>ë</w:t>
            </w:r>
            <w:r w:rsidRPr="005C7E11">
              <w:rPr>
                <w:rFonts w:ascii="Garamond" w:hAnsi="Garamond"/>
                <w:spacing w:val="-4"/>
                <w:lang w:val="sq-AL"/>
              </w:rPr>
              <w:t xml:space="preserve"> PVC Vlor</w:t>
            </w:r>
            <w:r w:rsidR="008F32A0">
              <w:rPr>
                <w:rFonts w:ascii="Garamond" w:hAnsi="Garamond"/>
                <w:spacing w:val="-4"/>
                <w:lang w:val="sq-AL"/>
              </w:rPr>
              <w:t>ë</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13</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Reparti i Sodë</w:t>
            </w:r>
            <w:r w:rsidR="00F2693D">
              <w:rPr>
                <w:rFonts w:ascii="Garamond" w:hAnsi="Garamond"/>
                <w:spacing w:val="-4"/>
                <w:lang w:val="sq-AL"/>
              </w:rPr>
              <w:t>s</w:t>
            </w:r>
            <w:r w:rsidRPr="005C7E11">
              <w:rPr>
                <w:rFonts w:ascii="Garamond" w:hAnsi="Garamond"/>
                <w:spacing w:val="-4"/>
                <w:lang w:val="sq-AL"/>
              </w:rPr>
              <w:t xml:space="preserve"> Kaustike</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1,429,695</w:t>
            </w:r>
          </w:p>
        </w:tc>
        <w:tc>
          <w:tcPr>
            <w:tcW w:w="575"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637</w:t>
            </w:r>
          </w:p>
        </w:tc>
        <w:tc>
          <w:tcPr>
            <w:tcW w:w="43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2950</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Uzina Sod</w:t>
            </w:r>
            <w:r w:rsidR="008F32A0">
              <w:rPr>
                <w:rFonts w:ascii="Garamond" w:hAnsi="Garamond"/>
                <w:spacing w:val="-4"/>
                <w:lang w:val="sq-AL"/>
              </w:rPr>
              <w:t>ë</w:t>
            </w:r>
            <w:r w:rsidRPr="005C7E11">
              <w:rPr>
                <w:rFonts w:ascii="Garamond" w:hAnsi="Garamond"/>
                <w:spacing w:val="-4"/>
                <w:lang w:val="sq-AL"/>
              </w:rPr>
              <w:t xml:space="preserve"> PVC Vlor</w:t>
            </w:r>
            <w:r w:rsidR="008F32A0">
              <w:rPr>
                <w:rFonts w:ascii="Garamond" w:hAnsi="Garamond"/>
                <w:spacing w:val="-4"/>
                <w:lang w:val="sq-AL"/>
              </w:rPr>
              <w:t>ë</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14</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Reparti i Ftohjes Uji Soda </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1,341,428</w:t>
            </w:r>
          </w:p>
        </w:tc>
        <w:tc>
          <w:tcPr>
            <w:tcW w:w="575"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628</w:t>
            </w:r>
          </w:p>
        </w:tc>
        <w:tc>
          <w:tcPr>
            <w:tcW w:w="43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2499</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Uzina Sod</w:t>
            </w:r>
            <w:r w:rsidR="008F32A0">
              <w:rPr>
                <w:rFonts w:ascii="Garamond" w:hAnsi="Garamond"/>
                <w:spacing w:val="-4"/>
                <w:lang w:val="sq-AL"/>
              </w:rPr>
              <w:t>ë</w:t>
            </w:r>
            <w:r w:rsidRPr="005C7E11">
              <w:rPr>
                <w:rFonts w:ascii="Garamond" w:hAnsi="Garamond"/>
                <w:spacing w:val="-4"/>
                <w:lang w:val="sq-AL"/>
              </w:rPr>
              <w:t xml:space="preserve"> PVC Vlor</w:t>
            </w:r>
            <w:r w:rsidR="008F32A0">
              <w:rPr>
                <w:rFonts w:ascii="Garamond" w:hAnsi="Garamond"/>
                <w:spacing w:val="-4"/>
                <w:lang w:val="sq-AL"/>
              </w:rPr>
              <w:t>ë</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15</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Reparti i </w:t>
            </w:r>
            <w:r w:rsidR="008F32A0" w:rsidRPr="005C7E11">
              <w:rPr>
                <w:rFonts w:ascii="Garamond" w:hAnsi="Garamond"/>
                <w:spacing w:val="-4"/>
                <w:lang w:val="sq-AL"/>
              </w:rPr>
              <w:t>Kaldajës</w:t>
            </w:r>
            <w:r w:rsidRPr="005C7E11">
              <w:rPr>
                <w:rFonts w:ascii="Garamond" w:hAnsi="Garamond"/>
                <w:spacing w:val="-4"/>
                <w:lang w:val="sq-AL"/>
              </w:rPr>
              <w:t xml:space="preserve"> Soda</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4,237,896</w:t>
            </w:r>
          </w:p>
        </w:tc>
        <w:tc>
          <w:tcPr>
            <w:tcW w:w="575"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1013</w:t>
            </w:r>
          </w:p>
        </w:tc>
        <w:tc>
          <w:tcPr>
            <w:tcW w:w="43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3312</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Uzina Sod</w:t>
            </w:r>
            <w:r w:rsidR="008F32A0">
              <w:rPr>
                <w:rFonts w:ascii="Garamond" w:hAnsi="Garamond"/>
                <w:spacing w:val="-4"/>
                <w:lang w:val="sq-AL"/>
              </w:rPr>
              <w:t>ë</w:t>
            </w:r>
            <w:r w:rsidRPr="005C7E11">
              <w:rPr>
                <w:rFonts w:ascii="Garamond" w:hAnsi="Garamond"/>
                <w:spacing w:val="-4"/>
                <w:lang w:val="sq-AL"/>
              </w:rPr>
              <w:t xml:space="preserve"> PVC Vlor</w:t>
            </w:r>
            <w:r w:rsidR="008F32A0">
              <w:rPr>
                <w:rFonts w:ascii="Garamond" w:hAnsi="Garamond"/>
                <w:spacing w:val="-4"/>
                <w:lang w:val="sq-AL"/>
              </w:rPr>
              <w:t>ë</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16</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Reparti i Koksit</w:t>
            </w:r>
            <w:r w:rsidR="008F32A0">
              <w:rPr>
                <w:rFonts w:ascii="Garamond" w:hAnsi="Garamond"/>
                <w:spacing w:val="-4"/>
                <w:lang w:val="sq-AL"/>
              </w:rPr>
              <w:t>,</w:t>
            </w:r>
            <w:r w:rsidRPr="005C7E11">
              <w:rPr>
                <w:rFonts w:ascii="Garamond" w:hAnsi="Garamond"/>
                <w:spacing w:val="-4"/>
                <w:lang w:val="sq-AL"/>
              </w:rPr>
              <w:t xml:space="preserve"> Soda</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1,694,118</w:t>
            </w:r>
          </w:p>
        </w:tc>
        <w:tc>
          <w:tcPr>
            <w:tcW w:w="575"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136</w:t>
            </w:r>
          </w:p>
        </w:tc>
        <w:tc>
          <w:tcPr>
            <w:tcW w:w="43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1533</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Uzina Sod</w:t>
            </w:r>
            <w:r w:rsidR="008F32A0">
              <w:rPr>
                <w:rFonts w:ascii="Garamond" w:hAnsi="Garamond"/>
                <w:spacing w:val="-4"/>
                <w:lang w:val="sq-AL"/>
              </w:rPr>
              <w:t>ë</w:t>
            </w:r>
            <w:r w:rsidRPr="005C7E11">
              <w:rPr>
                <w:rFonts w:ascii="Garamond" w:hAnsi="Garamond"/>
                <w:spacing w:val="-4"/>
                <w:lang w:val="sq-AL"/>
              </w:rPr>
              <w:t xml:space="preserve"> PVC Vlor</w:t>
            </w:r>
            <w:r w:rsidR="008F32A0">
              <w:rPr>
                <w:rFonts w:ascii="Garamond" w:hAnsi="Garamond"/>
                <w:spacing w:val="-4"/>
                <w:lang w:val="sq-AL"/>
              </w:rPr>
              <w:t>ë</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17</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Reparti i </w:t>
            </w:r>
            <w:r w:rsidR="008F32A0" w:rsidRPr="005C7E11">
              <w:rPr>
                <w:rFonts w:ascii="Garamond" w:hAnsi="Garamond"/>
                <w:spacing w:val="-4"/>
                <w:lang w:val="sq-AL"/>
              </w:rPr>
              <w:t>Gëlqeres</w:t>
            </w:r>
            <w:r w:rsidR="008F32A0">
              <w:rPr>
                <w:rFonts w:ascii="Garamond" w:hAnsi="Garamond"/>
                <w:spacing w:val="-4"/>
                <w:lang w:val="sq-AL"/>
              </w:rPr>
              <w:t>,</w:t>
            </w:r>
            <w:r w:rsidRPr="005C7E11">
              <w:rPr>
                <w:rFonts w:ascii="Garamond" w:hAnsi="Garamond"/>
                <w:spacing w:val="-4"/>
                <w:lang w:val="sq-AL"/>
              </w:rPr>
              <w:t xml:space="preserve"> Soda </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2,585,394</w:t>
            </w:r>
          </w:p>
        </w:tc>
        <w:tc>
          <w:tcPr>
            <w:tcW w:w="575"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1118</w:t>
            </w:r>
          </w:p>
        </w:tc>
        <w:tc>
          <w:tcPr>
            <w:tcW w:w="43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2684</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Uzina Sod</w:t>
            </w:r>
            <w:r w:rsidR="008F32A0">
              <w:rPr>
                <w:rFonts w:ascii="Garamond" w:hAnsi="Garamond"/>
                <w:spacing w:val="-4"/>
                <w:lang w:val="sq-AL"/>
              </w:rPr>
              <w:t>ë</w:t>
            </w:r>
            <w:r w:rsidRPr="005C7E11">
              <w:rPr>
                <w:rFonts w:ascii="Garamond" w:hAnsi="Garamond"/>
                <w:spacing w:val="-4"/>
                <w:lang w:val="sq-AL"/>
              </w:rPr>
              <w:t xml:space="preserve"> PVC Vlor</w:t>
            </w:r>
            <w:r w:rsidR="008F32A0">
              <w:rPr>
                <w:rFonts w:ascii="Garamond" w:hAnsi="Garamond"/>
                <w:spacing w:val="-4"/>
                <w:lang w:val="sq-AL"/>
              </w:rPr>
              <w:t>ë</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18</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Reparti i Tharjes Soda </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1,693,714</w:t>
            </w:r>
          </w:p>
        </w:tc>
        <w:tc>
          <w:tcPr>
            <w:tcW w:w="575"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1460</w:t>
            </w:r>
          </w:p>
        </w:tc>
        <w:tc>
          <w:tcPr>
            <w:tcW w:w="43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1600</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Uzina Sod</w:t>
            </w:r>
            <w:r w:rsidR="008F32A0">
              <w:rPr>
                <w:rFonts w:ascii="Garamond" w:hAnsi="Garamond"/>
                <w:spacing w:val="-4"/>
                <w:lang w:val="sq-AL"/>
              </w:rPr>
              <w:t>ë</w:t>
            </w:r>
            <w:r w:rsidRPr="005C7E11">
              <w:rPr>
                <w:rFonts w:ascii="Garamond" w:hAnsi="Garamond"/>
                <w:spacing w:val="-4"/>
                <w:lang w:val="sq-AL"/>
              </w:rPr>
              <w:t xml:space="preserve"> PVC Vlor</w:t>
            </w:r>
            <w:r w:rsidR="008F32A0">
              <w:rPr>
                <w:rFonts w:ascii="Garamond" w:hAnsi="Garamond"/>
                <w:spacing w:val="-4"/>
                <w:lang w:val="sq-AL"/>
              </w:rPr>
              <w:t>ë</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19</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Reparti i Paketimit Soda</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1,553,664</w:t>
            </w:r>
          </w:p>
        </w:tc>
        <w:tc>
          <w:tcPr>
            <w:tcW w:w="575"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562</w:t>
            </w:r>
          </w:p>
        </w:tc>
        <w:tc>
          <w:tcPr>
            <w:tcW w:w="43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2040</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Uzina Sod</w:t>
            </w:r>
            <w:r w:rsidR="008F32A0">
              <w:rPr>
                <w:rFonts w:ascii="Garamond" w:hAnsi="Garamond"/>
                <w:spacing w:val="-4"/>
                <w:lang w:val="sq-AL"/>
              </w:rPr>
              <w:t>ë</w:t>
            </w:r>
            <w:r w:rsidRPr="005C7E11">
              <w:rPr>
                <w:rFonts w:ascii="Garamond" w:hAnsi="Garamond"/>
                <w:spacing w:val="-4"/>
                <w:lang w:val="sq-AL"/>
              </w:rPr>
              <w:t xml:space="preserve"> PVC Vlor</w:t>
            </w:r>
            <w:r w:rsidR="008F32A0">
              <w:rPr>
                <w:rFonts w:ascii="Garamond" w:hAnsi="Garamond"/>
                <w:spacing w:val="-4"/>
                <w:lang w:val="sq-AL"/>
              </w:rPr>
              <w:t>ë</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20</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Dep</w:t>
            </w:r>
            <w:r w:rsidR="008F32A0">
              <w:rPr>
                <w:rFonts w:ascii="Garamond" w:hAnsi="Garamond"/>
                <w:spacing w:val="-4"/>
                <w:lang w:val="sq-AL"/>
              </w:rPr>
              <w:t>oja</w:t>
            </w:r>
            <w:r w:rsidRPr="005C7E11">
              <w:rPr>
                <w:rFonts w:ascii="Garamond" w:hAnsi="Garamond"/>
                <w:spacing w:val="-4"/>
                <w:lang w:val="sq-AL"/>
              </w:rPr>
              <w:t xml:space="preserve"> e Lëndës </w:t>
            </w:r>
            <w:r w:rsidR="008F32A0">
              <w:rPr>
                <w:rFonts w:ascii="Garamond" w:hAnsi="Garamond"/>
                <w:spacing w:val="-4"/>
                <w:lang w:val="sq-AL"/>
              </w:rPr>
              <w:t xml:space="preserve">së </w:t>
            </w:r>
            <w:r w:rsidR="008F32A0" w:rsidRPr="005C7E11">
              <w:rPr>
                <w:rFonts w:ascii="Garamond" w:hAnsi="Garamond"/>
                <w:spacing w:val="-4"/>
                <w:lang w:val="sq-AL"/>
              </w:rPr>
              <w:t>Par</w:t>
            </w:r>
            <w:r w:rsidR="008F32A0">
              <w:rPr>
                <w:rFonts w:ascii="Garamond" w:hAnsi="Garamond"/>
                <w:spacing w:val="-4"/>
                <w:lang w:val="sq-AL"/>
              </w:rPr>
              <w:t>ë,</w:t>
            </w:r>
            <w:r w:rsidR="008F32A0" w:rsidRPr="005C7E11">
              <w:rPr>
                <w:rFonts w:ascii="Garamond" w:hAnsi="Garamond"/>
                <w:spacing w:val="-4"/>
                <w:lang w:val="sq-AL"/>
              </w:rPr>
              <w:t xml:space="preserve"> </w:t>
            </w:r>
            <w:r w:rsidRPr="005C7E11">
              <w:rPr>
                <w:rFonts w:ascii="Garamond" w:hAnsi="Garamond"/>
                <w:spacing w:val="-4"/>
                <w:lang w:val="sq-AL"/>
              </w:rPr>
              <w:t>Soda</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1,237,865</w:t>
            </w:r>
          </w:p>
        </w:tc>
        <w:tc>
          <w:tcPr>
            <w:tcW w:w="575"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1675</w:t>
            </w:r>
          </w:p>
        </w:tc>
        <w:tc>
          <w:tcPr>
            <w:tcW w:w="43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2500</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Uzina Sod</w:t>
            </w:r>
            <w:r w:rsidR="008F32A0">
              <w:rPr>
                <w:rFonts w:ascii="Garamond" w:hAnsi="Garamond"/>
                <w:spacing w:val="-4"/>
                <w:lang w:val="sq-AL"/>
              </w:rPr>
              <w:t>ë</w:t>
            </w:r>
            <w:r w:rsidRPr="005C7E11">
              <w:rPr>
                <w:rFonts w:ascii="Garamond" w:hAnsi="Garamond"/>
                <w:spacing w:val="-4"/>
                <w:lang w:val="sq-AL"/>
              </w:rPr>
              <w:t xml:space="preserve"> PVC Vlor</w:t>
            </w:r>
            <w:r w:rsidR="008F32A0">
              <w:rPr>
                <w:rFonts w:ascii="Garamond" w:hAnsi="Garamond"/>
                <w:spacing w:val="-4"/>
                <w:lang w:val="sq-AL"/>
              </w:rPr>
              <w:t>ë</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21</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Kapanoni </w:t>
            </w:r>
            <w:r w:rsidR="008F32A0">
              <w:rPr>
                <w:rFonts w:ascii="Garamond" w:hAnsi="Garamond"/>
                <w:spacing w:val="-4"/>
                <w:lang w:val="sq-AL"/>
              </w:rPr>
              <w:t xml:space="preserve">i </w:t>
            </w:r>
            <w:r w:rsidR="008F32A0" w:rsidRPr="005C7E11">
              <w:rPr>
                <w:rFonts w:ascii="Garamond" w:hAnsi="Garamond"/>
                <w:spacing w:val="-4"/>
                <w:lang w:val="sq-AL"/>
              </w:rPr>
              <w:t>Lëndës</w:t>
            </w:r>
            <w:r w:rsidR="008F32A0">
              <w:rPr>
                <w:rFonts w:ascii="Garamond" w:hAnsi="Garamond"/>
                <w:spacing w:val="-4"/>
                <w:lang w:val="sq-AL"/>
              </w:rPr>
              <w:t xml:space="preserve"> së P</w:t>
            </w:r>
            <w:r w:rsidR="008F32A0" w:rsidRPr="005C7E11">
              <w:rPr>
                <w:rFonts w:ascii="Garamond" w:hAnsi="Garamond"/>
                <w:spacing w:val="-4"/>
                <w:lang w:val="sq-AL"/>
              </w:rPr>
              <w:t>ar</w:t>
            </w:r>
            <w:r w:rsidR="008F32A0">
              <w:rPr>
                <w:rFonts w:ascii="Garamond" w:hAnsi="Garamond"/>
                <w:spacing w:val="-4"/>
                <w:lang w:val="sq-AL"/>
              </w:rPr>
              <w:t>ë</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1,237,865</w:t>
            </w:r>
          </w:p>
        </w:tc>
        <w:tc>
          <w:tcPr>
            <w:tcW w:w="575"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426</w:t>
            </w:r>
          </w:p>
        </w:tc>
        <w:tc>
          <w:tcPr>
            <w:tcW w:w="43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1225</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Uzina Sod</w:t>
            </w:r>
            <w:r w:rsidR="008F32A0">
              <w:rPr>
                <w:rFonts w:ascii="Garamond" w:hAnsi="Garamond"/>
                <w:spacing w:val="-4"/>
                <w:lang w:val="sq-AL"/>
              </w:rPr>
              <w:t>ë</w:t>
            </w:r>
            <w:r w:rsidRPr="005C7E11">
              <w:rPr>
                <w:rFonts w:ascii="Garamond" w:hAnsi="Garamond"/>
                <w:spacing w:val="-4"/>
                <w:lang w:val="sq-AL"/>
              </w:rPr>
              <w:t xml:space="preserve"> PVC Vlor</w:t>
            </w:r>
            <w:r w:rsidR="008F32A0">
              <w:rPr>
                <w:rFonts w:ascii="Garamond" w:hAnsi="Garamond"/>
                <w:spacing w:val="-4"/>
                <w:lang w:val="sq-AL"/>
              </w:rPr>
              <w:t>ë</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22</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Reparti i Shëllirës Soda</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1,686,315</w:t>
            </w:r>
          </w:p>
        </w:tc>
        <w:tc>
          <w:tcPr>
            <w:tcW w:w="575"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286</w:t>
            </w:r>
          </w:p>
        </w:tc>
        <w:tc>
          <w:tcPr>
            <w:tcW w:w="43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3096</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Uzina Sod</w:t>
            </w:r>
            <w:r w:rsidR="008F32A0">
              <w:rPr>
                <w:rFonts w:ascii="Garamond" w:hAnsi="Garamond"/>
                <w:spacing w:val="-4"/>
                <w:lang w:val="sq-AL"/>
              </w:rPr>
              <w:t>ë</w:t>
            </w:r>
            <w:r w:rsidRPr="005C7E11">
              <w:rPr>
                <w:rFonts w:ascii="Garamond" w:hAnsi="Garamond"/>
                <w:spacing w:val="-4"/>
                <w:lang w:val="sq-AL"/>
              </w:rPr>
              <w:t xml:space="preserve"> PVC Vlor</w:t>
            </w:r>
            <w:r w:rsidR="008F32A0">
              <w:rPr>
                <w:rFonts w:ascii="Garamond" w:hAnsi="Garamond"/>
                <w:spacing w:val="-4"/>
                <w:lang w:val="sq-AL"/>
              </w:rPr>
              <w:t>ë</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23</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Reparti</w:t>
            </w:r>
            <w:r w:rsidR="005C7E11">
              <w:rPr>
                <w:rFonts w:ascii="Garamond" w:hAnsi="Garamond"/>
                <w:spacing w:val="-4"/>
                <w:lang w:val="sq-AL"/>
              </w:rPr>
              <w:t xml:space="preserve"> </w:t>
            </w:r>
            <w:r w:rsidRPr="005C7E11">
              <w:rPr>
                <w:rFonts w:ascii="Garamond" w:hAnsi="Garamond"/>
                <w:spacing w:val="-4"/>
                <w:lang w:val="sq-AL"/>
              </w:rPr>
              <w:t xml:space="preserve">Bikarbonatit Soda </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3,449,330</w:t>
            </w:r>
          </w:p>
        </w:tc>
        <w:tc>
          <w:tcPr>
            <w:tcW w:w="575"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862</w:t>
            </w:r>
          </w:p>
        </w:tc>
        <w:tc>
          <w:tcPr>
            <w:tcW w:w="43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2779</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Uzina Sod</w:t>
            </w:r>
            <w:r w:rsidR="008F32A0">
              <w:rPr>
                <w:rFonts w:ascii="Garamond" w:hAnsi="Garamond"/>
                <w:spacing w:val="-4"/>
                <w:lang w:val="sq-AL"/>
              </w:rPr>
              <w:t>ë</w:t>
            </w:r>
            <w:r w:rsidRPr="005C7E11">
              <w:rPr>
                <w:rFonts w:ascii="Garamond" w:hAnsi="Garamond"/>
                <w:spacing w:val="-4"/>
                <w:lang w:val="sq-AL"/>
              </w:rPr>
              <w:t xml:space="preserve"> PVC Vlor</w:t>
            </w:r>
            <w:r w:rsidR="008F32A0">
              <w:rPr>
                <w:rFonts w:ascii="Garamond" w:hAnsi="Garamond"/>
                <w:spacing w:val="-4"/>
                <w:lang w:val="sq-AL"/>
              </w:rPr>
              <w:t>ë</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24</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 xml:space="preserve">Salla e </w:t>
            </w:r>
            <w:r w:rsidR="008F32A0" w:rsidRPr="005C7E11">
              <w:rPr>
                <w:rFonts w:ascii="Garamond" w:hAnsi="Garamond"/>
                <w:spacing w:val="-4"/>
                <w:lang w:val="sq-AL"/>
              </w:rPr>
              <w:t>Kompresorëve</w:t>
            </w:r>
            <w:r w:rsidRPr="005C7E11">
              <w:rPr>
                <w:rFonts w:ascii="Garamond" w:hAnsi="Garamond"/>
                <w:spacing w:val="-4"/>
                <w:lang w:val="sq-AL"/>
              </w:rPr>
              <w:t xml:space="preserve"> </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863,428</w:t>
            </w:r>
          </w:p>
        </w:tc>
        <w:tc>
          <w:tcPr>
            <w:tcW w:w="575"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706</w:t>
            </w:r>
          </w:p>
        </w:tc>
        <w:tc>
          <w:tcPr>
            <w:tcW w:w="43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2686</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Uzina Sod</w:t>
            </w:r>
            <w:r w:rsidR="008F32A0">
              <w:rPr>
                <w:rFonts w:ascii="Garamond" w:hAnsi="Garamond"/>
                <w:spacing w:val="-4"/>
                <w:lang w:val="sq-AL"/>
              </w:rPr>
              <w:t>ë</w:t>
            </w:r>
            <w:r w:rsidRPr="005C7E11">
              <w:rPr>
                <w:rFonts w:ascii="Garamond" w:hAnsi="Garamond"/>
                <w:spacing w:val="-4"/>
                <w:lang w:val="sq-AL"/>
              </w:rPr>
              <w:t xml:space="preserve"> PVC Vlor</w:t>
            </w:r>
            <w:r w:rsidR="008F32A0">
              <w:rPr>
                <w:rFonts w:ascii="Garamond" w:hAnsi="Garamond"/>
                <w:spacing w:val="-4"/>
                <w:lang w:val="sq-AL"/>
              </w:rPr>
              <w:t>ë</w:t>
            </w:r>
          </w:p>
        </w:tc>
      </w:tr>
      <w:tr w:rsidR="00AD2A8B" w:rsidRPr="005C7E11" w:rsidTr="00F2693D">
        <w:tc>
          <w:tcPr>
            <w:tcW w:w="290"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25</w:t>
            </w:r>
          </w:p>
        </w:tc>
        <w:tc>
          <w:tcPr>
            <w:tcW w:w="1778"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Kulla e Ftohjes Oksigjen</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484,117</w:t>
            </w:r>
          </w:p>
        </w:tc>
        <w:tc>
          <w:tcPr>
            <w:tcW w:w="575"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136,1</w:t>
            </w:r>
          </w:p>
        </w:tc>
        <w:tc>
          <w:tcPr>
            <w:tcW w:w="43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spacing w:val="-4"/>
                <w:lang w:val="sq-AL"/>
              </w:rPr>
              <w:t>980</w:t>
            </w:r>
          </w:p>
        </w:tc>
        <w:tc>
          <w:tcPr>
            <w:tcW w:w="1133" w:type="pct"/>
          </w:tcPr>
          <w:p w:rsidR="00AD2A8B" w:rsidRPr="005C7E11" w:rsidRDefault="00AD2A8B" w:rsidP="00241966">
            <w:pPr>
              <w:widowControl w:val="0"/>
              <w:ind w:firstLine="0"/>
              <w:rPr>
                <w:rFonts w:ascii="Garamond" w:hAnsi="Garamond"/>
                <w:spacing w:val="-4"/>
                <w:lang w:val="sq-AL"/>
              </w:rPr>
            </w:pPr>
            <w:r w:rsidRPr="005C7E11">
              <w:rPr>
                <w:rFonts w:ascii="Garamond" w:hAnsi="Garamond"/>
                <w:spacing w:val="-4"/>
                <w:lang w:val="sq-AL"/>
              </w:rPr>
              <w:t>Uzina Sod</w:t>
            </w:r>
            <w:r w:rsidR="008F32A0">
              <w:rPr>
                <w:rFonts w:ascii="Garamond" w:hAnsi="Garamond"/>
                <w:spacing w:val="-4"/>
                <w:lang w:val="sq-AL"/>
              </w:rPr>
              <w:t>ë</w:t>
            </w:r>
            <w:r w:rsidRPr="005C7E11">
              <w:rPr>
                <w:rFonts w:ascii="Garamond" w:hAnsi="Garamond"/>
                <w:spacing w:val="-4"/>
                <w:lang w:val="sq-AL"/>
              </w:rPr>
              <w:t xml:space="preserve"> PVC Vlor</w:t>
            </w:r>
            <w:r w:rsidR="008F32A0">
              <w:rPr>
                <w:rFonts w:ascii="Garamond" w:hAnsi="Garamond"/>
                <w:spacing w:val="-4"/>
                <w:lang w:val="sq-AL"/>
              </w:rPr>
              <w:t>ë</w:t>
            </w:r>
          </w:p>
        </w:tc>
      </w:tr>
      <w:tr w:rsidR="00AD2A8B" w:rsidRPr="005C7E11" w:rsidTr="00F2693D">
        <w:tc>
          <w:tcPr>
            <w:tcW w:w="290" w:type="pct"/>
          </w:tcPr>
          <w:p w:rsidR="00AD2A8B" w:rsidRPr="005C7E11" w:rsidRDefault="00AD2A8B" w:rsidP="00241966">
            <w:pPr>
              <w:widowControl w:val="0"/>
              <w:ind w:firstLine="0"/>
              <w:rPr>
                <w:rFonts w:ascii="Garamond" w:hAnsi="Garamond"/>
                <w:spacing w:val="-4"/>
                <w:lang w:val="sq-AL"/>
              </w:rPr>
            </w:pPr>
          </w:p>
        </w:tc>
        <w:tc>
          <w:tcPr>
            <w:tcW w:w="1778" w:type="pct"/>
          </w:tcPr>
          <w:p w:rsidR="00AD2A8B" w:rsidRPr="005C7E11" w:rsidRDefault="00AD2A8B" w:rsidP="00241966">
            <w:pPr>
              <w:widowControl w:val="0"/>
              <w:ind w:firstLine="0"/>
              <w:rPr>
                <w:rFonts w:ascii="Garamond" w:hAnsi="Garamond"/>
                <w:b/>
                <w:i/>
                <w:spacing w:val="-4"/>
                <w:lang w:val="sq-AL"/>
              </w:rPr>
            </w:pPr>
            <w:r w:rsidRPr="005C7E11">
              <w:rPr>
                <w:rFonts w:ascii="Garamond" w:hAnsi="Garamond"/>
                <w:b/>
                <w:i/>
                <w:spacing w:val="-4"/>
                <w:lang w:val="sq-AL"/>
              </w:rPr>
              <w:t>Shuma</w:t>
            </w:r>
            <w:r w:rsidR="00D565ED">
              <w:rPr>
                <w:rFonts w:ascii="Garamond" w:hAnsi="Garamond"/>
                <w:b/>
                <w:i/>
                <w:spacing w:val="-4"/>
                <w:lang w:val="sq-AL"/>
              </w:rPr>
              <w:t>,</w:t>
            </w:r>
            <w:r w:rsidRPr="005C7E11">
              <w:rPr>
                <w:rFonts w:ascii="Garamond" w:hAnsi="Garamond"/>
                <w:b/>
                <w:i/>
                <w:spacing w:val="-4"/>
                <w:lang w:val="sq-AL"/>
              </w:rPr>
              <w:t xml:space="preserve"> </w:t>
            </w:r>
            <w:r w:rsidR="00D565ED" w:rsidRPr="005C7E11">
              <w:rPr>
                <w:rFonts w:ascii="Garamond" w:hAnsi="Garamond"/>
                <w:b/>
                <w:i/>
                <w:spacing w:val="-4"/>
                <w:lang w:val="sq-AL"/>
              </w:rPr>
              <w:t>azotiku</w:t>
            </w:r>
          </w:p>
        </w:tc>
        <w:tc>
          <w:tcPr>
            <w:tcW w:w="792" w:type="pct"/>
          </w:tcPr>
          <w:p w:rsidR="00AD2A8B" w:rsidRPr="005C7E11" w:rsidRDefault="00AD2A8B" w:rsidP="00241966">
            <w:pPr>
              <w:widowControl w:val="0"/>
              <w:ind w:firstLine="0"/>
              <w:jc w:val="right"/>
              <w:rPr>
                <w:rFonts w:ascii="Garamond" w:hAnsi="Garamond"/>
                <w:spacing w:val="-4"/>
                <w:lang w:val="sq-AL"/>
              </w:rPr>
            </w:pPr>
            <w:r w:rsidRPr="005C7E11">
              <w:rPr>
                <w:rFonts w:ascii="Garamond" w:hAnsi="Garamond"/>
                <w:b/>
                <w:spacing w:val="-4"/>
                <w:lang w:val="sq-AL"/>
              </w:rPr>
              <w:t>46, 343,218</w:t>
            </w:r>
          </w:p>
        </w:tc>
        <w:tc>
          <w:tcPr>
            <w:tcW w:w="575" w:type="pct"/>
          </w:tcPr>
          <w:p w:rsidR="00AD2A8B" w:rsidRPr="005C7E11" w:rsidRDefault="00AD2A8B" w:rsidP="00241966">
            <w:pPr>
              <w:widowControl w:val="0"/>
              <w:ind w:firstLine="0"/>
              <w:jc w:val="right"/>
              <w:rPr>
                <w:rFonts w:ascii="Garamond" w:hAnsi="Garamond"/>
                <w:spacing w:val="-4"/>
                <w:lang w:val="sq-AL"/>
              </w:rPr>
            </w:pPr>
          </w:p>
        </w:tc>
        <w:tc>
          <w:tcPr>
            <w:tcW w:w="432" w:type="pct"/>
          </w:tcPr>
          <w:p w:rsidR="00AD2A8B" w:rsidRPr="005C7E11" w:rsidRDefault="00AD2A8B" w:rsidP="00241966">
            <w:pPr>
              <w:widowControl w:val="0"/>
              <w:ind w:firstLine="0"/>
              <w:jc w:val="right"/>
              <w:rPr>
                <w:rFonts w:ascii="Garamond" w:hAnsi="Garamond"/>
                <w:spacing w:val="-4"/>
                <w:lang w:val="sq-AL"/>
              </w:rPr>
            </w:pPr>
          </w:p>
        </w:tc>
        <w:tc>
          <w:tcPr>
            <w:tcW w:w="1133" w:type="pct"/>
          </w:tcPr>
          <w:p w:rsidR="00AD2A8B" w:rsidRPr="005C7E11" w:rsidRDefault="00AD2A8B" w:rsidP="00241966">
            <w:pPr>
              <w:widowControl w:val="0"/>
              <w:ind w:firstLine="0"/>
              <w:rPr>
                <w:rFonts w:ascii="Garamond" w:hAnsi="Garamond"/>
                <w:spacing w:val="-4"/>
                <w:lang w:val="sq-AL"/>
              </w:rPr>
            </w:pPr>
          </w:p>
        </w:tc>
      </w:tr>
    </w:tbl>
    <w:p w:rsidR="00AD2A8B" w:rsidRPr="005C7E11" w:rsidRDefault="00AD2A8B" w:rsidP="00666B95">
      <w:pPr>
        <w:pStyle w:val="Hapesira7"/>
        <w:rPr>
          <w:lang w:val="sq-AL"/>
        </w:rPr>
      </w:pPr>
    </w:p>
    <w:p w:rsidR="00AD2A8B" w:rsidRPr="005C7E11" w:rsidRDefault="00AD2A8B" w:rsidP="00241966">
      <w:pPr>
        <w:widowControl w:val="0"/>
        <w:spacing w:after="0" w:line="240" w:lineRule="auto"/>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Operatori i Sistemit të Transmetimit (OST) </w:t>
      </w:r>
      <w:r w:rsidR="00312EBE">
        <w:rPr>
          <w:rFonts w:ascii="Garamond" w:hAnsi="Garamond"/>
          <w:color w:val="1D1B11" w:themeColor="background2" w:themeShade="1A"/>
          <w:lang w:val="sq-AL"/>
        </w:rPr>
        <w:t>s</w:t>
      </w:r>
      <w:r w:rsidRPr="005C7E11">
        <w:rPr>
          <w:rFonts w:ascii="Garamond" w:hAnsi="Garamond"/>
          <w:color w:val="1D1B11" w:themeColor="background2" w:themeShade="1A"/>
          <w:lang w:val="sq-AL"/>
        </w:rPr>
        <w:t>h.</w:t>
      </w:r>
      <w:r w:rsidR="00312EBE">
        <w:rPr>
          <w:rFonts w:ascii="Garamond" w:hAnsi="Garamond"/>
          <w:color w:val="1D1B11" w:themeColor="background2" w:themeShade="1A"/>
          <w:lang w:val="sq-AL"/>
        </w:rPr>
        <w:t>a.</w:t>
      </w:r>
    </w:p>
    <w:tbl>
      <w:tblPr>
        <w:tblStyle w:val="TableGrid"/>
        <w:tblW w:w="0" w:type="auto"/>
        <w:jc w:val="center"/>
        <w:tblLook w:val="04A0"/>
      </w:tblPr>
      <w:tblGrid>
        <w:gridCol w:w="534"/>
        <w:gridCol w:w="3969"/>
        <w:gridCol w:w="1984"/>
        <w:gridCol w:w="1953"/>
      </w:tblGrid>
      <w:tr w:rsidR="00AD2A8B" w:rsidRPr="005C7E11" w:rsidTr="00F2693D">
        <w:trPr>
          <w:jc w:val="center"/>
        </w:trPr>
        <w:tc>
          <w:tcPr>
            <w:tcW w:w="534" w:type="dxa"/>
          </w:tcPr>
          <w:p w:rsidR="00AD2A8B" w:rsidRPr="005C7E11" w:rsidRDefault="00AD2A8B" w:rsidP="00241966">
            <w:pPr>
              <w:widowControl w:val="0"/>
              <w:ind w:firstLine="0"/>
              <w:jc w:val="center"/>
              <w:rPr>
                <w:rFonts w:ascii="Garamond" w:hAnsi="Garamond"/>
                <w:color w:val="1D1B11" w:themeColor="background2" w:themeShade="1A"/>
                <w:lang w:val="sq-AL"/>
              </w:rPr>
            </w:pPr>
          </w:p>
        </w:tc>
        <w:tc>
          <w:tcPr>
            <w:tcW w:w="3969" w:type="dxa"/>
          </w:tcPr>
          <w:p w:rsidR="00AD2A8B" w:rsidRPr="005C7E11" w:rsidRDefault="00AD2A8B" w:rsidP="00241966">
            <w:pPr>
              <w:widowControl w:val="0"/>
              <w:ind w:firstLine="0"/>
              <w:jc w:val="center"/>
              <w:rPr>
                <w:rFonts w:ascii="Garamond" w:hAnsi="Garamond"/>
                <w:b/>
                <w:color w:val="1D1B11" w:themeColor="background2" w:themeShade="1A"/>
                <w:lang w:val="sq-AL"/>
              </w:rPr>
            </w:pPr>
            <w:r w:rsidRPr="005C7E11">
              <w:rPr>
                <w:rFonts w:ascii="Garamond" w:hAnsi="Garamond"/>
                <w:b/>
                <w:color w:val="1D1B11" w:themeColor="background2" w:themeShade="1A"/>
                <w:lang w:val="sq-AL"/>
              </w:rPr>
              <w:t>Objekti</w:t>
            </w:r>
          </w:p>
        </w:tc>
        <w:tc>
          <w:tcPr>
            <w:tcW w:w="1984" w:type="dxa"/>
          </w:tcPr>
          <w:p w:rsidR="00AD2A8B" w:rsidRPr="005C7E11" w:rsidRDefault="00AD2A8B" w:rsidP="00312EBE">
            <w:pPr>
              <w:widowControl w:val="0"/>
              <w:ind w:firstLine="0"/>
              <w:jc w:val="center"/>
              <w:rPr>
                <w:rFonts w:ascii="Garamond" w:hAnsi="Garamond"/>
                <w:b/>
                <w:color w:val="1D1B11" w:themeColor="background2" w:themeShade="1A"/>
                <w:lang w:val="sq-AL"/>
              </w:rPr>
            </w:pPr>
            <w:r w:rsidRPr="005C7E11">
              <w:rPr>
                <w:rFonts w:ascii="Garamond" w:hAnsi="Garamond"/>
                <w:b/>
                <w:color w:val="1D1B11" w:themeColor="background2" w:themeShade="1A"/>
                <w:lang w:val="sq-AL"/>
              </w:rPr>
              <w:t xml:space="preserve">Vlera </w:t>
            </w:r>
            <w:r w:rsidR="00312EBE">
              <w:rPr>
                <w:rFonts w:ascii="Garamond" w:hAnsi="Garamond"/>
                <w:b/>
                <w:color w:val="1D1B11" w:themeColor="background2" w:themeShade="1A"/>
                <w:lang w:val="sq-AL"/>
              </w:rPr>
              <w:t>b</w:t>
            </w:r>
            <w:r w:rsidRPr="005C7E11">
              <w:rPr>
                <w:rFonts w:ascii="Garamond" w:hAnsi="Garamond"/>
                <w:b/>
                <w:color w:val="1D1B11" w:themeColor="background2" w:themeShade="1A"/>
                <w:lang w:val="sq-AL"/>
              </w:rPr>
              <w:t>ruto</w:t>
            </w:r>
          </w:p>
        </w:tc>
        <w:tc>
          <w:tcPr>
            <w:tcW w:w="1953" w:type="dxa"/>
          </w:tcPr>
          <w:p w:rsidR="00AD2A8B" w:rsidRPr="005C7E11" w:rsidRDefault="00AD2A8B" w:rsidP="00241966">
            <w:pPr>
              <w:widowControl w:val="0"/>
              <w:ind w:firstLine="0"/>
              <w:jc w:val="center"/>
              <w:rPr>
                <w:rFonts w:ascii="Garamond" w:hAnsi="Garamond"/>
                <w:b/>
                <w:color w:val="1D1B11" w:themeColor="background2" w:themeShade="1A"/>
                <w:lang w:val="sq-AL"/>
              </w:rPr>
            </w:pPr>
            <w:r w:rsidRPr="005C7E11">
              <w:rPr>
                <w:rFonts w:ascii="Garamond" w:hAnsi="Garamond"/>
                <w:b/>
                <w:color w:val="1D1B11" w:themeColor="background2" w:themeShade="1A"/>
                <w:lang w:val="sq-AL"/>
              </w:rPr>
              <w:t>Vlera aktuale</w:t>
            </w:r>
          </w:p>
        </w:tc>
      </w:tr>
      <w:tr w:rsidR="00AD2A8B" w:rsidRPr="005C7E11" w:rsidTr="00F2693D">
        <w:trPr>
          <w:jc w:val="center"/>
        </w:trPr>
        <w:tc>
          <w:tcPr>
            <w:tcW w:w="534" w:type="dxa"/>
          </w:tcPr>
          <w:p w:rsidR="00AD2A8B" w:rsidRPr="005C7E11" w:rsidRDefault="00AD2A8B" w:rsidP="00241966">
            <w:pPr>
              <w:widowControl w:val="0"/>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1</w:t>
            </w:r>
          </w:p>
        </w:tc>
        <w:tc>
          <w:tcPr>
            <w:tcW w:w="3969" w:type="dxa"/>
          </w:tcPr>
          <w:p w:rsidR="00AD2A8B" w:rsidRPr="005C7E11" w:rsidRDefault="00AD2A8B" w:rsidP="00241966">
            <w:pPr>
              <w:widowControl w:val="0"/>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Magazina Elbasan 2</w:t>
            </w:r>
          </w:p>
        </w:tc>
        <w:tc>
          <w:tcPr>
            <w:tcW w:w="1984" w:type="dxa"/>
          </w:tcPr>
          <w:p w:rsidR="00AD2A8B" w:rsidRPr="005C7E11" w:rsidRDefault="00AD2A8B" w:rsidP="00241966">
            <w:pPr>
              <w:widowControl w:val="0"/>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1,680,000 lekë</w:t>
            </w:r>
          </w:p>
        </w:tc>
        <w:tc>
          <w:tcPr>
            <w:tcW w:w="1953" w:type="dxa"/>
          </w:tcPr>
          <w:p w:rsidR="00AD2A8B" w:rsidRPr="005C7E11" w:rsidRDefault="00AD2A8B" w:rsidP="00241966">
            <w:pPr>
              <w:widowControl w:val="0"/>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0 lekë</w:t>
            </w:r>
          </w:p>
        </w:tc>
      </w:tr>
      <w:tr w:rsidR="00AD2A8B" w:rsidRPr="005C7E11" w:rsidTr="00F2693D">
        <w:trPr>
          <w:jc w:val="center"/>
        </w:trPr>
        <w:tc>
          <w:tcPr>
            <w:tcW w:w="534" w:type="dxa"/>
          </w:tcPr>
          <w:p w:rsidR="00AD2A8B" w:rsidRPr="005C7E11" w:rsidRDefault="00AD2A8B" w:rsidP="00241966">
            <w:pPr>
              <w:widowControl w:val="0"/>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2</w:t>
            </w:r>
          </w:p>
        </w:tc>
        <w:tc>
          <w:tcPr>
            <w:tcW w:w="3969" w:type="dxa"/>
          </w:tcPr>
          <w:p w:rsidR="00AD2A8B" w:rsidRPr="005C7E11" w:rsidRDefault="00AD2A8B" w:rsidP="00241966">
            <w:pPr>
              <w:widowControl w:val="0"/>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 xml:space="preserve">Ndërtesa e ngritjes së kantierit 400, </w:t>
            </w:r>
            <w:r w:rsidR="00F2693D" w:rsidRPr="005C7E11">
              <w:rPr>
                <w:rFonts w:ascii="Garamond" w:hAnsi="Garamond"/>
                <w:color w:val="1D1B11" w:themeColor="background2" w:themeShade="1A"/>
                <w:lang w:val="sq-AL"/>
              </w:rPr>
              <w:t>Elbasan</w:t>
            </w:r>
          </w:p>
        </w:tc>
        <w:tc>
          <w:tcPr>
            <w:tcW w:w="1984" w:type="dxa"/>
          </w:tcPr>
          <w:p w:rsidR="00AD2A8B" w:rsidRPr="005C7E11" w:rsidRDefault="00AD2A8B" w:rsidP="00241966">
            <w:pPr>
              <w:widowControl w:val="0"/>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1,120,000 lekë</w:t>
            </w:r>
          </w:p>
        </w:tc>
        <w:tc>
          <w:tcPr>
            <w:tcW w:w="1953" w:type="dxa"/>
          </w:tcPr>
          <w:p w:rsidR="00AD2A8B" w:rsidRPr="005C7E11" w:rsidRDefault="00AD2A8B" w:rsidP="00241966">
            <w:pPr>
              <w:widowControl w:val="0"/>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0 lekë</w:t>
            </w:r>
          </w:p>
        </w:tc>
      </w:tr>
      <w:tr w:rsidR="00AD2A8B" w:rsidRPr="005C7E11" w:rsidTr="00F2693D">
        <w:trPr>
          <w:jc w:val="center"/>
        </w:trPr>
        <w:tc>
          <w:tcPr>
            <w:tcW w:w="534" w:type="dxa"/>
          </w:tcPr>
          <w:p w:rsidR="00AD2A8B" w:rsidRPr="005C7E11" w:rsidRDefault="00AD2A8B" w:rsidP="00241966">
            <w:pPr>
              <w:widowControl w:val="0"/>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3</w:t>
            </w:r>
          </w:p>
        </w:tc>
        <w:tc>
          <w:tcPr>
            <w:tcW w:w="3969" w:type="dxa"/>
          </w:tcPr>
          <w:p w:rsidR="00AD2A8B" w:rsidRPr="005C7E11" w:rsidRDefault="00AD2A8B" w:rsidP="00241966">
            <w:pPr>
              <w:widowControl w:val="0"/>
              <w:ind w:firstLine="0"/>
              <w:rPr>
                <w:rFonts w:ascii="Garamond" w:hAnsi="Garamond"/>
                <w:color w:val="1D1B11" w:themeColor="background2" w:themeShade="1A"/>
                <w:lang w:val="sq-AL"/>
              </w:rPr>
            </w:pPr>
            <w:r w:rsidRPr="005C7E11">
              <w:rPr>
                <w:rFonts w:ascii="Garamond" w:hAnsi="Garamond"/>
                <w:color w:val="1D1B11" w:themeColor="background2" w:themeShade="1A"/>
                <w:lang w:val="sq-AL"/>
              </w:rPr>
              <w:t>Ndërtesë e zyrave, Burrel</w:t>
            </w:r>
          </w:p>
        </w:tc>
        <w:tc>
          <w:tcPr>
            <w:tcW w:w="1984" w:type="dxa"/>
          </w:tcPr>
          <w:p w:rsidR="00AD2A8B" w:rsidRPr="005C7E11" w:rsidRDefault="00AD2A8B" w:rsidP="00241966">
            <w:pPr>
              <w:widowControl w:val="0"/>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13,388,940 lekë</w:t>
            </w:r>
          </w:p>
        </w:tc>
        <w:tc>
          <w:tcPr>
            <w:tcW w:w="1953" w:type="dxa"/>
          </w:tcPr>
          <w:p w:rsidR="00AD2A8B" w:rsidRPr="005C7E11" w:rsidRDefault="00AD2A8B" w:rsidP="00241966">
            <w:pPr>
              <w:widowControl w:val="0"/>
              <w:ind w:firstLine="0"/>
              <w:jc w:val="right"/>
              <w:rPr>
                <w:rFonts w:ascii="Garamond" w:hAnsi="Garamond"/>
                <w:color w:val="1D1B11" w:themeColor="background2" w:themeShade="1A"/>
                <w:lang w:val="sq-AL"/>
              </w:rPr>
            </w:pPr>
            <w:r w:rsidRPr="005C7E11">
              <w:rPr>
                <w:rFonts w:ascii="Garamond" w:hAnsi="Garamond"/>
                <w:color w:val="1D1B11" w:themeColor="background2" w:themeShade="1A"/>
                <w:lang w:val="sq-AL"/>
              </w:rPr>
              <w:t>12,161,621 lekë</w:t>
            </w:r>
          </w:p>
        </w:tc>
      </w:tr>
    </w:tbl>
    <w:p w:rsidR="006A03B8" w:rsidRPr="005C7E11" w:rsidRDefault="006A03B8" w:rsidP="00666B95">
      <w:pPr>
        <w:pStyle w:val="Hapesira7"/>
        <w:rPr>
          <w:lang w:val="sq-AL"/>
        </w:rPr>
      </w:pPr>
    </w:p>
    <w:p w:rsidR="00052CDF" w:rsidRDefault="00052CDF" w:rsidP="00241966">
      <w:pPr>
        <w:pStyle w:val="Akti"/>
        <w:keepNext w:val="0"/>
        <w:rPr>
          <w:lang w:val="sq-AL"/>
        </w:rPr>
        <w:sectPr w:rsidR="00052CDF" w:rsidSect="002657EA">
          <w:type w:val="continuous"/>
          <w:pgSz w:w="11907" w:h="16840" w:code="9"/>
          <w:pgMar w:top="720" w:right="1134" w:bottom="720" w:left="1134" w:header="851" w:footer="851" w:gutter="0"/>
          <w:cols w:space="720"/>
          <w:docGrid w:linePitch="360"/>
        </w:sectPr>
      </w:pPr>
    </w:p>
    <w:p w:rsidR="00AD1FFF" w:rsidRPr="00703851" w:rsidRDefault="0089032D" w:rsidP="00241966">
      <w:pPr>
        <w:pStyle w:val="Akti"/>
        <w:keepNext w:val="0"/>
        <w:rPr>
          <w:spacing w:val="-4"/>
          <w:lang w:val="sq-AL"/>
        </w:rPr>
      </w:pPr>
      <w:r w:rsidRPr="00703851">
        <w:rPr>
          <w:spacing w:val="-4"/>
          <w:lang w:val="sq-AL"/>
        </w:rPr>
        <w:t>VENDI</w:t>
      </w:r>
      <w:r w:rsidR="00AD1FFF" w:rsidRPr="00703851">
        <w:rPr>
          <w:spacing w:val="-4"/>
          <w:lang w:val="sq-AL"/>
        </w:rPr>
        <w:t>M</w:t>
      </w:r>
    </w:p>
    <w:p w:rsidR="00AD1FFF" w:rsidRPr="00703851" w:rsidRDefault="005C7E11" w:rsidP="00241966">
      <w:pPr>
        <w:pStyle w:val="NumriData"/>
        <w:keepNext w:val="0"/>
        <w:rPr>
          <w:spacing w:val="-4"/>
          <w:lang w:val="sq-AL"/>
        </w:rPr>
      </w:pPr>
      <w:r w:rsidRPr="00703851">
        <w:rPr>
          <w:spacing w:val="-4"/>
          <w:lang w:val="sq-AL"/>
        </w:rPr>
        <w:t xml:space="preserve">Nr. </w:t>
      </w:r>
      <w:r w:rsidR="00AD1FFF" w:rsidRPr="00703851">
        <w:rPr>
          <w:spacing w:val="-4"/>
          <w:lang w:val="sq-AL"/>
        </w:rPr>
        <w:t>369, datë 18.5.2016</w:t>
      </w:r>
    </w:p>
    <w:p w:rsidR="00AD1FFF" w:rsidRPr="00703851" w:rsidRDefault="00AD1FFF" w:rsidP="00666B95">
      <w:pPr>
        <w:pStyle w:val="Hapesira7"/>
        <w:rPr>
          <w:spacing w:val="-4"/>
          <w:lang w:val="sq-AL"/>
        </w:rPr>
      </w:pPr>
    </w:p>
    <w:p w:rsidR="00AD1FFF" w:rsidRPr="00703851" w:rsidRDefault="00AD1FFF" w:rsidP="00241966">
      <w:pPr>
        <w:pStyle w:val="Titulli"/>
        <w:keepNext w:val="0"/>
        <w:rPr>
          <w:spacing w:val="-4"/>
          <w:lang w:val="sq-AL"/>
        </w:rPr>
      </w:pPr>
      <w:r w:rsidRPr="00703851">
        <w:rPr>
          <w:spacing w:val="-4"/>
          <w:lang w:val="sq-AL"/>
        </w:rPr>
        <w:t>PËR MIRATIMIN E RREGULLORES</w:t>
      </w:r>
      <w:r w:rsidR="00045AC0" w:rsidRPr="00703851">
        <w:rPr>
          <w:spacing w:val="-4"/>
          <w:lang w:val="sq-AL"/>
        </w:rPr>
        <w:t xml:space="preserve"> </w:t>
      </w:r>
      <w:r w:rsidR="00C42409">
        <w:rPr>
          <w:spacing w:val="-4"/>
          <w:lang w:val="sq-AL"/>
        </w:rPr>
        <w:t>“</w:t>
      </w:r>
      <w:r w:rsidR="00045AC0" w:rsidRPr="00703851">
        <w:rPr>
          <w:spacing w:val="-4"/>
          <w:lang w:val="sq-AL"/>
        </w:rPr>
        <w:t xml:space="preserve">PËR KUSHTET DHE KRITERET </w:t>
      </w:r>
      <w:r w:rsidRPr="00703851">
        <w:rPr>
          <w:spacing w:val="-4"/>
          <w:lang w:val="sq-AL"/>
        </w:rPr>
        <w:t>E USHTRIMIT TË VEPRIMTARISË SË STACIONIT TË PLAZHIT</w:t>
      </w:r>
      <w:r w:rsidR="00C42409">
        <w:rPr>
          <w:spacing w:val="-4"/>
          <w:lang w:val="sq-AL"/>
        </w:rPr>
        <w:t>”</w:t>
      </w:r>
    </w:p>
    <w:p w:rsidR="00AD1FFF" w:rsidRPr="00703851" w:rsidRDefault="00AD1FFF" w:rsidP="00666B95">
      <w:pPr>
        <w:pStyle w:val="Hapesira7"/>
        <w:rPr>
          <w:spacing w:val="-4"/>
          <w:lang w:val="sq-AL"/>
        </w:rPr>
      </w:pPr>
    </w:p>
    <w:p w:rsidR="00AD1FFF" w:rsidRPr="00703851" w:rsidRDefault="00AD1FFF" w:rsidP="00241966">
      <w:pPr>
        <w:pStyle w:val="Paragrafi"/>
        <w:rPr>
          <w:spacing w:val="-4"/>
          <w:lang w:val="sq-AL"/>
        </w:rPr>
      </w:pPr>
      <w:r w:rsidRPr="00703851">
        <w:rPr>
          <w:spacing w:val="-4"/>
          <w:lang w:val="sq-AL"/>
        </w:rPr>
        <w:t>Në mbështetje të nenit 100 të Kushtetutës dhe të pikës 2, të nenit 64, të</w:t>
      </w:r>
      <w:r w:rsidR="005C7E11" w:rsidRPr="00703851">
        <w:rPr>
          <w:spacing w:val="-4"/>
          <w:lang w:val="sq-AL"/>
        </w:rPr>
        <w:t xml:space="preserve"> </w:t>
      </w:r>
      <w:r w:rsidRPr="00703851">
        <w:rPr>
          <w:spacing w:val="-4"/>
          <w:lang w:val="sq-AL"/>
        </w:rPr>
        <w:t xml:space="preserve">ligjit </w:t>
      </w:r>
      <w:r w:rsidR="005C7E11" w:rsidRPr="00703851">
        <w:rPr>
          <w:spacing w:val="-4"/>
          <w:lang w:val="sq-AL"/>
        </w:rPr>
        <w:t xml:space="preserve">nr. </w:t>
      </w:r>
      <w:r w:rsidRPr="00703851">
        <w:rPr>
          <w:spacing w:val="-4"/>
          <w:lang w:val="sq-AL"/>
        </w:rPr>
        <w:t xml:space="preserve">93/2015, </w:t>
      </w:r>
      <w:r w:rsidR="00C42409">
        <w:rPr>
          <w:spacing w:val="-4"/>
          <w:lang w:val="sq-AL"/>
        </w:rPr>
        <w:t>“</w:t>
      </w:r>
      <w:r w:rsidRPr="00703851">
        <w:rPr>
          <w:spacing w:val="-4"/>
          <w:lang w:val="sq-AL"/>
        </w:rPr>
        <w:t>Për turizmin</w:t>
      </w:r>
      <w:r w:rsidR="00C42409">
        <w:rPr>
          <w:spacing w:val="-4"/>
          <w:lang w:val="sq-AL"/>
        </w:rPr>
        <w:t>”</w:t>
      </w:r>
      <w:r w:rsidRPr="00703851">
        <w:rPr>
          <w:spacing w:val="-4"/>
          <w:lang w:val="sq-AL"/>
        </w:rPr>
        <w:t>, me propozimin e ministrit të Zhvillimit Ekonomik, Turizmit, Tregtisë dhe Sipërmarrjes, Këshilli i Ministrave</w:t>
      </w:r>
    </w:p>
    <w:p w:rsidR="00BB7E6F" w:rsidRPr="00703851" w:rsidRDefault="00BB7E6F" w:rsidP="00241966">
      <w:pPr>
        <w:pStyle w:val="Titull-Titull"/>
        <w:rPr>
          <w:spacing w:val="-4"/>
          <w:lang w:val="sq-AL"/>
        </w:rPr>
      </w:pPr>
    </w:p>
    <w:p w:rsidR="00AD1FFF" w:rsidRPr="00703851" w:rsidRDefault="0089032D" w:rsidP="00241966">
      <w:pPr>
        <w:pStyle w:val="Titull-Titull"/>
        <w:rPr>
          <w:spacing w:val="-4"/>
          <w:lang w:val="sq-AL"/>
        </w:rPr>
      </w:pPr>
      <w:r w:rsidRPr="00703851">
        <w:rPr>
          <w:spacing w:val="-4"/>
          <w:lang w:val="sq-AL"/>
        </w:rPr>
        <w:t>VENDOS</w:t>
      </w:r>
      <w:r w:rsidR="00AD1FFF" w:rsidRPr="00703851">
        <w:rPr>
          <w:spacing w:val="-4"/>
          <w:lang w:val="sq-AL"/>
        </w:rPr>
        <w:t>I:</w:t>
      </w:r>
    </w:p>
    <w:p w:rsidR="00AD1FFF" w:rsidRPr="00703851" w:rsidRDefault="00AD1FFF" w:rsidP="00666B95">
      <w:pPr>
        <w:pStyle w:val="Hapesira7"/>
        <w:rPr>
          <w:spacing w:val="-4"/>
          <w:sz w:val="6"/>
          <w:lang w:val="sq-AL"/>
        </w:rPr>
      </w:pPr>
    </w:p>
    <w:p w:rsidR="00AD1FFF" w:rsidRPr="00703851" w:rsidRDefault="00F37661" w:rsidP="00241966">
      <w:pPr>
        <w:pStyle w:val="Paragrafi"/>
        <w:rPr>
          <w:spacing w:val="-4"/>
          <w:lang w:val="sq-AL"/>
        </w:rPr>
      </w:pPr>
      <w:r w:rsidRPr="00703851">
        <w:rPr>
          <w:spacing w:val="-4"/>
          <w:lang w:val="sq-AL"/>
        </w:rPr>
        <w:t xml:space="preserve">1. </w:t>
      </w:r>
      <w:r w:rsidR="00AD1FFF" w:rsidRPr="00703851">
        <w:rPr>
          <w:spacing w:val="-4"/>
          <w:lang w:val="sq-AL"/>
        </w:rPr>
        <w:t xml:space="preserve">Miratimin e rregullores </w:t>
      </w:r>
      <w:r w:rsidR="00C42409">
        <w:rPr>
          <w:spacing w:val="-4"/>
          <w:lang w:val="sq-AL"/>
        </w:rPr>
        <w:t>“</w:t>
      </w:r>
      <w:r w:rsidR="00AD1FFF" w:rsidRPr="00703851">
        <w:rPr>
          <w:spacing w:val="-4"/>
          <w:lang w:val="sq-AL"/>
        </w:rPr>
        <w:t>Për kushtet dhe kriteret e ushtrimit të veprimtarisë së stacionit të plazhit</w:t>
      </w:r>
      <w:r w:rsidR="00C42409">
        <w:rPr>
          <w:spacing w:val="-4"/>
          <w:lang w:val="sq-AL"/>
        </w:rPr>
        <w:t>”</w:t>
      </w:r>
      <w:r w:rsidR="00AD1FFF" w:rsidRPr="00703851">
        <w:rPr>
          <w:spacing w:val="-4"/>
          <w:lang w:val="sq-AL"/>
        </w:rPr>
        <w:t>, sipas tekstit bashkëlidhur këtij vendimi.</w:t>
      </w:r>
    </w:p>
    <w:p w:rsidR="00AD1FFF" w:rsidRPr="00703851" w:rsidRDefault="00F37661" w:rsidP="00241966">
      <w:pPr>
        <w:pStyle w:val="Paragrafi"/>
        <w:rPr>
          <w:spacing w:val="-4"/>
          <w:lang w:val="sq-AL"/>
        </w:rPr>
      </w:pPr>
      <w:r w:rsidRPr="00703851">
        <w:rPr>
          <w:spacing w:val="-4"/>
          <w:lang w:val="sq-AL"/>
        </w:rPr>
        <w:t xml:space="preserve">2. </w:t>
      </w:r>
      <w:r w:rsidR="00AD1FFF" w:rsidRPr="00703851">
        <w:rPr>
          <w:spacing w:val="-4"/>
          <w:lang w:val="sq-AL"/>
        </w:rPr>
        <w:t>Të gjitha aktet nënligjore apo dispozitat e tjera të parashikuara në akte nënligjore, që vijnë në kundërshtim me këtë vendim, shfuqizohen.</w:t>
      </w:r>
      <w:r w:rsidR="005C7E11" w:rsidRPr="00703851">
        <w:rPr>
          <w:spacing w:val="-4"/>
          <w:lang w:val="sq-AL"/>
        </w:rPr>
        <w:t xml:space="preserve"> </w:t>
      </w:r>
    </w:p>
    <w:p w:rsidR="00AD1FFF" w:rsidRPr="00703851" w:rsidRDefault="00F37661" w:rsidP="00241966">
      <w:pPr>
        <w:pStyle w:val="Paragrafi"/>
        <w:rPr>
          <w:spacing w:val="-4"/>
          <w:lang w:val="sq-AL"/>
        </w:rPr>
      </w:pPr>
      <w:r w:rsidRPr="00703851">
        <w:rPr>
          <w:spacing w:val="-4"/>
          <w:lang w:val="sq-AL"/>
        </w:rPr>
        <w:t xml:space="preserve">3. </w:t>
      </w:r>
      <w:r w:rsidR="00AD1FFF" w:rsidRPr="00703851">
        <w:rPr>
          <w:spacing w:val="-4"/>
          <w:lang w:val="sq-AL"/>
        </w:rPr>
        <w:t>Ngarkohen Ministria e Zhvillimit Ekonomik, Turizmit, Tregtisë dhe Sipërmarrjes, Agjencia Kombëtare e Bregdetit, Inspektorati Përgjegjës për Turizmin dhe njësitë e qeverisjes vendore për zbatimin e këtij vendimi.</w:t>
      </w:r>
    </w:p>
    <w:p w:rsidR="00B77CB6" w:rsidRDefault="00B77CB6" w:rsidP="00241966">
      <w:pPr>
        <w:pStyle w:val="Paragrafi"/>
        <w:rPr>
          <w:spacing w:val="-4"/>
          <w:lang w:val="sq-AL"/>
        </w:rPr>
      </w:pPr>
    </w:p>
    <w:p w:rsidR="00AD1FFF" w:rsidRPr="00703851" w:rsidRDefault="00AD1FFF" w:rsidP="00241966">
      <w:pPr>
        <w:pStyle w:val="Paragrafi"/>
        <w:rPr>
          <w:spacing w:val="-4"/>
          <w:lang w:val="sq-AL"/>
        </w:rPr>
      </w:pPr>
      <w:r w:rsidRPr="00703851">
        <w:rPr>
          <w:spacing w:val="-4"/>
          <w:lang w:val="sq-AL"/>
        </w:rPr>
        <w:t>Ky ven</w:t>
      </w:r>
      <w:r w:rsidR="0089032D" w:rsidRPr="00703851">
        <w:rPr>
          <w:spacing w:val="-4"/>
          <w:lang w:val="sq-AL"/>
        </w:rPr>
        <w:t>dim hyn në fuqi pas botimit në Fletoren Zyrtare</w:t>
      </w:r>
      <w:r w:rsidRPr="00703851">
        <w:rPr>
          <w:spacing w:val="-4"/>
          <w:lang w:val="sq-AL"/>
        </w:rPr>
        <w:t>.</w:t>
      </w:r>
    </w:p>
    <w:p w:rsidR="00045AC0" w:rsidRPr="00703851" w:rsidRDefault="00045AC0" w:rsidP="00241966">
      <w:pPr>
        <w:pStyle w:val="Autoriteti"/>
        <w:keepNext w:val="0"/>
        <w:rPr>
          <w:spacing w:val="-4"/>
          <w:lang w:val="sq-AL"/>
        </w:rPr>
      </w:pPr>
      <w:r w:rsidRPr="00703851">
        <w:rPr>
          <w:spacing w:val="-4"/>
          <w:lang w:val="sq-AL"/>
        </w:rPr>
        <w:t>KRYEMINISTRI</w:t>
      </w:r>
    </w:p>
    <w:p w:rsidR="00045AC0" w:rsidRPr="00703851" w:rsidRDefault="00045AC0" w:rsidP="00241966">
      <w:pPr>
        <w:pStyle w:val="AutoritetiEmer"/>
        <w:rPr>
          <w:spacing w:val="-4"/>
          <w:lang w:val="sq-AL"/>
        </w:rPr>
      </w:pPr>
      <w:r w:rsidRPr="00703851">
        <w:rPr>
          <w:spacing w:val="-4"/>
          <w:lang w:val="sq-AL"/>
        </w:rPr>
        <w:t>Edi Rama</w:t>
      </w:r>
    </w:p>
    <w:p w:rsidR="00EE3C37" w:rsidRPr="00703851" w:rsidRDefault="00EE3C37" w:rsidP="00241966">
      <w:pPr>
        <w:pStyle w:val="Titulli"/>
        <w:keepNext w:val="0"/>
        <w:rPr>
          <w:spacing w:val="-4"/>
          <w:lang w:val="sq-AL"/>
        </w:rPr>
      </w:pPr>
      <w:r w:rsidRPr="00703851">
        <w:rPr>
          <w:spacing w:val="-4"/>
          <w:lang w:val="sq-AL"/>
        </w:rPr>
        <w:t>RREGULLORE</w:t>
      </w:r>
    </w:p>
    <w:p w:rsidR="00EE3C37" w:rsidRPr="00703851" w:rsidRDefault="00EE3C37" w:rsidP="00241966">
      <w:pPr>
        <w:pStyle w:val="Titull-Titull"/>
        <w:rPr>
          <w:spacing w:val="-4"/>
          <w:lang w:val="sq-AL"/>
        </w:rPr>
      </w:pPr>
      <w:r w:rsidRPr="00703851">
        <w:rPr>
          <w:spacing w:val="-4"/>
          <w:lang w:val="sq-AL"/>
        </w:rPr>
        <w:t>PËR KUSHTET DHE KRITERET E USHTRIMIT TË VEPRIMTARISË SË STACIONIT TË PLAZHIT</w:t>
      </w:r>
    </w:p>
    <w:p w:rsidR="00EE3C37" w:rsidRPr="00703851" w:rsidRDefault="00EE3C37" w:rsidP="00666B95">
      <w:pPr>
        <w:pStyle w:val="Hapesira7"/>
        <w:rPr>
          <w:spacing w:val="-4"/>
          <w:lang w:val="sq-AL"/>
        </w:rPr>
      </w:pPr>
    </w:p>
    <w:p w:rsidR="00EE3C37" w:rsidRPr="00703851" w:rsidRDefault="00EE3C37" w:rsidP="00241966">
      <w:pPr>
        <w:pStyle w:val="NeniNr"/>
        <w:keepNext w:val="0"/>
        <w:rPr>
          <w:spacing w:val="-4"/>
          <w:lang w:val="sq-AL"/>
        </w:rPr>
      </w:pPr>
      <w:r w:rsidRPr="00703851">
        <w:rPr>
          <w:spacing w:val="-4"/>
          <w:lang w:val="sq-AL"/>
        </w:rPr>
        <w:t>Neni 1</w:t>
      </w:r>
    </w:p>
    <w:p w:rsidR="00EE3C37" w:rsidRPr="00703851" w:rsidRDefault="00EE3C37" w:rsidP="00241966">
      <w:pPr>
        <w:pStyle w:val="NeniTitull"/>
        <w:keepNext w:val="0"/>
        <w:rPr>
          <w:spacing w:val="-4"/>
          <w:lang w:val="sq-AL"/>
        </w:rPr>
      </w:pPr>
      <w:r w:rsidRPr="00703851">
        <w:rPr>
          <w:spacing w:val="-4"/>
          <w:lang w:val="sq-AL"/>
        </w:rPr>
        <w:t>Objekti</w:t>
      </w:r>
    </w:p>
    <w:p w:rsidR="00EE3C37" w:rsidRPr="00703851" w:rsidRDefault="00EE3C37" w:rsidP="00666B95">
      <w:pPr>
        <w:pStyle w:val="Hapesira7"/>
        <w:rPr>
          <w:spacing w:val="-4"/>
          <w:lang w:val="sq-AL"/>
        </w:rPr>
      </w:pPr>
    </w:p>
    <w:p w:rsidR="00EE3C37" w:rsidRPr="00703851" w:rsidRDefault="00EE3C37" w:rsidP="00241966">
      <w:pPr>
        <w:widowControl w:val="0"/>
        <w:spacing w:after="0" w:line="240" w:lineRule="auto"/>
        <w:ind w:firstLine="288"/>
        <w:rPr>
          <w:rFonts w:ascii="Garamond" w:hAnsi="Garamond"/>
          <w:spacing w:val="-4"/>
          <w:sz w:val="24"/>
          <w:szCs w:val="24"/>
          <w:lang w:val="sq-AL"/>
        </w:rPr>
      </w:pPr>
      <w:r w:rsidRPr="00703851">
        <w:rPr>
          <w:rFonts w:ascii="Garamond" w:hAnsi="Garamond"/>
          <w:spacing w:val="-4"/>
          <w:sz w:val="24"/>
          <w:szCs w:val="24"/>
          <w:lang w:val="sq-AL"/>
        </w:rPr>
        <w:t>Kjo rregullore përcakton kushtet dhe kriteret e ushtrimit të veprimtarisë së stacioneve të plazhit në të gjitha zonat bregdetare, si dhe në bregun e liqeneve e të lumenjve, të cilat janë identifikuar si zona të përshtatshme për plazhe, me qëllim ofrimin e kushteve të përshtatshme dhe të standardeve cilësore për pushuesit.</w:t>
      </w:r>
    </w:p>
    <w:p w:rsidR="00EE3C37" w:rsidRPr="00703851" w:rsidRDefault="00EE3C37" w:rsidP="00666B95">
      <w:pPr>
        <w:pStyle w:val="Hapesira7"/>
        <w:rPr>
          <w:spacing w:val="-4"/>
          <w:lang w:val="sq-AL"/>
        </w:rPr>
      </w:pPr>
    </w:p>
    <w:p w:rsidR="00EE3C37" w:rsidRPr="00703851" w:rsidRDefault="00EE3C37" w:rsidP="00241966">
      <w:pPr>
        <w:pStyle w:val="NeniNr"/>
        <w:keepNext w:val="0"/>
        <w:rPr>
          <w:spacing w:val="-4"/>
          <w:lang w:val="sq-AL"/>
        </w:rPr>
      </w:pPr>
      <w:r w:rsidRPr="00703851">
        <w:rPr>
          <w:spacing w:val="-4"/>
          <w:lang w:val="sq-AL"/>
        </w:rPr>
        <w:t>Neni 2</w:t>
      </w:r>
    </w:p>
    <w:p w:rsidR="00EE3C37" w:rsidRPr="00703851" w:rsidRDefault="00EE3C37" w:rsidP="00241966">
      <w:pPr>
        <w:pStyle w:val="NeniTitull"/>
        <w:keepNext w:val="0"/>
        <w:rPr>
          <w:spacing w:val="-4"/>
          <w:lang w:val="sq-AL"/>
        </w:rPr>
      </w:pPr>
      <w:r w:rsidRPr="00703851">
        <w:rPr>
          <w:spacing w:val="-4"/>
          <w:lang w:val="sq-AL"/>
        </w:rPr>
        <w:t>Përkufizime</w:t>
      </w:r>
    </w:p>
    <w:p w:rsidR="00EE3C37" w:rsidRPr="00703851" w:rsidRDefault="00EE3C37" w:rsidP="00666B95">
      <w:pPr>
        <w:pStyle w:val="Hapesira7"/>
        <w:rPr>
          <w:spacing w:val="-4"/>
          <w:lang w:val="sq-AL"/>
        </w:rPr>
      </w:pPr>
    </w:p>
    <w:p w:rsidR="00EE3C37" w:rsidRPr="00703851" w:rsidRDefault="001F6399" w:rsidP="00241966">
      <w:pPr>
        <w:pStyle w:val="Paragrafi"/>
        <w:rPr>
          <w:spacing w:val="-4"/>
          <w:lang w:val="sq-AL"/>
        </w:rPr>
      </w:pPr>
      <w:r>
        <w:rPr>
          <w:spacing w:val="-4"/>
          <w:lang w:val="sq-AL"/>
        </w:rPr>
        <w:t>1.</w:t>
      </w:r>
      <w:r w:rsidR="0089032D" w:rsidRPr="00703851">
        <w:rPr>
          <w:spacing w:val="-4"/>
          <w:lang w:val="sq-AL"/>
        </w:rPr>
        <w:t xml:space="preserve"> </w:t>
      </w:r>
      <w:r w:rsidR="00EE3C37" w:rsidRPr="00703851">
        <w:rPr>
          <w:spacing w:val="-4"/>
          <w:lang w:val="sq-AL"/>
        </w:rPr>
        <w:t xml:space="preserve">Termat e përdorur në këtë rregullore kanë të njëjtin kuptim me atë të përcaktuar në nenin 4, të ligjit </w:t>
      </w:r>
      <w:r>
        <w:rPr>
          <w:spacing w:val="-4"/>
          <w:lang w:val="sq-AL"/>
        </w:rPr>
        <w:t xml:space="preserve">nr. </w:t>
      </w:r>
      <w:r w:rsidR="00EE3C37" w:rsidRPr="00703851">
        <w:rPr>
          <w:spacing w:val="-4"/>
          <w:lang w:val="sq-AL"/>
        </w:rPr>
        <w:t xml:space="preserve">93/2015, </w:t>
      </w:r>
      <w:r w:rsidR="00C42409">
        <w:rPr>
          <w:spacing w:val="-4"/>
          <w:lang w:val="sq-AL"/>
        </w:rPr>
        <w:t>“</w:t>
      </w:r>
      <w:r w:rsidR="00EE3C37" w:rsidRPr="00703851">
        <w:rPr>
          <w:spacing w:val="-4"/>
          <w:lang w:val="sq-AL"/>
        </w:rPr>
        <w:t>Për turizmin</w:t>
      </w:r>
      <w:r w:rsidR="00C42409">
        <w:rPr>
          <w:spacing w:val="-4"/>
          <w:lang w:val="sq-AL"/>
        </w:rPr>
        <w:t>”</w:t>
      </w:r>
      <w:r w:rsidR="00EE3C37" w:rsidRPr="00703851">
        <w:rPr>
          <w:spacing w:val="-4"/>
          <w:lang w:val="sq-AL"/>
        </w:rPr>
        <w:t>.</w:t>
      </w:r>
    </w:p>
    <w:p w:rsidR="00EE3C37" w:rsidRPr="00703851" w:rsidRDefault="001F6399" w:rsidP="00241966">
      <w:pPr>
        <w:pStyle w:val="Paragrafi"/>
        <w:rPr>
          <w:spacing w:val="-4"/>
          <w:lang w:val="sq-AL"/>
        </w:rPr>
      </w:pPr>
      <w:r>
        <w:rPr>
          <w:spacing w:val="-4"/>
          <w:lang w:val="sq-AL"/>
        </w:rPr>
        <w:t>2.</w:t>
      </w:r>
      <w:r w:rsidR="0089032D" w:rsidRPr="00703851">
        <w:rPr>
          <w:spacing w:val="-4"/>
          <w:lang w:val="sq-AL"/>
        </w:rPr>
        <w:t xml:space="preserve"> </w:t>
      </w:r>
      <w:r w:rsidR="00EE3C37" w:rsidRPr="00703851">
        <w:rPr>
          <w:spacing w:val="-4"/>
          <w:lang w:val="sq-AL"/>
        </w:rPr>
        <w:t>Përveç tyre, në këtë rregullore, termat e mëposhtëm kanë këto kuptime:</w:t>
      </w:r>
    </w:p>
    <w:p w:rsidR="00EE3C37" w:rsidRPr="00703851" w:rsidRDefault="0089032D" w:rsidP="00241966">
      <w:pPr>
        <w:pStyle w:val="Paragrafi"/>
        <w:rPr>
          <w:spacing w:val="-4"/>
          <w:lang w:val="sq-AL"/>
        </w:rPr>
      </w:pPr>
      <w:r w:rsidRPr="00703851">
        <w:rPr>
          <w:spacing w:val="-4"/>
          <w:lang w:val="sq-AL"/>
        </w:rPr>
        <w:t>a)</w:t>
      </w:r>
      <w:r w:rsidRPr="00703851">
        <w:rPr>
          <w:b/>
          <w:spacing w:val="-4"/>
          <w:lang w:val="sq-AL"/>
        </w:rPr>
        <w:t xml:space="preserve"> </w:t>
      </w:r>
      <w:r w:rsidR="00C42409">
        <w:rPr>
          <w:spacing w:val="-4"/>
          <w:lang w:val="sq-AL"/>
        </w:rPr>
        <w:t>“</w:t>
      </w:r>
      <w:r w:rsidR="00EE3C37" w:rsidRPr="00703851">
        <w:rPr>
          <w:spacing w:val="-4"/>
          <w:lang w:val="sq-AL"/>
        </w:rPr>
        <w:t>Plazh</w:t>
      </w:r>
      <w:r w:rsidR="00C42409">
        <w:rPr>
          <w:spacing w:val="-4"/>
          <w:lang w:val="sq-AL"/>
        </w:rPr>
        <w:t>”</w:t>
      </w:r>
      <w:r w:rsidR="00EE3C37" w:rsidRPr="00703851">
        <w:rPr>
          <w:spacing w:val="-4"/>
          <w:lang w:val="sq-AL"/>
        </w:rPr>
        <w:t xml:space="preserve">, zona me rërë, zhavorr apo shkëmb, që shtrihet në buzë të ujit të detit apo liqenit, e cila është pronë ekskluzive e shtetit, e hapur për përdorim të lirë publik dhe që është identifikuar si e përshtatshme për zonë çlodhjeje, argëtuese dhe që konsiderohet e parrezikshme nga pikëpamja shëndetësore apo e sigurisë për përdorim nga pushuesit. </w:t>
      </w:r>
    </w:p>
    <w:p w:rsidR="00EE3C37" w:rsidRPr="00703851" w:rsidRDefault="0089032D" w:rsidP="00241966">
      <w:pPr>
        <w:pStyle w:val="Paragrafi"/>
        <w:rPr>
          <w:spacing w:val="-4"/>
          <w:lang w:val="sq-AL"/>
        </w:rPr>
      </w:pPr>
      <w:r w:rsidRPr="00703851">
        <w:rPr>
          <w:spacing w:val="-4"/>
          <w:lang w:val="sq-AL"/>
        </w:rPr>
        <w:t xml:space="preserve">b) </w:t>
      </w:r>
      <w:r w:rsidR="00C42409">
        <w:rPr>
          <w:spacing w:val="-4"/>
          <w:lang w:val="sq-AL"/>
        </w:rPr>
        <w:t>“</w:t>
      </w:r>
      <w:r w:rsidR="00EE3C37" w:rsidRPr="00703851">
        <w:rPr>
          <w:spacing w:val="-4"/>
          <w:lang w:val="sq-AL"/>
        </w:rPr>
        <w:t>Plazh i lejuar</w:t>
      </w:r>
      <w:r w:rsidR="00C42409">
        <w:rPr>
          <w:spacing w:val="-4"/>
          <w:lang w:val="sq-AL"/>
        </w:rPr>
        <w:t>”</w:t>
      </w:r>
      <w:r w:rsidR="00EE3C37" w:rsidRPr="00703851">
        <w:rPr>
          <w:spacing w:val="-4"/>
          <w:lang w:val="sq-AL"/>
        </w:rPr>
        <w:t xml:space="preserve">, ato plazhe, që janë identifikuar sipas shtojcës 1, të kësaj rregulloreje, ku lejohet të ushtrohet veprimtaria e stacionit të plazhit sipas kushteve dhe kritereve të kësaj rregulloreje. </w:t>
      </w:r>
    </w:p>
    <w:p w:rsidR="00EE3C37" w:rsidRPr="00703851" w:rsidRDefault="0089032D" w:rsidP="00241966">
      <w:pPr>
        <w:pStyle w:val="Paragrafi"/>
        <w:rPr>
          <w:spacing w:val="-4"/>
          <w:lang w:val="sq-AL"/>
        </w:rPr>
      </w:pPr>
      <w:r w:rsidRPr="00703851">
        <w:rPr>
          <w:spacing w:val="-4"/>
          <w:lang w:val="sq-AL"/>
        </w:rPr>
        <w:t xml:space="preserve">c) </w:t>
      </w:r>
      <w:r w:rsidR="00C42409">
        <w:rPr>
          <w:spacing w:val="-4"/>
          <w:lang w:val="sq-AL"/>
        </w:rPr>
        <w:t>“</w:t>
      </w:r>
      <w:r w:rsidR="00EE3C37" w:rsidRPr="00703851">
        <w:rPr>
          <w:spacing w:val="-4"/>
          <w:lang w:val="sq-AL"/>
        </w:rPr>
        <w:t>Rregullore e stacionit të plazhit</w:t>
      </w:r>
      <w:r w:rsidR="00C42409">
        <w:rPr>
          <w:spacing w:val="-4"/>
          <w:lang w:val="sq-AL"/>
        </w:rPr>
        <w:t>”</w:t>
      </w:r>
      <w:r w:rsidR="00EE3C37" w:rsidRPr="00703851">
        <w:rPr>
          <w:spacing w:val="-4"/>
          <w:lang w:val="sq-AL"/>
        </w:rPr>
        <w:t>, tërësia e rregullave të detajuara, për të cilat është rënë dakord ndërmjet njësisë së vetëqeverisjes vendore dhe subjektit që ushtron veprimtarinë e stacionit të plazhit, për vendosjen e pajisjeve, objekteve dhe faciliteteve të tjera në funksion të tipologjisë së plazhit, e cila i bashkëngjitet kontratës për përdorimin e hapësirës së plazhit.</w:t>
      </w:r>
      <w:r w:rsidR="00EE3C37" w:rsidRPr="00703851">
        <w:rPr>
          <w:spacing w:val="-4"/>
          <w:shd w:val="clear" w:color="auto" w:fill="FFFFFF"/>
          <w:lang w:val="sq-AL"/>
        </w:rPr>
        <w:t xml:space="preserve"> </w:t>
      </w:r>
    </w:p>
    <w:p w:rsidR="00EE3C37" w:rsidRPr="00703851" w:rsidRDefault="00EE3C37" w:rsidP="00666B95">
      <w:pPr>
        <w:pStyle w:val="Hapesira7"/>
        <w:rPr>
          <w:spacing w:val="-4"/>
          <w:lang w:val="sq-AL"/>
        </w:rPr>
      </w:pPr>
    </w:p>
    <w:p w:rsidR="00703851" w:rsidRDefault="00703851" w:rsidP="00241966">
      <w:pPr>
        <w:pStyle w:val="NeniNr"/>
        <w:keepNext w:val="0"/>
        <w:ind w:firstLine="284"/>
        <w:rPr>
          <w:spacing w:val="-4"/>
          <w:lang w:val="sq-AL"/>
        </w:rPr>
      </w:pPr>
    </w:p>
    <w:p w:rsidR="00703851" w:rsidRDefault="00703851" w:rsidP="00241966">
      <w:pPr>
        <w:pStyle w:val="NeniNr"/>
        <w:keepNext w:val="0"/>
        <w:ind w:firstLine="284"/>
        <w:rPr>
          <w:spacing w:val="-4"/>
          <w:lang w:val="sq-AL"/>
        </w:rPr>
      </w:pPr>
    </w:p>
    <w:p w:rsidR="00EE3C37" w:rsidRPr="00703851" w:rsidRDefault="00EE3C37" w:rsidP="00241966">
      <w:pPr>
        <w:pStyle w:val="NeniNr"/>
        <w:keepNext w:val="0"/>
        <w:ind w:firstLine="284"/>
        <w:rPr>
          <w:spacing w:val="-4"/>
          <w:lang w:val="sq-AL"/>
        </w:rPr>
      </w:pPr>
      <w:r w:rsidRPr="00703851">
        <w:rPr>
          <w:spacing w:val="-4"/>
          <w:lang w:val="sq-AL"/>
        </w:rPr>
        <w:t>Neni 3</w:t>
      </w:r>
    </w:p>
    <w:p w:rsidR="00EE3C37" w:rsidRPr="00703851" w:rsidRDefault="00EE3C37" w:rsidP="00241966">
      <w:pPr>
        <w:pStyle w:val="NeniTitull"/>
        <w:keepNext w:val="0"/>
        <w:rPr>
          <w:spacing w:val="-4"/>
          <w:lang w:val="sq-AL"/>
        </w:rPr>
      </w:pPr>
      <w:r w:rsidRPr="00703851">
        <w:rPr>
          <w:spacing w:val="-4"/>
          <w:lang w:val="sq-AL"/>
        </w:rPr>
        <w:t>Tipologjia e plazheve</w:t>
      </w:r>
    </w:p>
    <w:p w:rsidR="00EE3C37" w:rsidRPr="00703851" w:rsidRDefault="00EE3C37" w:rsidP="00666B95">
      <w:pPr>
        <w:pStyle w:val="Hapesira7"/>
        <w:rPr>
          <w:spacing w:val="-4"/>
          <w:lang w:val="sq-AL"/>
        </w:rPr>
      </w:pPr>
    </w:p>
    <w:p w:rsidR="00EE3C37" w:rsidRPr="00703851" w:rsidRDefault="002545E8" w:rsidP="00241966">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Plazhet në bazë të vijës së bregut të detit ose të liqenit dhe të karakteristikave të tjera natyrore ndahen në pla</w:t>
      </w:r>
      <w:r w:rsidR="0089032D" w:rsidRPr="00703851">
        <w:rPr>
          <w:rFonts w:ascii="Garamond" w:hAnsi="Garamond"/>
          <w:spacing w:val="-4"/>
          <w:sz w:val="24"/>
          <w:szCs w:val="24"/>
          <w:lang w:val="sq-AL"/>
        </w:rPr>
        <w:t xml:space="preserve">zhe të tipit A, B, AB </w:t>
      </w:r>
      <w:r w:rsidR="00EE3C37" w:rsidRPr="00703851">
        <w:rPr>
          <w:rFonts w:ascii="Garamond" w:hAnsi="Garamond"/>
          <w:spacing w:val="-4"/>
          <w:sz w:val="24"/>
          <w:szCs w:val="24"/>
          <w:lang w:val="sq-AL"/>
        </w:rPr>
        <w:t>dhe C.</w:t>
      </w:r>
    </w:p>
    <w:p w:rsidR="00EE3C37" w:rsidRPr="00703851" w:rsidRDefault="002545E8" w:rsidP="00241966">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Plazhi i tipit A është plazhi kryesisht me përbërje ranore dhe gjerësi të konsiderueshme të brezit të plazhit, e cila nuk është më e vogël se 60 m vij</w:t>
      </w:r>
      <w:r w:rsidR="00EE3C37" w:rsidRPr="00703851">
        <w:rPr>
          <w:rFonts w:ascii="Garamond" w:eastAsia="MingLiU-ExtB" w:hAnsi="Garamond"/>
          <w:spacing w:val="-4"/>
          <w:sz w:val="24"/>
          <w:szCs w:val="24"/>
          <w:lang w:val="sq-AL"/>
        </w:rPr>
        <w:t>ë</w:t>
      </w:r>
      <w:r w:rsidR="00EE3C37" w:rsidRPr="00703851">
        <w:rPr>
          <w:rFonts w:ascii="Garamond" w:hAnsi="Garamond"/>
          <w:spacing w:val="-4"/>
          <w:sz w:val="24"/>
          <w:szCs w:val="24"/>
          <w:lang w:val="sq-AL"/>
        </w:rPr>
        <w:t xml:space="preserve"> perpendikulare me vijën e bregut të detit ose liqenit.</w:t>
      </w:r>
    </w:p>
    <w:p w:rsidR="00EE3C37" w:rsidRPr="00703851" w:rsidRDefault="002545E8" w:rsidP="00241966">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Plazhi i tipit B është plazhi kryesisht me përbërje shkëmbore dhe zhavorri dhe me gjerësi të brezit të plazhit, e cila nuk është më e madhe se 60 m vijë perpendikulare me vijën e bregut të detit ose liqenit;</w:t>
      </w:r>
    </w:p>
    <w:p w:rsidR="00EE3C37" w:rsidRPr="00703851" w:rsidRDefault="002545E8" w:rsidP="00241966">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Plazhi i tipit AB është plazhi i ndërthurur, i cili përmban karakteristika si të tipit A dhe të tipit B;</w:t>
      </w:r>
    </w:p>
    <w:p w:rsidR="00EE3C37" w:rsidRPr="00703851" w:rsidRDefault="002545E8" w:rsidP="00241966">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Plazhi i tipit C është plazhi i virgjër, për përdorim të lirë, në të cilin nuk lejohet asnjë veprimtari për stacion plazhi, përveç mirëmbajtjes dhe pastrimit të mbeturinave nga njësia e vetëqeverisjes vendore që e ka në administrim.</w:t>
      </w:r>
    </w:p>
    <w:p w:rsidR="00EE3C37" w:rsidRPr="00703851" w:rsidRDefault="0089032D" w:rsidP="00241966">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Hapësirat e plazheve të lejuara, të cilat nuk janë dhënë në përdorim për ushtrimin e veprim</w:t>
      </w:r>
      <w:r w:rsidR="001A4AA7">
        <w:rPr>
          <w:rFonts w:ascii="Garamond" w:hAnsi="Garamond"/>
          <w:spacing w:val="-4"/>
          <w:sz w:val="24"/>
          <w:szCs w:val="24"/>
          <w:lang w:val="sq-AL"/>
        </w:rPr>
        <w:t>-</w:t>
      </w:r>
      <w:r w:rsidR="00EE3C37" w:rsidRPr="00703851">
        <w:rPr>
          <w:rFonts w:ascii="Garamond" w:hAnsi="Garamond"/>
          <w:spacing w:val="-4"/>
          <w:sz w:val="24"/>
          <w:szCs w:val="24"/>
          <w:lang w:val="sq-AL"/>
        </w:rPr>
        <w:t>tarisë së stacionit të plazhit, janë në përdorim të lirë të pushuesve dhe mirëmbahen nga njësia e vetëqeverisjes vendore.</w:t>
      </w:r>
    </w:p>
    <w:p w:rsidR="00EE3C37" w:rsidRPr="00703851" w:rsidRDefault="00EE3C37" w:rsidP="00666B95">
      <w:pPr>
        <w:pStyle w:val="Hapesira7"/>
        <w:rPr>
          <w:spacing w:val="-4"/>
          <w:lang w:val="sq-AL"/>
        </w:rPr>
      </w:pPr>
    </w:p>
    <w:p w:rsidR="00EE3C37" w:rsidRPr="00703851" w:rsidRDefault="00EE3C37" w:rsidP="00241966">
      <w:pPr>
        <w:pStyle w:val="NeniNr"/>
        <w:keepNext w:val="0"/>
        <w:ind w:firstLine="284"/>
        <w:rPr>
          <w:spacing w:val="-4"/>
          <w:lang w:val="sq-AL"/>
        </w:rPr>
      </w:pPr>
      <w:r w:rsidRPr="00703851">
        <w:rPr>
          <w:spacing w:val="-4"/>
          <w:lang w:val="sq-AL"/>
        </w:rPr>
        <w:t>Neni 4</w:t>
      </w:r>
    </w:p>
    <w:p w:rsidR="00EE3C37" w:rsidRPr="00703851" w:rsidRDefault="00EE3C37" w:rsidP="00241966">
      <w:pPr>
        <w:pStyle w:val="NeniTitull"/>
        <w:keepNext w:val="0"/>
        <w:rPr>
          <w:spacing w:val="-4"/>
          <w:lang w:val="sq-AL"/>
        </w:rPr>
      </w:pPr>
      <w:r w:rsidRPr="00703851">
        <w:rPr>
          <w:spacing w:val="-4"/>
          <w:lang w:val="sq-AL"/>
        </w:rPr>
        <w:t>Kriteret për ushtrimin e veprimtarisë së stacionit të plazhit</w:t>
      </w:r>
    </w:p>
    <w:p w:rsidR="00EE3C37" w:rsidRPr="00703851" w:rsidRDefault="00EE3C37" w:rsidP="00666B95">
      <w:pPr>
        <w:pStyle w:val="Hapesira7"/>
        <w:rPr>
          <w:spacing w:val="-4"/>
          <w:lang w:val="sq-AL"/>
        </w:rPr>
      </w:pPr>
    </w:p>
    <w:p w:rsidR="00EE3C37" w:rsidRPr="00703851" w:rsidRDefault="002545E8" w:rsidP="00241966">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 xml:space="preserve">Veprimtaria e stacionit të plazhit ushtrohet nga çdo person fizik apo juridik i përzgjedhur nga njësia e vetëqeverisjes vendore sipas kritereve të parashikuara në këtë rregullore, i cili lidh një kontratë qiraje për përdorimin e hapësirës së plazhit të vënë në dispozicion. Në rastin e kërkesave të projekteve me potencial strategjik sipas përcaktimeve të ligjit </w:t>
      </w:r>
      <w:r w:rsidR="005C7E11" w:rsidRPr="00703851">
        <w:rPr>
          <w:rFonts w:ascii="Garamond" w:hAnsi="Garamond"/>
          <w:spacing w:val="-4"/>
          <w:sz w:val="24"/>
          <w:szCs w:val="24"/>
          <w:lang w:val="sq-AL"/>
        </w:rPr>
        <w:t xml:space="preserve">nr. </w:t>
      </w:r>
      <w:r w:rsidR="00EE3C37" w:rsidRPr="00703851">
        <w:rPr>
          <w:rFonts w:ascii="Garamond" w:hAnsi="Garamond"/>
          <w:spacing w:val="-4"/>
          <w:sz w:val="24"/>
          <w:szCs w:val="24"/>
          <w:lang w:val="sq-AL"/>
        </w:rPr>
        <w:t xml:space="preserve">55/2015, </w:t>
      </w:r>
      <w:r w:rsidR="00C42409">
        <w:rPr>
          <w:rFonts w:ascii="Garamond" w:hAnsi="Garamond"/>
          <w:spacing w:val="-4"/>
          <w:sz w:val="24"/>
          <w:szCs w:val="24"/>
          <w:lang w:val="sq-AL"/>
        </w:rPr>
        <w:t>“</w:t>
      </w:r>
      <w:r w:rsidR="00EE3C37" w:rsidRPr="00703851">
        <w:rPr>
          <w:rFonts w:ascii="Garamond" w:hAnsi="Garamond"/>
          <w:spacing w:val="-4"/>
          <w:sz w:val="24"/>
          <w:szCs w:val="24"/>
          <w:lang w:val="sq-AL"/>
        </w:rPr>
        <w:t>Për investimet strategjike në Republikën e Shqipërisë</w:t>
      </w:r>
      <w:r w:rsidR="00C42409">
        <w:rPr>
          <w:rFonts w:ascii="Garamond" w:hAnsi="Garamond"/>
          <w:spacing w:val="-4"/>
          <w:sz w:val="24"/>
          <w:szCs w:val="24"/>
          <w:lang w:val="sq-AL"/>
        </w:rPr>
        <w:t>”</w:t>
      </w:r>
      <w:r w:rsidR="00EE3C37" w:rsidRPr="00703851">
        <w:rPr>
          <w:rFonts w:ascii="Garamond" w:hAnsi="Garamond"/>
          <w:spacing w:val="-4"/>
          <w:sz w:val="24"/>
          <w:szCs w:val="24"/>
          <w:lang w:val="sq-AL"/>
        </w:rPr>
        <w:t>, apo kërkesave të investitorëve në zonat me përparësi zhvillimin e turizmit, subjekti përzgjidhet dhe kontrata për përdorimin e hapësirës së plazhit lidhet sipas akteve ligjore dhe nënligjore përkatëse.</w:t>
      </w:r>
    </w:p>
    <w:p w:rsidR="00EE3C37" w:rsidRPr="00703851" w:rsidRDefault="0089032D" w:rsidP="00241966">
      <w:pPr>
        <w:pStyle w:val="ListParagraph"/>
        <w:widowControl w:val="0"/>
        <w:numPr>
          <w:ilvl w:val="0"/>
          <w:numId w:val="35"/>
        </w:numPr>
        <w:spacing w:after="0" w:line="240" w:lineRule="auto"/>
        <w:ind w:left="0" w:firstLine="284"/>
        <w:jc w:val="both"/>
        <w:rPr>
          <w:rFonts w:ascii="Garamond" w:hAnsi="Garamond"/>
          <w:b/>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Njësia e vetëqeverisjes vendore shqyrton kërkesat e ardhura nga subjektet private të interesuara për marrjen në përdorim të hapësirës së plazhit për ushtrimin e veprimtarisë së stacionit të plazhit, duke marrë parasysh kriteret e mëposhtme:</w:t>
      </w:r>
    </w:p>
    <w:p w:rsidR="00EE3C37" w:rsidRPr="00703851" w:rsidRDefault="0089032D" w:rsidP="00241966">
      <w:pPr>
        <w:pStyle w:val="ListParagraph"/>
        <w:widowControl w:val="0"/>
        <w:numPr>
          <w:ilvl w:val="1"/>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Subjekti ka eksperiencë të mëparshme pozitive në ushtrimin e veprimtarisë së stacionit të plazhit dhe/ose veprimtarive të tjera turistike në plazh;</w:t>
      </w:r>
    </w:p>
    <w:p w:rsidR="00EE3C37" w:rsidRPr="00703851" w:rsidRDefault="0089032D" w:rsidP="00241966">
      <w:pPr>
        <w:pStyle w:val="ListParagraph"/>
        <w:widowControl w:val="0"/>
        <w:numPr>
          <w:ilvl w:val="1"/>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Plani i biznesit i subjektit përmbush standardet minimale për ruajtjen e bregdetit dhe natyrës, pastrimin e hapësirës së plazhit dhe sigurisë së pushuesve në aspektet teknike të veprimtarisë së stacionit të plazhit dhe është i realizueshëm bazuar në buxhetin e parashikuar në planin e biznesit.</w:t>
      </w:r>
    </w:p>
    <w:p w:rsidR="00EE3C37" w:rsidRPr="00703851" w:rsidRDefault="0089032D" w:rsidP="00241966">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Në aplikimin për marrjen në përdorim të hapësirës së plazhit për ushtrimin e veprimtarisë së stacionit të plazhit subjektet e interesuara paraqesin dokumentacionin e mëposhtëm:</w:t>
      </w:r>
    </w:p>
    <w:p w:rsidR="00EE3C37" w:rsidRPr="00703851" w:rsidRDefault="002545E8" w:rsidP="00241966">
      <w:pPr>
        <w:pStyle w:val="ListParagraph"/>
        <w:widowControl w:val="0"/>
        <w:numPr>
          <w:ilvl w:val="1"/>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Kërkesën e subjektit për marrjen në përdorim të hapësirës së plazhit për ushtrimin e veprimtarisë së stacionit të plazhit;</w:t>
      </w:r>
    </w:p>
    <w:p w:rsidR="00EE3C37" w:rsidRPr="00703851" w:rsidRDefault="002545E8" w:rsidP="00241966">
      <w:pPr>
        <w:pStyle w:val="ListParagraph"/>
        <w:widowControl w:val="0"/>
        <w:numPr>
          <w:ilvl w:val="1"/>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Planin e biznesit për ushtrimin e veprimtarisë së stacionit të plazhit, duke përfshirë parashikimin e vlerës së investimit, të ardhurave dhe shpenzimeve;</w:t>
      </w:r>
    </w:p>
    <w:p w:rsidR="00EE3C37" w:rsidRPr="00703851" w:rsidRDefault="002545E8" w:rsidP="00241966">
      <w:pPr>
        <w:pStyle w:val="ListParagraph"/>
        <w:widowControl w:val="0"/>
        <w:numPr>
          <w:ilvl w:val="1"/>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Dokumentacion për të vërtetuar eksperiencë të mëparshme pozitive në ushtrimin e veprimtarisë së stacionit të plazhit;</w:t>
      </w:r>
    </w:p>
    <w:p w:rsidR="00EE3C37" w:rsidRPr="00703851" w:rsidRDefault="002545E8" w:rsidP="00241966">
      <w:pPr>
        <w:pStyle w:val="ListParagraph"/>
        <w:widowControl w:val="0"/>
        <w:numPr>
          <w:ilvl w:val="1"/>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Ekstraktin e regjistrimit të subjektit të lëshuar nga organet përkatëse, nëse ka;</w:t>
      </w:r>
    </w:p>
    <w:p w:rsidR="00EE3C37" w:rsidRPr="00703851" w:rsidRDefault="002545E8" w:rsidP="00241966">
      <w:pPr>
        <w:pStyle w:val="ListParagraph"/>
        <w:widowControl w:val="0"/>
        <w:numPr>
          <w:ilvl w:val="1"/>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Vërtetim nga autoritetet tatimore se subjekti ka shlyer të gjitha detyrimet tatimore;</w:t>
      </w:r>
    </w:p>
    <w:p w:rsidR="00EE3C37" w:rsidRPr="00703851" w:rsidRDefault="002545E8" w:rsidP="00241966">
      <w:pPr>
        <w:pStyle w:val="ListParagraph"/>
        <w:widowControl w:val="0"/>
        <w:numPr>
          <w:ilvl w:val="1"/>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Vërtetim nga institucionet përkatëse që nuk është në ndjekje penale, si dhe nuk ka procese gjyqësore në lidhje me aktivitetin.</w:t>
      </w:r>
    </w:p>
    <w:p w:rsidR="00EE3C37" w:rsidRPr="00703851" w:rsidRDefault="0089032D" w:rsidP="00241966">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 xml:space="preserve">Njësia e vetëqeverisjes vendore, përpara dhënies në përdorim të hapësirës së plazhit për ushtrimin e veprimtarisë së stacionit të plazhit, duhet të marrë paraprakisht konfirmimin nga ministria përgjegjëse për turizmin nëse hapësira e plazhit të kërkuar është objekt i ndonjë kërkese që është duke u shqyrtuar apo një kontrate në kuadër të ligjit </w:t>
      </w:r>
      <w:r w:rsidR="005C7E11" w:rsidRPr="00703851">
        <w:rPr>
          <w:rFonts w:ascii="Garamond" w:hAnsi="Garamond"/>
          <w:spacing w:val="-4"/>
          <w:sz w:val="24"/>
          <w:szCs w:val="24"/>
          <w:lang w:val="sq-AL"/>
        </w:rPr>
        <w:t xml:space="preserve">nr. </w:t>
      </w:r>
      <w:r w:rsidR="00EE3C37" w:rsidRPr="00703851">
        <w:rPr>
          <w:rFonts w:ascii="Garamond" w:hAnsi="Garamond"/>
          <w:spacing w:val="-4"/>
          <w:sz w:val="24"/>
          <w:szCs w:val="24"/>
          <w:lang w:val="sq-AL"/>
        </w:rPr>
        <w:t xml:space="preserve">55/2015, </w:t>
      </w:r>
      <w:r w:rsidR="00C42409">
        <w:rPr>
          <w:rFonts w:ascii="Garamond" w:hAnsi="Garamond"/>
          <w:spacing w:val="-4"/>
          <w:sz w:val="24"/>
          <w:szCs w:val="24"/>
          <w:lang w:val="sq-AL"/>
        </w:rPr>
        <w:t>“</w:t>
      </w:r>
      <w:r w:rsidR="00EE3C37" w:rsidRPr="00703851">
        <w:rPr>
          <w:rFonts w:ascii="Garamond" w:hAnsi="Garamond"/>
          <w:spacing w:val="-4"/>
          <w:sz w:val="24"/>
          <w:szCs w:val="24"/>
          <w:lang w:val="sq-AL"/>
        </w:rPr>
        <w:t>Për investimet strategjike në Republikën e Shqipërisë</w:t>
      </w:r>
      <w:r w:rsidR="00C42409">
        <w:rPr>
          <w:rFonts w:ascii="Garamond" w:hAnsi="Garamond"/>
          <w:spacing w:val="-4"/>
          <w:sz w:val="24"/>
          <w:szCs w:val="24"/>
          <w:lang w:val="sq-AL"/>
        </w:rPr>
        <w:t>”</w:t>
      </w:r>
      <w:r w:rsidR="00EE3C37" w:rsidRPr="00703851">
        <w:rPr>
          <w:rFonts w:ascii="Garamond" w:hAnsi="Garamond"/>
          <w:spacing w:val="-4"/>
          <w:sz w:val="24"/>
          <w:szCs w:val="24"/>
          <w:lang w:val="sq-AL"/>
        </w:rPr>
        <w:t>, ose është objekt i ndonjë kërkese apo kontrate për vënien në dispozicion të hapësirës së plazhit për investitorët në zonat me përparësi turizmin. Në këtë rast, kërkesa e subjektit për ushtrimin e veprimtarisë së stacionit të plazhit, e dorëzuar pranë njësisë së vetëqeverisjes vendore, refuzohet.</w:t>
      </w:r>
    </w:p>
    <w:p w:rsidR="00EE3C37" w:rsidRPr="00703851" w:rsidRDefault="0089032D" w:rsidP="00241966">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Pas verifikimeve të sipërpërmendura, njësia e vetëqeverisjes vendore shqyrton kërkesat e ardhura nga subjektet private dhe pranon ose refuzon këto kërkesa brenda 15 ditëve nga data e marrjes së kërkesës të shoqëruar me dokumentacionin e plotë.</w:t>
      </w:r>
    </w:p>
    <w:p w:rsidR="00EE3C37" w:rsidRPr="00703851" w:rsidRDefault="0089032D" w:rsidP="00241966">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Njësia e vetëqeverisjes vendore, në dhënien në përdorim të hapësirës së plazhit për ushtrimin e veprimtarisë së stacionit të plazhit, i jep përparësi sipas radhës:</w:t>
      </w:r>
    </w:p>
    <w:p w:rsidR="00EE3C37" w:rsidRPr="00703851" w:rsidRDefault="0089032D" w:rsidP="00241966">
      <w:pPr>
        <w:pStyle w:val="Paragrafi"/>
        <w:rPr>
          <w:spacing w:val="-4"/>
          <w:lang w:val="sq-AL"/>
        </w:rPr>
      </w:pPr>
      <w:r w:rsidRPr="00703851">
        <w:rPr>
          <w:spacing w:val="-4"/>
          <w:lang w:val="sq-AL"/>
        </w:rPr>
        <w:t xml:space="preserve">a) </w:t>
      </w:r>
      <w:r w:rsidR="00EE3C37" w:rsidRPr="00703851">
        <w:rPr>
          <w:spacing w:val="-4"/>
          <w:lang w:val="sq-AL"/>
        </w:rPr>
        <w:t>subjekteve që ushtrojnë një aktivitet të lidhur me shfrytëzimin e plazhit (strukturë akomoduese apo bar-restorant pranë hapësirës së plazhit që kërkohet ose veprimtari tjetër turistike në plazh);</w:t>
      </w:r>
    </w:p>
    <w:p w:rsidR="00EE3C37" w:rsidRPr="00703851" w:rsidRDefault="0089032D" w:rsidP="00241966">
      <w:pPr>
        <w:pStyle w:val="Paragrafi"/>
        <w:rPr>
          <w:spacing w:val="-4"/>
          <w:lang w:val="sq-AL"/>
        </w:rPr>
      </w:pPr>
      <w:r w:rsidRPr="00703851">
        <w:rPr>
          <w:spacing w:val="-4"/>
          <w:lang w:val="sq-AL"/>
        </w:rPr>
        <w:t xml:space="preserve">b) </w:t>
      </w:r>
      <w:r w:rsidR="00EE3C37" w:rsidRPr="00703851">
        <w:rPr>
          <w:spacing w:val="-4"/>
          <w:lang w:val="sq-AL"/>
        </w:rPr>
        <w:t>subjekteve fizike dhe juridike të tjera.</w:t>
      </w:r>
    </w:p>
    <w:p w:rsidR="00EE3C37" w:rsidRPr="00703851" w:rsidRDefault="0089032D" w:rsidP="00241966">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Përveçse kur zbatohen kritere të tjera të përcaktuara në legjislacionin për vënien në dispozicion të pasurive të paluajtshme shtetërore për projekte investuese në zonat me përparësi turizmin, hapësirat e plazhit të dhënë në përdorim për stacione plazhi nuk mund të jenë më të vogla se 200 m² dhe më të mëdha se 5 000 m².</w:t>
      </w:r>
    </w:p>
    <w:p w:rsidR="00EE3C37" w:rsidRPr="00703851" w:rsidRDefault="0089032D" w:rsidP="00241966">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Subjektet e interesuara pasi përzgjidhen, regjistrohen si subjekte tregtare pranë Qendrës Kombëtare të Biznesit, nëse nuk janë të regjistruara që në fazën e aplikimit, dhe nënshkruajnë me njësinë e vetëqeverisjes vendore përkatëse kontratën e qirasë për përdorimin e hapësirës së plazhit për ushtrimin e aktivitetit të stacionit të plazhit, sipas modelit të kontratës të parashikuar në shtojcën 2, bashkëlidhur kësaj rregulloreje. Kontrata për dhënien në përdorim të hapësirave të plazhit mund të nënshkruhet me afat deri në 1 vit, me të drejtë rinovimi deri në 3 vjet.</w:t>
      </w:r>
    </w:p>
    <w:p w:rsidR="00EE3C37" w:rsidRPr="00703851" w:rsidRDefault="0089032D" w:rsidP="00241966">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Operatori i stacionit të plazhit detyrohet të përcjellë, brenda 15 ditëve nga data e nënshkrimit të kontratës, një kopje të saj pranë Agjencisë Kombëtare të Bregdetit.</w:t>
      </w:r>
    </w:p>
    <w:p w:rsidR="00EE3C37" w:rsidRPr="00703851" w:rsidRDefault="0089032D" w:rsidP="00241966">
      <w:pPr>
        <w:pStyle w:val="ListParagraph"/>
        <w:widowControl w:val="0"/>
        <w:numPr>
          <w:ilvl w:val="0"/>
          <w:numId w:val="35"/>
        </w:numPr>
        <w:spacing w:after="0" w:line="240" w:lineRule="auto"/>
        <w:ind w:left="0" w:firstLine="180"/>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Stacioni i plazhit duhet të mbahet i hapur nga subjektet të paktën gjatë afatit nga data 15 maj deri më 30 shtator të çdo viti dhe gjatë kësaj periudhe duhet të ofrojë të gjitha shërbimet dhe të përmbushë të gjitha kushtet minimale të përcaktuara në bazë të tipologjisë së plazhit ku do të ushtrohet aktiviteti.</w:t>
      </w:r>
    </w:p>
    <w:p w:rsidR="00EE3C37" w:rsidRPr="00703851" w:rsidRDefault="00EE3C37" w:rsidP="00666B95">
      <w:pPr>
        <w:pStyle w:val="Hapesira7"/>
        <w:rPr>
          <w:spacing w:val="-4"/>
          <w:lang w:val="sq-AL"/>
        </w:rPr>
      </w:pPr>
    </w:p>
    <w:p w:rsidR="00EE3C37" w:rsidRPr="00703851" w:rsidRDefault="00EE3C37" w:rsidP="00241966">
      <w:pPr>
        <w:pStyle w:val="NeniNr"/>
        <w:keepNext w:val="0"/>
        <w:ind w:firstLine="284"/>
        <w:rPr>
          <w:spacing w:val="-4"/>
          <w:lang w:val="sq-AL"/>
        </w:rPr>
      </w:pPr>
      <w:r w:rsidRPr="00703851">
        <w:rPr>
          <w:spacing w:val="-4"/>
          <w:lang w:val="sq-AL"/>
        </w:rPr>
        <w:t>Neni 5</w:t>
      </w:r>
    </w:p>
    <w:p w:rsidR="00EE3C37" w:rsidRPr="00703851" w:rsidRDefault="00EE3C37" w:rsidP="00241966">
      <w:pPr>
        <w:pStyle w:val="NeniTitull"/>
        <w:keepNext w:val="0"/>
        <w:rPr>
          <w:spacing w:val="-4"/>
          <w:lang w:val="sq-AL"/>
        </w:rPr>
      </w:pPr>
      <w:r w:rsidRPr="00703851">
        <w:rPr>
          <w:spacing w:val="-4"/>
          <w:lang w:val="sq-AL"/>
        </w:rPr>
        <w:t>Kushtet minimale të stacionit të plazhit sipas tipologjisë së plazhit</w:t>
      </w:r>
    </w:p>
    <w:p w:rsidR="00EE3C37" w:rsidRPr="00703851" w:rsidRDefault="00EE3C37" w:rsidP="00666B95">
      <w:pPr>
        <w:pStyle w:val="Hapesira7"/>
        <w:rPr>
          <w:spacing w:val="-4"/>
          <w:lang w:val="sq-AL"/>
        </w:rPr>
      </w:pPr>
    </w:p>
    <w:p w:rsidR="00EE3C37" w:rsidRPr="00703851" w:rsidRDefault="001A4AA7" w:rsidP="00241966">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EE3C37" w:rsidRPr="00703851">
        <w:rPr>
          <w:rFonts w:ascii="Garamond" w:hAnsi="Garamond"/>
          <w:spacing w:val="-4"/>
          <w:sz w:val="24"/>
          <w:szCs w:val="24"/>
          <w:lang w:val="sq-AL"/>
        </w:rPr>
        <w:t>Kushtet minimale që duhet të përmbushë një stacion plazhi në plazhet e tipit A, janë si më poshtë:</w:t>
      </w:r>
    </w:p>
    <w:p w:rsidR="00703851" w:rsidRDefault="00224F5D" w:rsidP="00703851">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Për çadrat dhe ndenjëset e pushuesve të respektohet një distancë prej të paktën 7.5 m nga vija e bregut të detit, liqenit, lumit</w:t>
      </w:r>
      <w:r w:rsidR="00703851">
        <w:rPr>
          <w:rFonts w:ascii="Garamond" w:hAnsi="Garamond"/>
          <w:spacing w:val="-4"/>
          <w:sz w:val="24"/>
          <w:szCs w:val="24"/>
          <w:lang w:val="sq-AL"/>
        </w:rPr>
        <w:t>.</w:t>
      </w:r>
    </w:p>
    <w:p w:rsidR="00EB53A0" w:rsidRPr="00EB53A0" w:rsidRDefault="00EB53A0" w:rsidP="00EB53A0">
      <w:pPr>
        <w:widowControl w:val="0"/>
        <w:spacing w:after="0" w:line="240" w:lineRule="auto"/>
        <w:rPr>
          <w:rFonts w:ascii="Garamond" w:hAnsi="Garamond"/>
          <w:spacing w:val="-4"/>
          <w:sz w:val="24"/>
          <w:szCs w:val="24"/>
          <w:lang w:val="sq-AL"/>
        </w:rPr>
      </w:pPr>
    </w:p>
    <w:p w:rsidR="00EE3C37" w:rsidRPr="00703851" w:rsidRDefault="00EB53A0" w:rsidP="00241966">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EE3C37" w:rsidRPr="00703851">
        <w:rPr>
          <w:rFonts w:ascii="Garamond" w:hAnsi="Garamond"/>
          <w:spacing w:val="-4"/>
          <w:sz w:val="24"/>
          <w:szCs w:val="24"/>
          <w:lang w:val="sq-AL"/>
        </w:rPr>
        <w:t>Hapësira prej 2.5 m përpara brezit të parë të çadrave të jetë e lirë për t’u shfrytëzuar nga publiku;</w:t>
      </w:r>
    </w:p>
    <w:p w:rsidR="00EE3C37" w:rsidRPr="00703851" w:rsidRDefault="00224F5D" w:rsidP="008B77B8">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Hapësira midis çadrave (nga çadra në çadër) nuk duhet të jetë më e vogël se 3 m në linjë horizontale me vijën e ujit, si dhe jo më e vogël se 2.5 m në linjë vertikale me vijën e ujit;</w:t>
      </w:r>
    </w:p>
    <w:p w:rsidR="00EE3C37" w:rsidRPr="00703851" w:rsidRDefault="0089032D" w:rsidP="008B77B8">
      <w:pPr>
        <w:pStyle w:val="ListParagraph"/>
        <w:widowControl w:val="0"/>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ç) </w:t>
      </w:r>
      <w:r w:rsidR="00EE3C37" w:rsidRPr="00703851">
        <w:rPr>
          <w:rFonts w:ascii="Garamond" w:hAnsi="Garamond"/>
          <w:spacing w:val="-4"/>
          <w:sz w:val="24"/>
          <w:szCs w:val="24"/>
          <w:lang w:val="sq-AL"/>
        </w:rPr>
        <w:t>Të ketë në dispozicion të pushuesve 1 dush me ujë të ëmbël për çdo 100 çadra;</w:t>
      </w:r>
    </w:p>
    <w:p w:rsidR="00EE3C37" w:rsidRPr="00703851" w:rsidRDefault="00224F5D" w:rsidP="008B77B8">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Të jetë i pajisur me shërbime higjienike të paktën 2 për çdo kapacitet deri n</w:t>
      </w:r>
      <w:r w:rsidR="00417400" w:rsidRPr="00703851">
        <w:rPr>
          <w:rFonts w:ascii="Garamond" w:hAnsi="Garamond"/>
          <w:spacing w:val="-4"/>
          <w:sz w:val="24"/>
          <w:szCs w:val="24"/>
          <w:lang w:val="sq-AL"/>
        </w:rPr>
        <w:t>ë</w:t>
      </w:r>
      <w:r w:rsidR="00EE3C37" w:rsidRPr="00703851">
        <w:rPr>
          <w:rFonts w:ascii="Garamond" w:hAnsi="Garamond"/>
          <w:spacing w:val="-4"/>
          <w:sz w:val="24"/>
          <w:szCs w:val="24"/>
          <w:lang w:val="sq-AL"/>
        </w:rPr>
        <w:t xml:space="preserve"> 100 çadra, nga të cilat 1 e ndarë në njësi për burra dhe gra dhe 1 për njerëzit me aftësi të kufizuara. Njësia për njerëzit me aftësi të kufizuara mund të përfshihet në secilën njësi për burra dhe gra, duke zmadhuar sipërfaqen e këtyre njësive të shërbimit në dimensionet maksimale 1,80</w:t>
      </w: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m x 1,80</w:t>
      </w: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m;</w:t>
      </w:r>
    </w:p>
    <w:p w:rsidR="00EE3C37" w:rsidRPr="00703851" w:rsidRDefault="00EE3C37" w:rsidP="008B77B8">
      <w:pPr>
        <w:pStyle w:val="ListParagraph"/>
        <w:widowControl w:val="0"/>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dh)</w:t>
      </w:r>
      <w:r w:rsidR="00224F5D" w:rsidRPr="00703851">
        <w:rPr>
          <w:rFonts w:ascii="Garamond" w:hAnsi="Garamond"/>
          <w:spacing w:val="-4"/>
          <w:sz w:val="24"/>
          <w:szCs w:val="24"/>
          <w:lang w:val="sq-AL"/>
        </w:rPr>
        <w:t xml:space="preserve"> </w:t>
      </w:r>
      <w:r w:rsidRPr="00703851">
        <w:rPr>
          <w:rFonts w:ascii="Garamond" w:hAnsi="Garamond"/>
          <w:spacing w:val="-4"/>
          <w:sz w:val="24"/>
          <w:szCs w:val="24"/>
          <w:lang w:val="sq-AL"/>
        </w:rPr>
        <w:tab/>
        <w:t>Të ketë të paktën 2 kabina zhveshjeje për çdo kapacitet deri në 50 çadra. Sipërfaqja totale e kabinave të zhveshjes nuk duhet të jetë më e vogël se 1% e sipërfaqes së hapësirës së plazhit të dhënë në përdorim;</w:t>
      </w:r>
    </w:p>
    <w:p w:rsidR="00EE3C37" w:rsidRPr="00703851" w:rsidRDefault="00224F5D" w:rsidP="008B77B8">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Të jetë i pajisur me zonën e ndihmës së shpejtë në shërbim të pushuesve, si dhe me pajisjet përkatëse për dhënien e ndihmës së shpejtë për pushuesit;</w:t>
      </w:r>
    </w:p>
    <w:p w:rsidR="00EE3C37" w:rsidRPr="00703851" w:rsidRDefault="00EE3C37" w:rsidP="008B77B8">
      <w:pPr>
        <w:pStyle w:val="ListParagraph"/>
        <w:widowControl w:val="0"/>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ë)</w:t>
      </w:r>
      <w:r w:rsidR="00224F5D" w:rsidRPr="00703851">
        <w:rPr>
          <w:rFonts w:ascii="Garamond" w:hAnsi="Garamond"/>
          <w:spacing w:val="-4"/>
          <w:sz w:val="24"/>
          <w:szCs w:val="24"/>
          <w:lang w:val="sq-AL"/>
        </w:rPr>
        <w:t xml:space="preserve"> </w:t>
      </w:r>
      <w:r w:rsidRPr="00703851">
        <w:rPr>
          <w:rFonts w:ascii="Garamond" w:hAnsi="Garamond"/>
          <w:spacing w:val="-4"/>
          <w:sz w:val="24"/>
          <w:szCs w:val="24"/>
          <w:lang w:val="sq-AL"/>
        </w:rPr>
        <w:tab/>
        <w:t>Të jetë i pajisur me telefon publik në dispozicion të pushuesve;</w:t>
      </w:r>
    </w:p>
    <w:p w:rsidR="00EE3C37" w:rsidRPr="00703851" w:rsidRDefault="00224F5D" w:rsidP="008B77B8">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Të jetë i pajisur me kontejnerë dhe kosha me kapak për hedhjen e mbeturinave;</w:t>
      </w:r>
    </w:p>
    <w:p w:rsidR="00EE3C37" w:rsidRPr="00703851" w:rsidRDefault="00224F5D" w:rsidP="008B77B8">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 xml:space="preserve">Çdo çadër duhet të jetë e pajisur me 2 </w:t>
      </w:r>
      <w:r w:rsidRPr="00703851">
        <w:rPr>
          <w:rFonts w:ascii="Garamond" w:hAnsi="Garamond"/>
          <w:spacing w:val="-4"/>
          <w:sz w:val="24"/>
          <w:szCs w:val="24"/>
          <w:lang w:val="sq-AL"/>
        </w:rPr>
        <w:t>krevate</w:t>
      </w:r>
      <w:r w:rsidR="00EE3C37" w:rsidRPr="00703851">
        <w:rPr>
          <w:rFonts w:ascii="Garamond" w:hAnsi="Garamond"/>
          <w:spacing w:val="-4"/>
          <w:sz w:val="24"/>
          <w:szCs w:val="24"/>
          <w:lang w:val="sq-AL"/>
        </w:rPr>
        <w:t xml:space="preserve"> plazhi;</w:t>
      </w:r>
    </w:p>
    <w:p w:rsidR="00EE3C37" w:rsidRPr="00703851" w:rsidRDefault="00EE3C37" w:rsidP="008B77B8">
      <w:pPr>
        <w:pStyle w:val="ListParagraph"/>
        <w:widowControl w:val="0"/>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gj)</w:t>
      </w:r>
      <w:r w:rsidRPr="00703851">
        <w:rPr>
          <w:rFonts w:ascii="Garamond" w:hAnsi="Garamond"/>
          <w:spacing w:val="-4"/>
          <w:sz w:val="24"/>
          <w:szCs w:val="24"/>
          <w:lang w:val="sq-AL"/>
        </w:rPr>
        <w:tab/>
      </w:r>
      <w:r w:rsidR="00224F5D" w:rsidRPr="00703851">
        <w:rPr>
          <w:rFonts w:ascii="Garamond" w:hAnsi="Garamond"/>
          <w:spacing w:val="-4"/>
          <w:sz w:val="24"/>
          <w:szCs w:val="24"/>
          <w:lang w:val="sq-AL"/>
        </w:rPr>
        <w:t xml:space="preserve"> </w:t>
      </w:r>
      <w:r w:rsidRPr="00703851">
        <w:rPr>
          <w:rFonts w:ascii="Garamond" w:hAnsi="Garamond"/>
          <w:spacing w:val="-4"/>
          <w:sz w:val="24"/>
          <w:szCs w:val="24"/>
          <w:lang w:val="sq-AL"/>
        </w:rPr>
        <w:t>Të reklamojë identitetin e subjektit që ushtron veprimtarinë e stacionit të plazhit dhe çmimet për shërbimin e ofruar;</w:t>
      </w:r>
    </w:p>
    <w:p w:rsidR="00EE3C37" w:rsidRPr="00703851" w:rsidRDefault="00224F5D" w:rsidP="008B77B8">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Stafi që shërben pranë stacioneve të plazhit të ketë uniforme dalluese;</w:t>
      </w:r>
    </w:p>
    <w:p w:rsidR="00EE3C37" w:rsidRPr="00703851" w:rsidRDefault="00224F5D" w:rsidP="008B77B8">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Të zbatojë kodin e etikës globale në fushën e turizmit;</w:t>
      </w:r>
    </w:p>
    <w:p w:rsidR="00EE3C37" w:rsidRPr="00703851" w:rsidRDefault="00224F5D" w:rsidP="008B77B8">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Shërbimi për pastrimin dhe mirëmbajtjen e stacionit të plazhit të jetë ditor, në mëngjes dhe në mbrëmje pas mbylljes së plazhit. Gjithashtu, gjatë orarit të hapjes së stacionit të plazhit duhet të sigurohet vazhdimësia e pastërtisë dhe boshatisja e koshave të mbeturinave;</w:t>
      </w:r>
    </w:p>
    <w:p w:rsidR="00EE3C37" w:rsidRPr="00703851" w:rsidRDefault="00224F5D" w:rsidP="008B77B8">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Në të gjithë territorin e plazhit ndalohet vendosja e elementeve ndarëse, gardhe apo të tjera të ngjashme me to.</w:t>
      </w:r>
    </w:p>
    <w:p w:rsidR="00EE3C37" w:rsidRPr="00703851" w:rsidRDefault="00224F5D" w:rsidP="008B77B8">
      <w:pPr>
        <w:pStyle w:val="ListParagraph"/>
        <w:widowControl w:val="0"/>
        <w:numPr>
          <w:ilvl w:val="0"/>
          <w:numId w:val="29"/>
        </w:numPr>
        <w:tabs>
          <w:tab w:val="left" w:pos="0"/>
        </w:tabs>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Kushtet minimale që duhet të plotësojë një stacion plazhi në plazhet e tipit B, janë si më poshtë:</w:t>
      </w:r>
    </w:p>
    <w:p w:rsidR="00EE3C37" w:rsidRPr="00703851" w:rsidRDefault="00224F5D" w:rsidP="008B77B8">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Çadrat dhe ndenjëset e pushuesve të vendosen pranë bregut të detit duke lënë hapësirë të mjaftueshme për lëvizjen e lirë të pushuesve;</w:t>
      </w:r>
    </w:p>
    <w:p w:rsidR="00EE3C37" w:rsidRPr="00703851" w:rsidRDefault="00224F5D" w:rsidP="008B77B8">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Hapësira midis çadrave (nga çadra në çadër) duhet të jetë të paktën 2.5 m;</w:t>
      </w:r>
    </w:p>
    <w:p w:rsidR="00EE3C37" w:rsidRPr="00703851" w:rsidRDefault="00224F5D" w:rsidP="008B77B8">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 xml:space="preserve">Të gjitha kushtet e përcaktuara për tipin A, në pikën 1, përveç shkronjave </w:t>
      </w:r>
      <w:r w:rsidR="00C42409">
        <w:rPr>
          <w:rFonts w:ascii="Garamond" w:hAnsi="Garamond"/>
          <w:spacing w:val="-4"/>
          <w:sz w:val="24"/>
          <w:szCs w:val="24"/>
          <w:lang w:val="sq-AL"/>
        </w:rPr>
        <w:t>“</w:t>
      </w:r>
      <w:r w:rsidR="00EE3C37" w:rsidRPr="00703851">
        <w:rPr>
          <w:rFonts w:ascii="Garamond" w:hAnsi="Garamond"/>
          <w:spacing w:val="-4"/>
          <w:sz w:val="24"/>
          <w:szCs w:val="24"/>
          <w:lang w:val="sq-AL"/>
        </w:rPr>
        <w:t>b</w:t>
      </w:r>
      <w:r w:rsidR="00C42409">
        <w:rPr>
          <w:rFonts w:ascii="Garamond" w:hAnsi="Garamond"/>
          <w:spacing w:val="-4"/>
          <w:sz w:val="24"/>
          <w:szCs w:val="24"/>
          <w:lang w:val="sq-AL"/>
        </w:rPr>
        <w:t>”</w:t>
      </w:r>
      <w:r w:rsidR="00EE3C37" w:rsidRPr="00703851">
        <w:rPr>
          <w:rFonts w:ascii="Garamond" w:hAnsi="Garamond"/>
          <w:spacing w:val="-4"/>
          <w:sz w:val="24"/>
          <w:szCs w:val="24"/>
          <w:lang w:val="sq-AL"/>
        </w:rPr>
        <w:t xml:space="preserve">, </w:t>
      </w:r>
      <w:r w:rsidR="00C42409">
        <w:rPr>
          <w:rFonts w:ascii="Garamond" w:hAnsi="Garamond"/>
          <w:spacing w:val="-4"/>
          <w:sz w:val="24"/>
          <w:szCs w:val="24"/>
          <w:lang w:val="sq-AL"/>
        </w:rPr>
        <w:t>“</w:t>
      </w:r>
      <w:r w:rsidR="00EE3C37" w:rsidRPr="00703851">
        <w:rPr>
          <w:rFonts w:ascii="Garamond" w:hAnsi="Garamond"/>
          <w:spacing w:val="-4"/>
          <w:sz w:val="24"/>
          <w:szCs w:val="24"/>
          <w:lang w:val="sq-AL"/>
        </w:rPr>
        <w:t>c</w:t>
      </w:r>
      <w:r w:rsidR="00C42409">
        <w:rPr>
          <w:rFonts w:ascii="Garamond" w:hAnsi="Garamond"/>
          <w:spacing w:val="-4"/>
          <w:sz w:val="24"/>
          <w:szCs w:val="24"/>
          <w:lang w:val="sq-AL"/>
        </w:rPr>
        <w:t>”</w:t>
      </w:r>
      <w:r w:rsidR="00EE3C37" w:rsidRPr="00703851">
        <w:rPr>
          <w:rFonts w:ascii="Garamond" w:hAnsi="Garamond"/>
          <w:spacing w:val="-4"/>
          <w:sz w:val="24"/>
          <w:szCs w:val="24"/>
          <w:lang w:val="sq-AL"/>
        </w:rPr>
        <w:t xml:space="preserve"> dhe </w:t>
      </w:r>
      <w:r w:rsidR="00C42409">
        <w:rPr>
          <w:rFonts w:ascii="Garamond" w:hAnsi="Garamond"/>
          <w:spacing w:val="-4"/>
          <w:sz w:val="24"/>
          <w:szCs w:val="24"/>
          <w:lang w:val="sq-AL"/>
        </w:rPr>
        <w:t>“</w:t>
      </w:r>
      <w:r w:rsidR="00EE3C37" w:rsidRPr="00703851">
        <w:rPr>
          <w:rFonts w:ascii="Garamond" w:hAnsi="Garamond"/>
          <w:spacing w:val="-4"/>
          <w:sz w:val="24"/>
          <w:szCs w:val="24"/>
          <w:lang w:val="sq-AL"/>
        </w:rPr>
        <w:t>ç</w:t>
      </w:r>
      <w:r w:rsidR="00C42409">
        <w:rPr>
          <w:rFonts w:ascii="Garamond" w:hAnsi="Garamond"/>
          <w:spacing w:val="-4"/>
          <w:sz w:val="24"/>
          <w:szCs w:val="24"/>
          <w:lang w:val="sq-AL"/>
        </w:rPr>
        <w:t>”</w:t>
      </w:r>
      <w:r w:rsidR="00EE3C37" w:rsidRPr="00703851">
        <w:rPr>
          <w:rFonts w:ascii="Garamond" w:hAnsi="Garamond"/>
          <w:spacing w:val="-4"/>
          <w:sz w:val="24"/>
          <w:szCs w:val="24"/>
          <w:lang w:val="sq-AL"/>
        </w:rPr>
        <w:t>.</w:t>
      </w:r>
    </w:p>
    <w:p w:rsidR="00EE3C37" w:rsidRPr="00703851" w:rsidRDefault="00224F5D" w:rsidP="008B77B8">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Kushtet minimale që duhet të plotësojë një stacion plazhi në plazhet e tipit AB, janë si më poshtë:</w:t>
      </w:r>
    </w:p>
    <w:p w:rsidR="00EE3C37" w:rsidRPr="00703851" w:rsidRDefault="0089032D" w:rsidP="008B77B8">
      <w:pPr>
        <w:pStyle w:val="Paragrafi"/>
        <w:rPr>
          <w:spacing w:val="-4"/>
          <w:lang w:val="sq-AL"/>
        </w:rPr>
      </w:pPr>
      <w:r w:rsidRPr="00703851">
        <w:rPr>
          <w:spacing w:val="-4"/>
          <w:lang w:val="sq-AL"/>
        </w:rPr>
        <w:t xml:space="preserve">a) </w:t>
      </w:r>
      <w:r w:rsidR="00EE3C37" w:rsidRPr="00703851">
        <w:rPr>
          <w:spacing w:val="-4"/>
          <w:lang w:val="sq-AL"/>
        </w:rPr>
        <w:t xml:space="preserve">Për hapësirat të cilat përmbajnë elementet e tipologjisë së plazhit të tipit A, do të zbatohen kriteret e plazhit të tipit A, sipas pikës 1 më lart; </w:t>
      </w:r>
    </w:p>
    <w:p w:rsidR="00EE3C37" w:rsidRPr="00703851" w:rsidRDefault="0089032D" w:rsidP="008B77B8">
      <w:pPr>
        <w:pStyle w:val="Paragrafi"/>
        <w:rPr>
          <w:spacing w:val="-4"/>
          <w:lang w:val="sq-AL"/>
        </w:rPr>
      </w:pPr>
      <w:r w:rsidRPr="00703851">
        <w:rPr>
          <w:spacing w:val="-4"/>
          <w:lang w:val="sq-AL"/>
        </w:rPr>
        <w:t xml:space="preserve">b) </w:t>
      </w:r>
      <w:r w:rsidR="00EE3C37" w:rsidRPr="00703851">
        <w:rPr>
          <w:spacing w:val="-4"/>
          <w:lang w:val="sq-AL"/>
        </w:rPr>
        <w:t>Për hapësirat të cilat përmbajnë elementet e tipologjisë së plazhit të tipit B, do të zbatohen kriteret e plazhit të tipit B, sipas pikës 2 më lart.</w:t>
      </w:r>
    </w:p>
    <w:p w:rsidR="00EE3C37" w:rsidRPr="00703851" w:rsidRDefault="0089032D" w:rsidP="008B77B8">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Nuk mund të ndalohet apo të kufizohet, në asnjë formë dhe në asnjë kohë, kalimi i publikut në rrugët që lidhin rrugën publike me plazhin publik. Subjektet e veprimtarisë së stacionit të plazhit kanë detyrimin për të krijuar kushtet e kalimit lirisht të publikut dhe moscenimin në ndonjë formë të kësaj të drejte</w:t>
      </w:r>
      <w:r w:rsidR="00417400" w:rsidRPr="00703851">
        <w:rPr>
          <w:rFonts w:ascii="Garamond" w:hAnsi="Garamond"/>
          <w:spacing w:val="-4"/>
          <w:sz w:val="24"/>
          <w:szCs w:val="24"/>
          <w:lang w:val="sq-AL"/>
        </w:rPr>
        <w:t>,</w:t>
      </w:r>
      <w:r w:rsidR="00EE3C37" w:rsidRPr="00703851">
        <w:rPr>
          <w:rFonts w:ascii="Garamond" w:hAnsi="Garamond"/>
          <w:spacing w:val="-4"/>
          <w:sz w:val="24"/>
          <w:szCs w:val="24"/>
          <w:lang w:val="sq-AL"/>
        </w:rPr>
        <w:t xml:space="preserve"> si dhe sigurimin e kushteve të kalimit lirisht të personave me aftësi të kufizuar.</w:t>
      </w:r>
    </w:p>
    <w:p w:rsidR="00EE3C37" w:rsidRPr="00703851" w:rsidRDefault="00224F5D" w:rsidP="00241966">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Në rastin e bllokimit të rrugëve ekzistuese nga subjektet ushtruese të veprimtarisë së stacionit të plazhit, njësia vendore me të cilin është lidhur kontrata nga subjekti që ushtron këtë veprimtari merr masa të menjëhershme për lirimin e këtyre rrugëve vullnetarisht nga këto subjekte ose të ndërtimit të rrugëve të reja, me parametrat e duhur për të mundësuar aksesin e publikut në plazh.</w:t>
      </w:r>
    </w:p>
    <w:p w:rsidR="00EE3C37" w:rsidRPr="00703851" w:rsidRDefault="0089032D" w:rsidP="00241966">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Subjektet, të cilat ushtrojnë veprimtarinë e stacionit të plazhit, nuk do të lejojnë vendosjen e shitësve ambulantë në hapësirën midis bregut dhe zonës s</w:t>
      </w:r>
      <w:r w:rsidR="0086323D">
        <w:rPr>
          <w:rFonts w:ascii="Garamond" w:hAnsi="Garamond"/>
          <w:spacing w:val="-4"/>
          <w:sz w:val="24"/>
          <w:szCs w:val="24"/>
          <w:lang w:val="sq-AL"/>
        </w:rPr>
        <w:t>ë</w:t>
      </w:r>
      <w:r w:rsidR="00EE3C37" w:rsidRPr="00703851">
        <w:rPr>
          <w:rFonts w:ascii="Garamond" w:hAnsi="Garamond"/>
          <w:spacing w:val="-4"/>
          <w:sz w:val="24"/>
          <w:szCs w:val="24"/>
          <w:lang w:val="sq-AL"/>
        </w:rPr>
        <w:t xml:space="preserve"> çadrave përgjatë gjithë hapësirës së marrë në përdorim.</w:t>
      </w:r>
    </w:p>
    <w:p w:rsidR="00EE3C37" w:rsidRPr="00703851" w:rsidRDefault="0089032D" w:rsidP="00241966">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Kritere më të detajuara mund të parashikohen në çdo rregullore të stacionit të plazhit, bashkë</w:t>
      </w:r>
      <w:r w:rsidR="008B77B8">
        <w:rPr>
          <w:rFonts w:ascii="Garamond" w:hAnsi="Garamond"/>
          <w:spacing w:val="-4"/>
          <w:sz w:val="24"/>
          <w:szCs w:val="24"/>
          <w:lang w:val="sq-AL"/>
        </w:rPr>
        <w:t>-</w:t>
      </w:r>
      <w:r w:rsidR="00EE3C37" w:rsidRPr="00703851">
        <w:rPr>
          <w:rFonts w:ascii="Garamond" w:hAnsi="Garamond"/>
          <w:spacing w:val="-4"/>
          <w:sz w:val="24"/>
          <w:szCs w:val="24"/>
          <w:lang w:val="sq-AL"/>
        </w:rPr>
        <w:t>lidhur kontratës së dhënies në përdorim.</w:t>
      </w:r>
    </w:p>
    <w:p w:rsidR="00EE3C37" w:rsidRPr="00703851" w:rsidRDefault="00EE3C37" w:rsidP="00666B95">
      <w:pPr>
        <w:pStyle w:val="Hapesira7"/>
        <w:rPr>
          <w:spacing w:val="-4"/>
          <w:lang w:val="sq-AL"/>
        </w:rPr>
      </w:pPr>
    </w:p>
    <w:p w:rsidR="00EE3C37" w:rsidRPr="00703851" w:rsidRDefault="00EE3C37" w:rsidP="00241966">
      <w:pPr>
        <w:pStyle w:val="NeniNr"/>
        <w:keepNext w:val="0"/>
        <w:ind w:firstLine="284"/>
        <w:rPr>
          <w:spacing w:val="-4"/>
          <w:lang w:val="sq-AL"/>
        </w:rPr>
      </w:pPr>
      <w:r w:rsidRPr="00703851">
        <w:rPr>
          <w:spacing w:val="-4"/>
          <w:lang w:val="sq-AL"/>
        </w:rPr>
        <w:t>Neni 6</w:t>
      </w:r>
    </w:p>
    <w:p w:rsidR="00EE3C37" w:rsidRPr="00703851" w:rsidRDefault="00EE3C37" w:rsidP="00241966">
      <w:pPr>
        <w:pStyle w:val="NeniTitull"/>
        <w:keepNext w:val="0"/>
        <w:rPr>
          <w:spacing w:val="-4"/>
          <w:lang w:val="sq-AL"/>
        </w:rPr>
      </w:pPr>
      <w:r w:rsidRPr="00703851">
        <w:rPr>
          <w:spacing w:val="-4"/>
          <w:lang w:val="sq-AL"/>
        </w:rPr>
        <w:t>Kërkesat për sigurinë në stacionet e plazhit</w:t>
      </w:r>
    </w:p>
    <w:p w:rsidR="00EE3C37" w:rsidRPr="00703851" w:rsidRDefault="00EE3C37" w:rsidP="00666B95">
      <w:pPr>
        <w:pStyle w:val="Hapesira7"/>
        <w:rPr>
          <w:spacing w:val="-4"/>
          <w:lang w:val="sq-AL"/>
        </w:rPr>
      </w:pPr>
    </w:p>
    <w:p w:rsidR="00EE3C37" w:rsidRPr="00703851" w:rsidRDefault="00224F5D" w:rsidP="00241966">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Të gjitha stacionet e plazhit kanë detyrimin e vendosjes, mirëmbajtjes dhe ruajtjes së kushteve higjienike dhe të sigurisë, të caktuara në këtë rregullore, si dhe kanë detyrë të ruajnë pastërtinë e detit dhe bregut të detit për zonën para stacionit të plazhit, si dhe ta mbrojnë atë nga ndotjet e dëmtimet me shpenzimet e tyre.</w:t>
      </w:r>
    </w:p>
    <w:p w:rsidR="00EE3C37" w:rsidRPr="00703851" w:rsidRDefault="0089032D" w:rsidP="00241966">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Të gjitha stacionet e plazhit kanë për detyrë të respektojnë kriteret dhe kushtet për sigurinë dhe shëndetin të përcaktuara me akte ligjore dhe nënligjore në lidhje me aktivitetet e ndryshme specifike që zhvillohen dhe ofrohen në stacionet e plazhit.</w:t>
      </w:r>
    </w:p>
    <w:p w:rsidR="00EE3C37" w:rsidRPr="00703851" w:rsidRDefault="0089032D" w:rsidP="00241966">
      <w:pPr>
        <w:pStyle w:val="ListParagraph"/>
        <w:widowControl w:val="0"/>
        <w:numPr>
          <w:ilvl w:val="0"/>
          <w:numId w:val="33"/>
        </w:numPr>
        <w:spacing w:after="0" w:line="240" w:lineRule="auto"/>
        <w:ind w:left="0" w:firstLine="284"/>
        <w:jc w:val="both"/>
        <w:rPr>
          <w:rFonts w:ascii="Garamond" w:hAnsi="Garamond"/>
          <w:color w:val="FF0000"/>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Të gjitha stacionet e plazhit duhet të kujdesen për:</w:t>
      </w:r>
    </w:p>
    <w:p w:rsidR="00EE3C37" w:rsidRPr="00703851" w:rsidRDefault="0089032D" w:rsidP="00241966">
      <w:pPr>
        <w:pStyle w:val="Paragrafi"/>
        <w:rPr>
          <w:spacing w:val="-4"/>
          <w:lang w:val="sq-AL"/>
        </w:rPr>
      </w:pPr>
      <w:r w:rsidRPr="00703851">
        <w:rPr>
          <w:spacing w:val="-4"/>
          <w:lang w:val="sq-AL"/>
        </w:rPr>
        <w:t xml:space="preserve">a) </w:t>
      </w:r>
      <w:r w:rsidR="00EE3C37" w:rsidRPr="00703851">
        <w:rPr>
          <w:spacing w:val="-4"/>
          <w:lang w:val="sq-AL"/>
        </w:rPr>
        <w:t>sinjalizimin dhe kufizimin me bova të hapësirës ujore përpara stacionit të plazhit të dedikuar për not e cila duhet të jenë të paktën 200 metra nga bregu (ku përdorimi i varkave, rrjetave të peshkimit dhe i mjeteve ujore, me ose pa motor, është i ndaluar kategorikisht);</w:t>
      </w:r>
    </w:p>
    <w:p w:rsidR="00EE3C37" w:rsidRPr="00703851" w:rsidRDefault="0089032D" w:rsidP="00241966">
      <w:pPr>
        <w:pStyle w:val="Paragrafi"/>
        <w:rPr>
          <w:spacing w:val="-4"/>
          <w:lang w:val="sq-AL"/>
        </w:rPr>
      </w:pPr>
      <w:r w:rsidRPr="00703851">
        <w:rPr>
          <w:spacing w:val="-4"/>
          <w:lang w:val="sq-AL"/>
        </w:rPr>
        <w:t xml:space="preserve">b) </w:t>
      </w:r>
      <w:r w:rsidR="00EE3C37" w:rsidRPr="00703851">
        <w:rPr>
          <w:spacing w:val="-4"/>
          <w:lang w:val="sq-AL"/>
        </w:rPr>
        <w:t xml:space="preserve">sinjalizimin e zonave të përdorimit të mjeteve lundruese për argëtim: zonat për përdorimin dhe ankorimin e mjeteve lundruese me ose pa motor, jashtë zonave të përcaktuara për not sipas shkronjës </w:t>
      </w:r>
      <w:r w:rsidR="00C42409">
        <w:rPr>
          <w:spacing w:val="-4"/>
          <w:lang w:val="sq-AL"/>
        </w:rPr>
        <w:t>“</w:t>
      </w:r>
      <w:r w:rsidR="00EE3C37" w:rsidRPr="00703851">
        <w:rPr>
          <w:spacing w:val="-4"/>
          <w:lang w:val="sq-AL"/>
        </w:rPr>
        <w:t>a</w:t>
      </w:r>
      <w:r w:rsidR="00C42409">
        <w:rPr>
          <w:spacing w:val="-4"/>
          <w:lang w:val="sq-AL"/>
        </w:rPr>
        <w:t>”</w:t>
      </w:r>
      <w:r w:rsidR="00EE3C37" w:rsidRPr="00703851">
        <w:rPr>
          <w:spacing w:val="-4"/>
          <w:lang w:val="sq-AL"/>
        </w:rPr>
        <w:t xml:space="preserve"> më sipër, duhet të jenë të kufizuara, duke ofruar vende për ankorim (kalata), vendparkim në tokë dhe bova për përcaktimin e korridoreve për afrimin dhe parkimin në tokë të mjeteve ujore me ose pa motor. Në zonat e përdorimit dhe ankorimit të mjeteve lundruese për argëtim, aktivitetet e notimit janë të ndaluara;</w:t>
      </w:r>
    </w:p>
    <w:p w:rsidR="00EE3C37" w:rsidRPr="00703851" w:rsidRDefault="0089032D" w:rsidP="00241966">
      <w:pPr>
        <w:pStyle w:val="Paragrafi"/>
        <w:rPr>
          <w:spacing w:val="-4"/>
          <w:lang w:val="sq-AL"/>
        </w:rPr>
      </w:pPr>
      <w:r w:rsidRPr="00703851">
        <w:rPr>
          <w:spacing w:val="-4"/>
          <w:lang w:val="sq-AL"/>
        </w:rPr>
        <w:t>c)</w:t>
      </w:r>
      <w:r w:rsidR="005C7E11" w:rsidRPr="00703851">
        <w:rPr>
          <w:spacing w:val="-4"/>
          <w:lang w:val="sq-AL"/>
        </w:rPr>
        <w:t xml:space="preserve"> </w:t>
      </w:r>
      <w:r w:rsidR="00EE3C37" w:rsidRPr="00703851">
        <w:rPr>
          <w:spacing w:val="-4"/>
          <w:lang w:val="sq-AL"/>
        </w:rPr>
        <w:t>vendosjen e flamujve me shkop: çdo ditë gjatë sezonit të verës, subjekti që ushtron veprimtarinë e stacionit të plazhit duhet të vendosë një flamur në përputhje me kushtet e motit dhe të detit, i cili mund të ndryshohet gjatë ditës, nëse ndryshojnë kushtet e motit apo të detit, si më poshtë:</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
        <w:gridCol w:w="4124"/>
      </w:tblGrid>
      <w:tr w:rsidR="0089032D" w:rsidRPr="00EB53A0" w:rsidTr="00EB53A0">
        <w:tc>
          <w:tcPr>
            <w:tcW w:w="246" w:type="dxa"/>
          </w:tcPr>
          <w:p w:rsidR="0089032D" w:rsidRPr="00EB53A0" w:rsidRDefault="0089032D" w:rsidP="00241966">
            <w:pPr>
              <w:widowControl w:val="0"/>
              <w:ind w:firstLine="0"/>
              <w:rPr>
                <w:rFonts w:ascii="Garamond" w:hAnsi="Garamond"/>
                <w:spacing w:val="-4"/>
                <w:lang w:val="sq-AL"/>
              </w:rPr>
            </w:pPr>
            <w:r w:rsidRPr="00EB53A0">
              <w:rPr>
                <w:rFonts w:ascii="Garamond" w:hAnsi="Garamond"/>
                <w:spacing w:val="-4"/>
                <w:lang w:val="sq-AL"/>
              </w:rPr>
              <w:t xml:space="preserve">i) </w:t>
            </w:r>
          </w:p>
        </w:tc>
        <w:tc>
          <w:tcPr>
            <w:tcW w:w="4819" w:type="dxa"/>
          </w:tcPr>
          <w:p w:rsidR="0089032D" w:rsidRPr="00EB53A0" w:rsidRDefault="0089032D" w:rsidP="00241966">
            <w:pPr>
              <w:widowControl w:val="0"/>
              <w:ind w:firstLine="0"/>
              <w:rPr>
                <w:rFonts w:ascii="Garamond" w:hAnsi="Garamond"/>
                <w:spacing w:val="-4"/>
                <w:lang w:val="sq-AL"/>
              </w:rPr>
            </w:pPr>
            <w:r w:rsidRPr="00EB53A0">
              <w:rPr>
                <w:rFonts w:ascii="Garamond" w:hAnsi="Garamond"/>
                <w:spacing w:val="-4"/>
                <w:lang w:val="sq-AL"/>
              </w:rPr>
              <w:t xml:space="preserve">Flamur i gjelbër – lejohet notimi; </w:t>
            </w:r>
          </w:p>
        </w:tc>
      </w:tr>
      <w:tr w:rsidR="0089032D" w:rsidRPr="00EB53A0" w:rsidTr="00EB53A0">
        <w:tc>
          <w:tcPr>
            <w:tcW w:w="246" w:type="dxa"/>
          </w:tcPr>
          <w:p w:rsidR="0089032D" w:rsidRPr="00EB53A0" w:rsidRDefault="0089032D" w:rsidP="00241966">
            <w:pPr>
              <w:widowControl w:val="0"/>
              <w:ind w:firstLine="0"/>
              <w:rPr>
                <w:rFonts w:ascii="Garamond" w:hAnsi="Garamond"/>
                <w:spacing w:val="-4"/>
                <w:lang w:val="sq-AL"/>
              </w:rPr>
            </w:pPr>
            <w:r w:rsidRPr="00EB53A0">
              <w:rPr>
                <w:rFonts w:ascii="Garamond" w:hAnsi="Garamond"/>
                <w:spacing w:val="-4"/>
                <w:lang w:val="sq-AL"/>
              </w:rPr>
              <w:t>ii)</w:t>
            </w:r>
          </w:p>
        </w:tc>
        <w:tc>
          <w:tcPr>
            <w:tcW w:w="4819" w:type="dxa"/>
          </w:tcPr>
          <w:p w:rsidR="0089032D" w:rsidRPr="00EB53A0" w:rsidRDefault="0089032D" w:rsidP="00241966">
            <w:pPr>
              <w:widowControl w:val="0"/>
              <w:ind w:firstLine="0"/>
              <w:rPr>
                <w:rFonts w:ascii="Garamond" w:hAnsi="Garamond"/>
                <w:spacing w:val="-4"/>
                <w:lang w:val="sq-AL"/>
              </w:rPr>
            </w:pPr>
            <w:r w:rsidRPr="00EB53A0">
              <w:rPr>
                <w:rFonts w:ascii="Garamond" w:hAnsi="Garamond"/>
                <w:spacing w:val="-4"/>
                <w:lang w:val="sq-AL"/>
              </w:rPr>
              <w:t>Flamur i verdhë – notim me masa mbrojtëse;</w:t>
            </w:r>
          </w:p>
        </w:tc>
      </w:tr>
      <w:tr w:rsidR="0089032D" w:rsidRPr="00EB53A0" w:rsidTr="00EB53A0">
        <w:tc>
          <w:tcPr>
            <w:tcW w:w="246" w:type="dxa"/>
          </w:tcPr>
          <w:p w:rsidR="0089032D" w:rsidRPr="00EB53A0" w:rsidRDefault="0089032D" w:rsidP="00241966">
            <w:pPr>
              <w:widowControl w:val="0"/>
              <w:ind w:firstLine="0"/>
              <w:rPr>
                <w:rFonts w:ascii="Garamond" w:hAnsi="Garamond"/>
                <w:spacing w:val="-4"/>
                <w:lang w:val="sq-AL"/>
              </w:rPr>
            </w:pPr>
            <w:r w:rsidRPr="00EB53A0">
              <w:rPr>
                <w:rFonts w:ascii="Garamond" w:hAnsi="Garamond"/>
                <w:spacing w:val="-4"/>
                <w:lang w:val="sq-AL"/>
              </w:rPr>
              <w:t>iii)</w:t>
            </w:r>
          </w:p>
        </w:tc>
        <w:tc>
          <w:tcPr>
            <w:tcW w:w="4819" w:type="dxa"/>
          </w:tcPr>
          <w:p w:rsidR="0089032D" w:rsidRPr="00EB53A0" w:rsidRDefault="0089032D" w:rsidP="00241966">
            <w:pPr>
              <w:widowControl w:val="0"/>
              <w:ind w:firstLine="0"/>
              <w:rPr>
                <w:rFonts w:ascii="Garamond" w:hAnsi="Garamond"/>
                <w:spacing w:val="-4"/>
                <w:lang w:val="sq-AL"/>
              </w:rPr>
            </w:pPr>
            <w:r w:rsidRPr="00EB53A0">
              <w:rPr>
                <w:rFonts w:ascii="Garamond" w:hAnsi="Garamond"/>
                <w:spacing w:val="-4"/>
                <w:lang w:val="sq-AL"/>
              </w:rPr>
              <w:t>Flamur i kuq – ndalohet notimi.</w:t>
            </w:r>
          </w:p>
        </w:tc>
      </w:tr>
    </w:tbl>
    <w:p w:rsidR="00EE3C37" w:rsidRPr="00703851" w:rsidRDefault="00EE3C37" w:rsidP="00241966">
      <w:pPr>
        <w:widowControl w:val="0"/>
        <w:spacing w:after="0" w:line="240" w:lineRule="auto"/>
        <w:rPr>
          <w:rFonts w:ascii="Garamond" w:hAnsi="Garamond"/>
          <w:spacing w:val="-4"/>
          <w:sz w:val="24"/>
          <w:szCs w:val="24"/>
          <w:lang w:val="sq-AL"/>
        </w:rPr>
      </w:pPr>
      <w:r w:rsidRPr="00703851">
        <w:rPr>
          <w:rFonts w:ascii="Garamond" w:hAnsi="Garamond"/>
          <w:spacing w:val="-4"/>
          <w:sz w:val="24"/>
          <w:szCs w:val="24"/>
          <w:lang w:val="sq-AL"/>
        </w:rPr>
        <w:t xml:space="preserve">Në shkopin e flamurit duhet të ketë edhe një poster me informacion mbi kushtet e plazhit </w:t>
      </w:r>
      <w:r w:rsidR="00C42409">
        <w:rPr>
          <w:rFonts w:ascii="Garamond" w:hAnsi="Garamond"/>
          <w:spacing w:val="-4"/>
          <w:sz w:val="24"/>
          <w:szCs w:val="24"/>
          <w:lang w:val="sq-AL"/>
        </w:rPr>
        <w:t>“</w:t>
      </w:r>
      <w:r w:rsidRPr="00703851">
        <w:rPr>
          <w:rFonts w:ascii="Garamond" w:hAnsi="Garamond"/>
          <w:spacing w:val="-4"/>
          <w:sz w:val="24"/>
          <w:szCs w:val="24"/>
          <w:lang w:val="sq-AL"/>
        </w:rPr>
        <w:t>Plazh i përshtatshëm për notim</w:t>
      </w:r>
      <w:r w:rsidR="00C42409">
        <w:rPr>
          <w:rFonts w:ascii="Garamond" w:hAnsi="Garamond"/>
          <w:spacing w:val="-4"/>
          <w:sz w:val="24"/>
          <w:szCs w:val="24"/>
          <w:lang w:val="sq-AL"/>
        </w:rPr>
        <w:t>”</w:t>
      </w:r>
      <w:r w:rsidRPr="00703851">
        <w:rPr>
          <w:rFonts w:ascii="Garamond" w:hAnsi="Garamond"/>
          <w:spacing w:val="-4"/>
          <w:sz w:val="24"/>
          <w:szCs w:val="24"/>
          <w:lang w:val="sq-AL"/>
        </w:rPr>
        <w:t xml:space="preserve"> në shqip dhe anglisht, me shkronja blu. Shkopi i flamurit duhet të jetë 3.5 metër i lartë, i dukshëm në të gjithë zonën;</w:t>
      </w:r>
    </w:p>
    <w:p w:rsidR="00EE3C37" w:rsidRPr="00703851" w:rsidRDefault="00EE3C37" w:rsidP="00241966">
      <w:pPr>
        <w:widowControl w:val="0"/>
        <w:spacing w:after="0" w:line="240" w:lineRule="auto"/>
        <w:rPr>
          <w:rFonts w:ascii="Garamond" w:hAnsi="Garamond"/>
          <w:spacing w:val="-4"/>
          <w:sz w:val="24"/>
          <w:szCs w:val="24"/>
          <w:lang w:val="sq-AL"/>
        </w:rPr>
      </w:pPr>
      <w:r w:rsidRPr="00703851">
        <w:rPr>
          <w:rFonts w:ascii="Garamond" w:hAnsi="Garamond"/>
          <w:spacing w:val="-4"/>
          <w:sz w:val="24"/>
          <w:szCs w:val="24"/>
          <w:lang w:val="sq-AL"/>
        </w:rPr>
        <w:t>ç)</w:t>
      </w:r>
      <w:r w:rsidR="009647B6" w:rsidRPr="00703851">
        <w:rPr>
          <w:rFonts w:ascii="Garamond" w:hAnsi="Garamond"/>
          <w:spacing w:val="-4"/>
          <w:sz w:val="24"/>
          <w:szCs w:val="24"/>
          <w:lang w:val="sq-AL"/>
        </w:rPr>
        <w:t xml:space="preserve"> </w:t>
      </w:r>
      <w:r w:rsidRPr="00703851">
        <w:rPr>
          <w:rFonts w:ascii="Garamond" w:hAnsi="Garamond"/>
          <w:spacing w:val="-4"/>
          <w:sz w:val="24"/>
          <w:szCs w:val="24"/>
          <w:lang w:val="sq-AL"/>
        </w:rPr>
        <w:tab/>
        <w:t>pajisjen e stacioneve të plazhit me kulla vrojtimi për çdo 200</w:t>
      </w:r>
      <w:r w:rsidR="00E858D9">
        <w:rPr>
          <w:rFonts w:ascii="Garamond" w:hAnsi="Garamond"/>
          <w:spacing w:val="-4"/>
          <w:sz w:val="24"/>
          <w:szCs w:val="24"/>
          <w:lang w:val="sq-AL"/>
        </w:rPr>
        <w:t>–</w:t>
      </w:r>
      <w:r w:rsidRPr="00703851">
        <w:rPr>
          <w:rFonts w:ascii="Garamond" w:hAnsi="Garamond"/>
          <w:spacing w:val="-4"/>
          <w:sz w:val="24"/>
          <w:szCs w:val="24"/>
          <w:lang w:val="sq-AL"/>
        </w:rPr>
        <w:t>250 metra plazh, me parametrat e mëposhtëm:</w:t>
      </w:r>
    </w:p>
    <w:p w:rsidR="00EE3C37" w:rsidRPr="00703851" w:rsidRDefault="00EE3C37" w:rsidP="00241966">
      <w:pPr>
        <w:widowControl w:val="0"/>
        <w:spacing w:after="0" w:line="240" w:lineRule="auto"/>
        <w:rPr>
          <w:rFonts w:ascii="Garamond" w:hAnsi="Garamond"/>
          <w:spacing w:val="-4"/>
          <w:sz w:val="24"/>
          <w:szCs w:val="24"/>
          <w:lang w:val="sq-AL"/>
        </w:rPr>
      </w:pPr>
      <w:r w:rsidRPr="00703851">
        <w:rPr>
          <w:rFonts w:ascii="Garamond" w:hAnsi="Garamond"/>
          <w:spacing w:val="-4"/>
          <w:sz w:val="24"/>
          <w:szCs w:val="24"/>
          <w:lang w:val="sq-AL"/>
        </w:rPr>
        <w:t>ç.1)</w:t>
      </w:r>
      <w:r w:rsidRPr="00703851">
        <w:rPr>
          <w:rFonts w:ascii="Garamond" w:hAnsi="Garamond"/>
          <w:spacing w:val="-4"/>
          <w:sz w:val="24"/>
          <w:szCs w:val="24"/>
          <w:lang w:val="sq-AL"/>
        </w:rPr>
        <w:tab/>
      </w:r>
      <w:r w:rsidR="009647B6" w:rsidRPr="00703851">
        <w:rPr>
          <w:rFonts w:ascii="Garamond" w:hAnsi="Garamond"/>
          <w:spacing w:val="-4"/>
          <w:sz w:val="24"/>
          <w:szCs w:val="24"/>
          <w:lang w:val="sq-AL"/>
        </w:rPr>
        <w:t xml:space="preserve"> </w:t>
      </w:r>
      <w:r w:rsidRPr="00703851">
        <w:rPr>
          <w:rFonts w:ascii="Garamond" w:hAnsi="Garamond"/>
          <w:spacing w:val="-4"/>
          <w:sz w:val="24"/>
          <w:szCs w:val="24"/>
          <w:lang w:val="sq-AL"/>
        </w:rPr>
        <w:t xml:space="preserve">Kulla vrojtimi me lartësi 3 metra; </w:t>
      </w:r>
    </w:p>
    <w:p w:rsidR="00EE3C37" w:rsidRPr="00703851" w:rsidRDefault="00EE3C37" w:rsidP="00241966">
      <w:pPr>
        <w:widowControl w:val="0"/>
        <w:spacing w:after="0" w:line="240" w:lineRule="auto"/>
        <w:rPr>
          <w:rFonts w:ascii="Garamond" w:hAnsi="Garamond"/>
          <w:spacing w:val="-4"/>
          <w:sz w:val="24"/>
          <w:szCs w:val="24"/>
          <w:lang w:val="sq-AL"/>
        </w:rPr>
      </w:pPr>
      <w:r w:rsidRPr="00703851">
        <w:rPr>
          <w:rFonts w:ascii="Garamond" w:hAnsi="Garamond"/>
          <w:spacing w:val="-4"/>
          <w:sz w:val="24"/>
          <w:szCs w:val="24"/>
          <w:lang w:val="sq-AL"/>
        </w:rPr>
        <w:t>ç.2)</w:t>
      </w:r>
      <w:r w:rsidRPr="00703851">
        <w:rPr>
          <w:rFonts w:ascii="Garamond" w:hAnsi="Garamond"/>
          <w:spacing w:val="-4"/>
          <w:sz w:val="24"/>
          <w:szCs w:val="24"/>
          <w:lang w:val="sq-AL"/>
        </w:rPr>
        <w:tab/>
      </w:r>
      <w:r w:rsidR="009647B6" w:rsidRPr="00703851">
        <w:rPr>
          <w:rFonts w:ascii="Garamond" w:hAnsi="Garamond"/>
          <w:spacing w:val="-4"/>
          <w:sz w:val="24"/>
          <w:szCs w:val="24"/>
          <w:lang w:val="sq-AL"/>
        </w:rPr>
        <w:t xml:space="preserve"> </w:t>
      </w:r>
      <w:r w:rsidRPr="00703851">
        <w:rPr>
          <w:rFonts w:ascii="Garamond" w:hAnsi="Garamond"/>
          <w:spacing w:val="-4"/>
          <w:sz w:val="24"/>
          <w:szCs w:val="24"/>
          <w:lang w:val="sq-AL"/>
        </w:rPr>
        <w:t>Kulla e vrojtimit duhet të ketë vrojtues plazhi, lehtësisht të identifikueshëm. Vrojtuesi i plazhit duhet të jetë i kualifikuar dhe i trajnuar për të shpëtuar jetën dhe për ndihmën e parë dhe të punësohet nga subjekti që ushtron veprimtarinë e stacionit të plazhit.</w:t>
      </w:r>
    </w:p>
    <w:p w:rsidR="00EE3C37" w:rsidRPr="00703851" w:rsidRDefault="00EE3C37" w:rsidP="00241966">
      <w:pPr>
        <w:widowControl w:val="0"/>
        <w:spacing w:after="0" w:line="240" w:lineRule="auto"/>
        <w:rPr>
          <w:rFonts w:ascii="Garamond" w:hAnsi="Garamond"/>
          <w:spacing w:val="-4"/>
          <w:sz w:val="24"/>
          <w:szCs w:val="24"/>
          <w:lang w:val="sq-AL"/>
        </w:rPr>
      </w:pPr>
      <w:r w:rsidRPr="00703851">
        <w:rPr>
          <w:rFonts w:ascii="Garamond" w:hAnsi="Garamond"/>
          <w:spacing w:val="-4"/>
          <w:sz w:val="24"/>
          <w:szCs w:val="24"/>
          <w:lang w:val="sq-AL"/>
        </w:rPr>
        <w:t>ç.3)</w:t>
      </w:r>
      <w:r w:rsidRPr="00703851">
        <w:rPr>
          <w:rFonts w:ascii="Garamond" w:hAnsi="Garamond"/>
          <w:spacing w:val="-4"/>
          <w:sz w:val="24"/>
          <w:szCs w:val="24"/>
          <w:lang w:val="sq-AL"/>
        </w:rPr>
        <w:tab/>
      </w:r>
      <w:r w:rsidR="009647B6" w:rsidRPr="00703851">
        <w:rPr>
          <w:rFonts w:ascii="Garamond" w:hAnsi="Garamond"/>
          <w:spacing w:val="-4"/>
          <w:sz w:val="24"/>
          <w:szCs w:val="24"/>
          <w:lang w:val="sq-AL"/>
        </w:rPr>
        <w:t xml:space="preserve"> </w:t>
      </w:r>
      <w:r w:rsidRPr="00703851">
        <w:rPr>
          <w:rFonts w:ascii="Garamond" w:hAnsi="Garamond"/>
          <w:spacing w:val="-4"/>
          <w:sz w:val="24"/>
          <w:szCs w:val="24"/>
          <w:lang w:val="sq-AL"/>
        </w:rPr>
        <w:t>Vrojtuesit duhet të jenë me shërbim gjatë gjithë orarit që plazhi është i hapur;</w:t>
      </w:r>
    </w:p>
    <w:p w:rsidR="00EE3C37" w:rsidRPr="00703851" w:rsidRDefault="00EE3C37" w:rsidP="00241966">
      <w:pPr>
        <w:widowControl w:val="0"/>
        <w:spacing w:after="0" w:line="240" w:lineRule="auto"/>
        <w:rPr>
          <w:rFonts w:ascii="Garamond" w:hAnsi="Garamond"/>
          <w:spacing w:val="-4"/>
          <w:sz w:val="24"/>
          <w:szCs w:val="24"/>
          <w:lang w:val="sq-AL"/>
        </w:rPr>
      </w:pPr>
      <w:r w:rsidRPr="00703851">
        <w:rPr>
          <w:rFonts w:ascii="Garamond" w:hAnsi="Garamond"/>
          <w:spacing w:val="-4"/>
          <w:sz w:val="24"/>
          <w:szCs w:val="24"/>
          <w:lang w:val="sq-AL"/>
        </w:rPr>
        <w:t>ç.4)</w:t>
      </w:r>
      <w:r w:rsidRPr="00703851">
        <w:rPr>
          <w:rFonts w:ascii="Garamond" w:hAnsi="Garamond"/>
          <w:spacing w:val="-4"/>
          <w:sz w:val="24"/>
          <w:szCs w:val="24"/>
          <w:lang w:val="sq-AL"/>
        </w:rPr>
        <w:tab/>
      </w:r>
      <w:r w:rsidR="00224F5D" w:rsidRPr="00703851">
        <w:rPr>
          <w:rFonts w:ascii="Garamond" w:hAnsi="Garamond"/>
          <w:spacing w:val="-4"/>
          <w:sz w:val="24"/>
          <w:szCs w:val="24"/>
          <w:lang w:val="sq-AL"/>
        </w:rPr>
        <w:t xml:space="preserve"> </w:t>
      </w:r>
      <w:r w:rsidRPr="00703851">
        <w:rPr>
          <w:rFonts w:ascii="Garamond" w:hAnsi="Garamond"/>
          <w:spacing w:val="-4"/>
          <w:sz w:val="24"/>
          <w:szCs w:val="24"/>
          <w:lang w:val="sq-AL"/>
        </w:rPr>
        <w:t>Kulla e vrojtimit duhet të jetë e pajisur me elementet që vijojnë:</w:t>
      </w:r>
    </w:p>
    <w:p w:rsidR="00052CDF" w:rsidRPr="00703851" w:rsidRDefault="00052CDF" w:rsidP="00666B95">
      <w:pPr>
        <w:pStyle w:val="Hapesira7"/>
        <w:rPr>
          <w:spacing w:val="-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4"/>
        <w:gridCol w:w="2765"/>
        <w:gridCol w:w="1139"/>
      </w:tblGrid>
      <w:tr w:rsidR="009647B6" w:rsidRPr="00011E47" w:rsidTr="00EB53A0">
        <w:tc>
          <w:tcPr>
            <w:tcW w:w="940" w:type="pct"/>
          </w:tcPr>
          <w:p w:rsidR="009647B6" w:rsidRPr="00011E47" w:rsidRDefault="005C7E11" w:rsidP="00241966">
            <w:pPr>
              <w:widowControl w:val="0"/>
              <w:ind w:firstLine="0"/>
              <w:jc w:val="center"/>
              <w:rPr>
                <w:rFonts w:ascii="Garamond" w:hAnsi="Garamond"/>
                <w:spacing w:val="-4"/>
                <w:lang w:val="sq-AL"/>
              </w:rPr>
            </w:pPr>
            <w:r w:rsidRPr="00011E47">
              <w:rPr>
                <w:rFonts w:ascii="Garamond" w:hAnsi="Garamond"/>
                <w:b/>
                <w:spacing w:val="-4"/>
                <w:lang w:val="sq-AL"/>
              </w:rPr>
              <w:t>Nr.</w:t>
            </w:r>
          </w:p>
        </w:tc>
        <w:tc>
          <w:tcPr>
            <w:tcW w:w="2875" w:type="pct"/>
          </w:tcPr>
          <w:p w:rsidR="009647B6" w:rsidRPr="00011E47" w:rsidRDefault="009647B6" w:rsidP="00241966">
            <w:pPr>
              <w:widowControl w:val="0"/>
              <w:ind w:firstLine="0"/>
              <w:jc w:val="center"/>
              <w:rPr>
                <w:rFonts w:ascii="Garamond" w:hAnsi="Garamond"/>
                <w:spacing w:val="-4"/>
                <w:lang w:val="sq-AL"/>
              </w:rPr>
            </w:pPr>
            <w:r w:rsidRPr="00011E47">
              <w:rPr>
                <w:rFonts w:ascii="Garamond" w:hAnsi="Garamond"/>
                <w:b/>
                <w:spacing w:val="-4"/>
                <w:lang w:val="sq-AL"/>
              </w:rPr>
              <w:t>Elementi</w:t>
            </w:r>
          </w:p>
        </w:tc>
        <w:tc>
          <w:tcPr>
            <w:tcW w:w="1185" w:type="pct"/>
          </w:tcPr>
          <w:p w:rsidR="009647B6" w:rsidRPr="00011E47" w:rsidRDefault="009647B6" w:rsidP="00241966">
            <w:pPr>
              <w:widowControl w:val="0"/>
              <w:ind w:firstLine="0"/>
              <w:jc w:val="center"/>
              <w:rPr>
                <w:rFonts w:ascii="Garamond" w:hAnsi="Garamond"/>
                <w:spacing w:val="-4"/>
                <w:lang w:val="sq-AL"/>
              </w:rPr>
            </w:pPr>
            <w:r w:rsidRPr="00011E47">
              <w:rPr>
                <w:rFonts w:ascii="Garamond" w:hAnsi="Garamond"/>
                <w:b/>
                <w:spacing w:val="-4"/>
                <w:lang w:val="sq-AL"/>
              </w:rPr>
              <w:t>Sasia</w:t>
            </w:r>
          </w:p>
        </w:tc>
      </w:tr>
      <w:tr w:rsidR="009647B6" w:rsidRPr="00011E47" w:rsidTr="00EB53A0">
        <w:tc>
          <w:tcPr>
            <w:tcW w:w="940" w:type="pct"/>
          </w:tcPr>
          <w:p w:rsidR="009647B6" w:rsidRPr="00011E47" w:rsidRDefault="009647B6" w:rsidP="00241966">
            <w:pPr>
              <w:widowControl w:val="0"/>
              <w:ind w:firstLine="0"/>
              <w:rPr>
                <w:rFonts w:ascii="Garamond" w:hAnsi="Garamond"/>
                <w:spacing w:val="-4"/>
                <w:lang w:val="sq-AL"/>
              </w:rPr>
            </w:pPr>
            <w:r w:rsidRPr="00011E47">
              <w:rPr>
                <w:rFonts w:ascii="Garamond" w:hAnsi="Garamond"/>
                <w:spacing w:val="-4"/>
                <w:lang w:val="sq-AL"/>
              </w:rPr>
              <w:t xml:space="preserve">i) </w:t>
            </w:r>
          </w:p>
        </w:tc>
        <w:tc>
          <w:tcPr>
            <w:tcW w:w="2875" w:type="pct"/>
          </w:tcPr>
          <w:p w:rsidR="009647B6" w:rsidRPr="00011E47" w:rsidRDefault="009647B6" w:rsidP="00241966">
            <w:pPr>
              <w:widowControl w:val="0"/>
              <w:ind w:firstLine="0"/>
              <w:rPr>
                <w:rFonts w:ascii="Garamond" w:hAnsi="Garamond"/>
                <w:spacing w:val="-4"/>
                <w:lang w:val="sq-AL"/>
              </w:rPr>
            </w:pPr>
            <w:r w:rsidRPr="00011E47">
              <w:rPr>
                <w:rFonts w:ascii="Garamond" w:hAnsi="Garamond"/>
                <w:spacing w:val="-4"/>
                <w:lang w:val="sq-AL"/>
              </w:rPr>
              <w:t>Dylbi</w:t>
            </w:r>
            <w:r w:rsidRPr="00011E47">
              <w:rPr>
                <w:rFonts w:ascii="Garamond" w:hAnsi="Garamond"/>
                <w:spacing w:val="-4"/>
                <w:lang w:val="sq-AL"/>
              </w:rPr>
              <w:tab/>
            </w:r>
            <w:r w:rsidRPr="00011E47">
              <w:rPr>
                <w:rFonts w:ascii="Garamond" w:hAnsi="Garamond"/>
                <w:spacing w:val="-4"/>
                <w:lang w:val="sq-AL"/>
              </w:rPr>
              <w:tab/>
            </w:r>
            <w:r w:rsidRPr="00011E47">
              <w:rPr>
                <w:rFonts w:ascii="Garamond" w:hAnsi="Garamond"/>
                <w:spacing w:val="-4"/>
                <w:lang w:val="sq-AL"/>
              </w:rPr>
              <w:tab/>
            </w:r>
            <w:r w:rsidRPr="00011E47">
              <w:rPr>
                <w:rFonts w:ascii="Garamond" w:hAnsi="Garamond"/>
                <w:spacing w:val="-4"/>
                <w:lang w:val="sq-AL"/>
              </w:rPr>
              <w:tab/>
            </w:r>
            <w:r w:rsidRPr="00011E47">
              <w:rPr>
                <w:rFonts w:ascii="Garamond" w:hAnsi="Garamond"/>
                <w:spacing w:val="-4"/>
                <w:lang w:val="sq-AL"/>
              </w:rPr>
              <w:tab/>
            </w:r>
            <w:r w:rsidRPr="00011E47">
              <w:rPr>
                <w:rFonts w:ascii="Garamond" w:hAnsi="Garamond"/>
                <w:spacing w:val="-4"/>
                <w:lang w:val="sq-AL"/>
              </w:rPr>
              <w:tab/>
            </w:r>
            <w:r w:rsidRPr="00011E47">
              <w:rPr>
                <w:rFonts w:ascii="Garamond" w:hAnsi="Garamond"/>
                <w:spacing w:val="-4"/>
                <w:lang w:val="sq-AL"/>
              </w:rPr>
              <w:tab/>
            </w:r>
            <w:r w:rsidRPr="00011E47">
              <w:rPr>
                <w:rFonts w:ascii="Garamond" w:hAnsi="Garamond"/>
                <w:spacing w:val="-4"/>
                <w:lang w:val="sq-AL"/>
              </w:rPr>
              <w:tab/>
            </w:r>
            <w:r w:rsidRPr="00011E47">
              <w:rPr>
                <w:rFonts w:ascii="Garamond" w:hAnsi="Garamond"/>
                <w:spacing w:val="-4"/>
                <w:lang w:val="sq-AL"/>
              </w:rPr>
              <w:tab/>
            </w:r>
          </w:p>
        </w:tc>
        <w:tc>
          <w:tcPr>
            <w:tcW w:w="1185" w:type="pct"/>
          </w:tcPr>
          <w:p w:rsidR="009647B6" w:rsidRPr="00011E47" w:rsidRDefault="009647B6" w:rsidP="00A900F3">
            <w:pPr>
              <w:widowControl w:val="0"/>
              <w:ind w:firstLine="0"/>
              <w:jc w:val="right"/>
              <w:rPr>
                <w:rFonts w:ascii="Garamond" w:hAnsi="Garamond"/>
                <w:spacing w:val="-4"/>
                <w:lang w:val="sq-AL"/>
              </w:rPr>
            </w:pPr>
            <w:r w:rsidRPr="00011E47">
              <w:rPr>
                <w:rFonts w:ascii="Garamond" w:hAnsi="Garamond"/>
                <w:spacing w:val="-4"/>
                <w:lang w:val="sq-AL"/>
              </w:rPr>
              <w:t>një</w:t>
            </w:r>
          </w:p>
        </w:tc>
      </w:tr>
      <w:tr w:rsidR="009647B6" w:rsidRPr="00011E47" w:rsidTr="00EB53A0">
        <w:tc>
          <w:tcPr>
            <w:tcW w:w="940" w:type="pct"/>
          </w:tcPr>
          <w:p w:rsidR="009647B6" w:rsidRPr="00011E47" w:rsidRDefault="009647B6" w:rsidP="00241966">
            <w:pPr>
              <w:widowControl w:val="0"/>
              <w:ind w:firstLine="0"/>
              <w:rPr>
                <w:rFonts w:ascii="Garamond" w:hAnsi="Garamond"/>
                <w:spacing w:val="-4"/>
                <w:lang w:val="sq-AL"/>
              </w:rPr>
            </w:pPr>
            <w:r w:rsidRPr="00011E47">
              <w:rPr>
                <w:rFonts w:ascii="Garamond" w:hAnsi="Garamond"/>
                <w:spacing w:val="-4"/>
                <w:lang w:val="sq-AL"/>
              </w:rPr>
              <w:t>ii)</w:t>
            </w:r>
          </w:p>
        </w:tc>
        <w:tc>
          <w:tcPr>
            <w:tcW w:w="2875" w:type="pct"/>
          </w:tcPr>
          <w:p w:rsidR="009647B6" w:rsidRPr="00011E47" w:rsidRDefault="009647B6" w:rsidP="00241966">
            <w:pPr>
              <w:widowControl w:val="0"/>
              <w:ind w:firstLine="0"/>
              <w:rPr>
                <w:rFonts w:ascii="Garamond" w:hAnsi="Garamond"/>
                <w:spacing w:val="-4"/>
                <w:lang w:val="sq-AL"/>
              </w:rPr>
            </w:pPr>
            <w:r w:rsidRPr="00011E47">
              <w:rPr>
                <w:rFonts w:ascii="Garamond" w:hAnsi="Garamond"/>
                <w:spacing w:val="-4"/>
                <w:lang w:val="sq-AL"/>
              </w:rPr>
              <w:t>Megafon</w:t>
            </w:r>
          </w:p>
        </w:tc>
        <w:tc>
          <w:tcPr>
            <w:tcW w:w="1185" w:type="pct"/>
          </w:tcPr>
          <w:p w:rsidR="009647B6" w:rsidRPr="00011E47" w:rsidRDefault="009647B6" w:rsidP="00A900F3">
            <w:pPr>
              <w:widowControl w:val="0"/>
              <w:ind w:firstLine="0"/>
              <w:jc w:val="right"/>
              <w:rPr>
                <w:rFonts w:ascii="Garamond" w:hAnsi="Garamond"/>
                <w:spacing w:val="-4"/>
                <w:lang w:val="sq-AL"/>
              </w:rPr>
            </w:pPr>
            <w:r w:rsidRPr="00011E47">
              <w:rPr>
                <w:rFonts w:ascii="Garamond" w:hAnsi="Garamond"/>
                <w:spacing w:val="-4"/>
                <w:lang w:val="sq-AL"/>
              </w:rPr>
              <w:t>një</w:t>
            </w:r>
          </w:p>
        </w:tc>
      </w:tr>
      <w:tr w:rsidR="009647B6" w:rsidRPr="00011E47" w:rsidTr="00EB53A0">
        <w:tc>
          <w:tcPr>
            <w:tcW w:w="940" w:type="pct"/>
          </w:tcPr>
          <w:p w:rsidR="009647B6" w:rsidRPr="00011E47" w:rsidRDefault="009647B6" w:rsidP="00241966">
            <w:pPr>
              <w:widowControl w:val="0"/>
              <w:ind w:firstLine="0"/>
              <w:rPr>
                <w:rFonts w:ascii="Garamond" w:hAnsi="Garamond"/>
                <w:spacing w:val="-4"/>
                <w:lang w:val="sq-AL"/>
              </w:rPr>
            </w:pPr>
            <w:r w:rsidRPr="00011E47">
              <w:rPr>
                <w:rFonts w:ascii="Garamond" w:hAnsi="Garamond"/>
                <w:spacing w:val="-4"/>
                <w:lang w:val="sq-AL"/>
              </w:rPr>
              <w:t>iii)</w:t>
            </w:r>
          </w:p>
        </w:tc>
        <w:tc>
          <w:tcPr>
            <w:tcW w:w="2875" w:type="pct"/>
          </w:tcPr>
          <w:p w:rsidR="009647B6" w:rsidRPr="00011E47" w:rsidRDefault="009647B6" w:rsidP="00241966">
            <w:pPr>
              <w:widowControl w:val="0"/>
              <w:ind w:firstLine="0"/>
              <w:rPr>
                <w:rFonts w:ascii="Garamond" w:hAnsi="Garamond"/>
                <w:spacing w:val="-4"/>
                <w:lang w:val="sq-AL"/>
              </w:rPr>
            </w:pPr>
            <w:r w:rsidRPr="00011E47">
              <w:rPr>
                <w:rFonts w:ascii="Garamond" w:hAnsi="Garamond"/>
                <w:spacing w:val="-4"/>
                <w:lang w:val="sq-AL"/>
              </w:rPr>
              <w:t>Bilbil metalik</w:t>
            </w:r>
          </w:p>
        </w:tc>
        <w:tc>
          <w:tcPr>
            <w:tcW w:w="1185" w:type="pct"/>
          </w:tcPr>
          <w:p w:rsidR="009647B6" w:rsidRPr="00011E47" w:rsidRDefault="009647B6" w:rsidP="00A900F3">
            <w:pPr>
              <w:widowControl w:val="0"/>
              <w:ind w:firstLine="0"/>
              <w:jc w:val="right"/>
              <w:rPr>
                <w:rFonts w:ascii="Garamond" w:hAnsi="Garamond"/>
                <w:spacing w:val="-4"/>
                <w:lang w:val="sq-AL"/>
              </w:rPr>
            </w:pPr>
            <w:r w:rsidRPr="00011E47">
              <w:rPr>
                <w:rFonts w:ascii="Garamond" w:hAnsi="Garamond"/>
                <w:spacing w:val="-4"/>
                <w:lang w:val="sq-AL"/>
              </w:rPr>
              <w:t>një</w:t>
            </w:r>
          </w:p>
        </w:tc>
      </w:tr>
      <w:tr w:rsidR="009647B6" w:rsidRPr="00011E47" w:rsidTr="00EB53A0">
        <w:tc>
          <w:tcPr>
            <w:tcW w:w="940" w:type="pct"/>
          </w:tcPr>
          <w:p w:rsidR="009647B6" w:rsidRPr="00011E47" w:rsidRDefault="009647B6" w:rsidP="00241966">
            <w:pPr>
              <w:widowControl w:val="0"/>
              <w:ind w:firstLine="0"/>
              <w:rPr>
                <w:rFonts w:ascii="Garamond" w:hAnsi="Garamond"/>
                <w:spacing w:val="-4"/>
                <w:lang w:val="sq-AL"/>
              </w:rPr>
            </w:pPr>
            <w:r w:rsidRPr="00011E47">
              <w:rPr>
                <w:rFonts w:ascii="Garamond" w:hAnsi="Garamond"/>
                <w:spacing w:val="-4"/>
                <w:lang w:val="sq-AL"/>
              </w:rPr>
              <w:t>iv)</w:t>
            </w:r>
          </w:p>
        </w:tc>
        <w:tc>
          <w:tcPr>
            <w:tcW w:w="2875" w:type="pct"/>
          </w:tcPr>
          <w:p w:rsidR="009647B6" w:rsidRPr="00011E47" w:rsidRDefault="009647B6" w:rsidP="00241966">
            <w:pPr>
              <w:widowControl w:val="0"/>
              <w:ind w:firstLine="0"/>
              <w:rPr>
                <w:rFonts w:ascii="Garamond" w:hAnsi="Garamond"/>
                <w:spacing w:val="-4"/>
                <w:lang w:val="sq-AL"/>
              </w:rPr>
            </w:pPr>
            <w:r w:rsidRPr="00011E47">
              <w:rPr>
                <w:rFonts w:ascii="Garamond" w:hAnsi="Garamond"/>
                <w:spacing w:val="-4"/>
                <w:lang w:val="sq-AL"/>
              </w:rPr>
              <w:t>Barelë, barelë kosh dhe kollare qafe</w:t>
            </w:r>
          </w:p>
        </w:tc>
        <w:tc>
          <w:tcPr>
            <w:tcW w:w="1185" w:type="pct"/>
          </w:tcPr>
          <w:p w:rsidR="009647B6" w:rsidRPr="00011E47" w:rsidRDefault="009647B6" w:rsidP="00A900F3">
            <w:pPr>
              <w:widowControl w:val="0"/>
              <w:ind w:firstLine="0"/>
              <w:jc w:val="right"/>
              <w:rPr>
                <w:rFonts w:ascii="Garamond" w:hAnsi="Garamond"/>
                <w:spacing w:val="-4"/>
                <w:lang w:val="sq-AL"/>
              </w:rPr>
            </w:pPr>
            <w:r w:rsidRPr="00011E47">
              <w:rPr>
                <w:rFonts w:ascii="Garamond" w:hAnsi="Garamond"/>
                <w:spacing w:val="-4"/>
                <w:lang w:val="sq-AL"/>
              </w:rPr>
              <w:t>një</w:t>
            </w:r>
          </w:p>
        </w:tc>
      </w:tr>
      <w:tr w:rsidR="009647B6" w:rsidRPr="00011E47" w:rsidTr="00EB53A0">
        <w:tc>
          <w:tcPr>
            <w:tcW w:w="940" w:type="pct"/>
          </w:tcPr>
          <w:p w:rsidR="009647B6" w:rsidRPr="00011E47" w:rsidRDefault="009647B6" w:rsidP="00241966">
            <w:pPr>
              <w:widowControl w:val="0"/>
              <w:ind w:firstLine="0"/>
              <w:rPr>
                <w:rFonts w:ascii="Garamond" w:hAnsi="Garamond"/>
                <w:spacing w:val="-4"/>
                <w:lang w:val="sq-AL"/>
              </w:rPr>
            </w:pPr>
            <w:r w:rsidRPr="00011E47">
              <w:rPr>
                <w:rFonts w:ascii="Garamond" w:hAnsi="Garamond"/>
                <w:spacing w:val="-4"/>
                <w:lang w:val="sq-AL"/>
              </w:rPr>
              <w:t>v)</w:t>
            </w:r>
          </w:p>
        </w:tc>
        <w:tc>
          <w:tcPr>
            <w:tcW w:w="2875" w:type="pct"/>
          </w:tcPr>
          <w:p w:rsidR="009647B6" w:rsidRPr="00011E47" w:rsidRDefault="009647B6" w:rsidP="00241966">
            <w:pPr>
              <w:widowControl w:val="0"/>
              <w:ind w:firstLine="0"/>
              <w:rPr>
                <w:rFonts w:ascii="Garamond" w:hAnsi="Garamond"/>
                <w:spacing w:val="-4"/>
                <w:lang w:val="sq-AL"/>
              </w:rPr>
            </w:pPr>
            <w:r w:rsidRPr="00011E47">
              <w:rPr>
                <w:rFonts w:ascii="Garamond" w:hAnsi="Garamond"/>
                <w:spacing w:val="-4"/>
                <w:lang w:val="sq-AL"/>
              </w:rPr>
              <w:t>Kuti të ndihmës së parë të pajisur për t’iu përgjigjur qëllimit</w:t>
            </w:r>
          </w:p>
        </w:tc>
        <w:tc>
          <w:tcPr>
            <w:tcW w:w="1185" w:type="pct"/>
          </w:tcPr>
          <w:p w:rsidR="009647B6" w:rsidRPr="00011E47" w:rsidRDefault="009647B6" w:rsidP="00A900F3">
            <w:pPr>
              <w:widowControl w:val="0"/>
              <w:ind w:firstLine="0"/>
              <w:jc w:val="right"/>
              <w:rPr>
                <w:rFonts w:ascii="Garamond" w:hAnsi="Garamond"/>
                <w:spacing w:val="-4"/>
                <w:lang w:val="sq-AL"/>
              </w:rPr>
            </w:pPr>
            <w:r w:rsidRPr="00011E47">
              <w:rPr>
                <w:rFonts w:ascii="Garamond" w:hAnsi="Garamond"/>
                <w:spacing w:val="-4"/>
                <w:lang w:val="sq-AL"/>
              </w:rPr>
              <w:t>një</w:t>
            </w:r>
          </w:p>
        </w:tc>
      </w:tr>
      <w:tr w:rsidR="009647B6" w:rsidRPr="00011E47" w:rsidTr="00EB53A0">
        <w:tc>
          <w:tcPr>
            <w:tcW w:w="940" w:type="pct"/>
          </w:tcPr>
          <w:p w:rsidR="009647B6" w:rsidRPr="00011E47" w:rsidRDefault="009647B6" w:rsidP="00241966">
            <w:pPr>
              <w:widowControl w:val="0"/>
              <w:ind w:firstLine="0"/>
              <w:rPr>
                <w:rFonts w:ascii="Garamond" w:hAnsi="Garamond"/>
                <w:spacing w:val="-4"/>
                <w:lang w:val="sq-AL"/>
              </w:rPr>
            </w:pPr>
            <w:r w:rsidRPr="00011E47">
              <w:rPr>
                <w:rFonts w:ascii="Garamond" w:hAnsi="Garamond"/>
                <w:spacing w:val="-4"/>
                <w:lang w:val="sq-AL"/>
              </w:rPr>
              <w:t>vi)</w:t>
            </w:r>
          </w:p>
        </w:tc>
        <w:tc>
          <w:tcPr>
            <w:tcW w:w="2875" w:type="pct"/>
          </w:tcPr>
          <w:p w:rsidR="009647B6" w:rsidRPr="00011E47" w:rsidRDefault="009647B6" w:rsidP="00241966">
            <w:pPr>
              <w:widowControl w:val="0"/>
              <w:ind w:firstLine="0"/>
              <w:rPr>
                <w:rFonts w:ascii="Garamond" w:hAnsi="Garamond"/>
                <w:spacing w:val="-4"/>
                <w:lang w:val="sq-AL"/>
              </w:rPr>
            </w:pPr>
            <w:r w:rsidRPr="00011E47">
              <w:rPr>
                <w:rFonts w:ascii="Garamond" w:hAnsi="Garamond"/>
                <w:spacing w:val="-4"/>
                <w:lang w:val="sq-AL"/>
              </w:rPr>
              <w:t>Kamerdare (rreth shpëtimi me diametër 30</w:t>
            </w:r>
            <w:r w:rsidR="00FE228E" w:rsidRPr="00011E47">
              <w:rPr>
                <w:rFonts w:ascii="Garamond" w:hAnsi="Garamond"/>
                <w:spacing w:val="-4"/>
                <w:lang w:val="sq-AL"/>
              </w:rPr>
              <w:t xml:space="preserve"> </w:t>
            </w:r>
            <w:r w:rsidRPr="00011E47">
              <w:rPr>
                <w:rFonts w:ascii="Garamond" w:hAnsi="Garamond"/>
                <w:spacing w:val="-4"/>
                <w:lang w:val="sq-AL"/>
              </w:rPr>
              <w:t>cm), bovë shpëtimi për çd</w:t>
            </w:r>
            <w:r w:rsidR="00FE228E" w:rsidRPr="00011E47">
              <w:rPr>
                <w:rFonts w:ascii="Garamond" w:hAnsi="Garamond"/>
                <w:spacing w:val="-4"/>
                <w:lang w:val="sq-AL"/>
              </w:rPr>
              <w:t>o vrojtues</w:t>
            </w:r>
            <w:r w:rsidR="00FE228E" w:rsidRPr="00011E47">
              <w:rPr>
                <w:rFonts w:ascii="Garamond" w:hAnsi="Garamond"/>
                <w:spacing w:val="-4"/>
                <w:lang w:val="sq-AL"/>
              </w:rPr>
              <w:tab/>
            </w:r>
          </w:p>
        </w:tc>
        <w:tc>
          <w:tcPr>
            <w:tcW w:w="1185" w:type="pct"/>
          </w:tcPr>
          <w:p w:rsidR="00FE228E" w:rsidRPr="00011E47" w:rsidRDefault="00FE228E" w:rsidP="00A900F3">
            <w:pPr>
              <w:widowControl w:val="0"/>
              <w:ind w:firstLine="0"/>
              <w:jc w:val="right"/>
              <w:rPr>
                <w:rFonts w:ascii="Garamond" w:hAnsi="Garamond"/>
                <w:spacing w:val="-4"/>
                <w:lang w:val="sq-AL"/>
              </w:rPr>
            </w:pPr>
          </w:p>
          <w:p w:rsidR="009647B6" w:rsidRPr="00011E47" w:rsidRDefault="009647B6" w:rsidP="00A900F3">
            <w:pPr>
              <w:widowControl w:val="0"/>
              <w:ind w:firstLine="0"/>
              <w:jc w:val="right"/>
              <w:rPr>
                <w:rFonts w:ascii="Garamond" w:hAnsi="Garamond"/>
                <w:spacing w:val="-4"/>
                <w:lang w:val="sq-AL"/>
              </w:rPr>
            </w:pPr>
            <w:r w:rsidRPr="00011E47">
              <w:rPr>
                <w:rFonts w:ascii="Garamond" w:hAnsi="Garamond"/>
                <w:spacing w:val="-4"/>
                <w:lang w:val="sq-AL"/>
              </w:rPr>
              <w:t>një</w:t>
            </w:r>
          </w:p>
        </w:tc>
      </w:tr>
      <w:tr w:rsidR="009647B6" w:rsidRPr="00011E47" w:rsidTr="00EB53A0">
        <w:tc>
          <w:tcPr>
            <w:tcW w:w="940" w:type="pct"/>
          </w:tcPr>
          <w:p w:rsidR="009647B6" w:rsidRPr="00011E47" w:rsidRDefault="009647B6" w:rsidP="00241966">
            <w:pPr>
              <w:widowControl w:val="0"/>
              <w:ind w:firstLine="0"/>
              <w:rPr>
                <w:rFonts w:ascii="Garamond" w:hAnsi="Garamond"/>
                <w:spacing w:val="-4"/>
                <w:lang w:val="sq-AL"/>
              </w:rPr>
            </w:pPr>
            <w:r w:rsidRPr="00011E47">
              <w:rPr>
                <w:rFonts w:ascii="Garamond" w:hAnsi="Garamond"/>
                <w:spacing w:val="-4"/>
                <w:lang w:val="sq-AL"/>
              </w:rPr>
              <w:t>vii)</w:t>
            </w:r>
          </w:p>
        </w:tc>
        <w:tc>
          <w:tcPr>
            <w:tcW w:w="2875" w:type="pct"/>
          </w:tcPr>
          <w:p w:rsidR="009647B6" w:rsidRPr="00011E47" w:rsidRDefault="009647B6" w:rsidP="00241966">
            <w:pPr>
              <w:widowControl w:val="0"/>
              <w:ind w:firstLine="0"/>
              <w:rPr>
                <w:rFonts w:ascii="Garamond" w:hAnsi="Garamond"/>
                <w:spacing w:val="-4"/>
                <w:lang w:val="sq-AL"/>
              </w:rPr>
            </w:pPr>
            <w:r w:rsidRPr="00011E47">
              <w:rPr>
                <w:rFonts w:ascii="Garamond" w:hAnsi="Garamond"/>
                <w:spacing w:val="-4"/>
                <w:lang w:val="sq-AL"/>
              </w:rPr>
              <w:t>Mjete komunikimi apo telefona</w:t>
            </w:r>
          </w:p>
        </w:tc>
        <w:tc>
          <w:tcPr>
            <w:tcW w:w="1185" w:type="pct"/>
          </w:tcPr>
          <w:p w:rsidR="009647B6" w:rsidRPr="00011E47" w:rsidRDefault="009647B6" w:rsidP="00A900F3">
            <w:pPr>
              <w:widowControl w:val="0"/>
              <w:ind w:firstLine="0"/>
              <w:jc w:val="right"/>
              <w:rPr>
                <w:rFonts w:ascii="Garamond" w:hAnsi="Garamond"/>
                <w:spacing w:val="-4"/>
                <w:lang w:val="sq-AL"/>
              </w:rPr>
            </w:pPr>
            <w:r w:rsidRPr="00011E47">
              <w:rPr>
                <w:rFonts w:ascii="Garamond" w:hAnsi="Garamond"/>
                <w:spacing w:val="-4"/>
                <w:lang w:val="sq-AL"/>
              </w:rPr>
              <w:t>një</w:t>
            </w:r>
          </w:p>
        </w:tc>
      </w:tr>
    </w:tbl>
    <w:p w:rsidR="00EE3C37" w:rsidRPr="00703851" w:rsidRDefault="00EE3C37" w:rsidP="00241966">
      <w:pPr>
        <w:widowControl w:val="0"/>
        <w:spacing w:after="0" w:line="240" w:lineRule="auto"/>
        <w:rPr>
          <w:rFonts w:ascii="Garamond" w:hAnsi="Garamond"/>
          <w:spacing w:val="-4"/>
          <w:sz w:val="24"/>
          <w:szCs w:val="24"/>
          <w:lang w:val="sq-AL"/>
        </w:rPr>
      </w:pPr>
      <w:r w:rsidRPr="00703851">
        <w:rPr>
          <w:rFonts w:ascii="Garamond" w:hAnsi="Garamond"/>
          <w:b/>
          <w:spacing w:val="-4"/>
          <w:sz w:val="24"/>
          <w:szCs w:val="24"/>
          <w:lang w:val="sq-AL"/>
        </w:rPr>
        <w:tab/>
      </w:r>
      <w:r w:rsidRPr="00703851">
        <w:rPr>
          <w:rFonts w:ascii="Garamond" w:hAnsi="Garamond"/>
          <w:b/>
          <w:spacing w:val="-4"/>
          <w:sz w:val="24"/>
          <w:szCs w:val="24"/>
          <w:lang w:val="sq-AL"/>
        </w:rPr>
        <w:tab/>
      </w:r>
      <w:r w:rsidRPr="00703851">
        <w:rPr>
          <w:rFonts w:ascii="Garamond" w:hAnsi="Garamond"/>
          <w:b/>
          <w:spacing w:val="-4"/>
          <w:sz w:val="24"/>
          <w:szCs w:val="24"/>
          <w:lang w:val="sq-AL"/>
        </w:rPr>
        <w:tab/>
      </w:r>
      <w:r w:rsidRPr="00703851">
        <w:rPr>
          <w:rFonts w:ascii="Garamond" w:hAnsi="Garamond"/>
          <w:b/>
          <w:spacing w:val="-4"/>
          <w:sz w:val="24"/>
          <w:szCs w:val="24"/>
          <w:lang w:val="sq-AL"/>
        </w:rPr>
        <w:tab/>
      </w:r>
      <w:r w:rsidRPr="00703851">
        <w:rPr>
          <w:rFonts w:ascii="Garamond" w:hAnsi="Garamond"/>
          <w:b/>
          <w:spacing w:val="-4"/>
          <w:sz w:val="24"/>
          <w:szCs w:val="24"/>
          <w:lang w:val="sq-AL"/>
        </w:rPr>
        <w:tab/>
      </w:r>
      <w:r w:rsidRPr="00703851">
        <w:rPr>
          <w:rFonts w:ascii="Garamond" w:hAnsi="Garamond"/>
          <w:b/>
          <w:spacing w:val="-4"/>
          <w:sz w:val="24"/>
          <w:szCs w:val="24"/>
          <w:lang w:val="sq-AL"/>
        </w:rPr>
        <w:tab/>
      </w:r>
      <w:r w:rsidRPr="00703851">
        <w:rPr>
          <w:rFonts w:ascii="Garamond" w:hAnsi="Garamond"/>
          <w:b/>
          <w:spacing w:val="-4"/>
          <w:sz w:val="24"/>
          <w:szCs w:val="24"/>
          <w:lang w:val="sq-AL"/>
        </w:rPr>
        <w:tab/>
      </w:r>
      <w:r w:rsidR="007F6918" w:rsidRPr="007F6918">
        <w:rPr>
          <w:rFonts w:ascii="Garamond" w:hAnsi="Garamond"/>
          <w:spacing w:val="-4"/>
          <w:sz w:val="24"/>
          <w:szCs w:val="24"/>
          <w:lang w:val="sq-AL"/>
        </w:rPr>
        <w:t>d)</w:t>
      </w:r>
      <w:r w:rsidR="007F6918">
        <w:rPr>
          <w:rFonts w:ascii="Garamond" w:hAnsi="Garamond"/>
          <w:b/>
          <w:spacing w:val="-4"/>
          <w:sz w:val="24"/>
          <w:szCs w:val="24"/>
          <w:lang w:val="sq-AL"/>
        </w:rPr>
        <w:t xml:space="preserve"> </w:t>
      </w:r>
      <w:r w:rsidRPr="00703851">
        <w:rPr>
          <w:rFonts w:ascii="Garamond" w:hAnsi="Garamond"/>
          <w:spacing w:val="-4"/>
          <w:sz w:val="24"/>
          <w:szCs w:val="24"/>
          <w:lang w:val="sq-AL"/>
        </w:rPr>
        <w:t>Çdo stacion plazhi dhe kullë vrojtimi duhet të ketë të afishuar kanalet për komunikim emergjence, si: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4"/>
        <w:gridCol w:w="4064"/>
      </w:tblGrid>
      <w:tr w:rsidR="00BB5C8B" w:rsidRPr="00011E47" w:rsidTr="00EB53A0">
        <w:tc>
          <w:tcPr>
            <w:tcW w:w="774" w:type="pct"/>
          </w:tcPr>
          <w:p w:rsidR="00BB5C8B" w:rsidRPr="00011E47" w:rsidRDefault="00BB5C8B" w:rsidP="00241966">
            <w:pPr>
              <w:widowControl w:val="0"/>
              <w:ind w:firstLine="0"/>
              <w:rPr>
                <w:rFonts w:ascii="Garamond" w:hAnsi="Garamond"/>
                <w:spacing w:val="-4"/>
                <w:lang w:val="sq-AL"/>
              </w:rPr>
            </w:pPr>
            <w:r w:rsidRPr="00011E47">
              <w:rPr>
                <w:rFonts w:ascii="Garamond" w:hAnsi="Garamond"/>
                <w:spacing w:val="-4"/>
                <w:lang w:val="sq-AL"/>
              </w:rPr>
              <w:t xml:space="preserve">i) </w:t>
            </w:r>
          </w:p>
        </w:tc>
        <w:tc>
          <w:tcPr>
            <w:tcW w:w="4226" w:type="pct"/>
          </w:tcPr>
          <w:p w:rsidR="00BB5C8B" w:rsidRPr="00011E47" w:rsidRDefault="00BB5C8B" w:rsidP="00241966">
            <w:pPr>
              <w:pStyle w:val="ListParagraph"/>
              <w:widowControl w:val="0"/>
              <w:ind w:left="0"/>
              <w:jc w:val="both"/>
              <w:rPr>
                <w:rFonts w:ascii="Garamond" w:hAnsi="Garamond"/>
                <w:spacing w:val="-4"/>
                <w:lang w:val="sq-AL"/>
              </w:rPr>
            </w:pPr>
            <w:r w:rsidRPr="00011E47">
              <w:rPr>
                <w:rFonts w:ascii="Garamond" w:hAnsi="Garamond"/>
                <w:spacing w:val="-4"/>
                <w:lang w:val="sq-AL"/>
              </w:rPr>
              <w:t>Qendra Kombëtare e Kërkim-Shpëtimit;</w:t>
            </w:r>
          </w:p>
        </w:tc>
      </w:tr>
      <w:tr w:rsidR="00BB5C8B" w:rsidRPr="00011E47" w:rsidTr="00EB53A0">
        <w:tc>
          <w:tcPr>
            <w:tcW w:w="774" w:type="pct"/>
          </w:tcPr>
          <w:p w:rsidR="00BB5C8B" w:rsidRPr="00011E47" w:rsidRDefault="00BB5C8B" w:rsidP="00241966">
            <w:pPr>
              <w:widowControl w:val="0"/>
              <w:ind w:firstLine="0"/>
              <w:rPr>
                <w:rFonts w:ascii="Garamond" w:hAnsi="Garamond"/>
                <w:spacing w:val="-4"/>
                <w:lang w:val="sq-AL"/>
              </w:rPr>
            </w:pPr>
            <w:r w:rsidRPr="00011E47">
              <w:rPr>
                <w:rFonts w:ascii="Garamond" w:hAnsi="Garamond"/>
                <w:spacing w:val="-4"/>
                <w:lang w:val="sq-AL"/>
              </w:rPr>
              <w:t>ii)</w:t>
            </w:r>
          </w:p>
        </w:tc>
        <w:tc>
          <w:tcPr>
            <w:tcW w:w="4226" w:type="pct"/>
          </w:tcPr>
          <w:p w:rsidR="00BB5C8B" w:rsidRPr="00011E47" w:rsidRDefault="00BB5C8B" w:rsidP="00241966">
            <w:pPr>
              <w:pStyle w:val="ListParagraph"/>
              <w:widowControl w:val="0"/>
              <w:ind w:left="0"/>
              <w:jc w:val="both"/>
              <w:rPr>
                <w:rFonts w:ascii="Garamond" w:hAnsi="Garamond"/>
                <w:spacing w:val="-4"/>
                <w:lang w:val="sq-AL"/>
              </w:rPr>
            </w:pPr>
            <w:r w:rsidRPr="00011E47">
              <w:rPr>
                <w:rFonts w:ascii="Garamond" w:hAnsi="Garamond"/>
                <w:spacing w:val="-4"/>
                <w:lang w:val="sq-AL"/>
              </w:rPr>
              <w:t>Qendra Ndërinstitucionale Operacionale Detare (QNOD);</w:t>
            </w:r>
          </w:p>
        </w:tc>
      </w:tr>
      <w:tr w:rsidR="00BB5C8B" w:rsidRPr="00011E47" w:rsidTr="00EB53A0">
        <w:tc>
          <w:tcPr>
            <w:tcW w:w="774" w:type="pct"/>
          </w:tcPr>
          <w:p w:rsidR="00BB5C8B" w:rsidRPr="00011E47" w:rsidRDefault="00BB5C8B" w:rsidP="00241966">
            <w:pPr>
              <w:widowControl w:val="0"/>
              <w:ind w:firstLine="0"/>
              <w:rPr>
                <w:rFonts w:ascii="Garamond" w:hAnsi="Garamond"/>
                <w:spacing w:val="-4"/>
                <w:lang w:val="sq-AL"/>
              </w:rPr>
            </w:pPr>
            <w:r w:rsidRPr="00011E47">
              <w:rPr>
                <w:rFonts w:ascii="Garamond" w:hAnsi="Garamond"/>
                <w:spacing w:val="-4"/>
                <w:lang w:val="sq-AL"/>
              </w:rPr>
              <w:t>iii)</w:t>
            </w:r>
          </w:p>
        </w:tc>
        <w:tc>
          <w:tcPr>
            <w:tcW w:w="4226" w:type="pct"/>
          </w:tcPr>
          <w:p w:rsidR="00BB5C8B" w:rsidRPr="00011E47" w:rsidRDefault="00BB5C8B" w:rsidP="00241966">
            <w:pPr>
              <w:pStyle w:val="ListParagraph"/>
              <w:widowControl w:val="0"/>
              <w:ind w:left="0"/>
              <w:jc w:val="both"/>
              <w:rPr>
                <w:rFonts w:ascii="Garamond" w:hAnsi="Garamond"/>
                <w:spacing w:val="-4"/>
                <w:lang w:val="sq-AL"/>
              </w:rPr>
            </w:pPr>
            <w:r w:rsidRPr="00011E47">
              <w:rPr>
                <w:rFonts w:ascii="Garamond" w:hAnsi="Garamond"/>
                <w:spacing w:val="-4"/>
                <w:lang w:val="sq-AL"/>
              </w:rPr>
              <w:t>Policia e Shtetit dhe Policia Kufitare Rajonale;</w:t>
            </w:r>
          </w:p>
        </w:tc>
      </w:tr>
      <w:tr w:rsidR="00BB5C8B" w:rsidRPr="00011E47" w:rsidTr="00EB53A0">
        <w:tc>
          <w:tcPr>
            <w:tcW w:w="774" w:type="pct"/>
          </w:tcPr>
          <w:p w:rsidR="00BB5C8B" w:rsidRPr="00011E47" w:rsidRDefault="00BB5C8B" w:rsidP="00241966">
            <w:pPr>
              <w:widowControl w:val="0"/>
              <w:ind w:firstLine="0"/>
              <w:rPr>
                <w:rFonts w:ascii="Garamond" w:hAnsi="Garamond"/>
                <w:spacing w:val="-4"/>
                <w:lang w:val="sq-AL"/>
              </w:rPr>
            </w:pPr>
            <w:r w:rsidRPr="00011E47">
              <w:rPr>
                <w:rFonts w:ascii="Garamond" w:hAnsi="Garamond"/>
                <w:spacing w:val="-4"/>
                <w:lang w:val="sq-AL"/>
              </w:rPr>
              <w:t>iv)</w:t>
            </w:r>
          </w:p>
        </w:tc>
        <w:tc>
          <w:tcPr>
            <w:tcW w:w="4226" w:type="pct"/>
          </w:tcPr>
          <w:p w:rsidR="00BB5C8B" w:rsidRPr="00011E47" w:rsidRDefault="00BB5C8B" w:rsidP="00241966">
            <w:pPr>
              <w:pStyle w:val="ListParagraph"/>
              <w:widowControl w:val="0"/>
              <w:ind w:left="0"/>
              <w:jc w:val="both"/>
              <w:rPr>
                <w:rFonts w:ascii="Garamond" w:hAnsi="Garamond"/>
                <w:spacing w:val="-4"/>
                <w:lang w:val="sq-AL"/>
              </w:rPr>
            </w:pPr>
            <w:r w:rsidRPr="00011E47">
              <w:rPr>
                <w:rFonts w:ascii="Garamond" w:hAnsi="Garamond"/>
                <w:spacing w:val="-4"/>
                <w:lang w:val="sq-AL"/>
              </w:rPr>
              <w:t>Shërbimi i Urgjencës Mjekësore;</w:t>
            </w:r>
          </w:p>
        </w:tc>
      </w:tr>
      <w:tr w:rsidR="00BB5C8B" w:rsidRPr="00011E47" w:rsidTr="00EB53A0">
        <w:tc>
          <w:tcPr>
            <w:tcW w:w="774" w:type="pct"/>
          </w:tcPr>
          <w:p w:rsidR="00BB5C8B" w:rsidRPr="00011E47" w:rsidRDefault="00BB5C8B" w:rsidP="00241966">
            <w:pPr>
              <w:widowControl w:val="0"/>
              <w:ind w:firstLine="0"/>
              <w:rPr>
                <w:rFonts w:ascii="Garamond" w:hAnsi="Garamond"/>
                <w:spacing w:val="-4"/>
                <w:lang w:val="sq-AL"/>
              </w:rPr>
            </w:pPr>
            <w:r w:rsidRPr="00011E47">
              <w:rPr>
                <w:rFonts w:ascii="Garamond" w:hAnsi="Garamond"/>
                <w:spacing w:val="-4"/>
                <w:lang w:val="sq-AL"/>
              </w:rPr>
              <w:t>v)</w:t>
            </w:r>
          </w:p>
        </w:tc>
        <w:tc>
          <w:tcPr>
            <w:tcW w:w="4226" w:type="pct"/>
          </w:tcPr>
          <w:p w:rsidR="00BB5C8B" w:rsidRPr="00011E47" w:rsidRDefault="00BB5C8B" w:rsidP="00241966">
            <w:pPr>
              <w:pStyle w:val="ListParagraph"/>
              <w:widowControl w:val="0"/>
              <w:ind w:left="0"/>
              <w:jc w:val="both"/>
              <w:rPr>
                <w:rFonts w:ascii="Garamond" w:hAnsi="Garamond"/>
                <w:spacing w:val="-4"/>
                <w:lang w:val="sq-AL"/>
              </w:rPr>
            </w:pPr>
            <w:r w:rsidRPr="00011E47">
              <w:rPr>
                <w:rFonts w:ascii="Garamond" w:hAnsi="Garamond"/>
                <w:spacing w:val="-4"/>
                <w:lang w:val="sq-AL"/>
              </w:rPr>
              <w:t>Kapitaneria Detare.</w:t>
            </w:r>
          </w:p>
        </w:tc>
      </w:tr>
    </w:tbl>
    <w:p w:rsidR="00EE3C37" w:rsidRPr="00703851" w:rsidRDefault="00EE3C37" w:rsidP="00241966">
      <w:pPr>
        <w:widowControl w:val="0"/>
        <w:spacing w:after="0" w:line="240" w:lineRule="auto"/>
        <w:rPr>
          <w:rFonts w:ascii="Garamond" w:hAnsi="Garamond"/>
          <w:spacing w:val="-4"/>
          <w:sz w:val="24"/>
          <w:szCs w:val="24"/>
          <w:lang w:val="sq-AL"/>
        </w:rPr>
      </w:pPr>
      <w:r w:rsidRPr="00703851">
        <w:rPr>
          <w:rFonts w:ascii="Garamond" w:hAnsi="Garamond"/>
          <w:spacing w:val="-4"/>
          <w:sz w:val="24"/>
          <w:szCs w:val="24"/>
          <w:lang w:val="sq-AL"/>
        </w:rPr>
        <w:t>dh)</w:t>
      </w:r>
      <w:r w:rsidRPr="00703851">
        <w:rPr>
          <w:rFonts w:ascii="Garamond" w:hAnsi="Garamond"/>
          <w:spacing w:val="-4"/>
          <w:sz w:val="24"/>
          <w:szCs w:val="24"/>
          <w:lang w:val="sq-AL"/>
        </w:rPr>
        <w:tab/>
      </w:r>
      <w:r w:rsidR="0089032D" w:rsidRPr="00703851">
        <w:rPr>
          <w:rFonts w:ascii="Garamond" w:hAnsi="Garamond"/>
          <w:spacing w:val="-4"/>
          <w:sz w:val="24"/>
          <w:szCs w:val="24"/>
          <w:lang w:val="sq-AL"/>
        </w:rPr>
        <w:t xml:space="preserve"> </w:t>
      </w:r>
      <w:r w:rsidRPr="00703851">
        <w:rPr>
          <w:rFonts w:ascii="Garamond" w:hAnsi="Garamond"/>
          <w:spacing w:val="-4"/>
          <w:sz w:val="24"/>
          <w:szCs w:val="24"/>
          <w:lang w:val="sq-AL"/>
        </w:rPr>
        <w:t>Çdo stacion plazhi duhet të ketë të afishuar në mënyrë të dukshme këshillat drejtuar pushuesve, si më poshtë:</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6"/>
        <w:gridCol w:w="4182"/>
      </w:tblGrid>
      <w:tr w:rsidR="00456CC5" w:rsidRPr="00011E47" w:rsidTr="00EB53A0">
        <w:tc>
          <w:tcPr>
            <w:tcW w:w="651" w:type="pct"/>
          </w:tcPr>
          <w:p w:rsidR="00456CC5" w:rsidRPr="00011E47" w:rsidRDefault="00456CC5" w:rsidP="00241966">
            <w:pPr>
              <w:widowControl w:val="0"/>
              <w:ind w:firstLine="0"/>
              <w:rPr>
                <w:rFonts w:ascii="Garamond" w:hAnsi="Garamond"/>
                <w:spacing w:val="-4"/>
                <w:lang w:val="sq-AL"/>
              </w:rPr>
            </w:pPr>
            <w:r w:rsidRPr="00011E47">
              <w:rPr>
                <w:rFonts w:ascii="Garamond" w:hAnsi="Garamond"/>
                <w:spacing w:val="-4"/>
                <w:lang w:val="sq-AL"/>
              </w:rPr>
              <w:t xml:space="preserve">i) </w:t>
            </w:r>
          </w:p>
        </w:tc>
        <w:tc>
          <w:tcPr>
            <w:tcW w:w="4349" w:type="pct"/>
          </w:tcPr>
          <w:p w:rsidR="00456CC5" w:rsidRPr="00011E47" w:rsidRDefault="00456CC5" w:rsidP="00241966">
            <w:pPr>
              <w:pStyle w:val="ListParagraph"/>
              <w:widowControl w:val="0"/>
              <w:ind w:left="0"/>
              <w:jc w:val="both"/>
              <w:rPr>
                <w:rFonts w:ascii="Garamond" w:hAnsi="Garamond"/>
                <w:spacing w:val="-4"/>
                <w:lang w:val="sq-AL"/>
              </w:rPr>
            </w:pPr>
            <w:r w:rsidRPr="00011E47">
              <w:rPr>
                <w:rFonts w:ascii="Garamond" w:hAnsi="Garamond"/>
                <w:spacing w:val="-4"/>
                <w:lang w:val="sq-AL"/>
              </w:rPr>
              <w:t>Noto vetëm në zonat e autorizuara dhe me sinjalistikë;</w:t>
            </w:r>
          </w:p>
        </w:tc>
      </w:tr>
      <w:tr w:rsidR="00456CC5" w:rsidRPr="00011E47" w:rsidTr="00EB53A0">
        <w:tc>
          <w:tcPr>
            <w:tcW w:w="651" w:type="pct"/>
          </w:tcPr>
          <w:p w:rsidR="00456CC5" w:rsidRPr="00011E47" w:rsidRDefault="00456CC5" w:rsidP="00241966">
            <w:pPr>
              <w:widowControl w:val="0"/>
              <w:ind w:firstLine="0"/>
              <w:rPr>
                <w:rFonts w:ascii="Garamond" w:hAnsi="Garamond"/>
                <w:spacing w:val="-4"/>
                <w:lang w:val="sq-AL"/>
              </w:rPr>
            </w:pPr>
            <w:r w:rsidRPr="00011E47">
              <w:rPr>
                <w:rFonts w:ascii="Garamond" w:hAnsi="Garamond"/>
                <w:spacing w:val="-4"/>
                <w:lang w:val="sq-AL"/>
              </w:rPr>
              <w:t>ii)</w:t>
            </w:r>
          </w:p>
        </w:tc>
        <w:tc>
          <w:tcPr>
            <w:tcW w:w="4349" w:type="pct"/>
          </w:tcPr>
          <w:p w:rsidR="00456CC5" w:rsidRPr="00011E47" w:rsidRDefault="00456CC5" w:rsidP="00241966">
            <w:pPr>
              <w:pStyle w:val="ListParagraph"/>
              <w:widowControl w:val="0"/>
              <w:ind w:left="0"/>
              <w:jc w:val="both"/>
              <w:rPr>
                <w:rFonts w:ascii="Garamond" w:hAnsi="Garamond"/>
                <w:spacing w:val="-4"/>
                <w:lang w:val="sq-AL"/>
              </w:rPr>
            </w:pPr>
            <w:r w:rsidRPr="00011E47">
              <w:rPr>
                <w:rFonts w:ascii="Garamond" w:hAnsi="Garamond"/>
                <w:spacing w:val="-4"/>
                <w:lang w:val="sq-AL"/>
              </w:rPr>
              <w:t>Respekto flamurin dhe informacionin e afishuar;</w:t>
            </w:r>
          </w:p>
        </w:tc>
      </w:tr>
      <w:tr w:rsidR="00456CC5" w:rsidRPr="00011E47" w:rsidTr="00EB53A0">
        <w:tc>
          <w:tcPr>
            <w:tcW w:w="651" w:type="pct"/>
          </w:tcPr>
          <w:p w:rsidR="00456CC5" w:rsidRPr="00011E47" w:rsidRDefault="00456CC5" w:rsidP="00241966">
            <w:pPr>
              <w:widowControl w:val="0"/>
              <w:ind w:firstLine="0"/>
              <w:rPr>
                <w:rFonts w:ascii="Garamond" w:hAnsi="Garamond"/>
                <w:spacing w:val="-4"/>
                <w:lang w:val="sq-AL"/>
              </w:rPr>
            </w:pPr>
            <w:r w:rsidRPr="00011E47">
              <w:rPr>
                <w:rFonts w:ascii="Garamond" w:hAnsi="Garamond"/>
                <w:spacing w:val="-4"/>
                <w:lang w:val="sq-AL"/>
              </w:rPr>
              <w:t>iii)</w:t>
            </w:r>
          </w:p>
        </w:tc>
        <w:tc>
          <w:tcPr>
            <w:tcW w:w="4349" w:type="pct"/>
          </w:tcPr>
          <w:p w:rsidR="00456CC5" w:rsidRPr="00011E47" w:rsidRDefault="00456CC5" w:rsidP="00241966">
            <w:pPr>
              <w:pStyle w:val="ListParagraph"/>
              <w:widowControl w:val="0"/>
              <w:ind w:left="0"/>
              <w:jc w:val="both"/>
              <w:rPr>
                <w:rFonts w:ascii="Garamond" w:hAnsi="Garamond"/>
                <w:spacing w:val="-4"/>
                <w:lang w:val="sq-AL"/>
              </w:rPr>
            </w:pPr>
            <w:r w:rsidRPr="00011E47">
              <w:rPr>
                <w:rFonts w:ascii="Garamond" w:hAnsi="Garamond"/>
                <w:spacing w:val="-4"/>
                <w:lang w:val="sq-AL"/>
              </w:rPr>
              <w:t>Ndalohet notimi nën ndikimin e alkoolit apo drogave;</w:t>
            </w:r>
          </w:p>
        </w:tc>
      </w:tr>
      <w:tr w:rsidR="00456CC5" w:rsidRPr="00011E47" w:rsidTr="00EB53A0">
        <w:tc>
          <w:tcPr>
            <w:tcW w:w="651" w:type="pct"/>
          </w:tcPr>
          <w:p w:rsidR="00456CC5" w:rsidRPr="00011E47" w:rsidRDefault="00456CC5" w:rsidP="00241966">
            <w:pPr>
              <w:widowControl w:val="0"/>
              <w:ind w:firstLine="0"/>
              <w:rPr>
                <w:rFonts w:ascii="Garamond" w:hAnsi="Garamond"/>
                <w:spacing w:val="-4"/>
                <w:lang w:val="sq-AL"/>
              </w:rPr>
            </w:pPr>
            <w:r w:rsidRPr="00011E47">
              <w:rPr>
                <w:rFonts w:ascii="Garamond" w:hAnsi="Garamond"/>
                <w:spacing w:val="-4"/>
                <w:lang w:val="sq-AL"/>
              </w:rPr>
              <w:t>iv)</w:t>
            </w:r>
          </w:p>
        </w:tc>
        <w:tc>
          <w:tcPr>
            <w:tcW w:w="4349" w:type="pct"/>
          </w:tcPr>
          <w:p w:rsidR="00456CC5" w:rsidRPr="00011E47" w:rsidRDefault="00456CC5" w:rsidP="00241966">
            <w:pPr>
              <w:pStyle w:val="ListParagraph"/>
              <w:widowControl w:val="0"/>
              <w:ind w:left="0"/>
              <w:jc w:val="both"/>
              <w:rPr>
                <w:rFonts w:ascii="Garamond" w:hAnsi="Garamond"/>
                <w:spacing w:val="-4"/>
                <w:lang w:val="sq-AL"/>
              </w:rPr>
            </w:pPr>
            <w:r w:rsidRPr="00011E47">
              <w:rPr>
                <w:rFonts w:ascii="Garamond" w:hAnsi="Garamond"/>
                <w:spacing w:val="-4"/>
                <w:lang w:val="sq-AL"/>
              </w:rPr>
              <w:t>Mos noto nëse ke ndonjë problem fizik;</w:t>
            </w:r>
          </w:p>
        </w:tc>
      </w:tr>
      <w:tr w:rsidR="00456CC5" w:rsidRPr="00011E47" w:rsidTr="00EB53A0">
        <w:tc>
          <w:tcPr>
            <w:tcW w:w="651" w:type="pct"/>
          </w:tcPr>
          <w:p w:rsidR="00456CC5" w:rsidRPr="00011E47" w:rsidRDefault="00456CC5" w:rsidP="00241966">
            <w:pPr>
              <w:widowControl w:val="0"/>
              <w:ind w:firstLine="0"/>
              <w:rPr>
                <w:rFonts w:ascii="Garamond" w:hAnsi="Garamond"/>
                <w:spacing w:val="-4"/>
                <w:lang w:val="sq-AL"/>
              </w:rPr>
            </w:pPr>
            <w:r w:rsidRPr="00011E47">
              <w:rPr>
                <w:rFonts w:ascii="Garamond" w:hAnsi="Garamond"/>
                <w:spacing w:val="-4"/>
                <w:lang w:val="sq-AL"/>
              </w:rPr>
              <w:t>v)</w:t>
            </w:r>
          </w:p>
        </w:tc>
        <w:tc>
          <w:tcPr>
            <w:tcW w:w="4349" w:type="pct"/>
          </w:tcPr>
          <w:p w:rsidR="00456CC5" w:rsidRPr="00011E47" w:rsidRDefault="00456CC5" w:rsidP="00241966">
            <w:pPr>
              <w:pStyle w:val="ListParagraph"/>
              <w:widowControl w:val="0"/>
              <w:ind w:left="0"/>
              <w:jc w:val="both"/>
              <w:rPr>
                <w:rFonts w:ascii="Garamond" w:hAnsi="Garamond"/>
                <w:spacing w:val="-4"/>
                <w:lang w:val="sq-AL"/>
              </w:rPr>
            </w:pPr>
            <w:r w:rsidRPr="00011E47">
              <w:rPr>
                <w:rFonts w:ascii="Garamond" w:hAnsi="Garamond"/>
                <w:spacing w:val="-4"/>
                <w:lang w:val="sq-AL"/>
              </w:rPr>
              <w:t>Pusho për një orë pas ngrënies para se të shkosh për notim;</w:t>
            </w:r>
          </w:p>
        </w:tc>
      </w:tr>
      <w:tr w:rsidR="00456CC5" w:rsidRPr="00011E47" w:rsidTr="00EB53A0">
        <w:tc>
          <w:tcPr>
            <w:tcW w:w="651" w:type="pct"/>
          </w:tcPr>
          <w:p w:rsidR="00456CC5" w:rsidRPr="00011E47" w:rsidRDefault="00456CC5" w:rsidP="00241966">
            <w:pPr>
              <w:widowControl w:val="0"/>
              <w:ind w:firstLine="0"/>
              <w:rPr>
                <w:rFonts w:ascii="Garamond" w:hAnsi="Garamond"/>
                <w:spacing w:val="-4"/>
                <w:lang w:val="sq-AL"/>
              </w:rPr>
            </w:pPr>
            <w:r w:rsidRPr="00011E47">
              <w:rPr>
                <w:rFonts w:ascii="Garamond" w:hAnsi="Garamond"/>
                <w:spacing w:val="-4"/>
                <w:lang w:val="sq-AL"/>
              </w:rPr>
              <w:t>vi)</w:t>
            </w:r>
          </w:p>
        </w:tc>
        <w:tc>
          <w:tcPr>
            <w:tcW w:w="4349" w:type="pct"/>
          </w:tcPr>
          <w:p w:rsidR="00456CC5" w:rsidRPr="00011E47" w:rsidRDefault="00456CC5" w:rsidP="00241966">
            <w:pPr>
              <w:pStyle w:val="ListParagraph"/>
              <w:widowControl w:val="0"/>
              <w:ind w:left="0"/>
              <w:jc w:val="both"/>
              <w:rPr>
                <w:rFonts w:ascii="Garamond" w:hAnsi="Garamond"/>
                <w:spacing w:val="-4"/>
                <w:lang w:val="sq-AL"/>
              </w:rPr>
            </w:pPr>
            <w:r w:rsidRPr="00011E47">
              <w:rPr>
                <w:rFonts w:ascii="Garamond" w:hAnsi="Garamond"/>
                <w:spacing w:val="-4"/>
                <w:lang w:val="sq-AL"/>
              </w:rPr>
              <w:t>Të miturit nën 16 vjeç duhet të jenë gjithmonë nën mbikëqyrjen e më të rriturve;</w:t>
            </w:r>
          </w:p>
        </w:tc>
      </w:tr>
      <w:tr w:rsidR="00456CC5" w:rsidRPr="00011E47" w:rsidTr="00EB53A0">
        <w:tc>
          <w:tcPr>
            <w:tcW w:w="651" w:type="pct"/>
          </w:tcPr>
          <w:p w:rsidR="00456CC5" w:rsidRPr="00011E47" w:rsidRDefault="00456CC5" w:rsidP="00241966">
            <w:pPr>
              <w:widowControl w:val="0"/>
              <w:ind w:firstLine="0"/>
              <w:rPr>
                <w:rFonts w:ascii="Garamond" w:hAnsi="Garamond"/>
                <w:spacing w:val="-4"/>
                <w:lang w:val="sq-AL"/>
              </w:rPr>
            </w:pPr>
            <w:r w:rsidRPr="00011E47">
              <w:rPr>
                <w:rFonts w:ascii="Garamond" w:hAnsi="Garamond"/>
                <w:spacing w:val="-4"/>
                <w:lang w:val="sq-AL"/>
              </w:rPr>
              <w:t>vii)</w:t>
            </w:r>
          </w:p>
        </w:tc>
        <w:tc>
          <w:tcPr>
            <w:tcW w:w="4349" w:type="pct"/>
          </w:tcPr>
          <w:p w:rsidR="00456CC5" w:rsidRPr="00011E47" w:rsidRDefault="00456CC5" w:rsidP="00241966">
            <w:pPr>
              <w:pStyle w:val="ListParagraph"/>
              <w:widowControl w:val="0"/>
              <w:ind w:left="0"/>
              <w:jc w:val="both"/>
              <w:rPr>
                <w:rFonts w:ascii="Garamond" w:hAnsi="Garamond"/>
                <w:spacing w:val="-4"/>
                <w:lang w:val="sq-AL"/>
              </w:rPr>
            </w:pPr>
            <w:r w:rsidRPr="00011E47">
              <w:rPr>
                <w:rFonts w:ascii="Garamond" w:hAnsi="Garamond"/>
                <w:spacing w:val="-4"/>
                <w:lang w:val="sq-AL"/>
              </w:rPr>
              <w:t>Mos u hidh nga shkëmbinj apo platforma përveç vendeve të autorizuara me sinjalistikë;</w:t>
            </w:r>
          </w:p>
        </w:tc>
      </w:tr>
      <w:tr w:rsidR="00456CC5" w:rsidRPr="00011E47" w:rsidTr="00EB53A0">
        <w:tc>
          <w:tcPr>
            <w:tcW w:w="651" w:type="pct"/>
          </w:tcPr>
          <w:p w:rsidR="00456CC5" w:rsidRPr="00011E47" w:rsidRDefault="00456CC5" w:rsidP="00241966">
            <w:pPr>
              <w:widowControl w:val="0"/>
              <w:ind w:firstLine="0"/>
              <w:rPr>
                <w:rFonts w:ascii="Garamond" w:hAnsi="Garamond"/>
                <w:spacing w:val="-4"/>
                <w:lang w:val="sq-AL"/>
              </w:rPr>
            </w:pPr>
            <w:r w:rsidRPr="00011E47">
              <w:rPr>
                <w:rFonts w:ascii="Garamond" w:hAnsi="Garamond"/>
                <w:spacing w:val="-4"/>
                <w:lang w:val="sq-AL"/>
              </w:rPr>
              <w:t>viii)</w:t>
            </w:r>
          </w:p>
        </w:tc>
        <w:tc>
          <w:tcPr>
            <w:tcW w:w="4349" w:type="pct"/>
          </w:tcPr>
          <w:p w:rsidR="00456CC5" w:rsidRPr="00011E47" w:rsidRDefault="00456CC5" w:rsidP="00241966">
            <w:pPr>
              <w:pStyle w:val="ListParagraph"/>
              <w:widowControl w:val="0"/>
              <w:ind w:left="-56" w:firstLine="56"/>
              <w:jc w:val="both"/>
              <w:rPr>
                <w:rFonts w:ascii="Garamond" w:hAnsi="Garamond"/>
                <w:spacing w:val="-4"/>
                <w:lang w:val="sq-AL"/>
              </w:rPr>
            </w:pPr>
            <w:r w:rsidRPr="00011E47">
              <w:rPr>
                <w:rFonts w:ascii="Garamond" w:hAnsi="Garamond"/>
                <w:spacing w:val="-4"/>
                <w:lang w:val="sq-AL"/>
              </w:rPr>
              <w:t>Ndiq udhëzimet e vrojtuesit (rojës së shpëtimit të jetës).</w:t>
            </w:r>
          </w:p>
        </w:tc>
      </w:tr>
      <w:tr w:rsidR="00456CC5" w:rsidRPr="00011E47" w:rsidTr="00EB53A0">
        <w:tc>
          <w:tcPr>
            <w:tcW w:w="651" w:type="pct"/>
          </w:tcPr>
          <w:p w:rsidR="00456CC5" w:rsidRPr="00011E47" w:rsidRDefault="00456CC5" w:rsidP="00241966">
            <w:pPr>
              <w:widowControl w:val="0"/>
              <w:ind w:firstLine="0"/>
              <w:rPr>
                <w:rFonts w:ascii="Garamond" w:hAnsi="Garamond"/>
                <w:spacing w:val="-4"/>
                <w:lang w:val="sq-AL"/>
              </w:rPr>
            </w:pPr>
            <w:r w:rsidRPr="00011E47">
              <w:rPr>
                <w:rFonts w:ascii="Garamond" w:hAnsi="Garamond"/>
                <w:spacing w:val="-4"/>
                <w:lang w:val="sq-AL"/>
              </w:rPr>
              <w:t>ix)</w:t>
            </w:r>
          </w:p>
        </w:tc>
        <w:tc>
          <w:tcPr>
            <w:tcW w:w="4349" w:type="pct"/>
          </w:tcPr>
          <w:p w:rsidR="00456CC5" w:rsidRPr="00011E47" w:rsidRDefault="00456CC5" w:rsidP="00241966">
            <w:pPr>
              <w:pStyle w:val="ListParagraph"/>
              <w:widowControl w:val="0"/>
              <w:ind w:left="0"/>
              <w:jc w:val="both"/>
              <w:rPr>
                <w:rFonts w:ascii="Garamond" w:hAnsi="Garamond"/>
                <w:spacing w:val="-4"/>
                <w:lang w:val="sq-AL"/>
              </w:rPr>
            </w:pPr>
            <w:r w:rsidRPr="00011E47">
              <w:rPr>
                <w:rFonts w:ascii="Garamond" w:hAnsi="Garamond"/>
                <w:spacing w:val="-4"/>
                <w:lang w:val="sq-AL"/>
              </w:rPr>
              <w:t>Mbani pastër mjedisin.</w:t>
            </w:r>
          </w:p>
        </w:tc>
      </w:tr>
      <w:tr w:rsidR="00456CC5" w:rsidRPr="00011E47" w:rsidTr="00EB53A0">
        <w:tc>
          <w:tcPr>
            <w:tcW w:w="651" w:type="pct"/>
          </w:tcPr>
          <w:p w:rsidR="00456CC5" w:rsidRPr="00011E47" w:rsidRDefault="00456CC5" w:rsidP="00241966">
            <w:pPr>
              <w:widowControl w:val="0"/>
              <w:ind w:firstLine="0"/>
              <w:rPr>
                <w:rFonts w:ascii="Garamond" w:hAnsi="Garamond"/>
                <w:spacing w:val="-4"/>
                <w:lang w:val="sq-AL"/>
              </w:rPr>
            </w:pPr>
            <w:r w:rsidRPr="00011E47">
              <w:rPr>
                <w:rFonts w:ascii="Garamond" w:hAnsi="Garamond"/>
                <w:spacing w:val="-4"/>
                <w:lang w:val="sq-AL"/>
              </w:rPr>
              <w:t>x)</w:t>
            </w:r>
          </w:p>
        </w:tc>
        <w:tc>
          <w:tcPr>
            <w:tcW w:w="4349" w:type="pct"/>
          </w:tcPr>
          <w:p w:rsidR="00456CC5" w:rsidRPr="00011E47" w:rsidRDefault="00456CC5" w:rsidP="00241966">
            <w:pPr>
              <w:pStyle w:val="ListParagraph"/>
              <w:widowControl w:val="0"/>
              <w:ind w:left="0"/>
              <w:jc w:val="both"/>
              <w:rPr>
                <w:rFonts w:ascii="Garamond" w:hAnsi="Garamond"/>
                <w:spacing w:val="-4"/>
                <w:lang w:val="sq-AL"/>
              </w:rPr>
            </w:pPr>
            <w:r w:rsidRPr="00011E47">
              <w:rPr>
                <w:rFonts w:ascii="Garamond" w:hAnsi="Garamond"/>
                <w:spacing w:val="-4"/>
                <w:lang w:val="sq-AL"/>
              </w:rPr>
              <w:t>Në rast EMERGJENCE në det telefono (</w:t>
            </w:r>
            <w:r w:rsidRPr="00011E47">
              <w:rPr>
                <w:rFonts w:ascii="Garamond" w:hAnsi="Garamond"/>
                <w:i/>
                <w:spacing w:val="-4"/>
                <w:lang w:val="sq-AL"/>
              </w:rPr>
              <w:t>vendos numrin e emergjencës</w:t>
            </w:r>
            <w:r w:rsidRPr="00011E47">
              <w:rPr>
                <w:rFonts w:ascii="Garamond" w:hAnsi="Garamond"/>
                <w:spacing w:val="-4"/>
                <w:lang w:val="sq-AL"/>
              </w:rPr>
              <w:t>)</w:t>
            </w:r>
            <w:r w:rsidR="00C42409" w:rsidRPr="00011E47">
              <w:rPr>
                <w:rFonts w:ascii="Garamond" w:hAnsi="Garamond"/>
                <w:spacing w:val="-4"/>
                <w:lang w:val="sq-AL"/>
              </w:rPr>
              <w:t>”</w:t>
            </w:r>
            <w:r w:rsidRPr="00011E47">
              <w:rPr>
                <w:rFonts w:ascii="Garamond" w:hAnsi="Garamond"/>
                <w:spacing w:val="-4"/>
                <w:lang w:val="sq-AL"/>
              </w:rPr>
              <w:t>.</w:t>
            </w:r>
          </w:p>
        </w:tc>
      </w:tr>
    </w:tbl>
    <w:p w:rsidR="00EE3C37" w:rsidRPr="00703851" w:rsidRDefault="00E60B98" w:rsidP="00241966">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Lejohet aktiviteti i dhënies me qira të pedaloneve apo mjeteve të tjera ujore dhe përdorimi i tyre duhet të bëhet jashtë zonës së notimit. Lëvizja e motorëve të ujit apo varkave motorike duhet të bëhet në një distancë prej 200 m nga zona e notimit.</w:t>
      </w:r>
    </w:p>
    <w:p w:rsidR="00EE3C37" w:rsidRDefault="00E60B98" w:rsidP="00241966">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Ofrimi i shërbimeve dhe plotësimi i kushteve të përmendura më sipër bëhet me shpenzimet e mbajtësit të autorizimit të stacionit të plazhit.</w:t>
      </w:r>
    </w:p>
    <w:p w:rsidR="00011E47" w:rsidRPr="00011E47" w:rsidRDefault="00011E47" w:rsidP="00011E47">
      <w:pPr>
        <w:widowControl w:val="0"/>
        <w:spacing w:after="0" w:line="240" w:lineRule="auto"/>
        <w:rPr>
          <w:rFonts w:ascii="Garamond" w:hAnsi="Garamond"/>
          <w:spacing w:val="-4"/>
          <w:sz w:val="24"/>
          <w:szCs w:val="24"/>
          <w:lang w:val="sq-AL"/>
        </w:rPr>
      </w:pPr>
    </w:p>
    <w:p w:rsidR="00EE3C37" w:rsidRPr="00703851" w:rsidRDefault="00E60B98" w:rsidP="00241966">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Kontrata e përdorimit të hapësirës së plazhit mund të parashikojë kritere më të detajuara të stacionit të plazhit sipas tipologjisë së plazhit.</w:t>
      </w:r>
    </w:p>
    <w:p w:rsidR="00EE3C37" w:rsidRPr="00703851" w:rsidRDefault="00EE3C37" w:rsidP="00666B95">
      <w:pPr>
        <w:pStyle w:val="Hapesira7"/>
        <w:rPr>
          <w:spacing w:val="-4"/>
          <w:lang w:val="sq-AL"/>
        </w:rPr>
      </w:pPr>
    </w:p>
    <w:p w:rsidR="00EE3C37" w:rsidRPr="00703851" w:rsidRDefault="00EE3C37" w:rsidP="00241966">
      <w:pPr>
        <w:pStyle w:val="NeniNr"/>
        <w:keepNext w:val="0"/>
        <w:ind w:firstLine="284"/>
        <w:rPr>
          <w:spacing w:val="-4"/>
          <w:lang w:val="sq-AL"/>
        </w:rPr>
      </w:pPr>
      <w:r w:rsidRPr="00703851">
        <w:rPr>
          <w:spacing w:val="-4"/>
          <w:lang w:val="sq-AL"/>
        </w:rPr>
        <w:t>Neni 7</w:t>
      </w:r>
    </w:p>
    <w:p w:rsidR="00EE3C37" w:rsidRPr="00703851" w:rsidRDefault="00EE3C37" w:rsidP="00241966">
      <w:pPr>
        <w:pStyle w:val="NeniTitull"/>
        <w:keepNext w:val="0"/>
        <w:rPr>
          <w:spacing w:val="-4"/>
          <w:lang w:val="sq-AL"/>
        </w:rPr>
      </w:pPr>
      <w:r w:rsidRPr="00703851">
        <w:rPr>
          <w:spacing w:val="-4"/>
          <w:lang w:val="sq-AL"/>
        </w:rPr>
        <w:t>Kritere të përgjithshme për strukturat në stacionet e plazhit</w:t>
      </w:r>
    </w:p>
    <w:p w:rsidR="00EE3C37" w:rsidRPr="00703851" w:rsidRDefault="00EE3C37" w:rsidP="00666B95">
      <w:pPr>
        <w:pStyle w:val="Hapesira7"/>
        <w:rPr>
          <w:spacing w:val="-4"/>
          <w:lang w:val="sq-AL"/>
        </w:rPr>
      </w:pPr>
    </w:p>
    <w:p w:rsidR="00EE3C37" w:rsidRPr="00703851" w:rsidRDefault="0089032D" w:rsidP="00241966">
      <w:pPr>
        <w:pStyle w:val="ListParagraph"/>
        <w:widowControl w:val="0"/>
        <w:numPr>
          <w:ilvl w:val="1"/>
          <w:numId w:val="36"/>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Strukturat dhe pajisjet e përdorura në stacionin e plazhit, përveç instalimeve sanitare publike dhe kullave të vrojtimit, duhet të çmontohen në sezonin e dimrit për t’i kthyer plazhit karakterin e tij natyror.</w:t>
      </w:r>
    </w:p>
    <w:p w:rsidR="00EE3C37" w:rsidRPr="00703851" w:rsidRDefault="0089032D" w:rsidP="00241966">
      <w:pPr>
        <w:pStyle w:val="ListParagraph"/>
        <w:widowControl w:val="0"/>
        <w:numPr>
          <w:ilvl w:val="1"/>
          <w:numId w:val="36"/>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Strukturat e përdorura duhet të jenë:</w:t>
      </w:r>
    </w:p>
    <w:p w:rsidR="00EE3C37" w:rsidRPr="00703851" w:rsidRDefault="00E60B98" w:rsidP="00241966">
      <w:pPr>
        <w:pStyle w:val="ListParagraph"/>
        <w:widowControl w:val="0"/>
        <w:numPr>
          <w:ilvl w:val="2"/>
          <w:numId w:val="31"/>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struktura lehtësisht të çmontueshme, të realizuara me elemente</w:t>
      </w:r>
      <w:r w:rsidR="00295418">
        <w:rPr>
          <w:rFonts w:ascii="Garamond" w:hAnsi="Garamond"/>
          <w:spacing w:val="-4"/>
          <w:sz w:val="24"/>
          <w:szCs w:val="24"/>
          <w:lang w:val="sq-AL"/>
        </w:rPr>
        <w:t>,</w:t>
      </w:r>
      <w:r w:rsidR="00EE3C37" w:rsidRPr="00703851">
        <w:rPr>
          <w:rFonts w:ascii="Garamond" w:hAnsi="Garamond"/>
          <w:spacing w:val="-4"/>
          <w:sz w:val="24"/>
          <w:szCs w:val="24"/>
          <w:lang w:val="sq-AL"/>
        </w:rPr>
        <w:t xml:space="preserve"> të tilla si</w:t>
      </w:r>
      <w:r w:rsidR="00295418">
        <w:rPr>
          <w:rFonts w:ascii="Garamond" w:hAnsi="Garamond"/>
          <w:spacing w:val="-4"/>
          <w:sz w:val="24"/>
          <w:szCs w:val="24"/>
          <w:lang w:val="sq-AL"/>
        </w:rPr>
        <w:t>:</w:t>
      </w:r>
      <w:r w:rsidR="00EE3C37" w:rsidRPr="00703851">
        <w:rPr>
          <w:rFonts w:ascii="Garamond" w:hAnsi="Garamond"/>
          <w:spacing w:val="-4"/>
          <w:sz w:val="24"/>
          <w:szCs w:val="24"/>
          <w:lang w:val="sq-AL"/>
        </w:rPr>
        <w:t xml:space="preserve"> druri, panele të parafabrikuara të lehta, mbulesa të lehta, PVC, që nuk e dëmtojnë mjedisin në momentin e zhvendosjes;</w:t>
      </w:r>
    </w:p>
    <w:p w:rsidR="00EE3C37" w:rsidRPr="00703851" w:rsidRDefault="00E60B98" w:rsidP="00241966">
      <w:pPr>
        <w:pStyle w:val="ListParagraph"/>
        <w:widowControl w:val="0"/>
        <w:numPr>
          <w:ilvl w:val="2"/>
          <w:numId w:val="31"/>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pajisje të lëvizshme, të instalueshme vetëm për periudhën e sezonit të plazhit dhe të cilat mund të hiqen me mbylljen e tij, p.sh.: çadra, krevate plazhi, tavolina, akseset për të shkuar në det, struktura të vogla prej druri etj.</w:t>
      </w:r>
    </w:p>
    <w:p w:rsidR="00EE3C37" w:rsidRPr="00703851" w:rsidRDefault="00E60B98" w:rsidP="00241966">
      <w:pPr>
        <w:pStyle w:val="ListParagraph"/>
        <w:widowControl w:val="0"/>
        <w:numPr>
          <w:ilvl w:val="2"/>
          <w:numId w:val="31"/>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struktura të sigurta, të kenë sistemet e montimit me bulona, strukturat e shërbimeve mund të jenë të përkohshme.</w:t>
      </w:r>
    </w:p>
    <w:p w:rsidR="00EE3C37" w:rsidRPr="00703851" w:rsidRDefault="0089032D" w:rsidP="00241966">
      <w:pPr>
        <w:pStyle w:val="ListParagraph"/>
        <w:widowControl w:val="0"/>
        <w:numPr>
          <w:ilvl w:val="1"/>
          <w:numId w:val="36"/>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Në stacionet e plazheve mund të ketë 3 tipologji çadrash:</w:t>
      </w:r>
    </w:p>
    <w:p w:rsidR="00EE3C37" w:rsidRPr="00703851" w:rsidRDefault="0089032D" w:rsidP="00241966">
      <w:pPr>
        <w:pStyle w:val="ListParagraph"/>
        <w:widowControl w:val="0"/>
        <w:numPr>
          <w:ilvl w:val="0"/>
          <w:numId w:val="32"/>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295418">
        <w:rPr>
          <w:rFonts w:ascii="Garamond" w:hAnsi="Garamond"/>
          <w:spacing w:val="-4"/>
          <w:sz w:val="24"/>
          <w:szCs w:val="24"/>
          <w:lang w:val="sq-AL"/>
        </w:rPr>
        <w:t>m</w:t>
      </w:r>
      <w:r w:rsidR="00EE3C37" w:rsidRPr="00703851">
        <w:rPr>
          <w:rFonts w:ascii="Garamond" w:hAnsi="Garamond"/>
          <w:spacing w:val="-4"/>
          <w:sz w:val="24"/>
          <w:szCs w:val="24"/>
          <w:lang w:val="sq-AL"/>
        </w:rPr>
        <w:t>e kashtë;</w:t>
      </w:r>
    </w:p>
    <w:p w:rsidR="00EE3C37" w:rsidRPr="00703851" w:rsidRDefault="00E60B98" w:rsidP="00241966">
      <w:pPr>
        <w:pStyle w:val="ListParagraph"/>
        <w:widowControl w:val="0"/>
        <w:numPr>
          <w:ilvl w:val="0"/>
          <w:numId w:val="32"/>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295418">
        <w:rPr>
          <w:rFonts w:ascii="Garamond" w:hAnsi="Garamond"/>
          <w:spacing w:val="-4"/>
          <w:sz w:val="24"/>
          <w:szCs w:val="24"/>
          <w:lang w:val="sq-AL"/>
        </w:rPr>
        <w:t>m</w:t>
      </w:r>
      <w:r w:rsidR="00EE3C37" w:rsidRPr="00703851">
        <w:rPr>
          <w:rFonts w:ascii="Garamond" w:hAnsi="Garamond"/>
          <w:spacing w:val="-4"/>
          <w:sz w:val="24"/>
          <w:szCs w:val="24"/>
          <w:lang w:val="sq-AL"/>
        </w:rPr>
        <w:t>e pëlhurë (tekstil);</w:t>
      </w:r>
    </w:p>
    <w:p w:rsidR="00EE3C37" w:rsidRPr="00703851" w:rsidRDefault="00E60B98" w:rsidP="00241966">
      <w:pPr>
        <w:pStyle w:val="ListParagraph"/>
        <w:widowControl w:val="0"/>
        <w:numPr>
          <w:ilvl w:val="0"/>
          <w:numId w:val="32"/>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295418">
        <w:rPr>
          <w:rFonts w:ascii="Garamond" w:hAnsi="Garamond"/>
          <w:spacing w:val="-4"/>
          <w:sz w:val="24"/>
          <w:szCs w:val="24"/>
          <w:lang w:val="sq-AL"/>
        </w:rPr>
        <w:t>t</w:t>
      </w:r>
      <w:r w:rsidR="00EE3C37" w:rsidRPr="00703851">
        <w:rPr>
          <w:rFonts w:ascii="Garamond" w:hAnsi="Garamond"/>
          <w:spacing w:val="-4"/>
          <w:sz w:val="24"/>
          <w:szCs w:val="24"/>
          <w:lang w:val="sq-AL"/>
        </w:rPr>
        <w:t>endë kashte apo pëlhure.</w:t>
      </w:r>
    </w:p>
    <w:p w:rsidR="00EE3C37" w:rsidRPr="00703851" w:rsidRDefault="00E60B98" w:rsidP="00241966">
      <w:pPr>
        <w:pStyle w:val="ListParagraph"/>
        <w:widowControl w:val="0"/>
        <w:numPr>
          <w:ilvl w:val="1"/>
          <w:numId w:val="36"/>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 xml:space="preserve">Brenda brezit të shërbimeve mund të realizohen këto struktura: kioskë menaxhimi për plazhin, kabina, shërbime higjienike, depo, kulla e vrojtimit, hapësirë për rojën e plazhit (në rastin e plazhit publik), </w:t>
      </w:r>
      <w:r w:rsidR="00EE3C37" w:rsidRPr="00703851">
        <w:rPr>
          <w:rFonts w:ascii="Garamond" w:hAnsi="Garamond"/>
          <w:i/>
          <w:spacing w:val="-4"/>
          <w:sz w:val="24"/>
          <w:szCs w:val="24"/>
          <w:lang w:val="sq-AL"/>
        </w:rPr>
        <w:t>beach-bar</w:t>
      </w:r>
      <w:r w:rsidR="00EE3C37" w:rsidRPr="00703851">
        <w:rPr>
          <w:rFonts w:ascii="Garamond" w:hAnsi="Garamond"/>
          <w:spacing w:val="-4"/>
          <w:sz w:val="24"/>
          <w:szCs w:val="24"/>
          <w:lang w:val="sq-AL"/>
        </w:rPr>
        <w:t xml:space="preserve">, hapësirë për fëmijët, hapësira relaksimi me tavolina, hapësirë për vendosjen e biçikletave. Materialet që lejohen të përdoren për këto struktura janë dru, kashtë, kallama, tenda të lehta, struktura të çmontueshme në mënyrë që të magazinohen gjatë sezonit të dimrit dhe të transportohen përgjatë zonës bregdetare, në rast nevoje. </w:t>
      </w:r>
    </w:p>
    <w:p w:rsidR="00EE3C37" w:rsidRPr="00703851" w:rsidRDefault="00EE3C37" w:rsidP="00241966">
      <w:pPr>
        <w:pStyle w:val="NeniNr"/>
        <w:keepNext w:val="0"/>
        <w:ind w:firstLine="284"/>
        <w:rPr>
          <w:spacing w:val="-4"/>
          <w:lang w:val="sq-AL"/>
        </w:rPr>
      </w:pPr>
      <w:r w:rsidRPr="00703851">
        <w:rPr>
          <w:spacing w:val="-4"/>
          <w:lang w:val="sq-AL"/>
        </w:rPr>
        <w:t>Neni 8</w:t>
      </w:r>
    </w:p>
    <w:p w:rsidR="00EE3C37" w:rsidRPr="00703851" w:rsidRDefault="00EE3C37" w:rsidP="00241966">
      <w:pPr>
        <w:pStyle w:val="NeniTitull"/>
        <w:keepNext w:val="0"/>
        <w:rPr>
          <w:spacing w:val="-4"/>
          <w:lang w:val="sq-AL"/>
        </w:rPr>
      </w:pPr>
      <w:r w:rsidRPr="00703851">
        <w:rPr>
          <w:spacing w:val="-4"/>
          <w:lang w:val="sq-AL"/>
        </w:rPr>
        <w:t xml:space="preserve">Rinovimi i kontratës </w:t>
      </w:r>
    </w:p>
    <w:p w:rsidR="00EE3C37" w:rsidRPr="00703851" w:rsidRDefault="00EE3C37" w:rsidP="00666B95">
      <w:pPr>
        <w:pStyle w:val="Hapesira7"/>
        <w:rPr>
          <w:spacing w:val="-4"/>
          <w:lang w:val="sq-AL"/>
        </w:rPr>
      </w:pPr>
    </w:p>
    <w:p w:rsidR="00EE3C37" w:rsidRPr="00703851" w:rsidRDefault="0089032D" w:rsidP="00241966">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Në rastin e kërkesës për rinovimin e kontratës së përdorimit të hapësirës së plazhit nga një subjekt i cili ushtron aktivitetin e stacionit të plazhit, subjekti duhet t’i paraqesë njësisë së vet të qeverisjes vendore kërkesën për rinovim me shkrim të paktën 3 (tre) muaj para përfundimit të kontratës së qirasë të lidhur me të.</w:t>
      </w:r>
    </w:p>
    <w:p w:rsidR="00EE3C37" w:rsidRPr="00703851" w:rsidRDefault="0089032D" w:rsidP="00241966">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Për rinovimin e kontratës subjekti duhet të ketë përmbushur të gjitha detyrimet sipas kontratës së qirasë të lidhur me njësinë e vetëqeverisjes vendor dhe t’i paraqesë kësaj të fundit, bashkë me kërkesën, edhe dokumentacionin shoqërues, si më poshtë:</w:t>
      </w:r>
    </w:p>
    <w:p w:rsidR="00EE3C37" w:rsidRPr="00703851" w:rsidRDefault="00D647A9" w:rsidP="00241966">
      <w:pPr>
        <w:pStyle w:val="ListParagraph"/>
        <w:widowControl w:val="0"/>
        <w:numPr>
          <w:ilvl w:val="1"/>
          <w:numId w:val="37"/>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EE3C37" w:rsidRPr="00703851">
        <w:rPr>
          <w:rFonts w:ascii="Garamond" w:hAnsi="Garamond"/>
          <w:spacing w:val="-4"/>
          <w:sz w:val="24"/>
          <w:szCs w:val="24"/>
          <w:lang w:val="sq-AL"/>
        </w:rPr>
        <w:t>Vërtetim nga autoritetet tatimore se subjekti ka shlyer të gjitha detyrimet tatimore;</w:t>
      </w:r>
    </w:p>
    <w:p w:rsidR="00EE3C37" w:rsidRPr="00703851" w:rsidRDefault="0089032D" w:rsidP="00241966">
      <w:pPr>
        <w:pStyle w:val="ListParagraph"/>
        <w:widowControl w:val="0"/>
        <w:numPr>
          <w:ilvl w:val="1"/>
          <w:numId w:val="37"/>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Dokumentin monitorues të Agjencisë Kombë</w:t>
      </w:r>
      <w:r w:rsidR="00746256">
        <w:rPr>
          <w:rFonts w:ascii="Garamond" w:hAnsi="Garamond"/>
          <w:spacing w:val="-4"/>
          <w:sz w:val="24"/>
          <w:szCs w:val="24"/>
          <w:lang w:val="sq-AL"/>
        </w:rPr>
        <w:t>-</w:t>
      </w:r>
      <w:r w:rsidR="00EE3C37" w:rsidRPr="00703851">
        <w:rPr>
          <w:rFonts w:ascii="Garamond" w:hAnsi="Garamond"/>
          <w:spacing w:val="-4"/>
          <w:sz w:val="24"/>
          <w:szCs w:val="24"/>
          <w:lang w:val="sq-AL"/>
        </w:rPr>
        <w:t>tare të Bregdetit dhe Inspektoratit Përgjegjës për Turizmin në lidhje me zbatimin e rregullt të kushteve dhe kritereve për ushtrimin e veprimtarisë së stacionit të plazhit dhe të përmbushjes së detyrimeve sipas kësaj rregulloreje.</w:t>
      </w:r>
    </w:p>
    <w:p w:rsidR="00EE3C37" w:rsidRPr="00703851" w:rsidRDefault="0089032D" w:rsidP="00241966">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 xml:space="preserve">Përveç sa më sipër, njësitë e vetëqeverisjes vendore mund të kërkojnë edhe dokumentacion shtesë sipas specifikave të stacionit të plazhit. </w:t>
      </w:r>
    </w:p>
    <w:p w:rsidR="00EE3C37" w:rsidRPr="00703851" w:rsidRDefault="0089032D" w:rsidP="00241966">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Njësia e vetëqeverisjes vendore miraton ose refuzon kërkesën e subjektit për rinovimin e kontratës brenda 30 (tridhjetë) ditësh nga marrja e kërkesës së shoqëruar me dokumentacionin përkatës.</w:t>
      </w:r>
    </w:p>
    <w:p w:rsidR="00703851" w:rsidRDefault="0089032D" w:rsidP="00703851">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703851">
        <w:rPr>
          <w:rFonts w:ascii="Garamond" w:hAnsi="Garamond"/>
          <w:spacing w:val="-4"/>
          <w:sz w:val="24"/>
          <w:szCs w:val="24"/>
          <w:lang w:val="sq-AL"/>
        </w:rPr>
        <w:t xml:space="preserve"> </w:t>
      </w:r>
      <w:r w:rsidR="00EE3C37" w:rsidRPr="00703851">
        <w:rPr>
          <w:rFonts w:ascii="Garamond" w:hAnsi="Garamond"/>
          <w:spacing w:val="-4"/>
          <w:sz w:val="24"/>
          <w:szCs w:val="24"/>
          <w:lang w:val="sq-AL"/>
        </w:rPr>
        <w:t>Në rast të shkeljeve të rënda të gjetura nga Agjencia Kombëtare e Bregdetit dhe Inspektorati Përgjegjës për Turizmin dhe sipas rekomandimit të dhënë nga këto të fundit në dokumentin monitorues, njësia e vetëqeverisjes vendore nuk mund të rinovojë kontratën e qirasë për përdorimin e plazhit.</w:t>
      </w:r>
    </w:p>
    <w:p w:rsidR="00325839" w:rsidRDefault="00325839" w:rsidP="00325839">
      <w:pPr>
        <w:widowControl w:val="0"/>
        <w:spacing w:after="0" w:line="240" w:lineRule="auto"/>
        <w:rPr>
          <w:rFonts w:ascii="Garamond" w:hAnsi="Garamond"/>
          <w:spacing w:val="-4"/>
          <w:sz w:val="24"/>
          <w:szCs w:val="24"/>
          <w:lang w:val="sq-AL"/>
        </w:rPr>
      </w:pPr>
    </w:p>
    <w:p w:rsidR="00325839" w:rsidRDefault="00325839" w:rsidP="00325839">
      <w:pPr>
        <w:widowControl w:val="0"/>
        <w:spacing w:after="0" w:line="240" w:lineRule="auto"/>
        <w:rPr>
          <w:rFonts w:ascii="Garamond" w:hAnsi="Garamond"/>
          <w:spacing w:val="-4"/>
          <w:sz w:val="24"/>
          <w:szCs w:val="24"/>
          <w:lang w:val="sq-AL"/>
        </w:rPr>
      </w:pPr>
    </w:p>
    <w:p w:rsidR="00325839" w:rsidRPr="00325839" w:rsidRDefault="00325839" w:rsidP="00325839">
      <w:pPr>
        <w:widowControl w:val="0"/>
        <w:spacing w:after="0" w:line="240" w:lineRule="auto"/>
        <w:rPr>
          <w:rFonts w:ascii="Garamond" w:hAnsi="Garamond"/>
          <w:spacing w:val="-4"/>
          <w:sz w:val="24"/>
          <w:szCs w:val="24"/>
          <w:lang w:val="sq-AL"/>
        </w:rPr>
      </w:pPr>
    </w:p>
    <w:p w:rsidR="00703851" w:rsidRDefault="00703851" w:rsidP="00241966">
      <w:pPr>
        <w:widowControl w:val="0"/>
        <w:tabs>
          <w:tab w:val="left" w:pos="426"/>
        </w:tabs>
        <w:spacing w:after="0" w:line="240" w:lineRule="auto"/>
        <w:jc w:val="center"/>
        <w:rPr>
          <w:rFonts w:ascii="Garamond" w:hAnsi="Garamond"/>
          <w:sz w:val="24"/>
          <w:szCs w:val="24"/>
          <w:lang w:val="sq-AL"/>
        </w:rPr>
        <w:sectPr w:rsidR="00703851" w:rsidSect="00703851">
          <w:type w:val="continuous"/>
          <w:pgSz w:w="11907" w:h="16840" w:code="9"/>
          <w:pgMar w:top="720" w:right="1134" w:bottom="720" w:left="1134" w:header="851" w:footer="851" w:gutter="0"/>
          <w:cols w:num="2" w:space="454"/>
          <w:docGrid w:linePitch="360"/>
        </w:sectPr>
      </w:pPr>
    </w:p>
    <w:p w:rsidR="00D92902" w:rsidRDefault="00D92902" w:rsidP="00241966">
      <w:pPr>
        <w:widowControl w:val="0"/>
        <w:tabs>
          <w:tab w:val="left" w:pos="426"/>
        </w:tabs>
        <w:spacing w:after="0" w:line="240" w:lineRule="auto"/>
        <w:jc w:val="center"/>
        <w:rPr>
          <w:rFonts w:ascii="Garamond" w:hAnsi="Garamond"/>
          <w:sz w:val="24"/>
          <w:szCs w:val="24"/>
          <w:lang w:val="sq-AL"/>
        </w:rPr>
      </w:pPr>
    </w:p>
    <w:p w:rsidR="00D92902" w:rsidRDefault="00D92902" w:rsidP="00241966">
      <w:pPr>
        <w:widowControl w:val="0"/>
        <w:tabs>
          <w:tab w:val="left" w:pos="426"/>
        </w:tabs>
        <w:spacing w:after="0" w:line="240" w:lineRule="auto"/>
        <w:jc w:val="center"/>
        <w:rPr>
          <w:rFonts w:ascii="Garamond" w:hAnsi="Garamond"/>
          <w:sz w:val="24"/>
          <w:szCs w:val="24"/>
          <w:lang w:val="sq-AL"/>
        </w:rPr>
      </w:pPr>
    </w:p>
    <w:p w:rsidR="00D92902" w:rsidRDefault="00D92902" w:rsidP="00241966">
      <w:pPr>
        <w:widowControl w:val="0"/>
        <w:tabs>
          <w:tab w:val="left" w:pos="426"/>
        </w:tabs>
        <w:spacing w:after="0" w:line="240" w:lineRule="auto"/>
        <w:jc w:val="center"/>
        <w:rPr>
          <w:rFonts w:ascii="Garamond" w:hAnsi="Garamond"/>
          <w:sz w:val="24"/>
          <w:szCs w:val="24"/>
          <w:lang w:val="sq-AL"/>
        </w:rPr>
      </w:pPr>
    </w:p>
    <w:p w:rsidR="00D92902" w:rsidRDefault="00D92902" w:rsidP="00241966">
      <w:pPr>
        <w:widowControl w:val="0"/>
        <w:tabs>
          <w:tab w:val="left" w:pos="426"/>
        </w:tabs>
        <w:spacing w:after="0" w:line="240" w:lineRule="auto"/>
        <w:jc w:val="center"/>
        <w:rPr>
          <w:rFonts w:ascii="Garamond" w:hAnsi="Garamond"/>
          <w:sz w:val="24"/>
          <w:szCs w:val="24"/>
          <w:lang w:val="sq-AL"/>
        </w:rPr>
      </w:pPr>
    </w:p>
    <w:p w:rsidR="00D92902" w:rsidRDefault="00D92902" w:rsidP="00241966">
      <w:pPr>
        <w:widowControl w:val="0"/>
        <w:tabs>
          <w:tab w:val="left" w:pos="426"/>
        </w:tabs>
        <w:spacing w:after="0" w:line="240" w:lineRule="auto"/>
        <w:jc w:val="center"/>
        <w:rPr>
          <w:rFonts w:ascii="Garamond" w:hAnsi="Garamond"/>
          <w:sz w:val="24"/>
          <w:szCs w:val="24"/>
          <w:lang w:val="sq-AL"/>
        </w:rPr>
      </w:pPr>
    </w:p>
    <w:p w:rsidR="00D92902" w:rsidRDefault="00D92902" w:rsidP="00241966">
      <w:pPr>
        <w:widowControl w:val="0"/>
        <w:tabs>
          <w:tab w:val="left" w:pos="426"/>
        </w:tabs>
        <w:spacing w:after="0" w:line="240" w:lineRule="auto"/>
        <w:jc w:val="center"/>
        <w:rPr>
          <w:rFonts w:ascii="Garamond" w:hAnsi="Garamond"/>
          <w:sz w:val="24"/>
          <w:szCs w:val="24"/>
          <w:lang w:val="sq-AL"/>
        </w:rPr>
      </w:pPr>
    </w:p>
    <w:p w:rsidR="00D92902" w:rsidRDefault="00D92902" w:rsidP="00241966">
      <w:pPr>
        <w:widowControl w:val="0"/>
        <w:tabs>
          <w:tab w:val="left" w:pos="426"/>
        </w:tabs>
        <w:spacing w:after="0" w:line="240" w:lineRule="auto"/>
        <w:jc w:val="center"/>
        <w:rPr>
          <w:rFonts w:ascii="Garamond" w:hAnsi="Garamond"/>
          <w:sz w:val="24"/>
          <w:szCs w:val="24"/>
          <w:lang w:val="sq-AL"/>
        </w:rPr>
      </w:pPr>
    </w:p>
    <w:p w:rsidR="00EE3C37" w:rsidRPr="005C7E11" w:rsidRDefault="00EE3C37" w:rsidP="00241966">
      <w:pPr>
        <w:widowControl w:val="0"/>
        <w:tabs>
          <w:tab w:val="left" w:pos="426"/>
        </w:tabs>
        <w:spacing w:after="0" w:line="240" w:lineRule="auto"/>
        <w:jc w:val="center"/>
        <w:rPr>
          <w:rFonts w:ascii="Garamond" w:hAnsi="Garamond"/>
          <w:sz w:val="24"/>
          <w:szCs w:val="24"/>
          <w:lang w:val="sq-AL"/>
        </w:rPr>
      </w:pPr>
      <w:r w:rsidRPr="005C7E11">
        <w:rPr>
          <w:rFonts w:ascii="Garamond" w:hAnsi="Garamond"/>
          <w:sz w:val="24"/>
          <w:szCs w:val="24"/>
          <w:lang w:val="sq-AL"/>
        </w:rPr>
        <w:t>SHTOJCA 1</w:t>
      </w:r>
    </w:p>
    <w:p w:rsidR="00EE3C37" w:rsidRPr="005C7E11" w:rsidRDefault="00EE3C37" w:rsidP="00241966">
      <w:pPr>
        <w:widowControl w:val="0"/>
        <w:tabs>
          <w:tab w:val="left" w:pos="426"/>
        </w:tabs>
        <w:spacing w:after="0" w:line="240" w:lineRule="auto"/>
        <w:jc w:val="center"/>
        <w:rPr>
          <w:rFonts w:ascii="Garamond" w:hAnsi="Garamond"/>
          <w:sz w:val="24"/>
          <w:szCs w:val="24"/>
          <w:lang w:val="sq-AL"/>
        </w:rPr>
      </w:pPr>
      <w:r w:rsidRPr="005C7E11">
        <w:rPr>
          <w:rFonts w:ascii="Garamond" w:hAnsi="Garamond"/>
          <w:sz w:val="24"/>
          <w:szCs w:val="24"/>
          <w:lang w:val="sq-AL"/>
        </w:rPr>
        <w:t>LISTA E PLAZHEVE</w:t>
      </w:r>
    </w:p>
    <w:p w:rsidR="006A03B8" w:rsidRPr="005C7E11" w:rsidRDefault="006A03B8" w:rsidP="00666B95">
      <w:pPr>
        <w:pStyle w:val="Hapesira7"/>
        <w:rPr>
          <w:lang w:val="sq-AL"/>
        </w:rPr>
      </w:pPr>
    </w:p>
    <w:tbl>
      <w:tblPr>
        <w:tblStyle w:val="TableGrid"/>
        <w:tblW w:w="0" w:type="auto"/>
        <w:jc w:val="center"/>
        <w:tblLook w:val="04A0"/>
      </w:tblPr>
      <w:tblGrid>
        <w:gridCol w:w="1332"/>
        <w:gridCol w:w="1218"/>
        <w:gridCol w:w="2520"/>
        <w:gridCol w:w="1417"/>
        <w:gridCol w:w="1418"/>
      </w:tblGrid>
      <w:tr w:rsidR="00EE3C37" w:rsidRPr="005C7E11" w:rsidTr="008333B0">
        <w:trPr>
          <w:jc w:val="center"/>
        </w:trPr>
        <w:tc>
          <w:tcPr>
            <w:tcW w:w="1332" w:type="dxa"/>
          </w:tcPr>
          <w:p w:rsidR="00EE3C37" w:rsidRPr="005C7E11" w:rsidRDefault="005C7E11" w:rsidP="00241966">
            <w:pPr>
              <w:widowControl w:val="0"/>
              <w:ind w:firstLine="0"/>
              <w:jc w:val="center"/>
              <w:rPr>
                <w:rFonts w:ascii="Garamond" w:hAnsi="Garamond"/>
                <w:b/>
                <w:sz w:val="22"/>
                <w:szCs w:val="22"/>
                <w:lang w:val="sq-AL"/>
              </w:rPr>
            </w:pPr>
            <w:r>
              <w:rPr>
                <w:rFonts w:ascii="Garamond" w:hAnsi="Garamond"/>
                <w:b/>
                <w:sz w:val="22"/>
                <w:szCs w:val="22"/>
                <w:lang w:val="sq-AL"/>
              </w:rPr>
              <w:t xml:space="preserve">Nr. </w:t>
            </w:r>
            <w:r w:rsidR="00EE3C37" w:rsidRPr="005C7E11">
              <w:rPr>
                <w:rFonts w:ascii="Garamond" w:hAnsi="Garamond"/>
                <w:b/>
                <w:sz w:val="22"/>
                <w:szCs w:val="22"/>
                <w:lang w:val="sq-AL"/>
              </w:rPr>
              <w:t>rendor</w:t>
            </w:r>
          </w:p>
        </w:tc>
        <w:tc>
          <w:tcPr>
            <w:tcW w:w="1218" w:type="dxa"/>
          </w:tcPr>
          <w:p w:rsidR="00EE3C37" w:rsidRPr="005C7E11" w:rsidRDefault="005C7E11" w:rsidP="00241966">
            <w:pPr>
              <w:widowControl w:val="0"/>
              <w:ind w:firstLine="0"/>
              <w:jc w:val="center"/>
              <w:rPr>
                <w:rFonts w:ascii="Garamond" w:hAnsi="Garamond"/>
                <w:b/>
                <w:sz w:val="22"/>
                <w:szCs w:val="22"/>
                <w:lang w:val="sq-AL"/>
              </w:rPr>
            </w:pPr>
            <w:r>
              <w:rPr>
                <w:rFonts w:ascii="Garamond" w:hAnsi="Garamond"/>
                <w:b/>
                <w:sz w:val="22"/>
                <w:szCs w:val="22"/>
                <w:lang w:val="sq-AL"/>
              </w:rPr>
              <w:t xml:space="preserve">Nr. </w:t>
            </w:r>
            <w:r w:rsidR="00E60B98" w:rsidRPr="005C7E11">
              <w:rPr>
                <w:rFonts w:ascii="Garamond" w:hAnsi="Garamond"/>
                <w:b/>
                <w:sz w:val="22"/>
                <w:szCs w:val="22"/>
                <w:lang w:val="sq-AL"/>
              </w:rPr>
              <w:t>kord</w:t>
            </w:r>
            <w:r w:rsidR="00E60B98">
              <w:rPr>
                <w:rFonts w:ascii="Garamond" w:hAnsi="Garamond"/>
                <w:b/>
                <w:sz w:val="22"/>
                <w:szCs w:val="22"/>
                <w:lang w:val="sq-AL"/>
              </w:rPr>
              <w:t>.</w:t>
            </w:r>
          </w:p>
        </w:tc>
        <w:tc>
          <w:tcPr>
            <w:tcW w:w="2520" w:type="dxa"/>
          </w:tcPr>
          <w:p w:rsidR="00EE3C37" w:rsidRPr="005C7E11" w:rsidRDefault="00EE3C37" w:rsidP="00241966">
            <w:pPr>
              <w:widowControl w:val="0"/>
              <w:ind w:firstLine="0"/>
              <w:jc w:val="center"/>
              <w:rPr>
                <w:rFonts w:ascii="Garamond" w:hAnsi="Garamond"/>
                <w:b/>
                <w:sz w:val="22"/>
                <w:szCs w:val="22"/>
                <w:lang w:val="sq-AL"/>
              </w:rPr>
            </w:pPr>
            <w:r w:rsidRPr="005C7E11">
              <w:rPr>
                <w:rFonts w:ascii="Garamond" w:hAnsi="Garamond"/>
                <w:b/>
                <w:sz w:val="22"/>
                <w:szCs w:val="22"/>
                <w:lang w:val="sq-AL"/>
              </w:rPr>
              <w:t>Plazhet</w:t>
            </w:r>
          </w:p>
        </w:tc>
        <w:tc>
          <w:tcPr>
            <w:tcW w:w="1417" w:type="dxa"/>
          </w:tcPr>
          <w:p w:rsidR="00EE3C37" w:rsidRPr="005C7E11" w:rsidRDefault="00EE3C37" w:rsidP="00241966">
            <w:pPr>
              <w:widowControl w:val="0"/>
              <w:ind w:firstLine="0"/>
              <w:jc w:val="center"/>
              <w:rPr>
                <w:rFonts w:ascii="Garamond" w:hAnsi="Garamond"/>
                <w:b/>
                <w:sz w:val="22"/>
                <w:szCs w:val="22"/>
                <w:lang w:val="sq-AL"/>
              </w:rPr>
            </w:pPr>
            <w:r w:rsidRPr="005C7E11">
              <w:rPr>
                <w:rFonts w:ascii="Garamond" w:hAnsi="Garamond"/>
                <w:b/>
                <w:sz w:val="22"/>
                <w:szCs w:val="22"/>
                <w:lang w:val="sq-AL"/>
              </w:rPr>
              <w:t>x</w:t>
            </w:r>
          </w:p>
        </w:tc>
        <w:tc>
          <w:tcPr>
            <w:tcW w:w="1418" w:type="dxa"/>
          </w:tcPr>
          <w:p w:rsidR="00EE3C37" w:rsidRPr="005C7E11" w:rsidRDefault="00EE3C37" w:rsidP="00241966">
            <w:pPr>
              <w:widowControl w:val="0"/>
              <w:ind w:firstLine="0"/>
              <w:jc w:val="center"/>
              <w:rPr>
                <w:rFonts w:ascii="Garamond" w:hAnsi="Garamond"/>
                <w:b/>
                <w:sz w:val="22"/>
                <w:szCs w:val="22"/>
                <w:lang w:val="sq-AL"/>
              </w:rPr>
            </w:pPr>
            <w:r w:rsidRPr="005C7E11">
              <w:rPr>
                <w:rFonts w:ascii="Garamond" w:hAnsi="Garamond"/>
                <w:b/>
                <w:sz w:val="22"/>
                <w:szCs w:val="22"/>
                <w:lang w:val="sq-AL"/>
              </w:rPr>
              <w:t>y</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sz w:val="22"/>
                <w:szCs w:val="22"/>
                <w:lang w:val="sq-AL"/>
              </w:rPr>
            </w:pPr>
            <w:r w:rsidRPr="005C7E11">
              <w:rPr>
                <w:rFonts w:ascii="Garamond" w:hAnsi="Garamond"/>
                <w:sz w:val="22"/>
                <w:szCs w:val="22"/>
                <w:lang w:val="sq-AL"/>
              </w:rPr>
              <w:t>1</w:t>
            </w:r>
          </w:p>
        </w:tc>
        <w:tc>
          <w:tcPr>
            <w:tcW w:w="1218" w:type="dxa"/>
          </w:tcPr>
          <w:p w:rsidR="00EE3C37" w:rsidRPr="005C7E11" w:rsidRDefault="00EE3C37" w:rsidP="00241966">
            <w:pPr>
              <w:widowControl w:val="0"/>
              <w:ind w:firstLine="0"/>
              <w:jc w:val="right"/>
              <w:rPr>
                <w:rFonts w:ascii="Garamond" w:hAnsi="Garamond"/>
                <w:sz w:val="22"/>
                <w:szCs w:val="22"/>
                <w:lang w:val="sq-AL"/>
              </w:rPr>
            </w:pPr>
            <w:r w:rsidRPr="005C7E11">
              <w:rPr>
                <w:rFonts w:ascii="Garamond" w:hAnsi="Garamond"/>
                <w:sz w:val="22"/>
                <w:szCs w:val="22"/>
                <w:lang w:val="sq-AL"/>
              </w:rPr>
              <w:t>1</w:t>
            </w:r>
          </w:p>
        </w:tc>
        <w:tc>
          <w:tcPr>
            <w:tcW w:w="2520" w:type="dxa"/>
          </w:tcPr>
          <w:p w:rsidR="00EE3C37" w:rsidRPr="005C7E11" w:rsidRDefault="00EE3C37" w:rsidP="00241966">
            <w:pPr>
              <w:widowControl w:val="0"/>
              <w:ind w:firstLine="0"/>
              <w:rPr>
                <w:rFonts w:ascii="Garamond" w:hAnsi="Garamond"/>
                <w:sz w:val="22"/>
                <w:szCs w:val="22"/>
                <w:lang w:val="sq-AL"/>
              </w:rPr>
            </w:pPr>
            <w:r w:rsidRPr="005C7E11">
              <w:rPr>
                <w:rFonts w:ascii="Garamond" w:hAnsi="Garamond"/>
                <w:sz w:val="22"/>
                <w:szCs w:val="22"/>
                <w:lang w:val="sq-AL"/>
              </w:rPr>
              <w:t>Plazhi i Velipojës</w:t>
            </w:r>
          </w:p>
        </w:tc>
        <w:tc>
          <w:tcPr>
            <w:tcW w:w="1417" w:type="dxa"/>
          </w:tcPr>
          <w:p w:rsidR="00EE3C37" w:rsidRPr="005C7E11" w:rsidRDefault="00EE3C37" w:rsidP="00241966">
            <w:pPr>
              <w:widowControl w:val="0"/>
              <w:ind w:firstLine="0"/>
              <w:jc w:val="right"/>
              <w:rPr>
                <w:rFonts w:ascii="Garamond" w:hAnsi="Garamond"/>
                <w:sz w:val="22"/>
                <w:szCs w:val="22"/>
                <w:lang w:val="sq-AL"/>
              </w:rPr>
            </w:pPr>
            <w:r w:rsidRPr="005C7E11">
              <w:rPr>
                <w:rFonts w:ascii="Garamond" w:hAnsi="Garamond"/>
                <w:color w:val="000000"/>
                <w:sz w:val="22"/>
                <w:szCs w:val="22"/>
                <w:lang w:val="sq-AL"/>
              </w:rPr>
              <w:t>367882.7</w:t>
            </w:r>
          </w:p>
        </w:tc>
        <w:tc>
          <w:tcPr>
            <w:tcW w:w="1418" w:type="dxa"/>
          </w:tcPr>
          <w:p w:rsidR="00EE3C37" w:rsidRPr="005C7E11" w:rsidRDefault="00EE3C37" w:rsidP="00241966">
            <w:pPr>
              <w:widowControl w:val="0"/>
              <w:ind w:firstLine="0"/>
              <w:jc w:val="right"/>
              <w:rPr>
                <w:rFonts w:ascii="Garamond" w:hAnsi="Garamond"/>
                <w:sz w:val="22"/>
                <w:szCs w:val="22"/>
                <w:lang w:val="sq-AL"/>
              </w:rPr>
            </w:pPr>
            <w:r w:rsidRPr="005C7E11">
              <w:rPr>
                <w:rFonts w:ascii="Garamond" w:hAnsi="Garamond"/>
                <w:color w:val="000000"/>
                <w:sz w:val="22"/>
                <w:szCs w:val="22"/>
                <w:lang w:val="sq-AL"/>
              </w:rPr>
              <w:t>4635417.4</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sz w:val="22"/>
                <w:szCs w:val="22"/>
                <w:lang w:val="sq-AL"/>
              </w:rPr>
            </w:pPr>
            <w:r w:rsidRPr="005C7E11">
              <w:rPr>
                <w:rFonts w:ascii="Garamond" w:hAnsi="Garamond"/>
                <w:sz w:val="22"/>
                <w:szCs w:val="22"/>
                <w:lang w:val="sq-AL"/>
              </w:rPr>
              <w:t>2</w:t>
            </w:r>
          </w:p>
        </w:tc>
        <w:tc>
          <w:tcPr>
            <w:tcW w:w="1218" w:type="dxa"/>
          </w:tcPr>
          <w:p w:rsidR="00EE3C37" w:rsidRPr="005C7E11" w:rsidRDefault="00EE3C37" w:rsidP="00241966">
            <w:pPr>
              <w:widowControl w:val="0"/>
              <w:ind w:firstLine="0"/>
              <w:jc w:val="right"/>
              <w:rPr>
                <w:rFonts w:ascii="Garamond" w:hAnsi="Garamond"/>
                <w:sz w:val="22"/>
                <w:szCs w:val="22"/>
                <w:lang w:val="sq-AL"/>
              </w:rPr>
            </w:pPr>
            <w:r w:rsidRPr="005C7E11">
              <w:rPr>
                <w:rFonts w:ascii="Garamond" w:hAnsi="Garamond"/>
                <w:sz w:val="22"/>
                <w:szCs w:val="22"/>
                <w:lang w:val="sq-AL"/>
              </w:rPr>
              <w:t>2</w:t>
            </w:r>
          </w:p>
        </w:tc>
        <w:tc>
          <w:tcPr>
            <w:tcW w:w="2520" w:type="dxa"/>
          </w:tcPr>
          <w:p w:rsidR="00EE3C37" w:rsidRPr="005C7E11" w:rsidRDefault="00EE3C37" w:rsidP="00241966">
            <w:pPr>
              <w:widowControl w:val="0"/>
              <w:ind w:firstLine="0"/>
              <w:rPr>
                <w:rFonts w:ascii="Garamond" w:hAnsi="Garamond"/>
                <w:sz w:val="22"/>
                <w:szCs w:val="22"/>
                <w:lang w:val="sq-AL"/>
              </w:rPr>
            </w:pPr>
            <w:r w:rsidRPr="005C7E11">
              <w:rPr>
                <w:rFonts w:ascii="Garamond" w:hAnsi="Garamond"/>
                <w:sz w:val="22"/>
                <w:szCs w:val="22"/>
                <w:lang w:val="sq-AL"/>
              </w:rPr>
              <w:t>Plazhi i Velipojës</w:t>
            </w:r>
          </w:p>
        </w:tc>
        <w:tc>
          <w:tcPr>
            <w:tcW w:w="1417" w:type="dxa"/>
          </w:tcPr>
          <w:p w:rsidR="00EE3C37" w:rsidRPr="005C7E11" w:rsidRDefault="00EE3C37" w:rsidP="00241966">
            <w:pPr>
              <w:widowControl w:val="0"/>
              <w:ind w:firstLine="0"/>
              <w:jc w:val="right"/>
              <w:rPr>
                <w:rFonts w:ascii="Garamond" w:hAnsi="Garamond"/>
                <w:sz w:val="22"/>
                <w:szCs w:val="22"/>
                <w:lang w:val="sq-AL"/>
              </w:rPr>
            </w:pPr>
            <w:r w:rsidRPr="005C7E11">
              <w:rPr>
                <w:rFonts w:ascii="Garamond" w:hAnsi="Garamond"/>
                <w:sz w:val="22"/>
                <w:szCs w:val="22"/>
                <w:lang w:val="sq-AL"/>
              </w:rPr>
              <w:t>370879.3</w:t>
            </w:r>
          </w:p>
        </w:tc>
        <w:tc>
          <w:tcPr>
            <w:tcW w:w="1418" w:type="dxa"/>
          </w:tcPr>
          <w:p w:rsidR="00EE3C37" w:rsidRPr="005C7E11" w:rsidRDefault="00EE3C37" w:rsidP="00241966">
            <w:pPr>
              <w:widowControl w:val="0"/>
              <w:ind w:firstLine="0"/>
              <w:jc w:val="right"/>
              <w:rPr>
                <w:rFonts w:ascii="Garamond" w:hAnsi="Garamond"/>
                <w:sz w:val="22"/>
                <w:szCs w:val="22"/>
                <w:lang w:val="sq-AL"/>
              </w:rPr>
            </w:pPr>
            <w:r w:rsidRPr="005C7E11">
              <w:rPr>
                <w:rFonts w:ascii="Garamond" w:hAnsi="Garamond"/>
                <w:color w:val="000000"/>
                <w:sz w:val="22"/>
                <w:szCs w:val="22"/>
                <w:lang w:val="sq-AL"/>
              </w:rPr>
              <w:t>4635231.1</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sz w:val="22"/>
                <w:szCs w:val="22"/>
                <w:lang w:val="sq-AL"/>
              </w:rPr>
            </w:pPr>
            <w:r w:rsidRPr="005C7E11">
              <w:rPr>
                <w:rFonts w:ascii="Garamond" w:hAnsi="Garamond"/>
                <w:sz w:val="22"/>
                <w:szCs w:val="22"/>
                <w:lang w:val="sq-AL"/>
              </w:rPr>
              <w:t>3</w:t>
            </w:r>
          </w:p>
        </w:tc>
        <w:tc>
          <w:tcPr>
            <w:tcW w:w="1218" w:type="dxa"/>
          </w:tcPr>
          <w:p w:rsidR="00EE3C37" w:rsidRPr="005C7E11" w:rsidRDefault="00EE3C37" w:rsidP="00241966">
            <w:pPr>
              <w:widowControl w:val="0"/>
              <w:ind w:firstLine="0"/>
              <w:jc w:val="right"/>
              <w:rPr>
                <w:rFonts w:ascii="Garamond" w:hAnsi="Garamond"/>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sz w:val="22"/>
                <w:szCs w:val="22"/>
                <w:lang w:val="sq-AL"/>
              </w:rPr>
            </w:pPr>
            <w:r w:rsidRPr="005C7E11">
              <w:rPr>
                <w:rFonts w:ascii="Garamond" w:hAnsi="Garamond"/>
                <w:color w:val="000000"/>
                <w:sz w:val="22"/>
                <w:szCs w:val="22"/>
                <w:lang w:val="sq-AL"/>
              </w:rPr>
              <w:t>Plazhi i Shëngjinit</w:t>
            </w:r>
          </w:p>
        </w:tc>
        <w:tc>
          <w:tcPr>
            <w:tcW w:w="1417" w:type="dxa"/>
          </w:tcPr>
          <w:p w:rsidR="00EE3C37" w:rsidRPr="005C7E11" w:rsidRDefault="00EE3C37" w:rsidP="00241966">
            <w:pPr>
              <w:widowControl w:val="0"/>
              <w:ind w:firstLine="0"/>
              <w:jc w:val="right"/>
              <w:rPr>
                <w:rFonts w:ascii="Garamond" w:hAnsi="Garamond"/>
                <w:sz w:val="22"/>
                <w:szCs w:val="22"/>
                <w:lang w:val="sq-AL"/>
              </w:rPr>
            </w:pPr>
            <w:r w:rsidRPr="005C7E11">
              <w:rPr>
                <w:rFonts w:ascii="Garamond" w:hAnsi="Garamond"/>
                <w:color w:val="000000"/>
                <w:sz w:val="22"/>
                <w:szCs w:val="22"/>
                <w:lang w:val="sq-AL"/>
              </w:rPr>
              <w:t>383017.1</w:t>
            </w:r>
          </w:p>
        </w:tc>
        <w:tc>
          <w:tcPr>
            <w:tcW w:w="1418" w:type="dxa"/>
          </w:tcPr>
          <w:p w:rsidR="00EE3C37" w:rsidRPr="005C7E11" w:rsidRDefault="00EE3C37" w:rsidP="00241966">
            <w:pPr>
              <w:widowControl w:val="0"/>
              <w:ind w:firstLine="0"/>
              <w:jc w:val="right"/>
              <w:rPr>
                <w:rFonts w:ascii="Garamond" w:hAnsi="Garamond"/>
                <w:sz w:val="22"/>
                <w:szCs w:val="22"/>
                <w:lang w:val="sq-AL"/>
              </w:rPr>
            </w:pPr>
            <w:r w:rsidRPr="005C7E11">
              <w:rPr>
                <w:rFonts w:ascii="Garamond" w:hAnsi="Garamond"/>
                <w:color w:val="000000"/>
                <w:sz w:val="22"/>
                <w:szCs w:val="22"/>
                <w:lang w:val="sq-AL"/>
              </w:rPr>
              <w:t>4629870.0</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sz w:val="22"/>
                <w:szCs w:val="22"/>
                <w:lang w:val="sq-AL"/>
              </w:rPr>
            </w:pPr>
            <w:r w:rsidRPr="005C7E11">
              <w:rPr>
                <w:rFonts w:ascii="Garamond" w:hAnsi="Garamond"/>
                <w:color w:val="000000"/>
                <w:sz w:val="22"/>
                <w:szCs w:val="22"/>
                <w:lang w:val="sq-AL"/>
              </w:rPr>
              <w:t>4</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Shëngjinit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383803.2</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4628015.1</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5</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Tales</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382002.5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4619791.4</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6</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Tales</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381645.7</w:t>
            </w:r>
          </w:p>
        </w:tc>
        <w:tc>
          <w:tcPr>
            <w:tcW w:w="1418" w:type="dxa"/>
          </w:tcPr>
          <w:p w:rsidR="00EE3C37" w:rsidRPr="005C7E11" w:rsidRDefault="00EE3C37" w:rsidP="00241966">
            <w:pPr>
              <w:pStyle w:val="NormalWeb"/>
              <w:widowControl w:val="0"/>
              <w:spacing w:before="0" w:beforeAutospacing="0" w:after="0" w:afterAutospacing="0"/>
              <w:jc w:val="right"/>
              <w:rPr>
                <w:rFonts w:ascii="Garamond" w:hAnsi="Garamond"/>
                <w:color w:val="000000"/>
                <w:sz w:val="22"/>
                <w:szCs w:val="22"/>
                <w:lang w:val="sq-AL"/>
              </w:rPr>
            </w:pPr>
            <w:r w:rsidRPr="005C7E11">
              <w:rPr>
                <w:rFonts w:ascii="Garamond" w:hAnsi="Garamond"/>
                <w:color w:val="000000"/>
                <w:sz w:val="22"/>
                <w:szCs w:val="22"/>
                <w:lang w:val="sq-AL"/>
              </w:rPr>
              <w:t>4615499.0</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7</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Gjirit të Lalzit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375335.5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4599834.8</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8</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Gjirit të Lalzit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375853.2</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4595326.2</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9</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Rrushkull</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374321.0</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4591441.4</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10</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Rrushkull</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372072.4</w:t>
            </w:r>
          </w:p>
        </w:tc>
        <w:tc>
          <w:tcPr>
            <w:tcW w:w="1418" w:type="dxa"/>
          </w:tcPr>
          <w:p w:rsidR="00EE3C37" w:rsidRPr="005C7E11" w:rsidRDefault="00EE3C37" w:rsidP="00241966">
            <w:pPr>
              <w:pStyle w:val="NormalWeb"/>
              <w:widowControl w:val="0"/>
              <w:spacing w:before="0" w:beforeAutospacing="0" w:after="0" w:afterAutospacing="0"/>
              <w:jc w:val="right"/>
              <w:rPr>
                <w:rFonts w:ascii="Garamond" w:hAnsi="Garamond"/>
                <w:color w:val="000000"/>
                <w:sz w:val="22"/>
                <w:szCs w:val="22"/>
                <w:lang w:val="sq-AL"/>
              </w:rPr>
            </w:pPr>
            <w:r w:rsidRPr="005C7E11">
              <w:rPr>
                <w:rFonts w:ascii="Garamond" w:hAnsi="Garamond"/>
                <w:color w:val="000000"/>
                <w:sz w:val="22"/>
                <w:szCs w:val="22"/>
                <w:lang w:val="sq-AL"/>
              </w:rPr>
              <w:t>4588931.1</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11</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Hamallaj</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374338.0</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4591460.6</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12</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Hamallaj</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375849.7</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4595184.3</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13</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Katundit të Ri</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370430.8</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4587524.8</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14</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Katundit të Ri</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369312.8</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4585230.5</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15</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Currila 4</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368160.8</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4575841.6</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16</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Currila 4</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368286.0</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4575796.8</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17</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Currila 5</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368562.9</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4575627.2</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18</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Currila 5</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369148.3</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4574403.5</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19</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Durrësit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371942.3</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4574789.1</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20</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Durrësit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375118.5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4571538.4</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21</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Rrashbullit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375146.6</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4571493.0</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22</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Rrashbullit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375893.9</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4569375.4</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23</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Golem</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375294.3</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4565378.1</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24</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Golem</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375894.0</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4569372.8</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25</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Qerret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375287.2</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4565355.7</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26</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Qerret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374498.9</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4563812.6</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27</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Gjeneralit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369756.5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4554319.0</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28</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Gjeneralit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369791.5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4553998.3</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29</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Spillesë</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370445.5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4551020.2</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30</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Spillesë</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370152.4</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4546821.9</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31</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Divjakës</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370553.4</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4534447.9</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32</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Divjakës</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371563.5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4537884.2</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33</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Seman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362890.3</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4516306.7</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34</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Seman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362458.5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4513614.3</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35</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Pishë Pore</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361823.5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4508305.7</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Pishë Pore</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359778.8</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45 04794.1</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Vjetër</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369005.7</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4480957.0</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38</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Vjetër</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371180.7</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4479083.2</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39</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Uji Ftohtë-Jonufër</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372105.0</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4476475.8</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40</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Uji Ftohtë-Jonufër</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371166.5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4474953.1</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Radhimë</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371148.6</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4474918.9</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42</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Radhimë</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370671.9</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4466830.0</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43</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Orikum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370053.4</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4466737.2</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Orikum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369827.6</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4466152.3</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Orikum 2</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369620.3</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4465825.4</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46</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Orikum 2</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368424.2</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4465040.1</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47</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Dhërmi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380819.1</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4446370.5</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48</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Dhërmi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382245.6</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4445277.0</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49</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Dhërmi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383515.4</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4444663.4</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50</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Dhërmi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384798.2</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4443596.0</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51</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Jal</w:t>
            </w:r>
            <w:r w:rsidR="00E60B98">
              <w:rPr>
                <w:rFonts w:ascii="Garamond" w:hAnsi="Garamond"/>
                <w:color w:val="000000"/>
                <w:sz w:val="22"/>
                <w:szCs w:val="22"/>
                <w:lang w:val="sq-AL"/>
              </w:rPr>
              <w:t>ë</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389262.8</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4441956.3</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52</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Jal</w:t>
            </w:r>
            <w:r w:rsidR="00E60B98">
              <w:rPr>
                <w:rFonts w:ascii="Garamond" w:hAnsi="Garamond"/>
                <w:color w:val="000000"/>
                <w:sz w:val="22"/>
                <w:szCs w:val="22"/>
                <w:lang w:val="sq-AL"/>
              </w:rPr>
              <w:t>ë</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389343.9</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4441662.5</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53</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Livadh</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390844.8</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4440733.9</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54</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Livadh</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391799.3</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4439995.6</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55</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Himarë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392739.1</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4439727.7</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56</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Himarë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393235.6</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4439596.7</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57</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Himarë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393311.1</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4439565.1</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58</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Himarë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393440.1</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4439449.7</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59</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Potam</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393545.8</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4439460.1</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60</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Potam</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393805.5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4438592.9</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61</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Llaman</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394788.7</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4437450.6</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62</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Llaman</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394929.4</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4437342.9</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63</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Qeparoit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398744.6</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4434141.7</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64</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Qeparoit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399112.7</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4434200.2</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65</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Qeparoit 2</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399298.0</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4434252.8</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66</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Qeparoit 2</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400227.1</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4434147.6</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67</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Borshit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400741.8</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4434121.2</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68</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Borshit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404018.4</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4431075.3</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69</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Bunecit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405206.0</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4429134.7</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70</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Bunecit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405529.7</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4428420.1</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71</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Lukovë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406304.4</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4426931.1</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72</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Lukovë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406373.8</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4426482.0</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73</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Lukovë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407100.8</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4425709.5</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74</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Lukovë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407167.4</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4425503.3</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75</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Lukovë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407187.5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4425443.2</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76</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Lukovë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407205.2</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4425011.7</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77</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Kakome</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409307.5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4420300.9</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78</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Kakome</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409171.0</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4420034.4</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79</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414695.6</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4413704.8</w:t>
            </w:r>
          </w:p>
        </w:tc>
      </w:tr>
      <w:tr w:rsidR="00EE3C37" w:rsidRPr="005C7E11" w:rsidTr="008333B0">
        <w:trPr>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80</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413713.9</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4413973.7</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81</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415070.0</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4414162.5</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82</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414771.7</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4414063.3</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83</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415648.2</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4413986.6</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84</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415270.9</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4414206.7</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85</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415728.6</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4413587.0</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86</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415681.5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4413871.7</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87</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415819.1</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4413446.0</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88</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415851.7</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4413402.3</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89</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415995.4</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4413029.4</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90</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415894.6</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4413084.2</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91</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416204.8</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4411937.1</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92</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416143.4</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4412184.7</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93</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416267.2</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4411903.2</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94</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2</w:t>
            </w: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Sarandë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416213.2</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4411702.1</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95</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Pasqyrat (Ksamil)</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414834.6</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4406480.3</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96</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Pulëbardhat (Ksamil)</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414519.2</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4406125.2</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97</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Gjiri i Hartës (Ksamil)</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414557.9</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4405252.6</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98</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Gjiri i Baxhos (Ksamil 1)</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415011.0</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4403729.1</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99</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(Ksamil 2)</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414510.5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4403212.9</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100</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Gjiri Poda (Ksamil 3)</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414539.9</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4403000.6</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101</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Guvave (Ksamil 4)</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414262.9</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4403032.7</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102</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4 Ishujt (Ksamil 5)</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414106.8</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4403065.5</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103</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jc w:val="left"/>
              <w:rPr>
                <w:rFonts w:ascii="Garamond" w:hAnsi="Garamond"/>
                <w:color w:val="000000"/>
                <w:sz w:val="22"/>
                <w:szCs w:val="22"/>
                <w:lang w:val="sq-AL"/>
              </w:rPr>
            </w:pPr>
            <w:r w:rsidRPr="005C7E11">
              <w:rPr>
                <w:rFonts w:ascii="Garamond" w:hAnsi="Garamond"/>
                <w:color w:val="000000"/>
                <w:sz w:val="22"/>
                <w:szCs w:val="22"/>
                <w:lang w:val="sq-AL"/>
              </w:rPr>
              <w:t>Plazhi Gjiri Bora-Bora (Ksamil 6)</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414243.2</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4402837.2</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104</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jc w:val="left"/>
              <w:rPr>
                <w:rFonts w:ascii="Garamond" w:hAnsi="Garamond"/>
                <w:color w:val="000000"/>
                <w:sz w:val="22"/>
                <w:szCs w:val="22"/>
                <w:lang w:val="sq-AL"/>
              </w:rPr>
            </w:pPr>
            <w:r w:rsidRPr="005C7E11">
              <w:rPr>
                <w:rFonts w:ascii="Garamond" w:hAnsi="Garamond"/>
                <w:color w:val="000000"/>
                <w:sz w:val="22"/>
                <w:szCs w:val="22"/>
                <w:lang w:val="sq-AL"/>
              </w:rPr>
              <w:t>Plazhi</w:t>
            </w:r>
            <w:r w:rsidRPr="00E60B98">
              <w:rPr>
                <w:rFonts w:ascii="Garamond" w:hAnsi="Garamond"/>
                <w:color w:val="000000"/>
                <w:szCs w:val="22"/>
                <w:lang w:val="sq-AL"/>
              </w:rPr>
              <w:t xml:space="preserve"> </w:t>
            </w:r>
            <w:r w:rsidRPr="005C7E11">
              <w:rPr>
                <w:rFonts w:ascii="Garamond" w:hAnsi="Garamond"/>
                <w:color w:val="000000"/>
                <w:sz w:val="22"/>
                <w:szCs w:val="22"/>
                <w:lang w:val="sq-AL"/>
              </w:rPr>
              <w:t>i</w:t>
            </w:r>
            <w:r w:rsidRPr="00E60B98">
              <w:rPr>
                <w:rFonts w:ascii="Garamond" w:hAnsi="Garamond"/>
                <w:color w:val="000000"/>
                <w:szCs w:val="22"/>
                <w:lang w:val="sq-AL"/>
              </w:rPr>
              <w:t xml:space="preserve"> </w:t>
            </w:r>
            <w:r w:rsidRPr="005C7E11">
              <w:rPr>
                <w:rFonts w:ascii="Garamond" w:hAnsi="Garamond"/>
                <w:color w:val="000000"/>
                <w:sz w:val="22"/>
                <w:szCs w:val="22"/>
                <w:lang w:val="sq-AL"/>
              </w:rPr>
              <w:t>Ksamilit</w:t>
            </w:r>
            <w:r w:rsidRPr="00E60B98">
              <w:rPr>
                <w:rFonts w:ascii="Garamond" w:hAnsi="Garamond"/>
                <w:color w:val="000000"/>
                <w:sz w:val="16"/>
                <w:szCs w:val="22"/>
                <w:lang w:val="sq-AL"/>
              </w:rPr>
              <w:t xml:space="preserve"> </w:t>
            </w:r>
            <w:r w:rsidRPr="005C7E11">
              <w:rPr>
                <w:rFonts w:ascii="Garamond" w:hAnsi="Garamond"/>
                <w:color w:val="000000"/>
                <w:sz w:val="22"/>
                <w:szCs w:val="22"/>
                <w:lang w:val="sq-AL"/>
              </w:rPr>
              <w:t>(Ksamil</w:t>
            </w:r>
            <w:r w:rsidRPr="00E60B98">
              <w:rPr>
                <w:rFonts w:ascii="Garamond" w:hAnsi="Garamond"/>
                <w:color w:val="000000"/>
                <w:sz w:val="16"/>
                <w:szCs w:val="22"/>
                <w:lang w:val="sq-AL"/>
              </w:rPr>
              <w:t xml:space="preserve"> </w:t>
            </w:r>
            <w:r w:rsidRPr="005C7E11">
              <w:rPr>
                <w:rFonts w:ascii="Garamond" w:hAnsi="Garamond"/>
                <w:color w:val="000000"/>
                <w:sz w:val="22"/>
                <w:szCs w:val="22"/>
                <w:lang w:val="sq-AL"/>
              </w:rPr>
              <w:t>7)</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414222.6</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4402474.2</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105</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Gjiri i Varkave (Ksamil 8)</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413965.4</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4402244.5</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106</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Palasës</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380519.5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4446522.5</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107</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Rrugëve të Bardha</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379468.5</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4447499.0</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108</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Pogradecit</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471637.2</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4527954.3</w:t>
            </w:r>
          </w:p>
        </w:tc>
      </w:tr>
      <w:tr w:rsidR="00EE3C37" w:rsidRPr="005C7E11" w:rsidTr="008333B0">
        <w:trPr>
          <w:trHeight w:val="70"/>
          <w:jc w:val="center"/>
        </w:trPr>
        <w:tc>
          <w:tcPr>
            <w:tcW w:w="1332"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109</w:t>
            </w:r>
          </w:p>
        </w:tc>
        <w:tc>
          <w:tcPr>
            <w:tcW w:w="1218" w:type="dxa"/>
          </w:tcPr>
          <w:p w:rsidR="00EE3C37" w:rsidRPr="005C7E11" w:rsidRDefault="00EE3C37" w:rsidP="00241966">
            <w:pPr>
              <w:widowControl w:val="0"/>
              <w:ind w:firstLine="0"/>
              <w:jc w:val="right"/>
              <w:rPr>
                <w:rFonts w:ascii="Garamond" w:hAnsi="Garamond"/>
                <w:color w:val="000000"/>
                <w:sz w:val="22"/>
                <w:szCs w:val="22"/>
                <w:lang w:val="sq-AL"/>
              </w:rPr>
            </w:pPr>
          </w:p>
        </w:tc>
        <w:tc>
          <w:tcPr>
            <w:tcW w:w="2520" w:type="dxa"/>
          </w:tcPr>
          <w:p w:rsidR="00EE3C37" w:rsidRPr="005C7E11" w:rsidRDefault="00EE3C37" w:rsidP="00241966">
            <w:pPr>
              <w:widowControl w:val="0"/>
              <w:ind w:firstLine="0"/>
              <w:rPr>
                <w:rFonts w:ascii="Garamond" w:hAnsi="Garamond"/>
                <w:color w:val="000000"/>
                <w:sz w:val="22"/>
                <w:szCs w:val="22"/>
                <w:lang w:val="sq-AL"/>
              </w:rPr>
            </w:pPr>
            <w:r w:rsidRPr="005C7E11">
              <w:rPr>
                <w:rFonts w:ascii="Garamond" w:hAnsi="Garamond"/>
                <w:color w:val="000000"/>
                <w:sz w:val="22"/>
                <w:szCs w:val="22"/>
                <w:lang w:val="sq-AL"/>
              </w:rPr>
              <w:t>Plazhi i Nartës</w:t>
            </w:r>
          </w:p>
        </w:tc>
        <w:tc>
          <w:tcPr>
            <w:tcW w:w="1417"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366928.3</w:t>
            </w:r>
          </w:p>
        </w:tc>
        <w:tc>
          <w:tcPr>
            <w:tcW w:w="1418" w:type="dxa"/>
          </w:tcPr>
          <w:p w:rsidR="00EE3C37" w:rsidRPr="005C7E11" w:rsidRDefault="00EE3C37" w:rsidP="00241966">
            <w:pPr>
              <w:widowControl w:val="0"/>
              <w:ind w:firstLine="0"/>
              <w:jc w:val="right"/>
              <w:rPr>
                <w:rFonts w:ascii="Garamond" w:hAnsi="Garamond"/>
                <w:color w:val="000000"/>
                <w:sz w:val="22"/>
                <w:szCs w:val="22"/>
                <w:lang w:val="sq-AL"/>
              </w:rPr>
            </w:pPr>
            <w:r w:rsidRPr="005C7E11">
              <w:rPr>
                <w:rFonts w:ascii="Garamond" w:hAnsi="Garamond"/>
                <w:color w:val="000000"/>
                <w:sz w:val="22"/>
                <w:szCs w:val="22"/>
                <w:lang w:val="sq-AL"/>
              </w:rPr>
              <w:t>4483720.0</w:t>
            </w:r>
          </w:p>
        </w:tc>
      </w:tr>
    </w:tbl>
    <w:p w:rsidR="006A03B8" w:rsidRPr="005C7E11" w:rsidRDefault="006A03B8" w:rsidP="00241966">
      <w:pPr>
        <w:pStyle w:val="Paragrafi"/>
        <w:ind w:firstLine="0"/>
        <w:rPr>
          <w:lang w:val="sq-AL"/>
        </w:rPr>
      </w:pPr>
    </w:p>
    <w:p w:rsidR="00052CDF" w:rsidRDefault="00052CDF" w:rsidP="00241966">
      <w:pPr>
        <w:widowControl w:val="0"/>
        <w:tabs>
          <w:tab w:val="left" w:pos="426"/>
        </w:tabs>
        <w:spacing w:after="0" w:line="240" w:lineRule="auto"/>
        <w:ind w:firstLine="0"/>
        <w:jc w:val="center"/>
        <w:rPr>
          <w:rFonts w:ascii="Garamond" w:hAnsi="Garamond"/>
          <w:b/>
          <w:sz w:val="24"/>
          <w:szCs w:val="24"/>
          <w:lang w:val="sq-AL"/>
        </w:rPr>
        <w:sectPr w:rsidR="00052CDF" w:rsidSect="002657EA">
          <w:type w:val="continuous"/>
          <w:pgSz w:w="11907" w:h="16840" w:code="9"/>
          <w:pgMar w:top="720" w:right="1134" w:bottom="720" w:left="1134" w:header="851" w:footer="851" w:gutter="0"/>
          <w:cols w:space="720"/>
          <w:docGrid w:linePitch="360"/>
        </w:sectPr>
      </w:pPr>
    </w:p>
    <w:p w:rsidR="005C35E1" w:rsidRPr="00081EBB" w:rsidRDefault="005C35E1" w:rsidP="00241966">
      <w:pPr>
        <w:widowControl w:val="0"/>
        <w:tabs>
          <w:tab w:val="left" w:pos="426"/>
        </w:tabs>
        <w:spacing w:after="0" w:line="240" w:lineRule="auto"/>
        <w:ind w:firstLine="0"/>
        <w:jc w:val="center"/>
        <w:rPr>
          <w:rFonts w:ascii="Garamond" w:hAnsi="Garamond"/>
          <w:spacing w:val="-4"/>
          <w:sz w:val="24"/>
          <w:szCs w:val="24"/>
          <w:lang w:val="sq-AL"/>
        </w:rPr>
      </w:pPr>
      <w:r w:rsidRPr="00081EBB">
        <w:rPr>
          <w:rFonts w:ascii="Garamond" w:hAnsi="Garamond"/>
          <w:spacing w:val="-4"/>
          <w:sz w:val="24"/>
          <w:szCs w:val="24"/>
          <w:lang w:val="sq-AL"/>
        </w:rPr>
        <w:t>SHTOJCA 2</w:t>
      </w:r>
    </w:p>
    <w:p w:rsidR="005C35E1" w:rsidRPr="00081EBB" w:rsidRDefault="005C35E1" w:rsidP="00241966">
      <w:pPr>
        <w:widowControl w:val="0"/>
        <w:tabs>
          <w:tab w:val="left" w:pos="426"/>
        </w:tabs>
        <w:spacing w:after="0" w:line="240" w:lineRule="auto"/>
        <w:ind w:firstLine="0"/>
        <w:jc w:val="center"/>
        <w:rPr>
          <w:rFonts w:ascii="Garamond" w:hAnsi="Garamond"/>
          <w:spacing w:val="-4"/>
          <w:sz w:val="24"/>
          <w:szCs w:val="24"/>
          <w:lang w:val="sq-AL"/>
        </w:rPr>
      </w:pPr>
      <w:r w:rsidRPr="00081EBB">
        <w:rPr>
          <w:rFonts w:ascii="Garamond" w:hAnsi="Garamond"/>
          <w:spacing w:val="-4"/>
          <w:sz w:val="24"/>
          <w:szCs w:val="24"/>
          <w:lang w:val="sq-AL"/>
        </w:rPr>
        <w:t>KONTRATA MODEL PËR PËRDORIMIN E HAPËSIRËS SË PLAZHIT</w:t>
      </w:r>
    </w:p>
    <w:p w:rsidR="005C35E1" w:rsidRPr="00081EBB" w:rsidRDefault="005C35E1" w:rsidP="00241966">
      <w:pPr>
        <w:widowControl w:val="0"/>
        <w:tabs>
          <w:tab w:val="left" w:pos="426"/>
        </w:tabs>
        <w:spacing w:after="0" w:line="240" w:lineRule="auto"/>
        <w:ind w:firstLine="0"/>
        <w:jc w:val="center"/>
        <w:rPr>
          <w:rFonts w:ascii="Garamond" w:hAnsi="Garamond"/>
          <w:spacing w:val="-4"/>
          <w:sz w:val="24"/>
          <w:szCs w:val="24"/>
          <w:lang w:val="sq-AL"/>
        </w:rPr>
      </w:pPr>
      <w:r w:rsidRPr="00081EBB">
        <w:rPr>
          <w:rFonts w:ascii="Garamond" w:hAnsi="Garamond"/>
          <w:spacing w:val="-4"/>
          <w:sz w:val="24"/>
          <w:szCs w:val="24"/>
          <w:lang w:val="sq-AL"/>
        </w:rPr>
        <w:t>KONTRATË QIRAJE</w:t>
      </w:r>
    </w:p>
    <w:p w:rsidR="0089032D" w:rsidRPr="00052CDF" w:rsidRDefault="0089032D" w:rsidP="00666B95">
      <w:pPr>
        <w:pStyle w:val="Hapesira7"/>
        <w:rPr>
          <w:lang w:val="sq-AL"/>
        </w:rPr>
      </w:pPr>
    </w:p>
    <w:p w:rsidR="005C35E1" w:rsidRPr="00052CDF" w:rsidRDefault="005C35E1" w:rsidP="00241966">
      <w:pPr>
        <w:widowControl w:val="0"/>
        <w:tabs>
          <w:tab w:val="left" w:pos="426"/>
        </w:tabs>
        <w:spacing w:after="0" w:line="240" w:lineRule="auto"/>
        <w:rPr>
          <w:rFonts w:ascii="Garamond" w:hAnsi="Garamond"/>
          <w:spacing w:val="-4"/>
          <w:sz w:val="24"/>
          <w:szCs w:val="24"/>
          <w:lang w:val="sq-AL"/>
        </w:rPr>
      </w:pPr>
      <w:r w:rsidRPr="00052CDF">
        <w:rPr>
          <w:rFonts w:ascii="Garamond" w:hAnsi="Garamond"/>
          <w:spacing w:val="-4"/>
          <w:sz w:val="24"/>
          <w:szCs w:val="24"/>
          <w:lang w:val="sq-AL"/>
        </w:rPr>
        <w:t>Sot më datë</w:t>
      </w:r>
      <w:r w:rsidR="005C7E11" w:rsidRPr="00052CDF">
        <w:rPr>
          <w:rFonts w:ascii="Garamond" w:hAnsi="Garamond"/>
          <w:spacing w:val="-4"/>
          <w:sz w:val="24"/>
          <w:szCs w:val="24"/>
          <w:lang w:val="sq-AL"/>
        </w:rPr>
        <w:t xml:space="preserve"> </w:t>
      </w:r>
      <w:r w:rsidRPr="00052CDF">
        <w:rPr>
          <w:rFonts w:ascii="Garamond" w:hAnsi="Garamond"/>
          <w:spacing w:val="-4"/>
          <w:sz w:val="24"/>
          <w:szCs w:val="24"/>
          <w:lang w:val="sq-AL"/>
        </w:rPr>
        <w:t>[●] (dy mijë e gjashtëmbëdhjetë), në [●], nënshkruhet kjo kontratë qiraje (</w:t>
      </w:r>
      <w:r w:rsidR="00C42409">
        <w:rPr>
          <w:rFonts w:ascii="Garamond" w:hAnsi="Garamond"/>
          <w:spacing w:val="-4"/>
          <w:sz w:val="24"/>
          <w:szCs w:val="24"/>
          <w:lang w:val="sq-AL"/>
        </w:rPr>
        <w:t>“</w:t>
      </w:r>
      <w:r w:rsidRPr="00052CDF">
        <w:rPr>
          <w:rFonts w:ascii="Garamond" w:hAnsi="Garamond"/>
          <w:b/>
          <w:spacing w:val="-4"/>
          <w:sz w:val="24"/>
          <w:szCs w:val="24"/>
          <w:lang w:val="sq-AL"/>
        </w:rPr>
        <w:t>Kontrata</w:t>
      </w:r>
      <w:r w:rsidR="00C42409">
        <w:rPr>
          <w:rFonts w:ascii="Garamond" w:hAnsi="Garamond"/>
          <w:spacing w:val="-4"/>
          <w:sz w:val="24"/>
          <w:szCs w:val="24"/>
          <w:lang w:val="sq-AL"/>
        </w:rPr>
        <w:t>”</w:t>
      </w:r>
      <w:r w:rsidRPr="00052CDF">
        <w:rPr>
          <w:rFonts w:ascii="Garamond" w:hAnsi="Garamond"/>
          <w:spacing w:val="-4"/>
          <w:sz w:val="24"/>
          <w:szCs w:val="24"/>
          <w:lang w:val="sq-AL"/>
        </w:rPr>
        <w:t xml:space="preserve">) nga dhe ndërmjet palëve, si më poshtë: </w:t>
      </w:r>
    </w:p>
    <w:p w:rsidR="005C35E1" w:rsidRPr="00052CDF" w:rsidRDefault="005C35E1" w:rsidP="00241966">
      <w:pPr>
        <w:widowControl w:val="0"/>
        <w:tabs>
          <w:tab w:val="left" w:pos="426"/>
        </w:tabs>
        <w:spacing w:after="0" w:line="240" w:lineRule="auto"/>
        <w:rPr>
          <w:rFonts w:ascii="Garamond" w:hAnsi="Garamond"/>
          <w:spacing w:val="-4"/>
          <w:sz w:val="24"/>
          <w:szCs w:val="24"/>
          <w:lang w:val="sq-AL"/>
        </w:rPr>
      </w:pPr>
      <w:r w:rsidRPr="00052CDF">
        <w:rPr>
          <w:rFonts w:ascii="Garamond" w:hAnsi="Garamond"/>
          <w:spacing w:val="-4"/>
          <w:sz w:val="24"/>
          <w:szCs w:val="24"/>
          <w:lang w:val="sq-AL"/>
        </w:rPr>
        <w:t>Bashkia [●], përfaqësuar nga z./znj. [●], në cilësinë e kryetarit të bashkisë (</w:t>
      </w:r>
      <w:r w:rsidR="00C42409">
        <w:rPr>
          <w:rFonts w:ascii="Garamond" w:hAnsi="Garamond"/>
          <w:spacing w:val="-4"/>
          <w:sz w:val="24"/>
          <w:szCs w:val="24"/>
          <w:lang w:val="sq-AL"/>
        </w:rPr>
        <w:t>“</w:t>
      </w:r>
      <w:r w:rsidRPr="00052CDF">
        <w:rPr>
          <w:rFonts w:ascii="Garamond" w:hAnsi="Garamond"/>
          <w:b/>
          <w:spacing w:val="-4"/>
          <w:sz w:val="24"/>
          <w:szCs w:val="24"/>
          <w:lang w:val="sq-AL"/>
        </w:rPr>
        <w:t>Qiradhënësi</w:t>
      </w:r>
      <w:r w:rsidR="00C42409">
        <w:rPr>
          <w:rFonts w:ascii="Garamond" w:hAnsi="Garamond"/>
          <w:spacing w:val="-4"/>
          <w:sz w:val="24"/>
          <w:szCs w:val="24"/>
          <w:lang w:val="sq-AL"/>
        </w:rPr>
        <w:t>”</w:t>
      </w:r>
      <w:r w:rsidRPr="00052CDF">
        <w:rPr>
          <w:rFonts w:ascii="Garamond" w:hAnsi="Garamond"/>
          <w:spacing w:val="-4"/>
          <w:sz w:val="24"/>
          <w:szCs w:val="24"/>
          <w:lang w:val="sq-AL"/>
        </w:rPr>
        <w:t>)</w:t>
      </w:r>
    </w:p>
    <w:p w:rsidR="005C35E1" w:rsidRPr="00052CDF" w:rsidRDefault="005C35E1" w:rsidP="00241966">
      <w:pPr>
        <w:widowControl w:val="0"/>
        <w:tabs>
          <w:tab w:val="left" w:pos="426"/>
        </w:tabs>
        <w:spacing w:after="0" w:line="240" w:lineRule="auto"/>
        <w:rPr>
          <w:rFonts w:ascii="Garamond" w:hAnsi="Garamond"/>
          <w:spacing w:val="-4"/>
          <w:sz w:val="24"/>
          <w:szCs w:val="24"/>
          <w:lang w:val="sq-AL"/>
        </w:rPr>
      </w:pPr>
      <w:r w:rsidRPr="00052CDF">
        <w:rPr>
          <w:rFonts w:ascii="Garamond" w:hAnsi="Garamond"/>
          <w:spacing w:val="-4"/>
          <w:sz w:val="24"/>
          <w:szCs w:val="24"/>
          <w:lang w:val="sq-AL"/>
        </w:rPr>
        <w:t>dhe</w:t>
      </w:r>
    </w:p>
    <w:p w:rsidR="005C35E1" w:rsidRPr="00052CDF" w:rsidRDefault="005C35E1" w:rsidP="00241966">
      <w:pPr>
        <w:widowControl w:val="0"/>
        <w:tabs>
          <w:tab w:val="left" w:pos="426"/>
        </w:tabs>
        <w:spacing w:after="0" w:line="240" w:lineRule="auto"/>
        <w:rPr>
          <w:rFonts w:ascii="Garamond" w:hAnsi="Garamond"/>
          <w:spacing w:val="-4"/>
          <w:sz w:val="24"/>
          <w:szCs w:val="24"/>
          <w:lang w:val="sq-AL"/>
        </w:rPr>
      </w:pPr>
      <w:r w:rsidRPr="00052CDF">
        <w:rPr>
          <w:rFonts w:ascii="Garamond" w:hAnsi="Garamond"/>
          <w:spacing w:val="-4"/>
          <w:sz w:val="24"/>
          <w:szCs w:val="24"/>
          <w:lang w:val="sq-AL"/>
        </w:rPr>
        <w:t>[●], një shoqëri [●]/person fizik, i/e regjistruar pranë Qendrës Kombëtare të Biznesit me numër unik identifikimi [●], me seli në adresën: [●], përfaqësuar nga z./znj. [●], në cilësinë e përfaqësuesit ligjor (</w:t>
      </w:r>
      <w:r w:rsidR="00C42409">
        <w:rPr>
          <w:rFonts w:ascii="Garamond" w:hAnsi="Garamond"/>
          <w:spacing w:val="-4"/>
          <w:sz w:val="24"/>
          <w:szCs w:val="24"/>
          <w:lang w:val="sq-AL"/>
        </w:rPr>
        <w:t>“</w:t>
      </w:r>
      <w:r w:rsidRPr="00052CDF">
        <w:rPr>
          <w:rFonts w:ascii="Garamond" w:hAnsi="Garamond"/>
          <w:b/>
          <w:spacing w:val="-4"/>
          <w:sz w:val="24"/>
          <w:szCs w:val="24"/>
          <w:lang w:val="sq-AL"/>
        </w:rPr>
        <w:t>Qiramarrësi</w:t>
      </w:r>
      <w:r w:rsidR="00C42409">
        <w:rPr>
          <w:rFonts w:ascii="Garamond" w:hAnsi="Garamond"/>
          <w:spacing w:val="-4"/>
          <w:sz w:val="24"/>
          <w:szCs w:val="24"/>
          <w:lang w:val="sq-AL"/>
        </w:rPr>
        <w:t>”</w:t>
      </w:r>
      <w:r w:rsidRPr="00052CDF">
        <w:rPr>
          <w:rFonts w:ascii="Garamond" w:hAnsi="Garamond"/>
          <w:spacing w:val="-4"/>
          <w:sz w:val="24"/>
          <w:szCs w:val="24"/>
          <w:lang w:val="sq-AL"/>
        </w:rPr>
        <w:t>)</w:t>
      </w:r>
      <w:r w:rsidR="0008089A">
        <w:rPr>
          <w:rFonts w:ascii="Garamond" w:hAnsi="Garamond"/>
          <w:spacing w:val="-4"/>
          <w:sz w:val="24"/>
          <w:szCs w:val="24"/>
          <w:lang w:val="sq-AL"/>
        </w:rPr>
        <w:t>.</w:t>
      </w:r>
    </w:p>
    <w:p w:rsidR="005C35E1" w:rsidRPr="00052CDF" w:rsidRDefault="005C35E1" w:rsidP="00241966">
      <w:pPr>
        <w:widowControl w:val="0"/>
        <w:tabs>
          <w:tab w:val="left" w:pos="426"/>
        </w:tabs>
        <w:spacing w:after="0" w:line="240" w:lineRule="auto"/>
        <w:rPr>
          <w:rFonts w:ascii="Garamond" w:hAnsi="Garamond"/>
          <w:spacing w:val="-4"/>
          <w:sz w:val="24"/>
          <w:szCs w:val="24"/>
          <w:lang w:val="sq-AL"/>
        </w:rPr>
      </w:pPr>
      <w:r w:rsidRPr="00052CDF">
        <w:rPr>
          <w:rFonts w:ascii="Garamond" w:hAnsi="Garamond"/>
          <w:spacing w:val="-4"/>
          <w:sz w:val="24"/>
          <w:szCs w:val="24"/>
          <w:lang w:val="sq-AL"/>
        </w:rPr>
        <w:t xml:space="preserve">Këtu më poshtë së bashku referuar si </w:t>
      </w:r>
      <w:r w:rsidR="00C42409">
        <w:rPr>
          <w:rFonts w:ascii="Garamond" w:hAnsi="Garamond"/>
          <w:spacing w:val="-4"/>
          <w:sz w:val="24"/>
          <w:szCs w:val="24"/>
          <w:lang w:val="sq-AL"/>
        </w:rPr>
        <w:t>“</w:t>
      </w:r>
      <w:r w:rsidRPr="00052CDF">
        <w:rPr>
          <w:rFonts w:ascii="Garamond" w:hAnsi="Garamond"/>
          <w:b/>
          <w:spacing w:val="-4"/>
          <w:sz w:val="24"/>
          <w:szCs w:val="24"/>
          <w:lang w:val="sq-AL"/>
        </w:rPr>
        <w:t>Palët</w:t>
      </w:r>
      <w:r w:rsidR="00C42409">
        <w:rPr>
          <w:rFonts w:ascii="Garamond" w:hAnsi="Garamond"/>
          <w:spacing w:val="-4"/>
          <w:sz w:val="24"/>
          <w:szCs w:val="24"/>
          <w:lang w:val="sq-AL"/>
        </w:rPr>
        <w:t>”</w:t>
      </w:r>
      <w:r w:rsidRPr="00052CDF">
        <w:rPr>
          <w:rFonts w:ascii="Garamond" w:hAnsi="Garamond"/>
          <w:spacing w:val="-4"/>
          <w:sz w:val="24"/>
          <w:szCs w:val="24"/>
          <w:lang w:val="sq-AL"/>
        </w:rPr>
        <w:t xml:space="preserve"> dhe veç e veç si </w:t>
      </w:r>
      <w:r w:rsidR="00C42409">
        <w:rPr>
          <w:rFonts w:ascii="Garamond" w:hAnsi="Garamond"/>
          <w:spacing w:val="-4"/>
          <w:sz w:val="24"/>
          <w:szCs w:val="24"/>
          <w:lang w:val="sq-AL"/>
        </w:rPr>
        <w:t>“</w:t>
      </w:r>
      <w:r w:rsidRPr="00052CDF">
        <w:rPr>
          <w:rFonts w:ascii="Garamond" w:hAnsi="Garamond"/>
          <w:b/>
          <w:spacing w:val="-4"/>
          <w:sz w:val="24"/>
          <w:szCs w:val="24"/>
          <w:lang w:val="sq-AL"/>
        </w:rPr>
        <w:t>Pala</w:t>
      </w:r>
      <w:r w:rsidR="00C42409">
        <w:rPr>
          <w:rFonts w:ascii="Garamond" w:hAnsi="Garamond"/>
          <w:spacing w:val="-4"/>
          <w:sz w:val="24"/>
          <w:szCs w:val="24"/>
          <w:lang w:val="sq-AL"/>
        </w:rPr>
        <w:t>”</w:t>
      </w:r>
      <w:r w:rsidR="0008089A">
        <w:rPr>
          <w:rFonts w:ascii="Garamond" w:hAnsi="Garamond"/>
          <w:spacing w:val="-4"/>
          <w:sz w:val="24"/>
          <w:szCs w:val="24"/>
          <w:lang w:val="sq-AL"/>
        </w:rPr>
        <w:t>.</w:t>
      </w:r>
    </w:p>
    <w:p w:rsidR="005C35E1" w:rsidRPr="00737774" w:rsidRDefault="005C35E1" w:rsidP="00241966">
      <w:pPr>
        <w:widowControl w:val="0"/>
        <w:tabs>
          <w:tab w:val="left" w:pos="426"/>
        </w:tabs>
        <w:spacing w:after="0" w:line="240" w:lineRule="auto"/>
        <w:rPr>
          <w:rFonts w:ascii="Garamond" w:hAnsi="Garamond"/>
          <w:spacing w:val="-4"/>
          <w:sz w:val="24"/>
          <w:szCs w:val="24"/>
          <w:lang w:val="sq-AL"/>
        </w:rPr>
      </w:pPr>
      <w:r w:rsidRPr="00737774">
        <w:rPr>
          <w:rFonts w:ascii="Garamond" w:hAnsi="Garamond"/>
          <w:spacing w:val="-4"/>
          <w:sz w:val="24"/>
          <w:szCs w:val="24"/>
          <w:lang w:val="sq-AL"/>
        </w:rPr>
        <w:t>MEQENËSE:</w:t>
      </w:r>
    </w:p>
    <w:p w:rsidR="005C35E1" w:rsidRPr="00052CDF" w:rsidRDefault="008333B0" w:rsidP="00241966">
      <w:pPr>
        <w:pStyle w:val="ListParagraph"/>
        <w:widowControl w:val="0"/>
        <w:tabs>
          <w:tab w:val="left" w:pos="567"/>
        </w:tabs>
        <w:spacing w:after="0" w:line="240" w:lineRule="auto"/>
        <w:ind w:left="0" w:firstLine="284"/>
        <w:jc w:val="both"/>
        <w:rPr>
          <w:rFonts w:ascii="Garamond" w:hAnsi="Garamond"/>
          <w:spacing w:val="-4"/>
          <w:sz w:val="24"/>
          <w:szCs w:val="24"/>
          <w:lang w:val="sq-AL"/>
        </w:rPr>
      </w:pPr>
      <w:r w:rsidRPr="00052CDF">
        <w:rPr>
          <w:rFonts w:ascii="Garamond" w:hAnsi="Garamond"/>
          <w:spacing w:val="-4"/>
          <w:sz w:val="24"/>
          <w:szCs w:val="24"/>
          <w:lang w:val="sq-AL"/>
        </w:rPr>
        <w:t>A)</w:t>
      </w:r>
      <w:r w:rsidR="0008089A">
        <w:rPr>
          <w:rFonts w:ascii="Garamond" w:hAnsi="Garamond"/>
          <w:spacing w:val="-4"/>
          <w:sz w:val="24"/>
          <w:szCs w:val="24"/>
          <w:lang w:val="sq-AL"/>
        </w:rPr>
        <w:t xml:space="preserve"> </w:t>
      </w:r>
      <w:r w:rsidR="005C35E1" w:rsidRPr="00052CDF">
        <w:rPr>
          <w:rFonts w:ascii="Garamond" w:hAnsi="Garamond"/>
          <w:spacing w:val="-4"/>
          <w:sz w:val="24"/>
          <w:szCs w:val="24"/>
          <w:lang w:val="sq-AL"/>
        </w:rPr>
        <w:t>Qiramarrësi operon një strukturë akomoduese/restorant të ndodhur në [●] me një kapacitet prej [●] (nëse aplikohet);</w:t>
      </w:r>
    </w:p>
    <w:p w:rsidR="005C35E1" w:rsidRPr="00052CDF" w:rsidRDefault="008333B0" w:rsidP="00241966">
      <w:pPr>
        <w:pStyle w:val="ListParagraph"/>
        <w:widowControl w:val="0"/>
        <w:tabs>
          <w:tab w:val="left" w:pos="567"/>
        </w:tabs>
        <w:spacing w:after="0" w:line="240" w:lineRule="auto"/>
        <w:ind w:left="0" w:firstLine="284"/>
        <w:jc w:val="both"/>
        <w:rPr>
          <w:rFonts w:ascii="Garamond" w:hAnsi="Garamond"/>
          <w:spacing w:val="-4"/>
          <w:sz w:val="24"/>
          <w:szCs w:val="24"/>
          <w:lang w:val="sq-AL"/>
        </w:rPr>
      </w:pPr>
      <w:r w:rsidRPr="00052CDF">
        <w:rPr>
          <w:rFonts w:ascii="Garamond" w:hAnsi="Garamond"/>
          <w:spacing w:val="-4"/>
          <w:sz w:val="24"/>
          <w:szCs w:val="24"/>
          <w:lang w:val="sq-AL"/>
        </w:rPr>
        <w:t xml:space="preserve">B) </w:t>
      </w:r>
      <w:r w:rsidR="005C35E1" w:rsidRPr="00052CDF">
        <w:rPr>
          <w:rFonts w:ascii="Garamond" w:hAnsi="Garamond"/>
          <w:spacing w:val="-4"/>
          <w:sz w:val="24"/>
          <w:szCs w:val="24"/>
          <w:lang w:val="sq-AL"/>
        </w:rPr>
        <w:t xml:space="preserve">Mbështetur në vendimin </w:t>
      </w:r>
      <w:r w:rsidR="005C7E11" w:rsidRPr="00052CDF">
        <w:rPr>
          <w:rFonts w:ascii="Garamond" w:hAnsi="Garamond"/>
          <w:spacing w:val="-4"/>
          <w:sz w:val="24"/>
          <w:szCs w:val="24"/>
          <w:lang w:val="sq-AL"/>
        </w:rPr>
        <w:t xml:space="preserve">nr. </w:t>
      </w:r>
      <w:r w:rsidR="005C35E1" w:rsidRPr="00052CDF">
        <w:rPr>
          <w:rFonts w:ascii="Garamond" w:hAnsi="Garamond"/>
          <w:spacing w:val="-4"/>
          <w:sz w:val="24"/>
          <w:szCs w:val="24"/>
          <w:lang w:val="sq-AL"/>
        </w:rPr>
        <w:t xml:space="preserve">[●], datë [●], të Këshillit të Ministrave, </w:t>
      </w:r>
      <w:r w:rsidR="00C42409">
        <w:rPr>
          <w:rFonts w:ascii="Garamond" w:hAnsi="Garamond"/>
          <w:spacing w:val="-4"/>
          <w:sz w:val="24"/>
          <w:szCs w:val="24"/>
          <w:lang w:val="sq-AL"/>
        </w:rPr>
        <w:t>“</w:t>
      </w:r>
      <w:r w:rsidR="005C35E1" w:rsidRPr="00052CDF">
        <w:rPr>
          <w:rFonts w:ascii="Garamond" w:hAnsi="Garamond"/>
          <w:spacing w:val="-4"/>
          <w:sz w:val="24"/>
          <w:szCs w:val="24"/>
          <w:lang w:val="sq-AL"/>
        </w:rPr>
        <w:t xml:space="preserve">Për miratimin e rregullores </w:t>
      </w:r>
      <w:r w:rsidR="00C42409">
        <w:rPr>
          <w:rFonts w:ascii="Garamond" w:hAnsi="Garamond"/>
          <w:spacing w:val="-4"/>
          <w:sz w:val="24"/>
          <w:szCs w:val="24"/>
          <w:lang w:val="sq-AL"/>
        </w:rPr>
        <w:t>“</w:t>
      </w:r>
      <w:r w:rsidR="005C35E1" w:rsidRPr="00052CDF">
        <w:rPr>
          <w:rFonts w:ascii="Garamond" w:hAnsi="Garamond"/>
          <w:spacing w:val="-4"/>
          <w:sz w:val="24"/>
          <w:szCs w:val="24"/>
          <w:lang w:val="sq-AL"/>
        </w:rPr>
        <w:t>Për kushtet dhe kriteret e ushtrimit të veprimtarisë së stacionit të plazhit</w:t>
      </w:r>
      <w:r w:rsidR="00C42409">
        <w:rPr>
          <w:rFonts w:ascii="Garamond" w:hAnsi="Garamond"/>
          <w:spacing w:val="-4"/>
          <w:sz w:val="24"/>
          <w:szCs w:val="24"/>
          <w:lang w:val="sq-AL"/>
        </w:rPr>
        <w:t>”“</w:t>
      </w:r>
      <w:r w:rsidR="005C35E1" w:rsidRPr="00052CDF">
        <w:rPr>
          <w:rFonts w:ascii="Garamond" w:hAnsi="Garamond"/>
          <w:spacing w:val="-4"/>
          <w:sz w:val="24"/>
          <w:szCs w:val="24"/>
          <w:lang w:val="sq-AL"/>
        </w:rPr>
        <w:t>, qiramarrësi ka depozituar pranë qiradhënësit në datën [●] aplikimin për marrjen në përdorim të hapësirës së plazhit prej [●] m</w:t>
      </w:r>
      <w:r w:rsidR="005C35E1" w:rsidRPr="00052CDF">
        <w:rPr>
          <w:rFonts w:ascii="Garamond" w:hAnsi="Garamond"/>
          <w:spacing w:val="-4"/>
          <w:sz w:val="24"/>
          <w:szCs w:val="24"/>
          <w:vertAlign w:val="superscript"/>
          <w:lang w:val="sq-AL"/>
        </w:rPr>
        <w:t>2</w:t>
      </w:r>
      <w:r w:rsidR="005C35E1" w:rsidRPr="00052CDF">
        <w:rPr>
          <w:rFonts w:ascii="Garamond" w:hAnsi="Garamond"/>
          <w:spacing w:val="-4"/>
          <w:sz w:val="24"/>
          <w:szCs w:val="24"/>
          <w:lang w:val="sq-AL"/>
        </w:rPr>
        <w:t xml:space="preserve"> të ndodhur në [●];</w:t>
      </w:r>
    </w:p>
    <w:p w:rsidR="005C35E1" w:rsidRPr="00052CDF" w:rsidRDefault="008333B0" w:rsidP="00241966">
      <w:pPr>
        <w:pStyle w:val="ListParagraph"/>
        <w:widowControl w:val="0"/>
        <w:tabs>
          <w:tab w:val="left" w:pos="567"/>
        </w:tabs>
        <w:spacing w:after="0" w:line="240" w:lineRule="auto"/>
        <w:ind w:left="0" w:firstLine="284"/>
        <w:jc w:val="both"/>
        <w:rPr>
          <w:rFonts w:ascii="Garamond" w:hAnsi="Garamond"/>
          <w:spacing w:val="-4"/>
          <w:sz w:val="24"/>
          <w:szCs w:val="24"/>
          <w:lang w:val="sq-AL"/>
        </w:rPr>
      </w:pPr>
      <w:r w:rsidRPr="00052CDF">
        <w:rPr>
          <w:rFonts w:ascii="Garamond" w:hAnsi="Garamond"/>
          <w:spacing w:val="-4"/>
          <w:sz w:val="24"/>
          <w:szCs w:val="24"/>
          <w:lang w:val="sq-AL"/>
        </w:rPr>
        <w:t xml:space="preserve">C) </w:t>
      </w:r>
      <w:r w:rsidR="005C35E1" w:rsidRPr="00052CDF">
        <w:rPr>
          <w:rFonts w:ascii="Garamond" w:hAnsi="Garamond"/>
          <w:spacing w:val="-4"/>
          <w:sz w:val="24"/>
          <w:szCs w:val="24"/>
          <w:lang w:val="sq-AL"/>
        </w:rPr>
        <w:t xml:space="preserve">Qiradhënësi, mbështetur në vendimin </w:t>
      </w:r>
      <w:r w:rsidR="005C7E11" w:rsidRPr="00052CDF">
        <w:rPr>
          <w:rFonts w:ascii="Garamond" w:hAnsi="Garamond"/>
          <w:spacing w:val="-4"/>
          <w:sz w:val="24"/>
          <w:szCs w:val="24"/>
          <w:lang w:val="sq-AL"/>
        </w:rPr>
        <w:t xml:space="preserve">nr. </w:t>
      </w:r>
      <w:r w:rsidR="005C35E1" w:rsidRPr="00052CDF">
        <w:rPr>
          <w:rFonts w:ascii="Garamond" w:hAnsi="Garamond"/>
          <w:spacing w:val="-4"/>
          <w:sz w:val="24"/>
          <w:szCs w:val="24"/>
          <w:lang w:val="sq-AL"/>
        </w:rPr>
        <w:t xml:space="preserve">[●], datë [●], të Këshillit të Ministrave, </w:t>
      </w:r>
      <w:r w:rsidR="00C42409">
        <w:rPr>
          <w:rFonts w:ascii="Garamond" w:hAnsi="Garamond"/>
          <w:spacing w:val="-4"/>
          <w:sz w:val="24"/>
          <w:szCs w:val="24"/>
          <w:lang w:val="sq-AL"/>
        </w:rPr>
        <w:t>“</w:t>
      </w:r>
      <w:r w:rsidR="005C35E1" w:rsidRPr="00052CDF">
        <w:rPr>
          <w:rFonts w:ascii="Garamond" w:hAnsi="Garamond"/>
          <w:spacing w:val="-4"/>
          <w:sz w:val="24"/>
          <w:szCs w:val="24"/>
          <w:lang w:val="sq-AL"/>
        </w:rPr>
        <w:t xml:space="preserve">Për miratimin e rregullores </w:t>
      </w:r>
      <w:r w:rsidR="00C42409">
        <w:rPr>
          <w:rFonts w:ascii="Garamond" w:hAnsi="Garamond"/>
          <w:spacing w:val="-4"/>
          <w:sz w:val="24"/>
          <w:szCs w:val="24"/>
          <w:lang w:val="sq-AL"/>
        </w:rPr>
        <w:t>“</w:t>
      </w:r>
      <w:r w:rsidR="005C35E1" w:rsidRPr="00052CDF">
        <w:rPr>
          <w:rFonts w:ascii="Garamond" w:hAnsi="Garamond"/>
          <w:spacing w:val="-4"/>
          <w:sz w:val="24"/>
          <w:szCs w:val="24"/>
          <w:lang w:val="sq-AL"/>
        </w:rPr>
        <w:t>Për kushtet dhe kriteret e ushtrimit të veprimtarisë së stacionit të plazhit</w:t>
      </w:r>
      <w:r w:rsidR="00C42409">
        <w:rPr>
          <w:rFonts w:ascii="Garamond" w:hAnsi="Garamond"/>
          <w:spacing w:val="-4"/>
          <w:sz w:val="24"/>
          <w:szCs w:val="24"/>
          <w:lang w:val="sq-AL"/>
        </w:rPr>
        <w:t>”“</w:t>
      </w:r>
      <w:r w:rsidR="005C35E1" w:rsidRPr="00052CDF">
        <w:rPr>
          <w:rFonts w:ascii="Garamond" w:hAnsi="Garamond"/>
          <w:spacing w:val="-4"/>
          <w:sz w:val="24"/>
          <w:szCs w:val="24"/>
          <w:lang w:val="sq-AL"/>
        </w:rPr>
        <w:t>, pas proce</w:t>
      </w:r>
      <w:r w:rsidR="00FB42FC">
        <w:rPr>
          <w:rFonts w:ascii="Garamond" w:hAnsi="Garamond"/>
          <w:spacing w:val="-4"/>
          <w:sz w:val="24"/>
          <w:szCs w:val="24"/>
          <w:lang w:val="sq-AL"/>
        </w:rPr>
        <w:t>-</w:t>
      </w:r>
      <w:r w:rsidR="005C35E1" w:rsidRPr="00052CDF">
        <w:rPr>
          <w:rFonts w:ascii="Garamond" w:hAnsi="Garamond"/>
          <w:spacing w:val="-4"/>
          <w:sz w:val="24"/>
          <w:szCs w:val="24"/>
          <w:lang w:val="sq-AL"/>
        </w:rPr>
        <w:t>durës së përzgjedhjes të parashikuar në rregullore, ka njoftuar në datën [●] qiramarrësin për miratimin e kërkesës për marrjen në përdorim të hapësirës së plazhit prej [●] m</w:t>
      </w:r>
      <w:r w:rsidR="005C35E1" w:rsidRPr="00052CDF">
        <w:rPr>
          <w:rFonts w:ascii="Garamond" w:hAnsi="Garamond"/>
          <w:spacing w:val="-4"/>
          <w:sz w:val="24"/>
          <w:szCs w:val="24"/>
          <w:vertAlign w:val="superscript"/>
          <w:lang w:val="sq-AL"/>
        </w:rPr>
        <w:t>2</w:t>
      </w:r>
      <w:r w:rsidR="005C35E1" w:rsidRPr="00052CDF">
        <w:rPr>
          <w:rFonts w:ascii="Garamond" w:hAnsi="Garamond"/>
          <w:spacing w:val="-4"/>
          <w:sz w:val="24"/>
          <w:szCs w:val="24"/>
          <w:lang w:val="sq-AL"/>
        </w:rPr>
        <w:t xml:space="preserve"> të ndodhur në [●].</w:t>
      </w:r>
    </w:p>
    <w:p w:rsidR="005C35E1" w:rsidRPr="00052CDF" w:rsidRDefault="005C35E1" w:rsidP="00241966">
      <w:pPr>
        <w:widowControl w:val="0"/>
        <w:tabs>
          <w:tab w:val="left" w:pos="426"/>
        </w:tabs>
        <w:spacing w:after="0" w:line="240" w:lineRule="auto"/>
        <w:rPr>
          <w:rFonts w:ascii="Garamond" w:hAnsi="Garamond"/>
          <w:spacing w:val="-4"/>
          <w:sz w:val="24"/>
          <w:szCs w:val="24"/>
          <w:lang w:val="sq-AL"/>
        </w:rPr>
      </w:pPr>
      <w:r w:rsidRPr="00052CDF">
        <w:rPr>
          <w:rFonts w:ascii="Garamond" w:hAnsi="Garamond"/>
          <w:spacing w:val="-4"/>
          <w:sz w:val="24"/>
          <w:szCs w:val="24"/>
          <w:lang w:val="sq-AL"/>
        </w:rPr>
        <w:t>Për sa më sipër dhe bazuar në nenet 801</w:t>
      </w:r>
      <w:r w:rsidR="006A1A68">
        <w:rPr>
          <w:rFonts w:ascii="Garamond" w:hAnsi="Garamond"/>
          <w:spacing w:val="-4"/>
          <w:sz w:val="24"/>
          <w:szCs w:val="24"/>
          <w:lang w:val="sq-AL"/>
        </w:rPr>
        <w:t>–</w:t>
      </w:r>
      <w:r w:rsidRPr="00052CDF">
        <w:rPr>
          <w:rFonts w:ascii="Garamond" w:hAnsi="Garamond"/>
          <w:spacing w:val="-4"/>
          <w:sz w:val="24"/>
          <w:szCs w:val="24"/>
          <w:lang w:val="sq-AL"/>
        </w:rPr>
        <w:t>825 të Kodit Civil, palët bien dakord, si më poshtë vijon:</w:t>
      </w:r>
    </w:p>
    <w:p w:rsidR="005C35E1" w:rsidRPr="00052CDF" w:rsidRDefault="005C35E1" w:rsidP="00666B95">
      <w:pPr>
        <w:pStyle w:val="Hapesira7"/>
        <w:rPr>
          <w:lang w:val="sq-AL"/>
        </w:rPr>
      </w:pPr>
    </w:p>
    <w:p w:rsidR="00D92902" w:rsidRDefault="00D92902" w:rsidP="00241966">
      <w:pPr>
        <w:widowControl w:val="0"/>
        <w:tabs>
          <w:tab w:val="left" w:pos="426"/>
        </w:tabs>
        <w:spacing w:after="0" w:line="240" w:lineRule="auto"/>
        <w:ind w:firstLine="0"/>
        <w:jc w:val="center"/>
        <w:rPr>
          <w:rFonts w:ascii="Garamond" w:hAnsi="Garamond"/>
          <w:spacing w:val="-4"/>
          <w:sz w:val="24"/>
          <w:szCs w:val="24"/>
          <w:lang w:val="sq-AL"/>
        </w:rPr>
      </w:pPr>
    </w:p>
    <w:p w:rsidR="005C35E1" w:rsidRPr="00052CDF" w:rsidRDefault="00E60B98" w:rsidP="00241966">
      <w:pPr>
        <w:widowControl w:val="0"/>
        <w:tabs>
          <w:tab w:val="left" w:pos="426"/>
        </w:tabs>
        <w:spacing w:after="0" w:line="240" w:lineRule="auto"/>
        <w:ind w:firstLine="0"/>
        <w:jc w:val="center"/>
        <w:rPr>
          <w:rFonts w:ascii="Garamond" w:hAnsi="Garamond"/>
          <w:spacing w:val="-4"/>
          <w:sz w:val="24"/>
          <w:szCs w:val="24"/>
          <w:lang w:val="sq-AL"/>
        </w:rPr>
      </w:pPr>
      <w:r w:rsidRPr="00052CDF">
        <w:rPr>
          <w:rFonts w:ascii="Garamond" w:hAnsi="Garamond"/>
          <w:spacing w:val="-4"/>
          <w:sz w:val="24"/>
          <w:szCs w:val="24"/>
          <w:lang w:val="sq-AL"/>
        </w:rPr>
        <w:t xml:space="preserve">Neni </w:t>
      </w:r>
      <w:r w:rsidR="005C35E1" w:rsidRPr="00052CDF">
        <w:rPr>
          <w:rFonts w:ascii="Garamond" w:hAnsi="Garamond"/>
          <w:spacing w:val="-4"/>
          <w:sz w:val="24"/>
          <w:szCs w:val="24"/>
          <w:lang w:val="sq-AL"/>
        </w:rPr>
        <w:t>1</w:t>
      </w:r>
    </w:p>
    <w:p w:rsidR="005C35E1" w:rsidRDefault="00E60B98" w:rsidP="00241966">
      <w:pPr>
        <w:widowControl w:val="0"/>
        <w:tabs>
          <w:tab w:val="left" w:pos="426"/>
        </w:tabs>
        <w:spacing w:after="0" w:line="240" w:lineRule="auto"/>
        <w:ind w:firstLine="0"/>
        <w:jc w:val="center"/>
        <w:rPr>
          <w:rFonts w:ascii="Garamond" w:hAnsi="Garamond"/>
          <w:b/>
          <w:spacing w:val="-4"/>
          <w:sz w:val="24"/>
          <w:szCs w:val="24"/>
          <w:lang w:val="sq-AL"/>
        </w:rPr>
      </w:pPr>
      <w:r w:rsidRPr="00052CDF">
        <w:rPr>
          <w:rFonts w:ascii="Garamond" w:hAnsi="Garamond"/>
          <w:b/>
          <w:spacing w:val="-4"/>
          <w:sz w:val="24"/>
          <w:szCs w:val="24"/>
          <w:lang w:val="sq-AL"/>
        </w:rPr>
        <w:t>Objekti i kontratës</w:t>
      </w:r>
    </w:p>
    <w:p w:rsidR="00F15457" w:rsidRPr="00F15457" w:rsidRDefault="00F15457" w:rsidP="00241966">
      <w:pPr>
        <w:widowControl w:val="0"/>
        <w:tabs>
          <w:tab w:val="left" w:pos="426"/>
        </w:tabs>
        <w:spacing w:after="0" w:line="240" w:lineRule="auto"/>
        <w:ind w:firstLine="0"/>
        <w:jc w:val="center"/>
        <w:rPr>
          <w:rFonts w:ascii="Garamond" w:hAnsi="Garamond"/>
          <w:b/>
          <w:spacing w:val="-4"/>
          <w:sz w:val="14"/>
          <w:szCs w:val="24"/>
          <w:lang w:val="sq-AL"/>
        </w:rPr>
      </w:pPr>
    </w:p>
    <w:p w:rsidR="005C35E1" w:rsidRPr="00052CDF" w:rsidRDefault="005C35E1" w:rsidP="00241966">
      <w:pPr>
        <w:widowControl w:val="0"/>
        <w:tabs>
          <w:tab w:val="left" w:pos="426"/>
        </w:tabs>
        <w:spacing w:after="0" w:line="240" w:lineRule="auto"/>
        <w:rPr>
          <w:rFonts w:ascii="Garamond" w:hAnsi="Garamond"/>
          <w:spacing w:val="-4"/>
          <w:sz w:val="24"/>
          <w:szCs w:val="24"/>
          <w:lang w:val="sq-AL"/>
        </w:rPr>
      </w:pPr>
      <w:r w:rsidRPr="00052CDF">
        <w:rPr>
          <w:rFonts w:ascii="Garamond" w:hAnsi="Garamond"/>
          <w:spacing w:val="-4"/>
          <w:sz w:val="24"/>
          <w:szCs w:val="24"/>
          <w:lang w:val="sq-AL"/>
        </w:rPr>
        <w:t>Objekti i kësaj kontrate është dhënia me qira e hapësirës së plazhit të ndodhur në [●], me sipërfaqe prej [●] m</w:t>
      </w:r>
      <w:r w:rsidRPr="00052CDF">
        <w:rPr>
          <w:rFonts w:ascii="Garamond" w:hAnsi="Garamond"/>
          <w:spacing w:val="-4"/>
          <w:sz w:val="24"/>
          <w:szCs w:val="24"/>
          <w:vertAlign w:val="superscript"/>
          <w:lang w:val="sq-AL"/>
        </w:rPr>
        <w:t>2</w:t>
      </w:r>
      <w:r w:rsidRPr="00052CDF">
        <w:rPr>
          <w:rFonts w:ascii="Garamond" w:hAnsi="Garamond"/>
          <w:spacing w:val="-4"/>
          <w:sz w:val="24"/>
          <w:szCs w:val="24"/>
          <w:lang w:val="sq-AL"/>
        </w:rPr>
        <w:t>, në administrim të qiradhënësit, sipas hartës bashkëngjitur, si shtojca 1 e kontratës.</w:t>
      </w:r>
    </w:p>
    <w:p w:rsidR="00F15457" w:rsidRPr="00F15457" w:rsidRDefault="00F15457" w:rsidP="00241966">
      <w:pPr>
        <w:widowControl w:val="0"/>
        <w:tabs>
          <w:tab w:val="left" w:pos="426"/>
        </w:tabs>
        <w:spacing w:after="0" w:line="240" w:lineRule="auto"/>
        <w:jc w:val="center"/>
        <w:rPr>
          <w:rFonts w:ascii="Garamond" w:hAnsi="Garamond"/>
          <w:spacing w:val="-4"/>
          <w:sz w:val="14"/>
          <w:szCs w:val="24"/>
          <w:lang w:val="sq-AL"/>
        </w:rPr>
      </w:pPr>
    </w:p>
    <w:p w:rsidR="005C35E1" w:rsidRPr="00666B95" w:rsidRDefault="00E60B98" w:rsidP="00241966">
      <w:pPr>
        <w:widowControl w:val="0"/>
        <w:tabs>
          <w:tab w:val="left" w:pos="426"/>
        </w:tabs>
        <w:spacing w:after="0" w:line="240" w:lineRule="auto"/>
        <w:jc w:val="center"/>
        <w:rPr>
          <w:rFonts w:ascii="Garamond" w:hAnsi="Garamond"/>
          <w:spacing w:val="-4"/>
          <w:sz w:val="24"/>
          <w:szCs w:val="24"/>
          <w:lang w:val="sq-AL"/>
        </w:rPr>
      </w:pPr>
      <w:r w:rsidRPr="00666B95">
        <w:rPr>
          <w:rFonts w:ascii="Garamond" w:hAnsi="Garamond"/>
          <w:spacing w:val="-4"/>
          <w:sz w:val="24"/>
          <w:szCs w:val="24"/>
          <w:lang w:val="sq-AL"/>
        </w:rPr>
        <w:t xml:space="preserve">Neni </w:t>
      </w:r>
      <w:r w:rsidR="005C35E1" w:rsidRPr="00666B95">
        <w:rPr>
          <w:rFonts w:ascii="Garamond" w:hAnsi="Garamond"/>
          <w:spacing w:val="-4"/>
          <w:sz w:val="24"/>
          <w:szCs w:val="24"/>
          <w:lang w:val="sq-AL"/>
        </w:rPr>
        <w:t>2</w:t>
      </w:r>
    </w:p>
    <w:p w:rsidR="005C35E1" w:rsidRPr="00666B95" w:rsidRDefault="00E60B98" w:rsidP="00241966">
      <w:pPr>
        <w:widowControl w:val="0"/>
        <w:tabs>
          <w:tab w:val="left" w:pos="426"/>
        </w:tabs>
        <w:spacing w:after="0" w:line="240" w:lineRule="auto"/>
        <w:jc w:val="center"/>
        <w:rPr>
          <w:rFonts w:ascii="Garamond" w:hAnsi="Garamond"/>
          <w:b/>
          <w:spacing w:val="-4"/>
          <w:sz w:val="24"/>
          <w:szCs w:val="24"/>
          <w:lang w:val="sq-AL"/>
        </w:rPr>
      </w:pPr>
      <w:r w:rsidRPr="00666B95">
        <w:rPr>
          <w:rFonts w:ascii="Garamond" w:hAnsi="Garamond"/>
          <w:b/>
          <w:spacing w:val="-4"/>
          <w:sz w:val="24"/>
          <w:szCs w:val="24"/>
          <w:lang w:val="sq-AL"/>
        </w:rPr>
        <w:t>Qëllimi i përdorimit</w:t>
      </w:r>
    </w:p>
    <w:p w:rsidR="005C35E1" w:rsidRPr="00666B95" w:rsidRDefault="005C35E1" w:rsidP="00666B95">
      <w:pPr>
        <w:pStyle w:val="Hapesira7"/>
        <w:rPr>
          <w:spacing w:val="-4"/>
          <w:lang w:val="sq-AL"/>
        </w:rPr>
      </w:pPr>
    </w:p>
    <w:p w:rsidR="005C35E1" w:rsidRPr="00666B95" w:rsidRDefault="005C35E1" w:rsidP="00241966">
      <w:pPr>
        <w:widowControl w:val="0"/>
        <w:tabs>
          <w:tab w:val="left" w:pos="426"/>
        </w:tabs>
        <w:spacing w:after="0" w:line="240" w:lineRule="auto"/>
        <w:rPr>
          <w:rFonts w:ascii="Garamond" w:hAnsi="Garamond"/>
          <w:spacing w:val="-4"/>
          <w:sz w:val="24"/>
          <w:szCs w:val="24"/>
          <w:lang w:val="sq-AL"/>
        </w:rPr>
      </w:pPr>
      <w:r w:rsidRPr="00666B95">
        <w:rPr>
          <w:rFonts w:ascii="Garamond" w:hAnsi="Garamond"/>
          <w:spacing w:val="-4"/>
          <w:sz w:val="24"/>
          <w:szCs w:val="24"/>
          <w:lang w:val="sq-AL"/>
        </w:rPr>
        <w:t xml:space="preserve">Qëllimi i kësaj kontrate është dhënia në përdorim </w:t>
      </w:r>
      <w:r w:rsidR="00F15457">
        <w:rPr>
          <w:rFonts w:ascii="Garamond" w:hAnsi="Garamond"/>
          <w:spacing w:val="-4"/>
          <w:sz w:val="24"/>
          <w:szCs w:val="24"/>
          <w:lang w:val="sq-AL"/>
        </w:rPr>
        <w:t>e</w:t>
      </w:r>
      <w:r w:rsidRPr="00666B95">
        <w:rPr>
          <w:rFonts w:ascii="Garamond" w:hAnsi="Garamond"/>
          <w:spacing w:val="-4"/>
          <w:sz w:val="24"/>
          <w:szCs w:val="24"/>
          <w:lang w:val="sq-AL"/>
        </w:rPr>
        <w:t xml:space="preserve"> hapësirës së plazhit për ushtrimin e veprimtarisë së stacionit të plazhit, sipas kushteve dhe kritereve të parashikuara në vendimin </w:t>
      </w:r>
      <w:r w:rsidR="005C7E11" w:rsidRPr="00666B95">
        <w:rPr>
          <w:rFonts w:ascii="Garamond" w:hAnsi="Garamond"/>
          <w:spacing w:val="-4"/>
          <w:sz w:val="24"/>
          <w:szCs w:val="24"/>
          <w:lang w:val="sq-AL"/>
        </w:rPr>
        <w:t xml:space="preserve">nr. </w:t>
      </w:r>
      <w:r w:rsidRPr="00666B95">
        <w:rPr>
          <w:rFonts w:ascii="Garamond" w:hAnsi="Garamond"/>
          <w:spacing w:val="-4"/>
          <w:sz w:val="24"/>
          <w:szCs w:val="24"/>
          <w:lang w:val="sq-AL"/>
        </w:rPr>
        <w:t xml:space="preserve">[●], datë [●] të Këshillit të Ministrave, </w:t>
      </w:r>
      <w:r w:rsidR="00C42409">
        <w:rPr>
          <w:rFonts w:ascii="Garamond" w:hAnsi="Garamond"/>
          <w:spacing w:val="-4"/>
          <w:sz w:val="24"/>
          <w:szCs w:val="24"/>
          <w:lang w:val="sq-AL"/>
        </w:rPr>
        <w:t>“</w:t>
      </w:r>
      <w:r w:rsidRPr="00666B95">
        <w:rPr>
          <w:rFonts w:ascii="Garamond" w:hAnsi="Garamond"/>
          <w:spacing w:val="-4"/>
          <w:sz w:val="24"/>
          <w:szCs w:val="24"/>
          <w:lang w:val="sq-AL"/>
        </w:rPr>
        <w:t xml:space="preserve">Për miratimin e rregullores </w:t>
      </w:r>
      <w:r w:rsidR="00C42409">
        <w:rPr>
          <w:rFonts w:ascii="Garamond" w:hAnsi="Garamond"/>
          <w:spacing w:val="-4"/>
          <w:sz w:val="24"/>
          <w:szCs w:val="24"/>
          <w:lang w:val="sq-AL"/>
        </w:rPr>
        <w:t>“</w:t>
      </w:r>
      <w:r w:rsidRPr="00666B95">
        <w:rPr>
          <w:rFonts w:ascii="Garamond" w:hAnsi="Garamond"/>
          <w:spacing w:val="-4"/>
          <w:sz w:val="24"/>
          <w:szCs w:val="24"/>
          <w:lang w:val="sq-AL"/>
        </w:rPr>
        <w:t>Për kushtet dhe kriteret e ushtrimit të veprimtarisë së stacionit të plazhit</w:t>
      </w:r>
      <w:r w:rsidR="00C42409">
        <w:rPr>
          <w:rFonts w:ascii="Garamond" w:hAnsi="Garamond"/>
          <w:spacing w:val="-4"/>
          <w:sz w:val="24"/>
          <w:szCs w:val="24"/>
          <w:lang w:val="sq-AL"/>
        </w:rPr>
        <w:t>”“</w:t>
      </w:r>
      <w:r w:rsidRPr="00666B95">
        <w:rPr>
          <w:rFonts w:ascii="Garamond" w:hAnsi="Garamond"/>
          <w:spacing w:val="-4"/>
          <w:sz w:val="24"/>
          <w:szCs w:val="24"/>
          <w:lang w:val="sq-AL"/>
        </w:rPr>
        <w:t>.</w:t>
      </w:r>
    </w:p>
    <w:p w:rsidR="005C35E1" w:rsidRPr="00666B95" w:rsidRDefault="005C35E1" w:rsidP="00666B95">
      <w:pPr>
        <w:pStyle w:val="Hapesira7"/>
        <w:rPr>
          <w:spacing w:val="-4"/>
          <w:lang w:val="sq-AL"/>
        </w:rPr>
      </w:pPr>
    </w:p>
    <w:p w:rsidR="005C35E1" w:rsidRPr="00666B95" w:rsidRDefault="00E60B98" w:rsidP="00241966">
      <w:pPr>
        <w:widowControl w:val="0"/>
        <w:tabs>
          <w:tab w:val="left" w:pos="426"/>
        </w:tabs>
        <w:spacing w:after="0" w:line="240" w:lineRule="auto"/>
        <w:ind w:firstLine="0"/>
        <w:jc w:val="center"/>
        <w:rPr>
          <w:rFonts w:ascii="Garamond" w:hAnsi="Garamond"/>
          <w:spacing w:val="-4"/>
          <w:sz w:val="24"/>
          <w:szCs w:val="24"/>
          <w:lang w:val="sq-AL"/>
        </w:rPr>
      </w:pPr>
      <w:r w:rsidRPr="00666B95">
        <w:rPr>
          <w:rFonts w:ascii="Garamond" w:hAnsi="Garamond"/>
          <w:spacing w:val="-4"/>
          <w:sz w:val="24"/>
          <w:szCs w:val="24"/>
          <w:lang w:val="sq-AL"/>
        </w:rPr>
        <w:t xml:space="preserve">Neni </w:t>
      </w:r>
      <w:r w:rsidR="005C35E1" w:rsidRPr="00666B95">
        <w:rPr>
          <w:rFonts w:ascii="Garamond" w:hAnsi="Garamond"/>
          <w:spacing w:val="-4"/>
          <w:sz w:val="24"/>
          <w:szCs w:val="24"/>
          <w:lang w:val="sq-AL"/>
        </w:rPr>
        <w:t>3</w:t>
      </w:r>
    </w:p>
    <w:p w:rsidR="005C35E1" w:rsidRPr="00666B95" w:rsidRDefault="00E60B98" w:rsidP="00241966">
      <w:pPr>
        <w:widowControl w:val="0"/>
        <w:tabs>
          <w:tab w:val="left" w:pos="426"/>
        </w:tabs>
        <w:spacing w:after="0" w:line="240" w:lineRule="auto"/>
        <w:ind w:firstLine="0"/>
        <w:jc w:val="center"/>
        <w:rPr>
          <w:rFonts w:ascii="Garamond" w:hAnsi="Garamond"/>
          <w:b/>
          <w:spacing w:val="-4"/>
          <w:sz w:val="24"/>
          <w:szCs w:val="24"/>
          <w:lang w:val="sq-AL"/>
        </w:rPr>
      </w:pPr>
      <w:r w:rsidRPr="00666B95">
        <w:rPr>
          <w:rFonts w:ascii="Garamond" w:hAnsi="Garamond"/>
          <w:b/>
          <w:spacing w:val="-4"/>
          <w:sz w:val="24"/>
          <w:szCs w:val="24"/>
          <w:lang w:val="sq-AL"/>
        </w:rPr>
        <w:t>Kohëzgjatja</w:t>
      </w:r>
    </w:p>
    <w:p w:rsidR="005C35E1" w:rsidRPr="00666B95" w:rsidRDefault="005C35E1" w:rsidP="00666B95">
      <w:pPr>
        <w:pStyle w:val="Hapesira7"/>
        <w:rPr>
          <w:spacing w:val="-4"/>
          <w:lang w:val="sq-AL"/>
        </w:rPr>
      </w:pPr>
    </w:p>
    <w:p w:rsidR="005C35E1" w:rsidRPr="00666B95" w:rsidRDefault="003C6E6F" w:rsidP="00666B95">
      <w:pPr>
        <w:widowControl w:val="0"/>
        <w:tabs>
          <w:tab w:val="left" w:pos="567"/>
        </w:tabs>
        <w:spacing w:after="0" w:line="240" w:lineRule="auto"/>
        <w:rPr>
          <w:rFonts w:ascii="Garamond" w:hAnsi="Garamond"/>
          <w:spacing w:val="-4"/>
          <w:sz w:val="24"/>
          <w:szCs w:val="24"/>
          <w:lang w:val="sq-AL"/>
        </w:rPr>
      </w:pPr>
      <w:r w:rsidRPr="00666B95">
        <w:rPr>
          <w:rFonts w:ascii="Garamond" w:hAnsi="Garamond"/>
          <w:spacing w:val="-4"/>
          <w:sz w:val="24"/>
          <w:szCs w:val="24"/>
          <w:lang w:val="sq-AL"/>
        </w:rPr>
        <w:t>1.</w:t>
      </w:r>
      <w:r w:rsidR="00F15457">
        <w:rPr>
          <w:rFonts w:ascii="Garamond" w:hAnsi="Garamond"/>
          <w:spacing w:val="-4"/>
          <w:sz w:val="24"/>
          <w:szCs w:val="24"/>
          <w:lang w:val="sq-AL"/>
        </w:rPr>
        <w:t xml:space="preserve"> </w:t>
      </w:r>
      <w:r w:rsidR="005C35E1" w:rsidRPr="00666B95">
        <w:rPr>
          <w:rFonts w:ascii="Garamond" w:hAnsi="Garamond"/>
          <w:spacing w:val="-4"/>
          <w:sz w:val="24"/>
          <w:szCs w:val="24"/>
          <w:lang w:val="sq-AL"/>
        </w:rPr>
        <w:t>Kjo kontratë hyn në fuqi në datën e nënshkrimit të saj nga palët dhe është e vlefshme për një periudhë prej 1 (një) viti (</w:t>
      </w:r>
      <w:r w:rsidR="00FE228E" w:rsidRPr="00666B95">
        <w:rPr>
          <w:rFonts w:ascii="Garamond" w:hAnsi="Garamond"/>
          <w:spacing w:val="-4"/>
          <w:sz w:val="24"/>
          <w:szCs w:val="24"/>
          <w:lang w:val="sq-AL"/>
        </w:rPr>
        <w:t>a</w:t>
      </w:r>
      <w:r w:rsidR="005C35E1" w:rsidRPr="00666B95">
        <w:rPr>
          <w:rFonts w:ascii="Garamond" w:hAnsi="Garamond"/>
          <w:spacing w:val="-4"/>
          <w:sz w:val="24"/>
          <w:szCs w:val="24"/>
          <w:lang w:val="sq-AL"/>
        </w:rPr>
        <w:t>fati).</w:t>
      </w:r>
    </w:p>
    <w:p w:rsidR="005C35E1" w:rsidRPr="00666B95" w:rsidRDefault="003C6E6F" w:rsidP="00666B95">
      <w:pPr>
        <w:widowControl w:val="0"/>
        <w:tabs>
          <w:tab w:val="left" w:pos="567"/>
        </w:tabs>
        <w:spacing w:after="0" w:line="240" w:lineRule="auto"/>
        <w:rPr>
          <w:rFonts w:ascii="Garamond" w:hAnsi="Garamond"/>
          <w:spacing w:val="-4"/>
          <w:sz w:val="24"/>
          <w:szCs w:val="24"/>
          <w:lang w:val="sq-AL"/>
        </w:rPr>
      </w:pPr>
      <w:r w:rsidRPr="00666B95">
        <w:rPr>
          <w:rFonts w:ascii="Garamond" w:hAnsi="Garamond"/>
          <w:spacing w:val="-4"/>
          <w:sz w:val="24"/>
          <w:szCs w:val="24"/>
          <w:lang w:val="sq-AL"/>
        </w:rPr>
        <w:t xml:space="preserve">2. </w:t>
      </w:r>
      <w:r w:rsidR="005C35E1" w:rsidRPr="00666B95">
        <w:rPr>
          <w:rFonts w:ascii="Garamond" w:hAnsi="Garamond"/>
          <w:spacing w:val="-4"/>
          <w:sz w:val="24"/>
          <w:szCs w:val="24"/>
          <w:lang w:val="sq-AL"/>
        </w:rPr>
        <w:t xml:space="preserve">Palët bien dakord që kontrata do të përfundojë me përfundimin e afatit dhe nuk do të rinovohet automatikisht pa miratimin me shkrim të qiradhënësit. </w:t>
      </w:r>
    </w:p>
    <w:p w:rsidR="005C35E1" w:rsidRPr="00666B95" w:rsidRDefault="003C6E6F" w:rsidP="00666B95">
      <w:pPr>
        <w:widowControl w:val="0"/>
        <w:tabs>
          <w:tab w:val="left" w:pos="567"/>
        </w:tabs>
        <w:spacing w:after="0" w:line="240" w:lineRule="auto"/>
        <w:rPr>
          <w:rFonts w:ascii="Garamond" w:hAnsi="Garamond"/>
          <w:spacing w:val="-4"/>
          <w:sz w:val="24"/>
          <w:szCs w:val="24"/>
          <w:lang w:val="sq-AL"/>
        </w:rPr>
      </w:pPr>
      <w:r w:rsidRPr="00666B95">
        <w:rPr>
          <w:rFonts w:ascii="Garamond" w:hAnsi="Garamond"/>
          <w:spacing w:val="-4"/>
          <w:sz w:val="24"/>
          <w:szCs w:val="24"/>
          <w:lang w:val="sq-AL"/>
        </w:rPr>
        <w:t xml:space="preserve">3. </w:t>
      </w:r>
      <w:r w:rsidR="005C35E1" w:rsidRPr="00666B95">
        <w:rPr>
          <w:rFonts w:ascii="Garamond" w:hAnsi="Garamond"/>
          <w:spacing w:val="-4"/>
          <w:sz w:val="24"/>
          <w:szCs w:val="24"/>
          <w:lang w:val="sq-AL"/>
        </w:rPr>
        <w:t>Të paktën 3 (tre) muaj para përfundimit të afatit, qiramarrësi i dërgon qiradhënësit një kërkesë për rinovimin e kontratës, duke shoqëruar kërkesën e tij me dokumentin monitorues të Agjencisë Kombëtare të Bregdetit dhe Inspektoratit Përgjegjës për Turizmin në lidhje me zbatimin e rregullt të kushteve dhe kritereve për ushtrimin e veprimtarisë së stacionit të plazhit.</w:t>
      </w:r>
    </w:p>
    <w:p w:rsidR="005C35E1" w:rsidRPr="00666B95" w:rsidRDefault="003C6E6F" w:rsidP="00666B95">
      <w:pPr>
        <w:widowControl w:val="0"/>
        <w:tabs>
          <w:tab w:val="left" w:pos="284"/>
        </w:tabs>
        <w:spacing w:after="0" w:line="240" w:lineRule="auto"/>
        <w:rPr>
          <w:rFonts w:ascii="Garamond" w:hAnsi="Garamond"/>
          <w:spacing w:val="-4"/>
          <w:sz w:val="24"/>
          <w:szCs w:val="24"/>
          <w:lang w:val="sq-AL"/>
        </w:rPr>
      </w:pPr>
      <w:r w:rsidRPr="00666B95">
        <w:rPr>
          <w:rFonts w:ascii="Garamond" w:hAnsi="Garamond"/>
          <w:spacing w:val="-4"/>
          <w:sz w:val="24"/>
          <w:szCs w:val="24"/>
          <w:lang w:val="sq-AL"/>
        </w:rPr>
        <w:t xml:space="preserve">4. </w:t>
      </w:r>
      <w:r w:rsidR="005C35E1" w:rsidRPr="00666B95">
        <w:rPr>
          <w:rFonts w:ascii="Garamond" w:hAnsi="Garamond"/>
          <w:spacing w:val="-4"/>
          <w:sz w:val="24"/>
          <w:szCs w:val="24"/>
          <w:lang w:val="sq-AL"/>
        </w:rPr>
        <w:t xml:space="preserve">Qiradhënësi miraton/refuzon kërkesën e qiramarrësit për rinovimin e kontratës brenda 30 (tridhjetë) ditësh nga marrja e kërkesës të shoqëruar me dokumentacionin përkatës. </w:t>
      </w:r>
    </w:p>
    <w:p w:rsidR="005C35E1" w:rsidRPr="00666B95" w:rsidRDefault="005C35E1" w:rsidP="00666B95">
      <w:pPr>
        <w:pStyle w:val="Hapesira7"/>
        <w:rPr>
          <w:spacing w:val="-4"/>
          <w:lang w:val="sq-AL"/>
        </w:rPr>
      </w:pPr>
    </w:p>
    <w:p w:rsidR="00D92902" w:rsidRDefault="00D92902" w:rsidP="00241966">
      <w:pPr>
        <w:widowControl w:val="0"/>
        <w:tabs>
          <w:tab w:val="left" w:pos="426"/>
        </w:tabs>
        <w:spacing w:after="0" w:line="240" w:lineRule="auto"/>
        <w:ind w:firstLine="0"/>
        <w:jc w:val="center"/>
        <w:rPr>
          <w:rFonts w:ascii="Garamond" w:hAnsi="Garamond"/>
          <w:spacing w:val="-4"/>
          <w:sz w:val="24"/>
          <w:szCs w:val="24"/>
          <w:lang w:val="sq-AL"/>
        </w:rPr>
      </w:pPr>
    </w:p>
    <w:p w:rsidR="005C35E1" w:rsidRPr="00666B95" w:rsidRDefault="00E60B98" w:rsidP="00241966">
      <w:pPr>
        <w:widowControl w:val="0"/>
        <w:tabs>
          <w:tab w:val="left" w:pos="426"/>
        </w:tabs>
        <w:spacing w:after="0" w:line="240" w:lineRule="auto"/>
        <w:ind w:firstLine="0"/>
        <w:jc w:val="center"/>
        <w:rPr>
          <w:rFonts w:ascii="Garamond" w:hAnsi="Garamond"/>
          <w:spacing w:val="-4"/>
          <w:sz w:val="24"/>
          <w:szCs w:val="24"/>
          <w:lang w:val="sq-AL"/>
        </w:rPr>
      </w:pPr>
      <w:r w:rsidRPr="00666B95">
        <w:rPr>
          <w:rFonts w:ascii="Garamond" w:hAnsi="Garamond"/>
          <w:spacing w:val="-4"/>
          <w:sz w:val="24"/>
          <w:szCs w:val="24"/>
          <w:lang w:val="sq-AL"/>
        </w:rPr>
        <w:t xml:space="preserve">Neni </w:t>
      </w:r>
      <w:r w:rsidR="005C35E1" w:rsidRPr="00666B95">
        <w:rPr>
          <w:rFonts w:ascii="Garamond" w:hAnsi="Garamond"/>
          <w:spacing w:val="-4"/>
          <w:sz w:val="24"/>
          <w:szCs w:val="24"/>
          <w:lang w:val="sq-AL"/>
        </w:rPr>
        <w:t>4</w:t>
      </w:r>
    </w:p>
    <w:p w:rsidR="005C35E1" w:rsidRPr="00666B95" w:rsidRDefault="00E60B98" w:rsidP="00666B95">
      <w:pPr>
        <w:pStyle w:val="NeniTitull"/>
        <w:rPr>
          <w:spacing w:val="-4"/>
        </w:rPr>
      </w:pPr>
      <w:r w:rsidRPr="00666B95">
        <w:rPr>
          <w:spacing w:val="-4"/>
        </w:rPr>
        <w:t>Të drejtat dhe detyrimet e qiradhënësit</w:t>
      </w:r>
    </w:p>
    <w:p w:rsidR="00910257" w:rsidRPr="00666B95" w:rsidRDefault="00910257" w:rsidP="00666B95">
      <w:pPr>
        <w:pStyle w:val="Hapesira7"/>
        <w:rPr>
          <w:spacing w:val="-4"/>
          <w:lang w:val="sq-AL"/>
        </w:rPr>
      </w:pPr>
    </w:p>
    <w:p w:rsidR="005C35E1" w:rsidRPr="00666B95" w:rsidRDefault="00910257" w:rsidP="00241966">
      <w:pPr>
        <w:pStyle w:val="Paragrafi"/>
        <w:rPr>
          <w:spacing w:val="-4"/>
          <w:szCs w:val="24"/>
          <w:lang w:val="sq-AL"/>
        </w:rPr>
      </w:pPr>
      <w:r w:rsidRPr="00666B95">
        <w:rPr>
          <w:spacing w:val="-4"/>
          <w:lang w:val="sq-AL"/>
        </w:rPr>
        <w:t xml:space="preserve">1. </w:t>
      </w:r>
      <w:r w:rsidR="005C35E1" w:rsidRPr="00666B95">
        <w:rPr>
          <w:spacing w:val="-4"/>
          <w:szCs w:val="24"/>
          <w:lang w:val="sq-AL"/>
        </w:rPr>
        <w:t>Qiradhënësi dorëzon brenda [●] ditësh nga hyrja në fuqi e kësaj kontrate, hapësirën e plazhit të përcaktuar në pikën 1 të saj, të lirë për t’u shfrytë</w:t>
      </w:r>
      <w:r w:rsidR="00E121C3">
        <w:rPr>
          <w:spacing w:val="-4"/>
          <w:szCs w:val="24"/>
          <w:lang w:val="sq-AL"/>
        </w:rPr>
        <w:t>-</w:t>
      </w:r>
      <w:r w:rsidR="005C35E1" w:rsidRPr="00666B95">
        <w:rPr>
          <w:spacing w:val="-4"/>
          <w:szCs w:val="24"/>
          <w:lang w:val="sq-AL"/>
        </w:rPr>
        <w:t>zuar për qëllimin e kësaj kontrate. Në momentin e dorëzimit do të hartohet procesverbali i dorëzimit të hapësirës së plazhit që jepet me qira, i cili është pjesë përbërëse e kontratës.</w:t>
      </w:r>
    </w:p>
    <w:p w:rsidR="005C35E1" w:rsidRPr="00666B95" w:rsidRDefault="00910257" w:rsidP="00241966">
      <w:pPr>
        <w:pStyle w:val="Paragrafi"/>
        <w:rPr>
          <w:spacing w:val="-4"/>
          <w:szCs w:val="24"/>
          <w:lang w:val="sq-AL"/>
        </w:rPr>
      </w:pPr>
      <w:r w:rsidRPr="00666B95">
        <w:rPr>
          <w:spacing w:val="-4"/>
          <w:szCs w:val="24"/>
          <w:lang w:val="sq-AL"/>
        </w:rPr>
        <w:t xml:space="preserve">2. </w:t>
      </w:r>
      <w:r w:rsidR="005C35E1" w:rsidRPr="00666B95">
        <w:rPr>
          <w:spacing w:val="-4"/>
          <w:szCs w:val="24"/>
          <w:lang w:val="sq-AL"/>
        </w:rPr>
        <w:t>Qiradhënësi ka të drejtë të kontrollojë në çdo kohë respektimin e kushteve të kësaj kontrate nga ana e qiramarrësit.</w:t>
      </w:r>
    </w:p>
    <w:p w:rsidR="005C35E1" w:rsidRPr="00666B95" w:rsidRDefault="00910257" w:rsidP="00241966">
      <w:pPr>
        <w:pStyle w:val="Paragrafi"/>
        <w:rPr>
          <w:spacing w:val="-4"/>
          <w:szCs w:val="24"/>
          <w:lang w:val="sq-AL"/>
        </w:rPr>
      </w:pPr>
      <w:r w:rsidRPr="00666B95">
        <w:rPr>
          <w:spacing w:val="-4"/>
          <w:szCs w:val="24"/>
          <w:lang w:val="sq-AL"/>
        </w:rPr>
        <w:t xml:space="preserve">3. </w:t>
      </w:r>
      <w:r w:rsidR="005C35E1" w:rsidRPr="00666B95">
        <w:rPr>
          <w:spacing w:val="-4"/>
          <w:szCs w:val="24"/>
          <w:lang w:val="sq-AL"/>
        </w:rPr>
        <w:t>Qiradhënësi është i detyruar të garantojë qiramarrësin për gëzimin e qetë të hapësirës së plazhit, objekt të kontratës gjatë gjithë periudhës së qirasë. Ai garanton qiramarrësin nga çdo pretendim apo të drejta nga palë të tjera në përdorimin e qetë të hapësirës së plazhit, objekt qiraje.</w:t>
      </w:r>
    </w:p>
    <w:p w:rsidR="005C35E1" w:rsidRPr="00666B95" w:rsidRDefault="00910257" w:rsidP="00241966">
      <w:pPr>
        <w:pStyle w:val="Paragrafi"/>
        <w:rPr>
          <w:spacing w:val="-4"/>
          <w:szCs w:val="24"/>
          <w:lang w:val="sq-AL"/>
        </w:rPr>
      </w:pPr>
      <w:r w:rsidRPr="00666B95">
        <w:rPr>
          <w:spacing w:val="-4"/>
          <w:szCs w:val="24"/>
          <w:lang w:val="sq-AL"/>
        </w:rPr>
        <w:t xml:space="preserve">4. </w:t>
      </w:r>
      <w:r w:rsidR="005C35E1" w:rsidRPr="00666B95">
        <w:rPr>
          <w:spacing w:val="-4"/>
          <w:szCs w:val="24"/>
          <w:lang w:val="sq-AL"/>
        </w:rPr>
        <w:t>Qiradhënësi është përgjegjës për sigurimin e infrastrukturës rrugore që lidhet me plazhin, ujin e pijshëm dhe kanalizimet, si dhe për heqjen e mbeturinave, pastrimin e leshterikëve dhe mena</w:t>
      </w:r>
      <w:r w:rsidR="006C7F50">
        <w:rPr>
          <w:spacing w:val="-4"/>
          <w:szCs w:val="24"/>
          <w:lang w:val="sq-AL"/>
        </w:rPr>
        <w:t>-</w:t>
      </w:r>
      <w:r w:rsidR="005C35E1" w:rsidRPr="00666B95">
        <w:rPr>
          <w:spacing w:val="-4"/>
          <w:szCs w:val="24"/>
          <w:lang w:val="sq-AL"/>
        </w:rPr>
        <w:t>xhimin e mbetjeve në zonat e plazhit të lira për përdorim publik.</w:t>
      </w:r>
    </w:p>
    <w:p w:rsidR="005C35E1" w:rsidRPr="00666B95" w:rsidRDefault="00910257" w:rsidP="00241966">
      <w:pPr>
        <w:pStyle w:val="Paragrafi"/>
        <w:rPr>
          <w:spacing w:val="-4"/>
          <w:szCs w:val="24"/>
          <w:lang w:val="sq-AL"/>
        </w:rPr>
      </w:pPr>
      <w:r w:rsidRPr="00666B95">
        <w:rPr>
          <w:spacing w:val="-4"/>
          <w:szCs w:val="24"/>
          <w:lang w:val="sq-AL"/>
        </w:rPr>
        <w:t xml:space="preserve">5. </w:t>
      </w:r>
      <w:r w:rsidR="005C35E1" w:rsidRPr="00666B95">
        <w:rPr>
          <w:spacing w:val="-4"/>
          <w:szCs w:val="24"/>
          <w:lang w:val="sq-AL"/>
        </w:rPr>
        <w:t xml:space="preserve">Qiradhënësi ka të drejtë të kërkojë zgjidhjen e kontratës kur qiramarrësi shkel detyrimet e marra përsipër, duke njoftuar këtë të fundit me shkrim të paktën 15 (pesëmbëdhjetë) ditë përpara. </w:t>
      </w:r>
    </w:p>
    <w:p w:rsidR="005C35E1" w:rsidRPr="00666B95" w:rsidRDefault="005C35E1" w:rsidP="00666B95">
      <w:pPr>
        <w:pStyle w:val="Hapesira7"/>
        <w:rPr>
          <w:spacing w:val="-4"/>
          <w:lang w:val="sq-AL"/>
        </w:rPr>
      </w:pPr>
    </w:p>
    <w:p w:rsidR="005C35E1" w:rsidRPr="00666B95" w:rsidRDefault="00E60B98" w:rsidP="00241966">
      <w:pPr>
        <w:widowControl w:val="0"/>
        <w:tabs>
          <w:tab w:val="left" w:pos="426"/>
        </w:tabs>
        <w:spacing w:after="0" w:line="240" w:lineRule="auto"/>
        <w:ind w:firstLine="0"/>
        <w:jc w:val="center"/>
        <w:rPr>
          <w:rFonts w:ascii="Garamond" w:hAnsi="Garamond"/>
          <w:spacing w:val="-4"/>
          <w:sz w:val="24"/>
          <w:szCs w:val="24"/>
          <w:lang w:val="sq-AL"/>
        </w:rPr>
      </w:pPr>
      <w:r w:rsidRPr="00666B95">
        <w:rPr>
          <w:rFonts w:ascii="Garamond" w:hAnsi="Garamond"/>
          <w:spacing w:val="-4"/>
          <w:sz w:val="24"/>
          <w:szCs w:val="24"/>
          <w:lang w:val="sq-AL"/>
        </w:rPr>
        <w:t xml:space="preserve">Neni </w:t>
      </w:r>
      <w:r w:rsidR="005C35E1" w:rsidRPr="00666B95">
        <w:rPr>
          <w:rFonts w:ascii="Garamond" w:hAnsi="Garamond"/>
          <w:spacing w:val="-4"/>
          <w:sz w:val="24"/>
          <w:szCs w:val="24"/>
          <w:lang w:val="sq-AL"/>
        </w:rPr>
        <w:t>5</w:t>
      </w:r>
    </w:p>
    <w:p w:rsidR="005C35E1" w:rsidRPr="00666B95" w:rsidRDefault="00E60B98" w:rsidP="00241966">
      <w:pPr>
        <w:pStyle w:val="Paragrafi"/>
        <w:jc w:val="center"/>
        <w:rPr>
          <w:b/>
          <w:spacing w:val="-4"/>
          <w:szCs w:val="24"/>
          <w:lang w:val="sq-AL"/>
        </w:rPr>
      </w:pPr>
      <w:r w:rsidRPr="00666B95">
        <w:rPr>
          <w:b/>
          <w:spacing w:val="-4"/>
          <w:szCs w:val="24"/>
          <w:lang w:val="sq-AL"/>
        </w:rPr>
        <w:t>Të drejtat dhe detyrimet e qiramarrësit</w:t>
      </w:r>
    </w:p>
    <w:p w:rsidR="005C35E1" w:rsidRPr="00666B95" w:rsidRDefault="005C35E1" w:rsidP="00666B95">
      <w:pPr>
        <w:pStyle w:val="Hapesira7"/>
        <w:rPr>
          <w:spacing w:val="-4"/>
          <w:lang w:val="sq-AL"/>
        </w:rPr>
      </w:pPr>
    </w:p>
    <w:p w:rsidR="005C35E1" w:rsidRPr="00666B95" w:rsidRDefault="00910257" w:rsidP="00241966">
      <w:pPr>
        <w:pStyle w:val="Paragrafi"/>
        <w:rPr>
          <w:spacing w:val="-4"/>
          <w:szCs w:val="24"/>
          <w:lang w:val="sq-AL"/>
        </w:rPr>
      </w:pPr>
      <w:r w:rsidRPr="00666B95">
        <w:rPr>
          <w:spacing w:val="-4"/>
          <w:szCs w:val="24"/>
          <w:lang w:val="sq-AL"/>
        </w:rPr>
        <w:t xml:space="preserve">1. </w:t>
      </w:r>
      <w:r w:rsidR="005C35E1" w:rsidRPr="00666B95">
        <w:rPr>
          <w:spacing w:val="-4"/>
          <w:szCs w:val="24"/>
          <w:lang w:val="sq-AL"/>
        </w:rPr>
        <w:t>Qiramarrësi ka të drejtë të përdorë e të gëzojë pronën e marrë në qira dhe përmirësimet e bëra në të, për gjithë kohëzgjatjen e kontratës.</w:t>
      </w:r>
    </w:p>
    <w:p w:rsidR="005C35E1" w:rsidRPr="00666B95" w:rsidRDefault="00910257" w:rsidP="00241966">
      <w:pPr>
        <w:pStyle w:val="Paragrafi"/>
        <w:rPr>
          <w:spacing w:val="-4"/>
          <w:szCs w:val="24"/>
          <w:lang w:val="sq-AL"/>
        </w:rPr>
      </w:pPr>
      <w:r w:rsidRPr="00666B95">
        <w:rPr>
          <w:spacing w:val="-4"/>
          <w:szCs w:val="24"/>
          <w:lang w:val="sq-AL"/>
        </w:rPr>
        <w:t xml:space="preserve">2. </w:t>
      </w:r>
      <w:r w:rsidR="005C35E1" w:rsidRPr="00666B95">
        <w:rPr>
          <w:spacing w:val="-4"/>
          <w:szCs w:val="24"/>
          <w:lang w:val="sq-AL"/>
        </w:rPr>
        <w:t>Qiramarrësi detyrohet</w:t>
      </w:r>
      <w:r w:rsidR="003A5F6C">
        <w:rPr>
          <w:spacing w:val="-4"/>
          <w:szCs w:val="24"/>
          <w:lang w:val="sq-AL"/>
        </w:rPr>
        <w:t>,</w:t>
      </w:r>
      <w:r w:rsidR="005C35E1" w:rsidRPr="00666B95">
        <w:rPr>
          <w:spacing w:val="-4"/>
          <w:szCs w:val="24"/>
          <w:lang w:val="sq-AL"/>
        </w:rPr>
        <w:t xml:space="preserve"> që:</w:t>
      </w:r>
    </w:p>
    <w:p w:rsidR="005C35E1" w:rsidRPr="00666B95" w:rsidRDefault="00910257" w:rsidP="00241966">
      <w:pPr>
        <w:pStyle w:val="Paragrafi"/>
        <w:rPr>
          <w:spacing w:val="-4"/>
          <w:szCs w:val="24"/>
          <w:lang w:val="sq-AL"/>
        </w:rPr>
      </w:pPr>
      <w:r w:rsidRPr="00666B95">
        <w:rPr>
          <w:spacing w:val="-4"/>
          <w:szCs w:val="24"/>
          <w:lang w:val="sq-AL"/>
        </w:rPr>
        <w:t xml:space="preserve">2.1 </w:t>
      </w:r>
      <w:r w:rsidR="003A5F6C">
        <w:rPr>
          <w:spacing w:val="-4"/>
          <w:szCs w:val="24"/>
          <w:lang w:val="sq-AL"/>
        </w:rPr>
        <w:t>T</w:t>
      </w:r>
      <w:r w:rsidR="005C35E1" w:rsidRPr="00666B95">
        <w:rPr>
          <w:spacing w:val="-4"/>
          <w:szCs w:val="24"/>
          <w:lang w:val="sq-AL"/>
        </w:rPr>
        <w:t>ë përdorë hapësirën e plazhit, objekt të kësaj kontrate, vetëm për qëllimin e parashikuar në nenin 2;</w:t>
      </w:r>
    </w:p>
    <w:p w:rsidR="005C35E1" w:rsidRPr="00666B95" w:rsidRDefault="00910257" w:rsidP="00241966">
      <w:pPr>
        <w:pStyle w:val="Paragrafi"/>
        <w:rPr>
          <w:spacing w:val="-4"/>
          <w:szCs w:val="24"/>
          <w:lang w:val="sq-AL"/>
        </w:rPr>
      </w:pPr>
      <w:r w:rsidRPr="00666B95">
        <w:rPr>
          <w:spacing w:val="-4"/>
          <w:szCs w:val="24"/>
          <w:lang w:val="sq-AL"/>
        </w:rPr>
        <w:t xml:space="preserve">2.2 </w:t>
      </w:r>
      <w:r w:rsidR="003A5F6C">
        <w:rPr>
          <w:spacing w:val="-4"/>
          <w:szCs w:val="24"/>
          <w:lang w:val="sq-AL"/>
        </w:rPr>
        <w:t>T</w:t>
      </w:r>
      <w:r w:rsidR="005C35E1" w:rsidRPr="00666B95">
        <w:rPr>
          <w:spacing w:val="-4"/>
          <w:szCs w:val="24"/>
          <w:lang w:val="sq-AL"/>
        </w:rPr>
        <w:t>ë ushtrojë veprimtarinë në përputhje me planin e biznesit të paraqitur në aplikimin pranë qiradhënësit për marrjen në përdorim të hapësirës së plazhit dhe bashkëngjitur si shtojca 2;</w:t>
      </w:r>
    </w:p>
    <w:p w:rsidR="005C35E1" w:rsidRDefault="00910257" w:rsidP="00241966">
      <w:pPr>
        <w:pStyle w:val="Paragrafi"/>
        <w:rPr>
          <w:spacing w:val="-4"/>
          <w:szCs w:val="24"/>
          <w:lang w:val="sq-AL"/>
        </w:rPr>
      </w:pPr>
      <w:r w:rsidRPr="00666B95">
        <w:rPr>
          <w:spacing w:val="-4"/>
          <w:szCs w:val="24"/>
          <w:lang w:val="sq-AL"/>
        </w:rPr>
        <w:t xml:space="preserve">2.3 </w:t>
      </w:r>
      <w:r w:rsidR="003A5F6C">
        <w:rPr>
          <w:spacing w:val="-4"/>
          <w:szCs w:val="24"/>
          <w:lang w:val="sq-AL"/>
        </w:rPr>
        <w:t>T</w:t>
      </w:r>
      <w:r w:rsidR="005C35E1" w:rsidRPr="00666B95">
        <w:rPr>
          <w:spacing w:val="-4"/>
          <w:szCs w:val="24"/>
          <w:lang w:val="sq-AL"/>
        </w:rPr>
        <w:t xml:space="preserve">ë plotësojë dhe të respektojë kushtet dhe kriteret e ushtrimit të </w:t>
      </w:r>
      <w:r w:rsidR="005C7E11" w:rsidRPr="00666B95">
        <w:rPr>
          <w:spacing w:val="-4"/>
          <w:szCs w:val="24"/>
          <w:lang w:val="sq-AL"/>
        </w:rPr>
        <w:t xml:space="preserve">nr. </w:t>
      </w:r>
      <w:r w:rsidR="005C35E1" w:rsidRPr="00666B95">
        <w:rPr>
          <w:spacing w:val="-4"/>
          <w:szCs w:val="24"/>
          <w:lang w:val="sq-AL"/>
        </w:rPr>
        <w:t xml:space="preserve">[●], datë [●], të Këshillit të Ministrave, </w:t>
      </w:r>
      <w:r w:rsidR="00C42409">
        <w:rPr>
          <w:spacing w:val="-4"/>
          <w:szCs w:val="24"/>
          <w:lang w:val="sq-AL"/>
        </w:rPr>
        <w:t>“</w:t>
      </w:r>
      <w:r w:rsidR="005C35E1" w:rsidRPr="00666B95">
        <w:rPr>
          <w:spacing w:val="-4"/>
          <w:szCs w:val="24"/>
          <w:lang w:val="sq-AL"/>
        </w:rPr>
        <w:t xml:space="preserve">Për miratimin e rregullores </w:t>
      </w:r>
      <w:r w:rsidR="00C42409">
        <w:rPr>
          <w:spacing w:val="-4"/>
          <w:szCs w:val="24"/>
          <w:lang w:val="sq-AL"/>
        </w:rPr>
        <w:t>“</w:t>
      </w:r>
      <w:r w:rsidR="005C35E1" w:rsidRPr="00666B95">
        <w:rPr>
          <w:spacing w:val="-4"/>
          <w:szCs w:val="24"/>
          <w:lang w:val="sq-AL"/>
        </w:rPr>
        <w:t>Për kushtet dhe kriteret e ushtrimit të veprimtarisë së stacionit të plazhit</w:t>
      </w:r>
      <w:r w:rsidR="00C42409">
        <w:rPr>
          <w:spacing w:val="-4"/>
          <w:szCs w:val="24"/>
          <w:lang w:val="sq-AL"/>
        </w:rPr>
        <w:t>”“</w:t>
      </w:r>
      <w:r w:rsidR="005C35E1" w:rsidRPr="00666B95">
        <w:rPr>
          <w:spacing w:val="-4"/>
          <w:szCs w:val="24"/>
          <w:lang w:val="sq-AL"/>
        </w:rPr>
        <w:t>, si dhe në rregulloren e stacionit të plazhit bashkëngjitur, si shtojca 4.</w:t>
      </w:r>
    </w:p>
    <w:p w:rsidR="00D92902" w:rsidRPr="00666B95" w:rsidRDefault="00D92902" w:rsidP="00241966">
      <w:pPr>
        <w:pStyle w:val="Paragrafi"/>
        <w:rPr>
          <w:spacing w:val="-4"/>
          <w:szCs w:val="24"/>
          <w:lang w:val="sq-AL"/>
        </w:rPr>
      </w:pPr>
    </w:p>
    <w:p w:rsidR="005C35E1" w:rsidRPr="00666B95" w:rsidRDefault="00910257" w:rsidP="00241966">
      <w:pPr>
        <w:pStyle w:val="Paragrafi"/>
        <w:rPr>
          <w:spacing w:val="-4"/>
          <w:szCs w:val="24"/>
          <w:lang w:val="sq-AL"/>
        </w:rPr>
      </w:pPr>
      <w:r w:rsidRPr="00666B95">
        <w:rPr>
          <w:spacing w:val="-4"/>
          <w:szCs w:val="24"/>
          <w:lang w:val="sq-AL"/>
        </w:rPr>
        <w:t xml:space="preserve">3. </w:t>
      </w:r>
      <w:r w:rsidR="005C35E1" w:rsidRPr="00666B95">
        <w:rPr>
          <w:spacing w:val="-4"/>
          <w:szCs w:val="24"/>
          <w:lang w:val="sq-AL"/>
        </w:rPr>
        <w:t xml:space="preserve">Qiramarrësi detyrohet të paguajë detyrimin mujor të qirasë brenda afatit të përcaktuar në këtë kontratë. Për çdo ditë vonese do të paguajë një kamatë ditore 0.1% të vlerës së qirasë mujore. </w:t>
      </w:r>
    </w:p>
    <w:p w:rsidR="005C35E1" w:rsidRPr="00666B95" w:rsidRDefault="00910257" w:rsidP="00241966">
      <w:pPr>
        <w:pStyle w:val="Paragrafi"/>
        <w:rPr>
          <w:spacing w:val="-4"/>
          <w:szCs w:val="24"/>
          <w:lang w:val="sq-AL"/>
        </w:rPr>
      </w:pPr>
      <w:r w:rsidRPr="00666B95">
        <w:rPr>
          <w:spacing w:val="-4"/>
          <w:szCs w:val="24"/>
          <w:lang w:val="sq-AL"/>
        </w:rPr>
        <w:t xml:space="preserve">4. </w:t>
      </w:r>
      <w:r w:rsidR="005C35E1" w:rsidRPr="00666B95">
        <w:rPr>
          <w:spacing w:val="-4"/>
          <w:szCs w:val="24"/>
          <w:lang w:val="sq-AL"/>
        </w:rPr>
        <w:t>Qiramarrësi detyrohet të bashkëpunojë me çdo autoritet publik përgjegjës për monitorimin dhe inspektimin e plazhit dhe veprimtarive turistike</w:t>
      </w:r>
      <w:r w:rsidR="00417400" w:rsidRPr="00666B95">
        <w:rPr>
          <w:spacing w:val="-4"/>
          <w:szCs w:val="24"/>
          <w:lang w:val="sq-AL"/>
        </w:rPr>
        <w:t>,</w:t>
      </w:r>
      <w:r w:rsidR="005C35E1" w:rsidRPr="00666B95">
        <w:rPr>
          <w:spacing w:val="-4"/>
          <w:szCs w:val="24"/>
          <w:lang w:val="sq-AL"/>
        </w:rPr>
        <w:t xml:space="preserve"> si dhe t’u japë atyre akses në të gjitha të dhënat dhe dokumentacionin e nevojshëm për të verifikuar përmbushjen e detyrimeve ligjore përkatëse. </w:t>
      </w:r>
    </w:p>
    <w:p w:rsidR="005C35E1" w:rsidRDefault="00910257" w:rsidP="00241966">
      <w:pPr>
        <w:pStyle w:val="Paragrafi"/>
        <w:rPr>
          <w:spacing w:val="-4"/>
          <w:szCs w:val="24"/>
          <w:lang w:val="sq-AL"/>
        </w:rPr>
      </w:pPr>
      <w:r w:rsidRPr="00666B95">
        <w:rPr>
          <w:spacing w:val="-4"/>
          <w:szCs w:val="24"/>
          <w:lang w:val="sq-AL"/>
        </w:rPr>
        <w:t xml:space="preserve">5. </w:t>
      </w:r>
      <w:r w:rsidR="005C35E1" w:rsidRPr="00666B95">
        <w:rPr>
          <w:spacing w:val="-4"/>
          <w:szCs w:val="24"/>
          <w:lang w:val="sq-AL"/>
        </w:rPr>
        <w:t>Qiramarrësi detyrohet të paraqesë te qira</w:t>
      </w:r>
      <w:r w:rsidR="00D776AC">
        <w:rPr>
          <w:spacing w:val="-4"/>
          <w:szCs w:val="24"/>
          <w:lang w:val="sq-AL"/>
        </w:rPr>
        <w:t>-</w:t>
      </w:r>
      <w:r w:rsidR="005C35E1" w:rsidRPr="00666B95">
        <w:rPr>
          <w:spacing w:val="-4"/>
          <w:szCs w:val="24"/>
          <w:lang w:val="sq-AL"/>
        </w:rPr>
        <w:t>dhënësi dokumentacionin e monitorimit nga Agjencia Kombëtare e Bregdetit dhe Inspektorati përgjegjës për përmbushjen e kritereve dhe standardeve minimale për ushtrimin e veprimtarisë së stacionit të plazhit.</w:t>
      </w:r>
      <w:r w:rsidR="005C7E11" w:rsidRPr="00666B95">
        <w:rPr>
          <w:spacing w:val="-4"/>
          <w:szCs w:val="24"/>
          <w:lang w:val="sq-AL"/>
        </w:rPr>
        <w:t xml:space="preserve"> </w:t>
      </w:r>
    </w:p>
    <w:p w:rsidR="005C35E1" w:rsidRPr="00052CDF" w:rsidRDefault="00910257" w:rsidP="00241966">
      <w:pPr>
        <w:pStyle w:val="Paragrafi"/>
        <w:rPr>
          <w:spacing w:val="-4"/>
          <w:szCs w:val="24"/>
          <w:lang w:val="sq-AL"/>
        </w:rPr>
      </w:pPr>
      <w:r w:rsidRPr="00666B95">
        <w:rPr>
          <w:spacing w:val="-4"/>
          <w:szCs w:val="24"/>
          <w:lang w:val="sq-AL"/>
        </w:rPr>
        <w:t xml:space="preserve">6. </w:t>
      </w:r>
      <w:r w:rsidR="005C35E1" w:rsidRPr="00666B95">
        <w:rPr>
          <w:spacing w:val="-4"/>
          <w:szCs w:val="24"/>
          <w:lang w:val="sq-AL"/>
        </w:rPr>
        <w:t xml:space="preserve">Qiramarrësi nuk ka të drejtë të japë me nënqira hapësirën e plazhit të marrë me qira sipas </w:t>
      </w:r>
      <w:r w:rsidR="005C35E1" w:rsidRPr="00052CDF">
        <w:rPr>
          <w:spacing w:val="-4"/>
          <w:szCs w:val="24"/>
          <w:lang w:val="sq-AL"/>
        </w:rPr>
        <w:t>kontratës.</w:t>
      </w:r>
    </w:p>
    <w:p w:rsidR="005C35E1" w:rsidRPr="00052CDF" w:rsidRDefault="005B0CCF" w:rsidP="00241966">
      <w:pPr>
        <w:widowControl w:val="0"/>
        <w:tabs>
          <w:tab w:val="left" w:pos="426"/>
        </w:tabs>
        <w:spacing w:after="0" w:line="240" w:lineRule="auto"/>
        <w:ind w:firstLine="0"/>
        <w:jc w:val="center"/>
        <w:rPr>
          <w:rFonts w:ascii="Garamond" w:hAnsi="Garamond"/>
          <w:spacing w:val="-4"/>
          <w:sz w:val="24"/>
          <w:szCs w:val="24"/>
          <w:lang w:val="sq-AL"/>
        </w:rPr>
      </w:pPr>
      <w:r w:rsidRPr="00052CDF">
        <w:rPr>
          <w:rFonts w:ascii="Garamond" w:hAnsi="Garamond"/>
          <w:spacing w:val="-4"/>
          <w:sz w:val="24"/>
          <w:szCs w:val="24"/>
          <w:lang w:val="sq-AL"/>
        </w:rPr>
        <w:t xml:space="preserve">Neni </w:t>
      </w:r>
      <w:r w:rsidR="005C35E1" w:rsidRPr="00052CDF">
        <w:rPr>
          <w:rFonts w:ascii="Garamond" w:hAnsi="Garamond"/>
          <w:spacing w:val="-4"/>
          <w:sz w:val="24"/>
          <w:szCs w:val="24"/>
          <w:lang w:val="sq-AL"/>
        </w:rPr>
        <w:t>6</w:t>
      </w:r>
    </w:p>
    <w:p w:rsidR="005C35E1" w:rsidRPr="00052CDF" w:rsidRDefault="005B0CCF" w:rsidP="00241966">
      <w:pPr>
        <w:widowControl w:val="0"/>
        <w:tabs>
          <w:tab w:val="left" w:pos="426"/>
        </w:tabs>
        <w:spacing w:after="0" w:line="240" w:lineRule="auto"/>
        <w:ind w:firstLine="0"/>
        <w:jc w:val="center"/>
        <w:rPr>
          <w:rFonts w:ascii="Garamond" w:hAnsi="Garamond"/>
          <w:b/>
          <w:spacing w:val="-4"/>
          <w:sz w:val="24"/>
          <w:szCs w:val="24"/>
          <w:lang w:val="sq-AL"/>
        </w:rPr>
      </w:pPr>
      <w:r w:rsidRPr="00052CDF">
        <w:rPr>
          <w:rFonts w:ascii="Garamond" w:hAnsi="Garamond"/>
          <w:b/>
          <w:spacing w:val="-4"/>
          <w:sz w:val="24"/>
          <w:szCs w:val="24"/>
          <w:lang w:val="sq-AL"/>
        </w:rPr>
        <w:t>Pagesa e qirasë</w:t>
      </w:r>
    </w:p>
    <w:p w:rsidR="005C35E1" w:rsidRPr="00D92902" w:rsidRDefault="005C35E1" w:rsidP="00167DDF">
      <w:pPr>
        <w:pStyle w:val="Hapesira7"/>
        <w:rPr>
          <w:sz w:val="8"/>
          <w:lang w:val="sq-AL"/>
        </w:rPr>
      </w:pPr>
    </w:p>
    <w:p w:rsidR="005C35E1" w:rsidRPr="00052CDF" w:rsidRDefault="00910257" w:rsidP="00241966">
      <w:pPr>
        <w:pStyle w:val="Paragrafi"/>
        <w:rPr>
          <w:spacing w:val="-4"/>
          <w:lang w:val="sq-AL"/>
        </w:rPr>
      </w:pPr>
      <w:r w:rsidRPr="00052CDF">
        <w:rPr>
          <w:spacing w:val="-4"/>
          <w:lang w:val="sq-AL"/>
        </w:rPr>
        <w:t xml:space="preserve">1. </w:t>
      </w:r>
      <w:r w:rsidR="005C35E1" w:rsidRPr="00052CDF">
        <w:rPr>
          <w:spacing w:val="-4"/>
          <w:lang w:val="sq-AL"/>
        </w:rPr>
        <w:t>Qiramarrësi detyrohet t’i paguajë qiradhënësit qiranë mujore në vlerën prej [●] ([●]) lekë/muaj.</w:t>
      </w:r>
    </w:p>
    <w:p w:rsidR="005C35E1" w:rsidRPr="00052CDF" w:rsidRDefault="00910257" w:rsidP="00241966">
      <w:pPr>
        <w:pStyle w:val="Paragrafi"/>
        <w:rPr>
          <w:spacing w:val="-4"/>
          <w:lang w:val="sq-AL"/>
        </w:rPr>
      </w:pPr>
      <w:r w:rsidRPr="00052CDF">
        <w:rPr>
          <w:spacing w:val="-4"/>
          <w:lang w:val="sq-AL"/>
        </w:rPr>
        <w:t xml:space="preserve">2. </w:t>
      </w:r>
      <w:r w:rsidR="005C35E1" w:rsidRPr="00052CDF">
        <w:rPr>
          <w:spacing w:val="-4"/>
          <w:lang w:val="sq-AL"/>
        </w:rPr>
        <w:t xml:space="preserve">Pagesa e qirasë do të bëhet në llogarinë bankare të qiradhënësit </w:t>
      </w:r>
      <w:r w:rsidR="005C7E11" w:rsidRPr="00052CDF">
        <w:rPr>
          <w:spacing w:val="-4"/>
          <w:lang w:val="sq-AL"/>
        </w:rPr>
        <w:t xml:space="preserve">nr. </w:t>
      </w:r>
      <w:r w:rsidR="005C35E1" w:rsidRPr="00052CDF">
        <w:rPr>
          <w:spacing w:val="-4"/>
          <w:lang w:val="sq-AL"/>
        </w:rPr>
        <w:t>[●], pranë bankës</w:t>
      </w:r>
      <w:r w:rsidR="005C7E11" w:rsidRPr="00052CDF">
        <w:rPr>
          <w:spacing w:val="-4"/>
          <w:lang w:val="sq-AL"/>
        </w:rPr>
        <w:t xml:space="preserve"> </w:t>
      </w:r>
      <w:r w:rsidR="005C35E1" w:rsidRPr="00052CDF">
        <w:rPr>
          <w:spacing w:val="-4"/>
          <w:lang w:val="sq-AL"/>
        </w:rPr>
        <w:t xml:space="preserve">[●], brenda datës [●] të fillimit të çdo muaji, sipas faturës së lëshuar nga qiradhënësi, me emërtimin </w:t>
      </w:r>
      <w:r w:rsidR="00C42409">
        <w:rPr>
          <w:spacing w:val="-4"/>
          <w:lang w:val="sq-AL"/>
        </w:rPr>
        <w:t>“</w:t>
      </w:r>
      <w:r w:rsidR="005C35E1" w:rsidRPr="00052CDF">
        <w:rPr>
          <w:spacing w:val="-4"/>
          <w:lang w:val="sq-AL"/>
        </w:rPr>
        <w:t>Pagesa e qirasë për muajin [●] nga shoqëria [●], për përdorimin e hapësirës së plazhit prej [●] m</w:t>
      </w:r>
      <w:r w:rsidR="005C35E1" w:rsidRPr="00052CDF">
        <w:rPr>
          <w:spacing w:val="-4"/>
          <w:vertAlign w:val="superscript"/>
          <w:lang w:val="sq-AL"/>
        </w:rPr>
        <w:t>2</w:t>
      </w:r>
      <w:r w:rsidR="00C42409">
        <w:rPr>
          <w:spacing w:val="-4"/>
          <w:lang w:val="sq-AL"/>
        </w:rPr>
        <w:t>”</w:t>
      </w:r>
      <w:r w:rsidR="005C35E1" w:rsidRPr="00052CDF">
        <w:rPr>
          <w:spacing w:val="-4"/>
          <w:lang w:val="sq-AL"/>
        </w:rPr>
        <w:t>.</w:t>
      </w:r>
    </w:p>
    <w:p w:rsidR="005C35E1" w:rsidRPr="00052CDF" w:rsidRDefault="00910257" w:rsidP="00241966">
      <w:pPr>
        <w:pStyle w:val="Paragrafi"/>
        <w:rPr>
          <w:spacing w:val="-4"/>
          <w:lang w:val="sq-AL"/>
        </w:rPr>
      </w:pPr>
      <w:r w:rsidRPr="00052CDF">
        <w:rPr>
          <w:spacing w:val="-4"/>
          <w:lang w:val="sq-AL"/>
        </w:rPr>
        <w:t xml:space="preserve">3. </w:t>
      </w:r>
      <w:r w:rsidR="005C35E1" w:rsidRPr="00052CDF">
        <w:rPr>
          <w:spacing w:val="-4"/>
          <w:lang w:val="sq-AL"/>
        </w:rPr>
        <w:t>Para nënshkrimit të kontratës, qiramarrësi ka paguar garancinë e kontratës, e cila është e bara</w:t>
      </w:r>
      <w:r w:rsidR="008B0C6D">
        <w:rPr>
          <w:spacing w:val="-4"/>
          <w:lang w:val="sq-AL"/>
        </w:rPr>
        <w:t>-</w:t>
      </w:r>
      <w:r w:rsidR="005C35E1" w:rsidRPr="00052CDF">
        <w:rPr>
          <w:spacing w:val="-4"/>
          <w:lang w:val="sq-AL"/>
        </w:rPr>
        <w:t xml:space="preserve">bartë me vlerën e 1 (një) muaji të qirasë, sipas faturës së lëshuar nga qiradhënësi, e cila qëndron e ngurtësuar, në llogarinë përkatëse të qiradhënësit, deri në përfundimin e kësaj kontrate. </w:t>
      </w:r>
    </w:p>
    <w:p w:rsidR="005C35E1" w:rsidRPr="00052CDF" w:rsidRDefault="00910257" w:rsidP="00241966">
      <w:pPr>
        <w:pStyle w:val="Paragrafi"/>
        <w:rPr>
          <w:spacing w:val="-4"/>
          <w:lang w:val="sq-AL"/>
        </w:rPr>
      </w:pPr>
      <w:r w:rsidRPr="00052CDF">
        <w:rPr>
          <w:spacing w:val="-4"/>
          <w:lang w:val="sq-AL"/>
        </w:rPr>
        <w:t xml:space="preserve">4. </w:t>
      </w:r>
      <w:r w:rsidR="005C35E1" w:rsidRPr="00052CDF">
        <w:rPr>
          <w:spacing w:val="-4"/>
          <w:lang w:val="sq-AL"/>
        </w:rPr>
        <w:t>Në rastet kur konstatohen parregullsi dhe zbatohen penalitete (gjoba dhe kamatëvonesa), qiramarrësi do të likuidojë vlerat e krijuara në llogarinë e qiradhënësit sipas faturës së lëshuar nga ky i fundit.</w:t>
      </w:r>
    </w:p>
    <w:p w:rsidR="005C35E1" w:rsidRPr="00052CDF" w:rsidRDefault="00910257" w:rsidP="00241966">
      <w:pPr>
        <w:pStyle w:val="Paragrafi"/>
        <w:rPr>
          <w:spacing w:val="-4"/>
          <w:lang w:val="sq-AL"/>
        </w:rPr>
      </w:pPr>
      <w:r w:rsidRPr="00052CDF">
        <w:rPr>
          <w:spacing w:val="-4"/>
          <w:lang w:val="sq-AL"/>
        </w:rPr>
        <w:t xml:space="preserve">5. </w:t>
      </w:r>
      <w:r w:rsidR="005C35E1" w:rsidRPr="00052CDF">
        <w:rPr>
          <w:spacing w:val="-4"/>
          <w:lang w:val="sq-AL"/>
        </w:rPr>
        <w:t>Pagesa e qirasë fillon me marrjen në dorëzim të objektit.</w:t>
      </w:r>
    </w:p>
    <w:p w:rsidR="005C35E1" w:rsidRPr="00052CDF" w:rsidRDefault="005B0CCF" w:rsidP="00241966">
      <w:pPr>
        <w:widowControl w:val="0"/>
        <w:tabs>
          <w:tab w:val="left" w:pos="426"/>
        </w:tabs>
        <w:spacing w:after="0" w:line="240" w:lineRule="auto"/>
        <w:ind w:firstLine="0"/>
        <w:jc w:val="center"/>
        <w:rPr>
          <w:rFonts w:ascii="Garamond" w:hAnsi="Garamond"/>
          <w:spacing w:val="-4"/>
          <w:sz w:val="24"/>
          <w:szCs w:val="24"/>
          <w:lang w:val="sq-AL"/>
        </w:rPr>
      </w:pPr>
      <w:r w:rsidRPr="00052CDF">
        <w:rPr>
          <w:rFonts w:ascii="Garamond" w:hAnsi="Garamond"/>
          <w:spacing w:val="-4"/>
          <w:sz w:val="24"/>
          <w:szCs w:val="24"/>
          <w:lang w:val="sq-AL"/>
        </w:rPr>
        <w:t xml:space="preserve">Neni </w:t>
      </w:r>
      <w:r w:rsidR="005C35E1" w:rsidRPr="00052CDF">
        <w:rPr>
          <w:rFonts w:ascii="Garamond" w:hAnsi="Garamond"/>
          <w:spacing w:val="-4"/>
          <w:sz w:val="24"/>
          <w:szCs w:val="24"/>
          <w:lang w:val="sq-AL"/>
        </w:rPr>
        <w:t>7</w:t>
      </w:r>
    </w:p>
    <w:p w:rsidR="005C35E1" w:rsidRPr="00052CDF" w:rsidRDefault="005B0CCF" w:rsidP="00241966">
      <w:pPr>
        <w:widowControl w:val="0"/>
        <w:tabs>
          <w:tab w:val="left" w:pos="426"/>
        </w:tabs>
        <w:spacing w:after="0" w:line="240" w:lineRule="auto"/>
        <w:ind w:firstLine="0"/>
        <w:jc w:val="center"/>
        <w:rPr>
          <w:rFonts w:ascii="Garamond" w:hAnsi="Garamond"/>
          <w:b/>
          <w:spacing w:val="-4"/>
          <w:sz w:val="24"/>
          <w:szCs w:val="24"/>
          <w:lang w:val="sq-AL"/>
        </w:rPr>
      </w:pPr>
      <w:r w:rsidRPr="00052CDF">
        <w:rPr>
          <w:rFonts w:ascii="Garamond" w:hAnsi="Garamond"/>
          <w:b/>
          <w:spacing w:val="-4"/>
          <w:sz w:val="24"/>
          <w:szCs w:val="24"/>
          <w:lang w:val="sq-AL"/>
        </w:rPr>
        <w:t>Penalitetet</w:t>
      </w:r>
    </w:p>
    <w:p w:rsidR="005C35E1" w:rsidRPr="00D92902" w:rsidRDefault="005C35E1" w:rsidP="00167DDF">
      <w:pPr>
        <w:pStyle w:val="Hapesira7"/>
        <w:rPr>
          <w:sz w:val="6"/>
          <w:lang w:val="sq-AL"/>
        </w:rPr>
      </w:pPr>
    </w:p>
    <w:p w:rsidR="005C35E1" w:rsidRPr="00052CDF" w:rsidRDefault="00910257" w:rsidP="00241966">
      <w:pPr>
        <w:pStyle w:val="Paragrafi"/>
        <w:rPr>
          <w:spacing w:val="-4"/>
          <w:szCs w:val="24"/>
          <w:lang w:val="sq-AL"/>
        </w:rPr>
      </w:pPr>
      <w:r w:rsidRPr="00052CDF">
        <w:rPr>
          <w:spacing w:val="-4"/>
          <w:szCs w:val="24"/>
          <w:lang w:val="sq-AL"/>
        </w:rPr>
        <w:t xml:space="preserve">1. </w:t>
      </w:r>
      <w:r w:rsidR="005C35E1" w:rsidRPr="00052CDF">
        <w:rPr>
          <w:spacing w:val="-4"/>
          <w:szCs w:val="24"/>
          <w:lang w:val="sq-AL"/>
        </w:rPr>
        <w:t xml:space="preserve">Në rast të mospërmbushjes së detyrimeve të përcaktuara në vendimin </w:t>
      </w:r>
      <w:r w:rsidR="005C7E11" w:rsidRPr="00052CDF">
        <w:rPr>
          <w:spacing w:val="-4"/>
          <w:szCs w:val="24"/>
          <w:lang w:val="sq-AL"/>
        </w:rPr>
        <w:t xml:space="preserve">nr. </w:t>
      </w:r>
      <w:r w:rsidR="005C35E1" w:rsidRPr="00052CDF">
        <w:rPr>
          <w:spacing w:val="-4"/>
          <w:szCs w:val="24"/>
          <w:lang w:val="sq-AL"/>
        </w:rPr>
        <w:t xml:space="preserve">[●], datë [●], të Këshillit të Ministrave, </w:t>
      </w:r>
      <w:r w:rsidR="00C42409">
        <w:rPr>
          <w:spacing w:val="-4"/>
          <w:szCs w:val="24"/>
          <w:lang w:val="sq-AL"/>
        </w:rPr>
        <w:t>“</w:t>
      </w:r>
      <w:r w:rsidR="005C35E1" w:rsidRPr="00052CDF">
        <w:rPr>
          <w:spacing w:val="-4"/>
          <w:szCs w:val="24"/>
          <w:lang w:val="sq-AL"/>
        </w:rPr>
        <w:t xml:space="preserve">Për miratimin e rregullores </w:t>
      </w:r>
      <w:r w:rsidR="00C42409">
        <w:rPr>
          <w:spacing w:val="-4"/>
          <w:szCs w:val="24"/>
          <w:lang w:val="sq-AL"/>
        </w:rPr>
        <w:t>“</w:t>
      </w:r>
      <w:r w:rsidR="005C35E1" w:rsidRPr="00052CDF">
        <w:rPr>
          <w:spacing w:val="-4"/>
          <w:szCs w:val="24"/>
          <w:lang w:val="sq-AL"/>
        </w:rPr>
        <w:t>Për kushtet dhe kriteret e ushtrimit të veprimtarisë së stacionit të plazhit</w:t>
      </w:r>
      <w:r w:rsidR="00C42409">
        <w:rPr>
          <w:spacing w:val="-4"/>
          <w:szCs w:val="24"/>
          <w:lang w:val="sq-AL"/>
        </w:rPr>
        <w:t>”“</w:t>
      </w:r>
      <w:r w:rsidR="005C35E1" w:rsidRPr="00052CDF">
        <w:rPr>
          <w:spacing w:val="-4"/>
          <w:szCs w:val="24"/>
          <w:lang w:val="sq-AL"/>
        </w:rPr>
        <w:t xml:space="preserve">, si dhe në rregulloren e stacionit të plazhit bashkëngjitur, si shtojca 4, qiradhënësi do t’i dërgojë qiramarrësit një njoftim për marrjen e masave për përmbushjen e detyrimeve brenda një afati prej 15 ditësh. </w:t>
      </w:r>
    </w:p>
    <w:p w:rsidR="005C35E1" w:rsidRPr="00052CDF" w:rsidRDefault="00910257" w:rsidP="00241966">
      <w:pPr>
        <w:pStyle w:val="Paragrafi"/>
        <w:rPr>
          <w:spacing w:val="-4"/>
          <w:szCs w:val="24"/>
          <w:lang w:val="sq-AL"/>
        </w:rPr>
      </w:pPr>
      <w:r w:rsidRPr="00052CDF">
        <w:rPr>
          <w:spacing w:val="-4"/>
          <w:szCs w:val="24"/>
          <w:lang w:val="sq-AL"/>
        </w:rPr>
        <w:t xml:space="preserve">2. </w:t>
      </w:r>
      <w:r w:rsidR="005C35E1" w:rsidRPr="00052CDF">
        <w:rPr>
          <w:spacing w:val="-4"/>
          <w:szCs w:val="24"/>
          <w:lang w:val="sq-AL"/>
        </w:rPr>
        <w:t>Nëse qiramarrësi nuk i ka përmbushur kriteret e ushtrimit të veprimtarisë së stacionit të plazhit brenda 15 ditësh nga njoftimi, qiramarrësi do të paguajë një penalitet prej [●] % të vlerës së qirasë në ditë, duke filluar nga data e dërgimit të njoftimit sipas nenit 7.1.</w:t>
      </w:r>
    </w:p>
    <w:p w:rsidR="005C35E1" w:rsidRPr="00052CDF" w:rsidRDefault="00910257" w:rsidP="00241966">
      <w:pPr>
        <w:pStyle w:val="Paragrafi"/>
        <w:rPr>
          <w:spacing w:val="-4"/>
          <w:szCs w:val="24"/>
          <w:lang w:val="sq-AL"/>
        </w:rPr>
      </w:pPr>
      <w:r w:rsidRPr="00052CDF">
        <w:rPr>
          <w:spacing w:val="-4"/>
          <w:szCs w:val="24"/>
          <w:lang w:val="sq-AL"/>
        </w:rPr>
        <w:t xml:space="preserve">3. </w:t>
      </w:r>
      <w:r w:rsidR="005C35E1" w:rsidRPr="00052CDF">
        <w:rPr>
          <w:spacing w:val="-4"/>
          <w:szCs w:val="24"/>
          <w:lang w:val="sq-AL"/>
        </w:rPr>
        <w:t>Në rast se konstatohet se masat për përmbu</w:t>
      </w:r>
      <w:r w:rsidR="00A26C53">
        <w:rPr>
          <w:spacing w:val="-4"/>
          <w:szCs w:val="24"/>
          <w:lang w:val="sq-AL"/>
        </w:rPr>
        <w:t>-</w:t>
      </w:r>
      <w:r w:rsidR="005C35E1" w:rsidRPr="00052CDF">
        <w:rPr>
          <w:spacing w:val="-4"/>
          <w:szCs w:val="24"/>
          <w:lang w:val="sq-AL"/>
        </w:rPr>
        <w:t>shjen e detyrimeve vazhdojnë të mos realizohen nga qiramarrësi, qiradhënësi ka të drejtë të zgjidhë menjëherë kontratën për mospërmbushje të detyrimit kontraktor dhe qiramarrësi detyrohet të paguajë penalitet në vlerën e garancisë së ngurtë</w:t>
      </w:r>
      <w:r w:rsidR="00A26C53">
        <w:rPr>
          <w:spacing w:val="-4"/>
          <w:szCs w:val="24"/>
          <w:lang w:val="sq-AL"/>
        </w:rPr>
        <w:t>-</w:t>
      </w:r>
      <w:r w:rsidR="005C35E1" w:rsidRPr="00052CDF">
        <w:rPr>
          <w:spacing w:val="-4"/>
          <w:szCs w:val="24"/>
          <w:lang w:val="sq-AL"/>
        </w:rPr>
        <w:t xml:space="preserve">suar sipas nenit 6.3. </w:t>
      </w:r>
    </w:p>
    <w:p w:rsidR="00D92902" w:rsidRPr="00D92902" w:rsidRDefault="00D92902" w:rsidP="00D92902">
      <w:pPr>
        <w:pStyle w:val="Hapesira7"/>
        <w:rPr>
          <w:sz w:val="8"/>
          <w:lang w:val="sq-AL"/>
        </w:rPr>
      </w:pPr>
    </w:p>
    <w:p w:rsidR="005C35E1" w:rsidRPr="00D92902" w:rsidRDefault="005B0CCF" w:rsidP="00241966">
      <w:pPr>
        <w:widowControl w:val="0"/>
        <w:tabs>
          <w:tab w:val="left" w:pos="426"/>
        </w:tabs>
        <w:spacing w:after="0" w:line="240" w:lineRule="auto"/>
        <w:ind w:firstLine="0"/>
        <w:jc w:val="center"/>
        <w:rPr>
          <w:rFonts w:ascii="Garamond" w:hAnsi="Garamond"/>
          <w:sz w:val="24"/>
          <w:szCs w:val="24"/>
          <w:lang w:val="sq-AL"/>
        </w:rPr>
      </w:pPr>
      <w:r w:rsidRPr="00D92902">
        <w:rPr>
          <w:rFonts w:ascii="Garamond" w:hAnsi="Garamond"/>
          <w:sz w:val="24"/>
          <w:szCs w:val="24"/>
          <w:lang w:val="sq-AL"/>
        </w:rPr>
        <w:t xml:space="preserve">Neni </w:t>
      </w:r>
      <w:r w:rsidR="005C35E1" w:rsidRPr="00D92902">
        <w:rPr>
          <w:rFonts w:ascii="Garamond" w:hAnsi="Garamond"/>
          <w:sz w:val="24"/>
          <w:szCs w:val="24"/>
          <w:lang w:val="sq-AL"/>
        </w:rPr>
        <w:t>8</w:t>
      </w:r>
    </w:p>
    <w:p w:rsidR="005C35E1" w:rsidRPr="00D92902" w:rsidRDefault="005B0CCF" w:rsidP="00167DDF">
      <w:pPr>
        <w:pStyle w:val="NeniTitull"/>
      </w:pPr>
      <w:r w:rsidRPr="00D92902">
        <w:t>Zgjidhja e kontratës</w:t>
      </w:r>
    </w:p>
    <w:p w:rsidR="005C35E1" w:rsidRPr="00D92902" w:rsidRDefault="005C35E1" w:rsidP="00D92902">
      <w:pPr>
        <w:pStyle w:val="Hapesira7"/>
        <w:rPr>
          <w:sz w:val="8"/>
          <w:lang w:val="sq-AL"/>
        </w:rPr>
      </w:pPr>
    </w:p>
    <w:p w:rsidR="005C35E1" w:rsidRPr="00D92902" w:rsidRDefault="00910257" w:rsidP="00241966">
      <w:pPr>
        <w:pStyle w:val="Paragrafi"/>
        <w:rPr>
          <w:szCs w:val="24"/>
          <w:lang w:val="sq-AL"/>
        </w:rPr>
      </w:pPr>
      <w:r w:rsidRPr="00D92902">
        <w:rPr>
          <w:szCs w:val="24"/>
          <w:lang w:val="sq-AL"/>
        </w:rPr>
        <w:t xml:space="preserve">1. </w:t>
      </w:r>
      <w:r w:rsidR="005C35E1" w:rsidRPr="00D92902">
        <w:rPr>
          <w:szCs w:val="24"/>
          <w:lang w:val="sq-AL"/>
        </w:rPr>
        <w:t xml:space="preserve">Kontrata zgjidhet me përfundimin e afatit të përcaktuar në pikën 3.1 të kontratës. </w:t>
      </w:r>
    </w:p>
    <w:p w:rsidR="005C35E1" w:rsidRPr="00D92902" w:rsidRDefault="00910257" w:rsidP="00241966">
      <w:pPr>
        <w:pStyle w:val="Paragrafi"/>
        <w:rPr>
          <w:szCs w:val="24"/>
          <w:lang w:val="sq-AL"/>
        </w:rPr>
      </w:pPr>
      <w:r w:rsidRPr="00D92902">
        <w:rPr>
          <w:szCs w:val="24"/>
          <w:lang w:val="sq-AL"/>
        </w:rPr>
        <w:t xml:space="preserve">2. </w:t>
      </w:r>
      <w:r w:rsidR="005C35E1" w:rsidRPr="00D92902">
        <w:rPr>
          <w:szCs w:val="24"/>
          <w:lang w:val="sq-AL"/>
        </w:rPr>
        <w:t>Kontrata mund të zgjidhet para afatit:</w:t>
      </w:r>
    </w:p>
    <w:p w:rsidR="005C35E1" w:rsidRPr="00D92902" w:rsidRDefault="00910257" w:rsidP="00241966">
      <w:pPr>
        <w:pStyle w:val="Paragrafi"/>
        <w:rPr>
          <w:szCs w:val="24"/>
          <w:lang w:val="sq-AL"/>
        </w:rPr>
      </w:pPr>
      <w:r w:rsidRPr="00D92902">
        <w:rPr>
          <w:szCs w:val="24"/>
          <w:lang w:val="sq-AL"/>
        </w:rPr>
        <w:t xml:space="preserve">a) </w:t>
      </w:r>
      <w:r w:rsidR="005C35E1" w:rsidRPr="00D92902">
        <w:rPr>
          <w:szCs w:val="24"/>
          <w:lang w:val="sq-AL"/>
        </w:rPr>
        <w:t>në marrëveshje midis palëve;</w:t>
      </w:r>
    </w:p>
    <w:p w:rsidR="005C35E1" w:rsidRPr="00D92902" w:rsidRDefault="00910257" w:rsidP="00241966">
      <w:pPr>
        <w:pStyle w:val="Paragrafi"/>
        <w:rPr>
          <w:szCs w:val="24"/>
          <w:lang w:val="sq-AL"/>
        </w:rPr>
      </w:pPr>
      <w:r w:rsidRPr="00D92902">
        <w:rPr>
          <w:szCs w:val="24"/>
          <w:lang w:val="sq-AL"/>
        </w:rPr>
        <w:t xml:space="preserve">b) </w:t>
      </w:r>
      <w:r w:rsidR="005C35E1" w:rsidRPr="00D92902">
        <w:rPr>
          <w:szCs w:val="24"/>
          <w:lang w:val="sq-AL"/>
        </w:rPr>
        <w:t>kur prona humbet tërësisht ose dëmtohet për shkak të një force madhore, aq sa nuk mund të ushtrohet veprimtaria e stacionit të plazhit;</w:t>
      </w:r>
    </w:p>
    <w:p w:rsidR="005C35E1" w:rsidRPr="00D92902" w:rsidRDefault="00910257" w:rsidP="00241966">
      <w:pPr>
        <w:pStyle w:val="Paragrafi"/>
        <w:rPr>
          <w:szCs w:val="24"/>
          <w:lang w:val="sq-AL"/>
        </w:rPr>
      </w:pPr>
      <w:r w:rsidRPr="00D92902">
        <w:rPr>
          <w:szCs w:val="24"/>
          <w:lang w:val="sq-AL"/>
        </w:rPr>
        <w:t xml:space="preserve">c) </w:t>
      </w:r>
      <w:r w:rsidR="005C35E1" w:rsidRPr="00D92902">
        <w:rPr>
          <w:szCs w:val="24"/>
          <w:lang w:val="sq-AL"/>
        </w:rPr>
        <w:t xml:space="preserve">kur qiramarrësi shkel detyrimet e marra përsipër sipas kontratës dhe kriteret e standardet e parashikuara në vendimin </w:t>
      </w:r>
      <w:r w:rsidR="005C7E11" w:rsidRPr="00D92902">
        <w:rPr>
          <w:szCs w:val="24"/>
          <w:lang w:val="sq-AL"/>
        </w:rPr>
        <w:t xml:space="preserve">nr. </w:t>
      </w:r>
      <w:r w:rsidR="005C35E1" w:rsidRPr="00D92902">
        <w:rPr>
          <w:szCs w:val="24"/>
          <w:lang w:val="sq-AL"/>
        </w:rPr>
        <w:t xml:space="preserve">[●], datë [●], të Këshillit të Ministrave, </w:t>
      </w:r>
      <w:r w:rsidR="00C42409">
        <w:rPr>
          <w:szCs w:val="24"/>
          <w:lang w:val="sq-AL"/>
        </w:rPr>
        <w:t>“</w:t>
      </w:r>
      <w:r w:rsidR="005C35E1" w:rsidRPr="00D92902">
        <w:rPr>
          <w:szCs w:val="24"/>
          <w:lang w:val="sq-AL"/>
        </w:rPr>
        <w:t xml:space="preserve">Për miratimin e rregullores </w:t>
      </w:r>
      <w:r w:rsidR="00C42409">
        <w:rPr>
          <w:szCs w:val="24"/>
          <w:lang w:val="sq-AL"/>
        </w:rPr>
        <w:t>“</w:t>
      </w:r>
      <w:r w:rsidR="005C35E1" w:rsidRPr="00D92902">
        <w:rPr>
          <w:szCs w:val="24"/>
          <w:lang w:val="sq-AL"/>
        </w:rPr>
        <w:t>Për kushtet dhe kriteret e ushtrimit të veprimtarisë së stacionit të plazhit</w:t>
      </w:r>
      <w:r w:rsidR="00C42409">
        <w:rPr>
          <w:szCs w:val="24"/>
          <w:lang w:val="sq-AL"/>
        </w:rPr>
        <w:t>””</w:t>
      </w:r>
      <w:r w:rsidR="005C35E1" w:rsidRPr="00D92902">
        <w:rPr>
          <w:szCs w:val="24"/>
          <w:lang w:val="sq-AL"/>
        </w:rPr>
        <w:t>.</w:t>
      </w:r>
    </w:p>
    <w:p w:rsidR="005C35E1" w:rsidRPr="00D92902" w:rsidRDefault="005C35E1" w:rsidP="00241966">
      <w:pPr>
        <w:pStyle w:val="Paragrafi"/>
        <w:rPr>
          <w:szCs w:val="24"/>
          <w:lang w:val="sq-AL"/>
        </w:rPr>
      </w:pPr>
      <w:r w:rsidRPr="00D92902">
        <w:rPr>
          <w:szCs w:val="24"/>
          <w:lang w:val="sq-AL"/>
        </w:rPr>
        <w:t>Në rastet e lartpërmendura, kontrata do të zgjidhet me përfundimin e afatit prej 15 ditësh nga data e dërgimit të njoftimin për zgjidhjen e kontratës.</w:t>
      </w:r>
    </w:p>
    <w:p w:rsidR="005C35E1" w:rsidRPr="00D92902" w:rsidRDefault="00910257" w:rsidP="00241966">
      <w:pPr>
        <w:pStyle w:val="Paragrafi"/>
        <w:rPr>
          <w:szCs w:val="24"/>
          <w:lang w:val="sq-AL"/>
        </w:rPr>
      </w:pPr>
      <w:r w:rsidRPr="00D92902">
        <w:rPr>
          <w:szCs w:val="24"/>
          <w:lang w:val="sq-AL"/>
        </w:rPr>
        <w:t xml:space="preserve">3. </w:t>
      </w:r>
      <w:r w:rsidR="005C35E1" w:rsidRPr="00D92902">
        <w:rPr>
          <w:szCs w:val="24"/>
          <w:lang w:val="sq-AL"/>
        </w:rPr>
        <w:t>Kontrata mund të zgjidhet nga qiradhënësi edhe për shkaqe të interesit publik. Në rastin kur shkaqet e interesit publik prekin vetëm një pjesë të hapësirës së dhënë për përdorim, atëherë kontrata do të ndryshohet duke reduktuar hapësirën dhe duke rimbursuar qiramarrësin për pagesën e kryer në lidhje me hapësirën e hequr. Në rast se për shkaqe të interesit publik, është e nevojshme zgjidhja e kontratës, qiramarrësi ka të drejtën e rimbursimit të pagesës së kryer për afatin e mbetur, si dhe të drejtën e përparësisë, në kushte të barabarta, për dhënien e kontratës në një zonë të re.</w:t>
      </w:r>
    </w:p>
    <w:p w:rsidR="005C35E1" w:rsidRPr="00D92902" w:rsidRDefault="00910257" w:rsidP="00241966">
      <w:pPr>
        <w:pStyle w:val="Paragrafi"/>
        <w:rPr>
          <w:szCs w:val="24"/>
          <w:lang w:val="sq-AL"/>
        </w:rPr>
      </w:pPr>
      <w:r w:rsidRPr="00D92902">
        <w:rPr>
          <w:szCs w:val="24"/>
          <w:lang w:val="sq-AL"/>
        </w:rPr>
        <w:t xml:space="preserve">4. </w:t>
      </w:r>
      <w:r w:rsidR="005C35E1" w:rsidRPr="00D92902">
        <w:rPr>
          <w:szCs w:val="24"/>
          <w:lang w:val="sq-AL"/>
        </w:rPr>
        <w:t>Me përfundimin e kontratës, qiramarrësi duhet të kthejë hapësirën e plazhit në të njëjtën gjendje që e ka marrë në dorëzim; në të kundërt detyrohet të kryejë të gjitha rregullimet me shpenzimet e veta ose të paguajë vlerën përkatëse të shpenzimeve të përcaktuara me një ekspert të emëruar me marrëveshje dypalëshe.</w:t>
      </w:r>
    </w:p>
    <w:p w:rsidR="005C35E1" w:rsidRPr="00D92902" w:rsidRDefault="00910257" w:rsidP="00241966">
      <w:pPr>
        <w:pStyle w:val="Paragrafi"/>
        <w:rPr>
          <w:szCs w:val="24"/>
          <w:lang w:val="sq-AL"/>
        </w:rPr>
      </w:pPr>
      <w:r w:rsidRPr="00D92902">
        <w:rPr>
          <w:szCs w:val="24"/>
          <w:lang w:val="sq-AL"/>
        </w:rPr>
        <w:t xml:space="preserve">5. </w:t>
      </w:r>
      <w:r w:rsidR="005C35E1" w:rsidRPr="00D92902">
        <w:rPr>
          <w:szCs w:val="24"/>
          <w:lang w:val="sq-AL"/>
        </w:rPr>
        <w:t>Me përfundimin e kontratës, qiramarrësi ka të drejtë të heqë përmirësimet e ndashme nga hapësira e plazhit, por pa dëmtuar atë. Qira</w:t>
      </w:r>
      <w:r w:rsidR="00827268">
        <w:rPr>
          <w:szCs w:val="24"/>
          <w:lang w:val="sq-AL"/>
        </w:rPr>
        <w:t>-</w:t>
      </w:r>
      <w:r w:rsidR="005C35E1" w:rsidRPr="00D92902">
        <w:rPr>
          <w:szCs w:val="24"/>
          <w:lang w:val="sq-AL"/>
        </w:rPr>
        <w:t>dhënësi nuk bën kompensimin financiar të investimeve të kryera nga qiramarrësi.</w:t>
      </w:r>
    </w:p>
    <w:p w:rsidR="005C35E1" w:rsidRPr="00D92902" w:rsidRDefault="005C35E1" w:rsidP="00167DDF">
      <w:pPr>
        <w:pStyle w:val="Hapesira7"/>
        <w:rPr>
          <w:lang w:val="sq-AL"/>
        </w:rPr>
      </w:pPr>
    </w:p>
    <w:p w:rsidR="005C35E1" w:rsidRPr="00D92902" w:rsidRDefault="005B0CCF" w:rsidP="00241966">
      <w:pPr>
        <w:widowControl w:val="0"/>
        <w:tabs>
          <w:tab w:val="left" w:pos="426"/>
        </w:tabs>
        <w:spacing w:after="0" w:line="240" w:lineRule="auto"/>
        <w:ind w:firstLine="0"/>
        <w:jc w:val="center"/>
        <w:rPr>
          <w:rFonts w:ascii="Garamond" w:hAnsi="Garamond"/>
          <w:sz w:val="24"/>
          <w:szCs w:val="24"/>
          <w:lang w:val="sq-AL"/>
        </w:rPr>
      </w:pPr>
      <w:r w:rsidRPr="00D92902">
        <w:rPr>
          <w:rFonts w:ascii="Garamond" w:hAnsi="Garamond"/>
          <w:sz w:val="24"/>
          <w:szCs w:val="24"/>
          <w:lang w:val="sq-AL"/>
        </w:rPr>
        <w:t xml:space="preserve">Neni </w:t>
      </w:r>
      <w:r w:rsidR="005C35E1" w:rsidRPr="00D92902">
        <w:rPr>
          <w:rFonts w:ascii="Garamond" w:hAnsi="Garamond"/>
          <w:sz w:val="24"/>
          <w:szCs w:val="24"/>
          <w:lang w:val="sq-AL"/>
        </w:rPr>
        <w:t>9</w:t>
      </w:r>
    </w:p>
    <w:p w:rsidR="005C35E1" w:rsidRPr="00D92902" w:rsidRDefault="005B0CCF" w:rsidP="00241966">
      <w:pPr>
        <w:widowControl w:val="0"/>
        <w:tabs>
          <w:tab w:val="left" w:pos="426"/>
        </w:tabs>
        <w:spacing w:after="0" w:line="240" w:lineRule="auto"/>
        <w:ind w:firstLine="0"/>
        <w:jc w:val="center"/>
        <w:rPr>
          <w:rFonts w:ascii="Garamond" w:hAnsi="Garamond"/>
          <w:b/>
          <w:sz w:val="24"/>
          <w:szCs w:val="24"/>
          <w:lang w:val="sq-AL"/>
        </w:rPr>
      </w:pPr>
      <w:r w:rsidRPr="00D92902">
        <w:rPr>
          <w:rFonts w:ascii="Garamond" w:hAnsi="Garamond"/>
          <w:b/>
          <w:sz w:val="24"/>
          <w:szCs w:val="24"/>
          <w:lang w:val="sq-AL"/>
        </w:rPr>
        <w:t>Dispozitat e fundit</w:t>
      </w:r>
    </w:p>
    <w:p w:rsidR="005C35E1" w:rsidRPr="00D92902" w:rsidRDefault="005C35E1" w:rsidP="00167DDF">
      <w:pPr>
        <w:pStyle w:val="Hapesira7"/>
        <w:rPr>
          <w:lang w:val="sq-AL"/>
        </w:rPr>
      </w:pPr>
    </w:p>
    <w:p w:rsidR="005C35E1" w:rsidRPr="00D92902" w:rsidRDefault="00910257" w:rsidP="00241966">
      <w:pPr>
        <w:pStyle w:val="Paragrafi"/>
        <w:rPr>
          <w:szCs w:val="24"/>
          <w:lang w:val="sq-AL"/>
        </w:rPr>
      </w:pPr>
      <w:r w:rsidRPr="00D92902">
        <w:rPr>
          <w:szCs w:val="24"/>
          <w:lang w:val="sq-AL"/>
        </w:rPr>
        <w:t xml:space="preserve">1. </w:t>
      </w:r>
      <w:r w:rsidR="005C35E1" w:rsidRPr="00D92902">
        <w:rPr>
          <w:szCs w:val="24"/>
          <w:lang w:val="sq-AL"/>
        </w:rPr>
        <w:t>Për gjithçka që nuk është shprehur posaçërisht në kontratë, palët do t’</w:t>
      </w:r>
      <w:r w:rsidR="00417400" w:rsidRPr="00D92902">
        <w:rPr>
          <w:szCs w:val="24"/>
          <w:lang w:val="sq-AL"/>
        </w:rPr>
        <w:t>u</w:t>
      </w:r>
      <w:r w:rsidR="005C35E1" w:rsidRPr="00D92902">
        <w:rPr>
          <w:szCs w:val="24"/>
          <w:lang w:val="sq-AL"/>
        </w:rPr>
        <w:t xml:space="preserve"> referohen dispozitave të Kodit Civil dhe vendimit </w:t>
      </w:r>
      <w:r w:rsidR="005C7E11" w:rsidRPr="00D92902">
        <w:rPr>
          <w:szCs w:val="24"/>
          <w:lang w:val="sq-AL"/>
        </w:rPr>
        <w:t xml:space="preserve">nr. </w:t>
      </w:r>
      <w:r w:rsidR="005C35E1" w:rsidRPr="00D92902">
        <w:rPr>
          <w:szCs w:val="24"/>
          <w:lang w:val="sq-AL"/>
        </w:rPr>
        <w:t xml:space="preserve">[●], datë [●], të Këshillit të Ministrave, </w:t>
      </w:r>
      <w:r w:rsidR="00C42409">
        <w:rPr>
          <w:szCs w:val="24"/>
          <w:lang w:val="sq-AL"/>
        </w:rPr>
        <w:t>“</w:t>
      </w:r>
      <w:r w:rsidR="005C35E1" w:rsidRPr="00D92902">
        <w:rPr>
          <w:szCs w:val="24"/>
          <w:lang w:val="sq-AL"/>
        </w:rPr>
        <w:t xml:space="preserve">Për miratimin e rregullores </w:t>
      </w:r>
      <w:r w:rsidR="00C42409">
        <w:rPr>
          <w:szCs w:val="24"/>
          <w:lang w:val="sq-AL"/>
        </w:rPr>
        <w:t>“</w:t>
      </w:r>
      <w:r w:rsidR="005C35E1" w:rsidRPr="00D92902">
        <w:rPr>
          <w:szCs w:val="24"/>
          <w:lang w:val="sq-AL"/>
        </w:rPr>
        <w:t>Për kushtet dhe kriteret e ushtrimit të veprimtarisë së stacionit të plazhit</w:t>
      </w:r>
      <w:r w:rsidR="00C42409">
        <w:rPr>
          <w:szCs w:val="24"/>
          <w:lang w:val="sq-AL"/>
        </w:rPr>
        <w:t>”</w:t>
      </w:r>
      <w:r w:rsidR="00B35F01">
        <w:rPr>
          <w:szCs w:val="24"/>
          <w:lang w:val="sq-AL"/>
        </w:rPr>
        <w:t>”</w:t>
      </w:r>
      <w:r w:rsidR="005C35E1" w:rsidRPr="00D92902">
        <w:rPr>
          <w:szCs w:val="24"/>
          <w:lang w:val="sq-AL"/>
        </w:rPr>
        <w:t>.</w:t>
      </w:r>
    </w:p>
    <w:p w:rsidR="005C35E1" w:rsidRPr="00D92902" w:rsidRDefault="00910257" w:rsidP="00241966">
      <w:pPr>
        <w:pStyle w:val="Paragrafi"/>
        <w:rPr>
          <w:szCs w:val="24"/>
          <w:lang w:val="sq-AL"/>
        </w:rPr>
      </w:pPr>
      <w:r w:rsidRPr="00D92902">
        <w:rPr>
          <w:szCs w:val="24"/>
          <w:lang w:val="sq-AL"/>
        </w:rPr>
        <w:t xml:space="preserve">2. </w:t>
      </w:r>
      <w:r w:rsidR="005C35E1" w:rsidRPr="00D92902">
        <w:rPr>
          <w:szCs w:val="24"/>
          <w:lang w:val="sq-AL"/>
        </w:rPr>
        <w:t>Kontrata përbën marrëveshjen e plotë midis palëve në lidhje me objektin e saj dhe ka epërsi mbi çdo marrëveshje të mëparshme me gojë apo me shkrim midis palëve.</w:t>
      </w:r>
    </w:p>
    <w:p w:rsidR="005C35E1" w:rsidRPr="00D92902" w:rsidRDefault="00910257" w:rsidP="00241966">
      <w:pPr>
        <w:pStyle w:val="Paragrafi"/>
        <w:rPr>
          <w:szCs w:val="24"/>
          <w:lang w:val="sq-AL"/>
        </w:rPr>
      </w:pPr>
      <w:r w:rsidRPr="00D92902">
        <w:rPr>
          <w:szCs w:val="24"/>
          <w:lang w:val="sq-AL"/>
        </w:rPr>
        <w:t xml:space="preserve">3. </w:t>
      </w:r>
      <w:r w:rsidR="005C35E1" w:rsidRPr="00D92902">
        <w:rPr>
          <w:szCs w:val="24"/>
          <w:lang w:val="sq-AL"/>
        </w:rPr>
        <w:t>Pjesë të kësaj kontrate</w:t>
      </w:r>
      <w:r w:rsidR="00C42409">
        <w:rPr>
          <w:szCs w:val="24"/>
          <w:lang w:val="sq-AL"/>
        </w:rPr>
        <w:t>,</w:t>
      </w:r>
      <w:r w:rsidR="005C35E1" w:rsidRPr="00D92902">
        <w:rPr>
          <w:szCs w:val="24"/>
          <w:lang w:val="sq-AL"/>
        </w:rPr>
        <w:t xml:space="preserve"> janë:</w:t>
      </w:r>
    </w:p>
    <w:p w:rsidR="005C35E1" w:rsidRPr="00D92902" w:rsidRDefault="005C35E1" w:rsidP="00241966">
      <w:pPr>
        <w:pStyle w:val="Paragrafi"/>
        <w:rPr>
          <w:szCs w:val="24"/>
          <w:lang w:val="sq-AL"/>
        </w:rPr>
      </w:pPr>
      <w:r w:rsidRPr="00D92902">
        <w:rPr>
          <w:szCs w:val="24"/>
          <w:lang w:val="sq-AL"/>
        </w:rPr>
        <w:t>Shtojca 1</w:t>
      </w:r>
      <w:r w:rsidR="005B0CCF" w:rsidRPr="00D92902">
        <w:rPr>
          <w:szCs w:val="24"/>
          <w:lang w:val="sq-AL"/>
        </w:rPr>
        <w:t>.</w:t>
      </w:r>
      <w:r w:rsidRPr="00D92902">
        <w:rPr>
          <w:szCs w:val="24"/>
          <w:lang w:val="sq-AL"/>
        </w:rPr>
        <w:t xml:space="preserve"> Harta e hapësirës së plazhit të dhënë me qira;</w:t>
      </w:r>
    </w:p>
    <w:p w:rsidR="005C35E1" w:rsidRPr="00D92902" w:rsidRDefault="005C35E1" w:rsidP="00241966">
      <w:pPr>
        <w:pStyle w:val="Paragrafi"/>
        <w:rPr>
          <w:szCs w:val="24"/>
          <w:lang w:val="sq-AL"/>
        </w:rPr>
      </w:pPr>
      <w:r w:rsidRPr="00D92902">
        <w:rPr>
          <w:szCs w:val="24"/>
          <w:lang w:val="sq-AL"/>
        </w:rPr>
        <w:t>Shtojca 2</w:t>
      </w:r>
      <w:r w:rsidR="005B0CCF" w:rsidRPr="00D92902">
        <w:rPr>
          <w:szCs w:val="24"/>
          <w:lang w:val="sq-AL"/>
        </w:rPr>
        <w:t>.</w:t>
      </w:r>
      <w:r w:rsidRPr="00D92902">
        <w:rPr>
          <w:szCs w:val="24"/>
          <w:lang w:val="sq-AL"/>
        </w:rPr>
        <w:t xml:space="preserve"> Planbiznesi i depozituar me aplikimin për marrjen në përdorim të hapësirës së plazhit;</w:t>
      </w:r>
    </w:p>
    <w:p w:rsidR="005C35E1" w:rsidRPr="00D92902" w:rsidRDefault="005C35E1" w:rsidP="00241966">
      <w:pPr>
        <w:pStyle w:val="Paragrafi"/>
        <w:rPr>
          <w:szCs w:val="24"/>
          <w:lang w:val="sq-AL"/>
        </w:rPr>
      </w:pPr>
      <w:r w:rsidRPr="00D92902">
        <w:rPr>
          <w:szCs w:val="24"/>
          <w:lang w:val="sq-AL"/>
        </w:rPr>
        <w:tab/>
        <w:t>Shtojca 3</w:t>
      </w:r>
      <w:r w:rsidR="005B0CCF" w:rsidRPr="00D92902">
        <w:rPr>
          <w:szCs w:val="24"/>
          <w:lang w:val="sq-AL"/>
        </w:rPr>
        <w:t>.</w:t>
      </w:r>
      <w:r w:rsidRPr="00D92902">
        <w:rPr>
          <w:szCs w:val="24"/>
          <w:lang w:val="sq-AL"/>
        </w:rPr>
        <w:t xml:space="preserve"> Procesverbali i marrjes në dorëzim të hapësirës së plazhit,</w:t>
      </w:r>
      <w:r w:rsidR="005C7E11" w:rsidRPr="00D92902">
        <w:rPr>
          <w:szCs w:val="24"/>
          <w:lang w:val="sq-AL"/>
        </w:rPr>
        <w:t xml:space="preserve"> </w:t>
      </w:r>
      <w:r w:rsidRPr="00D92902">
        <w:rPr>
          <w:szCs w:val="24"/>
          <w:lang w:val="sq-AL"/>
        </w:rPr>
        <w:t>sipas kontratës;</w:t>
      </w:r>
    </w:p>
    <w:p w:rsidR="005C35E1" w:rsidRPr="00D92902" w:rsidRDefault="005C35E1" w:rsidP="00241966">
      <w:pPr>
        <w:pStyle w:val="Paragrafi"/>
        <w:rPr>
          <w:szCs w:val="24"/>
          <w:lang w:val="sq-AL"/>
        </w:rPr>
      </w:pPr>
      <w:r w:rsidRPr="00D92902">
        <w:rPr>
          <w:szCs w:val="24"/>
          <w:lang w:val="sq-AL"/>
        </w:rPr>
        <w:tab/>
        <w:t>Shtojca 4</w:t>
      </w:r>
      <w:r w:rsidR="005B0CCF" w:rsidRPr="00D92902">
        <w:rPr>
          <w:szCs w:val="24"/>
          <w:lang w:val="sq-AL"/>
        </w:rPr>
        <w:t>.</w:t>
      </w:r>
      <w:r w:rsidRPr="00D92902">
        <w:rPr>
          <w:szCs w:val="24"/>
          <w:lang w:val="sq-AL"/>
        </w:rPr>
        <w:t xml:space="preserve"> Rregullorja e detajuar e stacionit të plazhit.</w:t>
      </w:r>
    </w:p>
    <w:p w:rsidR="005C35E1" w:rsidRPr="00052CDF" w:rsidRDefault="00910257" w:rsidP="00241966">
      <w:pPr>
        <w:pStyle w:val="Paragrafi"/>
        <w:rPr>
          <w:spacing w:val="-4"/>
          <w:szCs w:val="24"/>
          <w:lang w:val="sq-AL"/>
        </w:rPr>
      </w:pPr>
      <w:r w:rsidRPr="00052CDF">
        <w:rPr>
          <w:spacing w:val="-4"/>
          <w:szCs w:val="24"/>
          <w:lang w:val="sq-AL"/>
        </w:rPr>
        <w:t xml:space="preserve">4. </w:t>
      </w:r>
      <w:r w:rsidR="005C35E1" w:rsidRPr="00052CDF">
        <w:rPr>
          <w:spacing w:val="-4"/>
          <w:szCs w:val="24"/>
          <w:lang w:val="sq-AL"/>
        </w:rPr>
        <w:t>Brenda 15 ditësh nga nënshkrimi i saj, qiramarrësi përcjell një kopje të kontratës për regjistrim pranë Agjencisë Kombëtare të Bregdetit.</w:t>
      </w:r>
    </w:p>
    <w:p w:rsidR="005C35E1" w:rsidRDefault="00910257" w:rsidP="00241966">
      <w:pPr>
        <w:pStyle w:val="Paragrafi"/>
        <w:rPr>
          <w:spacing w:val="-4"/>
          <w:szCs w:val="24"/>
          <w:lang w:val="sq-AL"/>
        </w:rPr>
      </w:pPr>
      <w:r w:rsidRPr="00052CDF">
        <w:rPr>
          <w:spacing w:val="-4"/>
          <w:szCs w:val="24"/>
          <w:lang w:val="sq-AL"/>
        </w:rPr>
        <w:t xml:space="preserve">5. </w:t>
      </w:r>
      <w:r w:rsidR="005C35E1" w:rsidRPr="00052CDF">
        <w:rPr>
          <w:spacing w:val="-4"/>
          <w:szCs w:val="24"/>
          <w:lang w:val="sq-AL"/>
        </w:rPr>
        <w:t>Çdo mosmarrëveshje që mund të lindë midis palëve në lidhje me kontratën apo të ndonjë marrëveshjeje tjetër, ose dokumenti të nënshkruar nga palët për zbatimin e kontratës do të zgjidhet nga palët me mirëkuptim, në të kundërt zgjidhja e mosmarrëveshjes do të jetë në kompetencën e gjykatës administrative përkatëse.</w:t>
      </w:r>
    </w:p>
    <w:p w:rsidR="00D92902" w:rsidRDefault="00D92902" w:rsidP="00241966">
      <w:pPr>
        <w:pStyle w:val="Paragrafi"/>
        <w:rPr>
          <w:spacing w:val="-4"/>
          <w:szCs w:val="24"/>
          <w:lang w:val="sq-AL"/>
        </w:rPr>
      </w:pPr>
    </w:p>
    <w:p w:rsidR="00D92902" w:rsidRDefault="00D92902" w:rsidP="00241966">
      <w:pPr>
        <w:pStyle w:val="Paragrafi"/>
        <w:rPr>
          <w:spacing w:val="-4"/>
          <w:szCs w:val="24"/>
          <w:lang w:val="sq-AL"/>
        </w:rPr>
      </w:pPr>
    </w:p>
    <w:p w:rsidR="00D92902" w:rsidRPr="00052CDF" w:rsidRDefault="00D92902" w:rsidP="00241966">
      <w:pPr>
        <w:pStyle w:val="Paragrafi"/>
        <w:rPr>
          <w:spacing w:val="-4"/>
          <w:szCs w:val="24"/>
          <w:lang w:val="sq-AL"/>
        </w:rPr>
      </w:pPr>
    </w:p>
    <w:p w:rsidR="005C35E1" w:rsidRPr="00052CDF" w:rsidRDefault="005C35E1" w:rsidP="00241966">
      <w:pPr>
        <w:pStyle w:val="Paragrafi"/>
        <w:rPr>
          <w:spacing w:val="-4"/>
          <w:szCs w:val="24"/>
          <w:lang w:val="sq-AL"/>
        </w:rPr>
      </w:pPr>
      <w:r w:rsidRPr="00052CDF">
        <w:rPr>
          <w:spacing w:val="-4"/>
          <w:szCs w:val="24"/>
          <w:lang w:val="sq-AL"/>
        </w:rPr>
        <w:tab/>
      </w:r>
      <w:r w:rsidRPr="00052CDF">
        <w:rPr>
          <w:spacing w:val="-4"/>
          <w:szCs w:val="24"/>
          <w:lang w:val="sq-AL"/>
        </w:rPr>
        <w:tab/>
      </w:r>
      <w:r w:rsidRPr="00052CDF">
        <w:rPr>
          <w:spacing w:val="-4"/>
          <w:szCs w:val="24"/>
          <w:lang w:val="sq-AL"/>
        </w:rPr>
        <w:tab/>
      </w:r>
      <w:r w:rsidR="00910257" w:rsidRPr="00052CDF">
        <w:rPr>
          <w:spacing w:val="-4"/>
          <w:szCs w:val="24"/>
          <w:lang w:val="sq-AL"/>
        </w:rPr>
        <w:t xml:space="preserve">6. </w:t>
      </w:r>
      <w:r w:rsidRPr="00052CDF">
        <w:rPr>
          <w:spacing w:val="-4"/>
          <w:szCs w:val="24"/>
          <w:lang w:val="sq-AL"/>
        </w:rPr>
        <w:t xml:space="preserve">Kontrata është hartuar në katër kopje origjinale në gjuhën shqipe me të njëjtën vlerë secila. </w:t>
      </w:r>
    </w:p>
    <w:p w:rsidR="005C35E1" w:rsidRPr="00052CDF" w:rsidRDefault="005C35E1" w:rsidP="00827268">
      <w:pPr>
        <w:widowControl w:val="0"/>
        <w:spacing w:after="0" w:line="240" w:lineRule="auto"/>
        <w:ind w:firstLine="0"/>
        <w:jc w:val="center"/>
        <w:rPr>
          <w:rFonts w:ascii="Garamond" w:hAnsi="Garamond"/>
          <w:b/>
          <w:spacing w:val="-4"/>
          <w:sz w:val="24"/>
          <w:szCs w:val="24"/>
          <w:lang w:val="sq-AL"/>
        </w:rPr>
      </w:pPr>
      <w:r w:rsidRPr="00052CDF">
        <w:rPr>
          <w:rFonts w:ascii="Garamond" w:hAnsi="Garamond"/>
          <w:b/>
          <w:spacing w:val="-4"/>
          <w:sz w:val="24"/>
          <w:szCs w:val="24"/>
          <w:lang w:val="sq-AL"/>
        </w:rPr>
        <w:t>(Për qiradhënësin)</w:t>
      </w:r>
    </w:p>
    <w:p w:rsidR="005C35E1" w:rsidRPr="00052CDF" w:rsidRDefault="005C35E1" w:rsidP="00827268">
      <w:pPr>
        <w:widowControl w:val="0"/>
        <w:tabs>
          <w:tab w:val="left" w:pos="426"/>
        </w:tabs>
        <w:spacing w:after="0" w:line="240" w:lineRule="auto"/>
        <w:ind w:firstLine="0"/>
        <w:jc w:val="center"/>
        <w:rPr>
          <w:rFonts w:ascii="Garamond" w:hAnsi="Garamond"/>
          <w:spacing w:val="-4"/>
          <w:sz w:val="24"/>
          <w:szCs w:val="24"/>
          <w:lang w:val="sq-AL"/>
        </w:rPr>
      </w:pPr>
      <w:r w:rsidRPr="00052CDF">
        <w:rPr>
          <w:rFonts w:ascii="Garamond" w:hAnsi="Garamond"/>
          <w:spacing w:val="-4"/>
          <w:sz w:val="24"/>
          <w:szCs w:val="24"/>
          <w:lang w:val="sq-AL"/>
        </w:rPr>
        <w:t>________________</w:t>
      </w:r>
      <w:r w:rsidRPr="00052CDF">
        <w:rPr>
          <w:rFonts w:ascii="Garamond" w:hAnsi="Garamond"/>
          <w:spacing w:val="-4"/>
          <w:sz w:val="24"/>
          <w:szCs w:val="24"/>
          <w:lang w:val="sq-AL"/>
        </w:rPr>
        <w:tab/>
      </w:r>
      <w:r w:rsidRPr="00052CDF">
        <w:rPr>
          <w:rFonts w:ascii="Garamond" w:hAnsi="Garamond"/>
          <w:spacing w:val="-4"/>
          <w:sz w:val="24"/>
          <w:szCs w:val="24"/>
          <w:lang w:val="sq-AL"/>
        </w:rPr>
        <w:tab/>
      </w:r>
      <w:r w:rsidRPr="00052CDF">
        <w:rPr>
          <w:rFonts w:ascii="Garamond" w:hAnsi="Garamond"/>
          <w:spacing w:val="-4"/>
          <w:sz w:val="24"/>
          <w:szCs w:val="24"/>
          <w:lang w:val="sq-AL"/>
        </w:rPr>
        <w:tab/>
      </w:r>
      <w:r w:rsidRPr="00052CDF">
        <w:rPr>
          <w:rFonts w:ascii="Garamond" w:hAnsi="Garamond"/>
          <w:spacing w:val="-4"/>
          <w:sz w:val="24"/>
          <w:szCs w:val="24"/>
          <w:lang w:val="sq-AL"/>
        </w:rPr>
        <w:tab/>
      </w:r>
      <w:r w:rsidRPr="00052CDF">
        <w:rPr>
          <w:rFonts w:ascii="Garamond" w:hAnsi="Garamond"/>
          <w:spacing w:val="-4"/>
          <w:sz w:val="24"/>
          <w:szCs w:val="24"/>
          <w:lang w:val="sq-AL"/>
        </w:rPr>
        <w:tab/>
      </w:r>
      <w:r w:rsidRPr="00052CDF">
        <w:rPr>
          <w:rFonts w:ascii="Garamond" w:hAnsi="Garamond"/>
          <w:spacing w:val="-4"/>
          <w:sz w:val="24"/>
          <w:szCs w:val="24"/>
          <w:lang w:val="sq-AL"/>
        </w:rPr>
        <w:tab/>
        <w:t>_______________</w:t>
      </w:r>
    </w:p>
    <w:p w:rsidR="00827268" w:rsidRDefault="00827268" w:rsidP="00827268">
      <w:pPr>
        <w:widowControl w:val="0"/>
        <w:tabs>
          <w:tab w:val="left" w:pos="426"/>
        </w:tabs>
        <w:spacing w:after="0" w:line="240" w:lineRule="auto"/>
        <w:ind w:firstLine="0"/>
        <w:jc w:val="center"/>
        <w:rPr>
          <w:rFonts w:ascii="Garamond" w:hAnsi="Garamond"/>
          <w:spacing w:val="-4"/>
          <w:sz w:val="24"/>
          <w:szCs w:val="24"/>
          <w:lang w:val="sq-AL"/>
        </w:rPr>
      </w:pPr>
      <w:r w:rsidRPr="00052CDF">
        <w:rPr>
          <w:rFonts w:ascii="Garamond" w:hAnsi="Garamond"/>
          <w:spacing w:val="-4"/>
          <w:sz w:val="24"/>
          <w:szCs w:val="24"/>
          <w:lang w:val="sq-AL"/>
        </w:rPr>
        <w:t>(Kryetar)</w:t>
      </w:r>
    </w:p>
    <w:p w:rsidR="00827268" w:rsidRDefault="00827268" w:rsidP="00827268">
      <w:pPr>
        <w:widowControl w:val="0"/>
        <w:tabs>
          <w:tab w:val="left" w:pos="426"/>
        </w:tabs>
        <w:spacing w:after="0" w:line="240" w:lineRule="auto"/>
        <w:ind w:firstLine="0"/>
        <w:jc w:val="center"/>
        <w:rPr>
          <w:rFonts w:ascii="Garamond" w:hAnsi="Garamond"/>
          <w:b/>
          <w:spacing w:val="-4"/>
          <w:sz w:val="24"/>
          <w:szCs w:val="24"/>
          <w:lang w:val="sq-AL"/>
        </w:rPr>
      </w:pPr>
      <w:r w:rsidRPr="00052CDF">
        <w:rPr>
          <w:rFonts w:ascii="Garamond" w:hAnsi="Garamond"/>
          <w:b/>
          <w:spacing w:val="-4"/>
          <w:sz w:val="24"/>
          <w:szCs w:val="24"/>
          <w:lang w:val="sq-AL"/>
        </w:rPr>
        <w:t>(Për qiramarrësin)</w:t>
      </w:r>
    </w:p>
    <w:p w:rsidR="005C35E1" w:rsidRPr="00052CDF" w:rsidRDefault="005C35E1" w:rsidP="00827268">
      <w:pPr>
        <w:widowControl w:val="0"/>
        <w:tabs>
          <w:tab w:val="left" w:pos="426"/>
        </w:tabs>
        <w:spacing w:after="0" w:line="240" w:lineRule="auto"/>
        <w:ind w:firstLine="0"/>
        <w:jc w:val="center"/>
        <w:rPr>
          <w:rFonts w:ascii="Garamond" w:hAnsi="Garamond"/>
          <w:spacing w:val="-4"/>
          <w:sz w:val="24"/>
          <w:szCs w:val="24"/>
          <w:lang w:val="sq-AL"/>
        </w:rPr>
      </w:pPr>
      <w:r w:rsidRPr="00052CDF">
        <w:rPr>
          <w:rFonts w:ascii="Garamond" w:hAnsi="Garamond"/>
          <w:spacing w:val="-4"/>
          <w:sz w:val="24"/>
          <w:szCs w:val="24"/>
          <w:lang w:val="sq-AL"/>
        </w:rPr>
        <w:t>________________</w:t>
      </w:r>
      <w:r w:rsidRPr="00052CDF">
        <w:rPr>
          <w:rFonts w:ascii="Garamond" w:hAnsi="Garamond"/>
          <w:spacing w:val="-4"/>
          <w:sz w:val="24"/>
          <w:szCs w:val="24"/>
          <w:lang w:val="sq-AL"/>
        </w:rPr>
        <w:tab/>
      </w:r>
      <w:r w:rsidRPr="00052CDF">
        <w:rPr>
          <w:rFonts w:ascii="Garamond" w:hAnsi="Garamond"/>
          <w:spacing w:val="-4"/>
          <w:sz w:val="24"/>
          <w:szCs w:val="24"/>
          <w:lang w:val="sq-AL"/>
        </w:rPr>
        <w:tab/>
      </w:r>
      <w:r w:rsidRPr="00052CDF">
        <w:rPr>
          <w:rFonts w:ascii="Garamond" w:hAnsi="Garamond"/>
          <w:spacing w:val="-4"/>
          <w:sz w:val="24"/>
          <w:szCs w:val="24"/>
          <w:lang w:val="sq-AL"/>
        </w:rPr>
        <w:tab/>
      </w:r>
      <w:r w:rsidRPr="00052CDF">
        <w:rPr>
          <w:rFonts w:ascii="Garamond" w:hAnsi="Garamond"/>
          <w:spacing w:val="-4"/>
          <w:sz w:val="24"/>
          <w:szCs w:val="24"/>
          <w:lang w:val="sq-AL"/>
        </w:rPr>
        <w:tab/>
      </w:r>
      <w:r w:rsidRPr="00052CDF">
        <w:rPr>
          <w:rFonts w:ascii="Garamond" w:hAnsi="Garamond"/>
          <w:spacing w:val="-4"/>
          <w:sz w:val="24"/>
          <w:szCs w:val="24"/>
          <w:lang w:val="sq-AL"/>
        </w:rPr>
        <w:tab/>
      </w:r>
      <w:r w:rsidRPr="00052CDF">
        <w:rPr>
          <w:rFonts w:ascii="Garamond" w:hAnsi="Garamond"/>
          <w:spacing w:val="-4"/>
          <w:sz w:val="24"/>
          <w:szCs w:val="24"/>
          <w:lang w:val="sq-AL"/>
        </w:rPr>
        <w:tab/>
        <w:t>_______________</w:t>
      </w:r>
    </w:p>
    <w:p w:rsidR="005C35E1" w:rsidRPr="00052CDF" w:rsidRDefault="005C35E1" w:rsidP="00827268">
      <w:pPr>
        <w:widowControl w:val="0"/>
        <w:tabs>
          <w:tab w:val="left" w:pos="426"/>
        </w:tabs>
        <w:spacing w:after="0" w:line="240" w:lineRule="auto"/>
        <w:ind w:firstLine="0"/>
        <w:jc w:val="center"/>
        <w:rPr>
          <w:rFonts w:ascii="Garamond" w:hAnsi="Garamond"/>
          <w:spacing w:val="-4"/>
          <w:sz w:val="24"/>
          <w:szCs w:val="24"/>
          <w:lang w:val="sq-AL"/>
        </w:rPr>
      </w:pPr>
      <w:r w:rsidRPr="00052CDF">
        <w:rPr>
          <w:rFonts w:ascii="Garamond" w:hAnsi="Garamond"/>
          <w:spacing w:val="-4"/>
          <w:sz w:val="24"/>
          <w:szCs w:val="24"/>
          <w:lang w:val="sq-AL"/>
        </w:rPr>
        <w:t>(Administrator)</w:t>
      </w:r>
    </w:p>
    <w:p w:rsidR="006A03B8" w:rsidRPr="00052CDF" w:rsidRDefault="006A03B8" w:rsidP="00167DDF">
      <w:pPr>
        <w:pStyle w:val="Hapesira7"/>
        <w:rPr>
          <w:lang w:val="sq-AL"/>
        </w:rPr>
      </w:pPr>
    </w:p>
    <w:p w:rsidR="00ED0B41" w:rsidRPr="00052CDF" w:rsidRDefault="0089032D" w:rsidP="00241966">
      <w:pPr>
        <w:pStyle w:val="Akti"/>
        <w:keepNext w:val="0"/>
        <w:rPr>
          <w:spacing w:val="-4"/>
          <w:lang w:val="sq-AL"/>
        </w:rPr>
      </w:pPr>
      <w:r w:rsidRPr="00052CDF">
        <w:rPr>
          <w:spacing w:val="-4"/>
          <w:lang w:val="sq-AL"/>
        </w:rPr>
        <w:t>Vendi</w:t>
      </w:r>
      <w:r w:rsidR="00ED0B41" w:rsidRPr="00052CDF">
        <w:rPr>
          <w:spacing w:val="-4"/>
          <w:lang w:val="sq-AL"/>
        </w:rPr>
        <w:t>m</w:t>
      </w:r>
    </w:p>
    <w:p w:rsidR="00ED0B41" w:rsidRPr="00052CDF" w:rsidRDefault="005C7E11" w:rsidP="00241966">
      <w:pPr>
        <w:pStyle w:val="NumriData"/>
        <w:keepNext w:val="0"/>
        <w:rPr>
          <w:spacing w:val="-4"/>
          <w:lang w:val="sq-AL"/>
        </w:rPr>
      </w:pPr>
      <w:r w:rsidRPr="00052CDF">
        <w:rPr>
          <w:spacing w:val="-4"/>
          <w:lang w:val="sq-AL"/>
        </w:rPr>
        <w:t xml:space="preserve">Nr. </w:t>
      </w:r>
      <w:r w:rsidR="00ED0B41" w:rsidRPr="00052CDF">
        <w:rPr>
          <w:spacing w:val="-4"/>
          <w:lang w:val="sq-AL"/>
        </w:rPr>
        <w:t>370, datë 18.5.2016</w:t>
      </w:r>
    </w:p>
    <w:p w:rsidR="00ED0B41" w:rsidRPr="00052CDF" w:rsidRDefault="00ED0B41" w:rsidP="00167DDF">
      <w:pPr>
        <w:pStyle w:val="Hapesira7"/>
        <w:rPr>
          <w:lang w:val="sq-AL"/>
        </w:rPr>
      </w:pPr>
    </w:p>
    <w:p w:rsidR="00592244" w:rsidRDefault="00ED0B41" w:rsidP="00241966">
      <w:pPr>
        <w:pStyle w:val="Titulli"/>
        <w:keepNext w:val="0"/>
        <w:rPr>
          <w:spacing w:val="-4"/>
          <w:lang w:val="sq-AL"/>
        </w:rPr>
      </w:pPr>
      <w:r w:rsidRPr="00052CDF">
        <w:rPr>
          <w:spacing w:val="-4"/>
          <w:lang w:val="sq-AL"/>
        </w:rPr>
        <w:t xml:space="preserve">PËR REVOKIMIN E VENDIMIT </w:t>
      </w:r>
      <w:r w:rsidR="005C7E11" w:rsidRPr="00052CDF">
        <w:rPr>
          <w:spacing w:val="-4"/>
          <w:lang w:val="sq-AL"/>
        </w:rPr>
        <w:t xml:space="preserve">NR. </w:t>
      </w:r>
      <w:r w:rsidRPr="00052CDF">
        <w:rPr>
          <w:spacing w:val="-4"/>
          <w:lang w:val="sq-AL"/>
        </w:rPr>
        <w:t>81, DA</w:t>
      </w:r>
      <w:r w:rsidR="0089032D" w:rsidRPr="00052CDF">
        <w:rPr>
          <w:spacing w:val="-4"/>
          <w:lang w:val="sq-AL"/>
        </w:rPr>
        <w:t xml:space="preserve">TË 27.1.2009, TË KËSHILLIT </w:t>
      </w:r>
      <w:r w:rsidRPr="00052CDF">
        <w:rPr>
          <w:spacing w:val="-4"/>
          <w:lang w:val="sq-AL"/>
        </w:rPr>
        <w:t xml:space="preserve">TË MINISTRAVE, </w:t>
      </w:r>
      <w:r w:rsidR="00C42409">
        <w:rPr>
          <w:spacing w:val="-4"/>
          <w:lang w:val="sq-AL"/>
        </w:rPr>
        <w:t>“</w:t>
      </w:r>
      <w:r w:rsidRPr="00052CDF">
        <w:rPr>
          <w:spacing w:val="-4"/>
          <w:lang w:val="sq-AL"/>
        </w:rPr>
        <w:t xml:space="preserve">PËR SHPALLJEN e zonës ekonomike në Lezhë dhe përcaktimin e autoritetit kontraktues, për dhënien e statusit të zhvilluesit </w:t>
      </w:r>
    </w:p>
    <w:p w:rsidR="00ED0B41" w:rsidRPr="00052CDF" w:rsidRDefault="00ED0B41" w:rsidP="00241966">
      <w:pPr>
        <w:pStyle w:val="Titulli"/>
        <w:keepNext w:val="0"/>
        <w:rPr>
          <w:spacing w:val="-4"/>
          <w:lang w:val="sq-AL"/>
        </w:rPr>
      </w:pPr>
      <w:r w:rsidRPr="00052CDF">
        <w:rPr>
          <w:spacing w:val="-4"/>
          <w:lang w:val="sq-AL"/>
        </w:rPr>
        <w:t>të kësaj zone</w:t>
      </w:r>
      <w:r w:rsidR="00C42409">
        <w:rPr>
          <w:spacing w:val="-4"/>
          <w:lang w:val="sq-AL"/>
        </w:rPr>
        <w:t>”</w:t>
      </w:r>
    </w:p>
    <w:p w:rsidR="00ED0B41" w:rsidRPr="00052CDF" w:rsidRDefault="00ED0B41" w:rsidP="00167DDF">
      <w:pPr>
        <w:pStyle w:val="Hapesira7"/>
        <w:rPr>
          <w:lang w:val="sq-AL"/>
        </w:rPr>
      </w:pPr>
    </w:p>
    <w:p w:rsidR="00ED0B41" w:rsidRPr="00052CDF" w:rsidRDefault="00ED0B41" w:rsidP="00241966">
      <w:pPr>
        <w:pStyle w:val="Paragrafi"/>
        <w:rPr>
          <w:spacing w:val="-4"/>
          <w:lang w:val="sq-AL"/>
        </w:rPr>
      </w:pPr>
      <w:r w:rsidRPr="00052CDF">
        <w:rPr>
          <w:spacing w:val="-4"/>
          <w:lang w:val="sq-AL"/>
        </w:rPr>
        <w:t xml:space="preserve">Në mbështetje të nenit 100 të Kushtetutës, të pikave 1 e 2, të nenit 4, të ligjit </w:t>
      </w:r>
      <w:r w:rsidR="005C7E11" w:rsidRPr="00052CDF">
        <w:rPr>
          <w:spacing w:val="-4"/>
          <w:lang w:val="sq-AL"/>
        </w:rPr>
        <w:t xml:space="preserve">nr. </w:t>
      </w:r>
      <w:r w:rsidRPr="00052CDF">
        <w:rPr>
          <w:spacing w:val="-4"/>
          <w:lang w:val="sq-AL"/>
        </w:rPr>
        <w:t xml:space="preserve">9789, datë 19.7.2007, </w:t>
      </w:r>
      <w:r w:rsidR="00C42409">
        <w:rPr>
          <w:spacing w:val="-4"/>
          <w:lang w:val="sq-AL"/>
        </w:rPr>
        <w:t>“</w:t>
      </w:r>
      <w:r w:rsidRPr="00052CDF">
        <w:rPr>
          <w:spacing w:val="-4"/>
          <w:lang w:val="sq-AL"/>
        </w:rPr>
        <w:t>Për krijimin dhe funksionimin e zonave të teknologjisë dhe zhvillimit ekonomik</w:t>
      </w:r>
      <w:r w:rsidR="00C42409">
        <w:rPr>
          <w:spacing w:val="-4"/>
          <w:lang w:val="sq-AL"/>
        </w:rPr>
        <w:t>”</w:t>
      </w:r>
      <w:r w:rsidRPr="00052CDF">
        <w:rPr>
          <w:spacing w:val="-4"/>
          <w:lang w:val="sq-AL"/>
        </w:rPr>
        <w:t xml:space="preserve">, të ndryshuar, dhe të neneve 121, 122 e 125, të ligjit </w:t>
      </w:r>
      <w:r w:rsidR="005C7E11" w:rsidRPr="00052CDF">
        <w:rPr>
          <w:spacing w:val="-4"/>
          <w:lang w:val="sq-AL"/>
        </w:rPr>
        <w:t xml:space="preserve">nr. </w:t>
      </w:r>
      <w:r w:rsidRPr="00052CDF">
        <w:rPr>
          <w:spacing w:val="-4"/>
          <w:lang w:val="sq-AL"/>
        </w:rPr>
        <w:t xml:space="preserve">8485, datë 12.5.1999, </w:t>
      </w:r>
      <w:r w:rsidR="00C42409">
        <w:rPr>
          <w:spacing w:val="-4"/>
          <w:lang w:val="sq-AL"/>
        </w:rPr>
        <w:t>“</w:t>
      </w:r>
      <w:r w:rsidRPr="00052CDF">
        <w:rPr>
          <w:spacing w:val="-4"/>
          <w:lang w:val="sq-AL"/>
        </w:rPr>
        <w:t>Kodi i Procedurave Administrative</w:t>
      </w:r>
      <w:r w:rsidR="00C42409">
        <w:rPr>
          <w:spacing w:val="-4"/>
          <w:lang w:val="sq-AL"/>
        </w:rPr>
        <w:t>”</w:t>
      </w:r>
      <w:r w:rsidRPr="00052CDF">
        <w:rPr>
          <w:spacing w:val="-4"/>
          <w:lang w:val="sq-AL"/>
        </w:rPr>
        <w:t>, me propozimin e ministrit të Zhvillimit Ekonomik, Turizmit, Tregtisë dhe Sipërmarrjes, Këshilli i Ministrave</w:t>
      </w:r>
    </w:p>
    <w:p w:rsidR="00ED0B41" w:rsidRPr="00052CDF" w:rsidRDefault="00ED0B41" w:rsidP="00167DDF">
      <w:pPr>
        <w:pStyle w:val="Hapesira7"/>
        <w:rPr>
          <w:lang w:val="sq-AL"/>
        </w:rPr>
      </w:pPr>
    </w:p>
    <w:p w:rsidR="00ED0B41" w:rsidRPr="00052CDF" w:rsidRDefault="0089032D" w:rsidP="00241966">
      <w:pPr>
        <w:pStyle w:val="Titull-Titull"/>
        <w:rPr>
          <w:spacing w:val="-4"/>
          <w:lang w:val="sq-AL"/>
        </w:rPr>
      </w:pPr>
      <w:r w:rsidRPr="00052CDF">
        <w:rPr>
          <w:spacing w:val="-4"/>
          <w:lang w:val="sq-AL"/>
        </w:rPr>
        <w:t>Vendos</w:t>
      </w:r>
      <w:r w:rsidR="00ED0B41" w:rsidRPr="00052CDF">
        <w:rPr>
          <w:spacing w:val="-4"/>
          <w:lang w:val="sq-AL"/>
        </w:rPr>
        <w:t>i:</w:t>
      </w:r>
    </w:p>
    <w:p w:rsidR="00ED0B41" w:rsidRPr="00052CDF" w:rsidRDefault="00ED0B41" w:rsidP="00167DDF">
      <w:pPr>
        <w:pStyle w:val="Hapesira7"/>
        <w:rPr>
          <w:lang w:val="sq-AL"/>
        </w:rPr>
      </w:pPr>
    </w:p>
    <w:p w:rsidR="00ED0B41" w:rsidRPr="00052CDF" w:rsidRDefault="00ED0B41" w:rsidP="00241966">
      <w:pPr>
        <w:pStyle w:val="Paragrafi"/>
        <w:rPr>
          <w:spacing w:val="-4"/>
          <w:lang w:val="sq-AL"/>
        </w:rPr>
      </w:pPr>
      <w:r w:rsidRPr="00052CDF">
        <w:rPr>
          <w:spacing w:val="-4"/>
          <w:lang w:val="sq-AL"/>
        </w:rPr>
        <w:t xml:space="preserve">Revokimin e vendimit </w:t>
      </w:r>
      <w:r w:rsidR="005C7E11" w:rsidRPr="00052CDF">
        <w:rPr>
          <w:spacing w:val="-4"/>
          <w:lang w:val="sq-AL"/>
        </w:rPr>
        <w:t xml:space="preserve">nr. </w:t>
      </w:r>
      <w:r w:rsidRPr="00052CDF">
        <w:rPr>
          <w:spacing w:val="-4"/>
          <w:lang w:val="sq-AL"/>
        </w:rPr>
        <w:t xml:space="preserve">81, datë 27.1.2009, të Këshillit të Ministrave, </w:t>
      </w:r>
      <w:r w:rsidR="00C42409">
        <w:rPr>
          <w:spacing w:val="-4"/>
          <w:lang w:val="sq-AL"/>
        </w:rPr>
        <w:t>“</w:t>
      </w:r>
      <w:r w:rsidRPr="00052CDF">
        <w:rPr>
          <w:spacing w:val="-4"/>
          <w:lang w:val="sq-AL"/>
        </w:rPr>
        <w:t>Për shpalljen e zonës ekonomike në Lezhë dhe përcaktimin e autoritetit kontraktues, për dhënien e statusit të zhvilluesit të kësaj zone</w:t>
      </w:r>
      <w:r w:rsidR="00C42409">
        <w:rPr>
          <w:spacing w:val="-4"/>
          <w:lang w:val="sq-AL"/>
        </w:rPr>
        <w:t>”</w:t>
      </w:r>
      <w:r w:rsidRPr="00052CDF">
        <w:rPr>
          <w:spacing w:val="-4"/>
          <w:lang w:val="sq-AL"/>
        </w:rPr>
        <w:t>.</w:t>
      </w:r>
    </w:p>
    <w:p w:rsidR="00ED0B41" w:rsidRPr="00052CDF" w:rsidRDefault="00ED0B41" w:rsidP="00241966">
      <w:pPr>
        <w:pStyle w:val="Paragrafi"/>
        <w:rPr>
          <w:spacing w:val="-4"/>
          <w:lang w:val="sq-AL"/>
        </w:rPr>
      </w:pPr>
      <w:r w:rsidRPr="00052CDF">
        <w:rPr>
          <w:spacing w:val="-4"/>
          <w:lang w:val="sq-AL"/>
        </w:rPr>
        <w:t>Ky ven</w:t>
      </w:r>
      <w:r w:rsidR="0089032D" w:rsidRPr="00052CDF">
        <w:rPr>
          <w:spacing w:val="-4"/>
          <w:lang w:val="sq-AL"/>
        </w:rPr>
        <w:t xml:space="preserve">dim hyn në fuqi pas botimit në </w:t>
      </w:r>
      <w:r w:rsidRPr="00052CDF">
        <w:rPr>
          <w:spacing w:val="-4"/>
          <w:lang w:val="sq-AL"/>
        </w:rPr>
        <w:t xml:space="preserve">Fletoren </w:t>
      </w:r>
      <w:r w:rsidR="0089032D" w:rsidRPr="00052CDF">
        <w:rPr>
          <w:spacing w:val="-4"/>
          <w:lang w:val="sq-AL"/>
        </w:rPr>
        <w:t>Zyrtare</w:t>
      </w:r>
      <w:r w:rsidRPr="00052CDF">
        <w:rPr>
          <w:spacing w:val="-4"/>
          <w:lang w:val="sq-AL"/>
        </w:rPr>
        <w:t>.</w:t>
      </w:r>
    </w:p>
    <w:p w:rsidR="00224A7E" w:rsidRPr="00052CDF" w:rsidRDefault="00224A7E" w:rsidP="00241966">
      <w:pPr>
        <w:pStyle w:val="Autoriteti"/>
        <w:keepNext w:val="0"/>
        <w:rPr>
          <w:spacing w:val="-4"/>
          <w:lang w:val="sq-AL"/>
        </w:rPr>
      </w:pPr>
      <w:r w:rsidRPr="00052CDF">
        <w:rPr>
          <w:spacing w:val="-4"/>
          <w:lang w:val="sq-AL"/>
        </w:rPr>
        <w:t>KRYEMINISTRI</w:t>
      </w:r>
    </w:p>
    <w:p w:rsidR="00224A7E" w:rsidRPr="00052CDF" w:rsidRDefault="00224A7E" w:rsidP="00241966">
      <w:pPr>
        <w:pStyle w:val="AutoritetiEmer"/>
        <w:rPr>
          <w:spacing w:val="-4"/>
          <w:lang w:val="sq-AL"/>
        </w:rPr>
      </w:pPr>
      <w:r w:rsidRPr="00052CDF">
        <w:rPr>
          <w:spacing w:val="-4"/>
          <w:lang w:val="sq-AL"/>
        </w:rPr>
        <w:t>Edi Rama</w:t>
      </w:r>
    </w:p>
    <w:p w:rsidR="006A03B8" w:rsidRPr="00052CDF" w:rsidRDefault="006A03B8" w:rsidP="00241966">
      <w:pPr>
        <w:pStyle w:val="Paragrafi"/>
        <w:ind w:firstLine="0"/>
        <w:rPr>
          <w:spacing w:val="-4"/>
          <w:lang w:val="sq-AL"/>
        </w:rPr>
      </w:pPr>
    </w:p>
    <w:p w:rsidR="00D92902" w:rsidRDefault="00D92902" w:rsidP="00241966">
      <w:pPr>
        <w:pStyle w:val="Akti"/>
        <w:keepNext w:val="0"/>
        <w:rPr>
          <w:spacing w:val="-4"/>
          <w:lang w:val="sq-AL"/>
        </w:rPr>
      </w:pPr>
    </w:p>
    <w:p w:rsidR="00D92902" w:rsidRDefault="00D92902" w:rsidP="00241966">
      <w:pPr>
        <w:pStyle w:val="Akti"/>
        <w:keepNext w:val="0"/>
        <w:rPr>
          <w:spacing w:val="-4"/>
          <w:lang w:val="sq-AL"/>
        </w:rPr>
      </w:pPr>
    </w:p>
    <w:p w:rsidR="00D92902" w:rsidRDefault="00D92902" w:rsidP="00241966">
      <w:pPr>
        <w:pStyle w:val="Akti"/>
        <w:keepNext w:val="0"/>
        <w:rPr>
          <w:spacing w:val="-4"/>
          <w:lang w:val="sq-AL"/>
        </w:rPr>
      </w:pPr>
    </w:p>
    <w:p w:rsidR="00D92902" w:rsidRDefault="00D92902" w:rsidP="00241966">
      <w:pPr>
        <w:pStyle w:val="Akti"/>
        <w:keepNext w:val="0"/>
        <w:rPr>
          <w:spacing w:val="-4"/>
          <w:lang w:val="sq-AL"/>
        </w:rPr>
      </w:pPr>
    </w:p>
    <w:p w:rsidR="00D92902" w:rsidRDefault="00D92902" w:rsidP="00241966">
      <w:pPr>
        <w:pStyle w:val="Akti"/>
        <w:keepNext w:val="0"/>
        <w:rPr>
          <w:spacing w:val="-4"/>
          <w:lang w:val="sq-AL"/>
        </w:rPr>
      </w:pPr>
    </w:p>
    <w:p w:rsidR="00D92902" w:rsidRDefault="00D92902" w:rsidP="00241966">
      <w:pPr>
        <w:pStyle w:val="Akti"/>
        <w:keepNext w:val="0"/>
        <w:rPr>
          <w:spacing w:val="-4"/>
          <w:lang w:val="sq-AL"/>
        </w:rPr>
      </w:pPr>
    </w:p>
    <w:p w:rsidR="00D92902" w:rsidRDefault="00D92902" w:rsidP="00241966">
      <w:pPr>
        <w:pStyle w:val="Akti"/>
        <w:keepNext w:val="0"/>
        <w:rPr>
          <w:spacing w:val="-4"/>
          <w:lang w:val="sq-AL"/>
        </w:rPr>
      </w:pPr>
    </w:p>
    <w:p w:rsidR="00D92902" w:rsidRPr="00E61948" w:rsidRDefault="00D92902" w:rsidP="00241966">
      <w:pPr>
        <w:pStyle w:val="Akti"/>
        <w:keepNext w:val="0"/>
        <w:rPr>
          <w:spacing w:val="-4"/>
          <w:lang w:val="sq-AL"/>
        </w:rPr>
      </w:pPr>
    </w:p>
    <w:p w:rsidR="00ED0B41" w:rsidRPr="00E61948" w:rsidRDefault="0089032D" w:rsidP="00241966">
      <w:pPr>
        <w:pStyle w:val="Akti"/>
        <w:keepNext w:val="0"/>
        <w:rPr>
          <w:spacing w:val="-4"/>
          <w:lang w:val="sq-AL"/>
        </w:rPr>
      </w:pPr>
      <w:r w:rsidRPr="00E61948">
        <w:rPr>
          <w:spacing w:val="-4"/>
          <w:lang w:val="sq-AL"/>
        </w:rPr>
        <w:t>vendi</w:t>
      </w:r>
      <w:r w:rsidR="00ED0B41" w:rsidRPr="00E61948">
        <w:rPr>
          <w:spacing w:val="-4"/>
          <w:lang w:val="sq-AL"/>
        </w:rPr>
        <w:t>m</w:t>
      </w:r>
    </w:p>
    <w:p w:rsidR="00ED0B41" w:rsidRPr="00E61948" w:rsidRDefault="005C7E11" w:rsidP="00241966">
      <w:pPr>
        <w:pStyle w:val="NumriData"/>
        <w:keepNext w:val="0"/>
        <w:rPr>
          <w:spacing w:val="-4"/>
          <w:lang w:val="sq-AL"/>
        </w:rPr>
      </w:pPr>
      <w:r w:rsidRPr="00E61948">
        <w:rPr>
          <w:spacing w:val="-4"/>
          <w:lang w:val="sq-AL"/>
        </w:rPr>
        <w:t xml:space="preserve">Nr. </w:t>
      </w:r>
      <w:r w:rsidR="00ED0B41" w:rsidRPr="00E61948">
        <w:rPr>
          <w:spacing w:val="-4"/>
          <w:lang w:val="sq-AL"/>
        </w:rPr>
        <w:t>372, datë 18.5.2016</w:t>
      </w:r>
    </w:p>
    <w:p w:rsidR="00ED0B41" w:rsidRPr="00E61948" w:rsidRDefault="00ED0B41" w:rsidP="00167DDF">
      <w:pPr>
        <w:pStyle w:val="Hapesira7"/>
        <w:rPr>
          <w:sz w:val="6"/>
          <w:lang w:val="sq-AL"/>
        </w:rPr>
      </w:pPr>
    </w:p>
    <w:p w:rsidR="00592244" w:rsidRDefault="00ED0B41" w:rsidP="00167DDF">
      <w:pPr>
        <w:pStyle w:val="Titulli"/>
        <w:rPr>
          <w:lang w:val="sq-AL"/>
        </w:rPr>
      </w:pPr>
      <w:r w:rsidRPr="00E61948">
        <w:rPr>
          <w:lang w:val="sq-AL"/>
        </w:rPr>
        <w:tab/>
      </w:r>
      <w:r w:rsidR="00FE228E" w:rsidRPr="00E61948">
        <w:rPr>
          <w:lang w:val="sq-AL"/>
        </w:rPr>
        <w:t>PËR</w:t>
      </w:r>
      <w:r w:rsidR="00CC3B08" w:rsidRPr="00E61948">
        <w:rPr>
          <w:lang w:val="sq-AL"/>
        </w:rPr>
        <w:t xml:space="preserve"> </w:t>
      </w:r>
      <w:r w:rsidRPr="00E61948">
        <w:rPr>
          <w:lang w:val="sq-AL"/>
        </w:rPr>
        <w:t>MIRATIM</w:t>
      </w:r>
      <w:r w:rsidR="00167DDF" w:rsidRPr="00E61948">
        <w:rPr>
          <w:lang w:val="sq-AL"/>
        </w:rPr>
        <w:t xml:space="preserve">IN E RREGULLAVE TË KOMUNIKIMIT, </w:t>
      </w:r>
      <w:r w:rsidRPr="00E61948">
        <w:rPr>
          <w:lang w:val="sq-AL"/>
        </w:rPr>
        <w:t>KONSULTIMIT DYPALËSH DHE VENDIMMARRJES PËR LEJEN E MJEDISIT TË TIPIT A, PËR FUNKSIONIMIN E INSTALIMIT TË VENDOSUR NË TERRITORIN E REPUBLIKËS SË SHQIPËRISË DHE QË KA MUNDËSI R</w:t>
      </w:r>
      <w:r w:rsidR="00CC3B08" w:rsidRPr="00E61948">
        <w:rPr>
          <w:lang w:val="sq-AL"/>
        </w:rPr>
        <w:t>EALE TË KRIJOJË EFEKTE NEGATIVE</w:t>
      </w:r>
      <w:r w:rsidRPr="00E61948">
        <w:rPr>
          <w:lang w:val="sq-AL"/>
        </w:rPr>
        <w:t xml:space="preserve"> TË KONSIDERUESHME NË MJEDISIN E NJË SHTETI TJETËR, OSE MENJËHERË PASI I KËRKOHET </w:t>
      </w:r>
    </w:p>
    <w:p w:rsidR="00ED0B41" w:rsidRPr="00E61948" w:rsidRDefault="00ED0B41" w:rsidP="00167DDF">
      <w:pPr>
        <w:pStyle w:val="Titulli"/>
        <w:rPr>
          <w:lang w:val="sq-AL"/>
        </w:rPr>
      </w:pPr>
      <w:r w:rsidRPr="00E61948">
        <w:rPr>
          <w:lang w:val="sq-AL"/>
        </w:rPr>
        <w:t>NGA KY SHTET</w:t>
      </w:r>
      <w:r w:rsidRPr="00E61948">
        <w:rPr>
          <w:vertAlign w:val="superscript"/>
          <w:lang w:val="sq-AL"/>
        </w:rPr>
        <w:footnoteReference w:id="1"/>
      </w:r>
    </w:p>
    <w:p w:rsidR="00ED0B41" w:rsidRPr="00D92902" w:rsidRDefault="00ED0B41" w:rsidP="00167DDF">
      <w:pPr>
        <w:pStyle w:val="Hapesira7"/>
        <w:rPr>
          <w:sz w:val="6"/>
          <w:lang w:val="sq-AL"/>
        </w:rPr>
      </w:pPr>
      <w:r w:rsidRPr="00D92902">
        <w:rPr>
          <w:sz w:val="6"/>
          <w:lang w:val="sq-AL"/>
        </w:rPr>
        <w:t xml:space="preserve"> </w:t>
      </w:r>
    </w:p>
    <w:p w:rsidR="00ED0B41" w:rsidRPr="00052CDF" w:rsidRDefault="00ED0B41" w:rsidP="00241966">
      <w:pPr>
        <w:pStyle w:val="Paragrafi"/>
        <w:rPr>
          <w:spacing w:val="-4"/>
          <w:lang w:val="sq-AL"/>
        </w:rPr>
      </w:pPr>
      <w:r w:rsidRPr="00052CDF">
        <w:rPr>
          <w:spacing w:val="-4"/>
          <w:lang w:val="sq-AL"/>
        </w:rPr>
        <w:t xml:space="preserve">Në mbështetje të nenit 100 të Kushtetutës dhe të pikës 2, të nenit 22, të ligjit </w:t>
      </w:r>
      <w:r w:rsidR="005C7E11" w:rsidRPr="00052CDF">
        <w:rPr>
          <w:spacing w:val="-4"/>
          <w:lang w:val="sq-AL"/>
        </w:rPr>
        <w:t xml:space="preserve">nr. </w:t>
      </w:r>
      <w:r w:rsidRPr="00052CDF">
        <w:rPr>
          <w:spacing w:val="-4"/>
          <w:lang w:val="sq-AL"/>
        </w:rPr>
        <w:t xml:space="preserve">10448, datë 14.7.2011, </w:t>
      </w:r>
      <w:r w:rsidR="00C42409">
        <w:rPr>
          <w:spacing w:val="-4"/>
          <w:lang w:val="sq-AL"/>
        </w:rPr>
        <w:t>“</w:t>
      </w:r>
      <w:r w:rsidRPr="00052CDF">
        <w:rPr>
          <w:spacing w:val="-4"/>
          <w:lang w:val="sq-AL"/>
        </w:rPr>
        <w:t>Për lejet e mjedisit</w:t>
      </w:r>
      <w:r w:rsidR="00C42409">
        <w:rPr>
          <w:spacing w:val="-4"/>
          <w:lang w:val="sq-AL"/>
        </w:rPr>
        <w:t>”</w:t>
      </w:r>
      <w:r w:rsidRPr="00052CDF">
        <w:rPr>
          <w:spacing w:val="-4"/>
          <w:lang w:val="sq-AL"/>
        </w:rPr>
        <w:t>, të ndryshuar, me propozimin e ministrit të Mjedisit,</w:t>
      </w:r>
      <w:r w:rsidR="005C7E11" w:rsidRPr="00052CDF">
        <w:rPr>
          <w:spacing w:val="-4"/>
          <w:lang w:val="sq-AL"/>
        </w:rPr>
        <w:t xml:space="preserve"> </w:t>
      </w:r>
      <w:r w:rsidRPr="00052CDF">
        <w:rPr>
          <w:spacing w:val="-4"/>
          <w:lang w:val="sq-AL"/>
        </w:rPr>
        <w:t>Këshilli i Ministrave</w:t>
      </w:r>
    </w:p>
    <w:p w:rsidR="00ED0B41" w:rsidRPr="00052CDF" w:rsidRDefault="0089032D" w:rsidP="00241966">
      <w:pPr>
        <w:pStyle w:val="Titull-Titull"/>
        <w:rPr>
          <w:spacing w:val="-4"/>
          <w:lang w:val="sq-AL"/>
        </w:rPr>
      </w:pPr>
      <w:r w:rsidRPr="00052CDF">
        <w:rPr>
          <w:spacing w:val="-4"/>
          <w:lang w:val="sq-AL"/>
        </w:rPr>
        <w:t>VENDOS</w:t>
      </w:r>
      <w:r w:rsidR="00ED0B41" w:rsidRPr="00052CDF">
        <w:rPr>
          <w:spacing w:val="-4"/>
          <w:lang w:val="sq-AL"/>
        </w:rPr>
        <w:t>I:</w:t>
      </w:r>
    </w:p>
    <w:p w:rsidR="00ED0B41" w:rsidRPr="00D92902" w:rsidRDefault="00ED0B41" w:rsidP="00167DDF">
      <w:pPr>
        <w:pStyle w:val="Hapesira7"/>
        <w:rPr>
          <w:sz w:val="6"/>
          <w:lang w:val="sq-AL"/>
        </w:rPr>
      </w:pPr>
    </w:p>
    <w:p w:rsidR="00ED0B41" w:rsidRPr="00052CDF" w:rsidRDefault="00CC3B08" w:rsidP="00241966">
      <w:pPr>
        <w:pStyle w:val="Paragrafi"/>
        <w:rPr>
          <w:spacing w:val="-4"/>
          <w:lang w:val="sq-AL"/>
        </w:rPr>
      </w:pPr>
      <w:r w:rsidRPr="00052CDF">
        <w:rPr>
          <w:spacing w:val="-4"/>
          <w:lang w:val="sq-AL"/>
        </w:rPr>
        <w:t xml:space="preserve">1. </w:t>
      </w:r>
      <w:r w:rsidR="00ED0B41" w:rsidRPr="00052CDF">
        <w:rPr>
          <w:spacing w:val="-4"/>
          <w:lang w:val="sq-AL"/>
        </w:rPr>
        <w:t xml:space="preserve">Miratimin e rregullave të komunikimit, konsultimit dypalësh dhe vendimmarrjes lidhur me lejen e mjedisit të tipit A, për funksionimin e instalimit të vendosur në territorin e Republikës së Shqipërisë dhe që ka mundësi reale të krijojë efekte negative të konsiderueshme në mjedisin e një shteti tjetër, ose menjëherë pasi i kërkohet nga ky shtet, sipas tekstit bashkëngjitur këtij projektvendimi. </w:t>
      </w:r>
    </w:p>
    <w:p w:rsidR="00ED0B41" w:rsidRPr="00052CDF" w:rsidRDefault="00CC3B08" w:rsidP="00241966">
      <w:pPr>
        <w:pStyle w:val="Paragrafi"/>
        <w:rPr>
          <w:spacing w:val="-4"/>
          <w:lang w:val="sq-AL"/>
        </w:rPr>
      </w:pPr>
      <w:r w:rsidRPr="00052CDF">
        <w:rPr>
          <w:spacing w:val="-4"/>
          <w:lang w:val="sq-AL"/>
        </w:rPr>
        <w:t xml:space="preserve">2. </w:t>
      </w:r>
      <w:r w:rsidR="00ED0B41" w:rsidRPr="00052CDF">
        <w:rPr>
          <w:spacing w:val="-4"/>
          <w:lang w:val="sq-AL"/>
        </w:rPr>
        <w:t>Të gjithë termat e përdorur në këtë vendim kanë të njëjtin kuptim që u jepet, përkatësisht, në:</w:t>
      </w:r>
    </w:p>
    <w:p w:rsidR="00ED0B41" w:rsidRPr="00052CDF" w:rsidRDefault="00CC3B08" w:rsidP="00241966">
      <w:pPr>
        <w:pStyle w:val="Paragrafi"/>
        <w:rPr>
          <w:spacing w:val="-4"/>
          <w:lang w:val="sq-AL"/>
        </w:rPr>
      </w:pPr>
      <w:r w:rsidRPr="00052CDF">
        <w:rPr>
          <w:spacing w:val="-4"/>
          <w:lang w:val="sq-AL"/>
        </w:rPr>
        <w:t xml:space="preserve">a) </w:t>
      </w:r>
      <w:r w:rsidR="00ED0B41" w:rsidRPr="00052CDF">
        <w:rPr>
          <w:spacing w:val="-4"/>
          <w:lang w:val="sq-AL"/>
        </w:rPr>
        <w:t xml:space="preserve">ligjin </w:t>
      </w:r>
      <w:r w:rsidR="005C7E11" w:rsidRPr="00052CDF">
        <w:rPr>
          <w:spacing w:val="-4"/>
          <w:lang w:val="sq-AL"/>
        </w:rPr>
        <w:t xml:space="preserve">nr. </w:t>
      </w:r>
      <w:r w:rsidR="00ED0B41" w:rsidRPr="00052CDF">
        <w:rPr>
          <w:spacing w:val="-4"/>
          <w:lang w:val="sq-AL"/>
        </w:rPr>
        <w:t xml:space="preserve">10431, datë 9.6.2011, </w:t>
      </w:r>
      <w:r w:rsidR="00C42409">
        <w:rPr>
          <w:spacing w:val="-4"/>
          <w:lang w:val="sq-AL"/>
        </w:rPr>
        <w:t>“</w:t>
      </w:r>
      <w:r w:rsidR="00ED0B41" w:rsidRPr="00052CDF">
        <w:rPr>
          <w:spacing w:val="-4"/>
          <w:lang w:val="sq-AL"/>
        </w:rPr>
        <w:t>Për mbrojtjen e mjedisit</w:t>
      </w:r>
      <w:r w:rsidR="00C42409">
        <w:rPr>
          <w:spacing w:val="-4"/>
          <w:lang w:val="sq-AL"/>
        </w:rPr>
        <w:t>”</w:t>
      </w:r>
      <w:r w:rsidR="00ED0B41" w:rsidRPr="00052CDF">
        <w:rPr>
          <w:spacing w:val="-4"/>
          <w:lang w:val="sq-AL"/>
        </w:rPr>
        <w:t>, të ndryshuar;</w:t>
      </w:r>
    </w:p>
    <w:p w:rsidR="00ED0B41" w:rsidRPr="00052CDF" w:rsidRDefault="00CC3B08" w:rsidP="00241966">
      <w:pPr>
        <w:pStyle w:val="Paragrafi"/>
        <w:rPr>
          <w:spacing w:val="-4"/>
          <w:lang w:val="sq-AL"/>
        </w:rPr>
      </w:pPr>
      <w:r w:rsidRPr="00052CDF">
        <w:rPr>
          <w:spacing w:val="-4"/>
          <w:lang w:val="sq-AL"/>
        </w:rPr>
        <w:t xml:space="preserve">b) </w:t>
      </w:r>
      <w:r w:rsidR="00ED0B41" w:rsidRPr="00052CDF">
        <w:rPr>
          <w:spacing w:val="-4"/>
          <w:lang w:val="sq-AL"/>
        </w:rPr>
        <w:t xml:space="preserve">ligjin </w:t>
      </w:r>
      <w:r w:rsidR="005C7E11" w:rsidRPr="00052CDF">
        <w:rPr>
          <w:spacing w:val="-4"/>
          <w:lang w:val="sq-AL"/>
        </w:rPr>
        <w:t xml:space="preserve">nr. </w:t>
      </w:r>
      <w:r w:rsidR="00ED0B41" w:rsidRPr="00052CDF">
        <w:rPr>
          <w:spacing w:val="-4"/>
          <w:lang w:val="sq-AL"/>
        </w:rPr>
        <w:t xml:space="preserve">10448, datë 7.7.2011, </w:t>
      </w:r>
      <w:r w:rsidR="00C42409">
        <w:rPr>
          <w:spacing w:val="-4"/>
          <w:lang w:val="sq-AL"/>
        </w:rPr>
        <w:t>“</w:t>
      </w:r>
      <w:r w:rsidR="00ED0B41" w:rsidRPr="00052CDF">
        <w:rPr>
          <w:spacing w:val="-4"/>
          <w:lang w:val="sq-AL"/>
        </w:rPr>
        <w:t>Për lejet e mjedisit</w:t>
      </w:r>
      <w:r w:rsidR="00C42409">
        <w:rPr>
          <w:spacing w:val="-4"/>
          <w:lang w:val="sq-AL"/>
        </w:rPr>
        <w:t>”</w:t>
      </w:r>
      <w:r w:rsidR="00ED0B41" w:rsidRPr="00052CDF">
        <w:rPr>
          <w:spacing w:val="-4"/>
          <w:lang w:val="sq-AL"/>
        </w:rPr>
        <w:t>, të ndryshuar;</w:t>
      </w:r>
    </w:p>
    <w:p w:rsidR="00ED0B41" w:rsidRPr="00052CDF" w:rsidRDefault="00CC3B08" w:rsidP="00241966">
      <w:pPr>
        <w:pStyle w:val="Paragrafi"/>
        <w:rPr>
          <w:spacing w:val="-4"/>
          <w:lang w:val="sq-AL"/>
        </w:rPr>
      </w:pPr>
      <w:r w:rsidRPr="00052CDF">
        <w:rPr>
          <w:spacing w:val="-4"/>
          <w:lang w:val="sq-AL"/>
        </w:rPr>
        <w:t xml:space="preserve">c) </w:t>
      </w:r>
      <w:r w:rsidR="00ED0B41" w:rsidRPr="00052CDF">
        <w:rPr>
          <w:spacing w:val="-4"/>
          <w:lang w:val="sq-AL"/>
        </w:rPr>
        <w:t xml:space="preserve">ligjin </w:t>
      </w:r>
      <w:r w:rsidR="005C7E11" w:rsidRPr="00052CDF">
        <w:rPr>
          <w:spacing w:val="-4"/>
          <w:lang w:val="sq-AL"/>
        </w:rPr>
        <w:t xml:space="preserve">nr. </w:t>
      </w:r>
      <w:r w:rsidR="00ED0B41" w:rsidRPr="00052CDF">
        <w:rPr>
          <w:spacing w:val="-4"/>
          <w:lang w:val="sq-AL"/>
        </w:rPr>
        <w:t xml:space="preserve">10440, datë 7.7.2011, </w:t>
      </w:r>
      <w:r w:rsidR="00C42409">
        <w:rPr>
          <w:spacing w:val="-4"/>
          <w:lang w:val="sq-AL"/>
        </w:rPr>
        <w:t>“</w:t>
      </w:r>
      <w:r w:rsidR="00ED0B41" w:rsidRPr="00052CDF">
        <w:rPr>
          <w:spacing w:val="-4"/>
          <w:lang w:val="sq-AL"/>
        </w:rPr>
        <w:t>Për vlerësimin e ndikimit në mjedis</w:t>
      </w:r>
      <w:r w:rsidR="00C42409">
        <w:rPr>
          <w:spacing w:val="-4"/>
          <w:lang w:val="sq-AL"/>
        </w:rPr>
        <w:t>”</w:t>
      </w:r>
      <w:r w:rsidR="00ED0B41" w:rsidRPr="00052CDF">
        <w:rPr>
          <w:spacing w:val="-4"/>
          <w:lang w:val="sq-AL"/>
        </w:rPr>
        <w:t>, të ndryshuar.</w:t>
      </w:r>
    </w:p>
    <w:p w:rsidR="00ED0B41" w:rsidRPr="00052CDF" w:rsidRDefault="00CC3B08" w:rsidP="00241966">
      <w:pPr>
        <w:pStyle w:val="Paragrafi"/>
        <w:rPr>
          <w:spacing w:val="-4"/>
          <w:lang w:val="sq-AL"/>
        </w:rPr>
      </w:pPr>
      <w:r w:rsidRPr="00052CDF">
        <w:rPr>
          <w:spacing w:val="-4"/>
          <w:lang w:val="sq-AL"/>
        </w:rPr>
        <w:t xml:space="preserve">3. </w:t>
      </w:r>
      <w:r w:rsidR="00ED0B41" w:rsidRPr="00052CDF">
        <w:rPr>
          <w:spacing w:val="-4"/>
          <w:lang w:val="sq-AL"/>
        </w:rPr>
        <w:t>Ngarkohen Ministria e Mjedisit dhe Agjencia Kombëtare e Mjedisit për zbatimin e këtij vendimi.</w:t>
      </w:r>
    </w:p>
    <w:p w:rsidR="00ED0B41" w:rsidRPr="00052CDF" w:rsidRDefault="00ED0B41" w:rsidP="00241966">
      <w:pPr>
        <w:pStyle w:val="Paragrafi"/>
        <w:rPr>
          <w:spacing w:val="-4"/>
          <w:lang w:val="sq-AL"/>
        </w:rPr>
      </w:pPr>
      <w:r w:rsidRPr="00052CDF">
        <w:rPr>
          <w:spacing w:val="-4"/>
          <w:lang w:val="sq-AL"/>
        </w:rPr>
        <w:t xml:space="preserve">Ky vendim hyn në fuqi pas botimit në Fletoren </w:t>
      </w:r>
      <w:r w:rsidR="00161603" w:rsidRPr="00052CDF">
        <w:rPr>
          <w:spacing w:val="-4"/>
          <w:lang w:val="sq-AL"/>
        </w:rPr>
        <w:t xml:space="preserve">Zyrtare </w:t>
      </w:r>
      <w:r w:rsidRPr="00052CDF">
        <w:rPr>
          <w:spacing w:val="-4"/>
          <w:lang w:val="sq-AL"/>
        </w:rPr>
        <w:t>dhe i shtrin efektet juridike nga data 1 shtator 2016.</w:t>
      </w:r>
    </w:p>
    <w:p w:rsidR="00224A7E" w:rsidRPr="00052CDF" w:rsidRDefault="00224A7E" w:rsidP="00241966">
      <w:pPr>
        <w:pStyle w:val="Autoriteti"/>
        <w:keepNext w:val="0"/>
        <w:rPr>
          <w:spacing w:val="-4"/>
          <w:lang w:val="sq-AL"/>
        </w:rPr>
      </w:pPr>
      <w:r w:rsidRPr="00052CDF">
        <w:rPr>
          <w:spacing w:val="-4"/>
          <w:lang w:val="sq-AL"/>
        </w:rPr>
        <w:t>KRYEMINISTRI</w:t>
      </w:r>
    </w:p>
    <w:p w:rsidR="00224A7E" w:rsidRPr="00052CDF" w:rsidRDefault="00224A7E" w:rsidP="00241966">
      <w:pPr>
        <w:pStyle w:val="AutoritetiEmer"/>
        <w:rPr>
          <w:spacing w:val="-4"/>
          <w:lang w:val="sq-AL"/>
        </w:rPr>
      </w:pPr>
      <w:r w:rsidRPr="00052CDF">
        <w:rPr>
          <w:spacing w:val="-4"/>
          <w:lang w:val="sq-AL"/>
        </w:rPr>
        <w:t>Edi Rama</w:t>
      </w:r>
    </w:p>
    <w:p w:rsidR="00ED0B41" w:rsidRPr="00052CDF" w:rsidRDefault="00ED0B41" w:rsidP="00241966">
      <w:pPr>
        <w:pStyle w:val="Akti"/>
        <w:keepNext w:val="0"/>
        <w:rPr>
          <w:spacing w:val="-4"/>
          <w:lang w:val="sq-AL"/>
        </w:rPr>
      </w:pPr>
      <w:r w:rsidRPr="00052CDF">
        <w:rPr>
          <w:spacing w:val="-4"/>
          <w:lang w:val="sq-AL"/>
        </w:rPr>
        <w:t xml:space="preserve">RREGULLAT </w:t>
      </w:r>
    </w:p>
    <w:p w:rsidR="00ED0B41" w:rsidRPr="00052CDF" w:rsidRDefault="00ED0B41" w:rsidP="00241966">
      <w:pPr>
        <w:pStyle w:val="Titull-Titull"/>
        <w:rPr>
          <w:spacing w:val="-4"/>
          <w:lang w:val="sq-AL"/>
        </w:rPr>
      </w:pPr>
      <w:r w:rsidRPr="00052CDF">
        <w:rPr>
          <w:spacing w:val="-4"/>
          <w:lang w:val="sq-AL"/>
        </w:rPr>
        <w:t>E KOMUNIKIMIT, KONSULTIMIT DYPALËSH DHE VENDIMMARRJES PËR LEJEN E MJEDISIT TË TIPIT A, PËR FUNKSIONIMIN E INSTALIMIT TË VENDOSUR NË TERRITORIN E REPUBLIKËS SË SHQIPËRISË DHE QË KA MUNDËSI REALE TË KRIJOJË EFEKTE NEGATIVE TË KONSIDERUESHME NË MJEDISIN E NJË SHTETI TJETËR</w:t>
      </w:r>
    </w:p>
    <w:p w:rsidR="00ED0B41" w:rsidRPr="00052CDF" w:rsidRDefault="00ED0B41" w:rsidP="00241966">
      <w:pPr>
        <w:pStyle w:val="Titull-Titull"/>
        <w:rPr>
          <w:spacing w:val="-4"/>
          <w:lang w:val="sq-AL"/>
        </w:rPr>
      </w:pPr>
    </w:p>
    <w:p w:rsidR="00ED0B41" w:rsidRPr="00052CDF" w:rsidRDefault="00CC3B08" w:rsidP="00241966">
      <w:pPr>
        <w:pStyle w:val="Paragrafi"/>
        <w:rPr>
          <w:spacing w:val="-4"/>
          <w:lang w:val="sq-AL"/>
        </w:rPr>
      </w:pPr>
      <w:r w:rsidRPr="00052CDF">
        <w:rPr>
          <w:spacing w:val="-4"/>
          <w:lang w:val="sq-AL"/>
        </w:rPr>
        <w:t xml:space="preserve">1. </w:t>
      </w:r>
      <w:r w:rsidR="00ED0B41" w:rsidRPr="00052CDF">
        <w:rPr>
          <w:spacing w:val="-4"/>
          <w:lang w:val="sq-AL"/>
        </w:rPr>
        <w:t>Kërkuesi, përpara aplikimit në QKL, dërgon në Agjencinë Kombëtare të Mjedisit (AKM), në njësinë e vetëqeverisjes vendore (NJVV) dhe në Agjencinë Rajonale të Mjedisit (ARM) ku do të ketë vendndodhjen instalimi një njoftim me shkrim dhe në formë elektronike (CD, DVD) për aplikimin që do të kryejë për t’u pajisur me leje mjedisi të tipit A, në të paktën 20 kopje elektronike për secilin institucion.</w:t>
      </w:r>
    </w:p>
    <w:p w:rsidR="00ED0B41" w:rsidRPr="00D92902" w:rsidRDefault="00CC3B08" w:rsidP="00241966">
      <w:pPr>
        <w:pStyle w:val="Paragrafi"/>
        <w:rPr>
          <w:lang w:val="sq-AL"/>
        </w:rPr>
      </w:pPr>
      <w:r w:rsidRPr="00D92902">
        <w:rPr>
          <w:lang w:val="sq-AL"/>
        </w:rPr>
        <w:t xml:space="preserve">2. </w:t>
      </w:r>
      <w:r w:rsidR="00ED0B41" w:rsidRPr="00D92902">
        <w:rPr>
          <w:lang w:val="sq-AL"/>
        </w:rPr>
        <w:t>Njoftimi duhet të përmbajë këto të dhëna:</w:t>
      </w:r>
    </w:p>
    <w:p w:rsidR="00ED0B41" w:rsidRPr="00D92902" w:rsidRDefault="00CC3B08" w:rsidP="00241966">
      <w:pPr>
        <w:pStyle w:val="Paragrafi"/>
        <w:rPr>
          <w:lang w:val="sq-AL"/>
        </w:rPr>
      </w:pPr>
      <w:r w:rsidRPr="00D92902">
        <w:rPr>
          <w:lang w:val="sq-AL"/>
        </w:rPr>
        <w:t xml:space="preserve">a) </w:t>
      </w:r>
      <w:r w:rsidR="00ED0B41" w:rsidRPr="00D92902">
        <w:rPr>
          <w:lang w:val="sq-AL"/>
        </w:rPr>
        <w:t xml:space="preserve">Informacion nëse kërkesa do të jetë për </w:t>
      </w:r>
      <w:r w:rsidR="00C42409">
        <w:rPr>
          <w:lang w:val="sq-AL"/>
        </w:rPr>
        <w:t>“</w:t>
      </w:r>
      <w:r w:rsidR="00ED0B41" w:rsidRPr="00D92902">
        <w:rPr>
          <w:lang w:val="sq-AL"/>
        </w:rPr>
        <w:t>Aplikim për leje mjedisi të tipit A</w:t>
      </w:r>
      <w:r w:rsidR="00C42409">
        <w:rPr>
          <w:lang w:val="sq-AL"/>
        </w:rPr>
        <w:t>”</w:t>
      </w:r>
      <w:r w:rsidR="00ED0B41" w:rsidRPr="00D92902">
        <w:rPr>
          <w:lang w:val="sq-AL"/>
        </w:rPr>
        <w:t xml:space="preserve"> apo </w:t>
      </w:r>
      <w:r w:rsidR="00C42409">
        <w:rPr>
          <w:lang w:val="sq-AL"/>
        </w:rPr>
        <w:t>“</w:t>
      </w:r>
      <w:r w:rsidR="00ED0B41" w:rsidRPr="00D92902">
        <w:rPr>
          <w:lang w:val="sq-AL"/>
        </w:rPr>
        <w:t>Aplikim për ndryshim thelbësor në kushtet e lejes së mjedisit të tipit A</w:t>
      </w:r>
      <w:r w:rsidR="00C42409">
        <w:rPr>
          <w:lang w:val="sq-AL"/>
        </w:rPr>
        <w:t>”</w:t>
      </w:r>
      <w:r w:rsidR="00ED0B41" w:rsidRPr="00D92902">
        <w:rPr>
          <w:lang w:val="sq-AL"/>
        </w:rPr>
        <w:t>;</w:t>
      </w:r>
    </w:p>
    <w:p w:rsidR="00ED0B41" w:rsidRPr="00D92902" w:rsidRDefault="00CC3B08" w:rsidP="00241966">
      <w:pPr>
        <w:pStyle w:val="Paragrafi"/>
        <w:rPr>
          <w:lang w:val="sq-AL"/>
        </w:rPr>
      </w:pPr>
      <w:r w:rsidRPr="00D92902">
        <w:rPr>
          <w:lang w:val="sq-AL"/>
        </w:rPr>
        <w:t xml:space="preserve">b) </w:t>
      </w:r>
      <w:r w:rsidR="00ED0B41" w:rsidRPr="00D92902">
        <w:rPr>
          <w:lang w:val="sq-AL"/>
        </w:rPr>
        <w:t>Aktin e regjistrimit të personit fizik/juridik, sipas legjislacionit në fuqi;</w:t>
      </w:r>
    </w:p>
    <w:p w:rsidR="00ED0B41" w:rsidRPr="00D92902" w:rsidRDefault="00CC3B08" w:rsidP="00241966">
      <w:pPr>
        <w:pStyle w:val="Paragrafi"/>
        <w:rPr>
          <w:lang w:val="sq-AL"/>
        </w:rPr>
      </w:pPr>
      <w:r w:rsidRPr="00D92902">
        <w:rPr>
          <w:lang w:val="sq-AL"/>
        </w:rPr>
        <w:t xml:space="preserve">c) </w:t>
      </w:r>
      <w:r w:rsidR="00ED0B41" w:rsidRPr="00D92902">
        <w:rPr>
          <w:lang w:val="sq-AL"/>
        </w:rPr>
        <w:t>Adresën e vendndodhjes së instalimit;</w:t>
      </w:r>
    </w:p>
    <w:p w:rsidR="00ED0B41" w:rsidRPr="00D92902" w:rsidRDefault="00ED0B41" w:rsidP="00241966">
      <w:pPr>
        <w:pStyle w:val="Paragrafi"/>
        <w:rPr>
          <w:lang w:val="sq-AL"/>
        </w:rPr>
      </w:pPr>
      <w:r w:rsidRPr="00D92902">
        <w:rPr>
          <w:lang w:val="sq-AL"/>
        </w:rPr>
        <w:t>ç)</w:t>
      </w:r>
      <w:r w:rsidR="005C7E11" w:rsidRPr="00D92902">
        <w:rPr>
          <w:lang w:val="sq-AL"/>
        </w:rPr>
        <w:t xml:space="preserve"> </w:t>
      </w:r>
      <w:r w:rsidRPr="00D92902">
        <w:rPr>
          <w:lang w:val="sq-AL"/>
        </w:rPr>
        <w:t>Përshkrimin e veprimtarisë që parashikohet të zhvillohet në instalim;</w:t>
      </w:r>
    </w:p>
    <w:p w:rsidR="00ED0B41" w:rsidRPr="00D92902" w:rsidRDefault="00CC3B08" w:rsidP="00241966">
      <w:pPr>
        <w:pStyle w:val="Paragrafi"/>
        <w:rPr>
          <w:lang w:val="sq-AL"/>
        </w:rPr>
      </w:pPr>
      <w:r w:rsidRPr="00D92902">
        <w:rPr>
          <w:lang w:val="sq-AL"/>
        </w:rPr>
        <w:t xml:space="preserve">d) </w:t>
      </w:r>
      <w:r w:rsidR="00ED0B41" w:rsidRPr="00D92902">
        <w:rPr>
          <w:lang w:val="sq-AL"/>
        </w:rPr>
        <w:t>Një përshkrim të elementeve të listuara në formularin informues, sipas formatit të miratuar me legjislacionin në fuqi për lejet e mjedisit;</w:t>
      </w:r>
    </w:p>
    <w:p w:rsidR="00ED0B41" w:rsidRPr="00D92902" w:rsidRDefault="00ED0B41" w:rsidP="00241966">
      <w:pPr>
        <w:pStyle w:val="Paragrafi"/>
        <w:rPr>
          <w:lang w:val="sq-AL"/>
        </w:rPr>
      </w:pPr>
      <w:r w:rsidRPr="00D92902">
        <w:rPr>
          <w:lang w:val="sq-AL"/>
        </w:rPr>
        <w:t>dh)</w:t>
      </w:r>
      <w:r w:rsidR="005C7E11" w:rsidRPr="00D92902">
        <w:rPr>
          <w:lang w:val="sq-AL"/>
        </w:rPr>
        <w:t xml:space="preserve"> </w:t>
      </w:r>
      <w:r w:rsidRPr="00D92902">
        <w:rPr>
          <w:lang w:val="sq-AL"/>
        </w:rPr>
        <w:t>Përmbledhjen joteknike të raportit të vlerësimit të ndikimit në mjedis në nivel kombëtar ose ndërkufitar;</w:t>
      </w:r>
    </w:p>
    <w:p w:rsidR="00ED0B41" w:rsidRPr="00D92902" w:rsidRDefault="00CC3B08" w:rsidP="00241966">
      <w:pPr>
        <w:pStyle w:val="Paragrafi"/>
        <w:rPr>
          <w:lang w:val="sq-AL"/>
        </w:rPr>
      </w:pPr>
      <w:r w:rsidRPr="00D92902">
        <w:rPr>
          <w:lang w:val="sq-AL"/>
        </w:rPr>
        <w:t xml:space="preserve">e) </w:t>
      </w:r>
      <w:r w:rsidR="00ED0B41" w:rsidRPr="00D92902">
        <w:rPr>
          <w:lang w:val="sq-AL"/>
        </w:rPr>
        <w:t>Relacion të konsultimeve gjatë procedurës së vlerësimit të ndikimit në mjedis në kontekst ndërkufitar;</w:t>
      </w:r>
    </w:p>
    <w:p w:rsidR="00ED0B41" w:rsidRPr="00D92902" w:rsidRDefault="00ED0B41" w:rsidP="00241966">
      <w:pPr>
        <w:pStyle w:val="Paragrafi"/>
        <w:rPr>
          <w:lang w:val="sq-AL"/>
        </w:rPr>
      </w:pPr>
      <w:r w:rsidRPr="00D92902">
        <w:rPr>
          <w:lang w:val="sq-AL"/>
        </w:rPr>
        <w:t>ë) Autoritetin vendimmarrës për dhënien e aktit të miratimit të lejes së mjedisit, procedurat dhe afatet që do të ndiqen;</w:t>
      </w:r>
    </w:p>
    <w:p w:rsidR="00ED0B41" w:rsidRPr="00D92902" w:rsidRDefault="00CC3B08" w:rsidP="00241966">
      <w:pPr>
        <w:pStyle w:val="Paragrafi"/>
        <w:rPr>
          <w:lang w:val="sq-AL"/>
        </w:rPr>
      </w:pPr>
      <w:r w:rsidRPr="00D92902">
        <w:rPr>
          <w:lang w:val="sq-AL"/>
        </w:rPr>
        <w:t xml:space="preserve">f) </w:t>
      </w:r>
      <w:r w:rsidR="00ED0B41" w:rsidRPr="00D92902">
        <w:rPr>
          <w:lang w:val="sq-AL"/>
        </w:rPr>
        <w:t>Adresën e AKM-së, ku publiku mund të dërgojë komentet dhe sugjerimet e tij, me shkrim apo në formë elektronike;</w:t>
      </w:r>
    </w:p>
    <w:p w:rsidR="00ED0B41" w:rsidRDefault="00CC3B08" w:rsidP="00241966">
      <w:pPr>
        <w:pStyle w:val="Paragrafi"/>
        <w:rPr>
          <w:lang w:val="sq-AL"/>
        </w:rPr>
      </w:pPr>
      <w:r w:rsidRPr="00D92902">
        <w:rPr>
          <w:lang w:val="sq-AL"/>
        </w:rPr>
        <w:t xml:space="preserve">g) </w:t>
      </w:r>
      <w:r w:rsidR="00ED0B41" w:rsidRPr="00D92902">
        <w:rPr>
          <w:lang w:val="sq-AL"/>
        </w:rPr>
        <w:t>Mandatpagesën për tarifën përkatëse për lejen e mjedisit të tipit A, sipas legjislacionit në fuqi.</w:t>
      </w:r>
    </w:p>
    <w:p w:rsidR="00ED0B41" w:rsidRPr="00D92902" w:rsidRDefault="009A4274" w:rsidP="00241966">
      <w:pPr>
        <w:pStyle w:val="Paragrafi"/>
        <w:rPr>
          <w:lang w:val="sq-AL"/>
        </w:rPr>
      </w:pPr>
      <w:r w:rsidRPr="00D92902">
        <w:rPr>
          <w:lang w:val="sq-AL"/>
        </w:rPr>
        <w:t xml:space="preserve">3. </w:t>
      </w:r>
      <w:r w:rsidR="00ED0B41" w:rsidRPr="00D92902">
        <w:rPr>
          <w:lang w:val="sq-AL"/>
        </w:rPr>
        <w:t xml:space="preserve">Kopjet e të dhënave të pikës 3, më lart, që dorëzohen pranë AKM-së, hartohen në gjuhën shqipe dhe në gjuhën angleze, me shpenzimet e kërkuesit. </w:t>
      </w:r>
    </w:p>
    <w:p w:rsidR="00ED0B41" w:rsidRPr="00D92902" w:rsidRDefault="009A4274" w:rsidP="00241966">
      <w:pPr>
        <w:pStyle w:val="Paragrafi"/>
        <w:rPr>
          <w:lang w:val="sq-AL"/>
        </w:rPr>
      </w:pPr>
      <w:r w:rsidRPr="00D92902">
        <w:rPr>
          <w:lang w:val="sq-AL"/>
        </w:rPr>
        <w:t xml:space="preserve">4. </w:t>
      </w:r>
      <w:r w:rsidR="00ED0B41" w:rsidRPr="00D92902">
        <w:rPr>
          <w:lang w:val="sq-AL"/>
        </w:rPr>
        <w:t>AKM-ja, brenda 5 ditëve nga data e marrjes së njoftimit, sipas pikave 3 dhe 4 të këtij vendimi, e publikon atë</w:t>
      </w:r>
      <w:r w:rsidR="005B0CCF" w:rsidRPr="00D92902">
        <w:rPr>
          <w:lang w:val="sq-AL"/>
        </w:rPr>
        <w:t>,</w:t>
      </w:r>
      <w:r w:rsidR="00ED0B41" w:rsidRPr="00D92902">
        <w:rPr>
          <w:lang w:val="sq-AL"/>
        </w:rPr>
        <w:t xml:space="preserve"> në:</w:t>
      </w:r>
    </w:p>
    <w:p w:rsidR="00ED0B41" w:rsidRPr="00D92902" w:rsidRDefault="009A4274" w:rsidP="00241966">
      <w:pPr>
        <w:pStyle w:val="Paragrafi"/>
        <w:rPr>
          <w:lang w:val="sq-AL"/>
        </w:rPr>
      </w:pPr>
      <w:r w:rsidRPr="00D92902">
        <w:rPr>
          <w:lang w:val="sq-AL"/>
        </w:rPr>
        <w:t xml:space="preserve">a) </w:t>
      </w:r>
      <w:r w:rsidR="00ED0B41" w:rsidRPr="00D92902">
        <w:rPr>
          <w:lang w:val="sq-AL"/>
        </w:rPr>
        <w:t xml:space="preserve">faqen e saj të internetit, për të paktën 30 ditë; </w:t>
      </w:r>
    </w:p>
    <w:p w:rsidR="00ED0B41" w:rsidRPr="00D92902" w:rsidRDefault="009A4274" w:rsidP="00241966">
      <w:pPr>
        <w:pStyle w:val="Paragrafi"/>
        <w:rPr>
          <w:lang w:val="sq-AL"/>
        </w:rPr>
      </w:pPr>
      <w:r w:rsidRPr="00D92902">
        <w:rPr>
          <w:lang w:val="sq-AL"/>
        </w:rPr>
        <w:t xml:space="preserve">b) </w:t>
      </w:r>
      <w:r w:rsidR="00ED0B41" w:rsidRPr="00D92902">
        <w:rPr>
          <w:lang w:val="sq-AL"/>
        </w:rPr>
        <w:t>Buletinin e Njoftimeve Zyrtare.</w:t>
      </w:r>
    </w:p>
    <w:p w:rsidR="00ED0B41" w:rsidRPr="00D92902" w:rsidRDefault="009A4274" w:rsidP="00241966">
      <w:pPr>
        <w:pStyle w:val="Paragrafi"/>
        <w:rPr>
          <w:lang w:val="sq-AL"/>
        </w:rPr>
      </w:pPr>
      <w:r w:rsidRPr="00D92902">
        <w:rPr>
          <w:lang w:val="sq-AL"/>
        </w:rPr>
        <w:t xml:space="preserve">5. </w:t>
      </w:r>
      <w:r w:rsidR="00ED0B41" w:rsidRPr="00D92902">
        <w:rPr>
          <w:lang w:val="sq-AL"/>
        </w:rPr>
        <w:t>AKM-ja i përcjell ministrisë njoftimin në gjuhën angleze, brenda 5 ditëve nga marrja e tij, për vijimin e konsultimit ndërkufitar.</w:t>
      </w:r>
    </w:p>
    <w:p w:rsidR="00ED0B41" w:rsidRPr="00D92902" w:rsidRDefault="009A4274" w:rsidP="00241966">
      <w:pPr>
        <w:pStyle w:val="Paragrafi"/>
        <w:rPr>
          <w:lang w:val="sq-AL"/>
        </w:rPr>
      </w:pPr>
      <w:r w:rsidRPr="00D92902">
        <w:rPr>
          <w:lang w:val="sq-AL"/>
        </w:rPr>
        <w:t xml:space="preserve">6. </w:t>
      </w:r>
      <w:r w:rsidR="00ED0B41" w:rsidRPr="00D92902">
        <w:rPr>
          <w:lang w:val="sq-AL"/>
        </w:rPr>
        <w:t>Ministria dërgon pranë autoritetit kompetent për mjedisin të vendit/eve ndër</w:t>
      </w:r>
      <w:r w:rsidR="00325839">
        <w:rPr>
          <w:lang w:val="sq-AL"/>
        </w:rPr>
        <w:t>-</w:t>
      </w:r>
      <w:r w:rsidR="00ED0B41" w:rsidRPr="00D92902">
        <w:rPr>
          <w:lang w:val="sq-AL"/>
        </w:rPr>
        <w:t>kufitar/e që ka/në mundësi të ndikohet/n nga operimi i instalimit të tipit A, dhe për dijeni Ministrisë së Punëve të Jashtme, brenda 5 ditëve:</w:t>
      </w:r>
    </w:p>
    <w:p w:rsidR="00ED0B41" w:rsidRPr="00D92902" w:rsidRDefault="009A4274" w:rsidP="00241966">
      <w:pPr>
        <w:pStyle w:val="Paragrafi"/>
        <w:rPr>
          <w:lang w:val="sq-AL"/>
        </w:rPr>
      </w:pPr>
      <w:r w:rsidRPr="00D92902">
        <w:rPr>
          <w:lang w:val="sq-AL"/>
        </w:rPr>
        <w:t xml:space="preserve">a) </w:t>
      </w:r>
      <w:r w:rsidR="00ED0B41" w:rsidRPr="00D92902">
        <w:rPr>
          <w:lang w:val="sq-AL"/>
        </w:rPr>
        <w:t>njoftimin, sipas pikës 6 të këtij vendimi;</w:t>
      </w:r>
    </w:p>
    <w:p w:rsidR="00ED0B41" w:rsidRPr="00D92902" w:rsidRDefault="009A4274" w:rsidP="00241966">
      <w:pPr>
        <w:pStyle w:val="Paragrafi"/>
        <w:rPr>
          <w:lang w:val="sq-AL"/>
        </w:rPr>
      </w:pPr>
      <w:r w:rsidRPr="00D92902">
        <w:rPr>
          <w:lang w:val="sq-AL"/>
        </w:rPr>
        <w:t xml:space="preserve">b) </w:t>
      </w:r>
      <w:r w:rsidR="00ED0B41" w:rsidRPr="00D92902">
        <w:rPr>
          <w:lang w:val="sq-AL"/>
        </w:rPr>
        <w:t>ftesën për pjesëmarrje në dëgjesën publike, me të dhënat për datën, orën dhe vendin.</w:t>
      </w:r>
    </w:p>
    <w:p w:rsidR="00ED0B41" w:rsidRPr="00D92902" w:rsidRDefault="009A4274" w:rsidP="00241966">
      <w:pPr>
        <w:pStyle w:val="Paragrafi"/>
        <w:rPr>
          <w:lang w:val="sq-AL"/>
        </w:rPr>
      </w:pPr>
      <w:r w:rsidRPr="00D92902">
        <w:rPr>
          <w:lang w:val="sq-AL"/>
        </w:rPr>
        <w:t xml:space="preserve">7. </w:t>
      </w:r>
      <w:r w:rsidR="00ED0B41" w:rsidRPr="00D92902">
        <w:rPr>
          <w:lang w:val="sq-AL"/>
        </w:rPr>
        <w:t>Në rast se autoriteti kompetent për mjedisin i vendit/eve ndërkufitar/e që ka/në mundësi të ndikohet/n nga operimi i instalimit të tipit A, shpreh/in interesin për të marrë pjesë në dëgjesën publike, shpenzimet për pjesëmarrjen e palës së prekur përballohen nga kërkuesi.</w:t>
      </w:r>
    </w:p>
    <w:p w:rsidR="00ED0B41" w:rsidRPr="00D92902" w:rsidRDefault="009A4274" w:rsidP="00241966">
      <w:pPr>
        <w:pStyle w:val="Paragrafi"/>
        <w:rPr>
          <w:lang w:val="sq-AL"/>
        </w:rPr>
      </w:pPr>
      <w:r w:rsidRPr="00D92902">
        <w:rPr>
          <w:lang w:val="sq-AL"/>
        </w:rPr>
        <w:t xml:space="preserve">8. </w:t>
      </w:r>
      <w:r w:rsidR="00ED0B41" w:rsidRPr="00D92902">
        <w:rPr>
          <w:lang w:val="sq-AL"/>
        </w:rPr>
        <w:t>Pas publikimit të njoftimit në faqen e internetit të AKM-së dhe në Buletinin e Njoftimeve Zyrtare, kërkuesi publikon në, të paktën, një gazetë të zonës ku do të ushtrohet veprimtaria dhe një gazetë kombëtare, njoftimin për aplikimin, duke iu referuar për informacion më të hollësishëm faqes së internetit të AKM-së. Njoftimi publikohet në, të paktën, dy numra të njëpasnjëshëm të secilës gazetë.</w:t>
      </w:r>
    </w:p>
    <w:p w:rsidR="00ED0B41" w:rsidRPr="00D92902" w:rsidRDefault="009A4274" w:rsidP="00241966">
      <w:pPr>
        <w:pStyle w:val="Paragrafi"/>
        <w:rPr>
          <w:lang w:val="sq-AL"/>
        </w:rPr>
      </w:pPr>
      <w:r w:rsidRPr="00D92902">
        <w:rPr>
          <w:lang w:val="sq-AL"/>
        </w:rPr>
        <w:t xml:space="preserve">9. </w:t>
      </w:r>
      <w:r w:rsidR="00ED0B41" w:rsidRPr="00D92902">
        <w:rPr>
          <w:lang w:val="sq-AL"/>
        </w:rPr>
        <w:t>Njoftimi në gazetë dhe në Buletinin e Njoftimeve Zyrtare duhet të përmbajë, të paktën:</w:t>
      </w:r>
    </w:p>
    <w:p w:rsidR="00ED0B41" w:rsidRPr="00D92902" w:rsidRDefault="009A4274" w:rsidP="00241966">
      <w:pPr>
        <w:pStyle w:val="Paragrafi"/>
        <w:rPr>
          <w:lang w:val="sq-AL"/>
        </w:rPr>
      </w:pPr>
      <w:r w:rsidRPr="00D92902">
        <w:rPr>
          <w:lang w:val="sq-AL"/>
        </w:rPr>
        <w:t xml:space="preserve">a) </w:t>
      </w:r>
      <w:r w:rsidR="00ED0B41" w:rsidRPr="00D92902">
        <w:rPr>
          <w:lang w:val="sq-AL"/>
        </w:rPr>
        <w:t>llojin e instalimit/veprimtarisë;</w:t>
      </w:r>
    </w:p>
    <w:p w:rsidR="00ED0B41" w:rsidRPr="00D92902" w:rsidRDefault="009A4274" w:rsidP="00241966">
      <w:pPr>
        <w:pStyle w:val="Paragrafi"/>
        <w:rPr>
          <w:lang w:val="sq-AL"/>
        </w:rPr>
      </w:pPr>
      <w:r w:rsidRPr="00D92902">
        <w:rPr>
          <w:lang w:val="sq-AL"/>
        </w:rPr>
        <w:t xml:space="preserve">b) </w:t>
      </w:r>
      <w:r w:rsidR="00ED0B41" w:rsidRPr="00D92902">
        <w:rPr>
          <w:lang w:val="sq-AL"/>
        </w:rPr>
        <w:t>emrin e personit fizik/juridik;</w:t>
      </w:r>
    </w:p>
    <w:p w:rsidR="00ED0B41" w:rsidRPr="00D92902" w:rsidRDefault="009A4274" w:rsidP="00241966">
      <w:pPr>
        <w:pStyle w:val="Paragrafi"/>
        <w:rPr>
          <w:lang w:val="sq-AL"/>
        </w:rPr>
      </w:pPr>
      <w:r w:rsidRPr="00D92902">
        <w:rPr>
          <w:lang w:val="sq-AL"/>
        </w:rPr>
        <w:t xml:space="preserve">c) </w:t>
      </w:r>
      <w:r w:rsidR="00ED0B41" w:rsidRPr="00D92902">
        <w:rPr>
          <w:lang w:val="sq-AL"/>
        </w:rPr>
        <w:t>adresën e vendndodhjes së instalimit;</w:t>
      </w:r>
    </w:p>
    <w:p w:rsidR="00ED0B41" w:rsidRPr="00D92902" w:rsidRDefault="00ED0B41" w:rsidP="00241966">
      <w:pPr>
        <w:pStyle w:val="Paragrafi"/>
        <w:rPr>
          <w:lang w:val="sq-AL"/>
        </w:rPr>
      </w:pPr>
      <w:r w:rsidRPr="00D92902">
        <w:rPr>
          <w:lang w:val="sq-AL"/>
        </w:rPr>
        <w:t>ç) adresën e internetit ku është publikuar njoftimi dhe adresën e AKM-së, ku publiku mund të dërgojë komentet dhe sugjerimet e tij, me shkrim apo në formë elektronike, brenda 30 ditëve nga data e njoftimit.</w:t>
      </w:r>
    </w:p>
    <w:p w:rsidR="00ED0B41" w:rsidRDefault="009A4274" w:rsidP="00241966">
      <w:pPr>
        <w:pStyle w:val="Paragrafi"/>
        <w:rPr>
          <w:spacing w:val="-4"/>
          <w:lang w:val="sq-AL"/>
        </w:rPr>
      </w:pPr>
      <w:r w:rsidRPr="00D92902">
        <w:rPr>
          <w:spacing w:val="-4"/>
          <w:lang w:val="sq-AL"/>
        </w:rPr>
        <w:t xml:space="preserve">10. </w:t>
      </w:r>
      <w:r w:rsidR="00ED0B41" w:rsidRPr="00D92902">
        <w:rPr>
          <w:spacing w:val="-4"/>
          <w:lang w:val="sq-AL"/>
        </w:rPr>
        <w:t>NJVV-ja (bashkia apo njësia administrative), në territorin e së cilës do të jetë vendndodhja e instalimit, pasi merr njoftimin, sipas pikës 2 të këtij vendimi, e publikon atë në një vend të dukshëm në mjediset e saj për, të paktën 20 ditë.</w:t>
      </w:r>
    </w:p>
    <w:p w:rsidR="00325839" w:rsidRPr="00D92902" w:rsidRDefault="00325839" w:rsidP="00241966">
      <w:pPr>
        <w:pStyle w:val="Paragrafi"/>
        <w:rPr>
          <w:spacing w:val="-4"/>
          <w:lang w:val="sq-AL"/>
        </w:rPr>
      </w:pPr>
    </w:p>
    <w:p w:rsidR="00ED0B41" w:rsidRPr="00052CDF" w:rsidRDefault="009A4274" w:rsidP="00241966">
      <w:pPr>
        <w:pStyle w:val="Paragrafi"/>
        <w:rPr>
          <w:spacing w:val="-4"/>
          <w:lang w:val="sq-AL"/>
        </w:rPr>
      </w:pPr>
      <w:r w:rsidRPr="00052CDF">
        <w:rPr>
          <w:spacing w:val="-4"/>
          <w:lang w:val="sq-AL"/>
        </w:rPr>
        <w:t xml:space="preserve">11. </w:t>
      </w:r>
      <w:r w:rsidR="00ED0B41" w:rsidRPr="00052CDF">
        <w:rPr>
          <w:spacing w:val="-4"/>
          <w:lang w:val="sq-AL"/>
        </w:rPr>
        <w:t>Publiku ka të drejtë të konsultojë, në mjediset e NJVV-së/AKM-së/ARM-së, dhe të kërkojë një kopje të njoftimit, sipas pikës 2 të këtij vendimi, nga NJVV-ja/AKM-ja/ARM-ja, pa pagesë.</w:t>
      </w:r>
    </w:p>
    <w:p w:rsidR="00ED0B41" w:rsidRPr="00052CDF" w:rsidRDefault="009A4274" w:rsidP="00241966">
      <w:pPr>
        <w:pStyle w:val="Paragrafi"/>
        <w:rPr>
          <w:spacing w:val="-4"/>
          <w:lang w:val="sq-AL"/>
        </w:rPr>
      </w:pPr>
      <w:r w:rsidRPr="00052CDF">
        <w:rPr>
          <w:spacing w:val="-4"/>
          <w:lang w:val="sq-AL"/>
        </w:rPr>
        <w:t xml:space="preserve">12. </w:t>
      </w:r>
      <w:r w:rsidR="00ED0B41" w:rsidRPr="00052CDF">
        <w:rPr>
          <w:spacing w:val="-4"/>
          <w:lang w:val="sq-AL"/>
        </w:rPr>
        <w:t>Publiku mund të bëjë komente, me shkrim ose në mënyrë elektronike, për njoftimin për leje mjedisi të tipit A, në adresën e AKM-së, brenda afatit 30-ditor të publikimit.</w:t>
      </w:r>
    </w:p>
    <w:p w:rsidR="00ED0B41" w:rsidRPr="00052CDF" w:rsidRDefault="009A4274" w:rsidP="00241966">
      <w:pPr>
        <w:pStyle w:val="Paragrafi"/>
        <w:rPr>
          <w:spacing w:val="-4"/>
          <w:lang w:val="sq-AL"/>
        </w:rPr>
      </w:pPr>
      <w:r w:rsidRPr="00052CDF">
        <w:rPr>
          <w:spacing w:val="-4"/>
          <w:lang w:val="sq-AL"/>
        </w:rPr>
        <w:t xml:space="preserve">13. </w:t>
      </w:r>
      <w:r w:rsidR="00ED0B41" w:rsidRPr="00052CDF">
        <w:rPr>
          <w:spacing w:val="-4"/>
          <w:lang w:val="sq-AL"/>
        </w:rPr>
        <w:t>Në përfundim të afatit 30-ditor, kërkuesi, në bashkëpunim me AKM-në dhe NJVV-në, në datën e përcaktuar në pikën 7 të këtij vendimi, organizon dëgjesën me publikun, palët e interesuara, përfshirë OJF-të dhe autoritetin kompetent për mjedisin të vendit/eve ndërkufitar/e që ka/në mundësi të ndikohet/n nga operimi i instalimit të tipit A.</w:t>
      </w:r>
    </w:p>
    <w:p w:rsidR="00ED0B41" w:rsidRPr="00052CDF" w:rsidRDefault="009A4274" w:rsidP="00241966">
      <w:pPr>
        <w:pStyle w:val="Paragrafi"/>
        <w:rPr>
          <w:spacing w:val="-4"/>
          <w:lang w:val="sq-AL"/>
        </w:rPr>
      </w:pPr>
      <w:r w:rsidRPr="00052CDF">
        <w:rPr>
          <w:spacing w:val="-4"/>
          <w:lang w:val="sq-AL"/>
        </w:rPr>
        <w:t xml:space="preserve">14. </w:t>
      </w:r>
      <w:r w:rsidR="00ED0B41" w:rsidRPr="00052CDF">
        <w:rPr>
          <w:spacing w:val="-4"/>
          <w:lang w:val="sq-AL"/>
        </w:rPr>
        <w:t>Njoftimi për dëgjesën me publikun shpallet për, të paktën, 15 ditë në:</w:t>
      </w:r>
    </w:p>
    <w:p w:rsidR="00ED0B41" w:rsidRPr="00052CDF" w:rsidRDefault="009A4274" w:rsidP="00241966">
      <w:pPr>
        <w:pStyle w:val="Paragrafi"/>
        <w:rPr>
          <w:spacing w:val="-4"/>
          <w:lang w:val="sq-AL"/>
        </w:rPr>
      </w:pPr>
      <w:r w:rsidRPr="00052CDF">
        <w:rPr>
          <w:spacing w:val="-4"/>
          <w:lang w:val="sq-AL"/>
        </w:rPr>
        <w:t xml:space="preserve">a) </w:t>
      </w:r>
      <w:r w:rsidR="00ED0B41" w:rsidRPr="00052CDF">
        <w:rPr>
          <w:spacing w:val="-4"/>
          <w:lang w:val="sq-AL"/>
        </w:rPr>
        <w:t>radio ose TV dhe gazetën e zonës ku do të ushtrohet veprimtaria;</w:t>
      </w:r>
    </w:p>
    <w:p w:rsidR="00ED0B41" w:rsidRPr="00052CDF" w:rsidRDefault="009A4274" w:rsidP="00241966">
      <w:pPr>
        <w:pStyle w:val="Paragrafi"/>
        <w:rPr>
          <w:spacing w:val="-4"/>
          <w:lang w:val="sq-AL"/>
        </w:rPr>
      </w:pPr>
      <w:r w:rsidRPr="00052CDF">
        <w:rPr>
          <w:spacing w:val="-4"/>
          <w:lang w:val="sq-AL"/>
        </w:rPr>
        <w:t xml:space="preserve">b) </w:t>
      </w:r>
      <w:r w:rsidR="00ED0B41" w:rsidRPr="00052CDF">
        <w:rPr>
          <w:spacing w:val="-4"/>
          <w:lang w:val="sq-AL"/>
        </w:rPr>
        <w:t>faqet e internetit të AKM-së dhe NJVV-së;</w:t>
      </w:r>
    </w:p>
    <w:p w:rsidR="00ED0B41" w:rsidRPr="00052CDF" w:rsidRDefault="009A4274" w:rsidP="00241966">
      <w:pPr>
        <w:pStyle w:val="Paragrafi"/>
        <w:rPr>
          <w:spacing w:val="-4"/>
          <w:lang w:val="sq-AL"/>
        </w:rPr>
      </w:pPr>
      <w:r w:rsidRPr="00052CDF">
        <w:rPr>
          <w:spacing w:val="-4"/>
          <w:lang w:val="sq-AL"/>
        </w:rPr>
        <w:t xml:space="preserve">c) </w:t>
      </w:r>
      <w:r w:rsidR="00ED0B41" w:rsidRPr="00052CDF">
        <w:rPr>
          <w:spacing w:val="-4"/>
          <w:lang w:val="sq-AL"/>
        </w:rPr>
        <w:t>Buletinin e Njoftimeve Zyrtare;</w:t>
      </w:r>
    </w:p>
    <w:p w:rsidR="00ED0B41" w:rsidRPr="00052CDF" w:rsidRDefault="00ED0B41" w:rsidP="00241966">
      <w:pPr>
        <w:pStyle w:val="Paragrafi"/>
        <w:rPr>
          <w:spacing w:val="-4"/>
          <w:lang w:val="sq-AL"/>
        </w:rPr>
      </w:pPr>
      <w:r w:rsidRPr="00052CDF">
        <w:rPr>
          <w:spacing w:val="-4"/>
          <w:lang w:val="sq-AL"/>
        </w:rPr>
        <w:t>ç) në tabelën e njoftimeve, në një vend të dukshëm, në mjediset e NJVV-së dhe ARM-së së qarkut përkatës.</w:t>
      </w:r>
    </w:p>
    <w:p w:rsidR="00ED0B41" w:rsidRPr="00052CDF" w:rsidRDefault="009A4274" w:rsidP="00241966">
      <w:pPr>
        <w:pStyle w:val="Paragrafi"/>
        <w:rPr>
          <w:spacing w:val="-4"/>
          <w:lang w:val="sq-AL"/>
        </w:rPr>
      </w:pPr>
      <w:r w:rsidRPr="00052CDF">
        <w:rPr>
          <w:spacing w:val="-4"/>
          <w:lang w:val="sq-AL"/>
        </w:rPr>
        <w:t xml:space="preserve">15. </w:t>
      </w:r>
      <w:r w:rsidR="00ED0B41" w:rsidRPr="00052CDF">
        <w:rPr>
          <w:spacing w:val="-4"/>
          <w:lang w:val="sq-AL"/>
        </w:rPr>
        <w:t>Njoftimi duhet të shoqërohet me:</w:t>
      </w:r>
    </w:p>
    <w:p w:rsidR="00ED0B41" w:rsidRPr="00052CDF" w:rsidRDefault="009A4274" w:rsidP="00241966">
      <w:pPr>
        <w:pStyle w:val="Paragrafi"/>
        <w:rPr>
          <w:spacing w:val="-4"/>
          <w:lang w:val="sq-AL"/>
        </w:rPr>
      </w:pPr>
      <w:r w:rsidRPr="00052CDF">
        <w:rPr>
          <w:spacing w:val="-4"/>
          <w:lang w:val="sq-AL"/>
        </w:rPr>
        <w:t xml:space="preserve">a) </w:t>
      </w:r>
      <w:r w:rsidR="00ED0B41" w:rsidRPr="00052CDF">
        <w:rPr>
          <w:spacing w:val="-4"/>
          <w:lang w:val="sq-AL"/>
        </w:rPr>
        <w:t>llojin e instalimit/veprimtarisë;</w:t>
      </w:r>
    </w:p>
    <w:p w:rsidR="00ED0B41" w:rsidRPr="00052CDF" w:rsidRDefault="009A4274" w:rsidP="00241966">
      <w:pPr>
        <w:pStyle w:val="Paragrafi"/>
        <w:rPr>
          <w:spacing w:val="-4"/>
          <w:lang w:val="sq-AL"/>
        </w:rPr>
      </w:pPr>
      <w:r w:rsidRPr="00052CDF">
        <w:rPr>
          <w:spacing w:val="-4"/>
          <w:lang w:val="sq-AL"/>
        </w:rPr>
        <w:t xml:space="preserve">b) </w:t>
      </w:r>
      <w:r w:rsidR="00ED0B41" w:rsidRPr="00052CDF">
        <w:rPr>
          <w:spacing w:val="-4"/>
          <w:lang w:val="sq-AL"/>
        </w:rPr>
        <w:t>emrin e personit fizik/juridik;</w:t>
      </w:r>
    </w:p>
    <w:p w:rsidR="00ED0B41" w:rsidRPr="00052CDF" w:rsidRDefault="009A4274" w:rsidP="00241966">
      <w:pPr>
        <w:pStyle w:val="Paragrafi"/>
        <w:rPr>
          <w:spacing w:val="-4"/>
          <w:lang w:val="sq-AL"/>
        </w:rPr>
      </w:pPr>
      <w:r w:rsidRPr="00052CDF">
        <w:rPr>
          <w:spacing w:val="-4"/>
          <w:lang w:val="sq-AL"/>
        </w:rPr>
        <w:t xml:space="preserve">c) </w:t>
      </w:r>
      <w:r w:rsidR="00ED0B41" w:rsidRPr="00052CDF">
        <w:rPr>
          <w:spacing w:val="-4"/>
          <w:lang w:val="sq-AL"/>
        </w:rPr>
        <w:t>adresën e vendndodhjes së instalimit;</w:t>
      </w:r>
    </w:p>
    <w:p w:rsidR="00ED0B41" w:rsidRPr="00052CDF" w:rsidRDefault="00ED0B41" w:rsidP="00241966">
      <w:pPr>
        <w:pStyle w:val="Paragrafi"/>
        <w:rPr>
          <w:spacing w:val="-4"/>
          <w:lang w:val="sq-AL"/>
        </w:rPr>
      </w:pPr>
      <w:r w:rsidRPr="00052CDF">
        <w:rPr>
          <w:spacing w:val="-4"/>
          <w:lang w:val="sq-AL"/>
        </w:rPr>
        <w:t>ç) vendin ku gjendet kopja e njoftimit në NJVV dhe adresën elektronike të AKM-së ku është publikuar njoftimi;</w:t>
      </w:r>
    </w:p>
    <w:p w:rsidR="00ED0B41" w:rsidRDefault="009A4274" w:rsidP="00241966">
      <w:pPr>
        <w:pStyle w:val="Paragrafi"/>
        <w:rPr>
          <w:spacing w:val="-4"/>
          <w:lang w:val="sq-AL"/>
        </w:rPr>
      </w:pPr>
      <w:r w:rsidRPr="00052CDF">
        <w:rPr>
          <w:spacing w:val="-4"/>
          <w:lang w:val="sq-AL"/>
        </w:rPr>
        <w:t xml:space="preserve">d) </w:t>
      </w:r>
      <w:r w:rsidR="00ED0B41" w:rsidRPr="00052CDF">
        <w:rPr>
          <w:spacing w:val="-4"/>
          <w:lang w:val="sq-AL"/>
        </w:rPr>
        <w:t>përcaktimin e vendit, të datës dhe orës së organizimit të dëgjesës me publikun.</w:t>
      </w:r>
    </w:p>
    <w:p w:rsidR="00ED0B41" w:rsidRDefault="009A4274" w:rsidP="00241966">
      <w:pPr>
        <w:pStyle w:val="Paragrafi"/>
        <w:rPr>
          <w:spacing w:val="-4"/>
          <w:lang w:val="sq-AL"/>
        </w:rPr>
      </w:pPr>
      <w:r w:rsidRPr="00052CDF">
        <w:rPr>
          <w:spacing w:val="-4"/>
          <w:lang w:val="sq-AL"/>
        </w:rPr>
        <w:t xml:space="preserve">16. </w:t>
      </w:r>
      <w:r w:rsidR="00ED0B41" w:rsidRPr="00052CDF">
        <w:rPr>
          <w:spacing w:val="-4"/>
          <w:lang w:val="sq-AL"/>
        </w:rPr>
        <w:t>Procesverbali i dëgjesës mbahet nga kërkuesi dhe nënshkruhet nga pjesëmarrësit në dëgjesë. Kopje të procesverbalit u vihen në dispozicion publikut, palëve pjesëmarrëse në dëgjesë, NJVV-së dhe AKM-së. Në rast se autoriteti kompetent për mjedisin i vendit/eve ndërkufitar/e merr pjesë në dëgjesën publike, procesverbali mbahet edhe në gjuhën angleze.</w:t>
      </w:r>
    </w:p>
    <w:p w:rsidR="00325839" w:rsidRPr="00052CDF" w:rsidRDefault="00325839" w:rsidP="00241966">
      <w:pPr>
        <w:pStyle w:val="Paragrafi"/>
        <w:rPr>
          <w:spacing w:val="-4"/>
          <w:lang w:val="sq-AL"/>
        </w:rPr>
      </w:pPr>
    </w:p>
    <w:p w:rsidR="00ED0B41" w:rsidRPr="00052CDF" w:rsidRDefault="009A4274" w:rsidP="00241966">
      <w:pPr>
        <w:pStyle w:val="Paragrafi"/>
        <w:rPr>
          <w:spacing w:val="-4"/>
          <w:lang w:val="sq-AL"/>
        </w:rPr>
      </w:pPr>
      <w:r w:rsidRPr="00052CDF">
        <w:rPr>
          <w:spacing w:val="-4"/>
          <w:lang w:val="sq-AL"/>
        </w:rPr>
        <w:t xml:space="preserve">17. </w:t>
      </w:r>
      <w:r w:rsidR="00ED0B41" w:rsidRPr="00052CDF">
        <w:rPr>
          <w:spacing w:val="-4"/>
          <w:lang w:val="sq-AL"/>
        </w:rPr>
        <w:t>Kërkuesi, kur aplikon për leje mjedisi të tipi A, harton një relacion rreth dëgjesës me publikun dhe palët e interesuara dhe e dorëzon në QKL.</w:t>
      </w:r>
    </w:p>
    <w:p w:rsidR="00ED0B41" w:rsidRPr="00052CDF" w:rsidRDefault="009A4274" w:rsidP="00241966">
      <w:pPr>
        <w:pStyle w:val="Paragrafi"/>
        <w:rPr>
          <w:spacing w:val="-4"/>
          <w:lang w:val="sq-AL"/>
        </w:rPr>
      </w:pPr>
      <w:r w:rsidRPr="00052CDF">
        <w:rPr>
          <w:spacing w:val="-4"/>
          <w:lang w:val="sq-AL"/>
        </w:rPr>
        <w:t xml:space="preserve">18. </w:t>
      </w:r>
      <w:r w:rsidR="00ED0B41" w:rsidRPr="00052CDF">
        <w:rPr>
          <w:spacing w:val="-4"/>
          <w:lang w:val="sq-AL"/>
        </w:rPr>
        <w:t>Shpenzimet e organizimit të dëgjesës mbulohen nga kërkuesi.</w:t>
      </w:r>
    </w:p>
    <w:p w:rsidR="00ED0B41" w:rsidRPr="00052CDF" w:rsidRDefault="009A4274" w:rsidP="00241966">
      <w:pPr>
        <w:pStyle w:val="Paragrafi"/>
        <w:rPr>
          <w:spacing w:val="-4"/>
          <w:lang w:val="sq-AL"/>
        </w:rPr>
      </w:pPr>
      <w:r w:rsidRPr="00052CDF">
        <w:rPr>
          <w:spacing w:val="-4"/>
          <w:lang w:val="sq-AL"/>
        </w:rPr>
        <w:t xml:space="preserve">19. </w:t>
      </w:r>
      <w:r w:rsidR="00ED0B41" w:rsidRPr="00052CDF">
        <w:rPr>
          <w:spacing w:val="-4"/>
          <w:lang w:val="sq-AL"/>
        </w:rPr>
        <w:t>AKM-ja, gjatë hartimit të aktit të miratimit të lejes së mjedisit të tipit A, merr parasysh çdo koment, informacion, analizë apo mendim të paraqitur nga publiku, autoriteti kompetent për mjedisin i vendit/eve ndërkufitar/e që ka/në mundësi të ndikohet/n nga operimi i instalimit të tipit A e që vlerësohet i vlefshëm, dhe argumenton arsyet kur ato nuk janë marrë parasysh.</w:t>
      </w:r>
    </w:p>
    <w:p w:rsidR="00ED0B41" w:rsidRPr="00052CDF" w:rsidRDefault="009A4274" w:rsidP="00241966">
      <w:pPr>
        <w:pStyle w:val="Paragrafi"/>
        <w:rPr>
          <w:spacing w:val="-4"/>
          <w:lang w:val="sq-AL"/>
        </w:rPr>
      </w:pPr>
      <w:r w:rsidRPr="00052CDF">
        <w:rPr>
          <w:spacing w:val="-4"/>
          <w:lang w:val="sq-AL"/>
        </w:rPr>
        <w:t xml:space="preserve">20. </w:t>
      </w:r>
      <w:r w:rsidR="00ED0B41" w:rsidRPr="00052CDF">
        <w:rPr>
          <w:spacing w:val="-4"/>
          <w:lang w:val="sq-AL"/>
        </w:rPr>
        <w:t>Në rast se autoriteti kompetent për mjedisin i vendit/eve ndërkufitar/e që ka mundësi të ndikohet/n nga operimi i instalimit të tipit A, ka/në marrë pjesë në dëgjesën publike dhe ka/në pa</w:t>
      </w:r>
      <w:r w:rsidR="00975686" w:rsidRPr="00052CDF">
        <w:rPr>
          <w:spacing w:val="-4"/>
          <w:lang w:val="sq-AL"/>
        </w:rPr>
        <w:t>s</w:t>
      </w:r>
      <w:r w:rsidR="00ED0B41" w:rsidRPr="00052CDF">
        <w:rPr>
          <w:spacing w:val="-4"/>
          <w:lang w:val="sq-AL"/>
        </w:rPr>
        <w:t>ur komente apo sugjerime lidhur me hartimin e aktit të miratimit të lejes së mjedisit të tipit A, AKM-ja e përkthen aktin e miratimit të lejes së mjedisit të tipit A në gjuhën angleze dhe ia dërgon ministrisë.</w:t>
      </w:r>
    </w:p>
    <w:p w:rsidR="00ED0B41" w:rsidRPr="00052CDF" w:rsidRDefault="009A4274" w:rsidP="00241966">
      <w:pPr>
        <w:pStyle w:val="Paragrafi"/>
        <w:rPr>
          <w:spacing w:val="-4"/>
          <w:lang w:val="sq-AL"/>
        </w:rPr>
      </w:pPr>
      <w:r w:rsidRPr="00052CDF">
        <w:rPr>
          <w:spacing w:val="-4"/>
          <w:lang w:val="sq-AL"/>
        </w:rPr>
        <w:t>21.</w:t>
      </w:r>
      <w:r w:rsidR="005C7E11" w:rsidRPr="00052CDF">
        <w:rPr>
          <w:spacing w:val="-4"/>
          <w:lang w:val="sq-AL"/>
        </w:rPr>
        <w:t xml:space="preserve"> </w:t>
      </w:r>
      <w:r w:rsidR="00ED0B41" w:rsidRPr="00052CDF">
        <w:rPr>
          <w:spacing w:val="-4"/>
          <w:lang w:val="sq-AL"/>
        </w:rPr>
        <w:t>Ministria dërgon pranë autoritetit kompetent për mjedisin të vendit/eve ndërkufitar/e që ka/në mundësi të ndikohet/n nga operimi i instalimit të tipit A aktin e miratimit të lejes së mjedisit të tipit A në gjuhën angleze, duke vënë në dijeni edhe Ministrinë e Punëve të Jashtme.</w:t>
      </w:r>
    </w:p>
    <w:p w:rsidR="00ED0B41" w:rsidRPr="00052CDF" w:rsidRDefault="009A4274" w:rsidP="00241966">
      <w:pPr>
        <w:pStyle w:val="Paragrafi"/>
        <w:rPr>
          <w:spacing w:val="-4"/>
          <w:lang w:val="sq-AL"/>
        </w:rPr>
      </w:pPr>
      <w:r w:rsidRPr="00052CDF">
        <w:rPr>
          <w:spacing w:val="-4"/>
          <w:lang w:val="sq-AL"/>
        </w:rPr>
        <w:t xml:space="preserve">22. </w:t>
      </w:r>
      <w:r w:rsidR="00ED0B41" w:rsidRPr="00052CDF">
        <w:rPr>
          <w:spacing w:val="-4"/>
          <w:lang w:val="sq-AL"/>
        </w:rPr>
        <w:t>AKM-ja, brenda 45 ditëve, në rastin kur ministria apo AKM-ja marrin njoftim nga një vend ndërkufitar që ndikohet nga operimi i një instalimi të tipit A ekzistues, i kërkon operatorit të zbatojë kërkesat e këtij vendimi, brenda një afati kohor prej 6 muajsh nga marrja e njoftimit nga AKM-ja.</w:t>
      </w:r>
    </w:p>
    <w:p w:rsidR="00ED0B41" w:rsidRPr="00052CDF" w:rsidRDefault="009A4274" w:rsidP="00241966">
      <w:pPr>
        <w:pStyle w:val="Paragrafi"/>
        <w:rPr>
          <w:spacing w:val="-4"/>
          <w:lang w:val="sq-AL"/>
        </w:rPr>
      </w:pPr>
      <w:r w:rsidRPr="00052CDF">
        <w:rPr>
          <w:spacing w:val="-4"/>
          <w:lang w:val="sq-AL"/>
        </w:rPr>
        <w:t xml:space="preserve">23. </w:t>
      </w:r>
      <w:r w:rsidR="00ED0B41" w:rsidRPr="00052CDF">
        <w:rPr>
          <w:spacing w:val="-4"/>
          <w:lang w:val="sq-AL"/>
        </w:rPr>
        <w:t>Nëse gjatë konsultimeve që ndërmerren për pajisjen me lejen e tipit A konstatohet se operimi i instalimit do të ketë ndikime negative të konsiderueshme në ujërat ndërkufitare, ministria përgjegjëse për mjedisin njofton Komisionin e Posaçëm për Administrimin e Ujërave Ndër</w:t>
      </w:r>
      <w:r w:rsidR="00984DDA">
        <w:rPr>
          <w:spacing w:val="-4"/>
          <w:lang w:val="sq-AL"/>
        </w:rPr>
        <w:t>-</w:t>
      </w:r>
      <w:r w:rsidR="00ED0B41" w:rsidRPr="00052CDF">
        <w:rPr>
          <w:spacing w:val="-4"/>
          <w:lang w:val="sq-AL"/>
        </w:rPr>
        <w:t>kufitare për vazhd</w:t>
      </w:r>
      <w:bookmarkStart w:id="0" w:name="_GoBack"/>
      <w:bookmarkEnd w:id="0"/>
      <w:r w:rsidR="00ED0B41" w:rsidRPr="00052CDF">
        <w:rPr>
          <w:spacing w:val="-4"/>
          <w:lang w:val="sq-AL"/>
        </w:rPr>
        <w:t>imin e procedurave të mëtejshme të komunikimit dhe vendimmarrjes ndërmjet palëve.</w:t>
      </w:r>
    </w:p>
    <w:p w:rsidR="00052CDF" w:rsidRDefault="00052CDF" w:rsidP="00241966">
      <w:pPr>
        <w:pStyle w:val="Paragrafi"/>
        <w:ind w:firstLine="0"/>
        <w:rPr>
          <w:lang w:val="sq-AL"/>
        </w:rPr>
        <w:sectPr w:rsidR="00052CDF" w:rsidSect="00052CDF">
          <w:type w:val="continuous"/>
          <w:pgSz w:w="11907" w:h="16840" w:code="9"/>
          <w:pgMar w:top="720" w:right="1134" w:bottom="720" w:left="1134" w:header="851" w:footer="851" w:gutter="0"/>
          <w:cols w:num="2" w:space="454"/>
          <w:docGrid w:linePitch="360"/>
        </w:sect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6A03B8" w:rsidRPr="005C7E11" w:rsidRDefault="006A03B8" w:rsidP="00241966">
      <w:pPr>
        <w:pStyle w:val="Paragrafi"/>
        <w:ind w:firstLine="0"/>
        <w:rPr>
          <w:lang w:val="sq-AL"/>
        </w:rPr>
      </w:pPr>
    </w:p>
    <w:p w:rsidR="00F04134" w:rsidRPr="005C7E11" w:rsidRDefault="00F04134" w:rsidP="00241966">
      <w:pPr>
        <w:pStyle w:val="Paragrafi"/>
        <w:ind w:firstLine="0"/>
        <w:rPr>
          <w:i/>
          <w:lang w:val="sq-AL"/>
        </w:rPr>
        <w:sectPr w:rsidR="00F04134" w:rsidRPr="005C7E11" w:rsidSect="002657EA">
          <w:type w:val="continuous"/>
          <w:pgSz w:w="11907" w:h="16840" w:code="9"/>
          <w:pgMar w:top="720" w:right="1134" w:bottom="720" w:left="1134" w:header="851" w:footer="851" w:gutter="0"/>
          <w:cols w:space="720"/>
          <w:docGrid w:linePitch="360"/>
        </w:sectPr>
      </w:pPr>
    </w:p>
    <w:p w:rsidR="002657EA" w:rsidRPr="005C7E11" w:rsidRDefault="002657EA" w:rsidP="00241966">
      <w:pPr>
        <w:pStyle w:val="Paragrafi"/>
        <w:ind w:firstLine="0"/>
        <w:rPr>
          <w:lang w:val="sq-AL"/>
        </w:rPr>
        <w:sectPr w:rsidR="002657EA" w:rsidRPr="005C7E11" w:rsidSect="00F04134">
          <w:headerReference w:type="even" r:id="rId32"/>
          <w:headerReference w:type="default" r:id="rId33"/>
          <w:pgSz w:w="16840" w:h="11907" w:orient="landscape" w:code="9"/>
          <w:pgMar w:top="1134" w:right="720" w:bottom="1134" w:left="720" w:header="851" w:footer="851" w:gutter="0"/>
          <w:cols w:space="720"/>
          <w:docGrid w:linePitch="360"/>
        </w:sectPr>
      </w:pPr>
    </w:p>
    <w:p w:rsidR="00023FE7" w:rsidRPr="005C7E11" w:rsidRDefault="00023FE7" w:rsidP="00241966">
      <w:pPr>
        <w:pStyle w:val="Paragrafi"/>
        <w:ind w:firstLine="0"/>
        <w:rPr>
          <w:lang w:val="sq-AL"/>
        </w:rPr>
      </w:pPr>
    </w:p>
    <w:sectPr w:rsidR="00023FE7" w:rsidRPr="005C7E11" w:rsidSect="00F04134">
      <w:headerReference w:type="even" r:id="rId3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851" w:rsidRDefault="00703851" w:rsidP="00375B7D">
      <w:pPr>
        <w:spacing w:after="0" w:line="240" w:lineRule="auto"/>
      </w:pPr>
      <w:r>
        <w:separator/>
      </w:r>
    </w:p>
  </w:endnote>
  <w:endnote w:type="continuationSeparator" w:id="0">
    <w:p w:rsidR="00703851" w:rsidRDefault="0070385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17101"/>
      <w:docPartObj>
        <w:docPartGallery w:val="Page Numbers (Bottom of Page)"/>
        <w:docPartUnique/>
      </w:docPartObj>
    </w:sdtPr>
    <w:sdtEndPr>
      <w:rPr>
        <w:rFonts w:ascii="Garamond" w:hAnsi="Garamond"/>
        <w:noProof/>
        <w:sz w:val="24"/>
        <w:szCs w:val="24"/>
      </w:rPr>
    </w:sdtEndPr>
    <w:sdtContent>
      <w:p w:rsidR="00703851" w:rsidRPr="00B4283E" w:rsidRDefault="00703851" w:rsidP="00BB433C">
        <w:pPr>
          <w:pStyle w:val="Footer"/>
          <w:ind w:firstLine="0"/>
          <w:rPr>
            <w:rFonts w:ascii="Garamond" w:hAnsi="Garamond"/>
            <w:sz w:val="24"/>
            <w:szCs w:val="24"/>
          </w:rPr>
        </w:pPr>
        <w:r w:rsidRPr="00B4283E">
          <w:rPr>
            <w:rFonts w:ascii="Garamond" w:hAnsi="Garamond"/>
            <w:sz w:val="24"/>
            <w:szCs w:val="24"/>
          </w:rPr>
          <w:t>Faqe|</w:t>
        </w:r>
        <w:r w:rsidR="00095FF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95FFF" w:rsidRPr="00B4283E">
          <w:rPr>
            <w:rFonts w:ascii="Garamond" w:hAnsi="Garamond"/>
            <w:sz w:val="24"/>
            <w:szCs w:val="24"/>
          </w:rPr>
          <w:fldChar w:fldCharType="separate"/>
        </w:r>
        <w:r w:rsidR="00325839">
          <w:rPr>
            <w:rFonts w:ascii="Garamond" w:hAnsi="Garamond"/>
            <w:noProof/>
            <w:sz w:val="24"/>
            <w:szCs w:val="24"/>
          </w:rPr>
          <w:t>5048</w:t>
        </w:r>
        <w:r w:rsidR="00095FFF"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3217102"/>
      <w:docPartObj>
        <w:docPartGallery w:val="Page Numbers (Bottom of Page)"/>
        <w:docPartUnique/>
      </w:docPartObj>
    </w:sdtPr>
    <w:sdtEndPr>
      <w:rPr>
        <w:noProof/>
      </w:rPr>
    </w:sdtEndPr>
    <w:sdtContent>
      <w:p w:rsidR="00703851" w:rsidRPr="005B4361" w:rsidRDefault="00095FFF"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703851" w:rsidRPr="00B4283E">
              <w:rPr>
                <w:rFonts w:ascii="Garamond" w:hAnsi="Garamond"/>
                <w:sz w:val="24"/>
                <w:szCs w:val="24"/>
              </w:rPr>
              <w:t>Faqe|</w:t>
            </w:r>
            <w:r w:rsidRPr="00B4283E">
              <w:rPr>
                <w:rFonts w:ascii="Garamond" w:hAnsi="Garamond"/>
                <w:sz w:val="24"/>
                <w:szCs w:val="24"/>
              </w:rPr>
              <w:fldChar w:fldCharType="begin"/>
            </w:r>
            <w:r w:rsidR="0070385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25839">
              <w:rPr>
                <w:rFonts w:ascii="Garamond" w:hAnsi="Garamond"/>
                <w:noProof/>
                <w:sz w:val="24"/>
                <w:szCs w:val="24"/>
              </w:rPr>
              <w:t>5047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3217104"/>
      <w:docPartObj>
        <w:docPartGallery w:val="Page Numbers (Bottom of Page)"/>
        <w:docPartUnique/>
      </w:docPartObj>
    </w:sdtPr>
    <w:sdtEndPr>
      <w:rPr>
        <w:noProof/>
        <w:sz w:val="24"/>
        <w:szCs w:val="24"/>
      </w:rPr>
    </w:sdtEndPr>
    <w:sdtContent>
      <w:p w:rsidR="00703851" w:rsidRPr="00833610" w:rsidRDefault="00703851">
        <w:pPr>
          <w:pStyle w:val="Footer"/>
          <w:rPr>
            <w:rFonts w:ascii="Garamond" w:hAnsi="Garamond"/>
            <w:sz w:val="24"/>
            <w:szCs w:val="24"/>
          </w:rPr>
        </w:pPr>
        <w:r w:rsidRPr="00833610">
          <w:rPr>
            <w:rFonts w:ascii="Garamond" w:hAnsi="Garamond"/>
            <w:sz w:val="24"/>
            <w:szCs w:val="24"/>
          </w:rPr>
          <w:t>Faqe|</w:t>
        </w:r>
        <w:r w:rsidR="00095FF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95FFF" w:rsidRPr="00833610">
          <w:rPr>
            <w:rFonts w:ascii="Garamond" w:hAnsi="Garamond"/>
            <w:sz w:val="24"/>
            <w:szCs w:val="24"/>
          </w:rPr>
          <w:fldChar w:fldCharType="separate"/>
        </w:r>
        <w:r>
          <w:rPr>
            <w:rFonts w:ascii="Garamond" w:hAnsi="Garamond"/>
            <w:noProof/>
            <w:sz w:val="24"/>
            <w:szCs w:val="24"/>
          </w:rPr>
          <w:t>1</w:t>
        </w:r>
        <w:r w:rsidR="00095FFF" w:rsidRPr="00833610">
          <w:rPr>
            <w:rFonts w:ascii="Garamond" w:hAnsi="Garamond"/>
            <w:noProof/>
            <w:sz w:val="24"/>
            <w:szCs w:val="24"/>
          </w:rPr>
          <w:fldChar w:fldCharType="end"/>
        </w:r>
      </w:p>
    </w:sdtContent>
  </w:sdt>
  <w:p w:rsidR="00703851" w:rsidRDefault="007038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851" w:rsidRDefault="00703851" w:rsidP="00375B7D">
      <w:pPr>
        <w:spacing w:after="0" w:line="240" w:lineRule="auto"/>
      </w:pPr>
      <w:r>
        <w:separator/>
      </w:r>
    </w:p>
  </w:footnote>
  <w:footnote w:type="continuationSeparator" w:id="0">
    <w:p w:rsidR="00703851" w:rsidRDefault="00703851" w:rsidP="00375B7D">
      <w:pPr>
        <w:spacing w:after="0" w:line="240" w:lineRule="auto"/>
      </w:pPr>
      <w:r>
        <w:continuationSeparator/>
      </w:r>
    </w:p>
  </w:footnote>
  <w:footnote w:id="1">
    <w:p w:rsidR="00703851" w:rsidRPr="00D92902" w:rsidRDefault="00703851" w:rsidP="00D92902">
      <w:pPr>
        <w:pStyle w:val="FootnoteText"/>
        <w:ind w:firstLine="0"/>
        <w:rPr>
          <w:rFonts w:ascii="Garamond" w:hAnsi="Garamond"/>
          <w:sz w:val="18"/>
          <w:szCs w:val="18"/>
        </w:rPr>
      </w:pPr>
      <w:r w:rsidRPr="00D92902">
        <w:rPr>
          <w:rStyle w:val="FootnoteReference"/>
          <w:rFonts w:ascii="Garamond" w:hAnsi="Garamond"/>
          <w:sz w:val="18"/>
          <w:szCs w:val="18"/>
        </w:rPr>
        <w:footnoteRef/>
      </w:r>
      <w:r w:rsidRPr="00D92902">
        <w:rPr>
          <w:rFonts w:ascii="Garamond" w:hAnsi="Garamond"/>
          <w:sz w:val="18"/>
          <w:szCs w:val="18"/>
        </w:rPr>
        <w:t xml:space="preserve"> Ky vendim transpozon pjesërisht direktivën 2010/75/BE të Parlamentit Evropian dhe Këshillit, datë 24 nëntor 2010, për emetimet industriale (parandalimi dhe kontrolli i integruar i ndotjes), të ndryshuar, EUR-Lex - 32010L0075 – EN, Fletorja Zyrtare </w:t>
      </w:r>
      <w:r w:rsidRPr="00D92902">
        <w:rPr>
          <w:rFonts w:ascii="Garamond" w:hAnsi="Garamond"/>
          <w:iCs/>
          <w:sz w:val="18"/>
          <w:szCs w:val="18"/>
        </w:rPr>
        <w:t>OJ L 334</w:t>
      </w:r>
    </w:p>
    <w:p w:rsidR="00703851" w:rsidRPr="005B0CCF" w:rsidRDefault="00703851" w:rsidP="00ED0B41">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703851" w:rsidRPr="00EB260B" w:rsidTr="0024030F">
      <w:trPr>
        <w:trHeight w:val="936"/>
        <w:jc w:val="center"/>
      </w:trPr>
      <w:tc>
        <w:tcPr>
          <w:tcW w:w="2811" w:type="dxa"/>
          <w:shd w:val="pct5" w:color="auto" w:fill="F2F2F2"/>
          <w:vAlign w:val="center"/>
        </w:tcPr>
        <w:p w:rsidR="00703851" w:rsidRPr="00EB260B" w:rsidRDefault="00703851"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03851" w:rsidRPr="00EB260B" w:rsidRDefault="00703851"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03851" w:rsidRPr="00EB260B" w:rsidRDefault="00703851"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88</w:t>
          </w:r>
        </w:p>
      </w:tc>
    </w:tr>
  </w:tbl>
  <w:p w:rsidR="00703851" w:rsidRPr="00385E2C" w:rsidRDefault="0070385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703851" w:rsidRPr="00EB260B" w:rsidTr="00F63542">
      <w:trPr>
        <w:trHeight w:val="936"/>
        <w:jc w:val="center"/>
      </w:trPr>
      <w:tc>
        <w:tcPr>
          <w:tcW w:w="2811" w:type="dxa"/>
          <w:shd w:val="pct5" w:color="auto" w:fill="F2F2F2"/>
          <w:vAlign w:val="center"/>
        </w:tcPr>
        <w:p w:rsidR="00703851" w:rsidRPr="00EB260B" w:rsidRDefault="0070385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03851" w:rsidRPr="00EB260B" w:rsidRDefault="0070385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03851" w:rsidRPr="00EB260B" w:rsidRDefault="00703851" w:rsidP="008B7F0C">
          <w:pPr>
            <w:pStyle w:val="NoSpacing"/>
            <w:spacing w:before="100" w:after="100"/>
            <w:jc w:val="center"/>
            <w:rPr>
              <w:rFonts w:ascii="Garamond" w:hAnsi="Garamond"/>
              <w:b/>
              <w:sz w:val="28"/>
              <w:szCs w:val="28"/>
            </w:rPr>
          </w:pPr>
          <w:r>
            <w:rPr>
              <w:rFonts w:ascii="Garamond" w:hAnsi="Garamond"/>
              <w:b/>
              <w:sz w:val="28"/>
              <w:szCs w:val="28"/>
            </w:rPr>
            <w:t>Viti 2016 – Numri 88</w:t>
          </w:r>
        </w:p>
      </w:tc>
    </w:tr>
  </w:tbl>
  <w:p w:rsidR="00703851" w:rsidRDefault="0070385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851" w:rsidRDefault="0070385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03851" w:rsidRPr="00EB260B" w:rsidTr="00F04134">
      <w:trPr>
        <w:trHeight w:val="936"/>
        <w:jc w:val="center"/>
      </w:trPr>
      <w:tc>
        <w:tcPr>
          <w:tcW w:w="1392" w:type="pct"/>
          <w:shd w:val="pct5" w:color="auto" w:fill="F2F2F2"/>
          <w:vAlign w:val="center"/>
        </w:tcPr>
        <w:p w:rsidR="00703851" w:rsidRPr="00EB260B" w:rsidRDefault="00703851"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03851" w:rsidRPr="00EB260B" w:rsidRDefault="00703851"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03851" w:rsidRPr="00EB260B" w:rsidRDefault="00703851"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03851" w:rsidRPr="00385E2C" w:rsidRDefault="00703851"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03851" w:rsidRPr="00EB260B" w:rsidTr="006A03B8">
      <w:trPr>
        <w:trHeight w:val="936"/>
        <w:jc w:val="center"/>
      </w:trPr>
      <w:tc>
        <w:tcPr>
          <w:tcW w:w="1392" w:type="pct"/>
          <w:shd w:val="pct5" w:color="auto" w:fill="F2F2F2"/>
          <w:vAlign w:val="center"/>
        </w:tcPr>
        <w:p w:rsidR="00703851" w:rsidRPr="00EB260B" w:rsidRDefault="0070385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03851" w:rsidRPr="00EB260B" w:rsidRDefault="0070385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03851" w:rsidRPr="00EB260B" w:rsidRDefault="00703851"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703851" w:rsidRDefault="0070385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703851" w:rsidRPr="00EB260B" w:rsidTr="00023FE7">
      <w:trPr>
        <w:trHeight w:val="1023"/>
        <w:jc w:val="center"/>
      </w:trPr>
      <w:tc>
        <w:tcPr>
          <w:tcW w:w="1375" w:type="pct"/>
          <w:shd w:val="pct5" w:color="auto" w:fill="F2F2F2"/>
          <w:vAlign w:val="center"/>
        </w:tcPr>
        <w:p w:rsidR="00703851" w:rsidRPr="00EB260B" w:rsidRDefault="0070385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03851" w:rsidRPr="00EB260B" w:rsidRDefault="0070385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03851" w:rsidRPr="00EB260B" w:rsidRDefault="0070385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03851" w:rsidRDefault="007038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EC1758"/>
    <w:multiLevelType w:val="multilevel"/>
    <w:tmpl w:val="4DA07DBC"/>
    <w:numStyleLink w:val="MultilevelListforHeadingsNOTinTOC"/>
  </w:abstractNum>
  <w:abstractNum w:abstractNumId="11">
    <w:nsid w:val="093D2B67"/>
    <w:multiLevelType w:val="multilevel"/>
    <w:tmpl w:val="61F8CEB6"/>
    <w:styleLink w:val="CV-ListStyle"/>
    <w:lvl w:ilvl="0">
      <w:start w:val="1"/>
      <w:numFmt w:val="bullet"/>
      <w:pStyle w:val="CV-ListBullet"/>
      <w:lvlText w:val=""/>
      <w:lvlJc w:val="left"/>
      <w:pPr>
        <w:tabs>
          <w:tab w:val="num" w:pos="284"/>
        </w:tabs>
        <w:ind w:left="284" w:hanging="284"/>
      </w:pPr>
      <w:rPr>
        <w:rFonts w:ascii="Wingdings" w:hAnsi="Wingdings" w:hint="default"/>
        <w:color w:val="808080"/>
      </w:rPr>
    </w:lvl>
    <w:lvl w:ilvl="1">
      <w:start w:val="1"/>
      <w:numFmt w:val="bullet"/>
      <w:pStyle w:val="CV-ListBulletIndent"/>
      <w:lvlText w:val=""/>
      <w:lvlJc w:val="left"/>
      <w:pPr>
        <w:tabs>
          <w:tab w:val="num" w:pos="284"/>
        </w:tabs>
        <w:ind w:left="567" w:hanging="283"/>
      </w:pPr>
      <w:rPr>
        <w:rFonts w:ascii="Wingdings" w:hAnsi="Wingdings" w:hint="default"/>
        <w:color w:val="808080"/>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13679C6"/>
    <w:multiLevelType w:val="hybridMultilevel"/>
    <w:tmpl w:val="BDC0F31C"/>
    <w:lvl w:ilvl="0" w:tplc="3BF6B48E">
      <w:start w:val="1"/>
      <w:numFmt w:val="decimal"/>
      <w:lvlText w:val="%1."/>
      <w:lvlJc w:val="left"/>
      <w:pPr>
        <w:ind w:left="540" w:hanging="360"/>
      </w:pPr>
      <w:rPr>
        <w:rFonts w:hint="default"/>
        <w:b w:val="0"/>
        <w:lang w:val="sq-AL"/>
      </w:rPr>
    </w:lvl>
    <w:lvl w:ilvl="1" w:tplc="81CC0202">
      <w:start w:val="5"/>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EF0FCD"/>
    <w:multiLevelType w:val="hybridMultilevel"/>
    <w:tmpl w:val="E594DF0E"/>
    <w:lvl w:ilvl="0" w:tplc="3BF6B48E">
      <w:start w:val="1"/>
      <w:numFmt w:val="decimal"/>
      <w:lvlText w:val="%1."/>
      <w:lvlJc w:val="left"/>
      <w:pPr>
        <w:ind w:left="644" w:hanging="360"/>
      </w:pPr>
      <w:rPr>
        <w:rFonts w:hint="default"/>
        <w:b w:val="0"/>
        <w:lang w:val="sq-AL"/>
      </w:rPr>
    </w:lvl>
    <w:lvl w:ilvl="1" w:tplc="CD4EB8F0">
      <w:start w:val="5"/>
      <w:numFmt w:val="bullet"/>
      <w:lvlText w:val="-"/>
      <w:lvlJc w:val="left"/>
      <w:pPr>
        <w:ind w:left="1440" w:hanging="360"/>
      </w:pPr>
      <w:rPr>
        <w:rFonts w:ascii="Times New Roman" w:eastAsiaTheme="minorHAnsi" w:hAnsi="Times New Roman" w:cs="Times New Roman"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4180980"/>
    <w:multiLevelType w:val="hybridMultilevel"/>
    <w:tmpl w:val="4FA282A8"/>
    <w:lvl w:ilvl="0" w:tplc="EAD48B50">
      <w:start w:val="1"/>
      <w:numFmt w:val="decimal"/>
      <w:lvlText w:val="%1."/>
      <w:lvlJc w:val="left"/>
      <w:pPr>
        <w:ind w:left="720" w:hanging="360"/>
      </w:pPr>
      <w:rPr>
        <w:b w:val="0"/>
        <w:color w:val="auto"/>
      </w:rPr>
    </w:lvl>
    <w:lvl w:ilvl="1" w:tplc="82C4426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7B93998"/>
    <w:multiLevelType w:val="multilevel"/>
    <w:tmpl w:val="470C160E"/>
    <w:styleLink w:val="MultilevelListforHeadings"/>
    <w:lvl w:ilvl="0">
      <w:start w:val="1"/>
      <w:numFmt w:val="decimal"/>
      <w:lvlText w:val="%1."/>
      <w:lvlJc w:val="left"/>
      <w:pPr>
        <w:tabs>
          <w:tab w:val="num" w:pos="851"/>
        </w:tabs>
        <w:ind w:left="851" w:hanging="851"/>
      </w:pPr>
      <w:rPr>
        <w:rFonts w:hint="default"/>
        <w:b/>
        <w:i w:val="0"/>
      </w:rPr>
    </w:lvl>
    <w:lvl w:ilvl="1">
      <w:start w:val="1"/>
      <w:numFmt w:val="decimal"/>
      <w:lvlText w:val="%1.%2"/>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b/>
        <w:i w:val="0"/>
      </w:rPr>
    </w:lvl>
    <w:lvl w:ilvl="3">
      <w:start w:val="1"/>
      <w:numFmt w:val="lowerLetter"/>
      <w:lvlText w:val="(%4)"/>
      <w:lvlJc w:val="left"/>
      <w:pPr>
        <w:tabs>
          <w:tab w:val="num" w:pos="1701"/>
        </w:tabs>
        <w:ind w:left="1701" w:hanging="850"/>
      </w:pPr>
      <w:rPr>
        <w:rFonts w:hint="default"/>
        <w:b/>
        <w:i w:val="0"/>
      </w:rPr>
    </w:lvl>
    <w:lvl w:ilvl="4">
      <w:start w:val="1"/>
      <w:numFmt w:val="lowerRoman"/>
      <w:lvlText w:val="(%5)"/>
      <w:lvlJc w:val="left"/>
      <w:pPr>
        <w:tabs>
          <w:tab w:val="num" w:pos="2552"/>
        </w:tabs>
        <w:ind w:left="2552" w:hanging="851"/>
      </w:pPr>
      <w:rPr>
        <w:rFonts w:hint="default"/>
        <w:b/>
        <w:i w:val="0"/>
      </w:rPr>
    </w:lvl>
    <w:lvl w:ilvl="5">
      <w:start w:val="1"/>
      <w:numFmt w:val="none"/>
      <w:lvlText w:val=""/>
      <w:lvlJc w:val="left"/>
      <w:pPr>
        <w:tabs>
          <w:tab w:val="num" w:pos="13610"/>
        </w:tabs>
        <w:ind w:left="7656" w:firstLine="0"/>
      </w:pPr>
      <w:rPr>
        <w:rFonts w:hint="default"/>
      </w:rPr>
    </w:lvl>
    <w:lvl w:ilvl="6">
      <w:start w:val="1"/>
      <w:numFmt w:val="none"/>
      <w:lvlText w:val=""/>
      <w:lvlJc w:val="left"/>
      <w:pPr>
        <w:tabs>
          <w:tab w:val="num" w:pos="13610"/>
        </w:tabs>
        <w:ind w:left="7656" w:firstLine="0"/>
      </w:pPr>
      <w:rPr>
        <w:rFonts w:hint="default"/>
      </w:rPr>
    </w:lvl>
    <w:lvl w:ilvl="7">
      <w:start w:val="1"/>
      <w:numFmt w:val="none"/>
      <w:lvlText w:val=""/>
      <w:lvlJc w:val="left"/>
      <w:pPr>
        <w:tabs>
          <w:tab w:val="num" w:pos="13610"/>
        </w:tabs>
        <w:ind w:left="7656" w:firstLine="0"/>
      </w:pPr>
      <w:rPr>
        <w:rFonts w:hint="default"/>
      </w:rPr>
    </w:lvl>
    <w:lvl w:ilvl="8">
      <w:start w:val="1"/>
      <w:numFmt w:val="none"/>
      <w:lvlText w:val=""/>
      <w:lvlJc w:val="left"/>
      <w:pPr>
        <w:tabs>
          <w:tab w:val="num" w:pos="13610"/>
        </w:tabs>
        <w:ind w:left="7656" w:firstLine="0"/>
      </w:pPr>
      <w:rPr>
        <w:rFonts w:hint="default"/>
      </w:rPr>
    </w:lvl>
  </w:abstractNum>
  <w:abstractNum w:abstractNumId="18">
    <w:nsid w:val="273B4DED"/>
    <w:multiLevelType w:val="hybridMultilevel"/>
    <w:tmpl w:val="D780EC16"/>
    <w:lvl w:ilvl="0" w:tplc="041C0017">
      <w:start w:val="1"/>
      <w:numFmt w:val="lowerLetter"/>
      <w:lvlText w:val="%1)"/>
      <w:lvlJc w:val="left"/>
      <w:pPr>
        <w:ind w:left="720" w:hanging="360"/>
      </w:pPr>
    </w:lvl>
    <w:lvl w:ilvl="1" w:tplc="A70870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EA766E"/>
    <w:multiLevelType w:val="multilevel"/>
    <w:tmpl w:val="ED14C248"/>
    <w:styleLink w:val="Agreement-Numberingpageoneandtwo"/>
    <w:lvl w:ilvl="0">
      <w:start w:val="1"/>
      <w:numFmt w:val="decimal"/>
      <w:pStyle w:val="Agreement-NumberingCoverPage"/>
      <w:lvlText w:val="%1."/>
      <w:lvlJc w:val="left"/>
      <w:pPr>
        <w:ind w:left="0" w:firstLine="0"/>
      </w:pPr>
      <w:rPr>
        <w:rFonts w:hint="default"/>
      </w:rPr>
    </w:lvl>
    <w:lvl w:ilvl="1">
      <w:start w:val="1"/>
      <w:numFmt w:val="decimal"/>
      <w:pStyle w:val="Agreement-NumberingPageTwo1"/>
      <w:lvlText w:val="(%2)"/>
      <w:lvlJc w:val="left"/>
      <w:pPr>
        <w:tabs>
          <w:tab w:val="num" w:pos="851"/>
        </w:tabs>
        <w:ind w:left="851" w:hanging="851"/>
      </w:pPr>
      <w:rPr>
        <w:rFonts w:hint="default"/>
      </w:rPr>
    </w:lvl>
    <w:lvl w:ilvl="2">
      <w:start w:val="1"/>
      <w:numFmt w:val="upperLetter"/>
      <w:pStyle w:val="Agreement-NumberingPageTwoA"/>
      <w:lvlText w:val="(%3)"/>
      <w:lvlJc w:val="left"/>
      <w:pPr>
        <w:tabs>
          <w:tab w:val="num" w:pos="851"/>
        </w:tabs>
        <w:ind w:left="851" w:hanging="851"/>
      </w:pPr>
      <w:rPr>
        <w:rFonts w:hint="default"/>
      </w:rPr>
    </w:lvl>
    <w:lvl w:ilvl="3">
      <w:start w:val="1"/>
      <w:numFmt w:val="none"/>
      <w:lvlText w:val=""/>
      <w:lvlJc w:val="left"/>
      <w:pPr>
        <w:tabs>
          <w:tab w:val="num" w:pos="2517"/>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ind w:left="0" w:firstLine="0"/>
      </w:pPr>
      <w:rPr>
        <w:rFonts w:hint="default"/>
      </w:rPr>
    </w:lvl>
  </w:abstractNum>
  <w:abstractNum w:abstractNumId="20">
    <w:nsid w:val="292E049E"/>
    <w:multiLevelType w:val="multilevel"/>
    <w:tmpl w:val="2976DAB4"/>
    <w:lvl w:ilvl="0">
      <w:start w:val="1"/>
      <w:numFmt w:val="decimal"/>
      <w:pStyle w:val="Annex"/>
      <w:suff w:val="space"/>
      <w:lvlText w:val="Annex %1"/>
      <w:lvlJc w:val="left"/>
      <w:pPr>
        <w:ind w:left="0" w:firstLine="0"/>
      </w:pPr>
      <w:rPr>
        <w:rFonts w:hint="default"/>
        <w:b/>
        <w:bCs w:val="0"/>
        <w:i w:val="0"/>
        <w:iCs w:val="0"/>
        <w:caps/>
        <w:smallCaps w:val="0"/>
        <w:strike w:val="0"/>
        <w:dstrike w:val="0"/>
        <w:vanish w:val="0"/>
        <w:color w:val="000000"/>
        <w:kern w:val="0"/>
        <w:position w:val="0"/>
        <w:u w:val="none"/>
        <w:effect w:val="none"/>
        <w:vertAlign w:val="baseline"/>
        <w:em w:val="none"/>
        <w:specVanish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2B5354DF"/>
    <w:multiLevelType w:val="multilevel"/>
    <w:tmpl w:val="4DA07DBC"/>
    <w:styleLink w:val="MultilevelListforHeadingsNOTinTOC"/>
    <w:lvl w:ilvl="0">
      <w:start w:val="1"/>
      <w:numFmt w:val="decimal"/>
      <w:pStyle w:val="Heading1NotinTOC"/>
      <w:lvlText w:val="%1."/>
      <w:lvlJc w:val="left"/>
      <w:pPr>
        <w:tabs>
          <w:tab w:val="num" w:pos="851"/>
        </w:tabs>
        <w:ind w:left="851" w:hanging="851"/>
      </w:pPr>
      <w:rPr>
        <w:rFonts w:hint="default"/>
        <w:b/>
        <w:i w:val="0"/>
      </w:rPr>
    </w:lvl>
    <w:lvl w:ilvl="1">
      <w:start w:val="1"/>
      <w:numFmt w:val="decimal"/>
      <w:pStyle w:val="Heading2NotinTOC"/>
      <w:lvlText w:val="%1.%2"/>
      <w:lvlJc w:val="left"/>
      <w:pPr>
        <w:tabs>
          <w:tab w:val="num" w:pos="851"/>
        </w:tabs>
        <w:ind w:left="851" w:hanging="851"/>
      </w:pPr>
      <w:rPr>
        <w:rFonts w:hint="default"/>
        <w:b/>
        <w:i w:val="0"/>
      </w:rPr>
    </w:lvl>
    <w:lvl w:ilvl="2">
      <w:start w:val="1"/>
      <w:numFmt w:val="decimal"/>
      <w:pStyle w:val="Heading3NotinTOC"/>
      <w:lvlText w:val="%1.%2.%3"/>
      <w:lvlJc w:val="left"/>
      <w:pPr>
        <w:tabs>
          <w:tab w:val="num" w:pos="851"/>
        </w:tabs>
        <w:ind w:left="851" w:hanging="851"/>
      </w:pPr>
      <w:rPr>
        <w:rFonts w:hint="default"/>
        <w:b/>
        <w:i w:val="0"/>
      </w:rPr>
    </w:lvl>
    <w:lvl w:ilvl="3">
      <w:start w:val="1"/>
      <w:numFmt w:val="lowerLetter"/>
      <w:pStyle w:val="Heading4NotinTOC"/>
      <w:lvlText w:val="(%4)"/>
      <w:lvlJc w:val="left"/>
      <w:pPr>
        <w:tabs>
          <w:tab w:val="num" w:pos="1701"/>
        </w:tabs>
        <w:ind w:left="1701" w:hanging="850"/>
      </w:pPr>
      <w:rPr>
        <w:rFonts w:hint="default"/>
        <w:b/>
        <w:i w:val="0"/>
      </w:rPr>
    </w:lvl>
    <w:lvl w:ilvl="4">
      <w:start w:val="1"/>
      <w:numFmt w:val="lowerRoman"/>
      <w:pStyle w:val="Heading5NotinTOC"/>
      <w:lvlText w:val="(%5)"/>
      <w:lvlJc w:val="left"/>
      <w:pPr>
        <w:tabs>
          <w:tab w:val="num" w:pos="2552"/>
        </w:tabs>
        <w:ind w:left="2552" w:hanging="851"/>
      </w:pPr>
      <w:rPr>
        <w:rFonts w:hint="default"/>
        <w:b/>
        <w:i w:val="0"/>
      </w:rPr>
    </w:lvl>
    <w:lvl w:ilvl="5">
      <w:start w:val="1"/>
      <w:numFmt w:val="none"/>
      <w:suff w:val="space"/>
      <w:lvlText w:val=""/>
      <w:lvlJc w:val="left"/>
      <w:pPr>
        <w:ind w:left="0" w:firstLine="0"/>
      </w:pPr>
      <w:rPr>
        <w:rFonts w:hint="default"/>
        <w:b/>
        <w:i w:val="0"/>
      </w:rPr>
    </w:lvl>
    <w:lvl w:ilvl="6">
      <w:start w:val="1"/>
      <w:numFmt w:val="none"/>
      <w:suff w:val="space"/>
      <w:lvlText w:val=""/>
      <w:lvlJc w:val="left"/>
      <w:pPr>
        <w:ind w:left="0" w:firstLine="0"/>
      </w:pPr>
      <w:rPr>
        <w:rFonts w:hint="default"/>
        <w:b/>
        <w:i w:val="0"/>
      </w:rPr>
    </w:lvl>
    <w:lvl w:ilvl="7">
      <w:start w:val="1"/>
      <w:numFmt w:val="none"/>
      <w:suff w:val="space"/>
      <w:lvlText w:val=""/>
      <w:lvlJc w:val="left"/>
      <w:pPr>
        <w:ind w:left="0" w:firstLine="0"/>
      </w:pPr>
      <w:rPr>
        <w:rFonts w:hint="default"/>
        <w:b/>
        <w:i w:val="0"/>
      </w:rPr>
    </w:lvl>
    <w:lvl w:ilvl="8">
      <w:start w:val="1"/>
      <w:numFmt w:val="none"/>
      <w:suff w:val="space"/>
      <w:lvlText w:val=""/>
      <w:lvlJc w:val="left"/>
      <w:pPr>
        <w:ind w:left="0" w:firstLine="0"/>
      </w:pPr>
      <w:rPr>
        <w:rFonts w:hint="default"/>
        <w:b/>
        <w:i w:val="0"/>
      </w:rPr>
    </w:lvl>
  </w:abstractNum>
  <w:abstractNum w:abstractNumId="22">
    <w:nsid w:val="2EB05A64"/>
    <w:multiLevelType w:val="hybridMultilevel"/>
    <w:tmpl w:val="D780EC16"/>
    <w:lvl w:ilvl="0" w:tplc="041C0017">
      <w:start w:val="1"/>
      <w:numFmt w:val="lowerLetter"/>
      <w:lvlText w:val="%1)"/>
      <w:lvlJc w:val="left"/>
      <w:pPr>
        <w:ind w:left="720" w:hanging="360"/>
      </w:pPr>
    </w:lvl>
    <w:lvl w:ilvl="1" w:tplc="A70870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ED2A5A"/>
    <w:multiLevelType w:val="hybridMultilevel"/>
    <w:tmpl w:val="69964110"/>
    <w:lvl w:ilvl="0" w:tplc="0409000F">
      <w:start w:val="1"/>
      <w:numFmt w:val="decimal"/>
      <w:lvlText w:val="%1."/>
      <w:lvlJc w:val="left"/>
      <w:pPr>
        <w:ind w:left="644" w:hanging="360"/>
      </w:pPr>
      <w:rPr>
        <w:rFonts w:hint="default"/>
      </w:rPr>
    </w:lvl>
    <w:lvl w:ilvl="1" w:tplc="81CC0202">
      <w:start w:val="5"/>
      <w:numFmt w:val="bullet"/>
      <w:lvlText w:val="-"/>
      <w:lvlJc w:val="left"/>
      <w:pPr>
        <w:ind w:left="1440" w:hanging="360"/>
      </w:pPr>
      <w:rPr>
        <w:rFonts w:ascii="Times New Roman" w:eastAsiaTheme="minorHAnsi" w:hAnsi="Times New Roman" w:cs="Times New Roman" w:hint="default"/>
      </w:rPr>
    </w:lvl>
    <w:lvl w:ilvl="2" w:tplc="73C00F6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536690"/>
    <w:multiLevelType w:val="multilevel"/>
    <w:tmpl w:val="D4A0B5E4"/>
    <w:styleLink w:val="Pitch-BulletList"/>
    <w:lvl w:ilvl="0">
      <w:start w:val="1"/>
      <w:numFmt w:val="bullet"/>
      <w:pStyle w:val="Pitch-ListBullet"/>
      <w:lvlText w:val=""/>
      <w:lvlJc w:val="left"/>
      <w:pPr>
        <w:ind w:left="284" w:hanging="284"/>
      </w:pPr>
      <w:rPr>
        <w:rFonts w:ascii="Wingdings" w:hAnsi="Wingdings" w:hint="default"/>
        <w:color w:val="808080"/>
      </w:rPr>
    </w:lvl>
    <w:lvl w:ilvl="1">
      <w:start w:val="1"/>
      <w:numFmt w:val="bullet"/>
      <w:lvlText w:val=""/>
      <w:lvlJc w:val="left"/>
      <w:pPr>
        <w:ind w:left="284" w:hanging="284"/>
      </w:pPr>
      <w:rPr>
        <w:rFonts w:ascii="Wingdings" w:hAnsi="Wingdings" w:hint="default"/>
        <w:color w:val="808080"/>
      </w:rPr>
    </w:lvl>
    <w:lvl w:ilvl="2">
      <w:start w:val="1"/>
      <w:numFmt w:val="bullet"/>
      <w:lvlText w:val=""/>
      <w:lvlJc w:val="left"/>
      <w:pPr>
        <w:ind w:left="284" w:hanging="284"/>
      </w:pPr>
      <w:rPr>
        <w:rFonts w:ascii="Wingdings" w:hAnsi="Wingdings" w:hint="default"/>
        <w:color w:val="808080"/>
      </w:rPr>
    </w:lvl>
    <w:lvl w:ilvl="3">
      <w:start w:val="1"/>
      <w:numFmt w:val="bullet"/>
      <w:lvlText w:val=""/>
      <w:lvlJc w:val="left"/>
      <w:pPr>
        <w:ind w:left="284" w:hanging="284"/>
      </w:pPr>
      <w:rPr>
        <w:rFonts w:ascii="Wingdings" w:hAnsi="Wingdings" w:hint="default"/>
        <w:color w:val="808080"/>
      </w:rPr>
    </w:lvl>
    <w:lvl w:ilvl="4">
      <w:start w:val="1"/>
      <w:numFmt w:val="bullet"/>
      <w:lvlText w:val=""/>
      <w:lvlJc w:val="left"/>
      <w:pPr>
        <w:ind w:left="284" w:hanging="284"/>
      </w:pPr>
      <w:rPr>
        <w:rFonts w:ascii="Wingdings" w:hAnsi="Wingdings" w:hint="default"/>
        <w:color w:val="808080"/>
      </w:rPr>
    </w:lvl>
    <w:lvl w:ilvl="5">
      <w:start w:val="1"/>
      <w:numFmt w:val="bullet"/>
      <w:lvlText w:val=""/>
      <w:lvlJc w:val="left"/>
      <w:pPr>
        <w:ind w:left="284" w:hanging="284"/>
      </w:pPr>
      <w:rPr>
        <w:rFonts w:ascii="Wingdings" w:hAnsi="Wingdings" w:hint="default"/>
        <w:color w:val="808080"/>
      </w:rPr>
    </w:lvl>
    <w:lvl w:ilvl="6">
      <w:start w:val="1"/>
      <w:numFmt w:val="bullet"/>
      <w:lvlText w:val=""/>
      <w:lvlJc w:val="left"/>
      <w:pPr>
        <w:ind w:left="284" w:hanging="284"/>
      </w:pPr>
      <w:rPr>
        <w:rFonts w:ascii="Wingdings" w:hAnsi="Wingdings" w:hint="default"/>
        <w:color w:val="808080"/>
      </w:rPr>
    </w:lvl>
    <w:lvl w:ilvl="7">
      <w:start w:val="1"/>
      <w:numFmt w:val="bullet"/>
      <w:lvlText w:val=""/>
      <w:lvlJc w:val="left"/>
      <w:pPr>
        <w:ind w:left="284" w:hanging="284"/>
      </w:pPr>
      <w:rPr>
        <w:rFonts w:ascii="Wingdings" w:hAnsi="Wingdings" w:hint="default"/>
        <w:color w:val="808080"/>
      </w:rPr>
    </w:lvl>
    <w:lvl w:ilvl="8">
      <w:start w:val="1"/>
      <w:numFmt w:val="bullet"/>
      <w:lvlText w:val=""/>
      <w:lvlJc w:val="left"/>
      <w:pPr>
        <w:ind w:left="284" w:hanging="284"/>
      </w:pPr>
      <w:rPr>
        <w:rFonts w:ascii="Wingdings" w:hAnsi="Wingdings" w:hint="default"/>
        <w:color w:val="808080"/>
      </w:rPr>
    </w:lvl>
  </w:abstractNum>
  <w:abstractNum w:abstractNumId="25">
    <w:nsid w:val="44DA1FAD"/>
    <w:multiLevelType w:val="multilevel"/>
    <w:tmpl w:val="1952BA1A"/>
    <w:styleLink w:val="MultilevelListforTextLists"/>
    <w:lvl w:ilvl="0">
      <w:start w:val="1"/>
      <w:numFmt w:val="bullet"/>
      <w:lvlText w:val=""/>
      <w:lvlJc w:val="left"/>
      <w:pPr>
        <w:tabs>
          <w:tab w:val="num" w:pos="851"/>
        </w:tabs>
        <w:ind w:left="851" w:hanging="851"/>
      </w:pPr>
      <w:rPr>
        <w:rFonts w:ascii="Wingdings" w:hAnsi="Wingdings" w:hint="default"/>
        <w:color w:val="auto"/>
      </w:rPr>
    </w:lvl>
    <w:lvl w:ilvl="1">
      <w:start w:val="1"/>
      <w:numFmt w:val="bullet"/>
      <w:lvlText w:val=""/>
      <w:lvlJc w:val="left"/>
      <w:pPr>
        <w:tabs>
          <w:tab w:val="num" w:pos="1701"/>
        </w:tabs>
        <w:ind w:left="1701" w:hanging="850"/>
      </w:pPr>
      <w:rPr>
        <w:rFonts w:ascii="Wingdings" w:hAnsi="Wingdings" w:hint="default"/>
        <w:color w:val="auto"/>
      </w:rPr>
    </w:lvl>
    <w:lvl w:ilvl="2">
      <w:start w:val="1"/>
      <w:numFmt w:val="bullet"/>
      <w:lvlText w:val=""/>
      <w:lvlJc w:val="left"/>
      <w:pPr>
        <w:tabs>
          <w:tab w:val="num" w:pos="2552"/>
        </w:tabs>
        <w:ind w:left="2552" w:hanging="851"/>
      </w:pPr>
      <w:rPr>
        <w:rFonts w:ascii="Wingdings" w:hAnsi="Wingdings" w:hint="default"/>
        <w:color w:val="auto"/>
      </w:rPr>
    </w:lvl>
    <w:lvl w:ilvl="3">
      <w:start w:val="1"/>
      <w:numFmt w:val="lowerLetter"/>
      <w:lvlRestart w:val="0"/>
      <w:lvlText w:val="(%4)"/>
      <w:lvlJc w:val="left"/>
      <w:pPr>
        <w:tabs>
          <w:tab w:val="num" w:pos="851"/>
        </w:tabs>
        <w:ind w:left="851" w:hanging="851"/>
      </w:pPr>
      <w:rPr>
        <w:rFonts w:hint="default"/>
      </w:rPr>
    </w:lvl>
    <w:lvl w:ilvl="4">
      <w:start w:val="1"/>
      <w:numFmt w:val="lowerLetter"/>
      <w:lvlText w:val="(%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851"/>
        </w:tabs>
        <w:ind w:left="851" w:hanging="851"/>
      </w:pPr>
      <w:rPr>
        <w:rFonts w:hint="default"/>
        <w:b w:val="0"/>
        <w:i w:val="0"/>
      </w:rPr>
    </w:lvl>
    <w:lvl w:ilvl="7">
      <w:start w:val="1"/>
      <w:numFmt w:val="lowerRoman"/>
      <w:lvlText w:val="(%8)"/>
      <w:lvlJc w:val="left"/>
      <w:pPr>
        <w:tabs>
          <w:tab w:val="num" w:pos="1701"/>
        </w:tabs>
        <w:ind w:left="1701" w:hanging="850"/>
      </w:pPr>
      <w:rPr>
        <w:rFonts w:hint="default"/>
      </w:rPr>
    </w:lvl>
    <w:lvl w:ilvl="8">
      <w:start w:val="1"/>
      <w:numFmt w:val="lowerRoman"/>
      <w:lvlText w:val="(%9)"/>
      <w:lvlJc w:val="left"/>
      <w:pPr>
        <w:tabs>
          <w:tab w:val="num" w:pos="2552"/>
        </w:tabs>
        <w:ind w:left="2552" w:hanging="851"/>
      </w:pPr>
      <w:rPr>
        <w:rFonts w:hint="default"/>
      </w:rPr>
    </w:lvl>
  </w:abstractNum>
  <w:abstractNum w:abstractNumId="26">
    <w:nsid w:val="4BC92EA8"/>
    <w:multiLevelType w:val="hybridMultilevel"/>
    <w:tmpl w:val="01905C38"/>
    <w:lvl w:ilvl="0" w:tplc="FDFA1002">
      <w:start w:val="1"/>
      <w:numFmt w:val="upperRoman"/>
      <w:pStyle w:val="Level1"/>
      <w:lvlText w:val="%1."/>
      <w:lvlJc w:val="left"/>
      <w:pPr>
        <w:tabs>
          <w:tab w:val="num" w:pos="720"/>
        </w:tabs>
        <w:ind w:left="720" w:hanging="720"/>
      </w:pPr>
      <w:rPr>
        <w:rFonts w:hint="default"/>
        <w:b/>
      </w:rPr>
    </w:lvl>
    <w:lvl w:ilvl="1" w:tplc="83942BC8">
      <w:start w:val="1"/>
      <w:numFmt w:val="lowerLetter"/>
      <w:lvlText w:val="%2."/>
      <w:lvlJc w:val="left"/>
      <w:pPr>
        <w:tabs>
          <w:tab w:val="num" w:pos="1080"/>
        </w:tabs>
        <w:ind w:left="1080" w:hanging="360"/>
      </w:pPr>
    </w:lvl>
    <w:lvl w:ilvl="2" w:tplc="1E701BBC" w:tentative="1">
      <w:start w:val="1"/>
      <w:numFmt w:val="lowerRoman"/>
      <w:lvlText w:val="%3."/>
      <w:lvlJc w:val="right"/>
      <w:pPr>
        <w:tabs>
          <w:tab w:val="num" w:pos="1800"/>
        </w:tabs>
        <w:ind w:left="1800" w:hanging="180"/>
      </w:pPr>
    </w:lvl>
    <w:lvl w:ilvl="3" w:tplc="59883250" w:tentative="1">
      <w:start w:val="1"/>
      <w:numFmt w:val="decimal"/>
      <w:lvlText w:val="%4."/>
      <w:lvlJc w:val="left"/>
      <w:pPr>
        <w:tabs>
          <w:tab w:val="num" w:pos="2520"/>
        </w:tabs>
        <w:ind w:left="2520" w:hanging="360"/>
      </w:pPr>
    </w:lvl>
    <w:lvl w:ilvl="4" w:tplc="9EB88E74" w:tentative="1">
      <w:start w:val="1"/>
      <w:numFmt w:val="lowerLetter"/>
      <w:lvlText w:val="%5."/>
      <w:lvlJc w:val="left"/>
      <w:pPr>
        <w:tabs>
          <w:tab w:val="num" w:pos="3240"/>
        </w:tabs>
        <w:ind w:left="3240" w:hanging="360"/>
      </w:pPr>
    </w:lvl>
    <w:lvl w:ilvl="5" w:tplc="5F28F86E" w:tentative="1">
      <w:start w:val="1"/>
      <w:numFmt w:val="lowerRoman"/>
      <w:lvlText w:val="%6."/>
      <w:lvlJc w:val="right"/>
      <w:pPr>
        <w:tabs>
          <w:tab w:val="num" w:pos="3960"/>
        </w:tabs>
        <w:ind w:left="3960" w:hanging="180"/>
      </w:pPr>
    </w:lvl>
    <w:lvl w:ilvl="6" w:tplc="392E22E6" w:tentative="1">
      <w:start w:val="1"/>
      <w:numFmt w:val="decimal"/>
      <w:lvlText w:val="%7."/>
      <w:lvlJc w:val="left"/>
      <w:pPr>
        <w:tabs>
          <w:tab w:val="num" w:pos="4680"/>
        </w:tabs>
        <w:ind w:left="4680" w:hanging="360"/>
      </w:pPr>
    </w:lvl>
    <w:lvl w:ilvl="7" w:tplc="2750A650" w:tentative="1">
      <w:start w:val="1"/>
      <w:numFmt w:val="lowerLetter"/>
      <w:lvlText w:val="%8."/>
      <w:lvlJc w:val="left"/>
      <w:pPr>
        <w:tabs>
          <w:tab w:val="num" w:pos="5400"/>
        </w:tabs>
        <w:ind w:left="5400" w:hanging="360"/>
      </w:pPr>
    </w:lvl>
    <w:lvl w:ilvl="8" w:tplc="C4CEAAB4" w:tentative="1">
      <w:start w:val="1"/>
      <w:numFmt w:val="lowerRoman"/>
      <w:lvlText w:val="%9."/>
      <w:lvlJc w:val="right"/>
      <w:pPr>
        <w:tabs>
          <w:tab w:val="num" w:pos="6120"/>
        </w:tabs>
        <w:ind w:left="6120" w:hanging="180"/>
      </w:pPr>
    </w:lvl>
  </w:abstractNum>
  <w:abstractNum w:abstractNumId="27">
    <w:nsid w:val="58FF021B"/>
    <w:multiLevelType w:val="multilevel"/>
    <w:tmpl w:val="F622F66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5511E35"/>
    <w:multiLevelType w:val="hybridMultilevel"/>
    <w:tmpl w:val="685E4388"/>
    <w:lvl w:ilvl="0" w:tplc="04100017">
      <w:start w:val="1"/>
      <w:numFmt w:val="decimal"/>
      <w:pStyle w:val="BodyText"/>
      <w:lvlText w:val="%1."/>
      <w:lvlJc w:val="left"/>
      <w:pPr>
        <w:tabs>
          <w:tab w:val="num" w:pos="360"/>
        </w:tabs>
        <w:ind w:left="360" w:hanging="360"/>
      </w:pPr>
      <w:rPr>
        <w:b w:val="0"/>
        <w:bCs w:val="0"/>
        <w:i w:val="0"/>
        <w:iCs w:val="0"/>
        <w:color w:val="auto"/>
        <w:sz w:val="22"/>
        <w:szCs w:val="22"/>
      </w:rPr>
    </w:lvl>
    <w:lvl w:ilvl="1" w:tplc="0410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10001B">
      <w:start w:val="3"/>
      <w:numFmt w:val="lowerLetter"/>
      <w:lvlText w:val="%3)"/>
      <w:lvlJc w:val="left"/>
      <w:pPr>
        <w:tabs>
          <w:tab w:val="num" w:pos="1800"/>
        </w:tabs>
        <w:ind w:left="1800" w:hanging="360"/>
      </w:pPr>
      <w:rPr>
        <w:rFonts w:hint="default"/>
      </w:rPr>
    </w:lvl>
    <w:lvl w:ilvl="3" w:tplc="0410000F" w:tentative="1">
      <w:start w:val="1"/>
      <w:numFmt w:val="decimal"/>
      <w:lvlText w:val="%4."/>
      <w:lvlJc w:val="left"/>
      <w:pPr>
        <w:tabs>
          <w:tab w:val="num" w:pos="2340"/>
        </w:tabs>
        <w:ind w:left="2340" w:hanging="360"/>
      </w:pPr>
    </w:lvl>
    <w:lvl w:ilvl="4" w:tplc="04100019" w:tentative="1">
      <w:start w:val="1"/>
      <w:numFmt w:val="lowerLetter"/>
      <w:lvlText w:val="%5."/>
      <w:lvlJc w:val="left"/>
      <w:pPr>
        <w:tabs>
          <w:tab w:val="num" w:pos="3060"/>
        </w:tabs>
        <w:ind w:left="3060" w:hanging="360"/>
      </w:pPr>
    </w:lvl>
    <w:lvl w:ilvl="5" w:tplc="0410001B" w:tentative="1">
      <w:start w:val="1"/>
      <w:numFmt w:val="lowerRoman"/>
      <w:lvlText w:val="%6."/>
      <w:lvlJc w:val="right"/>
      <w:pPr>
        <w:tabs>
          <w:tab w:val="num" w:pos="3780"/>
        </w:tabs>
        <w:ind w:left="3780" w:hanging="180"/>
      </w:pPr>
    </w:lvl>
    <w:lvl w:ilvl="6" w:tplc="0410000F" w:tentative="1">
      <w:start w:val="1"/>
      <w:numFmt w:val="decimal"/>
      <w:lvlText w:val="%7."/>
      <w:lvlJc w:val="left"/>
      <w:pPr>
        <w:tabs>
          <w:tab w:val="num" w:pos="4500"/>
        </w:tabs>
        <w:ind w:left="4500" w:hanging="360"/>
      </w:pPr>
    </w:lvl>
    <w:lvl w:ilvl="7" w:tplc="04100019" w:tentative="1">
      <w:start w:val="1"/>
      <w:numFmt w:val="lowerLetter"/>
      <w:lvlText w:val="%8."/>
      <w:lvlJc w:val="left"/>
      <w:pPr>
        <w:tabs>
          <w:tab w:val="num" w:pos="5220"/>
        </w:tabs>
        <w:ind w:left="5220" w:hanging="360"/>
      </w:pPr>
    </w:lvl>
    <w:lvl w:ilvl="8" w:tplc="0410001B" w:tentative="1">
      <w:start w:val="1"/>
      <w:numFmt w:val="lowerRoman"/>
      <w:lvlText w:val="%9."/>
      <w:lvlJc w:val="right"/>
      <w:pPr>
        <w:tabs>
          <w:tab w:val="num" w:pos="5940"/>
        </w:tabs>
        <w:ind w:left="5940" w:hanging="180"/>
      </w:pPr>
    </w:lvl>
  </w:abstractNum>
  <w:abstractNum w:abstractNumId="29">
    <w:nsid w:val="6A6F60FC"/>
    <w:multiLevelType w:val="hybridMultilevel"/>
    <w:tmpl w:val="F2A42BA8"/>
    <w:lvl w:ilvl="0" w:tplc="ECD6723A">
      <w:start w:val="1"/>
      <w:numFmt w:val="decimal"/>
      <w:lvlText w:val="%1."/>
      <w:lvlJc w:val="left"/>
      <w:pPr>
        <w:ind w:left="720" w:hanging="360"/>
      </w:pPr>
      <w:rPr>
        <w:rFonts w:hint="default"/>
        <w:b w:val="0"/>
      </w:rPr>
    </w:lvl>
    <w:lvl w:ilvl="1" w:tplc="D5467BE8" w:tentative="1">
      <w:start w:val="1"/>
      <w:numFmt w:val="lowerLetter"/>
      <w:lvlText w:val="%2."/>
      <w:lvlJc w:val="left"/>
      <w:pPr>
        <w:ind w:left="1440" w:hanging="360"/>
      </w:pPr>
    </w:lvl>
    <w:lvl w:ilvl="2" w:tplc="4C967310"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6F7F273A"/>
    <w:multiLevelType w:val="hybridMultilevel"/>
    <w:tmpl w:val="9B58EB72"/>
    <w:lvl w:ilvl="0" w:tplc="041C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2578D9"/>
    <w:multiLevelType w:val="hybridMultilevel"/>
    <w:tmpl w:val="010C8982"/>
    <w:lvl w:ilvl="0" w:tplc="4EC07B42">
      <w:start w:val="3"/>
      <w:numFmt w:val="bullet"/>
      <w:lvlText w:val="-"/>
      <w:lvlJc w:val="left"/>
      <w:pPr>
        <w:ind w:left="720" w:hanging="360"/>
      </w:pPr>
      <w:rPr>
        <w:rFonts w:ascii="Tahoma" w:eastAsia="Times New Roman"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435EA7"/>
    <w:multiLevelType w:val="hybridMultilevel"/>
    <w:tmpl w:val="7B2829D6"/>
    <w:lvl w:ilvl="0" w:tplc="041C0017">
      <w:start w:val="1"/>
      <w:numFmt w:val="lowerLetter"/>
      <w:lvlText w:val="%1)"/>
      <w:lvlJc w:val="left"/>
      <w:pPr>
        <w:ind w:left="1428" w:hanging="360"/>
      </w:pPr>
    </w:lvl>
    <w:lvl w:ilvl="1" w:tplc="442CA23C">
      <w:start w:val="1"/>
      <w:numFmt w:val="upperLetter"/>
      <w:lvlText w:val="%2)"/>
      <w:lvlJc w:val="left"/>
      <w:pPr>
        <w:ind w:left="2148" w:hanging="360"/>
      </w:pPr>
      <w:rPr>
        <w:rFonts w:hint="default"/>
      </w:rPr>
    </w:lvl>
    <w:lvl w:ilvl="2" w:tplc="041C0017">
      <w:start w:val="1"/>
      <w:numFmt w:val="lowerLetter"/>
      <w:lvlText w:val="%3)"/>
      <w:lvlJc w:val="lef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4">
    <w:nsid w:val="72980CA9"/>
    <w:multiLevelType w:val="hybridMultilevel"/>
    <w:tmpl w:val="DC8EBBAE"/>
    <w:lvl w:ilvl="0" w:tplc="041C0017">
      <w:start w:val="1"/>
      <w:numFmt w:val="lowerLetter"/>
      <w:lvlText w:val="%1)"/>
      <w:lvlJc w:val="left"/>
      <w:pPr>
        <w:ind w:left="3048" w:hanging="360"/>
      </w:pPr>
    </w:lvl>
    <w:lvl w:ilvl="1" w:tplc="04090019" w:tentative="1">
      <w:start w:val="1"/>
      <w:numFmt w:val="lowerLetter"/>
      <w:lvlText w:val="%2."/>
      <w:lvlJc w:val="left"/>
      <w:pPr>
        <w:ind w:left="3768" w:hanging="360"/>
      </w:pPr>
    </w:lvl>
    <w:lvl w:ilvl="2" w:tplc="0409001B" w:tentative="1">
      <w:start w:val="1"/>
      <w:numFmt w:val="lowerRoman"/>
      <w:lvlText w:val="%3."/>
      <w:lvlJc w:val="right"/>
      <w:pPr>
        <w:ind w:left="4488" w:hanging="180"/>
      </w:pPr>
    </w:lvl>
    <w:lvl w:ilvl="3" w:tplc="0409000F" w:tentative="1">
      <w:start w:val="1"/>
      <w:numFmt w:val="decimal"/>
      <w:lvlText w:val="%4."/>
      <w:lvlJc w:val="left"/>
      <w:pPr>
        <w:ind w:left="5208" w:hanging="360"/>
      </w:pPr>
    </w:lvl>
    <w:lvl w:ilvl="4" w:tplc="04090019" w:tentative="1">
      <w:start w:val="1"/>
      <w:numFmt w:val="lowerLetter"/>
      <w:lvlText w:val="%5."/>
      <w:lvlJc w:val="left"/>
      <w:pPr>
        <w:ind w:left="5928" w:hanging="360"/>
      </w:pPr>
    </w:lvl>
    <w:lvl w:ilvl="5" w:tplc="0409001B" w:tentative="1">
      <w:start w:val="1"/>
      <w:numFmt w:val="lowerRoman"/>
      <w:lvlText w:val="%6."/>
      <w:lvlJc w:val="right"/>
      <w:pPr>
        <w:ind w:left="6648" w:hanging="180"/>
      </w:pPr>
    </w:lvl>
    <w:lvl w:ilvl="6" w:tplc="0409000F" w:tentative="1">
      <w:start w:val="1"/>
      <w:numFmt w:val="decimal"/>
      <w:lvlText w:val="%7."/>
      <w:lvlJc w:val="left"/>
      <w:pPr>
        <w:ind w:left="7368" w:hanging="360"/>
      </w:pPr>
    </w:lvl>
    <w:lvl w:ilvl="7" w:tplc="04090019" w:tentative="1">
      <w:start w:val="1"/>
      <w:numFmt w:val="lowerLetter"/>
      <w:lvlText w:val="%8."/>
      <w:lvlJc w:val="left"/>
      <w:pPr>
        <w:ind w:left="8088" w:hanging="360"/>
      </w:pPr>
    </w:lvl>
    <w:lvl w:ilvl="8" w:tplc="0409001B" w:tentative="1">
      <w:start w:val="1"/>
      <w:numFmt w:val="lowerRoman"/>
      <w:lvlText w:val="%9."/>
      <w:lvlJc w:val="right"/>
      <w:pPr>
        <w:ind w:left="8808" w:hanging="18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F676989"/>
    <w:multiLevelType w:val="multilevel"/>
    <w:tmpl w:val="1CDA5456"/>
    <w:lvl w:ilvl="0">
      <w:start w:val="1"/>
      <w:numFmt w:val="decimal"/>
      <w:pStyle w:val="Schedule"/>
      <w:suff w:val="space"/>
      <w:lvlText w:val="Schedule %1"/>
      <w:lvlJc w:val="left"/>
      <w:pPr>
        <w:ind w:left="0" w:firstLine="0"/>
      </w:pPr>
      <w:rPr>
        <w:rFonts w:hint="default"/>
        <w:b/>
        <w:bCs w:val="0"/>
        <w:i w:val="0"/>
        <w:iCs w:val="0"/>
        <w:caps/>
        <w:smallCaps w:val="0"/>
        <w:strike w:val="0"/>
        <w:dstrike w:val="0"/>
        <w:vanish w:val="0"/>
        <w:color w:val="000000"/>
        <w:kern w:val="0"/>
        <w:position w:val="0"/>
        <w:u w:val="none"/>
        <w:effect w:val="none"/>
        <w:vertAlign w:val="baseline"/>
        <w:em w:val="none"/>
        <w:specVanish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8"/>
  </w:num>
  <w:num w:numId="2">
    <w:abstractNumId w:val="26"/>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5"/>
  </w:num>
  <w:num w:numId="16">
    <w:abstractNumId w:val="30"/>
  </w:num>
  <w:num w:numId="17">
    <w:abstractNumId w:val="29"/>
  </w:num>
  <w:num w:numId="18">
    <w:abstractNumId w:val="36"/>
  </w:num>
  <w:num w:numId="19">
    <w:abstractNumId w:val="20"/>
  </w:num>
  <w:num w:numId="20">
    <w:abstractNumId w:val="17"/>
  </w:num>
  <w:num w:numId="21">
    <w:abstractNumId w:val="21"/>
  </w:num>
  <w:num w:numId="22">
    <w:abstractNumId w:val="25"/>
  </w:num>
  <w:num w:numId="23">
    <w:abstractNumId w:val="10"/>
  </w:num>
  <w:num w:numId="24">
    <w:abstractNumId w:val="19"/>
  </w:num>
  <w:num w:numId="25">
    <w:abstractNumId w:val="11"/>
  </w:num>
  <w:num w:numId="26">
    <w:abstractNumId w:val="24"/>
  </w:num>
  <w:num w:numId="27">
    <w:abstractNumId w:val="27"/>
  </w:num>
  <w:num w:numId="28">
    <w:abstractNumId w:val="31"/>
  </w:num>
  <w:num w:numId="29">
    <w:abstractNumId w:val="23"/>
  </w:num>
  <w:num w:numId="30">
    <w:abstractNumId w:val="18"/>
  </w:num>
  <w:num w:numId="31">
    <w:abstractNumId w:val="33"/>
  </w:num>
  <w:num w:numId="32">
    <w:abstractNumId w:val="34"/>
  </w:num>
  <w:num w:numId="33">
    <w:abstractNumId w:val="15"/>
  </w:num>
  <w:num w:numId="34">
    <w:abstractNumId w:val="32"/>
  </w:num>
  <w:num w:numId="35">
    <w:abstractNumId w:val="13"/>
  </w:num>
  <w:num w:numId="36">
    <w:abstractNumId w:val="22"/>
  </w:num>
  <w:num w:numId="37">
    <w:abstractNumId w:val="1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characterSpacingControl w:val="doNotCompress"/>
  <w:hdrShapeDefaults>
    <o:shapedefaults v:ext="edit" spidmax="65537"/>
  </w:hdrShapeDefaults>
  <w:footnotePr>
    <w:footnote w:id="-1"/>
    <w:footnote w:id="0"/>
  </w:footnotePr>
  <w:endnotePr>
    <w:endnote w:id="-1"/>
    <w:endnote w:id="0"/>
  </w:endnotePr>
  <w:compat/>
  <w:rsids>
    <w:rsidRoot w:val="00375B7D"/>
    <w:rsid w:val="00004A61"/>
    <w:rsid w:val="00006B92"/>
    <w:rsid w:val="00011E47"/>
    <w:rsid w:val="000218C2"/>
    <w:rsid w:val="00021AB5"/>
    <w:rsid w:val="00021C65"/>
    <w:rsid w:val="00023FE7"/>
    <w:rsid w:val="00025CCC"/>
    <w:rsid w:val="000457CE"/>
    <w:rsid w:val="00045AC0"/>
    <w:rsid w:val="00046778"/>
    <w:rsid w:val="00051A20"/>
    <w:rsid w:val="00052CDF"/>
    <w:rsid w:val="00053B9D"/>
    <w:rsid w:val="00054A72"/>
    <w:rsid w:val="00061881"/>
    <w:rsid w:val="0008089A"/>
    <w:rsid w:val="00081EBB"/>
    <w:rsid w:val="000876DA"/>
    <w:rsid w:val="000906FC"/>
    <w:rsid w:val="000927A6"/>
    <w:rsid w:val="00095FFF"/>
    <w:rsid w:val="000A4C36"/>
    <w:rsid w:val="000A7ADF"/>
    <w:rsid w:val="000B0239"/>
    <w:rsid w:val="000B1F49"/>
    <w:rsid w:val="000C2D42"/>
    <w:rsid w:val="000C4D55"/>
    <w:rsid w:val="000D3708"/>
    <w:rsid w:val="000D65F7"/>
    <w:rsid w:val="000E7D84"/>
    <w:rsid w:val="001021DE"/>
    <w:rsid w:val="001034E9"/>
    <w:rsid w:val="00113356"/>
    <w:rsid w:val="00113674"/>
    <w:rsid w:val="001139B0"/>
    <w:rsid w:val="00121430"/>
    <w:rsid w:val="00123361"/>
    <w:rsid w:val="0012498E"/>
    <w:rsid w:val="00132EF0"/>
    <w:rsid w:val="0014288A"/>
    <w:rsid w:val="00145F8B"/>
    <w:rsid w:val="0014715E"/>
    <w:rsid w:val="001517DA"/>
    <w:rsid w:val="00153FC2"/>
    <w:rsid w:val="0015421A"/>
    <w:rsid w:val="00156CE8"/>
    <w:rsid w:val="00161603"/>
    <w:rsid w:val="00163A4D"/>
    <w:rsid w:val="00167DDF"/>
    <w:rsid w:val="00170010"/>
    <w:rsid w:val="00180875"/>
    <w:rsid w:val="00184D09"/>
    <w:rsid w:val="00190182"/>
    <w:rsid w:val="001943B9"/>
    <w:rsid w:val="001A1805"/>
    <w:rsid w:val="001A4AA7"/>
    <w:rsid w:val="001B248A"/>
    <w:rsid w:val="001B2FEB"/>
    <w:rsid w:val="001B5E46"/>
    <w:rsid w:val="001B7359"/>
    <w:rsid w:val="001C2960"/>
    <w:rsid w:val="001C60EA"/>
    <w:rsid w:val="001D5007"/>
    <w:rsid w:val="001D672E"/>
    <w:rsid w:val="001D76C5"/>
    <w:rsid w:val="001E208C"/>
    <w:rsid w:val="001E544C"/>
    <w:rsid w:val="001E7A37"/>
    <w:rsid w:val="001F5A25"/>
    <w:rsid w:val="001F6399"/>
    <w:rsid w:val="001F63DF"/>
    <w:rsid w:val="001F7313"/>
    <w:rsid w:val="0020454E"/>
    <w:rsid w:val="00221879"/>
    <w:rsid w:val="00224A7E"/>
    <w:rsid w:val="00224F5D"/>
    <w:rsid w:val="00226296"/>
    <w:rsid w:val="0023399C"/>
    <w:rsid w:val="0024030F"/>
    <w:rsid w:val="00240E50"/>
    <w:rsid w:val="00241082"/>
    <w:rsid w:val="00241966"/>
    <w:rsid w:val="00245357"/>
    <w:rsid w:val="00250944"/>
    <w:rsid w:val="0025286C"/>
    <w:rsid w:val="00253880"/>
    <w:rsid w:val="002545E8"/>
    <w:rsid w:val="00256F02"/>
    <w:rsid w:val="002657EA"/>
    <w:rsid w:val="0027170F"/>
    <w:rsid w:val="00272B85"/>
    <w:rsid w:val="0027672B"/>
    <w:rsid w:val="00276956"/>
    <w:rsid w:val="00277011"/>
    <w:rsid w:val="00280C99"/>
    <w:rsid w:val="00284829"/>
    <w:rsid w:val="002855C3"/>
    <w:rsid w:val="00295418"/>
    <w:rsid w:val="002A45D6"/>
    <w:rsid w:val="002B15AB"/>
    <w:rsid w:val="002C0CCC"/>
    <w:rsid w:val="002C35D8"/>
    <w:rsid w:val="002C614D"/>
    <w:rsid w:val="002D17BF"/>
    <w:rsid w:val="002D604C"/>
    <w:rsid w:val="002E3C8A"/>
    <w:rsid w:val="002E55C9"/>
    <w:rsid w:val="002E7B63"/>
    <w:rsid w:val="002F7587"/>
    <w:rsid w:val="003028D8"/>
    <w:rsid w:val="00307BC3"/>
    <w:rsid w:val="00307D02"/>
    <w:rsid w:val="003107CA"/>
    <w:rsid w:val="003114C3"/>
    <w:rsid w:val="00312EBE"/>
    <w:rsid w:val="0031320E"/>
    <w:rsid w:val="00315737"/>
    <w:rsid w:val="00321A87"/>
    <w:rsid w:val="00325839"/>
    <w:rsid w:val="00330117"/>
    <w:rsid w:val="00333FAB"/>
    <w:rsid w:val="003357BE"/>
    <w:rsid w:val="0033728A"/>
    <w:rsid w:val="00344EA8"/>
    <w:rsid w:val="00346D96"/>
    <w:rsid w:val="003522FC"/>
    <w:rsid w:val="00353169"/>
    <w:rsid w:val="003558D5"/>
    <w:rsid w:val="00357007"/>
    <w:rsid w:val="0036088C"/>
    <w:rsid w:val="00375B7D"/>
    <w:rsid w:val="00382FF3"/>
    <w:rsid w:val="00384B3D"/>
    <w:rsid w:val="00385E01"/>
    <w:rsid w:val="00385E2C"/>
    <w:rsid w:val="00390196"/>
    <w:rsid w:val="003909DF"/>
    <w:rsid w:val="00394502"/>
    <w:rsid w:val="00397E6C"/>
    <w:rsid w:val="003A1699"/>
    <w:rsid w:val="003A474C"/>
    <w:rsid w:val="003A5F6C"/>
    <w:rsid w:val="003B1DC0"/>
    <w:rsid w:val="003B5276"/>
    <w:rsid w:val="003B6566"/>
    <w:rsid w:val="003C2D25"/>
    <w:rsid w:val="003C6E6F"/>
    <w:rsid w:val="003D38A7"/>
    <w:rsid w:val="003D47C3"/>
    <w:rsid w:val="003D6B04"/>
    <w:rsid w:val="003D7614"/>
    <w:rsid w:val="0041439D"/>
    <w:rsid w:val="00417400"/>
    <w:rsid w:val="004214EB"/>
    <w:rsid w:val="00421E7B"/>
    <w:rsid w:val="00436DE1"/>
    <w:rsid w:val="00444588"/>
    <w:rsid w:val="00452B73"/>
    <w:rsid w:val="00456CC5"/>
    <w:rsid w:val="00462CA3"/>
    <w:rsid w:val="00463683"/>
    <w:rsid w:val="004641B9"/>
    <w:rsid w:val="0046737B"/>
    <w:rsid w:val="0047013D"/>
    <w:rsid w:val="004705EA"/>
    <w:rsid w:val="0048306C"/>
    <w:rsid w:val="004A5318"/>
    <w:rsid w:val="004A67F5"/>
    <w:rsid w:val="004A7263"/>
    <w:rsid w:val="004C0E49"/>
    <w:rsid w:val="004C6C4C"/>
    <w:rsid w:val="004C7862"/>
    <w:rsid w:val="004D488E"/>
    <w:rsid w:val="004D6564"/>
    <w:rsid w:val="004E0DDF"/>
    <w:rsid w:val="004E730B"/>
    <w:rsid w:val="004F106B"/>
    <w:rsid w:val="004F4611"/>
    <w:rsid w:val="00512844"/>
    <w:rsid w:val="00520780"/>
    <w:rsid w:val="00523873"/>
    <w:rsid w:val="005419D0"/>
    <w:rsid w:val="005459DC"/>
    <w:rsid w:val="00552B5A"/>
    <w:rsid w:val="00555C55"/>
    <w:rsid w:val="005649F6"/>
    <w:rsid w:val="00565713"/>
    <w:rsid w:val="0057648B"/>
    <w:rsid w:val="00580EB9"/>
    <w:rsid w:val="00581D1E"/>
    <w:rsid w:val="005853BD"/>
    <w:rsid w:val="005854A2"/>
    <w:rsid w:val="00592244"/>
    <w:rsid w:val="005A47F1"/>
    <w:rsid w:val="005B0CCF"/>
    <w:rsid w:val="005B4361"/>
    <w:rsid w:val="005B54A2"/>
    <w:rsid w:val="005C2A3F"/>
    <w:rsid w:val="005C35E1"/>
    <w:rsid w:val="005C650F"/>
    <w:rsid w:val="005C7E11"/>
    <w:rsid w:val="005D03A3"/>
    <w:rsid w:val="005D7593"/>
    <w:rsid w:val="005D7BD5"/>
    <w:rsid w:val="005F4763"/>
    <w:rsid w:val="00600A28"/>
    <w:rsid w:val="00603E4D"/>
    <w:rsid w:val="00604549"/>
    <w:rsid w:val="0060584A"/>
    <w:rsid w:val="0060636B"/>
    <w:rsid w:val="006123BB"/>
    <w:rsid w:val="00613739"/>
    <w:rsid w:val="006176F0"/>
    <w:rsid w:val="00622E5B"/>
    <w:rsid w:val="00623EBA"/>
    <w:rsid w:val="006253A8"/>
    <w:rsid w:val="006263E9"/>
    <w:rsid w:val="0064120C"/>
    <w:rsid w:val="006414E3"/>
    <w:rsid w:val="00643085"/>
    <w:rsid w:val="006527C2"/>
    <w:rsid w:val="00656460"/>
    <w:rsid w:val="00663F5D"/>
    <w:rsid w:val="006648AB"/>
    <w:rsid w:val="006666E6"/>
    <w:rsid w:val="00666B95"/>
    <w:rsid w:val="0067307F"/>
    <w:rsid w:val="006761AD"/>
    <w:rsid w:val="0067786B"/>
    <w:rsid w:val="006806F9"/>
    <w:rsid w:val="00696B29"/>
    <w:rsid w:val="00696B83"/>
    <w:rsid w:val="006A03B8"/>
    <w:rsid w:val="006A1A68"/>
    <w:rsid w:val="006A1EAD"/>
    <w:rsid w:val="006B086C"/>
    <w:rsid w:val="006B46CF"/>
    <w:rsid w:val="006C7E36"/>
    <w:rsid w:val="006C7F50"/>
    <w:rsid w:val="006D197E"/>
    <w:rsid w:val="006D1E61"/>
    <w:rsid w:val="006D4072"/>
    <w:rsid w:val="006D4DAE"/>
    <w:rsid w:val="006D5C06"/>
    <w:rsid w:val="006E0233"/>
    <w:rsid w:val="006E1AD3"/>
    <w:rsid w:val="006E29A7"/>
    <w:rsid w:val="006E438C"/>
    <w:rsid w:val="006E47AB"/>
    <w:rsid w:val="006F257A"/>
    <w:rsid w:val="006F2637"/>
    <w:rsid w:val="006F3D7E"/>
    <w:rsid w:val="006F757D"/>
    <w:rsid w:val="00702FC1"/>
    <w:rsid w:val="00703851"/>
    <w:rsid w:val="00706487"/>
    <w:rsid w:val="00707FE6"/>
    <w:rsid w:val="007100FB"/>
    <w:rsid w:val="00710B1C"/>
    <w:rsid w:val="007118B8"/>
    <w:rsid w:val="00736F64"/>
    <w:rsid w:val="00737774"/>
    <w:rsid w:val="00746256"/>
    <w:rsid w:val="007513BF"/>
    <w:rsid w:val="00756512"/>
    <w:rsid w:val="007578AF"/>
    <w:rsid w:val="00763513"/>
    <w:rsid w:val="00773203"/>
    <w:rsid w:val="00775C47"/>
    <w:rsid w:val="00782C67"/>
    <w:rsid w:val="00787970"/>
    <w:rsid w:val="00792369"/>
    <w:rsid w:val="0079291B"/>
    <w:rsid w:val="0079356B"/>
    <w:rsid w:val="007A3320"/>
    <w:rsid w:val="007A7732"/>
    <w:rsid w:val="007B0ED9"/>
    <w:rsid w:val="007B5F8B"/>
    <w:rsid w:val="007C219A"/>
    <w:rsid w:val="007C4E9F"/>
    <w:rsid w:val="007E4498"/>
    <w:rsid w:val="007E65F4"/>
    <w:rsid w:val="007F1013"/>
    <w:rsid w:val="007F6918"/>
    <w:rsid w:val="00803097"/>
    <w:rsid w:val="00805CEE"/>
    <w:rsid w:val="0081065F"/>
    <w:rsid w:val="00810855"/>
    <w:rsid w:val="008171A3"/>
    <w:rsid w:val="0082047D"/>
    <w:rsid w:val="00827159"/>
    <w:rsid w:val="00827268"/>
    <w:rsid w:val="00832F64"/>
    <w:rsid w:val="008333B0"/>
    <w:rsid w:val="00833610"/>
    <w:rsid w:val="00844A0D"/>
    <w:rsid w:val="00852FB0"/>
    <w:rsid w:val="00861AA3"/>
    <w:rsid w:val="0086323D"/>
    <w:rsid w:val="00863F88"/>
    <w:rsid w:val="00866878"/>
    <w:rsid w:val="0087387F"/>
    <w:rsid w:val="00876A54"/>
    <w:rsid w:val="00885223"/>
    <w:rsid w:val="0088534C"/>
    <w:rsid w:val="0089032D"/>
    <w:rsid w:val="00893F59"/>
    <w:rsid w:val="00894E80"/>
    <w:rsid w:val="00897FEA"/>
    <w:rsid w:val="008A49E9"/>
    <w:rsid w:val="008B0C6D"/>
    <w:rsid w:val="008B150B"/>
    <w:rsid w:val="008B7126"/>
    <w:rsid w:val="008B76D7"/>
    <w:rsid w:val="008B77B8"/>
    <w:rsid w:val="008B7F0C"/>
    <w:rsid w:val="008C01FC"/>
    <w:rsid w:val="008C07BB"/>
    <w:rsid w:val="008C0E7F"/>
    <w:rsid w:val="008C2C86"/>
    <w:rsid w:val="008D4516"/>
    <w:rsid w:val="008D585D"/>
    <w:rsid w:val="008E1E8A"/>
    <w:rsid w:val="008E2022"/>
    <w:rsid w:val="008E3B49"/>
    <w:rsid w:val="008F32A0"/>
    <w:rsid w:val="00900F6C"/>
    <w:rsid w:val="00910257"/>
    <w:rsid w:val="00923EDB"/>
    <w:rsid w:val="00935223"/>
    <w:rsid w:val="0093596B"/>
    <w:rsid w:val="00941FD2"/>
    <w:rsid w:val="009439D2"/>
    <w:rsid w:val="00946877"/>
    <w:rsid w:val="00950D6E"/>
    <w:rsid w:val="00954860"/>
    <w:rsid w:val="00954932"/>
    <w:rsid w:val="00963CE3"/>
    <w:rsid w:val="009647B6"/>
    <w:rsid w:val="00964D1F"/>
    <w:rsid w:val="00973558"/>
    <w:rsid w:val="00974E10"/>
    <w:rsid w:val="00975686"/>
    <w:rsid w:val="009817B4"/>
    <w:rsid w:val="00981FBA"/>
    <w:rsid w:val="00984DDA"/>
    <w:rsid w:val="009A0252"/>
    <w:rsid w:val="009A3772"/>
    <w:rsid w:val="009A4274"/>
    <w:rsid w:val="009B1641"/>
    <w:rsid w:val="009B7033"/>
    <w:rsid w:val="009C0BA0"/>
    <w:rsid w:val="009D0BA8"/>
    <w:rsid w:val="009D16A0"/>
    <w:rsid w:val="009D679D"/>
    <w:rsid w:val="009E68C8"/>
    <w:rsid w:val="009E743B"/>
    <w:rsid w:val="009F3E64"/>
    <w:rsid w:val="00A01952"/>
    <w:rsid w:val="00A03228"/>
    <w:rsid w:val="00A17AD9"/>
    <w:rsid w:val="00A26C53"/>
    <w:rsid w:val="00A315A9"/>
    <w:rsid w:val="00A3757B"/>
    <w:rsid w:val="00A47D32"/>
    <w:rsid w:val="00A56CBF"/>
    <w:rsid w:val="00A71F75"/>
    <w:rsid w:val="00A73B0A"/>
    <w:rsid w:val="00A82B3D"/>
    <w:rsid w:val="00A83536"/>
    <w:rsid w:val="00A900F3"/>
    <w:rsid w:val="00A9430E"/>
    <w:rsid w:val="00A9433A"/>
    <w:rsid w:val="00AA2191"/>
    <w:rsid w:val="00AA3ED7"/>
    <w:rsid w:val="00AB33AF"/>
    <w:rsid w:val="00AB552C"/>
    <w:rsid w:val="00AB6D93"/>
    <w:rsid w:val="00AB7D6A"/>
    <w:rsid w:val="00AC013E"/>
    <w:rsid w:val="00AC7AA3"/>
    <w:rsid w:val="00AD1FFF"/>
    <w:rsid w:val="00AD2A8B"/>
    <w:rsid w:val="00AE328B"/>
    <w:rsid w:val="00AE3BA9"/>
    <w:rsid w:val="00AE789B"/>
    <w:rsid w:val="00AF3F9F"/>
    <w:rsid w:val="00B01042"/>
    <w:rsid w:val="00B060FC"/>
    <w:rsid w:val="00B0670C"/>
    <w:rsid w:val="00B110E4"/>
    <w:rsid w:val="00B14403"/>
    <w:rsid w:val="00B16361"/>
    <w:rsid w:val="00B16A73"/>
    <w:rsid w:val="00B35F01"/>
    <w:rsid w:val="00B36EC8"/>
    <w:rsid w:val="00B405BE"/>
    <w:rsid w:val="00B4283E"/>
    <w:rsid w:val="00B52421"/>
    <w:rsid w:val="00B53F3B"/>
    <w:rsid w:val="00B63004"/>
    <w:rsid w:val="00B630DC"/>
    <w:rsid w:val="00B65C76"/>
    <w:rsid w:val="00B67F88"/>
    <w:rsid w:val="00B75430"/>
    <w:rsid w:val="00B75EE3"/>
    <w:rsid w:val="00B75FF0"/>
    <w:rsid w:val="00B77CB6"/>
    <w:rsid w:val="00B95929"/>
    <w:rsid w:val="00BA11ED"/>
    <w:rsid w:val="00BA2E73"/>
    <w:rsid w:val="00BA4296"/>
    <w:rsid w:val="00BB4142"/>
    <w:rsid w:val="00BB433C"/>
    <w:rsid w:val="00BB5C8B"/>
    <w:rsid w:val="00BB7E6F"/>
    <w:rsid w:val="00BC16DD"/>
    <w:rsid w:val="00BC1C9E"/>
    <w:rsid w:val="00BC3B92"/>
    <w:rsid w:val="00BC456F"/>
    <w:rsid w:val="00BC77AE"/>
    <w:rsid w:val="00BD0F95"/>
    <w:rsid w:val="00BD79A4"/>
    <w:rsid w:val="00BE0030"/>
    <w:rsid w:val="00BE2350"/>
    <w:rsid w:val="00BE6EBC"/>
    <w:rsid w:val="00BF023E"/>
    <w:rsid w:val="00BF5618"/>
    <w:rsid w:val="00C21C66"/>
    <w:rsid w:val="00C3262B"/>
    <w:rsid w:val="00C42409"/>
    <w:rsid w:val="00C44942"/>
    <w:rsid w:val="00C45EAC"/>
    <w:rsid w:val="00C46200"/>
    <w:rsid w:val="00C50953"/>
    <w:rsid w:val="00C7162A"/>
    <w:rsid w:val="00CA04A5"/>
    <w:rsid w:val="00CA6A40"/>
    <w:rsid w:val="00CB5977"/>
    <w:rsid w:val="00CB616D"/>
    <w:rsid w:val="00CC02BF"/>
    <w:rsid w:val="00CC2643"/>
    <w:rsid w:val="00CC3B08"/>
    <w:rsid w:val="00CC4923"/>
    <w:rsid w:val="00CC7CED"/>
    <w:rsid w:val="00CD0A7B"/>
    <w:rsid w:val="00CD7E3F"/>
    <w:rsid w:val="00CE0A1F"/>
    <w:rsid w:val="00CE170C"/>
    <w:rsid w:val="00CE7A13"/>
    <w:rsid w:val="00D041F1"/>
    <w:rsid w:val="00D07FA3"/>
    <w:rsid w:val="00D10E2F"/>
    <w:rsid w:val="00D35341"/>
    <w:rsid w:val="00D50582"/>
    <w:rsid w:val="00D5071E"/>
    <w:rsid w:val="00D565ED"/>
    <w:rsid w:val="00D568CA"/>
    <w:rsid w:val="00D56BC5"/>
    <w:rsid w:val="00D61530"/>
    <w:rsid w:val="00D6161A"/>
    <w:rsid w:val="00D647A9"/>
    <w:rsid w:val="00D776AC"/>
    <w:rsid w:val="00D80B22"/>
    <w:rsid w:val="00D83328"/>
    <w:rsid w:val="00D92743"/>
    <w:rsid w:val="00D92902"/>
    <w:rsid w:val="00D92912"/>
    <w:rsid w:val="00D97E98"/>
    <w:rsid w:val="00DA2122"/>
    <w:rsid w:val="00DA27C5"/>
    <w:rsid w:val="00DB3767"/>
    <w:rsid w:val="00DB43E0"/>
    <w:rsid w:val="00DB4E8B"/>
    <w:rsid w:val="00DC1A33"/>
    <w:rsid w:val="00DC652E"/>
    <w:rsid w:val="00DD14F0"/>
    <w:rsid w:val="00DD18FE"/>
    <w:rsid w:val="00DD2937"/>
    <w:rsid w:val="00DD463B"/>
    <w:rsid w:val="00DE31BA"/>
    <w:rsid w:val="00DE35EA"/>
    <w:rsid w:val="00DE5A94"/>
    <w:rsid w:val="00DE7381"/>
    <w:rsid w:val="00E06461"/>
    <w:rsid w:val="00E10B86"/>
    <w:rsid w:val="00E121C3"/>
    <w:rsid w:val="00E24981"/>
    <w:rsid w:val="00E362DE"/>
    <w:rsid w:val="00E4456F"/>
    <w:rsid w:val="00E57182"/>
    <w:rsid w:val="00E60B98"/>
    <w:rsid w:val="00E61948"/>
    <w:rsid w:val="00E83529"/>
    <w:rsid w:val="00E847EE"/>
    <w:rsid w:val="00E858D9"/>
    <w:rsid w:val="00E95363"/>
    <w:rsid w:val="00EB53A0"/>
    <w:rsid w:val="00EC7F72"/>
    <w:rsid w:val="00ED0B41"/>
    <w:rsid w:val="00ED1065"/>
    <w:rsid w:val="00ED152D"/>
    <w:rsid w:val="00ED2576"/>
    <w:rsid w:val="00ED3CAA"/>
    <w:rsid w:val="00ED5F90"/>
    <w:rsid w:val="00EE007A"/>
    <w:rsid w:val="00EE0D16"/>
    <w:rsid w:val="00EE3C37"/>
    <w:rsid w:val="00EE3E0F"/>
    <w:rsid w:val="00EF6A1A"/>
    <w:rsid w:val="00F01D57"/>
    <w:rsid w:val="00F024E3"/>
    <w:rsid w:val="00F04134"/>
    <w:rsid w:val="00F0795B"/>
    <w:rsid w:val="00F15457"/>
    <w:rsid w:val="00F2693D"/>
    <w:rsid w:val="00F33B21"/>
    <w:rsid w:val="00F37661"/>
    <w:rsid w:val="00F473EB"/>
    <w:rsid w:val="00F533AE"/>
    <w:rsid w:val="00F548DF"/>
    <w:rsid w:val="00F57C50"/>
    <w:rsid w:val="00F63542"/>
    <w:rsid w:val="00F70C38"/>
    <w:rsid w:val="00F81AF4"/>
    <w:rsid w:val="00F81E9C"/>
    <w:rsid w:val="00F84499"/>
    <w:rsid w:val="00F877E2"/>
    <w:rsid w:val="00F92555"/>
    <w:rsid w:val="00F9465C"/>
    <w:rsid w:val="00F94D07"/>
    <w:rsid w:val="00FA4CC2"/>
    <w:rsid w:val="00FB19DB"/>
    <w:rsid w:val="00FB42FC"/>
    <w:rsid w:val="00FC5CA2"/>
    <w:rsid w:val="00FD5072"/>
    <w:rsid w:val="00FE06F5"/>
    <w:rsid w:val="00FE228E"/>
    <w:rsid w:val="00FE3925"/>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9" w:unhideWhenUsed="0" w:qFormat="1"/>
    <w:lsdException w:name="heading 2" w:uiPriority="19" w:qFormat="1"/>
    <w:lsdException w:name="heading 3" w:uiPriority="19" w:qFormat="1"/>
    <w:lsdException w:name="heading 4" w:uiPriority="19" w:qFormat="1"/>
    <w:lsdException w:name="heading 5" w:uiPriority="19" w:qFormat="1"/>
    <w:lsdException w:name="heading 6" w:uiPriority="3" w:qFormat="1"/>
    <w:lsdException w:name="heading 7" w:uiPriority="3" w:qFormat="1"/>
    <w:lsdException w:name="heading 8" w:uiPriority="3" w:qFormat="1"/>
    <w:lsdException w:name="heading 9" w:uiPriority="3" w:qFormat="1"/>
    <w:lsdException w:name="index 1"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1" w:qFormat="1"/>
    <w:lsdException w:name="annotation text" w:uiPriority="99"/>
    <w:lsdException w:name="header" w:uiPriority="50"/>
    <w:lsdException w:name="footer" w:uiPriority="99"/>
    <w:lsdException w:name="index heading" w:uiPriority="4"/>
    <w:lsdException w:name="caption" w:uiPriority="8"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w:uiPriority="99"/>
    <w:lsdException w:name="List Bullet" w:uiPriority="4" w:qFormat="1"/>
    <w:lsdException w:name="Title" w:semiHidden="0" w:uiPriority="10" w:unhideWhenUsed="0" w:qFormat="1"/>
    <w:lsdException w:name="Default Paragraph Font" w:uiPriority="1"/>
    <w:lsdException w:name="Body Text" w:qFormat="1"/>
    <w:lsdException w:name="Body Text Indent" w:uiPriority="99"/>
    <w:lsdException w:name="List Continue" w:uiPriority="3" w:qFormat="1"/>
    <w:lsdException w:name="List Continue 2" w:uiPriority="3" w:qFormat="1"/>
    <w:lsdException w:name="List Continue 3" w:uiPriority="3" w:qFormat="1"/>
    <w:lsdException w:name="Subtitle" w:semiHidden="0" w:uiPriority="11" w:unhideWhenUsed="0" w:qFormat="1"/>
    <w:lsdException w:name="Date"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22"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3"/>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3"/>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3"/>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3"/>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50"/>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50"/>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1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3"/>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3"/>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3"/>
    <w:rsid w:val="00333FAB"/>
    <w:rPr>
      <w:rFonts w:ascii="Cambria" w:eastAsia="MS Mincho" w:hAnsi="Cambria" w:cs="Cambria"/>
      <w:sz w:val="20"/>
      <w:szCs w:val="20"/>
    </w:rPr>
  </w:style>
  <w:style w:type="character" w:customStyle="1" w:styleId="Heading9Char">
    <w:name w:val="Heading 9 Char"/>
    <w:basedOn w:val="DefaultParagraphFont"/>
    <w:link w:val="Heading9"/>
    <w:uiPriority w:val="3"/>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8"/>
    <w:qFormat/>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22"/>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4"/>
    <w:qFormat/>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8"/>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uiPriority w:val="99"/>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uiPriority w:val="4"/>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uiPriority w:val="3"/>
    <w:qFormat/>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uiPriority w:val="3"/>
    <w:qFormat/>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uiPriority w:val="3"/>
    <w:qFormat/>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uiPriority w:val="1"/>
    <w:qFormat/>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uiPriority w:val="99"/>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uiPriority w:val="99"/>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Schedule">
    <w:name w:val="Schedule"/>
    <w:basedOn w:val="NormalText"/>
    <w:uiPriority w:val="12"/>
    <w:qFormat/>
    <w:rsid w:val="00EE3C37"/>
    <w:pPr>
      <w:keepNext/>
      <w:keepLines/>
      <w:numPr>
        <w:numId w:val="18"/>
      </w:numPr>
      <w:jc w:val="center"/>
    </w:pPr>
    <w:rPr>
      <w:b/>
      <w:caps/>
    </w:rPr>
  </w:style>
  <w:style w:type="paragraph" w:styleId="Quote">
    <w:name w:val="Quote"/>
    <w:basedOn w:val="NormalText"/>
    <w:next w:val="NormalText"/>
    <w:link w:val="QuoteChar"/>
    <w:uiPriority w:val="99"/>
    <w:qFormat/>
    <w:rsid w:val="00EE3C37"/>
    <w:pPr>
      <w:ind w:left="1134" w:right="1134"/>
    </w:pPr>
    <w:rPr>
      <w:i/>
      <w:iCs/>
    </w:rPr>
  </w:style>
  <w:style w:type="character" w:customStyle="1" w:styleId="QuoteChar">
    <w:name w:val="Quote Char"/>
    <w:basedOn w:val="DefaultParagraphFont"/>
    <w:link w:val="Quote"/>
    <w:uiPriority w:val="99"/>
    <w:rsid w:val="00EE3C37"/>
    <w:rPr>
      <w:rFonts w:ascii="Arial" w:hAnsi="Arial"/>
      <w:i/>
      <w:iCs/>
      <w:spacing w:val="4"/>
      <w:sz w:val="20"/>
      <w:szCs w:val="20"/>
      <w:lang w:val="de-AT"/>
    </w:rPr>
  </w:style>
  <w:style w:type="paragraph" w:customStyle="1" w:styleId="Evidence">
    <w:name w:val="Evidence"/>
    <w:basedOn w:val="NormalText"/>
    <w:next w:val="NormalTextIndent3"/>
    <w:link w:val="EvidenceZchn"/>
    <w:uiPriority w:val="9"/>
    <w:qFormat/>
    <w:rsid w:val="00EE3C37"/>
    <w:pPr>
      <w:ind w:left="2552" w:hanging="1701"/>
    </w:pPr>
  </w:style>
  <w:style w:type="character" w:customStyle="1" w:styleId="EvidenceZchn">
    <w:name w:val="Evidence Zchn"/>
    <w:basedOn w:val="DefaultParagraphFont"/>
    <w:link w:val="Evidence"/>
    <w:uiPriority w:val="9"/>
    <w:rsid w:val="00EE3C37"/>
    <w:rPr>
      <w:rFonts w:ascii="Arial" w:hAnsi="Arial"/>
      <w:spacing w:val="4"/>
      <w:sz w:val="20"/>
      <w:szCs w:val="20"/>
      <w:lang w:val="de-AT"/>
    </w:rPr>
  </w:style>
  <w:style w:type="paragraph" w:customStyle="1" w:styleId="Annex">
    <w:name w:val="Annex"/>
    <w:basedOn w:val="NormalText"/>
    <w:uiPriority w:val="13"/>
    <w:qFormat/>
    <w:rsid w:val="00EE3C37"/>
    <w:pPr>
      <w:numPr>
        <w:numId w:val="19"/>
      </w:numPr>
      <w:jc w:val="center"/>
    </w:pPr>
    <w:rPr>
      <w:b/>
      <w:caps/>
    </w:rPr>
  </w:style>
  <w:style w:type="paragraph" w:customStyle="1" w:styleId="NormalTextIndent2">
    <w:name w:val="Normal Text Indent 2"/>
    <w:basedOn w:val="NormalText"/>
    <w:uiPriority w:val="1"/>
    <w:qFormat/>
    <w:rsid w:val="00EE3C37"/>
    <w:pPr>
      <w:ind w:left="1701"/>
    </w:pPr>
  </w:style>
  <w:style w:type="paragraph" w:customStyle="1" w:styleId="NormalTextIndent3">
    <w:name w:val="Normal Text Indent 3"/>
    <w:basedOn w:val="NormalText"/>
    <w:uiPriority w:val="1"/>
    <w:qFormat/>
    <w:rsid w:val="00EE3C37"/>
    <w:pPr>
      <w:ind w:left="2552"/>
    </w:pPr>
    <w:rPr>
      <w:szCs w:val="16"/>
    </w:rPr>
  </w:style>
  <w:style w:type="paragraph" w:customStyle="1" w:styleId="NormalTextIndent">
    <w:name w:val="Normal Text Indent"/>
    <w:basedOn w:val="NormalText"/>
    <w:qFormat/>
    <w:rsid w:val="00EE3C37"/>
    <w:pPr>
      <w:ind w:left="851"/>
    </w:pPr>
  </w:style>
  <w:style w:type="paragraph" w:customStyle="1" w:styleId="ListaIndent">
    <w:name w:val="List (a) Indent"/>
    <w:basedOn w:val="NormalText"/>
    <w:uiPriority w:val="5"/>
    <w:qFormat/>
    <w:rsid w:val="00EE3C37"/>
    <w:pPr>
      <w:tabs>
        <w:tab w:val="num" w:pos="1701"/>
      </w:tabs>
      <w:ind w:left="1701" w:hanging="850"/>
    </w:pPr>
  </w:style>
  <w:style w:type="paragraph" w:customStyle="1" w:styleId="NormalNumberedIndent">
    <w:name w:val="Normal Numbered Indent"/>
    <w:basedOn w:val="Heading2"/>
    <w:next w:val="NormalTextIndent"/>
    <w:uiPriority w:val="20"/>
    <w:qFormat/>
    <w:rsid w:val="00EE3C37"/>
    <w:pPr>
      <w:numPr>
        <w:ilvl w:val="1"/>
      </w:numPr>
      <w:tabs>
        <w:tab w:val="num" w:pos="720"/>
        <w:tab w:val="num" w:pos="851"/>
      </w:tabs>
      <w:spacing w:before="240" w:line="280" w:lineRule="atLeast"/>
      <w:ind w:left="851" w:hanging="851"/>
      <w:outlineLvl w:val="9"/>
    </w:pPr>
    <w:rPr>
      <w:rFonts w:asciiTheme="majorHAnsi" w:eastAsiaTheme="majorEastAsia" w:hAnsiTheme="majorHAnsi" w:cstheme="majorBidi"/>
      <w:b w:val="0"/>
      <w:bCs w:val="0"/>
      <w:spacing w:val="4"/>
      <w:sz w:val="20"/>
      <w:lang w:val="de-AT"/>
    </w:rPr>
  </w:style>
  <w:style w:type="paragraph" w:customStyle="1" w:styleId="NormalNumberedIndent2">
    <w:name w:val="Normal Numbered Indent 2"/>
    <w:basedOn w:val="Heading3"/>
    <w:next w:val="NormalTextIndent"/>
    <w:uiPriority w:val="20"/>
    <w:qFormat/>
    <w:rsid w:val="00EE3C37"/>
    <w:pPr>
      <w:numPr>
        <w:ilvl w:val="2"/>
      </w:numPr>
      <w:tabs>
        <w:tab w:val="num" w:pos="851"/>
        <w:tab w:val="num" w:pos="1080"/>
      </w:tabs>
      <w:spacing w:before="240" w:line="280" w:lineRule="atLeast"/>
      <w:ind w:left="851" w:hanging="851"/>
      <w:outlineLvl w:val="9"/>
    </w:pPr>
    <w:rPr>
      <w:rFonts w:asciiTheme="majorHAnsi" w:eastAsiaTheme="majorEastAsia" w:hAnsiTheme="majorHAnsi" w:cstheme="majorBidi"/>
      <w:b w:val="0"/>
      <w:spacing w:val="4"/>
      <w:sz w:val="20"/>
      <w:szCs w:val="26"/>
      <w:lang w:val="de-AT"/>
    </w:rPr>
  </w:style>
  <w:style w:type="paragraph" w:customStyle="1" w:styleId="NormalNumbered">
    <w:name w:val="Normal Numbered"/>
    <w:basedOn w:val="Heading1"/>
    <w:next w:val="NormalText"/>
    <w:uiPriority w:val="20"/>
    <w:qFormat/>
    <w:rsid w:val="00EE3C37"/>
    <w:pPr>
      <w:keepLines/>
      <w:tabs>
        <w:tab w:val="clear" w:pos="360"/>
        <w:tab w:val="num" w:pos="851"/>
      </w:tabs>
      <w:spacing w:after="0" w:line="280" w:lineRule="atLeast"/>
      <w:ind w:left="851" w:hanging="851"/>
      <w:outlineLvl w:val="9"/>
    </w:pPr>
    <w:rPr>
      <w:rFonts w:asciiTheme="majorHAnsi" w:eastAsiaTheme="majorEastAsia" w:hAnsiTheme="majorHAnsi" w:cstheme="majorBidi"/>
      <w:b w:val="0"/>
      <w:spacing w:val="4"/>
      <w:kern w:val="0"/>
      <w:sz w:val="20"/>
      <w:szCs w:val="28"/>
      <w:lang w:val="de-AT"/>
    </w:rPr>
  </w:style>
  <w:style w:type="paragraph" w:customStyle="1" w:styleId="NormalNoSpacing">
    <w:name w:val="Normal No Spacing"/>
    <w:basedOn w:val="NormalText"/>
    <w:uiPriority w:val="2"/>
    <w:qFormat/>
    <w:rsid w:val="00EE3C37"/>
    <w:pPr>
      <w:spacing w:before="0"/>
    </w:pPr>
  </w:style>
  <w:style w:type="character" w:styleId="IntenseEmphasis">
    <w:name w:val="Intense Emphasis"/>
    <w:basedOn w:val="DefaultParagraphFont"/>
    <w:uiPriority w:val="21"/>
    <w:qFormat/>
    <w:rsid w:val="00EE3C37"/>
    <w:rPr>
      <w:b/>
      <w:bCs/>
      <w:iCs/>
      <w:caps/>
      <w:smallCaps w:val="0"/>
      <w:color w:val="000000" w:themeColor="text1"/>
    </w:rPr>
  </w:style>
  <w:style w:type="paragraph" w:customStyle="1" w:styleId="IssueRecommendation">
    <w:name w:val="Issue/Recommendation"/>
    <w:basedOn w:val="NormalText"/>
    <w:uiPriority w:val="9"/>
    <w:qFormat/>
    <w:rsid w:val="00EE3C37"/>
    <w:pPr>
      <w:ind w:left="2836" w:hanging="1985"/>
    </w:pPr>
  </w:style>
  <w:style w:type="paragraph" w:customStyle="1" w:styleId="Section">
    <w:name w:val="Section"/>
    <w:basedOn w:val="NormalText"/>
    <w:next w:val="NormalText"/>
    <w:uiPriority w:val="11"/>
    <w:qFormat/>
    <w:rsid w:val="00EE3C37"/>
    <w:pPr>
      <w:keepNext/>
      <w:keepLines/>
      <w:jc w:val="center"/>
    </w:pPr>
    <w:rPr>
      <w:b/>
      <w:caps/>
    </w:rPr>
  </w:style>
  <w:style w:type="paragraph" w:customStyle="1" w:styleId="NormalNoSpacingIndent">
    <w:name w:val="Normal No Spacing Indent"/>
    <w:basedOn w:val="NormalNoSpacing"/>
    <w:uiPriority w:val="2"/>
    <w:qFormat/>
    <w:rsid w:val="00EE3C37"/>
    <w:pPr>
      <w:ind w:left="851"/>
    </w:pPr>
  </w:style>
  <w:style w:type="paragraph" w:customStyle="1" w:styleId="NormalNoSpacingIndent2">
    <w:name w:val="Normal No Spacing Indent 2"/>
    <w:basedOn w:val="NormalNoSpacing"/>
    <w:uiPriority w:val="2"/>
    <w:qFormat/>
    <w:rsid w:val="00EE3C37"/>
    <w:pPr>
      <w:ind w:left="1701"/>
    </w:pPr>
  </w:style>
  <w:style w:type="paragraph" w:customStyle="1" w:styleId="NormalNoSpacingIndent3">
    <w:name w:val="Normal No Spacing Indent 3"/>
    <w:basedOn w:val="NormalNoSpacing"/>
    <w:uiPriority w:val="2"/>
    <w:qFormat/>
    <w:rsid w:val="00EE3C37"/>
    <w:pPr>
      <w:ind w:left="2552"/>
    </w:pPr>
  </w:style>
  <w:style w:type="paragraph" w:customStyle="1" w:styleId="ListiIndent2">
    <w:name w:val="List (i) Indent 2"/>
    <w:basedOn w:val="NormalText"/>
    <w:uiPriority w:val="6"/>
    <w:qFormat/>
    <w:rsid w:val="00EE3C37"/>
    <w:pPr>
      <w:tabs>
        <w:tab w:val="num" w:pos="2552"/>
      </w:tabs>
      <w:ind w:left="2552" w:hanging="851"/>
    </w:pPr>
  </w:style>
  <w:style w:type="paragraph" w:customStyle="1" w:styleId="ListaIndent2">
    <w:name w:val="List (a) Indent 2"/>
    <w:basedOn w:val="NormalText"/>
    <w:uiPriority w:val="5"/>
    <w:qFormat/>
    <w:rsid w:val="00EE3C37"/>
    <w:pPr>
      <w:tabs>
        <w:tab w:val="num" w:pos="2552"/>
      </w:tabs>
      <w:ind w:left="2552" w:hanging="851"/>
    </w:pPr>
  </w:style>
  <w:style w:type="table" w:styleId="LightShading">
    <w:name w:val="Light Shading"/>
    <w:basedOn w:val="TableNormal"/>
    <w:uiPriority w:val="60"/>
    <w:rsid w:val="00EE3C37"/>
    <w:pPr>
      <w:spacing w:after="0" w:line="240" w:lineRule="auto"/>
    </w:pPr>
    <w:rPr>
      <w:rFonts w:ascii="Arial" w:hAnsi="Arial"/>
      <w:color w:val="000000" w:themeColor="text1" w:themeShade="BF"/>
      <w:sz w:val="20"/>
      <w:szCs w:val="20"/>
      <w:lang w:val="de-AT"/>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WolfTheissTable">
    <w:name w:val="WolfTheiss Table"/>
    <w:basedOn w:val="TableNormal"/>
    <w:uiPriority w:val="99"/>
    <w:rsid w:val="00EE3C37"/>
    <w:pPr>
      <w:spacing w:after="0" w:line="240" w:lineRule="auto"/>
    </w:pPr>
    <w:rPr>
      <w:rFonts w:ascii="Arial" w:hAnsi="Arial"/>
      <w:sz w:val="16"/>
      <w:szCs w:val="20"/>
      <w:lang w:val="de-AT"/>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inorHAnsi" w:hAnsiTheme="minorHAnsi"/>
        <w:b/>
        <w:color w:val="auto"/>
        <w:sz w:val="16"/>
      </w:rPr>
      <w:tblPr/>
      <w:tcPr>
        <w:shd w:val="clear" w:color="auto" w:fill="BFBFBF" w:themeFill="background1" w:themeFillShade="BF"/>
      </w:tcPr>
    </w:tblStylePr>
    <w:tblStylePr w:type="lastRow">
      <w:rPr>
        <w:b/>
      </w:rPr>
    </w:tblStylePr>
    <w:tblStylePr w:type="firstCol">
      <w:rPr>
        <w:b/>
      </w:rPr>
    </w:tblStylePr>
    <w:tblStylePr w:type="lastCol">
      <w:rPr>
        <w:b/>
      </w:rPr>
    </w:tblStylePr>
    <w:tblStylePr w:type="band2Vert">
      <w:tblPr/>
      <w:tcPr>
        <w:shd w:val="clear" w:color="auto" w:fill="BFBFBF" w:themeFill="background1" w:themeFillShade="BF"/>
      </w:tcPr>
    </w:tblStylePr>
    <w:tblStylePr w:type="band1Horz">
      <w:tblPr/>
      <w:tcPr>
        <w:shd w:val="clear" w:color="auto" w:fill="FFFFFF" w:themeFill="background1"/>
      </w:tcPr>
    </w:tblStylePr>
    <w:tblStylePr w:type="band2Horz">
      <w:tblPr/>
      <w:tcPr>
        <w:shd w:val="clear" w:color="auto" w:fill="BFBFBF" w:themeFill="background1" w:themeFillShade="BF"/>
      </w:tcPr>
    </w:tblStylePr>
    <w:tblStylePr w:type="nwCell">
      <w:tblPr>
        <w:tblCellMar>
          <w:top w:w="57" w:type="dxa"/>
          <w:left w:w="57" w:type="dxa"/>
          <w:bottom w:w="57" w:type="dxa"/>
          <w:right w:w="57" w:type="dxa"/>
        </w:tblCellMar>
      </w:tblPr>
    </w:tblStylePr>
  </w:style>
  <w:style w:type="paragraph" w:customStyle="1" w:styleId="TableTextNormal">
    <w:name w:val="Table Text Normal"/>
    <w:basedOn w:val="NormalText"/>
    <w:link w:val="TableTextNormalChar"/>
    <w:uiPriority w:val="99"/>
    <w:semiHidden/>
    <w:qFormat/>
    <w:rsid w:val="00EE3C37"/>
    <w:pPr>
      <w:spacing w:before="0" w:line="240" w:lineRule="auto"/>
    </w:pPr>
    <w:rPr>
      <w:sz w:val="16"/>
      <w:lang w:val="en-GB"/>
    </w:rPr>
  </w:style>
  <w:style w:type="paragraph" w:customStyle="1" w:styleId="TableTextBold">
    <w:name w:val="Table Text Bold"/>
    <w:basedOn w:val="NormalText"/>
    <w:link w:val="TableTextBoldChar"/>
    <w:uiPriority w:val="99"/>
    <w:semiHidden/>
    <w:qFormat/>
    <w:rsid w:val="00EE3C37"/>
    <w:pPr>
      <w:spacing w:before="0" w:line="240" w:lineRule="auto"/>
    </w:pPr>
    <w:rPr>
      <w:b/>
      <w:sz w:val="16"/>
    </w:rPr>
  </w:style>
  <w:style w:type="character" w:customStyle="1" w:styleId="TableTextNormalChar">
    <w:name w:val="Table Text Normal Char"/>
    <w:basedOn w:val="DefaultParagraphFont"/>
    <w:link w:val="TableTextNormal"/>
    <w:uiPriority w:val="99"/>
    <w:semiHidden/>
    <w:rsid w:val="00EE3C37"/>
    <w:rPr>
      <w:rFonts w:ascii="Arial" w:hAnsi="Arial"/>
      <w:spacing w:val="4"/>
      <w:sz w:val="16"/>
      <w:szCs w:val="20"/>
      <w:lang w:val="en-GB"/>
    </w:rPr>
  </w:style>
  <w:style w:type="character" w:customStyle="1" w:styleId="TableTextBoldChar">
    <w:name w:val="Table Text Bold Char"/>
    <w:basedOn w:val="DefaultParagraphFont"/>
    <w:link w:val="TableTextBold"/>
    <w:uiPriority w:val="99"/>
    <w:semiHidden/>
    <w:rsid w:val="00EE3C37"/>
    <w:rPr>
      <w:rFonts w:ascii="Arial" w:hAnsi="Arial"/>
      <w:b/>
      <w:spacing w:val="4"/>
      <w:sz w:val="16"/>
      <w:szCs w:val="20"/>
      <w:lang w:val="de-AT"/>
    </w:rPr>
  </w:style>
  <w:style w:type="paragraph" w:customStyle="1" w:styleId="Listi">
    <w:name w:val="List (i)"/>
    <w:basedOn w:val="NormalText"/>
    <w:uiPriority w:val="6"/>
    <w:qFormat/>
    <w:rsid w:val="00EE3C37"/>
    <w:pPr>
      <w:tabs>
        <w:tab w:val="num" w:pos="851"/>
      </w:tabs>
      <w:ind w:left="851" w:hanging="851"/>
    </w:pPr>
  </w:style>
  <w:style w:type="paragraph" w:customStyle="1" w:styleId="ListiIndent">
    <w:name w:val="List (i) Indent"/>
    <w:basedOn w:val="NormalText"/>
    <w:uiPriority w:val="6"/>
    <w:qFormat/>
    <w:rsid w:val="00EE3C37"/>
    <w:pPr>
      <w:tabs>
        <w:tab w:val="num" w:pos="1701"/>
      </w:tabs>
      <w:ind w:left="1701" w:hanging="850"/>
    </w:pPr>
  </w:style>
  <w:style w:type="paragraph" w:customStyle="1" w:styleId="Heading1NotinTOC">
    <w:name w:val="Heading 1 (Not in TOC)"/>
    <w:basedOn w:val="NormalText"/>
    <w:next w:val="NormalText"/>
    <w:uiPriority w:val="21"/>
    <w:qFormat/>
    <w:rsid w:val="00EE3C37"/>
    <w:pPr>
      <w:keepNext/>
      <w:keepLines/>
      <w:numPr>
        <w:numId w:val="23"/>
      </w:numPr>
    </w:pPr>
    <w:rPr>
      <w:rFonts w:asciiTheme="majorHAnsi" w:hAnsiTheme="majorHAnsi"/>
      <w:b/>
      <w:caps/>
    </w:rPr>
  </w:style>
  <w:style w:type="paragraph" w:customStyle="1" w:styleId="Heading2NotinTOC">
    <w:name w:val="Heading 2 (Not in TOC)"/>
    <w:basedOn w:val="Heading1NotinTOC"/>
    <w:next w:val="NormalTextIndent"/>
    <w:uiPriority w:val="21"/>
    <w:qFormat/>
    <w:rsid w:val="00EE3C37"/>
    <w:pPr>
      <w:keepNext w:val="0"/>
      <w:keepLines w:val="0"/>
      <w:numPr>
        <w:ilvl w:val="1"/>
      </w:numPr>
    </w:pPr>
    <w:rPr>
      <w:caps w:val="0"/>
    </w:rPr>
  </w:style>
  <w:style w:type="paragraph" w:customStyle="1" w:styleId="Heading3NotinTOC">
    <w:name w:val="Heading 3 (Not in TOC)"/>
    <w:basedOn w:val="Heading2NotinTOC"/>
    <w:next w:val="NormalTextIndent"/>
    <w:uiPriority w:val="21"/>
    <w:qFormat/>
    <w:rsid w:val="00EE3C37"/>
    <w:pPr>
      <w:numPr>
        <w:ilvl w:val="2"/>
      </w:numPr>
    </w:pPr>
    <w:rPr>
      <w:b w:val="0"/>
    </w:rPr>
  </w:style>
  <w:style w:type="paragraph" w:customStyle="1" w:styleId="Heading4NotinTOC">
    <w:name w:val="Heading 4 (Not in TOC)"/>
    <w:basedOn w:val="Heading3NotinTOC"/>
    <w:next w:val="NormalTextIndent2"/>
    <w:uiPriority w:val="21"/>
    <w:qFormat/>
    <w:rsid w:val="00EE3C37"/>
    <w:pPr>
      <w:numPr>
        <w:ilvl w:val="3"/>
      </w:numPr>
    </w:pPr>
  </w:style>
  <w:style w:type="paragraph" w:customStyle="1" w:styleId="Heading5NotinTOC">
    <w:name w:val="Heading 5 (Not in TOC)"/>
    <w:basedOn w:val="Heading4NotinTOC"/>
    <w:next w:val="NormalTextIndent3"/>
    <w:uiPriority w:val="21"/>
    <w:qFormat/>
    <w:rsid w:val="00EE3C37"/>
    <w:pPr>
      <w:numPr>
        <w:ilvl w:val="4"/>
      </w:numPr>
    </w:pPr>
  </w:style>
  <w:style w:type="numbering" w:customStyle="1" w:styleId="MultilevelListforHeadings">
    <w:name w:val="Multilevel List for Headings"/>
    <w:uiPriority w:val="99"/>
    <w:rsid w:val="00EE3C37"/>
    <w:pPr>
      <w:numPr>
        <w:numId w:val="20"/>
      </w:numPr>
    </w:pPr>
  </w:style>
  <w:style w:type="numbering" w:customStyle="1" w:styleId="MultilevelListforHeadingsNOTinTOC">
    <w:name w:val="Multilevel List for Headings (NOT in TOC)"/>
    <w:uiPriority w:val="99"/>
    <w:rsid w:val="00EE3C37"/>
    <w:pPr>
      <w:numPr>
        <w:numId w:val="21"/>
      </w:numPr>
    </w:pPr>
  </w:style>
  <w:style w:type="numbering" w:customStyle="1" w:styleId="MultilevelListforTextLists">
    <w:name w:val="Multilevel List for Text Lists"/>
    <w:uiPriority w:val="99"/>
    <w:rsid w:val="00EE3C37"/>
    <w:pPr>
      <w:numPr>
        <w:numId w:val="22"/>
      </w:numPr>
    </w:pPr>
  </w:style>
  <w:style w:type="paragraph" w:customStyle="1" w:styleId="Lista">
    <w:name w:val="List (a)"/>
    <w:basedOn w:val="NormalText"/>
    <w:uiPriority w:val="5"/>
    <w:qFormat/>
    <w:rsid w:val="00EE3C37"/>
    <w:pPr>
      <w:tabs>
        <w:tab w:val="num" w:pos="851"/>
      </w:tabs>
      <w:ind w:left="851" w:hanging="851"/>
    </w:pPr>
  </w:style>
  <w:style w:type="paragraph" w:customStyle="1" w:styleId="ListBulletIndent2ListBullet3">
    <w:name w:val="List Bullet Indent 2  (List Bullet 3)"/>
    <w:basedOn w:val="NormalText"/>
    <w:uiPriority w:val="4"/>
    <w:qFormat/>
    <w:rsid w:val="00EE3C37"/>
    <w:pPr>
      <w:tabs>
        <w:tab w:val="num" w:pos="2552"/>
      </w:tabs>
      <w:ind w:left="2552" w:hanging="851"/>
    </w:pPr>
  </w:style>
  <w:style w:type="paragraph" w:customStyle="1" w:styleId="ListBulletIndentListBullet2">
    <w:name w:val="List Bullet Indent  (List Bullet 2)"/>
    <w:basedOn w:val="NormalText"/>
    <w:uiPriority w:val="4"/>
    <w:qFormat/>
    <w:rsid w:val="00EE3C37"/>
    <w:pPr>
      <w:tabs>
        <w:tab w:val="num" w:pos="1701"/>
      </w:tabs>
      <w:ind w:left="1701" w:hanging="850"/>
    </w:pPr>
  </w:style>
  <w:style w:type="paragraph" w:customStyle="1" w:styleId="Footer-DMS">
    <w:name w:val="Footer - DMS"/>
    <w:basedOn w:val="Footer-NormalText"/>
    <w:uiPriority w:val="51"/>
    <w:semiHidden/>
    <w:qFormat/>
    <w:rsid w:val="00EE3C37"/>
    <w:rPr>
      <w:spacing w:val="0"/>
      <w:sz w:val="12"/>
      <w:szCs w:val="10"/>
    </w:rPr>
  </w:style>
  <w:style w:type="paragraph" w:customStyle="1" w:styleId="Footer-Locations">
    <w:name w:val="Footer - Locations"/>
    <w:basedOn w:val="Footer"/>
    <w:uiPriority w:val="51"/>
    <w:semiHidden/>
    <w:qFormat/>
    <w:rsid w:val="00EE3C37"/>
    <w:pPr>
      <w:tabs>
        <w:tab w:val="clear" w:pos="4680"/>
        <w:tab w:val="clear" w:pos="9360"/>
      </w:tabs>
      <w:ind w:firstLine="0"/>
    </w:pPr>
    <w:rPr>
      <w:rFonts w:ascii="Arial" w:eastAsiaTheme="minorHAnsi" w:hAnsi="Arial" w:cs="Arial"/>
      <w:spacing w:val="6"/>
      <w:sz w:val="10"/>
      <w:szCs w:val="10"/>
      <w:lang w:val="en-GB"/>
    </w:rPr>
  </w:style>
  <w:style w:type="paragraph" w:customStyle="1" w:styleId="Footer-NormalText">
    <w:name w:val="Footer - Normal Text"/>
    <w:basedOn w:val="Footer"/>
    <w:uiPriority w:val="51"/>
    <w:semiHidden/>
    <w:qFormat/>
    <w:rsid w:val="00EE3C37"/>
    <w:pPr>
      <w:tabs>
        <w:tab w:val="clear" w:pos="4680"/>
        <w:tab w:val="clear" w:pos="9360"/>
        <w:tab w:val="center" w:pos="4536"/>
        <w:tab w:val="right" w:pos="9072"/>
      </w:tabs>
      <w:ind w:firstLine="0"/>
    </w:pPr>
    <w:rPr>
      <w:rFonts w:ascii="Arial" w:eastAsiaTheme="minorHAnsi" w:hAnsi="Arial" w:cstheme="minorBidi"/>
      <w:spacing w:val="-1"/>
      <w:sz w:val="10"/>
      <w:szCs w:val="20"/>
      <w:lang w:val="en-GB"/>
    </w:rPr>
  </w:style>
  <w:style w:type="paragraph" w:customStyle="1" w:styleId="NormalText">
    <w:name w:val="Normal Text"/>
    <w:basedOn w:val="Normal"/>
    <w:qFormat/>
    <w:rsid w:val="00EE3C37"/>
    <w:pPr>
      <w:spacing w:before="240" w:after="0" w:line="280" w:lineRule="atLeast"/>
      <w:ind w:firstLine="0"/>
    </w:pPr>
    <w:rPr>
      <w:rFonts w:ascii="Arial" w:eastAsiaTheme="minorHAnsi" w:hAnsi="Arial" w:cstheme="minorBidi"/>
      <w:spacing w:val="4"/>
      <w:sz w:val="20"/>
      <w:szCs w:val="20"/>
      <w:lang w:val="de-AT"/>
    </w:rPr>
  </w:style>
  <w:style w:type="paragraph" w:customStyle="1" w:styleId="Infoblock">
    <w:name w:val="Infoblock"/>
    <w:semiHidden/>
    <w:rsid w:val="00EE3C37"/>
    <w:pPr>
      <w:spacing w:after="0" w:line="160" w:lineRule="exact"/>
    </w:pPr>
    <w:rPr>
      <w:rFonts w:ascii="Arial" w:hAnsi="Arial"/>
      <w:sz w:val="12"/>
      <w:szCs w:val="12"/>
      <w:lang w:val="de-AT"/>
    </w:rPr>
  </w:style>
  <w:style w:type="paragraph" w:customStyle="1" w:styleId="InfoblockCompany-Standard">
    <w:name w:val="Infoblock_Company-Standard"/>
    <w:basedOn w:val="Infoblock"/>
    <w:semiHidden/>
    <w:qFormat/>
    <w:rsid w:val="00EE3C37"/>
    <w:pPr>
      <w:tabs>
        <w:tab w:val="left" w:pos="113"/>
      </w:tabs>
    </w:pPr>
  </w:style>
  <w:style w:type="paragraph" w:customStyle="1" w:styleId="InfoblockCompany-EmptyLine">
    <w:name w:val="Infoblock_Company-EmptyLine"/>
    <w:basedOn w:val="InfoblockCompany-Standard"/>
    <w:semiHidden/>
    <w:qFormat/>
    <w:rsid w:val="00EE3C37"/>
    <w:pPr>
      <w:spacing w:line="240" w:lineRule="auto"/>
    </w:pPr>
    <w:rPr>
      <w:sz w:val="6"/>
    </w:rPr>
  </w:style>
  <w:style w:type="paragraph" w:customStyle="1" w:styleId="InfoblockLegal-Standard">
    <w:name w:val="Infoblock_Legal-Standard"/>
    <w:basedOn w:val="Infoblock"/>
    <w:semiHidden/>
    <w:qFormat/>
    <w:rsid w:val="00EE3C37"/>
    <w:pPr>
      <w:spacing w:line="150" w:lineRule="exact"/>
    </w:pPr>
    <w:rPr>
      <w:sz w:val="11"/>
    </w:rPr>
  </w:style>
  <w:style w:type="paragraph" w:customStyle="1" w:styleId="InfoblockPerson-Standard">
    <w:name w:val="Infoblock_Person-Standard"/>
    <w:basedOn w:val="Infoblock"/>
    <w:semiHidden/>
    <w:qFormat/>
    <w:rsid w:val="00EE3C37"/>
    <w:pPr>
      <w:tabs>
        <w:tab w:val="left" w:pos="113"/>
      </w:tabs>
    </w:pPr>
  </w:style>
  <w:style w:type="paragraph" w:customStyle="1" w:styleId="InfoblockPerson-Bold">
    <w:name w:val="Infoblock_Person-Bold"/>
    <w:basedOn w:val="InfoblockPerson-Standard"/>
    <w:semiHidden/>
    <w:qFormat/>
    <w:rsid w:val="00EE3C37"/>
    <w:rPr>
      <w:b/>
    </w:rPr>
  </w:style>
  <w:style w:type="paragraph" w:customStyle="1" w:styleId="Footer-LocalLawStatement">
    <w:name w:val="Footer - LocalLawStatement"/>
    <w:basedOn w:val="Footer-NormalText"/>
    <w:uiPriority w:val="51"/>
    <w:semiHidden/>
    <w:qFormat/>
    <w:rsid w:val="00EE3C37"/>
    <w:pPr>
      <w:spacing w:line="140" w:lineRule="exact"/>
      <w:jc w:val="center"/>
    </w:pPr>
    <w:rPr>
      <w:spacing w:val="5"/>
    </w:rPr>
  </w:style>
  <w:style w:type="paragraph" w:customStyle="1" w:styleId="FaxLetter-AttachmentHeader">
    <w:name w:val="Fax/Letter - Attachment Header"/>
    <w:basedOn w:val="NormalNoSpacing"/>
    <w:next w:val="Normal"/>
    <w:uiPriority w:val="74"/>
    <w:semiHidden/>
    <w:qFormat/>
    <w:rsid w:val="00EE3C37"/>
    <w:pPr>
      <w:spacing w:line="180" w:lineRule="atLeast"/>
    </w:pPr>
    <w:rPr>
      <w:sz w:val="12"/>
      <w:u w:val="single"/>
    </w:rPr>
  </w:style>
  <w:style w:type="paragraph" w:customStyle="1" w:styleId="FaxLetter-Attachment">
    <w:name w:val="Fax/Letter - Attachment"/>
    <w:basedOn w:val="FaxLetter-AttachmentHeader"/>
    <w:uiPriority w:val="75"/>
    <w:semiHidden/>
    <w:qFormat/>
    <w:rsid w:val="00EE3C37"/>
    <w:pPr>
      <w:jc w:val="left"/>
    </w:pPr>
    <w:rPr>
      <w:u w:val="none"/>
    </w:rPr>
  </w:style>
  <w:style w:type="paragraph" w:customStyle="1" w:styleId="FaxLetterMemoPleading-TablelineText">
    <w:name w:val="Fax/Letter/Memo/Pleading - Tableline Text"/>
    <w:basedOn w:val="NormalText"/>
    <w:uiPriority w:val="70"/>
    <w:semiHidden/>
    <w:qFormat/>
    <w:rsid w:val="00EE3C37"/>
    <w:pPr>
      <w:spacing w:before="0"/>
      <w:jc w:val="left"/>
    </w:pPr>
  </w:style>
  <w:style w:type="paragraph" w:customStyle="1" w:styleId="LetterPleading-Date">
    <w:name w:val="Letter/Pleading - Date"/>
    <w:basedOn w:val="NormalText"/>
    <w:uiPriority w:val="70"/>
    <w:semiHidden/>
    <w:qFormat/>
    <w:rsid w:val="00EE3C37"/>
    <w:pPr>
      <w:spacing w:before="0"/>
      <w:jc w:val="right"/>
    </w:pPr>
    <w:rPr>
      <w:spacing w:val="-2"/>
      <w:sz w:val="12"/>
    </w:rPr>
  </w:style>
  <w:style w:type="paragraph" w:customStyle="1" w:styleId="Fax-Intro">
    <w:name w:val="Fax - Intro"/>
    <w:basedOn w:val="NormalText"/>
    <w:uiPriority w:val="73"/>
    <w:semiHidden/>
    <w:qFormat/>
    <w:rsid w:val="00EE3C37"/>
    <w:pPr>
      <w:spacing w:line="240" w:lineRule="auto"/>
    </w:pPr>
    <w:rPr>
      <w:sz w:val="16"/>
      <w:szCs w:val="16"/>
    </w:rPr>
  </w:style>
  <w:style w:type="paragraph" w:customStyle="1" w:styleId="FaxMemo-Date">
    <w:name w:val="Fax/Memo - Date"/>
    <w:basedOn w:val="NormalText"/>
    <w:uiPriority w:val="71"/>
    <w:semiHidden/>
    <w:qFormat/>
    <w:rsid w:val="00EE3C37"/>
    <w:pPr>
      <w:framePr w:hSpace="141" w:wrap="around" w:vAnchor="text" w:hAnchor="text" w:y="1"/>
      <w:spacing w:before="0" w:line="220" w:lineRule="atLeast"/>
      <w:suppressOverlap/>
      <w:jc w:val="right"/>
    </w:pPr>
    <w:rPr>
      <w:spacing w:val="-2"/>
      <w:sz w:val="12"/>
      <w:lang w:val="en-GB"/>
    </w:rPr>
  </w:style>
  <w:style w:type="paragraph" w:customStyle="1" w:styleId="FaxMemo-Title">
    <w:name w:val="Fax/Memo - Title"/>
    <w:basedOn w:val="NormalText"/>
    <w:uiPriority w:val="69"/>
    <w:semiHidden/>
    <w:qFormat/>
    <w:rsid w:val="00EE3C37"/>
    <w:pPr>
      <w:framePr w:hSpace="141" w:wrap="around" w:vAnchor="text" w:hAnchor="text" w:y="1"/>
      <w:spacing w:before="0" w:after="180" w:line="240" w:lineRule="atLeast"/>
      <w:suppressOverlap/>
    </w:pPr>
    <w:rPr>
      <w:b/>
    </w:rPr>
  </w:style>
  <w:style w:type="paragraph" w:customStyle="1" w:styleId="Pleading-InformationofSenderBold">
    <w:name w:val="Pleading - Information of Sender (Bold)"/>
    <w:basedOn w:val="Normal"/>
    <w:uiPriority w:val="71"/>
    <w:semiHidden/>
    <w:qFormat/>
    <w:rsid w:val="00EE3C37"/>
    <w:pPr>
      <w:spacing w:after="0" w:line="280" w:lineRule="atLeast"/>
      <w:ind w:firstLine="0"/>
      <w:jc w:val="left"/>
    </w:pPr>
    <w:rPr>
      <w:rFonts w:ascii="Arial" w:eastAsiaTheme="minorHAnsi" w:hAnsi="Arial" w:cstheme="minorBidi"/>
      <w:b/>
      <w:spacing w:val="4"/>
      <w:sz w:val="16"/>
      <w:szCs w:val="16"/>
      <w:lang w:val="de-AT"/>
    </w:rPr>
  </w:style>
  <w:style w:type="paragraph" w:customStyle="1" w:styleId="Pleading-SingleLineSpacing">
    <w:name w:val="Pleading - Single Line Spacing"/>
    <w:basedOn w:val="NormalNoSpacing"/>
    <w:uiPriority w:val="71"/>
    <w:semiHidden/>
    <w:qFormat/>
    <w:rsid w:val="00EE3C37"/>
    <w:pPr>
      <w:spacing w:line="240" w:lineRule="auto"/>
    </w:pPr>
    <w:rPr>
      <w:sz w:val="16"/>
    </w:rPr>
  </w:style>
  <w:style w:type="paragraph" w:customStyle="1" w:styleId="Agreement-NormalNoSpacingCentered">
    <w:name w:val="Agreement - Normal No Spacing Centered"/>
    <w:basedOn w:val="NormalNoSpacing"/>
    <w:uiPriority w:val="99"/>
    <w:semiHidden/>
    <w:qFormat/>
    <w:rsid w:val="00EE3C37"/>
    <w:pPr>
      <w:jc w:val="center"/>
    </w:pPr>
  </w:style>
  <w:style w:type="paragraph" w:customStyle="1" w:styleId="Agreement-NormalTextCentered">
    <w:name w:val="Agreement - Normal Text Centered"/>
    <w:basedOn w:val="NormalText"/>
    <w:uiPriority w:val="99"/>
    <w:semiHidden/>
    <w:qFormat/>
    <w:rsid w:val="00EE3C37"/>
    <w:pPr>
      <w:jc w:val="center"/>
    </w:pPr>
  </w:style>
  <w:style w:type="paragraph" w:customStyle="1" w:styleId="Agreement-NumberingCoverPage">
    <w:name w:val="Agreement - Numbering Cover Page"/>
    <w:basedOn w:val="NormalText"/>
    <w:uiPriority w:val="99"/>
    <w:semiHidden/>
    <w:qFormat/>
    <w:rsid w:val="00EE3C37"/>
    <w:pPr>
      <w:numPr>
        <w:numId w:val="24"/>
      </w:numPr>
      <w:tabs>
        <w:tab w:val="left" w:pos="284"/>
      </w:tabs>
      <w:contextualSpacing/>
      <w:jc w:val="center"/>
    </w:pPr>
    <w:rPr>
      <w:b/>
    </w:rPr>
  </w:style>
  <w:style w:type="numbering" w:customStyle="1" w:styleId="Agreement-Numberingpageoneandtwo">
    <w:name w:val="Agreement - Numbering page one and two"/>
    <w:uiPriority w:val="99"/>
    <w:rsid w:val="00EE3C37"/>
    <w:pPr>
      <w:numPr>
        <w:numId w:val="24"/>
      </w:numPr>
    </w:pPr>
  </w:style>
  <w:style w:type="paragraph" w:customStyle="1" w:styleId="Agreement-NumberingPageTwo1">
    <w:name w:val="Agreement - Numbering Page Two (1)"/>
    <w:basedOn w:val="NormalText"/>
    <w:uiPriority w:val="99"/>
    <w:semiHidden/>
    <w:qFormat/>
    <w:rsid w:val="00EE3C37"/>
    <w:pPr>
      <w:numPr>
        <w:ilvl w:val="1"/>
        <w:numId w:val="24"/>
      </w:numPr>
    </w:pPr>
  </w:style>
  <w:style w:type="paragraph" w:customStyle="1" w:styleId="Agreement-NumberingPageTwoA">
    <w:name w:val="Agreement - Numbering Page Two (A)"/>
    <w:basedOn w:val="NormalText"/>
    <w:uiPriority w:val="99"/>
    <w:semiHidden/>
    <w:qFormat/>
    <w:rsid w:val="00EE3C37"/>
    <w:pPr>
      <w:numPr>
        <w:ilvl w:val="2"/>
        <w:numId w:val="24"/>
      </w:numPr>
    </w:pPr>
    <w:rPr>
      <w:lang w:val="en-GB"/>
    </w:rPr>
  </w:style>
  <w:style w:type="paragraph" w:customStyle="1" w:styleId="DueDiligence-CoverPage">
    <w:name w:val="Due Diligence - Cover Page"/>
    <w:basedOn w:val="NormalText"/>
    <w:uiPriority w:val="99"/>
    <w:semiHidden/>
    <w:qFormat/>
    <w:rsid w:val="00EE3C37"/>
    <w:pPr>
      <w:jc w:val="center"/>
    </w:pPr>
    <w:rPr>
      <w:b/>
      <w:caps/>
      <w:lang w:val="en-GB"/>
    </w:rPr>
  </w:style>
  <w:style w:type="paragraph" w:customStyle="1" w:styleId="CV-BlockNormalNoSpacing">
    <w:name w:val="CV - Block Normal (No Spacing)"/>
    <w:basedOn w:val="NormalText"/>
    <w:uiPriority w:val="89"/>
    <w:semiHidden/>
    <w:qFormat/>
    <w:rsid w:val="00EE3C37"/>
    <w:pPr>
      <w:spacing w:before="0" w:line="240" w:lineRule="atLeast"/>
    </w:pPr>
    <w:rPr>
      <w:sz w:val="16"/>
    </w:rPr>
  </w:style>
  <w:style w:type="paragraph" w:customStyle="1" w:styleId="CV-BlockBold">
    <w:name w:val="CV - Block Bold"/>
    <w:basedOn w:val="CV-BlockNormalNoSpacing"/>
    <w:uiPriority w:val="89"/>
    <w:semiHidden/>
    <w:qFormat/>
    <w:rsid w:val="00EE3C37"/>
    <w:rPr>
      <w:b/>
    </w:rPr>
  </w:style>
  <w:style w:type="paragraph" w:customStyle="1" w:styleId="CV-ListBullet">
    <w:name w:val="CV - List Bullet"/>
    <w:basedOn w:val="NormalText"/>
    <w:uiPriority w:val="90"/>
    <w:semiHidden/>
    <w:qFormat/>
    <w:rsid w:val="00EE3C37"/>
    <w:pPr>
      <w:numPr>
        <w:numId w:val="25"/>
      </w:numPr>
      <w:spacing w:before="0"/>
    </w:pPr>
  </w:style>
  <w:style w:type="paragraph" w:customStyle="1" w:styleId="CV-ListBulletIndent">
    <w:name w:val="CV - List Bullet Indent"/>
    <w:basedOn w:val="CV-ListBullet"/>
    <w:uiPriority w:val="90"/>
    <w:semiHidden/>
    <w:qFormat/>
    <w:rsid w:val="00EE3C37"/>
    <w:pPr>
      <w:numPr>
        <w:ilvl w:val="1"/>
      </w:numPr>
    </w:pPr>
  </w:style>
  <w:style w:type="paragraph" w:customStyle="1" w:styleId="CV-Normal">
    <w:name w:val="CV - Normal"/>
    <w:basedOn w:val="NormalText"/>
    <w:uiPriority w:val="89"/>
    <w:semiHidden/>
    <w:qFormat/>
    <w:rsid w:val="00EE3C37"/>
  </w:style>
  <w:style w:type="paragraph" w:customStyle="1" w:styleId="CV-NormalNoSpacing">
    <w:name w:val="CV - Normal (No Spacing)"/>
    <w:basedOn w:val="NormalNoSpacing"/>
    <w:uiPriority w:val="89"/>
    <w:semiHidden/>
    <w:qFormat/>
    <w:rsid w:val="00EE3C37"/>
    <w:pPr>
      <w:spacing w:line="240" w:lineRule="auto"/>
    </w:pPr>
  </w:style>
  <w:style w:type="paragraph" w:customStyle="1" w:styleId="CV-LineHeader">
    <w:name w:val="CV - Line Header"/>
    <w:basedOn w:val="NormalText"/>
    <w:uiPriority w:val="91"/>
    <w:semiHidden/>
    <w:qFormat/>
    <w:rsid w:val="00EE3C37"/>
    <w:pPr>
      <w:spacing w:before="0"/>
      <w:jc w:val="left"/>
    </w:pPr>
    <w:rPr>
      <w:rFonts w:eastAsia="Times New Roman" w:cs="Times New Roman"/>
      <w:caps/>
      <w:sz w:val="16"/>
      <w:szCs w:val="24"/>
      <w:lang w:val="en-GB"/>
    </w:rPr>
  </w:style>
  <w:style w:type="paragraph" w:customStyle="1" w:styleId="PressRelease-Heading">
    <w:name w:val="Press Release - Heading"/>
    <w:basedOn w:val="Normal"/>
    <w:uiPriority w:val="98"/>
    <w:semiHidden/>
    <w:qFormat/>
    <w:rsid w:val="00EE3C37"/>
    <w:pPr>
      <w:spacing w:before="240" w:after="0" w:line="280" w:lineRule="atLeast"/>
      <w:ind w:firstLine="0"/>
    </w:pPr>
    <w:rPr>
      <w:rFonts w:asciiTheme="minorHAnsi" w:eastAsiaTheme="minorHAnsi" w:hAnsiTheme="minorHAnsi" w:cstheme="minorBidi"/>
      <w:b/>
      <w:caps/>
      <w:noProof/>
      <w:spacing w:val="4"/>
      <w:sz w:val="20"/>
      <w:szCs w:val="20"/>
    </w:rPr>
  </w:style>
  <w:style w:type="paragraph" w:customStyle="1" w:styleId="PressRelease-Lead">
    <w:name w:val="Press Release - Lead"/>
    <w:basedOn w:val="Normal"/>
    <w:uiPriority w:val="97"/>
    <w:semiHidden/>
    <w:qFormat/>
    <w:rsid w:val="00EE3C37"/>
    <w:pPr>
      <w:spacing w:before="240" w:after="0" w:line="280" w:lineRule="atLeast"/>
      <w:ind w:firstLine="0"/>
    </w:pPr>
    <w:rPr>
      <w:rFonts w:asciiTheme="minorHAnsi" w:eastAsiaTheme="minorHAnsi" w:hAnsiTheme="minorHAnsi" w:cstheme="minorBidi"/>
      <w:b/>
      <w:noProof/>
      <w:spacing w:val="4"/>
      <w:sz w:val="20"/>
      <w:szCs w:val="20"/>
    </w:rPr>
  </w:style>
  <w:style w:type="paragraph" w:customStyle="1" w:styleId="PressRelease-ListBullet">
    <w:name w:val="Press Release - List Bullet"/>
    <w:basedOn w:val="ListBullet"/>
    <w:uiPriority w:val="95"/>
    <w:semiHidden/>
    <w:qFormat/>
    <w:rsid w:val="00EE3C37"/>
    <w:pPr>
      <w:numPr>
        <w:numId w:val="0"/>
      </w:numPr>
      <w:spacing w:line="240" w:lineRule="atLeast"/>
      <w:jc w:val="both"/>
    </w:pPr>
    <w:rPr>
      <w:rFonts w:asciiTheme="minorHAnsi" w:eastAsiaTheme="majorEastAsia" w:hAnsiTheme="minorHAnsi" w:cstheme="majorBidi"/>
      <w:bCs/>
      <w:noProof/>
      <w:spacing w:val="4"/>
      <w:sz w:val="16"/>
      <w:szCs w:val="16"/>
      <w:lang w:val="en-GB" w:eastAsia="en-US"/>
    </w:rPr>
  </w:style>
  <w:style w:type="paragraph" w:customStyle="1" w:styleId="PressRelease-Normal">
    <w:name w:val="Press Release - Normal"/>
    <w:basedOn w:val="Normal"/>
    <w:uiPriority w:val="93"/>
    <w:semiHidden/>
    <w:qFormat/>
    <w:rsid w:val="00EE3C37"/>
    <w:pPr>
      <w:spacing w:before="240" w:after="0" w:line="280" w:lineRule="atLeast"/>
      <w:ind w:firstLine="0"/>
    </w:pPr>
    <w:rPr>
      <w:rFonts w:asciiTheme="minorHAnsi" w:eastAsiaTheme="minorHAnsi" w:hAnsiTheme="minorHAnsi" w:cstheme="minorBidi"/>
      <w:noProof/>
      <w:spacing w:val="4"/>
      <w:sz w:val="20"/>
      <w:szCs w:val="20"/>
    </w:rPr>
  </w:style>
  <w:style w:type="paragraph" w:customStyle="1" w:styleId="PressRelease-NormalNoSpacing8">
    <w:name w:val="Press Release - Normal No Spacing 8"/>
    <w:basedOn w:val="NoSpacing"/>
    <w:uiPriority w:val="94"/>
    <w:semiHidden/>
    <w:qFormat/>
    <w:rsid w:val="00EE3C37"/>
    <w:rPr>
      <w:rFonts w:asciiTheme="minorHAnsi" w:eastAsiaTheme="minorHAnsi" w:hAnsiTheme="minorHAnsi" w:cstheme="minorBidi"/>
      <w:noProof/>
      <w:spacing w:val="4"/>
      <w:sz w:val="16"/>
      <w:szCs w:val="16"/>
      <w:lang w:val="en-US"/>
    </w:rPr>
  </w:style>
  <w:style w:type="paragraph" w:customStyle="1" w:styleId="PressRelease-Subtitle">
    <w:name w:val="Press Release - Subtitle"/>
    <w:basedOn w:val="Normal"/>
    <w:uiPriority w:val="96"/>
    <w:semiHidden/>
    <w:qFormat/>
    <w:rsid w:val="00EE3C37"/>
    <w:pPr>
      <w:spacing w:before="240" w:after="0" w:line="280" w:lineRule="atLeast"/>
      <w:ind w:firstLine="0"/>
    </w:pPr>
    <w:rPr>
      <w:rFonts w:asciiTheme="majorHAnsi" w:eastAsiaTheme="minorHAnsi" w:hAnsiTheme="majorHAnsi" w:cstheme="minorBidi"/>
      <w:b/>
      <w:caps/>
      <w:noProof/>
      <w:spacing w:val="4"/>
      <w:sz w:val="20"/>
      <w:szCs w:val="20"/>
    </w:rPr>
  </w:style>
  <w:style w:type="paragraph" w:customStyle="1" w:styleId="PressRelease-Title1">
    <w:name w:val="Press Release - Title 1"/>
    <w:basedOn w:val="Normal"/>
    <w:uiPriority w:val="95"/>
    <w:semiHidden/>
    <w:qFormat/>
    <w:rsid w:val="00EE3C37"/>
    <w:pPr>
      <w:spacing w:after="120" w:line="280" w:lineRule="atLeast"/>
      <w:ind w:firstLine="0"/>
    </w:pPr>
    <w:rPr>
      <w:rFonts w:asciiTheme="minorHAnsi" w:eastAsiaTheme="minorHAnsi" w:hAnsiTheme="minorHAnsi" w:cstheme="minorBidi"/>
      <w:b/>
      <w:caps/>
      <w:noProof/>
      <w:spacing w:val="4"/>
      <w:sz w:val="24"/>
      <w:szCs w:val="20"/>
    </w:rPr>
  </w:style>
  <w:style w:type="numbering" w:customStyle="1" w:styleId="Pitch-BulletList">
    <w:name w:val="Pitch - Bullet List"/>
    <w:uiPriority w:val="99"/>
    <w:rsid w:val="00EE3C37"/>
    <w:pPr>
      <w:numPr>
        <w:numId w:val="26"/>
      </w:numPr>
    </w:pPr>
  </w:style>
  <w:style w:type="paragraph" w:customStyle="1" w:styleId="Pitch-ContactName">
    <w:name w:val="Pitch - Contact Name"/>
    <w:basedOn w:val="NormalText"/>
    <w:uiPriority w:val="76"/>
    <w:semiHidden/>
    <w:rsid w:val="00EE3C37"/>
    <w:pPr>
      <w:spacing w:before="0" w:after="240" w:line="240" w:lineRule="exact"/>
    </w:pPr>
    <w:rPr>
      <w:rFonts w:eastAsia="Times New Roman" w:cs="Times New Roman"/>
      <w:b/>
      <w:color w:val="766A62"/>
      <w:szCs w:val="26"/>
      <w:lang w:val="en-GB"/>
    </w:rPr>
  </w:style>
  <w:style w:type="paragraph" w:customStyle="1" w:styleId="Pitch-GraphicinTable">
    <w:name w:val="Pitch - Graphic in Table"/>
    <w:basedOn w:val="NormalText"/>
    <w:uiPriority w:val="76"/>
    <w:semiHidden/>
    <w:qFormat/>
    <w:rsid w:val="00EE3C37"/>
    <w:pPr>
      <w:spacing w:before="120" w:after="120" w:line="240" w:lineRule="auto"/>
      <w:jc w:val="center"/>
    </w:pPr>
    <w:rPr>
      <w:rFonts w:eastAsia="Arial" w:cs="Times New Roman"/>
    </w:rPr>
  </w:style>
  <w:style w:type="paragraph" w:customStyle="1" w:styleId="Pitch-ListBullet">
    <w:name w:val="Pitch - List Bullet"/>
    <w:basedOn w:val="NormalText"/>
    <w:uiPriority w:val="75"/>
    <w:semiHidden/>
    <w:qFormat/>
    <w:rsid w:val="00EE3C37"/>
    <w:pPr>
      <w:numPr>
        <w:numId w:val="26"/>
      </w:numPr>
      <w:tabs>
        <w:tab w:val="left" w:pos="284"/>
      </w:tabs>
    </w:pPr>
    <w:rPr>
      <w:rFonts w:eastAsia="Arial" w:cs="Times New Roman"/>
    </w:rPr>
  </w:style>
  <w:style w:type="paragraph" w:customStyle="1" w:styleId="Pitch-NormalSpacing6pt">
    <w:name w:val="Pitch - Normal (Spacing 6 pt)"/>
    <w:basedOn w:val="NormalText"/>
    <w:uiPriority w:val="74"/>
    <w:semiHidden/>
    <w:qFormat/>
    <w:rsid w:val="00EE3C37"/>
    <w:pPr>
      <w:spacing w:before="120" w:line="240" w:lineRule="auto"/>
    </w:pPr>
    <w:rPr>
      <w:rFonts w:eastAsia="Arial" w:cs="Times New Roman"/>
      <w:lang w:val="en-GB"/>
    </w:rPr>
  </w:style>
  <w:style w:type="paragraph" w:customStyle="1" w:styleId="Pitch-NormalNoSpacingLeft">
    <w:name w:val="Pitch - Normal No Spacing Left"/>
    <w:basedOn w:val="NormalNoSpacing"/>
    <w:uiPriority w:val="74"/>
    <w:semiHidden/>
    <w:qFormat/>
    <w:rsid w:val="00EE3C37"/>
    <w:pPr>
      <w:jc w:val="left"/>
    </w:pPr>
    <w:rPr>
      <w:rFonts w:eastAsia="Arial" w:cs="Times New Roman"/>
      <w:lang w:val="en-GB"/>
    </w:rPr>
  </w:style>
  <w:style w:type="paragraph" w:customStyle="1" w:styleId="Pitch-TitleLine1">
    <w:name w:val="Pitch - Title Line 1"/>
    <w:basedOn w:val="NormalText"/>
    <w:link w:val="Pitch-TitleLine1Zchn"/>
    <w:uiPriority w:val="79"/>
    <w:semiHidden/>
    <w:qFormat/>
    <w:rsid w:val="00EE3C37"/>
    <w:pPr>
      <w:spacing w:before="480" w:line="276" w:lineRule="auto"/>
      <w:jc w:val="left"/>
    </w:pPr>
    <w:rPr>
      <w:rFonts w:eastAsia="Arial" w:cs="Times New Roman"/>
      <w:b/>
      <w:caps/>
      <w:color w:val="766A62"/>
      <w:sz w:val="40"/>
      <w:lang w:val="en-GB"/>
    </w:rPr>
  </w:style>
  <w:style w:type="character" w:customStyle="1" w:styleId="Pitch-TitleLine1Zchn">
    <w:name w:val="Pitch - Title Line 1 Zchn"/>
    <w:link w:val="Pitch-TitleLine1"/>
    <w:uiPriority w:val="79"/>
    <w:semiHidden/>
    <w:rsid w:val="00EE3C37"/>
    <w:rPr>
      <w:rFonts w:ascii="Arial" w:eastAsia="Arial" w:hAnsi="Arial" w:cs="Times New Roman"/>
      <w:b/>
      <w:caps/>
      <w:color w:val="766A62"/>
      <w:spacing w:val="4"/>
      <w:sz w:val="40"/>
      <w:szCs w:val="20"/>
      <w:lang w:val="en-GB"/>
    </w:rPr>
  </w:style>
  <w:style w:type="paragraph" w:customStyle="1" w:styleId="Pitch-TitleLine2">
    <w:name w:val="Pitch - Title Line 2"/>
    <w:basedOn w:val="Pitch-TitleLine1"/>
    <w:uiPriority w:val="79"/>
    <w:semiHidden/>
    <w:qFormat/>
    <w:rsid w:val="00EE3C37"/>
    <w:pPr>
      <w:spacing w:before="0" w:after="480"/>
    </w:pPr>
    <w:rPr>
      <w:sz w:val="56"/>
    </w:rPr>
  </w:style>
  <w:style w:type="numbering" w:customStyle="1" w:styleId="CV-ListStyle">
    <w:name w:val="CV - List Style"/>
    <w:uiPriority w:val="99"/>
    <w:rsid w:val="00EE3C37"/>
    <w:pPr>
      <w:numPr>
        <w:numId w:val="25"/>
      </w:numPr>
    </w:pPr>
  </w:style>
  <w:style w:type="paragraph" w:customStyle="1" w:styleId="HiddenText">
    <w:name w:val="Hidden Text"/>
    <w:semiHidden/>
    <w:qFormat/>
    <w:rsid w:val="00EE3C37"/>
    <w:pPr>
      <w:spacing w:after="0" w:line="240" w:lineRule="auto"/>
    </w:pPr>
    <w:rPr>
      <w:rFonts w:ascii="Arial" w:hAnsi="Arial"/>
      <w:vanish/>
      <w:color w:val="0000FF"/>
      <w:spacing w:val="4"/>
      <w:sz w:val="16"/>
      <w:szCs w:val="16"/>
      <w:lang w:val="en-GB"/>
    </w:rPr>
  </w:style>
  <w:style w:type="paragraph" w:customStyle="1" w:styleId="HiddenTextNormal">
    <w:name w:val="Hidden Text Normal"/>
    <w:basedOn w:val="HiddenText"/>
    <w:next w:val="HiddenText"/>
    <w:semiHidden/>
    <w:qFormat/>
    <w:rsid w:val="00EE3C37"/>
    <w:pPr>
      <w:spacing w:line="280" w:lineRule="atLeast"/>
    </w:pPr>
    <w:rPr>
      <w:vanish w:val="0"/>
      <w:lang w:val="it-IT"/>
    </w:rPr>
  </w:style>
  <w:style w:type="paragraph" w:customStyle="1" w:styleId="FaxLetterMemo-TablelineTextHidden">
    <w:name w:val="Fax/Letter/Memo - Tableline Text Hidden"/>
    <w:basedOn w:val="NormalText"/>
    <w:uiPriority w:val="70"/>
    <w:semiHidden/>
    <w:rsid w:val="00EE3C37"/>
    <w:pPr>
      <w:spacing w:before="0"/>
    </w:pPr>
    <w:rPr>
      <w:vanish/>
      <w:color w:val="0000FF"/>
      <w:sz w:val="16"/>
      <w:szCs w:val="16"/>
    </w:rPr>
  </w:style>
  <w:style w:type="paragraph" w:customStyle="1" w:styleId="CV-BlockNormal">
    <w:name w:val="CV - Block Normal"/>
    <w:basedOn w:val="CV-BlockNormalNoSpacing"/>
    <w:uiPriority w:val="89"/>
    <w:semiHidden/>
    <w:qFormat/>
    <w:rsid w:val="00EE3C37"/>
    <w:pPr>
      <w:spacing w:before="240"/>
    </w:pPr>
  </w:style>
  <w:style w:type="paragraph" w:customStyle="1" w:styleId="CV-BlockNormalItalic">
    <w:name w:val="CV - Block Normal Italic"/>
    <w:basedOn w:val="CV-BlockNormal"/>
    <w:uiPriority w:val="89"/>
    <w:semiHidden/>
    <w:qFormat/>
    <w:rsid w:val="00EE3C37"/>
    <w:rPr>
      <w:i/>
    </w:rPr>
  </w:style>
  <w:style w:type="paragraph" w:customStyle="1" w:styleId="CV-BlockNormalItalicNoSpacing">
    <w:name w:val="CV - Block Normal Italic (No Spacing)"/>
    <w:basedOn w:val="CV-BlockNormalNoSpacing"/>
    <w:uiPriority w:val="89"/>
    <w:semiHidden/>
    <w:qFormat/>
    <w:rsid w:val="00EE3C37"/>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header" Target="header4.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5926B-63AD-4B6A-83B8-CB8402E5C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32</Pages>
  <Words>8981</Words>
  <Characters>51196</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61</cp:revision>
  <cp:lastPrinted>2016-02-12T11:00:00Z</cp:lastPrinted>
  <dcterms:created xsi:type="dcterms:W3CDTF">2016-05-26T08:25:00Z</dcterms:created>
  <dcterms:modified xsi:type="dcterms:W3CDTF">2016-05-26T10:23:00Z</dcterms:modified>
</cp:coreProperties>
</file>