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9FD" w:rsidRPr="005D4EF8" w:rsidRDefault="002D3170" w:rsidP="002D3170">
      <w:pPr>
        <w:pStyle w:val="NeniTitull"/>
        <w:rPr>
          <w:spacing w:val="-4"/>
        </w:rPr>
      </w:pPr>
      <w:r w:rsidRPr="005D4EF8">
        <w:rPr>
          <w:spacing w:val="-4"/>
        </w:rPr>
        <w:t xml:space="preserve">VENDIM </w:t>
      </w:r>
    </w:p>
    <w:p w:rsidR="00801866" w:rsidRPr="005D4EF8" w:rsidRDefault="00801866" w:rsidP="002D3170">
      <w:pPr>
        <w:pStyle w:val="NeniTitull"/>
        <w:rPr>
          <w:spacing w:val="-4"/>
        </w:rPr>
      </w:pPr>
      <w:r w:rsidRPr="005D4EF8">
        <w:rPr>
          <w:spacing w:val="-4"/>
        </w:rPr>
        <w:t>Nr. 425, datë 10.5.2017</w:t>
      </w:r>
    </w:p>
    <w:p w:rsidR="008D36CA" w:rsidRPr="005D4EF8" w:rsidRDefault="008D36CA" w:rsidP="0007486E">
      <w:pPr>
        <w:pStyle w:val="Hapesira7"/>
        <w:rPr>
          <w:spacing w:val="-4"/>
        </w:rPr>
      </w:pPr>
    </w:p>
    <w:p w:rsidR="00F41B85" w:rsidRPr="005D4EF8" w:rsidRDefault="00F41B85" w:rsidP="00844EF2">
      <w:pPr>
        <w:pStyle w:val="NeniTitull"/>
        <w:rPr>
          <w:spacing w:val="-4"/>
        </w:rPr>
      </w:pPr>
      <w:r w:rsidRPr="005D4EF8">
        <w:rPr>
          <w:spacing w:val="-4"/>
        </w:rPr>
        <w:t>PËR</w:t>
      </w:r>
      <w:r w:rsidR="002D3170" w:rsidRPr="005D4EF8">
        <w:rPr>
          <w:spacing w:val="-4"/>
        </w:rPr>
        <w:t xml:space="preserve"> </w:t>
      </w:r>
      <w:r w:rsidRPr="005D4EF8">
        <w:rPr>
          <w:spacing w:val="-4"/>
        </w:rPr>
        <w:t>RREGULLAT E ORGANIZIMIT, FUNKSIONIMIT TË KOMISIONIT PËR DHËNIEN E DËSHMISË SË STATUSIT TË PUNONJËSVE  TË INDUSTRISË SË NAFTËS DHE TË GAZIT, KRITERET DHE PROCEDURAT PËR LËSHIMIN E VËRTETIMIT TË POSAÇËM ZYRTAR</w:t>
      </w:r>
    </w:p>
    <w:p w:rsidR="00F41B85" w:rsidRPr="005D4EF8" w:rsidRDefault="00F41B85" w:rsidP="0007486E">
      <w:pPr>
        <w:pStyle w:val="Hapesira7"/>
        <w:rPr>
          <w:spacing w:val="-4"/>
        </w:rPr>
      </w:pPr>
    </w:p>
    <w:p w:rsidR="00F41B85" w:rsidRPr="005D4EF8" w:rsidRDefault="00F41B85" w:rsidP="00F41B85">
      <w:pPr>
        <w:pStyle w:val="Paragrafi"/>
        <w:rPr>
          <w:spacing w:val="-4"/>
        </w:rPr>
      </w:pPr>
      <w:r w:rsidRPr="005D4EF8">
        <w:rPr>
          <w:spacing w:val="-4"/>
        </w:rPr>
        <w:t>Në mbështetje të nenit 100 të Kushtetutës dhe të neneve 3, 5 e 19, të ligjit nr.</w:t>
      </w:r>
      <w:r w:rsidR="00277FE0" w:rsidRPr="005D4EF8">
        <w:rPr>
          <w:spacing w:val="-4"/>
        </w:rPr>
        <w:t xml:space="preserve"> </w:t>
      </w:r>
      <w:r w:rsidRPr="005D4EF8">
        <w:rPr>
          <w:spacing w:val="-4"/>
        </w:rPr>
        <w:t>8/2017, “Për statusin e punonjësve të industrisë së naftës dhe të gazit”, me propozimin e ministrit të Energjisë dhe Industrisë dhe të ministrit të Mirëqenies Sociale dhe Rinisë, Këshilli i Ministrave</w:t>
      </w:r>
    </w:p>
    <w:p w:rsidR="00F41B85" w:rsidRPr="005D4EF8" w:rsidRDefault="00F41B85" w:rsidP="0007486E">
      <w:pPr>
        <w:pStyle w:val="Hapesira7"/>
        <w:rPr>
          <w:spacing w:val="-4"/>
        </w:rPr>
      </w:pPr>
    </w:p>
    <w:p w:rsidR="00F41B85" w:rsidRPr="005D4EF8" w:rsidRDefault="00F41B85" w:rsidP="00844EF2">
      <w:pPr>
        <w:pStyle w:val="NeniNr"/>
        <w:rPr>
          <w:spacing w:val="-4"/>
        </w:rPr>
      </w:pPr>
      <w:r w:rsidRPr="005D4EF8">
        <w:rPr>
          <w:spacing w:val="-4"/>
        </w:rPr>
        <w:t>VENDOSI:</w:t>
      </w:r>
    </w:p>
    <w:p w:rsidR="00F41B85" w:rsidRPr="005D4EF8" w:rsidRDefault="00F41B85" w:rsidP="0007486E">
      <w:pPr>
        <w:pStyle w:val="Hapesira7"/>
        <w:rPr>
          <w:spacing w:val="-4"/>
        </w:rPr>
      </w:pPr>
    </w:p>
    <w:p w:rsidR="00F41B85" w:rsidRPr="005D4EF8" w:rsidRDefault="005D7850" w:rsidP="00F41B85">
      <w:pPr>
        <w:pStyle w:val="Paragrafi"/>
        <w:rPr>
          <w:spacing w:val="-4"/>
        </w:rPr>
      </w:pPr>
      <w:r w:rsidRPr="005D4EF8">
        <w:rPr>
          <w:spacing w:val="-4"/>
        </w:rPr>
        <w:t xml:space="preserve">I. </w:t>
      </w:r>
      <w:r w:rsidR="00F41B85" w:rsidRPr="005D4EF8">
        <w:rPr>
          <w:spacing w:val="-4"/>
        </w:rPr>
        <w:t>NGRITJA E KOMISIONIT PËR PAJISJEN ME DËSHMI ZYRTARE IDENTI</w:t>
      </w:r>
      <w:r w:rsidR="00A41C32">
        <w:rPr>
          <w:spacing w:val="-4"/>
        </w:rPr>
        <w:t>-</w:t>
      </w:r>
      <w:r w:rsidR="00F41B85" w:rsidRPr="005D4EF8">
        <w:rPr>
          <w:spacing w:val="-4"/>
        </w:rPr>
        <w:t>FIKUESE PËR PUNONJËSIT QË PËRFI</w:t>
      </w:r>
      <w:r w:rsidR="00A41C32">
        <w:rPr>
          <w:spacing w:val="-4"/>
        </w:rPr>
        <w:t>-</w:t>
      </w:r>
      <w:r w:rsidR="00F41B85" w:rsidRPr="005D4EF8">
        <w:rPr>
          <w:spacing w:val="-4"/>
        </w:rPr>
        <w:t>TOJNË STATUSIN E PUNONJËSVE TË INDUSTRISË SË NAFTËS E TË GAZIT DHE RREGULLAT E FUNKSIONIMIT TË TIJ</w:t>
      </w:r>
    </w:p>
    <w:p w:rsidR="00F41B85" w:rsidRPr="005D4EF8" w:rsidRDefault="00BF6D5F" w:rsidP="00F41B85">
      <w:pPr>
        <w:pStyle w:val="Paragrafi"/>
        <w:rPr>
          <w:spacing w:val="-4"/>
        </w:rPr>
      </w:pPr>
      <w:r w:rsidRPr="005D4EF8">
        <w:rPr>
          <w:spacing w:val="-4"/>
        </w:rPr>
        <w:t xml:space="preserve">1. </w:t>
      </w:r>
      <w:r w:rsidR="00F41B85" w:rsidRPr="005D4EF8">
        <w:rPr>
          <w:spacing w:val="-4"/>
        </w:rPr>
        <w:t>Pranë ministrisë përgjegjëse për industrinë e naftës dhe të gazit ngrihet Komisioni për pajisjen me dëshmi zyrtare identifikuese për personat që përfitojnë statusin e punonjësit të industrisë së naftës dhe të gazit, me përbërje, si më poshtë vijon:</w:t>
      </w:r>
    </w:p>
    <w:p w:rsidR="00F41B85" w:rsidRPr="005D4EF8" w:rsidRDefault="003D6F17" w:rsidP="00F41B85">
      <w:pPr>
        <w:pStyle w:val="Paragrafi"/>
        <w:rPr>
          <w:spacing w:val="-4"/>
        </w:rPr>
      </w:pPr>
      <w:r w:rsidRPr="005D4EF8">
        <w:rPr>
          <w:spacing w:val="-4"/>
        </w:rPr>
        <w:t xml:space="preserve">- </w:t>
      </w:r>
      <w:r w:rsidR="00F41B85" w:rsidRPr="005D4EF8">
        <w:rPr>
          <w:spacing w:val="-4"/>
        </w:rPr>
        <w:t>5 përfaqësues nga ministria përgjegjëse për industrinë e naftës dhe të gazit;</w:t>
      </w:r>
    </w:p>
    <w:p w:rsidR="00F41B85" w:rsidRPr="005D4EF8" w:rsidRDefault="003D6F17" w:rsidP="00F41B85">
      <w:pPr>
        <w:pStyle w:val="Paragrafi"/>
        <w:rPr>
          <w:spacing w:val="-4"/>
        </w:rPr>
      </w:pPr>
      <w:r w:rsidRPr="005D4EF8">
        <w:rPr>
          <w:spacing w:val="-4"/>
        </w:rPr>
        <w:t xml:space="preserve">- </w:t>
      </w:r>
      <w:r w:rsidR="00F41B85" w:rsidRPr="005D4EF8">
        <w:rPr>
          <w:spacing w:val="-4"/>
        </w:rPr>
        <w:t>1 përfaqësues nga ministria përgjegjëse për çështjet sociale;</w:t>
      </w:r>
    </w:p>
    <w:p w:rsidR="00F41B85" w:rsidRPr="005D4EF8" w:rsidRDefault="003D6F17" w:rsidP="00F41B85">
      <w:pPr>
        <w:pStyle w:val="Paragrafi"/>
        <w:rPr>
          <w:spacing w:val="-4"/>
        </w:rPr>
      </w:pPr>
      <w:r w:rsidRPr="005D4EF8">
        <w:rPr>
          <w:spacing w:val="-4"/>
        </w:rPr>
        <w:t xml:space="preserve">- </w:t>
      </w:r>
      <w:r w:rsidR="00F41B85" w:rsidRPr="005D4EF8">
        <w:rPr>
          <w:spacing w:val="-4"/>
        </w:rPr>
        <w:t>1 përfaqësues nga Ministria e Financave.</w:t>
      </w:r>
    </w:p>
    <w:p w:rsidR="00F41B85" w:rsidRPr="005D4EF8" w:rsidRDefault="00F41B85" w:rsidP="00F41B85">
      <w:pPr>
        <w:pStyle w:val="Paragrafi"/>
        <w:rPr>
          <w:spacing w:val="-4"/>
        </w:rPr>
      </w:pPr>
      <w:r w:rsidRPr="005D4EF8">
        <w:rPr>
          <w:spacing w:val="-4"/>
        </w:rPr>
        <w:t>Kryetari i Komisionit është një nga përfaqësuesit e ministrisë përgjegjëse për industrinë  e naftës dhe të gazit.</w:t>
      </w:r>
    </w:p>
    <w:p w:rsidR="00F41B85" w:rsidRPr="005D4EF8" w:rsidRDefault="00F41B85" w:rsidP="00F41B85">
      <w:pPr>
        <w:pStyle w:val="Paragrafi"/>
        <w:rPr>
          <w:spacing w:val="-4"/>
        </w:rPr>
      </w:pPr>
      <w:r w:rsidRPr="005D4EF8">
        <w:rPr>
          <w:spacing w:val="-4"/>
        </w:rPr>
        <w:t>Ministri i Energjisë dhe Industrisë me një urdhër të veçantë cakton kryetarin dhe anëtarët e Komisionit.</w:t>
      </w:r>
    </w:p>
    <w:p w:rsidR="00F41B85" w:rsidRPr="005D4EF8" w:rsidRDefault="00F41B85" w:rsidP="00F41B85">
      <w:pPr>
        <w:pStyle w:val="Paragrafi"/>
        <w:rPr>
          <w:spacing w:val="-4"/>
        </w:rPr>
      </w:pPr>
      <w:r w:rsidRPr="005D4EF8">
        <w:rPr>
          <w:spacing w:val="-4"/>
        </w:rPr>
        <w:t>2. Komisioni mblidhet për shqyrtimin e kërkesave të aplikantëve jo më vonë se data 10 e çdo muaji pranë ministrisë përgjegjëse për industrinë e naftës dhe gazit. Data e mbledhjes caktohet nga kryetari i Komisionit dhe njoftimi i anëtarëve bëhet jo më vonë se 5 (pesë) ditë para zhvillimit të mbledhjes.</w:t>
      </w:r>
    </w:p>
    <w:p w:rsidR="00F41B85" w:rsidRPr="005D4EF8" w:rsidRDefault="00F41B85" w:rsidP="00F41B85">
      <w:pPr>
        <w:pStyle w:val="Paragrafi"/>
        <w:rPr>
          <w:spacing w:val="-4"/>
        </w:rPr>
      </w:pPr>
      <w:r w:rsidRPr="005D4EF8">
        <w:rPr>
          <w:spacing w:val="-4"/>
        </w:rPr>
        <w:t xml:space="preserve">3. Mbledhja e komisionit organizohet pranë ambienteve të ministrisë përgjegjëse për industrinë e naftës dhe gazin. Mbledhja konsiderohet e </w:t>
      </w:r>
      <w:r w:rsidRPr="005D4EF8">
        <w:rPr>
          <w:spacing w:val="-4"/>
        </w:rPr>
        <w:lastRenderedPageBreak/>
        <w:t>vlefshme kur në të marrin pjesë jo më pak se 2/3 e anëtarëve të tij.</w:t>
      </w:r>
    </w:p>
    <w:p w:rsidR="00F41B85" w:rsidRPr="005D4EF8" w:rsidRDefault="003D6F17" w:rsidP="00F41B85">
      <w:pPr>
        <w:pStyle w:val="Paragrafi"/>
        <w:rPr>
          <w:spacing w:val="-4"/>
        </w:rPr>
      </w:pPr>
      <w:r w:rsidRPr="005D4EF8">
        <w:rPr>
          <w:spacing w:val="-4"/>
        </w:rPr>
        <w:t xml:space="preserve">4. </w:t>
      </w:r>
      <w:r w:rsidR="00F41B85" w:rsidRPr="005D4EF8">
        <w:rPr>
          <w:spacing w:val="-4"/>
        </w:rPr>
        <w:t>Në çdo mbledhje të organizuar mbahet procesverbal, në të cilin pasqyrohen pjesëmarrja në komision, diskutimet e anëtarëve të komisionit, si dhe vendimi që merret.</w:t>
      </w:r>
    </w:p>
    <w:p w:rsidR="00F41B85" w:rsidRPr="005D4EF8" w:rsidRDefault="003D6F17" w:rsidP="00F41B85">
      <w:pPr>
        <w:pStyle w:val="Paragrafi"/>
        <w:rPr>
          <w:spacing w:val="-4"/>
        </w:rPr>
      </w:pPr>
      <w:r w:rsidRPr="005D4EF8">
        <w:rPr>
          <w:spacing w:val="-4"/>
        </w:rPr>
        <w:t xml:space="preserve">5. </w:t>
      </w:r>
      <w:r w:rsidR="00F41B85" w:rsidRPr="005D4EF8">
        <w:rPr>
          <w:spacing w:val="-4"/>
        </w:rPr>
        <w:t xml:space="preserve">Anëtarët e komisionit nuk mund të përfaqësohen në mbledhje nga persona të tjerë. </w:t>
      </w:r>
    </w:p>
    <w:p w:rsidR="00F41B85" w:rsidRPr="005D4EF8" w:rsidRDefault="003D6F17" w:rsidP="00F41B85">
      <w:pPr>
        <w:pStyle w:val="Paragrafi"/>
        <w:rPr>
          <w:spacing w:val="-4"/>
        </w:rPr>
      </w:pPr>
      <w:r w:rsidRPr="005D4EF8">
        <w:rPr>
          <w:spacing w:val="-4"/>
        </w:rPr>
        <w:t xml:space="preserve">6. </w:t>
      </w:r>
      <w:r w:rsidR="00F41B85" w:rsidRPr="005D4EF8">
        <w:rPr>
          <w:spacing w:val="-4"/>
        </w:rPr>
        <w:t>Kur nga shqyrtimi i dokumentacionit dhe verifikimet e kryera rezulton se nuk plotësohen kushtet e kërkuara, sipas neneve 5 e 7, të ligjit nr.8/2017, “Për statusin e punonjësve të industrisë së naftës dhe të gazit”, dhe të kapitullit II, të këtij vendimi, Komisioni njofton aplikantin për dokumentacionin që mungon dhe të drejtën e tij për ta plotësuar atë. Shqyrtimi i dokumentacionit të plotësuar bëhet në mbledhjen e radhës së Komisionit.</w:t>
      </w:r>
    </w:p>
    <w:p w:rsidR="00F41B85" w:rsidRPr="005D4EF8" w:rsidRDefault="003D6F17" w:rsidP="00F41B85">
      <w:pPr>
        <w:pStyle w:val="Paragrafi"/>
        <w:rPr>
          <w:spacing w:val="-4"/>
        </w:rPr>
      </w:pPr>
      <w:r w:rsidRPr="005D4EF8">
        <w:rPr>
          <w:spacing w:val="-4"/>
        </w:rPr>
        <w:t xml:space="preserve">7. </w:t>
      </w:r>
      <w:r w:rsidR="00F41B85" w:rsidRPr="005D4EF8">
        <w:rPr>
          <w:spacing w:val="-4"/>
        </w:rPr>
        <w:t>Në përfundim të shqyrtimit të dokumen</w:t>
      </w:r>
      <w:r w:rsidR="005D4EF8">
        <w:rPr>
          <w:spacing w:val="-4"/>
        </w:rPr>
        <w:t>-</w:t>
      </w:r>
      <w:r w:rsidR="00F41B85" w:rsidRPr="005D4EF8">
        <w:rPr>
          <w:spacing w:val="-4"/>
        </w:rPr>
        <w:t>tacionit, Komisioni merr vendimin përkatës që lidhet me pajisjen ose jo të aplikuesit me dëshmi zyrtare identifikuese. Vendimi merret me të paktën 2/3 e votave të anëtarëve pjesëmarrës në mbledhje. Anëtarët e komisionit, të cilët votojnë kundër, shprehin qëndrimin e tyre të arsyetuar në procesverbalin e mbledhjes.</w:t>
      </w:r>
    </w:p>
    <w:p w:rsidR="00F41B85" w:rsidRPr="005D4EF8" w:rsidRDefault="00F41B85" w:rsidP="00F41B85">
      <w:pPr>
        <w:pStyle w:val="Paragrafi"/>
        <w:rPr>
          <w:spacing w:val="-4"/>
        </w:rPr>
      </w:pPr>
      <w:r w:rsidRPr="005D4EF8">
        <w:rPr>
          <w:spacing w:val="-4"/>
        </w:rPr>
        <w:t xml:space="preserve">8. Vendimi i komisionit hartohet i arsyetuar dhe nënshkruhet nga të gjithë anëtarët e tij, pjesëmarrës në mbledhje. </w:t>
      </w:r>
    </w:p>
    <w:p w:rsidR="00F41B85" w:rsidRPr="005D4EF8" w:rsidRDefault="00F41B85" w:rsidP="00F41B85">
      <w:pPr>
        <w:pStyle w:val="Paragrafi"/>
        <w:rPr>
          <w:spacing w:val="-4"/>
        </w:rPr>
      </w:pPr>
      <w:r w:rsidRPr="005D4EF8">
        <w:rPr>
          <w:spacing w:val="-4"/>
        </w:rPr>
        <w:t xml:space="preserve">9. Për çdo aplikim të miratuar nga Komisioni, strukturat përgjegjëse në ministrinë përgjegjëse për naftën dhe gazin përgatitin dëshminë zyrtare identifikuese, e cila nënshkruhet nga kryetari i Komisionit dhe vuloset nga protokolli i ministrisë përgjegjëse për industrinë e naftës dhe të gazit. </w:t>
      </w:r>
    </w:p>
    <w:p w:rsidR="00F41B85" w:rsidRPr="005D4EF8" w:rsidRDefault="00F41B85" w:rsidP="00F41B85">
      <w:pPr>
        <w:pStyle w:val="Paragrafi"/>
        <w:rPr>
          <w:spacing w:val="-4"/>
        </w:rPr>
      </w:pPr>
      <w:r w:rsidRPr="005D4EF8">
        <w:rPr>
          <w:spacing w:val="-4"/>
        </w:rPr>
        <w:t>10. Formati i dëshmisë zyrtare identifikuese përmban:</w:t>
      </w:r>
    </w:p>
    <w:p w:rsidR="00F41B85" w:rsidRPr="005D4EF8" w:rsidRDefault="003D6F17" w:rsidP="00F41B85">
      <w:pPr>
        <w:pStyle w:val="Paragrafi"/>
        <w:rPr>
          <w:spacing w:val="-4"/>
        </w:rPr>
      </w:pPr>
      <w:r w:rsidRPr="005D4EF8">
        <w:rPr>
          <w:spacing w:val="-4"/>
        </w:rPr>
        <w:t xml:space="preserve">a) </w:t>
      </w:r>
      <w:r w:rsidR="00F41B85" w:rsidRPr="005D4EF8">
        <w:rPr>
          <w:spacing w:val="-4"/>
        </w:rPr>
        <w:t>titullin e dokumentit: Dëshmia e statusit të punonjësit të industrisë së naftës dhe të gazit (Dëshmia Zyrtare Identifikuese);</w:t>
      </w:r>
    </w:p>
    <w:p w:rsidR="00F41B85" w:rsidRPr="005D4EF8" w:rsidRDefault="003D6F17" w:rsidP="00F41B85">
      <w:pPr>
        <w:pStyle w:val="Paragrafi"/>
        <w:rPr>
          <w:spacing w:val="-4"/>
        </w:rPr>
      </w:pPr>
      <w:r w:rsidRPr="005D4EF8">
        <w:rPr>
          <w:spacing w:val="-4"/>
        </w:rPr>
        <w:t xml:space="preserve">b) </w:t>
      </w:r>
      <w:r w:rsidR="00F41B85" w:rsidRPr="005D4EF8">
        <w:rPr>
          <w:spacing w:val="-4"/>
        </w:rPr>
        <w:t>Numrin e regjistrimit themeltar dhe datën;</w:t>
      </w:r>
    </w:p>
    <w:p w:rsidR="00F41B85" w:rsidRPr="005D4EF8" w:rsidRDefault="003D6F17" w:rsidP="00F41B85">
      <w:pPr>
        <w:pStyle w:val="Paragrafi"/>
        <w:rPr>
          <w:spacing w:val="-4"/>
        </w:rPr>
      </w:pPr>
      <w:r w:rsidRPr="005D4EF8">
        <w:rPr>
          <w:spacing w:val="-4"/>
        </w:rPr>
        <w:t xml:space="preserve">c) </w:t>
      </w:r>
      <w:r w:rsidR="00F41B85" w:rsidRPr="005D4EF8">
        <w:rPr>
          <w:spacing w:val="-4"/>
        </w:rPr>
        <w:t>Të dhënat personale të aplikuesit (emër, mbiemër, atësi, datëlindje, vendbanim dhe fotografi);</w:t>
      </w:r>
    </w:p>
    <w:p w:rsidR="005D4EF8" w:rsidRDefault="00F41B85" w:rsidP="00A41C32">
      <w:pPr>
        <w:pStyle w:val="Paragrafi"/>
      </w:pPr>
      <w:r w:rsidRPr="005D4EF8">
        <w:rPr>
          <w:spacing w:val="-4"/>
        </w:rPr>
        <w:t>ç) Vitet në punë gjithsej në industrinë e naftës dhe gazit, sipas neneve 5 e 7, të ligjit nr.</w:t>
      </w:r>
      <w:r w:rsidR="00E10636" w:rsidRPr="005D4EF8">
        <w:rPr>
          <w:spacing w:val="-4"/>
        </w:rPr>
        <w:t xml:space="preserve"> </w:t>
      </w:r>
      <w:r w:rsidRPr="005D4EF8">
        <w:rPr>
          <w:spacing w:val="-4"/>
        </w:rPr>
        <w:t>8/2017, “Për statusin e punonjësve të industrisë së naftës</w:t>
      </w:r>
      <w:r w:rsidRPr="00AF7B5B">
        <w:t xml:space="preserve"> dhe të gazit”;</w:t>
      </w:r>
    </w:p>
    <w:p w:rsidR="00F41B85" w:rsidRPr="00AF7B5B" w:rsidRDefault="003D6F17" w:rsidP="00F41B85">
      <w:pPr>
        <w:pStyle w:val="Paragrafi"/>
      </w:pPr>
      <w:r>
        <w:t xml:space="preserve">d) </w:t>
      </w:r>
      <w:r w:rsidR="00F41B85" w:rsidRPr="00AF7B5B">
        <w:t>Vitet e punës të kryera sipas përcaktimeve të pikës 2, të nenit 9, të ligjit nr.</w:t>
      </w:r>
      <w:r w:rsidR="00E10636">
        <w:t xml:space="preserve"> </w:t>
      </w:r>
      <w:r w:rsidR="00F41B85" w:rsidRPr="00AF7B5B">
        <w:t xml:space="preserve">8/2017, “Për </w:t>
      </w:r>
      <w:r w:rsidR="00F41B85" w:rsidRPr="00AF7B5B">
        <w:lastRenderedPageBreak/>
        <w:t>statusin e punonjësve të industrisë së naftës dhe të gazit”.</w:t>
      </w:r>
    </w:p>
    <w:p w:rsidR="00F41B85" w:rsidRPr="00AF7B5B" w:rsidRDefault="00F41B85" w:rsidP="00F41B85">
      <w:pPr>
        <w:pStyle w:val="Paragrafi"/>
      </w:pPr>
      <w:r w:rsidRPr="00AF7B5B">
        <w:t>11. Në rast refuzimi të kërkesës, aplikuesi i interesuar ka të drejtë të paraqesë ankim në gjykatën kompetente, brenda 30 (tridhjetë) ditëve kalendarike nga data e marrjes dijeni për refuzimin e aplikimit.</w:t>
      </w:r>
    </w:p>
    <w:p w:rsidR="00F41B85" w:rsidRPr="00AF7B5B" w:rsidRDefault="00F41B85" w:rsidP="00F41B85">
      <w:pPr>
        <w:pStyle w:val="Paragrafi"/>
      </w:pPr>
      <w:r w:rsidRPr="00AF7B5B">
        <w:t>12. Në ministrinë përgjegjëse për industrinë e naftës dhe të gazit mbahet regjistri themeltar i dëshmive zyrtare identifikuese për statusin e punonjësve të industrisë së naftës dhe të gazit.</w:t>
      </w:r>
    </w:p>
    <w:p w:rsidR="00F41B85" w:rsidRPr="00AF7B5B" w:rsidRDefault="00F41B85" w:rsidP="00F41B85">
      <w:pPr>
        <w:pStyle w:val="Paragrafi"/>
      </w:pPr>
      <w:r w:rsidRPr="00AF7B5B">
        <w:t xml:space="preserve">13. Komisioni përfiton një pagesë prej 5 000 (pesë mijë) lekësh për çdo mbledhje të realizuar. Fondet e nevojshme përballohen nga ministria përkatëse ku punojnë anëtarët e Komisionit. </w:t>
      </w:r>
    </w:p>
    <w:p w:rsidR="00F41B85" w:rsidRPr="00AF7B5B" w:rsidRDefault="003D6F17" w:rsidP="00F41B85">
      <w:pPr>
        <w:pStyle w:val="Paragrafi"/>
      </w:pPr>
      <w:r>
        <w:t xml:space="preserve">II. </w:t>
      </w:r>
      <w:r w:rsidR="00F41B85" w:rsidRPr="00AF7B5B">
        <w:t>DOKUMENTACIONI PËR PAJISJEN ME DËSHMI ZYRTARE IDENTIFIKUESE</w:t>
      </w:r>
    </w:p>
    <w:p w:rsidR="00F41B85" w:rsidRPr="00AF7B5B" w:rsidRDefault="00F41B85" w:rsidP="00F41B85">
      <w:pPr>
        <w:pStyle w:val="Paragrafi"/>
      </w:pPr>
      <w:r w:rsidRPr="00AF7B5B">
        <w:t xml:space="preserve">1. Të drejtën për marrjen e statusit të punonjësit të industrisë së naftës dhe gazit e kanë naftëtarët dhe ish-naftëtarët që plotësojnë kushtet në përputhje me  ligjin </w:t>
      </w:r>
      <w:r w:rsidR="00E10636">
        <w:t xml:space="preserve">nr. </w:t>
      </w:r>
      <w:r w:rsidRPr="00AF7B5B">
        <w:t>8/2017, “Për statusin e punonjësve të industrisë së naftës dhe të gazit”.</w:t>
      </w:r>
    </w:p>
    <w:p w:rsidR="00F41B85" w:rsidRPr="00AF7B5B" w:rsidRDefault="00F41B85" w:rsidP="00F41B85">
      <w:pPr>
        <w:pStyle w:val="Paragrafi"/>
      </w:pPr>
      <w:r w:rsidRPr="00AF7B5B">
        <w:t>2. Aplikuesi duhet të paraqesë në ministrinë përgjegjëse për industrinë e naftës dhe gazit, pranë Komisionit të ngritur për këtë qëllim sipas pikës 1 të këtij vendimi dokumentacionin e mëposhtëm:</w:t>
      </w:r>
    </w:p>
    <w:p w:rsidR="00F41B85" w:rsidRPr="00AF7B5B" w:rsidRDefault="003D6F17" w:rsidP="00F41B85">
      <w:pPr>
        <w:pStyle w:val="Paragrafi"/>
      </w:pPr>
      <w:r>
        <w:t xml:space="preserve">a) </w:t>
      </w:r>
      <w:r w:rsidR="00F41B85" w:rsidRPr="00AF7B5B">
        <w:t>Kërkesën për pajisjen me dëshmi zyrtare identifikuese;</w:t>
      </w:r>
    </w:p>
    <w:p w:rsidR="00F41B85" w:rsidRPr="00AF7B5B" w:rsidRDefault="003D6F17" w:rsidP="00F41B85">
      <w:pPr>
        <w:pStyle w:val="Paragrafi"/>
      </w:pPr>
      <w:r>
        <w:t xml:space="preserve">b) </w:t>
      </w:r>
      <w:r w:rsidR="00F41B85" w:rsidRPr="00AF7B5B">
        <w:t>Fotokopje të noterizuar të një dokumenti identifikues të aplikuesit;</w:t>
      </w:r>
    </w:p>
    <w:p w:rsidR="00F41B85" w:rsidRPr="00AF7B5B" w:rsidRDefault="003D6F17" w:rsidP="00F41B85">
      <w:pPr>
        <w:pStyle w:val="Paragrafi"/>
      </w:pPr>
      <w:r>
        <w:t xml:space="preserve">c) </w:t>
      </w:r>
      <w:r w:rsidR="00F41B85" w:rsidRPr="00AF7B5B">
        <w:t>Fotokopje të noterizuar të librezës së punës ose të librezës së pensionit;</w:t>
      </w:r>
    </w:p>
    <w:p w:rsidR="00F41B85" w:rsidRPr="00AF7B5B" w:rsidRDefault="00F41B85" w:rsidP="00F41B85">
      <w:pPr>
        <w:pStyle w:val="Paragrafi"/>
      </w:pPr>
      <w:r w:rsidRPr="00AF7B5B">
        <w:t>ç)  Vërtetimin e posaçëm zyrtar lëshuar sipas kreut III, të këtij vendimi;</w:t>
      </w:r>
    </w:p>
    <w:p w:rsidR="00F41B85" w:rsidRPr="00AF7B5B" w:rsidRDefault="003D6F17" w:rsidP="00F41B85">
      <w:pPr>
        <w:pStyle w:val="Paragrafi"/>
      </w:pPr>
      <w:r>
        <w:t xml:space="preserve">d) </w:t>
      </w:r>
      <w:r w:rsidR="00F41B85" w:rsidRPr="00AF7B5B">
        <w:t>Dy fotografi në format dokumenti.</w:t>
      </w:r>
    </w:p>
    <w:p w:rsidR="00F41B85" w:rsidRPr="00AF7B5B" w:rsidRDefault="003D6F17" w:rsidP="00F41B85">
      <w:pPr>
        <w:pStyle w:val="Paragrafi"/>
      </w:pPr>
      <w:r>
        <w:t xml:space="preserve">III. </w:t>
      </w:r>
      <w:r w:rsidR="00F41B85" w:rsidRPr="00AF7B5B">
        <w:t>KRITERET DHE PROCEDURAT PËR LËSHIMIN E VËRTETIMIT TË POSAÇËM ZYRTAR</w:t>
      </w:r>
    </w:p>
    <w:p w:rsidR="00F41B85" w:rsidRPr="00AF7B5B" w:rsidRDefault="00F41B85" w:rsidP="00F41B85">
      <w:pPr>
        <w:pStyle w:val="Paragrafi"/>
      </w:pPr>
      <w:r w:rsidRPr="00AF7B5B">
        <w:t>1.</w:t>
      </w:r>
      <w:r w:rsidR="003D6F17">
        <w:t xml:space="preserve"> </w:t>
      </w:r>
      <w:r w:rsidRPr="00AF7B5B">
        <w:t>Pajisen me vërtetim të posaçëm zyrtar naftëtarët dhe ish-naftëtarët, si më poshtë vijon:</w:t>
      </w:r>
    </w:p>
    <w:p w:rsidR="00F41B85" w:rsidRPr="00AF7B5B" w:rsidRDefault="003D6F17" w:rsidP="00F41B85">
      <w:pPr>
        <w:pStyle w:val="Paragrafi"/>
      </w:pPr>
      <w:r>
        <w:t xml:space="preserve">a) </w:t>
      </w:r>
      <w:r w:rsidR="00F41B85" w:rsidRPr="00AF7B5B">
        <w:t>Ish-naftëtari/naftëtari që punon ose që ka punuar në industrinë e naftës dhe të gazit në profesionin dhe punën, sipas përcaktimit të vendimit nr.</w:t>
      </w:r>
      <w:r w:rsidR="00E10636">
        <w:t xml:space="preserve"> </w:t>
      </w:r>
      <w:r w:rsidR="00F41B85" w:rsidRPr="00AF7B5B">
        <w:t xml:space="preserve">526, datë 20.12.1958, të Këshillit të Ministrave, “Për ndarjen e punëve në kategori për efekt pensioni”; </w:t>
      </w:r>
    </w:p>
    <w:p w:rsidR="00F41B85" w:rsidRPr="00AF7B5B" w:rsidRDefault="003D6F17" w:rsidP="00F41B85">
      <w:pPr>
        <w:pStyle w:val="Paragrafi"/>
      </w:pPr>
      <w:r>
        <w:t xml:space="preserve">b) </w:t>
      </w:r>
      <w:r w:rsidR="00F41B85" w:rsidRPr="00AF7B5B">
        <w:t>Ish-naftëtari/naftëtari i uzinave mekanike të naftës;</w:t>
      </w:r>
    </w:p>
    <w:p w:rsidR="00F41B85" w:rsidRPr="00AF7B5B" w:rsidRDefault="003D6F17" w:rsidP="00F41B85">
      <w:pPr>
        <w:pStyle w:val="Paragrafi"/>
      </w:pPr>
      <w:r>
        <w:lastRenderedPageBreak/>
        <w:t xml:space="preserve">c) </w:t>
      </w:r>
      <w:r w:rsidR="00F41B85" w:rsidRPr="00AF7B5B">
        <w:t>Ish-naftëtari/naftëtari që përfaqëson personelin inxhiniero-teknik, që punon ose ka punuar në ish-ndërmarrjet e sistemit të naftës, si shpim kërkim, shpim shfrytëzim, prodhim, sizmikë (gjeofizika e kërkim-prodhimit), gjeofizikë kantieriale, mekanikë (shërbimet mekanike për përgatitjen, trasportimin, montimin e makinerive e të pajisjeve të industrisë së naftës si dhe në shërbimin e inspektimit dhe emergjencës), institutet gjeologjike dhe teknologjike, të përpunimit, transportit me naftësjellës dhe gazsjellës.</w:t>
      </w:r>
    </w:p>
    <w:p w:rsidR="00F41B85" w:rsidRPr="00A41C32" w:rsidRDefault="00F41B85" w:rsidP="00F41B85">
      <w:pPr>
        <w:pStyle w:val="Paragrafi"/>
        <w:rPr>
          <w:spacing w:val="4"/>
        </w:rPr>
      </w:pPr>
      <w:r w:rsidRPr="00A41C32">
        <w:rPr>
          <w:spacing w:val="4"/>
        </w:rPr>
        <w:t>Për të shmangur çdo paqartësi, personel teknik do të konsiderohet edhe punonjësi që ka kryer apo kryen punë apo profesione të cilat, pavarësisht se nuk listohen në vendimin nr.</w:t>
      </w:r>
      <w:r w:rsidR="00E10636" w:rsidRPr="00A41C32">
        <w:rPr>
          <w:spacing w:val="4"/>
        </w:rPr>
        <w:t xml:space="preserve"> </w:t>
      </w:r>
      <w:r w:rsidRPr="00A41C32">
        <w:rPr>
          <w:spacing w:val="4"/>
        </w:rPr>
        <w:t>526, datë 20.12.1958, të Këshillit të Ministrave, “Për ndarjen e punëve në kategori për efekt pensioni”, përfaqësojnë punë në procese, si shpim-kërkim, shpim-shfrytëzim, prodhim, sizmikë, gjeofizikë kantieriale, mekanikë, institutet gjeologjike dhe teknologjike, përpunim, transport me naftësjellës dhe gazsjellës.</w:t>
      </w:r>
    </w:p>
    <w:p w:rsidR="00F41B85" w:rsidRPr="00A41C32" w:rsidRDefault="003D6F17" w:rsidP="00F41B85">
      <w:pPr>
        <w:pStyle w:val="Paragrafi"/>
        <w:rPr>
          <w:spacing w:val="4"/>
        </w:rPr>
      </w:pPr>
      <w:r w:rsidRPr="00A41C32">
        <w:rPr>
          <w:spacing w:val="4"/>
        </w:rPr>
        <w:t xml:space="preserve">ç) </w:t>
      </w:r>
      <w:r w:rsidR="00F41B85" w:rsidRPr="00A41C32">
        <w:rPr>
          <w:spacing w:val="4"/>
        </w:rPr>
        <w:t xml:space="preserve">Punonjësit ose ish-punonjësit që kanë punuar në profesione apo punë sipas përcaktimit të shkronjave “a”, “b” dhe “c” më sipër, të cilët janë aksidentuar në punë, pavarësisht nga kohëzgjatja e punës.  </w:t>
      </w:r>
    </w:p>
    <w:p w:rsidR="00F41B85" w:rsidRPr="00A41C32" w:rsidRDefault="003D6F17" w:rsidP="00F41B85">
      <w:pPr>
        <w:pStyle w:val="Paragrafi"/>
        <w:rPr>
          <w:spacing w:val="4"/>
        </w:rPr>
      </w:pPr>
      <w:r w:rsidRPr="00A41C32">
        <w:rPr>
          <w:spacing w:val="4"/>
        </w:rPr>
        <w:t xml:space="preserve">2. </w:t>
      </w:r>
      <w:r w:rsidR="00F41B85" w:rsidRPr="00A41C32">
        <w:rPr>
          <w:spacing w:val="4"/>
        </w:rPr>
        <w:t>Pajisja me vërtetim të posaçëm zyrtar bëhet sipas procedurave të mëposhtme:</w:t>
      </w:r>
    </w:p>
    <w:p w:rsidR="00F41B85" w:rsidRPr="00A41C32" w:rsidRDefault="005D7850" w:rsidP="00F41B85">
      <w:pPr>
        <w:pStyle w:val="Paragrafi"/>
        <w:rPr>
          <w:spacing w:val="4"/>
        </w:rPr>
      </w:pPr>
      <w:r w:rsidRPr="00A41C32">
        <w:rPr>
          <w:spacing w:val="4"/>
        </w:rPr>
        <w:t>a</w:t>
      </w:r>
      <w:r w:rsidR="003D6F17" w:rsidRPr="00A41C32">
        <w:rPr>
          <w:spacing w:val="4"/>
        </w:rPr>
        <w:t xml:space="preserve">) </w:t>
      </w:r>
      <w:r w:rsidR="00F41B85" w:rsidRPr="00A41C32">
        <w:rPr>
          <w:spacing w:val="4"/>
        </w:rPr>
        <w:t>Për naftëtarët dhe ish-naftëtarët:</w:t>
      </w:r>
    </w:p>
    <w:p w:rsidR="00F41B85" w:rsidRPr="00A41C32" w:rsidRDefault="00A41C32" w:rsidP="00F41B85">
      <w:pPr>
        <w:pStyle w:val="Paragrafi"/>
        <w:rPr>
          <w:spacing w:val="4"/>
        </w:rPr>
      </w:pPr>
      <w:r w:rsidRPr="00A41C32">
        <w:rPr>
          <w:spacing w:val="4"/>
        </w:rPr>
        <w:t xml:space="preserve">i) </w:t>
      </w:r>
      <w:r w:rsidR="00F41B85" w:rsidRPr="00A41C32">
        <w:rPr>
          <w:spacing w:val="4"/>
        </w:rPr>
        <w:t>Ish-naftëtari/naftëtari paraqet pranë ndërmarrjes ose institucionit ku ka qenë/është  i punësuar kërkesën për t’u pajisur me vërtetim të posaçëm zyrtar, shoqëruar me një fotokopje të noterizuar të librezës së punës. Në rast se ndërmarrja apo institucioni nuk ekzistojnë si subjekte, për shkak të privatizimit/</w:t>
      </w:r>
      <w:r w:rsidR="004C4763" w:rsidRPr="00A41C32">
        <w:rPr>
          <w:spacing w:val="4"/>
        </w:rPr>
        <w:t xml:space="preserve"> </w:t>
      </w:r>
      <w:r w:rsidR="00F41B85" w:rsidRPr="00A41C32">
        <w:rPr>
          <w:spacing w:val="4"/>
        </w:rPr>
        <w:t>ristrukturimit/shkrirjes/mbylljes apo ndonjë arsye tjetër, vërtetimi lëshohet nga ndërmarrja apo institucioni që disponon arkiv</w:t>
      </w:r>
      <w:r w:rsidR="005D7850" w:rsidRPr="00A41C32">
        <w:rPr>
          <w:spacing w:val="4"/>
        </w:rPr>
        <w:t>in me dokumen</w:t>
      </w:r>
      <w:r w:rsidRPr="00A41C32">
        <w:rPr>
          <w:spacing w:val="4"/>
        </w:rPr>
        <w:t>-</w:t>
      </w:r>
      <w:r w:rsidR="005D7850" w:rsidRPr="00A41C32">
        <w:rPr>
          <w:spacing w:val="4"/>
        </w:rPr>
        <w:t>tacionet përkatëse;</w:t>
      </w:r>
    </w:p>
    <w:p w:rsidR="00F41B85" w:rsidRPr="00A41C32" w:rsidRDefault="003D6F17" w:rsidP="00F41B85">
      <w:pPr>
        <w:pStyle w:val="Paragrafi"/>
        <w:rPr>
          <w:spacing w:val="4"/>
        </w:rPr>
      </w:pPr>
      <w:r w:rsidRPr="00A41C32">
        <w:rPr>
          <w:spacing w:val="4"/>
        </w:rPr>
        <w:t xml:space="preserve">ii) </w:t>
      </w:r>
      <w:r w:rsidR="00F41B85" w:rsidRPr="00A41C32">
        <w:rPr>
          <w:spacing w:val="4"/>
        </w:rPr>
        <w:t>Ndërmarrja ose institucioni përkatës brenda 10 (dhjetë) ditëve pune nga data e paraqitjes së kërkesës pajis punonjësin me vërtetim të posaçëm zyrtar ku përcaktohen profesioni/profesionet dhe punët e kryera nga ish-naftëtari/naftët</w:t>
      </w:r>
      <w:r w:rsidR="005D7850" w:rsidRPr="00A41C32">
        <w:rPr>
          <w:spacing w:val="4"/>
        </w:rPr>
        <w:t>ari, si dhe kohëzgjatja e punës;</w:t>
      </w:r>
    </w:p>
    <w:p w:rsidR="00F41B85" w:rsidRPr="00D4291B" w:rsidRDefault="003D6F17" w:rsidP="00F41B85">
      <w:pPr>
        <w:pStyle w:val="Paragrafi"/>
        <w:rPr>
          <w:spacing w:val="-4"/>
        </w:rPr>
      </w:pPr>
      <w:r w:rsidRPr="00A41C32">
        <w:rPr>
          <w:spacing w:val="4"/>
        </w:rPr>
        <w:lastRenderedPageBreak/>
        <w:t xml:space="preserve">iii) </w:t>
      </w:r>
      <w:r w:rsidR="00F41B85" w:rsidRPr="00A41C32">
        <w:rPr>
          <w:spacing w:val="4"/>
        </w:rPr>
        <w:t>Vërtetimi i posaçëm dorëzohet pranë ministrisë përgjegjëse për industrinë e na</w:t>
      </w:r>
      <w:r w:rsidR="005D7850" w:rsidRPr="00A41C32">
        <w:rPr>
          <w:spacing w:val="4"/>
        </w:rPr>
        <w:t xml:space="preserve">ftës dhe të </w:t>
      </w:r>
      <w:r w:rsidR="005D7850" w:rsidRPr="00D4291B">
        <w:rPr>
          <w:spacing w:val="-4"/>
        </w:rPr>
        <w:t>gazit për konfirmim;</w:t>
      </w:r>
    </w:p>
    <w:p w:rsidR="00F41B85" w:rsidRPr="00D4291B" w:rsidRDefault="003D6F17" w:rsidP="00F41B85">
      <w:pPr>
        <w:pStyle w:val="Paragrafi"/>
        <w:rPr>
          <w:spacing w:val="-4"/>
        </w:rPr>
      </w:pPr>
      <w:r w:rsidRPr="00D4291B">
        <w:rPr>
          <w:spacing w:val="-4"/>
        </w:rPr>
        <w:t xml:space="preserve">iv) </w:t>
      </w:r>
      <w:r w:rsidR="00F41B85" w:rsidRPr="00D4291B">
        <w:rPr>
          <w:spacing w:val="-4"/>
        </w:rPr>
        <w:t>Ministria përgjegjëse për industrinë  e naftës dhe të gazit bën konfirmimin brenda 10 (dhjetë) ditëve pune nga data e paraqitjes së kërkesës.</w:t>
      </w:r>
    </w:p>
    <w:p w:rsidR="00F41B85" w:rsidRPr="00D4291B" w:rsidRDefault="003D6F17" w:rsidP="00F41B85">
      <w:pPr>
        <w:pStyle w:val="Paragrafi"/>
        <w:rPr>
          <w:spacing w:val="-4"/>
        </w:rPr>
      </w:pPr>
      <w:r w:rsidRPr="00D4291B">
        <w:rPr>
          <w:spacing w:val="-4"/>
        </w:rPr>
        <w:t xml:space="preserve">b) </w:t>
      </w:r>
      <w:r w:rsidR="00F41B85" w:rsidRPr="00D4291B">
        <w:rPr>
          <w:spacing w:val="-4"/>
        </w:rPr>
        <w:t>Për ish-naftëtarët që kanë dalë në pension:</w:t>
      </w:r>
    </w:p>
    <w:p w:rsidR="00F41B85" w:rsidRPr="00D4291B" w:rsidRDefault="000D4621" w:rsidP="00F41B85">
      <w:pPr>
        <w:pStyle w:val="Paragrafi"/>
        <w:rPr>
          <w:spacing w:val="-4"/>
        </w:rPr>
      </w:pPr>
      <w:r w:rsidRPr="00D4291B">
        <w:rPr>
          <w:spacing w:val="-4"/>
        </w:rPr>
        <w:t xml:space="preserve">i) </w:t>
      </w:r>
      <w:r w:rsidR="00F41B85" w:rsidRPr="00D4291B">
        <w:rPr>
          <w:spacing w:val="-4"/>
        </w:rPr>
        <w:t>Ish-naftëtari paraqet kërkesën pranë Institutit të Sigurimeve Shoqërore ose në degët rajonale ku është depozituar libreza e punës së ish-naftëtarit, për t’u pajisu</w:t>
      </w:r>
      <w:r w:rsidR="005D7850" w:rsidRPr="00D4291B">
        <w:rPr>
          <w:spacing w:val="-4"/>
        </w:rPr>
        <w:t>r me vërtetim të posaçëm zyrtar;</w:t>
      </w:r>
    </w:p>
    <w:p w:rsidR="00F41B85" w:rsidRPr="00D4291B" w:rsidRDefault="000D4621" w:rsidP="00F41B85">
      <w:pPr>
        <w:pStyle w:val="Paragrafi"/>
        <w:rPr>
          <w:spacing w:val="-4"/>
        </w:rPr>
      </w:pPr>
      <w:r w:rsidRPr="00D4291B">
        <w:rPr>
          <w:spacing w:val="-4"/>
        </w:rPr>
        <w:t xml:space="preserve">ii) </w:t>
      </w:r>
      <w:r w:rsidR="00F41B85" w:rsidRPr="00D4291B">
        <w:rPr>
          <w:spacing w:val="-4"/>
        </w:rPr>
        <w:t xml:space="preserve">Instituti i Sigurimeve Shoqërore ose degët rajonale, brenda 10 (dhjetë) ditëve pune nga data e paraqitjes së kërkesës, pajis punonjësin me vërtetim të posaçëm zyrtar ku përcaktohen profesioni/profesionet dhe punët e kryera nga ish-naftëtari, </w:t>
      </w:r>
      <w:r w:rsidR="005D7850" w:rsidRPr="00D4291B">
        <w:rPr>
          <w:spacing w:val="-4"/>
        </w:rPr>
        <w:t>si dhe vitet përkatëse të punës;</w:t>
      </w:r>
    </w:p>
    <w:p w:rsidR="00F41B85" w:rsidRPr="00D4291B" w:rsidRDefault="000D4621" w:rsidP="00F41B85">
      <w:pPr>
        <w:pStyle w:val="Paragrafi"/>
        <w:rPr>
          <w:spacing w:val="-4"/>
        </w:rPr>
      </w:pPr>
      <w:r w:rsidRPr="00D4291B">
        <w:rPr>
          <w:spacing w:val="-4"/>
        </w:rPr>
        <w:t xml:space="preserve">iii) </w:t>
      </w:r>
      <w:r w:rsidR="00F41B85" w:rsidRPr="00D4291B">
        <w:rPr>
          <w:spacing w:val="-4"/>
        </w:rPr>
        <w:t>Vërtetimi i posaçëm dorëzohet pranë ministrisë përgjegjëse për industrinë  e na</w:t>
      </w:r>
      <w:r w:rsidR="005D7850" w:rsidRPr="00D4291B">
        <w:rPr>
          <w:spacing w:val="-4"/>
        </w:rPr>
        <w:t>ftës dhe të gazit për konfirmim;</w:t>
      </w:r>
    </w:p>
    <w:p w:rsidR="00F41B85" w:rsidRPr="00D4291B" w:rsidRDefault="000D4621" w:rsidP="00F41B85">
      <w:pPr>
        <w:pStyle w:val="Paragrafi"/>
        <w:rPr>
          <w:spacing w:val="-4"/>
        </w:rPr>
      </w:pPr>
      <w:r w:rsidRPr="00D4291B">
        <w:rPr>
          <w:spacing w:val="-4"/>
        </w:rPr>
        <w:t xml:space="preserve">iv) </w:t>
      </w:r>
      <w:r w:rsidR="00F41B85" w:rsidRPr="00D4291B">
        <w:rPr>
          <w:spacing w:val="-4"/>
        </w:rPr>
        <w:t>Ministria përgjegjëse për industrinë  e naftës dhe të gazit bën konfirmimin brenda 10 (dhjetë) ditëve pune nga data e paraqitjes së kërkesës.</w:t>
      </w:r>
    </w:p>
    <w:p w:rsidR="00F41B85" w:rsidRPr="00D4291B" w:rsidRDefault="000D4621" w:rsidP="00F41B85">
      <w:pPr>
        <w:pStyle w:val="Paragrafi"/>
        <w:rPr>
          <w:spacing w:val="-4"/>
        </w:rPr>
      </w:pPr>
      <w:r w:rsidRPr="00D4291B">
        <w:rPr>
          <w:spacing w:val="-4"/>
        </w:rPr>
        <w:t xml:space="preserve">c) </w:t>
      </w:r>
      <w:r w:rsidR="00F41B85" w:rsidRPr="00D4291B">
        <w:rPr>
          <w:spacing w:val="-4"/>
        </w:rPr>
        <w:t>Për ish-naftëtarët dhe naftëtarët, të cilët kanë pasur marrëdhënie pune në shtetet e tjera në profesionet e përcaktuara në nenin 2, të ligjit nr.</w:t>
      </w:r>
      <w:r w:rsidR="00E10636" w:rsidRPr="00D4291B">
        <w:rPr>
          <w:spacing w:val="-4"/>
        </w:rPr>
        <w:t xml:space="preserve"> </w:t>
      </w:r>
      <w:r w:rsidR="00F41B85" w:rsidRPr="00D4291B">
        <w:rPr>
          <w:spacing w:val="-4"/>
        </w:rPr>
        <w:t>8/2017, “Për statusin e punonjësve të industrisë së naftës dhe të gazit”:</w:t>
      </w:r>
    </w:p>
    <w:p w:rsidR="00F41B85" w:rsidRPr="00D4291B" w:rsidRDefault="000D4621" w:rsidP="00F41B85">
      <w:pPr>
        <w:pStyle w:val="Paragrafi"/>
        <w:rPr>
          <w:spacing w:val="-4"/>
        </w:rPr>
      </w:pPr>
      <w:r w:rsidRPr="00D4291B">
        <w:rPr>
          <w:spacing w:val="-4"/>
        </w:rPr>
        <w:t xml:space="preserve">i) </w:t>
      </w:r>
      <w:r w:rsidR="00F41B85" w:rsidRPr="00D4291B">
        <w:rPr>
          <w:spacing w:val="-4"/>
        </w:rPr>
        <w:t>Vërtetimi i posaçëm për periudhën e kohës që naftëtari apo ish-naftëtari ka punuar pranë ndërmarrjeve apo institucioneve shqiptare të industrisë së naftës lëshohet në përputhje me parashikimet e shkronjave “a” dhe “b”,</w:t>
      </w:r>
      <w:r w:rsidR="005D7850" w:rsidRPr="00D4291B">
        <w:rPr>
          <w:spacing w:val="-4"/>
        </w:rPr>
        <w:t xml:space="preserve"> të pikës 2, të kapitullit III;</w:t>
      </w:r>
    </w:p>
    <w:p w:rsidR="00F41B85" w:rsidRPr="00D4291B" w:rsidRDefault="000D4621" w:rsidP="00F41B85">
      <w:pPr>
        <w:pStyle w:val="Paragrafi"/>
        <w:rPr>
          <w:spacing w:val="-4"/>
        </w:rPr>
      </w:pPr>
      <w:r w:rsidRPr="00D4291B">
        <w:rPr>
          <w:spacing w:val="-4"/>
        </w:rPr>
        <w:t xml:space="preserve">ii) </w:t>
      </w:r>
      <w:r w:rsidR="00F41B85" w:rsidRPr="00D4291B">
        <w:rPr>
          <w:spacing w:val="-4"/>
        </w:rPr>
        <w:t>Vërtetimi i posaçëm për periudhën e kohës që naftëtari apo ish-naftëtari ka pasur marrëdhënie pune në shtetet e tjera, lëshohet nga subjekti juridik i shtetit të huaj në të cilin ka punuar naftëtari/ish-naftëtari apo institucione të tjera zyrtare, sikurse parashikon legjislacioni i shtetit tjetër. Ky vërtetim  paraqitet për konfirmim pranë ministrisë përgjegjëse për industrinë e naftës dhe të gazit dhe Institut</w:t>
      </w:r>
      <w:r w:rsidR="005D7850" w:rsidRPr="00D4291B">
        <w:rPr>
          <w:spacing w:val="-4"/>
        </w:rPr>
        <w:t>in e Sigurimeve Shoqërore;</w:t>
      </w:r>
      <w:r w:rsidR="00F41B85" w:rsidRPr="00D4291B">
        <w:rPr>
          <w:spacing w:val="-4"/>
        </w:rPr>
        <w:t xml:space="preserve">  </w:t>
      </w:r>
    </w:p>
    <w:p w:rsidR="00F41B85" w:rsidRPr="00D4291B" w:rsidRDefault="000D4621" w:rsidP="00F41B85">
      <w:pPr>
        <w:pStyle w:val="Paragrafi"/>
        <w:rPr>
          <w:spacing w:val="-4"/>
        </w:rPr>
      </w:pPr>
      <w:r w:rsidRPr="00D4291B">
        <w:rPr>
          <w:spacing w:val="-4"/>
        </w:rPr>
        <w:t xml:space="preserve">iii) </w:t>
      </w:r>
      <w:r w:rsidR="00F41B85" w:rsidRPr="00D4291B">
        <w:rPr>
          <w:spacing w:val="-4"/>
        </w:rPr>
        <w:t xml:space="preserve">Instituti i Sigurimeve Shoqërore, brenda 10 (dhjetë) ditëve pune nga data e paraqitjes së kërkesës, pajis punonjësin me vërtetim zyrtar, ku përcaktohet se Republika e Shqipërisë ka marrëveshje në fushën e mbrojtjes </w:t>
      </w:r>
      <w:r w:rsidR="005D7850" w:rsidRPr="00D4291B">
        <w:rPr>
          <w:spacing w:val="-4"/>
        </w:rPr>
        <w:t>shoqërore me shtetin përkatës;</w:t>
      </w:r>
    </w:p>
    <w:p w:rsidR="00D4291B" w:rsidRDefault="00D4291B" w:rsidP="00F41B85">
      <w:pPr>
        <w:pStyle w:val="Paragrafi"/>
        <w:rPr>
          <w:spacing w:val="-4"/>
        </w:rPr>
      </w:pPr>
    </w:p>
    <w:p w:rsidR="00F41B85" w:rsidRPr="00D4291B" w:rsidRDefault="000D4621" w:rsidP="00F41B85">
      <w:pPr>
        <w:pStyle w:val="Paragrafi"/>
        <w:rPr>
          <w:spacing w:val="-4"/>
        </w:rPr>
      </w:pPr>
      <w:r w:rsidRPr="00D4291B">
        <w:rPr>
          <w:spacing w:val="-4"/>
        </w:rPr>
        <w:t xml:space="preserve">iv) </w:t>
      </w:r>
      <w:r w:rsidR="00F41B85" w:rsidRPr="00D4291B">
        <w:rPr>
          <w:spacing w:val="-4"/>
        </w:rPr>
        <w:t>Ministria përgjegjëse për industrinë  e naftës dhe të gazit bën konfirmimin brenda 10 (dhjetë) ditëve pune nga data e paraqitjes së vërtetimit nga Instituti i Sigurimeve Shoqërore, ku përcaktohet se Republika e Shqipërisë ka marrëveshje në fushën e mbrojtjes shoqërore me shtetin përkatës.</w:t>
      </w:r>
    </w:p>
    <w:p w:rsidR="00F41B85" w:rsidRPr="00D4291B" w:rsidRDefault="000D4621" w:rsidP="00F41B85">
      <w:pPr>
        <w:pStyle w:val="Paragrafi"/>
        <w:rPr>
          <w:spacing w:val="-4"/>
        </w:rPr>
      </w:pPr>
      <w:r w:rsidRPr="00D4291B">
        <w:rPr>
          <w:spacing w:val="-4"/>
        </w:rPr>
        <w:t xml:space="preserve">3. </w:t>
      </w:r>
      <w:r w:rsidR="00F41B85" w:rsidRPr="00D4291B">
        <w:rPr>
          <w:spacing w:val="-4"/>
        </w:rPr>
        <w:t>Ngarkohen Ministria e Energjisë dhe Industrisë, shoqëritë dhe institucionet që operojnë në industrinë e naftës dhe gazit dhe Instituti i Sigurimeve Shoqërore për zbatimin e këtij vendimi.</w:t>
      </w:r>
    </w:p>
    <w:p w:rsidR="00F41B85" w:rsidRPr="00D4291B" w:rsidRDefault="00F41B85" w:rsidP="00F41B85">
      <w:pPr>
        <w:pStyle w:val="Paragrafi"/>
        <w:rPr>
          <w:spacing w:val="-4"/>
        </w:rPr>
      </w:pPr>
      <w:r w:rsidRPr="00D4291B">
        <w:rPr>
          <w:spacing w:val="-4"/>
        </w:rPr>
        <w:t xml:space="preserve">Ky vendim hyn në fuqi pas botimit në Fletoren </w:t>
      </w:r>
      <w:r w:rsidR="000D4621" w:rsidRPr="00D4291B">
        <w:rPr>
          <w:spacing w:val="-4"/>
        </w:rPr>
        <w:t>Zyrtare</w:t>
      </w:r>
      <w:r w:rsidRPr="00D4291B">
        <w:rPr>
          <w:spacing w:val="-4"/>
        </w:rPr>
        <w:t>.</w:t>
      </w:r>
    </w:p>
    <w:p w:rsidR="000D4621" w:rsidRPr="00D4291B" w:rsidRDefault="000D4621" w:rsidP="0007486E">
      <w:pPr>
        <w:pStyle w:val="Hapesira7"/>
        <w:rPr>
          <w:spacing w:val="-4"/>
        </w:rPr>
      </w:pPr>
    </w:p>
    <w:p w:rsidR="000D4621" w:rsidRPr="00D4291B" w:rsidRDefault="000D4621" w:rsidP="000D4621">
      <w:pPr>
        <w:pStyle w:val="Paragrafi"/>
        <w:ind w:firstLine="0"/>
        <w:jc w:val="right"/>
        <w:rPr>
          <w:spacing w:val="-4"/>
        </w:rPr>
      </w:pPr>
      <w:r w:rsidRPr="00D4291B">
        <w:rPr>
          <w:spacing w:val="-4"/>
        </w:rPr>
        <w:t>ZËVENDËSKRYEMINISTRI</w:t>
      </w:r>
    </w:p>
    <w:p w:rsidR="000D4621" w:rsidRPr="00D4291B" w:rsidRDefault="000D4621" w:rsidP="000D4621">
      <w:pPr>
        <w:pStyle w:val="Paragrafi"/>
        <w:ind w:firstLine="0"/>
        <w:jc w:val="right"/>
        <w:rPr>
          <w:b/>
          <w:spacing w:val="-4"/>
        </w:rPr>
      </w:pPr>
      <w:r w:rsidRPr="00D4291B">
        <w:rPr>
          <w:b/>
          <w:spacing w:val="-4"/>
        </w:rPr>
        <w:t>Niko Peleshi</w:t>
      </w:r>
    </w:p>
    <w:p w:rsidR="00020D00" w:rsidRPr="00D4291B" w:rsidRDefault="00020D00" w:rsidP="00D4291B">
      <w:pPr>
        <w:pStyle w:val="Paragrafi"/>
        <w:ind w:firstLine="0"/>
        <w:rPr>
          <w:spacing w:val="-4"/>
        </w:rPr>
      </w:pPr>
    </w:p>
    <w:p w:rsidR="00CF72E5" w:rsidRPr="00D4291B" w:rsidRDefault="00CF72E5" w:rsidP="00CF72E5">
      <w:pPr>
        <w:pStyle w:val="NeniTitull"/>
        <w:rPr>
          <w:spacing w:val="-4"/>
        </w:rPr>
      </w:pPr>
      <w:r w:rsidRPr="00D4291B">
        <w:rPr>
          <w:spacing w:val="-4"/>
        </w:rPr>
        <w:t>VENDIM</w:t>
      </w:r>
    </w:p>
    <w:p w:rsidR="00CF72E5" w:rsidRPr="00D4291B" w:rsidRDefault="00CF72E5" w:rsidP="00CF72E5">
      <w:pPr>
        <w:pStyle w:val="NeniTitull"/>
        <w:rPr>
          <w:spacing w:val="-4"/>
        </w:rPr>
      </w:pPr>
      <w:r w:rsidRPr="00D4291B">
        <w:rPr>
          <w:spacing w:val="-4"/>
        </w:rPr>
        <w:t>Nr. 14, datë 28.4.2017</w:t>
      </w:r>
    </w:p>
    <w:p w:rsidR="00CF72E5" w:rsidRPr="00D4291B" w:rsidRDefault="00CF72E5" w:rsidP="00D4291B">
      <w:pPr>
        <w:pStyle w:val="Hapesira7"/>
        <w:rPr>
          <w:spacing w:val="-4"/>
        </w:rPr>
      </w:pPr>
    </w:p>
    <w:p w:rsidR="00CF72E5" w:rsidRPr="00D4291B" w:rsidRDefault="00CF72E5" w:rsidP="00CF72E5">
      <w:pPr>
        <w:pStyle w:val="NeniTitull"/>
        <w:rPr>
          <w:spacing w:val="-4"/>
        </w:rPr>
      </w:pPr>
      <w:r w:rsidRPr="00D4291B">
        <w:rPr>
          <w:spacing w:val="-4"/>
        </w:rPr>
        <w:t>PËR  LICENCIMIN E SH. A UJËSJELLËS KANALIZIME DELVINË</w:t>
      </w:r>
    </w:p>
    <w:p w:rsidR="00CF72E5" w:rsidRPr="00D4291B" w:rsidRDefault="00CF72E5" w:rsidP="00D4291B">
      <w:pPr>
        <w:pStyle w:val="Hapesira7"/>
        <w:rPr>
          <w:spacing w:val="-4"/>
        </w:rPr>
      </w:pPr>
    </w:p>
    <w:p w:rsidR="00CF72E5" w:rsidRPr="00D4291B" w:rsidRDefault="00CF72E5" w:rsidP="00CF72E5">
      <w:pPr>
        <w:pStyle w:val="Paragrafi"/>
        <w:rPr>
          <w:spacing w:val="-4"/>
        </w:rPr>
      </w:pPr>
      <w:r w:rsidRPr="00D4291B">
        <w:rPr>
          <w:spacing w:val="-4"/>
        </w:rPr>
        <w:t xml:space="preserve">Në mbështetje të nenit 14, pika 1/a, nenit </w:t>
      </w:r>
      <w:r w:rsidR="00F24AEB" w:rsidRPr="00D4291B">
        <w:rPr>
          <w:spacing w:val="-4"/>
        </w:rPr>
        <w:t>17 të ligjit nr. 8102, datë 28.</w:t>
      </w:r>
      <w:r w:rsidR="00E10636" w:rsidRPr="00D4291B">
        <w:rPr>
          <w:spacing w:val="-4"/>
        </w:rPr>
        <w:t>3.1996 “</w:t>
      </w:r>
      <w:r w:rsidRPr="00D4291B">
        <w:rPr>
          <w:spacing w:val="-4"/>
        </w:rPr>
        <w:t>Për kuadrin rregullator të sektorit të furnizimit me ujë dhe largimit e përpunimit të ujërave të ndotura”, i ndryshu</w:t>
      </w:r>
      <w:r w:rsidR="005D7850" w:rsidRPr="00D4291B">
        <w:rPr>
          <w:spacing w:val="-4"/>
        </w:rPr>
        <w:t>ar si dhe VKM nr. 958, datë 6.</w:t>
      </w:r>
      <w:r w:rsidRPr="00D4291B">
        <w:rPr>
          <w:spacing w:val="-4"/>
        </w:rPr>
        <w:t>5.2009 “Për miratimin e kategorive të licencimit dhe të procedurave për aplikim për licencë”, Komisioni Kombëtar Rregullator,</w:t>
      </w:r>
    </w:p>
    <w:p w:rsidR="00CF72E5" w:rsidRPr="00D4291B" w:rsidRDefault="00CF72E5" w:rsidP="00D4291B">
      <w:pPr>
        <w:pStyle w:val="Hapesira7"/>
        <w:rPr>
          <w:spacing w:val="-4"/>
        </w:rPr>
      </w:pPr>
    </w:p>
    <w:p w:rsidR="00CF72E5" w:rsidRPr="00D4291B" w:rsidRDefault="00CF72E5" w:rsidP="00CF72E5">
      <w:pPr>
        <w:pStyle w:val="NeniNr"/>
        <w:rPr>
          <w:spacing w:val="-4"/>
        </w:rPr>
      </w:pPr>
      <w:r w:rsidRPr="00D4291B">
        <w:rPr>
          <w:spacing w:val="-4"/>
        </w:rPr>
        <w:t>VENDOSI:</w:t>
      </w:r>
    </w:p>
    <w:p w:rsidR="00CF72E5" w:rsidRPr="00D4291B" w:rsidRDefault="00CF72E5" w:rsidP="00D4291B">
      <w:pPr>
        <w:pStyle w:val="Hapesira7"/>
        <w:rPr>
          <w:spacing w:val="-4"/>
        </w:rPr>
      </w:pPr>
    </w:p>
    <w:p w:rsidR="00CF72E5" w:rsidRPr="00D4291B" w:rsidRDefault="00CF72E5" w:rsidP="00CF72E5">
      <w:pPr>
        <w:pStyle w:val="Paragrafi"/>
        <w:rPr>
          <w:spacing w:val="-4"/>
        </w:rPr>
      </w:pPr>
      <w:r w:rsidRPr="00D4291B">
        <w:rPr>
          <w:spacing w:val="-4"/>
        </w:rPr>
        <w:t>1. Licencimin e operatorit Sh.a Ujësjellës Kanalizime Delvinë me:</w:t>
      </w:r>
    </w:p>
    <w:p w:rsidR="00CF72E5" w:rsidRPr="00D4291B" w:rsidRDefault="00CF72E5" w:rsidP="00CF72E5">
      <w:pPr>
        <w:pStyle w:val="Paragrafi"/>
        <w:ind w:left="284"/>
        <w:rPr>
          <w:spacing w:val="-4"/>
        </w:rPr>
      </w:pPr>
      <w:r w:rsidRPr="00D4291B">
        <w:rPr>
          <w:spacing w:val="-4"/>
        </w:rPr>
        <w:t>Drejtues Ligjor</w:t>
      </w:r>
      <w:r w:rsidRPr="00D4291B">
        <w:rPr>
          <w:spacing w:val="-4"/>
        </w:rPr>
        <w:tab/>
      </w:r>
      <w:r w:rsidR="00785AEA" w:rsidRPr="00D4291B">
        <w:rPr>
          <w:spacing w:val="-4"/>
        </w:rPr>
        <w:tab/>
      </w:r>
      <w:r w:rsidR="00785AEA" w:rsidRPr="00D4291B">
        <w:rPr>
          <w:spacing w:val="-4"/>
        </w:rPr>
        <w:tab/>
      </w:r>
      <w:r w:rsidRPr="00D4291B">
        <w:rPr>
          <w:spacing w:val="-4"/>
        </w:rPr>
        <w:t xml:space="preserve">Bati </w:t>
      </w:r>
      <w:r w:rsidRPr="00D4291B">
        <w:rPr>
          <w:spacing w:val="-4"/>
        </w:rPr>
        <w:tab/>
        <w:t xml:space="preserve">Çuçuri </w:t>
      </w:r>
    </w:p>
    <w:p w:rsidR="00CF72E5" w:rsidRPr="00D4291B" w:rsidRDefault="00CF72E5" w:rsidP="00CF72E5">
      <w:pPr>
        <w:pStyle w:val="Paragrafi"/>
        <w:ind w:left="284"/>
        <w:rPr>
          <w:spacing w:val="-4"/>
        </w:rPr>
      </w:pPr>
      <w:r w:rsidRPr="00D4291B">
        <w:rPr>
          <w:spacing w:val="-4"/>
        </w:rPr>
        <w:t>Drejtues Teknik</w:t>
      </w:r>
      <w:r w:rsidRPr="00D4291B">
        <w:rPr>
          <w:spacing w:val="-4"/>
        </w:rPr>
        <w:tab/>
      </w:r>
      <w:r w:rsidR="00785AEA" w:rsidRPr="00D4291B">
        <w:rPr>
          <w:spacing w:val="-4"/>
        </w:rPr>
        <w:tab/>
      </w:r>
      <w:r w:rsidRPr="00D4291B">
        <w:rPr>
          <w:spacing w:val="-4"/>
        </w:rPr>
        <w:t xml:space="preserve">Vani </w:t>
      </w:r>
      <w:r w:rsidRPr="00D4291B">
        <w:rPr>
          <w:spacing w:val="-4"/>
        </w:rPr>
        <w:tab/>
        <w:t xml:space="preserve">Toti </w:t>
      </w:r>
    </w:p>
    <w:p w:rsidR="00CF72E5" w:rsidRPr="00D4291B" w:rsidRDefault="00CF72E5" w:rsidP="00CF72E5">
      <w:pPr>
        <w:pStyle w:val="Paragrafi"/>
        <w:rPr>
          <w:spacing w:val="-4"/>
        </w:rPr>
      </w:pPr>
      <w:r w:rsidRPr="00D4291B">
        <w:rPr>
          <w:spacing w:val="-4"/>
        </w:rPr>
        <w:t xml:space="preserve">2. Operatori Sh.a Ujësjellës Kanalizime Delvinë autorizohet të kryejë veprimtarinë përkatëse të </w:t>
      </w:r>
      <w:r w:rsidRPr="00D4291B">
        <w:rPr>
          <w:spacing w:val="-4"/>
        </w:rPr>
        <w:tab/>
        <w:t>kualifikuar në kategorinë:</w:t>
      </w:r>
    </w:p>
    <w:p w:rsidR="00CF72E5" w:rsidRPr="00D4291B" w:rsidRDefault="00CF72E5" w:rsidP="00CF72E5">
      <w:pPr>
        <w:pStyle w:val="Paragrafi"/>
        <w:rPr>
          <w:spacing w:val="-4"/>
        </w:rPr>
      </w:pPr>
      <w:r w:rsidRPr="00D4291B">
        <w:rPr>
          <w:spacing w:val="-4"/>
        </w:rPr>
        <w:tab/>
        <w:t>Kategoria A, për grumbullimin dhe shpërndarjen e ujit për konsum publik;</w:t>
      </w:r>
    </w:p>
    <w:p w:rsidR="00CF72E5" w:rsidRPr="00D4291B" w:rsidRDefault="00CF72E5" w:rsidP="00CF72E5">
      <w:pPr>
        <w:pStyle w:val="Paragrafi"/>
        <w:rPr>
          <w:spacing w:val="-4"/>
        </w:rPr>
      </w:pPr>
      <w:r w:rsidRPr="00D4291B">
        <w:rPr>
          <w:spacing w:val="-4"/>
        </w:rPr>
        <w:tab/>
        <w:t>Kategoria C, për largimin e ujërave të ndotura;</w:t>
      </w:r>
    </w:p>
    <w:p w:rsidR="00CF72E5" w:rsidRPr="00D4291B" w:rsidRDefault="00CF72E5" w:rsidP="00CF72E5">
      <w:pPr>
        <w:pStyle w:val="Paragrafi"/>
        <w:rPr>
          <w:spacing w:val="-4"/>
        </w:rPr>
      </w:pPr>
      <w:r w:rsidRPr="00D4291B">
        <w:rPr>
          <w:spacing w:val="-4"/>
        </w:rPr>
        <w:t>3.</w:t>
      </w:r>
      <w:r w:rsidRPr="00D4291B">
        <w:rPr>
          <w:spacing w:val="-4"/>
        </w:rPr>
        <w:tab/>
        <w:t>Zona e shërb</w:t>
      </w:r>
      <w:r w:rsidR="00D4291B" w:rsidRPr="00D4291B">
        <w:rPr>
          <w:spacing w:val="-4"/>
        </w:rPr>
        <w:t>imit të këtij operatori është:</w:t>
      </w:r>
      <w:r w:rsidR="00D4291B" w:rsidRPr="00D4291B">
        <w:rPr>
          <w:spacing w:val="-4"/>
        </w:rPr>
        <w:tab/>
      </w:r>
    </w:p>
    <w:p w:rsidR="00CF72E5" w:rsidRPr="00D4291B" w:rsidRDefault="00CF72E5" w:rsidP="00CF72E5">
      <w:pPr>
        <w:pStyle w:val="Paragrafi"/>
        <w:rPr>
          <w:spacing w:val="-4"/>
        </w:rPr>
      </w:pPr>
      <w:r w:rsidRPr="00D4291B">
        <w:rPr>
          <w:spacing w:val="-4"/>
        </w:rPr>
        <w:tab/>
        <w:t>Bashkia Delvinë</w:t>
      </w:r>
      <w:r w:rsidRPr="00D4291B">
        <w:rPr>
          <w:spacing w:val="-4"/>
        </w:rPr>
        <w:tab/>
      </w:r>
      <w:r w:rsidRPr="00D4291B">
        <w:rPr>
          <w:spacing w:val="-4"/>
        </w:rPr>
        <w:tab/>
      </w:r>
      <w:r w:rsidRPr="00D4291B">
        <w:rPr>
          <w:spacing w:val="-4"/>
        </w:rPr>
        <w:tab/>
      </w:r>
    </w:p>
    <w:p w:rsidR="00CF72E5" w:rsidRPr="00E72FBA" w:rsidRDefault="00CF72E5" w:rsidP="00CF72E5">
      <w:pPr>
        <w:pStyle w:val="Paragrafi"/>
      </w:pPr>
      <w:r w:rsidRPr="00D4291B">
        <w:rPr>
          <w:spacing w:val="-4"/>
        </w:rPr>
        <w:t xml:space="preserve">4. Kjo licencë është e vlefshme për një </w:t>
      </w:r>
      <w:r w:rsidRPr="00E72FBA">
        <w:t>periudhë 4 (katër) vjeçare.</w:t>
      </w:r>
    </w:p>
    <w:p w:rsidR="00CF72E5" w:rsidRPr="00E72FBA" w:rsidRDefault="00CF72E5" w:rsidP="00D4291B">
      <w:pPr>
        <w:pStyle w:val="Hapesira7"/>
      </w:pPr>
    </w:p>
    <w:p w:rsidR="00CF72E5" w:rsidRPr="00E72FBA" w:rsidRDefault="00CF72E5" w:rsidP="00CF72E5">
      <w:pPr>
        <w:pStyle w:val="Paragrafi"/>
        <w:jc w:val="right"/>
      </w:pPr>
      <w:r w:rsidRPr="00E72FBA">
        <w:t>KRYETARI</w:t>
      </w:r>
    </w:p>
    <w:p w:rsidR="00CF72E5" w:rsidRPr="00CF72E5" w:rsidRDefault="00CF72E5" w:rsidP="00CF72E5">
      <w:pPr>
        <w:pStyle w:val="Paragrafi"/>
        <w:jc w:val="right"/>
        <w:rPr>
          <w:b/>
        </w:rPr>
      </w:pPr>
      <w:r w:rsidRPr="00CF72E5">
        <w:rPr>
          <w:b/>
        </w:rPr>
        <w:t>Ndriçim Shani</w:t>
      </w:r>
    </w:p>
    <w:p w:rsidR="00CF72E5" w:rsidRPr="00E72FBA" w:rsidRDefault="00CF72E5" w:rsidP="00CF72E5">
      <w:pPr>
        <w:ind w:firstLine="0"/>
      </w:pPr>
    </w:p>
    <w:p w:rsidR="00FF2553" w:rsidRDefault="00FF2553" w:rsidP="005650CF">
      <w:pPr>
        <w:pStyle w:val="NeniTitull"/>
        <w:sectPr w:rsidR="00FF2553" w:rsidSect="00FF255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933"/>
          <w:cols w:num="2" w:space="454"/>
          <w:docGrid w:linePitch="360"/>
        </w:sectPr>
      </w:pPr>
    </w:p>
    <w:p w:rsidR="005650CF" w:rsidRPr="00E72FBA" w:rsidRDefault="005650CF" w:rsidP="005650CF">
      <w:pPr>
        <w:pStyle w:val="NeniTitull"/>
      </w:pPr>
      <w:r w:rsidRPr="00E72FBA">
        <w:t>VENDIM</w:t>
      </w:r>
    </w:p>
    <w:p w:rsidR="005650CF" w:rsidRPr="00D4291B" w:rsidRDefault="005D7850" w:rsidP="005650CF">
      <w:pPr>
        <w:pStyle w:val="NeniTitull"/>
        <w:rPr>
          <w:spacing w:val="-4"/>
        </w:rPr>
      </w:pPr>
      <w:r>
        <w:t>Nr</w:t>
      </w:r>
      <w:r w:rsidRPr="00D4291B">
        <w:rPr>
          <w:spacing w:val="-4"/>
        </w:rPr>
        <w:t>. 15</w:t>
      </w:r>
      <w:r w:rsidR="005650CF" w:rsidRPr="00D4291B">
        <w:rPr>
          <w:spacing w:val="-4"/>
        </w:rPr>
        <w:t>, datë 28.4.2017</w:t>
      </w:r>
    </w:p>
    <w:p w:rsidR="00020D00" w:rsidRPr="00D4291B" w:rsidRDefault="00020D00" w:rsidP="00D4291B">
      <w:pPr>
        <w:pStyle w:val="Hapesira7"/>
        <w:rPr>
          <w:spacing w:val="-4"/>
        </w:rPr>
      </w:pPr>
    </w:p>
    <w:p w:rsidR="005650CF" w:rsidRPr="00D4291B" w:rsidRDefault="005650CF" w:rsidP="005650CF">
      <w:pPr>
        <w:pStyle w:val="NeniTitull"/>
        <w:rPr>
          <w:spacing w:val="-4"/>
        </w:rPr>
      </w:pPr>
      <w:r w:rsidRPr="00D4291B">
        <w:rPr>
          <w:spacing w:val="-4"/>
        </w:rPr>
        <w:t>PËR  LICENCIMIN E SH. A UJËSJELLËS KANALIZIME TEPELENË</w:t>
      </w:r>
    </w:p>
    <w:p w:rsidR="005650CF" w:rsidRPr="00D4291B" w:rsidRDefault="005650CF" w:rsidP="00D4291B">
      <w:pPr>
        <w:pStyle w:val="Hapesira7"/>
        <w:rPr>
          <w:spacing w:val="-4"/>
        </w:rPr>
      </w:pPr>
    </w:p>
    <w:p w:rsidR="005650CF" w:rsidRPr="00D4291B" w:rsidRDefault="005650CF" w:rsidP="005650CF">
      <w:pPr>
        <w:pStyle w:val="Paragrafi"/>
        <w:rPr>
          <w:spacing w:val="-4"/>
        </w:rPr>
      </w:pPr>
      <w:r w:rsidRPr="00D4291B">
        <w:rPr>
          <w:spacing w:val="-4"/>
        </w:rPr>
        <w:t>Në mbështetje të nenit 14, pika 1/a, nenit</w:t>
      </w:r>
      <w:r w:rsidR="00F24AEB" w:rsidRPr="00D4291B">
        <w:rPr>
          <w:spacing w:val="-4"/>
        </w:rPr>
        <w:t xml:space="preserve"> 17 të lgjit nr. 8102, datë 28.</w:t>
      </w:r>
      <w:r w:rsidR="005D7850" w:rsidRPr="00D4291B">
        <w:rPr>
          <w:spacing w:val="-4"/>
        </w:rPr>
        <w:t>3.1996 “</w:t>
      </w:r>
      <w:r w:rsidRPr="00D4291B">
        <w:rPr>
          <w:spacing w:val="-4"/>
        </w:rPr>
        <w:t>Për kuadrin rregullator të sektorit të furnizimit me ujë dhe largimit e përpunimit të ujërave të ndotura”, i ndryshuar</w:t>
      </w:r>
      <w:r w:rsidR="005D7850" w:rsidRPr="00D4291B">
        <w:rPr>
          <w:spacing w:val="-4"/>
        </w:rPr>
        <w:t xml:space="preserve">, si dhe VKM nr. 958, datë </w:t>
      </w:r>
      <w:r w:rsidR="00F24AEB" w:rsidRPr="00D4291B">
        <w:rPr>
          <w:spacing w:val="-4"/>
        </w:rPr>
        <w:t>6.</w:t>
      </w:r>
      <w:r w:rsidRPr="00D4291B">
        <w:rPr>
          <w:spacing w:val="-4"/>
        </w:rPr>
        <w:t>5.2009 “Për miratimin e kategorive të licencimit dhe të procedurave për aplikim për licencë”, Komisioni Kombëtar Rregullator,</w:t>
      </w:r>
    </w:p>
    <w:p w:rsidR="005650CF" w:rsidRPr="00D4291B" w:rsidRDefault="005650CF" w:rsidP="00D4291B">
      <w:pPr>
        <w:pStyle w:val="Hapesira7"/>
        <w:rPr>
          <w:spacing w:val="-4"/>
        </w:rPr>
      </w:pPr>
    </w:p>
    <w:p w:rsidR="005650CF" w:rsidRPr="00D4291B" w:rsidRDefault="005650CF" w:rsidP="005650CF">
      <w:pPr>
        <w:pStyle w:val="NeniNr"/>
        <w:rPr>
          <w:spacing w:val="-4"/>
        </w:rPr>
      </w:pPr>
      <w:r w:rsidRPr="00D4291B">
        <w:rPr>
          <w:spacing w:val="-4"/>
        </w:rPr>
        <w:t>VENDOSI:</w:t>
      </w:r>
    </w:p>
    <w:p w:rsidR="005650CF" w:rsidRPr="00D4291B" w:rsidRDefault="005650CF" w:rsidP="00D4291B">
      <w:pPr>
        <w:pStyle w:val="Hapesira7"/>
        <w:rPr>
          <w:spacing w:val="-4"/>
        </w:rPr>
      </w:pPr>
    </w:p>
    <w:p w:rsidR="005650CF" w:rsidRPr="00D4291B" w:rsidRDefault="005650CF" w:rsidP="005650CF">
      <w:pPr>
        <w:pStyle w:val="Paragrafi"/>
        <w:rPr>
          <w:spacing w:val="-4"/>
        </w:rPr>
      </w:pPr>
      <w:r w:rsidRPr="00D4291B">
        <w:rPr>
          <w:spacing w:val="-4"/>
        </w:rPr>
        <w:t>1. Licencimin e operatorit Sh.a Ujësjellës Kanalizime Tepelenë me:</w:t>
      </w:r>
    </w:p>
    <w:p w:rsidR="005650CF" w:rsidRPr="00D4291B" w:rsidRDefault="005650CF" w:rsidP="005650CF">
      <w:pPr>
        <w:pStyle w:val="Paragrafi"/>
        <w:rPr>
          <w:spacing w:val="-4"/>
        </w:rPr>
      </w:pPr>
      <w:r w:rsidRPr="00D4291B">
        <w:rPr>
          <w:spacing w:val="-4"/>
        </w:rPr>
        <w:t>Drejtues Ligjor</w:t>
      </w:r>
      <w:r w:rsidRPr="00D4291B">
        <w:rPr>
          <w:spacing w:val="-4"/>
        </w:rPr>
        <w:tab/>
      </w:r>
      <w:r w:rsidR="00785AEA" w:rsidRPr="00D4291B">
        <w:rPr>
          <w:spacing w:val="-4"/>
        </w:rPr>
        <w:tab/>
      </w:r>
      <w:r w:rsidR="00785AEA" w:rsidRPr="00D4291B">
        <w:rPr>
          <w:spacing w:val="-4"/>
        </w:rPr>
        <w:tab/>
      </w:r>
      <w:r w:rsidRPr="00D4291B">
        <w:rPr>
          <w:spacing w:val="-4"/>
        </w:rPr>
        <w:t xml:space="preserve">Arben </w:t>
      </w:r>
      <w:r w:rsidR="00785AEA" w:rsidRPr="00D4291B">
        <w:rPr>
          <w:spacing w:val="-4"/>
        </w:rPr>
        <w:tab/>
      </w:r>
      <w:r w:rsidRPr="00D4291B">
        <w:rPr>
          <w:spacing w:val="-4"/>
        </w:rPr>
        <w:t>Kacorri</w:t>
      </w:r>
    </w:p>
    <w:p w:rsidR="005650CF" w:rsidRPr="00D4291B" w:rsidRDefault="005650CF" w:rsidP="005650CF">
      <w:pPr>
        <w:pStyle w:val="Paragrafi"/>
        <w:rPr>
          <w:spacing w:val="-4"/>
        </w:rPr>
      </w:pPr>
      <w:r w:rsidRPr="00D4291B">
        <w:rPr>
          <w:spacing w:val="-4"/>
        </w:rPr>
        <w:t>Drejtues Teknik</w:t>
      </w:r>
      <w:r w:rsidRPr="00D4291B">
        <w:rPr>
          <w:spacing w:val="-4"/>
        </w:rPr>
        <w:tab/>
      </w:r>
      <w:r w:rsidR="00785AEA" w:rsidRPr="00D4291B">
        <w:rPr>
          <w:spacing w:val="-4"/>
        </w:rPr>
        <w:tab/>
      </w:r>
      <w:r w:rsidRPr="00D4291B">
        <w:rPr>
          <w:spacing w:val="-4"/>
        </w:rPr>
        <w:t xml:space="preserve">Amarildo </w:t>
      </w:r>
      <w:r w:rsidRPr="00D4291B">
        <w:rPr>
          <w:spacing w:val="-4"/>
        </w:rPr>
        <w:tab/>
        <w:t>Tola</w:t>
      </w:r>
    </w:p>
    <w:p w:rsidR="005650CF" w:rsidRPr="00D4291B" w:rsidRDefault="005650CF" w:rsidP="005650CF">
      <w:pPr>
        <w:pStyle w:val="Paragrafi"/>
        <w:rPr>
          <w:spacing w:val="-4"/>
        </w:rPr>
      </w:pPr>
      <w:r w:rsidRPr="00D4291B">
        <w:rPr>
          <w:spacing w:val="-4"/>
        </w:rPr>
        <w:t xml:space="preserve">2. Operatori Sh.a Ujësjellës Kanalizime Tepelenë autorizohet të kryejë veprimtarinë përkatëse të </w:t>
      </w:r>
      <w:r w:rsidRPr="00D4291B">
        <w:rPr>
          <w:spacing w:val="-4"/>
        </w:rPr>
        <w:tab/>
        <w:t>kualifikuar në kategorinë:</w:t>
      </w:r>
    </w:p>
    <w:p w:rsidR="005650CF" w:rsidRPr="00D4291B" w:rsidRDefault="005650CF" w:rsidP="005650CF">
      <w:pPr>
        <w:pStyle w:val="Paragrafi"/>
        <w:rPr>
          <w:spacing w:val="-4"/>
        </w:rPr>
      </w:pPr>
      <w:r w:rsidRPr="00D4291B">
        <w:rPr>
          <w:spacing w:val="-4"/>
        </w:rPr>
        <w:t>Kategoria A, për grumbullimin dhe shpërndarjen e ujit për konsum publik;</w:t>
      </w:r>
    </w:p>
    <w:p w:rsidR="005650CF" w:rsidRPr="00D4291B" w:rsidRDefault="005650CF" w:rsidP="005650CF">
      <w:pPr>
        <w:pStyle w:val="Paragrafi"/>
        <w:rPr>
          <w:spacing w:val="-4"/>
        </w:rPr>
      </w:pPr>
      <w:r w:rsidRPr="00D4291B">
        <w:rPr>
          <w:spacing w:val="-4"/>
        </w:rPr>
        <w:t>Kategoria C, për largimin e ujërave të ndotura;</w:t>
      </w:r>
    </w:p>
    <w:p w:rsidR="005650CF" w:rsidRPr="00D4291B" w:rsidRDefault="005650CF" w:rsidP="005650CF">
      <w:pPr>
        <w:pStyle w:val="Paragrafi"/>
        <w:rPr>
          <w:spacing w:val="-4"/>
        </w:rPr>
      </w:pPr>
      <w:r w:rsidRPr="00D4291B">
        <w:rPr>
          <w:spacing w:val="-4"/>
        </w:rPr>
        <w:t>3.</w:t>
      </w:r>
      <w:r w:rsidRPr="00D4291B">
        <w:rPr>
          <w:spacing w:val="-4"/>
        </w:rPr>
        <w:tab/>
        <w:t>Zona e shërbimit të këtij operatori është:</w:t>
      </w:r>
      <w:r w:rsidRPr="00D4291B">
        <w:rPr>
          <w:spacing w:val="-4"/>
        </w:rPr>
        <w:tab/>
      </w:r>
      <w:r w:rsidRPr="00D4291B">
        <w:rPr>
          <w:spacing w:val="-4"/>
        </w:rPr>
        <w:tab/>
      </w:r>
    </w:p>
    <w:p w:rsidR="005650CF" w:rsidRPr="00D4291B" w:rsidRDefault="005650CF" w:rsidP="005650CF">
      <w:pPr>
        <w:pStyle w:val="Paragrafi"/>
        <w:rPr>
          <w:spacing w:val="-4"/>
        </w:rPr>
      </w:pPr>
      <w:r w:rsidRPr="00D4291B">
        <w:rPr>
          <w:spacing w:val="-4"/>
        </w:rPr>
        <w:t>Bashkia Tepelenë</w:t>
      </w:r>
    </w:p>
    <w:p w:rsidR="005650CF" w:rsidRPr="00D4291B" w:rsidRDefault="005650CF" w:rsidP="005650CF">
      <w:pPr>
        <w:pStyle w:val="Paragrafi"/>
        <w:rPr>
          <w:spacing w:val="-4"/>
        </w:rPr>
      </w:pPr>
      <w:r w:rsidRPr="00D4291B">
        <w:rPr>
          <w:spacing w:val="-4"/>
        </w:rPr>
        <w:t>Bashkia Memaliaj</w:t>
      </w:r>
      <w:r w:rsidRPr="00D4291B">
        <w:rPr>
          <w:spacing w:val="-4"/>
        </w:rPr>
        <w:tab/>
      </w:r>
      <w:r w:rsidRPr="00D4291B">
        <w:rPr>
          <w:spacing w:val="-4"/>
        </w:rPr>
        <w:tab/>
      </w:r>
    </w:p>
    <w:p w:rsidR="005650CF" w:rsidRPr="00D4291B" w:rsidRDefault="00372BDC" w:rsidP="00372BDC">
      <w:pPr>
        <w:pStyle w:val="Paragrafi"/>
        <w:rPr>
          <w:spacing w:val="-4"/>
        </w:rPr>
      </w:pPr>
      <w:r w:rsidRPr="00D4291B">
        <w:rPr>
          <w:spacing w:val="-4"/>
        </w:rPr>
        <w:t xml:space="preserve">4. </w:t>
      </w:r>
      <w:r w:rsidR="005650CF" w:rsidRPr="00D4291B">
        <w:rPr>
          <w:spacing w:val="-4"/>
        </w:rPr>
        <w:t>Kjo licencë është e vlefshme për një periudhë 4 (katër) vjeçare.</w:t>
      </w:r>
    </w:p>
    <w:p w:rsidR="00D4291B" w:rsidRDefault="00D4291B" w:rsidP="00D4291B">
      <w:pPr>
        <w:pStyle w:val="Hapesira7"/>
      </w:pPr>
    </w:p>
    <w:p w:rsidR="005650CF" w:rsidRPr="00D4291B" w:rsidRDefault="005650CF" w:rsidP="005650CF">
      <w:pPr>
        <w:pStyle w:val="Paragrafi"/>
        <w:jc w:val="right"/>
        <w:rPr>
          <w:spacing w:val="-4"/>
        </w:rPr>
      </w:pPr>
      <w:r w:rsidRPr="00D4291B">
        <w:rPr>
          <w:spacing w:val="-4"/>
        </w:rPr>
        <w:t>KRYETARI</w:t>
      </w:r>
    </w:p>
    <w:p w:rsidR="005650CF" w:rsidRPr="00D4291B" w:rsidRDefault="005650CF" w:rsidP="005650CF">
      <w:pPr>
        <w:pStyle w:val="Paragrafi"/>
        <w:jc w:val="right"/>
        <w:rPr>
          <w:b/>
          <w:spacing w:val="-4"/>
        </w:rPr>
      </w:pPr>
      <w:r w:rsidRPr="00D4291B">
        <w:rPr>
          <w:b/>
          <w:spacing w:val="-4"/>
        </w:rPr>
        <w:t>Ndriçim Shani</w:t>
      </w:r>
    </w:p>
    <w:p w:rsidR="00020D00" w:rsidRPr="00FF2553" w:rsidRDefault="00020D00" w:rsidP="00BA032F">
      <w:pPr>
        <w:pStyle w:val="Paragrafi"/>
        <w:rPr>
          <w:b/>
          <w:spacing w:val="-4"/>
          <w:sz w:val="20"/>
        </w:rPr>
      </w:pPr>
    </w:p>
    <w:p w:rsidR="00785AEA" w:rsidRPr="00D4291B" w:rsidRDefault="00785AEA" w:rsidP="00785AEA">
      <w:pPr>
        <w:pStyle w:val="NeniTitull"/>
        <w:rPr>
          <w:spacing w:val="-4"/>
        </w:rPr>
      </w:pPr>
      <w:r w:rsidRPr="00D4291B">
        <w:rPr>
          <w:spacing w:val="-4"/>
        </w:rPr>
        <w:t>VENDIM</w:t>
      </w:r>
    </w:p>
    <w:p w:rsidR="00785AEA" w:rsidRPr="00D4291B" w:rsidRDefault="00785AEA" w:rsidP="00785AEA">
      <w:pPr>
        <w:pStyle w:val="NeniTitull"/>
        <w:rPr>
          <w:spacing w:val="-4"/>
        </w:rPr>
      </w:pPr>
      <w:r w:rsidRPr="00D4291B">
        <w:rPr>
          <w:spacing w:val="-4"/>
        </w:rPr>
        <w:t xml:space="preserve">Nr. 17, datë </w:t>
      </w:r>
      <w:r w:rsidR="00FC3C95" w:rsidRPr="00D4291B">
        <w:rPr>
          <w:spacing w:val="-4"/>
        </w:rPr>
        <w:t>5</w:t>
      </w:r>
      <w:r w:rsidRPr="00D4291B">
        <w:rPr>
          <w:spacing w:val="-4"/>
        </w:rPr>
        <w:t>.</w:t>
      </w:r>
      <w:r w:rsidR="00FC3C95" w:rsidRPr="00D4291B">
        <w:rPr>
          <w:spacing w:val="-4"/>
        </w:rPr>
        <w:t>5</w:t>
      </w:r>
      <w:r w:rsidRPr="00D4291B">
        <w:rPr>
          <w:spacing w:val="-4"/>
        </w:rPr>
        <w:t>.2017</w:t>
      </w:r>
    </w:p>
    <w:p w:rsidR="00020D00" w:rsidRPr="00D4291B" w:rsidRDefault="00020D00" w:rsidP="00D4291B">
      <w:pPr>
        <w:pStyle w:val="Hapesira7"/>
        <w:rPr>
          <w:spacing w:val="-4"/>
        </w:rPr>
      </w:pPr>
    </w:p>
    <w:p w:rsidR="00FC3C95" w:rsidRPr="00D4291B" w:rsidRDefault="00FC3C95" w:rsidP="00FC3C95">
      <w:pPr>
        <w:pStyle w:val="NeniTitull"/>
        <w:rPr>
          <w:spacing w:val="-4"/>
        </w:rPr>
      </w:pPr>
      <w:r w:rsidRPr="00D4291B">
        <w:rPr>
          <w:spacing w:val="-4"/>
        </w:rPr>
        <w:t>MBI TARIFAT E UJIT PËR KONSUM PUBLIK PËR  SHOQËRINË UK LUSHNJË QYTET SHA</w:t>
      </w:r>
    </w:p>
    <w:p w:rsidR="00FC3C95" w:rsidRPr="00D4291B" w:rsidRDefault="00FC3C95" w:rsidP="00D4291B">
      <w:pPr>
        <w:pStyle w:val="Hapesira7"/>
        <w:rPr>
          <w:spacing w:val="-4"/>
        </w:rPr>
      </w:pPr>
    </w:p>
    <w:p w:rsidR="00FC3C95" w:rsidRPr="00D4291B" w:rsidRDefault="00FC3C95" w:rsidP="00FC3C95">
      <w:pPr>
        <w:pStyle w:val="Paragrafi"/>
        <w:rPr>
          <w:spacing w:val="-4"/>
        </w:rPr>
      </w:pPr>
      <w:r w:rsidRPr="00D4291B">
        <w:rPr>
          <w:spacing w:val="-4"/>
        </w:rPr>
        <w:t xml:space="preserve">Në mbështetje të nenit 14 dhe </w:t>
      </w:r>
      <w:r w:rsidR="00F24AEB" w:rsidRPr="00D4291B">
        <w:rPr>
          <w:spacing w:val="-4"/>
        </w:rPr>
        <w:t>21, të ligjit nr. 8102 datë 28.</w:t>
      </w:r>
      <w:r w:rsidR="005D7850" w:rsidRPr="00D4291B">
        <w:rPr>
          <w:spacing w:val="-4"/>
        </w:rPr>
        <w:t>3.1996 “</w:t>
      </w:r>
      <w:r w:rsidRPr="00D4291B">
        <w:rPr>
          <w:spacing w:val="-4"/>
        </w:rPr>
        <w:t xml:space="preserve">Për kuadrin rregullator të sektorit të furnizimit me ujë dhe largimit e </w:t>
      </w:r>
      <w:r w:rsidR="005D7850" w:rsidRPr="00D4291B">
        <w:rPr>
          <w:spacing w:val="-4"/>
        </w:rPr>
        <w:t>përpunimit të ujrave të ndotura”</w:t>
      </w:r>
      <w:r w:rsidRPr="00D4291B">
        <w:rPr>
          <w:spacing w:val="-4"/>
        </w:rPr>
        <w:t>,</w:t>
      </w:r>
      <w:r w:rsidR="005D7850" w:rsidRPr="00D4291B">
        <w:rPr>
          <w:spacing w:val="-4"/>
        </w:rPr>
        <w:t xml:space="preserve"> i ndryshuar dhe Metodologjisë “</w:t>
      </w:r>
      <w:r w:rsidRPr="00D4291B">
        <w:rPr>
          <w:spacing w:val="-4"/>
        </w:rPr>
        <w:t>Për vendosjen e tarifave” Komisioni Kombëtar Rregullator,</w:t>
      </w:r>
    </w:p>
    <w:p w:rsidR="00D4291B" w:rsidRPr="00FF2553" w:rsidRDefault="00D4291B" w:rsidP="00FF2553">
      <w:pPr>
        <w:pStyle w:val="NeniNr"/>
        <w:keepNext w:val="0"/>
        <w:jc w:val="both"/>
        <w:rPr>
          <w:spacing w:val="-4"/>
          <w:sz w:val="14"/>
        </w:rPr>
      </w:pPr>
    </w:p>
    <w:p w:rsidR="00FC3C95" w:rsidRPr="00D4291B" w:rsidRDefault="00FC3C95" w:rsidP="00FC3C95">
      <w:pPr>
        <w:pStyle w:val="NeniNr"/>
        <w:rPr>
          <w:spacing w:val="-4"/>
        </w:rPr>
      </w:pPr>
      <w:r w:rsidRPr="00D4291B">
        <w:rPr>
          <w:spacing w:val="-4"/>
        </w:rPr>
        <w:t>VENDOSI:</w:t>
      </w:r>
    </w:p>
    <w:p w:rsidR="00FC3C95" w:rsidRPr="00D4291B" w:rsidRDefault="00FC3C95" w:rsidP="00D4291B">
      <w:pPr>
        <w:pStyle w:val="Hapesira7"/>
        <w:rPr>
          <w:spacing w:val="-4"/>
        </w:rPr>
      </w:pPr>
    </w:p>
    <w:p w:rsidR="00FC3C95" w:rsidRPr="008E4B66" w:rsidRDefault="00FC3C95" w:rsidP="00FC3C95">
      <w:pPr>
        <w:pStyle w:val="Paragrafi"/>
      </w:pPr>
      <w:r w:rsidRPr="008E4B66">
        <w:t xml:space="preserve">1. Miratimin e tarifave  për shoqërinë U K Lushnjë  Qytet Sha : </w:t>
      </w:r>
    </w:p>
    <w:p w:rsidR="00FC3C95" w:rsidRDefault="00FC3C95" w:rsidP="00FC3C95">
      <w:pPr>
        <w:pStyle w:val="Paragrafi"/>
      </w:pPr>
      <w:r>
        <w:t xml:space="preserve">a) </w:t>
      </w:r>
      <w:r w:rsidRPr="008E4B66">
        <w:t xml:space="preserve">Tarifë volumetrike për shërbimet: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456"/>
        <w:gridCol w:w="1662"/>
      </w:tblGrid>
      <w:tr w:rsidR="00FC3C95" w:rsidTr="00FF2553">
        <w:tc>
          <w:tcPr>
            <w:tcW w:w="1384" w:type="dxa"/>
          </w:tcPr>
          <w:p w:rsidR="00FC3C95" w:rsidRPr="00FC3C95" w:rsidRDefault="00FC3C95" w:rsidP="00FC3C95">
            <w:pPr>
              <w:pStyle w:val="Paragrafi"/>
              <w:ind w:firstLine="0"/>
              <w:rPr>
                <w:sz w:val="22"/>
                <w:szCs w:val="22"/>
              </w:rPr>
            </w:pPr>
          </w:p>
        </w:tc>
        <w:tc>
          <w:tcPr>
            <w:tcW w:w="1456" w:type="dxa"/>
          </w:tcPr>
          <w:p w:rsidR="00FC3C95" w:rsidRPr="00FC3C95" w:rsidRDefault="00FC3C95" w:rsidP="00FF2553">
            <w:pPr>
              <w:pStyle w:val="Paragrafi"/>
              <w:ind w:firstLine="0"/>
              <w:jc w:val="center"/>
              <w:rPr>
                <w:b/>
                <w:sz w:val="22"/>
                <w:szCs w:val="22"/>
              </w:rPr>
            </w:pPr>
            <w:r w:rsidRPr="00FC3C95">
              <w:rPr>
                <w:b/>
                <w:sz w:val="22"/>
                <w:szCs w:val="22"/>
              </w:rPr>
              <w:t>Furnizim me ujë</w:t>
            </w:r>
          </w:p>
        </w:tc>
        <w:tc>
          <w:tcPr>
            <w:tcW w:w="1662" w:type="dxa"/>
          </w:tcPr>
          <w:p w:rsidR="00FC3C95" w:rsidRPr="00FC3C95" w:rsidRDefault="00FC3C95" w:rsidP="00FF2553">
            <w:pPr>
              <w:pStyle w:val="Paragrafi"/>
              <w:ind w:firstLine="0"/>
              <w:jc w:val="center"/>
              <w:rPr>
                <w:b/>
                <w:sz w:val="22"/>
                <w:szCs w:val="22"/>
              </w:rPr>
            </w:pPr>
            <w:r w:rsidRPr="00FC3C95">
              <w:rPr>
                <w:b/>
                <w:sz w:val="22"/>
                <w:szCs w:val="22"/>
              </w:rPr>
              <w:t>Largimi i ujrave të ndotura</w:t>
            </w:r>
          </w:p>
        </w:tc>
      </w:tr>
      <w:tr w:rsidR="00FC3C95" w:rsidTr="00FF2553">
        <w:tc>
          <w:tcPr>
            <w:tcW w:w="1384" w:type="dxa"/>
          </w:tcPr>
          <w:p w:rsidR="00FC3C95" w:rsidRPr="00FC3C95" w:rsidRDefault="00FC3C95" w:rsidP="00FC3C95">
            <w:pPr>
              <w:pStyle w:val="Paragrafi"/>
              <w:ind w:firstLine="0"/>
              <w:rPr>
                <w:sz w:val="22"/>
                <w:szCs w:val="22"/>
              </w:rPr>
            </w:pPr>
            <w:r>
              <w:rPr>
                <w:sz w:val="22"/>
                <w:szCs w:val="22"/>
              </w:rPr>
              <w:t>Konsumator familjar</w:t>
            </w:r>
          </w:p>
        </w:tc>
        <w:tc>
          <w:tcPr>
            <w:tcW w:w="1456" w:type="dxa"/>
          </w:tcPr>
          <w:p w:rsidR="00FC3C95" w:rsidRPr="00FC3C95" w:rsidRDefault="00FC3C95" w:rsidP="00FC3C95">
            <w:pPr>
              <w:pStyle w:val="Paragrafi"/>
              <w:ind w:firstLine="0"/>
              <w:rPr>
                <w:sz w:val="22"/>
                <w:szCs w:val="22"/>
              </w:rPr>
            </w:pPr>
            <w:r w:rsidRPr="00FC3C95">
              <w:rPr>
                <w:sz w:val="22"/>
                <w:szCs w:val="22"/>
              </w:rPr>
              <w:t>58  lekë/m</w:t>
            </w:r>
            <w:r w:rsidRPr="00442E33">
              <w:rPr>
                <w:sz w:val="22"/>
                <w:szCs w:val="22"/>
                <w:vertAlign w:val="superscript"/>
              </w:rPr>
              <w:t>3</w:t>
            </w:r>
          </w:p>
        </w:tc>
        <w:tc>
          <w:tcPr>
            <w:tcW w:w="1662" w:type="dxa"/>
          </w:tcPr>
          <w:p w:rsidR="00FC3C95" w:rsidRPr="00FC3C95" w:rsidRDefault="00FC3C95" w:rsidP="00FC3C95">
            <w:pPr>
              <w:pStyle w:val="Paragrafi"/>
              <w:ind w:firstLine="0"/>
              <w:rPr>
                <w:sz w:val="22"/>
                <w:szCs w:val="22"/>
              </w:rPr>
            </w:pPr>
            <w:r w:rsidRPr="00FC3C95">
              <w:rPr>
                <w:sz w:val="22"/>
                <w:szCs w:val="22"/>
              </w:rPr>
              <w:t>17 lekë/m</w:t>
            </w:r>
            <w:r w:rsidRPr="00442E33">
              <w:rPr>
                <w:sz w:val="22"/>
                <w:szCs w:val="22"/>
                <w:vertAlign w:val="superscript"/>
              </w:rPr>
              <w:t>3</w:t>
            </w:r>
          </w:p>
        </w:tc>
      </w:tr>
      <w:tr w:rsidR="00FC3C95" w:rsidTr="00FF2553">
        <w:tc>
          <w:tcPr>
            <w:tcW w:w="1384" w:type="dxa"/>
          </w:tcPr>
          <w:p w:rsidR="00FC3C95" w:rsidRPr="00FC3C95" w:rsidRDefault="00FC3C95" w:rsidP="00FC3C95">
            <w:pPr>
              <w:pStyle w:val="Paragrafi"/>
              <w:ind w:firstLine="0"/>
              <w:rPr>
                <w:sz w:val="22"/>
                <w:szCs w:val="22"/>
              </w:rPr>
            </w:pPr>
            <w:r w:rsidRPr="00FC3C95">
              <w:rPr>
                <w:sz w:val="22"/>
                <w:szCs w:val="22"/>
              </w:rPr>
              <w:t>Konsumator publik</w:t>
            </w:r>
          </w:p>
        </w:tc>
        <w:tc>
          <w:tcPr>
            <w:tcW w:w="1456" w:type="dxa"/>
          </w:tcPr>
          <w:p w:rsidR="00FC3C95" w:rsidRPr="00FC3C95" w:rsidRDefault="00FC3C95" w:rsidP="00FC3C95">
            <w:pPr>
              <w:pStyle w:val="Paragrafi"/>
              <w:ind w:firstLine="0"/>
              <w:rPr>
                <w:sz w:val="22"/>
                <w:szCs w:val="22"/>
              </w:rPr>
            </w:pPr>
            <w:r w:rsidRPr="00FC3C95">
              <w:rPr>
                <w:sz w:val="22"/>
                <w:szCs w:val="22"/>
              </w:rPr>
              <w:t>130  lekë/m</w:t>
            </w:r>
            <w:r w:rsidRPr="00442E33">
              <w:rPr>
                <w:sz w:val="22"/>
                <w:szCs w:val="22"/>
                <w:vertAlign w:val="superscript"/>
              </w:rPr>
              <w:t>3</w:t>
            </w:r>
            <w:r w:rsidRPr="00FC3C95">
              <w:rPr>
                <w:sz w:val="22"/>
                <w:szCs w:val="22"/>
              </w:rPr>
              <w:t xml:space="preserve"> </w:t>
            </w:r>
            <w:r w:rsidRPr="00FC3C95">
              <w:rPr>
                <w:sz w:val="22"/>
                <w:szCs w:val="22"/>
              </w:rPr>
              <w:tab/>
            </w:r>
          </w:p>
        </w:tc>
        <w:tc>
          <w:tcPr>
            <w:tcW w:w="1662" w:type="dxa"/>
          </w:tcPr>
          <w:p w:rsidR="00FC3C95" w:rsidRPr="00FC3C95" w:rsidRDefault="00FC3C95" w:rsidP="00FC3C95">
            <w:pPr>
              <w:pStyle w:val="Paragrafi"/>
              <w:ind w:firstLine="0"/>
              <w:rPr>
                <w:sz w:val="22"/>
                <w:szCs w:val="22"/>
              </w:rPr>
            </w:pPr>
            <w:r w:rsidRPr="00FC3C95">
              <w:rPr>
                <w:sz w:val="22"/>
                <w:szCs w:val="22"/>
              </w:rPr>
              <w:t>21 lekë/m</w:t>
            </w:r>
            <w:r w:rsidRPr="00442E33">
              <w:rPr>
                <w:sz w:val="22"/>
                <w:szCs w:val="22"/>
                <w:vertAlign w:val="superscript"/>
              </w:rPr>
              <w:t>3</w:t>
            </w:r>
          </w:p>
        </w:tc>
      </w:tr>
      <w:tr w:rsidR="00FC3C95" w:rsidTr="00FF2553">
        <w:tc>
          <w:tcPr>
            <w:tcW w:w="1384" w:type="dxa"/>
          </w:tcPr>
          <w:p w:rsidR="00FC3C95" w:rsidRPr="00FC3C95" w:rsidRDefault="00FC3C95" w:rsidP="00FC3C95">
            <w:pPr>
              <w:pStyle w:val="Paragrafi"/>
              <w:ind w:firstLine="0"/>
              <w:rPr>
                <w:sz w:val="22"/>
                <w:szCs w:val="22"/>
              </w:rPr>
            </w:pPr>
            <w:r w:rsidRPr="00FC3C95">
              <w:rPr>
                <w:sz w:val="22"/>
                <w:szCs w:val="22"/>
              </w:rPr>
              <w:t>Konsumator privat</w:t>
            </w:r>
          </w:p>
        </w:tc>
        <w:tc>
          <w:tcPr>
            <w:tcW w:w="1456" w:type="dxa"/>
          </w:tcPr>
          <w:p w:rsidR="00FC3C95" w:rsidRPr="00FC3C95" w:rsidRDefault="00FC3C95" w:rsidP="00FC3C95">
            <w:pPr>
              <w:pStyle w:val="Paragrafi"/>
              <w:ind w:firstLine="0"/>
              <w:rPr>
                <w:sz w:val="22"/>
                <w:szCs w:val="22"/>
              </w:rPr>
            </w:pPr>
            <w:r w:rsidRPr="00FC3C95">
              <w:rPr>
                <w:sz w:val="22"/>
                <w:szCs w:val="22"/>
              </w:rPr>
              <w:t>140  lekë/m</w:t>
            </w:r>
            <w:r w:rsidRPr="00442E33">
              <w:rPr>
                <w:sz w:val="22"/>
                <w:szCs w:val="22"/>
                <w:vertAlign w:val="superscript"/>
              </w:rPr>
              <w:t>3</w:t>
            </w:r>
          </w:p>
        </w:tc>
        <w:tc>
          <w:tcPr>
            <w:tcW w:w="1662" w:type="dxa"/>
          </w:tcPr>
          <w:p w:rsidR="00FC3C95" w:rsidRPr="00FC3C95" w:rsidRDefault="00FC3C95" w:rsidP="00FC3C95">
            <w:pPr>
              <w:pStyle w:val="Paragrafi"/>
              <w:ind w:firstLine="0"/>
              <w:rPr>
                <w:sz w:val="22"/>
                <w:szCs w:val="22"/>
              </w:rPr>
            </w:pPr>
            <w:r w:rsidRPr="00FC3C95">
              <w:rPr>
                <w:sz w:val="22"/>
                <w:szCs w:val="22"/>
              </w:rPr>
              <w:t>24 lekë/m</w:t>
            </w:r>
            <w:r w:rsidRPr="00442E33">
              <w:rPr>
                <w:sz w:val="22"/>
                <w:szCs w:val="22"/>
                <w:vertAlign w:val="superscript"/>
              </w:rPr>
              <w:t>3</w:t>
            </w:r>
          </w:p>
        </w:tc>
      </w:tr>
    </w:tbl>
    <w:p w:rsidR="00FC3C95" w:rsidRPr="008E4B66" w:rsidRDefault="00FC3C95" w:rsidP="00FC3C95">
      <w:pPr>
        <w:pStyle w:val="Paragrafi"/>
      </w:pPr>
      <w:r w:rsidRPr="008E4B66">
        <w:t>b</w:t>
      </w:r>
      <w:r w:rsidR="00442E33">
        <w:t>)</w:t>
      </w:r>
      <w:r w:rsidRPr="008E4B66">
        <w:t xml:space="preserve"> Tarifë fikse  </w:t>
      </w:r>
    </w:p>
    <w:p w:rsidR="00FC3C95" w:rsidRPr="008E4B66" w:rsidRDefault="00614417" w:rsidP="00FC3C95">
      <w:pPr>
        <w:pStyle w:val="Paragrafi"/>
      </w:pPr>
      <w:r>
        <w:t>Konsumator familjar</w:t>
      </w:r>
      <w:r>
        <w:tab/>
        <w:t xml:space="preserve"> </w:t>
      </w:r>
      <w:r w:rsidR="00FC3C95" w:rsidRPr="008E4B66">
        <w:t xml:space="preserve">100 lekë/muaj/klient </w:t>
      </w:r>
    </w:p>
    <w:p w:rsidR="00FC3C95" w:rsidRPr="008E4B66" w:rsidRDefault="00FC3C95" w:rsidP="00FC3C95">
      <w:pPr>
        <w:pStyle w:val="Paragrafi"/>
      </w:pPr>
      <w:r w:rsidRPr="008E4B66">
        <w:t>Konsumator publik</w:t>
      </w:r>
      <w:r w:rsidR="00614417">
        <w:tab/>
      </w:r>
      <w:r w:rsidR="005D7850">
        <w:t xml:space="preserve"> </w:t>
      </w:r>
      <w:r w:rsidR="00614417">
        <w:t xml:space="preserve">200 </w:t>
      </w:r>
      <w:r w:rsidRPr="008E4B66">
        <w:t xml:space="preserve">lekë/muaj/klient   </w:t>
      </w:r>
    </w:p>
    <w:p w:rsidR="00FC3C95" w:rsidRPr="008E4B66" w:rsidRDefault="00FC3C95" w:rsidP="00FC3C95">
      <w:pPr>
        <w:pStyle w:val="Paragrafi"/>
      </w:pPr>
      <w:r w:rsidRPr="008E4B66">
        <w:t xml:space="preserve">Konsumator privat </w:t>
      </w:r>
      <w:r w:rsidR="00614417">
        <w:tab/>
        <w:t xml:space="preserve"> </w:t>
      </w:r>
      <w:r w:rsidRPr="008E4B66">
        <w:t xml:space="preserve">200 lekë/muaj/klient   </w:t>
      </w:r>
    </w:p>
    <w:p w:rsidR="00FC3C95" w:rsidRPr="008E4B66" w:rsidRDefault="00442E33" w:rsidP="00442E33">
      <w:pPr>
        <w:pStyle w:val="Paragrafi"/>
      </w:pPr>
      <w:r>
        <w:t>c)</w:t>
      </w:r>
      <w:r w:rsidR="00FC3C95" w:rsidRPr="008E4B66">
        <w:t xml:space="preserve"> Shitje uji me shumicë</w:t>
      </w:r>
      <w:r w:rsidR="00614417">
        <w:tab/>
      </w:r>
      <w:bookmarkStart w:id="0" w:name="_GoBack"/>
      <w:bookmarkEnd w:id="0"/>
      <w:r>
        <w:t xml:space="preserve"> </w:t>
      </w:r>
      <w:r w:rsidR="00FC3C95" w:rsidRPr="008E4B66">
        <w:t>32 lek/m</w:t>
      </w:r>
      <w:r w:rsidR="00FC3C95" w:rsidRPr="00442E33">
        <w:rPr>
          <w:vertAlign w:val="superscript"/>
        </w:rPr>
        <w:t>3</w:t>
      </w:r>
      <w:r w:rsidR="00FC3C95" w:rsidRPr="008E4B66">
        <w:t xml:space="preserve"> </w:t>
      </w:r>
    </w:p>
    <w:p w:rsidR="00FC3C95" w:rsidRPr="008E4B66" w:rsidRDefault="00FC3C95" w:rsidP="00FC3C95">
      <w:pPr>
        <w:pStyle w:val="Paragrafi"/>
      </w:pPr>
      <w:r w:rsidRPr="008E4B66">
        <w:t>2. Objektivat e Treguesve Kryesorë të Performancës për vitin 2017:</w:t>
      </w:r>
    </w:p>
    <w:p w:rsidR="00442E33" w:rsidRDefault="00442E33" w:rsidP="00FC3C95">
      <w:pPr>
        <w:pStyle w:val="Paragrafi"/>
      </w:pPr>
      <w:r>
        <w:t>-</w:t>
      </w:r>
      <w:r w:rsidR="00944DF6">
        <w:t xml:space="preserve"> </w:t>
      </w:r>
      <w:r w:rsidR="00FC3C95" w:rsidRPr="008E4B66">
        <w:t>uji pa të ardhura (humbjet)</w:t>
      </w:r>
      <w:r>
        <w:t xml:space="preserve"> </w:t>
      </w:r>
      <w:r w:rsidR="00FC3C95" w:rsidRPr="008E4B66">
        <w:t xml:space="preserve">72 %  </w:t>
      </w:r>
    </w:p>
    <w:p w:rsidR="00FC3C95" w:rsidRPr="008E4B66" w:rsidRDefault="00442E33" w:rsidP="00FC3C95">
      <w:pPr>
        <w:pStyle w:val="Paragrafi"/>
      </w:pPr>
      <w:r>
        <w:t>-</w:t>
      </w:r>
      <w:r w:rsidR="00944DF6">
        <w:t xml:space="preserve"> </w:t>
      </w:r>
      <w:r w:rsidR="00FC3C95" w:rsidRPr="008E4B66">
        <w:t>niveli i matjes</w:t>
      </w:r>
      <w:r w:rsidR="00614417">
        <w:tab/>
      </w:r>
      <w:r w:rsidR="00614417">
        <w:tab/>
      </w:r>
      <w:r w:rsidR="00614417">
        <w:tab/>
      </w:r>
      <w:r w:rsidR="00614417">
        <w:tab/>
      </w:r>
      <w:r w:rsidR="00614417">
        <w:tab/>
      </w:r>
      <w:r w:rsidR="00FC3C95" w:rsidRPr="008E4B66">
        <w:t xml:space="preserve">100 %  </w:t>
      </w:r>
    </w:p>
    <w:p w:rsidR="00FC3C95" w:rsidRPr="008E4B66" w:rsidRDefault="00442E33" w:rsidP="00FC3C95">
      <w:pPr>
        <w:pStyle w:val="Paragrafi"/>
      </w:pPr>
      <w:r>
        <w:t>-</w:t>
      </w:r>
      <w:r w:rsidR="00944DF6">
        <w:t xml:space="preserve"> </w:t>
      </w:r>
      <w:r w:rsidR="00FC3C95" w:rsidRPr="008E4B66">
        <w:t>kohëzgjatja e furnizimi</w:t>
      </w:r>
      <w:r w:rsidR="00614417">
        <w:tab/>
      </w:r>
      <w:r w:rsidR="00614417">
        <w:tab/>
      </w:r>
      <w:r w:rsidR="00FC3C95" w:rsidRPr="008E4B66">
        <w:t xml:space="preserve">7 orë/ditë </w:t>
      </w:r>
    </w:p>
    <w:p w:rsidR="00FC3C95" w:rsidRPr="008E4B66" w:rsidRDefault="00442E33" w:rsidP="00FC3C95">
      <w:pPr>
        <w:pStyle w:val="Paragrafi"/>
      </w:pPr>
      <w:r>
        <w:t>-</w:t>
      </w:r>
      <w:r w:rsidR="00944DF6">
        <w:t xml:space="preserve"> </w:t>
      </w:r>
      <w:r w:rsidR="00FC3C95" w:rsidRPr="008E4B66">
        <w:t>efiçenca e stafit</w:t>
      </w:r>
      <w:r w:rsidR="00614417">
        <w:tab/>
      </w:r>
      <w:r w:rsidR="00614417">
        <w:tab/>
      </w:r>
      <w:r w:rsidR="00614417">
        <w:tab/>
      </w:r>
      <w:r w:rsidR="00614417">
        <w:tab/>
      </w:r>
      <w:r w:rsidR="00FC3C95" w:rsidRPr="008E4B66">
        <w:t>5.29  p/000/lidhje</w:t>
      </w:r>
    </w:p>
    <w:p w:rsidR="00FC3C95" w:rsidRPr="008E4B66" w:rsidRDefault="00442E33" w:rsidP="00FC3C95">
      <w:pPr>
        <w:pStyle w:val="Paragrafi"/>
      </w:pPr>
      <w:r>
        <w:t>-</w:t>
      </w:r>
      <w:r w:rsidR="00944DF6">
        <w:t xml:space="preserve"> </w:t>
      </w:r>
      <w:r w:rsidR="00FC3C95" w:rsidRPr="008E4B66">
        <w:t>mbulimi me ujë</w:t>
      </w:r>
      <w:r w:rsidR="00614417">
        <w:tab/>
      </w:r>
      <w:r w:rsidR="00614417">
        <w:tab/>
      </w:r>
      <w:r w:rsidR="00614417">
        <w:tab/>
      </w:r>
      <w:r w:rsidR="00614417">
        <w:tab/>
      </w:r>
      <w:r w:rsidR="00FC3C95" w:rsidRPr="008E4B66">
        <w:t>80 %</w:t>
      </w:r>
    </w:p>
    <w:p w:rsidR="00FC3C95" w:rsidRPr="008E4B66" w:rsidRDefault="00442E33" w:rsidP="00FC3C95">
      <w:pPr>
        <w:pStyle w:val="Paragrafi"/>
      </w:pPr>
      <w:r>
        <w:t>-</w:t>
      </w:r>
      <w:r w:rsidR="00944DF6">
        <w:t xml:space="preserve"> </w:t>
      </w:r>
      <w:r w:rsidR="00FC3C95" w:rsidRPr="008E4B66">
        <w:t>mbulimi me kanalizime</w:t>
      </w:r>
      <w:r w:rsidR="00FC3C95" w:rsidRPr="008E4B66">
        <w:tab/>
        <w:t>50 %</w:t>
      </w:r>
    </w:p>
    <w:p w:rsidR="00FC3C95" w:rsidRPr="008E4B66" w:rsidRDefault="00442E33" w:rsidP="00FC3C95">
      <w:pPr>
        <w:pStyle w:val="Paragrafi"/>
      </w:pPr>
      <w:r>
        <w:t>-</w:t>
      </w:r>
      <w:r w:rsidR="00944DF6">
        <w:t xml:space="preserve"> </w:t>
      </w:r>
      <w:r w:rsidR="00FC3C95" w:rsidRPr="008E4B66">
        <w:t>norma e arkëtimit</w:t>
      </w:r>
      <w:r w:rsidR="00614417">
        <w:tab/>
      </w:r>
      <w:r w:rsidR="00614417">
        <w:tab/>
      </w:r>
      <w:r w:rsidR="00614417">
        <w:tab/>
      </w:r>
      <w:r w:rsidR="00FC3C95" w:rsidRPr="008E4B66">
        <w:t>90 %</w:t>
      </w:r>
    </w:p>
    <w:p w:rsidR="00FC3C95" w:rsidRPr="00614417" w:rsidRDefault="00442E33" w:rsidP="00FC3C95">
      <w:pPr>
        <w:pStyle w:val="Paragrafi"/>
        <w:rPr>
          <w:spacing w:val="-6"/>
        </w:rPr>
      </w:pPr>
      <w:r>
        <w:t>-</w:t>
      </w:r>
      <w:r w:rsidR="00944DF6">
        <w:t xml:space="preserve"> </w:t>
      </w:r>
      <w:r w:rsidR="00FC3C95" w:rsidRPr="008E4B66">
        <w:t>cilësia e ujit (klor+koliform)</w:t>
      </w:r>
      <w:r w:rsidR="00614417">
        <w:tab/>
      </w:r>
      <w:r w:rsidR="00FC3C95" w:rsidRPr="00614417">
        <w:rPr>
          <w:spacing w:val="-6"/>
        </w:rPr>
        <w:t xml:space="preserve">sipas standarteve </w:t>
      </w:r>
    </w:p>
    <w:p w:rsidR="00FC3C95" w:rsidRPr="008E4B66" w:rsidRDefault="00FC3C95" w:rsidP="00FC3C95">
      <w:pPr>
        <w:pStyle w:val="Paragrafi"/>
      </w:pPr>
      <w:r w:rsidRPr="008E4B66">
        <w:t>3. Pagesa rregullatore vjetore për</w:t>
      </w:r>
      <w:r w:rsidR="00F24AEB">
        <w:t xml:space="preserve"> UK Lushnjë </w:t>
      </w:r>
      <w:r w:rsidRPr="008E4B66">
        <w:t xml:space="preserve">Qytet Sha do të jetë 0.6% e të ardhurave të llogaritura. </w:t>
      </w:r>
    </w:p>
    <w:p w:rsidR="00FC3C95" w:rsidRPr="008E4B66" w:rsidRDefault="00FC3C95" w:rsidP="00FC3C95">
      <w:pPr>
        <w:pStyle w:val="Paragrafi"/>
      </w:pPr>
      <w:r w:rsidRPr="008E4B66">
        <w:t>4</w:t>
      </w:r>
      <w:r w:rsidR="00165B4C">
        <w:t xml:space="preserve">. Vendimi KKRR nr. </w:t>
      </w:r>
      <w:r w:rsidR="00F24AEB">
        <w:t>6, datë 10.</w:t>
      </w:r>
      <w:r w:rsidRPr="008E4B66">
        <w:t>3.2014 “Për miratimin e tarifave të ujit për konsum pu</w:t>
      </w:r>
      <w:r w:rsidR="00165B4C">
        <w:t>blik për Sha U K Lushnjë  qytet”</w:t>
      </w:r>
      <w:r w:rsidRPr="008E4B66">
        <w:t xml:space="preserve"> shfuqizohet.</w:t>
      </w:r>
      <w:r w:rsidRPr="008E4B66">
        <w:tab/>
      </w:r>
      <w:r w:rsidRPr="008E4B66">
        <w:tab/>
      </w:r>
    </w:p>
    <w:p w:rsidR="00FC3C95" w:rsidRPr="008E4B66" w:rsidRDefault="00165B4C" w:rsidP="00FC3C95">
      <w:pPr>
        <w:pStyle w:val="Paragrafi"/>
      </w:pPr>
      <w:r>
        <w:t xml:space="preserve">5. Ky vendim hyn në fuqi më </w:t>
      </w:r>
      <w:r w:rsidR="00F24AEB">
        <w:t>1.</w:t>
      </w:r>
      <w:r w:rsidR="00FC3C95" w:rsidRPr="008E4B66">
        <w:t>6.2017 dhe është i vlefshëm deri në miratimin e tarifave të reja.</w:t>
      </w:r>
      <w:r w:rsidR="00FC3C95" w:rsidRPr="008E4B66">
        <w:tab/>
      </w:r>
    </w:p>
    <w:p w:rsidR="00944DF6" w:rsidRDefault="00944DF6" w:rsidP="00D4291B">
      <w:pPr>
        <w:pStyle w:val="Hapesira7"/>
      </w:pPr>
    </w:p>
    <w:p w:rsidR="00944DF6" w:rsidRPr="00E72FBA" w:rsidRDefault="00944DF6" w:rsidP="00944DF6">
      <w:pPr>
        <w:pStyle w:val="Paragrafi"/>
        <w:jc w:val="right"/>
      </w:pPr>
      <w:r w:rsidRPr="00E72FBA">
        <w:t>KRYETARI</w:t>
      </w:r>
    </w:p>
    <w:p w:rsidR="00D4291B" w:rsidRDefault="00944DF6" w:rsidP="00FF2553">
      <w:pPr>
        <w:pStyle w:val="Paragrafi"/>
        <w:jc w:val="right"/>
        <w:rPr>
          <w:b/>
        </w:rPr>
      </w:pPr>
      <w:r w:rsidRPr="00CF72E5">
        <w:rPr>
          <w:b/>
        </w:rPr>
        <w:t>Ndriçim Shani</w:t>
      </w:r>
    </w:p>
    <w:p w:rsidR="00FF2553" w:rsidRPr="00FF2553" w:rsidRDefault="00FF2553" w:rsidP="00FF2553">
      <w:pPr>
        <w:pStyle w:val="Paragrafi"/>
        <w:jc w:val="right"/>
        <w:rPr>
          <w:b/>
        </w:rPr>
      </w:pPr>
    </w:p>
    <w:p w:rsidR="00605772" w:rsidRPr="00E72FBA" w:rsidRDefault="00605772" w:rsidP="00605772">
      <w:pPr>
        <w:pStyle w:val="NeniTitull"/>
      </w:pPr>
      <w:r w:rsidRPr="00E72FBA">
        <w:t>VENDIM</w:t>
      </w:r>
    </w:p>
    <w:p w:rsidR="00605772" w:rsidRPr="00E72FBA" w:rsidRDefault="00605772" w:rsidP="00605772">
      <w:pPr>
        <w:pStyle w:val="NeniTitull"/>
      </w:pPr>
      <w:r w:rsidRPr="00E72FBA">
        <w:t xml:space="preserve">Nr. </w:t>
      </w:r>
      <w:r>
        <w:t>18</w:t>
      </w:r>
      <w:r w:rsidRPr="00E72FBA">
        <w:t xml:space="preserve">, datë </w:t>
      </w:r>
      <w:r>
        <w:t>5</w:t>
      </w:r>
      <w:r w:rsidRPr="00E72FBA">
        <w:t>.</w:t>
      </w:r>
      <w:r>
        <w:t>5</w:t>
      </w:r>
      <w:r w:rsidRPr="00E72FBA">
        <w:t>.2017</w:t>
      </w:r>
    </w:p>
    <w:p w:rsidR="00020D00" w:rsidRDefault="00020D00" w:rsidP="00D4291B">
      <w:pPr>
        <w:pStyle w:val="Hapesira7"/>
      </w:pPr>
    </w:p>
    <w:p w:rsidR="00107992" w:rsidRPr="00A563F7" w:rsidRDefault="00107992" w:rsidP="00107992">
      <w:pPr>
        <w:pStyle w:val="NeniTitull"/>
      </w:pPr>
      <w:r w:rsidRPr="00A563F7">
        <w:t>PËR LICENCIMIN E SH. A UJËSJELLËS KANALIZIME KRUJË</w:t>
      </w:r>
    </w:p>
    <w:p w:rsidR="00107992" w:rsidRPr="00A563F7" w:rsidRDefault="00107992" w:rsidP="00D4291B">
      <w:pPr>
        <w:pStyle w:val="Hapesira7"/>
      </w:pPr>
    </w:p>
    <w:p w:rsidR="00107992" w:rsidRPr="00A563F7" w:rsidRDefault="00107992" w:rsidP="00107992">
      <w:pPr>
        <w:pStyle w:val="Paragrafi"/>
      </w:pPr>
      <w:r w:rsidRPr="00A563F7">
        <w:t>Në mbështetje të nenit 14, pika 1/a, nenit 17 të li</w:t>
      </w:r>
      <w:r w:rsidR="0062215A">
        <w:t>gjit nr. 8102, datë 28.03.1996 “</w:t>
      </w:r>
      <w:r w:rsidRPr="00A563F7">
        <w:t>Për kuadrin rregullator të sektorit të furnizimit me ujë dhe largimit e përpunimit të ujërave të ndotura”, i ndry</w:t>
      </w:r>
      <w:r w:rsidR="0062215A">
        <w:t>shuar si dhe VKM nr. 958, datë 6.</w:t>
      </w:r>
      <w:r w:rsidRPr="00A563F7">
        <w:t>5.2009 “Për miratimin e kategorive të licencimit dhe të procedurave për aplikim për licencë”, Komisioni Kombëtar Rregullator,</w:t>
      </w:r>
    </w:p>
    <w:p w:rsidR="00107992" w:rsidRPr="00A563F7" w:rsidRDefault="00107992" w:rsidP="00D4291B">
      <w:pPr>
        <w:pStyle w:val="Hapesira7"/>
      </w:pPr>
    </w:p>
    <w:p w:rsidR="00107992" w:rsidRPr="00A563F7" w:rsidRDefault="00107992" w:rsidP="00107992">
      <w:pPr>
        <w:pStyle w:val="NeniNr"/>
      </w:pPr>
      <w:r w:rsidRPr="00A563F7">
        <w:t>VENDOSI:</w:t>
      </w:r>
    </w:p>
    <w:p w:rsidR="00107992" w:rsidRPr="00A563F7" w:rsidRDefault="00107992" w:rsidP="00D4291B">
      <w:pPr>
        <w:pStyle w:val="Hapesira7"/>
      </w:pPr>
    </w:p>
    <w:p w:rsidR="00107992" w:rsidRPr="00A563F7" w:rsidRDefault="00107992" w:rsidP="00107992">
      <w:pPr>
        <w:pStyle w:val="Paragrafi"/>
      </w:pPr>
      <w:r>
        <w:t xml:space="preserve">1. </w:t>
      </w:r>
      <w:r w:rsidRPr="00A563F7">
        <w:t>Licencimin e operatorit Sh.a Ujësjellës Kanalizime Krujë me:</w:t>
      </w:r>
    </w:p>
    <w:p w:rsidR="00107992" w:rsidRPr="00A563F7" w:rsidRDefault="00107992" w:rsidP="00107992">
      <w:pPr>
        <w:pStyle w:val="Paragrafi"/>
      </w:pPr>
      <w:r w:rsidRPr="00A563F7">
        <w:tab/>
        <w:t xml:space="preserve">Drejtuesi Ligjor </w:t>
      </w:r>
      <w:r w:rsidRPr="00A563F7">
        <w:tab/>
        <w:t xml:space="preserve">Ledio Çela  </w:t>
      </w:r>
    </w:p>
    <w:p w:rsidR="00107992" w:rsidRPr="00A563F7" w:rsidRDefault="00107992" w:rsidP="00107992">
      <w:pPr>
        <w:pStyle w:val="Paragrafi"/>
      </w:pPr>
      <w:r w:rsidRPr="00A563F7">
        <w:tab/>
        <w:t xml:space="preserve">Drejtues Teknik </w:t>
      </w:r>
      <w:r w:rsidRPr="00A563F7">
        <w:tab/>
        <w:t>Rexhep Llega</w:t>
      </w:r>
    </w:p>
    <w:p w:rsidR="00107992" w:rsidRPr="00A563F7" w:rsidRDefault="00107992" w:rsidP="00107992">
      <w:pPr>
        <w:pStyle w:val="Paragrafi"/>
      </w:pPr>
      <w:r w:rsidRPr="00A563F7">
        <w:t>2.</w:t>
      </w:r>
      <w:r w:rsidRPr="00A563F7">
        <w:tab/>
        <w:t>Operatori Sh.a Ujësjellës Kanalizime Krujë autorizohet të kryejë veprimtarinë</w:t>
      </w:r>
      <w:r>
        <w:t xml:space="preserve"> </w:t>
      </w:r>
      <w:r w:rsidRPr="00A563F7">
        <w:t>përkatëse të kualifikuar në kategorinë:</w:t>
      </w:r>
    </w:p>
    <w:p w:rsidR="00107992" w:rsidRPr="00A563F7" w:rsidRDefault="00107992" w:rsidP="00107992">
      <w:pPr>
        <w:pStyle w:val="Paragrafi"/>
        <w:ind w:left="284"/>
      </w:pPr>
      <w:r w:rsidRPr="00A563F7">
        <w:t>Kategoria A, për grumbullimin dhe shpërndarjen e ujit për konsum publik;</w:t>
      </w:r>
    </w:p>
    <w:p w:rsidR="00107992" w:rsidRPr="00A563F7" w:rsidRDefault="00107992" w:rsidP="00107992">
      <w:pPr>
        <w:pStyle w:val="Paragrafi"/>
      </w:pPr>
      <w:r w:rsidRPr="00A563F7">
        <w:tab/>
        <w:t>Kategoria C, për largimin e ujërave të ndotura;</w:t>
      </w:r>
    </w:p>
    <w:p w:rsidR="00107992" w:rsidRPr="00A563F7" w:rsidRDefault="00107992" w:rsidP="00107992">
      <w:pPr>
        <w:pStyle w:val="Paragrafi"/>
      </w:pPr>
      <w:r>
        <w:t xml:space="preserve">3. </w:t>
      </w:r>
      <w:r w:rsidRPr="00A563F7">
        <w:t>Zona e shërb</w:t>
      </w:r>
      <w:r w:rsidR="00D4291B">
        <w:t>imit të këtij operatori është:</w:t>
      </w:r>
      <w:r w:rsidR="00D4291B">
        <w:tab/>
      </w:r>
    </w:p>
    <w:p w:rsidR="00107992" w:rsidRDefault="00107992" w:rsidP="00107992">
      <w:pPr>
        <w:pStyle w:val="Paragrafi"/>
      </w:pPr>
      <w:r w:rsidRPr="00A563F7">
        <w:tab/>
        <w:t xml:space="preserve">Bashkia </w:t>
      </w:r>
      <w:r w:rsidRPr="00A563F7">
        <w:tab/>
        <w:t>Krujë</w:t>
      </w:r>
    </w:p>
    <w:p w:rsidR="0062215A" w:rsidRPr="00A563F7" w:rsidRDefault="0062215A" w:rsidP="00107992">
      <w:pPr>
        <w:pStyle w:val="Paragrafi"/>
      </w:pPr>
      <w:r>
        <w:t>4. Kjo li</w:t>
      </w:r>
      <w:r w:rsidR="004E09CC">
        <w:t>c</w:t>
      </w:r>
      <w:r>
        <w:t>encë është e vlefshme për një periudhë 4 (katër) vjeçare.</w:t>
      </w:r>
    </w:p>
    <w:p w:rsidR="00D4291B" w:rsidRDefault="00D4291B" w:rsidP="00D4291B">
      <w:pPr>
        <w:pStyle w:val="Hapesira7"/>
      </w:pPr>
    </w:p>
    <w:p w:rsidR="00107992" w:rsidRPr="00E72FBA" w:rsidRDefault="00107992" w:rsidP="00107992">
      <w:pPr>
        <w:pStyle w:val="Paragrafi"/>
        <w:jc w:val="right"/>
      </w:pPr>
      <w:r w:rsidRPr="00E72FBA">
        <w:t>KRYETARI</w:t>
      </w:r>
    </w:p>
    <w:p w:rsidR="00107992" w:rsidRDefault="00107992" w:rsidP="00D4291B">
      <w:pPr>
        <w:pStyle w:val="Paragrafi"/>
        <w:jc w:val="right"/>
        <w:rPr>
          <w:b/>
        </w:rPr>
      </w:pPr>
      <w:r w:rsidRPr="00CF72E5">
        <w:rPr>
          <w:b/>
        </w:rPr>
        <w:t>Ndriçim Shani</w:t>
      </w:r>
    </w:p>
    <w:p w:rsidR="00D4291B" w:rsidRPr="00D4291B" w:rsidRDefault="00D4291B" w:rsidP="00D4291B">
      <w:pPr>
        <w:pStyle w:val="Paragrafi"/>
        <w:jc w:val="right"/>
        <w:rPr>
          <w:b/>
        </w:rPr>
      </w:pPr>
    </w:p>
    <w:p w:rsidR="00020D00" w:rsidRDefault="00094F12" w:rsidP="00094F12">
      <w:pPr>
        <w:pStyle w:val="NeniTitull"/>
      </w:pPr>
      <w:r>
        <w:t>KËRKESË</w:t>
      </w:r>
    </w:p>
    <w:p w:rsidR="004137FD" w:rsidRDefault="004137FD" w:rsidP="00094F12">
      <w:pPr>
        <w:pStyle w:val="NeniTitull"/>
      </w:pPr>
      <w:r>
        <w:t>Nr. 2845, dat</w:t>
      </w:r>
      <w:r w:rsidR="00094F12">
        <w:t>ë</w:t>
      </w:r>
      <w:r>
        <w:t xml:space="preserve"> 16.5.2017</w:t>
      </w:r>
    </w:p>
    <w:p w:rsidR="004137FD" w:rsidRDefault="004137FD" w:rsidP="00D4291B">
      <w:pPr>
        <w:pStyle w:val="Hapesira7"/>
      </w:pPr>
    </w:p>
    <w:p w:rsidR="004137FD" w:rsidRDefault="00094F12" w:rsidP="00094F12">
      <w:pPr>
        <w:pStyle w:val="NeniTitull"/>
      </w:pPr>
      <w:r>
        <w:t>PËR SHPRONËSIM PUBLIK</w:t>
      </w:r>
    </w:p>
    <w:p w:rsidR="004137FD" w:rsidRDefault="004137FD" w:rsidP="00D4291B">
      <w:pPr>
        <w:pStyle w:val="Hapesira7"/>
      </w:pPr>
    </w:p>
    <w:p w:rsidR="00FF2553" w:rsidRDefault="00E46073" w:rsidP="00FF2553">
      <w:pPr>
        <w:pStyle w:val="Paragrafi"/>
      </w:pPr>
      <w:r>
        <w:t>Ministria e Transportit dhe Infrastruktur</w:t>
      </w:r>
      <w:r w:rsidR="00094F12">
        <w:t>ë</w:t>
      </w:r>
      <w:r>
        <w:t>s shpall k</w:t>
      </w:r>
      <w:r w:rsidR="00094F12">
        <w:t>ë</w:t>
      </w:r>
      <w:r>
        <w:t>rkes</w:t>
      </w:r>
      <w:r w:rsidR="00094F12">
        <w:t>ë</w:t>
      </w:r>
      <w:r>
        <w:t>n “P</w:t>
      </w:r>
      <w:r w:rsidR="00094F12">
        <w:t>ë</w:t>
      </w:r>
      <w:r>
        <w:t>r shpron</w:t>
      </w:r>
      <w:r w:rsidR="00094F12">
        <w:t>ë</w:t>
      </w:r>
      <w:r>
        <w:t>simet p</w:t>
      </w:r>
      <w:r w:rsidR="00094F12">
        <w:t>ë</w:t>
      </w:r>
      <w:r>
        <w:t>r interes publik, t</w:t>
      </w:r>
      <w:r w:rsidR="00094F12">
        <w:t>ë</w:t>
      </w:r>
      <w:r>
        <w:t xml:space="preserve"> pasurive pron</w:t>
      </w:r>
      <w:r w:rsidR="00094F12">
        <w:t>ë</w:t>
      </w:r>
      <w:r>
        <w:t xml:space="preserve"> private q</w:t>
      </w:r>
      <w:r w:rsidR="00094F12">
        <w:t>ë</w:t>
      </w:r>
      <w:r>
        <w:t xml:space="preserve"> preken nga nd</w:t>
      </w:r>
      <w:r w:rsidR="00094F12">
        <w:t>ë</w:t>
      </w:r>
      <w:r>
        <w:t>rtimi i segmentit rrugor “Unaza Veriore Korç</w:t>
      </w:r>
      <w:r w:rsidR="00094F12">
        <w:t>ë</w:t>
      </w:r>
      <w:r>
        <w:t>) (shtesa)</w:t>
      </w:r>
      <w:r w:rsidR="00E10636">
        <w:t>”</w:t>
      </w:r>
      <w:r>
        <w:t>, p</w:t>
      </w:r>
      <w:r w:rsidR="00094F12">
        <w:t>ë</w:t>
      </w:r>
      <w:r>
        <w:t>r pasurin</w:t>
      </w:r>
      <w:r w:rsidR="00094F12">
        <w:t>ë</w:t>
      </w:r>
      <w:r>
        <w:t xml:space="preserve"> e llojit “truall”.</w:t>
      </w:r>
    </w:p>
    <w:p w:rsidR="00E46073" w:rsidRDefault="00E46073" w:rsidP="004137FD">
      <w:pPr>
        <w:pStyle w:val="Paragrafi"/>
      </w:pPr>
      <w:r>
        <w:t>Subjekti k</w:t>
      </w:r>
      <w:r w:rsidR="00094F12">
        <w:t>ë</w:t>
      </w:r>
      <w:r>
        <w:t>rkues i k</w:t>
      </w:r>
      <w:r w:rsidR="00094F12">
        <w:t>ë</w:t>
      </w:r>
      <w:r>
        <w:t xml:space="preserve">tij objekti </w:t>
      </w:r>
      <w:r w:rsidR="00094F12">
        <w:t>ë</w:t>
      </w:r>
      <w:r>
        <w:t>sht</w:t>
      </w:r>
      <w:r w:rsidR="00094F12">
        <w:t>ë</w:t>
      </w:r>
      <w:r>
        <w:t xml:space="preserve"> Autoriteti Rrugor Shqiptar. Me an</w:t>
      </w:r>
      <w:r w:rsidR="00094F12">
        <w:t>ë</w:t>
      </w:r>
      <w:r>
        <w:t xml:space="preserve"> t</w:t>
      </w:r>
      <w:r w:rsidR="00094F12">
        <w:t>ë</w:t>
      </w:r>
      <w:r>
        <w:t xml:space="preserve"> k</w:t>
      </w:r>
      <w:r w:rsidR="00094F12">
        <w:t>ë</w:t>
      </w:r>
      <w:r>
        <w:t>tij publikimi n</w:t>
      </w:r>
      <w:r w:rsidR="00094F12">
        <w:t>ë</w:t>
      </w:r>
      <w:r>
        <w:t xml:space="preserve"> shtyp k</w:t>
      </w:r>
      <w:r w:rsidR="00094F12">
        <w:t>ë</w:t>
      </w:r>
      <w:r>
        <w:t>rkojm</w:t>
      </w:r>
      <w:r w:rsidR="00094F12">
        <w:t>ë</w:t>
      </w:r>
      <w:r>
        <w:t xml:space="preserve"> t</w:t>
      </w:r>
      <w:r w:rsidR="00094F12">
        <w:t>ë</w:t>
      </w:r>
      <w:r>
        <w:t xml:space="preserve"> vem</w:t>
      </w:r>
      <w:r w:rsidR="00094F12">
        <w:t>ë</w:t>
      </w:r>
      <w:r>
        <w:t xml:space="preserve"> n</w:t>
      </w:r>
      <w:r w:rsidR="00094F12">
        <w:t>ë</w:t>
      </w:r>
      <w:r>
        <w:t xml:space="preserve"> dijeni personat t</w:t>
      </w:r>
      <w:r w:rsidR="00094F12">
        <w:t>ë</w:t>
      </w:r>
      <w:r>
        <w:t xml:space="preserve"> cil</w:t>
      </w:r>
      <w:r w:rsidR="00094F12">
        <w:t>ë</w:t>
      </w:r>
      <w:r>
        <w:t>t preken nga ky shpron</w:t>
      </w:r>
      <w:r w:rsidR="00094F12">
        <w:t>ë</w:t>
      </w:r>
      <w:r>
        <w:t>sim. V</w:t>
      </w:r>
      <w:r w:rsidR="00094F12">
        <w:t>ë</w:t>
      </w:r>
      <w:r>
        <w:t>nia n</w:t>
      </w:r>
      <w:r w:rsidR="00094F12">
        <w:t>ë</w:t>
      </w:r>
      <w:r>
        <w:t xml:space="preserve"> dijeni, konsiston n</w:t>
      </w:r>
      <w:r w:rsidR="00094F12">
        <w:t>ë</w:t>
      </w:r>
      <w:r>
        <w:t xml:space="preserve"> mas</w:t>
      </w:r>
      <w:r w:rsidR="00094F12">
        <w:t>ë</w:t>
      </w:r>
      <w:r>
        <w:t>n</w:t>
      </w:r>
      <w:r w:rsidR="005038AF">
        <w:t xml:space="preserve"> e vler</w:t>
      </w:r>
      <w:r w:rsidR="00094F12">
        <w:t>ë</w:t>
      </w:r>
      <w:r w:rsidR="005038AF">
        <w:t>simit t</w:t>
      </w:r>
      <w:r w:rsidR="00094F12">
        <w:t>ë</w:t>
      </w:r>
      <w:r w:rsidR="005038AF">
        <w:t xml:space="preserve"> llogaritur, n</w:t>
      </w:r>
      <w:r w:rsidR="00094F12">
        <w:t>ë</w:t>
      </w:r>
      <w:r w:rsidR="005038AF">
        <w:t xml:space="preserve"> baz</w:t>
      </w:r>
      <w:r w:rsidR="00094F12">
        <w:t>ë</w:t>
      </w:r>
      <w:r w:rsidR="005038AF">
        <w:t xml:space="preserve"> t</w:t>
      </w:r>
      <w:r w:rsidR="00094F12">
        <w:t>ë</w:t>
      </w:r>
      <w:r w:rsidR="005038AF">
        <w:t xml:space="preserve"> vendimit nr. 138, dat</w:t>
      </w:r>
      <w:r w:rsidR="00094F12">
        <w:t>ë</w:t>
      </w:r>
      <w:r w:rsidR="005038AF">
        <w:t xml:space="preserve"> 23.3.2000 t</w:t>
      </w:r>
      <w:r w:rsidR="00094F12">
        <w:t>ë</w:t>
      </w:r>
      <w:r w:rsidR="005038AF">
        <w:t xml:space="preserve"> K</w:t>
      </w:r>
      <w:r w:rsidR="00094F12">
        <w:t>ë</w:t>
      </w:r>
      <w:r w:rsidR="005038AF">
        <w:t>shillit t</w:t>
      </w:r>
      <w:r w:rsidR="00094F12">
        <w:t>ë</w:t>
      </w:r>
      <w:r w:rsidR="005038AF">
        <w:t xml:space="preserve"> Ministrave “P</w:t>
      </w:r>
      <w:r w:rsidR="00094F12">
        <w:t>ë</w:t>
      </w:r>
      <w:r w:rsidR="005038AF">
        <w:t>r kriteret teknike t</w:t>
      </w:r>
      <w:r w:rsidR="00094F12">
        <w:t>ë</w:t>
      </w:r>
      <w:r w:rsidR="005038AF">
        <w:t xml:space="preserve"> vler</w:t>
      </w:r>
      <w:r w:rsidR="00094F12">
        <w:t>ë</w:t>
      </w:r>
      <w:r w:rsidR="005038AF">
        <w:t>simit dhe p</w:t>
      </w:r>
      <w:r w:rsidR="00094F12">
        <w:t>ë</w:t>
      </w:r>
      <w:r w:rsidR="005038AF">
        <w:t>rllogaritjes s</w:t>
      </w:r>
      <w:r w:rsidR="00094F12">
        <w:t>ë</w:t>
      </w:r>
      <w:r w:rsidR="005038AF">
        <w:t xml:space="preserve"> mas</w:t>
      </w:r>
      <w:r w:rsidR="00094F12">
        <w:t>ë</w:t>
      </w:r>
      <w:r w:rsidR="005038AF">
        <w:t>s s</w:t>
      </w:r>
      <w:r w:rsidR="00094F12">
        <w:t>ë</w:t>
      </w:r>
      <w:r w:rsidR="005038AF">
        <w:t xml:space="preserve"> shp</w:t>
      </w:r>
      <w:r w:rsidR="00094F12">
        <w:t>ë</w:t>
      </w:r>
      <w:r w:rsidR="005038AF">
        <w:t>rblimit p</w:t>
      </w:r>
      <w:r w:rsidR="00094F12">
        <w:t>ë</w:t>
      </w:r>
      <w:r w:rsidR="005038AF">
        <w:t>r pasurit</w:t>
      </w:r>
      <w:r w:rsidR="00094F12">
        <w:t>ë</w:t>
      </w:r>
      <w:r w:rsidR="005038AF">
        <w:t xml:space="preserve"> pron</w:t>
      </w:r>
      <w:r w:rsidR="00094F12">
        <w:t>ë</w:t>
      </w:r>
      <w:r w:rsidR="005038AF">
        <w:t xml:space="preserve"> private q</w:t>
      </w:r>
      <w:r w:rsidR="00094F12">
        <w:t>ë</w:t>
      </w:r>
      <w:r w:rsidR="005038AF">
        <w:t xml:space="preserve"> shpron</w:t>
      </w:r>
      <w:r w:rsidR="00094F12">
        <w:t>ë</w:t>
      </w:r>
      <w:r w:rsidR="005038AF">
        <w:t>sohen, t</w:t>
      </w:r>
      <w:r w:rsidR="00094F12">
        <w:t>ë</w:t>
      </w:r>
      <w:r w:rsidR="005038AF">
        <w:t xml:space="preserve"> pasurive q</w:t>
      </w:r>
      <w:r w:rsidR="00094F12">
        <w:t>ë</w:t>
      </w:r>
      <w:r w:rsidR="005038AF">
        <w:t xml:space="preserve"> zhvler</w:t>
      </w:r>
      <w:r w:rsidR="00094F12">
        <w:t>ë</w:t>
      </w:r>
      <w:r w:rsidR="005038AF">
        <w:t>sohen dhe t</w:t>
      </w:r>
      <w:r w:rsidR="00094F12">
        <w:t>ë</w:t>
      </w:r>
      <w:r w:rsidR="005038AF">
        <w:t xml:space="preserve"> t</w:t>
      </w:r>
      <w:r w:rsidR="00094F12">
        <w:t>ë</w:t>
      </w:r>
      <w:r w:rsidR="005038AF">
        <w:t xml:space="preserve"> drejtave t</w:t>
      </w:r>
      <w:r w:rsidR="00094F12">
        <w:t>ë</w:t>
      </w:r>
      <w:r w:rsidR="005038AF">
        <w:t xml:space="preserve"> personave t</w:t>
      </w:r>
      <w:r w:rsidR="00094F12">
        <w:t>ë</w:t>
      </w:r>
      <w:r w:rsidR="005038AF">
        <w:t xml:space="preserve"> tret</w:t>
      </w:r>
      <w:r w:rsidR="00094F12">
        <w:t>ë</w:t>
      </w:r>
      <w:r w:rsidR="005038AF">
        <w:t>, p</w:t>
      </w:r>
      <w:r w:rsidR="00094F12">
        <w:t>ë</w:t>
      </w:r>
      <w:r w:rsidR="005038AF">
        <w:t>r interes publik”, i ndryshuar, p</w:t>
      </w:r>
      <w:r w:rsidR="00094F12">
        <w:t>ë</w:t>
      </w:r>
      <w:r w:rsidR="005038AF">
        <w:t>r pronar</w:t>
      </w:r>
      <w:r w:rsidR="00094F12">
        <w:t>ë</w:t>
      </w:r>
      <w:r w:rsidR="005038AF">
        <w:t>t sipas list</w:t>
      </w:r>
      <w:r w:rsidR="00094F12">
        <w:t>ë</w:t>
      </w:r>
      <w:r w:rsidR="005038AF">
        <w:t>s em</w:t>
      </w:r>
      <w:r w:rsidR="00094F12">
        <w:t>ë</w:t>
      </w:r>
      <w:r w:rsidR="005038AF">
        <w:t>rore bashk</w:t>
      </w:r>
      <w:r w:rsidR="00094F12">
        <w:t>ë</w:t>
      </w:r>
      <w:r w:rsidR="005038AF">
        <w:t>lidhur.</w:t>
      </w:r>
    </w:p>
    <w:p w:rsidR="005038AF" w:rsidRDefault="00761194" w:rsidP="004137FD">
      <w:pPr>
        <w:pStyle w:val="Paragrafi"/>
      </w:pPr>
      <w:r>
        <w:t>Pronar</w:t>
      </w:r>
      <w:r w:rsidR="00094F12">
        <w:t>ë</w:t>
      </w:r>
      <w:r>
        <w:t>t q</w:t>
      </w:r>
      <w:r w:rsidR="00094F12">
        <w:t>ë</w:t>
      </w:r>
      <w:r>
        <w:t xml:space="preserve"> kan</w:t>
      </w:r>
      <w:r w:rsidR="00094F12">
        <w:t>ë</w:t>
      </w:r>
      <w:r>
        <w:t xml:space="preserve"> emrin n</w:t>
      </w:r>
      <w:r w:rsidR="00094F12">
        <w:t>ë</w:t>
      </w:r>
      <w:r>
        <w:t xml:space="preserve"> list</w:t>
      </w:r>
      <w:r w:rsidR="00094F12">
        <w:t>ë</w:t>
      </w:r>
      <w:r>
        <w:t>n em</w:t>
      </w:r>
      <w:r w:rsidR="00094F12">
        <w:t>ë</w:t>
      </w:r>
      <w:r>
        <w:t>rore dhe personat e tret</w:t>
      </w:r>
      <w:r w:rsidR="00094F12">
        <w:t>ë</w:t>
      </w:r>
      <w:r>
        <w:t>, brenda 15 dit</w:t>
      </w:r>
      <w:r w:rsidR="00094F12">
        <w:t>ë</w:t>
      </w:r>
      <w:r>
        <w:t>ve nga plot</w:t>
      </w:r>
      <w:r w:rsidR="00094F12">
        <w:t>ë</w:t>
      </w:r>
      <w:r>
        <w:t>simi i k</w:t>
      </w:r>
      <w:r w:rsidR="00094F12">
        <w:t>ë</w:t>
      </w:r>
      <w:r>
        <w:t>tij afati p</w:t>
      </w:r>
      <w:r w:rsidR="00094F12">
        <w:t>ë</w:t>
      </w:r>
      <w:r>
        <w:t xml:space="preserve">r publikim, kan </w:t>
      </w:r>
      <w:r w:rsidR="00094F12">
        <w:t>ë</w:t>
      </w:r>
      <w:r>
        <w:t xml:space="preserve"> t</w:t>
      </w:r>
      <w:r w:rsidR="00094F12">
        <w:t>ë</w:t>
      </w:r>
      <w:r>
        <w:t xml:space="preserve"> drejt</w:t>
      </w:r>
      <w:r w:rsidR="00094F12">
        <w:t>ë</w:t>
      </w:r>
      <w:r>
        <w:t xml:space="preserve"> t</w:t>
      </w:r>
      <w:r w:rsidR="00094F12">
        <w:t>ë</w:t>
      </w:r>
      <w:r>
        <w:t xml:space="preserve"> paraqesin pretendimet e tyre lidhur me çmimin, sip</w:t>
      </w:r>
      <w:r w:rsidR="00094F12">
        <w:t>ë</w:t>
      </w:r>
      <w:r>
        <w:t>rfaqen, tirullin e pron</w:t>
      </w:r>
      <w:r w:rsidR="00094F12">
        <w:t>ë</w:t>
      </w:r>
      <w:r>
        <w:t>sis</w:t>
      </w:r>
      <w:r w:rsidR="00094F12">
        <w:t>ë, apo llojin e pasurisë që kanë në pronësi, të shoqëruara me dokumentet përkatëse në ministrinë kompetente (Ministria e Transportit dhe Infrastrukturës).</w:t>
      </w:r>
    </w:p>
    <w:p w:rsidR="00094F12" w:rsidRDefault="00094F12" w:rsidP="004137FD">
      <w:pPr>
        <w:pStyle w:val="Paragrafi"/>
      </w:pPr>
      <w:r>
        <w:t>Ky publikim bëhet për pasurinë e llojit “truall”. Pronarët do të kompensohen,për efekt shpronësimi, pas miratimit të kërkesës për shpronësim nga Këshilli i Ministrave dhe pasi të kenë paraqitur dokumentacionin respektiv të pronësisë pranë Autoritetit Rrugor Shqiptar (subjekti kërkues në bazë të ligjit nr. 8561, datë 22.12.1999 “Për shpronësimin dhe marrjen në përdorim të përkohshëm, të pasurisë pronë private për interes publik”.</w:t>
      </w:r>
    </w:p>
    <w:p w:rsidR="00094F12" w:rsidRDefault="00094F12" w:rsidP="004137FD">
      <w:pPr>
        <w:pStyle w:val="Paragrafi"/>
      </w:pPr>
      <w:r>
        <w:t>Vlera totale e shpronësimit është 738 430 (shtatëqind e tridhjetë e tetë mijë e katërqind e tridhjetë) lekë.</w:t>
      </w:r>
    </w:p>
    <w:p w:rsidR="00094F12" w:rsidRDefault="00094F12" w:rsidP="004137FD">
      <w:pPr>
        <w:pStyle w:val="Paragrafi"/>
      </w:pPr>
    </w:p>
    <w:p w:rsidR="00094F12" w:rsidRDefault="00094F12" w:rsidP="00094F12">
      <w:pPr>
        <w:pStyle w:val="Paragrafi"/>
        <w:jc w:val="right"/>
      </w:pPr>
      <w:r>
        <w:t>ZËVENDËSMINISTRI I</w:t>
      </w:r>
      <w:r w:rsidR="00481C21">
        <w:t xml:space="preserve"> </w:t>
      </w:r>
      <w:r>
        <w:t xml:space="preserve">TRANSPORTIT </w:t>
      </w:r>
    </w:p>
    <w:p w:rsidR="00094F12" w:rsidRDefault="00094F12" w:rsidP="00094F12">
      <w:pPr>
        <w:pStyle w:val="Paragrafi"/>
        <w:jc w:val="right"/>
      </w:pPr>
      <w:r>
        <w:t>DHE INFRASTRUKTURËS</w:t>
      </w:r>
    </w:p>
    <w:p w:rsidR="002702C4" w:rsidRDefault="00094F12" w:rsidP="00094F12">
      <w:pPr>
        <w:pStyle w:val="Paragrafi"/>
        <w:jc w:val="right"/>
        <w:rPr>
          <w:b/>
        </w:rPr>
        <w:sectPr w:rsidR="002702C4" w:rsidSect="002702C4">
          <w:type w:val="continuous"/>
          <w:pgSz w:w="11907" w:h="16840" w:code="9"/>
          <w:pgMar w:top="720" w:right="1134" w:bottom="720" w:left="1134" w:header="851" w:footer="851" w:gutter="0"/>
          <w:pgNumType w:start="5936"/>
          <w:cols w:num="2" w:space="454"/>
          <w:docGrid w:linePitch="360"/>
        </w:sectPr>
      </w:pPr>
      <w:r w:rsidRPr="00094F12">
        <w:rPr>
          <w:b/>
        </w:rPr>
        <w:t>Bahri Shaqiri</w:t>
      </w:r>
    </w:p>
    <w:p w:rsidR="005D4EF8" w:rsidRDefault="005D4EF8" w:rsidP="002702C4">
      <w:pPr>
        <w:pStyle w:val="Paragrafi"/>
        <w:ind w:firstLine="0"/>
        <w:rPr>
          <w:b/>
        </w:rPr>
      </w:pPr>
    </w:p>
    <w:p w:rsidR="002702C4" w:rsidRDefault="002702C4" w:rsidP="002702C4">
      <w:pPr>
        <w:pStyle w:val="Paragrafi"/>
        <w:ind w:firstLine="0"/>
        <w:rPr>
          <w:b/>
        </w:rPr>
      </w:pPr>
    </w:p>
    <w:p w:rsidR="00D4291B" w:rsidRDefault="00D4291B" w:rsidP="00FF2553">
      <w:pPr>
        <w:pStyle w:val="Paragrafi"/>
        <w:ind w:firstLine="0"/>
        <w:rPr>
          <w:b/>
        </w:rPr>
        <w:sectPr w:rsidR="00D4291B" w:rsidSect="002702C4">
          <w:type w:val="continuous"/>
          <w:pgSz w:w="11907" w:h="16840" w:code="9"/>
          <w:pgMar w:top="720" w:right="1134" w:bottom="720" w:left="1134" w:header="851" w:footer="851" w:gutter="0"/>
          <w:pgNumType w:start="5936"/>
          <w:cols w:space="454"/>
          <w:docGrid w:linePitch="360"/>
        </w:sectPr>
      </w:pPr>
    </w:p>
    <w:p w:rsidR="00020D00" w:rsidRPr="00FF2553" w:rsidRDefault="008571C6" w:rsidP="00BA032F">
      <w:pPr>
        <w:pStyle w:val="Paragrafi"/>
        <w:rPr>
          <w:sz w:val="20"/>
          <w:szCs w:val="20"/>
        </w:rPr>
      </w:pPr>
      <w:r w:rsidRPr="00FF2553">
        <w:rPr>
          <w:sz w:val="20"/>
          <w:szCs w:val="20"/>
        </w:rPr>
        <w:t>REPUBLIKA E SHQIPËRISË</w:t>
      </w:r>
    </w:p>
    <w:p w:rsidR="00740227" w:rsidRPr="00FF2553" w:rsidRDefault="008571C6" w:rsidP="00BA032F">
      <w:pPr>
        <w:pStyle w:val="Paragrafi"/>
        <w:rPr>
          <w:sz w:val="20"/>
          <w:szCs w:val="20"/>
        </w:rPr>
      </w:pPr>
      <w:r w:rsidRPr="00FF2553">
        <w:rPr>
          <w:sz w:val="20"/>
          <w:szCs w:val="20"/>
        </w:rPr>
        <w:t>MINISTRI E TRANSPORTIT DHE INFRASTRUKTURËS</w:t>
      </w:r>
    </w:p>
    <w:p w:rsidR="00740227" w:rsidRPr="00FF2553" w:rsidRDefault="008571C6" w:rsidP="00BA032F">
      <w:pPr>
        <w:pStyle w:val="Paragrafi"/>
        <w:rPr>
          <w:sz w:val="20"/>
          <w:szCs w:val="20"/>
        </w:rPr>
      </w:pPr>
      <w:r w:rsidRPr="00FF2553">
        <w:rPr>
          <w:sz w:val="20"/>
          <w:szCs w:val="20"/>
        </w:rPr>
        <w:t>AUTORITETI RRUGOR SHQIPTAR</w:t>
      </w:r>
    </w:p>
    <w:p w:rsidR="00740227" w:rsidRPr="00FF2553" w:rsidRDefault="008571C6" w:rsidP="00BA032F">
      <w:pPr>
        <w:pStyle w:val="Paragrafi"/>
        <w:rPr>
          <w:sz w:val="20"/>
          <w:szCs w:val="20"/>
        </w:rPr>
      </w:pPr>
      <w:r w:rsidRPr="00FF2553">
        <w:rPr>
          <w:sz w:val="20"/>
          <w:szCs w:val="20"/>
        </w:rPr>
        <w:t>SEKTORI I SHPRONËSIMEVE</w:t>
      </w:r>
    </w:p>
    <w:p w:rsidR="00740227" w:rsidRPr="00FF2553" w:rsidRDefault="00740227" w:rsidP="00BA032F">
      <w:pPr>
        <w:pStyle w:val="Paragrafi"/>
        <w:rPr>
          <w:b/>
          <w:sz w:val="20"/>
          <w:szCs w:val="20"/>
        </w:rPr>
      </w:pPr>
    </w:p>
    <w:p w:rsidR="00740227" w:rsidRPr="00FF2553" w:rsidRDefault="008571C6" w:rsidP="00FF2553">
      <w:pPr>
        <w:pStyle w:val="NeniNr"/>
        <w:rPr>
          <w:sz w:val="20"/>
          <w:szCs w:val="20"/>
        </w:rPr>
      </w:pPr>
      <w:r w:rsidRPr="00FF2553">
        <w:rPr>
          <w:sz w:val="20"/>
          <w:szCs w:val="20"/>
        </w:rPr>
        <w:t>LISTA E PRONARËVE QË SHPRONËSOHEN NGA NDËRTIMI I SEGMENTIT RRUGOR “UNAZA VERIORE KORÇË (SHTESA)</w:t>
      </w:r>
      <w:r w:rsidR="00481C21" w:rsidRPr="00FF2553">
        <w:rPr>
          <w:sz w:val="20"/>
          <w:szCs w:val="20"/>
        </w:rPr>
        <w:t>”</w:t>
      </w:r>
    </w:p>
    <w:tbl>
      <w:tblPr>
        <w:tblStyle w:val="TableGrid"/>
        <w:tblW w:w="10031" w:type="dxa"/>
        <w:tblLook w:val="04A0" w:firstRow="1" w:lastRow="0" w:firstColumn="1" w:lastColumn="0" w:noHBand="0" w:noVBand="1"/>
      </w:tblPr>
      <w:tblGrid>
        <w:gridCol w:w="507"/>
        <w:gridCol w:w="771"/>
        <w:gridCol w:w="761"/>
        <w:gridCol w:w="954"/>
        <w:gridCol w:w="798"/>
        <w:gridCol w:w="919"/>
        <w:gridCol w:w="919"/>
        <w:gridCol w:w="1256"/>
        <w:gridCol w:w="1044"/>
        <w:gridCol w:w="780"/>
        <w:gridCol w:w="1322"/>
      </w:tblGrid>
      <w:tr w:rsidR="008571C6" w:rsidRPr="008571C6" w:rsidTr="008571C6">
        <w:tc>
          <w:tcPr>
            <w:tcW w:w="2993" w:type="dxa"/>
            <w:gridSpan w:val="4"/>
          </w:tcPr>
          <w:p w:rsidR="008571C6" w:rsidRPr="008571C6" w:rsidRDefault="008571C6" w:rsidP="008571C6">
            <w:pPr>
              <w:pStyle w:val="Paragrafi"/>
              <w:ind w:firstLine="0"/>
              <w:jc w:val="center"/>
              <w:rPr>
                <w:b/>
                <w:sz w:val="20"/>
              </w:rPr>
            </w:pPr>
            <w:r w:rsidRPr="008571C6">
              <w:rPr>
                <w:b/>
                <w:sz w:val="20"/>
              </w:rPr>
              <w:t>PRONARI</w:t>
            </w:r>
          </w:p>
        </w:tc>
        <w:tc>
          <w:tcPr>
            <w:tcW w:w="798" w:type="dxa"/>
            <w:vMerge w:val="restart"/>
          </w:tcPr>
          <w:p w:rsidR="008571C6" w:rsidRPr="008571C6" w:rsidRDefault="008571C6" w:rsidP="008571C6">
            <w:pPr>
              <w:pStyle w:val="Paragrafi"/>
              <w:ind w:firstLine="0"/>
              <w:jc w:val="center"/>
              <w:rPr>
                <w:b/>
                <w:sz w:val="20"/>
              </w:rPr>
            </w:pPr>
            <w:r>
              <w:rPr>
                <w:b/>
                <w:sz w:val="20"/>
              </w:rPr>
              <w:t>Z.Kad.</w:t>
            </w:r>
          </w:p>
        </w:tc>
        <w:tc>
          <w:tcPr>
            <w:tcW w:w="919" w:type="dxa"/>
            <w:vMerge w:val="restart"/>
          </w:tcPr>
          <w:p w:rsidR="008571C6" w:rsidRPr="008571C6" w:rsidRDefault="008571C6" w:rsidP="008571C6">
            <w:pPr>
              <w:pStyle w:val="Paragrafi"/>
              <w:ind w:firstLine="0"/>
              <w:jc w:val="center"/>
              <w:rPr>
                <w:b/>
                <w:sz w:val="20"/>
              </w:rPr>
            </w:pPr>
            <w:r>
              <w:rPr>
                <w:b/>
                <w:sz w:val="20"/>
              </w:rPr>
              <w:t>Nr. i pasurisë</w:t>
            </w:r>
          </w:p>
        </w:tc>
        <w:tc>
          <w:tcPr>
            <w:tcW w:w="919" w:type="dxa"/>
            <w:vMerge w:val="restart"/>
          </w:tcPr>
          <w:p w:rsidR="008571C6" w:rsidRPr="008571C6" w:rsidRDefault="008571C6" w:rsidP="008571C6">
            <w:pPr>
              <w:pStyle w:val="Paragrafi"/>
              <w:ind w:firstLine="0"/>
              <w:jc w:val="center"/>
              <w:rPr>
                <w:b/>
                <w:sz w:val="20"/>
              </w:rPr>
            </w:pPr>
            <w:r>
              <w:rPr>
                <w:b/>
                <w:sz w:val="20"/>
              </w:rPr>
              <w:t>Lloji i pasurisë</w:t>
            </w:r>
          </w:p>
        </w:tc>
        <w:tc>
          <w:tcPr>
            <w:tcW w:w="1256" w:type="dxa"/>
            <w:vMerge w:val="restart"/>
          </w:tcPr>
          <w:p w:rsidR="008571C6" w:rsidRPr="008571C6" w:rsidRDefault="008571C6" w:rsidP="008571C6">
            <w:pPr>
              <w:pStyle w:val="Paragrafi"/>
              <w:ind w:firstLine="0"/>
              <w:jc w:val="center"/>
              <w:rPr>
                <w:b/>
                <w:sz w:val="20"/>
              </w:rPr>
            </w:pPr>
            <w:r>
              <w:rPr>
                <w:b/>
                <w:sz w:val="20"/>
              </w:rPr>
              <w:t>Sip.e shpronësuar (m</w:t>
            </w:r>
            <w:r w:rsidRPr="008571C6">
              <w:rPr>
                <w:b/>
                <w:sz w:val="20"/>
                <w:vertAlign w:val="superscript"/>
              </w:rPr>
              <w:t>2</w:t>
            </w:r>
            <w:r>
              <w:rPr>
                <w:b/>
                <w:sz w:val="20"/>
              </w:rPr>
              <w:t>)</w:t>
            </w:r>
          </w:p>
        </w:tc>
        <w:tc>
          <w:tcPr>
            <w:tcW w:w="1044" w:type="dxa"/>
            <w:vMerge w:val="restart"/>
          </w:tcPr>
          <w:p w:rsidR="008571C6" w:rsidRPr="008571C6" w:rsidRDefault="008571C6" w:rsidP="008571C6">
            <w:pPr>
              <w:pStyle w:val="Paragrafi"/>
              <w:ind w:firstLine="0"/>
              <w:jc w:val="center"/>
              <w:rPr>
                <w:b/>
                <w:sz w:val="20"/>
              </w:rPr>
            </w:pPr>
            <w:r>
              <w:rPr>
                <w:b/>
                <w:sz w:val="20"/>
              </w:rPr>
              <w:t>Çmimi  (lekë/m</w:t>
            </w:r>
            <w:r w:rsidRPr="008571C6">
              <w:rPr>
                <w:b/>
                <w:sz w:val="20"/>
                <w:vertAlign w:val="superscript"/>
              </w:rPr>
              <w:t>2</w:t>
            </w:r>
            <w:r>
              <w:rPr>
                <w:b/>
                <w:sz w:val="20"/>
              </w:rPr>
              <w:t>)</w:t>
            </w:r>
          </w:p>
        </w:tc>
        <w:tc>
          <w:tcPr>
            <w:tcW w:w="780" w:type="dxa"/>
            <w:vMerge w:val="restart"/>
          </w:tcPr>
          <w:p w:rsidR="008571C6" w:rsidRPr="008571C6" w:rsidRDefault="008571C6" w:rsidP="008571C6">
            <w:pPr>
              <w:pStyle w:val="Paragrafi"/>
              <w:ind w:firstLine="0"/>
              <w:jc w:val="center"/>
              <w:rPr>
                <w:b/>
                <w:sz w:val="20"/>
              </w:rPr>
            </w:pPr>
            <w:r>
              <w:rPr>
                <w:b/>
                <w:sz w:val="20"/>
              </w:rPr>
              <w:t>Vlera totale (lekë)</w:t>
            </w:r>
          </w:p>
        </w:tc>
        <w:tc>
          <w:tcPr>
            <w:tcW w:w="1322" w:type="dxa"/>
            <w:vMerge w:val="restart"/>
          </w:tcPr>
          <w:p w:rsidR="008571C6" w:rsidRPr="008571C6" w:rsidRDefault="008571C6" w:rsidP="008571C6">
            <w:pPr>
              <w:pStyle w:val="Paragrafi"/>
              <w:ind w:firstLine="0"/>
              <w:jc w:val="center"/>
              <w:rPr>
                <w:b/>
                <w:sz w:val="20"/>
              </w:rPr>
            </w:pPr>
            <w:r>
              <w:rPr>
                <w:b/>
                <w:sz w:val="20"/>
              </w:rPr>
              <w:t>Shënime</w:t>
            </w:r>
          </w:p>
        </w:tc>
      </w:tr>
      <w:tr w:rsidR="008571C6" w:rsidRPr="008571C6" w:rsidTr="008571C6">
        <w:tc>
          <w:tcPr>
            <w:tcW w:w="507" w:type="dxa"/>
          </w:tcPr>
          <w:p w:rsidR="008571C6" w:rsidRPr="008571C6" w:rsidRDefault="008571C6" w:rsidP="008571C6">
            <w:pPr>
              <w:pStyle w:val="Paragrafi"/>
              <w:ind w:firstLine="0"/>
              <w:jc w:val="center"/>
              <w:rPr>
                <w:b/>
                <w:sz w:val="20"/>
              </w:rPr>
            </w:pPr>
            <w:r>
              <w:rPr>
                <w:b/>
                <w:sz w:val="20"/>
              </w:rPr>
              <w:t>Nr.</w:t>
            </w:r>
          </w:p>
        </w:tc>
        <w:tc>
          <w:tcPr>
            <w:tcW w:w="771" w:type="dxa"/>
          </w:tcPr>
          <w:p w:rsidR="008571C6" w:rsidRPr="008571C6" w:rsidRDefault="008571C6" w:rsidP="008571C6">
            <w:pPr>
              <w:pStyle w:val="Paragrafi"/>
              <w:ind w:firstLine="0"/>
              <w:jc w:val="center"/>
              <w:rPr>
                <w:b/>
                <w:sz w:val="20"/>
              </w:rPr>
            </w:pPr>
            <w:r>
              <w:rPr>
                <w:b/>
                <w:sz w:val="20"/>
              </w:rPr>
              <w:t>Emri</w:t>
            </w:r>
          </w:p>
        </w:tc>
        <w:tc>
          <w:tcPr>
            <w:tcW w:w="761" w:type="dxa"/>
          </w:tcPr>
          <w:p w:rsidR="008571C6" w:rsidRPr="008571C6" w:rsidRDefault="008571C6" w:rsidP="008571C6">
            <w:pPr>
              <w:pStyle w:val="Paragrafi"/>
              <w:ind w:firstLine="0"/>
              <w:jc w:val="center"/>
              <w:rPr>
                <w:b/>
                <w:sz w:val="20"/>
              </w:rPr>
            </w:pPr>
            <w:r>
              <w:rPr>
                <w:b/>
                <w:sz w:val="20"/>
              </w:rPr>
              <w:t>Atësia</w:t>
            </w:r>
          </w:p>
        </w:tc>
        <w:tc>
          <w:tcPr>
            <w:tcW w:w="954" w:type="dxa"/>
          </w:tcPr>
          <w:p w:rsidR="008571C6" w:rsidRPr="008571C6" w:rsidRDefault="008571C6" w:rsidP="008571C6">
            <w:pPr>
              <w:pStyle w:val="Paragrafi"/>
              <w:ind w:firstLine="0"/>
              <w:jc w:val="center"/>
              <w:rPr>
                <w:b/>
                <w:sz w:val="20"/>
              </w:rPr>
            </w:pPr>
            <w:r>
              <w:rPr>
                <w:b/>
                <w:sz w:val="20"/>
              </w:rPr>
              <w:t>Mbiemri</w:t>
            </w:r>
          </w:p>
        </w:tc>
        <w:tc>
          <w:tcPr>
            <w:tcW w:w="798" w:type="dxa"/>
            <w:vMerge/>
          </w:tcPr>
          <w:p w:rsidR="008571C6" w:rsidRPr="008571C6" w:rsidRDefault="008571C6" w:rsidP="00BA032F">
            <w:pPr>
              <w:pStyle w:val="Paragrafi"/>
              <w:ind w:firstLine="0"/>
              <w:rPr>
                <w:b/>
                <w:sz w:val="20"/>
              </w:rPr>
            </w:pPr>
          </w:p>
        </w:tc>
        <w:tc>
          <w:tcPr>
            <w:tcW w:w="919" w:type="dxa"/>
            <w:vMerge/>
          </w:tcPr>
          <w:p w:rsidR="008571C6" w:rsidRPr="008571C6" w:rsidRDefault="008571C6" w:rsidP="00BA032F">
            <w:pPr>
              <w:pStyle w:val="Paragrafi"/>
              <w:ind w:firstLine="0"/>
              <w:rPr>
                <w:b/>
                <w:sz w:val="20"/>
              </w:rPr>
            </w:pPr>
          </w:p>
        </w:tc>
        <w:tc>
          <w:tcPr>
            <w:tcW w:w="919" w:type="dxa"/>
            <w:vMerge/>
          </w:tcPr>
          <w:p w:rsidR="008571C6" w:rsidRPr="008571C6" w:rsidRDefault="008571C6" w:rsidP="00BA032F">
            <w:pPr>
              <w:pStyle w:val="Paragrafi"/>
              <w:ind w:firstLine="0"/>
              <w:rPr>
                <w:b/>
                <w:sz w:val="20"/>
              </w:rPr>
            </w:pPr>
          </w:p>
        </w:tc>
        <w:tc>
          <w:tcPr>
            <w:tcW w:w="1256" w:type="dxa"/>
            <w:vMerge/>
          </w:tcPr>
          <w:p w:rsidR="008571C6" w:rsidRPr="008571C6" w:rsidRDefault="008571C6" w:rsidP="00BA032F">
            <w:pPr>
              <w:pStyle w:val="Paragrafi"/>
              <w:ind w:firstLine="0"/>
              <w:rPr>
                <w:b/>
                <w:sz w:val="20"/>
              </w:rPr>
            </w:pPr>
          </w:p>
        </w:tc>
        <w:tc>
          <w:tcPr>
            <w:tcW w:w="1044" w:type="dxa"/>
            <w:vMerge/>
          </w:tcPr>
          <w:p w:rsidR="008571C6" w:rsidRPr="008571C6" w:rsidRDefault="008571C6" w:rsidP="00BA032F">
            <w:pPr>
              <w:pStyle w:val="Paragrafi"/>
              <w:ind w:firstLine="0"/>
              <w:rPr>
                <w:b/>
                <w:sz w:val="20"/>
              </w:rPr>
            </w:pPr>
          </w:p>
        </w:tc>
        <w:tc>
          <w:tcPr>
            <w:tcW w:w="780" w:type="dxa"/>
            <w:vMerge/>
          </w:tcPr>
          <w:p w:rsidR="008571C6" w:rsidRPr="008571C6" w:rsidRDefault="008571C6" w:rsidP="00BA032F">
            <w:pPr>
              <w:pStyle w:val="Paragrafi"/>
              <w:ind w:firstLine="0"/>
              <w:rPr>
                <w:b/>
                <w:sz w:val="20"/>
              </w:rPr>
            </w:pPr>
          </w:p>
        </w:tc>
        <w:tc>
          <w:tcPr>
            <w:tcW w:w="1322" w:type="dxa"/>
            <w:vMerge/>
          </w:tcPr>
          <w:p w:rsidR="008571C6" w:rsidRPr="008571C6" w:rsidRDefault="008571C6" w:rsidP="00BA032F">
            <w:pPr>
              <w:pStyle w:val="Paragrafi"/>
              <w:ind w:firstLine="0"/>
              <w:rPr>
                <w:b/>
                <w:sz w:val="20"/>
              </w:rPr>
            </w:pPr>
          </w:p>
        </w:tc>
      </w:tr>
      <w:tr w:rsidR="008571C6" w:rsidRPr="008571C6" w:rsidTr="008571C6">
        <w:tc>
          <w:tcPr>
            <w:tcW w:w="507" w:type="dxa"/>
          </w:tcPr>
          <w:p w:rsidR="008571C6" w:rsidRPr="008571C6" w:rsidRDefault="008571C6" w:rsidP="00BA032F">
            <w:pPr>
              <w:pStyle w:val="Paragrafi"/>
              <w:ind w:firstLine="0"/>
              <w:rPr>
                <w:b/>
                <w:sz w:val="20"/>
              </w:rPr>
            </w:pPr>
            <w:r>
              <w:rPr>
                <w:b/>
                <w:sz w:val="20"/>
              </w:rPr>
              <w:t>1</w:t>
            </w:r>
          </w:p>
        </w:tc>
        <w:tc>
          <w:tcPr>
            <w:tcW w:w="771" w:type="dxa"/>
          </w:tcPr>
          <w:p w:rsidR="008571C6" w:rsidRPr="008571C6" w:rsidRDefault="008571C6" w:rsidP="00BA032F">
            <w:pPr>
              <w:pStyle w:val="Paragrafi"/>
              <w:ind w:firstLine="0"/>
              <w:rPr>
                <w:sz w:val="20"/>
              </w:rPr>
            </w:pPr>
            <w:r w:rsidRPr="008571C6">
              <w:rPr>
                <w:sz w:val="20"/>
              </w:rPr>
              <w:t>Llambi</w:t>
            </w:r>
          </w:p>
        </w:tc>
        <w:tc>
          <w:tcPr>
            <w:tcW w:w="761" w:type="dxa"/>
          </w:tcPr>
          <w:p w:rsidR="008571C6" w:rsidRPr="008571C6" w:rsidRDefault="008571C6" w:rsidP="00BA032F">
            <w:pPr>
              <w:pStyle w:val="Paragrafi"/>
              <w:ind w:firstLine="0"/>
              <w:rPr>
                <w:sz w:val="20"/>
              </w:rPr>
            </w:pPr>
            <w:r w:rsidRPr="008571C6">
              <w:rPr>
                <w:sz w:val="20"/>
              </w:rPr>
              <w:t xml:space="preserve">Andon </w:t>
            </w:r>
          </w:p>
        </w:tc>
        <w:tc>
          <w:tcPr>
            <w:tcW w:w="954" w:type="dxa"/>
          </w:tcPr>
          <w:p w:rsidR="008571C6" w:rsidRPr="008571C6" w:rsidRDefault="008571C6" w:rsidP="00BA032F">
            <w:pPr>
              <w:pStyle w:val="Paragrafi"/>
              <w:ind w:firstLine="0"/>
              <w:rPr>
                <w:sz w:val="20"/>
              </w:rPr>
            </w:pPr>
            <w:r>
              <w:rPr>
                <w:sz w:val="20"/>
              </w:rPr>
              <w:t>Tona</w:t>
            </w:r>
          </w:p>
        </w:tc>
        <w:tc>
          <w:tcPr>
            <w:tcW w:w="798" w:type="dxa"/>
          </w:tcPr>
          <w:p w:rsidR="008571C6" w:rsidRPr="008571C6" w:rsidRDefault="008571C6" w:rsidP="00BA032F">
            <w:pPr>
              <w:pStyle w:val="Paragrafi"/>
              <w:ind w:firstLine="0"/>
              <w:rPr>
                <w:sz w:val="20"/>
              </w:rPr>
            </w:pPr>
            <w:r>
              <w:rPr>
                <w:sz w:val="20"/>
              </w:rPr>
              <w:t>8563</w:t>
            </w:r>
          </w:p>
        </w:tc>
        <w:tc>
          <w:tcPr>
            <w:tcW w:w="919" w:type="dxa"/>
          </w:tcPr>
          <w:p w:rsidR="008571C6" w:rsidRPr="008571C6" w:rsidRDefault="00481C21" w:rsidP="00BA032F">
            <w:pPr>
              <w:pStyle w:val="Paragrafi"/>
              <w:ind w:firstLine="0"/>
              <w:rPr>
                <w:sz w:val="20"/>
              </w:rPr>
            </w:pPr>
            <w:r>
              <w:rPr>
                <w:sz w:val="20"/>
              </w:rPr>
              <w:t>2/</w:t>
            </w:r>
            <w:r w:rsidR="008571C6">
              <w:rPr>
                <w:sz w:val="20"/>
              </w:rPr>
              <w:t>150</w:t>
            </w:r>
          </w:p>
        </w:tc>
        <w:tc>
          <w:tcPr>
            <w:tcW w:w="919" w:type="dxa"/>
          </w:tcPr>
          <w:p w:rsidR="008571C6" w:rsidRPr="008571C6" w:rsidRDefault="008571C6" w:rsidP="00BA032F">
            <w:pPr>
              <w:pStyle w:val="Paragrafi"/>
              <w:ind w:firstLine="0"/>
              <w:rPr>
                <w:sz w:val="20"/>
              </w:rPr>
            </w:pPr>
            <w:r>
              <w:rPr>
                <w:sz w:val="20"/>
              </w:rPr>
              <w:t>Truall</w:t>
            </w:r>
          </w:p>
        </w:tc>
        <w:tc>
          <w:tcPr>
            <w:tcW w:w="1256" w:type="dxa"/>
          </w:tcPr>
          <w:p w:rsidR="008571C6" w:rsidRPr="008571C6" w:rsidRDefault="008571C6" w:rsidP="00BA032F">
            <w:pPr>
              <w:pStyle w:val="Paragrafi"/>
              <w:ind w:firstLine="0"/>
              <w:rPr>
                <w:sz w:val="20"/>
              </w:rPr>
            </w:pPr>
            <w:r>
              <w:rPr>
                <w:sz w:val="20"/>
              </w:rPr>
              <w:t>98</w:t>
            </w:r>
          </w:p>
        </w:tc>
        <w:tc>
          <w:tcPr>
            <w:tcW w:w="1044" w:type="dxa"/>
          </w:tcPr>
          <w:p w:rsidR="008571C6" w:rsidRPr="008571C6" w:rsidRDefault="008571C6" w:rsidP="00BA032F">
            <w:pPr>
              <w:pStyle w:val="Paragrafi"/>
              <w:ind w:firstLine="0"/>
              <w:rPr>
                <w:sz w:val="20"/>
              </w:rPr>
            </w:pPr>
            <w:r>
              <w:rPr>
                <w:sz w:val="20"/>
              </w:rPr>
              <w:t>7535</w:t>
            </w:r>
          </w:p>
        </w:tc>
        <w:tc>
          <w:tcPr>
            <w:tcW w:w="780" w:type="dxa"/>
          </w:tcPr>
          <w:p w:rsidR="008571C6" w:rsidRPr="008571C6" w:rsidRDefault="008571C6" w:rsidP="00BA032F">
            <w:pPr>
              <w:pStyle w:val="Paragrafi"/>
              <w:ind w:firstLine="0"/>
              <w:rPr>
                <w:sz w:val="20"/>
              </w:rPr>
            </w:pPr>
            <w:r>
              <w:rPr>
                <w:sz w:val="20"/>
              </w:rPr>
              <w:t>738430</w:t>
            </w:r>
          </w:p>
        </w:tc>
        <w:tc>
          <w:tcPr>
            <w:tcW w:w="1322" w:type="dxa"/>
          </w:tcPr>
          <w:p w:rsidR="008571C6" w:rsidRPr="008571C6" w:rsidRDefault="008571C6" w:rsidP="00BA032F">
            <w:pPr>
              <w:pStyle w:val="Paragrafi"/>
              <w:ind w:firstLine="0"/>
              <w:rPr>
                <w:sz w:val="20"/>
              </w:rPr>
            </w:pPr>
            <w:r>
              <w:rPr>
                <w:sz w:val="20"/>
              </w:rPr>
              <w:t>Konfirmuar nga ZVRPP</w:t>
            </w:r>
          </w:p>
        </w:tc>
      </w:tr>
      <w:tr w:rsidR="008571C6" w:rsidRPr="008571C6" w:rsidTr="008571C6">
        <w:tc>
          <w:tcPr>
            <w:tcW w:w="507" w:type="dxa"/>
          </w:tcPr>
          <w:p w:rsidR="008571C6" w:rsidRDefault="008571C6" w:rsidP="00BA032F">
            <w:pPr>
              <w:pStyle w:val="Paragrafi"/>
              <w:ind w:firstLine="0"/>
              <w:rPr>
                <w:b/>
                <w:sz w:val="20"/>
              </w:rPr>
            </w:pPr>
          </w:p>
        </w:tc>
        <w:tc>
          <w:tcPr>
            <w:tcW w:w="8202" w:type="dxa"/>
            <w:gridSpan w:val="9"/>
          </w:tcPr>
          <w:p w:rsidR="008571C6" w:rsidRPr="008571C6" w:rsidRDefault="008571C6" w:rsidP="00BA032F">
            <w:pPr>
              <w:pStyle w:val="Paragrafi"/>
              <w:ind w:firstLine="0"/>
              <w:rPr>
                <w:sz w:val="20"/>
              </w:rPr>
            </w:pPr>
            <w:r w:rsidRPr="008571C6">
              <w:rPr>
                <w:b/>
                <w:sz w:val="20"/>
              </w:rPr>
              <w:t xml:space="preserve">SHUMA  </w:t>
            </w:r>
            <w:r>
              <w:rPr>
                <w:sz w:val="20"/>
              </w:rPr>
              <w:t xml:space="preserve">                                                                                                                                   </w:t>
            </w:r>
            <w:r w:rsidRPr="008571C6">
              <w:rPr>
                <w:b/>
                <w:sz w:val="20"/>
              </w:rPr>
              <w:t>738430</w:t>
            </w:r>
          </w:p>
        </w:tc>
        <w:tc>
          <w:tcPr>
            <w:tcW w:w="1322" w:type="dxa"/>
          </w:tcPr>
          <w:p w:rsidR="008571C6" w:rsidRPr="008571C6" w:rsidRDefault="008571C6" w:rsidP="00BA032F">
            <w:pPr>
              <w:pStyle w:val="Paragrafi"/>
              <w:ind w:firstLine="0"/>
              <w:rPr>
                <w:sz w:val="20"/>
              </w:rPr>
            </w:pPr>
          </w:p>
        </w:tc>
      </w:tr>
    </w:tbl>
    <w:p w:rsidR="00FF2553" w:rsidRDefault="00FF2553" w:rsidP="00BA032F">
      <w:pPr>
        <w:pStyle w:val="Paragrafi"/>
        <w:rPr>
          <w:b/>
        </w:rPr>
        <w:sectPr w:rsidR="00FF2553" w:rsidSect="00FF2553">
          <w:type w:val="continuous"/>
          <w:pgSz w:w="11907" w:h="16840" w:code="9"/>
          <w:pgMar w:top="720" w:right="1134" w:bottom="720" w:left="1134" w:header="851" w:footer="851" w:gutter="0"/>
          <w:cols w:space="720"/>
          <w:docGrid w:linePitch="360"/>
        </w:sectPr>
      </w:pPr>
    </w:p>
    <w:p w:rsidR="00740227" w:rsidRDefault="00740227"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1C6" w:rsidRDefault="008571C6" w:rsidP="00375B7D">
      <w:pPr>
        <w:spacing w:after="0" w:line="240" w:lineRule="auto"/>
      </w:pPr>
      <w:r>
        <w:separator/>
      </w:r>
    </w:p>
  </w:endnote>
  <w:endnote w:type="continuationSeparator" w:id="0">
    <w:p w:rsidR="008571C6" w:rsidRDefault="008571C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71C6" w:rsidRPr="00B4283E" w:rsidRDefault="008571C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14417">
          <w:rPr>
            <w:rFonts w:ascii="Garamond" w:hAnsi="Garamond"/>
            <w:noProof/>
            <w:sz w:val="24"/>
            <w:szCs w:val="24"/>
          </w:rPr>
          <w:t>5936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571C6" w:rsidRPr="005B4361" w:rsidRDefault="0061441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571C6" w:rsidRPr="00B4283E">
              <w:rPr>
                <w:rFonts w:ascii="Garamond" w:hAnsi="Garamond"/>
                <w:sz w:val="24"/>
                <w:szCs w:val="24"/>
              </w:rPr>
              <w:t>Faqe|</w:t>
            </w:r>
            <w:r w:rsidR="008571C6" w:rsidRPr="00B4283E">
              <w:rPr>
                <w:rFonts w:ascii="Garamond" w:hAnsi="Garamond"/>
                <w:sz w:val="24"/>
                <w:szCs w:val="24"/>
              </w:rPr>
              <w:fldChar w:fldCharType="begin"/>
            </w:r>
            <w:r w:rsidR="008571C6" w:rsidRPr="00B4283E">
              <w:rPr>
                <w:rFonts w:ascii="Garamond" w:hAnsi="Garamond"/>
                <w:sz w:val="24"/>
                <w:szCs w:val="24"/>
              </w:rPr>
              <w:instrText xml:space="preserve"> PAGE   \* MERGEFORMAT </w:instrText>
            </w:r>
            <w:r w:rsidR="008571C6" w:rsidRPr="00B4283E">
              <w:rPr>
                <w:rFonts w:ascii="Garamond" w:hAnsi="Garamond"/>
                <w:sz w:val="24"/>
                <w:szCs w:val="24"/>
              </w:rPr>
              <w:fldChar w:fldCharType="separate"/>
            </w:r>
            <w:r>
              <w:rPr>
                <w:rFonts w:ascii="Garamond" w:hAnsi="Garamond"/>
                <w:noProof/>
                <w:sz w:val="24"/>
                <w:szCs w:val="24"/>
              </w:rPr>
              <w:t>5937</w:t>
            </w:r>
            <w:r w:rsidR="008571C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71C6" w:rsidRPr="00833610" w:rsidRDefault="008571C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71C6" w:rsidRDefault="008571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1C6" w:rsidRDefault="008571C6" w:rsidP="00375B7D">
      <w:pPr>
        <w:spacing w:after="0" w:line="240" w:lineRule="auto"/>
      </w:pPr>
      <w:r>
        <w:separator/>
      </w:r>
    </w:p>
  </w:footnote>
  <w:footnote w:type="continuationSeparator" w:id="0">
    <w:p w:rsidR="008571C6" w:rsidRDefault="008571C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1C6" w:rsidRPr="00EB260B" w:rsidTr="002B2775">
      <w:trPr>
        <w:trHeight w:val="936"/>
        <w:jc w:val="center"/>
      </w:trPr>
      <w:tc>
        <w:tcPr>
          <w:tcW w:w="1392" w:type="pct"/>
          <w:shd w:val="pct5" w:color="auto" w:fill="F2F2F2"/>
          <w:vAlign w:val="center"/>
        </w:tcPr>
        <w:p w:rsidR="008571C6" w:rsidRPr="00EB260B" w:rsidRDefault="008571C6" w:rsidP="008571C6">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1C6" w:rsidRPr="00EB260B" w:rsidRDefault="008571C6" w:rsidP="008571C6">
          <w:pPr>
            <w:pStyle w:val="NoSpacing"/>
            <w:spacing w:before="100" w:after="100"/>
            <w:jc w:val="center"/>
            <w:rPr>
              <w:rFonts w:ascii="Garamond" w:hAnsi="Garamond"/>
              <w:b/>
              <w:sz w:val="28"/>
              <w:szCs w:val="28"/>
            </w:rPr>
          </w:pPr>
          <w:r>
            <w:rPr>
              <w:noProof/>
              <w:lang w:val="en-US"/>
            </w:rPr>
            <w:drawing>
              <wp:inline distT="0" distB="0" distL="0" distR="0" wp14:anchorId="1B824590" wp14:editId="6FB370C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1C6" w:rsidRPr="00EB260B" w:rsidRDefault="008571C6" w:rsidP="00A6089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DD7D29">
            <w:rPr>
              <w:rFonts w:ascii="Garamond" w:hAnsi="Garamond"/>
              <w:b/>
              <w:sz w:val="28"/>
              <w:szCs w:val="28"/>
            </w:rPr>
            <w:t>112</w:t>
          </w:r>
        </w:p>
      </w:tc>
    </w:tr>
  </w:tbl>
  <w:p w:rsidR="008571C6" w:rsidRPr="00385E2C" w:rsidRDefault="008571C6" w:rsidP="00BF6D5F">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571C6" w:rsidRPr="00EB260B" w:rsidTr="002B2775">
      <w:trPr>
        <w:trHeight w:val="936"/>
        <w:jc w:val="center"/>
      </w:trPr>
      <w:tc>
        <w:tcPr>
          <w:tcW w:w="1392" w:type="pct"/>
          <w:shd w:val="pct5" w:color="auto" w:fill="F2F2F2"/>
          <w:vAlign w:val="center"/>
        </w:tcPr>
        <w:p w:rsidR="008571C6" w:rsidRPr="00EB260B" w:rsidRDefault="008571C6"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8571C6" w:rsidRPr="00EB260B" w:rsidRDefault="008571C6" w:rsidP="00BB433C">
          <w:pPr>
            <w:pStyle w:val="NoSpacing"/>
            <w:spacing w:before="100" w:after="100"/>
            <w:jc w:val="center"/>
            <w:rPr>
              <w:rFonts w:ascii="Garamond" w:hAnsi="Garamond"/>
              <w:b/>
              <w:sz w:val="28"/>
              <w:szCs w:val="28"/>
            </w:rPr>
          </w:pPr>
          <w:r>
            <w:rPr>
              <w:noProof/>
              <w:lang w:val="en-US"/>
            </w:rPr>
            <w:drawing>
              <wp:inline distT="0" distB="0" distL="0" distR="0" wp14:anchorId="51F9E5AB" wp14:editId="7AECC27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1C6" w:rsidRPr="00EB260B" w:rsidRDefault="008571C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DD7D29">
            <w:rPr>
              <w:rFonts w:ascii="Garamond" w:hAnsi="Garamond"/>
              <w:b/>
              <w:sz w:val="28"/>
              <w:szCs w:val="28"/>
            </w:rPr>
            <w:t>112</w:t>
          </w:r>
        </w:p>
      </w:tc>
    </w:tr>
  </w:tbl>
  <w:p w:rsidR="008571C6" w:rsidRDefault="008571C6" w:rsidP="00BF6D5F">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1C6" w:rsidRDefault="008571C6" w:rsidP="00330117">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571C6" w:rsidRPr="00EB260B" w:rsidTr="00023FE7">
      <w:trPr>
        <w:trHeight w:val="936"/>
        <w:jc w:val="center"/>
      </w:trPr>
      <w:tc>
        <w:tcPr>
          <w:tcW w:w="1392" w:type="pct"/>
          <w:shd w:val="pct5" w:color="auto" w:fill="F2F2F2"/>
          <w:vAlign w:val="center"/>
        </w:tcPr>
        <w:p w:rsidR="008571C6" w:rsidRPr="00EB260B" w:rsidRDefault="008571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571C6" w:rsidRPr="00EB260B" w:rsidRDefault="008571C6" w:rsidP="00BB433C">
          <w:pPr>
            <w:pStyle w:val="NoSpacing"/>
            <w:spacing w:before="100" w:after="100"/>
            <w:jc w:val="center"/>
            <w:rPr>
              <w:rFonts w:ascii="Garamond" w:hAnsi="Garamond"/>
              <w:b/>
              <w:sz w:val="28"/>
              <w:szCs w:val="28"/>
            </w:rPr>
          </w:pPr>
          <w:r>
            <w:rPr>
              <w:noProof/>
              <w:lang w:val="en-US"/>
            </w:rPr>
            <w:drawing>
              <wp:inline distT="0" distB="0" distL="0" distR="0" wp14:anchorId="20AB7EA0" wp14:editId="6E2582B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71C6" w:rsidRPr="00EB260B" w:rsidRDefault="008571C6"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71C6" w:rsidRDefault="008571C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571C6" w:rsidRPr="00EB260B" w:rsidTr="00023FE7">
      <w:trPr>
        <w:trHeight w:val="1023"/>
        <w:jc w:val="center"/>
      </w:trPr>
      <w:tc>
        <w:tcPr>
          <w:tcW w:w="1375" w:type="pct"/>
          <w:shd w:val="pct5" w:color="auto" w:fill="F2F2F2"/>
          <w:vAlign w:val="center"/>
        </w:tcPr>
        <w:p w:rsidR="008571C6" w:rsidRPr="00EB260B" w:rsidRDefault="008571C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71C6" w:rsidRPr="00EB260B" w:rsidRDefault="008571C6" w:rsidP="00832F64">
          <w:pPr>
            <w:pStyle w:val="NoSpacing"/>
            <w:spacing w:before="100" w:after="100"/>
            <w:rPr>
              <w:rFonts w:ascii="Garamond" w:hAnsi="Garamond"/>
              <w:b/>
              <w:sz w:val="28"/>
              <w:szCs w:val="28"/>
            </w:rPr>
          </w:pPr>
          <w:r>
            <w:rPr>
              <w:noProof/>
              <w:lang w:val="en-US"/>
            </w:rPr>
            <w:drawing>
              <wp:inline distT="0" distB="0" distL="0" distR="0" wp14:anchorId="230DA182" wp14:editId="5CF9BB7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71C6" w:rsidRPr="00EB260B" w:rsidRDefault="008571C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71C6" w:rsidRDefault="008571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5EFD"/>
    <w:rsid w:val="00006B92"/>
    <w:rsid w:val="00013648"/>
    <w:rsid w:val="000179F0"/>
    <w:rsid w:val="00020D00"/>
    <w:rsid w:val="00021AB5"/>
    <w:rsid w:val="00023FE7"/>
    <w:rsid w:val="000259E0"/>
    <w:rsid w:val="00025CCC"/>
    <w:rsid w:val="00030FE9"/>
    <w:rsid w:val="000457CE"/>
    <w:rsid w:val="00051A20"/>
    <w:rsid w:val="00053B9D"/>
    <w:rsid w:val="00054A72"/>
    <w:rsid w:val="00056464"/>
    <w:rsid w:val="0007486E"/>
    <w:rsid w:val="00094F12"/>
    <w:rsid w:val="000A227D"/>
    <w:rsid w:val="000A4C36"/>
    <w:rsid w:val="000A5BAA"/>
    <w:rsid w:val="000A7ADF"/>
    <w:rsid w:val="000C0F1F"/>
    <w:rsid w:val="000C2D42"/>
    <w:rsid w:val="000C4D55"/>
    <w:rsid w:val="000D0E02"/>
    <w:rsid w:val="000D0E9E"/>
    <w:rsid w:val="000D1776"/>
    <w:rsid w:val="000D3708"/>
    <w:rsid w:val="000D4621"/>
    <w:rsid w:val="000E7D84"/>
    <w:rsid w:val="000F629E"/>
    <w:rsid w:val="001021DE"/>
    <w:rsid w:val="001034E9"/>
    <w:rsid w:val="00107992"/>
    <w:rsid w:val="00113356"/>
    <w:rsid w:val="00113674"/>
    <w:rsid w:val="001139B0"/>
    <w:rsid w:val="001154B8"/>
    <w:rsid w:val="00121430"/>
    <w:rsid w:val="00123361"/>
    <w:rsid w:val="0012498E"/>
    <w:rsid w:val="00127780"/>
    <w:rsid w:val="00130939"/>
    <w:rsid w:val="00136AF4"/>
    <w:rsid w:val="0014288A"/>
    <w:rsid w:val="00142E0A"/>
    <w:rsid w:val="00145F8B"/>
    <w:rsid w:val="001517DA"/>
    <w:rsid w:val="00153FC2"/>
    <w:rsid w:val="0015421A"/>
    <w:rsid w:val="00165B4C"/>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21879"/>
    <w:rsid w:val="00232C33"/>
    <w:rsid w:val="0023399C"/>
    <w:rsid w:val="0024062E"/>
    <w:rsid w:val="00241082"/>
    <w:rsid w:val="00245357"/>
    <w:rsid w:val="00264D70"/>
    <w:rsid w:val="002702C4"/>
    <w:rsid w:val="00272B85"/>
    <w:rsid w:val="0027672B"/>
    <w:rsid w:val="00276956"/>
    <w:rsid w:val="00277011"/>
    <w:rsid w:val="00277FE0"/>
    <w:rsid w:val="00280C99"/>
    <w:rsid w:val="002855C3"/>
    <w:rsid w:val="002A2154"/>
    <w:rsid w:val="002A3AF4"/>
    <w:rsid w:val="002A45D6"/>
    <w:rsid w:val="002A564A"/>
    <w:rsid w:val="002A69C3"/>
    <w:rsid w:val="002B15AB"/>
    <w:rsid w:val="002B2775"/>
    <w:rsid w:val="002C0CCC"/>
    <w:rsid w:val="002C35D8"/>
    <w:rsid w:val="002C6483"/>
    <w:rsid w:val="002C7791"/>
    <w:rsid w:val="002D17BF"/>
    <w:rsid w:val="002D3170"/>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2BDC"/>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17"/>
    <w:rsid w:val="003D6FFA"/>
    <w:rsid w:val="0041044E"/>
    <w:rsid w:val="0041125E"/>
    <w:rsid w:val="004137FD"/>
    <w:rsid w:val="00425F10"/>
    <w:rsid w:val="00434AF5"/>
    <w:rsid w:val="00436DE1"/>
    <w:rsid w:val="00442E33"/>
    <w:rsid w:val="00444588"/>
    <w:rsid w:val="00445F14"/>
    <w:rsid w:val="00446BB4"/>
    <w:rsid w:val="00452B73"/>
    <w:rsid w:val="004550AE"/>
    <w:rsid w:val="00462CA3"/>
    <w:rsid w:val="004641B9"/>
    <w:rsid w:val="004809B6"/>
    <w:rsid w:val="00481C21"/>
    <w:rsid w:val="0048306C"/>
    <w:rsid w:val="004941A5"/>
    <w:rsid w:val="004A5318"/>
    <w:rsid w:val="004A67F5"/>
    <w:rsid w:val="004A68F5"/>
    <w:rsid w:val="004A7263"/>
    <w:rsid w:val="004C0E49"/>
    <w:rsid w:val="004C4763"/>
    <w:rsid w:val="004C6C4C"/>
    <w:rsid w:val="004C7862"/>
    <w:rsid w:val="004D3055"/>
    <w:rsid w:val="004D488E"/>
    <w:rsid w:val="004D6564"/>
    <w:rsid w:val="004E09CC"/>
    <w:rsid w:val="004F4611"/>
    <w:rsid w:val="005038AF"/>
    <w:rsid w:val="00512844"/>
    <w:rsid w:val="005419D0"/>
    <w:rsid w:val="00542991"/>
    <w:rsid w:val="005459DC"/>
    <w:rsid w:val="00555C55"/>
    <w:rsid w:val="005649F6"/>
    <w:rsid w:val="005650CF"/>
    <w:rsid w:val="00580EB9"/>
    <w:rsid w:val="00581D1E"/>
    <w:rsid w:val="005853BD"/>
    <w:rsid w:val="005854A2"/>
    <w:rsid w:val="005A47F1"/>
    <w:rsid w:val="005B2AE0"/>
    <w:rsid w:val="005B3FD6"/>
    <w:rsid w:val="005B4361"/>
    <w:rsid w:val="005B54A2"/>
    <w:rsid w:val="005B5515"/>
    <w:rsid w:val="005C05AC"/>
    <w:rsid w:val="005C650F"/>
    <w:rsid w:val="005D03A3"/>
    <w:rsid w:val="005D4AFD"/>
    <w:rsid w:val="005D4E4D"/>
    <w:rsid w:val="005D4EF8"/>
    <w:rsid w:val="005D7593"/>
    <w:rsid w:val="005D7850"/>
    <w:rsid w:val="005D7BD5"/>
    <w:rsid w:val="005F22DC"/>
    <w:rsid w:val="005F4763"/>
    <w:rsid w:val="005F56FD"/>
    <w:rsid w:val="00603BC6"/>
    <w:rsid w:val="00603E4D"/>
    <w:rsid w:val="00604549"/>
    <w:rsid w:val="00605772"/>
    <w:rsid w:val="00607E7C"/>
    <w:rsid w:val="006136C4"/>
    <w:rsid w:val="00613739"/>
    <w:rsid w:val="00614417"/>
    <w:rsid w:val="006176F0"/>
    <w:rsid w:val="0062215A"/>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03EC"/>
    <w:rsid w:val="007118B8"/>
    <w:rsid w:val="00731C2E"/>
    <w:rsid w:val="00740227"/>
    <w:rsid w:val="007542ED"/>
    <w:rsid w:val="00756512"/>
    <w:rsid w:val="007578AF"/>
    <w:rsid w:val="00761194"/>
    <w:rsid w:val="00773203"/>
    <w:rsid w:val="00782C67"/>
    <w:rsid w:val="007834F5"/>
    <w:rsid w:val="00785AEA"/>
    <w:rsid w:val="0078672A"/>
    <w:rsid w:val="00792369"/>
    <w:rsid w:val="00792833"/>
    <w:rsid w:val="0079291B"/>
    <w:rsid w:val="00796A61"/>
    <w:rsid w:val="007B0ED9"/>
    <w:rsid w:val="007B5F8B"/>
    <w:rsid w:val="007C219A"/>
    <w:rsid w:val="007C4E9F"/>
    <w:rsid w:val="007C51F1"/>
    <w:rsid w:val="007D2CB7"/>
    <w:rsid w:val="007E543E"/>
    <w:rsid w:val="007E65F4"/>
    <w:rsid w:val="007F0FC8"/>
    <w:rsid w:val="007F1013"/>
    <w:rsid w:val="007F206A"/>
    <w:rsid w:val="00801866"/>
    <w:rsid w:val="00805CEE"/>
    <w:rsid w:val="008104BB"/>
    <w:rsid w:val="0081065F"/>
    <w:rsid w:val="00810855"/>
    <w:rsid w:val="00815341"/>
    <w:rsid w:val="008171A3"/>
    <w:rsid w:val="0082047D"/>
    <w:rsid w:val="00822D64"/>
    <w:rsid w:val="0082691D"/>
    <w:rsid w:val="00827159"/>
    <w:rsid w:val="00832F64"/>
    <w:rsid w:val="00833610"/>
    <w:rsid w:val="00836D32"/>
    <w:rsid w:val="008406C7"/>
    <w:rsid w:val="00843BDD"/>
    <w:rsid w:val="00844A0D"/>
    <w:rsid w:val="00844EF2"/>
    <w:rsid w:val="00845862"/>
    <w:rsid w:val="00852FB0"/>
    <w:rsid w:val="008571C6"/>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C6B1D"/>
    <w:rsid w:val="008D36CA"/>
    <w:rsid w:val="008D585D"/>
    <w:rsid w:val="008E1E8A"/>
    <w:rsid w:val="008E2022"/>
    <w:rsid w:val="008E6F27"/>
    <w:rsid w:val="008F482B"/>
    <w:rsid w:val="00900F6C"/>
    <w:rsid w:val="00901E1D"/>
    <w:rsid w:val="00910D83"/>
    <w:rsid w:val="00913C7D"/>
    <w:rsid w:val="009142FA"/>
    <w:rsid w:val="00935223"/>
    <w:rsid w:val="0093596B"/>
    <w:rsid w:val="0093722C"/>
    <w:rsid w:val="00941FD2"/>
    <w:rsid w:val="009439D2"/>
    <w:rsid w:val="00944DF6"/>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E5C19"/>
    <w:rsid w:val="009F3E64"/>
    <w:rsid w:val="009F60FB"/>
    <w:rsid w:val="00A00524"/>
    <w:rsid w:val="00A01C56"/>
    <w:rsid w:val="00A03228"/>
    <w:rsid w:val="00A17AD9"/>
    <w:rsid w:val="00A315A9"/>
    <w:rsid w:val="00A3299B"/>
    <w:rsid w:val="00A36A7E"/>
    <w:rsid w:val="00A3757B"/>
    <w:rsid w:val="00A41C32"/>
    <w:rsid w:val="00A42F8F"/>
    <w:rsid w:val="00A47D32"/>
    <w:rsid w:val="00A51BF7"/>
    <w:rsid w:val="00A56CBF"/>
    <w:rsid w:val="00A6089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38E6"/>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BF6D5F"/>
    <w:rsid w:val="00C1702E"/>
    <w:rsid w:val="00C21C66"/>
    <w:rsid w:val="00C27D84"/>
    <w:rsid w:val="00C3262B"/>
    <w:rsid w:val="00C4420B"/>
    <w:rsid w:val="00C44942"/>
    <w:rsid w:val="00C46200"/>
    <w:rsid w:val="00C50953"/>
    <w:rsid w:val="00C541CD"/>
    <w:rsid w:val="00C611E0"/>
    <w:rsid w:val="00C644F7"/>
    <w:rsid w:val="00C828F8"/>
    <w:rsid w:val="00CA04A5"/>
    <w:rsid w:val="00CA6A40"/>
    <w:rsid w:val="00CB5761"/>
    <w:rsid w:val="00CB5977"/>
    <w:rsid w:val="00CB616D"/>
    <w:rsid w:val="00CC02BF"/>
    <w:rsid w:val="00CC2643"/>
    <w:rsid w:val="00CD0040"/>
    <w:rsid w:val="00CD0A7B"/>
    <w:rsid w:val="00CD66EE"/>
    <w:rsid w:val="00CE0A1F"/>
    <w:rsid w:val="00CE617A"/>
    <w:rsid w:val="00CF72E5"/>
    <w:rsid w:val="00D02EEA"/>
    <w:rsid w:val="00D041F1"/>
    <w:rsid w:val="00D07FA3"/>
    <w:rsid w:val="00D14DF8"/>
    <w:rsid w:val="00D22E9F"/>
    <w:rsid w:val="00D30F45"/>
    <w:rsid w:val="00D320AA"/>
    <w:rsid w:val="00D34757"/>
    <w:rsid w:val="00D35341"/>
    <w:rsid w:val="00D4291B"/>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D7D29"/>
    <w:rsid w:val="00DE31BA"/>
    <w:rsid w:val="00DE35EA"/>
    <w:rsid w:val="00DE7381"/>
    <w:rsid w:val="00DF6445"/>
    <w:rsid w:val="00E06461"/>
    <w:rsid w:val="00E10636"/>
    <w:rsid w:val="00E10B86"/>
    <w:rsid w:val="00E13B2B"/>
    <w:rsid w:val="00E23E12"/>
    <w:rsid w:val="00E240F8"/>
    <w:rsid w:val="00E36D7C"/>
    <w:rsid w:val="00E37750"/>
    <w:rsid w:val="00E435E7"/>
    <w:rsid w:val="00E46073"/>
    <w:rsid w:val="00E47DC9"/>
    <w:rsid w:val="00E57182"/>
    <w:rsid w:val="00E623B0"/>
    <w:rsid w:val="00E71615"/>
    <w:rsid w:val="00E83290"/>
    <w:rsid w:val="00E83694"/>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01FB6"/>
    <w:rsid w:val="00F24AEB"/>
    <w:rsid w:val="00F36D03"/>
    <w:rsid w:val="00F41B85"/>
    <w:rsid w:val="00F4431B"/>
    <w:rsid w:val="00F533AE"/>
    <w:rsid w:val="00F54CA2"/>
    <w:rsid w:val="00F57C50"/>
    <w:rsid w:val="00F63542"/>
    <w:rsid w:val="00F70C38"/>
    <w:rsid w:val="00F70F88"/>
    <w:rsid w:val="00F71115"/>
    <w:rsid w:val="00F83258"/>
    <w:rsid w:val="00F84499"/>
    <w:rsid w:val="00F92555"/>
    <w:rsid w:val="00F970E2"/>
    <w:rsid w:val="00FA4CC2"/>
    <w:rsid w:val="00FA529D"/>
    <w:rsid w:val="00FB19A1"/>
    <w:rsid w:val="00FB19DB"/>
    <w:rsid w:val="00FC3C95"/>
    <w:rsid w:val="00FC539D"/>
    <w:rsid w:val="00FC5CA2"/>
    <w:rsid w:val="00FD5072"/>
    <w:rsid w:val="00FE06F5"/>
    <w:rsid w:val="00FE3925"/>
    <w:rsid w:val="00FF2553"/>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0F4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tyle3">
    <w:name w:val="Style3"/>
    <w:basedOn w:val="Paragrafi"/>
    <w:qFormat/>
    <w:rsid w:val="00D30F45"/>
  </w:style>
  <w:style w:type="paragraph" w:customStyle="1" w:styleId="Style4">
    <w:name w:val="Style4"/>
    <w:basedOn w:val="Style3"/>
    <w:rsid w:val="00D30F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30F4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tyle3">
    <w:name w:val="Style3"/>
    <w:basedOn w:val="Paragrafi"/>
    <w:qFormat/>
    <w:rsid w:val="00D30F45"/>
  </w:style>
  <w:style w:type="paragraph" w:customStyle="1" w:styleId="Style4">
    <w:name w:val="Style4"/>
    <w:basedOn w:val="Style3"/>
    <w:rsid w:val="00D3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40C08-EAB7-4415-8D8D-1602B897E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2661</Words>
  <Characters>15169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23</cp:revision>
  <cp:lastPrinted>2017-05-18T11:31:00Z</cp:lastPrinted>
  <dcterms:created xsi:type="dcterms:W3CDTF">2017-05-18T10:04:00Z</dcterms:created>
  <dcterms:modified xsi:type="dcterms:W3CDTF">2017-05-18T13:08:00Z</dcterms:modified>
</cp:coreProperties>
</file>