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821" w:rsidRPr="00584C60" w:rsidRDefault="00C73821" w:rsidP="00C73821">
      <w:pPr>
        <w:pStyle w:val="NeniTitull"/>
        <w:rPr>
          <w:spacing w:val="-4"/>
        </w:rPr>
      </w:pPr>
      <w:r w:rsidRPr="00584C60">
        <w:rPr>
          <w:spacing w:val="-4"/>
        </w:rPr>
        <w:t>VENDIM</w:t>
      </w:r>
    </w:p>
    <w:p w:rsidR="00C73821" w:rsidRPr="00584C60" w:rsidRDefault="00C73821" w:rsidP="00C73821">
      <w:pPr>
        <w:pStyle w:val="NeniTitull"/>
        <w:rPr>
          <w:spacing w:val="-4"/>
        </w:rPr>
      </w:pPr>
      <w:r w:rsidRPr="00584C60">
        <w:rPr>
          <w:spacing w:val="-4"/>
        </w:rPr>
        <w:t>Nr. 443, datë 22.5.2017</w:t>
      </w:r>
    </w:p>
    <w:p w:rsidR="00C73821" w:rsidRPr="00584C60" w:rsidRDefault="00C73821" w:rsidP="00584C60">
      <w:pPr>
        <w:pStyle w:val="Hapesira7"/>
      </w:pPr>
    </w:p>
    <w:p w:rsidR="0074080E" w:rsidRPr="00584C60" w:rsidRDefault="0074080E" w:rsidP="0074080E">
      <w:pPr>
        <w:pStyle w:val="NeniTitull"/>
        <w:rPr>
          <w:spacing w:val="-4"/>
        </w:rPr>
      </w:pPr>
      <w:r w:rsidRPr="00584C60">
        <w:rPr>
          <w:spacing w:val="-4"/>
        </w:rPr>
        <w:t>PËR BASHKËFINANCIMIN E SHTESËS SË KONTRATËS “PËR NDËRTIMIN E VIJËS BREGDETARE TË VLORËS”</w:t>
      </w:r>
    </w:p>
    <w:p w:rsidR="0074080E" w:rsidRPr="00584C60" w:rsidRDefault="0074080E" w:rsidP="00584C60">
      <w:pPr>
        <w:pStyle w:val="Hapesira7"/>
      </w:pPr>
    </w:p>
    <w:p w:rsidR="0074080E" w:rsidRPr="00584C60" w:rsidRDefault="0074080E" w:rsidP="0074080E">
      <w:pPr>
        <w:pStyle w:val="Paragrafi"/>
        <w:rPr>
          <w:spacing w:val="-4"/>
        </w:rPr>
      </w:pPr>
      <w:r w:rsidRPr="00584C60">
        <w:rPr>
          <w:spacing w:val="-4"/>
        </w:rPr>
        <w:t>Në mbështetje të nenit 100 të Kushtetutës, të nenit 10, të ligjit nr.</w:t>
      </w:r>
      <w:r w:rsidR="005225FC" w:rsidRPr="00584C60">
        <w:rPr>
          <w:spacing w:val="-4"/>
        </w:rPr>
        <w:t xml:space="preserve"> </w:t>
      </w:r>
      <w:r w:rsidRPr="00584C60">
        <w:rPr>
          <w:spacing w:val="-4"/>
        </w:rPr>
        <w:t>130/2016, “Për buxhetin e vitit 2017”, të pikës 3, të nenit 4, të ligjit nr.</w:t>
      </w:r>
      <w:r w:rsidR="005225FC" w:rsidRPr="00584C60">
        <w:rPr>
          <w:spacing w:val="-4"/>
        </w:rPr>
        <w:t xml:space="preserve"> </w:t>
      </w:r>
      <w:r w:rsidRPr="00584C60">
        <w:rPr>
          <w:spacing w:val="-4"/>
        </w:rPr>
        <w:t>9840, datë 10.12.2007, “Për ratifikimin e marrëveshjes kuadër, ndërmjet Këshillit të Ministrave të Republikës së Shqipërisë dhe Komisionit të Komuniteteve Evropiane për rregullat e bashkëpunimit për asistencën për Shqipërinë, në kuadër të zbatimit të Instrumentit të Parazgjerimit (IPA)”, si dhe në vijim të vendimit nr.</w:t>
      </w:r>
      <w:r w:rsidR="005225FC" w:rsidRPr="00584C60">
        <w:rPr>
          <w:spacing w:val="-4"/>
        </w:rPr>
        <w:t xml:space="preserve"> </w:t>
      </w:r>
      <w:r w:rsidRPr="00584C60">
        <w:rPr>
          <w:spacing w:val="-4"/>
        </w:rPr>
        <w:t>71, datë 12.2.2014, të Këshillit të Ministrave, “Për miratimin, në parim, të marrëveshjes financiare, ndërmjet Këshillit të Ministrave të Republikës së Shqipërisë dhe Bashkimit Evropian, përfaqësuar nga Komisioni Evropian, për programin kombëtar për Shqipërinë, në kuadrin e komponentit IPA “Asistenca e Tranzicionit dhe Mbështetja Institucionale”, për vitin 2013, nënshkruar nga Koordinatori Kombëtar i fondeve IPA në datën 19.2.2014, me propozimin e Kryeministrit, Këshilli i Ministrave </w:t>
      </w:r>
    </w:p>
    <w:p w:rsidR="0074080E" w:rsidRPr="00584C60" w:rsidRDefault="0074080E" w:rsidP="00584C60">
      <w:pPr>
        <w:pStyle w:val="Hapesira7"/>
      </w:pPr>
    </w:p>
    <w:p w:rsidR="0074080E" w:rsidRPr="00584C60" w:rsidRDefault="0074080E" w:rsidP="0074080E">
      <w:pPr>
        <w:pStyle w:val="NeniNr"/>
        <w:rPr>
          <w:spacing w:val="-4"/>
        </w:rPr>
      </w:pPr>
      <w:r w:rsidRPr="00584C60">
        <w:rPr>
          <w:spacing w:val="-4"/>
        </w:rPr>
        <w:t>VENDOSI:</w:t>
      </w:r>
    </w:p>
    <w:p w:rsidR="0074080E" w:rsidRPr="00584C60" w:rsidRDefault="0074080E" w:rsidP="00584C60">
      <w:pPr>
        <w:pStyle w:val="Hapesira7"/>
      </w:pPr>
    </w:p>
    <w:p w:rsidR="0074080E" w:rsidRPr="00584C60" w:rsidRDefault="00CB6649" w:rsidP="0074080E">
      <w:pPr>
        <w:pStyle w:val="Paragrafi"/>
        <w:rPr>
          <w:spacing w:val="-4"/>
        </w:rPr>
      </w:pPr>
      <w:r w:rsidRPr="00584C60">
        <w:rPr>
          <w:spacing w:val="-4"/>
        </w:rPr>
        <w:t xml:space="preserve">1. </w:t>
      </w:r>
      <w:r w:rsidR="0074080E" w:rsidRPr="00584C60">
        <w:rPr>
          <w:spacing w:val="-4"/>
        </w:rPr>
        <w:t>Fondi, në vlerën 318 550 000 (treqind e tetëmbëdhjetë milionë e pesëqind e pesëdhjetë mijë) lekë, nga zëri “Kosto lokale”, i miratuar në buxhetin e vitit 2017 për Fondin Shqiptar të Zhvillimit, të përdoret për bashkëfinancimin e shtesës së kontratës së punimeve, me nr.</w:t>
      </w:r>
      <w:r w:rsidR="005225FC" w:rsidRPr="00584C60">
        <w:rPr>
          <w:spacing w:val="-4"/>
        </w:rPr>
        <w:t xml:space="preserve"> </w:t>
      </w:r>
      <w:r w:rsidR="0074080E" w:rsidRPr="00584C60">
        <w:rPr>
          <w:spacing w:val="-4"/>
        </w:rPr>
        <w:t>2015/360-660, datë 13.5.2015, “Për ndërtimin e vijës bregdetare të Vlorës”, të bashkëfinancuar nga Bashkimi Evropian, me përfitues Fondin Shqiptar të Zhvillimit.</w:t>
      </w:r>
    </w:p>
    <w:p w:rsidR="0074080E" w:rsidRPr="00584C60" w:rsidRDefault="00CB6649" w:rsidP="0074080E">
      <w:pPr>
        <w:pStyle w:val="Paragrafi"/>
        <w:rPr>
          <w:spacing w:val="-4"/>
        </w:rPr>
      </w:pPr>
      <w:r w:rsidRPr="00584C60">
        <w:rPr>
          <w:spacing w:val="-4"/>
        </w:rPr>
        <w:t xml:space="preserve">2. </w:t>
      </w:r>
      <w:r w:rsidR="0074080E" w:rsidRPr="00584C60">
        <w:rPr>
          <w:spacing w:val="-4"/>
        </w:rPr>
        <w:t xml:space="preserve">Pagesat për shtesën e kontratës së punimeve do të bëhen nga Fondi Shqiptar i Zhvillimit, në bazë të kërkesës së Delegacionit të Bashkimit Evropian. </w:t>
      </w:r>
    </w:p>
    <w:p w:rsidR="0074080E" w:rsidRPr="00584C60" w:rsidRDefault="00CB6649" w:rsidP="0074080E">
      <w:pPr>
        <w:pStyle w:val="Paragrafi"/>
        <w:rPr>
          <w:spacing w:val="-4"/>
        </w:rPr>
      </w:pPr>
      <w:r w:rsidRPr="00584C60">
        <w:rPr>
          <w:spacing w:val="-4"/>
        </w:rPr>
        <w:t xml:space="preserve">3. </w:t>
      </w:r>
      <w:r w:rsidR="0074080E" w:rsidRPr="00584C60">
        <w:rPr>
          <w:spacing w:val="-4"/>
        </w:rPr>
        <w:t>Ngarkohen Ministria e Financave dhe Fondi Shqiptar i Zhvillimit për zbatimin e këtij vendimi.</w:t>
      </w:r>
    </w:p>
    <w:p w:rsidR="0074080E" w:rsidRPr="00584C60" w:rsidRDefault="0074080E" w:rsidP="0074080E">
      <w:pPr>
        <w:pStyle w:val="Paragrafi"/>
        <w:rPr>
          <w:spacing w:val="-4"/>
        </w:rPr>
      </w:pPr>
      <w:r w:rsidRPr="00584C60">
        <w:rPr>
          <w:spacing w:val="-4"/>
        </w:rPr>
        <w:t>Ky vendim hyn në</w:t>
      </w:r>
      <w:r w:rsidR="00CB6649" w:rsidRPr="00584C60">
        <w:rPr>
          <w:spacing w:val="-4"/>
        </w:rPr>
        <w:t xml:space="preserve"> fuqi menjëherë dhe botohet në Fletoren Zyrtare</w:t>
      </w:r>
      <w:r w:rsidRPr="00584C60">
        <w:rPr>
          <w:spacing w:val="-4"/>
        </w:rPr>
        <w:t>.</w:t>
      </w:r>
    </w:p>
    <w:p w:rsidR="0074080E" w:rsidRPr="00584C60" w:rsidRDefault="0074080E" w:rsidP="00584C60">
      <w:pPr>
        <w:pStyle w:val="Hapesira7"/>
      </w:pPr>
    </w:p>
    <w:p w:rsidR="00CB6649" w:rsidRPr="00584C60" w:rsidRDefault="00CB6649" w:rsidP="00CB6649">
      <w:pPr>
        <w:pStyle w:val="Paragrafi"/>
        <w:jc w:val="right"/>
        <w:rPr>
          <w:spacing w:val="-4"/>
          <w:lang w:val="it-IT"/>
        </w:rPr>
      </w:pPr>
      <w:r w:rsidRPr="00584C60">
        <w:rPr>
          <w:spacing w:val="-4"/>
          <w:lang w:val="it-IT"/>
        </w:rPr>
        <w:t>ZËVENDËSKRYEMINISTRI</w:t>
      </w:r>
    </w:p>
    <w:p w:rsidR="00CB6649" w:rsidRPr="00584C60" w:rsidRDefault="00CB6649" w:rsidP="00CB6649">
      <w:pPr>
        <w:pStyle w:val="Paragrafi"/>
        <w:jc w:val="right"/>
        <w:rPr>
          <w:b/>
          <w:spacing w:val="-4"/>
          <w:lang w:val="it-IT"/>
        </w:rPr>
      </w:pPr>
      <w:r w:rsidRPr="00584C60">
        <w:rPr>
          <w:b/>
          <w:spacing w:val="-4"/>
          <w:lang w:val="it-IT"/>
        </w:rPr>
        <w:t>Niko Peleshi</w:t>
      </w:r>
    </w:p>
    <w:p w:rsidR="00295301" w:rsidRPr="00584C60" w:rsidRDefault="00295301" w:rsidP="00295301">
      <w:pPr>
        <w:pStyle w:val="NeniTitull"/>
        <w:rPr>
          <w:spacing w:val="-4"/>
        </w:rPr>
      </w:pPr>
      <w:r w:rsidRPr="00584C60">
        <w:rPr>
          <w:spacing w:val="-4"/>
        </w:rPr>
        <w:lastRenderedPageBreak/>
        <w:t>VENDIM</w:t>
      </w:r>
    </w:p>
    <w:p w:rsidR="00295301" w:rsidRPr="00584C60" w:rsidRDefault="00295301" w:rsidP="00295301">
      <w:pPr>
        <w:pStyle w:val="NeniTitull"/>
        <w:rPr>
          <w:spacing w:val="-4"/>
        </w:rPr>
      </w:pPr>
      <w:r w:rsidRPr="00584C60">
        <w:rPr>
          <w:spacing w:val="-4"/>
        </w:rPr>
        <w:t>Nr. 444, datë 22.5.2017</w:t>
      </w:r>
    </w:p>
    <w:p w:rsidR="00CB6649" w:rsidRPr="00584C60" w:rsidRDefault="00CB6649" w:rsidP="00584C60">
      <w:pPr>
        <w:pStyle w:val="Hapesira7"/>
      </w:pPr>
    </w:p>
    <w:p w:rsidR="00883A5E" w:rsidRPr="00584C60" w:rsidRDefault="00883A5E" w:rsidP="00883A5E">
      <w:pPr>
        <w:pStyle w:val="NeniTitull"/>
        <w:rPr>
          <w:spacing w:val="-4"/>
        </w:rPr>
      </w:pPr>
      <w:r w:rsidRPr="00584C60">
        <w:rPr>
          <w:spacing w:val="-4"/>
        </w:rPr>
        <w:t>PËR SIGURIMIN E JETËS SË USHTARAKËVE TË FORCAVE TË ARMATOSURA, QË DËRGOHEN NË MISIONE USHTARAKE DHE STËRVITJE JASHTË VENDIT, PËR VITIN 2017</w:t>
      </w:r>
    </w:p>
    <w:p w:rsidR="00883A5E" w:rsidRPr="00584C60" w:rsidRDefault="00883A5E" w:rsidP="00584C60">
      <w:pPr>
        <w:pStyle w:val="Hapesira7"/>
      </w:pPr>
    </w:p>
    <w:p w:rsidR="00883A5E" w:rsidRPr="00584C60" w:rsidRDefault="00883A5E" w:rsidP="00883A5E">
      <w:pPr>
        <w:pStyle w:val="Paragrafi"/>
        <w:rPr>
          <w:spacing w:val="-4"/>
        </w:rPr>
      </w:pPr>
      <w:r w:rsidRPr="00584C60">
        <w:rPr>
          <w:spacing w:val="-4"/>
        </w:rPr>
        <w:t>Në mbështetje të nenit 100 të Kushtetutës, të pikës 5, të nenit 6, të ligjit nr.</w:t>
      </w:r>
      <w:r w:rsidR="005225FC" w:rsidRPr="00584C60">
        <w:rPr>
          <w:spacing w:val="-4"/>
        </w:rPr>
        <w:t xml:space="preserve"> </w:t>
      </w:r>
      <w:r w:rsidRPr="00584C60">
        <w:rPr>
          <w:spacing w:val="-4"/>
        </w:rPr>
        <w:t>9363, datë 24.3.2005, “Për dërgimin e Forcave të Armatosura të Republikës së Shqipërisë jashtë vendit si dhe për mënyrën e procedurat e vendosjes dhe kalimit të forcave ushtarake të huaja në territorin e Republikës së Shqipërisë”, të ndryshuar, dhe të shkronjës “c”, të pikës 2, të nenit 5, të ligjit nr.</w:t>
      </w:r>
      <w:r w:rsidR="005225FC" w:rsidRPr="00584C60">
        <w:rPr>
          <w:spacing w:val="-4"/>
        </w:rPr>
        <w:t xml:space="preserve"> </w:t>
      </w:r>
      <w:r w:rsidRPr="00584C60">
        <w:rPr>
          <w:spacing w:val="-4"/>
        </w:rPr>
        <w:t>9643, datë 20.11.2006, “Për prokurimin publik”, të ndryshuar, me propozimin e ministrit të Mbrojtjes, Këshilli i Ministrave</w:t>
      </w:r>
    </w:p>
    <w:p w:rsidR="00883A5E" w:rsidRPr="00584C60" w:rsidRDefault="00883A5E" w:rsidP="00584C60">
      <w:pPr>
        <w:pStyle w:val="Hapesira7"/>
      </w:pPr>
    </w:p>
    <w:p w:rsidR="00883A5E" w:rsidRPr="00584C60" w:rsidRDefault="00883A5E" w:rsidP="00883A5E">
      <w:pPr>
        <w:pStyle w:val="NeniNr"/>
        <w:rPr>
          <w:spacing w:val="-4"/>
        </w:rPr>
      </w:pPr>
      <w:r w:rsidRPr="00584C60">
        <w:rPr>
          <w:spacing w:val="-4"/>
        </w:rPr>
        <w:t>VENDOSI:</w:t>
      </w:r>
    </w:p>
    <w:p w:rsidR="00883A5E" w:rsidRPr="00584C60" w:rsidRDefault="00883A5E" w:rsidP="00584C60">
      <w:pPr>
        <w:pStyle w:val="Hapesira7"/>
      </w:pPr>
    </w:p>
    <w:p w:rsidR="00883A5E" w:rsidRPr="00584C60" w:rsidRDefault="00883A5E" w:rsidP="00883A5E">
      <w:pPr>
        <w:pStyle w:val="Paragrafi"/>
        <w:rPr>
          <w:spacing w:val="-4"/>
        </w:rPr>
      </w:pPr>
      <w:r w:rsidRPr="00584C60">
        <w:rPr>
          <w:spacing w:val="-4"/>
        </w:rPr>
        <w:t>1. Ministria e Mbrojtjes, në bashkëpunim me bashkimin e operatorëve ekonomikë “SIGAL LIFE UNIQA GROUP AUSTRIA”, sh.a., “SICRED”, sh.a. dhe “INSIG JETË”, sh.a., të bëjë sigurimin e jetës së ushtarakëve të Forcave të Armatosura të Republikës së Shqipërisë, që dërgohen në misione ushtarake dhe stërvitje jashtë vendit, për vitin 2017.</w:t>
      </w:r>
    </w:p>
    <w:p w:rsidR="00883A5E" w:rsidRPr="00584C60" w:rsidRDefault="00883A5E" w:rsidP="00883A5E">
      <w:pPr>
        <w:pStyle w:val="Paragrafi"/>
        <w:rPr>
          <w:spacing w:val="-4"/>
        </w:rPr>
      </w:pPr>
      <w:r w:rsidRPr="00584C60">
        <w:rPr>
          <w:spacing w:val="-4"/>
        </w:rPr>
        <w:t xml:space="preserve">2. Efektet financiare që rrjedhin nga zbatimi i këtij vendimi të përballohen nga buxheti i Ministrisë së Mbrojtjes, miratuar për vitin 2017. </w:t>
      </w:r>
    </w:p>
    <w:p w:rsidR="00883A5E" w:rsidRPr="00584C60" w:rsidRDefault="00883A5E" w:rsidP="00883A5E">
      <w:pPr>
        <w:pStyle w:val="Paragrafi"/>
        <w:rPr>
          <w:spacing w:val="-4"/>
        </w:rPr>
      </w:pPr>
      <w:r w:rsidRPr="00584C60">
        <w:rPr>
          <w:spacing w:val="-4"/>
        </w:rPr>
        <w:t>3. Ngarkohet ministri i Mbrojtjes për zbatimin e këtij vendimi.</w:t>
      </w:r>
    </w:p>
    <w:p w:rsidR="00883A5E" w:rsidRPr="00584C60" w:rsidRDefault="00883A5E" w:rsidP="00883A5E">
      <w:pPr>
        <w:pStyle w:val="Paragrafi"/>
        <w:rPr>
          <w:spacing w:val="-4"/>
        </w:rPr>
      </w:pPr>
      <w:r w:rsidRPr="00584C60">
        <w:rPr>
          <w:spacing w:val="-4"/>
        </w:rPr>
        <w:t>Ky vendim hyn në fuqi menjëherë dhe botohet në Fletoren Zyrtare.</w:t>
      </w:r>
    </w:p>
    <w:p w:rsidR="005E1B40" w:rsidRPr="00584C60" w:rsidRDefault="005E1B40" w:rsidP="00584C60">
      <w:pPr>
        <w:pStyle w:val="Hapesira7"/>
        <w:rPr>
          <w:lang w:val="it-IT"/>
        </w:rPr>
      </w:pPr>
    </w:p>
    <w:p w:rsidR="00883A5E" w:rsidRPr="00584C60" w:rsidRDefault="00883A5E" w:rsidP="00883A5E">
      <w:pPr>
        <w:pStyle w:val="Paragrafi"/>
        <w:jc w:val="right"/>
        <w:rPr>
          <w:spacing w:val="-4"/>
          <w:lang w:val="it-IT"/>
        </w:rPr>
      </w:pPr>
      <w:r w:rsidRPr="00584C60">
        <w:rPr>
          <w:spacing w:val="-4"/>
          <w:lang w:val="it-IT"/>
        </w:rPr>
        <w:t>ZËVENDËSKRYEMINISTRI</w:t>
      </w:r>
    </w:p>
    <w:p w:rsidR="00883A5E" w:rsidRPr="00584C60" w:rsidRDefault="00883A5E" w:rsidP="00883A5E">
      <w:pPr>
        <w:pStyle w:val="Paragrafi"/>
        <w:jc w:val="right"/>
        <w:rPr>
          <w:b/>
          <w:spacing w:val="-4"/>
          <w:lang w:val="it-IT"/>
        </w:rPr>
      </w:pPr>
      <w:r w:rsidRPr="00584C60">
        <w:rPr>
          <w:b/>
          <w:spacing w:val="-4"/>
          <w:lang w:val="it-IT"/>
        </w:rPr>
        <w:t>Niko Peleshi</w:t>
      </w:r>
    </w:p>
    <w:p w:rsidR="00883A5E" w:rsidRPr="00584C60" w:rsidRDefault="00883A5E" w:rsidP="00CB6649">
      <w:pPr>
        <w:pStyle w:val="Paragrafi"/>
        <w:rPr>
          <w:spacing w:val="-4"/>
        </w:rPr>
      </w:pPr>
    </w:p>
    <w:p w:rsidR="0022055C" w:rsidRPr="00584C60" w:rsidRDefault="0022055C" w:rsidP="0022055C">
      <w:pPr>
        <w:pStyle w:val="NeniTitull"/>
        <w:rPr>
          <w:spacing w:val="-4"/>
        </w:rPr>
      </w:pPr>
      <w:r w:rsidRPr="00584C60">
        <w:rPr>
          <w:spacing w:val="-4"/>
        </w:rPr>
        <w:t>VENDIM</w:t>
      </w:r>
    </w:p>
    <w:p w:rsidR="0022055C" w:rsidRPr="00584C60" w:rsidRDefault="0022055C" w:rsidP="0022055C">
      <w:pPr>
        <w:pStyle w:val="NeniTitull"/>
        <w:rPr>
          <w:spacing w:val="-4"/>
        </w:rPr>
      </w:pPr>
      <w:r w:rsidRPr="00584C60">
        <w:rPr>
          <w:spacing w:val="-4"/>
        </w:rPr>
        <w:t>Nr. 445, datë 22.5.2017</w:t>
      </w:r>
    </w:p>
    <w:p w:rsidR="00C73821" w:rsidRPr="00584C60" w:rsidRDefault="00C73821" w:rsidP="00584C60">
      <w:pPr>
        <w:pStyle w:val="Hapesira7"/>
      </w:pPr>
    </w:p>
    <w:p w:rsidR="005E1B40" w:rsidRPr="00584C60" w:rsidRDefault="005E1B40" w:rsidP="005E1B40">
      <w:pPr>
        <w:pStyle w:val="NeniTitull"/>
        <w:rPr>
          <w:spacing w:val="-4"/>
        </w:rPr>
      </w:pPr>
      <w:r w:rsidRPr="00584C60">
        <w:rPr>
          <w:spacing w:val="-4"/>
        </w:rPr>
        <w:t>PËR MIRATIMIN E STRUKTURËS E TË LIMITIT ORGANIK DHE PËRCAKTIMIN E FUNKSIONEVE KORRESPONDUESE PËR ÇDO GRADË NË GARDËN E REPUBLIKËS SË SHQIPËRISË</w:t>
      </w:r>
    </w:p>
    <w:p w:rsidR="005E1B40" w:rsidRPr="00584C60" w:rsidRDefault="005E1B40" w:rsidP="00584C60">
      <w:pPr>
        <w:pStyle w:val="Hapesira7"/>
      </w:pPr>
    </w:p>
    <w:p w:rsidR="005E1B40" w:rsidRPr="00584C60" w:rsidRDefault="005E1B40" w:rsidP="005E1B40">
      <w:pPr>
        <w:pStyle w:val="Paragrafi"/>
        <w:rPr>
          <w:spacing w:val="-4"/>
        </w:rPr>
      </w:pPr>
      <w:r w:rsidRPr="00584C60">
        <w:rPr>
          <w:spacing w:val="-4"/>
        </w:rPr>
        <w:t>Në mbështetje të nenit 100 të Kushtetutës, të pikës 2, të nenit 8, të ligjit nr.</w:t>
      </w:r>
      <w:r w:rsidR="005225FC" w:rsidRPr="00584C60">
        <w:rPr>
          <w:spacing w:val="-4"/>
        </w:rPr>
        <w:t xml:space="preserve"> </w:t>
      </w:r>
      <w:r w:rsidRPr="00584C60">
        <w:rPr>
          <w:spacing w:val="-4"/>
        </w:rPr>
        <w:t xml:space="preserve">8869, datë 22.5.2005, </w:t>
      </w:r>
      <w:r w:rsidRPr="00584C60">
        <w:rPr>
          <w:spacing w:val="-4"/>
        </w:rPr>
        <w:lastRenderedPageBreak/>
        <w:t>“Për Gardën e Republikës së Shqipërisë”, dhe të pikës 1, të nenit 26, të ligjit nr.</w:t>
      </w:r>
      <w:r w:rsidR="005225FC" w:rsidRPr="00584C60">
        <w:rPr>
          <w:spacing w:val="-4"/>
        </w:rPr>
        <w:t xml:space="preserve"> </w:t>
      </w:r>
      <w:r w:rsidRPr="00584C60">
        <w:rPr>
          <w:spacing w:val="-4"/>
        </w:rPr>
        <w:t xml:space="preserve">9366, datë 31.3.2005, “Për gradat dhe karrierën në Gardën e Republikës së Shqipërisë”, me propozimin e ministrit të Punëve të Brendshme, Këshilli i Ministrave </w:t>
      </w:r>
    </w:p>
    <w:p w:rsidR="005E1B40" w:rsidRPr="00584C60" w:rsidRDefault="005E1B40" w:rsidP="00584C60">
      <w:pPr>
        <w:pStyle w:val="Hapesira7"/>
      </w:pPr>
    </w:p>
    <w:p w:rsidR="005E1B40" w:rsidRPr="00584C60" w:rsidRDefault="005E1B40" w:rsidP="005E1B40">
      <w:pPr>
        <w:pStyle w:val="NeniNr"/>
        <w:rPr>
          <w:spacing w:val="-4"/>
        </w:rPr>
      </w:pPr>
      <w:r w:rsidRPr="00584C60">
        <w:rPr>
          <w:spacing w:val="-4"/>
        </w:rPr>
        <w:t>VENDOSI:</w:t>
      </w:r>
    </w:p>
    <w:p w:rsidR="005E1B40" w:rsidRPr="00584C60" w:rsidRDefault="005E1B40" w:rsidP="00584C60">
      <w:pPr>
        <w:pStyle w:val="Hapesira7"/>
      </w:pPr>
    </w:p>
    <w:p w:rsidR="005E1B40" w:rsidRPr="00584C60" w:rsidRDefault="005E1B40" w:rsidP="005E1B40">
      <w:pPr>
        <w:pStyle w:val="Paragrafi"/>
        <w:rPr>
          <w:spacing w:val="-4"/>
        </w:rPr>
      </w:pPr>
      <w:r w:rsidRPr="00584C60">
        <w:rPr>
          <w:spacing w:val="-4"/>
        </w:rPr>
        <w:t>1. Struktura e Gardës së Republikës së Shqipërisë është sipas lidhjes nr.</w:t>
      </w:r>
      <w:r w:rsidR="005225FC" w:rsidRPr="00584C60">
        <w:rPr>
          <w:spacing w:val="-4"/>
        </w:rPr>
        <w:t xml:space="preserve"> </w:t>
      </w:r>
      <w:r w:rsidRPr="00584C60">
        <w:rPr>
          <w:spacing w:val="-4"/>
        </w:rPr>
        <w:t xml:space="preserve">1, që i bashkëlidhet këtij vendimi dhe është pjesë përbërëse e tij. </w:t>
      </w:r>
    </w:p>
    <w:p w:rsidR="005E1B40" w:rsidRPr="00584C60" w:rsidRDefault="005E1B40" w:rsidP="005E1B40">
      <w:pPr>
        <w:pStyle w:val="Paragrafi"/>
        <w:rPr>
          <w:spacing w:val="-4"/>
        </w:rPr>
      </w:pPr>
      <w:r w:rsidRPr="00584C60">
        <w:rPr>
          <w:spacing w:val="-4"/>
        </w:rPr>
        <w:t>2. Organika e Gardës së Republikës së Shqipërisë është sipas lidhjes nr.</w:t>
      </w:r>
      <w:r w:rsidR="005225FC" w:rsidRPr="00584C60">
        <w:rPr>
          <w:spacing w:val="-4"/>
        </w:rPr>
        <w:t xml:space="preserve"> </w:t>
      </w:r>
      <w:r w:rsidRPr="00584C60">
        <w:rPr>
          <w:spacing w:val="-4"/>
        </w:rPr>
        <w:t xml:space="preserve">2, që i bashkëlidhet këtij vendimi dhe është pjesë përbërëse e tij. </w:t>
      </w:r>
    </w:p>
    <w:p w:rsidR="005E1B40" w:rsidRPr="00584C60" w:rsidRDefault="005E1B40" w:rsidP="005E1B40">
      <w:pPr>
        <w:pStyle w:val="Paragrafi"/>
        <w:rPr>
          <w:spacing w:val="-4"/>
        </w:rPr>
      </w:pPr>
      <w:r w:rsidRPr="00584C60">
        <w:rPr>
          <w:spacing w:val="-4"/>
        </w:rPr>
        <w:t>3. Funksionet korresponduese për çdo gradë në Gardën e Republikës së Shqipërisë përcaktohen sipas lidhjes nr.</w:t>
      </w:r>
      <w:r w:rsidR="005225FC" w:rsidRPr="00584C60">
        <w:rPr>
          <w:spacing w:val="-4"/>
        </w:rPr>
        <w:t xml:space="preserve"> </w:t>
      </w:r>
      <w:r w:rsidRPr="00584C60">
        <w:rPr>
          <w:spacing w:val="-4"/>
        </w:rPr>
        <w:t xml:space="preserve">3, që i bashkëlidhet këtij vendimi dhe është pjesë përbërëse e tij. </w:t>
      </w:r>
    </w:p>
    <w:p w:rsidR="005E1B40" w:rsidRPr="00584C60" w:rsidRDefault="005E1B40" w:rsidP="005E1B40">
      <w:pPr>
        <w:pStyle w:val="Paragrafi"/>
        <w:rPr>
          <w:spacing w:val="-4"/>
        </w:rPr>
      </w:pPr>
      <w:r w:rsidRPr="00584C60">
        <w:rPr>
          <w:spacing w:val="-4"/>
        </w:rPr>
        <w:lastRenderedPageBreak/>
        <w:t xml:space="preserve">4. Numri i limitit organik të punonjësve të Gardës së Republikës së Shqipërisë është 1 358 veta. </w:t>
      </w:r>
    </w:p>
    <w:p w:rsidR="005E1B40" w:rsidRPr="00584C60" w:rsidRDefault="005E1B40" w:rsidP="005E1B40">
      <w:pPr>
        <w:pStyle w:val="Paragrafi"/>
        <w:rPr>
          <w:spacing w:val="-4"/>
        </w:rPr>
      </w:pPr>
      <w:r w:rsidRPr="00584C60">
        <w:rPr>
          <w:spacing w:val="-4"/>
        </w:rPr>
        <w:t>5. Zbatimi i kësaj strukture bëhet brenda tre muajve nga momenti i hyrjes në fuqi të këtij vendimi.</w:t>
      </w:r>
    </w:p>
    <w:p w:rsidR="005E1B40" w:rsidRPr="00584C60" w:rsidRDefault="005E1B40" w:rsidP="005E1B40">
      <w:pPr>
        <w:pStyle w:val="Paragrafi"/>
        <w:rPr>
          <w:spacing w:val="-4"/>
        </w:rPr>
      </w:pPr>
      <w:r w:rsidRPr="00584C60">
        <w:rPr>
          <w:spacing w:val="-4"/>
        </w:rPr>
        <w:t xml:space="preserve"> 6. Vendimi nr.</w:t>
      </w:r>
      <w:r w:rsidR="005225FC" w:rsidRPr="00584C60">
        <w:rPr>
          <w:spacing w:val="-4"/>
        </w:rPr>
        <w:t xml:space="preserve"> </w:t>
      </w:r>
      <w:r w:rsidRPr="00584C60">
        <w:rPr>
          <w:spacing w:val="-4"/>
        </w:rPr>
        <w:t xml:space="preserve">612, datë 11.6.2009, i Këshillit të Ministrave, “Për miratimin e strukturës, organizimit, varësisë strukturore dhe limitit organik të Gardës së Republikës së Shqipërisë”, i ndryshuar, shfuqizohet. </w:t>
      </w:r>
    </w:p>
    <w:p w:rsidR="005E1B40" w:rsidRPr="00584C60" w:rsidRDefault="005E1B40" w:rsidP="005E1B40">
      <w:pPr>
        <w:pStyle w:val="Paragrafi"/>
        <w:rPr>
          <w:spacing w:val="-4"/>
        </w:rPr>
      </w:pPr>
      <w:r w:rsidRPr="00584C60">
        <w:rPr>
          <w:spacing w:val="-4"/>
        </w:rPr>
        <w:t xml:space="preserve">7. Ngarkohen Ministria e Punëve të Brendshme dhe Garda e Republikës së Shqipërisë për zbatimin e këtij vendimi. </w:t>
      </w:r>
    </w:p>
    <w:p w:rsidR="005E1B40" w:rsidRPr="00584C60" w:rsidRDefault="005E1B40" w:rsidP="005E1B40">
      <w:pPr>
        <w:pStyle w:val="Paragrafi"/>
        <w:rPr>
          <w:spacing w:val="-4"/>
        </w:rPr>
      </w:pPr>
      <w:r w:rsidRPr="00584C60">
        <w:rPr>
          <w:spacing w:val="-4"/>
        </w:rPr>
        <w:t xml:space="preserve">Ky vendim hyn në fuqi pas botimit Fletoren Zyrtare. </w:t>
      </w:r>
    </w:p>
    <w:p w:rsidR="00C73821" w:rsidRPr="00584C60" w:rsidRDefault="00C73821" w:rsidP="00584C60">
      <w:pPr>
        <w:pStyle w:val="Hapesira7"/>
      </w:pPr>
    </w:p>
    <w:p w:rsidR="005E1B40" w:rsidRPr="00584C60" w:rsidRDefault="005E1B40" w:rsidP="005E1B40">
      <w:pPr>
        <w:pStyle w:val="Paragrafi"/>
        <w:jc w:val="right"/>
        <w:rPr>
          <w:spacing w:val="-4"/>
          <w:lang w:val="it-IT"/>
        </w:rPr>
      </w:pPr>
      <w:r w:rsidRPr="00584C60">
        <w:rPr>
          <w:spacing w:val="-4"/>
          <w:lang w:val="it-IT"/>
        </w:rPr>
        <w:t>ZËVENDËSKRYEMINISTRI</w:t>
      </w:r>
    </w:p>
    <w:p w:rsidR="005E1B40" w:rsidRPr="00584C60" w:rsidRDefault="005E1B40" w:rsidP="005E1B40">
      <w:pPr>
        <w:pStyle w:val="Paragrafi"/>
        <w:jc w:val="right"/>
        <w:rPr>
          <w:b/>
          <w:spacing w:val="-4"/>
          <w:lang w:val="it-IT"/>
        </w:rPr>
      </w:pPr>
      <w:r w:rsidRPr="00584C60">
        <w:rPr>
          <w:b/>
          <w:spacing w:val="-4"/>
          <w:lang w:val="it-IT"/>
        </w:rPr>
        <w:t>Niko Peleshi</w:t>
      </w:r>
    </w:p>
    <w:p w:rsidR="00584C60" w:rsidRDefault="00584C60" w:rsidP="005E1B40">
      <w:pPr>
        <w:pStyle w:val="Paragrafi"/>
        <w:jc w:val="right"/>
        <w:rPr>
          <w:b/>
          <w:lang w:val="it-IT"/>
        </w:rPr>
        <w:sectPr w:rsidR="00584C60" w:rsidSect="00CA7C0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357"/>
          <w:cols w:num="2" w:space="454"/>
          <w:docGrid w:linePitch="360"/>
        </w:sectPr>
      </w:pPr>
    </w:p>
    <w:p w:rsidR="005E1B40" w:rsidRDefault="005E1B40" w:rsidP="005E1B40">
      <w:pPr>
        <w:pStyle w:val="Paragrafi"/>
        <w:jc w:val="right"/>
        <w:rPr>
          <w:b/>
          <w:lang w:val="it-IT"/>
        </w:rPr>
      </w:pPr>
    </w:p>
    <w:p w:rsidR="005E1B40" w:rsidRPr="005E1B40" w:rsidRDefault="00F34FDF" w:rsidP="00584C60">
      <w:pPr>
        <w:pStyle w:val="Paragrafi"/>
        <w:ind w:firstLine="0"/>
        <w:jc w:val="center"/>
        <w:rPr>
          <w:lang w:val="en-GB"/>
        </w:rPr>
      </w:pPr>
      <w:r>
        <w:rPr>
          <w:noProof/>
        </w:rPr>
        <w:drawing>
          <wp:inline distT="0" distB="0" distL="0" distR="0">
            <wp:extent cx="6353175" cy="4514850"/>
            <wp:effectExtent l="19050" t="19050" r="285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008.jpg"/>
                    <pic:cNvPicPr/>
                  </pic:nvPicPr>
                  <pic:blipFill rotWithShape="1">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8" r="753" b="2677"/>
                    <a:stretch/>
                  </pic:blipFill>
                  <pic:spPr bwMode="auto">
                    <a:xfrm rot="10800000">
                      <a:off x="0" y="0"/>
                      <a:ext cx="6360916" cy="4520351"/>
                    </a:xfrm>
                    <a:prstGeom prst="rect">
                      <a:avLst/>
                    </a:prstGeom>
                    <a:ln>
                      <a:solidFill>
                        <a:schemeClr val="accent1">
                          <a:alpha val="99000"/>
                        </a:schemeClr>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bl>
      <w:tblPr>
        <w:tblW w:w="5000" w:type="pct"/>
        <w:tblLayout w:type="fixed"/>
        <w:tblLook w:val="04A0"/>
      </w:tblPr>
      <w:tblGrid>
        <w:gridCol w:w="684"/>
        <w:gridCol w:w="2968"/>
        <w:gridCol w:w="741"/>
        <w:gridCol w:w="1541"/>
        <w:gridCol w:w="662"/>
        <w:gridCol w:w="1167"/>
        <w:gridCol w:w="698"/>
        <w:gridCol w:w="138"/>
        <w:gridCol w:w="254"/>
        <w:gridCol w:w="140"/>
        <w:gridCol w:w="233"/>
        <w:gridCol w:w="256"/>
        <w:gridCol w:w="373"/>
      </w:tblGrid>
      <w:tr w:rsidR="0022356F" w:rsidRPr="0022356F" w:rsidTr="00730437">
        <w:trPr>
          <w:trHeight w:val="139"/>
        </w:trPr>
        <w:tc>
          <w:tcPr>
            <w:tcW w:w="5000" w:type="pct"/>
            <w:gridSpan w:val="13"/>
            <w:tcBorders>
              <w:top w:val="nil"/>
              <w:left w:val="nil"/>
              <w:bottom w:val="nil"/>
              <w:right w:val="nil"/>
            </w:tcBorders>
            <w:shd w:val="clear" w:color="auto" w:fill="auto"/>
            <w:noWrap/>
            <w:vAlign w:val="bottom"/>
            <w:hideMark/>
          </w:tcPr>
          <w:p w:rsidR="0022356F" w:rsidRPr="0022356F" w:rsidRDefault="0022356F" w:rsidP="0022356F">
            <w:pPr>
              <w:spacing w:after="0" w:line="240" w:lineRule="auto"/>
              <w:ind w:firstLine="0"/>
              <w:jc w:val="right"/>
              <w:rPr>
                <w:rFonts w:ascii="Garamond" w:eastAsia="Times New Roman" w:hAnsi="Garamond"/>
                <w:b/>
                <w:bCs/>
                <w:sz w:val="18"/>
                <w:szCs w:val="18"/>
              </w:rPr>
            </w:pPr>
          </w:p>
          <w:p w:rsidR="0022356F" w:rsidRDefault="0022356F" w:rsidP="0022356F">
            <w:pPr>
              <w:spacing w:after="0" w:line="240" w:lineRule="auto"/>
              <w:ind w:firstLine="0"/>
              <w:jc w:val="right"/>
              <w:rPr>
                <w:rFonts w:ascii="Garamond" w:eastAsia="Times New Roman" w:hAnsi="Garamond"/>
                <w:b/>
                <w:bCs/>
                <w:sz w:val="18"/>
                <w:szCs w:val="18"/>
              </w:rPr>
            </w:pPr>
          </w:p>
          <w:p w:rsidR="00584C60" w:rsidRDefault="00584C60" w:rsidP="0022356F">
            <w:pPr>
              <w:spacing w:after="0" w:line="240" w:lineRule="auto"/>
              <w:ind w:firstLine="0"/>
              <w:jc w:val="right"/>
              <w:rPr>
                <w:rFonts w:ascii="Garamond" w:eastAsia="Times New Roman" w:hAnsi="Garamond"/>
                <w:b/>
                <w:bCs/>
                <w:sz w:val="18"/>
                <w:szCs w:val="18"/>
              </w:rPr>
            </w:pPr>
          </w:p>
          <w:p w:rsidR="00584C60" w:rsidRDefault="00584C60" w:rsidP="0022356F">
            <w:pPr>
              <w:spacing w:after="0" w:line="240" w:lineRule="auto"/>
              <w:ind w:firstLine="0"/>
              <w:jc w:val="right"/>
              <w:rPr>
                <w:rFonts w:ascii="Garamond" w:eastAsia="Times New Roman" w:hAnsi="Garamond"/>
                <w:b/>
                <w:bCs/>
                <w:sz w:val="18"/>
                <w:szCs w:val="18"/>
              </w:rPr>
            </w:pPr>
          </w:p>
          <w:p w:rsidR="0022356F" w:rsidRPr="0022356F" w:rsidRDefault="0022356F" w:rsidP="0022356F">
            <w:pPr>
              <w:spacing w:after="0" w:line="240" w:lineRule="auto"/>
              <w:ind w:firstLine="0"/>
              <w:jc w:val="right"/>
              <w:rPr>
                <w:rFonts w:ascii="Garamond" w:eastAsia="Times New Roman" w:hAnsi="Garamond"/>
                <w:b/>
                <w:bCs/>
                <w:sz w:val="18"/>
                <w:szCs w:val="18"/>
              </w:rPr>
            </w:pPr>
            <w:r w:rsidRPr="0022356F">
              <w:rPr>
                <w:rFonts w:ascii="Garamond" w:eastAsia="Times New Roman" w:hAnsi="Garamond"/>
                <w:b/>
                <w:bCs/>
                <w:sz w:val="18"/>
                <w:szCs w:val="18"/>
              </w:rPr>
              <w:lastRenderedPageBreak/>
              <w:t>Lidhja Nr. 2</w:t>
            </w:r>
          </w:p>
        </w:tc>
      </w:tr>
      <w:tr w:rsidR="0022356F" w:rsidRPr="0022356F" w:rsidTr="00730437">
        <w:trPr>
          <w:trHeight w:val="139"/>
        </w:trPr>
        <w:tc>
          <w:tcPr>
            <w:tcW w:w="5000" w:type="pct"/>
            <w:gridSpan w:val="13"/>
            <w:tcBorders>
              <w:top w:val="nil"/>
              <w:left w:val="nil"/>
              <w:bottom w:val="nil"/>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8"/>
                <w:szCs w:val="18"/>
              </w:rPr>
            </w:pPr>
            <w:r w:rsidRPr="0022356F">
              <w:rPr>
                <w:rFonts w:ascii="Garamond" w:eastAsia="Times New Roman" w:hAnsi="Garamond"/>
                <w:b/>
                <w:bCs/>
                <w:sz w:val="18"/>
                <w:szCs w:val="18"/>
              </w:rPr>
              <w:lastRenderedPageBreak/>
              <w:t xml:space="preserve">Organika e Gardës së Republikës së Shqipërisë </w:t>
            </w:r>
            <w:r w:rsidRPr="0022356F">
              <w:rPr>
                <w:rFonts w:ascii="Garamond" w:eastAsia="Times New Roman" w:hAnsi="Garamond"/>
                <w:sz w:val="18"/>
                <w:szCs w:val="18"/>
              </w:rPr>
              <w:t xml:space="preserve">   </w:t>
            </w:r>
          </w:p>
        </w:tc>
      </w:tr>
      <w:tr w:rsidR="0022356F" w:rsidRPr="0022356F" w:rsidTr="00730437">
        <w:trPr>
          <w:trHeight w:val="139"/>
        </w:trPr>
        <w:tc>
          <w:tcPr>
            <w:tcW w:w="347" w:type="pct"/>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c>
          <w:tcPr>
            <w:tcW w:w="1506" w:type="pct"/>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c>
          <w:tcPr>
            <w:tcW w:w="376" w:type="pct"/>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c>
          <w:tcPr>
            <w:tcW w:w="782" w:type="pct"/>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c>
          <w:tcPr>
            <w:tcW w:w="336" w:type="pct"/>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c>
          <w:tcPr>
            <w:tcW w:w="1016" w:type="pct"/>
            <w:gridSpan w:val="3"/>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c>
          <w:tcPr>
            <w:tcW w:w="129" w:type="pct"/>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c>
          <w:tcPr>
            <w:tcW w:w="189" w:type="pct"/>
            <w:gridSpan w:val="2"/>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c>
          <w:tcPr>
            <w:tcW w:w="130" w:type="pct"/>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c>
          <w:tcPr>
            <w:tcW w:w="189" w:type="pct"/>
            <w:tcBorders>
              <w:top w:val="nil"/>
              <w:left w:val="nil"/>
              <w:bottom w:val="single" w:sz="4" w:space="0" w:color="auto"/>
              <w:right w:val="nil"/>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6"/>
                <w:szCs w:val="16"/>
                <w:u w:val="single"/>
              </w:rPr>
            </w:pPr>
            <w:r w:rsidRPr="0022356F">
              <w:rPr>
                <w:rFonts w:ascii="Garamond" w:eastAsia="Times New Roman" w:hAnsi="Garamond"/>
                <w:b/>
                <w:bCs/>
                <w:sz w:val="16"/>
                <w:szCs w:val="16"/>
                <w:u w:val="single"/>
              </w:rPr>
              <w:t> </w:t>
            </w:r>
          </w:p>
        </w:tc>
      </w:tr>
      <w:tr w:rsidR="0022356F" w:rsidRPr="0022356F" w:rsidTr="00730437">
        <w:trPr>
          <w:trHeight w:val="1063"/>
        </w:trPr>
        <w:tc>
          <w:tcPr>
            <w:tcW w:w="347" w:type="pct"/>
            <w:tcBorders>
              <w:top w:val="nil"/>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xml:space="preserve">Nr. </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Emërtimi Funksionit Organik</w:t>
            </w:r>
          </w:p>
        </w:tc>
        <w:tc>
          <w:tcPr>
            <w:tcW w:w="376" w:type="pct"/>
            <w:tcBorders>
              <w:top w:val="nil"/>
              <w:left w:val="nil"/>
              <w:bottom w:val="single" w:sz="4" w:space="0" w:color="auto"/>
              <w:right w:val="single" w:sz="4" w:space="0" w:color="auto"/>
            </w:tcBorders>
            <w:shd w:val="clear" w:color="auto" w:fill="auto"/>
            <w:textDirection w:val="btLr"/>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Sasia</w:t>
            </w:r>
          </w:p>
        </w:tc>
        <w:tc>
          <w:tcPr>
            <w:tcW w:w="782" w:type="pct"/>
            <w:tcBorders>
              <w:top w:val="nil"/>
              <w:left w:val="nil"/>
              <w:bottom w:val="single" w:sz="4" w:space="0" w:color="auto"/>
              <w:right w:val="single" w:sz="4" w:space="0" w:color="auto"/>
            </w:tcBorders>
            <w:shd w:val="clear" w:color="auto" w:fill="auto"/>
            <w:textDirection w:val="btLr"/>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Emërtimi punonjësit</w:t>
            </w:r>
          </w:p>
        </w:tc>
        <w:tc>
          <w:tcPr>
            <w:tcW w:w="336" w:type="pct"/>
            <w:tcBorders>
              <w:top w:val="nil"/>
              <w:left w:val="nil"/>
              <w:bottom w:val="single" w:sz="4" w:space="0" w:color="auto"/>
              <w:right w:val="single" w:sz="4" w:space="0" w:color="auto"/>
            </w:tcBorders>
            <w:shd w:val="clear" w:color="auto" w:fill="auto"/>
            <w:textDirection w:val="btLr"/>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Emërtimi nivelit</w:t>
            </w:r>
          </w:p>
        </w:tc>
        <w:tc>
          <w:tcPr>
            <w:tcW w:w="1216" w:type="pct"/>
            <w:gridSpan w:val="5"/>
            <w:tcBorders>
              <w:top w:val="single" w:sz="4" w:space="0" w:color="auto"/>
              <w:left w:val="nil"/>
              <w:bottom w:val="single" w:sz="4" w:space="0" w:color="auto"/>
              <w:right w:val="single" w:sz="4" w:space="0" w:color="000000"/>
            </w:tcBorders>
            <w:shd w:val="clear" w:color="auto" w:fill="auto"/>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Sasia sipas niveleve te emërtimit</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89" w:type="pct"/>
            <w:tcBorders>
              <w:top w:val="nil"/>
              <w:left w:val="nil"/>
              <w:bottom w:val="single" w:sz="4" w:space="0" w:color="auto"/>
              <w:right w:val="single" w:sz="4" w:space="0" w:color="auto"/>
            </w:tcBorders>
            <w:shd w:val="clear" w:color="auto" w:fill="auto"/>
            <w:textDirection w:val="btLr"/>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Punonjës civil</w:t>
            </w:r>
          </w:p>
        </w:tc>
      </w:tr>
      <w:tr w:rsidR="0022356F" w:rsidRPr="0022356F" w:rsidTr="00730437">
        <w:trPr>
          <w:trHeight w:val="878"/>
        </w:trPr>
        <w:tc>
          <w:tcPr>
            <w:tcW w:w="347" w:type="pct"/>
            <w:tcBorders>
              <w:top w:val="nil"/>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auto" w:fill="auto"/>
            <w:textDirection w:val="btLr"/>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textDirection w:val="btLr"/>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auto" w:fill="auto"/>
            <w:textDirection w:val="btLr"/>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auto" w:fill="auto"/>
            <w:noWrap/>
            <w:textDirection w:val="btLr"/>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Madhor</w:t>
            </w:r>
          </w:p>
        </w:tc>
        <w:tc>
          <w:tcPr>
            <w:tcW w:w="354" w:type="pct"/>
            <w:tcBorders>
              <w:top w:val="nil"/>
              <w:left w:val="nil"/>
              <w:bottom w:val="single" w:sz="4" w:space="0" w:color="auto"/>
              <w:right w:val="single" w:sz="4" w:space="0" w:color="auto"/>
            </w:tcBorders>
            <w:shd w:val="clear" w:color="auto" w:fill="auto"/>
            <w:noWrap/>
            <w:textDirection w:val="btLr"/>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Lartë</w:t>
            </w:r>
          </w:p>
        </w:tc>
        <w:tc>
          <w:tcPr>
            <w:tcW w:w="270" w:type="pct"/>
            <w:gridSpan w:val="3"/>
            <w:tcBorders>
              <w:top w:val="nil"/>
              <w:left w:val="nil"/>
              <w:bottom w:val="single" w:sz="4" w:space="0" w:color="auto"/>
              <w:right w:val="single" w:sz="4" w:space="0" w:color="auto"/>
            </w:tcBorders>
            <w:shd w:val="clear" w:color="000000" w:fill="FFFFFF"/>
            <w:noWrap/>
            <w:textDirection w:val="btLr"/>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Mesëm</w:t>
            </w:r>
          </w:p>
        </w:tc>
        <w:tc>
          <w:tcPr>
            <w:tcW w:w="248" w:type="pct"/>
            <w:gridSpan w:val="2"/>
            <w:tcBorders>
              <w:top w:val="nil"/>
              <w:left w:val="nil"/>
              <w:bottom w:val="single" w:sz="4" w:space="0" w:color="auto"/>
              <w:right w:val="single" w:sz="4" w:space="0" w:color="auto"/>
            </w:tcBorders>
            <w:shd w:val="clear" w:color="auto" w:fill="auto"/>
            <w:noWrap/>
            <w:textDirection w:val="btLr"/>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 ulët</w:t>
            </w:r>
          </w:p>
        </w:tc>
        <w:tc>
          <w:tcPr>
            <w:tcW w:w="189" w:type="pct"/>
            <w:tcBorders>
              <w:top w:val="nil"/>
              <w:left w:val="nil"/>
              <w:bottom w:val="single" w:sz="4" w:space="0" w:color="auto"/>
              <w:right w:val="single" w:sz="4" w:space="0" w:color="auto"/>
            </w:tcBorders>
            <w:shd w:val="clear" w:color="auto" w:fill="auto"/>
            <w:textDirection w:val="btLr"/>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xml:space="preserve">I </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KOMANDA</w:t>
            </w:r>
          </w:p>
        </w:tc>
        <w:tc>
          <w:tcPr>
            <w:tcW w:w="376" w:type="pct"/>
            <w:tcBorders>
              <w:top w:val="nil"/>
              <w:left w:val="nil"/>
              <w:bottom w:val="single" w:sz="4" w:space="0" w:color="auto"/>
              <w:right w:val="single" w:sz="4" w:space="0" w:color="auto"/>
            </w:tcBorders>
            <w:shd w:val="clear" w:color="auto" w:fill="auto"/>
            <w:textDirection w:val="btLr"/>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textDirection w:val="btLr"/>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auto" w:fill="auto"/>
            <w:textDirection w:val="btLr"/>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auto" w:fill="auto"/>
            <w:noWrap/>
            <w:textDirection w:val="btLr"/>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textDirection w:val="btLr"/>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textDirection w:val="btLr"/>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textDirection w:val="btLr"/>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textDirection w:val="btLr"/>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 xml:space="preserve">Komandanti  i  Gardes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Madhor</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Zv/Komandant i Gardes</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II</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u w:val="single"/>
              </w:rPr>
            </w:pPr>
            <w:r w:rsidRPr="00730437">
              <w:rPr>
                <w:rFonts w:ascii="Garamond" w:eastAsia="Times New Roman" w:hAnsi="Garamond"/>
                <w:b/>
                <w:bCs/>
                <w:spacing w:val="-4"/>
                <w:sz w:val="14"/>
                <w:szCs w:val="14"/>
                <w:u w:val="single"/>
              </w:rPr>
              <w:t>KABINETI I KOMANDANTIT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Drejtor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Këshilltar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Këshilltar</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Sekretare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1506" w:type="pct"/>
            <w:tcBorders>
              <w:top w:val="nil"/>
              <w:left w:val="nil"/>
              <w:bottom w:val="single" w:sz="4" w:space="0" w:color="auto"/>
              <w:right w:val="single" w:sz="4" w:space="0" w:color="auto"/>
            </w:tcBorders>
            <w:shd w:val="clear" w:color="000000" w:fill="E6B8B7"/>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Shuma: Komanda - Kabineti</w:t>
            </w:r>
          </w:p>
        </w:tc>
        <w:tc>
          <w:tcPr>
            <w:tcW w:w="37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7</w:t>
            </w:r>
          </w:p>
        </w:tc>
        <w:tc>
          <w:tcPr>
            <w:tcW w:w="78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 of. + 1 n/of.)</w:t>
            </w:r>
          </w:p>
        </w:tc>
        <w:tc>
          <w:tcPr>
            <w:tcW w:w="33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nil"/>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nil"/>
              <w:right w:val="single" w:sz="4" w:space="0" w:color="auto"/>
            </w:tcBorders>
            <w:shd w:val="clear" w:color="000000" w:fill="00B050"/>
            <w:vAlign w:val="center"/>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 </w:t>
            </w:r>
          </w:p>
        </w:tc>
        <w:tc>
          <w:tcPr>
            <w:tcW w:w="376" w:type="pct"/>
            <w:tcBorders>
              <w:top w:val="nil"/>
              <w:left w:val="nil"/>
              <w:bottom w:val="nil"/>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nil"/>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nil"/>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nil"/>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nil"/>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nil"/>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nil"/>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nil"/>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III</w:t>
            </w:r>
          </w:p>
        </w:tc>
        <w:tc>
          <w:tcPr>
            <w:tcW w:w="1506" w:type="pct"/>
            <w:tcBorders>
              <w:top w:val="single" w:sz="4" w:space="0" w:color="auto"/>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DREJTORIA                                                                                                                                                                                                                                                                           E PLANIFIKIMIT KORDINIMIT DHE KONTROLLIT</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782"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color w:val="000000"/>
                <w:sz w:val="14"/>
                <w:szCs w:val="14"/>
              </w:rPr>
            </w:pPr>
            <w:r w:rsidRPr="0022356F">
              <w:rPr>
                <w:rFonts w:ascii="Garamond" w:eastAsia="Times New Roman" w:hAnsi="Garamond"/>
                <w:color w:val="000000"/>
                <w:sz w:val="14"/>
                <w:szCs w:val="14"/>
              </w:rPr>
              <w:t> </w:t>
            </w:r>
          </w:p>
        </w:tc>
        <w:tc>
          <w:tcPr>
            <w:tcW w:w="270"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Drejtor</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 larte</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Zv/Drejtor</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Specialist per Koordinimin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Specialist per Formimin e Pergjithshem dhe trajnimet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Protokolliste/arkiviste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Shofer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9</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 of+4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 xml:space="preserve">   Sektori Salles se Komandimit (Salla Operative)                                                         </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Shefi Sektorit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 Informacioni/Pergjegjes Turni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 Informacioni per sherbimin e P.L.Sh.-ve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 Informacioni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 per Sigurine e Komandes</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20</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(11 of.+ 9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XIV</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SEKTORI ANALIZES INFORMACIONIT DHE RRISKUT</w:t>
            </w:r>
          </w:p>
        </w:tc>
        <w:tc>
          <w:tcPr>
            <w:tcW w:w="37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Specialist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Specialist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Shuma per Sektorin:</w:t>
            </w:r>
          </w:p>
        </w:tc>
        <w:tc>
          <w:tcPr>
            <w:tcW w:w="376"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 of.+ 1 n/of.)</w:t>
            </w:r>
          </w:p>
        </w:tc>
        <w:tc>
          <w:tcPr>
            <w:tcW w:w="336"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noWrap/>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 </w:t>
            </w:r>
          </w:p>
        </w:tc>
        <w:tc>
          <w:tcPr>
            <w:tcW w:w="37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noWrap/>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Sektori i Ruajtjes nga incidentet me LE dhe ASHM</w:t>
            </w:r>
          </w:p>
        </w:tc>
        <w:tc>
          <w:tcPr>
            <w:tcW w:w="37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Specialisti i Kontrollit te sigurise se Selive e Rezidencave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Specialisti i ruajtjes nga incidentet  me LE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Specialisti  i ruajtjes nga incidentet  me ASHM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Specialisti i ruajtjes nga incidentet  me LE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Specialisti  i ruajtjes nga incidentet  me ASHM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Instruktor Qeni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nil"/>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nil"/>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Shuma për sektorin</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(12 of + 29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270" w:type="pct"/>
            <w:gridSpan w:val="3"/>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48" w:type="pct"/>
            <w:gridSpan w:val="2"/>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29</w:t>
            </w:r>
          </w:p>
        </w:tc>
        <w:tc>
          <w:tcPr>
            <w:tcW w:w="189"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1853" w:type="pct"/>
            <w:gridSpan w:val="2"/>
            <w:tcBorders>
              <w:top w:val="single" w:sz="4" w:space="0" w:color="auto"/>
              <w:left w:val="single" w:sz="4" w:space="0" w:color="auto"/>
              <w:bottom w:val="single" w:sz="4" w:space="0" w:color="auto"/>
              <w:right w:val="single" w:sz="4" w:space="0" w:color="000000"/>
            </w:tcBorders>
            <w:shd w:val="clear" w:color="000000" w:fill="E6B8B7"/>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Shuma : Drejtoria                                                                                                                                                                                                                                                                           e Planifikimit Kordinimit dhe Kontrollit</w:t>
            </w:r>
          </w:p>
        </w:tc>
        <w:tc>
          <w:tcPr>
            <w:tcW w:w="37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76</w:t>
            </w:r>
          </w:p>
        </w:tc>
        <w:tc>
          <w:tcPr>
            <w:tcW w:w="78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(32 of + 43 nof)</w:t>
            </w:r>
          </w:p>
        </w:tc>
        <w:tc>
          <w:tcPr>
            <w:tcW w:w="33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59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26</w:t>
            </w:r>
          </w:p>
        </w:tc>
        <w:tc>
          <w:tcPr>
            <w:tcW w:w="270" w:type="pct"/>
            <w:gridSpan w:val="3"/>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248" w:type="pct"/>
            <w:gridSpan w:val="2"/>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43</w:t>
            </w:r>
          </w:p>
        </w:tc>
        <w:tc>
          <w:tcPr>
            <w:tcW w:w="189"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00B050"/>
            <w:noWrap/>
            <w:vAlign w:val="center"/>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 </w:t>
            </w:r>
          </w:p>
        </w:tc>
        <w:tc>
          <w:tcPr>
            <w:tcW w:w="37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DREJTORIA                                                                                                                                                                                                                                                                           PËR SIGURINË FIZIKE TË PLSH DHE FAMILJEVE TË TYRE</w:t>
            </w:r>
          </w:p>
        </w:tc>
        <w:tc>
          <w:tcPr>
            <w:tcW w:w="37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70" w:type="pct"/>
            <w:gridSpan w:val="3"/>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Drejtor</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 larte</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Zv/Drejtor</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Specialisti per sherbimet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Specialisti per Sigurine Fizike të PLSH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Specialisti per Sigurine e PSH dhe Banesave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Specialist per Teknologjine dhe Inforamcionin (Komunikimin)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2816E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 per Sherbimet Mbeshtetese Logjistike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2816E7">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Komandant Helikopteri</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2816E7">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lastRenderedPageBreak/>
              <w:t>7</w:t>
            </w:r>
          </w:p>
        </w:tc>
        <w:tc>
          <w:tcPr>
            <w:tcW w:w="1506" w:type="pct"/>
            <w:tcBorders>
              <w:top w:val="single" w:sz="4" w:space="0" w:color="auto"/>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Pilot</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Inxhinier Helikopteri (elektronik, mekanik)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Komandant Motoskafi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Marinar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Magazinier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 per Shërbimin e Brëndshëm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Protokolliste/arkiviste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27</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(13 of. + 14n/of.)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14</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Sigurine Fizike të Presidentit të Republikës dhe familjes së tij</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Shef Sektori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(ndërlidhës)</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Shofer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14</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(7 of. + 7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Sigurine Fizike të  Kryetarin e Kuvendit dhe familjes së tij</w:t>
            </w:r>
          </w:p>
        </w:tc>
        <w:tc>
          <w:tcPr>
            <w:tcW w:w="37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782"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center"/>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33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center"/>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(ndërlidhës)</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Shofer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7</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(4 of. + 3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Sigurinë Fizike të  Kryeministrit të vendit dhe familjes së tij</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Shef Sektori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(ndërlidhës)</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Shofer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13</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(7 of. + 6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i shërbimeve  mbështetëse për sigurinë e P.L.SH dhe familjeve  të tyre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 (makina policie)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26</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( 6 of. + 20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20</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Sigurinë Fizike të  Ministrit të Punëve të Brendshme</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 of. + 2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Sigurine Fizike të  Prokurorit te Pergjithshem</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7</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 of. + 3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Sigurine Fizike të  Anëtarëve te Keshillit te Ministrave  dhe Personalitete të tjera</w:t>
            </w:r>
          </w:p>
        </w:tc>
        <w:tc>
          <w:tcPr>
            <w:tcW w:w="376"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Zv/Kryetar Kuvendi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 per Kryetarin e Gjykates Kushtetuese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Kryetarin e Gjykates Kushtetuese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 per Kryetarin e Gjykates Larte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Kryetarin e Gjykates Larte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Kryetarin e Kontrollit Larte Shtetit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Kryetarin e Kontrollit Larte Shtetit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Drejtorin SH.I.SH.</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Drejtorin SH.I.SH.</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584C60">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Kryetarin e Mazhorances Parlamentare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w:t>
            </w:r>
          </w:p>
        </w:tc>
        <w:tc>
          <w:tcPr>
            <w:tcW w:w="15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Kryetarin e Mazhorances Parlamentare</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1506" w:type="pct"/>
            <w:tcBorders>
              <w:top w:val="single" w:sz="4" w:space="0" w:color="auto"/>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Kryetarin e Partise me te madhe Opozitare</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Kryetarin e Bashkise Tirane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14</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Zv/Kryeministrin</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15</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Zv/Kryeministrin</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16</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Antar Qeverie - Minister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18</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18</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17</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per Guvernatorin e Bankes</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36</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(8 of. + 28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28</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Sigurine Fizike të Ish-Presidentit të Republikës</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 of. + 1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Sigurine Fizike të Ish-Kryetarit Kuvendit</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 of. + 1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Sigurine Fizike të Ish-Kryeministrit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(2of.+2n/of)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sigurinë e afërt të  Ish - Ministri I brendshem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 of. + 1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Sigurine Fizike të Ish - Prokurori i Pergjithshem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 of. + 1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për Sigurine Fizike të Ambasadorit të Bashkimit Evropian në Shqipëri</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Trup roje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 of. + 3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 xml:space="preserve">Sektori i ruajtjes së Banesave                                                                                                                                                   </w:t>
            </w:r>
          </w:p>
        </w:tc>
        <w:tc>
          <w:tcPr>
            <w:tcW w:w="37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46</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48</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( 2 of. + 46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46</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Sekstori i  Sigurisë së Delegacioneve</w:t>
            </w:r>
          </w:p>
        </w:tc>
        <w:tc>
          <w:tcPr>
            <w:tcW w:w="37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14</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38</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( 12 of. + 26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26</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Sektorii Kontrolloreve dhe shoqërimit Ceremonial</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roje, Motociklist ceremonial</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8</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16</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( 2 of. + 14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14</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E6B8B7"/>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Shuma : Drejtoria                                                                                                                                                                                                                                                                           për sigurinë fiziket të PLSH dhe familjeve të tyre</w:t>
            </w:r>
          </w:p>
        </w:tc>
        <w:tc>
          <w:tcPr>
            <w:tcW w:w="37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256</w:t>
            </w:r>
          </w:p>
        </w:tc>
        <w:tc>
          <w:tcPr>
            <w:tcW w:w="78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( 80 0f + 176 nof)</w:t>
            </w:r>
          </w:p>
        </w:tc>
        <w:tc>
          <w:tcPr>
            <w:tcW w:w="33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59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31</w:t>
            </w:r>
          </w:p>
        </w:tc>
        <w:tc>
          <w:tcPr>
            <w:tcW w:w="270" w:type="pct"/>
            <w:gridSpan w:val="3"/>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47</w:t>
            </w:r>
          </w:p>
        </w:tc>
        <w:tc>
          <w:tcPr>
            <w:tcW w:w="248" w:type="pct"/>
            <w:gridSpan w:val="2"/>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178</w:t>
            </w:r>
          </w:p>
        </w:tc>
        <w:tc>
          <w:tcPr>
            <w:tcW w:w="189"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584C60">
        <w:trPr>
          <w:trHeight w:val="139"/>
        </w:trPr>
        <w:tc>
          <w:tcPr>
            <w:tcW w:w="347" w:type="pct"/>
            <w:tcBorders>
              <w:top w:val="nil"/>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NJËSIA E PARË                                                                                                              (PËR SIGURINË E OBJEKTEVE KU KRYHEN VEPRIMTARI DHE AKOMODOHET PRESIDENTI I REPUBLIKËS)</w:t>
            </w:r>
          </w:p>
        </w:tc>
        <w:tc>
          <w:tcPr>
            <w:tcW w:w="37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Shef Njësie</w:t>
            </w:r>
          </w:p>
        </w:tc>
        <w:tc>
          <w:tcPr>
            <w:tcW w:w="376"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of.</w:t>
            </w:r>
          </w:p>
        </w:tc>
        <w:tc>
          <w:tcPr>
            <w:tcW w:w="336"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 larte</w:t>
            </w:r>
          </w:p>
        </w:tc>
        <w:tc>
          <w:tcPr>
            <w:tcW w:w="592"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single" w:sz="4" w:space="0" w:color="auto"/>
              <w:left w:val="nil"/>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Zv/Shef Njësie</w:t>
            </w:r>
          </w:p>
        </w:tc>
        <w:tc>
          <w:tcPr>
            <w:tcW w:w="376" w:type="pct"/>
            <w:tcBorders>
              <w:top w:val="single" w:sz="4" w:space="0" w:color="auto"/>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single" w:sz="4" w:space="0" w:color="auto"/>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single" w:sz="4" w:space="0" w:color="auto"/>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single" w:sz="4" w:space="0" w:color="auto"/>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single" w:sz="4" w:space="0" w:color="auto"/>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single" w:sz="4" w:space="0" w:color="auto"/>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single" w:sz="4" w:space="0" w:color="auto"/>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single" w:sz="4" w:space="0" w:color="auto"/>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Specialisti per sherbimet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Magazinier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9</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Protokolliste/arkiviste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19</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( 4 of. + 16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16</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Sektorët</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Përgjegjës Grupi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100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123</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(18 of. + 105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15</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105</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E6B8B7"/>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Shuma : Njësia e parë</w:t>
            </w:r>
          </w:p>
        </w:tc>
        <w:tc>
          <w:tcPr>
            <w:tcW w:w="37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#REF!</w:t>
            </w:r>
          </w:p>
        </w:tc>
        <w:tc>
          <w:tcPr>
            <w:tcW w:w="78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(21 of. + 121 n/of.)</w:t>
            </w:r>
          </w:p>
        </w:tc>
        <w:tc>
          <w:tcPr>
            <w:tcW w:w="33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15</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121</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VI</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NJËSIA E DYTË                                                                                                              (PËR SIGURINË E OBJEKTEVE KU KRYHEN VEPRIMTARI DHE AKOMODOHET KRYEMINISTRI I VENDIT)</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Shef Njësie</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Zv/Shef Njësie</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Specialisti per sherbimet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Magazinier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Shërbimin e Brëndshëm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9</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Protokolliste/arkiviste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19</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( 3 of. + 16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16</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Sektorët</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Përgjegjës Grupi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16</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125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154</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(24 of. + 130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130</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E6B8B7"/>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Shuma: Njësia e dytë</w:t>
            </w:r>
          </w:p>
        </w:tc>
        <w:tc>
          <w:tcPr>
            <w:tcW w:w="37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173</w:t>
            </w:r>
          </w:p>
        </w:tc>
        <w:tc>
          <w:tcPr>
            <w:tcW w:w="78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(27 of.+ 146 n/of.)</w:t>
            </w:r>
          </w:p>
        </w:tc>
        <w:tc>
          <w:tcPr>
            <w:tcW w:w="33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20</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146</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VII</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NJËSIA E TRETË                                                                                                              (PËR SIGURINË E OBJEKTEVE KU KRYHEN VEPRIMTARI DHE AKOMODOHET KRYETARI I KUVENDIT, MINISTRINË E PUNËVE TË JASHTME, PALLATIN E BRIGADAVE, PËR SIGURIM RRUGËKALIMI DHE CEREMONIALIN)</w:t>
            </w:r>
          </w:p>
        </w:tc>
        <w:tc>
          <w:tcPr>
            <w:tcW w:w="37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1</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Shef Njësie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2</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Zv/Shef Njësie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Specialisti per sherbimet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Magazinier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 per Shërbimin e Brëndshëm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7</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7</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8</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Protokolliste/arkiviste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17</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( 3 of. +14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14</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 </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Sektorët</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730437" w:rsidRDefault="0022356F" w:rsidP="0022356F">
            <w:pPr>
              <w:spacing w:after="0" w:line="240" w:lineRule="auto"/>
              <w:ind w:firstLine="0"/>
              <w:jc w:val="left"/>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Përgjegjës Grupi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shërbimi</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112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112</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20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150</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(18 of. +132n/of.)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15</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132</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 </w:t>
            </w:r>
          </w:p>
        </w:tc>
        <w:tc>
          <w:tcPr>
            <w:tcW w:w="1506" w:type="pct"/>
            <w:tcBorders>
              <w:top w:val="nil"/>
              <w:left w:val="nil"/>
              <w:bottom w:val="single" w:sz="4" w:space="0" w:color="auto"/>
              <w:right w:val="single" w:sz="4" w:space="0" w:color="auto"/>
            </w:tcBorders>
            <w:shd w:val="clear" w:color="000000" w:fill="E6B8B7"/>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Shuma:  Njësia e tretë</w:t>
            </w:r>
          </w:p>
        </w:tc>
        <w:tc>
          <w:tcPr>
            <w:tcW w:w="376" w:type="pct"/>
            <w:tcBorders>
              <w:top w:val="nil"/>
              <w:left w:val="nil"/>
              <w:bottom w:val="single" w:sz="4" w:space="0" w:color="auto"/>
              <w:right w:val="single" w:sz="4" w:space="0" w:color="auto"/>
            </w:tcBorders>
            <w:shd w:val="clear" w:color="000000" w:fill="E6B8B7"/>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167</w:t>
            </w:r>
          </w:p>
        </w:tc>
        <w:tc>
          <w:tcPr>
            <w:tcW w:w="78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(21 of.+ 146 n/of.)</w:t>
            </w:r>
          </w:p>
        </w:tc>
        <w:tc>
          <w:tcPr>
            <w:tcW w:w="33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15</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146</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00B050"/>
            <w:noWrap/>
            <w:vAlign w:val="bottom"/>
            <w:hideMark/>
          </w:tcPr>
          <w:p w:rsidR="0022356F" w:rsidRPr="00730437" w:rsidRDefault="0022356F" w:rsidP="0022356F">
            <w:pPr>
              <w:spacing w:after="0" w:line="240" w:lineRule="auto"/>
              <w:ind w:firstLine="0"/>
              <w:jc w:val="center"/>
              <w:rPr>
                <w:rFonts w:ascii="Garamond" w:eastAsia="Times New Roman" w:hAnsi="Garamond"/>
                <w:color w:val="00B050"/>
                <w:spacing w:val="-4"/>
                <w:sz w:val="14"/>
                <w:szCs w:val="14"/>
              </w:rPr>
            </w:pPr>
            <w:r w:rsidRPr="00730437">
              <w:rPr>
                <w:rFonts w:ascii="Garamond" w:eastAsia="Times New Roman" w:hAnsi="Garamond"/>
                <w:color w:val="00B050"/>
                <w:spacing w:val="-4"/>
                <w:sz w:val="14"/>
                <w:szCs w:val="14"/>
              </w:rPr>
              <w:t> </w:t>
            </w:r>
          </w:p>
        </w:tc>
        <w:tc>
          <w:tcPr>
            <w:tcW w:w="1506" w:type="pct"/>
            <w:tcBorders>
              <w:top w:val="nil"/>
              <w:left w:val="nil"/>
              <w:bottom w:val="single" w:sz="4" w:space="0" w:color="auto"/>
              <w:right w:val="single" w:sz="4" w:space="0" w:color="auto"/>
            </w:tcBorders>
            <w:shd w:val="clear" w:color="000000" w:fill="00B050"/>
            <w:noWrap/>
            <w:vAlign w:val="center"/>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 </w:t>
            </w:r>
          </w:p>
        </w:tc>
        <w:tc>
          <w:tcPr>
            <w:tcW w:w="376" w:type="pct"/>
            <w:tcBorders>
              <w:top w:val="nil"/>
              <w:left w:val="nil"/>
              <w:bottom w:val="single" w:sz="4" w:space="0" w:color="auto"/>
              <w:right w:val="single" w:sz="4" w:space="0" w:color="auto"/>
            </w:tcBorders>
            <w:shd w:val="clear" w:color="000000" w:fill="00B050"/>
            <w:noWrap/>
            <w:vAlign w:val="bottom"/>
            <w:hideMark/>
          </w:tcPr>
          <w:p w:rsidR="0022356F" w:rsidRPr="00730437" w:rsidRDefault="0022356F" w:rsidP="0022356F">
            <w:pPr>
              <w:spacing w:after="0" w:line="240" w:lineRule="auto"/>
              <w:ind w:firstLine="0"/>
              <w:jc w:val="center"/>
              <w:rPr>
                <w:rFonts w:ascii="Garamond" w:eastAsia="Times New Roman" w:hAnsi="Garamond"/>
                <w:b/>
                <w:bCs/>
                <w:color w:val="00B050"/>
                <w:spacing w:val="-4"/>
                <w:sz w:val="14"/>
                <w:szCs w:val="14"/>
              </w:rPr>
            </w:pPr>
            <w:r w:rsidRPr="00730437">
              <w:rPr>
                <w:rFonts w:ascii="Garamond" w:eastAsia="Times New Roman" w:hAnsi="Garamond"/>
                <w:b/>
                <w:bCs/>
                <w:color w:val="00B050"/>
                <w:spacing w:val="-4"/>
                <w:sz w:val="14"/>
                <w:szCs w:val="14"/>
              </w:rPr>
              <w:t> </w:t>
            </w:r>
          </w:p>
        </w:tc>
        <w:tc>
          <w:tcPr>
            <w:tcW w:w="782" w:type="pct"/>
            <w:tcBorders>
              <w:top w:val="nil"/>
              <w:left w:val="nil"/>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color w:val="00B050"/>
                <w:sz w:val="14"/>
                <w:szCs w:val="14"/>
              </w:rPr>
            </w:pPr>
            <w:r w:rsidRPr="0022356F">
              <w:rPr>
                <w:rFonts w:ascii="Garamond" w:eastAsia="Times New Roman" w:hAnsi="Garamond"/>
                <w:b/>
                <w:bCs/>
                <w:color w:val="00B050"/>
                <w:sz w:val="14"/>
                <w:szCs w:val="14"/>
              </w:rPr>
              <w:t> </w:t>
            </w:r>
          </w:p>
        </w:tc>
        <w:tc>
          <w:tcPr>
            <w:tcW w:w="336" w:type="pct"/>
            <w:tcBorders>
              <w:top w:val="nil"/>
              <w:left w:val="nil"/>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color w:val="00B050"/>
                <w:sz w:val="14"/>
                <w:szCs w:val="14"/>
              </w:rPr>
            </w:pPr>
            <w:r w:rsidRPr="0022356F">
              <w:rPr>
                <w:rFonts w:ascii="Garamond" w:eastAsia="Times New Roman" w:hAnsi="Garamond"/>
                <w:b/>
                <w:bCs/>
                <w:color w:val="00B050"/>
                <w:sz w:val="14"/>
                <w:szCs w:val="14"/>
              </w:rPr>
              <w:t> </w:t>
            </w:r>
          </w:p>
        </w:tc>
        <w:tc>
          <w:tcPr>
            <w:tcW w:w="59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color w:val="00B050"/>
                <w:sz w:val="14"/>
                <w:szCs w:val="14"/>
              </w:rPr>
            </w:pPr>
            <w:r w:rsidRPr="0022356F">
              <w:rPr>
                <w:rFonts w:ascii="Garamond" w:eastAsia="Times New Roman" w:hAnsi="Garamond"/>
                <w:color w:val="00B050"/>
                <w:sz w:val="14"/>
                <w:szCs w:val="14"/>
              </w:rPr>
              <w:t> </w:t>
            </w:r>
          </w:p>
        </w:tc>
        <w:tc>
          <w:tcPr>
            <w:tcW w:w="354"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color w:val="00B050"/>
                <w:sz w:val="14"/>
                <w:szCs w:val="14"/>
              </w:rPr>
            </w:pPr>
            <w:r w:rsidRPr="0022356F">
              <w:rPr>
                <w:rFonts w:ascii="Garamond" w:eastAsia="Times New Roman" w:hAnsi="Garamond"/>
                <w:color w:val="00B050"/>
                <w:sz w:val="14"/>
                <w:szCs w:val="14"/>
              </w:rPr>
              <w:t> </w:t>
            </w:r>
          </w:p>
        </w:tc>
        <w:tc>
          <w:tcPr>
            <w:tcW w:w="270" w:type="pct"/>
            <w:gridSpan w:val="3"/>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color w:val="00B050"/>
                <w:sz w:val="14"/>
                <w:szCs w:val="14"/>
              </w:rPr>
            </w:pPr>
            <w:r w:rsidRPr="0022356F">
              <w:rPr>
                <w:rFonts w:ascii="Garamond" w:eastAsia="Times New Roman" w:hAnsi="Garamond"/>
                <w:color w:val="00B050"/>
                <w:sz w:val="14"/>
                <w:szCs w:val="14"/>
              </w:rPr>
              <w:t> </w:t>
            </w:r>
          </w:p>
        </w:tc>
        <w:tc>
          <w:tcPr>
            <w:tcW w:w="248" w:type="pct"/>
            <w:gridSpan w:val="2"/>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color w:val="00B050"/>
                <w:sz w:val="14"/>
                <w:szCs w:val="14"/>
              </w:rPr>
            </w:pPr>
            <w:r w:rsidRPr="0022356F">
              <w:rPr>
                <w:rFonts w:ascii="Garamond" w:eastAsia="Times New Roman" w:hAnsi="Garamond"/>
                <w:color w:val="00B050"/>
                <w:sz w:val="14"/>
                <w:szCs w:val="14"/>
              </w:rPr>
              <w:t> </w:t>
            </w:r>
          </w:p>
        </w:tc>
        <w:tc>
          <w:tcPr>
            <w:tcW w:w="189"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color w:val="00B050"/>
                <w:sz w:val="14"/>
                <w:szCs w:val="14"/>
              </w:rPr>
            </w:pPr>
            <w:r w:rsidRPr="0022356F">
              <w:rPr>
                <w:rFonts w:ascii="Garamond" w:eastAsia="Times New Roman" w:hAnsi="Garamond"/>
                <w:color w:val="00B050"/>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VIII</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NJËSIA E KATËRT                                                                                                                         ( PËR RUAJTJEN E MBROJTJEN E  REZIDENCAVE NE SEKTORËT AUTONOM E OKV)</w:t>
            </w:r>
          </w:p>
        </w:tc>
        <w:tc>
          <w:tcPr>
            <w:tcW w:w="376" w:type="pct"/>
            <w:tcBorders>
              <w:top w:val="nil"/>
              <w:left w:val="nil"/>
              <w:bottom w:val="single" w:sz="4" w:space="0" w:color="auto"/>
              <w:right w:val="single" w:sz="4" w:space="0" w:color="auto"/>
            </w:tcBorders>
            <w:shd w:val="clear" w:color="auto" w:fill="auto"/>
            <w:vAlign w:val="center"/>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1</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Shef Njësie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2</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730437" w:rsidRDefault="0022356F" w:rsidP="0022356F">
            <w:pPr>
              <w:spacing w:after="0" w:line="240" w:lineRule="auto"/>
              <w:ind w:firstLine="0"/>
              <w:jc w:val="left"/>
              <w:rPr>
                <w:rFonts w:ascii="Garamond" w:eastAsia="Times New Roman" w:hAnsi="Garamond"/>
                <w:b/>
                <w:bCs/>
                <w:spacing w:val="-4"/>
                <w:sz w:val="14"/>
                <w:szCs w:val="14"/>
              </w:rPr>
            </w:pPr>
            <w:r w:rsidRPr="00730437">
              <w:rPr>
                <w:rFonts w:ascii="Garamond" w:eastAsia="Times New Roman" w:hAnsi="Garamond"/>
                <w:b/>
                <w:bCs/>
                <w:spacing w:val="-4"/>
                <w:sz w:val="14"/>
                <w:szCs w:val="14"/>
              </w:rPr>
              <w:t>Zv/Shef Njësie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Specialisti per sherbimet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 per  Sektoret Autonome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 xml:space="preserve">Magazinier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7</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Specialist per Shërbimin e Brëndshëm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8</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9</w:t>
            </w:r>
          </w:p>
        </w:tc>
        <w:tc>
          <w:tcPr>
            <w:tcW w:w="1506" w:type="pct"/>
            <w:tcBorders>
              <w:top w:val="nil"/>
              <w:left w:val="nil"/>
              <w:bottom w:val="single" w:sz="4" w:space="0" w:color="auto"/>
              <w:right w:val="single" w:sz="4" w:space="0" w:color="auto"/>
            </w:tcBorders>
            <w:shd w:val="clear" w:color="auto" w:fill="auto"/>
            <w:vAlign w:val="bottom"/>
            <w:hideMark/>
          </w:tcPr>
          <w:p w:rsidR="0022356F" w:rsidRPr="00730437" w:rsidRDefault="0022356F" w:rsidP="0022356F">
            <w:pPr>
              <w:spacing w:after="0" w:line="240" w:lineRule="auto"/>
              <w:ind w:firstLine="0"/>
              <w:jc w:val="left"/>
              <w:rPr>
                <w:rFonts w:ascii="Garamond" w:eastAsia="Times New Roman" w:hAnsi="Garamond"/>
                <w:spacing w:val="-4"/>
                <w:sz w:val="14"/>
                <w:szCs w:val="14"/>
              </w:rPr>
            </w:pPr>
            <w:r w:rsidRPr="00730437">
              <w:rPr>
                <w:rFonts w:ascii="Garamond" w:eastAsia="Times New Roman" w:hAnsi="Garamond"/>
                <w:spacing w:val="-4"/>
                <w:sz w:val="14"/>
                <w:szCs w:val="14"/>
              </w:rPr>
              <w:t>Protokolliste/arkiviste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584C60">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730437" w:rsidRDefault="0022356F" w:rsidP="0022356F">
            <w:pPr>
              <w:spacing w:after="0" w:line="240" w:lineRule="auto"/>
              <w:ind w:firstLine="0"/>
              <w:jc w:val="center"/>
              <w:rPr>
                <w:rFonts w:ascii="Garamond" w:eastAsia="Times New Roman" w:hAnsi="Garamond"/>
                <w:b/>
                <w:bCs/>
                <w:spacing w:val="-4"/>
                <w:sz w:val="14"/>
                <w:szCs w:val="14"/>
              </w:rPr>
            </w:pPr>
            <w:r w:rsidRPr="00730437">
              <w:rPr>
                <w:rFonts w:ascii="Garamond" w:eastAsia="Times New Roman" w:hAnsi="Garamond"/>
                <w:b/>
                <w:bCs/>
                <w:spacing w:val="-4"/>
                <w:sz w:val="14"/>
                <w:szCs w:val="14"/>
              </w:rPr>
              <w:t>16</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 of. + 12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730437" w:rsidRDefault="0022356F" w:rsidP="0022356F">
            <w:pPr>
              <w:spacing w:after="0" w:line="240" w:lineRule="auto"/>
              <w:ind w:firstLine="0"/>
              <w:jc w:val="center"/>
              <w:rPr>
                <w:rFonts w:ascii="Garamond" w:eastAsia="Times New Roman" w:hAnsi="Garamond"/>
                <w:spacing w:val="-4"/>
                <w:sz w:val="14"/>
                <w:szCs w:val="14"/>
              </w:rPr>
            </w:pPr>
            <w:r w:rsidRPr="00730437">
              <w:rPr>
                <w:rFonts w:ascii="Garamond" w:eastAsia="Times New Roman" w:hAnsi="Garamond"/>
                <w:spacing w:val="-4"/>
                <w:sz w:val="14"/>
                <w:szCs w:val="14"/>
              </w:rPr>
              <w:t> </w:t>
            </w:r>
          </w:p>
        </w:tc>
        <w:tc>
          <w:tcPr>
            <w:tcW w:w="15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0437" w:rsidRDefault="00730437" w:rsidP="0022356F">
            <w:pPr>
              <w:spacing w:after="0" w:line="240" w:lineRule="auto"/>
              <w:ind w:firstLine="0"/>
              <w:jc w:val="center"/>
              <w:rPr>
                <w:rFonts w:ascii="Garamond" w:eastAsia="Times New Roman" w:hAnsi="Garamond"/>
                <w:b/>
                <w:bCs/>
                <w:i/>
                <w:iCs/>
                <w:spacing w:val="-4"/>
                <w:sz w:val="14"/>
                <w:szCs w:val="14"/>
              </w:rPr>
            </w:pPr>
          </w:p>
          <w:p w:rsidR="0022356F" w:rsidRPr="00730437" w:rsidRDefault="0022356F" w:rsidP="0022356F">
            <w:pPr>
              <w:spacing w:after="0" w:line="240" w:lineRule="auto"/>
              <w:ind w:firstLine="0"/>
              <w:jc w:val="center"/>
              <w:rPr>
                <w:rFonts w:ascii="Garamond" w:eastAsia="Times New Roman" w:hAnsi="Garamond"/>
                <w:b/>
                <w:bCs/>
                <w:i/>
                <w:iCs/>
                <w:spacing w:val="-4"/>
                <w:sz w:val="14"/>
                <w:szCs w:val="14"/>
              </w:rPr>
            </w:pPr>
            <w:r w:rsidRPr="00730437">
              <w:rPr>
                <w:rFonts w:ascii="Garamond" w:eastAsia="Times New Roman" w:hAnsi="Garamond"/>
                <w:b/>
                <w:bCs/>
                <w:i/>
                <w:iCs/>
                <w:spacing w:val="-4"/>
                <w:sz w:val="14"/>
                <w:szCs w:val="14"/>
              </w:rPr>
              <w:t>Sektori per ruajtjen e Garnizonit dhe Prokurorse se Pergjithshme</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single" w:sz="4" w:space="0" w:color="auto"/>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Përgjegjës Grupi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56</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62</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( 6 of. +56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56</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Sektori autonom Dajt, Linzë, Krrabe                                                                                                (Rezidenca e OKV)</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Shërbimin e Brëndshëm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37</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( 2 of. +35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35</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Sektori autonom Durrës                                                                                                              ( ruajtje e Rezidencave Durrës, Velipojë)</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Pergjegjes  Turni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47</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 of. +45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45</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Sekstori autonom Vlorë                                                                                                               ( ruajtje e Rezidencave Vlore, Dhermi)</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Shërbimin e Brëndshëm</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33</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 of. +31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31</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Sektori autonom Pogradec                                                                                                         ( ruajtje Rezidenca )</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u w:val="single"/>
              </w:rPr>
            </w:pPr>
            <w:r w:rsidRPr="0022356F">
              <w:rPr>
                <w:rFonts w:ascii="Garamond" w:eastAsia="Times New Roman" w:hAnsi="Garamond"/>
                <w:b/>
                <w:bCs/>
                <w:i/>
                <w:iCs/>
                <w:sz w:val="14"/>
                <w:szCs w:val="14"/>
                <w:u w:val="single"/>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u w:val="single"/>
              </w:rPr>
            </w:pPr>
            <w:r w:rsidRPr="0022356F">
              <w:rPr>
                <w:rFonts w:ascii="Garamond" w:eastAsia="Times New Roman" w:hAnsi="Garamond"/>
                <w:b/>
                <w:bCs/>
                <w:i/>
                <w:iCs/>
                <w:sz w:val="14"/>
                <w:szCs w:val="14"/>
                <w:u w:val="single"/>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u w:val="single"/>
              </w:rPr>
            </w:pPr>
            <w:r w:rsidRPr="0022356F">
              <w:rPr>
                <w:rFonts w:ascii="Garamond" w:eastAsia="Times New Roman" w:hAnsi="Garamond"/>
                <w:b/>
                <w:bCs/>
                <w:i/>
                <w:iCs/>
                <w:sz w:val="14"/>
                <w:szCs w:val="14"/>
                <w:u w:val="single"/>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u w:val="single"/>
              </w:rPr>
            </w:pPr>
            <w:r w:rsidRPr="0022356F">
              <w:rPr>
                <w:rFonts w:ascii="Garamond" w:eastAsia="Times New Roman" w:hAnsi="Garamond"/>
                <w:i/>
                <w:iCs/>
                <w:sz w:val="14"/>
                <w:szCs w:val="14"/>
                <w:u w:val="single"/>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u w:val="single"/>
              </w:rPr>
            </w:pPr>
            <w:r w:rsidRPr="0022356F">
              <w:rPr>
                <w:rFonts w:ascii="Garamond" w:eastAsia="Times New Roman" w:hAnsi="Garamond"/>
                <w:i/>
                <w:iCs/>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u w:val="single"/>
              </w:rPr>
            </w:pPr>
            <w:r w:rsidRPr="0022356F">
              <w:rPr>
                <w:rFonts w:ascii="Garamond" w:eastAsia="Times New Roman" w:hAnsi="Garamond"/>
                <w:i/>
                <w:iCs/>
                <w:sz w:val="14"/>
                <w:szCs w:val="14"/>
                <w:u w:val="single"/>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u w:val="single"/>
              </w:rPr>
            </w:pPr>
            <w:r w:rsidRPr="0022356F">
              <w:rPr>
                <w:rFonts w:ascii="Garamond" w:eastAsia="Times New Roman" w:hAnsi="Garamond"/>
                <w:i/>
                <w:iCs/>
                <w:sz w:val="14"/>
                <w:szCs w:val="14"/>
                <w:u w:val="single"/>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u w:val="single"/>
              </w:rPr>
            </w:pPr>
            <w:r w:rsidRPr="0022356F">
              <w:rPr>
                <w:rFonts w:ascii="Garamond" w:eastAsia="Times New Roman" w:hAnsi="Garamond"/>
                <w:i/>
                <w:iCs/>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( 1 of. +14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E6B8B7"/>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Shuma: Njësia e parë</w:t>
            </w:r>
          </w:p>
        </w:tc>
        <w:tc>
          <w:tcPr>
            <w:tcW w:w="37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206</w:t>
            </w:r>
          </w:p>
        </w:tc>
        <w:tc>
          <w:tcPr>
            <w:tcW w:w="78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(17 of. +189 n/of.)</w:t>
            </w:r>
          </w:p>
        </w:tc>
        <w:tc>
          <w:tcPr>
            <w:tcW w:w="33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189</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IX</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NJËSIA SPECIALE</w:t>
            </w:r>
          </w:p>
        </w:tc>
        <w:tc>
          <w:tcPr>
            <w:tcW w:w="37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Shef Njësie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Zv/Shef Njësie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 per sherbimet operacionale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Pergatitjen Fizike/Profesionale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Sherbimet Mbeshtetese Logjistike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Protokolliste/arkiviste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Shofer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12</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( 5 of. +7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xml:space="preserve">Sektor Special (4)                                                                                                                                                                                             </w:t>
            </w:r>
          </w:p>
        </w:tc>
        <w:tc>
          <w:tcPr>
            <w:tcW w:w="37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Zv/Shef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Përgjegjës Grupi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 Special</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34</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Shofer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52</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(12 of. +40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40</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E6B8B7"/>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Shuma: Njësia Special</w:t>
            </w:r>
          </w:p>
        </w:tc>
        <w:tc>
          <w:tcPr>
            <w:tcW w:w="37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64</w:t>
            </w:r>
          </w:p>
        </w:tc>
        <w:tc>
          <w:tcPr>
            <w:tcW w:w="78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(17 of.+ 47 n/of.)</w:t>
            </w:r>
          </w:p>
        </w:tc>
        <w:tc>
          <w:tcPr>
            <w:tcW w:w="33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47</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NJËSIA                                                                                                                                                                                                                                                       PËR SIGURINË E BRENDSHME NË SELITË SHTETËRORE DHE ORV</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Shefi i Njësisë</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 larte</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Zv/Shefi i Njësisë</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xml:space="preserve">Sekstorët per sigurine e Brendshme ne Selite Shteterore  3(tre)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Asistues të P.L.SH</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35</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35</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Asistues te P.L.SH</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63</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584C60">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111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(46 of. + 65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35</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65</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Sektori i Policisë Parlamentare</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7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270"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2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color w:val="FF0000"/>
                <w:sz w:val="14"/>
                <w:szCs w:val="14"/>
              </w:rPr>
            </w:pPr>
            <w:r w:rsidRPr="0022356F">
              <w:rPr>
                <w:rFonts w:ascii="Garamond" w:eastAsia="Times New Roman" w:hAnsi="Garamond"/>
                <w:i/>
                <w:iCs/>
                <w:color w:val="FF0000"/>
                <w:sz w:val="14"/>
                <w:szCs w:val="14"/>
              </w:rPr>
              <w:t> </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single" w:sz="4" w:space="0" w:color="auto"/>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single" w:sz="4" w:space="0" w:color="auto"/>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Trup shërbimi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16</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16</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23</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(7 of. +16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16</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506" w:type="pct"/>
            <w:tcBorders>
              <w:top w:val="nil"/>
              <w:left w:val="nil"/>
              <w:bottom w:val="single" w:sz="4" w:space="0" w:color="auto"/>
              <w:right w:val="single" w:sz="4" w:space="0" w:color="auto"/>
            </w:tcBorders>
            <w:shd w:val="clear" w:color="000000" w:fill="E6B8B7"/>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Shuma: Njësiapër sigurinë e brendshme në  Selitë Shteterore dhe ORV</w:t>
            </w:r>
          </w:p>
        </w:tc>
        <w:tc>
          <w:tcPr>
            <w:tcW w:w="37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134</w:t>
            </w:r>
          </w:p>
        </w:tc>
        <w:tc>
          <w:tcPr>
            <w:tcW w:w="78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(53 of.+ 81 n/of.)</w:t>
            </w:r>
          </w:p>
        </w:tc>
        <w:tc>
          <w:tcPr>
            <w:tcW w:w="33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41</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81</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506" w:type="pct"/>
            <w:tcBorders>
              <w:top w:val="nil"/>
              <w:left w:val="nil"/>
              <w:bottom w:val="single" w:sz="4" w:space="0" w:color="auto"/>
              <w:right w:val="single" w:sz="4" w:space="0" w:color="auto"/>
            </w:tcBorders>
            <w:shd w:val="clear" w:color="000000" w:fill="00B050"/>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54"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70" w:type="pct"/>
            <w:gridSpan w:val="3"/>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48" w:type="pct"/>
            <w:gridSpan w:val="2"/>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89"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150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DREJTORIA E SHËRBIMEVE MBËSHTETËSE</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Drejtor</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 larte</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left"/>
              <w:rPr>
                <w:rFonts w:ascii="Garamond" w:eastAsia="Times New Roman" w:hAnsi="Garamond"/>
                <w:color w:val="FF0000"/>
                <w:sz w:val="14"/>
                <w:szCs w:val="14"/>
              </w:rPr>
            </w:pPr>
            <w:r w:rsidRPr="0022356F">
              <w:rPr>
                <w:rFonts w:ascii="Garamond" w:eastAsia="Times New Roman" w:hAnsi="Garamond"/>
                <w:color w:val="FF0000"/>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XVI</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xml:space="preserve"> SEKTORI I BURIMEVE NJEREZORE</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Shuma: Sektori i Burimeve Njerëzore</w:t>
            </w:r>
          </w:p>
        </w:tc>
        <w:tc>
          <w:tcPr>
            <w:tcW w:w="376"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 of. +  1 n/of.)</w:t>
            </w:r>
          </w:p>
        </w:tc>
        <w:tc>
          <w:tcPr>
            <w:tcW w:w="336"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XII</w:t>
            </w:r>
          </w:p>
        </w:tc>
        <w:tc>
          <w:tcPr>
            <w:tcW w:w="150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SEKTORI  LOGJISTIK</w:t>
            </w:r>
          </w:p>
        </w:tc>
        <w:tc>
          <w:tcPr>
            <w:tcW w:w="376" w:type="pct"/>
            <w:tcBorders>
              <w:top w:val="nil"/>
              <w:left w:val="nil"/>
              <w:bottom w:val="single" w:sz="4" w:space="0" w:color="auto"/>
              <w:right w:val="nil"/>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color w:val="000000"/>
                <w:sz w:val="14"/>
                <w:szCs w:val="14"/>
              </w:rPr>
            </w:pPr>
            <w:r w:rsidRPr="0022356F">
              <w:rPr>
                <w:rFonts w:ascii="Garamond" w:eastAsia="Times New Roman" w:hAnsi="Garamond"/>
                <w:color w:val="000000"/>
                <w:sz w:val="14"/>
                <w:szCs w:val="14"/>
              </w:rPr>
              <w:t> </w:t>
            </w:r>
          </w:p>
        </w:tc>
        <w:tc>
          <w:tcPr>
            <w:tcW w:w="782" w:type="pct"/>
            <w:tcBorders>
              <w:top w:val="nil"/>
              <w:left w:val="single" w:sz="4" w:space="0" w:color="auto"/>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Shefi i Sektorit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Zv/Shefi i Sektorit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veshmbathjen</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Specialisti Infrastruktures</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 per Karburantin, ushqimin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Teknik Ndertimi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Protokolliste/arkiviste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Magazinier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Motorist Automekanik</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Elektricist</w:t>
            </w:r>
          </w:p>
        </w:tc>
        <w:tc>
          <w:tcPr>
            <w:tcW w:w="37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Pergjegjes puntorie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Fuqi puntore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p.civil</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xml:space="preserve"> -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27</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(5of.+9 n/of.+13p.c.)</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Sektori i Transportit</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Shefi i Sektorit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 i shfrytezimit te mjeteve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17</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17</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Pergjegjes VKT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Magazinier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Motorist Automekanik</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Elektroaut, baterist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Saldator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xml:space="preserve">Shuma per Sektorin </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34</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 of. + 32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32</w:t>
            </w:r>
          </w:p>
        </w:tc>
        <w:tc>
          <w:tcPr>
            <w:tcW w:w="189"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XIII</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SEKTORI I KOMUNIKIMIT DHE ELEKTRONIKËS</w:t>
            </w:r>
          </w:p>
        </w:tc>
        <w:tc>
          <w:tcPr>
            <w:tcW w:w="37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Shefi Sektorit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Qendren e Komunikimit Mobil</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sigurine e rrjeteve dhe informacionit</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  per Sistemin e Radionderlidhjes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i rrjeteve Kompjuterik dhe te Kamerave</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 per rrjetin telefonik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Magazinier</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Shuma Për Sektorin</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8</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 of.+ 5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Sektori Armatimit dhe Pajisjeve</w:t>
            </w:r>
          </w:p>
        </w:tc>
        <w:tc>
          <w:tcPr>
            <w:tcW w:w="37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Llogaritar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Teknik mirembajtje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Magazinier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 : Sektori Armatimit dhe Pajisjeve</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 of+3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Sektori i Shëndetesisë</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i/>
                <w:iCs/>
                <w:sz w:val="14"/>
                <w:szCs w:val="14"/>
              </w:rPr>
            </w:pPr>
            <w:r w:rsidRPr="0022356F">
              <w:rPr>
                <w:rFonts w:ascii="Garamond" w:eastAsia="Times New Roman" w:hAnsi="Garamond"/>
                <w:i/>
                <w:i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 (Mjek)</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Specialist/Mjek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Specialist/Kryeinfermier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Specialist/Infermier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i/>
                <w:iCs/>
                <w:sz w:val="14"/>
                <w:szCs w:val="14"/>
              </w:rPr>
            </w:pPr>
            <w:r w:rsidRPr="0022356F">
              <w:rPr>
                <w:rFonts w:ascii="Garamond" w:eastAsia="Times New Roman" w:hAnsi="Garamond"/>
                <w:i/>
                <w:iCs/>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 :Sektori i Shëndetesisë</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10</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(4of. + 6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XIX</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xml:space="preserve"> SEKTORI PROTOKOLL-ARKIVA (Sekretaria) DHE BOTIMEVE</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 per botimet </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color w:val="FF0000"/>
                <w:sz w:val="14"/>
                <w:szCs w:val="14"/>
              </w:rPr>
            </w:pPr>
            <w:r w:rsidRPr="0022356F">
              <w:rPr>
                <w:rFonts w:ascii="Garamond" w:eastAsia="Times New Roman" w:hAnsi="Garamond"/>
                <w:color w:val="FF0000"/>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color w:val="FF0000"/>
                <w:sz w:val="14"/>
                <w:szCs w:val="14"/>
              </w:rPr>
            </w:pPr>
            <w:r w:rsidRPr="0022356F">
              <w:rPr>
                <w:rFonts w:ascii="Garamond" w:eastAsia="Times New Roman" w:hAnsi="Garamond"/>
                <w:color w:val="FF0000"/>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Muzeun</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Protokolliste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Arkivist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584C60">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Shuma  për Sektorin</w:t>
            </w:r>
          </w:p>
        </w:tc>
        <w:tc>
          <w:tcPr>
            <w:tcW w:w="37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(2of.+ 4 n/of.)</w:t>
            </w:r>
          </w:p>
        </w:tc>
        <w:tc>
          <w:tcPr>
            <w:tcW w:w="33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584C60">
        <w:trPr>
          <w:trHeight w:val="139"/>
        </w:trPr>
        <w:tc>
          <w:tcPr>
            <w:tcW w:w="34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SEKTORI JURIDIK</w:t>
            </w:r>
          </w:p>
        </w:tc>
        <w:tc>
          <w:tcPr>
            <w:tcW w:w="376" w:type="pct"/>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single" w:sz="4" w:space="0" w:color="auto"/>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(Jurist)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(Jurist)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Shuma: Sektori juridik</w:t>
            </w:r>
          </w:p>
        </w:tc>
        <w:tc>
          <w:tcPr>
            <w:tcW w:w="376"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 of )</w:t>
            </w:r>
          </w:p>
        </w:tc>
        <w:tc>
          <w:tcPr>
            <w:tcW w:w="336"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1506" w:type="pct"/>
            <w:tcBorders>
              <w:top w:val="nil"/>
              <w:left w:val="nil"/>
              <w:bottom w:val="single" w:sz="4" w:space="0" w:color="auto"/>
              <w:right w:val="single" w:sz="4" w:space="0" w:color="auto"/>
            </w:tcBorders>
            <w:shd w:val="clear" w:color="000000" w:fill="E6B8B7"/>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Shuma për Drejtorinë e Shërbimeve Mbështetëse</w:t>
            </w:r>
          </w:p>
        </w:tc>
        <w:tc>
          <w:tcPr>
            <w:tcW w:w="37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97</w:t>
            </w:r>
          </w:p>
        </w:tc>
        <w:tc>
          <w:tcPr>
            <w:tcW w:w="78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( 24 of + 60 nof + 13 pc)</w:t>
            </w:r>
          </w:p>
        </w:tc>
        <w:tc>
          <w:tcPr>
            <w:tcW w:w="33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17</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60</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506" w:type="pct"/>
            <w:tcBorders>
              <w:top w:val="nil"/>
              <w:left w:val="nil"/>
              <w:bottom w:val="single" w:sz="4" w:space="0" w:color="auto"/>
              <w:right w:val="single" w:sz="4" w:space="0" w:color="auto"/>
            </w:tcBorders>
            <w:shd w:val="clear" w:color="000000" w:fill="00B050"/>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54"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70" w:type="pct"/>
            <w:gridSpan w:val="3"/>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48" w:type="pct"/>
            <w:gridSpan w:val="2"/>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89"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XI</w:t>
            </w:r>
          </w:p>
        </w:tc>
        <w:tc>
          <w:tcPr>
            <w:tcW w:w="1506" w:type="pct"/>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QENDRA E FORMIMIT DHE KUALIFIKIMIT PROFESIONAL</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i/>
                <w:iCs/>
                <w:color w:val="FF0000"/>
                <w:sz w:val="14"/>
                <w:szCs w:val="14"/>
              </w:rPr>
            </w:pPr>
            <w:r w:rsidRPr="0022356F">
              <w:rPr>
                <w:rFonts w:ascii="Garamond" w:eastAsia="Times New Roman" w:hAnsi="Garamond"/>
                <w:b/>
                <w:bCs/>
                <w:i/>
                <w:iCs/>
                <w:color w:val="FF0000"/>
                <w:sz w:val="14"/>
                <w:szCs w:val="14"/>
              </w:rPr>
              <w:t> </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Drejtor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11</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Protokolliste/arkiviste</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12</w:t>
            </w:r>
          </w:p>
        </w:tc>
        <w:tc>
          <w:tcPr>
            <w:tcW w:w="1506" w:type="pct"/>
            <w:tcBorders>
              <w:top w:val="nil"/>
              <w:left w:val="nil"/>
              <w:bottom w:val="single" w:sz="4" w:space="0" w:color="auto"/>
              <w:right w:val="single" w:sz="4" w:space="0" w:color="auto"/>
            </w:tcBorders>
            <w:shd w:val="clear" w:color="000000" w:fill="FFFFFF"/>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Magazinier</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13</w:t>
            </w:r>
          </w:p>
        </w:tc>
        <w:tc>
          <w:tcPr>
            <w:tcW w:w="150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Shofer</w:t>
            </w:r>
          </w:p>
        </w:tc>
        <w:tc>
          <w:tcPr>
            <w:tcW w:w="37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 of. +4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center"/>
              <w:rPr>
                <w:rFonts w:ascii="Garamond" w:eastAsia="Times New Roman" w:hAnsi="Garamond"/>
                <w:i/>
                <w:iCs/>
                <w:sz w:val="14"/>
                <w:szCs w:val="14"/>
              </w:rPr>
            </w:pPr>
            <w:r w:rsidRPr="0022356F">
              <w:rPr>
                <w:rFonts w:ascii="Garamond" w:eastAsia="Times New Roman" w:hAnsi="Garamond"/>
                <w:i/>
                <w:iCs/>
                <w:sz w:val="14"/>
                <w:szCs w:val="14"/>
              </w:rPr>
              <w:t>Sektori i Programimit per formimin e trajnimet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pergatitje profesionale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pergatitje profesionale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pergatitje Zjarri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7</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pergatitje zjarri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8</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 per pergatitjen fizike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9</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per pergatitjen fizike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xml:space="preserve"> -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civil</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9</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(5of.+3n/of.+1civ)</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5</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Sektori i ruajtjes së Objektit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Shefi i Sektorit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Trup Shërbimi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10</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i/>
                <w:iCs/>
                <w:sz w:val="14"/>
                <w:szCs w:val="14"/>
              </w:rPr>
            </w:pPr>
            <w:r w:rsidRPr="0022356F">
              <w:rPr>
                <w:rFonts w:ascii="Garamond" w:eastAsia="Times New Roman" w:hAnsi="Garamond"/>
                <w:i/>
                <w:iCs/>
                <w:sz w:val="14"/>
                <w:szCs w:val="14"/>
              </w:rPr>
              <w:t> </w:t>
            </w:r>
          </w:p>
        </w:tc>
        <w:tc>
          <w:tcPr>
            <w:tcW w:w="150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i/>
                <w:iCs/>
                <w:sz w:val="14"/>
                <w:szCs w:val="14"/>
              </w:rPr>
            </w:pPr>
            <w:r w:rsidRPr="0022356F">
              <w:rPr>
                <w:rFonts w:ascii="Garamond" w:eastAsia="Times New Roman" w:hAnsi="Garamond"/>
                <w:b/>
                <w:bCs/>
                <w:i/>
                <w:iCs/>
                <w:sz w:val="14"/>
                <w:szCs w:val="14"/>
              </w:rPr>
              <w:t>Shuma:</w:t>
            </w:r>
          </w:p>
        </w:tc>
        <w:tc>
          <w:tcPr>
            <w:tcW w:w="37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11</w:t>
            </w:r>
          </w:p>
        </w:tc>
        <w:tc>
          <w:tcPr>
            <w:tcW w:w="782"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 of. +10 n/of.)</w:t>
            </w:r>
          </w:p>
        </w:tc>
        <w:tc>
          <w:tcPr>
            <w:tcW w:w="336" w:type="pct"/>
            <w:tcBorders>
              <w:top w:val="nil"/>
              <w:left w:val="nil"/>
              <w:bottom w:val="single" w:sz="4" w:space="0" w:color="auto"/>
              <w:right w:val="single" w:sz="4" w:space="0" w:color="auto"/>
            </w:tcBorders>
            <w:shd w:val="clear" w:color="000000" w:fill="DCE6F1"/>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270" w:type="pct"/>
            <w:gridSpan w:val="3"/>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10</w:t>
            </w:r>
          </w:p>
        </w:tc>
        <w:tc>
          <w:tcPr>
            <w:tcW w:w="189" w:type="pct"/>
            <w:tcBorders>
              <w:top w:val="nil"/>
              <w:left w:val="nil"/>
              <w:bottom w:val="single" w:sz="4" w:space="0" w:color="auto"/>
              <w:right w:val="single" w:sz="4" w:space="0" w:color="auto"/>
            </w:tcBorders>
            <w:shd w:val="clear" w:color="000000" w:fill="DCE6F1"/>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xml:space="preserve">Shuma për Qendren e Formimit: </w:t>
            </w:r>
          </w:p>
        </w:tc>
        <w:tc>
          <w:tcPr>
            <w:tcW w:w="37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25</w:t>
            </w:r>
          </w:p>
        </w:tc>
        <w:tc>
          <w:tcPr>
            <w:tcW w:w="782"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(7 of.+17 n/of.+1 p.c.)</w:t>
            </w:r>
          </w:p>
        </w:tc>
        <w:tc>
          <w:tcPr>
            <w:tcW w:w="336" w:type="pct"/>
            <w:tcBorders>
              <w:top w:val="nil"/>
              <w:left w:val="nil"/>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6</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17</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00B050"/>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XVII</w:t>
            </w:r>
          </w:p>
        </w:tc>
        <w:tc>
          <w:tcPr>
            <w:tcW w:w="150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SEKTORI I FINANCËS</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78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189"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Larte</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 Finance</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Llogaritar</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4</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Shuma për ssktorin</w:t>
            </w:r>
          </w:p>
        </w:tc>
        <w:tc>
          <w:tcPr>
            <w:tcW w:w="37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6</w:t>
            </w:r>
          </w:p>
        </w:tc>
        <w:tc>
          <w:tcPr>
            <w:tcW w:w="78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 of. + 4 n/of.)</w:t>
            </w:r>
          </w:p>
        </w:tc>
        <w:tc>
          <w:tcPr>
            <w:tcW w:w="33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XV</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SEKTORI I STANDARDEVE PROFESIONALE DHE SIGURISË SË PERSONELIT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Shef  Sektori</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 xml:space="preserve">Specialist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3</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n/of.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ulet</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xml:space="preserve">Shuma për Sektorin </w:t>
            </w:r>
          </w:p>
        </w:tc>
        <w:tc>
          <w:tcPr>
            <w:tcW w:w="37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3</w:t>
            </w:r>
          </w:p>
        </w:tc>
        <w:tc>
          <w:tcPr>
            <w:tcW w:w="78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 of.+ 1 n/of.)</w:t>
            </w:r>
          </w:p>
        </w:tc>
        <w:tc>
          <w:tcPr>
            <w:tcW w:w="33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XX</w:t>
            </w:r>
          </w:p>
        </w:tc>
        <w:tc>
          <w:tcPr>
            <w:tcW w:w="150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SEKTORI I PROKURIMEVE</w:t>
            </w:r>
          </w:p>
        </w:tc>
        <w:tc>
          <w:tcPr>
            <w:tcW w:w="376" w:type="pct"/>
            <w:tcBorders>
              <w:top w:val="nil"/>
              <w:left w:val="nil"/>
              <w:bottom w:val="single" w:sz="4" w:space="0" w:color="auto"/>
              <w:right w:val="single" w:sz="4" w:space="0" w:color="auto"/>
            </w:tcBorders>
            <w:shd w:val="clear" w:color="auto" w:fill="auto"/>
            <w:noWrap/>
            <w:vAlign w:val="center"/>
            <w:hideMark/>
          </w:tcPr>
          <w:p w:rsidR="0022356F" w:rsidRPr="0022356F" w:rsidRDefault="0022356F" w:rsidP="0022356F">
            <w:pPr>
              <w:spacing w:after="0" w:line="240" w:lineRule="auto"/>
              <w:ind w:firstLine="0"/>
              <w:jc w:val="left"/>
              <w:rPr>
                <w:rFonts w:ascii="Garamond" w:eastAsia="Times New Roman" w:hAnsi="Garamond"/>
                <w:b/>
                <w:bCs/>
                <w:color w:val="FF0000"/>
                <w:sz w:val="14"/>
                <w:szCs w:val="14"/>
                <w:u w:val="single"/>
              </w:rPr>
            </w:pPr>
            <w:r w:rsidRPr="0022356F">
              <w:rPr>
                <w:rFonts w:ascii="Garamond" w:eastAsia="Times New Roman" w:hAnsi="Garamond"/>
                <w:b/>
                <w:bCs/>
                <w:color w:val="FF0000"/>
                <w:sz w:val="14"/>
                <w:szCs w:val="14"/>
                <w:u w:val="single"/>
              </w:rPr>
              <w:t> </w:t>
            </w:r>
          </w:p>
        </w:tc>
        <w:tc>
          <w:tcPr>
            <w:tcW w:w="78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336"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u w:val="single"/>
              </w:rPr>
            </w:pPr>
            <w:r w:rsidRPr="0022356F">
              <w:rPr>
                <w:rFonts w:ascii="Garamond" w:eastAsia="Times New Roman" w:hAnsi="Garamond"/>
                <w:b/>
                <w:bCs/>
                <w:sz w:val="14"/>
                <w:szCs w:val="14"/>
                <w:u w:val="single"/>
              </w:rPr>
              <w:t> </w:t>
            </w:r>
          </w:p>
        </w:tc>
        <w:tc>
          <w:tcPr>
            <w:tcW w:w="592"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354"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70" w:type="pct"/>
            <w:gridSpan w:val="3"/>
            <w:tcBorders>
              <w:top w:val="nil"/>
              <w:left w:val="nil"/>
              <w:bottom w:val="single" w:sz="4" w:space="0" w:color="auto"/>
              <w:right w:val="single" w:sz="4" w:space="0" w:color="auto"/>
            </w:tcBorders>
            <w:shd w:val="clear" w:color="000000" w:fill="FFFFFF"/>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248" w:type="pct"/>
            <w:gridSpan w:val="2"/>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c>
          <w:tcPr>
            <w:tcW w:w="189" w:type="pct"/>
            <w:tcBorders>
              <w:top w:val="nil"/>
              <w:left w:val="nil"/>
              <w:bottom w:val="single" w:sz="4" w:space="0" w:color="auto"/>
              <w:right w:val="single" w:sz="4" w:space="0" w:color="auto"/>
            </w:tcBorders>
            <w:shd w:val="clear" w:color="auto" w:fill="auto"/>
            <w:vAlign w:val="center"/>
            <w:hideMark/>
          </w:tcPr>
          <w:p w:rsidR="0022356F" w:rsidRPr="0022356F" w:rsidRDefault="0022356F" w:rsidP="0022356F">
            <w:pPr>
              <w:spacing w:after="0" w:line="240" w:lineRule="auto"/>
              <w:ind w:firstLine="0"/>
              <w:jc w:val="left"/>
              <w:rPr>
                <w:rFonts w:ascii="Garamond" w:eastAsia="Times New Roman" w:hAnsi="Garamond"/>
                <w:sz w:val="14"/>
                <w:szCs w:val="14"/>
                <w:u w:val="single"/>
              </w:rPr>
            </w:pPr>
            <w:r w:rsidRPr="0022356F">
              <w:rPr>
                <w:rFonts w:ascii="Garamond" w:eastAsia="Times New Roman" w:hAnsi="Garamond"/>
                <w:sz w:val="14"/>
                <w:szCs w:val="14"/>
                <w:u w:val="single"/>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larte</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2</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sz w:val="14"/>
                <w:szCs w:val="14"/>
              </w:rPr>
            </w:pPr>
            <w:r w:rsidRPr="0022356F">
              <w:rPr>
                <w:rFonts w:ascii="Garamond" w:eastAsia="Times New Roman" w:hAnsi="Garamond"/>
                <w:sz w:val="14"/>
                <w:szCs w:val="14"/>
              </w:rPr>
              <w:t>Specialist</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of.</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I mesem</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E6B8B7"/>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xml:space="preserve">Shuma për Sektorin </w:t>
            </w:r>
          </w:p>
        </w:tc>
        <w:tc>
          <w:tcPr>
            <w:tcW w:w="37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w:t>
            </w:r>
          </w:p>
        </w:tc>
        <w:tc>
          <w:tcPr>
            <w:tcW w:w="78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(2 of)</w:t>
            </w:r>
          </w:p>
        </w:tc>
        <w:tc>
          <w:tcPr>
            <w:tcW w:w="336"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354"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70" w:type="pct"/>
            <w:gridSpan w:val="3"/>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1</w:t>
            </w:r>
          </w:p>
        </w:tc>
        <w:tc>
          <w:tcPr>
            <w:tcW w:w="248" w:type="pct"/>
            <w:gridSpan w:val="2"/>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c>
          <w:tcPr>
            <w:tcW w:w="189" w:type="pct"/>
            <w:tcBorders>
              <w:top w:val="nil"/>
              <w:left w:val="nil"/>
              <w:bottom w:val="single" w:sz="4" w:space="0" w:color="auto"/>
              <w:right w:val="single" w:sz="4" w:space="0" w:color="auto"/>
            </w:tcBorders>
            <w:shd w:val="clear" w:color="000000" w:fill="E6B8B7"/>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0</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00B050"/>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000000" w:fill="00B050"/>
            <w:noWrap/>
            <w:vAlign w:val="center"/>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ABF8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506" w:type="pct"/>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SHUMA E PERGJITHSHME:</w:t>
            </w:r>
          </w:p>
        </w:tc>
        <w:tc>
          <w:tcPr>
            <w:tcW w:w="376" w:type="pct"/>
            <w:tcBorders>
              <w:top w:val="nil"/>
              <w:left w:val="nil"/>
              <w:bottom w:val="single" w:sz="4" w:space="0" w:color="auto"/>
              <w:right w:val="single" w:sz="4" w:space="0" w:color="auto"/>
            </w:tcBorders>
            <w:shd w:val="clear" w:color="000000" w:fill="FABF8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#REF!</w:t>
            </w:r>
          </w:p>
        </w:tc>
        <w:tc>
          <w:tcPr>
            <w:tcW w:w="782" w:type="pct"/>
            <w:tcBorders>
              <w:top w:val="nil"/>
              <w:left w:val="nil"/>
              <w:bottom w:val="single" w:sz="4" w:space="0" w:color="auto"/>
              <w:right w:val="single" w:sz="4" w:space="0" w:color="auto"/>
            </w:tcBorders>
            <w:shd w:val="clear" w:color="000000" w:fill="FABF8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36" w:type="pct"/>
            <w:tcBorders>
              <w:top w:val="nil"/>
              <w:left w:val="nil"/>
              <w:bottom w:val="single" w:sz="4" w:space="0" w:color="auto"/>
              <w:right w:val="single" w:sz="4" w:space="0" w:color="auto"/>
            </w:tcBorders>
            <w:shd w:val="clear" w:color="000000" w:fill="FABF8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ABF8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354" w:type="pct"/>
            <w:tcBorders>
              <w:top w:val="nil"/>
              <w:left w:val="nil"/>
              <w:bottom w:val="single" w:sz="4" w:space="0" w:color="auto"/>
              <w:right w:val="single" w:sz="4" w:space="0" w:color="auto"/>
            </w:tcBorders>
            <w:shd w:val="clear" w:color="000000" w:fill="FABF8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133</w:t>
            </w:r>
          </w:p>
        </w:tc>
        <w:tc>
          <w:tcPr>
            <w:tcW w:w="270" w:type="pct"/>
            <w:gridSpan w:val="3"/>
            <w:tcBorders>
              <w:top w:val="nil"/>
              <w:left w:val="nil"/>
              <w:bottom w:val="single" w:sz="4" w:space="0" w:color="auto"/>
              <w:right w:val="single" w:sz="4" w:space="0" w:color="auto"/>
            </w:tcBorders>
            <w:shd w:val="clear" w:color="000000" w:fill="FABF8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176</w:t>
            </w:r>
          </w:p>
        </w:tc>
        <w:tc>
          <w:tcPr>
            <w:tcW w:w="248" w:type="pct"/>
            <w:gridSpan w:val="2"/>
            <w:tcBorders>
              <w:top w:val="nil"/>
              <w:left w:val="nil"/>
              <w:bottom w:val="single" w:sz="4" w:space="0" w:color="auto"/>
              <w:right w:val="single" w:sz="4" w:space="0" w:color="auto"/>
            </w:tcBorders>
            <w:shd w:val="clear" w:color="000000" w:fill="FABF8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1034</w:t>
            </w:r>
          </w:p>
        </w:tc>
        <w:tc>
          <w:tcPr>
            <w:tcW w:w="189" w:type="pct"/>
            <w:tcBorders>
              <w:top w:val="nil"/>
              <w:left w:val="nil"/>
              <w:bottom w:val="single" w:sz="4" w:space="0" w:color="auto"/>
              <w:right w:val="single" w:sz="4" w:space="0" w:color="auto"/>
            </w:tcBorders>
            <w:shd w:val="clear" w:color="000000" w:fill="FABF8F"/>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14</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50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70" w:type="pct"/>
            <w:gridSpan w:val="3"/>
            <w:tcBorders>
              <w:top w:val="nil"/>
              <w:left w:val="nil"/>
              <w:bottom w:val="single" w:sz="4" w:space="0" w:color="auto"/>
              <w:right w:val="single" w:sz="4" w:space="0" w:color="auto"/>
            </w:tcBorders>
            <w:shd w:val="clear" w:color="000000" w:fill="FFFFFF"/>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color w:val="000000"/>
                <w:sz w:val="14"/>
                <w:szCs w:val="14"/>
              </w:rPr>
            </w:pPr>
            <w:r w:rsidRPr="0022356F">
              <w:rPr>
                <w:rFonts w:ascii="Garamond" w:eastAsia="Times New Roman" w:hAnsi="Garamond"/>
                <w:color w:val="000000"/>
                <w:sz w:val="14"/>
                <w:szCs w:val="14"/>
              </w:rPr>
              <w:t> </w:t>
            </w:r>
          </w:p>
        </w:tc>
        <w:tc>
          <w:tcPr>
            <w:tcW w:w="150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Sasia sipas niveleve …</w:t>
            </w:r>
          </w:p>
        </w:tc>
        <w:tc>
          <w:tcPr>
            <w:tcW w:w="354"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70" w:type="pct"/>
            <w:gridSpan w:val="3"/>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248" w:type="pct"/>
            <w:gridSpan w:val="2"/>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89"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left"/>
              <w:rPr>
                <w:rFonts w:ascii="Garamond" w:eastAsia="Times New Roman" w:hAnsi="Garamond"/>
                <w:color w:val="000000"/>
                <w:sz w:val="14"/>
                <w:szCs w:val="14"/>
              </w:rPr>
            </w:pPr>
            <w:r w:rsidRPr="0022356F">
              <w:rPr>
                <w:rFonts w:ascii="Garamond" w:eastAsia="Times New Roman" w:hAnsi="Garamond"/>
                <w:color w:val="000000"/>
                <w:sz w:val="14"/>
                <w:szCs w:val="14"/>
              </w:rPr>
              <w:t> </w:t>
            </w:r>
          </w:p>
        </w:tc>
      </w:tr>
      <w:tr w:rsidR="0022356F" w:rsidRPr="0022356F" w:rsidTr="00730437">
        <w:trPr>
          <w:trHeight w:val="721"/>
        </w:trPr>
        <w:tc>
          <w:tcPr>
            <w:tcW w:w="347" w:type="pct"/>
            <w:tcBorders>
              <w:top w:val="nil"/>
              <w:left w:val="single" w:sz="4" w:space="0" w:color="auto"/>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1506" w:type="pct"/>
            <w:tcBorders>
              <w:top w:val="nil"/>
              <w:left w:val="nil"/>
              <w:bottom w:val="single" w:sz="4" w:space="0" w:color="auto"/>
              <w:right w:val="single" w:sz="4" w:space="0" w:color="auto"/>
            </w:tcBorders>
            <w:shd w:val="clear" w:color="000000" w:fill="FFFFF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782"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336" w:type="pct"/>
            <w:tcBorders>
              <w:top w:val="nil"/>
              <w:left w:val="nil"/>
              <w:bottom w:val="single" w:sz="4" w:space="0" w:color="auto"/>
              <w:right w:val="single" w:sz="4" w:space="0" w:color="auto"/>
            </w:tcBorders>
            <w:shd w:val="clear" w:color="auto" w:fill="auto"/>
            <w:noWrap/>
            <w:vAlign w:val="bottom"/>
            <w:hideMark/>
          </w:tcPr>
          <w:p w:rsidR="0022356F" w:rsidRPr="0022356F" w:rsidRDefault="0022356F" w:rsidP="0022356F">
            <w:pPr>
              <w:spacing w:after="0" w:line="240" w:lineRule="auto"/>
              <w:ind w:firstLine="0"/>
              <w:jc w:val="center"/>
              <w:rPr>
                <w:rFonts w:ascii="Garamond" w:eastAsia="Times New Roman" w:hAnsi="Garamond"/>
                <w:sz w:val="14"/>
                <w:szCs w:val="14"/>
              </w:rPr>
            </w:pPr>
            <w:r w:rsidRPr="0022356F">
              <w:rPr>
                <w:rFonts w:ascii="Garamond" w:eastAsia="Times New Roman" w:hAnsi="Garamond"/>
                <w:sz w:val="14"/>
                <w:szCs w:val="14"/>
              </w:rPr>
              <w:t> </w:t>
            </w:r>
          </w:p>
        </w:tc>
        <w:tc>
          <w:tcPr>
            <w:tcW w:w="592" w:type="pct"/>
            <w:tcBorders>
              <w:top w:val="nil"/>
              <w:left w:val="nil"/>
              <w:bottom w:val="single" w:sz="4" w:space="0" w:color="auto"/>
              <w:right w:val="single" w:sz="4" w:space="0" w:color="auto"/>
            </w:tcBorders>
            <w:shd w:val="clear" w:color="auto" w:fill="auto"/>
            <w:noWrap/>
            <w:textDirection w:val="btLr"/>
            <w:vAlign w:val="bottom"/>
            <w:hideMark/>
          </w:tcPr>
          <w:p w:rsidR="0022356F" w:rsidRPr="0022356F" w:rsidRDefault="0022356F" w:rsidP="00730437">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Madhor</w:t>
            </w:r>
          </w:p>
        </w:tc>
        <w:tc>
          <w:tcPr>
            <w:tcW w:w="354" w:type="pct"/>
            <w:tcBorders>
              <w:top w:val="nil"/>
              <w:left w:val="nil"/>
              <w:bottom w:val="single" w:sz="4" w:space="0" w:color="auto"/>
              <w:right w:val="single" w:sz="4" w:space="0" w:color="auto"/>
            </w:tcBorders>
            <w:shd w:val="clear" w:color="auto" w:fill="auto"/>
            <w:noWrap/>
            <w:textDirection w:val="btLr"/>
            <w:vAlign w:val="bottom"/>
            <w:hideMark/>
          </w:tcPr>
          <w:p w:rsidR="0022356F" w:rsidRPr="0022356F" w:rsidRDefault="0022356F" w:rsidP="00730437">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Larte</w:t>
            </w:r>
          </w:p>
        </w:tc>
        <w:tc>
          <w:tcPr>
            <w:tcW w:w="270" w:type="pct"/>
            <w:gridSpan w:val="3"/>
            <w:tcBorders>
              <w:top w:val="nil"/>
              <w:left w:val="nil"/>
              <w:bottom w:val="single" w:sz="4" w:space="0" w:color="auto"/>
              <w:right w:val="single" w:sz="4" w:space="0" w:color="auto"/>
            </w:tcBorders>
            <w:shd w:val="clear" w:color="000000" w:fill="FFFFFF"/>
            <w:noWrap/>
            <w:textDirection w:val="btLr"/>
            <w:vAlign w:val="bottom"/>
            <w:hideMark/>
          </w:tcPr>
          <w:p w:rsidR="0022356F" w:rsidRPr="0022356F" w:rsidRDefault="0022356F" w:rsidP="00730437">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Mesem</w:t>
            </w:r>
          </w:p>
        </w:tc>
        <w:tc>
          <w:tcPr>
            <w:tcW w:w="248" w:type="pct"/>
            <w:gridSpan w:val="2"/>
            <w:tcBorders>
              <w:top w:val="nil"/>
              <w:left w:val="nil"/>
              <w:bottom w:val="single" w:sz="4" w:space="0" w:color="auto"/>
              <w:right w:val="single" w:sz="4" w:space="0" w:color="auto"/>
            </w:tcBorders>
            <w:shd w:val="clear" w:color="auto" w:fill="auto"/>
            <w:noWrap/>
            <w:textDirection w:val="btLr"/>
            <w:vAlign w:val="bottom"/>
            <w:hideMark/>
          </w:tcPr>
          <w:p w:rsidR="0022356F" w:rsidRPr="0022356F" w:rsidRDefault="0022356F" w:rsidP="00730437">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I ulet</w:t>
            </w:r>
          </w:p>
        </w:tc>
        <w:tc>
          <w:tcPr>
            <w:tcW w:w="189" w:type="pct"/>
            <w:tcBorders>
              <w:top w:val="nil"/>
              <w:left w:val="nil"/>
              <w:bottom w:val="single" w:sz="4" w:space="0" w:color="auto"/>
              <w:right w:val="single" w:sz="4" w:space="0" w:color="auto"/>
            </w:tcBorders>
            <w:shd w:val="clear" w:color="auto" w:fill="auto"/>
            <w:textDirection w:val="btLr"/>
            <w:vAlign w:val="center"/>
            <w:hideMark/>
          </w:tcPr>
          <w:p w:rsidR="0022356F" w:rsidRPr="0022356F" w:rsidRDefault="0022356F" w:rsidP="00730437">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Punonjes civil</w:t>
            </w:r>
          </w:p>
        </w:tc>
      </w:tr>
      <w:tr w:rsidR="0022356F" w:rsidRPr="0022356F" w:rsidTr="00730437">
        <w:trPr>
          <w:trHeight w:val="139"/>
        </w:trPr>
        <w:tc>
          <w:tcPr>
            <w:tcW w:w="347" w:type="pct"/>
            <w:tcBorders>
              <w:top w:val="nil"/>
              <w:left w:val="single" w:sz="4" w:space="0" w:color="auto"/>
              <w:bottom w:val="single" w:sz="4" w:space="0" w:color="auto"/>
              <w:right w:val="single" w:sz="4" w:space="0" w:color="auto"/>
            </w:tcBorders>
            <w:shd w:val="clear" w:color="000000" w:fill="FABF8F"/>
            <w:noWrap/>
            <w:vAlign w:val="center"/>
            <w:hideMark/>
          </w:tcPr>
          <w:p w:rsidR="0022356F" w:rsidRPr="0022356F" w:rsidRDefault="00861E94" w:rsidP="00E927DC">
            <w:pPr>
              <w:spacing w:after="0" w:line="240" w:lineRule="auto"/>
              <w:ind w:firstLine="0"/>
              <w:rPr>
                <w:rFonts w:ascii="Garamond" w:eastAsia="Times New Roman" w:hAnsi="Garamond"/>
                <w:b/>
                <w:bCs/>
                <w:sz w:val="14"/>
                <w:szCs w:val="14"/>
              </w:rPr>
            </w:pPr>
            <w:r w:rsidRPr="00E927DC">
              <w:rPr>
                <w:rFonts w:ascii="Garamond" w:eastAsia="Times New Roman" w:hAnsi="Garamond"/>
                <w:b/>
                <w:bCs/>
                <w:sz w:val="12"/>
                <w:szCs w:val="14"/>
              </w:rPr>
              <w:t>Gjithse</w:t>
            </w:r>
            <w:r w:rsidR="00E927DC" w:rsidRPr="00E927DC">
              <w:rPr>
                <w:rFonts w:ascii="Garamond" w:eastAsia="Times New Roman" w:hAnsi="Garamond"/>
                <w:b/>
                <w:bCs/>
                <w:sz w:val="12"/>
                <w:szCs w:val="14"/>
              </w:rPr>
              <w:t>j</w:t>
            </w:r>
            <w:r w:rsidR="0022356F" w:rsidRPr="00E927DC">
              <w:rPr>
                <w:rFonts w:ascii="Garamond" w:eastAsia="Times New Roman" w:hAnsi="Garamond"/>
                <w:b/>
                <w:bCs/>
                <w:sz w:val="12"/>
                <w:szCs w:val="14"/>
              </w:rPr>
              <w:t xml:space="preserve">: </w:t>
            </w:r>
          </w:p>
        </w:tc>
        <w:tc>
          <w:tcPr>
            <w:tcW w:w="1506" w:type="pct"/>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376" w:type="pct"/>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1358</w:t>
            </w:r>
          </w:p>
        </w:tc>
        <w:tc>
          <w:tcPr>
            <w:tcW w:w="782" w:type="pct"/>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Punonjës</w:t>
            </w:r>
          </w:p>
        </w:tc>
        <w:tc>
          <w:tcPr>
            <w:tcW w:w="336" w:type="pct"/>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 </w:t>
            </w:r>
          </w:p>
        </w:tc>
        <w:tc>
          <w:tcPr>
            <w:tcW w:w="592" w:type="pct"/>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w:t>
            </w:r>
          </w:p>
        </w:tc>
        <w:tc>
          <w:tcPr>
            <w:tcW w:w="354" w:type="pct"/>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133</w:t>
            </w:r>
          </w:p>
        </w:tc>
        <w:tc>
          <w:tcPr>
            <w:tcW w:w="270" w:type="pct"/>
            <w:gridSpan w:val="3"/>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176</w:t>
            </w:r>
          </w:p>
        </w:tc>
        <w:tc>
          <w:tcPr>
            <w:tcW w:w="248" w:type="pct"/>
            <w:gridSpan w:val="2"/>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1034</w:t>
            </w:r>
          </w:p>
        </w:tc>
        <w:tc>
          <w:tcPr>
            <w:tcW w:w="189" w:type="pct"/>
            <w:tcBorders>
              <w:top w:val="nil"/>
              <w:left w:val="nil"/>
              <w:bottom w:val="single" w:sz="4" w:space="0" w:color="auto"/>
              <w:right w:val="single" w:sz="4" w:space="0" w:color="auto"/>
            </w:tcBorders>
            <w:shd w:val="clear" w:color="000000" w:fill="FABF8F"/>
            <w:noWrap/>
            <w:vAlign w:val="center"/>
            <w:hideMark/>
          </w:tcPr>
          <w:p w:rsidR="0022356F" w:rsidRPr="0022356F" w:rsidRDefault="0022356F" w:rsidP="0022356F">
            <w:pPr>
              <w:spacing w:after="0" w:line="240" w:lineRule="auto"/>
              <w:ind w:firstLine="0"/>
              <w:jc w:val="center"/>
              <w:rPr>
                <w:rFonts w:ascii="Garamond" w:eastAsia="Times New Roman" w:hAnsi="Garamond"/>
                <w:b/>
                <w:bCs/>
                <w:sz w:val="14"/>
                <w:szCs w:val="14"/>
              </w:rPr>
            </w:pPr>
            <w:r w:rsidRPr="0022356F">
              <w:rPr>
                <w:rFonts w:ascii="Garamond" w:eastAsia="Times New Roman" w:hAnsi="Garamond"/>
                <w:b/>
                <w:bCs/>
                <w:sz w:val="14"/>
                <w:szCs w:val="14"/>
              </w:rPr>
              <w:t>14</w:t>
            </w:r>
          </w:p>
        </w:tc>
      </w:tr>
    </w:tbl>
    <w:p w:rsidR="008D36CA" w:rsidRDefault="008D36CA" w:rsidP="00BA032F">
      <w:pPr>
        <w:pStyle w:val="Paragrafi"/>
        <w:rPr>
          <w:b/>
        </w:rPr>
      </w:pPr>
    </w:p>
    <w:p w:rsidR="00020D00" w:rsidRDefault="00020D00" w:rsidP="00BA032F">
      <w:pPr>
        <w:pStyle w:val="Paragrafi"/>
        <w:rPr>
          <w:b/>
        </w:rPr>
      </w:pPr>
    </w:p>
    <w:p w:rsidR="00020D00" w:rsidRDefault="007030B3" w:rsidP="00BA032F">
      <w:pPr>
        <w:pStyle w:val="Paragrafi"/>
        <w:rPr>
          <w:b/>
        </w:rPr>
      </w:pPr>
      <w:r>
        <w:rPr>
          <w:b/>
        </w:rPr>
        <w:t xml:space="preserve"> </w:t>
      </w: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584C60" w:rsidRDefault="00584C60" w:rsidP="00BA032F">
      <w:pPr>
        <w:pStyle w:val="Paragrafi"/>
        <w:rPr>
          <w:b/>
        </w:rPr>
      </w:pPr>
    </w:p>
    <w:tbl>
      <w:tblPr>
        <w:tblW w:w="5000" w:type="pct"/>
        <w:jc w:val="center"/>
        <w:tblLook w:val="04A0"/>
      </w:tblPr>
      <w:tblGrid>
        <w:gridCol w:w="1131"/>
        <w:gridCol w:w="889"/>
        <w:gridCol w:w="497"/>
        <w:gridCol w:w="917"/>
        <w:gridCol w:w="1389"/>
        <w:gridCol w:w="5032"/>
      </w:tblGrid>
      <w:tr w:rsidR="002505B0" w:rsidRPr="002505B0" w:rsidTr="00584C60">
        <w:trPr>
          <w:trHeight w:val="139"/>
          <w:jc w:val="center"/>
        </w:trPr>
        <w:tc>
          <w:tcPr>
            <w:tcW w:w="742" w:type="pct"/>
            <w:gridSpan w:val="2"/>
            <w:tcBorders>
              <w:top w:val="nil"/>
              <w:left w:val="nil"/>
              <w:bottom w:val="nil"/>
              <w:right w:val="nil"/>
            </w:tcBorders>
            <w:shd w:val="clear" w:color="auto" w:fill="auto"/>
            <w:noWrap/>
            <w:vAlign w:val="bottom"/>
            <w:hideMark/>
          </w:tcPr>
          <w:p w:rsidR="002505B0" w:rsidRPr="002505B0" w:rsidRDefault="002505B0" w:rsidP="00584C60">
            <w:pPr>
              <w:spacing w:after="0" w:line="240" w:lineRule="auto"/>
              <w:ind w:firstLine="0"/>
              <w:jc w:val="center"/>
              <w:rPr>
                <w:rFonts w:ascii="Garamond" w:eastAsia="Times New Roman" w:hAnsi="Garamond"/>
                <w:b/>
                <w:bCs/>
              </w:rPr>
            </w:pPr>
            <w:bookmarkStart w:id="0" w:name="RANGE!A1:F105"/>
            <w:r w:rsidRPr="002505B0">
              <w:rPr>
                <w:rFonts w:ascii="Garamond" w:eastAsia="Times New Roman" w:hAnsi="Garamond"/>
                <w:b/>
                <w:bCs/>
              </w:rPr>
              <w:t>Lidhja Nr. 3</w:t>
            </w:r>
            <w:bookmarkEnd w:id="0"/>
          </w:p>
        </w:tc>
        <w:tc>
          <w:tcPr>
            <w:tcW w:w="323" w:type="pct"/>
            <w:tcBorders>
              <w:top w:val="nil"/>
              <w:left w:val="nil"/>
              <w:bottom w:val="nil"/>
              <w:right w:val="nil"/>
            </w:tcBorders>
            <w:shd w:val="clear" w:color="auto" w:fill="auto"/>
            <w:noWrap/>
            <w:vAlign w:val="bottom"/>
            <w:hideMark/>
          </w:tcPr>
          <w:p w:rsidR="002505B0" w:rsidRPr="002505B0" w:rsidRDefault="002505B0" w:rsidP="00584C60">
            <w:pPr>
              <w:spacing w:after="0" w:line="240" w:lineRule="auto"/>
              <w:ind w:firstLine="0"/>
              <w:jc w:val="center"/>
              <w:rPr>
                <w:rFonts w:ascii="Garamond" w:eastAsia="Times New Roman" w:hAnsi="Garamond"/>
                <w:b/>
                <w:bCs/>
              </w:rPr>
            </w:pPr>
          </w:p>
        </w:tc>
        <w:tc>
          <w:tcPr>
            <w:tcW w:w="536" w:type="pct"/>
            <w:tcBorders>
              <w:top w:val="nil"/>
              <w:left w:val="nil"/>
              <w:bottom w:val="nil"/>
              <w:right w:val="nil"/>
            </w:tcBorders>
            <w:shd w:val="clear" w:color="auto" w:fill="auto"/>
            <w:noWrap/>
            <w:vAlign w:val="bottom"/>
            <w:hideMark/>
          </w:tcPr>
          <w:p w:rsidR="002505B0" w:rsidRPr="002505B0" w:rsidRDefault="002505B0" w:rsidP="00584C60">
            <w:pPr>
              <w:spacing w:after="0" w:line="240" w:lineRule="auto"/>
              <w:ind w:firstLine="0"/>
              <w:jc w:val="center"/>
              <w:rPr>
                <w:rFonts w:ascii="Garamond" w:eastAsia="Times New Roman" w:hAnsi="Garamond"/>
                <w:b/>
                <w:bCs/>
              </w:rPr>
            </w:pPr>
          </w:p>
        </w:tc>
        <w:tc>
          <w:tcPr>
            <w:tcW w:w="749" w:type="pct"/>
            <w:tcBorders>
              <w:top w:val="nil"/>
              <w:left w:val="nil"/>
              <w:bottom w:val="nil"/>
              <w:right w:val="nil"/>
            </w:tcBorders>
            <w:shd w:val="clear" w:color="auto" w:fill="auto"/>
            <w:noWrap/>
            <w:vAlign w:val="bottom"/>
            <w:hideMark/>
          </w:tcPr>
          <w:p w:rsidR="002505B0" w:rsidRPr="002505B0" w:rsidRDefault="002505B0" w:rsidP="00584C60">
            <w:pPr>
              <w:spacing w:after="0" w:line="240" w:lineRule="auto"/>
              <w:ind w:firstLine="0"/>
              <w:jc w:val="center"/>
              <w:rPr>
                <w:rFonts w:ascii="Garamond" w:eastAsia="Times New Roman" w:hAnsi="Garamond"/>
                <w:b/>
                <w:bCs/>
              </w:rPr>
            </w:pPr>
          </w:p>
        </w:tc>
        <w:tc>
          <w:tcPr>
            <w:tcW w:w="2651" w:type="pct"/>
            <w:tcBorders>
              <w:top w:val="nil"/>
              <w:left w:val="nil"/>
              <w:bottom w:val="nil"/>
              <w:right w:val="nil"/>
            </w:tcBorders>
            <w:shd w:val="clear" w:color="auto" w:fill="auto"/>
            <w:noWrap/>
            <w:vAlign w:val="bottom"/>
            <w:hideMark/>
          </w:tcPr>
          <w:p w:rsidR="002505B0" w:rsidRPr="002505B0" w:rsidRDefault="002505B0" w:rsidP="00584C60">
            <w:pPr>
              <w:spacing w:after="0" w:line="240" w:lineRule="auto"/>
              <w:ind w:firstLine="0"/>
              <w:jc w:val="center"/>
              <w:rPr>
                <w:rFonts w:ascii="Garamond" w:eastAsia="Times New Roman" w:hAnsi="Garamond"/>
                <w:b/>
                <w:bCs/>
              </w:rPr>
            </w:pPr>
          </w:p>
        </w:tc>
      </w:tr>
      <w:tr w:rsidR="002505B0" w:rsidRPr="002505B0" w:rsidTr="00584C60">
        <w:trPr>
          <w:trHeight w:val="139"/>
          <w:jc w:val="center"/>
        </w:trPr>
        <w:tc>
          <w:tcPr>
            <w:tcW w:w="5000" w:type="pct"/>
            <w:gridSpan w:val="6"/>
            <w:tcBorders>
              <w:top w:val="nil"/>
              <w:left w:val="nil"/>
              <w:bottom w:val="single" w:sz="8" w:space="0" w:color="auto"/>
              <w:right w:val="nil"/>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b/>
                <w:bCs/>
                <w:sz w:val="10"/>
              </w:rPr>
            </w:pPr>
          </w:p>
          <w:p w:rsidR="002505B0" w:rsidRPr="002505B0" w:rsidRDefault="002505B0" w:rsidP="00584C60">
            <w:pPr>
              <w:spacing w:after="0" w:line="240" w:lineRule="auto"/>
              <w:ind w:firstLine="0"/>
              <w:jc w:val="center"/>
              <w:rPr>
                <w:rFonts w:ascii="Garamond" w:eastAsia="Times New Roman" w:hAnsi="Garamond"/>
                <w:b/>
                <w:bCs/>
              </w:rPr>
            </w:pPr>
            <w:r w:rsidRPr="002505B0">
              <w:rPr>
                <w:rFonts w:ascii="Garamond" w:eastAsia="Times New Roman" w:hAnsi="Garamond"/>
                <w:b/>
                <w:bCs/>
              </w:rPr>
              <w:t>Njehsimi  i funksioneve organike sipas gradave në Gardën e Republikës</w:t>
            </w:r>
          </w:p>
          <w:p w:rsidR="002505B0" w:rsidRPr="002505B0" w:rsidRDefault="002505B0" w:rsidP="00584C60">
            <w:pPr>
              <w:spacing w:after="0" w:line="240" w:lineRule="auto"/>
              <w:ind w:firstLine="0"/>
              <w:jc w:val="center"/>
              <w:rPr>
                <w:rFonts w:ascii="Garamond" w:eastAsia="Times New Roman" w:hAnsi="Garamond"/>
                <w:b/>
                <w:bCs/>
                <w:sz w:val="12"/>
              </w:rPr>
            </w:pPr>
          </w:p>
        </w:tc>
      </w:tr>
      <w:tr w:rsidR="002505B0" w:rsidRPr="002505B0" w:rsidTr="00584C60">
        <w:trPr>
          <w:trHeight w:val="1251"/>
          <w:jc w:val="center"/>
        </w:trPr>
        <w:tc>
          <w:tcPr>
            <w:tcW w:w="415" w:type="pct"/>
            <w:tcBorders>
              <w:top w:val="nil"/>
              <w:left w:val="single" w:sz="8" w:space="0" w:color="auto"/>
              <w:bottom w:val="single" w:sz="8"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Nr.</w:t>
            </w:r>
          </w:p>
        </w:tc>
        <w:tc>
          <w:tcPr>
            <w:tcW w:w="326" w:type="pct"/>
            <w:tcBorders>
              <w:top w:val="nil"/>
              <w:left w:val="nil"/>
              <w:bottom w:val="single" w:sz="8"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Niveli i punonjësve</w:t>
            </w:r>
          </w:p>
        </w:tc>
        <w:tc>
          <w:tcPr>
            <w:tcW w:w="323" w:type="pct"/>
            <w:tcBorders>
              <w:top w:val="nil"/>
              <w:left w:val="nil"/>
              <w:bottom w:val="single" w:sz="8" w:space="0" w:color="auto"/>
              <w:right w:val="double" w:sz="6" w:space="0" w:color="auto"/>
            </w:tcBorders>
            <w:shd w:val="clear" w:color="auto" w:fill="auto"/>
            <w:textDirection w:val="btLr"/>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Nr. (për lidhjen grade funksion)</w:t>
            </w:r>
          </w:p>
        </w:tc>
        <w:tc>
          <w:tcPr>
            <w:tcW w:w="536" w:type="pct"/>
            <w:tcBorders>
              <w:top w:val="nil"/>
              <w:left w:val="nil"/>
              <w:bottom w:val="single" w:sz="8"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Niveli i gradave</w:t>
            </w:r>
          </w:p>
        </w:tc>
        <w:tc>
          <w:tcPr>
            <w:tcW w:w="749" w:type="pct"/>
            <w:tcBorders>
              <w:top w:val="nil"/>
              <w:left w:val="nil"/>
              <w:bottom w:val="single" w:sz="8" w:space="0" w:color="auto"/>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Për Gradat:</w:t>
            </w:r>
          </w:p>
        </w:tc>
        <w:tc>
          <w:tcPr>
            <w:tcW w:w="2651" w:type="pct"/>
            <w:tcBorders>
              <w:top w:val="nil"/>
              <w:left w:val="nil"/>
              <w:bottom w:val="single" w:sz="8" w:space="0" w:color="auto"/>
              <w:right w:val="single" w:sz="8"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 xml:space="preserve">Funksionet organike </w:t>
            </w:r>
          </w:p>
        </w:tc>
      </w:tr>
      <w:tr w:rsidR="002505B0" w:rsidRPr="002505B0" w:rsidTr="00584C60">
        <w:trPr>
          <w:trHeight w:val="139"/>
          <w:jc w:val="center"/>
        </w:trPr>
        <w:tc>
          <w:tcPr>
            <w:tcW w:w="415" w:type="pct"/>
            <w:tcBorders>
              <w:top w:val="nil"/>
              <w:left w:val="double" w:sz="6" w:space="0" w:color="auto"/>
              <w:bottom w:val="double" w:sz="6" w:space="0" w:color="auto"/>
              <w:right w:val="nil"/>
            </w:tcBorders>
            <w:shd w:val="clear" w:color="000000" w:fill="C0C0C0"/>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r w:rsidRPr="002505B0">
              <w:rPr>
                <w:rFonts w:ascii="Garamond" w:eastAsia="Times New Roman" w:hAnsi="Garamond"/>
                <w:b/>
                <w:bCs/>
                <w:sz w:val="14"/>
                <w:szCs w:val="14"/>
              </w:rPr>
              <w:t>PUNONJËSIT  OFICERË</w:t>
            </w:r>
          </w:p>
        </w:tc>
        <w:tc>
          <w:tcPr>
            <w:tcW w:w="326" w:type="pct"/>
            <w:tcBorders>
              <w:top w:val="nil"/>
              <w:left w:val="nil"/>
              <w:bottom w:val="double" w:sz="6" w:space="0" w:color="auto"/>
              <w:right w:val="nil"/>
            </w:tcBorders>
            <w:shd w:val="clear" w:color="000000" w:fill="C0C0C0"/>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r w:rsidRPr="002505B0">
              <w:rPr>
                <w:rFonts w:ascii="Garamond" w:eastAsia="Times New Roman" w:hAnsi="Garamond"/>
                <w:b/>
                <w:bCs/>
                <w:sz w:val="14"/>
                <w:szCs w:val="14"/>
              </w:rPr>
              <w:t> </w:t>
            </w:r>
          </w:p>
        </w:tc>
        <w:tc>
          <w:tcPr>
            <w:tcW w:w="323" w:type="pct"/>
            <w:tcBorders>
              <w:top w:val="nil"/>
              <w:left w:val="nil"/>
              <w:bottom w:val="double" w:sz="6" w:space="0" w:color="auto"/>
              <w:right w:val="nil"/>
            </w:tcBorders>
            <w:shd w:val="clear" w:color="000000" w:fill="C0C0C0"/>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r w:rsidRPr="002505B0">
              <w:rPr>
                <w:rFonts w:ascii="Garamond" w:eastAsia="Times New Roman" w:hAnsi="Garamond"/>
                <w:b/>
                <w:bCs/>
                <w:sz w:val="14"/>
                <w:szCs w:val="14"/>
              </w:rPr>
              <w:t> </w:t>
            </w:r>
          </w:p>
        </w:tc>
        <w:tc>
          <w:tcPr>
            <w:tcW w:w="536" w:type="pct"/>
            <w:tcBorders>
              <w:top w:val="nil"/>
              <w:left w:val="nil"/>
              <w:bottom w:val="double" w:sz="6" w:space="0" w:color="auto"/>
              <w:right w:val="nil"/>
            </w:tcBorders>
            <w:shd w:val="clear" w:color="000000" w:fill="C0C0C0"/>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r w:rsidRPr="002505B0">
              <w:rPr>
                <w:rFonts w:ascii="Garamond" w:eastAsia="Times New Roman" w:hAnsi="Garamond"/>
                <w:b/>
                <w:bCs/>
                <w:sz w:val="14"/>
                <w:szCs w:val="14"/>
              </w:rPr>
              <w:t> </w:t>
            </w:r>
          </w:p>
        </w:tc>
        <w:tc>
          <w:tcPr>
            <w:tcW w:w="749" w:type="pct"/>
            <w:tcBorders>
              <w:top w:val="nil"/>
              <w:left w:val="nil"/>
              <w:bottom w:val="double" w:sz="6" w:space="0" w:color="auto"/>
              <w:right w:val="nil"/>
            </w:tcBorders>
            <w:shd w:val="clear" w:color="000000" w:fill="C0C0C0"/>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r w:rsidRPr="002505B0">
              <w:rPr>
                <w:rFonts w:ascii="Garamond" w:eastAsia="Times New Roman" w:hAnsi="Garamond"/>
                <w:b/>
                <w:bCs/>
                <w:sz w:val="14"/>
                <w:szCs w:val="14"/>
              </w:rPr>
              <w:t> </w:t>
            </w:r>
          </w:p>
        </w:tc>
        <w:tc>
          <w:tcPr>
            <w:tcW w:w="2651" w:type="pct"/>
            <w:tcBorders>
              <w:top w:val="nil"/>
              <w:left w:val="nil"/>
              <w:bottom w:val="double" w:sz="6" w:space="0" w:color="auto"/>
              <w:right w:val="double" w:sz="6" w:space="0" w:color="auto"/>
            </w:tcBorders>
            <w:shd w:val="clear" w:color="000000" w:fill="C0C0C0"/>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r w:rsidRPr="002505B0">
              <w:rPr>
                <w:rFonts w:ascii="Garamond" w:eastAsia="Times New Roman" w:hAnsi="Garamond"/>
                <w:b/>
                <w:bCs/>
                <w:sz w:val="14"/>
                <w:szCs w:val="14"/>
              </w:rPr>
              <w:t> </w:t>
            </w:r>
          </w:p>
        </w:tc>
      </w:tr>
      <w:tr w:rsidR="002505B0" w:rsidRPr="002505B0" w:rsidTr="00584C60">
        <w:trPr>
          <w:trHeight w:val="139"/>
          <w:jc w:val="center"/>
        </w:trPr>
        <w:tc>
          <w:tcPr>
            <w:tcW w:w="415" w:type="pct"/>
            <w:tcBorders>
              <w:top w:val="nil"/>
              <w:left w:val="single" w:sz="8" w:space="0" w:color="auto"/>
              <w:bottom w:val="double" w:sz="6" w:space="0" w:color="auto"/>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1</w:t>
            </w:r>
          </w:p>
        </w:tc>
        <w:tc>
          <w:tcPr>
            <w:tcW w:w="326" w:type="pct"/>
            <w:tcBorders>
              <w:top w:val="nil"/>
              <w:left w:val="nil"/>
              <w:bottom w:val="double" w:sz="6"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Oficer      Madhor</w:t>
            </w:r>
          </w:p>
        </w:tc>
        <w:tc>
          <w:tcPr>
            <w:tcW w:w="323" w:type="pct"/>
            <w:tcBorders>
              <w:top w:val="nil"/>
              <w:left w:val="nil"/>
              <w:bottom w:val="double" w:sz="6" w:space="0" w:color="auto"/>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1</w:t>
            </w:r>
          </w:p>
        </w:tc>
        <w:tc>
          <w:tcPr>
            <w:tcW w:w="536" w:type="pct"/>
            <w:tcBorders>
              <w:top w:val="nil"/>
              <w:left w:val="nil"/>
              <w:bottom w:val="double" w:sz="6" w:space="0" w:color="auto"/>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Madhor</w:t>
            </w:r>
          </w:p>
        </w:tc>
        <w:tc>
          <w:tcPr>
            <w:tcW w:w="749" w:type="pct"/>
            <w:tcBorders>
              <w:top w:val="nil"/>
              <w:left w:val="nil"/>
              <w:bottom w:val="double" w:sz="6" w:space="0" w:color="auto"/>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 xml:space="preserve">Gjeneral </w:t>
            </w:r>
          </w:p>
        </w:tc>
        <w:tc>
          <w:tcPr>
            <w:tcW w:w="2651" w:type="pct"/>
            <w:tcBorders>
              <w:top w:val="nil"/>
              <w:left w:val="nil"/>
              <w:bottom w:val="double" w:sz="6" w:space="0" w:color="auto"/>
              <w:right w:val="double" w:sz="6" w:space="0" w:color="auto"/>
            </w:tcBorders>
            <w:shd w:val="clear" w:color="auto" w:fill="auto"/>
            <w:noWrap/>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Komandant  i Gardës </w:t>
            </w:r>
          </w:p>
        </w:tc>
      </w:tr>
      <w:tr w:rsidR="002505B0" w:rsidRPr="002505B0" w:rsidTr="00584C60">
        <w:trPr>
          <w:trHeight w:val="139"/>
          <w:jc w:val="center"/>
        </w:trPr>
        <w:tc>
          <w:tcPr>
            <w:tcW w:w="415"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2</w:t>
            </w:r>
          </w:p>
        </w:tc>
        <w:tc>
          <w:tcPr>
            <w:tcW w:w="326"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Oficer i lartë</w:t>
            </w:r>
          </w:p>
        </w:tc>
        <w:tc>
          <w:tcPr>
            <w:tcW w:w="323"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2</w:t>
            </w:r>
          </w:p>
        </w:tc>
        <w:tc>
          <w:tcPr>
            <w:tcW w:w="536"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I larte</w:t>
            </w:r>
          </w:p>
        </w:tc>
        <w:tc>
          <w:tcPr>
            <w:tcW w:w="749"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Kolonel</w:t>
            </w: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Zv/Komandant i Gardës </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Drejtor i kabinetit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Drejtor i Drejtorsë së Planifikimit ,Kordinimit dhe Kontrollit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Drejtor i Drejtorisë për Sigurinë fizike të PLSH-ve</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Drejtor i Drejtorisë së Shërbimeve Mbështetëse</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double" w:sz="6" w:space="0" w:color="auto"/>
              <w:right w:val="double" w:sz="6"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Drejtor i Qendres së Formimit dhe Kualifikimit Profesional</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N/Kolonel - Kolonel</w:t>
            </w: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Shefi i Njësisë së parë (Për sigurinë e objekteve ku kryen veprimtari dhe akomodohet Presidenti i Republikës)</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Shefi i Njësisë së dytë (Për sigurinë e objekteve ku kryen veprimtari dhe akomodohet Kryeministri)</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Shefi i Njësisë së tretë (Për sigurinë e objekteve ku kryen veprimtari dhe akomodohet  Kryetari i Kuvendit,  Pallatit te Brigadave, per Sigurim Rrugekalimi dhe Ceremonialin)</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Shefi i Njësisë së katërt( Për ruajtjen e mbrojtjen e  Garnizonit, Rezidencave në Sektorët  Autonom e OKV)</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në Sektorin për sigurine fizike të Presidentit të vendit dhe familjes së tij</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në Sektorin për sigurine fizike të Kryeministrit të vendit dhe familjes së tij</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Shefi i Njesisë Speciale</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nil"/>
              <w:right w:val="double" w:sz="6" w:space="0" w:color="auto"/>
            </w:tcBorders>
            <w:shd w:val="clear" w:color="auto" w:fill="auto"/>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në Sektorin e Burimeve Njerezore  Shefi i sektorit të Financës</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 xml:space="preserve">N/Kolonel </w:t>
            </w:r>
          </w:p>
        </w:tc>
        <w:tc>
          <w:tcPr>
            <w:tcW w:w="2651" w:type="pct"/>
            <w:tcBorders>
              <w:top w:val="double" w:sz="6" w:space="0" w:color="auto"/>
              <w:left w:val="nil"/>
              <w:bottom w:val="nil"/>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Zv/Drejtor i Drejtorisë së Planifikimit ,Kordinimit dhe Kontrollit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Komandant Helikopteri</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double" w:sz="6"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Shefi i Njësisë për Sigurinë e Brendshme në Selitë Shtetërore dhe  ORV</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double" w:sz="6"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Zv/Drejtor i Drejtorisë për Sigurinë e PLSH-ve,</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 xml:space="preserve">Major - N/Kolonel </w:t>
            </w: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për Koordinimin dhe Kontrollin në Drejtorinë e Planifikimit ,Kordinimit dhe Kontrollit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për Formimin e Përgjithshem dhe trajnimet në Drejtorinë e Planifikimit, Kordinimit dhe Kontrollit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Sektori i ruajtjes nga incidente me LE  në Drejtorinë e Planifikimit ,Kordinimit dhe Kontrollit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Sektori i ruajtjes nga incidentet me ASHM  në Drejtorinë e Planifikimit ,Kordinimit dhe Kontrollit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 të Sallës së Komandimit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 Logjistik</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 Protokoll-Arkiva (Sekretaria) dhe Botimet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  të Standardeve dhe Sigurisë së Personelit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Sektoritt të Transportit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 të Analizës, Informacionit dhe Rriskut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 të Armatimit dhe Pajisjeve</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 të Shendetesise</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 të Shërbimeve për Sigurinë e Delegacioneve</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 të Teknologjisë dhe Informacionit (Komunikimin)</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Shef i Sektorit për sigurinë e afërt të Presidentit të Republikës , </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 i Sektorit për sigurinë e afërt të  Kryetarit të Kuvendit dhe familjes se tij</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color w:val="000000"/>
                <w:sz w:val="14"/>
                <w:szCs w:val="14"/>
              </w:rPr>
            </w:pPr>
            <w:r w:rsidRPr="002505B0">
              <w:rPr>
                <w:rFonts w:ascii="Garamond" w:eastAsia="Times New Roman" w:hAnsi="Garamond"/>
                <w:color w:val="000000"/>
                <w:sz w:val="14"/>
                <w:szCs w:val="14"/>
              </w:rPr>
              <w:t>Shef i Sektorit për sigurinë e afërt të Kryeministrit të vendit ddhe familjes se tij</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color w:val="000000"/>
                <w:sz w:val="14"/>
                <w:szCs w:val="14"/>
              </w:rPr>
            </w:pPr>
            <w:r w:rsidRPr="002505B0">
              <w:rPr>
                <w:rFonts w:ascii="Garamond" w:eastAsia="Times New Roman" w:hAnsi="Garamond"/>
                <w:color w:val="000000"/>
                <w:sz w:val="14"/>
                <w:szCs w:val="14"/>
              </w:rPr>
              <w:t>Shef i Sektorit për sigurinë e afërt të Prokurorit të Përgjithshëm dhe familjes së tij</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Specialisti për Sigurine e afert të PLSH, në Drejtori</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Trup roje për sigurine e afërt  të Presidentit të Republikës dhe familjes së tij ( niveli i lartë)</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Trup roje për sigurine e afërt  të Kryeministritt të vendit dhe familjes së tij ( niveli i lartë)</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Specialisti per Sigurine e afërt të PSH dhe Banesave, në Drejtorinë për sigurinë e afërt të PLSH</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Shefi i Sektorit për Programimin Formimin dhe trajnimet në  Qendren e Formimit dhe Kualifikimit Profesional</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Zv/Shefi i Njësisë së parë  (Për sigurinë e objekteve ku kryen veprimtari dhe akomodohet Presidenti i Republikës)</w:t>
            </w:r>
          </w:p>
        </w:tc>
      </w:tr>
      <w:tr w:rsidR="002505B0" w:rsidRPr="002505B0" w:rsidTr="00F35494">
        <w:trPr>
          <w:trHeight w:val="139"/>
          <w:jc w:val="center"/>
        </w:trPr>
        <w:tc>
          <w:tcPr>
            <w:tcW w:w="415" w:type="pct"/>
            <w:vMerge/>
            <w:tcBorders>
              <w:top w:val="nil"/>
              <w:left w:val="double" w:sz="6" w:space="0" w:color="auto"/>
              <w:bottom w:val="single" w:sz="4" w:space="0" w:color="auto"/>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single" w:sz="4" w:space="0" w:color="auto"/>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single" w:sz="4" w:space="0" w:color="auto"/>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single" w:sz="4" w:space="0" w:color="auto"/>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single" w:sz="4" w:space="0" w:color="auto"/>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Zv/Shefi i Njësisë së dytë  (Për sigurinë e objekteve ku kryen veprimtari dhe akomodohet Kryeministri)</w:t>
            </w:r>
          </w:p>
        </w:tc>
      </w:tr>
      <w:tr w:rsidR="002505B0" w:rsidRPr="002505B0" w:rsidTr="00F35494">
        <w:trPr>
          <w:trHeight w:val="139"/>
          <w:jc w:val="center"/>
        </w:trPr>
        <w:tc>
          <w:tcPr>
            <w:tcW w:w="415" w:type="pct"/>
            <w:vMerge/>
            <w:tcBorders>
              <w:top w:val="single" w:sz="4" w:space="0" w:color="auto"/>
              <w:left w:val="single" w:sz="4" w:space="0" w:color="auto"/>
              <w:bottom w:val="single" w:sz="4" w:space="0" w:color="auto"/>
              <w:right w:val="single" w:sz="4"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single" w:sz="4" w:space="0" w:color="auto"/>
              <w:left w:val="single" w:sz="4" w:space="0" w:color="auto"/>
              <w:bottom w:val="single" w:sz="4" w:space="0" w:color="auto"/>
              <w:right w:val="single" w:sz="4"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single" w:sz="4" w:space="0" w:color="auto"/>
              <w:left w:val="single" w:sz="4" w:space="0" w:color="auto"/>
              <w:bottom w:val="single" w:sz="4" w:space="0" w:color="auto"/>
              <w:right w:val="single" w:sz="4"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Zv/Shefi i Njësisë së tretë (Për sigurinë e objekteve ku kryen veprimtari dhe akomodohet  Kryetari i Kuvendit,  Pallatit te Brigadave, per Sigurim Rrugekalimi dhe Ceremonialin)</w:t>
            </w:r>
          </w:p>
        </w:tc>
      </w:tr>
      <w:tr w:rsidR="002505B0" w:rsidRPr="002505B0" w:rsidTr="00F35494">
        <w:trPr>
          <w:trHeight w:val="139"/>
          <w:jc w:val="center"/>
        </w:trPr>
        <w:tc>
          <w:tcPr>
            <w:tcW w:w="415" w:type="pct"/>
            <w:vMerge/>
            <w:tcBorders>
              <w:top w:val="single" w:sz="4" w:space="0" w:color="auto"/>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single" w:sz="4" w:space="0" w:color="auto"/>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single" w:sz="4" w:space="0" w:color="auto"/>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single" w:sz="4" w:space="0" w:color="auto"/>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single" w:sz="4" w:space="0" w:color="auto"/>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Zv/Shefi i Njësisë së katërt ( Për ruajtjen e mbrojtjen e  Garnizonit, Rezidencave në Sektorët  Autonom e OKV)</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double" w:sz="6"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Zv/Shefi i Njësisë Speciale</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double" w:sz="6"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Pilot</w:t>
            </w:r>
          </w:p>
        </w:tc>
      </w:tr>
      <w:tr w:rsidR="002505B0" w:rsidRPr="002505B0" w:rsidTr="00584C60">
        <w:trPr>
          <w:trHeight w:val="139"/>
          <w:jc w:val="center"/>
        </w:trPr>
        <w:tc>
          <w:tcPr>
            <w:tcW w:w="415"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3" w:type="pct"/>
            <w:tcBorders>
              <w:top w:val="nil"/>
              <w:left w:val="nil"/>
              <w:bottom w:val="double" w:sz="6"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3</w:t>
            </w: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tcBorders>
              <w:top w:val="nil"/>
              <w:left w:val="nil"/>
              <w:bottom w:val="double" w:sz="6"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Major</w:t>
            </w:r>
          </w:p>
        </w:tc>
        <w:tc>
          <w:tcPr>
            <w:tcW w:w="2651" w:type="pct"/>
            <w:tcBorders>
              <w:top w:val="double" w:sz="6" w:space="0" w:color="auto"/>
              <w:left w:val="nil"/>
              <w:bottom w:val="double" w:sz="6"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Funksionet e tjera organike, të barazvlershme me to, të nivelit të lartë, në të gjitha strukturat e Gardës  që nuk përfshihen në pikat 2, 3, 4 dhe 5 të kësaj lidhjeje.</w:t>
            </w:r>
          </w:p>
        </w:tc>
      </w:tr>
      <w:tr w:rsidR="002505B0" w:rsidRPr="002505B0" w:rsidTr="00584C60">
        <w:trPr>
          <w:trHeight w:val="139"/>
          <w:jc w:val="center"/>
        </w:trPr>
        <w:tc>
          <w:tcPr>
            <w:tcW w:w="415" w:type="pct"/>
            <w:tcBorders>
              <w:top w:val="nil"/>
              <w:left w:val="single" w:sz="8" w:space="0" w:color="auto"/>
              <w:bottom w:val="double" w:sz="6"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3</w:t>
            </w:r>
          </w:p>
        </w:tc>
        <w:tc>
          <w:tcPr>
            <w:tcW w:w="326" w:type="pct"/>
            <w:tcBorders>
              <w:top w:val="nil"/>
              <w:left w:val="nil"/>
              <w:bottom w:val="nil"/>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Oficer : I Mesëm</w:t>
            </w:r>
          </w:p>
        </w:tc>
        <w:tc>
          <w:tcPr>
            <w:tcW w:w="323" w:type="pct"/>
            <w:tcBorders>
              <w:top w:val="nil"/>
              <w:left w:val="nil"/>
              <w:bottom w:val="single" w:sz="4" w:space="0" w:color="auto"/>
              <w:right w:val="nil"/>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4</w:t>
            </w:r>
          </w:p>
        </w:tc>
        <w:tc>
          <w:tcPr>
            <w:tcW w:w="536" w:type="pct"/>
            <w:tcBorders>
              <w:top w:val="nil"/>
              <w:left w:val="double" w:sz="6" w:space="0" w:color="auto"/>
              <w:bottom w:val="nil"/>
              <w:right w:val="nil"/>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I ulët - I mesëm</w:t>
            </w:r>
          </w:p>
        </w:tc>
        <w:tc>
          <w:tcPr>
            <w:tcW w:w="749" w:type="pct"/>
            <w:tcBorders>
              <w:top w:val="nil"/>
              <w:left w:val="double" w:sz="6" w:space="0" w:color="auto"/>
              <w:bottom w:val="double" w:sz="6"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N/Toger - Kapiten</w:t>
            </w:r>
          </w:p>
        </w:tc>
        <w:tc>
          <w:tcPr>
            <w:tcW w:w="2651" w:type="pct"/>
            <w:tcBorders>
              <w:top w:val="nil"/>
              <w:left w:val="nil"/>
              <w:bottom w:val="double" w:sz="6"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Funksionet organike të nivelit të mesëm në të gjitha strukturat e Gardës së Republikës.</w:t>
            </w:r>
          </w:p>
        </w:tc>
      </w:tr>
      <w:tr w:rsidR="002505B0" w:rsidRPr="002505B0" w:rsidTr="00584C60">
        <w:trPr>
          <w:trHeight w:val="139"/>
          <w:jc w:val="center"/>
        </w:trPr>
        <w:tc>
          <w:tcPr>
            <w:tcW w:w="5000" w:type="pct"/>
            <w:gridSpan w:val="6"/>
            <w:tcBorders>
              <w:top w:val="double" w:sz="6" w:space="0" w:color="auto"/>
              <w:left w:val="single" w:sz="8" w:space="0" w:color="auto"/>
              <w:bottom w:val="double" w:sz="6" w:space="0" w:color="auto"/>
              <w:right w:val="single" w:sz="8" w:space="0" w:color="000000"/>
            </w:tcBorders>
            <w:shd w:val="clear" w:color="000000" w:fill="C0C0C0"/>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PUNONJËSIT  NËNOFICERË</w:t>
            </w:r>
          </w:p>
        </w:tc>
      </w:tr>
      <w:tr w:rsidR="002505B0" w:rsidRPr="002505B0" w:rsidTr="00584C60">
        <w:trPr>
          <w:trHeight w:val="139"/>
          <w:jc w:val="center"/>
        </w:trPr>
        <w:tc>
          <w:tcPr>
            <w:tcW w:w="415" w:type="pct"/>
            <w:vMerge w:val="restart"/>
            <w:tcBorders>
              <w:top w:val="nil"/>
              <w:left w:val="single" w:sz="8" w:space="0" w:color="auto"/>
              <w:bottom w:val="single" w:sz="8" w:space="0" w:color="000000"/>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4</w:t>
            </w:r>
          </w:p>
        </w:tc>
        <w:tc>
          <w:tcPr>
            <w:tcW w:w="326" w:type="pct"/>
            <w:vMerge w:val="restart"/>
            <w:tcBorders>
              <w:top w:val="nil"/>
              <w:left w:val="double" w:sz="6" w:space="0" w:color="auto"/>
              <w:bottom w:val="single" w:sz="8" w:space="0" w:color="000000"/>
              <w:right w:val="double" w:sz="6" w:space="0" w:color="auto"/>
            </w:tcBorders>
            <w:shd w:val="clear" w:color="auto" w:fill="auto"/>
            <w:textDirection w:val="btLr"/>
            <w:vAlign w:val="center"/>
            <w:hideMark/>
          </w:tcPr>
          <w:p w:rsidR="002505B0" w:rsidRPr="002505B0" w:rsidRDefault="002505B0" w:rsidP="00584C60">
            <w:pPr>
              <w:spacing w:after="0" w:line="240" w:lineRule="auto"/>
              <w:ind w:firstLine="0"/>
              <w:jc w:val="center"/>
              <w:rPr>
                <w:rFonts w:ascii="Garamond" w:eastAsia="Times New Roman" w:hAnsi="Garamond"/>
                <w:b/>
                <w:bCs/>
                <w:sz w:val="14"/>
                <w:szCs w:val="14"/>
              </w:rPr>
            </w:pPr>
            <w:r w:rsidRPr="002505B0">
              <w:rPr>
                <w:rFonts w:ascii="Garamond" w:eastAsia="Times New Roman" w:hAnsi="Garamond"/>
                <w:b/>
                <w:bCs/>
                <w:sz w:val="14"/>
                <w:szCs w:val="14"/>
              </w:rPr>
              <w:t xml:space="preserve">Nënoficer: I Ulët </w:t>
            </w:r>
          </w:p>
        </w:tc>
        <w:tc>
          <w:tcPr>
            <w:tcW w:w="323"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5</w:t>
            </w:r>
          </w:p>
        </w:tc>
        <w:tc>
          <w:tcPr>
            <w:tcW w:w="536"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I mesëm-I lartë-Madhor</w:t>
            </w:r>
          </w:p>
        </w:tc>
        <w:tc>
          <w:tcPr>
            <w:tcW w:w="749"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Kapteri parë - Kryekapter</w:t>
            </w:r>
          </w:p>
        </w:tc>
        <w:tc>
          <w:tcPr>
            <w:tcW w:w="2651" w:type="pct"/>
            <w:tcBorders>
              <w:top w:val="nil"/>
              <w:left w:val="nil"/>
              <w:bottom w:val="nil"/>
              <w:right w:val="single" w:sz="8" w:space="0" w:color="auto"/>
            </w:tcBorders>
            <w:shd w:val="clear" w:color="auto" w:fill="auto"/>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për përgatitjen profesionale, Instruktor në Qendrën e Formimit dhe Kualifikimit Profesional</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single" w:sz="8" w:space="0" w:color="auto"/>
            </w:tcBorders>
            <w:shd w:val="clear" w:color="000000" w:fill="FFFFFF"/>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Specialist per mirembajtjen dhe administrimin Sistemit te Radionderlidhjes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auto" w:fill="auto"/>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per pergatitjen fizike në Qendrën e Formimit dhe Kualifikimit Profesional</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Kapter i tretë - Kryekapter</w:t>
            </w:r>
          </w:p>
        </w:tc>
        <w:tc>
          <w:tcPr>
            <w:tcW w:w="2651" w:type="pct"/>
            <w:tcBorders>
              <w:top w:val="double" w:sz="6" w:space="0" w:color="auto"/>
              <w:left w:val="nil"/>
              <w:bottom w:val="nil"/>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informacioni dhe per Sigurine e Komandes</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Specialist/Kryeinfermier</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double" w:sz="6"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 Elektroaut, baterist.</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6</w:t>
            </w:r>
          </w:p>
        </w:tc>
        <w:tc>
          <w:tcPr>
            <w:tcW w:w="536"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I mesëm-I lartë</w:t>
            </w:r>
          </w:p>
        </w:tc>
        <w:tc>
          <w:tcPr>
            <w:tcW w:w="749"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Kapteri parë - Kapter Shtabi</w:t>
            </w:r>
          </w:p>
        </w:tc>
        <w:tc>
          <w:tcPr>
            <w:tcW w:w="2651" w:type="pct"/>
            <w:tcBorders>
              <w:top w:val="nil"/>
              <w:left w:val="nil"/>
              <w:bottom w:val="single" w:sz="4" w:space="0" w:color="auto"/>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Përgjegjës  Turni</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Trup Sherbimi për shërbimin e  brendshëm</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Arkivist</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double" w:sz="6" w:space="0" w:color="auto"/>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Asistues të P.L.SH. në Selitë Shtetërore</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val="restart"/>
            <w:tcBorders>
              <w:top w:val="nil"/>
              <w:left w:val="double" w:sz="6" w:space="0" w:color="auto"/>
              <w:bottom w:val="double" w:sz="6" w:space="0" w:color="000000"/>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7</w:t>
            </w:r>
          </w:p>
        </w:tc>
        <w:tc>
          <w:tcPr>
            <w:tcW w:w="536"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I mesëm-I lartë</w:t>
            </w:r>
          </w:p>
        </w:tc>
        <w:tc>
          <w:tcPr>
            <w:tcW w:w="749" w:type="pct"/>
            <w:vMerge w:val="restart"/>
            <w:tcBorders>
              <w:top w:val="nil"/>
              <w:left w:val="double" w:sz="6" w:space="0" w:color="auto"/>
              <w:bottom w:val="nil"/>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Kapteri tretë - Kapter Shtabi</w:t>
            </w:r>
          </w:p>
        </w:tc>
        <w:tc>
          <w:tcPr>
            <w:tcW w:w="2651" w:type="pct"/>
            <w:tcBorders>
              <w:top w:val="nil"/>
              <w:left w:val="nil"/>
              <w:bottom w:val="nil"/>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Marinar</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për Kualifikimin dhe Evidencier për Kartotekën, Operator</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për LE dhe për ASHM</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per pergatitje zjarri në Qendrën e Formimit dhe Kualifikimit Profesional</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Ekonomist dhe punonjës kartoteke</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dotted"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Llogaritar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Specialist, për Muzeun, Bibliotekën, Fotograf, kameraman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Specialist/infermier</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Magazinier për objektin 160 dhe 170</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Magazinier për veshmbathjen</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Magazinier per karburantin, ushqim</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000000" w:fill="FFFFFF"/>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Magazinier per Seksionin Ekonomik dhe Kazermimin</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Protokolliste/arkiviste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Sekretare në</w:t>
            </w:r>
            <w:r w:rsidRPr="002505B0">
              <w:rPr>
                <w:rFonts w:ascii="Garamond" w:eastAsia="Times New Roman" w:hAnsi="Garamond"/>
                <w:color w:val="FF0000"/>
                <w:sz w:val="14"/>
                <w:szCs w:val="14"/>
              </w:rPr>
              <w:t xml:space="preserve"> </w:t>
            </w:r>
            <w:r w:rsidRPr="002505B0">
              <w:rPr>
                <w:rFonts w:ascii="Garamond" w:eastAsia="Times New Roman" w:hAnsi="Garamond"/>
                <w:color w:val="000000"/>
                <w:sz w:val="14"/>
                <w:szCs w:val="14"/>
              </w:rPr>
              <w:t>Komandën e Gardës</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Trup Sherbimi (nderlidhes)</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Shofer në Njësi</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Instruktor Qeni</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nil"/>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Preventivues, magazinier rikupero</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Shofer (makina policie)</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Trupë sherbimi për ceremonialin</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Kontrollor Shoqerues e Shofer</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Motorist Automekanik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Motorist Automekanik (për OKV)</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Përgjegjës VKT , kolaudator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nil"/>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Saldator Gomist</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tcBorders>
              <w:top w:val="nil"/>
              <w:left w:val="nil"/>
              <w:bottom w:val="double" w:sz="6"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w:t>
            </w:r>
          </w:p>
        </w:tc>
        <w:tc>
          <w:tcPr>
            <w:tcW w:w="2651" w:type="pct"/>
            <w:tcBorders>
              <w:top w:val="nil"/>
              <w:left w:val="nil"/>
              <w:bottom w:val="nil"/>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Teknik mirembajtje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8</w:t>
            </w: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val="restart"/>
            <w:tcBorders>
              <w:top w:val="nil"/>
              <w:left w:val="double" w:sz="6" w:space="0" w:color="auto"/>
              <w:bottom w:val="double" w:sz="6" w:space="0" w:color="000000"/>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Kapteri i katert - Kapter Mjeshter</w:t>
            </w:r>
          </w:p>
        </w:tc>
        <w:tc>
          <w:tcPr>
            <w:tcW w:w="2651" w:type="pct"/>
            <w:tcBorders>
              <w:top w:val="double" w:sz="6" w:space="0" w:color="auto"/>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për informacionin në Sallën Operative</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Teknik Ndertimi</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single" w:sz="8" w:space="0" w:color="auto"/>
            </w:tcBorders>
            <w:shd w:val="clear" w:color="000000" w:fill="FFFFFF"/>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mirmbajtjen e rrjeteve Kompjuterik dhe te Kamerave</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000000" w:fill="FFFFFF"/>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Specialist per administrimin e vlerave materiale te Sektorit te Komunikimit dhe Elektronikes</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000000" w:fill="FFFFFF"/>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Specialist per Qendren e Komunikimit Mobil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nil"/>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Trupë shërbimi i Policisë Parlamentare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Trupë shërbimi për Shërbimin e Brendshëm në Selitë Shtetërore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Shofer  në Njësinë Speciale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nil"/>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Trupë roje</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single" w:sz="4" w:space="0" w:color="auto"/>
              <w:left w:val="nil"/>
              <w:bottom w:val="single" w:sz="4" w:space="0" w:color="auto"/>
              <w:right w:val="single" w:sz="8" w:space="0" w:color="auto"/>
            </w:tcBorders>
            <w:shd w:val="clear" w:color="auto" w:fill="auto"/>
            <w:noWrap/>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Kontrollor Shoqërues e Motociklist ceremonial</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Shofer në Sektorin Ceremonial në Drejtori</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Pergjegjes puntorie</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vMerge/>
            <w:tcBorders>
              <w:top w:val="nil"/>
              <w:left w:val="double" w:sz="6" w:space="0" w:color="auto"/>
              <w:bottom w:val="single" w:sz="4"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536"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749" w:type="pct"/>
            <w:vMerge/>
            <w:tcBorders>
              <w:top w:val="nil"/>
              <w:left w:val="double" w:sz="6" w:space="0" w:color="auto"/>
              <w:bottom w:val="double" w:sz="6"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2651" w:type="pct"/>
            <w:tcBorders>
              <w:top w:val="nil"/>
              <w:left w:val="nil"/>
              <w:bottom w:val="single" w:sz="4" w:space="0" w:color="auto"/>
              <w:right w:val="single" w:sz="8" w:space="0" w:color="auto"/>
            </w:tcBorders>
            <w:shd w:val="clear" w:color="auto" w:fill="auto"/>
            <w:vAlign w:val="bottom"/>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 xml:space="preserve">Shofer me automjete operative </w:t>
            </w:r>
          </w:p>
        </w:tc>
      </w:tr>
      <w:tr w:rsidR="002505B0" w:rsidRPr="002505B0" w:rsidTr="00584C60">
        <w:trPr>
          <w:trHeight w:val="139"/>
          <w:jc w:val="center"/>
        </w:trPr>
        <w:tc>
          <w:tcPr>
            <w:tcW w:w="415" w:type="pct"/>
            <w:vMerge/>
            <w:tcBorders>
              <w:top w:val="nil"/>
              <w:left w:val="single" w:sz="8"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p>
        </w:tc>
        <w:tc>
          <w:tcPr>
            <w:tcW w:w="326" w:type="pct"/>
            <w:vMerge/>
            <w:tcBorders>
              <w:top w:val="nil"/>
              <w:left w:val="double" w:sz="6" w:space="0" w:color="auto"/>
              <w:bottom w:val="single" w:sz="8" w:space="0" w:color="000000"/>
              <w:right w:val="double" w:sz="6" w:space="0" w:color="auto"/>
            </w:tcBorders>
            <w:vAlign w:val="center"/>
            <w:hideMark/>
          </w:tcPr>
          <w:p w:rsidR="002505B0" w:rsidRPr="002505B0" w:rsidRDefault="002505B0" w:rsidP="00584C60">
            <w:pPr>
              <w:spacing w:after="0" w:line="240" w:lineRule="auto"/>
              <w:ind w:firstLine="0"/>
              <w:jc w:val="left"/>
              <w:rPr>
                <w:rFonts w:ascii="Garamond" w:eastAsia="Times New Roman" w:hAnsi="Garamond"/>
                <w:b/>
                <w:bCs/>
                <w:sz w:val="14"/>
                <w:szCs w:val="14"/>
              </w:rPr>
            </w:pPr>
          </w:p>
        </w:tc>
        <w:tc>
          <w:tcPr>
            <w:tcW w:w="323" w:type="pct"/>
            <w:tcBorders>
              <w:top w:val="nil"/>
              <w:left w:val="nil"/>
              <w:bottom w:val="single" w:sz="8" w:space="0" w:color="auto"/>
              <w:right w:val="double" w:sz="6" w:space="0" w:color="auto"/>
            </w:tcBorders>
            <w:shd w:val="clear" w:color="auto" w:fill="auto"/>
            <w:noWrap/>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9</w:t>
            </w:r>
          </w:p>
        </w:tc>
        <w:tc>
          <w:tcPr>
            <w:tcW w:w="536" w:type="pct"/>
            <w:tcBorders>
              <w:top w:val="nil"/>
              <w:left w:val="nil"/>
              <w:bottom w:val="single" w:sz="8" w:space="0" w:color="auto"/>
              <w:right w:val="double" w:sz="6" w:space="0" w:color="auto"/>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I ulet-I mesëm</w:t>
            </w:r>
          </w:p>
        </w:tc>
        <w:tc>
          <w:tcPr>
            <w:tcW w:w="749" w:type="pct"/>
            <w:tcBorders>
              <w:top w:val="nil"/>
              <w:left w:val="nil"/>
              <w:bottom w:val="single" w:sz="8" w:space="0" w:color="auto"/>
              <w:right w:val="nil"/>
            </w:tcBorders>
            <w:shd w:val="clear" w:color="auto" w:fill="auto"/>
            <w:vAlign w:val="center"/>
            <w:hideMark/>
          </w:tcPr>
          <w:p w:rsidR="002505B0" w:rsidRPr="002505B0" w:rsidRDefault="002505B0" w:rsidP="00584C60">
            <w:pPr>
              <w:spacing w:after="0" w:line="240" w:lineRule="auto"/>
              <w:ind w:firstLine="0"/>
              <w:jc w:val="center"/>
              <w:rPr>
                <w:rFonts w:ascii="Garamond" w:eastAsia="Times New Roman" w:hAnsi="Garamond"/>
                <w:sz w:val="14"/>
                <w:szCs w:val="14"/>
              </w:rPr>
            </w:pPr>
            <w:r w:rsidRPr="002505B0">
              <w:rPr>
                <w:rFonts w:ascii="Garamond" w:eastAsia="Times New Roman" w:hAnsi="Garamond"/>
                <w:sz w:val="14"/>
                <w:szCs w:val="14"/>
              </w:rPr>
              <w:t>Rreshter  - Kapteri parë</w:t>
            </w:r>
          </w:p>
        </w:tc>
        <w:tc>
          <w:tcPr>
            <w:tcW w:w="2651" w:type="pct"/>
            <w:tcBorders>
              <w:top w:val="double" w:sz="6" w:space="0" w:color="auto"/>
              <w:left w:val="double" w:sz="6" w:space="0" w:color="auto"/>
              <w:bottom w:val="single" w:sz="8" w:space="0" w:color="auto"/>
              <w:right w:val="single" w:sz="8" w:space="0" w:color="auto"/>
            </w:tcBorders>
            <w:shd w:val="clear" w:color="auto" w:fill="auto"/>
            <w:vAlign w:val="center"/>
            <w:hideMark/>
          </w:tcPr>
          <w:p w:rsidR="002505B0" w:rsidRPr="002505B0" w:rsidRDefault="002505B0" w:rsidP="00584C60">
            <w:pPr>
              <w:spacing w:after="0" w:line="240" w:lineRule="auto"/>
              <w:ind w:firstLine="0"/>
              <w:jc w:val="left"/>
              <w:rPr>
                <w:rFonts w:ascii="Garamond" w:eastAsia="Times New Roman" w:hAnsi="Garamond"/>
                <w:sz w:val="14"/>
                <w:szCs w:val="14"/>
              </w:rPr>
            </w:pPr>
            <w:r w:rsidRPr="002505B0">
              <w:rPr>
                <w:rFonts w:ascii="Garamond" w:eastAsia="Times New Roman" w:hAnsi="Garamond"/>
                <w:sz w:val="14"/>
                <w:szCs w:val="14"/>
              </w:rPr>
              <w:t>Funksionet organike - niveli  ulet, ne te gjitha strukturat e Gardës dhe qe nuk përfshihen ne pikat e mësipërme te kësaj lidhjeje.</w:t>
            </w:r>
          </w:p>
        </w:tc>
      </w:tr>
    </w:tbl>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C3D14" w:rsidRDefault="008C3D14" w:rsidP="009D4DBF">
      <w:pPr>
        <w:pStyle w:val="NeniTitull"/>
        <w:sectPr w:rsidR="008C3D14" w:rsidSect="001E33AD">
          <w:type w:val="continuous"/>
          <w:pgSz w:w="11907" w:h="16840" w:code="9"/>
          <w:pgMar w:top="720" w:right="1134" w:bottom="720" w:left="1134" w:header="851" w:footer="851" w:gutter="0"/>
          <w:cols w:space="720"/>
          <w:docGrid w:linePitch="360"/>
        </w:sectPr>
      </w:pPr>
    </w:p>
    <w:p w:rsidR="009D4DBF" w:rsidRPr="008C3D14" w:rsidRDefault="009D4DBF" w:rsidP="009D4DBF">
      <w:pPr>
        <w:pStyle w:val="NeniTitull"/>
        <w:rPr>
          <w:spacing w:val="-4"/>
        </w:rPr>
      </w:pPr>
      <w:r w:rsidRPr="008C3D14">
        <w:rPr>
          <w:spacing w:val="-4"/>
        </w:rPr>
        <w:t>VENDIM</w:t>
      </w:r>
    </w:p>
    <w:p w:rsidR="009D4DBF" w:rsidRPr="008C3D14" w:rsidRDefault="009D4DBF" w:rsidP="009D4DBF">
      <w:pPr>
        <w:pStyle w:val="NeniTitull"/>
        <w:rPr>
          <w:spacing w:val="-4"/>
        </w:rPr>
      </w:pPr>
      <w:r w:rsidRPr="008C3D14">
        <w:rPr>
          <w:spacing w:val="-4"/>
        </w:rPr>
        <w:t>Nr. 446, datë 22.5.2017</w:t>
      </w:r>
    </w:p>
    <w:p w:rsidR="00020D00" w:rsidRPr="008C3D14" w:rsidRDefault="00020D00" w:rsidP="008C3D14">
      <w:pPr>
        <w:pStyle w:val="Hapesira7"/>
      </w:pPr>
    </w:p>
    <w:p w:rsidR="009D4DBF" w:rsidRPr="008C3D14" w:rsidRDefault="009D4DBF" w:rsidP="009D4DBF">
      <w:pPr>
        <w:pStyle w:val="NeniTitull"/>
        <w:rPr>
          <w:spacing w:val="-4"/>
        </w:rPr>
      </w:pPr>
      <w:r w:rsidRPr="008C3D14">
        <w:rPr>
          <w:spacing w:val="-4"/>
        </w:rPr>
        <w:t>PËR MIRATIMIN E NUMRIT TË PËRGJITHSHËM TË PERSONELIT TË POLICISË SË SHTETIT</w:t>
      </w:r>
    </w:p>
    <w:p w:rsidR="009D4DBF" w:rsidRPr="008C3D14" w:rsidRDefault="009D4DBF" w:rsidP="008C3D14">
      <w:pPr>
        <w:pStyle w:val="Hapesira7"/>
      </w:pPr>
    </w:p>
    <w:p w:rsidR="009D4DBF" w:rsidRPr="008C3D14" w:rsidRDefault="009D4DBF" w:rsidP="009D4DBF">
      <w:pPr>
        <w:pStyle w:val="Paragrafi"/>
        <w:rPr>
          <w:spacing w:val="-4"/>
        </w:rPr>
      </w:pPr>
      <w:r w:rsidRPr="008C3D14">
        <w:rPr>
          <w:spacing w:val="-4"/>
        </w:rPr>
        <w:t>Në mbështetje të nenit 100 të Kushtetutës dhe të pikës 6, të nenit 19, të ligjit nr.</w:t>
      </w:r>
      <w:r w:rsidR="00995D84" w:rsidRPr="008C3D14">
        <w:rPr>
          <w:spacing w:val="-4"/>
        </w:rPr>
        <w:t xml:space="preserve"> </w:t>
      </w:r>
      <w:r w:rsidRPr="008C3D14">
        <w:rPr>
          <w:spacing w:val="-4"/>
        </w:rPr>
        <w:t>108/2014, “Për Policinë e Shtetit”, me propozimin e ministrit të Punëve të Brendshme, Këshilli i Ministrave</w:t>
      </w:r>
    </w:p>
    <w:p w:rsidR="009D4DBF" w:rsidRPr="008C3D14" w:rsidRDefault="009D4DBF" w:rsidP="008C3D14">
      <w:pPr>
        <w:pStyle w:val="Hapesira7"/>
      </w:pPr>
    </w:p>
    <w:p w:rsidR="009D4DBF" w:rsidRPr="008C3D14" w:rsidRDefault="009D4DBF" w:rsidP="009D4DBF">
      <w:pPr>
        <w:pStyle w:val="NeniNr"/>
        <w:rPr>
          <w:spacing w:val="-4"/>
        </w:rPr>
      </w:pPr>
      <w:r w:rsidRPr="008C3D14">
        <w:rPr>
          <w:spacing w:val="-4"/>
        </w:rPr>
        <w:t>VENDOSI:</w:t>
      </w:r>
    </w:p>
    <w:p w:rsidR="009D4DBF" w:rsidRPr="008C3D14" w:rsidRDefault="009D4DBF" w:rsidP="008C3D14">
      <w:pPr>
        <w:pStyle w:val="Hapesira7"/>
      </w:pPr>
    </w:p>
    <w:p w:rsidR="009D4DBF" w:rsidRPr="008C3D14" w:rsidRDefault="009D4DBF" w:rsidP="009D4DBF">
      <w:pPr>
        <w:pStyle w:val="Paragrafi"/>
        <w:rPr>
          <w:spacing w:val="-4"/>
        </w:rPr>
      </w:pPr>
      <w:r w:rsidRPr="008C3D14">
        <w:rPr>
          <w:spacing w:val="-4"/>
        </w:rPr>
        <w:t>1. Numri i përgjithshëm i personelit të Policisë së Shtetit në organikë është 10 958 (dhjetë mijë e nëntëqind e pesëdhjetë e tetë) punonjës.</w:t>
      </w:r>
    </w:p>
    <w:p w:rsidR="009D4DBF" w:rsidRPr="008C3D14" w:rsidRDefault="009D4DBF" w:rsidP="009D4DBF">
      <w:pPr>
        <w:pStyle w:val="Paragrafi"/>
        <w:rPr>
          <w:spacing w:val="-4"/>
        </w:rPr>
      </w:pPr>
      <w:r w:rsidRPr="008C3D14">
        <w:rPr>
          <w:spacing w:val="-4"/>
        </w:rPr>
        <w:t>2. Ngarkohet Ministria e Punëve të Brendshme për zbatimin e këtij vendimi.</w:t>
      </w:r>
    </w:p>
    <w:p w:rsidR="009D4DBF" w:rsidRPr="008C3D14" w:rsidRDefault="009D4DBF" w:rsidP="009D4DBF">
      <w:pPr>
        <w:pStyle w:val="Paragrafi"/>
        <w:rPr>
          <w:spacing w:val="-4"/>
        </w:rPr>
      </w:pPr>
      <w:r w:rsidRPr="008C3D14">
        <w:rPr>
          <w:spacing w:val="-4"/>
        </w:rPr>
        <w:t xml:space="preserve"> Ky vendim hyn në fuqi pas botimit në Fletoren Zyrtare.</w:t>
      </w:r>
    </w:p>
    <w:p w:rsidR="009D4DBF" w:rsidRPr="008C3D14" w:rsidRDefault="009D4DBF" w:rsidP="008C3D14">
      <w:pPr>
        <w:pStyle w:val="Hapesira7"/>
      </w:pPr>
    </w:p>
    <w:p w:rsidR="009D4DBF" w:rsidRPr="008C3D14" w:rsidRDefault="009D4DBF" w:rsidP="009D4DBF">
      <w:pPr>
        <w:pStyle w:val="Paragrafi"/>
        <w:jc w:val="right"/>
        <w:rPr>
          <w:spacing w:val="-4"/>
        </w:rPr>
      </w:pPr>
      <w:r w:rsidRPr="008C3D14">
        <w:rPr>
          <w:spacing w:val="-4"/>
        </w:rPr>
        <w:t>ZËVENDËSKRYEMINISTRI</w:t>
      </w:r>
    </w:p>
    <w:p w:rsidR="009D4DBF" w:rsidRPr="008C3D14" w:rsidRDefault="009D4DBF" w:rsidP="009D4DBF">
      <w:pPr>
        <w:pStyle w:val="Paragrafi"/>
        <w:jc w:val="right"/>
        <w:rPr>
          <w:b/>
          <w:spacing w:val="-4"/>
        </w:rPr>
      </w:pPr>
      <w:r w:rsidRPr="008C3D14">
        <w:rPr>
          <w:b/>
          <w:spacing w:val="-4"/>
        </w:rPr>
        <w:t>Niko Peleshi</w:t>
      </w:r>
    </w:p>
    <w:p w:rsidR="00020D00" w:rsidRPr="008C3D14" w:rsidRDefault="00020D00" w:rsidP="009D4DBF">
      <w:pPr>
        <w:pStyle w:val="Paragrafi"/>
        <w:jc w:val="right"/>
        <w:rPr>
          <w:b/>
          <w:spacing w:val="-4"/>
        </w:rPr>
      </w:pPr>
    </w:p>
    <w:p w:rsidR="002F394E" w:rsidRPr="008C3D14" w:rsidRDefault="002F394E" w:rsidP="002F394E">
      <w:pPr>
        <w:pStyle w:val="NeniTitull"/>
        <w:rPr>
          <w:spacing w:val="-4"/>
        </w:rPr>
      </w:pPr>
      <w:r w:rsidRPr="008C3D14">
        <w:rPr>
          <w:spacing w:val="-4"/>
        </w:rPr>
        <w:t>VENDIM</w:t>
      </w:r>
    </w:p>
    <w:p w:rsidR="002F394E" w:rsidRPr="008C3D14" w:rsidRDefault="002F394E" w:rsidP="002F394E">
      <w:pPr>
        <w:pStyle w:val="NeniTitull"/>
        <w:rPr>
          <w:spacing w:val="-4"/>
        </w:rPr>
      </w:pPr>
      <w:r w:rsidRPr="008C3D14">
        <w:rPr>
          <w:spacing w:val="-4"/>
        </w:rPr>
        <w:t>Nr. 447, datë 22.5.2017</w:t>
      </w:r>
    </w:p>
    <w:p w:rsidR="00020D00" w:rsidRPr="008C3D14" w:rsidRDefault="00020D00" w:rsidP="008C3D14">
      <w:pPr>
        <w:pStyle w:val="Hapesira7"/>
      </w:pPr>
    </w:p>
    <w:p w:rsidR="00F224C2" w:rsidRPr="008C3D14" w:rsidRDefault="00F224C2" w:rsidP="00F224C2">
      <w:pPr>
        <w:pStyle w:val="NeniTitull"/>
        <w:rPr>
          <w:spacing w:val="-4"/>
        </w:rPr>
      </w:pPr>
      <w:r w:rsidRPr="008C3D14">
        <w:rPr>
          <w:spacing w:val="-4"/>
        </w:rPr>
        <w:t>PËR SHPËRNDARJEN E FONDIT TË INVESTIMEVE PËR FUNKSIONIN E SHËRBIMIT TË MBROJTJES NGA ZJARRI DHE SHPËTIMIN NË DISA NJËSI TË VETËQEVERISJES VENDORE, PËR VITIN 2017</w:t>
      </w:r>
    </w:p>
    <w:p w:rsidR="00F224C2" w:rsidRPr="008C3D14" w:rsidRDefault="00F224C2" w:rsidP="008C3D14">
      <w:pPr>
        <w:pStyle w:val="Hapesira7"/>
      </w:pPr>
    </w:p>
    <w:p w:rsidR="00F224C2" w:rsidRPr="008C3D14" w:rsidRDefault="00F224C2" w:rsidP="00F224C2">
      <w:pPr>
        <w:pStyle w:val="Paragrafi"/>
        <w:rPr>
          <w:spacing w:val="-4"/>
        </w:rPr>
      </w:pPr>
      <w:r w:rsidRPr="008C3D14">
        <w:rPr>
          <w:spacing w:val="-4"/>
        </w:rPr>
        <w:t>Në mbështetje pikës 2, të nenit 100, të Kushtetutës, të ligjit nr.</w:t>
      </w:r>
      <w:r w:rsidR="00995D84" w:rsidRPr="008C3D14">
        <w:rPr>
          <w:spacing w:val="-4"/>
        </w:rPr>
        <w:t xml:space="preserve"> </w:t>
      </w:r>
      <w:r w:rsidRPr="008C3D14">
        <w:rPr>
          <w:spacing w:val="-4"/>
        </w:rPr>
        <w:t>9936, datë 26.6.2008, “Për menaxhimin e sistemit buxhetor në Republikën e Shqipërisë”, të ndryshuar, të nenit 16, të ligjit nr.</w:t>
      </w:r>
      <w:r w:rsidR="00995D84" w:rsidRPr="008C3D14">
        <w:rPr>
          <w:spacing w:val="-4"/>
        </w:rPr>
        <w:t xml:space="preserve"> </w:t>
      </w:r>
      <w:r w:rsidRPr="008C3D14">
        <w:rPr>
          <w:spacing w:val="-4"/>
        </w:rPr>
        <w:t>130/2016, “Për buxhetin e vitit 2017”, të ligjit nr.</w:t>
      </w:r>
      <w:r w:rsidR="00995D84" w:rsidRPr="008C3D14">
        <w:rPr>
          <w:spacing w:val="-4"/>
        </w:rPr>
        <w:t xml:space="preserve"> </w:t>
      </w:r>
      <w:r w:rsidRPr="008C3D14">
        <w:rPr>
          <w:spacing w:val="-4"/>
        </w:rPr>
        <w:t>152/2015, “Për shërbimin e mbrojtjes nga zjarri dhe shpëtimin”, të ligjit nr.</w:t>
      </w:r>
      <w:r w:rsidR="00995D84" w:rsidRPr="008C3D14">
        <w:rPr>
          <w:spacing w:val="-4"/>
        </w:rPr>
        <w:t xml:space="preserve"> </w:t>
      </w:r>
      <w:r w:rsidRPr="008C3D14">
        <w:rPr>
          <w:spacing w:val="-4"/>
        </w:rPr>
        <w:t>139/2015, “Për vetëqeverisjen vendore”, dhe të pikës 76, të udhëzimit nr.</w:t>
      </w:r>
      <w:r w:rsidR="00995D84" w:rsidRPr="008C3D14">
        <w:rPr>
          <w:spacing w:val="-4"/>
        </w:rPr>
        <w:t xml:space="preserve"> </w:t>
      </w:r>
      <w:r w:rsidRPr="008C3D14">
        <w:rPr>
          <w:spacing w:val="-4"/>
        </w:rPr>
        <w:t xml:space="preserve">8, datë 13.1.2017, “Për zbatimin e buxhetit të vitit 2017”, me propozimin e ministrit të Punëve të Brendshme dhe të ministrit të Shtetit për Çështjet Vendore , Këshilli i Ministrave </w:t>
      </w:r>
    </w:p>
    <w:p w:rsidR="00F224C2" w:rsidRPr="008C3D14" w:rsidRDefault="00F224C2" w:rsidP="008C3D14">
      <w:pPr>
        <w:pStyle w:val="Hapesira7"/>
      </w:pPr>
    </w:p>
    <w:p w:rsidR="00F224C2" w:rsidRPr="008C3D14" w:rsidRDefault="00F224C2" w:rsidP="00F224C2">
      <w:pPr>
        <w:pStyle w:val="NeniNr"/>
        <w:rPr>
          <w:spacing w:val="-4"/>
        </w:rPr>
      </w:pPr>
      <w:r w:rsidRPr="008C3D14">
        <w:rPr>
          <w:spacing w:val="-4"/>
        </w:rPr>
        <w:t>VENDOSI:</w:t>
      </w:r>
    </w:p>
    <w:p w:rsidR="00F224C2" w:rsidRPr="008C3D14" w:rsidRDefault="00F224C2" w:rsidP="008C3D14">
      <w:pPr>
        <w:pStyle w:val="Hapesira7"/>
      </w:pPr>
    </w:p>
    <w:p w:rsidR="00F224C2" w:rsidRPr="008C3D14" w:rsidRDefault="00F62696" w:rsidP="00F224C2">
      <w:pPr>
        <w:pStyle w:val="Paragrafi"/>
        <w:rPr>
          <w:spacing w:val="-4"/>
        </w:rPr>
      </w:pPr>
      <w:r w:rsidRPr="008C3D14">
        <w:rPr>
          <w:spacing w:val="-4"/>
        </w:rPr>
        <w:t xml:space="preserve">1. </w:t>
      </w:r>
      <w:r w:rsidR="00F224C2" w:rsidRPr="008C3D14">
        <w:rPr>
          <w:spacing w:val="-4"/>
        </w:rPr>
        <w:t>Fondi për investime, për funksionin e Shërbimit të Mbrojtjes nga Zjarri dhe Shpëtimi, miratuar në buxhetin e vitit 2017, në shumën 20 000 000 (njëzet milionë lekë), shpërndahet për blerje automjetesh dhe pajisjesh zjarrfikëse, sipas tabelës nr.</w:t>
      </w:r>
      <w:r w:rsidR="00995D84" w:rsidRPr="008C3D14">
        <w:rPr>
          <w:spacing w:val="-4"/>
        </w:rPr>
        <w:t xml:space="preserve"> </w:t>
      </w:r>
      <w:r w:rsidR="00F224C2" w:rsidRPr="008C3D14">
        <w:rPr>
          <w:spacing w:val="-4"/>
        </w:rPr>
        <w:t xml:space="preserve">1, bashkëlidhur këtij vendimi. </w:t>
      </w:r>
    </w:p>
    <w:p w:rsidR="00F224C2" w:rsidRPr="008C3D14" w:rsidRDefault="00F62696" w:rsidP="00F224C2">
      <w:pPr>
        <w:pStyle w:val="Paragrafi"/>
        <w:rPr>
          <w:spacing w:val="-4"/>
        </w:rPr>
      </w:pPr>
      <w:r w:rsidRPr="008C3D14">
        <w:rPr>
          <w:spacing w:val="-4"/>
        </w:rPr>
        <w:t xml:space="preserve">2. </w:t>
      </w:r>
      <w:r w:rsidR="00F224C2" w:rsidRPr="008C3D14">
        <w:rPr>
          <w:spacing w:val="-4"/>
        </w:rPr>
        <w:t>Ngarkohen njësitë e vetëqeverisjes vendore, si organ qendror blerës, për kryerjen e prokurimit të fondit limit, sipas pikës 1, të këtij vendimi, si shumë e fondeve për secilën prej bashkive përfituese.</w:t>
      </w:r>
    </w:p>
    <w:p w:rsidR="00F224C2" w:rsidRPr="008C3D14" w:rsidRDefault="00F62696" w:rsidP="00F224C2">
      <w:pPr>
        <w:pStyle w:val="Paragrafi"/>
        <w:rPr>
          <w:spacing w:val="-4"/>
        </w:rPr>
      </w:pPr>
      <w:r w:rsidRPr="008C3D14">
        <w:rPr>
          <w:spacing w:val="-4"/>
        </w:rPr>
        <w:t xml:space="preserve">3. </w:t>
      </w:r>
      <w:r w:rsidR="00F224C2" w:rsidRPr="008C3D14">
        <w:rPr>
          <w:spacing w:val="-4"/>
        </w:rPr>
        <w:t>Fondet e papërdorura, të mbetura pas përfundimit të procesit të prokurimit dhe lidhjes së kontratave, sipas pikës 2, të këtij vendimi, rishpërndahen për bashkitë e tjera, me vendim të Këshillit të Ministrave.</w:t>
      </w:r>
    </w:p>
    <w:p w:rsidR="00F224C2" w:rsidRPr="008C3D14" w:rsidRDefault="00F62696" w:rsidP="00F224C2">
      <w:pPr>
        <w:pStyle w:val="Paragrafi"/>
        <w:rPr>
          <w:spacing w:val="-4"/>
        </w:rPr>
      </w:pPr>
      <w:r w:rsidRPr="008C3D14">
        <w:rPr>
          <w:spacing w:val="-4"/>
        </w:rPr>
        <w:t xml:space="preserve">4. </w:t>
      </w:r>
      <w:r w:rsidR="00F224C2" w:rsidRPr="008C3D14">
        <w:rPr>
          <w:spacing w:val="-4"/>
        </w:rPr>
        <w:t>Ngarkohen Ministria e Punëve të Brendshme, Ministria e Financave, ministri i Shtetit për Çështjet Vendore dhe njësitë e vetëqeverisjes vendore përfituese për zbatimin e këtij vendimi</w:t>
      </w:r>
      <w:r w:rsidR="00995D84" w:rsidRPr="008C3D14">
        <w:rPr>
          <w:spacing w:val="-4"/>
        </w:rPr>
        <w:t>.</w:t>
      </w:r>
    </w:p>
    <w:p w:rsidR="00F224C2" w:rsidRPr="008C3D14" w:rsidRDefault="00F224C2" w:rsidP="00F224C2">
      <w:pPr>
        <w:pStyle w:val="Paragrafi"/>
        <w:rPr>
          <w:spacing w:val="-4"/>
        </w:rPr>
      </w:pPr>
      <w:r w:rsidRPr="008C3D14">
        <w:rPr>
          <w:spacing w:val="-4"/>
        </w:rPr>
        <w:t xml:space="preserve">Ky vendim hyn në fuqi pas botimit në Fletoren </w:t>
      </w:r>
      <w:r w:rsidR="00F62696" w:rsidRPr="008C3D14">
        <w:rPr>
          <w:spacing w:val="-4"/>
        </w:rPr>
        <w:t>Zyrtare</w:t>
      </w:r>
      <w:r w:rsidRPr="008C3D14">
        <w:rPr>
          <w:spacing w:val="-4"/>
        </w:rPr>
        <w:t>.</w:t>
      </w:r>
    </w:p>
    <w:p w:rsidR="00F62696" w:rsidRPr="008C3D14" w:rsidRDefault="00F62696" w:rsidP="00F62696">
      <w:pPr>
        <w:pStyle w:val="Paragrafi"/>
        <w:jc w:val="right"/>
        <w:rPr>
          <w:spacing w:val="-4"/>
        </w:rPr>
      </w:pPr>
      <w:r w:rsidRPr="008C3D14">
        <w:rPr>
          <w:spacing w:val="-4"/>
        </w:rPr>
        <w:t>ZËVENDËSKRYEMINISTRI</w:t>
      </w:r>
    </w:p>
    <w:p w:rsidR="00F62696" w:rsidRPr="008C3D14" w:rsidRDefault="00F62696" w:rsidP="00F62696">
      <w:pPr>
        <w:pStyle w:val="Paragrafi"/>
        <w:jc w:val="right"/>
        <w:rPr>
          <w:b/>
          <w:spacing w:val="-4"/>
        </w:rPr>
      </w:pPr>
      <w:r w:rsidRPr="008C3D14">
        <w:rPr>
          <w:b/>
          <w:spacing w:val="-4"/>
        </w:rPr>
        <w:t>Niko Peleshi</w:t>
      </w:r>
    </w:p>
    <w:p w:rsidR="008C3D14" w:rsidRDefault="008C3D14" w:rsidP="00F224C2">
      <w:pPr>
        <w:ind w:firstLine="0"/>
        <w:sectPr w:rsidR="008C3D14" w:rsidSect="008C3D14">
          <w:type w:val="continuous"/>
          <w:pgSz w:w="11907" w:h="16840" w:code="9"/>
          <w:pgMar w:top="720" w:right="1134" w:bottom="720" w:left="1134" w:header="851" w:footer="851" w:gutter="0"/>
          <w:cols w:num="2" w:space="454"/>
          <w:docGrid w:linePitch="360"/>
        </w:sectPr>
      </w:pPr>
    </w:p>
    <w:tbl>
      <w:tblPr>
        <w:tblW w:w="9017" w:type="dxa"/>
        <w:jc w:val="center"/>
        <w:tblLayout w:type="fixed"/>
        <w:tblCellMar>
          <w:left w:w="30" w:type="dxa"/>
          <w:right w:w="30" w:type="dxa"/>
        </w:tblCellMar>
        <w:tblLook w:val="0000"/>
      </w:tblPr>
      <w:tblGrid>
        <w:gridCol w:w="2015"/>
        <w:gridCol w:w="4053"/>
        <w:gridCol w:w="2893"/>
        <w:gridCol w:w="56"/>
      </w:tblGrid>
      <w:tr w:rsidR="00E42F85" w:rsidRPr="004E289E" w:rsidTr="008C3D14">
        <w:trPr>
          <w:gridAfter w:val="1"/>
          <w:wAfter w:w="56" w:type="dxa"/>
          <w:trHeight w:val="570"/>
          <w:jc w:val="center"/>
        </w:trPr>
        <w:tc>
          <w:tcPr>
            <w:tcW w:w="8961" w:type="dxa"/>
            <w:gridSpan w:val="3"/>
            <w:tcBorders>
              <w:top w:val="nil"/>
              <w:left w:val="nil"/>
              <w:bottom w:val="nil"/>
              <w:right w:val="nil"/>
            </w:tcBorders>
          </w:tcPr>
          <w:p w:rsidR="008C3D14" w:rsidRDefault="008C3D14" w:rsidP="008C3D14">
            <w:pPr>
              <w:pStyle w:val="Hapesira7"/>
            </w:pPr>
          </w:p>
          <w:p w:rsidR="00E42F85" w:rsidRPr="004E289E" w:rsidRDefault="00E42F85" w:rsidP="00E42F85">
            <w:pPr>
              <w:pStyle w:val="NeniNr"/>
            </w:pPr>
            <w:r w:rsidRPr="004E289E">
              <w:t>TABELA NR.</w:t>
            </w:r>
            <w:r w:rsidR="00995D84">
              <w:t xml:space="preserve"> </w:t>
            </w:r>
            <w:r w:rsidRPr="004E289E">
              <w:t>1</w:t>
            </w:r>
          </w:p>
          <w:p w:rsidR="00E42F85" w:rsidRDefault="00E42F85" w:rsidP="00E42F85">
            <w:pPr>
              <w:pStyle w:val="NeniNr"/>
            </w:pPr>
            <w:r w:rsidRPr="004E289E">
              <w:t>SHPËRNDARJA E FONDIT TË INVESTIMEVE PËR FUNKSIONIN E SHËRBIMIT TË  MZSH-SË PËR 5 NJËSI TË VETËQEVERISJES VENDORE, PËR BLERJE AUTOMJETESH  DHE PAJISJESH ZJARRFIKËSE</w:t>
            </w:r>
          </w:p>
          <w:p w:rsidR="008C3D14" w:rsidRPr="008C3D14" w:rsidRDefault="008C3D14" w:rsidP="008C3D14">
            <w:pPr>
              <w:spacing w:after="0" w:line="240" w:lineRule="auto"/>
              <w:rPr>
                <w:sz w:val="12"/>
                <w:lang w:val="en-GB"/>
              </w:rPr>
            </w:pPr>
          </w:p>
        </w:tc>
      </w:tr>
      <w:tr w:rsidR="00E42F85" w:rsidRPr="004E289E" w:rsidTr="008C3D14">
        <w:trPr>
          <w:trHeight w:val="271"/>
          <w:jc w:val="center"/>
        </w:trPr>
        <w:tc>
          <w:tcPr>
            <w:tcW w:w="2015" w:type="dxa"/>
            <w:tcBorders>
              <w:top w:val="single" w:sz="6" w:space="0" w:color="auto"/>
              <w:left w:val="single" w:sz="6" w:space="0" w:color="auto"/>
              <w:bottom w:val="single" w:sz="6" w:space="0" w:color="auto"/>
              <w:right w:val="single" w:sz="6" w:space="0" w:color="auto"/>
            </w:tcBorders>
          </w:tcPr>
          <w:p w:rsidR="00E42F85" w:rsidRPr="00E42F85" w:rsidRDefault="00E42F85" w:rsidP="00E42F85">
            <w:pPr>
              <w:pStyle w:val="Paragrafi"/>
              <w:ind w:firstLine="0"/>
              <w:jc w:val="center"/>
              <w:rPr>
                <w:b/>
              </w:rPr>
            </w:pPr>
            <w:r w:rsidRPr="00E42F85">
              <w:rPr>
                <w:b/>
              </w:rPr>
              <w:t>Bashkitë</w:t>
            </w:r>
          </w:p>
        </w:tc>
        <w:tc>
          <w:tcPr>
            <w:tcW w:w="4053" w:type="dxa"/>
            <w:tcBorders>
              <w:top w:val="single" w:sz="6" w:space="0" w:color="auto"/>
              <w:left w:val="single" w:sz="6" w:space="0" w:color="auto"/>
              <w:bottom w:val="single" w:sz="6" w:space="0" w:color="auto"/>
              <w:right w:val="single" w:sz="6" w:space="0" w:color="auto"/>
            </w:tcBorders>
          </w:tcPr>
          <w:p w:rsidR="00E42F85" w:rsidRPr="00E42F85" w:rsidRDefault="00E42F85" w:rsidP="00E42F85">
            <w:pPr>
              <w:pStyle w:val="Paragrafi"/>
              <w:ind w:firstLine="0"/>
              <w:jc w:val="center"/>
              <w:rPr>
                <w:b/>
              </w:rPr>
            </w:pPr>
            <w:r w:rsidRPr="00E42F85">
              <w:rPr>
                <w:b/>
              </w:rPr>
              <w:t>Emërtimi i investimit</w:t>
            </w:r>
          </w:p>
        </w:tc>
        <w:tc>
          <w:tcPr>
            <w:tcW w:w="2949" w:type="dxa"/>
            <w:gridSpan w:val="2"/>
            <w:tcBorders>
              <w:top w:val="single" w:sz="6" w:space="0" w:color="auto"/>
              <w:left w:val="single" w:sz="6" w:space="0" w:color="auto"/>
              <w:bottom w:val="single" w:sz="6" w:space="0" w:color="auto"/>
              <w:right w:val="single" w:sz="6" w:space="0" w:color="auto"/>
            </w:tcBorders>
          </w:tcPr>
          <w:p w:rsidR="00E42F85" w:rsidRPr="00E42F85" w:rsidRDefault="00E42F85" w:rsidP="00E42F85">
            <w:pPr>
              <w:pStyle w:val="Paragrafi"/>
              <w:ind w:firstLine="0"/>
              <w:jc w:val="center"/>
              <w:rPr>
                <w:b/>
              </w:rPr>
            </w:pPr>
            <w:r w:rsidRPr="00E42F85">
              <w:rPr>
                <w:b/>
              </w:rPr>
              <w:t>Vlera</w:t>
            </w:r>
          </w:p>
        </w:tc>
      </w:tr>
      <w:tr w:rsidR="00E42F85" w:rsidRPr="004E289E" w:rsidTr="008C3D14">
        <w:trPr>
          <w:trHeight w:val="120"/>
          <w:jc w:val="center"/>
        </w:trPr>
        <w:tc>
          <w:tcPr>
            <w:tcW w:w="2015" w:type="dxa"/>
            <w:tcBorders>
              <w:top w:val="single" w:sz="6" w:space="0" w:color="auto"/>
              <w:left w:val="single" w:sz="6" w:space="0" w:color="auto"/>
              <w:bottom w:val="single" w:sz="6" w:space="0" w:color="auto"/>
              <w:right w:val="single" w:sz="6" w:space="0" w:color="auto"/>
            </w:tcBorders>
          </w:tcPr>
          <w:p w:rsidR="00E42F85" w:rsidRPr="008C3D14" w:rsidRDefault="00E42F85" w:rsidP="00E42F85">
            <w:pPr>
              <w:pStyle w:val="Paragrafi"/>
              <w:ind w:firstLine="0"/>
              <w:jc w:val="center"/>
              <w:rPr>
                <w:sz w:val="22"/>
              </w:rPr>
            </w:pPr>
          </w:p>
        </w:tc>
        <w:tc>
          <w:tcPr>
            <w:tcW w:w="4053" w:type="dxa"/>
            <w:tcBorders>
              <w:top w:val="single" w:sz="6" w:space="0" w:color="auto"/>
              <w:left w:val="single" w:sz="6" w:space="0" w:color="auto"/>
              <w:bottom w:val="single" w:sz="6" w:space="0" w:color="auto"/>
              <w:right w:val="single" w:sz="6" w:space="0" w:color="auto"/>
            </w:tcBorders>
          </w:tcPr>
          <w:p w:rsidR="00E42F85" w:rsidRPr="008C3D14" w:rsidRDefault="00E42F85" w:rsidP="00E42F85">
            <w:pPr>
              <w:pStyle w:val="Paragrafi"/>
              <w:ind w:firstLine="0"/>
              <w:jc w:val="center"/>
              <w:rPr>
                <w:sz w:val="8"/>
              </w:rPr>
            </w:pPr>
          </w:p>
        </w:tc>
        <w:tc>
          <w:tcPr>
            <w:tcW w:w="2949" w:type="dxa"/>
            <w:gridSpan w:val="2"/>
            <w:tcBorders>
              <w:top w:val="single" w:sz="6" w:space="0" w:color="auto"/>
              <w:left w:val="single" w:sz="6" w:space="0" w:color="auto"/>
              <w:bottom w:val="single" w:sz="6" w:space="0" w:color="auto"/>
              <w:right w:val="single" w:sz="6" w:space="0" w:color="auto"/>
            </w:tcBorders>
          </w:tcPr>
          <w:p w:rsidR="00E42F85" w:rsidRPr="008C3D14" w:rsidRDefault="00E42F85" w:rsidP="00E42F85">
            <w:pPr>
              <w:pStyle w:val="Paragrafi"/>
              <w:ind w:firstLine="0"/>
              <w:jc w:val="center"/>
              <w:rPr>
                <w:sz w:val="8"/>
              </w:rPr>
            </w:pPr>
          </w:p>
        </w:tc>
      </w:tr>
      <w:tr w:rsidR="00E42F85" w:rsidRPr="004E289E" w:rsidTr="008C3D14">
        <w:trPr>
          <w:trHeight w:val="325"/>
          <w:jc w:val="center"/>
        </w:trPr>
        <w:tc>
          <w:tcPr>
            <w:tcW w:w="2015"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Shijak</w:t>
            </w:r>
          </w:p>
        </w:tc>
        <w:tc>
          <w:tcPr>
            <w:tcW w:w="4053"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Blerje (automjete dhe pajisje zjarrfikëse).</w:t>
            </w:r>
          </w:p>
        </w:tc>
        <w:tc>
          <w:tcPr>
            <w:tcW w:w="2949" w:type="dxa"/>
            <w:gridSpan w:val="2"/>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4 000 000 lekë</w:t>
            </w:r>
          </w:p>
        </w:tc>
      </w:tr>
      <w:tr w:rsidR="00E42F85" w:rsidRPr="004E289E" w:rsidTr="008C3D14">
        <w:trPr>
          <w:trHeight w:val="341"/>
          <w:jc w:val="center"/>
        </w:trPr>
        <w:tc>
          <w:tcPr>
            <w:tcW w:w="2015"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Divjakë</w:t>
            </w:r>
          </w:p>
        </w:tc>
        <w:tc>
          <w:tcPr>
            <w:tcW w:w="4053"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Blerje (automjete dhe pajisje zjarrfikëse).</w:t>
            </w:r>
          </w:p>
        </w:tc>
        <w:tc>
          <w:tcPr>
            <w:tcW w:w="2949" w:type="dxa"/>
            <w:gridSpan w:val="2"/>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4 000 000 lekë</w:t>
            </w:r>
          </w:p>
        </w:tc>
      </w:tr>
      <w:tr w:rsidR="00E42F85" w:rsidRPr="004E289E" w:rsidTr="008C3D14">
        <w:trPr>
          <w:trHeight w:val="276"/>
          <w:jc w:val="center"/>
        </w:trPr>
        <w:tc>
          <w:tcPr>
            <w:tcW w:w="2015"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Këlcyrë</w:t>
            </w:r>
          </w:p>
        </w:tc>
        <w:tc>
          <w:tcPr>
            <w:tcW w:w="4053"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Blerje (automjete dhe pajisje zjarrfikëse).</w:t>
            </w:r>
          </w:p>
        </w:tc>
        <w:tc>
          <w:tcPr>
            <w:tcW w:w="2949" w:type="dxa"/>
            <w:gridSpan w:val="2"/>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4 000 000 lekë</w:t>
            </w:r>
          </w:p>
        </w:tc>
      </w:tr>
      <w:tr w:rsidR="00E42F85" w:rsidRPr="004E289E" w:rsidTr="008C3D14">
        <w:trPr>
          <w:trHeight w:val="265"/>
          <w:jc w:val="center"/>
        </w:trPr>
        <w:tc>
          <w:tcPr>
            <w:tcW w:w="2015"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Ura Vajgurore</w:t>
            </w:r>
          </w:p>
        </w:tc>
        <w:tc>
          <w:tcPr>
            <w:tcW w:w="4053"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Blerje (automjete dhe pajisje zjarrfikëse).</w:t>
            </w:r>
          </w:p>
        </w:tc>
        <w:tc>
          <w:tcPr>
            <w:tcW w:w="2949" w:type="dxa"/>
            <w:gridSpan w:val="2"/>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4 000 000 lekë</w:t>
            </w:r>
          </w:p>
        </w:tc>
      </w:tr>
      <w:tr w:rsidR="00E42F85" w:rsidRPr="004E289E" w:rsidTr="008C3D14">
        <w:trPr>
          <w:trHeight w:val="296"/>
          <w:jc w:val="center"/>
        </w:trPr>
        <w:tc>
          <w:tcPr>
            <w:tcW w:w="2015"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Fushë Arëz</w:t>
            </w:r>
          </w:p>
        </w:tc>
        <w:tc>
          <w:tcPr>
            <w:tcW w:w="4053" w:type="dxa"/>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Blerje (automjete dhe pajisje zjarrfikëse).</w:t>
            </w:r>
          </w:p>
        </w:tc>
        <w:tc>
          <w:tcPr>
            <w:tcW w:w="2949" w:type="dxa"/>
            <w:gridSpan w:val="2"/>
            <w:tcBorders>
              <w:top w:val="single" w:sz="6" w:space="0" w:color="auto"/>
              <w:left w:val="single" w:sz="6" w:space="0" w:color="auto"/>
              <w:bottom w:val="single" w:sz="6" w:space="0" w:color="auto"/>
              <w:right w:val="single" w:sz="6" w:space="0" w:color="auto"/>
            </w:tcBorders>
          </w:tcPr>
          <w:p w:rsidR="00E42F85" w:rsidRPr="004E289E" w:rsidRDefault="00E42F85" w:rsidP="00E42F85">
            <w:pPr>
              <w:pStyle w:val="Paragrafi"/>
              <w:ind w:firstLine="0"/>
              <w:jc w:val="center"/>
            </w:pPr>
            <w:r w:rsidRPr="004E289E">
              <w:t>4 000 000 lekë</w:t>
            </w:r>
          </w:p>
        </w:tc>
      </w:tr>
      <w:tr w:rsidR="00E42F85" w:rsidRPr="004E289E" w:rsidTr="008C3D14">
        <w:trPr>
          <w:trHeight w:val="285"/>
          <w:jc w:val="center"/>
        </w:trPr>
        <w:tc>
          <w:tcPr>
            <w:tcW w:w="2015" w:type="dxa"/>
            <w:tcBorders>
              <w:top w:val="single" w:sz="6" w:space="0" w:color="auto"/>
              <w:left w:val="single" w:sz="6" w:space="0" w:color="auto"/>
              <w:bottom w:val="single" w:sz="6" w:space="0" w:color="auto"/>
              <w:right w:val="single" w:sz="6" w:space="0" w:color="auto"/>
            </w:tcBorders>
          </w:tcPr>
          <w:p w:rsidR="00E42F85" w:rsidRPr="00E42F85" w:rsidRDefault="00E42F85" w:rsidP="00E42F85">
            <w:pPr>
              <w:pStyle w:val="Paragrafi"/>
              <w:ind w:firstLine="0"/>
              <w:jc w:val="center"/>
              <w:rPr>
                <w:b/>
              </w:rPr>
            </w:pPr>
            <w:r w:rsidRPr="00E42F85">
              <w:rPr>
                <w:b/>
              </w:rPr>
              <w:t>Totali</w:t>
            </w:r>
          </w:p>
        </w:tc>
        <w:tc>
          <w:tcPr>
            <w:tcW w:w="4053" w:type="dxa"/>
            <w:tcBorders>
              <w:top w:val="single" w:sz="6" w:space="0" w:color="auto"/>
              <w:left w:val="single" w:sz="6" w:space="0" w:color="auto"/>
              <w:bottom w:val="single" w:sz="6" w:space="0" w:color="auto"/>
              <w:right w:val="single" w:sz="6" w:space="0" w:color="auto"/>
            </w:tcBorders>
          </w:tcPr>
          <w:p w:rsidR="00E42F85" w:rsidRPr="00E42F85" w:rsidRDefault="00E42F85" w:rsidP="00E42F85">
            <w:pPr>
              <w:pStyle w:val="Paragrafi"/>
              <w:ind w:firstLine="0"/>
              <w:jc w:val="center"/>
              <w:rPr>
                <w:b/>
              </w:rPr>
            </w:pPr>
          </w:p>
        </w:tc>
        <w:tc>
          <w:tcPr>
            <w:tcW w:w="2949" w:type="dxa"/>
            <w:gridSpan w:val="2"/>
            <w:tcBorders>
              <w:top w:val="single" w:sz="6" w:space="0" w:color="auto"/>
              <w:left w:val="single" w:sz="6" w:space="0" w:color="auto"/>
              <w:bottom w:val="single" w:sz="6" w:space="0" w:color="auto"/>
              <w:right w:val="single" w:sz="6" w:space="0" w:color="auto"/>
            </w:tcBorders>
          </w:tcPr>
          <w:p w:rsidR="00E42F85" w:rsidRPr="00E42F85" w:rsidRDefault="00E42F85" w:rsidP="00E42F85">
            <w:pPr>
              <w:pStyle w:val="Paragrafi"/>
              <w:ind w:firstLine="0"/>
              <w:jc w:val="center"/>
              <w:rPr>
                <w:b/>
              </w:rPr>
            </w:pPr>
            <w:r w:rsidRPr="00E42F85">
              <w:rPr>
                <w:b/>
              </w:rPr>
              <w:t>20 000 000 lekë</w:t>
            </w:r>
          </w:p>
        </w:tc>
      </w:tr>
    </w:tbl>
    <w:p w:rsidR="00020D00" w:rsidRDefault="00020D00" w:rsidP="00BA032F">
      <w:pPr>
        <w:pStyle w:val="Paragrafi"/>
        <w:rPr>
          <w:b/>
        </w:rPr>
      </w:pPr>
    </w:p>
    <w:p w:rsidR="00972717" w:rsidRDefault="00972717" w:rsidP="00E55941">
      <w:pPr>
        <w:pStyle w:val="NeniTitull"/>
        <w:sectPr w:rsidR="00972717" w:rsidSect="001E33AD">
          <w:type w:val="continuous"/>
          <w:pgSz w:w="11907" w:h="16840" w:code="9"/>
          <w:pgMar w:top="720" w:right="1134" w:bottom="720" w:left="1134" w:header="851" w:footer="851" w:gutter="0"/>
          <w:cols w:space="720"/>
          <w:docGrid w:linePitch="360"/>
        </w:sectPr>
      </w:pPr>
    </w:p>
    <w:p w:rsidR="00E55941" w:rsidRDefault="00E55941" w:rsidP="00E55941">
      <w:pPr>
        <w:pStyle w:val="NeniTitull"/>
      </w:pPr>
      <w:r>
        <w:t>VENDIM</w:t>
      </w:r>
    </w:p>
    <w:p w:rsidR="00E55941" w:rsidRDefault="00E55941" w:rsidP="00E55941">
      <w:pPr>
        <w:pStyle w:val="NeniTitull"/>
      </w:pPr>
      <w:r>
        <w:t>Nr. 449, datë 22.5.2017</w:t>
      </w:r>
    </w:p>
    <w:p w:rsidR="00020D00" w:rsidRDefault="00020D00" w:rsidP="00972717">
      <w:pPr>
        <w:pStyle w:val="Hapesira7"/>
      </w:pPr>
    </w:p>
    <w:p w:rsidR="00F310CB" w:rsidRPr="00933D79" w:rsidRDefault="00F310CB" w:rsidP="00F310CB">
      <w:pPr>
        <w:pStyle w:val="NeniTitull"/>
      </w:pPr>
      <w:r>
        <w:t xml:space="preserve">PËR </w:t>
      </w:r>
      <w:r w:rsidRPr="00933D79">
        <w:t>NJË NDRYSHIM NË VENDIMN NR.</w:t>
      </w:r>
      <w:r w:rsidR="00995D84">
        <w:t xml:space="preserve"> </w:t>
      </w:r>
      <w:r w:rsidRPr="00933D79">
        <w:t>1240, DATË 10.9.2008, TË KËSHILLIT TË MINISTRAVE, “PËR MIRATIMIN E LISTËS PËRFUNDIMTARE TË PRONAVE TË PALUAJ</w:t>
      </w:r>
      <w:r>
        <w:t xml:space="preserve">TSHME PUBLIKE, </w:t>
      </w:r>
      <w:r w:rsidRPr="00933D79">
        <w:t>SHTETËRORE, QË TRANSFEROHEN NË PRONËSI  OSE NË PËRDORIM TË BASHKISË POGRADEC, TË QARKUT TË KORÇËS”, TË NDRYSHUAR</w:t>
      </w:r>
    </w:p>
    <w:p w:rsidR="00F310CB" w:rsidRPr="00933D79" w:rsidRDefault="00F310CB" w:rsidP="00972717">
      <w:pPr>
        <w:pStyle w:val="Hapesira7"/>
      </w:pPr>
    </w:p>
    <w:p w:rsidR="00F310CB" w:rsidRDefault="00F310CB" w:rsidP="00F310CB">
      <w:pPr>
        <w:pStyle w:val="Paragrafi"/>
      </w:pPr>
      <w:r w:rsidRPr="00933D79">
        <w:t>Në mbështetje të nenit 100 të Kushtetutës dhe të shkronjës “a”, të nenit 8/a, të ligjit nr.</w:t>
      </w:r>
      <w:r w:rsidR="00995D84">
        <w:t xml:space="preserve"> </w:t>
      </w:r>
      <w:r w:rsidRPr="00933D79">
        <w:t xml:space="preserve">8744, datë 22.2.2001, “Për transferimin e pronave të paluajtshme publike të shtetit në njësitë e qeverisjes vendore”, të ndryshuar, me propozimin e ministrit të Punëve të Brendshme, Këshilli i Ministrave </w:t>
      </w:r>
    </w:p>
    <w:p w:rsidR="00F310CB" w:rsidRPr="00933D79" w:rsidRDefault="00F310CB" w:rsidP="00F310CB">
      <w:pPr>
        <w:pStyle w:val="NeniNr"/>
      </w:pPr>
      <w:r w:rsidRPr="00933D79">
        <w:t xml:space="preserve">VENDOSI:   </w:t>
      </w:r>
    </w:p>
    <w:p w:rsidR="00F310CB" w:rsidRPr="00933D79" w:rsidRDefault="00F310CB" w:rsidP="00972717">
      <w:pPr>
        <w:pStyle w:val="Hapesira7"/>
      </w:pPr>
    </w:p>
    <w:p w:rsidR="00F310CB" w:rsidRPr="00933D79" w:rsidRDefault="00F310CB" w:rsidP="00F310CB">
      <w:pPr>
        <w:pStyle w:val="Paragrafi"/>
      </w:pPr>
      <w:r>
        <w:t xml:space="preserve">1. </w:t>
      </w:r>
      <w:r w:rsidRPr="00933D79">
        <w:t>Revokimin e kalimit të së drejtës së pronësisë për Bashkinë Pogradec dhe heqjen nga lista që i bashkëlidhet vendimit nr.</w:t>
      </w:r>
      <w:r w:rsidR="00995D84">
        <w:t xml:space="preserve"> </w:t>
      </w:r>
      <w:r w:rsidRPr="00933D79">
        <w:t>1240, datë 10.9.2008, të Këshillit të Ministrave, të ndryshuar, të pronave me numër rendor 149 dhe 151, sipas formularit që i bashkëlidhet këtij vendimi dhe është pjesë përbërëse e tij.</w:t>
      </w:r>
    </w:p>
    <w:p w:rsidR="00F310CB" w:rsidRPr="00933D79" w:rsidRDefault="00F310CB" w:rsidP="00F310CB">
      <w:pPr>
        <w:pStyle w:val="Paragrafi"/>
      </w:pPr>
      <w:r>
        <w:t xml:space="preserve">2. </w:t>
      </w:r>
      <w:r w:rsidRPr="00933D79">
        <w:t>Ngarkohen Ministria e Punëve të Brendshme, kryeregjistruesi i Pasurive të Paluajtshme të Republikës së Shqipërisë dhe Bashkia Pogradec për zbatimin e këtij vendimi.</w:t>
      </w:r>
    </w:p>
    <w:p w:rsidR="00F310CB" w:rsidRPr="00933D79" w:rsidRDefault="00F310CB" w:rsidP="00F310CB">
      <w:pPr>
        <w:pStyle w:val="Paragrafi"/>
      </w:pPr>
      <w:r w:rsidRPr="00933D79">
        <w:t>Ky ven</w:t>
      </w:r>
      <w:r>
        <w:t xml:space="preserve">dim hyn në fuqi pas botimit në </w:t>
      </w:r>
      <w:r w:rsidRPr="00933D79">
        <w:t>Fletoren Z</w:t>
      </w:r>
      <w:r>
        <w:t>yrtare</w:t>
      </w:r>
      <w:r w:rsidRPr="00933D79">
        <w:t>.</w:t>
      </w:r>
    </w:p>
    <w:p w:rsidR="00020D00" w:rsidRDefault="00020D00" w:rsidP="00BA032F">
      <w:pPr>
        <w:pStyle w:val="Paragrafi"/>
        <w:rPr>
          <w:b/>
        </w:rPr>
      </w:pPr>
    </w:p>
    <w:p w:rsidR="00F310CB" w:rsidRPr="008B4F6F" w:rsidRDefault="00F310CB" w:rsidP="00F310CB">
      <w:pPr>
        <w:pStyle w:val="Paragrafi"/>
        <w:jc w:val="right"/>
        <w:rPr>
          <w:lang w:val="it-IT"/>
        </w:rPr>
      </w:pPr>
      <w:r w:rsidRPr="008B4F6F">
        <w:rPr>
          <w:lang w:val="it-IT"/>
        </w:rPr>
        <w:t>ZËVENDËSKRYEMINISTRI</w:t>
      </w:r>
    </w:p>
    <w:p w:rsidR="00F310CB" w:rsidRPr="00AC0458" w:rsidRDefault="00F310CB" w:rsidP="00F310CB">
      <w:pPr>
        <w:pStyle w:val="Paragrafi"/>
        <w:jc w:val="right"/>
        <w:rPr>
          <w:b/>
          <w:lang w:val="it-IT"/>
        </w:rPr>
      </w:pPr>
      <w:r w:rsidRPr="00AC0458">
        <w:rPr>
          <w:b/>
          <w:lang w:val="it-IT"/>
        </w:rPr>
        <w:t>Niko Peleshi</w:t>
      </w:r>
    </w:p>
    <w:p w:rsidR="00020D00" w:rsidRDefault="00020D00" w:rsidP="00BA032F">
      <w:pPr>
        <w:pStyle w:val="Paragrafi"/>
        <w:rPr>
          <w:b/>
        </w:rPr>
      </w:pPr>
    </w:p>
    <w:p w:rsidR="00972717" w:rsidRDefault="00972717" w:rsidP="002816E7">
      <w:pPr>
        <w:pStyle w:val="Paragrafi"/>
        <w:ind w:firstLine="0"/>
        <w:jc w:val="center"/>
        <w:rPr>
          <w:b/>
        </w:rPr>
        <w:sectPr w:rsidR="00972717" w:rsidSect="00972717">
          <w:type w:val="continuous"/>
          <w:pgSz w:w="11907" w:h="16840" w:code="9"/>
          <w:pgMar w:top="720" w:right="1134" w:bottom="720" w:left="1134" w:header="851" w:footer="851" w:gutter="0"/>
          <w:cols w:num="2" w:space="454"/>
          <w:docGrid w:linePitch="360"/>
        </w:sectPr>
      </w:pPr>
    </w:p>
    <w:p w:rsidR="00020D00" w:rsidRDefault="00E5050D" w:rsidP="002816E7">
      <w:pPr>
        <w:pStyle w:val="Paragrafi"/>
        <w:ind w:firstLine="0"/>
        <w:jc w:val="center"/>
        <w:rPr>
          <w:b/>
        </w:rPr>
      </w:pPr>
      <w:r w:rsidRPr="00E5050D">
        <w:rPr>
          <w:noProof/>
        </w:rPr>
        <w:drawing>
          <wp:inline distT="0" distB="0" distL="0" distR="0">
            <wp:extent cx="6120765" cy="3671494"/>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765" cy="3671494"/>
                    </a:xfrm>
                    <a:prstGeom prst="rect">
                      <a:avLst/>
                    </a:prstGeom>
                    <a:noFill/>
                    <a:ln>
                      <a:noFill/>
                    </a:ln>
                  </pic:spPr>
                </pic:pic>
              </a:graphicData>
            </a:graphic>
          </wp:inline>
        </w:drawing>
      </w:r>
    </w:p>
    <w:p w:rsidR="00020D00" w:rsidRDefault="00020D00" w:rsidP="00BA032F">
      <w:pPr>
        <w:pStyle w:val="Paragrafi"/>
        <w:rPr>
          <w:b/>
        </w:rPr>
      </w:pPr>
    </w:p>
    <w:p w:rsidR="00972717" w:rsidRDefault="00972717" w:rsidP="00BA032F">
      <w:pPr>
        <w:pStyle w:val="Paragrafi"/>
        <w:rPr>
          <w:b/>
        </w:rPr>
      </w:pPr>
    </w:p>
    <w:p w:rsidR="00972717" w:rsidRDefault="00972717" w:rsidP="00BA032F">
      <w:pPr>
        <w:pStyle w:val="Paragrafi"/>
        <w:rPr>
          <w:b/>
        </w:rPr>
      </w:pPr>
    </w:p>
    <w:p w:rsidR="00972717" w:rsidRDefault="00972717" w:rsidP="00BA032F">
      <w:pPr>
        <w:pStyle w:val="Paragrafi"/>
        <w:rPr>
          <w:b/>
        </w:rPr>
      </w:pPr>
    </w:p>
    <w:p w:rsidR="000D031C" w:rsidRDefault="000D031C" w:rsidP="00BA032F">
      <w:pPr>
        <w:pStyle w:val="Paragrafi"/>
        <w:rPr>
          <w:b/>
        </w:rPr>
      </w:pPr>
    </w:p>
    <w:p w:rsidR="000D031C" w:rsidRDefault="000D031C" w:rsidP="00BA032F">
      <w:pPr>
        <w:pStyle w:val="Paragrafi"/>
        <w:rPr>
          <w:b/>
        </w:rPr>
      </w:pPr>
    </w:p>
    <w:p w:rsidR="00972717" w:rsidRDefault="00972717" w:rsidP="00BA032F">
      <w:pPr>
        <w:pStyle w:val="Paragrafi"/>
        <w:rPr>
          <w:b/>
        </w:rPr>
      </w:pPr>
    </w:p>
    <w:p w:rsidR="00972717" w:rsidRDefault="00972717" w:rsidP="00BA032F">
      <w:pPr>
        <w:pStyle w:val="Paragrafi"/>
        <w:rPr>
          <w:b/>
        </w:rPr>
      </w:pPr>
    </w:p>
    <w:p w:rsidR="000E0993" w:rsidRDefault="000E0993" w:rsidP="00C60D54">
      <w:pPr>
        <w:pStyle w:val="NeniTitull"/>
        <w:sectPr w:rsidR="000E0993" w:rsidSect="001E33AD">
          <w:type w:val="continuous"/>
          <w:pgSz w:w="11907" w:h="16840" w:code="9"/>
          <w:pgMar w:top="720" w:right="1134" w:bottom="720" w:left="1134" w:header="851" w:footer="851" w:gutter="0"/>
          <w:cols w:space="720"/>
          <w:docGrid w:linePitch="360"/>
        </w:sectPr>
      </w:pPr>
    </w:p>
    <w:p w:rsidR="00C60D54" w:rsidRPr="000E0993" w:rsidRDefault="00C60D54" w:rsidP="00C60D54">
      <w:pPr>
        <w:pStyle w:val="NeniTitull"/>
        <w:rPr>
          <w:spacing w:val="-4"/>
        </w:rPr>
      </w:pPr>
      <w:r w:rsidRPr="000E0993">
        <w:rPr>
          <w:spacing w:val="-4"/>
        </w:rPr>
        <w:t>VENDIM</w:t>
      </w:r>
    </w:p>
    <w:p w:rsidR="00C60D54" w:rsidRPr="000E0993" w:rsidRDefault="00C60D54" w:rsidP="00C60D54">
      <w:pPr>
        <w:pStyle w:val="NeniTitull"/>
        <w:rPr>
          <w:spacing w:val="-4"/>
        </w:rPr>
      </w:pPr>
      <w:r w:rsidRPr="000E0993">
        <w:rPr>
          <w:spacing w:val="-4"/>
        </w:rPr>
        <w:t>Nr. 450, datë 22.5.2017</w:t>
      </w:r>
    </w:p>
    <w:p w:rsidR="00020D00" w:rsidRPr="000E0993" w:rsidRDefault="00020D00" w:rsidP="000D031C">
      <w:pPr>
        <w:pStyle w:val="Hapesira7"/>
      </w:pPr>
    </w:p>
    <w:p w:rsidR="00C60D54" w:rsidRPr="000E0993" w:rsidRDefault="00C60D54" w:rsidP="00C60D54">
      <w:pPr>
        <w:pStyle w:val="NeniTitull"/>
        <w:rPr>
          <w:spacing w:val="-4"/>
        </w:rPr>
      </w:pPr>
      <w:r w:rsidRPr="000E0993">
        <w:rPr>
          <w:spacing w:val="-4"/>
        </w:rPr>
        <w:t>PËR NJË NDRYSHIM NË VENDIMIN NR.</w:t>
      </w:r>
      <w:r w:rsidR="00995D84" w:rsidRPr="000E0993">
        <w:rPr>
          <w:spacing w:val="-4"/>
        </w:rPr>
        <w:t xml:space="preserve"> </w:t>
      </w:r>
      <w:r w:rsidRPr="000E0993">
        <w:rPr>
          <w:spacing w:val="-4"/>
        </w:rPr>
        <w:t>903, DATË 21.12.2016, TË KËSHILLIT TË MINISTRAVE, “PËR PËRCAKTIMIN E KRITEREVE PËR PËRFITIMIN E BURSAVE NGA FONDI I MBËSHTETJES STUDENTORE PËR STUDENTËT E SHKËLQYER, STUDENTËT QË STUDIOJNË NË PROGRAME STUDIMI NË FUSHAT PRIORITARE DHE STUDENTËT NË NEVOJË”</w:t>
      </w:r>
    </w:p>
    <w:p w:rsidR="00C60D54" w:rsidRPr="000E0993" w:rsidRDefault="00C60D54" w:rsidP="000D031C">
      <w:pPr>
        <w:pStyle w:val="Hapesira7"/>
      </w:pPr>
    </w:p>
    <w:p w:rsidR="00C60D54" w:rsidRPr="000E0993" w:rsidRDefault="00C60D54" w:rsidP="00C60D54">
      <w:pPr>
        <w:pStyle w:val="Paragrafi"/>
        <w:rPr>
          <w:spacing w:val="-4"/>
        </w:rPr>
      </w:pPr>
      <w:r w:rsidRPr="000E0993">
        <w:rPr>
          <w:spacing w:val="-4"/>
        </w:rPr>
        <w:t>Në mbështetje të nenit 100 të Kushtetutës, të nenit 112, të ligjit nr.</w:t>
      </w:r>
      <w:r w:rsidR="00995D84" w:rsidRPr="000E0993">
        <w:rPr>
          <w:spacing w:val="-4"/>
        </w:rPr>
        <w:t xml:space="preserve"> </w:t>
      </w:r>
      <w:r w:rsidRPr="000E0993">
        <w:rPr>
          <w:spacing w:val="-4"/>
        </w:rPr>
        <w:t>80/2015, “Për arsimin e lartë dhe kërkimin shkencor në institucionet e arsimit të lartë në Republikën e Shqipërisë”, të neneve 1 e 5, të ligjit nr.</w:t>
      </w:r>
      <w:r w:rsidR="00995D84" w:rsidRPr="000E0993">
        <w:rPr>
          <w:spacing w:val="-4"/>
        </w:rPr>
        <w:t xml:space="preserve"> </w:t>
      </w:r>
      <w:r w:rsidRPr="000E0993">
        <w:rPr>
          <w:spacing w:val="-4"/>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 të ligjit nr.</w:t>
      </w:r>
      <w:r w:rsidR="00995D84" w:rsidRPr="000E0993">
        <w:rPr>
          <w:spacing w:val="-4"/>
        </w:rPr>
        <w:t xml:space="preserve"> </w:t>
      </w:r>
      <w:r w:rsidRPr="000E0993">
        <w:rPr>
          <w:spacing w:val="-4"/>
        </w:rPr>
        <w:t>7889, datë 14.12.1994, “Për statusin e invalidit”, të ndryshuar, nenit 6, të ligjit nr.</w:t>
      </w:r>
      <w:r w:rsidR="00995D84" w:rsidRPr="000E0993">
        <w:rPr>
          <w:spacing w:val="-4"/>
        </w:rPr>
        <w:t xml:space="preserve"> </w:t>
      </w:r>
      <w:r w:rsidRPr="000E0993">
        <w:rPr>
          <w:spacing w:val="-4"/>
        </w:rPr>
        <w:t>8153, datë 31.10.1996, “Për statusin e jetimit”, të ndryshuar, nenit 8, të ligjit nr.</w:t>
      </w:r>
      <w:r w:rsidR="00995D84" w:rsidRPr="000E0993">
        <w:rPr>
          <w:spacing w:val="-4"/>
        </w:rPr>
        <w:t xml:space="preserve"> </w:t>
      </w:r>
      <w:r w:rsidRPr="000E0993">
        <w:rPr>
          <w:spacing w:val="-4"/>
        </w:rPr>
        <w:t>8098, datë 28.3.1996, “Për statusin e të verbrit”, të ndryshuar, nenit 8, të ligjit nr.</w:t>
      </w:r>
      <w:r w:rsidR="00995D84" w:rsidRPr="000E0993">
        <w:rPr>
          <w:spacing w:val="-4"/>
        </w:rPr>
        <w:t xml:space="preserve"> </w:t>
      </w:r>
      <w:r w:rsidRPr="000E0993">
        <w:rPr>
          <w:spacing w:val="-4"/>
        </w:rPr>
        <w:t>8626, datë 22.6.2000, “Për statusin e invalidit paraplegjik dhe tetraplegjik”, të ndryshuar, nenit 12, të ligjit nr.</w:t>
      </w:r>
      <w:r w:rsidR="00995D84" w:rsidRPr="000E0993">
        <w:rPr>
          <w:spacing w:val="-4"/>
        </w:rPr>
        <w:t xml:space="preserve"> </w:t>
      </w:r>
      <w:r w:rsidRPr="000E0993">
        <w:rPr>
          <w:spacing w:val="-4"/>
        </w:rPr>
        <w:t>7748,  datë 29.7.1993, “Për statusin e ish-të dënuarve dhe të përndjekurve politikë nga sistemi komunist”, të ndryshuar, dhe të nenit 32, të ligjit nr.</w:t>
      </w:r>
      <w:r w:rsidR="00995D84" w:rsidRPr="000E0993">
        <w:rPr>
          <w:spacing w:val="-4"/>
        </w:rPr>
        <w:t xml:space="preserve"> </w:t>
      </w:r>
      <w:r w:rsidRPr="000E0993">
        <w:rPr>
          <w:spacing w:val="-4"/>
        </w:rPr>
        <w:t>9355, datë 10.3.2005, “Për ndihmën dhe shërbimet shoqërore”, të ndryshuar, me propozimin e ministrit të Arsimit dhe Sportit, Këshilli i Ministrave</w:t>
      </w:r>
    </w:p>
    <w:p w:rsidR="00C60D54" w:rsidRPr="000E0993" w:rsidRDefault="00C60D54" w:rsidP="000D031C">
      <w:pPr>
        <w:pStyle w:val="Hapesira7"/>
      </w:pPr>
    </w:p>
    <w:p w:rsidR="00C60D54" w:rsidRPr="000E0993" w:rsidRDefault="00C60D54" w:rsidP="00C60D54">
      <w:pPr>
        <w:pStyle w:val="NeniNr"/>
        <w:rPr>
          <w:spacing w:val="-4"/>
        </w:rPr>
      </w:pPr>
      <w:r w:rsidRPr="000E0993">
        <w:rPr>
          <w:spacing w:val="-4"/>
        </w:rPr>
        <w:t>VENDOSI:</w:t>
      </w:r>
    </w:p>
    <w:p w:rsidR="00C60D54" w:rsidRPr="000E0993" w:rsidRDefault="00C60D54" w:rsidP="000D031C">
      <w:pPr>
        <w:pStyle w:val="Hapesira7"/>
      </w:pPr>
    </w:p>
    <w:p w:rsidR="00C60D54" w:rsidRPr="000E0993" w:rsidRDefault="00C60D54" w:rsidP="00C60D54">
      <w:pPr>
        <w:pStyle w:val="Paragrafi"/>
        <w:rPr>
          <w:spacing w:val="-4"/>
        </w:rPr>
      </w:pPr>
      <w:r w:rsidRPr="000E0993">
        <w:rPr>
          <w:spacing w:val="-4"/>
        </w:rPr>
        <w:t>1. Pika 13, e vendimit nr.</w:t>
      </w:r>
      <w:r w:rsidR="00995D84" w:rsidRPr="000E0993">
        <w:rPr>
          <w:spacing w:val="-4"/>
        </w:rPr>
        <w:t xml:space="preserve"> </w:t>
      </w:r>
      <w:r w:rsidRPr="000E0993">
        <w:rPr>
          <w:spacing w:val="-4"/>
        </w:rPr>
        <w:t>903, datë 21.12.2016, të Këshillit të Ministrave, ndryshohet, si më poshtë vijon:</w:t>
      </w:r>
    </w:p>
    <w:p w:rsidR="00C60D54" w:rsidRPr="000E0993" w:rsidRDefault="00C60D54" w:rsidP="00C60D54">
      <w:pPr>
        <w:pStyle w:val="Paragrafi"/>
        <w:rPr>
          <w:spacing w:val="-4"/>
        </w:rPr>
      </w:pPr>
      <w:r w:rsidRPr="000E0993">
        <w:rPr>
          <w:spacing w:val="-4"/>
        </w:rPr>
        <w:t>“13. Afati për shqyrtimin dhe miratimin e bursave për studentë të regjistruar në IAL-të publike përcaktohet për çdo vit, në urdhrin e ministrit që përcakton edhe planin e shpërndarjes së bursave për vitin akademik.”.</w:t>
      </w:r>
    </w:p>
    <w:p w:rsidR="00C60D54" w:rsidRPr="000E0993" w:rsidRDefault="00C60D54" w:rsidP="00C60D54">
      <w:pPr>
        <w:pStyle w:val="Paragrafi"/>
        <w:rPr>
          <w:spacing w:val="-4"/>
        </w:rPr>
      </w:pPr>
      <w:r w:rsidRPr="000E0993">
        <w:rPr>
          <w:spacing w:val="-4"/>
        </w:rPr>
        <w:t xml:space="preserve">2. Përjashtimisht për vitin 2017, afati për shqyrtimin dhe miratimin e bursave për studentë të regjistruar në IAL-të publike do të jetë data 30 maj 2017.  </w:t>
      </w:r>
    </w:p>
    <w:p w:rsidR="00C60D54" w:rsidRPr="000E0993" w:rsidRDefault="00C60D54" w:rsidP="00C60D54">
      <w:pPr>
        <w:pStyle w:val="Paragrafi"/>
        <w:rPr>
          <w:spacing w:val="-4"/>
        </w:rPr>
      </w:pPr>
      <w:r w:rsidRPr="000E0993">
        <w:rPr>
          <w:spacing w:val="-4"/>
        </w:rPr>
        <w:t>Ky vendim hyn në fuqi menjëherë dhe botohet në Fletoren Zyrtare.</w:t>
      </w:r>
    </w:p>
    <w:p w:rsidR="00C60D54" w:rsidRPr="000E0993" w:rsidRDefault="00C60D54" w:rsidP="000D031C">
      <w:pPr>
        <w:pStyle w:val="Hapesira7"/>
        <w:rPr>
          <w:lang w:val="it-IT"/>
        </w:rPr>
      </w:pPr>
    </w:p>
    <w:p w:rsidR="00C60D54" w:rsidRPr="000E0993" w:rsidRDefault="00C60D54" w:rsidP="00C60D54">
      <w:pPr>
        <w:pStyle w:val="Paragrafi"/>
        <w:jc w:val="right"/>
        <w:rPr>
          <w:spacing w:val="-4"/>
          <w:lang w:val="it-IT"/>
        </w:rPr>
      </w:pPr>
      <w:r w:rsidRPr="000E0993">
        <w:rPr>
          <w:spacing w:val="-4"/>
          <w:lang w:val="it-IT"/>
        </w:rPr>
        <w:t>ZËVENDËSKRYEMINISTRI</w:t>
      </w:r>
    </w:p>
    <w:p w:rsidR="00C60D54" w:rsidRPr="000E0993" w:rsidRDefault="00C60D54" w:rsidP="00C60D54">
      <w:pPr>
        <w:pStyle w:val="Paragrafi"/>
        <w:jc w:val="right"/>
        <w:rPr>
          <w:b/>
          <w:spacing w:val="-4"/>
          <w:lang w:val="it-IT"/>
        </w:rPr>
      </w:pPr>
      <w:r w:rsidRPr="000E0993">
        <w:rPr>
          <w:b/>
          <w:spacing w:val="-4"/>
          <w:lang w:val="it-IT"/>
        </w:rPr>
        <w:t>Niko Peleshi</w:t>
      </w:r>
    </w:p>
    <w:p w:rsidR="00020D00" w:rsidRPr="000E0993" w:rsidRDefault="00020D00" w:rsidP="00BA032F">
      <w:pPr>
        <w:pStyle w:val="Paragrafi"/>
        <w:rPr>
          <w:b/>
          <w:spacing w:val="-4"/>
        </w:rPr>
      </w:pPr>
    </w:p>
    <w:p w:rsidR="002E178F" w:rsidRPr="000E0993" w:rsidRDefault="002E178F" w:rsidP="002E178F">
      <w:pPr>
        <w:pStyle w:val="NeniTitull"/>
        <w:rPr>
          <w:spacing w:val="-4"/>
        </w:rPr>
      </w:pPr>
      <w:r w:rsidRPr="000E0993">
        <w:rPr>
          <w:spacing w:val="-4"/>
        </w:rPr>
        <w:t>VENDIM</w:t>
      </w:r>
    </w:p>
    <w:p w:rsidR="002E178F" w:rsidRPr="000E0993" w:rsidRDefault="002E178F" w:rsidP="002E178F">
      <w:pPr>
        <w:pStyle w:val="NeniTitull"/>
        <w:rPr>
          <w:spacing w:val="-4"/>
        </w:rPr>
      </w:pPr>
      <w:r w:rsidRPr="000E0993">
        <w:rPr>
          <w:spacing w:val="-4"/>
        </w:rPr>
        <w:t>Nr. 451, datë 22.5.2017</w:t>
      </w:r>
    </w:p>
    <w:p w:rsidR="00020D00" w:rsidRPr="000E0993" w:rsidRDefault="00020D00" w:rsidP="000D031C">
      <w:pPr>
        <w:pStyle w:val="Hapesira7"/>
      </w:pPr>
    </w:p>
    <w:p w:rsidR="00DC0A56" w:rsidRPr="000E0993" w:rsidRDefault="00DC0A56" w:rsidP="00DC0A56">
      <w:pPr>
        <w:pStyle w:val="NeniTitull"/>
        <w:rPr>
          <w:spacing w:val="-4"/>
        </w:rPr>
      </w:pPr>
      <w:r w:rsidRPr="000E0993">
        <w:rPr>
          <w:spacing w:val="-4"/>
        </w:rPr>
        <w:t>PËR MBULIMIN E PJESSHËM TË SHPENZIMEVE TË MJEKIMIT TË ZNJ. GELARDINA PRODANI (DUÇKA)</w:t>
      </w:r>
    </w:p>
    <w:p w:rsidR="00DC0A56" w:rsidRPr="000E0993" w:rsidRDefault="00DC0A56" w:rsidP="000D031C">
      <w:pPr>
        <w:pStyle w:val="Hapesira7"/>
      </w:pPr>
    </w:p>
    <w:p w:rsidR="00DC0A56" w:rsidRPr="000E0993" w:rsidRDefault="00DC0A56" w:rsidP="00DC0A56">
      <w:pPr>
        <w:pStyle w:val="Paragrafi"/>
        <w:rPr>
          <w:spacing w:val="-4"/>
        </w:rPr>
      </w:pPr>
      <w:r w:rsidRPr="000E0993">
        <w:rPr>
          <w:spacing w:val="-4"/>
        </w:rPr>
        <w:t>Në mbështetje të nenit 100 të Kushtetutës, të nenit 5, të ligjit nr.</w:t>
      </w:r>
      <w:r w:rsidR="00995D84" w:rsidRPr="000E0993">
        <w:rPr>
          <w:spacing w:val="-4"/>
        </w:rPr>
        <w:t xml:space="preserve"> 130/2016,</w:t>
      </w:r>
      <w:r w:rsidRPr="000E0993">
        <w:rPr>
          <w:spacing w:val="-4"/>
        </w:rPr>
        <w:t xml:space="preserve"> “Për buxhetin e vitit 2017”, dhe në vijim të shkronjës “c”, të pikës 9, të vendimit nr.</w:t>
      </w:r>
      <w:r w:rsidR="00995D84" w:rsidRPr="000E0993">
        <w:rPr>
          <w:spacing w:val="-4"/>
        </w:rPr>
        <w:t xml:space="preserve"> </w:t>
      </w:r>
      <w:r w:rsidRPr="000E0993">
        <w:rPr>
          <w:spacing w:val="-4"/>
        </w:rPr>
        <w:t>18, datë 11.1.2017, të Këshillit të Ministrave, “Për financimin e shërbimeve shëndetësore spitalore nga skema e detyrueshme e sigurimeve të kujdesit shëndetësor për vitin 2017”, me propozimin e ministrit të Shëndetësisë, Këshilli i Ministrave</w:t>
      </w:r>
    </w:p>
    <w:p w:rsidR="00DC0A56" w:rsidRPr="000E0993" w:rsidRDefault="00DC0A56" w:rsidP="000D031C">
      <w:pPr>
        <w:pStyle w:val="Hapesira7"/>
      </w:pPr>
    </w:p>
    <w:p w:rsidR="00DC0A56" w:rsidRPr="000E0993" w:rsidRDefault="00EA6DE3" w:rsidP="00EA6DE3">
      <w:pPr>
        <w:pStyle w:val="NeniNr"/>
        <w:rPr>
          <w:spacing w:val="-4"/>
        </w:rPr>
      </w:pPr>
      <w:r w:rsidRPr="000E0993">
        <w:rPr>
          <w:spacing w:val="-4"/>
        </w:rPr>
        <w:t>VENDOS</w:t>
      </w:r>
      <w:r w:rsidR="00DC0A56" w:rsidRPr="000E0993">
        <w:rPr>
          <w:spacing w:val="-4"/>
        </w:rPr>
        <w:t>I:</w:t>
      </w:r>
    </w:p>
    <w:p w:rsidR="00DC0A56" w:rsidRPr="000E0993" w:rsidRDefault="00DC0A56" w:rsidP="000D031C">
      <w:pPr>
        <w:pStyle w:val="Hapesira7"/>
      </w:pPr>
    </w:p>
    <w:p w:rsidR="00DC0A56" w:rsidRPr="000E0993" w:rsidRDefault="00EA6DE3" w:rsidP="00DC0A56">
      <w:pPr>
        <w:pStyle w:val="Paragrafi"/>
        <w:rPr>
          <w:spacing w:val="-4"/>
        </w:rPr>
      </w:pPr>
      <w:r w:rsidRPr="000E0993">
        <w:rPr>
          <w:spacing w:val="-4"/>
        </w:rPr>
        <w:t xml:space="preserve">1. </w:t>
      </w:r>
      <w:r w:rsidR="00DC0A56" w:rsidRPr="000E0993">
        <w:rPr>
          <w:spacing w:val="-4"/>
        </w:rPr>
        <w:t>Mbulimin e pjesshëm të shpenzimeve të mjekimit të znj. Gelardina Prodani (Duçka), në masën 1 800 000 (një milion e tetëqind mijë) lekë.</w:t>
      </w:r>
    </w:p>
    <w:p w:rsidR="00DC0A56" w:rsidRPr="000E0993" w:rsidRDefault="00EA6DE3" w:rsidP="00DC0A56">
      <w:pPr>
        <w:pStyle w:val="Paragrafi"/>
        <w:rPr>
          <w:spacing w:val="-4"/>
        </w:rPr>
      </w:pPr>
      <w:r w:rsidRPr="000E0993">
        <w:rPr>
          <w:spacing w:val="-4"/>
        </w:rPr>
        <w:t xml:space="preserve">2. </w:t>
      </w:r>
      <w:r w:rsidR="00DC0A56" w:rsidRPr="000E0993">
        <w:rPr>
          <w:spacing w:val="-4"/>
        </w:rPr>
        <w:t>Ky fond të përballohet nga Fondi i Sigurimit të Detyrueshëm të Kujdesit Shëndetësor.</w:t>
      </w:r>
    </w:p>
    <w:p w:rsidR="00DC0A56" w:rsidRPr="000E0993" w:rsidRDefault="00EA6DE3" w:rsidP="00DC0A56">
      <w:pPr>
        <w:pStyle w:val="Paragrafi"/>
        <w:rPr>
          <w:spacing w:val="-4"/>
        </w:rPr>
      </w:pPr>
      <w:r w:rsidRPr="000E0993">
        <w:rPr>
          <w:spacing w:val="-4"/>
        </w:rPr>
        <w:t xml:space="preserve">3. </w:t>
      </w:r>
      <w:r w:rsidR="00DC0A56" w:rsidRPr="000E0993">
        <w:rPr>
          <w:spacing w:val="-4"/>
        </w:rPr>
        <w:t>Pagesa të bëhet me paraqitjen e faturave të institucionit të kurimit.</w:t>
      </w:r>
    </w:p>
    <w:p w:rsidR="00DC0A56" w:rsidRPr="000E0993" w:rsidRDefault="00EA6DE3" w:rsidP="00DC0A56">
      <w:pPr>
        <w:pStyle w:val="Paragrafi"/>
        <w:rPr>
          <w:spacing w:val="-4"/>
        </w:rPr>
      </w:pPr>
      <w:r w:rsidRPr="000E0993">
        <w:rPr>
          <w:spacing w:val="-4"/>
        </w:rPr>
        <w:t xml:space="preserve">4. </w:t>
      </w:r>
      <w:r w:rsidR="00DC0A56" w:rsidRPr="000E0993">
        <w:rPr>
          <w:spacing w:val="-4"/>
        </w:rPr>
        <w:t>Ngarkohen Ministria e Shëndetësisë dhe Fondi i Sigurimit të Detyrueshëm të Kujdesit Shëndetësor për zbatimin e këtij vendimi.</w:t>
      </w:r>
    </w:p>
    <w:p w:rsidR="00DC0A56" w:rsidRPr="000E0993" w:rsidRDefault="00DC0A56" w:rsidP="00DC0A56">
      <w:pPr>
        <w:pStyle w:val="Paragrafi"/>
        <w:rPr>
          <w:spacing w:val="-4"/>
        </w:rPr>
      </w:pPr>
      <w:r w:rsidRPr="000E0993">
        <w:rPr>
          <w:spacing w:val="-4"/>
        </w:rPr>
        <w:t>Ky ven</w:t>
      </w:r>
      <w:r w:rsidR="00EA6DE3" w:rsidRPr="000E0993">
        <w:rPr>
          <w:spacing w:val="-4"/>
        </w:rPr>
        <w:t xml:space="preserve">dim hyn në fuqi pas botimit në </w:t>
      </w:r>
      <w:r w:rsidRPr="000E0993">
        <w:rPr>
          <w:spacing w:val="-4"/>
        </w:rPr>
        <w:t xml:space="preserve">Fletoren </w:t>
      </w:r>
      <w:r w:rsidR="00EA6DE3" w:rsidRPr="000E0993">
        <w:rPr>
          <w:spacing w:val="-4"/>
        </w:rPr>
        <w:t>Zyrtare</w:t>
      </w:r>
      <w:r w:rsidRPr="000E0993">
        <w:rPr>
          <w:spacing w:val="-4"/>
        </w:rPr>
        <w:t>.</w:t>
      </w:r>
    </w:p>
    <w:p w:rsidR="00020D00" w:rsidRPr="000E0993" w:rsidRDefault="00020D00" w:rsidP="000D031C">
      <w:pPr>
        <w:pStyle w:val="Hapesira7"/>
      </w:pPr>
    </w:p>
    <w:p w:rsidR="00EA6DE3" w:rsidRPr="000E0993" w:rsidRDefault="00EA6DE3" w:rsidP="00EA6DE3">
      <w:pPr>
        <w:pStyle w:val="Paragrafi"/>
        <w:jc w:val="right"/>
        <w:rPr>
          <w:spacing w:val="-4"/>
          <w:lang w:val="it-IT"/>
        </w:rPr>
      </w:pPr>
      <w:r w:rsidRPr="000E0993">
        <w:rPr>
          <w:spacing w:val="-4"/>
          <w:lang w:val="it-IT"/>
        </w:rPr>
        <w:t>ZËVENDËSKRYEMINISTRI</w:t>
      </w:r>
    </w:p>
    <w:p w:rsidR="00EA6DE3" w:rsidRPr="000E0993" w:rsidRDefault="00EA6DE3" w:rsidP="00EA6DE3">
      <w:pPr>
        <w:pStyle w:val="Paragrafi"/>
        <w:jc w:val="right"/>
        <w:rPr>
          <w:b/>
          <w:spacing w:val="-4"/>
          <w:lang w:val="it-IT"/>
        </w:rPr>
      </w:pPr>
      <w:r w:rsidRPr="000E0993">
        <w:rPr>
          <w:b/>
          <w:spacing w:val="-4"/>
          <w:lang w:val="it-IT"/>
        </w:rPr>
        <w:t>Niko Peleshi</w:t>
      </w:r>
    </w:p>
    <w:p w:rsidR="00020D00" w:rsidRPr="000E0993" w:rsidRDefault="00020D00" w:rsidP="00BA032F">
      <w:pPr>
        <w:pStyle w:val="Paragrafi"/>
        <w:rPr>
          <w:b/>
          <w:spacing w:val="-4"/>
        </w:rPr>
      </w:pPr>
    </w:p>
    <w:p w:rsidR="0006642A" w:rsidRPr="000E0993" w:rsidRDefault="0006642A" w:rsidP="0006642A">
      <w:pPr>
        <w:pStyle w:val="NeniTitull"/>
        <w:rPr>
          <w:spacing w:val="-4"/>
        </w:rPr>
      </w:pPr>
      <w:r w:rsidRPr="000E0993">
        <w:rPr>
          <w:spacing w:val="-4"/>
        </w:rPr>
        <w:t>VENDIM</w:t>
      </w:r>
    </w:p>
    <w:p w:rsidR="0006642A" w:rsidRPr="000E0993" w:rsidRDefault="0006642A" w:rsidP="0006642A">
      <w:pPr>
        <w:pStyle w:val="NeniTitull"/>
        <w:rPr>
          <w:spacing w:val="-4"/>
        </w:rPr>
      </w:pPr>
      <w:r w:rsidRPr="000E0993">
        <w:rPr>
          <w:spacing w:val="-4"/>
        </w:rPr>
        <w:t>Nr. 452, datë 22.5.2017</w:t>
      </w:r>
    </w:p>
    <w:p w:rsidR="00020D00" w:rsidRPr="000E0993" w:rsidRDefault="00020D00" w:rsidP="000D031C">
      <w:pPr>
        <w:pStyle w:val="Hapesira7"/>
      </w:pPr>
    </w:p>
    <w:p w:rsidR="00126BEC" w:rsidRPr="000E0993" w:rsidRDefault="00126BEC" w:rsidP="00126BEC">
      <w:pPr>
        <w:pStyle w:val="NeniTitull"/>
        <w:rPr>
          <w:spacing w:val="-4"/>
        </w:rPr>
      </w:pPr>
      <w:r w:rsidRPr="000E0993">
        <w:rPr>
          <w:spacing w:val="-4"/>
        </w:rPr>
        <w:t>PËR LIRIM NGA DETYRA</w:t>
      </w:r>
    </w:p>
    <w:p w:rsidR="00126BEC" w:rsidRPr="000E0993" w:rsidRDefault="00126BEC" w:rsidP="000D031C">
      <w:pPr>
        <w:pStyle w:val="Hapesira7"/>
      </w:pPr>
    </w:p>
    <w:p w:rsidR="00126BEC" w:rsidRPr="000E0993" w:rsidRDefault="00126BEC" w:rsidP="00126BEC">
      <w:pPr>
        <w:pStyle w:val="Paragrafi"/>
        <w:rPr>
          <w:spacing w:val="-4"/>
        </w:rPr>
      </w:pPr>
      <w:r w:rsidRPr="000E0993">
        <w:rPr>
          <w:spacing w:val="-4"/>
        </w:rPr>
        <w:t>Në mbështetje të nenit 100 të Kushtetutës dhe të pikës 2, të nenit 6, të ligjit nr.</w:t>
      </w:r>
      <w:r w:rsidR="00995D84" w:rsidRPr="000E0993">
        <w:rPr>
          <w:spacing w:val="-4"/>
        </w:rPr>
        <w:t xml:space="preserve"> </w:t>
      </w:r>
      <w:r w:rsidRPr="000E0993">
        <w:rPr>
          <w:spacing w:val="-4"/>
        </w:rPr>
        <w:t>9000, datë 30.1.2003, “Për organizimin dhe funksionimin e Këshillit të Ministrave”, me propozimin e Kryeministrit, Këshilli i Ministrave</w:t>
      </w:r>
    </w:p>
    <w:p w:rsidR="00126BEC" w:rsidRPr="000E0993" w:rsidRDefault="00126BEC" w:rsidP="000D031C">
      <w:pPr>
        <w:pStyle w:val="Hapesira7"/>
      </w:pPr>
    </w:p>
    <w:p w:rsidR="00126BEC" w:rsidRPr="000E0993" w:rsidRDefault="00126BEC" w:rsidP="00126BEC">
      <w:pPr>
        <w:pStyle w:val="NeniNr"/>
        <w:rPr>
          <w:spacing w:val="-4"/>
        </w:rPr>
      </w:pPr>
      <w:r w:rsidRPr="000E0993">
        <w:rPr>
          <w:spacing w:val="-4"/>
        </w:rPr>
        <w:t>VENDOSI:</w:t>
      </w:r>
    </w:p>
    <w:p w:rsidR="00126BEC" w:rsidRPr="000E0993" w:rsidRDefault="00126BEC" w:rsidP="000D031C">
      <w:pPr>
        <w:pStyle w:val="Hapesira7"/>
      </w:pPr>
    </w:p>
    <w:p w:rsidR="00126BEC" w:rsidRPr="000E0993" w:rsidRDefault="00126BEC" w:rsidP="00126BEC">
      <w:pPr>
        <w:pStyle w:val="Paragrafi"/>
        <w:rPr>
          <w:spacing w:val="-4"/>
        </w:rPr>
      </w:pPr>
      <w:r w:rsidRPr="000E0993">
        <w:rPr>
          <w:spacing w:val="-4"/>
        </w:rPr>
        <w:t>Znj. Elona Gjebrea, zëvendësministër i Punëve të Brendshme, lirohet nga kjo detyrë.</w:t>
      </w:r>
    </w:p>
    <w:p w:rsidR="00126BEC" w:rsidRPr="000E0993" w:rsidRDefault="00126BEC" w:rsidP="00126BEC">
      <w:pPr>
        <w:pStyle w:val="Paragrafi"/>
        <w:rPr>
          <w:spacing w:val="-4"/>
        </w:rPr>
      </w:pPr>
      <w:r w:rsidRPr="000E0993">
        <w:rPr>
          <w:spacing w:val="-4"/>
        </w:rPr>
        <w:t>Ky vendim hyn në fuqi menjëherë.</w:t>
      </w:r>
    </w:p>
    <w:p w:rsidR="000D031C" w:rsidRDefault="000D031C" w:rsidP="000D031C">
      <w:pPr>
        <w:pStyle w:val="Hapesira7"/>
        <w:rPr>
          <w:lang w:val="it-IT"/>
        </w:rPr>
      </w:pPr>
    </w:p>
    <w:p w:rsidR="00126BEC" w:rsidRPr="000E0993" w:rsidRDefault="00126BEC" w:rsidP="00126BEC">
      <w:pPr>
        <w:pStyle w:val="Paragrafi"/>
        <w:jc w:val="right"/>
        <w:rPr>
          <w:spacing w:val="-4"/>
          <w:lang w:val="it-IT"/>
        </w:rPr>
      </w:pPr>
      <w:r w:rsidRPr="000E0993">
        <w:rPr>
          <w:spacing w:val="-4"/>
          <w:lang w:val="it-IT"/>
        </w:rPr>
        <w:t>ZËVENDËSKRYEMINISTRI</w:t>
      </w:r>
    </w:p>
    <w:p w:rsidR="00126BEC" w:rsidRPr="000E0993" w:rsidRDefault="00126BEC" w:rsidP="00126BEC">
      <w:pPr>
        <w:pStyle w:val="Paragrafi"/>
        <w:jc w:val="right"/>
        <w:rPr>
          <w:b/>
          <w:spacing w:val="-4"/>
          <w:lang w:val="it-IT"/>
        </w:rPr>
      </w:pPr>
      <w:r w:rsidRPr="000E0993">
        <w:rPr>
          <w:b/>
          <w:spacing w:val="-4"/>
          <w:lang w:val="it-IT"/>
        </w:rPr>
        <w:t>Niko Peleshi</w:t>
      </w:r>
    </w:p>
    <w:p w:rsidR="000D031C" w:rsidRDefault="000D031C" w:rsidP="00CB5AE5">
      <w:pPr>
        <w:pStyle w:val="NeniTitull"/>
        <w:rPr>
          <w:spacing w:val="-4"/>
        </w:rPr>
      </w:pPr>
    </w:p>
    <w:p w:rsidR="00CB5AE5" w:rsidRPr="000E0993" w:rsidRDefault="00CB5AE5" w:rsidP="00CB5AE5">
      <w:pPr>
        <w:pStyle w:val="NeniTitull"/>
        <w:rPr>
          <w:spacing w:val="-4"/>
        </w:rPr>
      </w:pPr>
      <w:r w:rsidRPr="000E0993">
        <w:rPr>
          <w:spacing w:val="-4"/>
        </w:rPr>
        <w:t>VENDIM</w:t>
      </w:r>
    </w:p>
    <w:p w:rsidR="00CB5AE5" w:rsidRPr="000E0993" w:rsidRDefault="00CB5AE5" w:rsidP="00CB5AE5">
      <w:pPr>
        <w:pStyle w:val="NeniTitull"/>
        <w:rPr>
          <w:spacing w:val="-4"/>
        </w:rPr>
      </w:pPr>
      <w:r w:rsidRPr="000E0993">
        <w:rPr>
          <w:spacing w:val="-4"/>
        </w:rPr>
        <w:t>Nr. 453, datë 22.5.2017</w:t>
      </w:r>
    </w:p>
    <w:p w:rsidR="00020D00" w:rsidRPr="000E0993" w:rsidRDefault="00020D00" w:rsidP="000D031C">
      <w:pPr>
        <w:pStyle w:val="Hapesira7"/>
      </w:pPr>
    </w:p>
    <w:p w:rsidR="007F6A60" w:rsidRPr="000E0993" w:rsidRDefault="007F6A60" w:rsidP="007F6A60">
      <w:pPr>
        <w:pStyle w:val="NeniTitull"/>
        <w:rPr>
          <w:spacing w:val="-4"/>
        </w:rPr>
      </w:pPr>
      <w:r w:rsidRPr="000E0993">
        <w:rPr>
          <w:spacing w:val="-4"/>
        </w:rPr>
        <w:t>PËR LIRIM NGA DETYRA</w:t>
      </w:r>
    </w:p>
    <w:p w:rsidR="007F6A60" w:rsidRPr="000E0993" w:rsidRDefault="007F6A60" w:rsidP="000D031C">
      <w:pPr>
        <w:pStyle w:val="Hapesira7"/>
      </w:pPr>
    </w:p>
    <w:p w:rsidR="007F6A60" w:rsidRPr="000E0993" w:rsidRDefault="007F6A60" w:rsidP="007F6A60">
      <w:pPr>
        <w:pStyle w:val="Paragrafi"/>
        <w:rPr>
          <w:spacing w:val="-4"/>
        </w:rPr>
      </w:pPr>
      <w:r w:rsidRPr="000E0993">
        <w:rPr>
          <w:spacing w:val="-4"/>
        </w:rPr>
        <w:t>Në mbështetje të nenit 100 të Kushtetutës dhe të pikës 2, të nenit 6, të ligjit nr.</w:t>
      </w:r>
      <w:r w:rsidR="00995D84" w:rsidRPr="000E0993">
        <w:rPr>
          <w:spacing w:val="-4"/>
        </w:rPr>
        <w:t xml:space="preserve"> </w:t>
      </w:r>
      <w:r w:rsidRPr="000E0993">
        <w:rPr>
          <w:spacing w:val="-4"/>
        </w:rPr>
        <w:t>9000, datë 30.1.2003, “Për organizimin dhe funksionimin e Këshillit të Ministrave”, me propozimin e Kryeministrit, Këshilli i Ministrave</w:t>
      </w:r>
    </w:p>
    <w:p w:rsidR="007F6A60" w:rsidRPr="000E0993" w:rsidRDefault="007F6A60" w:rsidP="007F6A60">
      <w:pPr>
        <w:pStyle w:val="Paragrafi"/>
        <w:rPr>
          <w:spacing w:val="-4"/>
        </w:rPr>
      </w:pPr>
    </w:p>
    <w:p w:rsidR="007F6A60" w:rsidRPr="000E0993" w:rsidRDefault="007F6A60" w:rsidP="007F6A60">
      <w:pPr>
        <w:pStyle w:val="NeniNr"/>
        <w:rPr>
          <w:spacing w:val="-4"/>
        </w:rPr>
      </w:pPr>
      <w:r w:rsidRPr="000E0993">
        <w:rPr>
          <w:spacing w:val="-4"/>
        </w:rPr>
        <w:t>VENDOSI:</w:t>
      </w:r>
    </w:p>
    <w:p w:rsidR="007F6A60" w:rsidRPr="000E0993" w:rsidRDefault="007F6A60" w:rsidP="007F6A60">
      <w:pPr>
        <w:pStyle w:val="Paragrafi"/>
        <w:rPr>
          <w:spacing w:val="-4"/>
        </w:rPr>
      </w:pPr>
    </w:p>
    <w:p w:rsidR="007F6A60" w:rsidRPr="000E0993" w:rsidRDefault="007F6A60" w:rsidP="007F6A60">
      <w:pPr>
        <w:pStyle w:val="Paragrafi"/>
        <w:rPr>
          <w:spacing w:val="-4"/>
        </w:rPr>
      </w:pPr>
      <w:r w:rsidRPr="000E0993">
        <w:rPr>
          <w:spacing w:val="-4"/>
        </w:rPr>
        <w:t>Z. Ervin Mete, zëvendësministër i Financave, lirohet nga kjo detyrë.</w:t>
      </w:r>
    </w:p>
    <w:p w:rsidR="007F6A60" w:rsidRPr="000E0993" w:rsidRDefault="007F6A60" w:rsidP="007F6A60">
      <w:pPr>
        <w:pStyle w:val="Paragrafi"/>
        <w:rPr>
          <w:spacing w:val="-4"/>
        </w:rPr>
      </w:pPr>
      <w:r w:rsidRPr="000E0993">
        <w:rPr>
          <w:spacing w:val="-4"/>
        </w:rPr>
        <w:t>Ky vendim hyn në fuqi menjëherë.</w:t>
      </w:r>
    </w:p>
    <w:p w:rsidR="00020D00" w:rsidRPr="000E0993" w:rsidRDefault="00020D00" w:rsidP="00BA032F">
      <w:pPr>
        <w:pStyle w:val="Paragrafi"/>
        <w:rPr>
          <w:b/>
          <w:spacing w:val="-4"/>
        </w:rPr>
      </w:pPr>
    </w:p>
    <w:p w:rsidR="007F6A60" w:rsidRPr="000E0993" w:rsidRDefault="007F6A60" w:rsidP="007F6A60">
      <w:pPr>
        <w:pStyle w:val="Paragrafi"/>
        <w:jc w:val="right"/>
        <w:rPr>
          <w:spacing w:val="-4"/>
          <w:lang w:val="it-IT"/>
        </w:rPr>
      </w:pPr>
      <w:r w:rsidRPr="000E0993">
        <w:rPr>
          <w:spacing w:val="-4"/>
          <w:lang w:val="it-IT"/>
        </w:rPr>
        <w:t>ZËVENDËSKRYEMINISTRI</w:t>
      </w:r>
    </w:p>
    <w:p w:rsidR="007F6A60" w:rsidRPr="000E0993" w:rsidRDefault="007F6A60" w:rsidP="007F6A60">
      <w:pPr>
        <w:pStyle w:val="Paragrafi"/>
        <w:jc w:val="right"/>
        <w:rPr>
          <w:b/>
          <w:spacing w:val="-4"/>
          <w:lang w:val="it-IT"/>
        </w:rPr>
      </w:pPr>
      <w:r w:rsidRPr="000E0993">
        <w:rPr>
          <w:b/>
          <w:spacing w:val="-4"/>
          <w:lang w:val="it-IT"/>
        </w:rPr>
        <w:t>Niko Peleshi</w:t>
      </w:r>
    </w:p>
    <w:p w:rsidR="00020D00" w:rsidRPr="000E0993" w:rsidRDefault="00020D00" w:rsidP="00BA032F">
      <w:pPr>
        <w:pStyle w:val="Paragrafi"/>
        <w:rPr>
          <w:b/>
          <w:spacing w:val="-4"/>
        </w:rPr>
      </w:pPr>
    </w:p>
    <w:p w:rsidR="00BF1A95" w:rsidRPr="000E0993" w:rsidRDefault="00BF1A95" w:rsidP="00BF1A95">
      <w:pPr>
        <w:pStyle w:val="NeniTitull"/>
        <w:rPr>
          <w:spacing w:val="-4"/>
        </w:rPr>
      </w:pPr>
      <w:r w:rsidRPr="000E0993">
        <w:rPr>
          <w:spacing w:val="-4"/>
        </w:rPr>
        <w:t>VENDIM</w:t>
      </w:r>
    </w:p>
    <w:p w:rsidR="00BF1A95" w:rsidRPr="000E0993" w:rsidRDefault="00BF1A95" w:rsidP="00BF1A95">
      <w:pPr>
        <w:pStyle w:val="NeniTitull"/>
        <w:rPr>
          <w:spacing w:val="-4"/>
        </w:rPr>
      </w:pPr>
      <w:r w:rsidRPr="000E0993">
        <w:rPr>
          <w:spacing w:val="-4"/>
        </w:rPr>
        <w:t>Nr. 454, datë 22.5.2017</w:t>
      </w:r>
    </w:p>
    <w:p w:rsidR="008D36CA" w:rsidRPr="000E0993" w:rsidRDefault="008D36CA" w:rsidP="000D031C">
      <w:pPr>
        <w:pStyle w:val="Hapesira7"/>
      </w:pPr>
    </w:p>
    <w:p w:rsidR="00D14882" w:rsidRPr="000E0993" w:rsidRDefault="00D14882" w:rsidP="00D14882">
      <w:pPr>
        <w:pStyle w:val="NeniTitull"/>
        <w:rPr>
          <w:spacing w:val="-4"/>
        </w:rPr>
      </w:pPr>
      <w:r w:rsidRPr="000E0993">
        <w:rPr>
          <w:spacing w:val="-4"/>
        </w:rPr>
        <w:t>PËR LIRIM NGA DETYRA</w:t>
      </w:r>
    </w:p>
    <w:p w:rsidR="00D14882" w:rsidRPr="000E0993" w:rsidRDefault="00D14882" w:rsidP="000D031C">
      <w:pPr>
        <w:pStyle w:val="Hapesira7"/>
      </w:pPr>
    </w:p>
    <w:p w:rsidR="00D14882" w:rsidRPr="000E0993" w:rsidRDefault="00D14882" w:rsidP="00D14882">
      <w:pPr>
        <w:pStyle w:val="Paragrafi"/>
        <w:rPr>
          <w:spacing w:val="-4"/>
        </w:rPr>
      </w:pPr>
      <w:r w:rsidRPr="000E0993">
        <w:rPr>
          <w:spacing w:val="-4"/>
        </w:rPr>
        <w:t>Në mbështetje të nenit 100 të Kushtetutës dhe të pikës 2, të nenit 6, të ligjit nr.</w:t>
      </w:r>
      <w:r w:rsidR="00995D84" w:rsidRPr="000E0993">
        <w:rPr>
          <w:spacing w:val="-4"/>
        </w:rPr>
        <w:t xml:space="preserve"> </w:t>
      </w:r>
      <w:r w:rsidRPr="000E0993">
        <w:rPr>
          <w:spacing w:val="-4"/>
        </w:rPr>
        <w:t>9000, datë 30.1.2003, “Për organizimin dhe funksionimin e Këshillit të Ministrave”, me propozimin e Kryeministrit, Këshilli i Ministrave</w:t>
      </w:r>
    </w:p>
    <w:p w:rsidR="00D14882" w:rsidRPr="000E0993" w:rsidRDefault="00D14882" w:rsidP="000D031C">
      <w:pPr>
        <w:pStyle w:val="Hapesira7"/>
      </w:pPr>
    </w:p>
    <w:p w:rsidR="00D14882" w:rsidRPr="000E0993" w:rsidRDefault="00D14882" w:rsidP="00D14882">
      <w:pPr>
        <w:pStyle w:val="NeniNr"/>
        <w:rPr>
          <w:spacing w:val="-4"/>
        </w:rPr>
      </w:pPr>
      <w:r w:rsidRPr="000E0993">
        <w:rPr>
          <w:spacing w:val="-4"/>
        </w:rPr>
        <w:t>VENDOSI:</w:t>
      </w:r>
    </w:p>
    <w:p w:rsidR="00D14882" w:rsidRPr="000E0993" w:rsidRDefault="00D14882" w:rsidP="000D031C">
      <w:pPr>
        <w:pStyle w:val="Hapesira7"/>
      </w:pPr>
    </w:p>
    <w:p w:rsidR="00D14882" w:rsidRPr="000E0993" w:rsidRDefault="00D14882" w:rsidP="00D14882">
      <w:pPr>
        <w:pStyle w:val="Paragrafi"/>
        <w:rPr>
          <w:spacing w:val="-4"/>
        </w:rPr>
      </w:pPr>
      <w:r w:rsidRPr="000E0993">
        <w:rPr>
          <w:spacing w:val="-4"/>
        </w:rPr>
        <w:t>Z. Eridian Salianji, zëvendësministër i Drejtësisë, lirohet nga kjo detyrë.</w:t>
      </w:r>
    </w:p>
    <w:p w:rsidR="00D14882" w:rsidRPr="000E0993" w:rsidRDefault="00D14882" w:rsidP="00D14882">
      <w:pPr>
        <w:pStyle w:val="Paragrafi"/>
        <w:rPr>
          <w:spacing w:val="-4"/>
        </w:rPr>
      </w:pPr>
      <w:r w:rsidRPr="000E0993">
        <w:rPr>
          <w:spacing w:val="-4"/>
        </w:rPr>
        <w:t>Ky vendim hyn në fuqi menjëherë.</w:t>
      </w:r>
    </w:p>
    <w:p w:rsidR="000D031C" w:rsidRDefault="000D031C" w:rsidP="000D031C">
      <w:pPr>
        <w:pStyle w:val="Hapesira7"/>
        <w:rPr>
          <w:lang w:val="it-IT"/>
        </w:rPr>
      </w:pPr>
    </w:p>
    <w:p w:rsidR="00D14882" w:rsidRPr="000E0993" w:rsidRDefault="00D14882" w:rsidP="00D14882">
      <w:pPr>
        <w:pStyle w:val="Paragrafi"/>
        <w:jc w:val="right"/>
        <w:rPr>
          <w:spacing w:val="-4"/>
          <w:lang w:val="it-IT"/>
        </w:rPr>
      </w:pPr>
      <w:r w:rsidRPr="000E0993">
        <w:rPr>
          <w:spacing w:val="-4"/>
          <w:lang w:val="it-IT"/>
        </w:rPr>
        <w:t>ZËVENDËSKRYEMINISTRI</w:t>
      </w:r>
    </w:p>
    <w:p w:rsidR="00D14882" w:rsidRPr="000E0993" w:rsidRDefault="00D14882" w:rsidP="00D14882">
      <w:pPr>
        <w:pStyle w:val="Paragrafi"/>
        <w:jc w:val="right"/>
        <w:rPr>
          <w:b/>
          <w:spacing w:val="-4"/>
          <w:lang w:val="it-IT"/>
        </w:rPr>
      </w:pPr>
      <w:r w:rsidRPr="000E0993">
        <w:rPr>
          <w:b/>
          <w:spacing w:val="-4"/>
          <w:lang w:val="it-IT"/>
        </w:rPr>
        <w:t>Niko Peleshi</w:t>
      </w:r>
    </w:p>
    <w:p w:rsidR="00187788" w:rsidRDefault="00187788" w:rsidP="00187788">
      <w:pPr>
        <w:pStyle w:val="NeniTitull"/>
        <w:keepNext w:val="0"/>
        <w:rPr>
          <w:spacing w:val="-4"/>
        </w:rPr>
      </w:pPr>
    </w:p>
    <w:p w:rsidR="00D14882" w:rsidRPr="000E0993" w:rsidRDefault="00D14882" w:rsidP="00D14882">
      <w:pPr>
        <w:pStyle w:val="NeniTitull"/>
        <w:rPr>
          <w:spacing w:val="-4"/>
        </w:rPr>
      </w:pPr>
      <w:r w:rsidRPr="000E0993">
        <w:rPr>
          <w:spacing w:val="-4"/>
        </w:rPr>
        <w:t>VENDIM</w:t>
      </w:r>
    </w:p>
    <w:p w:rsidR="00D14882" w:rsidRPr="000E0993" w:rsidRDefault="00D14882" w:rsidP="00D14882">
      <w:pPr>
        <w:pStyle w:val="NeniTitull"/>
        <w:rPr>
          <w:spacing w:val="-4"/>
        </w:rPr>
      </w:pPr>
      <w:r w:rsidRPr="000E0993">
        <w:rPr>
          <w:spacing w:val="-4"/>
        </w:rPr>
        <w:t>Nr. 455, datë 22.5.2017</w:t>
      </w:r>
    </w:p>
    <w:p w:rsidR="008D36CA" w:rsidRPr="000E0993" w:rsidRDefault="008D36CA" w:rsidP="00187788">
      <w:pPr>
        <w:pStyle w:val="Hapesira7"/>
      </w:pPr>
    </w:p>
    <w:p w:rsidR="0021616B" w:rsidRPr="000E0993" w:rsidRDefault="0021616B" w:rsidP="0021616B">
      <w:pPr>
        <w:pStyle w:val="NeniTitull"/>
        <w:rPr>
          <w:spacing w:val="-4"/>
        </w:rPr>
      </w:pPr>
      <w:r w:rsidRPr="000E0993">
        <w:rPr>
          <w:spacing w:val="-4"/>
        </w:rPr>
        <w:t>PËR EMËRIM NË DETYRË</w:t>
      </w:r>
    </w:p>
    <w:p w:rsidR="0021616B" w:rsidRPr="000E0993" w:rsidRDefault="0021616B" w:rsidP="00187788">
      <w:pPr>
        <w:pStyle w:val="Hapesira7"/>
      </w:pPr>
    </w:p>
    <w:p w:rsidR="0021616B" w:rsidRPr="000E0993" w:rsidRDefault="0021616B" w:rsidP="0021616B">
      <w:pPr>
        <w:pStyle w:val="Paragrafi"/>
        <w:rPr>
          <w:spacing w:val="-4"/>
        </w:rPr>
      </w:pPr>
      <w:r w:rsidRPr="000E0993">
        <w:rPr>
          <w:spacing w:val="-4"/>
        </w:rPr>
        <w:t>Në mbështetje të nenit 100 të Kushtetutës dhe të pikës 2, të nenit 6, të ligjit nr.</w:t>
      </w:r>
      <w:r w:rsidR="00995D84" w:rsidRPr="000E0993">
        <w:rPr>
          <w:spacing w:val="-4"/>
        </w:rPr>
        <w:t xml:space="preserve"> </w:t>
      </w:r>
      <w:r w:rsidRPr="000E0993">
        <w:rPr>
          <w:spacing w:val="-4"/>
        </w:rPr>
        <w:t>9000, datë 30.1.2003, “Për organizimin dhe funksionimin e Këshillit të Ministrave”, me propozimin e Kryeministrit, Këshilli i Ministrave</w:t>
      </w:r>
    </w:p>
    <w:p w:rsidR="0021616B" w:rsidRPr="000E0993" w:rsidRDefault="0021616B" w:rsidP="00187788">
      <w:pPr>
        <w:pStyle w:val="Hapesira7"/>
      </w:pPr>
    </w:p>
    <w:p w:rsidR="0021616B" w:rsidRPr="000E0993" w:rsidRDefault="0021616B" w:rsidP="0021616B">
      <w:pPr>
        <w:pStyle w:val="NeniNr"/>
        <w:rPr>
          <w:spacing w:val="-4"/>
        </w:rPr>
      </w:pPr>
      <w:r w:rsidRPr="000E0993">
        <w:rPr>
          <w:spacing w:val="-4"/>
        </w:rPr>
        <w:t>VENDOSI:</w:t>
      </w:r>
    </w:p>
    <w:p w:rsidR="0021616B" w:rsidRPr="000E0993" w:rsidRDefault="0021616B" w:rsidP="00187788">
      <w:pPr>
        <w:pStyle w:val="Hapesira7"/>
      </w:pPr>
    </w:p>
    <w:p w:rsidR="0021616B" w:rsidRPr="000E0993" w:rsidRDefault="0021616B" w:rsidP="0021616B">
      <w:pPr>
        <w:pStyle w:val="Paragrafi"/>
        <w:rPr>
          <w:spacing w:val="-4"/>
        </w:rPr>
      </w:pPr>
      <w:r w:rsidRPr="000E0993">
        <w:rPr>
          <w:spacing w:val="-4"/>
        </w:rPr>
        <w:t>Znj. Rovena Voda emërohet zëvendësministër i Punëve të Brendshme.</w:t>
      </w:r>
    </w:p>
    <w:p w:rsidR="0021616B" w:rsidRPr="000E0993" w:rsidRDefault="0021616B" w:rsidP="0021616B">
      <w:pPr>
        <w:pStyle w:val="Paragrafi"/>
        <w:rPr>
          <w:spacing w:val="-4"/>
        </w:rPr>
      </w:pPr>
      <w:r w:rsidRPr="000E0993">
        <w:rPr>
          <w:spacing w:val="-4"/>
        </w:rPr>
        <w:t>Ky vendim hyn në fuqi menjëherë.</w:t>
      </w:r>
    </w:p>
    <w:p w:rsidR="00187788" w:rsidRDefault="00187788" w:rsidP="00187788">
      <w:pPr>
        <w:pStyle w:val="Hapesira7"/>
        <w:rPr>
          <w:lang w:val="it-IT"/>
        </w:rPr>
      </w:pPr>
    </w:p>
    <w:p w:rsidR="0021616B" w:rsidRPr="000E0993" w:rsidRDefault="0021616B" w:rsidP="0021616B">
      <w:pPr>
        <w:pStyle w:val="Paragrafi"/>
        <w:jc w:val="right"/>
        <w:rPr>
          <w:spacing w:val="-4"/>
          <w:lang w:val="it-IT"/>
        </w:rPr>
      </w:pPr>
      <w:r w:rsidRPr="000E0993">
        <w:rPr>
          <w:spacing w:val="-4"/>
          <w:lang w:val="it-IT"/>
        </w:rPr>
        <w:t>ZËVENDËSKRYEMINISTRI</w:t>
      </w:r>
    </w:p>
    <w:p w:rsidR="0021616B" w:rsidRPr="000E0993" w:rsidRDefault="0021616B" w:rsidP="0021616B">
      <w:pPr>
        <w:pStyle w:val="Paragrafi"/>
        <w:jc w:val="right"/>
        <w:rPr>
          <w:b/>
          <w:spacing w:val="-4"/>
          <w:lang w:val="it-IT"/>
        </w:rPr>
      </w:pPr>
      <w:r w:rsidRPr="000E0993">
        <w:rPr>
          <w:b/>
          <w:spacing w:val="-4"/>
          <w:lang w:val="it-IT"/>
        </w:rPr>
        <w:t>Niko Peleshi</w:t>
      </w:r>
    </w:p>
    <w:p w:rsidR="00187788" w:rsidRDefault="00187788" w:rsidP="0021616B">
      <w:pPr>
        <w:pStyle w:val="NeniTitull"/>
        <w:rPr>
          <w:spacing w:val="-4"/>
        </w:rPr>
      </w:pPr>
    </w:p>
    <w:p w:rsidR="0021616B" w:rsidRPr="000E0993" w:rsidRDefault="0021616B" w:rsidP="0021616B">
      <w:pPr>
        <w:pStyle w:val="NeniTitull"/>
        <w:rPr>
          <w:spacing w:val="-4"/>
        </w:rPr>
      </w:pPr>
      <w:r w:rsidRPr="000E0993">
        <w:rPr>
          <w:spacing w:val="-4"/>
        </w:rPr>
        <w:t>VENDIM</w:t>
      </w:r>
    </w:p>
    <w:p w:rsidR="0021616B" w:rsidRPr="000E0993" w:rsidRDefault="0021616B" w:rsidP="0021616B">
      <w:pPr>
        <w:pStyle w:val="NeniTitull"/>
        <w:rPr>
          <w:spacing w:val="-4"/>
        </w:rPr>
      </w:pPr>
      <w:r w:rsidRPr="000E0993">
        <w:rPr>
          <w:spacing w:val="-4"/>
        </w:rPr>
        <w:t>Nr. 456, datë 22.5.2017</w:t>
      </w:r>
    </w:p>
    <w:p w:rsidR="008D36CA" w:rsidRPr="000E0993" w:rsidRDefault="008D36CA" w:rsidP="00187788">
      <w:pPr>
        <w:pStyle w:val="Hapesira7"/>
      </w:pPr>
    </w:p>
    <w:p w:rsidR="00FF7044" w:rsidRPr="000E0993" w:rsidRDefault="00FF7044" w:rsidP="00FF7044">
      <w:pPr>
        <w:pStyle w:val="NeniTitull"/>
        <w:rPr>
          <w:spacing w:val="-4"/>
        </w:rPr>
      </w:pPr>
      <w:r w:rsidRPr="000E0993">
        <w:rPr>
          <w:spacing w:val="-4"/>
        </w:rPr>
        <w:t>PËR EMËRIM NË DETYRË</w:t>
      </w:r>
    </w:p>
    <w:p w:rsidR="00FF7044" w:rsidRPr="000E0993" w:rsidRDefault="00FF7044" w:rsidP="00187788">
      <w:pPr>
        <w:pStyle w:val="Hapesira7"/>
      </w:pPr>
    </w:p>
    <w:p w:rsidR="00FF7044" w:rsidRPr="000E0993" w:rsidRDefault="00FF7044" w:rsidP="00FF7044">
      <w:pPr>
        <w:pStyle w:val="Paragrafi"/>
        <w:rPr>
          <w:spacing w:val="-4"/>
        </w:rPr>
      </w:pPr>
      <w:r w:rsidRPr="000E0993">
        <w:rPr>
          <w:spacing w:val="-4"/>
        </w:rPr>
        <w:t>Në mbështetje të nenit 100 të Kushtetutës dhe të pikës 2, të nenit 6, të ligjit nr.</w:t>
      </w:r>
      <w:r w:rsidR="00995D84" w:rsidRPr="000E0993">
        <w:rPr>
          <w:spacing w:val="-4"/>
        </w:rPr>
        <w:t xml:space="preserve"> </w:t>
      </w:r>
      <w:r w:rsidRPr="000E0993">
        <w:rPr>
          <w:spacing w:val="-4"/>
        </w:rPr>
        <w:t>9000, datë 30.1.2003, “Për organizimin dhe funksionimin e Këshillit të Ministrave”, me propozimin e Kryeministrit, Këshilli i Ministrave</w:t>
      </w:r>
    </w:p>
    <w:p w:rsidR="00FF7044" w:rsidRPr="000E0993" w:rsidRDefault="00FF7044" w:rsidP="00187788">
      <w:pPr>
        <w:pStyle w:val="Hapesira7"/>
      </w:pPr>
    </w:p>
    <w:p w:rsidR="00FF7044" w:rsidRPr="000E0993" w:rsidRDefault="00FF7044" w:rsidP="00FF7044">
      <w:pPr>
        <w:pStyle w:val="NeniNr"/>
        <w:rPr>
          <w:spacing w:val="-4"/>
        </w:rPr>
      </w:pPr>
      <w:r w:rsidRPr="000E0993">
        <w:rPr>
          <w:spacing w:val="-4"/>
        </w:rPr>
        <w:t>VENDOSI:</w:t>
      </w:r>
    </w:p>
    <w:p w:rsidR="00FF7044" w:rsidRPr="000E0993" w:rsidRDefault="00FF7044" w:rsidP="00187788">
      <w:pPr>
        <w:pStyle w:val="Hapesira7"/>
      </w:pPr>
    </w:p>
    <w:p w:rsidR="00FF7044" w:rsidRPr="000E0993" w:rsidRDefault="00FF7044" w:rsidP="00FF7044">
      <w:pPr>
        <w:pStyle w:val="Paragrafi"/>
        <w:rPr>
          <w:spacing w:val="-4"/>
        </w:rPr>
      </w:pPr>
      <w:r w:rsidRPr="000E0993">
        <w:rPr>
          <w:spacing w:val="-4"/>
        </w:rPr>
        <w:t>Znj. Irena Beqiraj emërohet zëvendësministër i Financave.</w:t>
      </w:r>
    </w:p>
    <w:p w:rsidR="00FF7044" w:rsidRPr="000E0993" w:rsidRDefault="00FF7044" w:rsidP="00FF7044">
      <w:pPr>
        <w:pStyle w:val="Paragrafi"/>
        <w:rPr>
          <w:spacing w:val="-4"/>
        </w:rPr>
      </w:pPr>
      <w:r w:rsidRPr="000E0993">
        <w:rPr>
          <w:spacing w:val="-4"/>
        </w:rPr>
        <w:t>Ky vendim hyn në fuqi menjëherë.</w:t>
      </w:r>
    </w:p>
    <w:p w:rsidR="008D36CA" w:rsidRPr="000E0993" w:rsidRDefault="008D36CA" w:rsidP="00187788">
      <w:pPr>
        <w:pStyle w:val="Hapesira7"/>
      </w:pPr>
    </w:p>
    <w:p w:rsidR="00FF7044" w:rsidRPr="000E0993" w:rsidRDefault="00FF7044" w:rsidP="00FF7044">
      <w:pPr>
        <w:pStyle w:val="Paragrafi"/>
        <w:jc w:val="right"/>
        <w:rPr>
          <w:spacing w:val="-4"/>
          <w:lang w:val="it-IT"/>
        </w:rPr>
      </w:pPr>
      <w:r w:rsidRPr="000E0993">
        <w:rPr>
          <w:spacing w:val="-4"/>
          <w:lang w:val="it-IT"/>
        </w:rPr>
        <w:t>ZËVENDËSKRYEMINISTRI</w:t>
      </w:r>
    </w:p>
    <w:p w:rsidR="00FF7044" w:rsidRPr="000E0993" w:rsidRDefault="00FF7044" w:rsidP="00FF7044">
      <w:pPr>
        <w:pStyle w:val="Paragrafi"/>
        <w:jc w:val="right"/>
        <w:rPr>
          <w:b/>
          <w:spacing w:val="-4"/>
          <w:lang w:val="it-IT"/>
        </w:rPr>
      </w:pPr>
      <w:r w:rsidRPr="000E0993">
        <w:rPr>
          <w:b/>
          <w:spacing w:val="-4"/>
          <w:lang w:val="it-IT"/>
        </w:rPr>
        <w:t>Niko Peleshi</w:t>
      </w:r>
    </w:p>
    <w:p w:rsidR="008D36CA" w:rsidRPr="000E0993" w:rsidRDefault="008D36CA" w:rsidP="00BA032F">
      <w:pPr>
        <w:pStyle w:val="Paragrafi"/>
        <w:rPr>
          <w:b/>
          <w:spacing w:val="-4"/>
        </w:rPr>
      </w:pPr>
    </w:p>
    <w:p w:rsidR="00FF7044" w:rsidRPr="000E0993" w:rsidRDefault="00FF7044" w:rsidP="00FF7044">
      <w:pPr>
        <w:pStyle w:val="NeniTitull"/>
        <w:rPr>
          <w:spacing w:val="-4"/>
        </w:rPr>
      </w:pPr>
      <w:r w:rsidRPr="000E0993">
        <w:rPr>
          <w:spacing w:val="-4"/>
        </w:rPr>
        <w:t>VENDIM</w:t>
      </w:r>
    </w:p>
    <w:p w:rsidR="00FF7044" w:rsidRPr="000E0993" w:rsidRDefault="00FF7044" w:rsidP="00FF7044">
      <w:pPr>
        <w:pStyle w:val="NeniTitull"/>
        <w:rPr>
          <w:spacing w:val="-4"/>
        </w:rPr>
      </w:pPr>
      <w:r w:rsidRPr="000E0993">
        <w:rPr>
          <w:spacing w:val="-4"/>
        </w:rPr>
        <w:t>Nr. 457, datë 22.5.2017</w:t>
      </w:r>
    </w:p>
    <w:p w:rsidR="00FF7044" w:rsidRPr="000E0993" w:rsidRDefault="00FF7044" w:rsidP="00187788">
      <w:pPr>
        <w:pStyle w:val="Hapesira7"/>
      </w:pPr>
    </w:p>
    <w:p w:rsidR="00FF7044" w:rsidRPr="000E0993" w:rsidRDefault="00FF7044" w:rsidP="00FF7044">
      <w:pPr>
        <w:pStyle w:val="NeniTitull"/>
        <w:rPr>
          <w:spacing w:val="-4"/>
        </w:rPr>
      </w:pPr>
      <w:r w:rsidRPr="000E0993">
        <w:rPr>
          <w:spacing w:val="-4"/>
        </w:rPr>
        <w:t>PËR EMËRIM NË DETYRË</w:t>
      </w:r>
    </w:p>
    <w:p w:rsidR="008D36CA" w:rsidRPr="000E0993" w:rsidRDefault="008D36CA" w:rsidP="00187788">
      <w:pPr>
        <w:pStyle w:val="Hapesira7"/>
      </w:pPr>
    </w:p>
    <w:p w:rsidR="0017413F" w:rsidRPr="000E0993" w:rsidRDefault="0017413F" w:rsidP="0017413F">
      <w:pPr>
        <w:pStyle w:val="Paragrafi"/>
        <w:rPr>
          <w:spacing w:val="-4"/>
        </w:rPr>
      </w:pPr>
      <w:r w:rsidRPr="000E0993">
        <w:rPr>
          <w:spacing w:val="-4"/>
        </w:rPr>
        <w:t>Në mbështetje të nenit 100 të Kushtetutës dhe të pikës 2, të nenit 6, të ligjit nr.</w:t>
      </w:r>
      <w:r w:rsidR="00995D84" w:rsidRPr="000E0993">
        <w:rPr>
          <w:spacing w:val="-4"/>
        </w:rPr>
        <w:t xml:space="preserve"> </w:t>
      </w:r>
      <w:r w:rsidRPr="000E0993">
        <w:rPr>
          <w:spacing w:val="-4"/>
        </w:rPr>
        <w:t>9000, datë 30.1.2003, “Për organizimin dhe funksionimin e Këshillit të Ministrave”, me propozimin e Kryeministrit, Këshilli i Ministrave</w:t>
      </w:r>
    </w:p>
    <w:p w:rsidR="0017413F" w:rsidRPr="000E0993" w:rsidRDefault="0017413F" w:rsidP="00187788">
      <w:pPr>
        <w:pStyle w:val="Hapesira7"/>
      </w:pPr>
    </w:p>
    <w:p w:rsidR="0017413F" w:rsidRPr="000E0993" w:rsidRDefault="0017413F" w:rsidP="0017413F">
      <w:pPr>
        <w:pStyle w:val="NeniNr"/>
        <w:rPr>
          <w:spacing w:val="-4"/>
        </w:rPr>
      </w:pPr>
      <w:r w:rsidRPr="000E0993">
        <w:rPr>
          <w:spacing w:val="-4"/>
        </w:rPr>
        <w:t>VENDOSI:</w:t>
      </w:r>
    </w:p>
    <w:p w:rsidR="0017413F" w:rsidRPr="000E0993" w:rsidRDefault="0017413F" w:rsidP="00187788">
      <w:pPr>
        <w:pStyle w:val="Hapesira7"/>
      </w:pPr>
    </w:p>
    <w:p w:rsidR="0017413F" w:rsidRPr="000E0993" w:rsidRDefault="0017413F" w:rsidP="0017413F">
      <w:pPr>
        <w:pStyle w:val="Paragrafi"/>
        <w:rPr>
          <w:spacing w:val="-4"/>
        </w:rPr>
      </w:pPr>
      <w:r w:rsidRPr="000E0993">
        <w:rPr>
          <w:spacing w:val="-4"/>
        </w:rPr>
        <w:t>Znj. Etilda Saliu Gjonaj emërohet zëvendësministër i Drejtësisë.</w:t>
      </w:r>
    </w:p>
    <w:p w:rsidR="00187788" w:rsidRDefault="00187788" w:rsidP="0017413F">
      <w:pPr>
        <w:pStyle w:val="Paragrafi"/>
        <w:rPr>
          <w:spacing w:val="-4"/>
        </w:rPr>
      </w:pPr>
    </w:p>
    <w:p w:rsidR="0017413F" w:rsidRPr="000E0993" w:rsidRDefault="0017413F" w:rsidP="0017413F">
      <w:pPr>
        <w:pStyle w:val="Paragrafi"/>
        <w:rPr>
          <w:spacing w:val="-4"/>
        </w:rPr>
      </w:pPr>
      <w:r w:rsidRPr="000E0993">
        <w:rPr>
          <w:spacing w:val="-4"/>
        </w:rPr>
        <w:t>Ky vendim hyn në fuqi menjëherë.</w:t>
      </w:r>
    </w:p>
    <w:p w:rsidR="00187788" w:rsidRDefault="00187788" w:rsidP="00187788">
      <w:pPr>
        <w:pStyle w:val="Hapesira7"/>
        <w:rPr>
          <w:lang w:val="it-IT"/>
        </w:rPr>
      </w:pPr>
    </w:p>
    <w:p w:rsidR="0017413F" w:rsidRPr="000E0993" w:rsidRDefault="0017413F" w:rsidP="0017413F">
      <w:pPr>
        <w:pStyle w:val="Paragrafi"/>
        <w:jc w:val="right"/>
        <w:rPr>
          <w:spacing w:val="-4"/>
          <w:lang w:val="it-IT"/>
        </w:rPr>
      </w:pPr>
      <w:r w:rsidRPr="000E0993">
        <w:rPr>
          <w:spacing w:val="-4"/>
          <w:lang w:val="it-IT"/>
        </w:rPr>
        <w:t>ZËVENDËSKRYEMINISTRI</w:t>
      </w:r>
    </w:p>
    <w:p w:rsidR="0017413F" w:rsidRPr="000E0993" w:rsidRDefault="0017413F" w:rsidP="0017413F">
      <w:pPr>
        <w:pStyle w:val="Paragrafi"/>
        <w:jc w:val="right"/>
        <w:rPr>
          <w:b/>
          <w:spacing w:val="-4"/>
          <w:lang w:val="it-IT"/>
        </w:rPr>
      </w:pPr>
      <w:r w:rsidRPr="000E0993">
        <w:rPr>
          <w:b/>
          <w:spacing w:val="-4"/>
          <w:lang w:val="it-IT"/>
        </w:rPr>
        <w:t>Niko Peleshi</w:t>
      </w:r>
    </w:p>
    <w:p w:rsidR="00187788" w:rsidRDefault="00187788" w:rsidP="00944638">
      <w:pPr>
        <w:pStyle w:val="NeniTitull"/>
        <w:rPr>
          <w:spacing w:val="-4"/>
        </w:rPr>
      </w:pPr>
    </w:p>
    <w:p w:rsidR="00944638" w:rsidRPr="000E0993" w:rsidRDefault="00944638" w:rsidP="00944638">
      <w:pPr>
        <w:pStyle w:val="NeniTitull"/>
        <w:rPr>
          <w:spacing w:val="-4"/>
        </w:rPr>
      </w:pPr>
      <w:r w:rsidRPr="000E0993">
        <w:rPr>
          <w:spacing w:val="-4"/>
        </w:rPr>
        <w:t>VENDIM</w:t>
      </w:r>
    </w:p>
    <w:p w:rsidR="00944638" w:rsidRPr="000E0993" w:rsidRDefault="00944638" w:rsidP="00944638">
      <w:pPr>
        <w:pStyle w:val="NeniTitull"/>
        <w:rPr>
          <w:spacing w:val="-4"/>
        </w:rPr>
      </w:pPr>
      <w:r w:rsidRPr="000E0993">
        <w:rPr>
          <w:spacing w:val="-4"/>
        </w:rPr>
        <w:t>Nr. 458, datë 22.5.2017</w:t>
      </w:r>
    </w:p>
    <w:p w:rsidR="00944638" w:rsidRPr="000E0993" w:rsidRDefault="00944638" w:rsidP="00187788">
      <w:pPr>
        <w:pStyle w:val="Hapesira7"/>
      </w:pPr>
    </w:p>
    <w:p w:rsidR="00944638" w:rsidRPr="000E0993" w:rsidRDefault="00944638" w:rsidP="00944638">
      <w:pPr>
        <w:pStyle w:val="NeniTitull"/>
        <w:rPr>
          <w:spacing w:val="-4"/>
        </w:rPr>
      </w:pPr>
      <w:r w:rsidRPr="000E0993">
        <w:rPr>
          <w:spacing w:val="-4"/>
        </w:rPr>
        <w:t>PËR EMËRIM NË DETYRË</w:t>
      </w:r>
    </w:p>
    <w:p w:rsidR="00421013" w:rsidRPr="000E0993" w:rsidRDefault="00421013" w:rsidP="00187788">
      <w:pPr>
        <w:pStyle w:val="Hapesira7"/>
      </w:pPr>
    </w:p>
    <w:p w:rsidR="00944638" w:rsidRPr="000E0993" w:rsidRDefault="00944638" w:rsidP="00944638">
      <w:pPr>
        <w:pStyle w:val="Paragrafi"/>
        <w:rPr>
          <w:spacing w:val="-4"/>
        </w:rPr>
      </w:pPr>
      <w:r w:rsidRPr="000E0993">
        <w:rPr>
          <w:spacing w:val="-4"/>
        </w:rPr>
        <w:t>Në mbështetje të nenit 100 të Kushtetutës dhe të pikës 2, të nenit 6, të ligjit nr.</w:t>
      </w:r>
      <w:r w:rsidR="00995D84" w:rsidRPr="000E0993">
        <w:rPr>
          <w:spacing w:val="-4"/>
        </w:rPr>
        <w:t xml:space="preserve"> </w:t>
      </w:r>
      <w:r w:rsidRPr="000E0993">
        <w:rPr>
          <w:spacing w:val="-4"/>
        </w:rPr>
        <w:t>9000, datë 30.1.2003, “Për organizimin dhe funksionimin e Këshillit të Ministrave”, me propozimin e Kryeministrit, Këshilli i Ministrave</w:t>
      </w:r>
    </w:p>
    <w:p w:rsidR="00944638" w:rsidRPr="000E0993" w:rsidRDefault="00944638" w:rsidP="00187788">
      <w:pPr>
        <w:pStyle w:val="Hapesira7"/>
      </w:pPr>
    </w:p>
    <w:p w:rsidR="00944638" w:rsidRPr="000E0993" w:rsidRDefault="00944638" w:rsidP="00944638">
      <w:pPr>
        <w:pStyle w:val="NeniNr"/>
        <w:rPr>
          <w:spacing w:val="-4"/>
        </w:rPr>
      </w:pPr>
      <w:r w:rsidRPr="000E0993">
        <w:rPr>
          <w:spacing w:val="-4"/>
        </w:rPr>
        <w:t>VENDOSI:</w:t>
      </w:r>
    </w:p>
    <w:p w:rsidR="00944638" w:rsidRPr="000E0993" w:rsidRDefault="00944638" w:rsidP="00187788">
      <w:pPr>
        <w:pStyle w:val="Hapesira7"/>
      </w:pPr>
    </w:p>
    <w:p w:rsidR="00944638" w:rsidRPr="000E0993" w:rsidRDefault="00944638" w:rsidP="00944638">
      <w:pPr>
        <w:pStyle w:val="Paragrafi"/>
        <w:rPr>
          <w:spacing w:val="-4"/>
        </w:rPr>
      </w:pPr>
      <w:r w:rsidRPr="000E0993">
        <w:rPr>
          <w:spacing w:val="-4"/>
        </w:rPr>
        <w:t>Znj. Mira Kapisyzi emërohet zëvendësministër i Shëndetësisë.</w:t>
      </w:r>
    </w:p>
    <w:p w:rsidR="00944638" w:rsidRPr="000E0993" w:rsidRDefault="00944638" w:rsidP="00944638">
      <w:pPr>
        <w:pStyle w:val="Paragrafi"/>
        <w:rPr>
          <w:spacing w:val="-4"/>
        </w:rPr>
      </w:pPr>
      <w:r w:rsidRPr="000E0993">
        <w:rPr>
          <w:spacing w:val="-4"/>
        </w:rPr>
        <w:t>Ky vendim hyn në fuqi menjëherë.</w:t>
      </w:r>
    </w:p>
    <w:p w:rsidR="00187788" w:rsidRDefault="00187788" w:rsidP="00187788">
      <w:pPr>
        <w:pStyle w:val="Hapesira7"/>
        <w:rPr>
          <w:lang w:val="it-IT"/>
        </w:rPr>
      </w:pPr>
    </w:p>
    <w:p w:rsidR="003C7993" w:rsidRPr="000E0993" w:rsidRDefault="003C7993" w:rsidP="003C7993">
      <w:pPr>
        <w:pStyle w:val="Paragrafi"/>
        <w:jc w:val="right"/>
        <w:rPr>
          <w:spacing w:val="-4"/>
          <w:lang w:val="it-IT"/>
        </w:rPr>
      </w:pPr>
      <w:r w:rsidRPr="000E0993">
        <w:rPr>
          <w:spacing w:val="-4"/>
          <w:lang w:val="it-IT"/>
        </w:rPr>
        <w:t>ZËVENDËSKRYEMINISTRI</w:t>
      </w:r>
    </w:p>
    <w:p w:rsidR="003C7993" w:rsidRPr="000E0993" w:rsidRDefault="003C7993" w:rsidP="003C7993">
      <w:pPr>
        <w:pStyle w:val="Paragrafi"/>
        <w:jc w:val="right"/>
        <w:rPr>
          <w:b/>
          <w:spacing w:val="-4"/>
          <w:lang w:val="it-IT"/>
        </w:rPr>
      </w:pPr>
      <w:r w:rsidRPr="000E0993">
        <w:rPr>
          <w:b/>
          <w:spacing w:val="-4"/>
          <w:lang w:val="it-IT"/>
        </w:rPr>
        <w:t>Niko Peleshi</w:t>
      </w:r>
    </w:p>
    <w:p w:rsidR="00187788" w:rsidRDefault="00187788" w:rsidP="00421013">
      <w:pPr>
        <w:pStyle w:val="NeniTitull"/>
        <w:rPr>
          <w:spacing w:val="-4"/>
        </w:rPr>
      </w:pPr>
    </w:p>
    <w:p w:rsidR="00421013" w:rsidRPr="000E0993" w:rsidRDefault="00421013" w:rsidP="00421013">
      <w:pPr>
        <w:pStyle w:val="NeniTitull"/>
        <w:rPr>
          <w:spacing w:val="-4"/>
        </w:rPr>
      </w:pPr>
      <w:r w:rsidRPr="000E0993">
        <w:rPr>
          <w:spacing w:val="-4"/>
        </w:rPr>
        <w:t>VENDIM</w:t>
      </w:r>
    </w:p>
    <w:p w:rsidR="00421013" w:rsidRPr="000E0993" w:rsidRDefault="00421013" w:rsidP="00421013">
      <w:pPr>
        <w:pStyle w:val="NeniTitull"/>
        <w:rPr>
          <w:spacing w:val="-4"/>
        </w:rPr>
      </w:pPr>
      <w:r w:rsidRPr="000E0993">
        <w:rPr>
          <w:spacing w:val="-4"/>
        </w:rPr>
        <w:t>Nr. 459, datë 22.5.2017</w:t>
      </w:r>
    </w:p>
    <w:p w:rsidR="008D36CA" w:rsidRPr="000E0993" w:rsidRDefault="008D36CA" w:rsidP="00187788">
      <w:pPr>
        <w:pStyle w:val="Hapesira7"/>
      </w:pPr>
    </w:p>
    <w:p w:rsidR="00C83F62" w:rsidRPr="000E0993" w:rsidRDefault="00C83F62" w:rsidP="00C83F62">
      <w:pPr>
        <w:pStyle w:val="NeniTitull"/>
        <w:rPr>
          <w:spacing w:val="-4"/>
        </w:rPr>
      </w:pPr>
      <w:r w:rsidRPr="000E0993">
        <w:rPr>
          <w:spacing w:val="-4"/>
        </w:rPr>
        <w:t xml:space="preserve">PËR EMËRIMIN NË DETYRË TË PREFEKTIT TË QARKUT TË TIRANËS </w:t>
      </w:r>
    </w:p>
    <w:p w:rsidR="00C83F62" w:rsidRPr="000E0993" w:rsidRDefault="00C83F62" w:rsidP="00187788">
      <w:pPr>
        <w:pStyle w:val="Hapesira7"/>
      </w:pPr>
    </w:p>
    <w:p w:rsidR="00C83F62" w:rsidRPr="000E0993" w:rsidRDefault="00C83F62" w:rsidP="00C83F62">
      <w:pPr>
        <w:pStyle w:val="Paragrafi"/>
        <w:rPr>
          <w:spacing w:val="-4"/>
        </w:rPr>
      </w:pPr>
      <w:r w:rsidRPr="000E0993">
        <w:rPr>
          <w:spacing w:val="-4"/>
        </w:rPr>
        <w:t>Në mbështetje të neneve 100 e 114, të Kushtetutës, dhe të nenit 5, të ligjit nr.</w:t>
      </w:r>
      <w:r w:rsidR="00995D84" w:rsidRPr="000E0993">
        <w:rPr>
          <w:spacing w:val="-4"/>
        </w:rPr>
        <w:t xml:space="preserve"> </w:t>
      </w:r>
      <w:r w:rsidRPr="000E0993">
        <w:rPr>
          <w:spacing w:val="-4"/>
        </w:rPr>
        <w:t>107/2016, “Për prefektin e qarkut”, me propozimin e ministrit të Punëve të Brendshme, Këshilli i Ministrave</w:t>
      </w:r>
    </w:p>
    <w:p w:rsidR="00C83F62" w:rsidRPr="000E0993" w:rsidRDefault="00C83F62" w:rsidP="00187788">
      <w:pPr>
        <w:pStyle w:val="Hapesira7"/>
      </w:pPr>
    </w:p>
    <w:p w:rsidR="00C83F62" w:rsidRPr="000E0993" w:rsidRDefault="00C83F62" w:rsidP="00C83F62">
      <w:pPr>
        <w:pStyle w:val="NeniNr"/>
        <w:rPr>
          <w:spacing w:val="-4"/>
        </w:rPr>
      </w:pPr>
      <w:r w:rsidRPr="000E0993">
        <w:rPr>
          <w:spacing w:val="-4"/>
        </w:rPr>
        <w:t>VENDOSI:</w:t>
      </w:r>
    </w:p>
    <w:p w:rsidR="00C83F62" w:rsidRPr="000E0993" w:rsidRDefault="00C83F62" w:rsidP="00187788">
      <w:pPr>
        <w:pStyle w:val="Hapesira7"/>
      </w:pPr>
    </w:p>
    <w:p w:rsidR="00C83F62" w:rsidRPr="000E0993" w:rsidRDefault="00C83F62" w:rsidP="00C83F62">
      <w:pPr>
        <w:pStyle w:val="Paragrafi"/>
        <w:rPr>
          <w:spacing w:val="-4"/>
        </w:rPr>
      </w:pPr>
      <w:r w:rsidRPr="000E0993">
        <w:rPr>
          <w:spacing w:val="-4"/>
        </w:rPr>
        <w:t>Z. Admir Abrija emërohet prefekt i Qarkut të Tiranës.</w:t>
      </w:r>
    </w:p>
    <w:p w:rsidR="00C83F62" w:rsidRPr="000E0993" w:rsidRDefault="00C83F62" w:rsidP="00C83F62">
      <w:pPr>
        <w:pStyle w:val="Paragrafi"/>
        <w:rPr>
          <w:spacing w:val="-4"/>
        </w:rPr>
      </w:pPr>
      <w:r w:rsidRPr="000E0993">
        <w:rPr>
          <w:spacing w:val="-4"/>
        </w:rPr>
        <w:t>Ky vendim hyn në fuqi menjëherë.</w:t>
      </w:r>
    </w:p>
    <w:p w:rsidR="00187788" w:rsidRDefault="00187788" w:rsidP="00187788">
      <w:pPr>
        <w:pStyle w:val="Hapesira7"/>
        <w:rPr>
          <w:lang w:val="it-IT"/>
        </w:rPr>
      </w:pPr>
    </w:p>
    <w:p w:rsidR="00C83F62" w:rsidRPr="000E0993" w:rsidRDefault="00C83F62" w:rsidP="00C83F62">
      <w:pPr>
        <w:pStyle w:val="Paragrafi"/>
        <w:jc w:val="right"/>
        <w:rPr>
          <w:spacing w:val="-4"/>
          <w:lang w:val="it-IT"/>
        </w:rPr>
      </w:pPr>
      <w:r w:rsidRPr="000E0993">
        <w:rPr>
          <w:spacing w:val="-4"/>
          <w:lang w:val="it-IT"/>
        </w:rPr>
        <w:t>ZËVENDËSKRYEMINISTRI</w:t>
      </w:r>
    </w:p>
    <w:p w:rsidR="00C83F62" w:rsidRPr="000E0993" w:rsidRDefault="00C83F62" w:rsidP="00C83F62">
      <w:pPr>
        <w:pStyle w:val="Paragrafi"/>
        <w:jc w:val="right"/>
        <w:rPr>
          <w:b/>
          <w:spacing w:val="-4"/>
          <w:lang w:val="it-IT"/>
        </w:rPr>
      </w:pPr>
      <w:r w:rsidRPr="000E0993">
        <w:rPr>
          <w:b/>
          <w:spacing w:val="-4"/>
          <w:lang w:val="it-IT"/>
        </w:rPr>
        <w:t>Niko Peleshi</w:t>
      </w:r>
    </w:p>
    <w:p w:rsidR="008D36CA" w:rsidRPr="000E0993" w:rsidRDefault="008D36CA" w:rsidP="00BA032F">
      <w:pPr>
        <w:pStyle w:val="Paragrafi"/>
        <w:rPr>
          <w:b/>
          <w:spacing w:val="-4"/>
        </w:rPr>
      </w:pPr>
    </w:p>
    <w:p w:rsidR="003438A5" w:rsidRPr="000E0993" w:rsidRDefault="003438A5" w:rsidP="003438A5">
      <w:pPr>
        <w:pStyle w:val="NeniTitull"/>
        <w:rPr>
          <w:spacing w:val="-4"/>
        </w:rPr>
      </w:pPr>
      <w:r w:rsidRPr="000E0993">
        <w:rPr>
          <w:spacing w:val="-4"/>
        </w:rPr>
        <w:t>VENDIM</w:t>
      </w:r>
    </w:p>
    <w:p w:rsidR="003438A5" w:rsidRPr="000E0993" w:rsidRDefault="003438A5" w:rsidP="003438A5">
      <w:pPr>
        <w:pStyle w:val="NeniTitull"/>
        <w:rPr>
          <w:spacing w:val="-4"/>
        </w:rPr>
      </w:pPr>
      <w:r w:rsidRPr="000E0993">
        <w:rPr>
          <w:spacing w:val="-4"/>
        </w:rPr>
        <w:t>Nr. 460, datë 22.5.2017</w:t>
      </w:r>
    </w:p>
    <w:p w:rsidR="008D36CA" w:rsidRPr="000E0993" w:rsidRDefault="008D36CA" w:rsidP="00187788">
      <w:pPr>
        <w:pStyle w:val="Hapesira7"/>
      </w:pPr>
    </w:p>
    <w:p w:rsidR="00834E5D" w:rsidRPr="000E0993" w:rsidRDefault="00834E5D" w:rsidP="00CC5990">
      <w:pPr>
        <w:pStyle w:val="NeniTitull"/>
        <w:rPr>
          <w:spacing w:val="-4"/>
        </w:rPr>
      </w:pPr>
      <w:r w:rsidRPr="000E0993">
        <w:rPr>
          <w:spacing w:val="-4"/>
        </w:rPr>
        <w:t xml:space="preserve">PËR EMËRIMIN NË DETYRË TË PREFEKTIT TË QARKUT TË DURRËSIT </w:t>
      </w:r>
    </w:p>
    <w:p w:rsidR="00834E5D" w:rsidRPr="000E0993" w:rsidRDefault="00834E5D" w:rsidP="00187788">
      <w:pPr>
        <w:pStyle w:val="Hapesira7"/>
      </w:pPr>
    </w:p>
    <w:p w:rsidR="00834E5D" w:rsidRPr="000E0993" w:rsidRDefault="00834E5D" w:rsidP="00834E5D">
      <w:pPr>
        <w:pStyle w:val="Paragrafi"/>
        <w:rPr>
          <w:spacing w:val="-4"/>
        </w:rPr>
      </w:pPr>
      <w:r w:rsidRPr="000E0993">
        <w:rPr>
          <w:spacing w:val="-4"/>
        </w:rPr>
        <w:t>Në mbështetje të neneve 100 e 114 të Kushtetutës dhe të nenit 5, të ligjit nr.</w:t>
      </w:r>
      <w:r w:rsidR="00995D84" w:rsidRPr="000E0993">
        <w:rPr>
          <w:spacing w:val="-4"/>
        </w:rPr>
        <w:t xml:space="preserve"> </w:t>
      </w:r>
      <w:r w:rsidRPr="000E0993">
        <w:rPr>
          <w:spacing w:val="-4"/>
        </w:rPr>
        <w:t>107/2016, “Për prefektin e qarkut”, me propozimin e ministrit të Punëve të Brendshme, Këshilli i Ministrave</w:t>
      </w:r>
    </w:p>
    <w:p w:rsidR="00834E5D" w:rsidRPr="000E0993" w:rsidRDefault="00834E5D" w:rsidP="00834E5D">
      <w:pPr>
        <w:pStyle w:val="NeniNr"/>
        <w:rPr>
          <w:spacing w:val="-4"/>
        </w:rPr>
      </w:pPr>
      <w:r w:rsidRPr="000E0993">
        <w:rPr>
          <w:spacing w:val="-4"/>
        </w:rPr>
        <w:t>VENDOSI:</w:t>
      </w:r>
    </w:p>
    <w:p w:rsidR="00834E5D" w:rsidRPr="000E0993" w:rsidRDefault="00834E5D" w:rsidP="00187788">
      <w:pPr>
        <w:pStyle w:val="Hapesira7"/>
      </w:pPr>
    </w:p>
    <w:p w:rsidR="00834E5D" w:rsidRPr="000E0993" w:rsidRDefault="00834E5D" w:rsidP="00834E5D">
      <w:pPr>
        <w:pStyle w:val="Paragrafi"/>
        <w:rPr>
          <w:spacing w:val="-4"/>
        </w:rPr>
      </w:pPr>
      <w:r w:rsidRPr="000E0993">
        <w:rPr>
          <w:spacing w:val="-4"/>
        </w:rPr>
        <w:t>Z. Emiljan Jani emërohet prefekt i Qarkut të Durrësit.</w:t>
      </w:r>
    </w:p>
    <w:p w:rsidR="00834E5D" w:rsidRPr="000E0993" w:rsidRDefault="00834E5D" w:rsidP="00834E5D">
      <w:pPr>
        <w:pStyle w:val="Paragrafi"/>
        <w:rPr>
          <w:spacing w:val="-4"/>
        </w:rPr>
      </w:pPr>
      <w:r w:rsidRPr="000E0993">
        <w:rPr>
          <w:spacing w:val="-4"/>
        </w:rPr>
        <w:t>Ky vendim hyn në fuqi menjëherë.</w:t>
      </w:r>
    </w:p>
    <w:p w:rsidR="00187788" w:rsidRDefault="00187788" w:rsidP="00187788">
      <w:pPr>
        <w:pStyle w:val="Hapesira7"/>
        <w:rPr>
          <w:lang w:val="it-IT"/>
        </w:rPr>
      </w:pPr>
    </w:p>
    <w:p w:rsidR="00834E5D" w:rsidRPr="000E0993" w:rsidRDefault="00834E5D" w:rsidP="00834E5D">
      <w:pPr>
        <w:pStyle w:val="Paragrafi"/>
        <w:jc w:val="right"/>
        <w:rPr>
          <w:spacing w:val="-4"/>
          <w:lang w:val="it-IT"/>
        </w:rPr>
      </w:pPr>
      <w:r w:rsidRPr="000E0993">
        <w:rPr>
          <w:spacing w:val="-4"/>
          <w:lang w:val="it-IT"/>
        </w:rPr>
        <w:t>ZËVENDËSKRYEMINISTRI</w:t>
      </w:r>
    </w:p>
    <w:p w:rsidR="00834E5D" w:rsidRPr="000E0993" w:rsidRDefault="00834E5D" w:rsidP="00834E5D">
      <w:pPr>
        <w:pStyle w:val="Paragrafi"/>
        <w:jc w:val="right"/>
        <w:rPr>
          <w:b/>
          <w:spacing w:val="-4"/>
          <w:lang w:val="it-IT"/>
        </w:rPr>
      </w:pPr>
      <w:r w:rsidRPr="000E0993">
        <w:rPr>
          <w:b/>
          <w:spacing w:val="-4"/>
          <w:lang w:val="it-IT"/>
        </w:rPr>
        <w:t>Niko Peleshi</w:t>
      </w:r>
    </w:p>
    <w:p w:rsidR="00187788" w:rsidRPr="000E0993" w:rsidRDefault="00187788" w:rsidP="00BA032F">
      <w:pPr>
        <w:pStyle w:val="Paragrafi"/>
        <w:rPr>
          <w:b/>
          <w:spacing w:val="-4"/>
        </w:rPr>
      </w:pPr>
    </w:p>
    <w:p w:rsidR="00CC5990" w:rsidRPr="000E0993" w:rsidRDefault="00CC5990" w:rsidP="00CC5990">
      <w:pPr>
        <w:pStyle w:val="NeniTitull"/>
        <w:rPr>
          <w:spacing w:val="-4"/>
        </w:rPr>
      </w:pPr>
      <w:r w:rsidRPr="000E0993">
        <w:rPr>
          <w:spacing w:val="-4"/>
        </w:rPr>
        <w:t>VENDIM</w:t>
      </w:r>
    </w:p>
    <w:p w:rsidR="00CC5990" w:rsidRPr="000E0993" w:rsidRDefault="00CC5990" w:rsidP="00CC5990">
      <w:pPr>
        <w:pStyle w:val="NeniTitull"/>
        <w:rPr>
          <w:spacing w:val="-4"/>
        </w:rPr>
      </w:pPr>
      <w:r w:rsidRPr="000E0993">
        <w:rPr>
          <w:spacing w:val="-4"/>
        </w:rPr>
        <w:t>Nr. 461, datë 22.5.2017</w:t>
      </w:r>
    </w:p>
    <w:p w:rsidR="008D36CA" w:rsidRPr="000E0993" w:rsidRDefault="008D36CA" w:rsidP="00187788">
      <w:pPr>
        <w:pStyle w:val="Hapesira7"/>
      </w:pPr>
    </w:p>
    <w:p w:rsidR="00CC5990" w:rsidRPr="000E0993" w:rsidRDefault="00CC5990" w:rsidP="00621022">
      <w:pPr>
        <w:pStyle w:val="NeniTitull"/>
        <w:rPr>
          <w:spacing w:val="-4"/>
        </w:rPr>
      </w:pPr>
      <w:r w:rsidRPr="000E0993">
        <w:rPr>
          <w:spacing w:val="-4"/>
        </w:rPr>
        <w:t>PËR EMËRIMIN NË DETYRË TË PREFEKTIT TË QARKUT TË FIERIT</w:t>
      </w:r>
    </w:p>
    <w:p w:rsidR="00CC5990" w:rsidRPr="000E0993" w:rsidRDefault="00CC5990" w:rsidP="00187788">
      <w:pPr>
        <w:pStyle w:val="Hapesira7"/>
      </w:pPr>
    </w:p>
    <w:p w:rsidR="00CC5990" w:rsidRPr="000E0993" w:rsidRDefault="00CC5990" w:rsidP="00CC5990">
      <w:pPr>
        <w:pStyle w:val="Paragrafi"/>
        <w:rPr>
          <w:spacing w:val="-4"/>
        </w:rPr>
      </w:pPr>
      <w:r w:rsidRPr="000E0993">
        <w:rPr>
          <w:spacing w:val="-4"/>
        </w:rPr>
        <w:t>Në mbështetje të neneve 100 e 114, të Kushtetutës, dhe të nenit 5, të ligjit nr.</w:t>
      </w:r>
      <w:r w:rsidR="00995D84" w:rsidRPr="000E0993">
        <w:rPr>
          <w:spacing w:val="-4"/>
        </w:rPr>
        <w:t xml:space="preserve"> </w:t>
      </w:r>
      <w:r w:rsidRPr="000E0993">
        <w:rPr>
          <w:spacing w:val="-4"/>
        </w:rPr>
        <w:t>107/2016, “Për prefektin e qarkut”, me propozimin e ministrit të Punëve të Brendshme, Këshilli i Ministrave</w:t>
      </w:r>
    </w:p>
    <w:p w:rsidR="00CC5990" w:rsidRPr="000E0993" w:rsidRDefault="00CC5990" w:rsidP="00187788">
      <w:pPr>
        <w:pStyle w:val="Hapesira7"/>
      </w:pPr>
    </w:p>
    <w:p w:rsidR="00CC5990" w:rsidRPr="000E0993" w:rsidRDefault="00CC5990" w:rsidP="00CC5990">
      <w:pPr>
        <w:pStyle w:val="NeniNr"/>
        <w:rPr>
          <w:spacing w:val="-4"/>
        </w:rPr>
      </w:pPr>
      <w:r w:rsidRPr="000E0993">
        <w:rPr>
          <w:spacing w:val="-4"/>
        </w:rPr>
        <w:t>VENDOSI:</w:t>
      </w:r>
    </w:p>
    <w:p w:rsidR="00CC5990" w:rsidRPr="000E0993" w:rsidRDefault="00CC5990" w:rsidP="00187788">
      <w:pPr>
        <w:pStyle w:val="Hapesira7"/>
      </w:pPr>
    </w:p>
    <w:p w:rsidR="00CC5990" w:rsidRPr="000E0993" w:rsidRDefault="00CC5990" w:rsidP="00CC5990">
      <w:pPr>
        <w:pStyle w:val="Paragrafi"/>
        <w:rPr>
          <w:spacing w:val="-4"/>
        </w:rPr>
      </w:pPr>
      <w:r w:rsidRPr="000E0993">
        <w:rPr>
          <w:spacing w:val="-4"/>
        </w:rPr>
        <w:t>Z. Vasil Bregu emërohet prefekt i Qarkut të Fierit.</w:t>
      </w:r>
    </w:p>
    <w:p w:rsidR="00CC5990" w:rsidRPr="000E0993" w:rsidRDefault="00CC5990" w:rsidP="00CC5990">
      <w:pPr>
        <w:pStyle w:val="Paragrafi"/>
        <w:rPr>
          <w:spacing w:val="-4"/>
        </w:rPr>
      </w:pPr>
      <w:r w:rsidRPr="000E0993">
        <w:rPr>
          <w:spacing w:val="-4"/>
        </w:rPr>
        <w:t>Ky vendim hyn në fuqi menjëherë.</w:t>
      </w:r>
    </w:p>
    <w:p w:rsidR="008D36CA" w:rsidRPr="000E0993" w:rsidRDefault="008D36CA" w:rsidP="00187788">
      <w:pPr>
        <w:pStyle w:val="Hapesira7"/>
      </w:pPr>
    </w:p>
    <w:p w:rsidR="00CC5990" w:rsidRPr="000E0993" w:rsidRDefault="00CC5990" w:rsidP="00CC5990">
      <w:pPr>
        <w:pStyle w:val="Paragrafi"/>
        <w:jc w:val="right"/>
        <w:rPr>
          <w:spacing w:val="-4"/>
          <w:lang w:val="it-IT"/>
        </w:rPr>
      </w:pPr>
      <w:r w:rsidRPr="000E0993">
        <w:rPr>
          <w:spacing w:val="-4"/>
          <w:lang w:val="it-IT"/>
        </w:rPr>
        <w:t>ZËVENDËSKRYEMINISTRI</w:t>
      </w:r>
    </w:p>
    <w:p w:rsidR="00CC5990" w:rsidRPr="000E0993" w:rsidRDefault="00CC5990" w:rsidP="00CC5990">
      <w:pPr>
        <w:pStyle w:val="Paragrafi"/>
        <w:jc w:val="right"/>
        <w:rPr>
          <w:b/>
          <w:spacing w:val="-4"/>
          <w:lang w:val="it-IT"/>
        </w:rPr>
      </w:pPr>
      <w:r w:rsidRPr="000E0993">
        <w:rPr>
          <w:b/>
          <w:spacing w:val="-4"/>
          <w:lang w:val="it-IT"/>
        </w:rPr>
        <w:t>Niko Peleshi</w:t>
      </w:r>
    </w:p>
    <w:p w:rsidR="0079291B" w:rsidRPr="000E0993" w:rsidRDefault="0079291B" w:rsidP="00BA032F">
      <w:pPr>
        <w:pStyle w:val="Paragrafi"/>
        <w:rPr>
          <w:b/>
          <w:spacing w:val="-4"/>
        </w:rPr>
      </w:pPr>
    </w:p>
    <w:p w:rsidR="00621022" w:rsidRPr="000E0993" w:rsidRDefault="00621022" w:rsidP="00621022">
      <w:pPr>
        <w:pStyle w:val="NeniTitull"/>
        <w:rPr>
          <w:spacing w:val="-4"/>
        </w:rPr>
      </w:pPr>
      <w:r w:rsidRPr="000E0993">
        <w:rPr>
          <w:spacing w:val="-4"/>
        </w:rPr>
        <w:t>VENDIM</w:t>
      </w:r>
    </w:p>
    <w:p w:rsidR="00621022" w:rsidRPr="000E0993" w:rsidRDefault="00621022" w:rsidP="00621022">
      <w:pPr>
        <w:pStyle w:val="NeniTitull"/>
        <w:rPr>
          <w:spacing w:val="-4"/>
        </w:rPr>
      </w:pPr>
      <w:r w:rsidRPr="000E0993">
        <w:rPr>
          <w:spacing w:val="-4"/>
        </w:rPr>
        <w:t>Nr. 462, datë 22.5.2017</w:t>
      </w:r>
    </w:p>
    <w:p w:rsidR="0079291B" w:rsidRPr="000E0993" w:rsidRDefault="0079291B" w:rsidP="00187788">
      <w:pPr>
        <w:pStyle w:val="Hapesira7"/>
      </w:pPr>
    </w:p>
    <w:p w:rsidR="00CD1C76" w:rsidRPr="000E0993" w:rsidRDefault="00CD1C76" w:rsidP="00CD1C76">
      <w:pPr>
        <w:pStyle w:val="NeniTitull"/>
        <w:rPr>
          <w:spacing w:val="-4"/>
        </w:rPr>
      </w:pPr>
      <w:r w:rsidRPr="000E0993">
        <w:rPr>
          <w:spacing w:val="-4"/>
        </w:rPr>
        <w:t xml:space="preserve">PËR EMËRIMIN NË DETYRË TË PREFEKTIT TË QARKUT TË ELBASANIT </w:t>
      </w:r>
    </w:p>
    <w:p w:rsidR="00CD1C76" w:rsidRPr="000E0993" w:rsidRDefault="00CD1C76" w:rsidP="00187788">
      <w:pPr>
        <w:pStyle w:val="Hapesira7"/>
      </w:pPr>
    </w:p>
    <w:p w:rsidR="00CD1C76" w:rsidRPr="000E0993" w:rsidRDefault="00CD1C76" w:rsidP="00CD1C76">
      <w:pPr>
        <w:pStyle w:val="Paragrafi"/>
        <w:rPr>
          <w:spacing w:val="-4"/>
        </w:rPr>
      </w:pPr>
      <w:r w:rsidRPr="000E0993">
        <w:rPr>
          <w:spacing w:val="-4"/>
        </w:rPr>
        <w:t>Në mbështetje të neneve 100 e 114, të Kushtetutës dhe, të nenit 5, të ligjit nr.</w:t>
      </w:r>
      <w:r w:rsidR="00995D84" w:rsidRPr="000E0993">
        <w:rPr>
          <w:spacing w:val="-4"/>
        </w:rPr>
        <w:t xml:space="preserve"> </w:t>
      </w:r>
      <w:r w:rsidRPr="000E0993">
        <w:rPr>
          <w:spacing w:val="-4"/>
        </w:rPr>
        <w:t>107/2016, “Për prefektin e qarkut”, me propozimin e ministrit të Punëve të Brendshme, Këshilli i Ministrave</w:t>
      </w:r>
    </w:p>
    <w:p w:rsidR="00CD1C76" w:rsidRPr="000E0993" w:rsidRDefault="00CD1C76" w:rsidP="00187788">
      <w:pPr>
        <w:pStyle w:val="Hapesira7"/>
      </w:pPr>
    </w:p>
    <w:p w:rsidR="00CD1C76" w:rsidRPr="000E0993" w:rsidRDefault="00CD1C76" w:rsidP="00CD1C76">
      <w:pPr>
        <w:pStyle w:val="NeniNr"/>
        <w:rPr>
          <w:spacing w:val="-4"/>
        </w:rPr>
      </w:pPr>
      <w:r w:rsidRPr="000E0993">
        <w:rPr>
          <w:spacing w:val="-4"/>
        </w:rPr>
        <w:t>VENDOSI:</w:t>
      </w:r>
    </w:p>
    <w:p w:rsidR="00CD1C76" w:rsidRPr="000E0993" w:rsidRDefault="00CD1C76" w:rsidP="00187788">
      <w:pPr>
        <w:pStyle w:val="Hapesira7"/>
      </w:pPr>
    </w:p>
    <w:p w:rsidR="00CD1C76" w:rsidRPr="000E0993" w:rsidRDefault="00CD1C76" w:rsidP="00CD1C76">
      <w:pPr>
        <w:pStyle w:val="Paragrafi"/>
        <w:rPr>
          <w:spacing w:val="-4"/>
        </w:rPr>
      </w:pPr>
      <w:r w:rsidRPr="000E0993">
        <w:rPr>
          <w:spacing w:val="-4"/>
        </w:rPr>
        <w:t>Z. Ardit Demiri emërohet prefekt i Qarkut të Elbasanit.</w:t>
      </w:r>
    </w:p>
    <w:p w:rsidR="00CD1C76" w:rsidRPr="000E0993" w:rsidRDefault="00CD1C76" w:rsidP="00CD1C76">
      <w:pPr>
        <w:pStyle w:val="Paragrafi"/>
        <w:rPr>
          <w:spacing w:val="-4"/>
        </w:rPr>
      </w:pPr>
      <w:r w:rsidRPr="000E0993">
        <w:rPr>
          <w:spacing w:val="-4"/>
        </w:rPr>
        <w:t>Ky vendim hyn në fuqi menjëherë.</w:t>
      </w:r>
    </w:p>
    <w:p w:rsidR="00187788" w:rsidRDefault="00187788" w:rsidP="00187788">
      <w:pPr>
        <w:pStyle w:val="Hapesira7"/>
        <w:rPr>
          <w:lang w:val="it-IT"/>
        </w:rPr>
      </w:pPr>
    </w:p>
    <w:p w:rsidR="00CD1C76" w:rsidRPr="000E0993" w:rsidRDefault="00CD1C76" w:rsidP="00CD1C76">
      <w:pPr>
        <w:pStyle w:val="Paragrafi"/>
        <w:jc w:val="right"/>
        <w:rPr>
          <w:spacing w:val="-4"/>
          <w:lang w:val="it-IT"/>
        </w:rPr>
      </w:pPr>
      <w:r w:rsidRPr="000E0993">
        <w:rPr>
          <w:spacing w:val="-4"/>
          <w:lang w:val="it-IT"/>
        </w:rPr>
        <w:t>ZËVENDËSKRYEMINISTRI</w:t>
      </w:r>
    </w:p>
    <w:p w:rsidR="00CD1C76" w:rsidRPr="000E0993" w:rsidRDefault="00CD1C76" w:rsidP="00CD1C76">
      <w:pPr>
        <w:pStyle w:val="Paragrafi"/>
        <w:jc w:val="right"/>
        <w:rPr>
          <w:b/>
          <w:spacing w:val="-4"/>
          <w:lang w:val="it-IT"/>
        </w:rPr>
      </w:pPr>
      <w:r w:rsidRPr="000E0993">
        <w:rPr>
          <w:b/>
          <w:spacing w:val="-4"/>
          <w:lang w:val="it-IT"/>
        </w:rPr>
        <w:t>Niko Peleshi</w:t>
      </w:r>
    </w:p>
    <w:p w:rsidR="0079291B" w:rsidRPr="000E0993" w:rsidRDefault="0079291B" w:rsidP="00BA032F">
      <w:pPr>
        <w:pStyle w:val="Paragrafi"/>
        <w:rPr>
          <w:spacing w:val="-4"/>
        </w:rPr>
      </w:pPr>
    </w:p>
    <w:p w:rsidR="00187788" w:rsidRDefault="00187788" w:rsidP="00187788">
      <w:pPr>
        <w:pStyle w:val="NeniTitull"/>
        <w:keepNext w:val="0"/>
        <w:rPr>
          <w:spacing w:val="-4"/>
        </w:rPr>
      </w:pPr>
    </w:p>
    <w:p w:rsidR="00187788" w:rsidRDefault="00187788" w:rsidP="00187788">
      <w:pPr>
        <w:pStyle w:val="NeniTitull"/>
        <w:keepNext w:val="0"/>
        <w:rPr>
          <w:spacing w:val="-4"/>
        </w:rPr>
      </w:pPr>
    </w:p>
    <w:p w:rsidR="00187788" w:rsidRDefault="00187788" w:rsidP="00187788">
      <w:pPr>
        <w:pStyle w:val="NeniTitull"/>
        <w:keepNext w:val="0"/>
        <w:rPr>
          <w:spacing w:val="-4"/>
        </w:rPr>
      </w:pPr>
    </w:p>
    <w:p w:rsidR="00187788" w:rsidRDefault="00187788" w:rsidP="00187788">
      <w:pPr>
        <w:pStyle w:val="NeniTitull"/>
        <w:keepNext w:val="0"/>
        <w:rPr>
          <w:spacing w:val="-4"/>
        </w:rPr>
      </w:pPr>
    </w:p>
    <w:p w:rsidR="005B4E87" w:rsidRPr="000E0993" w:rsidRDefault="005B4E87" w:rsidP="005B4E87">
      <w:pPr>
        <w:pStyle w:val="NeniTitull"/>
        <w:rPr>
          <w:spacing w:val="-4"/>
        </w:rPr>
      </w:pPr>
      <w:r w:rsidRPr="000E0993">
        <w:rPr>
          <w:spacing w:val="-4"/>
        </w:rPr>
        <w:t>VENDIM</w:t>
      </w:r>
    </w:p>
    <w:p w:rsidR="005B4E87" w:rsidRPr="000E0993" w:rsidRDefault="005B4E87" w:rsidP="005B4E87">
      <w:pPr>
        <w:pStyle w:val="NeniTitull"/>
        <w:rPr>
          <w:spacing w:val="-4"/>
        </w:rPr>
      </w:pPr>
      <w:r w:rsidRPr="000E0993">
        <w:rPr>
          <w:spacing w:val="-4"/>
        </w:rPr>
        <w:t>Nr. 463, datë 22.5.2017</w:t>
      </w:r>
    </w:p>
    <w:p w:rsidR="00023FE7" w:rsidRPr="000E0993" w:rsidRDefault="00023FE7" w:rsidP="00187788">
      <w:pPr>
        <w:pStyle w:val="Hapesira7"/>
      </w:pPr>
    </w:p>
    <w:p w:rsidR="00CA6F96" w:rsidRPr="000E0993" w:rsidRDefault="00CA6F96" w:rsidP="00CA6F96">
      <w:pPr>
        <w:pStyle w:val="NeniTitull"/>
        <w:rPr>
          <w:spacing w:val="-4"/>
        </w:rPr>
      </w:pPr>
      <w:r w:rsidRPr="000E0993">
        <w:rPr>
          <w:spacing w:val="-4"/>
        </w:rPr>
        <w:t xml:space="preserve">PËR EMËRIMIN NË DETYRË TË PREFEKTIT TË QARKUT TË KORÇËS </w:t>
      </w:r>
    </w:p>
    <w:p w:rsidR="00CA6F96" w:rsidRPr="000E0993" w:rsidRDefault="00CA6F96" w:rsidP="00187788">
      <w:pPr>
        <w:pStyle w:val="Hapesira7"/>
      </w:pPr>
    </w:p>
    <w:p w:rsidR="00CA6F96" w:rsidRPr="000E0993" w:rsidRDefault="00CA6F96" w:rsidP="00CA6F96">
      <w:pPr>
        <w:pStyle w:val="Paragrafi"/>
        <w:rPr>
          <w:spacing w:val="-4"/>
        </w:rPr>
      </w:pPr>
      <w:r w:rsidRPr="000E0993">
        <w:rPr>
          <w:spacing w:val="-4"/>
        </w:rPr>
        <w:t>Në mbështetje të neneve 100 e 114, të Kushtetutës, dhe të nenit 5, të ligjit nr.</w:t>
      </w:r>
      <w:r w:rsidR="00995D84" w:rsidRPr="000E0993">
        <w:rPr>
          <w:spacing w:val="-4"/>
        </w:rPr>
        <w:t xml:space="preserve"> </w:t>
      </w:r>
      <w:r w:rsidRPr="000E0993">
        <w:rPr>
          <w:spacing w:val="-4"/>
        </w:rPr>
        <w:t>107/2016, “Për prefektin e qarkut”, me propozimin e ministrit të Punëve të Brendshme, Këshilli i Ministrave</w:t>
      </w:r>
    </w:p>
    <w:p w:rsidR="00CA6F96" w:rsidRPr="000E0993" w:rsidRDefault="00CA6F96" w:rsidP="00187788">
      <w:pPr>
        <w:pStyle w:val="Hapesira7"/>
      </w:pPr>
    </w:p>
    <w:p w:rsidR="00CA6F96" w:rsidRPr="000E0993" w:rsidRDefault="00CA6F96" w:rsidP="00CA6F96">
      <w:pPr>
        <w:pStyle w:val="NeniNr"/>
        <w:rPr>
          <w:spacing w:val="-4"/>
        </w:rPr>
      </w:pPr>
      <w:r w:rsidRPr="000E0993">
        <w:rPr>
          <w:spacing w:val="-4"/>
        </w:rPr>
        <w:t>VENDOSI:</w:t>
      </w:r>
    </w:p>
    <w:p w:rsidR="00CA6F96" w:rsidRPr="000E0993" w:rsidRDefault="00CA6F96" w:rsidP="00187788">
      <w:pPr>
        <w:pStyle w:val="Hapesira7"/>
      </w:pPr>
    </w:p>
    <w:p w:rsidR="00CA6F96" w:rsidRPr="000E0993" w:rsidRDefault="00CA6F96" w:rsidP="00CA6F96">
      <w:pPr>
        <w:pStyle w:val="Paragrafi"/>
        <w:rPr>
          <w:spacing w:val="-4"/>
        </w:rPr>
      </w:pPr>
      <w:r w:rsidRPr="000E0993">
        <w:rPr>
          <w:spacing w:val="-4"/>
        </w:rPr>
        <w:t>Z. Pandi Papando emërohet prefekt i Qarkut të Korçës.</w:t>
      </w:r>
    </w:p>
    <w:p w:rsidR="00CA6F96" w:rsidRPr="000E0993" w:rsidRDefault="00CA6F96" w:rsidP="00CA6F96">
      <w:pPr>
        <w:pStyle w:val="Paragrafi"/>
        <w:rPr>
          <w:spacing w:val="-4"/>
        </w:rPr>
      </w:pPr>
      <w:r w:rsidRPr="000E0993">
        <w:rPr>
          <w:spacing w:val="-4"/>
        </w:rPr>
        <w:t>Ky vendim hyn në fuqi menjëherë.</w:t>
      </w:r>
    </w:p>
    <w:p w:rsidR="00187788" w:rsidRDefault="00187788" w:rsidP="00187788">
      <w:pPr>
        <w:pStyle w:val="Hapesira7"/>
        <w:rPr>
          <w:lang w:val="it-IT"/>
        </w:rPr>
      </w:pPr>
    </w:p>
    <w:p w:rsidR="00CA6F96" w:rsidRPr="000E0993" w:rsidRDefault="00CA6F96" w:rsidP="00CA6F96">
      <w:pPr>
        <w:pStyle w:val="Paragrafi"/>
        <w:jc w:val="right"/>
        <w:rPr>
          <w:spacing w:val="-4"/>
          <w:lang w:val="it-IT"/>
        </w:rPr>
      </w:pPr>
      <w:r w:rsidRPr="000E0993">
        <w:rPr>
          <w:spacing w:val="-4"/>
          <w:lang w:val="it-IT"/>
        </w:rPr>
        <w:t>ZËVENDËSKRYEMINISTRI</w:t>
      </w:r>
    </w:p>
    <w:p w:rsidR="00CA6F96" w:rsidRPr="000E0993" w:rsidRDefault="00CA6F96" w:rsidP="00CA6F96">
      <w:pPr>
        <w:pStyle w:val="Paragrafi"/>
        <w:jc w:val="right"/>
        <w:rPr>
          <w:b/>
          <w:spacing w:val="-4"/>
          <w:lang w:val="it-IT"/>
        </w:rPr>
      </w:pPr>
      <w:r w:rsidRPr="000E0993">
        <w:rPr>
          <w:b/>
          <w:spacing w:val="-4"/>
          <w:lang w:val="it-IT"/>
        </w:rPr>
        <w:t>Niko Peleshi</w:t>
      </w:r>
    </w:p>
    <w:p w:rsidR="00CA6F96" w:rsidRPr="000E0993" w:rsidRDefault="00CA6F96" w:rsidP="00BA032F">
      <w:pPr>
        <w:pStyle w:val="Paragrafi"/>
        <w:rPr>
          <w:spacing w:val="-4"/>
        </w:rPr>
      </w:pPr>
    </w:p>
    <w:p w:rsidR="003102BB" w:rsidRPr="000E0993" w:rsidRDefault="003102BB" w:rsidP="003102BB">
      <w:pPr>
        <w:pStyle w:val="NeniTitull"/>
        <w:rPr>
          <w:spacing w:val="-4"/>
        </w:rPr>
      </w:pPr>
      <w:r w:rsidRPr="000E0993">
        <w:rPr>
          <w:spacing w:val="-4"/>
        </w:rPr>
        <w:t>VENDIM</w:t>
      </w:r>
    </w:p>
    <w:p w:rsidR="003102BB" w:rsidRPr="000E0993" w:rsidRDefault="003102BB" w:rsidP="003102BB">
      <w:pPr>
        <w:pStyle w:val="NeniTitull"/>
        <w:rPr>
          <w:spacing w:val="-4"/>
        </w:rPr>
      </w:pPr>
      <w:r w:rsidRPr="000E0993">
        <w:rPr>
          <w:spacing w:val="-4"/>
        </w:rPr>
        <w:t>Nr. 464, datë 22.5.2017</w:t>
      </w:r>
    </w:p>
    <w:p w:rsidR="003102BB" w:rsidRPr="000E0993" w:rsidRDefault="003102BB" w:rsidP="00187788">
      <w:pPr>
        <w:pStyle w:val="Hapesira7"/>
      </w:pPr>
    </w:p>
    <w:p w:rsidR="00473526" w:rsidRPr="000E0993" w:rsidRDefault="00473526" w:rsidP="00473526">
      <w:pPr>
        <w:pStyle w:val="NeniTitull"/>
        <w:rPr>
          <w:spacing w:val="-4"/>
        </w:rPr>
      </w:pPr>
      <w:r w:rsidRPr="000E0993">
        <w:rPr>
          <w:spacing w:val="-4"/>
        </w:rPr>
        <w:t xml:space="preserve">PËR EMËRIMIN NË DETYRË TË PREFEKTIT TË QARKUT  TË DIBRËS </w:t>
      </w:r>
    </w:p>
    <w:p w:rsidR="00473526" w:rsidRPr="000E0993" w:rsidRDefault="00473526" w:rsidP="00187788">
      <w:pPr>
        <w:pStyle w:val="Hapesira7"/>
      </w:pPr>
    </w:p>
    <w:p w:rsidR="00473526" w:rsidRPr="000E0993" w:rsidRDefault="00473526" w:rsidP="00473526">
      <w:pPr>
        <w:pStyle w:val="Paragrafi"/>
        <w:rPr>
          <w:spacing w:val="-4"/>
        </w:rPr>
      </w:pPr>
      <w:r w:rsidRPr="000E0993">
        <w:rPr>
          <w:spacing w:val="-4"/>
        </w:rPr>
        <w:t>Në mbështetje të neneve 100 e 114, të Kushtetutës dhe, të nenit 5, të ligjit nr.</w:t>
      </w:r>
      <w:r w:rsidR="00995D84" w:rsidRPr="000E0993">
        <w:rPr>
          <w:spacing w:val="-4"/>
        </w:rPr>
        <w:t xml:space="preserve"> </w:t>
      </w:r>
      <w:r w:rsidRPr="000E0993">
        <w:rPr>
          <w:spacing w:val="-4"/>
        </w:rPr>
        <w:t>107/2016, “Për prefektin e qarkut”, me propozimin e ministrit të Punëve të Brendshme, Këshilli i Ministrave</w:t>
      </w:r>
    </w:p>
    <w:p w:rsidR="00473526" w:rsidRPr="000E0993" w:rsidRDefault="00473526" w:rsidP="00187788">
      <w:pPr>
        <w:pStyle w:val="Hapesira7"/>
      </w:pPr>
    </w:p>
    <w:p w:rsidR="00473526" w:rsidRPr="000E0993" w:rsidRDefault="00473526" w:rsidP="00473526">
      <w:pPr>
        <w:pStyle w:val="NeniNr"/>
        <w:rPr>
          <w:spacing w:val="-4"/>
        </w:rPr>
      </w:pPr>
      <w:r w:rsidRPr="000E0993">
        <w:rPr>
          <w:spacing w:val="-4"/>
        </w:rPr>
        <w:t>VENDOSI:</w:t>
      </w:r>
    </w:p>
    <w:p w:rsidR="00473526" w:rsidRPr="000E0993" w:rsidRDefault="00473526" w:rsidP="00187788">
      <w:pPr>
        <w:pStyle w:val="Hapesira7"/>
      </w:pPr>
    </w:p>
    <w:p w:rsidR="00473526" w:rsidRPr="000E0993" w:rsidRDefault="00473526" w:rsidP="00473526">
      <w:pPr>
        <w:pStyle w:val="Paragrafi"/>
        <w:rPr>
          <w:spacing w:val="-4"/>
        </w:rPr>
      </w:pPr>
      <w:r w:rsidRPr="000E0993">
        <w:rPr>
          <w:spacing w:val="-4"/>
        </w:rPr>
        <w:t>Z. Ardit Kaja emërohet prefekt i Qarkut të Dibrës.</w:t>
      </w:r>
    </w:p>
    <w:p w:rsidR="00473526" w:rsidRPr="000E0993" w:rsidRDefault="00473526" w:rsidP="00473526">
      <w:pPr>
        <w:pStyle w:val="Paragrafi"/>
        <w:rPr>
          <w:spacing w:val="-4"/>
        </w:rPr>
      </w:pPr>
      <w:r w:rsidRPr="000E0993">
        <w:rPr>
          <w:spacing w:val="-4"/>
        </w:rPr>
        <w:t>Ky vendim hyn në fuqi menjëherë.</w:t>
      </w:r>
    </w:p>
    <w:p w:rsidR="00473526" w:rsidRPr="000E0993" w:rsidRDefault="00473526" w:rsidP="00187788">
      <w:pPr>
        <w:pStyle w:val="Hapesira7"/>
      </w:pPr>
    </w:p>
    <w:p w:rsidR="00473526" w:rsidRPr="000E0993" w:rsidRDefault="00473526" w:rsidP="00473526">
      <w:pPr>
        <w:pStyle w:val="Paragrafi"/>
        <w:jc w:val="right"/>
        <w:rPr>
          <w:spacing w:val="-4"/>
          <w:lang w:val="it-IT"/>
        </w:rPr>
      </w:pPr>
      <w:r w:rsidRPr="000E0993">
        <w:rPr>
          <w:spacing w:val="-4"/>
          <w:lang w:val="it-IT"/>
        </w:rPr>
        <w:t>ZËVENDËSKRYEMINISTRI</w:t>
      </w:r>
    </w:p>
    <w:p w:rsidR="00473526" w:rsidRPr="000E0993" w:rsidRDefault="00473526" w:rsidP="00473526">
      <w:pPr>
        <w:pStyle w:val="Paragrafi"/>
        <w:jc w:val="right"/>
        <w:rPr>
          <w:b/>
          <w:spacing w:val="-4"/>
          <w:lang w:val="it-IT"/>
        </w:rPr>
      </w:pPr>
      <w:r w:rsidRPr="000E0993">
        <w:rPr>
          <w:b/>
          <w:spacing w:val="-4"/>
          <w:lang w:val="it-IT"/>
        </w:rPr>
        <w:t>Niko Peleshi</w:t>
      </w:r>
    </w:p>
    <w:p w:rsidR="00A258E2" w:rsidRPr="000E0993" w:rsidRDefault="00A258E2" w:rsidP="00473526">
      <w:pPr>
        <w:pStyle w:val="Paragrafi"/>
        <w:jc w:val="right"/>
        <w:rPr>
          <w:b/>
          <w:spacing w:val="-4"/>
          <w:lang w:val="it-IT"/>
        </w:rPr>
      </w:pPr>
    </w:p>
    <w:p w:rsidR="00A258E2" w:rsidRPr="000E0993" w:rsidRDefault="00A258E2" w:rsidP="00A258E2">
      <w:pPr>
        <w:pStyle w:val="NeniTitull"/>
        <w:rPr>
          <w:spacing w:val="-4"/>
        </w:rPr>
      </w:pPr>
      <w:r w:rsidRPr="000E0993">
        <w:rPr>
          <w:spacing w:val="-4"/>
        </w:rPr>
        <w:t>VENDIM</w:t>
      </w:r>
    </w:p>
    <w:p w:rsidR="00A258E2" w:rsidRPr="000E0993" w:rsidRDefault="00A258E2" w:rsidP="00A258E2">
      <w:pPr>
        <w:pStyle w:val="NeniTitull"/>
        <w:rPr>
          <w:spacing w:val="-4"/>
        </w:rPr>
      </w:pPr>
      <w:r w:rsidRPr="000E0993">
        <w:rPr>
          <w:spacing w:val="-4"/>
        </w:rPr>
        <w:t>Nr. 465, datë 22.5.2017</w:t>
      </w:r>
    </w:p>
    <w:p w:rsidR="00A258E2" w:rsidRPr="000E0993" w:rsidRDefault="00A258E2" w:rsidP="00187788">
      <w:pPr>
        <w:pStyle w:val="Hapesira7"/>
        <w:rPr>
          <w:lang w:val="it-IT"/>
        </w:rPr>
      </w:pPr>
    </w:p>
    <w:p w:rsidR="00E66F5E" w:rsidRPr="000E0993" w:rsidRDefault="00E66F5E" w:rsidP="00003F25">
      <w:pPr>
        <w:pStyle w:val="NeniTitull"/>
        <w:rPr>
          <w:spacing w:val="-4"/>
        </w:rPr>
      </w:pPr>
      <w:r w:rsidRPr="000E0993">
        <w:rPr>
          <w:spacing w:val="-4"/>
        </w:rPr>
        <w:t>PËR EMËRIMIN NË DETYRË TË PREFEKTIT TË QARKUT TË BERATIT</w:t>
      </w:r>
    </w:p>
    <w:p w:rsidR="00E66F5E" w:rsidRPr="000E0993" w:rsidRDefault="00E66F5E" w:rsidP="00187788">
      <w:pPr>
        <w:pStyle w:val="Hapesira7"/>
      </w:pPr>
    </w:p>
    <w:p w:rsidR="00E66F5E" w:rsidRPr="000E0993" w:rsidRDefault="00E66F5E" w:rsidP="00E66F5E">
      <w:pPr>
        <w:pStyle w:val="Paragrafi"/>
        <w:rPr>
          <w:spacing w:val="-4"/>
        </w:rPr>
      </w:pPr>
      <w:r w:rsidRPr="000E0993">
        <w:rPr>
          <w:spacing w:val="-4"/>
        </w:rPr>
        <w:t>Në mbështetje të neneve 100 e 114, të Kushtetutës, dhe të nenit 5, të ligjit nr.</w:t>
      </w:r>
      <w:r w:rsidR="00995D84" w:rsidRPr="000E0993">
        <w:rPr>
          <w:spacing w:val="-4"/>
        </w:rPr>
        <w:t xml:space="preserve"> </w:t>
      </w:r>
      <w:r w:rsidRPr="000E0993">
        <w:rPr>
          <w:spacing w:val="-4"/>
        </w:rPr>
        <w:t>107/2016, “Për prefektin e qarkut”, me propozimin e ministrit të Punëve të Brendshme, Këshilli i Ministrave</w:t>
      </w:r>
    </w:p>
    <w:p w:rsidR="00E66F5E" w:rsidRPr="000E0993" w:rsidRDefault="00E66F5E" w:rsidP="00E66F5E">
      <w:pPr>
        <w:pStyle w:val="NeniNr"/>
        <w:rPr>
          <w:spacing w:val="-4"/>
        </w:rPr>
      </w:pPr>
      <w:r w:rsidRPr="000E0993">
        <w:rPr>
          <w:spacing w:val="-4"/>
        </w:rPr>
        <w:t>VENDOSI:</w:t>
      </w:r>
    </w:p>
    <w:p w:rsidR="00E66F5E" w:rsidRPr="000E0993" w:rsidRDefault="00E66F5E" w:rsidP="00187788">
      <w:pPr>
        <w:pStyle w:val="Hapesira7"/>
      </w:pPr>
    </w:p>
    <w:p w:rsidR="00E66F5E" w:rsidRPr="000E0993" w:rsidRDefault="00E66F5E" w:rsidP="00E66F5E">
      <w:pPr>
        <w:pStyle w:val="Paragrafi"/>
        <w:rPr>
          <w:spacing w:val="-4"/>
        </w:rPr>
      </w:pPr>
      <w:r w:rsidRPr="000E0993">
        <w:rPr>
          <w:spacing w:val="-4"/>
        </w:rPr>
        <w:t>Znj. Valbona Zylyftari emërohet prefekt i Qarkut të Beratit.</w:t>
      </w:r>
    </w:p>
    <w:p w:rsidR="00E66F5E" w:rsidRPr="000E0993" w:rsidRDefault="00E66F5E" w:rsidP="00E66F5E">
      <w:pPr>
        <w:pStyle w:val="Paragrafi"/>
        <w:rPr>
          <w:spacing w:val="-4"/>
        </w:rPr>
      </w:pPr>
      <w:r w:rsidRPr="000E0993">
        <w:rPr>
          <w:spacing w:val="-4"/>
        </w:rPr>
        <w:t>Ky vendim hyn në fuqi menjëherë.</w:t>
      </w:r>
    </w:p>
    <w:p w:rsidR="00187788" w:rsidRDefault="00187788" w:rsidP="00187788">
      <w:pPr>
        <w:pStyle w:val="Hapesira7"/>
        <w:rPr>
          <w:lang w:val="it-IT"/>
        </w:rPr>
      </w:pPr>
    </w:p>
    <w:p w:rsidR="00E66F5E" w:rsidRPr="000E0993" w:rsidRDefault="00E66F5E" w:rsidP="00E66F5E">
      <w:pPr>
        <w:pStyle w:val="Paragrafi"/>
        <w:jc w:val="right"/>
        <w:rPr>
          <w:spacing w:val="-4"/>
          <w:lang w:val="it-IT"/>
        </w:rPr>
      </w:pPr>
      <w:r w:rsidRPr="000E0993">
        <w:rPr>
          <w:spacing w:val="-4"/>
          <w:lang w:val="it-IT"/>
        </w:rPr>
        <w:t>ZËVENDËSKRYEMINISTRI</w:t>
      </w:r>
    </w:p>
    <w:p w:rsidR="00E66F5E" w:rsidRPr="000E0993" w:rsidRDefault="00E66F5E" w:rsidP="00E66F5E">
      <w:pPr>
        <w:pStyle w:val="Paragrafi"/>
        <w:jc w:val="right"/>
        <w:rPr>
          <w:b/>
          <w:spacing w:val="-4"/>
          <w:lang w:val="it-IT"/>
        </w:rPr>
      </w:pPr>
      <w:r w:rsidRPr="000E0993">
        <w:rPr>
          <w:b/>
          <w:spacing w:val="-4"/>
          <w:lang w:val="it-IT"/>
        </w:rPr>
        <w:t>Niko Peleshi</w:t>
      </w:r>
    </w:p>
    <w:p w:rsidR="00A258E2" w:rsidRPr="000E0993" w:rsidRDefault="00A258E2" w:rsidP="00473526">
      <w:pPr>
        <w:pStyle w:val="Paragrafi"/>
        <w:jc w:val="right"/>
        <w:rPr>
          <w:b/>
          <w:spacing w:val="-4"/>
          <w:lang w:val="it-IT"/>
        </w:rPr>
      </w:pPr>
    </w:p>
    <w:p w:rsidR="00003F25" w:rsidRPr="000E0993" w:rsidRDefault="00003F25" w:rsidP="00003F25">
      <w:pPr>
        <w:pStyle w:val="NeniTitull"/>
        <w:rPr>
          <w:spacing w:val="-4"/>
        </w:rPr>
      </w:pPr>
      <w:r w:rsidRPr="000E0993">
        <w:rPr>
          <w:spacing w:val="-4"/>
        </w:rPr>
        <w:t>VENDIM</w:t>
      </w:r>
    </w:p>
    <w:p w:rsidR="00003F25" w:rsidRPr="000E0993" w:rsidRDefault="00003F25" w:rsidP="00003F25">
      <w:pPr>
        <w:pStyle w:val="NeniTitull"/>
        <w:rPr>
          <w:spacing w:val="-4"/>
        </w:rPr>
      </w:pPr>
      <w:r w:rsidRPr="000E0993">
        <w:rPr>
          <w:spacing w:val="-4"/>
        </w:rPr>
        <w:t>Nr. 466, datë 22.5.2017</w:t>
      </w:r>
    </w:p>
    <w:p w:rsidR="00A258E2" w:rsidRPr="000E0993" w:rsidRDefault="00A258E2" w:rsidP="00187788">
      <w:pPr>
        <w:pStyle w:val="Hapesira7"/>
        <w:rPr>
          <w:lang w:val="it-IT"/>
        </w:rPr>
      </w:pPr>
    </w:p>
    <w:p w:rsidR="00795171" w:rsidRPr="000E0993" w:rsidRDefault="00795171" w:rsidP="00795171">
      <w:pPr>
        <w:pStyle w:val="NeniTitull"/>
        <w:rPr>
          <w:spacing w:val="-4"/>
        </w:rPr>
      </w:pPr>
      <w:r w:rsidRPr="000E0993">
        <w:rPr>
          <w:spacing w:val="-4"/>
        </w:rPr>
        <w:t>PËR LIRIM NGA DETYRA</w:t>
      </w:r>
    </w:p>
    <w:p w:rsidR="00795171" w:rsidRPr="000E0993" w:rsidRDefault="00795171" w:rsidP="00187788">
      <w:pPr>
        <w:pStyle w:val="Hapesira7"/>
      </w:pPr>
    </w:p>
    <w:p w:rsidR="00795171" w:rsidRPr="000E0993" w:rsidRDefault="00795171" w:rsidP="00795171">
      <w:pPr>
        <w:pStyle w:val="Paragrafi"/>
        <w:rPr>
          <w:spacing w:val="-4"/>
        </w:rPr>
      </w:pPr>
      <w:r w:rsidRPr="000E0993">
        <w:rPr>
          <w:spacing w:val="-4"/>
        </w:rPr>
        <w:t>Në mbështetje të nenit 100 të Kushtetutës dhe të pikës 2, të nenit 6, të ligjit nr.</w:t>
      </w:r>
      <w:r w:rsidR="00995D84" w:rsidRPr="000E0993">
        <w:rPr>
          <w:spacing w:val="-4"/>
        </w:rPr>
        <w:t xml:space="preserve"> </w:t>
      </w:r>
      <w:r w:rsidRPr="000E0993">
        <w:rPr>
          <w:spacing w:val="-4"/>
        </w:rPr>
        <w:t>9000, datë 30.1.2003, “Për organizimin dhe funksionimin e Këshillit të Ministrave”, me propozimin e Kryeministrit, Këshilli i Ministrave</w:t>
      </w:r>
    </w:p>
    <w:p w:rsidR="00187788" w:rsidRDefault="00187788" w:rsidP="00187788">
      <w:pPr>
        <w:pStyle w:val="Hapesira7"/>
      </w:pPr>
    </w:p>
    <w:p w:rsidR="00795171" w:rsidRPr="000E0993" w:rsidRDefault="00795171" w:rsidP="00795171">
      <w:pPr>
        <w:pStyle w:val="NeniNr"/>
        <w:rPr>
          <w:spacing w:val="-4"/>
        </w:rPr>
      </w:pPr>
      <w:r w:rsidRPr="000E0993">
        <w:rPr>
          <w:spacing w:val="-4"/>
        </w:rPr>
        <w:t>VENDOSI:</w:t>
      </w:r>
    </w:p>
    <w:p w:rsidR="00795171" w:rsidRPr="000E0993" w:rsidRDefault="00795171" w:rsidP="00187788">
      <w:pPr>
        <w:pStyle w:val="Hapesira7"/>
      </w:pPr>
    </w:p>
    <w:p w:rsidR="00795171" w:rsidRPr="000E0993" w:rsidRDefault="00795171" w:rsidP="00795171">
      <w:pPr>
        <w:pStyle w:val="Paragrafi"/>
        <w:rPr>
          <w:spacing w:val="-4"/>
        </w:rPr>
      </w:pPr>
      <w:r w:rsidRPr="000E0993">
        <w:rPr>
          <w:spacing w:val="-4"/>
        </w:rPr>
        <w:t>Z. Redi Shtino, zëvendësministër i Arsimit dhe Sportit, lirohet nga kjo detyrë.</w:t>
      </w:r>
    </w:p>
    <w:p w:rsidR="00795171" w:rsidRPr="000E0993" w:rsidRDefault="00795171" w:rsidP="00795171">
      <w:pPr>
        <w:pStyle w:val="Paragrafi"/>
        <w:rPr>
          <w:spacing w:val="-4"/>
        </w:rPr>
      </w:pPr>
      <w:r w:rsidRPr="000E0993">
        <w:rPr>
          <w:spacing w:val="-4"/>
        </w:rPr>
        <w:t>Ky vendim hyn në fuqi menjëherë.</w:t>
      </w:r>
    </w:p>
    <w:p w:rsidR="00187788" w:rsidRDefault="00187788" w:rsidP="00187788">
      <w:pPr>
        <w:pStyle w:val="Hapesira7"/>
        <w:rPr>
          <w:lang w:val="it-IT"/>
        </w:rPr>
      </w:pPr>
    </w:p>
    <w:p w:rsidR="00795171" w:rsidRPr="000E0993" w:rsidRDefault="00795171" w:rsidP="00795171">
      <w:pPr>
        <w:pStyle w:val="Paragrafi"/>
        <w:jc w:val="right"/>
        <w:rPr>
          <w:spacing w:val="-4"/>
          <w:lang w:val="it-IT"/>
        </w:rPr>
      </w:pPr>
      <w:r w:rsidRPr="000E0993">
        <w:rPr>
          <w:spacing w:val="-4"/>
          <w:lang w:val="it-IT"/>
        </w:rPr>
        <w:t>ZËVENDËSKRYEMINISTRI</w:t>
      </w:r>
    </w:p>
    <w:p w:rsidR="00795171" w:rsidRPr="000E0993" w:rsidRDefault="00795171" w:rsidP="00795171">
      <w:pPr>
        <w:pStyle w:val="Paragrafi"/>
        <w:jc w:val="right"/>
        <w:rPr>
          <w:b/>
          <w:spacing w:val="-4"/>
          <w:lang w:val="it-IT"/>
        </w:rPr>
      </w:pPr>
      <w:r w:rsidRPr="000E0993">
        <w:rPr>
          <w:b/>
          <w:spacing w:val="-4"/>
          <w:lang w:val="it-IT"/>
        </w:rPr>
        <w:t>Niko Peleshi</w:t>
      </w:r>
    </w:p>
    <w:p w:rsidR="00187788" w:rsidRDefault="00187788" w:rsidP="008271CA">
      <w:pPr>
        <w:pStyle w:val="NeniTitull"/>
        <w:rPr>
          <w:spacing w:val="-4"/>
        </w:rPr>
      </w:pPr>
    </w:p>
    <w:p w:rsidR="008271CA" w:rsidRPr="000E0993" w:rsidRDefault="008271CA" w:rsidP="008271CA">
      <w:pPr>
        <w:pStyle w:val="NeniTitull"/>
        <w:rPr>
          <w:spacing w:val="-4"/>
        </w:rPr>
      </w:pPr>
      <w:r w:rsidRPr="000E0993">
        <w:rPr>
          <w:spacing w:val="-4"/>
        </w:rPr>
        <w:t>VENDIM</w:t>
      </w:r>
    </w:p>
    <w:p w:rsidR="008271CA" w:rsidRPr="000E0993" w:rsidRDefault="008271CA" w:rsidP="008271CA">
      <w:pPr>
        <w:pStyle w:val="NeniTitull"/>
        <w:rPr>
          <w:spacing w:val="-4"/>
        </w:rPr>
      </w:pPr>
      <w:r w:rsidRPr="000E0993">
        <w:rPr>
          <w:spacing w:val="-4"/>
        </w:rPr>
        <w:t>Nr. 467, datë 22.5.2017</w:t>
      </w:r>
    </w:p>
    <w:p w:rsidR="00741C2D" w:rsidRPr="000E0993" w:rsidRDefault="00741C2D" w:rsidP="00187788">
      <w:pPr>
        <w:pStyle w:val="Hapesira7"/>
      </w:pPr>
    </w:p>
    <w:p w:rsidR="00741C2D" w:rsidRPr="000E0993" w:rsidRDefault="00741C2D" w:rsidP="00741C2D">
      <w:pPr>
        <w:pStyle w:val="NeniTitull"/>
        <w:rPr>
          <w:spacing w:val="-4"/>
        </w:rPr>
      </w:pPr>
      <w:r w:rsidRPr="000E0993">
        <w:rPr>
          <w:spacing w:val="-4"/>
        </w:rPr>
        <w:t>PËR EMËRIM NË DETYRË</w:t>
      </w:r>
    </w:p>
    <w:p w:rsidR="00741C2D" w:rsidRPr="000E0993" w:rsidRDefault="00741C2D" w:rsidP="00187788">
      <w:pPr>
        <w:pStyle w:val="Hapesira7"/>
      </w:pPr>
    </w:p>
    <w:p w:rsidR="00741C2D" w:rsidRPr="000E0993" w:rsidRDefault="00741C2D" w:rsidP="00741C2D">
      <w:pPr>
        <w:pStyle w:val="Paragrafi"/>
        <w:rPr>
          <w:spacing w:val="-4"/>
        </w:rPr>
      </w:pPr>
      <w:r w:rsidRPr="000E0993">
        <w:rPr>
          <w:spacing w:val="-4"/>
        </w:rPr>
        <w:t>Në mbështetje të nenit 100 të Kushtetutës dhe të pikës 2, të nenit 6, të ligjit nr.</w:t>
      </w:r>
      <w:r w:rsidR="00995D84" w:rsidRPr="000E0993">
        <w:rPr>
          <w:spacing w:val="-4"/>
        </w:rPr>
        <w:t xml:space="preserve"> </w:t>
      </w:r>
      <w:r w:rsidRPr="000E0993">
        <w:rPr>
          <w:spacing w:val="-4"/>
        </w:rPr>
        <w:t>9000, datë 30.1.2003, “Për organizimin dhe funksionimin e Këshillit të Ministrave”, me propozimin e Kryeministrit, Këshilli i Ministrave</w:t>
      </w:r>
    </w:p>
    <w:p w:rsidR="00187788" w:rsidRDefault="00187788" w:rsidP="00187788">
      <w:pPr>
        <w:pStyle w:val="Hapesira7"/>
      </w:pPr>
    </w:p>
    <w:p w:rsidR="00741C2D" w:rsidRPr="000E0993" w:rsidRDefault="00741C2D" w:rsidP="00741C2D">
      <w:pPr>
        <w:pStyle w:val="NeniNr"/>
        <w:rPr>
          <w:spacing w:val="-4"/>
        </w:rPr>
      </w:pPr>
      <w:r w:rsidRPr="000E0993">
        <w:rPr>
          <w:spacing w:val="-4"/>
        </w:rPr>
        <w:t>VENDOSI:</w:t>
      </w:r>
    </w:p>
    <w:p w:rsidR="00741C2D" w:rsidRPr="000E0993" w:rsidRDefault="00741C2D" w:rsidP="00187788">
      <w:pPr>
        <w:pStyle w:val="Hapesira7"/>
      </w:pPr>
    </w:p>
    <w:p w:rsidR="00741C2D" w:rsidRPr="000E0993" w:rsidRDefault="00741C2D" w:rsidP="00741C2D">
      <w:pPr>
        <w:pStyle w:val="Paragrafi"/>
        <w:rPr>
          <w:spacing w:val="-4"/>
        </w:rPr>
      </w:pPr>
      <w:r w:rsidRPr="000E0993">
        <w:rPr>
          <w:spacing w:val="-4"/>
        </w:rPr>
        <w:t>Z. Gerti Janaqi emërohet zëvendësministër i Arsimit dhe Sportit.</w:t>
      </w:r>
    </w:p>
    <w:p w:rsidR="00741C2D" w:rsidRPr="000E0993" w:rsidRDefault="00741C2D" w:rsidP="00741C2D">
      <w:pPr>
        <w:pStyle w:val="Paragrafi"/>
        <w:rPr>
          <w:spacing w:val="-4"/>
        </w:rPr>
      </w:pPr>
      <w:r w:rsidRPr="000E0993">
        <w:rPr>
          <w:spacing w:val="-4"/>
        </w:rPr>
        <w:t>Ky vendim hyn në fuqi menjëherë.</w:t>
      </w:r>
    </w:p>
    <w:p w:rsidR="00187788" w:rsidRDefault="00187788" w:rsidP="00187788">
      <w:pPr>
        <w:pStyle w:val="Hapesira7"/>
        <w:rPr>
          <w:lang w:val="it-IT"/>
        </w:rPr>
      </w:pPr>
    </w:p>
    <w:p w:rsidR="00741C2D" w:rsidRPr="000E0993" w:rsidRDefault="00741C2D" w:rsidP="00741C2D">
      <w:pPr>
        <w:pStyle w:val="Paragrafi"/>
        <w:jc w:val="right"/>
        <w:rPr>
          <w:spacing w:val="-4"/>
          <w:lang w:val="it-IT"/>
        </w:rPr>
      </w:pPr>
      <w:r w:rsidRPr="000E0993">
        <w:rPr>
          <w:spacing w:val="-4"/>
          <w:lang w:val="it-IT"/>
        </w:rPr>
        <w:t>ZËVENDËSKRYEMINISTRI</w:t>
      </w:r>
    </w:p>
    <w:p w:rsidR="00741C2D" w:rsidRDefault="00741C2D" w:rsidP="00741C2D">
      <w:pPr>
        <w:pStyle w:val="Paragrafi"/>
        <w:jc w:val="right"/>
        <w:rPr>
          <w:b/>
          <w:spacing w:val="-4"/>
          <w:lang w:val="it-IT"/>
        </w:rPr>
      </w:pPr>
      <w:r w:rsidRPr="000E0993">
        <w:rPr>
          <w:b/>
          <w:spacing w:val="-4"/>
          <w:lang w:val="it-IT"/>
        </w:rPr>
        <w:t>Niko Peleshi</w:t>
      </w:r>
    </w:p>
    <w:p w:rsidR="00187788" w:rsidRDefault="00187788" w:rsidP="00741C2D">
      <w:pPr>
        <w:pStyle w:val="Paragrafi"/>
        <w:jc w:val="right"/>
        <w:rPr>
          <w:b/>
          <w:spacing w:val="-4"/>
          <w:lang w:val="it-IT"/>
        </w:rPr>
      </w:pPr>
    </w:p>
    <w:p w:rsidR="00187788" w:rsidRPr="000E0993" w:rsidRDefault="00187788" w:rsidP="00741C2D">
      <w:pPr>
        <w:pStyle w:val="Paragrafi"/>
        <w:jc w:val="right"/>
        <w:rPr>
          <w:b/>
          <w:spacing w:val="-4"/>
          <w:lang w:val="it-IT"/>
        </w:rPr>
      </w:pPr>
    </w:p>
    <w:p w:rsidR="000E0993" w:rsidRDefault="000E0993" w:rsidP="00795171">
      <w:pPr>
        <w:ind w:firstLine="0"/>
        <w:sectPr w:rsidR="000E0993" w:rsidSect="000E0993">
          <w:type w:val="continuous"/>
          <w:pgSz w:w="11907" w:h="16840" w:code="9"/>
          <w:pgMar w:top="720" w:right="1134" w:bottom="720" w:left="1134" w:header="851" w:footer="851" w:gutter="0"/>
          <w:cols w:num="2" w:space="454"/>
          <w:docGrid w:linePitch="360"/>
        </w:sectPr>
      </w:pPr>
    </w:p>
    <w:p w:rsidR="00795171" w:rsidRPr="006F68C9" w:rsidRDefault="00795171" w:rsidP="00795171">
      <w:pPr>
        <w:ind w:firstLine="0"/>
      </w:pPr>
    </w:p>
    <w:p w:rsidR="00A258E2" w:rsidRDefault="00A258E2" w:rsidP="00473526">
      <w:pPr>
        <w:pStyle w:val="Paragrafi"/>
        <w:jc w:val="right"/>
        <w:rPr>
          <w:b/>
          <w:lang w:val="it-IT"/>
        </w:rPr>
      </w:pPr>
      <w:bookmarkStart w:id="1" w:name="_GoBack"/>
      <w:bookmarkEnd w:id="1"/>
    </w:p>
    <w:p w:rsidR="00A258E2" w:rsidRDefault="00A258E2" w:rsidP="00473526">
      <w:pPr>
        <w:pStyle w:val="Paragrafi"/>
        <w:jc w:val="right"/>
        <w:rPr>
          <w:b/>
          <w:lang w:val="it-IT"/>
        </w:rPr>
      </w:pPr>
    </w:p>
    <w:p w:rsidR="00105D77" w:rsidRDefault="00105D77"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Default="00A258E2" w:rsidP="00473526">
      <w:pPr>
        <w:pStyle w:val="Paragrafi"/>
        <w:jc w:val="right"/>
        <w:rPr>
          <w:b/>
          <w:lang w:val="it-IT"/>
        </w:rPr>
      </w:pPr>
    </w:p>
    <w:p w:rsidR="00A258E2" w:rsidRPr="00AC0458" w:rsidRDefault="00A258E2" w:rsidP="00473526">
      <w:pPr>
        <w:pStyle w:val="Paragrafi"/>
        <w:jc w:val="right"/>
        <w:rPr>
          <w:b/>
          <w:lang w:val="it-IT"/>
        </w:rPr>
      </w:pPr>
    </w:p>
    <w:p w:rsidR="00473526" w:rsidRPr="00FC539D" w:rsidRDefault="00473526" w:rsidP="00BA032F">
      <w:pPr>
        <w:pStyle w:val="Paragrafi"/>
        <w:sectPr w:rsidR="00473526" w:rsidRPr="00FC539D" w:rsidSect="001E33AD">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16"/>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31C" w:rsidRDefault="000D031C" w:rsidP="00375B7D">
      <w:pPr>
        <w:spacing w:after="0" w:line="240" w:lineRule="auto"/>
      </w:pPr>
      <w:r>
        <w:separator/>
      </w:r>
    </w:p>
  </w:endnote>
  <w:endnote w:type="continuationSeparator" w:id="0">
    <w:p w:rsidR="000D031C" w:rsidRDefault="000D031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D031C" w:rsidRPr="00B4283E" w:rsidRDefault="000D031C" w:rsidP="00BB433C">
        <w:pPr>
          <w:pStyle w:val="Footer"/>
          <w:ind w:firstLine="0"/>
          <w:rPr>
            <w:rFonts w:ascii="Garamond" w:hAnsi="Garamond"/>
            <w:sz w:val="24"/>
            <w:szCs w:val="24"/>
          </w:rPr>
        </w:pPr>
        <w:r w:rsidRPr="00B4283E">
          <w:rPr>
            <w:rFonts w:ascii="Garamond" w:hAnsi="Garamond"/>
            <w:sz w:val="24"/>
            <w:szCs w:val="24"/>
          </w:rPr>
          <w:t>Faqe|</w:t>
        </w:r>
        <w:r w:rsidR="006F052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F052E" w:rsidRPr="00B4283E">
          <w:rPr>
            <w:rFonts w:ascii="Garamond" w:hAnsi="Garamond"/>
            <w:sz w:val="24"/>
            <w:szCs w:val="24"/>
          </w:rPr>
          <w:fldChar w:fldCharType="separate"/>
        </w:r>
        <w:r w:rsidR="00CA7C0D">
          <w:rPr>
            <w:rFonts w:ascii="Garamond" w:hAnsi="Garamond"/>
            <w:noProof/>
            <w:sz w:val="24"/>
            <w:szCs w:val="24"/>
          </w:rPr>
          <w:t>6374</w:t>
        </w:r>
        <w:r w:rsidR="006F052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D031C" w:rsidRPr="005B4361" w:rsidRDefault="006F052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D031C" w:rsidRPr="00B4283E">
              <w:rPr>
                <w:rFonts w:ascii="Garamond" w:hAnsi="Garamond"/>
                <w:sz w:val="24"/>
                <w:szCs w:val="24"/>
              </w:rPr>
              <w:t>Faqe|</w:t>
            </w:r>
            <w:r w:rsidRPr="00B4283E">
              <w:rPr>
                <w:rFonts w:ascii="Garamond" w:hAnsi="Garamond"/>
                <w:sz w:val="24"/>
                <w:szCs w:val="24"/>
              </w:rPr>
              <w:fldChar w:fldCharType="begin"/>
            </w:r>
            <w:r w:rsidR="000D031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A7C0D">
              <w:rPr>
                <w:rFonts w:ascii="Garamond" w:hAnsi="Garamond"/>
                <w:noProof/>
                <w:sz w:val="24"/>
                <w:szCs w:val="24"/>
              </w:rPr>
              <w:t>6375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D031C" w:rsidRPr="00833610" w:rsidRDefault="000D031C">
        <w:pPr>
          <w:pStyle w:val="Footer"/>
          <w:rPr>
            <w:rFonts w:ascii="Garamond" w:hAnsi="Garamond"/>
            <w:sz w:val="24"/>
            <w:szCs w:val="24"/>
          </w:rPr>
        </w:pPr>
        <w:r w:rsidRPr="00833610">
          <w:rPr>
            <w:rFonts w:ascii="Garamond" w:hAnsi="Garamond"/>
            <w:sz w:val="24"/>
            <w:szCs w:val="24"/>
          </w:rPr>
          <w:t>Faqe|</w:t>
        </w:r>
        <w:r w:rsidR="006F052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F052E" w:rsidRPr="00833610">
          <w:rPr>
            <w:rFonts w:ascii="Garamond" w:hAnsi="Garamond"/>
            <w:sz w:val="24"/>
            <w:szCs w:val="24"/>
          </w:rPr>
          <w:fldChar w:fldCharType="separate"/>
        </w:r>
        <w:r>
          <w:rPr>
            <w:rFonts w:ascii="Garamond" w:hAnsi="Garamond"/>
            <w:noProof/>
            <w:sz w:val="24"/>
            <w:szCs w:val="24"/>
          </w:rPr>
          <w:t>1</w:t>
        </w:r>
        <w:r w:rsidR="006F052E" w:rsidRPr="00833610">
          <w:rPr>
            <w:rFonts w:ascii="Garamond" w:hAnsi="Garamond"/>
            <w:noProof/>
            <w:sz w:val="24"/>
            <w:szCs w:val="24"/>
          </w:rPr>
          <w:fldChar w:fldCharType="end"/>
        </w:r>
      </w:p>
    </w:sdtContent>
  </w:sdt>
  <w:p w:rsidR="000D031C" w:rsidRDefault="000D03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31C" w:rsidRDefault="000D031C" w:rsidP="00375B7D">
      <w:pPr>
        <w:spacing w:after="0" w:line="240" w:lineRule="auto"/>
      </w:pPr>
      <w:r>
        <w:separator/>
      </w:r>
    </w:p>
  </w:footnote>
  <w:footnote w:type="continuationSeparator" w:id="0">
    <w:p w:rsidR="000D031C" w:rsidRDefault="000D031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D031C" w:rsidRPr="00EB260B" w:rsidTr="002B2775">
      <w:trPr>
        <w:trHeight w:val="936"/>
        <w:jc w:val="center"/>
      </w:trPr>
      <w:tc>
        <w:tcPr>
          <w:tcW w:w="1392" w:type="pct"/>
          <w:shd w:val="pct5" w:color="auto" w:fill="F2F2F2"/>
          <w:vAlign w:val="center"/>
        </w:tcPr>
        <w:p w:rsidR="000D031C" w:rsidRPr="00EB260B" w:rsidRDefault="000D031C" w:rsidP="000339E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0D031C" w:rsidRPr="00EB260B" w:rsidRDefault="000D031C" w:rsidP="000339E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D031C" w:rsidRPr="00EB260B" w:rsidRDefault="000D031C" w:rsidP="000339ED">
          <w:pPr>
            <w:pStyle w:val="NoSpacing"/>
            <w:spacing w:before="100" w:after="100"/>
            <w:jc w:val="center"/>
            <w:rPr>
              <w:rFonts w:ascii="Garamond" w:hAnsi="Garamond"/>
              <w:b/>
              <w:sz w:val="28"/>
              <w:szCs w:val="28"/>
            </w:rPr>
          </w:pPr>
          <w:r>
            <w:rPr>
              <w:rFonts w:ascii="Garamond" w:hAnsi="Garamond"/>
              <w:b/>
              <w:sz w:val="28"/>
              <w:szCs w:val="28"/>
            </w:rPr>
            <w:t xml:space="preserve"> Viti 2017 – Numri 122</w:t>
          </w:r>
        </w:p>
      </w:tc>
    </w:tr>
  </w:tbl>
  <w:p w:rsidR="000D031C" w:rsidRPr="00385E2C" w:rsidRDefault="000D031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D031C" w:rsidRPr="00EB260B" w:rsidTr="002B2775">
      <w:trPr>
        <w:trHeight w:val="936"/>
        <w:jc w:val="center"/>
      </w:trPr>
      <w:tc>
        <w:tcPr>
          <w:tcW w:w="1392" w:type="pct"/>
          <w:shd w:val="pct5" w:color="auto" w:fill="F2F2F2"/>
          <w:vAlign w:val="center"/>
        </w:tcPr>
        <w:p w:rsidR="000D031C" w:rsidRPr="00EB260B" w:rsidRDefault="000D031C"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0D031C" w:rsidRPr="00EB260B" w:rsidRDefault="000D031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D031C" w:rsidRPr="00EB260B" w:rsidRDefault="000D031C" w:rsidP="008B7F0C">
          <w:pPr>
            <w:pStyle w:val="NoSpacing"/>
            <w:spacing w:before="100" w:after="100"/>
            <w:jc w:val="center"/>
            <w:rPr>
              <w:rFonts w:ascii="Garamond" w:hAnsi="Garamond"/>
              <w:b/>
              <w:sz w:val="28"/>
              <w:szCs w:val="28"/>
            </w:rPr>
          </w:pPr>
          <w:r>
            <w:rPr>
              <w:rFonts w:ascii="Garamond" w:hAnsi="Garamond"/>
              <w:b/>
              <w:sz w:val="28"/>
              <w:szCs w:val="28"/>
            </w:rPr>
            <w:t>Viti 2017 – Numri 122</w:t>
          </w:r>
        </w:p>
      </w:tc>
    </w:tr>
  </w:tbl>
  <w:p w:rsidR="000D031C" w:rsidRDefault="000D031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31C" w:rsidRDefault="000D031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D031C" w:rsidRPr="00EB260B" w:rsidTr="00023FE7">
      <w:trPr>
        <w:trHeight w:val="936"/>
        <w:jc w:val="center"/>
      </w:trPr>
      <w:tc>
        <w:tcPr>
          <w:tcW w:w="1392" w:type="pct"/>
          <w:shd w:val="pct5" w:color="auto" w:fill="F2F2F2"/>
          <w:vAlign w:val="center"/>
        </w:tcPr>
        <w:p w:rsidR="000D031C" w:rsidRPr="00EB260B" w:rsidRDefault="000D031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D031C" w:rsidRPr="00EB260B" w:rsidRDefault="000D031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D031C" w:rsidRPr="00EB260B" w:rsidRDefault="000D031C"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D031C" w:rsidRDefault="000D031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D031C" w:rsidRPr="00EB260B" w:rsidTr="00023FE7">
      <w:trPr>
        <w:trHeight w:val="1023"/>
        <w:jc w:val="center"/>
      </w:trPr>
      <w:tc>
        <w:tcPr>
          <w:tcW w:w="1375" w:type="pct"/>
          <w:shd w:val="pct5" w:color="auto" w:fill="F2F2F2"/>
          <w:vAlign w:val="center"/>
        </w:tcPr>
        <w:p w:rsidR="000D031C" w:rsidRPr="00EB260B" w:rsidRDefault="000D031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D031C" w:rsidRPr="00EB260B" w:rsidRDefault="000D031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D031C" w:rsidRPr="00EB260B" w:rsidRDefault="000D031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D031C" w:rsidRDefault="000D03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1024"/>
  <w:defaultTabStop w:val="284"/>
  <w:evenAndOddHeaders/>
  <w:characterSpacingControl w:val="doNotCompress"/>
  <w:hdrShapeDefaults>
    <o:shapedefaults v:ext="edit" spidmax="10241"/>
  </w:hdrShapeDefaults>
  <w:footnotePr>
    <w:footnote w:id="-1"/>
    <w:footnote w:id="0"/>
  </w:footnotePr>
  <w:endnotePr>
    <w:endnote w:id="-1"/>
    <w:endnote w:id="0"/>
  </w:endnotePr>
  <w:compat/>
  <w:rsids>
    <w:rsidRoot w:val="00375B7D"/>
    <w:rsid w:val="00003F25"/>
    <w:rsid w:val="00003F83"/>
    <w:rsid w:val="00004A61"/>
    <w:rsid w:val="00004B8E"/>
    <w:rsid w:val="00006B92"/>
    <w:rsid w:val="00013648"/>
    <w:rsid w:val="000179F0"/>
    <w:rsid w:val="00020D00"/>
    <w:rsid w:val="00021AB5"/>
    <w:rsid w:val="00023FE7"/>
    <w:rsid w:val="000259E0"/>
    <w:rsid w:val="00025CCC"/>
    <w:rsid w:val="000339ED"/>
    <w:rsid w:val="000457CE"/>
    <w:rsid w:val="00051A20"/>
    <w:rsid w:val="00053B9D"/>
    <w:rsid w:val="00054A72"/>
    <w:rsid w:val="00056464"/>
    <w:rsid w:val="00057BA2"/>
    <w:rsid w:val="0006642A"/>
    <w:rsid w:val="000A227D"/>
    <w:rsid w:val="000A4C36"/>
    <w:rsid w:val="000A5BAA"/>
    <w:rsid w:val="000A7ADF"/>
    <w:rsid w:val="000C2D42"/>
    <w:rsid w:val="000C4D55"/>
    <w:rsid w:val="000C7471"/>
    <w:rsid w:val="000D031C"/>
    <w:rsid w:val="000D0E02"/>
    <w:rsid w:val="000D0E9E"/>
    <w:rsid w:val="000D1776"/>
    <w:rsid w:val="000D3708"/>
    <w:rsid w:val="000E0993"/>
    <w:rsid w:val="000E7D84"/>
    <w:rsid w:val="000F629E"/>
    <w:rsid w:val="001021DE"/>
    <w:rsid w:val="001034E9"/>
    <w:rsid w:val="00105D77"/>
    <w:rsid w:val="00113356"/>
    <w:rsid w:val="00113674"/>
    <w:rsid w:val="001139B0"/>
    <w:rsid w:val="001154B8"/>
    <w:rsid w:val="00121430"/>
    <w:rsid w:val="00123361"/>
    <w:rsid w:val="0012498E"/>
    <w:rsid w:val="0012559B"/>
    <w:rsid w:val="00126BEC"/>
    <w:rsid w:val="00130939"/>
    <w:rsid w:val="00136AF4"/>
    <w:rsid w:val="0014288A"/>
    <w:rsid w:val="00142E0A"/>
    <w:rsid w:val="00145F8B"/>
    <w:rsid w:val="001517DA"/>
    <w:rsid w:val="00153FC2"/>
    <w:rsid w:val="0015421A"/>
    <w:rsid w:val="0017413F"/>
    <w:rsid w:val="00176009"/>
    <w:rsid w:val="00180875"/>
    <w:rsid w:val="00183A3B"/>
    <w:rsid w:val="00184D09"/>
    <w:rsid w:val="00187788"/>
    <w:rsid w:val="00194951"/>
    <w:rsid w:val="001A6A1B"/>
    <w:rsid w:val="001B09FD"/>
    <w:rsid w:val="001B2FEB"/>
    <w:rsid w:val="001B7359"/>
    <w:rsid w:val="001C2960"/>
    <w:rsid w:val="001C394E"/>
    <w:rsid w:val="001C3A9F"/>
    <w:rsid w:val="001D672E"/>
    <w:rsid w:val="001D76C5"/>
    <w:rsid w:val="001E1638"/>
    <w:rsid w:val="001E33AD"/>
    <w:rsid w:val="001E7A37"/>
    <w:rsid w:val="001F63DF"/>
    <w:rsid w:val="0020454E"/>
    <w:rsid w:val="0021616B"/>
    <w:rsid w:val="0022055C"/>
    <w:rsid w:val="00221879"/>
    <w:rsid w:val="0022356F"/>
    <w:rsid w:val="00232C33"/>
    <w:rsid w:val="0023399C"/>
    <w:rsid w:val="0024062E"/>
    <w:rsid w:val="00241082"/>
    <w:rsid w:val="00245357"/>
    <w:rsid w:val="002505B0"/>
    <w:rsid w:val="00264D70"/>
    <w:rsid w:val="00272B85"/>
    <w:rsid w:val="0027672B"/>
    <w:rsid w:val="00276956"/>
    <w:rsid w:val="00277011"/>
    <w:rsid w:val="00280C99"/>
    <w:rsid w:val="002816E7"/>
    <w:rsid w:val="002855C3"/>
    <w:rsid w:val="00295301"/>
    <w:rsid w:val="002A2154"/>
    <w:rsid w:val="002A3AF4"/>
    <w:rsid w:val="002A45D6"/>
    <w:rsid w:val="002A564A"/>
    <w:rsid w:val="002A69C3"/>
    <w:rsid w:val="002B15AB"/>
    <w:rsid w:val="002B2775"/>
    <w:rsid w:val="002C0CCC"/>
    <w:rsid w:val="002C35D8"/>
    <w:rsid w:val="002C6483"/>
    <w:rsid w:val="002C7791"/>
    <w:rsid w:val="002D17BF"/>
    <w:rsid w:val="002D46C9"/>
    <w:rsid w:val="002E178F"/>
    <w:rsid w:val="002F0996"/>
    <w:rsid w:val="002F1F4B"/>
    <w:rsid w:val="002F394E"/>
    <w:rsid w:val="00307BC3"/>
    <w:rsid w:val="003102BB"/>
    <w:rsid w:val="003114C3"/>
    <w:rsid w:val="00315737"/>
    <w:rsid w:val="00321A87"/>
    <w:rsid w:val="00330117"/>
    <w:rsid w:val="00330975"/>
    <w:rsid w:val="00333FAB"/>
    <w:rsid w:val="003357BE"/>
    <w:rsid w:val="003438A5"/>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C7993"/>
    <w:rsid w:val="003D000E"/>
    <w:rsid w:val="003D38A7"/>
    <w:rsid w:val="003D47C3"/>
    <w:rsid w:val="003D6FFA"/>
    <w:rsid w:val="0041044E"/>
    <w:rsid w:val="0041125E"/>
    <w:rsid w:val="00421013"/>
    <w:rsid w:val="00425F10"/>
    <w:rsid w:val="00434AF5"/>
    <w:rsid w:val="00436DE1"/>
    <w:rsid w:val="00444588"/>
    <w:rsid w:val="00445F14"/>
    <w:rsid w:val="00446BB4"/>
    <w:rsid w:val="00452B73"/>
    <w:rsid w:val="004550AE"/>
    <w:rsid w:val="00462CA3"/>
    <w:rsid w:val="004641B9"/>
    <w:rsid w:val="00473526"/>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225FC"/>
    <w:rsid w:val="005419D0"/>
    <w:rsid w:val="00542991"/>
    <w:rsid w:val="005459DC"/>
    <w:rsid w:val="00555C55"/>
    <w:rsid w:val="005633A2"/>
    <w:rsid w:val="005649F6"/>
    <w:rsid w:val="00580EB9"/>
    <w:rsid w:val="00581D1E"/>
    <w:rsid w:val="00584C60"/>
    <w:rsid w:val="005853BD"/>
    <w:rsid w:val="005854A2"/>
    <w:rsid w:val="005A47F1"/>
    <w:rsid w:val="005B3FD6"/>
    <w:rsid w:val="005B4361"/>
    <w:rsid w:val="005B4E87"/>
    <w:rsid w:val="005B54A2"/>
    <w:rsid w:val="005B5515"/>
    <w:rsid w:val="005C05AC"/>
    <w:rsid w:val="005C650F"/>
    <w:rsid w:val="005D03A3"/>
    <w:rsid w:val="005D4AFD"/>
    <w:rsid w:val="005D4E4D"/>
    <w:rsid w:val="005D7593"/>
    <w:rsid w:val="005D7BD5"/>
    <w:rsid w:val="005E1B40"/>
    <w:rsid w:val="005F22DC"/>
    <w:rsid w:val="005F4763"/>
    <w:rsid w:val="005F56FD"/>
    <w:rsid w:val="00603BC6"/>
    <w:rsid w:val="00603E4D"/>
    <w:rsid w:val="00604549"/>
    <w:rsid w:val="00607E7C"/>
    <w:rsid w:val="006136C4"/>
    <w:rsid w:val="00613739"/>
    <w:rsid w:val="006176F0"/>
    <w:rsid w:val="00621022"/>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E72F2"/>
    <w:rsid w:val="006F052E"/>
    <w:rsid w:val="006F1783"/>
    <w:rsid w:val="006F257A"/>
    <w:rsid w:val="006F3D7E"/>
    <w:rsid w:val="006F613C"/>
    <w:rsid w:val="006F757D"/>
    <w:rsid w:val="007030B3"/>
    <w:rsid w:val="00704F9B"/>
    <w:rsid w:val="007100FB"/>
    <w:rsid w:val="007118B8"/>
    <w:rsid w:val="00730437"/>
    <w:rsid w:val="00731C2E"/>
    <w:rsid w:val="00735952"/>
    <w:rsid w:val="0074080E"/>
    <w:rsid w:val="00741C2D"/>
    <w:rsid w:val="007542ED"/>
    <w:rsid w:val="00756512"/>
    <w:rsid w:val="007578AF"/>
    <w:rsid w:val="00773203"/>
    <w:rsid w:val="00782C67"/>
    <w:rsid w:val="007834F5"/>
    <w:rsid w:val="0078672A"/>
    <w:rsid w:val="00792369"/>
    <w:rsid w:val="0079291B"/>
    <w:rsid w:val="00795171"/>
    <w:rsid w:val="00796A61"/>
    <w:rsid w:val="007A539D"/>
    <w:rsid w:val="007B0ED9"/>
    <w:rsid w:val="007B5F8B"/>
    <w:rsid w:val="007C219A"/>
    <w:rsid w:val="007C4E9F"/>
    <w:rsid w:val="007D2CB7"/>
    <w:rsid w:val="007E543E"/>
    <w:rsid w:val="007E65F4"/>
    <w:rsid w:val="007F0FC8"/>
    <w:rsid w:val="007F1013"/>
    <w:rsid w:val="007F206A"/>
    <w:rsid w:val="007F6A60"/>
    <w:rsid w:val="00805CEE"/>
    <w:rsid w:val="008104BB"/>
    <w:rsid w:val="0081065F"/>
    <w:rsid w:val="00810855"/>
    <w:rsid w:val="00810A4C"/>
    <w:rsid w:val="00815341"/>
    <w:rsid w:val="008171A3"/>
    <w:rsid w:val="0082047D"/>
    <w:rsid w:val="00822D64"/>
    <w:rsid w:val="0082691D"/>
    <w:rsid w:val="00827159"/>
    <w:rsid w:val="008271CA"/>
    <w:rsid w:val="00832F64"/>
    <w:rsid w:val="00833610"/>
    <w:rsid w:val="00834E5D"/>
    <w:rsid w:val="00836D32"/>
    <w:rsid w:val="008406C7"/>
    <w:rsid w:val="00843BDD"/>
    <w:rsid w:val="00844A0D"/>
    <w:rsid w:val="00845862"/>
    <w:rsid w:val="00852FB0"/>
    <w:rsid w:val="00861E94"/>
    <w:rsid w:val="00863F88"/>
    <w:rsid w:val="008641FE"/>
    <w:rsid w:val="008648D5"/>
    <w:rsid w:val="0087387F"/>
    <w:rsid w:val="00876A54"/>
    <w:rsid w:val="00883052"/>
    <w:rsid w:val="00883A5E"/>
    <w:rsid w:val="00892C91"/>
    <w:rsid w:val="00894E80"/>
    <w:rsid w:val="00897FEA"/>
    <w:rsid w:val="008B150B"/>
    <w:rsid w:val="008B30F2"/>
    <w:rsid w:val="008B7126"/>
    <w:rsid w:val="008B76D7"/>
    <w:rsid w:val="008B7F0C"/>
    <w:rsid w:val="008C01FC"/>
    <w:rsid w:val="008C03DE"/>
    <w:rsid w:val="008C2C86"/>
    <w:rsid w:val="008C3D14"/>
    <w:rsid w:val="008D36CA"/>
    <w:rsid w:val="008D585D"/>
    <w:rsid w:val="008E1E8A"/>
    <w:rsid w:val="008E2022"/>
    <w:rsid w:val="008F482B"/>
    <w:rsid w:val="00900F6C"/>
    <w:rsid w:val="00901E1D"/>
    <w:rsid w:val="009034DC"/>
    <w:rsid w:val="00910D83"/>
    <w:rsid w:val="009128CE"/>
    <w:rsid w:val="00913C7D"/>
    <w:rsid w:val="009142FA"/>
    <w:rsid w:val="00935223"/>
    <w:rsid w:val="0093596B"/>
    <w:rsid w:val="0093722C"/>
    <w:rsid w:val="00941FD2"/>
    <w:rsid w:val="009439D2"/>
    <w:rsid w:val="00944638"/>
    <w:rsid w:val="00950D6E"/>
    <w:rsid w:val="00963CE3"/>
    <w:rsid w:val="00964CDB"/>
    <w:rsid w:val="00964D1F"/>
    <w:rsid w:val="00972717"/>
    <w:rsid w:val="00973558"/>
    <w:rsid w:val="009817B4"/>
    <w:rsid w:val="00981FBA"/>
    <w:rsid w:val="00983CB0"/>
    <w:rsid w:val="00991732"/>
    <w:rsid w:val="00995D84"/>
    <w:rsid w:val="009A1FF6"/>
    <w:rsid w:val="009A3772"/>
    <w:rsid w:val="009A5597"/>
    <w:rsid w:val="009B1641"/>
    <w:rsid w:val="009B5BD9"/>
    <w:rsid w:val="009B5F2B"/>
    <w:rsid w:val="009D0BA8"/>
    <w:rsid w:val="009D43A6"/>
    <w:rsid w:val="009D4745"/>
    <w:rsid w:val="009D4DBF"/>
    <w:rsid w:val="009D679D"/>
    <w:rsid w:val="009F3E64"/>
    <w:rsid w:val="009F60FB"/>
    <w:rsid w:val="00A00524"/>
    <w:rsid w:val="00A01C56"/>
    <w:rsid w:val="00A03228"/>
    <w:rsid w:val="00A05D68"/>
    <w:rsid w:val="00A17AD9"/>
    <w:rsid w:val="00A258E2"/>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0458"/>
    <w:rsid w:val="00AC7AA3"/>
    <w:rsid w:val="00AE328B"/>
    <w:rsid w:val="00AE708D"/>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1A95"/>
    <w:rsid w:val="00BF5618"/>
    <w:rsid w:val="00C146A0"/>
    <w:rsid w:val="00C21C66"/>
    <w:rsid w:val="00C2270B"/>
    <w:rsid w:val="00C27D84"/>
    <w:rsid w:val="00C3262B"/>
    <w:rsid w:val="00C4420B"/>
    <w:rsid w:val="00C44942"/>
    <w:rsid w:val="00C46200"/>
    <w:rsid w:val="00C50953"/>
    <w:rsid w:val="00C541CD"/>
    <w:rsid w:val="00C60D54"/>
    <w:rsid w:val="00C611E0"/>
    <w:rsid w:val="00C73821"/>
    <w:rsid w:val="00C828F8"/>
    <w:rsid w:val="00C83F62"/>
    <w:rsid w:val="00CA04A5"/>
    <w:rsid w:val="00CA6A40"/>
    <w:rsid w:val="00CA6F96"/>
    <w:rsid w:val="00CA7C0D"/>
    <w:rsid w:val="00CB5761"/>
    <w:rsid w:val="00CB5967"/>
    <w:rsid w:val="00CB5977"/>
    <w:rsid w:val="00CB5AE5"/>
    <w:rsid w:val="00CB616D"/>
    <w:rsid w:val="00CB6649"/>
    <w:rsid w:val="00CC02BF"/>
    <w:rsid w:val="00CC2643"/>
    <w:rsid w:val="00CC5990"/>
    <w:rsid w:val="00CD0040"/>
    <w:rsid w:val="00CD0A7B"/>
    <w:rsid w:val="00CD1C76"/>
    <w:rsid w:val="00CD66EE"/>
    <w:rsid w:val="00CE0A1F"/>
    <w:rsid w:val="00CE617A"/>
    <w:rsid w:val="00D02EEA"/>
    <w:rsid w:val="00D041F1"/>
    <w:rsid w:val="00D07FA3"/>
    <w:rsid w:val="00D14882"/>
    <w:rsid w:val="00D14DF8"/>
    <w:rsid w:val="00D22E9F"/>
    <w:rsid w:val="00D320AA"/>
    <w:rsid w:val="00D34757"/>
    <w:rsid w:val="00D35341"/>
    <w:rsid w:val="00D465C1"/>
    <w:rsid w:val="00D50582"/>
    <w:rsid w:val="00D5071E"/>
    <w:rsid w:val="00D56BC5"/>
    <w:rsid w:val="00D56F70"/>
    <w:rsid w:val="00D61530"/>
    <w:rsid w:val="00D6161A"/>
    <w:rsid w:val="00D636C6"/>
    <w:rsid w:val="00D71E88"/>
    <w:rsid w:val="00D80B22"/>
    <w:rsid w:val="00D92743"/>
    <w:rsid w:val="00D92912"/>
    <w:rsid w:val="00D97E98"/>
    <w:rsid w:val="00DA7BA8"/>
    <w:rsid w:val="00DB350E"/>
    <w:rsid w:val="00DB4E8B"/>
    <w:rsid w:val="00DC0A56"/>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2F85"/>
    <w:rsid w:val="00E435E7"/>
    <w:rsid w:val="00E47DC9"/>
    <w:rsid w:val="00E5050D"/>
    <w:rsid w:val="00E55941"/>
    <w:rsid w:val="00E57182"/>
    <w:rsid w:val="00E623B0"/>
    <w:rsid w:val="00E66F5E"/>
    <w:rsid w:val="00E71615"/>
    <w:rsid w:val="00E847EE"/>
    <w:rsid w:val="00E9173C"/>
    <w:rsid w:val="00E927DC"/>
    <w:rsid w:val="00E95363"/>
    <w:rsid w:val="00E9578B"/>
    <w:rsid w:val="00EA0110"/>
    <w:rsid w:val="00EA6DE3"/>
    <w:rsid w:val="00EA73CA"/>
    <w:rsid w:val="00EC4E23"/>
    <w:rsid w:val="00ED1065"/>
    <w:rsid w:val="00ED1209"/>
    <w:rsid w:val="00ED2FED"/>
    <w:rsid w:val="00ED3CAA"/>
    <w:rsid w:val="00ED5F90"/>
    <w:rsid w:val="00EE6C2C"/>
    <w:rsid w:val="00EF6A1A"/>
    <w:rsid w:val="00F1445E"/>
    <w:rsid w:val="00F224C2"/>
    <w:rsid w:val="00F310CB"/>
    <w:rsid w:val="00F34FDF"/>
    <w:rsid w:val="00F35494"/>
    <w:rsid w:val="00F36D03"/>
    <w:rsid w:val="00F4431B"/>
    <w:rsid w:val="00F533AE"/>
    <w:rsid w:val="00F57C50"/>
    <w:rsid w:val="00F62696"/>
    <w:rsid w:val="00F63542"/>
    <w:rsid w:val="00F70C38"/>
    <w:rsid w:val="00F70F88"/>
    <w:rsid w:val="00F71115"/>
    <w:rsid w:val="00F83258"/>
    <w:rsid w:val="00F84482"/>
    <w:rsid w:val="00F84499"/>
    <w:rsid w:val="00F92555"/>
    <w:rsid w:val="00F970E2"/>
    <w:rsid w:val="00FA4CC2"/>
    <w:rsid w:val="00FA529D"/>
    <w:rsid w:val="00FB19A1"/>
    <w:rsid w:val="00FB19DB"/>
    <w:rsid w:val="00FC539D"/>
    <w:rsid w:val="00FC5CA2"/>
    <w:rsid w:val="00FD5072"/>
    <w:rsid w:val="00FE06F5"/>
    <w:rsid w:val="00FE3925"/>
    <w:rsid w:val="00FF53A6"/>
    <w:rsid w:val="00FF70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font7">
    <w:name w:val="font7"/>
    <w:basedOn w:val="Normal"/>
    <w:rsid w:val="0022356F"/>
    <w:pP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0">
    <w:name w:val="xl16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i/>
      <w:iCs/>
      <w:sz w:val="20"/>
      <w:szCs w:val="20"/>
    </w:rPr>
  </w:style>
  <w:style w:type="paragraph" w:customStyle="1" w:styleId="xl161">
    <w:name w:val="xl16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i/>
      <w:iCs/>
      <w:color w:val="FF0000"/>
      <w:sz w:val="20"/>
      <w:szCs w:val="20"/>
    </w:rPr>
  </w:style>
  <w:style w:type="paragraph" w:customStyle="1" w:styleId="xl162">
    <w:name w:val="xl162"/>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i/>
      <w:iCs/>
      <w:color w:val="FF0000"/>
      <w:sz w:val="20"/>
      <w:szCs w:val="20"/>
    </w:rPr>
  </w:style>
  <w:style w:type="paragraph" w:customStyle="1" w:styleId="xl163">
    <w:name w:val="xl16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i/>
      <w:iCs/>
      <w:color w:val="FF0000"/>
      <w:sz w:val="20"/>
      <w:szCs w:val="20"/>
    </w:rPr>
  </w:style>
  <w:style w:type="paragraph" w:customStyle="1" w:styleId="xl164">
    <w:name w:val="xl164"/>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i/>
      <w:iCs/>
      <w:color w:val="FF0000"/>
      <w:sz w:val="20"/>
      <w:szCs w:val="20"/>
    </w:rPr>
  </w:style>
  <w:style w:type="paragraph" w:customStyle="1" w:styleId="xl165">
    <w:name w:val="xl165"/>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66">
    <w:name w:val="xl166"/>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67">
    <w:name w:val="xl167"/>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i/>
      <w:iCs/>
      <w:sz w:val="20"/>
      <w:szCs w:val="20"/>
    </w:rPr>
  </w:style>
  <w:style w:type="paragraph" w:customStyle="1" w:styleId="xl168">
    <w:name w:val="xl168"/>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20"/>
      <w:szCs w:val="20"/>
    </w:rPr>
  </w:style>
  <w:style w:type="paragraph" w:customStyle="1" w:styleId="xl169">
    <w:name w:val="xl169"/>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i/>
      <w:iCs/>
      <w:color w:val="FF0000"/>
      <w:sz w:val="20"/>
      <w:szCs w:val="20"/>
    </w:rPr>
  </w:style>
  <w:style w:type="paragraph" w:customStyle="1" w:styleId="xl170">
    <w:name w:val="xl17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i/>
      <w:iCs/>
      <w:color w:val="FF0000"/>
      <w:sz w:val="20"/>
      <w:szCs w:val="20"/>
    </w:rPr>
  </w:style>
  <w:style w:type="paragraph" w:customStyle="1" w:styleId="xl171">
    <w:name w:val="xl17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i/>
      <w:iCs/>
      <w:color w:val="FF0000"/>
      <w:sz w:val="20"/>
      <w:szCs w:val="20"/>
    </w:rPr>
  </w:style>
  <w:style w:type="paragraph" w:customStyle="1" w:styleId="xl172">
    <w:name w:val="xl17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i/>
      <w:iCs/>
      <w:sz w:val="20"/>
      <w:szCs w:val="20"/>
    </w:rPr>
  </w:style>
  <w:style w:type="paragraph" w:customStyle="1" w:styleId="xl173">
    <w:name w:val="xl173"/>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i/>
      <w:iCs/>
      <w:sz w:val="20"/>
      <w:szCs w:val="20"/>
    </w:rPr>
  </w:style>
  <w:style w:type="paragraph" w:customStyle="1" w:styleId="xl174">
    <w:name w:val="xl174"/>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5">
    <w:name w:val="xl175"/>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6">
    <w:name w:val="xl176"/>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7">
    <w:name w:val="xl177"/>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8">
    <w:name w:val="xl178"/>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9">
    <w:name w:val="xl179"/>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i/>
      <w:iCs/>
      <w:sz w:val="20"/>
      <w:szCs w:val="20"/>
    </w:rPr>
  </w:style>
  <w:style w:type="paragraph" w:customStyle="1" w:styleId="xl180">
    <w:name w:val="xl18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i/>
      <w:iCs/>
      <w:sz w:val="20"/>
      <w:szCs w:val="20"/>
    </w:rPr>
  </w:style>
  <w:style w:type="paragraph" w:customStyle="1" w:styleId="xl181">
    <w:name w:val="xl18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u w:val="single"/>
    </w:rPr>
  </w:style>
  <w:style w:type="paragraph" w:customStyle="1" w:styleId="xl182">
    <w:name w:val="xl18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u w:val="single"/>
    </w:rPr>
  </w:style>
  <w:style w:type="paragraph" w:customStyle="1" w:styleId="xl183">
    <w:name w:val="xl18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u w:val="single"/>
    </w:rPr>
  </w:style>
  <w:style w:type="paragraph" w:customStyle="1" w:styleId="xl184">
    <w:name w:val="xl184"/>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left"/>
    </w:pPr>
    <w:rPr>
      <w:rFonts w:ascii="Garamond" w:eastAsia="Times New Roman" w:hAnsi="Garamond"/>
      <w:b/>
      <w:bCs/>
      <w:sz w:val="20"/>
      <w:szCs w:val="20"/>
    </w:rPr>
  </w:style>
  <w:style w:type="paragraph" w:customStyle="1" w:styleId="xl185">
    <w:name w:val="xl185"/>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186">
    <w:name w:val="xl186"/>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87">
    <w:name w:val="xl187"/>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88">
    <w:name w:val="xl18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89">
    <w:name w:val="xl189"/>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90">
    <w:name w:val="xl190"/>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91">
    <w:name w:val="xl19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2">
    <w:name w:val="xl192"/>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pPr>
    <w:rPr>
      <w:rFonts w:ascii="Garamond" w:eastAsia="Times New Roman" w:hAnsi="Garamond"/>
      <w:color w:val="00B050"/>
      <w:sz w:val="20"/>
      <w:szCs w:val="20"/>
    </w:rPr>
  </w:style>
  <w:style w:type="paragraph" w:customStyle="1" w:styleId="xl193">
    <w:name w:val="xl193"/>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pPr>
    <w:rPr>
      <w:rFonts w:ascii="Garamond" w:eastAsia="Times New Roman" w:hAnsi="Garamond"/>
      <w:b/>
      <w:bCs/>
      <w:color w:val="00B050"/>
      <w:sz w:val="20"/>
      <w:szCs w:val="20"/>
    </w:rPr>
  </w:style>
  <w:style w:type="paragraph" w:customStyle="1" w:styleId="xl194">
    <w:name w:val="xl194"/>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Garamond" w:eastAsia="Times New Roman" w:hAnsi="Garamond"/>
      <w:color w:val="00B050"/>
      <w:sz w:val="20"/>
      <w:szCs w:val="20"/>
    </w:rPr>
  </w:style>
  <w:style w:type="paragraph" w:customStyle="1" w:styleId="xl195">
    <w:name w:val="xl195"/>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i/>
      <w:iCs/>
      <w:sz w:val="20"/>
      <w:szCs w:val="20"/>
      <w:u w:val="single"/>
    </w:rPr>
  </w:style>
  <w:style w:type="paragraph" w:customStyle="1" w:styleId="xl196">
    <w:name w:val="xl196"/>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i/>
      <w:iCs/>
      <w:sz w:val="20"/>
      <w:szCs w:val="20"/>
      <w:u w:val="single"/>
    </w:rPr>
  </w:style>
  <w:style w:type="paragraph" w:customStyle="1" w:styleId="xl197">
    <w:name w:val="xl197"/>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i/>
      <w:iCs/>
      <w:sz w:val="20"/>
      <w:szCs w:val="20"/>
      <w:u w:val="single"/>
    </w:rPr>
  </w:style>
  <w:style w:type="paragraph" w:customStyle="1" w:styleId="xl198">
    <w:name w:val="xl19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i/>
      <w:iCs/>
      <w:sz w:val="20"/>
      <w:szCs w:val="20"/>
      <w:u w:val="single"/>
    </w:rPr>
  </w:style>
  <w:style w:type="paragraph" w:customStyle="1" w:styleId="xl199">
    <w:name w:val="xl199"/>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u w:val="single"/>
    </w:rPr>
  </w:style>
  <w:style w:type="paragraph" w:customStyle="1" w:styleId="xl200">
    <w:name w:val="xl20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i/>
      <w:iCs/>
      <w:sz w:val="20"/>
      <w:szCs w:val="20"/>
    </w:rPr>
  </w:style>
  <w:style w:type="paragraph" w:customStyle="1" w:styleId="xl201">
    <w:name w:val="xl20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i/>
      <w:iCs/>
      <w:sz w:val="20"/>
      <w:szCs w:val="20"/>
    </w:rPr>
  </w:style>
  <w:style w:type="paragraph" w:customStyle="1" w:styleId="xl202">
    <w:name w:val="xl20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i/>
      <w:iCs/>
      <w:sz w:val="20"/>
      <w:szCs w:val="20"/>
    </w:rPr>
  </w:style>
  <w:style w:type="paragraph" w:customStyle="1" w:styleId="xl203">
    <w:name w:val="xl20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color w:val="FF0000"/>
      <w:sz w:val="20"/>
      <w:szCs w:val="20"/>
    </w:rPr>
  </w:style>
  <w:style w:type="paragraph" w:customStyle="1" w:styleId="xl204">
    <w:name w:val="xl204"/>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i/>
      <w:iCs/>
      <w:color w:val="FF0000"/>
      <w:sz w:val="20"/>
      <w:szCs w:val="20"/>
    </w:rPr>
  </w:style>
  <w:style w:type="paragraph" w:customStyle="1" w:styleId="xl205">
    <w:name w:val="xl205"/>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i/>
      <w:iCs/>
      <w:color w:val="FF0000"/>
      <w:sz w:val="20"/>
      <w:szCs w:val="20"/>
    </w:rPr>
  </w:style>
  <w:style w:type="paragraph" w:customStyle="1" w:styleId="xl206">
    <w:name w:val="xl206"/>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07">
    <w:name w:val="xl207"/>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08">
    <w:name w:val="xl20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FF0000"/>
      <w:sz w:val="20"/>
      <w:szCs w:val="20"/>
    </w:rPr>
  </w:style>
  <w:style w:type="paragraph" w:customStyle="1" w:styleId="xl209">
    <w:name w:val="xl209"/>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20"/>
      <w:szCs w:val="20"/>
    </w:rPr>
  </w:style>
  <w:style w:type="paragraph" w:customStyle="1" w:styleId="xl210">
    <w:name w:val="xl210"/>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FF0000"/>
      <w:sz w:val="20"/>
      <w:szCs w:val="20"/>
    </w:rPr>
  </w:style>
  <w:style w:type="paragraph" w:customStyle="1" w:styleId="xl211">
    <w:name w:val="xl211"/>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FF0000"/>
      <w:sz w:val="20"/>
      <w:szCs w:val="20"/>
    </w:rPr>
  </w:style>
  <w:style w:type="paragraph" w:customStyle="1" w:styleId="xl212">
    <w:name w:val="xl212"/>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left"/>
      <w:textAlignment w:val="center"/>
    </w:pPr>
    <w:rPr>
      <w:rFonts w:ascii="Garamond" w:eastAsia="Times New Roman" w:hAnsi="Garamond"/>
      <w:color w:val="FF0000"/>
      <w:sz w:val="20"/>
      <w:szCs w:val="20"/>
    </w:rPr>
  </w:style>
  <w:style w:type="paragraph" w:customStyle="1" w:styleId="xl213">
    <w:name w:val="xl21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u w:val="single"/>
    </w:rPr>
  </w:style>
  <w:style w:type="paragraph" w:customStyle="1" w:styleId="xl214">
    <w:name w:val="xl214"/>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20"/>
      <w:szCs w:val="20"/>
      <w:u w:val="single"/>
    </w:rPr>
  </w:style>
  <w:style w:type="paragraph" w:customStyle="1" w:styleId="xl215">
    <w:name w:val="xl215"/>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u w:val="single"/>
    </w:rPr>
  </w:style>
  <w:style w:type="paragraph" w:customStyle="1" w:styleId="xl216">
    <w:name w:val="xl216"/>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u w:val="single"/>
    </w:rPr>
  </w:style>
  <w:style w:type="paragraph" w:customStyle="1" w:styleId="xl217">
    <w:name w:val="xl217"/>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18">
    <w:name w:val="xl21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19">
    <w:name w:val="xl219"/>
    <w:basedOn w:val="Normal"/>
    <w:rsid w:val="0022356F"/>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220">
    <w:name w:val="xl22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20"/>
      <w:szCs w:val="20"/>
    </w:rPr>
  </w:style>
  <w:style w:type="paragraph" w:customStyle="1" w:styleId="xl221">
    <w:name w:val="xl22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22">
    <w:name w:val="xl22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20"/>
      <w:szCs w:val="20"/>
    </w:rPr>
  </w:style>
  <w:style w:type="paragraph" w:customStyle="1" w:styleId="xl223">
    <w:name w:val="xl223"/>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20"/>
      <w:szCs w:val="20"/>
    </w:rPr>
  </w:style>
  <w:style w:type="paragraph" w:customStyle="1" w:styleId="xl224">
    <w:name w:val="xl224"/>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25">
    <w:name w:val="xl225"/>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i/>
      <w:iCs/>
      <w:sz w:val="20"/>
      <w:szCs w:val="20"/>
    </w:rPr>
  </w:style>
  <w:style w:type="paragraph" w:customStyle="1" w:styleId="xl226">
    <w:name w:val="xl226"/>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27">
    <w:name w:val="xl227"/>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i/>
      <w:iCs/>
      <w:sz w:val="20"/>
      <w:szCs w:val="20"/>
    </w:rPr>
  </w:style>
  <w:style w:type="paragraph" w:customStyle="1" w:styleId="xl228">
    <w:name w:val="xl22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29">
    <w:name w:val="xl229"/>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i/>
      <w:iCs/>
      <w:sz w:val="20"/>
      <w:szCs w:val="20"/>
    </w:rPr>
  </w:style>
  <w:style w:type="paragraph" w:customStyle="1" w:styleId="xl230">
    <w:name w:val="xl230"/>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31">
    <w:name w:val="xl23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32">
    <w:name w:val="xl23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FF0000"/>
      <w:sz w:val="20"/>
      <w:szCs w:val="20"/>
    </w:rPr>
  </w:style>
  <w:style w:type="paragraph" w:customStyle="1" w:styleId="xl233">
    <w:name w:val="xl23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FF0000"/>
      <w:sz w:val="20"/>
      <w:szCs w:val="20"/>
    </w:rPr>
  </w:style>
  <w:style w:type="paragraph" w:customStyle="1" w:styleId="xl234">
    <w:name w:val="xl234"/>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5">
    <w:name w:val="xl235"/>
    <w:basedOn w:val="Normal"/>
    <w:rsid w:val="0022356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36">
    <w:name w:val="xl236"/>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37">
    <w:name w:val="xl237"/>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i/>
      <w:iCs/>
      <w:color w:val="FF0000"/>
      <w:sz w:val="20"/>
      <w:szCs w:val="20"/>
    </w:rPr>
  </w:style>
  <w:style w:type="paragraph" w:customStyle="1" w:styleId="xl238">
    <w:name w:val="xl23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color w:val="FF0000"/>
      <w:sz w:val="20"/>
      <w:szCs w:val="20"/>
    </w:rPr>
  </w:style>
  <w:style w:type="paragraph" w:customStyle="1" w:styleId="xl239">
    <w:name w:val="xl239"/>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20"/>
      <w:szCs w:val="20"/>
    </w:rPr>
  </w:style>
  <w:style w:type="paragraph" w:customStyle="1" w:styleId="xl240">
    <w:name w:val="xl24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i/>
      <w:iCs/>
      <w:sz w:val="20"/>
      <w:szCs w:val="20"/>
    </w:rPr>
  </w:style>
  <w:style w:type="paragraph" w:customStyle="1" w:styleId="xl241">
    <w:name w:val="xl241"/>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42">
    <w:name w:val="xl242"/>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43">
    <w:name w:val="xl243"/>
    <w:basedOn w:val="Normal"/>
    <w:rsid w:val="0022356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44">
    <w:name w:val="xl244"/>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color w:val="FF0000"/>
      <w:sz w:val="20"/>
      <w:szCs w:val="20"/>
      <w:u w:val="single"/>
    </w:rPr>
  </w:style>
  <w:style w:type="paragraph" w:customStyle="1" w:styleId="xl245">
    <w:name w:val="xl245"/>
    <w:basedOn w:val="Normal"/>
    <w:rsid w:val="0022356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46">
    <w:name w:val="xl246"/>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font7">
    <w:name w:val="font7"/>
    <w:basedOn w:val="Normal"/>
    <w:rsid w:val="0022356F"/>
    <w:pP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0">
    <w:name w:val="xl16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i/>
      <w:iCs/>
      <w:sz w:val="20"/>
      <w:szCs w:val="20"/>
    </w:rPr>
  </w:style>
  <w:style w:type="paragraph" w:customStyle="1" w:styleId="xl161">
    <w:name w:val="xl16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i/>
      <w:iCs/>
      <w:color w:val="FF0000"/>
      <w:sz w:val="20"/>
      <w:szCs w:val="20"/>
    </w:rPr>
  </w:style>
  <w:style w:type="paragraph" w:customStyle="1" w:styleId="xl162">
    <w:name w:val="xl162"/>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i/>
      <w:iCs/>
      <w:color w:val="FF0000"/>
      <w:sz w:val="20"/>
      <w:szCs w:val="20"/>
    </w:rPr>
  </w:style>
  <w:style w:type="paragraph" w:customStyle="1" w:styleId="xl163">
    <w:name w:val="xl16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i/>
      <w:iCs/>
      <w:color w:val="FF0000"/>
      <w:sz w:val="20"/>
      <w:szCs w:val="20"/>
    </w:rPr>
  </w:style>
  <w:style w:type="paragraph" w:customStyle="1" w:styleId="xl164">
    <w:name w:val="xl164"/>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i/>
      <w:iCs/>
      <w:color w:val="FF0000"/>
      <w:sz w:val="20"/>
      <w:szCs w:val="20"/>
    </w:rPr>
  </w:style>
  <w:style w:type="paragraph" w:customStyle="1" w:styleId="xl165">
    <w:name w:val="xl165"/>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66">
    <w:name w:val="xl166"/>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67">
    <w:name w:val="xl167"/>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i/>
      <w:iCs/>
      <w:sz w:val="20"/>
      <w:szCs w:val="20"/>
    </w:rPr>
  </w:style>
  <w:style w:type="paragraph" w:customStyle="1" w:styleId="xl168">
    <w:name w:val="xl168"/>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20"/>
      <w:szCs w:val="20"/>
    </w:rPr>
  </w:style>
  <w:style w:type="paragraph" w:customStyle="1" w:styleId="xl169">
    <w:name w:val="xl169"/>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i/>
      <w:iCs/>
      <w:color w:val="FF0000"/>
      <w:sz w:val="20"/>
      <w:szCs w:val="20"/>
    </w:rPr>
  </w:style>
  <w:style w:type="paragraph" w:customStyle="1" w:styleId="xl170">
    <w:name w:val="xl17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i/>
      <w:iCs/>
      <w:color w:val="FF0000"/>
      <w:sz w:val="20"/>
      <w:szCs w:val="20"/>
    </w:rPr>
  </w:style>
  <w:style w:type="paragraph" w:customStyle="1" w:styleId="xl171">
    <w:name w:val="xl17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i/>
      <w:iCs/>
      <w:color w:val="FF0000"/>
      <w:sz w:val="20"/>
      <w:szCs w:val="20"/>
    </w:rPr>
  </w:style>
  <w:style w:type="paragraph" w:customStyle="1" w:styleId="xl172">
    <w:name w:val="xl17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i/>
      <w:iCs/>
      <w:sz w:val="20"/>
      <w:szCs w:val="20"/>
    </w:rPr>
  </w:style>
  <w:style w:type="paragraph" w:customStyle="1" w:styleId="xl173">
    <w:name w:val="xl173"/>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i/>
      <w:iCs/>
      <w:sz w:val="20"/>
      <w:szCs w:val="20"/>
    </w:rPr>
  </w:style>
  <w:style w:type="paragraph" w:customStyle="1" w:styleId="xl174">
    <w:name w:val="xl174"/>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5">
    <w:name w:val="xl175"/>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6">
    <w:name w:val="xl176"/>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7">
    <w:name w:val="xl177"/>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8">
    <w:name w:val="xl178"/>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79">
    <w:name w:val="xl179"/>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i/>
      <w:iCs/>
      <w:sz w:val="20"/>
      <w:szCs w:val="20"/>
    </w:rPr>
  </w:style>
  <w:style w:type="paragraph" w:customStyle="1" w:styleId="xl180">
    <w:name w:val="xl18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i/>
      <w:iCs/>
      <w:sz w:val="20"/>
      <w:szCs w:val="20"/>
    </w:rPr>
  </w:style>
  <w:style w:type="paragraph" w:customStyle="1" w:styleId="xl181">
    <w:name w:val="xl18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u w:val="single"/>
    </w:rPr>
  </w:style>
  <w:style w:type="paragraph" w:customStyle="1" w:styleId="xl182">
    <w:name w:val="xl18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u w:val="single"/>
    </w:rPr>
  </w:style>
  <w:style w:type="paragraph" w:customStyle="1" w:styleId="xl183">
    <w:name w:val="xl18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u w:val="single"/>
    </w:rPr>
  </w:style>
  <w:style w:type="paragraph" w:customStyle="1" w:styleId="xl184">
    <w:name w:val="xl184"/>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left"/>
    </w:pPr>
    <w:rPr>
      <w:rFonts w:ascii="Garamond" w:eastAsia="Times New Roman" w:hAnsi="Garamond"/>
      <w:b/>
      <w:bCs/>
      <w:sz w:val="20"/>
      <w:szCs w:val="20"/>
    </w:rPr>
  </w:style>
  <w:style w:type="paragraph" w:customStyle="1" w:styleId="xl185">
    <w:name w:val="xl185"/>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186">
    <w:name w:val="xl186"/>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87">
    <w:name w:val="xl187"/>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88">
    <w:name w:val="xl18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89">
    <w:name w:val="xl189"/>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90">
    <w:name w:val="xl190"/>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191">
    <w:name w:val="xl19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92">
    <w:name w:val="xl192"/>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pPr>
    <w:rPr>
      <w:rFonts w:ascii="Garamond" w:eastAsia="Times New Roman" w:hAnsi="Garamond"/>
      <w:color w:val="00B050"/>
      <w:sz w:val="20"/>
      <w:szCs w:val="20"/>
    </w:rPr>
  </w:style>
  <w:style w:type="paragraph" w:customStyle="1" w:styleId="xl193">
    <w:name w:val="xl193"/>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pPr>
    <w:rPr>
      <w:rFonts w:ascii="Garamond" w:eastAsia="Times New Roman" w:hAnsi="Garamond"/>
      <w:b/>
      <w:bCs/>
      <w:color w:val="00B050"/>
      <w:sz w:val="20"/>
      <w:szCs w:val="20"/>
    </w:rPr>
  </w:style>
  <w:style w:type="paragraph" w:customStyle="1" w:styleId="xl194">
    <w:name w:val="xl194"/>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Garamond" w:eastAsia="Times New Roman" w:hAnsi="Garamond"/>
      <w:color w:val="00B050"/>
      <w:sz w:val="20"/>
      <w:szCs w:val="20"/>
    </w:rPr>
  </w:style>
  <w:style w:type="paragraph" w:customStyle="1" w:styleId="xl195">
    <w:name w:val="xl195"/>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i/>
      <w:iCs/>
      <w:sz w:val="20"/>
      <w:szCs w:val="20"/>
      <w:u w:val="single"/>
    </w:rPr>
  </w:style>
  <w:style w:type="paragraph" w:customStyle="1" w:styleId="xl196">
    <w:name w:val="xl196"/>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i/>
      <w:iCs/>
      <w:sz w:val="20"/>
      <w:szCs w:val="20"/>
      <w:u w:val="single"/>
    </w:rPr>
  </w:style>
  <w:style w:type="paragraph" w:customStyle="1" w:styleId="xl197">
    <w:name w:val="xl197"/>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i/>
      <w:iCs/>
      <w:sz w:val="20"/>
      <w:szCs w:val="20"/>
      <w:u w:val="single"/>
    </w:rPr>
  </w:style>
  <w:style w:type="paragraph" w:customStyle="1" w:styleId="xl198">
    <w:name w:val="xl19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i/>
      <w:iCs/>
      <w:sz w:val="20"/>
      <w:szCs w:val="20"/>
      <w:u w:val="single"/>
    </w:rPr>
  </w:style>
  <w:style w:type="paragraph" w:customStyle="1" w:styleId="xl199">
    <w:name w:val="xl199"/>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20"/>
      <w:szCs w:val="20"/>
      <w:u w:val="single"/>
    </w:rPr>
  </w:style>
  <w:style w:type="paragraph" w:customStyle="1" w:styleId="xl200">
    <w:name w:val="xl20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i/>
      <w:iCs/>
      <w:sz w:val="20"/>
      <w:szCs w:val="20"/>
    </w:rPr>
  </w:style>
  <w:style w:type="paragraph" w:customStyle="1" w:styleId="xl201">
    <w:name w:val="xl20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i/>
      <w:iCs/>
      <w:sz w:val="20"/>
      <w:szCs w:val="20"/>
    </w:rPr>
  </w:style>
  <w:style w:type="paragraph" w:customStyle="1" w:styleId="xl202">
    <w:name w:val="xl20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i/>
      <w:iCs/>
      <w:sz w:val="20"/>
      <w:szCs w:val="20"/>
    </w:rPr>
  </w:style>
  <w:style w:type="paragraph" w:customStyle="1" w:styleId="xl203">
    <w:name w:val="xl20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color w:val="FF0000"/>
      <w:sz w:val="20"/>
      <w:szCs w:val="20"/>
    </w:rPr>
  </w:style>
  <w:style w:type="paragraph" w:customStyle="1" w:styleId="xl204">
    <w:name w:val="xl204"/>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i/>
      <w:iCs/>
      <w:color w:val="FF0000"/>
      <w:sz w:val="20"/>
      <w:szCs w:val="20"/>
    </w:rPr>
  </w:style>
  <w:style w:type="paragraph" w:customStyle="1" w:styleId="xl205">
    <w:name w:val="xl205"/>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i/>
      <w:iCs/>
      <w:color w:val="FF0000"/>
      <w:sz w:val="20"/>
      <w:szCs w:val="20"/>
    </w:rPr>
  </w:style>
  <w:style w:type="paragraph" w:customStyle="1" w:styleId="xl206">
    <w:name w:val="xl206"/>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07">
    <w:name w:val="xl207"/>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08">
    <w:name w:val="xl20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color w:val="FF0000"/>
      <w:sz w:val="20"/>
      <w:szCs w:val="20"/>
    </w:rPr>
  </w:style>
  <w:style w:type="paragraph" w:customStyle="1" w:styleId="xl209">
    <w:name w:val="xl209"/>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20"/>
      <w:szCs w:val="20"/>
    </w:rPr>
  </w:style>
  <w:style w:type="paragraph" w:customStyle="1" w:styleId="xl210">
    <w:name w:val="xl210"/>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FF0000"/>
      <w:sz w:val="20"/>
      <w:szCs w:val="20"/>
    </w:rPr>
  </w:style>
  <w:style w:type="paragraph" w:customStyle="1" w:styleId="xl211">
    <w:name w:val="xl211"/>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color w:val="FF0000"/>
      <w:sz w:val="20"/>
      <w:szCs w:val="20"/>
    </w:rPr>
  </w:style>
  <w:style w:type="paragraph" w:customStyle="1" w:styleId="xl212">
    <w:name w:val="xl212"/>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left"/>
      <w:textAlignment w:val="center"/>
    </w:pPr>
    <w:rPr>
      <w:rFonts w:ascii="Garamond" w:eastAsia="Times New Roman" w:hAnsi="Garamond"/>
      <w:color w:val="FF0000"/>
      <w:sz w:val="20"/>
      <w:szCs w:val="20"/>
    </w:rPr>
  </w:style>
  <w:style w:type="paragraph" w:customStyle="1" w:styleId="xl213">
    <w:name w:val="xl21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u w:val="single"/>
    </w:rPr>
  </w:style>
  <w:style w:type="paragraph" w:customStyle="1" w:styleId="xl214">
    <w:name w:val="xl214"/>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20"/>
      <w:szCs w:val="20"/>
      <w:u w:val="single"/>
    </w:rPr>
  </w:style>
  <w:style w:type="paragraph" w:customStyle="1" w:styleId="xl215">
    <w:name w:val="xl215"/>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0"/>
      <w:szCs w:val="20"/>
      <w:u w:val="single"/>
    </w:rPr>
  </w:style>
  <w:style w:type="paragraph" w:customStyle="1" w:styleId="xl216">
    <w:name w:val="xl216"/>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20"/>
      <w:szCs w:val="20"/>
      <w:u w:val="single"/>
    </w:rPr>
  </w:style>
  <w:style w:type="paragraph" w:customStyle="1" w:styleId="xl217">
    <w:name w:val="xl217"/>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18">
    <w:name w:val="xl21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19">
    <w:name w:val="xl219"/>
    <w:basedOn w:val="Normal"/>
    <w:rsid w:val="0022356F"/>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220">
    <w:name w:val="xl22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20"/>
      <w:szCs w:val="20"/>
    </w:rPr>
  </w:style>
  <w:style w:type="paragraph" w:customStyle="1" w:styleId="xl221">
    <w:name w:val="xl22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22">
    <w:name w:val="xl22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20"/>
      <w:szCs w:val="20"/>
    </w:rPr>
  </w:style>
  <w:style w:type="paragraph" w:customStyle="1" w:styleId="xl223">
    <w:name w:val="xl223"/>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20"/>
      <w:szCs w:val="20"/>
    </w:rPr>
  </w:style>
  <w:style w:type="paragraph" w:customStyle="1" w:styleId="xl224">
    <w:name w:val="xl224"/>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25">
    <w:name w:val="xl225"/>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i/>
      <w:iCs/>
      <w:sz w:val="20"/>
      <w:szCs w:val="20"/>
    </w:rPr>
  </w:style>
  <w:style w:type="paragraph" w:customStyle="1" w:styleId="xl226">
    <w:name w:val="xl226"/>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27">
    <w:name w:val="xl227"/>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i/>
      <w:iCs/>
      <w:sz w:val="20"/>
      <w:szCs w:val="20"/>
    </w:rPr>
  </w:style>
  <w:style w:type="paragraph" w:customStyle="1" w:styleId="xl228">
    <w:name w:val="xl22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29">
    <w:name w:val="xl229"/>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i/>
      <w:iCs/>
      <w:sz w:val="20"/>
      <w:szCs w:val="20"/>
    </w:rPr>
  </w:style>
  <w:style w:type="paragraph" w:customStyle="1" w:styleId="xl230">
    <w:name w:val="xl230"/>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31">
    <w:name w:val="xl231"/>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232">
    <w:name w:val="xl232"/>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FF0000"/>
      <w:sz w:val="20"/>
      <w:szCs w:val="20"/>
    </w:rPr>
  </w:style>
  <w:style w:type="paragraph" w:customStyle="1" w:styleId="xl233">
    <w:name w:val="xl233"/>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FF0000"/>
      <w:sz w:val="20"/>
      <w:szCs w:val="20"/>
    </w:rPr>
  </w:style>
  <w:style w:type="paragraph" w:customStyle="1" w:styleId="xl234">
    <w:name w:val="xl234"/>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235">
    <w:name w:val="xl235"/>
    <w:basedOn w:val="Normal"/>
    <w:rsid w:val="0022356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36">
    <w:name w:val="xl236"/>
    <w:basedOn w:val="Normal"/>
    <w:rsid w:val="0022356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left"/>
      <w:textAlignment w:val="center"/>
    </w:pPr>
    <w:rPr>
      <w:rFonts w:ascii="Garamond" w:eastAsia="Times New Roman" w:hAnsi="Garamond"/>
      <w:b/>
      <w:bCs/>
      <w:sz w:val="20"/>
      <w:szCs w:val="20"/>
    </w:rPr>
  </w:style>
  <w:style w:type="paragraph" w:customStyle="1" w:styleId="xl237">
    <w:name w:val="xl237"/>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i/>
      <w:iCs/>
      <w:color w:val="FF0000"/>
      <w:sz w:val="20"/>
      <w:szCs w:val="20"/>
    </w:rPr>
  </w:style>
  <w:style w:type="paragraph" w:customStyle="1" w:styleId="xl238">
    <w:name w:val="xl238"/>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color w:val="FF0000"/>
      <w:sz w:val="20"/>
      <w:szCs w:val="20"/>
    </w:rPr>
  </w:style>
  <w:style w:type="paragraph" w:customStyle="1" w:styleId="xl239">
    <w:name w:val="xl239"/>
    <w:basedOn w:val="Normal"/>
    <w:rsid w:val="00223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20"/>
      <w:szCs w:val="20"/>
    </w:rPr>
  </w:style>
  <w:style w:type="paragraph" w:customStyle="1" w:styleId="xl240">
    <w:name w:val="xl240"/>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i/>
      <w:iCs/>
      <w:sz w:val="20"/>
      <w:szCs w:val="20"/>
    </w:rPr>
  </w:style>
  <w:style w:type="paragraph" w:customStyle="1" w:styleId="xl241">
    <w:name w:val="xl241"/>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textAlignment w:val="center"/>
    </w:pPr>
    <w:rPr>
      <w:rFonts w:ascii="Garamond" w:eastAsia="Times New Roman" w:hAnsi="Garamond"/>
      <w:b/>
      <w:bCs/>
      <w:sz w:val="20"/>
      <w:szCs w:val="20"/>
    </w:rPr>
  </w:style>
  <w:style w:type="paragraph" w:customStyle="1" w:styleId="xl242">
    <w:name w:val="xl242"/>
    <w:basedOn w:val="Normal"/>
    <w:rsid w:val="0022356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43">
    <w:name w:val="xl243"/>
    <w:basedOn w:val="Normal"/>
    <w:rsid w:val="0022356F"/>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44">
    <w:name w:val="xl244"/>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color w:val="FF0000"/>
      <w:sz w:val="20"/>
      <w:szCs w:val="20"/>
      <w:u w:val="single"/>
    </w:rPr>
  </w:style>
  <w:style w:type="paragraph" w:customStyle="1" w:styleId="xl245">
    <w:name w:val="xl245"/>
    <w:basedOn w:val="Normal"/>
    <w:rsid w:val="0022356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ind w:firstLine="0"/>
      <w:jc w:val="center"/>
    </w:pPr>
    <w:rPr>
      <w:rFonts w:ascii="Garamond" w:eastAsia="Times New Roman" w:hAnsi="Garamond"/>
      <w:b/>
      <w:bCs/>
      <w:sz w:val="20"/>
      <w:szCs w:val="20"/>
    </w:rPr>
  </w:style>
  <w:style w:type="paragraph" w:customStyle="1" w:styleId="xl246">
    <w:name w:val="xl246"/>
    <w:basedOn w:val="Normal"/>
    <w:rsid w:val="0022356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0"/>
      <w:szCs w:val="20"/>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43455827">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20393247">
      <w:bodyDiv w:val="1"/>
      <w:marLeft w:val="0"/>
      <w:marRight w:val="0"/>
      <w:marTop w:val="0"/>
      <w:marBottom w:val="0"/>
      <w:divBdr>
        <w:top w:val="none" w:sz="0" w:space="0" w:color="auto"/>
        <w:left w:val="none" w:sz="0" w:space="0" w:color="auto"/>
        <w:bottom w:val="none" w:sz="0" w:space="0" w:color="auto"/>
        <w:right w:val="none" w:sz="0" w:space="0" w:color="auto"/>
      </w:divBdr>
    </w:div>
    <w:div w:id="1927113083">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1121E-294A-4AF0-8F01-800738C2E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7481</Words>
  <Characters>42643</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cp:revision>
  <cp:lastPrinted>2017-05-24T12:58:00Z</cp:lastPrinted>
  <dcterms:created xsi:type="dcterms:W3CDTF">2017-05-25T07:34:00Z</dcterms:created>
  <dcterms:modified xsi:type="dcterms:W3CDTF">2017-05-25T08:25:00Z</dcterms:modified>
</cp:coreProperties>
</file>