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3FC" w:rsidRDefault="004513FC" w:rsidP="00574E75">
      <w:pPr>
        <w:pStyle w:val="Akti"/>
        <w:keepNext w:val="0"/>
      </w:pPr>
      <w:r>
        <w:t>Vendim</w:t>
      </w:r>
    </w:p>
    <w:p w:rsidR="004513FC" w:rsidRDefault="00574E75" w:rsidP="00574E75">
      <w:pPr>
        <w:pStyle w:val="Akti"/>
        <w:keepNext w:val="0"/>
      </w:pPr>
      <w:r>
        <w:rPr>
          <w:caps w:val="0"/>
        </w:rPr>
        <w:t>Nr</w:t>
      </w:r>
      <w:r w:rsidR="004513FC">
        <w:t xml:space="preserve">. 798/3, </w:t>
      </w:r>
      <w:r>
        <w:rPr>
          <w:caps w:val="0"/>
        </w:rPr>
        <w:t xml:space="preserve">datë </w:t>
      </w:r>
      <w:r w:rsidR="004513FC">
        <w:t>8.6.2017</w:t>
      </w:r>
    </w:p>
    <w:p w:rsidR="00574E75" w:rsidRPr="00574E75" w:rsidRDefault="00574E75" w:rsidP="00574E75">
      <w:pPr>
        <w:pStyle w:val="Paragrafi"/>
        <w:rPr>
          <w:sz w:val="14"/>
        </w:rPr>
      </w:pPr>
    </w:p>
    <w:p w:rsidR="004513FC" w:rsidRDefault="004513FC" w:rsidP="00574E75">
      <w:pPr>
        <w:pStyle w:val="Titulli"/>
        <w:keepNext w:val="0"/>
      </w:pPr>
      <w:r>
        <w:t>P</w:t>
      </w:r>
      <w:r w:rsidR="00574E75">
        <w:t>ë</w:t>
      </w:r>
      <w:r>
        <w:t>r delegim kompetence</w:t>
      </w:r>
    </w:p>
    <w:p w:rsidR="004513FC" w:rsidRPr="00574E75" w:rsidRDefault="004513FC" w:rsidP="00574E75">
      <w:pPr>
        <w:pStyle w:val="Paragrafi"/>
        <w:rPr>
          <w:sz w:val="14"/>
        </w:rPr>
      </w:pPr>
    </w:p>
    <w:p w:rsidR="00574E75" w:rsidRDefault="004513FC" w:rsidP="00574E75">
      <w:pPr>
        <w:pStyle w:val="Paragrafi"/>
      </w:pPr>
      <w:r>
        <w:t>N</w:t>
      </w:r>
      <w:r w:rsidR="00574E75">
        <w:t>ë</w:t>
      </w:r>
      <w:r>
        <w:t xml:space="preserve"> baz</w:t>
      </w:r>
      <w:r w:rsidR="00574E75">
        <w:t>ë</w:t>
      </w:r>
      <w:r>
        <w:t xml:space="preserve"> t</w:t>
      </w:r>
      <w:r w:rsidR="00574E75">
        <w:t>ë</w:t>
      </w:r>
      <w:r>
        <w:t xml:space="preserve"> neneve 28 dhe 29 t</w:t>
      </w:r>
      <w:r w:rsidR="00574E75">
        <w:t>ë</w:t>
      </w:r>
      <w:r w:rsidR="007B6BFC">
        <w:t xml:space="preserve"> ligjit nr. 44/2015 “</w:t>
      </w:r>
      <w:r>
        <w:t>Kodi i Procedurave Administrative i Republik</w:t>
      </w:r>
      <w:r w:rsidR="00574E75">
        <w:t>ë</w:t>
      </w:r>
      <w:r>
        <w:t>s s</w:t>
      </w:r>
      <w:r w:rsidR="00574E75">
        <w:t>ë</w:t>
      </w:r>
      <w:r>
        <w:t xml:space="preserve"> Shqip</w:t>
      </w:r>
      <w:r w:rsidR="00574E75">
        <w:t>ë</w:t>
      </w:r>
      <w:r>
        <w:t>ris</w:t>
      </w:r>
      <w:r w:rsidR="00574E75">
        <w:t>ë</w:t>
      </w:r>
      <w:r w:rsidR="007B6BFC">
        <w:t>”</w:t>
      </w:r>
      <w:r>
        <w:t xml:space="preserve"> </w:t>
      </w:r>
    </w:p>
    <w:p w:rsidR="00574E75" w:rsidRPr="00574E75" w:rsidRDefault="00574E75" w:rsidP="00574E75">
      <w:pPr>
        <w:pStyle w:val="Paragrafi"/>
        <w:rPr>
          <w:sz w:val="14"/>
        </w:rPr>
      </w:pPr>
    </w:p>
    <w:p w:rsidR="004513FC" w:rsidRPr="00574E75" w:rsidRDefault="004513FC" w:rsidP="00574E75">
      <w:pPr>
        <w:pStyle w:val="Titulli"/>
        <w:rPr>
          <w:b w:val="0"/>
        </w:rPr>
      </w:pPr>
      <w:r w:rsidRPr="00574E75">
        <w:rPr>
          <w:b w:val="0"/>
        </w:rPr>
        <w:t>vendosa:</w:t>
      </w:r>
    </w:p>
    <w:p w:rsidR="00574E75" w:rsidRPr="00574E75" w:rsidRDefault="00574E75" w:rsidP="00574E75">
      <w:pPr>
        <w:pStyle w:val="Paragrafi"/>
        <w:rPr>
          <w:sz w:val="14"/>
        </w:rPr>
      </w:pPr>
    </w:p>
    <w:p w:rsidR="004513FC" w:rsidRPr="00574E75" w:rsidRDefault="004513FC" w:rsidP="00574E75">
      <w:pPr>
        <w:pStyle w:val="Paragrafi"/>
        <w:rPr>
          <w:spacing w:val="-4"/>
        </w:rPr>
      </w:pPr>
      <w:r w:rsidRPr="00574E75">
        <w:rPr>
          <w:spacing w:val="-4"/>
        </w:rPr>
        <w:t>1. Nd</w:t>
      </w:r>
      <w:r w:rsidR="00574E75" w:rsidRPr="00574E75">
        <w:rPr>
          <w:spacing w:val="-4"/>
        </w:rPr>
        <w:t>ë</w:t>
      </w:r>
      <w:r w:rsidRPr="00574E75">
        <w:rPr>
          <w:spacing w:val="-4"/>
        </w:rPr>
        <w:t>rprerjen e delegimit t</w:t>
      </w:r>
      <w:r w:rsidR="00574E75" w:rsidRPr="00574E75">
        <w:rPr>
          <w:spacing w:val="-4"/>
        </w:rPr>
        <w:t>ë</w:t>
      </w:r>
      <w:r w:rsidRPr="00574E75">
        <w:rPr>
          <w:spacing w:val="-4"/>
        </w:rPr>
        <w:t xml:space="preserve"> kompetencave q</w:t>
      </w:r>
      <w:r w:rsidR="00574E75" w:rsidRPr="00574E75">
        <w:rPr>
          <w:spacing w:val="-4"/>
        </w:rPr>
        <w:t>ë</w:t>
      </w:r>
      <w:r w:rsidRPr="00574E75">
        <w:rPr>
          <w:spacing w:val="-4"/>
        </w:rPr>
        <w:t xml:space="preserve"> m</w:t>
      </w:r>
      <w:r w:rsidR="00574E75" w:rsidRPr="00574E75">
        <w:rPr>
          <w:spacing w:val="-4"/>
        </w:rPr>
        <w:t>ë</w:t>
      </w:r>
      <w:r w:rsidR="007B6BFC">
        <w:rPr>
          <w:spacing w:val="-4"/>
        </w:rPr>
        <w:t xml:space="preserve"> jep ligji nr. 84/2016 “</w:t>
      </w:r>
      <w:r w:rsidRPr="00574E75">
        <w:rPr>
          <w:spacing w:val="-4"/>
        </w:rPr>
        <w:t>P</w:t>
      </w:r>
      <w:r w:rsidR="00574E75" w:rsidRPr="00574E75">
        <w:rPr>
          <w:spacing w:val="-4"/>
        </w:rPr>
        <w:t>ë</w:t>
      </w:r>
      <w:r w:rsidRPr="00574E75">
        <w:rPr>
          <w:spacing w:val="-4"/>
        </w:rPr>
        <w:t>r ri</w:t>
      </w:r>
      <w:r w:rsidR="00574E75" w:rsidRPr="00574E75">
        <w:rPr>
          <w:spacing w:val="-4"/>
        </w:rPr>
        <w:t>vle</w:t>
      </w:r>
      <w:r w:rsidRPr="00574E75">
        <w:rPr>
          <w:spacing w:val="-4"/>
        </w:rPr>
        <w:t>r</w:t>
      </w:r>
      <w:r w:rsidR="00574E75" w:rsidRPr="00574E75">
        <w:rPr>
          <w:spacing w:val="-4"/>
        </w:rPr>
        <w:t>ë</w:t>
      </w:r>
      <w:r w:rsidRPr="00574E75">
        <w:rPr>
          <w:spacing w:val="-4"/>
        </w:rPr>
        <w:t>simin kalimtar t</w:t>
      </w:r>
      <w:r w:rsidR="00574E75" w:rsidRPr="00574E75">
        <w:rPr>
          <w:spacing w:val="-4"/>
        </w:rPr>
        <w:t>ë</w:t>
      </w:r>
      <w:r w:rsidRPr="00574E75">
        <w:rPr>
          <w:spacing w:val="-4"/>
        </w:rPr>
        <w:t xml:space="preserve"> gjyqtar</w:t>
      </w:r>
      <w:r w:rsidR="00574E75" w:rsidRPr="00574E75">
        <w:rPr>
          <w:spacing w:val="-4"/>
        </w:rPr>
        <w:t>ë</w:t>
      </w:r>
      <w:r w:rsidRPr="00574E75">
        <w:rPr>
          <w:spacing w:val="-4"/>
        </w:rPr>
        <w:t>ve dhe prokuror</w:t>
      </w:r>
      <w:r w:rsidR="00574E75" w:rsidRPr="00574E75">
        <w:rPr>
          <w:spacing w:val="-4"/>
        </w:rPr>
        <w:t>ë</w:t>
      </w:r>
      <w:r w:rsidRPr="00574E75">
        <w:rPr>
          <w:spacing w:val="-4"/>
        </w:rPr>
        <w:t>ve n</w:t>
      </w:r>
      <w:r w:rsidR="00574E75" w:rsidRPr="00574E75">
        <w:rPr>
          <w:spacing w:val="-4"/>
        </w:rPr>
        <w:t>ë</w:t>
      </w:r>
      <w:r w:rsidRPr="00574E75">
        <w:rPr>
          <w:spacing w:val="-4"/>
        </w:rPr>
        <w:t xml:space="preserve"> Republik</w:t>
      </w:r>
      <w:r w:rsidR="00574E75" w:rsidRPr="00574E75">
        <w:rPr>
          <w:spacing w:val="-4"/>
        </w:rPr>
        <w:t>ë</w:t>
      </w:r>
      <w:r w:rsidRPr="00574E75">
        <w:rPr>
          <w:spacing w:val="-4"/>
        </w:rPr>
        <w:t>n e Shqip</w:t>
      </w:r>
      <w:r w:rsidR="00574E75" w:rsidRPr="00574E75">
        <w:rPr>
          <w:spacing w:val="-4"/>
        </w:rPr>
        <w:t>ë</w:t>
      </w:r>
      <w:r w:rsidRPr="00574E75">
        <w:rPr>
          <w:spacing w:val="-4"/>
        </w:rPr>
        <w:t>ris</w:t>
      </w:r>
      <w:r w:rsidR="00574E75" w:rsidRPr="00574E75">
        <w:rPr>
          <w:spacing w:val="-4"/>
        </w:rPr>
        <w:t>ë</w:t>
      </w:r>
      <w:r w:rsidR="007B6BFC">
        <w:rPr>
          <w:spacing w:val="-4"/>
        </w:rPr>
        <w:t>”,</w:t>
      </w:r>
      <w:r w:rsidRPr="00574E75">
        <w:rPr>
          <w:spacing w:val="-4"/>
        </w:rPr>
        <w:t xml:space="preserve"> t</w:t>
      </w:r>
      <w:r w:rsidR="00574E75" w:rsidRPr="00574E75">
        <w:rPr>
          <w:spacing w:val="-4"/>
        </w:rPr>
        <w:t>ë</w:t>
      </w:r>
      <w:r w:rsidRPr="00574E75">
        <w:rPr>
          <w:spacing w:val="-4"/>
        </w:rPr>
        <w:t xml:space="preserve"> p</w:t>
      </w:r>
      <w:r w:rsidR="00574E75" w:rsidRPr="00574E75">
        <w:rPr>
          <w:spacing w:val="-4"/>
        </w:rPr>
        <w:t>ë</w:t>
      </w:r>
      <w:r w:rsidRPr="00574E75">
        <w:rPr>
          <w:spacing w:val="-4"/>
        </w:rPr>
        <w:t>rcaktuara n</w:t>
      </w:r>
      <w:r w:rsidR="00574E75" w:rsidRPr="00574E75">
        <w:rPr>
          <w:spacing w:val="-4"/>
        </w:rPr>
        <w:t>ë</w:t>
      </w:r>
      <w:r w:rsidRPr="00574E75">
        <w:rPr>
          <w:spacing w:val="-4"/>
        </w:rPr>
        <w:t xml:space="preserve"> nenet 8 pika</w:t>
      </w:r>
      <w:r w:rsidR="00F926A6">
        <w:rPr>
          <w:spacing w:val="-4"/>
        </w:rPr>
        <w:t>t 6;</w:t>
      </w:r>
      <w:r w:rsidR="007B6BFC">
        <w:rPr>
          <w:spacing w:val="-4"/>
        </w:rPr>
        <w:t xml:space="preserve"> </w:t>
      </w:r>
      <w:r w:rsidRPr="00574E75">
        <w:rPr>
          <w:spacing w:val="-4"/>
        </w:rPr>
        <w:t>9</w:t>
      </w:r>
      <w:r w:rsidR="00F926A6">
        <w:rPr>
          <w:spacing w:val="-4"/>
        </w:rPr>
        <w:t xml:space="preserve">  pikat </w:t>
      </w:r>
      <w:r w:rsidRPr="00574E75">
        <w:rPr>
          <w:spacing w:val="-4"/>
        </w:rPr>
        <w:t>4 dhe 5 dhe 10 pika 10 t</w:t>
      </w:r>
      <w:r w:rsidR="00574E75" w:rsidRPr="00574E75">
        <w:rPr>
          <w:spacing w:val="-4"/>
        </w:rPr>
        <w:t>ë</w:t>
      </w:r>
      <w:r w:rsidRPr="00574E75">
        <w:rPr>
          <w:spacing w:val="-4"/>
        </w:rPr>
        <w:t xml:space="preserve"> tij, t</w:t>
      </w:r>
      <w:r w:rsidR="00574E75" w:rsidRPr="00574E75">
        <w:rPr>
          <w:spacing w:val="-4"/>
        </w:rPr>
        <w:t>ë deleguara</w:t>
      </w:r>
      <w:r w:rsidRPr="00574E75">
        <w:rPr>
          <w:spacing w:val="-4"/>
        </w:rPr>
        <w:t xml:space="preserve"> zotit Alban Brati, Drejtor i Sh</w:t>
      </w:r>
      <w:r w:rsidR="00574E75" w:rsidRPr="00574E75">
        <w:rPr>
          <w:spacing w:val="-4"/>
        </w:rPr>
        <w:t>ë</w:t>
      </w:r>
      <w:r w:rsidRPr="00574E75">
        <w:rPr>
          <w:spacing w:val="-4"/>
        </w:rPr>
        <w:t>rbimit Juridik me vendimin nr. 798 Prot., dat</w:t>
      </w:r>
      <w:r w:rsidR="00574E75" w:rsidRPr="00574E75">
        <w:rPr>
          <w:spacing w:val="-4"/>
        </w:rPr>
        <w:t>ë</w:t>
      </w:r>
      <w:r w:rsidRPr="00574E75">
        <w:rPr>
          <w:spacing w:val="-4"/>
        </w:rPr>
        <w:t xml:space="preserve"> 3.3.2017, p</w:t>
      </w:r>
      <w:r w:rsidR="00574E75" w:rsidRPr="00574E75">
        <w:rPr>
          <w:spacing w:val="-4"/>
        </w:rPr>
        <w:t>ë</w:t>
      </w:r>
      <w:r w:rsidRPr="00574E75">
        <w:rPr>
          <w:spacing w:val="-4"/>
        </w:rPr>
        <w:t>r arsye t</w:t>
      </w:r>
      <w:r w:rsidR="00574E75" w:rsidRPr="00574E75">
        <w:rPr>
          <w:spacing w:val="-4"/>
        </w:rPr>
        <w:t>ë</w:t>
      </w:r>
      <w:r w:rsidRPr="00574E75">
        <w:rPr>
          <w:spacing w:val="-4"/>
        </w:rPr>
        <w:t xml:space="preserve"> largimit t</w:t>
      </w:r>
      <w:r w:rsidR="00574E75" w:rsidRPr="00574E75">
        <w:rPr>
          <w:spacing w:val="-4"/>
        </w:rPr>
        <w:t>ë</w:t>
      </w:r>
      <w:r w:rsidRPr="00574E75">
        <w:rPr>
          <w:spacing w:val="-4"/>
        </w:rPr>
        <w:t xml:space="preserve"> tij me sh</w:t>
      </w:r>
      <w:r w:rsidR="00574E75" w:rsidRPr="00574E75">
        <w:rPr>
          <w:spacing w:val="-4"/>
        </w:rPr>
        <w:t>ë</w:t>
      </w:r>
      <w:r w:rsidRPr="00574E75">
        <w:rPr>
          <w:spacing w:val="-4"/>
        </w:rPr>
        <w:t>rbim jasht</w:t>
      </w:r>
      <w:r w:rsidR="00574E75" w:rsidRPr="00574E75">
        <w:rPr>
          <w:spacing w:val="-4"/>
        </w:rPr>
        <w:t>ë</w:t>
      </w:r>
      <w:r w:rsidRPr="00574E75">
        <w:rPr>
          <w:spacing w:val="-4"/>
        </w:rPr>
        <w:t xml:space="preserve"> vendit, p</w:t>
      </w:r>
      <w:r w:rsidR="00574E75" w:rsidRPr="00574E75">
        <w:rPr>
          <w:spacing w:val="-4"/>
        </w:rPr>
        <w:t>ë</w:t>
      </w:r>
      <w:r w:rsidRPr="00574E75">
        <w:rPr>
          <w:spacing w:val="-4"/>
        </w:rPr>
        <w:t>r nevoja pune, sh</w:t>
      </w:r>
      <w:r w:rsidR="00574E75" w:rsidRPr="00574E75">
        <w:rPr>
          <w:spacing w:val="-4"/>
        </w:rPr>
        <w:t>ë</w:t>
      </w:r>
      <w:r w:rsidRPr="00574E75">
        <w:rPr>
          <w:spacing w:val="-4"/>
        </w:rPr>
        <w:t>rbim i planifikuar koh</w:t>
      </w:r>
      <w:r w:rsidR="00574E75" w:rsidRPr="00574E75">
        <w:rPr>
          <w:spacing w:val="-4"/>
        </w:rPr>
        <w:t>ë</w:t>
      </w:r>
      <w:r w:rsidRPr="00574E75">
        <w:rPr>
          <w:spacing w:val="-4"/>
        </w:rPr>
        <w:t xml:space="preserve"> m</w:t>
      </w:r>
      <w:r w:rsidR="00574E75" w:rsidRPr="00574E75">
        <w:rPr>
          <w:spacing w:val="-4"/>
        </w:rPr>
        <w:t>ë</w:t>
      </w:r>
      <w:r w:rsidRPr="00574E75">
        <w:rPr>
          <w:spacing w:val="-4"/>
        </w:rPr>
        <w:t xml:space="preserve"> par</w:t>
      </w:r>
      <w:r w:rsidR="00574E75" w:rsidRPr="00574E75">
        <w:rPr>
          <w:spacing w:val="-4"/>
        </w:rPr>
        <w:t>ë</w:t>
      </w:r>
      <w:r w:rsidRPr="00574E75">
        <w:rPr>
          <w:spacing w:val="-4"/>
        </w:rPr>
        <w:t>.</w:t>
      </w:r>
    </w:p>
    <w:p w:rsidR="004513FC" w:rsidRPr="00574E75" w:rsidRDefault="004513FC" w:rsidP="00574E75">
      <w:pPr>
        <w:pStyle w:val="Paragrafi"/>
        <w:rPr>
          <w:spacing w:val="-4"/>
        </w:rPr>
      </w:pPr>
      <w:r w:rsidRPr="00574E75">
        <w:rPr>
          <w:spacing w:val="-4"/>
        </w:rPr>
        <w:t>2. Delegimin e kompetencave q</w:t>
      </w:r>
      <w:r w:rsidR="00574E75" w:rsidRPr="00574E75">
        <w:rPr>
          <w:spacing w:val="-4"/>
        </w:rPr>
        <w:t>ë</w:t>
      </w:r>
      <w:r w:rsidRPr="00574E75">
        <w:rPr>
          <w:spacing w:val="-4"/>
        </w:rPr>
        <w:t xml:space="preserve"> m</w:t>
      </w:r>
      <w:r w:rsidR="00574E75" w:rsidRPr="00574E75">
        <w:rPr>
          <w:spacing w:val="-4"/>
        </w:rPr>
        <w:t>ë</w:t>
      </w:r>
      <w:r w:rsidR="007B6BFC">
        <w:rPr>
          <w:spacing w:val="-4"/>
        </w:rPr>
        <w:t xml:space="preserve"> jep ligji nr. 84/2016 “</w:t>
      </w:r>
      <w:r w:rsidRPr="00574E75">
        <w:rPr>
          <w:spacing w:val="-4"/>
        </w:rPr>
        <w:t>P</w:t>
      </w:r>
      <w:r w:rsidR="00574E75" w:rsidRPr="00574E75">
        <w:rPr>
          <w:spacing w:val="-4"/>
        </w:rPr>
        <w:t>ë</w:t>
      </w:r>
      <w:r w:rsidRPr="00574E75">
        <w:rPr>
          <w:spacing w:val="-4"/>
        </w:rPr>
        <w:t>r rivler</w:t>
      </w:r>
      <w:r w:rsidR="00574E75" w:rsidRPr="00574E75">
        <w:rPr>
          <w:spacing w:val="-4"/>
        </w:rPr>
        <w:t>ësi</w:t>
      </w:r>
      <w:r w:rsidRPr="00574E75">
        <w:rPr>
          <w:spacing w:val="-4"/>
        </w:rPr>
        <w:t>min kalimtar t</w:t>
      </w:r>
      <w:r w:rsidR="00574E75" w:rsidRPr="00574E75">
        <w:rPr>
          <w:spacing w:val="-4"/>
        </w:rPr>
        <w:t>ë</w:t>
      </w:r>
      <w:r w:rsidRPr="00574E75">
        <w:rPr>
          <w:spacing w:val="-4"/>
        </w:rPr>
        <w:t xml:space="preserve"> gjyqtar</w:t>
      </w:r>
      <w:r w:rsidR="00574E75" w:rsidRPr="00574E75">
        <w:rPr>
          <w:spacing w:val="-4"/>
        </w:rPr>
        <w:t>ë</w:t>
      </w:r>
      <w:r w:rsidRPr="00574E75">
        <w:rPr>
          <w:spacing w:val="-4"/>
        </w:rPr>
        <w:t>ve dhe prokuror</w:t>
      </w:r>
      <w:r w:rsidR="00574E75" w:rsidRPr="00574E75">
        <w:rPr>
          <w:spacing w:val="-4"/>
        </w:rPr>
        <w:t>ë</w:t>
      </w:r>
      <w:r w:rsidRPr="00574E75">
        <w:rPr>
          <w:spacing w:val="-4"/>
        </w:rPr>
        <w:t>ve n</w:t>
      </w:r>
      <w:r w:rsidR="00574E75" w:rsidRPr="00574E75">
        <w:rPr>
          <w:spacing w:val="-4"/>
        </w:rPr>
        <w:t>ë</w:t>
      </w:r>
      <w:r w:rsidRPr="00574E75">
        <w:rPr>
          <w:spacing w:val="-4"/>
        </w:rPr>
        <w:t xml:space="preserve"> Republik</w:t>
      </w:r>
      <w:r w:rsidR="00574E75" w:rsidRPr="00574E75">
        <w:rPr>
          <w:spacing w:val="-4"/>
        </w:rPr>
        <w:t>ë</w:t>
      </w:r>
      <w:r w:rsidRPr="00574E75">
        <w:rPr>
          <w:spacing w:val="-4"/>
        </w:rPr>
        <w:t>n e Shqip</w:t>
      </w:r>
      <w:r w:rsidR="00574E75" w:rsidRPr="00574E75">
        <w:rPr>
          <w:spacing w:val="-4"/>
        </w:rPr>
        <w:t>ë</w:t>
      </w:r>
      <w:r w:rsidRPr="00574E75">
        <w:rPr>
          <w:spacing w:val="-4"/>
        </w:rPr>
        <w:t>ris</w:t>
      </w:r>
      <w:r w:rsidR="00574E75" w:rsidRPr="00574E75">
        <w:rPr>
          <w:spacing w:val="-4"/>
        </w:rPr>
        <w:t>ë</w:t>
      </w:r>
      <w:r w:rsidR="007B6BFC">
        <w:rPr>
          <w:spacing w:val="-4"/>
        </w:rPr>
        <w:t>”,</w:t>
      </w:r>
      <w:r w:rsidRPr="00574E75">
        <w:rPr>
          <w:spacing w:val="-4"/>
        </w:rPr>
        <w:t xml:space="preserve"> t</w:t>
      </w:r>
      <w:r w:rsidR="00574E75" w:rsidRPr="00574E75">
        <w:rPr>
          <w:spacing w:val="-4"/>
        </w:rPr>
        <w:t>ë</w:t>
      </w:r>
      <w:r w:rsidRPr="00574E75">
        <w:rPr>
          <w:spacing w:val="-4"/>
        </w:rPr>
        <w:t xml:space="preserve"> p</w:t>
      </w:r>
      <w:r w:rsidR="00574E75" w:rsidRPr="00574E75">
        <w:rPr>
          <w:spacing w:val="-4"/>
        </w:rPr>
        <w:t>ë</w:t>
      </w:r>
      <w:r w:rsidRPr="00574E75">
        <w:rPr>
          <w:spacing w:val="-4"/>
        </w:rPr>
        <w:t>rcaktuara n</w:t>
      </w:r>
      <w:r w:rsidR="00574E75" w:rsidRPr="00574E75">
        <w:rPr>
          <w:spacing w:val="-4"/>
        </w:rPr>
        <w:t>ë</w:t>
      </w:r>
      <w:r w:rsidRPr="00574E75">
        <w:rPr>
          <w:spacing w:val="-4"/>
        </w:rPr>
        <w:t xml:space="preserve"> nenet 8 pika</w:t>
      </w:r>
      <w:r w:rsidR="00F926A6">
        <w:rPr>
          <w:spacing w:val="-4"/>
        </w:rPr>
        <w:t>t 6;</w:t>
      </w:r>
      <w:r w:rsidRPr="00574E75">
        <w:rPr>
          <w:spacing w:val="-4"/>
        </w:rPr>
        <w:t xml:space="preserve"> 9 pika</w:t>
      </w:r>
      <w:r w:rsidR="00F926A6">
        <w:rPr>
          <w:spacing w:val="-4"/>
        </w:rPr>
        <w:t>t 4 dhe 5 dhe 10 pika</w:t>
      </w:r>
      <w:r w:rsidRPr="00574E75">
        <w:rPr>
          <w:spacing w:val="-4"/>
        </w:rPr>
        <w:t xml:space="preserve"> 10 t</w:t>
      </w:r>
      <w:r w:rsidR="00574E75" w:rsidRPr="00574E75">
        <w:rPr>
          <w:spacing w:val="-4"/>
        </w:rPr>
        <w:t>ë</w:t>
      </w:r>
      <w:r w:rsidRPr="00574E75">
        <w:rPr>
          <w:spacing w:val="-4"/>
        </w:rPr>
        <w:t xml:space="preserve"> tij, zonj</w:t>
      </w:r>
      <w:r w:rsidR="00574E75" w:rsidRPr="00574E75">
        <w:rPr>
          <w:spacing w:val="-4"/>
        </w:rPr>
        <w:t>ë</w:t>
      </w:r>
      <w:r w:rsidRPr="00574E75">
        <w:rPr>
          <w:spacing w:val="-4"/>
        </w:rPr>
        <w:t>s Marsjola Duro</w:t>
      </w:r>
      <w:r w:rsidR="00F926A6">
        <w:rPr>
          <w:spacing w:val="-4"/>
        </w:rPr>
        <w:t>,</w:t>
      </w:r>
      <w:r w:rsidRPr="00574E75">
        <w:rPr>
          <w:spacing w:val="-4"/>
        </w:rPr>
        <w:t xml:space="preserve"> Drejtor i P</w:t>
      </w:r>
      <w:r w:rsidR="00574E75" w:rsidRPr="00574E75">
        <w:rPr>
          <w:spacing w:val="-4"/>
        </w:rPr>
        <w:t>ë</w:t>
      </w:r>
      <w:r w:rsidRPr="00574E75">
        <w:rPr>
          <w:spacing w:val="-4"/>
        </w:rPr>
        <w:t>rgjithsh</w:t>
      </w:r>
      <w:r w:rsidR="00574E75" w:rsidRPr="00574E75">
        <w:rPr>
          <w:spacing w:val="-4"/>
        </w:rPr>
        <w:t>ë</w:t>
      </w:r>
      <w:r w:rsidRPr="00574E75">
        <w:rPr>
          <w:spacing w:val="-4"/>
        </w:rPr>
        <w:t>m i Informacionit dhe Dokume</w:t>
      </w:r>
      <w:r w:rsidR="00F926A6">
        <w:rPr>
          <w:spacing w:val="-4"/>
        </w:rPr>
        <w:t>n</w:t>
      </w:r>
      <w:r w:rsidR="00574E75">
        <w:rPr>
          <w:spacing w:val="-4"/>
        </w:rPr>
        <w:t>-</w:t>
      </w:r>
      <w:r w:rsidRPr="00574E75">
        <w:rPr>
          <w:spacing w:val="-4"/>
        </w:rPr>
        <w:t>tacionit, p</w:t>
      </w:r>
      <w:r w:rsidR="00574E75" w:rsidRPr="00574E75">
        <w:rPr>
          <w:spacing w:val="-4"/>
        </w:rPr>
        <w:t>ë</w:t>
      </w:r>
      <w:r w:rsidRPr="00574E75">
        <w:rPr>
          <w:spacing w:val="-4"/>
        </w:rPr>
        <w:t>r arsye t</w:t>
      </w:r>
      <w:r w:rsidR="00574E75" w:rsidRPr="00574E75">
        <w:rPr>
          <w:spacing w:val="-4"/>
        </w:rPr>
        <w:t>ë</w:t>
      </w:r>
      <w:r w:rsidRPr="00574E75">
        <w:rPr>
          <w:spacing w:val="-4"/>
        </w:rPr>
        <w:t xml:space="preserve"> kandid</w:t>
      </w:r>
      <w:r w:rsidR="007B6BFC">
        <w:rPr>
          <w:spacing w:val="-4"/>
        </w:rPr>
        <w:t>i</w:t>
      </w:r>
      <w:r w:rsidRPr="00574E75">
        <w:rPr>
          <w:spacing w:val="-4"/>
        </w:rPr>
        <w:t>mit tim n</w:t>
      </w:r>
      <w:r w:rsidR="00574E75" w:rsidRPr="00574E75">
        <w:rPr>
          <w:spacing w:val="-4"/>
        </w:rPr>
        <w:t>ë</w:t>
      </w:r>
      <w:r w:rsidRPr="00574E75">
        <w:rPr>
          <w:spacing w:val="-4"/>
        </w:rPr>
        <w:t xml:space="preserve"> organet e rivler</w:t>
      </w:r>
      <w:r w:rsidR="00574E75" w:rsidRPr="00574E75">
        <w:rPr>
          <w:spacing w:val="-4"/>
        </w:rPr>
        <w:t>ë</w:t>
      </w:r>
      <w:r w:rsidRPr="00574E75">
        <w:rPr>
          <w:spacing w:val="-4"/>
        </w:rPr>
        <w:t>simit sipas ligjit t</w:t>
      </w:r>
      <w:r w:rsidR="00574E75" w:rsidRPr="00574E75">
        <w:rPr>
          <w:spacing w:val="-4"/>
        </w:rPr>
        <w:t>ë</w:t>
      </w:r>
      <w:r w:rsidRPr="00574E75">
        <w:rPr>
          <w:spacing w:val="-4"/>
        </w:rPr>
        <w:t xml:space="preserve"> sip</w:t>
      </w:r>
      <w:r w:rsidR="00574E75" w:rsidRPr="00574E75">
        <w:rPr>
          <w:spacing w:val="-4"/>
        </w:rPr>
        <w:t>ë</w:t>
      </w:r>
      <w:r w:rsidRPr="00574E75">
        <w:rPr>
          <w:spacing w:val="-4"/>
        </w:rPr>
        <w:t>rp</w:t>
      </w:r>
      <w:r w:rsidR="00574E75" w:rsidRPr="00574E75">
        <w:rPr>
          <w:spacing w:val="-4"/>
        </w:rPr>
        <w:t>ë</w:t>
      </w:r>
      <w:r w:rsidRPr="00574E75">
        <w:rPr>
          <w:spacing w:val="-4"/>
        </w:rPr>
        <w:t>rmendur.</w:t>
      </w:r>
    </w:p>
    <w:p w:rsidR="004513FC" w:rsidRPr="00574E75" w:rsidRDefault="007B6BFC" w:rsidP="00574E75">
      <w:pPr>
        <w:pStyle w:val="Paragrafi"/>
        <w:rPr>
          <w:spacing w:val="-4"/>
        </w:rPr>
      </w:pPr>
      <w:r>
        <w:rPr>
          <w:spacing w:val="-4"/>
        </w:rPr>
        <w:t>3.</w:t>
      </w:r>
      <w:r w:rsidR="004513FC" w:rsidRPr="00574E75">
        <w:rPr>
          <w:spacing w:val="-4"/>
        </w:rPr>
        <w:t xml:space="preserve"> Ky vendim hyn n</w:t>
      </w:r>
      <w:r w:rsidR="00574E75" w:rsidRPr="00574E75">
        <w:rPr>
          <w:spacing w:val="-4"/>
        </w:rPr>
        <w:t>ë</w:t>
      </w:r>
      <w:r w:rsidR="004513FC" w:rsidRPr="00574E75">
        <w:rPr>
          <w:spacing w:val="-4"/>
        </w:rPr>
        <w:t xml:space="preserve"> fuqi m</w:t>
      </w:r>
      <w:r w:rsidR="00574E75" w:rsidRPr="00574E75">
        <w:rPr>
          <w:spacing w:val="-4"/>
        </w:rPr>
        <w:t>ë</w:t>
      </w:r>
      <w:r w:rsidR="004513FC" w:rsidRPr="00574E75">
        <w:rPr>
          <w:spacing w:val="-4"/>
        </w:rPr>
        <w:t xml:space="preserve"> dat</w:t>
      </w:r>
      <w:r w:rsidR="00574E75" w:rsidRPr="00574E75">
        <w:rPr>
          <w:spacing w:val="-4"/>
        </w:rPr>
        <w:t>ë</w:t>
      </w:r>
      <w:r w:rsidR="004513FC" w:rsidRPr="00574E75">
        <w:rPr>
          <w:spacing w:val="-4"/>
        </w:rPr>
        <w:t xml:space="preserve"> 12 qershor 2017 dhe botohet n</w:t>
      </w:r>
      <w:r w:rsidR="00574E75" w:rsidRPr="00574E75">
        <w:rPr>
          <w:spacing w:val="-4"/>
        </w:rPr>
        <w:t>ë</w:t>
      </w:r>
      <w:r w:rsidR="004513FC" w:rsidRPr="00574E75">
        <w:rPr>
          <w:spacing w:val="-4"/>
        </w:rPr>
        <w:t xml:space="preserve"> Fletoren Zyrtare.</w:t>
      </w:r>
      <w:r w:rsidR="0012725F">
        <w:rPr>
          <w:spacing w:val="-4"/>
        </w:rPr>
        <w:t xml:space="preserve"> </w:t>
      </w:r>
    </w:p>
    <w:p w:rsidR="00574E75" w:rsidRPr="006A05BA" w:rsidRDefault="00574E75" w:rsidP="00574E75">
      <w:pPr>
        <w:pStyle w:val="Paragrafi"/>
        <w:rPr>
          <w:sz w:val="14"/>
        </w:rPr>
      </w:pPr>
    </w:p>
    <w:p w:rsidR="00574E75" w:rsidRDefault="00574E75" w:rsidP="00574E75">
      <w:pPr>
        <w:pStyle w:val="Autoriteti"/>
        <w:keepNext w:val="0"/>
      </w:pPr>
      <w:r>
        <w:t>Sekretari i Përgjithshëm</w:t>
      </w:r>
    </w:p>
    <w:p w:rsidR="00574E75" w:rsidRDefault="00574E75" w:rsidP="00574E75">
      <w:pPr>
        <w:pStyle w:val="AutoritetiEmer"/>
      </w:pPr>
      <w:r>
        <w:t>Albana Shtylla</w:t>
      </w:r>
    </w:p>
    <w:p w:rsidR="004513FC" w:rsidRPr="006A05BA" w:rsidRDefault="004513FC" w:rsidP="00574E75">
      <w:pPr>
        <w:pStyle w:val="Akti"/>
        <w:keepNext w:val="0"/>
        <w:rPr>
          <w:sz w:val="14"/>
        </w:rPr>
      </w:pPr>
    </w:p>
    <w:p w:rsidR="00B133B1" w:rsidRPr="006A05BA" w:rsidRDefault="00B133B1" w:rsidP="00574E75">
      <w:pPr>
        <w:pStyle w:val="Akti"/>
        <w:keepNext w:val="0"/>
        <w:rPr>
          <w:spacing w:val="-4"/>
        </w:rPr>
      </w:pPr>
      <w:r w:rsidRPr="006A05BA">
        <w:rPr>
          <w:spacing w:val="-4"/>
        </w:rPr>
        <w:t>U</w:t>
      </w:r>
      <w:r w:rsidR="001D7C4F" w:rsidRPr="006A05BA">
        <w:rPr>
          <w:spacing w:val="-4"/>
        </w:rPr>
        <w:t>DHËZI</w:t>
      </w:r>
      <w:r w:rsidRPr="006A05BA">
        <w:rPr>
          <w:spacing w:val="-4"/>
        </w:rPr>
        <w:t>M</w:t>
      </w:r>
    </w:p>
    <w:p w:rsidR="00B133B1" w:rsidRPr="006A05BA" w:rsidRDefault="001D7C4F" w:rsidP="00574E75">
      <w:pPr>
        <w:pStyle w:val="NumriData"/>
        <w:keepNext w:val="0"/>
        <w:rPr>
          <w:spacing w:val="-4"/>
        </w:rPr>
      </w:pPr>
      <w:r w:rsidRPr="006A05BA">
        <w:rPr>
          <w:spacing w:val="-4"/>
        </w:rPr>
        <w:t>Nr. 4557/1, datë 1.6.</w:t>
      </w:r>
      <w:r w:rsidR="00B133B1" w:rsidRPr="006A05BA">
        <w:rPr>
          <w:spacing w:val="-4"/>
        </w:rPr>
        <w:t>2017</w:t>
      </w:r>
    </w:p>
    <w:p w:rsidR="001D7C4F" w:rsidRPr="006A05BA" w:rsidRDefault="001D7C4F" w:rsidP="00574E75">
      <w:pPr>
        <w:pStyle w:val="Paragrafi"/>
        <w:rPr>
          <w:spacing w:val="-4"/>
          <w:sz w:val="14"/>
          <w:lang w:val="sq-AL"/>
        </w:rPr>
      </w:pPr>
    </w:p>
    <w:p w:rsidR="00DC2FD2" w:rsidRDefault="00B133B1" w:rsidP="00574E75">
      <w:pPr>
        <w:pStyle w:val="Titulli"/>
        <w:keepNext w:val="0"/>
        <w:rPr>
          <w:spacing w:val="-4"/>
        </w:rPr>
      </w:pPr>
      <w:r w:rsidRPr="006A05BA">
        <w:rPr>
          <w:spacing w:val="-4"/>
        </w:rPr>
        <w:t>PËR</w:t>
      </w:r>
      <w:r w:rsidR="001D7C4F" w:rsidRPr="006A05BA">
        <w:rPr>
          <w:spacing w:val="-4"/>
        </w:rPr>
        <w:t xml:space="preserve"> </w:t>
      </w:r>
      <w:r w:rsidRPr="006A05BA">
        <w:rPr>
          <w:spacing w:val="-4"/>
        </w:rPr>
        <w:t xml:space="preserve">REGJISTRIMIN E TITUJVE </w:t>
      </w:r>
    </w:p>
    <w:p w:rsidR="00DC2FD2" w:rsidRDefault="00B133B1" w:rsidP="00574E75">
      <w:pPr>
        <w:pStyle w:val="Titulli"/>
        <w:keepNext w:val="0"/>
        <w:rPr>
          <w:spacing w:val="-4"/>
        </w:rPr>
      </w:pPr>
      <w:r w:rsidRPr="006A05BA">
        <w:rPr>
          <w:spacing w:val="-4"/>
        </w:rPr>
        <w:t>NË SHOQËRINË “QENDRA</w:t>
      </w:r>
      <w:r w:rsidR="00DC2FD2">
        <w:rPr>
          <w:spacing w:val="-4"/>
        </w:rPr>
        <w:t xml:space="preserve"> E </w:t>
      </w:r>
      <w:r w:rsidR="00DB05AE" w:rsidRPr="006A05BA">
        <w:rPr>
          <w:spacing w:val="-4"/>
        </w:rPr>
        <w:t xml:space="preserve">REGJISTRIMIT TË AKSIONEVE” </w:t>
      </w:r>
    </w:p>
    <w:p w:rsidR="00B133B1" w:rsidRPr="006A05BA" w:rsidRDefault="00DB05AE" w:rsidP="00574E75">
      <w:pPr>
        <w:pStyle w:val="Titulli"/>
        <w:keepNext w:val="0"/>
        <w:rPr>
          <w:spacing w:val="-4"/>
        </w:rPr>
      </w:pPr>
      <w:r w:rsidRPr="006A05BA">
        <w:rPr>
          <w:spacing w:val="-4"/>
        </w:rPr>
        <w:t>SH</w:t>
      </w:r>
      <w:r w:rsidR="00B133B1" w:rsidRPr="006A05BA">
        <w:rPr>
          <w:spacing w:val="-4"/>
        </w:rPr>
        <w:t>.A</w:t>
      </w:r>
      <w:r w:rsidRPr="006A05BA">
        <w:rPr>
          <w:spacing w:val="-4"/>
        </w:rPr>
        <w:t>.</w:t>
      </w:r>
      <w:r w:rsidR="00EC1EDD" w:rsidRPr="006A05BA">
        <w:rPr>
          <w:spacing w:val="-4"/>
        </w:rPr>
        <w:t>,</w:t>
      </w:r>
      <w:r w:rsidR="00B133B1" w:rsidRPr="006A05BA">
        <w:rPr>
          <w:spacing w:val="-4"/>
        </w:rPr>
        <w:t xml:space="preserve"> TIRANË</w:t>
      </w:r>
    </w:p>
    <w:p w:rsidR="001D7C4F" w:rsidRPr="006A05BA" w:rsidRDefault="001D7C4F" w:rsidP="00574E75">
      <w:pPr>
        <w:pStyle w:val="Paragrafi"/>
        <w:rPr>
          <w:spacing w:val="-4"/>
          <w:sz w:val="14"/>
          <w:lang w:val="sq-AL"/>
        </w:rPr>
      </w:pPr>
    </w:p>
    <w:p w:rsidR="00B133B1" w:rsidRPr="006A05BA" w:rsidRDefault="00B133B1" w:rsidP="00574E75">
      <w:pPr>
        <w:pStyle w:val="Paragrafi"/>
        <w:rPr>
          <w:spacing w:val="-4"/>
          <w:lang w:val="sq-AL"/>
        </w:rPr>
      </w:pPr>
      <w:r w:rsidRPr="006A05BA">
        <w:rPr>
          <w:spacing w:val="-4"/>
          <w:lang w:val="sq-AL"/>
        </w:rPr>
        <w:t>Në mbështetje të nenit 102, pika 4, të Kushtetutës së Republikës së Shqipërisë, të nenit 119, pika 5, të ligjit nr. 9901, datë 14.4.2008, “Për tregtarët dhe shoqëritë tregtare”, i ndryshuar, të neneve 6 e 13 të ligjit nr. 9879, datë 21.2.2008, “Për titujt”,</w:t>
      </w:r>
    </w:p>
    <w:p w:rsidR="001D7C4F" w:rsidRPr="006A05BA" w:rsidRDefault="001D7C4F" w:rsidP="00574E75">
      <w:pPr>
        <w:pStyle w:val="Paragrafi"/>
        <w:rPr>
          <w:spacing w:val="-4"/>
          <w:sz w:val="14"/>
          <w:lang w:val="sq-AL"/>
        </w:rPr>
      </w:pPr>
    </w:p>
    <w:p w:rsidR="00B133B1" w:rsidRPr="006A05BA" w:rsidRDefault="00B133B1" w:rsidP="00574E75">
      <w:pPr>
        <w:pStyle w:val="Titulli"/>
        <w:keepNext w:val="0"/>
        <w:rPr>
          <w:b w:val="0"/>
          <w:spacing w:val="-4"/>
        </w:rPr>
      </w:pPr>
      <w:r w:rsidRPr="006A05BA">
        <w:rPr>
          <w:b w:val="0"/>
          <w:spacing w:val="-4"/>
        </w:rPr>
        <w:t>UDHËZOJ:</w:t>
      </w:r>
    </w:p>
    <w:p w:rsidR="001D7C4F" w:rsidRPr="006A05BA" w:rsidRDefault="001D7C4F" w:rsidP="00574E75">
      <w:pPr>
        <w:pStyle w:val="Paragrafi"/>
        <w:rPr>
          <w:spacing w:val="-4"/>
          <w:sz w:val="14"/>
          <w:lang w:val="sq-AL"/>
        </w:rPr>
      </w:pPr>
    </w:p>
    <w:p w:rsidR="00B133B1" w:rsidRPr="006A05BA" w:rsidRDefault="00B133B1" w:rsidP="00574E75">
      <w:pPr>
        <w:pStyle w:val="Paragrafi"/>
        <w:rPr>
          <w:spacing w:val="-4"/>
          <w:lang w:val="sq-AL"/>
        </w:rPr>
      </w:pPr>
      <w:r w:rsidRPr="006A05BA">
        <w:rPr>
          <w:spacing w:val="-4"/>
          <w:lang w:val="sq-AL"/>
        </w:rPr>
        <w:t xml:space="preserve">1. Shoqëritë aksionare, të cilat rezultojnë të regjistruara në regjistrin tregtar, në rastet e </w:t>
      </w:r>
      <w:r w:rsidRPr="006A05BA">
        <w:rPr>
          <w:spacing w:val="-4"/>
          <w:lang w:val="sq-AL"/>
        </w:rPr>
        <w:lastRenderedPageBreak/>
        <w:t>ndryshimeve në lidhje me transferimin e aksioneve, kapitalin e regjistruar, numrin e aksioneve dhe/ose vlerën nominale të secilit aksion, kanë detyrimin e pasqyrimit të k</w:t>
      </w:r>
      <w:r w:rsidR="00A44FD5" w:rsidRPr="006A05BA">
        <w:rPr>
          <w:spacing w:val="-4"/>
          <w:lang w:val="sq-AL"/>
        </w:rPr>
        <w:t xml:space="preserve">ëtyre ndryshimeve në shoqërinë </w:t>
      </w:r>
      <w:r w:rsidRPr="006A05BA">
        <w:rPr>
          <w:spacing w:val="-4"/>
          <w:lang w:val="sq-AL"/>
        </w:rPr>
        <w:t>Qen</w:t>
      </w:r>
      <w:r w:rsidR="00A44FD5" w:rsidRPr="006A05BA">
        <w:rPr>
          <w:spacing w:val="-4"/>
          <w:lang w:val="sq-AL"/>
        </w:rPr>
        <w:t>dra e Regjistrimit të Aksioneve</w:t>
      </w:r>
      <w:r w:rsidRPr="006A05BA">
        <w:rPr>
          <w:spacing w:val="-4"/>
          <w:lang w:val="sq-AL"/>
        </w:rPr>
        <w:t xml:space="preserve"> sh.a.</w:t>
      </w:r>
      <w:r w:rsidR="00EC1EDD" w:rsidRPr="006A05BA">
        <w:rPr>
          <w:spacing w:val="-4"/>
          <w:lang w:val="sq-AL"/>
        </w:rPr>
        <w:t>,</w:t>
      </w:r>
      <w:r w:rsidRPr="006A05BA">
        <w:rPr>
          <w:spacing w:val="-4"/>
          <w:lang w:val="sq-AL"/>
        </w:rPr>
        <w:t xml:space="preserve"> Tiranë.</w:t>
      </w:r>
    </w:p>
    <w:p w:rsidR="00B133B1" w:rsidRPr="006A05BA" w:rsidRDefault="00B133B1" w:rsidP="00574E75">
      <w:pPr>
        <w:pStyle w:val="Paragrafi"/>
        <w:rPr>
          <w:spacing w:val="-4"/>
          <w:lang w:val="sq-AL"/>
        </w:rPr>
      </w:pPr>
      <w:r w:rsidRPr="006A05BA">
        <w:rPr>
          <w:spacing w:val="-4"/>
          <w:lang w:val="sq-AL"/>
        </w:rPr>
        <w:t xml:space="preserve">2. </w:t>
      </w:r>
      <w:r w:rsidR="007C7834" w:rsidRPr="006A05BA">
        <w:rPr>
          <w:spacing w:val="-4"/>
          <w:lang w:val="sq-AL"/>
        </w:rPr>
        <w:t>“</w:t>
      </w:r>
      <w:r w:rsidRPr="006A05BA">
        <w:rPr>
          <w:spacing w:val="-4"/>
          <w:lang w:val="sq-AL"/>
        </w:rPr>
        <w:t>Titull</w:t>
      </w:r>
      <w:r w:rsidR="007C7834" w:rsidRPr="006A05BA">
        <w:rPr>
          <w:spacing w:val="-4"/>
          <w:lang w:val="sq-AL"/>
        </w:rPr>
        <w:t>”,</w:t>
      </w:r>
      <w:r w:rsidRPr="006A05BA">
        <w:rPr>
          <w:spacing w:val="-4"/>
          <w:lang w:val="sq-AL"/>
        </w:rPr>
        <w:t xml:space="preserve"> sipas formës ju</w:t>
      </w:r>
      <w:r w:rsidR="00EC1EDD" w:rsidRPr="006A05BA">
        <w:rPr>
          <w:spacing w:val="-4"/>
          <w:lang w:val="sq-AL"/>
        </w:rPr>
        <w:t>ridike</w:t>
      </w:r>
      <w:r w:rsidR="007C7834" w:rsidRPr="006A05BA">
        <w:rPr>
          <w:spacing w:val="-4"/>
          <w:lang w:val="sq-AL"/>
        </w:rPr>
        <w:t>,</w:t>
      </w:r>
      <w:r w:rsidRPr="006A05BA">
        <w:rPr>
          <w:spacing w:val="-4"/>
          <w:lang w:val="sq-AL"/>
        </w:rPr>
        <w:t xml:space="preserve"> janë ato të përcaktuara në nenin 3 të ligjit nr. 9879, datë 21.2.2008, “Për titujt”. </w:t>
      </w:r>
    </w:p>
    <w:p w:rsidR="00B133B1" w:rsidRPr="006A05BA" w:rsidRDefault="00B133B1" w:rsidP="00574E75">
      <w:pPr>
        <w:pStyle w:val="Paragrafi"/>
        <w:rPr>
          <w:spacing w:val="-4"/>
          <w:lang w:val="sq-AL"/>
        </w:rPr>
      </w:pPr>
      <w:r w:rsidRPr="006A05BA">
        <w:rPr>
          <w:spacing w:val="-4"/>
          <w:lang w:val="sq-AL"/>
        </w:rPr>
        <w:t>3. Detyrimi për regjistrimin e ti</w:t>
      </w:r>
      <w:r w:rsidR="005E3E8D" w:rsidRPr="006A05BA">
        <w:rPr>
          <w:spacing w:val="-4"/>
          <w:lang w:val="sq-AL"/>
        </w:rPr>
        <w:t xml:space="preserve">tujve (aksioneve) në shoqërinë </w:t>
      </w:r>
      <w:r w:rsidRPr="006A05BA">
        <w:rPr>
          <w:spacing w:val="-4"/>
          <w:lang w:val="sq-AL"/>
        </w:rPr>
        <w:t xml:space="preserve">Qendra e Regjistrimit </w:t>
      </w:r>
      <w:r w:rsidR="005E3E8D" w:rsidRPr="006A05BA">
        <w:rPr>
          <w:spacing w:val="-4"/>
          <w:lang w:val="sq-AL"/>
        </w:rPr>
        <w:t>të Aksioneve</w:t>
      </w:r>
      <w:r w:rsidRPr="006A05BA">
        <w:rPr>
          <w:spacing w:val="-4"/>
          <w:lang w:val="sq-AL"/>
        </w:rPr>
        <w:t xml:space="preserve"> sh.a.</w:t>
      </w:r>
      <w:r w:rsidR="00ED0BA8" w:rsidRPr="006A05BA">
        <w:rPr>
          <w:spacing w:val="-4"/>
          <w:lang w:val="sq-AL"/>
        </w:rPr>
        <w:t>,</w:t>
      </w:r>
      <w:r w:rsidRPr="006A05BA">
        <w:rPr>
          <w:spacing w:val="-4"/>
          <w:lang w:val="sq-AL"/>
        </w:rPr>
        <w:t xml:space="preserve"> Tiranë, rrjedh nga pika 5 e nenit 119 të ligjit nr. 9901, datë 14.4.2008, “Për tregtarët dhe shoqëritë tregtare”, i ndryshuar.</w:t>
      </w:r>
    </w:p>
    <w:p w:rsidR="00B133B1" w:rsidRPr="006A05BA" w:rsidRDefault="00B133B1" w:rsidP="00574E75">
      <w:pPr>
        <w:pStyle w:val="Paragrafi"/>
        <w:rPr>
          <w:spacing w:val="-4"/>
          <w:lang w:val="sq-AL"/>
        </w:rPr>
      </w:pPr>
      <w:r w:rsidRPr="006A05BA">
        <w:rPr>
          <w:spacing w:val="-4"/>
          <w:lang w:val="sq-AL"/>
        </w:rPr>
        <w:t>4.  Për zbatimin e këti</w:t>
      </w:r>
      <w:r w:rsidR="00A44FD5" w:rsidRPr="006A05BA">
        <w:rPr>
          <w:spacing w:val="-4"/>
          <w:lang w:val="sq-AL"/>
        </w:rPr>
        <w:t xml:space="preserve">j udhëzimi ngarkohet shoqëria </w:t>
      </w:r>
      <w:r w:rsidRPr="006A05BA">
        <w:rPr>
          <w:spacing w:val="-4"/>
          <w:lang w:val="sq-AL"/>
        </w:rPr>
        <w:t>Qen</w:t>
      </w:r>
      <w:r w:rsidR="00A44FD5" w:rsidRPr="006A05BA">
        <w:rPr>
          <w:spacing w:val="-4"/>
          <w:lang w:val="sq-AL"/>
        </w:rPr>
        <w:t>dra e Regjistrimit të Aksioneve</w:t>
      </w:r>
      <w:r w:rsidRPr="006A05BA">
        <w:rPr>
          <w:spacing w:val="-4"/>
          <w:lang w:val="sq-AL"/>
        </w:rPr>
        <w:t xml:space="preserve"> </w:t>
      </w:r>
      <w:r w:rsidR="001F6DF2" w:rsidRPr="006A05BA">
        <w:rPr>
          <w:spacing w:val="-4"/>
          <w:lang w:val="sq-AL"/>
        </w:rPr>
        <w:t>sh.a.</w:t>
      </w:r>
      <w:r w:rsidR="00ED0BA8" w:rsidRPr="006A05BA">
        <w:rPr>
          <w:spacing w:val="-4"/>
          <w:lang w:val="sq-AL"/>
        </w:rPr>
        <w:t>,</w:t>
      </w:r>
      <w:r w:rsidR="001F6DF2" w:rsidRPr="006A05BA">
        <w:rPr>
          <w:spacing w:val="-4"/>
          <w:lang w:val="sq-AL"/>
        </w:rPr>
        <w:t xml:space="preserve"> </w:t>
      </w:r>
      <w:r w:rsidRPr="006A05BA">
        <w:rPr>
          <w:spacing w:val="-4"/>
          <w:lang w:val="sq-AL"/>
        </w:rPr>
        <w:t>Tiranë dhe Shoqëritë aksionare të regjistruar</w:t>
      </w:r>
      <w:r w:rsidR="00EC1EDD" w:rsidRPr="006A05BA">
        <w:rPr>
          <w:spacing w:val="-4"/>
          <w:lang w:val="sq-AL"/>
        </w:rPr>
        <w:t>a</w:t>
      </w:r>
      <w:r w:rsidRPr="006A05BA">
        <w:rPr>
          <w:spacing w:val="-4"/>
          <w:lang w:val="sq-AL"/>
        </w:rPr>
        <w:t xml:space="preserve"> në Regjistrin Tregtar.</w:t>
      </w:r>
    </w:p>
    <w:p w:rsidR="00B133B1" w:rsidRPr="006A05BA" w:rsidRDefault="00B133B1" w:rsidP="00574E75">
      <w:pPr>
        <w:pStyle w:val="Paragrafi"/>
        <w:rPr>
          <w:spacing w:val="-4"/>
          <w:lang w:val="sq-AL"/>
        </w:rPr>
      </w:pPr>
      <w:r w:rsidRPr="006A05BA">
        <w:rPr>
          <w:spacing w:val="-4"/>
          <w:lang w:val="sq-AL"/>
        </w:rPr>
        <w:t>5. Udhëzimi nr. 309, d</w:t>
      </w:r>
      <w:r w:rsidR="006A20FF" w:rsidRPr="006A05BA">
        <w:rPr>
          <w:spacing w:val="-4"/>
          <w:lang w:val="sq-AL"/>
        </w:rPr>
        <w:t>atë 3.</w:t>
      </w:r>
      <w:r w:rsidRPr="006A05BA">
        <w:rPr>
          <w:spacing w:val="-4"/>
          <w:lang w:val="sq-AL"/>
        </w:rPr>
        <w:t>6.2014</w:t>
      </w:r>
      <w:r w:rsidR="00ED0BA8" w:rsidRPr="006A05BA">
        <w:rPr>
          <w:spacing w:val="-4"/>
          <w:lang w:val="sq-AL"/>
        </w:rPr>
        <w:t>,</w:t>
      </w:r>
      <w:r w:rsidRPr="006A05BA">
        <w:rPr>
          <w:spacing w:val="-4"/>
          <w:lang w:val="sq-AL"/>
        </w:rPr>
        <w:t xml:space="preserve"> “Për regjistrimin e titujve në </w:t>
      </w:r>
      <w:r w:rsidR="005E3E8D" w:rsidRPr="006A05BA">
        <w:rPr>
          <w:spacing w:val="-4"/>
          <w:lang w:val="sq-AL"/>
        </w:rPr>
        <w:t>shoqërinë</w:t>
      </w:r>
      <w:r w:rsidR="00EC1EDD" w:rsidRPr="006A05BA">
        <w:rPr>
          <w:spacing w:val="-4"/>
          <w:lang w:val="sq-AL"/>
        </w:rPr>
        <w:t xml:space="preserve"> </w:t>
      </w:r>
      <w:r w:rsidRPr="006A05BA">
        <w:rPr>
          <w:spacing w:val="-4"/>
          <w:lang w:val="sq-AL"/>
        </w:rPr>
        <w:t xml:space="preserve">Qendra e Regjistrimit </w:t>
      </w:r>
      <w:r w:rsidR="00A44FD5" w:rsidRPr="006A05BA">
        <w:rPr>
          <w:spacing w:val="-4"/>
          <w:lang w:val="sq-AL"/>
        </w:rPr>
        <w:t>të Aksioneve</w:t>
      </w:r>
      <w:r w:rsidRPr="006A05BA">
        <w:rPr>
          <w:spacing w:val="-4"/>
          <w:lang w:val="sq-AL"/>
        </w:rPr>
        <w:t xml:space="preserve"> </w:t>
      </w:r>
      <w:r w:rsidR="005E3E8D" w:rsidRPr="006A05BA">
        <w:rPr>
          <w:spacing w:val="-4"/>
          <w:lang w:val="sq-AL"/>
        </w:rPr>
        <w:t>sh.a.</w:t>
      </w:r>
      <w:r w:rsidR="00A44FD5" w:rsidRPr="006A05BA">
        <w:rPr>
          <w:spacing w:val="-4"/>
          <w:lang w:val="sq-AL"/>
        </w:rPr>
        <w:t>”</w:t>
      </w:r>
      <w:r w:rsidR="00ED0BA8" w:rsidRPr="006A05BA">
        <w:rPr>
          <w:spacing w:val="-4"/>
          <w:lang w:val="sq-AL"/>
        </w:rPr>
        <w:t>,</w:t>
      </w:r>
      <w:r w:rsidR="005E3E8D" w:rsidRPr="006A05BA">
        <w:rPr>
          <w:spacing w:val="-4"/>
          <w:lang w:val="sq-AL"/>
        </w:rPr>
        <w:t xml:space="preserve"> </w:t>
      </w:r>
      <w:r w:rsidRPr="006A05BA">
        <w:rPr>
          <w:spacing w:val="-4"/>
          <w:lang w:val="sq-AL"/>
        </w:rPr>
        <w:t>Tiranë, shfuqizohet.</w:t>
      </w:r>
    </w:p>
    <w:p w:rsidR="00B133B1" w:rsidRPr="006A05BA" w:rsidRDefault="00B133B1" w:rsidP="00574E75">
      <w:pPr>
        <w:pStyle w:val="Paragrafi"/>
        <w:rPr>
          <w:spacing w:val="-4"/>
          <w:lang w:val="sq-AL"/>
        </w:rPr>
      </w:pPr>
      <w:r w:rsidRPr="006A05BA">
        <w:rPr>
          <w:spacing w:val="-4"/>
          <w:lang w:val="sq-AL"/>
        </w:rPr>
        <w:t>Ky udhëzim hyn në fuqi me botimin në Fletoren Zyrtare.</w:t>
      </w:r>
    </w:p>
    <w:p w:rsidR="001D7C4F" w:rsidRPr="006A05BA" w:rsidRDefault="001D7C4F" w:rsidP="00574E75">
      <w:pPr>
        <w:pStyle w:val="Paragrafi"/>
        <w:rPr>
          <w:spacing w:val="-4"/>
          <w:sz w:val="14"/>
          <w:lang w:val="sq-AL"/>
        </w:rPr>
      </w:pPr>
    </w:p>
    <w:p w:rsidR="00B133B1" w:rsidRPr="006A05BA" w:rsidRDefault="001D7C4F" w:rsidP="00574E75">
      <w:pPr>
        <w:pStyle w:val="Paragrafi"/>
        <w:jc w:val="right"/>
        <w:rPr>
          <w:spacing w:val="-4"/>
          <w:lang w:val="sq-AL"/>
        </w:rPr>
      </w:pPr>
      <w:r w:rsidRPr="006A05BA">
        <w:rPr>
          <w:spacing w:val="-4"/>
          <w:lang w:val="sq-AL"/>
        </w:rPr>
        <w:t>MINISTRI I ZHVILLIMIT EKONOMIK, TURIZMIT, TREGTISË DHE SIPËRMARRJES</w:t>
      </w:r>
    </w:p>
    <w:p w:rsidR="00B133B1" w:rsidRPr="006A05BA" w:rsidRDefault="0064254A" w:rsidP="00574E75">
      <w:pPr>
        <w:pStyle w:val="Paragrafi"/>
        <w:jc w:val="right"/>
        <w:rPr>
          <w:b/>
          <w:spacing w:val="-4"/>
          <w:lang w:val="sq-AL"/>
        </w:rPr>
      </w:pPr>
      <w:r w:rsidRPr="006A05BA">
        <w:rPr>
          <w:b/>
          <w:spacing w:val="-4"/>
          <w:lang w:val="sq-AL"/>
        </w:rPr>
        <w:t>Milva Ekonomi</w:t>
      </w:r>
    </w:p>
    <w:p w:rsidR="004A34A2" w:rsidRPr="006A05BA" w:rsidRDefault="004A34A2" w:rsidP="00574E75">
      <w:pPr>
        <w:widowControl w:val="0"/>
        <w:rPr>
          <w:sz w:val="14"/>
        </w:rPr>
      </w:pPr>
    </w:p>
    <w:p w:rsidR="00EF5C2F" w:rsidRPr="00A04079" w:rsidRDefault="00EF5C2F" w:rsidP="00574E75">
      <w:pPr>
        <w:pStyle w:val="Akti"/>
        <w:keepNext w:val="0"/>
        <w:rPr>
          <w:color w:val="auto"/>
        </w:rPr>
      </w:pPr>
      <w:r w:rsidRPr="00A04079">
        <w:rPr>
          <w:color w:val="auto"/>
        </w:rPr>
        <w:t>UDHËZIM</w:t>
      </w:r>
    </w:p>
    <w:p w:rsidR="00EF5C2F" w:rsidRPr="00A04079" w:rsidRDefault="00EF5C2F" w:rsidP="00574E75">
      <w:pPr>
        <w:pStyle w:val="NumriData"/>
        <w:keepNext w:val="0"/>
      </w:pPr>
      <w:r w:rsidRPr="00A04079">
        <w:t>Nr. 1, datë 31.5.2017</w:t>
      </w:r>
    </w:p>
    <w:p w:rsidR="00EF5C2F" w:rsidRPr="00971021" w:rsidRDefault="00EF5C2F" w:rsidP="00574E75">
      <w:pPr>
        <w:pStyle w:val="Paragrafi"/>
        <w:rPr>
          <w:b/>
          <w:sz w:val="14"/>
          <w:lang w:val="sq-AL"/>
        </w:rPr>
      </w:pPr>
    </w:p>
    <w:p w:rsidR="00EF5C2F" w:rsidRPr="00E31FFD" w:rsidRDefault="00EF5C2F" w:rsidP="00574E75">
      <w:pPr>
        <w:pStyle w:val="Titulli"/>
        <w:keepNext w:val="0"/>
      </w:pPr>
      <w:r w:rsidRPr="00E31FFD">
        <w:t>PËR</w:t>
      </w:r>
      <w:r>
        <w:t xml:space="preserve"> </w:t>
      </w:r>
      <w:r w:rsidRPr="00E31FFD">
        <w:t>PËRDORIMIN E MATERIALEVE PROPAGANDISTIKE DHE VENDET PËR AFISHIMIN E TYRE GJATË FUSHATËS ZGJEDHORE</w:t>
      </w:r>
    </w:p>
    <w:p w:rsidR="00EF5C2F" w:rsidRPr="00971021" w:rsidRDefault="00EF5C2F" w:rsidP="00574E75">
      <w:pPr>
        <w:pStyle w:val="Paragrafi"/>
        <w:rPr>
          <w:b/>
          <w:sz w:val="14"/>
          <w:lang w:val="sq-AL"/>
        </w:rPr>
      </w:pPr>
    </w:p>
    <w:p w:rsidR="00EF5C2F" w:rsidRPr="00E31FFD" w:rsidRDefault="00EF5C2F" w:rsidP="00574E75">
      <w:pPr>
        <w:pStyle w:val="Paragrafi"/>
        <w:rPr>
          <w:lang w:val="sq-AL"/>
        </w:rPr>
      </w:pPr>
      <w:r w:rsidRPr="00E31FFD">
        <w:rPr>
          <w:lang w:val="sq-AL"/>
        </w:rPr>
        <w:t>Komisioni Qendror i Zgjedhjeve në mbështetje të nenit 21</w:t>
      </w:r>
      <w:r>
        <w:rPr>
          <w:lang w:val="sq-AL"/>
        </w:rPr>
        <w:t>,</w:t>
      </w:r>
      <w:r w:rsidRPr="00E31FFD">
        <w:rPr>
          <w:lang w:val="sq-AL"/>
        </w:rPr>
        <w:t xml:space="preserve"> pika 1, nenit 3</w:t>
      </w:r>
      <w:r>
        <w:rPr>
          <w:lang w:val="sq-AL"/>
        </w:rPr>
        <w:t>,</w:t>
      </w:r>
      <w:r w:rsidRPr="00E31FFD">
        <w:rPr>
          <w:lang w:val="sq-AL"/>
        </w:rPr>
        <w:t xml:space="preserve"> pika 5, nenit 77</w:t>
      </w:r>
      <w:r>
        <w:rPr>
          <w:lang w:val="sq-AL"/>
        </w:rPr>
        <w:t>,</w:t>
      </w:r>
      <w:r w:rsidRPr="00E31FFD">
        <w:rPr>
          <w:lang w:val="sq-AL"/>
        </w:rPr>
        <w:t xml:space="preserve"> pika 1, nenit 78</w:t>
      </w:r>
      <w:r>
        <w:rPr>
          <w:lang w:val="sq-AL"/>
        </w:rPr>
        <w:t>,</w:t>
      </w:r>
      <w:r w:rsidRPr="00E31FFD">
        <w:rPr>
          <w:lang w:val="sq-AL"/>
        </w:rPr>
        <w:t xml:space="preserve"> </w:t>
      </w:r>
      <w:r>
        <w:rPr>
          <w:lang w:val="sq-AL"/>
        </w:rPr>
        <w:t>pika 1, nenit 79 dhe nenit 88 të l</w:t>
      </w:r>
      <w:r w:rsidRPr="00E31FFD">
        <w:rPr>
          <w:lang w:val="sq-AL"/>
        </w:rPr>
        <w:t>igjit nr. 10019, datë 29.12.2008</w:t>
      </w:r>
      <w:r>
        <w:rPr>
          <w:lang w:val="sq-AL"/>
        </w:rPr>
        <w:t>,</w:t>
      </w:r>
      <w:r w:rsidRPr="00E31FFD">
        <w:rPr>
          <w:lang w:val="sq-AL"/>
        </w:rPr>
        <w:t xml:space="preserve"> “Kodi Zgjedhor i Republikës së Shqipërisë” neni 24/2, pika 4 dhe 5 të </w:t>
      </w:r>
      <w:r>
        <w:rPr>
          <w:lang w:val="sq-AL"/>
        </w:rPr>
        <w:t xml:space="preserve">ligjit </w:t>
      </w:r>
      <w:r w:rsidRPr="00E31FFD">
        <w:rPr>
          <w:lang w:val="sq-AL"/>
        </w:rPr>
        <w:t>nr. 8580,</w:t>
      </w:r>
      <w:r>
        <w:rPr>
          <w:lang w:val="sq-AL"/>
        </w:rPr>
        <w:t xml:space="preserve"> datë 17.2.2000, “Për partitë p</w:t>
      </w:r>
      <w:r w:rsidRPr="00E31FFD">
        <w:rPr>
          <w:lang w:val="sq-AL"/>
        </w:rPr>
        <w:t>olitike”</w:t>
      </w:r>
      <w:r>
        <w:rPr>
          <w:lang w:val="sq-AL"/>
        </w:rPr>
        <w:t>,</w:t>
      </w:r>
      <w:r w:rsidRPr="00E31FFD">
        <w:rPr>
          <w:lang w:val="sq-AL"/>
        </w:rPr>
        <w:t xml:space="preserve"> i ndryshuar</w:t>
      </w:r>
      <w:r>
        <w:rPr>
          <w:lang w:val="sq-AL"/>
        </w:rPr>
        <w:t>,</w:t>
      </w:r>
      <w:r w:rsidRPr="00E31FFD">
        <w:rPr>
          <w:lang w:val="sq-AL"/>
        </w:rPr>
        <w:t xml:space="preserve"> me ligjin nr. 90/2017 “Për disa shtesa dhe ndryshi</w:t>
      </w:r>
      <w:r>
        <w:rPr>
          <w:lang w:val="sq-AL"/>
        </w:rPr>
        <w:t>me në ligjin nr. 8580, datë 17.</w:t>
      </w:r>
      <w:r w:rsidRPr="00E31FFD">
        <w:rPr>
          <w:lang w:val="sq-AL"/>
        </w:rPr>
        <w:t xml:space="preserve">2.2000, “Për partitë </w:t>
      </w:r>
      <w:r w:rsidRPr="0012081A">
        <w:rPr>
          <w:lang w:val="sq-AL"/>
        </w:rPr>
        <w:t>politike”, të ndryshuar”,</w:t>
      </w:r>
    </w:p>
    <w:p w:rsidR="00EF5C2F" w:rsidRPr="0012081A" w:rsidRDefault="00EF5C2F" w:rsidP="00574E75">
      <w:pPr>
        <w:pStyle w:val="Paragrafi"/>
        <w:rPr>
          <w:sz w:val="14"/>
          <w:lang w:val="sq-AL"/>
        </w:rPr>
      </w:pPr>
    </w:p>
    <w:p w:rsidR="006A05BA" w:rsidRDefault="006A05BA" w:rsidP="00574E75">
      <w:pPr>
        <w:pStyle w:val="Titulli"/>
        <w:keepNext w:val="0"/>
        <w:rPr>
          <w:b w:val="0"/>
        </w:rPr>
      </w:pPr>
    </w:p>
    <w:p w:rsidR="006A05BA" w:rsidRDefault="006A05BA" w:rsidP="00574E75">
      <w:pPr>
        <w:pStyle w:val="Titulli"/>
        <w:keepNext w:val="0"/>
        <w:rPr>
          <w:b w:val="0"/>
        </w:rPr>
      </w:pPr>
    </w:p>
    <w:p w:rsidR="00542DD8" w:rsidRPr="00542DD8" w:rsidRDefault="00542DD8" w:rsidP="00542DD8">
      <w:pPr>
        <w:rPr>
          <w:lang w:val="en-GB"/>
        </w:rPr>
      </w:pPr>
    </w:p>
    <w:p w:rsidR="006A05BA" w:rsidRDefault="006A05BA" w:rsidP="00574E75">
      <w:pPr>
        <w:pStyle w:val="Titulli"/>
        <w:keepNext w:val="0"/>
        <w:rPr>
          <w:b w:val="0"/>
        </w:rPr>
      </w:pPr>
    </w:p>
    <w:p w:rsidR="00EF5C2F" w:rsidRPr="00353C11" w:rsidRDefault="00EF5C2F" w:rsidP="00574E75">
      <w:pPr>
        <w:pStyle w:val="Titulli"/>
        <w:keepNext w:val="0"/>
        <w:rPr>
          <w:b w:val="0"/>
          <w:spacing w:val="-4"/>
        </w:rPr>
      </w:pPr>
      <w:r w:rsidRPr="00353C11">
        <w:rPr>
          <w:b w:val="0"/>
          <w:spacing w:val="-4"/>
        </w:rPr>
        <w:t>Udhëzon:</w:t>
      </w:r>
    </w:p>
    <w:p w:rsidR="00EF5C2F" w:rsidRPr="00353C11" w:rsidRDefault="00EF5C2F" w:rsidP="00574E75">
      <w:pPr>
        <w:pStyle w:val="Paragrafi"/>
        <w:rPr>
          <w:b/>
          <w:spacing w:val="-4"/>
          <w:sz w:val="14"/>
          <w:lang w:val="sq-AL"/>
        </w:rPr>
      </w:pPr>
    </w:p>
    <w:p w:rsidR="00EF5C2F" w:rsidRPr="00353C11" w:rsidRDefault="00EF5C2F" w:rsidP="00574E75">
      <w:pPr>
        <w:pStyle w:val="NeniNr"/>
        <w:keepNext w:val="0"/>
        <w:rPr>
          <w:spacing w:val="-4"/>
        </w:rPr>
      </w:pPr>
      <w:r w:rsidRPr="00353C11">
        <w:rPr>
          <w:spacing w:val="-4"/>
        </w:rPr>
        <w:t>Neni 1</w:t>
      </w:r>
    </w:p>
    <w:p w:rsidR="00EF5C2F" w:rsidRPr="00353C11" w:rsidRDefault="00EF5C2F" w:rsidP="00574E75">
      <w:pPr>
        <w:pStyle w:val="NeniTitull"/>
        <w:keepNext w:val="0"/>
        <w:rPr>
          <w:spacing w:val="-4"/>
        </w:rPr>
      </w:pPr>
      <w:r w:rsidRPr="00353C11">
        <w:rPr>
          <w:spacing w:val="-4"/>
        </w:rPr>
        <w:t>Qëllimi</w:t>
      </w:r>
    </w:p>
    <w:p w:rsidR="00EF5C2F" w:rsidRPr="00353C11" w:rsidRDefault="00EF5C2F" w:rsidP="00574E75">
      <w:pPr>
        <w:pStyle w:val="NeniTitull"/>
        <w:keepNext w:val="0"/>
        <w:rPr>
          <w:spacing w:val="-4"/>
          <w:sz w:val="14"/>
        </w:rPr>
      </w:pPr>
    </w:p>
    <w:p w:rsidR="00EF5C2F" w:rsidRPr="00353C11" w:rsidRDefault="00EF5C2F" w:rsidP="00574E75">
      <w:pPr>
        <w:pStyle w:val="Paragrafi"/>
        <w:rPr>
          <w:spacing w:val="-4"/>
          <w:lang w:val="sq-AL"/>
        </w:rPr>
      </w:pPr>
      <w:r w:rsidRPr="00353C11">
        <w:rPr>
          <w:spacing w:val="-4"/>
          <w:lang w:val="sq-AL"/>
        </w:rPr>
        <w:t xml:space="preserve">Ky udhëzim ka për qëllim të përcaktojë kufizimet në përdorimin e materialeve propagandistike statike dhe vendndodhjet e lejuara për afishimin e tyre gjatë periudhës së fushatës zgjedhore. </w:t>
      </w:r>
    </w:p>
    <w:p w:rsidR="00EF5C2F" w:rsidRPr="00353C11" w:rsidRDefault="00EF5C2F" w:rsidP="00574E75">
      <w:pPr>
        <w:pStyle w:val="NeniNr"/>
        <w:keepNext w:val="0"/>
        <w:rPr>
          <w:spacing w:val="-4"/>
          <w:sz w:val="14"/>
        </w:rPr>
      </w:pPr>
    </w:p>
    <w:p w:rsidR="00EF5C2F" w:rsidRPr="00353C11" w:rsidRDefault="00EF5C2F" w:rsidP="00574E75">
      <w:pPr>
        <w:pStyle w:val="NeniNr"/>
        <w:keepNext w:val="0"/>
        <w:rPr>
          <w:spacing w:val="-4"/>
        </w:rPr>
      </w:pPr>
      <w:r w:rsidRPr="00353C11">
        <w:rPr>
          <w:spacing w:val="-4"/>
        </w:rPr>
        <w:t>Neni 2</w:t>
      </w:r>
    </w:p>
    <w:p w:rsidR="00EF5C2F" w:rsidRPr="00353C11" w:rsidRDefault="00EF5C2F" w:rsidP="00574E75">
      <w:pPr>
        <w:pStyle w:val="NeniTitull"/>
        <w:keepNext w:val="0"/>
        <w:rPr>
          <w:spacing w:val="-4"/>
        </w:rPr>
      </w:pPr>
      <w:r w:rsidRPr="00353C11">
        <w:rPr>
          <w:spacing w:val="-4"/>
        </w:rPr>
        <w:t>Materialet propagandistike statike</w:t>
      </w:r>
    </w:p>
    <w:p w:rsidR="00EF5C2F" w:rsidRPr="00353C11" w:rsidRDefault="00EF5C2F" w:rsidP="00574E75">
      <w:pPr>
        <w:pStyle w:val="Paragrafi"/>
        <w:rPr>
          <w:b/>
          <w:spacing w:val="-4"/>
          <w:sz w:val="14"/>
          <w:lang w:val="sq-AL"/>
        </w:rPr>
      </w:pPr>
    </w:p>
    <w:p w:rsidR="00EF5C2F" w:rsidRPr="00353C11" w:rsidRDefault="00EF5C2F" w:rsidP="00574E75">
      <w:pPr>
        <w:pStyle w:val="Paragrafi"/>
        <w:rPr>
          <w:spacing w:val="-4"/>
          <w:lang w:val="sq-AL"/>
        </w:rPr>
      </w:pPr>
      <w:r w:rsidRPr="00353C11">
        <w:rPr>
          <w:spacing w:val="-4"/>
          <w:lang w:val="sq-AL"/>
        </w:rPr>
        <w:t>1. Materiale propagandistike statike janë të gjitha materialet që i shërbejnë subjektit elektoral për promovimin e fushatës zgjedhore dhe që janë të instaluara apo të ngjitura në mjediset publike ose në mjedise me akses për publikun, si në shtyllat e ndriçimit, fasadat e ndërtesave, shesheve, vitrinat e njësive ose objekteve, përgjatë rrugëve jashtëqytetase etj. Gjatë periudhës së fushatës zgjedhore lejohet përdorimi dhe afishimi i materialeve propagandistike zgjedhore statike, përfshirë flamuj dhe postera në një distancë jo më të madhe se 5 metra larg zyrës elektorale të subjektit zgjedhor. Përdorimi i materialeve propagandistike statike, jashtë parashikimit të fjalisë së dytë të kësaj pike është i ndaluar.</w:t>
      </w:r>
    </w:p>
    <w:p w:rsidR="00EF5C2F" w:rsidRPr="00353C11" w:rsidRDefault="00EF5C2F" w:rsidP="00574E75">
      <w:pPr>
        <w:pStyle w:val="Paragrafi"/>
        <w:rPr>
          <w:spacing w:val="-4"/>
          <w:lang w:val="sq-AL"/>
        </w:rPr>
      </w:pPr>
      <w:r w:rsidRPr="00353C11">
        <w:rPr>
          <w:spacing w:val="-4"/>
          <w:lang w:val="sq-AL"/>
        </w:rPr>
        <w:t>2. Subjektet zgjedhore lejohen të ngrenë jo më shumë se një zyrë elektorale për lagje qyteti ose fshat.</w:t>
      </w:r>
    </w:p>
    <w:p w:rsidR="00EF5C2F" w:rsidRPr="00353C11" w:rsidRDefault="00EF5C2F" w:rsidP="00574E75">
      <w:pPr>
        <w:pStyle w:val="Paragrafi"/>
        <w:rPr>
          <w:spacing w:val="-4"/>
          <w:lang w:val="sq-AL"/>
        </w:rPr>
      </w:pPr>
      <w:r w:rsidRPr="00353C11">
        <w:rPr>
          <w:spacing w:val="-4"/>
          <w:lang w:val="sq-AL"/>
        </w:rPr>
        <w:t xml:space="preserve">3. Subjekti zgjedhor është i detyruar që brenda 5 ditëve nga hyrja në fuqi e këtij udhëzimi të njoftojë me shkrim Kryetarin e bashkisë përkatëse, adresat e sakta të zyrave elektorale. Jo më vonë se 5 ditë nga marrja e informacionit, administrata e bashkisë bën verifikimin e vendndodhjes së zyrave elektorale dhe të respektimit të dispozitave të këtij udhëzimi për afishimin e materialeve propagandistike. </w:t>
      </w:r>
    </w:p>
    <w:p w:rsidR="00EF5C2F" w:rsidRPr="00353C11" w:rsidRDefault="00EF5C2F" w:rsidP="00574E75">
      <w:pPr>
        <w:pStyle w:val="Paragrafi"/>
        <w:rPr>
          <w:spacing w:val="-4"/>
          <w:lang w:val="sq-AL"/>
        </w:rPr>
      </w:pPr>
      <w:r w:rsidRPr="00353C11">
        <w:rPr>
          <w:spacing w:val="-4"/>
          <w:lang w:val="sq-AL"/>
        </w:rPr>
        <w:t>4. Bashkia, nëpërmjet organeve të zbatimit të ligjit në varësi të saj, është e detyruar të heqë të gjitha materialet propagandistike që janë afishuar në kundërshtim me kriteret e përcaktuara në këtë udhëzim.</w:t>
      </w:r>
    </w:p>
    <w:p w:rsidR="00EF5C2F" w:rsidRPr="00353C11" w:rsidRDefault="00EF5C2F" w:rsidP="00574E75">
      <w:pPr>
        <w:pStyle w:val="Paragrafi"/>
        <w:rPr>
          <w:spacing w:val="-4"/>
          <w:lang w:val="sq-AL"/>
        </w:rPr>
      </w:pPr>
      <w:r w:rsidRPr="00353C11">
        <w:rPr>
          <w:spacing w:val="-4"/>
          <w:lang w:val="sq-AL"/>
        </w:rPr>
        <w:t>5. Çdo shpenzim për materiale propagandistike statike i kryer nga subjektet zgjedhore jashtë kushteve dhe kritereve të këtij udhëzimi do të konsiderohet nga KQZ-ja si shpenzim në kundërshtim me pikën 4 të nenit 24/2 të ligjit nr. 90/2017.</w:t>
      </w:r>
    </w:p>
    <w:p w:rsidR="00542DD8" w:rsidRDefault="00542DD8" w:rsidP="00574E75">
      <w:pPr>
        <w:pStyle w:val="NeniNr"/>
        <w:keepNext w:val="0"/>
        <w:rPr>
          <w:spacing w:val="-4"/>
        </w:rPr>
      </w:pPr>
    </w:p>
    <w:p w:rsidR="00EF5C2F" w:rsidRPr="00353C11" w:rsidRDefault="00EF5C2F" w:rsidP="00574E75">
      <w:pPr>
        <w:pStyle w:val="NeniNr"/>
        <w:keepNext w:val="0"/>
        <w:rPr>
          <w:spacing w:val="-4"/>
        </w:rPr>
      </w:pPr>
      <w:r w:rsidRPr="00353C11">
        <w:rPr>
          <w:spacing w:val="-4"/>
        </w:rPr>
        <w:t>Neni 3</w:t>
      </w:r>
    </w:p>
    <w:p w:rsidR="00EF5C2F" w:rsidRPr="00353C11" w:rsidRDefault="00EF5C2F" w:rsidP="00574E75">
      <w:pPr>
        <w:pStyle w:val="NeniTitull"/>
        <w:keepNext w:val="0"/>
        <w:rPr>
          <w:spacing w:val="-4"/>
        </w:rPr>
      </w:pPr>
      <w:r w:rsidRPr="00353C11">
        <w:rPr>
          <w:spacing w:val="-4"/>
        </w:rPr>
        <w:t>Materialet propagandistike lëvizëse</w:t>
      </w:r>
    </w:p>
    <w:p w:rsidR="00EF5C2F" w:rsidRPr="00353C11" w:rsidRDefault="00EF5C2F" w:rsidP="00574E75">
      <w:pPr>
        <w:pStyle w:val="NeniNr"/>
        <w:keepNext w:val="0"/>
        <w:rPr>
          <w:spacing w:val="-4"/>
          <w:sz w:val="14"/>
        </w:rPr>
      </w:pPr>
    </w:p>
    <w:p w:rsidR="00EF5C2F" w:rsidRPr="00353C11" w:rsidRDefault="00EF5C2F" w:rsidP="00574E75">
      <w:pPr>
        <w:pStyle w:val="Paragrafi"/>
        <w:rPr>
          <w:spacing w:val="-4"/>
          <w:lang w:val="sq-AL"/>
        </w:rPr>
      </w:pPr>
      <w:r w:rsidRPr="00353C11">
        <w:rPr>
          <w:spacing w:val="-4"/>
          <w:lang w:val="sq-AL"/>
        </w:rPr>
        <w:t>1. Materialet propagadistike lëvizëse janë të gjitha ato materiale që i shërbejnë subjektit zgjedhor për promovimin e fushatës së vet dhe që janë të instaluara në mjete lëvizëse, shfaqen ose shpërndahen në tubimet elektorale të subjektit, ose që shpërndahen te zgjedhësit, në kuadër të veprimtarive dhe promovimit të fushatës zgjedhore. Ky udhëzim nuk prek përdorimin e materialeve propagandistike lëvizëse nga ana e subjektit zgjedhor.</w:t>
      </w:r>
    </w:p>
    <w:p w:rsidR="00EF5C2F" w:rsidRPr="00353C11" w:rsidRDefault="00EF5C2F" w:rsidP="00574E75">
      <w:pPr>
        <w:pStyle w:val="NeniNr"/>
        <w:keepNext w:val="0"/>
        <w:rPr>
          <w:spacing w:val="-4"/>
          <w:sz w:val="14"/>
        </w:rPr>
      </w:pPr>
    </w:p>
    <w:p w:rsidR="00EF5C2F" w:rsidRPr="00353C11" w:rsidRDefault="00EF5C2F" w:rsidP="00574E75">
      <w:pPr>
        <w:pStyle w:val="NeniNr"/>
        <w:keepNext w:val="0"/>
        <w:rPr>
          <w:spacing w:val="-4"/>
        </w:rPr>
      </w:pPr>
      <w:r w:rsidRPr="00353C11">
        <w:rPr>
          <w:spacing w:val="-4"/>
        </w:rPr>
        <w:t>Neni 4</w:t>
      </w:r>
    </w:p>
    <w:p w:rsidR="00EF5C2F" w:rsidRPr="00353C11" w:rsidRDefault="00EF5C2F" w:rsidP="00574E75">
      <w:pPr>
        <w:pStyle w:val="NeniTitull"/>
        <w:keepNext w:val="0"/>
        <w:rPr>
          <w:spacing w:val="-4"/>
        </w:rPr>
      </w:pPr>
      <w:r w:rsidRPr="00353C11">
        <w:rPr>
          <w:spacing w:val="-4"/>
        </w:rPr>
        <w:t>Materialet edukative</w:t>
      </w:r>
    </w:p>
    <w:p w:rsidR="00EF5C2F" w:rsidRPr="00353C11" w:rsidRDefault="00EF5C2F" w:rsidP="00574E75">
      <w:pPr>
        <w:pStyle w:val="Paragrafi"/>
        <w:rPr>
          <w:spacing w:val="-4"/>
          <w:sz w:val="14"/>
          <w:lang w:val="sq-AL"/>
        </w:rPr>
      </w:pPr>
    </w:p>
    <w:p w:rsidR="00EF5C2F" w:rsidRPr="00353C11" w:rsidRDefault="00EF5C2F" w:rsidP="00574E75">
      <w:pPr>
        <w:pStyle w:val="Paragrafi"/>
        <w:rPr>
          <w:spacing w:val="-4"/>
          <w:lang w:val="sq-AL"/>
        </w:rPr>
      </w:pPr>
      <w:r w:rsidRPr="00353C11">
        <w:rPr>
          <w:spacing w:val="-4"/>
          <w:lang w:val="sq-AL"/>
        </w:rPr>
        <w:t xml:space="preserve">1. Kryetarët e bashkive janë të detyruar që të caktojnë vende të posaçme publike për afishimin e materialeve edukative zgjedhore, në dispozicion të KQZ-së, ose palëve të treta që nuk promovojnë fushatën e një subjekti të caktuar zgjedhor, por që i shërbejnë edukimit të zgjedhësve, lidhur me të drejtat e tyre dhe procedurat e regjistrimit dhe të votimit sipas Kodit Zgjedhor. Në vendafishimet e përcaktuara sipas këtij neni, subjektet zgjedhore lejohet të afishojnë vetëm materiale të programeve të tyre zgjedhore. </w:t>
      </w:r>
    </w:p>
    <w:p w:rsidR="00EF5C2F" w:rsidRPr="00353C11" w:rsidRDefault="00EF5C2F" w:rsidP="00574E75">
      <w:pPr>
        <w:pStyle w:val="Paragrafi"/>
        <w:rPr>
          <w:spacing w:val="-4"/>
          <w:lang w:val="sq-AL"/>
        </w:rPr>
      </w:pPr>
      <w:r w:rsidRPr="00353C11">
        <w:rPr>
          <w:spacing w:val="-4"/>
          <w:lang w:val="sq-AL"/>
        </w:rPr>
        <w:t>2. Vendi i afishimit të materialeve edukative dhe informuese duhet të ketë pozicion qendror dhe akses të lartë për publikun dhe hapësirë të bollshme për të gjitha materialet edukative.</w:t>
      </w:r>
    </w:p>
    <w:p w:rsidR="00EF5C2F" w:rsidRPr="00353C11" w:rsidRDefault="00EF5C2F" w:rsidP="00574E75">
      <w:pPr>
        <w:pStyle w:val="Paragrafi"/>
        <w:rPr>
          <w:spacing w:val="-4"/>
          <w:sz w:val="14"/>
          <w:lang w:val="sq-AL"/>
        </w:rPr>
      </w:pPr>
    </w:p>
    <w:p w:rsidR="00EF5C2F" w:rsidRPr="00353C11" w:rsidRDefault="00EF5C2F" w:rsidP="00574E75">
      <w:pPr>
        <w:pStyle w:val="NeniNr"/>
        <w:keepNext w:val="0"/>
        <w:rPr>
          <w:spacing w:val="-4"/>
        </w:rPr>
      </w:pPr>
      <w:r w:rsidRPr="00353C11">
        <w:rPr>
          <w:spacing w:val="-4"/>
        </w:rPr>
        <w:t>Neni 5</w:t>
      </w:r>
    </w:p>
    <w:p w:rsidR="00EF5C2F" w:rsidRPr="00353C11" w:rsidRDefault="00EF5C2F" w:rsidP="00574E75">
      <w:pPr>
        <w:pStyle w:val="NeniTitull"/>
        <w:keepNext w:val="0"/>
        <w:rPr>
          <w:spacing w:val="-4"/>
        </w:rPr>
      </w:pPr>
      <w:r w:rsidRPr="00353C11">
        <w:rPr>
          <w:spacing w:val="-4"/>
        </w:rPr>
        <w:t>E drejta e ankimit</w:t>
      </w:r>
    </w:p>
    <w:p w:rsidR="00EF5C2F" w:rsidRPr="00353C11" w:rsidRDefault="00EF5C2F" w:rsidP="00574E75">
      <w:pPr>
        <w:pStyle w:val="Paragrafi"/>
        <w:rPr>
          <w:b/>
          <w:spacing w:val="-4"/>
          <w:sz w:val="14"/>
          <w:lang w:val="sq-AL"/>
        </w:rPr>
      </w:pPr>
    </w:p>
    <w:p w:rsidR="00EF5C2F" w:rsidRPr="00353C11" w:rsidRDefault="00EF5C2F" w:rsidP="00574E75">
      <w:pPr>
        <w:pStyle w:val="Paragrafi"/>
        <w:rPr>
          <w:spacing w:val="-4"/>
          <w:lang w:val="sq-AL"/>
        </w:rPr>
      </w:pPr>
      <w:r w:rsidRPr="00353C11">
        <w:rPr>
          <w:spacing w:val="-4"/>
          <w:lang w:val="sq-AL"/>
        </w:rPr>
        <w:t xml:space="preserve">1. Subjektet zgjedhore kanë të drejtën e ankimit ndaj vendimit për heqjen e materialeve propagandistike statike, sipas pikës 4 të nenit 2 të këtij udhëzimi në KQZ. KQZ-ja merr vendim brenda 24 orëve nga paraqitja e ankimit. </w:t>
      </w:r>
    </w:p>
    <w:p w:rsidR="00EF5C2F" w:rsidRPr="00353C11" w:rsidRDefault="00EF5C2F" w:rsidP="00574E75">
      <w:pPr>
        <w:pStyle w:val="Paragrafi"/>
        <w:rPr>
          <w:spacing w:val="-4"/>
          <w:lang w:val="sq-AL"/>
        </w:rPr>
      </w:pPr>
      <w:r w:rsidRPr="00353C11">
        <w:rPr>
          <w:spacing w:val="-4"/>
          <w:lang w:val="sq-AL"/>
        </w:rPr>
        <w:t>2. KQZ-ja, kur vihet në dijeni për shkelje të këtij udhëzimi nga ana e subjektit zgjedhor, urdhëron Kryetarin e bashkisë për heqjen e materialeve të afishuara në kundërshtim me dispozitat e këtij udhëzimi. Kryetari i bashkisë është i detyruar të raportojë brenda 24 orëve, për zbatimin e urdhërimit të KQZ-së.</w:t>
      </w:r>
    </w:p>
    <w:p w:rsidR="00EF5C2F" w:rsidRPr="0012081A" w:rsidRDefault="00EF5C2F" w:rsidP="00574E75">
      <w:pPr>
        <w:pStyle w:val="Paragrafi"/>
        <w:rPr>
          <w:b/>
          <w:sz w:val="14"/>
          <w:lang w:val="sq-AL"/>
        </w:rPr>
      </w:pPr>
      <w:r w:rsidRPr="0012081A">
        <w:rPr>
          <w:b/>
          <w:sz w:val="14"/>
          <w:lang w:val="sq-AL"/>
        </w:rPr>
        <w:t xml:space="preserve"> </w:t>
      </w:r>
    </w:p>
    <w:p w:rsidR="00353C11" w:rsidRDefault="00353C11" w:rsidP="00574E75">
      <w:pPr>
        <w:pStyle w:val="NeniNr"/>
        <w:keepNext w:val="0"/>
      </w:pPr>
    </w:p>
    <w:p w:rsidR="00353C11" w:rsidRDefault="00353C11" w:rsidP="00574E75">
      <w:pPr>
        <w:pStyle w:val="NeniNr"/>
        <w:keepNext w:val="0"/>
      </w:pPr>
    </w:p>
    <w:p w:rsidR="00353C11" w:rsidRDefault="00353C11" w:rsidP="00574E75">
      <w:pPr>
        <w:pStyle w:val="NeniNr"/>
        <w:keepNext w:val="0"/>
      </w:pPr>
    </w:p>
    <w:p w:rsidR="00EF5C2F" w:rsidRPr="00971021" w:rsidRDefault="00EF5C2F" w:rsidP="00574E75">
      <w:pPr>
        <w:pStyle w:val="NeniNr"/>
        <w:keepNext w:val="0"/>
      </w:pPr>
      <w:r w:rsidRPr="00971021">
        <w:lastRenderedPageBreak/>
        <w:t>Neni 6</w:t>
      </w:r>
    </w:p>
    <w:p w:rsidR="00EF5C2F" w:rsidRPr="00971021" w:rsidRDefault="00EF5C2F" w:rsidP="00574E75">
      <w:pPr>
        <w:pStyle w:val="NeniTitull"/>
        <w:keepNext w:val="0"/>
      </w:pPr>
      <w:r w:rsidRPr="00971021">
        <w:t>Sanksionet</w:t>
      </w:r>
    </w:p>
    <w:p w:rsidR="00EF5C2F" w:rsidRPr="0012081A" w:rsidRDefault="00EF5C2F" w:rsidP="00574E75">
      <w:pPr>
        <w:pStyle w:val="Paragrafi"/>
        <w:rPr>
          <w:sz w:val="14"/>
          <w:lang w:val="sq-AL"/>
        </w:rPr>
      </w:pPr>
    </w:p>
    <w:p w:rsidR="00EF5C2F" w:rsidRPr="00E31FFD" w:rsidRDefault="00EF5C2F" w:rsidP="00574E75">
      <w:pPr>
        <w:pStyle w:val="Paragrafi"/>
        <w:rPr>
          <w:lang w:val="sq-AL"/>
        </w:rPr>
      </w:pPr>
      <w:r>
        <w:rPr>
          <w:lang w:val="sq-AL"/>
        </w:rPr>
        <w:t xml:space="preserve">Në rastet e </w:t>
      </w:r>
      <w:r w:rsidRPr="00906BF3">
        <w:rPr>
          <w:lang w:val="sq-AL"/>
        </w:rPr>
        <w:t>kundërvajtjeve</w:t>
      </w:r>
      <w:r w:rsidRPr="00E31FFD">
        <w:rPr>
          <w:lang w:val="sq-AL"/>
        </w:rPr>
        <w:t xml:space="preserve"> administrative, KQZ</w:t>
      </w:r>
      <w:r>
        <w:rPr>
          <w:lang w:val="sq-AL"/>
        </w:rPr>
        <w:t>-ja</w:t>
      </w:r>
      <w:r w:rsidRPr="00E31FFD">
        <w:rPr>
          <w:lang w:val="sq-AL"/>
        </w:rPr>
        <w:t xml:space="preserve"> vendos sanksionet administrative të parashikuara në Kodin Zgjedhor.</w:t>
      </w:r>
    </w:p>
    <w:p w:rsidR="00EF5C2F" w:rsidRPr="0012081A" w:rsidRDefault="00EF5C2F" w:rsidP="00574E75">
      <w:pPr>
        <w:pStyle w:val="Paragrafi"/>
        <w:rPr>
          <w:sz w:val="14"/>
          <w:lang w:val="sq-AL"/>
        </w:rPr>
      </w:pPr>
    </w:p>
    <w:p w:rsidR="00EF5C2F" w:rsidRPr="00971021" w:rsidRDefault="00EF5C2F" w:rsidP="00574E75">
      <w:pPr>
        <w:pStyle w:val="NeniNr"/>
        <w:keepNext w:val="0"/>
      </w:pPr>
      <w:r w:rsidRPr="00971021">
        <w:t>Neni 7</w:t>
      </w:r>
    </w:p>
    <w:p w:rsidR="00EF5C2F" w:rsidRPr="00971021" w:rsidRDefault="00EF5C2F" w:rsidP="00574E75">
      <w:pPr>
        <w:pStyle w:val="NeniTitull"/>
        <w:keepNext w:val="0"/>
      </w:pPr>
      <w:r w:rsidRPr="00971021">
        <w:t>Shfuqizimet</w:t>
      </w:r>
    </w:p>
    <w:p w:rsidR="00EF5C2F" w:rsidRPr="0012081A" w:rsidRDefault="00EF5C2F" w:rsidP="00574E75">
      <w:pPr>
        <w:pStyle w:val="Paragrafi"/>
        <w:rPr>
          <w:sz w:val="14"/>
          <w:lang w:val="sq-AL"/>
        </w:rPr>
      </w:pPr>
    </w:p>
    <w:p w:rsidR="00EF5C2F" w:rsidRPr="00E31FFD" w:rsidRDefault="00EF5C2F" w:rsidP="00574E75">
      <w:pPr>
        <w:pStyle w:val="Paragrafi"/>
        <w:rPr>
          <w:lang w:val="sq-AL"/>
        </w:rPr>
      </w:pPr>
      <w:r>
        <w:rPr>
          <w:lang w:val="sq-AL"/>
        </w:rPr>
        <w:t>Udhëzimi nr. 14, datë 24.</w:t>
      </w:r>
      <w:r w:rsidRPr="00E31FFD">
        <w:rPr>
          <w:lang w:val="sq-AL"/>
        </w:rPr>
        <w:t>4.2009</w:t>
      </w:r>
      <w:r>
        <w:rPr>
          <w:lang w:val="sq-AL"/>
        </w:rPr>
        <w:t>,</w:t>
      </w:r>
      <w:r w:rsidRPr="00E31FFD">
        <w:rPr>
          <w:lang w:val="sq-AL"/>
        </w:rPr>
        <w:t xml:space="preserve"> “Për kriteret për zgjedhjen e vendeve për afishimin e materialeve propagandistike në fushatën zgjedhore” shfuqizohet</w:t>
      </w:r>
      <w:r>
        <w:rPr>
          <w:lang w:val="sq-AL"/>
        </w:rPr>
        <w:t>.</w:t>
      </w:r>
      <w:r w:rsidRPr="00E31FFD">
        <w:rPr>
          <w:lang w:val="sq-AL"/>
        </w:rPr>
        <w:t xml:space="preserve"> </w:t>
      </w:r>
    </w:p>
    <w:p w:rsidR="00EF5C2F" w:rsidRPr="0012081A" w:rsidRDefault="00EF5C2F" w:rsidP="00574E75">
      <w:pPr>
        <w:pStyle w:val="Paragrafi"/>
        <w:rPr>
          <w:sz w:val="14"/>
          <w:lang w:val="sq-AL"/>
        </w:rPr>
      </w:pPr>
    </w:p>
    <w:p w:rsidR="00EF5C2F" w:rsidRPr="00172AD8" w:rsidRDefault="00EF5C2F" w:rsidP="00574E75">
      <w:pPr>
        <w:pStyle w:val="NeniNr"/>
        <w:keepNext w:val="0"/>
      </w:pPr>
      <w:r w:rsidRPr="00172AD8">
        <w:t>Neni 8</w:t>
      </w:r>
    </w:p>
    <w:p w:rsidR="00EF5C2F" w:rsidRPr="0012081A" w:rsidRDefault="00EF5C2F" w:rsidP="00574E75">
      <w:pPr>
        <w:pStyle w:val="Paragrafi"/>
        <w:rPr>
          <w:sz w:val="14"/>
          <w:lang w:val="sq-AL"/>
        </w:rPr>
      </w:pPr>
    </w:p>
    <w:p w:rsidR="00EF5C2F" w:rsidRPr="00E31FFD" w:rsidRDefault="00EF5C2F" w:rsidP="00574E75">
      <w:pPr>
        <w:pStyle w:val="Paragrafi"/>
        <w:rPr>
          <w:lang w:val="sq-AL"/>
        </w:rPr>
      </w:pPr>
      <w:r w:rsidRPr="00E31FFD">
        <w:rPr>
          <w:lang w:val="sq-AL"/>
        </w:rPr>
        <w:t>Ky udhëzim hyn në fuqi menjëherë.</w:t>
      </w:r>
    </w:p>
    <w:p w:rsidR="00EF5C2F" w:rsidRPr="0012081A" w:rsidRDefault="00EF5C2F" w:rsidP="00574E75">
      <w:pPr>
        <w:pStyle w:val="Paragrafi"/>
        <w:rPr>
          <w:sz w:val="14"/>
          <w:lang w:val="sq-AL"/>
        </w:rPr>
      </w:pPr>
    </w:p>
    <w:p w:rsidR="00EF5C2F" w:rsidRPr="00E31FFD" w:rsidRDefault="00EF5C2F" w:rsidP="00574E75">
      <w:pPr>
        <w:pStyle w:val="Autoriteti"/>
        <w:keepNext w:val="0"/>
      </w:pPr>
      <w:r w:rsidRPr="00E31FFD">
        <w:rPr>
          <w:noProof/>
        </w:rPr>
        <w:t>Kryetar</w:t>
      </w:r>
      <w:r>
        <w:rPr>
          <w:noProof/>
        </w:rPr>
        <w:t>I</w:t>
      </w:r>
    </w:p>
    <w:p w:rsidR="00EF5C2F" w:rsidRPr="00E31FFD" w:rsidRDefault="00EF5C2F" w:rsidP="00574E75">
      <w:pPr>
        <w:pStyle w:val="AutoritetiEmer"/>
      </w:pPr>
      <w:r w:rsidRPr="00E31FFD">
        <w:rPr>
          <w:noProof/>
        </w:rPr>
        <w:t>Klement</w:t>
      </w:r>
      <w:r>
        <w:rPr>
          <w:noProof/>
        </w:rPr>
        <w:t xml:space="preserve"> </w:t>
      </w:r>
      <w:r w:rsidRPr="00E31FFD">
        <w:rPr>
          <w:noProof/>
        </w:rPr>
        <w:tab/>
        <w:t>Zguri</w:t>
      </w:r>
    </w:p>
    <w:p w:rsidR="00EF5C2F" w:rsidRPr="0012081A" w:rsidRDefault="00EF5C2F" w:rsidP="00574E75">
      <w:pPr>
        <w:pStyle w:val="Paragrafi"/>
        <w:rPr>
          <w:sz w:val="14"/>
          <w:lang w:val="en-GB"/>
        </w:rPr>
      </w:pPr>
    </w:p>
    <w:p w:rsidR="00EF5C2F" w:rsidRPr="00605104" w:rsidRDefault="00EF5C2F" w:rsidP="00574E75">
      <w:pPr>
        <w:pStyle w:val="Akti"/>
        <w:keepNext w:val="0"/>
        <w:rPr>
          <w:rFonts w:eastAsia="Verdana" w:cs="Verdana"/>
          <w:color w:val="auto"/>
        </w:rPr>
      </w:pPr>
      <w:r w:rsidRPr="00605104">
        <w:rPr>
          <w:color w:val="auto"/>
        </w:rPr>
        <w:t>UDHËZIM</w:t>
      </w:r>
    </w:p>
    <w:p w:rsidR="00EF5C2F" w:rsidRPr="00605104" w:rsidRDefault="00EF5C2F" w:rsidP="00574E75">
      <w:pPr>
        <w:pStyle w:val="NumriData"/>
        <w:keepNext w:val="0"/>
      </w:pPr>
      <w:r w:rsidRPr="00605104">
        <w:t>Nr. 2, datë 1.6.2017</w:t>
      </w:r>
    </w:p>
    <w:p w:rsidR="00EF5C2F" w:rsidRPr="0012081A" w:rsidRDefault="00EF5C2F" w:rsidP="00574E75">
      <w:pPr>
        <w:pStyle w:val="Paragrafi"/>
        <w:rPr>
          <w:b/>
          <w:bCs/>
          <w:sz w:val="14"/>
          <w:lang w:val="sq-AL"/>
        </w:rPr>
      </w:pPr>
    </w:p>
    <w:p w:rsidR="00EF5C2F" w:rsidRPr="00AF7BF2" w:rsidRDefault="00EF5C2F" w:rsidP="00574E75">
      <w:pPr>
        <w:pStyle w:val="Titulli"/>
        <w:keepNext w:val="0"/>
        <w:rPr>
          <w:rFonts w:eastAsia="Verdana" w:cs="Verdana"/>
          <w:i/>
          <w:iCs/>
        </w:rPr>
      </w:pPr>
      <w:r w:rsidRPr="00AF7BF2">
        <w:t>PËR MIRATIMIN E PROCEDURAVE DHE KRITEREVE PËR PËRZGJEDHJEN DHE EMËRIMIN E EKSPERTËVE FINANCIAR</w:t>
      </w:r>
      <w:r>
        <w:t>Ë</w:t>
      </w:r>
      <w:r w:rsidRPr="00AF7BF2">
        <w:t xml:space="preserve"> </w:t>
      </w:r>
    </w:p>
    <w:p w:rsidR="00EF5C2F" w:rsidRPr="0012081A" w:rsidRDefault="00EF5C2F" w:rsidP="00574E75">
      <w:pPr>
        <w:pStyle w:val="Paragrafi"/>
        <w:rPr>
          <w:rFonts w:eastAsia="Verdana" w:cs="Verdana"/>
          <w:b/>
          <w:bCs/>
          <w:i/>
          <w:iCs/>
          <w:sz w:val="14"/>
          <w:lang w:val="sq-AL"/>
        </w:rPr>
      </w:pPr>
    </w:p>
    <w:p w:rsidR="00EF5C2F" w:rsidRPr="00AF7BF2" w:rsidRDefault="00EF5C2F" w:rsidP="00574E75">
      <w:pPr>
        <w:pStyle w:val="Paragrafi"/>
        <w:rPr>
          <w:rFonts w:eastAsia="Verdana" w:cs="Verdana"/>
          <w:lang w:val="sq-AL"/>
        </w:rPr>
      </w:pPr>
      <w:r w:rsidRPr="00AF7BF2">
        <w:rPr>
          <w:lang w:val="sq-AL"/>
        </w:rPr>
        <w:t>Komisioni Qendror i Zgjedhjeve</w:t>
      </w:r>
      <w:r>
        <w:rPr>
          <w:lang w:val="sq-AL"/>
        </w:rPr>
        <w:t>,</w:t>
      </w:r>
      <w:r w:rsidRPr="00AF7BF2">
        <w:rPr>
          <w:lang w:val="sq-AL"/>
        </w:rPr>
        <w:t xml:space="preserve"> në mbështetje të nenit 21</w:t>
      </w:r>
      <w:r>
        <w:rPr>
          <w:lang w:val="sq-AL"/>
        </w:rPr>
        <w:t>,</w:t>
      </w:r>
      <w:r w:rsidRPr="00AF7BF2">
        <w:rPr>
          <w:lang w:val="sq-AL"/>
        </w:rPr>
        <w:t xml:space="preserve"> pika 1, neni 23, </w:t>
      </w:r>
      <w:r>
        <w:rPr>
          <w:lang w:val="sq-AL"/>
        </w:rPr>
        <w:t>pika 1, germa “b”, nenit 24/4 të l</w:t>
      </w:r>
      <w:r w:rsidRPr="00AF7BF2">
        <w:rPr>
          <w:lang w:val="sq-AL"/>
        </w:rPr>
        <w:t>igjit nr. 8580,</w:t>
      </w:r>
      <w:r>
        <w:rPr>
          <w:lang w:val="sq-AL"/>
        </w:rPr>
        <w:t xml:space="preserve"> datë 17.2.2000, “Për partitë p</w:t>
      </w:r>
      <w:r w:rsidRPr="00AF7BF2">
        <w:rPr>
          <w:lang w:val="sq-AL"/>
        </w:rPr>
        <w:t>olitike” i ndryshuar me ligjin nr. 90/2017 “Për disa shtesa dhe ndryshi</w:t>
      </w:r>
      <w:r>
        <w:rPr>
          <w:lang w:val="sq-AL"/>
        </w:rPr>
        <w:t>me në ligjin nr. 8580, datë 17.</w:t>
      </w:r>
      <w:r w:rsidRPr="00AF7BF2">
        <w:rPr>
          <w:lang w:val="sq-AL"/>
        </w:rPr>
        <w:t xml:space="preserve">2.2000, “Për </w:t>
      </w:r>
      <w:r>
        <w:rPr>
          <w:lang w:val="sq-AL"/>
        </w:rPr>
        <w:t xml:space="preserve">partitë politike”, </w:t>
      </w:r>
      <w:r w:rsidRPr="0012081A">
        <w:rPr>
          <w:lang w:val="sq-AL"/>
        </w:rPr>
        <w:t>të ndryshuar”,</w:t>
      </w:r>
    </w:p>
    <w:p w:rsidR="00EF5C2F" w:rsidRPr="0012081A" w:rsidRDefault="00EF5C2F" w:rsidP="00574E75">
      <w:pPr>
        <w:pStyle w:val="Paragrafi"/>
        <w:rPr>
          <w:rFonts w:eastAsia="Verdana" w:cs="Verdana"/>
          <w:color w:val="FF0000"/>
          <w:sz w:val="14"/>
          <w:u w:color="FF0000"/>
          <w:lang w:val="sq-AL"/>
        </w:rPr>
      </w:pPr>
    </w:p>
    <w:p w:rsidR="00EF5C2F" w:rsidRPr="00971021" w:rsidRDefault="00EF5C2F" w:rsidP="00574E75">
      <w:pPr>
        <w:pStyle w:val="Titulli"/>
        <w:keepNext w:val="0"/>
        <w:rPr>
          <w:rFonts w:eastAsia="Verdana" w:cs="Verdana"/>
          <w:b w:val="0"/>
        </w:rPr>
      </w:pPr>
      <w:r w:rsidRPr="00971021">
        <w:rPr>
          <w:b w:val="0"/>
        </w:rPr>
        <w:t>UDHËZON</w:t>
      </w:r>
    </w:p>
    <w:p w:rsidR="00EF5C2F" w:rsidRPr="0012081A" w:rsidRDefault="00EF5C2F" w:rsidP="00574E75">
      <w:pPr>
        <w:pStyle w:val="Titulli"/>
        <w:keepNext w:val="0"/>
        <w:rPr>
          <w:rFonts w:eastAsia="Verdana" w:cs="Verdana"/>
          <w:sz w:val="14"/>
        </w:rPr>
      </w:pPr>
    </w:p>
    <w:p w:rsidR="00EF5C2F" w:rsidRPr="00971021" w:rsidRDefault="00EF5C2F" w:rsidP="00574E75">
      <w:pPr>
        <w:pStyle w:val="Titulli"/>
        <w:keepNext w:val="0"/>
        <w:rPr>
          <w:rFonts w:eastAsia="Verdana" w:cs="Verdana"/>
          <w:b w:val="0"/>
        </w:rPr>
      </w:pPr>
      <w:r w:rsidRPr="00971021">
        <w:rPr>
          <w:b w:val="0"/>
        </w:rPr>
        <w:t>PJESA I</w:t>
      </w:r>
    </w:p>
    <w:p w:rsidR="00EF5C2F" w:rsidRPr="00971021" w:rsidRDefault="00EF5C2F" w:rsidP="00574E75">
      <w:pPr>
        <w:pStyle w:val="Titulli"/>
        <w:keepNext w:val="0"/>
        <w:rPr>
          <w:rFonts w:eastAsia="Verdana" w:cs="Verdana"/>
          <w:b w:val="0"/>
        </w:rPr>
      </w:pPr>
      <w:r w:rsidRPr="00971021">
        <w:rPr>
          <w:b w:val="0"/>
        </w:rPr>
        <w:t>TË PËRGJITHSHME</w:t>
      </w:r>
    </w:p>
    <w:p w:rsidR="00EF5C2F" w:rsidRPr="0012081A" w:rsidRDefault="00EF5C2F" w:rsidP="00574E75">
      <w:pPr>
        <w:pStyle w:val="Paragrafi"/>
        <w:rPr>
          <w:rFonts w:eastAsia="Verdana" w:cs="Verdana"/>
          <w:b/>
          <w:bCs/>
          <w:sz w:val="14"/>
          <w:lang w:val="sq-AL"/>
        </w:rPr>
      </w:pPr>
    </w:p>
    <w:p w:rsidR="00EF5C2F" w:rsidRPr="00971021" w:rsidRDefault="00EF5C2F" w:rsidP="00574E75">
      <w:pPr>
        <w:pStyle w:val="NeniNr"/>
        <w:keepNext w:val="0"/>
      </w:pPr>
      <w:r w:rsidRPr="00971021">
        <w:t>Neni 1</w:t>
      </w:r>
    </w:p>
    <w:p w:rsidR="00EF5C2F" w:rsidRPr="008025EE" w:rsidRDefault="00EF5C2F" w:rsidP="00574E75">
      <w:pPr>
        <w:pStyle w:val="NeniNr"/>
        <w:keepNext w:val="0"/>
        <w:rPr>
          <w:rFonts w:eastAsia="Verdana" w:cs="Verdana"/>
          <w:b/>
        </w:rPr>
      </w:pPr>
      <w:r w:rsidRPr="008025EE">
        <w:rPr>
          <w:b/>
        </w:rPr>
        <w:t>Qëllimi</w:t>
      </w:r>
    </w:p>
    <w:p w:rsidR="00EF5C2F" w:rsidRPr="0012081A" w:rsidRDefault="00EF5C2F" w:rsidP="00574E75">
      <w:pPr>
        <w:pStyle w:val="Paragrafi"/>
        <w:rPr>
          <w:rFonts w:eastAsia="Verdana" w:cs="Verdana"/>
          <w:i/>
          <w:iCs/>
          <w:sz w:val="14"/>
          <w:lang w:val="sq-AL"/>
        </w:rPr>
      </w:pPr>
    </w:p>
    <w:p w:rsidR="00EF5C2F" w:rsidRPr="00AF7BF2" w:rsidRDefault="00EF5C2F" w:rsidP="00574E75">
      <w:pPr>
        <w:pStyle w:val="Paragrafi"/>
        <w:rPr>
          <w:rFonts w:eastAsia="Verdana" w:cs="Verdana"/>
          <w:b/>
          <w:bCs/>
          <w:lang w:val="sq-AL"/>
        </w:rPr>
      </w:pPr>
      <w:r w:rsidRPr="00AF7BF2">
        <w:rPr>
          <w:lang w:val="sq-AL"/>
        </w:rPr>
        <w:t>Ky udhëzim ka për qëllim të përcaktojë procedurat dhe kriteret e përzgjedhjes së listës paraprake dhe emërimit të ekspertëve financiar</w:t>
      </w:r>
      <w:r>
        <w:rPr>
          <w:lang w:val="sq-AL"/>
        </w:rPr>
        <w:t>ë</w:t>
      </w:r>
      <w:r w:rsidRPr="00AF7BF2">
        <w:rPr>
          <w:lang w:val="sq-AL"/>
        </w:rPr>
        <w:t xml:space="preserve"> për monitorimin në mënyrë ligjore, të paanshme, transparente dhe profesionale të fush</w:t>
      </w:r>
      <w:r>
        <w:rPr>
          <w:lang w:val="sq-AL"/>
        </w:rPr>
        <w:t>atës zgjedhore në përputhje me k</w:t>
      </w:r>
      <w:r w:rsidRPr="00AF7BF2">
        <w:rPr>
          <w:lang w:val="sq-AL"/>
        </w:rPr>
        <w:t>reun II</w:t>
      </w:r>
      <w:r>
        <w:rPr>
          <w:lang w:val="sq-AL"/>
        </w:rPr>
        <w:t>, p</w:t>
      </w:r>
      <w:r w:rsidRPr="00AF7BF2">
        <w:rPr>
          <w:lang w:val="sq-AL"/>
        </w:rPr>
        <w:t>jesa II, të Kodit Zgjedhor të Republikës së Shqipërisë, ligjit nr. 8580</w:t>
      </w:r>
      <w:r>
        <w:rPr>
          <w:lang w:val="sq-AL"/>
        </w:rPr>
        <w:t>, datë 17.2.2000, “Për partitë p</w:t>
      </w:r>
      <w:r w:rsidRPr="00AF7BF2">
        <w:rPr>
          <w:lang w:val="sq-AL"/>
        </w:rPr>
        <w:t xml:space="preserve">olitike” i ndryshuar me ligjin nr. 90/2017, dhe standardet </w:t>
      </w:r>
      <w:r w:rsidRPr="00AF7BF2">
        <w:rPr>
          <w:lang w:val="sq-AL"/>
        </w:rPr>
        <w:lastRenderedPageBreak/>
        <w:t>ndërkombëtare të kontabilitetit të parashikuara në ligjin për kontabilitetin dhe pasqyrat financiare.</w:t>
      </w:r>
    </w:p>
    <w:p w:rsidR="00EF5C2F" w:rsidRPr="0012081A" w:rsidRDefault="00EF5C2F" w:rsidP="00574E75">
      <w:pPr>
        <w:pStyle w:val="Paragrafi"/>
        <w:rPr>
          <w:b/>
          <w:bCs/>
          <w:sz w:val="16"/>
          <w:lang w:val="sq-AL"/>
        </w:rPr>
      </w:pPr>
    </w:p>
    <w:p w:rsidR="00EF5C2F" w:rsidRPr="00971021" w:rsidRDefault="00EF5C2F" w:rsidP="00574E75">
      <w:pPr>
        <w:pStyle w:val="NeniNr"/>
        <w:keepNext w:val="0"/>
      </w:pPr>
      <w:r w:rsidRPr="00971021">
        <w:t>Neni 2</w:t>
      </w:r>
    </w:p>
    <w:p w:rsidR="00EF5C2F" w:rsidRPr="00DC259B" w:rsidRDefault="00EF5C2F" w:rsidP="00574E75">
      <w:pPr>
        <w:pStyle w:val="NeniNr"/>
        <w:keepNext w:val="0"/>
        <w:rPr>
          <w:rFonts w:eastAsia="Verdana" w:cs="Verdana"/>
          <w:b/>
        </w:rPr>
      </w:pPr>
      <w:r w:rsidRPr="00DC259B">
        <w:rPr>
          <w:b/>
        </w:rPr>
        <w:t>Parime të përgjithshme</w:t>
      </w:r>
    </w:p>
    <w:p w:rsidR="00EF5C2F" w:rsidRPr="0012081A" w:rsidRDefault="00EF5C2F" w:rsidP="00574E75">
      <w:pPr>
        <w:pStyle w:val="Paragrafi"/>
        <w:rPr>
          <w:rFonts w:eastAsia="Verdana" w:cs="Verdana"/>
          <w:b/>
          <w:bCs/>
          <w:sz w:val="16"/>
          <w:lang w:val="sq-AL"/>
        </w:rPr>
      </w:pPr>
    </w:p>
    <w:p w:rsidR="00EF5C2F" w:rsidRPr="00AF7BF2" w:rsidRDefault="00EF5C2F" w:rsidP="00574E75">
      <w:pPr>
        <w:pStyle w:val="Paragrafi"/>
        <w:rPr>
          <w:rFonts w:eastAsia="Verdana" w:cs="Verdana"/>
          <w:lang w:val="sq-AL"/>
        </w:rPr>
      </w:pPr>
      <w:r>
        <w:rPr>
          <w:lang w:val="sq-AL"/>
        </w:rPr>
        <w:t xml:space="preserve">1. </w:t>
      </w:r>
      <w:r w:rsidRPr="00AF7BF2">
        <w:rPr>
          <w:lang w:val="sq-AL"/>
        </w:rPr>
        <w:t>Ekspertët financiar</w:t>
      </w:r>
      <w:r>
        <w:rPr>
          <w:lang w:val="sq-AL"/>
        </w:rPr>
        <w:t>ë që emërohen</w:t>
      </w:r>
      <w:r w:rsidRPr="00AF7BF2">
        <w:rPr>
          <w:lang w:val="sq-AL"/>
        </w:rPr>
        <w:t xml:space="preserve"> për monitorim</w:t>
      </w:r>
      <w:r>
        <w:rPr>
          <w:lang w:val="sq-AL"/>
        </w:rPr>
        <w:t>in</w:t>
      </w:r>
      <w:r w:rsidRPr="00AF7BF2">
        <w:rPr>
          <w:lang w:val="sq-AL"/>
        </w:rPr>
        <w:t xml:space="preserve"> e fushatës zgjedhore duhet të disponoj</w:t>
      </w:r>
      <w:r>
        <w:rPr>
          <w:lang w:val="sq-AL"/>
        </w:rPr>
        <w:t>n</w:t>
      </w:r>
      <w:r w:rsidRPr="00AF7BF2">
        <w:rPr>
          <w:lang w:val="sq-AL"/>
        </w:rPr>
        <w:t xml:space="preserve">ë njohuri të certifikuara në fushën e auditimit financiar dhe të kenë eksperiencë profesionale në fushën e ekspertizës së llogarive </w:t>
      </w:r>
      <w:r>
        <w:rPr>
          <w:lang w:val="sq-AL"/>
        </w:rPr>
        <w:t xml:space="preserve">si </w:t>
      </w:r>
      <w:r w:rsidRPr="00AF7BF2">
        <w:rPr>
          <w:lang w:val="sq-AL"/>
        </w:rPr>
        <w:t>dhe të disponoj</w:t>
      </w:r>
      <w:r>
        <w:rPr>
          <w:lang w:val="sq-AL"/>
        </w:rPr>
        <w:t>n</w:t>
      </w:r>
      <w:r w:rsidRPr="00AF7BF2">
        <w:rPr>
          <w:lang w:val="sq-AL"/>
        </w:rPr>
        <w:t xml:space="preserve">ë referenca që dëshmojnë profesionalizimin dhe paanësinë. </w:t>
      </w:r>
    </w:p>
    <w:p w:rsidR="00EF5C2F" w:rsidRPr="00172AD8" w:rsidRDefault="00EF5C2F" w:rsidP="00574E75">
      <w:pPr>
        <w:pStyle w:val="Paragrafi"/>
        <w:rPr>
          <w:rFonts w:eastAsia="Verdana" w:cs="Verdana"/>
          <w:spacing w:val="-4"/>
          <w:lang w:val="sq-AL"/>
        </w:rPr>
      </w:pPr>
      <w:r w:rsidRPr="00172AD8">
        <w:rPr>
          <w:spacing w:val="-4"/>
          <w:lang w:val="sq-AL"/>
        </w:rPr>
        <w:t>2. Monitorimi nga ekspertët financiarë bëhet në emër dhe për llogari të KQZ-së dhe synon vlerësimin për shkallën e përputhshmërisë së veprimtarisë së subjekteve zgjedhore me kushtet dhe kërkesat e Kodit Zgjedhor dhe të ligjit nr. 8580,</w:t>
      </w:r>
      <w:r>
        <w:rPr>
          <w:spacing w:val="-4"/>
          <w:lang w:val="sq-AL"/>
        </w:rPr>
        <w:t xml:space="preserve"> datë 17.</w:t>
      </w:r>
      <w:r w:rsidRPr="00172AD8">
        <w:rPr>
          <w:spacing w:val="-4"/>
          <w:lang w:val="sq-AL"/>
        </w:rPr>
        <w:t>2.2000, “Për partitë politike” i ndryshuar me ligjin nr. 90/2017, për financimin dhe raportimin e shpenzimeve të fondit financiar, përfituar nga partia politike gjatë fushatës. Monitorimi i fushatës zgjedhore bëhet me anë të vëzhgimit dhe grumbullimit të informacionit për veprimtari të përzgjedhura statistikisht.</w:t>
      </w:r>
    </w:p>
    <w:p w:rsidR="00EF5C2F" w:rsidRPr="00172AD8" w:rsidRDefault="00EF5C2F" w:rsidP="00574E75">
      <w:pPr>
        <w:pStyle w:val="Paragrafi"/>
        <w:rPr>
          <w:rFonts w:eastAsia="Verdana" w:cs="Verdana"/>
          <w:spacing w:val="-4"/>
          <w:lang w:val="sq-AL"/>
        </w:rPr>
      </w:pPr>
      <w:r w:rsidRPr="00172AD8">
        <w:rPr>
          <w:spacing w:val="-4"/>
          <w:lang w:val="sq-AL"/>
        </w:rPr>
        <w:t>3. Përzgjedhja dhe emërimi i ekspertëve financiarë bëhet në bazë të parimit të konkurrimit të lirë dhe të barabartë dhe garancisë për mungesën e konfliktit të interesave.</w:t>
      </w:r>
    </w:p>
    <w:p w:rsidR="00EF5C2F" w:rsidRPr="00172AD8" w:rsidRDefault="00EF5C2F" w:rsidP="00574E75">
      <w:pPr>
        <w:pStyle w:val="Paragrafi"/>
        <w:rPr>
          <w:rFonts w:eastAsia="Verdana" w:cs="Verdana"/>
          <w:spacing w:val="-4"/>
          <w:lang w:val="sq-AL"/>
        </w:rPr>
      </w:pPr>
      <w:r w:rsidRPr="00172AD8">
        <w:rPr>
          <w:spacing w:val="-4"/>
          <w:lang w:val="sq-AL"/>
        </w:rPr>
        <w:t>4. Shpërblimi për veprimtarinë e monitorimit bëhet sipas tarifave të përcaktuara në kontratën e shërbimit sipas kontratës tip t</w:t>
      </w:r>
      <w:r>
        <w:rPr>
          <w:spacing w:val="-4"/>
          <w:lang w:val="sq-AL"/>
        </w:rPr>
        <w:t>ë miratuar me vendim të KQZ-së</w:t>
      </w:r>
      <w:r w:rsidRPr="00172AD8">
        <w:rPr>
          <w:spacing w:val="-4"/>
          <w:lang w:val="sq-AL"/>
        </w:rPr>
        <w:t xml:space="preserve"> dhe orientohet nga tarifat e tregut. </w:t>
      </w:r>
    </w:p>
    <w:p w:rsidR="00EF5C2F" w:rsidRPr="0012081A" w:rsidRDefault="00EF5C2F" w:rsidP="00574E75">
      <w:pPr>
        <w:pStyle w:val="Paragrafi"/>
        <w:rPr>
          <w:rFonts w:eastAsia="Verdana" w:cs="Verdana"/>
          <w:sz w:val="16"/>
          <w:lang w:val="sq-AL"/>
        </w:rPr>
      </w:pPr>
    </w:p>
    <w:p w:rsidR="00EF5C2F" w:rsidRPr="00971021" w:rsidRDefault="00EF5C2F" w:rsidP="00574E75">
      <w:pPr>
        <w:pStyle w:val="NeniNr"/>
        <w:keepNext w:val="0"/>
      </w:pPr>
      <w:r w:rsidRPr="00971021">
        <w:t>Neni 3</w:t>
      </w:r>
    </w:p>
    <w:p w:rsidR="00EF5C2F" w:rsidRPr="00DC259B" w:rsidRDefault="00EF5C2F" w:rsidP="00574E75">
      <w:pPr>
        <w:pStyle w:val="NeniNr"/>
        <w:keepNext w:val="0"/>
        <w:rPr>
          <w:rFonts w:eastAsia="Verdana" w:cs="Verdana"/>
          <w:b/>
        </w:rPr>
      </w:pPr>
      <w:r w:rsidRPr="00DC259B">
        <w:rPr>
          <w:b/>
        </w:rPr>
        <w:t xml:space="preserve">Kërkesa të veçanta </w:t>
      </w:r>
    </w:p>
    <w:p w:rsidR="00EF5C2F" w:rsidRPr="0012081A" w:rsidRDefault="00EF5C2F" w:rsidP="00574E75">
      <w:pPr>
        <w:pStyle w:val="Paragrafi"/>
        <w:rPr>
          <w:rFonts w:eastAsia="Verdana" w:cs="Verdana"/>
          <w:b/>
          <w:bCs/>
          <w:sz w:val="14"/>
          <w:lang w:val="sq-AL"/>
        </w:rPr>
      </w:pPr>
    </w:p>
    <w:p w:rsidR="00EF5C2F" w:rsidRPr="00AF7BF2" w:rsidRDefault="00EF5C2F" w:rsidP="00574E75">
      <w:pPr>
        <w:pStyle w:val="Paragrafi"/>
        <w:rPr>
          <w:rFonts w:eastAsia="Verdana" w:cs="Verdana"/>
          <w:lang w:val="sq-AL"/>
        </w:rPr>
      </w:pPr>
      <w:r w:rsidRPr="002245CB">
        <w:rPr>
          <w:szCs w:val="24"/>
          <w:lang w:val="sq-AL"/>
        </w:rPr>
        <w:t xml:space="preserve">Ekspertët </w:t>
      </w:r>
      <w:r w:rsidRPr="00AF7BF2">
        <w:rPr>
          <w:lang w:val="sq-AL"/>
        </w:rPr>
        <w:t>financiar</w:t>
      </w:r>
      <w:r>
        <w:rPr>
          <w:lang w:val="sq-AL"/>
        </w:rPr>
        <w:t>ë</w:t>
      </w:r>
      <w:r w:rsidRPr="00AF7BF2">
        <w:rPr>
          <w:lang w:val="sq-AL"/>
        </w:rPr>
        <w:t xml:space="preserve"> të emëruar sipas këtij udhëzimi duhet të monitorojnë në mënyrë specifike:</w:t>
      </w:r>
    </w:p>
    <w:p w:rsidR="00EF5C2F" w:rsidRDefault="00EF5C2F" w:rsidP="00574E75">
      <w:pPr>
        <w:pStyle w:val="Paragrafi"/>
        <w:rPr>
          <w:lang w:val="sq-AL"/>
        </w:rPr>
      </w:pPr>
      <w:r>
        <w:rPr>
          <w:lang w:val="sq-AL"/>
        </w:rPr>
        <w:t>a) Z</w:t>
      </w:r>
      <w:r w:rsidRPr="00AF7BF2">
        <w:rPr>
          <w:lang w:val="sq-AL"/>
        </w:rPr>
        <w:t>batimin e dispozitave ndaluese për financimin e fushatave të përcaktuara në Kodin Zgjedhor dhe në ligjin nr. 8580,</w:t>
      </w:r>
      <w:r>
        <w:rPr>
          <w:lang w:val="sq-AL"/>
        </w:rPr>
        <w:t xml:space="preserve"> datë 17.2.2000, “Për partitë p</w:t>
      </w:r>
      <w:r w:rsidRPr="00AF7BF2">
        <w:rPr>
          <w:lang w:val="sq-AL"/>
        </w:rPr>
        <w:t xml:space="preserve">olitike” i ndryshuar me </w:t>
      </w:r>
      <w:r w:rsidRPr="0012081A">
        <w:rPr>
          <w:lang w:val="sq-AL"/>
        </w:rPr>
        <w:t>ligjin nr. 90/2017;</w:t>
      </w:r>
    </w:p>
    <w:p w:rsidR="00EF5C2F" w:rsidRPr="00AF7BF2" w:rsidRDefault="00EF5C2F" w:rsidP="00574E75">
      <w:pPr>
        <w:pStyle w:val="Paragrafi"/>
        <w:rPr>
          <w:rFonts w:eastAsia="Verdana" w:cs="Verdana"/>
          <w:lang w:val="sq-AL"/>
        </w:rPr>
      </w:pPr>
      <w:r>
        <w:rPr>
          <w:lang w:val="sq-AL"/>
        </w:rPr>
        <w:t xml:space="preserve">b) </w:t>
      </w:r>
      <w:r w:rsidRPr="00AF7BF2">
        <w:rPr>
          <w:lang w:val="sq-AL"/>
        </w:rPr>
        <w:t xml:space="preserve">Dokumentimin e shpenzimeve të subjekteve të treta në funksion të veprimtarive të fushatës së subjektit zgjedhor; </w:t>
      </w:r>
    </w:p>
    <w:p w:rsidR="00EF5C2F" w:rsidRPr="00AF7BF2" w:rsidRDefault="00EF5C2F" w:rsidP="00574E75">
      <w:pPr>
        <w:pStyle w:val="Paragrafi"/>
        <w:rPr>
          <w:rFonts w:eastAsia="Verdana" w:cs="Verdana"/>
          <w:lang w:val="sq-AL"/>
        </w:rPr>
      </w:pPr>
      <w:r>
        <w:rPr>
          <w:lang w:val="sq-AL"/>
        </w:rPr>
        <w:t xml:space="preserve">c) </w:t>
      </w:r>
      <w:r w:rsidRPr="00AF7BF2">
        <w:rPr>
          <w:lang w:val="sq-AL"/>
        </w:rPr>
        <w:t xml:space="preserve">Respektimin e kufirit maksimal të shpenzimeve dhe të kufizimeve sipas llojit, </w:t>
      </w:r>
      <w:r w:rsidRPr="00AF7BF2">
        <w:rPr>
          <w:lang w:val="sq-AL"/>
        </w:rPr>
        <w:lastRenderedPageBreak/>
        <w:t>sidomos për</w:t>
      </w:r>
      <w:r>
        <w:rPr>
          <w:lang w:val="sq-AL"/>
        </w:rPr>
        <w:t xml:space="preserve"> </w:t>
      </w:r>
      <w:r w:rsidRPr="00AF7BF2">
        <w:rPr>
          <w:lang w:val="sq-AL"/>
        </w:rPr>
        <w:t>sa i përket materialeve propagandis</w:t>
      </w:r>
      <w:r w:rsidR="00542DD8">
        <w:rPr>
          <w:lang w:val="sq-AL"/>
        </w:rPr>
        <w:t>-</w:t>
      </w:r>
      <w:r w:rsidRPr="00AF7BF2">
        <w:rPr>
          <w:lang w:val="sq-AL"/>
        </w:rPr>
        <w:t>tike dhe reklamave televizive;</w:t>
      </w:r>
    </w:p>
    <w:p w:rsidR="00EF5C2F" w:rsidRPr="00AF7BF2" w:rsidRDefault="00EF5C2F" w:rsidP="00574E75">
      <w:pPr>
        <w:pStyle w:val="Paragrafi"/>
        <w:rPr>
          <w:rFonts w:eastAsia="Verdana" w:cs="Verdana"/>
          <w:lang w:val="sq-AL"/>
        </w:rPr>
      </w:pPr>
      <w:r>
        <w:rPr>
          <w:lang w:val="sq-AL"/>
        </w:rPr>
        <w:t>d) K</w:t>
      </w:r>
      <w:r w:rsidRPr="00AF7BF2">
        <w:rPr>
          <w:lang w:val="sq-AL"/>
        </w:rPr>
        <w:t>ostimin e veprimtarive të monitoruara me qëllim krahasimin e mëvonshëm me shpenzimet e deklaruara nga subjekti zgjedhor gjatë raportimit;</w:t>
      </w:r>
    </w:p>
    <w:p w:rsidR="00EF5C2F" w:rsidRPr="00AF7BF2" w:rsidRDefault="00EF5C2F" w:rsidP="00574E75">
      <w:pPr>
        <w:pStyle w:val="Paragrafi"/>
        <w:rPr>
          <w:rFonts w:eastAsia="Verdana" w:cs="Verdana"/>
          <w:lang w:val="sq-AL"/>
        </w:rPr>
      </w:pPr>
      <w:r>
        <w:rPr>
          <w:lang w:val="sq-AL"/>
        </w:rPr>
        <w:t xml:space="preserve">e) </w:t>
      </w:r>
      <w:r w:rsidRPr="00AF7BF2">
        <w:rPr>
          <w:lang w:val="sq-AL"/>
        </w:rPr>
        <w:t>Rregullat e brendshme të subjektit elektoral për raportimin e shpenzimeve;</w:t>
      </w:r>
    </w:p>
    <w:p w:rsidR="00EF5C2F" w:rsidRPr="00AF7BF2" w:rsidRDefault="00EF5C2F" w:rsidP="00574E75">
      <w:pPr>
        <w:pStyle w:val="Paragrafi"/>
        <w:rPr>
          <w:rFonts w:eastAsia="Verdana" w:cs="Verdana"/>
          <w:lang w:val="sq-AL"/>
        </w:rPr>
      </w:pPr>
      <w:r>
        <w:rPr>
          <w:lang w:val="sq-AL"/>
        </w:rPr>
        <w:t>f) T</w:t>
      </w:r>
      <w:r w:rsidRPr="00AF7BF2">
        <w:rPr>
          <w:lang w:val="sq-AL"/>
        </w:rPr>
        <w:t>ransaksionet financiare të kryera për periudhën 3 muaj përpara dhe pas ditës së zgjedhjeve, nga persona fizikë ose juridikë, vendas ose të huaj, me qëllim evidentimin e transaksioneve të pajustifikuara dhe që mund të jenë përdorur për financim të paligjshëm të fushatës zgjedhore të një ose disa partive politike.</w:t>
      </w:r>
    </w:p>
    <w:p w:rsidR="00EF5C2F" w:rsidRPr="00F255EA" w:rsidRDefault="00EF5C2F" w:rsidP="00574E75">
      <w:pPr>
        <w:pStyle w:val="Paragrafi"/>
        <w:rPr>
          <w:rFonts w:eastAsia="Verdana" w:cs="Verdana"/>
          <w:sz w:val="14"/>
          <w:lang w:val="sq-AL"/>
        </w:rPr>
      </w:pPr>
    </w:p>
    <w:p w:rsidR="00EF5C2F" w:rsidRPr="00971021" w:rsidRDefault="00EF5C2F" w:rsidP="00574E75">
      <w:pPr>
        <w:pStyle w:val="NeniNr"/>
        <w:keepNext w:val="0"/>
      </w:pPr>
      <w:r w:rsidRPr="00971021">
        <w:t>Neni 4</w:t>
      </w:r>
    </w:p>
    <w:p w:rsidR="00EF5C2F" w:rsidRPr="00DC259B" w:rsidRDefault="00EF5C2F" w:rsidP="00574E75">
      <w:pPr>
        <w:pStyle w:val="NeniNr"/>
        <w:keepNext w:val="0"/>
        <w:rPr>
          <w:rFonts w:eastAsia="Verdana" w:cs="Verdana"/>
          <w:b/>
        </w:rPr>
      </w:pPr>
      <w:r w:rsidRPr="00DC259B">
        <w:rPr>
          <w:b/>
        </w:rPr>
        <w:t xml:space="preserve">Aplikimi </w:t>
      </w:r>
    </w:p>
    <w:p w:rsidR="00EF5C2F" w:rsidRPr="0012081A" w:rsidRDefault="00EF5C2F" w:rsidP="00574E75">
      <w:pPr>
        <w:pStyle w:val="Paragrafi"/>
        <w:rPr>
          <w:rFonts w:eastAsia="Verdana" w:cs="Verdana"/>
          <w:b/>
          <w:bCs/>
          <w:sz w:val="14"/>
          <w:lang w:val="sq-AL"/>
        </w:rPr>
      </w:pPr>
    </w:p>
    <w:p w:rsidR="00EF5C2F" w:rsidRPr="0012081A" w:rsidRDefault="00EF5C2F" w:rsidP="00574E75">
      <w:pPr>
        <w:pStyle w:val="Paragrafi"/>
        <w:rPr>
          <w:spacing w:val="-4"/>
          <w:lang w:val="sq-AL"/>
        </w:rPr>
      </w:pPr>
      <w:r w:rsidRPr="0012081A">
        <w:rPr>
          <w:spacing w:val="-4"/>
          <w:lang w:val="sq-AL"/>
        </w:rPr>
        <w:t>1. KQZ-ja, jo më vonë se 60 ditë para datës së zgjedhjeve, publikon njoftimin për aplikimin e personave të interesuar për emërimin si ekspert financiar për monitorimin e pasqyrimit të fushatës zgjedhore.</w:t>
      </w:r>
    </w:p>
    <w:p w:rsidR="00EF5C2F" w:rsidRPr="0012081A" w:rsidRDefault="00EF5C2F" w:rsidP="00574E75">
      <w:pPr>
        <w:pStyle w:val="Paragrafi"/>
        <w:rPr>
          <w:rFonts w:eastAsia="Verdana" w:cs="Verdana"/>
          <w:spacing w:val="-4"/>
          <w:lang w:val="sq-AL"/>
        </w:rPr>
      </w:pPr>
      <w:r w:rsidRPr="0012081A">
        <w:rPr>
          <w:spacing w:val="-4"/>
          <w:lang w:val="sq-AL"/>
        </w:rPr>
        <w:t>2. Të interesuarit, përveç kushteve të përgjithshme të</w:t>
      </w:r>
      <w:r>
        <w:rPr>
          <w:spacing w:val="-4"/>
          <w:lang w:val="sq-AL"/>
        </w:rPr>
        <w:t xml:space="preserve"> parashikuara nga legjislacioni</w:t>
      </w:r>
      <w:r w:rsidRPr="0012081A">
        <w:rPr>
          <w:spacing w:val="-4"/>
          <w:lang w:val="sq-AL"/>
        </w:rPr>
        <w:t xml:space="preserve"> që rregullon organizimin dhe funksionimin e ekspertëve financiarë, duhet të paraqesin pranë KQZ-së dhe dokumentacionin, si më poshtë:</w:t>
      </w:r>
    </w:p>
    <w:p w:rsidR="00EF5C2F" w:rsidRPr="0012081A" w:rsidRDefault="00EF5C2F" w:rsidP="00574E75">
      <w:pPr>
        <w:pStyle w:val="Paragrafi"/>
        <w:rPr>
          <w:rFonts w:eastAsia="Verdana" w:cs="Verdana"/>
          <w:spacing w:val="-4"/>
          <w:lang w:val="sq-AL"/>
        </w:rPr>
      </w:pPr>
      <w:r w:rsidRPr="0012081A">
        <w:rPr>
          <w:spacing w:val="-4"/>
          <w:lang w:val="sq-AL"/>
        </w:rPr>
        <w:t>a) Kërkesën për t</w:t>
      </w:r>
      <w:r w:rsidRPr="0012081A">
        <w:rPr>
          <w:spacing w:val="-4"/>
          <w:szCs w:val="24"/>
        </w:rPr>
        <w:t>’</w:t>
      </w:r>
      <w:r w:rsidRPr="0012081A">
        <w:rPr>
          <w:spacing w:val="-4"/>
          <w:lang w:val="sq-AL"/>
        </w:rPr>
        <w:t xml:space="preserve">u përfshirë në procesin e monitorimit; </w:t>
      </w:r>
    </w:p>
    <w:p w:rsidR="00EF5C2F" w:rsidRPr="0012081A" w:rsidRDefault="00EF5C2F" w:rsidP="00574E75">
      <w:pPr>
        <w:pStyle w:val="Paragrafi"/>
        <w:rPr>
          <w:rFonts w:eastAsia="Verdana" w:cs="Verdana"/>
          <w:spacing w:val="-4"/>
          <w:lang w:val="sq-AL"/>
        </w:rPr>
      </w:pPr>
      <w:r w:rsidRPr="0012081A">
        <w:rPr>
          <w:spacing w:val="-4"/>
          <w:lang w:val="sq-AL"/>
        </w:rPr>
        <w:t>b) Dëshmitë që provojnë aftësimin profesional, përfshirë dëshmitë e kualifikimit dhe licencat apo autorizimet për ushtrimin e profesionit;</w:t>
      </w:r>
    </w:p>
    <w:p w:rsidR="00EF5C2F" w:rsidRPr="0012081A" w:rsidRDefault="00EF5C2F" w:rsidP="00574E75">
      <w:pPr>
        <w:pStyle w:val="Paragrafi"/>
        <w:rPr>
          <w:rFonts w:eastAsia="Verdana" w:cs="Verdana"/>
          <w:spacing w:val="-4"/>
          <w:lang w:val="sq-AL"/>
        </w:rPr>
      </w:pPr>
      <w:r w:rsidRPr="0012081A">
        <w:rPr>
          <w:spacing w:val="-4"/>
          <w:lang w:val="sq-AL"/>
        </w:rPr>
        <w:t>c) Referenca të punëve të mëparshme profesionale;</w:t>
      </w:r>
    </w:p>
    <w:p w:rsidR="00EF5C2F" w:rsidRPr="0012081A" w:rsidRDefault="00EF5C2F" w:rsidP="00574E75">
      <w:pPr>
        <w:pStyle w:val="Paragrafi"/>
        <w:rPr>
          <w:spacing w:val="-4"/>
          <w:lang w:val="sq-AL"/>
        </w:rPr>
      </w:pPr>
      <w:r w:rsidRPr="0012081A">
        <w:rPr>
          <w:spacing w:val="-4"/>
          <w:lang w:val="sq-AL"/>
        </w:rPr>
        <w:t>d) Kopje të dokumentit të identifikimit;</w:t>
      </w:r>
    </w:p>
    <w:p w:rsidR="00EF5C2F" w:rsidRPr="00AF7BF2" w:rsidRDefault="00EF5C2F" w:rsidP="00574E75">
      <w:pPr>
        <w:pStyle w:val="Paragrafi"/>
        <w:rPr>
          <w:lang w:val="sq-AL"/>
        </w:rPr>
      </w:pPr>
      <w:r w:rsidRPr="0012081A">
        <w:rPr>
          <w:spacing w:val="-4"/>
          <w:lang w:val="sq-AL"/>
        </w:rPr>
        <w:t xml:space="preserve">e) Deklaratë vetjake nëse është në kushtet e konfliktit me ndonjë nga subjektet zgjedhore që do të monitorohen, sipas parashikimeve të ligjit nr. 9367, datë 7.4.2005, </w:t>
      </w:r>
      <w:r w:rsidRPr="009A69CC">
        <w:rPr>
          <w:spacing w:val="-4"/>
          <w:lang w:val="sq-AL"/>
        </w:rPr>
        <w:t>“P</w:t>
      </w:r>
      <w:r w:rsidRPr="009A69CC">
        <w:rPr>
          <w:rStyle w:val="Strong"/>
          <w:b w:val="0"/>
          <w:spacing w:val="-4"/>
          <w:szCs w:val="24"/>
          <w:lang w:val="sq-AL"/>
        </w:rPr>
        <w:t>ër parandalimin e konfliktit të interesave në ushtrimin e</w:t>
      </w:r>
      <w:r w:rsidRPr="009A69CC">
        <w:rPr>
          <w:rStyle w:val="Strong"/>
          <w:b w:val="0"/>
          <w:szCs w:val="24"/>
          <w:lang w:val="sq-AL"/>
        </w:rPr>
        <w:t xml:space="preserve"> funksioneve publike”</w:t>
      </w:r>
      <w:r w:rsidRPr="00DF0664">
        <w:rPr>
          <w:rStyle w:val="Strong"/>
          <w:b w:val="0"/>
          <w:szCs w:val="24"/>
          <w:lang w:val="sq-AL"/>
        </w:rPr>
        <w:t>,</w:t>
      </w:r>
      <w:r w:rsidRPr="00AF7BF2">
        <w:rPr>
          <w:rStyle w:val="Strong"/>
          <w:szCs w:val="24"/>
          <w:lang w:val="sq-AL"/>
        </w:rPr>
        <w:t xml:space="preserve"> </w:t>
      </w:r>
      <w:r w:rsidRPr="00AF7BF2">
        <w:rPr>
          <w:lang w:val="sq-AL"/>
        </w:rPr>
        <w:t>i ndryshuar.</w:t>
      </w:r>
    </w:p>
    <w:p w:rsidR="008641C7" w:rsidRPr="008641C7" w:rsidRDefault="008641C7" w:rsidP="00574E75">
      <w:pPr>
        <w:pStyle w:val="NeniNr"/>
        <w:keepNext w:val="0"/>
        <w:rPr>
          <w:sz w:val="14"/>
        </w:rPr>
      </w:pPr>
    </w:p>
    <w:p w:rsidR="00EF5C2F" w:rsidRPr="00971021" w:rsidRDefault="00EF5C2F" w:rsidP="00574E75">
      <w:pPr>
        <w:pStyle w:val="NeniNr"/>
        <w:keepNext w:val="0"/>
      </w:pPr>
      <w:r w:rsidRPr="00971021">
        <w:t>Neni 5</w:t>
      </w:r>
    </w:p>
    <w:p w:rsidR="00EF5C2F" w:rsidRPr="00DF0664" w:rsidRDefault="00EF5C2F" w:rsidP="00574E75">
      <w:pPr>
        <w:pStyle w:val="NeniNr"/>
        <w:keepNext w:val="0"/>
        <w:rPr>
          <w:b/>
        </w:rPr>
      </w:pPr>
      <w:r w:rsidRPr="00DF0664">
        <w:rPr>
          <w:b/>
        </w:rPr>
        <w:t>Verifikimi paraprak</w:t>
      </w:r>
    </w:p>
    <w:p w:rsidR="00EF5C2F" w:rsidRPr="0012081A" w:rsidRDefault="00EF5C2F" w:rsidP="00574E75">
      <w:pPr>
        <w:pStyle w:val="Paragrafi"/>
        <w:rPr>
          <w:rFonts w:eastAsia="Verdana" w:cs="Verdana"/>
          <w:b/>
          <w:bCs/>
          <w:sz w:val="14"/>
          <w:lang w:val="sq-AL"/>
        </w:rPr>
      </w:pPr>
    </w:p>
    <w:p w:rsidR="00EF5C2F" w:rsidRPr="00AF7BF2" w:rsidRDefault="00EF5C2F" w:rsidP="00574E75">
      <w:pPr>
        <w:pStyle w:val="Paragrafi"/>
        <w:rPr>
          <w:lang w:val="sq-AL"/>
        </w:rPr>
      </w:pPr>
      <w:r>
        <w:rPr>
          <w:rFonts w:eastAsia="Verdana" w:cs="Verdana"/>
          <w:lang w:val="sq-AL"/>
        </w:rPr>
        <w:t xml:space="preserve">1. </w:t>
      </w:r>
      <w:r w:rsidRPr="00AF7BF2">
        <w:rPr>
          <w:rFonts w:eastAsia="Verdana" w:cs="Verdana"/>
          <w:lang w:val="sq-AL"/>
        </w:rPr>
        <w:t>KQZ</w:t>
      </w:r>
      <w:r>
        <w:rPr>
          <w:rFonts w:eastAsia="Verdana" w:cs="Verdana"/>
          <w:lang w:val="sq-AL"/>
        </w:rPr>
        <w:t>-ja, brenda 5 ditëve</w:t>
      </w:r>
      <w:r w:rsidRPr="00AF7BF2">
        <w:rPr>
          <w:rFonts w:eastAsia="Verdana" w:cs="Verdana"/>
          <w:lang w:val="sq-AL"/>
        </w:rPr>
        <w:t xml:space="preserve"> nga përfundimi i afatit të aplikimit, sipas neni 4 të këtij udhëzimi, n</w:t>
      </w:r>
      <w:r w:rsidRPr="00AF7BF2">
        <w:rPr>
          <w:lang w:val="sq-AL"/>
        </w:rPr>
        <w:t>ë bazë të dokumentacionit të depozituar</w:t>
      </w:r>
      <w:r>
        <w:rPr>
          <w:lang w:val="sq-AL"/>
        </w:rPr>
        <w:t>,</w:t>
      </w:r>
      <w:r w:rsidRPr="00AF7BF2">
        <w:rPr>
          <w:lang w:val="sq-AL"/>
        </w:rPr>
        <w:t xml:space="preserve"> mund të bëjë seleksionimin paraprak të aplikantëve nëse konstaton se aplikant</w:t>
      </w:r>
      <w:r>
        <w:rPr>
          <w:lang w:val="sq-AL"/>
        </w:rPr>
        <w:t>ë</w:t>
      </w:r>
      <w:r w:rsidRPr="00AF7BF2">
        <w:rPr>
          <w:lang w:val="sq-AL"/>
        </w:rPr>
        <w:t xml:space="preserve"> të veçantë ndodhen në kushtet e konfliktit të interesit, që cenojnë integritetin e monitorimit, nuk japin referenca të mjaftueshme që të dëshmojnë profesionalizëm dhe paanësi, ose nuk </w:t>
      </w:r>
      <w:r w:rsidRPr="00906BF3">
        <w:rPr>
          <w:lang w:val="sq-AL"/>
        </w:rPr>
        <w:t>u janë</w:t>
      </w:r>
      <w:r w:rsidRPr="00AF7BF2">
        <w:rPr>
          <w:lang w:val="sq-AL"/>
        </w:rPr>
        <w:t xml:space="preserve"> përgjigjur në mënyrë të kënaqshme zbatim</w:t>
      </w:r>
      <w:r>
        <w:rPr>
          <w:lang w:val="sq-AL"/>
        </w:rPr>
        <w:t>it të kontratave të mëparshme me</w:t>
      </w:r>
      <w:r w:rsidRPr="00AF7BF2">
        <w:rPr>
          <w:lang w:val="sq-AL"/>
        </w:rPr>
        <w:t xml:space="preserve"> KQZ-në. </w:t>
      </w:r>
    </w:p>
    <w:p w:rsidR="00EF5C2F" w:rsidRPr="00AF7BF2" w:rsidRDefault="00EF5C2F" w:rsidP="00574E75">
      <w:pPr>
        <w:pStyle w:val="Paragrafi"/>
        <w:rPr>
          <w:lang w:val="sq-AL"/>
        </w:rPr>
      </w:pPr>
      <w:r>
        <w:rPr>
          <w:lang w:val="sq-AL"/>
        </w:rPr>
        <w:t xml:space="preserve">2. </w:t>
      </w:r>
      <w:r w:rsidRPr="00AF7BF2">
        <w:rPr>
          <w:lang w:val="sq-AL"/>
        </w:rPr>
        <w:t>Kundër vendimit të KQZ</w:t>
      </w:r>
      <w:r>
        <w:rPr>
          <w:lang w:val="sq-AL"/>
        </w:rPr>
        <w:t>-së</w:t>
      </w:r>
      <w:r w:rsidRPr="00AF7BF2">
        <w:rPr>
          <w:lang w:val="sq-AL"/>
        </w:rPr>
        <w:t xml:space="preserve">, për miratimin e listës paraprake, personat e skualifikuar nga lista e përzgjedhur mund të ankimohen në KQZ jo më vonë se 50 ditë para datës së zgjedhjeve.   </w:t>
      </w:r>
    </w:p>
    <w:p w:rsidR="00EF5C2F" w:rsidRPr="00AF7BF2" w:rsidRDefault="00EF5C2F" w:rsidP="00574E75">
      <w:pPr>
        <w:pStyle w:val="Paragrafi"/>
        <w:rPr>
          <w:rFonts w:eastAsia="Verdana" w:cs="Verdana"/>
          <w:lang w:val="sq-AL"/>
        </w:rPr>
      </w:pPr>
      <w:r>
        <w:rPr>
          <w:rFonts w:eastAsia="Verdana" w:cs="Verdana"/>
          <w:lang w:val="sq-AL"/>
        </w:rPr>
        <w:t xml:space="preserve">3. </w:t>
      </w:r>
      <w:r w:rsidRPr="00AF7BF2">
        <w:rPr>
          <w:rFonts w:eastAsia="Verdana" w:cs="Verdana"/>
          <w:lang w:val="sq-AL"/>
        </w:rPr>
        <w:t>KQZ</w:t>
      </w:r>
      <w:r>
        <w:rPr>
          <w:rFonts w:eastAsia="Verdana" w:cs="Verdana"/>
          <w:lang w:val="sq-AL"/>
        </w:rPr>
        <w:t>-ja</w:t>
      </w:r>
      <w:r w:rsidRPr="00AF7BF2">
        <w:rPr>
          <w:rFonts w:eastAsia="Verdana" w:cs="Verdana"/>
          <w:lang w:val="sq-AL"/>
        </w:rPr>
        <w:t xml:space="preserve"> miraton listën e personave të cilët do të marrin pjesë në shortin për emërimin si ekspert</w:t>
      </w:r>
      <w:r>
        <w:rPr>
          <w:rFonts w:eastAsia="Verdana" w:cs="Verdana"/>
          <w:lang w:val="sq-AL"/>
        </w:rPr>
        <w:t>ë</w:t>
      </w:r>
      <w:r w:rsidRPr="00AF7BF2">
        <w:rPr>
          <w:rFonts w:eastAsia="Verdana" w:cs="Verdana"/>
          <w:lang w:val="sq-AL"/>
        </w:rPr>
        <w:t xml:space="preserve"> financiar</w:t>
      </w:r>
      <w:r>
        <w:rPr>
          <w:rFonts w:eastAsia="Verdana" w:cs="Verdana"/>
          <w:lang w:val="sq-AL"/>
        </w:rPr>
        <w:t>ë,</w:t>
      </w:r>
      <w:r w:rsidRPr="00AF7BF2">
        <w:rPr>
          <w:rFonts w:eastAsia="Verdana" w:cs="Verdana"/>
          <w:lang w:val="sq-AL"/>
        </w:rPr>
        <w:t xml:space="preserve"> të cilët do të</w:t>
      </w:r>
      <w:r>
        <w:rPr>
          <w:rFonts w:eastAsia="Verdana" w:cs="Verdana"/>
          <w:lang w:val="sq-AL"/>
        </w:rPr>
        <w:t xml:space="preserve"> monitorojnë fushatën zgjedhore,</w:t>
      </w:r>
      <w:r w:rsidRPr="00AF7BF2">
        <w:rPr>
          <w:rFonts w:eastAsia="Verdana" w:cs="Verdana"/>
          <w:lang w:val="sq-AL"/>
        </w:rPr>
        <w:t xml:space="preserve"> jo më vonë se 45 ditë para datës së zgjedhjeve.</w:t>
      </w:r>
    </w:p>
    <w:p w:rsidR="00EF5C2F" w:rsidRPr="0012081A" w:rsidRDefault="00EF5C2F" w:rsidP="00574E75">
      <w:pPr>
        <w:pStyle w:val="Paragrafi"/>
        <w:rPr>
          <w:b/>
          <w:bCs/>
          <w:sz w:val="14"/>
          <w:lang w:val="sq-AL"/>
        </w:rPr>
      </w:pPr>
    </w:p>
    <w:p w:rsidR="00EF5C2F" w:rsidRPr="00971021" w:rsidRDefault="00EF5C2F" w:rsidP="00574E75">
      <w:pPr>
        <w:pStyle w:val="NeniNr"/>
        <w:keepNext w:val="0"/>
      </w:pPr>
      <w:r w:rsidRPr="00971021">
        <w:t>Neni 6</w:t>
      </w:r>
    </w:p>
    <w:p w:rsidR="00EF5C2F" w:rsidRPr="00145480" w:rsidRDefault="00EF5C2F" w:rsidP="00574E75">
      <w:pPr>
        <w:pStyle w:val="NeniNr"/>
        <w:keepNext w:val="0"/>
        <w:rPr>
          <w:rFonts w:eastAsia="Verdana" w:cs="Verdana"/>
          <w:b/>
        </w:rPr>
      </w:pPr>
      <w:r w:rsidRPr="00145480">
        <w:rPr>
          <w:b/>
        </w:rPr>
        <w:t>Procedura e emërimit</w:t>
      </w:r>
    </w:p>
    <w:p w:rsidR="00EF5C2F" w:rsidRPr="0012081A" w:rsidRDefault="00EF5C2F" w:rsidP="00574E75">
      <w:pPr>
        <w:pStyle w:val="Paragrafi"/>
        <w:rPr>
          <w:rFonts w:eastAsia="Verdana" w:cs="Verdana"/>
          <w:b/>
          <w:bCs/>
          <w:sz w:val="14"/>
          <w:lang w:val="sq-AL"/>
        </w:rPr>
      </w:pPr>
    </w:p>
    <w:p w:rsidR="00EF5C2F" w:rsidRPr="0012081A" w:rsidRDefault="00EF5C2F" w:rsidP="00574E75">
      <w:pPr>
        <w:pStyle w:val="Paragrafi"/>
        <w:rPr>
          <w:rFonts w:eastAsia="Verdana" w:cs="Verdana"/>
          <w:spacing w:val="-4"/>
          <w:lang w:val="sq-AL"/>
        </w:rPr>
      </w:pPr>
      <w:r w:rsidRPr="0012081A">
        <w:rPr>
          <w:spacing w:val="-4"/>
          <w:lang w:val="sq-AL"/>
        </w:rPr>
        <w:t xml:space="preserve">1. KQZ-ja përcakton përpara hedhjes së shortit termat e referencës së kontratës tip dhe tarifën e shpërblimit që do të zbatohet për çdo kontratë. </w:t>
      </w:r>
    </w:p>
    <w:p w:rsidR="00EF5C2F" w:rsidRPr="0012081A" w:rsidRDefault="00EF5C2F" w:rsidP="00574E75">
      <w:pPr>
        <w:pStyle w:val="Paragrafi"/>
        <w:rPr>
          <w:rFonts w:eastAsia="Verdana" w:cs="Verdana"/>
          <w:spacing w:val="-4"/>
          <w:lang w:val="sq-AL"/>
        </w:rPr>
      </w:pPr>
      <w:r w:rsidRPr="0012081A">
        <w:rPr>
          <w:spacing w:val="-4"/>
          <w:lang w:val="sq-AL"/>
        </w:rPr>
        <w:t xml:space="preserve">2. KQZ-ja përzgjedh me short dhe emëron së paku një monitorues për çdo subjekt zgjedhor. </w:t>
      </w:r>
    </w:p>
    <w:p w:rsidR="00EF5C2F" w:rsidRPr="0012081A" w:rsidRDefault="00EF5C2F" w:rsidP="00574E75">
      <w:pPr>
        <w:pStyle w:val="Paragrafi"/>
        <w:rPr>
          <w:rFonts w:eastAsia="Verdana" w:cs="Verdana"/>
          <w:spacing w:val="-4"/>
          <w:lang w:val="sq-AL"/>
        </w:rPr>
      </w:pPr>
      <w:r w:rsidRPr="0012081A">
        <w:rPr>
          <w:spacing w:val="-4"/>
          <w:lang w:val="sq-AL"/>
        </w:rPr>
        <w:t xml:space="preserve">3. Si rregull, shorti hidhet jo më vonë se 10 ditë përpara fillimit të periudhës së monitorimit. </w:t>
      </w:r>
    </w:p>
    <w:p w:rsidR="00EF5C2F" w:rsidRPr="0012081A" w:rsidRDefault="00EF5C2F" w:rsidP="00574E75">
      <w:pPr>
        <w:pStyle w:val="Paragrafi"/>
        <w:rPr>
          <w:rFonts w:eastAsia="Verdana" w:cs="Verdana"/>
          <w:spacing w:val="-4"/>
          <w:lang w:val="sq-AL"/>
        </w:rPr>
      </w:pPr>
      <w:r w:rsidRPr="0012081A">
        <w:rPr>
          <w:spacing w:val="-4"/>
          <w:lang w:val="sq-AL"/>
        </w:rPr>
        <w:t>4. Aplikantët kanë të drejtë të jenë të pranishëm në mbledhjen e KQZ-së për hedhjen e shortit. Në rast se janë të pranishëm në hedhjen e shortit, atyre u kërkohet të deklarojnë menjëherë nëse e pranojnë emërimin. Në rast se refuzojnë, përjashtohen nga procedura e mëtejshme e shortit.</w:t>
      </w:r>
    </w:p>
    <w:p w:rsidR="00EF5C2F" w:rsidRPr="0012081A" w:rsidRDefault="00EF5C2F" w:rsidP="00574E75">
      <w:pPr>
        <w:pStyle w:val="Paragrafi"/>
        <w:rPr>
          <w:rFonts w:eastAsia="Verdana" w:cs="Verdana"/>
          <w:spacing w:val="-4"/>
          <w:lang w:val="sq-AL"/>
        </w:rPr>
      </w:pPr>
      <w:r w:rsidRPr="0012081A">
        <w:rPr>
          <w:spacing w:val="-4"/>
          <w:lang w:val="sq-AL"/>
        </w:rPr>
        <w:t>5. Vendimi për emërimin, në të cilin përcaktohet dhe afati për dorëzimin e raportit të monitorimit në KQZ, merret jo më vonë se 24 orë nga hedhja e shortit.</w:t>
      </w:r>
    </w:p>
    <w:p w:rsidR="00EF5C2F" w:rsidRPr="00971021" w:rsidRDefault="00EF5C2F" w:rsidP="00574E75">
      <w:pPr>
        <w:pStyle w:val="NeniNr"/>
        <w:keepNext w:val="0"/>
      </w:pPr>
      <w:r w:rsidRPr="00971021">
        <w:t>Neni 7</w:t>
      </w:r>
    </w:p>
    <w:p w:rsidR="00EF5C2F" w:rsidRPr="005D3A5B" w:rsidRDefault="00EF5C2F" w:rsidP="00574E75">
      <w:pPr>
        <w:pStyle w:val="NeniNr"/>
        <w:keepNext w:val="0"/>
        <w:rPr>
          <w:rFonts w:eastAsia="Verdana" w:cs="Verdana"/>
          <w:b/>
        </w:rPr>
      </w:pPr>
      <w:r w:rsidRPr="005D3A5B">
        <w:rPr>
          <w:b/>
        </w:rPr>
        <w:t>Organizimi i shortit</w:t>
      </w:r>
    </w:p>
    <w:p w:rsidR="00EF5C2F" w:rsidRPr="0012081A" w:rsidRDefault="00EF5C2F" w:rsidP="00574E75">
      <w:pPr>
        <w:pStyle w:val="Paragrafi"/>
        <w:rPr>
          <w:rFonts w:eastAsia="Verdana" w:cs="Verdana"/>
          <w:b/>
          <w:bCs/>
          <w:sz w:val="14"/>
          <w:lang w:val="sq-AL"/>
        </w:rPr>
      </w:pPr>
    </w:p>
    <w:p w:rsidR="00EF5C2F" w:rsidRDefault="00EF5C2F" w:rsidP="00574E75">
      <w:pPr>
        <w:pStyle w:val="Paragrafi"/>
        <w:rPr>
          <w:lang w:val="sq-AL"/>
        </w:rPr>
      </w:pPr>
      <w:r>
        <w:rPr>
          <w:lang w:val="sq-AL"/>
        </w:rPr>
        <w:t xml:space="preserve">1. </w:t>
      </w:r>
      <w:r w:rsidRPr="00AF7BF2">
        <w:rPr>
          <w:lang w:val="sq-AL"/>
        </w:rPr>
        <w:t>Në një enë transparente futen aq gogla sa është edhe numri i ekspertëve pjesëmarrës në short.</w:t>
      </w:r>
    </w:p>
    <w:p w:rsidR="00EF5C2F" w:rsidRPr="00AF7BF2" w:rsidRDefault="00EF5C2F" w:rsidP="00574E75">
      <w:pPr>
        <w:pStyle w:val="Paragrafi"/>
        <w:rPr>
          <w:rFonts w:eastAsia="Verdana" w:cs="Verdana"/>
          <w:lang w:val="sq-AL"/>
        </w:rPr>
      </w:pPr>
      <w:r>
        <w:rPr>
          <w:lang w:val="sq-AL"/>
        </w:rPr>
        <w:t xml:space="preserve">2. </w:t>
      </w:r>
      <w:r w:rsidRPr="00AF7BF2">
        <w:rPr>
          <w:lang w:val="sq-AL"/>
        </w:rPr>
        <w:t>Në secilën prej goglave futet nga një shirit letër</w:t>
      </w:r>
      <w:r>
        <w:rPr>
          <w:lang w:val="sq-AL"/>
        </w:rPr>
        <w:t>,</w:t>
      </w:r>
      <w:r w:rsidRPr="00AF7BF2">
        <w:rPr>
          <w:lang w:val="sq-AL"/>
        </w:rPr>
        <w:t xml:space="preserve"> ku shënohet emri i ekspertit kontabël pjesëmarrës në short.</w:t>
      </w:r>
    </w:p>
    <w:p w:rsidR="00EF5C2F" w:rsidRPr="00AF7BF2" w:rsidRDefault="00EF5C2F" w:rsidP="00574E75">
      <w:pPr>
        <w:pStyle w:val="Paragrafi"/>
        <w:rPr>
          <w:rFonts w:eastAsia="Verdana" w:cs="Verdana"/>
          <w:lang w:val="sq-AL"/>
        </w:rPr>
      </w:pPr>
      <w:r>
        <w:rPr>
          <w:lang w:val="sq-AL"/>
        </w:rPr>
        <w:t xml:space="preserve">3. </w:t>
      </w:r>
      <w:r w:rsidRPr="00AF7BF2">
        <w:rPr>
          <w:lang w:val="sq-AL"/>
        </w:rPr>
        <w:t>Përfaqësuesit e subjekteve zgjedhore do të tërheqin secili me radhë një gogël nga</w:t>
      </w:r>
      <w:r>
        <w:rPr>
          <w:lang w:val="sq-AL"/>
        </w:rPr>
        <w:t xml:space="preserve"> ena. Përfaqësuesi i subjektit z</w:t>
      </w:r>
      <w:r w:rsidRPr="00AF7BF2">
        <w:rPr>
          <w:lang w:val="sq-AL"/>
        </w:rPr>
        <w:t>gjedhor do të hapë goglën dhe do të lexojë emrin e ekspertit financiar që është shënuar në të. Eksperti financiar, emri i të cilit do të jetë shënuar në shiritin e letrës, do të jetë eksperti i cili do të monitorojë fushatën zgjedhore të subjektit zgjedhor që tërheq goglën. Rasti mbahet shënim nga Sekretari i Përgjithshëm i KQZ-së.</w:t>
      </w:r>
    </w:p>
    <w:p w:rsidR="00EF5C2F" w:rsidRPr="00AF7BF2" w:rsidRDefault="00EF5C2F" w:rsidP="00574E75">
      <w:pPr>
        <w:pStyle w:val="Paragrafi"/>
        <w:rPr>
          <w:rFonts w:eastAsia="Verdana" w:cs="Verdana"/>
          <w:lang w:val="sq-AL"/>
        </w:rPr>
      </w:pPr>
      <w:r>
        <w:rPr>
          <w:lang w:val="sq-AL"/>
        </w:rPr>
        <w:t xml:space="preserve">4. </w:t>
      </w:r>
      <w:r w:rsidRPr="00AF7BF2">
        <w:rPr>
          <w:lang w:val="sq-AL"/>
        </w:rPr>
        <w:t>Në rast se përfaqësuesi i subjektit zgjedhor nuk është i pranishëm, KQZ</w:t>
      </w:r>
      <w:r>
        <w:rPr>
          <w:lang w:val="sq-AL"/>
        </w:rPr>
        <w:t>-ja cakton</w:t>
      </w:r>
      <w:r w:rsidRPr="00AF7BF2">
        <w:rPr>
          <w:lang w:val="sq-AL"/>
        </w:rPr>
        <w:t xml:space="preserve"> një përfaqësues nga stafi për tërheqjen e shortit</w:t>
      </w:r>
      <w:r>
        <w:rPr>
          <w:lang w:val="sq-AL"/>
        </w:rPr>
        <w:t>.</w:t>
      </w:r>
      <w:r w:rsidRPr="00AF7BF2">
        <w:rPr>
          <w:lang w:val="sq-AL"/>
        </w:rPr>
        <w:t xml:space="preserve"> </w:t>
      </w:r>
    </w:p>
    <w:p w:rsidR="00EF5C2F" w:rsidRPr="00AF7BF2" w:rsidRDefault="00EF5C2F" w:rsidP="00574E75">
      <w:pPr>
        <w:pStyle w:val="Paragrafi"/>
        <w:rPr>
          <w:rFonts w:eastAsia="Verdana" w:cs="Verdana"/>
          <w:lang w:val="sq-AL"/>
        </w:rPr>
      </w:pPr>
      <w:r>
        <w:rPr>
          <w:lang w:val="sq-AL"/>
        </w:rPr>
        <w:t xml:space="preserve">5. </w:t>
      </w:r>
      <w:r w:rsidRPr="00AF7BF2">
        <w:rPr>
          <w:lang w:val="sq-AL"/>
        </w:rPr>
        <w:t>Radha e tërheqjes së goglave nga përfaqësuesit e subjektev</w:t>
      </w:r>
      <w:r>
        <w:rPr>
          <w:lang w:val="sq-AL"/>
        </w:rPr>
        <w:t>e zgjedhore përcaktohet me para</w:t>
      </w:r>
      <w:r w:rsidRPr="00AF7BF2">
        <w:rPr>
          <w:lang w:val="sq-AL"/>
        </w:rPr>
        <w:t>short, i cili zhvillohet sipas kësaj procedure:</w:t>
      </w:r>
    </w:p>
    <w:p w:rsidR="00EF5C2F" w:rsidRPr="00AF7BF2" w:rsidRDefault="00EF5C2F" w:rsidP="00574E75">
      <w:pPr>
        <w:pStyle w:val="Paragrafi"/>
        <w:rPr>
          <w:rFonts w:eastAsia="Verdana" w:cs="Verdana"/>
          <w:lang w:val="sq-AL"/>
        </w:rPr>
      </w:pPr>
      <w:r>
        <w:rPr>
          <w:lang w:val="sq-AL"/>
        </w:rPr>
        <w:t xml:space="preserve">a) </w:t>
      </w:r>
      <w:r w:rsidRPr="00AF7BF2">
        <w:rPr>
          <w:lang w:val="sq-AL"/>
        </w:rPr>
        <w:t>Në një enë tjetër transparente futen aq gogla sa është edhe numri i subjekteve zgjedhore që do të auditohen.</w:t>
      </w:r>
    </w:p>
    <w:p w:rsidR="00EF5C2F" w:rsidRPr="00AF7BF2" w:rsidRDefault="00EF5C2F" w:rsidP="00574E75">
      <w:pPr>
        <w:pStyle w:val="Paragrafi"/>
        <w:rPr>
          <w:rFonts w:eastAsia="Verdana" w:cs="Verdana"/>
          <w:lang w:val="sq-AL"/>
        </w:rPr>
      </w:pPr>
      <w:r>
        <w:rPr>
          <w:lang w:val="sq-AL"/>
        </w:rPr>
        <w:t xml:space="preserve">b) </w:t>
      </w:r>
      <w:r w:rsidRPr="00AF7BF2">
        <w:rPr>
          <w:lang w:val="sq-AL"/>
        </w:rPr>
        <w:t>Në secilën prej goglave futet një shirit letre</w:t>
      </w:r>
      <w:r>
        <w:rPr>
          <w:lang w:val="sq-AL"/>
        </w:rPr>
        <w:t>,</w:t>
      </w:r>
      <w:r w:rsidRPr="00AF7BF2">
        <w:rPr>
          <w:lang w:val="sq-AL"/>
        </w:rPr>
        <w:t xml:space="preserve"> ku shënohet emri i një prej subjekteve zgjedhore që do të auditohet.</w:t>
      </w:r>
    </w:p>
    <w:p w:rsidR="00EF5C2F" w:rsidRPr="00AF7BF2" w:rsidRDefault="00EF5C2F" w:rsidP="00574E75">
      <w:pPr>
        <w:pStyle w:val="Paragrafi"/>
        <w:rPr>
          <w:rFonts w:eastAsia="Verdana" w:cs="Verdana"/>
          <w:lang w:val="sq-AL"/>
        </w:rPr>
      </w:pPr>
      <w:r>
        <w:rPr>
          <w:lang w:val="sq-AL"/>
        </w:rPr>
        <w:t xml:space="preserve">c) </w:t>
      </w:r>
      <w:r w:rsidRPr="00AF7BF2">
        <w:rPr>
          <w:lang w:val="sq-AL"/>
        </w:rPr>
        <w:t>KQZ</w:t>
      </w:r>
      <w:r>
        <w:rPr>
          <w:lang w:val="sq-AL"/>
        </w:rPr>
        <w:t>-ja</w:t>
      </w:r>
      <w:r w:rsidRPr="00AF7BF2">
        <w:rPr>
          <w:lang w:val="sq-AL"/>
        </w:rPr>
        <w:t xml:space="preserve"> cakton një person nga stafi për të tërhequr goglat.</w:t>
      </w:r>
    </w:p>
    <w:p w:rsidR="00EF5C2F" w:rsidRPr="00AF7BF2" w:rsidRDefault="00EF5C2F" w:rsidP="00574E75">
      <w:pPr>
        <w:pStyle w:val="Paragrafi"/>
        <w:rPr>
          <w:rFonts w:eastAsia="Verdana" w:cs="Verdana"/>
          <w:lang w:val="sq-AL"/>
        </w:rPr>
      </w:pPr>
      <w:r>
        <w:rPr>
          <w:lang w:val="sq-AL"/>
        </w:rPr>
        <w:t xml:space="preserve">d) </w:t>
      </w:r>
      <w:r w:rsidRPr="00AF7BF2">
        <w:rPr>
          <w:lang w:val="sq-AL"/>
        </w:rPr>
        <w:t>Personi i caktuar nga stafi i KQZ-së tërheq një gogël</w:t>
      </w:r>
      <w:r>
        <w:rPr>
          <w:lang w:val="sq-AL"/>
        </w:rPr>
        <w:t>,</w:t>
      </w:r>
      <w:r w:rsidRPr="00AF7BF2">
        <w:rPr>
          <w:lang w:val="sq-AL"/>
        </w:rPr>
        <w:t xml:space="preserve"> e hap dhe lexon emrin e subjektit zgjedhor q</w:t>
      </w:r>
      <w:r>
        <w:rPr>
          <w:lang w:val="sq-AL"/>
        </w:rPr>
        <w:t>ë</w:t>
      </w:r>
      <w:r w:rsidRPr="00AF7BF2">
        <w:rPr>
          <w:lang w:val="sq-AL"/>
        </w:rPr>
        <w:t xml:space="preserve"> është shënuar në shiritin brenda goglës dhe ia jep sekretarit të KQZ-së. </w:t>
      </w:r>
    </w:p>
    <w:p w:rsidR="00EF5C2F" w:rsidRPr="00AF7BF2" w:rsidRDefault="00EF5C2F" w:rsidP="00574E75">
      <w:pPr>
        <w:pStyle w:val="Paragrafi"/>
        <w:rPr>
          <w:rFonts w:eastAsia="Verdana" w:cs="Verdana"/>
          <w:lang w:val="sq-AL"/>
        </w:rPr>
      </w:pPr>
      <w:r>
        <w:rPr>
          <w:lang w:val="sq-AL"/>
        </w:rPr>
        <w:t xml:space="preserve">e) </w:t>
      </w:r>
      <w:r w:rsidRPr="00AF7BF2">
        <w:rPr>
          <w:lang w:val="sq-AL"/>
        </w:rPr>
        <w:t>Përfaqësuesi i subjektit zgjedhor që është shënuar në shiritin e letrës brenda goglës së parë do të jetë i pari që do të tërheq</w:t>
      </w:r>
      <w:r>
        <w:rPr>
          <w:lang w:val="sq-AL"/>
        </w:rPr>
        <w:t>ë</w:t>
      </w:r>
      <w:r w:rsidRPr="00AF7BF2">
        <w:rPr>
          <w:lang w:val="sq-AL"/>
        </w:rPr>
        <w:t xml:space="preserve"> në shortin që do të zhvillohet sipas procedurës së përcaktuar në nenin 8, pikat 1, 2 dhe 3, kështu do të vazhdohet deri në tërheqjen e të gjitha goglave brenda në enë.</w:t>
      </w:r>
    </w:p>
    <w:p w:rsidR="00EF5C2F" w:rsidRPr="00971021" w:rsidRDefault="00EF5C2F" w:rsidP="00574E75">
      <w:pPr>
        <w:pStyle w:val="NeniNr"/>
        <w:keepNext w:val="0"/>
      </w:pPr>
      <w:r w:rsidRPr="00971021">
        <w:t xml:space="preserve">Neni 8 </w:t>
      </w:r>
    </w:p>
    <w:p w:rsidR="00EF5C2F" w:rsidRPr="0012081A" w:rsidRDefault="00EF5C2F" w:rsidP="00574E75">
      <w:pPr>
        <w:pStyle w:val="Paragrafi"/>
        <w:rPr>
          <w:rFonts w:eastAsia="Verdana" w:cs="Verdana"/>
          <w:b/>
          <w:bCs/>
          <w:sz w:val="14"/>
          <w:lang w:val="sq-AL"/>
        </w:rPr>
      </w:pPr>
    </w:p>
    <w:p w:rsidR="00EF5C2F" w:rsidRPr="00AF7BF2" w:rsidRDefault="00EF5C2F" w:rsidP="00574E75">
      <w:pPr>
        <w:pStyle w:val="Paragrafi"/>
        <w:rPr>
          <w:lang w:val="sq-AL"/>
        </w:rPr>
      </w:pPr>
      <w:r w:rsidRPr="00AF7BF2">
        <w:rPr>
          <w:lang w:val="sq-AL"/>
        </w:rPr>
        <w:t>KQZ</w:t>
      </w:r>
      <w:r>
        <w:rPr>
          <w:lang w:val="sq-AL"/>
        </w:rPr>
        <w:t>-ja</w:t>
      </w:r>
      <w:r w:rsidRPr="00AF7BF2">
        <w:rPr>
          <w:lang w:val="sq-AL"/>
        </w:rPr>
        <w:t xml:space="preserve"> në çdo rast miraton me vendim rezultatin e shortit.</w:t>
      </w:r>
    </w:p>
    <w:p w:rsidR="00EF5C2F" w:rsidRPr="0012081A" w:rsidRDefault="00EF5C2F" w:rsidP="00574E75">
      <w:pPr>
        <w:pStyle w:val="Paragrafi"/>
        <w:rPr>
          <w:rFonts w:eastAsia="Verdana" w:cs="Verdana"/>
          <w:sz w:val="14"/>
          <w:lang w:val="sq-AL"/>
        </w:rPr>
      </w:pPr>
    </w:p>
    <w:p w:rsidR="00EF5C2F" w:rsidRPr="0012081A" w:rsidRDefault="00EF5C2F" w:rsidP="00574E75">
      <w:pPr>
        <w:pStyle w:val="NeniNr"/>
        <w:keepNext w:val="0"/>
      </w:pPr>
      <w:r w:rsidRPr="0012081A">
        <w:t>Neni 9</w:t>
      </w:r>
    </w:p>
    <w:p w:rsidR="00EF5C2F" w:rsidRPr="0012081A" w:rsidRDefault="00EF5C2F" w:rsidP="00574E75">
      <w:pPr>
        <w:pStyle w:val="Paragrafi"/>
        <w:rPr>
          <w:rFonts w:eastAsia="Verdana" w:cs="Verdana"/>
          <w:b/>
          <w:bCs/>
          <w:sz w:val="14"/>
          <w:lang w:val="sq-AL"/>
        </w:rPr>
      </w:pPr>
    </w:p>
    <w:p w:rsidR="00EF5C2F" w:rsidRPr="00AF7BF2" w:rsidRDefault="00EF5C2F" w:rsidP="00574E75">
      <w:pPr>
        <w:pStyle w:val="Paragrafi"/>
        <w:rPr>
          <w:rFonts w:eastAsia="Verdana" w:cs="Verdana"/>
          <w:lang w:val="sq-AL"/>
        </w:rPr>
      </w:pPr>
      <w:r w:rsidRPr="00AF7BF2">
        <w:rPr>
          <w:lang w:val="sq-AL"/>
        </w:rPr>
        <w:t>Ku udhëzim hyn në fuqi menjëherë.</w:t>
      </w:r>
    </w:p>
    <w:p w:rsidR="00EF5C2F" w:rsidRPr="008641C7" w:rsidRDefault="00EF5C2F" w:rsidP="00574E75">
      <w:pPr>
        <w:pStyle w:val="Paragrafi"/>
        <w:rPr>
          <w:sz w:val="14"/>
          <w:lang w:val="sq-AL"/>
        </w:rPr>
      </w:pPr>
    </w:p>
    <w:p w:rsidR="00EF5C2F" w:rsidRPr="00E31FFD" w:rsidRDefault="00EF5C2F" w:rsidP="00574E75">
      <w:pPr>
        <w:pStyle w:val="Autoriteti"/>
        <w:keepNext w:val="0"/>
      </w:pPr>
      <w:r w:rsidRPr="00E31FFD">
        <w:rPr>
          <w:noProof/>
        </w:rPr>
        <w:t>Kryetar</w:t>
      </w:r>
      <w:r>
        <w:rPr>
          <w:noProof/>
        </w:rPr>
        <w:t>I</w:t>
      </w:r>
    </w:p>
    <w:p w:rsidR="00EF5C2F" w:rsidRPr="00E31FFD" w:rsidRDefault="00EF5C2F" w:rsidP="00574E75">
      <w:pPr>
        <w:pStyle w:val="AutoritetiEmer"/>
      </w:pPr>
      <w:r w:rsidRPr="00E31FFD">
        <w:rPr>
          <w:noProof/>
        </w:rPr>
        <w:t>Klement</w:t>
      </w:r>
      <w:r>
        <w:rPr>
          <w:noProof/>
        </w:rPr>
        <w:t xml:space="preserve"> </w:t>
      </w:r>
      <w:r w:rsidRPr="00E31FFD">
        <w:rPr>
          <w:noProof/>
        </w:rPr>
        <w:tab/>
        <w:t>Zguri</w:t>
      </w:r>
    </w:p>
    <w:p w:rsidR="00EF5C2F" w:rsidRPr="008641C7" w:rsidRDefault="00EF5C2F" w:rsidP="00574E75">
      <w:pPr>
        <w:pStyle w:val="Paragrafi"/>
        <w:rPr>
          <w:rFonts w:cs="Garamond"/>
          <w:sz w:val="14"/>
          <w:highlight w:val="white"/>
        </w:rPr>
      </w:pPr>
    </w:p>
    <w:p w:rsidR="00353C11" w:rsidRDefault="00353C11" w:rsidP="00574E75">
      <w:pPr>
        <w:pStyle w:val="Akti"/>
        <w:keepNext w:val="0"/>
      </w:pPr>
    </w:p>
    <w:p w:rsidR="00353C11" w:rsidRDefault="00353C11" w:rsidP="00574E75">
      <w:pPr>
        <w:pStyle w:val="Akti"/>
        <w:keepNext w:val="0"/>
      </w:pPr>
    </w:p>
    <w:p w:rsidR="00353C11" w:rsidRDefault="00353C11" w:rsidP="00574E75">
      <w:pPr>
        <w:pStyle w:val="Akti"/>
        <w:keepNext w:val="0"/>
      </w:pPr>
    </w:p>
    <w:p w:rsidR="00353C11" w:rsidRDefault="00353C11" w:rsidP="00574E75">
      <w:pPr>
        <w:pStyle w:val="Akti"/>
        <w:keepNext w:val="0"/>
      </w:pPr>
    </w:p>
    <w:p w:rsidR="00353C11" w:rsidRDefault="00353C11" w:rsidP="00574E75">
      <w:pPr>
        <w:pStyle w:val="Akti"/>
        <w:keepNext w:val="0"/>
      </w:pPr>
    </w:p>
    <w:p w:rsidR="00353C11" w:rsidRDefault="00353C11" w:rsidP="00574E75">
      <w:pPr>
        <w:pStyle w:val="Akti"/>
        <w:keepNext w:val="0"/>
      </w:pPr>
    </w:p>
    <w:p w:rsidR="00353C11" w:rsidRDefault="00353C11" w:rsidP="00574E75">
      <w:pPr>
        <w:pStyle w:val="Akti"/>
        <w:keepNext w:val="0"/>
      </w:pPr>
    </w:p>
    <w:p w:rsidR="00353C11" w:rsidRDefault="00353C11" w:rsidP="00574E75">
      <w:pPr>
        <w:pStyle w:val="Akti"/>
        <w:keepNext w:val="0"/>
      </w:pPr>
    </w:p>
    <w:p w:rsidR="00353C11" w:rsidRDefault="00353C11" w:rsidP="00574E75">
      <w:pPr>
        <w:pStyle w:val="Akti"/>
        <w:keepNext w:val="0"/>
      </w:pPr>
    </w:p>
    <w:p w:rsidR="00353C11" w:rsidRDefault="00353C11" w:rsidP="00574E75">
      <w:pPr>
        <w:pStyle w:val="Akti"/>
        <w:keepNext w:val="0"/>
      </w:pPr>
    </w:p>
    <w:p w:rsidR="00EF5C2F" w:rsidRDefault="00EF5C2F" w:rsidP="00574E75">
      <w:pPr>
        <w:pStyle w:val="Akti"/>
        <w:keepNext w:val="0"/>
      </w:pPr>
      <w:r w:rsidRPr="00852D00">
        <w:t>UDHËZIM</w:t>
      </w:r>
    </w:p>
    <w:p w:rsidR="00EF5C2F" w:rsidRPr="00852D00" w:rsidRDefault="00EF5C2F" w:rsidP="00574E75">
      <w:pPr>
        <w:pStyle w:val="NumriData"/>
        <w:keepNext w:val="0"/>
      </w:pPr>
      <w:r>
        <w:t>Nr. 3, datë 2.6.2017</w:t>
      </w:r>
    </w:p>
    <w:p w:rsidR="00EF5C2F" w:rsidRPr="0012081A" w:rsidRDefault="00EF5C2F" w:rsidP="00574E75">
      <w:pPr>
        <w:pStyle w:val="Paragrafi"/>
        <w:rPr>
          <w:rFonts w:eastAsia="Verdana" w:cs="Verdana"/>
          <w:b/>
          <w:bCs/>
          <w:sz w:val="14"/>
          <w:lang w:val="it-IT"/>
        </w:rPr>
      </w:pPr>
    </w:p>
    <w:p w:rsidR="00EF5C2F" w:rsidRPr="00852D00" w:rsidRDefault="00EF5C2F" w:rsidP="00574E75">
      <w:pPr>
        <w:pStyle w:val="Titulli"/>
        <w:keepNext w:val="0"/>
        <w:rPr>
          <w:rFonts w:eastAsia="Verdana" w:cs="Verdana"/>
        </w:rPr>
      </w:pPr>
      <w:r w:rsidRPr="00852D00">
        <w:t>PËR MËNYRËN E PËRLLOGARITJES SË KOSTOS FINANCIARE TË VEPRIMTARIVE, SHËRBIMEVE APO MATERIALEVE QË DO TË PËRDOREN PËR QËLLIME ZGJEDHORE OSE POLITIKE, NGA PARTITË POLITIKE GJATË FUSHATËS ZGJEDHORE</w:t>
      </w:r>
    </w:p>
    <w:p w:rsidR="00EF5C2F" w:rsidRPr="0012081A" w:rsidRDefault="00EF5C2F" w:rsidP="00574E75">
      <w:pPr>
        <w:pStyle w:val="Paragrafi"/>
        <w:rPr>
          <w:rFonts w:eastAsia="Verdana" w:cs="Verdana"/>
          <w:b/>
          <w:bCs/>
          <w:sz w:val="14"/>
          <w:lang w:val="it-IT"/>
        </w:rPr>
      </w:pPr>
    </w:p>
    <w:p w:rsidR="00EF5C2F" w:rsidRPr="00852D00" w:rsidRDefault="00EF5C2F" w:rsidP="00574E75">
      <w:pPr>
        <w:pStyle w:val="Paragrafi"/>
        <w:rPr>
          <w:rFonts w:eastAsia="Verdana" w:cs="Verdana"/>
          <w:lang w:val="it-IT"/>
        </w:rPr>
      </w:pPr>
      <w:r w:rsidRPr="00852D00">
        <w:rPr>
          <w:lang w:val="it-IT"/>
        </w:rPr>
        <w:t>Komisioni Qendror i Zgjedhjeve</w:t>
      </w:r>
      <w:r>
        <w:rPr>
          <w:lang w:val="it-IT"/>
        </w:rPr>
        <w:t>,</w:t>
      </w:r>
      <w:r w:rsidRPr="00852D00">
        <w:rPr>
          <w:lang w:val="it-IT"/>
        </w:rPr>
        <w:t xml:space="preserve"> në mbështetje </w:t>
      </w:r>
      <w:r w:rsidRPr="00852D00">
        <w:rPr>
          <w:lang w:val="sq-AL"/>
        </w:rPr>
        <w:t>të nenit 21</w:t>
      </w:r>
      <w:r>
        <w:rPr>
          <w:lang w:val="sq-AL"/>
        </w:rPr>
        <w:t>,</w:t>
      </w:r>
      <w:r w:rsidRPr="00852D00">
        <w:rPr>
          <w:lang w:val="sq-AL"/>
        </w:rPr>
        <w:t xml:space="preserve"> pika 1, nenit 23, pika 1, germa b, </w:t>
      </w:r>
      <w:r w:rsidRPr="00852D00">
        <w:rPr>
          <w:lang w:val="it-IT"/>
        </w:rPr>
        <w:t>nenit 24/2, pika 3 e</w:t>
      </w:r>
      <w:r>
        <w:rPr>
          <w:lang w:val="it-IT"/>
        </w:rPr>
        <w:t xml:space="preserve"> ligjit nr. 8580, datë 17.</w:t>
      </w:r>
      <w:r w:rsidRPr="00852D00">
        <w:rPr>
          <w:lang w:val="it-IT"/>
        </w:rPr>
        <w:t>2.2000, “Për partitë Politike” i ndryshuar me ligjin nr. 90/2017 “Për disa shtesa dhe ndryshi</w:t>
      </w:r>
      <w:r>
        <w:rPr>
          <w:lang w:val="it-IT"/>
        </w:rPr>
        <w:t>me në ligjin nr. 8580, datë 17.</w:t>
      </w:r>
      <w:r w:rsidRPr="00852D00">
        <w:rPr>
          <w:lang w:val="it-IT"/>
        </w:rPr>
        <w:t xml:space="preserve">2.2000, “Për partitë </w:t>
      </w:r>
      <w:r w:rsidRPr="00971021">
        <w:rPr>
          <w:lang w:val="it-IT"/>
        </w:rPr>
        <w:t>politike”, të ndryshuar”,</w:t>
      </w:r>
    </w:p>
    <w:p w:rsidR="00EF5C2F" w:rsidRPr="0012081A" w:rsidRDefault="00EF5C2F" w:rsidP="00574E75">
      <w:pPr>
        <w:pStyle w:val="Paragrafi"/>
        <w:rPr>
          <w:rFonts w:eastAsia="Verdana" w:cs="Verdana"/>
          <w:sz w:val="14"/>
          <w:lang w:val="it-IT"/>
        </w:rPr>
      </w:pPr>
    </w:p>
    <w:p w:rsidR="00EF5C2F" w:rsidRPr="00BC6867" w:rsidRDefault="00EF5C2F" w:rsidP="00574E75">
      <w:pPr>
        <w:pStyle w:val="Titulli"/>
        <w:keepNext w:val="0"/>
        <w:rPr>
          <w:b w:val="0"/>
        </w:rPr>
      </w:pPr>
      <w:r w:rsidRPr="00BC6867">
        <w:rPr>
          <w:b w:val="0"/>
        </w:rPr>
        <w:t>Udhëzon:</w:t>
      </w:r>
    </w:p>
    <w:p w:rsidR="00EF5C2F" w:rsidRPr="0012081A" w:rsidRDefault="00EF5C2F" w:rsidP="00574E75">
      <w:pPr>
        <w:pStyle w:val="Paragrafi"/>
        <w:rPr>
          <w:rFonts w:eastAsia="Verdana" w:cs="Verdana"/>
          <w:b/>
          <w:bCs/>
          <w:sz w:val="14"/>
        </w:rPr>
      </w:pPr>
    </w:p>
    <w:p w:rsidR="00EF5C2F" w:rsidRPr="00AC1623" w:rsidRDefault="00EF5C2F" w:rsidP="00574E75">
      <w:pPr>
        <w:pStyle w:val="NeniNr"/>
        <w:keepNext w:val="0"/>
      </w:pPr>
      <w:r w:rsidRPr="00AC1623">
        <w:t>Neni 1</w:t>
      </w:r>
    </w:p>
    <w:p w:rsidR="00EF5C2F" w:rsidRPr="00852D00" w:rsidRDefault="00EF5C2F" w:rsidP="00574E75">
      <w:pPr>
        <w:pStyle w:val="NeniTitull"/>
        <w:keepNext w:val="0"/>
      </w:pPr>
      <w:r w:rsidRPr="00852D00">
        <w:t>Qëllimi</w:t>
      </w:r>
    </w:p>
    <w:p w:rsidR="00EF5C2F" w:rsidRPr="0012081A" w:rsidRDefault="00EF5C2F" w:rsidP="00574E75">
      <w:pPr>
        <w:pStyle w:val="Paragrafi"/>
        <w:rPr>
          <w:b/>
          <w:bCs/>
          <w:sz w:val="14"/>
        </w:rPr>
      </w:pPr>
    </w:p>
    <w:p w:rsidR="00EF5C2F" w:rsidRPr="00852D00" w:rsidRDefault="00EF5C2F" w:rsidP="00574E75">
      <w:pPr>
        <w:pStyle w:val="Paragrafi"/>
        <w:rPr>
          <w:lang w:val="sq-AL"/>
        </w:rPr>
      </w:pPr>
      <w:r w:rsidRPr="00852D00">
        <w:rPr>
          <w:lang w:val="sq-AL"/>
        </w:rPr>
        <w:t>Ky udhëzim ka për qëllim të përcaktojë mënyrën e përllogaritjes së kostos financiare të veprimtarive, shërbimeve ap</w:t>
      </w:r>
      <w:r>
        <w:rPr>
          <w:lang w:val="sq-AL"/>
        </w:rPr>
        <w:t>o</w:t>
      </w:r>
      <w:r w:rsidRPr="00852D00">
        <w:rPr>
          <w:lang w:val="sq-AL"/>
        </w:rPr>
        <w:t xml:space="preserve"> materialeve që do të përdoren për qëllime zgjedhore ose politike, nga partitë politike gjatë fushatës zgjedhore. </w:t>
      </w:r>
    </w:p>
    <w:p w:rsidR="00EF5C2F" w:rsidRPr="0012081A" w:rsidRDefault="00EF5C2F" w:rsidP="00574E75">
      <w:pPr>
        <w:pStyle w:val="Paragrafi"/>
        <w:rPr>
          <w:bCs/>
          <w:sz w:val="14"/>
        </w:rPr>
      </w:pPr>
    </w:p>
    <w:p w:rsidR="00EF5C2F" w:rsidRPr="0012081A" w:rsidRDefault="00EF5C2F" w:rsidP="00574E75">
      <w:pPr>
        <w:pStyle w:val="NeniNr"/>
        <w:keepNext w:val="0"/>
      </w:pPr>
      <w:r w:rsidRPr="0012081A">
        <w:t>Neni 2</w:t>
      </w:r>
    </w:p>
    <w:p w:rsidR="00EF5C2F" w:rsidRPr="00852D00" w:rsidRDefault="00EF5C2F" w:rsidP="00574E75">
      <w:pPr>
        <w:pStyle w:val="NeniTitull"/>
        <w:keepNext w:val="0"/>
        <w:rPr>
          <w:rFonts w:eastAsia="Verdana" w:cs="Verdana"/>
        </w:rPr>
      </w:pPr>
      <w:r w:rsidRPr="00852D00">
        <w:t>Kostimi i mallrave apo</w:t>
      </w:r>
      <w:r>
        <w:t xml:space="preserve"> i</w:t>
      </w:r>
      <w:r w:rsidRPr="00852D00">
        <w:t xml:space="preserve"> shërbimeve të prokuruara</w:t>
      </w:r>
    </w:p>
    <w:p w:rsidR="00EF5C2F" w:rsidRPr="0012081A" w:rsidRDefault="00EF5C2F" w:rsidP="00574E75">
      <w:pPr>
        <w:pStyle w:val="Paragrafi"/>
        <w:rPr>
          <w:rFonts w:eastAsia="Verdana" w:cs="Verdana"/>
          <w:b/>
          <w:bCs/>
          <w:sz w:val="14"/>
        </w:rPr>
      </w:pPr>
    </w:p>
    <w:p w:rsidR="00EF5C2F" w:rsidRPr="00D4160A" w:rsidRDefault="00EF5C2F" w:rsidP="00574E75">
      <w:pPr>
        <w:pStyle w:val="Paragrafi"/>
        <w:rPr>
          <w:rFonts w:eastAsia="Verdana" w:cs="Verdana"/>
          <w:lang w:val="sq-AL"/>
        </w:rPr>
      </w:pPr>
      <w:r w:rsidRPr="00D4160A">
        <w:rPr>
          <w:lang w:val="sq-AL"/>
        </w:rPr>
        <w:t xml:space="preserve">1. Përllogaritja e kostos financiare të veprimtarive, shërbimeve apo materialeve që përdoren për qëllime zgjedhore ose politike, nga partitë politike gjatë fushatës zgjedhore bëhet në bazë të çmimit të prokurimit të këtyre mallrave ose shërbimeve. </w:t>
      </w:r>
    </w:p>
    <w:p w:rsidR="00EF5C2F" w:rsidRPr="00D4160A" w:rsidRDefault="00EF5C2F" w:rsidP="00574E75">
      <w:pPr>
        <w:pStyle w:val="Paragrafi"/>
        <w:rPr>
          <w:rFonts w:eastAsia="Verdana" w:cs="Verdana"/>
          <w:lang w:val="sq-AL"/>
        </w:rPr>
      </w:pPr>
      <w:r w:rsidRPr="00D4160A">
        <w:rPr>
          <w:lang w:val="sq-AL"/>
        </w:rPr>
        <w:t>2. Kosto</w:t>
      </w:r>
      <w:r>
        <w:rPr>
          <w:lang w:val="sq-AL"/>
        </w:rPr>
        <w:t>ja</w:t>
      </w:r>
      <w:r w:rsidRPr="00D4160A">
        <w:rPr>
          <w:lang w:val="sq-AL"/>
        </w:rPr>
        <w:t xml:space="preserve"> financiare vërtetohet nga dokumentacioni fiskal i lëshuar nga furnizuesi i mallit apo</w:t>
      </w:r>
      <w:r>
        <w:rPr>
          <w:lang w:val="sq-AL"/>
        </w:rPr>
        <w:t xml:space="preserve"> i</w:t>
      </w:r>
      <w:r w:rsidRPr="00D4160A">
        <w:rPr>
          <w:lang w:val="sq-AL"/>
        </w:rPr>
        <w:t xml:space="preserve"> shërbimit.</w:t>
      </w:r>
    </w:p>
    <w:p w:rsidR="00EF5C2F" w:rsidRPr="00D4160A" w:rsidRDefault="00EF5C2F" w:rsidP="00574E75">
      <w:pPr>
        <w:pStyle w:val="Paragrafi"/>
        <w:rPr>
          <w:rFonts w:eastAsia="Verdana" w:cs="Verdana"/>
          <w:lang w:val="sq-AL"/>
        </w:rPr>
      </w:pPr>
      <w:r w:rsidRPr="00D4160A">
        <w:rPr>
          <w:lang w:val="sq-AL"/>
        </w:rPr>
        <w:t>3. Kur një zgjedhës ofron kohën e tij pa pagesë për të ndihmuar fushatën, atëherë veprimtaria e zgjedhësit do të quhet veprimtari vullnetare dhe nuk do të përfshihet në përllogaritjen e kostos së financimit të veprimtarisë së subjektit zgjedhor.</w:t>
      </w:r>
    </w:p>
    <w:p w:rsidR="00EF5C2F" w:rsidRPr="00D4160A" w:rsidRDefault="00EF5C2F" w:rsidP="00574E75">
      <w:pPr>
        <w:pStyle w:val="NeniNr"/>
        <w:keepNext w:val="0"/>
      </w:pPr>
    </w:p>
    <w:p w:rsidR="00353C11" w:rsidRDefault="00353C11" w:rsidP="00574E75">
      <w:pPr>
        <w:pStyle w:val="NeniNr"/>
        <w:keepNext w:val="0"/>
      </w:pPr>
    </w:p>
    <w:p w:rsidR="00353C11" w:rsidRDefault="00353C11" w:rsidP="00574E75">
      <w:pPr>
        <w:pStyle w:val="NeniNr"/>
        <w:keepNext w:val="0"/>
      </w:pPr>
    </w:p>
    <w:p w:rsidR="00353C11" w:rsidRDefault="00353C11" w:rsidP="00574E75">
      <w:pPr>
        <w:pStyle w:val="NeniNr"/>
        <w:keepNext w:val="0"/>
      </w:pPr>
    </w:p>
    <w:p w:rsidR="00EF5C2F" w:rsidRPr="00D4160A" w:rsidRDefault="00EF5C2F" w:rsidP="00574E75">
      <w:pPr>
        <w:pStyle w:val="NeniNr"/>
        <w:keepNext w:val="0"/>
        <w:rPr>
          <w:rFonts w:eastAsia="Verdana" w:cs="Verdana"/>
        </w:rPr>
      </w:pPr>
      <w:r w:rsidRPr="00D4160A">
        <w:t>Neni 3</w:t>
      </w:r>
    </w:p>
    <w:p w:rsidR="00EF5C2F" w:rsidRPr="00D4160A" w:rsidRDefault="00EF5C2F" w:rsidP="00574E75">
      <w:pPr>
        <w:pStyle w:val="NeniTitull"/>
        <w:keepNext w:val="0"/>
        <w:rPr>
          <w:rFonts w:eastAsia="Verdana" w:cs="Verdana"/>
          <w:lang w:val="sq-AL"/>
        </w:rPr>
      </w:pPr>
      <w:r w:rsidRPr="00D4160A">
        <w:rPr>
          <w:lang w:val="sq-AL"/>
        </w:rPr>
        <w:t>Dhurimet në natyrë</w:t>
      </w:r>
    </w:p>
    <w:p w:rsidR="00EF5C2F" w:rsidRPr="0012081A" w:rsidRDefault="00EF5C2F" w:rsidP="00574E75">
      <w:pPr>
        <w:pStyle w:val="Paragrafi"/>
        <w:rPr>
          <w:rFonts w:eastAsia="Verdana" w:cs="Verdana"/>
          <w:b/>
          <w:bCs/>
          <w:sz w:val="14"/>
          <w:lang w:val="sq-AL"/>
        </w:rPr>
      </w:pPr>
    </w:p>
    <w:p w:rsidR="00EF5C2F" w:rsidRPr="00D4160A" w:rsidRDefault="00EF5C2F" w:rsidP="00574E75">
      <w:pPr>
        <w:pStyle w:val="Paragrafi"/>
        <w:rPr>
          <w:rFonts w:eastAsia="Verdana" w:cs="Verdana"/>
          <w:lang w:val="sq-AL"/>
        </w:rPr>
      </w:pPr>
      <w:r w:rsidRPr="00D4160A">
        <w:rPr>
          <w:lang w:val="sq-AL"/>
        </w:rPr>
        <w:t xml:space="preserve">1. Në rastet kur shërbimet apo mallrat ofrohen pa </w:t>
      </w:r>
      <w:r>
        <w:rPr>
          <w:lang w:val="sq-AL"/>
        </w:rPr>
        <w:t>kosto ose me çmim më të ulët se</w:t>
      </w:r>
      <w:r w:rsidRPr="00D4160A">
        <w:rPr>
          <w:lang w:val="sq-AL"/>
        </w:rPr>
        <w:t>sa çmimi i të njëjtave shërbime apo mallra</w:t>
      </w:r>
      <w:r>
        <w:rPr>
          <w:lang w:val="sq-AL"/>
        </w:rPr>
        <w:t>ve</w:t>
      </w:r>
      <w:r w:rsidRPr="00D4160A">
        <w:rPr>
          <w:lang w:val="sq-AL"/>
        </w:rPr>
        <w:t xml:space="preserve"> të prokuruara sipas kushteve të tregut, atëherë diferenca midis shumës që subjekti zgjedhor do paguante për mallin ose shërbimin sipas çmimeve të tregut me shumën që paguan faktikisht përbën dhurim në natyrë.</w:t>
      </w:r>
      <w:r>
        <w:rPr>
          <w:lang w:val="sq-AL"/>
        </w:rPr>
        <w:t xml:space="preserve"> </w:t>
      </w:r>
    </w:p>
    <w:p w:rsidR="00EF5C2F" w:rsidRPr="00D4160A" w:rsidRDefault="00EF5C2F" w:rsidP="00574E75">
      <w:pPr>
        <w:pStyle w:val="Paragrafi"/>
        <w:rPr>
          <w:lang w:val="sq-AL"/>
        </w:rPr>
      </w:pPr>
      <w:r w:rsidRPr="00D4160A">
        <w:rPr>
          <w:lang w:val="sq-AL"/>
        </w:rPr>
        <w:t xml:space="preserve">2. Dhurimet në natyrë duhet të regjistrohen nga subjekti zgjedhor sikurse dhurimet në para dhe duhet të përllogariten në koston financiare të veprimtarive, sikur të ishin shërbime apo mallra të prokuruara. Kosto financiare e tyre vërtetohet sipas mënyrës së përcaktuar në nenin 4 të këtij </w:t>
      </w:r>
      <w:r>
        <w:rPr>
          <w:lang w:val="sq-AL"/>
        </w:rPr>
        <w:t>u</w:t>
      </w:r>
      <w:r w:rsidRPr="00D4160A">
        <w:rPr>
          <w:lang w:val="sq-AL"/>
        </w:rPr>
        <w:t>dhëzimi.</w:t>
      </w:r>
    </w:p>
    <w:p w:rsidR="00EF5C2F" w:rsidRPr="0012081A" w:rsidRDefault="00EF5C2F" w:rsidP="00574E75">
      <w:pPr>
        <w:pStyle w:val="Paragrafi"/>
        <w:rPr>
          <w:sz w:val="14"/>
          <w:lang w:val="sq-AL"/>
        </w:rPr>
      </w:pPr>
    </w:p>
    <w:p w:rsidR="00EF5C2F" w:rsidRPr="007B7C17" w:rsidRDefault="00EF5C2F" w:rsidP="00574E75">
      <w:pPr>
        <w:pStyle w:val="NeniNr"/>
        <w:keepNext w:val="0"/>
        <w:rPr>
          <w:rFonts w:eastAsia="Verdana" w:cs="Verdana"/>
        </w:rPr>
      </w:pPr>
      <w:r w:rsidRPr="007B7C17">
        <w:t>Neni 4</w:t>
      </w:r>
    </w:p>
    <w:p w:rsidR="00EF5C2F" w:rsidRPr="00852D00" w:rsidRDefault="00EF5C2F" w:rsidP="00574E75">
      <w:pPr>
        <w:pStyle w:val="NeniTitull"/>
        <w:keepNext w:val="0"/>
        <w:rPr>
          <w:rFonts w:eastAsia="Verdana" w:cs="Verdana"/>
        </w:rPr>
      </w:pPr>
      <w:r w:rsidRPr="00852D00">
        <w:t>Kostimi i mallrave apo</w:t>
      </w:r>
      <w:r>
        <w:t xml:space="preserve"> i</w:t>
      </w:r>
      <w:r w:rsidRPr="00852D00">
        <w:t xml:space="preserve"> shërbimeve të dhuruara</w:t>
      </w:r>
    </w:p>
    <w:p w:rsidR="00EF5C2F" w:rsidRPr="0012081A" w:rsidRDefault="00EF5C2F" w:rsidP="00574E75">
      <w:pPr>
        <w:pStyle w:val="Paragrafi"/>
        <w:rPr>
          <w:rFonts w:eastAsia="Verdana" w:cs="Verdana"/>
          <w:b/>
          <w:bCs/>
          <w:sz w:val="14"/>
        </w:rPr>
      </w:pPr>
    </w:p>
    <w:p w:rsidR="00EF5C2F" w:rsidRPr="003C50F3" w:rsidRDefault="00EF5C2F" w:rsidP="00574E75">
      <w:pPr>
        <w:pStyle w:val="Paragrafi"/>
        <w:rPr>
          <w:rFonts w:eastAsia="Verdana" w:cs="Verdana"/>
          <w:lang w:val="sq-AL"/>
        </w:rPr>
      </w:pPr>
      <w:r w:rsidRPr="003C50F3">
        <w:rPr>
          <w:lang w:val="sq-AL"/>
        </w:rPr>
        <w:t>1. Përllogaritja e kostos financia</w:t>
      </w:r>
      <w:r>
        <w:rPr>
          <w:lang w:val="sq-AL"/>
        </w:rPr>
        <w:t>re të dhurimeve në natyrë bëhet</w:t>
      </w:r>
      <w:r w:rsidRPr="003C50F3">
        <w:rPr>
          <w:lang w:val="sq-AL"/>
        </w:rPr>
        <w:t xml:space="preserve"> duke</w:t>
      </w:r>
      <w:r>
        <w:rPr>
          <w:lang w:val="sq-AL"/>
        </w:rPr>
        <w:t xml:space="preserve"> u</w:t>
      </w:r>
      <w:r w:rsidRPr="003C50F3">
        <w:rPr>
          <w:lang w:val="sq-AL"/>
        </w:rPr>
        <w:t xml:space="preserve"> referuar në koston financiare të të njëjtave mallra ose shërbime, në rast se ato prokurohen sipas çmimeve të tregut.</w:t>
      </w:r>
    </w:p>
    <w:p w:rsidR="00EF5C2F" w:rsidRPr="003C50F3" w:rsidRDefault="00EF5C2F" w:rsidP="00574E75">
      <w:pPr>
        <w:pStyle w:val="Paragrafi"/>
        <w:rPr>
          <w:rFonts w:eastAsia="Verdana" w:cs="Verdana"/>
          <w:lang w:val="sq-AL"/>
        </w:rPr>
      </w:pPr>
      <w:r w:rsidRPr="003C50F3">
        <w:rPr>
          <w:lang w:val="sq-AL"/>
        </w:rPr>
        <w:t>2. Çmimi i tregut për mallra dhe shërbime do të përcaktohet me një nga metodat e mëposhtme:</w:t>
      </w:r>
    </w:p>
    <w:p w:rsidR="00EF5C2F" w:rsidRPr="003C50F3" w:rsidRDefault="00EF5C2F" w:rsidP="00574E75">
      <w:pPr>
        <w:pStyle w:val="Paragrafi"/>
        <w:rPr>
          <w:rFonts w:eastAsia="Verdana" w:cs="Verdana"/>
          <w:lang w:val="sq-AL"/>
        </w:rPr>
      </w:pPr>
      <w:r w:rsidRPr="003C50F3">
        <w:rPr>
          <w:lang w:val="sq-AL"/>
        </w:rPr>
        <w:t>a) Nëse është e mundur, duke iu referuar indeksit mujor të çmimeve, të publikuara nga INSTAT, në kohën ku</w:t>
      </w:r>
      <w:r>
        <w:rPr>
          <w:lang w:val="sq-AL"/>
        </w:rPr>
        <w:t>r mallrat/shërbimet janë ofruar;</w:t>
      </w:r>
    </w:p>
    <w:p w:rsidR="00EF5C2F" w:rsidRPr="003C50F3" w:rsidRDefault="00EF5C2F" w:rsidP="00574E75">
      <w:pPr>
        <w:pStyle w:val="Paragrafi"/>
        <w:rPr>
          <w:rFonts w:eastAsia="Verdana" w:cs="Verdana"/>
          <w:lang w:val="sq-AL"/>
        </w:rPr>
      </w:pPr>
      <w:r w:rsidRPr="003C50F3">
        <w:rPr>
          <w:lang w:val="sq-AL"/>
        </w:rPr>
        <w:t xml:space="preserve">b) Nëse furnitori operon në biznesin e ofrimit të këtyre të mirave dhe shërbimeve, çmimi i tregut do të jetë vlera normale tregtare që aplikon furnitori për </w:t>
      </w:r>
      <w:r>
        <w:rPr>
          <w:lang w:val="sq-AL"/>
        </w:rPr>
        <w:t>to;</w:t>
      </w:r>
      <w:r w:rsidRPr="00971021">
        <w:rPr>
          <w:lang w:val="sq-AL"/>
        </w:rPr>
        <w:t xml:space="preserve"> ose</w:t>
      </w:r>
    </w:p>
    <w:p w:rsidR="00EF5C2F" w:rsidRPr="003C50F3" w:rsidRDefault="00EF5C2F" w:rsidP="00574E75">
      <w:pPr>
        <w:pStyle w:val="Paragrafi"/>
        <w:rPr>
          <w:rFonts w:eastAsia="Verdana" w:cs="Verdana"/>
          <w:lang w:val="sq-AL"/>
        </w:rPr>
      </w:pPr>
      <w:r w:rsidRPr="003C50F3">
        <w:rPr>
          <w:lang w:val="sq-AL"/>
        </w:rPr>
        <w:t>c) Subjekti zgjedhor llogarit çmimin e tregut mbi bazën e mesatares së çmimeve të ofruara ng</w:t>
      </w:r>
      <w:r>
        <w:rPr>
          <w:lang w:val="sq-AL"/>
        </w:rPr>
        <w:t>a tre ofrues mallrash</w:t>
      </w:r>
      <w:r w:rsidRPr="003C50F3">
        <w:rPr>
          <w:lang w:val="sq-AL"/>
        </w:rPr>
        <w:t>/shërbimesh të ngjashme.</w:t>
      </w:r>
    </w:p>
    <w:p w:rsidR="00EF5C2F" w:rsidRPr="003C50F3" w:rsidRDefault="00EF5C2F" w:rsidP="00574E75">
      <w:pPr>
        <w:pStyle w:val="Paragrafi"/>
        <w:rPr>
          <w:lang w:val="sq-AL"/>
        </w:rPr>
      </w:pPr>
      <w:r w:rsidRPr="003C50F3">
        <w:rPr>
          <w:lang w:val="sq-AL"/>
        </w:rPr>
        <w:t>3. Kur raporton shpenzimet për veprimtaritë, mallrat apo shërbimet, subjekti zgjedhor është i detyruar të referojë dhe dokumentojë metodën e aplikuar për përllogaritjen sipas këtij neni.</w:t>
      </w:r>
    </w:p>
    <w:p w:rsidR="00EF5C2F" w:rsidRPr="003C50F3" w:rsidRDefault="00EF5C2F" w:rsidP="00574E75">
      <w:pPr>
        <w:pStyle w:val="Paragrafi"/>
        <w:rPr>
          <w:rFonts w:eastAsia="Verdana" w:cs="Verdana"/>
          <w:lang w:val="sq-AL"/>
        </w:rPr>
      </w:pPr>
      <w:r w:rsidRPr="003C50F3">
        <w:rPr>
          <w:lang w:val="sq-AL"/>
        </w:rPr>
        <w:t>4. Aplikimi i metodës së përllogaritjes jepet në shembujt sipas aneksit bas</w:t>
      </w:r>
      <w:r>
        <w:rPr>
          <w:lang w:val="sq-AL"/>
        </w:rPr>
        <w:t>hkëlidhur këtij vendimi, të cilë</w:t>
      </w:r>
      <w:r w:rsidRPr="003C50F3">
        <w:rPr>
          <w:lang w:val="sq-AL"/>
        </w:rPr>
        <w:t xml:space="preserve">t paraqiten për qëllime </w:t>
      </w:r>
      <w:r>
        <w:rPr>
          <w:lang w:val="sq-AL"/>
        </w:rPr>
        <w:t>ilustrimi dhe nuk janë ezaurues</w:t>
      </w:r>
      <w:r w:rsidRPr="003C50F3">
        <w:rPr>
          <w:lang w:val="sq-AL"/>
        </w:rPr>
        <w:t>.</w:t>
      </w:r>
    </w:p>
    <w:p w:rsidR="00EF5C2F" w:rsidRPr="008641C7" w:rsidRDefault="00EF5C2F" w:rsidP="00574E75">
      <w:pPr>
        <w:pStyle w:val="Paragrafi"/>
        <w:rPr>
          <w:rFonts w:eastAsia="Verdana" w:cs="Verdana"/>
          <w:sz w:val="14"/>
          <w:lang w:val="sq-AL"/>
        </w:rPr>
      </w:pPr>
    </w:p>
    <w:p w:rsidR="00353C11" w:rsidRDefault="00353C11" w:rsidP="00574E75">
      <w:pPr>
        <w:pStyle w:val="NeniNr"/>
        <w:keepNext w:val="0"/>
      </w:pPr>
    </w:p>
    <w:p w:rsidR="00353C11" w:rsidRDefault="00353C11" w:rsidP="00574E75">
      <w:pPr>
        <w:pStyle w:val="NeniNr"/>
        <w:keepNext w:val="0"/>
      </w:pPr>
    </w:p>
    <w:p w:rsidR="00EF5C2F" w:rsidRPr="0012081A" w:rsidRDefault="00EF5C2F" w:rsidP="00574E75">
      <w:pPr>
        <w:pStyle w:val="NeniNr"/>
        <w:keepNext w:val="0"/>
      </w:pPr>
      <w:r w:rsidRPr="0012081A">
        <w:t>Neni 5</w:t>
      </w:r>
    </w:p>
    <w:p w:rsidR="00EF5C2F" w:rsidRPr="0012081A" w:rsidRDefault="00EF5C2F" w:rsidP="00574E75">
      <w:pPr>
        <w:pStyle w:val="Paragrafi"/>
        <w:rPr>
          <w:rFonts w:eastAsia="Verdana" w:cs="Verdana"/>
          <w:sz w:val="14"/>
          <w:lang w:val="sq-AL"/>
        </w:rPr>
      </w:pPr>
    </w:p>
    <w:p w:rsidR="00EF5C2F" w:rsidRPr="003C50F3" w:rsidRDefault="00EF5C2F" w:rsidP="00574E75">
      <w:pPr>
        <w:pStyle w:val="Paragrafi"/>
        <w:rPr>
          <w:rFonts w:eastAsia="Verdana" w:cs="Verdana"/>
          <w:lang w:val="sq-AL"/>
        </w:rPr>
      </w:pPr>
      <w:r w:rsidRPr="003C50F3">
        <w:rPr>
          <w:lang w:val="sq-AL"/>
        </w:rPr>
        <w:t>Ky udhëzim hyn në fuqi menjëherë.</w:t>
      </w:r>
    </w:p>
    <w:p w:rsidR="00EF5C2F" w:rsidRPr="00F255EA" w:rsidRDefault="00EF5C2F" w:rsidP="00574E75">
      <w:pPr>
        <w:pStyle w:val="Paragrafi"/>
        <w:rPr>
          <w:rFonts w:eastAsia="Verdana" w:cs="Verdana"/>
          <w:sz w:val="14"/>
          <w:lang w:val="sq-AL"/>
        </w:rPr>
      </w:pPr>
    </w:p>
    <w:p w:rsidR="00EF5C2F" w:rsidRPr="003C50F3" w:rsidRDefault="00EF5C2F" w:rsidP="00574E75">
      <w:pPr>
        <w:pStyle w:val="Autoriteti"/>
        <w:keepNext w:val="0"/>
        <w:rPr>
          <w:lang w:val="sq-AL"/>
        </w:rPr>
      </w:pPr>
      <w:r w:rsidRPr="003C50F3">
        <w:rPr>
          <w:noProof/>
          <w:lang w:val="sq-AL"/>
        </w:rPr>
        <w:t>KryetarI</w:t>
      </w:r>
    </w:p>
    <w:p w:rsidR="00EF5C2F" w:rsidRPr="00E31FFD" w:rsidRDefault="00EF5C2F" w:rsidP="00574E75">
      <w:pPr>
        <w:pStyle w:val="AutoritetiEmer"/>
      </w:pPr>
      <w:r w:rsidRPr="00E31FFD">
        <w:rPr>
          <w:noProof/>
        </w:rPr>
        <w:t>Klement</w:t>
      </w:r>
      <w:r>
        <w:rPr>
          <w:noProof/>
        </w:rPr>
        <w:t xml:space="preserve"> </w:t>
      </w:r>
      <w:r w:rsidRPr="00E31FFD">
        <w:rPr>
          <w:noProof/>
        </w:rPr>
        <w:tab/>
        <w:t>Zguri</w:t>
      </w:r>
    </w:p>
    <w:p w:rsidR="00EF5C2F" w:rsidRPr="0012081A" w:rsidRDefault="00EF5C2F" w:rsidP="00574E75">
      <w:pPr>
        <w:pStyle w:val="Paragrafi"/>
        <w:rPr>
          <w:rFonts w:eastAsia="Verdana" w:cs="Verdana"/>
          <w:sz w:val="14"/>
        </w:rPr>
      </w:pPr>
    </w:p>
    <w:p w:rsidR="00EF5C2F" w:rsidRPr="00F255EA" w:rsidRDefault="00EF5C2F" w:rsidP="00574E75">
      <w:pPr>
        <w:pStyle w:val="Paragrafi"/>
        <w:jc w:val="center"/>
        <w:rPr>
          <w:rFonts w:eastAsia="Verdana" w:cs="Verdana"/>
          <w:bCs/>
        </w:rPr>
      </w:pPr>
      <w:r w:rsidRPr="00F255EA">
        <w:rPr>
          <w:bCs/>
        </w:rPr>
        <w:t>ANEKS</w:t>
      </w:r>
    </w:p>
    <w:p w:rsidR="00EF5C2F" w:rsidRPr="00F255EA" w:rsidRDefault="00EF5C2F" w:rsidP="00574E75">
      <w:pPr>
        <w:pStyle w:val="Paragrafi"/>
        <w:jc w:val="center"/>
        <w:rPr>
          <w:rFonts w:eastAsia="Verdana" w:cs="Verdana"/>
          <w:bCs/>
          <w:sz w:val="14"/>
        </w:rPr>
      </w:pPr>
    </w:p>
    <w:p w:rsidR="00EF5C2F" w:rsidRPr="00F255EA" w:rsidRDefault="00EF5C2F" w:rsidP="00574E75">
      <w:pPr>
        <w:pStyle w:val="Paragrafi"/>
        <w:jc w:val="center"/>
        <w:rPr>
          <w:rFonts w:eastAsia="Verdana" w:cs="Verdana"/>
          <w:bCs/>
        </w:rPr>
      </w:pPr>
      <w:r w:rsidRPr="00F255EA">
        <w:rPr>
          <w:bCs/>
        </w:rPr>
        <w:t>SHEMBUJ PËR METODËN E PËRLLOGARITJES SIPAS NENIT 3 TË KËTIJ UDHËZIMI</w:t>
      </w:r>
    </w:p>
    <w:p w:rsidR="00EF5C2F" w:rsidRPr="0012081A" w:rsidRDefault="00EF5C2F" w:rsidP="00574E75">
      <w:pPr>
        <w:pStyle w:val="Paragrafi"/>
        <w:rPr>
          <w:rFonts w:eastAsia="Verdana" w:cs="Verdana"/>
          <w:b/>
          <w:sz w:val="14"/>
        </w:rPr>
      </w:pPr>
    </w:p>
    <w:p w:rsidR="00EF5C2F" w:rsidRPr="00881C6B" w:rsidRDefault="00EF5C2F" w:rsidP="00574E75">
      <w:pPr>
        <w:pStyle w:val="Paragrafi"/>
        <w:rPr>
          <w:rFonts w:eastAsia="Verdana" w:cs="Verdana"/>
          <w:b/>
          <w:bCs/>
          <w:lang w:val="sq-AL"/>
        </w:rPr>
      </w:pPr>
      <w:r>
        <w:rPr>
          <w:b/>
          <w:bCs/>
          <w:lang w:val="sq-AL"/>
        </w:rPr>
        <w:t>Shembull 1</w:t>
      </w:r>
    </w:p>
    <w:p w:rsidR="00EF5C2F" w:rsidRPr="00881C6B" w:rsidRDefault="00EF5C2F" w:rsidP="00574E75">
      <w:pPr>
        <w:pStyle w:val="Paragrafi"/>
        <w:rPr>
          <w:rFonts w:eastAsia="Verdana" w:cs="Verdana"/>
          <w:lang w:val="sq-AL"/>
        </w:rPr>
      </w:pPr>
      <w:r w:rsidRPr="00881C6B">
        <w:rPr>
          <w:lang w:val="sq-AL"/>
        </w:rPr>
        <w:t>Subjekti zgjedh</w:t>
      </w:r>
      <w:r>
        <w:rPr>
          <w:lang w:val="sq-AL"/>
        </w:rPr>
        <w:t>or A (SZA) kërkon të marrë me qi</w:t>
      </w:r>
      <w:r w:rsidRPr="00881C6B">
        <w:rPr>
          <w:lang w:val="sq-AL"/>
        </w:rPr>
        <w:t xml:space="preserve">ra pajisje </w:t>
      </w:r>
      <w:r w:rsidRPr="00971021">
        <w:rPr>
          <w:lang w:val="sq-AL"/>
        </w:rPr>
        <w:t>audio-vizuale</w:t>
      </w:r>
      <w:r w:rsidRPr="00881C6B">
        <w:rPr>
          <w:lang w:val="sq-AL"/>
        </w:rPr>
        <w:t xml:space="preserve"> për mitingun e hapjes së fushatës në Tiranë. Shoqëria “Shiko dhe Dëgjo” është ofruar t’i japë pajisjet për këtë organ</w:t>
      </w:r>
      <w:r>
        <w:rPr>
          <w:lang w:val="sq-AL"/>
        </w:rPr>
        <w:t xml:space="preserve">izim me një kosto prej </w:t>
      </w:r>
      <w:r w:rsidRPr="00971021">
        <w:rPr>
          <w:lang w:val="sq-AL"/>
        </w:rPr>
        <w:t>135,000</w:t>
      </w:r>
      <w:r>
        <w:rPr>
          <w:lang w:val="sq-AL"/>
        </w:rPr>
        <w:t xml:space="preserve"> l</w:t>
      </w:r>
      <w:r w:rsidRPr="00881C6B">
        <w:rPr>
          <w:lang w:val="sq-AL"/>
        </w:rPr>
        <w:t xml:space="preserve">ekë. Normalisht, kjo </w:t>
      </w:r>
      <w:r>
        <w:rPr>
          <w:lang w:val="sq-AL"/>
        </w:rPr>
        <w:t xml:space="preserve">shoqëri do të kërkonte </w:t>
      </w:r>
      <w:r w:rsidRPr="00971021">
        <w:rPr>
          <w:lang w:val="sq-AL"/>
        </w:rPr>
        <w:t>165,000</w:t>
      </w:r>
      <w:r>
        <w:rPr>
          <w:lang w:val="sq-AL"/>
        </w:rPr>
        <w:t xml:space="preserve"> l</w:t>
      </w:r>
      <w:r w:rsidRPr="00881C6B">
        <w:rPr>
          <w:lang w:val="sq-AL"/>
        </w:rPr>
        <w:t>ekë p</w:t>
      </w:r>
      <w:r>
        <w:rPr>
          <w:lang w:val="sq-AL"/>
        </w:rPr>
        <w:t>ër një organizim të tillë, por A</w:t>
      </w:r>
      <w:r w:rsidRPr="00881C6B">
        <w:rPr>
          <w:lang w:val="sq-AL"/>
        </w:rPr>
        <w:t>dministratori i shoqërisë “Shiko dhe Dëgjo” ka dëshirë të mbështesë SZA-në.</w:t>
      </w:r>
    </w:p>
    <w:p w:rsidR="00EF5C2F" w:rsidRPr="00257598" w:rsidRDefault="00EF5C2F" w:rsidP="00574E75">
      <w:pPr>
        <w:pStyle w:val="Paragrafi"/>
      </w:pPr>
      <w:r w:rsidRPr="00881C6B">
        <w:rPr>
          <w:lang w:val="sq-AL"/>
        </w:rPr>
        <w:t>Në këtë rast, subjekti zgjedhor SZA duhet të raportojë një d</w:t>
      </w:r>
      <w:r>
        <w:rPr>
          <w:lang w:val="sq-AL"/>
        </w:rPr>
        <w:t>hurim në natyrë prej 30,000 lekë</w:t>
      </w:r>
      <w:r w:rsidRPr="00881C6B">
        <w:rPr>
          <w:lang w:val="sq-AL"/>
        </w:rPr>
        <w:t xml:space="preserve"> nga shoqëria “Shiko dhe Dëgjo” në raportin e tij</w:t>
      </w:r>
      <w:r>
        <w:rPr>
          <w:lang w:val="sq-AL"/>
        </w:rPr>
        <w:t>,</w:t>
      </w:r>
      <w:r w:rsidRPr="00881C6B">
        <w:rPr>
          <w:lang w:val="sq-AL"/>
        </w:rPr>
        <w:t xml:space="preserve"> në seksionin 2 (c) të formularit tip, miratuar me vendimin  e KQZ</w:t>
      </w:r>
      <w:r>
        <w:rPr>
          <w:lang w:val="sq-AL"/>
        </w:rPr>
        <w:t>-së</w:t>
      </w:r>
      <w:r w:rsidRPr="00881C6B">
        <w:rPr>
          <w:lang w:val="sq-AL"/>
        </w:rPr>
        <w:t xml:space="preserve"> nr. 167</w:t>
      </w:r>
      <w:r>
        <w:rPr>
          <w:lang w:val="sq-AL"/>
        </w:rPr>
        <w:t>, datë 21.</w:t>
      </w:r>
      <w:r w:rsidRPr="00881C6B">
        <w:rPr>
          <w:lang w:val="sq-AL"/>
        </w:rPr>
        <w:t>4.2017</w:t>
      </w:r>
      <w:r>
        <w:rPr>
          <w:lang w:val="sq-AL"/>
        </w:rPr>
        <w:t>,</w:t>
      </w:r>
      <w:r w:rsidRPr="00881C6B">
        <w:rPr>
          <w:lang w:val="sq-AL"/>
        </w:rPr>
        <w:t xml:space="preserve"> “Për miratimin e udhëzuesit dhe formatit të standardizuar të raportimit financiar të fushatës zgjedhore”. Kjo sepse shuma e zbritjes është më shumë se 10% e çmimit normal</w:t>
      </w:r>
      <w:r w:rsidRPr="00852D00">
        <w:t>.</w:t>
      </w:r>
    </w:p>
    <w:p w:rsidR="00EF5C2F" w:rsidRPr="00B10D64" w:rsidRDefault="00EF5C2F" w:rsidP="00574E75">
      <w:pPr>
        <w:pStyle w:val="Paragrafi"/>
        <w:rPr>
          <w:rFonts w:eastAsia="Verdana" w:cs="Verdana"/>
          <w:b/>
          <w:bCs/>
          <w:lang w:val="sq-AL"/>
        </w:rPr>
      </w:pPr>
      <w:r>
        <w:rPr>
          <w:b/>
          <w:bCs/>
          <w:lang w:val="sq-AL"/>
        </w:rPr>
        <w:t>Shembull 2</w:t>
      </w:r>
    </w:p>
    <w:p w:rsidR="00EF5C2F" w:rsidRPr="00257598" w:rsidRDefault="00EF5C2F" w:rsidP="00574E75">
      <w:pPr>
        <w:pStyle w:val="Paragrafi"/>
        <w:rPr>
          <w:rFonts w:eastAsia="Verdana" w:cs="Verdana"/>
          <w:lang w:val="sq-AL"/>
        </w:rPr>
      </w:pPr>
      <w:r w:rsidRPr="00B10D64">
        <w:rPr>
          <w:lang w:val="sq-AL"/>
        </w:rPr>
        <w:t>Shoqëria “</w:t>
      </w:r>
      <w:r>
        <w:rPr>
          <w:lang w:val="sq-AL"/>
        </w:rPr>
        <w:t>Karrige me m</w:t>
      </w:r>
      <w:r w:rsidRPr="00B10D64">
        <w:rPr>
          <w:lang w:val="sq-AL"/>
        </w:rPr>
        <w:t>bështetëse” i dhuron</w:t>
      </w:r>
      <w:r>
        <w:rPr>
          <w:lang w:val="sq-AL"/>
        </w:rPr>
        <w:t xml:space="preserve"> kandidatit A 100 karrige për t</w:t>
      </w:r>
      <w:r w:rsidRPr="00B10D64">
        <w:rPr>
          <w:szCs w:val="24"/>
        </w:rPr>
        <w:t>’</w:t>
      </w:r>
      <w:r w:rsidRPr="00B10D64">
        <w:rPr>
          <w:lang w:val="sq-AL"/>
        </w:rPr>
        <w:t xml:space="preserve">i përdorur gjatë takimeve </w:t>
      </w:r>
      <w:r>
        <w:rPr>
          <w:lang w:val="sq-AL"/>
        </w:rPr>
        <w:t>të fushatës për një periudhë dy</w:t>
      </w:r>
      <w:r w:rsidRPr="00B10D64">
        <w:rPr>
          <w:lang w:val="sq-AL"/>
        </w:rPr>
        <w:t>javore. Shoqëria normalisht kërkon 75,000 lekë për këtë lloj qiraje. Në qoftë se Kandidati A nuk paguan asgjë, atëherë ky dhurim në natyrë në vlerën 75,000 lekë duhet të regjistrohet. Kandidati A mund t’i referohet INSTAT-it për të parë nëse</w:t>
      </w:r>
      <w:r>
        <w:rPr>
          <w:lang w:val="sq-AL"/>
        </w:rPr>
        <w:t xml:space="preserve"> ka një normë të caktuar. Nëse shoqëria “Karrige me m</w:t>
      </w:r>
      <w:r w:rsidRPr="00B10D64">
        <w:rPr>
          <w:lang w:val="sq-AL"/>
        </w:rPr>
        <w:t>bështetëse” vetëm shet karrige d</w:t>
      </w:r>
      <w:r>
        <w:rPr>
          <w:lang w:val="sq-AL"/>
        </w:rPr>
        <w:t>he zakonisht nuk i jep ato me qira, atëherë k</w:t>
      </w:r>
      <w:r w:rsidRPr="00B10D64">
        <w:rPr>
          <w:lang w:val="sq-AL"/>
        </w:rPr>
        <w:t>andidati duhet t</w:t>
      </w:r>
      <w:r>
        <w:rPr>
          <w:lang w:val="sq-AL"/>
        </w:rPr>
        <w:t>ë marrë normën e çmimeve nga tri</w:t>
      </w:r>
      <w:r w:rsidRPr="00B10D64">
        <w:rPr>
          <w:lang w:val="sq-AL"/>
        </w:rPr>
        <w:t xml:space="preserve"> shoqëri që ofrojnë shërbi</w:t>
      </w:r>
      <w:r>
        <w:rPr>
          <w:lang w:val="sq-AL"/>
        </w:rPr>
        <w:t>min e dhënies së karrigeve me qi</w:t>
      </w:r>
      <w:r w:rsidRPr="00B10D64">
        <w:rPr>
          <w:lang w:val="sq-AL"/>
        </w:rPr>
        <w:t>ra. Mesatarja e tri ofertave do të raportohet si shuma e dhurimit në natyrë.</w:t>
      </w:r>
    </w:p>
    <w:p w:rsidR="00EF5C2F" w:rsidRPr="00D85104" w:rsidRDefault="00EF5C2F" w:rsidP="00574E75">
      <w:pPr>
        <w:pStyle w:val="Paragrafi"/>
        <w:rPr>
          <w:rFonts w:eastAsia="Verdana" w:cs="Verdana"/>
          <w:b/>
          <w:bCs/>
          <w:lang w:val="sq-AL"/>
        </w:rPr>
      </w:pPr>
      <w:r>
        <w:rPr>
          <w:b/>
          <w:bCs/>
          <w:lang w:val="sq-AL"/>
        </w:rPr>
        <w:t>Shembull 3</w:t>
      </w:r>
    </w:p>
    <w:p w:rsidR="00EF5C2F" w:rsidRPr="00D85104" w:rsidRDefault="00EF5C2F" w:rsidP="00574E75">
      <w:pPr>
        <w:pStyle w:val="Paragrafi"/>
        <w:rPr>
          <w:rFonts w:eastAsia="Verdana" w:cs="Verdana"/>
          <w:lang w:val="sq-AL"/>
        </w:rPr>
      </w:pPr>
      <w:r w:rsidRPr="00D85104">
        <w:rPr>
          <w:lang w:val="sq-AL"/>
        </w:rPr>
        <w:t>Individi X është një mbështetës i madh i Subjektit Zgjed</w:t>
      </w:r>
      <w:r>
        <w:rPr>
          <w:lang w:val="sq-AL"/>
        </w:rPr>
        <w:t>hor A (SZA) dhe mik i vjetër i k</w:t>
      </w:r>
      <w:r w:rsidRPr="00D85104">
        <w:rPr>
          <w:lang w:val="sq-AL"/>
        </w:rPr>
        <w:t xml:space="preserve">andidatit B, i cili është në </w:t>
      </w:r>
      <w:r>
        <w:rPr>
          <w:lang w:val="sq-AL"/>
        </w:rPr>
        <w:t>listën e kandidatëve të SZA-së.</w:t>
      </w:r>
      <w:r w:rsidRPr="00D85104">
        <w:rPr>
          <w:lang w:val="sq-AL"/>
        </w:rPr>
        <w:t xml:space="preserve"> Individi X i dhu</w:t>
      </w:r>
      <w:r>
        <w:rPr>
          <w:lang w:val="sq-AL"/>
        </w:rPr>
        <w:t>ron SZA-së 125,000 lekë.</w:t>
      </w:r>
      <w:r w:rsidRPr="00D85104">
        <w:rPr>
          <w:lang w:val="sq-AL"/>
        </w:rPr>
        <w:t xml:space="preserve"> Ai i jep gjithashtu kandidatit B 125,000 lekë dhe 25,000 lekë degës loka</w:t>
      </w:r>
      <w:r>
        <w:rPr>
          <w:lang w:val="sq-AL"/>
        </w:rPr>
        <w:t>le të SZA-së.  Gjatë fushatës, i</w:t>
      </w:r>
      <w:r w:rsidRPr="00D85104">
        <w:rPr>
          <w:lang w:val="sq-AL"/>
        </w:rPr>
        <w:t>n</w:t>
      </w:r>
      <w:r>
        <w:rPr>
          <w:lang w:val="sq-AL"/>
        </w:rPr>
        <w:t>dividi X shpërndan fletushka te</w:t>
      </w:r>
      <w:r w:rsidRPr="00D85104">
        <w:rPr>
          <w:lang w:val="sq-AL"/>
        </w:rPr>
        <w:t xml:space="preserve"> familjet e lagjes së tij në dy raste. Individi X gjithashtu pajton dikë të ndihmojë fushatën me kryerjen e telefonatave. Individi X e paguan këtë pers</w:t>
      </w:r>
      <w:r>
        <w:rPr>
          <w:lang w:val="sq-AL"/>
        </w:rPr>
        <w:t>on me 40,0000 lekë. Së fundmi, individi X i jep k</w:t>
      </w:r>
      <w:r w:rsidRPr="00D85104">
        <w:rPr>
          <w:lang w:val="sq-AL"/>
        </w:rPr>
        <w:t xml:space="preserve">andidatit B të përdorë pa pagesë mjediset e zyrës në ndërtesën e tij tregtare. Normalisht, ai do ta jepte me qira atë hapësirë </w:t>
      </w:r>
      <w:r w:rsidRPr="00D85104">
        <w:rPr>
          <w:rFonts w:hAnsi="Arial Unicode MS"/>
          <w:lang w:val="sq-AL"/>
        </w:rPr>
        <w:t>​​</w:t>
      </w:r>
      <w:r w:rsidRPr="00D85104">
        <w:rPr>
          <w:lang w:val="sq-AL"/>
        </w:rPr>
        <w:t>për 50,000 lekë në muaj.</w:t>
      </w:r>
      <w:r>
        <w:rPr>
          <w:lang w:val="sq-AL"/>
        </w:rPr>
        <w:t xml:space="preserve"> </w:t>
      </w:r>
    </w:p>
    <w:p w:rsidR="00EF5C2F" w:rsidRPr="00D85104" w:rsidRDefault="00EF5C2F" w:rsidP="00574E75">
      <w:pPr>
        <w:pStyle w:val="Paragrafi"/>
        <w:rPr>
          <w:rFonts w:eastAsia="Verdana" w:cs="Verdana"/>
          <w:lang w:val="sq-AL"/>
        </w:rPr>
      </w:pPr>
      <w:r>
        <w:rPr>
          <w:lang w:val="sq-AL"/>
        </w:rPr>
        <w:t>Kontributi i i</w:t>
      </w:r>
      <w:r w:rsidRPr="00D85104">
        <w:rPr>
          <w:lang w:val="sq-AL"/>
        </w:rPr>
        <w:t>ndividit X për fushatën arri</w:t>
      </w:r>
      <w:r>
        <w:rPr>
          <w:lang w:val="sq-AL"/>
        </w:rPr>
        <w:t>n në total vlerën 365,000 lekë.</w:t>
      </w:r>
      <w:r w:rsidRPr="00D85104">
        <w:rPr>
          <w:lang w:val="sq-AL"/>
        </w:rPr>
        <w:t xml:space="preserve"> Secili dhurim do duhet të reflektohet në raportin e financimit të fushatës zgjedhore si të ardhura. Përveç kësaj, në formularin tip</w:t>
      </w:r>
      <w:r>
        <w:rPr>
          <w:lang w:val="sq-AL"/>
        </w:rPr>
        <w:t>,</w:t>
      </w:r>
      <w:r w:rsidRPr="00D85104">
        <w:rPr>
          <w:lang w:val="sq-AL"/>
        </w:rPr>
        <w:t xml:space="preserve"> miratuar me vendimin e KQZ</w:t>
      </w:r>
      <w:r>
        <w:rPr>
          <w:lang w:val="sq-AL"/>
        </w:rPr>
        <w:t>-së</w:t>
      </w:r>
      <w:r w:rsidRPr="00D85104">
        <w:rPr>
          <w:lang w:val="sq-AL"/>
        </w:rPr>
        <w:t xml:space="preserve"> nr. 167</w:t>
      </w:r>
      <w:r>
        <w:rPr>
          <w:lang w:val="sq-AL"/>
        </w:rPr>
        <w:t>, datë 21.</w:t>
      </w:r>
      <w:r w:rsidRPr="00D85104">
        <w:rPr>
          <w:lang w:val="sq-AL"/>
        </w:rPr>
        <w:t>4.2017</w:t>
      </w:r>
      <w:r>
        <w:rPr>
          <w:lang w:val="sq-AL"/>
        </w:rPr>
        <w:t>,</w:t>
      </w:r>
      <w:r w:rsidRPr="00D85104">
        <w:rPr>
          <w:lang w:val="sq-AL"/>
        </w:rPr>
        <w:t xml:space="preserve">  “Për miratimin e udhëzuesit dhe formatit të standardizuar të raportimit financiar të fushatës zgjedhore” do të përfshihen automatikisht dhurimet në natyrë</w:t>
      </w:r>
      <w:r>
        <w:rPr>
          <w:lang w:val="sq-AL"/>
        </w:rPr>
        <w:t>,</w:t>
      </w:r>
      <w:r w:rsidRPr="00D85104">
        <w:rPr>
          <w:lang w:val="sq-AL"/>
        </w:rPr>
        <w:t xml:space="preserve"> që arrijnë në total 90,000 lekë, si shpenzime të SZA-së. </w:t>
      </w:r>
    </w:p>
    <w:p w:rsidR="00EF5C2F" w:rsidRPr="00210BB7" w:rsidRDefault="00EF5C2F" w:rsidP="00574E75">
      <w:pPr>
        <w:pStyle w:val="Paragrafi"/>
        <w:rPr>
          <w:rFonts w:eastAsia="Verdana" w:cs="Verdana"/>
          <w:lang w:val="sq-AL"/>
        </w:rPr>
      </w:pPr>
      <w:r>
        <w:rPr>
          <w:b/>
          <w:bCs/>
          <w:lang w:val="sq-AL"/>
        </w:rPr>
        <w:t>Shembull 4</w:t>
      </w:r>
    </w:p>
    <w:p w:rsidR="00EF5C2F" w:rsidRPr="00210BB7" w:rsidRDefault="00EF5C2F" w:rsidP="00574E75">
      <w:pPr>
        <w:pStyle w:val="Paragrafi"/>
        <w:rPr>
          <w:rFonts w:eastAsia="Verdana" w:cs="Verdana"/>
          <w:lang w:val="sq-AL"/>
        </w:rPr>
      </w:pPr>
      <w:r w:rsidRPr="00210BB7">
        <w:rPr>
          <w:lang w:val="sq-AL"/>
        </w:rPr>
        <w:t>Albanian Mega Estate vë në dispozicion të Subjektit Zgjedhor A (SZA) ambiente për zyra elektorale për periudhën një muaj para fillimit të fushatës deri një javë pas përfundimit të zgjedhjeve. Qiraja e zakonshme mujore për këto zyra është 150,000 lekë.</w:t>
      </w:r>
    </w:p>
    <w:p w:rsidR="00EF5C2F" w:rsidRPr="00210BB7" w:rsidRDefault="00EF5C2F" w:rsidP="00574E75">
      <w:pPr>
        <w:pStyle w:val="Paragrafi"/>
        <w:rPr>
          <w:rFonts w:eastAsia="Verdana" w:cs="Verdana"/>
          <w:lang w:val="sq-AL"/>
        </w:rPr>
      </w:pPr>
      <w:r w:rsidRPr="00210BB7">
        <w:rPr>
          <w:lang w:val="sq-AL"/>
        </w:rPr>
        <w:t>Albanian Mega Estate ka bërë kështu dhurim në natyrë për SZA</w:t>
      </w:r>
      <w:r>
        <w:rPr>
          <w:lang w:val="sq-AL"/>
        </w:rPr>
        <w:t>-në</w:t>
      </w:r>
      <w:r w:rsidRPr="00210BB7">
        <w:rPr>
          <w:lang w:val="sq-AL"/>
        </w:rPr>
        <w:t xml:space="preserve"> në shumën 350,000 lekë</w:t>
      </w:r>
      <w:r>
        <w:rPr>
          <w:lang w:val="sq-AL"/>
        </w:rPr>
        <w:t xml:space="preserve"> (kosto e qi</w:t>
      </w:r>
      <w:r w:rsidRPr="00210BB7">
        <w:rPr>
          <w:lang w:val="sq-AL"/>
        </w:rPr>
        <w:t>rasë që partia do duhet të paguante për zyrën elektorale sipas çmimit të tregut). Kjo shumë duhet të raportohet në raportin për financimin e fushatës zgjedhore si dhurim në natyrë.</w:t>
      </w:r>
    </w:p>
    <w:p w:rsidR="00EF5C2F" w:rsidRPr="00210BB7" w:rsidRDefault="00EF5C2F" w:rsidP="00574E75">
      <w:pPr>
        <w:pStyle w:val="Paragrafi"/>
        <w:rPr>
          <w:rFonts w:eastAsia="Verdana" w:cs="Verdana"/>
          <w:b/>
          <w:bCs/>
          <w:lang w:val="sq-AL"/>
        </w:rPr>
      </w:pPr>
      <w:r>
        <w:rPr>
          <w:b/>
          <w:bCs/>
          <w:lang w:val="sq-AL"/>
        </w:rPr>
        <w:t>Shembull 5</w:t>
      </w:r>
      <w:r w:rsidRPr="00210BB7">
        <w:rPr>
          <w:b/>
          <w:bCs/>
          <w:lang w:val="sq-AL"/>
        </w:rPr>
        <w:t xml:space="preserve"> </w:t>
      </w:r>
    </w:p>
    <w:p w:rsidR="00EF5C2F" w:rsidRPr="00210BB7" w:rsidRDefault="00EF5C2F" w:rsidP="00574E75">
      <w:pPr>
        <w:pStyle w:val="Paragrafi"/>
        <w:rPr>
          <w:rFonts w:eastAsia="Verdana" w:cs="Verdana"/>
          <w:lang w:val="sq-AL"/>
        </w:rPr>
      </w:pPr>
      <w:r w:rsidRPr="00210BB7">
        <w:rPr>
          <w:lang w:val="sq-AL"/>
        </w:rPr>
        <w:t>Albanian Super Financial i jep subjektit zgjedhor A (SZA) hua në shumën 2 milion</w:t>
      </w:r>
      <w:r>
        <w:rPr>
          <w:lang w:val="sq-AL"/>
        </w:rPr>
        <w:t>ë</w:t>
      </w:r>
      <w:r w:rsidRPr="00210BB7">
        <w:rPr>
          <w:lang w:val="sq-AL"/>
        </w:rPr>
        <w:t xml:space="preserve"> lekë me nivel interesi 1%, në vend të nivelit 4% që zbatohet në treg, i pagueshëm pas një viti. </w:t>
      </w:r>
    </w:p>
    <w:p w:rsidR="00EF5C2F" w:rsidRPr="00F526B0" w:rsidRDefault="00EF5C2F" w:rsidP="00574E75">
      <w:pPr>
        <w:pStyle w:val="Paragrafi"/>
        <w:rPr>
          <w:lang w:val="sq-AL"/>
        </w:rPr>
      </w:pPr>
      <w:r w:rsidRPr="00F526B0">
        <w:rPr>
          <w:lang w:val="sq-AL"/>
        </w:rPr>
        <w:t>Albanian Super Financial ka bërë kështu dhurim në natyrë në shumën 60,000 lekë</w:t>
      </w:r>
      <w:r>
        <w:rPr>
          <w:lang w:val="sq-AL"/>
        </w:rPr>
        <w:t xml:space="preserve"> </w:t>
      </w:r>
      <w:r w:rsidRPr="00F526B0">
        <w:rPr>
          <w:lang w:val="sq-AL"/>
        </w:rPr>
        <w:t>(diferenca midis shumës së pagueshme nga SZA</w:t>
      </w:r>
      <w:r>
        <w:rPr>
          <w:lang w:val="sq-AL"/>
        </w:rPr>
        <w:t>-ja</w:t>
      </w:r>
      <w:r w:rsidRPr="00F526B0">
        <w:rPr>
          <w:lang w:val="sq-AL"/>
        </w:rPr>
        <w:t xml:space="preserve"> me shumën e pagueshme sipas interesit me vlerën e tregut). Kjo shumë duhet të raportohet si dhurim në natyrë. Huaja është e paligjshme, sepse kapërcen kufirin prej 1 milion lekësh për dhuratat dhe huatë.</w:t>
      </w:r>
    </w:p>
    <w:p w:rsidR="00EF5C2F" w:rsidRPr="00F526B0" w:rsidRDefault="00EF5C2F" w:rsidP="00574E75">
      <w:pPr>
        <w:pStyle w:val="Paragrafi"/>
        <w:rPr>
          <w:rFonts w:eastAsia="Verdana" w:cs="Verdana"/>
          <w:lang w:val="sq-AL"/>
        </w:rPr>
      </w:pPr>
      <w:r>
        <w:rPr>
          <w:b/>
          <w:bCs/>
          <w:lang w:val="sq-AL"/>
        </w:rPr>
        <w:t>Shembull</w:t>
      </w:r>
      <w:r w:rsidRPr="00F526B0">
        <w:rPr>
          <w:b/>
          <w:bCs/>
          <w:lang w:val="sq-AL"/>
        </w:rPr>
        <w:t xml:space="preserve"> 7</w:t>
      </w:r>
    </w:p>
    <w:p w:rsidR="00EF5C2F" w:rsidRPr="00F526B0" w:rsidRDefault="00EF5C2F" w:rsidP="00574E75">
      <w:pPr>
        <w:pStyle w:val="Paragrafi"/>
        <w:rPr>
          <w:rFonts w:eastAsia="Verdana" w:cs="Verdana"/>
          <w:lang w:val="sq-AL"/>
        </w:rPr>
      </w:pPr>
      <w:r w:rsidRPr="00F526B0">
        <w:rPr>
          <w:lang w:val="sq-AL"/>
        </w:rPr>
        <w:t>Individi X, mbështetës i SZA</w:t>
      </w:r>
      <w:r>
        <w:rPr>
          <w:lang w:val="sq-AL"/>
        </w:rPr>
        <w:t>-së</w:t>
      </w:r>
      <w:r w:rsidRPr="00F526B0">
        <w:rPr>
          <w:lang w:val="sq-AL"/>
        </w:rPr>
        <w:t xml:space="preserve"> dhe biznesmen, shpenzon drejtpërdrejt 2 milion</w:t>
      </w:r>
      <w:r>
        <w:rPr>
          <w:lang w:val="sq-AL"/>
        </w:rPr>
        <w:t>ë</w:t>
      </w:r>
      <w:r w:rsidRPr="00F526B0">
        <w:rPr>
          <w:lang w:val="sq-AL"/>
        </w:rPr>
        <w:t xml:space="preserve"> lekë për organizimin e një mitingu elektoral të SZA</w:t>
      </w:r>
      <w:r>
        <w:rPr>
          <w:lang w:val="sq-AL"/>
        </w:rPr>
        <w:t>-së</w:t>
      </w:r>
      <w:r w:rsidRPr="00F526B0">
        <w:rPr>
          <w:lang w:val="sq-AL"/>
        </w:rPr>
        <w:t xml:space="preserve">. </w:t>
      </w:r>
    </w:p>
    <w:p w:rsidR="00EF5C2F" w:rsidRPr="00F526B0" w:rsidRDefault="00EF5C2F" w:rsidP="00574E75">
      <w:pPr>
        <w:pStyle w:val="Paragrafi"/>
        <w:rPr>
          <w:rFonts w:eastAsia="Verdana" w:cs="Verdana"/>
          <w:lang w:val="sq-AL"/>
        </w:rPr>
      </w:pPr>
      <w:r w:rsidRPr="00F526B0">
        <w:rPr>
          <w:lang w:val="sq-AL"/>
        </w:rPr>
        <w:t>Individi X ka bërë kështu një dhurim në natyrë në shumën 2 milion</w:t>
      </w:r>
      <w:r>
        <w:rPr>
          <w:lang w:val="sq-AL"/>
        </w:rPr>
        <w:t>ë</w:t>
      </w:r>
      <w:r w:rsidRPr="00F526B0">
        <w:rPr>
          <w:lang w:val="sq-AL"/>
        </w:rPr>
        <w:t xml:space="preserve"> lekë, me shumën 1 milion lekë si dhurim i paligjshëm. </w:t>
      </w:r>
    </w:p>
    <w:p w:rsidR="00EF5C2F" w:rsidRPr="008641C7" w:rsidRDefault="00EF5C2F" w:rsidP="00574E75">
      <w:pPr>
        <w:pStyle w:val="Akti"/>
        <w:keepNext w:val="0"/>
        <w:rPr>
          <w:sz w:val="14"/>
        </w:rPr>
      </w:pPr>
    </w:p>
    <w:p w:rsidR="00AB3AC6" w:rsidRPr="004E30D2" w:rsidRDefault="00AB3AC6" w:rsidP="00574E75">
      <w:pPr>
        <w:pStyle w:val="Paragrafi"/>
        <w:ind w:firstLine="0"/>
        <w:rPr>
          <w:rFonts w:eastAsia="Times New Roman"/>
          <w:spacing w:val="-4"/>
          <w:sz w:val="14"/>
          <w:lang w:val="sq-AL" w:eastAsia="en-GB"/>
        </w:rPr>
      </w:pPr>
    </w:p>
    <w:p w:rsidR="00AB3AC6" w:rsidRPr="001F6DF2" w:rsidRDefault="00070A48" w:rsidP="00574E75">
      <w:pPr>
        <w:pStyle w:val="Paragrafi"/>
        <w:jc w:val="center"/>
        <w:rPr>
          <w:b/>
          <w:lang w:val="sq-AL"/>
        </w:rPr>
      </w:pPr>
      <w:r w:rsidRPr="001F6DF2">
        <w:rPr>
          <w:b/>
          <w:lang w:val="sq-AL"/>
        </w:rPr>
        <w:t>KËRKESË</w:t>
      </w:r>
    </w:p>
    <w:p w:rsidR="00596145" w:rsidRPr="001F6DF2" w:rsidRDefault="00070A48" w:rsidP="00574E75">
      <w:pPr>
        <w:pStyle w:val="Paragrafi"/>
        <w:jc w:val="center"/>
        <w:rPr>
          <w:b/>
          <w:lang w:val="sq-AL"/>
        </w:rPr>
      </w:pPr>
      <w:r w:rsidRPr="001F6DF2">
        <w:rPr>
          <w:b/>
          <w:lang w:val="sq-AL"/>
        </w:rPr>
        <w:t>Nr. 3350, datë 1.6.2017</w:t>
      </w:r>
    </w:p>
    <w:p w:rsidR="00596145" w:rsidRPr="004E30D2" w:rsidRDefault="00596145" w:rsidP="00574E75">
      <w:pPr>
        <w:pStyle w:val="Paragrafi"/>
        <w:jc w:val="center"/>
        <w:rPr>
          <w:b/>
          <w:sz w:val="14"/>
          <w:lang w:val="sq-AL"/>
        </w:rPr>
      </w:pPr>
    </w:p>
    <w:p w:rsidR="00596145" w:rsidRPr="001F6DF2" w:rsidRDefault="00070A48" w:rsidP="00574E75">
      <w:pPr>
        <w:pStyle w:val="Paragrafi"/>
        <w:jc w:val="center"/>
        <w:rPr>
          <w:b/>
          <w:lang w:val="sq-AL"/>
        </w:rPr>
      </w:pPr>
      <w:r w:rsidRPr="001F6DF2">
        <w:rPr>
          <w:b/>
          <w:lang w:val="sq-AL"/>
        </w:rPr>
        <w:t>PËR SHPRONËSIM PUBLIK</w:t>
      </w:r>
    </w:p>
    <w:p w:rsidR="00596145" w:rsidRPr="004E30D2" w:rsidRDefault="00596145" w:rsidP="00574E75">
      <w:pPr>
        <w:pStyle w:val="Paragrafi"/>
        <w:rPr>
          <w:sz w:val="14"/>
          <w:lang w:val="sq-AL"/>
        </w:rPr>
      </w:pPr>
    </w:p>
    <w:p w:rsidR="00AB3AC6" w:rsidRPr="001F6DF2" w:rsidRDefault="00596145" w:rsidP="00574E75">
      <w:pPr>
        <w:pStyle w:val="Paragrafi"/>
        <w:rPr>
          <w:lang w:val="sq-AL"/>
        </w:rPr>
      </w:pPr>
      <w:r w:rsidRPr="001F6DF2">
        <w:rPr>
          <w:lang w:val="sq-AL"/>
        </w:rPr>
        <w:t>Ministria e Zhvillimit Urban shpall k</w:t>
      </w:r>
      <w:r w:rsidR="00070A48" w:rsidRPr="001F6DF2">
        <w:rPr>
          <w:lang w:val="sq-AL"/>
        </w:rPr>
        <w:t>ë</w:t>
      </w:r>
      <w:r w:rsidRPr="001F6DF2">
        <w:rPr>
          <w:lang w:val="sq-AL"/>
        </w:rPr>
        <w:t>rkes</w:t>
      </w:r>
      <w:r w:rsidR="00070A48" w:rsidRPr="001F6DF2">
        <w:rPr>
          <w:lang w:val="sq-AL"/>
        </w:rPr>
        <w:t>ë</w:t>
      </w:r>
      <w:r w:rsidRPr="001F6DF2">
        <w:rPr>
          <w:lang w:val="sq-AL"/>
        </w:rPr>
        <w:t>n p</w:t>
      </w:r>
      <w:r w:rsidR="00070A48" w:rsidRPr="001F6DF2">
        <w:rPr>
          <w:lang w:val="sq-AL"/>
        </w:rPr>
        <w:t>ë</w:t>
      </w:r>
      <w:r w:rsidRPr="001F6DF2">
        <w:rPr>
          <w:lang w:val="sq-AL"/>
        </w:rPr>
        <w:t>r sh</w:t>
      </w:r>
      <w:r w:rsidR="00070A48" w:rsidRPr="001F6DF2">
        <w:rPr>
          <w:lang w:val="sq-AL"/>
        </w:rPr>
        <w:t>p</w:t>
      </w:r>
      <w:r w:rsidRPr="001F6DF2">
        <w:rPr>
          <w:lang w:val="sq-AL"/>
        </w:rPr>
        <w:t>ron</w:t>
      </w:r>
      <w:r w:rsidR="00070A48" w:rsidRPr="001F6DF2">
        <w:rPr>
          <w:lang w:val="sq-AL"/>
        </w:rPr>
        <w:t>ë</w:t>
      </w:r>
      <w:r w:rsidRPr="001F6DF2">
        <w:rPr>
          <w:lang w:val="sq-AL"/>
        </w:rPr>
        <w:t>sim, p</w:t>
      </w:r>
      <w:r w:rsidR="00070A48" w:rsidRPr="001F6DF2">
        <w:rPr>
          <w:lang w:val="sq-AL"/>
        </w:rPr>
        <w:t>ë</w:t>
      </w:r>
      <w:r w:rsidRPr="001F6DF2">
        <w:rPr>
          <w:lang w:val="sq-AL"/>
        </w:rPr>
        <w:t>r interes publik t</w:t>
      </w:r>
      <w:r w:rsidR="00070A48" w:rsidRPr="001F6DF2">
        <w:rPr>
          <w:lang w:val="sq-AL"/>
        </w:rPr>
        <w:t>ë</w:t>
      </w:r>
      <w:r w:rsidRPr="001F6DF2">
        <w:rPr>
          <w:lang w:val="sq-AL"/>
        </w:rPr>
        <w:t xml:space="preserve"> pasurive t</w:t>
      </w:r>
      <w:r w:rsidR="00070A48" w:rsidRPr="001F6DF2">
        <w:rPr>
          <w:lang w:val="sq-AL"/>
        </w:rPr>
        <w:t>ë</w:t>
      </w:r>
      <w:r w:rsidRPr="001F6DF2">
        <w:rPr>
          <w:lang w:val="sq-AL"/>
        </w:rPr>
        <w:t xml:space="preserve"> paluajtshme, pron</w:t>
      </w:r>
      <w:r w:rsidR="00070A48" w:rsidRPr="001F6DF2">
        <w:rPr>
          <w:lang w:val="sq-AL"/>
        </w:rPr>
        <w:t>ë</w:t>
      </w:r>
      <w:r w:rsidRPr="001F6DF2">
        <w:rPr>
          <w:lang w:val="sq-AL"/>
        </w:rPr>
        <w:t xml:space="preserve"> private q</w:t>
      </w:r>
      <w:r w:rsidR="00070A48" w:rsidRPr="001F6DF2">
        <w:rPr>
          <w:lang w:val="sq-AL"/>
        </w:rPr>
        <w:t>ë</w:t>
      </w:r>
      <w:r w:rsidRPr="001F6DF2">
        <w:rPr>
          <w:lang w:val="sq-AL"/>
        </w:rPr>
        <w:t xml:space="preserve"> pr</w:t>
      </w:r>
      <w:r w:rsidR="00F31689">
        <w:rPr>
          <w:lang w:val="sq-AL"/>
        </w:rPr>
        <w:t>eken nga realizimi i projektit “</w:t>
      </w:r>
      <w:r w:rsidRPr="001F6DF2">
        <w:rPr>
          <w:lang w:val="sq-AL"/>
        </w:rPr>
        <w:t>Shtimi i sip</w:t>
      </w:r>
      <w:r w:rsidR="00070A48" w:rsidRPr="001F6DF2">
        <w:rPr>
          <w:lang w:val="sq-AL"/>
        </w:rPr>
        <w:t>ë</w:t>
      </w:r>
      <w:r w:rsidRPr="001F6DF2">
        <w:rPr>
          <w:lang w:val="sq-AL"/>
        </w:rPr>
        <w:t>rfaqes s</w:t>
      </w:r>
      <w:r w:rsidR="00070A48" w:rsidRPr="001F6DF2">
        <w:rPr>
          <w:lang w:val="sq-AL"/>
        </w:rPr>
        <w:t>ë</w:t>
      </w:r>
      <w:r w:rsidRPr="001F6DF2">
        <w:rPr>
          <w:lang w:val="sq-AL"/>
        </w:rPr>
        <w:t xml:space="preserve"> varrezave publike Tufin</w:t>
      </w:r>
      <w:r w:rsidR="00070A48" w:rsidRPr="001F6DF2">
        <w:rPr>
          <w:lang w:val="sq-AL"/>
        </w:rPr>
        <w:t>ë</w:t>
      </w:r>
      <w:r w:rsidR="00F31689">
        <w:rPr>
          <w:lang w:val="sq-AL"/>
        </w:rPr>
        <w:t>”</w:t>
      </w:r>
      <w:r w:rsidR="00E1688F">
        <w:rPr>
          <w:lang w:val="sq-AL"/>
        </w:rPr>
        <w:t>,</w:t>
      </w:r>
      <w:r w:rsidRPr="001F6DF2">
        <w:rPr>
          <w:lang w:val="sq-AL"/>
        </w:rPr>
        <w:t xml:space="preserve"> Tiran</w:t>
      </w:r>
      <w:r w:rsidR="00070A48" w:rsidRPr="001F6DF2">
        <w:rPr>
          <w:lang w:val="sq-AL"/>
        </w:rPr>
        <w:t>ë</w:t>
      </w:r>
      <w:r w:rsidRPr="001F6DF2">
        <w:rPr>
          <w:lang w:val="sq-AL"/>
        </w:rPr>
        <w:t>.</w:t>
      </w:r>
    </w:p>
    <w:p w:rsidR="00596145" w:rsidRPr="001F6DF2" w:rsidRDefault="00596145" w:rsidP="00574E75">
      <w:pPr>
        <w:pStyle w:val="Paragrafi"/>
        <w:rPr>
          <w:lang w:val="sq-AL"/>
        </w:rPr>
      </w:pPr>
      <w:r w:rsidRPr="001F6DF2">
        <w:rPr>
          <w:lang w:val="sq-AL"/>
        </w:rPr>
        <w:t>Subjekti k</w:t>
      </w:r>
      <w:r w:rsidR="00070A48" w:rsidRPr="001F6DF2">
        <w:rPr>
          <w:lang w:val="sq-AL"/>
        </w:rPr>
        <w:t>ë</w:t>
      </w:r>
      <w:r w:rsidRPr="001F6DF2">
        <w:rPr>
          <w:lang w:val="sq-AL"/>
        </w:rPr>
        <w:t>rkues i k</w:t>
      </w:r>
      <w:r w:rsidR="00070A48" w:rsidRPr="001F6DF2">
        <w:rPr>
          <w:lang w:val="sq-AL"/>
        </w:rPr>
        <w:t>ë</w:t>
      </w:r>
      <w:r w:rsidRPr="001F6DF2">
        <w:rPr>
          <w:lang w:val="sq-AL"/>
        </w:rPr>
        <w:t xml:space="preserve">tij objekti </w:t>
      </w:r>
      <w:r w:rsidR="00070A48" w:rsidRPr="001F6DF2">
        <w:rPr>
          <w:lang w:val="sq-AL"/>
        </w:rPr>
        <w:t>ë</w:t>
      </w:r>
      <w:r w:rsidRPr="001F6DF2">
        <w:rPr>
          <w:lang w:val="sq-AL"/>
        </w:rPr>
        <w:t>sht</w:t>
      </w:r>
      <w:r w:rsidR="00070A48" w:rsidRPr="001F6DF2">
        <w:rPr>
          <w:lang w:val="sq-AL"/>
        </w:rPr>
        <w:t>ë</w:t>
      </w:r>
      <w:r w:rsidRPr="001F6DF2">
        <w:rPr>
          <w:lang w:val="sq-AL"/>
        </w:rPr>
        <w:t xml:space="preserve"> Bashkia Tiran</w:t>
      </w:r>
      <w:r w:rsidR="00070A48" w:rsidRPr="001F6DF2">
        <w:rPr>
          <w:lang w:val="sq-AL"/>
        </w:rPr>
        <w:t>ë</w:t>
      </w:r>
      <w:r w:rsidRPr="001F6DF2">
        <w:rPr>
          <w:lang w:val="sq-AL"/>
        </w:rPr>
        <w:t>.</w:t>
      </w:r>
    </w:p>
    <w:p w:rsidR="00596145" w:rsidRPr="001F6DF2" w:rsidRDefault="00596145" w:rsidP="00574E75">
      <w:pPr>
        <w:pStyle w:val="Paragrafi"/>
        <w:rPr>
          <w:lang w:val="sq-AL"/>
        </w:rPr>
      </w:pPr>
      <w:r w:rsidRPr="001F6DF2">
        <w:rPr>
          <w:lang w:val="sq-AL"/>
        </w:rPr>
        <w:t>Me an</w:t>
      </w:r>
      <w:r w:rsidR="00070A48" w:rsidRPr="001F6DF2">
        <w:rPr>
          <w:lang w:val="sq-AL"/>
        </w:rPr>
        <w:t>ë</w:t>
      </w:r>
      <w:r w:rsidRPr="001F6DF2">
        <w:rPr>
          <w:lang w:val="sq-AL"/>
        </w:rPr>
        <w:t xml:space="preserve"> t</w:t>
      </w:r>
      <w:r w:rsidR="00070A48" w:rsidRPr="001F6DF2">
        <w:rPr>
          <w:lang w:val="sq-AL"/>
        </w:rPr>
        <w:t>ë</w:t>
      </w:r>
      <w:r w:rsidRPr="001F6DF2">
        <w:rPr>
          <w:lang w:val="sq-AL"/>
        </w:rPr>
        <w:t xml:space="preserve"> k</w:t>
      </w:r>
      <w:r w:rsidR="00070A48" w:rsidRPr="001F6DF2">
        <w:rPr>
          <w:lang w:val="sq-AL"/>
        </w:rPr>
        <w:t>ë</w:t>
      </w:r>
      <w:r w:rsidRPr="001F6DF2">
        <w:rPr>
          <w:lang w:val="sq-AL"/>
        </w:rPr>
        <w:t>tij publikimi k</w:t>
      </w:r>
      <w:r w:rsidR="00070A48" w:rsidRPr="001F6DF2">
        <w:rPr>
          <w:lang w:val="sq-AL"/>
        </w:rPr>
        <w:t>ë</w:t>
      </w:r>
      <w:r w:rsidRPr="001F6DF2">
        <w:rPr>
          <w:lang w:val="sq-AL"/>
        </w:rPr>
        <w:t>rkojm</w:t>
      </w:r>
      <w:r w:rsidR="00070A48" w:rsidRPr="001F6DF2">
        <w:rPr>
          <w:lang w:val="sq-AL"/>
        </w:rPr>
        <w:t>ë</w:t>
      </w:r>
      <w:r w:rsidRPr="001F6DF2">
        <w:rPr>
          <w:lang w:val="sq-AL"/>
        </w:rPr>
        <w:t xml:space="preserve"> t</w:t>
      </w:r>
      <w:r w:rsidR="00070A48" w:rsidRPr="001F6DF2">
        <w:rPr>
          <w:lang w:val="sq-AL"/>
        </w:rPr>
        <w:t>ë</w:t>
      </w:r>
      <w:r w:rsidRPr="001F6DF2">
        <w:rPr>
          <w:lang w:val="sq-AL"/>
        </w:rPr>
        <w:t xml:space="preserve"> v</w:t>
      </w:r>
      <w:r w:rsidR="00070A48" w:rsidRPr="001F6DF2">
        <w:rPr>
          <w:lang w:val="sq-AL"/>
        </w:rPr>
        <w:t>ë</w:t>
      </w:r>
      <w:r w:rsidRPr="001F6DF2">
        <w:rPr>
          <w:lang w:val="sq-AL"/>
        </w:rPr>
        <w:t>m</w:t>
      </w:r>
      <w:r w:rsidR="00070A48" w:rsidRPr="001F6DF2">
        <w:rPr>
          <w:lang w:val="sq-AL"/>
        </w:rPr>
        <w:t>ë</w:t>
      </w:r>
      <w:r w:rsidRPr="001F6DF2">
        <w:rPr>
          <w:lang w:val="sq-AL"/>
        </w:rPr>
        <w:t xml:space="preserve"> n</w:t>
      </w:r>
      <w:r w:rsidR="00070A48" w:rsidRPr="001F6DF2">
        <w:rPr>
          <w:lang w:val="sq-AL"/>
        </w:rPr>
        <w:t>ë</w:t>
      </w:r>
      <w:r w:rsidRPr="001F6DF2">
        <w:rPr>
          <w:lang w:val="sq-AL"/>
        </w:rPr>
        <w:t xml:space="preserve"> dijeni personat t</w:t>
      </w:r>
      <w:r w:rsidR="00070A48" w:rsidRPr="001F6DF2">
        <w:rPr>
          <w:lang w:val="sq-AL"/>
        </w:rPr>
        <w:t>ë</w:t>
      </w:r>
      <w:r w:rsidRPr="001F6DF2">
        <w:rPr>
          <w:lang w:val="sq-AL"/>
        </w:rPr>
        <w:t xml:space="preserve"> cil</w:t>
      </w:r>
      <w:r w:rsidR="00070A48" w:rsidRPr="001F6DF2">
        <w:rPr>
          <w:lang w:val="sq-AL"/>
        </w:rPr>
        <w:t>ë</w:t>
      </w:r>
      <w:r w:rsidRPr="001F6DF2">
        <w:rPr>
          <w:lang w:val="sq-AL"/>
        </w:rPr>
        <w:t>t preken nga ky shpron</w:t>
      </w:r>
      <w:r w:rsidR="00070A48" w:rsidRPr="001F6DF2">
        <w:rPr>
          <w:lang w:val="sq-AL"/>
        </w:rPr>
        <w:t>ë</w:t>
      </w:r>
      <w:r w:rsidRPr="001F6DF2">
        <w:rPr>
          <w:lang w:val="sq-AL"/>
        </w:rPr>
        <w:t>sim, q</w:t>
      </w:r>
      <w:r w:rsidR="00070A48" w:rsidRPr="001F6DF2">
        <w:rPr>
          <w:lang w:val="sq-AL"/>
        </w:rPr>
        <w:t>ë</w:t>
      </w:r>
      <w:r w:rsidRPr="001F6DF2">
        <w:rPr>
          <w:lang w:val="sq-AL"/>
        </w:rPr>
        <w:t xml:space="preserve"> konsiston n</w:t>
      </w:r>
      <w:r w:rsidR="00070A48" w:rsidRPr="001F6DF2">
        <w:rPr>
          <w:lang w:val="sq-AL"/>
        </w:rPr>
        <w:t>ë</w:t>
      </w:r>
      <w:r w:rsidRPr="001F6DF2">
        <w:rPr>
          <w:lang w:val="sq-AL"/>
        </w:rPr>
        <w:t xml:space="preserve"> mas</w:t>
      </w:r>
      <w:r w:rsidR="00070A48" w:rsidRPr="001F6DF2">
        <w:rPr>
          <w:lang w:val="sq-AL"/>
        </w:rPr>
        <w:t>ë</w:t>
      </w:r>
      <w:r w:rsidRPr="001F6DF2">
        <w:rPr>
          <w:lang w:val="sq-AL"/>
        </w:rPr>
        <w:t>n e vler</w:t>
      </w:r>
      <w:r w:rsidR="00070A48" w:rsidRPr="001F6DF2">
        <w:rPr>
          <w:lang w:val="sq-AL"/>
        </w:rPr>
        <w:t>ë</w:t>
      </w:r>
      <w:r w:rsidRPr="001F6DF2">
        <w:rPr>
          <w:lang w:val="sq-AL"/>
        </w:rPr>
        <w:t>simit t</w:t>
      </w:r>
      <w:r w:rsidR="00070A48" w:rsidRPr="001F6DF2">
        <w:rPr>
          <w:lang w:val="sq-AL"/>
        </w:rPr>
        <w:t>ë</w:t>
      </w:r>
      <w:r w:rsidRPr="001F6DF2">
        <w:rPr>
          <w:lang w:val="sq-AL"/>
        </w:rPr>
        <w:t xml:space="preserve"> llogaritur n</w:t>
      </w:r>
      <w:r w:rsidR="00070A48" w:rsidRPr="001F6DF2">
        <w:rPr>
          <w:lang w:val="sq-AL"/>
        </w:rPr>
        <w:t>ë</w:t>
      </w:r>
      <w:r w:rsidRPr="001F6DF2">
        <w:rPr>
          <w:lang w:val="sq-AL"/>
        </w:rPr>
        <w:t xml:space="preserve"> baz</w:t>
      </w:r>
      <w:r w:rsidR="00070A48" w:rsidRPr="001F6DF2">
        <w:rPr>
          <w:lang w:val="sq-AL"/>
        </w:rPr>
        <w:t>ë</w:t>
      </w:r>
      <w:r w:rsidRPr="001F6DF2">
        <w:rPr>
          <w:lang w:val="sq-AL"/>
        </w:rPr>
        <w:t xml:space="preserve"> t</w:t>
      </w:r>
      <w:r w:rsidR="00070A48" w:rsidRPr="001F6DF2">
        <w:rPr>
          <w:lang w:val="sq-AL"/>
        </w:rPr>
        <w:t>ë</w:t>
      </w:r>
      <w:r w:rsidRPr="001F6DF2">
        <w:rPr>
          <w:lang w:val="sq-AL"/>
        </w:rPr>
        <w:t xml:space="preserve"> vendimit nr. 189, dat</w:t>
      </w:r>
      <w:r w:rsidR="00070A48" w:rsidRPr="001F6DF2">
        <w:rPr>
          <w:lang w:val="sq-AL"/>
        </w:rPr>
        <w:t>ë</w:t>
      </w:r>
      <w:r w:rsidRPr="001F6DF2">
        <w:rPr>
          <w:lang w:val="sq-AL"/>
        </w:rPr>
        <w:t xml:space="preserve"> 3.2.2016</w:t>
      </w:r>
      <w:r w:rsidR="00E1688F">
        <w:rPr>
          <w:lang w:val="sq-AL"/>
        </w:rPr>
        <w:t>,</w:t>
      </w:r>
      <w:r w:rsidRPr="001F6DF2">
        <w:rPr>
          <w:lang w:val="sq-AL"/>
        </w:rPr>
        <w:t xml:space="preserve"> t</w:t>
      </w:r>
      <w:r w:rsidR="00070A48" w:rsidRPr="001F6DF2">
        <w:rPr>
          <w:lang w:val="sq-AL"/>
        </w:rPr>
        <w:t>ë</w:t>
      </w:r>
      <w:r w:rsidRPr="001F6DF2">
        <w:rPr>
          <w:lang w:val="sq-AL"/>
        </w:rPr>
        <w:t xml:space="preserve"> K</w:t>
      </w:r>
      <w:r w:rsidR="00070A48" w:rsidRPr="001F6DF2">
        <w:rPr>
          <w:lang w:val="sq-AL"/>
        </w:rPr>
        <w:t>ë</w:t>
      </w:r>
      <w:r w:rsidRPr="001F6DF2">
        <w:rPr>
          <w:lang w:val="sq-AL"/>
        </w:rPr>
        <w:t>shillit t</w:t>
      </w:r>
      <w:r w:rsidR="00070A48" w:rsidRPr="001F6DF2">
        <w:rPr>
          <w:lang w:val="sq-AL"/>
        </w:rPr>
        <w:t>ë</w:t>
      </w:r>
      <w:r w:rsidR="00F31689">
        <w:rPr>
          <w:lang w:val="sq-AL"/>
        </w:rPr>
        <w:t xml:space="preserve"> Ministrave “</w:t>
      </w:r>
      <w:r w:rsidRPr="001F6DF2">
        <w:rPr>
          <w:lang w:val="sq-AL"/>
        </w:rPr>
        <w:t>P</w:t>
      </w:r>
      <w:r w:rsidR="00070A48" w:rsidRPr="001F6DF2">
        <w:rPr>
          <w:lang w:val="sq-AL"/>
        </w:rPr>
        <w:t>ë</w:t>
      </w:r>
      <w:r w:rsidRPr="001F6DF2">
        <w:rPr>
          <w:lang w:val="sq-AL"/>
        </w:rPr>
        <w:t>r miratimin e hart</w:t>
      </w:r>
      <w:r w:rsidR="00070A48" w:rsidRPr="001F6DF2">
        <w:rPr>
          <w:lang w:val="sq-AL"/>
        </w:rPr>
        <w:t>ë</w:t>
      </w:r>
      <w:r w:rsidRPr="001F6DF2">
        <w:rPr>
          <w:lang w:val="sq-AL"/>
        </w:rPr>
        <w:t>s s</w:t>
      </w:r>
      <w:r w:rsidR="00070A48" w:rsidRPr="001F6DF2">
        <w:rPr>
          <w:lang w:val="sq-AL"/>
        </w:rPr>
        <w:t>ë</w:t>
      </w:r>
      <w:r w:rsidRPr="001F6DF2">
        <w:rPr>
          <w:lang w:val="sq-AL"/>
        </w:rPr>
        <w:t xml:space="preserve"> vler</w:t>
      </w:r>
      <w:r w:rsidR="00070A48" w:rsidRPr="001F6DF2">
        <w:rPr>
          <w:lang w:val="sq-AL"/>
        </w:rPr>
        <w:t>ë</w:t>
      </w:r>
      <w:r w:rsidRPr="001F6DF2">
        <w:rPr>
          <w:lang w:val="sq-AL"/>
        </w:rPr>
        <w:t>s s</w:t>
      </w:r>
      <w:r w:rsidR="00070A48" w:rsidRPr="001F6DF2">
        <w:rPr>
          <w:lang w:val="sq-AL"/>
        </w:rPr>
        <w:t>ë</w:t>
      </w:r>
      <w:r w:rsidRPr="001F6DF2">
        <w:rPr>
          <w:lang w:val="sq-AL"/>
        </w:rPr>
        <w:t xml:space="preserve"> tok</w:t>
      </w:r>
      <w:r w:rsidR="00070A48" w:rsidRPr="001F6DF2">
        <w:rPr>
          <w:lang w:val="sq-AL"/>
        </w:rPr>
        <w:t>ë</w:t>
      </w:r>
      <w:r w:rsidRPr="001F6DF2">
        <w:rPr>
          <w:lang w:val="sq-AL"/>
        </w:rPr>
        <w:t>s n</w:t>
      </w:r>
      <w:r w:rsidR="00070A48" w:rsidRPr="001F6DF2">
        <w:rPr>
          <w:lang w:val="sq-AL"/>
        </w:rPr>
        <w:t>ë</w:t>
      </w:r>
      <w:r w:rsidRPr="001F6DF2">
        <w:rPr>
          <w:lang w:val="sq-AL"/>
        </w:rPr>
        <w:t xml:space="preserve"> Republik</w:t>
      </w:r>
      <w:r w:rsidR="00070A48" w:rsidRPr="001F6DF2">
        <w:rPr>
          <w:lang w:val="sq-AL"/>
        </w:rPr>
        <w:t>ë</w:t>
      </w:r>
      <w:r w:rsidRPr="001F6DF2">
        <w:rPr>
          <w:lang w:val="sq-AL"/>
        </w:rPr>
        <w:t>n e Shqip</w:t>
      </w:r>
      <w:r w:rsidR="00070A48" w:rsidRPr="001F6DF2">
        <w:rPr>
          <w:lang w:val="sq-AL"/>
        </w:rPr>
        <w:t>ë</w:t>
      </w:r>
      <w:r w:rsidRPr="001F6DF2">
        <w:rPr>
          <w:lang w:val="sq-AL"/>
        </w:rPr>
        <w:t>ris</w:t>
      </w:r>
      <w:r w:rsidR="00070A48" w:rsidRPr="001F6DF2">
        <w:rPr>
          <w:lang w:val="sq-AL"/>
        </w:rPr>
        <w:t>ë</w:t>
      </w:r>
      <w:r w:rsidR="00F31689">
        <w:rPr>
          <w:lang w:val="sq-AL"/>
        </w:rPr>
        <w:t>”</w:t>
      </w:r>
      <w:r w:rsidR="00E1688F">
        <w:rPr>
          <w:lang w:val="sq-AL"/>
        </w:rPr>
        <w:t>,</w:t>
      </w:r>
      <w:r w:rsidRPr="001F6DF2">
        <w:rPr>
          <w:lang w:val="sq-AL"/>
        </w:rPr>
        <w:t xml:space="preserve"> p</w:t>
      </w:r>
      <w:r w:rsidR="00070A48" w:rsidRPr="001F6DF2">
        <w:rPr>
          <w:lang w:val="sq-AL"/>
        </w:rPr>
        <w:t>ë</w:t>
      </w:r>
      <w:r w:rsidRPr="001F6DF2">
        <w:rPr>
          <w:lang w:val="sq-AL"/>
        </w:rPr>
        <w:t>r pronar</w:t>
      </w:r>
      <w:r w:rsidR="00070A48" w:rsidRPr="001F6DF2">
        <w:rPr>
          <w:lang w:val="sq-AL"/>
        </w:rPr>
        <w:t>ë</w:t>
      </w:r>
      <w:r w:rsidRPr="001F6DF2">
        <w:rPr>
          <w:lang w:val="sq-AL"/>
        </w:rPr>
        <w:t>t sipas list</w:t>
      </w:r>
      <w:r w:rsidR="00070A48" w:rsidRPr="001F6DF2">
        <w:rPr>
          <w:lang w:val="sq-AL"/>
        </w:rPr>
        <w:t>ë</w:t>
      </w:r>
      <w:r w:rsidRPr="001F6DF2">
        <w:rPr>
          <w:lang w:val="sq-AL"/>
        </w:rPr>
        <w:t>s em</w:t>
      </w:r>
      <w:r w:rsidR="00070A48" w:rsidRPr="001F6DF2">
        <w:rPr>
          <w:lang w:val="sq-AL"/>
        </w:rPr>
        <w:t>ë</w:t>
      </w:r>
      <w:r w:rsidRPr="001F6DF2">
        <w:rPr>
          <w:lang w:val="sq-AL"/>
        </w:rPr>
        <w:t>rore bashk</w:t>
      </w:r>
      <w:r w:rsidR="00070A48" w:rsidRPr="001F6DF2">
        <w:rPr>
          <w:lang w:val="sq-AL"/>
        </w:rPr>
        <w:t>ë</w:t>
      </w:r>
      <w:r w:rsidRPr="001F6DF2">
        <w:rPr>
          <w:lang w:val="sq-AL"/>
        </w:rPr>
        <w:t>lidhur.</w:t>
      </w:r>
    </w:p>
    <w:p w:rsidR="00596145" w:rsidRPr="001F6DF2" w:rsidRDefault="00070A48" w:rsidP="00574E75">
      <w:pPr>
        <w:pStyle w:val="Paragrafi"/>
        <w:rPr>
          <w:lang w:val="sq-AL"/>
        </w:rPr>
      </w:pPr>
      <w:r w:rsidRPr="001F6DF2">
        <w:rPr>
          <w:lang w:val="sq-AL"/>
        </w:rPr>
        <w:t xml:space="preserve">Vlera totale e shpronësimit është </w:t>
      </w:r>
      <w:r w:rsidR="00381176">
        <w:rPr>
          <w:lang w:val="sq-AL"/>
        </w:rPr>
        <w:t xml:space="preserve">8 503 </w:t>
      </w:r>
      <w:r w:rsidRPr="00971021">
        <w:rPr>
          <w:lang w:val="sq-AL"/>
        </w:rPr>
        <w:t>936</w:t>
      </w:r>
      <w:r w:rsidRPr="001F6DF2">
        <w:rPr>
          <w:lang w:val="sq-AL"/>
        </w:rPr>
        <w:t xml:space="preserve"> (tetë milion</w:t>
      </w:r>
      <w:r w:rsidR="00F31689">
        <w:rPr>
          <w:lang w:val="sq-AL"/>
        </w:rPr>
        <w:t>ë</w:t>
      </w:r>
      <w:r w:rsidRPr="001F6DF2">
        <w:rPr>
          <w:lang w:val="sq-AL"/>
        </w:rPr>
        <w:t xml:space="preserve"> e pesëqind e tre mijë e nëntëqind e tridhjetë e gjashtë) lekë.</w:t>
      </w:r>
    </w:p>
    <w:p w:rsidR="00070A48" w:rsidRPr="004E30D2" w:rsidRDefault="00070A48" w:rsidP="00574E75">
      <w:pPr>
        <w:pStyle w:val="Paragrafi"/>
        <w:rPr>
          <w:sz w:val="16"/>
          <w:lang w:val="sq-AL"/>
        </w:rPr>
      </w:pPr>
    </w:p>
    <w:p w:rsidR="00070A48" w:rsidRPr="001F6DF2" w:rsidRDefault="00070A48" w:rsidP="00574E75">
      <w:pPr>
        <w:pStyle w:val="Paragrafi"/>
        <w:jc w:val="right"/>
        <w:rPr>
          <w:lang w:val="sq-AL"/>
        </w:rPr>
      </w:pPr>
      <w:r w:rsidRPr="001F6DF2">
        <w:rPr>
          <w:lang w:val="sq-AL"/>
        </w:rPr>
        <w:t>ZËVENDËSMINISTRI I ZHVILLIMIT URBAN</w:t>
      </w:r>
    </w:p>
    <w:p w:rsidR="00070A48" w:rsidRPr="001F6DF2" w:rsidRDefault="00070A48" w:rsidP="00574E75">
      <w:pPr>
        <w:pStyle w:val="Paragrafi"/>
        <w:jc w:val="right"/>
        <w:rPr>
          <w:b/>
          <w:lang w:val="sq-AL"/>
        </w:rPr>
      </w:pPr>
      <w:r w:rsidRPr="001F6DF2">
        <w:rPr>
          <w:b/>
          <w:lang w:val="sq-AL"/>
        </w:rPr>
        <w:t>Gjon Radovani</w:t>
      </w:r>
    </w:p>
    <w:p w:rsidR="00596145" w:rsidRPr="001F6DF2" w:rsidRDefault="00596145" w:rsidP="00574E75">
      <w:pPr>
        <w:pStyle w:val="Paragrafi"/>
        <w:rPr>
          <w:lang w:val="sq-AL"/>
        </w:rPr>
      </w:pPr>
    </w:p>
    <w:p w:rsidR="00AB3AC6" w:rsidRPr="001F6DF2" w:rsidRDefault="00AB3AC6" w:rsidP="00574E75">
      <w:pPr>
        <w:pStyle w:val="Paragrafi"/>
        <w:ind w:firstLine="0"/>
        <w:rPr>
          <w:rFonts w:eastAsia="Times New Roman"/>
          <w:spacing w:val="-4"/>
          <w:lang w:val="sq-AL" w:eastAsia="en-GB"/>
        </w:rPr>
      </w:pPr>
    </w:p>
    <w:p w:rsidR="00AB3AC6" w:rsidRPr="001F6DF2" w:rsidRDefault="00AB3AC6" w:rsidP="00574E75">
      <w:pPr>
        <w:pStyle w:val="Paragrafi"/>
        <w:ind w:firstLine="0"/>
        <w:rPr>
          <w:rFonts w:eastAsia="Times New Roman"/>
          <w:spacing w:val="-4"/>
          <w:lang w:val="sq-AL" w:eastAsia="en-GB"/>
        </w:rPr>
      </w:pPr>
    </w:p>
    <w:p w:rsidR="00971021" w:rsidRDefault="00971021" w:rsidP="00574E75">
      <w:pPr>
        <w:pStyle w:val="Paragrafi"/>
        <w:ind w:firstLine="0"/>
        <w:rPr>
          <w:rFonts w:eastAsia="Times New Roman"/>
          <w:spacing w:val="-4"/>
          <w:lang w:val="sq-AL" w:eastAsia="en-GB"/>
        </w:rPr>
        <w:sectPr w:rsidR="00971021" w:rsidSect="0064254A">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6521"/>
          <w:cols w:num="2" w:space="454"/>
          <w:docGrid w:linePitch="360"/>
        </w:sectPr>
      </w:pPr>
    </w:p>
    <w:p w:rsidR="00AB3AC6" w:rsidRPr="001F6DF2" w:rsidRDefault="00070A48" w:rsidP="00574E75">
      <w:pPr>
        <w:pStyle w:val="Paragrafi"/>
        <w:ind w:firstLine="0"/>
        <w:rPr>
          <w:rFonts w:eastAsia="Times New Roman"/>
          <w:spacing w:val="-4"/>
          <w:lang w:val="sq-AL" w:eastAsia="en-GB"/>
        </w:rPr>
      </w:pPr>
      <w:r w:rsidRPr="001F6DF2">
        <w:rPr>
          <w:noProof/>
        </w:rPr>
        <w:drawing>
          <wp:inline distT="0" distB="0" distL="0" distR="0">
            <wp:extent cx="6115619" cy="3459708"/>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t="1682" b="3551"/>
                    <a:stretch>
                      <a:fillRect/>
                    </a:stretch>
                  </pic:blipFill>
                  <pic:spPr bwMode="auto">
                    <a:xfrm>
                      <a:off x="0" y="0"/>
                      <a:ext cx="6115619" cy="3459708"/>
                    </a:xfrm>
                    <a:prstGeom prst="rect">
                      <a:avLst/>
                    </a:prstGeom>
                    <a:noFill/>
                    <a:ln w="9525">
                      <a:noFill/>
                      <a:miter lim="800000"/>
                      <a:headEnd/>
                      <a:tailEnd/>
                    </a:ln>
                  </pic:spPr>
                </pic:pic>
              </a:graphicData>
            </a:graphic>
          </wp:inline>
        </w:drawing>
      </w:r>
    </w:p>
    <w:p w:rsidR="00971021" w:rsidRDefault="00971021" w:rsidP="00574E75">
      <w:pPr>
        <w:pStyle w:val="Akti"/>
        <w:keepNext w:val="0"/>
        <w:rPr>
          <w:lang w:eastAsia="en-GB"/>
        </w:rPr>
        <w:sectPr w:rsidR="00971021" w:rsidSect="008A378D">
          <w:type w:val="continuous"/>
          <w:pgSz w:w="11907" w:h="16840" w:code="9"/>
          <w:pgMar w:top="720" w:right="1134" w:bottom="720" w:left="1134" w:header="851" w:footer="851" w:gutter="0"/>
          <w:cols w:space="454"/>
          <w:docGrid w:linePitch="360"/>
        </w:sectPr>
      </w:pPr>
    </w:p>
    <w:p w:rsidR="00AB3AC6" w:rsidRDefault="00DC551C" w:rsidP="00574E75">
      <w:pPr>
        <w:pStyle w:val="Akti"/>
        <w:keepNext w:val="0"/>
        <w:rPr>
          <w:lang w:eastAsia="en-GB"/>
        </w:rPr>
      </w:pPr>
      <w:r>
        <w:rPr>
          <w:lang w:eastAsia="en-GB"/>
        </w:rPr>
        <w:t>Kërkesë</w:t>
      </w:r>
    </w:p>
    <w:p w:rsidR="00DC551C" w:rsidRDefault="00DC551C" w:rsidP="00574E75">
      <w:pPr>
        <w:pStyle w:val="NumriData"/>
        <w:keepNext w:val="0"/>
        <w:rPr>
          <w:lang w:eastAsia="en-GB"/>
        </w:rPr>
      </w:pPr>
      <w:r>
        <w:rPr>
          <w:lang w:eastAsia="en-GB"/>
        </w:rPr>
        <w:t>Nr. 906/6, datë 6.6.2017</w:t>
      </w:r>
    </w:p>
    <w:p w:rsidR="00DC551C" w:rsidRPr="004374DE" w:rsidRDefault="00DC551C" w:rsidP="00574E75">
      <w:pPr>
        <w:pStyle w:val="Paragrafi"/>
        <w:ind w:firstLine="0"/>
        <w:rPr>
          <w:rFonts w:eastAsia="Times New Roman"/>
          <w:spacing w:val="-4"/>
          <w:sz w:val="14"/>
          <w:lang w:val="sq-AL" w:eastAsia="en-GB"/>
        </w:rPr>
      </w:pPr>
    </w:p>
    <w:p w:rsidR="00DC551C" w:rsidRDefault="00DC551C" w:rsidP="00574E75">
      <w:pPr>
        <w:pStyle w:val="Titulli"/>
        <w:keepNext w:val="0"/>
        <w:rPr>
          <w:lang w:eastAsia="en-GB"/>
        </w:rPr>
      </w:pPr>
      <w:r>
        <w:rPr>
          <w:lang w:eastAsia="en-GB"/>
        </w:rPr>
        <w:t>Për shpronësim publik</w:t>
      </w:r>
    </w:p>
    <w:p w:rsidR="00DC551C" w:rsidRPr="004374DE" w:rsidRDefault="00DC551C" w:rsidP="00574E75">
      <w:pPr>
        <w:pStyle w:val="Paragrafi"/>
        <w:ind w:firstLine="0"/>
        <w:rPr>
          <w:rFonts w:eastAsia="Times New Roman"/>
          <w:spacing w:val="-4"/>
          <w:sz w:val="14"/>
          <w:lang w:val="sq-AL" w:eastAsia="en-GB"/>
        </w:rPr>
      </w:pPr>
    </w:p>
    <w:p w:rsidR="00DC551C" w:rsidRPr="00E632B7" w:rsidRDefault="00DC551C" w:rsidP="00574E75">
      <w:pPr>
        <w:pStyle w:val="Paragrafi"/>
        <w:rPr>
          <w:lang w:val="sq-AL"/>
        </w:rPr>
      </w:pPr>
      <w:r w:rsidRPr="00E632B7">
        <w:rPr>
          <w:lang w:val="sq-AL"/>
        </w:rPr>
        <w:t>Ministria e Punëve të Brendshme shpall kërkesën për shpronësim, për interes publik të pasurive të paluajtshme, pronë private, që pr</w:t>
      </w:r>
      <w:r w:rsidR="00E632B7">
        <w:rPr>
          <w:lang w:val="sq-AL"/>
        </w:rPr>
        <w:t>eken nga realizimi i projektit “</w:t>
      </w:r>
      <w:r w:rsidRPr="00E632B7">
        <w:rPr>
          <w:lang w:val="sq-AL"/>
        </w:rPr>
        <w:t>Sistemim dhe ndri</w:t>
      </w:r>
      <w:r w:rsidR="00BA1F87">
        <w:rPr>
          <w:lang w:val="sq-AL"/>
        </w:rPr>
        <w:t>çim Rruga e Malit, R</w:t>
      </w:r>
      <w:r w:rsidR="00E632B7">
        <w:rPr>
          <w:lang w:val="sq-AL"/>
        </w:rPr>
        <w:t>ruga Kalaja”</w:t>
      </w:r>
      <w:r w:rsidR="002904DF">
        <w:rPr>
          <w:lang w:val="sq-AL"/>
        </w:rPr>
        <w:t xml:space="preserve"> në b</w:t>
      </w:r>
      <w:r w:rsidRPr="00E632B7">
        <w:rPr>
          <w:lang w:val="sq-AL"/>
        </w:rPr>
        <w:t>ashkinë Krujë.</w:t>
      </w:r>
    </w:p>
    <w:p w:rsidR="00DC551C" w:rsidRPr="00E632B7" w:rsidRDefault="002904DF" w:rsidP="00574E75">
      <w:pPr>
        <w:pStyle w:val="Paragrafi"/>
        <w:rPr>
          <w:lang w:val="sq-AL"/>
        </w:rPr>
      </w:pPr>
      <w:r>
        <w:rPr>
          <w:lang w:val="sq-AL"/>
        </w:rPr>
        <w:t>Subjekti kërkues është b</w:t>
      </w:r>
      <w:r w:rsidR="00DC551C" w:rsidRPr="00E632B7">
        <w:rPr>
          <w:lang w:val="sq-AL"/>
        </w:rPr>
        <w:t>ashkia Krujë. Me anë të këtij publikimi kërkojmë të vëmë në dijeni personat të cilët preken nga ky shpronësim, që konsiston në masën e vlerësimit të llogaritur në bazë të vendimit nr. 138, datë 23.3.20</w:t>
      </w:r>
      <w:r w:rsidR="00E632B7">
        <w:rPr>
          <w:lang w:val="sq-AL"/>
        </w:rPr>
        <w:t>00, të Këshillit të Ministrave “</w:t>
      </w:r>
      <w:r w:rsidR="00DC551C" w:rsidRPr="00E632B7">
        <w:rPr>
          <w:lang w:val="sq-AL"/>
        </w:rPr>
        <w:t>Për kriteret teknike të vlerësimit dhe të përllogaritjes së masës së shpërblimit të pasurive që shpronësohen, të pasurive që zhvlerësohen dhe të të drejtave të persona</w:t>
      </w:r>
      <w:r w:rsidR="00E632B7">
        <w:rPr>
          <w:lang w:val="sq-AL"/>
        </w:rPr>
        <w:t>ve të tretë, për interes publik”</w:t>
      </w:r>
      <w:r w:rsidR="00DC551C" w:rsidRPr="00E632B7">
        <w:rPr>
          <w:lang w:val="sq-AL"/>
        </w:rPr>
        <w:t>, të ndryshuar për pronarët sipas listës emërore bashkëlidhur.</w:t>
      </w:r>
    </w:p>
    <w:p w:rsidR="00DC551C" w:rsidRPr="00E632B7" w:rsidRDefault="00DC551C" w:rsidP="00574E75">
      <w:pPr>
        <w:pStyle w:val="Paragrafi"/>
        <w:rPr>
          <w:lang w:val="sq-AL"/>
        </w:rPr>
      </w:pPr>
      <w:r w:rsidRPr="00E632B7">
        <w:rPr>
          <w:lang w:val="sq-AL"/>
        </w:rPr>
        <w:t>Pronarët do të likuidohen për efekt shpronësimi me paraqitjen e dokumenteve të rregullta të pronësisë, pas daljes së vendimit të Këshillit të Ministrave, që do të miratojë kërkesën për shpronësim. Vlera totale e shpronësimi</w:t>
      </w:r>
      <w:r w:rsidR="00E632B7">
        <w:rPr>
          <w:lang w:val="sq-AL"/>
        </w:rPr>
        <w:t xml:space="preserve">t është </w:t>
      </w:r>
      <w:r w:rsidR="00E632B7" w:rsidRPr="00971021">
        <w:rPr>
          <w:lang w:val="sq-AL"/>
        </w:rPr>
        <w:t>24</w:t>
      </w:r>
      <w:r w:rsidR="00381176">
        <w:rPr>
          <w:lang w:val="sq-AL"/>
        </w:rPr>
        <w:t xml:space="preserve">7 </w:t>
      </w:r>
      <w:r w:rsidR="00E632B7" w:rsidRPr="00971021">
        <w:rPr>
          <w:lang w:val="sq-AL"/>
        </w:rPr>
        <w:t>479</w:t>
      </w:r>
      <w:r w:rsidR="00E632B7">
        <w:rPr>
          <w:lang w:val="sq-AL"/>
        </w:rPr>
        <w:t xml:space="preserve"> (dyqind e dyzet</w:t>
      </w:r>
      <w:r w:rsidRPr="00E632B7">
        <w:rPr>
          <w:lang w:val="sq-AL"/>
        </w:rPr>
        <w:t xml:space="preserve"> e shtatë mijë e katërqind e shtatëdhjetë e nëntë) lekë.</w:t>
      </w:r>
    </w:p>
    <w:p w:rsidR="00DC551C" w:rsidRPr="004374DE" w:rsidRDefault="00DC551C" w:rsidP="00574E75">
      <w:pPr>
        <w:pStyle w:val="Paragrafi"/>
        <w:rPr>
          <w:sz w:val="14"/>
          <w:lang w:val="sq-AL"/>
        </w:rPr>
      </w:pPr>
    </w:p>
    <w:p w:rsidR="00DC551C" w:rsidRPr="00DC551C" w:rsidRDefault="00DC551C" w:rsidP="00574E75">
      <w:pPr>
        <w:pStyle w:val="Autoriteti"/>
        <w:keepNext w:val="0"/>
      </w:pPr>
      <w:r w:rsidRPr="00DC551C">
        <w:t>Zëvendësministri i Punëve të Brendshme</w:t>
      </w:r>
    </w:p>
    <w:p w:rsidR="00DC551C" w:rsidRPr="00DC551C" w:rsidRDefault="00DC551C" w:rsidP="00574E75">
      <w:pPr>
        <w:pStyle w:val="AutoritetiEmer"/>
      </w:pPr>
      <w:r w:rsidRPr="00DC551C">
        <w:t>Rovena Voda</w:t>
      </w:r>
    </w:p>
    <w:p w:rsidR="00AB3AC6" w:rsidRPr="001F6DF2" w:rsidRDefault="00AB3AC6" w:rsidP="00574E75">
      <w:pPr>
        <w:pStyle w:val="Paragrafi"/>
        <w:ind w:firstLine="0"/>
        <w:rPr>
          <w:rFonts w:eastAsia="Times New Roman"/>
          <w:spacing w:val="-4"/>
          <w:lang w:val="sq-AL" w:eastAsia="en-GB"/>
        </w:rPr>
      </w:pPr>
    </w:p>
    <w:p w:rsidR="00971021" w:rsidRDefault="00971021" w:rsidP="00574E75">
      <w:pPr>
        <w:pStyle w:val="Paragrafi"/>
        <w:ind w:firstLine="0"/>
        <w:rPr>
          <w:rFonts w:eastAsia="Times New Roman"/>
          <w:spacing w:val="-4"/>
          <w:lang w:val="sq-AL" w:eastAsia="en-GB"/>
        </w:rPr>
        <w:sectPr w:rsidR="00971021" w:rsidSect="00971021">
          <w:type w:val="continuous"/>
          <w:pgSz w:w="11907" w:h="16840" w:code="9"/>
          <w:pgMar w:top="720" w:right="1134" w:bottom="720" w:left="1134" w:header="851" w:footer="851" w:gutter="0"/>
          <w:cols w:num="2" w:space="454"/>
          <w:docGrid w:linePitch="360"/>
        </w:sectPr>
      </w:pPr>
    </w:p>
    <w:p w:rsidR="00AB3AC6" w:rsidRPr="006C4E25" w:rsidRDefault="00AB3AC6" w:rsidP="00574E75">
      <w:pPr>
        <w:pStyle w:val="Paragrafi"/>
        <w:ind w:firstLine="0"/>
        <w:rPr>
          <w:rFonts w:eastAsia="Times New Roman"/>
          <w:spacing w:val="-4"/>
          <w:sz w:val="14"/>
          <w:lang w:val="sq-AL" w:eastAsia="en-GB"/>
        </w:rPr>
      </w:pPr>
    </w:p>
    <w:p w:rsidR="00AB3AC6" w:rsidRPr="001F6DF2" w:rsidRDefault="00E34583" w:rsidP="00574E75">
      <w:pPr>
        <w:pStyle w:val="Paragrafi"/>
        <w:ind w:firstLine="0"/>
        <w:jc w:val="center"/>
        <w:rPr>
          <w:rFonts w:eastAsia="Times New Roman"/>
          <w:spacing w:val="-4"/>
          <w:lang w:val="sq-AL" w:eastAsia="en-GB"/>
        </w:rPr>
      </w:pPr>
      <w:r w:rsidRPr="00E34583">
        <w:rPr>
          <w:rFonts w:eastAsia="Times New Roman"/>
          <w:noProof/>
          <w:spacing w:val="-4"/>
        </w:rPr>
        <w:drawing>
          <wp:inline distT="0" distB="0" distL="0" distR="0">
            <wp:extent cx="6114555" cy="1793556"/>
            <wp:effectExtent l="19050" t="0" r="49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b="7626"/>
                    <a:stretch>
                      <a:fillRect/>
                    </a:stretch>
                  </pic:blipFill>
                  <pic:spPr bwMode="auto">
                    <a:xfrm>
                      <a:off x="0" y="0"/>
                      <a:ext cx="6114555" cy="1793556"/>
                    </a:xfrm>
                    <a:prstGeom prst="rect">
                      <a:avLst/>
                    </a:prstGeom>
                    <a:noFill/>
                    <a:ln w="9525">
                      <a:noFill/>
                      <a:miter lim="800000"/>
                      <a:headEnd/>
                      <a:tailEnd/>
                    </a:ln>
                  </pic:spPr>
                </pic:pic>
              </a:graphicData>
            </a:graphic>
          </wp:inline>
        </w:drawing>
      </w:r>
    </w:p>
    <w:p w:rsidR="00AB3AC6" w:rsidRPr="001F6DF2" w:rsidRDefault="00AB3AC6" w:rsidP="00574E75">
      <w:pPr>
        <w:pStyle w:val="Paragrafi"/>
        <w:ind w:firstLine="0"/>
        <w:rPr>
          <w:rFonts w:eastAsia="Times New Roman"/>
          <w:spacing w:val="-4"/>
          <w:lang w:val="sq-AL" w:eastAsia="en-GB"/>
        </w:rPr>
      </w:pPr>
    </w:p>
    <w:p w:rsidR="00AB3AC6" w:rsidRPr="001F6DF2" w:rsidRDefault="00AB3AC6" w:rsidP="00574E75">
      <w:pPr>
        <w:pStyle w:val="Paragrafi"/>
        <w:ind w:firstLine="0"/>
        <w:rPr>
          <w:rFonts w:eastAsia="Times New Roman"/>
          <w:spacing w:val="-4"/>
          <w:lang w:val="sq-AL" w:eastAsia="en-GB"/>
        </w:rPr>
      </w:pPr>
    </w:p>
    <w:p w:rsidR="00AB3AC6" w:rsidRPr="001F6DF2" w:rsidRDefault="00AB3AC6" w:rsidP="00574E75">
      <w:pPr>
        <w:pStyle w:val="Paragrafi"/>
        <w:ind w:firstLine="0"/>
        <w:rPr>
          <w:rFonts w:eastAsia="Times New Roman"/>
          <w:spacing w:val="-4"/>
          <w:lang w:val="sq-AL" w:eastAsia="en-GB"/>
        </w:rPr>
      </w:pPr>
    </w:p>
    <w:p w:rsidR="00AB3AC6" w:rsidRPr="001F6DF2" w:rsidRDefault="00AB3AC6" w:rsidP="00574E75">
      <w:pPr>
        <w:pStyle w:val="Paragrafi"/>
        <w:ind w:firstLine="0"/>
        <w:rPr>
          <w:rFonts w:eastAsia="Times New Roman"/>
          <w:spacing w:val="-4"/>
          <w:lang w:val="sq-AL" w:eastAsia="en-GB"/>
        </w:rPr>
      </w:pPr>
    </w:p>
    <w:p w:rsidR="00AB3AC6" w:rsidRPr="001F6DF2" w:rsidRDefault="00AB3AC6" w:rsidP="00574E75">
      <w:pPr>
        <w:pStyle w:val="Paragrafi"/>
        <w:ind w:firstLine="0"/>
        <w:rPr>
          <w:rFonts w:eastAsia="Times New Roman"/>
          <w:spacing w:val="-4"/>
          <w:lang w:val="sq-AL" w:eastAsia="en-GB"/>
        </w:rPr>
      </w:pPr>
    </w:p>
    <w:p w:rsidR="00AB3AC6" w:rsidRPr="001F6DF2" w:rsidRDefault="00AB3AC6" w:rsidP="00574E75">
      <w:pPr>
        <w:pStyle w:val="Paragrafi"/>
        <w:ind w:firstLine="0"/>
        <w:rPr>
          <w:rFonts w:eastAsia="Times New Roman"/>
          <w:spacing w:val="-4"/>
          <w:lang w:val="sq-AL" w:eastAsia="en-GB"/>
        </w:rPr>
      </w:pPr>
    </w:p>
    <w:p w:rsidR="00AB3AC6" w:rsidRPr="001F6DF2" w:rsidRDefault="00AB3AC6" w:rsidP="00574E75">
      <w:pPr>
        <w:pStyle w:val="Paragrafi"/>
        <w:ind w:firstLine="0"/>
        <w:rPr>
          <w:rFonts w:eastAsia="Times New Roman"/>
          <w:spacing w:val="-4"/>
          <w:lang w:val="sq-AL" w:eastAsia="en-GB"/>
        </w:rPr>
      </w:pPr>
    </w:p>
    <w:p w:rsidR="00AB3AC6" w:rsidRPr="001F6DF2" w:rsidRDefault="00AB3AC6" w:rsidP="00574E75">
      <w:pPr>
        <w:pStyle w:val="Paragrafi"/>
        <w:ind w:firstLine="0"/>
        <w:rPr>
          <w:rFonts w:eastAsia="Times New Roman"/>
          <w:spacing w:val="-4"/>
          <w:lang w:val="sq-AL" w:eastAsia="en-GB"/>
        </w:rPr>
      </w:pPr>
    </w:p>
    <w:p w:rsidR="00AB3AC6" w:rsidRPr="001F6DF2" w:rsidRDefault="00AB3AC6" w:rsidP="00574E75">
      <w:pPr>
        <w:pStyle w:val="Paragrafi"/>
        <w:ind w:firstLine="0"/>
        <w:rPr>
          <w:rFonts w:eastAsia="Times New Roman"/>
          <w:spacing w:val="-4"/>
          <w:lang w:val="sq-AL" w:eastAsia="en-GB"/>
        </w:rPr>
      </w:pPr>
    </w:p>
    <w:p w:rsidR="00AB3AC6" w:rsidRPr="001F6DF2" w:rsidRDefault="00AB3AC6" w:rsidP="00574E75">
      <w:pPr>
        <w:pStyle w:val="Paragrafi"/>
        <w:ind w:firstLine="0"/>
        <w:rPr>
          <w:rFonts w:eastAsia="Times New Roman"/>
          <w:spacing w:val="-4"/>
          <w:lang w:val="sq-AL" w:eastAsia="en-GB"/>
        </w:rPr>
      </w:pPr>
    </w:p>
    <w:p w:rsidR="00AB3AC6" w:rsidRPr="001F6DF2" w:rsidRDefault="00AB3AC6" w:rsidP="00574E75">
      <w:pPr>
        <w:pStyle w:val="Paragrafi"/>
        <w:ind w:firstLine="0"/>
        <w:rPr>
          <w:rFonts w:eastAsia="Times New Roman"/>
          <w:spacing w:val="-4"/>
          <w:lang w:val="sq-AL" w:eastAsia="en-GB"/>
        </w:rPr>
      </w:pPr>
    </w:p>
    <w:p w:rsidR="00AB3AC6" w:rsidRPr="001F6DF2" w:rsidRDefault="00AB3AC6" w:rsidP="00574E75">
      <w:pPr>
        <w:pStyle w:val="Paragrafi"/>
        <w:ind w:firstLine="0"/>
        <w:rPr>
          <w:rFonts w:eastAsia="Times New Roman"/>
          <w:spacing w:val="-4"/>
          <w:lang w:val="sq-AL" w:eastAsia="en-GB"/>
        </w:rPr>
      </w:pPr>
    </w:p>
    <w:p w:rsidR="00AB3AC6" w:rsidRPr="001F6DF2" w:rsidRDefault="00AB3AC6" w:rsidP="00574E75">
      <w:pPr>
        <w:pStyle w:val="Paragrafi"/>
        <w:ind w:firstLine="0"/>
        <w:rPr>
          <w:rFonts w:eastAsia="Times New Roman"/>
          <w:spacing w:val="-4"/>
          <w:lang w:val="sq-AL" w:eastAsia="en-GB"/>
        </w:rPr>
      </w:pPr>
    </w:p>
    <w:p w:rsidR="00AB3AC6" w:rsidRPr="001F6DF2" w:rsidRDefault="00AB3AC6" w:rsidP="00574E75">
      <w:pPr>
        <w:pStyle w:val="Paragrafi"/>
        <w:ind w:firstLine="0"/>
        <w:rPr>
          <w:rFonts w:eastAsia="Times New Roman"/>
          <w:spacing w:val="-4"/>
          <w:lang w:val="sq-AL" w:eastAsia="en-GB"/>
        </w:rPr>
      </w:pPr>
    </w:p>
    <w:p w:rsidR="00AB3AC6" w:rsidRPr="001F6DF2" w:rsidRDefault="00AB3AC6" w:rsidP="00574E75">
      <w:pPr>
        <w:pStyle w:val="Paragrafi"/>
        <w:ind w:firstLine="0"/>
        <w:rPr>
          <w:rFonts w:eastAsia="Times New Roman"/>
          <w:spacing w:val="-4"/>
          <w:lang w:val="sq-AL" w:eastAsia="en-GB"/>
        </w:rPr>
      </w:pPr>
    </w:p>
    <w:p w:rsidR="00AB3AC6" w:rsidRPr="001F6DF2" w:rsidRDefault="00AB3AC6" w:rsidP="00574E75">
      <w:pPr>
        <w:pStyle w:val="Paragrafi"/>
        <w:ind w:firstLine="0"/>
        <w:rPr>
          <w:rFonts w:eastAsia="Times New Roman"/>
          <w:spacing w:val="-4"/>
          <w:lang w:val="sq-AL" w:eastAsia="en-GB"/>
        </w:rPr>
      </w:pPr>
    </w:p>
    <w:p w:rsidR="00AB3AC6" w:rsidRPr="001F6DF2" w:rsidRDefault="00AB3AC6" w:rsidP="00574E75">
      <w:pPr>
        <w:pStyle w:val="Paragrafi"/>
        <w:ind w:firstLine="0"/>
        <w:rPr>
          <w:rFonts w:eastAsia="Times New Roman"/>
          <w:spacing w:val="-4"/>
          <w:lang w:val="sq-AL" w:eastAsia="en-GB"/>
        </w:rPr>
      </w:pPr>
    </w:p>
    <w:p w:rsidR="00AB3AC6" w:rsidRPr="001F6DF2" w:rsidRDefault="00AB3AC6" w:rsidP="00574E75">
      <w:pPr>
        <w:pStyle w:val="Paragrafi"/>
        <w:ind w:firstLine="0"/>
        <w:rPr>
          <w:rFonts w:eastAsia="Times New Roman"/>
          <w:spacing w:val="-4"/>
          <w:lang w:val="sq-AL" w:eastAsia="en-GB"/>
        </w:rPr>
      </w:pPr>
    </w:p>
    <w:p w:rsidR="00AB3AC6" w:rsidRPr="001F6DF2" w:rsidRDefault="00AB3AC6" w:rsidP="00574E75">
      <w:pPr>
        <w:pStyle w:val="Paragrafi"/>
        <w:ind w:firstLine="0"/>
        <w:rPr>
          <w:rFonts w:eastAsia="Times New Roman"/>
          <w:spacing w:val="-4"/>
          <w:lang w:val="sq-AL" w:eastAsia="en-GB"/>
        </w:rPr>
      </w:pPr>
    </w:p>
    <w:p w:rsidR="00AB3AC6" w:rsidRPr="001F6DF2" w:rsidRDefault="00AB3AC6" w:rsidP="00574E75">
      <w:pPr>
        <w:pStyle w:val="Paragrafi"/>
        <w:ind w:firstLine="0"/>
        <w:rPr>
          <w:rFonts w:eastAsia="Times New Roman"/>
          <w:spacing w:val="-4"/>
          <w:lang w:val="sq-AL" w:eastAsia="en-GB"/>
        </w:rPr>
      </w:pPr>
    </w:p>
    <w:p w:rsidR="00AB3AC6" w:rsidRPr="001F6DF2" w:rsidRDefault="00AB3AC6" w:rsidP="00574E75">
      <w:pPr>
        <w:pStyle w:val="Paragrafi"/>
        <w:ind w:firstLine="0"/>
        <w:rPr>
          <w:rFonts w:eastAsia="Times New Roman"/>
          <w:spacing w:val="-4"/>
          <w:lang w:val="sq-AL" w:eastAsia="en-GB"/>
        </w:rPr>
      </w:pPr>
    </w:p>
    <w:p w:rsidR="00AB3AC6" w:rsidRPr="001F6DF2" w:rsidRDefault="00AB3AC6" w:rsidP="00574E75">
      <w:pPr>
        <w:pStyle w:val="Paragrafi"/>
        <w:ind w:firstLine="0"/>
        <w:rPr>
          <w:rFonts w:eastAsia="Times New Roman"/>
          <w:spacing w:val="-4"/>
          <w:lang w:val="sq-AL" w:eastAsia="en-GB"/>
        </w:rPr>
      </w:pPr>
    </w:p>
    <w:p w:rsidR="00AB3AC6" w:rsidRPr="001F6DF2" w:rsidRDefault="00AB3AC6" w:rsidP="00574E75">
      <w:pPr>
        <w:pStyle w:val="Paragrafi"/>
        <w:ind w:firstLine="0"/>
        <w:rPr>
          <w:rFonts w:eastAsia="Times New Roman"/>
          <w:spacing w:val="-4"/>
          <w:lang w:val="sq-AL" w:eastAsia="en-GB"/>
        </w:rPr>
      </w:pPr>
    </w:p>
    <w:p w:rsidR="00AB3AC6" w:rsidRPr="001F6DF2" w:rsidRDefault="00AB3AC6" w:rsidP="00574E75">
      <w:pPr>
        <w:pStyle w:val="Paragrafi"/>
        <w:ind w:firstLine="0"/>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AB3AC6" w:rsidRPr="001F6DF2" w:rsidRDefault="00AB3AC6" w:rsidP="00574E75">
      <w:pPr>
        <w:pStyle w:val="Paragrafi"/>
        <w:rPr>
          <w:rFonts w:eastAsia="Times New Roman"/>
          <w:spacing w:val="-4"/>
          <w:lang w:val="sq-AL" w:eastAsia="en-GB"/>
        </w:rPr>
      </w:pPr>
    </w:p>
    <w:p w:rsidR="006E2110" w:rsidRPr="001F6DF2" w:rsidRDefault="006E2110" w:rsidP="00574E75">
      <w:pPr>
        <w:pStyle w:val="Paragrafi"/>
        <w:rPr>
          <w:rFonts w:eastAsia="Times New Roman"/>
          <w:spacing w:val="-4"/>
          <w:lang w:val="sq-AL" w:eastAsia="en-GB"/>
        </w:rPr>
      </w:pPr>
    </w:p>
    <w:p w:rsidR="009A2780" w:rsidRPr="001F6DF2" w:rsidRDefault="009A2780" w:rsidP="00574E75">
      <w:pPr>
        <w:pStyle w:val="Paragrafi"/>
        <w:rPr>
          <w:rFonts w:eastAsia="Times New Roman"/>
          <w:spacing w:val="-4"/>
          <w:lang w:val="sq-AL" w:eastAsia="en-GB"/>
        </w:rPr>
        <w:sectPr w:rsidR="009A2780" w:rsidRPr="001F6DF2" w:rsidSect="008A378D">
          <w:type w:val="continuous"/>
          <w:pgSz w:w="11907" w:h="16840" w:code="9"/>
          <w:pgMar w:top="720" w:right="1134" w:bottom="720" w:left="1134" w:header="851" w:footer="851" w:gutter="0"/>
          <w:cols w:space="454"/>
          <w:docGrid w:linePitch="360"/>
        </w:sectPr>
      </w:pPr>
    </w:p>
    <w:p w:rsidR="007350ED" w:rsidRPr="001F6DF2" w:rsidRDefault="007350ED" w:rsidP="00574E75">
      <w:pPr>
        <w:pStyle w:val="Paragrafi"/>
        <w:rPr>
          <w:rFonts w:eastAsia="Times New Roman"/>
          <w:spacing w:val="-4"/>
          <w:lang w:val="sq-AL" w:eastAsia="en-GB"/>
        </w:rPr>
      </w:pPr>
    </w:p>
    <w:p w:rsidR="00B5158E" w:rsidRPr="001F6DF2" w:rsidRDefault="00B5158E" w:rsidP="00574E75">
      <w:pPr>
        <w:pStyle w:val="Paragrafi"/>
        <w:rPr>
          <w:rFonts w:eastAsia="Times New Roman"/>
          <w:spacing w:val="-4"/>
          <w:lang w:val="sq-AL" w:eastAsia="en-GB"/>
        </w:rPr>
      </w:pPr>
    </w:p>
    <w:p w:rsidR="00B5158E" w:rsidRPr="001F6DF2" w:rsidRDefault="00B5158E" w:rsidP="00574E75">
      <w:pPr>
        <w:pStyle w:val="Paragrafi"/>
        <w:rPr>
          <w:rFonts w:eastAsia="Times New Roman"/>
          <w:spacing w:val="-4"/>
          <w:lang w:val="sq-AL" w:eastAsia="en-GB"/>
        </w:rPr>
      </w:pPr>
    </w:p>
    <w:p w:rsidR="007350ED" w:rsidRPr="001F6DF2" w:rsidRDefault="007350ED" w:rsidP="00574E75">
      <w:pPr>
        <w:pStyle w:val="Paragrafi"/>
        <w:rPr>
          <w:rFonts w:eastAsia="Times New Roman"/>
          <w:spacing w:val="-4"/>
          <w:lang w:val="sq-AL" w:eastAsia="en-GB"/>
        </w:rPr>
      </w:pPr>
    </w:p>
    <w:p w:rsidR="007350ED" w:rsidRPr="001F6DF2" w:rsidRDefault="007350ED" w:rsidP="00574E75">
      <w:pPr>
        <w:pStyle w:val="Paragrafi"/>
        <w:rPr>
          <w:rFonts w:eastAsia="Times New Roman"/>
          <w:spacing w:val="-4"/>
          <w:lang w:val="sq-AL" w:eastAsia="en-GB"/>
        </w:rPr>
      </w:pPr>
    </w:p>
    <w:p w:rsidR="007350ED" w:rsidRPr="001F6DF2" w:rsidRDefault="007350ED" w:rsidP="00574E75">
      <w:pPr>
        <w:pStyle w:val="Paragrafi"/>
        <w:rPr>
          <w:rFonts w:eastAsia="Times New Roman"/>
          <w:spacing w:val="-4"/>
          <w:lang w:val="sq-AL" w:eastAsia="en-GB"/>
        </w:rPr>
      </w:pPr>
    </w:p>
    <w:p w:rsidR="007350ED" w:rsidRPr="001F6DF2" w:rsidRDefault="007350ED" w:rsidP="00574E75">
      <w:pPr>
        <w:pStyle w:val="Paragrafi"/>
        <w:rPr>
          <w:rFonts w:eastAsia="Times New Roman"/>
          <w:spacing w:val="-4"/>
          <w:lang w:val="sq-AL" w:eastAsia="en-GB"/>
        </w:rPr>
      </w:pPr>
    </w:p>
    <w:p w:rsidR="007350ED" w:rsidRPr="001F6DF2" w:rsidRDefault="007350ED" w:rsidP="00574E75">
      <w:pPr>
        <w:pStyle w:val="Paragrafi"/>
        <w:rPr>
          <w:rFonts w:eastAsia="Times New Roman"/>
          <w:spacing w:val="-4"/>
          <w:lang w:val="sq-AL" w:eastAsia="en-GB"/>
        </w:rPr>
      </w:pPr>
    </w:p>
    <w:p w:rsidR="007350ED" w:rsidRPr="001F6DF2" w:rsidRDefault="007350ED" w:rsidP="00574E75">
      <w:pPr>
        <w:pStyle w:val="Paragrafi"/>
        <w:rPr>
          <w:rFonts w:eastAsia="Times New Roman"/>
          <w:spacing w:val="-4"/>
          <w:lang w:val="sq-AL" w:eastAsia="en-GB"/>
        </w:rPr>
      </w:pPr>
    </w:p>
    <w:p w:rsidR="007350ED" w:rsidRPr="001F6DF2" w:rsidRDefault="007350ED" w:rsidP="00574E75">
      <w:pPr>
        <w:pStyle w:val="Paragrafi"/>
        <w:rPr>
          <w:rFonts w:eastAsia="Times New Roman"/>
          <w:spacing w:val="-4"/>
          <w:lang w:val="sq-AL" w:eastAsia="en-GB"/>
        </w:rPr>
      </w:pPr>
    </w:p>
    <w:p w:rsidR="007350ED" w:rsidRPr="001F6DF2" w:rsidRDefault="007350ED" w:rsidP="00574E75">
      <w:pPr>
        <w:pStyle w:val="Paragrafi"/>
        <w:rPr>
          <w:rFonts w:eastAsia="Times New Roman"/>
          <w:spacing w:val="-4"/>
          <w:lang w:val="sq-AL" w:eastAsia="en-GB"/>
        </w:rPr>
      </w:pPr>
    </w:p>
    <w:p w:rsidR="007350ED" w:rsidRPr="001F6DF2" w:rsidRDefault="007350ED" w:rsidP="00574E75">
      <w:pPr>
        <w:pStyle w:val="Paragrafi"/>
        <w:rPr>
          <w:rFonts w:eastAsia="Times New Roman"/>
          <w:spacing w:val="-4"/>
          <w:lang w:val="sq-AL" w:eastAsia="en-GB"/>
        </w:rPr>
      </w:pPr>
    </w:p>
    <w:p w:rsidR="007350ED" w:rsidRPr="001F6DF2" w:rsidRDefault="007350ED" w:rsidP="00574E75">
      <w:pPr>
        <w:pStyle w:val="Paragrafi"/>
        <w:rPr>
          <w:rFonts w:eastAsia="Times New Roman"/>
          <w:spacing w:val="-4"/>
          <w:lang w:val="sq-AL" w:eastAsia="en-GB"/>
        </w:rPr>
      </w:pPr>
    </w:p>
    <w:p w:rsidR="007350ED" w:rsidRPr="001F6DF2" w:rsidRDefault="007350ED" w:rsidP="00574E75">
      <w:pPr>
        <w:pStyle w:val="Paragrafi"/>
        <w:rPr>
          <w:rFonts w:eastAsia="Times New Roman"/>
          <w:spacing w:val="-4"/>
          <w:lang w:val="sq-AL" w:eastAsia="en-GB"/>
        </w:rPr>
      </w:pPr>
    </w:p>
    <w:p w:rsidR="007350ED" w:rsidRPr="001F6DF2" w:rsidRDefault="007350ED" w:rsidP="00574E75">
      <w:pPr>
        <w:pStyle w:val="Paragrafi"/>
        <w:rPr>
          <w:rFonts w:eastAsia="Times New Roman"/>
          <w:spacing w:val="-4"/>
          <w:lang w:val="sq-AL" w:eastAsia="en-GB"/>
        </w:rPr>
      </w:pPr>
    </w:p>
    <w:p w:rsidR="007350ED" w:rsidRPr="001F6DF2" w:rsidRDefault="007350ED" w:rsidP="00574E75">
      <w:pPr>
        <w:pStyle w:val="Paragrafi"/>
        <w:rPr>
          <w:rFonts w:eastAsia="Times New Roman"/>
          <w:spacing w:val="-4"/>
          <w:lang w:val="sq-AL" w:eastAsia="en-GB"/>
        </w:rPr>
      </w:pPr>
    </w:p>
    <w:p w:rsidR="007350ED" w:rsidRPr="001F6DF2" w:rsidRDefault="007350ED" w:rsidP="00574E75">
      <w:pPr>
        <w:pStyle w:val="Paragrafi"/>
        <w:rPr>
          <w:rFonts w:eastAsia="Times New Roman"/>
          <w:spacing w:val="-4"/>
          <w:lang w:val="sq-AL" w:eastAsia="en-GB"/>
        </w:rPr>
      </w:pPr>
    </w:p>
    <w:p w:rsidR="007350ED" w:rsidRPr="001F6DF2" w:rsidRDefault="007350ED" w:rsidP="00574E75">
      <w:pPr>
        <w:pStyle w:val="Paragrafi"/>
        <w:rPr>
          <w:rFonts w:eastAsia="Times New Roman"/>
          <w:spacing w:val="-4"/>
          <w:lang w:val="sq-AL" w:eastAsia="en-GB"/>
        </w:rPr>
      </w:pPr>
    </w:p>
    <w:p w:rsidR="007350ED" w:rsidRPr="001F6DF2" w:rsidRDefault="007350ED" w:rsidP="00574E75">
      <w:pPr>
        <w:pStyle w:val="Paragrafi"/>
        <w:rPr>
          <w:rFonts w:eastAsia="Times New Roman"/>
          <w:spacing w:val="-4"/>
          <w:lang w:val="sq-AL" w:eastAsia="en-GB"/>
        </w:rPr>
      </w:pPr>
    </w:p>
    <w:p w:rsidR="007350ED" w:rsidRPr="001F6DF2" w:rsidRDefault="007350ED" w:rsidP="00574E75">
      <w:pPr>
        <w:pStyle w:val="Paragrafi"/>
        <w:rPr>
          <w:rFonts w:eastAsia="Times New Roman"/>
          <w:spacing w:val="-4"/>
          <w:lang w:val="sq-AL" w:eastAsia="en-GB"/>
        </w:rPr>
      </w:pPr>
    </w:p>
    <w:p w:rsidR="007350ED" w:rsidRPr="001F6DF2" w:rsidRDefault="007350ED" w:rsidP="00574E75">
      <w:pPr>
        <w:pStyle w:val="Paragrafi"/>
        <w:rPr>
          <w:rFonts w:eastAsia="Times New Roman"/>
          <w:spacing w:val="-4"/>
          <w:lang w:val="sq-AL" w:eastAsia="en-GB"/>
        </w:rPr>
      </w:pPr>
    </w:p>
    <w:p w:rsidR="007350ED" w:rsidRPr="001F6DF2" w:rsidRDefault="007350ED" w:rsidP="00574E75">
      <w:pPr>
        <w:pStyle w:val="Paragrafi"/>
        <w:rPr>
          <w:rFonts w:eastAsia="Times New Roman"/>
          <w:spacing w:val="-4"/>
          <w:lang w:val="sq-AL" w:eastAsia="en-GB"/>
        </w:rPr>
      </w:pPr>
    </w:p>
    <w:p w:rsidR="007350ED" w:rsidRPr="001F6DF2" w:rsidRDefault="007350ED" w:rsidP="00574E75">
      <w:pPr>
        <w:pStyle w:val="Paragrafi"/>
        <w:rPr>
          <w:rFonts w:eastAsia="Times New Roman"/>
          <w:spacing w:val="-4"/>
          <w:lang w:val="sq-AL" w:eastAsia="en-GB"/>
        </w:rPr>
      </w:pPr>
    </w:p>
    <w:p w:rsidR="007350ED" w:rsidRPr="001F6DF2" w:rsidRDefault="007350ED" w:rsidP="00574E75">
      <w:pPr>
        <w:pStyle w:val="Paragrafi"/>
        <w:rPr>
          <w:rFonts w:eastAsia="Times New Roman"/>
          <w:spacing w:val="-4"/>
          <w:lang w:val="sq-AL" w:eastAsia="en-GB"/>
        </w:rPr>
      </w:pPr>
    </w:p>
    <w:p w:rsidR="007350ED" w:rsidRPr="001F6DF2" w:rsidRDefault="007350ED" w:rsidP="00574E75">
      <w:pPr>
        <w:pStyle w:val="Paragrafi"/>
        <w:rPr>
          <w:rFonts w:eastAsia="Times New Roman"/>
          <w:spacing w:val="-4"/>
          <w:lang w:val="sq-AL" w:eastAsia="en-GB"/>
        </w:rPr>
      </w:pPr>
    </w:p>
    <w:p w:rsidR="007350ED" w:rsidRPr="001F6DF2" w:rsidRDefault="007350ED" w:rsidP="00574E75">
      <w:pPr>
        <w:pStyle w:val="Paragrafi"/>
        <w:rPr>
          <w:rFonts w:eastAsia="Times New Roman"/>
          <w:spacing w:val="-4"/>
          <w:lang w:val="sq-AL" w:eastAsia="en-GB"/>
        </w:rPr>
      </w:pPr>
    </w:p>
    <w:p w:rsidR="007350ED" w:rsidRPr="001F6DF2" w:rsidRDefault="007350ED" w:rsidP="00574E75">
      <w:pPr>
        <w:pStyle w:val="Paragrafi"/>
        <w:rPr>
          <w:rFonts w:eastAsia="Times New Roman"/>
          <w:spacing w:val="-4"/>
          <w:lang w:val="sq-AL" w:eastAsia="en-GB"/>
        </w:rPr>
      </w:pPr>
    </w:p>
    <w:p w:rsidR="007350ED" w:rsidRPr="001F6DF2" w:rsidRDefault="007350ED" w:rsidP="00574E75">
      <w:pPr>
        <w:pStyle w:val="Paragrafi"/>
        <w:rPr>
          <w:rFonts w:eastAsia="Times New Roman"/>
          <w:spacing w:val="-4"/>
          <w:lang w:val="sq-AL" w:eastAsia="en-GB"/>
        </w:rPr>
      </w:pPr>
    </w:p>
    <w:p w:rsidR="0079291B" w:rsidRPr="001F6DF2" w:rsidRDefault="0079291B" w:rsidP="00574E75">
      <w:pPr>
        <w:pStyle w:val="Paragrafi"/>
        <w:rPr>
          <w:lang w:val="sq-AL"/>
        </w:rPr>
      </w:pPr>
    </w:p>
    <w:sectPr w:rsidR="0079291B" w:rsidRPr="001F6DF2" w:rsidSect="00861072">
      <w:headerReference w:type="even" r:id="rId16"/>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13FC" w:rsidRDefault="004513FC" w:rsidP="00375B7D">
      <w:pPr>
        <w:spacing w:after="0" w:line="240" w:lineRule="auto"/>
      </w:pPr>
      <w:r>
        <w:separator/>
      </w:r>
    </w:p>
  </w:endnote>
  <w:endnote w:type="continuationSeparator" w:id="0">
    <w:p w:rsidR="004513FC" w:rsidRDefault="004513FC"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4513FC" w:rsidRPr="00B4283E" w:rsidRDefault="004513FC" w:rsidP="00BB433C">
        <w:pPr>
          <w:pStyle w:val="Footer"/>
          <w:ind w:firstLine="0"/>
          <w:rPr>
            <w:rFonts w:ascii="Garamond" w:hAnsi="Garamond"/>
            <w:sz w:val="24"/>
            <w:szCs w:val="24"/>
          </w:rPr>
        </w:pPr>
        <w:r w:rsidRPr="00B4283E">
          <w:rPr>
            <w:rFonts w:ascii="Garamond" w:hAnsi="Garamond"/>
            <w:sz w:val="24"/>
            <w:szCs w:val="24"/>
          </w:rPr>
          <w:t>Faqe|</w:t>
        </w:r>
        <w:r w:rsidR="00F30632"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F30632" w:rsidRPr="00B4283E">
          <w:rPr>
            <w:rFonts w:ascii="Garamond" w:hAnsi="Garamond"/>
            <w:sz w:val="24"/>
            <w:szCs w:val="24"/>
          </w:rPr>
          <w:fldChar w:fldCharType="separate"/>
        </w:r>
        <w:r w:rsidR="00542DD8">
          <w:rPr>
            <w:rFonts w:ascii="Garamond" w:hAnsi="Garamond"/>
            <w:noProof/>
            <w:sz w:val="24"/>
            <w:szCs w:val="24"/>
          </w:rPr>
          <w:t>6530</w:t>
        </w:r>
        <w:r w:rsidR="00F30632"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4513FC" w:rsidRPr="005B4361" w:rsidRDefault="00F30632"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4513FC" w:rsidRPr="00B4283E">
              <w:rPr>
                <w:rFonts w:ascii="Garamond" w:hAnsi="Garamond"/>
                <w:sz w:val="24"/>
                <w:szCs w:val="24"/>
              </w:rPr>
              <w:t>Faqe|</w:t>
            </w:r>
            <w:r w:rsidRPr="00B4283E">
              <w:rPr>
                <w:rFonts w:ascii="Garamond" w:hAnsi="Garamond"/>
                <w:sz w:val="24"/>
                <w:szCs w:val="24"/>
              </w:rPr>
              <w:fldChar w:fldCharType="begin"/>
            </w:r>
            <w:r w:rsidR="004513FC"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42DD8">
              <w:rPr>
                <w:rFonts w:ascii="Garamond" w:hAnsi="Garamond"/>
                <w:noProof/>
                <w:sz w:val="24"/>
                <w:szCs w:val="24"/>
              </w:rPr>
              <w:t>6531</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4513FC" w:rsidRPr="00833610" w:rsidRDefault="004513FC">
        <w:pPr>
          <w:pStyle w:val="Footer"/>
          <w:rPr>
            <w:rFonts w:ascii="Garamond" w:hAnsi="Garamond"/>
            <w:sz w:val="24"/>
            <w:szCs w:val="24"/>
          </w:rPr>
        </w:pPr>
        <w:r w:rsidRPr="00833610">
          <w:rPr>
            <w:rFonts w:ascii="Garamond" w:hAnsi="Garamond"/>
            <w:sz w:val="24"/>
            <w:szCs w:val="24"/>
          </w:rPr>
          <w:t>Faqe|</w:t>
        </w:r>
        <w:r w:rsidR="00F30632"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F30632" w:rsidRPr="00833610">
          <w:rPr>
            <w:rFonts w:ascii="Garamond" w:hAnsi="Garamond"/>
            <w:sz w:val="24"/>
            <w:szCs w:val="24"/>
          </w:rPr>
          <w:fldChar w:fldCharType="separate"/>
        </w:r>
        <w:r>
          <w:rPr>
            <w:rFonts w:ascii="Garamond" w:hAnsi="Garamond"/>
            <w:noProof/>
            <w:sz w:val="24"/>
            <w:szCs w:val="24"/>
          </w:rPr>
          <w:t>1</w:t>
        </w:r>
        <w:r w:rsidR="00F30632" w:rsidRPr="00833610">
          <w:rPr>
            <w:rFonts w:ascii="Garamond" w:hAnsi="Garamond"/>
            <w:noProof/>
            <w:sz w:val="24"/>
            <w:szCs w:val="24"/>
          </w:rPr>
          <w:fldChar w:fldCharType="end"/>
        </w:r>
      </w:p>
    </w:sdtContent>
  </w:sdt>
  <w:p w:rsidR="004513FC" w:rsidRDefault="004513F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13FC" w:rsidRDefault="004513FC" w:rsidP="00375B7D">
      <w:pPr>
        <w:spacing w:after="0" w:line="240" w:lineRule="auto"/>
      </w:pPr>
      <w:r>
        <w:separator/>
      </w:r>
    </w:p>
  </w:footnote>
  <w:footnote w:type="continuationSeparator" w:id="0">
    <w:p w:rsidR="004513FC" w:rsidRDefault="004513FC"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4513FC" w:rsidRPr="00EB260B" w:rsidTr="00680B77">
      <w:trPr>
        <w:trHeight w:val="936"/>
        <w:jc w:val="center"/>
      </w:trPr>
      <w:tc>
        <w:tcPr>
          <w:tcW w:w="2811" w:type="dxa"/>
          <w:shd w:val="pct5" w:color="auto" w:fill="F2F2F2"/>
          <w:vAlign w:val="center"/>
        </w:tcPr>
        <w:p w:rsidR="004513FC" w:rsidRPr="00EB260B" w:rsidRDefault="004513FC"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513FC" w:rsidRPr="00EB260B" w:rsidRDefault="004513FC"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513FC" w:rsidRPr="00EB260B" w:rsidRDefault="004513FC"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129</w:t>
          </w:r>
        </w:p>
      </w:tc>
    </w:tr>
  </w:tbl>
  <w:p w:rsidR="004513FC" w:rsidRPr="00385E2C" w:rsidRDefault="004513FC"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4513FC" w:rsidRPr="00EB260B" w:rsidTr="00F63542">
      <w:trPr>
        <w:trHeight w:val="936"/>
        <w:jc w:val="center"/>
      </w:trPr>
      <w:tc>
        <w:tcPr>
          <w:tcW w:w="2811" w:type="dxa"/>
          <w:shd w:val="pct5" w:color="auto" w:fill="F2F2F2"/>
          <w:vAlign w:val="center"/>
        </w:tcPr>
        <w:p w:rsidR="004513FC" w:rsidRPr="00EB260B" w:rsidRDefault="004513F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513FC" w:rsidRPr="00EB260B" w:rsidRDefault="004513FC"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513FC" w:rsidRPr="00EB260B" w:rsidRDefault="004513FC" w:rsidP="008B7F0C">
          <w:pPr>
            <w:pStyle w:val="NoSpacing"/>
            <w:spacing w:before="100" w:after="100"/>
            <w:jc w:val="center"/>
            <w:rPr>
              <w:rFonts w:ascii="Garamond" w:hAnsi="Garamond"/>
              <w:b/>
              <w:sz w:val="28"/>
              <w:szCs w:val="28"/>
            </w:rPr>
          </w:pPr>
          <w:r>
            <w:rPr>
              <w:rFonts w:ascii="Garamond" w:hAnsi="Garamond"/>
              <w:b/>
              <w:sz w:val="28"/>
              <w:szCs w:val="28"/>
            </w:rPr>
            <w:t>Viti 2017 – Numri 129</w:t>
          </w:r>
        </w:p>
      </w:tc>
    </w:tr>
  </w:tbl>
  <w:p w:rsidR="004513FC" w:rsidRDefault="004513F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3FC" w:rsidRDefault="004513FC"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4513FC" w:rsidRPr="00EB260B" w:rsidTr="00023FE7">
      <w:trPr>
        <w:trHeight w:val="1023"/>
        <w:jc w:val="center"/>
      </w:trPr>
      <w:tc>
        <w:tcPr>
          <w:tcW w:w="1375" w:type="pct"/>
          <w:shd w:val="pct5" w:color="auto" w:fill="F2F2F2"/>
          <w:vAlign w:val="center"/>
        </w:tcPr>
        <w:p w:rsidR="004513FC" w:rsidRPr="00EB260B" w:rsidRDefault="004513F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4513FC" w:rsidRPr="00EB260B" w:rsidRDefault="004513FC"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513FC" w:rsidRPr="00EB260B" w:rsidRDefault="004513FC"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4513FC" w:rsidRDefault="004513F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6"/>
  </w:num>
  <w:num w:numId="17">
    <w:abstractNumId w:val="14"/>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1024"/>
  <w:defaultTabStop w:val="0"/>
  <w:evenAndOddHeaders/>
  <w:characterSpacingControl w:val="doNotCompress"/>
  <w:hdrShapeDefaults>
    <o:shapedefaults v:ext="edit" spidmax="20481"/>
  </w:hdrShapeDefaults>
  <w:footnotePr>
    <w:footnote w:id="-1"/>
    <w:footnote w:id="0"/>
  </w:footnotePr>
  <w:endnotePr>
    <w:endnote w:id="-1"/>
    <w:endnote w:id="0"/>
  </w:endnotePr>
  <w:compat/>
  <w:rsids>
    <w:rsidRoot w:val="00375B7D"/>
    <w:rsid w:val="00000314"/>
    <w:rsid w:val="00004A61"/>
    <w:rsid w:val="0000573E"/>
    <w:rsid w:val="00006B92"/>
    <w:rsid w:val="00006E2D"/>
    <w:rsid w:val="00013648"/>
    <w:rsid w:val="00016581"/>
    <w:rsid w:val="00021AB5"/>
    <w:rsid w:val="00023FE7"/>
    <w:rsid w:val="00025CCC"/>
    <w:rsid w:val="00031632"/>
    <w:rsid w:val="00040D88"/>
    <w:rsid w:val="00041C84"/>
    <w:rsid w:val="00043608"/>
    <w:rsid w:val="00044A15"/>
    <w:rsid w:val="000457CE"/>
    <w:rsid w:val="000473D5"/>
    <w:rsid w:val="00051A20"/>
    <w:rsid w:val="00053B9D"/>
    <w:rsid w:val="00054A72"/>
    <w:rsid w:val="00055C5D"/>
    <w:rsid w:val="00060F7B"/>
    <w:rsid w:val="000622A6"/>
    <w:rsid w:val="000622C2"/>
    <w:rsid w:val="0006334A"/>
    <w:rsid w:val="00065619"/>
    <w:rsid w:val="00070A48"/>
    <w:rsid w:val="000737C8"/>
    <w:rsid w:val="00074591"/>
    <w:rsid w:val="00076949"/>
    <w:rsid w:val="000808CF"/>
    <w:rsid w:val="0008177D"/>
    <w:rsid w:val="00086F99"/>
    <w:rsid w:val="000909C5"/>
    <w:rsid w:val="00093294"/>
    <w:rsid w:val="000978F8"/>
    <w:rsid w:val="000A4C36"/>
    <w:rsid w:val="000A68AE"/>
    <w:rsid w:val="000A7ADF"/>
    <w:rsid w:val="000B1560"/>
    <w:rsid w:val="000B7A36"/>
    <w:rsid w:val="000C2D42"/>
    <w:rsid w:val="000C395D"/>
    <w:rsid w:val="000C4D55"/>
    <w:rsid w:val="000C74D8"/>
    <w:rsid w:val="000D0CE1"/>
    <w:rsid w:val="000D3708"/>
    <w:rsid w:val="000D507F"/>
    <w:rsid w:val="000E4205"/>
    <w:rsid w:val="000E4B9D"/>
    <w:rsid w:val="000E5E9F"/>
    <w:rsid w:val="000E77D9"/>
    <w:rsid w:val="000E7D84"/>
    <w:rsid w:val="000F2203"/>
    <w:rsid w:val="000F23BC"/>
    <w:rsid w:val="000F4290"/>
    <w:rsid w:val="000F5413"/>
    <w:rsid w:val="000F6706"/>
    <w:rsid w:val="001021DE"/>
    <w:rsid w:val="001034E9"/>
    <w:rsid w:val="00110462"/>
    <w:rsid w:val="00113356"/>
    <w:rsid w:val="00113674"/>
    <w:rsid w:val="001139B0"/>
    <w:rsid w:val="0012081A"/>
    <w:rsid w:val="00121430"/>
    <w:rsid w:val="00123361"/>
    <w:rsid w:val="0012498E"/>
    <w:rsid w:val="001252B1"/>
    <w:rsid w:val="0012725F"/>
    <w:rsid w:val="00130618"/>
    <w:rsid w:val="00130939"/>
    <w:rsid w:val="00136C3C"/>
    <w:rsid w:val="00137B1D"/>
    <w:rsid w:val="00141B6B"/>
    <w:rsid w:val="0014288A"/>
    <w:rsid w:val="00145480"/>
    <w:rsid w:val="00145F8B"/>
    <w:rsid w:val="00147F8A"/>
    <w:rsid w:val="001517DA"/>
    <w:rsid w:val="00152690"/>
    <w:rsid w:val="00153FC2"/>
    <w:rsid w:val="0015421A"/>
    <w:rsid w:val="0015768F"/>
    <w:rsid w:val="00161F9E"/>
    <w:rsid w:val="0016643B"/>
    <w:rsid w:val="00171F7D"/>
    <w:rsid w:val="00172AD8"/>
    <w:rsid w:val="0017580F"/>
    <w:rsid w:val="00176670"/>
    <w:rsid w:val="00180875"/>
    <w:rsid w:val="00184D09"/>
    <w:rsid w:val="001855F6"/>
    <w:rsid w:val="00186F73"/>
    <w:rsid w:val="001870B7"/>
    <w:rsid w:val="0019571D"/>
    <w:rsid w:val="00196DA5"/>
    <w:rsid w:val="001A28E0"/>
    <w:rsid w:val="001A7D5B"/>
    <w:rsid w:val="001B2FEB"/>
    <w:rsid w:val="001B3BAF"/>
    <w:rsid w:val="001B43E5"/>
    <w:rsid w:val="001B7359"/>
    <w:rsid w:val="001C0B47"/>
    <w:rsid w:val="001C2677"/>
    <w:rsid w:val="001C2960"/>
    <w:rsid w:val="001D13BA"/>
    <w:rsid w:val="001D672E"/>
    <w:rsid w:val="001D76C5"/>
    <w:rsid w:val="001D77FD"/>
    <w:rsid w:val="001D7C4F"/>
    <w:rsid w:val="001E0B42"/>
    <w:rsid w:val="001E74F8"/>
    <w:rsid w:val="001E7A37"/>
    <w:rsid w:val="001F0D6F"/>
    <w:rsid w:val="001F597B"/>
    <w:rsid w:val="001F63DF"/>
    <w:rsid w:val="001F6DF2"/>
    <w:rsid w:val="00200B90"/>
    <w:rsid w:val="00204025"/>
    <w:rsid w:val="0020454E"/>
    <w:rsid w:val="00205BEC"/>
    <w:rsid w:val="00205EA9"/>
    <w:rsid w:val="00210BB7"/>
    <w:rsid w:val="00211F8E"/>
    <w:rsid w:val="0021769F"/>
    <w:rsid w:val="00217DD9"/>
    <w:rsid w:val="00221879"/>
    <w:rsid w:val="002245CB"/>
    <w:rsid w:val="00230D00"/>
    <w:rsid w:val="0023399C"/>
    <w:rsid w:val="00234B71"/>
    <w:rsid w:val="00241082"/>
    <w:rsid w:val="002419B1"/>
    <w:rsid w:val="00245357"/>
    <w:rsid w:val="00247723"/>
    <w:rsid w:val="00251944"/>
    <w:rsid w:val="00254F95"/>
    <w:rsid w:val="00257598"/>
    <w:rsid w:val="00257771"/>
    <w:rsid w:val="0027276C"/>
    <w:rsid w:val="00272B85"/>
    <w:rsid w:val="002754B3"/>
    <w:rsid w:val="0027672B"/>
    <w:rsid w:val="00276956"/>
    <w:rsid w:val="00277011"/>
    <w:rsid w:val="00280C99"/>
    <w:rsid w:val="00282273"/>
    <w:rsid w:val="0028374E"/>
    <w:rsid w:val="00283AD5"/>
    <w:rsid w:val="00285128"/>
    <w:rsid w:val="002855C3"/>
    <w:rsid w:val="00286C09"/>
    <w:rsid w:val="002904DF"/>
    <w:rsid w:val="00290BFA"/>
    <w:rsid w:val="00295A6F"/>
    <w:rsid w:val="00296F6E"/>
    <w:rsid w:val="00297E5D"/>
    <w:rsid w:val="002A0A9E"/>
    <w:rsid w:val="002A45D6"/>
    <w:rsid w:val="002A46A7"/>
    <w:rsid w:val="002A4B16"/>
    <w:rsid w:val="002B15AB"/>
    <w:rsid w:val="002B1E6F"/>
    <w:rsid w:val="002B73EA"/>
    <w:rsid w:val="002B742C"/>
    <w:rsid w:val="002C0487"/>
    <w:rsid w:val="002C05F2"/>
    <w:rsid w:val="002C0CCC"/>
    <w:rsid w:val="002C10A0"/>
    <w:rsid w:val="002C35D8"/>
    <w:rsid w:val="002C3AB5"/>
    <w:rsid w:val="002C7601"/>
    <w:rsid w:val="002D17BF"/>
    <w:rsid w:val="002D7969"/>
    <w:rsid w:val="002D7F00"/>
    <w:rsid w:val="002E302F"/>
    <w:rsid w:val="002E642D"/>
    <w:rsid w:val="002F0996"/>
    <w:rsid w:val="002F15F5"/>
    <w:rsid w:val="002F7138"/>
    <w:rsid w:val="002F72F7"/>
    <w:rsid w:val="00305F68"/>
    <w:rsid w:val="00307BC3"/>
    <w:rsid w:val="003114C3"/>
    <w:rsid w:val="00311D2E"/>
    <w:rsid w:val="00312781"/>
    <w:rsid w:val="00313E19"/>
    <w:rsid w:val="00314856"/>
    <w:rsid w:val="00314A0F"/>
    <w:rsid w:val="00315737"/>
    <w:rsid w:val="00320DB6"/>
    <w:rsid w:val="003218D4"/>
    <w:rsid w:val="00321A87"/>
    <w:rsid w:val="00322A81"/>
    <w:rsid w:val="00330117"/>
    <w:rsid w:val="00331AA0"/>
    <w:rsid w:val="00333FAB"/>
    <w:rsid w:val="00334041"/>
    <w:rsid w:val="003357BE"/>
    <w:rsid w:val="00342524"/>
    <w:rsid w:val="00346DD1"/>
    <w:rsid w:val="0035110B"/>
    <w:rsid w:val="0035199A"/>
    <w:rsid w:val="003522FC"/>
    <w:rsid w:val="00353169"/>
    <w:rsid w:val="00353C11"/>
    <w:rsid w:val="00357007"/>
    <w:rsid w:val="0036088C"/>
    <w:rsid w:val="00363BDC"/>
    <w:rsid w:val="00365328"/>
    <w:rsid w:val="00370D9E"/>
    <w:rsid w:val="00372943"/>
    <w:rsid w:val="00375B7D"/>
    <w:rsid w:val="0038020E"/>
    <w:rsid w:val="00381176"/>
    <w:rsid w:val="00382FF3"/>
    <w:rsid w:val="00383966"/>
    <w:rsid w:val="003846F0"/>
    <w:rsid w:val="00384B3D"/>
    <w:rsid w:val="00385E2C"/>
    <w:rsid w:val="0038629F"/>
    <w:rsid w:val="00390196"/>
    <w:rsid w:val="003924A2"/>
    <w:rsid w:val="00394421"/>
    <w:rsid w:val="00394502"/>
    <w:rsid w:val="00394517"/>
    <w:rsid w:val="00397E6C"/>
    <w:rsid w:val="003A1699"/>
    <w:rsid w:val="003A1764"/>
    <w:rsid w:val="003A474C"/>
    <w:rsid w:val="003A570A"/>
    <w:rsid w:val="003A74F1"/>
    <w:rsid w:val="003B01A1"/>
    <w:rsid w:val="003B0AE2"/>
    <w:rsid w:val="003B1DC0"/>
    <w:rsid w:val="003B5276"/>
    <w:rsid w:val="003B60F9"/>
    <w:rsid w:val="003B6566"/>
    <w:rsid w:val="003C2D25"/>
    <w:rsid w:val="003C50F3"/>
    <w:rsid w:val="003C5E7B"/>
    <w:rsid w:val="003C7FF8"/>
    <w:rsid w:val="003D1C89"/>
    <w:rsid w:val="003D38A7"/>
    <w:rsid w:val="003D47C3"/>
    <w:rsid w:val="003E2ABD"/>
    <w:rsid w:val="003E7F34"/>
    <w:rsid w:val="003F16DA"/>
    <w:rsid w:val="003F216A"/>
    <w:rsid w:val="00403A7E"/>
    <w:rsid w:val="0041125E"/>
    <w:rsid w:val="00415F17"/>
    <w:rsid w:val="00420718"/>
    <w:rsid w:val="004279C5"/>
    <w:rsid w:val="004304C5"/>
    <w:rsid w:val="00430B9E"/>
    <w:rsid w:val="00436500"/>
    <w:rsid w:val="00436DE1"/>
    <w:rsid w:val="004374DE"/>
    <w:rsid w:val="00441981"/>
    <w:rsid w:val="004429DF"/>
    <w:rsid w:val="00444588"/>
    <w:rsid w:val="0044781B"/>
    <w:rsid w:val="00450ED2"/>
    <w:rsid w:val="004513FC"/>
    <w:rsid w:val="00452B73"/>
    <w:rsid w:val="00457EC3"/>
    <w:rsid w:val="0046238A"/>
    <w:rsid w:val="00462945"/>
    <w:rsid w:val="00462CA3"/>
    <w:rsid w:val="004641B9"/>
    <w:rsid w:val="00465CF9"/>
    <w:rsid w:val="00467477"/>
    <w:rsid w:val="00481033"/>
    <w:rsid w:val="0048118B"/>
    <w:rsid w:val="0048306C"/>
    <w:rsid w:val="004839F6"/>
    <w:rsid w:val="004917DE"/>
    <w:rsid w:val="00491C7C"/>
    <w:rsid w:val="004920A7"/>
    <w:rsid w:val="00495A89"/>
    <w:rsid w:val="004960E1"/>
    <w:rsid w:val="004A1BD1"/>
    <w:rsid w:val="004A1E11"/>
    <w:rsid w:val="004A34A2"/>
    <w:rsid w:val="004A34C9"/>
    <w:rsid w:val="004A3A7A"/>
    <w:rsid w:val="004A5318"/>
    <w:rsid w:val="004A67F5"/>
    <w:rsid w:val="004A68F5"/>
    <w:rsid w:val="004A7263"/>
    <w:rsid w:val="004B5841"/>
    <w:rsid w:val="004B5C5C"/>
    <w:rsid w:val="004B7D13"/>
    <w:rsid w:val="004C0E49"/>
    <w:rsid w:val="004C22FC"/>
    <w:rsid w:val="004C24A2"/>
    <w:rsid w:val="004C61A3"/>
    <w:rsid w:val="004C6AA4"/>
    <w:rsid w:val="004C6C4C"/>
    <w:rsid w:val="004C7862"/>
    <w:rsid w:val="004D28B8"/>
    <w:rsid w:val="004D488E"/>
    <w:rsid w:val="004D6564"/>
    <w:rsid w:val="004D7AFF"/>
    <w:rsid w:val="004E2E57"/>
    <w:rsid w:val="004E30D2"/>
    <w:rsid w:val="004F2DED"/>
    <w:rsid w:val="004F3FAF"/>
    <w:rsid w:val="004F4611"/>
    <w:rsid w:val="004F640D"/>
    <w:rsid w:val="004F7DCB"/>
    <w:rsid w:val="0050337E"/>
    <w:rsid w:val="00503A9A"/>
    <w:rsid w:val="00505A5B"/>
    <w:rsid w:val="005106E3"/>
    <w:rsid w:val="0051080E"/>
    <w:rsid w:val="00510946"/>
    <w:rsid w:val="00512844"/>
    <w:rsid w:val="005163B1"/>
    <w:rsid w:val="005171DD"/>
    <w:rsid w:val="005172C6"/>
    <w:rsid w:val="00517C79"/>
    <w:rsid w:val="00520A94"/>
    <w:rsid w:val="00521299"/>
    <w:rsid w:val="00530EBB"/>
    <w:rsid w:val="00533DF4"/>
    <w:rsid w:val="00534267"/>
    <w:rsid w:val="00536F89"/>
    <w:rsid w:val="005419D0"/>
    <w:rsid w:val="00542DD8"/>
    <w:rsid w:val="00543430"/>
    <w:rsid w:val="005449B4"/>
    <w:rsid w:val="005459DC"/>
    <w:rsid w:val="005474B8"/>
    <w:rsid w:val="00551E13"/>
    <w:rsid w:val="005552AD"/>
    <w:rsid w:val="00555C55"/>
    <w:rsid w:val="005649F6"/>
    <w:rsid w:val="00566801"/>
    <w:rsid w:val="00574E75"/>
    <w:rsid w:val="00580EB9"/>
    <w:rsid w:val="00581D1E"/>
    <w:rsid w:val="005853BD"/>
    <w:rsid w:val="005854A2"/>
    <w:rsid w:val="00594A2E"/>
    <w:rsid w:val="00596145"/>
    <w:rsid w:val="005A2AE1"/>
    <w:rsid w:val="005A47F1"/>
    <w:rsid w:val="005A6153"/>
    <w:rsid w:val="005A7B0B"/>
    <w:rsid w:val="005A7E97"/>
    <w:rsid w:val="005B0F08"/>
    <w:rsid w:val="005B38DD"/>
    <w:rsid w:val="005B4361"/>
    <w:rsid w:val="005B54A2"/>
    <w:rsid w:val="005C5B2C"/>
    <w:rsid w:val="005C625E"/>
    <w:rsid w:val="005C650F"/>
    <w:rsid w:val="005D0022"/>
    <w:rsid w:val="005D03A3"/>
    <w:rsid w:val="005D2220"/>
    <w:rsid w:val="005D3A5B"/>
    <w:rsid w:val="005D4AFD"/>
    <w:rsid w:val="005D4EC7"/>
    <w:rsid w:val="005D7593"/>
    <w:rsid w:val="005D7BD5"/>
    <w:rsid w:val="005E2A71"/>
    <w:rsid w:val="005E3E8D"/>
    <w:rsid w:val="005E6D35"/>
    <w:rsid w:val="005F1C64"/>
    <w:rsid w:val="005F33BB"/>
    <w:rsid w:val="005F3451"/>
    <w:rsid w:val="005F4763"/>
    <w:rsid w:val="0060149E"/>
    <w:rsid w:val="00603E4D"/>
    <w:rsid w:val="00604549"/>
    <w:rsid w:val="00605104"/>
    <w:rsid w:val="006054DC"/>
    <w:rsid w:val="00605DFC"/>
    <w:rsid w:val="00613739"/>
    <w:rsid w:val="006176F0"/>
    <w:rsid w:val="0062396B"/>
    <w:rsid w:val="00624F2D"/>
    <w:rsid w:val="006253A8"/>
    <w:rsid w:val="006263E9"/>
    <w:rsid w:val="0064120C"/>
    <w:rsid w:val="006414E3"/>
    <w:rsid w:val="0064254A"/>
    <w:rsid w:val="00643085"/>
    <w:rsid w:val="00645E55"/>
    <w:rsid w:val="006467CF"/>
    <w:rsid w:val="006527C2"/>
    <w:rsid w:val="0065336F"/>
    <w:rsid w:val="00656460"/>
    <w:rsid w:val="00663F5D"/>
    <w:rsid w:val="006648AB"/>
    <w:rsid w:val="006666E6"/>
    <w:rsid w:val="00672A09"/>
    <w:rsid w:val="0067307F"/>
    <w:rsid w:val="0067786B"/>
    <w:rsid w:val="00677D0F"/>
    <w:rsid w:val="006806F9"/>
    <w:rsid w:val="00680B77"/>
    <w:rsid w:val="00683207"/>
    <w:rsid w:val="00684397"/>
    <w:rsid w:val="00685CCB"/>
    <w:rsid w:val="00687C73"/>
    <w:rsid w:val="00696B29"/>
    <w:rsid w:val="00696B83"/>
    <w:rsid w:val="00696F8F"/>
    <w:rsid w:val="006A05BA"/>
    <w:rsid w:val="006A0BAA"/>
    <w:rsid w:val="006A20FF"/>
    <w:rsid w:val="006A42DF"/>
    <w:rsid w:val="006A6C1C"/>
    <w:rsid w:val="006B086C"/>
    <w:rsid w:val="006B1A3A"/>
    <w:rsid w:val="006B46CF"/>
    <w:rsid w:val="006B46F1"/>
    <w:rsid w:val="006B5753"/>
    <w:rsid w:val="006C0087"/>
    <w:rsid w:val="006C4E25"/>
    <w:rsid w:val="006D197E"/>
    <w:rsid w:val="006D1E61"/>
    <w:rsid w:val="006D4072"/>
    <w:rsid w:val="006D4DAE"/>
    <w:rsid w:val="006D5C06"/>
    <w:rsid w:val="006D664B"/>
    <w:rsid w:val="006E2110"/>
    <w:rsid w:val="006E29A7"/>
    <w:rsid w:val="006E339F"/>
    <w:rsid w:val="006E47AB"/>
    <w:rsid w:val="006E487A"/>
    <w:rsid w:val="006F0F50"/>
    <w:rsid w:val="006F257A"/>
    <w:rsid w:val="006F3D7E"/>
    <w:rsid w:val="006F426C"/>
    <w:rsid w:val="006F757D"/>
    <w:rsid w:val="007008A0"/>
    <w:rsid w:val="00700CE8"/>
    <w:rsid w:val="007038FE"/>
    <w:rsid w:val="00707CAF"/>
    <w:rsid w:val="007100FB"/>
    <w:rsid w:val="0071101E"/>
    <w:rsid w:val="007118B8"/>
    <w:rsid w:val="00713731"/>
    <w:rsid w:val="00715298"/>
    <w:rsid w:val="00721B26"/>
    <w:rsid w:val="00731C2E"/>
    <w:rsid w:val="007350ED"/>
    <w:rsid w:val="00746EFC"/>
    <w:rsid w:val="007543F1"/>
    <w:rsid w:val="00756512"/>
    <w:rsid w:val="007578AF"/>
    <w:rsid w:val="00761F0E"/>
    <w:rsid w:val="00762578"/>
    <w:rsid w:val="00773203"/>
    <w:rsid w:val="00773C33"/>
    <w:rsid w:val="0078188F"/>
    <w:rsid w:val="00782C67"/>
    <w:rsid w:val="007867E5"/>
    <w:rsid w:val="00787341"/>
    <w:rsid w:val="00787F19"/>
    <w:rsid w:val="00792369"/>
    <w:rsid w:val="0079291B"/>
    <w:rsid w:val="0079535B"/>
    <w:rsid w:val="007A03C4"/>
    <w:rsid w:val="007A1A30"/>
    <w:rsid w:val="007A38C6"/>
    <w:rsid w:val="007A58EE"/>
    <w:rsid w:val="007A6E25"/>
    <w:rsid w:val="007B0ED9"/>
    <w:rsid w:val="007B59D5"/>
    <w:rsid w:val="007B5F8B"/>
    <w:rsid w:val="007B6BFC"/>
    <w:rsid w:val="007B6E92"/>
    <w:rsid w:val="007B7C17"/>
    <w:rsid w:val="007C219A"/>
    <w:rsid w:val="007C2BDD"/>
    <w:rsid w:val="007C4E9F"/>
    <w:rsid w:val="007C67BA"/>
    <w:rsid w:val="007C7834"/>
    <w:rsid w:val="007D076D"/>
    <w:rsid w:val="007D1718"/>
    <w:rsid w:val="007D1B3C"/>
    <w:rsid w:val="007D46D2"/>
    <w:rsid w:val="007E5BA2"/>
    <w:rsid w:val="007E65F4"/>
    <w:rsid w:val="007F03AC"/>
    <w:rsid w:val="007F1013"/>
    <w:rsid w:val="007F17C2"/>
    <w:rsid w:val="007F44B0"/>
    <w:rsid w:val="007F4F6B"/>
    <w:rsid w:val="007F55D5"/>
    <w:rsid w:val="008025EE"/>
    <w:rsid w:val="00805CEE"/>
    <w:rsid w:val="0081065F"/>
    <w:rsid w:val="00810855"/>
    <w:rsid w:val="008171A3"/>
    <w:rsid w:val="008174CF"/>
    <w:rsid w:val="0082047D"/>
    <w:rsid w:val="0082713C"/>
    <w:rsid w:val="00827159"/>
    <w:rsid w:val="008307D3"/>
    <w:rsid w:val="00831D09"/>
    <w:rsid w:val="00832F64"/>
    <w:rsid w:val="00833610"/>
    <w:rsid w:val="00836D32"/>
    <w:rsid w:val="00844A0D"/>
    <w:rsid w:val="00852FB0"/>
    <w:rsid w:val="00853680"/>
    <w:rsid w:val="00855CEF"/>
    <w:rsid w:val="00861072"/>
    <w:rsid w:val="00861CF3"/>
    <w:rsid w:val="00861D8B"/>
    <w:rsid w:val="00863F88"/>
    <w:rsid w:val="008641C7"/>
    <w:rsid w:val="00867C64"/>
    <w:rsid w:val="008717FA"/>
    <w:rsid w:val="00872B75"/>
    <w:rsid w:val="0087387F"/>
    <w:rsid w:val="008742E1"/>
    <w:rsid w:val="00876A54"/>
    <w:rsid w:val="00881349"/>
    <w:rsid w:val="00881C6B"/>
    <w:rsid w:val="0088345D"/>
    <w:rsid w:val="008839FC"/>
    <w:rsid w:val="0088590A"/>
    <w:rsid w:val="00893165"/>
    <w:rsid w:val="00894E80"/>
    <w:rsid w:val="00897FEA"/>
    <w:rsid w:val="008A378D"/>
    <w:rsid w:val="008A4B94"/>
    <w:rsid w:val="008B0278"/>
    <w:rsid w:val="008B0911"/>
    <w:rsid w:val="008B0CEE"/>
    <w:rsid w:val="008B150B"/>
    <w:rsid w:val="008B5926"/>
    <w:rsid w:val="008B7126"/>
    <w:rsid w:val="008B76D7"/>
    <w:rsid w:val="008B7F0C"/>
    <w:rsid w:val="008C01FC"/>
    <w:rsid w:val="008C2C86"/>
    <w:rsid w:val="008C4E2A"/>
    <w:rsid w:val="008C7C96"/>
    <w:rsid w:val="008D0202"/>
    <w:rsid w:val="008D585D"/>
    <w:rsid w:val="008E0C98"/>
    <w:rsid w:val="008E1E8A"/>
    <w:rsid w:val="008E2022"/>
    <w:rsid w:val="008F0CC6"/>
    <w:rsid w:val="008F10EF"/>
    <w:rsid w:val="008F458D"/>
    <w:rsid w:val="008F480F"/>
    <w:rsid w:val="00900F6C"/>
    <w:rsid w:val="0090119C"/>
    <w:rsid w:val="0090194D"/>
    <w:rsid w:val="00904473"/>
    <w:rsid w:val="00906613"/>
    <w:rsid w:val="00906BF3"/>
    <w:rsid w:val="00915611"/>
    <w:rsid w:val="00920E7D"/>
    <w:rsid w:val="00921BE6"/>
    <w:rsid w:val="00935223"/>
    <w:rsid w:val="0093596B"/>
    <w:rsid w:val="00941FD2"/>
    <w:rsid w:val="00942DC6"/>
    <w:rsid w:val="009439D2"/>
    <w:rsid w:val="009448B7"/>
    <w:rsid w:val="00950C2C"/>
    <w:rsid w:val="00950D6E"/>
    <w:rsid w:val="00954E28"/>
    <w:rsid w:val="00960200"/>
    <w:rsid w:val="00963CE3"/>
    <w:rsid w:val="00964534"/>
    <w:rsid w:val="00964CDB"/>
    <w:rsid w:val="00964D1F"/>
    <w:rsid w:val="00966202"/>
    <w:rsid w:val="00967F59"/>
    <w:rsid w:val="00971021"/>
    <w:rsid w:val="00972112"/>
    <w:rsid w:val="00972E46"/>
    <w:rsid w:val="00973558"/>
    <w:rsid w:val="0097369F"/>
    <w:rsid w:val="0097473C"/>
    <w:rsid w:val="009748C3"/>
    <w:rsid w:val="009768D3"/>
    <w:rsid w:val="009817B4"/>
    <w:rsid w:val="00981FBA"/>
    <w:rsid w:val="0099031F"/>
    <w:rsid w:val="00991F42"/>
    <w:rsid w:val="009942E6"/>
    <w:rsid w:val="0099447E"/>
    <w:rsid w:val="009A1E58"/>
    <w:rsid w:val="009A1FF6"/>
    <w:rsid w:val="009A26FA"/>
    <w:rsid w:val="009A2780"/>
    <w:rsid w:val="009A3772"/>
    <w:rsid w:val="009A39C3"/>
    <w:rsid w:val="009A5E19"/>
    <w:rsid w:val="009A69CC"/>
    <w:rsid w:val="009A7833"/>
    <w:rsid w:val="009B0183"/>
    <w:rsid w:val="009B1641"/>
    <w:rsid w:val="009C0F58"/>
    <w:rsid w:val="009C2B6E"/>
    <w:rsid w:val="009C6707"/>
    <w:rsid w:val="009D0BA8"/>
    <w:rsid w:val="009D2EA9"/>
    <w:rsid w:val="009D3934"/>
    <w:rsid w:val="009D4950"/>
    <w:rsid w:val="009D4AFD"/>
    <w:rsid w:val="009D679D"/>
    <w:rsid w:val="009D7663"/>
    <w:rsid w:val="009E3A23"/>
    <w:rsid w:val="009E3DB7"/>
    <w:rsid w:val="009F3E64"/>
    <w:rsid w:val="009F4C0A"/>
    <w:rsid w:val="00A029BB"/>
    <w:rsid w:val="00A02E11"/>
    <w:rsid w:val="00A03228"/>
    <w:rsid w:val="00A0322E"/>
    <w:rsid w:val="00A038EB"/>
    <w:rsid w:val="00A04079"/>
    <w:rsid w:val="00A05496"/>
    <w:rsid w:val="00A0663D"/>
    <w:rsid w:val="00A066B9"/>
    <w:rsid w:val="00A07F1A"/>
    <w:rsid w:val="00A17AD9"/>
    <w:rsid w:val="00A20AD4"/>
    <w:rsid w:val="00A25C7E"/>
    <w:rsid w:val="00A2779A"/>
    <w:rsid w:val="00A315A9"/>
    <w:rsid w:val="00A329DB"/>
    <w:rsid w:val="00A34B3D"/>
    <w:rsid w:val="00A3757B"/>
    <w:rsid w:val="00A37BE9"/>
    <w:rsid w:val="00A42F8F"/>
    <w:rsid w:val="00A44FD5"/>
    <w:rsid w:val="00A47815"/>
    <w:rsid w:val="00A479C4"/>
    <w:rsid w:val="00A47D32"/>
    <w:rsid w:val="00A55D63"/>
    <w:rsid w:val="00A56CBF"/>
    <w:rsid w:val="00A67B7B"/>
    <w:rsid w:val="00A71F75"/>
    <w:rsid w:val="00A76025"/>
    <w:rsid w:val="00A76D2E"/>
    <w:rsid w:val="00A80013"/>
    <w:rsid w:val="00A83280"/>
    <w:rsid w:val="00A83536"/>
    <w:rsid w:val="00A85E05"/>
    <w:rsid w:val="00A87CBC"/>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623"/>
    <w:rsid w:val="00AC1C61"/>
    <w:rsid w:val="00AC2AE2"/>
    <w:rsid w:val="00AC2EEA"/>
    <w:rsid w:val="00AC542D"/>
    <w:rsid w:val="00AC543B"/>
    <w:rsid w:val="00AC6881"/>
    <w:rsid w:val="00AC7AA3"/>
    <w:rsid w:val="00AD0446"/>
    <w:rsid w:val="00AD54B2"/>
    <w:rsid w:val="00AE0562"/>
    <w:rsid w:val="00AE0734"/>
    <w:rsid w:val="00AE328B"/>
    <w:rsid w:val="00AE57C2"/>
    <w:rsid w:val="00AF072E"/>
    <w:rsid w:val="00B00993"/>
    <w:rsid w:val="00B01042"/>
    <w:rsid w:val="00B0376B"/>
    <w:rsid w:val="00B060FC"/>
    <w:rsid w:val="00B0670C"/>
    <w:rsid w:val="00B10D64"/>
    <w:rsid w:val="00B121F6"/>
    <w:rsid w:val="00B128A3"/>
    <w:rsid w:val="00B133B1"/>
    <w:rsid w:val="00B16361"/>
    <w:rsid w:val="00B16A73"/>
    <w:rsid w:val="00B17B2C"/>
    <w:rsid w:val="00B21466"/>
    <w:rsid w:val="00B237E6"/>
    <w:rsid w:val="00B266DA"/>
    <w:rsid w:val="00B2796B"/>
    <w:rsid w:val="00B31FE3"/>
    <w:rsid w:val="00B356A1"/>
    <w:rsid w:val="00B364F6"/>
    <w:rsid w:val="00B405BE"/>
    <w:rsid w:val="00B426B3"/>
    <w:rsid w:val="00B4283E"/>
    <w:rsid w:val="00B43858"/>
    <w:rsid w:val="00B44404"/>
    <w:rsid w:val="00B4525E"/>
    <w:rsid w:val="00B5158E"/>
    <w:rsid w:val="00B53F3B"/>
    <w:rsid w:val="00B563C6"/>
    <w:rsid w:val="00B60351"/>
    <w:rsid w:val="00B620F8"/>
    <w:rsid w:val="00B63004"/>
    <w:rsid w:val="00B630DC"/>
    <w:rsid w:val="00B64E10"/>
    <w:rsid w:val="00B65C76"/>
    <w:rsid w:val="00B71E42"/>
    <w:rsid w:val="00B7225F"/>
    <w:rsid w:val="00B73F73"/>
    <w:rsid w:val="00B752AE"/>
    <w:rsid w:val="00B75EE3"/>
    <w:rsid w:val="00B75FF0"/>
    <w:rsid w:val="00B763D6"/>
    <w:rsid w:val="00B813C6"/>
    <w:rsid w:val="00B82216"/>
    <w:rsid w:val="00B831B2"/>
    <w:rsid w:val="00B8380B"/>
    <w:rsid w:val="00B862E3"/>
    <w:rsid w:val="00B9013C"/>
    <w:rsid w:val="00B94EE1"/>
    <w:rsid w:val="00B95929"/>
    <w:rsid w:val="00BA11ED"/>
    <w:rsid w:val="00BA1F87"/>
    <w:rsid w:val="00BA2BAC"/>
    <w:rsid w:val="00BA2E73"/>
    <w:rsid w:val="00BA4296"/>
    <w:rsid w:val="00BA5611"/>
    <w:rsid w:val="00BA62A9"/>
    <w:rsid w:val="00BB3083"/>
    <w:rsid w:val="00BB433C"/>
    <w:rsid w:val="00BB6201"/>
    <w:rsid w:val="00BB7429"/>
    <w:rsid w:val="00BB796C"/>
    <w:rsid w:val="00BC0431"/>
    <w:rsid w:val="00BC16DD"/>
    <w:rsid w:val="00BC3B92"/>
    <w:rsid w:val="00BC77AE"/>
    <w:rsid w:val="00BD0376"/>
    <w:rsid w:val="00BD0F95"/>
    <w:rsid w:val="00BD6052"/>
    <w:rsid w:val="00BD79A4"/>
    <w:rsid w:val="00BE0030"/>
    <w:rsid w:val="00BE2350"/>
    <w:rsid w:val="00BE2E09"/>
    <w:rsid w:val="00BE3152"/>
    <w:rsid w:val="00BE3882"/>
    <w:rsid w:val="00BE6EBC"/>
    <w:rsid w:val="00BE74FA"/>
    <w:rsid w:val="00BF4044"/>
    <w:rsid w:val="00BF5618"/>
    <w:rsid w:val="00BF6EE9"/>
    <w:rsid w:val="00C036B2"/>
    <w:rsid w:val="00C039E4"/>
    <w:rsid w:val="00C11620"/>
    <w:rsid w:val="00C1257D"/>
    <w:rsid w:val="00C1374B"/>
    <w:rsid w:val="00C14417"/>
    <w:rsid w:val="00C21BD6"/>
    <w:rsid w:val="00C21C66"/>
    <w:rsid w:val="00C22007"/>
    <w:rsid w:val="00C263B5"/>
    <w:rsid w:val="00C31E85"/>
    <w:rsid w:val="00C3262B"/>
    <w:rsid w:val="00C44942"/>
    <w:rsid w:val="00C46200"/>
    <w:rsid w:val="00C5013E"/>
    <w:rsid w:val="00C5071C"/>
    <w:rsid w:val="00C50953"/>
    <w:rsid w:val="00C52C4C"/>
    <w:rsid w:val="00C61AE5"/>
    <w:rsid w:val="00C7062D"/>
    <w:rsid w:val="00C71B8F"/>
    <w:rsid w:val="00C84D15"/>
    <w:rsid w:val="00C858CE"/>
    <w:rsid w:val="00C858D2"/>
    <w:rsid w:val="00C87CFF"/>
    <w:rsid w:val="00C91755"/>
    <w:rsid w:val="00C94157"/>
    <w:rsid w:val="00C958BD"/>
    <w:rsid w:val="00CA04A5"/>
    <w:rsid w:val="00CA283F"/>
    <w:rsid w:val="00CA4990"/>
    <w:rsid w:val="00CA6A40"/>
    <w:rsid w:val="00CB13A9"/>
    <w:rsid w:val="00CB5977"/>
    <w:rsid w:val="00CB616D"/>
    <w:rsid w:val="00CC02BF"/>
    <w:rsid w:val="00CC2643"/>
    <w:rsid w:val="00CC2A9F"/>
    <w:rsid w:val="00CC3CBC"/>
    <w:rsid w:val="00CD0040"/>
    <w:rsid w:val="00CD0A7B"/>
    <w:rsid w:val="00CD1D84"/>
    <w:rsid w:val="00CE0A1F"/>
    <w:rsid w:val="00CE0B8A"/>
    <w:rsid w:val="00CE1308"/>
    <w:rsid w:val="00CE28E7"/>
    <w:rsid w:val="00CE49C0"/>
    <w:rsid w:val="00CE5CCC"/>
    <w:rsid w:val="00CE6942"/>
    <w:rsid w:val="00CE7BCD"/>
    <w:rsid w:val="00CF0351"/>
    <w:rsid w:val="00CF37FD"/>
    <w:rsid w:val="00D041F1"/>
    <w:rsid w:val="00D06423"/>
    <w:rsid w:val="00D07FA3"/>
    <w:rsid w:val="00D13184"/>
    <w:rsid w:val="00D14DF8"/>
    <w:rsid w:val="00D176F1"/>
    <w:rsid w:val="00D21E58"/>
    <w:rsid w:val="00D24158"/>
    <w:rsid w:val="00D24A7F"/>
    <w:rsid w:val="00D26C93"/>
    <w:rsid w:val="00D27F74"/>
    <w:rsid w:val="00D316AF"/>
    <w:rsid w:val="00D31C34"/>
    <w:rsid w:val="00D35341"/>
    <w:rsid w:val="00D37C16"/>
    <w:rsid w:val="00D4160A"/>
    <w:rsid w:val="00D43593"/>
    <w:rsid w:val="00D4681A"/>
    <w:rsid w:val="00D50582"/>
    <w:rsid w:val="00D5071E"/>
    <w:rsid w:val="00D50E37"/>
    <w:rsid w:val="00D5233E"/>
    <w:rsid w:val="00D52B97"/>
    <w:rsid w:val="00D56BC5"/>
    <w:rsid w:val="00D61530"/>
    <w:rsid w:val="00D6161A"/>
    <w:rsid w:val="00D64756"/>
    <w:rsid w:val="00D70FC0"/>
    <w:rsid w:val="00D80B22"/>
    <w:rsid w:val="00D80C42"/>
    <w:rsid w:val="00D81BFB"/>
    <w:rsid w:val="00D85104"/>
    <w:rsid w:val="00D85487"/>
    <w:rsid w:val="00D8568E"/>
    <w:rsid w:val="00D85C46"/>
    <w:rsid w:val="00D87A73"/>
    <w:rsid w:val="00D92743"/>
    <w:rsid w:val="00D92912"/>
    <w:rsid w:val="00D92F8E"/>
    <w:rsid w:val="00D94F0A"/>
    <w:rsid w:val="00D96431"/>
    <w:rsid w:val="00D97E98"/>
    <w:rsid w:val="00DA532C"/>
    <w:rsid w:val="00DB05AE"/>
    <w:rsid w:val="00DB0A40"/>
    <w:rsid w:val="00DB350E"/>
    <w:rsid w:val="00DB44C5"/>
    <w:rsid w:val="00DB4650"/>
    <w:rsid w:val="00DB4E8B"/>
    <w:rsid w:val="00DB64BD"/>
    <w:rsid w:val="00DB6E0A"/>
    <w:rsid w:val="00DC0CEB"/>
    <w:rsid w:val="00DC259B"/>
    <w:rsid w:val="00DC2FD2"/>
    <w:rsid w:val="00DC551C"/>
    <w:rsid w:val="00DC652E"/>
    <w:rsid w:val="00DC6C06"/>
    <w:rsid w:val="00DD0992"/>
    <w:rsid w:val="00DD14F0"/>
    <w:rsid w:val="00DD2937"/>
    <w:rsid w:val="00DD463B"/>
    <w:rsid w:val="00DD76F1"/>
    <w:rsid w:val="00DE03F9"/>
    <w:rsid w:val="00DE201E"/>
    <w:rsid w:val="00DE2452"/>
    <w:rsid w:val="00DE31BA"/>
    <w:rsid w:val="00DE35EA"/>
    <w:rsid w:val="00DE7381"/>
    <w:rsid w:val="00DF0664"/>
    <w:rsid w:val="00DF25E6"/>
    <w:rsid w:val="00DF3A12"/>
    <w:rsid w:val="00E00498"/>
    <w:rsid w:val="00E06461"/>
    <w:rsid w:val="00E06F03"/>
    <w:rsid w:val="00E07BFC"/>
    <w:rsid w:val="00E10B86"/>
    <w:rsid w:val="00E11B7D"/>
    <w:rsid w:val="00E12CB1"/>
    <w:rsid w:val="00E13902"/>
    <w:rsid w:val="00E16043"/>
    <w:rsid w:val="00E1688F"/>
    <w:rsid w:val="00E23E12"/>
    <w:rsid w:val="00E240F8"/>
    <w:rsid w:val="00E254C3"/>
    <w:rsid w:val="00E33364"/>
    <w:rsid w:val="00E34583"/>
    <w:rsid w:val="00E435E7"/>
    <w:rsid w:val="00E463CC"/>
    <w:rsid w:val="00E476C7"/>
    <w:rsid w:val="00E55F0E"/>
    <w:rsid w:val="00E57182"/>
    <w:rsid w:val="00E57C37"/>
    <w:rsid w:val="00E60C29"/>
    <w:rsid w:val="00E632B7"/>
    <w:rsid w:val="00E65E4B"/>
    <w:rsid w:val="00E703A0"/>
    <w:rsid w:val="00E70651"/>
    <w:rsid w:val="00E707F8"/>
    <w:rsid w:val="00E72874"/>
    <w:rsid w:val="00E76C1C"/>
    <w:rsid w:val="00E847EE"/>
    <w:rsid w:val="00E84962"/>
    <w:rsid w:val="00E851EA"/>
    <w:rsid w:val="00E90688"/>
    <w:rsid w:val="00E9173C"/>
    <w:rsid w:val="00E9443B"/>
    <w:rsid w:val="00E94EC7"/>
    <w:rsid w:val="00E95363"/>
    <w:rsid w:val="00EA2752"/>
    <w:rsid w:val="00EB2483"/>
    <w:rsid w:val="00EB6C02"/>
    <w:rsid w:val="00EC1EDD"/>
    <w:rsid w:val="00EC4290"/>
    <w:rsid w:val="00EC657A"/>
    <w:rsid w:val="00ED0BA8"/>
    <w:rsid w:val="00ED0BEE"/>
    <w:rsid w:val="00ED1065"/>
    <w:rsid w:val="00ED27A7"/>
    <w:rsid w:val="00ED3CAA"/>
    <w:rsid w:val="00ED5F90"/>
    <w:rsid w:val="00ED6F3E"/>
    <w:rsid w:val="00EE1674"/>
    <w:rsid w:val="00EE38EA"/>
    <w:rsid w:val="00EE5B76"/>
    <w:rsid w:val="00EE6A6F"/>
    <w:rsid w:val="00EF390F"/>
    <w:rsid w:val="00EF5C2F"/>
    <w:rsid w:val="00EF6A1A"/>
    <w:rsid w:val="00F02E57"/>
    <w:rsid w:val="00F04B3B"/>
    <w:rsid w:val="00F05295"/>
    <w:rsid w:val="00F119BC"/>
    <w:rsid w:val="00F141B6"/>
    <w:rsid w:val="00F14B8F"/>
    <w:rsid w:val="00F16203"/>
    <w:rsid w:val="00F16F40"/>
    <w:rsid w:val="00F2004C"/>
    <w:rsid w:val="00F23A81"/>
    <w:rsid w:val="00F255EA"/>
    <w:rsid w:val="00F30632"/>
    <w:rsid w:val="00F31689"/>
    <w:rsid w:val="00F33E68"/>
    <w:rsid w:val="00F42252"/>
    <w:rsid w:val="00F4522D"/>
    <w:rsid w:val="00F46972"/>
    <w:rsid w:val="00F50187"/>
    <w:rsid w:val="00F50A59"/>
    <w:rsid w:val="00F526B0"/>
    <w:rsid w:val="00F533AE"/>
    <w:rsid w:val="00F55F05"/>
    <w:rsid w:val="00F57C50"/>
    <w:rsid w:val="00F601F2"/>
    <w:rsid w:val="00F626BB"/>
    <w:rsid w:val="00F63542"/>
    <w:rsid w:val="00F70C38"/>
    <w:rsid w:val="00F71115"/>
    <w:rsid w:val="00F74F2F"/>
    <w:rsid w:val="00F7517B"/>
    <w:rsid w:val="00F76037"/>
    <w:rsid w:val="00F81525"/>
    <w:rsid w:val="00F818FA"/>
    <w:rsid w:val="00F83258"/>
    <w:rsid w:val="00F842C2"/>
    <w:rsid w:val="00F84499"/>
    <w:rsid w:val="00F92555"/>
    <w:rsid w:val="00F926A6"/>
    <w:rsid w:val="00FA031B"/>
    <w:rsid w:val="00FA4CC2"/>
    <w:rsid w:val="00FA4DD1"/>
    <w:rsid w:val="00FA529D"/>
    <w:rsid w:val="00FA5610"/>
    <w:rsid w:val="00FB19DB"/>
    <w:rsid w:val="00FB4A36"/>
    <w:rsid w:val="00FB4E98"/>
    <w:rsid w:val="00FB7757"/>
    <w:rsid w:val="00FC00D4"/>
    <w:rsid w:val="00FC44E3"/>
    <w:rsid w:val="00FC4D15"/>
    <w:rsid w:val="00FC5CA2"/>
    <w:rsid w:val="00FD117C"/>
    <w:rsid w:val="00FD28E1"/>
    <w:rsid w:val="00FD433B"/>
    <w:rsid w:val="00FD5072"/>
    <w:rsid w:val="00FD6FB0"/>
    <w:rsid w:val="00FE06F5"/>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uiPriority="9"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caption" w:qFormat="1"/>
    <w:lsdException w:name="footnote reference" w:qFormat="1"/>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lang w:val="sq-AL"/>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ListParagraph1">
    <w:name w:val="&quot;&quot;List Paragraph1&quot;&quot;"/>
    <w:basedOn w:val="Normal"/>
    <w:rsid w:val="00ED27A7"/>
    <w:pPr>
      <w:ind w:left="720" w:firstLine="0"/>
    </w:pPr>
    <w:rPr>
      <w:rFonts w:hint="eastAsia"/>
    </w:r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7C3CF4-48CD-455B-B7AA-E2568C92B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3720</Words>
  <Characters>21206</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24877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Gladiola.Cicako</cp:lastModifiedBy>
  <cp:revision>10</cp:revision>
  <cp:lastPrinted>2017-06-09T08:53:00Z</cp:lastPrinted>
  <dcterms:created xsi:type="dcterms:W3CDTF">2017-06-09T08:28:00Z</dcterms:created>
  <dcterms:modified xsi:type="dcterms:W3CDTF">2017-06-09T08:56:00Z</dcterms:modified>
</cp:coreProperties>
</file>