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671A" w:rsidRPr="003F6CEF" w:rsidRDefault="00FC671A" w:rsidP="00FC671A">
      <w:pPr>
        <w:pStyle w:val="NeniTitull"/>
        <w:rPr>
          <w:spacing w:val="-4"/>
        </w:rPr>
      </w:pPr>
      <w:r w:rsidRPr="003F6CEF">
        <w:rPr>
          <w:spacing w:val="-4"/>
        </w:rPr>
        <w:t>VENDIM</w:t>
      </w:r>
    </w:p>
    <w:p w:rsidR="00FC671A" w:rsidRPr="003F6CEF" w:rsidRDefault="00FC671A" w:rsidP="00FC671A">
      <w:pPr>
        <w:pStyle w:val="NeniTitull"/>
        <w:rPr>
          <w:spacing w:val="-4"/>
        </w:rPr>
      </w:pPr>
      <w:r w:rsidRPr="003F6CEF">
        <w:rPr>
          <w:spacing w:val="-4"/>
        </w:rPr>
        <w:t>Nr. 485, datë 13.7.2017</w:t>
      </w:r>
    </w:p>
    <w:p w:rsidR="00FC671A" w:rsidRPr="00064D48" w:rsidRDefault="00FC671A" w:rsidP="00FC671A">
      <w:pPr>
        <w:pStyle w:val="NeniTitull"/>
        <w:rPr>
          <w:spacing w:val="-4"/>
          <w:sz w:val="14"/>
        </w:rPr>
      </w:pPr>
    </w:p>
    <w:p w:rsidR="00FC671A" w:rsidRPr="003F6CEF" w:rsidRDefault="00FC671A" w:rsidP="00FC671A">
      <w:pPr>
        <w:pStyle w:val="NeniTitull"/>
        <w:rPr>
          <w:spacing w:val="-4"/>
        </w:rPr>
      </w:pPr>
      <w:r w:rsidRPr="003F6CEF">
        <w:rPr>
          <w:spacing w:val="-4"/>
        </w:rPr>
        <w:t>PËR KALIMIN NË PËRGJEGJ</w:t>
      </w:r>
      <w:r w:rsidR="004C2405">
        <w:rPr>
          <w:spacing w:val="-4"/>
        </w:rPr>
        <w:t>ËSI ADMINISTRIMI, NGA MINISTRIA</w:t>
      </w:r>
      <w:r w:rsidRPr="003F6CEF">
        <w:rPr>
          <w:spacing w:val="-4"/>
        </w:rPr>
        <w:t xml:space="preserve"> E ZHVILLIMIT URBAN TEK OPERATORI I SHPËRNDA</w:t>
      </w:r>
      <w:r w:rsidR="004C2405">
        <w:rPr>
          <w:spacing w:val="-4"/>
        </w:rPr>
        <w:t>RJES SË ENERGJISË ELEKTRIKE, SHA</w:t>
      </w:r>
      <w:r w:rsidRPr="003F6CEF">
        <w:rPr>
          <w:spacing w:val="-4"/>
        </w:rPr>
        <w:t>, TË NJË PJESE TË PRONËS ME NUMËR PASURIE 1/63, NDODHUR NË ZONËN KADASTRALE NR.</w:t>
      </w:r>
      <w:r w:rsidR="004C2405">
        <w:rPr>
          <w:spacing w:val="-4"/>
        </w:rPr>
        <w:t xml:space="preserve"> </w:t>
      </w:r>
      <w:r w:rsidRPr="003F6CEF">
        <w:rPr>
          <w:spacing w:val="-4"/>
        </w:rPr>
        <w:t xml:space="preserve">8150, RRUGA “ABDI TOPTANI”, TIRANË </w:t>
      </w:r>
    </w:p>
    <w:p w:rsidR="00FC671A" w:rsidRPr="00064D48" w:rsidRDefault="00FC671A" w:rsidP="00FC671A">
      <w:pPr>
        <w:pStyle w:val="Paragrafi"/>
        <w:rPr>
          <w:spacing w:val="-4"/>
          <w:sz w:val="14"/>
        </w:rPr>
      </w:pPr>
    </w:p>
    <w:p w:rsidR="00FC671A" w:rsidRPr="003F6CEF" w:rsidRDefault="00FC671A" w:rsidP="00FC671A">
      <w:pPr>
        <w:pStyle w:val="Paragrafi"/>
        <w:rPr>
          <w:spacing w:val="-4"/>
        </w:rPr>
      </w:pPr>
      <w:r w:rsidRPr="003F6CEF">
        <w:rPr>
          <w:spacing w:val="-4"/>
        </w:rPr>
        <w:t>Në mbështetje të nenit 100 të Kushtetutës dhe të neneve 13 e 15, të ligjit nr.</w:t>
      </w:r>
      <w:r w:rsidR="004C2405">
        <w:rPr>
          <w:spacing w:val="-4"/>
        </w:rPr>
        <w:t xml:space="preserve"> </w:t>
      </w:r>
      <w:r w:rsidRPr="003F6CEF">
        <w:rPr>
          <w:spacing w:val="-4"/>
        </w:rPr>
        <w:t xml:space="preserve">8743, datë 22.2.2001, “Për pronat e paluajtshme të shtetit”, të ndryshuar, me propozimin e ministrit të Zhvillimit Urban, Këshilli i Ministrave </w:t>
      </w:r>
    </w:p>
    <w:p w:rsidR="00FC671A" w:rsidRPr="00064D48" w:rsidRDefault="00FC671A" w:rsidP="00FC671A">
      <w:pPr>
        <w:pStyle w:val="Paragrafi"/>
        <w:rPr>
          <w:spacing w:val="-4"/>
          <w:sz w:val="14"/>
        </w:rPr>
      </w:pPr>
    </w:p>
    <w:p w:rsidR="00FC671A" w:rsidRPr="003F6CEF" w:rsidRDefault="00FC671A" w:rsidP="00FC671A">
      <w:pPr>
        <w:pStyle w:val="NeniNr"/>
        <w:rPr>
          <w:spacing w:val="-4"/>
        </w:rPr>
      </w:pPr>
      <w:r w:rsidRPr="003F6CEF">
        <w:rPr>
          <w:spacing w:val="-4"/>
        </w:rPr>
        <w:t>VENDOSI:</w:t>
      </w:r>
    </w:p>
    <w:p w:rsidR="00FC671A" w:rsidRPr="00064D48" w:rsidRDefault="00FC671A" w:rsidP="00FC671A">
      <w:pPr>
        <w:pStyle w:val="Paragrafi"/>
        <w:rPr>
          <w:spacing w:val="-4"/>
          <w:sz w:val="14"/>
        </w:rPr>
      </w:pPr>
    </w:p>
    <w:p w:rsidR="00FC671A" w:rsidRPr="003F6CEF" w:rsidRDefault="003F6CEF" w:rsidP="00FC671A">
      <w:pPr>
        <w:pStyle w:val="Paragrafi"/>
        <w:rPr>
          <w:spacing w:val="-4"/>
        </w:rPr>
      </w:pPr>
      <w:r>
        <w:rPr>
          <w:spacing w:val="-4"/>
        </w:rPr>
        <w:t xml:space="preserve">1. </w:t>
      </w:r>
      <w:r w:rsidR="00FC671A" w:rsidRPr="003F6CEF">
        <w:rPr>
          <w:spacing w:val="-4"/>
        </w:rPr>
        <w:t xml:space="preserve">Kalimin në përgjegjësi administrimi, nga Ministria e Zhvillimit Urban tek Operatori i Shpërndarjes së Energjisë Elektrike, sh.a., të një </w:t>
      </w:r>
      <w:r w:rsidR="00FC671A" w:rsidRPr="003F6CEF">
        <w:rPr>
          <w:spacing w:val="-4"/>
        </w:rPr>
        <w:lastRenderedPageBreak/>
        <w:t>pjese të pronës me numër pasurie 1/63, tokë truall, me sipërfaqe 49 (dyzet e nëntë) m</w:t>
      </w:r>
      <w:r w:rsidR="00FC671A" w:rsidRPr="004C2405">
        <w:rPr>
          <w:spacing w:val="-4"/>
          <w:vertAlign w:val="superscript"/>
        </w:rPr>
        <w:t>2</w:t>
      </w:r>
      <w:r w:rsidR="00FC671A" w:rsidRPr="003F6CEF">
        <w:rPr>
          <w:spacing w:val="-4"/>
        </w:rPr>
        <w:t>, ndodhur në zonën kadastrale nr.</w:t>
      </w:r>
      <w:r w:rsidR="00490E0E">
        <w:rPr>
          <w:spacing w:val="-4"/>
        </w:rPr>
        <w:t xml:space="preserve"> </w:t>
      </w:r>
      <w:r w:rsidR="00FC671A" w:rsidRPr="003F6CEF">
        <w:rPr>
          <w:spacing w:val="-4"/>
        </w:rPr>
        <w:t>8150, rruga “Abdi Toptani”, Tiranë, për t’u përdorur nga OSHEE-ja për vendosjen e 2 (dy) kabinave elektrike, sipas planrilevimit dhe planimetrisë që i bashkëlidhen këtij vendimi dhe janë pjesë përbërëse të tij.</w:t>
      </w:r>
    </w:p>
    <w:p w:rsidR="00FC671A" w:rsidRPr="003F6CEF" w:rsidRDefault="003F6CEF" w:rsidP="00FC671A">
      <w:pPr>
        <w:pStyle w:val="Paragrafi"/>
        <w:rPr>
          <w:spacing w:val="-4"/>
        </w:rPr>
      </w:pPr>
      <w:r>
        <w:rPr>
          <w:spacing w:val="-4"/>
        </w:rPr>
        <w:t xml:space="preserve">2. </w:t>
      </w:r>
      <w:r w:rsidR="00FC671A" w:rsidRPr="003F6CEF">
        <w:rPr>
          <w:spacing w:val="-4"/>
        </w:rPr>
        <w:t>Operatorit të Shpërndarjes së Energjisë Elektrike, sh.a., i ndalohet të ndryshojë destinacionin e pronës së përcaktuar në pikën 1, të këtij vendimi, ta tjetërsojë atë ose t’ua japë në përdorim të tretëve.</w:t>
      </w:r>
    </w:p>
    <w:p w:rsidR="00FC671A" w:rsidRPr="003F6CEF" w:rsidRDefault="003F6CEF" w:rsidP="00FC671A">
      <w:pPr>
        <w:pStyle w:val="Paragrafi"/>
        <w:rPr>
          <w:spacing w:val="-4"/>
        </w:rPr>
      </w:pPr>
      <w:r>
        <w:rPr>
          <w:spacing w:val="-4"/>
        </w:rPr>
        <w:t xml:space="preserve">3. </w:t>
      </w:r>
      <w:r w:rsidR="00FC671A" w:rsidRPr="003F6CEF">
        <w:rPr>
          <w:spacing w:val="-4"/>
        </w:rPr>
        <w:t>Ngarkohen Ministria e Zhvillimit Urban, Operatori i Shpërndarjes së Energjisë Elektrike, sh.a., dhe kryeregjistruesi i Pasurive të Paluajtshme të Republikës së Shqipërisë për ndjekjen e zbatimin e këtij vendimi.</w:t>
      </w:r>
    </w:p>
    <w:p w:rsidR="00FC671A" w:rsidRPr="003F6CEF" w:rsidRDefault="00FC671A" w:rsidP="00FC671A">
      <w:pPr>
        <w:pStyle w:val="Paragrafi"/>
        <w:rPr>
          <w:spacing w:val="-4"/>
        </w:rPr>
      </w:pPr>
      <w:r w:rsidRPr="003F6CEF">
        <w:rPr>
          <w:spacing w:val="-4"/>
        </w:rPr>
        <w:t>Ky vendim hyn në fuqi pas botimit në</w:t>
      </w:r>
      <w:r w:rsidR="003F6CEF" w:rsidRPr="003F6CEF">
        <w:rPr>
          <w:spacing w:val="-4"/>
        </w:rPr>
        <w:t xml:space="preserve"> </w:t>
      </w:r>
      <w:r w:rsidRPr="003F6CEF">
        <w:rPr>
          <w:spacing w:val="-4"/>
        </w:rPr>
        <w:t xml:space="preserve">Fletoren </w:t>
      </w:r>
      <w:r w:rsidR="003F6CEF" w:rsidRPr="003F6CEF">
        <w:rPr>
          <w:spacing w:val="-4"/>
        </w:rPr>
        <w:t>Zyrtare</w:t>
      </w:r>
      <w:r w:rsidRPr="003F6CEF">
        <w:rPr>
          <w:spacing w:val="-4"/>
        </w:rPr>
        <w:t>.</w:t>
      </w:r>
    </w:p>
    <w:p w:rsidR="00FC671A" w:rsidRPr="00064D48" w:rsidRDefault="00FC671A" w:rsidP="00FC671A">
      <w:pPr>
        <w:pStyle w:val="Paragrafi"/>
        <w:rPr>
          <w:spacing w:val="-4"/>
          <w:sz w:val="14"/>
        </w:rPr>
      </w:pPr>
    </w:p>
    <w:p w:rsidR="00FC671A" w:rsidRPr="003F6CEF" w:rsidRDefault="00FC671A" w:rsidP="00FC671A">
      <w:pPr>
        <w:pStyle w:val="Paragrafi"/>
        <w:jc w:val="right"/>
        <w:rPr>
          <w:spacing w:val="-4"/>
        </w:rPr>
      </w:pPr>
      <w:r w:rsidRPr="003F6CEF">
        <w:rPr>
          <w:spacing w:val="-4"/>
        </w:rPr>
        <w:t>KRYEMINISTRI</w:t>
      </w:r>
    </w:p>
    <w:p w:rsidR="00FC671A" w:rsidRPr="00064D48" w:rsidRDefault="00064D48" w:rsidP="00FC671A">
      <w:pPr>
        <w:pStyle w:val="Paragrafi"/>
        <w:jc w:val="right"/>
        <w:rPr>
          <w:b/>
          <w:spacing w:val="-4"/>
        </w:rPr>
      </w:pPr>
      <w:r w:rsidRPr="00064D48">
        <w:rPr>
          <w:b/>
          <w:spacing w:val="-4"/>
        </w:rPr>
        <w:t>Edi Rama</w:t>
      </w:r>
    </w:p>
    <w:p w:rsidR="000C5BC0" w:rsidRDefault="000C5BC0" w:rsidP="00FC671A">
      <w:pPr>
        <w:pStyle w:val="Paragrafi"/>
        <w:jc w:val="right"/>
        <w:rPr>
          <w:spacing w:val="-4"/>
        </w:rPr>
        <w:sectPr w:rsidR="000C5BC0" w:rsidSect="00A52B5D">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6959"/>
          <w:cols w:num="2" w:space="454"/>
          <w:docGrid w:linePitch="360"/>
        </w:sectPr>
      </w:pPr>
    </w:p>
    <w:p w:rsidR="00064D48" w:rsidRDefault="00064D48" w:rsidP="00FC671A">
      <w:pPr>
        <w:pStyle w:val="Paragrafi"/>
        <w:jc w:val="right"/>
        <w:rPr>
          <w:spacing w:val="-4"/>
        </w:rPr>
      </w:pPr>
    </w:p>
    <w:p w:rsidR="00064D48" w:rsidRPr="003F6CEF" w:rsidRDefault="00064D48" w:rsidP="00FC671A">
      <w:pPr>
        <w:pStyle w:val="Paragrafi"/>
        <w:jc w:val="right"/>
        <w:rPr>
          <w:spacing w:val="-4"/>
        </w:rPr>
      </w:pPr>
    </w:p>
    <w:p w:rsidR="003F6427" w:rsidRDefault="003F6427" w:rsidP="0067620E">
      <w:pPr>
        <w:pStyle w:val="NeniTitull"/>
        <w:rPr>
          <w:spacing w:val="-4"/>
          <w:lang w:val="sq-AL"/>
        </w:rPr>
        <w:sectPr w:rsidR="003F6427" w:rsidSect="000C5BC0">
          <w:type w:val="continuous"/>
          <w:pgSz w:w="11907" w:h="16840" w:code="9"/>
          <w:pgMar w:top="720" w:right="1134" w:bottom="720" w:left="1134" w:header="851" w:footer="851" w:gutter="0"/>
          <w:pgNumType w:start="6957"/>
          <w:cols w:space="454"/>
          <w:docGrid w:linePitch="360"/>
        </w:sectPr>
      </w:pPr>
    </w:p>
    <w:p w:rsidR="00FC671A" w:rsidRDefault="00FC671A" w:rsidP="0067620E">
      <w:pPr>
        <w:pStyle w:val="NeniTitull"/>
        <w:rPr>
          <w:spacing w:val="-4"/>
          <w:lang w:val="sq-AL"/>
        </w:rPr>
      </w:pPr>
    </w:p>
    <w:p w:rsidR="00FC671A" w:rsidRDefault="00FC671A" w:rsidP="0067620E">
      <w:pPr>
        <w:pStyle w:val="NeniTitull"/>
        <w:rPr>
          <w:spacing w:val="-4"/>
          <w:lang w:val="sq-AL"/>
        </w:rPr>
      </w:pPr>
    </w:p>
    <w:p w:rsidR="003F6CEF" w:rsidRDefault="003F6CEF" w:rsidP="0067620E">
      <w:pPr>
        <w:pStyle w:val="NeniTitull"/>
        <w:rPr>
          <w:spacing w:val="-4"/>
          <w:lang w:val="sq-AL"/>
        </w:rPr>
      </w:pPr>
    </w:p>
    <w:p w:rsidR="003F6CEF" w:rsidRDefault="003F6CEF" w:rsidP="0067620E">
      <w:pPr>
        <w:pStyle w:val="NeniTitull"/>
        <w:rPr>
          <w:spacing w:val="-4"/>
          <w:lang w:val="sq-AL"/>
        </w:rPr>
      </w:pPr>
    </w:p>
    <w:p w:rsidR="00E610C9" w:rsidRDefault="00E610C9" w:rsidP="00064D48">
      <w:pPr>
        <w:pStyle w:val="Paragrafi"/>
        <w:rPr>
          <w:lang w:val="sq-AL"/>
        </w:rPr>
      </w:pPr>
    </w:p>
    <w:p w:rsidR="00E610C9" w:rsidRDefault="00E610C9" w:rsidP="00064D48">
      <w:pPr>
        <w:pStyle w:val="Paragrafi"/>
        <w:rPr>
          <w:lang w:val="sq-AL"/>
        </w:rPr>
      </w:pPr>
    </w:p>
    <w:p w:rsidR="00D95C08" w:rsidRDefault="00D95C08" w:rsidP="00064D48">
      <w:pPr>
        <w:pStyle w:val="Paragrafi"/>
        <w:rPr>
          <w:lang w:val="sq-AL"/>
        </w:rPr>
      </w:pPr>
    </w:p>
    <w:p w:rsidR="00D95C08" w:rsidRDefault="00D95C08" w:rsidP="00064D48">
      <w:pPr>
        <w:pStyle w:val="Paragrafi"/>
        <w:rPr>
          <w:lang w:val="sq-AL"/>
        </w:rPr>
      </w:pPr>
    </w:p>
    <w:p w:rsidR="00D95C08" w:rsidRDefault="00D95C08" w:rsidP="00064D48">
      <w:pPr>
        <w:pStyle w:val="Paragrafi"/>
        <w:rPr>
          <w:lang w:val="sq-AL"/>
        </w:rPr>
      </w:pPr>
    </w:p>
    <w:p w:rsidR="00D95C08" w:rsidRDefault="00D95C08" w:rsidP="00064D48">
      <w:pPr>
        <w:pStyle w:val="Paragrafi"/>
        <w:rPr>
          <w:lang w:val="sq-AL"/>
        </w:rPr>
      </w:pPr>
    </w:p>
    <w:p w:rsidR="00D95C08" w:rsidRDefault="00D95C08" w:rsidP="00064D48">
      <w:pPr>
        <w:pStyle w:val="Paragrafi"/>
        <w:rPr>
          <w:lang w:val="sq-AL"/>
        </w:rPr>
      </w:pPr>
    </w:p>
    <w:p w:rsidR="00D95C08" w:rsidRDefault="00D95C08" w:rsidP="00064D48">
      <w:pPr>
        <w:pStyle w:val="Paragrafi"/>
        <w:rPr>
          <w:lang w:val="sq-AL"/>
        </w:rPr>
      </w:pPr>
    </w:p>
    <w:p w:rsidR="00D95C08" w:rsidRDefault="00D95C08" w:rsidP="00064D48">
      <w:pPr>
        <w:pStyle w:val="Paragrafi"/>
        <w:rPr>
          <w:lang w:val="sq-AL"/>
        </w:rPr>
      </w:pPr>
    </w:p>
    <w:p w:rsidR="00D95C08" w:rsidRDefault="00D95C08" w:rsidP="00064D48">
      <w:pPr>
        <w:pStyle w:val="Paragrafi"/>
        <w:rPr>
          <w:lang w:val="sq-AL"/>
        </w:rPr>
      </w:pPr>
    </w:p>
    <w:p w:rsidR="00064D48" w:rsidRDefault="00D95C08" w:rsidP="007A4C67">
      <w:pPr>
        <w:ind w:firstLine="0"/>
        <w:jc w:val="center"/>
        <w:rPr>
          <w:lang w:val="sq-AL"/>
        </w:rPr>
      </w:pPr>
      <w:r w:rsidRPr="00D95C08">
        <w:rPr>
          <w:noProof/>
        </w:rPr>
        <w:lastRenderedPageBreak/>
        <w:drawing>
          <wp:inline distT="0" distB="0" distL="0" distR="0">
            <wp:extent cx="6120765" cy="7914587"/>
            <wp:effectExtent l="38100" t="19050" r="13335" b="10213"/>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a:stretch>
                      <a:fillRect/>
                    </a:stretch>
                  </pic:blipFill>
                  <pic:spPr bwMode="auto">
                    <a:xfrm>
                      <a:off x="0" y="0"/>
                      <a:ext cx="6120765" cy="7914587"/>
                    </a:xfrm>
                    <a:prstGeom prst="rect">
                      <a:avLst/>
                    </a:prstGeom>
                    <a:noFill/>
                    <a:ln w="9525">
                      <a:solidFill>
                        <a:schemeClr val="accent1"/>
                      </a:solidFill>
                      <a:miter lim="800000"/>
                      <a:headEnd/>
                      <a:tailEnd/>
                    </a:ln>
                  </pic:spPr>
                </pic:pic>
              </a:graphicData>
            </a:graphic>
          </wp:inline>
        </w:drawing>
      </w:r>
    </w:p>
    <w:p w:rsidR="00D95C08" w:rsidRPr="00064D48" w:rsidRDefault="00064D48" w:rsidP="00064D48">
      <w:pPr>
        <w:tabs>
          <w:tab w:val="left" w:pos="1889"/>
        </w:tabs>
        <w:rPr>
          <w:lang w:val="sq-AL"/>
        </w:rPr>
      </w:pPr>
      <w:r>
        <w:rPr>
          <w:lang w:val="sq-AL"/>
        </w:rPr>
        <w:tab/>
      </w:r>
    </w:p>
    <w:p w:rsidR="003F6CEF" w:rsidRDefault="00D95C08" w:rsidP="00D95C08">
      <w:pPr>
        <w:pStyle w:val="NeniTitull"/>
        <w:rPr>
          <w:spacing w:val="-4"/>
          <w:lang w:val="sq-AL"/>
        </w:rPr>
      </w:pPr>
      <w:r w:rsidRPr="00D95C08">
        <w:rPr>
          <w:noProof/>
          <w:lang w:val="en-US"/>
        </w:rPr>
        <w:lastRenderedPageBreak/>
        <w:drawing>
          <wp:inline distT="0" distB="0" distL="0" distR="0">
            <wp:extent cx="6120765" cy="8467023"/>
            <wp:effectExtent l="19050" t="0" r="0" b="0"/>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srcRect/>
                    <a:stretch>
                      <a:fillRect/>
                    </a:stretch>
                  </pic:blipFill>
                  <pic:spPr bwMode="auto">
                    <a:xfrm>
                      <a:off x="0" y="0"/>
                      <a:ext cx="6120765" cy="8467023"/>
                    </a:xfrm>
                    <a:prstGeom prst="rect">
                      <a:avLst/>
                    </a:prstGeom>
                    <a:noFill/>
                    <a:ln w="9525">
                      <a:noFill/>
                      <a:miter lim="800000"/>
                      <a:headEnd/>
                      <a:tailEnd/>
                    </a:ln>
                  </pic:spPr>
                </pic:pic>
              </a:graphicData>
            </a:graphic>
          </wp:inline>
        </w:drawing>
      </w:r>
    </w:p>
    <w:p w:rsidR="003F6CEF" w:rsidRDefault="003F6CEF" w:rsidP="0067620E">
      <w:pPr>
        <w:pStyle w:val="NeniTitull"/>
        <w:rPr>
          <w:spacing w:val="-4"/>
          <w:lang w:val="sq-AL"/>
        </w:rPr>
      </w:pPr>
    </w:p>
    <w:p w:rsidR="003F6CEF" w:rsidRDefault="003F6CEF" w:rsidP="0067620E">
      <w:pPr>
        <w:pStyle w:val="NeniTitull"/>
        <w:rPr>
          <w:spacing w:val="-4"/>
          <w:lang w:val="sq-AL"/>
        </w:rPr>
      </w:pPr>
      <w:r w:rsidRPr="003F6CEF">
        <w:rPr>
          <w:noProof/>
          <w:lang w:val="en-US"/>
        </w:rPr>
        <w:drawing>
          <wp:inline distT="0" distB="0" distL="0" distR="0">
            <wp:extent cx="6357896" cy="5968132"/>
            <wp:effectExtent l="19050" t="19050" r="23854" b="13568"/>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6359359" cy="5969505"/>
                    </a:xfrm>
                    <a:prstGeom prst="rect">
                      <a:avLst/>
                    </a:prstGeom>
                    <a:noFill/>
                    <a:ln w="9525">
                      <a:solidFill>
                        <a:schemeClr val="accent1"/>
                      </a:solidFill>
                      <a:miter lim="800000"/>
                      <a:headEnd/>
                      <a:tailEnd/>
                    </a:ln>
                  </pic:spPr>
                </pic:pic>
              </a:graphicData>
            </a:graphic>
          </wp:inline>
        </w:drawing>
      </w:r>
    </w:p>
    <w:p w:rsidR="00064D48" w:rsidRDefault="00064D48" w:rsidP="0067620E">
      <w:pPr>
        <w:pStyle w:val="NeniTitull"/>
        <w:rPr>
          <w:spacing w:val="-4"/>
          <w:lang w:val="sq-AL"/>
        </w:rPr>
        <w:sectPr w:rsidR="00064D48" w:rsidSect="00A52B5D">
          <w:type w:val="continuous"/>
          <w:pgSz w:w="11907" w:h="16840" w:code="9"/>
          <w:pgMar w:top="720" w:right="1134" w:bottom="720" w:left="1134" w:header="851" w:footer="851" w:gutter="0"/>
          <w:pgNumType w:start="6959"/>
          <w:cols w:space="454"/>
          <w:docGrid w:linePitch="360"/>
        </w:sectPr>
      </w:pPr>
    </w:p>
    <w:p w:rsidR="000C5BC0" w:rsidRDefault="000C5BC0" w:rsidP="0067620E">
      <w:pPr>
        <w:pStyle w:val="NeniTitull"/>
        <w:rPr>
          <w:spacing w:val="-4"/>
          <w:lang w:val="sq-AL"/>
        </w:rPr>
      </w:pPr>
    </w:p>
    <w:p w:rsidR="000C5BC0" w:rsidRDefault="000C5BC0" w:rsidP="0067620E">
      <w:pPr>
        <w:pStyle w:val="NeniTitull"/>
        <w:rPr>
          <w:spacing w:val="-4"/>
          <w:lang w:val="sq-AL"/>
        </w:rPr>
        <w:sectPr w:rsidR="000C5BC0" w:rsidSect="000C5BC0">
          <w:type w:val="continuous"/>
          <w:pgSz w:w="11907" w:h="16840" w:code="9"/>
          <w:pgMar w:top="720" w:right="1134" w:bottom="720" w:left="1134" w:header="851" w:footer="851" w:gutter="0"/>
          <w:cols w:space="454"/>
          <w:docGrid w:linePitch="360"/>
        </w:sectPr>
      </w:pPr>
    </w:p>
    <w:p w:rsidR="000C5BC0" w:rsidRDefault="000C5BC0" w:rsidP="000C5BC0">
      <w:pPr>
        <w:pStyle w:val="NeniTitull"/>
        <w:keepNext w:val="0"/>
        <w:rPr>
          <w:spacing w:val="-4"/>
          <w:lang w:val="sq-AL"/>
        </w:rPr>
      </w:pPr>
    </w:p>
    <w:p w:rsidR="000C5BC0" w:rsidRDefault="000C5BC0" w:rsidP="000C5BC0">
      <w:pPr>
        <w:pStyle w:val="NeniTitull"/>
        <w:keepNext w:val="0"/>
        <w:rPr>
          <w:spacing w:val="-4"/>
          <w:lang w:val="sq-AL"/>
        </w:rPr>
      </w:pPr>
    </w:p>
    <w:p w:rsidR="000C5BC0" w:rsidRDefault="000C5BC0" w:rsidP="000C5BC0">
      <w:pPr>
        <w:pStyle w:val="NeniTitull"/>
        <w:keepNext w:val="0"/>
        <w:rPr>
          <w:spacing w:val="-4"/>
          <w:lang w:val="sq-AL"/>
        </w:rPr>
      </w:pPr>
    </w:p>
    <w:p w:rsidR="000C5BC0" w:rsidRDefault="000C5BC0" w:rsidP="000C5BC0">
      <w:pPr>
        <w:pStyle w:val="NeniTitull"/>
        <w:keepNext w:val="0"/>
        <w:rPr>
          <w:spacing w:val="-4"/>
          <w:lang w:val="sq-AL"/>
        </w:rPr>
      </w:pPr>
    </w:p>
    <w:p w:rsidR="000C5BC0" w:rsidRDefault="000C5BC0" w:rsidP="000C5BC0">
      <w:pPr>
        <w:pStyle w:val="NeniTitull"/>
        <w:keepNext w:val="0"/>
        <w:rPr>
          <w:spacing w:val="-4"/>
          <w:lang w:val="sq-AL"/>
        </w:rPr>
      </w:pPr>
    </w:p>
    <w:p w:rsidR="000C5BC0" w:rsidRDefault="000C5BC0" w:rsidP="000C5BC0">
      <w:pPr>
        <w:pStyle w:val="NeniTitull"/>
        <w:keepNext w:val="0"/>
        <w:rPr>
          <w:spacing w:val="-4"/>
          <w:lang w:val="sq-AL"/>
        </w:rPr>
      </w:pPr>
    </w:p>
    <w:p w:rsidR="000C5BC0" w:rsidRDefault="000C5BC0" w:rsidP="000C5BC0">
      <w:pPr>
        <w:pStyle w:val="NeniTitull"/>
        <w:keepNext w:val="0"/>
        <w:rPr>
          <w:spacing w:val="-4"/>
          <w:lang w:val="sq-AL"/>
        </w:rPr>
      </w:pPr>
    </w:p>
    <w:p w:rsidR="000C5BC0" w:rsidRDefault="000C5BC0" w:rsidP="000C5BC0">
      <w:pPr>
        <w:pStyle w:val="NeniTitull"/>
        <w:keepNext w:val="0"/>
        <w:rPr>
          <w:spacing w:val="-4"/>
          <w:lang w:val="sq-AL"/>
        </w:rPr>
      </w:pPr>
    </w:p>
    <w:p w:rsidR="000C5BC0" w:rsidRDefault="000C5BC0" w:rsidP="000C5BC0">
      <w:pPr>
        <w:pStyle w:val="NeniTitull"/>
        <w:keepNext w:val="0"/>
        <w:rPr>
          <w:spacing w:val="-4"/>
          <w:lang w:val="sq-AL"/>
        </w:rPr>
      </w:pPr>
    </w:p>
    <w:p w:rsidR="000C5BC0" w:rsidRDefault="000C5BC0" w:rsidP="000C5BC0">
      <w:pPr>
        <w:pStyle w:val="NeniTitull"/>
        <w:keepNext w:val="0"/>
        <w:rPr>
          <w:spacing w:val="-4"/>
          <w:lang w:val="sq-AL"/>
        </w:rPr>
      </w:pPr>
    </w:p>
    <w:p w:rsidR="000C5BC0" w:rsidRDefault="000C5BC0" w:rsidP="000C5BC0">
      <w:pPr>
        <w:pStyle w:val="NeniTitull"/>
        <w:keepNext w:val="0"/>
        <w:rPr>
          <w:spacing w:val="-4"/>
          <w:lang w:val="sq-AL"/>
        </w:rPr>
      </w:pPr>
    </w:p>
    <w:p w:rsidR="000C5BC0" w:rsidRDefault="000C5BC0" w:rsidP="000C5BC0">
      <w:pPr>
        <w:pStyle w:val="NeniTitull"/>
        <w:keepNext w:val="0"/>
        <w:rPr>
          <w:spacing w:val="-4"/>
          <w:lang w:val="sq-AL"/>
        </w:rPr>
      </w:pPr>
    </w:p>
    <w:p w:rsidR="000C5BC0" w:rsidRDefault="000C5BC0" w:rsidP="000C5BC0">
      <w:pPr>
        <w:pStyle w:val="NeniTitull"/>
        <w:keepNext w:val="0"/>
        <w:rPr>
          <w:spacing w:val="-4"/>
          <w:lang w:val="sq-AL"/>
        </w:rPr>
      </w:pPr>
    </w:p>
    <w:p w:rsidR="000C5BC0" w:rsidRDefault="000C5BC0" w:rsidP="000C5BC0">
      <w:pPr>
        <w:pStyle w:val="NeniTitull"/>
        <w:keepNext w:val="0"/>
        <w:rPr>
          <w:spacing w:val="-4"/>
          <w:lang w:val="sq-AL"/>
        </w:rPr>
      </w:pPr>
    </w:p>
    <w:p w:rsidR="000C5BC0" w:rsidRDefault="000C5BC0" w:rsidP="000C5BC0">
      <w:pPr>
        <w:pStyle w:val="NeniTitull"/>
        <w:keepNext w:val="0"/>
        <w:rPr>
          <w:spacing w:val="-4"/>
          <w:lang w:val="sq-AL"/>
        </w:rPr>
      </w:pPr>
    </w:p>
    <w:p w:rsidR="000C5BC0" w:rsidRDefault="000C5BC0" w:rsidP="000C5BC0">
      <w:pPr>
        <w:pStyle w:val="NeniTitull"/>
        <w:keepNext w:val="0"/>
        <w:rPr>
          <w:spacing w:val="-4"/>
          <w:lang w:val="sq-AL"/>
        </w:rPr>
      </w:pPr>
    </w:p>
    <w:p w:rsidR="000C5BC0" w:rsidRDefault="000C5BC0" w:rsidP="000C5BC0">
      <w:pPr>
        <w:pStyle w:val="NeniTitull"/>
        <w:keepNext w:val="0"/>
        <w:rPr>
          <w:spacing w:val="-4"/>
          <w:lang w:val="sq-AL"/>
        </w:rPr>
      </w:pPr>
    </w:p>
    <w:p w:rsidR="000C5BC0" w:rsidRDefault="000C5BC0" w:rsidP="000C5BC0">
      <w:pPr>
        <w:pStyle w:val="NeniTitull"/>
        <w:keepNext w:val="0"/>
        <w:rPr>
          <w:spacing w:val="-4"/>
          <w:lang w:val="sq-AL"/>
        </w:rPr>
      </w:pPr>
    </w:p>
    <w:p w:rsidR="000C5BC0" w:rsidRDefault="000C5BC0" w:rsidP="000C5BC0">
      <w:pPr>
        <w:pStyle w:val="NeniTitull"/>
        <w:keepNext w:val="0"/>
        <w:rPr>
          <w:spacing w:val="-4"/>
          <w:lang w:val="sq-AL"/>
        </w:rPr>
      </w:pPr>
    </w:p>
    <w:p w:rsidR="000C5BC0" w:rsidRDefault="000C5BC0" w:rsidP="000C5BC0">
      <w:pPr>
        <w:pStyle w:val="NeniTitull"/>
        <w:keepNext w:val="0"/>
        <w:rPr>
          <w:spacing w:val="-4"/>
          <w:lang w:val="sq-AL"/>
        </w:rPr>
      </w:pPr>
    </w:p>
    <w:p w:rsidR="000C5BC0" w:rsidRDefault="000C5BC0" w:rsidP="000C5BC0">
      <w:pPr>
        <w:pStyle w:val="NeniTitull"/>
        <w:keepNext w:val="0"/>
        <w:rPr>
          <w:spacing w:val="-4"/>
          <w:lang w:val="sq-AL"/>
        </w:rPr>
      </w:pPr>
    </w:p>
    <w:p w:rsidR="000C5BC0" w:rsidRDefault="000C5BC0" w:rsidP="000C5BC0">
      <w:pPr>
        <w:pStyle w:val="NeniTitull"/>
        <w:keepNext w:val="0"/>
        <w:rPr>
          <w:spacing w:val="-4"/>
          <w:lang w:val="sq-AL"/>
        </w:rPr>
      </w:pPr>
    </w:p>
    <w:p w:rsidR="000C5BC0" w:rsidRDefault="000C5BC0" w:rsidP="000C5BC0">
      <w:pPr>
        <w:pStyle w:val="NeniTitull"/>
        <w:keepNext w:val="0"/>
        <w:rPr>
          <w:spacing w:val="-4"/>
          <w:lang w:val="sq-AL"/>
        </w:rPr>
      </w:pPr>
    </w:p>
    <w:p w:rsidR="00FD20A9" w:rsidRPr="00D627C9" w:rsidRDefault="00FD20A9" w:rsidP="0067620E">
      <w:pPr>
        <w:pStyle w:val="NeniTitull"/>
        <w:rPr>
          <w:spacing w:val="-4"/>
          <w:lang w:val="sq-AL"/>
        </w:rPr>
      </w:pPr>
      <w:r w:rsidRPr="00D627C9">
        <w:rPr>
          <w:spacing w:val="-4"/>
          <w:lang w:val="sq-AL"/>
        </w:rPr>
        <w:t>UDHËZIM</w:t>
      </w:r>
    </w:p>
    <w:p w:rsidR="00FD20A9" w:rsidRPr="00D627C9" w:rsidRDefault="00FA5F08" w:rsidP="0067620E">
      <w:pPr>
        <w:pStyle w:val="NeniTitull"/>
        <w:rPr>
          <w:spacing w:val="-4"/>
          <w:lang w:val="sq-AL"/>
        </w:rPr>
      </w:pPr>
      <w:r w:rsidRPr="00D627C9">
        <w:rPr>
          <w:spacing w:val="-4"/>
          <w:lang w:val="sq-AL"/>
        </w:rPr>
        <w:t>Nr. 3743, datë 10.</w:t>
      </w:r>
      <w:r w:rsidR="00FD20A9" w:rsidRPr="00D627C9">
        <w:rPr>
          <w:spacing w:val="-4"/>
          <w:lang w:val="sq-AL"/>
        </w:rPr>
        <w:t>7.2017</w:t>
      </w:r>
    </w:p>
    <w:p w:rsidR="00FD20A9" w:rsidRPr="00D627C9" w:rsidRDefault="00FD20A9" w:rsidP="0067620E">
      <w:pPr>
        <w:pStyle w:val="NeniTitull"/>
        <w:rPr>
          <w:spacing w:val="-4"/>
          <w:sz w:val="14"/>
          <w:lang w:val="sq-AL"/>
        </w:rPr>
      </w:pPr>
    </w:p>
    <w:p w:rsidR="00FD20A9" w:rsidRPr="00D627C9" w:rsidRDefault="00FD20A9" w:rsidP="0067620E">
      <w:pPr>
        <w:pStyle w:val="NeniTitull"/>
        <w:rPr>
          <w:spacing w:val="-4"/>
          <w:lang w:val="sq-AL"/>
        </w:rPr>
      </w:pPr>
      <w:r w:rsidRPr="00D627C9">
        <w:rPr>
          <w:spacing w:val="-4"/>
          <w:lang w:val="sq-AL"/>
        </w:rPr>
        <w:t>MBI</w:t>
      </w:r>
      <w:r w:rsidR="007A30D7" w:rsidRPr="00D627C9">
        <w:rPr>
          <w:spacing w:val="-4"/>
          <w:lang w:val="sq-AL"/>
        </w:rPr>
        <w:t xml:space="preserve"> </w:t>
      </w:r>
      <w:r w:rsidRPr="00D627C9">
        <w:rPr>
          <w:spacing w:val="-4"/>
          <w:lang w:val="sq-AL"/>
        </w:rPr>
        <w:t>MODELET DHE STANDARDET E BILETAVE TË TRANSPORTIT RRUGOR TË UDHËTARËVE</w:t>
      </w:r>
    </w:p>
    <w:p w:rsidR="00FD20A9" w:rsidRPr="00D627C9" w:rsidRDefault="00FD20A9" w:rsidP="007A30D7">
      <w:pPr>
        <w:pStyle w:val="Paragrafi"/>
        <w:rPr>
          <w:spacing w:val="-4"/>
          <w:sz w:val="14"/>
          <w:lang w:val="sq-AL"/>
        </w:rPr>
      </w:pPr>
    </w:p>
    <w:p w:rsidR="00FD20A9" w:rsidRPr="00D627C9" w:rsidRDefault="00FD20A9" w:rsidP="007A30D7">
      <w:pPr>
        <w:pStyle w:val="Paragrafi"/>
        <w:rPr>
          <w:spacing w:val="-4"/>
          <w:lang w:val="sq-AL"/>
        </w:rPr>
      </w:pPr>
      <w:r w:rsidRPr="00D627C9">
        <w:rPr>
          <w:spacing w:val="-4"/>
          <w:lang w:val="sq-AL"/>
        </w:rPr>
        <w:t>Në zbatim të nenit 102, pika 4, të Kushtetutës së Republikës së Shqipërisë, nenit 21/2 të ligjit nr. 8308, datë 18.3.1998</w:t>
      </w:r>
      <w:r w:rsidR="00FA5F08" w:rsidRPr="00D627C9">
        <w:rPr>
          <w:spacing w:val="-4"/>
          <w:lang w:val="sq-AL"/>
        </w:rPr>
        <w:t>,</w:t>
      </w:r>
      <w:r w:rsidRPr="00D627C9">
        <w:rPr>
          <w:spacing w:val="-4"/>
          <w:lang w:val="sq-AL"/>
        </w:rPr>
        <w:t xml:space="preserve"> “Për transportet rrug</w:t>
      </w:r>
      <w:r w:rsidR="00FA5F08" w:rsidRPr="00D627C9">
        <w:rPr>
          <w:spacing w:val="-4"/>
          <w:lang w:val="sq-AL"/>
        </w:rPr>
        <w:t>ore”, të ndryshuar, pikës 4 të kreut I dhe pikës 3 të kreut III, të vendimit nr. 85, datë 8.</w:t>
      </w:r>
      <w:r w:rsidRPr="00D627C9">
        <w:rPr>
          <w:spacing w:val="-4"/>
          <w:lang w:val="sq-AL"/>
        </w:rPr>
        <w:t>2.2017</w:t>
      </w:r>
      <w:r w:rsidR="00FA5F08" w:rsidRPr="00D627C9">
        <w:rPr>
          <w:spacing w:val="-4"/>
          <w:lang w:val="sq-AL"/>
        </w:rPr>
        <w:t>,</w:t>
      </w:r>
      <w:r w:rsidRPr="00D627C9">
        <w:rPr>
          <w:spacing w:val="-4"/>
          <w:lang w:val="sq-AL"/>
        </w:rPr>
        <w:t xml:space="preserve"> të Këshillit të Ministrave</w:t>
      </w:r>
      <w:r w:rsidR="00FA5F08" w:rsidRPr="00D627C9">
        <w:rPr>
          <w:spacing w:val="-4"/>
          <w:lang w:val="sq-AL"/>
        </w:rPr>
        <w:t>,</w:t>
      </w:r>
      <w:r w:rsidRPr="00D627C9">
        <w:rPr>
          <w:spacing w:val="-4"/>
          <w:lang w:val="sq-AL"/>
        </w:rPr>
        <w:t xml:space="preserve"> “Për përcaktimin e rregullave për prodhimin, shpërndarjen dhe pajisjen e udhëtarëve</w:t>
      </w:r>
      <w:r w:rsidR="00FA5F08" w:rsidRPr="00D627C9">
        <w:rPr>
          <w:spacing w:val="-4"/>
          <w:lang w:val="sq-AL"/>
        </w:rPr>
        <w:t xml:space="preserve"> me bileta transporti rrugor”, m</w:t>
      </w:r>
      <w:r w:rsidRPr="00D627C9">
        <w:rPr>
          <w:spacing w:val="-4"/>
          <w:lang w:val="sq-AL"/>
        </w:rPr>
        <w:t xml:space="preserve">inistri i </w:t>
      </w:r>
      <w:r w:rsidR="00FA5F08" w:rsidRPr="00D627C9">
        <w:rPr>
          <w:spacing w:val="-4"/>
          <w:lang w:val="sq-AL"/>
        </w:rPr>
        <w:t>Transportit dhe Infrastrukturës</w:t>
      </w:r>
    </w:p>
    <w:p w:rsidR="00FD20A9" w:rsidRPr="00D627C9" w:rsidRDefault="00FD20A9" w:rsidP="007A30D7">
      <w:pPr>
        <w:pStyle w:val="Paragrafi"/>
        <w:rPr>
          <w:spacing w:val="-4"/>
          <w:sz w:val="14"/>
          <w:lang w:val="sq-AL"/>
        </w:rPr>
      </w:pPr>
    </w:p>
    <w:p w:rsidR="00FD20A9" w:rsidRPr="00D627C9" w:rsidRDefault="00FD20A9" w:rsidP="0067620E">
      <w:pPr>
        <w:pStyle w:val="NeniNr"/>
        <w:rPr>
          <w:spacing w:val="-4"/>
          <w:lang w:val="sq-AL"/>
        </w:rPr>
      </w:pPr>
      <w:r w:rsidRPr="00D627C9">
        <w:rPr>
          <w:spacing w:val="-4"/>
          <w:lang w:val="sq-AL"/>
        </w:rPr>
        <w:t>UDHËZON:</w:t>
      </w:r>
    </w:p>
    <w:p w:rsidR="00FD20A9" w:rsidRPr="00D627C9" w:rsidRDefault="00FD20A9" w:rsidP="007A30D7">
      <w:pPr>
        <w:pStyle w:val="Paragrafi"/>
        <w:rPr>
          <w:spacing w:val="-4"/>
          <w:sz w:val="14"/>
          <w:lang w:val="sq-AL"/>
        </w:rPr>
      </w:pPr>
    </w:p>
    <w:p w:rsidR="00FD20A9" w:rsidRPr="00D627C9" w:rsidRDefault="00CE712E" w:rsidP="007A30D7">
      <w:pPr>
        <w:pStyle w:val="Paragrafi"/>
        <w:rPr>
          <w:spacing w:val="-4"/>
          <w:lang w:val="sq-AL"/>
        </w:rPr>
      </w:pPr>
      <w:r w:rsidRPr="00D627C9">
        <w:rPr>
          <w:spacing w:val="-4"/>
          <w:lang w:val="sq-AL"/>
        </w:rPr>
        <w:t xml:space="preserve">1. </w:t>
      </w:r>
      <w:r w:rsidR="00FD20A9" w:rsidRPr="00D627C9">
        <w:rPr>
          <w:spacing w:val="-4"/>
          <w:lang w:val="sq-AL"/>
        </w:rPr>
        <w:t>Qëllimi</w:t>
      </w:r>
    </w:p>
    <w:p w:rsidR="00FD20A9" w:rsidRPr="00D627C9" w:rsidRDefault="00FD20A9" w:rsidP="007A30D7">
      <w:pPr>
        <w:pStyle w:val="Paragrafi"/>
        <w:rPr>
          <w:spacing w:val="-4"/>
          <w:lang w:val="sq-AL"/>
        </w:rPr>
      </w:pPr>
      <w:r w:rsidRPr="00D627C9">
        <w:rPr>
          <w:spacing w:val="-4"/>
          <w:lang w:val="sq-AL"/>
        </w:rPr>
        <w:t>Ky udhëzim ka për qëllim përmirësimin e ofrimit të shërbimeve te transportit publik dhe lehtësimit të procedurave për qytetarët, transparencën e përdorimit të këtyre shërbimeve, identifikimin e grupeve që përfitojnë lehtësira financiare në marrjen e shërbimeve publike në përputhje me kuadrin ligjor dhe shmangies së evazionit fiskal.</w:t>
      </w:r>
    </w:p>
    <w:p w:rsidR="00FD20A9" w:rsidRPr="00D627C9" w:rsidRDefault="00CE712E" w:rsidP="007A30D7">
      <w:pPr>
        <w:pStyle w:val="Paragrafi"/>
        <w:rPr>
          <w:spacing w:val="-4"/>
          <w:lang w:val="sq-AL"/>
        </w:rPr>
      </w:pPr>
      <w:r w:rsidRPr="00D627C9">
        <w:rPr>
          <w:spacing w:val="-4"/>
          <w:lang w:val="sq-AL"/>
        </w:rPr>
        <w:t xml:space="preserve">2. </w:t>
      </w:r>
      <w:r w:rsidR="00FD20A9" w:rsidRPr="00D627C9">
        <w:rPr>
          <w:spacing w:val="-4"/>
          <w:lang w:val="sq-AL"/>
        </w:rPr>
        <w:t>Fusha e zbatimit</w:t>
      </w:r>
    </w:p>
    <w:p w:rsidR="00FD20A9" w:rsidRPr="00D627C9" w:rsidRDefault="00FD20A9" w:rsidP="007A30D7">
      <w:pPr>
        <w:pStyle w:val="Paragrafi"/>
        <w:rPr>
          <w:spacing w:val="-4"/>
          <w:lang w:val="sq-AL"/>
        </w:rPr>
      </w:pPr>
      <w:r w:rsidRPr="00D627C9">
        <w:rPr>
          <w:spacing w:val="-4"/>
          <w:lang w:val="sq-AL"/>
        </w:rPr>
        <w:t>Fusha e zbatimit të këtij udhëzimi është përcaktimi i model</w:t>
      </w:r>
      <w:r w:rsidR="007F3ED6" w:rsidRPr="00D627C9">
        <w:rPr>
          <w:spacing w:val="-4"/>
          <w:lang w:val="sq-AL"/>
        </w:rPr>
        <w:t>eve dhe standardeve të biletave</w:t>
      </w:r>
      <w:r w:rsidRPr="00D627C9">
        <w:rPr>
          <w:spacing w:val="-4"/>
          <w:lang w:val="sq-AL"/>
        </w:rPr>
        <w:t xml:space="preserve"> (me çmim të parashtypur dhe elektronike), si dhe përdorimi i tyre në t</w:t>
      </w:r>
      <w:r w:rsidR="007F3ED6" w:rsidRPr="00D627C9">
        <w:rPr>
          <w:spacing w:val="-4"/>
          <w:lang w:val="sq-AL"/>
        </w:rPr>
        <w:t>ransportin rrugor të udhëtarëve</w:t>
      </w:r>
      <w:r w:rsidRPr="00D627C9">
        <w:rPr>
          <w:spacing w:val="-4"/>
          <w:lang w:val="sq-AL"/>
        </w:rPr>
        <w:t xml:space="preserve"> (qytetës, rrethqytetës, ndërqytetës, ndërkombëtar).</w:t>
      </w:r>
    </w:p>
    <w:p w:rsidR="00FD20A9" w:rsidRPr="00D627C9" w:rsidRDefault="00CE712E" w:rsidP="007A30D7">
      <w:pPr>
        <w:pStyle w:val="Paragrafi"/>
        <w:rPr>
          <w:spacing w:val="-4"/>
          <w:lang w:val="sq-AL"/>
        </w:rPr>
      </w:pPr>
      <w:r w:rsidRPr="00D627C9">
        <w:rPr>
          <w:spacing w:val="-4"/>
          <w:lang w:val="sq-AL"/>
        </w:rPr>
        <w:t xml:space="preserve">3. </w:t>
      </w:r>
      <w:r w:rsidR="00FD20A9" w:rsidRPr="00D627C9">
        <w:rPr>
          <w:spacing w:val="-4"/>
          <w:lang w:val="sq-AL"/>
        </w:rPr>
        <w:t>Përkufizime</w:t>
      </w:r>
    </w:p>
    <w:p w:rsidR="00FD20A9" w:rsidRPr="00D627C9" w:rsidRDefault="007F3ED6" w:rsidP="007A30D7">
      <w:pPr>
        <w:pStyle w:val="Paragrafi"/>
        <w:rPr>
          <w:spacing w:val="-4"/>
          <w:lang w:val="sq-AL"/>
        </w:rPr>
      </w:pPr>
      <w:r w:rsidRPr="00D627C9">
        <w:rPr>
          <w:i/>
          <w:spacing w:val="-4"/>
          <w:lang w:val="sq-AL"/>
        </w:rPr>
        <w:t>a.</w:t>
      </w:r>
      <w:r w:rsidR="00CE712E" w:rsidRPr="00D627C9">
        <w:rPr>
          <w:i/>
          <w:spacing w:val="-4"/>
          <w:lang w:val="sq-AL"/>
        </w:rPr>
        <w:t xml:space="preserve"> </w:t>
      </w:r>
      <w:r w:rsidR="00FD20A9" w:rsidRPr="00D627C9">
        <w:rPr>
          <w:i/>
          <w:spacing w:val="-4"/>
          <w:lang w:val="sq-AL"/>
        </w:rPr>
        <w:t>“Transporti publik i udhëtarëve”</w:t>
      </w:r>
      <w:r w:rsidR="00FD20A9" w:rsidRPr="00D627C9">
        <w:rPr>
          <w:spacing w:val="-4"/>
          <w:lang w:val="sq-AL"/>
        </w:rPr>
        <w:t xml:space="preserve"> është shërbimi i transportit të udhëtarëve të interesit ekonomik të përgjithshëm, ofruar publikut pa diskrimin</w:t>
      </w:r>
      <w:r w:rsidR="00354594" w:rsidRPr="00D627C9">
        <w:rPr>
          <w:spacing w:val="-4"/>
          <w:lang w:val="sq-AL"/>
        </w:rPr>
        <w:t>im dhe në mënyrë të vazhdueshme.</w:t>
      </w:r>
    </w:p>
    <w:p w:rsidR="00FD20A9" w:rsidRPr="00D627C9" w:rsidRDefault="007F3ED6" w:rsidP="007A30D7">
      <w:pPr>
        <w:pStyle w:val="Paragrafi"/>
        <w:rPr>
          <w:spacing w:val="-4"/>
          <w:lang w:val="sq-AL"/>
        </w:rPr>
      </w:pPr>
      <w:r w:rsidRPr="00D627C9">
        <w:rPr>
          <w:i/>
          <w:spacing w:val="-4"/>
          <w:lang w:val="sq-AL"/>
        </w:rPr>
        <w:t>b.</w:t>
      </w:r>
      <w:r w:rsidR="00CE712E" w:rsidRPr="00D627C9">
        <w:rPr>
          <w:i/>
          <w:spacing w:val="-4"/>
          <w:lang w:val="sq-AL"/>
        </w:rPr>
        <w:t xml:space="preserve"> </w:t>
      </w:r>
      <w:r w:rsidR="00FD20A9" w:rsidRPr="00D627C9">
        <w:rPr>
          <w:i/>
          <w:spacing w:val="-4"/>
          <w:lang w:val="sq-AL"/>
        </w:rPr>
        <w:t>“Ministria”</w:t>
      </w:r>
      <w:r w:rsidR="00FD20A9" w:rsidRPr="00D627C9">
        <w:rPr>
          <w:spacing w:val="-4"/>
          <w:lang w:val="sq-AL"/>
        </w:rPr>
        <w:t xml:space="preserve"> është minist</w:t>
      </w:r>
      <w:r w:rsidR="00354594" w:rsidRPr="00D627C9">
        <w:rPr>
          <w:spacing w:val="-4"/>
          <w:lang w:val="sq-AL"/>
        </w:rPr>
        <w:t>ria përgjegjëse për transportin.</w:t>
      </w:r>
      <w:r w:rsidR="00FD20A9" w:rsidRPr="00D627C9" w:rsidDel="00FB3410">
        <w:rPr>
          <w:spacing w:val="-4"/>
          <w:lang w:val="sq-AL"/>
        </w:rPr>
        <w:t xml:space="preserve"> </w:t>
      </w:r>
    </w:p>
    <w:p w:rsidR="00FD20A9" w:rsidRPr="00D627C9" w:rsidRDefault="001704A1" w:rsidP="007A30D7">
      <w:pPr>
        <w:pStyle w:val="Paragrafi"/>
        <w:rPr>
          <w:spacing w:val="-4"/>
          <w:lang w:val="sq-AL"/>
        </w:rPr>
      </w:pPr>
      <w:r w:rsidRPr="00D627C9">
        <w:rPr>
          <w:i/>
          <w:spacing w:val="-4"/>
          <w:lang w:val="sq-AL"/>
        </w:rPr>
        <w:t>c.</w:t>
      </w:r>
      <w:r w:rsidR="00CE712E" w:rsidRPr="00D627C9">
        <w:rPr>
          <w:i/>
          <w:spacing w:val="-4"/>
          <w:lang w:val="sq-AL"/>
        </w:rPr>
        <w:t xml:space="preserve"> </w:t>
      </w:r>
      <w:r w:rsidR="00FD20A9" w:rsidRPr="00D627C9">
        <w:rPr>
          <w:i/>
          <w:spacing w:val="-4"/>
          <w:lang w:val="sq-AL"/>
        </w:rPr>
        <w:t>“Biletë me çmim të parashtypur”</w:t>
      </w:r>
      <w:r w:rsidR="00FD20A9" w:rsidRPr="00D627C9">
        <w:rPr>
          <w:spacing w:val="-4"/>
          <w:lang w:val="sq-AL"/>
        </w:rPr>
        <w:t xml:space="preserve"> është biletë për një udhëtim në shërbimin e transportit rrugor </w:t>
      </w:r>
      <w:r w:rsidR="00531291" w:rsidRPr="00D627C9">
        <w:rPr>
          <w:spacing w:val="-4"/>
          <w:lang w:val="sq-AL"/>
        </w:rPr>
        <w:t>qytetë</w:t>
      </w:r>
      <w:r w:rsidR="00FD20A9" w:rsidRPr="00D627C9">
        <w:rPr>
          <w:spacing w:val="-4"/>
          <w:lang w:val="sq-AL"/>
        </w:rPr>
        <w:t xml:space="preserve">s, </w:t>
      </w:r>
      <w:r w:rsidR="00531291" w:rsidRPr="00D627C9">
        <w:rPr>
          <w:spacing w:val="-4"/>
          <w:lang w:val="sq-AL"/>
        </w:rPr>
        <w:t>rrethqytetës, ndërqytetë</w:t>
      </w:r>
      <w:r w:rsidR="00FD20A9" w:rsidRPr="00D627C9">
        <w:rPr>
          <w:spacing w:val="-4"/>
          <w:lang w:val="sq-AL"/>
        </w:rPr>
        <w:t>s dhe ndërkombëtar, në format letër e prodhuar nga Shtypshkronja e Letrave me Vlerë, e cila shërben si dokument tatimor në përputhje m</w:t>
      </w:r>
      <w:r w:rsidR="00354594" w:rsidRPr="00D627C9">
        <w:rPr>
          <w:spacing w:val="-4"/>
          <w:lang w:val="sq-AL"/>
        </w:rPr>
        <w:t>e legjislacionin fiskal në fuqi.</w:t>
      </w:r>
    </w:p>
    <w:p w:rsidR="00FD20A9" w:rsidRPr="00D627C9" w:rsidRDefault="001704A1" w:rsidP="007A30D7">
      <w:pPr>
        <w:pStyle w:val="Paragrafi"/>
        <w:rPr>
          <w:spacing w:val="-4"/>
          <w:lang w:val="sq-AL"/>
        </w:rPr>
      </w:pPr>
      <w:r w:rsidRPr="00D627C9">
        <w:rPr>
          <w:i/>
          <w:spacing w:val="-4"/>
          <w:lang w:val="sq-AL"/>
        </w:rPr>
        <w:t>ç.“Kartë Smart/financiare b</w:t>
      </w:r>
      <w:r w:rsidR="00FD20A9" w:rsidRPr="00D627C9">
        <w:rPr>
          <w:i/>
          <w:spacing w:val="-4"/>
          <w:lang w:val="sq-AL"/>
        </w:rPr>
        <w:t>ankare”</w:t>
      </w:r>
      <w:r w:rsidR="00FD20A9" w:rsidRPr="00D627C9">
        <w:rPr>
          <w:spacing w:val="-4"/>
          <w:lang w:val="sq-AL"/>
        </w:rPr>
        <w:t xml:space="preserve"> është pajisje në përmasat dhe kushtet teknike të kartave të kreditit</w:t>
      </w:r>
      <w:r w:rsidRPr="00D627C9">
        <w:rPr>
          <w:spacing w:val="-4"/>
          <w:lang w:val="sq-AL"/>
        </w:rPr>
        <w:t>,</w:t>
      </w:r>
      <w:r w:rsidR="00FD20A9" w:rsidRPr="00D627C9">
        <w:rPr>
          <w:spacing w:val="-4"/>
          <w:lang w:val="sq-AL"/>
        </w:rPr>
        <w:t xml:space="preserve"> që kanë brenda një procesor, memorie RAM dhe ROM dhe kanë të integruar një </w:t>
      </w:r>
      <w:r w:rsidR="004302E2" w:rsidRPr="00D627C9">
        <w:rPr>
          <w:i/>
          <w:spacing w:val="-4"/>
          <w:lang w:val="sq-AL"/>
        </w:rPr>
        <w:t>microch</w:t>
      </w:r>
      <w:r w:rsidR="00FD20A9" w:rsidRPr="00D627C9">
        <w:rPr>
          <w:i/>
          <w:spacing w:val="-4"/>
          <w:lang w:val="sq-AL"/>
        </w:rPr>
        <w:t>ip</w:t>
      </w:r>
      <w:r w:rsidR="00FD20A9" w:rsidRPr="00D627C9">
        <w:rPr>
          <w:spacing w:val="-4"/>
          <w:lang w:val="sq-AL"/>
        </w:rPr>
        <w:t xml:space="preserve"> dhe antenë NFC. Përdoren për shërbimin e udhëtimit në transport publik, në rastin e s</w:t>
      </w:r>
      <w:r w:rsidR="00354594" w:rsidRPr="00D627C9">
        <w:rPr>
          <w:spacing w:val="-4"/>
          <w:lang w:val="sq-AL"/>
        </w:rPr>
        <w:t>istemit të biletimit elektronik.</w:t>
      </w:r>
    </w:p>
    <w:p w:rsidR="00FD20A9" w:rsidRPr="00D627C9" w:rsidRDefault="00551BA0" w:rsidP="007A30D7">
      <w:pPr>
        <w:pStyle w:val="Paragrafi"/>
        <w:rPr>
          <w:bCs/>
          <w:spacing w:val="-4"/>
          <w:shd w:val="clear" w:color="auto" w:fill="FFFFFF"/>
          <w:lang w:val="sq-AL" w:eastAsia="tr-TR"/>
        </w:rPr>
      </w:pPr>
      <w:r w:rsidRPr="00D627C9">
        <w:rPr>
          <w:bCs/>
          <w:i/>
          <w:spacing w:val="-4"/>
          <w:shd w:val="clear" w:color="auto" w:fill="FFFFFF"/>
          <w:lang w:val="sq-AL" w:eastAsia="tr-TR"/>
        </w:rPr>
        <w:t>d.</w:t>
      </w:r>
      <w:r w:rsidR="00CE712E" w:rsidRPr="00D627C9">
        <w:rPr>
          <w:bCs/>
          <w:i/>
          <w:spacing w:val="-4"/>
          <w:shd w:val="clear" w:color="auto" w:fill="FFFFFF"/>
          <w:lang w:val="sq-AL" w:eastAsia="tr-TR"/>
        </w:rPr>
        <w:t xml:space="preserve"> </w:t>
      </w:r>
      <w:r w:rsidR="00FD20A9" w:rsidRPr="00D627C9">
        <w:rPr>
          <w:bCs/>
          <w:i/>
          <w:spacing w:val="-4"/>
          <w:shd w:val="clear" w:color="auto" w:fill="FFFFFF"/>
          <w:lang w:val="sq-AL" w:eastAsia="tr-TR"/>
        </w:rPr>
        <w:t>“Kartat standarde Smart pa kontakt”</w:t>
      </w:r>
      <w:r w:rsidR="00FD20A9" w:rsidRPr="00D627C9">
        <w:rPr>
          <w:bCs/>
          <w:spacing w:val="-4"/>
          <w:shd w:val="clear" w:color="auto" w:fill="FFFFFF"/>
          <w:lang w:val="sq-AL" w:eastAsia="tr-TR"/>
        </w:rPr>
        <w:t xml:space="preserve"> janë karta që punojnë në frekuenca të caktuara. Të dhënat brenda kartës ruhen me një shifër (password/fjalëkalimi) dhe lexohet nga një largësi prej 5 centimetra</w:t>
      </w:r>
      <w:r w:rsidR="001704A1" w:rsidRPr="00D627C9">
        <w:rPr>
          <w:bCs/>
          <w:spacing w:val="-4"/>
          <w:shd w:val="clear" w:color="auto" w:fill="FFFFFF"/>
          <w:lang w:val="sq-AL" w:eastAsia="tr-TR"/>
        </w:rPr>
        <w:t>sh</w:t>
      </w:r>
      <w:r w:rsidR="00FD20A9" w:rsidRPr="00D627C9">
        <w:rPr>
          <w:bCs/>
          <w:spacing w:val="-4"/>
          <w:shd w:val="clear" w:color="auto" w:fill="FFFFFF"/>
          <w:lang w:val="sq-AL" w:eastAsia="tr-TR"/>
        </w:rPr>
        <w:t>. Këto karta janë bileta që mund të kodohen dhe po ashtu lexohen me pajisje përkatëse</w:t>
      </w:r>
      <w:r w:rsidR="001704A1" w:rsidRPr="00D627C9">
        <w:rPr>
          <w:bCs/>
          <w:spacing w:val="-4"/>
          <w:shd w:val="clear" w:color="auto" w:fill="FFFFFF"/>
          <w:lang w:val="sq-AL" w:eastAsia="tr-TR"/>
        </w:rPr>
        <w:t>, të përcaktuara për c</w:t>
      </w:r>
      <w:r w:rsidR="00FD20A9" w:rsidRPr="00D627C9">
        <w:rPr>
          <w:bCs/>
          <w:spacing w:val="-4"/>
          <w:shd w:val="clear" w:color="auto" w:fill="FFFFFF"/>
          <w:lang w:val="sq-AL" w:eastAsia="tr-TR"/>
        </w:rPr>
        <w:t xml:space="preserve">ertifikimin e transaksionit ose kontrollin. </w:t>
      </w:r>
    </w:p>
    <w:p w:rsidR="00FD20A9" w:rsidRPr="00D627C9" w:rsidRDefault="00FD20A9" w:rsidP="007A30D7">
      <w:pPr>
        <w:pStyle w:val="Paragrafi"/>
        <w:rPr>
          <w:bCs/>
          <w:spacing w:val="-4"/>
          <w:shd w:val="clear" w:color="auto" w:fill="FFFFFF"/>
          <w:lang w:val="sq-AL" w:eastAsia="tr-TR"/>
        </w:rPr>
      </w:pPr>
      <w:r w:rsidRPr="00D627C9">
        <w:rPr>
          <w:bCs/>
          <w:spacing w:val="-4"/>
          <w:shd w:val="clear" w:color="auto" w:fill="FFFFFF"/>
          <w:lang w:val="sq-AL" w:eastAsia="tr-TR"/>
        </w:rPr>
        <w:t xml:space="preserve">Kartat standarde </w:t>
      </w:r>
      <w:r w:rsidRPr="00D627C9">
        <w:rPr>
          <w:bCs/>
          <w:i/>
          <w:spacing w:val="-4"/>
          <w:shd w:val="clear" w:color="auto" w:fill="FFFFFF"/>
          <w:lang w:val="sq-AL" w:eastAsia="tr-TR"/>
        </w:rPr>
        <w:t>Smart</w:t>
      </w:r>
      <w:r w:rsidR="001704A1" w:rsidRPr="00D627C9">
        <w:rPr>
          <w:bCs/>
          <w:spacing w:val="-4"/>
          <w:shd w:val="clear" w:color="auto" w:fill="FFFFFF"/>
          <w:lang w:val="sq-AL" w:eastAsia="tr-TR"/>
        </w:rPr>
        <w:t xml:space="preserve"> pa kontakt</w:t>
      </w:r>
      <w:r w:rsidRPr="00D627C9">
        <w:rPr>
          <w:bCs/>
          <w:spacing w:val="-4"/>
          <w:shd w:val="clear" w:color="auto" w:fill="FFFFFF"/>
          <w:lang w:val="sq-AL" w:eastAsia="tr-TR"/>
        </w:rPr>
        <w:t xml:space="preserve"> janë dy llojesh:</w:t>
      </w:r>
    </w:p>
    <w:p w:rsidR="00FD20A9" w:rsidRPr="00D627C9" w:rsidRDefault="00FD20A9" w:rsidP="007A30D7">
      <w:pPr>
        <w:pStyle w:val="Paragrafi"/>
        <w:rPr>
          <w:spacing w:val="-4"/>
          <w:lang w:val="sq-AL"/>
        </w:rPr>
      </w:pPr>
      <w:r w:rsidRPr="00D627C9">
        <w:rPr>
          <w:bCs/>
          <w:spacing w:val="-4"/>
          <w:shd w:val="clear" w:color="auto" w:fill="FFFFFF"/>
          <w:lang w:val="sq-AL" w:eastAsia="tr-TR"/>
        </w:rPr>
        <w:t>d.1</w:t>
      </w:r>
      <w:r w:rsidRPr="00D627C9">
        <w:rPr>
          <w:bCs/>
          <w:i/>
          <w:spacing w:val="-4"/>
          <w:shd w:val="clear" w:color="auto" w:fill="FFFFFF"/>
          <w:lang w:val="sq-AL" w:eastAsia="tr-TR"/>
        </w:rPr>
        <w:tab/>
        <w:t>“Kartat standarde jo të personalizuara”</w:t>
      </w:r>
      <w:r w:rsidRPr="00D627C9">
        <w:rPr>
          <w:bCs/>
          <w:spacing w:val="-4"/>
          <w:shd w:val="clear" w:color="auto" w:fill="FFFFFF"/>
          <w:lang w:val="sq-AL" w:eastAsia="tr-TR"/>
        </w:rPr>
        <w:t xml:space="preserve"> janë karta sipër tyre nuk ka as fotografi, as emër apo ndonjë të dhënë tjetër personale dhe mund të përdoren nga çdokush që përdor sistemin e transportit publik.</w:t>
      </w:r>
    </w:p>
    <w:p w:rsidR="00FD20A9" w:rsidRPr="00D627C9" w:rsidRDefault="00FD20A9" w:rsidP="007A30D7">
      <w:pPr>
        <w:pStyle w:val="Paragrafi"/>
        <w:rPr>
          <w:spacing w:val="-4"/>
          <w:lang w:val="sq-AL"/>
        </w:rPr>
      </w:pPr>
      <w:r w:rsidRPr="00D627C9">
        <w:rPr>
          <w:bCs/>
          <w:spacing w:val="-4"/>
          <w:shd w:val="clear" w:color="auto" w:fill="FFFFFF"/>
          <w:lang w:val="sq-AL" w:eastAsia="tr-TR"/>
        </w:rPr>
        <w:tab/>
        <w:t>d.2</w:t>
      </w:r>
      <w:r w:rsidRPr="00D627C9">
        <w:rPr>
          <w:bCs/>
          <w:i/>
          <w:spacing w:val="-4"/>
          <w:shd w:val="clear" w:color="auto" w:fill="FFFFFF"/>
          <w:lang w:val="sq-AL" w:eastAsia="tr-TR"/>
        </w:rPr>
        <w:tab/>
      </w:r>
      <w:r w:rsidR="00551BA0" w:rsidRPr="00D627C9">
        <w:rPr>
          <w:bCs/>
          <w:i/>
          <w:spacing w:val="-4"/>
          <w:shd w:val="clear" w:color="auto" w:fill="FFFFFF"/>
          <w:lang w:val="sq-AL" w:eastAsia="tr-TR"/>
        </w:rPr>
        <w:t xml:space="preserve"> </w:t>
      </w:r>
      <w:r w:rsidRPr="00D627C9">
        <w:rPr>
          <w:bCs/>
          <w:i/>
          <w:spacing w:val="-4"/>
          <w:shd w:val="clear" w:color="auto" w:fill="FFFFFF"/>
          <w:lang w:val="sq-AL" w:eastAsia="tr-TR"/>
        </w:rPr>
        <w:t>“Kart</w:t>
      </w:r>
      <w:r w:rsidR="00551BA0" w:rsidRPr="00D627C9">
        <w:rPr>
          <w:bCs/>
          <w:i/>
          <w:spacing w:val="-4"/>
          <w:shd w:val="clear" w:color="auto" w:fill="FFFFFF"/>
          <w:lang w:val="sq-AL" w:eastAsia="tr-TR"/>
        </w:rPr>
        <w:t>at standarde të personalizuara”</w:t>
      </w:r>
      <w:r w:rsidR="00551BA0" w:rsidRPr="00D627C9">
        <w:rPr>
          <w:bCs/>
          <w:spacing w:val="-4"/>
          <w:shd w:val="clear" w:color="auto" w:fill="FFFFFF"/>
          <w:lang w:val="sq-AL" w:eastAsia="tr-TR"/>
        </w:rPr>
        <w:t xml:space="preserve"> janë karta</w:t>
      </w:r>
      <w:r w:rsidR="004D7BA7" w:rsidRPr="00D627C9">
        <w:rPr>
          <w:bCs/>
          <w:spacing w:val="-4"/>
          <w:shd w:val="clear" w:color="auto" w:fill="FFFFFF"/>
          <w:lang w:val="sq-AL" w:eastAsia="tr-TR"/>
        </w:rPr>
        <w:t xml:space="preserve"> të cilat kanë brenda </w:t>
      </w:r>
      <w:r w:rsidR="004D7BA7" w:rsidRPr="00D627C9">
        <w:rPr>
          <w:bCs/>
          <w:i/>
          <w:spacing w:val="-4"/>
          <w:shd w:val="clear" w:color="auto" w:fill="FFFFFF"/>
          <w:lang w:val="sq-AL" w:eastAsia="tr-TR"/>
        </w:rPr>
        <w:t>ch</w:t>
      </w:r>
      <w:r w:rsidRPr="00D627C9">
        <w:rPr>
          <w:bCs/>
          <w:i/>
          <w:spacing w:val="-4"/>
          <w:shd w:val="clear" w:color="auto" w:fill="FFFFFF"/>
          <w:lang w:val="sq-AL" w:eastAsia="tr-TR"/>
        </w:rPr>
        <w:t>ip</w:t>
      </w:r>
      <w:r w:rsidR="004D7BA7" w:rsidRPr="00D627C9">
        <w:rPr>
          <w:bCs/>
          <w:spacing w:val="-4"/>
          <w:shd w:val="clear" w:color="auto" w:fill="FFFFFF"/>
          <w:lang w:val="sq-AL" w:eastAsia="tr-TR"/>
        </w:rPr>
        <w:t>-</w:t>
      </w:r>
      <w:r w:rsidRPr="00D627C9">
        <w:rPr>
          <w:bCs/>
          <w:spacing w:val="-4"/>
          <w:shd w:val="clear" w:color="auto" w:fill="FFFFFF"/>
          <w:lang w:val="sq-AL" w:eastAsia="tr-TR"/>
        </w:rPr>
        <w:t>it dhe sipër kartës</w:t>
      </w:r>
      <w:r w:rsidR="00551BA0" w:rsidRPr="00D627C9">
        <w:rPr>
          <w:bCs/>
          <w:spacing w:val="-4"/>
          <w:shd w:val="clear" w:color="auto" w:fill="FFFFFF"/>
          <w:lang w:val="sq-AL" w:eastAsia="tr-TR"/>
        </w:rPr>
        <w:t>,</w:t>
      </w:r>
      <w:r w:rsidRPr="00D627C9">
        <w:rPr>
          <w:bCs/>
          <w:spacing w:val="-4"/>
          <w:shd w:val="clear" w:color="auto" w:fill="FFFFFF"/>
          <w:lang w:val="sq-AL" w:eastAsia="tr-TR"/>
        </w:rPr>
        <w:t xml:space="preserve"> në mënyrë të dukshme</w:t>
      </w:r>
      <w:r w:rsidR="00551BA0" w:rsidRPr="00D627C9">
        <w:rPr>
          <w:bCs/>
          <w:spacing w:val="-4"/>
          <w:shd w:val="clear" w:color="auto" w:fill="FFFFFF"/>
          <w:lang w:val="sq-AL" w:eastAsia="tr-TR"/>
        </w:rPr>
        <w:t>,</w:t>
      </w:r>
      <w:r w:rsidRPr="00D627C9">
        <w:rPr>
          <w:bCs/>
          <w:spacing w:val="-4"/>
          <w:shd w:val="clear" w:color="auto" w:fill="FFFFFF"/>
          <w:lang w:val="sq-AL" w:eastAsia="tr-TR"/>
        </w:rPr>
        <w:t xml:space="preserve"> janë futur të dhënat personale të mbajtësit.</w:t>
      </w:r>
    </w:p>
    <w:p w:rsidR="00FD20A9" w:rsidRPr="00D627C9" w:rsidRDefault="00354594" w:rsidP="007A30D7">
      <w:pPr>
        <w:pStyle w:val="Paragrafi"/>
        <w:rPr>
          <w:bCs/>
          <w:spacing w:val="-4"/>
          <w:shd w:val="clear" w:color="auto" w:fill="FFFFFF"/>
          <w:lang w:val="sq-AL" w:eastAsia="tr-TR"/>
        </w:rPr>
      </w:pPr>
      <w:r w:rsidRPr="00D627C9">
        <w:rPr>
          <w:bCs/>
          <w:i/>
          <w:spacing w:val="-4"/>
          <w:shd w:val="clear" w:color="auto" w:fill="FFFFFF"/>
          <w:lang w:val="sq-AL" w:eastAsia="tr-TR"/>
        </w:rPr>
        <w:t>e.</w:t>
      </w:r>
      <w:r w:rsidR="00FD20A9" w:rsidRPr="00D627C9">
        <w:rPr>
          <w:bCs/>
          <w:i/>
          <w:spacing w:val="-4"/>
          <w:shd w:val="clear" w:color="auto" w:fill="FFFFFF"/>
          <w:lang w:val="sq-AL" w:eastAsia="tr-TR"/>
        </w:rPr>
        <w:t>“Biletat elektronike me shırit magnetik”</w:t>
      </w:r>
      <w:r w:rsidR="00FD20A9" w:rsidRPr="00D627C9">
        <w:rPr>
          <w:bCs/>
          <w:spacing w:val="-4"/>
          <w:shd w:val="clear" w:color="auto" w:fill="FFFFFF"/>
          <w:lang w:val="sq-AL" w:eastAsia="tr-TR"/>
        </w:rPr>
        <w:t xml:space="preserve"> janë bileta prej letre, të cilat kanë sipër tyre</w:t>
      </w:r>
      <w:r w:rsidRPr="00D627C9">
        <w:rPr>
          <w:bCs/>
          <w:spacing w:val="-4"/>
          <w:shd w:val="clear" w:color="auto" w:fill="FFFFFF"/>
          <w:lang w:val="sq-AL" w:eastAsia="tr-TR"/>
        </w:rPr>
        <w:t>,</w:t>
      </w:r>
      <w:r w:rsidR="00FD20A9" w:rsidRPr="00D627C9">
        <w:rPr>
          <w:bCs/>
          <w:spacing w:val="-4"/>
          <w:shd w:val="clear" w:color="auto" w:fill="FFFFFF"/>
          <w:lang w:val="sq-AL" w:eastAsia="tr-TR"/>
        </w:rPr>
        <w:t xml:space="preserve"> në sipërfaqe</w:t>
      </w:r>
      <w:r w:rsidRPr="00D627C9">
        <w:rPr>
          <w:bCs/>
          <w:spacing w:val="-4"/>
          <w:shd w:val="clear" w:color="auto" w:fill="FFFFFF"/>
          <w:lang w:val="sq-AL" w:eastAsia="tr-TR"/>
        </w:rPr>
        <w:t>,</w:t>
      </w:r>
      <w:r w:rsidR="00FD20A9" w:rsidRPr="00D627C9">
        <w:rPr>
          <w:bCs/>
          <w:spacing w:val="-4"/>
          <w:shd w:val="clear" w:color="auto" w:fill="FFFFFF"/>
          <w:lang w:val="sq-AL" w:eastAsia="tr-TR"/>
        </w:rPr>
        <w:t xml:space="preserve"> një shirit magnetik</w:t>
      </w:r>
      <w:r w:rsidRPr="00D627C9">
        <w:rPr>
          <w:bCs/>
          <w:spacing w:val="-4"/>
          <w:shd w:val="clear" w:color="auto" w:fill="FFFFFF"/>
          <w:lang w:val="sq-AL" w:eastAsia="tr-TR"/>
        </w:rPr>
        <w:t>,</w:t>
      </w:r>
      <w:r w:rsidR="00FD20A9" w:rsidRPr="00D627C9">
        <w:rPr>
          <w:bCs/>
          <w:spacing w:val="-4"/>
          <w:shd w:val="clear" w:color="auto" w:fill="FFFFFF"/>
          <w:lang w:val="sq-AL" w:eastAsia="tr-TR"/>
        </w:rPr>
        <w:t xml:space="preserve"> ku mund të kodohen. Këto bileta mund të kodohen dhe po ashtu lexohen me pajisj</w:t>
      </w:r>
      <w:r w:rsidRPr="00D627C9">
        <w:rPr>
          <w:bCs/>
          <w:spacing w:val="-4"/>
          <w:shd w:val="clear" w:color="auto" w:fill="FFFFFF"/>
          <w:lang w:val="sq-AL" w:eastAsia="tr-TR"/>
        </w:rPr>
        <w:t>e përkatëse të përcaktuara për c</w:t>
      </w:r>
      <w:r w:rsidR="00FD20A9" w:rsidRPr="00D627C9">
        <w:rPr>
          <w:bCs/>
          <w:spacing w:val="-4"/>
          <w:shd w:val="clear" w:color="auto" w:fill="FFFFFF"/>
          <w:lang w:val="sq-AL" w:eastAsia="tr-TR"/>
        </w:rPr>
        <w:t>ertifikimin e transaksionit ose kontrollin</w:t>
      </w:r>
      <w:r w:rsidRPr="00D627C9">
        <w:rPr>
          <w:bCs/>
          <w:spacing w:val="-4"/>
          <w:shd w:val="clear" w:color="auto" w:fill="FFFFFF"/>
          <w:lang w:val="sq-AL" w:eastAsia="tr-TR"/>
        </w:rPr>
        <w:t>.</w:t>
      </w:r>
    </w:p>
    <w:p w:rsidR="00FD20A9" w:rsidRPr="00D627C9" w:rsidRDefault="00354594" w:rsidP="007A30D7">
      <w:pPr>
        <w:pStyle w:val="Paragrafi"/>
        <w:rPr>
          <w:bCs/>
          <w:spacing w:val="-4"/>
          <w:shd w:val="clear" w:color="auto" w:fill="FFFFFF"/>
          <w:lang w:val="sq-AL" w:eastAsia="tr-TR"/>
        </w:rPr>
      </w:pPr>
      <w:r w:rsidRPr="00D627C9">
        <w:rPr>
          <w:bCs/>
          <w:spacing w:val="-4"/>
          <w:shd w:val="clear" w:color="auto" w:fill="FFFFFF"/>
          <w:lang w:val="sq-AL" w:eastAsia="tr-TR"/>
        </w:rPr>
        <w:t>ë.</w:t>
      </w:r>
      <w:r w:rsidR="00FD20A9" w:rsidRPr="00D627C9">
        <w:rPr>
          <w:bCs/>
          <w:spacing w:val="-4"/>
          <w:shd w:val="clear" w:color="auto" w:fill="FFFFFF"/>
          <w:lang w:val="sq-AL" w:eastAsia="tr-TR"/>
        </w:rPr>
        <w:tab/>
      </w:r>
      <w:r w:rsidR="00FD20A9" w:rsidRPr="00D627C9">
        <w:rPr>
          <w:bCs/>
          <w:i/>
          <w:spacing w:val="-4"/>
          <w:shd w:val="clear" w:color="auto" w:fill="FFFFFF"/>
          <w:lang w:val="sq-AL" w:eastAsia="tr-TR"/>
        </w:rPr>
        <w:t>“Biletat elektronike pa kontakt”</w:t>
      </w:r>
      <w:r w:rsidR="00FD20A9" w:rsidRPr="00D627C9">
        <w:rPr>
          <w:bCs/>
          <w:spacing w:val="-4"/>
          <w:shd w:val="clear" w:color="auto" w:fill="FFFFFF"/>
          <w:lang w:val="sq-AL" w:eastAsia="tr-TR"/>
        </w:rPr>
        <w:t xml:space="preserve"> janë bileta elektronike që përdoren në kartat </w:t>
      </w:r>
      <w:r w:rsidRPr="00D627C9">
        <w:rPr>
          <w:bCs/>
          <w:i/>
          <w:spacing w:val="-4"/>
          <w:shd w:val="clear" w:color="auto" w:fill="FFFFFF"/>
          <w:lang w:val="sq-AL" w:eastAsia="tr-TR"/>
        </w:rPr>
        <w:t>S</w:t>
      </w:r>
      <w:r w:rsidR="00FD20A9" w:rsidRPr="00D627C9">
        <w:rPr>
          <w:bCs/>
          <w:i/>
          <w:spacing w:val="-4"/>
          <w:shd w:val="clear" w:color="auto" w:fill="FFFFFF"/>
          <w:lang w:val="sq-AL" w:eastAsia="tr-TR"/>
        </w:rPr>
        <w:t>mart</w:t>
      </w:r>
      <w:r w:rsidR="00FD20A9" w:rsidRPr="00D627C9">
        <w:rPr>
          <w:bCs/>
          <w:spacing w:val="-4"/>
          <w:shd w:val="clear" w:color="auto" w:fill="FFFFFF"/>
          <w:lang w:val="sq-AL" w:eastAsia="tr-TR"/>
        </w:rPr>
        <w:t xml:space="preserve"> pa k</w:t>
      </w:r>
      <w:r w:rsidR="004D7BA7" w:rsidRPr="00D627C9">
        <w:rPr>
          <w:bCs/>
          <w:spacing w:val="-4"/>
          <w:shd w:val="clear" w:color="auto" w:fill="FFFFFF"/>
          <w:lang w:val="sq-AL" w:eastAsia="tr-TR"/>
        </w:rPr>
        <w:t xml:space="preserve">ontakt dhe përdorin të njëjtat </w:t>
      </w:r>
      <w:r w:rsidR="004D7BA7" w:rsidRPr="00D627C9">
        <w:rPr>
          <w:bCs/>
          <w:i/>
          <w:spacing w:val="-4"/>
          <w:shd w:val="clear" w:color="auto" w:fill="FFFFFF"/>
          <w:lang w:val="sq-AL" w:eastAsia="tr-TR"/>
        </w:rPr>
        <w:t>ch</w:t>
      </w:r>
      <w:r w:rsidR="00FD20A9" w:rsidRPr="00D627C9">
        <w:rPr>
          <w:bCs/>
          <w:i/>
          <w:spacing w:val="-4"/>
          <w:shd w:val="clear" w:color="auto" w:fill="FFFFFF"/>
          <w:lang w:val="sq-AL" w:eastAsia="tr-TR"/>
        </w:rPr>
        <w:t>ip</w:t>
      </w:r>
      <w:r w:rsidR="004D7BA7" w:rsidRPr="00D627C9">
        <w:rPr>
          <w:bCs/>
          <w:spacing w:val="-4"/>
          <w:shd w:val="clear" w:color="auto" w:fill="FFFFFF"/>
          <w:lang w:val="sq-AL" w:eastAsia="tr-TR"/>
        </w:rPr>
        <w:t>-</w:t>
      </w:r>
      <w:r w:rsidR="00FD20A9" w:rsidRPr="00D627C9">
        <w:rPr>
          <w:bCs/>
          <w:spacing w:val="-4"/>
          <w:shd w:val="clear" w:color="auto" w:fill="FFFFFF"/>
          <w:lang w:val="sq-AL" w:eastAsia="tr-TR"/>
        </w:rPr>
        <w:t>e. Këto bileta mund të kodohen dhe po ashtu lexohen me pajisj</w:t>
      </w:r>
      <w:r w:rsidRPr="00D627C9">
        <w:rPr>
          <w:bCs/>
          <w:spacing w:val="-4"/>
          <w:shd w:val="clear" w:color="auto" w:fill="FFFFFF"/>
          <w:lang w:val="sq-AL" w:eastAsia="tr-TR"/>
        </w:rPr>
        <w:t>e përkatëse të përcaktuara për c</w:t>
      </w:r>
      <w:r w:rsidR="00FD20A9" w:rsidRPr="00D627C9">
        <w:rPr>
          <w:bCs/>
          <w:spacing w:val="-4"/>
          <w:shd w:val="clear" w:color="auto" w:fill="FFFFFF"/>
          <w:lang w:val="sq-AL" w:eastAsia="tr-TR"/>
        </w:rPr>
        <w:t>ertifikimin ose kontrollin e transa</w:t>
      </w:r>
      <w:r w:rsidRPr="00D627C9">
        <w:rPr>
          <w:bCs/>
          <w:spacing w:val="-4"/>
          <w:shd w:val="clear" w:color="auto" w:fill="FFFFFF"/>
          <w:lang w:val="sq-AL" w:eastAsia="tr-TR"/>
        </w:rPr>
        <w:t>ksionit.</w:t>
      </w:r>
    </w:p>
    <w:p w:rsidR="00FD20A9" w:rsidRPr="00D627C9" w:rsidRDefault="00354594" w:rsidP="007A30D7">
      <w:pPr>
        <w:pStyle w:val="Paragrafi"/>
        <w:rPr>
          <w:rFonts w:eastAsia="Times New Roman"/>
          <w:spacing w:val="-4"/>
          <w:lang w:val="sq-AL"/>
        </w:rPr>
      </w:pPr>
      <w:r w:rsidRPr="00D627C9">
        <w:rPr>
          <w:rFonts w:eastAsia="Times New Roman"/>
          <w:i/>
          <w:spacing w:val="-4"/>
          <w:lang w:val="sq-AL"/>
        </w:rPr>
        <w:t>f.</w:t>
      </w:r>
      <w:r w:rsidR="00CE712E" w:rsidRPr="00D627C9">
        <w:rPr>
          <w:rFonts w:eastAsia="Times New Roman"/>
          <w:i/>
          <w:spacing w:val="-4"/>
          <w:lang w:val="sq-AL"/>
        </w:rPr>
        <w:t xml:space="preserve"> </w:t>
      </w:r>
      <w:r w:rsidR="00FD20A9" w:rsidRPr="00D627C9">
        <w:rPr>
          <w:rFonts w:eastAsia="Times New Roman"/>
          <w:i/>
          <w:spacing w:val="-4"/>
          <w:lang w:val="sq-AL"/>
        </w:rPr>
        <w:t>“Karta Smart”</w:t>
      </w:r>
      <w:r w:rsidR="00FD20A9" w:rsidRPr="00D627C9">
        <w:rPr>
          <w:rFonts w:eastAsia="Times New Roman"/>
          <w:spacing w:val="-4"/>
          <w:lang w:val="sq-AL"/>
        </w:rPr>
        <w:t xml:space="preserve"> është një kartë plastike me </w:t>
      </w:r>
      <w:r w:rsidR="00FD20A9" w:rsidRPr="00D627C9">
        <w:rPr>
          <w:rFonts w:eastAsia="Times New Roman"/>
          <w:i/>
          <w:spacing w:val="-4"/>
          <w:lang w:val="sq-AL"/>
        </w:rPr>
        <w:t>chip</w:t>
      </w:r>
      <w:r w:rsidR="00FD20A9" w:rsidRPr="00D627C9">
        <w:rPr>
          <w:rFonts w:eastAsia="Times New Roman"/>
          <w:spacing w:val="-4"/>
          <w:lang w:val="sq-AL"/>
        </w:rPr>
        <w:t xml:space="preserve"> të integruar, e cila mund të jetë kartë financiare e emetuar nga bankat ose kartë </w:t>
      </w:r>
      <w:r w:rsidRPr="00D627C9">
        <w:rPr>
          <w:rFonts w:eastAsia="Times New Roman"/>
          <w:i/>
          <w:spacing w:val="-4"/>
          <w:lang w:val="sq-AL"/>
        </w:rPr>
        <w:t>S</w:t>
      </w:r>
      <w:r w:rsidR="00FD20A9" w:rsidRPr="00D627C9">
        <w:rPr>
          <w:rFonts w:eastAsia="Times New Roman"/>
          <w:i/>
          <w:spacing w:val="-4"/>
          <w:lang w:val="sq-AL"/>
        </w:rPr>
        <w:t>mart</w:t>
      </w:r>
      <w:r w:rsidRPr="00D627C9">
        <w:rPr>
          <w:rFonts w:eastAsia="Times New Roman"/>
          <w:spacing w:val="-4"/>
          <w:lang w:val="sq-AL"/>
        </w:rPr>
        <w:t xml:space="preserve"> jo</w:t>
      </w:r>
      <w:r w:rsidR="00FD20A9" w:rsidRPr="00D627C9">
        <w:rPr>
          <w:rFonts w:eastAsia="Times New Roman"/>
          <w:spacing w:val="-4"/>
          <w:lang w:val="sq-AL"/>
        </w:rPr>
        <w:t xml:space="preserve">financiare e emetuar nga institucione të ndryshme. Kartat </w:t>
      </w:r>
      <w:r w:rsidRPr="00D627C9">
        <w:rPr>
          <w:rFonts w:eastAsia="Times New Roman"/>
          <w:i/>
          <w:spacing w:val="-4"/>
          <w:lang w:val="sq-AL"/>
        </w:rPr>
        <w:t>S</w:t>
      </w:r>
      <w:r w:rsidR="00FD20A9" w:rsidRPr="00D627C9">
        <w:rPr>
          <w:rFonts w:eastAsia="Times New Roman"/>
          <w:i/>
          <w:spacing w:val="-4"/>
          <w:lang w:val="sq-AL"/>
        </w:rPr>
        <w:t>mart</w:t>
      </w:r>
      <w:r w:rsidR="00FD20A9" w:rsidRPr="00D627C9">
        <w:rPr>
          <w:rFonts w:eastAsia="Times New Roman"/>
          <w:spacing w:val="-4"/>
          <w:lang w:val="sq-AL"/>
        </w:rPr>
        <w:t xml:space="preserve"> funksionojnë si një mikrokompjuter dhe bëhen të lexueshme sa herë që në to kalon rrymë elektrike ose radiovalë</w:t>
      </w:r>
      <w:r w:rsidRPr="00D627C9">
        <w:rPr>
          <w:rFonts w:eastAsia="Times New Roman"/>
          <w:spacing w:val="-4"/>
          <w:lang w:val="sq-AL"/>
        </w:rPr>
        <w:t>, kur karta lexohet në distancë</w:t>
      </w:r>
      <w:r w:rsidR="00FD20A9" w:rsidRPr="00D627C9">
        <w:rPr>
          <w:rFonts w:eastAsia="Times New Roman"/>
          <w:spacing w:val="-4"/>
          <w:lang w:val="sq-AL"/>
        </w:rPr>
        <w:t xml:space="preserve"> (pa e vënë </w:t>
      </w:r>
      <w:r w:rsidRPr="00D627C9">
        <w:rPr>
          <w:rFonts w:eastAsia="Times New Roman"/>
          <w:spacing w:val="-4"/>
          <w:lang w:val="sq-AL"/>
        </w:rPr>
        <w:t>në kontakt me pajisjen lexuese).</w:t>
      </w:r>
    </w:p>
    <w:p w:rsidR="00FD20A9" w:rsidRPr="00D627C9" w:rsidRDefault="00354594" w:rsidP="007A30D7">
      <w:pPr>
        <w:pStyle w:val="Paragrafi"/>
        <w:rPr>
          <w:rFonts w:eastAsia="Times New Roman"/>
          <w:spacing w:val="-4"/>
          <w:lang w:val="sq-AL"/>
        </w:rPr>
      </w:pPr>
      <w:r w:rsidRPr="00D627C9">
        <w:rPr>
          <w:rFonts w:eastAsia="Times New Roman"/>
          <w:i/>
          <w:spacing w:val="-4"/>
          <w:lang w:val="sq-AL"/>
        </w:rPr>
        <w:t>g.</w:t>
      </w:r>
      <w:r w:rsidR="00CE712E" w:rsidRPr="00D627C9">
        <w:rPr>
          <w:rFonts w:eastAsia="Times New Roman"/>
          <w:i/>
          <w:spacing w:val="-4"/>
          <w:lang w:val="sq-AL"/>
        </w:rPr>
        <w:t xml:space="preserve"> </w:t>
      </w:r>
      <w:r w:rsidRPr="00D627C9">
        <w:rPr>
          <w:rFonts w:eastAsia="Times New Roman"/>
          <w:i/>
          <w:spacing w:val="-4"/>
          <w:lang w:val="sq-AL"/>
        </w:rPr>
        <w:t>“Biletë elektronike me k</w:t>
      </w:r>
      <w:r w:rsidR="00FD20A9" w:rsidRPr="00D627C9">
        <w:rPr>
          <w:rFonts w:eastAsia="Times New Roman"/>
          <w:i/>
          <w:spacing w:val="-4"/>
          <w:lang w:val="sq-AL"/>
        </w:rPr>
        <w:t>artë Smart”</w:t>
      </w:r>
      <w:r w:rsidR="00FD20A9" w:rsidRPr="00D627C9">
        <w:rPr>
          <w:rFonts w:eastAsia="Times New Roman"/>
          <w:spacing w:val="-4"/>
          <w:lang w:val="sq-AL"/>
        </w:rPr>
        <w:t xml:space="preserve"> është bileta që ruhet në formë elektronike në </w:t>
      </w:r>
      <w:r w:rsidR="00FD20A9" w:rsidRPr="00D627C9">
        <w:rPr>
          <w:rFonts w:eastAsia="Times New Roman"/>
          <w:i/>
          <w:spacing w:val="-4"/>
          <w:lang w:val="sq-AL"/>
        </w:rPr>
        <w:t>chip</w:t>
      </w:r>
      <w:r w:rsidR="00FD20A9" w:rsidRPr="00D627C9">
        <w:rPr>
          <w:rFonts w:eastAsia="Times New Roman"/>
          <w:spacing w:val="-4"/>
          <w:lang w:val="sq-AL"/>
        </w:rPr>
        <w:t xml:space="preserve">-in e kartave </w:t>
      </w:r>
      <w:r w:rsidRPr="00D627C9">
        <w:rPr>
          <w:rFonts w:eastAsia="Times New Roman"/>
          <w:i/>
          <w:spacing w:val="-4"/>
          <w:lang w:val="sq-AL"/>
        </w:rPr>
        <w:t>S</w:t>
      </w:r>
      <w:r w:rsidR="00FD20A9" w:rsidRPr="00D627C9">
        <w:rPr>
          <w:rFonts w:eastAsia="Times New Roman"/>
          <w:i/>
          <w:spacing w:val="-4"/>
          <w:lang w:val="sq-AL"/>
        </w:rPr>
        <w:t>mart</w:t>
      </w:r>
      <w:r w:rsidR="00FD20A9" w:rsidRPr="00D627C9">
        <w:rPr>
          <w:rFonts w:eastAsia="Times New Roman"/>
          <w:spacing w:val="-4"/>
          <w:lang w:val="sq-AL"/>
        </w:rPr>
        <w:t xml:space="preserve"> j</w:t>
      </w:r>
      <w:r w:rsidRPr="00D627C9">
        <w:rPr>
          <w:rFonts w:eastAsia="Times New Roman"/>
          <w:spacing w:val="-4"/>
          <w:lang w:val="sq-AL"/>
        </w:rPr>
        <w:t>o</w:t>
      </w:r>
      <w:r w:rsidR="00FD20A9" w:rsidRPr="00D627C9">
        <w:rPr>
          <w:rFonts w:eastAsia="Times New Roman"/>
          <w:spacing w:val="-4"/>
          <w:lang w:val="sq-AL"/>
        </w:rPr>
        <w:t>financiare. Këto bileta mund të kenë forma të ndryshme</w:t>
      </w:r>
      <w:r w:rsidRPr="00D627C9">
        <w:rPr>
          <w:rFonts w:eastAsia="Times New Roman"/>
          <w:spacing w:val="-4"/>
          <w:lang w:val="sq-AL"/>
        </w:rPr>
        <w:t>,</w:t>
      </w:r>
      <w:r w:rsidR="00FD20A9" w:rsidRPr="00D627C9">
        <w:rPr>
          <w:rFonts w:eastAsia="Times New Roman"/>
          <w:spacing w:val="-4"/>
          <w:lang w:val="sq-AL"/>
        </w:rPr>
        <w:t xml:space="preserve"> si</w:t>
      </w:r>
      <w:r w:rsidRPr="00D627C9">
        <w:rPr>
          <w:rFonts w:eastAsia="Times New Roman"/>
          <w:spacing w:val="-4"/>
          <w:lang w:val="sq-AL"/>
        </w:rPr>
        <w:t>:</w:t>
      </w:r>
      <w:r w:rsidR="00FD20A9" w:rsidRPr="00D627C9">
        <w:rPr>
          <w:rFonts w:eastAsia="Times New Roman"/>
          <w:spacing w:val="-4"/>
          <w:lang w:val="sq-AL"/>
        </w:rPr>
        <w:t xml:space="preserve"> bileta me një kalim, bileta me disa kal</w:t>
      </w:r>
      <w:r w:rsidRPr="00D627C9">
        <w:rPr>
          <w:rFonts w:eastAsia="Times New Roman"/>
          <w:spacing w:val="-4"/>
          <w:lang w:val="sq-AL"/>
        </w:rPr>
        <w:t>ime ose bileta mujore, vjetore.</w:t>
      </w:r>
    </w:p>
    <w:p w:rsidR="00FD20A9" w:rsidRPr="00D627C9" w:rsidRDefault="00354594" w:rsidP="007A30D7">
      <w:pPr>
        <w:pStyle w:val="Paragrafi"/>
        <w:rPr>
          <w:rFonts w:eastAsia="Times New Roman"/>
          <w:spacing w:val="-4"/>
          <w:lang w:val="sq-AL"/>
        </w:rPr>
      </w:pPr>
      <w:r w:rsidRPr="00D627C9">
        <w:rPr>
          <w:rFonts w:eastAsia="Times New Roman"/>
          <w:i/>
          <w:spacing w:val="-4"/>
          <w:lang w:val="sq-AL"/>
        </w:rPr>
        <w:t>h.</w:t>
      </w:r>
      <w:r w:rsidR="00CE712E" w:rsidRPr="00D627C9">
        <w:rPr>
          <w:rFonts w:eastAsia="Times New Roman"/>
          <w:i/>
          <w:spacing w:val="-4"/>
          <w:lang w:val="sq-AL"/>
        </w:rPr>
        <w:t xml:space="preserve"> </w:t>
      </w:r>
      <w:r w:rsidRPr="00D627C9">
        <w:rPr>
          <w:rFonts w:eastAsia="Times New Roman"/>
          <w:i/>
          <w:spacing w:val="-4"/>
          <w:lang w:val="sq-AL"/>
        </w:rPr>
        <w:t>“Biletë elektronike me kartë Smart f</w:t>
      </w:r>
      <w:r w:rsidR="00FD20A9" w:rsidRPr="00D627C9">
        <w:rPr>
          <w:rFonts w:eastAsia="Times New Roman"/>
          <w:i/>
          <w:spacing w:val="-4"/>
          <w:lang w:val="sq-AL"/>
        </w:rPr>
        <w:t xml:space="preserve">inanciare” </w:t>
      </w:r>
      <w:r w:rsidR="00FD20A9" w:rsidRPr="00D627C9">
        <w:rPr>
          <w:rFonts w:eastAsia="Times New Roman"/>
          <w:spacing w:val="-4"/>
          <w:lang w:val="sq-AL"/>
        </w:rPr>
        <w:t xml:space="preserve">është bileta që ruhet në formë elektronike në </w:t>
      </w:r>
      <w:r w:rsidR="00FD20A9" w:rsidRPr="00D627C9">
        <w:rPr>
          <w:rFonts w:eastAsia="Times New Roman"/>
          <w:i/>
          <w:spacing w:val="-4"/>
          <w:lang w:val="sq-AL"/>
        </w:rPr>
        <w:t>chip</w:t>
      </w:r>
      <w:r w:rsidR="00FD20A9" w:rsidRPr="00D627C9">
        <w:rPr>
          <w:rFonts w:eastAsia="Times New Roman"/>
          <w:spacing w:val="-4"/>
          <w:lang w:val="sq-AL"/>
        </w:rPr>
        <w:t xml:space="preserve">-in e kartave </w:t>
      </w:r>
      <w:r w:rsidRPr="00D627C9">
        <w:rPr>
          <w:rFonts w:eastAsia="Times New Roman"/>
          <w:i/>
          <w:spacing w:val="-4"/>
          <w:lang w:val="sq-AL"/>
        </w:rPr>
        <w:t>S</w:t>
      </w:r>
      <w:r w:rsidR="00FD20A9" w:rsidRPr="00D627C9">
        <w:rPr>
          <w:rFonts w:eastAsia="Times New Roman"/>
          <w:i/>
          <w:spacing w:val="-4"/>
          <w:lang w:val="sq-AL"/>
        </w:rPr>
        <w:t>mart</w:t>
      </w:r>
      <w:r w:rsidR="00FD20A9" w:rsidRPr="00D627C9">
        <w:rPr>
          <w:rFonts w:eastAsia="Times New Roman"/>
          <w:spacing w:val="-4"/>
          <w:lang w:val="sq-AL"/>
        </w:rPr>
        <w:t xml:space="preserve"> financiare ose karta financiare përdoret si instrument për pagesën ele</w:t>
      </w:r>
      <w:r w:rsidRPr="00D627C9">
        <w:rPr>
          <w:rFonts w:eastAsia="Times New Roman"/>
          <w:spacing w:val="-4"/>
          <w:lang w:val="sq-AL"/>
        </w:rPr>
        <w:t>ktronike të biletës elektronike.</w:t>
      </w:r>
    </w:p>
    <w:p w:rsidR="00FD20A9" w:rsidRPr="00D627C9" w:rsidRDefault="00354594" w:rsidP="007A30D7">
      <w:pPr>
        <w:pStyle w:val="Paragrafi"/>
        <w:rPr>
          <w:rFonts w:eastAsia="Times New Roman"/>
          <w:spacing w:val="-4"/>
          <w:lang w:val="sq-AL"/>
        </w:rPr>
      </w:pPr>
      <w:r w:rsidRPr="00D627C9">
        <w:rPr>
          <w:rFonts w:eastAsia="Times New Roman"/>
          <w:i/>
          <w:spacing w:val="-4"/>
          <w:lang w:val="sq-AL"/>
        </w:rPr>
        <w:t>i.</w:t>
      </w:r>
      <w:r w:rsidR="00CE712E" w:rsidRPr="00D627C9">
        <w:rPr>
          <w:rFonts w:eastAsia="Times New Roman"/>
          <w:i/>
          <w:spacing w:val="-4"/>
          <w:lang w:val="sq-AL"/>
        </w:rPr>
        <w:t xml:space="preserve"> </w:t>
      </w:r>
      <w:r w:rsidR="00FD20A9" w:rsidRPr="00D627C9">
        <w:rPr>
          <w:rFonts w:eastAsia="Times New Roman"/>
          <w:i/>
          <w:spacing w:val="-4"/>
          <w:lang w:val="sq-AL"/>
        </w:rPr>
        <w:t>“Biletë elektronike e emetuar në çast”,</w:t>
      </w:r>
      <w:r w:rsidR="00FD20A9" w:rsidRPr="00D627C9">
        <w:rPr>
          <w:rFonts w:eastAsia="Times New Roman"/>
          <w:spacing w:val="-4"/>
          <w:lang w:val="sq-AL"/>
        </w:rPr>
        <w:t xml:space="preserve"> e cila emetohet në bordin e autobusit, në makinat automatike të shitjeve, në pikat e shitjes së biletave të pajisura me aparatet përkatëse,</w:t>
      </w:r>
      <w:r w:rsidR="00FD20A9" w:rsidRPr="00D627C9">
        <w:rPr>
          <w:spacing w:val="-4"/>
          <w:lang w:val="sq-AL"/>
        </w:rPr>
        <w:t xml:space="preserve"> </w:t>
      </w:r>
      <w:r w:rsidR="00FD20A9" w:rsidRPr="00D627C9">
        <w:rPr>
          <w:rFonts w:eastAsia="Times New Roman"/>
          <w:spacing w:val="-4"/>
          <w:lang w:val="sq-AL"/>
        </w:rPr>
        <w:t>në agjencitë e transportit rrethqytetës, ndërqytetës dhe ndërkomb</w:t>
      </w:r>
      <w:r w:rsidRPr="00D627C9">
        <w:rPr>
          <w:rFonts w:eastAsia="Times New Roman"/>
          <w:spacing w:val="-4"/>
          <w:lang w:val="sq-AL"/>
        </w:rPr>
        <w:t xml:space="preserve">ëtar të udhëtarëve dhe blerjet </w:t>
      </w:r>
      <w:r w:rsidRPr="00D627C9">
        <w:rPr>
          <w:rFonts w:eastAsia="Times New Roman"/>
          <w:i/>
          <w:spacing w:val="-4"/>
          <w:lang w:val="sq-AL"/>
        </w:rPr>
        <w:t>on</w:t>
      </w:r>
      <w:r w:rsidR="00FD20A9" w:rsidRPr="00D627C9">
        <w:rPr>
          <w:rFonts w:eastAsia="Times New Roman"/>
          <w:i/>
          <w:spacing w:val="-4"/>
          <w:lang w:val="sq-AL"/>
        </w:rPr>
        <w:t>line</w:t>
      </w:r>
      <w:r w:rsidR="00FD20A9" w:rsidRPr="00D627C9">
        <w:rPr>
          <w:rFonts w:eastAsia="Times New Roman"/>
          <w:spacing w:val="-4"/>
          <w:lang w:val="sq-AL"/>
        </w:rPr>
        <w:t xml:space="preserve"> në faqen elektronike (</w:t>
      </w:r>
      <w:r w:rsidR="00FD20A9" w:rsidRPr="00D627C9">
        <w:rPr>
          <w:rFonts w:eastAsia="Times New Roman"/>
          <w:i/>
          <w:spacing w:val="-4"/>
          <w:lang w:val="sq-AL"/>
        </w:rPr>
        <w:t>web-in</w:t>
      </w:r>
      <w:r w:rsidR="00FD20A9" w:rsidRPr="00D627C9">
        <w:rPr>
          <w:rFonts w:eastAsia="Times New Roman"/>
          <w:spacing w:val="-4"/>
          <w:lang w:val="sq-AL"/>
        </w:rPr>
        <w:t>) të shoqërive të transportit ndërkombëtar të udhëta</w:t>
      </w:r>
      <w:r w:rsidRPr="00D627C9">
        <w:rPr>
          <w:rFonts w:eastAsia="Times New Roman"/>
          <w:spacing w:val="-4"/>
          <w:lang w:val="sq-AL"/>
        </w:rPr>
        <w:t xml:space="preserve">rëve, nga një aplikacion </w:t>
      </w:r>
      <w:r w:rsidRPr="00D627C9">
        <w:rPr>
          <w:rFonts w:eastAsia="Times New Roman"/>
          <w:i/>
          <w:spacing w:val="-4"/>
          <w:lang w:val="sq-AL"/>
        </w:rPr>
        <w:t>mobile</w:t>
      </w:r>
      <w:r w:rsidR="00FD20A9" w:rsidRPr="00D627C9">
        <w:rPr>
          <w:rFonts w:eastAsia="Times New Roman"/>
          <w:spacing w:val="-4"/>
          <w:lang w:val="sq-AL"/>
        </w:rPr>
        <w:t xml:space="preserve"> etj. Formati fizik (përmas</w:t>
      </w:r>
      <w:r w:rsidRPr="00D627C9">
        <w:rPr>
          <w:rFonts w:eastAsia="Times New Roman"/>
          <w:spacing w:val="-4"/>
          <w:lang w:val="sq-AL"/>
        </w:rPr>
        <w:t>at, konfigurimi, lloji i letrës</w:t>
      </w:r>
      <w:r w:rsidR="00FD20A9" w:rsidRPr="00D627C9">
        <w:rPr>
          <w:rFonts w:eastAsia="Times New Roman"/>
          <w:spacing w:val="-4"/>
          <w:lang w:val="sq-AL"/>
        </w:rPr>
        <w:t xml:space="preserve"> etj</w:t>
      </w:r>
      <w:r w:rsidRPr="00D627C9">
        <w:rPr>
          <w:rFonts w:eastAsia="Times New Roman"/>
          <w:spacing w:val="-4"/>
          <w:lang w:val="sq-AL"/>
        </w:rPr>
        <w:t>.)</w:t>
      </w:r>
      <w:r w:rsidR="00FD20A9" w:rsidRPr="00D627C9">
        <w:rPr>
          <w:rFonts w:eastAsia="Times New Roman"/>
          <w:spacing w:val="-4"/>
          <w:lang w:val="sq-AL"/>
        </w:rPr>
        <w:t xml:space="preserve"> mund të ndryshojë në varësi të teknologjisë së përdorur. Materiali i përdorur për biletat e transportit ndërqyt</w:t>
      </w:r>
      <w:r w:rsidRPr="00D627C9">
        <w:rPr>
          <w:rFonts w:eastAsia="Times New Roman"/>
          <w:spacing w:val="-4"/>
          <w:lang w:val="sq-AL"/>
        </w:rPr>
        <w:t>etës ndërkombëtar të udhëtarëve</w:t>
      </w:r>
      <w:r w:rsidR="00FD20A9" w:rsidRPr="00D627C9">
        <w:rPr>
          <w:rFonts w:eastAsia="Times New Roman"/>
          <w:spacing w:val="-4"/>
          <w:lang w:val="sq-AL"/>
        </w:rPr>
        <w:t xml:space="preserve"> është letër termike ose jo, ose çdo lloj letre tjetër e pë</w:t>
      </w:r>
      <w:r w:rsidRPr="00D627C9">
        <w:rPr>
          <w:rFonts w:eastAsia="Times New Roman"/>
          <w:spacing w:val="-4"/>
          <w:lang w:val="sq-AL"/>
        </w:rPr>
        <w:t>rshtatshme për këtë aktivitet.</w:t>
      </w:r>
      <w:r w:rsidR="00FD20A9" w:rsidRPr="00D627C9">
        <w:rPr>
          <w:rFonts w:eastAsia="Times New Roman"/>
          <w:spacing w:val="-4"/>
          <w:lang w:val="sq-AL"/>
        </w:rPr>
        <w:t xml:space="preserve"> </w:t>
      </w:r>
    </w:p>
    <w:p w:rsidR="00FD20A9" w:rsidRPr="00D627C9" w:rsidRDefault="00354594" w:rsidP="007A30D7">
      <w:pPr>
        <w:pStyle w:val="Paragrafi"/>
        <w:rPr>
          <w:rFonts w:eastAsia="Times New Roman"/>
          <w:spacing w:val="-4"/>
          <w:lang w:val="sq-AL"/>
        </w:rPr>
      </w:pPr>
      <w:r w:rsidRPr="00D627C9">
        <w:rPr>
          <w:rFonts w:eastAsia="Times New Roman"/>
          <w:i/>
          <w:spacing w:val="-4"/>
          <w:lang w:val="sq-AL"/>
        </w:rPr>
        <w:t>j.</w:t>
      </w:r>
      <w:r w:rsidR="00CE712E" w:rsidRPr="00D627C9">
        <w:rPr>
          <w:rFonts w:eastAsia="Times New Roman"/>
          <w:i/>
          <w:spacing w:val="-4"/>
          <w:lang w:val="sq-AL"/>
        </w:rPr>
        <w:t xml:space="preserve"> </w:t>
      </w:r>
      <w:r w:rsidR="00FD20A9" w:rsidRPr="00D627C9">
        <w:rPr>
          <w:rFonts w:eastAsia="Times New Roman"/>
          <w:i/>
          <w:spacing w:val="-4"/>
          <w:lang w:val="sq-AL"/>
        </w:rPr>
        <w:t>“Memorie RAM”</w:t>
      </w:r>
      <w:r w:rsidR="00FD20A9" w:rsidRPr="00D627C9">
        <w:rPr>
          <w:rFonts w:eastAsia="Times New Roman"/>
          <w:spacing w:val="-4"/>
          <w:lang w:val="sq-AL"/>
        </w:rPr>
        <w:t xml:space="preserve"> është memorie e përkohshme në chip, e cila mund të rishkruhet dhe informacioni në të humbet</w:t>
      </w:r>
      <w:r w:rsidRPr="00D627C9">
        <w:rPr>
          <w:rFonts w:eastAsia="Times New Roman"/>
          <w:spacing w:val="-4"/>
          <w:lang w:val="sq-AL"/>
        </w:rPr>
        <w:t>,</w:t>
      </w:r>
      <w:r w:rsidR="00FD20A9" w:rsidRPr="00D627C9">
        <w:rPr>
          <w:rFonts w:eastAsia="Times New Roman"/>
          <w:spacing w:val="-4"/>
          <w:lang w:val="sq-AL"/>
        </w:rPr>
        <w:t xml:space="preserve"> nëse në kartë n</w:t>
      </w:r>
      <w:r w:rsidRPr="00D627C9">
        <w:rPr>
          <w:rFonts w:eastAsia="Times New Roman"/>
          <w:spacing w:val="-4"/>
          <w:lang w:val="sq-AL"/>
        </w:rPr>
        <w:t>uk kalon më rrymë ose radiovalë.</w:t>
      </w:r>
    </w:p>
    <w:p w:rsidR="00FD20A9" w:rsidRPr="00D627C9" w:rsidRDefault="00CE712E" w:rsidP="007A30D7">
      <w:pPr>
        <w:pStyle w:val="Paragrafi"/>
        <w:rPr>
          <w:rFonts w:eastAsia="Times New Roman"/>
          <w:spacing w:val="-4"/>
          <w:lang w:val="sq-AL"/>
        </w:rPr>
      </w:pPr>
      <w:r w:rsidRPr="00D627C9">
        <w:rPr>
          <w:rFonts w:eastAsia="Times New Roman"/>
          <w:i/>
          <w:spacing w:val="-4"/>
          <w:lang w:val="sq-AL"/>
        </w:rPr>
        <w:t xml:space="preserve">k) </w:t>
      </w:r>
      <w:r w:rsidR="00FD20A9" w:rsidRPr="00D627C9">
        <w:rPr>
          <w:rFonts w:eastAsia="Times New Roman"/>
          <w:i/>
          <w:spacing w:val="-4"/>
          <w:lang w:val="sq-AL"/>
        </w:rPr>
        <w:t>“Memorie ROM”</w:t>
      </w:r>
      <w:r w:rsidR="00FD20A9" w:rsidRPr="00D627C9">
        <w:rPr>
          <w:rFonts w:eastAsia="Times New Roman"/>
          <w:spacing w:val="-4"/>
          <w:lang w:val="sq-AL"/>
        </w:rPr>
        <w:t xml:space="preserve"> është memorie e përhershme në chip, e cila mund të rishkruhet dhe informacioni në të ruhet</w:t>
      </w:r>
      <w:r w:rsidR="00354594" w:rsidRPr="00D627C9">
        <w:rPr>
          <w:rFonts w:eastAsia="Times New Roman"/>
          <w:spacing w:val="-4"/>
          <w:lang w:val="sq-AL"/>
        </w:rPr>
        <w:t>, nëse në kartë nuk kalon më rrymë ose radiovalë.</w:t>
      </w:r>
    </w:p>
    <w:p w:rsidR="00FD20A9" w:rsidRPr="00D627C9" w:rsidRDefault="00354594" w:rsidP="007A30D7">
      <w:pPr>
        <w:pStyle w:val="Paragrafi"/>
        <w:rPr>
          <w:rFonts w:eastAsia="Times New Roman"/>
          <w:spacing w:val="-4"/>
          <w:lang w:val="sq-AL"/>
        </w:rPr>
      </w:pPr>
      <w:r w:rsidRPr="00D627C9">
        <w:rPr>
          <w:rFonts w:eastAsia="Times New Roman"/>
          <w:i/>
          <w:spacing w:val="-4"/>
          <w:lang w:val="sq-AL"/>
        </w:rPr>
        <w:t>l.</w:t>
      </w:r>
      <w:r w:rsidR="00CE712E" w:rsidRPr="00D627C9">
        <w:rPr>
          <w:rFonts w:eastAsia="Times New Roman"/>
          <w:i/>
          <w:spacing w:val="-4"/>
          <w:lang w:val="sq-AL"/>
        </w:rPr>
        <w:t xml:space="preserve"> </w:t>
      </w:r>
      <w:r w:rsidR="00FD20A9" w:rsidRPr="00D627C9">
        <w:rPr>
          <w:rFonts w:eastAsia="Times New Roman"/>
          <w:i/>
          <w:spacing w:val="-4"/>
          <w:lang w:val="sq-AL"/>
        </w:rPr>
        <w:t>“Antenë NFC”</w:t>
      </w:r>
      <w:r w:rsidR="00FD20A9" w:rsidRPr="00D627C9">
        <w:rPr>
          <w:rFonts w:eastAsia="Times New Roman"/>
          <w:spacing w:val="-4"/>
          <w:lang w:val="sq-AL"/>
        </w:rPr>
        <w:t xml:space="preserve"> është qarku i integruar në formë antene </w:t>
      </w:r>
      <w:r w:rsidR="00FD20A9" w:rsidRPr="00D627C9">
        <w:rPr>
          <w:rFonts w:eastAsia="Times New Roman"/>
          <w:i/>
          <w:spacing w:val="-4"/>
          <w:lang w:val="sq-AL"/>
        </w:rPr>
        <w:t>(near field communication),</w:t>
      </w:r>
      <w:r w:rsidR="00FD20A9" w:rsidRPr="00D627C9">
        <w:rPr>
          <w:rFonts w:eastAsia="Times New Roman"/>
          <w:spacing w:val="-4"/>
          <w:lang w:val="sq-AL"/>
        </w:rPr>
        <w:t xml:space="preserve"> i vendosur në brendësi të plastikës së kartës </w:t>
      </w:r>
      <w:r w:rsidR="00FD20A9" w:rsidRPr="00D627C9">
        <w:rPr>
          <w:rFonts w:eastAsia="Times New Roman"/>
          <w:i/>
          <w:spacing w:val="-4"/>
          <w:lang w:val="sq-AL"/>
        </w:rPr>
        <w:t>Smart</w:t>
      </w:r>
      <w:r w:rsidR="00FD20A9" w:rsidRPr="00D627C9">
        <w:rPr>
          <w:rFonts w:eastAsia="Times New Roman"/>
          <w:spacing w:val="-4"/>
          <w:lang w:val="sq-AL"/>
        </w:rPr>
        <w:t xml:space="preserve">, i cili komunikon me </w:t>
      </w:r>
      <w:r w:rsidR="00FD20A9" w:rsidRPr="00D627C9">
        <w:rPr>
          <w:rFonts w:eastAsia="Times New Roman"/>
          <w:i/>
          <w:spacing w:val="-4"/>
          <w:lang w:val="sq-AL"/>
        </w:rPr>
        <w:t>chip</w:t>
      </w:r>
      <w:r w:rsidR="00FD20A9" w:rsidRPr="00D627C9">
        <w:rPr>
          <w:rFonts w:eastAsia="Times New Roman"/>
          <w:spacing w:val="-4"/>
          <w:lang w:val="sq-AL"/>
        </w:rPr>
        <w:t xml:space="preserve">-in e kartës </w:t>
      </w:r>
      <w:r w:rsidRPr="00D627C9">
        <w:rPr>
          <w:rFonts w:eastAsia="Times New Roman"/>
          <w:i/>
          <w:spacing w:val="-4"/>
          <w:lang w:val="sq-AL"/>
        </w:rPr>
        <w:t>S</w:t>
      </w:r>
      <w:r w:rsidR="00FD20A9" w:rsidRPr="00D627C9">
        <w:rPr>
          <w:rFonts w:eastAsia="Times New Roman"/>
          <w:i/>
          <w:spacing w:val="-4"/>
          <w:lang w:val="sq-AL"/>
        </w:rPr>
        <w:t>mart</w:t>
      </w:r>
      <w:r w:rsidR="00FD20A9" w:rsidRPr="00D627C9">
        <w:rPr>
          <w:rFonts w:eastAsia="Times New Roman"/>
          <w:spacing w:val="-4"/>
          <w:lang w:val="sq-AL"/>
        </w:rPr>
        <w:t xml:space="preserve"> dhe nëpërmjet radiovalëve të mara nga pajisjet lexuese të kartave vë në funksion </w:t>
      </w:r>
      <w:r w:rsidR="00FD20A9" w:rsidRPr="00D627C9">
        <w:rPr>
          <w:rFonts w:eastAsia="Times New Roman"/>
          <w:i/>
          <w:spacing w:val="-4"/>
          <w:lang w:val="sq-AL"/>
        </w:rPr>
        <w:t>chip</w:t>
      </w:r>
      <w:r w:rsidRPr="00D627C9">
        <w:rPr>
          <w:rFonts w:eastAsia="Times New Roman"/>
          <w:spacing w:val="-4"/>
          <w:lang w:val="sq-AL"/>
        </w:rPr>
        <w:t>-in e kartës.</w:t>
      </w:r>
    </w:p>
    <w:p w:rsidR="00FD20A9" w:rsidRPr="00D627C9" w:rsidRDefault="00354594" w:rsidP="007A30D7">
      <w:pPr>
        <w:pStyle w:val="Paragrafi"/>
        <w:rPr>
          <w:rFonts w:eastAsia="Times New Roman"/>
          <w:spacing w:val="-4"/>
          <w:lang w:val="sq-AL"/>
        </w:rPr>
      </w:pPr>
      <w:r w:rsidRPr="00D627C9">
        <w:rPr>
          <w:rFonts w:eastAsia="Times New Roman"/>
          <w:i/>
          <w:spacing w:val="-4"/>
          <w:lang w:val="sq-AL"/>
        </w:rPr>
        <w:t>m.</w:t>
      </w:r>
      <w:r w:rsidR="00CE712E" w:rsidRPr="00D627C9">
        <w:rPr>
          <w:rFonts w:eastAsia="Times New Roman"/>
          <w:i/>
          <w:spacing w:val="-4"/>
          <w:lang w:val="sq-AL"/>
        </w:rPr>
        <w:t xml:space="preserve"> </w:t>
      </w:r>
      <w:r w:rsidRPr="00D627C9">
        <w:rPr>
          <w:rFonts w:eastAsia="Times New Roman"/>
          <w:i/>
          <w:spacing w:val="-4"/>
          <w:lang w:val="sq-AL"/>
        </w:rPr>
        <w:t>“Shirit m</w:t>
      </w:r>
      <w:r w:rsidR="00FD20A9" w:rsidRPr="00D627C9">
        <w:rPr>
          <w:rFonts w:eastAsia="Times New Roman"/>
          <w:i/>
          <w:spacing w:val="-4"/>
          <w:lang w:val="sq-AL"/>
        </w:rPr>
        <w:t xml:space="preserve">agnetik” </w:t>
      </w:r>
      <w:r w:rsidR="00FD20A9" w:rsidRPr="00D627C9">
        <w:rPr>
          <w:rFonts w:eastAsia="Times New Roman"/>
          <w:spacing w:val="-4"/>
          <w:lang w:val="sq-AL"/>
        </w:rPr>
        <w:t>vendoset në pjesën plastike të kartës dhe shërben për të ruajtur informacion duke p</w:t>
      </w:r>
      <w:r w:rsidRPr="00D627C9">
        <w:rPr>
          <w:rFonts w:eastAsia="Times New Roman"/>
          <w:spacing w:val="-4"/>
          <w:lang w:val="sq-AL"/>
        </w:rPr>
        <w:t>ërdorur magnetizimin e shiritit.</w:t>
      </w:r>
    </w:p>
    <w:p w:rsidR="00FD20A9" w:rsidRPr="00D627C9" w:rsidRDefault="00354594" w:rsidP="007A30D7">
      <w:pPr>
        <w:pStyle w:val="Paragrafi"/>
        <w:rPr>
          <w:rFonts w:eastAsia="Times New Roman"/>
          <w:spacing w:val="-4"/>
          <w:lang w:val="sq-AL"/>
        </w:rPr>
      </w:pPr>
      <w:r w:rsidRPr="00D627C9">
        <w:rPr>
          <w:rFonts w:eastAsia="Times New Roman"/>
          <w:i/>
          <w:spacing w:val="-4"/>
          <w:lang w:val="sq-AL"/>
        </w:rPr>
        <w:t>n.</w:t>
      </w:r>
      <w:r w:rsidR="00CE712E" w:rsidRPr="00D627C9">
        <w:rPr>
          <w:rFonts w:eastAsia="Times New Roman"/>
          <w:i/>
          <w:spacing w:val="-4"/>
          <w:lang w:val="sq-AL"/>
        </w:rPr>
        <w:t xml:space="preserve"> </w:t>
      </w:r>
      <w:r w:rsidR="00FD20A9" w:rsidRPr="00D627C9">
        <w:rPr>
          <w:rFonts w:eastAsia="Times New Roman"/>
          <w:i/>
          <w:spacing w:val="-4"/>
          <w:lang w:val="sq-AL"/>
        </w:rPr>
        <w:t>“Algoritme të sigurta”</w:t>
      </w:r>
      <w:r w:rsidRPr="00D627C9">
        <w:rPr>
          <w:rFonts w:eastAsia="Times New Roman"/>
          <w:spacing w:val="-4"/>
          <w:lang w:val="sq-AL"/>
        </w:rPr>
        <w:t xml:space="preserve"> janë algoritmet</w:t>
      </w:r>
      <w:r w:rsidR="00FD20A9" w:rsidRPr="00D627C9">
        <w:rPr>
          <w:rFonts w:eastAsia="Times New Roman"/>
          <w:spacing w:val="-4"/>
          <w:lang w:val="sq-AL"/>
        </w:rPr>
        <w:t xml:space="preserve"> të cilat sigurojnë ruajtjen ose shkëmbimin e informacionit ndërmjet </w:t>
      </w:r>
      <w:r w:rsidRPr="00D627C9">
        <w:rPr>
          <w:rFonts w:eastAsia="Times New Roman"/>
          <w:spacing w:val="-4"/>
          <w:lang w:val="sq-AL"/>
        </w:rPr>
        <w:t>sistemimeve në mënyrë të sigurt.</w:t>
      </w:r>
    </w:p>
    <w:p w:rsidR="00FD20A9" w:rsidRPr="00D627C9" w:rsidRDefault="009B1638" w:rsidP="007A30D7">
      <w:pPr>
        <w:pStyle w:val="Paragrafi"/>
        <w:rPr>
          <w:rFonts w:eastAsia="Times New Roman"/>
          <w:spacing w:val="-4"/>
          <w:lang w:val="sq-AL"/>
        </w:rPr>
      </w:pPr>
      <w:r w:rsidRPr="00D627C9">
        <w:rPr>
          <w:rFonts w:eastAsia="Times New Roman"/>
          <w:i/>
          <w:spacing w:val="-4"/>
          <w:lang w:val="sq-AL"/>
        </w:rPr>
        <w:t>o.</w:t>
      </w:r>
      <w:r w:rsidR="00CE712E" w:rsidRPr="00D627C9">
        <w:rPr>
          <w:rFonts w:eastAsia="Times New Roman"/>
          <w:i/>
          <w:spacing w:val="-4"/>
          <w:lang w:val="sq-AL"/>
        </w:rPr>
        <w:t xml:space="preserve"> </w:t>
      </w:r>
      <w:r w:rsidRPr="00D627C9">
        <w:rPr>
          <w:rFonts w:eastAsia="Times New Roman"/>
          <w:i/>
          <w:spacing w:val="-4"/>
          <w:lang w:val="sq-AL"/>
        </w:rPr>
        <w:t>“Biletë e</w:t>
      </w:r>
      <w:r w:rsidR="00FD20A9" w:rsidRPr="00D627C9">
        <w:rPr>
          <w:rFonts w:eastAsia="Times New Roman"/>
          <w:i/>
          <w:spacing w:val="-4"/>
          <w:lang w:val="sq-AL"/>
        </w:rPr>
        <w:t>lektronike/Karta Smart me funksion pa kontakt”</w:t>
      </w:r>
      <w:r w:rsidR="00FD20A9" w:rsidRPr="00D627C9">
        <w:rPr>
          <w:rFonts w:eastAsia="Times New Roman"/>
          <w:spacing w:val="-4"/>
          <w:lang w:val="sq-AL"/>
        </w:rPr>
        <w:t xml:space="preserve"> janë</w:t>
      </w:r>
      <w:r w:rsidR="00FD20A9" w:rsidRPr="00D627C9">
        <w:rPr>
          <w:rFonts w:eastAsia="Times New Roman"/>
          <w:i/>
          <w:spacing w:val="-4"/>
          <w:lang w:val="sq-AL"/>
        </w:rPr>
        <w:t xml:space="preserve"> </w:t>
      </w:r>
      <w:r w:rsidR="00FD20A9" w:rsidRPr="00D627C9">
        <w:rPr>
          <w:rFonts w:eastAsia="Times New Roman"/>
          <w:spacing w:val="-4"/>
          <w:lang w:val="sq-AL"/>
        </w:rPr>
        <w:t>biletat elektronike, të cilat janë të pajisura me anten</w:t>
      </w:r>
      <w:r w:rsidRPr="00D627C9">
        <w:rPr>
          <w:rFonts w:eastAsia="Times New Roman"/>
          <w:spacing w:val="-4"/>
          <w:lang w:val="sq-AL"/>
        </w:rPr>
        <w:t>ë NFC.</w:t>
      </w:r>
    </w:p>
    <w:p w:rsidR="00FD20A9" w:rsidRPr="00D627C9" w:rsidRDefault="009B1638" w:rsidP="007A30D7">
      <w:pPr>
        <w:pStyle w:val="Paragrafi"/>
        <w:rPr>
          <w:rFonts w:eastAsia="Times New Roman"/>
          <w:spacing w:val="-4"/>
          <w:lang w:val="sq-AL"/>
        </w:rPr>
      </w:pPr>
      <w:r w:rsidRPr="00D627C9">
        <w:rPr>
          <w:rFonts w:eastAsia="Times New Roman"/>
          <w:i/>
          <w:spacing w:val="-4"/>
          <w:lang w:val="sq-AL"/>
        </w:rPr>
        <w:t>p.</w:t>
      </w:r>
      <w:r w:rsidR="00CE712E" w:rsidRPr="00D627C9">
        <w:rPr>
          <w:rFonts w:eastAsia="Times New Roman"/>
          <w:i/>
          <w:spacing w:val="-4"/>
          <w:lang w:val="sq-AL"/>
        </w:rPr>
        <w:t xml:space="preserve"> </w:t>
      </w:r>
      <w:r w:rsidR="00FD20A9" w:rsidRPr="00D627C9">
        <w:rPr>
          <w:rFonts w:eastAsia="Times New Roman"/>
          <w:i/>
          <w:spacing w:val="-4"/>
          <w:lang w:val="sq-AL"/>
        </w:rPr>
        <w:t>“Format i biletës elektronike”</w:t>
      </w:r>
      <w:r w:rsidR="00FD20A9" w:rsidRPr="00D627C9">
        <w:rPr>
          <w:rFonts w:eastAsia="Times New Roman"/>
          <w:spacing w:val="-4"/>
          <w:lang w:val="sq-AL"/>
        </w:rPr>
        <w:t xml:space="preserve"> nënkupton sasinë e informacionit, i cili është i nevojshëm dhe i domos</w:t>
      </w:r>
      <w:r w:rsidRPr="00D627C9">
        <w:rPr>
          <w:rFonts w:eastAsia="Times New Roman"/>
          <w:spacing w:val="-4"/>
          <w:lang w:val="sq-AL"/>
        </w:rPr>
        <w:t>doshëm në përmbajtje të biletës.</w:t>
      </w:r>
    </w:p>
    <w:p w:rsidR="00FD20A9" w:rsidRPr="00D627C9" w:rsidRDefault="009B1638" w:rsidP="007A30D7">
      <w:pPr>
        <w:pStyle w:val="Paragrafi"/>
        <w:rPr>
          <w:rFonts w:eastAsia="Times New Roman"/>
          <w:spacing w:val="-4"/>
          <w:lang w:val="sq-AL"/>
        </w:rPr>
      </w:pPr>
      <w:r w:rsidRPr="00D627C9">
        <w:rPr>
          <w:rFonts w:eastAsia="Times New Roman"/>
          <w:i/>
          <w:spacing w:val="-4"/>
          <w:lang w:val="sq-AL"/>
        </w:rPr>
        <w:t>q.</w:t>
      </w:r>
      <w:r w:rsidR="00CE712E" w:rsidRPr="00D627C9">
        <w:rPr>
          <w:rFonts w:eastAsia="Times New Roman"/>
          <w:i/>
          <w:spacing w:val="-4"/>
          <w:lang w:val="sq-AL"/>
        </w:rPr>
        <w:t xml:space="preserve"> </w:t>
      </w:r>
      <w:r w:rsidR="00FD20A9" w:rsidRPr="00D627C9">
        <w:rPr>
          <w:rFonts w:eastAsia="Times New Roman"/>
          <w:i/>
          <w:spacing w:val="-4"/>
          <w:lang w:val="sq-AL"/>
        </w:rPr>
        <w:t>“Frekuencat e kartës Smart”</w:t>
      </w:r>
      <w:r w:rsidRPr="00D627C9">
        <w:rPr>
          <w:rFonts w:eastAsia="Times New Roman"/>
          <w:spacing w:val="-4"/>
          <w:lang w:val="sq-AL"/>
        </w:rPr>
        <w:t xml:space="preserve"> janë frekuencat</w:t>
      </w:r>
      <w:r w:rsidR="00FD20A9" w:rsidRPr="00D627C9">
        <w:rPr>
          <w:rFonts w:eastAsia="Times New Roman"/>
          <w:spacing w:val="-4"/>
          <w:lang w:val="sq-AL"/>
        </w:rPr>
        <w:t xml:space="preserve"> në të cilat komunikon karta </w:t>
      </w:r>
      <w:r w:rsidRPr="00D627C9">
        <w:rPr>
          <w:rFonts w:eastAsia="Times New Roman"/>
          <w:i/>
          <w:spacing w:val="-4"/>
          <w:lang w:val="sq-AL"/>
        </w:rPr>
        <w:t>S</w:t>
      </w:r>
      <w:r w:rsidR="00FD20A9" w:rsidRPr="00D627C9">
        <w:rPr>
          <w:rFonts w:eastAsia="Times New Roman"/>
          <w:i/>
          <w:spacing w:val="-4"/>
          <w:lang w:val="sq-AL"/>
        </w:rPr>
        <w:t>mart</w:t>
      </w:r>
      <w:r w:rsidRPr="00D627C9">
        <w:rPr>
          <w:rFonts w:eastAsia="Times New Roman"/>
          <w:spacing w:val="-4"/>
          <w:lang w:val="sq-AL"/>
        </w:rPr>
        <w:t xml:space="preserve"> pa kontakt.</w:t>
      </w:r>
    </w:p>
    <w:p w:rsidR="00FD20A9" w:rsidRPr="00D627C9" w:rsidRDefault="001617F2" w:rsidP="007A30D7">
      <w:pPr>
        <w:pStyle w:val="Paragrafi"/>
        <w:rPr>
          <w:rFonts w:eastAsia="Times New Roman"/>
          <w:spacing w:val="-4"/>
          <w:lang w:val="sq-AL"/>
        </w:rPr>
      </w:pPr>
      <w:r w:rsidRPr="00D627C9">
        <w:rPr>
          <w:rFonts w:eastAsia="Times New Roman"/>
          <w:i/>
          <w:spacing w:val="-4"/>
          <w:lang w:val="sq-AL"/>
        </w:rPr>
        <w:t>r.</w:t>
      </w:r>
      <w:r w:rsidR="00CE712E" w:rsidRPr="00D627C9">
        <w:rPr>
          <w:rFonts w:eastAsia="Times New Roman"/>
          <w:i/>
          <w:spacing w:val="-4"/>
          <w:lang w:val="sq-AL"/>
        </w:rPr>
        <w:t xml:space="preserve"> </w:t>
      </w:r>
      <w:r w:rsidR="00FD20A9" w:rsidRPr="00D627C9">
        <w:rPr>
          <w:rFonts w:eastAsia="Times New Roman"/>
          <w:i/>
          <w:spacing w:val="-4"/>
          <w:lang w:val="sq-AL"/>
        </w:rPr>
        <w:t>“Sistemi i shifrimit 3DES</w:t>
      </w:r>
      <w:r w:rsidR="00FD20A9" w:rsidRPr="00D627C9">
        <w:rPr>
          <w:rFonts w:eastAsia="Times New Roman"/>
          <w:spacing w:val="-4"/>
          <w:lang w:val="sq-AL"/>
        </w:rPr>
        <w:t>-</w:t>
      </w:r>
      <w:r w:rsidR="00FD20A9" w:rsidRPr="00270FF8">
        <w:rPr>
          <w:rFonts w:eastAsia="Times New Roman"/>
          <w:spacing w:val="-4"/>
          <w:lang w:val="sq-AL"/>
        </w:rPr>
        <w:t>Algorimit</w:t>
      </w:r>
      <w:r w:rsidR="00FD20A9" w:rsidRPr="00D627C9">
        <w:rPr>
          <w:rFonts w:eastAsia="Times New Roman"/>
          <w:spacing w:val="-4"/>
          <w:lang w:val="sq-AL"/>
        </w:rPr>
        <w:t>”, i cili garanton sigurinë e të dhënav</w:t>
      </w:r>
      <w:r w:rsidR="00281F3D" w:rsidRPr="00D627C9">
        <w:rPr>
          <w:rFonts w:eastAsia="Times New Roman"/>
          <w:spacing w:val="-4"/>
          <w:lang w:val="sq-AL"/>
        </w:rPr>
        <w:t>e gjatë ruajtjes apo shkëmbimit.</w:t>
      </w:r>
    </w:p>
    <w:p w:rsidR="00FD20A9" w:rsidRPr="00D627C9" w:rsidRDefault="00281F3D" w:rsidP="007A30D7">
      <w:pPr>
        <w:pStyle w:val="Paragrafi"/>
        <w:rPr>
          <w:rFonts w:eastAsia="Times New Roman"/>
          <w:spacing w:val="-4"/>
          <w:lang w:val="sq-AL"/>
        </w:rPr>
      </w:pPr>
      <w:r w:rsidRPr="00D627C9">
        <w:rPr>
          <w:rFonts w:eastAsia="Times New Roman"/>
          <w:i/>
          <w:spacing w:val="-4"/>
          <w:lang w:val="sq-AL"/>
        </w:rPr>
        <w:t>s.</w:t>
      </w:r>
      <w:r w:rsidR="00CE712E" w:rsidRPr="00D627C9">
        <w:rPr>
          <w:rFonts w:eastAsia="Times New Roman"/>
          <w:i/>
          <w:spacing w:val="-4"/>
          <w:lang w:val="sq-AL"/>
        </w:rPr>
        <w:t xml:space="preserve"> </w:t>
      </w:r>
      <w:r w:rsidR="00FD20A9" w:rsidRPr="00D627C9">
        <w:rPr>
          <w:rFonts w:eastAsia="Times New Roman"/>
          <w:i/>
          <w:spacing w:val="-4"/>
          <w:lang w:val="sq-AL"/>
        </w:rPr>
        <w:t>“Programim SAM i kartës Smart”</w:t>
      </w:r>
      <w:r w:rsidR="00FD20A9" w:rsidRPr="00D627C9">
        <w:rPr>
          <w:rFonts w:eastAsia="Times New Roman"/>
          <w:spacing w:val="-4"/>
          <w:lang w:val="sq-AL"/>
        </w:rPr>
        <w:t xml:space="preserve"> është procesi i hedhje</w:t>
      </w:r>
      <w:r w:rsidRPr="00D627C9">
        <w:rPr>
          <w:rFonts w:eastAsia="Times New Roman"/>
          <w:spacing w:val="-4"/>
          <w:lang w:val="sq-AL"/>
        </w:rPr>
        <w:t>s</w:t>
      </w:r>
      <w:r w:rsidR="00FD20A9" w:rsidRPr="00D627C9">
        <w:rPr>
          <w:rFonts w:eastAsia="Times New Roman"/>
          <w:spacing w:val="-4"/>
          <w:lang w:val="sq-AL"/>
        </w:rPr>
        <w:t xml:space="preserve"> së të dhënave në modulin e sigurt të kartave </w:t>
      </w:r>
      <w:r w:rsidR="00FD20A9" w:rsidRPr="00D627C9">
        <w:rPr>
          <w:rFonts w:eastAsia="Times New Roman"/>
          <w:i/>
          <w:spacing w:val="-4"/>
          <w:lang w:val="sq-AL"/>
        </w:rPr>
        <w:t>chip</w:t>
      </w:r>
      <w:r w:rsidRPr="00D627C9">
        <w:rPr>
          <w:rFonts w:eastAsia="Times New Roman"/>
          <w:spacing w:val="-4"/>
          <w:lang w:val="sq-AL"/>
        </w:rPr>
        <w:t>.</w:t>
      </w:r>
    </w:p>
    <w:p w:rsidR="00FD20A9" w:rsidRPr="00D627C9" w:rsidRDefault="00281F3D" w:rsidP="007A30D7">
      <w:pPr>
        <w:pStyle w:val="Paragrafi"/>
        <w:rPr>
          <w:rFonts w:eastAsia="Times New Roman"/>
          <w:spacing w:val="-4"/>
          <w:lang w:val="sq-AL"/>
        </w:rPr>
      </w:pPr>
      <w:r w:rsidRPr="00D627C9">
        <w:rPr>
          <w:rFonts w:eastAsia="Times New Roman"/>
          <w:i/>
          <w:spacing w:val="-4"/>
          <w:lang w:val="sq-AL"/>
        </w:rPr>
        <w:t>t.</w:t>
      </w:r>
      <w:r w:rsidR="00592A51" w:rsidRPr="00D627C9">
        <w:rPr>
          <w:rFonts w:eastAsia="Times New Roman"/>
          <w:i/>
          <w:spacing w:val="-4"/>
          <w:lang w:val="sq-AL"/>
        </w:rPr>
        <w:t xml:space="preserve"> </w:t>
      </w:r>
      <w:r w:rsidR="00FD20A9" w:rsidRPr="00D627C9">
        <w:rPr>
          <w:rFonts w:eastAsia="Times New Roman"/>
          <w:i/>
          <w:spacing w:val="-4"/>
          <w:lang w:val="sq-AL"/>
        </w:rPr>
        <w:t>“Sistem Anti-Collision”</w:t>
      </w:r>
      <w:r w:rsidR="00FD20A9" w:rsidRPr="00D627C9">
        <w:rPr>
          <w:rFonts w:eastAsia="Times New Roman"/>
          <w:spacing w:val="-4"/>
          <w:lang w:val="sq-AL"/>
        </w:rPr>
        <w:t xml:space="preserve"> është sistemi që ruan interferencat e radiovalëve.</w:t>
      </w:r>
    </w:p>
    <w:p w:rsidR="00FD20A9" w:rsidRPr="00D627C9" w:rsidRDefault="00281F3D" w:rsidP="007A30D7">
      <w:pPr>
        <w:pStyle w:val="Paragrafi"/>
        <w:rPr>
          <w:rFonts w:eastAsia="Times New Roman" w:cs="Helvetica"/>
          <w:color w:val="222222"/>
          <w:spacing w:val="-4"/>
          <w:lang w:val="sq-AL" w:eastAsia="sq-AL"/>
        </w:rPr>
      </w:pPr>
      <w:r w:rsidRPr="00D627C9">
        <w:rPr>
          <w:rFonts w:eastAsia="Times New Roman"/>
          <w:i/>
          <w:spacing w:val="-4"/>
          <w:lang w:val="sq-AL"/>
        </w:rPr>
        <w:t>u.</w:t>
      </w:r>
      <w:r w:rsidR="00592A51" w:rsidRPr="00D627C9">
        <w:rPr>
          <w:rFonts w:eastAsia="Times New Roman"/>
          <w:i/>
          <w:spacing w:val="-4"/>
          <w:lang w:val="sq-AL"/>
        </w:rPr>
        <w:t xml:space="preserve"> </w:t>
      </w:r>
      <w:r w:rsidRPr="00D627C9">
        <w:rPr>
          <w:rFonts w:eastAsia="Times New Roman"/>
          <w:i/>
          <w:spacing w:val="-4"/>
          <w:lang w:val="sq-AL"/>
        </w:rPr>
        <w:t>“Mekanizëm i sigurisë a</w:t>
      </w:r>
      <w:r w:rsidR="00FD20A9" w:rsidRPr="00D627C9">
        <w:rPr>
          <w:rFonts w:eastAsia="Times New Roman"/>
          <w:i/>
          <w:spacing w:val="-4"/>
          <w:lang w:val="sq-AL"/>
        </w:rPr>
        <w:t>utomatike”</w:t>
      </w:r>
      <w:r w:rsidR="00FD20A9" w:rsidRPr="00D627C9">
        <w:rPr>
          <w:rFonts w:eastAsia="Times New Roman"/>
          <w:spacing w:val="-4"/>
          <w:lang w:val="sq-AL"/>
        </w:rPr>
        <w:t xml:space="preserve"> është elementi i </w:t>
      </w:r>
      <w:r w:rsidR="00FD20A9" w:rsidRPr="00D627C9">
        <w:rPr>
          <w:rFonts w:eastAsia="Times New Roman" w:cs="Helvetica"/>
          <w:color w:val="000000"/>
          <w:spacing w:val="-4"/>
          <w:lang w:val="sq-AL" w:eastAsia="sq-AL"/>
        </w:rPr>
        <w:t>sigurisë i vendosur nga terminali dhe karta gjatë shkëmbimit të informacionit në distancë, me qëllim kryerjen e veprimit/transaksionit.</w:t>
      </w:r>
    </w:p>
    <w:p w:rsidR="00FD20A9" w:rsidRPr="00D627C9" w:rsidRDefault="00281F3D" w:rsidP="007A30D7">
      <w:pPr>
        <w:pStyle w:val="Paragrafi"/>
        <w:rPr>
          <w:rFonts w:eastAsia="Times New Roman"/>
          <w:spacing w:val="-4"/>
          <w:lang w:val="sq-AL"/>
        </w:rPr>
      </w:pPr>
      <w:r w:rsidRPr="00D627C9">
        <w:rPr>
          <w:rFonts w:eastAsia="Times New Roman"/>
          <w:i/>
          <w:spacing w:val="-4"/>
          <w:lang w:val="sq-AL"/>
        </w:rPr>
        <w:t>v.</w:t>
      </w:r>
      <w:r w:rsidR="00592A51" w:rsidRPr="00D627C9">
        <w:rPr>
          <w:rFonts w:eastAsia="Times New Roman"/>
          <w:i/>
          <w:spacing w:val="-4"/>
          <w:lang w:val="sq-AL"/>
        </w:rPr>
        <w:t xml:space="preserve"> </w:t>
      </w:r>
      <w:r w:rsidR="00FD20A9" w:rsidRPr="00D627C9">
        <w:rPr>
          <w:rFonts w:eastAsia="Times New Roman"/>
          <w:i/>
          <w:spacing w:val="-4"/>
          <w:lang w:val="sq-AL"/>
        </w:rPr>
        <w:t>“Standardi ISO 14443”</w:t>
      </w:r>
      <w:r w:rsidRPr="00D627C9">
        <w:rPr>
          <w:rFonts w:eastAsia="Times New Roman"/>
          <w:spacing w:val="-4"/>
          <w:lang w:val="sq-AL"/>
        </w:rPr>
        <w:t xml:space="preserve"> është s</w:t>
      </w:r>
      <w:r w:rsidR="00FD20A9" w:rsidRPr="00D627C9">
        <w:rPr>
          <w:rFonts w:eastAsia="Times New Roman"/>
          <w:spacing w:val="-4"/>
          <w:lang w:val="sq-AL"/>
        </w:rPr>
        <w:t>tandardi ISO për protokollin e komunikimit pa kontakt, ndërmjet kartës dhe terminalit të të dhënave/pajisjes lexuese.</w:t>
      </w:r>
    </w:p>
    <w:p w:rsidR="00FD20A9" w:rsidRPr="00D627C9" w:rsidRDefault="00281F3D" w:rsidP="007A30D7">
      <w:pPr>
        <w:pStyle w:val="Paragrafi"/>
        <w:rPr>
          <w:rFonts w:eastAsia="Times New Roman"/>
          <w:spacing w:val="-4"/>
          <w:lang w:val="sq-AL"/>
        </w:rPr>
      </w:pPr>
      <w:r w:rsidRPr="00D627C9">
        <w:rPr>
          <w:rFonts w:eastAsia="Times New Roman"/>
          <w:i/>
          <w:spacing w:val="-4"/>
          <w:lang w:val="sq-AL"/>
        </w:rPr>
        <w:t>x.</w:t>
      </w:r>
      <w:r w:rsidR="00592A51" w:rsidRPr="00D627C9">
        <w:rPr>
          <w:rFonts w:eastAsia="Times New Roman"/>
          <w:i/>
          <w:spacing w:val="-4"/>
          <w:lang w:val="sq-AL"/>
        </w:rPr>
        <w:t xml:space="preserve"> </w:t>
      </w:r>
      <w:r w:rsidR="00FD20A9" w:rsidRPr="00D627C9">
        <w:rPr>
          <w:rFonts w:eastAsia="Times New Roman"/>
          <w:i/>
          <w:spacing w:val="-4"/>
          <w:lang w:val="sq-AL"/>
        </w:rPr>
        <w:t>“Standardi ISO 14443-4”</w:t>
      </w:r>
      <w:r w:rsidRPr="00D627C9">
        <w:rPr>
          <w:rFonts w:eastAsia="Times New Roman"/>
          <w:spacing w:val="-4"/>
          <w:lang w:val="sq-AL"/>
        </w:rPr>
        <w:t xml:space="preserve"> është s</w:t>
      </w:r>
      <w:r w:rsidR="00FD20A9" w:rsidRPr="00D627C9">
        <w:rPr>
          <w:rFonts w:eastAsia="Times New Roman"/>
          <w:spacing w:val="-4"/>
          <w:lang w:val="sq-AL"/>
        </w:rPr>
        <w:t>tandardi ISO për protokollin e komunikimit pa kontakt, duke i referuar protokoll</w:t>
      </w:r>
      <w:r w:rsidRPr="00D627C9">
        <w:rPr>
          <w:rFonts w:eastAsia="Times New Roman"/>
          <w:spacing w:val="-4"/>
          <w:lang w:val="sq-AL"/>
        </w:rPr>
        <w:t>in e transmetimit të të dhënave.</w:t>
      </w:r>
    </w:p>
    <w:p w:rsidR="00FD20A9" w:rsidRPr="00D627C9" w:rsidRDefault="00281F3D" w:rsidP="007A30D7">
      <w:pPr>
        <w:pStyle w:val="Paragrafi"/>
        <w:rPr>
          <w:rFonts w:eastAsia="Times New Roman"/>
          <w:spacing w:val="-4"/>
          <w:lang w:val="sq-AL"/>
        </w:rPr>
      </w:pPr>
      <w:r w:rsidRPr="00D627C9">
        <w:rPr>
          <w:rFonts w:eastAsia="Times New Roman"/>
          <w:i/>
          <w:spacing w:val="-4"/>
          <w:lang w:val="sq-AL"/>
        </w:rPr>
        <w:t>y.</w:t>
      </w:r>
      <w:r w:rsidR="00592A51" w:rsidRPr="00D627C9">
        <w:rPr>
          <w:rFonts w:eastAsia="Times New Roman"/>
          <w:i/>
          <w:spacing w:val="-4"/>
          <w:lang w:val="sq-AL"/>
        </w:rPr>
        <w:t xml:space="preserve"> </w:t>
      </w:r>
      <w:r w:rsidR="00FD20A9" w:rsidRPr="00D627C9">
        <w:rPr>
          <w:rFonts w:eastAsia="Times New Roman"/>
          <w:i/>
          <w:spacing w:val="-4"/>
          <w:lang w:val="sq-AL"/>
        </w:rPr>
        <w:t>“Standardi EMV Contactless, për karta b</w:t>
      </w:r>
      <w:r w:rsidRPr="00D627C9">
        <w:rPr>
          <w:rFonts w:eastAsia="Times New Roman"/>
          <w:i/>
          <w:spacing w:val="-4"/>
          <w:lang w:val="sq-AL"/>
        </w:rPr>
        <w:t>ankare për pagesat në distancë”</w:t>
      </w:r>
      <w:r w:rsidR="00FD20A9" w:rsidRPr="00D627C9">
        <w:rPr>
          <w:rFonts w:eastAsia="Times New Roman"/>
          <w:i/>
          <w:spacing w:val="-4"/>
          <w:lang w:val="sq-AL"/>
        </w:rPr>
        <w:t xml:space="preserve"> </w:t>
      </w:r>
      <w:r w:rsidR="00FD20A9" w:rsidRPr="00D627C9">
        <w:rPr>
          <w:rFonts w:eastAsia="Times New Roman"/>
          <w:spacing w:val="-4"/>
          <w:lang w:val="sq-AL"/>
        </w:rPr>
        <w:t xml:space="preserve">është standardi i vendosur nga skemat ndërkombëtare të Europay MasterCard VISA për kartat me </w:t>
      </w:r>
      <w:r w:rsidR="00FD20A9" w:rsidRPr="00D627C9">
        <w:rPr>
          <w:rFonts w:eastAsia="Times New Roman"/>
          <w:i/>
          <w:spacing w:val="-4"/>
          <w:lang w:val="sq-AL"/>
        </w:rPr>
        <w:t>chip</w:t>
      </w:r>
      <w:r w:rsidR="00FD20A9" w:rsidRPr="00D627C9">
        <w:rPr>
          <w:rFonts w:eastAsia="Times New Roman"/>
          <w:spacing w:val="-4"/>
          <w:lang w:val="sq-AL"/>
        </w:rPr>
        <w:t xml:space="preserve"> të përdorura, si instrumentet financiare, që mundëson vërtetësinë e transaksioneve me </w:t>
      </w:r>
      <w:r w:rsidR="00FD20A9" w:rsidRPr="00D627C9">
        <w:rPr>
          <w:rFonts w:eastAsia="Times New Roman"/>
          <w:i/>
          <w:spacing w:val="-4"/>
          <w:lang w:val="sq-AL"/>
        </w:rPr>
        <w:t>chip</w:t>
      </w:r>
      <w:r w:rsidR="00FD20A9" w:rsidRPr="00D627C9">
        <w:rPr>
          <w:rFonts w:eastAsia="Times New Roman"/>
          <w:spacing w:val="-4"/>
          <w:lang w:val="sq-AL"/>
        </w:rPr>
        <w:t xml:space="preserve"> </w:t>
      </w:r>
      <w:r w:rsidRPr="00D627C9">
        <w:rPr>
          <w:rFonts w:eastAsia="Times New Roman"/>
          <w:spacing w:val="-4"/>
          <w:lang w:val="sq-AL"/>
        </w:rPr>
        <w:t>me kontakt apo në distance.</w:t>
      </w:r>
    </w:p>
    <w:p w:rsidR="00FD20A9" w:rsidRPr="00D627C9" w:rsidRDefault="00281F3D" w:rsidP="007A30D7">
      <w:pPr>
        <w:pStyle w:val="Paragrafi"/>
        <w:rPr>
          <w:rFonts w:eastAsia="Times New Roman"/>
          <w:spacing w:val="-4"/>
          <w:lang w:val="sq-AL"/>
        </w:rPr>
      </w:pPr>
      <w:r w:rsidRPr="00D627C9">
        <w:rPr>
          <w:rFonts w:eastAsia="Times New Roman"/>
          <w:i/>
          <w:spacing w:val="-4"/>
          <w:lang w:val="sq-AL"/>
        </w:rPr>
        <w:t>z.</w:t>
      </w:r>
      <w:r w:rsidR="00592A51" w:rsidRPr="00D627C9">
        <w:rPr>
          <w:rFonts w:eastAsia="Times New Roman"/>
          <w:i/>
          <w:spacing w:val="-4"/>
          <w:lang w:val="sq-AL"/>
        </w:rPr>
        <w:t xml:space="preserve"> </w:t>
      </w:r>
      <w:r w:rsidRPr="00D627C9">
        <w:rPr>
          <w:rFonts w:eastAsia="Times New Roman"/>
          <w:i/>
          <w:spacing w:val="-4"/>
          <w:lang w:val="sq-AL"/>
        </w:rPr>
        <w:t>“Pajisje c</w:t>
      </w:r>
      <w:r w:rsidR="00FD20A9" w:rsidRPr="00D627C9">
        <w:rPr>
          <w:rFonts w:eastAsia="Times New Roman"/>
          <w:i/>
          <w:spacing w:val="-4"/>
          <w:lang w:val="sq-AL"/>
        </w:rPr>
        <w:t xml:space="preserve">ertifikuese” </w:t>
      </w:r>
      <w:r w:rsidR="00FD20A9" w:rsidRPr="00D627C9">
        <w:rPr>
          <w:rFonts w:eastAsia="Times New Roman"/>
          <w:spacing w:val="-4"/>
          <w:lang w:val="sq-AL"/>
        </w:rPr>
        <w:t xml:space="preserve">është pajisja lexuese që kryen verifikimin dhe certifikimin e kartës </w:t>
      </w:r>
      <w:r w:rsidRPr="00D627C9">
        <w:rPr>
          <w:rFonts w:eastAsia="Times New Roman"/>
          <w:i/>
          <w:spacing w:val="-4"/>
          <w:lang w:val="sq-AL"/>
        </w:rPr>
        <w:t>S</w:t>
      </w:r>
      <w:r w:rsidR="00FD20A9" w:rsidRPr="00D627C9">
        <w:rPr>
          <w:rFonts w:eastAsia="Times New Roman"/>
          <w:i/>
          <w:spacing w:val="-4"/>
          <w:lang w:val="sq-AL"/>
        </w:rPr>
        <w:t>mart</w:t>
      </w:r>
      <w:r w:rsidR="00FD20A9" w:rsidRPr="00D627C9">
        <w:rPr>
          <w:rFonts w:eastAsia="Times New Roman"/>
          <w:spacing w:val="-4"/>
          <w:lang w:val="sq-AL"/>
        </w:rPr>
        <w:t xml:space="preserve"> gjatë procesit të leximit me kontakt apo në distancë.</w:t>
      </w:r>
    </w:p>
    <w:p w:rsidR="00FD20A9" w:rsidRPr="00D627C9" w:rsidRDefault="00592A51" w:rsidP="007A30D7">
      <w:pPr>
        <w:pStyle w:val="Paragrafi"/>
        <w:rPr>
          <w:spacing w:val="-4"/>
          <w:lang w:val="sq-AL"/>
        </w:rPr>
      </w:pPr>
      <w:r w:rsidRPr="00D627C9">
        <w:rPr>
          <w:spacing w:val="-4"/>
          <w:lang w:val="sq-AL"/>
        </w:rPr>
        <w:t xml:space="preserve">4. </w:t>
      </w:r>
      <w:r w:rsidR="00FD20A9" w:rsidRPr="00D627C9">
        <w:rPr>
          <w:spacing w:val="-4"/>
          <w:lang w:val="sq-AL"/>
        </w:rPr>
        <w:t>BILETAT NË FORMAT LETËR ME ÇMIM TË PARASHTYPUR</w:t>
      </w:r>
    </w:p>
    <w:p w:rsidR="00FD20A9" w:rsidRPr="00D627C9" w:rsidRDefault="00FD20A9" w:rsidP="007A30D7">
      <w:pPr>
        <w:pStyle w:val="Paragrafi"/>
        <w:rPr>
          <w:spacing w:val="-4"/>
          <w:lang w:val="sq-AL"/>
        </w:rPr>
      </w:pPr>
      <w:r w:rsidRPr="00D627C9">
        <w:rPr>
          <w:spacing w:val="-4"/>
          <w:lang w:val="sq-AL"/>
        </w:rPr>
        <w:t>Bileta tatimore me çmim të parashtypur për n</w:t>
      </w:r>
      <w:r w:rsidR="00876EBD" w:rsidRPr="00D627C9">
        <w:rPr>
          <w:spacing w:val="-4"/>
          <w:lang w:val="sq-AL"/>
        </w:rPr>
        <w:t>jë udhëtim në transportin qytetës/rrethqytetës</w:t>
      </w:r>
      <w:r w:rsidR="00D627C9">
        <w:rPr>
          <w:spacing w:val="-4"/>
          <w:lang w:val="sq-AL"/>
        </w:rPr>
        <w:t xml:space="preserve"> </w:t>
      </w:r>
      <w:r w:rsidR="00876EBD" w:rsidRPr="00D627C9">
        <w:rPr>
          <w:spacing w:val="-4"/>
          <w:lang w:val="sq-AL"/>
        </w:rPr>
        <w:t>/ndërqytetë</w:t>
      </w:r>
      <w:r w:rsidRPr="00D627C9">
        <w:rPr>
          <w:spacing w:val="-4"/>
          <w:lang w:val="sq-AL"/>
        </w:rPr>
        <w:t xml:space="preserve">s dhe </w:t>
      </w:r>
      <w:r w:rsidR="00876EBD" w:rsidRPr="00D627C9">
        <w:rPr>
          <w:spacing w:val="-4"/>
          <w:lang w:val="sq-AL"/>
        </w:rPr>
        <w:t>transportin ndërkombëtar rrugor</w:t>
      </w:r>
      <w:r w:rsidRPr="00D627C9">
        <w:rPr>
          <w:spacing w:val="-4"/>
          <w:lang w:val="sq-AL"/>
        </w:rPr>
        <w:t xml:space="preserve"> përmban në krye të saj të shënuar</w:t>
      </w:r>
      <w:r w:rsidR="00876EBD" w:rsidRPr="00D627C9">
        <w:rPr>
          <w:spacing w:val="-4"/>
          <w:lang w:val="sq-AL"/>
        </w:rPr>
        <w:t>:</w:t>
      </w:r>
      <w:r w:rsidRPr="00D627C9">
        <w:rPr>
          <w:spacing w:val="-4"/>
          <w:lang w:val="sq-AL"/>
        </w:rPr>
        <w:t xml:space="preserve"> Republika e Shqipërisë; Ministria e Financave dhe Drejtoria e Përgjithshme e Tatimeve. Në mes shënohet l</w:t>
      </w:r>
      <w:r w:rsidR="00876EBD" w:rsidRPr="00D627C9">
        <w:rPr>
          <w:spacing w:val="-4"/>
          <w:lang w:val="sq-AL"/>
        </w:rPr>
        <w:t>loji i biletës (qytetës/rrethqytetës/ndërqytetë</w:t>
      </w:r>
      <w:r w:rsidRPr="00D627C9">
        <w:rPr>
          <w:spacing w:val="-4"/>
          <w:lang w:val="sq-AL"/>
        </w:rPr>
        <w:t>s dhe/ose transporti ndërkombëtar rrugor). Më poshtë shënohet çmimi (tarifa) e udhëtimit. Në fund, në cepin e djathtë</w:t>
      </w:r>
      <w:r w:rsidR="008D612F" w:rsidRPr="00D627C9">
        <w:rPr>
          <w:spacing w:val="-4"/>
          <w:lang w:val="sq-AL"/>
        </w:rPr>
        <w:t>, shënohet “Kodi i p</w:t>
      </w:r>
      <w:r w:rsidRPr="00D627C9">
        <w:rPr>
          <w:spacing w:val="-4"/>
          <w:lang w:val="sq-AL"/>
        </w:rPr>
        <w:t>rodhimit” dhe “nr. se</w:t>
      </w:r>
      <w:r w:rsidR="008D612F" w:rsidRPr="00D627C9">
        <w:rPr>
          <w:spacing w:val="-4"/>
          <w:lang w:val="sq-AL"/>
        </w:rPr>
        <w:t>rial”. Në krahun e majtë vertik</w:t>
      </w:r>
      <w:r w:rsidRPr="00D627C9">
        <w:rPr>
          <w:spacing w:val="-4"/>
          <w:lang w:val="sq-AL"/>
        </w:rPr>
        <w:t>alisht shënohen për efekt kontrolli përkatë</w:t>
      </w:r>
      <w:r w:rsidR="008D612F" w:rsidRPr="00D627C9">
        <w:rPr>
          <w:spacing w:val="-4"/>
          <w:lang w:val="sq-AL"/>
        </w:rPr>
        <w:t>sisht “nr. serial” dhe “Kodi i p</w:t>
      </w:r>
      <w:r w:rsidRPr="00D627C9">
        <w:rPr>
          <w:spacing w:val="-4"/>
          <w:lang w:val="sq-AL"/>
        </w:rPr>
        <w:t xml:space="preserve">rodhimit”. </w:t>
      </w:r>
    </w:p>
    <w:p w:rsidR="00FD20A9" w:rsidRPr="00D627C9" w:rsidRDefault="00FD20A9" w:rsidP="007A30D7">
      <w:pPr>
        <w:pStyle w:val="Paragrafi"/>
        <w:rPr>
          <w:spacing w:val="-4"/>
          <w:lang w:val="sq-AL"/>
        </w:rPr>
      </w:pPr>
      <w:r w:rsidRPr="00D627C9">
        <w:rPr>
          <w:spacing w:val="-4"/>
          <w:lang w:val="sq-AL"/>
        </w:rPr>
        <w:t>Në b</w:t>
      </w:r>
      <w:r w:rsidR="008D612F" w:rsidRPr="00D627C9">
        <w:rPr>
          <w:spacing w:val="-4"/>
          <w:lang w:val="sq-AL"/>
        </w:rPr>
        <w:t>iletat e transportit rrethqytetës dhe ndërqytetë</w:t>
      </w:r>
      <w:r w:rsidRPr="00D627C9">
        <w:rPr>
          <w:spacing w:val="-4"/>
          <w:lang w:val="sq-AL"/>
        </w:rPr>
        <w:t xml:space="preserve">s shënohet edhe tarifa përkatëse. </w:t>
      </w:r>
    </w:p>
    <w:p w:rsidR="00FD20A9" w:rsidRPr="00D627C9" w:rsidRDefault="00FD20A9" w:rsidP="007A30D7">
      <w:pPr>
        <w:pStyle w:val="Paragrafi"/>
        <w:rPr>
          <w:spacing w:val="-4"/>
          <w:lang w:val="sq-AL"/>
        </w:rPr>
      </w:pPr>
      <w:r w:rsidRPr="00D627C9">
        <w:rPr>
          <w:spacing w:val="-4"/>
          <w:lang w:val="sq-AL"/>
        </w:rPr>
        <w:t>Tarifat e biletave të transportit rrethqytetës të udhëtarëve miratohen me vendim të këshillit të njësisë së vetëqeverisjes vendore. Për rrjetin e linjave rrethqytetëse, sipas shkronjës “ç”, të nenit 15, të ligjit nr. 8308, datë 18.3.1998, “Për transportet rrugore”, të ndryshuar, tarifat përcaktohen me marrëveshje ndërmjet bashkive.</w:t>
      </w:r>
    </w:p>
    <w:p w:rsidR="00FD20A9" w:rsidRPr="00D627C9" w:rsidRDefault="00FD20A9" w:rsidP="007A30D7">
      <w:pPr>
        <w:pStyle w:val="Paragrafi"/>
        <w:rPr>
          <w:spacing w:val="-4"/>
          <w:lang w:val="sq-AL"/>
        </w:rPr>
      </w:pPr>
      <w:r w:rsidRPr="00D627C9">
        <w:rPr>
          <w:spacing w:val="-4"/>
          <w:lang w:val="sq-AL"/>
        </w:rPr>
        <w:t>Çmimet e biletave të linjave ndërkombëtare të transportit me autobus dhe të bagazheve miratohen nga ministria përgjegjëse për transportin në bashkëpunim me organin kompetent të shtetit tjetër, në çastin e lidhjes së marrëveshjes ose të dhënies së licencës/autorizimit për operim në linjë ndërkombëtare.</w:t>
      </w:r>
    </w:p>
    <w:p w:rsidR="00FD20A9" w:rsidRPr="00D627C9" w:rsidRDefault="00FD20A9" w:rsidP="007A30D7">
      <w:pPr>
        <w:pStyle w:val="Paragrafi"/>
        <w:rPr>
          <w:spacing w:val="-4"/>
          <w:lang w:val="sq-AL"/>
        </w:rPr>
      </w:pPr>
      <w:r w:rsidRPr="00D627C9">
        <w:rPr>
          <w:spacing w:val="-4"/>
          <w:lang w:val="sq-AL"/>
        </w:rPr>
        <w:t>Bileta tatimore për disa udhëtime, bileta e pajtimi</w:t>
      </w:r>
      <w:r w:rsidR="008D612F" w:rsidRPr="00D627C9">
        <w:rPr>
          <w:spacing w:val="-4"/>
          <w:lang w:val="sq-AL"/>
        </w:rPr>
        <w:t>t/aboneja për transportin qytetës</w:t>
      </w:r>
      <w:r w:rsidRPr="00D627C9">
        <w:rPr>
          <w:spacing w:val="-4"/>
          <w:lang w:val="sq-AL"/>
        </w:rPr>
        <w:t xml:space="preserve"> përmban në krye të saj të shënuar</w:t>
      </w:r>
      <w:r w:rsidR="008D612F" w:rsidRPr="00D627C9">
        <w:rPr>
          <w:spacing w:val="-4"/>
          <w:lang w:val="sq-AL"/>
        </w:rPr>
        <w:t>:</w:t>
      </w:r>
      <w:r w:rsidRPr="00D627C9">
        <w:rPr>
          <w:spacing w:val="-4"/>
          <w:lang w:val="sq-AL"/>
        </w:rPr>
        <w:t xml:space="preserve"> Republika e Shqipërisë, Ministria e Financave dhe Drejtoria e Përgjith</w:t>
      </w:r>
      <w:r w:rsidR="008D612F" w:rsidRPr="00D627C9">
        <w:rPr>
          <w:spacing w:val="-4"/>
          <w:lang w:val="sq-AL"/>
        </w:rPr>
        <w:t>shme e Tatimeve, llojin e abonesë</w:t>
      </w:r>
      <w:r w:rsidRPr="00D627C9">
        <w:rPr>
          <w:spacing w:val="-4"/>
          <w:lang w:val="sq-AL"/>
        </w:rPr>
        <w:t xml:space="preserve"> (abone e përgjithshme ose abone linje “emërtesa”). Në mes të biletës shënohet muaji me shkronja dhe viti me numra natyro</w:t>
      </w:r>
      <w:r w:rsidR="008D612F" w:rsidRPr="00D627C9">
        <w:rPr>
          <w:spacing w:val="-4"/>
          <w:lang w:val="sq-AL"/>
        </w:rPr>
        <w:t>rë dhe lloji i autobusit (qytetë</w:t>
      </w:r>
      <w:r w:rsidRPr="00D627C9">
        <w:rPr>
          <w:spacing w:val="-4"/>
          <w:lang w:val="sq-AL"/>
        </w:rPr>
        <w:t>s). Në krahun e djathtë vertikalisht vendoset shiriti i</w:t>
      </w:r>
      <w:r w:rsidR="008D612F" w:rsidRPr="00D627C9">
        <w:rPr>
          <w:spacing w:val="-4"/>
          <w:lang w:val="sq-AL"/>
        </w:rPr>
        <w:t xml:space="preserve"> sigurisë dhe pas tij shënohet b</w:t>
      </w:r>
      <w:r w:rsidRPr="00D627C9">
        <w:rPr>
          <w:spacing w:val="-4"/>
          <w:lang w:val="sq-AL"/>
        </w:rPr>
        <w:t xml:space="preserve">ashkia ku është e vlefshme bileta, (shembull: Bashkia Tiranë). </w:t>
      </w:r>
    </w:p>
    <w:p w:rsidR="00FD20A9" w:rsidRPr="00D627C9" w:rsidRDefault="00A403E3" w:rsidP="007A30D7">
      <w:pPr>
        <w:pStyle w:val="Paragrafi"/>
        <w:rPr>
          <w:spacing w:val="-4"/>
          <w:lang w:val="sq-AL"/>
        </w:rPr>
      </w:pPr>
      <w:r w:rsidRPr="00D627C9">
        <w:rPr>
          <w:spacing w:val="-4"/>
          <w:lang w:val="sq-AL"/>
        </w:rPr>
        <w:t>Në pjesën e poshtme shënohet numri</w:t>
      </w:r>
      <w:r w:rsidR="00FD20A9" w:rsidRPr="00D627C9">
        <w:rPr>
          <w:spacing w:val="-4"/>
          <w:lang w:val="sq-AL"/>
        </w:rPr>
        <w:t xml:space="preserve"> i </w:t>
      </w:r>
      <w:r w:rsidR="008D612F" w:rsidRPr="00D627C9">
        <w:rPr>
          <w:spacing w:val="-4"/>
          <w:lang w:val="sq-AL"/>
        </w:rPr>
        <w:t>biletës. Në krahun e majtë lart</w:t>
      </w:r>
      <w:r w:rsidR="00FD20A9" w:rsidRPr="00D627C9">
        <w:rPr>
          <w:spacing w:val="-4"/>
          <w:lang w:val="sq-AL"/>
        </w:rPr>
        <w:t xml:space="preserve"> shënohet “seria”. Në krahun e majtë në mes shënohet</w:t>
      </w:r>
      <w:r w:rsidR="008D612F" w:rsidRPr="00D627C9">
        <w:rPr>
          <w:spacing w:val="-4"/>
          <w:lang w:val="sq-AL"/>
        </w:rPr>
        <w:t>,</w:t>
      </w:r>
      <w:r w:rsidR="00FD20A9" w:rsidRPr="00D627C9">
        <w:rPr>
          <w:spacing w:val="-4"/>
          <w:lang w:val="sq-AL"/>
        </w:rPr>
        <w:t xml:space="preserve"> me numër natyror, numri i muajit dhe poshtë saj shënohet çmimi i biletës me numra natyrorë dhe monedha (në lekë). Në krahun e majtë në cep të biletës shënohet “Shtypur: Shtypshkronja e Letrave me Vlerë, Tiranë”.</w:t>
      </w:r>
    </w:p>
    <w:p w:rsidR="00FD20A9" w:rsidRPr="00D627C9" w:rsidRDefault="00FD20A9" w:rsidP="007A30D7">
      <w:pPr>
        <w:pStyle w:val="Paragrafi"/>
        <w:rPr>
          <w:spacing w:val="-4"/>
          <w:lang w:val="sq-AL"/>
        </w:rPr>
      </w:pPr>
      <w:r w:rsidRPr="00D627C9">
        <w:rPr>
          <w:spacing w:val="-4"/>
          <w:lang w:val="sq-AL"/>
        </w:rPr>
        <w:t>Bashkitë/ministria, nëse për qëllime të identifikimit të linjave të tyre të transportit, përcaktojnë ngjyrën/at e biletave, të ndryshme nga ngjyra e unifikuar në përdorim, atëherë njoftojnë zyrtarisht Drejtorinë e Përgjithshme të Tatimev</w:t>
      </w:r>
      <w:r w:rsidR="008D612F" w:rsidRPr="00D627C9">
        <w:rPr>
          <w:spacing w:val="-4"/>
          <w:lang w:val="sq-AL"/>
        </w:rPr>
        <w:t>e, për ndryshimin e porosisë te</w:t>
      </w:r>
      <w:r w:rsidRPr="00D627C9">
        <w:rPr>
          <w:spacing w:val="-4"/>
          <w:lang w:val="sq-AL"/>
        </w:rPr>
        <w:t xml:space="preserve"> Shtypshkronja e Letrave me Vlerë.</w:t>
      </w:r>
    </w:p>
    <w:p w:rsidR="00FD20A9" w:rsidRPr="00D627C9" w:rsidRDefault="00FD20A9" w:rsidP="007A30D7">
      <w:pPr>
        <w:pStyle w:val="Paragrafi"/>
        <w:rPr>
          <w:spacing w:val="-4"/>
          <w:lang w:val="sq-AL"/>
        </w:rPr>
      </w:pPr>
      <w:r w:rsidRPr="00D627C9">
        <w:rPr>
          <w:spacing w:val="-4"/>
          <w:lang w:val="sq-AL"/>
        </w:rPr>
        <w:t>Shtypja e biletave në form</w:t>
      </w:r>
      <w:r w:rsidR="008D612F" w:rsidRPr="00D627C9">
        <w:rPr>
          <w:spacing w:val="-4"/>
          <w:lang w:val="sq-AL"/>
        </w:rPr>
        <w:t>at letër me çmim të parashtypur</w:t>
      </w:r>
      <w:r w:rsidRPr="00D627C9">
        <w:rPr>
          <w:spacing w:val="-4"/>
          <w:lang w:val="sq-AL"/>
        </w:rPr>
        <w:t xml:space="preserve"> realizohet nga Shtypshkronja e Letrave me Vlerë, në përputhje me kriteret e përcaktuara në VKM</w:t>
      </w:r>
      <w:r w:rsidR="00667310" w:rsidRPr="00D627C9">
        <w:rPr>
          <w:spacing w:val="-4"/>
          <w:lang w:val="sq-AL"/>
        </w:rPr>
        <w:t>-në</w:t>
      </w:r>
      <w:r w:rsidRPr="00D627C9">
        <w:rPr>
          <w:spacing w:val="-4"/>
          <w:lang w:val="sq-AL"/>
        </w:rPr>
        <w:t xml:space="preserve"> nr. 1497, datë 19.11.2008</w:t>
      </w:r>
      <w:r w:rsidR="008D612F" w:rsidRPr="00D627C9">
        <w:rPr>
          <w:spacing w:val="-4"/>
          <w:lang w:val="sq-AL"/>
        </w:rPr>
        <w:t>,</w:t>
      </w:r>
      <w:r w:rsidRPr="00D627C9">
        <w:rPr>
          <w:spacing w:val="-4"/>
          <w:lang w:val="sq-AL"/>
        </w:rPr>
        <w:t xml:space="preserve"> “Për shtypjen e letrave me vlerë”, të ndryshuar.</w:t>
      </w:r>
    </w:p>
    <w:p w:rsidR="00FD20A9" w:rsidRPr="00D627C9" w:rsidRDefault="00D627C9" w:rsidP="007A30D7">
      <w:pPr>
        <w:pStyle w:val="Paragrafi"/>
        <w:rPr>
          <w:spacing w:val="-4"/>
          <w:lang w:val="sq-AL"/>
        </w:rPr>
      </w:pPr>
      <w:r>
        <w:rPr>
          <w:spacing w:val="-4"/>
          <w:lang w:val="sq-AL"/>
        </w:rPr>
        <w:t xml:space="preserve">5. </w:t>
      </w:r>
      <w:r w:rsidR="00FD20A9" w:rsidRPr="00D627C9">
        <w:rPr>
          <w:spacing w:val="-4"/>
          <w:lang w:val="sq-AL"/>
        </w:rPr>
        <w:t>BILETAT NË FORMATIN ELE</w:t>
      </w:r>
      <w:r>
        <w:rPr>
          <w:spacing w:val="-4"/>
          <w:lang w:val="sq-AL"/>
        </w:rPr>
        <w:t>-</w:t>
      </w:r>
      <w:r w:rsidR="00FD20A9" w:rsidRPr="00D627C9">
        <w:rPr>
          <w:spacing w:val="-4"/>
          <w:lang w:val="sq-AL"/>
        </w:rPr>
        <w:t xml:space="preserve">KTRONIK </w:t>
      </w:r>
    </w:p>
    <w:p w:rsidR="00FD20A9" w:rsidRPr="00D627C9" w:rsidRDefault="00FD20A9" w:rsidP="007A30D7">
      <w:pPr>
        <w:pStyle w:val="Paragrafi"/>
        <w:rPr>
          <w:spacing w:val="-4"/>
          <w:lang w:val="sq-AL"/>
        </w:rPr>
      </w:pPr>
      <w:r w:rsidRPr="00D627C9">
        <w:rPr>
          <w:spacing w:val="-4"/>
          <w:lang w:val="sq-AL"/>
        </w:rPr>
        <w:t>Në përdorimin e biletave në formatin elektronik, të mbahen parasysh detyrimet e parashikuara në VKM</w:t>
      </w:r>
      <w:r w:rsidR="003F6E0B" w:rsidRPr="00D627C9">
        <w:rPr>
          <w:spacing w:val="-4"/>
          <w:lang w:val="sq-AL"/>
        </w:rPr>
        <w:t>-në</w:t>
      </w:r>
      <w:r w:rsidRPr="00D627C9">
        <w:rPr>
          <w:spacing w:val="-4"/>
          <w:lang w:val="sq-AL"/>
        </w:rPr>
        <w:t xml:space="preserve"> nr. 85/2017 “Për përcaktimin e rregullave për prodhimin, shpërndarjen dhe pajisjen e udhëtarëve me bileta të transportit rrugor” dhe në përputhje me legjislacionin tatimor në fuqi.</w:t>
      </w:r>
    </w:p>
    <w:p w:rsidR="00FD20A9" w:rsidRPr="00D627C9" w:rsidRDefault="00FD20A9" w:rsidP="007A30D7">
      <w:pPr>
        <w:pStyle w:val="Paragrafi"/>
        <w:rPr>
          <w:spacing w:val="-4"/>
          <w:lang w:val="sq-AL"/>
        </w:rPr>
      </w:pPr>
      <w:r w:rsidRPr="00D627C9">
        <w:rPr>
          <w:spacing w:val="-4"/>
          <w:lang w:val="sq-AL"/>
        </w:rPr>
        <w:t>5.1</w:t>
      </w:r>
      <w:r w:rsidR="003F6E0B" w:rsidRPr="00D627C9">
        <w:rPr>
          <w:spacing w:val="-4"/>
          <w:lang w:val="sq-AL"/>
        </w:rPr>
        <w:t xml:space="preserve"> Modeli biletës elektronike me kartë </w:t>
      </w:r>
      <w:r w:rsidRPr="00D627C9">
        <w:rPr>
          <w:i/>
          <w:spacing w:val="-4"/>
          <w:lang w:val="sq-AL"/>
        </w:rPr>
        <w:t>Smart</w:t>
      </w:r>
      <w:r w:rsidR="003F6E0B" w:rsidRPr="00D627C9">
        <w:rPr>
          <w:spacing w:val="-4"/>
          <w:lang w:val="sq-AL"/>
        </w:rPr>
        <w:t>/kartë f</w:t>
      </w:r>
      <w:r w:rsidRPr="00D627C9">
        <w:rPr>
          <w:spacing w:val="-4"/>
          <w:lang w:val="sq-AL"/>
        </w:rPr>
        <w:t>in</w:t>
      </w:r>
      <w:r w:rsidR="003F6E0B" w:rsidRPr="00D627C9">
        <w:rPr>
          <w:spacing w:val="-4"/>
          <w:lang w:val="sq-AL"/>
        </w:rPr>
        <w:t>anciare b</w:t>
      </w:r>
      <w:r w:rsidRPr="00D627C9">
        <w:rPr>
          <w:spacing w:val="-4"/>
          <w:lang w:val="sq-AL"/>
        </w:rPr>
        <w:t>ankare</w:t>
      </w:r>
    </w:p>
    <w:p w:rsidR="00FD20A9" w:rsidRPr="00D627C9" w:rsidRDefault="00FD20A9" w:rsidP="007A30D7">
      <w:pPr>
        <w:pStyle w:val="Paragrafi"/>
        <w:rPr>
          <w:spacing w:val="-4"/>
          <w:lang w:val="sq-AL"/>
        </w:rPr>
      </w:pPr>
      <w:r w:rsidRPr="00D627C9">
        <w:rPr>
          <w:spacing w:val="-4"/>
          <w:lang w:val="sq-AL"/>
        </w:rPr>
        <w:t xml:space="preserve">Kartat </w:t>
      </w:r>
      <w:r w:rsidR="003F6E0B" w:rsidRPr="00D627C9">
        <w:rPr>
          <w:i/>
          <w:spacing w:val="-4"/>
          <w:lang w:val="sq-AL"/>
        </w:rPr>
        <w:t>S</w:t>
      </w:r>
      <w:r w:rsidRPr="00D627C9">
        <w:rPr>
          <w:i/>
          <w:spacing w:val="-4"/>
          <w:lang w:val="sq-AL"/>
        </w:rPr>
        <w:t>mart</w:t>
      </w:r>
      <w:r w:rsidR="003F6E0B" w:rsidRPr="00D627C9">
        <w:rPr>
          <w:spacing w:val="-4"/>
          <w:lang w:val="sq-AL"/>
        </w:rPr>
        <w:t>/financiare b</w:t>
      </w:r>
      <w:r w:rsidRPr="00D627C9">
        <w:rPr>
          <w:spacing w:val="-4"/>
          <w:lang w:val="sq-AL"/>
        </w:rPr>
        <w:t>ankare janë pajisje në përmasat dhe kushtet teknike të kartave të kreditit që kanë brenda një procesor, memorie RAM dhe R</w:t>
      </w:r>
      <w:r w:rsidR="003F6E0B" w:rsidRPr="00D627C9">
        <w:rPr>
          <w:spacing w:val="-4"/>
          <w:lang w:val="sq-AL"/>
        </w:rPr>
        <w:t xml:space="preserve">OM dhe kanë të integruar një </w:t>
      </w:r>
      <w:r w:rsidR="003F6E0B" w:rsidRPr="00D627C9">
        <w:rPr>
          <w:i/>
          <w:spacing w:val="-4"/>
          <w:lang w:val="sq-AL"/>
        </w:rPr>
        <w:t>mic</w:t>
      </w:r>
      <w:r w:rsidRPr="00D627C9">
        <w:rPr>
          <w:i/>
          <w:spacing w:val="-4"/>
          <w:lang w:val="sq-AL"/>
        </w:rPr>
        <w:t>roc</w:t>
      </w:r>
      <w:r w:rsidR="003F6E0B" w:rsidRPr="00D627C9">
        <w:rPr>
          <w:i/>
          <w:spacing w:val="-4"/>
          <w:lang w:val="sq-AL"/>
        </w:rPr>
        <w:t>h</w:t>
      </w:r>
      <w:r w:rsidRPr="00D627C9">
        <w:rPr>
          <w:i/>
          <w:spacing w:val="-4"/>
          <w:lang w:val="sq-AL"/>
        </w:rPr>
        <w:t>ip</w:t>
      </w:r>
      <w:r w:rsidRPr="00D627C9">
        <w:rPr>
          <w:spacing w:val="-4"/>
          <w:lang w:val="sq-AL"/>
        </w:rPr>
        <w:t xml:space="preserve"> dhe antenë NFC. Është një kartë plastike, e cila përdor teknologji të ndryshme për t’u lidhur me lexuesin përkatës, si shirit magnetik, barkod ose frekuencat e radiove pa kontakt dhe me anë të aplikacioneve të ndryshme përpunon të dhënat përkatëse. Për shkak të veçorive të aksesit të kontrollueshëm</w:t>
      </w:r>
      <w:r w:rsidR="006251EF" w:rsidRPr="00D627C9">
        <w:rPr>
          <w:spacing w:val="-4"/>
          <w:lang w:val="sq-AL"/>
        </w:rPr>
        <w:t>,</w:t>
      </w:r>
      <w:r w:rsidRPr="00D627C9">
        <w:rPr>
          <w:spacing w:val="-4"/>
          <w:lang w:val="sq-AL"/>
        </w:rPr>
        <w:t xml:space="preserve"> të dhënat</w:t>
      </w:r>
      <w:r w:rsidR="006251EF" w:rsidRPr="00D627C9">
        <w:rPr>
          <w:spacing w:val="-4"/>
          <w:lang w:val="sq-AL"/>
        </w:rPr>
        <w:t xml:space="preserve"> personale dhe tregtare</w:t>
      </w:r>
      <w:r w:rsidRPr="00D627C9">
        <w:rPr>
          <w:spacing w:val="-4"/>
          <w:lang w:val="sq-AL"/>
        </w:rPr>
        <w:t xml:space="preserve"> mund të shikohen vetëm nga personat e autorizuar. </w:t>
      </w:r>
    </w:p>
    <w:p w:rsidR="00FD20A9" w:rsidRPr="00D627C9" w:rsidRDefault="00FD20A9" w:rsidP="007A30D7">
      <w:pPr>
        <w:pStyle w:val="Paragrafi"/>
        <w:rPr>
          <w:spacing w:val="-4"/>
          <w:lang w:val="sq-AL"/>
        </w:rPr>
      </w:pPr>
      <w:r w:rsidRPr="00D627C9">
        <w:rPr>
          <w:spacing w:val="-4"/>
          <w:lang w:val="sq-AL"/>
        </w:rPr>
        <w:t>Karta</w:t>
      </w:r>
      <w:r w:rsidR="006251EF" w:rsidRPr="00D627C9">
        <w:rPr>
          <w:spacing w:val="-4"/>
          <w:lang w:val="sq-AL"/>
        </w:rPr>
        <w:t>t</w:t>
      </w:r>
      <w:r w:rsidRPr="00D627C9">
        <w:rPr>
          <w:spacing w:val="-4"/>
          <w:lang w:val="sq-AL"/>
        </w:rPr>
        <w:t xml:space="preserve"> </w:t>
      </w:r>
      <w:r w:rsidRPr="00D627C9">
        <w:rPr>
          <w:i/>
          <w:spacing w:val="-4"/>
          <w:lang w:val="sq-AL"/>
        </w:rPr>
        <w:t>Smart</w:t>
      </w:r>
      <w:r w:rsidRPr="00D627C9">
        <w:rPr>
          <w:spacing w:val="-4"/>
          <w:lang w:val="sq-AL"/>
        </w:rPr>
        <w:t>, përveç pjesës së sistemit të biletimit elektronik në fushën e transportit, mund të integrohen dhe përdoren në aplikacionet që përfshijnë aktivitete dhe sisteme të ndryshme, siç janë pagesat financiare bankare, duke garantuar ruajtjen e të dhënave personale, si në kontrollin e hyrjeve, transaksioneve financiare në mënyrë elektronike, si dhe verifikimin e të dhënave për të drejtën e përfitimit të shërbimit.</w:t>
      </w:r>
    </w:p>
    <w:p w:rsidR="00FD20A9" w:rsidRPr="00D627C9" w:rsidRDefault="00FD20A9" w:rsidP="007A30D7">
      <w:pPr>
        <w:pStyle w:val="Paragrafi"/>
        <w:rPr>
          <w:spacing w:val="-4"/>
          <w:lang w:val="sq-AL"/>
        </w:rPr>
      </w:pPr>
      <w:r w:rsidRPr="00D627C9">
        <w:rPr>
          <w:spacing w:val="-4"/>
          <w:lang w:val="sq-AL"/>
        </w:rPr>
        <w:t xml:space="preserve">Kartat duhet të garantojnë kapacitet të lartë në procesin e veprimeve, nëpërmjet përdorimit të algoritmeve të sigurta. </w:t>
      </w:r>
    </w:p>
    <w:p w:rsidR="00B909C6" w:rsidRPr="00D627C9" w:rsidRDefault="00592A51" w:rsidP="006251EF">
      <w:pPr>
        <w:pStyle w:val="Paragrafi"/>
        <w:rPr>
          <w:spacing w:val="-4"/>
          <w:lang w:val="sq-AL"/>
        </w:rPr>
      </w:pPr>
      <w:r w:rsidRPr="00D627C9">
        <w:rPr>
          <w:rFonts w:eastAsia="Times New Roman"/>
          <w:bCs/>
          <w:spacing w:val="-4"/>
          <w:shd w:val="clear" w:color="auto" w:fill="FFFFFF"/>
          <w:lang w:val="sq-AL" w:eastAsia="tr-TR"/>
        </w:rPr>
        <w:t xml:space="preserve">5.2 </w:t>
      </w:r>
      <w:r w:rsidR="006251EF" w:rsidRPr="00D627C9">
        <w:rPr>
          <w:rFonts w:eastAsia="Times New Roman"/>
          <w:bCs/>
          <w:spacing w:val="-4"/>
          <w:shd w:val="clear" w:color="auto" w:fill="FFFFFF"/>
          <w:lang w:val="sq-AL" w:eastAsia="tr-TR"/>
        </w:rPr>
        <w:t>Bileta elektronike/k</w:t>
      </w:r>
      <w:r w:rsidR="00FD20A9" w:rsidRPr="00D627C9">
        <w:rPr>
          <w:rFonts w:eastAsia="Times New Roman"/>
          <w:bCs/>
          <w:spacing w:val="-4"/>
          <w:shd w:val="clear" w:color="auto" w:fill="FFFFFF"/>
          <w:lang w:val="sq-AL" w:eastAsia="tr-TR"/>
        </w:rPr>
        <w:t xml:space="preserve">artat standarde </w:t>
      </w:r>
      <w:r w:rsidR="00FD20A9" w:rsidRPr="00D627C9">
        <w:rPr>
          <w:rFonts w:eastAsia="Times New Roman"/>
          <w:bCs/>
          <w:i/>
          <w:spacing w:val="-4"/>
          <w:shd w:val="clear" w:color="auto" w:fill="FFFFFF"/>
          <w:lang w:val="sq-AL" w:eastAsia="tr-TR"/>
        </w:rPr>
        <w:t>Smart</w:t>
      </w:r>
      <w:r w:rsidR="00FD20A9" w:rsidRPr="00D627C9">
        <w:rPr>
          <w:rFonts w:eastAsia="Times New Roman"/>
          <w:bCs/>
          <w:spacing w:val="-4"/>
          <w:shd w:val="clear" w:color="auto" w:fill="FFFFFF"/>
          <w:lang w:val="sq-AL" w:eastAsia="tr-TR"/>
        </w:rPr>
        <w:t xml:space="preserve"> që funks</w:t>
      </w:r>
      <w:r w:rsidR="006251EF" w:rsidRPr="00D627C9">
        <w:rPr>
          <w:rFonts w:eastAsia="Times New Roman"/>
          <w:bCs/>
          <w:spacing w:val="-4"/>
          <w:shd w:val="clear" w:color="auto" w:fill="FFFFFF"/>
          <w:lang w:val="sq-AL" w:eastAsia="tr-TR"/>
        </w:rPr>
        <w:t>ionojnë pa kontakt me pajisjet c</w:t>
      </w:r>
      <w:r w:rsidR="00FD20A9" w:rsidRPr="00D627C9">
        <w:rPr>
          <w:rFonts w:eastAsia="Times New Roman"/>
          <w:bCs/>
          <w:spacing w:val="-4"/>
          <w:shd w:val="clear" w:color="auto" w:fill="FFFFFF"/>
          <w:lang w:val="sq-AL" w:eastAsia="tr-TR"/>
        </w:rPr>
        <w:t>ertifikuese dhe kontrolluese</w:t>
      </w:r>
      <w:r w:rsidR="006251EF" w:rsidRPr="00D627C9">
        <w:rPr>
          <w:spacing w:val="-4"/>
          <w:lang w:val="sq-AL"/>
        </w:rPr>
        <w:t xml:space="preserve"> </w:t>
      </w:r>
    </w:p>
    <w:p w:rsidR="00FD20A9" w:rsidRPr="00D627C9" w:rsidRDefault="00B909C6" w:rsidP="006251EF">
      <w:pPr>
        <w:pStyle w:val="Paragrafi"/>
        <w:rPr>
          <w:spacing w:val="-4"/>
          <w:lang w:val="sq-AL"/>
        </w:rPr>
      </w:pPr>
      <w:r w:rsidRPr="00D627C9">
        <w:rPr>
          <w:rFonts w:eastAsia="Times New Roman"/>
          <w:bCs/>
          <w:spacing w:val="-4"/>
          <w:shd w:val="clear" w:color="auto" w:fill="FFFFFF"/>
          <w:lang w:val="sq-AL" w:eastAsia="tr-TR"/>
        </w:rPr>
        <w:t>P</w:t>
      </w:r>
      <w:r w:rsidR="00FD20A9" w:rsidRPr="00D627C9">
        <w:rPr>
          <w:rFonts w:eastAsia="Times New Roman"/>
          <w:bCs/>
          <w:spacing w:val="-4"/>
          <w:shd w:val="clear" w:color="auto" w:fill="FFFFFF"/>
          <w:lang w:val="sq-AL" w:eastAsia="tr-TR"/>
        </w:rPr>
        <w:t>unojnë në frekuencat të caktuara (si frekuenca 13,56 Mhz për aparatet që zbatojnë standardet ISO/IEC 18092, ISO/IEC 14443 dhe ISO/IEC 15693). Të dhënat brenda kartës ruhen me një shifër (password/fjalëkalimi), që lexohet nga një largësi prej rreth 5 centimetra</w:t>
      </w:r>
      <w:r w:rsidR="005D1255" w:rsidRPr="00D627C9">
        <w:rPr>
          <w:rFonts w:eastAsia="Times New Roman"/>
          <w:bCs/>
          <w:spacing w:val="-4"/>
          <w:shd w:val="clear" w:color="auto" w:fill="FFFFFF"/>
          <w:lang w:val="sq-AL" w:eastAsia="tr-TR"/>
        </w:rPr>
        <w:t>sh</w:t>
      </w:r>
      <w:r w:rsidR="00FD20A9" w:rsidRPr="00D627C9">
        <w:rPr>
          <w:rFonts w:eastAsia="Times New Roman"/>
          <w:bCs/>
          <w:spacing w:val="-4"/>
          <w:shd w:val="clear" w:color="auto" w:fill="FFFFFF"/>
          <w:lang w:val="sq-AL" w:eastAsia="tr-TR"/>
        </w:rPr>
        <w:t xml:space="preserve">. Të dhënat brenda kartës mund të lexohen ose ndryshohen vetëm nëpërmjet futjes së shifrës së saktë. </w:t>
      </w:r>
    </w:p>
    <w:p w:rsidR="00FD20A9" w:rsidRPr="00D627C9" w:rsidRDefault="005D1255" w:rsidP="007A30D7">
      <w:pPr>
        <w:pStyle w:val="Paragrafi"/>
        <w:rPr>
          <w:rFonts w:eastAsia="Times New Roman"/>
          <w:bCs/>
          <w:spacing w:val="-4"/>
          <w:shd w:val="clear" w:color="auto" w:fill="FFFFFF"/>
          <w:lang w:val="sq-AL" w:eastAsia="tr-TR"/>
        </w:rPr>
      </w:pPr>
      <w:r w:rsidRPr="00D627C9">
        <w:rPr>
          <w:rFonts w:eastAsia="Times New Roman"/>
          <w:bCs/>
          <w:spacing w:val="-4"/>
          <w:shd w:val="clear" w:color="auto" w:fill="FFFFFF"/>
          <w:lang w:val="sq-AL" w:eastAsia="tr-TR"/>
        </w:rPr>
        <w:t>Specifikimet t</w:t>
      </w:r>
      <w:r w:rsidR="00FD20A9" w:rsidRPr="00D627C9">
        <w:rPr>
          <w:rFonts w:eastAsia="Times New Roman"/>
          <w:bCs/>
          <w:spacing w:val="-4"/>
          <w:shd w:val="clear" w:color="auto" w:fill="FFFFFF"/>
          <w:lang w:val="sq-AL" w:eastAsia="tr-TR"/>
        </w:rPr>
        <w:t xml:space="preserve">eknike që duhet të plotësojnë kartat </w:t>
      </w:r>
      <w:r w:rsidRPr="00D627C9">
        <w:rPr>
          <w:rFonts w:eastAsia="Times New Roman"/>
          <w:bCs/>
          <w:i/>
          <w:spacing w:val="-4"/>
          <w:shd w:val="clear" w:color="auto" w:fill="FFFFFF"/>
          <w:lang w:val="sq-AL" w:eastAsia="tr-TR"/>
        </w:rPr>
        <w:t>S</w:t>
      </w:r>
      <w:r w:rsidR="00FD20A9" w:rsidRPr="00D627C9">
        <w:rPr>
          <w:rFonts w:eastAsia="Times New Roman"/>
          <w:bCs/>
          <w:i/>
          <w:spacing w:val="-4"/>
          <w:shd w:val="clear" w:color="auto" w:fill="FFFFFF"/>
          <w:lang w:val="sq-AL" w:eastAsia="tr-TR"/>
        </w:rPr>
        <w:t>mart</w:t>
      </w:r>
      <w:r w:rsidR="00FD20A9" w:rsidRPr="00D627C9">
        <w:rPr>
          <w:rFonts w:eastAsia="Times New Roman"/>
          <w:bCs/>
          <w:spacing w:val="-4"/>
          <w:shd w:val="clear" w:color="auto" w:fill="FFFFFF"/>
          <w:lang w:val="sq-AL" w:eastAsia="tr-TR"/>
        </w:rPr>
        <w:t xml:space="preserve">, që funksionojnë pa kontakt me pajisjet </w:t>
      </w:r>
      <w:r w:rsidRPr="00D627C9">
        <w:rPr>
          <w:rFonts w:eastAsia="Times New Roman"/>
          <w:bCs/>
          <w:spacing w:val="-4"/>
          <w:shd w:val="clear" w:color="auto" w:fill="FFFFFF"/>
          <w:lang w:val="sq-AL" w:eastAsia="tr-TR"/>
        </w:rPr>
        <w:t>certifikuese</w:t>
      </w:r>
      <w:r w:rsidR="00FD20A9" w:rsidRPr="00D627C9">
        <w:rPr>
          <w:rFonts w:eastAsia="Times New Roman"/>
          <w:bCs/>
          <w:spacing w:val="-4"/>
          <w:shd w:val="clear" w:color="auto" w:fill="FFFFFF"/>
          <w:lang w:val="sq-AL" w:eastAsia="tr-TR"/>
        </w:rPr>
        <w:t xml:space="preserve"> dhe kontrolluese:</w:t>
      </w:r>
    </w:p>
    <w:p w:rsidR="00FD20A9" w:rsidRPr="00D627C9" w:rsidRDefault="005D1255" w:rsidP="007A30D7">
      <w:pPr>
        <w:pStyle w:val="Paragrafi"/>
        <w:rPr>
          <w:rFonts w:eastAsia="Times New Roman"/>
          <w:bCs/>
          <w:spacing w:val="-4"/>
          <w:shd w:val="clear" w:color="auto" w:fill="FFFFFF"/>
          <w:lang w:val="sq-AL" w:eastAsia="tr-TR"/>
        </w:rPr>
      </w:pPr>
      <w:r w:rsidRPr="00D627C9">
        <w:rPr>
          <w:rFonts w:eastAsia="Times New Roman"/>
          <w:bCs/>
          <w:spacing w:val="-4"/>
          <w:shd w:val="clear" w:color="auto" w:fill="FFFFFF"/>
          <w:lang w:val="sq-AL" w:eastAsia="tr-TR"/>
        </w:rPr>
        <w:t>a.</w:t>
      </w:r>
      <w:r w:rsidR="00592A51" w:rsidRPr="00D627C9">
        <w:rPr>
          <w:rFonts w:eastAsia="Times New Roman"/>
          <w:bCs/>
          <w:spacing w:val="-4"/>
          <w:shd w:val="clear" w:color="auto" w:fill="FFFFFF"/>
          <w:lang w:val="sq-AL" w:eastAsia="tr-TR"/>
        </w:rPr>
        <w:t xml:space="preserve"> </w:t>
      </w:r>
      <w:r w:rsidR="00FD20A9" w:rsidRPr="00D627C9">
        <w:rPr>
          <w:rFonts w:eastAsia="Times New Roman"/>
          <w:bCs/>
          <w:spacing w:val="-4"/>
          <w:shd w:val="clear" w:color="auto" w:fill="FFFFFF"/>
          <w:lang w:val="sq-AL" w:eastAsia="tr-TR"/>
        </w:rPr>
        <w:t>Standardi ISO/IEC 7810 ID-1, për përmasat e kartës;</w:t>
      </w:r>
    </w:p>
    <w:p w:rsidR="00FD20A9" w:rsidRPr="00D627C9" w:rsidRDefault="005D1255" w:rsidP="005D1255">
      <w:pPr>
        <w:pStyle w:val="Paragrafi"/>
        <w:rPr>
          <w:rFonts w:eastAsia="Times New Roman"/>
          <w:bCs/>
          <w:spacing w:val="-4"/>
          <w:shd w:val="clear" w:color="auto" w:fill="FFFFFF"/>
          <w:lang w:val="sq-AL" w:eastAsia="tr-TR"/>
        </w:rPr>
      </w:pPr>
      <w:r w:rsidRPr="00D627C9">
        <w:rPr>
          <w:rFonts w:eastAsia="Times New Roman"/>
          <w:bCs/>
          <w:spacing w:val="-4"/>
          <w:shd w:val="clear" w:color="auto" w:fill="FFFFFF"/>
          <w:lang w:val="sq-AL" w:eastAsia="tr-TR"/>
        </w:rPr>
        <w:t>b.</w:t>
      </w:r>
      <w:r w:rsidR="00592A51" w:rsidRPr="00D627C9">
        <w:rPr>
          <w:rFonts w:eastAsia="Times New Roman"/>
          <w:bCs/>
          <w:spacing w:val="-4"/>
          <w:shd w:val="clear" w:color="auto" w:fill="FFFFFF"/>
          <w:lang w:val="sq-AL" w:eastAsia="tr-TR"/>
        </w:rPr>
        <w:t xml:space="preserve"> </w:t>
      </w:r>
      <w:r w:rsidR="00FD20A9" w:rsidRPr="00D627C9">
        <w:rPr>
          <w:rFonts w:eastAsia="Times New Roman"/>
          <w:bCs/>
          <w:spacing w:val="-4"/>
          <w:shd w:val="clear" w:color="auto" w:fill="FFFFFF"/>
          <w:lang w:val="sq-AL" w:eastAsia="tr-TR"/>
        </w:rPr>
        <w:t>Sistemet e shifrimit 3DES dhe</w:t>
      </w:r>
      <w:r w:rsidRPr="00D627C9">
        <w:rPr>
          <w:rFonts w:eastAsia="Times New Roman"/>
          <w:bCs/>
          <w:spacing w:val="-4"/>
          <w:shd w:val="clear" w:color="auto" w:fill="FFFFFF"/>
          <w:lang w:val="sq-AL" w:eastAsia="tr-TR"/>
        </w:rPr>
        <w:t xml:space="preserve"> </w:t>
      </w:r>
      <w:r w:rsidR="00FD20A9" w:rsidRPr="00D627C9">
        <w:rPr>
          <w:rFonts w:eastAsia="Times New Roman"/>
          <w:bCs/>
          <w:spacing w:val="-4"/>
          <w:shd w:val="clear" w:color="auto" w:fill="FFFFFF"/>
          <w:lang w:val="sq-AL" w:eastAsia="tr-TR"/>
        </w:rPr>
        <w:t>AES, duke garantuar një siguri të nivelit më të lartë;</w:t>
      </w:r>
    </w:p>
    <w:p w:rsidR="00FD20A9" w:rsidRPr="00D627C9" w:rsidRDefault="005D1255" w:rsidP="007A30D7">
      <w:pPr>
        <w:pStyle w:val="Paragrafi"/>
        <w:rPr>
          <w:rFonts w:eastAsia="Times New Roman"/>
          <w:bCs/>
          <w:spacing w:val="-4"/>
          <w:shd w:val="clear" w:color="auto" w:fill="FFFFFF"/>
          <w:lang w:val="sq-AL" w:eastAsia="tr-TR"/>
        </w:rPr>
      </w:pPr>
      <w:r w:rsidRPr="00D627C9">
        <w:rPr>
          <w:rFonts w:eastAsia="Times New Roman"/>
          <w:bCs/>
          <w:spacing w:val="-4"/>
          <w:shd w:val="clear" w:color="auto" w:fill="FFFFFF"/>
          <w:lang w:val="sq-AL" w:eastAsia="tr-TR"/>
        </w:rPr>
        <w:t>c.</w:t>
      </w:r>
      <w:r w:rsidR="00592A51" w:rsidRPr="00D627C9">
        <w:rPr>
          <w:rFonts w:eastAsia="Times New Roman"/>
          <w:bCs/>
          <w:spacing w:val="-4"/>
          <w:shd w:val="clear" w:color="auto" w:fill="FFFFFF"/>
          <w:lang w:val="sq-AL" w:eastAsia="tr-TR"/>
        </w:rPr>
        <w:t xml:space="preserve"> </w:t>
      </w:r>
      <w:r w:rsidR="00FD20A9" w:rsidRPr="00D627C9">
        <w:rPr>
          <w:rFonts w:eastAsia="Times New Roman"/>
          <w:bCs/>
          <w:spacing w:val="-4"/>
          <w:shd w:val="clear" w:color="auto" w:fill="FFFFFF"/>
          <w:lang w:val="sq-AL" w:eastAsia="tr-TR"/>
        </w:rPr>
        <w:t>Programimin SAM për të arritur një siguri të pavarur;</w:t>
      </w:r>
    </w:p>
    <w:p w:rsidR="00FD20A9" w:rsidRPr="00D627C9" w:rsidRDefault="005D1255" w:rsidP="007A30D7">
      <w:pPr>
        <w:pStyle w:val="Paragrafi"/>
        <w:rPr>
          <w:rFonts w:eastAsia="Times New Roman"/>
          <w:bCs/>
          <w:spacing w:val="-4"/>
          <w:shd w:val="clear" w:color="auto" w:fill="FFFFFF"/>
          <w:lang w:val="sq-AL" w:eastAsia="tr-TR"/>
        </w:rPr>
      </w:pPr>
      <w:r w:rsidRPr="00D627C9">
        <w:rPr>
          <w:rFonts w:eastAsia="Times New Roman"/>
          <w:bCs/>
          <w:spacing w:val="-4"/>
          <w:shd w:val="clear" w:color="auto" w:fill="FFFFFF"/>
          <w:lang w:val="sq-AL" w:eastAsia="tr-TR"/>
        </w:rPr>
        <w:t>d.</w:t>
      </w:r>
      <w:r w:rsidR="00592A51" w:rsidRPr="00D627C9">
        <w:rPr>
          <w:rFonts w:eastAsia="Times New Roman"/>
          <w:bCs/>
          <w:spacing w:val="-4"/>
          <w:shd w:val="clear" w:color="auto" w:fill="FFFFFF"/>
          <w:lang w:val="sq-AL" w:eastAsia="tr-TR"/>
        </w:rPr>
        <w:t xml:space="preserve"> </w:t>
      </w:r>
      <w:r w:rsidR="00FD20A9" w:rsidRPr="00D627C9">
        <w:rPr>
          <w:rFonts w:eastAsia="Times New Roman"/>
          <w:bCs/>
          <w:spacing w:val="-4"/>
          <w:shd w:val="clear" w:color="auto" w:fill="FFFFFF"/>
          <w:lang w:val="sq-AL" w:eastAsia="tr-TR"/>
        </w:rPr>
        <w:t>Sistemin Anti-Collision, që të mund të kryhen veprime në më shumë se me 1 kartë, me vlerë minimale të memor</w:t>
      </w:r>
      <w:r w:rsidRPr="00D627C9">
        <w:rPr>
          <w:rFonts w:eastAsia="Times New Roman"/>
          <w:bCs/>
          <w:spacing w:val="-4"/>
          <w:shd w:val="clear" w:color="auto" w:fill="FFFFFF"/>
          <w:lang w:val="sq-AL" w:eastAsia="tr-TR"/>
        </w:rPr>
        <w:t>ies së kartës 1 kb</w:t>
      </w:r>
      <w:r w:rsidR="00FD20A9" w:rsidRPr="00D627C9">
        <w:rPr>
          <w:rFonts w:eastAsia="Times New Roman"/>
          <w:bCs/>
          <w:spacing w:val="-4"/>
          <w:shd w:val="clear" w:color="auto" w:fill="FFFFFF"/>
          <w:lang w:val="sq-AL" w:eastAsia="tr-TR"/>
        </w:rPr>
        <w:t xml:space="preserve"> etj.</w:t>
      </w:r>
      <w:r w:rsidRPr="00D627C9">
        <w:rPr>
          <w:rFonts w:eastAsia="Times New Roman"/>
          <w:bCs/>
          <w:spacing w:val="-4"/>
          <w:shd w:val="clear" w:color="auto" w:fill="FFFFFF"/>
          <w:lang w:val="sq-AL" w:eastAsia="tr-TR"/>
        </w:rPr>
        <w:t>;</w:t>
      </w:r>
    </w:p>
    <w:p w:rsidR="00FD20A9" w:rsidRPr="00D627C9" w:rsidRDefault="005D1255" w:rsidP="007A30D7">
      <w:pPr>
        <w:pStyle w:val="Paragrafi"/>
        <w:rPr>
          <w:rFonts w:eastAsia="Times New Roman"/>
          <w:bCs/>
          <w:spacing w:val="-4"/>
          <w:shd w:val="clear" w:color="auto" w:fill="FFFFFF"/>
          <w:lang w:val="sq-AL" w:eastAsia="tr-TR"/>
        </w:rPr>
      </w:pPr>
      <w:r w:rsidRPr="00D627C9">
        <w:rPr>
          <w:rFonts w:eastAsia="Times New Roman"/>
          <w:bCs/>
          <w:spacing w:val="-4"/>
          <w:shd w:val="clear" w:color="auto" w:fill="FFFFFF"/>
          <w:lang w:val="sq-AL" w:eastAsia="tr-TR"/>
        </w:rPr>
        <w:t>e.</w:t>
      </w:r>
      <w:r w:rsidR="00592A51" w:rsidRPr="00D627C9">
        <w:rPr>
          <w:rFonts w:eastAsia="Times New Roman"/>
          <w:bCs/>
          <w:spacing w:val="-4"/>
          <w:shd w:val="clear" w:color="auto" w:fill="FFFFFF"/>
          <w:lang w:val="sq-AL" w:eastAsia="tr-TR"/>
        </w:rPr>
        <w:t xml:space="preserve"> </w:t>
      </w:r>
      <w:r w:rsidR="00FD20A9" w:rsidRPr="00D627C9">
        <w:rPr>
          <w:rFonts w:eastAsia="Times New Roman"/>
          <w:bCs/>
          <w:spacing w:val="-4"/>
          <w:shd w:val="clear" w:color="auto" w:fill="FFFFFF"/>
          <w:lang w:val="sq-AL" w:eastAsia="tr-TR"/>
        </w:rPr>
        <w:t>Sistemi i memories duhet të jetë shumë elastik;</w:t>
      </w:r>
    </w:p>
    <w:p w:rsidR="00FD20A9" w:rsidRPr="00D627C9" w:rsidRDefault="005D1255" w:rsidP="007A30D7">
      <w:pPr>
        <w:pStyle w:val="Paragrafi"/>
        <w:rPr>
          <w:rFonts w:eastAsia="Times New Roman"/>
          <w:bCs/>
          <w:spacing w:val="-4"/>
          <w:shd w:val="clear" w:color="auto" w:fill="FFFFFF"/>
          <w:lang w:val="sq-AL" w:eastAsia="tr-TR"/>
        </w:rPr>
      </w:pPr>
      <w:r w:rsidRPr="00D627C9">
        <w:rPr>
          <w:rFonts w:eastAsia="Times New Roman"/>
          <w:bCs/>
          <w:spacing w:val="-4"/>
          <w:shd w:val="clear" w:color="auto" w:fill="FFFFFF"/>
          <w:lang w:val="sq-AL" w:eastAsia="tr-TR"/>
        </w:rPr>
        <w:t>f.</w:t>
      </w:r>
      <w:r w:rsidR="00592A51" w:rsidRPr="00D627C9">
        <w:rPr>
          <w:rFonts w:eastAsia="Times New Roman"/>
          <w:bCs/>
          <w:spacing w:val="-4"/>
          <w:shd w:val="clear" w:color="auto" w:fill="FFFFFF"/>
          <w:lang w:val="sq-AL" w:eastAsia="tr-TR"/>
        </w:rPr>
        <w:t xml:space="preserve"> </w:t>
      </w:r>
      <w:r w:rsidR="00FD20A9" w:rsidRPr="00D627C9">
        <w:rPr>
          <w:rFonts w:eastAsia="Times New Roman"/>
          <w:bCs/>
          <w:spacing w:val="-4"/>
          <w:shd w:val="clear" w:color="auto" w:fill="FFFFFF"/>
          <w:lang w:val="sq-AL" w:eastAsia="tr-TR"/>
        </w:rPr>
        <w:t>Të lejojë transferimin e të dhënave në shpejtësinë 848 kbit/s;</w:t>
      </w:r>
    </w:p>
    <w:p w:rsidR="00FD20A9" w:rsidRPr="00D627C9" w:rsidRDefault="005D1255" w:rsidP="007A30D7">
      <w:pPr>
        <w:pStyle w:val="Paragrafi"/>
        <w:rPr>
          <w:rFonts w:eastAsia="Times New Roman"/>
          <w:bCs/>
          <w:spacing w:val="-4"/>
          <w:shd w:val="clear" w:color="auto" w:fill="FFFFFF"/>
          <w:lang w:val="sq-AL" w:eastAsia="tr-TR"/>
        </w:rPr>
      </w:pPr>
      <w:r w:rsidRPr="00D627C9">
        <w:rPr>
          <w:rFonts w:eastAsia="Times New Roman"/>
          <w:bCs/>
          <w:spacing w:val="-4"/>
          <w:shd w:val="clear" w:color="auto" w:fill="FFFFFF"/>
          <w:lang w:val="sq-AL" w:eastAsia="tr-TR"/>
        </w:rPr>
        <w:t>g.</w:t>
      </w:r>
      <w:r w:rsidR="00592A51" w:rsidRPr="00D627C9">
        <w:rPr>
          <w:rFonts w:eastAsia="Times New Roman"/>
          <w:bCs/>
          <w:spacing w:val="-4"/>
          <w:shd w:val="clear" w:color="auto" w:fill="FFFFFF"/>
          <w:lang w:val="sq-AL" w:eastAsia="tr-TR"/>
        </w:rPr>
        <w:t xml:space="preserve"> </w:t>
      </w:r>
      <w:r w:rsidR="00FD20A9" w:rsidRPr="00D627C9">
        <w:rPr>
          <w:rFonts w:eastAsia="Times New Roman"/>
          <w:bCs/>
          <w:spacing w:val="-4"/>
          <w:shd w:val="clear" w:color="auto" w:fill="FFFFFF"/>
          <w:lang w:val="sq-AL" w:eastAsia="tr-TR"/>
        </w:rPr>
        <w:t>Standardi ISO/IEC 14443-4;</w:t>
      </w:r>
    </w:p>
    <w:p w:rsidR="00FD20A9" w:rsidRPr="00D627C9" w:rsidRDefault="005D1255" w:rsidP="007A30D7">
      <w:pPr>
        <w:pStyle w:val="Paragrafi"/>
        <w:rPr>
          <w:rFonts w:eastAsia="Times New Roman"/>
          <w:bCs/>
          <w:spacing w:val="-4"/>
          <w:shd w:val="clear" w:color="auto" w:fill="FFFFFF"/>
          <w:lang w:val="sq-AL" w:eastAsia="tr-TR"/>
        </w:rPr>
      </w:pPr>
      <w:r w:rsidRPr="00D627C9">
        <w:rPr>
          <w:rFonts w:eastAsia="Times New Roman"/>
          <w:bCs/>
          <w:spacing w:val="-4"/>
          <w:shd w:val="clear" w:color="auto" w:fill="FFFFFF"/>
          <w:lang w:val="sq-AL" w:eastAsia="tr-TR"/>
        </w:rPr>
        <w:t>h.</w:t>
      </w:r>
      <w:r w:rsidR="00592A51" w:rsidRPr="00D627C9">
        <w:rPr>
          <w:rFonts w:eastAsia="Times New Roman"/>
          <w:bCs/>
          <w:spacing w:val="-4"/>
          <w:shd w:val="clear" w:color="auto" w:fill="FFFFFF"/>
          <w:lang w:val="sq-AL" w:eastAsia="tr-TR"/>
        </w:rPr>
        <w:t xml:space="preserve"> </w:t>
      </w:r>
      <w:r w:rsidR="00FD20A9" w:rsidRPr="00D627C9">
        <w:rPr>
          <w:rFonts w:eastAsia="Times New Roman"/>
          <w:bCs/>
          <w:spacing w:val="-4"/>
          <w:shd w:val="clear" w:color="auto" w:fill="FFFFFF"/>
          <w:lang w:val="sq-AL" w:eastAsia="tr-TR"/>
        </w:rPr>
        <w:t>Mekanizëm të sigurisë automatike gjatë kryerjes së veprimeve.</w:t>
      </w:r>
    </w:p>
    <w:p w:rsidR="005D1255" w:rsidRPr="00D627C9" w:rsidRDefault="005D1255" w:rsidP="007A30D7">
      <w:pPr>
        <w:pStyle w:val="Paragrafi"/>
        <w:rPr>
          <w:rFonts w:eastAsia="Times New Roman"/>
          <w:bCs/>
          <w:spacing w:val="-4"/>
          <w:shd w:val="clear" w:color="auto" w:fill="FFFFFF"/>
          <w:lang w:val="sq-AL" w:eastAsia="tr-TR"/>
        </w:rPr>
      </w:pPr>
    </w:p>
    <w:p w:rsidR="00FD20A9" w:rsidRPr="00D627C9" w:rsidRDefault="00592A51" w:rsidP="007A30D7">
      <w:pPr>
        <w:pStyle w:val="Paragrafi"/>
        <w:rPr>
          <w:rFonts w:eastAsia="Times New Roman"/>
          <w:bCs/>
          <w:spacing w:val="-4"/>
          <w:shd w:val="clear" w:color="auto" w:fill="FFFFFF"/>
          <w:lang w:val="sq-AL" w:eastAsia="tr-TR"/>
        </w:rPr>
      </w:pPr>
      <w:r w:rsidRPr="00D627C9">
        <w:rPr>
          <w:rFonts w:eastAsia="Times New Roman"/>
          <w:bCs/>
          <w:spacing w:val="-4"/>
          <w:shd w:val="clear" w:color="auto" w:fill="FFFFFF"/>
          <w:lang w:val="sq-AL" w:eastAsia="tr-TR"/>
        </w:rPr>
        <w:t xml:space="preserve">5.3 </w:t>
      </w:r>
      <w:r w:rsidR="00FD20A9" w:rsidRPr="00D627C9">
        <w:rPr>
          <w:rFonts w:eastAsia="Times New Roman"/>
          <w:bCs/>
          <w:spacing w:val="-4"/>
          <w:shd w:val="clear" w:color="auto" w:fill="FFFFFF"/>
          <w:lang w:val="sq-AL" w:eastAsia="tr-TR"/>
        </w:rPr>
        <w:t>Biletat elektro</w:t>
      </w:r>
      <w:r w:rsidR="005D1255" w:rsidRPr="00D627C9">
        <w:rPr>
          <w:rFonts w:eastAsia="Times New Roman"/>
          <w:bCs/>
          <w:spacing w:val="-4"/>
          <w:shd w:val="clear" w:color="auto" w:fill="FFFFFF"/>
          <w:lang w:val="sq-AL" w:eastAsia="tr-TR"/>
        </w:rPr>
        <w:t xml:space="preserve">nike </w:t>
      </w:r>
      <w:r w:rsidR="00FD20A9" w:rsidRPr="00D627C9">
        <w:rPr>
          <w:rFonts w:eastAsia="Times New Roman"/>
          <w:bCs/>
          <w:i/>
          <w:spacing w:val="-4"/>
          <w:shd w:val="clear" w:color="auto" w:fill="FFFFFF"/>
          <w:lang w:val="sq-AL" w:eastAsia="tr-TR"/>
        </w:rPr>
        <w:t>Smart</w:t>
      </w:r>
      <w:r w:rsidR="005D1255" w:rsidRPr="00D627C9">
        <w:rPr>
          <w:rFonts w:eastAsia="Times New Roman"/>
          <w:bCs/>
          <w:spacing w:val="-4"/>
          <w:shd w:val="clear" w:color="auto" w:fill="FFFFFF"/>
          <w:lang w:val="sq-AL" w:eastAsia="tr-TR"/>
        </w:rPr>
        <w:t>/k</w:t>
      </w:r>
      <w:r w:rsidR="00FD20A9" w:rsidRPr="00D627C9">
        <w:rPr>
          <w:rFonts w:eastAsia="Times New Roman"/>
          <w:bCs/>
          <w:spacing w:val="-4"/>
          <w:shd w:val="clear" w:color="auto" w:fill="FFFFFF"/>
          <w:lang w:val="sq-AL" w:eastAsia="tr-TR"/>
        </w:rPr>
        <w:t xml:space="preserve">arta financiare bankare, që funksionojnë pa kontakt me pajisjet </w:t>
      </w:r>
      <w:r w:rsidR="005D1255" w:rsidRPr="00D627C9">
        <w:rPr>
          <w:rFonts w:eastAsia="Times New Roman"/>
          <w:bCs/>
          <w:spacing w:val="-4"/>
          <w:shd w:val="clear" w:color="auto" w:fill="FFFFFF"/>
          <w:lang w:val="sq-AL" w:eastAsia="tr-TR"/>
        </w:rPr>
        <w:t>certifikuese</w:t>
      </w:r>
      <w:r w:rsidR="00FD20A9" w:rsidRPr="00D627C9">
        <w:rPr>
          <w:rFonts w:eastAsia="Times New Roman"/>
          <w:bCs/>
          <w:spacing w:val="-4"/>
          <w:shd w:val="clear" w:color="auto" w:fill="FFFFFF"/>
          <w:lang w:val="sq-AL" w:eastAsia="tr-TR"/>
        </w:rPr>
        <w:t xml:space="preserve"> dhe kontrolluese.</w:t>
      </w:r>
    </w:p>
    <w:p w:rsidR="00FD20A9" w:rsidRPr="00D627C9" w:rsidRDefault="005D1255" w:rsidP="007A30D7">
      <w:pPr>
        <w:pStyle w:val="Paragrafi"/>
        <w:rPr>
          <w:rFonts w:eastAsia="Times New Roman"/>
          <w:bCs/>
          <w:spacing w:val="-4"/>
          <w:shd w:val="clear" w:color="auto" w:fill="FFFFFF"/>
          <w:lang w:val="sq-AL" w:eastAsia="tr-TR"/>
        </w:rPr>
      </w:pPr>
      <w:r w:rsidRPr="00D627C9">
        <w:rPr>
          <w:rFonts w:eastAsia="Times New Roman"/>
          <w:bCs/>
          <w:spacing w:val="-4"/>
          <w:shd w:val="clear" w:color="auto" w:fill="FFFFFF"/>
          <w:lang w:val="sq-AL" w:eastAsia="tr-TR"/>
        </w:rPr>
        <w:t xml:space="preserve">Përdoren të njëjtat </w:t>
      </w:r>
      <w:r w:rsidRPr="00D627C9">
        <w:rPr>
          <w:rFonts w:eastAsia="Times New Roman"/>
          <w:bCs/>
          <w:i/>
          <w:spacing w:val="-4"/>
          <w:shd w:val="clear" w:color="auto" w:fill="FFFFFF"/>
          <w:lang w:val="sq-AL" w:eastAsia="tr-TR"/>
        </w:rPr>
        <w:t>ch</w:t>
      </w:r>
      <w:r w:rsidR="00FD20A9" w:rsidRPr="00D627C9">
        <w:rPr>
          <w:rFonts w:eastAsia="Times New Roman"/>
          <w:bCs/>
          <w:i/>
          <w:spacing w:val="-4"/>
          <w:shd w:val="clear" w:color="auto" w:fill="FFFFFF"/>
          <w:lang w:val="sq-AL" w:eastAsia="tr-TR"/>
        </w:rPr>
        <w:t>ip</w:t>
      </w:r>
      <w:r w:rsidRPr="00D627C9">
        <w:rPr>
          <w:rFonts w:eastAsia="Times New Roman"/>
          <w:bCs/>
          <w:spacing w:val="-4"/>
          <w:shd w:val="clear" w:color="auto" w:fill="FFFFFF"/>
          <w:lang w:val="sq-AL" w:eastAsia="tr-TR"/>
        </w:rPr>
        <w:t>-</w:t>
      </w:r>
      <w:r w:rsidR="00FD20A9" w:rsidRPr="00D627C9">
        <w:rPr>
          <w:rFonts w:eastAsia="Times New Roman"/>
          <w:bCs/>
          <w:spacing w:val="-4"/>
          <w:shd w:val="clear" w:color="auto" w:fill="FFFFFF"/>
          <w:lang w:val="sq-AL" w:eastAsia="tr-TR"/>
        </w:rPr>
        <w:t xml:space="preserve">e që përdoren në kartat </w:t>
      </w:r>
      <w:r w:rsidRPr="00D627C9">
        <w:rPr>
          <w:rFonts w:eastAsia="Times New Roman"/>
          <w:bCs/>
          <w:i/>
          <w:spacing w:val="-4"/>
          <w:shd w:val="clear" w:color="auto" w:fill="FFFFFF"/>
          <w:lang w:val="sq-AL" w:eastAsia="tr-TR"/>
        </w:rPr>
        <w:t>S</w:t>
      </w:r>
      <w:r w:rsidR="00FD20A9" w:rsidRPr="00D627C9">
        <w:rPr>
          <w:rFonts w:eastAsia="Times New Roman"/>
          <w:bCs/>
          <w:i/>
          <w:spacing w:val="-4"/>
          <w:shd w:val="clear" w:color="auto" w:fill="FFFFFF"/>
          <w:lang w:val="sq-AL" w:eastAsia="tr-TR"/>
        </w:rPr>
        <w:t>mart</w:t>
      </w:r>
      <w:r w:rsidR="00FD20A9" w:rsidRPr="00D627C9">
        <w:rPr>
          <w:rFonts w:eastAsia="Times New Roman"/>
          <w:bCs/>
          <w:spacing w:val="-4"/>
          <w:shd w:val="clear" w:color="auto" w:fill="FFFFFF"/>
          <w:lang w:val="sq-AL" w:eastAsia="tr-TR"/>
        </w:rPr>
        <w:t xml:space="preserve"> pa kontakt. Këto bileta mund të kodohen dhe po ashtu lexohen me pajisje përkatëse të përcaktuara për </w:t>
      </w:r>
      <w:r w:rsidRPr="00D627C9">
        <w:rPr>
          <w:rFonts w:eastAsia="Times New Roman"/>
          <w:bCs/>
          <w:spacing w:val="-4"/>
          <w:shd w:val="clear" w:color="auto" w:fill="FFFFFF"/>
          <w:lang w:val="sq-AL" w:eastAsia="tr-TR"/>
        </w:rPr>
        <w:t>certifikimin</w:t>
      </w:r>
      <w:r w:rsidR="00FD20A9" w:rsidRPr="00D627C9">
        <w:rPr>
          <w:rFonts w:eastAsia="Times New Roman"/>
          <w:bCs/>
          <w:spacing w:val="-4"/>
          <w:shd w:val="clear" w:color="auto" w:fill="FFFFFF"/>
          <w:lang w:val="sq-AL" w:eastAsia="tr-TR"/>
        </w:rPr>
        <w:t xml:space="preserve"> e transaksionit ose kontrollin. Këto modele biletash në sistemin e transportit mund të përdoren për aq kohë sa kanë vlefshmërinë e përdorimit të tyre nga lëshuesi dhe sipas vlerës financiare të kredituar mbështetur në çmimin përkatës të udhëtimit.</w:t>
      </w:r>
    </w:p>
    <w:p w:rsidR="00FD20A9" w:rsidRPr="00D627C9" w:rsidRDefault="00FD20A9" w:rsidP="007A30D7">
      <w:pPr>
        <w:pStyle w:val="Paragrafi"/>
        <w:rPr>
          <w:rFonts w:eastAsia="Times New Roman"/>
          <w:bCs/>
          <w:spacing w:val="-4"/>
          <w:shd w:val="clear" w:color="auto" w:fill="FFFFFF"/>
          <w:lang w:val="sq-AL" w:eastAsia="tr-TR"/>
        </w:rPr>
      </w:pPr>
      <w:r w:rsidRPr="00D627C9">
        <w:rPr>
          <w:rFonts w:eastAsia="Times New Roman"/>
          <w:bCs/>
          <w:spacing w:val="-4"/>
          <w:shd w:val="clear" w:color="auto" w:fill="FFFFFF"/>
          <w:lang w:val="sq-AL" w:eastAsia="tr-TR"/>
        </w:rPr>
        <w:t xml:space="preserve">Specifikimet teknike që duhet të plotësojnë biletat elektronike </w:t>
      </w:r>
      <w:r w:rsidR="00A909EB" w:rsidRPr="00D627C9">
        <w:rPr>
          <w:rFonts w:eastAsia="Times New Roman"/>
          <w:bCs/>
          <w:i/>
          <w:spacing w:val="-4"/>
          <w:shd w:val="clear" w:color="auto" w:fill="FFFFFF"/>
          <w:lang w:val="sq-AL" w:eastAsia="tr-TR"/>
        </w:rPr>
        <w:t>S</w:t>
      </w:r>
      <w:r w:rsidRPr="00D627C9">
        <w:rPr>
          <w:rFonts w:eastAsia="Times New Roman"/>
          <w:bCs/>
          <w:i/>
          <w:spacing w:val="-4"/>
          <w:shd w:val="clear" w:color="auto" w:fill="FFFFFF"/>
          <w:lang w:val="sq-AL" w:eastAsia="tr-TR"/>
        </w:rPr>
        <w:t>mart</w:t>
      </w:r>
      <w:r w:rsidRPr="00D627C9">
        <w:rPr>
          <w:rFonts w:eastAsia="Times New Roman"/>
          <w:bCs/>
          <w:spacing w:val="-4"/>
          <w:shd w:val="clear" w:color="auto" w:fill="FFFFFF"/>
          <w:lang w:val="sq-AL" w:eastAsia="tr-TR"/>
        </w:rPr>
        <w:t xml:space="preserve">, që funksionojnë pa kontakt me pajisjet </w:t>
      </w:r>
      <w:r w:rsidR="00F307BF" w:rsidRPr="00D627C9">
        <w:rPr>
          <w:rFonts w:eastAsia="Times New Roman"/>
          <w:bCs/>
          <w:spacing w:val="-4"/>
          <w:shd w:val="clear" w:color="auto" w:fill="FFFFFF"/>
          <w:lang w:val="sq-AL" w:eastAsia="tr-TR"/>
        </w:rPr>
        <w:t>certifikuese</w:t>
      </w:r>
      <w:r w:rsidRPr="00D627C9">
        <w:rPr>
          <w:rFonts w:eastAsia="Times New Roman"/>
          <w:bCs/>
          <w:spacing w:val="-4"/>
          <w:shd w:val="clear" w:color="auto" w:fill="FFFFFF"/>
          <w:lang w:val="sq-AL" w:eastAsia="tr-TR"/>
        </w:rPr>
        <w:t xml:space="preserve"> dhe kontrolluese:</w:t>
      </w:r>
    </w:p>
    <w:p w:rsidR="00FD20A9" w:rsidRPr="00D627C9" w:rsidRDefault="00014178" w:rsidP="007A30D7">
      <w:pPr>
        <w:pStyle w:val="Paragrafi"/>
        <w:rPr>
          <w:rFonts w:eastAsia="Times New Roman"/>
          <w:bCs/>
          <w:spacing w:val="-4"/>
          <w:shd w:val="clear" w:color="auto" w:fill="FFFFFF"/>
          <w:lang w:val="sq-AL" w:eastAsia="tr-TR"/>
        </w:rPr>
      </w:pPr>
      <w:r w:rsidRPr="00D627C9">
        <w:rPr>
          <w:rFonts w:eastAsia="Times New Roman"/>
          <w:bCs/>
          <w:spacing w:val="-4"/>
          <w:shd w:val="clear" w:color="auto" w:fill="FFFFFF"/>
          <w:lang w:val="sq-AL" w:eastAsia="tr-TR"/>
        </w:rPr>
        <w:t>a.</w:t>
      </w:r>
      <w:r w:rsidR="00592A51" w:rsidRPr="00D627C9">
        <w:rPr>
          <w:rFonts w:eastAsia="Times New Roman"/>
          <w:bCs/>
          <w:spacing w:val="-4"/>
          <w:shd w:val="clear" w:color="auto" w:fill="FFFFFF"/>
          <w:lang w:val="sq-AL" w:eastAsia="tr-TR"/>
        </w:rPr>
        <w:t xml:space="preserve"> </w:t>
      </w:r>
      <w:r w:rsidRPr="00D627C9">
        <w:rPr>
          <w:rFonts w:eastAsia="Times New Roman"/>
          <w:bCs/>
          <w:spacing w:val="-4"/>
          <w:shd w:val="clear" w:color="auto" w:fill="FFFFFF"/>
          <w:lang w:val="sq-AL" w:eastAsia="tr-TR"/>
        </w:rPr>
        <w:t>j</w:t>
      </w:r>
      <w:r w:rsidR="00F307BF" w:rsidRPr="00D627C9">
        <w:rPr>
          <w:rFonts w:eastAsia="Times New Roman"/>
          <w:bCs/>
          <w:spacing w:val="-4"/>
          <w:shd w:val="clear" w:color="auto" w:fill="FFFFFF"/>
          <w:lang w:val="sq-AL" w:eastAsia="tr-TR"/>
        </w:rPr>
        <w:t>anë në standardet ISO/IEC 14443</w:t>
      </w:r>
      <w:r w:rsidR="00FD20A9" w:rsidRPr="00D627C9">
        <w:rPr>
          <w:rFonts w:eastAsia="Times New Roman"/>
          <w:bCs/>
          <w:spacing w:val="-4"/>
          <w:shd w:val="clear" w:color="auto" w:fill="FFFFFF"/>
          <w:lang w:val="sq-AL" w:eastAsia="tr-TR"/>
        </w:rPr>
        <w:t xml:space="preserve"> etj</w:t>
      </w:r>
      <w:r w:rsidR="00F307BF" w:rsidRPr="00D627C9">
        <w:rPr>
          <w:rFonts w:eastAsia="Times New Roman"/>
          <w:bCs/>
          <w:spacing w:val="-4"/>
          <w:shd w:val="clear" w:color="auto" w:fill="FFFFFF"/>
          <w:lang w:val="sq-AL" w:eastAsia="tr-TR"/>
        </w:rPr>
        <w:t>.</w:t>
      </w:r>
      <w:r w:rsidR="00FD20A9" w:rsidRPr="00D627C9">
        <w:rPr>
          <w:rFonts w:eastAsia="Times New Roman"/>
          <w:bCs/>
          <w:spacing w:val="-4"/>
          <w:shd w:val="clear" w:color="auto" w:fill="FFFFFF"/>
          <w:lang w:val="sq-AL" w:eastAsia="tr-TR"/>
        </w:rPr>
        <w:t>;</w:t>
      </w:r>
    </w:p>
    <w:p w:rsidR="00FD20A9" w:rsidRPr="00D627C9" w:rsidRDefault="00014178" w:rsidP="007A30D7">
      <w:pPr>
        <w:pStyle w:val="Paragrafi"/>
        <w:rPr>
          <w:rFonts w:eastAsia="Times New Roman"/>
          <w:bCs/>
          <w:spacing w:val="-4"/>
          <w:shd w:val="clear" w:color="auto" w:fill="FFFFFF"/>
          <w:lang w:val="sq-AL" w:eastAsia="tr-TR"/>
        </w:rPr>
      </w:pPr>
      <w:r w:rsidRPr="00D627C9">
        <w:rPr>
          <w:rFonts w:eastAsia="Times New Roman"/>
          <w:bCs/>
          <w:spacing w:val="-4"/>
          <w:shd w:val="clear" w:color="auto" w:fill="FFFFFF"/>
          <w:lang w:val="sq-AL" w:eastAsia="tr-TR"/>
        </w:rPr>
        <w:t>b.</w:t>
      </w:r>
      <w:r w:rsidR="00592A51" w:rsidRPr="00D627C9">
        <w:rPr>
          <w:rFonts w:eastAsia="Times New Roman"/>
          <w:bCs/>
          <w:spacing w:val="-4"/>
          <w:shd w:val="clear" w:color="auto" w:fill="FFFFFF"/>
          <w:lang w:val="sq-AL" w:eastAsia="tr-TR"/>
        </w:rPr>
        <w:t xml:space="preserve"> </w:t>
      </w:r>
      <w:r w:rsidRPr="00D627C9">
        <w:rPr>
          <w:rFonts w:eastAsia="Times New Roman"/>
          <w:bCs/>
          <w:spacing w:val="-4"/>
          <w:shd w:val="clear" w:color="auto" w:fill="FFFFFF"/>
          <w:lang w:val="sq-AL" w:eastAsia="tr-TR"/>
        </w:rPr>
        <w:t>p</w:t>
      </w:r>
      <w:r w:rsidR="00FD20A9" w:rsidRPr="00D627C9">
        <w:rPr>
          <w:rFonts w:eastAsia="Times New Roman"/>
          <w:bCs/>
          <w:spacing w:val="-4"/>
          <w:shd w:val="clear" w:color="auto" w:fill="FFFFFF"/>
          <w:lang w:val="sq-AL" w:eastAsia="tr-TR"/>
        </w:rPr>
        <w:t>uno</w:t>
      </w:r>
      <w:r w:rsidR="00F307BF" w:rsidRPr="00D627C9">
        <w:rPr>
          <w:rFonts w:eastAsia="Times New Roman"/>
          <w:bCs/>
          <w:spacing w:val="-4"/>
          <w:shd w:val="clear" w:color="auto" w:fill="FFFFFF"/>
          <w:lang w:val="sq-AL" w:eastAsia="tr-TR"/>
        </w:rPr>
        <w:t>j</w:t>
      </w:r>
      <w:r w:rsidR="00FD20A9" w:rsidRPr="00D627C9">
        <w:rPr>
          <w:rFonts w:eastAsia="Times New Roman"/>
          <w:bCs/>
          <w:spacing w:val="-4"/>
          <w:shd w:val="clear" w:color="auto" w:fill="FFFFFF"/>
          <w:lang w:val="sq-AL" w:eastAsia="tr-TR"/>
        </w:rPr>
        <w:t>n</w:t>
      </w:r>
      <w:r w:rsidR="00F307BF" w:rsidRPr="00D627C9">
        <w:rPr>
          <w:rFonts w:eastAsia="Times New Roman"/>
          <w:bCs/>
          <w:spacing w:val="-4"/>
          <w:shd w:val="clear" w:color="auto" w:fill="FFFFFF"/>
          <w:lang w:val="sq-AL" w:eastAsia="tr-TR"/>
        </w:rPr>
        <w:t>ë në frekuencat të caktuara</w:t>
      </w:r>
      <w:r w:rsidR="00FD20A9" w:rsidRPr="00D627C9">
        <w:rPr>
          <w:rFonts w:eastAsia="Times New Roman"/>
          <w:bCs/>
          <w:spacing w:val="-4"/>
          <w:shd w:val="clear" w:color="auto" w:fill="FFFFFF"/>
          <w:lang w:val="sq-AL" w:eastAsia="tr-TR"/>
        </w:rPr>
        <w:t xml:space="preserve"> (që për standardin ISO/IEC 14443 është frekuenca 13,56 Mhz);</w:t>
      </w:r>
    </w:p>
    <w:p w:rsidR="00FD20A9" w:rsidRPr="00D627C9" w:rsidRDefault="00014178" w:rsidP="007A30D7">
      <w:pPr>
        <w:pStyle w:val="Paragrafi"/>
        <w:rPr>
          <w:rFonts w:eastAsia="Times New Roman"/>
          <w:bCs/>
          <w:spacing w:val="-4"/>
          <w:shd w:val="clear" w:color="auto" w:fill="FFFFFF"/>
          <w:lang w:val="sq-AL" w:eastAsia="tr-TR"/>
        </w:rPr>
      </w:pPr>
      <w:r w:rsidRPr="00D627C9">
        <w:rPr>
          <w:rFonts w:eastAsia="Times New Roman"/>
          <w:bCs/>
          <w:spacing w:val="-4"/>
          <w:shd w:val="clear" w:color="auto" w:fill="FFFFFF"/>
          <w:lang w:val="sq-AL" w:eastAsia="tr-TR"/>
        </w:rPr>
        <w:t>c.</w:t>
      </w:r>
      <w:r w:rsidR="00592A51" w:rsidRPr="00D627C9">
        <w:rPr>
          <w:rFonts w:eastAsia="Times New Roman"/>
          <w:bCs/>
          <w:spacing w:val="-4"/>
          <w:shd w:val="clear" w:color="auto" w:fill="FFFFFF"/>
          <w:lang w:val="sq-AL" w:eastAsia="tr-TR"/>
        </w:rPr>
        <w:t xml:space="preserve"> </w:t>
      </w:r>
      <w:r w:rsidRPr="00D627C9">
        <w:rPr>
          <w:rFonts w:eastAsia="Times New Roman"/>
          <w:bCs/>
          <w:spacing w:val="-4"/>
          <w:shd w:val="clear" w:color="auto" w:fill="FFFFFF"/>
          <w:lang w:val="sq-AL" w:eastAsia="tr-TR"/>
        </w:rPr>
        <w:t>m</w:t>
      </w:r>
      <w:r w:rsidR="00FD20A9" w:rsidRPr="00D627C9">
        <w:rPr>
          <w:rFonts w:eastAsia="Times New Roman"/>
          <w:bCs/>
          <w:spacing w:val="-4"/>
          <w:shd w:val="clear" w:color="auto" w:fill="FFFFFF"/>
          <w:lang w:val="sq-AL" w:eastAsia="tr-TR"/>
        </w:rPr>
        <w:t>bështesin shpejtësinë e transferimit të të dhënave 106 kbit/s;</w:t>
      </w:r>
    </w:p>
    <w:p w:rsidR="00FD20A9" w:rsidRPr="00D627C9" w:rsidRDefault="00014178" w:rsidP="007A30D7">
      <w:pPr>
        <w:pStyle w:val="Paragrafi"/>
        <w:rPr>
          <w:rFonts w:eastAsia="Times New Roman"/>
          <w:bCs/>
          <w:spacing w:val="-4"/>
          <w:shd w:val="clear" w:color="auto" w:fill="FFFFFF"/>
          <w:lang w:val="sq-AL" w:eastAsia="tr-TR"/>
        </w:rPr>
      </w:pPr>
      <w:r w:rsidRPr="00D627C9">
        <w:rPr>
          <w:rFonts w:eastAsia="Times New Roman"/>
          <w:bCs/>
          <w:spacing w:val="-4"/>
          <w:shd w:val="clear" w:color="auto" w:fill="FFFFFF"/>
          <w:lang w:val="sq-AL" w:eastAsia="tr-TR"/>
        </w:rPr>
        <w:t>d.</w:t>
      </w:r>
      <w:r w:rsidR="00592A51" w:rsidRPr="00D627C9">
        <w:rPr>
          <w:rFonts w:eastAsia="Times New Roman"/>
          <w:bCs/>
          <w:spacing w:val="-4"/>
          <w:shd w:val="clear" w:color="auto" w:fill="FFFFFF"/>
          <w:lang w:val="sq-AL" w:eastAsia="tr-TR"/>
        </w:rPr>
        <w:t xml:space="preserve"> </w:t>
      </w:r>
      <w:r w:rsidRPr="00270FF8">
        <w:rPr>
          <w:rFonts w:eastAsia="Times New Roman"/>
          <w:bCs/>
          <w:spacing w:val="-4"/>
          <w:shd w:val="clear" w:color="auto" w:fill="FFFFFF"/>
          <w:lang w:val="sq-AL" w:eastAsia="tr-TR"/>
        </w:rPr>
        <w:t>b</w:t>
      </w:r>
      <w:r w:rsidR="00F307BF" w:rsidRPr="00270FF8">
        <w:rPr>
          <w:rFonts w:eastAsia="Times New Roman"/>
          <w:bCs/>
          <w:spacing w:val="-4"/>
          <w:shd w:val="clear" w:color="auto" w:fill="FFFFFF"/>
          <w:lang w:val="sq-AL" w:eastAsia="tr-TR"/>
        </w:rPr>
        <w:t>azuar në</w:t>
      </w:r>
      <w:r w:rsidR="00FD20A9" w:rsidRPr="00270FF8">
        <w:rPr>
          <w:rFonts w:eastAsia="Times New Roman"/>
          <w:bCs/>
          <w:spacing w:val="-4"/>
          <w:shd w:val="clear" w:color="auto" w:fill="FFFFFF"/>
          <w:lang w:val="sq-AL" w:eastAsia="tr-TR"/>
        </w:rPr>
        <w:t xml:space="preserve"> standardin bankar</w:t>
      </w:r>
      <w:r w:rsidR="00FD20A9" w:rsidRPr="00D627C9">
        <w:rPr>
          <w:rFonts w:eastAsia="Times New Roman"/>
          <w:bCs/>
          <w:spacing w:val="-4"/>
          <w:shd w:val="clear" w:color="auto" w:fill="FFFFFF"/>
          <w:lang w:val="sq-AL" w:eastAsia="tr-TR"/>
        </w:rPr>
        <w:t xml:space="preserve"> EMV për pagesat me kartë në distancë.</w:t>
      </w:r>
    </w:p>
    <w:p w:rsidR="00FD20A9" w:rsidRPr="00D627C9" w:rsidRDefault="00FD20A9" w:rsidP="007A30D7">
      <w:pPr>
        <w:pStyle w:val="Paragrafi"/>
        <w:rPr>
          <w:spacing w:val="-4"/>
          <w:lang w:val="sq-AL"/>
        </w:rPr>
      </w:pPr>
      <w:r w:rsidRPr="00D627C9">
        <w:rPr>
          <w:rFonts w:eastAsia="Times New Roman"/>
          <w:bCs/>
          <w:spacing w:val="-4"/>
          <w:shd w:val="clear" w:color="auto" w:fill="FFFFFF"/>
          <w:lang w:val="sq-AL" w:eastAsia="tr-TR"/>
        </w:rPr>
        <w:t xml:space="preserve">Kartat standarde </w:t>
      </w:r>
      <w:r w:rsidR="00F307BF" w:rsidRPr="00D627C9">
        <w:rPr>
          <w:rFonts w:eastAsia="Times New Roman"/>
          <w:bCs/>
          <w:i/>
          <w:spacing w:val="-4"/>
          <w:shd w:val="clear" w:color="auto" w:fill="FFFFFF"/>
          <w:lang w:val="sq-AL" w:eastAsia="tr-TR"/>
        </w:rPr>
        <w:t>S</w:t>
      </w:r>
      <w:r w:rsidRPr="00D627C9">
        <w:rPr>
          <w:rFonts w:eastAsia="Times New Roman"/>
          <w:bCs/>
          <w:i/>
          <w:spacing w:val="-4"/>
          <w:shd w:val="clear" w:color="auto" w:fill="FFFFFF"/>
          <w:lang w:val="sq-AL" w:eastAsia="tr-TR"/>
        </w:rPr>
        <w:t>mart</w:t>
      </w:r>
      <w:r w:rsidRPr="00D627C9">
        <w:rPr>
          <w:rFonts w:eastAsia="Times New Roman"/>
          <w:bCs/>
          <w:spacing w:val="-4"/>
          <w:shd w:val="clear" w:color="auto" w:fill="FFFFFF"/>
          <w:lang w:val="sq-AL" w:eastAsia="tr-TR"/>
        </w:rPr>
        <w:t xml:space="preserve">, që funksionojnë pa kontakt me pajisjet </w:t>
      </w:r>
      <w:r w:rsidR="00F307BF" w:rsidRPr="00D627C9">
        <w:rPr>
          <w:rFonts w:eastAsia="Times New Roman"/>
          <w:bCs/>
          <w:spacing w:val="-4"/>
          <w:shd w:val="clear" w:color="auto" w:fill="FFFFFF"/>
          <w:lang w:val="sq-AL" w:eastAsia="tr-TR"/>
        </w:rPr>
        <w:t>certifikuese</w:t>
      </w:r>
      <w:r w:rsidRPr="00D627C9">
        <w:rPr>
          <w:rFonts w:eastAsia="Times New Roman"/>
          <w:bCs/>
          <w:spacing w:val="-4"/>
          <w:shd w:val="clear" w:color="auto" w:fill="FFFFFF"/>
          <w:lang w:val="sq-AL" w:eastAsia="tr-TR"/>
        </w:rPr>
        <w:t xml:space="preserve"> dhe kontrolluese</w:t>
      </w:r>
      <w:r w:rsidR="00F307BF" w:rsidRPr="00D627C9">
        <w:rPr>
          <w:rFonts w:eastAsia="Times New Roman"/>
          <w:bCs/>
          <w:spacing w:val="-4"/>
          <w:shd w:val="clear" w:color="auto" w:fill="FFFFFF"/>
          <w:lang w:val="sq-AL" w:eastAsia="tr-TR"/>
        </w:rPr>
        <w:t>,</w:t>
      </w:r>
      <w:r w:rsidRPr="00D627C9">
        <w:rPr>
          <w:rFonts w:eastAsia="Times New Roman"/>
          <w:bCs/>
          <w:spacing w:val="-4"/>
          <w:shd w:val="clear" w:color="auto" w:fill="FFFFFF"/>
          <w:lang w:val="sq-AL" w:eastAsia="tr-TR"/>
        </w:rPr>
        <w:t xml:space="preserve"> ndahen në dy kategori:</w:t>
      </w:r>
    </w:p>
    <w:p w:rsidR="00FD20A9" w:rsidRPr="00D627C9" w:rsidRDefault="00592A51" w:rsidP="007A30D7">
      <w:pPr>
        <w:pStyle w:val="Paragrafi"/>
        <w:rPr>
          <w:rFonts w:eastAsia="Times New Roman"/>
          <w:bCs/>
          <w:spacing w:val="-4"/>
          <w:shd w:val="clear" w:color="auto" w:fill="FFFFFF"/>
          <w:lang w:val="sq-AL" w:eastAsia="tr-TR"/>
        </w:rPr>
      </w:pPr>
      <w:r w:rsidRPr="00D627C9">
        <w:rPr>
          <w:rFonts w:eastAsia="Times New Roman"/>
          <w:bCs/>
          <w:i/>
          <w:spacing w:val="-4"/>
          <w:shd w:val="clear" w:color="auto" w:fill="FFFFFF"/>
          <w:lang w:val="sq-AL" w:eastAsia="tr-TR"/>
        </w:rPr>
        <w:t xml:space="preserve">5.3.1 </w:t>
      </w:r>
      <w:r w:rsidR="00FD20A9" w:rsidRPr="00D627C9">
        <w:rPr>
          <w:rFonts w:eastAsia="Times New Roman"/>
          <w:bCs/>
          <w:i/>
          <w:spacing w:val="-4"/>
          <w:shd w:val="clear" w:color="auto" w:fill="FFFFFF"/>
          <w:lang w:val="sq-AL" w:eastAsia="tr-TR"/>
        </w:rPr>
        <w:t xml:space="preserve">“Kartat standarde jo të personalizuara” </w:t>
      </w:r>
      <w:r w:rsidR="00F307BF" w:rsidRPr="00D627C9">
        <w:rPr>
          <w:rFonts w:eastAsia="Times New Roman"/>
          <w:bCs/>
          <w:spacing w:val="-4"/>
          <w:shd w:val="clear" w:color="auto" w:fill="FFFFFF"/>
          <w:lang w:val="sq-AL" w:eastAsia="tr-TR"/>
        </w:rPr>
        <w:t>janë karta</w:t>
      </w:r>
      <w:r w:rsidR="00FD20A9" w:rsidRPr="00D627C9">
        <w:rPr>
          <w:rFonts w:eastAsia="Times New Roman"/>
          <w:bCs/>
          <w:i/>
          <w:spacing w:val="-4"/>
          <w:shd w:val="clear" w:color="auto" w:fill="FFFFFF"/>
          <w:lang w:val="sq-AL" w:eastAsia="tr-TR"/>
        </w:rPr>
        <w:t xml:space="preserve"> </w:t>
      </w:r>
      <w:r w:rsidR="00FD20A9" w:rsidRPr="00D627C9">
        <w:rPr>
          <w:rFonts w:eastAsia="Times New Roman"/>
          <w:bCs/>
          <w:spacing w:val="-4"/>
          <w:shd w:val="clear" w:color="auto" w:fill="FFFFFF"/>
          <w:lang w:val="sq-AL" w:eastAsia="tr-TR"/>
        </w:rPr>
        <w:t>të cilat sipër tyre nuk kanë as fotografi, as emër apo ndonjë të dhënë tjetër personale. Mund të përdoret nga çdokush që përdor sistemin e transportit publik. Kartat lejojnë që në çdo mom</w:t>
      </w:r>
      <w:r w:rsidR="00F307BF" w:rsidRPr="00D627C9">
        <w:rPr>
          <w:rFonts w:eastAsia="Times New Roman"/>
          <w:bCs/>
          <w:spacing w:val="-4"/>
          <w:shd w:val="clear" w:color="auto" w:fill="FFFFFF"/>
          <w:lang w:val="sq-AL" w:eastAsia="tr-TR"/>
        </w:rPr>
        <w:t>ent që vlera financiare, e cila</w:t>
      </w:r>
      <w:r w:rsidR="00FD20A9" w:rsidRPr="00D627C9">
        <w:rPr>
          <w:rFonts w:eastAsia="Times New Roman"/>
          <w:bCs/>
          <w:spacing w:val="-4"/>
          <w:shd w:val="clear" w:color="auto" w:fill="FFFFFF"/>
          <w:lang w:val="sq-AL" w:eastAsia="tr-TR"/>
        </w:rPr>
        <w:t xml:space="preserve"> lidhet me numrin e udhëtimeve në shërbimin e transportit, ka përfunduar, të mu</w:t>
      </w:r>
      <w:r w:rsidR="00F307BF" w:rsidRPr="00D627C9">
        <w:rPr>
          <w:rFonts w:eastAsia="Times New Roman"/>
          <w:bCs/>
          <w:spacing w:val="-4"/>
          <w:shd w:val="clear" w:color="auto" w:fill="FFFFFF"/>
          <w:lang w:val="sq-AL" w:eastAsia="tr-TR"/>
        </w:rPr>
        <w:t>nd të rimbushen. Në këtë mënyrë</w:t>
      </w:r>
      <w:r w:rsidR="00FD20A9" w:rsidRPr="00D627C9">
        <w:rPr>
          <w:rFonts w:eastAsia="Times New Roman"/>
          <w:bCs/>
          <w:spacing w:val="-4"/>
          <w:shd w:val="clear" w:color="auto" w:fill="FFFFFF"/>
          <w:lang w:val="sq-AL" w:eastAsia="tr-TR"/>
        </w:rPr>
        <w:t xml:space="preserve"> lejo</w:t>
      </w:r>
      <w:r w:rsidR="00F307BF" w:rsidRPr="00D627C9">
        <w:rPr>
          <w:rFonts w:eastAsia="Times New Roman"/>
          <w:bCs/>
          <w:spacing w:val="-4"/>
          <w:shd w:val="clear" w:color="auto" w:fill="FFFFFF"/>
          <w:lang w:val="sq-AL" w:eastAsia="tr-TR"/>
        </w:rPr>
        <w:t>het përdorimi si për biletë dhe</w:t>
      </w:r>
      <w:r w:rsidR="00FD20A9" w:rsidRPr="00D627C9">
        <w:rPr>
          <w:rFonts w:eastAsia="Times New Roman"/>
          <w:bCs/>
          <w:spacing w:val="-4"/>
          <w:shd w:val="clear" w:color="auto" w:fill="FFFFFF"/>
          <w:lang w:val="sq-AL" w:eastAsia="tr-TR"/>
        </w:rPr>
        <w:t xml:space="preserve"> ose udhëtim, sipas numrit të udhëtimeve që do të mbushet, a</w:t>
      </w:r>
      <w:r w:rsidR="00F307BF" w:rsidRPr="00D627C9">
        <w:rPr>
          <w:rFonts w:eastAsia="Times New Roman"/>
          <w:bCs/>
          <w:spacing w:val="-4"/>
          <w:shd w:val="clear" w:color="auto" w:fill="FFFFFF"/>
          <w:lang w:val="sq-AL" w:eastAsia="tr-TR"/>
        </w:rPr>
        <w:t xml:space="preserve">shtu dhe për përdorimin kartele </w:t>
      </w:r>
      <w:r w:rsidR="00FD20A9" w:rsidRPr="00D627C9">
        <w:rPr>
          <w:rFonts w:eastAsia="Times New Roman"/>
          <w:bCs/>
          <w:spacing w:val="-4"/>
          <w:shd w:val="clear" w:color="auto" w:fill="FFFFFF"/>
          <w:lang w:val="sq-AL" w:eastAsia="tr-TR"/>
        </w:rPr>
        <w:t>pajtimi (abone)/mujore të përgjithshme ose linje, apo të çdo formë bilet</w:t>
      </w:r>
      <w:r w:rsidR="00F307BF" w:rsidRPr="00D627C9">
        <w:rPr>
          <w:rFonts w:eastAsia="Times New Roman"/>
          <w:bCs/>
          <w:spacing w:val="-4"/>
          <w:shd w:val="clear" w:color="auto" w:fill="FFFFFF"/>
          <w:lang w:val="sq-AL" w:eastAsia="tr-TR"/>
        </w:rPr>
        <w:t>imi ose kartele pajtimi (abone)</w:t>
      </w:r>
      <w:r w:rsidR="00FD20A9" w:rsidRPr="00D627C9">
        <w:rPr>
          <w:rFonts w:eastAsia="Times New Roman"/>
          <w:bCs/>
          <w:spacing w:val="-4"/>
          <w:shd w:val="clear" w:color="auto" w:fill="FFFFFF"/>
          <w:lang w:val="sq-AL" w:eastAsia="tr-TR"/>
        </w:rPr>
        <w:t xml:space="preserve"> që ministria ose njësitë e qeverisjes vendore kanë të aprovuar.</w:t>
      </w:r>
    </w:p>
    <w:p w:rsidR="00FD20A9" w:rsidRPr="00D627C9" w:rsidRDefault="00592A51" w:rsidP="007A30D7">
      <w:pPr>
        <w:pStyle w:val="Paragrafi"/>
        <w:rPr>
          <w:rFonts w:eastAsia="Times New Roman"/>
          <w:bCs/>
          <w:spacing w:val="-4"/>
          <w:shd w:val="clear" w:color="auto" w:fill="FFFFFF"/>
          <w:lang w:val="sq-AL" w:eastAsia="tr-TR"/>
        </w:rPr>
      </w:pPr>
      <w:r w:rsidRPr="00D627C9">
        <w:rPr>
          <w:rFonts w:eastAsia="Times New Roman"/>
          <w:bCs/>
          <w:i/>
          <w:spacing w:val="-4"/>
          <w:shd w:val="clear" w:color="auto" w:fill="FFFFFF"/>
          <w:lang w:val="sq-AL" w:eastAsia="tr-TR"/>
        </w:rPr>
        <w:t xml:space="preserve">5.3.2 </w:t>
      </w:r>
      <w:r w:rsidR="00FD20A9" w:rsidRPr="00D627C9">
        <w:rPr>
          <w:rFonts w:eastAsia="Times New Roman"/>
          <w:bCs/>
          <w:i/>
          <w:spacing w:val="-4"/>
          <w:shd w:val="clear" w:color="auto" w:fill="FFFFFF"/>
          <w:lang w:val="sq-AL" w:eastAsia="tr-TR"/>
        </w:rPr>
        <w:t>“Kartat standarde të personalizuara”</w:t>
      </w:r>
      <w:r w:rsidR="00FD20A9" w:rsidRPr="00D627C9">
        <w:rPr>
          <w:rFonts w:eastAsia="Times New Roman"/>
          <w:bCs/>
          <w:spacing w:val="-4"/>
          <w:shd w:val="clear" w:color="auto" w:fill="FFFFFF"/>
          <w:lang w:val="sq-AL" w:eastAsia="tr-TR"/>
        </w:rPr>
        <w:t xml:space="preserve"> janë</w:t>
      </w:r>
      <w:r w:rsidR="00F307BF" w:rsidRPr="00D627C9">
        <w:rPr>
          <w:rFonts w:eastAsia="Times New Roman"/>
          <w:bCs/>
          <w:spacing w:val="-4"/>
          <w:shd w:val="clear" w:color="auto" w:fill="FFFFFF"/>
          <w:lang w:val="sq-AL" w:eastAsia="tr-TR"/>
        </w:rPr>
        <w:t xml:space="preserve"> karta të cilat kanë brenda </w:t>
      </w:r>
      <w:r w:rsidR="00F307BF" w:rsidRPr="00D627C9">
        <w:rPr>
          <w:rFonts w:eastAsia="Times New Roman"/>
          <w:bCs/>
          <w:i/>
          <w:spacing w:val="-4"/>
          <w:shd w:val="clear" w:color="auto" w:fill="FFFFFF"/>
          <w:lang w:val="sq-AL" w:eastAsia="tr-TR"/>
        </w:rPr>
        <w:t>ch</w:t>
      </w:r>
      <w:r w:rsidR="00FD20A9" w:rsidRPr="00D627C9">
        <w:rPr>
          <w:rFonts w:eastAsia="Times New Roman"/>
          <w:bCs/>
          <w:i/>
          <w:spacing w:val="-4"/>
          <w:shd w:val="clear" w:color="auto" w:fill="FFFFFF"/>
          <w:lang w:val="sq-AL" w:eastAsia="tr-TR"/>
        </w:rPr>
        <w:t>ip</w:t>
      </w:r>
      <w:r w:rsidR="00F307BF" w:rsidRPr="00D627C9">
        <w:rPr>
          <w:rFonts w:eastAsia="Times New Roman"/>
          <w:bCs/>
          <w:spacing w:val="-4"/>
          <w:shd w:val="clear" w:color="auto" w:fill="FFFFFF"/>
          <w:lang w:val="sq-AL" w:eastAsia="tr-TR"/>
        </w:rPr>
        <w:t>-</w:t>
      </w:r>
      <w:r w:rsidR="00FD20A9" w:rsidRPr="00D627C9">
        <w:rPr>
          <w:rFonts w:eastAsia="Times New Roman"/>
          <w:bCs/>
          <w:spacing w:val="-4"/>
          <w:shd w:val="clear" w:color="auto" w:fill="FFFFFF"/>
          <w:lang w:val="sq-AL" w:eastAsia="tr-TR"/>
        </w:rPr>
        <w:t>it dhe sipër kartës</w:t>
      </w:r>
      <w:r w:rsidR="00F307BF" w:rsidRPr="00D627C9">
        <w:rPr>
          <w:rFonts w:eastAsia="Times New Roman"/>
          <w:bCs/>
          <w:spacing w:val="-4"/>
          <w:shd w:val="clear" w:color="auto" w:fill="FFFFFF"/>
          <w:lang w:val="sq-AL" w:eastAsia="tr-TR"/>
        </w:rPr>
        <w:t>,</w:t>
      </w:r>
      <w:r w:rsidR="00FD20A9" w:rsidRPr="00D627C9">
        <w:rPr>
          <w:rFonts w:eastAsia="Times New Roman"/>
          <w:bCs/>
          <w:spacing w:val="-4"/>
          <w:shd w:val="clear" w:color="auto" w:fill="FFFFFF"/>
          <w:lang w:val="sq-AL" w:eastAsia="tr-TR"/>
        </w:rPr>
        <w:t xml:space="preserve"> në mënyrë të dukshme</w:t>
      </w:r>
      <w:r w:rsidR="00F307BF" w:rsidRPr="00D627C9">
        <w:rPr>
          <w:rFonts w:eastAsia="Times New Roman"/>
          <w:bCs/>
          <w:spacing w:val="-4"/>
          <w:shd w:val="clear" w:color="auto" w:fill="FFFFFF"/>
          <w:lang w:val="sq-AL" w:eastAsia="tr-TR"/>
        </w:rPr>
        <w:t>,</w:t>
      </w:r>
      <w:r w:rsidR="00FD20A9" w:rsidRPr="00D627C9">
        <w:rPr>
          <w:rFonts w:eastAsia="Times New Roman"/>
          <w:bCs/>
          <w:spacing w:val="-4"/>
          <w:shd w:val="clear" w:color="auto" w:fill="FFFFFF"/>
          <w:lang w:val="sq-AL" w:eastAsia="tr-TR"/>
        </w:rPr>
        <w:t xml:space="preserve"> të dhënat personale të mbajt</w:t>
      </w:r>
      <w:r w:rsidR="00F307BF" w:rsidRPr="00D627C9">
        <w:rPr>
          <w:rFonts w:eastAsia="Times New Roman"/>
          <w:bCs/>
          <w:spacing w:val="-4"/>
          <w:shd w:val="clear" w:color="auto" w:fill="FFFFFF"/>
          <w:lang w:val="sq-AL" w:eastAsia="tr-TR"/>
        </w:rPr>
        <w:t>ësit. Kjo kartë e personalizuar</w:t>
      </w:r>
      <w:r w:rsidR="00FD20A9" w:rsidRPr="00D627C9">
        <w:rPr>
          <w:rFonts w:eastAsia="Times New Roman"/>
          <w:bCs/>
          <w:spacing w:val="-4"/>
          <w:shd w:val="clear" w:color="auto" w:fill="FFFFFF"/>
          <w:lang w:val="sq-AL" w:eastAsia="tr-TR"/>
        </w:rPr>
        <w:t xml:space="preserve"> duhet të përdoret r</w:t>
      </w:r>
      <w:r w:rsidR="00FD20A9" w:rsidRPr="00D627C9">
        <w:rPr>
          <w:spacing w:val="-4"/>
          <w:lang w:val="sq-AL"/>
        </w:rPr>
        <w:t>eferuar legjislacionit në fuqi, ku aktualisht këtë të drejtë e përfitojnë:</w:t>
      </w:r>
    </w:p>
    <w:p w:rsidR="00FD20A9" w:rsidRPr="00D627C9" w:rsidRDefault="00592A51" w:rsidP="007A30D7">
      <w:pPr>
        <w:pStyle w:val="Paragrafi"/>
        <w:rPr>
          <w:rFonts w:eastAsia="Times New Roman"/>
          <w:bCs/>
          <w:spacing w:val="-4"/>
          <w:shd w:val="clear" w:color="auto" w:fill="FFFFFF"/>
          <w:lang w:val="sq-AL" w:eastAsia="tr-TR"/>
        </w:rPr>
      </w:pPr>
      <w:r w:rsidRPr="00D627C9">
        <w:rPr>
          <w:i/>
          <w:spacing w:val="-4"/>
          <w:lang w:val="sq-AL"/>
        </w:rPr>
        <w:t xml:space="preserve">5.3.2.1 </w:t>
      </w:r>
      <w:r w:rsidR="00FD20A9" w:rsidRPr="00D627C9">
        <w:rPr>
          <w:i/>
          <w:spacing w:val="-4"/>
          <w:lang w:val="sq-AL"/>
        </w:rPr>
        <w:t>Invalidët e punës:</w:t>
      </w:r>
      <w:r w:rsidR="00FD20A9" w:rsidRPr="00D627C9">
        <w:rPr>
          <w:spacing w:val="-4"/>
          <w:lang w:val="sq-AL"/>
        </w:rPr>
        <w:t xml:space="preserve"> Ligji nr. 7889, datë 14.12.1994</w:t>
      </w:r>
      <w:r w:rsidR="00F307BF" w:rsidRPr="00D627C9">
        <w:rPr>
          <w:spacing w:val="-4"/>
          <w:lang w:val="sq-AL"/>
        </w:rPr>
        <w:t>,</w:t>
      </w:r>
      <w:r w:rsidR="00FD20A9" w:rsidRPr="00D627C9">
        <w:rPr>
          <w:spacing w:val="-4"/>
          <w:lang w:val="sq-AL"/>
        </w:rPr>
        <w:t xml:space="preserve"> “Për statusin e invalidëve të punës”, i ndryshuar;</w:t>
      </w:r>
    </w:p>
    <w:p w:rsidR="00FD20A9" w:rsidRPr="00D627C9" w:rsidRDefault="00592A51" w:rsidP="007A30D7">
      <w:pPr>
        <w:pStyle w:val="Paragrafi"/>
        <w:rPr>
          <w:rFonts w:eastAsia="Times New Roman"/>
          <w:bCs/>
          <w:spacing w:val="-4"/>
          <w:shd w:val="clear" w:color="auto" w:fill="FFFFFF"/>
          <w:lang w:val="sq-AL" w:eastAsia="tr-TR"/>
        </w:rPr>
      </w:pPr>
      <w:r w:rsidRPr="00D627C9">
        <w:rPr>
          <w:i/>
          <w:spacing w:val="-4"/>
          <w:lang w:val="sq-AL"/>
        </w:rPr>
        <w:t xml:space="preserve">5.3.2.2 </w:t>
      </w:r>
      <w:r w:rsidR="00FD20A9" w:rsidRPr="00D627C9">
        <w:rPr>
          <w:i/>
          <w:spacing w:val="-4"/>
          <w:lang w:val="sq-AL"/>
        </w:rPr>
        <w:t>Të verbrit:</w:t>
      </w:r>
      <w:r w:rsidR="00F307BF" w:rsidRPr="00D627C9">
        <w:rPr>
          <w:spacing w:val="-4"/>
          <w:lang w:val="sq-AL"/>
        </w:rPr>
        <w:t xml:space="preserve"> Ligji nr. 8098, datë 28.</w:t>
      </w:r>
      <w:r w:rsidR="00FD20A9" w:rsidRPr="00D627C9">
        <w:rPr>
          <w:spacing w:val="-4"/>
          <w:lang w:val="sq-AL"/>
        </w:rPr>
        <w:t>3.1996</w:t>
      </w:r>
      <w:r w:rsidR="00F307BF" w:rsidRPr="00D627C9">
        <w:rPr>
          <w:spacing w:val="-4"/>
          <w:lang w:val="sq-AL"/>
        </w:rPr>
        <w:t>,</w:t>
      </w:r>
      <w:r w:rsidR="00FD20A9" w:rsidRPr="00D627C9">
        <w:rPr>
          <w:spacing w:val="-4"/>
          <w:lang w:val="sq-AL"/>
        </w:rPr>
        <w:t xml:space="preserve"> “Për statusin e të verbrit”, i ndryshuar;</w:t>
      </w:r>
    </w:p>
    <w:p w:rsidR="00FD20A9" w:rsidRPr="00D627C9" w:rsidRDefault="00592A51" w:rsidP="007A30D7">
      <w:pPr>
        <w:pStyle w:val="Paragrafi"/>
        <w:rPr>
          <w:rFonts w:eastAsia="Times New Roman"/>
          <w:bCs/>
          <w:spacing w:val="-4"/>
          <w:shd w:val="clear" w:color="auto" w:fill="FFFFFF"/>
          <w:lang w:val="sq-AL" w:eastAsia="tr-TR"/>
        </w:rPr>
      </w:pPr>
      <w:r w:rsidRPr="00D627C9">
        <w:rPr>
          <w:i/>
          <w:spacing w:val="-4"/>
          <w:lang w:val="sq-AL"/>
        </w:rPr>
        <w:t xml:space="preserve">5.3.2.3 </w:t>
      </w:r>
      <w:r w:rsidR="00FD20A9" w:rsidRPr="00D627C9">
        <w:rPr>
          <w:i/>
          <w:spacing w:val="-4"/>
          <w:lang w:val="sq-AL"/>
        </w:rPr>
        <w:t>Jetimët</w:t>
      </w:r>
      <w:r w:rsidR="00FD20A9" w:rsidRPr="00D627C9">
        <w:rPr>
          <w:spacing w:val="-4"/>
          <w:lang w:val="sq-AL"/>
        </w:rPr>
        <w:t>: Ligji nr. 8153, datë 31.10.1996</w:t>
      </w:r>
      <w:r w:rsidR="00F307BF" w:rsidRPr="00D627C9">
        <w:rPr>
          <w:spacing w:val="-4"/>
          <w:lang w:val="sq-AL"/>
        </w:rPr>
        <w:t>,</w:t>
      </w:r>
      <w:r w:rsidR="00FD20A9" w:rsidRPr="00D627C9">
        <w:rPr>
          <w:spacing w:val="-4"/>
          <w:lang w:val="sq-AL"/>
        </w:rPr>
        <w:t xml:space="preserve"> “Për statusin e jetimit”, i ndryshuar;</w:t>
      </w:r>
    </w:p>
    <w:p w:rsidR="00FD20A9" w:rsidRPr="00D627C9" w:rsidRDefault="00F307BF" w:rsidP="007A30D7">
      <w:pPr>
        <w:pStyle w:val="Paragrafi"/>
        <w:rPr>
          <w:rFonts w:eastAsia="Times New Roman"/>
          <w:bCs/>
          <w:spacing w:val="-4"/>
          <w:shd w:val="clear" w:color="auto" w:fill="FFFFFF"/>
          <w:lang w:val="sq-AL" w:eastAsia="tr-TR"/>
        </w:rPr>
      </w:pPr>
      <w:r w:rsidRPr="00D627C9">
        <w:rPr>
          <w:i/>
          <w:spacing w:val="-4"/>
          <w:lang w:val="sq-AL"/>
        </w:rPr>
        <w:t>5.3.2.4</w:t>
      </w:r>
      <w:r w:rsidR="00FD20A9" w:rsidRPr="00D627C9">
        <w:rPr>
          <w:i/>
          <w:spacing w:val="-4"/>
          <w:lang w:val="sq-AL"/>
        </w:rPr>
        <w:t xml:space="preserve"> Invalidët paraplegjik dhe tetraplegjik:</w:t>
      </w:r>
      <w:r w:rsidRPr="00D627C9">
        <w:rPr>
          <w:spacing w:val="-4"/>
          <w:lang w:val="sq-AL"/>
        </w:rPr>
        <w:t xml:space="preserve"> Ligji nr. 8626, datë 22.</w:t>
      </w:r>
      <w:r w:rsidR="00FD20A9" w:rsidRPr="00D627C9">
        <w:rPr>
          <w:spacing w:val="-4"/>
          <w:lang w:val="sq-AL"/>
        </w:rPr>
        <w:t>6.2000</w:t>
      </w:r>
      <w:r w:rsidRPr="00D627C9">
        <w:rPr>
          <w:spacing w:val="-4"/>
          <w:lang w:val="sq-AL"/>
        </w:rPr>
        <w:t>,</w:t>
      </w:r>
      <w:r w:rsidR="00FD20A9" w:rsidRPr="00D627C9">
        <w:rPr>
          <w:spacing w:val="-4"/>
          <w:lang w:val="sq-AL"/>
        </w:rPr>
        <w:t xml:space="preserve"> “Për statusin e invalidit paraplegjik dhe tetraplegjik”, i ndryshuar;</w:t>
      </w:r>
    </w:p>
    <w:p w:rsidR="00FD20A9" w:rsidRPr="00D627C9" w:rsidRDefault="00F307BF" w:rsidP="007A30D7">
      <w:pPr>
        <w:pStyle w:val="Paragrafi"/>
        <w:rPr>
          <w:rFonts w:eastAsia="Times New Roman"/>
          <w:bCs/>
          <w:spacing w:val="-4"/>
          <w:shd w:val="clear" w:color="auto" w:fill="FFFFFF"/>
          <w:lang w:val="sq-AL" w:eastAsia="tr-TR"/>
        </w:rPr>
      </w:pPr>
      <w:r w:rsidRPr="00D627C9">
        <w:rPr>
          <w:i/>
          <w:spacing w:val="-4"/>
          <w:lang w:val="sq-AL"/>
        </w:rPr>
        <w:t>5.3.2.5</w:t>
      </w:r>
      <w:r w:rsidR="00FD20A9" w:rsidRPr="00D627C9">
        <w:rPr>
          <w:i/>
          <w:spacing w:val="-4"/>
          <w:lang w:val="sq-AL"/>
        </w:rPr>
        <w:t xml:space="preserve"> Studentët</w:t>
      </w:r>
      <w:r w:rsidRPr="00D627C9">
        <w:rPr>
          <w:spacing w:val="-4"/>
          <w:lang w:val="sq-AL"/>
        </w:rPr>
        <w:t>: Ligji nr. 9741, datë 21.</w:t>
      </w:r>
      <w:r w:rsidR="00FD20A9" w:rsidRPr="00D627C9">
        <w:rPr>
          <w:spacing w:val="-4"/>
          <w:lang w:val="sq-AL"/>
        </w:rPr>
        <w:t>5.2007</w:t>
      </w:r>
      <w:r w:rsidRPr="00D627C9">
        <w:rPr>
          <w:spacing w:val="-4"/>
          <w:lang w:val="sq-AL"/>
        </w:rPr>
        <w:t>,</w:t>
      </w:r>
      <w:r w:rsidR="00FD20A9" w:rsidRPr="00D627C9">
        <w:rPr>
          <w:spacing w:val="-4"/>
          <w:lang w:val="sq-AL"/>
        </w:rPr>
        <w:t xml:space="preserve"> “Për arsimin e lartë në Republikën e Shqipërisë”, i ndryshuar;</w:t>
      </w:r>
    </w:p>
    <w:p w:rsidR="00FD20A9" w:rsidRPr="00D627C9" w:rsidRDefault="00592A51" w:rsidP="007A30D7">
      <w:pPr>
        <w:pStyle w:val="Paragrafi"/>
        <w:rPr>
          <w:rFonts w:eastAsia="Times New Roman"/>
          <w:bCs/>
          <w:spacing w:val="-4"/>
          <w:shd w:val="clear" w:color="auto" w:fill="FFFFFF"/>
          <w:lang w:val="sq-AL" w:eastAsia="tr-TR"/>
        </w:rPr>
      </w:pPr>
      <w:r w:rsidRPr="00D627C9">
        <w:rPr>
          <w:i/>
          <w:spacing w:val="-4"/>
          <w:lang w:val="sq-AL"/>
        </w:rPr>
        <w:t xml:space="preserve">5.3.2.6 </w:t>
      </w:r>
      <w:r w:rsidR="00FD20A9" w:rsidRPr="00D627C9">
        <w:rPr>
          <w:i/>
          <w:spacing w:val="-4"/>
          <w:lang w:val="sq-AL"/>
        </w:rPr>
        <w:t xml:space="preserve">Çdo subjekt ose kategori që mund të përfitojë në vijim, mbështetur në legjislacionin në fuqi. </w:t>
      </w:r>
    </w:p>
    <w:p w:rsidR="00FD20A9" w:rsidRPr="00D627C9" w:rsidRDefault="00592A51" w:rsidP="007A30D7">
      <w:pPr>
        <w:pStyle w:val="Paragrafi"/>
        <w:rPr>
          <w:rFonts w:eastAsia="Times New Roman"/>
          <w:bCs/>
          <w:spacing w:val="-4"/>
          <w:u w:val="single"/>
          <w:shd w:val="clear" w:color="auto" w:fill="FFFFFF"/>
          <w:lang w:val="sq-AL" w:eastAsia="tr-TR"/>
        </w:rPr>
      </w:pPr>
      <w:r w:rsidRPr="00D627C9">
        <w:rPr>
          <w:rFonts w:eastAsia="Times New Roman"/>
          <w:bCs/>
          <w:spacing w:val="-4"/>
          <w:shd w:val="clear" w:color="auto" w:fill="FFFFFF"/>
          <w:lang w:val="sq-AL" w:eastAsia="tr-TR"/>
        </w:rPr>
        <w:t xml:space="preserve">5.3.2.7 </w:t>
      </w:r>
      <w:r w:rsidR="00FD20A9" w:rsidRPr="00D627C9">
        <w:rPr>
          <w:rFonts w:eastAsia="Times New Roman"/>
          <w:bCs/>
          <w:spacing w:val="-4"/>
          <w:shd w:val="clear" w:color="auto" w:fill="FFFFFF"/>
          <w:lang w:val="sq-AL" w:eastAsia="tr-TR"/>
        </w:rPr>
        <w:t>Kartat lejojnë që në çdo moment të kontrollohet numri</w:t>
      </w:r>
      <w:r w:rsidR="00F307BF" w:rsidRPr="00D627C9">
        <w:rPr>
          <w:rFonts w:eastAsia="Times New Roman"/>
          <w:bCs/>
          <w:spacing w:val="-4"/>
          <w:shd w:val="clear" w:color="auto" w:fill="FFFFFF"/>
          <w:lang w:val="sq-AL" w:eastAsia="tr-TR"/>
        </w:rPr>
        <w:t xml:space="preserve"> i</w:t>
      </w:r>
      <w:r w:rsidR="00FD20A9" w:rsidRPr="00D627C9">
        <w:rPr>
          <w:rFonts w:eastAsia="Times New Roman"/>
          <w:bCs/>
          <w:spacing w:val="-4"/>
          <w:shd w:val="clear" w:color="auto" w:fill="FFFFFF"/>
          <w:lang w:val="sq-AL" w:eastAsia="tr-TR"/>
        </w:rPr>
        <w:t xml:space="preserve"> udhëtimeve i përfituesve t</w:t>
      </w:r>
      <w:r w:rsidR="00F307BF" w:rsidRPr="00D627C9">
        <w:rPr>
          <w:rFonts w:eastAsia="Times New Roman"/>
          <w:bCs/>
          <w:spacing w:val="-4"/>
          <w:shd w:val="clear" w:color="auto" w:fill="FFFFFF"/>
          <w:lang w:val="sq-AL" w:eastAsia="tr-TR"/>
        </w:rPr>
        <w:t>ë mësipërm nëse kjo është falas</w:t>
      </w:r>
      <w:r w:rsidR="00FD20A9" w:rsidRPr="00D627C9">
        <w:rPr>
          <w:rFonts w:eastAsia="Times New Roman"/>
          <w:bCs/>
          <w:spacing w:val="-4"/>
          <w:shd w:val="clear" w:color="auto" w:fill="FFFFFF"/>
          <w:lang w:val="sq-AL" w:eastAsia="tr-TR"/>
        </w:rPr>
        <w:t xml:space="preserve"> ose me uljet përkatëse financiare, si dhe në rastet e çdo forme të aplikimit që kërkon identifikim, mbështetur në legjislacionin në fuqi, për kompensimin e vlerave financiare përkatëse, të cilat lidhen me numrin e udhëtimeve ose aboneve përkatëse në shërbimin e transportit.</w:t>
      </w:r>
    </w:p>
    <w:p w:rsidR="00FD20A9" w:rsidRPr="00D627C9" w:rsidRDefault="00592A51" w:rsidP="007A30D7">
      <w:pPr>
        <w:pStyle w:val="Paragrafi"/>
        <w:rPr>
          <w:rFonts w:eastAsia="Times New Roman"/>
          <w:bCs/>
          <w:spacing w:val="-4"/>
          <w:shd w:val="clear" w:color="auto" w:fill="FFFFFF"/>
          <w:lang w:val="sq-AL" w:eastAsia="tr-TR"/>
        </w:rPr>
      </w:pPr>
      <w:r w:rsidRPr="00D627C9">
        <w:rPr>
          <w:rFonts w:eastAsia="Times New Roman"/>
          <w:bCs/>
          <w:spacing w:val="-4"/>
          <w:shd w:val="clear" w:color="auto" w:fill="FFFFFF"/>
          <w:lang w:val="sq-AL" w:eastAsia="tr-TR"/>
        </w:rPr>
        <w:t xml:space="preserve">5.3.2.8 </w:t>
      </w:r>
      <w:r w:rsidR="00FD20A9" w:rsidRPr="00D627C9">
        <w:rPr>
          <w:rFonts w:eastAsia="Times New Roman"/>
          <w:bCs/>
          <w:spacing w:val="-4"/>
          <w:shd w:val="clear" w:color="auto" w:fill="FFFFFF"/>
          <w:lang w:val="sq-AL" w:eastAsia="tr-TR"/>
        </w:rPr>
        <w:t xml:space="preserve">E drejta e përdorimit për këto karta duhet të rinovohet çdo gjashtë muaj ose çdo një vit, sipas kërkesave ose kushteve përkatëse që mundësojnë identifikimin për të drejtën e përfitimit. </w:t>
      </w:r>
    </w:p>
    <w:p w:rsidR="00FD20A9" w:rsidRPr="00D627C9" w:rsidRDefault="00592A51" w:rsidP="007A30D7">
      <w:pPr>
        <w:pStyle w:val="Paragrafi"/>
        <w:rPr>
          <w:spacing w:val="-4"/>
          <w:lang w:val="sq-AL"/>
        </w:rPr>
      </w:pPr>
      <w:r w:rsidRPr="00D627C9">
        <w:rPr>
          <w:spacing w:val="-4"/>
          <w:lang w:val="sq-AL"/>
        </w:rPr>
        <w:t xml:space="preserve">5.4 </w:t>
      </w:r>
      <w:r w:rsidR="00FD20A9" w:rsidRPr="00D627C9">
        <w:rPr>
          <w:spacing w:val="-4"/>
          <w:lang w:val="sq-AL"/>
        </w:rPr>
        <w:t>Modeli</w:t>
      </w:r>
      <w:r w:rsidR="00F307BF" w:rsidRPr="00D627C9">
        <w:rPr>
          <w:spacing w:val="-4"/>
          <w:lang w:val="sq-AL"/>
        </w:rPr>
        <w:t xml:space="preserve"> i</w:t>
      </w:r>
      <w:r w:rsidR="00FD20A9" w:rsidRPr="00D627C9">
        <w:rPr>
          <w:spacing w:val="-4"/>
          <w:lang w:val="sq-AL"/>
        </w:rPr>
        <w:t xml:space="preserve"> biletës elektronike jo nëpërmjet kartës</w:t>
      </w:r>
    </w:p>
    <w:p w:rsidR="00FD20A9" w:rsidRPr="00D627C9" w:rsidRDefault="00FD20A9" w:rsidP="007A30D7">
      <w:pPr>
        <w:pStyle w:val="Paragrafi"/>
        <w:rPr>
          <w:rFonts w:eastAsia="Times New Roman"/>
          <w:bCs/>
          <w:spacing w:val="-4"/>
          <w:shd w:val="clear" w:color="auto" w:fill="FFFFFF"/>
          <w:lang w:val="sq-AL" w:eastAsia="tr-TR"/>
        </w:rPr>
      </w:pPr>
      <w:r w:rsidRPr="00D627C9">
        <w:rPr>
          <w:rFonts w:eastAsia="Times New Roman"/>
          <w:bCs/>
          <w:spacing w:val="-4"/>
          <w:shd w:val="clear" w:color="auto" w:fill="FFFFFF"/>
          <w:lang w:val="sq-AL" w:eastAsia="tr-TR"/>
        </w:rPr>
        <w:t>Janë modele biletash si mjete pagese pa ose me vazhdimësi të kufizuar</w:t>
      </w:r>
      <w:r w:rsidR="00F307BF" w:rsidRPr="00D627C9">
        <w:rPr>
          <w:rFonts w:eastAsia="Times New Roman"/>
          <w:bCs/>
          <w:spacing w:val="-4"/>
          <w:shd w:val="clear" w:color="auto" w:fill="FFFFFF"/>
          <w:lang w:val="sq-AL" w:eastAsia="tr-TR"/>
        </w:rPr>
        <w:t>,</w:t>
      </w:r>
      <w:r w:rsidRPr="00D627C9">
        <w:rPr>
          <w:rFonts w:eastAsia="Times New Roman"/>
          <w:bCs/>
          <w:spacing w:val="-4"/>
          <w:shd w:val="clear" w:color="auto" w:fill="FFFFFF"/>
          <w:lang w:val="sq-AL" w:eastAsia="tr-TR"/>
        </w:rPr>
        <w:t xml:space="preserve"> që përdoren në sistemin e transportit. Qëllimi kryesor është që të jenë një model biletimi elektronik, si mjet pagese krahas kartave </w:t>
      </w:r>
      <w:r w:rsidR="00F307BF" w:rsidRPr="00D627C9">
        <w:rPr>
          <w:rFonts w:eastAsia="Times New Roman"/>
          <w:bCs/>
          <w:i/>
          <w:spacing w:val="-4"/>
          <w:shd w:val="clear" w:color="auto" w:fill="FFFFFF"/>
          <w:lang w:val="sq-AL" w:eastAsia="tr-TR"/>
        </w:rPr>
        <w:t>S</w:t>
      </w:r>
      <w:r w:rsidRPr="00D627C9">
        <w:rPr>
          <w:rFonts w:eastAsia="Times New Roman"/>
          <w:bCs/>
          <w:i/>
          <w:spacing w:val="-4"/>
          <w:shd w:val="clear" w:color="auto" w:fill="FFFFFF"/>
          <w:lang w:val="sq-AL" w:eastAsia="tr-TR"/>
        </w:rPr>
        <w:t>mart</w:t>
      </w:r>
      <w:r w:rsidRPr="00D627C9">
        <w:rPr>
          <w:rFonts w:eastAsia="Times New Roman"/>
          <w:bCs/>
          <w:spacing w:val="-4"/>
          <w:shd w:val="clear" w:color="auto" w:fill="FFFFFF"/>
          <w:lang w:val="sq-AL" w:eastAsia="tr-TR"/>
        </w:rPr>
        <w:t>.</w:t>
      </w:r>
    </w:p>
    <w:p w:rsidR="00FD20A9" w:rsidRPr="00D627C9" w:rsidRDefault="00592A51" w:rsidP="007A30D7">
      <w:pPr>
        <w:pStyle w:val="Paragrafi"/>
        <w:rPr>
          <w:spacing w:val="-4"/>
          <w:lang w:val="sq-AL"/>
        </w:rPr>
      </w:pPr>
      <w:r w:rsidRPr="00D627C9">
        <w:rPr>
          <w:rFonts w:eastAsia="Times New Roman"/>
          <w:bCs/>
          <w:spacing w:val="-4"/>
          <w:shd w:val="clear" w:color="auto" w:fill="FFFFFF"/>
          <w:lang w:val="sq-AL" w:eastAsia="tr-TR"/>
        </w:rPr>
        <w:t xml:space="preserve">5.4.1 </w:t>
      </w:r>
      <w:r w:rsidR="00FD20A9" w:rsidRPr="00D627C9">
        <w:rPr>
          <w:rFonts w:eastAsia="Times New Roman"/>
          <w:bCs/>
          <w:spacing w:val="-4"/>
          <w:shd w:val="clear" w:color="auto" w:fill="FFFFFF"/>
          <w:lang w:val="sq-AL" w:eastAsia="tr-TR"/>
        </w:rPr>
        <w:t xml:space="preserve">Biletat elektronike me shırit magnetik që funksionojnë me kontakt me pajisjet </w:t>
      </w:r>
      <w:r w:rsidR="00F307BF" w:rsidRPr="00D627C9">
        <w:rPr>
          <w:rFonts w:eastAsia="Times New Roman"/>
          <w:bCs/>
          <w:spacing w:val="-4"/>
          <w:shd w:val="clear" w:color="auto" w:fill="FFFFFF"/>
          <w:lang w:val="sq-AL" w:eastAsia="tr-TR"/>
        </w:rPr>
        <w:t>certifikuese dhe kontrolluese</w:t>
      </w:r>
    </w:p>
    <w:p w:rsidR="00FD20A9" w:rsidRPr="00D627C9" w:rsidRDefault="00FD20A9" w:rsidP="007A30D7">
      <w:pPr>
        <w:pStyle w:val="Paragrafi"/>
        <w:rPr>
          <w:rFonts w:eastAsia="Times New Roman"/>
          <w:bCs/>
          <w:spacing w:val="-4"/>
          <w:shd w:val="clear" w:color="auto" w:fill="FFFFFF"/>
          <w:lang w:val="sq-AL" w:eastAsia="tr-TR"/>
        </w:rPr>
      </w:pPr>
      <w:r w:rsidRPr="00D627C9">
        <w:rPr>
          <w:rFonts w:eastAsia="Times New Roman"/>
          <w:bCs/>
          <w:spacing w:val="-4"/>
          <w:shd w:val="clear" w:color="auto" w:fill="FFFFFF"/>
          <w:lang w:val="sq-AL" w:eastAsia="tr-TR"/>
        </w:rPr>
        <w:t>Këto janë bileta prej letre, të cilat kanë sipër tyre</w:t>
      </w:r>
      <w:r w:rsidR="00F307BF" w:rsidRPr="00D627C9">
        <w:rPr>
          <w:rFonts w:eastAsia="Times New Roman"/>
          <w:bCs/>
          <w:spacing w:val="-4"/>
          <w:shd w:val="clear" w:color="auto" w:fill="FFFFFF"/>
          <w:lang w:val="sq-AL" w:eastAsia="tr-TR"/>
        </w:rPr>
        <w:t>,</w:t>
      </w:r>
      <w:r w:rsidRPr="00D627C9">
        <w:rPr>
          <w:rFonts w:eastAsia="Times New Roman"/>
          <w:bCs/>
          <w:spacing w:val="-4"/>
          <w:shd w:val="clear" w:color="auto" w:fill="FFFFFF"/>
          <w:lang w:val="sq-AL" w:eastAsia="tr-TR"/>
        </w:rPr>
        <w:t xml:space="preserve"> në sipërfaqe</w:t>
      </w:r>
      <w:r w:rsidR="00F307BF" w:rsidRPr="00D627C9">
        <w:rPr>
          <w:rFonts w:eastAsia="Times New Roman"/>
          <w:bCs/>
          <w:spacing w:val="-4"/>
          <w:shd w:val="clear" w:color="auto" w:fill="FFFFFF"/>
          <w:lang w:val="sq-AL" w:eastAsia="tr-TR"/>
        </w:rPr>
        <w:t>,</w:t>
      </w:r>
      <w:r w:rsidRPr="00D627C9">
        <w:rPr>
          <w:rFonts w:eastAsia="Times New Roman"/>
          <w:bCs/>
          <w:spacing w:val="-4"/>
          <w:shd w:val="clear" w:color="auto" w:fill="FFFFFF"/>
          <w:lang w:val="sq-AL" w:eastAsia="tr-TR"/>
        </w:rPr>
        <w:t xml:space="preserve"> një shirit magnetik, ku mund të kodohen. Këto bileta mund të kodohen dhe po ashtu lexohen me pajisje përkatëse të përcaktuara për </w:t>
      </w:r>
      <w:r w:rsidR="00F307BF" w:rsidRPr="00D627C9">
        <w:rPr>
          <w:rFonts w:eastAsia="Times New Roman"/>
          <w:bCs/>
          <w:spacing w:val="-4"/>
          <w:shd w:val="clear" w:color="auto" w:fill="FFFFFF"/>
          <w:lang w:val="sq-AL" w:eastAsia="tr-TR"/>
        </w:rPr>
        <w:t>certifikimin</w:t>
      </w:r>
      <w:r w:rsidRPr="00D627C9">
        <w:rPr>
          <w:rFonts w:eastAsia="Times New Roman"/>
          <w:bCs/>
          <w:spacing w:val="-4"/>
          <w:shd w:val="clear" w:color="auto" w:fill="FFFFFF"/>
          <w:lang w:val="sq-AL" w:eastAsia="tr-TR"/>
        </w:rPr>
        <w:t xml:space="preserve"> e transaksionit ose kontrollin. Këto modele biletash në sistemin e transportit mund të përdoren vetëm një herë për udhëtar/udhëtim ose në maksimumin e përdorimit 10 herë për udhëtar/udhëtim, sipas formës së kredituar mbështetur në çmimin/tarifën e udhëtimit. </w:t>
      </w:r>
    </w:p>
    <w:p w:rsidR="00FD20A9" w:rsidRPr="00D627C9" w:rsidRDefault="00F307BF" w:rsidP="007A30D7">
      <w:pPr>
        <w:pStyle w:val="Paragrafi"/>
        <w:rPr>
          <w:rFonts w:eastAsia="Times New Roman"/>
          <w:bCs/>
          <w:spacing w:val="-4"/>
          <w:shd w:val="clear" w:color="auto" w:fill="FFFFFF"/>
          <w:lang w:val="sq-AL" w:eastAsia="tr-TR"/>
        </w:rPr>
      </w:pPr>
      <w:r w:rsidRPr="00D627C9">
        <w:rPr>
          <w:rFonts w:eastAsia="Times New Roman"/>
          <w:bCs/>
          <w:spacing w:val="-4"/>
          <w:shd w:val="clear" w:color="auto" w:fill="FFFFFF"/>
          <w:lang w:val="sq-AL" w:eastAsia="tr-TR"/>
        </w:rPr>
        <w:t>Specifikimet t</w:t>
      </w:r>
      <w:r w:rsidR="00FD20A9" w:rsidRPr="00D627C9">
        <w:rPr>
          <w:rFonts w:eastAsia="Times New Roman"/>
          <w:bCs/>
          <w:spacing w:val="-4"/>
          <w:shd w:val="clear" w:color="auto" w:fill="FFFFFF"/>
          <w:lang w:val="sq-AL" w:eastAsia="tr-TR"/>
        </w:rPr>
        <w:t xml:space="preserve">eknike që duhet të plotësojnë biletat elektronike me shirit magnetik, që funksionojnë me kontakt me pajisjet </w:t>
      </w:r>
      <w:r w:rsidRPr="00D627C9">
        <w:rPr>
          <w:rFonts w:eastAsia="Times New Roman"/>
          <w:bCs/>
          <w:spacing w:val="-4"/>
          <w:shd w:val="clear" w:color="auto" w:fill="FFFFFF"/>
          <w:lang w:val="sq-AL" w:eastAsia="tr-TR"/>
        </w:rPr>
        <w:t>certifikuese</w:t>
      </w:r>
      <w:r w:rsidR="00FD20A9" w:rsidRPr="00D627C9">
        <w:rPr>
          <w:rFonts w:eastAsia="Times New Roman"/>
          <w:bCs/>
          <w:spacing w:val="-4"/>
          <w:shd w:val="clear" w:color="auto" w:fill="FFFFFF"/>
          <w:lang w:val="sq-AL" w:eastAsia="tr-TR"/>
        </w:rPr>
        <w:t xml:space="preserve"> dhe kontrollues</w:t>
      </w:r>
      <w:r w:rsidR="00014178" w:rsidRPr="00D627C9">
        <w:rPr>
          <w:rFonts w:eastAsia="Times New Roman"/>
          <w:bCs/>
          <w:spacing w:val="-4"/>
          <w:shd w:val="clear" w:color="auto" w:fill="FFFFFF"/>
          <w:lang w:val="sq-AL" w:eastAsia="tr-TR"/>
        </w:rPr>
        <w:t>e</w:t>
      </w:r>
      <w:r w:rsidR="00FD20A9" w:rsidRPr="00D627C9">
        <w:rPr>
          <w:rFonts w:eastAsia="Times New Roman"/>
          <w:bCs/>
          <w:spacing w:val="-4"/>
          <w:shd w:val="clear" w:color="auto" w:fill="FFFFFF"/>
          <w:lang w:val="sq-AL" w:eastAsia="tr-TR"/>
        </w:rPr>
        <w:t>:</w:t>
      </w:r>
    </w:p>
    <w:p w:rsidR="00FD20A9" w:rsidRPr="00D627C9" w:rsidRDefault="00975F83" w:rsidP="007A30D7">
      <w:pPr>
        <w:pStyle w:val="Paragrafi"/>
        <w:rPr>
          <w:rFonts w:eastAsia="Times New Roman"/>
          <w:bCs/>
          <w:spacing w:val="-4"/>
          <w:shd w:val="clear" w:color="auto" w:fill="FFFFFF"/>
          <w:lang w:val="sq-AL" w:eastAsia="tr-TR"/>
        </w:rPr>
      </w:pPr>
      <w:r w:rsidRPr="00D627C9">
        <w:rPr>
          <w:rFonts w:eastAsia="Times New Roman"/>
          <w:bCs/>
          <w:spacing w:val="-4"/>
          <w:shd w:val="clear" w:color="auto" w:fill="FFFFFF"/>
          <w:lang w:val="sq-AL" w:eastAsia="tr-TR"/>
        </w:rPr>
        <w:t>a.</w:t>
      </w:r>
      <w:r w:rsidR="00592A51" w:rsidRPr="00D627C9">
        <w:rPr>
          <w:rFonts w:eastAsia="Times New Roman"/>
          <w:bCs/>
          <w:spacing w:val="-4"/>
          <w:shd w:val="clear" w:color="auto" w:fill="FFFFFF"/>
          <w:lang w:val="sq-AL" w:eastAsia="tr-TR"/>
        </w:rPr>
        <w:t xml:space="preserve"> </w:t>
      </w:r>
      <w:r w:rsidR="00FD20A9" w:rsidRPr="00D627C9">
        <w:rPr>
          <w:rFonts w:eastAsia="Times New Roman"/>
          <w:bCs/>
          <w:spacing w:val="-4"/>
          <w:shd w:val="clear" w:color="auto" w:fill="FFFFFF"/>
          <w:lang w:val="sq-AL" w:eastAsia="tr-TR"/>
        </w:rPr>
        <w:t>standardet ISO/IEC 7811-6:2001;</w:t>
      </w:r>
    </w:p>
    <w:p w:rsidR="00FD20A9" w:rsidRPr="00D627C9" w:rsidRDefault="00975F83" w:rsidP="007A30D7">
      <w:pPr>
        <w:pStyle w:val="Paragrafi"/>
        <w:rPr>
          <w:rFonts w:eastAsia="Times New Roman"/>
          <w:bCs/>
          <w:spacing w:val="-4"/>
          <w:shd w:val="clear" w:color="auto" w:fill="FFFFFF"/>
          <w:lang w:val="sq-AL" w:eastAsia="tr-TR"/>
        </w:rPr>
      </w:pPr>
      <w:r w:rsidRPr="00D627C9">
        <w:rPr>
          <w:rFonts w:eastAsia="Times New Roman"/>
          <w:bCs/>
          <w:spacing w:val="-4"/>
          <w:shd w:val="clear" w:color="auto" w:fill="FFFFFF"/>
          <w:lang w:val="sq-AL" w:eastAsia="tr-TR"/>
        </w:rPr>
        <w:t>b.</w:t>
      </w:r>
      <w:r w:rsidR="00592A51" w:rsidRPr="00D627C9">
        <w:rPr>
          <w:rFonts w:eastAsia="Times New Roman"/>
          <w:bCs/>
          <w:spacing w:val="-4"/>
          <w:shd w:val="clear" w:color="auto" w:fill="FFFFFF"/>
          <w:lang w:val="sq-AL" w:eastAsia="tr-TR"/>
        </w:rPr>
        <w:t xml:space="preserve"> </w:t>
      </w:r>
      <w:r w:rsidR="00FD20A9" w:rsidRPr="00D627C9">
        <w:rPr>
          <w:rFonts w:eastAsia="Times New Roman"/>
          <w:bCs/>
          <w:spacing w:val="-4"/>
          <w:shd w:val="clear" w:color="auto" w:fill="FFFFFF"/>
          <w:lang w:val="sq-AL" w:eastAsia="tr-TR"/>
        </w:rPr>
        <w:t>Hi-Co;</w:t>
      </w:r>
    </w:p>
    <w:p w:rsidR="00FD20A9" w:rsidRPr="00D627C9" w:rsidRDefault="00975F83" w:rsidP="007A30D7">
      <w:pPr>
        <w:pStyle w:val="Paragrafi"/>
        <w:rPr>
          <w:rFonts w:eastAsia="Times New Roman"/>
          <w:bCs/>
          <w:spacing w:val="-4"/>
          <w:shd w:val="clear" w:color="auto" w:fill="FFFFFF"/>
          <w:lang w:val="sq-AL" w:eastAsia="tr-TR"/>
        </w:rPr>
      </w:pPr>
      <w:r w:rsidRPr="00D627C9">
        <w:rPr>
          <w:rFonts w:eastAsia="Times New Roman"/>
          <w:bCs/>
          <w:spacing w:val="-4"/>
          <w:shd w:val="clear" w:color="auto" w:fill="FFFFFF"/>
          <w:lang w:val="sq-AL" w:eastAsia="tr-TR"/>
        </w:rPr>
        <w:t>c.</w:t>
      </w:r>
      <w:r w:rsidR="00592A51" w:rsidRPr="00D627C9">
        <w:rPr>
          <w:rFonts w:eastAsia="Times New Roman"/>
          <w:bCs/>
          <w:spacing w:val="-4"/>
          <w:shd w:val="clear" w:color="auto" w:fill="FFFFFF"/>
          <w:lang w:val="sq-AL" w:eastAsia="tr-TR"/>
        </w:rPr>
        <w:t xml:space="preserve"> </w:t>
      </w:r>
      <w:r w:rsidR="00014178" w:rsidRPr="00D627C9">
        <w:rPr>
          <w:rFonts w:eastAsia="Times New Roman"/>
          <w:bCs/>
          <w:spacing w:val="-4"/>
          <w:shd w:val="clear" w:color="auto" w:fill="FFFFFF"/>
          <w:lang w:val="sq-AL" w:eastAsia="tr-TR"/>
        </w:rPr>
        <w:t>r</w:t>
      </w:r>
      <w:r w:rsidR="00FD20A9" w:rsidRPr="00D627C9">
        <w:rPr>
          <w:rFonts w:eastAsia="Times New Roman"/>
          <w:bCs/>
          <w:spacing w:val="-4"/>
          <w:shd w:val="clear" w:color="auto" w:fill="FFFFFF"/>
          <w:lang w:val="sq-AL" w:eastAsia="tr-TR"/>
        </w:rPr>
        <w:t>ezolucion të të dhënave 86 bpi;</w:t>
      </w:r>
    </w:p>
    <w:p w:rsidR="00FD20A9" w:rsidRPr="00D627C9" w:rsidRDefault="00975F83" w:rsidP="007A30D7">
      <w:pPr>
        <w:pStyle w:val="Paragrafi"/>
        <w:rPr>
          <w:rFonts w:eastAsia="Times New Roman"/>
          <w:bCs/>
          <w:spacing w:val="-4"/>
          <w:shd w:val="clear" w:color="auto" w:fill="FFFFFF"/>
          <w:lang w:val="sq-AL" w:eastAsia="tr-TR"/>
        </w:rPr>
      </w:pPr>
      <w:r w:rsidRPr="00D627C9">
        <w:rPr>
          <w:rFonts w:eastAsia="Times New Roman"/>
          <w:bCs/>
          <w:spacing w:val="-4"/>
          <w:shd w:val="clear" w:color="auto" w:fill="FFFFFF"/>
          <w:lang w:val="sq-AL" w:eastAsia="tr-TR"/>
        </w:rPr>
        <w:t>d.</w:t>
      </w:r>
      <w:r w:rsidR="00592A51" w:rsidRPr="00D627C9">
        <w:rPr>
          <w:rFonts w:eastAsia="Times New Roman"/>
          <w:bCs/>
          <w:spacing w:val="-4"/>
          <w:shd w:val="clear" w:color="auto" w:fill="FFFFFF"/>
          <w:lang w:val="sq-AL" w:eastAsia="tr-TR"/>
        </w:rPr>
        <w:t xml:space="preserve"> </w:t>
      </w:r>
      <w:r w:rsidR="00FD20A9" w:rsidRPr="00D627C9">
        <w:rPr>
          <w:rFonts w:eastAsia="Times New Roman"/>
          <w:bCs/>
          <w:spacing w:val="-4"/>
          <w:shd w:val="clear" w:color="auto" w:fill="FFFFFF"/>
          <w:lang w:val="sq-AL" w:eastAsia="tr-TR"/>
        </w:rPr>
        <w:t>Track II;</w:t>
      </w:r>
    </w:p>
    <w:p w:rsidR="00FD20A9" w:rsidRPr="00D627C9" w:rsidRDefault="00975F83" w:rsidP="007A30D7">
      <w:pPr>
        <w:pStyle w:val="Paragrafi"/>
        <w:rPr>
          <w:rFonts w:eastAsia="Times New Roman"/>
          <w:bCs/>
          <w:spacing w:val="-4"/>
          <w:shd w:val="clear" w:color="auto" w:fill="FFFFFF"/>
          <w:lang w:val="sq-AL" w:eastAsia="tr-TR"/>
        </w:rPr>
      </w:pPr>
      <w:r w:rsidRPr="00D627C9">
        <w:rPr>
          <w:rFonts w:eastAsia="Times New Roman"/>
          <w:bCs/>
          <w:spacing w:val="-4"/>
          <w:shd w:val="clear" w:color="auto" w:fill="FFFFFF"/>
          <w:lang w:val="sq-AL" w:eastAsia="tr-TR"/>
        </w:rPr>
        <w:t>e.</w:t>
      </w:r>
      <w:r w:rsidR="00592A51" w:rsidRPr="00D627C9">
        <w:rPr>
          <w:rFonts w:eastAsia="Times New Roman"/>
          <w:bCs/>
          <w:spacing w:val="-4"/>
          <w:shd w:val="clear" w:color="auto" w:fill="FFFFFF"/>
          <w:lang w:val="sq-AL" w:eastAsia="tr-TR"/>
        </w:rPr>
        <w:t xml:space="preserve"> </w:t>
      </w:r>
      <w:r w:rsidR="00014178" w:rsidRPr="00D627C9">
        <w:rPr>
          <w:rFonts w:eastAsia="Times New Roman"/>
          <w:bCs/>
          <w:spacing w:val="-4"/>
          <w:shd w:val="clear" w:color="auto" w:fill="FFFFFF"/>
          <w:lang w:val="sq-AL" w:eastAsia="tr-TR"/>
        </w:rPr>
        <w:t>p</w:t>
      </w:r>
      <w:r w:rsidR="00FD20A9" w:rsidRPr="00D627C9">
        <w:rPr>
          <w:rFonts w:eastAsia="Times New Roman"/>
          <w:bCs/>
          <w:spacing w:val="-4"/>
          <w:shd w:val="clear" w:color="auto" w:fill="FFFFFF"/>
          <w:lang w:val="sq-AL" w:eastAsia="tr-TR"/>
        </w:rPr>
        <w:t>jesa e prapme e tyre është termale.</w:t>
      </w:r>
    </w:p>
    <w:p w:rsidR="00FD20A9" w:rsidRPr="00D627C9" w:rsidRDefault="00592A51" w:rsidP="007A30D7">
      <w:pPr>
        <w:pStyle w:val="Paragrafi"/>
        <w:rPr>
          <w:spacing w:val="-4"/>
          <w:lang w:val="sq-AL"/>
        </w:rPr>
      </w:pPr>
      <w:r w:rsidRPr="00D627C9">
        <w:rPr>
          <w:spacing w:val="-4"/>
          <w:lang w:val="sq-AL"/>
        </w:rPr>
        <w:t xml:space="preserve">5.5 </w:t>
      </w:r>
      <w:r w:rsidR="00FD20A9" w:rsidRPr="00D627C9">
        <w:rPr>
          <w:spacing w:val="-4"/>
          <w:lang w:val="sq-AL"/>
        </w:rPr>
        <w:t xml:space="preserve">Modelimi i biletimit elektronik </w:t>
      </w:r>
    </w:p>
    <w:p w:rsidR="00FD20A9" w:rsidRPr="00D627C9" w:rsidRDefault="00FD20A9" w:rsidP="007A30D7">
      <w:pPr>
        <w:pStyle w:val="Paragrafi"/>
        <w:rPr>
          <w:spacing w:val="-4"/>
          <w:lang w:val="sq-AL"/>
        </w:rPr>
      </w:pPr>
      <w:r w:rsidRPr="00D627C9">
        <w:rPr>
          <w:spacing w:val="-4"/>
          <w:lang w:val="sq-AL"/>
        </w:rPr>
        <w:t>Për modelimin e kartave dhe biletave, ministria ose njësitë e qeverisjes vendore</w:t>
      </w:r>
      <w:r w:rsidR="00014178" w:rsidRPr="00D627C9">
        <w:rPr>
          <w:spacing w:val="-4"/>
          <w:lang w:val="sq-AL"/>
        </w:rPr>
        <w:t>,</w:t>
      </w:r>
      <w:r w:rsidRPr="00D627C9">
        <w:rPr>
          <w:spacing w:val="-4"/>
          <w:lang w:val="sq-AL"/>
        </w:rPr>
        <w:t xml:space="preserve"> sipas kërkesave teknologjike të sistemeve që do</w:t>
      </w:r>
      <w:r w:rsidR="00014178" w:rsidRPr="00D627C9">
        <w:rPr>
          <w:spacing w:val="-4"/>
          <w:lang w:val="sq-AL"/>
        </w:rPr>
        <w:t xml:space="preserve"> të</w:t>
      </w:r>
      <w:r w:rsidRPr="00D627C9">
        <w:rPr>
          <w:spacing w:val="-4"/>
          <w:lang w:val="sq-AL"/>
        </w:rPr>
        <w:t xml:space="preserve"> aplikojnë, konsiderojnë sa më poshtë:  </w:t>
      </w:r>
    </w:p>
    <w:p w:rsidR="00FD20A9" w:rsidRPr="00D627C9" w:rsidRDefault="00FD20A9" w:rsidP="007A30D7">
      <w:pPr>
        <w:pStyle w:val="Paragrafi"/>
        <w:rPr>
          <w:spacing w:val="-4"/>
          <w:lang w:val="sq-AL"/>
        </w:rPr>
      </w:pPr>
      <w:r w:rsidRPr="00D627C9">
        <w:rPr>
          <w:spacing w:val="-4"/>
          <w:lang w:val="sq-AL"/>
        </w:rPr>
        <w:t>5.5.1 Standardet e modelimit të biletave me shirit magnetik:</w:t>
      </w:r>
    </w:p>
    <w:p w:rsidR="00FD20A9" w:rsidRPr="00D627C9" w:rsidRDefault="00E11236" w:rsidP="007A30D7">
      <w:pPr>
        <w:pStyle w:val="Paragrafi"/>
        <w:rPr>
          <w:spacing w:val="-4"/>
          <w:lang w:val="sq-AL"/>
        </w:rPr>
      </w:pPr>
      <w:r w:rsidRPr="00D627C9">
        <w:rPr>
          <w:spacing w:val="-4"/>
          <w:lang w:val="sq-AL"/>
        </w:rPr>
        <w:t>a.</w:t>
      </w:r>
      <w:r w:rsidR="00592A51" w:rsidRPr="00D627C9">
        <w:rPr>
          <w:spacing w:val="-4"/>
          <w:lang w:val="sq-AL"/>
        </w:rPr>
        <w:t xml:space="preserve"> </w:t>
      </w:r>
      <w:r w:rsidRPr="00D627C9">
        <w:rPr>
          <w:spacing w:val="-4"/>
          <w:lang w:val="sq-AL"/>
        </w:rPr>
        <w:t>p</w:t>
      </w:r>
      <w:r w:rsidR="00FD20A9" w:rsidRPr="00D627C9">
        <w:rPr>
          <w:spacing w:val="-4"/>
          <w:lang w:val="sq-AL"/>
        </w:rPr>
        <w:t>ërmasat;</w:t>
      </w:r>
    </w:p>
    <w:p w:rsidR="00FD20A9" w:rsidRPr="00D627C9" w:rsidRDefault="00E11236" w:rsidP="007A30D7">
      <w:pPr>
        <w:pStyle w:val="Paragrafi"/>
        <w:rPr>
          <w:spacing w:val="-4"/>
          <w:lang w:val="sq-AL"/>
        </w:rPr>
      </w:pPr>
      <w:r w:rsidRPr="00D627C9">
        <w:rPr>
          <w:spacing w:val="-4"/>
          <w:lang w:val="sq-AL"/>
        </w:rPr>
        <w:t>b.</w:t>
      </w:r>
      <w:r w:rsidR="00592A51" w:rsidRPr="00D627C9">
        <w:rPr>
          <w:spacing w:val="-4"/>
          <w:lang w:val="sq-AL"/>
        </w:rPr>
        <w:t xml:space="preserve"> </w:t>
      </w:r>
      <w:r w:rsidR="009066F4" w:rsidRPr="00D627C9">
        <w:rPr>
          <w:spacing w:val="-4"/>
          <w:lang w:val="sq-AL"/>
        </w:rPr>
        <w:t>n</w:t>
      </w:r>
      <w:r w:rsidR="00FD20A9" w:rsidRPr="00D627C9">
        <w:rPr>
          <w:spacing w:val="-4"/>
          <w:lang w:val="sq-AL"/>
        </w:rPr>
        <w:t>darja e ngjyrave sipas llo</w:t>
      </w:r>
      <w:r w:rsidR="00222878" w:rsidRPr="00D627C9">
        <w:rPr>
          <w:spacing w:val="-4"/>
          <w:lang w:val="sq-AL"/>
        </w:rPr>
        <w:t>jit të biletës (nëse ka të tillë</w:t>
      </w:r>
      <w:r w:rsidR="00FD20A9" w:rsidRPr="00D627C9">
        <w:rPr>
          <w:spacing w:val="-4"/>
          <w:lang w:val="sq-AL"/>
        </w:rPr>
        <w:t>);</w:t>
      </w:r>
    </w:p>
    <w:p w:rsidR="00FD20A9" w:rsidRPr="00D627C9" w:rsidRDefault="00E11236" w:rsidP="007A30D7">
      <w:pPr>
        <w:pStyle w:val="Paragrafi"/>
        <w:rPr>
          <w:spacing w:val="-4"/>
          <w:lang w:val="sq-AL"/>
        </w:rPr>
      </w:pPr>
      <w:r w:rsidRPr="00D627C9">
        <w:rPr>
          <w:spacing w:val="-4"/>
          <w:lang w:val="sq-AL"/>
        </w:rPr>
        <w:t>c.</w:t>
      </w:r>
      <w:r w:rsidR="00592A51" w:rsidRPr="00D627C9">
        <w:rPr>
          <w:spacing w:val="-4"/>
          <w:lang w:val="sq-AL"/>
        </w:rPr>
        <w:t xml:space="preserve"> </w:t>
      </w:r>
      <w:r w:rsidR="009066F4" w:rsidRPr="00D627C9">
        <w:rPr>
          <w:spacing w:val="-4"/>
          <w:lang w:val="sq-AL"/>
        </w:rPr>
        <w:t>n</w:t>
      </w:r>
      <w:r w:rsidR="00FD20A9" w:rsidRPr="00D627C9">
        <w:rPr>
          <w:spacing w:val="-4"/>
          <w:lang w:val="sq-AL"/>
        </w:rPr>
        <w:t>darja e pamjes sipas llojit;</w:t>
      </w:r>
    </w:p>
    <w:p w:rsidR="00FD20A9" w:rsidRPr="00D627C9" w:rsidRDefault="00E11236" w:rsidP="007A30D7">
      <w:pPr>
        <w:pStyle w:val="Paragrafi"/>
        <w:rPr>
          <w:spacing w:val="-4"/>
          <w:lang w:val="sq-AL"/>
        </w:rPr>
      </w:pPr>
      <w:r w:rsidRPr="00D627C9">
        <w:rPr>
          <w:spacing w:val="-4"/>
          <w:lang w:val="sq-AL"/>
        </w:rPr>
        <w:t>d.</w:t>
      </w:r>
      <w:r w:rsidR="00592A51" w:rsidRPr="00D627C9">
        <w:rPr>
          <w:spacing w:val="-4"/>
          <w:lang w:val="sq-AL"/>
        </w:rPr>
        <w:t xml:space="preserve"> </w:t>
      </w:r>
      <w:r w:rsidR="009066F4" w:rsidRPr="00D627C9">
        <w:rPr>
          <w:spacing w:val="-4"/>
          <w:lang w:val="sq-AL"/>
        </w:rPr>
        <w:t>p</w:t>
      </w:r>
      <w:r w:rsidR="00FD20A9" w:rsidRPr="00D627C9">
        <w:rPr>
          <w:spacing w:val="-4"/>
          <w:lang w:val="sq-AL"/>
        </w:rPr>
        <w:t>araqitja e llojit të biletës në pjesën e përparme;</w:t>
      </w:r>
    </w:p>
    <w:p w:rsidR="00FD20A9" w:rsidRPr="00D627C9" w:rsidRDefault="00E11236" w:rsidP="007A30D7">
      <w:pPr>
        <w:pStyle w:val="Paragrafi"/>
        <w:rPr>
          <w:spacing w:val="-4"/>
          <w:lang w:val="sq-AL"/>
        </w:rPr>
      </w:pPr>
      <w:r w:rsidRPr="00D627C9">
        <w:rPr>
          <w:spacing w:val="-4"/>
          <w:lang w:val="sq-AL"/>
        </w:rPr>
        <w:t>e.</w:t>
      </w:r>
      <w:r w:rsidR="00592A51" w:rsidRPr="00D627C9">
        <w:rPr>
          <w:spacing w:val="-4"/>
          <w:lang w:val="sq-AL"/>
        </w:rPr>
        <w:t xml:space="preserve"> </w:t>
      </w:r>
      <w:r w:rsidR="009066F4" w:rsidRPr="00D627C9">
        <w:rPr>
          <w:spacing w:val="-4"/>
          <w:lang w:val="sq-AL"/>
        </w:rPr>
        <w:t>n</w:t>
      </w:r>
      <w:r w:rsidR="00FD20A9" w:rsidRPr="00D627C9">
        <w:rPr>
          <w:spacing w:val="-4"/>
          <w:lang w:val="sq-AL"/>
        </w:rPr>
        <w:t>ë pjesën e prapme shiriti magnetik;</w:t>
      </w:r>
    </w:p>
    <w:p w:rsidR="00FD20A9" w:rsidRPr="00D627C9" w:rsidRDefault="00E11236" w:rsidP="007A30D7">
      <w:pPr>
        <w:pStyle w:val="Paragrafi"/>
        <w:rPr>
          <w:spacing w:val="-4"/>
          <w:lang w:val="sq-AL"/>
        </w:rPr>
      </w:pPr>
      <w:r w:rsidRPr="00D627C9">
        <w:rPr>
          <w:spacing w:val="-4"/>
          <w:lang w:val="sq-AL"/>
        </w:rPr>
        <w:t>f.</w:t>
      </w:r>
      <w:r w:rsidR="00592A51" w:rsidRPr="00D627C9">
        <w:rPr>
          <w:spacing w:val="-4"/>
          <w:lang w:val="sq-AL"/>
        </w:rPr>
        <w:t xml:space="preserve"> </w:t>
      </w:r>
      <w:r w:rsidR="009066F4" w:rsidRPr="00D627C9">
        <w:rPr>
          <w:spacing w:val="-4"/>
          <w:lang w:val="sq-AL"/>
        </w:rPr>
        <w:t>v</w:t>
      </w:r>
      <w:r w:rsidR="00FD20A9" w:rsidRPr="00D627C9">
        <w:rPr>
          <w:spacing w:val="-4"/>
          <w:lang w:val="sq-AL"/>
        </w:rPr>
        <w:t>endosja e shkrimeve të detyrueshme në pjesën e përparme dhe të prapme;</w:t>
      </w:r>
    </w:p>
    <w:p w:rsidR="00FD20A9" w:rsidRPr="00D627C9" w:rsidRDefault="00E11236" w:rsidP="007A30D7">
      <w:pPr>
        <w:pStyle w:val="Paragrafi"/>
        <w:rPr>
          <w:spacing w:val="-4"/>
          <w:lang w:val="sq-AL"/>
        </w:rPr>
      </w:pPr>
      <w:r w:rsidRPr="00D627C9">
        <w:rPr>
          <w:spacing w:val="-4"/>
          <w:lang w:val="sq-AL"/>
        </w:rPr>
        <w:t>g.</w:t>
      </w:r>
      <w:r w:rsidR="00592A51" w:rsidRPr="00D627C9">
        <w:rPr>
          <w:spacing w:val="-4"/>
          <w:lang w:val="sq-AL"/>
        </w:rPr>
        <w:t xml:space="preserve"> </w:t>
      </w:r>
      <w:r w:rsidR="009066F4" w:rsidRPr="00D627C9">
        <w:rPr>
          <w:spacing w:val="-4"/>
          <w:lang w:val="sq-AL"/>
        </w:rPr>
        <w:t>vendosja e logos së bashkisë/ministrisë</w:t>
      </w:r>
      <w:r w:rsidR="00D627C9">
        <w:rPr>
          <w:spacing w:val="-4"/>
          <w:lang w:val="sq-AL"/>
        </w:rPr>
        <w:t xml:space="preserve"> </w:t>
      </w:r>
      <w:r w:rsidR="009066F4" w:rsidRPr="00D627C9">
        <w:rPr>
          <w:spacing w:val="-4"/>
          <w:lang w:val="sq-AL"/>
        </w:rPr>
        <w:t>/kompanisë në pjesën e përparme/</w:t>
      </w:r>
      <w:r w:rsidR="00FD20A9" w:rsidRPr="00D627C9">
        <w:rPr>
          <w:spacing w:val="-4"/>
          <w:lang w:val="sq-AL"/>
        </w:rPr>
        <w:t>prapme.</w:t>
      </w:r>
    </w:p>
    <w:p w:rsidR="00FD20A9" w:rsidRDefault="00FD20A9" w:rsidP="007A30D7">
      <w:pPr>
        <w:pStyle w:val="Paragrafi"/>
        <w:rPr>
          <w:spacing w:val="-4"/>
          <w:lang w:val="sq-AL"/>
        </w:rPr>
      </w:pPr>
      <w:r w:rsidRPr="00D627C9">
        <w:rPr>
          <w:spacing w:val="-4"/>
          <w:lang w:val="sq-AL"/>
        </w:rPr>
        <w:t xml:space="preserve">5.5.2 Standardet e modelimit të biletave </w:t>
      </w:r>
      <w:r w:rsidR="00222878" w:rsidRPr="00D627C9">
        <w:rPr>
          <w:i/>
          <w:spacing w:val="-4"/>
          <w:lang w:val="sq-AL"/>
        </w:rPr>
        <w:t>Smart</w:t>
      </w:r>
      <w:r w:rsidRPr="00D627C9">
        <w:rPr>
          <w:spacing w:val="-4"/>
          <w:lang w:val="sq-AL"/>
        </w:rPr>
        <w:t>:</w:t>
      </w:r>
    </w:p>
    <w:p w:rsidR="00FD20A9" w:rsidRPr="00D627C9" w:rsidRDefault="00222878" w:rsidP="007A30D7">
      <w:pPr>
        <w:pStyle w:val="Paragrafi"/>
        <w:rPr>
          <w:spacing w:val="-4"/>
          <w:lang w:val="sq-AL"/>
        </w:rPr>
      </w:pPr>
      <w:r w:rsidRPr="00D627C9">
        <w:rPr>
          <w:spacing w:val="-4"/>
          <w:lang w:val="sq-AL"/>
        </w:rPr>
        <w:t>a.</w:t>
      </w:r>
      <w:r w:rsidR="00592A51" w:rsidRPr="00D627C9">
        <w:rPr>
          <w:spacing w:val="-4"/>
          <w:lang w:val="sq-AL"/>
        </w:rPr>
        <w:t xml:space="preserve"> </w:t>
      </w:r>
      <w:r w:rsidRPr="00D627C9">
        <w:rPr>
          <w:spacing w:val="-4"/>
          <w:lang w:val="sq-AL"/>
        </w:rPr>
        <w:t>p</w:t>
      </w:r>
      <w:r w:rsidR="00FD20A9" w:rsidRPr="00D627C9">
        <w:rPr>
          <w:spacing w:val="-4"/>
          <w:lang w:val="sq-AL"/>
        </w:rPr>
        <w:t>ërmasat;</w:t>
      </w:r>
    </w:p>
    <w:p w:rsidR="00FD20A9" w:rsidRPr="00D627C9" w:rsidRDefault="00222878" w:rsidP="007A30D7">
      <w:pPr>
        <w:pStyle w:val="Paragrafi"/>
        <w:rPr>
          <w:spacing w:val="-4"/>
          <w:lang w:val="sq-AL"/>
        </w:rPr>
      </w:pPr>
      <w:r w:rsidRPr="00D627C9">
        <w:rPr>
          <w:spacing w:val="-4"/>
          <w:lang w:val="sq-AL"/>
        </w:rPr>
        <w:t>b.</w:t>
      </w:r>
      <w:r w:rsidR="00592A51" w:rsidRPr="00D627C9">
        <w:rPr>
          <w:spacing w:val="-4"/>
          <w:lang w:val="sq-AL"/>
        </w:rPr>
        <w:t xml:space="preserve"> </w:t>
      </w:r>
      <w:r w:rsidRPr="00D627C9">
        <w:rPr>
          <w:spacing w:val="-4"/>
          <w:lang w:val="sq-AL"/>
        </w:rPr>
        <w:t>n</w:t>
      </w:r>
      <w:r w:rsidR="00FD20A9" w:rsidRPr="00D627C9">
        <w:rPr>
          <w:spacing w:val="-4"/>
          <w:lang w:val="sq-AL"/>
        </w:rPr>
        <w:t>darja e n</w:t>
      </w:r>
      <w:r w:rsidRPr="00D627C9">
        <w:rPr>
          <w:spacing w:val="-4"/>
          <w:lang w:val="sq-AL"/>
        </w:rPr>
        <w:t>gjyrave sipas llojit të biletës</w:t>
      </w:r>
      <w:r w:rsidR="00FD20A9" w:rsidRPr="00D627C9">
        <w:rPr>
          <w:spacing w:val="-4"/>
          <w:lang w:val="sq-AL"/>
        </w:rPr>
        <w:t xml:space="preserve"> (nëse ka të tillë);</w:t>
      </w:r>
    </w:p>
    <w:p w:rsidR="00FD20A9" w:rsidRPr="00D627C9" w:rsidRDefault="00222878" w:rsidP="007A30D7">
      <w:pPr>
        <w:pStyle w:val="Paragrafi"/>
        <w:rPr>
          <w:spacing w:val="-4"/>
          <w:lang w:val="sq-AL"/>
        </w:rPr>
      </w:pPr>
      <w:r w:rsidRPr="00D627C9">
        <w:rPr>
          <w:spacing w:val="-4"/>
          <w:lang w:val="sq-AL"/>
        </w:rPr>
        <w:t>c.</w:t>
      </w:r>
      <w:r w:rsidR="00592A51" w:rsidRPr="00D627C9">
        <w:rPr>
          <w:spacing w:val="-4"/>
          <w:lang w:val="sq-AL"/>
        </w:rPr>
        <w:t xml:space="preserve"> </w:t>
      </w:r>
      <w:r w:rsidRPr="00D627C9">
        <w:rPr>
          <w:spacing w:val="-4"/>
          <w:lang w:val="sq-AL"/>
        </w:rPr>
        <w:t>n</w:t>
      </w:r>
      <w:r w:rsidR="00FD20A9" w:rsidRPr="00D627C9">
        <w:rPr>
          <w:spacing w:val="-4"/>
          <w:lang w:val="sq-AL"/>
        </w:rPr>
        <w:t>darja e pamjes sipas llojit;</w:t>
      </w:r>
    </w:p>
    <w:p w:rsidR="00FD20A9" w:rsidRPr="00D627C9" w:rsidRDefault="00222878" w:rsidP="007A30D7">
      <w:pPr>
        <w:pStyle w:val="Paragrafi"/>
        <w:rPr>
          <w:spacing w:val="-4"/>
          <w:lang w:val="sq-AL"/>
        </w:rPr>
      </w:pPr>
      <w:r w:rsidRPr="00D627C9">
        <w:rPr>
          <w:spacing w:val="-4"/>
          <w:lang w:val="sq-AL"/>
        </w:rPr>
        <w:t>d.</w:t>
      </w:r>
      <w:r w:rsidR="00592A51" w:rsidRPr="00D627C9">
        <w:rPr>
          <w:spacing w:val="-4"/>
          <w:lang w:val="sq-AL"/>
        </w:rPr>
        <w:t xml:space="preserve"> </w:t>
      </w:r>
      <w:r w:rsidRPr="00D627C9">
        <w:rPr>
          <w:spacing w:val="-4"/>
          <w:lang w:val="sq-AL"/>
        </w:rPr>
        <w:t>p</w:t>
      </w:r>
      <w:r w:rsidR="00FD20A9" w:rsidRPr="00D627C9">
        <w:rPr>
          <w:spacing w:val="-4"/>
          <w:lang w:val="sq-AL"/>
        </w:rPr>
        <w:t xml:space="preserve">araqitja e llojit të biletës në pjesën e përparme; </w:t>
      </w:r>
    </w:p>
    <w:p w:rsidR="00FD20A9" w:rsidRPr="00D627C9" w:rsidRDefault="00222878" w:rsidP="007A30D7">
      <w:pPr>
        <w:pStyle w:val="Paragrafi"/>
        <w:rPr>
          <w:spacing w:val="-4"/>
          <w:lang w:val="sq-AL"/>
        </w:rPr>
      </w:pPr>
      <w:r w:rsidRPr="00D627C9">
        <w:rPr>
          <w:spacing w:val="-4"/>
          <w:lang w:val="sq-AL"/>
        </w:rPr>
        <w:t>e.</w:t>
      </w:r>
      <w:r w:rsidR="00592A51" w:rsidRPr="00D627C9">
        <w:rPr>
          <w:spacing w:val="-4"/>
          <w:lang w:val="sq-AL"/>
        </w:rPr>
        <w:t xml:space="preserve"> </w:t>
      </w:r>
      <w:r w:rsidRPr="00D627C9">
        <w:rPr>
          <w:spacing w:val="-4"/>
          <w:lang w:val="sq-AL"/>
        </w:rPr>
        <w:t>v</w:t>
      </w:r>
      <w:r w:rsidR="00FD20A9" w:rsidRPr="00D627C9">
        <w:rPr>
          <w:spacing w:val="-4"/>
          <w:lang w:val="sq-AL"/>
        </w:rPr>
        <w:t>endosja e shkrimeve të detyrueshme në pjesën e përparme dhe të prapme;</w:t>
      </w:r>
    </w:p>
    <w:p w:rsidR="00FD20A9" w:rsidRPr="00D627C9" w:rsidRDefault="00222878" w:rsidP="007A30D7">
      <w:pPr>
        <w:pStyle w:val="Paragrafi"/>
        <w:rPr>
          <w:spacing w:val="-4"/>
          <w:lang w:val="sq-AL"/>
        </w:rPr>
      </w:pPr>
      <w:r w:rsidRPr="00D627C9">
        <w:rPr>
          <w:spacing w:val="-4"/>
          <w:lang w:val="sq-AL"/>
        </w:rPr>
        <w:t>f.</w:t>
      </w:r>
      <w:r w:rsidR="00592A51" w:rsidRPr="00D627C9">
        <w:rPr>
          <w:spacing w:val="-4"/>
          <w:lang w:val="sq-AL"/>
        </w:rPr>
        <w:t xml:space="preserve"> </w:t>
      </w:r>
      <w:r w:rsidRPr="00D627C9">
        <w:rPr>
          <w:spacing w:val="-4"/>
          <w:lang w:val="sq-AL"/>
        </w:rPr>
        <w:t>vendosja e logos së bashkisë/kompanisë në pjesën e përparme/</w:t>
      </w:r>
      <w:r w:rsidR="00FD20A9" w:rsidRPr="00D627C9">
        <w:rPr>
          <w:spacing w:val="-4"/>
          <w:lang w:val="sq-AL"/>
        </w:rPr>
        <w:t>prapme.</w:t>
      </w:r>
    </w:p>
    <w:p w:rsidR="00FD20A9" w:rsidRPr="00D627C9" w:rsidRDefault="00FD20A9" w:rsidP="007A30D7">
      <w:pPr>
        <w:pStyle w:val="Paragrafi"/>
        <w:rPr>
          <w:spacing w:val="-4"/>
          <w:lang w:val="sq-AL"/>
        </w:rPr>
      </w:pPr>
      <w:r w:rsidRPr="00D627C9">
        <w:rPr>
          <w:spacing w:val="-4"/>
          <w:lang w:val="sq-AL"/>
        </w:rPr>
        <w:t xml:space="preserve">5.5.3 Standardet e modelimit të kartave </w:t>
      </w:r>
      <w:r w:rsidR="00B050EB" w:rsidRPr="00D627C9">
        <w:rPr>
          <w:i/>
          <w:spacing w:val="-4"/>
          <w:lang w:val="sq-AL"/>
        </w:rPr>
        <w:t>Smart</w:t>
      </w:r>
      <w:r w:rsidRPr="00D627C9">
        <w:rPr>
          <w:i/>
          <w:spacing w:val="-4"/>
          <w:lang w:val="sq-AL"/>
        </w:rPr>
        <w:t>:</w:t>
      </w:r>
    </w:p>
    <w:p w:rsidR="00FD20A9" w:rsidRPr="00D627C9" w:rsidRDefault="00B050EB" w:rsidP="007A30D7">
      <w:pPr>
        <w:pStyle w:val="Paragrafi"/>
        <w:rPr>
          <w:spacing w:val="-4"/>
          <w:lang w:val="sq-AL"/>
        </w:rPr>
      </w:pPr>
      <w:r w:rsidRPr="00D627C9">
        <w:rPr>
          <w:spacing w:val="-4"/>
          <w:lang w:val="sq-AL"/>
        </w:rPr>
        <w:t>a.</w:t>
      </w:r>
      <w:r w:rsidR="00592A51" w:rsidRPr="00D627C9">
        <w:rPr>
          <w:spacing w:val="-4"/>
          <w:lang w:val="sq-AL"/>
        </w:rPr>
        <w:t xml:space="preserve"> </w:t>
      </w:r>
      <w:r w:rsidR="00A47941" w:rsidRPr="00D627C9">
        <w:rPr>
          <w:spacing w:val="-4"/>
          <w:lang w:val="sq-AL"/>
        </w:rPr>
        <w:t>P</w:t>
      </w:r>
      <w:r w:rsidR="00FD20A9" w:rsidRPr="00D627C9">
        <w:rPr>
          <w:spacing w:val="-4"/>
          <w:lang w:val="sq-AL"/>
        </w:rPr>
        <w:t>ërmasat</w:t>
      </w:r>
      <w:r w:rsidR="00A47941" w:rsidRPr="00D627C9">
        <w:rPr>
          <w:spacing w:val="-4"/>
          <w:lang w:val="sq-AL"/>
        </w:rPr>
        <w:t>.</w:t>
      </w:r>
    </w:p>
    <w:p w:rsidR="00FD20A9" w:rsidRPr="00D627C9" w:rsidRDefault="00B050EB" w:rsidP="007A30D7">
      <w:pPr>
        <w:pStyle w:val="Paragrafi"/>
        <w:rPr>
          <w:spacing w:val="-4"/>
          <w:lang w:val="sq-AL"/>
        </w:rPr>
      </w:pPr>
      <w:r w:rsidRPr="00D627C9">
        <w:rPr>
          <w:spacing w:val="-4"/>
          <w:lang w:val="sq-AL"/>
        </w:rPr>
        <w:t>b.</w:t>
      </w:r>
      <w:r w:rsidR="00592A51" w:rsidRPr="00D627C9">
        <w:rPr>
          <w:spacing w:val="-4"/>
          <w:lang w:val="sq-AL"/>
        </w:rPr>
        <w:t xml:space="preserve"> </w:t>
      </w:r>
      <w:r w:rsidR="00A47941" w:rsidRPr="00D627C9">
        <w:rPr>
          <w:spacing w:val="-4"/>
          <w:lang w:val="sq-AL"/>
        </w:rPr>
        <w:t>N</w:t>
      </w:r>
      <w:r w:rsidR="00FD20A9" w:rsidRPr="00D627C9">
        <w:rPr>
          <w:spacing w:val="-4"/>
          <w:lang w:val="sq-AL"/>
        </w:rPr>
        <w:t>darja e n</w:t>
      </w:r>
      <w:r w:rsidR="00A21DEB" w:rsidRPr="00D627C9">
        <w:rPr>
          <w:spacing w:val="-4"/>
          <w:lang w:val="sq-AL"/>
        </w:rPr>
        <w:t>gjyrave sipas llojit të biletës (nëse ka të tillë</w:t>
      </w:r>
      <w:r w:rsidR="00A47941" w:rsidRPr="00D627C9">
        <w:rPr>
          <w:spacing w:val="-4"/>
          <w:lang w:val="sq-AL"/>
        </w:rPr>
        <w:t>).</w:t>
      </w:r>
    </w:p>
    <w:p w:rsidR="00FD20A9" w:rsidRPr="00D627C9" w:rsidRDefault="00B050EB" w:rsidP="007A30D7">
      <w:pPr>
        <w:pStyle w:val="Paragrafi"/>
        <w:rPr>
          <w:spacing w:val="-4"/>
          <w:lang w:val="sq-AL"/>
        </w:rPr>
      </w:pPr>
      <w:r w:rsidRPr="00D627C9">
        <w:rPr>
          <w:spacing w:val="-4"/>
          <w:lang w:val="sq-AL"/>
        </w:rPr>
        <w:t>c.</w:t>
      </w:r>
      <w:r w:rsidR="00592A51" w:rsidRPr="00D627C9">
        <w:rPr>
          <w:spacing w:val="-4"/>
          <w:lang w:val="sq-AL"/>
        </w:rPr>
        <w:t xml:space="preserve"> </w:t>
      </w:r>
      <w:r w:rsidR="00A47941" w:rsidRPr="00D627C9">
        <w:rPr>
          <w:spacing w:val="-4"/>
          <w:lang w:val="sq-AL"/>
        </w:rPr>
        <w:t>N</w:t>
      </w:r>
      <w:r w:rsidR="00FD20A9" w:rsidRPr="00D627C9">
        <w:rPr>
          <w:spacing w:val="-4"/>
          <w:lang w:val="sq-AL"/>
        </w:rPr>
        <w:t xml:space="preserve">darja </w:t>
      </w:r>
      <w:r w:rsidR="00A47941" w:rsidRPr="00D627C9">
        <w:rPr>
          <w:spacing w:val="-4"/>
          <w:lang w:val="sq-AL"/>
        </w:rPr>
        <w:t>e pamjes sipas llojit të kartës.</w:t>
      </w:r>
    </w:p>
    <w:p w:rsidR="00FD20A9" w:rsidRPr="00D627C9" w:rsidRDefault="00B050EB" w:rsidP="007A30D7">
      <w:pPr>
        <w:pStyle w:val="Paragrafi"/>
        <w:rPr>
          <w:spacing w:val="-4"/>
          <w:lang w:val="sq-AL"/>
        </w:rPr>
      </w:pPr>
      <w:r w:rsidRPr="00D627C9">
        <w:rPr>
          <w:spacing w:val="-4"/>
          <w:lang w:val="sq-AL"/>
        </w:rPr>
        <w:t>d.</w:t>
      </w:r>
      <w:r w:rsidR="00592A51" w:rsidRPr="00D627C9">
        <w:rPr>
          <w:spacing w:val="-4"/>
          <w:lang w:val="sq-AL"/>
        </w:rPr>
        <w:t xml:space="preserve"> </w:t>
      </w:r>
      <w:r w:rsidR="00A47941" w:rsidRPr="00D627C9">
        <w:rPr>
          <w:spacing w:val="-4"/>
          <w:lang w:val="sq-AL"/>
        </w:rPr>
        <w:t>S</w:t>
      </w:r>
      <w:r w:rsidR="00FD20A9" w:rsidRPr="00D627C9">
        <w:rPr>
          <w:spacing w:val="-4"/>
          <w:lang w:val="sq-AL"/>
        </w:rPr>
        <w:t>henja “pa kontakt” të gjendet</w:t>
      </w:r>
      <w:r w:rsidR="00A47941" w:rsidRPr="00D627C9">
        <w:rPr>
          <w:spacing w:val="-4"/>
          <w:lang w:val="sq-AL"/>
        </w:rPr>
        <w:t xml:space="preserve"> në pjesën e përparme të kartës.</w:t>
      </w:r>
    </w:p>
    <w:p w:rsidR="00FD20A9" w:rsidRPr="00D627C9" w:rsidRDefault="00B050EB" w:rsidP="007A30D7">
      <w:pPr>
        <w:pStyle w:val="Paragrafi"/>
        <w:rPr>
          <w:spacing w:val="-4"/>
          <w:lang w:val="sq-AL"/>
        </w:rPr>
      </w:pPr>
      <w:r w:rsidRPr="00D627C9">
        <w:rPr>
          <w:spacing w:val="-4"/>
          <w:lang w:val="sq-AL"/>
        </w:rPr>
        <w:t>e.</w:t>
      </w:r>
      <w:r w:rsidR="00592A51" w:rsidRPr="00D627C9">
        <w:rPr>
          <w:spacing w:val="-4"/>
          <w:lang w:val="sq-AL"/>
        </w:rPr>
        <w:t xml:space="preserve"> </w:t>
      </w:r>
      <w:r w:rsidR="00A47941" w:rsidRPr="00D627C9">
        <w:rPr>
          <w:spacing w:val="-4"/>
          <w:lang w:val="sq-AL"/>
        </w:rPr>
        <w:t>P</w:t>
      </w:r>
      <w:r w:rsidR="00FD20A9" w:rsidRPr="00D627C9">
        <w:rPr>
          <w:spacing w:val="-4"/>
          <w:lang w:val="sq-AL"/>
        </w:rPr>
        <w:t>araqitja e llojit t</w:t>
      </w:r>
      <w:r w:rsidR="00A21DEB" w:rsidRPr="00D627C9">
        <w:rPr>
          <w:spacing w:val="-4"/>
          <w:lang w:val="sq-AL"/>
        </w:rPr>
        <w:t>ë kartës në pjesën e përparme/</w:t>
      </w:r>
      <w:r w:rsidR="00A47941" w:rsidRPr="00D627C9">
        <w:rPr>
          <w:spacing w:val="-4"/>
          <w:lang w:val="sq-AL"/>
        </w:rPr>
        <w:t>prapme.</w:t>
      </w:r>
    </w:p>
    <w:p w:rsidR="00FD20A9" w:rsidRPr="00D627C9" w:rsidRDefault="00B050EB" w:rsidP="007A30D7">
      <w:pPr>
        <w:pStyle w:val="Paragrafi"/>
        <w:rPr>
          <w:spacing w:val="-4"/>
          <w:lang w:val="sq-AL"/>
        </w:rPr>
      </w:pPr>
      <w:r w:rsidRPr="00D627C9">
        <w:rPr>
          <w:spacing w:val="-4"/>
          <w:lang w:val="sq-AL"/>
        </w:rPr>
        <w:t>f.</w:t>
      </w:r>
      <w:r w:rsidR="00592A51" w:rsidRPr="00D627C9">
        <w:rPr>
          <w:spacing w:val="-4"/>
          <w:lang w:val="sq-AL"/>
        </w:rPr>
        <w:t xml:space="preserve"> </w:t>
      </w:r>
      <w:r w:rsidR="00A47941" w:rsidRPr="00D627C9">
        <w:rPr>
          <w:spacing w:val="-4"/>
          <w:lang w:val="sq-AL"/>
        </w:rPr>
        <w:t>V</w:t>
      </w:r>
      <w:r w:rsidR="00FD20A9" w:rsidRPr="00D627C9">
        <w:rPr>
          <w:spacing w:val="-4"/>
          <w:lang w:val="sq-AL"/>
        </w:rPr>
        <w:t xml:space="preserve">endosja e shkrimeve të detyrueshme në </w:t>
      </w:r>
      <w:r w:rsidR="00A47941" w:rsidRPr="00D627C9">
        <w:rPr>
          <w:spacing w:val="-4"/>
          <w:lang w:val="sq-AL"/>
        </w:rPr>
        <w:t>pjesën e përparme dhe të prapme.</w:t>
      </w:r>
    </w:p>
    <w:p w:rsidR="000C5BC0" w:rsidRDefault="00B050EB" w:rsidP="007A30D7">
      <w:pPr>
        <w:pStyle w:val="Paragrafi"/>
        <w:rPr>
          <w:spacing w:val="-4"/>
          <w:lang w:val="sq-AL"/>
        </w:rPr>
      </w:pPr>
      <w:r w:rsidRPr="00D627C9">
        <w:rPr>
          <w:spacing w:val="-4"/>
          <w:lang w:val="sq-AL"/>
        </w:rPr>
        <w:t>g.</w:t>
      </w:r>
      <w:r w:rsidR="00592A51" w:rsidRPr="00D627C9">
        <w:rPr>
          <w:spacing w:val="-4"/>
          <w:lang w:val="sq-AL"/>
        </w:rPr>
        <w:t xml:space="preserve"> </w:t>
      </w:r>
      <w:r w:rsidR="00A47941" w:rsidRPr="00D627C9">
        <w:rPr>
          <w:spacing w:val="-4"/>
          <w:lang w:val="sq-AL"/>
        </w:rPr>
        <w:t>V</w:t>
      </w:r>
      <w:r w:rsidR="00A21DEB" w:rsidRPr="00D627C9">
        <w:rPr>
          <w:spacing w:val="-4"/>
          <w:lang w:val="sq-AL"/>
        </w:rPr>
        <w:t>endosja e logos së bashkisë/ministrisë</w:t>
      </w:r>
      <w:r w:rsidR="00D627C9">
        <w:rPr>
          <w:spacing w:val="-4"/>
          <w:lang w:val="sq-AL"/>
        </w:rPr>
        <w:t xml:space="preserve"> </w:t>
      </w:r>
      <w:r w:rsidR="00A21DEB" w:rsidRPr="00D627C9">
        <w:rPr>
          <w:spacing w:val="-4"/>
          <w:lang w:val="sq-AL"/>
        </w:rPr>
        <w:t>/k</w:t>
      </w:r>
      <w:r w:rsidR="00FD20A9" w:rsidRPr="00D627C9">
        <w:rPr>
          <w:spacing w:val="-4"/>
          <w:lang w:val="sq-AL"/>
        </w:rPr>
        <w:t>ompanisë në pjesën e</w:t>
      </w:r>
      <w:r w:rsidR="00A21DEB" w:rsidRPr="00D627C9">
        <w:rPr>
          <w:spacing w:val="-4"/>
          <w:lang w:val="sq-AL"/>
        </w:rPr>
        <w:t xml:space="preserve"> përparme</w:t>
      </w:r>
      <w:r w:rsidR="00A47941" w:rsidRPr="00D627C9">
        <w:rPr>
          <w:spacing w:val="-4"/>
          <w:lang w:val="sq-AL"/>
        </w:rPr>
        <w:t>/prapme.</w:t>
      </w:r>
    </w:p>
    <w:p w:rsidR="00FD20A9" w:rsidRPr="00D627C9" w:rsidRDefault="00B050EB" w:rsidP="007A30D7">
      <w:pPr>
        <w:pStyle w:val="Paragrafi"/>
        <w:rPr>
          <w:spacing w:val="-4"/>
          <w:lang w:val="sq-AL"/>
        </w:rPr>
      </w:pPr>
      <w:r w:rsidRPr="00D627C9">
        <w:rPr>
          <w:spacing w:val="-4"/>
          <w:lang w:val="sq-AL"/>
        </w:rPr>
        <w:t>h.</w:t>
      </w:r>
      <w:r w:rsidR="00592A51" w:rsidRPr="00D627C9">
        <w:rPr>
          <w:spacing w:val="-4"/>
          <w:lang w:val="sq-AL"/>
        </w:rPr>
        <w:t xml:space="preserve"> </w:t>
      </w:r>
      <w:r w:rsidR="00A47941" w:rsidRPr="00D627C9">
        <w:rPr>
          <w:spacing w:val="-4"/>
          <w:lang w:val="sq-AL"/>
        </w:rPr>
        <w:t>N</w:t>
      </w:r>
      <w:r w:rsidR="00FD20A9" w:rsidRPr="00D627C9">
        <w:rPr>
          <w:spacing w:val="-4"/>
          <w:lang w:val="sq-AL"/>
        </w:rPr>
        <w:t>ë pjesën e prapme duhet të jenë të dhëna</w:t>
      </w:r>
      <w:r w:rsidR="00A21DEB" w:rsidRPr="00D627C9">
        <w:rPr>
          <w:spacing w:val="-4"/>
          <w:lang w:val="sq-AL"/>
        </w:rPr>
        <w:t>t</w:t>
      </w:r>
      <w:r w:rsidR="00FD20A9" w:rsidRPr="00D627C9">
        <w:rPr>
          <w:spacing w:val="-4"/>
          <w:lang w:val="sq-AL"/>
        </w:rPr>
        <w:t xml:space="preserve"> informuese</w:t>
      </w:r>
      <w:r w:rsidR="00A21DEB" w:rsidRPr="00D627C9">
        <w:rPr>
          <w:spacing w:val="-4"/>
          <w:lang w:val="sq-AL"/>
        </w:rPr>
        <w:t>,</w:t>
      </w:r>
      <w:r w:rsidR="00FD20A9" w:rsidRPr="00D627C9">
        <w:rPr>
          <w:spacing w:val="-4"/>
          <w:lang w:val="sq-AL"/>
        </w:rPr>
        <w:t xml:space="preserve"> si</w:t>
      </w:r>
      <w:r w:rsidR="00A21DEB" w:rsidRPr="00D627C9">
        <w:rPr>
          <w:spacing w:val="-4"/>
          <w:lang w:val="sq-AL"/>
        </w:rPr>
        <w:t>:</w:t>
      </w:r>
      <w:r w:rsidR="00FD20A9" w:rsidRPr="00D627C9">
        <w:rPr>
          <w:spacing w:val="-4"/>
          <w:lang w:val="sq-AL"/>
        </w:rPr>
        <w:t xml:space="preserve"> nr. tel. </w:t>
      </w:r>
      <w:r w:rsidR="00A21DEB" w:rsidRPr="00D627C9">
        <w:rPr>
          <w:spacing w:val="-4"/>
          <w:lang w:val="sq-AL"/>
        </w:rPr>
        <w:t>c</w:t>
      </w:r>
      <w:r w:rsidR="00FD20A9" w:rsidRPr="00D627C9">
        <w:rPr>
          <w:spacing w:val="-4"/>
          <w:lang w:val="sq-AL"/>
        </w:rPr>
        <w:t>el</w:t>
      </w:r>
      <w:r w:rsidR="00A21DEB" w:rsidRPr="00D627C9">
        <w:rPr>
          <w:spacing w:val="-4"/>
          <w:lang w:val="sq-AL"/>
        </w:rPr>
        <w:t>.</w:t>
      </w:r>
      <w:r w:rsidR="00FD20A9" w:rsidRPr="00D627C9">
        <w:rPr>
          <w:spacing w:val="-4"/>
          <w:lang w:val="sq-AL"/>
        </w:rPr>
        <w:t xml:space="preserve">, </w:t>
      </w:r>
      <w:r w:rsidR="00FD20A9" w:rsidRPr="00D627C9">
        <w:rPr>
          <w:i/>
          <w:spacing w:val="-4"/>
          <w:lang w:val="sq-AL"/>
        </w:rPr>
        <w:t>email</w:t>
      </w:r>
      <w:r w:rsidR="00FD20A9" w:rsidRPr="00D627C9">
        <w:rPr>
          <w:spacing w:val="-4"/>
          <w:lang w:val="sq-AL"/>
        </w:rPr>
        <w:t xml:space="preserve"> etj</w:t>
      </w:r>
      <w:r w:rsidR="00A21DEB" w:rsidRPr="00D627C9">
        <w:rPr>
          <w:spacing w:val="-4"/>
          <w:lang w:val="sq-AL"/>
        </w:rPr>
        <w:t>.,</w:t>
      </w:r>
      <w:r w:rsidR="00A47941" w:rsidRPr="00D627C9">
        <w:rPr>
          <w:spacing w:val="-4"/>
          <w:lang w:val="sq-AL"/>
        </w:rPr>
        <w:t xml:space="preserve"> për komunikim.</w:t>
      </w:r>
    </w:p>
    <w:p w:rsidR="00FD20A9" w:rsidRPr="00D627C9" w:rsidRDefault="00B050EB" w:rsidP="007A30D7">
      <w:pPr>
        <w:pStyle w:val="Paragrafi"/>
        <w:rPr>
          <w:rFonts w:eastAsia="Times New Roman"/>
          <w:bCs/>
          <w:spacing w:val="-4"/>
          <w:shd w:val="clear" w:color="auto" w:fill="FFFFFF"/>
          <w:lang w:val="sq-AL" w:eastAsia="tr-TR"/>
        </w:rPr>
      </w:pPr>
      <w:r w:rsidRPr="00D627C9">
        <w:rPr>
          <w:spacing w:val="-4"/>
          <w:lang w:val="sq-AL"/>
        </w:rPr>
        <w:t>i.</w:t>
      </w:r>
      <w:r w:rsidR="00592A51" w:rsidRPr="00D627C9">
        <w:rPr>
          <w:spacing w:val="-4"/>
          <w:lang w:val="sq-AL"/>
        </w:rPr>
        <w:t xml:space="preserve"> </w:t>
      </w:r>
      <w:r w:rsidR="00A47941" w:rsidRPr="00D627C9">
        <w:rPr>
          <w:spacing w:val="-4"/>
          <w:lang w:val="sq-AL"/>
        </w:rPr>
        <w:t>N</w:t>
      </w:r>
      <w:r w:rsidR="00FD20A9" w:rsidRPr="00D627C9">
        <w:rPr>
          <w:spacing w:val="-4"/>
          <w:lang w:val="sq-AL"/>
        </w:rPr>
        <w:t>ë rastet e kartave të personalizuara vendosen të dhënat përkatëse për id</w:t>
      </w:r>
      <w:r w:rsidR="00A47941" w:rsidRPr="00D627C9">
        <w:rPr>
          <w:spacing w:val="-4"/>
          <w:lang w:val="sq-AL"/>
        </w:rPr>
        <w:t>entifikimin, si dhe fotografia.</w:t>
      </w:r>
    </w:p>
    <w:p w:rsidR="00FD20A9" w:rsidRPr="00D627C9" w:rsidRDefault="00B050EB" w:rsidP="007A30D7">
      <w:pPr>
        <w:pStyle w:val="Paragrafi"/>
        <w:rPr>
          <w:rFonts w:eastAsia="Times New Roman"/>
          <w:bCs/>
          <w:spacing w:val="-4"/>
          <w:shd w:val="clear" w:color="auto" w:fill="FFFFFF"/>
          <w:lang w:val="sq-AL" w:eastAsia="tr-TR"/>
        </w:rPr>
      </w:pPr>
      <w:r w:rsidRPr="00D627C9">
        <w:rPr>
          <w:spacing w:val="-4"/>
          <w:lang w:val="sq-AL"/>
        </w:rPr>
        <w:t>j.</w:t>
      </w:r>
      <w:r w:rsidR="00592A51" w:rsidRPr="00D627C9">
        <w:rPr>
          <w:spacing w:val="-4"/>
          <w:lang w:val="sq-AL"/>
        </w:rPr>
        <w:t xml:space="preserve"> </w:t>
      </w:r>
      <w:r w:rsidR="00A47941" w:rsidRPr="00D627C9">
        <w:rPr>
          <w:spacing w:val="-4"/>
          <w:lang w:val="sq-AL"/>
        </w:rPr>
        <w:t>P</w:t>
      </w:r>
      <w:r w:rsidR="00FD20A9" w:rsidRPr="00D627C9">
        <w:rPr>
          <w:spacing w:val="-4"/>
          <w:lang w:val="sq-AL"/>
        </w:rPr>
        <w:t>rodhimi i kartave të personalizuara bëhet duke konsi</w:t>
      </w:r>
      <w:r w:rsidR="00A21DEB" w:rsidRPr="00D627C9">
        <w:rPr>
          <w:spacing w:val="-4"/>
          <w:lang w:val="sq-AL"/>
        </w:rPr>
        <w:t>deruar ligjin nr. 988, datë 10.</w:t>
      </w:r>
      <w:r w:rsidR="00FD20A9" w:rsidRPr="00D627C9">
        <w:rPr>
          <w:spacing w:val="-4"/>
          <w:lang w:val="sq-AL"/>
        </w:rPr>
        <w:t>3.2008</w:t>
      </w:r>
      <w:r w:rsidR="00A21DEB" w:rsidRPr="00D627C9">
        <w:rPr>
          <w:spacing w:val="-4"/>
          <w:lang w:val="sq-AL"/>
        </w:rPr>
        <w:t>,</w:t>
      </w:r>
      <w:r w:rsidR="00FD20A9" w:rsidRPr="00D627C9">
        <w:rPr>
          <w:spacing w:val="-4"/>
          <w:lang w:val="sq-AL"/>
        </w:rPr>
        <w:t xml:space="preserve"> “Për mbro</w:t>
      </w:r>
      <w:r w:rsidR="00AF51A9" w:rsidRPr="00D627C9">
        <w:rPr>
          <w:spacing w:val="-4"/>
          <w:lang w:val="sq-AL"/>
        </w:rPr>
        <w:t>jtjen e të dhënave personale”, të</w:t>
      </w:r>
      <w:r w:rsidR="00FD20A9" w:rsidRPr="00D627C9">
        <w:rPr>
          <w:spacing w:val="-4"/>
          <w:lang w:val="sq-AL"/>
        </w:rPr>
        <w:t xml:space="preserve"> ndryshuar, me deklarimin e përdoruesit për përdorimin e të dhënave personale për këtë qëllim. </w:t>
      </w:r>
    </w:p>
    <w:p w:rsidR="00FD20A9" w:rsidRPr="00452AEE" w:rsidRDefault="00592A51" w:rsidP="007A30D7">
      <w:pPr>
        <w:pStyle w:val="Paragrafi"/>
        <w:rPr>
          <w:rFonts w:eastAsia="Times New Roman"/>
          <w:bCs/>
          <w:shd w:val="clear" w:color="auto" w:fill="FFFFFF"/>
          <w:lang w:val="sq-AL" w:eastAsia="tr-TR"/>
        </w:rPr>
      </w:pPr>
      <w:r w:rsidRPr="00452AEE">
        <w:rPr>
          <w:lang w:val="sq-AL"/>
        </w:rPr>
        <w:t xml:space="preserve">5.6 </w:t>
      </w:r>
      <w:r w:rsidR="00025BEB" w:rsidRPr="00452AEE">
        <w:rPr>
          <w:lang w:val="sq-AL"/>
        </w:rPr>
        <w:t>Sistemet e biletimit e</w:t>
      </w:r>
      <w:r w:rsidR="00FD20A9" w:rsidRPr="00452AEE">
        <w:rPr>
          <w:lang w:val="sq-AL"/>
        </w:rPr>
        <w:t>lektronik (SBE)</w:t>
      </w:r>
    </w:p>
    <w:p w:rsidR="00FD20A9" w:rsidRPr="00452AEE" w:rsidRDefault="00592A51" w:rsidP="007A30D7">
      <w:pPr>
        <w:pStyle w:val="Paragrafi"/>
        <w:rPr>
          <w:rFonts w:eastAsia="Times New Roman"/>
          <w:bCs/>
          <w:shd w:val="clear" w:color="auto" w:fill="FFFFFF"/>
          <w:lang w:val="sq-AL" w:eastAsia="tr-TR"/>
        </w:rPr>
      </w:pPr>
      <w:r w:rsidRPr="00452AEE">
        <w:rPr>
          <w:rFonts w:eastAsia="Times New Roman"/>
          <w:bCs/>
          <w:shd w:val="clear" w:color="auto" w:fill="FFFFFF"/>
          <w:lang w:val="sq-AL" w:eastAsia="tr-TR"/>
        </w:rPr>
        <w:t xml:space="preserve">5.6.1 </w:t>
      </w:r>
      <w:r w:rsidR="00FD20A9" w:rsidRPr="00452AEE">
        <w:rPr>
          <w:rFonts w:eastAsia="Times New Roman"/>
          <w:bCs/>
          <w:shd w:val="clear" w:color="auto" w:fill="FFFFFF"/>
          <w:lang w:val="sq-AL" w:eastAsia="tr-TR"/>
        </w:rPr>
        <w:t>Institucionet e përmendura në VKM</w:t>
      </w:r>
      <w:r w:rsidR="00A21DEB" w:rsidRPr="00452AEE">
        <w:rPr>
          <w:rFonts w:eastAsia="Times New Roman"/>
          <w:bCs/>
          <w:shd w:val="clear" w:color="auto" w:fill="FFFFFF"/>
          <w:lang w:val="sq-AL" w:eastAsia="tr-TR"/>
        </w:rPr>
        <w:t>-në</w:t>
      </w:r>
      <w:r w:rsidR="00143C53" w:rsidRPr="00452AEE">
        <w:rPr>
          <w:rFonts w:eastAsia="Times New Roman"/>
          <w:bCs/>
          <w:shd w:val="clear" w:color="auto" w:fill="FFFFFF"/>
          <w:lang w:val="sq-AL" w:eastAsia="tr-TR"/>
        </w:rPr>
        <w:t xml:space="preserve"> nr. 85, datë </w:t>
      </w:r>
      <w:r w:rsidR="00452AEE" w:rsidRPr="00452AEE">
        <w:rPr>
          <w:rFonts w:eastAsia="Times New Roman"/>
          <w:bCs/>
          <w:shd w:val="clear" w:color="auto" w:fill="FFFFFF"/>
          <w:lang w:val="sq-AL" w:eastAsia="tr-TR"/>
        </w:rPr>
        <w:t>8.</w:t>
      </w:r>
      <w:r w:rsidR="00FD20A9" w:rsidRPr="00452AEE">
        <w:rPr>
          <w:rFonts w:eastAsia="Times New Roman"/>
          <w:bCs/>
          <w:shd w:val="clear" w:color="auto" w:fill="FFFFFF"/>
          <w:lang w:val="sq-AL" w:eastAsia="tr-TR"/>
        </w:rPr>
        <w:t>2.2017</w:t>
      </w:r>
      <w:r w:rsidR="00143C53" w:rsidRPr="00452AEE">
        <w:rPr>
          <w:rFonts w:eastAsia="Times New Roman"/>
          <w:bCs/>
          <w:shd w:val="clear" w:color="auto" w:fill="FFFFFF"/>
          <w:lang w:val="sq-AL" w:eastAsia="tr-TR"/>
        </w:rPr>
        <w:t>,</w:t>
      </w:r>
      <w:r w:rsidR="00FD20A9" w:rsidRPr="00452AEE">
        <w:rPr>
          <w:rFonts w:eastAsia="Times New Roman"/>
          <w:bCs/>
          <w:shd w:val="clear" w:color="auto" w:fill="FFFFFF"/>
          <w:lang w:val="sq-AL" w:eastAsia="tr-TR"/>
        </w:rPr>
        <w:t xml:space="preserve"> “</w:t>
      </w:r>
      <w:r w:rsidR="00FD20A9" w:rsidRPr="00452AEE">
        <w:rPr>
          <w:lang w:val="sq-AL"/>
        </w:rPr>
        <w:t>Për përcaktimin e rregullave për prodhimin, shpërndarjen</w:t>
      </w:r>
      <w:r w:rsidR="00143C53" w:rsidRPr="00452AEE">
        <w:rPr>
          <w:lang w:val="sq-AL"/>
        </w:rPr>
        <w:t xml:space="preserve"> dhe pajisjen e udhëtarëve me bileta të transportit</w:t>
      </w:r>
      <w:r w:rsidR="00FD20A9" w:rsidRPr="00452AEE">
        <w:rPr>
          <w:lang w:val="sq-AL"/>
        </w:rPr>
        <w:t xml:space="preserve"> rrugor”, sipas shërbimeve të transportit që kanë në kompetencë, </w:t>
      </w:r>
      <w:r w:rsidR="00FD20A9" w:rsidRPr="00452AEE">
        <w:rPr>
          <w:rFonts w:eastAsia="Times New Roman"/>
          <w:bCs/>
          <w:shd w:val="clear" w:color="auto" w:fill="FFFFFF"/>
          <w:lang w:val="sq-AL" w:eastAsia="tr-TR"/>
        </w:rPr>
        <w:t xml:space="preserve">janë përgjegjëse për hartimin e kushteve teknike në formën që gjykohet e përshtatshme për ngritjen e sistemit të biletimit elektronik, lidhur me pajisjet emetuese, lexuese, </w:t>
      </w:r>
      <w:r w:rsidR="00143C53" w:rsidRPr="00452AEE">
        <w:rPr>
          <w:rFonts w:eastAsia="Times New Roman"/>
          <w:bCs/>
          <w:shd w:val="clear" w:color="auto" w:fill="FFFFFF"/>
          <w:lang w:val="sq-AL" w:eastAsia="tr-TR"/>
        </w:rPr>
        <w:t>certifikuese</w:t>
      </w:r>
      <w:r w:rsidR="00FD20A9" w:rsidRPr="00452AEE">
        <w:rPr>
          <w:rFonts w:eastAsia="Times New Roman"/>
          <w:bCs/>
          <w:shd w:val="clear" w:color="auto" w:fill="FFFFFF"/>
          <w:lang w:val="sq-AL" w:eastAsia="tr-TR"/>
        </w:rPr>
        <w:t xml:space="preserve"> dhe kontrolluese të biletave elektronike, si dhe gjithë teknologjisë mbështetëse, pajisjeve dhe aparaturave, programeve, sistemit qendror të ruajtjes dhe përpunimit të të dhënave, si dhe komunikimit të sigurt. </w:t>
      </w:r>
    </w:p>
    <w:p w:rsidR="00FD20A9" w:rsidRPr="00452AEE" w:rsidRDefault="00592A51" w:rsidP="007A30D7">
      <w:pPr>
        <w:pStyle w:val="Paragrafi"/>
        <w:rPr>
          <w:rFonts w:eastAsia="Times New Roman"/>
          <w:bCs/>
          <w:shd w:val="clear" w:color="auto" w:fill="FFFFFF"/>
          <w:lang w:val="sq-AL" w:eastAsia="tr-TR"/>
        </w:rPr>
      </w:pPr>
      <w:r w:rsidRPr="00452AEE">
        <w:rPr>
          <w:rFonts w:eastAsia="Times New Roman"/>
          <w:bCs/>
          <w:shd w:val="clear" w:color="auto" w:fill="FFFFFF"/>
          <w:lang w:val="sq-AL" w:eastAsia="tr-TR"/>
        </w:rPr>
        <w:t xml:space="preserve">5.6.2 </w:t>
      </w:r>
      <w:r w:rsidR="00896EA5" w:rsidRPr="00452AEE">
        <w:rPr>
          <w:rFonts w:eastAsia="Times New Roman"/>
          <w:bCs/>
          <w:shd w:val="clear" w:color="auto" w:fill="FFFFFF"/>
          <w:lang w:val="sq-AL" w:eastAsia="tr-TR"/>
        </w:rPr>
        <w:t>Sistemet e biletimit e</w:t>
      </w:r>
      <w:r w:rsidR="00FD20A9" w:rsidRPr="00452AEE">
        <w:rPr>
          <w:rFonts w:eastAsia="Times New Roman"/>
          <w:bCs/>
          <w:shd w:val="clear" w:color="auto" w:fill="FFFFFF"/>
          <w:lang w:val="sq-AL" w:eastAsia="tr-TR"/>
        </w:rPr>
        <w:t xml:space="preserve">lektronik duhet të kënaqin të paktën kërkesat e mëposhtme: </w:t>
      </w:r>
    </w:p>
    <w:p w:rsidR="00FD20A9" w:rsidRPr="00452AEE" w:rsidRDefault="00592A51" w:rsidP="007A30D7">
      <w:pPr>
        <w:pStyle w:val="Paragrafi"/>
        <w:rPr>
          <w:rFonts w:eastAsia="Times New Roman"/>
          <w:bCs/>
          <w:shd w:val="clear" w:color="auto" w:fill="FFFFFF"/>
          <w:lang w:val="sq-AL" w:eastAsia="tr-TR"/>
        </w:rPr>
      </w:pPr>
      <w:r w:rsidRPr="00452AEE">
        <w:rPr>
          <w:rFonts w:eastAsia="Times New Roman"/>
          <w:bCs/>
          <w:shd w:val="clear" w:color="auto" w:fill="FFFFFF"/>
          <w:lang w:val="sq-AL" w:eastAsia="tr-TR"/>
        </w:rPr>
        <w:t xml:space="preserve">a) </w:t>
      </w:r>
      <w:r w:rsidR="000F0590" w:rsidRPr="00452AEE">
        <w:rPr>
          <w:rFonts w:eastAsia="Times New Roman"/>
          <w:bCs/>
          <w:shd w:val="clear" w:color="auto" w:fill="FFFFFF"/>
          <w:lang w:val="sq-AL" w:eastAsia="tr-TR"/>
        </w:rPr>
        <w:t>L</w:t>
      </w:r>
      <w:r w:rsidR="00FD20A9" w:rsidRPr="00452AEE">
        <w:rPr>
          <w:rFonts w:eastAsia="Times New Roman"/>
          <w:bCs/>
          <w:shd w:val="clear" w:color="auto" w:fill="FFFFFF"/>
          <w:lang w:val="sq-AL" w:eastAsia="tr-TR"/>
        </w:rPr>
        <w:t>ejimin ose të jenë të predispozuar për përdorimin e biletave të udhëtimit të llojeve të ndr</w:t>
      </w:r>
      <w:r w:rsidR="000F0590" w:rsidRPr="00452AEE">
        <w:rPr>
          <w:rFonts w:eastAsia="Times New Roman"/>
          <w:bCs/>
          <w:shd w:val="clear" w:color="auto" w:fill="FFFFFF"/>
          <w:lang w:val="sq-AL" w:eastAsia="tr-TR"/>
        </w:rPr>
        <w:t>yshme, në përputhje me kërkesat dhe standardet e</w:t>
      </w:r>
      <w:r w:rsidR="00FD20A9" w:rsidRPr="00452AEE">
        <w:rPr>
          <w:rFonts w:eastAsia="Times New Roman"/>
          <w:bCs/>
          <w:shd w:val="clear" w:color="auto" w:fill="FFFFFF"/>
          <w:lang w:val="sq-AL" w:eastAsia="tr-TR"/>
        </w:rPr>
        <w:t xml:space="preserve"> përcaktuara në këtë udhëzim, duke garantuar ndërveprimin e proceseve të emetimit, rinovimin, rimbushjen, vlefshm</w:t>
      </w:r>
      <w:r w:rsidR="000F0590" w:rsidRPr="00452AEE">
        <w:rPr>
          <w:rFonts w:eastAsia="Times New Roman"/>
          <w:bCs/>
          <w:shd w:val="clear" w:color="auto" w:fill="FFFFFF"/>
          <w:lang w:val="sq-AL" w:eastAsia="tr-TR"/>
        </w:rPr>
        <w:t>ërinë dhe kontrollin e biletave.</w:t>
      </w:r>
    </w:p>
    <w:p w:rsidR="00FD20A9" w:rsidRPr="000C5BC0" w:rsidRDefault="00592A51" w:rsidP="007A30D7">
      <w:pPr>
        <w:pStyle w:val="Paragrafi"/>
        <w:rPr>
          <w:rFonts w:eastAsia="Times New Roman"/>
          <w:bCs/>
          <w:spacing w:val="-4"/>
          <w:shd w:val="clear" w:color="auto" w:fill="FFFFFF"/>
          <w:lang w:val="sq-AL" w:eastAsia="tr-TR"/>
        </w:rPr>
      </w:pPr>
      <w:r w:rsidRPr="000C5BC0">
        <w:rPr>
          <w:rFonts w:eastAsia="Times New Roman"/>
          <w:bCs/>
          <w:spacing w:val="-4"/>
          <w:shd w:val="clear" w:color="auto" w:fill="FFFFFF"/>
          <w:lang w:val="sq-AL" w:eastAsia="tr-TR"/>
        </w:rPr>
        <w:t xml:space="preserve">b) </w:t>
      </w:r>
      <w:r w:rsidR="000F0590" w:rsidRPr="000C5BC0">
        <w:rPr>
          <w:rFonts w:eastAsia="Times New Roman"/>
          <w:bCs/>
          <w:spacing w:val="-4"/>
          <w:shd w:val="clear" w:color="auto" w:fill="FFFFFF"/>
          <w:lang w:val="sq-AL" w:eastAsia="tr-TR"/>
        </w:rPr>
        <w:t>L</w:t>
      </w:r>
      <w:r w:rsidR="00FD20A9" w:rsidRPr="000C5BC0">
        <w:rPr>
          <w:rFonts w:eastAsia="Times New Roman"/>
          <w:bCs/>
          <w:spacing w:val="-4"/>
          <w:shd w:val="clear" w:color="auto" w:fill="FFFFFF"/>
          <w:lang w:val="sq-AL" w:eastAsia="tr-TR"/>
        </w:rPr>
        <w:t xml:space="preserve">ejimin, nëpërmjet suportit përkatës, rinovimin, rimbushjen, vlefshmërinë dhe kontrollin e biletave të </w:t>
      </w:r>
      <w:r w:rsidR="000F0590" w:rsidRPr="000C5BC0">
        <w:rPr>
          <w:rFonts w:eastAsia="Times New Roman"/>
          <w:bCs/>
          <w:spacing w:val="-4"/>
          <w:shd w:val="clear" w:color="auto" w:fill="FFFFFF"/>
          <w:lang w:val="sq-AL" w:eastAsia="tr-TR"/>
        </w:rPr>
        <w:t>transportit qytetës, rrethqytetës, ndërqytetë</w:t>
      </w:r>
      <w:r w:rsidR="00FD20A9" w:rsidRPr="000C5BC0">
        <w:rPr>
          <w:rFonts w:eastAsia="Times New Roman"/>
          <w:bCs/>
          <w:spacing w:val="-4"/>
          <w:shd w:val="clear" w:color="auto" w:fill="FFFFFF"/>
          <w:lang w:val="sq-AL" w:eastAsia="tr-TR"/>
        </w:rPr>
        <w:t>s, ndërkombëtar edhe për shërbime të integruara, të përdorshme për shërbime të ndryshme lëvizshmërie, duke përfshirë ato automobilistike, hekurudhore, shërbi</w:t>
      </w:r>
      <w:r w:rsidR="000F0590" w:rsidRPr="000C5BC0">
        <w:rPr>
          <w:rFonts w:eastAsia="Times New Roman"/>
          <w:bCs/>
          <w:spacing w:val="-4"/>
          <w:shd w:val="clear" w:color="auto" w:fill="FFFFFF"/>
          <w:lang w:val="sq-AL" w:eastAsia="tr-TR"/>
        </w:rPr>
        <w:t>meve të lëvizshmërisë kolektive</w:t>
      </w:r>
      <w:r w:rsidR="00FD20A9" w:rsidRPr="000C5BC0">
        <w:rPr>
          <w:rFonts w:eastAsia="Times New Roman"/>
          <w:bCs/>
          <w:spacing w:val="-4"/>
          <w:shd w:val="clear" w:color="auto" w:fill="FFFFFF"/>
          <w:lang w:val="sq-AL" w:eastAsia="tr-TR"/>
        </w:rPr>
        <w:t xml:space="preserve"> etj</w:t>
      </w:r>
      <w:r w:rsidR="000F0590" w:rsidRPr="000C5BC0">
        <w:rPr>
          <w:rFonts w:eastAsia="Times New Roman"/>
          <w:bCs/>
          <w:spacing w:val="-4"/>
          <w:shd w:val="clear" w:color="auto" w:fill="FFFFFF"/>
          <w:lang w:val="sq-AL" w:eastAsia="tr-TR"/>
        </w:rPr>
        <w:t>.</w:t>
      </w:r>
      <w:r w:rsidR="00FD20A9" w:rsidRPr="000C5BC0">
        <w:rPr>
          <w:rFonts w:eastAsia="Times New Roman"/>
          <w:bCs/>
          <w:spacing w:val="-4"/>
          <w:shd w:val="clear" w:color="auto" w:fill="FFFFFF"/>
          <w:lang w:val="sq-AL" w:eastAsia="tr-TR"/>
        </w:rPr>
        <w:t>;</w:t>
      </w:r>
    </w:p>
    <w:p w:rsidR="00FD20A9" w:rsidRDefault="00592A51" w:rsidP="007A30D7">
      <w:pPr>
        <w:pStyle w:val="Paragrafi"/>
        <w:rPr>
          <w:rFonts w:eastAsia="Times New Roman"/>
          <w:bCs/>
          <w:shd w:val="clear" w:color="auto" w:fill="FFFFFF"/>
          <w:lang w:val="sq-AL" w:eastAsia="tr-TR"/>
        </w:rPr>
      </w:pPr>
      <w:r w:rsidRPr="00452AEE">
        <w:rPr>
          <w:rFonts w:eastAsia="Times New Roman"/>
          <w:bCs/>
          <w:shd w:val="clear" w:color="auto" w:fill="FFFFFF"/>
          <w:lang w:val="sq-AL" w:eastAsia="tr-TR"/>
        </w:rPr>
        <w:t xml:space="preserve">c) </w:t>
      </w:r>
      <w:r w:rsidR="000F0590" w:rsidRPr="00452AEE">
        <w:rPr>
          <w:rFonts w:eastAsia="Times New Roman"/>
          <w:bCs/>
          <w:shd w:val="clear" w:color="auto" w:fill="FFFFFF"/>
          <w:lang w:val="sq-AL" w:eastAsia="tr-TR"/>
        </w:rPr>
        <w:t>P</w:t>
      </w:r>
      <w:r w:rsidR="00FD20A9" w:rsidRPr="00452AEE">
        <w:rPr>
          <w:rFonts w:eastAsia="Times New Roman"/>
          <w:bCs/>
          <w:shd w:val="clear" w:color="auto" w:fill="FFFFFF"/>
          <w:lang w:val="sq-AL" w:eastAsia="tr-TR"/>
        </w:rPr>
        <w:t>arashikimin, duke përdorur zgjidhje teknike dhe organizative, në përputhje me nisjen e çdo udhëtimi ose transfer</w:t>
      </w:r>
      <w:r w:rsidR="000F0590" w:rsidRPr="00452AEE">
        <w:rPr>
          <w:rFonts w:eastAsia="Times New Roman"/>
          <w:bCs/>
          <w:shd w:val="clear" w:color="auto" w:fill="FFFFFF"/>
          <w:lang w:val="sq-AL" w:eastAsia="tr-TR"/>
        </w:rPr>
        <w:t>imin, detyrimin e vlefshmërisë s</w:t>
      </w:r>
      <w:r w:rsidR="00FD20A9" w:rsidRPr="00452AEE">
        <w:rPr>
          <w:rFonts w:eastAsia="Times New Roman"/>
          <w:bCs/>
          <w:shd w:val="clear" w:color="auto" w:fill="FFFFFF"/>
          <w:lang w:val="sq-AL" w:eastAsia="tr-TR"/>
        </w:rPr>
        <w:t xml:space="preserve">ë biletës përkatëse, edhe në mënyrë automatike, nëpërmjet aparaturave tokësore dhe të </w:t>
      </w:r>
      <w:r w:rsidR="000F0590" w:rsidRPr="00452AEE">
        <w:rPr>
          <w:rFonts w:eastAsia="Times New Roman"/>
          <w:bCs/>
          <w:shd w:val="clear" w:color="auto" w:fill="FFFFFF"/>
          <w:lang w:val="sq-AL" w:eastAsia="tr-TR"/>
        </w:rPr>
        <w:t>vendosura në bordin e autobusit.</w:t>
      </w:r>
    </w:p>
    <w:p w:rsidR="00FD20A9" w:rsidRPr="00D627C9" w:rsidRDefault="00592A51" w:rsidP="007A30D7">
      <w:pPr>
        <w:pStyle w:val="Paragrafi"/>
        <w:rPr>
          <w:rFonts w:eastAsia="Times New Roman"/>
          <w:bCs/>
          <w:spacing w:val="-4"/>
          <w:shd w:val="clear" w:color="auto" w:fill="FFFFFF"/>
          <w:lang w:val="sq-AL" w:eastAsia="tr-TR"/>
        </w:rPr>
      </w:pPr>
      <w:r w:rsidRPr="00D627C9">
        <w:rPr>
          <w:rFonts w:eastAsia="Times New Roman"/>
          <w:bCs/>
          <w:spacing w:val="-4"/>
          <w:shd w:val="clear" w:color="auto" w:fill="FFFFFF"/>
          <w:lang w:val="sq-AL" w:eastAsia="tr-TR"/>
        </w:rPr>
        <w:t xml:space="preserve">d) </w:t>
      </w:r>
      <w:r w:rsidR="000F0590" w:rsidRPr="00D627C9">
        <w:rPr>
          <w:rFonts w:eastAsia="Times New Roman"/>
          <w:bCs/>
          <w:spacing w:val="-4"/>
          <w:shd w:val="clear" w:color="auto" w:fill="FFFFFF"/>
          <w:lang w:val="sq-AL" w:eastAsia="tr-TR"/>
        </w:rPr>
        <w:t>L</w:t>
      </w:r>
      <w:r w:rsidR="00FD20A9" w:rsidRPr="00D627C9">
        <w:rPr>
          <w:rFonts w:eastAsia="Times New Roman"/>
          <w:bCs/>
          <w:spacing w:val="-4"/>
          <w:shd w:val="clear" w:color="auto" w:fill="FFFFFF"/>
          <w:lang w:val="sq-AL" w:eastAsia="tr-TR"/>
        </w:rPr>
        <w:t>ejimin, nëpërmjet pajisjeve portabël të përshtatura/përdorshme për komunikimin të rimbushjes së ardhshme të biletave, nëpërmjet transmetimit të të dhënave, si dhe vlefshmë</w:t>
      </w:r>
      <w:r w:rsidR="000F0590" w:rsidRPr="00D627C9">
        <w:rPr>
          <w:rFonts w:eastAsia="Times New Roman"/>
          <w:bCs/>
          <w:spacing w:val="-4"/>
          <w:shd w:val="clear" w:color="auto" w:fill="FFFFFF"/>
          <w:lang w:val="sq-AL" w:eastAsia="tr-TR"/>
        </w:rPr>
        <w:t>rinë dhe kontrollin e tyre.</w:t>
      </w:r>
    </w:p>
    <w:p w:rsidR="00FD20A9" w:rsidRPr="00D627C9" w:rsidRDefault="00592A51" w:rsidP="007A30D7">
      <w:pPr>
        <w:pStyle w:val="Paragrafi"/>
        <w:rPr>
          <w:rFonts w:eastAsia="Times New Roman"/>
          <w:bCs/>
          <w:spacing w:val="-4"/>
          <w:shd w:val="clear" w:color="auto" w:fill="FFFFFF"/>
          <w:lang w:val="sq-AL" w:eastAsia="tr-TR"/>
        </w:rPr>
      </w:pPr>
      <w:r w:rsidRPr="00D627C9">
        <w:rPr>
          <w:rFonts w:eastAsia="Times New Roman"/>
          <w:bCs/>
          <w:spacing w:val="-4"/>
          <w:shd w:val="clear" w:color="auto" w:fill="FFFFFF"/>
          <w:lang w:val="sq-AL" w:eastAsia="tr-TR"/>
        </w:rPr>
        <w:t xml:space="preserve">e) </w:t>
      </w:r>
      <w:r w:rsidR="000F0590" w:rsidRPr="00D627C9">
        <w:rPr>
          <w:rFonts w:eastAsia="Times New Roman"/>
          <w:bCs/>
          <w:spacing w:val="-4"/>
          <w:shd w:val="clear" w:color="auto" w:fill="FFFFFF"/>
          <w:lang w:val="sq-AL" w:eastAsia="tr-TR"/>
        </w:rPr>
        <w:t>L</w:t>
      </w:r>
      <w:r w:rsidR="00FD20A9" w:rsidRPr="00D627C9">
        <w:rPr>
          <w:rFonts w:eastAsia="Times New Roman"/>
          <w:bCs/>
          <w:spacing w:val="-4"/>
          <w:shd w:val="clear" w:color="auto" w:fill="FFFFFF"/>
          <w:lang w:val="sq-AL" w:eastAsia="tr-TR"/>
        </w:rPr>
        <w:t xml:space="preserve">ejimin e </w:t>
      </w:r>
      <w:r w:rsidR="000F0590" w:rsidRPr="00D627C9">
        <w:rPr>
          <w:rFonts w:eastAsia="Times New Roman"/>
          <w:bCs/>
          <w:spacing w:val="-4"/>
          <w:shd w:val="clear" w:color="auto" w:fill="FFFFFF"/>
          <w:lang w:val="sq-AL" w:eastAsia="tr-TR"/>
        </w:rPr>
        <w:t>identifikimit</w:t>
      </w:r>
      <w:r w:rsidR="00FD20A9" w:rsidRPr="00D627C9">
        <w:rPr>
          <w:rFonts w:eastAsia="Times New Roman"/>
          <w:bCs/>
          <w:spacing w:val="-4"/>
          <w:shd w:val="clear" w:color="auto" w:fill="FFFFFF"/>
          <w:lang w:val="sq-AL" w:eastAsia="tr-TR"/>
        </w:rPr>
        <w:t xml:space="preserve"> të njëjtë të biletave të ndrys</w:t>
      </w:r>
      <w:r w:rsidR="009264BD" w:rsidRPr="00D627C9">
        <w:rPr>
          <w:rFonts w:eastAsia="Times New Roman"/>
          <w:bCs/>
          <w:spacing w:val="-4"/>
          <w:shd w:val="clear" w:color="auto" w:fill="FFFFFF"/>
          <w:lang w:val="sq-AL" w:eastAsia="tr-TR"/>
        </w:rPr>
        <w:t xml:space="preserve">hme, me anë të pajisjeve portabël ose me sistemet </w:t>
      </w:r>
      <w:r w:rsidR="00FD20A9" w:rsidRPr="00D627C9">
        <w:rPr>
          <w:rFonts w:eastAsia="Times New Roman"/>
          <w:bCs/>
          <w:i/>
          <w:spacing w:val="-4"/>
          <w:shd w:val="clear" w:color="auto" w:fill="FFFFFF"/>
          <w:lang w:val="sq-AL" w:eastAsia="tr-TR"/>
        </w:rPr>
        <w:t>back-office</w:t>
      </w:r>
      <w:r w:rsidR="00FD20A9" w:rsidRPr="00D627C9">
        <w:rPr>
          <w:rFonts w:eastAsia="Times New Roman"/>
          <w:bCs/>
          <w:spacing w:val="-4"/>
          <w:shd w:val="clear" w:color="auto" w:fill="FFFFFF"/>
          <w:lang w:val="sq-AL" w:eastAsia="tr-TR"/>
        </w:rPr>
        <w:t xml:space="preserve"> të ndërmarrjes/</w:t>
      </w:r>
      <w:r w:rsidR="009264BD" w:rsidRPr="00D627C9">
        <w:rPr>
          <w:rFonts w:eastAsia="Times New Roman"/>
          <w:bCs/>
          <w:spacing w:val="-4"/>
          <w:shd w:val="clear" w:color="auto" w:fill="FFFFFF"/>
          <w:lang w:val="sq-AL" w:eastAsia="tr-TR"/>
        </w:rPr>
        <w:t>shoqërisë</w:t>
      </w:r>
      <w:r w:rsidR="00FD20A9" w:rsidRPr="00D627C9">
        <w:rPr>
          <w:rFonts w:eastAsia="Times New Roman"/>
          <w:bCs/>
          <w:spacing w:val="-4"/>
          <w:shd w:val="clear" w:color="auto" w:fill="FFFFFF"/>
          <w:lang w:val="sq-AL" w:eastAsia="tr-TR"/>
        </w:rPr>
        <w:t xml:space="preserve"> së transportit.</w:t>
      </w:r>
    </w:p>
    <w:p w:rsidR="00FD20A9" w:rsidRDefault="00592A51" w:rsidP="007A30D7">
      <w:pPr>
        <w:pStyle w:val="Paragrafi"/>
        <w:rPr>
          <w:rFonts w:eastAsia="Times New Roman"/>
          <w:bCs/>
          <w:spacing w:val="-4"/>
          <w:shd w:val="clear" w:color="auto" w:fill="FFFFFF"/>
          <w:lang w:val="sq-AL" w:eastAsia="tr-TR"/>
        </w:rPr>
      </w:pPr>
      <w:r w:rsidRPr="00D627C9">
        <w:rPr>
          <w:rFonts w:eastAsia="Times New Roman"/>
          <w:color w:val="000000"/>
          <w:spacing w:val="-4"/>
          <w:lang w:val="sq-AL" w:eastAsia="sq-AL"/>
        </w:rPr>
        <w:t xml:space="preserve">6. </w:t>
      </w:r>
      <w:r w:rsidR="00FD20A9" w:rsidRPr="00D627C9">
        <w:rPr>
          <w:rFonts w:eastAsia="Times New Roman"/>
          <w:color w:val="000000"/>
          <w:spacing w:val="-4"/>
          <w:lang w:val="sq-AL" w:eastAsia="sq-AL"/>
        </w:rPr>
        <w:t>Modeli</w:t>
      </w:r>
      <w:r w:rsidR="00FD20A9" w:rsidRPr="00D627C9">
        <w:rPr>
          <w:rFonts w:eastAsia="Times New Roman"/>
          <w:bCs/>
          <w:spacing w:val="-4"/>
          <w:shd w:val="clear" w:color="auto" w:fill="FFFFFF"/>
          <w:lang w:val="sq-AL" w:eastAsia="tr-TR"/>
        </w:rPr>
        <w:t xml:space="preserve"> i biletave në transportin qytetës, rrethqytetës dhe ndërqytetës i udhëtarëve, në formatin letër dhe elektronik, është sipas lidhjes 1 të këtij </w:t>
      </w:r>
      <w:r w:rsidR="00183813" w:rsidRPr="00D627C9">
        <w:rPr>
          <w:rFonts w:eastAsia="Times New Roman"/>
          <w:bCs/>
          <w:spacing w:val="-4"/>
          <w:shd w:val="clear" w:color="auto" w:fill="FFFFFF"/>
          <w:lang w:val="sq-AL" w:eastAsia="tr-TR"/>
        </w:rPr>
        <w:t>udhëzimi</w:t>
      </w:r>
      <w:r w:rsidR="00FD20A9" w:rsidRPr="00D627C9">
        <w:rPr>
          <w:rFonts w:eastAsia="Times New Roman"/>
          <w:bCs/>
          <w:spacing w:val="-4"/>
          <w:shd w:val="clear" w:color="auto" w:fill="FFFFFF"/>
          <w:lang w:val="sq-AL" w:eastAsia="tr-TR"/>
        </w:rPr>
        <w:t>.</w:t>
      </w:r>
    </w:p>
    <w:p w:rsidR="00B10FA6" w:rsidRDefault="00B10FA6" w:rsidP="007A30D7">
      <w:pPr>
        <w:pStyle w:val="Paragrafi"/>
        <w:rPr>
          <w:spacing w:val="-4"/>
          <w:lang w:val="sq-AL"/>
        </w:rPr>
      </w:pPr>
    </w:p>
    <w:p w:rsidR="00B10FA6" w:rsidRDefault="00B10FA6" w:rsidP="007A30D7">
      <w:pPr>
        <w:pStyle w:val="Paragrafi"/>
        <w:rPr>
          <w:spacing w:val="-4"/>
          <w:lang w:val="sq-AL"/>
        </w:rPr>
      </w:pPr>
    </w:p>
    <w:p w:rsidR="00FD20A9" w:rsidRPr="00D627C9" w:rsidRDefault="00592A51" w:rsidP="007A30D7">
      <w:pPr>
        <w:pStyle w:val="Paragrafi"/>
        <w:rPr>
          <w:spacing w:val="-4"/>
          <w:lang w:val="sq-AL"/>
        </w:rPr>
      </w:pPr>
      <w:r w:rsidRPr="00D627C9">
        <w:rPr>
          <w:spacing w:val="-4"/>
          <w:lang w:val="sq-AL"/>
        </w:rPr>
        <w:t xml:space="preserve">7. </w:t>
      </w:r>
      <w:r w:rsidR="00FD20A9" w:rsidRPr="00D627C9">
        <w:rPr>
          <w:spacing w:val="-4"/>
          <w:lang w:val="sq-AL"/>
        </w:rPr>
        <w:t xml:space="preserve">Njësitë e qeverisjes vendore përcaktojnë vetë nëse, në shërbimin e transportit publik brenda juridiksionit të tyre, do të përdoret formati i biletave me çmim të parashtypur, ose në formatin e biletimit elektronik në përputhje me dispozitat e këtij udhëzimi. </w:t>
      </w:r>
    </w:p>
    <w:p w:rsidR="00FD20A9" w:rsidRPr="00D627C9" w:rsidRDefault="00270FF8" w:rsidP="007A30D7">
      <w:pPr>
        <w:pStyle w:val="Paragrafi"/>
        <w:rPr>
          <w:rFonts w:eastAsia="Times New Roman"/>
          <w:bCs/>
          <w:spacing w:val="-4"/>
          <w:shd w:val="clear" w:color="auto" w:fill="FFFFFF"/>
          <w:lang w:val="sq-AL" w:eastAsia="tr-TR"/>
        </w:rPr>
      </w:pPr>
      <w:r>
        <w:rPr>
          <w:rFonts w:eastAsia="Times New Roman"/>
          <w:bCs/>
          <w:spacing w:val="-4"/>
          <w:shd w:val="clear" w:color="auto" w:fill="FFFFFF"/>
          <w:lang w:val="sq-AL" w:eastAsia="tr-TR"/>
        </w:rPr>
        <w:t xml:space="preserve">8. </w:t>
      </w:r>
      <w:r w:rsidR="00FD20A9" w:rsidRPr="00D627C9">
        <w:rPr>
          <w:rFonts w:eastAsia="Times New Roman"/>
          <w:bCs/>
          <w:spacing w:val="-4"/>
          <w:shd w:val="clear" w:color="auto" w:fill="FFFFFF"/>
          <w:lang w:val="sq-AL" w:eastAsia="tr-TR"/>
        </w:rPr>
        <w:t>Ky udhëzim hyn në fuqi me botimin në Fletore</w:t>
      </w:r>
      <w:r w:rsidR="009264BD" w:rsidRPr="00D627C9">
        <w:rPr>
          <w:rFonts w:eastAsia="Times New Roman"/>
          <w:bCs/>
          <w:spacing w:val="-4"/>
          <w:shd w:val="clear" w:color="auto" w:fill="FFFFFF"/>
          <w:lang w:val="sq-AL" w:eastAsia="tr-TR"/>
        </w:rPr>
        <w:t>n</w:t>
      </w:r>
      <w:r w:rsidR="00FD20A9" w:rsidRPr="00D627C9">
        <w:rPr>
          <w:rFonts w:eastAsia="Times New Roman"/>
          <w:bCs/>
          <w:spacing w:val="-4"/>
          <w:shd w:val="clear" w:color="auto" w:fill="FFFFFF"/>
          <w:lang w:val="sq-AL" w:eastAsia="tr-TR"/>
        </w:rPr>
        <w:t xml:space="preserve"> Zyrtare.</w:t>
      </w:r>
    </w:p>
    <w:p w:rsidR="00FD20A9" w:rsidRPr="00D627C9" w:rsidRDefault="00FD20A9" w:rsidP="007A30D7">
      <w:pPr>
        <w:pStyle w:val="Paragrafi"/>
        <w:rPr>
          <w:spacing w:val="-4"/>
          <w:lang w:val="sq-AL"/>
        </w:rPr>
      </w:pPr>
    </w:p>
    <w:p w:rsidR="00E26D0D" w:rsidRDefault="00AA222B" w:rsidP="00CE712E">
      <w:pPr>
        <w:pStyle w:val="Paragrafi"/>
        <w:jc w:val="right"/>
        <w:rPr>
          <w:spacing w:val="-4"/>
          <w:lang w:val="sq-AL"/>
        </w:rPr>
      </w:pPr>
      <w:r w:rsidRPr="00D627C9">
        <w:rPr>
          <w:spacing w:val="-4"/>
          <w:lang w:val="sq-AL"/>
        </w:rPr>
        <w:t xml:space="preserve">MINISTRI I TRANSPORTIT </w:t>
      </w:r>
    </w:p>
    <w:p w:rsidR="007A30D7" w:rsidRPr="00D627C9" w:rsidRDefault="00AA222B" w:rsidP="00CE712E">
      <w:pPr>
        <w:pStyle w:val="Paragrafi"/>
        <w:jc w:val="right"/>
        <w:rPr>
          <w:spacing w:val="-4"/>
          <w:lang w:val="sq-AL"/>
        </w:rPr>
      </w:pPr>
      <w:r w:rsidRPr="00D627C9">
        <w:rPr>
          <w:spacing w:val="-4"/>
          <w:lang w:val="sq-AL"/>
        </w:rPr>
        <w:t>DHE INFRASTRUKTURËS</w:t>
      </w:r>
    </w:p>
    <w:p w:rsidR="00FD20A9" w:rsidRDefault="00592A51" w:rsidP="00CE712E">
      <w:pPr>
        <w:pStyle w:val="Paragrafi"/>
        <w:jc w:val="right"/>
        <w:rPr>
          <w:b/>
          <w:spacing w:val="-4"/>
          <w:lang w:val="sq-AL"/>
        </w:rPr>
      </w:pPr>
      <w:r w:rsidRPr="00D627C9">
        <w:rPr>
          <w:b/>
          <w:spacing w:val="-4"/>
          <w:lang w:val="sq-AL"/>
        </w:rPr>
        <w:t>Sokol Dervishaj</w:t>
      </w:r>
    </w:p>
    <w:p w:rsidR="000C5BC0" w:rsidRDefault="000C5BC0" w:rsidP="000C5BC0">
      <w:pPr>
        <w:pStyle w:val="Paragrafi"/>
        <w:sectPr w:rsidR="000C5BC0" w:rsidSect="000C5BC0">
          <w:type w:val="continuous"/>
          <w:pgSz w:w="11907" w:h="16840" w:code="9"/>
          <w:pgMar w:top="720" w:right="1134" w:bottom="720" w:left="1134" w:header="851" w:footer="851" w:gutter="0"/>
          <w:cols w:num="2" w:space="454"/>
          <w:docGrid w:linePitch="360"/>
        </w:sectPr>
      </w:pPr>
    </w:p>
    <w:p w:rsidR="000C5BC0" w:rsidRPr="00362851" w:rsidRDefault="000C5BC0" w:rsidP="000C5BC0">
      <w:pPr>
        <w:pStyle w:val="Paragrafi"/>
      </w:pPr>
    </w:p>
    <w:p w:rsidR="007A4C67" w:rsidRDefault="007A4C67" w:rsidP="00CE712E">
      <w:pPr>
        <w:pStyle w:val="Paragrafi"/>
        <w:jc w:val="right"/>
        <w:rPr>
          <w:b/>
          <w:spacing w:val="-4"/>
          <w:lang w:val="sq-AL"/>
        </w:rPr>
      </w:pPr>
    </w:p>
    <w:p w:rsidR="00AB3AC6" w:rsidRPr="005D1255" w:rsidRDefault="007A30D7" w:rsidP="00592A51">
      <w:pPr>
        <w:pStyle w:val="Paragrafi"/>
        <w:ind w:firstLine="0"/>
        <w:jc w:val="center"/>
        <w:rPr>
          <w:rFonts w:eastAsia="Times New Roman"/>
          <w:spacing w:val="-4"/>
          <w:lang w:val="sq-AL" w:eastAsia="en-GB"/>
        </w:rPr>
      </w:pPr>
      <w:r w:rsidRPr="005D1255">
        <w:rPr>
          <w:noProof/>
        </w:rPr>
        <w:drawing>
          <wp:inline distT="0" distB="0" distL="0" distR="0">
            <wp:extent cx="5979267" cy="4953663"/>
            <wp:effectExtent l="19050" t="0" r="2433"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a:stretch>
                      <a:fillRect/>
                    </a:stretch>
                  </pic:blipFill>
                  <pic:spPr bwMode="auto">
                    <a:xfrm>
                      <a:off x="0" y="0"/>
                      <a:ext cx="5979160" cy="4953574"/>
                    </a:xfrm>
                    <a:prstGeom prst="rect">
                      <a:avLst/>
                    </a:prstGeom>
                    <a:noFill/>
                    <a:ln w="9525">
                      <a:noFill/>
                      <a:miter lim="800000"/>
                      <a:headEnd/>
                      <a:tailEnd/>
                    </a:ln>
                  </pic:spPr>
                </pic:pic>
              </a:graphicData>
            </a:graphic>
          </wp:inline>
        </w:drawing>
      </w:r>
    </w:p>
    <w:p w:rsidR="00AB3AC6" w:rsidRPr="005D1255" w:rsidRDefault="00AB3AC6" w:rsidP="005E2A71">
      <w:pPr>
        <w:pStyle w:val="Paragrafi"/>
        <w:ind w:firstLine="0"/>
        <w:rPr>
          <w:rFonts w:eastAsia="Times New Roman"/>
          <w:spacing w:val="-4"/>
          <w:lang w:val="sq-AL" w:eastAsia="en-GB"/>
        </w:rPr>
      </w:pPr>
    </w:p>
    <w:p w:rsidR="00AB3AC6" w:rsidRPr="005D1255" w:rsidRDefault="00AB3AC6" w:rsidP="005E2A71">
      <w:pPr>
        <w:pStyle w:val="Paragrafi"/>
        <w:ind w:firstLine="0"/>
        <w:rPr>
          <w:rFonts w:eastAsia="Times New Roman"/>
          <w:spacing w:val="-4"/>
          <w:lang w:val="sq-AL" w:eastAsia="en-GB"/>
        </w:rPr>
      </w:pPr>
    </w:p>
    <w:p w:rsidR="00AB3AC6" w:rsidRPr="005D1255" w:rsidRDefault="007A30D7" w:rsidP="00592A51">
      <w:pPr>
        <w:pStyle w:val="Paragrafi"/>
        <w:ind w:firstLine="0"/>
        <w:jc w:val="center"/>
        <w:rPr>
          <w:rFonts w:eastAsia="Times New Roman"/>
          <w:spacing w:val="-4"/>
          <w:lang w:val="sq-AL" w:eastAsia="en-GB"/>
        </w:rPr>
      </w:pPr>
      <w:r w:rsidRPr="005D1255">
        <w:rPr>
          <w:noProof/>
        </w:rPr>
        <w:drawing>
          <wp:inline distT="0" distB="0" distL="0" distR="0">
            <wp:extent cx="5898957" cy="4222143"/>
            <wp:effectExtent l="19050" t="0" r="6543"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srcRect/>
                    <a:stretch>
                      <a:fillRect/>
                    </a:stretch>
                  </pic:blipFill>
                  <pic:spPr bwMode="auto">
                    <a:xfrm>
                      <a:off x="0" y="0"/>
                      <a:ext cx="5899785" cy="4222736"/>
                    </a:xfrm>
                    <a:prstGeom prst="rect">
                      <a:avLst/>
                    </a:prstGeom>
                    <a:noFill/>
                    <a:ln w="9525">
                      <a:noFill/>
                      <a:miter lim="800000"/>
                      <a:headEnd/>
                      <a:tailEnd/>
                    </a:ln>
                  </pic:spPr>
                </pic:pic>
              </a:graphicData>
            </a:graphic>
          </wp:inline>
        </w:drawing>
      </w:r>
    </w:p>
    <w:p w:rsidR="007A4C67" w:rsidRDefault="007A4C67" w:rsidP="007E2BE8">
      <w:pPr>
        <w:pStyle w:val="NeniTitull"/>
        <w:rPr>
          <w:lang w:val="sq-AL"/>
        </w:rPr>
      </w:pPr>
    </w:p>
    <w:p w:rsidR="007A4C67" w:rsidRDefault="007A4C67" w:rsidP="007E2BE8">
      <w:pPr>
        <w:pStyle w:val="NeniTitull"/>
        <w:rPr>
          <w:lang w:val="sq-AL"/>
        </w:rPr>
      </w:pPr>
      <w:r w:rsidRPr="007A4C67">
        <w:rPr>
          <w:noProof/>
          <w:lang w:val="en-US"/>
        </w:rPr>
        <w:drawing>
          <wp:inline distT="0" distB="0" distL="0" distR="0">
            <wp:extent cx="6120765" cy="2405239"/>
            <wp:effectExtent l="19050" t="0" r="0" b="0"/>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srcRect/>
                    <a:stretch>
                      <a:fillRect/>
                    </a:stretch>
                  </pic:blipFill>
                  <pic:spPr bwMode="auto">
                    <a:xfrm>
                      <a:off x="0" y="0"/>
                      <a:ext cx="6120765" cy="2405239"/>
                    </a:xfrm>
                    <a:prstGeom prst="rect">
                      <a:avLst/>
                    </a:prstGeom>
                    <a:noFill/>
                    <a:ln w="9525">
                      <a:noFill/>
                      <a:miter lim="800000"/>
                      <a:headEnd/>
                      <a:tailEnd/>
                    </a:ln>
                  </pic:spPr>
                </pic:pic>
              </a:graphicData>
            </a:graphic>
          </wp:inline>
        </w:drawing>
      </w:r>
    </w:p>
    <w:p w:rsidR="007A4C67" w:rsidRDefault="007A4C67" w:rsidP="007E2BE8">
      <w:pPr>
        <w:pStyle w:val="NeniTitull"/>
        <w:rPr>
          <w:lang w:val="sq-AL"/>
        </w:rPr>
      </w:pPr>
    </w:p>
    <w:p w:rsidR="00064D48" w:rsidRDefault="00064D48" w:rsidP="00064D48">
      <w:pPr>
        <w:pStyle w:val="NeniTitull"/>
        <w:keepNext w:val="0"/>
        <w:rPr>
          <w:lang w:val="sq-AL"/>
        </w:rPr>
      </w:pPr>
    </w:p>
    <w:p w:rsidR="000C5BC0" w:rsidRDefault="000C5BC0" w:rsidP="000C5BC0">
      <w:pPr>
        <w:pStyle w:val="NeniTitull"/>
        <w:rPr>
          <w:spacing w:val="-4"/>
        </w:rPr>
        <w:sectPr w:rsidR="000C5BC0" w:rsidSect="000C5BC0">
          <w:type w:val="continuous"/>
          <w:pgSz w:w="11907" w:h="16840" w:code="9"/>
          <w:pgMar w:top="720" w:right="1134" w:bottom="720" w:left="1134" w:header="851" w:footer="851" w:gutter="0"/>
          <w:cols w:space="454"/>
          <w:docGrid w:linePitch="360"/>
        </w:sectPr>
      </w:pPr>
    </w:p>
    <w:p w:rsidR="000C5BC0" w:rsidRDefault="000C5BC0" w:rsidP="000C5BC0">
      <w:pPr>
        <w:pStyle w:val="NeniTitull"/>
        <w:keepNext w:val="0"/>
        <w:rPr>
          <w:spacing w:val="-4"/>
        </w:rPr>
      </w:pPr>
    </w:p>
    <w:p w:rsidR="000C5BC0" w:rsidRDefault="000C5BC0" w:rsidP="000C5BC0">
      <w:pPr>
        <w:pStyle w:val="NeniTitull"/>
        <w:keepNext w:val="0"/>
        <w:rPr>
          <w:spacing w:val="-4"/>
        </w:rPr>
      </w:pPr>
    </w:p>
    <w:p w:rsidR="000C5BC0" w:rsidRDefault="000C5BC0" w:rsidP="000C5BC0">
      <w:pPr>
        <w:pStyle w:val="NeniTitull"/>
        <w:keepNext w:val="0"/>
        <w:rPr>
          <w:spacing w:val="-4"/>
        </w:rPr>
      </w:pPr>
    </w:p>
    <w:p w:rsidR="000C5BC0" w:rsidRDefault="000C5BC0" w:rsidP="000C5BC0">
      <w:pPr>
        <w:pStyle w:val="NeniTitull"/>
        <w:keepNext w:val="0"/>
        <w:rPr>
          <w:spacing w:val="-4"/>
        </w:rPr>
      </w:pPr>
    </w:p>
    <w:p w:rsidR="000C5BC0" w:rsidRDefault="000C5BC0" w:rsidP="000C5BC0">
      <w:pPr>
        <w:pStyle w:val="NeniTitull"/>
        <w:keepNext w:val="0"/>
        <w:rPr>
          <w:spacing w:val="-4"/>
        </w:rPr>
      </w:pPr>
    </w:p>
    <w:p w:rsidR="000C5BC0" w:rsidRDefault="000C5BC0" w:rsidP="000C5BC0">
      <w:pPr>
        <w:pStyle w:val="NeniTitull"/>
        <w:keepNext w:val="0"/>
        <w:rPr>
          <w:spacing w:val="-4"/>
        </w:rPr>
      </w:pPr>
    </w:p>
    <w:p w:rsidR="000C5BC0" w:rsidRDefault="000C5BC0" w:rsidP="000C5BC0">
      <w:pPr>
        <w:pStyle w:val="NeniTitull"/>
        <w:keepNext w:val="0"/>
        <w:rPr>
          <w:spacing w:val="-4"/>
        </w:rPr>
      </w:pPr>
    </w:p>
    <w:p w:rsidR="000C5BC0" w:rsidRDefault="000C5BC0" w:rsidP="000C5BC0">
      <w:pPr>
        <w:pStyle w:val="NeniTitull"/>
        <w:keepNext w:val="0"/>
        <w:rPr>
          <w:spacing w:val="-4"/>
        </w:rPr>
      </w:pPr>
    </w:p>
    <w:p w:rsidR="000C5BC0" w:rsidRDefault="000C5BC0" w:rsidP="000C5BC0">
      <w:pPr>
        <w:pStyle w:val="NeniTitull"/>
        <w:keepNext w:val="0"/>
        <w:rPr>
          <w:spacing w:val="-4"/>
        </w:rPr>
      </w:pPr>
    </w:p>
    <w:p w:rsidR="000C5BC0" w:rsidRDefault="000C5BC0" w:rsidP="000C5BC0">
      <w:pPr>
        <w:pStyle w:val="NeniTitull"/>
        <w:keepNext w:val="0"/>
        <w:rPr>
          <w:spacing w:val="-4"/>
        </w:rPr>
      </w:pPr>
    </w:p>
    <w:p w:rsidR="000C5BC0" w:rsidRDefault="000C5BC0" w:rsidP="000C5BC0">
      <w:pPr>
        <w:pStyle w:val="NeniTitull"/>
        <w:keepNext w:val="0"/>
        <w:rPr>
          <w:spacing w:val="-4"/>
        </w:rPr>
      </w:pPr>
    </w:p>
    <w:p w:rsidR="000C5BC0" w:rsidRDefault="000C5BC0" w:rsidP="000C5BC0">
      <w:pPr>
        <w:pStyle w:val="NeniTitull"/>
        <w:keepNext w:val="0"/>
        <w:rPr>
          <w:spacing w:val="-4"/>
        </w:rPr>
      </w:pPr>
    </w:p>
    <w:p w:rsidR="00482939" w:rsidRDefault="00482939" w:rsidP="00482939">
      <w:pPr>
        <w:pStyle w:val="NeniTitull"/>
        <w:keepNext w:val="0"/>
        <w:rPr>
          <w:spacing w:val="-4"/>
        </w:rPr>
      </w:pPr>
    </w:p>
    <w:p w:rsidR="000C5BC0" w:rsidRPr="00754574" w:rsidRDefault="000C5BC0" w:rsidP="000C5BC0">
      <w:pPr>
        <w:pStyle w:val="NeniTitull"/>
        <w:rPr>
          <w:spacing w:val="-4"/>
        </w:rPr>
      </w:pPr>
      <w:r w:rsidRPr="00754574">
        <w:rPr>
          <w:spacing w:val="-4"/>
        </w:rPr>
        <w:t xml:space="preserve">URDHËR </w:t>
      </w:r>
    </w:p>
    <w:p w:rsidR="000C5BC0" w:rsidRPr="00754574" w:rsidRDefault="000C5BC0" w:rsidP="000C5BC0">
      <w:pPr>
        <w:pStyle w:val="NeniTitull"/>
        <w:rPr>
          <w:spacing w:val="-4"/>
          <w:lang w:val="sq-AL"/>
        </w:rPr>
      </w:pPr>
      <w:r w:rsidRPr="00754574">
        <w:rPr>
          <w:spacing w:val="-4"/>
          <w:lang w:val="sq-AL"/>
        </w:rPr>
        <w:t>Nr. 156, datë 14.7.2017</w:t>
      </w:r>
    </w:p>
    <w:p w:rsidR="000C5BC0" w:rsidRPr="00754574" w:rsidRDefault="000C5BC0" w:rsidP="000C5BC0">
      <w:pPr>
        <w:pStyle w:val="NeniTitull"/>
        <w:rPr>
          <w:spacing w:val="-4"/>
          <w:sz w:val="14"/>
        </w:rPr>
      </w:pPr>
    </w:p>
    <w:p w:rsidR="000C5BC0" w:rsidRPr="00754574" w:rsidRDefault="000C5BC0" w:rsidP="000C5BC0">
      <w:pPr>
        <w:pStyle w:val="NeniTitull"/>
        <w:rPr>
          <w:spacing w:val="-4"/>
        </w:rPr>
      </w:pPr>
      <w:r w:rsidRPr="00754574">
        <w:rPr>
          <w:spacing w:val="-4"/>
        </w:rPr>
        <w:t>PËR  DELEGIMIN E KOMPETENCAVE</w:t>
      </w:r>
    </w:p>
    <w:p w:rsidR="000C5BC0" w:rsidRPr="00754574" w:rsidRDefault="000C5BC0" w:rsidP="000C5BC0">
      <w:pPr>
        <w:pStyle w:val="Paragrafi"/>
        <w:rPr>
          <w:spacing w:val="-4"/>
          <w:sz w:val="14"/>
        </w:rPr>
      </w:pPr>
    </w:p>
    <w:p w:rsidR="000C5BC0" w:rsidRPr="00754574" w:rsidRDefault="000C5BC0" w:rsidP="000C5BC0">
      <w:pPr>
        <w:pStyle w:val="Paragrafi"/>
        <w:rPr>
          <w:spacing w:val="-4"/>
        </w:rPr>
      </w:pPr>
      <w:r w:rsidRPr="00754574">
        <w:rPr>
          <w:spacing w:val="-4"/>
        </w:rPr>
        <w:t>Në mbështetje të nenit 102, pika 4 të Kushtetutës së Republikës së Shqipërisë</w:t>
      </w:r>
      <w:r w:rsidR="00270FF8">
        <w:rPr>
          <w:spacing w:val="-4"/>
        </w:rPr>
        <w:t>,</w:t>
      </w:r>
      <w:r w:rsidRPr="00754574">
        <w:rPr>
          <w:spacing w:val="-4"/>
        </w:rPr>
        <w:t xml:space="preserve"> si dhe neneve 22, 28 dhe 29 të ligjit nr. 44/2015 “Kodi i procedurave administrative të Republikës së Shqipërisë”</w:t>
      </w:r>
    </w:p>
    <w:p w:rsidR="000C5BC0" w:rsidRPr="00754574" w:rsidRDefault="000C5BC0" w:rsidP="000C5BC0">
      <w:pPr>
        <w:pStyle w:val="Paragrafi"/>
        <w:rPr>
          <w:spacing w:val="-4"/>
          <w:sz w:val="14"/>
        </w:rPr>
      </w:pPr>
    </w:p>
    <w:p w:rsidR="000C5BC0" w:rsidRPr="00754574" w:rsidRDefault="00270FF8" w:rsidP="000C5BC0">
      <w:pPr>
        <w:pStyle w:val="NeniNr"/>
        <w:rPr>
          <w:spacing w:val="-4"/>
        </w:rPr>
      </w:pPr>
      <w:r>
        <w:rPr>
          <w:spacing w:val="-4"/>
        </w:rPr>
        <w:t>URDHËROJ</w:t>
      </w:r>
      <w:r w:rsidR="000C5BC0" w:rsidRPr="00754574">
        <w:rPr>
          <w:spacing w:val="-4"/>
        </w:rPr>
        <w:t>:</w:t>
      </w:r>
    </w:p>
    <w:p w:rsidR="000C5BC0" w:rsidRPr="00754574" w:rsidRDefault="000C5BC0" w:rsidP="000C5BC0">
      <w:pPr>
        <w:pStyle w:val="Paragrafi"/>
        <w:rPr>
          <w:spacing w:val="-4"/>
          <w:sz w:val="14"/>
        </w:rPr>
      </w:pPr>
    </w:p>
    <w:p w:rsidR="000C5BC0" w:rsidRPr="00754574" w:rsidRDefault="000C5BC0" w:rsidP="000C5BC0">
      <w:pPr>
        <w:pStyle w:val="Paragrafi"/>
        <w:rPr>
          <w:spacing w:val="-4"/>
        </w:rPr>
      </w:pPr>
      <w:r w:rsidRPr="00754574">
        <w:rPr>
          <w:spacing w:val="-4"/>
        </w:rPr>
        <w:t>1. Delegimin e kompetenca</w:t>
      </w:r>
      <w:r w:rsidR="00490E0E">
        <w:rPr>
          <w:spacing w:val="-4"/>
        </w:rPr>
        <w:t>ve të t</w:t>
      </w:r>
      <w:r w:rsidRPr="00754574">
        <w:rPr>
          <w:spacing w:val="-4"/>
        </w:rPr>
        <w:t xml:space="preserve">itullarit të Autoritetit Kontraktor për Ministrinë e Mirëqenies Sociale dhe Rinisë, z. Elird Qëndro, me detyrë Drejtor i Përgjithshëm, Drejtoria e Përgjithshme e Shërbimeve Mbështetëse për prokurimet e fondeve publike, në përputhje me dispozitat e </w:t>
      </w:r>
      <w:r w:rsidR="00270FF8" w:rsidRPr="00754574">
        <w:rPr>
          <w:spacing w:val="-4"/>
        </w:rPr>
        <w:t xml:space="preserve">ligjit </w:t>
      </w:r>
      <w:r w:rsidRPr="00754574">
        <w:rPr>
          <w:spacing w:val="-4"/>
        </w:rPr>
        <w:t>nr.</w:t>
      </w:r>
      <w:r w:rsidR="00490E0E">
        <w:rPr>
          <w:spacing w:val="-4"/>
        </w:rPr>
        <w:t xml:space="preserve"> </w:t>
      </w:r>
      <w:r w:rsidRPr="00754574">
        <w:rPr>
          <w:spacing w:val="-4"/>
        </w:rPr>
        <w:t>9643, datë 20.11.2006</w:t>
      </w:r>
      <w:r w:rsidR="00490E0E">
        <w:rPr>
          <w:spacing w:val="-4"/>
        </w:rPr>
        <w:t>,</w:t>
      </w:r>
      <w:r w:rsidRPr="00754574">
        <w:rPr>
          <w:spacing w:val="-4"/>
        </w:rPr>
        <w:t xml:space="preserve"> “Për prokurimin publik”, i ndryshuar, </w:t>
      </w:r>
      <w:r w:rsidR="00270FF8">
        <w:rPr>
          <w:spacing w:val="-4"/>
        </w:rPr>
        <w:t>vendimi i Këshillit të Ministrave</w:t>
      </w:r>
      <w:r w:rsidRPr="00754574">
        <w:rPr>
          <w:spacing w:val="-4"/>
        </w:rPr>
        <w:t xml:space="preserve"> nr. 914, datë 29.12.2014</w:t>
      </w:r>
      <w:r w:rsidR="00490E0E">
        <w:rPr>
          <w:spacing w:val="-4"/>
        </w:rPr>
        <w:t>,</w:t>
      </w:r>
      <w:r w:rsidRPr="00754574">
        <w:rPr>
          <w:spacing w:val="-4"/>
        </w:rPr>
        <w:t xml:space="preserve"> “Për miratimin e rregullave të prokurimit publik”, i ndryshuar, si dhe udhëzimeve të Agjencisë së Prokurimit Publik të dala në bazë dhe për zbatim të procedurave përkatëse. </w:t>
      </w:r>
    </w:p>
    <w:p w:rsidR="000C5BC0" w:rsidRPr="00754574" w:rsidRDefault="000C5BC0" w:rsidP="000C5BC0">
      <w:pPr>
        <w:pStyle w:val="Paragrafi"/>
        <w:rPr>
          <w:spacing w:val="-4"/>
        </w:rPr>
      </w:pPr>
      <w:r w:rsidRPr="00754574">
        <w:rPr>
          <w:spacing w:val="-4"/>
        </w:rPr>
        <w:t>2. Kompetencat e deleguara të titullarit të Ministrisë s</w:t>
      </w:r>
      <w:r w:rsidR="00490E0E">
        <w:rPr>
          <w:spacing w:val="-4"/>
        </w:rPr>
        <w:t>ë Mirëqenies Sociale dhe Rinisë</w:t>
      </w:r>
      <w:r w:rsidRPr="00754574">
        <w:rPr>
          <w:spacing w:val="-4"/>
        </w:rPr>
        <w:t xml:space="preserve"> do të usht</w:t>
      </w:r>
      <w:r w:rsidR="00270FF8">
        <w:rPr>
          <w:spacing w:val="-4"/>
        </w:rPr>
        <w:t>rohen për periudhën, nga hyrja</w:t>
      </w:r>
      <w:r w:rsidRPr="00754574">
        <w:rPr>
          <w:spacing w:val="-4"/>
        </w:rPr>
        <w:t xml:space="preserve"> në fuqi e këtij urdhri deri në datën 31.12.2017.</w:t>
      </w:r>
    </w:p>
    <w:p w:rsidR="000C5BC0" w:rsidRPr="00754574" w:rsidRDefault="000C5BC0" w:rsidP="000C5BC0">
      <w:pPr>
        <w:pStyle w:val="Paragrafi"/>
        <w:rPr>
          <w:spacing w:val="-4"/>
        </w:rPr>
      </w:pPr>
      <w:r w:rsidRPr="00754574">
        <w:rPr>
          <w:spacing w:val="-4"/>
        </w:rPr>
        <w:t xml:space="preserve">3. Ngarkohet për zbatimin e këtij </w:t>
      </w:r>
      <w:r w:rsidR="00270FF8" w:rsidRPr="00754574">
        <w:rPr>
          <w:spacing w:val="-4"/>
        </w:rPr>
        <w:t>urdhri</w:t>
      </w:r>
      <w:r w:rsidRPr="00754574">
        <w:rPr>
          <w:spacing w:val="-4"/>
        </w:rPr>
        <w:t xml:space="preserve"> Drejtori i Përgjithshëm i Sh</w:t>
      </w:r>
      <w:r w:rsidR="00A04DE8">
        <w:rPr>
          <w:spacing w:val="-4"/>
        </w:rPr>
        <w:t>ërbimeve Mbështetëse z. Elird Që</w:t>
      </w:r>
      <w:bookmarkStart w:id="0" w:name="_GoBack"/>
      <w:bookmarkEnd w:id="0"/>
      <w:r w:rsidRPr="00754574">
        <w:rPr>
          <w:spacing w:val="-4"/>
        </w:rPr>
        <w:t>ndro.</w:t>
      </w:r>
    </w:p>
    <w:p w:rsidR="000C5BC0" w:rsidRPr="00754574" w:rsidRDefault="000C5BC0" w:rsidP="000C5BC0">
      <w:pPr>
        <w:pStyle w:val="Paragrafi"/>
        <w:rPr>
          <w:spacing w:val="-4"/>
        </w:rPr>
      </w:pPr>
      <w:r w:rsidRPr="00754574">
        <w:rPr>
          <w:spacing w:val="-4"/>
        </w:rPr>
        <w:t xml:space="preserve">Ky urdhër hyn në fuqi menjëherë. </w:t>
      </w:r>
    </w:p>
    <w:p w:rsidR="000C5BC0" w:rsidRPr="00754574" w:rsidRDefault="000C5BC0" w:rsidP="000C5BC0">
      <w:pPr>
        <w:pStyle w:val="Paragrafi"/>
        <w:rPr>
          <w:spacing w:val="-4"/>
          <w:sz w:val="14"/>
        </w:rPr>
      </w:pPr>
    </w:p>
    <w:p w:rsidR="000C5BC0" w:rsidRPr="00754574" w:rsidRDefault="000C5BC0" w:rsidP="000C5BC0">
      <w:pPr>
        <w:pStyle w:val="Paragrafi"/>
        <w:jc w:val="right"/>
        <w:rPr>
          <w:spacing w:val="-4"/>
          <w:lang w:val="sq-AL"/>
        </w:rPr>
      </w:pPr>
      <w:r w:rsidRPr="00754574">
        <w:rPr>
          <w:spacing w:val="-4"/>
        </w:rPr>
        <w:t>TITULLARI I AUTORITETIT KONTRAKTOR</w:t>
      </w:r>
    </w:p>
    <w:p w:rsidR="000C5BC0" w:rsidRPr="00754574" w:rsidRDefault="000C5BC0" w:rsidP="000C5BC0">
      <w:pPr>
        <w:pStyle w:val="Paragrafi"/>
        <w:jc w:val="right"/>
        <w:rPr>
          <w:b/>
          <w:spacing w:val="-4"/>
        </w:rPr>
      </w:pPr>
      <w:r w:rsidRPr="00754574">
        <w:rPr>
          <w:b/>
          <w:spacing w:val="-4"/>
        </w:rPr>
        <w:t>Xhulieta Kërtusha</w:t>
      </w:r>
    </w:p>
    <w:p w:rsidR="00064D48" w:rsidRPr="00754574" w:rsidRDefault="00064D48" w:rsidP="00064D48">
      <w:pPr>
        <w:pStyle w:val="NeniTitull"/>
        <w:keepNext w:val="0"/>
        <w:rPr>
          <w:spacing w:val="-4"/>
          <w:sz w:val="14"/>
          <w:lang w:val="sq-AL"/>
        </w:rPr>
      </w:pPr>
    </w:p>
    <w:p w:rsidR="007E2BE8" w:rsidRPr="00754574" w:rsidRDefault="007E2BE8" w:rsidP="007E2BE8">
      <w:pPr>
        <w:pStyle w:val="NeniTitull"/>
        <w:rPr>
          <w:spacing w:val="-4"/>
          <w:lang w:val="sq-AL"/>
        </w:rPr>
      </w:pPr>
      <w:r w:rsidRPr="00754574">
        <w:rPr>
          <w:spacing w:val="-4"/>
          <w:lang w:val="sq-AL"/>
        </w:rPr>
        <w:t>VENDIM</w:t>
      </w:r>
    </w:p>
    <w:p w:rsidR="007E2BE8" w:rsidRPr="00754574" w:rsidRDefault="001C5FE9" w:rsidP="007E2BE8">
      <w:pPr>
        <w:pStyle w:val="NeniTitull"/>
        <w:rPr>
          <w:spacing w:val="-4"/>
          <w:lang w:val="sq-AL"/>
        </w:rPr>
      </w:pPr>
      <w:r w:rsidRPr="00754574">
        <w:rPr>
          <w:spacing w:val="-4"/>
          <w:lang w:val="sq-AL"/>
        </w:rPr>
        <w:t>Nr. 19, datë 11.</w:t>
      </w:r>
      <w:r w:rsidR="007E2BE8" w:rsidRPr="00754574">
        <w:rPr>
          <w:spacing w:val="-4"/>
          <w:lang w:val="sq-AL"/>
        </w:rPr>
        <w:t>5.2017</w:t>
      </w:r>
    </w:p>
    <w:p w:rsidR="007E2BE8" w:rsidRPr="00754574" w:rsidRDefault="007E2BE8" w:rsidP="007E2BE8">
      <w:pPr>
        <w:pStyle w:val="NeniTitull"/>
        <w:rPr>
          <w:spacing w:val="-4"/>
          <w:sz w:val="14"/>
          <w:lang w:val="sq-AL"/>
        </w:rPr>
      </w:pPr>
    </w:p>
    <w:p w:rsidR="007E2BE8" w:rsidRPr="00754574" w:rsidRDefault="007C4D8B" w:rsidP="007E2BE8">
      <w:pPr>
        <w:pStyle w:val="NeniTitull"/>
        <w:rPr>
          <w:spacing w:val="-4"/>
          <w:lang w:val="sq-AL"/>
        </w:rPr>
      </w:pPr>
      <w:r w:rsidRPr="00754574">
        <w:rPr>
          <w:spacing w:val="-4"/>
          <w:lang w:val="sq-AL"/>
        </w:rPr>
        <w:t>PËR LICENCIMIN E SHA</w:t>
      </w:r>
      <w:r w:rsidR="007E2BE8" w:rsidRPr="00754574">
        <w:rPr>
          <w:spacing w:val="-4"/>
          <w:lang w:val="sq-AL"/>
        </w:rPr>
        <w:t xml:space="preserve"> UJËSJELLËS KANALIZIME LIBRAZHD</w:t>
      </w:r>
    </w:p>
    <w:p w:rsidR="007E2BE8" w:rsidRPr="00754574" w:rsidRDefault="007E2BE8" w:rsidP="007E2BE8">
      <w:pPr>
        <w:pStyle w:val="Paragrafi"/>
        <w:rPr>
          <w:b/>
          <w:spacing w:val="-4"/>
          <w:sz w:val="14"/>
          <w:lang w:val="sq-AL"/>
        </w:rPr>
      </w:pPr>
    </w:p>
    <w:p w:rsidR="007E2BE8" w:rsidRPr="00754574" w:rsidRDefault="007E2BE8" w:rsidP="007E2BE8">
      <w:pPr>
        <w:pStyle w:val="Paragrafi"/>
        <w:rPr>
          <w:spacing w:val="-4"/>
          <w:lang w:val="sq-AL"/>
        </w:rPr>
      </w:pPr>
      <w:r w:rsidRPr="00754574">
        <w:rPr>
          <w:spacing w:val="-4"/>
          <w:lang w:val="sq-AL"/>
        </w:rPr>
        <w:tab/>
        <w:t>Në mbështetje të nenit 14, pika 1/a, nenit 17 të ligjit n</w:t>
      </w:r>
      <w:r w:rsidR="005557C0" w:rsidRPr="00754574">
        <w:rPr>
          <w:spacing w:val="-4"/>
          <w:lang w:val="sq-AL"/>
        </w:rPr>
        <w:t>r. 8102, datë 28.</w:t>
      </w:r>
      <w:r w:rsidRPr="00754574">
        <w:rPr>
          <w:spacing w:val="-4"/>
          <w:lang w:val="sq-AL"/>
        </w:rPr>
        <w:t>3.1996</w:t>
      </w:r>
      <w:r w:rsidR="000A1A0E" w:rsidRPr="00754574">
        <w:rPr>
          <w:spacing w:val="-4"/>
          <w:lang w:val="sq-AL"/>
        </w:rPr>
        <w:t>, “</w:t>
      </w:r>
      <w:r w:rsidRPr="00754574">
        <w:rPr>
          <w:spacing w:val="-4"/>
          <w:lang w:val="sq-AL"/>
        </w:rPr>
        <w:t>Për kuadrin rregullator të sektorit të furnizimit me ujë dhe largimit e përpunimit të ujërave të ndo</w:t>
      </w:r>
      <w:r w:rsidR="005557C0" w:rsidRPr="00754574">
        <w:rPr>
          <w:spacing w:val="-4"/>
          <w:lang w:val="sq-AL"/>
        </w:rPr>
        <w:t>tura”</w:t>
      </w:r>
      <w:r w:rsidR="000A1A0E" w:rsidRPr="00754574">
        <w:rPr>
          <w:spacing w:val="-4"/>
          <w:lang w:val="sq-AL"/>
        </w:rPr>
        <w:t>,</w:t>
      </w:r>
      <w:r w:rsidR="005557C0" w:rsidRPr="00754574">
        <w:rPr>
          <w:spacing w:val="-4"/>
          <w:lang w:val="sq-AL"/>
        </w:rPr>
        <w:t xml:space="preserve"> si dhe VKM</w:t>
      </w:r>
      <w:r w:rsidR="000A1A0E" w:rsidRPr="00754574">
        <w:rPr>
          <w:spacing w:val="-4"/>
          <w:lang w:val="sq-AL"/>
        </w:rPr>
        <w:t>-së nr. 958, datë</w:t>
      </w:r>
      <w:r w:rsidR="005557C0" w:rsidRPr="00754574">
        <w:rPr>
          <w:spacing w:val="-4"/>
          <w:lang w:val="sq-AL"/>
        </w:rPr>
        <w:t xml:space="preserve"> 6.</w:t>
      </w:r>
      <w:r w:rsidRPr="00754574">
        <w:rPr>
          <w:spacing w:val="-4"/>
          <w:lang w:val="sq-AL"/>
        </w:rPr>
        <w:t>5.2009</w:t>
      </w:r>
      <w:r w:rsidR="000A1A0E" w:rsidRPr="00754574">
        <w:rPr>
          <w:spacing w:val="-4"/>
          <w:lang w:val="sq-AL"/>
        </w:rPr>
        <w:t>,</w:t>
      </w:r>
      <w:r w:rsidRPr="00754574">
        <w:rPr>
          <w:spacing w:val="-4"/>
          <w:lang w:val="sq-AL"/>
        </w:rPr>
        <w:t xml:space="preserve"> “Për miratimin e kategorive të licencimit dhe të proc</w:t>
      </w:r>
      <w:r w:rsidR="00030ABA" w:rsidRPr="00754574">
        <w:rPr>
          <w:spacing w:val="-4"/>
          <w:lang w:val="sq-AL"/>
        </w:rPr>
        <w:t>edurave për aplikim për licencë</w:t>
      </w:r>
      <w:r w:rsidRPr="00754574">
        <w:rPr>
          <w:spacing w:val="-4"/>
          <w:lang w:val="sq-AL"/>
        </w:rPr>
        <w:t>”</w:t>
      </w:r>
      <w:r w:rsidR="00030ABA" w:rsidRPr="00754574">
        <w:rPr>
          <w:spacing w:val="-4"/>
          <w:lang w:val="sq-AL"/>
        </w:rPr>
        <w:t>, Komisioni Kombëtar Rregullator</w:t>
      </w:r>
    </w:p>
    <w:p w:rsidR="007E2BE8" w:rsidRPr="00754574" w:rsidRDefault="007E2BE8" w:rsidP="007E2BE8">
      <w:pPr>
        <w:pStyle w:val="NeniNr"/>
        <w:rPr>
          <w:spacing w:val="-4"/>
          <w:lang w:val="sq-AL"/>
        </w:rPr>
      </w:pPr>
      <w:r w:rsidRPr="00754574">
        <w:rPr>
          <w:spacing w:val="-4"/>
          <w:lang w:val="sq-AL"/>
        </w:rPr>
        <w:t>VENDOSI:</w:t>
      </w:r>
    </w:p>
    <w:p w:rsidR="007E2BE8" w:rsidRPr="00754574" w:rsidRDefault="007E2BE8" w:rsidP="007E2BE8">
      <w:pPr>
        <w:pStyle w:val="Paragrafi"/>
        <w:rPr>
          <w:spacing w:val="-4"/>
          <w:sz w:val="14"/>
          <w:lang w:val="sq-AL"/>
        </w:rPr>
      </w:pPr>
    </w:p>
    <w:p w:rsidR="007E2BE8" w:rsidRPr="00754574" w:rsidRDefault="007E2BE8" w:rsidP="007E2BE8">
      <w:pPr>
        <w:pStyle w:val="Paragrafi"/>
        <w:rPr>
          <w:spacing w:val="-4"/>
          <w:lang w:val="sq-AL"/>
        </w:rPr>
      </w:pPr>
      <w:r w:rsidRPr="00754574">
        <w:rPr>
          <w:spacing w:val="-4"/>
          <w:lang w:val="sq-AL"/>
        </w:rPr>
        <w:t>1.</w:t>
      </w:r>
      <w:r w:rsidRPr="00754574">
        <w:rPr>
          <w:spacing w:val="-4"/>
          <w:lang w:val="sq-AL"/>
        </w:rPr>
        <w:tab/>
      </w:r>
      <w:r w:rsidR="00030ABA" w:rsidRPr="00754574">
        <w:rPr>
          <w:spacing w:val="-4"/>
          <w:lang w:val="sq-AL"/>
        </w:rPr>
        <w:t xml:space="preserve"> Licencimin e operatorit s</w:t>
      </w:r>
      <w:r w:rsidRPr="00754574">
        <w:rPr>
          <w:spacing w:val="-4"/>
          <w:lang w:val="sq-AL"/>
        </w:rPr>
        <w:t>h.a</w:t>
      </w:r>
      <w:r w:rsidR="00030ABA" w:rsidRPr="00754574">
        <w:rPr>
          <w:spacing w:val="-4"/>
          <w:lang w:val="sq-AL"/>
        </w:rPr>
        <w:t>. Ujësjellës K</w:t>
      </w:r>
      <w:r w:rsidRPr="00754574">
        <w:rPr>
          <w:spacing w:val="-4"/>
          <w:lang w:val="sq-AL"/>
        </w:rPr>
        <w:t>analizime Librazhd me:</w:t>
      </w:r>
    </w:p>
    <w:p w:rsidR="007E2BE8" w:rsidRPr="00754574" w:rsidRDefault="00030ABA" w:rsidP="007E2BE8">
      <w:pPr>
        <w:pStyle w:val="Paragrafi"/>
        <w:rPr>
          <w:spacing w:val="-4"/>
          <w:lang w:val="sq-AL"/>
        </w:rPr>
      </w:pPr>
      <w:r w:rsidRPr="00754574">
        <w:rPr>
          <w:spacing w:val="-4"/>
          <w:lang w:val="sq-AL"/>
        </w:rPr>
        <w:t>drejtues l</w:t>
      </w:r>
      <w:r w:rsidR="007E2BE8" w:rsidRPr="00754574">
        <w:rPr>
          <w:spacing w:val="-4"/>
          <w:lang w:val="sq-AL"/>
        </w:rPr>
        <w:t>igjor</w:t>
      </w:r>
      <w:r w:rsidR="007E2BE8" w:rsidRPr="00754574">
        <w:rPr>
          <w:spacing w:val="-4"/>
          <w:lang w:val="sq-AL"/>
        </w:rPr>
        <w:tab/>
        <w:t xml:space="preserve"> Agron Gega</w:t>
      </w:r>
      <w:r w:rsidRPr="00754574">
        <w:rPr>
          <w:spacing w:val="-4"/>
          <w:lang w:val="sq-AL"/>
        </w:rPr>
        <w:t>,</w:t>
      </w:r>
      <w:r w:rsidR="007E2BE8" w:rsidRPr="00754574">
        <w:rPr>
          <w:spacing w:val="-4"/>
          <w:lang w:val="sq-AL"/>
        </w:rPr>
        <w:t xml:space="preserve"> </w:t>
      </w:r>
    </w:p>
    <w:p w:rsidR="007E2BE8" w:rsidRPr="00754574" w:rsidRDefault="00030ABA" w:rsidP="007E2BE8">
      <w:pPr>
        <w:pStyle w:val="Paragrafi"/>
        <w:rPr>
          <w:spacing w:val="-4"/>
          <w:lang w:val="sq-AL"/>
        </w:rPr>
      </w:pPr>
      <w:r w:rsidRPr="00754574">
        <w:rPr>
          <w:spacing w:val="-4"/>
          <w:lang w:val="sq-AL"/>
        </w:rPr>
        <w:t>drejtues t</w:t>
      </w:r>
      <w:r w:rsidR="007E2BE8" w:rsidRPr="00754574">
        <w:rPr>
          <w:spacing w:val="-4"/>
          <w:lang w:val="sq-AL"/>
        </w:rPr>
        <w:t>eknik</w:t>
      </w:r>
      <w:r w:rsidR="007E2BE8" w:rsidRPr="00754574">
        <w:rPr>
          <w:spacing w:val="-4"/>
          <w:lang w:val="sq-AL"/>
        </w:rPr>
        <w:tab/>
        <w:t xml:space="preserve"> Luan Mema</w:t>
      </w:r>
      <w:r w:rsidRPr="00754574">
        <w:rPr>
          <w:spacing w:val="-4"/>
          <w:lang w:val="sq-AL"/>
        </w:rPr>
        <w:t>.</w:t>
      </w:r>
    </w:p>
    <w:p w:rsidR="007E2BE8" w:rsidRPr="00754574" w:rsidRDefault="007E2BE8" w:rsidP="007E2BE8">
      <w:pPr>
        <w:pStyle w:val="Paragrafi"/>
        <w:rPr>
          <w:spacing w:val="-4"/>
          <w:lang w:val="sq-AL"/>
        </w:rPr>
      </w:pPr>
      <w:r w:rsidRPr="00754574">
        <w:rPr>
          <w:spacing w:val="-4"/>
          <w:lang w:val="sq-AL"/>
        </w:rPr>
        <w:t>2.</w:t>
      </w:r>
      <w:r w:rsidRPr="00754574">
        <w:rPr>
          <w:spacing w:val="-4"/>
          <w:lang w:val="sq-AL"/>
        </w:rPr>
        <w:tab/>
      </w:r>
      <w:r w:rsidR="00030ABA" w:rsidRPr="00754574">
        <w:rPr>
          <w:spacing w:val="-4"/>
          <w:lang w:val="sq-AL"/>
        </w:rPr>
        <w:t xml:space="preserve"> Operatori sh.a Ujësjellës K</w:t>
      </w:r>
      <w:r w:rsidRPr="00754574">
        <w:rPr>
          <w:spacing w:val="-4"/>
          <w:lang w:val="sq-AL"/>
        </w:rPr>
        <w:t xml:space="preserve">analizime Librazhd autorizohet të kryejë veprimtarinë </w:t>
      </w:r>
      <w:r w:rsidRPr="00754574">
        <w:rPr>
          <w:spacing w:val="-4"/>
          <w:lang w:val="sq-AL"/>
        </w:rPr>
        <w:tab/>
        <w:t>përkatëse</w:t>
      </w:r>
      <w:r w:rsidR="00784AE0">
        <w:rPr>
          <w:spacing w:val="-4"/>
          <w:lang w:val="sq-AL"/>
        </w:rPr>
        <w:t xml:space="preserve"> </w:t>
      </w:r>
      <w:r w:rsidRPr="00754574">
        <w:rPr>
          <w:spacing w:val="-4"/>
          <w:lang w:val="sq-AL"/>
        </w:rPr>
        <w:t>të kualifikuar në kategorinë:</w:t>
      </w:r>
    </w:p>
    <w:p w:rsidR="007E2BE8" w:rsidRPr="00754574" w:rsidRDefault="00030ABA" w:rsidP="007E2BE8">
      <w:pPr>
        <w:pStyle w:val="Paragrafi"/>
        <w:rPr>
          <w:spacing w:val="-4"/>
          <w:lang w:val="sq-AL"/>
        </w:rPr>
      </w:pPr>
      <w:r w:rsidRPr="00754574">
        <w:rPr>
          <w:spacing w:val="-4"/>
          <w:lang w:val="sq-AL"/>
        </w:rPr>
        <w:t>Kategoria A,</w:t>
      </w:r>
      <w:r w:rsidRPr="00754574">
        <w:rPr>
          <w:spacing w:val="-4"/>
          <w:lang w:val="sq-AL"/>
        </w:rPr>
        <w:tab/>
        <w:t xml:space="preserve"> p</w:t>
      </w:r>
      <w:r w:rsidR="00D627C9" w:rsidRPr="00754574">
        <w:rPr>
          <w:spacing w:val="-4"/>
          <w:lang w:val="sq-AL"/>
        </w:rPr>
        <w:t xml:space="preserve">ër </w:t>
      </w:r>
      <w:r w:rsidR="00784AE0">
        <w:rPr>
          <w:spacing w:val="-4"/>
          <w:lang w:val="sq-AL"/>
        </w:rPr>
        <w:t xml:space="preserve">grumbullimin </w:t>
      </w:r>
      <w:r w:rsidR="007E2BE8" w:rsidRPr="00754574">
        <w:rPr>
          <w:spacing w:val="-4"/>
          <w:lang w:val="sq-AL"/>
        </w:rPr>
        <w:t>dhe shpërn</w:t>
      </w:r>
      <w:r w:rsidR="00CE503A" w:rsidRPr="00754574">
        <w:rPr>
          <w:spacing w:val="-4"/>
          <w:lang w:val="sq-AL"/>
        </w:rPr>
        <w:t>darjen e ujit për konsum publik;</w:t>
      </w:r>
    </w:p>
    <w:p w:rsidR="007E2BE8" w:rsidRPr="00754574" w:rsidRDefault="007E2BE8" w:rsidP="007E2BE8">
      <w:pPr>
        <w:pStyle w:val="Paragrafi"/>
        <w:rPr>
          <w:spacing w:val="-4"/>
          <w:lang w:val="sq-AL"/>
        </w:rPr>
      </w:pPr>
      <w:r w:rsidRPr="00754574">
        <w:rPr>
          <w:spacing w:val="-4"/>
          <w:lang w:val="sq-AL"/>
        </w:rPr>
        <w:t>Kategoria C,</w:t>
      </w:r>
      <w:r w:rsidR="00030ABA" w:rsidRPr="00754574">
        <w:rPr>
          <w:spacing w:val="-4"/>
          <w:lang w:val="sq-AL"/>
        </w:rPr>
        <w:t xml:space="preserve"> </w:t>
      </w:r>
      <w:r w:rsidR="00030ABA" w:rsidRPr="00754574">
        <w:rPr>
          <w:spacing w:val="-4"/>
          <w:lang w:val="sq-AL"/>
        </w:rPr>
        <w:tab/>
        <w:t>p</w:t>
      </w:r>
      <w:r w:rsidRPr="00754574">
        <w:rPr>
          <w:spacing w:val="-4"/>
          <w:lang w:val="sq-AL"/>
        </w:rPr>
        <w:t>ër largimin e ujërave të ndotura.</w:t>
      </w:r>
    </w:p>
    <w:p w:rsidR="007E2BE8" w:rsidRPr="00754574" w:rsidRDefault="007E2BE8" w:rsidP="007E2BE8">
      <w:pPr>
        <w:pStyle w:val="Paragrafi"/>
        <w:rPr>
          <w:spacing w:val="-4"/>
          <w:lang w:val="sq-AL"/>
        </w:rPr>
      </w:pPr>
      <w:r w:rsidRPr="00754574">
        <w:rPr>
          <w:spacing w:val="-4"/>
          <w:lang w:val="sq-AL"/>
        </w:rPr>
        <w:t>3.</w:t>
      </w:r>
      <w:r w:rsidRPr="00754574">
        <w:rPr>
          <w:spacing w:val="-4"/>
          <w:lang w:val="sq-AL"/>
        </w:rPr>
        <w:tab/>
      </w:r>
      <w:r w:rsidR="00030ABA" w:rsidRPr="00754574">
        <w:rPr>
          <w:spacing w:val="-4"/>
          <w:lang w:val="sq-AL"/>
        </w:rPr>
        <w:t xml:space="preserve"> </w:t>
      </w:r>
      <w:r w:rsidRPr="00754574">
        <w:rPr>
          <w:spacing w:val="-4"/>
          <w:lang w:val="sq-AL"/>
        </w:rPr>
        <w:t>Zona e shërbi</w:t>
      </w:r>
      <w:r w:rsidR="00554D68" w:rsidRPr="00754574">
        <w:rPr>
          <w:spacing w:val="-4"/>
          <w:lang w:val="sq-AL"/>
        </w:rPr>
        <w:t>mit të këtij operatori është:</w:t>
      </w:r>
      <w:r w:rsidR="00554D68" w:rsidRPr="00754574">
        <w:rPr>
          <w:spacing w:val="-4"/>
          <w:lang w:val="sq-AL"/>
        </w:rPr>
        <w:tab/>
        <w:t xml:space="preserve"> b</w:t>
      </w:r>
      <w:r w:rsidRPr="00754574">
        <w:rPr>
          <w:spacing w:val="-4"/>
          <w:lang w:val="sq-AL"/>
        </w:rPr>
        <w:t>ashkitë Librazhd dhe Përrenjas</w:t>
      </w:r>
      <w:r w:rsidR="007F2818" w:rsidRPr="00754574">
        <w:rPr>
          <w:spacing w:val="-4"/>
          <w:lang w:val="sq-AL"/>
        </w:rPr>
        <w:t>.</w:t>
      </w:r>
    </w:p>
    <w:p w:rsidR="007E2BE8" w:rsidRPr="00754574" w:rsidRDefault="007E2BE8" w:rsidP="007E2BE8">
      <w:pPr>
        <w:pStyle w:val="Paragrafi"/>
        <w:rPr>
          <w:spacing w:val="-4"/>
          <w:lang w:val="sq-AL"/>
        </w:rPr>
      </w:pPr>
      <w:r w:rsidRPr="00754574">
        <w:rPr>
          <w:spacing w:val="-4"/>
          <w:lang w:val="sq-AL"/>
        </w:rPr>
        <w:tab/>
      </w:r>
      <w:r w:rsidRPr="00754574">
        <w:rPr>
          <w:spacing w:val="-4"/>
          <w:lang w:val="sq-AL"/>
        </w:rPr>
        <w:tab/>
      </w:r>
      <w:r w:rsidRPr="00754574">
        <w:rPr>
          <w:spacing w:val="-4"/>
          <w:lang w:val="sq-AL"/>
        </w:rPr>
        <w:tab/>
      </w:r>
      <w:r w:rsidRPr="00754574">
        <w:rPr>
          <w:spacing w:val="-4"/>
          <w:lang w:val="sq-AL"/>
        </w:rPr>
        <w:tab/>
      </w:r>
      <w:r w:rsidRPr="00754574">
        <w:rPr>
          <w:spacing w:val="-4"/>
          <w:lang w:val="sq-AL"/>
        </w:rPr>
        <w:tab/>
      </w:r>
      <w:r w:rsidRPr="00754574">
        <w:rPr>
          <w:spacing w:val="-4"/>
          <w:lang w:val="sq-AL"/>
        </w:rPr>
        <w:tab/>
      </w:r>
      <w:r w:rsidRPr="00754574">
        <w:rPr>
          <w:spacing w:val="-4"/>
          <w:lang w:val="sq-AL"/>
        </w:rPr>
        <w:tab/>
      </w:r>
      <w:r w:rsidRPr="00754574">
        <w:rPr>
          <w:spacing w:val="-4"/>
          <w:lang w:val="sq-AL"/>
        </w:rPr>
        <w:tab/>
        <w:t>4.</w:t>
      </w:r>
      <w:r w:rsidRPr="00754574">
        <w:rPr>
          <w:spacing w:val="-4"/>
          <w:lang w:val="sq-AL"/>
        </w:rPr>
        <w:tab/>
      </w:r>
      <w:r w:rsidR="00554D68" w:rsidRPr="00754574">
        <w:rPr>
          <w:spacing w:val="-4"/>
          <w:lang w:val="sq-AL"/>
        </w:rPr>
        <w:t xml:space="preserve"> </w:t>
      </w:r>
      <w:r w:rsidRPr="00754574">
        <w:rPr>
          <w:spacing w:val="-4"/>
          <w:lang w:val="sq-AL"/>
        </w:rPr>
        <w:t xml:space="preserve">Kjo licencë është e vlefshme për një periudhë 4 (katër) </w:t>
      </w:r>
      <w:r w:rsidR="00554D68" w:rsidRPr="00754574">
        <w:rPr>
          <w:spacing w:val="-4"/>
          <w:lang w:val="sq-AL"/>
        </w:rPr>
        <w:t xml:space="preserve">- </w:t>
      </w:r>
      <w:r w:rsidRPr="00754574">
        <w:rPr>
          <w:spacing w:val="-4"/>
          <w:lang w:val="sq-AL"/>
        </w:rPr>
        <w:t>vjeçare.</w:t>
      </w:r>
    </w:p>
    <w:p w:rsidR="005557C0" w:rsidRPr="00754574" w:rsidRDefault="007E2BE8" w:rsidP="005557C0">
      <w:pPr>
        <w:pStyle w:val="Autoriteti"/>
        <w:rPr>
          <w:spacing w:val="-4"/>
          <w:lang w:val="sq-AL"/>
        </w:rPr>
      </w:pPr>
      <w:r w:rsidRPr="00754574">
        <w:rPr>
          <w:color w:val="000000"/>
          <w:spacing w:val="-4"/>
          <w:lang w:val="sq-AL"/>
        </w:rPr>
        <w:tab/>
      </w:r>
      <w:r w:rsidRPr="00754574">
        <w:rPr>
          <w:color w:val="000000"/>
          <w:spacing w:val="-4"/>
          <w:lang w:val="sq-AL"/>
        </w:rPr>
        <w:tab/>
      </w:r>
      <w:r w:rsidRPr="00754574">
        <w:rPr>
          <w:color w:val="000000"/>
          <w:spacing w:val="-4"/>
          <w:lang w:val="sq-AL"/>
        </w:rPr>
        <w:tab/>
      </w:r>
      <w:r w:rsidRPr="00754574">
        <w:rPr>
          <w:color w:val="000000"/>
          <w:spacing w:val="-4"/>
          <w:lang w:val="sq-AL"/>
        </w:rPr>
        <w:tab/>
      </w:r>
      <w:r w:rsidRPr="00754574">
        <w:rPr>
          <w:color w:val="000000"/>
          <w:spacing w:val="-4"/>
          <w:lang w:val="sq-AL"/>
        </w:rPr>
        <w:tab/>
      </w:r>
      <w:r w:rsidRPr="00754574">
        <w:rPr>
          <w:color w:val="000000"/>
          <w:spacing w:val="-4"/>
          <w:lang w:val="sq-AL"/>
        </w:rPr>
        <w:tab/>
      </w:r>
      <w:r w:rsidRPr="00754574">
        <w:rPr>
          <w:color w:val="000000"/>
          <w:spacing w:val="-4"/>
          <w:lang w:val="sq-AL"/>
        </w:rPr>
        <w:tab/>
      </w:r>
      <w:r w:rsidRPr="00754574">
        <w:rPr>
          <w:color w:val="000000"/>
          <w:spacing w:val="-4"/>
          <w:lang w:val="sq-AL"/>
        </w:rPr>
        <w:tab/>
      </w:r>
      <w:r w:rsidRPr="00754574">
        <w:rPr>
          <w:color w:val="000000"/>
          <w:spacing w:val="-4"/>
          <w:lang w:val="sq-AL"/>
        </w:rPr>
        <w:tab/>
      </w:r>
      <w:r w:rsidR="005557C0" w:rsidRPr="00754574">
        <w:rPr>
          <w:spacing w:val="-4"/>
          <w:lang w:val="sq-AL"/>
        </w:rPr>
        <w:t>KRYETARI</w:t>
      </w:r>
    </w:p>
    <w:p w:rsidR="005557C0" w:rsidRPr="00754574" w:rsidRDefault="005557C0" w:rsidP="005557C0">
      <w:pPr>
        <w:pStyle w:val="AutoritetiEmer"/>
        <w:rPr>
          <w:i/>
          <w:spacing w:val="-4"/>
          <w:sz w:val="18"/>
          <w:lang w:val="sq-AL"/>
        </w:rPr>
      </w:pPr>
      <w:r w:rsidRPr="00754574">
        <w:rPr>
          <w:spacing w:val="-4"/>
          <w:lang w:val="sq-AL"/>
        </w:rPr>
        <w:tab/>
      </w:r>
      <w:r w:rsidRPr="00754574">
        <w:rPr>
          <w:spacing w:val="-4"/>
          <w:lang w:val="sq-AL"/>
        </w:rPr>
        <w:tab/>
      </w:r>
      <w:r w:rsidRPr="00754574">
        <w:rPr>
          <w:spacing w:val="-4"/>
          <w:lang w:val="sq-AL"/>
        </w:rPr>
        <w:tab/>
      </w:r>
      <w:r w:rsidRPr="00754574">
        <w:rPr>
          <w:spacing w:val="-4"/>
          <w:lang w:val="sq-AL"/>
        </w:rPr>
        <w:tab/>
      </w:r>
      <w:r w:rsidRPr="00754574">
        <w:rPr>
          <w:spacing w:val="-4"/>
          <w:lang w:val="sq-AL"/>
        </w:rPr>
        <w:tab/>
      </w:r>
      <w:r w:rsidRPr="00754574">
        <w:rPr>
          <w:spacing w:val="-4"/>
          <w:lang w:val="sq-AL"/>
        </w:rPr>
        <w:tab/>
      </w:r>
      <w:r w:rsidRPr="00754574">
        <w:rPr>
          <w:spacing w:val="-4"/>
          <w:lang w:val="sq-AL"/>
        </w:rPr>
        <w:tab/>
      </w:r>
      <w:r w:rsidRPr="00754574">
        <w:rPr>
          <w:spacing w:val="-4"/>
          <w:lang w:val="sq-AL"/>
        </w:rPr>
        <w:tab/>
        <w:t>Ndriçim Shani</w:t>
      </w:r>
    </w:p>
    <w:p w:rsidR="00AB3AC6" w:rsidRPr="00482939" w:rsidRDefault="00AB3AC6" w:rsidP="005557C0">
      <w:pPr>
        <w:pStyle w:val="Paragrafi"/>
        <w:jc w:val="right"/>
        <w:rPr>
          <w:rFonts w:eastAsia="Times New Roman"/>
          <w:spacing w:val="-4"/>
          <w:sz w:val="14"/>
          <w:lang w:val="sq-AL" w:eastAsia="en-GB"/>
        </w:rPr>
      </w:pPr>
    </w:p>
    <w:p w:rsidR="007E2BE8" w:rsidRPr="00754574" w:rsidRDefault="007E2BE8" w:rsidP="005557C0">
      <w:pPr>
        <w:pStyle w:val="NeniTitull"/>
        <w:rPr>
          <w:spacing w:val="-4"/>
          <w:lang w:val="sq-AL"/>
        </w:rPr>
      </w:pPr>
      <w:r w:rsidRPr="00754574">
        <w:rPr>
          <w:spacing w:val="-4"/>
          <w:lang w:val="sq-AL"/>
        </w:rPr>
        <w:t>VENDIM</w:t>
      </w:r>
    </w:p>
    <w:p w:rsidR="007E2BE8" w:rsidRPr="00754574" w:rsidRDefault="00DF7E4B" w:rsidP="005557C0">
      <w:pPr>
        <w:pStyle w:val="NeniTitull"/>
        <w:rPr>
          <w:spacing w:val="-4"/>
          <w:lang w:val="sq-AL"/>
        </w:rPr>
      </w:pPr>
      <w:r w:rsidRPr="00754574">
        <w:rPr>
          <w:spacing w:val="-4"/>
          <w:lang w:val="sq-AL"/>
        </w:rPr>
        <w:t>Nr. 22, datë 7.</w:t>
      </w:r>
      <w:r w:rsidR="007E2BE8" w:rsidRPr="00754574">
        <w:rPr>
          <w:spacing w:val="-4"/>
          <w:lang w:val="sq-AL"/>
        </w:rPr>
        <w:t>6.2017</w:t>
      </w:r>
    </w:p>
    <w:p w:rsidR="007E2BE8" w:rsidRPr="00754574" w:rsidRDefault="007E2BE8" w:rsidP="005557C0">
      <w:pPr>
        <w:pStyle w:val="NeniTitull"/>
        <w:rPr>
          <w:spacing w:val="-4"/>
          <w:sz w:val="14"/>
          <w:lang w:val="sq-AL"/>
        </w:rPr>
      </w:pPr>
    </w:p>
    <w:p w:rsidR="007E2BE8" w:rsidRPr="00754574" w:rsidRDefault="007E2BE8" w:rsidP="005557C0">
      <w:pPr>
        <w:pStyle w:val="NeniTitull"/>
        <w:rPr>
          <w:spacing w:val="-4"/>
          <w:lang w:val="sq-AL"/>
        </w:rPr>
      </w:pPr>
      <w:r w:rsidRPr="00754574">
        <w:rPr>
          <w:spacing w:val="-4"/>
          <w:lang w:val="sq-AL"/>
        </w:rPr>
        <w:t>PËR LICEN</w:t>
      </w:r>
      <w:r w:rsidR="00893709" w:rsidRPr="00754574">
        <w:rPr>
          <w:spacing w:val="-4"/>
          <w:lang w:val="sq-AL"/>
        </w:rPr>
        <w:t>CIMIN E SH</w:t>
      </w:r>
      <w:r w:rsidRPr="00754574">
        <w:rPr>
          <w:spacing w:val="-4"/>
          <w:lang w:val="sq-AL"/>
        </w:rPr>
        <w:t>A UJËSJELLËS KANALIZIME MAT</w:t>
      </w:r>
    </w:p>
    <w:p w:rsidR="007E2BE8" w:rsidRPr="00754574" w:rsidRDefault="007E2BE8" w:rsidP="007E2BE8">
      <w:pPr>
        <w:pStyle w:val="Paragrafi"/>
        <w:rPr>
          <w:spacing w:val="-4"/>
          <w:sz w:val="14"/>
          <w:lang w:val="sq-AL"/>
        </w:rPr>
      </w:pPr>
    </w:p>
    <w:p w:rsidR="007E2BE8" w:rsidRPr="00754574" w:rsidRDefault="007E2BE8" w:rsidP="007E2BE8">
      <w:pPr>
        <w:pStyle w:val="Paragrafi"/>
        <w:rPr>
          <w:spacing w:val="-4"/>
          <w:lang w:val="sq-AL"/>
        </w:rPr>
      </w:pPr>
      <w:r w:rsidRPr="00754574">
        <w:rPr>
          <w:spacing w:val="-4"/>
          <w:lang w:val="sq-AL"/>
        </w:rPr>
        <w:tab/>
        <w:t xml:space="preserve">Në mbështetje të nenit 14, pika 1/a, nenit </w:t>
      </w:r>
      <w:r w:rsidR="005557C0" w:rsidRPr="00754574">
        <w:rPr>
          <w:spacing w:val="-4"/>
          <w:lang w:val="sq-AL"/>
        </w:rPr>
        <w:t>17 të ligjit nr. 8102, datë 28.</w:t>
      </w:r>
      <w:r w:rsidRPr="00754574">
        <w:rPr>
          <w:spacing w:val="-4"/>
          <w:lang w:val="sq-AL"/>
        </w:rPr>
        <w:t>3.1996</w:t>
      </w:r>
      <w:r w:rsidR="00893709" w:rsidRPr="00754574">
        <w:rPr>
          <w:spacing w:val="-4"/>
          <w:lang w:val="sq-AL"/>
        </w:rPr>
        <w:t>, “</w:t>
      </w:r>
      <w:r w:rsidRPr="00754574">
        <w:rPr>
          <w:spacing w:val="-4"/>
          <w:lang w:val="sq-AL"/>
        </w:rPr>
        <w:t>Për kuadrin rregullator të sektorit të furnizimit me ujë dhe largimit e përpunimit të ujërave të ndo</w:t>
      </w:r>
      <w:r w:rsidR="005557C0" w:rsidRPr="00754574">
        <w:rPr>
          <w:spacing w:val="-4"/>
          <w:lang w:val="sq-AL"/>
        </w:rPr>
        <w:t>tura”</w:t>
      </w:r>
      <w:r w:rsidR="00893709" w:rsidRPr="00754574">
        <w:rPr>
          <w:spacing w:val="-4"/>
          <w:lang w:val="sq-AL"/>
        </w:rPr>
        <w:t>,</w:t>
      </w:r>
      <w:r w:rsidR="005557C0" w:rsidRPr="00754574">
        <w:rPr>
          <w:spacing w:val="-4"/>
          <w:lang w:val="sq-AL"/>
        </w:rPr>
        <w:t xml:space="preserve"> si dhe VKM</w:t>
      </w:r>
      <w:r w:rsidR="00CE503A" w:rsidRPr="00754574">
        <w:rPr>
          <w:spacing w:val="-4"/>
          <w:lang w:val="sq-AL"/>
        </w:rPr>
        <w:t>-së nr. 958, datë</w:t>
      </w:r>
      <w:r w:rsidR="005557C0" w:rsidRPr="00754574">
        <w:rPr>
          <w:spacing w:val="-4"/>
          <w:lang w:val="sq-AL"/>
        </w:rPr>
        <w:t xml:space="preserve"> 6.</w:t>
      </w:r>
      <w:r w:rsidRPr="00754574">
        <w:rPr>
          <w:spacing w:val="-4"/>
          <w:lang w:val="sq-AL"/>
        </w:rPr>
        <w:t>5.2009</w:t>
      </w:r>
      <w:r w:rsidR="00CE503A" w:rsidRPr="00754574">
        <w:rPr>
          <w:spacing w:val="-4"/>
          <w:lang w:val="sq-AL"/>
        </w:rPr>
        <w:t>,</w:t>
      </w:r>
      <w:r w:rsidRPr="00754574">
        <w:rPr>
          <w:spacing w:val="-4"/>
          <w:lang w:val="sq-AL"/>
        </w:rPr>
        <w:t xml:space="preserve"> “Për miratimin e kategorive të licencimit dhe të pro</w:t>
      </w:r>
      <w:r w:rsidR="00CE503A" w:rsidRPr="00754574">
        <w:rPr>
          <w:spacing w:val="-4"/>
          <w:lang w:val="sq-AL"/>
        </w:rPr>
        <w:t>cedurave për aplikim për licencë</w:t>
      </w:r>
      <w:r w:rsidRPr="00754574">
        <w:rPr>
          <w:spacing w:val="-4"/>
          <w:lang w:val="sq-AL"/>
        </w:rPr>
        <w:t>”</w:t>
      </w:r>
      <w:r w:rsidR="00CE503A" w:rsidRPr="00754574">
        <w:rPr>
          <w:spacing w:val="-4"/>
          <w:lang w:val="sq-AL"/>
        </w:rPr>
        <w:t>, Komisioni Kombëtar Rregullator</w:t>
      </w:r>
    </w:p>
    <w:p w:rsidR="007E2BE8" w:rsidRPr="00754574" w:rsidRDefault="007E2BE8" w:rsidP="007E2BE8">
      <w:pPr>
        <w:pStyle w:val="Paragrafi"/>
        <w:rPr>
          <w:spacing w:val="-4"/>
          <w:sz w:val="14"/>
          <w:lang w:val="sq-AL"/>
        </w:rPr>
      </w:pPr>
    </w:p>
    <w:p w:rsidR="007E2BE8" w:rsidRPr="00754574" w:rsidRDefault="007E2BE8" w:rsidP="005557C0">
      <w:pPr>
        <w:pStyle w:val="NeniNr"/>
        <w:rPr>
          <w:spacing w:val="-4"/>
          <w:lang w:val="sq-AL"/>
        </w:rPr>
      </w:pPr>
      <w:r w:rsidRPr="00754574">
        <w:rPr>
          <w:spacing w:val="-4"/>
          <w:lang w:val="sq-AL"/>
        </w:rPr>
        <w:t>VENDOSI:</w:t>
      </w:r>
    </w:p>
    <w:p w:rsidR="007E2BE8" w:rsidRPr="00754574" w:rsidRDefault="007E2BE8" w:rsidP="007E2BE8">
      <w:pPr>
        <w:pStyle w:val="Paragrafi"/>
        <w:rPr>
          <w:spacing w:val="-4"/>
          <w:sz w:val="14"/>
          <w:lang w:val="sq-AL"/>
        </w:rPr>
      </w:pPr>
    </w:p>
    <w:p w:rsidR="007E2BE8" w:rsidRPr="00754574" w:rsidRDefault="007E2BE8" w:rsidP="007E2BE8">
      <w:pPr>
        <w:pStyle w:val="Paragrafi"/>
        <w:rPr>
          <w:spacing w:val="-4"/>
          <w:lang w:val="sq-AL"/>
        </w:rPr>
      </w:pPr>
      <w:r w:rsidRPr="00754574">
        <w:rPr>
          <w:spacing w:val="-4"/>
          <w:lang w:val="sq-AL"/>
        </w:rPr>
        <w:t>1.</w:t>
      </w:r>
      <w:r w:rsidR="00CE503A" w:rsidRPr="00754574">
        <w:rPr>
          <w:spacing w:val="-4"/>
          <w:lang w:val="sq-AL"/>
        </w:rPr>
        <w:t xml:space="preserve"> </w:t>
      </w:r>
      <w:r w:rsidR="00CE503A" w:rsidRPr="00754574">
        <w:rPr>
          <w:spacing w:val="-4"/>
          <w:lang w:val="sq-AL"/>
        </w:rPr>
        <w:tab/>
        <w:t>Licencimin e operatorit s</w:t>
      </w:r>
      <w:r w:rsidRPr="00754574">
        <w:rPr>
          <w:spacing w:val="-4"/>
          <w:lang w:val="sq-AL"/>
        </w:rPr>
        <w:t>h.a</w:t>
      </w:r>
      <w:r w:rsidR="00CE503A" w:rsidRPr="00754574">
        <w:rPr>
          <w:spacing w:val="-4"/>
          <w:lang w:val="sq-AL"/>
        </w:rPr>
        <w:t>.</w:t>
      </w:r>
      <w:r w:rsidRPr="00754574">
        <w:rPr>
          <w:spacing w:val="-4"/>
          <w:lang w:val="sq-AL"/>
        </w:rPr>
        <w:t xml:space="preserve"> Ujësjellës Kanalizime Mat me: </w:t>
      </w:r>
    </w:p>
    <w:p w:rsidR="007E2BE8" w:rsidRPr="00754574" w:rsidRDefault="00CE503A" w:rsidP="007E2BE8">
      <w:pPr>
        <w:pStyle w:val="Paragrafi"/>
        <w:rPr>
          <w:spacing w:val="-4"/>
          <w:lang w:val="sq-AL"/>
        </w:rPr>
      </w:pPr>
      <w:r w:rsidRPr="00754574">
        <w:rPr>
          <w:spacing w:val="-4"/>
          <w:lang w:val="sq-AL"/>
        </w:rPr>
        <w:tab/>
        <w:t>drejtues l</w:t>
      </w:r>
      <w:r w:rsidR="007E2BE8" w:rsidRPr="00754574">
        <w:rPr>
          <w:spacing w:val="-4"/>
          <w:lang w:val="sq-AL"/>
        </w:rPr>
        <w:t>igjor</w:t>
      </w:r>
      <w:r w:rsidRPr="00754574">
        <w:rPr>
          <w:spacing w:val="-4"/>
          <w:lang w:val="sq-AL"/>
        </w:rPr>
        <w:t xml:space="preserve"> </w:t>
      </w:r>
      <w:r w:rsidR="007E2BE8" w:rsidRPr="00754574">
        <w:rPr>
          <w:spacing w:val="-4"/>
          <w:lang w:val="sq-AL"/>
        </w:rPr>
        <w:tab/>
        <w:t xml:space="preserve">Arjan Lika </w:t>
      </w:r>
    </w:p>
    <w:p w:rsidR="007E2BE8" w:rsidRPr="00754574" w:rsidRDefault="00CE503A" w:rsidP="007E2BE8">
      <w:pPr>
        <w:pStyle w:val="Paragrafi"/>
        <w:rPr>
          <w:spacing w:val="-4"/>
          <w:lang w:val="sq-AL"/>
        </w:rPr>
      </w:pPr>
      <w:r w:rsidRPr="00754574">
        <w:rPr>
          <w:spacing w:val="-4"/>
          <w:lang w:val="sq-AL"/>
        </w:rPr>
        <w:tab/>
        <w:t>drejtues t</w:t>
      </w:r>
      <w:r w:rsidR="007E2BE8" w:rsidRPr="00754574">
        <w:rPr>
          <w:spacing w:val="-4"/>
          <w:lang w:val="sq-AL"/>
        </w:rPr>
        <w:t>eknik</w:t>
      </w:r>
      <w:r w:rsidRPr="00754574">
        <w:rPr>
          <w:spacing w:val="-4"/>
          <w:lang w:val="sq-AL"/>
        </w:rPr>
        <w:t xml:space="preserve"> </w:t>
      </w:r>
      <w:r w:rsidR="007E2BE8" w:rsidRPr="00754574">
        <w:rPr>
          <w:spacing w:val="-4"/>
          <w:lang w:val="sq-AL"/>
        </w:rPr>
        <w:tab/>
        <w:t xml:space="preserve">Nazmi Mallunxa </w:t>
      </w:r>
    </w:p>
    <w:p w:rsidR="007E2BE8" w:rsidRPr="00754574" w:rsidRDefault="007E2BE8" w:rsidP="007E2BE8">
      <w:pPr>
        <w:pStyle w:val="Paragrafi"/>
        <w:rPr>
          <w:spacing w:val="-4"/>
          <w:lang w:val="sq-AL"/>
        </w:rPr>
      </w:pPr>
      <w:r w:rsidRPr="00754574">
        <w:rPr>
          <w:spacing w:val="-4"/>
          <w:lang w:val="sq-AL"/>
        </w:rPr>
        <w:t>2.</w:t>
      </w:r>
      <w:r w:rsidRPr="00754574">
        <w:rPr>
          <w:spacing w:val="-4"/>
          <w:lang w:val="sq-AL"/>
        </w:rPr>
        <w:tab/>
      </w:r>
      <w:r w:rsidR="00CE503A" w:rsidRPr="00754574">
        <w:rPr>
          <w:spacing w:val="-4"/>
          <w:lang w:val="sq-AL"/>
        </w:rPr>
        <w:t xml:space="preserve"> Operatori s</w:t>
      </w:r>
      <w:r w:rsidRPr="00754574">
        <w:rPr>
          <w:spacing w:val="-4"/>
          <w:lang w:val="sq-AL"/>
        </w:rPr>
        <w:t>h.a</w:t>
      </w:r>
      <w:r w:rsidR="00CE503A" w:rsidRPr="00754574">
        <w:rPr>
          <w:spacing w:val="-4"/>
          <w:lang w:val="sq-AL"/>
        </w:rPr>
        <w:t>.</w:t>
      </w:r>
      <w:r w:rsidRPr="00754574">
        <w:rPr>
          <w:spacing w:val="-4"/>
          <w:lang w:val="sq-AL"/>
        </w:rPr>
        <w:t xml:space="preserve"> Ujësjellës Kanalizime Mat autorizohet të kryejë veprimtarinë </w:t>
      </w:r>
      <w:r w:rsidRPr="00754574">
        <w:rPr>
          <w:spacing w:val="-4"/>
          <w:lang w:val="sq-AL"/>
        </w:rPr>
        <w:tab/>
        <w:t>përkatëse të kualifikuar në kategorinë:</w:t>
      </w:r>
    </w:p>
    <w:p w:rsidR="007E2BE8" w:rsidRPr="00754574" w:rsidRDefault="007E2BE8" w:rsidP="007E2BE8">
      <w:pPr>
        <w:pStyle w:val="Paragrafi"/>
        <w:rPr>
          <w:spacing w:val="-4"/>
          <w:lang w:val="sq-AL"/>
        </w:rPr>
      </w:pPr>
      <w:r w:rsidRPr="00754574">
        <w:rPr>
          <w:spacing w:val="-4"/>
          <w:lang w:val="sq-AL"/>
        </w:rPr>
        <w:tab/>
      </w:r>
      <w:r w:rsidRPr="00754574">
        <w:rPr>
          <w:spacing w:val="-4"/>
          <w:lang w:val="sq-AL"/>
        </w:rPr>
        <w:tab/>
        <w:t>Kategoria A, për grumbullimin dhe shpërndarjen e ujit për konsum publik;</w:t>
      </w:r>
    </w:p>
    <w:p w:rsidR="007E2BE8" w:rsidRPr="00754574" w:rsidRDefault="007E2BE8" w:rsidP="007E2BE8">
      <w:pPr>
        <w:pStyle w:val="Paragrafi"/>
        <w:rPr>
          <w:spacing w:val="-4"/>
          <w:lang w:val="sq-AL"/>
        </w:rPr>
      </w:pPr>
      <w:r w:rsidRPr="00754574">
        <w:rPr>
          <w:spacing w:val="-4"/>
          <w:lang w:val="sq-AL"/>
        </w:rPr>
        <w:tab/>
        <w:t>Kategoria C, pë</w:t>
      </w:r>
      <w:r w:rsidR="00CE503A" w:rsidRPr="00754574">
        <w:rPr>
          <w:spacing w:val="-4"/>
          <w:lang w:val="sq-AL"/>
        </w:rPr>
        <w:t>r largimin e ujërave të ndotura.</w:t>
      </w:r>
    </w:p>
    <w:p w:rsidR="007E2BE8" w:rsidRPr="00754574" w:rsidRDefault="007E2BE8" w:rsidP="007E2BE8">
      <w:pPr>
        <w:pStyle w:val="Paragrafi"/>
        <w:rPr>
          <w:spacing w:val="-4"/>
          <w:lang w:val="sq-AL"/>
        </w:rPr>
      </w:pPr>
      <w:r w:rsidRPr="00754574">
        <w:rPr>
          <w:spacing w:val="-4"/>
          <w:lang w:val="sq-AL"/>
        </w:rPr>
        <w:t>3.</w:t>
      </w:r>
      <w:r w:rsidRPr="00754574">
        <w:rPr>
          <w:spacing w:val="-4"/>
          <w:lang w:val="sq-AL"/>
        </w:rPr>
        <w:tab/>
      </w:r>
      <w:r w:rsidR="00CE503A" w:rsidRPr="00754574">
        <w:rPr>
          <w:spacing w:val="-4"/>
          <w:lang w:val="sq-AL"/>
        </w:rPr>
        <w:t xml:space="preserve"> </w:t>
      </w:r>
      <w:r w:rsidRPr="00754574">
        <w:rPr>
          <w:spacing w:val="-4"/>
          <w:lang w:val="sq-AL"/>
        </w:rPr>
        <w:t>Zona e shërbimit të këtij operatori është:</w:t>
      </w:r>
      <w:r w:rsidRPr="00754574">
        <w:rPr>
          <w:spacing w:val="-4"/>
          <w:lang w:val="sq-AL"/>
        </w:rPr>
        <w:tab/>
      </w:r>
      <w:r w:rsidR="00CE503A" w:rsidRPr="00754574">
        <w:rPr>
          <w:spacing w:val="-4"/>
          <w:lang w:val="sq-AL"/>
        </w:rPr>
        <w:t xml:space="preserve"> b</w:t>
      </w:r>
      <w:r w:rsidRPr="00754574">
        <w:rPr>
          <w:spacing w:val="-4"/>
          <w:lang w:val="sq-AL"/>
        </w:rPr>
        <w:t>ashkia Mat</w:t>
      </w:r>
      <w:r w:rsidR="00CE503A" w:rsidRPr="00754574">
        <w:rPr>
          <w:spacing w:val="-4"/>
          <w:lang w:val="sq-AL"/>
        </w:rPr>
        <w:t>.</w:t>
      </w:r>
    </w:p>
    <w:p w:rsidR="007E2BE8" w:rsidRPr="00754574" w:rsidRDefault="007E2BE8" w:rsidP="007E2BE8">
      <w:pPr>
        <w:pStyle w:val="Paragrafi"/>
        <w:rPr>
          <w:spacing w:val="-4"/>
          <w:lang w:val="sq-AL"/>
        </w:rPr>
      </w:pPr>
      <w:r w:rsidRPr="00754574">
        <w:rPr>
          <w:spacing w:val="-4"/>
          <w:lang w:val="sq-AL"/>
        </w:rPr>
        <w:t>4.</w:t>
      </w:r>
      <w:r w:rsidRPr="00754574">
        <w:rPr>
          <w:spacing w:val="-4"/>
          <w:lang w:val="sq-AL"/>
        </w:rPr>
        <w:tab/>
      </w:r>
      <w:r w:rsidR="00CE503A" w:rsidRPr="00754574">
        <w:rPr>
          <w:spacing w:val="-4"/>
          <w:lang w:val="sq-AL"/>
        </w:rPr>
        <w:t xml:space="preserve"> </w:t>
      </w:r>
      <w:r w:rsidRPr="00754574">
        <w:rPr>
          <w:spacing w:val="-4"/>
          <w:lang w:val="sq-AL"/>
        </w:rPr>
        <w:t xml:space="preserve">Kjo licencë është e vlefshme për një periudhë 4 (katër) </w:t>
      </w:r>
      <w:r w:rsidR="00CE503A" w:rsidRPr="00754574">
        <w:rPr>
          <w:spacing w:val="-4"/>
          <w:lang w:val="sq-AL"/>
        </w:rPr>
        <w:t>-</w:t>
      </w:r>
      <w:r w:rsidRPr="00754574">
        <w:rPr>
          <w:spacing w:val="-4"/>
          <w:lang w:val="sq-AL"/>
        </w:rPr>
        <w:t>vjeçare.</w:t>
      </w:r>
    </w:p>
    <w:p w:rsidR="005557C0" w:rsidRPr="005D1255" w:rsidRDefault="007E2BE8" w:rsidP="005557C0">
      <w:pPr>
        <w:pStyle w:val="Autoriteti"/>
        <w:rPr>
          <w:lang w:val="sq-AL"/>
        </w:rPr>
      </w:pPr>
      <w:r w:rsidRPr="005D1255">
        <w:rPr>
          <w:lang w:val="sq-AL"/>
        </w:rPr>
        <w:tab/>
      </w:r>
      <w:r w:rsidRPr="005D1255">
        <w:rPr>
          <w:lang w:val="sq-AL"/>
        </w:rPr>
        <w:tab/>
      </w:r>
      <w:r w:rsidRPr="005D1255">
        <w:rPr>
          <w:lang w:val="sq-AL"/>
        </w:rPr>
        <w:tab/>
      </w:r>
      <w:r w:rsidRPr="005D1255">
        <w:rPr>
          <w:lang w:val="sq-AL"/>
        </w:rPr>
        <w:tab/>
      </w:r>
      <w:r w:rsidRPr="005D1255">
        <w:rPr>
          <w:lang w:val="sq-AL"/>
        </w:rPr>
        <w:tab/>
      </w:r>
      <w:r w:rsidRPr="005D1255">
        <w:rPr>
          <w:lang w:val="sq-AL"/>
        </w:rPr>
        <w:tab/>
      </w:r>
      <w:r w:rsidRPr="005D1255">
        <w:rPr>
          <w:lang w:val="sq-AL"/>
        </w:rPr>
        <w:tab/>
      </w:r>
      <w:r w:rsidRPr="005D1255">
        <w:rPr>
          <w:lang w:val="sq-AL"/>
        </w:rPr>
        <w:tab/>
      </w:r>
      <w:r w:rsidRPr="005D1255">
        <w:rPr>
          <w:lang w:val="sq-AL"/>
        </w:rPr>
        <w:tab/>
      </w:r>
      <w:r w:rsidR="005557C0" w:rsidRPr="005D1255">
        <w:rPr>
          <w:lang w:val="sq-AL"/>
        </w:rPr>
        <w:t>KRYETARI</w:t>
      </w:r>
    </w:p>
    <w:p w:rsidR="005557C0" w:rsidRPr="005D1255" w:rsidRDefault="005557C0" w:rsidP="005557C0">
      <w:pPr>
        <w:pStyle w:val="AutoritetiEmer"/>
        <w:rPr>
          <w:i/>
          <w:sz w:val="18"/>
          <w:lang w:val="sq-AL"/>
        </w:rPr>
      </w:pPr>
      <w:r w:rsidRPr="005D1255">
        <w:rPr>
          <w:lang w:val="sq-AL"/>
        </w:rPr>
        <w:tab/>
      </w:r>
      <w:r w:rsidRPr="005D1255">
        <w:rPr>
          <w:lang w:val="sq-AL"/>
        </w:rPr>
        <w:tab/>
      </w:r>
      <w:r w:rsidRPr="005D1255">
        <w:rPr>
          <w:lang w:val="sq-AL"/>
        </w:rPr>
        <w:tab/>
      </w:r>
      <w:r w:rsidRPr="005D1255">
        <w:rPr>
          <w:lang w:val="sq-AL"/>
        </w:rPr>
        <w:tab/>
      </w:r>
      <w:r w:rsidRPr="005D1255">
        <w:rPr>
          <w:lang w:val="sq-AL"/>
        </w:rPr>
        <w:tab/>
      </w:r>
      <w:r w:rsidRPr="005D1255">
        <w:rPr>
          <w:lang w:val="sq-AL"/>
        </w:rPr>
        <w:tab/>
      </w:r>
      <w:r w:rsidRPr="005D1255">
        <w:rPr>
          <w:lang w:val="sq-AL"/>
        </w:rPr>
        <w:tab/>
      </w:r>
      <w:r w:rsidRPr="005D1255">
        <w:rPr>
          <w:lang w:val="sq-AL"/>
        </w:rPr>
        <w:tab/>
        <w:t>Ndriçim Shani</w:t>
      </w:r>
    </w:p>
    <w:p w:rsidR="007E2BE8" w:rsidRPr="005D1255" w:rsidRDefault="007E2BE8" w:rsidP="005557C0">
      <w:pPr>
        <w:pStyle w:val="NeniTitull"/>
        <w:rPr>
          <w:lang w:val="sq-AL"/>
        </w:rPr>
      </w:pPr>
      <w:r w:rsidRPr="005D1255">
        <w:rPr>
          <w:lang w:val="sq-AL"/>
        </w:rPr>
        <w:t>VENDIM</w:t>
      </w:r>
    </w:p>
    <w:p w:rsidR="007E2BE8" w:rsidRPr="005D1255" w:rsidRDefault="00CE503A" w:rsidP="005557C0">
      <w:pPr>
        <w:pStyle w:val="NeniTitull"/>
        <w:rPr>
          <w:lang w:val="sq-AL"/>
        </w:rPr>
      </w:pPr>
      <w:r>
        <w:rPr>
          <w:lang w:val="sq-AL"/>
        </w:rPr>
        <w:t>Nr. 23, datë 7.</w:t>
      </w:r>
      <w:r w:rsidR="007E2BE8" w:rsidRPr="005D1255">
        <w:rPr>
          <w:lang w:val="sq-AL"/>
        </w:rPr>
        <w:t>6.2017</w:t>
      </w:r>
    </w:p>
    <w:p w:rsidR="007E2BE8" w:rsidRPr="00D627C9" w:rsidRDefault="007E2BE8" w:rsidP="005557C0">
      <w:pPr>
        <w:pStyle w:val="NeniTitull"/>
        <w:rPr>
          <w:sz w:val="14"/>
          <w:lang w:val="sq-AL"/>
        </w:rPr>
      </w:pPr>
    </w:p>
    <w:p w:rsidR="007E2BE8" w:rsidRPr="005D1255" w:rsidRDefault="007E2BE8" w:rsidP="005557C0">
      <w:pPr>
        <w:pStyle w:val="NeniTitull"/>
        <w:rPr>
          <w:lang w:val="sq-AL"/>
        </w:rPr>
      </w:pPr>
      <w:r w:rsidRPr="005D1255">
        <w:rPr>
          <w:lang w:val="sq-AL"/>
        </w:rPr>
        <w:t>PËR NJË NDRYSHIM NË VENDIMIN NR.</w:t>
      </w:r>
      <w:r w:rsidR="00CE503A">
        <w:rPr>
          <w:lang w:val="sq-AL"/>
        </w:rPr>
        <w:t xml:space="preserve"> 7, DATË 3.</w:t>
      </w:r>
      <w:r w:rsidRPr="005D1255">
        <w:rPr>
          <w:lang w:val="sq-AL"/>
        </w:rPr>
        <w:t>2.2017</w:t>
      </w:r>
      <w:r w:rsidR="00CE503A">
        <w:rPr>
          <w:lang w:val="sq-AL"/>
        </w:rPr>
        <w:t>, “</w:t>
      </w:r>
      <w:r w:rsidRPr="005D1255">
        <w:rPr>
          <w:lang w:val="sq-AL"/>
        </w:rPr>
        <w:t>PËR LICE</w:t>
      </w:r>
      <w:r w:rsidR="00CE503A">
        <w:rPr>
          <w:lang w:val="sq-AL"/>
        </w:rPr>
        <w:t xml:space="preserve">NCIMIN E SHA </w:t>
      </w:r>
      <w:r w:rsidR="00CE503A" w:rsidRPr="00896EA5">
        <w:rPr>
          <w:lang w:val="sq-AL"/>
        </w:rPr>
        <w:t>UJËSJELLËS POLIÇAN”</w:t>
      </w:r>
    </w:p>
    <w:p w:rsidR="007E2BE8" w:rsidRPr="00D627C9" w:rsidRDefault="007E2BE8" w:rsidP="007E2BE8">
      <w:pPr>
        <w:pStyle w:val="Paragrafi"/>
        <w:rPr>
          <w:sz w:val="14"/>
          <w:lang w:val="sq-AL"/>
        </w:rPr>
      </w:pPr>
    </w:p>
    <w:p w:rsidR="007E2BE8" w:rsidRPr="005D1255" w:rsidRDefault="007E2BE8" w:rsidP="007E2BE8">
      <w:pPr>
        <w:pStyle w:val="Paragrafi"/>
        <w:rPr>
          <w:lang w:val="sq-AL"/>
        </w:rPr>
      </w:pPr>
      <w:r w:rsidRPr="005D1255">
        <w:rPr>
          <w:lang w:val="sq-AL"/>
        </w:rPr>
        <w:tab/>
        <w:t>Në mbështetje të nenit 14, pika 1/a, nenit 17 të ligjit n</w:t>
      </w:r>
      <w:r w:rsidR="005557C0" w:rsidRPr="005D1255">
        <w:rPr>
          <w:lang w:val="sq-AL"/>
        </w:rPr>
        <w:t>r. 8102, datë 28.</w:t>
      </w:r>
      <w:r w:rsidRPr="005D1255">
        <w:rPr>
          <w:lang w:val="sq-AL"/>
        </w:rPr>
        <w:t>3.1996</w:t>
      </w:r>
      <w:r w:rsidR="00CE503A">
        <w:rPr>
          <w:lang w:val="sq-AL"/>
        </w:rPr>
        <w:t>, “</w:t>
      </w:r>
      <w:r w:rsidRPr="005D1255">
        <w:rPr>
          <w:lang w:val="sq-AL"/>
        </w:rPr>
        <w:t>Për kuadrin rregullator të sektorit të furnizimit me ujë dhe largimit e përpunimit të ujërave të ndo</w:t>
      </w:r>
      <w:r w:rsidR="005557C0" w:rsidRPr="005D1255">
        <w:rPr>
          <w:lang w:val="sq-AL"/>
        </w:rPr>
        <w:t>tura”</w:t>
      </w:r>
      <w:r w:rsidR="00CE503A">
        <w:rPr>
          <w:lang w:val="sq-AL"/>
        </w:rPr>
        <w:t>,</w:t>
      </w:r>
      <w:r w:rsidR="005557C0" w:rsidRPr="005D1255">
        <w:rPr>
          <w:lang w:val="sq-AL"/>
        </w:rPr>
        <w:t xml:space="preserve"> si dhe VKM</w:t>
      </w:r>
      <w:r w:rsidR="00CE503A">
        <w:rPr>
          <w:lang w:val="sq-AL"/>
        </w:rPr>
        <w:t>-së nr. 958, datë</w:t>
      </w:r>
      <w:r w:rsidR="005557C0" w:rsidRPr="005D1255">
        <w:rPr>
          <w:lang w:val="sq-AL"/>
        </w:rPr>
        <w:t xml:space="preserve"> 6.</w:t>
      </w:r>
      <w:r w:rsidRPr="005D1255">
        <w:rPr>
          <w:lang w:val="sq-AL"/>
        </w:rPr>
        <w:t>5.2009</w:t>
      </w:r>
      <w:r w:rsidR="00CE503A">
        <w:rPr>
          <w:lang w:val="sq-AL"/>
        </w:rPr>
        <w:t>,</w:t>
      </w:r>
      <w:r w:rsidRPr="005D1255">
        <w:rPr>
          <w:lang w:val="sq-AL"/>
        </w:rPr>
        <w:t xml:space="preserve"> “Për miratimin e kategorive të licencimit dhe të pro</w:t>
      </w:r>
      <w:r w:rsidR="00CE503A">
        <w:rPr>
          <w:lang w:val="sq-AL"/>
        </w:rPr>
        <w:t>cedurave për aplikim për licencë</w:t>
      </w:r>
      <w:r w:rsidRPr="005D1255">
        <w:rPr>
          <w:lang w:val="sq-AL"/>
        </w:rPr>
        <w:t>”</w:t>
      </w:r>
      <w:r w:rsidR="00CE503A">
        <w:rPr>
          <w:lang w:val="sq-AL"/>
        </w:rPr>
        <w:t xml:space="preserve"> Komisioni Kombëtar Rregullator</w:t>
      </w:r>
    </w:p>
    <w:p w:rsidR="007E2BE8" w:rsidRPr="00D627C9" w:rsidRDefault="007E2BE8" w:rsidP="007E2BE8">
      <w:pPr>
        <w:pStyle w:val="Paragrafi"/>
        <w:rPr>
          <w:sz w:val="14"/>
          <w:lang w:val="sq-AL"/>
        </w:rPr>
      </w:pPr>
    </w:p>
    <w:p w:rsidR="007E2BE8" w:rsidRPr="005D1255" w:rsidRDefault="007E2BE8" w:rsidP="005557C0">
      <w:pPr>
        <w:pStyle w:val="NeniNr"/>
        <w:rPr>
          <w:lang w:val="sq-AL"/>
        </w:rPr>
      </w:pPr>
      <w:r w:rsidRPr="005D1255">
        <w:rPr>
          <w:lang w:val="sq-AL"/>
        </w:rPr>
        <w:t>VENDOSI:</w:t>
      </w:r>
    </w:p>
    <w:p w:rsidR="007E2BE8" w:rsidRPr="00D627C9" w:rsidRDefault="007E2BE8" w:rsidP="007E2BE8">
      <w:pPr>
        <w:pStyle w:val="Paragrafi"/>
        <w:rPr>
          <w:sz w:val="14"/>
          <w:lang w:val="sq-AL"/>
        </w:rPr>
      </w:pPr>
    </w:p>
    <w:p w:rsidR="007E2BE8" w:rsidRPr="005D1255" w:rsidRDefault="007E2BE8" w:rsidP="007E2BE8">
      <w:pPr>
        <w:pStyle w:val="Paragrafi"/>
        <w:rPr>
          <w:sz w:val="20"/>
          <w:szCs w:val="20"/>
          <w:lang w:val="sq-AL"/>
        </w:rPr>
      </w:pPr>
      <w:r w:rsidRPr="005D1255">
        <w:rPr>
          <w:lang w:val="sq-AL"/>
        </w:rPr>
        <w:t>Në vendimin nr. 7, datë</w:t>
      </w:r>
      <w:r w:rsidR="005557C0" w:rsidRPr="005D1255">
        <w:rPr>
          <w:lang w:val="sq-AL"/>
        </w:rPr>
        <w:t xml:space="preserve"> 3.</w:t>
      </w:r>
      <w:r w:rsidRPr="005D1255">
        <w:rPr>
          <w:lang w:val="sq-AL"/>
        </w:rPr>
        <w:t>2.2017</w:t>
      </w:r>
      <w:r w:rsidR="00017C38">
        <w:rPr>
          <w:lang w:val="sq-AL"/>
        </w:rPr>
        <w:t>, “Për licencimin e sh.a. Ujësjellës Poliçan”</w:t>
      </w:r>
      <w:r w:rsidRPr="005D1255">
        <w:rPr>
          <w:lang w:val="sq-AL"/>
        </w:rPr>
        <w:t xml:space="preserve"> bëhen këto ndryshime:</w:t>
      </w:r>
    </w:p>
    <w:p w:rsidR="007E2BE8" w:rsidRPr="005D1255" w:rsidRDefault="007E2BE8" w:rsidP="007E2BE8">
      <w:pPr>
        <w:pStyle w:val="Paragrafi"/>
        <w:rPr>
          <w:lang w:val="sq-AL"/>
        </w:rPr>
      </w:pPr>
      <w:r w:rsidRPr="005D1255">
        <w:rPr>
          <w:lang w:val="sq-AL"/>
        </w:rPr>
        <w:t>1.</w:t>
      </w:r>
      <w:r w:rsidRPr="005D1255">
        <w:rPr>
          <w:lang w:val="sq-AL"/>
        </w:rPr>
        <w:tab/>
      </w:r>
      <w:r w:rsidR="00017C38">
        <w:rPr>
          <w:lang w:val="sq-AL"/>
        </w:rPr>
        <w:t xml:space="preserve"> </w:t>
      </w:r>
      <w:r w:rsidRPr="005D1255">
        <w:rPr>
          <w:lang w:val="sq-AL"/>
        </w:rPr>
        <w:t>Zona e shërbimit të k</w:t>
      </w:r>
      <w:r w:rsidR="00017C38">
        <w:rPr>
          <w:lang w:val="sq-AL"/>
        </w:rPr>
        <w:t xml:space="preserve">ëtij operatori është: </w:t>
      </w:r>
      <w:r w:rsidR="00017C38">
        <w:rPr>
          <w:lang w:val="sq-AL"/>
        </w:rPr>
        <w:tab/>
        <w:t>b</w:t>
      </w:r>
      <w:r w:rsidRPr="005D1255">
        <w:rPr>
          <w:lang w:val="sq-AL"/>
        </w:rPr>
        <w:t>ashkia Poliçan</w:t>
      </w:r>
      <w:r w:rsidR="00017C38">
        <w:rPr>
          <w:lang w:val="sq-AL"/>
        </w:rPr>
        <w:t>.</w:t>
      </w:r>
      <w:r w:rsidRPr="005D1255">
        <w:rPr>
          <w:lang w:val="sq-AL"/>
        </w:rPr>
        <w:t xml:space="preserve"> </w:t>
      </w:r>
    </w:p>
    <w:p w:rsidR="007E2BE8" w:rsidRPr="005D1255" w:rsidRDefault="007E2BE8" w:rsidP="007E2BE8">
      <w:pPr>
        <w:pStyle w:val="Paragrafi"/>
        <w:rPr>
          <w:lang w:val="sq-AL"/>
        </w:rPr>
      </w:pPr>
      <w:r w:rsidRPr="005D1255">
        <w:rPr>
          <w:lang w:val="sq-AL"/>
        </w:rPr>
        <w:t>Ky vendim hyn në fuqi menjëherë.</w:t>
      </w:r>
    </w:p>
    <w:p w:rsidR="007E2BE8" w:rsidRPr="00D627C9" w:rsidRDefault="007E2BE8" w:rsidP="007E2BE8">
      <w:pPr>
        <w:pStyle w:val="Paragrafi"/>
        <w:rPr>
          <w:sz w:val="16"/>
          <w:lang w:val="sq-AL"/>
        </w:rPr>
      </w:pPr>
    </w:p>
    <w:p w:rsidR="005557C0" w:rsidRPr="005D1255" w:rsidRDefault="007E2BE8" w:rsidP="005557C0">
      <w:pPr>
        <w:pStyle w:val="Autoriteti"/>
        <w:rPr>
          <w:lang w:val="sq-AL"/>
        </w:rPr>
      </w:pPr>
      <w:r w:rsidRPr="005D1255">
        <w:rPr>
          <w:lang w:val="sq-AL"/>
        </w:rPr>
        <w:tab/>
      </w:r>
      <w:r w:rsidRPr="005D1255">
        <w:rPr>
          <w:lang w:val="sq-AL"/>
        </w:rPr>
        <w:tab/>
      </w:r>
      <w:r w:rsidRPr="005D1255">
        <w:rPr>
          <w:lang w:val="sq-AL"/>
        </w:rPr>
        <w:tab/>
      </w:r>
      <w:r w:rsidRPr="005D1255">
        <w:rPr>
          <w:lang w:val="sq-AL"/>
        </w:rPr>
        <w:tab/>
      </w:r>
      <w:r w:rsidRPr="005D1255">
        <w:rPr>
          <w:lang w:val="sq-AL"/>
        </w:rPr>
        <w:tab/>
      </w:r>
      <w:r w:rsidRPr="005D1255">
        <w:rPr>
          <w:lang w:val="sq-AL"/>
        </w:rPr>
        <w:tab/>
      </w:r>
      <w:r w:rsidRPr="005D1255">
        <w:rPr>
          <w:lang w:val="sq-AL"/>
        </w:rPr>
        <w:tab/>
      </w:r>
      <w:r w:rsidRPr="005D1255">
        <w:rPr>
          <w:lang w:val="sq-AL"/>
        </w:rPr>
        <w:tab/>
      </w:r>
      <w:r w:rsidRPr="005D1255">
        <w:rPr>
          <w:lang w:val="sq-AL"/>
        </w:rPr>
        <w:tab/>
      </w:r>
      <w:r w:rsidR="005557C0" w:rsidRPr="005D1255">
        <w:rPr>
          <w:lang w:val="sq-AL"/>
        </w:rPr>
        <w:t>KRYETARI</w:t>
      </w:r>
    </w:p>
    <w:p w:rsidR="005557C0" w:rsidRPr="005D1255" w:rsidRDefault="005557C0" w:rsidP="005557C0">
      <w:pPr>
        <w:pStyle w:val="AutoritetiEmer"/>
        <w:rPr>
          <w:i/>
          <w:sz w:val="18"/>
          <w:lang w:val="sq-AL"/>
        </w:rPr>
      </w:pPr>
      <w:r w:rsidRPr="005D1255">
        <w:rPr>
          <w:lang w:val="sq-AL"/>
        </w:rPr>
        <w:tab/>
      </w:r>
      <w:r w:rsidRPr="005D1255">
        <w:rPr>
          <w:lang w:val="sq-AL"/>
        </w:rPr>
        <w:tab/>
      </w:r>
      <w:r w:rsidRPr="005D1255">
        <w:rPr>
          <w:lang w:val="sq-AL"/>
        </w:rPr>
        <w:tab/>
      </w:r>
      <w:r w:rsidRPr="005D1255">
        <w:rPr>
          <w:lang w:val="sq-AL"/>
        </w:rPr>
        <w:tab/>
      </w:r>
      <w:r w:rsidRPr="005D1255">
        <w:rPr>
          <w:lang w:val="sq-AL"/>
        </w:rPr>
        <w:tab/>
      </w:r>
      <w:r w:rsidRPr="005D1255">
        <w:rPr>
          <w:lang w:val="sq-AL"/>
        </w:rPr>
        <w:tab/>
      </w:r>
      <w:r w:rsidRPr="005D1255">
        <w:rPr>
          <w:lang w:val="sq-AL"/>
        </w:rPr>
        <w:tab/>
      </w:r>
      <w:r w:rsidRPr="005D1255">
        <w:rPr>
          <w:lang w:val="sq-AL"/>
        </w:rPr>
        <w:tab/>
        <w:t>Ndriçim Shani</w:t>
      </w:r>
    </w:p>
    <w:p w:rsidR="00AB3AC6" w:rsidRPr="00D627C9" w:rsidRDefault="00AB3AC6" w:rsidP="005557C0">
      <w:pPr>
        <w:pStyle w:val="Paragrafi"/>
        <w:rPr>
          <w:rFonts w:eastAsia="Times New Roman"/>
          <w:spacing w:val="-4"/>
          <w:sz w:val="16"/>
          <w:lang w:val="sq-AL" w:eastAsia="en-GB"/>
        </w:rPr>
      </w:pPr>
    </w:p>
    <w:p w:rsidR="00452AEE" w:rsidRPr="00754574" w:rsidRDefault="00452AEE" w:rsidP="00452AEE">
      <w:pPr>
        <w:pStyle w:val="NeniTitull"/>
        <w:keepNext w:val="0"/>
        <w:rPr>
          <w:sz w:val="14"/>
          <w:lang w:val="sq-AL"/>
        </w:rPr>
      </w:pPr>
    </w:p>
    <w:p w:rsidR="007E2BE8" w:rsidRPr="005D1255" w:rsidRDefault="007E2BE8" w:rsidP="005557C0">
      <w:pPr>
        <w:pStyle w:val="NeniTitull"/>
        <w:rPr>
          <w:lang w:val="sq-AL"/>
        </w:rPr>
      </w:pPr>
      <w:r w:rsidRPr="005D1255">
        <w:rPr>
          <w:lang w:val="sq-AL"/>
        </w:rPr>
        <w:t>VENDIM</w:t>
      </w:r>
    </w:p>
    <w:p w:rsidR="007E2BE8" w:rsidRPr="005D1255" w:rsidRDefault="007E2BE8" w:rsidP="005557C0">
      <w:pPr>
        <w:pStyle w:val="NeniTitull"/>
        <w:rPr>
          <w:lang w:val="sq-AL"/>
        </w:rPr>
      </w:pPr>
      <w:r w:rsidRPr="005D1255">
        <w:rPr>
          <w:lang w:val="sq-AL"/>
        </w:rPr>
        <w:t xml:space="preserve">Nr. 24, datë </w:t>
      </w:r>
      <w:r w:rsidR="005557C0" w:rsidRPr="005D1255">
        <w:rPr>
          <w:lang w:val="sq-AL"/>
        </w:rPr>
        <w:t>7.</w:t>
      </w:r>
      <w:r w:rsidRPr="005D1255">
        <w:rPr>
          <w:lang w:val="sq-AL"/>
        </w:rPr>
        <w:t>6.2017</w:t>
      </w:r>
    </w:p>
    <w:p w:rsidR="007E2BE8" w:rsidRPr="00D627C9" w:rsidRDefault="007E2BE8" w:rsidP="005557C0">
      <w:pPr>
        <w:pStyle w:val="NeniTitull"/>
        <w:rPr>
          <w:sz w:val="16"/>
          <w:lang w:val="sq-AL"/>
        </w:rPr>
      </w:pPr>
    </w:p>
    <w:p w:rsidR="007E2BE8" w:rsidRPr="005D1255" w:rsidRDefault="007E2BE8" w:rsidP="005557C0">
      <w:pPr>
        <w:pStyle w:val="NeniTitull"/>
        <w:rPr>
          <w:lang w:val="sq-AL"/>
        </w:rPr>
      </w:pPr>
      <w:r w:rsidRPr="005D1255">
        <w:rPr>
          <w:lang w:val="sq-AL"/>
        </w:rPr>
        <w:t>PËR NJË NDRYSHIM NË VENDIMIN NR.</w:t>
      </w:r>
      <w:r w:rsidR="00017C38">
        <w:rPr>
          <w:lang w:val="sq-AL"/>
        </w:rPr>
        <w:t xml:space="preserve"> 49, DATË 2.12.2016, “</w:t>
      </w:r>
      <w:r w:rsidRPr="005D1255">
        <w:rPr>
          <w:lang w:val="sq-AL"/>
        </w:rPr>
        <w:t>LI</w:t>
      </w:r>
      <w:r w:rsidR="00017C38">
        <w:rPr>
          <w:lang w:val="sq-AL"/>
        </w:rPr>
        <w:t>CENCIMIN PËR HERË TË PARË TË SH</w:t>
      </w:r>
      <w:r w:rsidRPr="005D1255">
        <w:rPr>
          <w:lang w:val="sq-AL"/>
        </w:rPr>
        <w:t>A UJËSJELLËS KANALI</w:t>
      </w:r>
      <w:r w:rsidR="00017C38">
        <w:rPr>
          <w:lang w:val="sq-AL"/>
        </w:rPr>
        <w:t>ZIME BELSH”</w:t>
      </w:r>
    </w:p>
    <w:p w:rsidR="007E2BE8" w:rsidRPr="00D627C9" w:rsidRDefault="007E2BE8" w:rsidP="007E2BE8">
      <w:pPr>
        <w:pStyle w:val="Paragrafi"/>
        <w:rPr>
          <w:sz w:val="12"/>
          <w:szCs w:val="20"/>
          <w:lang w:val="sq-AL"/>
        </w:rPr>
      </w:pPr>
    </w:p>
    <w:p w:rsidR="007E2BE8" w:rsidRPr="005D1255" w:rsidRDefault="007E2BE8" w:rsidP="007E2BE8">
      <w:pPr>
        <w:pStyle w:val="Paragrafi"/>
        <w:rPr>
          <w:lang w:val="sq-AL"/>
        </w:rPr>
      </w:pPr>
      <w:r w:rsidRPr="005D1255">
        <w:rPr>
          <w:lang w:val="sq-AL"/>
        </w:rPr>
        <w:tab/>
        <w:t xml:space="preserve">Në mbështetje të nenit 14, pika 1/a, nenit 17 të </w:t>
      </w:r>
      <w:r w:rsidR="005557C0" w:rsidRPr="005D1255">
        <w:rPr>
          <w:lang w:val="sq-AL"/>
        </w:rPr>
        <w:t>ligjit nr. 8102, datë 28.</w:t>
      </w:r>
      <w:r w:rsidRPr="005D1255">
        <w:rPr>
          <w:lang w:val="sq-AL"/>
        </w:rPr>
        <w:t>3.1996</w:t>
      </w:r>
      <w:r w:rsidR="00017C38">
        <w:rPr>
          <w:lang w:val="sq-AL"/>
        </w:rPr>
        <w:t>, “</w:t>
      </w:r>
      <w:r w:rsidRPr="005D1255">
        <w:rPr>
          <w:lang w:val="sq-AL"/>
        </w:rPr>
        <w:t>Për kuadrin rregullator të sektorit të furnizimit me ujë dhe largimit e përpunimit të ujërave të ndo</w:t>
      </w:r>
      <w:r w:rsidR="005557C0" w:rsidRPr="005D1255">
        <w:rPr>
          <w:lang w:val="sq-AL"/>
        </w:rPr>
        <w:t>tura”</w:t>
      </w:r>
      <w:r w:rsidR="00017C38">
        <w:rPr>
          <w:lang w:val="sq-AL"/>
        </w:rPr>
        <w:t>,</w:t>
      </w:r>
      <w:r w:rsidR="005557C0" w:rsidRPr="005D1255">
        <w:rPr>
          <w:lang w:val="sq-AL"/>
        </w:rPr>
        <w:t xml:space="preserve"> si dhe VKM</w:t>
      </w:r>
      <w:r w:rsidR="00017C38">
        <w:rPr>
          <w:lang w:val="sq-AL"/>
        </w:rPr>
        <w:t>-së nr. 958, datë</w:t>
      </w:r>
      <w:r w:rsidR="005557C0" w:rsidRPr="005D1255">
        <w:rPr>
          <w:lang w:val="sq-AL"/>
        </w:rPr>
        <w:t xml:space="preserve"> 6.</w:t>
      </w:r>
      <w:r w:rsidRPr="005D1255">
        <w:rPr>
          <w:lang w:val="sq-AL"/>
        </w:rPr>
        <w:t>5.2009</w:t>
      </w:r>
      <w:r w:rsidR="00017C38">
        <w:rPr>
          <w:lang w:val="sq-AL"/>
        </w:rPr>
        <w:t>,</w:t>
      </w:r>
      <w:r w:rsidRPr="005D1255">
        <w:rPr>
          <w:lang w:val="sq-AL"/>
        </w:rPr>
        <w:t xml:space="preserve"> “Për miratimin e kategorive të licencimit dhe të pro</w:t>
      </w:r>
      <w:r w:rsidR="00017C38">
        <w:rPr>
          <w:lang w:val="sq-AL"/>
        </w:rPr>
        <w:t>cedurave për aplikim për licencë</w:t>
      </w:r>
      <w:r w:rsidRPr="005D1255">
        <w:rPr>
          <w:lang w:val="sq-AL"/>
        </w:rPr>
        <w:t>”</w:t>
      </w:r>
      <w:r w:rsidR="00017C38">
        <w:rPr>
          <w:lang w:val="sq-AL"/>
        </w:rPr>
        <w:t xml:space="preserve"> Komisioni Kombëtar Rregullator</w:t>
      </w:r>
    </w:p>
    <w:p w:rsidR="007E2BE8" w:rsidRPr="00D627C9" w:rsidRDefault="007E2BE8" w:rsidP="007E2BE8">
      <w:pPr>
        <w:pStyle w:val="Paragrafi"/>
        <w:rPr>
          <w:sz w:val="14"/>
          <w:lang w:val="sq-AL"/>
        </w:rPr>
      </w:pPr>
    </w:p>
    <w:p w:rsidR="007E2BE8" w:rsidRPr="005D1255" w:rsidRDefault="007E2BE8" w:rsidP="005557C0">
      <w:pPr>
        <w:pStyle w:val="NeniNr"/>
        <w:rPr>
          <w:lang w:val="sq-AL"/>
        </w:rPr>
      </w:pPr>
      <w:r w:rsidRPr="005D1255">
        <w:rPr>
          <w:lang w:val="sq-AL"/>
        </w:rPr>
        <w:t>VENDOSI:</w:t>
      </w:r>
    </w:p>
    <w:p w:rsidR="007E2BE8" w:rsidRPr="00D627C9" w:rsidRDefault="007E2BE8" w:rsidP="005557C0">
      <w:pPr>
        <w:pStyle w:val="NeniNr"/>
        <w:rPr>
          <w:sz w:val="14"/>
          <w:lang w:val="sq-AL"/>
        </w:rPr>
      </w:pPr>
    </w:p>
    <w:p w:rsidR="007E2BE8" w:rsidRPr="005D1255" w:rsidRDefault="007E2BE8" w:rsidP="007E2BE8">
      <w:pPr>
        <w:pStyle w:val="Paragrafi"/>
        <w:rPr>
          <w:sz w:val="20"/>
          <w:szCs w:val="20"/>
          <w:lang w:val="sq-AL"/>
        </w:rPr>
      </w:pPr>
      <w:r w:rsidRPr="005D1255">
        <w:rPr>
          <w:lang w:val="sq-AL"/>
        </w:rPr>
        <w:t>Në vendimin nr. 49</w:t>
      </w:r>
      <w:r w:rsidR="005557C0" w:rsidRPr="005D1255">
        <w:rPr>
          <w:lang w:val="sq-AL"/>
        </w:rPr>
        <w:t xml:space="preserve">, datë </w:t>
      </w:r>
      <w:r w:rsidRPr="005D1255">
        <w:rPr>
          <w:lang w:val="sq-AL"/>
        </w:rPr>
        <w:t>2.12.2016</w:t>
      </w:r>
      <w:r w:rsidR="00017C38">
        <w:rPr>
          <w:lang w:val="sq-AL"/>
        </w:rPr>
        <w:t>, “</w:t>
      </w:r>
      <w:r w:rsidRPr="005D1255">
        <w:rPr>
          <w:lang w:val="sq-AL"/>
        </w:rPr>
        <w:t>Licencimin për herë të parë të sh.a</w:t>
      </w:r>
      <w:r w:rsidR="00017C38">
        <w:rPr>
          <w:lang w:val="sq-AL"/>
        </w:rPr>
        <w:t>. Ujësjellës Kanalizime Belsh”</w:t>
      </w:r>
      <w:r w:rsidRPr="005D1255">
        <w:rPr>
          <w:lang w:val="sq-AL"/>
        </w:rPr>
        <w:t xml:space="preserve"> bëhen këto ndryshime:</w:t>
      </w:r>
    </w:p>
    <w:p w:rsidR="007E2BE8" w:rsidRPr="005D1255" w:rsidRDefault="00017C38" w:rsidP="00017C38">
      <w:pPr>
        <w:pStyle w:val="Paragrafi"/>
        <w:numPr>
          <w:ilvl w:val="0"/>
          <w:numId w:val="19"/>
        </w:numPr>
        <w:rPr>
          <w:lang w:val="sq-AL"/>
        </w:rPr>
      </w:pPr>
      <w:r>
        <w:rPr>
          <w:lang w:val="sq-AL"/>
        </w:rPr>
        <w:t>Drejtues l</w:t>
      </w:r>
      <w:r w:rsidR="007E2BE8" w:rsidRPr="005D1255">
        <w:rPr>
          <w:lang w:val="sq-AL"/>
        </w:rPr>
        <w:t>igjor: Endri Pepa</w:t>
      </w:r>
      <w:r>
        <w:rPr>
          <w:lang w:val="sq-AL"/>
        </w:rPr>
        <w:t>.</w:t>
      </w:r>
    </w:p>
    <w:p w:rsidR="007E2BE8" w:rsidRPr="005D1255" w:rsidRDefault="007E2BE8" w:rsidP="007E2BE8">
      <w:pPr>
        <w:pStyle w:val="Paragrafi"/>
        <w:rPr>
          <w:lang w:val="sq-AL"/>
        </w:rPr>
      </w:pPr>
      <w:r w:rsidRPr="005D1255">
        <w:rPr>
          <w:lang w:val="sq-AL"/>
        </w:rPr>
        <w:t>Ky vendim hyn në fuqi menjëherë.</w:t>
      </w:r>
    </w:p>
    <w:p w:rsidR="007E2BE8" w:rsidRPr="00D627C9" w:rsidRDefault="007E2BE8" w:rsidP="007E2BE8">
      <w:pPr>
        <w:pStyle w:val="Paragrafi"/>
        <w:rPr>
          <w:sz w:val="14"/>
          <w:lang w:val="sq-AL"/>
        </w:rPr>
      </w:pPr>
    </w:p>
    <w:p w:rsidR="005557C0" w:rsidRPr="005D1255" w:rsidRDefault="007E2BE8" w:rsidP="005557C0">
      <w:pPr>
        <w:pStyle w:val="Autoriteti"/>
        <w:rPr>
          <w:lang w:val="sq-AL"/>
        </w:rPr>
      </w:pPr>
      <w:r w:rsidRPr="005D1255">
        <w:rPr>
          <w:lang w:val="sq-AL"/>
        </w:rPr>
        <w:tab/>
      </w:r>
      <w:r w:rsidRPr="005D1255">
        <w:rPr>
          <w:lang w:val="sq-AL"/>
        </w:rPr>
        <w:tab/>
      </w:r>
      <w:r w:rsidRPr="005D1255">
        <w:rPr>
          <w:lang w:val="sq-AL"/>
        </w:rPr>
        <w:tab/>
      </w:r>
      <w:r w:rsidRPr="005D1255">
        <w:rPr>
          <w:lang w:val="sq-AL"/>
        </w:rPr>
        <w:tab/>
      </w:r>
      <w:r w:rsidRPr="005D1255">
        <w:rPr>
          <w:lang w:val="sq-AL"/>
        </w:rPr>
        <w:tab/>
      </w:r>
      <w:r w:rsidRPr="005D1255">
        <w:rPr>
          <w:lang w:val="sq-AL"/>
        </w:rPr>
        <w:tab/>
      </w:r>
      <w:r w:rsidRPr="005D1255">
        <w:rPr>
          <w:lang w:val="sq-AL"/>
        </w:rPr>
        <w:tab/>
      </w:r>
      <w:r w:rsidRPr="005D1255">
        <w:rPr>
          <w:lang w:val="sq-AL"/>
        </w:rPr>
        <w:tab/>
      </w:r>
      <w:r w:rsidRPr="005D1255">
        <w:rPr>
          <w:lang w:val="sq-AL"/>
        </w:rPr>
        <w:tab/>
      </w:r>
      <w:r w:rsidR="005557C0" w:rsidRPr="005D1255">
        <w:rPr>
          <w:lang w:val="sq-AL"/>
        </w:rPr>
        <w:t>KRYETARI</w:t>
      </w:r>
    </w:p>
    <w:p w:rsidR="005557C0" w:rsidRPr="005D1255" w:rsidRDefault="005557C0" w:rsidP="005557C0">
      <w:pPr>
        <w:pStyle w:val="AutoritetiEmer"/>
        <w:rPr>
          <w:i/>
          <w:sz w:val="18"/>
          <w:lang w:val="sq-AL"/>
        </w:rPr>
      </w:pPr>
      <w:r w:rsidRPr="005D1255">
        <w:rPr>
          <w:lang w:val="sq-AL"/>
        </w:rPr>
        <w:tab/>
      </w:r>
      <w:r w:rsidRPr="005D1255">
        <w:rPr>
          <w:lang w:val="sq-AL"/>
        </w:rPr>
        <w:tab/>
      </w:r>
      <w:r w:rsidRPr="005D1255">
        <w:rPr>
          <w:lang w:val="sq-AL"/>
        </w:rPr>
        <w:tab/>
      </w:r>
      <w:r w:rsidRPr="005D1255">
        <w:rPr>
          <w:lang w:val="sq-AL"/>
        </w:rPr>
        <w:tab/>
      </w:r>
      <w:r w:rsidRPr="005D1255">
        <w:rPr>
          <w:lang w:val="sq-AL"/>
        </w:rPr>
        <w:tab/>
      </w:r>
      <w:r w:rsidRPr="005D1255">
        <w:rPr>
          <w:lang w:val="sq-AL"/>
        </w:rPr>
        <w:tab/>
      </w:r>
      <w:r w:rsidRPr="005D1255">
        <w:rPr>
          <w:lang w:val="sq-AL"/>
        </w:rPr>
        <w:tab/>
      </w:r>
      <w:r w:rsidRPr="005D1255">
        <w:rPr>
          <w:lang w:val="sq-AL"/>
        </w:rPr>
        <w:tab/>
        <w:t>Ndriçim Shani</w:t>
      </w:r>
    </w:p>
    <w:p w:rsidR="00AB3AC6" w:rsidRPr="00D627C9" w:rsidRDefault="00AB3AC6" w:rsidP="005557C0">
      <w:pPr>
        <w:pStyle w:val="Paragrafi"/>
        <w:rPr>
          <w:rFonts w:eastAsia="Times New Roman"/>
          <w:spacing w:val="-4"/>
          <w:sz w:val="14"/>
          <w:lang w:val="sq-AL" w:eastAsia="en-GB"/>
        </w:rPr>
      </w:pPr>
    </w:p>
    <w:p w:rsidR="007E2BE8" w:rsidRPr="005D1255" w:rsidRDefault="007E2BE8" w:rsidP="005557C0">
      <w:pPr>
        <w:pStyle w:val="NeniTitull"/>
        <w:rPr>
          <w:lang w:val="sq-AL"/>
        </w:rPr>
      </w:pPr>
      <w:r w:rsidRPr="005D1255">
        <w:rPr>
          <w:lang w:val="sq-AL"/>
        </w:rPr>
        <w:t>VENDIM</w:t>
      </w:r>
    </w:p>
    <w:p w:rsidR="007E2BE8" w:rsidRPr="005D1255" w:rsidRDefault="007E2BE8" w:rsidP="005557C0">
      <w:pPr>
        <w:pStyle w:val="NeniTitull"/>
        <w:rPr>
          <w:lang w:val="sq-AL"/>
        </w:rPr>
      </w:pPr>
      <w:r w:rsidRPr="005D1255">
        <w:rPr>
          <w:lang w:val="sq-AL"/>
        </w:rPr>
        <w:t xml:space="preserve">Nr. 25, datë </w:t>
      </w:r>
      <w:r w:rsidR="005557C0" w:rsidRPr="005D1255">
        <w:rPr>
          <w:lang w:val="sq-AL"/>
        </w:rPr>
        <w:t>7.</w:t>
      </w:r>
      <w:r w:rsidRPr="005D1255">
        <w:rPr>
          <w:lang w:val="sq-AL"/>
        </w:rPr>
        <w:t>6.2017</w:t>
      </w:r>
    </w:p>
    <w:p w:rsidR="007E2BE8" w:rsidRPr="00D627C9" w:rsidRDefault="007E2BE8" w:rsidP="005557C0">
      <w:pPr>
        <w:pStyle w:val="NeniTitull"/>
        <w:rPr>
          <w:sz w:val="14"/>
          <w:lang w:val="sq-AL"/>
        </w:rPr>
      </w:pPr>
    </w:p>
    <w:p w:rsidR="007E2BE8" w:rsidRPr="005D1255" w:rsidRDefault="00017C38" w:rsidP="005557C0">
      <w:pPr>
        <w:pStyle w:val="NeniTitull"/>
        <w:rPr>
          <w:lang w:val="sq-AL"/>
        </w:rPr>
      </w:pPr>
      <w:r>
        <w:rPr>
          <w:lang w:val="sq-AL"/>
        </w:rPr>
        <w:t>PËR LICENCIMIN E SH</w:t>
      </w:r>
      <w:r w:rsidR="007E2BE8" w:rsidRPr="005D1255">
        <w:rPr>
          <w:lang w:val="sq-AL"/>
        </w:rPr>
        <w:t>A UJËSJELLËS KANALIZIME SKRAPAR</w:t>
      </w:r>
    </w:p>
    <w:p w:rsidR="007E2BE8" w:rsidRPr="00D627C9" w:rsidRDefault="007E2BE8" w:rsidP="007E2BE8">
      <w:pPr>
        <w:pStyle w:val="Paragrafi"/>
        <w:rPr>
          <w:sz w:val="14"/>
          <w:lang w:val="sq-AL"/>
        </w:rPr>
      </w:pPr>
    </w:p>
    <w:p w:rsidR="007E2BE8" w:rsidRPr="005D1255" w:rsidRDefault="007E2BE8" w:rsidP="007E2BE8">
      <w:pPr>
        <w:pStyle w:val="Paragrafi"/>
        <w:rPr>
          <w:lang w:val="sq-AL"/>
        </w:rPr>
      </w:pPr>
      <w:r w:rsidRPr="005D1255">
        <w:rPr>
          <w:lang w:val="sq-AL"/>
        </w:rPr>
        <w:tab/>
        <w:t xml:space="preserve">Në mbështetje të nenit 14, pika 1/a, nenit 17 të </w:t>
      </w:r>
      <w:r w:rsidR="005557C0" w:rsidRPr="005D1255">
        <w:rPr>
          <w:lang w:val="sq-AL"/>
        </w:rPr>
        <w:t>ligjit nr. 8102, datë 28.</w:t>
      </w:r>
      <w:r w:rsidRPr="005D1255">
        <w:rPr>
          <w:lang w:val="sq-AL"/>
        </w:rPr>
        <w:t>3.1996</w:t>
      </w:r>
      <w:r w:rsidR="00017C38">
        <w:rPr>
          <w:lang w:val="sq-AL"/>
        </w:rPr>
        <w:t>, “</w:t>
      </w:r>
      <w:r w:rsidRPr="005D1255">
        <w:rPr>
          <w:lang w:val="sq-AL"/>
        </w:rPr>
        <w:t>Për kuadrin rregullator të sektorit të furnizimit me ujë dhe largimit e përpunimit të ujërave të ndo</w:t>
      </w:r>
      <w:r w:rsidR="005557C0" w:rsidRPr="005D1255">
        <w:rPr>
          <w:lang w:val="sq-AL"/>
        </w:rPr>
        <w:t>tura”</w:t>
      </w:r>
      <w:r w:rsidR="00017C38">
        <w:rPr>
          <w:lang w:val="sq-AL"/>
        </w:rPr>
        <w:t>,</w:t>
      </w:r>
      <w:r w:rsidR="005557C0" w:rsidRPr="005D1255">
        <w:rPr>
          <w:lang w:val="sq-AL"/>
        </w:rPr>
        <w:t xml:space="preserve"> si dhe VKM</w:t>
      </w:r>
      <w:r w:rsidR="00017C38">
        <w:rPr>
          <w:lang w:val="sq-AL"/>
        </w:rPr>
        <w:t>-së nr. 958, datë</w:t>
      </w:r>
      <w:r w:rsidR="005557C0" w:rsidRPr="005D1255">
        <w:rPr>
          <w:lang w:val="sq-AL"/>
        </w:rPr>
        <w:t xml:space="preserve"> 6.</w:t>
      </w:r>
      <w:r w:rsidRPr="005D1255">
        <w:rPr>
          <w:lang w:val="sq-AL"/>
        </w:rPr>
        <w:t>5.2009</w:t>
      </w:r>
      <w:r w:rsidR="00017C38">
        <w:rPr>
          <w:lang w:val="sq-AL"/>
        </w:rPr>
        <w:t>,</w:t>
      </w:r>
      <w:r w:rsidRPr="005D1255">
        <w:rPr>
          <w:lang w:val="sq-AL"/>
        </w:rPr>
        <w:t xml:space="preserve"> “Për miratimin e kategorive të licencimit dhe të pro</w:t>
      </w:r>
      <w:r w:rsidR="00017C38">
        <w:rPr>
          <w:lang w:val="sq-AL"/>
        </w:rPr>
        <w:t>cedurave për aplikim për licencë</w:t>
      </w:r>
      <w:r w:rsidRPr="005D1255">
        <w:rPr>
          <w:lang w:val="sq-AL"/>
        </w:rPr>
        <w:t>”</w:t>
      </w:r>
      <w:r w:rsidR="00017C38">
        <w:rPr>
          <w:lang w:val="sq-AL"/>
        </w:rPr>
        <w:t>, Komisioni Kombëtar Rregullator</w:t>
      </w:r>
    </w:p>
    <w:p w:rsidR="007E2BE8" w:rsidRPr="00D627C9" w:rsidRDefault="007E2BE8" w:rsidP="007E2BE8">
      <w:pPr>
        <w:pStyle w:val="Paragrafi"/>
        <w:rPr>
          <w:sz w:val="14"/>
          <w:lang w:val="sq-AL"/>
        </w:rPr>
      </w:pPr>
    </w:p>
    <w:p w:rsidR="007E2BE8" w:rsidRPr="005D1255" w:rsidRDefault="007E2BE8" w:rsidP="005557C0">
      <w:pPr>
        <w:pStyle w:val="NeniNr"/>
        <w:rPr>
          <w:lang w:val="sq-AL"/>
        </w:rPr>
      </w:pPr>
      <w:r w:rsidRPr="005D1255">
        <w:rPr>
          <w:lang w:val="sq-AL"/>
        </w:rPr>
        <w:t>VENDOSI:</w:t>
      </w:r>
    </w:p>
    <w:p w:rsidR="007E2BE8" w:rsidRPr="00D627C9" w:rsidRDefault="007E2BE8" w:rsidP="007E2BE8">
      <w:pPr>
        <w:pStyle w:val="Paragrafi"/>
        <w:rPr>
          <w:sz w:val="14"/>
          <w:lang w:val="sq-AL"/>
        </w:rPr>
      </w:pPr>
    </w:p>
    <w:p w:rsidR="007E2BE8" w:rsidRPr="005D1255" w:rsidRDefault="007E2BE8" w:rsidP="007E2BE8">
      <w:pPr>
        <w:pStyle w:val="Paragrafi"/>
        <w:rPr>
          <w:lang w:val="sq-AL"/>
        </w:rPr>
      </w:pPr>
      <w:r w:rsidRPr="005D1255">
        <w:rPr>
          <w:lang w:val="sq-AL"/>
        </w:rPr>
        <w:t>1.</w:t>
      </w:r>
      <w:r w:rsidRPr="005D1255">
        <w:rPr>
          <w:lang w:val="sq-AL"/>
        </w:rPr>
        <w:tab/>
      </w:r>
      <w:r w:rsidR="005557C0" w:rsidRPr="005D1255">
        <w:rPr>
          <w:lang w:val="sq-AL"/>
        </w:rPr>
        <w:t xml:space="preserve"> </w:t>
      </w:r>
      <w:r w:rsidR="00017C38">
        <w:rPr>
          <w:lang w:val="sq-AL"/>
        </w:rPr>
        <w:t>Licencimin e operatorit s</w:t>
      </w:r>
      <w:r w:rsidRPr="005D1255">
        <w:rPr>
          <w:lang w:val="sq-AL"/>
        </w:rPr>
        <w:t>h.a</w:t>
      </w:r>
      <w:r w:rsidR="00017C38">
        <w:rPr>
          <w:lang w:val="sq-AL"/>
        </w:rPr>
        <w:t>.</w:t>
      </w:r>
      <w:r w:rsidRPr="005D1255">
        <w:rPr>
          <w:lang w:val="sq-AL"/>
        </w:rPr>
        <w:t xml:space="preserve"> Ujësjellës Kanalizime Skrapar me: </w:t>
      </w:r>
    </w:p>
    <w:p w:rsidR="007E2BE8" w:rsidRPr="005D1255" w:rsidRDefault="00017C38" w:rsidP="007E2BE8">
      <w:pPr>
        <w:pStyle w:val="Paragrafi"/>
        <w:rPr>
          <w:lang w:val="sq-AL"/>
        </w:rPr>
      </w:pPr>
      <w:r>
        <w:rPr>
          <w:lang w:val="sq-AL"/>
        </w:rPr>
        <w:tab/>
        <w:t>drejtues l</w:t>
      </w:r>
      <w:r w:rsidR="007E2BE8" w:rsidRPr="005D1255">
        <w:rPr>
          <w:lang w:val="sq-AL"/>
        </w:rPr>
        <w:t>igjor</w:t>
      </w:r>
      <w:r w:rsidR="007E2BE8" w:rsidRPr="005D1255">
        <w:rPr>
          <w:lang w:val="sq-AL"/>
        </w:rPr>
        <w:tab/>
      </w:r>
      <w:r>
        <w:rPr>
          <w:lang w:val="sq-AL"/>
        </w:rPr>
        <w:t xml:space="preserve"> </w:t>
      </w:r>
      <w:r w:rsidR="007E2BE8" w:rsidRPr="005D1255">
        <w:rPr>
          <w:lang w:val="sq-AL"/>
        </w:rPr>
        <w:t>Fikret Telha</w:t>
      </w:r>
      <w:r>
        <w:rPr>
          <w:lang w:val="sq-AL"/>
        </w:rPr>
        <w:t>;</w:t>
      </w:r>
    </w:p>
    <w:p w:rsidR="007E2BE8" w:rsidRPr="005D1255" w:rsidRDefault="00017C38" w:rsidP="007E2BE8">
      <w:pPr>
        <w:pStyle w:val="Paragrafi"/>
        <w:rPr>
          <w:lang w:val="sq-AL"/>
        </w:rPr>
      </w:pPr>
      <w:r>
        <w:rPr>
          <w:lang w:val="sq-AL"/>
        </w:rPr>
        <w:tab/>
        <w:t>drejtues t</w:t>
      </w:r>
      <w:r w:rsidR="007E2BE8" w:rsidRPr="005D1255">
        <w:rPr>
          <w:lang w:val="sq-AL"/>
        </w:rPr>
        <w:t>eknik</w:t>
      </w:r>
      <w:r w:rsidR="007E2BE8" w:rsidRPr="005D1255">
        <w:rPr>
          <w:lang w:val="sq-AL"/>
        </w:rPr>
        <w:tab/>
      </w:r>
      <w:r>
        <w:rPr>
          <w:lang w:val="sq-AL"/>
        </w:rPr>
        <w:t xml:space="preserve"> </w:t>
      </w:r>
      <w:r w:rsidR="007E2BE8" w:rsidRPr="005D1255">
        <w:rPr>
          <w:lang w:val="sq-AL"/>
        </w:rPr>
        <w:t>Fatjon Hysi</w:t>
      </w:r>
      <w:r>
        <w:rPr>
          <w:lang w:val="sq-AL"/>
        </w:rPr>
        <w:t>.</w:t>
      </w:r>
    </w:p>
    <w:p w:rsidR="007E2BE8" w:rsidRPr="005D1255" w:rsidRDefault="007E2BE8" w:rsidP="007E2BE8">
      <w:pPr>
        <w:pStyle w:val="Paragrafi"/>
        <w:rPr>
          <w:lang w:val="sq-AL"/>
        </w:rPr>
      </w:pPr>
      <w:r w:rsidRPr="005D1255">
        <w:rPr>
          <w:lang w:val="sq-AL"/>
        </w:rPr>
        <w:t>2.</w:t>
      </w:r>
      <w:r w:rsidRPr="005D1255">
        <w:rPr>
          <w:lang w:val="sq-AL"/>
        </w:rPr>
        <w:tab/>
      </w:r>
      <w:r w:rsidR="005557C0" w:rsidRPr="005D1255">
        <w:rPr>
          <w:lang w:val="sq-AL"/>
        </w:rPr>
        <w:t xml:space="preserve"> </w:t>
      </w:r>
      <w:r w:rsidR="00017C38">
        <w:rPr>
          <w:lang w:val="sq-AL"/>
        </w:rPr>
        <w:t>Operatori s</w:t>
      </w:r>
      <w:r w:rsidRPr="005D1255">
        <w:rPr>
          <w:lang w:val="sq-AL"/>
        </w:rPr>
        <w:t>h.a</w:t>
      </w:r>
      <w:r w:rsidR="00017C38">
        <w:rPr>
          <w:lang w:val="sq-AL"/>
        </w:rPr>
        <w:t>.</w:t>
      </w:r>
      <w:r w:rsidRPr="005D1255">
        <w:rPr>
          <w:lang w:val="sq-AL"/>
        </w:rPr>
        <w:t xml:space="preserve"> Ujësjellës Kanalizime Skrapar autorizohet të kryejë veprimtarinë </w:t>
      </w:r>
      <w:r w:rsidRPr="005D1255">
        <w:rPr>
          <w:lang w:val="sq-AL"/>
        </w:rPr>
        <w:tab/>
        <w:t>përkatëse të kualifikuar në kategorinë:</w:t>
      </w:r>
    </w:p>
    <w:p w:rsidR="007E2BE8" w:rsidRPr="005D1255" w:rsidRDefault="007E2BE8" w:rsidP="007E2BE8">
      <w:pPr>
        <w:pStyle w:val="Paragrafi"/>
        <w:rPr>
          <w:lang w:val="sq-AL"/>
        </w:rPr>
      </w:pPr>
      <w:r w:rsidRPr="005D1255">
        <w:rPr>
          <w:lang w:val="sq-AL"/>
        </w:rPr>
        <w:tab/>
      </w:r>
      <w:r w:rsidRPr="005D1255">
        <w:rPr>
          <w:lang w:val="sq-AL"/>
        </w:rPr>
        <w:tab/>
        <w:t>Kategoria A, për grumbullimin dhe shpërndarjen e ujit për konsum publik;</w:t>
      </w:r>
    </w:p>
    <w:p w:rsidR="007E2BE8" w:rsidRPr="005D1255" w:rsidRDefault="007E2BE8" w:rsidP="007E2BE8">
      <w:pPr>
        <w:pStyle w:val="Paragrafi"/>
        <w:rPr>
          <w:lang w:val="sq-AL"/>
        </w:rPr>
      </w:pPr>
      <w:r w:rsidRPr="005D1255">
        <w:rPr>
          <w:lang w:val="sq-AL"/>
        </w:rPr>
        <w:tab/>
        <w:t>Kategoria C, pë</w:t>
      </w:r>
      <w:r w:rsidR="001F0195">
        <w:rPr>
          <w:lang w:val="sq-AL"/>
        </w:rPr>
        <w:t>r largimin e ujërave të ndotura.</w:t>
      </w:r>
    </w:p>
    <w:p w:rsidR="007E2BE8" w:rsidRPr="005D1255" w:rsidRDefault="007E2BE8" w:rsidP="007E2BE8">
      <w:pPr>
        <w:pStyle w:val="Paragrafi"/>
        <w:rPr>
          <w:lang w:val="sq-AL"/>
        </w:rPr>
      </w:pPr>
      <w:r w:rsidRPr="005D1255">
        <w:rPr>
          <w:lang w:val="sq-AL"/>
        </w:rPr>
        <w:t>3.</w:t>
      </w:r>
      <w:r w:rsidRPr="005D1255">
        <w:rPr>
          <w:lang w:val="sq-AL"/>
        </w:rPr>
        <w:tab/>
      </w:r>
      <w:r w:rsidR="005557C0" w:rsidRPr="005D1255">
        <w:rPr>
          <w:lang w:val="sq-AL"/>
        </w:rPr>
        <w:t xml:space="preserve"> </w:t>
      </w:r>
      <w:r w:rsidRPr="005D1255">
        <w:rPr>
          <w:lang w:val="sq-AL"/>
        </w:rPr>
        <w:t>Zona e shërbimit të këtij operatori është:</w:t>
      </w:r>
      <w:r w:rsidRPr="005D1255">
        <w:rPr>
          <w:lang w:val="sq-AL"/>
        </w:rPr>
        <w:tab/>
      </w:r>
      <w:r w:rsidR="001F0195">
        <w:rPr>
          <w:lang w:val="sq-AL"/>
        </w:rPr>
        <w:t xml:space="preserve"> b</w:t>
      </w:r>
      <w:r w:rsidRPr="005D1255">
        <w:rPr>
          <w:lang w:val="sq-AL"/>
        </w:rPr>
        <w:t>ashkia Skrapar</w:t>
      </w:r>
      <w:r w:rsidR="001F0195">
        <w:rPr>
          <w:lang w:val="sq-AL"/>
        </w:rPr>
        <w:t>.</w:t>
      </w:r>
    </w:p>
    <w:p w:rsidR="007E2BE8" w:rsidRPr="005D1255" w:rsidRDefault="007E2BE8" w:rsidP="007E2BE8">
      <w:pPr>
        <w:pStyle w:val="Paragrafi"/>
        <w:rPr>
          <w:lang w:val="sq-AL"/>
        </w:rPr>
      </w:pPr>
      <w:r w:rsidRPr="005D1255">
        <w:rPr>
          <w:lang w:val="sq-AL"/>
        </w:rPr>
        <w:t>4.</w:t>
      </w:r>
      <w:r w:rsidRPr="005D1255">
        <w:rPr>
          <w:lang w:val="sq-AL"/>
        </w:rPr>
        <w:tab/>
      </w:r>
      <w:r w:rsidR="001F0195">
        <w:rPr>
          <w:lang w:val="sq-AL"/>
        </w:rPr>
        <w:t xml:space="preserve"> </w:t>
      </w:r>
      <w:r w:rsidRPr="005D1255">
        <w:rPr>
          <w:lang w:val="sq-AL"/>
        </w:rPr>
        <w:t>Kjo licencë është e vlef</w:t>
      </w:r>
      <w:r w:rsidR="001F0195">
        <w:rPr>
          <w:lang w:val="sq-AL"/>
        </w:rPr>
        <w:t>shme për një periudhë 4 (katër) -</w:t>
      </w:r>
      <w:r w:rsidRPr="005D1255">
        <w:rPr>
          <w:lang w:val="sq-AL"/>
        </w:rPr>
        <w:t>vjeçare.</w:t>
      </w:r>
    </w:p>
    <w:p w:rsidR="007E2BE8" w:rsidRPr="00D627C9" w:rsidRDefault="007E2BE8" w:rsidP="007E2BE8">
      <w:pPr>
        <w:pStyle w:val="Paragrafi"/>
        <w:rPr>
          <w:sz w:val="14"/>
          <w:lang w:val="sq-AL"/>
        </w:rPr>
      </w:pPr>
    </w:p>
    <w:p w:rsidR="007E2BE8" w:rsidRPr="005D1255" w:rsidRDefault="007E2BE8" w:rsidP="005557C0">
      <w:pPr>
        <w:pStyle w:val="Autoriteti"/>
        <w:rPr>
          <w:lang w:val="sq-AL"/>
        </w:rPr>
      </w:pPr>
      <w:r w:rsidRPr="005D1255">
        <w:rPr>
          <w:lang w:val="sq-AL"/>
        </w:rPr>
        <w:tab/>
      </w:r>
      <w:r w:rsidRPr="005D1255">
        <w:rPr>
          <w:lang w:val="sq-AL"/>
        </w:rPr>
        <w:tab/>
      </w:r>
      <w:r w:rsidRPr="005D1255">
        <w:rPr>
          <w:lang w:val="sq-AL"/>
        </w:rPr>
        <w:tab/>
      </w:r>
      <w:r w:rsidRPr="005D1255">
        <w:rPr>
          <w:lang w:val="sq-AL"/>
        </w:rPr>
        <w:tab/>
      </w:r>
      <w:r w:rsidRPr="005D1255">
        <w:rPr>
          <w:lang w:val="sq-AL"/>
        </w:rPr>
        <w:tab/>
      </w:r>
      <w:r w:rsidRPr="005D1255">
        <w:rPr>
          <w:lang w:val="sq-AL"/>
        </w:rPr>
        <w:tab/>
      </w:r>
      <w:r w:rsidRPr="005D1255">
        <w:rPr>
          <w:lang w:val="sq-AL"/>
        </w:rPr>
        <w:tab/>
      </w:r>
      <w:r w:rsidRPr="005D1255">
        <w:rPr>
          <w:lang w:val="sq-AL"/>
        </w:rPr>
        <w:tab/>
      </w:r>
      <w:r w:rsidRPr="005D1255">
        <w:rPr>
          <w:lang w:val="sq-AL"/>
        </w:rPr>
        <w:tab/>
        <w:t>KRYETARI</w:t>
      </w:r>
    </w:p>
    <w:p w:rsidR="007E2BE8" w:rsidRPr="005D1255" w:rsidRDefault="007E2BE8" w:rsidP="005557C0">
      <w:pPr>
        <w:pStyle w:val="AutoritetiEmer"/>
        <w:rPr>
          <w:i/>
          <w:sz w:val="18"/>
          <w:lang w:val="sq-AL"/>
        </w:rPr>
      </w:pPr>
      <w:r w:rsidRPr="005D1255">
        <w:rPr>
          <w:lang w:val="sq-AL"/>
        </w:rPr>
        <w:tab/>
      </w:r>
      <w:r w:rsidRPr="005D1255">
        <w:rPr>
          <w:lang w:val="sq-AL"/>
        </w:rPr>
        <w:tab/>
      </w:r>
      <w:r w:rsidRPr="005D1255">
        <w:rPr>
          <w:lang w:val="sq-AL"/>
        </w:rPr>
        <w:tab/>
      </w:r>
      <w:r w:rsidRPr="005D1255">
        <w:rPr>
          <w:lang w:val="sq-AL"/>
        </w:rPr>
        <w:tab/>
      </w:r>
      <w:r w:rsidRPr="005D1255">
        <w:rPr>
          <w:lang w:val="sq-AL"/>
        </w:rPr>
        <w:tab/>
      </w:r>
      <w:r w:rsidRPr="005D1255">
        <w:rPr>
          <w:lang w:val="sq-AL"/>
        </w:rPr>
        <w:tab/>
      </w:r>
      <w:r w:rsidRPr="005D1255">
        <w:rPr>
          <w:lang w:val="sq-AL"/>
        </w:rPr>
        <w:tab/>
      </w:r>
      <w:r w:rsidRPr="005D1255">
        <w:rPr>
          <w:lang w:val="sq-AL"/>
        </w:rPr>
        <w:tab/>
        <w:t>Ndriçim Shani</w:t>
      </w:r>
    </w:p>
    <w:p w:rsidR="00064D48" w:rsidRPr="00064D48" w:rsidRDefault="00064D48" w:rsidP="00D627C9">
      <w:pPr>
        <w:spacing w:after="0" w:line="240" w:lineRule="auto"/>
        <w:jc w:val="center"/>
        <w:rPr>
          <w:rFonts w:ascii="Garamond" w:hAnsi="Garamond"/>
          <w:b/>
          <w:sz w:val="14"/>
          <w:szCs w:val="24"/>
          <w:lang w:val="sq-AL"/>
        </w:rPr>
      </w:pPr>
    </w:p>
    <w:p w:rsidR="00F16913" w:rsidRPr="00F16913" w:rsidRDefault="00F16913" w:rsidP="00D627C9">
      <w:pPr>
        <w:spacing w:after="0" w:line="240" w:lineRule="auto"/>
        <w:jc w:val="center"/>
        <w:rPr>
          <w:rFonts w:ascii="Garamond" w:hAnsi="Garamond"/>
          <w:b/>
          <w:sz w:val="24"/>
          <w:szCs w:val="24"/>
          <w:lang w:val="sq-AL"/>
        </w:rPr>
      </w:pPr>
      <w:r w:rsidRPr="00F16913">
        <w:rPr>
          <w:rFonts w:ascii="Garamond" w:hAnsi="Garamond"/>
          <w:b/>
          <w:sz w:val="24"/>
          <w:szCs w:val="24"/>
          <w:lang w:val="sq-AL"/>
        </w:rPr>
        <w:t>VENDIM</w:t>
      </w:r>
    </w:p>
    <w:p w:rsidR="00F16913" w:rsidRPr="003B231F" w:rsidRDefault="00F16913" w:rsidP="00D627C9">
      <w:pPr>
        <w:spacing w:after="0" w:line="240" w:lineRule="auto"/>
        <w:jc w:val="center"/>
        <w:rPr>
          <w:rFonts w:ascii="Garamond" w:hAnsi="Garamond"/>
          <w:i/>
          <w:sz w:val="24"/>
          <w:szCs w:val="24"/>
          <w:lang w:val="sq-AL"/>
        </w:rPr>
      </w:pPr>
      <w:r w:rsidRPr="003B231F">
        <w:rPr>
          <w:rFonts w:ascii="Garamond" w:hAnsi="Garamond"/>
          <w:i/>
          <w:sz w:val="24"/>
          <w:szCs w:val="24"/>
          <w:lang w:val="sq-AL"/>
        </w:rPr>
        <w:t>(i shkurtuar)</w:t>
      </w:r>
    </w:p>
    <w:p w:rsidR="00D627C9" w:rsidRPr="00D627C9" w:rsidRDefault="00D627C9" w:rsidP="00D627C9">
      <w:pPr>
        <w:spacing w:after="0" w:line="240" w:lineRule="auto"/>
        <w:rPr>
          <w:rFonts w:ascii="Garamond" w:hAnsi="Garamond"/>
          <w:sz w:val="14"/>
          <w:szCs w:val="24"/>
          <w:lang w:val="sq-AL"/>
        </w:rPr>
      </w:pPr>
    </w:p>
    <w:p w:rsidR="000C5BC0" w:rsidRDefault="00F16913" w:rsidP="00D627C9">
      <w:pPr>
        <w:spacing w:after="0" w:line="240" w:lineRule="auto"/>
        <w:rPr>
          <w:rFonts w:ascii="Garamond" w:hAnsi="Garamond"/>
          <w:sz w:val="24"/>
          <w:szCs w:val="24"/>
          <w:lang w:val="sq-AL"/>
        </w:rPr>
      </w:pPr>
      <w:r w:rsidRPr="00F16913">
        <w:rPr>
          <w:rFonts w:ascii="Garamond" w:hAnsi="Garamond"/>
          <w:sz w:val="24"/>
          <w:szCs w:val="24"/>
          <w:lang w:val="sq-AL"/>
        </w:rPr>
        <w:t>Gjykata e Rrethit Gjyqësor Shkodër, me vendimin nr. 588 (1864), datë 3.5.2017, vendosi s</w:t>
      </w:r>
      <w:r>
        <w:rPr>
          <w:rFonts w:ascii="Garamond" w:hAnsi="Garamond"/>
          <w:sz w:val="24"/>
          <w:szCs w:val="24"/>
          <w:lang w:val="sq-AL"/>
        </w:rPr>
        <w:t>hpalljen e vdekjes së shtetasit</w:t>
      </w:r>
      <w:r w:rsidRPr="00F16913">
        <w:rPr>
          <w:rFonts w:ascii="Garamond" w:hAnsi="Garamond"/>
          <w:sz w:val="24"/>
          <w:szCs w:val="24"/>
          <w:lang w:val="sq-AL"/>
        </w:rPr>
        <w:t xml:space="preserve"> Ludovik Luigj Gruda, i biri i Luigjit dhe i Prendës, i datëlindjes 13.3.1965, lindur në Shkodër dhe vdekur më 21.7.1986</w:t>
      </w:r>
    </w:p>
    <w:p w:rsidR="000C5BC0" w:rsidRDefault="00F16913" w:rsidP="00D627C9">
      <w:pPr>
        <w:spacing w:after="0" w:line="240" w:lineRule="auto"/>
        <w:rPr>
          <w:rFonts w:ascii="Garamond" w:hAnsi="Garamond"/>
          <w:sz w:val="24"/>
          <w:szCs w:val="24"/>
          <w:lang w:val="sq-AL"/>
        </w:rPr>
        <w:sectPr w:rsidR="000C5BC0" w:rsidSect="000C5BC0">
          <w:type w:val="continuous"/>
          <w:pgSz w:w="11907" w:h="16840" w:code="9"/>
          <w:pgMar w:top="720" w:right="1134" w:bottom="720" w:left="1134" w:header="851" w:footer="851" w:gutter="0"/>
          <w:cols w:num="2" w:space="454"/>
          <w:docGrid w:linePitch="360"/>
        </w:sectPr>
      </w:pPr>
      <w:r w:rsidRPr="00F16913">
        <w:rPr>
          <w:rFonts w:ascii="Garamond" w:hAnsi="Garamond"/>
          <w:sz w:val="24"/>
          <w:szCs w:val="24"/>
          <w:lang w:val="sq-AL"/>
        </w:rPr>
        <w:t>.</w:t>
      </w:r>
    </w:p>
    <w:p w:rsidR="00AB3AC6" w:rsidRPr="005D1255" w:rsidRDefault="00AB3AC6" w:rsidP="00AB4E7A">
      <w:pPr>
        <w:pStyle w:val="Paragrafi"/>
        <w:rPr>
          <w:rFonts w:eastAsia="Times New Roman"/>
          <w:spacing w:val="-4"/>
          <w:lang w:val="sq-AL" w:eastAsia="en-GB"/>
        </w:rPr>
      </w:pPr>
    </w:p>
    <w:p w:rsidR="00AB3AC6" w:rsidRPr="005D1255" w:rsidRDefault="00AB3AC6" w:rsidP="00AB4E7A">
      <w:pPr>
        <w:pStyle w:val="Paragrafi"/>
        <w:rPr>
          <w:rFonts w:eastAsia="Times New Roman"/>
          <w:spacing w:val="-4"/>
          <w:lang w:val="sq-AL" w:eastAsia="en-GB"/>
        </w:rPr>
      </w:pPr>
    </w:p>
    <w:p w:rsidR="00AB3AC6" w:rsidRPr="005D1255" w:rsidRDefault="00AB3AC6" w:rsidP="00AB4E7A">
      <w:pPr>
        <w:pStyle w:val="Paragrafi"/>
        <w:rPr>
          <w:rFonts w:eastAsia="Times New Roman"/>
          <w:spacing w:val="-4"/>
          <w:lang w:val="sq-AL" w:eastAsia="en-GB"/>
        </w:rPr>
      </w:pPr>
    </w:p>
    <w:p w:rsidR="00AB3AC6" w:rsidRPr="005D1255" w:rsidRDefault="00AB3AC6" w:rsidP="00AB4E7A">
      <w:pPr>
        <w:pStyle w:val="Paragrafi"/>
        <w:rPr>
          <w:rFonts w:eastAsia="Times New Roman"/>
          <w:spacing w:val="-4"/>
          <w:lang w:val="sq-AL" w:eastAsia="en-GB"/>
        </w:rPr>
      </w:pPr>
    </w:p>
    <w:p w:rsidR="00AB3AC6" w:rsidRPr="005D1255" w:rsidRDefault="00AB3AC6" w:rsidP="00AB4E7A">
      <w:pPr>
        <w:pStyle w:val="Paragrafi"/>
        <w:rPr>
          <w:rFonts w:eastAsia="Times New Roman"/>
          <w:spacing w:val="-4"/>
          <w:lang w:val="sq-AL" w:eastAsia="en-GB"/>
        </w:rPr>
      </w:pPr>
    </w:p>
    <w:p w:rsidR="00AB3AC6" w:rsidRPr="005D1255" w:rsidRDefault="00AB3AC6" w:rsidP="00AB4E7A">
      <w:pPr>
        <w:pStyle w:val="Paragrafi"/>
        <w:rPr>
          <w:rFonts w:eastAsia="Times New Roman"/>
          <w:spacing w:val="-4"/>
          <w:lang w:val="sq-AL" w:eastAsia="en-GB"/>
        </w:rPr>
      </w:pPr>
    </w:p>
    <w:p w:rsidR="00AB3AC6" w:rsidRPr="005D1255" w:rsidRDefault="00AB3AC6" w:rsidP="00AB4E7A">
      <w:pPr>
        <w:pStyle w:val="Paragrafi"/>
        <w:rPr>
          <w:rFonts w:eastAsia="Times New Roman"/>
          <w:spacing w:val="-4"/>
          <w:lang w:val="sq-AL" w:eastAsia="en-GB"/>
        </w:rPr>
      </w:pPr>
    </w:p>
    <w:p w:rsidR="00AB3AC6" w:rsidRPr="005D1255" w:rsidRDefault="00AB3AC6" w:rsidP="00AB4E7A">
      <w:pPr>
        <w:pStyle w:val="Paragrafi"/>
        <w:rPr>
          <w:rFonts w:eastAsia="Times New Roman"/>
          <w:spacing w:val="-4"/>
          <w:lang w:val="sq-AL" w:eastAsia="en-GB"/>
        </w:rPr>
      </w:pPr>
    </w:p>
    <w:p w:rsidR="00AB3AC6" w:rsidRPr="005D1255" w:rsidRDefault="00AB3AC6" w:rsidP="00AB4E7A">
      <w:pPr>
        <w:pStyle w:val="Paragrafi"/>
        <w:rPr>
          <w:rFonts w:eastAsia="Times New Roman"/>
          <w:spacing w:val="-4"/>
          <w:lang w:val="sq-AL" w:eastAsia="en-GB"/>
        </w:rPr>
      </w:pPr>
    </w:p>
    <w:p w:rsidR="00AB3AC6" w:rsidRPr="005D1255" w:rsidRDefault="00AB3AC6" w:rsidP="00AB4E7A">
      <w:pPr>
        <w:pStyle w:val="Paragrafi"/>
        <w:rPr>
          <w:rFonts w:eastAsia="Times New Roman"/>
          <w:spacing w:val="-4"/>
          <w:lang w:val="sq-AL" w:eastAsia="en-GB"/>
        </w:rPr>
      </w:pPr>
    </w:p>
    <w:p w:rsidR="00AB3AC6" w:rsidRPr="005D1255" w:rsidRDefault="00AB3AC6" w:rsidP="00AB4E7A">
      <w:pPr>
        <w:pStyle w:val="Paragrafi"/>
        <w:rPr>
          <w:rFonts w:eastAsia="Times New Roman"/>
          <w:spacing w:val="-4"/>
          <w:lang w:val="sq-AL" w:eastAsia="en-GB"/>
        </w:rPr>
      </w:pPr>
    </w:p>
    <w:p w:rsidR="00AB3AC6" w:rsidRPr="005D1255" w:rsidRDefault="00AB3AC6" w:rsidP="00AB4E7A">
      <w:pPr>
        <w:pStyle w:val="Paragrafi"/>
        <w:rPr>
          <w:rFonts w:eastAsia="Times New Roman"/>
          <w:spacing w:val="-4"/>
          <w:lang w:val="sq-AL" w:eastAsia="en-GB"/>
        </w:rPr>
      </w:pPr>
    </w:p>
    <w:p w:rsidR="00AB3AC6" w:rsidRPr="005D1255" w:rsidRDefault="00AB3AC6" w:rsidP="00AB4E7A">
      <w:pPr>
        <w:pStyle w:val="Paragrafi"/>
        <w:rPr>
          <w:rFonts w:eastAsia="Times New Roman"/>
          <w:spacing w:val="-4"/>
          <w:lang w:val="sq-AL" w:eastAsia="en-GB"/>
        </w:rPr>
      </w:pPr>
    </w:p>
    <w:p w:rsidR="00AB3AC6" w:rsidRPr="005D1255" w:rsidRDefault="00AB3AC6" w:rsidP="00AB4E7A">
      <w:pPr>
        <w:pStyle w:val="Paragrafi"/>
        <w:rPr>
          <w:rFonts w:eastAsia="Times New Roman"/>
          <w:spacing w:val="-4"/>
          <w:lang w:val="sq-AL" w:eastAsia="en-GB"/>
        </w:rPr>
      </w:pPr>
    </w:p>
    <w:p w:rsidR="00AB3AC6" w:rsidRPr="005D1255" w:rsidRDefault="00AB3AC6" w:rsidP="00AB4E7A">
      <w:pPr>
        <w:pStyle w:val="Paragrafi"/>
        <w:rPr>
          <w:rFonts w:eastAsia="Times New Roman"/>
          <w:spacing w:val="-4"/>
          <w:lang w:val="sq-AL" w:eastAsia="en-GB"/>
        </w:rPr>
      </w:pPr>
    </w:p>
    <w:p w:rsidR="00AB3AC6" w:rsidRPr="005D1255" w:rsidRDefault="00AB3AC6" w:rsidP="00AB4E7A">
      <w:pPr>
        <w:pStyle w:val="Paragrafi"/>
        <w:rPr>
          <w:rFonts w:eastAsia="Times New Roman"/>
          <w:spacing w:val="-4"/>
          <w:lang w:val="sq-AL" w:eastAsia="en-GB"/>
        </w:rPr>
      </w:pPr>
    </w:p>
    <w:p w:rsidR="00AB3AC6" w:rsidRPr="005D1255" w:rsidRDefault="00AB3AC6" w:rsidP="00AB4E7A">
      <w:pPr>
        <w:pStyle w:val="Paragrafi"/>
        <w:rPr>
          <w:rFonts w:eastAsia="Times New Roman"/>
          <w:spacing w:val="-4"/>
          <w:lang w:val="sq-AL" w:eastAsia="en-GB"/>
        </w:rPr>
      </w:pPr>
    </w:p>
    <w:p w:rsidR="00AB3AC6" w:rsidRPr="005D1255" w:rsidRDefault="00AB3AC6" w:rsidP="00AB4E7A">
      <w:pPr>
        <w:pStyle w:val="Paragrafi"/>
        <w:rPr>
          <w:rFonts w:eastAsia="Times New Roman"/>
          <w:spacing w:val="-4"/>
          <w:lang w:val="sq-AL" w:eastAsia="en-GB"/>
        </w:rPr>
      </w:pPr>
    </w:p>
    <w:p w:rsidR="00AB3AC6" w:rsidRPr="005D1255" w:rsidRDefault="00AB3AC6" w:rsidP="00AB4E7A">
      <w:pPr>
        <w:pStyle w:val="Paragrafi"/>
        <w:rPr>
          <w:rFonts w:eastAsia="Times New Roman"/>
          <w:spacing w:val="-4"/>
          <w:lang w:val="sq-AL" w:eastAsia="en-GB"/>
        </w:rPr>
      </w:pPr>
    </w:p>
    <w:p w:rsidR="00AB3AC6" w:rsidRPr="005D1255" w:rsidRDefault="00AB3AC6" w:rsidP="00AB4E7A">
      <w:pPr>
        <w:pStyle w:val="Paragrafi"/>
        <w:rPr>
          <w:rFonts w:eastAsia="Times New Roman"/>
          <w:spacing w:val="-4"/>
          <w:lang w:val="sq-AL" w:eastAsia="en-GB"/>
        </w:rPr>
      </w:pPr>
    </w:p>
    <w:p w:rsidR="00AB3AC6" w:rsidRPr="005D1255" w:rsidRDefault="00AB3AC6" w:rsidP="00AB4E7A">
      <w:pPr>
        <w:pStyle w:val="Paragrafi"/>
        <w:rPr>
          <w:rFonts w:eastAsia="Times New Roman"/>
          <w:spacing w:val="-4"/>
          <w:lang w:val="sq-AL" w:eastAsia="en-GB"/>
        </w:rPr>
      </w:pPr>
    </w:p>
    <w:p w:rsidR="00AB3AC6" w:rsidRPr="005D1255" w:rsidRDefault="00AB3AC6" w:rsidP="00AB4E7A">
      <w:pPr>
        <w:pStyle w:val="Paragrafi"/>
        <w:rPr>
          <w:rFonts w:eastAsia="Times New Roman"/>
          <w:spacing w:val="-4"/>
          <w:lang w:val="sq-AL" w:eastAsia="en-GB"/>
        </w:rPr>
      </w:pPr>
    </w:p>
    <w:p w:rsidR="00AB3AC6" w:rsidRPr="005D1255" w:rsidRDefault="00AB3AC6" w:rsidP="00AB4E7A">
      <w:pPr>
        <w:pStyle w:val="Paragrafi"/>
        <w:rPr>
          <w:rFonts w:eastAsia="Times New Roman"/>
          <w:spacing w:val="-4"/>
          <w:lang w:val="sq-AL" w:eastAsia="en-GB"/>
        </w:rPr>
      </w:pPr>
    </w:p>
    <w:p w:rsidR="00AB3AC6" w:rsidRPr="005D1255" w:rsidRDefault="00AB3AC6" w:rsidP="00AB4E7A">
      <w:pPr>
        <w:pStyle w:val="Paragrafi"/>
        <w:rPr>
          <w:rFonts w:eastAsia="Times New Roman"/>
          <w:spacing w:val="-4"/>
          <w:lang w:val="sq-AL" w:eastAsia="en-GB"/>
        </w:rPr>
      </w:pPr>
    </w:p>
    <w:p w:rsidR="00AB3AC6" w:rsidRPr="005D1255" w:rsidRDefault="00AB3AC6" w:rsidP="00AB4E7A">
      <w:pPr>
        <w:pStyle w:val="Paragrafi"/>
        <w:rPr>
          <w:rFonts w:eastAsia="Times New Roman"/>
          <w:spacing w:val="-4"/>
          <w:lang w:val="sq-AL" w:eastAsia="en-GB"/>
        </w:rPr>
      </w:pPr>
    </w:p>
    <w:p w:rsidR="00AB3AC6" w:rsidRPr="005D1255" w:rsidRDefault="00AB3AC6" w:rsidP="00AB4E7A">
      <w:pPr>
        <w:pStyle w:val="Paragrafi"/>
        <w:rPr>
          <w:rFonts w:eastAsia="Times New Roman"/>
          <w:spacing w:val="-4"/>
          <w:lang w:val="sq-AL" w:eastAsia="en-GB"/>
        </w:rPr>
      </w:pPr>
    </w:p>
    <w:p w:rsidR="00AB3AC6" w:rsidRPr="005D1255" w:rsidRDefault="00AB3AC6" w:rsidP="00AB4E7A">
      <w:pPr>
        <w:pStyle w:val="Paragrafi"/>
        <w:rPr>
          <w:rFonts w:eastAsia="Times New Roman"/>
          <w:spacing w:val="-4"/>
          <w:lang w:val="sq-AL" w:eastAsia="en-GB"/>
        </w:rPr>
      </w:pPr>
    </w:p>
    <w:p w:rsidR="00AB3AC6" w:rsidRPr="005D1255" w:rsidRDefault="00AB3AC6" w:rsidP="00AB4E7A">
      <w:pPr>
        <w:pStyle w:val="Paragrafi"/>
        <w:rPr>
          <w:rFonts w:eastAsia="Times New Roman"/>
          <w:spacing w:val="-4"/>
          <w:lang w:val="sq-AL" w:eastAsia="en-GB"/>
        </w:rPr>
      </w:pPr>
    </w:p>
    <w:p w:rsidR="00AB3AC6" w:rsidRPr="005D1255" w:rsidRDefault="00AB3AC6" w:rsidP="00AB4E7A">
      <w:pPr>
        <w:pStyle w:val="Paragrafi"/>
        <w:rPr>
          <w:rFonts w:eastAsia="Times New Roman"/>
          <w:spacing w:val="-4"/>
          <w:lang w:val="sq-AL" w:eastAsia="en-GB"/>
        </w:rPr>
      </w:pPr>
    </w:p>
    <w:p w:rsidR="00AB3AC6" w:rsidRPr="005D1255" w:rsidRDefault="00AB3AC6" w:rsidP="00AB4E7A">
      <w:pPr>
        <w:pStyle w:val="Paragrafi"/>
        <w:rPr>
          <w:rFonts w:eastAsia="Times New Roman"/>
          <w:spacing w:val="-4"/>
          <w:lang w:val="sq-AL" w:eastAsia="en-GB"/>
        </w:rPr>
      </w:pPr>
    </w:p>
    <w:p w:rsidR="00AB3AC6" w:rsidRPr="005D1255" w:rsidRDefault="00AB3AC6" w:rsidP="00AB4E7A">
      <w:pPr>
        <w:pStyle w:val="Paragrafi"/>
        <w:rPr>
          <w:rFonts w:eastAsia="Times New Roman"/>
          <w:spacing w:val="-4"/>
          <w:lang w:val="sq-AL" w:eastAsia="en-GB"/>
        </w:rPr>
      </w:pPr>
    </w:p>
    <w:p w:rsidR="00101B28" w:rsidRPr="005D1255" w:rsidRDefault="00101B28" w:rsidP="00AB4E7A">
      <w:pPr>
        <w:pStyle w:val="Paragrafi"/>
        <w:rPr>
          <w:rFonts w:eastAsia="Times New Roman"/>
          <w:spacing w:val="-4"/>
          <w:lang w:val="sq-AL" w:eastAsia="en-GB"/>
        </w:rPr>
        <w:sectPr w:rsidR="00101B28" w:rsidRPr="005D1255" w:rsidSect="008A378D">
          <w:type w:val="continuous"/>
          <w:pgSz w:w="11907" w:h="16840" w:code="9"/>
          <w:pgMar w:top="720" w:right="1134" w:bottom="720" w:left="1134" w:header="851" w:footer="851" w:gutter="0"/>
          <w:cols w:space="454"/>
          <w:docGrid w:linePitch="360"/>
        </w:sectPr>
      </w:pPr>
    </w:p>
    <w:p w:rsidR="00AB3AC6" w:rsidRPr="005D1255" w:rsidRDefault="00AB3AC6" w:rsidP="00AB4E7A">
      <w:pPr>
        <w:pStyle w:val="Paragrafi"/>
        <w:rPr>
          <w:rFonts w:eastAsia="Times New Roman"/>
          <w:spacing w:val="-4"/>
          <w:lang w:val="sq-AL" w:eastAsia="en-GB"/>
        </w:rPr>
      </w:pPr>
    </w:p>
    <w:p w:rsidR="00AB3AC6" w:rsidRPr="005D1255" w:rsidRDefault="00AB3AC6" w:rsidP="00AB4E7A">
      <w:pPr>
        <w:pStyle w:val="Paragrafi"/>
        <w:rPr>
          <w:rFonts w:eastAsia="Times New Roman"/>
          <w:spacing w:val="-4"/>
          <w:lang w:val="sq-AL" w:eastAsia="en-GB"/>
        </w:rPr>
      </w:pPr>
    </w:p>
    <w:p w:rsidR="00AB3AC6" w:rsidRPr="005D1255" w:rsidRDefault="00AB3AC6" w:rsidP="00AB4E7A">
      <w:pPr>
        <w:pStyle w:val="Paragrafi"/>
        <w:rPr>
          <w:rFonts w:eastAsia="Times New Roman"/>
          <w:spacing w:val="-4"/>
          <w:lang w:val="sq-AL" w:eastAsia="en-GB"/>
        </w:rPr>
      </w:pPr>
    </w:p>
    <w:p w:rsidR="00AB3AC6" w:rsidRPr="005D1255" w:rsidRDefault="00AB3AC6" w:rsidP="00AB4E7A">
      <w:pPr>
        <w:pStyle w:val="Paragrafi"/>
        <w:rPr>
          <w:rFonts w:eastAsia="Times New Roman"/>
          <w:spacing w:val="-4"/>
          <w:lang w:val="sq-AL" w:eastAsia="en-GB"/>
        </w:rPr>
      </w:pPr>
    </w:p>
    <w:p w:rsidR="00AB3AC6" w:rsidRPr="005D1255" w:rsidRDefault="00AB3AC6" w:rsidP="00AB4E7A">
      <w:pPr>
        <w:pStyle w:val="Paragrafi"/>
        <w:rPr>
          <w:rFonts w:eastAsia="Times New Roman"/>
          <w:spacing w:val="-4"/>
          <w:lang w:val="sq-AL" w:eastAsia="en-GB"/>
        </w:rPr>
      </w:pPr>
    </w:p>
    <w:p w:rsidR="00AB3AC6" w:rsidRPr="005D1255" w:rsidRDefault="00AB3AC6" w:rsidP="00AB4E7A">
      <w:pPr>
        <w:pStyle w:val="Paragrafi"/>
        <w:rPr>
          <w:rFonts w:eastAsia="Times New Roman"/>
          <w:spacing w:val="-4"/>
          <w:lang w:val="sq-AL" w:eastAsia="en-GB"/>
        </w:rPr>
      </w:pPr>
    </w:p>
    <w:p w:rsidR="00AB3AC6" w:rsidRPr="005D1255" w:rsidRDefault="00AB3AC6" w:rsidP="00AB4E7A">
      <w:pPr>
        <w:pStyle w:val="Paragrafi"/>
        <w:rPr>
          <w:rFonts w:eastAsia="Times New Roman"/>
          <w:spacing w:val="-4"/>
          <w:lang w:val="sq-AL" w:eastAsia="en-GB"/>
        </w:rPr>
      </w:pPr>
    </w:p>
    <w:p w:rsidR="00AB3AC6" w:rsidRPr="005D1255" w:rsidRDefault="00AB3AC6" w:rsidP="00AB4E7A">
      <w:pPr>
        <w:pStyle w:val="Paragrafi"/>
        <w:rPr>
          <w:rFonts w:eastAsia="Times New Roman"/>
          <w:spacing w:val="-4"/>
          <w:lang w:val="sq-AL" w:eastAsia="en-GB"/>
        </w:rPr>
      </w:pPr>
    </w:p>
    <w:p w:rsidR="00AB3AC6" w:rsidRPr="005D1255" w:rsidRDefault="00AB3AC6" w:rsidP="00AB4E7A">
      <w:pPr>
        <w:pStyle w:val="Paragrafi"/>
        <w:rPr>
          <w:rFonts w:eastAsia="Times New Roman"/>
          <w:spacing w:val="-4"/>
          <w:lang w:val="sq-AL" w:eastAsia="en-GB"/>
        </w:rPr>
      </w:pPr>
    </w:p>
    <w:p w:rsidR="00AB3AC6" w:rsidRPr="005D1255" w:rsidRDefault="00AB3AC6" w:rsidP="00AB4E7A">
      <w:pPr>
        <w:pStyle w:val="Paragrafi"/>
        <w:rPr>
          <w:rFonts w:eastAsia="Times New Roman"/>
          <w:spacing w:val="-4"/>
          <w:lang w:val="sq-AL" w:eastAsia="en-GB"/>
        </w:rPr>
      </w:pPr>
    </w:p>
    <w:p w:rsidR="00AB3AC6" w:rsidRPr="005D1255" w:rsidRDefault="00AB3AC6" w:rsidP="00AB4E7A">
      <w:pPr>
        <w:pStyle w:val="Paragrafi"/>
        <w:rPr>
          <w:rFonts w:eastAsia="Times New Roman"/>
          <w:spacing w:val="-4"/>
          <w:lang w:val="sq-AL" w:eastAsia="en-GB"/>
        </w:rPr>
      </w:pPr>
    </w:p>
    <w:p w:rsidR="00AB3AC6" w:rsidRPr="005D1255" w:rsidRDefault="00AB3AC6" w:rsidP="00AB4E7A">
      <w:pPr>
        <w:pStyle w:val="Paragrafi"/>
        <w:rPr>
          <w:rFonts w:eastAsia="Times New Roman"/>
          <w:spacing w:val="-4"/>
          <w:lang w:val="sq-AL" w:eastAsia="en-GB"/>
        </w:rPr>
      </w:pPr>
    </w:p>
    <w:p w:rsidR="00AB3AC6" w:rsidRPr="005D1255" w:rsidRDefault="00AB3AC6" w:rsidP="00AB4E7A">
      <w:pPr>
        <w:pStyle w:val="Paragrafi"/>
        <w:rPr>
          <w:rFonts w:eastAsia="Times New Roman"/>
          <w:spacing w:val="-4"/>
          <w:lang w:val="sq-AL" w:eastAsia="en-GB"/>
        </w:rPr>
      </w:pPr>
    </w:p>
    <w:p w:rsidR="006E2110" w:rsidRPr="005D1255" w:rsidRDefault="006E2110" w:rsidP="00AB4E7A">
      <w:pPr>
        <w:pStyle w:val="Paragrafi"/>
        <w:rPr>
          <w:rFonts w:eastAsia="Times New Roman"/>
          <w:spacing w:val="-4"/>
          <w:lang w:val="sq-AL" w:eastAsia="en-GB"/>
        </w:rPr>
      </w:pPr>
    </w:p>
    <w:p w:rsidR="009A2780" w:rsidRPr="005D1255" w:rsidRDefault="009A2780" w:rsidP="00AB4E7A">
      <w:pPr>
        <w:pStyle w:val="Paragrafi"/>
        <w:rPr>
          <w:rFonts w:eastAsia="Times New Roman"/>
          <w:spacing w:val="-4"/>
          <w:lang w:val="sq-AL" w:eastAsia="en-GB"/>
        </w:rPr>
        <w:sectPr w:rsidR="009A2780" w:rsidRPr="005D1255" w:rsidSect="00101B28">
          <w:pgSz w:w="16840" w:h="11907" w:orient="landscape" w:code="9"/>
          <w:pgMar w:top="1134" w:right="720" w:bottom="1134" w:left="720" w:header="851" w:footer="851" w:gutter="0"/>
          <w:cols w:space="454"/>
          <w:docGrid w:linePitch="360"/>
        </w:sectPr>
      </w:pPr>
    </w:p>
    <w:p w:rsidR="007350ED" w:rsidRPr="005D1255" w:rsidRDefault="007350ED" w:rsidP="00AB4E7A">
      <w:pPr>
        <w:pStyle w:val="Paragrafi"/>
        <w:rPr>
          <w:rFonts w:eastAsia="Times New Roman"/>
          <w:spacing w:val="-4"/>
          <w:lang w:val="sq-AL" w:eastAsia="en-GB"/>
        </w:rPr>
      </w:pPr>
    </w:p>
    <w:p w:rsidR="00B5158E" w:rsidRPr="005D1255" w:rsidRDefault="00B5158E" w:rsidP="00AB4E7A">
      <w:pPr>
        <w:pStyle w:val="Paragrafi"/>
        <w:rPr>
          <w:rFonts w:eastAsia="Times New Roman"/>
          <w:spacing w:val="-4"/>
          <w:lang w:val="sq-AL" w:eastAsia="en-GB"/>
        </w:rPr>
      </w:pPr>
    </w:p>
    <w:p w:rsidR="00B5158E" w:rsidRPr="005D1255" w:rsidRDefault="00B5158E" w:rsidP="00AB4E7A">
      <w:pPr>
        <w:pStyle w:val="Paragrafi"/>
        <w:rPr>
          <w:rFonts w:eastAsia="Times New Roman"/>
          <w:spacing w:val="-4"/>
          <w:lang w:val="sq-AL" w:eastAsia="en-GB"/>
        </w:rPr>
      </w:pPr>
    </w:p>
    <w:p w:rsidR="007350ED" w:rsidRPr="005D1255" w:rsidRDefault="007350ED" w:rsidP="00AB4E7A">
      <w:pPr>
        <w:pStyle w:val="Paragrafi"/>
        <w:rPr>
          <w:rFonts w:eastAsia="Times New Roman"/>
          <w:spacing w:val="-4"/>
          <w:lang w:val="sq-AL" w:eastAsia="en-GB"/>
        </w:rPr>
      </w:pPr>
    </w:p>
    <w:p w:rsidR="007350ED" w:rsidRPr="005D1255" w:rsidRDefault="007350ED" w:rsidP="00AB4E7A">
      <w:pPr>
        <w:pStyle w:val="Paragrafi"/>
        <w:rPr>
          <w:rFonts w:eastAsia="Times New Roman"/>
          <w:spacing w:val="-4"/>
          <w:lang w:val="sq-AL" w:eastAsia="en-GB"/>
        </w:rPr>
      </w:pPr>
    </w:p>
    <w:p w:rsidR="007350ED" w:rsidRPr="005D1255" w:rsidRDefault="007350ED" w:rsidP="00AB4E7A">
      <w:pPr>
        <w:pStyle w:val="Paragrafi"/>
        <w:rPr>
          <w:rFonts w:eastAsia="Times New Roman"/>
          <w:spacing w:val="-4"/>
          <w:lang w:val="sq-AL" w:eastAsia="en-GB"/>
        </w:rPr>
      </w:pPr>
    </w:p>
    <w:p w:rsidR="007350ED" w:rsidRPr="005D1255" w:rsidRDefault="007350ED" w:rsidP="00AB4E7A">
      <w:pPr>
        <w:pStyle w:val="Paragrafi"/>
        <w:rPr>
          <w:rFonts w:eastAsia="Times New Roman"/>
          <w:spacing w:val="-4"/>
          <w:lang w:val="sq-AL" w:eastAsia="en-GB"/>
        </w:rPr>
      </w:pPr>
    </w:p>
    <w:p w:rsidR="007350ED" w:rsidRPr="005D1255" w:rsidRDefault="007350ED" w:rsidP="00AB4E7A">
      <w:pPr>
        <w:pStyle w:val="Paragrafi"/>
        <w:rPr>
          <w:rFonts w:eastAsia="Times New Roman"/>
          <w:spacing w:val="-4"/>
          <w:lang w:val="sq-AL" w:eastAsia="en-GB"/>
        </w:rPr>
      </w:pPr>
    </w:p>
    <w:p w:rsidR="007350ED" w:rsidRPr="005D1255" w:rsidRDefault="007350ED" w:rsidP="00AB4E7A">
      <w:pPr>
        <w:pStyle w:val="Paragrafi"/>
        <w:rPr>
          <w:rFonts w:eastAsia="Times New Roman"/>
          <w:spacing w:val="-4"/>
          <w:lang w:val="sq-AL" w:eastAsia="en-GB"/>
        </w:rPr>
      </w:pPr>
    </w:p>
    <w:p w:rsidR="007350ED" w:rsidRPr="005D1255" w:rsidRDefault="007350ED" w:rsidP="00AB4E7A">
      <w:pPr>
        <w:pStyle w:val="Paragrafi"/>
        <w:rPr>
          <w:rFonts w:eastAsia="Times New Roman"/>
          <w:spacing w:val="-4"/>
          <w:lang w:val="sq-AL" w:eastAsia="en-GB"/>
        </w:rPr>
      </w:pPr>
    </w:p>
    <w:p w:rsidR="007350ED" w:rsidRPr="005D1255" w:rsidRDefault="007350ED" w:rsidP="00AB4E7A">
      <w:pPr>
        <w:pStyle w:val="Paragrafi"/>
        <w:rPr>
          <w:rFonts w:eastAsia="Times New Roman"/>
          <w:spacing w:val="-4"/>
          <w:lang w:val="sq-AL" w:eastAsia="en-GB"/>
        </w:rPr>
      </w:pPr>
    </w:p>
    <w:p w:rsidR="007350ED" w:rsidRPr="005D1255" w:rsidRDefault="007350ED" w:rsidP="00AB4E7A">
      <w:pPr>
        <w:pStyle w:val="Paragrafi"/>
        <w:rPr>
          <w:rFonts w:eastAsia="Times New Roman"/>
          <w:spacing w:val="-4"/>
          <w:lang w:val="sq-AL" w:eastAsia="en-GB"/>
        </w:rPr>
      </w:pPr>
    </w:p>
    <w:p w:rsidR="007350ED" w:rsidRPr="005D1255" w:rsidRDefault="007350ED" w:rsidP="00AB4E7A">
      <w:pPr>
        <w:pStyle w:val="Paragrafi"/>
        <w:rPr>
          <w:rFonts w:eastAsia="Times New Roman"/>
          <w:spacing w:val="-4"/>
          <w:lang w:val="sq-AL" w:eastAsia="en-GB"/>
        </w:rPr>
      </w:pPr>
    </w:p>
    <w:p w:rsidR="007350ED" w:rsidRPr="005D1255" w:rsidRDefault="007350ED" w:rsidP="00AB4E7A">
      <w:pPr>
        <w:pStyle w:val="Paragrafi"/>
        <w:rPr>
          <w:rFonts w:eastAsia="Times New Roman"/>
          <w:spacing w:val="-4"/>
          <w:lang w:val="sq-AL" w:eastAsia="en-GB"/>
        </w:rPr>
      </w:pPr>
    </w:p>
    <w:p w:rsidR="007350ED" w:rsidRPr="005D1255" w:rsidRDefault="007350ED" w:rsidP="00AB4E7A">
      <w:pPr>
        <w:pStyle w:val="Paragrafi"/>
        <w:rPr>
          <w:rFonts w:eastAsia="Times New Roman"/>
          <w:spacing w:val="-4"/>
          <w:lang w:val="sq-AL" w:eastAsia="en-GB"/>
        </w:rPr>
      </w:pPr>
    </w:p>
    <w:p w:rsidR="007350ED" w:rsidRPr="005D1255" w:rsidRDefault="007350ED" w:rsidP="00AB4E7A">
      <w:pPr>
        <w:pStyle w:val="Paragrafi"/>
        <w:rPr>
          <w:rFonts w:eastAsia="Times New Roman"/>
          <w:spacing w:val="-4"/>
          <w:lang w:val="sq-AL" w:eastAsia="en-GB"/>
        </w:rPr>
      </w:pPr>
    </w:p>
    <w:p w:rsidR="007350ED" w:rsidRPr="005D1255" w:rsidRDefault="007350ED" w:rsidP="00AB4E7A">
      <w:pPr>
        <w:pStyle w:val="Paragrafi"/>
        <w:rPr>
          <w:rFonts w:eastAsia="Times New Roman"/>
          <w:spacing w:val="-4"/>
          <w:lang w:val="sq-AL" w:eastAsia="en-GB"/>
        </w:rPr>
      </w:pPr>
    </w:p>
    <w:p w:rsidR="007350ED" w:rsidRPr="005D1255" w:rsidRDefault="007350ED" w:rsidP="00AB4E7A">
      <w:pPr>
        <w:pStyle w:val="Paragrafi"/>
        <w:rPr>
          <w:rFonts w:eastAsia="Times New Roman"/>
          <w:spacing w:val="-4"/>
          <w:lang w:val="sq-AL" w:eastAsia="en-GB"/>
        </w:rPr>
      </w:pPr>
    </w:p>
    <w:p w:rsidR="007350ED" w:rsidRPr="005D1255" w:rsidRDefault="007350ED" w:rsidP="00AB4E7A">
      <w:pPr>
        <w:pStyle w:val="Paragrafi"/>
        <w:rPr>
          <w:rFonts w:eastAsia="Times New Roman"/>
          <w:spacing w:val="-4"/>
          <w:lang w:val="sq-AL" w:eastAsia="en-GB"/>
        </w:rPr>
      </w:pPr>
    </w:p>
    <w:p w:rsidR="007350ED" w:rsidRPr="005D1255" w:rsidRDefault="007350ED" w:rsidP="00AB4E7A">
      <w:pPr>
        <w:pStyle w:val="Paragrafi"/>
        <w:rPr>
          <w:rFonts w:eastAsia="Times New Roman"/>
          <w:spacing w:val="-4"/>
          <w:lang w:val="sq-AL" w:eastAsia="en-GB"/>
        </w:rPr>
      </w:pPr>
    </w:p>
    <w:p w:rsidR="007350ED" w:rsidRPr="005D1255" w:rsidRDefault="007350ED" w:rsidP="00AB4E7A">
      <w:pPr>
        <w:pStyle w:val="Paragrafi"/>
        <w:rPr>
          <w:rFonts w:eastAsia="Times New Roman"/>
          <w:spacing w:val="-4"/>
          <w:lang w:val="sq-AL" w:eastAsia="en-GB"/>
        </w:rPr>
      </w:pPr>
    </w:p>
    <w:p w:rsidR="007350ED" w:rsidRPr="005D1255" w:rsidRDefault="007350ED" w:rsidP="00AB4E7A">
      <w:pPr>
        <w:pStyle w:val="Paragrafi"/>
        <w:rPr>
          <w:rFonts w:eastAsia="Times New Roman"/>
          <w:spacing w:val="-4"/>
          <w:lang w:val="sq-AL" w:eastAsia="en-GB"/>
        </w:rPr>
      </w:pPr>
    </w:p>
    <w:p w:rsidR="007350ED" w:rsidRPr="005D1255" w:rsidRDefault="007350ED" w:rsidP="00AB4E7A">
      <w:pPr>
        <w:pStyle w:val="Paragrafi"/>
        <w:rPr>
          <w:rFonts w:eastAsia="Times New Roman"/>
          <w:spacing w:val="-4"/>
          <w:lang w:val="sq-AL" w:eastAsia="en-GB"/>
        </w:rPr>
      </w:pPr>
    </w:p>
    <w:p w:rsidR="007350ED" w:rsidRPr="005D1255" w:rsidRDefault="007350ED" w:rsidP="00AB4E7A">
      <w:pPr>
        <w:pStyle w:val="Paragrafi"/>
        <w:rPr>
          <w:rFonts w:eastAsia="Times New Roman"/>
          <w:spacing w:val="-4"/>
          <w:lang w:val="sq-AL" w:eastAsia="en-GB"/>
        </w:rPr>
      </w:pPr>
    </w:p>
    <w:p w:rsidR="007350ED" w:rsidRPr="005D1255" w:rsidRDefault="007350ED" w:rsidP="00AB4E7A">
      <w:pPr>
        <w:pStyle w:val="Paragrafi"/>
        <w:rPr>
          <w:rFonts w:eastAsia="Times New Roman"/>
          <w:spacing w:val="-4"/>
          <w:lang w:val="sq-AL" w:eastAsia="en-GB"/>
        </w:rPr>
      </w:pPr>
    </w:p>
    <w:p w:rsidR="007350ED" w:rsidRPr="005D1255" w:rsidRDefault="007350ED" w:rsidP="00AB4E7A">
      <w:pPr>
        <w:pStyle w:val="Paragrafi"/>
        <w:rPr>
          <w:rFonts w:eastAsia="Times New Roman"/>
          <w:spacing w:val="-4"/>
          <w:lang w:val="sq-AL" w:eastAsia="en-GB"/>
        </w:rPr>
      </w:pPr>
    </w:p>
    <w:p w:rsidR="007350ED" w:rsidRPr="005D1255" w:rsidRDefault="007350ED" w:rsidP="00AB4E7A">
      <w:pPr>
        <w:pStyle w:val="Paragrafi"/>
        <w:rPr>
          <w:rFonts w:eastAsia="Times New Roman"/>
          <w:spacing w:val="-4"/>
          <w:lang w:val="sq-AL" w:eastAsia="en-GB"/>
        </w:rPr>
      </w:pPr>
    </w:p>
    <w:p w:rsidR="007350ED" w:rsidRPr="005D1255" w:rsidRDefault="007350ED" w:rsidP="00AB4E7A">
      <w:pPr>
        <w:pStyle w:val="Paragrafi"/>
        <w:rPr>
          <w:rFonts w:eastAsia="Times New Roman"/>
          <w:spacing w:val="-4"/>
          <w:lang w:val="sq-AL" w:eastAsia="en-GB"/>
        </w:rPr>
      </w:pPr>
    </w:p>
    <w:p w:rsidR="0079291B" w:rsidRPr="005D1255" w:rsidRDefault="0079291B" w:rsidP="00AB4E7A">
      <w:pPr>
        <w:pStyle w:val="Paragrafi"/>
        <w:rPr>
          <w:lang w:val="sq-AL"/>
        </w:rPr>
      </w:pPr>
    </w:p>
    <w:sectPr w:rsidR="0079291B" w:rsidRPr="005D1255" w:rsidSect="00101B28">
      <w:headerReference w:type="even" r:id="rId20"/>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5BC0" w:rsidRDefault="000C5BC0" w:rsidP="00375B7D">
      <w:pPr>
        <w:spacing w:after="0" w:line="240" w:lineRule="auto"/>
      </w:pPr>
      <w:r>
        <w:separator/>
      </w:r>
    </w:p>
  </w:endnote>
  <w:endnote w:type="continuationSeparator" w:id="0">
    <w:p w:rsidR="000C5BC0" w:rsidRDefault="000C5BC0"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462386"/>
      <w:docPartObj>
        <w:docPartGallery w:val="Page Numbers (Bottom of Page)"/>
        <w:docPartUnique/>
      </w:docPartObj>
    </w:sdtPr>
    <w:sdtEndPr>
      <w:rPr>
        <w:rFonts w:ascii="Garamond" w:hAnsi="Garamond"/>
        <w:noProof/>
        <w:sz w:val="24"/>
        <w:szCs w:val="24"/>
      </w:rPr>
    </w:sdtEndPr>
    <w:sdtContent>
      <w:p w:rsidR="000C5BC0" w:rsidRPr="00B4283E" w:rsidRDefault="000C5BC0" w:rsidP="00BB433C">
        <w:pPr>
          <w:pStyle w:val="Footer"/>
          <w:ind w:firstLine="0"/>
          <w:rPr>
            <w:rFonts w:ascii="Garamond" w:hAnsi="Garamond"/>
            <w:sz w:val="24"/>
            <w:szCs w:val="24"/>
          </w:rPr>
        </w:pPr>
        <w:r w:rsidRPr="00B4283E">
          <w:rPr>
            <w:rFonts w:ascii="Garamond" w:hAnsi="Garamond"/>
            <w:sz w:val="24"/>
            <w:szCs w:val="24"/>
          </w:rPr>
          <w:t>Faqe|</w:t>
        </w:r>
        <w:r w:rsidR="006B2100"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6B2100" w:rsidRPr="00B4283E">
          <w:rPr>
            <w:rFonts w:ascii="Garamond" w:hAnsi="Garamond"/>
            <w:sz w:val="24"/>
            <w:szCs w:val="24"/>
          </w:rPr>
          <w:fldChar w:fldCharType="separate"/>
        </w:r>
        <w:r w:rsidR="00A52B5D">
          <w:rPr>
            <w:rFonts w:ascii="Garamond" w:hAnsi="Garamond"/>
            <w:noProof/>
            <w:sz w:val="24"/>
            <w:szCs w:val="24"/>
          </w:rPr>
          <w:t>6974</w:t>
        </w:r>
        <w:r w:rsidR="006B2100"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87462387"/>
      <w:docPartObj>
        <w:docPartGallery w:val="Page Numbers (Bottom of Page)"/>
        <w:docPartUnique/>
      </w:docPartObj>
    </w:sdtPr>
    <w:sdtEndPr>
      <w:rPr>
        <w:noProof/>
      </w:rPr>
    </w:sdtEndPr>
    <w:sdtContent>
      <w:p w:rsidR="000C5BC0" w:rsidRPr="005B4361" w:rsidRDefault="006B2100" w:rsidP="00BB433C">
        <w:pPr>
          <w:pStyle w:val="Footer"/>
          <w:ind w:firstLine="0"/>
          <w:jc w:val="right"/>
          <w:rPr>
            <w:rFonts w:ascii="Garamond" w:hAnsi="Garamond"/>
            <w:sz w:val="24"/>
            <w:szCs w:val="24"/>
          </w:rPr>
        </w:pPr>
        <w:sdt>
          <w:sdtPr>
            <w:id w:val="87462388"/>
            <w:docPartObj>
              <w:docPartGallery w:val="Page Numbers (Bottom of Page)"/>
              <w:docPartUnique/>
            </w:docPartObj>
          </w:sdtPr>
          <w:sdtEndPr>
            <w:rPr>
              <w:rFonts w:ascii="Garamond" w:hAnsi="Garamond"/>
              <w:noProof/>
              <w:sz w:val="24"/>
              <w:szCs w:val="24"/>
            </w:rPr>
          </w:sdtEndPr>
          <w:sdtContent>
            <w:r w:rsidR="000C5BC0" w:rsidRPr="00B4283E">
              <w:rPr>
                <w:rFonts w:ascii="Garamond" w:hAnsi="Garamond"/>
                <w:sz w:val="24"/>
                <w:szCs w:val="24"/>
              </w:rPr>
              <w:t>Faqe|</w:t>
            </w:r>
            <w:r w:rsidRPr="00B4283E">
              <w:rPr>
                <w:rFonts w:ascii="Garamond" w:hAnsi="Garamond"/>
                <w:sz w:val="24"/>
                <w:szCs w:val="24"/>
              </w:rPr>
              <w:fldChar w:fldCharType="begin"/>
            </w:r>
            <w:r w:rsidR="000C5BC0"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A52B5D">
              <w:rPr>
                <w:rFonts w:ascii="Garamond" w:hAnsi="Garamond"/>
                <w:noProof/>
                <w:sz w:val="24"/>
                <w:szCs w:val="24"/>
              </w:rPr>
              <w:t>6973</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87462389"/>
      <w:docPartObj>
        <w:docPartGallery w:val="Page Numbers (Bottom of Page)"/>
        <w:docPartUnique/>
      </w:docPartObj>
    </w:sdtPr>
    <w:sdtEndPr>
      <w:rPr>
        <w:noProof/>
        <w:sz w:val="24"/>
        <w:szCs w:val="24"/>
      </w:rPr>
    </w:sdtEndPr>
    <w:sdtContent>
      <w:p w:rsidR="000C5BC0" w:rsidRPr="00833610" w:rsidRDefault="000C5BC0">
        <w:pPr>
          <w:pStyle w:val="Footer"/>
          <w:rPr>
            <w:rFonts w:ascii="Garamond" w:hAnsi="Garamond"/>
            <w:sz w:val="24"/>
            <w:szCs w:val="24"/>
          </w:rPr>
        </w:pPr>
        <w:r w:rsidRPr="00833610">
          <w:rPr>
            <w:rFonts w:ascii="Garamond" w:hAnsi="Garamond"/>
            <w:sz w:val="24"/>
            <w:szCs w:val="24"/>
          </w:rPr>
          <w:t>Faqe|</w:t>
        </w:r>
        <w:r w:rsidR="006B2100"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6B2100" w:rsidRPr="00833610">
          <w:rPr>
            <w:rFonts w:ascii="Garamond" w:hAnsi="Garamond"/>
            <w:sz w:val="24"/>
            <w:szCs w:val="24"/>
          </w:rPr>
          <w:fldChar w:fldCharType="separate"/>
        </w:r>
        <w:r>
          <w:rPr>
            <w:rFonts w:ascii="Garamond" w:hAnsi="Garamond"/>
            <w:noProof/>
            <w:sz w:val="24"/>
            <w:szCs w:val="24"/>
          </w:rPr>
          <w:t>1</w:t>
        </w:r>
        <w:r w:rsidR="006B2100" w:rsidRPr="00833610">
          <w:rPr>
            <w:rFonts w:ascii="Garamond" w:hAnsi="Garamond"/>
            <w:noProof/>
            <w:sz w:val="24"/>
            <w:szCs w:val="24"/>
          </w:rPr>
          <w:fldChar w:fldCharType="end"/>
        </w:r>
      </w:p>
    </w:sdtContent>
  </w:sdt>
  <w:p w:rsidR="000C5BC0" w:rsidRDefault="000C5BC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5BC0" w:rsidRDefault="000C5BC0" w:rsidP="00375B7D">
      <w:pPr>
        <w:spacing w:after="0" w:line="240" w:lineRule="auto"/>
      </w:pPr>
      <w:r>
        <w:separator/>
      </w:r>
    </w:p>
  </w:footnote>
  <w:footnote w:type="continuationSeparator" w:id="0">
    <w:p w:rsidR="000C5BC0" w:rsidRDefault="000C5BC0"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0C5BC0" w:rsidRPr="00EB260B" w:rsidTr="00680B77">
      <w:trPr>
        <w:trHeight w:val="936"/>
        <w:jc w:val="center"/>
      </w:trPr>
      <w:tc>
        <w:tcPr>
          <w:tcW w:w="2811" w:type="dxa"/>
          <w:shd w:val="pct5" w:color="auto" w:fill="F2F2F2"/>
          <w:vAlign w:val="center"/>
        </w:tcPr>
        <w:p w:rsidR="000C5BC0" w:rsidRPr="00EB260B" w:rsidRDefault="000C5BC0"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0C5BC0" w:rsidRPr="00EB260B" w:rsidRDefault="000C5BC0"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0C5BC0" w:rsidRPr="00EB260B" w:rsidRDefault="000C5BC0"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145</w:t>
          </w:r>
        </w:p>
      </w:tc>
    </w:tr>
  </w:tbl>
  <w:p w:rsidR="000C5BC0" w:rsidRPr="00385E2C" w:rsidRDefault="000C5BC0"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0C5BC0" w:rsidRPr="00EB260B" w:rsidTr="00F63542">
      <w:trPr>
        <w:trHeight w:val="936"/>
        <w:jc w:val="center"/>
      </w:trPr>
      <w:tc>
        <w:tcPr>
          <w:tcW w:w="2811" w:type="dxa"/>
          <w:shd w:val="pct5" w:color="auto" w:fill="F2F2F2"/>
          <w:vAlign w:val="center"/>
        </w:tcPr>
        <w:p w:rsidR="000C5BC0" w:rsidRPr="00EB260B" w:rsidRDefault="000C5BC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0C5BC0" w:rsidRPr="00EB260B" w:rsidRDefault="000C5BC0"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0C5BC0" w:rsidRPr="00EB260B" w:rsidRDefault="000C5BC0" w:rsidP="008B7F0C">
          <w:pPr>
            <w:pStyle w:val="NoSpacing"/>
            <w:spacing w:before="100" w:after="100"/>
            <w:jc w:val="center"/>
            <w:rPr>
              <w:rFonts w:ascii="Garamond" w:hAnsi="Garamond"/>
              <w:b/>
              <w:sz w:val="28"/>
              <w:szCs w:val="28"/>
            </w:rPr>
          </w:pPr>
          <w:r>
            <w:rPr>
              <w:rFonts w:ascii="Garamond" w:hAnsi="Garamond"/>
              <w:b/>
              <w:sz w:val="28"/>
              <w:szCs w:val="28"/>
            </w:rPr>
            <w:t>Viti 2017 – Numri 145</w:t>
          </w:r>
        </w:p>
      </w:tc>
    </w:tr>
  </w:tbl>
  <w:p w:rsidR="000C5BC0" w:rsidRDefault="000C5BC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5BC0" w:rsidRDefault="000C5BC0"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0C5BC0" w:rsidRPr="00EB260B" w:rsidTr="00023FE7">
      <w:trPr>
        <w:trHeight w:val="1023"/>
        <w:jc w:val="center"/>
      </w:trPr>
      <w:tc>
        <w:tcPr>
          <w:tcW w:w="1375" w:type="pct"/>
          <w:shd w:val="pct5" w:color="auto" w:fill="F2F2F2"/>
          <w:vAlign w:val="center"/>
        </w:tcPr>
        <w:p w:rsidR="000C5BC0" w:rsidRPr="00EB260B" w:rsidRDefault="000C5BC0"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0C5BC0" w:rsidRPr="00EB260B" w:rsidRDefault="000C5BC0"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C5BC0" w:rsidRPr="00EB260B" w:rsidRDefault="000C5BC0"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0C5BC0" w:rsidRDefault="000C5BC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nsid w:val="2ABD45F6"/>
    <w:multiLevelType w:val="hybridMultilevel"/>
    <w:tmpl w:val="50A8CA5C"/>
    <w:lvl w:ilvl="0" w:tplc="7C8A413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4"/>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8"/>
  </w:num>
  <w:num w:numId="16">
    <w:abstractNumId w:val="17"/>
  </w:num>
  <w:num w:numId="17">
    <w:abstractNumId w:val="15"/>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stylePaneFormatFilter w:val="1024"/>
  <w:defaultTabStop w:val="0"/>
  <w:evenAndOddHeaders/>
  <w:characterSpacingControl w:val="doNotCompress"/>
  <w:hdrShapeDefaults>
    <o:shapedefaults v:ext="edit" spidmax="249857"/>
  </w:hdrShapeDefaults>
  <w:footnotePr>
    <w:footnote w:id="-1"/>
    <w:footnote w:id="0"/>
  </w:footnotePr>
  <w:endnotePr>
    <w:endnote w:id="-1"/>
    <w:endnote w:id="0"/>
  </w:endnotePr>
  <w:compat/>
  <w:rsids>
    <w:rsidRoot w:val="00375B7D"/>
    <w:rsid w:val="00000314"/>
    <w:rsid w:val="00004A61"/>
    <w:rsid w:val="0000573E"/>
    <w:rsid w:val="00006B92"/>
    <w:rsid w:val="00013648"/>
    <w:rsid w:val="00014178"/>
    <w:rsid w:val="00015271"/>
    <w:rsid w:val="00016581"/>
    <w:rsid w:val="00017C38"/>
    <w:rsid w:val="00021AB5"/>
    <w:rsid w:val="00023FE7"/>
    <w:rsid w:val="00025BEB"/>
    <w:rsid w:val="00025CCC"/>
    <w:rsid w:val="00030ABA"/>
    <w:rsid w:val="00040D88"/>
    <w:rsid w:val="00041C84"/>
    <w:rsid w:val="00043608"/>
    <w:rsid w:val="000457CE"/>
    <w:rsid w:val="00045AD3"/>
    <w:rsid w:val="00051A20"/>
    <w:rsid w:val="00053B9D"/>
    <w:rsid w:val="00054A72"/>
    <w:rsid w:val="00055C5D"/>
    <w:rsid w:val="00064D48"/>
    <w:rsid w:val="00065619"/>
    <w:rsid w:val="000737C8"/>
    <w:rsid w:val="00074591"/>
    <w:rsid w:val="00076949"/>
    <w:rsid w:val="000808CF"/>
    <w:rsid w:val="00090876"/>
    <w:rsid w:val="00093294"/>
    <w:rsid w:val="000A1A0E"/>
    <w:rsid w:val="000A4C36"/>
    <w:rsid w:val="000A68AE"/>
    <w:rsid w:val="000A7ADF"/>
    <w:rsid w:val="000B1560"/>
    <w:rsid w:val="000B7A36"/>
    <w:rsid w:val="000C2D42"/>
    <w:rsid w:val="000C395D"/>
    <w:rsid w:val="000C4D55"/>
    <w:rsid w:val="000C5BC0"/>
    <w:rsid w:val="000C74D8"/>
    <w:rsid w:val="000D0CE1"/>
    <w:rsid w:val="000D3708"/>
    <w:rsid w:val="000D507F"/>
    <w:rsid w:val="000E1968"/>
    <w:rsid w:val="000E4205"/>
    <w:rsid w:val="000E4B9D"/>
    <w:rsid w:val="000E5E9F"/>
    <w:rsid w:val="000E7D84"/>
    <w:rsid w:val="000F0590"/>
    <w:rsid w:val="000F2203"/>
    <w:rsid w:val="000F4290"/>
    <w:rsid w:val="000F6706"/>
    <w:rsid w:val="00101B28"/>
    <w:rsid w:val="001021DE"/>
    <w:rsid w:val="001034E9"/>
    <w:rsid w:val="00110462"/>
    <w:rsid w:val="00113356"/>
    <w:rsid w:val="00113674"/>
    <w:rsid w:val="001139B0"/>
    <w:rsid w:val="00121430"/>
    <w:rsid w:val="00123361"/>
    <w:rsid w:val="0012498E"/>
    <w:rsid w:val="00130939"/>
    <w:rsid w:val="00137B1D"/>
    <w:rsid w:val="00141B6B"/>
    <w:rsid w:val="0014288A"/>
    <w:rsid w:val="00143C53"/>
    <w:rsid w:val="00145F8B"/>
    <w:rsid w:val="00147F8A"/>
    <w:rsid w:val="001517DA"/>
    <w:rsid w:val="00152690"/>
    <w:rsid w:val="00153FC2"/>
    <w:rsid w:val="0015421A"/>
    <w:rsid w:val="001617F2"/>
    <w:rsid w:val="00161F9E"/>
    <w:rsid w:val="0016643B"/>
    <w:rsid w:val="001704A1"/>
    <w:rsid w:val="00171F7D"/>
    <w:rsid w:val="00180875"/>
    <w:rsid w:val="00183813"/>
    <w:rsid w:val="00184D09"/>
    <w:rsid w:val="001855F6"/>
    <w:rsid w:val="00186F73"/>
    <w:rsid w:val="001870B7"/>
    <w:rsid w:val="0019571D"/>
    <w:rsid w:val="00196DA5"/>
    <w:rsid w:val="001A28E0"/>
    <w:rsid w:val="001B2FEB"/>
    <w:rsid w:val="001B3BAF"/>
    <w:rsid w:val="001B43E5"/>
    <w:rsid w:val="001B7359"/>
    <w:rsid w:val="001B7EEE"/>
    <w:rsid w:val="001C0B47"/>
    <w:rsid w:val="001C2677"/>
    <w:rsid w:val="001C2960"/>
    <w:rsid w:val="001C5FE9"/>
    <w:rsid w:val="001D13BA"/>
    <w:rsid w:val="001D15CD"/>
    <w:rsid w:val="001D672E"/>
    <w:rsid w:val="001D76C5"/>
    <w:rsid w:val="001D77FD"/>
    <w:rsid w:val="001E7A37"/>
    <w:rsid w:val="001F0195"/>
    <w:rsid w:val="001F365D"/>
    <w:rsid w:val="001F63DF"/>
    <w:rsid w:val="0020454E"/>
    <w:rsid w:val="00205BEC"/>
    <w:rsid w:val="00206738"/>
    <w:rsid w:val="00211F8E"/>
    <w:rsid w:val="00221879"/>
    <w:rsid w:val="00222878"/>
    <w:rsid w:val="00230D00"/>
    <w:rsid w:val="0023399C"/>
    <w:rsid w:val="00234B71"/>
    <w:rsid w:val="00241082"/>
    <w:rsid w:val="002419B1"/>
    <w:rsid w:val="00245357"/>
    <w:rsid w:val="00247723"/>
    <w:rsid w:val="00254F95"/>
    <w:rsid w:val="00257771"/>
    <w:rsid w:val="00270FF8"/>
    <w:rsid w:val="0027276C"/>
    <w:rsid w:val="00272B85"/>
    <w:rsid w:val="002754B3"/>
    <w:rsid w:val="0027672B"/>
    <w:rsid w:val="00276956"/>
    <w:rsid w:val="00277011"/>
    <w:rsid w:val="00280C99"/>
    <w:rsid w:val="00281F3D"/>
    <w:rsid w:val="00282273"/>
    <w:rsid w:val="00285128"/>
    <w:rsid w:val="002855C3"/>
    <w:rsid w:val="00286C09"/>
    <w:rsid w:val="00290BFA"/>
    <w:rsid w:val="00295A6F"/>
    <w:rsid w:val="00296F6E"/>
    <w:rsid w:val="00297E5D"/>
    <w:rsid w:val="002A45D6"/>
    <w:rsid w:val="002A4B16"/>
    <w:rsid w:val="002B15AB"/>
    <w:rsid w:val="002B73EA"/>
    <w:rsid w:val="002B742C"/>
    <w:rsid w:val="002C0487"/>
    <w:rsid w:val="002C05F2"/>
    <w:rsid w:val="002C0CCC"/>
    <w:rsid w:val="002C35D8"/>
    <w:rsid w:val="002C3AB5"/>
    <w:rsid w:val="002C4EE9"/>
    <w:rsid w:val="002D17BF"/>
    <w:rsid w:val="002E302F"/>
    <w:rsid w:val="002E642D"/>
    <w:rsid w:val="002F0996"/>
    <w:rsid w:val="00305F68"/>
    <w:rsid w:val="00307BC3"/>
    <w:rsid w:val="003114C3"/>
    <w:rsid w:val="00311D2E"/>
    <w:rsid w:val="00314856"/>
    <w:rsid w:val="00314A0F"/>
    <w:rsid w:val="00315737"/>
    <w:rsid w:val="00320DB6"/>
    <w:rsid w:val="003218D4"/>
    <w:rsid w:val="00321A87"/>
    <w:rsid w:val="00322A81"/>
    <w:rsid w:val="00325B1D"/>
    <w:rsid w:val="00330117"/>
    <w:rsid w:val="003303C0"/>
    <w:rsid w:val="00331AA0"/>
    <w:rsid w:val="00333FAB"/>
    <w:rsid w:val="003357BE"/>
    <w:rsid w:val="00336B93"/>
    <w:rsid w:val="00342524"/>
    <w:rsid w:val="00346DD1"/>
    <w:rsid w:val="0035110B"/>
    <w:rsid w:val="003522FC"/>
    <w:rsid w:val="00353169"/>
    <w:rsid w:val="00354594"/>
    <w:rsid w:val="00357007"/>
    <w:rsid w:val="0036088C"/>
    <w:rsid w:val="00363BDC"/>
    <w:rsid w:val="00365328"/>
    <w:rsid w:val="00370D9E"/>
    <w:rsid w:val="00375B7D"/>
    <w:rsid w:val="00382FF3"/>
    <w:rsid w:val="00383966"/>
    <w:rsid w:val="003846F0"/>
    <w:rsid w:val="00384B3D"/>
    <w:rsid w:val="00385E2C"/>
    <w:rsid w:val="0038629F"/>
    <w:rsid w:val="00390196"/>
    <w:rsid w:val="00394502"/>
    <w:rsid w:val="00397E6C"/>
    <w:rsid w:val="003A1699"/>
    <w:rsid w:val="003A2B46"/>
    <w:rsid w:val="003A474C"/>
    <w:rsid w:val="003A570A"/>
    <w:rsid w:val="003B01A1"/>
    <w:rsid w:val="003B0AE2"/>
    <w:rsid w:val="003B1DC0"/>
    <w:rsid w:val="003B231F"/>
    <w:rsid w:val="003B5276"/>
    <w:rsid w:val="003B60F9"/>
    <w:rsid w:val="003B6566"/>
    <w:rsid w:val="003C2D25"/>
    <w:rsid w:val="003C7FF8"/>
    <w:rsid w:val="003D1C89"/>
    <w:rsid w:val="003D38A7"/>
    <w:rsid w:val="003D47C3"/>
    <w:rsid w:val="003E2ABD"/>
    <w:rsid w:val="003E7F34"/>
    <w:rsid w:val="003F16DA"/>
    <w:rsid w:val="003F216A"/>
    <w:rsid w:val="003F6427"/>
    <w:rsid w:val="003F6CEF"/>
    <w:rsid w:val="003F6E0B"/>
    <w:rsid w:val="0041125E"/>
    <w:rsid w:val="00415F17"/>
    <w:rsid w:val="004233DD"/>
    <w:rsid w:val="004279C5"/>
    <w:rsid w:val="004302E2"/>
    <w:rsid w:val="004304C5"/>
    <w:rsid w:val="00430B9E"/>
    <w:rsid w:val="00436500"/>
    <w:rsid w:val="00436DE1"/>
    <w:rsid w:val="00444588"/>
    <w:rsid w:val="00450ED2"/>
    <w:rsid w:val="00452AEE"/>
    <w:rsid w:val="00452B73"/>
    <w:rsid w:val="0046238A"/>
    <w:rsid w:val="00462945"/>
    <w:rsid w:val="00462CA3"/>
    <w:rsid w:val="004641B9"/>
    <w:rsid w:val="00465CF9"/>
    <w:rsid w:val="00482939"/>
    <w:rsid w:val="0048306C"/>
    <w:rsid w:val="004839F6"/>
    <w:rsid w:val="0048623E"/>
    <w:rsid w:val="00490E0E"/>
    <w:rsid w:val="004917DE"/>
    <w:rsid w:val="00491C7C"/>
    <w:rsid w:val="004920A7"/>
    <w:rsid w:val="004960E1"/>
    <w:rsid w:val="004A1BD1"/>
    <w:rsid w:val="004A1E11"/>
    <w:rsid w:val="004A34A2"/>
    <w:rsid w:val="004A34C9"/>
    <w:rsid w:val="004A5318"/>
    <w:rsid w:val="004A67F5"/>
    <w:rsid w:val="004A68F5"/>
    <w:rsid w:val="004A7263"/>
    <w:rsid w:val="004B5841"/>
    <w:rsid w:val="004B5C5C"/>
    <w:rsid w:val="004B7D13"/>
    <w:rsid w:val="004C0E49"/>
    <w:rsid w:val="004C22FC"/>
    <w:rsid w:val="004C2405"/>
    <w:rsid w:val="004C61A3"/>
    <w:rsid w:val="004C6C4C"/>
    <w:rsid w:val="004C7862"/>
    <w:rsid w:val="004D488E"/>
    <w:rsid w:val="004D6564"/>
    <w:rsid w:val="004D7BA7"/>
    <w:rsid w:val="004F2DED"/>
    <w:rsid w:val="004F4611"/>
    <w:rsid w:val="004F640D"/>
    <w:rsid w:val="004F7DCB"/>
    <w:rsid w:val="0050337E"/>
    <w:rsid w:val="00503A9A"/>
    <w:rsid w:val="00505A5B"/>
    <w:rsid w:val="005106E3"/>
    <w:rsid w:val="0051080E"/>
    <w:rsid w:val="00512844"/>
    <w:rsid w:val="005171DD"/>
    <w:rsid w:val="00517C79"/>
    <w:rsid w:val="00530EBB"/>
    <w:rsid w:val="00531291"/>
    <w:rsid w:val="005419D0"/>
    <w:rsid w:val="00543430"/>
    <w:rsid w:val="005459DC"/>
    <w:rsid w:val="005474B8"/>
    <w:rsid w:val="00551BA0"/>
    <w:rsid w:val="00551E13"/>
    <w:rsid w:val="00554D68"/>
    <w:rsid w:val="005557C0"/>
    <w:rsid w:val="00555C55"/>
    <w:rsid w:val="005649F6"/>
    <w:rsid w:val="00566801"/>
    <w:rsid w:val="00580EB9"/>
    <w:rsid w:val="00581D1E"/>
    <w:rsid w:val="005853BD"/>
    <w:rsid w:val="005854A2"/>
    <w:rsid w:val="00592A51"/>
    <w:rsid w:val="00594A2E"/>
    <w:rsid w:val="005A2AE1"/>
    <w:rsid w:val="005A47F1"/>
    <w:rsid w:val="005A6153"/>
    <w:rsid w:val="005A7B0B"/>
    <w:rsid w:val="005B0F08"/>
    <w:rsid w:val="005B38DD"/>
    <w:rsid w:val="005B4361"/>
    <w:rsid w:val="005B54A2"/>
    <w:rsid w:val="005C5B2C"/>
    <w:rsid w:val="005C625E"/>
    <w:rsid w:val="005C650F"/>
    <w:rsid w:val="005D03A3"/>
    <w:rsid w:val="005D1255"/>
    <w:rsid w:val="005D2220"/>
    <w:rsid w:val="005D355C"/>
    <w:rsid w:val="005D4AFD"/>
    <w:rsid w:val="005D4EC7"/>
    <w:rsid w:val="005D7593"/>
    <w:rsid w:val="005D7BD5"/>
    <w:rsid w:val="005E2A71"/>
    <w:rsid w:val="005F1C64"/>
    <w:rsid w:val="005F33BB"/>
    <w:rsid w:val="005F3451"/>
    <w:rsid w:val="005F4763"/>
    <w:rsid w:val="0060149E"/>
    <w:rsid w:val="00603E4D"/>
    <w:rsid w:val="00604549"/>
    <w:rsid w:val="006054DC"/>
    <w:rsid w:val="00613739"/>
    <w:rsid w:val="006176F0"/>
    <w:rsid w:val="00624F2D"/>
    <w:rsid w:val="006251EF"/>
    <w:rsid w:val="006253A8"/>
    <w:rsid w:val="006263E9"/>
    <w:rsid w:val="0064120C"/>
    <w:rsid w:val="006414E3"/>
    <w:rsid w:val="00643085"/>
    <w:rsid w:val="00644F8E"/>
    <w:rsid w:val="00645E55"/>
    <w:rsid w:val="006467CF"/>
    <w:rsid w:val="006527C2"/>
    <w:rsid w:val="0065336F"/>
    <w:rsid w:val="00656460"/>
    <w:rsid w:val="00663F5D"/>
    <w:rsid w:val="006648AB"/>
    <w:rsid w:val="00665084"/>
    <w:rsid w:val="006666E6"/>
    <w:rsid w:val="00667310"/>
    <w:rsid w:val="0067307F"/>
    <w:rsid w:val="0067620E"/>
    <w:rsid w:val="0067786B"/>
    <w:rsid w:val="00677D0F"/>
    <w:rsid w:val="006806F9"/>
    <w:rsid w:val="00680B77"/>
    <w:rsid w:val="00683207"/>
    <w:rsid w:val="00684397"/>
    <w:rsid w:val="00685CCB"/>
    <w:rsid w:val="00687C73"/>
    <w:rsid w:val="00696B29"/>
    <w:rsid w:val="00696B83"/>
    <w:rsid w:val="00696F8F"/>
    <w:rsid w:val="006A0BAA"/>
    <w:rsid w:val="006A42DF"/>
    <w:rsid w:val="006B086C"/>
    <w:rsid w:val="006B1A3A"/>
    <w:rsid w:val="006B2100"/>
    <w:rsid w:val="006B46CF"/>
    <w:rsid w:val="006B46F1"/>
    <w:rsid w:val="006D197E"/>
    <w:rsid w:val="006D1E61"/>
    <w:rsid w:val="006D4072"/>
    <w:rsid w:val="006D4DAE"/>
    <w:rsid w:val="006D5C06"/>
    <w:rsid w:val="006D664B"/>
    <w:rsid w:val="006E2110"/>
    <w:rsid w:val="006E29A7"/>
    <w:rsid w:val="006E47AB"/>
    <w:rsid w:val="006E487A"/>
    <w:rsid w:val="006F0F50"/>
    <w:rsid w:val="006F257A"/>
    <w:rsid w:val="006F3D7E"/>
    <w:rsid w:val="006F757D"/>
    <w:rsid w:val="007008A0"/>
    <w:rsid w:val="00700CE8"/>
    <w:rsid w:val="00707CAF"/>
    <w:rsid w:val="007100FB"/>
    <w:rsid w:val="00710CF4"/>
    <w:rsid w:val="0071101E"/>
    <w:rsid w:val="007118B8"/>
    <w:rsid w:val="00713731"/>
    <w:rsid w:val="00715298"/>
    <w:rsid w:val="00721B26"/>
    <w:rsid w:val="00731C2E"/>
    <w:rsid w:val="007350ED"/>
    <w:rsid w:val="00746EFC"/>
    <w:rsid w:val="007543F1"/>
    <w:rsid w:val="00754574"/>
    <w:rsid w:val="00756512"/>
    <w:rsid w:val="007578AF"/>
    <w:rsid w:val="00762578"/>
    <w:rsid w:val="00773203"/>
    <w:rsid w:val="00773C33"/>
    <w:rsid w:val="0078188F"/>
    <w:rsid w:val="00782C67"/>
    <w:rsid w:val="00784AE0"/>
    <w:rsid w:val="007867E5"/>
    <w:rsid w:val="00787F19"/>
    <w:rsid w:val="00792369"/>
    <w:rsid w:val="0079291B"/>
    <w:rsid w:val="0079535B"/>
    <w:rsid w:val="007A30D7"/>
    <w:rsid w:val="007A38C6"/>
    <w:rsid w:val="007A4C67"/>
    <w:rsid w:val="007A6E25"/>
    <w:rsid w:val="007B0ED9"/>
    <w:rsid w:val="007B5F8B"/>
    <w:rsid w:val="007B6E92"/>
    <w:rsid w:val="007C219A"/>
    <w:rsid w:val="007C4D8B"/>
    <w:rsid w:val="007C4E9F"/>
    <w:rsid w:val="007D076D"/>
    <w:rsid w:val="007D1718"/>
    <w:rsid w:val="007D1B3C"/>
    <w:rsid w:val="007E2BE8"/>
    <w:rsid w:val="007E5BA2"/>
    <w:rsid w:val="007E65F4"/>
    <w:rsid w:val="007E78C6"/>
    <w:rsid w:val="007F03AC"/>
    <w:rsid w:val="007F1013"/>
    <w:rsid w:val="007F17C2"/>
    <w:rsid w:val="007F2818"/>
    <w:rsid w:val="007F3ED6"/>
    <w:rsid w:val="00805CEE"/>
    <w:rsid w:val="008061DB"/>
    <w:rsid w:val="0081065F"/>
    <w:rsid w:val="00810855"/>
    <w:rsid w:val="008171A3"/>
    <w:rsid w:val="0082047D"/>
    <w:rsid w:val="0082713C"/>
    <w:rsid w:val="00827159"/>
    <w:rsid w:val="008307D3"/>
    <w:rsid w:val="00832C81"/>
    <w:rsid w:val="00832EBC"/>
    <w:rsid w:val="00832F64"/>
    <w:rsid w:val="00833610"/>
    <w:rsid w:val="00836D32"/>
    <w:rsid w:val="00844A0D"/>
    <w:rsid w:val="00852FB0"/>
    <w:rsid w:val="0085747F"/>
    <w:rsid w:val="00861072"/>
    <w:rsid w:val="00861CF3"/>
    <w:rsid w:val="00861D8B"/>
    <w:rsid w:val="00863F88"/>
    <w:rsid w:val="00867C64"/>
    <w:rsid w:val="00872B75"/>
    <w:rsid w:val="0087387F"/>
    <w:rsid w:val="00876A54"/>
    <w:rsid w:val="00876EBD"/>
    <w:rsid w:val="0088345D"/>
    <w:rsid w:val="0088590A"/>
    <w:rsid w:val="00893709"/>
    <w:rsid w:val="00894E80"/>
    <w:rsid w:val="00896A2F"/>
    <w:rsid w:val="00896EA5"/>
    <w:rsid w:val="00897FEA"/>
    <w:rsid w:val="008A378D"/>
    <w:rsid w:val="008A4B94"/>
    <w:rsid w:val="008B0278"/>
    <w:rsid w:val="008B0911"/>
    <w:rsid w:val="008B150B"/>
    <w:rsid w:val="008B7126"/>
    <w:rsid w:val="008B76D7"/>
    <w:rsid w:val="008B7F0C"/>
    <w:rsid w:val="008C01FC"/>
    <w:rsid w:val="008C2C86"/>
    <w:rsid w:val="008C4E2A"/>
    <w:rsid w:val="008D0202"/>
    <w:rsid w:val="008D585D"/>
    <w:rsid w:val="008D612F"/>
    <w:rsid w:val="008E1E8A"/>
    <w:rsid w:val="008E2022"/>
    <w:rsid w:val="008F0CC6"/>
    <w:rsid w:val="008F1CC6"/>
    <w:rsid w:val="008F458D"/>
    <w:rsid w:val="00900F6C"/>
    <w:rsid w:val="0090194D"/>
    <w:rsid w:val="00906613"/>
    <w:rsid w:val="009066F4"/>
    <w:rsid w:val="00915611"/>
    <w:rsid w:val="0092519F"/>
    <w:rsid w:val="009264BD"/>
    <w:rsid w:val="0093479D"/>
    <w:rsid w:val="00935223"/>
    <w:rsid w:val="0093596B"/>
    <w:rsid w:val="00941FD2"/>
    <w:rsid w:val="00942DC6"/>
    <w:rsid w:val="009439D2"/>
    <w:rsid w:val="00950D6E"/>
    <w:rsid w:val="00954E28"/>
    <w:rsid w:val="00960200"/>
    <w:rsid w:val="00963CE3"/>
    <w:rsid w:val="00964534"/>
    <w:rsid w:val="00964CDB"/>
    <w:rsid w:val="00964D1F"/>
    <w:rsid w:val="00966202"/>
    <w:rsid w:val="00967F59"/>
    <w:rsid w:val="00972112"/>
    <w:rsid w:val="00973558"/>
    <w:rsid w:val="0097369F"/>
    <w:rsid w:val="0097473C"/>
    <w:rsid w:val="009748C3"/>
    <w:rsid w:val="00975F83"/>
    <w:rsid w:val="009768D3"/>
    <w:rsid w:val="009817B4"/>
    <w:rsid w:val="00981FBA"/>
    <w:rsid w:val="0099031F"/>
    <w:rsid w:val="00991F42"/>
    <w:rsid w:val="009942E6"/>
    <w:rsid w:val="009A1E58"/>
    <w:rsid w:val="009A1FF6"/>
    <w:rsid w:val="009A26FA"/>
    <w:rsid w:val="009A2780"/>
    <w:rsid w:val="009A3772"/>
    <w:rsid w:val="009A7833"/>
    <w:rsid w:val="009B1638"/>
    <w:rsid w:val="009B1641"/>
    <w:rsid w:val="009C0F58"/>
    <w:rsid w:val="009C165F"/>
    <w:rsid w:val="009C2788"/>
    <w:rsid w:val="009C2B6E"/>
    <w:rsid w:val="009D0BA8"/>
    <w:rsid w:val="009D2EA9"/>
    <w:rsid w:val="009D3934"/>
    <w:rsid w:val="009D4AFD"/>
    <w:rsid w:val="009D679D"/>
    <w:rsid w:val="009D7663"/>
    <w:rsid w:val="009F3E64"/>
    <w:rsid w:val="00A03228"/>
    <w:rsid w:val="00A0322E"/>
    <w:rsid w:val="00A038EB"/>
    <w:rsid w:val="00A04DE8"/>
    <w:rsid w:val="00A0663D"/>
    <w:rsid w:val="00A17AD9"/>
    <w:rsid w:val="00A21DEB"/>
    <w:rsid w:val="00A2779A"/>
    <w:rsid w:val="00A315A9"/>
    <w:rsid w:val="00A329DB"/>
    <w:rsid w:val="00A3757B"/>
    <w:rsid w:val="00A37BE9"/>
    <w:rsid w:val="00A403E3"/>
    <w:rsid w:val="00A4164C"/>
    <w:rsid w:val="00A42F8F"/>
    <w:rsid w:val="00A47815"/>
    <w:rsid w:val="00A47941"/>
    <w:rsid w:val="00A479C4"/>
    <w:rsid w:val="00A47D32"/>
    <w:rsid w:val="00A52B5D"/>
    <w:rsid w:val="00A56CBF"/>
    <w:rsid w:val="00A71F75"/>
    <w:rsid w:val="00A76025"/>
    <w:rsid w:val="00A76D2E"/>
    <w:rsid w:val="00A80013"/>
    <w:rsid w:val="00A83280"/>
    <w:rsid w:val="00A83536"/>
    <w:rsid w:val="00A8410B"/>
    <w:rsid w:val="00A909EB"/>
    <w:rsid w:val="00A93922"/>
    <w:rsid w:val="00A9433A"/>
    <w:rsid w:val="00A94B63"/>
    <w:rsid w:val="00A96E55"/>
    <w:rsid w:val="00AA0BE3"/>
    <w:rsid w:val="00AA222B"/>
    <w:rsid w:val="00AA232A"/>
    <w:rsid w:val="00AA3ED7"/>
    <w:rsid w:val="00AA6413"/>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54B2"/>
    <w:rsid w:val="00AE2A02"/>
    <w:rsid w:val="00AE328B"/>
    <w:rsid w:val="00AE57C2"/>
    <w:rsid w:val="00AF51A9"/>
    <w:rsid w:val="00B01042"/>
    <w:rsid w:val="00B050EB"/>
    <w:rsid w:val="00B060FC"/>
    <w:rsid w:val="00B0670C"/>
    <w:rsid w:val="00B10FA6"/>
    <w:rsid w:val="00B121F6"/>
    <w:rsid w:val="00B128A3"/>
    <w:rsid w:val="00B16361"/>
    <w:rsid w:val="00B16A73"/>
    <w:rsid w:val="00B21466"/>
    <w:rsid w:val="00B266DA"/>
    <w:rsid w:val="00B31FE3"/>
    <w:rsid w:val="00B32E92"/>
    <w:rsid w:val="00B364F6"/>
    <w:rsid w:val="00B405BE"/>
    <w:rsid w:val="00B4283E"/>
    <w:rsid w:val="00B43858"/>
    <w:rsid w:val="00B469BC"/>
    <w:rsid w:val="00B5158E"/>
    <w:rsid w:val="00B53F3B"/>
    <w:rsid w:val="00B60351"/>
    <w:rsid w:val="00B63004"/>
    <w:rsid w:val="00B630DC"/>
    <w:rsid w:val="00B64E10"/>
    <w:rsid w:val="00B65C76"/>
    <w:rsid w:val="00B703F9"/>
    <w:rsid w:val="00B7225F"/>
    <w:rsid w:val="00B752AE"/>
    <w:rsid w:val="00B75EE3"/>
    <w:rsid w:val="00B75FF0"/>
    <w:rsid w:val="00B763D6"/>
    <w:rsid w:val="00B813C6"/>
    <w:rsid w:val="00B82216"/>
    <w:rsid w:val="00B831B2"/>
    <w:rsid w:val="00B862E3"/>
    <w:rsid w:val="00B9013C"/>
    <w:rsid w:val="00B909C6"/>
    <w:rsid w:val="00B90CFA"/>
    <w:rsid w:val="00B94EE1"/>
    <w:rsid w:val="00B95929"/>
    <w:rsid w:val="00BA11ED"/>
    <w:rsid w:val="00BA2BAC"/>
    <w:rsid w:val="00BA2E73"/>
    <w:rsid w:val="00BA426B"/>
    <w:rsid w:val="00BA4296"/>
    <w:rsid w:val="00BB3083"/>
    <w:rsid w:val="00BB433C"/>
    <w:rsid w:val="00BB6201"/>
    <w:rsid w:val="00BB7429"/>
    <w:rsid w:val="00BC0431"/>
    <w:rsid w:val="00BC16DD"/>
    <w:rsid w:val="00BC3B92"/>
    <w:rsid w:val="00BC77AE"/>
    <w:rsid w:val="00BD0376"/>
    <w:rsid w:val="00BD0F95"/>
    <w:rsid w:val="00BD6052"/>
    <w:rsid w:val="00BD79A4"/>
    <w:rsid w:val="00BE0030"/>
    <w:rsid w:val="00BE2350"/>
    <w:rsid w:val="00BE2E09"/>
    <w:rsid w:val="00BE6EBC"/>
    <w:rsid w:val="00BE74FA"/>
    <w:rsid w:val="00BF4044"/>
    <w:rsid w:val="00BF5618"/>
    <w:rsid w:val="00BF6EE9"/>
    <w:rsid w:val="00C036B2"/>
    <w:rsid w:val="00C039E4"/>
    <w:rsid w:val="00C21BD6"/>
    <w:rsid w:val="00C21C66"/>
    <w:rsid w:val="00C263B5"/>
    <w:rsid w:val="00C31E85"/>
    <w:rsid w:val="00C3262B"/>
    <w:rsid w:val="00C44942"/>
    <w:rsid w:val="00C46200"/>
    <w:rsid w:val="00C5013E"/>
    <w:rsid w:val="00C50953"/>
    <w:rsid w:val="00C52C4C"/>
    <w:rsid w:val="00C66BC9"/>
    <w:rsid w:val="00C7062D"/>
    <w:rsid w:val="00C71B8F"/>
    <w:rsid w:val="00C84D15"/>
    <w:rsid w:val="00C858CE"/>
    <w:rsid w:val="00C858D2"/>
    <w:rsid w:val="00C87CFF"/>
    <w:rsid w:val="00C94157"/>
    <w:rsid w:val="00C958BD"/>
    <w:rsid w:val="00CA04A5"/>
    <w:rsid w:val="00CA283F"/>
    <w:rsid w:val="00CA6A40"/>
    <w:rsid w:val="00CB5977"/>
    <w:rsid w:val="00CB616D"/>
    <w:rsid w:val="00CC02BF"/>
    <w:rsid w:val="00CC2643"/>
    <w:rsid w:val="00CC2A9F"/>
    <w:rsid w:val="00CD0040"/>
    <w:rsid w:val="00CD0A7B"/>
    <w:rsid w:val="00CE0A1F"/>
    <w:rsid w:val="00CE1308"/>
    <w:rsid w:val="00CE49C0"/>
    <w:rsid w:val="00CE503A"/>
    <w:rsid w:val="00CE5CCC"/>
    <w:rsid w:val="00CE6942"/>
    <w:rsid w:val="00CE712E"/>
    <w:rsid w:val="00CF0351"/>
    <w:rsid w:val="00D041F1"/>
    <w:rsid w:val="00D07FA3"/>
    <w:rsid w:val="00D12AB6"/>
    <w:rsid w:val="00D13184"/>
    <w:rsid w:val="00D14DF8"/>
    <w:rsid w:val="00D176F1"/>
    <w:rsid w:val="00D21E58"/>
    <w:rsid w:val="00D26C93"/>
    <w:rsid w:val="00D26E3A"/>
    <w:rsid w:val="00D31C34"/>
    <w:rsid w:val="00D35341"/>
    <w:rsid w:val="00D41ED1"/>
    <w:rsid w:val="00D43593"/>
    <w:rsid w:val="00D50582"/>
    <w:rsid w:val="00D5071E"/>
    <w:rsid w:val="00D5233E"/>
    <w:rsid w:val="00D52B97"/>
    <w:rsid w:val="00D56BC5"/>
    <w:rsid w:val="00D61530"/>
    <w:rsid w:val="00D6161A"/>
    <w:rsid w:val="00D627C9"/>
    <w:rsid w:val="00D64756"/>
    <w:rsid w:val="00D80B22"/>
    <w:rsid w:val="00D85487"/>
    <w:rsid w:val="00D85C46"/>
    <w:rsid w:val="00D87A73"/>
    <w:rsid w:val="00D92743"/>
    <w:rsid w:val="00D92912"/>
    <w:rsid w:val="00D92F8E"/>
    <w:rsid w:val="00D95C08"/>
    <w:rsid w:val="00D96431"/>
    <w:rsid w:val="00D97E98"/>
    <w:rsid w:val="00DB350E"/>
    <w:rsid w:val="00DB44C5"/>
    <w:rsid w:val="00DB4650"/>
    <w:rsid w:val="00DB4E8B"/>
    <w:rsid w:val="00DB64BD"/>
    <w:rsid w:val="00DB6E0A"/>
    <w:rsid w:val="00DC652E"/>
    <w:rsid w:val="00DC6C06"/>
    <w:rsid w:val="00DD14F0"/>
    <w:rsid w:val="00DD2937"/>
    <w:rsid w:val="00DD463B"/>
    <w:rsid w:val="00DE03F9"/>
    <w:rsid w:val="00DE201E"/>
    <w:rsid w:val="00DE2452"/>
    <w:rsid w:val="00DE31BA"/>
    <w:rsid w:val="00DE35EA"/>
    <w:rsid w:val="00DE7381"/>
    <w:rsid w:val="00DF25E6"/>
    <w:rsid w:val="00DF3A12"/>
    <w:rsid w:val="00DF7E4B"/>
    <w:rsid w:val="00E06461"/>
    <w:rsid w:val="00E06F03"/>
    <w:rsid w:val="00E10B86"/>
    <w:rsid w:val="00E11236"/>
    <w:rsid w:val="00E11B7D"/>
    <w:rsid w:val="00E12CB1"/>
    <w:rsid w:val="00E13902"/>
    <w:rsid w:val="00E23E12"/>
    <w:rsid w:val="00E240F8"/>
    <w:rsid w:val="00E26D0D"/>
    <w:rsid w:val="00E435E7"/>
    <w:rsid w:val="00E57182"/>
    <w:rsid w:val="00E57C37"/>
    <w:rsid w:val="00E60C29"/>
    <w:rsid w:val="00E610C9"/>
    <w:rsid w:val="00E70651"/>
    <w:rsid w:val="00E72874"/>
    <w:rsid w:val="00E76C1C"/>
    <w:rsid w:val="00E847EE"/>
    <w:rsid w:val="00E84962"/>
    <w:rsid w:val="00E851EA"/>
    <w:rsid w:val="00E9173C"/>
    <w:rsid w:val="00E94EC7"/>
    <w:rsid w:val="00E95363"/>
    <w:rsid w:val="00EB2483"/>
    <w:rsid w:val="00EC4290"/>
    <w:rsid w:val="00EC657A"/>
    <w:rsid w:val="00ED1065"/>
    <w:rsid w:val="00ED3CAA"/>
    <w:rsid w:val="00ED5F90"/>
    <w:rsid w:val="00ED6F3E"/>
    <w:rsid w:val="00EE1674"/>
    <w:rsid w:val="00EE38EA"/>
    <w:rsid w:val="00EE6A6F"/>
    <w:rsid w:val="00EF6A1A"/>
    <w:rsid w:val="00F02E57"/>
    <w:rsid w:val="00F04B3B"/>
    <w:rsid w:val="00F05295"/>
    <w:rsid w:val="00F16203"/>
    <w:rsid w:val="00F16913"/>
    <w:rsid w:val="00F23A81"/>
    <w:rsid w:val="00F307BF"/>
    <w:rsid w:val="00F33E68"/>
    <w:rsid w:val="00F4522D"/>
    <w:rsid w:val="00F46972"/>
    <w:rsid w:val="00F533AE"/>
    <w:rsid w:val="00F57C50"/>
    <w:rsid w:val="00F626BB"/>
    <w:rsid w:val="00F63542"/>
    <w:rsid w:val="00F6687A"/>
    <w:rsid w:val="00F70C38"/>
    <w:rsid w:val="00F71115"/>
    <w:rsid w:val="00F74F2F"/>
    <w:rsid w:val="00F7517B"/>
    <w:rsid w:val="00F76037"/>
    <w:rsid w:val="00F81525"/>
    <w:rsid w:val="00F818FA"/>
    <w:rsid w:val="00F83258"/>
    <w:rsid w:val="00F842C2"/>
    <w:rsid w:val="00F84499"/>
    <w:rsid w:val="00F92555"/>
    <w:rsid w:val="00FA031B"/>
    <w:rsid w:val="00FA4CC2"/>
    <w:rsid w:val="00FA4DD1"/>
    <w:rsid w:val="00FA529D"/>
    <w:rsid w:val="00FA5F08"/>
    <w:rsid w:val="00FB19DB"/>
    <w:rsid w:val="00FB4A36"/>
    <w:rsid w:val="00FB4E98"/>
    <w:rsid w:val="00FB7757"/>
    <w:rsid w:val="00FC00D4"/>
    <w:rsid w:val="00FC44E3"/>
    <w:rsid w:val="00FC4D15"/>
    <w:rsid w:val="00FC5CA2"/>
    <w:rsid w:val="00FC671A"/>
    <w:rsid w:val="00FD117C"/>
    <w:rsid w:val="00FD20A9"/>
    <w:rsid w:val="00FD433B"/>
    <w:rsid w:val="00FD5072"/>
    <w:rsid w:val="00FD6FB0"/>
    <w:rsid w:val="00FE06F5"/>
    <w:rsid w:val="00FE3925"/>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98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character" w:customStyle="1" w:styleId="actscontent">
    <w:name w:val="actscontent"/>
    <w:basedOn w:val="DefaultParagraphFont"/>
    <w:rsid w:val="00FD20A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TableParagraph">
    <w:name w:val="Style3"/>
    <w:pPr>
      <w:numPr>
        <w:numId w:val="17"/>
      </w:numPr>
    </w:p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760492443">
      <w:bodyDiv w:val="1"/>
      <w:marLeft w:val="0"/>
      <w:marRight w:val="0"/>
      <w:marTop w:val="0"/>
      <w:marBottom w:val="0"/>
      <w:divBdr>
        <w:top w:val="none" w:sz="0" w:space="0" w:color="auto"/>
        <w:left w:val="none" w:sz="0" w:space="0" w:color="auto"/>
        <w:bottom w:val="none" w:sz="0" w:space="0" w:color="auto"/>
        <w:right w:val="none" w:sz="0" w:space="0" w:color="auto"/>
      </w:divBdr>
    </w:div>
    <w:div w:id="797647440">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857647982">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w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wmf"/><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wmf"/><Relationship Id="rId23" Type="http://schemas.microsoft.com/office/2007/relationships/stylesWithEffects" Target="stylesWithEffects.xml"/><Relationship Id="rId10" Type="http://schemas.openxmlformats.org/officeDocument/2006/relationships/footer" Target="footer1.xml"/><Relationship Id="rId19" Type="http://schemas.openxmlformats.org/officeDocument/2006/relationships/image" Target="media/image7.w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wmf"/><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EEBB92-C8D3-4D60-9F63-4577C6478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16</Pages>
  <Words>4370</Words>
  <Characters>24909</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29221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26</cp:revision>
  <cp:lastPrinted>2017-07-14T11:15:00Z</cp:lastPrinted>
  <dcterms:created xsi:type="dcterms:W3CDTF">2017-07-13T11:29:00Z</dcterms:created>
  <dcterms:modified xsi:type="dcterms:W3CDTF">2017-07-14T11:24:00Z</dcterms:modified>
</cp:coreProperties>
</file>