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F36" w:rsidRPr="00FC5987" w:rsidRDefault="00ED5C8E" w:rsidP="00C70D31">
      <w:pPr>
        <w:pStyle w:val="Akti"/>
        <w:rPr>
          <w:spacing w:val="-4"/>
          <w:lang w:val="sq-AL"/>
        </w:rPr>
      </w:pPr>
      <w:r w:rsidRPr="00FC5987">
        <w:rPr>
          <w:spacing w:val="-4"/>
          <w:lang w:val="sq-AL"/>
        </w:rPr>
        <w:t>VENDI</w:t>
      </w:r>
      <w:r w:rsidR="00415F36" w:rsidRPr="00FC5987">
        <w:rPr>
          <w:spacing w:val="-4"/>
          <w:lang w:val="sq-AL"/>
        </w:rPr>
        <w:t>M</w:t>
      </w:r>
    </w:p>
    <w:p w:rsidR="00ED5C8E" w:rsidRPr="00FC5987" w:rsidRDefault="00ED5C8E" w:rsidP="00C70D31">
      <w:pPr>
        <w:pStyle w:val="NeniTitull"/>
        <w:rPr>
          <w:spacing w:val="-4"/>
          <w:lang w:val="sq-AL"/>
        </w:rPr>
      </w:pPr>
      <w:r w:rsidRPr="00FC5987">
        <w:rPr>
          <w:spacing w:val="-4"/>
          <w:lang w:val="sq-AL"/>
        </w:rPr>
        <w:t>Nr. 555, dat</w:t>
      </w:r>
      <w:r w:rsidR="00C70D31" w:rsidRPr="00FC5987">
        <w:rPr>
          <w:spacing w:val="-4"/>
          <w:lang w:val="sq-AL"/>
        </w:rPr>
        <w:t>ë</w:t>
      </w:r>
      <w:r w:rsidRPr="00FC5987">
        <w:rPr>
          <w:spacing w:val="-4"/>
          <w:lang w:val="sq-AL"/>
        </w:rPr>
        <w:t xml:space="preserve"> 26.7.2017</w:t>
      </w:r>
    </w:p>
    <w:p w:rsidR="00415F36" w:rsidRPr="00FC5987" w:rsidRDefault="00415F36" w:rsidP="00415F36">
      <w:pPr>
        <w:pStyle w:val="Paragrafi"/>
        <w:rPr>
          <w:spacing w:val="-4"/>
          <w:sz w:val="14"/>
          <w:lang w:val="sq-AL"/>
        </w:rPr>
      </w:pPr>
    </w:p>
    <w:p w:rsidR="00415F36" w:rsidRPr="00FC5987" w:rsidRDefault="00415F36" w:rsidP="00C70D31">
      <w:pPr>
        <w:pStyle w:val="NeniTitull"/>
        <w:rPr>
          <w:spacing w:val="-4"/>
          <w:lang w:val="sq-AL"/>
        </w:rPr>
      </w:pPr>
      <w:r w:rsidRPr="00FC5987">
        <w:rPr>
          <w:spacing w:val="-4"/>
          <w:lang w:val="sq-AL"/>
        </w:rPr>
        <w:t>PËR SHPALLJEN E REZULTATIT PËRFUNDIMTAR TË ZGJEDHJEVE PËR KUVENDIN E SHQIPËRISË TË DATËS 25 QERSHOR 2017</w:t>
      </w:r>
    </w:p>
    <w:p w:rsidR="00415F36" w:rsidRPr="00FC5987" w:rsidRDefault="00415F36" w:rsidP="00415F36">
      <w:pPr>
        <w:pStyle w:val="Paragrafi"/>
        <w:rPr>
          <w:spacing w:val="-4"/>
          <w:sz w:val="14"/>
          <w:lang w:val="sq-AL"/>
        </w:rPr>
      </w:pPr>
    </w:p>
    <w:p w:rsidR="00ED5C8E" w:rsidRPr="00FC5987" w:rsidRDefault="00415F36" w:rsidP="00415F36">
      <w:pPr>
        <w:pStyle w:val="Paragrafi"/>
        <w:rPr>
          <w:spacing w:val="-4"/>
          <w:lang w:val="sq-AL"/>
        </w:rPr>
      </w:pPr>
      <w:r w:rsidRPr="00FC5987">
        <w:rPr>
          <w:spacing w:val="-4"/>
          <w:lang w:val="sq-AL"/>
        </w:rPr>
        <w:t xml:space="preserve">Komisioni Qendror i Zgjedhjeve në mbledhjen e </w:t>
      </w:r>
      <w:r w:rsidR="00077AF6">
        <w:rPr>
          <w:spacing w:val="-4"/>
          <w:lang w:val="sq-AL"/>
        </w:rPr>
        <w:t>datës</w:t>
      </w:r>
      <w:r w:rsidRPr="00FC5987">
        <w:rPr>
          <w:spacing w:val="-4"/>
          <w:lang w:val="sq-AL"/>
        </w:rPr>
        <w:t xml:space="preserve"> 26.7.2017, me pjesëmarrjen e:</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6"/>
        <w:gridCol w:w="1641"/>
      </w:tblGrid>
      <w:tr w:rsidR="00ED5C8E" w:rsidRPr="00FC5987" w:rsidTr="004C5F85">
        <w:tc>
          <w:tcPr>
            <w:tcW w:w="2126" w:type="dxa"/>
          </w:tcPr>
          <w:p w:rsidR="00ED5C8E" w:rsidRPr="00FC5987" w:rsidRDefault="00ED5C8E" w:rsidP="00415F36">
            <w:pPr>
              <w:pStyle w:val="Paragrafi"/>
              <w:ind w:firstLine="0"/>
              <w:rPr>
                <w:spacing w:val="-4"/>
                <w:lang w:val="sq-AL"/>
              </w:rPr>
            </w:pPr>
            <w:r w:rsidRPr="00FC5987">
              <w:rPr>
                <w:spacing w:val="-4"/>
                <w:lang w:val="sq-AL"/>
              </w:rPr>
              <w:t>Klement</w:t>
            </w:r>
            <w:r w:rsidRPr="00FC5987">
              <w:rPr>
                <w:spacing w:val="-4"/>
                <w:lang w:val="sq-AL"/>
              </w:rPr>
              <w:tab/>
              <w:t xml:space="preserve"> Zguri</w:t>
            </w:r>
          </w:p>
        </w:tc>
        <w:tc>
          <w:tcPr>
            <w:tcW w:w="1418" w:type="dxa"/>
          </w:tcPr>
          <w:p w:rsidR="00ED5C8E" w:rsidRPr="00FC5987" w:rsidRDefault="0050344B" w:rsidP="00415F36">
            <w:pPr>
              <w:pStyle w:val="Paragrafi"/>
              <w:ind w:firstLine="0"/>
              <w:rPr>
                <w:spacing w:val="-4"/>
                <w:lang w:val="sq-AL"/>
              </w:rPr>
            </w:pPr>
            <w:r>
              <w:rPr>
                <w:spacing w:val="-4"/>
                <w:lang w:val="sq-AL"/>
              </w:rPr>
              <w:t>k</w:t>
            </w:r>
            <w:r w:rsidR="00ED5C8E" w:rsidRPr="00FC5987">
              <w:rPr>
                <w:spacing w:val="-4"/>
                <w:lang w:val="sq-AL"/>
              </w:rPr>
              <w:t>ryetar</w:t>
            </w:r>
          </w:p>
        </w:tc>
      </w:tr>
      <w:tr w:rsidR="00ED5C8E" w:rsidRPr="00FC5987" w:rsidTr="004C5F85">
        <w:tc>
          <w:tcPr>
            <w:tcW w:w="2126" w:type="dxa"/>
          </w:tcPr>
          <w:p w:rsidR="00ED5C8E" w:rsidRPr="00FC5987" w:rsidRDefault="00ED5C8E" w:rsidP="00415F36">
            <w:pPr>
              <w:pStyle w:val="Paragrafi"/>
              <w:ind w:firstLine="0"/>
              <w:rPr>
                <w:spacing w:val="-4"/>
                <w:lang w:val="sq-AL"/>
              </w:rPr>
            </w:pPr>
            <w:r w:rsidRPr="00FC5987">
              <w:rPr>
                <w:spacing w:val="-4"/>
                <w:lang w:val="sq-AL"/>
              </w:rPr>
              <w:t>Denar</w:t>
            </w:r>
            <w:r w:rsidRPr="00FC5987">
              <w:rPr>
                <w:spacing w:val="-4"/>
                <w:lang w:val="sq-AL"/>
              </w:rPr>
              <w:tab/>
            </w:r>
            <w:r w:rsidRPr="00FC5987">
              <w:rPr>
                <w:spacing w:val="-4"/>
                <w:lang w:val="sq-AL"/>
              </w:rPr>
              <w:tab/>
              <w:t xml:space="preserve"> Biba</w:t>
            </w:r>
          </w:p>
        </w:tc>
        <w:tc>
          <w:tcPr>
            <w:tcW w:w="1418" w:type="dxa"/>
          </w:tcPr>
          <w:p w:rsidR="00ED5C8E" w:rsidRPr="00FC5987" w:rsidRDefault="00077AF6" w:rsidP="00415F36">
            <w:pPr>
              <w:pStyle w:val="Paragrafi"/>
              <w:ind w:firstLine="0"/>
              <w:rPr>
                <w:spacing w:val="-4"/>
                <w:lang w:val="sq-AL"/>
              </w:rPr>
            </w:pPr>
            <w:r>
              <w:rPr>
                <w:spacing w:val="-4"/>
                <w:lang w:val="sq-AL"/>
              </w:rPr>
              <w:t>zëvendësk</w:t>
            </w:r>
            <w:r w:rsidR="00ED5C8E" w:rsidRPr="00FC5987">
              <w:rPr>
                <w:spacing w:val="-4"/>
                <w:lang w:val="sq-AL"/>
              </w:rPr>
              <w:t>ryetar</w:t>
            </w:r>
          </w:p>
        </w:tc>
      </w:tr>
      <w:tr w:rsidR="00ED5C8E" w:rsidRPr="00FC5987" w:rsidTr="004C5F85">
        <w:tc>
          <w:tcPr>
            <w:tcW w:w="2126" w:type="dxa"/>
          </w:tcPr>
          <w:p w:rsidR="00ED5C8E" w:rsidRPr="00FC5987" w:rsidRDefault="00ED5C8E" w:rsidP="00415F36">
            <w:pPr>
              <w:pStyle w:val="Paragrafi"/>
              <w:ind w:firstLine="0"/>
              <w:rPr>
                <w:spacing w:val="-4"/>
                <w:lang w:val="sq-AL"/>
              </w:rPr>
            </w:pPr>
            <w:r w:rsidRPr="00FC5987">
              <w:rPr>
                <w:spacing w:val="-4"/>
                <w:lang w:val="sq-AL"/>
              </w:rPr>
              <w:t>Bledar</w:t>
            </w:r>
            <w:r w:rsidRPr="00FC5987">
              <w:rPr>
                <w:spacing w:val="-4"/>
                <w:lang w:val="sq-AL"/>
              </w:rPr>
              <w:tab/>
            </w:r>
            <w:r w:rsidRPr="00FC5987">
              <w:rPr>
                <w:spacing w:val="-4"/>
                <w:lang w:val="sq-AL"/>
              </w:rPr>
              <w:tab/>
              <w:t xml:space="preserve"> Skenderi</w:t>
            </w:r>
          </w:p>
        </w:tc>
        <w:tc>
          <w:tcPr>
            <w:tcW w:w="1418" w:type="dxa"/>
          </w:tcPr>
          <w:p w:rsidR="00ED5C8E" w:rsidRPr="00FC5987" w:rsidRDefault="00077AF6" w:rsidP="00415F36">
            <w:pPr>
              <w:pStyle w:val="Paragrafi"/>
              <w:ind w:firstLine="0"/>
              <w:rPr>
                <w:spacing w:val="-4"/>
                <w:lang w:val="sq-AL"/>
              </w:rPr>
            </w:pPr>
            <w:r>
              <w:rPr>
                <w:spacing w:val="-4"/>
                <w:lang w:val="sq-AL"/>
              </w:rPr>
              <w:t>a</w:t>
            </w:r>
            <w:r w:rsidR="00ED5C8E" w:rsidRPr="00FC5987">
              <w:rPr>
                <w:spacing w:val="-4"/>
                <w:lang w:val="sq-AL"/>
              </w:rPr>
              <w:t>nëtar</w:t>
            </w:r>
          </w:p>
        </w:tc>
      </w:tr>
      <w:tr w:rsidR="00ED5C8E" w:rsidRPr="00FC5987" w:rsidTr="004C5F85">
        <w:tc>
          <w:tcPr>
            <w:tcW w:w="2126" w:type="dxa"/>
          </w:tcPr>
          <w:p w:rsidR="00ED5C8E" w:rsidRPr="00FC5987" w:rsidRDefault="00ED5C8E" w:rsidP="00415F36">
            <w:pPr>
              <w:pStyle w:val="Paragrafi"/>
              <w:ind w:firstLine="0"/>
              <w:rPr>
                <w:spacing w:val="-4"/>
                <w:lang w:val="sq-AL"/>
              </w:rPr>
            </w:pPr>
            <w:r w:rsidRPr="00FC5987">
              <w:rPr>
                <w:spacing w:val="-4"/>
                <w:lang w:val="sq-AL"/>
              </w:rPr>
              <w:t xml:space="preserve">Edlira </w:t>
            </w:r>
            <w:r w:rsidRPr="00FC5987">
              <w:rPr>
                <w:spacing w:val="-4"/>
                <w:lang w:val="sq-AL"/>
              </w:rPr>
              <w:tab/>
            </w:r>
            <w:r w:rsidRPr="00FC5987">
              <w:rPr>
                <w:spacing w:val="-4"/>
                <w:lang w:val="sq-AL"/>
              </w:rPr>
              <w:tab/>
              <w:t>Jorgaqi</w:t>
            </w:r>
          </w:p>
        </w:tc>
        <w:tc>
          <w:tcPr>
            <w:tcW w:w="1418" w:type="dxa"/>
          </w:tcPr>
          <w:p w:rsidR="00ED5C8E" w:rsidRPr="00FC5987" w:rsidRDefault="00077AF6" w:rsidP="00415F36">
            <w:pPr>
              <w:pStyle w:val="Paragrafi"/>
              <w:ind w:firstLine="0"/>
              <w:rPr>
                <w:spacing w:val="-4"/>
                <w:lang w:val="sq-AL"/>
              </w:rPr>
            </w:pPr>
            <w:r>
              <w:rPr>
                <w:spacing w:val="-4"/>
                <w:lang w:val="sq-AL"/>
              </w:rPr>
              <w:t>a</w:t>
            </w:r>
            <w:r w:rsidR="00ED5C8E" w:rsidRPr="00FC5987">
              <w:rPr>
                <w:spacing w:val="-4"/>
                <w:lang w:val="sq-AL"/>
              </w:rPr>
              <w:t>nëtare</w:t>
            </w:r>
          </w:p>
        </w:tc>
      </w:tr>
      <w:tr w:rsidR="00ED5C8E" w:rsidRPr="00FC5987" w:rsidTr="004C5F85">
        <w:tc>
          <w:tcPr>
            <w:tcW w:w="2126" w:type="dxa"/>
          </w:tcPr>
          <w:p w:rsidR="00ED5C8E" w:rsidRPr="00FC5987" w:rsidRDefault="00ED5C8E" w:rsidP="00415F36">
            <w:pPr>
              <w:pStyle w:val="Paragrafi"/>
              <w:ind w:firstLine="0"/>
              <w:rPr>
                <w:spacing w:val="-4"/>
                <w:lang w:val="sq-AL"/>
              </w:rPr>
            </w:pPr>
            <w:r w:rsidRPr="00FC5987">
              <w:rPr>
                <w:spacing w:val="-4"/>
                <w:lang w:val="sq-AL"/>
              </w:rPr>
              <w:t xml:space="preserve">Gëzim </w:t>
            </w:r>
            <w:r w:rsidRPr="00FC5987">
              <w:rPr>
                <w:spacing w:val="-4"/>
                <w:lang w:val="sq-AL"/>
              </w:rPr>
              <w:tab/>
            </w:r>
            <w:r w:rsidRPr="00FC5987">
              <w:rPr>
                <w:spacing w:val="-4"/>
                <w:lang w:val="sq-AL"/>
              </w:rPr>
              <w:tab/>
              <w:t>Veleshnja</w:t>
            </w:r>
          </w:p>
        </w:tc>
        <w:tc>
          <w:tcPr>
            <w:tcW w:w="1418" w:type="dxa"/>
          </w:tcPr>
          <w:p w:rsidR="00ED5C8E" w:rsidRPr="00FC5987" w:rsidRDefault="00077AF6" w:rsidP="00415F36">
            <w:pPr>
              <w:pStyle w:val="Paragrafi"/>
              <w:ind w:firstLine="0"/>
              <w:rPr>
                <w:spacing w:val="-4"/>
                <w:lang w:val="sq-AL"/>
              </w:rPr>
            </w:pPr>
            <w:r>
              <w:rPr>
                <w:spacing w:val="-4"/>
                <w:lang w:val="sq-AL"/>
              </w:rPr>
              <w:t>a</w:t>
            </w:r>
            <w:r w:rsidR="00ED5C8E" w:rsidRPr="00FC5987">
              <w:rPr>
                <w:spacing w:val="-4"/>
                <w:lang w:val="sq-AL"/>
              </w:rPr>
              <w:t>nëtar</w:t>
            </w:r>
          </w:p>
        </w:tc>
      </w:tr>
      <w:tr w:rsidR="00ED5C8E" w:rsidRPr="00FC5987" w:rsidTr="004C5F85">
        <w:tc>
          <w:tcPr>
            <w:tcW w:w="2126" w:type="dxa"/>
          </w:tcPr>
          <w:p w:rsidR="00ED5C8E" w:rsidRPr="00FC5987" w:rsidRDefault="00ED5C8E" w:rsidP="00415F36">
            <w:pPr>
              <w:pStyle w:val="Paragrafi"/>
              <w:ind w:firstLine="0"/>
              <w:rPr>
                <w:spacing w:val="-4"/>
                <w:lang w:val="sq-AL"/>
              </w:rPr>
            </w:pPr>
            <w:r w:rsidRPr="00FC5987">
              <w:rPr>
                <w:spacing w:val="-4"/>
                <w:lang w:val="sq-AL"/>
              </w:rPr>
              <w:t>Hysen</w:t>
            </w:r>
            <w:r w:rsidRPr="00FC5987">
              <w:rPr>
                <w:spacing w:val="-4"/>
                <w:lang w:val="sq-AL"/>
              </w:rPr>
              <w:tab/>
            </w:r>
            <w:r w:rsidRPr="00FC5987">
              <w:rPr>
                <w:spacing w:val="-4"/>
                <w:lang w:val="sq-AL"/>
              </w:rPr>
              <w:tab/>
              <w:t xml:space="preserve"> Osmanaj</w:t>
            </w:r>
          </w:p>
        </w:tc>
        <w:tc>
          <w:tcPr>
            <w:tcW w:w="1418" w:type="dxa"/>
          </w:tcPr>
          <w:p w:rsidR="00ED5C8E" w:rsidRPr="00FC5987" w:rsidRDefault="00077AF6" w:rsidP="00415F36">
            <w:pPr>
              <w:pStyle w:val="Paragrafi"/>
              <w:ind w:firstLine="0"/>
              <w:rPr>
                <w:spacing w:val="-4"/>
                <w:lang w:val="sq-AL"/>
              </w:rPr>
            </w:pPr>
            <w:r>
              <w:rPr>
                <w:spacing w:val="-4"/>
                <w:lang w:val="sq-AL"/>
              </w:rPr>
              <w:t>a</w:t>
            </w:r>
            <w:r w:rsidR="00ED5C8E" w:rsidRPr="00FC5987">
              <w:rPr>
                <w:spacing w:val="-4"/>
                <w:lang w:val="sq-AL"/>
              </w:rPr>
              <w:t>nëtar</w:t>
            </w:r>
          </w:p>
        </w:tc>
      </w:tr>
      <w:tr w:rsidR="00ED5C8E" w:rsidRPr="00FC5987" w:rsidTr="004C5F85">
        <w:tc>
          <w:tcPr>
            <w:tcW w:w="2126" w:type="dxa"/>
          </w:tcPr>
          <w:p w:rsidR="00ED5C8E" w:rsidRPr="00FC5987" w:rsidRDefault="00ED5C8E" w:rsidP="00415F36">
            <w:pPr>
              <w:pStyle w:val="Paragrafi"/>
              <w:ind w:firstLine="0"/>
              <w:rPr>
                <w:spacing w:val="-4"/>
                <w:lang w:val="sq-AL"/>
              </w:rPr>
            </w:pPr>
            <w:r w:rsidRPr="00FC5987">
              <w:rPr>
                <w:spacing w:val="-4"/>
                <w:lang w:val="sq-AL"/>
              </w:rPr>
              <w:t>Vera</w:t>
            </w:r>
            <w:r w:rsidRPr="00FC5987">
              <w:rPr>
                <w:spacing w:val="-4"/>
                <w:lang w:val="sq-AL"/>
              </w:rPr>
              <w:tab/>
            </w:r>
            <w:r w:rsidRPr="00FC5987">
              <w:rPr>
                <w:spacing w:val="-4"/>
                <w:lang w:val="sq-AL"/>
              </w:rPr>
              <w:tab/>
              <w:t xml:space="preserve"> Shtjefni</w:t>
            </w:r>
          </w:p>
        </w:tc>
        <w:tc>
          <w:tcPr>
            <w:tcW w:w="1418" w:type="dxa"/>
          </w:tcPr>
          <w:p w:rsidR="00ED5C8E" w:rsidRPr="00FC5987" w:rsidRDefault="0050344B" w:rsidP="00415F36">
            <w:pPr>
              <w:pStyle w:val="Paragrafi"/>
              <w:ind w:firstLine="0"/>
              <w:rPr>
                <w:spacing w:val="-4"/>
                <w:lang w:val="sq-AL"/>
              </w:rPr>
            </w:pPr>
            <w:r>
              <w:rPr>
                <w:spacing w:val="-4"/>
                <w:lang w:val="sq-AL"/>
              </w:rPr>
              <w:t>a</w:t>
            </w:r>
            <w:r w:rsidR="00ED5C8E" w:rsidRPr="00FC5987">
              <w:rPr>
                <w:spacing w:val="-4"/>
                <w:lang w:val="sq-AL"/>
              </w:rPr>
              <w:t>nëtare</w:t>
            </w:r>
            <w:r>
              <w:rPr>
                <w:spacing w:val="-4"/>
                <w:lang w:val="sq-AL"/>
              </w:rPr>
              <w:t>,</w:t>
            </w:r>
          </w:p>
        </w:tc>
      </w:tr>
    </w:tbl>
    <w:p w:rsidR="00415F36" w:rsidRPr="00FC5987" w:rsidRDefault="00B31008" w:rsidP="00415F36">
      <w:pPr>
        <w:pStyle w:val="Paragrafi"/>
        <w:rPr>
          <w:spacing w:val="-4"/>
          <w:lang w:val="sq-AL"/>
        </w:rPr>
      </w:pPr>
      <w:r>
        <w:rPr>
          <w:spacing w:val="-4"/>
          <w:lang w:val="sq-AL"/>
        </w:rPr>
        <w:t>s</w:t>
      </w:r>
      <w:r w:rsidR="00415F36" w:rsidRPr="00FC5987">
        <w:rPr>
          <w:spacing w:val="-4"/>
          <w:lang w:val="sq-AL"/>
        </w:rPr>
        <w:t xml:space="preserve">hqyrtoi çështjen me </w:t>
      </w:r>
    </w:p>
    <w:p w:rsidR="00415F36" w:rsidRPr="00FC5987" w:rsidRDefault="00415F36" w:rsidP="00415F36">
      <w:pPr>
        <w:pStyle w:val="Paragrafi"/>
        <w:rPr>
          <w:spacing w:val="-4"/>
          <w:lang w:val="sq-AL"/>
        </w:rPr>
      </w:pPr>
      <w:r w:rsidRPr="00FC5987">
        <w:rPr>
          <w:spacing w:val="-4"/>
          <w:lang w:val="sq-AL"/>
        </w:rPr>
        <w:t xml:space="preserve">OBJEKT: </w:t>
      </w:r>
      <w:r w:rsidRPr="00FC5987">
        <w:rPr>
          <w:spacing w:val="-4"/>
          <w:lang w:val="sq-AL"/>
        </w:rPr>
        <w:tab/>
        <w:t>Për shpalljen e rezultatit përfundimtar të zgjedhjeve për Kuvendin e Shqipërisë të datës 25 qershor 2017.</w:t>
      </w:r>
    </w:p>
    <w:p w:rsidR="00415F36" w:rsidRPr="00FC5987" w:rsidRDefault="00415F36" w:rsidP="00415F36">
      <w:pPr>
        <w:pStyle w:val="Paragrafi"/>
        <w:rPr>
          <w:spacing w:val="-4"/>
          <w:lang w:val="sq-AL"/>
        </w:rPr>
      </w:pPr>
      <w:r w:rsidRPr="00FC5987">
        <w:rPr>
          <w:spacing w:val="-4"/>
          <w:lang w:val="sq-AL"/>
        </w:rPr>
        <w:t xml:space="preserve">BAZË LIGJORE: </w:t>
      </w:r>
      <w:r w:rsidRPr="00FC5987">
        <w:rPr>
          <w:spacing w:val="-4"/>
          <w:lang w:val="sq-AL"/>
        </w:rPr>
        <w:tab/>
        <w:t xml:space="preserve">Neni 2, pika 18, </w:t>
      </w:r>
      <w:r w:rsidR="00B31008" w:rsidRPr="00FC5987">
        <w:rPr>
          <w:spacing w:val="-4"/>
          <w:lang w:val="sq-AL"/>
        </w:rPr>
        <w:t>germa</w:t>
      </w:r>
      <w:r w:rsidRPr="00FC5987">
        <w:rPr>
          <w:spacing w:val="-4"/>
          <w:lang w:val="sq-AL"/>
        </w:rPr>
        <w:t xml:space="preserve"> </w:t>
      </w:r>
      <w:r w:rsidR="0050344B">
        <w:rPr>
          <w:spacing w:val="-4"/>
          <w:lang w:val="sq-AL"/>
        </w:rPr>
        <w:t>“</w:t>
      </w:r>
      <w:r w:rsidRPr="00FC5987">
        <w:rPr>
          <w:spacing w:val="-4"/>
          <w:lang w:val="sq-AL"/>
        </w:rPr>
        <w:t>a</w:t>
      </w:r>
      <w:r w:rsidR="0050344B">
        <w:rPr>
          <w:spacing w:val="-4"/>
          <w:lang w:val="sq-AL"/>
        </w:rPr>
        <w:t>”</w:t>
      </w:r>
      <w:r w:rsidRPr="00FC5987">
        <w:rPr>
          <w:spacing w:val="-4"/>
          <w:lang w:val="sq-AL"/>
        </w:rPr>
        <w:t>, neni 21, pika 1 dhe 8, neni 23</w:t>
      </w:r>
      <w:r w:rsidR="00B31008">
        <w:rPr>
          <w:spacing w:val="-4"/>
          <w:lang w:val="sq-AL"/>
        </w:rPr>
        <w:t>,</w:t>
      </w:r>
      <w:r w:rsidRPr="00FC5987">
        <w:rPr>
          <w:spacing w:val="-4"/>
          <w:lang w:val="sq-AL"/>
        </w:rPr>
        <w:t xml:space="preserve"> pika 1, germa </w:t>
      </w:r>
      <w:r w:rsidR="0050344B">
        <w:rPr>
          <w:spacing w:val="-4"/>
          <w:lang w:val="sq-AL"/>
        </w:rPr>
        <w:t>“</w:t>
      </w:r>
      <w:r w:rsidRPr="00FC5987">
        <w:rPr>
          <w:spacing w:val="-4"/>
          <w:lang w:val="sq-AL"/>
        </w:rPr>
        <w:t>a</w:t>
      </w:r>
      <w:r w:rsidR="0050344B">
        <w:rPr>
          <w:spacing w:val="-4"/>
          <w:lang w:val="sq-AL"/>
        </w:rPr>
        <w:t>”</w:t>
      </w:r>
      <w:r w:rsidRPr="00FC5987">
        <w:rPr>
          <w:spacing w:val="-4"/>
          <w:lang w:val="sq-AL"/>
        </w:rPr>
        <w:t xml:space="preserve">,  neni 167, të ligjit </w:t>
      </w:r>
      <w:r w:rsidR="004C5F85" w:rsidRPr="00FC5987">
        <w:rPr>
          <w:spacing w:val="-4"/>
          <w:lang w:val="sq-AL"/>
        </w:rPr>
        <w:t>nr</w:t>
      </w:r>
      <w:r w:rsidRPr="00FC5987">
        <w:rPr>
          <w:spacing w:val="-4"/>
          <w:lang w:val="sq-AL"/>
        </w:rPr>
        <w:t>.</w:t>
      </w:r>
      <w:r w:rsidR="00B31008">
        <w:rPr>
          <w:spacing w:val="-4"/>
          <w:lang w:val="sq-AL"/>
        </w:rPr>
        <w:t xml:space="preserve"> </w:t>
      </w:r>
      <w:r w:rsidRPr="00FC5987">
        <w:rPr>
          <w:spacing w:val="-4"/>
          <w:lang w:val="sq-AL"/>
        </w:rPr>
        <w:t>10019</w:t>
      </w:r>
      <w:r w:rsidR="00B31008">
        <w:rPr>
          <w:spacing w:val="-4"/>
          <w:lang w:val="sq-AL"/>
        </w:rPr>
        <w:t>,</w:t>
      </w:r>
      <w:r w:rsidRPr="00FC5987">
        <w:rPr>
          <w:spacing w:val="-4"/>
          <w:lang w:val="sq-AL"/>
        </w:rPr>
        <w:t xml:space="preserve"> datë 29.12.2008</w:t>
      </w:r>
      <w:r w:rsidR="00B31008">
        <w:rPr>
          <w:spacing w:val="-4"/>
          <w:lang w:val="sq-AL"/>
        </w:rPr>
        <w:t>,</w:t>
      </w:r>
      <w:r w:rsidRPr="00FC5987">
        <w:rPr>
          <w:spacing w:val="-4"/>
          <w:lang w:val="sq-AL"/>
        </w:rPr>
        <w:t xml:space="preserve"> “Kodi Zgjedhor i Republikës së Shqipërisë”, i ndryshuar, </w:t>
      </w:r>
    </w:p>
    <w:p w:rsidR="00415F36" w:rsidRPr="00FC5987" w:rsidRDefault="00415F36" w:rsidP="00415F36">
      <w:pPr>
        <w:pStyle w:val="Paragrafi"/>
        <w:rPr>
          <w:spacing w:val="-4"/>
          <w:lang w:val="sq-AL"/>
        </w:rPr>
      </w:pPr>
      <w:r w:rsidRPr="00FC5987">
        <w:rPr>
          <w:spacing w:val="-4"/>
          <w:lang w:val="sq-AL"/>
        </w:rPr>
        <w:t>KQZ</w:t>
      </w:r>
      <w:r w:rsidR="00B31008">
        <w:rPr>
          <w:spacing w:val="-4"/>
          <w:lang w:val="sq-AL"/>
        </w:rPr>
        <w:t>-ja,</w:t>
      </w:r>
      <w:r w:rsidRPr="00FC5987">
        <w:rPr>
          <w:spacing w:val="-4"/>
          <w:lang w:val="sq-AL"/>
        </w:rPr>
        <w:t xml:space="preserve"> pasi shqyrtoi dokumentacionin e paraqitur dhe dëgjoi diskutimet e përfaqësuesve të partive politike,</w:t>
      </w:r>
    </w:p>
    <w:p w:rsidR="00ED5C8E" w:rsidRPr="00FC5987" w:rsidRDefault="00ED5C8E" w:rsidP="00415F36">
      <w:pPr>
        <w:pStyle w:val="Paragrafi"/>
        <w:rPr>
          <w:spacing w:val="-4"/>
          <w:sz w:val="14"/>
          <w:lang w:val="sq-AL"/>
        </w:rPr>
      </w:pPr>
    </w:p>
    <w:p w:rsidR="00415F36" w:rsidRPr="00FC5987" w:rsidRDefault="00415F36" w:rsidP="00C70D31">
      <w:pPr>
        <w:pStyle w:val="NeniNr"/>
        <w:rPr>
          <w:spacing w:val="-4"/>
          <w:lang w:val="sq-AL"/>
        </w:rPr>
      </w:pPr>
      <w:r w:rsidRPr="00FC5987">
        <w:rPr>
          <w:spacing w:val="-4"/>
          <w:lang w:val="sq-AL"/>
        </w:rPr>
        <w:t>VËREN</w:t>
      </w:r>
      <w:r w:rsidR="00C70D31" w:rsidRPr="00FC5987">
        <w:rPr>
          <w:spacing w:val="-4"/>
          <w:lang w:val="sq-AL"/>
        </w:rPr>
        <w:t>:</w:t>
      </w:r>
    </w:p>
    <w:p w:rsidR="00415F36" w:rsidRPr="00FC5987" w:rsidRDefault="00415F36" w:rsidP="00415F36">
      <w:pPr>
        <w:pStyle w:val="Paragrafi"/>
        <w:rPr>
          <w:spacing w:val="-4"/>
          <w:sz w:val="14"/>
          <w:lang w:val="sq-AL"/>
        </w:rPr>
      </w:pPr>
    </w:p>
    <w:p w:rsidR="00415F36" w:rsidRPr="00FC5987" w:rsidRDefault="00415F36" w:rsidP="00415F36">
      <w:pPr>
        <w:pStyle w:val="Paragrafi"/>
        <w:rPr>
          <w:spacing w:val="-4"/>
          <w:lang w:val="sq-AL"/>
        </w:rPr>
      </w:pPr>
      <w:r w:rsidRPr="00FC5987">
        <w:rPr>
          <w:spacing w:val="-4"/>
          <w:lang w:val="sq-AL"/>
        </w:rPr>
        <w:t xml:space="preserve">Presidenti i Republikës, në mbështetje të nenit 92, shkronja “gj”, dhe </w:t>
      </w:r>
      <w:r w:rsidR="00B31008" w:rsidRPr="0050344B">
        <w:rPr>
          <w:spacing w:val="-4"/>
          <w:lang w:val="sq-AL"/>
        </w:rPr>
        <w:t>nenit</w:t>
      </w:r>
      <w:r w:rsidRPr="0050344B">
        <w:rPr>
          <w:spacing w:val="-4"/>
          <w:lang w:val="sq-AL"/>
        </w:rPr>
        <w:t xml:space="preserve"> 93</w:t>
      </w:r>
      <w:r w:rsidRPr="00FC5987">
        <w:rPr>
          <w:spacing w:val="-4"/>
          <w:lang w:val="sq-AL"/>
        </w:rPr>
        <w:t xml:space="preserve"> të Kushtetutës së Republikës së Shqipërisë, si dhe të nenit 9, paragrafi 1 dhe 2, të ligjit nr. 10019, datë 29.12.2008</w:t>
      </w:r>
      <w:r w:rsidR="00B31008">
        <w:rPr>
          <w:spacing w:val="-4"/>
          <w:lang w:val="sq-AL"/>
        </w:rPr>
        <w:t>,</w:t>
      </w:r>
      <w:r w:rsidRPr="00FC5987">
        <w:rPr>
          <w:spacing w:val="-4"/>
          <w:lang w:val="sq-AL"/>
        </w:rPr>
        <w:t xml:space="preserve"> “Kodi Zgjedhor i Republikës së Shqipërisë”</w:t>
      </w:r>
      <w:r w:rsidR="00B31008">
        <w:rPr>
          <w:spacing w:val="-4"/>
          <w:lang w:val="sq-AL"/>
        </w:rPr>
        <w:t>, i ndryshuar, me d</w:t>
      </w:r>
      <w:r w:rsidRPr="00FC5987">
        <w:rPr>
          <w:spacing w:val="-4"/>
          <w:lang w:val="sq-AL"/>
        </w:rPr>
        <w:t>ekretin nr.</w:t>
      </w:r>
      <w:r w:rsidR="00FF2A1C">
        <w:rPr>
          <w:spacing w:val="-4"/>
          <w:lang w:val="sq-AL"/>
        </w:rPr>
        <w:t xml:space="preserve"> </w:t>
      </w:r>
      <w:r w:rsidRPr="00FC5987">
        <w:rPr>
          <w:spacing w:val="-4"/>
          <w:lang w:val="sq-AL"/>
        </w:rPr>
        <w:t xml:space="preserve">10351, datë </w:t>
      </w:r>
      <w:r w:rsidR="00B31008">
        <w:rPr>
          <w:spacing w:val="-4"/>
          <w:lang w:val="sq-AL"/>
        </w:rPr>
        <w:t>21.</w:t>
      </w:r>
      <w:r w:rsidR="004C5F85" w:rsidRPr="00FC5987">
        <w:rPr>
          <w:spacing w:val="-4"/>
          <w:lang w:val="sq-AL"/>
        </w:rPr>
        <w:t>5.2017</w:t>
      </w:r>
      <w:r w:rsidR="00B31008">
        <w:rPr>
          <w:spacing w:val="-4"/>
          <w:lang w:val="sq-AL"/>
        </w:rPr>
        <w:t>,</w:t>
      </w:r>
      <w:r w:rsidR="004C5F85" w:rsidRPr="00FC5987">
        <w:rPr>
          <w:spacing w:val="-4"/>
          <w:lang w:val="sq-AL"/>
        </w:rPr>
        <w:t xml:space="preserve"> ka caktuar datën 25.</w:t>
      </w:r>
      <w:r w:rsidR="00B31008">
        <w:rPr>
          <w:spacing w:val="-4"/>
          <w:lang w:val="sq-AL"/>
        </w:rPr>
        <w:t>6.2017 për zhvillimin e z</w:t>
      </w:r>
      <w:r w:rsidRPr="00FC5987">
        <w:rPr>
          <w:spacing w:val="-4"/>
          <w:lang w:val="sq-AL"/>
        </w:rPr>
        <w:t>gjedhjeve për Kuvendin.</w:t>
      </w:r>
    </w:p>
    <w:p w:rsidR="00415F36" w:rsidRPr="00FC5987" w:rsidRDefault="004C5F85" w:rsidP="00415F36">
      <w:pPr>
        <w:pStyle w:val="Paragrafi"/>
        <w:rPr>
          <w:spacing w:val="-4"/>
          <w:lang w:val="sq-AL"/>
        </w:rPr>
      </w:pPr>
      <w:r w:rsidRPr="00FC5987">
        <w:rPr>
          <w:spacing w:val="-4"/>
          <w:lang w:val="sq-AL"/>
        </w:rPr>
        <w:t>Në datë 25.</w:t>
      </w:r>
      <w:r w:rsidR="0050344B">
        <w:rPr>
          <w:spacing w:val="-4"/>
          <w:lang w:val="sq-AL"/>
        </w:rPr>
        <w:t>6.2017, në 12 zonat z</w:t>
      </w:r>
      <w:r w:rsidR="00415F36" w:rsidRPr="00FC5987">
        <w:rPr>
          <w:spacing w:val="-4"/>
          <w:lang w:val="sq-AL"/>
        </w:rPr>
        <w:t>gjedhore në Repub</w:t>
      </w:r>
      <w:r w:rsidR="00B31008">
        <w:rPr>
          <w:spacing w:val="-4"/>
          <w:lang w:val="sq-AL"/>
        </w:rPr>
        <w:t>likën e Shqipërisë u zhvilluan z</w:t>
      </w:r>
      <w:r w:rsidR="00415F36" w:rsidRPr="00FC5987">
        <w:rPr>
          <w:spacing w:val="-4"/>
          <w:lang w:val="sq-AL"/>
        </w:rPr>
        <w:t>gjedhjet për Kuvendin e Shqipërisë. Pas përfundimit të procesit të votimit, KQZ</w:t>
      </w:r>
      <w:r w:rsidR="00B31008">
        <w:rPr>
          <w:spacing w:val="-4"/>
          <w:lang w:val="sq-AL"/>
        </w:rPr>
        <w:t>-ja</w:t>
      </w:r>
      <w:r w:rsidR="00415F36" w:rsidRPr="00FC5987">
        <w:rPr>
          <w:spacing w:val="-4"/>
          <w:lang w:val="sq-AL"/>
        </w:rPr>
        <w:t xml:space="preserve"> miratoi rezultatin e votimit për ç</w:t>
      </w:r>
      <w:r w:rsidR="00B31008">
        <w:rPr>
          <w:spacing w:val="-4"/>
          <w:lang w:val="sq-AL"/>
        </w:rPr>
        <w:t>do zonë zgjedhore, mbi bazën e t</w:t>
      </w:r>
      <w:r w:rsidR="00415F36" w:rsidRPr="00FC5987">
        <w:rPr>
          <w:spacing w:val="-4"/>
          <w:lang w:val="sq-AL"/>
        </w:rPr>
        <w:t>abelave përmbledhëse të rezultateve të zonave</w:t>
      </w:r>
      <w:r w:rsidR="00B31008">
        <w:rPr>
          <w:spacing w:val="-4"/>
          <w:lang w:val="sq-AL"/>
        </w:rPr>
        <w:t xml:space="preserve"> të administrimit zgjedhor dhe t</w:t>
      </w:r>
      <w:r w:rsidR="00415F36" w:rsidRPr="00FC5987">
        <w:rPr>
          <w:spacing w:val="-4"/>
          <w:lang w:val="sq-AL"/>
        </w:rPr>
        <w:t>abelave të rezultatit të qendrav</w:t>
      </w:r>
      <w:r w:rsidR="00B31008">
        <w:rPr>
          <w:spacing w:val="-4"/>
          <w:lang w:val="sq-AL"/>
        </w:rPr>
        <w:t>e të votimit të plotësuara nga grupet e n</w:t>
      </w:r>
      <w:r w:rsidR="00415F36" w:rsidRPr="00FC5987">
        <w:rPr>
          <w:spacing w:val="-4"/>
          <w:lang w:val="sq-AL"/>
        </w:rPr>
        <w:t xml:space="preserve">umërimit. Në dy raste, vendimet e KQZ-së për nxjerrjen e rezultatit në zonën zgjedhore u ankimuan në Komisionin Qendror të Zgjedhjeve. Në përfundim të shqyrtimeve administrative në </w:t>
      </w:r>
    </w:p>
    <w:p w:rsidR="00415F36" w:rsidRPr="00FC5987" w:rsidRDefault="00415F36" w:rsidP="00415F36">
      <w:pPr>
        <w:pStyle w:val="Paragrafi"/>
        <w:rPr>
          <w:spacing w:val="-4"/>
          <w:lang w:val="sq-AL"/>
        </w:rPr>
      </w:pPr>
      <w:r w:rsidRPr="00FC5987">
        <w:rPr>
          <w:spacing w:val="-4"/>
          <w:lang w:val="sq-AL"/>
        </w:rPr>
        <w:lastRenderedPageBreak/>
        <w:t>KQZ, asnjë prej ve</w:t>
      </w:r>
      <w:r w:rsidR="0050344B">
        <w:rPr>
          <w:spacing w:val="-4"/>
          <w:lang w:val="sq-AL"/>
        </w:rPr>
        <w:t>ndimeve të KQZ-së nuk u ankimua</w:t>
      </w:r>
      <w:r w:rsidRPr="00FC5987">
        <w:rPr>
          <w:spacing w:val="-4"/>
          <w:lang w:val="sq-AL"/>
        </w:rPr>
        <w:t xml:space="preserve"> në Kolegjin Zgjedhor, pranë Gjykatës së Apelit, Tiranë.</w:t>
      </w:r>
    </w:p>
    <w:p w:rsidR="00415F36" w:rsidRPr="00FC5987" w:rsidRDefault="00415F36" w:rsidP="00415F36">
      <w:pPr>
        <w:pStyle w:val="Paragrafi"/>
        <w:rPr>
          <w:spacing w:val="-4"/>
          <w:lang w:val="sq-AL"/>
        </w:rPr>
      </w:pPr>
      <w:r w:rsidRPr="00FC5987">
        <w:rPr>
          <w:spacing w:val="-4"/>
          <w:lang w:val="sq-AL"/>
        </w:rPr>
        <w:t>Në përfundim të procedurave ankimore dhe kalimit të afateve ligjore të ankimit në KQZ dhe në Kolegjin Zgjedhor, Komisioni Qendror i Zgjedhjeve mbi bazën e rezultatit të votimit për çdo zonë zgjedhore, në mbështetje të nenit 162 dhe 163 të Kodit Zgjedhor, përllogariti shpërndarjen e mandateve për çdo zonë zgjedhore</w:t>
      </w:r>
      <w:r w:rsidR="00FB275B">
        <w:rPr>
          <w:spacing w:val="-4"/>
          <w:lang w:val="sq-AL"/>
        </w:rPr>
        <w:t>,</w:t>
      </w:r>
      <w:r w:rsidRPr="00FC5987">
        <w:rPr>
          <w:spacing w:val="-4"/>
          <w:lang w:val="sq-AL"/>
        </w:rPr>
        <w:t xml:space="preserve"> si dhe kandidatët fitues për çdo parti politike. </w:t>
      </w:r>
    </w:p>
    <w:p w:rsidR="00415F36" w:rsidRPr="00FC5987" w:rsidRDefault="00415F36" w:rsidP="00415F36">
      <w:pPr>
        <w:pStyle w:val="Paragrafi"/>
        <w:rPr>
          <w:spacing w:val="-4"/>
          <w:lang w:val="sq-AL"/>
        </w:rPr>
      </w:pPr>
      <w:r w:rsidRPr="00FC5987">
        <w:rPr>
          <w:spacing w:val="-4"/>
          <w:lang w:val="sq-AL"/>
        </w:rPr>
        <w:t>Pas shpalljes së rezultatit për shpërndarjen e mandateve për çdo zonë zgjedhore</w:t>
      </w:r>
      <w:r w:rsidR="00FB275B">
        <w:rPr>
          <w:spacing w:val="-4"/>
          <w:lang w:val="sq-AL"/>
        </w:rPr>
        <w:t>,</w:t>
      </w:r>
      <w:r w:rsidRPr="00FC5987">
        <w:rPr>
          <w:spacing w:val="-4"/>
          <w:lang w:val="sq-AL"/>
        </w:rPr>
        <w:t xml:space="preserve"> si dhe në përfundim të procedurave ankimore dhe kalimit të afateve ligjore të ankimit në Kolegjin Zgjedhor, në mbështetje të nenit 21, pika 8, nenit 2, pika 18, dhe nenit 167, KQZ</w:t>
      </w:r>
      <w:r w:rsidR="00FB275B">
        <w:rPr>
          <w:spacing w:val="-4"/>
          <w:lang w:val="sq-AL"/>
        </w:rPr>
        <w:t>-ja</w:t>
      </w:r>
      <w:r w:rsidRPr="00FC5987">
        <w:rPr>
          <w:spacing w:val="-4"/>
          <w:lang w:val="sq-AL"/>
        </w:rPr>
        <w:t xml:space="preserve"> shpall me vendim rezultatin përfundimtar të zgjedhjeve. Rezultati përfundimtar i zgjedhjeve, i shpallur nga KQZ</w:t>
      </w:r>
      <w:r w:rsidR="00FB275B">
        <w:rPr>
          <w:spacing w:val="-4"/>
          <w:lang w:val="sq-AL"/>
        </w:rPr>
        <w:t>-ja</w:t>
      </w:r>
      <w:r w:rsidRPr="00FC5987">
        <w:rPr>
          <w:spacing w:val="-4"/>
          <w:lang w:val="sq-AL"/>
        </w:rPr>
        <w:t>, duhet të përfshijë numrin e votave, numrin e mandateve dhe listën emërore të deputetëve të zgjedhur për çdo subjekt në çdo zonë zgjedhore</w:t>
      </w:r>
      <w:r w:rsidR="00FB275B">
        <w:rPr>
          <w:spacing w:val="-4"/>
          <w:lang w:val="sq-AL"/>
        </w:rPr>
        <w:t>,</w:t>
      </w:r>
      <w:r w:rsidRPr="00FC5987">
        <w:rPr>
          <w:spacing w:val="-4"/>
          <w:lang w:val="sq-AL"/>
        </w:rPr>
        <w:t xml:space="preserve"> si dhe numrin e votave, numrin e mandateve dhe listën emërore të deputetëve të zgjedhur për çdo subjekt zgjedhor në shkallë vendi. </w:t>
      </w:r>
    </w:p>
    <w:p w:rsidR="00415F36" w:rsidRPr="00FC5987" w:rsidRDefault="00415F36" w:rsidP="00415F36">
      <w:pPr>
        <w:pStyle w:val="Paragrafi"/>
        <w:rPr>
          <w:spacing w:val="-4"/>
          <w:sz w:val="14"/>
          <w:lang w:val="sq-AL"/>
        </w:rPr>
      </w:pPr>
    </w:p>
    <w:p w:rsidR="00415F36" w:rsidRPr="00FC5987" w:rsidRDefault="00415F36" w:rsidP="00C70D31">
      <w:pPr>
        <w:pStyle w:val="NeniNr"/>
        <w:rPr>
          <w:spacing w:val="-4"/>
          <w:lang w:val="sq-AL"/>
        </w:rPr>
      </w:pPr>
      <w:r w:rsidRPr="00FC5987">
        <w:rPr>
          <w:spacing w:val="-4"/>
          <w:lang w:val="sq-AL"/>
        </w:rPr>
        <w:t>PËR KËTO ARSYE</w:t>
      </w:r>
      <w:r w:rsidR="00C70D31" w:rsidRPr="00FC5987">
        <w:rPr>
          <w:spacing w:val="-4"/>
          <w:lang w:val="sq-AL"/>
        </w:rPr>
        <w:t>:</w:t>
      </w:r>
    </w:p>
    <w:p w:rsidR="00415F36" w:rsidRPr="00FC5987" w:rsidRDefault="00415F36" w:rsidP="00415F36">
      <w:pPr>
        <w:pStyle w:val="Paragrafi"/>
        <w:rPr>
          <w:spacing w:val="-4"/>
          <w:sz w:val="14"/>
          <w:lang w:val="sq-AL"/>
        </w:rPr>
      </w:pPr>
    </w:p>
    <w:p w:rsidR="00415F36" w:rsidRPr="00FC5987" w:rsidRDefault="00415F36" w:rsidP="00415F36">
      <w:pPr>
        <w:pStyle w:val="Paragrafi"/>
        <w:rPr>
          <w:spacing w:val="-4"/>
          <w:lang w:val="sq-AL"/>
        </w:rPr>
      </w:pPr>
      <w:r w:rsidRPr="00FC5987">
        <w:rPr>
          <w:spacing w:val="-4"/>
          <w:lang w:val="sq-AL"/>
        </w:rPr>
        <w:t>Komisioni Qendror i Zgjedhjeve, bazuar në nenin 2</w:t>
      </w:r>
      <w:r w:rsidR="00FF2A1C">
        <w:rPr>
          <w:spacing w:val="-4"/>
          <w:lang w:val="sq-AL"/>
        </w:rPr>
        <w:t>,</w:t>
      </w:r>
      <w:r w:rsidRPr="00FC5987">
        <w:rPr>
          <w:spacing w:val="-4"/>
          <w:lang w:val="sq-AL"/>
        </w:rPr>
        <w:t xml:space="preserve"> pika 18, </w:t>
      </w:r>
      <w:r w:rsidR="00FF2A1C" w:rsidRPr="00FC5987">
        <w:rPr>
          <w:spacing w:val="-4"/>
          <w:lang w:val="sq-AL"/>
        </w:rPr>
        <w:t>germa</w:t>
      </w:r>
      <w:r w:rsidRPr="00FC5987">
        <w:rPr>
          <w:spacing w:val="-4"/>
          <w:lang w:val="sq-AL"/>
        </w:rPr>
        <w:t xml:space="preserve"> </w:t>
      </w:r>
      <w:r w:rsidR="00FF2A1C">
        <w:rPr>
          <w:spacing w:val="-4"/>
          <w:lang w:val="sq-AL"/>
        </w:rPr>
        <w:t>“</w:t>
      </w:r>
      <w:r w:rsidRPr="00FC5987">
        <w:rPr>
          <w:spacing w:val="-4"/>
          <w:lang w:val="sq-AL"/>
        </w:rPr>
        <w:t>a</w:t>
      </w:r>
      <w:r w:rsidR="00FF2A1C">
        <w:rPr>
          <w:spacing w:val="-4"/>
          <w:lang w:val="sq-AL"/>
        </w:rPr>
        <w:t>”</w:t>
      </w:r>
      <w:r w:rsidRPr="00FC5987">
        <w:rPr>
          <w:spacing w:val="-4"/>
          <w:lang w:val="sq-AL"/>
        </w:rPr>
        <w:t>, neni 21, pika 1 dhe 8, nenin 23, pika 1</w:t>
      </w:r>
      <w:r w:rsidR="00FF2A1C">
        <w:rPr>
          <w:spacing w:val="-4"/>
          <w:lang w:val="sq-AL"/>
        </w:rPr>
        <w:t>,</w:t>
      </w:r>
      <w:r w:rsidRPr="00FC5987">
        <w:rPr>
          <w:spacing w:val="-4"/>
          <w:lang w:val="sq-AL"/>
        </w:rPr>
        <w:t xml:space="preserve"> germa </w:t>
      </w:r>
      <w:r w:rsidR="00FF2A1C">
        <w:rPr>
          <w:spacing w:val="-4"/>
          <w:lang w:val="sq-AL"/>
        </w:rPr>
        <w:t>“</w:t>
      </w:r>
      <w:r w:rsidRPr="00FC5987">
        <w:rPr>
          <w:spacing w:val="-4"/>
          <w:lang w:val="sq-AL"/>
        </w:rPr>
        <w:t>a</w:t>
      </w:r>
      <w:r w:rsidR="00FF2A1C">
        <w:rPr>
          <w:spacing w:val="-4"/>
          <w:lang w:val="sq-AL"/>
        </w:rPr>
        <w:t>”, si dhe nenin 167, të ligjit n</w:t>
      </w:r>
      <w:r w:rsidRPr="00FC5987">
        <w:rPr>
          <w:spacing w:val="-4"/>
          <w:lang w:val="sq-AL"/>
        </w:rPr>
        <w:t>r.</w:t>
      </w:r>
      <w:r w:rsidR="00FF2A1C">
        <w:rPr>
          <w:spacing w:val="-4"/>
          <w:lang w:val="sq-AL"/>
        </w:rPr>
        <w:t xml:space="preserve"> </w:t>
      </w:r>
      <w:r w:rsidRPr="00FC5987">
        <w:rPr>
          <w:spacing w:val="-4"/>
          <w:lang w:val="sq-AL"/>
        </w:rPr>
        <w:t>10019, datë 29.12.2009</w:t>
      </w:r>
      <w:r w:rsidR="00FF2A1C">
        <w:rPr>
          <w:spacing w:val="-4"/>
          <w:lang w:val="sq-AL"/>
        </w:rPr>
        <w:t>,</w:t>
      </w:r>
      <w:r w:rsidRPr="00FC5987">
        <w:rPr>
          <w:spacing w:val="-4"/>
          <w:lang w:val="sq-AL"/>
        </w:rPr>
        <w:t xml:space="preserve"> “Kodi Zgjedhor i Republikës së Shqipërisë”, i ndryshuar, </w:t>
      </w:r>
    </w:p>
    <w:p w:rsidR="00ED5C8E" w:rsidRPr="00FC5987" w:rsidRDefault="00ED5C8E" w:rsidP="00415F36">
      <w:pPr>
        <w:pStyle w:val="Paragrafi"/>
        <w:rPr>
          <w:spacing w:val="-4"/>
          <w:sz w:val="14"/>
          <w:lang w:val="sq-AL"/>
        </w:rPr>
      </w:pPr>
    </w:p>
    <w:p w:rsidR="00415F36" w:rsidRPr="00FC5987" w:rsidRDefault="00415F36" w:rsidP="00C70D31">
      <w:pPr>
        <w:pStyle w:val="NeniNr"/>
        <w:rPr>
          <w:spacing w:val="-4"/>
          <w:lang w:val="sq-AL"/>
        </w:rPr>
      </w:pPr>
      <w:r w:rsidRPr="00FC5987">
        <w:rPr>
          <w:spacing w:val="-4"/>
          <w:lang w:val="sq-AL"/>
        </w:rPr>
        <w:t>VENDOSI</w:t>
      </w:r>
      <w:r w:rsidR="00C70D31" w:rsidRPr="00FC5987">
        <w:rPr>
          <w:spacing w:val="-4"/>
          <w:lang w:val="sq-AL"/>
        </w:rPr>
        <w:t>:</w:t>
      </w:r>
    </w:p>
    <w:p w:rsidR="00415F36" w:rsidRPr="00FC5987" w:rsidRDefault="00415F36" w:rsidP="00415F36">
      <w:pPr>
        <w:pStyle w:val="Paragrafi"/>
        <w:rPr>
          <w:spacing w:val="-4"/>
          <w:sz w:val="14"/>
          <w:lang w:val="sq-AL"/>
        </w:rPr>
      </w:pPr>
    </w:p>
    <w:p w:rsidR="00415F36" w:rsidRPr="00FC5987" w:rsidRDefault="00ED5C8E" w:rsidP="00415F36">
      <w:pPr>
        <w:pStyle w:val="Paragrafi"/>
        <w:rPr>
          <w:spacing w:val="-4"/>
          <w:lang w:val="sq-AL"/>
        </w:rPr>
      </w:pPr>
      <w:r w:rsidRPr="00FC5987">
        <w:rPr>
          <w:spacing w:val="-4"/>
          <w:lang w:val="sq-AL"/>
        </w:rPr>
        <w:t xml:space="preserve">1. </w:t>
      </w:r>
      <w:r w:rsidR="00415F36" w:rsidRPr="00FC5987">
        <w:rPr>
          <w:spacing w:val="-4"/>
          <w:lang w:val="sq-AL"/>
        </w:rPr>
        <w:t>Të shpall rezultatin përfundimtar të zgjedhjeve për Kuvendin e Shqipërisë të datë</w:t>
      </w:r>
      <w:r w:rsidR="004C5F85" w:rsidRPr="00FC5987">
        <w:rPr>
          <w:spacing w:val="-4"/>
          <w:lang w:val="sq-AL"/>
        </w:rPr>
        <w:t>s 25.</w:t>
      </w:r>
      <w:r w:rsidR="00415F36" w:rsidRPr="00FC5987">
        <w:rPr>
          <w:spacing w:val="-4"/>
          <w:lang w:val="sq-AL"/>
        </w:rPr>
        <w:t>6.2017, si më poshtë:</w:t>
      </w:r>
    </w:p>
    <w:p w:rsidR="00415F36" w:rsidRPr="00FC5987" w:rsidRDefault="00ED5C8E" w:rsidP="00415F36">
      <w:pPr>
        <w:pStyle w:val="Paragrafi"/>
        <w:rPr>
          <w:spacing w:val="-4"/>
          <w:lang w:val="sq-AL"/>
        </w:rPr>
      </w:pPr>
      <w:r w:rsidRPr="00FC5987">
        <w:rPr>
          <w:spacing w:val="-4"/>
          <w:lang w:val="sq-AL"/>
        </w:rPr>
        <w:t xml:space="preserve">a) </w:t>
      </w:r>
      <w:r w:rsidR="00415F36" w:rsidRPr="00FC5987">
        <w:rPr>
          <w:spacing w:val="-4"/>
          <w:lang w:val="sq-AL"/>
        </w:rPr>
        <w:t>numrin e votave, numrin e mandateve  dhe listën emërore të deputetëve të zgjedhur për çdo subjekt në çdo zonë zgjedhore, sipas lidhjes n</w:t>
      </w:r>
      <w:r w:rsidR="00CA1630">
        <w:rPr>
          <w:spacing w:val="-4"/>
          <w:lang w:val="sq-AL"/>
        </w:rPr>
        <w:t>r. 1 bashkëlidhur këtij vendimi;</w:t>
      </w:r>
    </w:p>
    <w:p w:rsidR="00415F36" w:rsidRPr="00FC5987" w:rsidRDefault="00ED5C8E" w:rsidP="00415F36">
      <w:pPr>
        <w:pStyle w:val="Paragrafi"/>
        <w:rPr>
          <w:spacing w:val="-4"/>
          <w:lang w:val="sq-AL"/>
        </w:rPr>
      </w:pPr>
      <w:r w:rsidRPr="00FC5987">
        <w:rPr>
          <w:spacing w:val="-4"/>
          <w:lang w:val="sq-AL"/>
        </w:rPr>
        <w:t xml:space="preserve">b) </w:t>
      </w:r>
      <w:r w:rsidR="00415F36" w:rsidRPr="00FC5987">
        <w:rPr>
          <w:spacing w:val="-4"/>
          <w:lang w:val="sq-AL"/>
        </w:rPr>
        <w:t>numr</w:t>
      </w:r>
      <w:r w:rsidR="00DD3CE2">
        <w:rPr>
          <w:spacing w:val="-4"/>
          <w:lang w:val="sq-AL"/>
        </w:rPr>
        <w:t>in e votave, numrin e mandateve</w:t>
      </w:r>
      <w:r w:rsidR="00415F36" w:rsidRPr="00FC5987">
        <w:rPr>
          <w:spacing w:val="-4"/>
          <w:lang w:val="sq-AL"/>
        </w:rPr>
        <w:t xml:space="preserve"> dhe listën emërore të deputetëve të zgjedhur, në s</w:t>
      </w:r>
      <w:r w:rsidR="00CA1630">
        <w:rPr>
          <w:spacing w:val="-4"/>
          <w:lang w:val="sq-AL"/>
        </w:rPr>
        <w:t xml:space="preserve">hkallë vendi, sipas lidhjes nr. </w:t>
      </w:r>
      <w:r w:rsidR="00415F36" w:rsidRPr="00FC5987">
        <w:rPr>
          <w:spacing w:val="-4"/>
          <w:lang w:val="sq-AL"/>
        </w:rPr>
        <w:t>2 bashkëlidhur këtij vendimi.</w:t>
      </w:r>
    </w:p>
    <w:p w:rsidR="00415F36" w:rsidRPr="00FC5987" w:rsidRDefault="00982CF0" w:rsidP="00415F36">
      <w:pPr>
        <w:pStyle w:val="Paragrafi"/>
        <w:rPr>
          <w:spacing w:val="-4"/>
          <w:lang w:val="sq-AL"/>
        </w:rPr>
      </w:pPr>
      <w:r>
        <w:rPr>
          <w:spacing w:val="-4"/>
          <w:lang w:val="sq-AL"/>
        </w:rPr>
        <w:t xml:space="preserve">2. </w:t>
      </w:r>
      <w:bookmarkStart w:id="0" w:name="_GoBack"/>
      <w:bookmarkEnd w:id="0"/>
      <w:r w:rsidR="00415F36" w:rsidRPr="00FC5987">
        <w:rPr>
          <w:spacing w:val="-4"/>
          <w:lang w:val="sq-AL"/>
        </w:rPr>
        <w:t>Ky vendim hyn në fuqi menjëherë.</w:t>
      </w:r>
    </w:p>
    <w:p w:rsidR="00ED5C8E" w:rsidRPr="00FC5987" w:rsidRDefault="00ED5C8E" w:rsidP="00415F36">
      <w:pPr>
        <w:pStyle w:val="Paragrafi"/>
        <w:rPr>
          <w:spacing w:val="-4"/>
          <w:lang w:val="sq-AL"/>
        </w:rPr>
      </w:pPr>
    </w:p>
    <w:p w:rsidR="00415F36" w:rsidRPr="00FC5987" w:rsidRDefault="00ED5C8E" w:rsidP="00C70D31">
      <w:pPr>
        <w:pStyle w:val="Autoriteti"/>
        <w:rPr>
          <w:spacing w:val="-4"/>
          <w:lang w:val="sq-AL"/>
        </w:rPr>
      </w:pPr>
      <w:r w:rsidRPr="00FC5987">
        <w:rPr>
          <w:spacing w:val="-4"/>
          <w:lang w:val="sq-AL"/>
        </w:rPr>
        <w:t>Kryetari</w:t>
      </w:r>
    </w:p>
    <w:p w:rsidR="00415F36" w:rsidRPr="00FC5987" w:rsidRDefault="00415F36" w:rsidP="00C70D31">
      <w:pPr>
        <w:pStyle w:val="AutoritetiEmer"/>
        <w:rPr>
          <w:lang w:val="sq-AL"/>
        </w:rPr>
      </w:pPr>
      <w:r w:rsidRPr="00FC5987">
        <w:rPr>
          <w:spacing w:val="-4"/>
          <w:lang w:val="sq-AL"/>
        </w:rPr>
        <w:t>Klement</w:t>
      </w:r>
      <w:r w:rsidRPr="00FC5987">
        <w:rPr>
          <w:spacing w:val="-4"/>
          <w:lang w:val="sq-AL"/>
        </w:rPr>
        <w:tab/>
      </w:r>
      <w:r w:rsidR="00ED5C8E" w:rsidRPr="00FC5987">
        <w:rPr>
          <w:spacing w:val="-4"/>
          <w:lang w:val="sq-AL"/>
        </w:rPr>
        <w:t xml:space="preserve"> Zguri</w:t>
      </w:r>
    </w:p>
    <w:p w:rsidR="004C5F85" w:rsidRPr="00FC5987" w:rsidRDefault="004C5F85" w:rsidP="00442464">
      <w:pPr>
        <w:pStyle w:val="Paragrafi"/>
        <w:rPr>
          <w:rFonts w:eastAsia="Times New Roman"/>
          <w:spacing w:val="-4"/>
          <w:lang w:val="sq-AL" w:eastAsia="en-GB"/>
        </w:rPr>
        <w:sectPr w:rsidR="004C5F85" w:rsidRPr="00FC5987" w:rsidSect="0088523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8869"/>
          <w:cols w:num="2" w:space="454"/>
          <w:docGrid w:linePitch="360"/>
        </w:sectPr>
      </w:pPr>
    </w:p>
    <w:p w:rsidR="00AB3AC6" w:rsidRPr="00FC5987" w:rsidRDefault="00AB3AC6" w:rsidP="00442464">
      <w:pPr>
        <w:pStyle w:val="Paragrafi"/>
        <w:rPr>
          <w:rFonts w:eastAsia="Times New Roman"/>
          <w:spacing w:val="-4"/>
          <w:lang w:val="sq-AL" w:eastAsia="en-GB"/>
        </w:rPr>
      </w:pPr>
    </w:p>
    <w:p w:rsidR="00ED5C8E" w:rsidRPr="00FC5987" w:rsidRDefault="00ED5C8E" w:rsidP="00C2799E">
      <w:pPr>
        <w:pStyle w:val="Paragrafi"/>
        <w:jc w:val="center"/>
        <w:rPr>
          <w:rFonts w:eastAsia="Times New Roman"/>
          <w:spacing w:val="-4"/>
          <w:lang w:val="sq-AL" w:eastAsia="en-GB"/>
        </w:rPr>
      </w:pPr>
      <w:r w:rsidRPr="00FC5987">
        <w:rPr>
          <w:rFonts w:eastAsia="Times New Roman"/>
          <w:noProof/>
          <w:spacing w:val="-4"/>
        </w:rPr>
        <w:lastRenderedPageBreak/>
        <w:drawing>
          <wp:inline distT="0" distB="0" distL="0" distR="0">
            <wp:extent cx="6133424" cy="5603443"/>
            <wp:effectExtent l="19050" t="0" r="676" b="0"/>
            <wp:docPr id="1" name="Picture 0" descr="Vendim 555 - DTI - lidhja 1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01.jpg"/>
                    <pic:cNvPicPr/>
                  </pic:nvPicPr>
                  <pic:blipFill>
                    <a:blip r:embed="rId14" cstate="print"/>
                    <a:srcRect l="4626" t="1707" r="4940" b="29317"/>
                    <a:stretch>
                      <a:fillRect/>
                    </a:stretch>
                  </pic:blipFill>
                  <pic:spPr>
                    <a:xfrm>
                      <a:off x="0" y="0"/>
                      <a:ext cx="6131283" cy="5601487"/>
                    </a:xfrm>
                    <a:prstGeom prst="rect">
                      <a:avLst/>
                    </a:prstGeom>
                  </pic:spPr>
                </pic:pic>
              </a:graphicData>
            </a:graphic>
          </wp:inline>
        </w:drawing>
      </w:r>
      <w:r w:rsidRPr="00FC5987">
        <w:rPr>
          <w:rFonts w:eastAsia="Times New Roman"/>
          <w:noProof/>
          <w:spacing w:val="-4"/>
        </w:rPr>
        <w:lastRenderedPageBreak/>
        <w:drawing>
          <wp:inline distT="0" distB="0" distL="0" distR="0">
            <wp:extent cx="6241887" cy="5896051"/>
            <wp:effectExtent l="19050" t="0" r="6513" b="0"/>
            <wp:docPr id="4" name="Picture 3" descr="Vendim 555 - DTI - lidhja 1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02.jpg"/>
                    <pic:cNvPicPr/>
                  </pic:nvPicPr>
                  <pic:blipFill>
                    <a:blip r:embed="rId15" cstate="print"/>
                    <a:srcRect l="4496" t="2410" r="4339" b="31074"/>
                    <a:stretch>
                      <a:fillRect/>
                    </a:stretch>
                  </pic:blipFill>
                  <pic:spPr>
                    <a:xfrm>
                      <a:off x="0" y="0"/>
                      <a:ext cx="6242875" cy="5896985"/>
                    </a:xfrm>
                    <a:prstGeom prst="rect">
                      <a:avLst/>
                    </a:prstGeom>
                  </pic:spPr>
                </pic:pic>
              </a:graphicData>
            </a:graphic>
          </wp:inline>
        </w:drawing>
      </w:r>
      <w:r w:rsidRPr="00FC5987">
        <w:rPr>
          <w:rFonts w:eastAsia="Times New Roman"/>
          <w:noProof/>
          <w:spacing w:val="-4"/>
        </w:rPr>
        <w:lastRenderedPageBreak/>
        <w:drawing>
          <wp:inline distT="0" distB="0" distL="0" distR="0">
            <wp:extent cx="6079087" cy="7007961"/>
            <wp:effectExtent l="19050" t="0" r="0" b="0"/>
            <wp:docPr id="5" name="Picture 4" descr="Vendim 555 - DTI - lidhja 1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03.jpg"/>
                    <pic:cNvPicPr/>
                  </pic:nvPicPr>
                  <pic:blipFill>
                    <a:blip r:embed="rId16" cstate="print"/>
                    <a:srcRect l="4886" t="2510" r="4726" b="16867"/>
                    <a:stretch>
                      <a:fillRect/>
                    </a:stretch>
                  </pic:blipFill>
                  <pic:spPr>
                    <a:xfrm>
                      <a:off x="0" y="0"/>
                      <a:ext cx="6081888" cy="7011190"/>
                    </a:xfrm>
                    <a:prstGeom prst="rect">
                      <a:avLst/>
                    </a:prstGeom>
                  </pic:spPr>
                </pic:pic>
              </a:graphicData>
            </a:graphic>
          </wp:inline>
        </w:drawing>
      </w:r>
      <w:r w:rsidRPr="00FC5987">
        <w:rPr>
          <w:rFonts w:eastAsia="Times New Roman"/>
          <w:noProof/>
          <w:spacing w:val="-4"/>
        </w:rPr>
        <w:lastRenderedPageBreak/>
        <w:drawing>
          <wp:inline distT="0" distB="0" distL="0" distR="0">
            <wp:extent cx="6017149" cy="6949440"/>
            <wp:effectExtent l="19050" t="0" r="2651" b="0"/>
            <wp:docPr id="7" name="Picture 6" descr="Vendim 555 - DTI - lidhja 1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04.jpg"/>
                    <pic:cNvPicPr/>
                  </pic:nvPicPr>
                  <pic:blipFill>
                    <a:blip r:embed="rId17" cstate="print"/>
                    <a:srcRect l="5016" t="2008" r="4030" b="16867"/>
                    <a:stretch>
                      <a:fillRect/>
                    </a:stretch>
                  </pic:blipFill>
                  <pic:spPr>
                    <a:xfrm>
                      <a:off x="0" y="0"/>
                      <a:ext cx="6018937" cy="6951506"/>
                    </a:xfrm>
                    <a:prstGeom prst="rect">
                      <a:avLst/>
                    </a:prstGeom>
                  </pic:spPr>
                </pic:pic>
              </a:graphicData>
            </a:graphic>
          </wp:inline>
        </w:drawing>
      </w:r>
      <w:r w:rsidRPr="00FC5987">
        <w:rPr>
          <w:rFonts w:eastAsia="Times New Roman"/>
          <w:noProof/>
          <w:spacing w:val="-4"/>
        </w:rPr>
        <w:lastRenderedPageBreak/>
        <w:drawing>
          <wp:inline distT="0" distB="0" distL="0" distR="0">
            <wp:extent cx="5817154" cy="7039154"/>
            <wp:effectExtent l="19050" t="0" r="0" b="0"/>
            <wp:docPr id="8" name="Picture 7" descr="Vendim 555 - DTI - lidhja 1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05.jpg"/>
                    <pic:cNvPicPr/>
                  </pic:nvPicPr>
                  <pic:blipFill>
                    <a:blip r:embed="rId18" cstate="print"/>
                    <a:srcRect l="5016" t="2410" r="4810" b="13337"/>
                    <a:stretch>
                      <a:fillRect/>
                    </a:stretch>
                  </pic:blipFill>
                  <pic:spPr>
                    <a:xfrm>
                      <a:off x="0" y="0"/>
                      <a:ext cx="5820993" cy="7043800"/>
                    </a:xfrm>
                    <a:prstGeom prst="rect">
                      <a:avLst/>
                    </a:prstGeom>
                  </pic:spPr>
                </pic:pic>
              </a:graphicData>
            </a:graphic>
          </wp:inline>
        </w:drawing>
      </w:r>
      <w:r w:rsidRPr="00FC5987">
        <w:rPr>
          <w:rFonts w:eastAsia="Times New Roman"/>
          <w:noProof/>
          <w:spacing w:val="-4"/>
        </w:rPr>
        <w:lastRenderedPageBreak/>
        <w:drawing>
          <wp:inline distT="0" distB="0" distL="0" distR="0">
            <wp:extent cx="6213406" cy="5710687"/>
            <wp:effectExtent l="19050" t="0" r="0" b="0"/>
            <wp:docPr id="9" name="Picture 8" descr="Vendim 555 - DTI - lidhja 1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06.jpg"/>
                    <pic:cNvPicPr/>
                  </pic:nvPicPr>
                  <pic:blipFill>
                    <a:blip r:embed="rId19" cstate="print"/>
                    <a:srcRect l="5016" t="2209" r="4030" b="33233"/>
                    <a:stretch>
                      <a:fillRect/>
                    </a:stretch>
                  </pic:blipFill>
                  <pic:spPr>
                    <a:xfrm>
                      <a:off x="0" y="0"/>
                      <a:ext cx="6213992" cy="5711226"/>
                    </a:xfrm>
                    <a:prstGeom prst="rect">
                      <a:avLst/>
                    </a:prstGeom>
                  </pic:spPr>
                </pic:pic>
              </a:graphicData>
            </a:graphic>
          </wp:inline>
        </w:drawing>
      </w:r>
      <w:r w:rsidRPr="00FC5987">
        <w:rPr>
          <w:rFonts w:eastAsia="Times New Roman"/>
          <w:noProof/>
          <w:spacing w:val="-4"/>
        </w:rPr>
        <w:lastRenderedPageBreak/>
        <w:drawing>
          <wp:inline distT="0" distB="0" distL="0" distR="0">
            <wp:extent cx="6026577" cy="6564702"/>
            <wp:effectExtent l="19050" t="0" r="0" b="0"/>
            <wp:docPr id="10" name="Picture 9" descr="Vendim 555 - DTI - lidhja 1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07.jpg"/>
                    <pic:cNvPicPr/>
                  </pic:nvPicPr>
                  <pic:blipFill>
                    <a:blip r:embed="rId20" cstate="print"/>
                    <a:srcRect l="4147" t="1724" r="4909" b="21724"/>
                    <a:stretch>
                      <a:fillRect/>
                    </a:stretch>
                  </pic:blipFill>
                  <pic:spPr>
                    <a:xfrm>
                      <a:off x="0" y="0"/>
                      <a:ext cx="6030421" cy="6568890"/>
                    </a:xfrm>
                    <a:prstGeom prst="rect">
                      <a:avLst/>
                    </a:prstGeom>
                  </pic:spPr>
                </pic:pic>
              </a:graphicData>
            </a:graphic>
          </wp:inline>
        </w:drawing>
      </w:r>
    </w:p>
    <w:p w:rsidR="00ED5C8E" w:rsidRPr="00FC5987" w:rsidRDefault="00ED5C8E" w:rsidP="00442464">
      <w:pPr>
        <w:pStyle w:val="Paragrafi"/>
        <w:rPr>
          <w:rFonts w:eastAsia="Times New Roman"/>
          <w:spacing w:val="-4"/>
          <w:lang w:val="sq-AL" w:eastAsia="en-GB"/>
        </w:rPr>
      </w:pPr>
    </w:p>
    <w:p w:rsidR="00ED5C8E" w:rsidRPr="00FC5987" w:rsidRDefault="00ED5C8E" w:rsidP="00442464">
      <w:pPr>
        <w:pStyle w:val="Paragrafi"/>
        <w:rPr>
          <w:rFonts w:eastAsia="Times New Roman"/>
          <w:spacing w:val="-4"/>
          <w:lang w:val="sq-AL" w:eastAsia="en-GB"/>
        </w:rPr>
      </w:pPr>
    </w:p>
    <w:p w:rsidR="00AB3AC6" w:rsidRPr="00FC5987" w:rsidRDefault="00ED5C8E" w:rsidP="00C2799E">
      <w:pPr>
        <w:pStyle w:val="Paragrafi"/>
        <w:jc w:val="center"/>
        <w:rPr>
          <w:rFonts w:eastAsia="Times New Roman"/>
          <w:spacing w:val="-4"/>
          <w:lang w:val="sq-AL" w:eastAsia="en-GB"/>
        </w:rPr>
      </w:pPr>
      <w:r w:rsidRPr="00FC5987">
        <w:rPr>
          <w:rFonts w:eastAsia="Times New Roman"/>
          <w:noProof/>
          <w:spacing w:val="-4"/>
        </w:rPr>
        <w:drawing>
          <wp:inline distT="0" distB="0" distL="0" distR="0">
            <wp:extent cx="6075963" cy="5313871"/>
            <wp:effectExtent l="19050" t="0" r="987" b="0"/>
            <wp:docPr id="11" name="Picture 10" descr="Vendim 555 - DTI - lidhja 1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08.jpg"/>
                    <pic:cNvPicPr/>
                  </pic:nvPicPr>
                  <pic:blipFill>
                    <a:blip r:embed="rId21" cstate="print"/>
                    <a:srcRect l="5188" t="2678" r="4973" b="36640"/>
                    <a:stretch>
                      <a:fillRect/>
                    </a:stretch>
                  </pic:blipFill>
                  <pic:spPr>
                    <a:xfrm>
                      <a:off x="0" y="0"/>
                      <a:ext cx="6081486" cy="5318701"/>
                    </a:xfrm>
                    <a:prstGeom prst="rect">
                      <a:avLst/>
                    </a:prstGeom>
                  </pic:spPr>
                </pic:pic>
              </a:graphicData>
            </a:graphic>
          </wp:inline>
        </w:drawing>
      </w:r>
      <w:r w:rsidRPr="00FC5987">
        <w:rPr>
          <w:rFonts w:eastAsia="Times New Roman"/>
          <w:noProof/>
          <w:spacing w:val="-4"/>
        </w:rPr>
        <w:drawing>
          <wp:inline distT="0" distB="0" distL="0" distR="0">
            <wp:extent cx="6217213" cy="6093886"/>
            <wp:effectExtent l="19050" t="0" r="0" b="0"/>
            <wp:docPr id="12" name="Picture 11" descr="Vendim 555 - DTI - lidhja 1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09.jpg"/>
                    <pic:cNvPicPr/>
                  </pic:nvPicPr>
                  <pic:blipFill>
                    <a:blip r:embed="rId22" cstate="print"/>
                    <a:srcRect l="5428" t="2678" r="4950" b="29455"/>
                    <a:stretch>
                      <a:fillRect/>
                    </a:stretch>
                  </pic:blipFill>
                  <pic:spPr>
                    <a:xfrm>
                      <a:off x="0" y="0"/>
                      <a:ext cx="6220008" cy="6096626"/>
                    </a:xfrm>
                    <a:prstGeom prst="rect">
                      <a:avLst/>
                    </a:prstGeom>
                  </pic:spPr>
                </pic:pic>
              </a:graphicData>
            </a:graphic>
          </wp:inline>
        </w:drawing>
      </w:r>
      <w:r w:rsidRPr="00FC5987">
        <w:rPr>
          <w:rFonts w:eastAsia="Times New Roman"/>
          <w:noProof/>
          <w:spacing w:val="-4"/>
        </w:rPr>
        <w:drawing>
          <wp:inline distT="0" distB="0" distL="0" distR="0">
            <wp:extent cx="6278233" cy="6772309"/>
            <wp:effectExtent l="19050" t="0" r="8267" b="0"/>
            <wp:docPr id="13" name="Picture 12" descr="Vendim 555 - DTI - lidhja 1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10.jpg"/>
                    <pic:cNvPicPr/>
                  </pic:nvPicPr>
                  <pic:blipFill>
                    <a:blip r:embed="rId23" cstate="print"/>
                    <a:srcRect l="5428" t="2401" r="4352" b="22438"/>
                    <a:stretch>
                      <a:fillRect/>
                    </a:stretch>
                  </pic:blipFill>
                  <pic:spPr>
                    <a:xfrm>
                      <a:off x="0" y="0"/>
                      <a:ext cx="6280786" cy="6775062"/>
                    </a:xfrm>
                    <a:prstGeom prst="rect">
                      <a:avLst/>
                    </a:prstGeom>
                  </pic:spPr>
                </pic:pic>
              </a:graphicData>
            </a:graphic>
          </wp:inline>
        </w:drawing>
      </w:r>
      <w:r w:rsidRPr="00FC5987">
        <w:rPr>
          <w:rFonts w:eastAsia="Times New Roman"/>
          <w:noProof/>
          <w:spacing w:val="-4"/>
        </w:rPr>
        <w:drawing>
          <wp:inline distT="0" distB="0" distL="0" distR="0">
            <wp:extent cx="6062572" cy="7940145"/>
            <wp:effectExtent l="19050" t="0" r="0" b="0"/>
            <wp:docPr id="14" name="Picture 13" descr="Vendim 555 - DTI - lidhja 1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11.jpg"/>
                    <pic:cNvPicPr/>
                  </pic:nvPicPr>
                  <pic:blipFill>
                    <a:blip r:embed="rId24" cstate="print"/>
                    <a:srcRect l="5428" t="2678" r="4295" b="6002"/>
                    <a:stretch>
                      <a:fillRect/>
                    </a:stretch>
                  </pic:blipFill>
                  <pic:spPr>
                    <a:xfrm>
                      <a:off x="0" y="0"/>
                      <a:ext cx="6060202" cy="7937041"/>
                    </a:xfrm>
                    <a:prstGeom prst="rect">
                      <a:avLst/>
                    </a:prstGeom>
                  </pic:spPr>
                </pic:pic>
              </a:graphicData>
            </a:graphic>
          </wp:inline>
        </w:drawing>
      </w:r>
      <w:r w:rsidRPr="00FC5987">
        <w:rPr>
          <w:rFonts w:eastAsia="Times New Roman"/>
          <w:noProof/>
          <w:spacing w:val="-4"/>
        </w:rPr>
        <w:drawing>
          <wp:inline distT="0" distB="0" distL="0" distR="0">
            <wp:extent cx="5963624" cy="7789653"/>
            <wp:effectExtent l="19050" t="0" r="0" b="0"/>
            <wp:docPr id="15" name="Picture 14" descr="Vendim 555 - DTI - lidhja 1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12.jpg"/>
                    <pic:cNvPicPr/>
                  </pic:nvPicPr>
                  <pic:blipFill>
                    <a:blip r:embed="rId25" cstate="print"/>
                    <a:srcRect l="4830" t="2585" r="4681" b="6187"/>
                    <a:stretch>
                      <a:fillRect/>
                    </a:stretch>
                  </pic:blipFill>
                  <pic:spPr>
                    <a:xfrm>
                      <a:off x="0" y="0"/>
                      <a:ext cx="5962371" cy="7788016"/>
                    </a:xfrm>
                    <a:prstGeom prst="rect">
                      <a:avLst/>
                    </a:prstGeom>
                  </pic:spPr>
                </pic:pic>
              </a:graphicData>
            </a:graphic>
          </wp:inline>
        </w:drawing>
      </w:r>
      <w:r w:rsidRPr="00FC5987">
        <w:rPr>
          <w:rFonts w:eastAsia="Times New Roman"/>
          <w:noProof/>
          <w:spacing w:val="-4"/>
        </w:rPr>
        <w:drawing>
          <wp:inline distT="0" distB="0" distL="0" distR="0">
            <wp:extent cx="6297790" cy="2303253"/>
            <wp:effectExtent l="19050" t="0" r="7760" b="0"/>
            <wp:docPr id="16" name="Picture 15" descr="Vendim 555 - DTI - lidhja 1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1_Page_13.jpg"/>
                    <pic:cNvPicPr/>
                  </pic:nvPicPr>
                  <pic:blipFill>
                    <a:blip r:embed="rId26" cstate="print"/>
                    <a:srcRect l="5188" t="2308" r="4375" b="72156"/>
                    <a:stretch>
                      <a:fillRect/>
                    </a:stretch>
                  </pic:blipFill>
                  <pic:spPr>
                    <a:xfrm>
                      <a:off x="0" y="0"/>
                      <a:ext cx="6302208" cy="2304869"/>
                    </a:xfrm>
                    <a:prstGeom prst="rect">
                      <a:avLst/>
                    </a:prstGeom>
                  </pic:spPr>
                </pic:pic>
              </a:graphicData>
            </a:graphic>
          </wp:inline>
        </w:drawing>
      </w: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546627" w:rsidRDefault="00C70D31" w:rsidP="00C2799E">
      <w:pPr>
        <w:pStyle w:val="Paragrafi"/>
        <w:jc w:val="center"/>
        <w:rPr>
          <w:rFonts w:eastAsia="Times New Roman"/>
          <w:spacing w:val="-4"/>
          <w:lang w:val="sq-AL" w:eastAsia="en-GB"/>
        </w:rPr>
      </w:pPr>
      <w:r w:rsidRPr="00FC5987">
        <w:rPr>
          <w:rFonts w:eastAsia="Times New Roman"/>
          <w:noProof/>
          <w:spacing w:val="-4"/>
        </w:rPr>
        <w:drawing>
          <wp:inline distT="0" distB="0" distL="0" distR="0">
            <wp:extent cx="5838558" cy="4390845"/>
            <wp:effectExtent l="19050" t="0" r="0" b="0"/>
            <wp:docPr id="17" name="Picture 16" descr="Vendim 555 - DTI - lidhja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2_Page_1.jpg"/>
                    <pic:cNvPicPr/>
                  </pic:nvPicPr>
                  <pic:blipFill>
                    <a:blip r:embed="rId27" cstate="print"/>
                    <a:srcRect l="7460" t="2308" r="7601" b="48292"/>
                    <a:stretch>
                      <a:fillRect/>
                    </a:stretch>
                  </pic:blipFill>
                  <pic:spPr>
                    <a:xfrm>
                      <a:off x="0" y="0"/>
                      <a:ext cx="5843130" cy="4394283"/>
                    </a:xfrm>
                    <a:prstGeom prst="rect">
                      <a:avLst/>
                    </a:prstGeom>
                  </pic:spPr>
                </pic:pic>
              </a:graphicData>
            </a:graphic>
          </wp:inline>
        </w:drawing>
      </w:r>
    </w:p>
    <w:p w:rsidR="00546627" w:rsidRDefault="00546627" w:rsidP="00C2799E">
      <w:pPr>
        <w:pStyle w:val="Paragrafi"/>
        <w:jc w:val="center"/>
        <w:rPr>
          <w:rFonts w:eastAsia="Times New Roman"/>
          <w:spacing w:val="-4"/>
          <w:lang w:val="sq-AL" w:eastAsia="en-GB"/>
        </w:rPr>
      </w:pPr>
    </w:p>
    <w:p w:rsidR="00546627" w:rsidRDefault="00546627" w:rsidP="00C2799E">
      <w:pPr>
        <w:pStyle w:val="Paragrafi"/>
        <w:jc w:val="center"/>
        <w:rPr>
          <w:rFonts w:eastAsia="Times New Roman"/>
          <w:spacing w:val="-4"/>
          <w:lang w:val="sq-AL" w:eastAsia="en-GB"/>
        </w:rPr>
      </w:pPr>
    </w:p>
    <w:p w:rsidR="00546627" w:rsidRDefault="00546627" w:rsidP="00C2799E">
      <w:pPr>
        <w:pStyle w:val="Paragrafi"/>
        <w:jc w:val="center"/>
        <w:rPr>
          <w:rFonts w:eastAsia="Times New Roman"/>
          <w:spacing w:val="-4"/>
          <w:lang w:val="sq-AL" w:eastAsia="en-GB"/>
        </w:rPr>
      </w:pPr>
    </w:p>
    <w:p w:rsidR="00546627" w:rsidRDefault="00546627" w:rsidP="00C2799E">
      <w:pPr>
        <w:pStyle w:val="Paragrafi"/>
        <w:jc w:val="center"/>
        <w:rPr>
          <w:rFonts w:eastAsia="Times New Roman"/>
          <w:spacing w:val="-4"/>
          <w:lang w:val="sq-AL" w:eastAsia="en-GB"/>
        </w:rPr>
      </w:pPr>
    </w:p>
    <w:p w:rsidR="00546627" w:rsidRDefault="00546627" w:rsidP="00C2799E">
      <w:pPr>
        <w:pStyle w:val="Paragrafi"/>
        <w:jc w:val="center"/>
        <w:rPr>
          <w:rFonts w:eastAsia="Times New Roman"/>
          <w:spacing w:val="-4"/>
          <w:lang w:val="sq-AL" w:eastAsia="en-GB"/>
        </w:rPr>
      </w:pPr>
    </w:p>
    <w:p w:rsidR="00546627" w:rsidRDefault="00C70D31" w:rsidP="00C2799E">
      <w:pPr>
        <w:pStyle w:val="Paragrafi"/>
        <w:jc w:val="center"/>
        <w:rPr>
          <w:rFonts w:eastAsia="Times New Roman"/>
          <w:spacing w:val="-4"/>
          <w:lang w:val="sq-AL" w:eastAsia="en-GB"/>
        </w:rPr>
      </w:pPr>
      <w:r w:rsidRPr="00FC5987">
        <w:rPr>
          <w:rFonts w:eastAsia="Times New Roman"/>
          <w:noProof/>
          <w:spacing w:val="-4"/>
        </w:rPr>
        <w:drawing>
          <wp:inline distT="0" distB="0" distL="0" distR="0">
            <wp:extent cx="6184577" cy="7781026"/>
            <wp:effectExtent l="19050" t="0" r="6673" b="0"/>
            <wp:docPr id="18" name="Picture 17" descr="Vendim 555 - DTI - lidhja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2_Page_2.jpg"/>
                    <pic:cNvPicPr/>
                  </pic:nvPicPr>
                  <pic:blipFill>
                    <a:blip r:embed="rId28" cstate="print"/>
                    <a:srcRect l="2439" t="2308" r="1626" b="4476"/>
                    <a:stretch>
                      <a:fillRect/>
                    </a:stretch>
                  </pic:blipFill>
                  <pic:spPr>
                    <a:xfrm>
                      <a:off x="0" y="0"/>
                      <a:ext cx="6185114" cy="7781701"/>
                    </a:xfrm>
                    <a:prstGeom prst="rect">
                      <a:avLst/>
                    </a:prstGeom>
                  </pic:spPr>
                </pic:pic>
              </a:graphicData>
            </a:graphic>
          </wp:inline>
        </w:drawing>
      </w:r>
    </w:p>
    <w:p w:rsidR="00546627" w:rsidRDefault="00546627" w:rsidP="00C2799E">
      <w:pPr>
        <w:pStyle w:val="Paragrafi"/>
        <w:jc w:val="center"/>
        <w:rPr>
          <w:rFonts w:eastAsia="Times New Roman"/>
          <w:spacing w:val="-4"/>
          <w:lang w:val="sq-AL" w:eastAsia="en-GB"/>
        </w:rPr>
      </w:pPr>
    </w:p>
    <w:p w:rsidR="00546627" w:rsidRDefault="00546627" w:rsidP="00546627">
      <w:pPr>
        <w:pStyle w:val="Paragrafi"/>
        <w:jc w:val="center"/>
        <w:rPr>
          <w:rFonts w:eastAsia="Times New Roman"/>
          <w:spacing w:val="-4"/>
          <w:sz w:val="20"/>
          <w:szCs w:val="20"/>
          <w:lang w:val="sq-AL" w:eastAsia="en-GB"/>
        </w:rPr>
      </w:pPr>
    </w:p>
    <w:p w:rsidR="00546627" w:rsidRDefault="00546627" w:rsidP="00546627">
      <w:pPr>
        <w:pStyle w:val="Paragrafi"/>
        <w:jc w:val="center"/>
        <w:rPr>
          <w:rFonts w:eastAsia="Times New Roman"/>
          <w:spacing w:val="-4"/>
          <w:sz w:val="20"/>
          <w:szCs w:val="20"/>
          <w:lang w:val="sq-AL" w:eastAsia="en-GB"/>
        </w:rPr>
      </w:pPr>
    </w:p>
    <w:p w:rsidR="00546627" w:rsidRDefault="00546627" w:rsidP="00C2799E">
      <w:pPr>
        <w:pStyle w:val="Paragrafi"/>
        <w:jc w:val="center"/>
        <w:rPr>
          <w:rFonts w:eastAsia="Times New Roman"/>
          <w:spacing w:val="-4"/>
          <w:lang w:val="sq-AL" w:eastAsia="en-GB"/>
        </w:rPr>
      </w:pPr>
    </w:p>
    <w:p w:rsidR="00546627" w:rsidRDefault="00C70D31" w:rsidP="00C2799E">
      <w:pPr>
        <w:pStyle w:val="Paragrafi"/>
        <w:jc w:val="center"/>
        <w:rPr>
          <w:rFonts w:eastAsia="Times New Roman"/>
          <w:spacing w:val="-4"/>
          <w:lang w:val="sq-AL" w:eastAsia="en-GB"/>
        </w:rPr>
      </w:pPr>
      <w:r w:rsidRPr="00FC5987">
        <w:rPr>
          <w:rFonts w:eastAsia="Times New Roman"/>
          <w:noProof/>
          <w:spacing w:val="-4"/>
        </w:rPr>
        <w:drawing>
          <wp:inline distT="0" distB="0" distL="0" distR="0">
            <wp:extent cx="6122957" cy="7625426"/>
            <wp:effectExtent l="19050" t="0" r="0" b="0"/>
            <wp:docPr id="19" name="Picture 18" descr="Vendim 555 - DTI - lidhja 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2_Page_3.jpg"/>
                    <pic:cNvPicPr/>
                  </pic:nvPicPr>
                  <pic:blipFill>
                    <a:blip r:embed="rId29" cstate="print"/>
                    <a:srcRect l="2080" t="2585" r="1387" b="4569"/>
                    <a:stretch>
                      <a:fillRect/>
                    </a:stretch>
                  </pic:blipFill>
                  <pic:spPr>
                    <a:xfrm>
                      <a:off x="0" y="0"/>
                      <a:ext cx="6121884" cy="7624090"/>
                    </a:xfrm>
                    <a:prstGeom prst="rect">
                      <a:avLst/>
                    </a:prstGeom>
                  </pic:spPr>
                </pic:pic>
              </a:graphicData>
            </a:graphic>
          </wp:inline>
        </w:drawing>
      </w:r>
    </w:p>
    <w:p w:rsidR="00546627" w:rsidRDefault="00546627" w:rsidP="00C2799E">
      <w:pPr>
        <w:pStyle w:val="Paragrafi"/>
        <w:jc w:val="center"/>
        <w:rPr>
          <w:rFonts w:eastAsia="Times New Roman"/>
          <w:spacing w:val="-4"/>
          <w:lang w:val="sq-AL" w:eastAsia="en-GB"/>
        </w:rPr>
      </w:pPr>
    </w:p>
    <w:p w:rsidR="00546627" w:rsidRDefault="00546627" w:rsidP="00546627">
      <w:pPr>
        <w:pStyle w:val="Paragrafi"/>
        <w:jc w:val="center"/>
        <w:rPr>
          <w:rFonts w:eastAsia="Times New Roman"/>
          <w:spacing w:val="-4"/>
          <w:sz w:val="20"/>
          <w:szCs w:val="20"/>
          <w:lang w:val="sq-AL" w:eastAsia="en-GB"/>
        </w:rPr>
      </w:pPr>
    </w:p>
    <w:p w:rsidR="00546627" w:rsidRDefault="00546627" w:rsidP="00546627">
      <w:pPr>
        <w:pStyle w:val="Paragrafi"/>
        <w:jc w:val="center"/>
        <w:rPr>
          <w:rFonts w:eastAsia="Times New Roman"/>
          <w:spacing w:val="-4"/>
          <w:sz w:val="20"/>
          <w:szCs w:val="20"/>
          <w:lang w:val="sq-AL" w:eastAsia="en-GB"/>
        </w:rPr>
      </w:pPr>
    </w:p>
    <w:p w:rsidR="00546627" w:rsidRDefault="00546627" w:rsidP="00546627">
      <w:pPr>
        <w:pStyle w:val="Paragrafi"/>
        <w:jc w:val="center"/>
        <w:rPr>
          <w:rFonts w:eastAsia="Times New Roman"/>
          <w:spacing w:val="-4"/>
          <w:sz w:val="20"/>
          <w:szCs w:val="20"/>
          <w:lang w:val="sq-AL" w:eastAsia="en-GB"/>
        </w:rPr>
      </w:pPr>
    </w:p>
    <w:p w:rsidR="00AB3AC6" w:rsidRPr="00FC5987" w:rsidRDefault="00C70D31" w:rsidP="00C2799E">
      <w:pPr>
        <w:pStyle w:val="Paragrafi"/>
        <w:jc w:val="center"/>
        <w:rPr>
          <w:rFonts w:eastAsia="Times New Roman"/>
          <w:spacing w:val="-4"/>
          <w:lang w:val="sq-AL" w:eastAsia="en-GB"/>
        </w:rPr>
      </w:pPr>
      <w:r w:rsidRPr="00FC5987">
        <w:rPr>
          <w:rFonts w:eastAsia="Times New Roman"/>
          <w:noProof/>
          <w:spacing w:val="-4"/>
        </w:rPr>
        <w:drawing>
          <wp:inline distT="0" distB="0" distL="0" distR="0">
            <wp:extent cx="6301668" cy="7254815"/>
            <wp:effectExtent l="19050" t="0" r="3882" b="0"/>
            <wp:docPr id="20" name="Picture 19" descr="Vendim 555 - DTI - lidhja 2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555 - DTI - lidhja 2_Page_4.jpg"/>
                    <pic:cNvPicPr/>
                  </pic:nvPicPr>
                  <pic:blipFill>
                    <a:blip r:embed="rId30" cstate="print"/>
                    <a:srcRect l="2199" t="2585" r="1267" b="11587"/>
                    <a:stretch>
                      <a:fillRect/>
                    </a:stretch>
                  </pic:blipFill>
                  <pic:spPr>
                    <a:xfrm>
                      <a:off x="0" y="0"/>
                      <a:ext cx="6303511" cy="7256936"/>
                    </a:xfrm>
                    <a:prstGeom prst="rect">
                      <a:avLst/>
                    </a:prstGeom>
                  </pic:spPr>
                </pic:pic>
              </a:graphicData>
            </a:graphic>
          </wp:inline>
        </w:drawing>
      </w: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546627" w:rsidRDefault="00546627" w:rsidP="00546627">
      <w:pPr>
        <w:pStyle w:val="Paragrafi"/>
        <w:jc w:val="center"/>
        <w:rPr>
          <w:rFonts w:eastAsia="Times New Roman"/>
          <w:spacing w:val="-4"/>
          <w:sz w:val="20"/>
          <w:szCs w:val="20"/>
          <w:lang w:val="sq-AL" w:eastAsia="en-GB"/>
        </w:rPr>
      </w:pPr>
    </w:p>
    <w:p w:rsidR="00546627" w:rsidRDefault="00546627" w:rsidP="00546627">
      <w:pPr>
        <w:pStyle w:val="Paragrafi"/>
        <w:jc w:val="center"/>
        <w:rPr>
          <w:rFonts w:eastAsia="Times New Roman"/>
          <w:spacing w:val="-4"/>
          <w:sz w:val="20"/>
          <w:szCs w:val="20"/>
          <w:lang w:val="sq-AL" w:eastAsia="en-GB"/>
        </w:rPr>
      </w:pPr>
    </w:p>
    <w:p w:rsidR="00546627" w:rsidRDefault="00546627" w:rsidP="00546627">
      <w:pPr>
        <w:pStyle w:val="Paragrafi"/>
        <w:jc w:val="center"/>
        <w:rPr>
          <w:rFonts w:eastAsia="Times New Roman"/>
          <w:spacing w:val="-4"/>
          <w:sz w:val="20"/>
          <w:szCs w:val="20"/>
          <w:lang w:val="sq-AL" w:eastAsia="en-GB"/>
        </w:rPr>
      </w:pPr>
    </w:p>
    <w:p w:rsidR="00546627" w:rsidRDefault="00546627" w:rsidP="00546627">
      <w:pPr>
        <w:pStyle w:val="Paragrafi"/>
        <w:jc w:val="center"/>
        <w:rPr>
          <w:rFonts w:eastAsia="Times New Roman"/>
          <w:spacing w:val="-4"/>
          <w:sz w:val="20"/>
          <w:szCs w:val="20"/>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E70166" w:rsidRPr="00FC5987" w:rsidRDefault="00E70166" w:rsidP="00442464">
      <w:pPr>
        <w:pStyle w:val="Paragrafi"/>
        <w:rPr>
          <w:rFonts w:eastAsia="Times New Roman"/>
          <w:spacing w:val="-4"/>
          <w:lang w:val="sq-AL" w:eastAsia="en-GB"/>
        </w:rPr>
      </w:pPr>
    </w:p>
    <w:p w:rsidR="00101B28" w:rsidRPr="00FC5987" w:rsidRDefault="00101B28" w:rsidP="00442464">
      <w:pPr>
        <w:pStyle w:val="Paragrafi"/>
        <w:rPr>
          <w:rFonts w:eastAsia="Times New Roman"/>
          <w:spacing w:val="-4"/>
          <w:lang w:val="sq-AL" w:eastAsia="en-GB"/>
        </w:rPr>
        <w:sectPr w:rsidR="00101B28" w:rsidRPr="00FC5987" w:rsidSect="008A378D">
          <w:type w:val="continuous"/>
          <w:pgSz w:w="11907" w:h="16840" w:code="9"/>
          <w:pgMar w:top="720" w:right="1134" w:bottom="720" w:left="1134" w:header="851" w:footer="851" w:gutter="0"/>
          <w:cols w:space="454"/>
          <w:docGrid w:linePitch="360"/>
        </w:sectPr>
      </w:pPr>
    </w:p>
    <w:p w:rsidR="00AB3AC6" w:rsidRPr="00FC5987" w:rsidRDefault="00AB3AC6" w:rsidP="00442464">
      <w:pPr>
        <w:pStyle w:val="Paragrafi"/>
        <w:rPr>
          <w:rFonts w:eastAsia="Times New Roman"/>
          <w:spacing w:val="-4"/>
          <w:lang w:val="sq-AL" w:eastAsia="en-GB"/>
        </w:rPr>
      </w:pPr>
    </w:p>
    <w:p w:rsidR="00E70166" w:rsidRPr="00FC5987" w:rsidRDefault="00E70166" w:rsidP="00442464">
      <w:pPr>
        <w:pStyle w:val="Paragrafi"/>
        <w:rPr>
          <w:lang w:val="sq-AL"/>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AB3AC6" w:rsidRPr="00FC5987" w:rsidRDefault="00AB3AC6" w:rsidP="00442464">
      <w:pPr>
        <w:pStyle w:val="Paragrafi"/>
        <w:rPr>
          <w:rFonts w:eastAsia="Times New Roman"/>
          <w:spacing w:val="-4"/>
          <w:lang w:val="sq-AL" w:eastAsia="en-GB"/>
        </w:rPr>
      </w:pPr>
    </w:p>
    <w:p w:rsidR="006E2110" w:rsidRPr="00FC5987" w:rsidRDefault="006E2110" w:rsidP="00442464">
      <w:pPr>
        <w:pStyle w:val="Paragrafi"/>
        <w:rPr>
          <w:rFonts w:eastAsia="Times New Roman"/>
          <w:spacing w:val="-4"/>
          <w:lang w:val="sq-AL" w:eastAsia="en-GB"/>
        </w:rPr>
      </w:pPr>
    </w:p>
    <w:p w:rsidR="009A2780" w:rsidRPr="00FC5987" w:rsidRDefault="009A2780" w:rsidP="00442464">
      <w:pPr>
        <w:pStyle w:val="Paragrafi"/>
        <w:rPr>
          <w:rFonts w:eastAsia="Times New Roman"/>
          <w:spacing w:val="-4"/>
          <w:lang w:val="sq-AL" w:eastAsia="en-GB"/>
        </w:rPr>
        <w:sectPr w:rsidR="009A2780" w:rsidRPr="00FC5987" w:rsidSect="00101B28">
          <w:pgSz w:w="16840" w:h="11907" w:orient="landscape" w:code="9"/>
          <w:pgMar w:top="1134" w:right="720" w:bottom="1134" w:left="720" w:header="851" w:footer="851" w:gutter="0"/>
          <w:cols w:space="454"/>
          <w:docGrid w:linePitch="360"/>
        </w:sectPr>
      </w:pPr>
    </w:p>
    <w:p w:rsidR="007350ED" w:rsidRPr="00FC5987" w:rsidRDefault="007350ED" w:rsidP="00442464">
      <w:pPr>
        <w:pStyle w:val="Paragrafi"/>
        <w:rPr>
          <w:rFonts w:eastAsia="Times New Roman"/>
          <w:spacing w:val="-4"/>
          <w:lang w:val="sq-AL" w:eastAsia="en-GB"/>
        </w:rPr>
      </w:pPr>
    </w:p>
    <w:p w:rsidR="00B5158E" w:rsidRPr="00FC5987" w:rsidRDefault="00B5158E" w:rsidP="00442464">
      <w:pPr>
        <w:pStyle w:val="Paragrafi"/>
        <w:rPr>
          <w:rFonts w:eastAsia="Times New Roman"/>
          <w:spacing w:val="-4"/>
          <w:lang w:val="sq-AL" w:eastAsia="en-GB"/>
        </w:rPr>
      </w:pPr>
    </w:p>
    <w:p w:rsidR="00B5158E" w:rsidRPr="00FC5987" w:rsidRDefault="00B5158E"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350ED" w:rsidRPr="00FC5987" w:rsidRDefault="007350ED" w:rsidP="00442464">
      <w:pPr>
        <w:pStyle w:val="Paragrafi"/>
        <w:rPr>
          <w:rFonts w:eastAsia="Times New Roman"/>
          <w:spacing w:val="-4"/>
          <w:lang w:val="sq-AL" w:eastAsia="en-GB"/>
        </w:rPr>
      </w:pPr>
    </w:p>
    <w:p w:rsidR="0079291B" w:rsidRPr="00FC5987" w:rsidRDefault="0079291B" w:rsidP="00442464">
      <w:pPr>
        <w:pStyle w:val="Paragrafi"/>
        <w:rPr>
          <w:lang w:val="sq-AL"/>
        </w:rPr>
      </w:pPr>
    </w:p>
    <w:sectPr w:rsidR="0079291B" w:rsidRPr="00FC5987" w:rsidSect="00101B28">
      <w:headerReference w:type="even" r:id="rId3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C0F" w:rsidRDefault="00921C0F" w:rsidP="00375B7D">
      <w:pPr>
        <w:spacing w:after="0" w:line="240" w:lineRule="auto"/>
      </w:pPr>
      <w:r>
        <w:separator/>
      </w:r>
    </w:p>
  </w:endnote>
  <w:endnote w:type="continuationSeparator" w:id="0">
    <w:p w:rsidR="00921C0F" w:rsidRDefault="00921C0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442464" w:rsidRPr="00B4283E" w:rsidRDefault="00442464" w:rsidP="00BB433C">
        <w:pPr>
          <w:pStyle w:val="Footer"/>
          <w:ind w:firstLine="0"/>
          <w:rPr>
            <w:rFonts w:ascii="Garamond" w:hAnsi="Garamond"/>
            <w:sz w:val="24"/>
            <w:szCs w:val="24"/>
          </w:rPr>
        </w:pPr>
        <w:r w:rsidRPr="00B4283E">
          <w:rPr>
            <w:rFonts w:ascii="Garamond" w:hAnsi="Garamond"/>
            <w:sz w:val="24"/>
            <w:szCs w:val="24"/>
          </w:rPr>
          <w:t>Faqe|</w:t>
        </w:r>
        <w:r w:rsidR="00CF72D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F72D5" w:rsidRPr="00B4283E">
          <w:rPr>
            <w:rFonts w:ascii="Garamond" w:hAnsi="Garamond"/>
            <w:sz w:val="24"/>
            <w:szCs w:val="24"/>
          </w:rPr>
          <w:fldChar w:fldCharType="separate"/>
        </w:r>
        <w:r w:rsidR="00A22310">
          <w:rPr>
            <w:rFonts w:ascii="Garamond" w:hAnsi="Garamond"/>
            <w:noProof/>
            <w:sz w:val="24"/>
            <w:szCs w:val="24"/>
          </w:rPr>
          <w:t>8888</w:t>
        </w:r>
        <w:r w:rsidR="00CF72D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442464" w:rsidRPr="005B4361" w:rsidRDefault="00CF72D5"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442464" w:rsidRPr="00B4283E">
              <w:rPr>
                <w:rFonts w:ascii="Garamond" w:hAnsi="Garamond"/>
                <w:sz w:val="24"/>
                <w:szCs w:val="24"/>
              </w:rPr>
              <w:t>Faqe|</w:t>
            </w:r>
            <w:r w:rsidRPr="00B4283E">
              <w:rPr>
                <w:rFonts w:ascii="Garamond" w:hAnsi="Garamond"/>
                <w:sz w:val="24"/>
                <w:szCs w:val="24"/>
              </w:rPr>
              <w:fldChar w:fldCharType="begin"/>
            </w:r>
            <w:r w:rsidR="0044246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22310">
              <w:rPr>
                <w:rFonts w:ascii="Garamond" w:hAnsi="Garamond"/>
                <w:noProof/>
                <w:sz w:val="24"/>
                <w:szCs w:val="24"/>
              </w:rPr>
              <w:t>8887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442464" w:rsidRPr="00833610" w:rsidRDefault="00442464">
        <w:pPr>
          <w:pStyle w:val="Footer"/>
          <w:rPr>
            <w:rFonts w:ascii="Garamond" w:hAnsi="Garamond"/>
            <w:sz w:val="24"/>
            <w:szCs w:val="24"/>
          </w:rPr>
        </w:pPr>
        <w:r w:rsidRPr="00833610">
          <w:rPr>
            <w:rFonts w:ascii="Garamond" w:hAnsi="Garamond"/>
            <w:sz w:val="24"/>
            <w:szCs w:val="24"/>
          </w:rPr>
          <w:t>Faqe|</w:t>
        </w:r>
        <w:r w:rsidR="00CF72D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F72D5" w:rsidRPr="00833610">
          <w:rPr>
            <w:rFonts w:ascii="Garamond" w:hAnsi="Garamond"/>
            <w:sz w:val="24"/>
            <w:szCs w:val="24"/>
          </w:rPr>
          <w:fldChar w:fldCharType="separate"/>
        </w:r>
        <w:r>
          <w:rPr>
            <w:rFonts w:ascii="Garamond" w:hAnsi="Garamond"/>
            <w:noProof/>
            <w:sz w:val="24"/>
            <w:szCs w:val="24"/>
          </w:rPr>
          <w:t>1</w:t>
        </w:r>
        <w:r w:rsidR="00CF72D5" w:rsidRPr="00833610">
          <w:rPr>
            <w:rFonts w:ascii="Garamond" w:hAnsi="Garamond"/>
            <w:noProof/>
            <w:sz w:val="24"/>
            <w:szCs w:val="24"/>
          </w:rPr>
          <w:fldChar w:fldCharType="end"/>
        </w:r>
      </w:p>
    </w:sdtContent>
  </w:sdt>
  <w:p w:rsidR="00442464" w:rsidRDefault="004424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C0F" w:rsidRDefault="00921C0F" w:rsidP="00375B7D">
      <w:pPr>
        <w:spacing w:after="0" w:line="240" w:lineRule="auto"/>
      </w:pPr>
      <w:r>
        <w:separator/>
      </w:r>
    </w:p>
  </w:footnote>
  <w:footnote w:type="continuationSeparator" w:id="0">
    <w:p w:rsidR="00921C0F" w:rsidRDefault="00921C0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42464" w:rsidRPr="00EB260B" w:rsidTr="00680B77">
      <w:trPr>
        <w:trHeight w:val="936"/>
        <w:jc w:val="center"/>
      </w:trPr>
      <w:tc>
        <w:tcPr>
          <w:tcW w:w="2811" w:type="dxa"/>
          <w:shd w:val="pct5" w:color="auto" w:fill="F2F2F2"/>
          <w:vAlign w:val="center"/>
        </w:tcPr>
        <w:p w:rsidR="00442464" w:rsidRPr="00EB260B" w:rsidRDefault="0044246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42464" w:rsidRPr="00EB260B" w:rsidRDefault="00442464"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42464" w:rsidRPr="00EB260B" w:rsidRDefault="00442464"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1A7FA4">
            <w:rPr>
              <w:rFonts w:ascii="Garamond" w:hAnsi="Garamond"/>
              <w:b/>
              <w:sz w:val="28"/>
              <w:szCs w:val="28"/>
            </w:rPr>
            <w:t>176</w:t>
          </w:r>
        </w:p>
      </w:tc>
    </w:tr>
  </w:tbl>
  <w:p w:rsidR="00442464" w:rsidRPr="00385E2C" w:rsidRDefault="0044246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42464" w:rsidRPr="00EB260B" w:rsidTr="00F63542">
      <w:trPr>
        <w:trHeight w:val="936"/>
        <w:jc w:val="center"/>
      </w:trPr>
      <w:tc>
        <w:tcPr>
          <w:tcW w:w="2811" w:type="dxa"/>
          <w:shd w:val="pct5" w:color="auto" w:fill="F2F2F2"/>
          <w:vAlign w:val="center"/>
        </w:tcPr>
        <w:p w:rsidR="00442464" w:rsidRPr="00EB260B" w:rsidRDefault="0044246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42464" w:rsidRPr="00EB260B" w:rsidRDefault="0044246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42464" w:rsidRPr="00EB260B" w:rsidRDefault="00442464"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1A7FA4">
            <w:rPr>
              <w:rFonts w:ascii="Garamond" w:hAnsi="Garamond"/>
              <w:b/>
              <w:sz w:val="28"/>
              <w:szCs w:val="28"/>
            </w:rPr>
            <w:t>176</w:t>
          </w:r>
        </w:p>
      </w:tc>
    </w:tr>
  </w:tbl>
  <w:p w:rsidR="00442464" w:rsidRDefault="0044246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464" w:rsidRDefault="0044246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42464" w:rsidRPr="00EB260B" w:rsidTr="00023FE7">
      <w:trPr>
        <w:trHeight w:val="1023"/>
        <w:jc w:val="center"/>
      </w:trPr>
      <w:tc>
        <w:tcPr>
          <w:tcW w:w="1375" w:type="pct"/>
          <w:shd w:val="pct5" w:color="auto" w:fill="F2F2F2"/>
          <w:vAlign w:val="center"/>
        </w:tcPr>
        <w:p w:rsidR="00442464" w:rsidRPr="00EB260B" w:rsidRDefault="0044246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42464" w:rsidRPr="00EB260B" w:rsidRDefault="0044246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42464" w:rsidRPr="00EB260B" w:rsidRDefault="00442464"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442464" w:rsidRDefault="0044246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1"/>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stylePaneFormatFilter w:val="1024"/>
  <w:defaultTabStop w:val="0"/>
  <w:evenAndOddHeaders/>
  <w:characterSpacingControl w:val="doNotCompress"/>
  <w:hdrShapeDefaults>
    <o:shapedefaults v:ext="edit" spidmax="251905"/>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4591"/>
    <w:rsid w:val="00076949"/>
    <w:rsid w:val="00077AF6"/>
    <w:rsid w:val="000808CF"/>
    <w:rsid w:val="00093294"/>
    <w:rsid w:val="000A0431"/>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A7FA4"/>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41125E"/>
    <w:rsid w:val="00415F17"/>
    <w:rsid w:val="00415F36"/>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5F85"/>
    <w:rsid w:val="004C61A3"/>
    <w:rsid w:val="004C6C4C"/>
    <w:rsid w:val="004C7862"/>
    <w:rsid w:val="004D488E"/>
    <w:rsid w:val="004D6564"/>
    <w:rsid w:val="004F2DED"/>
    <w:rsid w:val="004F4611"/>
    <w:rsid w:val="004F640D"/>
    <w:rsid w:val="004F7DCB"/>
    <w:rsid w:val="0050337E"/>
    <w:rsid w:val="0050344B"/>
    <w:rsid w:val="00503A9A"/>
    <w:rsid w:val="00505A5B"/>
    <w:rsid w:val="00507203"/>
    <w:rsid w:val="005106E3"/>
    <w:rsid w:val="0051080E"/>
    <w:rsid w:val="00512844"/>
    <w:rsid w:val="005171DD"/>
    <w:rsid w:val="00517C79"/>
    <w:rsid w:val="00530EBB"/>
    <w:rsid w:val="005419D0"/>
    <w:rsid w:val="00543430"/>
    <w:rsid w:val="005459DC"/>
    <w:rsid w:val="00546627"/>
    <w:rsid w:val="005474B8"/>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07945"/>
    <w:rsid w:val="00613739"/>
    <w:rsid w:val="006176F0"/>
    <w:rsid w:val="00624F2D"/>
    <w:rsid w:val="006253A8"/>
    <w:rsid w:val="006263E9"/>
    <w:rsid w:val="00634EC5"/>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1B26"/>
    <w:rsid w:val="00731C2E"/>
    <w:rsid w:val="007350ED"/>
    <w:rsid w:val="00745CC7"/>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870"/>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1065F"/>
    <w:rsid w:val="00810855"/>
    <w:rsid w:val="008171A3"/>
    <w:rsid w:val="0082047D"/>
    <w:rsid w:val="0082713C"/>
    <w:rsid w:val="00827159"/>
    <w:rsid w:val="008307D3"/>
    <w:rsid w:val="00832EBC"/>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233"/>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8F1CC6"/>
    <w:rsid w:val="008F458D"/>
    <w:rsid w:val="00900F6C"/>
    <w:rsid w:val="0090194D"/>
    <w:rsid w:val="00906613"/>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82CF0"/>
    <w:rsid w:val="0099031F"/>
    <w:rsid w:val="00991F42"/>
    <w:rsid w:val="009942E6"/>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2310"/>
    <w:rsid w:val="00A2779A"/>
    <w:rsid w:val="00A315A9"/>
    <w:rsid w:val="00A329DB"/>
    <w:rsid w:val="00A3757B"/>
    <w:rsid w:val="00A37BE9"/>
    <w:rsid w:val="00A42F8F"/>
    <w:rsid w:val="00A47815"/>
    <w:rsid w:val="00A479C4"/>
    <w:rsid w:val="00A47D32"/>
    <w:rsid w:val="00A56CBF"/>
    <w:rsid w:val="00A70A3A"/>
    <w:rsid w:val="00A71F75"/>
    <w:rsid w:val="00A76025"/>
    <w:rsid w:val="00A76D2E"/>
    <w:rsid w:val="00A80013"/>
    <w:rsid w:val="00A83280"/>
    <w:rsid w:val="00A83536"/>
    <w:rsid w:val="00A93922"/>
    <w:rsid w:val="00A9433A"/>
    <w:rsid w:val="00A94B63"/>
    <w:rsid w:val="00A96546"/>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66DA"/>
    <w:rsid w:val="00B31008"/>
    <w:rsid w:val="00B31FE3"/>
    <w:rsid w:val="00B364F6"/>
    <w:rsid w:val="00B405BE"/>
    <w:rsid w:val="00B4283E"/>
    <w:rsid w:val="00B43858"/>
    <w:rsid w:val="00B5158E"/>
    <w:rsid w:val="00B53F3B"/>
    <w:rsid w:val="00B60351"/>
    <w:rsid w:val="00B61A22"/>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061AD"/>
    <w:rsid w:val="00C14B96"/>
    <w:rsid w:val="00C21BD6"/>
    <w:rsid w:val="00C21C66"/>
    <w:rsid w:val="00C263B5"/>
    <w:rsid w:val="00C2799E"/>
    <w:rsid w:val="00C31E85"/>
    <w:rsid w:val="00C3262B"/>
    <w:rsid w:val="00C44942"/>
    <w:rsid w:val="00C46200"/>
    <w:rsid w:val="00C5013E"/>
    <w:rsid w:val="00C50953"/>
    <w:rsid w:val="00C52C4C"/>
    <w:rsid w:val="00C7062D"/>
    <w:rsid w:val="00C70D31"/>
    <w:rsid w:val="00C71B8F"/>
    <w:rsid w:val="00C84D15"/>
    <w:rsid w:val="00C858CE"/>
    <w:rsid w:val="00C858D2"/>
    <w:rsid w:val="00C87CFF"/>
    <w:rsid w:val="00C94157"/>
    <w:rsid w:val="00C958BD"/>
    <w:rsid w:val="00CA04A5"/>
    <w:rsid w:val="00CA1630"/>
    <w:rsid w:val="00CA283F"/>
    <w:rsid w:val="00CA6A40"/>
    <w:rsid w:val="00CB5977"/>
    <w:rsid w:val="00CB616D"/>
    <w:rsid w:val="00CB62CA"/>
    <w:rsid w:val="00CC02BF"/>
    <w:rsid w:val="00CC2643"/>
    <w:rsid w:val="00CC2A9F"/>
    <w:rsid w:val="00CD0040"/>
    <w:rsid w:val="00CD0A7B"/>
    <w:rsid w:val="00CD3C97"/>
    <w:rsid w:val="00CE0A1F"/>
    <w:rsid w:val="00CE1308"/>
    <w:rsid w:val="00CE49C0"/>
    <w:rsid w:val="00CE5CCC"/>
    <w:rsid w:val="00CE6942"/>
    <w:rsid w:val="00CF0351"/>
    <w:rsid w:val="00CF72D5"/>
    <w:rsid w:val="00D041F1"/>
    <w:rsid w:val="00D07FA3"/>
    <w:rsid w:val="00D13184"/>
    <w:rsid w:val="00D14DF8"/>
    <w:rsid w:val="00D16313"/>
    <w:rsid w:val="00D176F1"/>
    <w:rsid w:val="00D21E58"/>
    <w:rsid w:val="00D26C93"/>
    <w:rsid w:val="00D31C34"/>
    <w:rsid w:val="00D35341"/>
    <w:rsid w:val="00D43593"/>
    <w:rsid w:val="00D50582"/>
    <w:rsid w:val="00D5071E"/>
    <w:rsid w:val="00D5233E"/>
    <w:rsid w:val="00D52B97"/>
    <w:rsid w:val="00D56BC5"/>
    <w:rsid w:val="00D61530"/>
    <w:rsid w:val="00D6161A"/>
    <w:rsid w:val="00D64756"/>
    <w:rsid w:val="00D80B22"/>
    <w:rsid w:val="00D83B93"/>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CE2"/>
    <w:rsid w:val="00DD463B"/>
    <w:rsid w:val="00DE03F9"/>
    <w:rsid w:val="00DE201E"/>
    <w:rsid w:val="00DE2452"/>
    <w:rsid w:val="00DE31BA"/>
    <w:rsid w:val="00DE35EA"/>
    <w:rsid w:val="00DE7381"/>
    <w:rsid w:val="00DF25E6"/>
    <w:rsid w:val="00DF3A12"/>
    <w:rsid w:val="00DF7A88"/>
    <w:rsid w:val="00E06461"/>
    <w:rsid w:val="00E06F03"/>
    <w:rsid w:val="00E10B86"/>
    <w:rsid w:val="00E11B7D"/>
    <w:rsid w:val="00E12CB1"/>
    <w:rsid w:val="00E13902"/>
    <w:rsid w:val="00E23E12"/>
    <w:rsid w:val="00E240F8"/>
    <w:rsid w:val="00E435E7"/>
    <w:rsid w:val="00E57182"/>
    <w:rsid w:val="00E57C37"/>
    <w:rsid w:val="00E60C29"/>
    <w:rsid w:val="00E6627F"/>
    <w:rsid w:val="00E70166"/>
    <w:rsid w:val="00E70651"/>
    <w:rsid w:val="00E72874"/>
    <w:rsid w:val="00E76C1C"/>
    <w:rsid w:val="00E847EE"/>
    <w:rsid w:val="00E84962"/>
    <w:rsid w:val="00E851EA"/>
    <w:rsid w:val="00E9173C"/>
    <w:rsid w:val="00E94EC7"/>
    <w:rsid w:val="00E95363"/>
    <w:rsid w:val="00EB2483"/>
    <w:rsid w:val="00EB7DCF"/>
    <w:rsid w:val="00EC4290"/>
    <w:rsid w:val="00EC657A"/>
    <w:rsid w:val="00ED1065"/>
    <w:rsid w:val="00ED3CAA"/>
    <w:rsid w:val="00ED5C8E"/>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2C08"/>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275B"/>
    <w:rsid w:val="00FB4A36"/>
    <w:rsid w:val="00FB4E98"/>
    <w:rsid w:val="00FB7757"/>
    <w:rsid w:val="00FC00D4"/>
    <w:rsid w:val="00FC44E3"/>
    <w:rsid w:val="00FC4D15"/>
    <w:rsid w:val="00FC5987"/>
    <w:rsid w:val="00FC5CA2"/>
    <w:rsid w:val="00FD117C"/>
    <w:rsid w:val="00FD433B"/>
    <w:rsid w:val="00FD5072"/>
    <w:rsid w:val="00FD6FB0"/>
    <w:rsid w:val="00FE06F5"/>
    <w:rsid w:val="00FE3925"/>
    <w:rsid w:val="00FF29A6"/>
    <w:rsid w:val="00FF2A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19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E254-F0E0-4B3D-851B-DD203FADA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10</cp:revision>
  <cp:lastPrinted>2017-10-05T12:02:00Z</cp:lastPrinted>
  <dcterms:created xsi:type="dcterms:W3CDTF">2017-10-05T09:41:00Z</dcterms:created>
  <dcterms:modified xsi:type="dcterms:W3CDTF">2017-10-05T12:15:00Z</dcterms:modified>
</cp:coreProperties>
</file>