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46F5" w:rsidRPr="00F31B4F" w:rsidRDefault="006546F5" w:rsidP="00AE5050">
      <w:pPr>
        <w:pStyle w:val="NeniTitull"/>
        <w:rPr>
          <w:lang w:val="sq-AL"/>
        </w:rPr>
      </w:pPr>
      <w:r w:rsidRPr="00F31B4F">
        <w:rPr>
          <w:lang w:val="sq-AL"/>
        </w:rPr>
        <w:t>VENDIM</w:t>
      </w:r>
    </w:p>
    <w:p w:rsidR="006546F5" w:rsidRPr="00F31B4F" w:rsidRDefault="005B5884" w:rsidP="00AE5050">
      <w:pPr>
        <w:pStyle w:val="NeniTitull"/>
        <w:rPr>
          <w:lang w:val="sq-AL"/>
        </w:rPr>
      </w:pPr>
      <w:r w:rsidRPr="00F31B4F">
        <w:rPr>
          <w:lang w:val="sq-AL"/>
        </w:rPr>
        <w:t>Nr. 181, d</w:t>
      </w:r>
      <w:r w:rsidR="006546F5" w:rsidRPr="00F31B4F">
        <w:rPr>
          <w:lang w:val="sq-AL"/>
        </w:rPr>
        <w:t>atë 10.11.2017</w:t>
      </w:r>
    </w:p>
    <w:p w:rsidR="006546F5" w:rsidRPr="00F31B4F" w:rsidRDefault="006546F5" w:rsidP="00EC5F51">
      <w:pPr>
        <w:pStyle w:val="Hapesira7"/>
        <w:rPr>
          <w:lang w:val="sq-AL"/>
        </w:rPr>
      </w:pPr>
    </w:p>
    <w:p w:rsidR="006546F5" w:rsidRPr="00F31B4F" w:rsidRDefault="00C02606" w:rsidP="00AE5050">
      <w:pPr>
        <w:pStyle w:val="NeniTitull"/>
        <w:rPr>
          <w:lang w:val="sq-AL"/>
        </w:rPr>
      </w:pPr>
      <w:r>
        <w:rPr>
          <w:lang w:val="sq-AL"/>
        </w:rPr>
        <w:t xml:space="preserve">MBI MIRATIMIN E “RREGULLORES </w:t>
      </w:r>
      <w:r w:rsidR="006546F5" w:rsidRPr="00F31B4F">
        <w:rPr>
          <w:lang w:val="sq-AL"/>
        </w:rPr>
        <w:t xml:space="preserve">PËR KRITERET STANDARDE TË CILËSISË SË SHËRBIMIT TË FURNIZIMIT DHE PERFORMANCËS SË SIGURISË SË RRJETIT TË SHPËRNDARJES SË </w:t>
      </w:r>
      <w:r w:rsidR="00F31B4F">
        <w:rPr>
          <w:lang w:val="sq-AL"/>
        </w:rPr>
        <w:t>ENERGJISË ELEKTRIKE”</w:t>
      </w:r>
    </w:p>
    <w:p w:rsidR="006546F5" w:rsidRPr="00F31B4F" w:rsidRDefault="006546F5" w:rsidP="00EC5F51">
      <w:pPr>
        <w:pStyle w:val="Hapesira7"/>
        <w:rPr>
          <w:lang w:val="sq-AL"/>
        </w:rPr>
      </w:pPr>
    </w:p>
    <w:p w:rsidR="006546F5" w:rsidRPr="00F31B4F" w:rsidRDefault="006546F5" w:rsidP="00AE5050">
      <w:pPr>
        <w:pStyle w:val="Paragrafi"/>
        <w:rPr>
          <w:lang w:val="sq-AL"/>
        </w:rPr>
      </w:pPr>
      <w:r w:rsidRPr="00F31B4F">
        <w:rPr>
          <w:lang w:val="sq-AL"/>
        </w:rPr>
        <w:t xml:space="preserve">Në mbështetje të neneve 7, pika 1; 16 dhe 19, </w:t>
      </w:r>
      <w:r w:rsidR="00F31B4F" w:rsidRPr="00F31B4F">
        <w:rPr>
          <w:lang w:val="sq-AL"/>
        </w:rPr>
        <w:t>germa</w:t>
      </w:r>
      <w:r w:rsidRPr="00F31B4F">
        <w:rPr>
          <w:lang w:val="sq-AL"/>
        </w:rPr>
        <w:t xml:space="preserve"> “h” dhe “j” të</w:t>
      </w:r>
      <w:r w:rsidR="005B5884" w:rsidRPr="00F31B4F">
        <w:rPr>
          <w:lang w:val="sq-AL"/>
        </w:rPr>
        <w:t xml:space="preserve"> </w:t>
      </w:r>
      <w:r w:rsidR="00F31B4F">
        <w:rPr>
          <w:lang w:val="sq-AL"/>
        </w:rPr>
        <w:t>ligjit n</w:t>
      </w:r>
      <w:r w:rsidRPr="00F31B4F">
        <w:rPr>
          <w:lang w:val="sq-AL"/>
        </w:rPr>
        <w:t>r. 43/2015</w:t>
      </w:r>
      <w:r w:rsidR="00F31B4F">
        <w:rPr>
          <w:lang w:val="sq-AL"/>
        </w:rPr>
        <w:t>, “Për sektorin e energjisë e</w:t>
      </w:r>
      <w:r w:rsidRPr="00F31B4F">
        <w:rPr>
          <w:lang w:val="sq-AL"/>
        </w:rPr>
        <w:t>lektrike”</w:t>
      </w:r>
      <w:r w:rsidR="00F31B4F">
        <w:rPr>
          <w:lang w:val="sq-AL"/>
        </w:rPr>
        <w:t>,</w:t>
      </w:r>
      <w:r w:rsidRPr="00F31B4F">
        <w:rPr>
          <w:lang w:val="sq-AL"/>
        </w:rPr>
        <w:t xml:space="preserve"> si dhe nenit</w:t>
      </w:r>
      <w:r w:rsidR="005B5884" w:rsidRPr="00F31B4F">
        <w:rPr>
          <w:lang w:val="sq-AL"/>
        </w:rPr>
        <w:t xml:space="preserve"> </w:t>
      </w:r>
      <w:r w:rsidR="00F31B4F">
        <w:rPr>
          <w:lang w:val="sq-AL"/>
        </w:rPr>
        <w:t>26 të “Rregullores për organizimin, f</w:t>
      </w:r>
      <w:r w:rsidR="00F31B4F" w:rsidRPr="00F31B4F">
        <w:rPr>
          <w:lang w:val="sq-AL"/>
        </w:rPr>
        <w:t>unksionimin</w:t>
      </w:r>
      <w:r w:rsidR="00F31B4F">
        <w:rPr>
          <w:lang w:val="sq-AL"/>
        </w:rPr>
        <w:t xml:space="preserve"> dhe p</w:t>
      </w:r>
      <w:r w:rsidRPr="00F31B4F">
        <w:rPr>
          <w:lang w:val="sq-AL"/>
        </w:rPr>
        <w:t>r</w:t>
      </w:r>
      <w:r w:rsidR="00F31B4F">
        <w:rPr>
          <w:lang w:val="sq-AL"/>
        </w:rPr>
        <w:t>ocedurat e ERE-s”, miratuar me v</w:t>
      </w:r>
      <w:r w:rsidRPr="00F31B4F">
        <w:rPr>
          <w:lang w:val="sq-AL"/>
        </w:rPr>
        <w:t>endimin</w:t>
      </w:r>
      <w:r w:rsidR="005B5884" w:rsidRPr="00F31B4F">
        <w:rPr>
          <w:lang w:val="sq-AL"/>
        </w:rPr>
        <w:t xml:space="preserve"> </w:t>
      </w:r>
      <w:r w:rsidR="00F31B4F">
        <w:rPr>
          <w:lang w:val="sq-AL"/>
        </w:rPr>
        <w:t>nr. 96, datë 17.</w:t>
      </w:r>
      <w:r w:rsidRPr="00F31B4F">
        <w:rPr>
          <w:lang w:val="sq-AL"/>
        </w:rPr>
        <w:t>6.2016,</w:t>
      </w:r>
      <w:r w:rsidR="005B5884" w:rsidRPr="00F31B4F">
        <w:rPr>
          <w:lang w:val="sq-AL"/>
        </w:rPr>
        <w:t xml:space="preserve"> </w:t>
      </w:r>
      <w:r w:rsidRPr="00F31B4F">
        <w:rPr>
          <w:lang w:val="sq-AL"/>
        </w:rPr>
        <w:t>të ERE</w:t>
      </w:r>
      <w:r w:rsidR="00F31B4F">
        <w:rPr>
          <w:lang w:val="sq-AL"/>
        </w:rPr>
        <w:t>-s</w:t>
      </w:r>
      <w:r w:rsidRPr="00F31B4F">
        <w:rPr>
          <w:lang w:val="sq-AL"/>
        </w:rPr>
        <w:t>,</w:t>
      </w:r>
      <w:r w:rsidR="005B5884" w:rsidRPr="00F31B4F">
        <w:rPr>
          <w:lang w:val="sq-AL"/>
        </w:rPr>
        <w:t xml:space="preserve"> </w:t>
      </w:r>
      <w:r w:rsidRPr="00F31B4F">
        <w:rPr>
          <w:lang w:val="sq-AL"/>
        </w:rPr>
        <w:t>Bordi i Enti</w:t>
      </w:r>
      <w:r w:rsidR="00F31B4F">
        <w:rPr>
          <w:lang w:val="sq-AL"/>
        </w:rPr>
        <w:t>t Rregullator të Energjisë (ER</w:t>
      </w:r>
      <w:r w:rsidRPr="00F31B4F">
        <w:rPr>
          <w:lang w:val="sq-AL"/>
        </w:rPr>
        <w:t>E), në mbledhjen e tij të datës 10.11.2017, pasi shqyrtoi relacionin e përgatitur nga</w:t>
      </w:r>
      <w:r w:rsidR="005B5884" w:rsidRPr="00F31B4F">
        <w:rPr>
          <w:lang w:val="sq-AL"/>
        </w:rPr>
        <w:t xml:space="preserve"> </w:t>
      </w:r>
      <w:r w:rsidRPr="00F31B4F">
        <w:rPr>
          <w:lang w:val="sq-AL"/>
        </w:rPr>
        <w:t>Drejtoria Juridike dhe e Mbrojtjes së Konsumatorit</w:t>
      </w:r>
      <w:r w:rsidR="00F31B4F">
        <w:rPr>
          <w:lang w:val="sq-AL"/>
        </w:rPr>
        <w:t xml:space="preserve"> në lidhje me miratimin e </w:t>
      </w:r>
      <w:r w:rsidRPr="00F31B4F">
        <w:rPr>
          <w:lang w:val="sq-AL"/>
        </w:rPr>
        <w:t>“</w:t>
      </w:r>
      <w:r w:rsidR="00F31B4F">
        <w:rPr>
          <w:lang w:val="sq-AL"/>
        </w:rPr>
        <w:t>Draftr</w:t>
      </w:r>
      <w:r w:rsidRPr="00F31B4F">
        <w:rPr>
          <w:lang w:val="sq-AL"/>
        </w:rPr>
        <w:t>regullores për kriteret standarde të cilësisë së shërbimit të furnizimit dhe performancës së sigurisë së rrjetit të shpërndarjes së energjisë elektrike”,</w:t>
      </w:r>
    </w:p>
    <w:p w:rsidR="006546F5" w:rsidRPr="00F31B4F" w:rsidRDefault="00F31B4F" w:rsidP="00AE5050">
      <w:pPr>
        <w:pStyle w:val="Paragrafi"/>
        <w:rPr>
          <w:lang w:val="sq-AL"/>
        </w:rPr>
      </w:pPr>
      <w:r>
        <w:rPr>
          <w:lang w:val="sq-AL"/>
        </w:rPr>
        <w:t>k</w:t>
      </w:r>
      <w:r w:rsidR="006546F5" w:rsidRPr="00F31B4F">
        <w:rPr>
          <w:lang w:val="sq-AL"/>
        </w:rPr>
        <w:t xml:space="preserve">onstatoi se: </w:t>
      </w:r>
    </w:p>
    <w:p w:rsidR="006546F5" w:rsidRPr="00F31B4F" w:rsidRDefault="00AE5050" w:rsidP="00AE5050">
      <w:pPr>
        <w:pStyle w:val="Paragrafi"/>
        <w:rPr>
          <w:lang w:val="sq-AL"/>
        </w:rPr>
      </w:pPr>
      <w:r w:rsidRPr="00F31B4F">
        <w:rPr>
          <w:lang w:val="sq-AL"/>
        </w:rPr>
        <w:t xml:space="preserve">- </w:t>
      </w:r>
      <w:r w:rsidR="00F31B4F">
        <w:rPr>
          <w:lang w:val="sq-AL"/>
        </w:rPr>
        <w:t>Me vendimin nr. 95, datë 17.6.2016, b</w:t>
      </w:r>
      <w:r w:rsidR="006546F5" w:rsidRPr="00F31B4F">
        <w:rPr>
          <w:lang w:val="sq-AL"/>
        </w:rPr>
        <w:t>ordi i ERE-s vendosi fillimin e procedurave për sh</w:t>
      </w:r>
      <w:r w:rsidR="00F31B4F">
        <w:rPr>
          <w:lang w:val="sq-AL"/>
        </w:rPr>
        <w:t xml:space="preserve">qyrtimin e </w:t>
      </w:r>
      <w:r w:rsidR="006546F5" w:rsidRPr="00F31B4F">
        <w:rPr>
          <w:lang w:val="sq-AL"/>
        </w:rPr>
        <w:t>“</w:t>
      </w:r>
      <w:r w:rsidR="00F31B4F">
        <w:rPr>
          <w:lang w:val="sq-AL"/>
        </w:rPr>
        <w:t>Draftrregullores për kushtet minimale të cilësisë së shërbimit të shpërndarjes së energjisë e</w:t>
      </w:r>
      <w:r w:rsidR="006546F5" w:rsidRPr="00F31B4F">
        <w:rPr>
          <w:lang w:val="sq-AL"/>
        </w:rPr>
        <w:t xml:space="preserve">lektrike”. </w:t>
      </w:r>
    </w:p>
    <w:p w:rsidR="006546F5" w:rsidRPr="00F31B4F" w:rsidRDefault="00AE5050" w:rsidP="00AE5050">
      <w:pPr>
        <w:pStyle w:val="Paragrafi"/>
        <w:rPr>
          <w:lang w:val="sq-AL"/>
        </w:rPr>
      </w:pPr>
      <w:r w:rsidRPr="00F31B4F">
        <w:rPr>
          <w:lang w:val="sq-AL"/>
        </w:rPr>
        <w:t xml:space="preserve">- </w:t>
      </w:r>
      <w:r w:rsidR="00F31B4F">
        <w:rPr>
          <w:lang w:val="sq-AL"/>
        </w:rPr>
        <w:t>Me shkresën nr. 480 p</w:t>
      </w:r>
      <w:r w:rsidR="002160D2">
        <w:rPr>
          <w:lang w:val="sq-AL"/>
        </w:rPr>
        <w:t>rot., datë 22.</w:t>
      </w:r>
      <w:r w:rsidR="006546F5" w:rsidRPr="00F31B4F">
        <w:rPr>
          <w:lang w:val="sq-AL"/>
        </w:rPr>
        <w:t>6.2016, ERE u ka dërguar të gjitha palëve të treta d</w:t>
      </w:r>
      <w:r w:rsidR="002160D2">
        <w:rPr>
          <w:lang w:val="sq-AL"/>
        </w:rPr>
        <w:t xml:space="preserve">he grupeve të interesit, </w:t>
      </w:r>
      <w:r w:rsidR="006546F5" w:rsidRPr="00F31B4F">
        <w:rPr>
          <w:lang w:val="sq-AL"/>
        </w:rPr>
        <w:t>“</w:t>
      </w:r>
      <w:r w:rsidR="002160D2">
        <w:rPr>
          <w:lang w:val="sq-AL"/>
        </w:rPr>
        <w:t>Draftr</w:t>
      </w:r>
      <w:r w:rsidR="006546F5" w:rsidRPr="00F31B4F">
        <w:rPr>
          <w:lang w:val="sq-AL"/>
        </w:rPr>
        <w:t>regulloren për kushtet minimale të cilësisë së shërbimit të shpërndarjes së energjisë elektrike”.</w:t>
      </w:r>
    </w:p>
    <w:p w:rsidR="006546F5" w:rsidRPr="00F31B4F" w:rsidRDefault="00AE5050" w:rsidP="00AE5050">
      <w:pPr>
        <w:pStyle w:val="Paragrafi"/>
        <w:rPr>
          <w:lang w:val="sq-AL"/>
        </w:rPr>
      </w:pPr>
      <w:r w:rsidRPr="00F31B4F">
        <w:rPr>
          <w:lang w:val="sq-AL"/>
        </w:rPr>
        <w:t xml:space="preserve">- </w:t>
      </w:r>
      <w:r w:rsidR="002160D2">
        <w:rPr>
          <w:lang w:val="sq-AL"/>
        </w:rPr>
        <w:t>Në shkresën e saj me nr. 480/1 p</w:t>
      </w:r>
      <w:r w:rsidR="006546F5" w:rsidRPr="00F31B4F">
        <w:rPr>
          <w:lang w:val="sq-AL"/>
        </w:rPr>
        <w:t>rot., i ERE</w:t>
      </w:r>
      <w:r w:rsidR="002160D2">
        <w:rPr>
          <w:lang w:val="sq-AL"/>
        </w:rPr>
        <w:t>-s, datë 4.</w:t>
      </w:r>
      <w:r w:rsidR="006546F5" w:rsidRPr="00F31B4F">
        <w:rPr>
          <w:lang w:val="sq-AL"/>
        </w:rPr>
        <w:t>7.2016, OST sh.a</w:t>
      </w:r>
      <w:r w:rsidR="00767EE7">
        <w:rPr>
          <w:lang w:val="sq-AL"/>
        </w:rPr>
        <w:t>.</w:t>
      </w:r>
      <w:r w:rsidR="006546F5" w:rsidRPr="00F31B4F">
        <w:rPr>
          <w:lang w:val="sq-AL"/>
        </w:rPr>
        <w:t xml:space="preserve"> ka paraqitur k</w:t>
      </w:r>
      <w:r w:rsidR="002160D2">
        <w:rPr>
          <w:lang w:val="sq-AL"/>
        </w:rPr>
        <w:t xml:space="preserve">omentet e saj, lidhur me </w:t>
      </w:r>
      <w:r w:rsidR="006546F5" w:rsidRPr="00F31B4F">
        <w:rPr>
          <w:lang w:val="sq-AL"/>
        </w:rPr>
        <w:t>“</w:t>
      </w:r>
      <w:r w:rsidR="002160D2">
        <w:rPr>
          <w:lang w:val="sq-AL"/>
        </w:rPr>
        <w:t>Draftr</w:t>
      </w:r>
      <w:r w:rsidR="006546F5" w:rsidRPr="00F31B4F">
        <w:rPr>
          <w:lang w:val="sq-AL"/>
        </w:rPr>
        <w:t>regulloren për kushtet minimale të cilësisë së shërbimit të shpërndarjes së energjisë elektrike”, të cilat janë reflektuar.</w:t>
      </w:r>
    </w:p>
    <w:p w:rsidR="006546F5" w:rsidRPr="00F31B4F" w:rsidRDefault="00AE5050" w:rsidP="00AE5050">
      <w:pPr>
        <w:pStyle w:val="Paragrafi"/>
        <w:rPr>
          <w:lang w:val="sq-AL"/>
        </w:rPr>
      </w:pPr>
      <w:r w:rsidRPr="00F31B4F">
        <w:rPr>
          <w:lang w:val="sq-AL"/>
        </w:rPr>
        <w:t xml:space="preserve">- </w:t>
      </w:r>
      <w:r w:rsidR="002160D2">
        <w:rPr>
          <w:lang w:val="sq-AL"/>
        </w:rPr>
        <w:t>Në shkresën e saj me nr. 524 p</w:t>
      </w:r>
      <w:r w:rsidR="0079592D">
        <w:rPr>
          <w:lang w:val="sq-AL"/>
        </w:rPr>
        <w:t>rot. të</w:t>
      </w:r>
      <w:r w:rsidR="006546F5" w:rsidRPr="00F31B4F">
        <w:rPr>
          <w:lang w:val="sq-AL"/>
        </w:rPr>
        <w:t xml:space="preserve"> ERE</w:t>
      </w:r>
      <w:r w:rsidR="002160D2">
        <w:rPr>
          <w:lang w:val="sq-AL"/>
        </w:rPr>
        <w:t>s, datë 6.</w:t>
      </w:r>
      <w:r w:rsidR="006546F5" w:rsidRPr="00F31B4F">
        <w:rPr>
          <w:lang w:val="sq-AL"/>
        </w:rPr>
        <w:t>7.2016</w:t>
      </w:r>
      <w:r w:rsidR="002160D2">
        <w:rPr>
          <w:lang w:val="sq-AL"/>
        </w:rPr>
        <w:t>,</w:t>
      </w:r>
      <w:r w:rsidR="006546F5" w:rsidRPr="00F31B4F">
        <w:rPr>
          <w:lang w:val="sq-AL"/>
        </w:rPr>
        <w:t xml:space="preserve"> “Shoqata e Mbrojtjes së Tregtarëve dhe Tregut të Shqipërisë”</w:t>
      </w:r>
      <w:r w:rsidR="002160D2">
        <w:rPr>
          <w:lang w:val="sq-AL"/>
        </w:rPr>
        <w:t>, lidhur me “Draftrregulloren p</w:t>
      </w:r>
      <w:r w:rsidR="006546F5" w:rsidRPr="00F31B4F">
        <w:rPr>
          <w:lang w:val="sq-AL"/>
        </w:rPr>
        <w:t>ër kushtet minimale të cilësisë së shërbimit të shpërndarjes së energjisë elektrike”, ka paraqitur komentet e saj, të cilat janë reflektuar.</w:t>
      </w:r>
    </w:p>
    <w:p w:rsidR="00C96654" w:rsidRDefault="00C96654" w:rsidP="00AE5050">
      <w:pPr>
        <w:pStyle w:val="Paragrafi"/>
        <w:rPr>
          <w:lang w:val="sq-AL"/>
        </w:rPr>
      </w:pPr>
    </w:p>
    <w:p w:rsidR="00C96654" w:rsidRDefault="00C96654" w:rsidP="00AE5050">
      <w:pPr>
        <w:pStyle w:val="Paragrafi"/>
        <w:rPr>
          <w:lang w:val="sq-AL"/>
        </w:rPr>
      </w:pPr>
    </w:p>
    <w:p w:rsidR="006546F5" w:rsidRPr="00F31B4F" w:rsidRDefault="00AE5050" w:rsidP="00AE5050">
      <w:pPr>
        <w:pStyle w:val="Paragrafi"/>
        <w:rPr>
          <w:lang w:val="sq-AL"/>
        </w:rPr>
      </w:pPr>
      <w:r w:rsidRPr="00F31B4F">
        <w:rPr>
          <w:lang w:val="sq-AL"/>
        </w:rPr>
        <w:t xml:space="preserve">- </w:t>
      </w:r>
      <w:r w:rsidR="002160D2">
        <w:rPr>
          <w:lang w:val="sq-AL"/>
        </w:rPr>
        <w:t>Në shkresën me nr. 575 prot., datë 26.</w:t>
      </w:r>
      <w:r w:rsidR="006546F5" w:rsidRPr="00F31B4F">
        <w:rPr>
          <w:lang w:val="sq-AL"/>
        </w:rPr>
        <w:t>7.20</w:t>
      </w:r>
      <w:r w:rsidR="002160D2">
        <w:rPr>
          <w:lang w:val="sq-AL"/>
        </w:rPr>
        <w:t xml:space="preserve">16, ERE i ka kërkuar shoqërisë OSHEE </w:t>
      </w:r>
      <w:r w:rsidR="002160D2">
        <w:rPr>
          <w:lang w:val="sq-AL"/>
        </w:rPr>
        <w:lastRenderedPageBreak/>
        <w:t>sh.a</w:t>
      </w:r>
      <w:r w:rsidR="00A354C7">
        <w:rPr>
          <w:lang w:val="sq-AL"/>
        </w:rPr>
        <w:t>.</w:t>
      </w:r>
      <w:r w:rsidR="006546F5" w:rsidRPr="00F31B4F">
        <w:rPr>
          <w:lang w:val="sq-AL"/>
        </w:rPr>
        <w:t xml:space="preserve"> </w:t>
      </w:r>
      <w:r w:rsidR="002160D2" w:rsidRPr="00F31B4F">
        <w:rPr>
          <w:lang w:val="sq-AL"/>
        </w:rPr>
        <w:t>argumente</w:t>
      </w:r>
      <w:r w:rsidR="006546F5" w:rsidRPr="00F31B4F">
        <w:rPr>
          <w:lang w:val="sq-AL"/>
        </w:rPr>
        <w:t xml:space="preserve"> dhe shpjegime përkatëse, lidhur me nivelet e lejuara të treguesve të cilësisë së shërbimit të paraqitur prej saj. </w:t>
      </w:r>
    </w:p>
    <w:p w:rsidR="006546F5" w:rsidRPr="00F31B4F" w:rsidRDefault="00AE5050" w:rsidP="00AE5050">
      <w:pPr>
        <w:pStyle w:val="Paragrafi"/>
        <w:rPr>
          <w:lang w:val="sq-AL"/>
        </w:rPr>
      </w:pPr>
      <w:r w:rsidRPr="00F31B4F">
        <w:rPr>
          <w:lang w:val="sq-AL"/>
        </w:rPr>
        <w:t xml:space="preserve">- </w:t>
      </w:r>
      <w:r w:rsidR="002160D2">
        <w:rPr>
          <w:lang w:val="sq-AL"/>
        </w:rPr>
        <w:t xml:space="preserve">Me shkresën nr. 575/1 prot., datë </w:t>
      </w:r>
      <w:r w:rsidR="006546F5" w:rsidRPr="00F31B4F">
        <w:rPr>
          <w:lang w:val="sq-AL"/>
        </w:rPr>
        <w:t>4.</w:t>
      </w:r>
      <w:r w:rsidR="002160D2">
        <w:rPr>
          <w:lang w:val="sq-AL"/>
        </w:rPr>
        <w:t>8.2016, shoqëria OSHEE</w:t>
      </w:r>
      <w:r w:rsidR="006546F5" w:rsidRPr="00F31B4F">
        <w:rPr>
          <w:lang w:val="sq-AL"/>
        </w:rPr>
        <w:t xml:space="preserve"> sh.a</w:t>
      </w:r>
      <w:r w:rsidR="00A354C7">
        <w:rPr>
          <w:lang w:val="sq-AL"/>
        </w:rPr>
        <w:t>.</w:t>
      </w:r>
      <w:r w:rsidR="006546F5" w:rsidRPr="00F31B4F">
        <w:rPr>
          <w:lang w:val="sq-AL"/>
        </w:rPr>
        <w:t xml:space="preserve">, ka dërguar </w:t>
      </w:r>
      <w:r w:rsidR="002160D2" w:rsidRPr="00F31B4F">
        <w:rPr>
          <w:lang w:val="sq-AL"/>
        </w:rPr>
        <w:t>argumentet</w:t>
      </w:r>
      <w:r w:rsidR="006546F5" w:rsidRPr="00F31B4F">
        <w:rPr>
          <w:lang w:val="sq-AL"/>
        </w:rPr>
        <w:t xml:space="preserve"> dhe shpjegimet e saj lidhur me nivelet e lejuara të treguesve të cilësisë së shërbimit të shpërndarjes së energjisë elektrike, të propozuar prej saj.</w:t>
      </w:r>
      <w:r w:rsidR="005B5884" w:rsidRPr="00F31B4F">
        <w:rPr>
          <w:lang w:val="sq-AL"/>
        </w:rPr>
        <w:t xml:space="preserve"> </w:t>
      </w:r>
    </w:p>
    <w:p w:rsidR="006546F5" w:rsidRPr="00F31B4F" w:rsidRDefault="00AE5050" w:rsidP="00AE5050">
      <w:pPr>
        <w:pStyle w:val="Paragrafi"/>
        <w:rPr>
          <w:lang w:val="sq-AL"/>
        </w:rPr>
      </w:pPr>
      <w:r w:rsidRPr="00F31B4F">
        <w:rPr>
          <w:lang w:val="sq-AL"/>
        </w:rPr>
        <w:t xml:space="preserve">- </w:t>
      </w:r>
      <w:r w:rsidR="002160D2">
        <w:rPr>
          <w:lang w:val="sq-AL"/>
        </w:rPr>
        <w:t>Me shkresën me nr. 716 p</w:t>
      </w:r>
      <w:r w:rsidR="0079592D">
        <w:rPr>
          <w:lang w:val="sq-AL"/>
        </w:rPr>
        <w:t>rot. të</w:t>
      </w:r>
      <w:r w:rsidR="006546F5" w:rsidRPr="00F31B4F">
        <w:rPr>
          <w:lang w:val="sq-AL"/>
        </w:rPr>
        <w:t xml:space="preserve"> ERE</w:t>
      </w:r>
      <w:r w:rsidR="002160D2">
        <w:rPr>
          <w:lang w:val="sq-AL"/>
        </w:rPr>
        <w:t xml:space="preserve">-s, datë </w:t>
      </w:r>
      <w:r w:rsidR="006546F5" w:rsidRPr="00F31B4F">
        <w:rPr>
          <w:lang w:val="sq-AL"/>
        </w:rPr>
        <w:t>7.10.2016, kanë ardhur komente nga USAID</w:t>
      </w:r>
      <w:r w:rsidR="002160D2">
        <w:rPr>
          <w:lang w:val="sq-AL"/>
        </w:rPr>
        <w:t>-i mbi “Draft</w:t>
      </w:r>
      <w:r w:rsidR="00C02606">
        <w:rPr>
          <w:lang w:val="sq-AL"/>
        </w:rPr>
        <w:t>r</w:t>
      </w:r>
      <w:r w:rsidR="002160D2">
        <w:rPr>
          <w:lang w:val="sq-AL"/>
        </w:rPr>
        <w:t>regulloren p</w:t>
      </w:r>
      <w:r w:rsidR="006546F5" w:rsidRPr="00F31B4F">
        <w:rPr>
          <w:lang w:val="sq-AL"/>
        </w:rPr>
        <w:t xml:space="preserve">ër kushtet minimale të cilësisë së shërbimit me energji elektrike”, duke propozuar vendosjen e një periudhe tranzitore lidhur me përmbushjen e këtyre detyrimeve, në kuadër të ristrukturimit të sektorit të energjisë </w:t>
      </w:r>
      <w:r w:rsidR="00FE364B">
        <w:rPr>
          <w:lang w:val="sq-AL"/>
        </w:rPr>
        <w:t>elektrike dhe implementimit të modelit të ri të t</w:t>
      </w:r>
      <w:r w:rsidR="006546F5" w:rsidRPr="00F31B4F">
        <w:rPr>
          <w:lang w:val="sq-AL"/>
        </w:rPr>
        <w:t xml:space="preserve">regut. </w:t>
      </w:r>
    </w:p>
    <w:p w:rsidR="006546F5" w:rsidRPr="00F31B4F" w:rsidRDefault="00AE5050" w:rsidP="00AE5050">
      <w:pPr>
        <w:pStyle w:val="Paragrafi"/>
        <w:rPr>
          <w:lang w:val="sq-AL"/>
        </w:rPr>
      </w:pPr>
      <w:r w:rsidRPr="00F31B4F">
        <w:rPr>
          <w:lang w:val="sq-AL"/>
        </w:rPr>
        <w:t xml:space="preserve">- </w:t>
      </w:r>
      <w:r w:rsidR="00FE364B">
        <w:rPr>
          <w:lang w:val="sq-AL"/>
        </w:rPr>
        <w:t xml:space="preserve">Me shkresën nr. 775 prot., datë </w:t>
      </w:r>
      <w:r w:rsidR="006546F5" w:rsidRPr="00F31B4F">
        <w:rPr>
          <w:lang w:val="sq-AL"/>
        </w:rPr>
        <w:t>3.11.2016, ERE i ka dërguar edhe një</w:t>
      </w:r>
      <w:r w:rsidR="00FE364B">
        <w:rPr>
          <w:lang w:val="sq-AL"/>
        </w:rPr>
        <w:t xml:space="preserve"> </w:t>
      </w:r>
      <w:r w:rsidR="006546F5" w:rsidRPr="00F31B4F">
        <w:rPr>
          <w:lang w:val="sq-AL"/>
        </w:rPr>
        <w:t>herë, për mendim, draftin e paraqitur nga USAID</w:t>
      </w:r>
      <w:r w:rsidR="00FE364B">
        <w:rPr>
          <w:lang w:val="sq-AL"/>
        </w:rPr>
        <w:t>-i</w:t>
      </w:r>
      <w:r w:rsidR="006546F5" w:rsidRPr="00F31B4F">
        <w:rPr>
          <w:lang w:val="sq-AL"/>
        </w:rPr>
        <w:t xml:space="preserve"> të gjitha palëve të interesuara dhe grupeve të interesit. </w:t>
      </w:r>
    </w:p>
    <w:p w:rsidR="006546F5" w:rsidRPr="00F31B4F" w:rsidRDefault="00AE5050" w:rsidP="00AE5050">
      <w:pPr>
        <w:pStyle w:val="Paragrafi"/>
        <w:rPr>
          <w:lang w:val="sq-AL"/>
        </w:rPr>
      </w:pPr>
      <w:r w:rsidRPr="00F31B4F">
        <w:rPr>
          <w:lang w:val="sq-AL"/>
        </w:rPr>
        <w:t xml:space="preserve">- </w:t>
      </w:r>
      <w:r w:rsidR="006546F5" w:rsidRPr="00F31B4F">
        <w:rPr>
          <w:lang w:val="sq-AL"/>
        </w:rPr>
        <w:t>N</w:t>
      </w:r>
      <w:r w:rsidR="00FE364B">
        <w:rPr>
          <w:lang w:val="sq-AL"/>
        </w:rPr>
        <w:t xml:space="preserve">ë vijim të shkresës me nr. 775 prot., datë </w:t>
      </w:r>
      <w:r w:rsidR="006546F5" w:rsidRPr="00F31B4F">
        <w:rPr>
          <w:lang w:val="sq-AL"/>
        </w:rPr>
        <w:t>3.11.2016, kanë ardhur komente nga subjektet</w:t>
      </w:r>
      <w:r w:rsidR="00FE364B">
        <w:rPr>
          <w:lang w:val="sq-AL"/>
        </w:rPr>
        <w:t>,</w:t>
      </w:r>
      <w:r w:rsidR="006546F5" w:rsidRPr="00F31B4F">
        <w:rPr>
          <w:lang w:val="sq-AL"/>
        </w:rPr>
        <w:t xml:space="preserve"> si</w:t>
      </w:r>
      <w:r w:rsidR="00FE364B">
        <w:rPr>
          <w:lang w:val="sq-AL"/>
        </w:rPr>
        <w:t>:</w:t>
      </w:r>
      <w:r w:rsidR="006546F5" w:rsidRPr="00F31B4F">
        <w:rPr>
          <w:lang w:val="sq-AL"/>
        </w:rPr>
        <w:t xml:space="preserve"> MZHETTS, OST sh.a</w:t>
      </w:r>
      <w:r w:rsidR="002D3ECB">
        <w:rPr>
          <w:lang w:val="sq-AL"/>
        </w:rPr>
        <w:t>.</w:t>
      </w:r>
      <w:r w:rsidR="006546F5" w:rsidRPr="00F31B4F">
        <w:rPr>
          <w:lang w:val="sq-AL"/>
        </w:rPr>
        <w:t xml:space="preserve"> dhe Shoqata e Konsumatorit Shqiptar, të cilat kanë paraqitur opinionet e tyre, të cilat janë shqyrtuar dhe reflektuar rast pas rasti.</w:t>
      </w:r>
    </w:p>
    <w:p w:rsidR="006546F5" w:rsidRPr="00F31B4F" w:rsidRDefault="00FE364B" w:rsidP="00AE5050">
      <w:pPr>
        <w:pStyle w:val="Paragrafi"/>
        <w:rPr>
          <w:lang w:val="sq-AL"/>
        </w:rPr>
      </w:pPr>
      <w:r>
        <w:rPr>
          <w:lang w:val="sq-AL"/>
        </w:rPr>
        <w:t>Për gjithë sa më sipër cituar, bordi i ERE-s</w:t>
      </w:r>
    </w:p>
    <w:p w:rsidR="006546F5" w:rsidRPr="00F31B4F" w:rsidRDefault="006546F5" w:rsidP="00EC5F51">
      <w:pPr>
        <w:pStyle w:val="Hapesira7"/>
        <w:rPr>
          <w:lang w:val="sq-AL"/>
        </w:rPr>
      </w:pPr>
    </w:p>
    <w:p w:rsidR="006546F5" w:rsidRPr="00F31B4F" w:rsidRDefault="00AE5050" w:rsidP="0035150A">
      <w:pPr>
        <w:pStyle w:val="NeniNr"/>
        <w:rPr>
          <w:lang w:val="sq-AL"/>
        </w:rPr>
      </w:pPr>
      <w:r w:rsidRPr="00F31B4F">
        <w:rPr>
          <w:lang w:val="sq-AL"/>
        </w:rPr>
        <w:t>VENDOSI</w:t>
      </w:r>
      <w:r w:rsidR="006546F5" w:rsidRPr="00F31B4F">
        <w:rPr>
          <w:lang w:val="sq-AL"/>
        </w:rPr>
        <w:t>:</w:t>
      </w:r>
    </w:p>
    <w:p w:rsidR="00AE5050" w:rsidRPr="00F31B4F" w:rsidRDefault="00AE5050" w:rsidP="00EC5F51">
      <w:pPr>
        <w:pStyle w:val="Hapesira7"/>
        <w:rPr>
          <w:lang w:val="sq-AL"/>
        </w:rPr>
      </w:pPr>
    </w:p>
    <w:p w:rsidR="006546F5" w:rsidRPr="00F31B4F" w:rsidRDefault="0035150A" w:rsidP="0035150A">
      <w:pPr>
        <w:pStyle w:val="Paragrafi"/>
        <w:rPr>
          <w:lang w:val="sq-AL"/>
        </w:rPr>
      </w:pPr>
      <w:r w:rsidRPr="00F31B4F">
        <w:rPr>
          <w:lang w:val="sq-AL"/>
        </w:rPr>
        <w:t xml:space="preserve">1. </w:t>
      </w:r>
      <w:r w:rsidR="006546F5" w:rsidRPr="00F31B4F">
        <w:rPr>
          <w:lang w:val="sq-AL"/>
        </w:rPr>
        <w:t xml:space="preserve">Të miratojë “Rregulloren për kriteret standarde të cilësisë së shërbimit të furnizimit dhe </w:t>
      </w:r>
      <w:r w:rsidR="00A63217">
        <w:rPr>
          <w:lang w:val="sq-AL"/>
        </w:rPr>
        <w:t>performancë</w:t>
      </w:r>
      <w:r w:rsidR="006546F5" w:rsidRPr="00F31B4F">
        <w:rPr>
          <w:lang w:val="sq-AL"/>
        </w:rPr>
        <w:t>s së sigurisë së rrjetit të shpërndarjes së energjisë elektrike”.</w:t>
      </w:r>
    </w:p>
    <w:p w:rsidR="006546F5" w:rsidRPr="00F31B4F" w:rsidRDefault="0035150A" w:rsidP="0035150A">
      <w:pPr>
        <w:pStyle w:val="Paragrafi"/>
        <w:rPr>
          <w:lang w:val="sq-AL"/>
        </w:rPr>
      </w:pPr>
      <w:r w:rsidRPr="00F31B4F">
        <w:rPr>
          <w:lang w:val="sq-AL"/>
        </w:rPr>
        <w:t xml:space="preserve">2. </w:t>
      </w:r>
      <w:r w:rsidR="006546F5" w:rsidRPr="00F31B4F">
        <w:rPr>
          <w:lang w:val="sq-AL"/>
        </w:rPr>
        <w:t xml:space="preserve">Drejtoria Juridike </w:t>
      </w:r>
      <w:r w:rsidR="00A63217">
        <w:rPr>
          <w:lang w:val="sq-AL"/>
        </w:rPr>
        <w:t>dhe e Mbrojtjes së Konsumatorit të njoftojë shoqërinë OSHEE</w:t>
      </w:r>
      <w:r w:rsidR="006546F5" w:rsidRPr="00F31B4F">
        <w:rPr>
          <w:lang w:val="sq-AL"/>
        </w:rPr>
        <w:t xml:space="preserve"> sh.a. dhe</w:t>
      </w:r>
      <w:r w:rsidR="00A63217">
        <w:rPr>
          <w:lang w:val="sq-AL"/>
        </w:rPr>
        <w:t xml:space="preserve"> të  gjitha palët e interesuara për vendimin e b</w:t>
      </w:r>
      <w:r w:rsidR="006546F5" w:rsidRPr="00F31B4F">
        <w:rPr>
          <w:lang w:val="sq-AL"/>
        </w:rPr>
        <w:t>ordit të ERE-s. </w:t>
      </w:r>
    </w:p>
    <w:p w:rsidR="006546F5" w:rsidRPr="00F31B4F" w:rsidRDefault="006546F5" w:rsidP="00AE5050">
      <w:pPr>
        <w:pStyle w:val="Paragrafi"/>
        <w:rPr>
          <w:lang w:val="sq-AL"/>
        </w:rPr>
      </w:pPr>
      <w:r w:rsidRPr="00F31B4F">
        <w:rPr>
          <w:lang w:val="sq-AL"/>
        </w:rPr>
        <w:t xml:space="preserve">Ky vendim hyn në fuqi menjëherë </w:t>
      </w:r>
    </w:p>
    <w:p w:rsidR="006546F5" w:rsidRPr="00F31B4F" w:rsidRDefault="006546F5" w:rsidP="00AE5050">
      <w:pPr>
        <w:pStyle w:val="Paragrafi"/>
        <w:rPr>
          <w:lang w:val="sq-AL"/>
        </w:rPr>
      </w:pPr>
      <w:r w:rsidRPr="00F31B4F">
        <w:rPr>
          <w:lang w:val="sq-AL"/>
        </w:rPr>
        <w:t xml:space="preserve">Ky vendim botohet në Fletoren Zyrtare. </w:t>
      </w:r>
    </w:p>
    <w:p w:rsidR="006546F5" w:rsidRPr="00F31B4F" w:rsidRDefault="006546F5" w:rsidP="00AE5050">
      <w:pPr>
        <w:pStyle w:val="Paragrafi"/>
        <w:rPr>
          <w:lang w:val="sq-AL"/>
        </w:rPr>
      </w:pPr>
      <w:r w:rsidRPr="00F31B4F">
        <w:rPr>
          <w:lang w:val="sq-AL"/>
        </w:rPr>
        <w:t>Ky</w:t>
      </w:r>
      <w:r w:rsidR="005B5884" w:rsidRPr="00F31B4F">
        <w:rPr>
          <w:lang w:val="sq-AL"/>
        </w:rPr>
        <w:t xml:space="preserve"> </w:t>
      </w:r>
      <w:r w:rsidRPr="00F31B4F">
        <w:rPr>
          <w:lang w:val="sq-AL"/>
        </w:rPr>
        <w:t>vendim</w:t>
      </w:r>
      <w:r w:rsidR="005B5884" w:rsidRPr="00F31B4F">
        <w:rPr>
          <w:lang w:val="sq-AL"/>
        </w:rPr>
        <w:t xml:space="preserve"> </w:t>
      </w:r>
      <w:r w:rsidRPr="00F31B4F">
        <w:rPr>
          <w:lang w:val="sq-AL"/>
        </w:rPr>
        <w:t>mund</w:t>
      </w:r>
      <w:r w:rsidR="005B5884" w:rsidRPr="00F31B4F">
        <w:rPr>
          <w:lang w:val="sq-AL"/>
        </w:rPr>
        <w:t xml:space="preserve"> </w:t>
      </w:r>
      <w:r w:rsidRPr="00F31B4F">
        <w:rPr>
          <w:lang w:val="sq-AL"/>
        </w:rPr>
        <w:t>të</w:t>
      </w:r>
      <w:r w:rsidR="005B5884" w:rsidRPr="00F31B4F">
        <w:rPr>
          <w:lang w:val="sq-AL"/>
        </w:rPr>
        <w:t xml:space="preserve"> </w:t>
      </w:r>
      <w:r w:rsidRPr="00F31B4F">
        <w:rPr>
          <w:lang w:val="sq-AL"/>
        </w:rPr>
        <w:t>ankimohet</w:t>
      </w:r>
      <w:r w:rsidR="005B5884" w:rsidRPr="00F31B4F">
        <w:rPr>
          <w:lang w:val="sq-AL"/>
        </w:rPr>
        <w:t xml:space="preserve"> </w:t>
      </w:r>
      <w:r w:rsidRPr="00F31B4F">
        <w:rPr>
          <w:lang w:val="sq-AL"/>
        </w:rPr>
        <w:t>në</w:t>
      </w:r>
      <w:r w:rsidR="005B5884" w:rsidRPr="00F31B4F">
        <w:rPr>
          <w:lang w:val="sq-AL"/>
        </w:rPr>
        <w:t xml:space="preserve"> </w:t>
      </w:r>
      <w:r w:rsidRPr="00F31B4F">
        <w:rPr>
          <w:lang w:val="sq-AL"/>
        </w:rPr>
        <w:t>Gjykatën</w:t>
      </w:r>
      <w:r w:rsidR="005B5884" w:rsidRPr="00F31B4F">
        <w:rPr>
          <w:lang w:val="sq-AL"/>
        </w:rPr>
        <w:t xml:space="preserve"> </w:t>
      </w:r>
      <w:r w:rsidRPr="00F31B4F">
        <w:rPr>
          <w:lang w:val="sq-AL"/>
        </w:rPr>
        <w:t>Administrative</w:t>
      </w:r>
      <w:r w:rsidR="005B5884" w:rsidRPr="00F31B4F">
        <w:rPr>
          <w:lang w:val="sq-AL"/>
        </w:rPr>
        <w:t xml:space="preserve"> </w:t>
      </w:r>
      <w:r w:rsidRPr="00F31B4F">
        <w:rPr>
          <w:lang w:val="sq-AL"/>
        </w:rPr>
        <w:t>Tiranë,</w:t>
      </w:r>
      <w:r w:rsidR="005B5884" w:rsidRPr="00F31B4F">
        <w:rPr>
          <w:lang w:val="sq-AL"/>
        </w:rPr>
        <w:t xml:space="preserve"> </w:t>
      </w:r>
      <w:r w:rsidRPr="00F31B4F">
        <w:rPr>
          <w:lang w:val="sq-AL"/>
        </w:rPr>
        <w:t>brenda</w:t>
      </w:r>
      <w:r w:rsidR="005B5884" w:rsidRPr="00F31B4F">
        <w:rPr>
          <w:lang w:val="sq-AL"/>
        </w:rPr>
        <w:t xml:space="preserve"> </w:t>
      </w:r>
      <w:r w:rsidRPr="00F31B4F">
        <w:rPr>
          <w:lang w:val="sq-AL"/>
        </w:rPr>
        <w:t>30</w:t>
      </w:r>
      <w:r w:rsidR="005B5884" w:rsidRPr="00F31B4F">
        <w:rPr>
          <w:lang w:val="sq-AL"/>
        </w:rPr>
        <w:t xml:space="preserve"> </w:t>
      </w:r>
      <w:r w:rsidRPr="00F31B4F">
        <w:rPr>
          <w:lang w:val="sq-AL"/>
        </w:rPr>
        <w:t>ditëve kalendarike nga botimi në Fletoren Zyrtare.</w:t>
      </w:r>
    </w:p>
    <w:p w:rsidR="0035150A" w:rsidRPr="00F31B4F" w:rsidRDefault="0035150A" w:rsidP="00EC5F51">
      <w:pPr>
        <w:pStyle w:val="Hapesira7"/>
        <w:rPr>
          <w:lang w:val="sq-AL"/>
        </w:rPr>
      </w:pPr>
    </w:p>
    <w:p w:rsidR="0035150A" w:rsidRPr="00F31B4F" w:rsidRDefault="0035150A" w:rsidP="0035150A">
      <w:pPr>
        <w:pStyle w:val="NeniNr"/>
        <w:jc w:val="right"/>
        <w:rPr>
          <w:lang w:val="sq-AL"/>
        </w:rPr>
      </w:pPr>
      <w:r w:rsidRPr="00F31B4F">
        <w:rPr>
          <w:lang w:val="sq-AL"/>
        </w:rPr>
        <w:t>KRYETARI</w:t>
      </w:r>
    </w:p>
    <w:p w:rsidR="0035150A" w:rsidRPr="00F31B4F" w:rsidRDefault="0035150A" w:rsidP="0035150A">
      <w:pPr>
        <w:spacing w:after="0" w:line="240" w:lineRule="auto"/>
        <w:jc w:val="right"/>
        <w:rPr>
          <w:rFonts w:ascii="Garamond" w:hAnsi="Garamond"/>
          <w:b/>
          <w:sz w:val="24"/>
          <w:szCs w:val="24"/>
          <w:lang w:val="sq-AL"/>
        </w:rPr>
      </w:pPr>
      <w:r w:rsidRPr="00F31B4F">
        <w:rPr>
          <w:rFonts w:ascii="Garamond" w:hAnsi="Garamond"/>
          <w:b/>
          <w:sz w:val="24"/>
          <w:szCs w:val="24"/>
          <w:lang w:val="sq-AL"/>
        </w:rPr>
        <w:t>Petrit Ahmeti</w:t>
      </w:r>
    </w:p>
    <w:p w:rsidR="0035150A" w:rsidRDefault="0035150A" w:rsidP="0035150A">
      <w:pPr>
        <w:pStyle w:val="NeniNr"/>
        <w:rPr>
          <w:lang w:val="sq-AL"/>
        </w:rPr>
      </w:pPr>
    </w:p>
    <w:p w:rsidR="003777F8" w:rsidRPr="003777F8" w:rsidRDefault="003777F8" w:rsidP="003777F8">
      <w:pPr>
        <w:rPr>
          <w:lang w:val="sq-AL"/>
        </w:rPr>
      </w:pPr>
    </w:p>
    <w:p w:rsidR="00C15727" w:rsidRPr="00F31B4F" w:rsidRDefault="00C15727" w:rsidP="0035150A">
      <w:pPr>
        <w:pStyle w:val="NeniNr"/>
        <w:rPr>
          <w:lang w:val="sq-AL"/>
        </w:rPr>
      </w:pPr>
      <w:r w:rsidRPr="00F31B4F">
        <w:rPr>
          <w:lang w:val="sq-AL"/>
        </w:rPr>
        <w:lastRenderedPageBreak/>
        <w:t xml:space="preserve">RREGULLORE </w:t>
      </w:r>
    </w:p>
    <w:p w:rsidR="00C15727" w:rsidRPr="00F31B4F" w:rsidRDefault="00C15727" w:rsidP="0035150A">
      <w:pPr>
        <w:pStyle w:val="NeniNr"/>
        <w:rPr>
          <w:lang w:val="sq-AL"/>
        </w:rPr>
      </w:pPr>
      <w:r w:rsidRPr="00F31B4F">
        <w:rPr>
          <w:lang w:val="sq-AL"/>
        </w:rPr>
        <w:t>PËR KRITERET STANDARDE TË CILËSISË SË SHËRBIMIT TË FURNIZIMIT DHE PERFORMANCËS SË SIGURISË SË RRJETIT TË SHPËRNDARJES SË ENERGJISË ELEKTRIKE</w:t>
      </w:r>
    </w:p>
    <w:p w:rsidR="00C15727" w:rsidRPr="00F31B4F" w:rsidRDefault="00C15727" w:rsidP="00EC5F51">
      <w:pPr>
        <w:pStyle w:val="Hapesira7"/>
        <w:rPr>
          <w:lang w:val="sq-AL"/>
        </w:rPr>
      </w:pPr>
    </w:p>
    <w:p w:rsidR="00C15727" w:rsidRPr="00F31B4F" w:rsidRDefault="00C15727" w:rsidP="0035150A">
      <w:pPr>
        <w:pStyle w:val="NeniNr"/>
        <w:rPr>
          <w:lang w:val="sq-AL"/>
        </w:rPr>
      </w:pPr>
      <w:r w:rsidRPr="00F31B4F">
        <w:rPr>
          <w:lang w:val="sq-AL"/>
        </w:rPr>
        <w:t>PJESA I</w:t>
      </w:r>
    </w:p>
    <w:p w:rsidR="00C15727" w:rsidRPr="00F31B4F" w:rsidRDefault="00C15727" w:rsidP="00EC5F51">
      <w:pPr>
        <w:pStyle w:val="Hapesira7"/>
        <w:rPr>
          <w:lang w:val="sq-AL"/>
        </w:rPr>
      </w:pPr>
    </w:p>
    <w:p w:rsidR="00C15727" w:rsidRPr="00F31B4F" w:rsidRDefault="00C15727" w:rsidP="0035150A">
      <w:pPr>
        <w:pStyle w:val="NeniNr"/>
        <w:rPr>
          <w:lang w:val="sq-AL"/>
        </w:rPr>
      </w:pPr>
      <w:r w:rsidRPr="00F31B4F">
        <w:rPr>
          <w:lang w:val="sq-AL"/>
        </w:rPr>
        <w:t>DISPOZITA TË PËRGJITHSHME</w:t>
      </w:r>
    </w:p>
    <w:p w:rsidR="00C15727" w:rsidRPr="00F31B4F" w:rsidRDefault="00C15727" w:rsidP="00EC5F51">
      <w:pPr>
        <w:pStyle w:val="Hapesira7"/>
        <w:rPr>
          <w:lang w:val="sq-AL"/>
        </w:rPr>
      </w:pPr>
    </w:p>
    <w:p w:rsidR="00C15727" w:rsidRPr="00F31B4F" w:rsidRDefault="00C15727" w:rsidP="0035150A">
      <w:pPr>
        <w:pStyle w:val="NeniNr"/>
        <w:rPr>
          <w:lang w:val="sq-AL"/>
        </w:rPr>
      </w:pPr>
      <w:r w:rsidRPr="00F31B4F">
        <w:rPr>
          <w:lang w:val="sq-AL"/>
        </w:rPr>
        <w:t>Neni 1</w:t>
      </w:r>
    </w:p>
    <w:p w:rsidR="00C15727" w:rsidRPr="00F31B4F" w:rsidRDefault="00C15727" w:rsidP="0035150A">
      <w:pPr>
        <w:pStyle w:val="NeniNr"/>
        <w:rPr>
          <w:b/>
          <w:lang w:val="sq-AL"/>
        </w:rPr>
      </w:pPr>
      <w:r w:rsidRPr="00F31B4F">
        <w:rPr>
          <w:b/>
          <w:lang w:val="sq-AL"/>
        </w:rPr>
        <w:t>Baza ligjore</w:t>
      </w:r>
    </w:p>
    <w:p w:rsidR="00C15727" w:rsidRPr="00F31B4F" w:rsidRDefault="00C15727" w:rsidP="00EC5F51">
      <w:pPr>
        <w:pStyle w:val="Hapesira7"/>
        <w:rPr>
          <w:lang w:val="sq-AL"/>
        </w:rPr>
      </w:pPr>
    </w:p>
    <w:p w:rsidR="00C15727" w:rsidRPr="00F31B4F" w:rsidRDefault="003E42DA" w:rsidP="00AE5050">
      <w:pPr>
        <w:pStyle w:val="Paragrafi"/>
        <w:rPr>
          <w:lang w:val="sq-AL"/>
        </w:rPr>
      </w:pPr>
      <w:r>
        <w:rPr>
          <w:lang w:val="sq-AL"/>
        </w:rPr>
        <w:t>Kjo r</w:t>
      </w:r>
      <w:r w:rsidR="00C15727" w:rsidRPr="00F31B4F">
        <w:rPr>
          <w:lang w:val="sq-AL"/>
        </w:rPr>
        <w:t xml:space="preserve">regullore hartohet në mbështetje të nenit 7, pika 1, neni 19, </w:t>
      </w:r>
      <w:r w:rsidRPr="00F31B4F">
        <w:rPr>
          <w:lang w:val="sq-AL"/>
        </w:rPr>
        <w:t>germa</w:t>
      </w:r>
      <w:r w:rsidR="00C15727" w:rsidRPr="00F31B4F">
        <w:rPr>
          <w:lang w:val="sq-AL"/>
        </w:rPr>
        <w:t xml:space="preserve"> “h” dhe “j”</w:t>
      </w:r>
      <w:r>
        <w:rPr>
          <w:lang w:val="sq-AL"/>
        </w:rPr>
        <w:t xml:space="preserve"> </w:t>
      </w:r>
      <w:r w:rsidR="00C15727" w:rsidRPr="00F31B4F">
        <w:rPr>
          <w:lang w:val="sq-AL"/>
        </w:rPr>
        <w:t>e ligji</w:t>
      </w:r>
      <w:r>
        <w:rPr>
          <w:lang w:val="sq-AL"/>
        </w:rPr>
        <w:t>t n</w:t>
      </w:r>
      <w:r w:rsidR="00C15727" w:rsidRPr="00F31B4F">
        <w:rPr>
          <w:lang w:val="sq-AL"/>
        </w:rPr>
        <w:t>r. 43/2015</w:t>
      </w:r>
      <w:r>
        <w:rPr>
          <w:lang w:val="sq-AL"/>
        </w:rPr>
        <w:t>,</w:t>
      </w:r>
      <w:r w:rsidR="005B5884" w:rsidRPr="00F31B4F">
        <w:rPr>
          <w:lang w:val="sq-AL"/>
        </w:rPr>
        <w:t xml:space="preserve"> </w:t>
      </w:r>
      <w:r>
        <w:rPr>
          <w:lang w:val="sq-AL"/>
        </w:rPr>
        <w:t>“Për sektorin e energjisë elektrike”; ligjit n</w:t>
      </w:r>
      <w:r w:rsidR="00C15727" w:rsidRPr="00F31B4F">
        <w:rPr>
          <w:lang w:val="sq-AL"/>
        </w:rPr>
        <w:t>r.</w:t>
      </w:r>
      <w:r>
        <w:rPr>
          <w:lang w:val="sq-AL"/>
        </w:rPr>
        <w:t xml:space="preserve"> </w:t>
      </w:r>
      <w:r w:rsidR="00C15727" w:rsidRPr="00F31B4F">
        <w:rPr>
          <w:lang w:val="sq-AL"/>
        </w:rPr>
        <w:t>9902, datë 17.4.2008</w:t>
      </w:r>
      <w:r>
        <w:rPr>
          <w:lang w:val="sq-AL"/>
        </w:rPr>
        <w:t>,</w:t>
      </w:r>
      <w:r w:rsidR="00C15727" w:rsidRPr="00F31B4F">
        <w:rPr>
          <w:lang w:val="sq-AL"/>
        </w:rPr>
        <w:t xml:space="preserve"> “Për mbrojtjen e konsumatorëve”, neni 40; Kodit të Shpërndarjes së Energjisë Elektrike dhe Kodit t</w:t>
      </w:r>
      <w:r>
        <w:rPr>
          <w:lang w:val="sq-AL"/>
        </w:rPr>
        <w:t>ë Matjes së Energjisë Elektrike</w:t>
      </w:r>
      <w:r w:rsidR="00C15727" w:rsidRPr="00F31B4F">
        <w:rPr>
          <w:lang w:val="sq-AL"/>
        </w:rPr>
        <w:t>.</w:t>
      </w:r>
    </w:p>
    <w:p w:rsidR="00C15727" w:rsidRPr="00F31B4F" w:rsidRDefault="00C15727" w:rsidP="0035150A">
      <w:pPr>
        <w:pStyle w:val="NeniNr"/>
        <w:rPr>
          <w:lang w:val="sq-AL"/>
        </w:rPr>
      </w:pPr>
      <w:r w:rsidRPr="00F31B4F">
        <w:rPr>
          <w:lang w:val="sq-AL"/>
        </w:rPr>
        <w:t>Neni 2</w:t>
      </w:r>
    </w:p>
    <w:p w:rsidR="00C15727" w:rsidRPr="00F31B4F" w:rsidRDefault="00C15727" w:rsidP="0035150A">
      <w:pPr>
        <w:pStyle w:val="NeniNr"/>
        <w:rPr>
          <w:b/>
          <w:lang w:val="sq-AL"/>
        </w:rPr>
      </w:pPr>
      <w:r w:rsidRPr="00F31B4F">
        <w:rPr>
          <w:b/>
          <w:lang w:val="sq-AL"/>
        </w:rPr>
        <w:t>Objekti</w:t>
      </w:r>
    </w:p>
    <w:p w:rsidR="0035150A" w:rsidRPr="00F31B4F" w:rsidRDefault="00C15727" w:rsidP="00EC5F51">
      <w:pPr>
        <w:pStyle w:val="Hapesira7"/>
        <w:rPr>
          <w:lang w:val="sq-AL"/>
        </w:rPr>
      </w:pPr>
      <w:r w:rsidRPr="00F31B4F">
        <w:rPr>
          <w:lang w:val="sq-AL"/>
        </w:rPr>
        <w:t xml:space="preserve"> </w:t>
      </w:r>
    </w:p>
    <w:p w:rsidR="00C15727" w:rsidRPr="003777F8" w:rsidRDefault="00C15727" w:rsidP="00AE5050">
      <w:pPr>
        <w:pStyle w:val="Paragrafi"/>
        <w:rPr>
          <w:spacing w:val="-4"/>
          <w:lang w:val="sq-AL"/>
        </w:rPr>
      </w:pPr>
      <w:r w:rsidRPr="003777F8">
        <w:rPr>
          <w:spacing w:val="-4"/>
          <w:lang w:val="sq-AL"/>
        </w:rPr>
        <w:t>2.1 Kjo rregullore specifikon treguesit dhe kërkesat e operimit dhe cilësisë së furnizimit me energji elektrike, si dhe perfo</w:t>
      </w:r>
      <w:r w:rsidR="00E97C85" w:rsidRPr="003777F8">
        <w:rPr>
          <w:spacing w:val="-4"/>
          <w:lang w:val="sq-AL"/>
        </w:rPr>
        <w:t>r</w:t>
      </w:r>
      <w:r w:rsidRPr="003777F8">
        <w:rPr>
          <w:spacing w:val="-4"/>
          <w:lang w:val="sq-AL"/>
        </w:rPr>
        <w:t>mancën në lidhje me sigurinë e rrjetit për Operatorin e Sistemit të Shpërndar</w:t>
      </w:r>
      <w:r w:rsidR="00E97C85" w:rsidRPr="003777F8">
        <w:rPr>
          <w:spacing w:val="-4"/>
          <w:lang w:val="sq-AL"/>
        </w:rPr>
        <w:t>jes (OSSH), sipas kërkesave të l</w:t>
      </w:r>
      <w:r w:rsidRPr="003777F8">
        <w:rPr>
          <w:spacing w:val="-4"/>
          <w:lang w:val="sq-AL"/>
        </w:rPr>
        <w:t>igjit nr. 43/2015</w:t>
      </w:r>
      <w:r w:rsidR="00E97C85" w:rsidRPr="003777F8">
        <w:rPr>
          <w:spacing w:val="-4"/>
          <w:lang w:val="sq-AL"/>
        </w:rPr>
        <w:t>,</w:t>
      </w:r>
      <w:r w:rsidRPr="003777F8">
        <w:rPr>
          <w:spacing w:val="-4"/>
          <w:lang w:val="sq-AL"/>
        </w:rPr>
        <w:t xml:space="preserve"> “Për</w:t>
      </w:r>
      <w:r w:rsidR="00E97C85" w:rsidRPr="003777F8">
        <w:rPr>
          <w:spacing w:val="-4"/>
          <w:lang w:val="sq-AL"/>
        </w:rPr>
        <w:t xml:space="preserve"> sektorin e energjisë e</w:t>
      </w:r>
      <w:r w:rsidRPr="003777F8">
        <w:rPr>
          <w:spacing w:val="-4"/>
          <w:lang w:val="sq-AL"/>
        </w:rPr>
        <w:t>lektrike”.</w:t>
      </w:r>
    </w:p>
    <w:p w:rsidR="00C15727" w:rsidRPr="003777F8" w:rsidRDefault="00C15727" w:rsidP="00AE5050">
      <w:pPr>
        <w:pStyle w:val="Paragrafi"/>
        <w:rPr>
          <w:spacing w:val="-4"/>
          <w:lang w:val="sq-AL"/>
        </w:rPr>
      </w:pPr>
      <w:r w:rsidRPr="003777F8">
        <w:rPr>
          <w:spacing w:val="-4"/>
          <w:lang w:val="sq-AL"/>
        </w:rPr>
        <w:t>2.2 OSSH</w:t>
      </w:r>
      <w:r w:rsidR="00E97C85" w:rsidRPr="003777F8">
        <w:rPr>
          <w:spacing w:val="-4"/>
          <w:lang w:val="sq-AL"/>
        </w:rPr>
        <w:t>-ja ka detyrimin e shërbimit p</w:t>
      </w:r>
      <w:r w:rsidRPr="003777F8">
        <w:rPr>
          <w:spacing w:val="-4"/>
          <w:lang w:val="sq-AL"/>
        </w:rPr>
        <w:t xml:space="preserve">ublik që të përmbushë kriteret standarde të </w:t>
      </w:r>
      <w:r w:rsidR="00E97C85" w:rsidRPr="003777F8">
        <w:rPr>
          <w:spacing w:val="-4"/>
          <w:lang w:val="sq-AL"/>
        </w:rPr>
        <w:t>cilësisë</w:t>
      </w:r>
      <w:r w:rsidRPr="003777F8">
        <w:rPr>
          <w:spacing w:val="-4"/>
          <w:lang w:val="sq-AL"/>
        </w:rPr>
        <w:t xml:space="preserve"> së furnizimit, të specifikuara nga Kodi i R</w:t>
      </w:r>
      <w:r w:rsidR="00E97C85" w:rsidRPr="003777F8">
        <w:rPr>
          <w:spacing w:val="-4"/>
          <w:lang w:val="sq-AL"/>
        </w:rPr>
        <w:t>rjetit të Shpërndarjes dhe kjo r</w:t>
      </w:r>
      <w:r w:rsidRPr="003777F8">
        <w:rPr>
          <w:spacing w:val="-4"/>
          <w:lang w:val="sq-AL"/>
        </w:rPr>
        <w:t>regullore.</w:t>
      </w:r>
    </w:p>
    <w:p w:rsidR="00C15727" w:rsidRPr="003777F8" w:rsidRDefault="00C15727" w:rsidP="00AE5050">
      <w:pPr>
        <w:pStyle w:val="Paragrafi"/>
        <w:rPr>
          <w:spacing w:val="-4"/>
          <w:lang w:val="sq-AL"/>
        </w:rPr>
      </w:pPr>
      <w:r w:rsidRPr="003777F8">
        <w:rPr>
          <w:spacing w:val="-4"/>
          <w:lang w:val="sq-AL"/>
        </w:rPr>
        <w:t>2.3 “Detyrimi i shërbimit publik” është detyrimi që vendoset ndaj një të licencuari për kryerjen e një shërbimi publik, që lidhet me sigurinë dhe cilësinë e furnizimit, çmimet e rregulluara në sekt</w:t>
      </w:r>
      <w:r w:rsidR="00E97C85" w:rsidRPr="003777F8">
        <w:rPr>
          <w:spacing w:val="-4"/>
          <w:lang w:val="sq-AL"/>
        </w:rPr>
        <w:t>orin e energjisë elektrike, efici</w:t>
      </w:r>
      <w:r w:rsidRPr="003777F8">
        <w:rPr>
          <w:spacing w:val="-4"/>
          <w:lang w:val="sq-AL"/>
        </w:rPr>
        <w:t xml:space="preserve">encën e energjisë elektrike, energjinë nga burimet e rinovueshme, mbrojtjen e mjedisit, përmbushja e të cilit nuk </w:t>
      </w:r>
      <w:r w:rsidR="00E97C85" w:rsidRPr="003777F8">
        <w:rPr>
          <w:spacing w:val="-4"/>
          <w:lang w:val="sq-AL"/>
        </w:rPr>
        <w:t>cenon</w:t>
      </w:r>
      <w:r w:rsidRPr="003777F8">
        <w:rPr>
          <w:spacing w:val="-4"/>
          <w:lang w:val="sq-AL"/>
        </w:rPr>
        <w:t xml:space="preserve"> konkurrencën, përveç kur është e domosdoshme për të siguruar shërbimin publik në fjalë.</w:t>
      </w:r>
    </w:p>
    <w:p w:rsidR="00C15727" w:rsidRPr="003777F8" w:rsidRDefault="00C15727" w:rsidP="00EC5F51">
      <w:pPr>
        <w:pStyle w:val="Hapesira7"/>
        <w:rPr>
          <w:spacing w:val="-4"/>
          <w:lang w:val="sq-AL"/>
        </w:rPr>
      </w:pPr>
    </w:p>
    <w:p w:rsidR="00C15727" w:rsidRPr="003777F8" w:rsidRDefault="00C15727" w:rsidP="0035150A">
      <w:pPr>
        <w:pStyle w:val="NeniNr"/>
        <w:rPr>
          <w:spacing w:val="-4"/>
          <w:lang w:val="sq-AL"/>
        </w:rPr>
      </w:pPr>
      <w:r w:rsidRPr="003777F8">
        <w:rPr>
          <w:spacing w:val="-4"/>
          <w:lang w:val="sq-AL"/>
        </w:rPr>
        <w:t>Neni 3</w:t>
      </w:r>
    </w:p>
    <w:p w:rsidR="00C15727" w:rsidRPr="003777F8" w:rsidRDefault="00E97C85" w:rsidP="0035150A">
      <w:pPr>
        <w:pStyle w:val="NeniNr"/>
        <w:rPr>
          <w:b/>
          <w:spacing w:val="-4"/>
          <w:lang w:val="sq-AL"/>
        </w:rPr>
      </w:pPr>
      <w:r w:rsidRPr="003777F8">
        <w:rPr>
          <w:b/>
          <w:spacing w:val="-4"/>
          <w:lang w:val="sq-AL"/>
        </w:rPr>
        <w:t>Përgjegjësitë dhe a</w:t>
      </w:r>
      <w:r w:rsidR="00C15727" w:rsidRPr="003777F8">
        <w:rPr>
          <w:b/>
          <w:spacing w:val="-4"/>
          <w:lang w:val="sq-AL"/>
        </w:rPr>
        <w:t>utoriteti i ERE-s</w:t>
      </w:r>
    </w:p>
    <w:p w:rsidR="00C15727" w:rsidRPr="003777F8" w:rsidRDefault="00C15727" w:rsidP="00EC5F51">
      <w:pPr>
        <w:pStyle w:val="Hapesira7"/>
        <w:rPr>
          <w:spacing w:val="-4"/>
          <w:lang w:val="sq-AL"/>
        </w:rPr>
      </w:pPr>
    </w:p>
    <w:p w:rsidR="00C15727" w:rsidRPr="00F31B4F" w:rsidRDefault="00C15727" w:rsidP="00AE5050">
      <w:pPr>
        <w:pStyle w:val="Paragrafi"/>
        <w:rPr>
          <w:lang w:val="sq-AL"/>
        </w:rPr>
      </w:pPr>
      <w:r w:rsidRPr="003777F8">
        <w:rPr>
          <w:spacing w:val="-4"/>
          <w:lang w:val="sq-AL"/>
        </w:rPr>
        <w:t xml:space="preserve">3.1 Bazuar në nenin 19, </w:t>
      </w:r>
      <w:r w:rsidR="00E97C85" w:rsidRPr="003777F8">
        <w:rPr>
          <w:spacing w:val="-4"/>
          <w:lang w:val="sq-AL"/>
        </w:rPr>
        <w:t>germa “h” dhe “j” të ligjit n</w:t>
      </w:r>
      <w:r w:rsidRPr="003777F8">
        <w:rPr>
          <w:spacing w:val="-4"/>
          <w:lang w:val="sq-AL"/>
        </w:rPr>
        <w:t>r.</w:t>
      </w:r>
      <w:r w:rsidR="00E97C85" w:rsidRPr="003777F8">
        <w:rPr>
          <w:spacing w:val="-4"/>
          <w:lang w:val="sq-AL"/>
        </w:rPr>
        <w:t xml:space="preserve"> 43/2015 “Për s</w:t>
      </w:r>
      <w:r w:rsidRPr="003777F8">
        <w:rPr>
          <w:spacing w:val="-4"/>
          <w:lang w:val="sq-AL"/>
        </w:rPr>
        <w:t xml:space="preserve">ektorin </w:t>
      </w:r>
      <w:r w:rsidR="00E97C85" w:rsidRPr="003777F8">
        <w:rPr>
          <w:spacing w:val="-4"/>
          <w:lang w:val="sq-AL"/>
        </w:rPr>
        <w:t>e energjisë e</w:t>
      </w:r>
      <w:r w:rsidRPr="003777F8">
        <w:rPr>
          <w:spacing w:val="-4"/>
          <w:lang w:val="sq-AL"/>
        </w:rPr>
        <w:t xml:space="preserve">lektrike”, Enti Rregullator i Energjisë (ERE) ka përgjegjësitë dhe autoritetin e mëposhtëm në lidhje me çështjet e </w:t>
      </w:r>
      <w:r w:rsidR="00532A55" w:rsidRPr="003777F8">
        <w:rPr>
          <w:spacing w:val="-4"/>
          <w:lang w:val="sq-AL"/>
        </w:rPr>
        <w:t>cilësisë</w:t>
      </w:r>
      <w:r w:rsidRPr="003777F8">
        <w:rPr>
          <w:spacing w:val="-4"/>
          <w:lang w:val="sq-AL"/>
        </w:rPr>
        <w:t xml:space="preserve"> së furnizimit me </w:t>
      </w:r>
      <w:r w:rsidRPr="00F31B4F">
        <w:rPr>
          <w:lang w:val="sq-AL"/>
        </w:rPr>
        <w:t>energji elektrike:</w:t>
      </w:r>
    </w:p>
    <w:p w:rsidR="00C15727" w:rsidRPr="003777F8" w:rsidRDefault="00C15727" w:rsidP="00AE5050">
      <w:pPr>
        <w:pStyle w:val="Paragrafi"/>
        <w:rPr>
          <w:spacing w:val="-4"/>
          <w:lang w:val="sq-AL"/>
        </w:rPr>
      </w:pPr>
      <w:r w:rsidRPr="003777F8">
        <w:rPr>
          <w:spacing w:val="-4"/>
          <w:lang w:val="sq-AL"/>
        </w:rPr>
        <w:lastRenderedPageBreak/>
        <w:t>a) Të publikojë kushtet për cilësinë e furnizimit të ofruar nga operatorët e sistemit;</w:t>
      </w:r>
    </w:p>
    <w:p w:rsidR="00C15727" w:rsidRPr="003777F8" w:rsidRDefault="00C15727" w:rsidP="00AE5050">
      <w:pPr>
        <w:pStyle w:val="Paragrafi"/>
        <w:rPr>
          <w:spacing w:val="-4"/>
          <w:lang w:val="sq-AL"/>
        </w:rPr>
      </w:pPr>
      <w:r w:rsidRPr="003777F8">
        <w:rPr>
          <w:spacing w:val="-4"/>
          <w:lang w:val="sq-AL"/>
        </w:rPr>
        <w:t>b) Të nxisë përmirësimin e cilësisë së shërbimit në sektorin e energjisë elektrike.</w:t>
      </w:r>
    </w:p>
    <w:p w:rsidR="00C15727" w:rsidRPr="003777F8" w:rsidRDefault="00C15727" w:rsidP="00AE5050">
      <w:pPr>
        <w:pStyle w:val="Paragrafi"/>
        <w:rPr>
          <w:spacing w:val="-4"/>
          <w:lang w:val="sq-AL"/>
        </w:rPr>
      </w:pPr>
      <w:r w:rsidRPr="003777F8">
        <w:rPr>
          <w:spacing w:val="-4"/>
          <w:lang w:val="sq-AL"/>
        </w:rPr>
        <w:t xml:space="preserve">3.2 Bazuar në nenin 25, pika 2, </w:t>
      </w:r>
      <w:r w:rsidR="00532A55" w:rsidRPr="003777F8">
        <w:rPr>
          <w:spacing w:val="-4"/>
          <w:lang w:val="sq-AL"/>
        </w:rPr>
        <w:t>germa “dh” të ligjit n</w:t>
      </w:r>
      <w:r w:rsidRPr="003777F8">
        <w:rPr>
          <w:spacing w:val="-4"/>
          <w:lang w:val="sq-AL"/>
        </w:rPr>
        <w:t>r.</w:t>
      </w:r>
      <w:r w:rsidR="00532A55" w:rsidRPr="003777F8">
        <w:rPr>
          <w:spacing w:val="-4"/>
          <w:lang w:val="sq-AL"/>
        </w:rPr>
        <w:t xml:space="preserve"> </w:t>
      </w:r>
      <w:r w:rsidRPr="003777F8">
        <w:rPr>
          <w:spacing w:val="-4"/>
          <w:lang w:val="sq-AL"/>
        </w:rPr>
        <w:t>43/2015</w:t>
      </w:r>
      <w:r w:rsidR="00532A55" w:rsidRPr="003777F8">
        <w:rPr>
          <w:spacing w:val="-4"/>
          <w:lang w:val="sq-AL"/>
        </w:rPr>
        <w:t>, “Për sektorin e energjisë e</w:t>
      </w:r>
      <w:r w:rsidRPr="003777F8">
        <w:rPr>
          <w:spacing w:val="-4"/>
          <w:lang w:val="sq-AL"/>
        </w:rPr>
        <w:t>lektr</w:t>
      </w:r>
      <w:r w:rsidR="00532A55" w:rsidRPr="003777F8">
        <w:rPr>
          <w:spacing w:val="-4"/>
          <w:lang w:val="sq-AL"/>
        </w:rPr>
        <w:t>ike”, ERE duhet të përfshijë te raporti v</w:t>
      </w:r>
      <w:r w:rsidRPr="003777F8">
        <w:rPr>
          <w:spacing w:val="-4"/>
          <w:lang w:val="sq-AL"/>
        </w:rPr>
        <w:t>jetor</w:t>
      </w:r>
      <w:r w:rsidR="00532A55" w:rsidRPr="003777F8">
        <w:rPr>
          <w:spacing w:val="-4"/>
          <w:lang w:val="sq-AL"/>
        </w:rPr>
        <w:t>,</w:t>
      </w:r>
      <w:r w:rsidRPr="003777F8">
        <w:rPr>
          <w:spacing w:val="-4"/>
          <w:lang w:val="sq-AL"/>
        </w:rPr>
        <w:t xml:space="preserve"> i cili i paraqitet Kuvendit </w:t>
      </w:r>
      <w:r w:rsidR="00CF09B5">
        <w:rPr>
          <w:spacing w:val="-4"/>
          <w:lang w:val="sq-AL"/>
        </w:rPr>
        <w:t>të Shqipërisë</w:t>
      </w:r>
      <w:r w:rsidR="00532A55" w:rsidRPr="003777F8">
        <w:rPr>
          <w:spacing w:val="-4"/>
          <w:lang w:val="sq-AL"/>
        </w:rPr>
        <w:t xml:space="preserve"> brenda datës 31 m</w:t>
      </w:r>
      <w:r w:rsidRPr="003777F8">
        <w:rPr>
          <w:spacing w:val="-4"/>
          <w:lang w:val="sq-AL"/>
        </w:rPr>
        <w:t>ars të çdo viti, informacionin mbi të dhënat për cilësinë e furnizimit.</w:t>
      </w:r>
      <w:r w:rsidR="005B5884" w:rsidRPr="003777F8">
        <w:rPr>
          <w:spacing w:val="-4"/>
          <w:lang w:val="sq-AL"/>
        </w:rPr>
        <w:t xml:space="preserve"> </w:t>
      </w:r>
      <w:r w:rsidR="00532A55" w:rsidRPr="003777F8">
        <w:rPr>
          <w:spacing w:val="-4"/>
          <w:lang w:val="sq-AL"/>
        </w:rPr>
        <w:t>Si pasojë, të l</w:t>
      </w:r>
      <w:r w:rsidRPr="003777F8">
        <w:rPr>
          <w:spacing w:val="-4"/>
          <w:lang w:val="sq-AL"/>
        </w:rPr>
        <w:t>icencuarit duhet të paraqesin informacion për cilë</w:t>
      </w:r>
      <w:r w:rsidR="00532A55" w:rsidRPr="003777F8">
        <w:rPr>
          <w:spacing w:val="-4"/>
          <w:lang w:val="sq-AL"/>
        </w:rPr>
        <w:t>sinë e furnizimit në ERE sipas nenit 6 dhe 8 të kësaj r</w:t>
      </w:r>
      <w:r w:rsidRPr="003777F8">
        <w:rPr>
          <w:spacing w:val="-4"/>
          <w:lang w:val="sq-AL"/>
        </w:rPr>
        <w:t>regullore</w:t>
      </w:r>
      <w:r w:rsidR="00A82A1A" w:rsidRPr="003777F8">
        <w:rPr>
          <w:spacing w:val="-4"/>
          <w:lang w:val="sq-AL"/>
        </w:rPr>
        <w:t>je</w:t>
      </w:r>
      <w:r w:rsidRPr="003777F8">
        <w:rPr>
          <w:spacing w:val="-4"/>
          <w:lang w:val="sq-AL"/>
        </w:rPr>
        <w:t>.</w:t>
      </w:r>
    </w:p>
    <w:p w:rsidR="00C15727" w:rsidRPr="003777F8" w:rsidRDefault="00C15727" w:rsidP="00EC5F51">
      <w:pPr>
        <w:pStyle w:val="Hapesira7"/>
        <w:rPr>
          <w:spacing w:val="-4"/>
          <w:sz w:val="4"/>
          <w:lang w:val="sq-AL"/>
        </w:rPr>
      </w:pPr>
    </w:p>
    <w:p w:rsidR="00C15727" w:rsidRPr="003777F8" w:rsidRDefault="00C15727" w:rsidP="0035150A">
      <w:pPr>
        <w:pStyle w:val="NeniNr"/>
        <w:rPr>
          <w:spacing w:val="-4"/>
          <w:lang w:val="sq-AL"/>
        </w:rPr>
      </w:pPr>
      <w:r w:rsidRPr="003777F8">
        <w:rPr>
          <w:spacing w:val="-4"/>
          <w:lang w:val="sq-AL"/>
        </w:rPr>
        <w:t>Neni 4</w:t>
      </w:r>
    </w:p>
    <w:p w:rsidR="00C15727" w:rsidRPr="003777F8" w:rsidRDefault="00C15727" w:rsidP="0035150A">
      <w:pPr>
        <w:pStyle w:val="NeniNr"/>
        <w:rPr>
          <w:b/>
          <w:spacing w:val="-4"/>
          <w:lang w:val="sq-AL"/>
        </w:rPr>
      </w:pPr>
      <w:r w:rsidRPr="003777F8">
        <w:rPr>
          <w:b/>
          <w:spacing w:val="-4"/>
          <w:lang w:val="sq-AL"/>
        </w:rPr>
        <w:t>Përkufizime</w:t>
      </w:r>
    </w:p>
    <w:p w:rsidR="00C15727" w:rsidRPr="003777F8" w:rsidRDefault="00C15727" w:rsidP="00EC5F51">
      <w:pPr>
        <w:pStyle w:val="Hapesira7"/>
        <w:rPr>
          <w:spacing w:val="-4"/>
          <w:sz w:val="4"/>
          <w:lang w:val="sq-AL"/>
        </w:rPr>
      </w:pPr>
    </w:p>
    <w:p w:rsidR="00C15727" w:rsidRPr="003777F8" w:rsidRDefault="00C15727" w:rsidP="00DB620F">
      <w:pPr>
        <w:pStyle w:val="Paragrafi"/>
        <w:rPr>
          <w:spacing w:val="-4"/>
          <w:lang w:val="sq-AL"/>
        </w:rPr>
      </w:pPr>
      <w:r w:rsidRPr="003777F8">
        <w:rPr>
          <w:spacing w:val="-4"/>
          <w:lang w:val="sq-AL"/>
        </w:rPr>
        <w:t xml:space="preserve">Termat e përdorur në këtë rregullore kanë kuptimin si në vijim dhe çdo term tjetër i parashikuar në </w:t>
      </w:r>
      <w:r w:rsidR="007F66DA" w:rsidRPr="003777F8">
        <w:rPr>
          <w:spacing w:val="-4"/>
          <w:lang w:val="sq-AL"/>
        </w:rPr>
        <w:t>këtë</w:t>
      </w:r>
      <w:r w:rsidRPr="003777F8">
        <w:rPr>
          <w:spacing w:val="-4"/>
          <w:lang w:val="sq-AL"/>
        </w:rPr>
        <w:t xml:space="preserve"> rregullore do ketë të njëjtin kuptim me</w:t>
      </w:r>
      <w:r w:rsidR="00A36134" w:rsidRPr="003777F8">
        <w:rPr>
          <w:spacing w:val="-4"/>
          <w:lang w:val="sq-AL"/>
        </w:rPr>
        <w:t xml:space="preserve"> termat e përcaktuar në ligjin n</w:t>
      </w:r>
      <w:r w:rsidRPr="003777F8">
        <w:rPr>
          <w:spacing w:val="-4"/>
          <w:lang w:val="sq-AL"/>
        </w:rPr>
        <w:t>r. 43/2015</w:t>
      </w:r>
      <w:r w:rsidR="001F557E" w:rsidRPr="003777F8">
        <w:rPr>
          <w:spacing w:val="-4"/>
          <w:lang w:val="sq-AL"/>
        </w:rPr>
        <w:t>,</w:t>
      </w:r>
      <w:r w:rsidRPr="003777F8">
        <w:rPr>
          <w:spacing w:val="-4"/>
          <w:lang w:val="sq-AL"/>
        </w:rPr>
        <w:t xml:space="preserve"> “Për </w:t>
      </w:r>
      <w:r w:rsidR="001F557E" w:rsidRPr="003777F8">
        <w:rPr>
          <w:spacing w:val="-4"/>
          <w:lang w:val="sq-AL"/>
        </w:rPr>
        <w:t>sektorin e energjisë e</w:t>
      </w:r>
      <w:r w:rsidR="00DB620F" w:rsidRPr="003777F8">
        <w:rPr>
          <w:spacing w:val="-4"/>
          <w:lang w:val="sq-AL"/>
        </w:rPr>
        <w:t>lektrike”</w:t>
      </w:r>
      <w:r w:rsidRPr="003777F8">
        <w:rPr>
          <w:spacing w:val="-4"/>
          <w:lang w:val="sq-AL"/>
        </w:rPr>
        <w:t>:</w:t>
      </w:r>
    </w:p>
    <w:p w:rsidR="00C15727" w:rsidRPr="003777F8" w:rsidRDefault="00C15727" w:rsidP="00AE5050">
      <w:pPr>
        <w:pStyle w:val="Paragrafi"/>
        <w:rPr>
          <w:spacing w:val="-4"/>
          <w:lang w:val="sq-AL"/>
        </w:rPr>
      </w:pPr>
      <w:r w:rsidRPr="003777F8">
        <w:rPr>
          <w:spacing w:val="-4"/>
          <w:lang w:val="sq-AL"/>
        </w:rPr>
        <w:t xml:space="preserve">“Enti Rregullator i Energjisë” ose “ERE” është autoriteti rregullator i sektorit të energjisë elektrike, i cili funksionon në përputhje me </w:t>
      </w:r>
      <w:r w:rsidR="001F557E" w:rsidRPr="003777F8">
        <w:rPr>
          <w:spacing w:val="-4"/>
          <w:lang w:val="sq-AL"/>
        </w:rPr>
        <w:t>ligjin n</w:t>
      </w:r>
      <w:r w:rsidRPr="003777F8">
        <w:rPr>
          <w:spacing w:val="-4"/>
          <w:lang w:val="sq-AL"/>
        </w:rPr>
        <w:t>r.</w:t>
      </w:r>
      <w:r w:rsidR="001F557E" w:rsidRPr="003777F8">
        <w:rPr>
          <w:spacing w:val="-4"/>
          <w:lang w:val="sq-AL"/>
        </w:rPr>
        <w:t xml:space="preserve"> </w:t>
      </w:r>
      <w:r w:rsidRPr="003777F8">
        <w:rPr>
          <w:spacing w:val="-4"/>
          <w:lang w:val="sq-AL"/>
        </w:rPr>
        <w:t>43/2015</w:t>
      </w:r>
      <w:r w:rsidR="006F51E7" w:rsidRPr="003777F8">
        <w:rPr>
          <w:spacing w:val="-4"/>
          <w:lang w:val="sq-AL"/>
        </w:rPr>
        <w:t>, “Për sektorin e energjisë e</w:t>
      </w:r>
      <w:r w:rsidRPr="003777F8">
        <w:rPr>
          <w:spacing w:val="-4"/>
          <w:lang w:val="sq-AL"/>
        </w:rPr>
        <w:t>lektrike”.</w:t>
      </w:r>
      <w:r w:rsidR="006F51E7" w:rsidRPr="003777F8">
        <w:rPr>
          <w:spacing w:val="-4"/>
          <w:lang w:val="sq-AL"/>
        </w:rPr>
        <w:t xml:space="preserve"> </w:t>
      </w:r>
    </w:p>
    <w:p w:rsidR="00C15727" w:rsidRPr="003777F8" w:rsidRDefault="00C15727" w:rsidP="006F51E7">
      <w:pPr>
        <w:pStyle w:val="Paragrafi"/>
        <w:rPr>
          <w:spacing w:val="-4"/>
          <w:lang w:val="sq-AL"/>
        </w:rPr>
      </w:pPr>
      <w:r w:rsidRPr="003777F8">
        <w:rPr>
          <w:spacing w:val="-4"/>
          <w:lang w:val="sq-AL"/>
        </w:rPr>
        <w:t>Operatori i Sistemit të Shpërndarjes ose “OSSH” është një person juridik, përgjegjës për operimin e sigurt, të besueshëm dhe të efektshëm të rrjetit të shpërndarjes, duke siguruar mirëmbajtjen dhe zhvillimin e sistemit të shpërndarjes, të shtrirë në një zonë të caktuar dhe, kur është e aplikueshme, lidhjet e tij me sisteme të tjera për të siguruar aftësi afatgjatë të sistemit për të përmbushur kërkesat e arsyeshme për shpërndarjen e energjisë, në</w:t>
      </w:r>
      <w:r w:rsidR="006F51E7" w:rsidRPr="003777F8">
        <w:rPr>
          <w:spacing w:val="-4"/>
          <w:lang w:val="sq-AL"/>
        </w:rPr>
        <w:t xml:space="preserve"> harmoni me mjedisin dhe efici</w:t>
      </w:r>
      <w:r w:rsidRPr="003777F8">
        <w:rPr>
          <w:spacing w:val="-4"/>
          <w:lang w:val="sq-AL"/>
        </w:rPr>
        <w:t>encën e energjisë.</w:t>
      </w:r>
    </w:p>
    <w:p w:rsidR="00C15727" w:rsidRPr="003777F8" w:rsidRDefault="00C15727" w:rsidP="00AE5050">
      <w:pPr>
        <w:pStyle w:val="Paragrafi"/>
        <w:rPr>
          <w:spacing w:val="-4"/>
          <w:lang w:val="sq-AL"/>
        </w:rPr>
      </w:pPr>
      <w:r w:rsidRPr="003777F8">
        <w:rPr>
          <w:spacing w:val="-4"/>
          <w:lang w:val="sq-AL"/>
        </w:rPr>
        <w:t>“Furnizues” është një shoqëri e licencuar për kryerjen e veprimtarisë së furnizimit me energji elektrike.</w:t>
      </w:r>
    </w:p>
    <w:p w:rsidR="00C15727" w:rsidRPr="003777F8" w:rsidRDefault="00C15727" w:rsidP="00AE5050">
      <w:pPr>
        <w:pStyle w:val="Paragrafi"/>
        <w:rPr>
          <w:spacing w:val="-4"/>
          <w:lang w:val="sq-AL"/>
        </w:rPr>
      </w:pPr>
      <w:r w:rsidRPr="003777F8">
        <w:rPr>
          <w:spacing w:val="-4"/>
          <w:lang w:val="sq-AL"/>
        </w:rPr>
        <w:t>“Klient” është një</w:t>
      </w:r>
      <w:r w:rsidR="005B5884" w:rsidRPr="003777F8">
        <w:rPr>
          <w:spacing w:val="-4"/>
          <w:lang w:val="sq-AL"/>
        </w:rPr>
        <w:t xml:space="preserve"> </w:t>
      </w:r>
      <w:r w:rsidRPr="003777F8">
        <w:rPr>
          <w:spacing w:val="-4"/>
          <w:lang w:val="sq-AL"/>
        </w:rPr>
        <w:t>klient shumice ose fundor i energjisë elektrike.</w:t>
      </w:r>
    </w:p>
    <w:p w:rsidR="00C15727" w:rsidRPr="003777F8" w:rsidRDefault="00C15727" w:rsidP="00AE5050">
      <w:pPr>
        <w:pStyle w:val="Paragrafi"/>
        <w:rPr>
          <w:spacing w:val="-4"/>
          <w:lang w:val="sq-AL"/>
        </w:rPr>
      </w:pPr>
      <w:r w:rsidRPr="003777F8">
        <w:rPr>
          <w:spacing w:val="-4"/>
          <w:lang w:val="sq-AL"/>
        </w:rPr>
        <w:t>“Klient fundor” është një klient që blen energji elektrike vetëm për përdorim vetjak.</w:t>
      </w:r>
    </w:p>
    <w:p w:rsidR="00C15727" w:rsidRPr="003777F8" w:rsidRDefault="00C15727" w:rsidP="00AE5050">
      <w:pPr>
        <w:pStyle w:val="Paragrafi"/>
        <w:rPr>
          <w:spacing w:val="-4"/>
          <w:lang w:val="sq-AL"/>
        </w:rPr>
      </w:pPr>
      <w:r w:rsidRPr="003777F8">
        <w:rPr>
          <w:spacing w:val="-4"/>
          <w:lang w:val="sq-AL"/>
        </w:rPr>
        <w:t>“Klient familjar” është një klient që blen energji elektrike vetëm për konsumin e tij familjar, pa përfshirë konsumin për veprimtari tregtare apo profesionale.</w:t>
      </w:r>
    </w:p>
    <w:p w:rsidR="00C15727" w:rsidRPr="00F31B4F" w:rsidRDefault="00C15727" w:rsidP="00AE5050">
      <w:pPr>
        <w:pStyle w:val="Paragrafi"/>
        <w:rPr>
          <w:lang w:val="sq-AL"/>
        </w:rPr>
      </w:pPr>
      <w:r w:rsidRPr="003777F8">
        <w:rPr>
          <w:spacing w:val="-4"/>
          <w:lang w:val="sq-AL"/>
        </w:rPr>
        <w:t xml:space="preserve">“Klientë jofamiljarë” janë personat fizikë ose juridikë që blejnë energji elektrike, e cila nuk shkon për përdorim familjar, prodhuesit dhe klientët e </w:t>
      </w:r>
      <w:r w:rsidRPr="00F31B4F">
        <w:rPr>
          <w:lang w:val="sq-AL"/>
        </w:rPr>
        <w:t>shumicës.</w:t>
      </w:r>
    </w:p>
    <w:p w:rsidR="00C15727" w:rsidRDefault="006F51E7" w:rsidP="00AE5050">
      <w:pPr>
        <w:pStyle w:val="Paragrafi"/>
        <w:rPr>
          <w:lang w:val="sq-AL"/>
        </w:rPr>
      </w:pPr>
      <w:r>
        <w:rPr>
          <w:lang w:val="sq-AL"/>
        </w:rPr>
        <w:lastRenderedPageBreak/>
        <w:t>Energjia e paf</w:t>
      </w:r>
      <w:r w:rsidR="00C15727" w:rsidRPr="00F31B4F">
        <w:rPr>
          <w:lang w:val="sq-AL"/>
        </w:rPr>
        <w:t>urnizuar (ENS) nënkupton treguesin e matjes së sasisë totale të energjisë elektrike (në MWh) që mund t</w:t>
      </w:r>
      <w:r>
        <w:rPr>
          <w:lang w:val="sq-AL"/>
        </w:rPr>
        <w:t>’u</w:t>
      </w:r>
      <w:r w:rsidR="00C15727" w:rsidRPr="00F31B4F">
        <w:rPr>
          <w:lang w:val="sq-AL"/>
        </w:rPr>
        <w:t xml:space="preserve"> ishte furnizuar klientëve, të cilëve iu është ndërprerë energjia elektrike,</w:t>
      </w:r>
      <w:r>
        <w:rPr>
          <w:lang w:val="sq-AL"/>
        </w:rPr>
        <w:t xml:space="preserve"> në rast se nuk do të kishte pas</w:t>
      </w:r>
      <w:r w:rsidR="00C15727" w:rsidRPr="00F31B4F">
        <w:rPr>
          <w:lang w:val="sq-AL"/>
        </w:rPr>
        <w:t>ur ndë</w:t>
      </w:r>
      <w:r>
        <w:rPr>
          <w:lang w:val="sq-AL"/>
        </w:rPr>
        <w:t>rprerje. Ajo llogaritet si shumë</w:t>
      </w:r>
      <w:r w:rsidR="00C15727" w:rsidRPr="00F31B4F">
        <w:rPr>
          <w:lang w:val="sq-AL"/>
        </w:rPr>
        <w:t xml:space="preserve"> e energjisë elektrike së pafurnizuar për çdo rast ndërprerjeje.</w:t>
      </w:r>
    </w:p>
    <w:p w:rsidR="003777F8" w:rsidRPr="003777F8" w:rsidRDefault="003777F8" w:rsidP="00AE5050">
      <w:pPr>
        <w:pStyle w:val="Paragrafi"/>
        <w:rPr>
          <w:sz w:val="14"/>
          <w:lang w:val="sq-AL"/>
        </w:rPr>
      </w:pPr>
    </w:p>
    <w:p w:rsidR="00C15727" w:rsidRDefault="00C15727" w:rsidP="00AE5050">
      <w:pPr>
        <w:pStyle w:val="Paragrafi"/>
        <w:rPr>
          <w:lang w:val="sq-AL"/>
        </w:rPr>
      </w:pPr>
      <w:r w:rsidRPr="00F31B4F">
        <w:rPr>
          <w:noProof/>
          <w:lang w:val="sq-AL" w:eastAsia="sq-AL"/>
        </w:rPr>
        <w:drawing>
          <wp:inline distT="0" distB="0" distL="0" distR="0" wp14:anchorId="3C518AEE" wp14:editId="1F4B9D89">
            <wp:extent cx="855878" cy="396833"/>
            <wp:effectExtent l="0" t="0" r="190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6348" cy="397051"/>
                    </a:xfrm>
                    <a:prstGeom prst="rect">
                      <a:avLst/>
                    </a:prstGeom>
                    <a:solidFill>
                      <a:srgbClr val="FFFFFF"/>
                    </a:solidFill>
                    <a:ln>
                      <a:noFill/>
                    </a:ln>
                  </pic:spPr>
                </pic:pic>
              </a:graphicData>
            </a:graphic>
          </wp:inline>
        </w:drawing>
      </w:r>
    </w:p>
    <w:p w:rsidR="003777F8" w:rsidRPr="003777F8" w:rsidRDefault="003777F8" w:rsidP="00AE5050">
      <w:pPr>
        <w:pStyle w:val="Paragrafi"/>
        <w:rPr>
          <w:sz w:val="14"/>
          <w:lang w:val="sq-AL"/>
        </w:rPr>
      </w:pPr>
    </w:p>
    <w:p w:rsidR="00C15727" w:rsidRPr="00F31B4F" w:rsidRDefault="00412785" w:rsidP="00AE5050">
      <w:pPr>
        <w:pStyle w:val="Paragrafi"/>
        <w:rPr>
          <w:lang w:val="sq-AL"/>
        </w:rPr>
      </w:pPr>
      <w:r>
        <w:rPr>
          <w:lang w:val="sq-AL"/>
        </w:rPr>
        <w:t>k</w:t>
      </w:r>
      <w:r w:rsidR="00C15727" w:rsidRPr="00F31B4F">
        <w:rPr>
          <w:lang w:val="sq-AL"/>
        </w:rPr>
        <w:t>u E</w:t>
      </w:r>
      <w:r w:rsidR="00C15727" w:rsidRPr="00412785">
        <w:rPr>
          <w:vertAlign w:val="subscript"/>
          <w:lang w:val="sq-AL"/>
        </w:rPr>
        <w:t>i</w:t>
      </w:r>
      <w:r w:rsidR="00C15727" w:rsidRPr="00F31B4F">
        <w:rPr>
          <w:lang w:val="sq-AL"/>
        </w:rPr>
        <w:t xml:space="preserve"> = është energjia e pafurnizuar për çdo rast (incident).</w:t>
      </w:r>
    </w:p>
    <w:p w:rsidR="00C15727" w:rsidRPr="00F31B4F" w:rsidRDefault="00412785" w:rsidP="00AE5050">
      <w:pPr>
        <w:pStyle w:val="Paragrafi"/>
        <w:rPr>
          <w:lang w:val="sq-AL"/>
        </w:rPr>
      </w:pPr>
      <w:r>
        <w:rPr>
          <w:lang w:val="sq-AL"/>
        </w:rPr>
        <w:t>Cilësia e f</w:t>
      </w:r>
      <w:r w:rsidR="00C15727" w:rsidRPr="00F31B4F">
        <w:rPr>
          <w:lang w:val="sq-AL"/>
        </w:rPr>
        <w:t xml:space="preserve">rekuencës (FQ) nënkupton </w:t>
      </w:r>
      <w:r w:rsidRPr="00F31B4F">
        <w:rPr>
          <w:lang w:val="sq-AL"/>
        </w:rPr>
        <w:t>një</w:t>
      </w:r>
      <w:r>
        <w:rPr>
          <w:lang w:val="sq-AL"/>
        </w:rPr>
        <w:t xml:space="preserve"> tregues të matjes së</w:t>
      </w:r>
      <w:r w:rsidR="00C15727" w:rsidRPr="00F31B4F">
        <w:rPr>
          <w:lang w:val="sq-AL"/>
        </w:rPr>
        <w:t xml:space="preserve"> devijimit të frekuencës së sistemit mbi ose nën vlerën nominale prej 50 Hz.</w:t>
      </w:r>
    </w:p>
    <w:p w:rsidR="00C15727" w:rsidRPr="00F31B4F" w:rsidRDefault="00C15727" w:rsidP="00AE5050">
      <w:pPr>
        <w:pStyle w:val="Paragrafi"/>
        <w:rPr>
          <w:lang w:val="sq-AL"/>
        </w:rPr>
      </w:pPr>
      <w:r w:rsidRPr="00F31B4F">
        <w:rPr>
          <w:lang w:val="sq-AL"/>
        </w:rPr>
        <w:t xml:space="preserve">Përqindja e </w:t>
      </w:r>
      <w:r w:rsidR="00412785">
        <w:rPr>
          <w:lang w:val="sq-AL"/>
        </w:rPr>
        <w:t>k</w:t>
      </w:r>
      <w:r w:rsidR="00412785" w:rsidRPr="00F31B4F">
        <w:rPr>
          <w:lang w:val="sq-AL"/>
        </w:rPr>
        <w:t>lientëve</w:t>
      </w:r>
      <w:r w:rsidR="00412785">
        <w:rPr>
          <w:lang w:val="sq-AL"/>
        </w:rPr>
        <w:t xml:space="preserve"> aktualisht me m</w:t>
      </w:r>
      <w:r w:rsidRPr="00F31B4F">
        <w:rPr>
          <w:lang w:val="sq-AL"/>
        </w:rPr>
        <w:t xml:space="preserve">atës, e cila përcaktohet duke </w:t>
      </w:r>
      <w:r w:rsidR="00412785" w:rsidRPr="00F31B4F">
        <w:rPr>
          <w:lang w:val="sq-AL"/>
        </w:rPr>
        <w:t>pjesëtuar</w:t>
      </w:r>
      <w:r w:rsidRPr="00F31B4F">
        <w:rPr>
          <w:lang w:val="sq-AL"/>
        </w:rPr>
        <w:t xml:space="preserve"> numrin e konsumatorëve të pajisur aktualisht me matës (lexuar ose nga distanca ose vizualisht) për një periudhë</w:t>
      </w:r>
      <w:r w:rsidR="00412785">
        <w:rPr>
          <w:lang w:val="sq-AL"/>
        </w:rPr>
        <w:t xml:space="preserve"> të caktuar kohe (mujore, katër</w:t>
      </w:r>
      <w:r w:rsidRPr="00F31B4F">
        <w:rPr>
          <w:lang w:val="sq-AL"/>
        </w:rPr>
        <w:t xml:space="preserve">mujore ose vjetore) me numrin e klientëve të lidhur në sistem. Përqindja e klientëve aktualisht pa </w:t>
      </w:r>
      <w:r w:rsidR="00412785" w:rsidRPr="00F31B4F">
        <w:rPr>
          <w:lang w:val="sq-AL"/>
        </w:rPr>
        <w:t>matës</w:t>
      </w:r>
      <w:r w:rsidRPr="00F31B4F">
        <w:rPr>
          <w:lang w:val="sq-AL"/>
        </w:rPr>
        <w:t xml:space="preserve"> i referohet klientëve të cilët mund të jenë me matës të dëmtuar apo jashtë kushtit teknik në momentin e deklarimit të të dhënave nga ana e Operatorit të Sistemit të Shpërndarjes</w:t>
      </w:r>
      <w:r w:rsidR="00412785">
        <w:rPr>
          <w:lang w:val="sq-AL"/>
        </w:rPr>
        <w:t>.</w:t>
      </w:r>
    </w:p>
    <w:p w:rsidR="00C15727" w:rsidRPr="00F31B4F" w:rsidRDefault="00412785" w:rsidP="00AE5050">
      <w:pPr>
        <w:pStyle w:val="Paragrafi"/>
        <w:rPr>
          <w:lang w:val="sq-AL"/>
        </w:rPr>
      </w:pPr>
      <w:r>
        <w:rPr>
          <w:lang w:val="sq-AL"/>
        </w:rPr>
        <w:t>Zgjidhja e a</w:t>
      </w:r>
      <w:r w:rsidR="00C15727" w:rsidRPr="00F31B4F">
        <w:rPr>
          <w:lang w:val="sq-AL"/>
        </w:rPr>
        <w:t>nkesave p</w:t>
      </w:r>
      <w:r>
        <w:rPr>
          <w:lang w:val="sq-AL"/>
        </w:rPr>
        <w:t>ër cilësinë e t</w:t>
      </w:r>
      <w:r w:rsidR="00C15727" w:rsidRPr="00F31B4F">
        <w:rPr>
          <w:lang w:val="sq-AL"/>
        </w:rPr>
        <w:t>ensionit nënkupton përqindjen e ankesave për devijimet e tensionit ja</w:t>
      </w:r>
      <w:r>
        <w:rPr>
          <w:lang w:val="sq-AL"/>
        </w:rPr>
        <w:t>shtë kufijve të specifikuar në kodin e r</w:t>
      </w:r>
      <w:r w:rsidR="00C15727" w:rsidRPr="00F31B4F">
        <w:rPr>
          <w:lang w:val="sq-AL"/>
        </w:rPr>
        <w:t>rjetit</w:t>
      </w:r>
      <w:r>
        <w:rPr>
          <w:lang w:val="sq-AL"/>
        </w:rPr>
        <w:t>,</w:t>
      </w:r>
      <w:r w:rsidR="00C15727" w:rsidRPr="00F31B4F">
        <w:rPr>
          <w:lang w:val="sq-AL"/>
        </w:rPr>
        <w:t xml:space="preserve"> që janë zgjidhur brenda afatit kohor të </w:t>
      </w:r>
      <w:r>
        <w:rPr>
          <w:lang w:val="sq-AL"/>
        </w:rPr>
        <w:t>përcaktuar në “Rregulloren për trajtimin e ankesave të paraqitura nga k</w:t>
      </w:r>
      <w:r w:rsidR="00C15727" w:rsidRPr="00F31B4F">
        <w:rPr>
          <w:lang w:val="sq-AL"/>
        </w:rPr>
        <w:t>lientët dhe pë</w:t>
      </w:r>
      <w:r>
        <w:rPr>
          <w:lang w:val="sq-AL"/>
        </w:rPr>
        <w:t>r zgjidhjen e mosmarrëveshjeve midis të licencuarve në s</w:t>
      </w:r>
      <w:r w:rsidR="00C15727" w:rsidRPr="00F31B4F">
        <w:rPr>
          <w:lang w:val="sq-AL"/>
        </w:rPr>
        <w:t xml:space="preserve">ektorin e </w:t>
      </w:r>
      <w:r>
        <w:rPr>
          <w:lang w:val="sq-AL"/>
        </w:rPr>
        <w:t>e</w:t>
      </w:r>
      <w:r w:rsidRPr="00F31B4F">
        <w:rPr>
          <w:lang w:val="sq-AL"/>
        </w:rPr>
        <w:t>nergjisë</w:t>
      </w:r>
      <w:r>
        <w:rPr>
          <w:lang w:val="sq-AL"/>
        </w:rPr>
        <w:t xml:space="preserve"> elektrike dhe të gazit n</w:t>
      </w:r>
      <w:r w:rsidR="00C15727" w:rsidRPr="00F31B4F">
        <w:rPr>
          <w:lang w:val="sq-AL"/>
        </w:rPr>
        <w:t>atyror”. Ky tregues llogaritet në mënyrë të veçantë për zonat urbane dhe ato rurale.</w:t>
      </w:r>
    </w:p>
    <w:p w:rsidR="00C15727" w:rsidRPr="00F31B4F" w:rsidRDefault="00412785" w:rsidP="00AE5050">
      <w:pPr>
        <w:pStyle w:val="Paragrafi"/>
        <w:rPr>
          <w:lang w:val="sq-AL"/>
        </w:rPr>
      </w:pPr>
      <w:r>
        <w:rPr>
          <w:lang w:val="sq-AL"/>
        </w:rPr>
        <w:t>Koha e n</w:t>
      </w:r>
      <w:r w:rsidR="00C15727" w:rsidRPr="00F31B4F">
        <w:rPr>
          <w:lang w:val="sq-AL"/>
        </w:rPr>
        <w:t>evojshme për t</w:t>
      </w:r>
      <w:r>
        <w:rPr>
          <w:lang w:val="sq-AL"/>
        </w:rPr>
        <w:t>’iu përgjigjur a</w:t>
      </w:r>
      <w:r w:rsidR="00C15727" w:rsidRPr="00F31B4F">
        <w:rPr>
          <w:lang w:val="sq-AL"/>
        </w:rPr>
        <w:t xml:space="preserve">nkesave që kanë lidhje me matjen nënkupton </w:t>
      </w:r>
      <w:r w:rsidRPr="00F31B4F">
        <w:rPr>
          <w:lang w:val="sq-AL"/>
        </w:rPr>
        <w:t>periudhën</w:t>
      </w:r>
      <w:r w:rsidR="00C15727" w:rsidRPr="00F31B4F">
        <w:rPr>
          <w:lang w:val="sq-AL"/>
        </w:rPr>
        <w:t xml:space="preserve"> kohore (në ditë ose orë) ndërmjet kohës kur është bërë ankesa për matjen (matës i thyer, mungesë matësi, m</w:t>
      </w:r>
      <w:r>
        <w:rPr>
          <w:lang w:val="sq-AL"/>
        </w:rPr>
        <w:t>ospajtim me vlerat e konsumuara</w:t>
      </w:r>
      <w:r w:rsidR="00C15727" w:rsidRPr="00F31B4F">
        <w:rPr>
          <w:lang w:val="sq-AL"/>
        </w:rPr>
        <w:t xml:space="preserve"> etj.) dhe kohës kur Operatori i Sistemit të Shpërndarjes (OSHEE) i kthen përgjigje klientit për ankesën.</w:t>
      </w:r>
    </w:p>
    <w:p w:rsidR="00C15727" w:rsidRPr="00F31B4F" w:rsidRDefault="00412785" w:rsidP="00AE5050">
      <w:pPr>
        <w:pStyle w:val="Paragrafi"/>
        <w:rPr>
          <w:lang w:val="sq-AL"/>
        </w:rPr>
      </w:pPr>
      <w:r>
        <w:rPr>
          <w:lang w:val="sq-AL"/>
        </w:rPr>
        <w:t>Koha e nevojshme për kërkesat për lidhjet e r</w:t>
      </w:r>
      <w:r w:rsidR="00C15727" w:rsidRPr="00F31B4F">
        <w:rPr>
          <w:lang w:val="sq-AL"/>
        </w:rPr>
        <w:t xml:space="preserve">eja nënkupton kohën që i nevojitet Operatorit të Sistemit të </w:t>
      </w:r>
      <w:r w:rsidRPr="00F31B4F">
        <w:rPr>
          <w:lang w:val="sq-AL"/>
        </w:rPr>
        <w:t>Shpërndarjes</w:t>
      </w:r>
      <w:r w:rsidR="00C15727" w:rsidRPr="00F31B4F">
        <w:rPr>
          <w:lang w:val="sq-AL"/>
        </w:rPr>
        <w:t xml:space="preserve"> për të dhënë një përgjigje me shkrim për kërkesën për lidhje të re. Kjo kohë do të llogaritet bazuar në përcaktimet e “Rregullores </w:t>
      </w:r>
      <w:r>
        <w:rPr>
          <w:lang w:val="sq-AL"/>
        </w:rPr>
        <w:t>për lidhjet e reja në sistemin e s</w:t>
      </w:r>
      <w:r w:rsidR="00C15727" w:rsidRPr="00F31B4F">
        <w:rPr>
          <w:lang w:val="sq-AL"/>
        </w:rPr>
        <w:t xml:space="preserve">hpërndarjes”. </w:t>
      </w:r>
    </w:p>
    <w:p w:rsidR="00C15727" w:rsidRPr="00F31B4F" w:rsidRDefault="00412785" w:rsidP="00AE5050">
      <w:pPr>
        <w:pStyle w:val="Paragrafi"/>
        <w:rPr>
          <w:lang w:val="sq-AL"/>
        </w:rPr>
      </w:pPr>
      <w:r>
        <w:rPr>
          <w:lang w:val="sq-AL"/>
        </w:rPr>
        <w:t xml:space="preserve">Indeksi i </w:t>
      </w:r>
      <w:r w:rsidR="00605A8B">
        <w:rPr>
          <w:lang w:val="sq-AL"/>
        </w:rPr>
        <w:t>K</w:t>
      </w:r>
      <w:r>
        <w:rPr>
          <w:lang w:val="sq-AL"/>
        </w:rPr>
        <w:t xml:space="preserve">ohëzgjatjes </w:t>
      </w:r>
      <w:r w:rsidR="00605A8B">
        <w:rPr>
          <w:lang w:val="sq-AL"/>
        </w:rPr>
        <w:t>M</w:t>
      </w:r>
      <w:r>
        <w:rPr>
          <w:lang w:val="sq-AL"/>
        </w:rPr>
        <w:t xml:space="preserve">esatare të </w:t>
      </w:r>
      <w:r w:rsidR="00605A8B">
        <w:rPr>
          <w:lang w:val="sq-AL"/>
        </w:rPr>
        <w:t>N</w:t>
      </w:r>
      <w:r w:rsidR="00C15727" w:rsidRPr="00F31B4F">
        <w:rPr>
          <w:lang w:val="sq-AL"/>
        </w:rPr>
        <w:t xml:space="preserve">dërprerjeve (SAIDI), zakonisht i referohet kohëzgjatjes mesatare e ndërprerjeve për </w:t>
      </w:r>
      <w:r w:rsidRPr="00F31B4F">
        <w:rPr>
          <w:lang w:val="sq-AL"/>
        </w:rPr>
        <w:t>klientët</w:t>
      </w:r>
      <w:r w:rsidR="00C15727" w:rsidRPr="00F31B4F">
        <w:rPr>
          <w:lang w:val="sq-AL"/>
        </w:rPr>
        <w:t xml:space="preserve">, të cilët kanë ndërprerje gjatë një periudhe kohore (vit, tremujor, gjashtëmujor). Ai llogaritet si raport i shumës të të gjitha </w:t>
      </w:r>
      <w:r w:rsidRPr="00F31B4F">
        <w:rPr>
          <w:lang w:val="sq-AL"/>
        </w:rPr>
        <w:t>kohëzgjatjeve</w:t>
      </w:r>
      <w:r w:rsidR="00C15727" w:rsidRPr="00F31B4F">
        <w:rPr>
          <w:lang w:val="sq-AL"/>
        </w:rPr>
        <w:t xml:space="preserve"> të ndërprerjeve të konsumatorëve të ndërprerë me numrin total të klientëve, sipas formulës së mëposhtme:</w:t>
      </w:r>
    </w:p>
    <w:p w:rsidR="00C15727" w:rsidRPr="003777F8" w:rsidRDefault="00C15727" w:rsidP="00AE5050">
      <w:pPr>
        <w:pStyle w:val="Paragrafi"/>
        <w:rPr>
          <w:sz w:val="14"/>
          <w:lang w:val="sq-AL"/>
        </w:rPr>
      </w:pPr>
    </w:p>
    <w:p w:rsidR="00C15727" w:rsidRPr="00F31B4F" w:rsidRDefault="00C15727" w:rsidP="00AE5050">
      <w:pPr>
        <w:pStyle w:val="Paragrafi"/>
        <w:rPr>
          <w:lang w:val="sq-AL"/>
        </w:rPr>
      </w:pPr>
      <w:r w:rsidRPr="00F31B4F">
        <w:rPr>
          <w:noProof/>
          <w:lang w:val="sq-AL" w:eastAsia="sq-AL"/>
        </w:rPr>
        <w:drawing>
          <wp:inline distT="0" distB="0" distL="0" distR="0" wp14:anchorId="32E758C7" wp14:editId="7045931F">
            <wp:extent cx="1396263" cy="40551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9675" cy="406507"/>
                    </a:xfrm>
                    <a:prstGeom prst="rect">
                      <a:avLst/>
                    </a:prstGeom>
                    <a:solidFill>
                      <a:srgbClr val="FFFFFF"/>
                    </a:solidFill>
                    <a:ln>
                      <a:noFill/>
                    </a:ln>
                  </pic:spPr>
                </pic:pic>
              </a:graphicData>
            </a:graphic>
          </wp:inline>
        </w:drawing>
      </w:r>
    </w:p>
    <w:p w:rsidR="00C15727" w:rsidRPr="003777F8" w:rsidRDefault="00C15727" w:rsidP="00AE5050">
      <w:pPr>
        <w:pStyle w:val="Paragrafi"/>
        <w:rPr>
          <w:sz w:val="14"/>
          <w:lang w:val="sq-AL"/>
        </w:rPr>
      </w:pPr>
    </w:p>
    <w:p w:rsidR="00C15727" w:rsidRPr="00F31B4F" w:rsidRDefault="00412785" w:rsidP="00AE5050">
      <w:pPr>
        <w:pStyle w:val="Paragrafi"/>
        <w:rPr>
          <w:lang w:val="sq-AL"/>
        </w:rPr>
      </w:pPr>
      <w:r>
        <w:rPr>
          <w:lang w:val="sq-AL"/>
        </w:rPr>
        <w:t>k</w:t>
      </w:r>
      <w:r w:rsidR="00C15727" w:rsidRPr="00F31B4F">
        <w:rPr>
          <w:lang w:val="sq-AL"/>
        </w:rPr>
        <w:t>u:</w:t>
      </w:r>
      <w:r w:rsidR="005B5884" w:rsidRPr="00F31B4F">
        <w:rPr>
          <w:lang w:val="sq-AL"/>
        </w:rPr>
        <w:t xml:space="preserve"> </w:t>
      </w:r>
      <w:r w:rsidR="00C15727" w:rsidRPr="00F31B4F">
        <w:rPr>
          <w:lang w:val="sq-AL"/>
        </w:rPr>
        <w:t>N</w:t>
      </w:r>
      <w:r w:rsidR="00C15727" w:rsidRPr="00412785">
        <w:rPr>
          <w:vertAlign w:val="subscript"/>
          <w:lang w:val="sq-AL"/>
        </w:rPr>
        <w:t>i</w:t>
      </w:r>
      <w:r w:rsidR="00C15727" w:rsidRPr="00F31B4F">
        <w:rPr>
          <w:lang w:val="sq-AL"/>
        </w:rPr>
        <w:t xml:space="preserve"> = numri i klientëve të përfshirë në ndërprerjen “i”</w:t>
      </w:r>
    </w:p>
    <w:p w:rsidR="00C15727" w:rsidRPr="00F31B4F" w:rsidRDefault="005B5884" w:rsidP="00AE5050">
      <w:pPr>
        <w:pStyle w:val="Paragrafi"/>
        <w:rPr>
          <w:lang w:val="sq-AL"/>
        </w:rPr>
      </w:pPr>
      <w:r w:rsidRPr="00F31B4F">
        <w:rPr>
          <w:lang w:val="sq-AL"/>
        </w:rPr>
        <w:t xml:space="preserve"> </w:t>
      </w:r>
      <w:r w:rsidR="00C15727" w:rsidRPr="00F31B4F">
        <w:rPr>
          <w:lang w:val="sq-AL"/>
        </w:rPr>
        <w:t>N</w:t>
      </w:r>
      <w:r w:rsidR="00C15727" w:rsidRPr="00412785">
        <w:rPr>
          <w:vertAlign w:val="subscript"/>
          <w:lang w:val="sq-AL"/>
        </w:rPr>
        <w:t>T</w:t>
      </w:r>
      <w:r w:rsidR="00C15727" w:rsidRPr="00F31B4F">
        <w:rPr>
          <w:lang w:val="sq-AL"/>
        </w:rPr>
        <w:t>= është numri total i klientëve të furnizuar gjatë atij viti</w:t>
      </w:r>
    </w:p>
    <w:p w:rsidR="00C15727" w:rsidRPr="00F31B4F" w:rsidRDefault="00C15727" w:rsidP="00AE5050">
      <w:pPr>
        <w:pStyle w:val="Paragrafi"/>
        <w:rPr>
          <w:lang w:val="sq-AL"/>
        </w:rPr>
      </w:pPr>
      <w:r w:rsidRPr="00F31B4F">
        <w:rPr>
          <w:lang w:val="sq-AL"/>
        </w:rPr>
        <w:tab/>
      </w:r>
      <w:r w:rsidR="005B5884" w:rsidRPr="00F31B4F">
        <w:rPr>
          <w:lang w:val="sq-AL"/>
        </w:rPr>
        <w:t xml:space="preserve"> </w:t>
      </w:r>
      <w:r w:rsidRPr="00F31B4F">
        <w:rPr>
          <w:lang w:val="sq-AL"/>
        </w:rPr>
        <w:t>D</w:t>
      </w:r>
      <w:r w:rsidRPr="00412785">
        <w:rPr>
          <w:vertAlign w:val="subscript"/>
          <w:lang w:val="sq-AL"/>
        </w:rPr>
        <w:t>i</w:t>
      </w:r>
      <w:r w:rsidRPr="00F31B4F">
        <w:rPr>
          <w:lang w:val="sq-AL"/>
        </w:rPr>
        <w:t xml:space="preserve"> = kohëzgjatja e ndërprerjes “I”</w:t>
      </w:r>
    </w:p>
    <w:p w:rsidR="00C15727" w:rsidRPr="00F31B4F" w:rsidRDefault="00C15727" w:rsidP="00057DDB">
      <w:pPr>
        <w:pStyle w:val="Paragrafi"/>
        <w:rPr>
          <w:lang w:val="sq-AL"/>
        </w:rPr>
      </w:pPr>
      <w:r w:rsidRPr="00F31B4F">
        <w:rPr>
          <w:lang w:val="sq-AL"/>
        </w:rPr>
        <w:tab/>
      </w:r>
      <w:r w:rsidR="005B5884" w:rsidRPr="00F31B4F">
        <w:rPr>
          <w:lang w:val="sq-AL"/>
        </w:rPr>
        <w:t xml:space="preserve"> </w:t>
      </w:r>
      <w:r w:rsidRPr="00F31B4F">
        <w:rPr>
          <w:lang w:val="sq-AL"/>
        </w:rPr>
        <w:t>K = numri total i ndërprerjeve</w:t>
      </w:r>
      <w:r w:rsidR="005B5884" w:rsidRPr="00F31B4F">
        <w:rPr>
          <w:lang w:val="sq-AL"/>
        </w:rPr>
        <w:t xml:space="preserve"> </w:t>
      </w:r>
    </w:p>
    <w:p w:rsidR="00C15727" w:rsidRPr="00F31B4F" w:rsidRDefault="00605A8B" w:rsidP="00AE5050">
      <w:pPr>
        <w:pStyle w:val="Paragrafi"/>
        <w:rPr>
          <w:lang w:val="sq-AL"/>
        </w:rPr>
      </w:pPr>
      <w:r>
        <w:rPr>
          <w:lang w:val="sq-AL"/>
        </w:rPr>
        <w:t>Indeksi i F</w:t>
      </w:r>
      <w:r w:rsidR="00C15727" w:rsidRPr="00F31B4F">
        <w:rPr>
          <w:lang w:val="sq-AL"/>
        </w:rPr>
        <w:t>rekuencës Mesatare të Ndërprerjeve (SAIFI) nënkupton numrin</w:t>
      </w:r>
      <w:r w:rsidR="005B5884" w:rsidRPr="00F31B4F">
        <w:rPr>
          <w:lang w:val="sq-AL"/>
        </w:rPr>
        <w:t xml:space="preserve"> </w:t>
      </w:r>
      <w:r w:rsidR="00C15727" w:rsidRPr="00F31B4F">
        <w:rPr>
          <w:lang w:val="sq-AL"/>
        </w:rPr>
        <w:t>mesatar të ndërprerjeve për klient gja</w:t>
      </w:r>
      <w:r w:rsidR="009B12A6">
        <w:rPr>
          <w:lang w:val="sq-AL"/>
        </w:rPr>
        <w:t>të një periudhe të caktuar (vit</w:t>
      </w:r>
      <w:r w:rsidR="00C15727" w:rsidRPr="00F31B4F">
        <w:rPr>
          <w:lang w:val="sq-AL"/>
        </w:rPr>
        <w:t xml:space="preserve">, gjashtëmujor, tremujor) dhe jep informacion për </w:t>
      </w:r>
      <w:r w:rsidR="009B12A6" w:rsidRPr="00F31B4F">
        <w:rPr>
          <w:lang w:val="sq-AL"/>
        </w:rPr>
        <w:t>frekuencën</w:t>
      </w:r>
      <w:r w:rsidR="00C15727" w:rsidRPr="00F31B4F">
        <w:rPr>
          <w:lang w:val="sq-AL"/>
        </w:rPr>
        <w:t xml:space="preserve"> mesatare të ndërprerjeve për klient në një zonë të paracaktuar. Ai llogaritet si raport i numrit total të ndërprerjeve të klientit </w:t>
      </w:r>
      <w:r w:rsidR="009B12A6" w:rsidRPr="00F31B4F">
        <w:rPr>
          <w:lang w:val="sq-AL"/>
        </w:rPr>
        <w:t>pjesëtuar</w:t>
      </w:r>
      <w:r w:rsidR="00C15727" w:rsidRPr="00F31B4F">
        <w:rPr>
          <w:lang w:val="sq-AL"/>
        </w:rPr>
        <w:t xml:space="preserve"> me numrin total të </w:t>
      </w:r>
      <w:r w:rsidR="009B12A6" w:rsidRPr="00F31B4F">
        <w:rPr>
          <w:lang w:val="sq-AL"/>
        </w:rPr>
        <w:t>klientëve</w:t>
      </w:r>
      <w:r w:rsidR="00C15727" w:rsidRPr="00F31B4F">
        <w:rPr>
          <w:lang w:val="sq-AL"/>
        </w:rPr>
        <w:t xml:space="preserve"> të shërbyer:</w:t>
      </w:r>
    </w:p>
    <w:p w:rsidR="00C15727" w:rsidRDefault="005B5884" w:rsidP="006814AE">
      <w:pPr>
        <w:pStyle w:val="Paragrafi"/>
        <w:rPr>
          <w:lang w:val="sq-AL"/>
        </w:rPr>
      </w:pPr>
      <w:r w:rsidRPr="00F31B4F">
        <w:rPr>
          <w:lang w:val="sq-AL"/>
        </w:rPr>
        <w:t xml:space="preserve"> </w:t>
      </w:r>
      <w:r w:rsidR="006814AE" w:rsidRPr="006814AE">
        <w:rPr>
          <w:noProof/>
          <w:lang w:val="sq-AL" w:eastAsia="sq-AL"/>
        </w:rPr>
        <w:drawing>
          <wp:inline distT="0" distB="0" distL="0" distR="0" wp14:anchorId="742856C4" wp14:editId="4A958667">
            <wp:extent cx="956270" cy="72366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4154" r="54396"/>
                    <a:stretch/>
                  </pic:blipFill>
                  <pic:spPr bwMode="auto">
                    <a:xfrm>
                      <a:off x="0" y="0"/>
                      <a:ext cx="960503" cy="726870"/>
                    </a:xfrm>
                    <a:prstGeom prst="rect">
                      <a:avLst/>
                    </a:prstGeom>
                    <a:noFill/>
                    <a:ln>
                      <a:noFill/>
                    </a:ln>
                    <a:extLst>
                      <a:ext uri="{53640926-AAD7-44D8-BBD7-CCE9431645EC}">
                        <a14:shadowObscured xmlns:a14="http://schemas.microsoft.com/office/drawing/2010/main"/>
                      </a:ext>
                    </a:extLst>
                  </pic:spPr>
                </pic:pic>
              </a:graphicData>
            </a:graphic>
          </wp:inline>
        </w:drawing>
      </w:r>
    </w:p>
    <w:p w:rsidR="006814AE" w:rsidRPr="006814AE" w:rsidRDefault="006814AE" w:rsidP="006814AE">
      <w:pPr>
        <w:pStyle w:val="Paragrafi"/>
        <w:rPr>
          <w:sz w:val="10"/>
          <w:lang w:val="sq-AL"/>
        </w:rPr>
      </w:pPr>
    </w:p>
    <w:p w:rsidR="00C15727" w:rsidRPr="00F31B4F" w:rsidRDefault="00487200" w:rsidP="00AE5050">
      <w:pPr>
        <w:pStyle w:val="Paragrafi"/>
        <w:rPr>
          <w:lang w:val="sq-AL"/>
        </w:rPr>
      </w:pPr>
      <w:r>
        <w:rPr>
          <w:lang w:val="sq-AL"/>
        </w:rPr>
        <w:t>k</w:t>
      </w:r>
      <w:r w:rsidR="00C15727" w:rsidRPr="00F31B4F">
        <w:rPr>
          <w:lang w:val="sq-AL"/>
        </w:rPr>
        <w:t>u:</w:t>
      </w:r>
      <w:r w:rsidR="005B5884" w:rsidRPr="00F31B4F">
        <w:rPr>
          <w:lang w:val="sq-AL"/>
        </w:rPr>
        <w:t xml:space="preserve"> </w:t>
      </w:r>
      <w:r w:rsidR="00C15727" w:rsidRPr="00F31B4F">
        <w:rPr>
          <w:lang w:val="sq-AL"/>
        </w:rPr>
        <w:t>N</w:t>
      </w:r>
      <w:r w:rsidR="00C15727" w:rsidRPr="00487200">
        <w:rPr>
          <w:vertAlign w:val="subscript"/>
          <w:lang w:val="sq-AL"/>
        </w:rPr>
        <w:t>i</w:t>
      </w:r>
      <w:r w:rsidR="00C15727" w:rsidRPr="00F31B4F">
        <w:rPr>
          <w:lang w:val="sq-AL"/>
        </w:rPr>
        <w:t xml:space="preserve"> = numri total i </w:t>
      </w:r>
      <w:r w:rsidRPr="00F31B4F">
        <w:rPr>
          <w:lang w:val="sq-AL"/>
        </w:rPr>
        <w:t>klientëve</w:t>
      </w:r>
      <w:r w:rsidR="00C15727" w:rsidRPr="00F31B4F">
        <w:rPr>
          <w:lang w:val="sq-AL"/>
        </w:rPr>
        <w:t xml:space="preserve"> të përfshirë në ndërprerjen “i”</w:t>
      </w:r>
    </w:p>
    <w:p w:rsidR="00C15727" w:rsidRPr="00F31B4F" w:rsidRDefault="005B5884" w:rsidP="00AE5050">
      <w:pPr>
        <w:pStyle w:val="Paragrafi"/>
        <w:rPr>
          <w:lang w:val="sq-AL"/>
        </w:rPr>
      </w:pPr>
      <w:r w:rsidRPr="00F31B4F">
        <w:rPr>
          <w:lang w:val="sq-AL"/>
        </w:rPr>
        <w:t xml:space="preserve"> </w:t>
      </w:r>
      <w:r w:rsidR="00C15727" w:rsidRPr="00F31B4F">
        <w:rPr>
          <w:lang w:val="sq-AL"/>
        </w:rPr>
        <w:t>N</w:t>
      </w:r>
      <w:r w:rsidR="00C15727" w:rsidRPr="00487200">
        <w:rPr>
          <w:vertAlign w:val="subscript"/>
          <w:lang w:val="sq-AL"/>
        </w:rPr>
        <w:t xml:space="preserve">T </w:t>
      </w:r>
      <w:r w:rsidR="00487200">
        <w:rPr>
          <w:lang w:val="sq-AL"/>
        </w:rPr>
        <w:t>= numri total i</w:t>
      </w:r>
      <w:r w:rsidR="00C15727" w:rsidRPr="00F31B4F">
        <w:rPr>
          <w:lang w:val="sq-AL"/>
        </w:rPr>
        <w:t xml:space="preserve"> </w:t>
      </w:r>
      <w:r w:rsidR="00487200" w:rsidRPr="00F31B4F">
        <w:rPr>
          <w:lang w:val="sq-AL"/>
        </w:rPr>
        <w:t>klientëve</w:t>
      </w:r>
      <w:r w:rsidR="00C15727" w:rsidRPr="00F31B4F">
        <w:rPr>
          <w:lang w:val="sq-AL"/>
        </w:rPr>
        <w:t xml:space="preserve"> të furnizuar gjatë atij viti</w:t>
      </w:r>
    </w:p>
    <w:p w:rsidR="00C15727" w:rsidRPr="00F31B4F" w:rsidRDefault="005B5884" w:rsidP="00057DDB">
      <w:pPr>
        <w:pStyle w:val="Paragrafi"/>
        <w:rPr>
          <w:lang w:val="sq-AL"/>
        </w:rPr>
      </w:pPr>
      <w:r w:rsidRPr="00F31B4F">
        <w:rPr>
          <w:lang w:val="sq-AL"/>
        </w:rPr>
        <w:t xml:space="preserve"> </w:t>
      </w:r>
      <w:r w:rsidR="00C15727" w:rsidRPr="00F31B4F">
        <w:rPr>
          <w:lang w:val="sq-AL"/>
        </w:rPr>
        <w:t xml:space="preserve">k = numri total i ndërprerjeve </w:t>
      </w:r>
    </w:p>
    <w:p w:rsidR="00C15727" w:rsidRPr="00F31B4F" w:rsidRDefault="00487200" w:rsidP="00AE5050">
      <w:pPr>
        <w:pStyle w:val="Paragrafi"/>
        <w:rPr>
          <w:lang w:val="sq-AL"/>
        </w:rPr>
      </w:pPr>
      <w:r>
        <w:rPr>
          <w:lang w:val="sq-AL"/>
        </w:rPr>
        <w:t>Koha e nevojshme për rikthimin e shërbimit të f</w:t>
      </w:r>
      <w:r w:rsidR="00C15727" w:rsidRPr="00F31B4F">
        <w:rPr>
          <w:lang w:val="sq-AL"/>
        </w:rPr>
        <w:t>ur</w:t>
      </w:r>
      <w:r>
        <w:rPr>
          <w:lang w:val="sq-AL"/>
        </w:rPr>
        <w:t>nizimit me energji elektrike pas një defekti në sistemin e s</w:t>
      </w:r>
      <w:r w:rsidR="00C15727" w:rsidRPr="00F31B4F">
        <w:rPr>
          <w:lang w:val="sq-AL"/>
        </w:rPr>
        <w:t xml:space="preserve">hpërndarjes nënkupton llogaritjen e kohës së nevojshme për rikthimin e shërbimit të furnizimit me energji elektrike pas një defekti të paplanifikuar. Ajo llogaritet si përqindja e </w:t>
      </w:r>
      <w:r w:rsidRPr="00F31B4F">
        <w:rPr>
          <w:lang w:val="sq-AL"/>
        </w:rPr>
        <w:t>klientëve</w:t>
      </w:r>
      <w:r w:rsidR="00C15727" w:rsidRPr="00F31B4F">
        <w:rPr>
          <w:lang w:val="sq-AL"/>
        </w:rPr>
        <w:t xml:space="preserve"> të cilëve u është rikthyer shërbimi </w:t>
      </w:r>
      <w:r w:rsidRPr="00F31B4F">
        <w:rPr>
          <w:lang w:val="sq-AL"/>
        </w:rPr>
        <w:t>brenda</w:t>
      </w:r>
      <w:r w:rsidR="00C15727" w:rsidRPr="00F31B4F">
        <w:rPr>
          <w:lang w:val="sq-AL"/>
        </w:rPr>
        <w:t xml:space="preserve"> një kohe të përcaktuar pas defektit të paplanifikuar. Koha e nevojshme llogaritet në mënyrë të veçantë për klientët e lidhur në tensionin e mesëm (35 kV, 20</w:t>
      </w:r>
      <w:r w:rsidR="00CF09B5">
        <w:rPr>
          <w:lang w:val="sq-AL"/>
        </w:rPr>
        <w:t xml:space="preserve"> </w:t>
      </w:r>
      <w:r w:rsidR="00C15727" w:rsidRPr="00F31B4F">
        <w:rPr>
          <w:lang w:val="sq-AL"/>
        </w:rPr>
        <w:t>kV, 10 kV dhe 6 kV) dhe ata të lidhur në tensionin e ulët (0.4 kV). Gjithashtu, ajo llogaritet veças për zonat urbane dhe ato rurale.</w:t>
      </w:r>
      <w:r w:rsidR="005B5884" w:rsidRPr="00F31B4F">
        <w:rPr>
          <w:lang w:val="sq-AL"/>
        </w:rPr>
        <w:t xml:space="preserve"> </w:t>
      </w:r>
    </w:p>
    <w:p w:rsidR="00C15727" w:rsidRPr="00F31B4F" w:rsidRDefault="00487200" w:rsidP="00AE5050">
      <w:pPr>
        <w:pStyle w:val="Paragrafi"/>
        <w:rPr>
          <w:lang w:val="sq-AL"/>
        </w:rPr>
      </w:pPr>
      <w:r>
        <w:rPr>
          <w:lang w:val="sq-AL"/>
        </w:rPr>
        <w:t>Koha e nevojshme për të r</w:t>
      </w:r>
      <w:r w:rsidR="00C15727" w:rsidRPr="00F31B4F">
        <w:rPr>
          <w:lang w:val="sq-AL"/>
        </w:rPr>
        <w:t xml:space="preserve">ilidhur </w:t>
      </w:r>
      <w:r>
        <w:rPr>
          <w:lang w:val="sq-AL"/>
        </w:rPr>
        <w:t>k</w:t>
      </w:r>
      <w:r w:rsidRPr="00F31B4F">
        <w:rPr>
          <w:lang w:val="sq-AL"/>
        </w:rPr>
        <w:t>lientëve</w:t>
      </w:r>
      <w:r>
        <w:rPr>
          <w:lang w:val="sq-AL"/>
        </w:rPr>
        <w:t xml:space="preserve"> të cilëve u është ndërprerë energjia elektrike për shkak të detyrimeve të p</w:t>
      </w:r>
      <w:r w:rsidR="00C15727" w:rsidRPr="00F31B4F">
        <w:rPr>
          <w:lang w:val="sq-AL"/>
        </w:rPr>
        <w:t>apaguara nënkupton llogaritjen e kohës mesatare që nevojitet nga OSSH</w:t>
      </w:r>
      <w:r>
        <w:rPr>
          <w:lang w:val="sq-AL"/>
        </w:rPr>
        <w:t>-ja</w:t>
      </w:r>
      <w:r w:rsidR="00C15727" w:rsidRPr="00F31B4F">
        <w:rPr>
          <w:lang w:val="sq-AL"/>
        </w:rPr>
        <w:t xml:space="preserve"> për të rilidhur klientin</w:t>
      </w:r>
      <w:r w:rsidR="005B5884" w:rsidRPr="00F31B4F">
        <w:rPr>
          <w:lang w:val="sq-AL"/>
        </w:rPr>
        <w:t xml:space="preserve"> </w:t>
      </w:r>
      <w:r>
        <w:rPr>
          <w:lang w:val="sq-AL"/>
        </w:rPr>
        <w:t>pas njoftimit të f</w:t>
      </w:r>
      <w:r w:rsidR="00C15727" w:rsidRPr="00F31B4F">
        <w:rPr>
          <w:lang w:val="sq-AL"/>
        </w:rPr>
        <w:t>urnizuesit për ta rilidhur atë.</w:t>
      </w:r>
    </w:p>
    <w:p w:rsidR="00C15727" w:rsidRPr="00F31B4F" w:rsidRDefault="00BD72B1" w:rsidP="00AE5050">
      <w:pPr>
        <w:pStyle w:val="Paragrafi"/>
        <w:rPr>
          <w:lang w:val="sq-AL"/>
        </w:rPr>
      </w:pPr>
      <w:r>
        <w:rPr>
          <w:lang w:val="sq-AL"/>
        </w:rPr>
        <w:t>Koha e n</w:t>
      </w:r>
      <w:r w:rsidR="00C15727" w:rsidRPr="00F31B4F">
        <w:rPr>
          <w:lang w:val="sq-AL"/>
        </w:rPr>
        <w:t>evojshme për kryerjen e kontrollit të sistemit të matjes me kërkese të klientit nënkupton kohën e nevojshme, të matur në ditë pune, ndërmjet datës së marrjes së kërkesës së klientit, për kontrollin e sistemit të matjes, nga ana e Operatorit të Sistemit të Shpërndarjes dhe datës së vënies në dispozicion të dokumentacionit përkatës me rezultatet e verifikimit.</w:t>
      </w:r>
    </w:p>
    <w:p w:rsidR="00C15727" w:rsidRPr="00F31B4F" w:rsidRDefault="00BD72B1" w:rsidP="00AE5050">
      <w:pPr>
        <w:pStyle w:val="Paragrafi"/>
        <w:rPr>
          <w:lang w:val="sq-AL"/>
        </w:rPr>
      </w:pPr>
      <w:r>
        <w:rPr>
          <w:lang w:val="sq-AL"/>
        </w:rPr>
        <w:t>Cilësia e t</w:t>
      </w:r>
      <w:r w:rsidR="00C15727" w:rsidRPr="00F31B4F">
        <w:rPr>
          <w:lang w:val="sq-AL"/>
        </w:rPr>
        <w:t xml:space="preserve">ensionit (VQ) nënkupton matjen e devijimit të tensionit mbi ose nën vlerën nominale të pritshme për tensionin e rrjetit, sipas përcaktimeve të Kodit të Shpërndarjes. Ajo matet veças për çdo tension nominal dhe për zonat urbane dhe ato rurale. </w:t>
      </w:r>
    </w:p>
    <w:p w:rsidR="00C15727" w:rsidRPr="00F31B4F" w:rsidRDefault="00C15727" w:rsidP="00AE5050">
      <w:pPr>
        <w:pStyle w:val="Paragrafi"/>
        <w:rPr>
          <w:lang w:val="sq-AL"/>
        </w:rPr>
      </w:pPr>
      <w:r w:rsidRPr="00F31B4F">
        <w:rPr>
          <w:lang w:val="sq-AL"/>
        </w:rPr>
        <w:t>Çdo përkufizim ose term tjetë</w:t>
      </w:r>
      <w:r w:rsidR="00BD72B1">
        <w:rPr>
          <w:lang w:val="sq-AL"/>
        </w:rPr>
        <w:t>r i përdorur në këtë rregullore</w:t>
      </w:r>
      <w:r w:rsidRPr="00F31B4F">
        <w:rPr>
          <w:lang w:val="sq-AL"/>
        </w:rPr>
        <w:t xml:space="preserve"> ka të njëjti</w:t>
      </w:r>
      <w:r w:rsidR="00BD72B1">
        <w:rPr>
          <w:lang w:val="sq-AL"/>
        </w:rPr>
        <w:t>n kuptim me atë të përdorur në l</w:t>
      </w:r>
      <w:r w:rsidRPr="00F31B4F">
        <w:rPr>
          <w:lang w:val="sq-AL"/>
        </w:rPr>
        <w:t>igjin nr.</w:t>
      </w:r>
      <w:r w:rsidR="00BD72B1">
        <w:rPr>
          <w:lang w:val="sq-AL"/>
        </w:rPr>
        <w:t xml:space="preserve"> </w:t>
      </w:r>
      <w:r w:rsidRPr="00F31B4F">
        <w:rPr>
          <w:lang w:val="sq-AL"/>
        </w:rPr>
        <w:t>43/2015</w:t>
      </w:r>
      <w:r w:rsidR="00BD72B1">
        <w:rPr>
          <w:lang w:val="sq-AL"/>
        </w:rPr>
        <w:t>, “Për sektorin e energjisë e</w:t>
      </w:r>
      <w:r w:rsidRPr="00F31B4F">
        <w:rPr>
          <w:lang w:val="sq-AL"/>
        </w:rPr>
        <w:t>lektrike”.</w:t>
      </w:r>
    </w:p>
    <w:p w:rsidR="00C15727" w:rsidRPr="00F31B4F" w:rsidRDefault="00C15727" w:rsidP="00057DDB">
      <w:pPr>
        <w:pStyle w:val="Hapesira7"/>
        <w:rPr>
          <w:lang w:val="sq-AL"/>
        </w:rPr>
      </w:pPr>
    </w:p>
    <w:p w:rsidR="00C15727" w:rsidRPr="003777F8" w:rsidRDefault="00C15727" w:rsidP="0022691B">
      <w:pPr>
        <w:pStyle w:val="NeniNr"/>
        <w:rPr>
          <w:spacing w:val="-4"/>
          <w:lang w:val="sq-AL"/>
        </w:rPr>
      </w:pPr>
      <w:r w:rsidRPr="003777F8">
        <w:rPr>
          <w:spacing w:val="-4"/>
          <w:lang w:val="sq-AL"/>
        </w:rPr>
        <w:t>PJESA II</w:t>
      </w:r>
    </w:p>
    <w:p w:rsidR="00C15727" w:rsidRPr="003777F8" w:rsidRDefault="00C15727" w:rsidP="0022691B">
      <w:pPr>
        <w:pStyle w:val="NeniNr"/>
        <w:rPr>
          <w:spacing w:val="-4"/>
          <w:lang w:val="sq-AL"/>
        </w:rPr>
      </w:pPr>
      <w:r w:rsidRPr="003777F8">
        <w:rPr>
          <w:spacing w:val="-4"/>
          <w:lang w:val="sq-AL"/>
        </w:rPr>
        <w:t>TREGUESIT E CILËSISË DHE PERFORMANCËS</w:t>
      </w:r>
    </w:p>
    <w:p w:rsidR="0022691B" w:rsidRPr="003777F8" w:rsidRDefault="0022691B" w:rsidP="00057DDB">
      <w:pPr>
        <w:pStyle w:val="Hapesira7"/>
        <w:rPr>
          <w:spacing w:val="-4"/>
          <w:lang w:val="sq-AL"/>
        </w:rPr>
      </w:pPr>
    </w:p>
    <w:p w:rsidR="00C15727" w:rsidRPr="003777F8" w:rsidRDefault="00C15727" w:rsidP="0022691B">
      <w:pPr>
        <w:pStyle w:val="NeniNr"/>
        <w:rPr>
          <w:spacing w:val="-4"/>
          <w:lang w:val="sq-AL"/>
        </w:rPr>
      </w:pPr>
      <w:r w:rsidRPr="003777F8">
        <w:rPr>
          <w:spacing w:val="-4"/>
          <w:lang w:val="sq-AL"/>
        </w:rPr>
        <w:t>Neni 5</w:t>
      </w:r>
    </w:p>
    <w:p w:rsidR="00C15727" w:rsidRPr="0016391C" w:rsidRDefault="00235DDD" w:rsidP="0022691B">
      <w:pPr>
        <w:pStyle w:val="NeniNr"/>
        <w:rPr>
          <w:b/>
          <w:spacing w:val="-4"/>
          <w:lang w:val="sq-AL"/>
        </w:rPr>
      </w:pPr>
      <w:r w:rsidRPr="0016391C">
        <w:rPr>
          <w:b/>
          <w:spacing w:val="-4"/>
          <w:lang w:val="sq-AL"/>
        </w:rPr>
        <w:t>Treguesit e matjes së cilësisë së shërbimit të shpërndarjes së e</w:t>
      </w:r>
      <w:r w:rsidR="00C15727" w:rsidRPr="0016391C">
        <w:rPr>
          <w:b/>
          <w:spacing w:val="-4"/>
          <w:lang w:val="sq-AL"/>
        </w:rPr>
        <w:t xml:space="preserve">nergjisë </w:t>
      </w:r>
      <w:r w:rsidRPr="0016391C">
        <w:rPr>
          <w:b/>
          <w:spacing w:val="-4"/>
          <w:lang w:val="sq-AL"/>
        </w:rPr>
        <w:t>elektrike</w:t>
      </w:r>
      <w:r w:rsidR="00C15727" w:rsidRPr="0016391C">
        <w:rPr>
          <w:b/>
          <w:spacing w:val="-4"/>
          <w:lang w:val="sq-AL"/>
        </w:rPr>
        <w:t xml:space="preserve"> nga Operatori i Sistemit të Shpërndarjes</w:t>
      </w:r>
    </w:p>
    <w:p w:rsidR="00C15727" w:rsidRPr="003777F8" w:rsidRDefault="00C15727" w:rsidP="00057DDB">
      <w:pPr>
        <w:pStyle w:val="Hapesira7"/>
        <w:rPr>
          <w:spacing w:val="-4"/>
          <w:lang w:val="sq-AL"/>
        </w:rPr>
      </w:pPr>
    </w:p>
    <w:p w:rsidR="00C15727" w:rsidRPr="003777F8" w:rsidRDefault="00FE7436" w:rsidP="00EC4838">
      <w:pPr>
        <w:pStyle w:val="Paragrafi"/>
        <w:rPr>
          <w:spacing w:val="-4"/>
          <w:lang w:val="sq-AL"/>
        </w:rPr>
      </w:pPr>
      <w:r w:rsidRPr="003777F8">
        <w:rPr>
          <w:spacing w:val="-4"/>
          <w:lang w:val="sq-AL"/>
        </w:rPr>
        <w:t>Treguesit e matjes së cilësisë së s</w:t>
      </w:r>
      <w:r w:rsidR="00C15727" w:rsidRPr="003777F8">
        <w:rPr>
          <w:spacing w:val="-4"/>
          <w:lang w:val="sq-AL"/>
        </w:rPr>
        <w:t>hërbimit, të cilët duhet të llogariten nga Operatori i Sistemit të Shpërndarjes dhe të raportohen në ERE janë si më poshtë:</w:t>
      </w:r>
    </w:p>
    <w:p w:rsidR="00C15727" w:rsidRPr="003777F8" w:rsidRDefault="0022691B" w:rsidP="00AE5050">
      <w:pPr>
        <w:pStyle w:val="Paragrafi"/>
        <w:rPr>
          <w:spacing w:val="-4"/>
          <w:lang w:val="sq-AL"/>
        </w:rPr>
      </w:pPr>
      <w:r w:rsidRPr="003777F8">
        <w:rPr>
          <w:spacing w:val="-4"/>
          <w:lang w:val="sq-AL"/>
        </w:rPr>
        <w:t xml:space="preserve">a) </w:t>
      </w:r>
      <w:r w:rsidR="00C15727" w:rsidRPr="003777F8">
        <w:rPr>
          <w:spacing w:val="-4"/>
          <w:lang w:val="sq-AL"/>
        </w:rPr>
        <w:t>Energjia e pafurnizuar (ENS)</w:t>
      </w:r>
      <w:r w:rsidR="00FE7436" w:rsidRPr="003777F8">
        <w:rPr>
          <w:spacing w:val="-4"/>
          <w:lang w:val="sq-AL"/>
        </w:rPr>
        <w:t>;</w:t>
      </w:r>
    </w:p>
    <w:p w:rsidR="00C15727" w:rsidRPr="003777F8" w:rsidRDefault="0022691B" w:rsidP="00AE5050">
      <w:pPr>
        <w:pStyle w:val="Paragrafi"/>
        <w:rPr>
          <w:spacing w:val="-4"/>
          <w:lang w:val="sq-AL"/>
        </w:rPr>
      </w:pPr>
      <w:r w:rsidRPr="003777F8">
        <w:rPr>
          <w:spacing w:val="-4"/>
          <w:lang w:val="sq-AL"/>
        </w:rPr>
        <w:t xml:space="preserve">b) </w:t>
      </w:r>
      <w:r w:rsidR="00C15727" w:rsidRPr="003777F8">
        <w:rPr>
          <w:spacing w:val="-4"/>
          <w:lang w:val="sq-AL"/>
        </w:rPr>
        <w:t>Koha e njoftimit të ndërprerjeve të</w:t>
      </w:r>
      <w:r w:rsidR="00FE7436" w:rsidRPr="003777F8">
        <w:rPr>
          <w:spacing w:val="-4"/>
          <w:lang w:val="sq-AL"/>
        </w:rPr>
        <w:t xml:space="preserve"> planifikuara në sistemin e s</w:t>
      </w:r>
      <w:r w:rsidR="00C15727" w:rsidRPr="003777F8">
        <w:rPr>
          <w:spacing w:val="-4"/>
          <w:lang w:val="sq-AL"/>
        </w:rPr>
        <w:t>hpërndarjes</w:t>
      </w:r>
      <w:r w:rsidR="00FE7436" w:rsidRPr="003777F8">
        <w:rPr>
          <w:spacing w:val="-4"/>
          <w:lang w:val="sq-AL"/>
        </w:rPr>
        <w:t>;</w:t>
      </w:r>
    </w:p>
    <w:p w:rsidR="00C15727" w:rsidRPr="003777F8" w:rsidRDefault="0022691B" w:rsidP="00AE5050">
      <w:pPr>
        <w:pStyle w:val="Paragrafi"/>
        <w:rPr>
          <w:spacing w:val="-4"/>
          <w:lang w:val="sq-AL"/>
        </w:rPr>
      </w:pPr>
      <w:r w:rsidRPr="003777F8">
        <w:rPr>
          <w:spacing w:val="-4"/>
          <w:lang w:val="sq-AL"/>
        </w:rPr>
        <w:t xml:space="preserve">c) </w:t>
      </w:r>
      <w:r w:rsidR="00C15727" w:rsidRPr="003777F8">
        <w:rPr>
          <w:spacing w:val="-4"/>
          <w:lang w:val="sq-AL"/>
        </w:rPr>
        <w:t>Përqindja e klientëve me lexim aktual të matësve</w:t>
      </w:r>
      <w:r w:rsidR="00FE7436" w:rsidRPr="003777F8">
        <w:rPr>
          <w:spacing w:val="-4"/>
          <w:lang w:val="sq-AL"/>
        </w:rPr>
        <w:t>;</w:t>
      </w:r>
    </w:p>
    <w:p w:rsidR="00C15727" w:rsidRPr="003777F8" w:rsidRDefault="0022691B" w:rsidP="00AE5050">
      <w:pPr>
        <w:pStyle w:val="Paragrafi"/>
        <w:rPr>
          <w:spacing w:val="-4"/>
          <w:lang w:val="sq-AL"/>
        </w:rPr>
      </w:pPr>
      <w:r w:rsidRPr="003777F8">
        <w:rPr>
          <w:spacing w:val="-4"/>
          <w:lang w:val="sq-AL"/>
        </w:rPr>
        <w:t xml:space="preserve">d) </w:t>
      </w:r>
      <w:r w:rsidR="00C15727" w:rsidRPr="003777F8">
        <w:rPr>
          <w:spacing w:val="-4"/>
          <w:lang w:val="sq-AL"/>
        </w:rPr>
        <w:t>Zgjidhja e ankesave lidhur me cilësinë e tensionit</w:t>
      </w:r>
      <w:r w:rsidR="00FE7436" w:rsidRPr="003777F8">
        <w:rPr>
          <w:spacing w:val="-4"/>
          <w:lang w:val="sq-AL"/>
        </w:rPr>
        <w:t>;</w:t>
      </w:r>
    </w:p>
    <w:p w:rsidR="00C15727" w:rsidRPr="003777F8" w:rsidRDefault="0022691B" w:rsidP="00AE5050">
      <w:pPr>
        <w:pStyle w:val="Paragrafi"/>
        <w:rPr>
          <w:spacing w:val="-4"/>
          <w:lang w:val="sq-AL"/>
        </w:rPr>
      </w:pPr>
      <w:r w:rsidRPr="003777F8">
        <w:rPr>
          <w:spacing w:val="-4"/>
          <w:lang w:val="sq-AL"/>
        </w:rPr>
        <w:t xml:space="preserve">e) </w:t>
      </w:r>
      <w:r w:rsidR="00C15727" w:rsidRPr="003777F8">
        <w:rPr>
          <w:spacing w:val="-4"/>
          <w:lang w:val="sq-AL"/>
        </w:rPr>
        <w:t>Koha e nevojshme për t</w:t>
      </w:r>
      <w:r w:rsidR="00FE7436" w:rsidRPr="003777F8">
        <w:rPr>
          <w:spacing w:val="-4"/>
          <w:lang w:val="sq-AL"/>
        </w:rPr>
        <w:t>’</w:t>
      </w:r>
      <w:r w:rsidR="00C15727" w:rsidRPr="003777F8">
        <w:rPr>
          <w:spacing w:val="-4"/>
          <w:lang w:val="sq-AL"/>
        </w:rPr>
        <w:t>u përgjigjur ndaj ankesave të klientëve lidhur me matjen</w:t>
      </w:r>
      <w:r w:rsidR="00FE7436" w:rsidRPr="003777F8">
        <w:rPr>
          <w:spacing w:val="-4"/>
          <w:lang w:val="sq-AL"/>
        </w:rPr>
        <w:t>;</w:t>
      </w:r>
    </w:p>
    <w:p w:rsidR="00C15727" w:rsidRPr="003777F8" w:rsidRDefault="0022691B" w:rsidP="00AE5050">
      <w:pPr>
        <w:pStyle w:val="Paragrafi"/>
        <w:rPr>
          <w:spacing w:val="-4"/>
          <w:lang w:val="sq-AL"/>
        </w:rPr>
      </w:pPr>
      <w:r w:rsidRPr="003777F8">
        <w:rPr>
          <w:spacing w:val="-4"/>
          <w:lang w:val="sq-AL"/>
        </w:rPr>
        <w:t xml:space="preserve">f) </w:t>
      </w:r>
      <w:r w:rsidR="00C15727" w:rsidRPr="003777F8">
        <w:rPr>
          <w:spacing w:val="-4"/>
          <w:lang w:val="sq-AL"/>
        </w:rPr>
        <w:t>Koha e nevojshme për t</w:t>
      </w:r>
      <w:r w:rsidR="00FE7436" w:rsidRPr="003777F8">
        <w:rPr>
          <w:spacing w:val="-4"/>
          <w:lang w:val="sq-AL"/>
        </w:rPr>
        <w:t>’</w:t>
      </w:r>
      <w:r w:rsidR="00C15727" w:rsidRPr="003777F8">
        <w:rPr>
          <w:spacing w:val="-4"/>
          <w:lang w:val="sq-AL"/>
        </w:rPr>
        <w:t xml:space="preserve">u </w:t>
      </w:r>
      <w:r w:rsidR="00FE7436" w:rsidRPr="003777F8">
        <w:rPr>
          <w:spacing w:val="-4"/>
          <w:lang w:val="sq-AL"/>
        </w:rPr>
        <w:t>përgjigjur ndaj kërkesave për lidhje të r</w:t>
      </w:r>
      <w:r w:rsidR="00C15727" w:rsidRPr="003777F8">
        <w:rPr>
          <w:spacing w:val="-4"/>
          <w:lang w:val="sq-AL"/>
        </w:rPr>
        <w:t>eja</w:t>
      </w:r>
      <w:r w:rsidR="00FE7436" w:rsidRPr="003777F8">
        <w:rPr>
          <w:spacing w:val="-4"/>
          <w:lang w:val="sq-AL"/>
        </w:rPr>
        <w:t>;</w:t>
      </w:r>
      <w:r w:rsidR="00C15727" w:rsidRPr="003777F8">
        <w:rPr>
          <w:spacing w:val="-4"/>
          <w:lang w:val="sq-AL"/>
        </w:rPr>
        <w:t xml:space="preserve"> </w:t>
      </w:r>
    </w:p>
    <w:p w:rsidR="00C15727" w:rsidRPr="003777F8" w:rsidRDefault="0022691B" w:rsidP="00AE5050">
      <w:pPr>
        <w:pStyle w:val="Paragrafi"/>
        <w:rPr>
          <w:spacing w:val="-4"/>
          <w:lang w:val="sq-AL"/>
        </w:rPr>
      </w:pPr>
      <w:r w:rsidRPr="003777F8">
        <w:rPr>
          <w:spacing w:val="-4"/>
          <w:lang w:val="sq-AL"/>
        </w:rPr>
        <w:t xml:space="preserve">g) </w:t>
      </w:r>
      <w:r w:rsidR="00C15727" w:rsidRPr="003777F8">
        <w:rPr>
          <w:spacing w:val="-4"/>
          <w:lang w:val="sq-AL"/>
        </w:rPr>
        <w:t>Indeksi i Kohëzgjatjes Mesatare të Ndërprerjeve (SAIDI)</w:t>
      </w:r>
      <w:r w:rsidR="00FE7436" w:rsidRPr="003777F8">
        <w:rPr>
          <w:spacing w:val="-4"/>
          <w:lang w:val="sq-AL"/>
        </w:rPr>
        <w:t>;</w:t>
      </w:r>
    </w:p>
    <w:p w:rsidR="00C15727" w:rsidRPr="003777F8" w:rsidRDefault="0022691B" w:rsidP="00AE5050">
      <w:pPr>
        <w:pStyle w:val="Paragrafi"/>
        <w:rPr>
          <w:spacing w:val="-4"/>
          <w:lang w:val="sq-AL"/>
        </w:rPr>
      </w:pPr>
      <w:r w:rsidRPr="003777F8">
        <w:rPr>
          <w:spacing w:val="-4"/>
          <w:lang w:val="sq-AL"/>
        </w:rPr>
        <w:t xml:space="preserve">h) </w:t>
      </w:r>
      <w:r w:rsidR="00C15727" w:rsidRPr="003777F8">
        <w:rPr>
          <w:spacing w:val="-4"/>
          <w:lang w:val="sq-AL"/>
        </w:rPr>
        <w:t>Indeksi i Frekuencës Mesatare të Ndërprerjeve (SAIFI)</w:t>
      </w:r>
      <w:r w:rsidR="00FE7436" w:rsidRPr="003777F8">
        <w:rPr>
          <w:spacing w:val="-4"/>
          <w:lang w:val="sq-AL"/>
        </w:rPr>
        <w:t>;</w:t>
      </w:r>
    </w:p>
    <w:p w:rsidR="00C15727" w:rsidRPr="003777F8" w:rsidRDefault="0022691B" w:rsidP="00AE5050">
      <w:pPr>
        <w:pStyle w:val="Paragrafi"/>
        <w:rPr>
          <w:spacing w:val="-4"/>
          <w:lang w:val="sq-AL"/>
        </w:rPr>
      </w:pPr>
      <w:r w:rsidRPr="003777F8">
        <w:rPr>
          <w:spacing w:val="-4"/>
          <w:lang w:val="sq-AL"/>
        </w:rPr>
        <w:t xml:space="preserve">i) </w:t>
      </w:r>
      <w:r w:rsidR="00C15727" w:rsidRPr="003777F8">
        <w:rPr>
          <w:spacing w:val="-4"/>
          <w:lang w:val="sq-AL"/>
        </w:rPr>
        <w:t>Koha e nevojshme për rikthimin e shërbimit pas një defekti në sistemin e shpërndarjes</w:t>
      </w:r>
      <w:r w:rsidR="00FE7436" w:rsidRPr="003777F8">
        <w:rPr>
          <w:spacing w:val="-4"/>
          <w:lang w:val="sq-AL"/>
        </w:rPr>
        <w:t>;</w:t>
      </w:r>
      <w:r w:rsidR="00C15727" w:rsidRPr="003777F8">
        <w:rPr>
          <w:spacing w:val="-4"/>
          <w:lang w:val="sq-AL"/>
        </w:rPr>
        <w:t xml:space="preserve"> </w:t>
      </w:r>
    </w:p>
    <w:p w:rsidR="00C15727" w:rsidRPr="003777F8" w:rsidRDefault="0022691B" w:rsidP="00AE5050">
      <w:pPr>
        <w:pStyle w:val="Paragrafi"/>
        <w:rPr>
          <w:spacing w:val="-4"/>
          <w:lang w:val="sq-AL"/>
        </w:rPr>
      </w:pPr>
      <w:r w:rsidRPr="003777F8">
        <w:rPr>
          <w:spacing w:val="-4"/>
          <w:lang w:val="sq-AL"/>
        </w:rPr>
        <w:t xml:space="preserve">j) </w:t>
      </w:r>
      <w:r w:rsidR="00C15727" w:rsidRPr="003777F8">
        <w:rPr>
          <w:spacing w:val="-4"/>
          <w:lang w:val="sq-AL"/>
        </w:rPr>
        <w:t>Koha e nevojshme për rilidhjen e klientëve të ndërprerë për arsye të mospagesës</w:t>
      </w:r>
      <w:r w:rsidR="00FE7436" w:rsidRPr="003777F8">
        <w:rPr>
          <w:spacing w:val="-4"/>
          <w:lang w:val="sq-AL"/>
        </w:rPr>
        <w:t>;</w:t>
      </w:r>
    </w:p>
    <w:p w:rsidR="00C15727" w:rsidRPr="003777F8" w:rsidRDefault="0022691B" w:rsidP="00AE5050">
      <w:pPr>
        <w:pStyle w:val="Paragrafi"/>
        <w:rPr>
          <w:spacing w:val="-4"/>
          <w:lang w:val="sq-AL"/>
        </w:rPr>
      </w:pPr>
      <w:r w:rsidRPr="003777F8">
        <w:rPr>
          <w:spacing w:val="-4"/>
          <w:lang w:val="sq-AL"/>
        </w:rPr>
        <w:t xml:space="preserve">k) </w:t>
      </w:r>
      <w:r w:rsidR="00C15727" w:rsidRPr="003777F8">
        <w:rPr>
          <w:spacing w:val="-4"/>
          <w:lang w:val="sq-AL"/>
        </w:rPr>
        <w:t>Koha e nevojshme për kryerjen e kontrollit të sistemit të matjes me kërkese të klientit</w:t>
      </w:r>
      <w:r w:rsidR="00FE7436" w:rsidRPr="003777F8">
        <w:rPr>
          <w:spacing w:val="-4"/>
          <w:lang w:val="sq-AL"/>
        </w:rPr>
        <w:t>;</w:t>
      </w:r>
    </w:p>
    <w:p w:rsidR="00C15727" w:rsidRPr="003777F8" w:rsidRDefault="0022691B" w:rsidP="00AE5050">
      <w:pPr>
        <w:pStyle w:val="Paragrafi"/>
        <w:rPr>
          <w:spacing w:val="-4"/>
          <w:lang w:val="sq-AL"/>
        </w:rPr>
      </w:pPr>
      <w:r w:rsidRPr="003777F8">
        <w:rPr>
          <w:spacing w:val="-4"/>
          <w:lang w:val="sq-AL"/>
        </w:rPr>
        <w:t xml:space="preserve">l) </w:t>
      </w:r>
      <w:r w:rsidR="00C15727" w:rsidRPr="003777F8">
        <w:rPr>
          <w:spacing w:val="-4"/>
          <w:lang w:val="sq-AL"/>
        </w:rPr>
        <w:t>Cilësia e Tensionit (VQ)</w:t>
      </w:r>
      <w:r w:rsidR="0098756D" w:rsidRPr="003777F8">
        <w:rPr>
          <w:spacing w:val="-4"/>
          <w:lang w:val="sq-AL"/>
        </w:rPr>
        <w:t>.</w:t>
      </w:r>
    </w:p>
    <w:p w:rsidR="00C15727" w:rsidRPr="003777F8" w:rsidRDefault="00C15727" w:rsidP="00057DDB">
      <w:pPr>
        <w:pStyle w:val="Hapesira7"/>
        <w:rPr>
          <w:spacing w:val="-4"/>
          <w:lang w:val="sq-AL"/>
        </w:rPr>
      </w:pPr>
    </w:p>
    <w:p w:rsidR="00C15727" w:rsidRPr="003777F8" w:rsidRDefault="00C15727" w:rsidP="0022691B">
      <w:pPr>
        <w:pStyle w:val="NeniNr"/>
        <w:rPr>
          <w:spacing w:val="-4"/>
          <w:lang w:val="sq-AL"/>
        </w:rPr>
      </w:pPr>
      <w:r w:rsidRPr="003777F8">
        <w:rPr>
          <w:spacing w:val="-4"/>
          <w:lang w:val="sq-AL"/>
        </w:rPr>
        <w:t>Neni 6</w:t>
      </w:r>
    </w:p>
    <w:p w:rsidR="00C15727" w:rsidRPr="003777F8" w:rsidRDefault="009B79DD" w:rsidP="0022691B">
      <w:pPr>
        <w:pStyle w:val="NeniNr"/>
        <w:rPr>
          <w:b/>
          <w:spacing w:val="-4"/>
          <w:lang w:val="sq-AL"/>
        </w:rPr>
      </w:pPr>
      <w:r w:rsidRPr="003777F8">
        <w:rPr>
          <w:b/>
          <w:spacing w:val="-4"/>
          <w:lang w:val="sq-AL"/>
        </w:rPr>
        <w:t>Raportimi i treguesve të matjes së cilësisë së s</w:t>
      </w:r>
      <w:r w:rsidR="00C15727" w:rsidRPr="003777F8">
        <w:rPr>
          <w:b/>
          <w:spacing w:val="-4"/>
          <w:lang w:val="sq-AL"/>
        </w:rPr>
        <w:t>hërbimit nga Operatori i Sistemit të Shpërndarjes</w:t>
      </w:r>
    </w:p>
    <w:p w:rsidR="00C15727" w:rsidRPr="003777F8" w:rsidRDefault="00C15727" w:rsidP="00057DDB">
      <w:pPr>
        <w:pStyle w:val="Hapesira7"/>
        <w:rPr>
          <w:spacing w:val="-4"/>
          <w:lang w:val="sq-AL"/>
        </w:rPr>
      </w:pPr>
    </w:p>
    <w:p w:rsidR="00C15727" w:rsidRPr="003777F8" w:rsidRDefault="0022691B" w:rsidP="00AE5050">
      <w:pPr>
        <w:pStyle w:val="Paragrafi"/>
        <w:rPr>
          <w:spacing w:val="-4"/>
          <w:lang w:val="sq-AL"/>
        </w:rPr>
      </w:pPr>
      <w:r w:rsidRPr="003777F8">
        <w:rPr>
          <w:spacing w:val="-4"/>
          <w:lang w:val="sq-AL"/>
        </w:rPr>
        <w:t xml:space="preserve">6.1 </w:t>
      </w:r>
      <w:r w:rsidR="00C15727" w:rsidRPr="003777F8">
        <w:rPr>
          <w:spacing w:val="-4"/>
          <w:lang w:val="sq-AL"/>
        </w:rPr>
        <w:t xml:space="preserve">Operatori i Sistemit të Shpërndarjes ka përgjegjësinë të sigurojë të gjitha të dhënat e nevojshme për llogaritjen e treguesve të matjes së cilësisë së shërbimit, të </w:t>
      </w:r>
      <w:r w:rsidR="00F71DA9" w:rsidRPr="003777F8">
        <w:rPr>
          <w:spacing w:val="-4"/>
          <w:lang w:val="sq-AL"/>
        </w:rPr>
        <w:t>përcaktuar në nenin 5 të kësaj r</w:t>
      </w:r>
      <w:r w:rsidR="00C15727" w:rsidRPr="003777F8">
        <w:rPr>
          <w:spacing w:val="-4"/>
          <w:lang w:val="sq-AL"/>
        </w:rPr>
        <w:t>regullore</w:t>
      </w:r>
      <w:r w:rsidR="00F71DA9" w:rsidRPr="003777F8">
        <w:rPr>
          <w:spacing w:val="-4"/>
          <w:lang w:val="sq-AL"/>
        </w:rPr>
        <w:t>je</w:t>
      </w:r>
      <w:r w:rsidR="00C15727" w:rsidRPr="003777F8">
        <w:rPr>
          <w:spacing w:val="-4"/>
          <w:lang w:val="sq-AL"/>
        </w:rPr>
        <w:t>. Të dhënat d</w:t>
      </w:r>
      <w:r w:rsidR="008B0972" w:rsidRPr="003777F8">
        <w:rPr>
          <w:spacing w:val="-4"/>
          <w:lang w:val="sq-AL"/>
        </w:rPr>
        <w:t>uhet të llogariten mbi baza tri</w:t>
      </w:r>
      <w:r w:rsidR="00C15727" w:rsidRPr="003777F8">
        <w:rPr>
          <w:spacing w:val="-4"/>
          <w:lang w:val="sq-AL"/>
        </w:rPr>
        <w:t>muj</w:t>
      </w:r>
      <w:r w:rsidR="008B0972" w:rsidRPr="003777F8">
        <w:rPr>
          <w:spacing w:val="-4"/>
          <w:lang w:val="sq-AL"/>
        </w:rPr>
        <w:t xml:space="preserve">ore dhe në mënyrë progresive </w:t>
      </w:r>
      <w:r w:rsidR="00C15727" w:rsidRPr="003777F8">
        <w:rPr>
          <w:spacing w:val="-4"/>
          <w:lang w:val="sq-AL"/>
        </w:rPr>
        <w:t>gjatë vitit kalendarik dhe treguesit e matjes cilësisë së shërbimit duhet t</w:t>
      </w:r>
      <w:r w:rsidR="00B6015E" w:rsidRPr="003777F8">
        <w:rPr>
          <w:spacing w:val="-4"/>
          <w:lang w:val="sq-AL"/>
        </w:rPr>
        <w:t>’</w:t>
      </w:r>
      <w:r w:rsidR="00C15727" w:rsidRPr="003777F8">
        <w:rPr>
          <w:spacing w:val="-4"/>
          <w:lang w:val="sq-AL"/>
        </w:rPr>
        <w:t xml:space="preserve">i </w:t>
      </w:r>
      <w:r w:rsidR="00B6015E" w:rsidRPr="003777F8">
        <w:rPr>
          <w:spacing w:val="-4"/>
          <w:lang w:val="sq-AL"/>
        </w:rPr>
        <w:t>raportohen</w:t>
      </w:r>
      <w:r w:rsidR="00C15727" w:rsidRPr="003777F8">
        <w:rPr>
          <w:spacing w:val="-4"/>
          <w:lang w:val="sq-AL"/>
        </w:rPr>
        <w:t xml:space="preserve"> ERE-s jo më vonë se</w:t>
      </w:r>
      <w:r w:rsidR="00B6015E" w:rsidRPr="003777F8">
        <w:rPr>
          <w:spacing w:val="-4"/>
          <w:lang w:val="sq-AL"/>
        </w:rPr>
        <w:t xml:space="preserve"> 30 ditë pas përfundimit të tre</w:t>
      </w:r>
      <w:r w:rsidR="00C15727" w:rsidRPr="003777F8">
        <w:rPr>
          <w:spacing w:val="-4"/>
          <w:lang w:val="sq-AL"/>
        </w:rPr>
        <w:t xml:space="preserve">mujorit. Për shembull, </w:t>
      </w:r>
      <w:r w:rsidR="008B0972" w:rsidRPr="003777F8">
        <w:rPr>
          <w:spacing w:val="-4"/>
          <w:lang w:val="sq-AL"/>
        </w:rPr>
        <w:t>brenda</w:t>
      </w:r>
      <w:r w:rsidR="00C15727" w:rsidRPr="003777F8">
        <w:rPr>
          <w:spacing w:val="-4"/>
          <w:lang w:val="sq-AL"/>
        </w:rPr>
        <w:t xml:space="preserve"> datës 30 janar të çdo viti duhet të raportohen të dhënat vjetore në progresiv p</w:t>
      </w:r>
      <w:r w:rsidR="00B6015E" w:rsidRPr="003777F8">
        <w:rPr>
          <w:spacing w:val="-4"/>
          <w:lang w:val="sq-AL"/>
        </w:rPr>
        <w:t>ër vitin paraardhës (nga muaji janar në d</w:t>
      </w:r>
      <w:r w:rsidR="00C15727" w:rsidRPr="003777F8">
        <w:rPr>
          <w:spacing w:val="-4"/>
          <w:lang w:val="sq-AL"/>
        </w:rPr>
        <w:t>hjetor).</w:t>
      </w:r>
      <w:r w:rsidR="00E37ABD" w:rsidRPr="003777F8">
        <w:rPr>
          <w:spacing w:val="-4"/>
          <w:lang w:val="sq-AL"/>
        </w:rPr>
        <w:t xml:space="preserve"> </w:t>
      </w:r>
    </w:p>
    <w:p w:rsidR="00C15727" w:rsidRPr="003777F8" w:rsidRDefault="00C15727" w:rsidP="00AE5050">
      <w:pPr>
        <w:pStyle w:val="Paragrafi"/>
        <w:rPr>
          <w:spacing w:val="-4"/>
          <w:lang w:val="sq-AL"/>
        </w:rPr>
      </w:pPr>
      <w:r w:rsidRPr="003777F8">
        <w:rPr>
          <w:spacing w:val="-4"/>
          <w:lang w:val="sq-AL"/>
        </w:rPr>
        <w:t xml:space="preserve">6.2 Të dhënat e llogaritura të treguesve të </w:t>
      </w:r>
      <w:r w:rsidR="00E37ABD" w:rsidRPr="003777F8">
        <w:rPr>
          <w:spacing w:val="-4"/>
          <w:lang w:val="sq-AL"/>
        </w:rPr>
        <w:t>matjes së cilësisë së shërbimit për tre</w:t>
      </w:r>
      <w:r w:rsidRPr="003777F8">
        <w:rPr>
          <w:spacing w:val="-4"/>
          <w:lang w:val="sq-AL"/>
        </w:rPr>
        <w:t xml:space="preserve">mujorin e dytë deri në atë të katërt, krahas </w:t>
      </w:r>
      <w:r w:rsidR="00E37ABD" w:rsidRPr="003777F8">
        <w:rPr>
          <w:spacing w:val="-4"/>
          <w:lang w:val="sq-AL"/>
        </w:rPr>
        <w:t>të dhënave të secilit tre</w:t>
      </w:r>
      <w:r w:rsidRPr="003777F8">
        <w:rPr>
          <w:spacing w:val="-4"/>
          <w:lang w:val="sq-AL"/>
        </w:rPr>
        <w:t>mujor, duhet të përmbajnë dhe ato progresive, ku përfshihen të dhënat e vitit aktual.</w:t>
      </w:r>
      <w:bookmarkStart w:id="0" w:name="_GoBack"/>
      <w:bookmarkEnd w:id="0"/>
    </w:p>
    <w:p w:rsidR="003777F8" w:rsidRPr="003777F8" w:rsidRDefault="0022691B" w:rsidP="003777F8">
      <w:pPr>
        <w:pStyle w:val="Paragrafi"/>
        <w:rPr>
          <w:spacing w:val="-4"/>
          <w:lang w:val="sq-AL"/>
        </w:rPr>
      </w:pPr>
      <w:r w:rsidRPr="003777F8">
        <w:rPr>
          <w:spacing w:val="-4"/>
          <w:lang w:val="sq-AL"/>
        </w:rPr>
        <w:t xml:space="preserve">6.3 </w:t>
      </w:r>
      <w:r w:rsidR="00C15727" w:rsidRPr="003777F8">
        <w:rPr>
          <w:spacing w:val="-4"/>
          <w:lang w:val="sq-AL"/>
        </w:rPr>
        <w:t>Në funksion të krijimit të një baze të dhënash për vlerësimin e treguesve të matjes së cilësisë së shërbimit, OSSH</w:t>
      </w:r>
      <w:r w:rsidR="00E37ABD" w:rsidRPr="003777F8">
        <w:rPr>
          <w:spacing w:val="-4"/>
          <w:lang w:val="sq-AL"/>
        </w:rPr>
        <w:t>-ja</w:t>
      </w:r>
      <w:r w:rsidR="00C15727" w:rsidRPr="003777F8">
        <w:rPr>
          <w:spacing w:val="-4"/>
          <w:lang w:val="sq-AL"/>
        </w:rPr>
        <w:t xml:space="preserve"> duhet të ofrojë të dhëna për treguesit e matjes së cilësisë së shërbimit sipas nenit 5, për vitet kalendarike 2011 deri 2017, jo më vonë se 90 ditë kalendarike pas hyrjes në fuqi të kësaj rregullore</w:t>
      </w:r>
      <w:r w:rsidR="000B3C84" w:rsidRPr="003777F8">
        <w:rPr>
          <w:spacing w:val="-4"/>
          <w:lang w:val="sq-AL"/>
        </w:rPr>
        <w:t>je</w:t>
      </w:r>
      <w:r w:rsidR="00C15727" w:rsidRPr="003777F8">
        <w:rPr>
          <w:spacing w:val="-4"/>
          <w:lang w:val="sq-AL"/>
        </w:rPr>
        <w:t>. Në rast se të dhënat për një ose më shumë nga treguesit e matjes së cilësisë së shërbimit, të përcaktuar në nenin 5 të kësaj rregullore</w:t>
      </w:r>
      <w:r w:rsidR="000B3C84" w:rsidRPr="003777F8">
        <w:rPr>
          <w:spacing w:val="-4"/>
          <w:lang w:val="sq-AL"/>
        </w:rPr>
        <w:t>je</w:t>
      </w:r>
      <w:r w:rsidR="00C15727" w:rsidRPr="003777F8">
        <w:rPr>
          <w:spacing w:val="-4"/>
          <w:lang w:val="sq-AL"/>
        </w:rPr>
        <w:t>, nuk janë të mundur të vihen në dispozicion, OSSH</w:t>
      </w:r>
      <w:r w:rsidR="00EB5493" w:rsidRPr="003777F8">
        <w:rPr>
          <w:spacing w:val="-4"/>
          <w:lang w:val="sq-AL"/>
        </w:rPr>
        <w:t>-ja</w:t>
      </w:r>
      <w:r w:rsidR="00C15727" w:rsidRPr="003777F8">
        <w:rPr>
          <w:spacing w:val="-4"/>
          <w:lang w:val="sq-AL"/>
        </w:rPr>
        <w:t xml:space="preserve"> do të informojë ERE-n për këtë fakt.</w:t>
      </w:r>
    </w:p>
    <w:p w:rsidR="00C15727" w:rsidRPr="003777F8" w:rsidRDefault="0022691B" w:rsidP="00AE5050">
      <w:pPr>
        <w:pStyle w:val="Paragrafi"/>
        <w:rPr>
          <w:spacing w:val="-4"/>
          <w:lang w:val="sq-AL"/>
        </w:rPr>
      </w:pPr>
      <w:r w:rsidRPr="003777F8">
        <w:rPr>
          <w:spacing w:val="-4"/>
          <w:lang w:val="sq-AL"/>
        </w:rPr>
        <w:t xml:space="preserve">6.4 </w:t>
      </w:r>
      <w:r w:rsidR="00EB5493" w:rsidRPr="003777F8">
        <w:rPr>
          <w:spacing w:val="-4"/>
          <w:lang w:val="sq-AL"/>
        </w:rPr>
        <w:t>Raportimi tre</w:t>
      </w:r>
      <w:r w:rsidR="00C15727" w:rsidRPr="003777F8">
        <w:rPr>
          <w:spacing w:val="-4"/>
          <w:lang w:val="sq-AL"/>
        </w:rPr>
        <w:t>m</w:t>
      </w:r>
      <w:r w:rsidR="00EB5493" w:rsidRPr="003777F8">
        <w:rPr>
          <w:spacing w:val="-4"/>
          <w:lang w:val="sq-AL"/>
        </w:rPr>
        <w:t>ujor do të kërkohet për çdo tre</w:t>
      </w:r>
      <w:r w:rsidR="00C15727" w:rsidRPr="003777F8">
        <w:rPr>
          <w:spacing w:val="-4"/>
          <w:lang w:val="sq-AL"/>
        </w:rPr>
        <w:t>m</w:t>
      </w:r>
      <w:r w:rsidR="00EB5493" w:rsidRPr="003777F8">
        <w:rPr>
          <w:spacing w:val="-4"/>
          <w:lang w:val="sq-AL"/>
        </w:rPr>
        <w:t>ujor nga hyrja në fuqi e kësaj r</w:t>
      </w:r>
      <w:r w:rsidR="00C15727" w:rsidRPr="003777F8">
        <w:rPr>
          <w:spacing w:val="-4"/>
          <w:lang w:val="sq-AL"/>
        </w:rPr>
        <w:t>regullore</w:t>
      </w:r>
      <w:r w:rsidR="00EB5493" w:rsidRPr="003777F8">
        <w:rPr>
          <w:spacing w:val="-4"/>
          <w:lang w:val="sq-AL"/>
        </w:rPr>
        <w:t>je</w:t>
      </w:r>
      <w:r w:rsidR="00C15727" w:rsidRPr="003777F8">
        <w:rPr>
          <w:spacing w:val="-4"/>
          <w:lang w:val="sq-AL"/>
        </w:rPr>
        <w:t>.</w:t>
      </w:r>
    </w:p>
    <w:p w:rsidR="00C15727" w:rsidRPr="003777F8" w:rsidRDefault="00C15727" w:rsidP="00057DDB">
      <w:pPr>
        <w:pStyle w:val="Hapesira7"/>
        <w:rPr>
          <w:spacing w:val="-4"/>
          <w:lang w:val="sq-AL"/>
        </w:rPr>
      </w:pPr>
    </w:p>
    <w:p w:rsidR="00C15727" w:rsidRPr="003777F8" w:rsidRDefault="00C15727" w:rsidP="0022691B">
      <w:pPr>
        <w:pStyle w:val="NeniNr"/>
        <w:rPr>
          <w:spacing w:val="-4"/>
          <w:lang w:val="sq-AL"/>
        </w:rPr>
      </w:pPr>
      <w:r w:rsidRPr="003777F8">
        <w:rPr>
          <w:spacing w:val="-4"/>
          <w:lang w:val="sq-AL"/>
        </w:rPr>
        <w:t>Neni 7</w:t>
      </w:r>
    </w:p>
    <w:p w:rsidR="00C15727" w:rsidRPr="003777F8" w:rsidRDefault="00C15727" w:rsidP="0022691B">
      <w:pPr>
        <w:pStyle w:val="NeniNr"/>
        <w:rPr>
          <w:b/>
          <w:spacing w:val="-4"/>
          <w:lang w:val="sq-AL"/>
        </w:rPr>
      </w:pPr>
      <w:r w:rsidRPr="003777F8">
        <w:rPr>
          <w:b/>
          <w:spacing w:val="-4"/>
          <w:lang w:val="sq-AL"/>
        </w:rPr>
        <w:t>Krite</w:t>
      </w:r>
      <w:r w:rsidR="00EB5493" w:rsidRPr="003777F8">
        <w:rPr>
          <w:b/>
          <w:spacing w:val="-4"/>
          <w:lang w:val="sq-AL"/>
        </w:rPr>
        <w:t>ret standarde të p</w:t>
      </w:r>
      <w:r w:rsidRPr="003777F8">
        <w:rPr>
          <w:b/>
          <w:spacing w:val="-4"/>
          <w:lang w:val="sq-AL"/>
        </w:rPr>
        <w:t>erformancës për Operatorin e Sistemit të Shpërndarjes</w:t>
      </w:r>
    </w:p>
    <w:p w:rsidR="00C15727" w:rsidRPr="003777F8" w:rsidRDefault="00C15727" w:rsidP="00057DDB">
      <w:pPr>
        <w:pStyle w:val="Hapesira7"/>
        <w:rPr>
          <w:spacing w:val="-4"/>
          <w:lang w:val="sq-AL"/>
        </w:rPr>
      </w:pPr>
    </w:p>
    <w:p w:rsidR="00C15727" w:rsidRPr="003777F8" w:rsidRDefault="0022691B" w:rsidP="00AE5050">
      <w:pPr>
        <w:pStyle w:val="Paragrafi"/>
        <w:rPr>
          <w:spacing w:val="-4"/>
          <w:lang w:val="sq-AL"/>
        </w:rPr>
      </w:pPr>
      <w:r w:rsidRPr="003777F8">
        <w:rPr>
          <w:spacing w:val="-4"/>
          <w:lang w:val="sq-AL"/>
        </w:rPr>
        <w:t xml:space="preserve">7.1 </w:t>
      </w:r>
      <w:r w:rsidR="00EB5493" w:rsidRPr="003777F8">
        <w:rPr>
          <w:spacing w:val="-4"/>
          <w:lang w:val="sq-AL"/>
        </w:rPr>
        <w:t>Në tabelën 1 të kësaj r</w:t>
      </w:r>
      <w:r w:rsidR="00C15727" w:rsidRPr="003777F8">
        <w:rPr>
          <w:spacing w:val="-4"/>
          <w:lang w:val="sq-AL"/>
        </w:rPr>
        <w:t>regullore</w:t>
      </w:r>
      <w:r w:rsidR="00EB5493" w:rsidRPr="003777F8">
        <w:rPr>
          <w:spacing w:val="-4"/>
          <w:lang w:val="sq-AL"/>
        </w:rPr>
        <w:t>je</w:t>
      </w:r>
      <w:r w:rsidR="00C15727" w:rsidRPr="003777F8">
        <w:rPr>
          <w:spacing w:val="-4"/>
          <w:lang w:val="sq-AL"/>
        </w:rPr>
        <w:t xml:space="preserve"> ndodhen kriteret standarde të performancës për OSSH</w:t>
      </w:r>
      <w:r w:rsidR="00EB5493" w:rsidRPr="003777F8">
        <w:rPr>
          <w:spacing w:val="-4"/>
          <w:lang w:val="sq-AL"/>
        </w:rPr>
        <w:t>-në</w:t>
      </w:r>
      <w:r w:rsidR="00C15727" w:rsidRPr="003777F8">
        <w:rPr>
          <w:spacing w:val="-4"/>
          <w:lang w:val="sq-AL"/>
        </w:rPr>
        <w:t xml:space="preserve"> që kanë lidhje me tregue</w:t>
      </w:r>
      <w:r w:rsidR="00EB5493" w:rsidRPr="003777F8">
        <w:rPr>
          <w:spacing w:val="-4"/>
          <w:lang w:val="sq-AL"/>
        </w:rPr>
        <w:t>sit e përcaktuar në nenin 5 të r</w:t>
      </w:r>
      <w:r w:rsidR="00C15727" w:rsidRPr="003777F8">
        <w:rPr>
          <w:spacing w:val="-4"/>
          <w:lang w:val="sq-AL"/>
        </w:rPr>
        <w:t>regullores. Nivelet e pritshme të performancës do të v</w:t>
      </w:r>
      <w:r w:rsidR="00EB5493" w:rsidRPr="003777F8">
        <w:rPr>
          <w:spacing w:val="-4"/>
          <w:lang w:val="sq-AL"/>
        </w:rPr>
        <w:t>ihen në zbatim brenda datës 31 d</w:t>
      </w:r>
      <w:r w:rsidR="00C15727" w:rsidRPr="003777F8">
        <w:rPr>
          <w:spacing w:val="-4"/>
          <w:lang w:val="sq-AL"/>
        </w:rPr>
        <w:t xml:space="preserve">hjetor 2018, duke u rivlerësuar në funksion të përformancës së ushtruar gjatë kësaj periudhe tranzitore dhe </w:t>
      </w:r>
      <w:r w:rsidR="00EB5493" w:rsidRPr="003777F8">
        <w:rPr>
          <w:spacing w:val="-4"/>
          <w:lang w:val="sq-AL"/>
        </w:rPr>
        <w:t>gjendjes</w:t>
      </w:r>
      <w:r w:rsidR="00C15727" w:rsidRPr="003777F8">
        <w:rPr>
          <w:spacing w:val="-4"/>
          <w:lang w:val="sq-AL"/>
        </w:rPr>
        <w:t xml:space="preserve"> së sektorit të energjisë elektrike.</w:t>
      </w:r>
    </w:p>
    <w:p w:rsidR="00C15727" w:rsidRPr="003777F8" w:rsidRDefault="0022691B" w:rsidP="00AE5050">
      <w:pPr>
        <w:pStyle w:val="Paragrafi"/>
        <w:rPr>
          <w:spacing w:val="-4"/>
          <w:lang w:val="sq-AL"/>
        </w:rPr>
      </w:pPr>
      <w:r w:rsidRPr="003777F8">
        <w:rPr>
          <w:spacing w:val="-4"/>
          <w:lang w:val="sq-AL"/>
        </w:rPr>
        <w:t xml:space="preserve">7.2 </w:t>
      </w:r>
      <w:r w:rsidR="00C15727" w:rsidRPr="003777F8">
        <w:rPr>
          <w:spacing w:val="-4"/>
          <w:lang w:val="sq-AL"/>
        </w:rPr>
        <w:t>OSSH</w:t>
      </w:r>
      <w:r w:rsidR="00EB5493" w:rsidRPr="003777F8">
        <w:rPr>
          <w:spacing w:val="-4"/>
          <w:lang w:val="sq-AL"/>
        </w:rPr>
        <w:t>-ja</w:t>
      </w:r>
      <w:r w:rsidR="00C15727" w:rsidRPr="003777F8">
        <w:rPr>
          <w:spacing w:val="-4"/>
          <w:lang w:val="sq-AL"/>
        </w:rPr>
        <w:t xml:space="preserve"> nuk do të jetë subjekt i kërkesës për kompensim nga ana e klientëve fundorë, lidhur me mospërmbushjen e kritereve standarde të cilësisë së shërbimit të shpërndarjes së energjisë elektrike, përpara </w:t>
      </w:r>
      <w:r w:rsidR="004D4236" w:rsidRPr="003777F8">
        <w:rPr>
          <w:spacing w:val="-4"/>
          <w:lang w:val="sq-AL"/>
        </w:rPr>
        <w:t>datës 31 d</w:t>
      </w:r>
      <w:r w:rsidR="00C15727" w:rsidRPr="003777F8">
        <w:rPr>
          <w:spacing w:val="-4"/>
          <w:lang w:val="sq-AL"/>
        </w:rPr>
        <w:t>hjetor 2018.</w:t>
      </w:r>
    </w:p>
    <w:p w:rsidR="00C15727" w:rsidRPr="003777F8" w:rsidRDefault="0022691B" w:rsidP="00AE5050">
      <w:pPr>
        <w:pStyle w:val="Paragrafi"/>
        <w:rPr>
          <w:spacing w:val="-4"/>
          <w:lang w:val="sq-AL"/>
        </w:rPr>
      </w:pPr>
      <w:r w:rsidRPr="003777F8">
        <w:rPr>
          <w:spacing w:val="-4"/>
          <w:lang w:val="sq-AL"/>
        </w:rPr>
        <w:t xml:space="preserve">7.3 </w:t>
      </w:r>
      <w:r w:rsidR="00C15727" w:rsidRPr="003777F8">
        <w:rPr>
          <w:spacing w:val="-4"/>
          <w:lang w:val="sq-AL"/>
        </w:rPr>
        <w:t>OSSH</w:t>
      </w:r>
      <w:r w:rsidR="004D4236" w:rsidRPr="003777F8">
        <w:rPr>
          <w:spacing w:val="-4"/>
          <w:lang w:val="sq-AL"/>
        </w:rPr>
        <w:t>-ja</w:t>
      </w:r>
      <w:r w:rsidR="00C15727" w:rsidRPr="003777F8">
        <w:rPr>
          <w:spacing w:val="-4"/>
          <w:lang w:val="sq-AL"/>
        </w:rPr>
        <w:t xml:space="preserve"> do të propozojë në ERE nivelin e lejuar të kritereve standarde të cilësisë së sh</w:t>
      </w:r>
      <w:r w:rsidR="004D4236" w:rsidRPr="003777F8">
        <w:rPr>
          <w:spacing w:val="-4"/>
          <w:lang w:val="sq-AL"/>
        </w:rPr>
        <w:t>ërbimit, jo më vonë se data 31 s</w:t>
      </w:r>
      <w:r w:rsidR="00C15727" w:rsidRPr="003777F8">
        <w:rPr>
          <w:spacing w:val="-4"/>
          <w:lang w:val="sq-AL"/>
        </w:rPr>
        <w:t>htator 2018.</w:t>
      </w:r>
    </w:p>
    <w:p w:rsidR="00C15727" w:rsidRPr="003777F8" w:rsidRDefault="0022691B" w:rsidP="00057DDB">
      <w:pPr>
        <w:pStyle w:val="Paragrafi"/>
        <w:rPr>
          <w:spacing w:val="-4"/>
          <w:lang w:val="sq-AL"/>
        </w:rPr>
      </w:pPr>
      <w:r w:rsidRPr="003777F8">
        <w:rPr>
          <w:spacing w:val="-4"/>
          <w:lang w:val="sq-AL"/>
        </w:rPr>
        <w:t xml:space="preserve">7.4 </w:t>
      </w:r>
      <w:r w:rsidR="00C15727" w:rsidRPr="003777F8">
        <w:rPr>
          <w:spacing w:val="-4"/>
          <w:lang w:val="sq-AL"/>
        </w:rPr>
        <w:t>Në vitin 2019, ERE do të rishqyrtojë performancën e ushtruar gjatë viteve 2017-2018, do të rivlerësojë nivelet e pritshme të performancës dhe do të miratojë nivelin e lejuar të kritereve standarde të performancës.</w:t>
      </w:r>
    </w:p>
    <w:p w:rsidR="003777F8" w:rsidRDefault="003777F8" w:rsidP="003777F8">
      <w:pPr>
        <w:pStyle w:val="Hapesira7"/>
        <w:rPr>
          <w:lang w:val="sq-AL"/>
        </w:rPr>
      </w:pPr>
    </w:p>
    <w:p w:rsidR="00C15727" w:rsidRPr="003777F8" w:rsidRDefault="00C15727" w:rsidP="0022691B">
      <w:pPr>
        <w:pStyle w:val="NeniNr"/>
        <w:rPr>
          <w:spacing w:val="-4"/>
          <w:lang w:val="sq-AL"/>
        </w:rPr>
      </w:pPr>
      <w:r w:rsidRPr="003777F8">
        <w:rPr>
          <w:spacing w:val="-4"/>
          <w:lang w:val="sq-AL"/>
        </w:rPr>
        <w:t>Neni 8</w:t>
      </w:r>
    </w:p>
    <w:p w:rsidR="00C15727" w:rsidRPr="003777F8" w:rsidRDefault="00B20AEA" w:rsidP="0022691B">
      <w:pPr>
        <w:pStyle w:val="NeniNr"/>
        <w:rPr>
          <w:b/>
          <w:spacing w:val="-4"/>
          <w:lang w:val="sq-AL"/>
        </w:rPr>
      </w:pPr>
      <w:r w:rsidRPr="003777F8">
        <w:rPr>
          <w:b/>
          <w:spacing w:val="-4"/>
          <w:lang w:val="sq-AL"/>
        </w:rPr>
        <w:t>Monitorimi dhe mbikëqyrja</w:t>
      </w:r>
      <w:r w:rsidR="00C15727" w:rsidRPr="003777F8">
        <w:rPr>
          <w:b/>
          <w:spacing w:val="-4"/>
          <w:lang w:val="sq-AL"/>
        </w:rPr>
        <w:t xml:space="preserve"> </w:t>
      </w:r>
    </w:p>
    <w:p w:rsidR="0022691B" w:rsidRPr="003777F8" w:rsidRDefault="0022691B" w:rsidP="00057DDB">
      <w:pPr>
        <w:pStyle w:val="Hapesira7"/>
        <w:rPr>
          <w:spacing w:val="-4"/>
          <w:lang w:val="sq-AL"/>
        </w:rPr>
      </w:pPr>
    </w:p>
    <w:p w:rsidR="00C15727" w:rsidRPr="003777F8" w:rsidRDefault="00C15727" w:rsidP="00AE5050">
      <w:pPr>
        <w:pStyle w:val="Paragrafi"/>
        <w:rPr>
          <w:spacing w:val="-4"/>
          <w:lang w:val="sq-AL"/>
        </w:rPr>
      </w:pPr>
      <w:r w:rsidRPr="003777F8">
        <w:rPr>
          <w:spacing w:val="-4"/>
          <w:lang w:val="sq-AL"/>
        </w:rPr>
        <w:t>8.1 ERE në zbatim të autoritetit dhe përgje</w:t>
      </w:r>
      <w:r w:rsidR="00B20AEA" w:rsidRPr="003777F8">
        <w:rPr>
          <w:spacing w:val="-4"/>
          <w:lang w:val="sq-AL"/>
        </w:rPr>
        <w:t>gjësive të atribuara nga ligji n</w:t>
      </w:r>
      <w:r w:rsidRPr="003777F8">
        <w:rPr>
          <w:spacing w:val="-4"/>
          <w:lang w:val="sq-AL"/>
        </w:rPr>
        <w:t>r.</w:t>
      </w:r>
      <w:r w:rsidR="00B20AEA" w:rsidRPr="003777F8">
        <w:rPr>
          <w:spacing w:val="-4"/>
          <w:lang w:val="sq-AL"/>
        </w:rPr>
        <w:t xml:space="preserve"> 43/2015 “Për sektorin e energjisë e</w:t>
      </w:r>
      <w:r w:rsidRPr="003777F8">
        <w:rPr>
          <w:spacing w:val="-4"/>
          <w:lang w:val="sq-AL"/>
        </w:rPr>
        <w:t xml:space="preserve">lektrike”, do të sigurojë monitorimin dhe </w:t>
      </w:r>
      <w:r w:rsidR="00B20AEA" w:rsidRPr="003777F8">
        <w:rPr>
          <w:spacing w:val="-4"/>
          <w:lang w:val="sq-AL"/>
        </w:rPr>
        <w:t>mbikëqyrjen e zbatimit të kësaj r</w:t>
      </w:r>
      <w:r w:rsidRPr="003777F8">
        <w:rPr>
          <w:spacing w:val="-4"/>
          <w:lang w:val="sq-AL"/>
        </w:rPr>
        <w:t>regullore</w:t>
      </w:r>
      <w:r w:rsidR="00B20AEA" w:rsidRPr="003777F8">
        <w:rPr>
          <w:spacing w:val="-4"/>
          <w:lang w:val="sq-AL"/>
        </w:rPr>
        <w:t>je</w:t>
      </w:r>
      <w:r w:rsidRPr="003777F8">
        <w:rPr>
          <w:spacing w:val="-4"/>
          <w:lang w:val="sq-AL"/>
        </w:rPr>
        <w:t>.</w:t>
      </w:r>
    </w:p>
    <w:p w:rsidR="0022691B" w:rsidRPr="003777F8" w:rsidRDefault="00C15727" w:rsidP="003777F8">
      <w:pPr>
        <w:pStyle w:val="Paragrafi"/>
        <w:rPr>
          <w:spacing w:val="-4"/>
          <w:lang w:val="sq-AL"/>
        </w:rPr>
      </w:pPr>
      <w:r w:rsidRPr="003777F8">
        <w:rPr>
          <w:spacing w:val="-4"/>
          <w:lang w:val="sq-AL"/>
        </w:rPr>
        <w:t>8.2 Të licencuarit, klientët dhe të gjithë personat përgjegjës, të cilët me anë të vep</w:t>
      </w:r>
      <w:r w:rsidR="006A2DCF" w:rsidRPr="003777F8">
        <w:rPr>
          <w:spacing w:val="-4"/>
          <w:lang w:val="sq-AL"/>
        </w:rPr>
        <w:t>rimeve apo mosveprimeve të tyre</w:t>
      </w:r>
      <w:r w:rsidRPr="003777F8">
        <w:rPr>
          <w:spacing w:val="-4"/>
          <w:lang w:val="sq-AL"/>
        </w:rPr>
        <w:t xml:space="preserve"> do të </w:t>
      </w:r>
      <w:r w:rsidR="00B20AEA" w:rsidRPr="003777F8">
        <w:rPr>
          <w:spacing w:val="-4"/>
          <w:lang w:val="sq-AL"/>
        </w:rPr>
        <w:t>cenojnë</w:t>
      </w:r>
      <w:r w:rsidRPr="003777F8">
        <w:rPr>
          <w:spacing w:val="-4"/>
          <w:lang w:val="sq-AL"/>
        </w:rPr>
        <w:t xml:space="preserve"> k</w:t>
      </w:r>
      <w:r w:rsidR="00B20AEA" w:rsidRPr="003777F8">
        <w:rPr>
          <w:spacing w:val="-4"/>
          <w:lang w:val="sq-AL"/>
        </w:rPr>
        <w:t>riteret standarde të performancës, të miratuara në këtë r</w:t>
      </w:r>
      <w:r w:rsidRPr="003777F8">
        <w:rPr>
          <w:spacing w:val="-4"/>
          <w:lang w:val="sq-AL"/>
        </w:rPr>
        <w:t>regullore, do të jenë përgjegjës sipas përcaktimeve të ligjit për “Sektorin</w:t>
      </w:r>
      <w:r w:rsidR="00B20AEA" w:rsidRPr="003777F8">
        <w:rPr>
          <w:spacing w:val="-4"/>
          <w:lang w:val="sq-AL"/>
        </w:rPr>
        <w:t xml:space="preserve"> e energjisë e</w:t>
      </w:r>
      <w:r w:rsidRPr="003777F8">
        <w:rPr>
          <w:spacing w:val="-4"/>
          <w:lang w:val="sq-AL"/>
        </w:rPr>
        <w:t>lektrike”.</w:t>
      </w:r>
    </w:p>
    <w:p w:rsidR="00EC4838" w:rsidRPr="00EC4838" w:rsidRDefault="00EC4838" w:rsidP="0022691B">
      <w:pPr>
        <w:pStyle w:val="NeniNr"/>
        <w:rPr>
          <w:spacing w:val="-4"/>
          <w:sz w:val="14"/>
          <w:lang w:val="sq-AL"/>
        </w:rPr>
      </w:pPr>
    </w:p>
    <w:p w:rsidR="00C15727" w:rsidRPr="003777F8" w:rsidRDefault="00C15727" w:rsidP="0022691B">
      <w:pPr>
        <w:pStyle w:val="NeniNr"/>
        <w:rPr>
          <w:spacing w:val="-4"/>
          <w:lang w:val="sq-AL"/>
        </w:rPr>
      </w:pPr>
      <w:r w:rsidRPr="003777F8">
        <w:rPr>
          <w:spacing w:val="-4"/>
          <w:lang w:val="sq-AL"/>
        </w:rPr>
        <w:t>Neni 9</w:t>
      </w:r>
    </w:p>
    <w:p w:rsidR="00C15727" w:rsidRPr="003777F8" w:rsidRDefault="00501E6C" w:rsidP="0022691B">
      <w:pPr>
        <w:pStyle w:val="NeniNr"/>
        <w:rPr>
          <w:b/>
          <w:spacing w:val="-4"/>
          <w:lang w:val="sq-AL"/>
        </w:rPr>
      </w:pPr>
      <w:r w:rsidRPr="003777F8">
        <w:rPr>
          <w:b/>
          <w:spacing w:val="-4"/>
          <w:lang w:val="sq-AL"/>
        </w:rPr>
        <w:t>Kompensimi i f</w:t>
      </w:r>
      <w:r w:rsidR="00C15727" w:rsidRPr="003777F8">
        <w:rPr>
          <w:b/>
          <w:spacing w:val="-4"/>
          <w:lang w:val="sq-AL"/>
        </w:rPr>
        <w:t>urnizuesit</w:t>
      </w:r>
    </w:p>
    <w:p w:rsidR="00C15727" w:rsidRPr="003777F8" w:rsidRDefault="00C15727" w:rsidP="00057DDB">
      <w:pPr>
        <w:pStyle w:val="Hapesira7"/>
        <w:rPr>
          <w:spacing w:val="-4"/>
          <w:lang w:val="sq-AL"/>
        </w:rPr>
      </w:pPr>
    </w:p>
    <w:p w:rsidR="003777F8" w:rsidRDefault="00C15727" w:rsidP="00EC4838">
      <w:pPr>
        <w:pStyle w:val="Paragrafi"/>
        <w:rPr>
          <w:spacing w:val="-4"/>
          <w:lang w:val="sq-AL"/>
        </w:rPr>
      </w:pPr>
      <w:r w:rsidRPr="003777F8">
        <w:rPr>
          <w:spacing w:val="-4"/>
          <w:lang w:val="sq-AL"/>
        </w:rPr>
        <w:t>9.1 Në të gjitha rastet e ndërprerjeve, pavarësis</w:t>
      </w:r>
      <w:r w:rsidR="00501E6C" w:rsidRPr="003777F8">
        <w:rPr>
          <w:spacing w:val="-4"/>
          <w:lang w:val="sq-AL"/>
        </w:rPr>
        <w:t>ht aplikimit të të drejtave të f</w:t>
      </w:r>
      <w:r w:rsidRPr="003777F8">
        <w:rPr>
          <w:spacing w:val="-4"/>
          <w:lang w:val="sq-AL"/>
        </w:rPr>
        <w:t>urnizuesit të pë</w:t>
      </w:r>
      <w:r w:rsidR="00285148" w:rsidRPr="003777F8">
        <w:rPr>
          <w:spacing w:val="-4"/>
          <w:lang w:val="sq-AL"/>
        </w:rPr>
        <w:t>rcaktuara në “Marrëveshjen për sigurimin e shërbimit të shpërndarjes së energjisë e</w:t>
      </w:r>
      <w:r w:rsidRPr="003777F8">
        <w:rPr>
          <w:spacing w:val="-4"/>
          <w:lang w:val="sq-AL"/>
        </w:rPr>
        <w:t xml:space="preserve">lektrike”, Operatori i Sistemit </w:t>
      </w:r>
      <w:r w:rsidR="006A2DCF" w:rsidRPr="003777F8">
        <w:rPr>
          <w:spacing w:val="-4"/>
          <w:lang w:val="sq-AL"/>
        </w:rPr>
        <w:t>të Shpërndarjes do t’i paguajë f</w:t>
      </w:r>
      <w:r w:rsidRPr="003777F8">
        <w:rPr>
          <w:spacing w:val="-4"/>
          <w:lang w:val="sq-AL"/>
        </w:rPr>
        <w:t>urnizuesit penalitetet automatike të përllogaritura në përputhje me</w:t>
      </w:r>
      <w:r w:rsidR="006A2DCF" w:rsidRPr="003777F8">
        <w:rPr>
          <w:spacing w:val="-4"/>
          <w:lang w:val="sq-AL"/>
        </w:rPr>
        <w:t xml:space="preserve"> dispozitat përkatëse të kësaj r</w:t>
      </w:r>
      <w:r w:rsidRPr="003777F8">
        <w:rPr>
          <w:spacing w:val="-4"/>
          <w:lang w:val="sq-AL"/>
        </w:rPr>
        <w:t>regullore</w:t>
      </w:r>
      <w:r w:rsidR="006A2DCF" w:rsidRPr="003777F8">
        <w:rPr>
          <w:spacing w:val="-4"/>
          <w:lang w:val="sq-AL"/>
        </w:rPr>
        <w:t>je</w:t>
      </w:r>
      <w:r w:rsidRPr="003777F8">
        <w:rPr>
          <w:spacing w:val="-4"/>
          <w:lang w:val="sq-AL"/>
        </w:rPr>
        <w:t>.</w:t>
      </w:r>
    </w:p>
    <w:p w:rsidR="00C15727" w:rsidRPr="003777F8" w:rsidRDefault="00C15727" w:rsidP="00AE5050">
      <w:pPr>
        <w:pStyle w:val="Paragrafi"/>
        <w:rPr>
          <w:spacing w:val="-4"/>
          <w:lang w:val="sq-AL"/>
        </w:rPr>
      </w:pPr>
      <w:r w:rsidRPr="003777F8">
        <w:rPr>
          <w:spacing w:val="-4"/>
          <w:lang w:val="sq-AL"/>
        </w:rPr>
        <w:t>9.2 OSHEE është</w:t>
      </w:r>
      <w:r w:rsidR="00EC6402" w:rsidRPr="003777F8">
        <w:rPr>
          <w:spacing w:val="-4"/>
          <w:lang w:val="sq-AL"/>
        </w:rPr>
        <w:t xml:space="preserve"> përgjegjës për dëmet që mund t’i shkaktohen f</w:t>
      </w:r>
      <w:r w:rsidRPr="003777F8">
        <w:rPr>
          <w:spacing w:val="-4"/>
          <w:lang w:val="sq-AL"/>
        </w:rPr>
        <w:t>urnizuesit për shkak të devijimeve të tensionit në kundërshtim me normat e përcaktuara në ak</w:t>
      </w:r>
      <w:r w:rsidR="00EC6402" w:rsidRPr="003777F8">
        <w:rPr>
          <w:spacing w:val="-4"/>
          <w:lang w:val="sq-AL"/>
        </w:rPr>
        <w:t>t</w:t>
      </w:r>
      <w:r w:rsidRPr="003777F8">
        <w:rPr>
          <w:spacing w:val="-4"/>
          <w:lang w:val="sq-AL"/>
        </w:rPr>
        <w:t>et në fuqi, vetëm në rast se këto dëme vijnë si rezultat i një veprimi a</w:t>
      </w:r>
      <w:r w:rsidR="00EC6402" w:rsidRPr="003777F8">
        <w:rPr>
          <w:spacing w:val="-4"/>
          <w:lang w:val="sq-AL"/>
        </w:rPr>
        <w:t>po mosveprimi të drejtpërdrejtë</w:t>
      </w:r>
      <w:r w:rsidRPr="003777F8">
        <w:rPr>
          <w:spacing w:val="-4"/>
          <w:lang w:val="sq-AL"/>
        </w:rPr>
        <w:t xml:space="preserve"> apo me faj të saj. Përcaktim</w:t>
      </w:r>
      <w:r w:rsidR="00EC6402" w:rsidRPr="003777F8">
        <w:rPr>
          <w:spacing w:val="-4"/>
          <w:lang w:val="sq-AL"/>
        </w:rPr>
        <w:t>i i dëmit efektiv të shkaktuar furnizuesit</w:t>
      </w:r>
      <w:r w:rsidRPr="003777F8">
        <w:rPr>
          <w:spacing w:val="-4"/>
          <w:lang w:val="sq-AL"/>
        </w:rPr>
        <w:t xml:space="preserve"> bëhet me marrëveshje midi</w:t>
      </w:r>
      <w:r w:rsidR="00EC6402" w:rsidRPr="003777F8">
        <w:rPr>
          <w:spacing w:val="-4"/>
          <w:lang w:val="sq-AL"/>
        </w:rPr>
        <w:t>s palëve</w:t>
      </w:r>
      <w:r w:rsidRPr="003777F8">
        <w:rPr>
          <w:spacing w:val="-4"/>
          <w:lang w:val="sq-AL"/>
        </w:rPr>
        <w:t xml:space="preserve"> ose në rrugë gjyqësore.</w:t>
      </w:r>
    </w:p>
    <w:p w:rsidR="00C15727" w:rsidRPr="003777F8" w:rsidRDefault="00C15727" w:rsidP="00AE5050">
      <w:pPr>
        <w:pStyle w:val="Paragrafi"/>
        <w:rPr>
          <w:spacing w:val="-4"/>
          <w:lang w:val="sq-AL"/>
        </w:rPr>
      </w:pPr>
      <w:r w:rsidRPr="003777F8">
        <w:rPr>
          <w:spacing w:val="-4"/>
          <w:lang w:val="sq-AL"/>
        </w:rPr>
        <w:t>9.3 Në të gjitha rastet e ndërprerjeve të paplanifikuara, me përjashtim të ndërprerjeve të shkaktuara os</w:t>
      </w:r>
      <w:r w:rsidR="00EC6402" w:rsidRPr="003777F8">
        <w:rPr>
          <w:spacing w:val="-4"/>
          <w:lang w:val="sq-AL"/>
        </w:rPr>
        <w:t>e rezultatit të ekzistencës së forcës m</w:t>
      </w:r>
      <w:r w:rsidRPr="003777F8">
        <w:rPr>
          <w:spacing w:val="-4"/>
          <w:lang w:val="sq-AL"/>
        </w:rPr>
        <w:t>adhore,</w:t>
      </w:r>
      <w:r w:rsidR="00EC6402" w:rsidRPr="003777F8">
        <w:rPr>
          <w:spacing w:val="-4"/>
          <w:lang w:val="sq-AL"/>
        </w:rPr>
        <w:t xml:space="preserve"> energjia e cila nominohet nga f</w:t>
      </w:r>
      <w:r w:rsidRPr="003777F8">
        <w:rPr>
          <w:spacing w:val="-4"/>
          <w:lang w:val="sq-AL"/>
        </w:rPr>
        <w:t>urnizuesi</w:t>
      </w:r>
      <w:r w:rsidR="00EC6402" w:rsidRPr="003777F8">
        <w:rPr>
          <w:spacing w:val="-4"/>
          <w:lang w:val="sq-AL"/>
        </w:rPr>
        <w:t>,</w:t>
      </w:r>
      <w:r w:rsidRPr="003777F8">
        <w:rPr>
          <w:spacing w:val="-4"/>
          <w:lang w:val="sq-AL"/>
        </w:rPr>
        <w:t xml:space="preserve"> por nuk shpërndahet nga OSSH</w:t>
      </w:r>
      <w:r w:rsidR="00EC6402" w:rsidRPr="003777F8">
        <w:rPr>
          <w:spacing w:val="-4"/>
          <w:lang w:val="sq-AL"/>
        </w:rPr>
        <w:t>-ja</w:t>
      </w:r>
      <w:r w:rsidRPr="003777F8">
        <w:rPr>
          <w:spacing w:val="-4"/>
          <w:lang w:val="sq-AL"/>
        </w:rPr>
        <w:t xml:space="preserve"> për shkak të ndërprerjes, do të kompensohet nga OSSH</w:t>
      </w:r>
      <w:r w:rsidR="00EC6402" w:rsidRPr="003777F8">
        <w:rPr>
          <w:spacing w:val="-4"/>
          <w:lang w:val="sq-AL"/>
        </w:rPr>
        <w:t>-ja</w:t>
      </w:r>
      <w:r w:rsidRPr="003777F8">
        <w:rPr>
          <w:spacing w:val="-4"/>
          <w:lang w:val="sq-AL"/>
        </w:rPr>
        <w:t xml:space="preserve"> si më poshtë vijon:</w:t>
      </w:r>
    </w:p>
    <w:p w:rsidR="00C15727" w:rsidRPr="003777F8" w:rsidRDefault="00C15727" w:rsidP="00AE5050">
      <w:pPr>
        <w:pStyle w:val="Paragrafi"/>
        <w:rPr>
          <w:spacing w:val="-4"/>
          <w:lang w:val="sq-AL"/>
        </w:rPr>
      </w:pPr>
      <w:r w:rsidRPr="003777F8">
        <w:rPr>
          <w:spacing w:val="-4"/>
          <w:lang w:val="sq-AL"/>
        </w:rPr>
        <w:t xml:space="preserve">Operatori i Sistemit </w:t>
      </w:r>
      <w:r w:rsidR="00EC6402" w:rsidRPr="003777F8">
        <w:rPr>
          <w:spacing w:val="-4"/>
          <w:lang w:val="sq-AL"/>
        </w:rPr>
        <w:t>të Shpërndarjes do t’i paguajë f</w:t>
      </w:r>
      <w:r w:rsidRPr="003777F8">
        <w:rPr>
          <w:spacing w:val="-4"/>
          <w:lang w:val="sq-AL"/>
        </w:rPr>
        <w:t>urnizuesit diferencën pozitive ndërmjet çmimit të k</w:t>
      </w:r>
      <w:r w:rsidR="00EC6402" w:rsidRPr="003777F8">
        <w:rPr>
          <w:spacing w:val="-4"/>
          <w:lang w:val="sq-AL"/>
        </w:rPr>
        <w:t>ontratës/kontratave (në varësi</w:t>
      </w:r>
      <w:r w:rsidRPr="003777F8">
        <w:rPr>
          <w:spacing w:val="-4"/>
          <w:lang w:val="sq-AL"/>
        </w:rPr>
        <w:t xml:space="preserve"> të kohëzgjatjes të ndërprerjes që afekton secil</w:t>
      </w:r>
      <w:r w:rsidR="00EC6402" w:rsidRPr="003777F8">
        <w:rPr>
          <w:spacing w:val="-4"/>
          <w:lang w:val="sq-AL"/>
        </w:rPr>
        <w:t>ën kontratë f</w:t>
      </w:r>
      <w:r w:rsidRPr="003777F8">
        <w:rPr>
          <w:spacing w:val="-4"/>
          <w:lang w:val="sq-AL"/>
        </w:rPr>
        <w:t>urnizimi në mënyrë individuale) dhe çmimit të disbalancave pozitive të aplikuara nga OST</w:t>
      </w:r>
      <w:r w:rsidR="00EC6402" w:rsidRPr="003777F8">
        <w:rPr>
          <w:spacing w:val="-4"/>
          <w:lang w:val="sq-AL"/>
        </w:rPr>
        <w:t>-ja</w:t>
      </w:r>
      <w:r w:rsidRPr="003777F8">
        <w:rPr>
          <w:spacing w:val="-4"/>
          <w:lang w:val="sq-AL"/>
        </w:rPr>
        <w:t>.</w:t>
      </w:r>
    </w:p>
    <w:p w:rsidR="00C15727" w:rsidRPr="003777F8" w:rsidRDefault="00C15727" w:rsidP="00057DDB">
      <w:pPr>
        <w:pStyle w:val="Hapesira7"/>
        <w:rPr>
          <w:spacing w:val="-4"/>
          <w:lang w:val="sq-AL"/>
        </w:rPr>
      </w:pPr>
    </w:p>
    <w:p w:rsidR="00C15727" w:rsidRPr="003777F8" w:rsidRDefault="00C15727" w:rsidP="0022691B">
      <w:pPr>
        <w:pStyle w:val="NeniNr"/>
        <w:rPr>
          <w:spacing w:val="-4"/>
          <w:lang w:val="sq-AL"/>
        </w:rPr>
      </w:pPr>
      <w:r w:rsidRPr="003777F8">
        <w:rPr>
          <w:spacing w:val="-4"/>
          <w:lang w:val="sq-AL"/>
        </w:rPr>
        <w:t>Neni 10</w:t>
      </w:r>
    </w:p>
    <w:p w:rsidR="00C15727" w:rsidRPr="003777F8" w:rsidRDefault="00C15727" w:rsidP="0022691B">
      <w:pPr>
        <w:pStyle w:val="NeniNr"/>
        <w:rPr>
          <w:b/>
          <w:spacing w:val="-4"/>
          <w:lang w:val="sq-AL"/>
        </w:rPr>
      </w:pPr>
      <w:r w:rsidRPr="003777F8">
        <w:rPr>
          <w:b/>
          <w:spacing w:val="-4"/>
          <w:lang w:val="sq-AL"/>
        </w:rPr>
        <w:t>Kompensimi i klientëve fundor</w:t>
      </w:r>
      <w:r w:rsidR="00AA0B6B" w:rsidRPr="003777F8">
        <w:rPr>
          <w:b/>
          <w:spacing w:val="-4"/>
          <w:lang w:val="sq-AL"/>
        </w:rPr>
        <w:t>ë</w:t>
      </w:r>
    </w:p>
    <w:p w:rsidR="00C15727" w:rsidRPr="003777F8" w:rsidRDefault="00C15727" w:rsidP="00057DDB">
      <w:pPr>
        <w:pStyle w:val="Hapesira7"/>
        <w:rPr>
          <w:spacing w:val="-4"/>
          <w:lang w:val="sq-AL"/>
        </w:rPr>
      </w:pPr>
    </w:p>
    <w:p w:rsidR="00C15727" w:rsidRPr="003777F8" w:rsidRDefault="00C15727" w:rsidP="00AE5050">
      <w:pPr>
        <w:pStyle w:val="Paragrafi"/>
        <w:rPr>
          <w:spacing w:val="-4"/>
          <w:lang w:val="sq-AL"/>
        </w:rPr>
      </w:pPr>
      <w:r w:rsidRPr="003777F8">
        <w:rPr>
          <w:spacing w:val="-4"/>
          <w:lang w:val="sq-AL"/>
        </w:rPr>
        <w:t>10.1 Bazuar në p</w:t>
      </w:r>
      <w:r w:rsidR="00AA0B6B" w:rsidRPr="003777F8">
        <w:rPr>
          <w:spacing w:val="-4"/>
          <w:lang w:val="sq-AL"/>
        </w:rPr>
        <w:t>ërcaktimet e “Marrëveshjes për sigurimit të shërbimit të shpërndarjes së energjisë e</w:t>
      </w:r>
      <w:r w:rsidRPr="003777F8">
        <w:rPr>
          <w:spacing w:val="-4"/>
          <w:lang w:val="sq-AL"/>
        </w:rPr>
        <w:t>lektrike ndërmjet Operatorit t</w:t>
      </w:r>
      <w:r w:rsidR="00AA0B6B" w:rsidRPr="003777F8">
        <w:rPr>
          <w:spacing w:val="-4"/>
          <w:lang w:val="sq-AL"/>
        </w:rPr>
        <w:t>ë Sistemit të Shpërndarjes dhe furnizuesit”, të miratuar nga b</w:t>
      </w:r>
      <w:r w:rsidRPr="003777F8">
        <w:rPr>
          <w:spacing w:val="-4"/>
          <w:lang w:val="sq-AL"/>
        </w:rPr>
        <w:t>ordi i ERE</w:t>
      </w:r>
      <w:r w:rsidR="00AA0B6B" w:rsidRPr="003777F8">
        <w:rPr>
          <w:spacing w:val="-4"/>
          <w:lang w:val="sq-AL"/>
        </w:rPr>
        <w:t>-s</w:t>
      </w:r>
      <w:r w:rsidRPr="003777F8">
        <w:rPr>
          <w:spacing w:val="-4"/>
          <w:lang w:val="sq-AL"/>
        </w:rPr>
        <w:t>, në rast të mosrespektimit të kritereve standarde të cilësisë së shërbim</w:t>
      </w:r>
      <w:r w:rsidR="00AA0B6B" w:rsidRPr="003777F8">
        <w:rPr>
          <w:spacing w:val="-4"/>
          <w:lang w:val="sq-AL"/>
        </w:rPr>
        <w:t>it sipas përcaktimeve të kësaj r</w:t>
      </w:r>
      <w:r w:rsidRPr="003777F8">
        <w:rPr>
          <w:spacing w:val="-4"/>
          <w:lang w:val="sq-AL"/>
        </w:rPr>
        <w:t>regulloreje, OSSH</w:t>
      </w:r>
      <w:r w:rsidR="00AA0B6B" w:rsidRPr="003777F8">
        <w:rPr>
          <w:spacing w:val="-4"/>
          <w:lang w:val="sq-AL"/>
        </w:rPr>
        <w:t>-ja do të kompensojë furnizuesin dhe ky i fundit</w:t>
      </w:r>
      <w:r w:rsidRPr="003777F8">
        <w:rPr>
          <w:spacing w:val="-4"/>
          <w:lang w:val="sq-AL"/>
        </w:rPr>
        <w:t xml:space="preserve"> do të jetë përgjegjës për kompensimin e klientëve fundor</w:t>
      </w:r>
      <w:r w:rsidR="00AA0B6B" w:rsidRPr="003777F8">
        <w:rPr>
          <w:spacing w:val="-4"/>
          <w:lang w:val="sq-AL"/>
        </w:rPr>
        <w:t>ë</w:t>
      </w:r>
      <w:r w:rsidRPr="003777F8">
        <w:rPr>
          <w:spacing w:val="-4"/>
          <w:lang w:val="sq-AL"/>
        </w:rPr>
        <w:t>, të cilët kanë një kontratë për furn</w:t>
      </w:r>
      <w:r w:rsidR="00AA0B6B" w:rsidRPr="003777F8">
        <w:rPr>
          <w:spacing w:val="-4"/>
          <w:lang w:val="sq-AL"/>
        </w:rPr>
        <w:t>izimin me energji elektrike me f</w:t>
      </w:r>
      <w:r w:rsidRPr="003777F8">
        <w:rPr>
          <w:spacing w:val="-4"/>
          <w:lang w:val="sq-AL"/>
        </w:rPr>
        <w:t xml:space="preserve">urnizuesin. </w:t>
      </w:r>
    </w:p>
    <w:p w:rsidR="00C15727" w:rsidRPr="003777F8" w:rsidRDefault="0022691B" w:rsidP="00AE5050">
      <w:pPr>
        <w:pStyle w:val="Paragrafi"/>
        <w:rPr>
          <w:spacing w:val="-4"/>
          <w:lang w:val="sq-AL"/>
        </w:rPr>
      </w:pPr>
      <w:r w:rsidRPr="003777F8">
        <w:rPr>
          <w:spacing w:val="-4"/>
          <w:lang w:val="sq-AL"/>
        </w:rPr>
        <w:t xml:space="preserve">10.2 </w:t>
      </w:r>
      <w:r w:rsidR="00AA0B6B" w:rsidRPr="003777F8">
        <w:rPr>
          <w:spacing w:val="-4"/>
          <w:lang w:val="sq-AL"/>
        </w:rPr>
        <w:t>Duke filluar nga data 1 j</w:t>
      </w:r>
      <w:r w:rsidR="00C15727" w:rsidRPr="003777F8">
        <w:rPr>
          <w:spacing w:val="-4"/>
          <w:lang w:val="sq-AL"/>
        </w:rPr>
        <w:t>anar 2019, në rast të mosrespektimit të kritereve standarde të cilësisë së shërbim</w:t>
      </w:r>
      <w:r w:rsidR="00AA0B6B" w:rsidRPr="003777F8">
        <w:rPr>
          <w:spacing w:val="-4"/>
          <w:lang w:val="sq-AL"/>
        </w:rPr>
        <w:t>it sipas përcaktimeve të kësaj r</w:t>
      </w:r>
      <w:r w:rsidR="000E2733">
        <w:rPr>
          <w:spacing w:val="-4"/>
          <w:lang w:val="sq-AL"/>
        </w:rPr>
        <w:t>regulloreje, f</w:t>
      </w:r>
      <w:r w:rsidR="00C15727" w:rsidRPr="003777F8">
        <w:rPr>
          <w:spacing w:val="-4"/>
          <w:lang w:val="sq-AL"/>
        </w:rPr>
        <w:t>urnizuesi është i detyruar t</w:t>
      </w:r>
      <w:r w:rsidR="00AA0B6B" w:rsidRPr="003777F8">
        <w:rPr>
          <w:spacing w:val="-4"/>
          <w:lang w:val="sq-AL"/>
        </w:rPr>
        <w:t>’</w:t>
      </w:r>
      <w:r w:rsidR="00C15727" w:rsidRPr="003777F8">
        <w:rPr>
          <w:spacing w:val="-4"/>
          <w:lang w:val="sq-AL"/>
        </w:rPr>
        <w:t>i japë një kompensim klientit fundor, me kërkesën e këtij të fundit, bazuar në përcaktimet e kësaj rregullore</w:t>
      </w:r>
      <w:r w:rsidR="00AA0B6B" w:rsidRPr="003777F8">
        <w:rPr>
          <w:spacing w:val="-4"/>
          <w:lang w:val="sq-AL"/>
        </w:rPr>
        <w:t>je</w:t>
      </w:r>
      <w:r w:rsidR="00C15727" w:rsidRPr="003777F8">
        <w:rPr>
          <w:spacing w:val="-4"/>
          <w:lang w:val="sq-AL"/>
        </w:rPr>
        <w:t xml:space="preserve"> lidhur me vlerën e kompensimit.</w:t>
      </w:r>
    </w:p>
    <w:p w:rsidR="00C15727" w:rsidRPr="003777F8" w:rsidRDefault="00C15727" w:rsidP="00AE5050">
      <w:pPr>
        <w:pStyle w:val="Paragrafi"/>
        <w:rPr>
          <w:spacing w:val="-4"/>
          <w:lang w:val="sq-AL"/>
        </w:rPr>
      </w:pPr>
      <w:r w:rsidRPr="003777F8">
        <w:rPr>
          <w:spacing w:val="-4"/>
          <w:lang w:val="sq-AL"/>
        </w:rPr>
        <w:t xml:space="preserve"> </w:t>
      </w:r>
      <w:r w:rsidR="0022691B" w:rsidRPr="003777F8">
        <w:rPr>
          <w:spacing w:val="-4"/>
          <w:lang w:val="sq-AL"/>
        </w:rPr>
        <w:t xml:space="preserve">10.3 </w:t>
      </w:r>
      <w:r w:rsidRPr="003777F8">
        <w:rPr>
          <w:spacing w:val="-4"/>
          <w:lang w:val="sq-AL"/>
        </w:rPr>
        <w:t xml:space="preserve">Pas paraqitjes së kërkesës për kompensim nga ana e klientit dhe verifikimit të mosrespektimit të kritereve standarde të cilësisë së shërbimit, sipas afateve të përcaktuara në </w:t>
      </w:r>
      <w:r w:rsidR="00056FE7" w:rsidRPr="003777F8">
        <w:rPr>
          <w:spacing w:val="-4"/>
          <w:lang w:val="sq-AL"/>
        </w:rPr>
        <w:t>“Rregulloren për trajtimin e ankesave të paraqitura nga klientët dhe për zgjidhjen e mosmarrëveshjeve midis të licencuarve, në sektorin e energjisë elektrike dhe të gazit natyror”, furnizuesi</w:t>
      </w:r>
      <w:r w:rsidRPr="003777F8">
        <w:rPr>
          <w:spacing w:val="-4"/>
          <w:lang w:val="sq-AL"/>
        </w:rPr>
        <w:t xml:space="preserve"> e kompenson klientin në faturën pasardhëse të energjisë elektrike.</w:t>
      </w:r>
    </w:p>
    <w:p w:rsidR="00C15727" w:rsidRPr="003777F8" w:rsidRDefault="0022691B" w:rsidP="00AE5050">
      <w:pPr>
        <w:pStyle w:val="Paragrafi"/>
        <w:rPr>
          <w:spacing w:val="-4"/>
          <w:lang w:val="sq-AL"/>
        </w:rPr>
      </w:pPr>
      <w:r w:rsidRPr="003777F8">
        <w:rPr>
          <w:spacing w:val="-4"/>
          <w:lang w:val="sq-AL"/>
        </w:rPr>
        <w:t xml:space="preserve">10.4 </w:t>
      </w:r>
      <w:r w:rsidR="007A3943" w:rsidRPr="003777F8">
        <w:rPr>
          <w:spacing w:val="-4"/>
          <w:lang w:val="sq-AL"/>
        </w:rPr>
        <w:t>Në faturën e dërguar nga f</w:t>
      </w:r>
      <w:r w:rsidR="00C15727" w:rsidRPr="003777F8">
        <w:rPr>
          <w:spacing w:val="-4"/>
          <w:lang w:val="sq-AL"/>
        </w:rPr>
        <w:t>urnizuesi, vlera e kompensimit duhet të jetë e përcaktuar nën emërtimin “Kompensim i klientit për mosrespektim të kritereve standarde të cilësisë së shërbimit të miratuara nga ERE”.</w:t>
      </w:r>
      <w:r w:rsidR="005B5884" w:rsidRPr="003777F8">
        <w:rPr>
          <w:spacing w:val="-4"/>
          <w:lang w:val="sq-AL"/>
        </w:rPr>
        <w:t xml:space="preserve"> </w:t>
      </w:r>
      <w:r w:rsidR="00C15727" w:rsidRPr="003777F8">
        <w:rPr>
          <w:spacing w:val="-4"/>
          <w:lang w:val="sq-AL"/>
        </w:rPr>
        <w:t>Gjithashtu</w:t>
      </w:r>
      <w:r w:rsidR="00F75AC2" w:rsidRPr="003777F8">
        <w:rPr>
          <w:spacing w:val="-4"/>
          <w:lang w:val="sq-AL"/>
        </w:rPr>
        <w:t>,</w:t>
      </w:r>
      <w:r w:rsidR="00C15727" w:rsidRPr="003777F8">
        <w:rPr>
          <w:spacing w:val="-4"/>
          <w:lang w:val="sq-AL"/>
        </w:rPr>
        <w:t xml:space="preserve"> në faturën e energjisë elektrike duhet të përcaktohet së “Përfitimi i kompensimit nuk përjashton mundësinë e klientit për të kërkuar në rrugë gjyqësore dëmshpërblimin e mundshëm për dëmin efektiv të shkaktuar”.</w:t>
      </w:r>
    </w:p>
    <w:p w:rsidR="00C15727" w:rsidRPr="003777F8" w:rsidRDefault="00C15727" w:rsidP="00057DDB">
      <w:pPr>
        <w:pStyle w:val="Hapesira7"/>
        <w:rPr>
          <w:spacing w:val="-4"/>
          <w:lang w:val="sq-AL"/>
        </w:rPr>
      </w:pPr>
    </w:p>
    <w:p w:rsidR="00C15727" w:rsidRPr="003777F8" w:rsidRDefault="00C15727" w:rsidP="0022691B">
      <w:pPr>
        <w:pStyle w:val="NeniNr"/>
        <w:rPr>
          <w:spacing w:val="-4"/>
          <w:lang w:val="sq-AL"/>
        </w:rPr>
      </w:pPr>
      <w:r w:rsidRPr="003777F8">
        <w:rPr>
          <w:spacing w:val="-4"/>
          <w:lang w:val="sq-AL"/>
        </w:rPr>
        <w:t>Neni 11</w:t>
      </w:r>
    </w:p>
    <w:p w:rsidR="00C15727" w:rsidRPr="003777F8" w:rsidRDefault="00C15727" w:rsidP="0022691B">
      <w:pPr>
        <w:pStyle w:val="NeniNr"/>
        <w:rPr>
          <w:b/>
          <w:spacing w:val="-4"/>
          <w:lang w:val="sq-AL"/>
        </w:rPr>
      </w:pPr>
      <w:r w:rsidRPr="003777F8">
        <w:rPr>
          <w:b/>
          <w:spacing w:val="-4"/>
          <w:lang w:val="sq-AL"/>
        </w:rPr>
        <w:t xml:space="preserve">Mospërmbushja e detyrimeve </w:t>
      </w:r>
    </w:p>
    <w:p w:rsidR="00C15727" w:rsidRPr="003777F8" w:rsidRDefault="00C15727" w:rsidP="00057DDB">
      <w:pPr>
        <w:pStyle w:val="Hapesira7"/>
        <w:rPr>
          <w:spacing w:val="-4"/>
          <w:lang w:val="sq-AL"/>
        </w:rPr>
      </w:pPr>
    </w:p>
    <w:p w:rsidR="00C15727" w:rsidRPr="003777F8" w:rsidRDefault="00C15727" w:rsidP="0022691B">
      <w:pPr>
        <w:pStyle w:val="Paragrafi"/>
        <w:rPr>
          <w:spacing w:val="-4"/>
          <w:lang w:val="sq-AL"/>
        </w:rPr>
      </w:pPr>
      <w:r w:rsidRPr="003777F8">
        <w:rPr>
          <w:spacing w:val="-4"/>
          <w:lang w:val="sq-AL"/>
        </w:rPr>
        <w:t>11.1 Operatori i Sistemit të Shpërndarjes, në rast të paaftësisë për të përmbushur detyrimet sipas këtyre rregullave, për shkak të një ngjarje të shkaktuar nga forca madhore, duhet të njoftojë ERE-n dhe të gjitha palët e ndikuara, duke detajuar arsyet për paaftësinë e përmbushjes së detyrimeve dhe kohëzgjatjen e pritshme të kësaj paaftësie.</w:t>
      </w:r>
    </w:p>
    <w:p w:rsidR="00C15727" w:rsidRPr="003777F8" w:rsidRDefault="00C15727" w:rsidP="0022691B">
      <w:pPr>
        <w:pStyle w:val="Paragrafi"/>
        <w:rPr>
          <w:spacing w:val="-4"/>
          <w:lang w:val="sq-AL"/>
        </w:rPr>
      </w:pPr>
      <w:r w:rsidRPr="003777F8">
        <w:rPr>
          <w:spacing w:val="-4"/>
          <w:lang w:val="sq-AL"/>
        </w:rPr>
        <w:t>11.2 Gjatë periudhës së ushtrimit të forcës madhore, detyrimet e OSSH</w:t>
      </w:r>
      <w:r w:rsidR="00017EBD" w:rsidRPr="003777F8">
        <w:rPr>
          <w:spacing w:val="-4"/>
          <w:lang w:val="sq-AL"/>
        </w:rPr>
        <w:t>-së</w:t>
      </w:r>
      <w:r w:rsidRPr="003777F8">
        <w:rPr>
          <w:spacing w:val="-4"/>
          <w:lang w:val="sq-AL"/>
        </w:rPr>
        <w:t xml:space="preserve"> për përmbushjen e kritereve standarde të performancës do të pezullohen.</w:t>
      </w:r>
    </w:p>
    <w:p w:rsidR="00C15727" w:rsidRPr="003777F8" w:rsidRDefault="00017EBD" w:rsidP="0022691B">
      <w:pPr>
        <w:pStyle w:val="Paragrafi"/>
        <w:rPr>
          <w:spacing w:val="-4"/>
          <w:lang w:val="sq-AL"/>
        </w:rPr>
      </w:pPr>
      <w:r w:rsidRPr="003777F8">
        <w:rPr>
          <w:spacing w:val="-4"/>
          <w:lang w:val="sq-AL"/>
        </w:rPr>
        <w:t>11.3 Në rast se</w:t>
      </w:r>
      <w:r w:rsidR="00C15727" w:rsidRPr="003777F8">
        <w:rPr>
          <w:spacing w:val="-4"/>
          <w:lang w:val="sq-AL"/>
        </w:rPr>
        <w:t xml:space="preserve"> ndonjë nga palët e ndikuara prej mospërmbushjes së detyrimeve të</w:t>
      </w:r>
      <w:r w:rsidRPr="003777F8">
        <w:rPr>
          <w:spacing w:val="-4"/>
          <w:lang w:val="sq-AL"/>
        </w:rPr>
        <w:t xml:space="preserve"> përcaktuara në këtë rregullore</w:t>
      </w:r>
      <w:r w:rsidR="00C15727" w:rsidRPr="003777F8">
        <w:rPr>
          <w:spacing w:val="-4"/>
          <w:lang w:val="sq-AL"/>
        </w:rPr>
        <w:t xml:space="preserve"> </w:t>
      </w:r>
      <w:r w:rsidRPr="003777F8">
        <w:rPr>
          <w:spacing w:val="-4"/>
          <w:lang w:val="sq-AL"/>
        </w:rPr>
        <w:t>vlerëson</w:t>
      </w:r>
      <w:r w:rsidR="00C15727" w:rsidRPr="003777F8">
        <w:rPr>
          <w:spacing w:val="-4"/>
          <w:lang w:val="sq-AL"/>
        </w:rPr>
        <w:t xml:space="preserve"> se deklarimi i forcës madhore është i paarsyeshëm, mund ta referojë çështjen në ERE pёr rishikim dhe vendimi i ERE</w:t>
      </w:r>
      <w:r w:rsidRPr="003777F8">
        <w:rPr>
          <w:spacing w:val="-4"/>
          <w:lang w:val="sq-AL"/>
        </w:rPr>
        <w:t>-s</w:t>
      </w:r>
      <w:r w:rsidR="00C15727" w:rsidRPr="003777F8">
        <w:rPr>
          <w:spacing w:val="-4"/>
          <w:lang w:val="sq-AL"/>
        </w:rPr>
        <w:t xml:space="preserve"> do të jetë final. </w:t>
      </w:r>
    </w:p>
    <w:p w:rsidR="00C15727" w:rsidRPr="003777F8" w:rsidRDefault="00C15727" w:rsidP="0022691B">
      <w:pPr>
        <w:pStyle w:val="Paragrafi"/>
        <w:rPr>
          <w:spacing w:val="-4"/>
          <w:lang w:val="sq-AL"/>
        </w:rPr>
      </w:pPr>
      <w:r w:rsidRPr="003777F8">
        <w:rPr>
          <w:spacing w:val="-4"/>
          <w:lang w:val="sq-AL"/>
        </w:rPr>
        <w:t>11.4 Në rast se ERE përcakton se arsyet e mospërmbushjes së detyrimeve të</w:t>
      </w:r>
      <w:r w:rsidR="00017EBD" w:rsidRPr="003777F8">
        <w:rPr>
          <w:spacing w:val="-4"/>
          <w:lang w:val="sq-AL"/>
        </w:rPr>
        <w:t xml:space="preserve"> përcaktuara në këtë rregullore</w:t>
      </w:r>
      <w:r w:rsidRPr="003777F8">
        <w:rPr>
          <w:spacing w:val="-4"/>
          <w:lang w:val="sq-AL"/>
        </w:rPr>
        <w:t xml:space="preserve"> nuk ishin për shkak të forcës madhore, atëherë detyrimet e OSSH</w:t>
      </w:r>
      <w:r w:rsidR="00017EBD" w:rsidRPr="003777F8">
        <w:rPr>
          <w:spacing w:val="-4"/>
          <w:lang w:val="sq-AL"/>
        </w:rPr>
        <w:t>-së</w:t>
      </w:r>
      <w:r w:rsidRPr="003777F8">
        <w:rPr>
          <w:spacing w:val="-4"/>
          <w:lang w:val="sq-AL"/>
        </w:rPr>
        <w:t xml:space="preserve"> nuk do të konsiderohen si të pezulluara për periudhën e pretenduar.</w:t>
      </w:r>
    </w:p>
    <w:p w:rsidR="00C15727" w:rsidRPr="003777F8" w:rsidRDefault="00C15727" w:rsidP="00057DDB">
      <w:pPr>
        <w:pStyle w:val="Hapesira7"/>
        <w:rPr>
          <w:spacing w:val="-4"/>
          <w:lang w:val="sq-AL"/>
        </w:rPr>
      </w:pPr>
    </w:p>
    <w:p w:rsidR="00C15727" w:rsidRPr="003777F8" w:rsidRDefault="00C15727" w:rsidP="0022691B">
      <w:pPr>
        <w:pStyle w:val="NeniNr"/>
        <w:rPr>
          <w:spacing w:val="-4"/>
          <w:lang w:val="sq-AL"/>
        </w:rPr>
      </w:pPr>
      <w:r w:rsidRPr="003777F8">
        <w:rPr>
          <w:spacing w:val="-4"/>
          <w:lang w:val="sq-AL"/>
        </w:rPr>
        <w:t>PJESA III</w:t>
      </w:r>
    </w:p>
    <w:p w:rsidR="00C15727" w:rsidRPr="003777F8" w:rsidRDefault="00C15727" w:rsidP="0022691B">
      <w:pPr>
        <w:pStyle w:val="NeniNr"/>
        <w:rPr>
          <w:spacing w:val="-4"/>
          <w:lang w:val="sq-AL"/>
        </w:rPr>
      </w:pPr>
      <w:r w:rsidRPr="003777F8">
        <w:rPr>
          <w:spacing w:val="-4"/>
          <w:lang w:val="sq-AL"/>
        </w:rPr>
        <w:t>DISPOZITA PËRFUNDIMTARE</w:t>
      </w:r>
    </w:p>
    <w:p w:rsidR="00C15727" w:rsidRPr="003777F8" w:rsidRDefault="00C15727" w:rsidP="00057DDB">
      <w:pPr>
        <w:pStyle w:val="Hapesira7"/>
        <w:rPr>
          <w:spacing w:val="-4"/>
          <w:lang w:val="sq-AL"/>
        </w:rPr>
      </w:pPr>
    </w:p>
    <w:p w:rsidR="00C15727" w:rsidRPr="003777F8" w:rsidRDefault="00C15727" w:rsidP="0022691B">
      <w:pPr>
        <w:pStyle w:val="NeniNr"/>
        <w:rPr>
          <w:spacing w:val="-4"/>
          <w:lang w:val="sq-AL"/>
        </w:rPr>
      </w:pPr>
      <w:r w:rsidRPr="003777F8">
        <w:rPr>
          <w:spacing w:val="-4"/>
          <w:lang w:val="sq-AL"/>
        </w:rPr>
        <w:t>Neni 12</w:t>
      </w:r>
    </w:p>
    <w:p w:rsidR="00C15727" w:rsidRPr="003777F8" w:rsidRDefault="00C15727" w:rsidP="0022691B">
      <w:pPr>
        <w:pStyle w:val="NeniNr"/>
        <w:rPr>
          <w:b/>
          <w:spacing w:val="-4"/>
          <w:lang w:val="sq-AL"/>
        </w:rPr>
      </w:pPr>
      <w:r w:rsidRPr="003777F8">
        <w:rPr>
          <w:b/>
          <w:spacing w:val="-4"/>
          <w:lang w:val="sq-AL"/>
        </w:rPr>
        <w:t xml:space="preserve">Zgjidhja e mosmarrëveshjeve </w:t>
      </w:r>
    </w:p>
    <w:p w:rsidR="00C15727" w:rsidRPr="003777F8" w:rsidRDefault="00C15727" w:rsidP="00057DDB">
      <w:pPr>
        <w:pStyle w:val="Hapesira7"/>
        <w:rPr>
          <w:spacing w:val="-4"/>
          <w:lang w:val="sq-AL"/>
        </w:rPr>
      </w:pPr>
    </w:p>
    <w:p w:rsidR="00C15727" w:rsidRPr="003777F8" w:rsidRDefault="00C15727" w:rsidP="00AE5050">
      <w:pPr>
        <w:pStyle w:val="Paragrafi"/>
        <w:rPr>
          <w:spacing w:val="-4"/>
          <w:lang w:val="sq-AL"/>
        </w:rPr>
      </w:pPr>
      <w:r w:rsidRPr="003777F8">
        <w:rPr>
          <w:spacing w:val="-4"/>
          <w:lang w:val="sq-AL"/>
        </w:rPr>
        <w:t xml:space="preserve">Mosmarrëveshjet që do të lindin si rezultat i moszbatimit të këtyre rregullave, do të trajtohen nga ERE në përputhje me “Rregulloren për trajtimin e ankesave të paraqitura nga klientët dhe për zgjidhjen e mosmarrëveshjeve midis të licencuarve, në sektorin e </w:t>
      </w:r>
      <w:r w:rsidR="00017EBD" w:rsidRPr="003777F8">
        <w:rPr>
          <w:spacing w:val="-4"/>
          <w:lang w:val="sq-AL"/>
        </w:rPr>
        <w:t>energjisë</w:t>
      </w:r>
      <w:r w:rsidRPr="003777F8">
        <w:rPr>
          <w:spacing w:val="-4"/>
          <w:lang w:val="sq-AL"/>
        </w:rPr>
        <w:t xml:space="preserve"> elektrike dhe të gazit natyror”.</w:t>
      </w:r>
    </w:p>
    <w:p w:rsidR="00C15727" w:rsidRPr="003777F8" w:rsidRDefault="00C15727" w:rsidP="00057DDB">
      <w:pPr>
        <w:pStyle w:val="Hapesira7"/>
        <w:rPr>
          <w:spacing w:val="-4"/>
          <w:lang w:val="sq-AL"/>
        </w:rPr>
      </w:pPr>
    </w:p>
    <w:p w:rsidR="00C15727" w:rsidRPr="003777F8" w:rsidRDefault="00C15727" w:rsidP="0022691B">
      <w:pPr>
        <w:pStyle w:val="NeniNr"/>
        <w:rPr>
          <w:spacing w:val="-4"/>
          <w:lang w:val="sq-AL"/>
        </w:rPr>
      </w:pPr>
      <w:r w:rsidRPr="003777F8">
        <w:rPr>
          <w:spacing w:val="-4"/>
          <w:lang w:val="sq-AL"/>
        </w:rPr>
        <w:t>Neni 13</w:t>
      </w:r>
    </w:p>
    <w:p w:rsidR="00C15727" w:rsidRPr="003777F8" w:rsidRDefault="00C15727" w:rsidP="0022691B">
      <w:pPr>
        <w:pStyle w:val="NeniNr"/>
        <w:rPr>
          <w:b/>
          <w:spacing w:val="-4"/>
          <w:lang w:val="sq-AL"/>
        </w:rPr>
      </w:pPr>
      <w:r w:rsidRPr="003777F8">
        <w:rPr>
          <w:b/>
          <w:spacing w:val="-4"/>
          <w:lang w:val="sq-AL"/>
        </w:rPr>
        <w:t>Rishikimi dhe ndryshimi i rregullave</w:t>
      </w:r>
    </w:p>
    <w:p w:rsidR="00C15727" w:rsidRPr="003777F8" w:rsidRDefault="00C15727" w:rsidP="00057DDB">
      <w:pPr>
        <w:pStyle w:val="Hapesira7"/>
        <w:rPr>
          <w:spacing w:val="-4"/>
          <w:lang w:val="sq-AL"/>
        </w:rPr>
      </w:pPr>
    </w:p>
    <w:p w:rsidR="00C15727" w:rsidRPr="003777F8" w:rsidRDefault="00C15727" w:rsidP="00AE5050">
      <w:pPr>
        <w:pStyle w:val="Paragrafi"/>
        <w:rPr>
          <w:spacing w:val="-4"/>
          <w:lang w:val="sq-AL"/>
        </w:rPr>
      </w:pPr>
      <w:r w:rsidRPr="003777F8">
        <w:rPr>
          <w:spacing w:val="-4"/>
          <w:lang w:val="sq-AL"/>
        </w:rPr>
        <w:t>Kjo rregullore është obj</w:t>
      </w:r>
      <w:r w:rsidR="00017EBD" w:rsidRPr="003777F8">
        <w:rPr>
          <w:spacing w:val="-4"/>
          <w:lang w:val="sq-AL"/>
        </w:rPr>
        <w:t>ekt rishikimi ose ndryshimi me vendim të b</w:t>
      </w:r>
      <w:r w:rsidRPr="003777F8">
        <w:rPr>
          <w:spacing w:val="-4"/>
          <w:lang w:val="sq-AL"/>
        </w:rPr>
        <w:t>ordit të ERE-s.</w:t>
      </w:r>
    </w:p>
    <w:p w:rsidR="00C15727" w:rsidRPr="003777F8" w:rsidRDefault="00C15727" w:rsidP="00057DDB">
      <w:pPr>
        <w:pStyle w:val="Hapesira7"/>
        <w:rPr>
          <w:spacing w:val="-4"/>
          <w:lang w:val="sq-AL"/>
        </w:rPr>
      </w:pPr>
    </w:p>
    <w:p w:rsidR="00C15727" w:rsidRPr="003777F8" w:rsidRDefault="00C15727" w:rsidP="0022691B">
      <w:pPr>
        <w:pStyle w:val="NeniNr"/>
        <w:rPr>
          <w:spacing w:val="-4"/>
          <w:lang w:val="sq-AL"/>
        </w:rPr>
      </w:pPr>
      <w:r w:rsidRPr="003777F8">
        <w:rPr>
          <w:spacing w:val="-4"/>
          <w:lang w:val="sq-AL"/>
        </w:rPr>
        <w:t>Neni 14</w:t>
      </w:r>
    </w:p>
    <w:p w:rsidR="00C15727" w:rsidRPr="003777F8" w:rsidRDefault="00017EBD" w:rsidP="0022691B">
      <w:pPr>
        <w:pStyle w:val="NeniNr"/>
        <w:rPr>
          <w:b/>
          <w:spacing w:val="-4"/>
          <w:lang w:val="sq-AL"/>
        </w:rPr>
      </w:pPr>
      <w:r w:rsidRPr="003777F8">
        <w:rPr>
          <w:b/>
          <w:spacing w:val="-4"/>
          <w:lang w:val="sq-AL"/>
        </w:rPr>
        <w:t>Hyrja në</w:t>
      </w:r>
      <w:r w:rsidR="00C15727" w:rsidRPr="003777F8">
        <w:rPr>
          <w:b/>
          <w:spacing w:val="-4"/>
          <w:lang w:val="sq-AL"/>
        </w:rPr>
        <w:t xml:space="preserve"> fuqi</w:t>
      </w:r>
    </w:p>
    <w:p w:rsidR="00C15727" w:rsidRPr="003777F8" w:rsidRDefault="00C15727" w:rsidP="00057DDB">
      <w:pPr>
        <w:pStyle w:val="Hapesira7"/>
        <w:rPr>
          <w:spacing w:val="-4"/>
          <w:lang w:val="sq-AL"/>
        </w:rPr>
      </w:pPr>
    </w:p>
    <w:p w:rsidR="0022691B" w:rsidRPr="003777F8" w:rsidRDefault="00017EBD" w:rsidP="00057DDB">
      <w:pPr>
        <w:pStyle w:val="Paragrafi"/>
        <w:rPr>
          <w:spacing w:val="-4"/>
          <w:lang w:val="sq-AL"/>
        </w:rPr>
      </w:pPr>
      <w:r w:rsidRPr="003777F8">
        <w:rPr>
          <w:spacing w:val="-4"/>
          <w:lang w:val="sq-AL"/>
        </w:rPr>
        <w:t>Kjo r</w:t>
      </w:r>
      <w:r w:rsidR="00C15727" w:rsidRPr="003777F8">
        <w:rPr>
          <w:spacing w:val="-4"/>
          <w:lang w:val="sq-AL"/>
        </w:rPr>
        <w:t>regullore hyn në fuqi menjëherë pas botimit në Fletoren Zyrtare.</w:t>
      </w:r>
    </w:p>
    <w:p w:rsidR="003777F8" w:rsidRDefault="003777F8" w:rsidP="00AE5050">
      <w:pPr>
        <w:pStyle w:val="Paragrafi"/>
        <w:rPr>
          <w:lang w:val="sq-AL"/>
        </w:rPr>
        <w:sectPr w:rsidR="003777F8" w:rsidSect="00610F5B">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720" w:right="1134" w:bottom="720" w:left="1134" w:header="851" w:footer="851" w:gutter="0"/>
          <w:pgNumType w:start="10853"/>
          <w:cols w:num="2" w:space="454"/>
          <w:docGrid w:linePitch="360"/>
        </w:sectPr>
      </w:pPr>
    </w:p>
    <w:p w:rsidR="00EC4838" w:rsidRPr="00E01308" w:rsidRDefault="00EC4838" w:rsidP="00EC4838">
      <w:pPr>
        <w:pStyle w:val="Paragrafi"/>
        <w:ind w:firstLine="0"/>
        <w:rPr>
          <w:lang w:val="sq-AL"/>
        </w:rPr>
      </w:pPr>
    </w:p>
    <w:p w:rsidR="00EC4838" w:rsidRDefault="00E72F74" w:rsidP="00EC4838">
      <w:pPr>
        <w:pStyle w:val="Paragrafi"/>
        <w:rPr>
          <w:lang w:val="sq-AL"/>
        </w:rPr>
      </w:pPr>
      <w:r>
        <w:rPr>
          <w:lang w:val="sq-AL"/>
        </w:rPr>
        <w:t xml:space="preserve">   </w:t>
      </w:r>
      <w:r w:rsidR="00E70E97">
        <w:rPr>
          <w:lang w:val="sq-AL"/>
        </w:rPr>
        <w:t xml:space="preserve"> </w:t>
      </w:r>
      <w:r w:rsidR="00173F4F">
        <w:rPr>
          <w:lang w:val="sq-AL"/>
        </w:rPr>
        <w:t>Tabela 1 — Kriteret standarde të p</w:t>
      </w:r>
      <w:r w:rsidR="00C15727" w:rsidRPr="00F31B4F">
        <w:rPr>
          <w:lang w:val="sq-AL"/>
        </w:rPr>
        <w:t>erformancës për Operat</w:t>
      </w:r>
      <w:r w:rsidR="00EC4838">
        <w:rPr>
          <w:lang w:val="sq-AL"/>
        </w:rPr>
        <w:t>orin e Sistemit të Shpërndarjes</w:t>
      </w:r>
    </w:p>
    <w:p w:rsidR="00EC4838" w:rsidRPr="00EC4838" w:rsidRDefault="00EC4838" w:rsidP="00EC4838">
      <w:pPr>
        <w:pStyle w:val="Paragrafi"/>
        <w:rPr>
          <w:sz w:val="1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1"/>
        <w:gridCol w:w="1647"/>
      </w:tblGrid>
      <w:tr w:rsidR="00C15727" w:rsidRPr="00057DDB" w:rsidTr="00EC4838">
        <w:trPr>
          <w:cantSplit/>
          <w:tblHeader/>
          <w:jc w:val="center"/>
        </w:trPr>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5727" w:rsidRPr="000E2733" w:rsidRDefault="00C15727" w:rsidP="0022691B">
            <w:pPr>
              <w:pStyle w:val="Paragrafi"/>
              <w:ind w:firstLine="0"/>
              <w:rPr>
                <w:b/>
                <w:sz w:val="20"/>
                <w:szCs w:val="20"/>
                <w:lang w:val="sq-AL"/>
              </w:rPr>
            </w:pPr>
            <w:r w:rsidRPr="000E2733">
              <w:rPr>
                <w:b/>
                <w:sz w:val="20"/>
                <w:szCs w:val="20"/>
                <w:lang w:val="sq-AL"/>
              </w:rPr>
              <w:t xml:space="preserve">Treguesit </w:t>
            </w:r>
          </w:p>
        </w:tc>
        <w:tc>
          <w:tcPr>
            <w:tcW w:w="1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5727" w:rsidRPr="00057DDB" w:rsidRDefault="00173F4F" w:rsidP="0022691B">
            <w:pPr>
              <w:pStyle w:val="Paragrafi"/>
              <w:ind w:firstLine="0"/>
              <w:rPr>
                <w:sz w:val="20"/>
                <w:szCs w:val="20"/>
                <w:lang w:val="sq-AL"/>
              </w:rPr>
            </w:pPr>
            <w:r w:rsidRPr="00057DDB">
              <w:rPr>
                <w:sz w:val="20"/>
                <w:szCs w:val="20"/>
                <w:lang w:val="sq-AL"/>
              </w:rPr>
              <w:t>Niveli i pritshëm i p</w:t>
            </w:r>
            <w:r w:rsidR="00C15727" w:rsidRPr="00057DDB">
              <w:rPr>
                <w:sz w:val="20"/>
                <w:szCs w:val="20"/>
                <w:lang w:val="sq-AL"/>
              </w:rPr>
              <w:t xml:space="preserve">erformancës </w:t>
            </w:r>
          </w:p>
        </w:tc>
      </w:tr>
      <w:tr w:rsidR="00C15727" w:rsidRPr="00057DDB" w:rsidTr="00EC4838">
        <w:trPr>
          <w:jc w:val="center"/>
        </w:trPr>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5727" w:rsidRPr="00057DDB" w:rsidRDefault="00173F4F" w:rsidP="0022691B">
            <w:pPr>
              <w:pStyle w:val="Paragrafi"/>
              <w:ind w:firstLine="0"/>
              <w:rPr>
                <w:sz w:val="20"/>
                <w:szCs w:val="20"/>
                <w:lang w:val="sq-AL"/>
              </w:rPr>
            </w:pPr>
            <w:r w:rsidRPr="00057DDB">
              <w:rPr>
                <w:sz w:val="20"/>
                <w:szCs w:val="20"/>
                <w:lang w:val="sq-AL"/>
              </w:rPr>
              <w:t>a</w:t>
            </w:r>
            <w:r w:rsidR="000E2733">
              <w:rPr>
                <w:sz w:val="20"/>
                <w:szCs w:val="20"/>
                <w:lang w:val="sq-AL"/>
              </w:rPr>
              <w:t>)</w:t>
            </w:r>
            <w:r w:rsidRPr="00057DDB">
              <w:rPr>
                <w:sz w:val="20"/>
                <w:szCs w:val="20"/>
                <w:lang w:val="sq-AL"/>
              </w:rPr>
              <w:tab/>
              <w:t>Energjia e paf</w:t>
            </w:r>
            <w:r w:rsidR="00C15727" w:rsidRPr="00057DDB">
              <w:rPr>
                <w:sz w:val="20"/>
                <w:szCs w:val="20"/>
                <w:lang w:val="sq-AL"/>
              </w:rPr>
              <w:t>urnizuar (ENS)</w:t>
            </w:r>
          </w:p>
        </w:tc>
        <w:tc>
          <w:tcPr>
            <w:tcW w:w="1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5727" w:rsidRPr="00057DDB" w:rsidRDefault="00C15727" w:rsidP="0022691B">
            <w:pPr>
              <w:pStyle w:val="Paragrafi"/>
              <w:ind w:firstLine="0"/>
              <w:rPr>
                <w:sz w:val="20"/>
                <w:szCs w:val="20"/>
                <w:lang w:val="sq-AL"/>
              </w:rPr>
            </w:pPr>
          </w:p>
        </w:tc>
      </w:tr>
      <w:tr w:rsidR="00C15727" w:rsidRPr="00057DDB" w:rsidTr="00EC4838">
        <w:trPr>
          <w:jc w:val="center"/>
        </w:trPr>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5727" w:rsidRPr="00057DDB" w:rsidRDefault="000E2733" w:rsidP="0022691B">
            <w:pPr>
              <w:pStyle w:val="Paragrafi"/>
              <w:ind w:firstLine="0"/>
              <w:rPr>
                <w:sz w:val="20"/>
                <w:szCs w:val="20"/>
                <w:lang w:val="sq-AL"/>
              </w:rPr>
            </w:pPr>
            <w:r>
              <w:rPr>
                <w:sz w:val="20"/>
                <w:szCs w:val="20"/>
                <w:lang w:val="sq-AL"/>
              </w:rPr>
              <w:t>b)</w:t>
            </w:r>
            <w:r w:rsidR="00C15727" w:rsidRPr="00057DDB">
              <w:rPr>
                <w:sz w:val="20"/>
                <w:szCs w:val="20"/>
                <w:lang w:val="sq-AL"/>
              </w:rPr>
              <w:tab/>
            </w:r>
            <w:r w:rsidR="00173F4F" w:rsidRPr="00057DDB">
              <w:rPr>
                <w:sz w:val="20"/>
                <w:szCs w:val="20"/>
                <w:lang w:val="sq-AL"/>
              </w:rPr>
              <w:t>Periudha e njoftimit të ndërprerjeve të planifikuara në sistemin e s</w:t>
            </w:r>
            <w:r w:rsidR="00C15727" w:rsidRPr="00057DDB">
              <w:rPr>
                <w:sz w:val="20"/>
                <w:szCs w:val="20"/>
                <w:lang w:val="sq-AL"/>
              </w:rPr>
              <w:t xml:space="preserve">hpërndarjes </w:t>
            </w:r>
          </w:p>
        </w:tc>
        <w:tc>
          <w:tcPr>
            <w:tcW w:w="1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5727" w:rsidRPr="00057DDB" w:rsidRDefault="00C15727" w:rsidP="0022691B">
            <w:pPr>
              <w:pStyle w:val="Paragrafi"/>
              <w:ind w:firstLine="0"/>
              <w:rPr>
                <w:sz w:val="20"/>
                <w:szCs w:val="20"/>
                <w:lang w:val="sq-AL"/>
              </w:rPr>
            </w:pPr>
          </w:p>
        </w:tc>
      </w:tr>
      <w:tr w:rsidR="00C15727" w:rsidRPr="00057DDB" w:rsidTr="00EC4838">
        <w:trPr>
          <w:jc w:val="center"/>
        </w:trPr>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5727" w:rsidRPr="00057DDB" w:rsidRDefault="000E2733" w:rsidP="0022691B">
            <w:pPr>
              <w:pStyle w:val="Paragrafi"/>
              <w:ind w:firstLine="0"/>
              <w:rPr>
                <w:sz w:val="20"/>
                <w:szCs w:val="20"/>
                <w:lang w:val="sq-AL"/>
              </w:rPr>
            </w:pPr>
            <w:r>
              <w:rPr>
                <w:sz w:val="20"/>
                <w:szCs w:val="20"/>
                <w:lang w:val="sq-AL"/>
              </w:rPr>
              <w:t>c)</w:t>
            </w:r>
            <w:r w:rsidR="00173F4F" w:rsidRPr="00057DDB">
              <w:rPr>
                <w:sz w:val="20"/>
                <w:szCs w:val="20"/>
                <w:lang w:val="sq-AL"/>
              </w:rPr>
              <w:tab/>
              <w:t>Përqindja e konsumatorëve me matës aktual</w:t>
            </w:r>
            <w:r w:rsidR="00C15727" w:rsidRPr="00057DDB">
              <w:rPr>
                <w:sz w:val="20"/>
                <w:szCs w:val="20"/>
                <w:lang w:val="sq-AL"/>
              </w:rPr>
              <w:t xml:space="preserve"> </w:t>
            </w:r>
          </w:p>
        </w:tc>
        <w:tc>
          <w:tcPr>
            <w:tcW w:w="1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5727" w:rsidRPr="00057DDB" w:rsidRDefault="00C15727" w:rsidP="0022691B">
            <w:pPr>
              <w:pStyle w:val="Paragrafi"/>
              <w:ind w:firstLine="0"/>
              <w:rPr>
                <w:sz w:val="20"/>
                <w:szCs w:val="20"/>
                <w:lang w:val="sq-AL"/>
              </w:rPr>
            </w:pPr>
          </w:p>
        </w:tc>
      </w:tr>
      <w:tr w:rsidR="00C15727" w:rsidRPr="00057DDB" w:rsidTr="00EC4838">
        <w:trPr>
          <w:jc w:val="center"/>
        </w:trPr>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5727" w:rsidRPr="00057DDB" w:rsidRDefault="000E2733" w:rsidP="0022691B">
            <w:pPr>
              <w:pStyle w:val="Paragrafi"/>
              <w:ind w:firstLine="0"/>
              <w:rPr>
                <w:sz w:val="20"/>
                <w:szCs w:val="20"/>
                <w:lang w:val="sq-AL"/>
              </w:rPr>
            </w:pPr>
            <w:r>
              <w:rPr>
                <w:sz w:val="20"/>
                <w:szCs w:val="20"/>
                <w:lang w:val="sq-AL"/>
              </w:rPr>
              <w:t>d)</w:t>
            </w:r>
            <w:r w:rsidR="00173F4F" w:rsidRPr="00057DDB">
              <w:rPr>
                <w:sz w:val="20"/>
                <w:szCs w:val="20"/>
                <w:lang w:val="sq-AL"/>
              </w:rPr>
              <w:tab/>
              <w:t>Zgjidhja e ankesave për cilësinë e t</w:t>
            </w:r>
            <w:r w:rsidR="00C15727" w:rsidRPr="00057DDB">
              <w:rPr>
                <w:sz w:val="20"/>
                <w:szCs w:val="20"/>
                <w:lang w:val="sq-AL"/>
              </w:rPr>
              <w:t xml:space="preserve">ensionit </w:t>
            </w:r>
          </w:p>
        </w:tc>
        <w:tc>
          <w:tcPr>
            <w:tcW w:w="1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5727" w:rsidRPr="00057DDB" w:rsidRDefault="00C15727" w:rsidP="0022691B">
            <w:pPr>
              <w:pStyle w:val="Paragrafi"/>
              <w:ind w:firstLine="0"/>
              <w:rPr>
                <w:sz w:val="20"/>
                <w:szCs w:val="20"/>
                <w:lang w:val="sq-AL"/>
              </w:rPr>
            </w:pPr>
          </w:p>
        </w:tc>
      </w:tr>
      <w:tr w:rsidR="00C15727" w:rsidRPr="00057DDB" w:rsidTr="00EC4838">
        <w:trPr>
          <w:jc w:val="center"/>
        </w:trPr>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5727" w:rsidRPr="00057DDB" w:rsidRDefault="000E2733" w:rsidP="0022691B">
            <w:pPr>
              <w:pStyle w:val="Paragrafi"/>
              <w:ind w:firstLine="0"/>
              <w:rPr>
                <w:sz w:val="20"/>
                <w:szCs w:val="20"/>
                <w:lang w:val="sq-AL"/>
              </w:rPr>
            </w:pPr>
            <w:r>
              <w:rPr>
                <w:sz w:val="20"/>
                <w:szCs w:val="20"/>
                <w:lang w:val="sq-AL"/>
              </w:rPr>
              <w:t>e)</w:t>
            </w:r>
            <w:r w:rsidR="00F77930" w:rsidRPr="00057DDB">
              <w:rPr>
                <w:sz w:val="20"/>
                <w:szCs w:val="20"/>
                <w:lang w:val="sq-AL"/>
              </w:rPr>
              <w:tab/>
              <w:t>Koha e nevojshme për ankesat e konsumatorit që ka lidhje me m</w:t>
            </w:r>
            <w:r w:rsidR="00C15727" w:rsidRPr="00057DDB">
              <w:rPr>
                <w:sz w:val="20"/>
                <w:szCs w:val="20"/>
                <w:lang w:val="sq-AL"/>
              </w:rPr>
              <w:t xml:space="preserve">atjen </w:t>
            </w:r>
          </w:p>
        </w:tc>
        <w:tc>
          <w:tcPr>
            <w:tcW w:w="1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5727" w:rsidRPr="00057DDB" w:rsidRDefault="00C15727" w:rsidP="0022691B">
            <w:pPr>
              <w:pStyle w:val="Paragrafi"/>
              <w:ind w:firstLine="0"/>
              <w:rPr>
                <w:sz w:val="20"/>
                <w:szCs w:val="20"/>
                <w:lang w:val="sq-AL"/>
              </w:rPr>
            </w:pPr>
          </w:p>
        </w:tc>
      </w:tr>
      <w:tr w:rsidR="00C15727" w:rsidRPr="00057DDB" w:rsidTr="00EC4838">
        <w:trPr>
          <w:jc w:val="center"/>
        </w:trPr>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5727" w:rsidRPr="00057DDB" w:rsidRDefault="000E2733" w:rsidP="0022691B">
            <w:pPr>
              <w:pStyle w:val="Paragrafi"/>
              <w:ind w:firstLine="0"/>
              <w:rPr>
                <w:sz w:val="20"/>
                <w:szCs w:val="20"/>
                <w:lang w:val="sq-AL"/>
              </w:rPr>
            </w:pPr>
            <w:r>
              <w:rPr>
                <w:sz w:val="20"/>
                <w:szCs w:val="20"/>
                <w:lang w:val="sq-AL"/>
              </w:rPr>
              <w:t>f)</w:t>
            </w:r>
            <w:r w:rsidR="00F77930" w:rsidRPr="00057DDB">
              <w:rPr>
                <w:sz w:val="20"/>
                <w:szCs w:val="20"/>
                <w:lang w:val="sq-AL"/>
              </w:rPr>
              <w:tab/>
              <w:t>Koha e n</w:t>
            </w:r>
            <w:r w:rsidR="008B3DDE" w:rsidRPr="00057DDB">
              <w:rPr>
                <w:sz w:val="20"/>
                <w:szCs w:val="20"/>
                <w:lang w:val="sq-AL"/>
              </w:rPr>
              <w:t>evojshme për kërkesat për lidhje të r</w:t>
            </w:r>
            <w:r w:rsidR="00C15727" w:rsidRPr="00057DDB">
              <w:rPr>
                <w:sz w:val="20"/>
                <w:szCs w:val="20"/>
                <w:lang w:val="sq-AL"/>
              </w:rPr>
              <w:t>eja</w:t>
            </w:r>
          </w:p>
        </w:tc>
        <w:tc>
          <w:tcPr>
            <w:tcW w:w="1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5727" w:rsidRPr="00057DDB" w:rsidRDefault="00C15727" w:rsidP="0022691B">
            <w:pPr>
              <w:pStyle w:val="Paragrafi"/>
              <w:ind w:firstLine="0"/>
              <w:rPr>
                <w:sz w:val="20"/>
                <w:szCs w:val="20"/>
                <w:lang w:val="sq-AL"/>
              </w:rPr>
            </w:pPr>
          </w:p>
        </w:tc>
      </w:tr>
      <w:tr w:rsidR="00C15727" w:rsidRPr="00057DDB" w:rsidTr="00EC4838">
        <w:trPr>
          <w:jc w:val="center"/>
        </w:trPr>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5727" w:rsidRPr="00057DDB" w:rsidRDefault="000E2733" w:rsidP="0022691B">
            <w:pPr>
              <w:pStyle w:val="Paragrafi"/>
              <w:ind w:firstLine="0"/>
              <w:rPr>
                <w:sz w:val="20"/>
                <w:szCs w:val="20"/>
                <w:lang w:val="sq-AL"/>
              </w:rPr>
            </w:pPr>
            <w:r>
              <w:rPr>
                <w:sz w:val="20"/>
                <w:szCs w:val="20"/>
                <w:lang w:val="sq-AL"/>
              </w:rPr>
              <w:t>g)</w:t>
            </w:r>
            <w:r w:rsidR="008B3DDE" w:rsidRPr="00057DDB">
              <w:rPr>
                <w:sz w:val="20"/>
                <w:szCs w:val="20"/>
                <w:lang w:val="sq-AL"/>
              </w:rPr>
              <w:tab/>
              <w:t>Indeksi i kohëzgjatjes së ndërprerjeve m</w:t>
            </w:r>
            <w:r w:rsidR="00C15727" w:rsidRPr="00057DDB">
              <w:rPr>
                <w:sz w:val="20"/>
                <w:szCs w:val="20"/>
                <w:lang w:val="sq-AL"/>
              </w:rPr>
              <w:t>esatare (SAIDI)</w:t>
            </w:r>
          </w:p>
        </w:tc>
        <w:tc>
          <w:tcPr>
            <w:tcW w:w="1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5727" w:rsidRPr="00057DDB" w:rsidRDefault="00C15727" w:rsidP="0022691B">
            <w:pPr>
              <w:pStyle w:val="Paragrafi"/>
              <w:ind w:firstLine="0"/>
              <w:rPr>
                <w:sz w:val="20"/>
                <w:szCs w:val="20"/>
                <w:lang w:val="sq-AL"/>
              </w:rPr>
            </w:pPr>
            <w:r w:rsidRPr="00057DDB">
              <w:rPr>
                <w:sz w:val="20"/>
                <w:szCs w:val="20"/>
                <w:lang w:val="sq-AL"/>
              </w:rPr>
              <w:t xml:space="preserve"> </w:t>
            </w:r>
          </w:p>
        </w:tc>
      </w:tr>
      <w:tr w:rsidR="00C15727" w:rsidRPr="00057DDB" w:rsidTr="00EC4838">
        <w:trPr>
          <w:jc w:val="center"/>
        </w:trPr>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5727" w:rsidRPr="00057DDB" w:rsidRDefault="000E2733" w:rsidP="0022691B">
            <w:pPr>
              <w:pStyle w:val="Paragrafi"/>
              <w:ind w:firstLine="0"/>
              <w:rPr>
                <w:sz w:val="20"/>
                <w:szCs w:val="20"/>
                <w:lang w:val="sq-AL"/>
              </w:rPr>
            </w:pPr>
            <w:r>
              <w:rPr>
                <w:sz w:val="20"/>
                <w:szCs w:val="20"/>
                <w:lang w:val="sq-AL"/>
              </w:rPr>
              <w:t>h)</w:t>
            </w:r>
            <w:r w:rsidR="008B3DDE" w:rsidRPr="00057DDB">
              <w:rPr>
                <w:sz w:val="20"/>
                <w:szCs w:val="20"/>
                <w:lang w:val="sq-AL"/>
              </w:rPr>
              <w:tab/>
              <w:t>Indeksi i frekuencës së ndërprerjeve m</w:t>
            </w:r>
            <w:r w:rsidR="00C15727" w:rsidRPr="00057DDB">
              <w:rPr>
                <w:sz w:val="20"/>
                <w:szCs w:val="20"/>
                <w:lang w:val="sq-AL"/>
              </w:rPr>
              <w:t>esatare (SAIFI)</w:t>
            </w:r>
          </w:p>
        </w:tc>
        <w:tc>
          <w:tcPr>
            <w:tcW w:w="1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5727" w:rsidRPr="00057DDB" w:rsidRDefault="00C15727" w:rsidP="0022691B">
            <w:pPr>
              <w:pStyle w:val="Paragrafi"/>
              <w:ind w:firstLine="0"/>
              <w:rPr>
                <w:sz w:val="20"/>
                <w:szCs w:val="20"/>
                <w:lang w:val="sq-AL"/>
              </w:rPr>
            </w:pPr>
            <w:r w:rsidRPr="00057DDB">
              <w:rPr>
                <w:sz w:val="20"/>
                <w:szCs w:val="20"/>
                <w:lang w:val="sq-AL"/>
              </w:rPr>
              <w:t xml:space="preserve"> </w:t>
            </w:r>
          </w:p>
        </w:tc>
      </w:tr>
      <w:tr w:rsidR="00C15727" w:rsidRPr="00057DDB" w:rsidTr="00EC4838">
        <w:trPr>
          <w:jc w:val="center"/>
        </w:trPr>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5727" w:rsidRPr="00057DDB" w:rsidRDefault="000E2733" w:rsidP="0022691B">
            <w:pPr>
              <w:pStyle w:val="Paragrafi"/>
              <w:ind w:firstLine="0"/>
              <w:rPr>
                <w:sz w:val="20"/>
                <w:szCs w:val="20"/>
                <w:lang w:val="sq-AL"/>
              </w:rPr>
            </w:pPr>
            <w:r>
              <w:rPr>
                <w:sz w:val="20"/>
                <w:szCs w:val="20"/>
                <w:lang w:val="sq-AL"/>
              </w:rPr>
              <w:t>i)</w:t>
            </w:r>
            <w:r w:rsidR="00C15727" w:rsidRPr="00057DDB">
              <w:rPr>
                <w:sz w:val="20"/>
                <w:szCs w:val="20"/>
                <w:lang w:val="sq-AL"/>
              </w:rPr>
              <w:tab/>
            </w:r>
            <w:r w:rsidR="008B3DDE" w:rsidRPr="00057DDB">
              <w:rPr>
                <w:sz w:val="20"/>
                <w:szCs w:val="20"/>
                <w:lang w:val="sq-AL"/>
              </w:rPr>
              <w:t>Koha e nevojshme për riparimin e shërbimit pas një defekti në sistemin e s</w:t>
            </w:r>
            <w:r w:rsidR="00C15727" w:rsidRPr="00057DDB">
              <w:rPr>
                <w:sz w:val="20"/>
                <w:szCs w:val="20"/>
                <w:lang w:val="sq-AL"/>
              </w:rPr>
              <w:t xml:space="preserve">hpërndarjes </w:t>
            </w:r>
          </w:p>
        </w:tc>
        <w:tc>
          <w:tcPr>
            <w:tcW w:w="1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5727" w:rsidRPr="00057DDB" w:rsidRDefault="00C15727" w:rsidP="0022691B">
            <w:pPr>
              <w:pStyle w:val="Paragrafi"/>
              <w:ind w:firstLine="0"/>
              <w:rPr>
                <w:sz w:val="20"/>
                <w:szCs w:val="20"/>
                <w:lang w:val="sq-AL"/>
              </w:rPr>
            </w:pPr>
          </w:p>
        </w:tc>
      </w:tr>
      <w:tr w:rsidR="00C15727" w:rsidRPr="00057DDB" w:rsidTr="00EC4838">
        <w:trPr>
          <w:jc w:val="center"/>
        </w:trPr>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5727" w:rsidRPr="00057DDB" w:rsidRDefault="008B5710" w:rsidP="0022691B">
            <w:pPr>
              <w:pStyle w:val="Paragrafi"/>
              <w:ind w:firstLine="0"/>
              <w:rPr>
                <w:sz w:val="20"/>
                <w:szCs w:val="20"/>
                <w:lang w:val="sq-AL"/>
              </w:rPr>
            </w:pPr>
            <w:r>
              <w:rPr>
                <w:sz w:val="20"/>
                <w:szCs w:val="20"/>
                <w:lang w:val="sq-AL"/>
              </w:rPr>
              <w:t>j)</w:t>
            </w:r>
            <w:r w:rsidR="00531F83" w:rsidRPr="00057DDB">
              <w:rPr>
                <w:sz w:val="20"/>
                <w:szCs w:val="20"/>
                <w:lang w:val="sq-AL"/>
              </w:rPr>
              <w:tab/>
              <w:t>Koha e nevojshme për të rilidhur konsumatorët të cilëve u është ndërprerë energjia për shkak të mosp</w:t>
            </w:r>
            <w:r w:rsidR="00C15727" w:rsidRPr="00057DDB">
              <w:rPr>
                <w:sz w:val="20"/>
                <w:szCs w:val="20"/>
                <w:lang w:val="sq-AL"/>
              </w:rPr>
              <w:t xml:space="preserve">agesës </w:t>
            </w:r>
          </w:p>
        </w:tc>
        <w:tc>
          <w:tcPr>
            <w:tcW w:w="1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5727" w:rsidRPr="00057DDB" w:rsidRDefault="00C15727" w:rsidP="0022691B">
            <w:pPr>
              <w:pStyle w:val="Paragrafi"/>
              <w:ind w:firstLine="0"/>
              <w:rPr>
                <w:sz w:val="20"/>
                <w:szCs w:val="20"/>
                <w:lang w:val="sq-AL"/>
              </w:rPr>
            </w:pPr>
          </w:p>
        </w:tc>
      </w:tr>
      <w:tr w:rsidR="00C15727" w:rsidRPr="00057DDB" w:rsidTr="00EC4838">
        <w:trPr>
          <w:jc w:val="center"/>
        </w:trPr>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5727" w:rsidRPr="00057DDB" w:rsidRDefault="008B5710" w:rsidP="0022691B">
            <w:pPr>
              <w:pStyle w:val="Paragrafi"/>
              <w:ind w:firstLine="0"/>
              <w:rPr>
                <w:sz w:val="20"/>
                <w:szCs w:val="20"/>
                <w:lang w:val="sq-AL"/>
              </w:rPr>
            </w:pPr>
            <w:r>
              <w:rPr>
                <w:sz w:val="20"/>
                <w:szCs w:val="20"/>
                <w:lang w:val="sq-AL"/>
              </w:rPr>
              <w:t>k)</w:t>
            </w:r>
            <w:r w:rsidR="005B5884" w:rsidRPr="00057DDB">
              <w:rPr>
                <w:sz w:val="20"/>
                <w:szCs w:val="20"/>
                <w:lang w:val="sq-AL"/>
              </w:rPr>
              <w:t xml:space="preserve"> </w:t>
            </w:r>
            <w:r w:rsidR="00531F83" w:rsidRPr="00057DDB">
              <w:rPr>
                <w:sz w:val="20"/>
                <w:szCs w:val="20"/>
                <w:lang w:val="sq-AL"/>
              </w:rPr>
              <w:t>Koha e n</w:t>
            </w:r>
            <w:r w:rsidR="00C15727" w:rsidRPr="00057DDB">
              <w:rPr>
                <w:sz w:val="20"/>
                <w:szCs w:val="20"/>
                <w:lang w:val="sq-AL"/>
              </w:rPr>
              <w:t>evojshme për kryerjen e kontrollit të sistemit të matjes me kërkese të klientit</w:t>
            </w:r>
          </w:p>
        </w:tc>
        <w:tc>
          <w:tcPr>
            <w:tcW w:w="1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5727" w:rsidRPr="00057DDB" w:rsidRDefault="00C15727" w:rsidP="0022691B">
            <w:pPr>
              <w:pStyle w:val="Paragrafi"/>
              <w:ind w:firstLine="0"/>
              <w:rPr>
                <w:sz w:val="20"/>
                <w:szCs w:val="20"/>
                <w:lang w:val="sq-AL"/>
              </w:rPr>
            </w:pPr>
            <w:r w:rsidRPr="00057DDB">
              <w:rPr>
                <w:sz w:val="20"/>
                <w:szCs w:val="20"/>
                <w:lang w:val="sq-AL"/>
              </w:rPr>
              <w:t xml:space="preserve"> </w:t>
            </w:r>
          </w:p>
        </w:tc>
      </w:tr>
      <w:tr w:rsidR="00C15727" w:rsidRPr="00057DDB" w:rsidTr="00EC4838">
        <w:trPr>
          <w:jc w:val="center"/>
        </w:trPr>
        <w:tc>
          <w:tcPr>
            <w:tcW w:w="59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5727" w:rsidRPr="00057DDB" w:rsidRDefault="008B5710" w:rsidP="0022691B">
            <w:pPr>
              <w:pStyle w:val="Paragrafi"/>
              <w:ind w:firstLine="0"/>
              <w:rPr>
                <w:sz w:val="20"/>
                <w:szCs w:val="20"/>
                <w:lang w:val="sq-AL"/>
              </w:rPr>
            </w:pPr>
            <w:r>
              <w:rPr>
                <w:sz w:val="20"/>
                <w:szCs w:val="20"/>
                <w:lang w:val="sq-AL"/>
              </w:rPr>
              <w:t>l)</w:t>
            </w:r>
            <w:r w:rsidR="00531F83" w:rsidRPr="00057DDB">
              <w:rPr>
                <w:sz w:val="20"/>
                <w:szCs w:val="20"/>
                <w:lang w:val="sq-AL"/>
              </w:rPr>
              <w:tab/>
              <w:t>Cilësia e t</w:t>
            </w:r>
            <w:r w:rsidR="00C15727" w:rsidRPr="00057DDB">
              <w:rPr>
                <w:sz w:val="20"/>
                <w:szCs w:val="20"/>
                <w:lang w:val="sq-AL"/>
              </w:rPr>
              <w:t>ensionit (VQ)</w:t>
            </w:r>
          </w:p>
        </w:tc>
        <w:tc>
          <w:tcPr>
            <w:tcW w:w="16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15727" w:rsidRPr="00057DDB" w:rsidRDefault="00C15727" w:rsidP="0022691B">
            <w:pPr>
              <w:pStyle w:val="Paragrafi"/>
              <w:ind w:firstLine="0"/>
              <w:rPr>
                <w:sz w:val="20"/>
                <w:szCs w:val="20"/>
                <w:lang w:val="sq-AL"/>
              </w:rPr>
            </w:pPr>
            <w:r w:rsidRPr="00057DDB">
              <w:rPr>
                <w:sz w:val="20"/>
                <w:szCs w:val="20"/>
                <w:lang w:val="sq-AL"/>
              </w:rPr>
              <w:t xml:space="preserve"> </w:t>
            </w:r>
          </w:p>
        </w:tc>
      </w:tr>
    </w:tbl>
    <w:p w:rsidR="003777F8" w:rsidRDefault="003777F8" w:rsidP="00EC4838">
      <w:pPr>
        <w:pStyle w:val="NeniTitull"/>
        <w:jc w:val="both"/>
        <w:rPr>
          <w:lang w:val="sq-AL"/>
        </w:rPr>
      </w:pPr>
    </w:p>
    <w:p w:rsidR="00AE4681" w:rsidRDefault="00AE4681" w:rsidP="0022691B">
      <w:pPr>
        <w:pStyle w:val="NeniTitull"/>
        <w:rPr>
          <w:lang w:val="sq-AL"/>
        </w:rPr>
        <w:sectPr w:rsidR="00AE4681" w:rsidSect="008136A4">
          <w:type w:val="continuous"/>
          <w:pgSz w:w="11907" w:h="16840" w:code="9"/>
          <w:pgMar w:top="720" w:right="1134" w:bottom="720" w:left="1134" w:header="851" w:footer="851" w:gutter="0"/>
          <w:pgNumType w:start="1"/>
          <w:cols w:space="720"/>
          <w:docGrid w:linePitch="360"/>
        </w:sectPr>
      </w:pPr>
    </w:p>
    <w:p w:rsidR="00B43007" w:rsidRPr="00F31B4F" w:rsidRDefault="00B43007" w:rsidP="0022691B">
      <w:pPr>
        <w:pStyle w:val="NeniTitull"/>
        <w:rPr>
          <w:lang w:val="sq-AL"/>
        </w:rPr>
      </w:pPr>
      <w:r w:rsidRPr="00F31B4F">
        <w:rPr>
          <w:lang w:val="sq-AL"/>
        </w:rPr>
        <w:t>VENDIM</w:t>
      </w:r>
      <w:r w:rsidR="005B5884" w:rsidRPr="00F31B4F">
        <w:rPr>
          <w:lang w:val="sq-AL"/>
        </w:rPr>
        <w:t xml:space="preserve"> </w:t>
      </w:r>
    </w:p>
    <w:p w:rsidR="00B43007" w:rsidRPr="00F31B4F" w:rsidRDefault="00402D97" w:rsidP="0022691B">
      <w:pPr>
        <w:pStyle w:val="NeniTitull"/>
        <w:rPr>
          <w:lang w:val="sq-AL"/>
        </w:rPr>
      </w:pPr>
      <w:r>
        <w:rPr>
          <w:lang w:val="sq-AL"/>
        </w:rPr>
        <w:t>Nr. 182, d</w:t>
      </w:r>
      <w:r w:rsidR="00B43007" w:rsidRPr="00F31B4F">
        <w:rPr>
          <w:lang w:val="sq-AL"/>
        </w:rPr>
        <w:t>atë 10.11.2017</w:t>
      </w:r>
    </w:p>
    <w:p w:rsidR="00B43007" w:rsidRPr="00F31B4F" w:rsidRDefault="00B43007" w:rsidP="003777F8">
      <w:pPr>
        <w:pStyle w:val="Hapesira7"/>
        <w:rPr>
          <w:lang w:val="sq-AL"/>
        </w:rPr>
      </w:pPr>
    </w:p>
    <w:p w:rsidR="00B43007" w:rsidRPr="00F31B4F" w:rsidRDefault="00B43007" w:rsidP="0022691B">
      <w:pPr>
        <w:pStyle w:val="NeniTitull"/>
        <w:rPr>
          <w:lang w:val="sq-AL"/>
        </w:rPr>
      </w:pPr>
      <w:r w:rsidRPr="00F31B4F">
        <w:rPr>
          <w:lang w:val="sq-AL"/>
        </w:rPr>
        <w:t xml:space="preserve">MBI MIRATIMIN E </w:t>
      </w:r>
      <w:r w:rsidR="009C54B1">
        <w:rPr>
          <w:lang w:val="sq-AL"/>
        </w:rPr>
        <w:t>“</w:t>
      </w:r>
      <w:r w:rsidRPr="00F31B4F">
        <w:rPr>
          <w:lang w:val="sq-AL"/>
        </w:rPr>
        <w:t>METODOLOGJISË SË LLOGARITJES SË TARIFAVE TË OPERATORIT TË SISTEMIT TË SHPËRNDARJES SË ENERGJISË ELEKTRIKE</w:t>
      </w:r>
      <w:r w:rsidR="009C54B1">
        <w:rPr>
          <w:lang w:val="sq-AL"/>
        </w:rPr>
        <w:t>”</w:t>
      </w:r>
    </w:p>
    <w:p w:rsidR="00B43007" w:rsidRPr="00F31B4F" w:rsidRDefault="00B43007" w:rsidP="003777F8">
      <w:pPr>
        <w:pStyle w:val="Hapesira7"/>
        <w:rPr>
          <w:lang w:val="sq-AL"/>
        </w:rPr>
      </w:pPr>
    </w:p>
    <w:p w:rsidR="00B43007" w:rsidRPr="00F31B4F" w:rsidRDefault="00B43007" w:rsidP="0022691B">
      <w:pPr>
        <w:pStyle w:val="Paragrafi"/>
        <w:rPr>
          <w:lang w:val="sq-AL"/>
        </w:rPr>
      </w:pPr>
      <w:r w:rsidRPr="00F31B4F">
        <w:rPr>
          <w:lang w:val="sq-AL"/>
        </w:rPr>
        <w:t>Në mbështetje të neneve 16; 19</w:t>
      </w:r>
      <w:r w:rsidR="00402D97">
        <w:rPr>
          <w:lang w:val="sq-AL"/>
        </w:rPr>
        <w:t>,</w:t>
      </w:r>
      <w:r w:rsidRPr="00F31B4F">
        <w:rPr>
          <w:lang w:val="sq-AL"/>
        </w:rPr>
        <w:t xml:space="preserve"> </w:t>
      </w:r>
      <w:r w:rsidR="00402D97" w:rsidRPr="00F31B4F">
        <w:rPr>
          <w:lang w:val="sq-AL"/>
        </w:rPr>
        <w:t>germa</w:t>
      </w:r>
      <w:r w:rsidR="00402D97">
        <w:rPr>
          <w:lang w:val="sq-AL"/>
        </w:rPr>
        <w:t xml:space="preserve"> “b”, nenit 21 të ligjit nr. 43/2015, “Për sektorin e energjisë e</w:t>
      </w:r>
      <w:r w:rsidRPr="00F31B4F">
        <w:rPr>
          <w:lang w:val="sq-AL"/>
        </w:rPr>
        <w:t>lektrike”; VKM</w:t>
      </w:r>
      <w:r w:rsidR="00402D97">
        <w:rPr>
          <w:lang w:val="sq-AL"/>
        </w:rPr>
        <w:t>-së nr. 519, datë 13.</w:t>
      </w:r>
      <w:r w:rsidRPr="00F31B4F">
        <w:rPr>
          <w:lang w:val="sq-AL"/>
        </w:rPr>
        <w:t>7.2016</w:t>
      </w:r>
      <w:r w:rsidR="00402D97">
        <w:rPr>
          <w:lang w:val="sq-AL"/>
        </w:rPr>
        <w:t>,</w:t>
      </w:r>
      <w:r w:rsidRPr="00F31B4F">
        <w:rPr>
          <w:lang w:val="sq-AL"/>
        </w:rPr>
        <w:t xml:space="preserve"> “Për miratimin e modelit të tregut të energjisë elektrike”, si dhe në zbatim t</w:t>
      </w:r>
      <w:r w:rsidR="00402D97">
        <w:rPr>
          <w:lang w:val="sq-AL"/>
        </w:rPr>
        <w:t>ë nenit 26 të “Rregullores për organizimin, f</w:t>
      </w:r>
      <w:r w:rsidRPr="00F31B4F">
        <w:rPr>
          <w:lang w:val="sq-AL"/>
        </w:rPr>
        <w:t xml:space="preserve">unksionimin dhe </w:t>
      </w:r>
      <w:r w:rsidR="00402D97">
        <w:rPr>
          <w:lang w:val="sq-AL"/>
        </w:rPr>
        <w:t>p</w:t>
      </w:r>
      <w:r w:rsidRPr="00F31B4F">
        <w:rPr>
          <w:lang w:val="sq-AL"/>
        </w:rPr>
        <w:t>rocedurat e ERE-s”</w:t>
      </w:r>
      <w:r w:rsidR="00402D97">
        <w:rPr>
          <w:lang w:val="sq-AL"/>
        </w:rPr>
        <w:t>, miratuar me v</w:t>
      </w:r>
      <w:r w:rsidRPr="00F31B4F">
        <w:rPr>
          <w:lang w:val="sq-AL"/>
        </w:rPr>
        <w:t>endimin nr. 96</w:t>
      </w:r>
      <w:r w:rsidR="00402D97">
        <w:rPr>
          <w:lang w:val="sq-AL"/>
        </w:rPr>
        <w:t>, datë 17.6.2016, b</w:t>
      </w:r>
      <w:r w:rsidRPr="00F31B4F">
        <w:rPr>
          <w:lang w:val="sq-AL"/>
        </w:rPr>
        <w:t>ordi i ERE-s</w:t>
      </w:r>
      <w:r w:rsidR="00402D97">
        <w:rPr>
          <w:lang w:val="sq-AL"/>
        </w:rPr>
        <w:t>,</w:t>
      </w:r>
      <w:r w:rsidRPr="00F31B4F">
        <w:rPr>
          <w:lang w:val="sq-AL"/>
        </w:rPr>
        <w:t xml:space="preserve"> në mbledhjen e tij të datës 10.11.2017, mbasi shqyrtoi relacionin e përgatitur nga Drejtoria e Tarifave dhe Çmimeve, për miratimin e “Metodologjisë së llogaritjes së tarifave të Operatorit të Sistemit të Shpërndarjes të Energjisë Elektrike”,</w:t>
      </w:r>
    </w:p>
    <w:p w:rsidR="00B43007" w:rsidRPr="00F31B4F" w:rsidRDefault="00402D97" w:rsidP="00AE5050">
      <w:pPr>
        <w:pStyle w:val="Paragrafi"/>
        <w:rPr>
          <w:lang w:val="sq-AL"/>
        </w:rPr>
      </w:pPr>
      <w:r>
        <w:rPr>
          <w:lang w:val="sq-AL"/>
        </w:rPr>
        <w:t>konstatoi se:</w:t>
      </w:r>
    </w:p>
    <w:p w:rsidR="00B43007" w:rsidRPr="00F31B4F" w:rsidRDefault="0022691B" w:rsidP="00AE5050">
      <w:pPr>
        <w:pStyle w:val="Paragrafi"/>
        <w:rPr>
          <w:lang w:val="sq-AL"/>
        </w:rPr>
      </w:pPr>
      <w:r w:rsidRPr="00F31B4F">
        <w:rPr>
          <w:lang w:val="sq-AL"/>
        </w:rPr>
        <w:t xml:space="preserve">- </w:t>
      </w:r>
      <w:r w:rsidR="00B43007" w:rsidRPr="00F31B4F">
        <w:rPr>
          <w:lang w:val="sq-AL"/>
        </w:rPr>
        <w:t>Me konsulencën e USAID</w:t>
      </w:r>
      <w:r w:rsidR="006238E1">
        <w:rPr>
          <w:lang w:val="sq-AL"/>
        </w:rPr>
        <w:t>-it</w:t>
      </w:r>
      <w:r w:rsidR="00B43007" w:rsidRPr="00F31B4F">
        <w:rPr>
          <w:lang w:val="sq-AL"/>
        </w:rPr>
        <w:t xml:space="preserve"> u hartua drafti i metodologjisë së llogaritjes së tarifave të operatorit të sistemit të shpërndarjes së energjisë elektrike. </w:t>
      </w:r>
    </w:p>
    <w:p w:rsidR="00B43007" w:rsidRPr="00F31B4F" w:rsidRDefault="0022691B" w:rsidP="00AE5050">
      <w:pPr>
        <w:pStyle w:val="Paragrafi"/>
        <w:rPr>
          <w:lang w:val="sq-AL"/>
        </w:rPr>
      </w:pPr>
      <w:r w:rsidRPr="00F31B4F">
        <w:rPr>
          <w:lang w:val="sq-AL"/>
        </w:rPr>
        <w:t xml:space="preserve">- </w:t>
      </w:r>
      <w:r w:rsidR="006238E1">
        <w:rPr>
          <w:lang w:val="sq-AL"/>
        </w:rPr>
        <w:t>Me vendimin n</w:t>
      </w:r>
      <w:r w:rsidR="00B43007" w:rsidRPr="00F31B4F">
        <w:rPr>
          <w:lang w:val="sq-AL"/>
        </w:rPr>
        <w:t>r. 156, dat</w:t>
      </w:r>
      <w:r w:rsidR="006238E1">
        <w:rPr>
          <w:lang w:val="sq-AL"/>
        </w:rPr>
        <w:t>ë 28.9.2017, b</w:t>
      </w:r>
      <w:r w:rsidR="00B43007" w:rsidRPr="00F31B4F">
        <w:rPr>
          <w:lang w:val="sq-AL"/>
        </w:rPr>
        <w:t>ordi i ERE-s vendosi fillimin e procedurës për shqyrtimin dhe metodologjisë së llogaritjes së tarifave të operatorit të sistemit të shpërndarjes së energjisë elektrike.</w:t>
      </w:r>
    </w:p>
    <w:p w:rsidR="00B43007" w:rsidRPr="00F31B4F" w:rsidRDefault="0022691B" w:rsidP="00AE5050">
      <w:pPr>
        <w:pStyle w:val="Paragrafi"/>
        <w:rPr>
          <w:lang w:val="sq-AL"/>
        </w:rPr>
      </w:pPr>
      <w:r w:rsidRPr="00F31B4F">
        <w:rPr>
          <w:lang w:val="sq-AL"/>
        </w:rPr>
        <w:t xml:space="preserve">- </w:t>
      </w:r>
      <w:r w:rsidR="00B43007" w:rsidRPr="00F31B4F">
        <w:rPr>
          <w:lang w:val="sq-AL"/>
        </w:rPr>
        <w:t>ERE</w:t>
      </w:r>
      <w:r w:rsidR="006238E1">
        <w:rPr>
          <w:lang w:val="sq-AL"/>
        </w:rPr>
        <w:t xml:space="preserve">, me shkresën nr. 650 prot., datë </w:t>
      </w:r>
      <w:r w:rsidR="00B43007" w:rsidRPr="00F31B4F">
        <w:rPr>
          <w:lang w:val="sq-AL"/>
        </w:rPr>
        <w:t>4.10.2017</w:t>
      </w:r>
      <w:r w:rsidR="006238E1">
        <w:rPr>
          <w:lang w:val="sq-AL"/>
        </w:rPr>
        <w:t>,</w:t>
      </w:r>
      <w:r w:rsidR="00B43007" w:rsidRPr="00F31B4F">
        <w:rPr>
          <w:lang w:val="sq-AL"/>
        </w:rPr>
        <w:t xml:space="preserve"> ka njoftuar të gjitha palët e interesuara, si</w:t>
      </w:r>
      <w:r w:rsidR="00C670DF">
        <w:rPr>
          <w:lang w:val="sq-AL"/>
        </w:rPr>
        <w:t>:</w:t>
      </w:r>
      <w:r w:rsidR="00B43007" w:rsidRPr="00F31B4F">
        <w:rPr>
          <w:lang w:val="sq-AL"/>
        </w:rPr>
        <w:t xml:space="preserve"> OSHEE sh.a</w:t>
      </w:r>
      <w:r w:rsidR="001C3715">
        <w:rPr>
          <w:lang w:val="sq-AL"/>
        </w:rPr>
        <w:t>.</w:t>
      </w:r>
      <w:r w:rsidR="00B43007" w:rsidRPr="00F31B4F">
        <w:rPr>
          <w:lang w:val="sq-AL"/>
        </w:rPr>
        <w:t>; MIE; Autoriteti</w:t>
      </w:r>
      <w:r w:rsidR="006238E1">
        <w:rPr>
          <w:lang w:val="sq-AL"/>
        </w:rPr>
        <w:t>n e</w:t>
      </w:r>
      <w:r w:rsidR="00B43007" w:rsidRPr="00F31B4F">
        <w:rPr>
          <w:lang w:val="sq-AL"/>
        </w:rPr>
        <w:t xml:space="preserve"> Konkurrencës; Avokati</w:t>
      </w:r>
      <w:r w:rsidR="006238E1">
        <w:rPr>
          <w:lang w:val="sq-AL"/>
        </w:rPr>
        <w:t>n e</w:t>
      </w:r>
      <w:r w:rsidR="00B43007" w:rsidRPr="00F31B4F">
        <w:rPr>
          <w:lang w:val="sq-AL"/>
        </w:rPr>
        <w:t xml:space="preserve"> Popullit; Komisioni</w:t>
      </w:r>
      <w:r w:rsidR="006238E1">
        <w:rPr>
          <w:lang w:val="sq-AL"/>
        </w:rPr>
        <w:t>n e</w:t>
      </w:r>
      <w:r w:rsidR="00B43007" w:rsidRPr="00F31B4F">
        <w:rPr>
          <w:lang w:val="sq-AL"/>
        </w:rPr>
        <w:t xml:space="preserve"> Mbr</w:t>
      </w:r>
      <w:r w:rsidR="006238E1">
        <w:rPr>
          <w:lang w:val="sq-AL"/>
        </w:rPr>
        <w:t>ojtjes së Konsumatorëve; Shoqatën</w:t>
      </w:r>
      <w:r w:rsidR="00B43007" w:rsidRPr="00F31B4F">
        <w:rPr>
          <w:lang w:val="sq-AL"/>
        </w:rPr>
        <w:t xml:space="preserve"> e Mbrojtjes s</w:t>
      </w:r>
      <w:r w:rsidR="006238E1">
        <w:rPr>
          <w:lang w:val="sq-AL"/>
        </w:rPr>
        <w:t>ë Konsumatorit Shqiptar; Shoqatën e Konsumatorit Shqiptar; Dhomën</w:t>
      </w:r>
      <w:r w:rsidR="00B43007" w:rsidRPr="00F31B4F">
        <w:rPr>
          <w:lang w:val="sq-AL"/>
        </w:rPr>
        <w:t xml:space="preserve"> e Tregtisë dhe Industrisë Tiranë; Konfederat</w:t>
      </w:r>
      <w:r w:rsidR="006238E1">
        <w:rPr>
          <w:lang w:val="sq-AL"/>
        </w:rPr>
        <w:t>ën</w:t>
      </w:r>
      <w:r w:rsidR="00B43007" w:rsidRPr="00F31B4F">
        <w:rPr>
          <w:lang w:val="sq-AL"/>
        </w:rPr>
        <w:t xml:space="preserve"> e Sindikatave të Shqipërisë; Bashkimi</w:t>
      </w:r>
      <w:r w:rsidR="006238E1">
        <w:rPr>
          <w:lang w:val="sq-AL"/>
        </w:rPr>
        <w:t>n</w:t>
      </w:r>
      <w:r w:rsidR="00722754">
        <w:rPr>
          <w:lang w:val="sq-AL"/>
        </w:rPr>
        <w:t xml:space="preserve"> e</w:t>
      </w:r>
      <w:r w:rsidR="00B43007" w:rsidRPr="00F31B4F">
        <w:rPr>
          <w:lang w:val="sq-AL"/>
        </w:rPr>
        <w:t xml:space="preserve"> Sindikatave të Pavarura të Shqipërisë dhe Konfindustria; AAE</w:t>
      </w:r>
      <w:r w:rsidR="002A3179">
        <w:rPr>
          <w:lang w:val="sq-AL"/>
        </w:rPr>
        <w:t>S; AREA; FIAA; ACERC dhe Shoqatën</w:t>
      </w:r>
      <w:r w:rsidR="00B43007" w:rsidRPr="00F31B4F">
        <w:rPr>
          <w:lang w:val="sq-AL"/>
        </w:rPr>
        <w:t xml:space="preserve"> e Prodhuesve të </w:t>
      </w:r>
      <w:r w:rsidR="00722754" w:rsidRPr="00F31B4F">
        <w:rPr>
          <w:lang w:val="sq-AL"/>
        </w:rPr>
        <w:t>vegjël</w:t>
      </w:r>
      <w:r w:rsidR="00B43007" w:rsidRPr="00F31B4F">
        <w:rPr>
          <w:lang w:val="sq-AL"/>
        </w:rPr>
        <w:t xml:space="preserve"> të Energjisë Elektrike) dhe u ka kërku</w:t>
      </w:r>
      <w:r w:rsidR="00722754">
        <w:rPr>
          <w:lang w:val="sq-AL"/>
        </w:rPr>
        <w:t>ar atyre që brenda datës 12.10.</w:t>
      </w:r>
      <w:r w:rsidR="00B43007" w:rsidRPr="00F31B4F">
        <w:rPr>
          <w:lang w:val="sq-AL"/>
        </w:rPr>
        <w:t>2017 të shprehin komentet e tyre mbi draftin</w:t>
      </w:r>
      <w:r w:rsidR="00722754">
        <w:rPr>
          <w:lang w:val="sq-AL"/>
        </w:rPr>
        <w:t>,</w:t>
      </w:r>
      <w:r w:rsidR="00B43007" w:rsidRPr="00F31B4F">
        <w:rPr>
          <w:lang w:val="sq-AL"/>
        </w:rPr>
        <w:t xml:space="preserve"> tashmë të publikuar në faqen e internetit të ERE-s.</w:t>
      </w:r>
    </w:p>
    <w:p w:rsidR="00B43007" w:rsidRPr="00F31B4F" w:rsidRDefault="0022691B" w:rsidP="00AE5050">
      <w:pPr>
        <w:pStyle w:val="Paragrafi"/>
        <w:rPr>
          <w:lang w:val="sq-AL"/>
        </w:rPr>
      </w:pPr>
      <w:r w:rsidRPr="00F31B4F">
        <w:rPr>
          <w:lang w:val="sq-AL"/>
        </w:rPr>
        <w:t xml:space="preserve">- </w:t>
      </w:r>
      <w:r w:rsidR="00722754">
        <w:rPr>
          <w:lang w:val="sq-AL"/>
        </w:rPr>
        <w:t xml:space="preserve">Me shkresën nr. 100/48 prot., datë </w:t>
      </w:r>
      <w:r w:rsidR="00B43007" w:rsidRPr="00F31B4F">
        <w:rPr>
          <w:lang w:val="sq-AL"/>
        </w:rPr>
        <w:t>2.10.2017</w:t>
      </w:r>
      <w:r w:rsidR="00722754">
        <w:rPr>
          <w:lang w:val="sq-AL"/>
        </w:rPr>
        <w:t>,</w:t>
      </w:r>
      <w:r w:rsidR="00B43007" w:rsidRPr="00F31B4F">
        <w:rPr>
          <w:lang w:val="sq-AL"/>
        </w:rPr>
        <w:t xml:space="preserve"> ERE, nëpërmjet botimit të njoftimit në shtypin e shkruar</w:t>
      </w:r>
      <w:r w:rsidR="00722754">
        <w:rPr>
          <w:lang w:val="sq-AL"/>
        </w:rPr>
        <w:t>,</w:t>
      </w:r>
      <w:r w:rsidR="00B43007" w:rsidRPr="00F31B4F">
        <w:rPr>
          <w:lang w:val="sq-AL"/>
        </w:rPr>
        <w:t xml:space="preserve"> ka ftuar të shprehin opinionet dhe komentet e t</w:t>
      </w:r>
      <w:r w:rsidR="001B6CEB">
        <w:rPr>
          <w:lang w:val="sq-AL"/>
        </w:rPr>
        <w:t>yre me shkrim gjithë personat, s</w:t>
      </w:r>
      <w:r w:rsidR="00B43007" w:rsidRPr="00F31B4F">
        <w:rPr>
          <w:lang w:val="sq-AL"/>
        </w:rPr>
        <w:t>hoqatat dhe institucionet që mendohet se kanë interes për këtë vendimmarrje brenda 15 ditëve nga dita e publikimit të njoftimit.</w:t>
      </w:r>
    </w:p>
    <w:p w:rsidR="00B43007" w:rsidRPr="00F31B4F" w:rsidRDefault="0022691B" w:rsidP="00AE5050">
      <w:pPr>
        <w:pStyle w:val="Paragrafi"/>
        <w:rPr>
          <w:lang w:val="sq-AL"/>
        </w:rPr>
      </w:pPr>
      <w:r w:rsidRPr="00F31B4F">
        <w:rPr>
          <w:lang w:val="sq-AL"/>
        </w:rPr>
        <w:t xml:space="preserve">- </w:t>
      </w:r>
      <w:r w:rsidR="00B43007" w:rsidRPr="00F31B4F">
        <w:rPr>
          <w:lang w:val="sq-AL"/>
        </w:rPr>
        <w:t xml:space="preserve">Në përfundim të afatit nuk rezultoi asnjë koment mbi këtë metodologji. </w:t>
      </w:r>
    </w:p>
    <w:p w:rsidR="00B43007" w:rsidRPr="00F31B4F" w:rsidRDefault="00B43007" w:rsidP="00AE5050">
      <w:pPr>
        <w:pStyle w:val="Paragrafi"/>
        <w:rPr>
          <w:lang w:val="sq-AL"/>
        </w:rPr>
      </w:pPr>
      <w:r w:rsidRPr="00F31B4F">
        <w:rPr>
          <w:lang w:val="sq-AL"/>
        </w:rPr>
        <w:t xml:space="preserve">Për </w:t>
      </w:r>
      <w:r w:rsidR="001B6CEB">
        <w:rPr>
          <w:lang w:val="sq-AL"/>
        </w:rPr>
        <w:t>gjithë sa më sipër, Bordi i ERE</w:t>
      </w:r>
      <w:r w:rsidR="00DE15C7">
        <w:rPr>
          <w:lang w:val="sq-AL"/>
        </w:rPr>
        <w:t>-s</w:t>
      </w:r>
      <w:r w:rsidRPr="00F31B4F">
        <w:rPr>
          <w:lang w:val="sq-AL"/>
        </w:rPr>
        <w:t xml:space="preserve"> </w:t>
      </w:r>
    </w:p>
    <w:p w:rsidR="00B43007" w:rsidRPr="00F31B4F" w:rsidRDefault="00B43007" w:rsidP="003777F8">
      <w:pPr>
        <w:pStyle w:val="Hapesira7"/>
        <w:rPr>
          <w:lang w:val="sq-AL"/>
        </w:rPr>
      </w:pPr>
    </w:p>
    <w:p w:rsidR="00B43007" w:rsidRPr="00F31B4F" w:rsidRDefault="0022691B" w:rsidP="0022691B">
      <w:pPr>
        <w:pStyle w:val="NeniNr"/>
        <w:rPr>
          <w:lang w:val="sq-AL"/>
        </w:rPr>
      </w:pPr>
      <w:r w:rsidRPr="00F31B4F">
        <w:rPr>
          <w:lang w:val="sq-AL"/>
        </w:rPr>
        <w:t>VENDOSI</w:t>
      </w:r>
      <w:r w:rsidR="00B43007" w:rsidRPr="00F31B4F">
        <w:rPr>
          <w:lang w:val="sq-AL"/>
        </w:rPr>
        <w:t>:</w:t>
      </w:r>
    </w:p>
    <w:p w:rsidR="0022691B" w:rsidRPr="00F31B4F" w:rsidRDefault="0022691B" w:rsidP="003777F8">
      <w:pPr>
        <w:pStyle w:val="Hapesira7"/>
        <w:rPr>
          <w:lang w:val="sq-AL"/>
        </w:rPr>
      </w:pPr>
    </w:p>
    <w:p w:rsidR="00B43007" w:rsidRPr="00F31B4F" w:rsidRDefault="0022691B" w:rsidP="00AE5050">
      <w:pPr>
        <w:pStyle w:val="Paragrafi"/>
        <w:rPr>
          <w:lang w:val="sq-AL"/>
        </w:rPr>
      </w:pPr>
      <w:r w:rsidRPr="00F31B4F">
        <w:rPr>
          <w:lang w:val="sq-AL"/>
        </w:rPr>
        <w:t xml:space="preserve">1. </w:t>
      </w:r>
      <w:r w:rsidR="00B43007" w:rsidRPr="00F31B4F">
        <w:rPr>
          <w:lang w:val="sq-AL"/>
        </w:rPr>
        <w:t>Të miratojë “Metodologjinë e llogaritjes së tarifave të Operatorit të Sistemit të Shpë</w:t>
      </w:r>
      <w:r w:rsidR="00C004A5">
        <w:rPr>
          <w:lang w:val="sq-AL"/>
        </w:rPr>
        <w:t>rndarjes të energjisë elektrike” (b</w:t>
      </w:r>
      <w:r w:rsidR="00B43007" w:rsidRPr="00F31B4F">
        <w:rPr>
          <w:lang w:val="sq-AL"/>
        </w:rPr>
        <w:t>ashkëlidhur)</w:t>
      </w:r>
      <w:r w:rsidR="00C004A5">
        <w:rPr>
          <w:lang w:val="sq-AL"/>
        </w:rPr>
        <w:t>.</w:t>
      </w:r>
    </w:p>
    <w:p w:rsidR="00B43007" w:rsidRPr="00F31B4F" w:rsidRDefault="0022691B" w:rsidP="00AE5050">
      <w:pPr>
        <w:pStyle w:val="Paragrafi"/>
        <w:rPr>
          <w:lang w:val="sq-AL"/>
        </w:rPr>
      </w:pPr>
      <w:r w:rsidRPr="00F31B4F">
        <w:rPr>
          <w:lang w:val="sq-AL"/>
        </w:rPr>
        <w:t xml:space="preserve">2. </w:t>
      </w:r>
      <w:r w:rsidR="00B43007" w:rsidRPr="00F31B4F">
        <w:rPr>
          <w:lang w:val="sq-AL"/>
        </w:rPr>
        <w:t>D</w:t>
      </w:r>
      <w:r w:rsidR="00C004A5">
        <w:rPr>
          <w:lang w:val="sq-AL"/>
        </w:rPr>
        <w:t>rejtoria e Tarifave dhe Çmimeve</w:t>
      </w:r>
      <w:r w:rsidR="00B43007" w:rsidRPr="00F31B4F">
        <w:rPr>
          <w:lang w:val="sq-AL"/>
        </w:rPr>
        <w:t xml:space="preserve"> t</w:t>
      </w:r>
      <w:r w:rsidR="00C004A5">
        <w:rPr>
          <w:lang w:val="sq-AL"/>
        </w:rPr>
        <w:t>ë njoftojë të interesuarit për vendimin e b</w:t>
      </w:r>
      <w:r w:rsidR="00B43007" w:rsidRPr="00F31B4F">
        <w:rPr>
          <w:lang w:val="sq-AL"/>
        </w:rPr>
        <w:t>ordit të ERE-s. </w:t>
      </w:r>
    </w:p>
    <w:p w:rsidR="00B43007" w:rsidRPr="00F31B4F" w:rsidRDefault="00B43007" w:rsidP="00AE5050">
      <w:pPr>
        <w:pStyle w:val="Paragrafi"/>
        <w:rPr>
          <w:lang w:val="sq-AL"/>
        </w:rPr>
      </w:pPr>
      <w:r w:rsidRPr="00F31B4F">
        <w:rPr>
          <w:lang w:val="sq-AL"/>
        </w:rPr>
        <w:t xml:space="preserve">Ky vendim hyn në fuqi menjëherë. </w:t>
      </w:r>
    </w:p>
    <w:p w:rsidR="00B43007" w:rsidRPr="00F31B4F" w:rsidRDefault="00B43007" w:rsidP="00AE5050">
      <w:pPr>
        <w:pStyle w:val="Paragrafi"/>
        <w:rPr>
          <w:lang w:val="sq-AL"/>
        </w:rPr>
      </w:pPr>
      <w:r w:rsidRPr="00F31B4F">
        <w:rPr>
          <w:lang w:val="sq-AL"/>
        </w:rPr>
        <w:t>Ky vendim botohet në Fletoren Zyrtare.</w:t>
      </w:r>
      <w:r w:rsidR="005B5884" w:rsidRPr="00F31B4F">
        <w:rPr>
          <w:lang w:val="sq-AL"/>
        </w:rPr>
        <w:t xml:space="preserve"> </w:t>
      </w:r>
    </w:p>
    <w:p w:rsidR="00B43007" w:rsidRPr="00F31B4F" w:rsidRDefault="00B43007" w:rsidP="00AE5050">
      <w:pPr>
        <w:pStyle w:val="Paragrafi"/>
        <w:rPr>
          <w:lang w:val="sq-AL"/>
        </w:rPr>
      </w:pPr>
      <w:r w:rsidRPr="00F31B4F">
        <w:rPr>
          <w:lang w:val="sq-AL"/>
        </w:rPr>
        <w:t>Ky vendim mund të ankimohet në Gjykatën Administrative Tiranë, brenda 30 ditëve kalendarike nga</w:t>
      </w:r>
      <w:r w:rsidR="005B5884" w:rsidRPr="00F31B4F">
        <w:rPr>
          <w:lang w:val="sq-AL"/>
        </w:rPr>
        <w:t xml:space="preserve"> </w:t>
      </w:r>
      <w:r w:rsidRPr="00F31B4F">
        <w:rPr>
          <w:lang w:val="sq-AL"/>
        </w:rPr>
        <w:t>botimi në Fletoren Zyrtare.</w:t>
      </w:r>
      <w:r w:rsidR="005B5884" w:rsidRPr="00F31B4F">
        <w:rPr>
          <w:lang w:val="sq-AL"/>
        </w:rPr>
        <w:t xml:space="preserve"> </w:t>
      </w:r>
    </w:p>
    <w:p w:rsidR="0022691B" w:rsidRPr="00F31B4F" w:rsidRDefault="0022691B" w:rsidP="003777F8">
      <w:pPr>
        <w:pStyle w:val="Hapesira7"/>
        <w:rPr>
          <w:lang w:val="sq-AL"/>
        </w:rPr>
      </w:pPr>
    </w:p>
    <w:p w:rsidR="0022691B" w:rsidRPr="00F31B4F" w:rsidRDefault="0022691B" w:rsidP="0022691B">
      <w:pPr>
        <w:pStyle w:val="Paragrafi"/>
        <w:jc w:val="right"/>
        <w:rPr>
          <w:lang w:val="sq-AL"/>
        </w:rPr>
      </w:pPr>
      <w:r w:rsidRPr="00F31B4F">
        <w:rPr>
          <w:lang w:val="sq-AL"/>
        </w:rPr>
        <w:t>KRYETARI</w:t>
      </w:r>
    </w:p>
    <w:p w:rsidR="0022691B" w:rsidRPr="00F31B4F" w:rsidRDefault="0022691B" w:rsidP="0022691B">
      <w:pPr>
        <w:pStyle w:val="Paragrafi"/>
        <w:jc w:val="right"/>
        <w:rPr>
          <w:b/>
          <w:lang w:val="sq-AL"/>
        </w:rPr>
      </w:pPr>
      <w:r w:rsidRPr="00F31B4F">
        <w:rPr>
          <w:b/>
          <w:lang w:val="sq-AL"/>
        </w:rPr>
        <w:t>Petrit Ahmeti</w:t>
      </w:r>
    </w:p>
    <w:p w:rsidR="00AE4681" w:rsidRPr="00F35C59" w:rsidRDefault="00AE4681" w:rsidP="0085301B">
      <w:pPr>
        <w:pStyle w:val="Paragrafi"/>
        <w:ind w:firstLine="0"/>
        <w:rPr>
          <w:sz w:val="14"/>
          <w:lang w:val="sq-AL"/>
        </w:rPr>
      </w:pPr>
    </w:p>
    <w:p w:rsidR="00AE4681" w:rsidRPr="008516F5" w:rsidRDefault="00136810" w:rsidP="0022691B">
      <w:pPr>
        <w:pStyle w:val="NeniNr"/>
        <w:rPr>
          <w:b/>
          <w:spacing w:val="-4"/>
          <w:lang w:val="sq-AL"/>
        </w:rPr>
      </w:pPr>
      <w:r w:rsidRPr="008516F5">
        <w:rPr>
          <w:b/>
          <w:spacing w:val="-4"/>
          <w:lang w:val="sq-AL"/>
        </w:rPr>
        <w:t xml:space="preserve">METODOLOGJIA </w:t>
      </w:r>
    </w:p>
    <w:p w:rsidR="00136810" w:rsidRPr="009335B6" w:rsidRDefault="00136810" w:rsidP="0022691B">
      <w:pPr>
        <w:pStyle w:val="NeniNr"/>
        <w:rPr>
          <w:spacing w:val="-4"/>
          <w:lang w:val="sq-AL"/>
        </w:rPr>
      </w:pPr>
      <w:r w:rsidRPr="009335B6">
        <w:rPr>
          <w:spacing w:val="-4"/>
          <w:lang w:val="sq-AL"/>
        </w:rPr>
        <w:t>E LLOGARITJES SË TARIFAVE TË OPERATORIT TË SISTEMIT TË SHPËRNDARJES SË ENERGJISË ELEKTRIKE</w:t>
      </w:r>
    </w:p>
    <w:p w:rsidR="0022691B" w:rsidRPr="00F35C59" w:rsidRDefault="0022691B" w:rsidP="003777F8">
      <w:pPr>
        <w:pStyle w:val="Hapesira7"/>
        <w:rPr>
          <w:spacing w:val="-4"/>
          <w:sz w:val="10"/>
          <w:lang w:val="sq-AL"/>
        </w:rPr>
      </w:pPr>
    </w:p>
    <w:p w:rsidR="00136810" w:rsidRPr="008516F5" w:rsidRDefault="00136810" w:rsidP="0022691B">
      <w:pPr>
        <w:pStyle w:val="NeniNr"/>
        <w:rPr>
          <w:spacing w:val="-4"/>
          <w:lang w:val="sq-AL"/>
        </w:rPr>
      </w:pPr>
      <w:r w:rsidRPr="008516F5">
        <w:rPr>
          <w:spacing w:val="-4"/>
          <w:lang w:val="sq-AL"/>
        </w:rPr>
        <w:t>Neni 1</w:t>
      </w:r>
    </w:p>
    <w:p w:rsidR="00136810" w:rsidRPr="008516F5" w:rsidRDefault="00C004A5" w:rsidP="0022691B">
      <w:pPr>
        <w:pStyle w:val="NeniNr"/>
        <w:rPr>
          <w:b/>
          <w:spacing w:val="-4"/>
          <w:lang w:val="sq-AL"/>
        </w:rPr>
      </w:pPr>
      <w:r w:rsidRPr="008516F5">
        <w:rPr>
          <w:b/>
          <w:spacing w:val="-4"/>
          <w:lang w:val="sq-AL"/>
        </w:rPr>
        <w:t>Baza l</w:t>
      </w:r>
      <w:r w:rsidR="00136810" w:rsidRPr="008516F5">
        <w:rPr>
          <w:b/>
          <w:spacing w:val="-4"/>
          <w:lang w:val="sq-AL"/>
        </w:rPr>
        <w:t>igjore</w:t>
      </w:r>
    </w:p>
    <w:p w:rsidR="0022691B" w:rsidRPr="00F35C59" w:rsidRDefault="0022691B" w:rsidP="003777F8">
      <w:pPr>
        <w:pStyle w:val="Hapesira7"/>
        <w:rPr>
          <w:spacing w:val="-4"/>
          <w:sz w:val="12"/>
          <w:lang w:val="sq-AL"/>
        </w:rPr>
      </w:pPr>
    </w:p>
    <w:p w:rsidR="00136810" w:rsidRPr="008516F5" w:rsidRDefault="00136810" w:rsidP="00F35C59">
      <w:pPr>
        <w:pStyle w:val="Paragrafi"/>
        <w:rPr>
          <w:spacing w:val="-4"/>
          <w:lang w:val="sq-AL"/>
        </w:rPr>
      </w:pPr>
      <w:r w:rsidRPr="008516F5">
        <w:rPr>
          <w:spacing w:val="-4"/>
          <w:lang w:val="sq-AL"/>
        </w:rPr>
        <w:t>Kjo metodologji hartohet në zbatim të neneve 7, 19, 20, 21, 22, 35, 45, 46</w:t>
      </w:r>
      <w:r w:rsidR="00295A4C" w:rsidRPr="008516F5">
        <w:rPr>
          <w:spacing w:val="-4"/>
          <w:lang w:val="sq-AL"/>
        </w:rPr>
        <w:t>, 68, 69, 70, 72, 75 dhe 76 të l</w:t>
      </w:r>
      <w:r w:rsidRPr="008516F5">
        <w:rPr>
          <w:spacing w:val="-4"/>
          <w:lang w:val="sq-AL"/>
        </w:rPr>
        <w:t>igjit nr. 43/2015</w:t>
      </w:r>
      <w:r w:rsidR="00AE63F9" w:rsidRPr="008516F5">
        <w:rPr>
          <w:spacing w:val="-4"/>
          <w:lang w:val="sq-AL"/>
        </w:rPr>
        <w:t>, “Për sektorin e energjisë e</w:t>
      </w:r>
      <w:r w:rsidRPr="008516F5">
        <w:rPr>
          <w:spacing w:val="-4"/>
          <w:lang w:val="sq-AL"/>
        </w:rPr>
        <w:t>lektrike”, VKM</w:t>
      </w:r>
      <w:r w:rsidR="00AE63F9" w:rsidRPr="008516F5">
        <w:rPr>
          <w:spacing w:val="-4"/>
          <w:lang w:val="sq-AL"/>
        </w:rPr>
        <w:t>-së n</w:t>
      </w:r>
      <w:r w:rsidRPr="008516F5">
        <w:rPr>
          <w:spacing w:val="-4"/>
          <w:lang w:val="sq-AL"/>
        </w:rPr>
        <w:t>r. 244</w:t>
      </w:r>
      <w:r w:rsidR="00AE63F9" w:rsidRPr="008516F5">
        <w:rPr>
          <w:spacing w:val="-4"/>
          <w:lang w:val="sq-AL"/>
        </w:rPr>
        <w:t>, datë 30.</w:t>
      </w:r>
      <w:r w:rsidRPr="008516F5">
        <w:rPr>
          <w:spacing w:val="-4"/>
          <w:lang w:val="sq-AL"/>
        </w:rPr>
        <w:t>3.2016</w:t>
      </w:r>
      <w:r w:rsidR="00AE63F9" w:rsidRPr="008516F5">
        <w:rPr>
          <w:spacing w:val="-4"/>
          <w:lang w:val="sq-AL"/>
        </w:rPr>
        <w:t>,</w:t>
      </w:r>
      <w:r w:rsidR="005B5884" w:rsidRPr="008516F5">
        <w:rPr>
          <w:spacing w:val="-4"/>
          <w:lang w:val="sq-AL"/>
        </w:rPr>
        <w:t xml:space="preserve"> </w:t>
      </w:r>
      <w:r w:rsidRPr="008516F5">
        <w:rPr>
          <w:spacing w:val="-4"/>
          <w:lang w:val="sq-AL"/>
        </w:rPr>
        <w:t>“Për miratimin e kushteve për vendosjen e detyrimit të shërbimit publik, që do të zbatohen ndaj të licencuarve në sektorin e energjisë elektrike, të cilët ushtrojnë aktivitetin e prodhimit, transmetimit, shpërndarjes dhe furnizimit me energji elektrike”,</w:t>
      </w:r>
      <w:r w:rsidR="005B5884" w:rsidRPr="008516F5">
        <w:rPr>
          <w:spacing w:val="-4"/>
          <w:lang w:val="sq-AL"/>
        </w:rPr>
        <w:t xml:space="preserve"> </w:t>
      </w:r>
      <w:r w:rsidRPr="008516F5">
        <w:rPr>
          <w:spacing w:val="-4"/>
          <w:lang w:val="sq-AL"/>
        </w:rPr>
        <w:t>VKM</w:t>
      </w:r>
      <w:r w:rsidR="00AE63F9" w:rsidRPr="008516F5">
        <w:rPr>
          <w:spacing w:val="-4"/>
          <w:lang w:val="sq-AL"/>
        </w:rPr>
        <w:t>-së nr. 519, datë 13.</w:t>
      </w:r>
      <w:r w:rsidRPr="008516F5">
        <w:rPr>
          <w:spacing w:val="-4"/>
          <w:lang w:val="sq-AL"/>
        </w:rPr>
        <w:t>7.2016</w:t>
      </w:r>
      <w:r w:rsidR="00AE63F9" w:rsidRPr="008516F5">
        <w:rPr>
          <w:spacing w:val="-4"/>
          <w:lang w:val="sq-AL"/>
        </w:rPr>
        <w:t>,</w:t>
      </w:r>
      <w:r w:rsidRPr="008516F5">
        <w:rPr>
          <w:spacing w:val="-4"/>
          <w:lang w:val="sq-AL"/>
        </w:rPr>
        <w:t xml:space="preserve"> “Për miratimin e modelit të tregut të energjisë </w:t>
      </w:r>
      <w:r w:rsidR="00AE63F9" w:rsidRPr="008516F5">
        <w:rPr>
          <w:spacing w:val="-4"/>
          <w:lang w:val="sq-AL"/>
        </w:rPr>
        <w:t>elektrike”, nenet 21 dhe 22 të “Rregullores për organizimin, funksionimin dhe procedurat e ERE-s”, miratuar me vendimin n</w:t>
      </w:r>
      <w:r w:rsidRPr="008516F5">
        <w:rPr>
          <w:spacing w:val="-4"/>
          <w:lang w:val="sq-AL"/>
        </w:rPr>
        <w:t>r.</w:t>
      </w:r>
      <w:r w:rsidR="00AE63F9" w:rsidRPr="008516F5">
        <w:rPr>
          <w:spacing w:val="-4"/>
          <w:lang w:val="sq-AL"/>
        </w:rPr>
        <w:t xml:space="preserve"> 96, datë 17.6.2016, “</w:t>
      </w:r>
      <w:r w:rsidRPr="008516F5">
        <w:rPr>
          <w:spacing w:val="-4"/>
          <w:lang w:val="sq-AL"/>
        </w:rPr>
        <w:t>Rregullores së procedurave të paraqitjes dhe miratimit të planit të investimeve nga operatorët e transmetimit dhe shpë</w:t>
      </w:r>
      <w:r w:rsidR="00AE63F9" w:rsidRPr="008516F5">
        <w:rPr>
          <w:spacing w:val="-4"/>
          <w:lang w:val="sq-AL"/>
        </w:rPr>
        <w:t>rndarjes së energjisë elektrike”,</w:t>
      </w:r>
      <w:r w:rsidRPr="008516F5">
        <w:rPr>
          <w:spacing w:val="-4"/>
          <w:lang w:val="sq-AL"/>
        </w:rPr>
        <w:t xml:space="preserve"> miratuar me </w:t>
      </w:r>
      <w:r w:rsidR="00AE63F9" w:rsidRPr="008516F5">
        <w:rPr>
          <w:spacing w:val="-4"/>
          <w:lang w:val="sq-AL"/>
        </w:rPr>
        <w:t>vendimin e bordit të ERE-s n</w:t>
      </w:r>
      <w:r w:rsidRPr="008516F5">
        <w:rPr>
          <w:spacing w:val="-4"/>
          <w:lang w:val="sq-AL"/>
        </w:rPr>
        <w:t>r.</w:t>
      </w:r>
      <w:r w:rsidR="00E35F9C">
        <w:rPr>
          <w:spacing w:val="-4"/>
          <w:lang w:val="sq-AL"/>
        </w:rPr>
        <w:t xml:space="preserve"> </w:t>
      </w:r>
      <w:r w:rsidRPr="008516F5">
        <w:rPr>
          <w:spacing w:val="-4"/>
          <w:lang w:val="sq-AL"/>
        </w:rPr>
        <w:t>135</w:t>
      </w:r>
      <w:r w:rsidR="00AE63F9" w:rsidRPr="008516F5">
        <w:rPr>
          <w:spacing w:val="-4"/>
          <w:lang w:val="sq-AL"/>
        </w:rPr>
        <w:t>, datë 6.</w:t>
      </w:r>
      <w:r w:rsidRPr="008516F5">
        <w:rPr>
          <w:spacing w:val="-4"/>
          <w:lang w:val="sq-AL"/>
        </w:rPr>
        <w:t>9.2017, si dhe akte të tjera nënligjore të miratuara nga ERE.</w:t>
      </w:r>
    </w:p>
    <w:p w:rsidR="00136810" w:rsidRPr="008516F5" w:rsidRDefault="00136810" w:rsidP="0022691B">
      <w:pPr>
        <w:pStyle w:val="NeniNr"/>
        <w:rPr>
          <w:spacing w:val="-4"/>
          <w:lang w:val="sq-AL"/>
        </w:rPr>
      </w:pPr>
      <w:r w:rsidRPr="008516F5">
        <w:rPr>
          <w:spacing w:val="-4"/>
          <w:lang w:val="sq-AL"/>
        </w:rPr>
        <w:t>Neni 2</w:t>
      </w:r>
    </w:p>
    <w:p w:rsidR="00136810" w:rsidRPr="008516F5" w:rsidRDefault="00136810" w:rsidP="0022691B">
      <w:pPr>
        <w:pStyle w:val="NeniNr"/>
        <w:rPr>
          <w:b/>
          <w:spacing w:val="-4"/>
          <w:lang w:val="sq-AL"/>
        </w:rPr>
      </w:pPr>
      <w:r w:rsidRPr="008516F5">
        <w:rPr>
          <w:b/>
          <w:spacing w:val="-4"/>
          <w:lang w:val="sq-AL"/>
        </w:rPr>
        <w:t>Qëllimi</w:t>
      </w:r>
    </w:p>
    <w:p w:rsidR="0022691B" w:rsidRPr="008516F5" w:rsidRDefault="0022691B" w:rsidP="003777F8">
      <w:pPr>
        <w:pStyle w:val="Hapesira7"/>
        <w:rPr>
          <w:spacing w:val="-4"/>
          <w:lang w:val="sq-AL"/>
        </w:rPr>
      </w:pPr>
    </w:p>
    <w:p w:rsidR="00136810" w:rsidRPr="008516F5" w:rsidRDefault="00136810" w:rsidP="00F35C59">
      <w:pPr>
        <w:pStyle w:val="Paragrafi"/>
        <w:rPr>
          <w:spacing w:val="-4"/>
          <w:lang w:val="sq-AL"/>
        </w:rPr>
      </w:pPr>
      <w:r w:rsidRPr="008516F5">
        <w:rPr>
          <w:spacing w:val="-4"/>
          <w:lang w:val="sq-AL"/>
        </w:rPr>
        <w:t>Qëllimi i kësaj metodologjie është përcaktimi</w:t>
      </w:r>
      <w:r w:rsidR="00C1237C" w:rsidRPr="008516F5">
        <w:rPr>
          <w:spacing w:val="-4"/>
          <w:lang w:val="sq-AL"/>
        </w:rPr>
        <w:t xml:space="preserve"> i</w:t>
      </w:r>
      <w:r w:rsidRPr="008516F5">
        <w:rPr>
          <w:spacing w:val="-4"/>
          <w:lang w:val="sq-AL"/>
        </w:rPr>
        <w:t xml:space="preserve"> parimeve, kushteve dhe </w:t>
      </w:r>
      <w:r w:rsidR="00C1237C" w:rsidRPr="008516F5">
        <w:rPr>
          <w:spacing w:val="-4"/>
          <w:lang w:val="sq-AL"/>
        </w:rPr>
        <w:t>procedurave</w:t>
      </w:r>
      <w:r w:rsidRPr="008516F5">
        <w:rPr>
          <w:spacing w:val="-4"/>
          <w:lang w:val="sq-AL"/>
        </w:rPr>
        <w:t xml:space="preserve"> të tarifave të p</w:t>
      </w:r>
      <w:r w:rsidR="0022691B" w:rsidRPr="008516F5">
        <w:rPr>
          <w:spacing w:val="-4"/>
          <w:lang w:val="sq-AL"/>
        </w:rPr>
        <w:t>ë</w:t>
      </w:r>
      <w:r w:rsidRPr="008516F5">
        <w:rPr>
          <w:spacing w:val="-4"/>
          <w:lang w:val="sq-AL"/>
        </w:rPr>
        <w:t>rdorimit të rrjetit të shpërndarjes mbi bazën e parimeve të llogaritjes së këtyre tarifave</w:t>
      </w:r>
      <w:r w:rsidR="00C1237C" w:rsidRPr="008516F5">
        <w:rPr>
          <w:spacing w:val="-4"/>
          <w:lang w:val="sq-AL"/>
        </w:rPr>
        <w:t>,</w:t>
      </w:r>
      <w:r w:rsidRPr="008516F5">
        <w:rPr>
          <w:spacing w:val="-4"/>
          <w:lang w:val="sq-AL"/>
        </w:rPr>
        <w:t xml:space="preserve"> duke vlerësuar të dhënat e domosdoshme për një tarifë të drejtë.</w:t>
      </w:r>
      <w:r w:rsidR="009C2402" w:rsidRPr="008516F5">
        <w:rPr>
          <w:spacing w:val="-4"/>
          <w:lang w:val="sq-AL"/>
        </w:rPr>
        <w:t xml:space="preserve"> </w:t>
      </w:r>
    </w:p>
    <w:p w:rsidR="00136810" w:rsidRPr="008516F5" w:rsidRDefault="00136810" w:rsidP="00975E6D">
      <w:pPr>
        <w:pStyle w:val="NeniNr"/>
        <w:rPr>
          <w:spacing w:val="-4"/>
          <w:lang w:val="sq-AL"/>
        </w:rPr>
      </w:pPr>
      <w:r w:rsidRPr="008516F5">
        <w:rPr>
          <w:spacing w:val="-4"/>
          <w:lang w:val="sq-AL"/>
        </w:rPr>
        <w:t>Neni 3</w:t>
      </w:r>
    </w:p>
    <w:p w:rsidR="00136810" w:rsidRPr="008516F5" w:rsidRDefault="00136810" w:rsidP="00975E6D">
      <w:pPr>
        <w:pStyle w:val="NeniNr"/>
        <w:rPr>
          <w:b/>
          <w:spacing w:val="-4"/>
          <w:lang w:val="sq-AL"/>
        </w:rPr>
      </w:pPr>
      <w:r w:rsidRPr="008516F5">
        <w:rPr>
          <w:b/>
          <w:spacing w:val="-4"/>
          <w:lang w:val="sq-AL"/>
        </w:rPr>
        <w:t>Objektivi</w:t>
      </w:r>
    </w:p>
    <w:p w:rsidR="00975E6D" w:rsidRPr="008516F5" w:rsidRDefault="00975E6D" w:rsidP="003777F8">
      <w:pPr>
        <w:pStyle w:val="Hapesira7"/>
        <w:rPr>
          <w:spacing w:val="-4"/>
          <w:lang w:val="sq-AL"/>
        </w:rPr>
      </w:pPr>
    </w:p>
    <w:p w:rsidR="00136810" w:rsidRPr="008516F5" w:rsidRDefault="00136810" w:rsidP="00AE5050">
      <w:pPr>
        <w:pStyle w:val="Paragrafi"/>
        <w:rPr>
          <w:spacing w:val="-4"/>
          <w:lang w:val="sq-AL"/>
        </w:rPr>
      </w:pPr>
      <w:r w:rsidRPr="008516F5">
        <w:rPr>
          <w:spacing w:val="-4"/>
          <w:lang w:val="sq-AL"/>
        </w:rPr>
        <w:t>Kjo metodologji ka për objektiv përcaktimin e tarifave të aksesit dhe përdorimit të sistemi</w:t>
      </w:r>
      <w:r w:rsidR="009C2402" w:rsidRPr="008516F5">
        <w:rPr>
          <w:spacing w:val="-4"/>
          <w:lang w:val="sq-AL"/>
        </w:rPr>
        <w:t>t të shpërndarjes në zbatim të l</w:t>
      </w:r>
      <w:r w:rsidRPr="008516F5">
        <w:rPr>
          <w:spacing w:val="-4"/>
          <w:lang w:val="sq-AL"/>
        </w:rPr>
        <w:t>igjit 43/2015</w:t>
      </w:r>
      <w:r w:rsidR="009C2402" w:rsidRPr="008516F5">
        <w:rPr>
          <w:spacing w:val="-4"/>
          <w:lang w:val="sq-AL"/>
        </w:rPr>
        <w:t>, “Për sektorin e energjisë e</w:t>
      </w:r>
      <w:r w:rsidRPr="008516F5">
        <w:rPr>
          <w:spacing w:val="-4"/>
          <w:lang w:val="sq-AL"/>
        </w:rPr>
        <w:t>lektrike”.</w:t>
      </w:r>
    </w:p>
    <w:p w:rsidR="00136810" w:rsidRPr="008516F5" w:rsidRDefault="00136810" w:rsidP="003777F8">
      <w:pPr>
        <w:pStyle w:val="Hapesira7"/>
        <w:rPr>
          <w:spacing w:val="-4"/>
          <w:lang w:val="sq-AL"/>
        </w:rPr>
      </w:pPr>
    </w:p>
    <w:p w:rsidR="00136810" w:rsidRPr="008516F5" w:rsidRDefault="00136810" w:rsidP="00975E6D">
      <w:pPr>
        <w:pStyle w:val="NeniNr"/>
        <w:rPr>
          <w:spacing w:val="-4"/>
          <w:lang w:val="sq-AL"/>
        </w:rPr>
      </w:pPr>
      <w:r w:rsidRPr="008516F5">
        <w:rPr>
          <w:spacing w:val="-4"/>
          <w:lang w:val="sq-AL"/>
        </w:rPr>
        <w:t>Neni 4</w:t>
      </w:r>
    </w:p>
    <w:p w:rsidR="00136810" w:rsidRPr="008516F5" w:rsidRDefault="00136810" w:rsidP="00975E6D">
      <w:pPr>
        <w:pStyle w:val="NeniNr"/>
        <w:rPr>
          <w:b/>
          <w:spacing w:val="-4"/>
          <w:lang w:val="sq-AL"/>
        </w:rPr>
      </w:pPr>
      <w:r w:rsidRPr="008516F5">
        <w:rPr>
          <w:b/>
          <w:spacing w:val="-4"/>
          <w:lang w:val="sq-AL"/>
        </w:rPr>
        <w:t>Përkufizime</w:t>
      </w:r>
    </w:p>
    <w:p w:rsidR="00975E6D" w:rsidRPr="00F31B4F" w:rsidRDefault="00975E6D" w:rsidP="003777F8">
      <w:pPr>
        <w:pStyle w:val="Hapesira7"/>
        <w:rPr>
          <w:lang w:val="sq-AL"/>
        </w:rPr>
      </w:pPr>
    </w:p>
    <w:p w:rsidR="00136810" w:rsidRPr="00F31B4F" w:rsidRDefault="00116D96" w:rsidP="00AE5050">
      <w:pPr>
        <w:pStyle w:val="Paragrafi"/>
        <w:rPr>
          <w:lang w:val="sq-AL"/>
        </w:rPr>
      </w:pPr>
      <w:r>
        <w:rPr>
          <w:lang w:val="sq-AL"/>
        </w:rPr>
        <w:t>Termat e përdorur</w:t>
      </w:r>
      <w:r w:rsidR="00136810" w:rsidRPr="00F31B4F">
        <w:rPr>
          <w:lang w:val="sq-AL"/>
        </w:rPr>
        <w:t xml:space="preserve"> në këtë metodologji kanë të njëjtin kuptim si ai i përshkr</w:t>
      </w:r>
      <w:r>
        <w:rPr>
          <w:lang w:val="sq-AL"/>
        </w:rPr>
        <w:t>uar në nenin 3 e në vazhdim të ligjit n</w:t>
      </w:r>
      <w:r w:rsidR="00136810" w:rsidRPr="00F31B4F">
        <w:rPr>
          <w:lang w:val="sq-AL"/>
        </w:rPr>
        <w:t>r. 43/2015</w:t>
      </w:r>
      <w:r>
        <w:rPr>
          <w:lang w:val="sq-AL"/>
        </w:rPr>
        <w:t>, “Për sektorin e energjisë e</w:t>
      </w:r>
      <w:r w:rsidR="00136810" w:rsidRPr="00F31B4F">
        <w:rPr>
          <w:lang w:val="sq-AL"/>
        </w:rPr>
        <w:t xml:space="preserve">lektrike”, si dhe çdo akt tjetër nënligjor të </w:t>
      </w:r>
      <w:r>
        <w:rPr>
          <w:lang w:val="sq-AL"/>
        </w:rPr>
        <w:t>miratuar nga ERE. Termat e tjerë të përdorur</w:t>
      </w:r>
      <w:r w:rsidR="00136810" w:rsidRPr="00F31B4F">
        <w:rPr>
          <w:lang w:val="sq-AL"/>
        </w:rPr>
        <w:t xml:space="preserve"> në këtë metodologji kanë kuptimin e mëposhtëm:</w:t>
      </w:r>
    </w:p>
    <w:p w:rsidR="00136810" w:rsidRPr="00F31B4F" w:rsidRDefault="00975E6D" w:rsidP="00AE5050">
      <w:pPr>
        <w:pStyle w:val="Paragrafi"/>
        <w:rPr>
          <w:lang w:val="sq-AL"/>
        </w:rPr>
      </w:pPr>
      <w:r w:rsidRPr="00F31B4F">
        <w:rPr>
          <w:lang w:val="sq-AL"/>
        </w:rPr>
        <w:t xml:space="preserve">1. </w:t>
      </w:r>
      <w:r w:rsidR="00116D96">
        <w:rPr>
          <w:lang w:val="sq-AL"/>
        </w:rPr>
        <w:t>“</w:t>
      </w:r>
      <w:r w:rsidR="00136810" w:rsidRPr="00F31B4F">
        <w:rPr>
          <w:lang w:val="sq-AL"/>
        </w:rPr>
        <w:t>Faktori i axhustimit vjetor</w:t>
      </w:r>
      <w:r w:rsidR="00116D96">
        <w:rPr>
          <w:lang w:val="sq-AL"/>
        </w:rPr>
        <w:t>”,</w:t>
      </w:r>
      <w:r w:rsidR="00136810" w:rsidRPr="00F31B4F">
        <w:rPr>
          <w:lang w:val="sq-AL"/>
        </w:rPr>
        <w:t xml:space="preserve"> një përqindje e barabartë </w:t>
      </w:r>
      <w:r w:rsidR="00116D96">
        <w:rPr>
          <w:lang w:val="sq-AL"/>
        </w:rPr>
        <w:t>me faktorin e inflacionit minus faktorin e përmirësimit të eficie</w:t>
      </w:r>
      <w:r w:rsidR="00136810" w:rsidRPr="00F31B4F">
        <w:rPr>
          <w:lang w:val="sq-AL"/>
        </w:rPr>
        <w:t xml:space="preserve">ncës. </w:t>
      </w:r>
    </w:p>
    <w:p w:rsidR="00136810" w:rsidRPr="00F31B4F" w:rsidRDefault="00975E6D" w:rsidP="00AE5050">
      <w:pPr>
        <w:pStyle w:val="Paragrafi"/>
        <w:rPr>
          <w:lang w:val="sq-AL"/>
        </w:rPr>
      </w:pPr>
      <w:r w:rsidRPr="00F31B4F">
        <w:rPr>
          <w:lang w:val="sq-AL"/>
        </w:rPr>
        <w:t xml:space="preserve">2. </w:t>
      </w:r>
      <w:r w:rsidR="001547FD">
        <w:rPr>
          <w:lang w:val="sq-AL"/>
        </w:rPr>
        <w:t>“Tarifa mesatare e shpërndarjes”,</w:t>
      </w:r>
      <w:r w:rsidR="00136810" w:rsidRPr="00F31B4F">
        <w:rPr>
          <w:lang w:val="sq-AL"/>
        </w:rPr>
        <w:t xml:space="preserve"> e ardhura mesat</w:t>
      </w:r>
      <w:r w:rsidR="003E185E">
        <w:rPr>
          <w:lang w:val="sq-AL"/>
        </w:rPr>
        <w:t>are për k</w:t>
      </w:r>
      <w:r w:rsidR="00B06B90">
        <w:rPr>
          <w:lang w:val="sq-AL"/>
        </w:rPr>
        <w:t>w</w:t>
      </w:r>
      <w:r w:rsidR="003E185E">
        <w:rPr>
          <w:lang w:val="sq-AL"/>
        </w:rPr>
        <w:t>h për një periudhe 12-</w:t>
      </w:r>
      <w:r w:rsidR="00136810" w:rsidRPr="00F31B4F">
        <w:rPr>
          <w:lang w:val="sq-AL"/>
        </w:rPr>
        <w:t xml:space="preserve">mujore, e llogaritur si e ardhura totale nga pagesat që lidhen me kapacitetin, pagesat që lidhen me energjinë dhe pagesat mujore fikse, </w:t>
      </w:r>
      <w:r w:rsidR="003E185E" w:rsidRPr="00F31B4F">
        <w:rPr>
          <w:lang w:val="sq-AL"/>
        </w:rPr>
        <w:t>pjesëtuar</w:t>
      </w:r>
      <w:r w:rsidR="00136810" w:rsidRPr="00F31B4F">
        <w:rPr>
          <w:lang w:val="sq-AL"/>
        </w:rPr>
        <w:t xml:space="preserve"> me k</w:t>
      </w:r>
      <w:r w:rsidR="00B06B90" w:rsidRPr="00F31B4F">
        <w:rPr>
          <w:lang w:val="sq-AL"/>
        </w:rPr>
        <w:t>w</w:t>
      </w:r>
      <w:r w:rsidR="00136810" w:rsidRPr="00F31B4F">
        <w:rPr>
          <w:lang w:val="sq-AL"/>
        </w:rPr>
        <w:t>h t</w:t>
      </w:r>
      <w:r w:rsidR="003E185E">
        <w:rPr>
          <w:lang w:val="sq-AL"/>
        </w:rPr>
        <w:t>otal të livruara nga sistemi i shpërndarjes te</w:t>
      </w:r>
      <w:r w:rsidR="00136810" w:rsidRPr="00F31B4F">
        <w:rPr>
          <w:lang w:val="sq-AL"/>
        </w:rPr>
        <w:t xml:space="preserve"> klientët fundorë.</w:t>
      </w:r>
    </w:p>
    <w:p w:rsidR="00136810" w:rsidRPr="00F31B4F" w:rsidRDefault="00975E6D" w:rsidP="00AE5050">
      <w:pPr>
        <w:pStyle w:val="Paragrafi"/>
        <w:rPr>
          <w:lang w:val="sq-AL"/>
        </w:rPr>
      </w:pPr>
      <w:r w:rsidRPr="00F31B4F">
        <w:rPr>
          <w:lang w:val="sq-AL"/>
        </w:rPr>
        <w:t xml:space="preserve">3. </w:t>
      </w:r>
      <w:r w:rsidR="003E185E">
        <w:rPr>
          <w:lang w:val="sq-AL"/>
        </w:rPr>
        <w:t>“</w:t>
      </w:r>
      <w:r w:rsidR="00136810" w:rsidRPr="00F31B4F">
        <w:rPr>
          <w:lang w:val="sq-AL"/>
        </w:rPr>
        <w:t>Tarifa mesatare tavan e shpërndarjes</w:t>
      </w:r>
      <w:r w:rsidR="003E185E">
        <w:rPr>
          <w:lang w:val="sq-AL"/>
        </w:rPr>
        <w:t>”,</w:t>
      </w:r>
      <w:r w:rsidR="00136810" w:rsidRPr="00F31B4F">
        <w:rPr>
          <w:lang w:val="sq-AL"/>
        </w:rPr>
        <w:t xml:space="preserve"> niveli maksimal i l</w:t>
      </w:r>
      <w:r w:rsidRPr="00F31B4F">
        <w:rPr>
          <w:lang w:val="sq-AL"/>
        </w:rPr>
        <w:t xml:space="preserve">ejueshëm i tarifës mesatare të </w:t>
      </w:r>
      <w:r w:rsidR="00136810" w:rsidRPr="00F31B4F">
        <w:rPr>
          <w:lang w:val="sq-AL"/>
        </w:rPr>
        <w:t>shpërndarje</w:t>
      </w:r>
      <w:r w:rsidR="003E185E">
        <w:rPr>
          <w:lang w:val="sq-AL"/>
        </w:rPr>
        <w:t>s për një periudhe specifike 12-</w:t>
      </w:r>
      <w:r w:rsidR="00136810" w:rsidRPr="00F31B4F">
        <w:rPr>
          <w:lang w:val="sq-AL"/>
        </w:rPr>
        <w:t xml:space="preserve">mujore. </w:t>
      </w:r>
    </w:p>
    <w:p w:rsidR="00136810" w:rsidRPr="00F31B4F" w:rsidRDefault="00975E6D" w:rsidP="00AE5050">
      <w:pPr>
        <w:pStyle w:val="Paragrafi"/>
        <w:rPr>
          <w:lang w:val="sq-AL"/>
        </w:rPr>
      </w:pPr>
      <w:r w:rsidRPr="00F31B4F">
        <w:rPr>
          <w:lang w:val="sq-AL"/>
        </w:rPr>
        <w:t xml:space="preserve">4. </w:t>
      </w:r>
      <w:r w:rsidR="003E185E">
        <w:rPr>
          <w:lang w:val="sq-AL"/>
        </w:rPr>
        <w:t>“Tarifa bazë</w:t>
      </w:r>
      <w:r w:rsidR="00136810" w:rsidRPr="00F31B4F">
        <w:rPr>
          <w:lang w:val="sq-AL"/>
        </w:rPr>
        <w:t xml:space="preserve"> e </w:t>
      </w:r>
      <w:r w:rsidR="003E185E" w:rsidRPr="00F31B4F">
        <w:rPr>
          <w:lang w:val="sq-AL"/>
        </w:rPr>
        <w:t>shpërndarjes</w:t>
      </w:r>
      <w:r w:rsidR="003E185E">
        <w:rPr>
          <w:lang w:val="sq-AL"/>
        </w:rPr>
        <w:t>”</w:t>
      </w:r>
      <w:r w:rsidR="00E35F9C">
        <w:rPr>
          <w:lang w:val="sq-AL"/>
        </w:rPr>
        <w:t>,</w:t>
      </w:r>
      <w:r w:rsidR="00136810" w:rsidRPr="00F31B4F">
        <w:rPr>
          <w:lang w:val="sq-AL"/>
        </w:rPr>
        <w:t xml:space="preserve"> vlera e tarifave të shërbimit të shpërndarjes e përcaktuar në përputhje me kostot në vitin bazë. </w:t>
      </w:r>
    </w:p>
    <w:p w:rsidR="00136810" w:rsidRPr="00F31B4F" w:rsidRDefault="00975E6D" w:rsidP="00AE5050">
      <w:pPr>
        <w:pStyle w:val="Paragrafi"/>
        <w:rPr>
          <w:lang w:val="sq-AL"/>
        </w:rPr>
      </w:pPr>
      <w:r w:rsidRPr="00F31B4F">
        <w:rPr>
          <w:lang w:val="sq-AL"/>
        </w:rPr>
        <w:t xml:space="preserve">5. </w:t>
      </w:r>
      <w:r w:rsidR="003E185E">
        <w:rPr>
          <w:lang w:val="sq-AL"/>
        </w:rPr>
        <w:t>“</w:t>
      </w:r>
      <w:r w:rsidR="00136810" w:rsidRPr="00F31B4F">
        <w:rPr>
          <w:lang w:val="sq-AL"/>
        </w:rPr>
        <w:t>Viti bazë</w:t>
      </w:r>
      <w:r w:rsidR="003E185E">
        <w:rPr>
          <w:lang w:val="sq-AL"/>
        </w:rPr>
        <w:t>”,</w:t>
      </w:r>
      <w:r w:rsidR="00136810" w:rsidRPr="00F31B4F">
        <w:rPr>
          <w:lang w:val="sq-AL"/>
        </w:rPr>
        <w:t xml:space="preserve"> viti i parë i periudhës </w:t>
      </w:r>
      <w:r w:rsidR="00703787">
        <w:rPr>
          <w:lang w:val="sq-AL"/>
        </w:rPr>
        <w:t>rregullatore</w:t>
      </w:r>
      <w:r w:rsidR="003E185E">
        <w:rPr>
          <w:lang w:val="sq-AL"/>
        </w:rPr>
        <w:t>.</w:t>
      </w:r>
    </w:p>
    <w:p w:rsidR="00136810" w:rsidRPr="00F31B4F" w:rsidRDefault="00975E6D" w:rsidP="00AE5050">
      <w:pPr>
        <w:pStyle w:val="Paragrafi"/>
        <w:rPr>
          <w:lang w:val="sq-AL"/>
        </w:rPr>
      </w:pPr>
      <w:r w:rsidRPr="00F31B4F">
        <w:rPr>
          <w:lang w:val="sq-AL"/>
        </w:rPr>
        <w:t xml:space="preserve">6. </w:t>
      </w:r>
      <w:r w:rsidR="00703787">
        <w:rPr>
          <w:lang w:val="sq-AL"/>
        </w:rPr>
        <w:t>“</w:t>
      </w:r>
      <w:r w:rsidR="00136810" w:rsidRPr="00F31B4F">
        <w:rPr>
          <w:lang w:val="sq-AL"/>
        </w:rPr>
        <w:t>Viti i testimit</w:t>
      </w:r>
      <w:r w:rsidR="00703787">
        <w:rPr>
          <w:lang w:val="sq-AL"/>
        </w:rPr>
        <w:t>”,</w:t>
      </w:r>
      <w:r w:rsidR="00136810" w:rsidRPr="00F31B4F">
        <w:rPr>
          <w:lang w:val="sq-AL"/>
        </w:rPr>
        <w:t xml:space="preserve"> një periudhë 12</w:t>
      </w:r>
      <w:r w:rsidR="00703787">
        <w:rPr>
          <w:lang w:val="sq-AL"/>
        </w:rPr>
        <w:t>-</w:t>
      </w:r>
      <w:r w:rsidR="00136810" w:rsidRPr="00F31B4F">
        <w:rPr>
          <w:lang w:val="sq-AL"/>
        </w:rPr>
        <w:t xml:space="preserve">mujore përpara periudhës rregullatore, e cila përdoret si </w:t>
      </w:r>
      <w:r w:rsidR="00136810" w:rsidRPr="00F31B4F">
        <w:rPr>
          <w:lang w:val="sq-AL"/>
        </w:rPr>
        <w:tab/>
        <w:t>bazë</w:t>
      </w:r>
      <w:r w:rsidR="00703787">
        <w:rPr>
          <w:lang w:val="sq-AL"/>
        </w:rPr>
        <w:t xml:space="preserve"> </w:t>
      </w:r>
      <w:r w:rsidR="00136810" w:rsidRPr="00F31B4F">
        <w:rPr>
          <w:lang w:val="sq-AL"/>
        </w:rPr>
        <w:t>e përcaktimit të të ardhurave të kërkuara për vitin</w:t>
      </w:r>
      <w:r w:rsidR="00703787">
        <w:rPr>
          <w:lang w:val="sq-AL"/>
        </w:rPr>
        <w:t xml:space="preserve"> bazë për operatorin e sistemit </w:t>
      </w:r>
      <w:r w:rsidR="00136810" w:rsidRPr="00F31B4F">
        <w:rPr>
          <w:lang w:val="sq-AL"/>
        </w:rPr>
        <w:t>të</w:t>
      </w:r>
      <w:r w:rsidR="005B5884" w:rsidRPr="00F31B4F">
        <w:rPr>
          <w:lang w:val="sq-AL"/>
        </w:rPr>
        <w:t xml:space="preserve"> </w:t>
      </w:r>
      <w:r w:rsidR="00136810" w:rsidRPr="00F31B4F">
        <w:rPr>
          <w:lang w:val="sq-AL"/>
        </w:rPr>
        <w:t>shpërndarjes.</w:t>
      </w:r>
    </w:p>
    <w:p w:rsidR="00F35C59" w:rsidRDefault="00F35C59" w:rsidP="00975E6D">
      <w:pPr>
        <w:pStyle w:val="Paragrafi"/>
        <w:rPr>
          <w:lang w:val="sq-AL"/>
        </w:rPr>
      </w:pPr>
    </w:p>
    <w:p w:rsidR="00136810" w:rsidRPr="00F31B4F" w:rsidRDefault="00975E6D" w:rsidP="00975E6D">
      <w:pPr>
        <w:pStyle w:val="Paragrafi"/>
        <w:rPr>
          <w:lang w:val="sq-AL"/>
        </w:rPr>
      </w:pPr>
      <w:r w:rsidRPr="00F31B4F">
        <w:rPr>
          <w:lang w:val="sq-AL"/>
        </w:rPr>
        <w:t xml:space="preserve">7. </w:t>
      </w:r>
      <w:r w:rsidR="000638E1">
        <w:rPr>
          <w:lang w:val="sq-AL"/>
        </w:rPr>
        <w:t>“</w:t>
      </w:r>
      <w:r w:rsidR="00136810" w:rsidRPr="00F31B4F">
        <w:rPr>
          <w:lang w:val="sq-AL"/>
        </w:rPr>
        <w:t>Tarifat e diferencuara</w:t>
      </w:r>
      <w:r w:rsidR="000638E1">
        <w:rPr>
          <w:lang w:val="sq-AL"/>
        </w:rPr>
        <w:t>”,</w:t>
      </w:r>
      <w:r w:rsidR="00136810" w:rsidRPr="00F31B4F">
        <w:rPr>
          <w:lang w:val="sq-AL"/>
        </w:rPr>
        <w:t xml:space="preserve"> tarifat për shërbimet e përdoruesve të rrjetit të shpërndarjes që </w:t>
      </w:r>
      <w:r w:rsidR="00136810" w:rsidRPr="00F31B4F">
        <w:rPr>
          <w:lang w:val="sq-AL"/>
        </w:rPr>
        <w:tab/>
        <w:t xml:space="preserve">përfshijnë pagesat që lidhen me pagesat mujore </w:t>
      </w:r>
      <w:r w:rsidR="00136810" w:rsidRPr="00F31B4F">
        <w:rPr>
          <w:lang w:val="sq-AL"/>
        </w:rPr>
        <w:tab/>
        <w:t xml:space="preserve">fikse dhe pagesat për kapacitet dhe energji për klientët sipas niveleve të tensionit. </w:t>
      </w:r>
    </w:p>
    <w:p w:rsidR="00136810" w:rsidRPr="00F31B4F" w:rsidRDefault="00975E6D" w:rsidP="00AE5050">
      <w:pPr>
        <w:pStyle w:val="Paragrafi"/>
        <w:rPr>
          <w:lang w:val="sq-AL"/>
        </w:rPr>
      </w:pPr>
      <w:r w:rsidRPr="00F31B4F">
        <w:rPr>
          <w:lang w:val="sq-AL"/>
        </w:rPr>
        <w:t xml:space="preserve">8. </w:t>
      </w:r>
      <w:r w:rsidR="00136810" w:rsidRPr="00F31B4F">
        <w:rPr>
          <w:lang w:val="sq-AL"/>
        </w:rPr>
        <w:t xml:space="preserve">Faktori i përmirësimit të </w:t>
      </w:r>
      <w:r w:rsidR="006D4737">
        <w:rPr>
          <w:lang w:val="sq-AL"/>
        </w:rPr>
        <w:t>eficienc</w:t>
      </w:r>
      <w:r w:rsidR="00E35F9C">
        <w:rPr>
          <w:lang w:val="sq-AL"/>
        </w:rPr>
        <w:t>ës (faktori X),</w:t>
      </w:r>
      <w:r w:rsidR="00136810" w:rsidRPr="00F31B4F">
        <w:rPr>
          <w:lang w:val="sq-AL"/>
        </w:rPr>
        <w:t xml:space="preserve"> përqindja vjetore e reduktimit në koston </w:t>
      </w:r>
      <w:r w:rsidR="00136810" w:rsidRPr="00F31B4F">
        <w:rPr>
          <w:lang w:val="sq-AL"/>
        </w:rPr>
        <w:tab/>
        <w:t>e shërbimit të shpërndarjes që r</w:t>
      </w:r>
      <w:r w:rsidR="00C65BFB">
        <w:rPr>
          <w:lang w:val="sq-AL"/>
        </w:rPr>
        <w:t>ezulton nga përmirësimet në eficienc</w:t>
      </w:r>
      <w:r w:rsidR="00136810" w:rsidRPr="00F31B4F">
        <w:rPr>
          <w:lang w:val="sq-AL"/>
        </w:rPr>
        <w:t>ën e operimit të rrjetit dhe përmirësimet në teknologji.</w:t>
      </w:r>
      <w:r w:rsidR="00C65BFB">
        <w:rPr>
          <w:lang w:val="sq-AL"/>
        </w:rPr>
        <w:t xml:space="preserve"> </w:t>
      </w:r>
    </w:p>
    <w:p w:rsidR="00136810" w:rsidRPr="00F31B4F" w:rsidRDefault="00975E6D" w:rsidP="00AE5050">
      <w:pPr>
        <w:pStyle w:val="Paragrafi"/>
        <w:rPr>
          <w:lang w:val="sq-AL"/>
        </w:rPr>
      </w:pPr>
      <w:r w:rsidRPr="00F31B4F">
        <w:rPr>
          <w:lang w:val="sq-AL"/>
        </w:rPr>
        <w:t xml:space="preserve">9. </w:t>
      </w:r>
      <w:r w:rsidR="00063F6E">
        <w:rPr>
          <w:lang w:val="sq-AL"/>
        </w:rPr>
        <w:t>“</w:t>
      </w:r>
      <w:r w:rsidR="00C65BFB">
        <w:rPr>
          <w:lang w:val="sq-AL"/>
        </w:rPr>
        <w:t xml:space="preserve">Rregullimi </w:t>
      </w:r>
      <w:r w:rsidR="00063F6E">
        <w:rPr>
          <w:lang w:val="sq-AL"/>
        </w:rPr>
        <w:t>‘</w:t>
      </w:r>
      <w:r w:rsidR="00C65BFB">
        <w:rPr>
          <w:lang w:val="sq-AL"/>
        </w:rPr>
        <w:t>Cap</w:t>
      </w:r>
      <w:r w:rsidR="00063F6E">
        <w:rPr>
          <w:lang w:val="sq-AL"/>
        </w:rPr>
        <w:t>’</w:t>
      </w:r>
      <w:r w:rsidR="00C65BFB">
        <w:rPr>
          <w:lang w:val="sq-AL"/>
        </w:rPr>
        <w:t>”, p</w:t>
      </w:r>
      <w:r w:rsidR="00136810" w:rsidRPr="00F31B4F">
        <w:rPr>
          <w:lang w:val="sq-AL"/>
        </w:rPr>
        <w:t>ërdorimi i periudhave të r</w:t>
      </w:r>
      <w:r w:rsidR="001E1FF6">
        <w:rPr>
          <w:lang w:val="sq-AL"/>
        </w:rPr>
        <w:t>r</w:t>
      </w:r>
      <w:r w:rsidR="00136810" w:rsidRPr="00F31B4F">
        <w:rPr>
          <w:lang w:val="sq-AL"/>
        </w:rPr>
        <w:t>egullimit në të cilat të ardhura</w:t>
      </w:r>
      <w:r w:rsidR="001E1FF6">
        <w:rPr>
          <w:lang w:val="sq-AL"/>
        </w:rPr>
        <w:t>t apo çmimi maksimal i të licenc</w:t>
      </w:r>
      <w:r w:rsidR="00136810" w:rsidRPr="00F31B4F">
        <w:rPr>
          <w:lang w:val="sq-AL"/>
        </w:rPr>
        <w:t xml:space="preserve">uarit rregullohet gjatë </w:t>
      </w:r>
      <w:r w:rsidR="001E1FF6" w:rsidRPr="00F31B4F">
        <w:rPr>
          <w:lang w:val="sq-AL"/>
        </w:rPr>
        <w:t>këtyre</w:t>
      </w:r>
      <w:r w:rsidR="00136810" w:rsidRPr="00F31B4F">
        <w:rPr>
          <w:lang w:val="sq-AL"/>
        </w:rPr>
        <w:t xml:space="preserve"> periudhave rregullatore.</w:t>
      </w:r>
      <w:r w:rsidR="001E1FF6">
        <w:rPr>
          <w:lang w:val="sq-AL"/>
        </w:rPr>
        <w:t xml:space="preserve"> </w:t>
      </w:r>
    </w:p>
    <w:p w:rsidR="00136810" w:rsidRPr="00F31B4F" w:rsidRDefault="00975E6D" w:rsidP="00AE5050">
      <w:pPr>
        <w:pStyle w:val="Paragrafi"/>
        <w:rPr>
          <w:lang w:val="sq-AL"/>
        </w:rPr>
      </w:pPr>
      <w:r w:rsidRPr="00F31B4F">
        <w:rPr>
          <w:lang w:val="sq-AL"/>
        </w:rPr>
        <w:t xml:space="preserve">10. </w:t>
      </w:r>
      <w:r w:rsidR="00063F6E">
        <w:rPr>
          <w:lang w:val="sq-AL"/>
        </w:rPr>
        <w:t>“</w:t>
      </w:r>
      <w:r w:rsidR="001E1FF6">
        <w:rPr>
          <w:lang w:val="sq-AL"/>
        </w:rPr>
        <w:t>Baza e rregulluar e a</w:t>
      </w:r>
      <w:r w:rsidR="00136810" w:rsidRPr="00F31B4F">
        <w:rPr>
          <w:lang w:val="sq-AL"/>
        </w:rPr>
        <w:t>seteve (RAB)</w:t>
      </w:r>
      <w:r w:rsidR="00063F6E">
        <w:rPr>
          <w:lang w:val="sq-AL"/>
        </w:rPr>
        <w:t>”,</w:t>
      </w:r>
      <w:r w:rsidR="00136810" w:rsidRPr="00F31B4F">
        <w:rPr>
          <w:lang w:val="sq-AL"/>
        </w:rPr>
        <w:t xml:space="preserve"> vlera e aseteve fikse siç përcaktohet në nenin 8</w:t>
      </w:r>
      <w:r w:rsidR="005B5884" w:rsidRPr="00F31B4F">
        <w:rPr>
          <w:lang w:val="sq-AL"/>
        </w:rPr>
        <w:t xml:space="preserve"> </w:t>
      </w:r>
      <w:r w:rsidR="00136810" w:rsidRPr="00F31B4F">
        <w:rPr>
          <w:lang w:val="sq-AL"/>
        </w:rPr>
        <w:t>të kësaj metodologjie.</w:t>
      </w:r>
    </w:p>
    <w:p w:rsidR="00136810" w:rsidRPr="00F31B4F" w:rsidRDefault="00975E6D" w:rsidP="00AE5050">
      <w:pPr>
        <w:pStyle w:val="Paragrafi"/>
        <w:rPr>
          <w:lang w:val="sq-AL"/>
        </w:rPr>
      </w:pPr>
      <w:r w:rsidRPr="00F31B4F">
        <w:rPr>
          <w:lang w:val="sq-AL"/>
        </w:rPr>
        <w:t xml:space="preserve">11. </w:t>
      </w:r>
      <w:r w:rsidR="00077B9A">
        <w:rPr>
          <w:lang w:val="sq-AL"/>
        </w:rPr>
        <w:t>“</w:t>
      </w:r>
      <w:r w:rsidR="00136810" w:rsidRPr="00F31B4F">
        <w:rPr>
          <w:lang w:val="sq-AL"/>
        </w:rPr>
        <w:t xml:space="preserve">Periudha </w:t>
      </w:r>
      <w:r w:rsidR="00CB3B40">
        <w:rPr>
          <w:lang w:val="sq-AL"/>
        </w:rPr>
        <w:t>rregullatore</w:t>
      </w:r>
      <w:r w:rsidR="002F77E4">
        <w:rPr>
          <w:lang w:val="sq-AL"/>
        </w:rPr>
        <w:t>”,</w:t>
      </w:r>
      <w:r w:rsidR="00136810" w:rsidRPr="00F31B4F">
        <w:rPr>
          <w:lang w:val="sq-AL"/>
        </w:rPr>
        <w:t xml:space="preserve"> një periudh</w:t>
      </w:r>
      <w:r w:rsidR="002F77E4">
        <w:rPr>
          <w:lang w:val="sq-AL"/>
        </w:rPr>
        <w:t>ë disa</w:t>
      </w:r>
      <w:r w:rsidR="00136810" w:rsidRPr="00F31B4F">
        <w:rPr>
          <w:lang w:val="sq-AL"/>
        </w:rPr>
        <w:t>vjeçare në të cilën çmimet apo kërkesa për të a</w:t>
      </w:r>
      <w:r w:rsidR="002F77E4">
        <w:rPr>
          <w:lang w:val="sq-AL"/>
        </w:rPr>
        <w:t>r</w:t>
      </w:r>
      <w:r w:rsidR="00136810" w:rsidRPr="00F31B4F">
        <w:rPr>
          <w:lang w:val="sq-AL"/>
        </w:rPr>
        <w:t>dhura lejohen të ndryshojnë me normë/nivele të caktuara.</w:t>
      </w:r>
      <w:r w:rsidR="00063F6E">
        <w:rPr>
          <w:lang w:val="sq-AL"/>
        </w:rPr>
        <w:t xml:space="preserve"> </w:t>
      </w:r>
    </w:p>
    <w:p w:rsidR="008516F5" w:rsidRDefault="008516F5" w:rsidP="00AE5050">
      <w:pPr>
        <w:pStyle w:val="Paragrafi"/>
        <w:rPr>
          <w:lang w:val="sq-AL"/>
        </w:rPr>
      </w:pPr>
    </w:p>
    <w:p w:rsidR="00136810" w:rsidRPr="00F31B4F" w:rsidRDefault="00975E6D" w:rsidP="00AE5050">
      <w:pPr>
        <w:pStyle w:val="Paragrafi"/>
        <w:rPr>
          <w:lang w:val="sq-AL"/>
        </w:rPr>
      </w:pPr>
      <w:r w:rsidRPr="00F31B4F">
        <w:rPr>
          <w:lang w:val="sq-AL"/>
        </w:rPr>
        <w:t xml:space="preserve">12. </w:t>
      </w:r>
      <w:r w:rsidR="002F77E4">
        <w:rPr>
          <w:lang w:val="sq-AL"/>
        </w:rPr>
        <w:t>“</w:t>
      </w:r>
      <w:r w:rsidR="00136810" w:rsidRPr="00F31B4F">
        <w:rPr>
          <w:lang w:val="sq-AL"/>
        </w:rPr>
        <w:t>Sistemi i shpërndarjes</w:t>
      </w:r>
      <w:r w:rsidR="002F77E4">
        <w:rPr>
          <w:lang w:val="sq-AL"/>
        </w:rPr>
        <w:t>”, sistemi i s</w:t>
      </w:r>
      <w:r w:rsidR="00136810" w:rsidRPr="00F31B4F">
        <w:rPr>
          <w:lang w:val="sq-AL"/>
        </w:rPr>
        <w:t xml:space="preserve">hpërndarjes është </w:t>
      </w:r>
      <w:r w:rsidR="008516F5">
        <w:rPr>
          <w:lang w:val="sq-AL"/>
        </w:rPr>
        <w:t xml:space="preserve">sistemi i linjave, strukturave </w:t>
      </w:r>
      <w:r w:rsidR="00136810" w:rsidRPr="00F31B4F">
        <w:rPr>
          <w:lang w:val="sq-AL"/>
        </w:rPr>
        <w:t xml:space="preserve">mbështetëse, pajisjeve transformuese dhe kyçëse/shkyçëse, të përdorura për shpërndarjen e energjisë elektrike dhe lëvrimin e saj te klientët, pa përfshirë furnizimin. </w:t>
      </w:r>
    </w:p>
    <w:p w:rsidR="00136810" w:rsidRPr="00F31B4F" w:rsidRDefault="00975E6D" w:rsidP="00AE5050">
      <w:pPr>
        <w:pStyle w:val="Paragrafi"/>
        <w:rPr>
          <w:lang w:val="sq-AL"/>
        </w:rPr>
      </w:pPr>
      <w:r w:rsidRPr="00F31B4F">
        <w:rPr>
          <w:lang w:val="sq-AL"/>
        </w:rPr>
        <w:t xml:space="preserve">13. </w:t>
      </w:r>
      <w:r w:rsidR="00D37990">
        <w:rPr>
          <w:lang w:val="sq-AL"/>
        </w:rPr>
        <w:t>“</w:t>
      </w:r>
      <w:r w:rsidR="00136810" w:rsidRPr="00F31B4F">
        <w:rPr>
          <w:lang w:val="sq-AL"/>
        </w:rPr>
        <w:t>Klienti</w:t>
      </w:r>
      <w:r w:rsidR="00D37990">
        <w:rPr>
          <w:lang w:val="sq-AL"/>
        </w:rPr>
        <w:t>”</w:t>
      </w:r>
      <w:r w:rsidR="00136810" w:rsidRPr="00F31B4F">
        <w:rPr>
          <w:lang w:val="sq-AL"/>
        </w:rPr>
        <w:t xml:space="preserve"> është një klient shumice ose fundor i energjisë elektrike</w:t>
      </w:r>
      <w:r w:rsidR="00D37990">
        <w:rPr>
          <w:lang w:val="sq-AL"/>
        </w:rPr>
        <w:t>.</w:t>
      </w:r>
    </w:p>
    <w:p w:rsidR="00136810" w:rsidRPr="00F31B4F" w:rsidRDefault="00975E6D" w:rsidP="00AE5050">
      <w:pPr>
        <w:pStyle w:val="Paragrafi"/>
        <w:rPr>
          <w:lang w:val="sq-AL"/>
        </w:rPr>
      </w:pPr>
      <w:r w:rsidRPr="00F31B4F">
        <w:rPr>
          <w:lang w:val="sq-AL"/>
        </w:rPr>
        <w:t xml:space="preserve">14. </w:t>
      </w:r>
      <w:r w:rsidR="00D37990">
        <w:rPr>
          <w:lang w:val="sq-AL"/>
        </w:rPr>
        <w:t>“Klientë fundorë”</w:t>
      </w:r>
      <w:r w:rsidR="00136810" w:rsidRPr="00F31B4F">
        <w:rPr>
          <w:lang w:val="sq-AL"/>
        </w:rPr>
        <w:t xml:space="preserve"> është një klient që blen energji elektrike vetëm për përdorim vetjak</w:t>
      </w:r>
      <w:r w:rsidR="00D37990">
        <w:rPr>
          <w:lang w:val="sq-AL"/>
        </w:rPr>
        <w:t>.</w:t>
      </w:r>
    </w:p>
    <w:p w:rsidR="00136810" w:rsidRPr="00F31B4F" w:rsidRDefault="00975E6D" w:rsidP="00AE5050">
      <w:pPr>
        <w:pStyle w:val="Paragrafi"/>
        <w:rPr>
          <w:lang w:val="sq-AL"/>
        </w:rPr>
      </w:pPr>
      <w:r w:rsidRPr="00F31B4F">
        <w:rPr>
          <w:lang w:val="sq-AL"/>
        </w:rPr>
        <w:t xml:space="preserve">15. </w:t>
      </w:r>
      <w:r w:rsidR="00D37990">
        <w:rPr>
          <w:lang w:val="sq-AL"/>
        </w:rPr>
        <w:t>“</w:t>
      </w:r>
      <w:r w:rsidR="00136810" w:rsidRPr="00F31B4F">
        <w:rPr>
          <w:lang w:val="sq-AL"/>
        </w:rPr>
        <w:t>Enti Rregullator i Energjisë</w:t>
      </w:r>
      <w:r w:rsidR="00D37990">
        <w:rPr>
          <w:lang w:val="sq-AL"/>
        </w:rPr>
        <w:t>”</w:t>
      </w:r>
      <w:r w:rsidR="00136810" w:rsidRPr="00F31B4F">
        <w:rPr>
          <w:lang w:val="sq-AL"/>
        </w:rPr>
        <w:t xml:space="preserve"> është autoriteti rregullator i </w:t>
      </w:r>
      <w:r w:rsidR="00D37990">
        <w:rPr>
          <w:lang w:val="sq-AL"/>
        </w:rPr>
        <w:t>sektorit të energjisë elektrike</w:t>
      </w:r>
      <w:r w:rsidR="00136810" w:rsidRPr="00F31B4F">
        <w:rPr>
          <w:lang w:val="sq-AL"/>
        </w:rPr>
        <w:tab/>
        <w:t>dhe gazit natyror, i c</w:t>
      </w:r>
      <w:r w:rsidR="00D37990">
        <w:rPr>
          <w:lang w:val="sq-AL"/>
        </w:rPr>
        <w:t>ili funksionon në përputhje me ligjin nr. 43/2015 dhe ligjin n</w:t>
      </w:r>
      <w:r w:rsidR="00136810" w:rsidRPr="00F31B4F">
        <w:rPr>
          <w:lang w:val="sq-AL"/>
        </w:rPr>
        <w:t>r. 102/2015</w:t>
      </w:r>
      <w:r w:rsidR="00D37990">
        <w:rPr>
          <w:lang w:val="sq-AL"/>
        </w:rPr>
        <w:t>, “Për sektorin e gazit natyror”</w:t>
      </w:r>
      <w:r w:rsidR="00136810" w:rsidRPr="00F31B4F">
        <w:rPr>
          <w:lang w:val="sq-AL"/>
        </w:rPr>
        <w:t>.</w:t>
      </w:r>
    </w:p>
    <w:p w:rsidR="00136810" w:rsidRPr="00F31B4F" w:rsidRDefault="00975E6D" w:rsidP="00AE5050">
      <w:pPr>
        <w:pStyle w:val="Paragrafi"/>
        <w:rPr>
          <w:lang w:val="sq-AL"/>
        </w:rPr>
      </w:pPr>
      <w:r w:rsidRPr="00F31B4F">
        <w:rPr>
          <w:lang w:val="sq-AL"/>
        </w:rPr>
        <w:t xml:space="preserve">16. </w:t>
      </w:r>
      <w:r w:rsidR="00D361B7">
        <w:rPr>
          <w:lang w:val="sq-AL"/>
        </w:rPr>
        <w:t>“</w:t>
      </w:r>
      <w:r w:rsidR="00136810" w:rsidRPr="00F31B4F">
        <w:rPr>
          <w:lang w:val="sq-AL"/>
        </w:rPr>
        <w:t>Humbjet në rrjet</w:t>
      </w:r>
      <w:r w:rsidR="00D361B7">
        <w:rPr>
          <w:lang w:val="sq-AL"/>
        </w:rPr>
        <w:t>”, d</w:t>
      </w:r>
      <w:r w:rsidR="00136810" w:rsidRPr="00F31B4F">
        <w:rPr>
          <w:lang w:val="sq-AL"/>
        </w:rPr>
        <w:t xml:space="preserve">iferenca mes sasisë së energjisë elektrike të livruar në rrjetin e energjisë elektrike dhe sasisë së energjisë elektrike të tërhequr nga rrjeti i energjisë elektrike gjatë periudhës kohore respektive. </w:t>
      </w:r>
    </w:p>
    <w:p w:rsidR="00136810" w:rsidRPr="00F31B4F" w:rsidRDefault="00975E6D" w:rsidP="00AE5050">
      <w:pPr>
        <w:pStyle w:val="Paragrafi"/>
        <w:rPr>
          <w:lang w:val="sq-AL"/>
        </w:rPr>
      </w:pPr>
      <w:r w:rsidRPr="00F31B4F">
        <w:rPr>
          <w:lang w:val="sq-AL"/>
        </w:rPr>
        <w:t xml:space="preserve">17. </w:t>
      </w:r>
      <w:r w:rsidR="00D361B7">
        <w:rPr>
          <w:lang w:val="sq-AL"/>
        </w:rPr>
        <w:t>“</w:t>
      </w:r>
      <w:r w:rsidR="00136810" w:rsidRPr="00F31B4F">
        <w:rPr>
          <w:lang w:val="sq-AL"/>
        </w:rPr>
        <w:t>Operatori i Sistemit të Shpërnd</w:t>
      </w:r>
      <w:r w:rsidR="00D361B7">
        <w:rPr>
          <w:lang w:val="sq-AL"/>
        </w:rPr>
        <w:t>arjes së Energjisë Elektrike</w:t>
      </w:r>
      <w:r w:rsidR="00136810" w:rsidRPr="00F31B4F">
        <w:rPr>
          <w:lang w:val="sq-AL"/>
        </w:rPr>
        <w:t xml:space="preserve"> ose</w:t>
      </w:r>
      <w:r w:rsidR="005B5884" w:rsidRPr="00F31B4F">
        <w:rPr>
          <w:lang w:val="sq-AL"/>
        </w:rPr>
        <w:t xml:space="preserve"> </w:t>
      </w:r>
      <w:r w:rsidR="00136810" w:rsidRPr="00F31B4F">
        <w:rPr>
          <w:lang w:val="sq-AL"/>
        </w:rPr>
        <w:t>(OSSH)</w:t>
      </w:r>
      <w:r w:rsidR="00D361B7">
        <w:rPr>
          <w:lang w:val="sq-AL"/>
        </w:rPr>
        <w:t>” është personi juridik</w:t>
      </w:r>
      <w:r w:rsidR="00136810" w:rsidRPr="00F31B4F">
        <w:rPr>
          <w:lang w:val="sq-AL"/>
        </w:rPr>
        <w:t xml:space="preserve"> përgjegjës për operimin, mirëmbajtjen dhe zhvillimin e sistemit të shpërndarjes, për të siguruar aftësinë afatgjatë të sistemit për plotësimin e kërkesave të arsyeshme për shpërndarjen e energjisë, në </w:t>
      </w:r>
      <w:r w:rsidR="00162046">
        <w:rPr>
          <w:lang w:val="sq-AL"/>
        </w:rPr>
        <w:t>harmoni me mjedisin dhe eficienc</w:t>
      </w:r>
      <w:r w:rsidR="00136810" w:rsidRPr="00F31B4F">
        <w:rPr>
          <w:lang w:val="sq-AL"/>
        </w:rPr>
        <w:t>ën.</w:t>
      </w:r>
    </w:p>
    <w:p w:rsidR="00136810" w:rsidRPr="00F31B4F" w:rsidRDefault="00975E6D" w:rsidP="00AE5050">
      <w:pPr>
        <w:pStyle w:val="Paragrafi"/>
        <w:rPr>
          <w:lang w:val="sq-AL"/>
        </w:rPr>
      </w:pPr>
      <w:r w:rsidRPr="00F31B4F">
        <w:rPr>
          <w:lang w:val="sq-AL"/>
        </w:rPr>
        <w:t xml:space="preserve">18. </w:t>
      </w:r>
      <w:r w:rsidR="00162046">
        <w:rPr>
          <w:lang w:val="sq-AL"/>
        </w:rPr>
        <w:t>“Përdoruesit e sistemit”</w:t>
      </w:r>
      <w:r w:rsidR="00136810" w:rsidRPr="00F31B4F">
        <w:rPr>
          <w:lang w:val="sq-AL"/>
        </w:rPr>
        <w:t xml:space="preserve"> janë personat fizikë ose juridikë, të cilët i furnizon ose furnizohen me energji elektrike nëpërmjet sistemit të transmetimit ose të shpërndarjes.</w:t>
      </w:r>
      <w:bookmarkStart w:id="1" w:name="page2"/>
      <w:bookmarkStart w:id="2" w:name="page3"/>
      <w:bookmarkStart w:id="3" w:name="page4"/>
      <w:bookmarkEnd w:id="1"/>
      <w:bookmarkEnd w:id="2"/>
      <w:bookmarkEnd w:id="3"/>
    </w:p>
    <w:p w:rsidR="00136810" w:rsidRPr="00F31B4F" w:rsidRDefault="00975E6D" w:rsidP="00AE5050">
      <w:pPr>
        <w:pStyle w:val="Paragrafi"/>
        <w:rPr>
          <w:lang w:val="sq-AL"/>
        </w:rPr>
      </w:pPr>
      <w:r w:rsidRPr="00F31B4F">
        <w:rPr>
          <w:lang w:val="sq-AL"/>
        </w:rPr>
        <w:t xml:space="preserve">19. </w:t>
      </w:r>
      <w:r w:rsidR="00162046">
        <w:rPr>
          <w:lang w:val="sq-AL"/>
        </w:rPr>
        <w:t>“</w:t>
      </w:r>
      <w:r w:rsidR="00136810" w:rsidRPr="00F31B4F">
        <w:rPr>
          <w:lang w:val="sq-AL"/>
        </w:rPr>
        <w:t>Furnizuesi i Shërbimit Univer</w:t>
      </w:r>
      <w:r w:rsidR="00162046">
        <w:rPr>
          <w:lang w:val="sq-AL"/>
        </w:rPr>
        <w:t>sal</w:t>
      </w:r>
      <w:r w:rsidR="00136810" w:rsidRPr="00F31B4F">
        <w:rPr>
          <w:lang w:val="sq-AL"/>
        </w:rPr>
        <w:t xml:space="preserve"> ose (FSHU)</w:t>
      </w:r>
      <w:r w:rsidR="00162046">
        <w:rPr>
          <w:lang w:val="sq-AL"/>
        </w:rPr>
        <w:t>” është f</w:t>
      </w:r>
      <w:r w:rsidR="00136810" w:rsidRPr="00F31B4F">
        <w:rPr>
          <w:lang w:val="sq-AL"/>
        </w:rPr>
        <w:t xml:space="preserve">urnizuesi i ngarkuar me detyrimin e shërbimit universal të furnizimit, </w:t>
      </w:r>
      <w:r w:rsidR="00162046">
        <w:rPr>
          <w:lang w:val="sq-AL"/>
        </w:rPr>
        <w:t>si detyrim i shërbimit publik, i</w:t>
      </w:r>
      <w:r w:rsidR="00136810" w:rsidRPr="00F31B4F">
        <w:rPr>
          <w:lang w:val="sq-AL"/>
        </w:rPr>
        <w:t xml:space="preserve"> cili furnizon vetëm klientët fundorë, brenda territorit të Republikës së Shqipërisë, me çmime të rregulluara, lehtësisht dhe qartësisht të krahasueshme, transparente dhe jodiskriminuese, sipas kushteve të përcaktuara nga ERE.</w:t>
      </w:r>
    </w:p>
    <w:p w:rsidR="00136810" w:rsidRPr="00F31B4F" w:rsidRDefault="00136810" w:rsidP="00F35C59">
      <w:pPr>
        <w:pStyle w:val="Hapesira7"/>
        <w:ind w:firstLine="0"/>
        <w:rPr>
          <w:lang w:val="sq-AL"/>
        </w:rPr>
      </w:pPr>
    </w:p>
    <w:p w:rsidR="00136810" w:rsidRPr="00F31B4F" w:rsidRDefault="00136810" w:rsidP="00975E6D">
      <w:pPr>
        <w:pStyle w:val="NeniNr"/>
        <w:rPr>
          <w:lang w:val="sq-AL"/>
        </w:rPr>
      </w:pPr>
      <w:r w:rsidRPr="00F31B4F">
        <w:rPr>
          <w:lang w:val="sq-AL"/>
        </w:rPr>
        <w:t>Neni 5</w:t>
      </w:r>
    </w:p>
    <w:p w:rsidR="00136810" w:rsidRPr="00F31B4F" w:rsidRDefault="00136810" w:rsidP="00975E6D">
      <w:pPr>
        <w:pStyle w:val="NeniNr"/>
        <w:rPr>
          <w:b/>
          <w:lang w:val="sq-AL"/>
        </w:rPr>
      </w:pPr>
      <w:r w:rsidRPr="00F31B4F">
        <w:rPr>
          <w:b/>
          <w:lang w:val="sq-AL"/>
        </w:rPr>
        <w:t>Rregullat e përgjithshme dhe parimet bazë</w:t>
      </w:r>
    </w:p>
    <w:p w:rsidR="00975E6D" w:rsidRPr="00F31B4F" w:rsidRDefault="00975E6D" w:rsidP="003777F8">
      <w:pPr>
        <w:pStyle w:val="Hapesira7"/>
        <w:rPr>
          <w:lang w:val="sq-AL"/>
        </w:rPr>
      </w:pPr>
    </w:p>
    <w:p w:rsidR="00136810" w:rsidRPr="00F31B4F" w:rsidRDefault="00975E6D" w:rsidP="00AE5050">
      <w:pPr>
        <w:pStyle w:val="Paragrafi"/>
        <w:rPr>
          <w:lang w:val="sq-AL"/>
        </w:rPr>
      </w:pPr>
      <w:r w:rsidRPr="00F31B4F">
        <w:rPr>
          <w:lang w:val="sq-AL"/>
        </w:rPr>
        <w:t xml:space="preserve">1. </w:t>
      </w:r>
      <w:r w:rsidR="00136810" w:rsidRPr="00F31B4F">
        <w:rPr>
          <w:lang w:val="sq-AL"/>
        </w:rPr>
        <w:t>Kjo metodolo</w:t>
      </w:r>
      <w:r w:rsidR="00144D05">
        <w:rPr>
          <w:lang w:val="sq-AL"/>
        </w:rPr>
        <w:t>gji është hartuar në zbatim të ligjit n</w:t>
      </w:r>
      <w:r w:rsidR="00136810" w:rsidRPr="00F31B4F">
        <w:rPr>
          <w:lang w:val="sq-AL"/>
        </w:rPr>
        <w:t>r</w:t>
      </w:r>
      <w:r w:rsidR="00144D05">
        <w:rPr>
          <w:lang w:val="sq-AL"/>
        </w:rPr>
        <w:t>.</w:t>
      </w:r>
      <w:r w:rsidR="00136810" w:rsidRPr="00F31B4F">
        <w:rPr>
          <w:lang w:val="sq-AL"/>
        </w:rPr>
        <w:t xml:space="preserve"> 43/2015</w:t>
      </w:r>
      <w:r w:rsidR="00144D05">
        <w:rPr>
          <w:lang w:val="sq-AL"/>
        </w:rPr>
        <w:t>, “Për sektorin e energjisë e</w:t>
      </w:r>
      <w:r w:rsidR="00136810" w:rsidRPr="00F31B4F">
        <w:rPr>
          <w:lang w:val="sq-AL"/>
        </w:rPr>
        <w:t xml:space="preserve">lektrike”, si dhe të akteve të tjera ligjore që janë në fuqi në Republikën e Shqipërisë. </w:t>
      </w:r>
    </w:p>
    <w:p w:rsidR="00136810" w:rsidRPr="00F31B4F" w:rsidRDefault="00975E6D" w:rsidP="00AE5050">
      <w:pPr>
        <w:pStyle w:val="Paragrafi"/>
        <w:rPr>
          <w:lang w:val="sq-AL"/>
        </w:rPr>
      </w:pPr>
      <w:r w:rsidRPr="00F31B4F">
        <w:rPr>
          <w:lang w:val="sq-AL"/>
        </w:rPr>
        <w:t xml:space="preserve">2. </w:t>
      </w:r>
      <w:r w:rsidR="00136810" w:rsidRPr="00F31B4F">
        <w:rPr>
          <w:lang w:val="sq-AL"/>
        </w:rPr>
        <w:t>Mospërputhja me secilën pjesë të kësaj metodologjie mund të çojë në refuzim nga ana e E</w:t>
      </w:r>
      <w:r w:rsidR="00CF634F">
        <w:rPr>
          <w:lang w:val="sq-AL"/>
        </w:rPr>
        <w:t xml:space="preserve">RE-s të aplikimit për tarifë të </w:t>
      </w:r>
      <w:r w:rsidR="00136810" w:rsidRPr="00F31B4F">
        <w:rPr>
          <w:lang w:val="sq-AL"/>
        </w:rPr>
        <w:t>Operatorit të Sistemit të Shpërndarjes së energjisë elektrike.</w:t>
      </w:r>
    </w:p>
    <w:p w:rsidR="00136810" w:rsidRPr="00F31B4F" w:rsidRDefault="00975E6D" w:rsidP="00AE5050">
      <w:pPr>
        <w:pStyle w:val="Paragrafi"/>
        <w:rPr>
          <w:lang w:val="sq-AL"/>
        </w:rPr>
      </w:pPr>
      <w:r w:rsidRPr="00F31B4F">
        <w:rPr>
          <w:lang w:val="sq-AL"/>
        </w:rPr>
        <w:t xml:space="preserve">3. </w:t>
      </w:r>
      <w:r w:rsidR="00CD3A13">
        <w:rPr>
          <w:lang w:val="sq-AL"/>
        </w:rPr>
        <w:t xml:space="preserve">Rregullimi i </w:t>
      </w:r>
      <w:r w:rsidR="00CD3A13" w:rsidRPr="00CD3A13">
        <w:rPr>
          <w:i/>
          <w:lang w:val="sq-AL"/>
        </w:rPr>
        <w:t>Price Cap</w:t>
      </w:r>
      <w:r w:rsidR="00136810" w:rsidRPr="00F31B4F">
        <w:rPr>
          <w:lang w:val="sq-AL"/>
        </w:rPr>
        <w:t xml:space="preserve"> aplikohet për të ardhurat mesatare të lejuara të shërbimit të shpërndarjes së energjisë elektrike. Rregullatori aprovon tarifën mesatare të shpërndarjes. Nëse tarifa mesatare tavan e shpërndarjes për çdo nivel tensioni e përcaktuar në bazë të të dhënave historike për një nga vitet në ciklin e vlerësimit të tarifave e tejkalon tavanin e tarifës mesatare</w:t>
      </w:r>
      <w:r w:rsidR="00C07E5A">
        <w:rPr>
          <w:lang w:val="sq-AL"/>
        </w:rPr>
        <w:t xml:space="preserve"> të</w:t>
      </w:r>
      <w:r w:rsidR="00136810" w:rsidRPr="00F31B4F">
        <w:rPr>
          <w:lang w:val="sq-AL"/>
        </w:rPr>
        <w:t xml:space="preserve"> lejuar të shpërndarjes</w:t>
      </w:r>
      <w:r w:rsidR="00C07E5A">
        <w:rPr>
          <w:lang w:val="sq-AL"/>
        </w:rPr>
        <w:t>,</w:t>
      </w:r>
      <w:r w:rsidR="00136810" w:rsidRPr="00F31B4F">
        <w:rPr>
          <w:lang w:val="sq-AL"/>
        </w:rPr>
        <w:t xml:space="preserve"> të vendosur nga ERE-s për çdo nivel tensioni, OSSH-ja duhet të ulë tarifën mesatare të shpërndarjes në vitin vijues për atë nivel tensioni</w:t>
      </w:r>
      <w:r w:rsidR="00C07E5A">
        <w:rPr>
          <w:lang w:val="sq-AL"/>
        </w:rPr>
        <w:t>,</w:t>
      </w:r>
      <w:r w:rsidR="00136810" w:rsidRPr="00F31B4F">
        <w:rPr>
          <w:lang w:val="sq-AL"/>
        </w:rPr>
        <w:t xml:space="preserve"> në mënyrë që klientët dhe përdoruesit e sistemit të shpërndarjes në një nivel të caktuar tensioni të marrin një rimbursim të shumës së të ardhurave të te</w:t>
      </w:r>
      <w:r w:rsidR="00C07E5A">
        <w:rPr>
          <w:lang w:val="sq-AL"/>
        </w:rPr>
        <w:t>përta të mbledhura (shuma e mbi</w:t>
      </w:r>
      <w:r w:rsidR="00136810" w:rsidRPr="00F31B4F">
        <w:rPr>
          <w:lang w:val="sq-AL"/>
        </w:rPr>
        <w:t xml:space="preserve">shlyerjes). </w:t>
      </w:r>
    </w:p>
    <w:p w:rsidR="00136810" w:rsidRPr="00F35C59" w:rsidRDefault="00975E6D" w:rsidP="00AE5050">
      <w:pPr>
        <w:pStyle w:val="Paragrafi"/>
        <w:rPr>
          <w:spacing w:val="-4"/>
          <w:lang w:val="sq-AL"/>
        </w:rPr>
      </w:pPr>
      <w:r w:rsidRPr="00F35C59">
        <w:rPr>
          <w:spacing w:val="-4"/>
          <w:lang w:val="sq-AL"/>
        </w:rPr>
        <w:t xml:space="preserve">4. </w:t>
      </w:r>
      <w:r w:rsidR="00136810" w:rsidRPr="00F35C59">
        <w:rPr>
          <w:spacing w:val="-4"/>
          <w:lang w:val="sq-AL"/>
        </w:rPr>
        <w:t xml:space="preserve">Gjithë burimet e të ardhurave të OSSH-së të përcaktuara në këtë metodologji tarifash paguhen nga përdoruesit e sistemit të shpërndarjes. </w:t>
      </w:r>
      <w:bookmarkStart w:id="4" w:name="page5"/>
      <w:bookmarkEnd w:id="4"/>
    </w:p>
    <w:p w:rsidR="00136810" w:rsidRPr="00F35C59" w:rsidRDefault="00975E6D" w:rsidP="00AE5050">
      <w:pPr>
        <w:pStyle w:val="Paragrafi"/>
        <w:rPr>
          <w:spacing w:val="-4"/>
          <w:lang w:val="sq-AL"/>
        </w:rPr>
      </w:pPr>
      <w:r w:rsidRPr="00F35C59">
        <w:rPr>
          <w:spacing w:val="-4"/>
          <w:lang w:val="sq-AL"/>
        </w:rPr>
        <w:t xml:space="preserve">5. </w:t>
      </w:r>
      <w:r w:rsidR="00136810" w:rsidRPr="00F35C59">
        <w:rPr>
          <w:spacing w:val="-4"/>
          <w:lang w:val="sq-AL"/>
        </w:rPr>
        <w:t>Tarifa e shpërndarjes duhet të:</w:t>
      </w:r>
    </w:p>
    <w:p w:rsidR="00136810" w:rsidRPr="00F35C59" w:rsidRDefault="00975E6D" w:rsidP="00AE5050">
      <w:pPr>
        <w:pStyle w:val="Paragrafi"/>
        <w:rPr>
          <w:spacing w:val="-4"/>
          <w:lang w:val="sq-AL"/>
        </w:rPr>
      </w:pPr>
      <w:r w:rsidRPr="00F35C59">
        <w:rPr>
          <w:spacing w:val="-4"/>
          <w:lang w:val="sq-AL"/>
        </w:rPr>
        <w:t xml:space="preserve">a) </w:t>
      </w:r>
      <w:r w:rsidR="00136810" w:rsidRPr="00F35C59">
        <w:rPr>
          <w:spacing w:val="-4"/>
          <w:lang w:val="sq-AL"/>
        </w:rPr>
        <w:t xml:space="preserve">Shlyejë kostot e pronësisë, ndërtimin, operimin dhe mirëmbajtjen e linjave, kabllove, nënstacioneve të transformatorëve dhe ndërtesave që lidhen me to. </w:t>
      </w:r>
    </w:p>
    <w:p w:rsidR="00136810" w:rsidRPr="00F31B4F" w:rsidRDefault="00975E6D" w:rsidP="00AE5050">
      <w:pPr>
        <w:pStyle w:val="Paragrafi"/>
        <w:rPr>
          <w:lang w:val="sq-AL"/>
        </w:rPr>
      </w:pPr>
      <w:r w:rsidRPr="00F31B4F">
        <w:rPr>
          <w:lang w:val="sq-AL"/>
        </w:rPr>
        <w:t xml:space="preserve">b) </w:t>
      </w:r>
      <w:r w:rsidR="00136810" w:rsidRPr="00F31B4F">
        <w:rPr>
          <w:lang w:val="sq-AL"/>
        </w:rPr>
        <w:t xml:space="preserve">Tarifa për operatorin e sistemit të shpërndarjes duhet të reflektojë koston aktuale të shërbimit për çdo grup konsumatorësh sipas niveleve të tensionit. </w:t>
      </w:r>
    </w:p>
    <w:p w:rsidR="00136810" w:rsidRPr="00F31B4F" w:rsidRDefault="00975E6D" w:rsidP="00AE5050">
      <w:pPr>
        <w:pStyle w:val="Paragrafi"/>
        <w:rPr>
          <w:lang w:val="sq-AL"/>
        </w:rPr>
      </w:pPr>
      <w:r w:rsidRPr="00F31B4F">
        <w:rPr>
          <w:lang w:val="sq-AL"/>
        </w:rPr>
        <w:t xml:space="preserve">c) </w:t>
      </w:r>
      <w:r w:rsidR="00136810" w:rsidRPr="00F31B4F">
        <w:rPr>
          <w:lang w:val="sq-AL"/>
        </w:rPr>
        <w:t xml:space="preserve">Tarifa e shpërndarjes duhet të përcaktohet në mënyrë të tillë që të mos lejojë ndërsubvencionimin ndërmjet grupeve të klientëve. </w:t>
      </w:r>
    </w:p>
    <w:p w:rsidR="00136810" w:rsidRPr="00F31B4F" w:rsidRDefault="00975E6D" w:rsidP="00AE5050">
      <w:pPr>
        <w:pStyle w:val="Paragrafi"/>
        <w:rPr>
          <w:lang w:val="sq-AL"/>
        </w:rPr>
      </w:pPr>
      <w:r w:rsidRPr="00F31B4F">
        <w:rPr>
          <w:lang w:val="sq-AL"/>
        </w:rPr>
        <w:t xml:space="preserve">d) </w:t>
      </w:r>
      <w:r w:rsidR="00A4161B" w:rsidRPr="00F31B4F">
        <w:rPr>
          <w:lang w:val="sq-AL"/>
        </w:rPr>
        <w:t>Klientëve</w:t>
      </w:r>
      <w:r w:rsidR="00136810" w:rsidRPr="00F31B4F">
        <w:rPr>
          <w:lang w:val="sq-AL"/>
        </w:rPr>
        <w:t xml:space="preserve"> fundorë do t’u shpërndahen kostot e humbjeve të energjisë elektrike në varësi të nivelit të tensionit ku ata furnizohen. Energjia elektrike e përdor</w:t>
      </w:r>
      <w:r w:rsidR="002F3022">
        <w:rPr>
          <w:lang w:val="sq-AL"/>
        </w:rPr>
        <w:t>ur nga klientët që nuk maten te</w:t>
      </w:r>
      <w:r w:rsidR="00136810" w:rsidRPr="00F31B4F">
        <w:rPr>
          <w:lang w:val="sq-AL"/>
        </w:rPr>
        <w:t xml:space="preserve"> pika e tyre </w:t>
      </w:r>
      <w:r w:rsidR="002F3022" w:rsidRPr="00F31B4F">
        <w:rPr>
          <w:lang w:val="sq-AL"/>
        </w:rPr>
        <w:t>tregtare</w:t>
      </w:r>
      <w:r w:rsidR="00136810" w:rsidRPr="00F31B4F">
        <w:rPr>
          <w:lang w:val="sq-AL"/>
        </w:rPr>
        <w:t xml:space="preserve"> e livrimit të shërbimit do të rregullohet në mënyrë që të mbulohen humbjet e energjisë nga pika tregtar</w:t>
      </w:r>
      <w:r w:rsidR="002F3022">
        <w:rPr>
          <w:lang w:val="sq-AL"/>
        </w:rPr>
        <w:t>e e livrimit te</w:t>
      </w:r>
      <w:r w:rsidR="00136810" w:rsidRPr="00F31B4F">
        <w:rPr>
          <w:lang w:val="sq-AL"/>
        </w:rPr>
        <w:t xml:space="preserve"> pika e matjes.</w:t>
      </w:r>
    </w:p>
    <w:p w:rsidR="00136810" w:rsidRPr="00F31B4F" w:rsidRDefault="00975E6D" w:rsidP="00AE5050">
      <w:pPr>
        <w:pStyle w:val="Paragrafi"/>
        <w:rPr>
          <w:lang w:val="sq-AL"/>
        </w:rPr>
      </w:pPr>
      <w:r w:rsidRPr="00F31B4F">
        <w:rPr>
          <w:lang w:val="sq-AL"/>
        </w:rPr>
        <w:t xml:space="preserve">e) </w:t>
      </w:r>
      <w:r w:rsidR="00136810" w:rsidRPr="00F31B4F">
        <w:rPr>
          <w:lang w:val="sq-AL"/>
        </w:rPr>
        <w:t>Kosto</w:t>
      </w:r>
      <w:r w:rsidR="00E23193">
        <w:rPr>
          <w:lang w:val="sq-AL"/>
        </w:rPr>
        <w:t>ja</w:t>
      </w:r>
      <w:r w:rsidR="00136810" w:rsidRPr="00F31B4F">
        <w:rPr>
          <w:lang w:val="sq-AL"/>
        </w:rPr>
        <w:t xml:space="preserve"> e blerjes së energjisë së nevojshme për mbulimin e humbjeve në rrjetin e shpërndarjes (sipas objektivit të përcaktuar nga ERE sipas kësaj metodologjie) përfshihet në tarifën e shërbimit të shpërndarjes së energjisë elektrike sipas nivelit të tensionit. </w:t>
      </w:r>
    </w:p>
    <w:p w:rsidR="008B57FC" w:rsidRDefault="008B57FC" w:rsidP="00AE5050">
      <w:pPr>
        <w:pStyle w:val="Paragrafi"/>
        <w:rPr>
          <w:lang w:val="sq-AL"/>
        </w:rPr>
      </w:pPr>
    </w:p>
    <w:p w:rsidR="00136810" w:rsidRPr="00F31B4F" w:rsidRDefault="00D5597F" w:rsidP="00AE5050">
      <w:pPr>
        <w:pStyle w:val="Paragrafi"/>
        <w:rPr>
          <w:lang w:val="sq-AL"/>
        </w:rPr>
      </w:pPr>
      <w:r w:rsidRPr="00F31B4F">
        <w:rPr>
          <w:lang w:val="sq-AL"/>
        </w:rPr>
        <w:t xml:space="preserve">6. </w:t>
      </w:r>
      <w:r w:rsidR="00136810" w:rsidRPr="00F31B4F">
        <w:rPr>
          <w:lang w:val="sq-AL"/>
        </w:rPr>
        <w:t xml:space="preserve">Metoda “RPI-X” do të përdoret për t’i dhënë OSSH-së nxitje për reduktimin e kostove të veta gjatë ciklit të vlerësimit të tarifave. </w:t>
      </w:r>
    </w:p>
    <w:p w:rsidR="00136810" w:rsidRPr="008B57FC" w:rsidRDefault="00D5597F" w:rsidP="00AE5050">
      <w:pPr>
        <w:pStyle w:val="Paragrafi"/>
        <w:rPr>
          <w:spacing w:val="-4"/>
          <w:lang w:val="sq-AL"/>
        </w:rPr>
      </w:pPr>
      <w:r w:rsidRPr="008B57FC">
        <w:rPr>
          <w:spacing w:val="-4"/>
          <w:lang w:val="sq-AL"/>
        </w:rPr>
        <w:t xml:space="preserve">7. </w:t>
      </w:r>
      <w:r w:rsidR="00136810" w:rsidRPr="008B57FC">
        <w:rPr>
          <w:spacing w:val="-4"/>
          <w:lang w:val="sq-AL"/>
        </w:rPr>
        <w:t xml:space="preserve">Periudha rregullatore; kohëzgjatja e ciklit të shqyrtimit të tarifave të shpërndarjes është tre vjet. Nëse tarifat mesatare tavan të shpërndarjes sipas niveleve të tensionit për ciklin pasues të tarifës së shqyrtuar nuk janë aprovuar ende para përfundimit </w:t>
      </w:r>
      <w:r w:rsidR="00B361D4" w:rsidRPr="008B57FC">
        <w:rPr>
          <w:spacing w:val="-4"/>
          <w:lang w:val="sq-AL"/>
        </w:rPr>
        <w:t>të periudhës tre</w:t>
      </w:r>
      <w:r w:rsidR="00136810" w:rsidRPr="008B57FC">
        <w:rPr>
          <w:spacing w:val="-4"/>
          <w:lang w:val="sq-AL"/>
        </w:rPr>
        <w:t>vjeçare, rregullatori mund të miratojë një vendim për zgjatjen e ciklit të shqyrtimit të tarifave deri në katër vjet.</w:t>
      </w:r>
      <w:bookmarkStart w:id="5" w:name="page7"/>
      <w:bookmarkEnd w:id="5"/>
    </w:p>
    <w:p w:rsidR="00136810" w:rsidRPr="008B57FC" w:rsidRDefault="00D5597F" w:rsidP="00AE5050">
      <w:pPr>
        <w:pStyle w:val="Paragrafi"/>
        <w:rPr>
          <w:spacing w:val="-4"/>
          <w:lang w:val="sq-AL"/>
        </w:rPr>
      </w:pPr>
      <w:r w:rsidRPr="008B57FC">
        <w:rPr>
          <w:spacing w:val="-4"/>
          <w:lang w:val="sq-AL"/>
        </w:rPr>
        <w:t xml:space="preserve">8. </w:t>
      </w:r>
      <w:r w:rsidR="00136810" w:rsidRPr="008B57FC">
        <w:rPr>
          <w:spacing w:val="-4"/>
          <w:lang w:val="sq-AL"/>
        </w:rPr>
        <w:t xml:space="preserve">Cikli i shqyrtimit të tarifës së shpërndarjes dhe cikli i shqyrtimit të tarifës së transmetimt duhet të fillojnë në të njëjtën ditë të vitit. </w:t>
      </w:r>
    </w:p>
    <w:p w:rsidR="00136810" w:rsidRPr="008B57FC" w:rsidRDefault="00D5597F" w:rsidP="000968CD">
      <w:pPr>
        <w:pStyle w:val="Paragrafi"/>
        <w:rPr>
          <w:spacing w:val="-4"/>
          <w:lang w:val="sq-AL"/>
        </w:rPr>
      </w:pPr>
      <w:r w:rsidRPr="008B57FC">
        <w:rPr>
          <w:spacing w:val="-4"/>
          <w:lang w:val="sq-AL"/>
        </w:rPr>
        <w:t xml:space="preserve">9. </w:t>
      </w:r>
      <w:r w:rsidR="00136810" w:rsidRPr="008B57FC">
        <w:rPr>
          <w:spacing w:val="-4"/>
          <w:lang w:val="sq-AL"/>
        </w:rPr>
        <w:t xml:space="preserve">Financimi afatgjatë i borxhit përdoret për të financuar shpenzimet e reja kapitale për aq sa është e mundur, por nuk duhet përdorur për të mbuluar kostot e operimit. </w:t>
      </w:r>
    </w:p>
    <w:p w:rsidR="00136810" w:rsidRPr="008B57FC" w:rsidRDefault="00ED6394" w:rsidP="00AE5050">
      <w:pPr>
        <w:pStyle w:val="Paragrafi"/>
        <w:rPr>
          <w:spacing w:val="-4"/>
          <w:lang w:val="sq-AL"/>
        </w:rPr>
      </w:pPr>
      <w:r>
        <w:rPr>
          <w:spacing w:val="-4"/>
          <w:lang w:val="sq-AL"/>
        </w:rPr>
        <w:t>10</w:t>
      </w:r>
      <w:r w:rsidR="00D5597F" w:rsidRPr="008B57FC">
        <w:rPr>
          <w:spacing w:val="-4"/>
          <w:lang w:val="sq-AL"/>
        </w:rPr>
        <w:t xml:space="preserve">. </w:t>
      </w:r>
      <w:r w:rsidR="00136810" w:rsidRPr="008B57FC">
        <w:rPr>
          <w:spacing w:val="-4"/>
          <w:lang w:val="sq-AL"/>
        </w:rPr>
        <w:t>Tarifat duhet të reflektojnë kostot aktuale të shërbimi</w:t>
      </w:r>
      <w:r w:rsidR="005F4407" w:rsidRPr="008B57FC">
        <w:rPr>
          <w:spacing w:val="-4"/>
          <w:lang w:val="sq-AL"/>
        </w:rPr>
        <w:t xml:space="preserve">t për </w:t>
      </w:r>
      <w:r w:rsidR="00136810" w:rsidRPr="008B57FC">
        <w:rPr>
          <w:spacing w:val="-4"/>
          <w:lang w:val="sq-AL"/>
        </w:rPr>
        <w:t>çdo përdorues të sistemit t</w:t>
      </w:r>
      <w:r w:rsidR="005F4407" w:rsidRPr="008B57FC">
        <w:rPr>
          <w:spacing w:val="-4"/>
          <w:lang w:val="sq-AL"/>
        </w:rPr>
        <w:t>ë shpërndarjes dhe duhet të japin</w:t>
      </w:r>
      <w:r w:rsidR="00136810" w:rsidRPr="008B57FC">
        <w:rPr>
          <w:spacing w:val="-4"/>
          <w:lang w:val="sq-AL"/>
        </w:rPr>
        <w:t xml:space="preserve"> sinjale për përdorimin efi</w:t>
      </w:r>
      <w:r w:rsidR="005F4407" w:rsidRPr="008B57FC">
        <w:rPr>
          <w:spacing w:val="-4"/>
          <w:lang w:val="sq-AL"/>
        </w:rPr>
        <w:t>cient</w:t>
      </w:r>
      <w:r w:rsidR="00136810" w:rsidRPr="008B57FC">
        <w:rPr>
          <w:spacing w:val="-4"/>
          <w:lang w:val="sq-AL"/>
        </w:rPr>
        <w:t xml:space="preserve"> të rrjetit të shpërndarjes.</w:t>
      </w:r>
    </w:p>
    <w:p w:rsidR="00136810" w:rsidRPr="008B57FC" w:rsidRDefault="00ED6394" w:rsidP="00AE5050">
      <w:pPr>
        <w:pStyle w:val="Paragrafi"/>
        <w:rPr>
          <w:spacing w:val="-4"/>
          <w:lang w:val="sq-AL"/>
        </w:rPr>
      </w:pPr>
      <w:r>
        <w:rPr>
          <w:spacing w:val="-4"/>
          <w:lang w:val="sq-AL"/>
        </w:rPr>
        <w:t>11</w:t>
      </w:r>
      <w:r w:rsidR="00F43E8A" w:rsidRPr="008B57FC">
        <w:rPr>
          <w:spacing w:val="-4"/>
          <w:lang w:val="sq-AL"/>
        </w:rPr>
        <w:t>.</w:t>
      </w:r>
      <w:r w:rsidR="00D5597F" w:rsidRPr="008B57FC">
        <w:rPr>
          <w:spacing w:val="-4"/>
          <w:lang w:val="sq-AL"/>
        </w:rPr>
        <w:t xml:space="preserve"> </w:t>
      </w:r>
      <w:r w:rsidR="00136810" w:rsidRPr="008B57FC">
        <w:rPr>
          <w:spacing w:val="-4"/>
          <w:lang w:val="sq-AL"/>
        </w:rPr>
        <w:t xml:space="preserve">Kostot e </w:t>
      </w:r>
      <w:r w:rsidR="00F43E8A" w:rsidRPr="008B57FC">
        <w:rPr>
          <w:spacing w:val="-4"/>
          <w:lang w:val="sq-AL"/>
        </w:rPr>
        <w:t>përfshira</w:t>
      </w:r>
      <w:r w:rsidR="00136810" w:rsidRPr="008B57FC">
        <w:rPr>
          <w:spacing w:val="-4"/>
          <w:lang w:val="sq-AL"/>
        </w:rPr>
        <w:t xml:space="preserve"> në tarifë duhet të jenë transparente për palët e interesuara.</w:t>
      </w:r>
    </w:p>
    <w:p w:rsidR="00136810" w:rsidRPr="008B57FC" w:rsidRDefault="00ED6394" w:rsidP="00AE5050">
      <w:pPr>
        <w:pStyle w:val="Paragrafi"/>
        <w:rPr>
          <w:spacing w:val="-4"/>
          <w:lang w:val="sq-AL"/>
        </w:rPr>
      </w:pPr>
      <w:r>
        <w:rPr>
          <w:spacing w:val="-4"/>
          <w:lang w:val="sq-AL"/>
        </w:rPr>
        <w:t>12</w:t>
      </w:r>
      <w:r w:rsidR="00F43E8A" w:rsidRPr="008B57FC">
        <w:rPr>
          <w:spacing w:val="-4"/>
          <w:lang w:val="sq-AL"/>
        </w:rPr>
        <w:t>.</w:t>
      </w:r>
      <w:r w:rsidR="00D5597F" w:rsidRPr="008B57FC">
        <w:rPr>
          <w:spacing w:val="-4"/>
          <w:lang w:val="sq-AL"/>
        </w:rPr>
        <w:t xml:space="preserve"> </w:t>
      </w:r>
      <w:r w:rsidR="00F43E8A" w:rsidRPr="008B57FC">
        <w:rPr>
          <w:spacing w:val="-4"/>
          <w:lang w:val="sq-AL"/>
        </w:rPr>
        <w:t>Tarifa duhet t’</w:t>
      </w:r>
      <w:r w:rsidR="00136810" w:rsidRPr="008B57FC">
        <w:rPr>
          <w:spacing w:val="-4"/>
          <w:lang w:val="sq-AL"/>
        </w:rPr>
        <w:t xml:space="preserve">i lejojë OSSH-së </w:t>
      </w:r>
      <w:r w:rsidR="00F43E8A" w:rsidRPr="008B57FC">
        <w:rPr>
          <w:spacing w:val="-4"/>
          <w:lang w:val="sq-AL"/>
        </w:rPr>
        <w:t>mundësinë</w:t>
      </w:r>
      <w:r w:rsidR="00136810" w:rsidRPr="008B57FC">
        <w:rPr>
          <w:spacing w:val="-4"/>
          <w:lang w:val="sq-AL"/>
        </w:rPr>
        <w:t xml:space="preserve"> e një kthimi të arsyeshëm mbi bazën e rregulluar të aseteve. </w:t>
      </w:r>
    </w:p>
    <w:p w:rsidR="00136810" w:rsidRPr="008B57FC" w:rsidRDefault="00ED6394" w:rsidP="00AE5050">
      <w:pPr>
        <w:pStyle w:val="Paragrafi"/>
        <w:rPr>
          <w:spacing w:val="-4"/>
          <w:lang w:val="sq-AL"/>
        </w:rPr>
      </w:pPr>
      <w:r>
        <w:rPr>
          <w:spacing w:val="-4"/>
          <w:lang w:val="sq-AL"/>
        </w:rPr>
        <w:t>13</w:t>
      </w:r>
      <w:r w:rsidR="00D5597F" w:rsidRPr="008B57FC">
        <w:rPr>
          <w:spacing w:val="-4"/>
          <w:lang w:val="sq-AL"/>
        </w:rPr>
        <w:t xml:space="preserve">. </w:t>
      </w:r>
      <w:r w:rsidR="00136810" w:rsidRPr="008B57FC">
        <w:rPr>
          <w:spacing w:val="-4"/>
          <w:lang w:val="sq-AL"/>
        </w:rPr>
        <w:t>Tarifat duhet të jenë relativisht të qëndrueshme në kohë.</w:t>
      </w:r>
    </w:p>
    <w:p w:rsidR="00136810" w:rsidRPr="008B57FC" w:rsidRDefault="00ED6394" w:rsidP="00AE5050">
      <w:pPr>
        <w:pStyle w:val="Paragrafi"/>
        <w:rPr>
          <w:spacing w:val="-4"/>
          <w:lang w:val="sq-AL"/>
        </w:rPr>
      </w:pPr>
      <w:r>
        <w:rPr>
          <w:spacing w:val="-4"/>
          <w:lang w:val="sq-AL"/>
        </w:rPr>
        <w:t>14</w:t>
      </w:r>
      <w:r w:rsidR="00D5597F" w:rsidRPr="008B57FC">
        <w:rPr>
          <w:spacing w:val="-4"/>
          <w:lang w:val="sq-AL"/>
        </w:rPr>
        <w:t xml:space="preserve">. </w:t>
      </w:r>
      <w:r w:rsidR="00136810" w:rsidRPr="008B57FC">
        <w:rPr>
          <w:spacing w:val="-4"/>
          <w:lang w:val="sq-AL"/>
        </w:rPr>
        <w:t>Periudha e parë rregullatore sipas kësaj metodologjie fillon në 1 janar 2018</w:t>
      </w:r>
      <w:r w:rsidR="00F43E8A" w:rsidRPr="008B57FC">
        <w:rPr>
          <w:spacing w:val="-4"/>
          <w:lang w:val="sq-AL"/>
        </w:rPr>
        <w:t>.</w:t>
      </w:r>
    </w:p>
    <w:p w:rsidR="00136810" w:rsidRPr="008B57FC" w:rsidRDefault="00ED6394" w:rsidP="00AE5050">
      <w:pPr>
        <w:pStyle w:val="Paragrafi"/>
        <w:rPr>
          <w:spacing w:val="-4"/>
          <w:lang w:val="sq-AL"/>
        </w:rPr>
      </w:pPr>
      <w:r>
        <w:rPr>
          <w:spacing w:val="-4"/>
          <w:lang w:val="sq-AL"/>
        </w:rPr>
        <w:t>15</w:t>
      </w:r>
      <w:r w:rsidR="00D5597F" w:rsidRPr="008B57FC">
        <w:rPr>
          <w:spacing w:val="-4"/>
          <w:lang w:val="sq-AL"/>
        </w:rPr>
        <w:t xml:space="preserve">. </w:t>
      </w:r>
      <w:r w:rsidR="00136810" w:rsidRPr="008B57FC">
        <w:rPr>
          <w:spacing w:val="-4"/>
          <w:lang w:val="sq-AL"/>
        </w:rPr>
        <w:t>ERE do të miratojë formatet e tabelave për aplikimet për tarifa. OSSH</w:t>
      </w:r>
      <w:r w:rsidR="00F43E8A" w:rsidRPr="008B57FC">
        <w:rPr>
          <w:spacing w:val="-4"/>
          <w:lang w:val="sq-AL"/>
        </w:rPr>
        <w:t>-ja</w:t>
      </w:r>
      <w:r w:rsidR="00136810" w:rsidRPr="008B57FC">
        <w:rPr>
          <w:spacing w:val="-4"/>
          <w:lang w:val="sq-AL"/>
        </w:rPr>
        <w:t xml:space="preserve"> do të përdorë formatet e tabelave të miratuara nga ERE kur përgatit aplikimin për tarifë për një periudhë rregullimi. Formati i tabelave mund të modifikohet për sa kohë që informacioni është organizuar në mënyrë të ngjashme dhe detajimi i informacionit nuk është më i vogël se ai i tabelave </w:t>
      </w:r>
      <w:r w:rsidR="00F43E8A" w:rsidRPr="008B57FC">
        <w:rPr>
          <w:spacing w:val="-4"/>
          <w:lang w:val="sq-AL"/>
        </w:rPr>
        <w:t>standarde</w:t>
      </w:r>
      <w:r w:rsidR="00136810" w:rsidRPr="008B57FC">
        <w:rPr>
          <w:spacing w:val="-4"/>
          <w:lang w:val="sq-AL"/>
        </w:rPr>
        <w:t xml:space="preserve"> të miratuara. Tabelat do të tregojnë rezultatet e vitit të testimit, rregullimet e bëra për vitin e testimit dhe për vitin bazë, duke përfshirë, por jo vetëm, shpenzimet e kompanisë, shpenzimet kapitale dhe bazën e rregulluar të aseteve për shërbimin e rregulluar.</w:t>
      </w:r>
    </w:p>
    <w:p w:rsidR="00136810" w:rsidRPr="00F31B4F" w:rsidRDefault="00ED6394" w:rsidP="00AE5050">
      <w:pPr>
        <w:pStyle w:val="Paragrafi"/>
        <w:rPr>
          <w:lang w:val="sq-AL"/>
        </w:rPr>
      </w:pPr>
      <w:r>
        <w:rPr>
          <w:spacing w:val="-4"/>
          <w:lang w:val="sq-AL"/>
        </w:rPr>
        <w:t>16</w:t>
      </w:r>
      <w:r w:rsidR="00D5597F" w:rsidRPr="008B57FC">
        <w:rPr>
          <w:spacing w:val="-4"/>
          <w:lang w:val="sq-AL"/>
        </w:rPr>
        <w:t xml:space="preserve">. </w:t>
      </w:r>
      <w:r w:rsidR="00136810" w:rsidRPr="008B57FC">
        <w:rPr>
          <w:spacing w:val="-4"/>
          <w:lang w:val="sq-AL"/>
        </w:rPr>
        <w:t>Në përgatitjen e aplikimit për tarifa</w:t>
      </w:r>
      <w:r w:rsidR="00440594" w:rsidRPr="008B57FC">
        <w:rPr>
          <w:spacing w:val="-4"/>
          <w:lang w:val="sq-AL"/>
        </w:rPr>
        <w:t>,</w:t>
      </w:r>
      <w:r w:rsidR="00136810" w:rsidRPr="008B57FC">
        <w:rPr>
          <w:spacing w:val="-4"/>
          <w:lang w:val="sq-AL"/>
        </w:rPr>
        <w:t xml:space="preserve"> OSSH-ja do të përpiqet të paraqesë gjithë kostot me saktësi deri në 100,000 lekë. Rregullatori nuk duhet t’i diskutojë shifrat më të vogla se 100,000 lekë</w:t>
      </w:r>
      <w:r w:rsidR="00440594" w:rsidRPr="008B57FC">
        <w:rPr>
          <w:spacing w:val="-4"/>
          <w:lang w:val="sq-AL"/>
        </w:rPr>
        <w:t>,</w:t>
      </w:r>
      <w:r w:rsidR="00136810" w:rsidRPr="008B57FC">
        <w:rPr>
          <w:spacing w:val="-4"/>
          <w:lang w:val="sq-AL"/>
        </w:rPr>
        <w:t xml:space="preserve"> përveç kur ka një mosmarrëveshje mbi kompensimin ose pagesën </w:t>
      </w:r>
      <w:r w:rsidR="00440594" w:rsidRPr="008B57FC">
        <w:rPr>
          <w:spacing w:val="-4"/>
          <w:lang w:val="sq-AL"/>
        </w:rPr>
        <w:t>për</w:t>
      </w:r>
      <w:r w:rsidR="00136810" w:rsidRPr="008B57FC">
        <w:rPr>
          <w:spacing w:val="-4"/>
          <w:lang w:val="sq-AL"/>
        </w:rPr>
        <w:t xml:space="preserve"> persona të veçantë </w:t>
      </w:r>
      <w:r w:rsidR="00136810" w:rsidRPr="00F31B4F">
        <w:rPr>
          <w:lang w:val="sq-AL"/>
        </w:rPr>
        <w:t xml:space="preserve">fizike. </w:t>
      </w:r>
    </w:p>
    <w:p w:rsidR="00D5597F" w:rsidRPr="00C056FB" w:rsidRDefault="00D5597F" w:rsidP="000968CD">
      <w:pPr>
        <w:pStyle w:val="Hapesira7"/>
        <w:rPr>
          <w:sz w:val="8"/>
          <w:lang w:val="sq-AL"/>
        </w:rPr>
      </w:pPr>
    </w:p>
    <w:p w:rsidR="00136810" w:rsidRPr="00F31B4F" w:rsidRDefault="00136810" w:rsidP="00D5597F">
      <w:pPr>
        <w:pStyle w:val="NeniNr"/>
        <w:rPr>
          <w:lang w:val="sq-AL"/>
        </w:rPr>
      </w:pPr>
      <w:r w:rsidRPr="00F31B4F">
        <w:rPr>
          <w:lang w:val="sq-AL"/>
        </w:rPr>
        <w:t>Neni 6</w:t>
      </w:r>
    </w:p>
    <w:p w:rsidR="00136810" w:rsidRPr="00F31B4F" w:rsidRDefault="00136810" w:rsidP="00D5597F">
      <w:pPr>
        <w:pStyle w:val="NeniNr"/>
        <w:rPr>
          <w:b/>
          <w:lang w:val="sq-AL"/>
        </w:rPr>
      </w:pPr>
      <w:r w:rsidRPr="00F31B4F">
        <w:rPr>
          <w:b/>
          <w:lang w:val="sq-AL"/>
        </w:rPr>
        <w:t>Energjia elektrike dhe bilancet e energjisë elektrike</w:t>
      </w:r>
    </w:p>
    <w:p w:rsidR="00136810" w:rsidRPr="00F31B4F" w:rsidRDefault="00136810" w:rsidP="000968CD">
      <w:pPr>
        <w:pStyle w:val="Hapesira7"/>
        <w:rPr>
          <w:lang w:val="sq-AL"/>
        </w:rPr>
      </w:pPr>
    </w:p>
    <w:p w:rsidR="00136810" w:rsidRPr="00F31B4F" w:rsidRDefault="00D5597F" w:rsidP="00AE5050">
      <w:pPr>
        <w:pStyle w:val="Paragrafi"/>
        <w:rPr>
          <w:lang w:val="sq-AL"/>
        </w:rPr>
      </w:pPr>
      <w:r w:rsidRPr="00F31B4F">
        <w:rPr>
          <w:lang w:val="sq-AL"/>
        </w:rPr>
        <w:t xml:space="preserve">1. </w:t>
      </w:r>
      <w:r w:rsidR="00136810" w:rsidRPr="00F31B4F">
        <w:rPr>
          <w:lang w:val="sq-AL"/>
        </w:rPr>
        <w:t xml:space="preserve">Bilanci i energjisë elektrike të OSSH-së për vitin bazë do të përgatitet nëpërmjet përllogaritjes së shumës totale të energjisë në GWh të livruar në rrjetin e shpërndarjes gjatë </w:t>
      </w:r>
      <w:bookmarkStart w:id="6" w:name="page8"/>
      <w:bookmarkEnd w:id="6"/>
      <w:r w:rsidR="00136810" w:rsidRPr="00F31B4F">
        <w:rPr>
          <w:lang w:val="sq-AL"/>
        </w:rPr>
        <w:t>vitit bazë. Ky total është i barabartë me energjinë e marrë nga sistemi i transmetimit, burimet prodhuese të lidhura në sistemin e shpërndarjes. Energjia totale e marrë duhet të ndahet në:</w:t>
      </w:r>
    </w:p>
    <w:p w:rsidR="00136810" w:rsidRPr="00F31B4F" w:rsidRDefault="00D5597F" w:rsidP="00AE5050">
      <w:pPr>
        <w:pStyle w:val="Paragrafi"/>
        <w:rPr>
          <w:lang w:val="sq-AL"/>
        </w:rPr>
      </w:pPr>
      <w:r w:rsidRPr="00F31B4F">
        <w:rPr>
          <w:lang w:val="sq-AL"/>
        </w:rPr>
        <w:t xml:space="preserve">a) </w:t>
      </w:r>
      <w:r w:rsidR="00C34916">
        <w:rPr>
          <w:lang w:val="sq-AL"/>
        </w:rPr>
        <w:t>energji elektrike e livruar te</w:t>
      </w:r>
      <w:r w:rsidR="00136810" w:rsidRPr="00F31B4F">
        <w:rPr>
          <w:lang w:val="sq-AL"/>
        </w:rPr>
        <w:t xml:space="preserve"> FSHU</w:t>
      </w:r>
      <w:r w:rsidR="00C34916">
        <w:rPr>
          <w:lang w:val="sq-AL"/>
        </w:rPr>
        <w:t>;</w:t>
      </w:r>
    </w:p>
    <w:p w:rsidR="00136810" w:rsidRPr="00F31B4F" w:rsidRDefault="00D5597F" w:rsidP="00AE5050">
      <w:pPr>
        <w:pStyle w:val="Paragrafi"/>
        <w:rPr>
          <w:lang w:val="sq-AL"/>
        </w:rPr>
      </w:pPr>
      <w:r w:rsidRPr="00F31B4F">
        <w:rPr>
          <w:lang w:val="sq-AL"/>
        </w:rPr>
        <w:t xml:space="preserve">b) </w:t>
      </w:r>
      <w:r w:rsidR="00C34916">
        <w:rPr>
          <w:lang w:val="sq-AL"/>
        </w:rPr>
        <w:t>energji elektrike e livruar te</w:t>
      </w:r>
      <w:r w:rsidR="00136810" w:rsidRPr="00F31B4F">
        <w:rPr>
          <w:lang w:val="sq-AL"/>
        </w:rPr>
        <w:t xml:space="preserve"> klientët fundorë</w:t>
      </w:r>
      <w:r w:rsidR="00C34916">
        <w:rPr>
          <w:lang w:val="sq-AL"/>
        </w:rPr>
        <w:t>;</w:t>
      </w:r>
    </w:p>
    <w:p w:rsidR="00136810" w:rsidRPr="00F31B4F" w:rsidRDefault="00D5597F" w:rsidP="00AE5050">
      <w:pPr>
        <w:pStyle w:val="Paragrafi"/>
        <w:rPr>
          <w:lang w:val="sq-AL"/>
        </w:rPr>
      </w:pPr>
      <w:r w:rsidRPr="00F31B4F">
        <w:rPr>
          <w:lang w:val="sq-AL"/>
        </w:rPr>
        <w:t xml:space="preserve">c) </w:t>
      </w:r>
      <w:r w:rsidR="00136810" w:rsidRPr="00F31B4F">
        <w:rPr>
          <w:lang w:val="sq-AL"/>
        </w:rPr>
        <w:t xml:space="preserve">humbjet e </w:t>
      </w:r>
      <w:r w:rsidR="00C34916" w:rsidRPr="00F31B4F">
        <w:rPr>
          <w:lang w:val="sq-AL"/>
        </w:rPr>
        <w:t>energjisë</w:t>
      </w:r>
      <w:r w:rsidR="00136810" w:rsidRPr="00F31B4F">
        <w:rPr>
          <w:lang w:val="sq-AL"/>
        </w:rPr>
        <w:t xml:space="preserve"> elektrike në rrjetin e shpërndarjes</w:t>
      </w:r>
      <w:r w:rsidR="00C34916">
        <w:rPr>
          <w:lang w:val="sq-AL"/>
        </w:rPr>
        <w:t>;</w:t>
      </w:r>
      <w:r w:rsidR="00136810" w:rsidRPr="00F31B4F">
        <w:rPr>
          <w:lang w:val="sq-AL"/>
        </w:rPr>
        <w:t xml:space="preserve"> </w:t>
      </w:r>
    </w:p>
    <w:p w:rsidR="00136810" w:rsidRPr="00F31B4F" w:rsidRDefault="00D5597F" w:rsidP="00AE5050">
      <w:pPr>
        <w:pStyle w:val="Paragrafi"/>
        <w:rPr>
          <w:lang w:val="sq-AL"/>
        </w:rPr>
      </w:pPr>
      <w:r w:rsidRPr="00F31B4F">
        <w:rPr>
          <w:lang w:val="sq-AL"/>
        </w:rPr>
        <w:t xml:space="preserve">d) </w:t>
      </w:r>
      <w:r w:rsidR="00136810" w:rsidRPr="00F31B4F">
        <w:rPr>
          <w:lang w:val="sq-AL"/>
        </w:rPr>
        <w:t xml:space="preserve">energji elektrike e konsumuar nga OSSH-ja për nevoja vetjake. </w:t>
      </w:r>
    </w:p>
    <w:p w:rsidR="00136810" w:rsidRPr="00F31B4F" w:rsidRDefault="00D5597F" w:rsidP="00AE5050">
      <w:pPr>
        <w:pStyle w:val="Paragrafi"/>
        <w:rPr>
          <w:lang w:val="sq-AL"/>
        </w:rPr>
      </w:pPr>
      <w:r w:rsidRPr="00F31B4F">
        <w:rPr>
          <w:lang w:val="sq-AL"/>
        </w:rPr>
        <w:t xml:space="preserve">2. </w:t>
      </w:r>
      <w:r w:rsidR="00136810" w:rsidRPr="00F31B4F">
        <w:rPr>
          <w:lang w:val="sq-AL"/>
        </w:rPr>
        <w:t>Bilanci i pikut koinçidues të</w:t>
      </w:r>
      <w:r w:rsidR="00C34916">
        <w:rPr>
          <w:lang w:val="sq-AL"/>
        </w:rPr>
        <w:t xml:space="preserve"> fluksit të ngarkesës së OSSH-së</w:t>
      </w:r>
      <w:r w:rsidR="00136810" w:rsidRPr="00F31B4F">
        <w:rPr>
          <w:lang w:val="sq-AL"/>
        </w:rPr>
        <w:t xml:space="preserve"> do të përllogaritet duke pasqyruar fuqinë totale në MW të marrë nga sistemi i shpërndarjes në orën e pikut. Ky total është i barabartë me fuqinë e marrë nga si</w:t>
      </w:r>
      <w:r w:rsidR="00C34916">
        <w:rPr>
          <w:lang w:val="sq-AL"/>
        </w:rPr>
        <w:t>s</w:t>
      </w:r>
      <w:r w:rsidR="00136810" w:rsidRPr="00F31B4F">
        <w:rPr>
          <w:lang w:val="sq-AL"/>
        </w:rPr>
        <w:t xml:space="preserve">temi i transmetimit plus fuqinë e marrë nga centralet e gjenerimit të lidhur me sistemin e shpërndarjes. Energjia totale e marrë duhet ndarë në: </w:t>
      </w:r>
    </w:p>
    <w:p w:rsidR="00136810" w:rsidRPr="00F31B4F" w:rsidRDefault="00D5597F" w:rsidP="00AE5050">
      <w:pPr>
        <w:pStyle w:val="Paragrafi"/>
        <w:rPr>
          <w:lang w:val="sq-AL"/>
        </w:rPr>
      </w:pPr>
      <w:r w:rsidRPr="00F31B4F">
        <w:rPr>
          <w:lang w:val="sq-AL"/>
        </w:rPr>
        <w:t xml:space="preserve">a) </w:t>
      </w:r>
      <w:r w:rsidR="00C34916">
        <w:rPr>
          <w:lang w:val="sq-AL"/>
        </w:rPr>
        <w:t>energjia e livruar te</w:t>
      </w:r>
      <w:r w:rsidR="00136810" w:rsidRPr="00F31B4F">
        <w:rPr>
          <w:lang w:val="sq-AL"/>
        </w:rPr>
        <w:t xml:space="preserve"> FSHU</w:t>
      </w:r>
      <w:r w:rsidR="00C34916">
        <w:rPr>
          <w:lang w:val="sq-AL"/>
        </w:rPr>
        <w:t>;</w:t>
      </w:r>
      <w:r w:rsidR="00136810" w:rsidRPr="00F31B4F">
        <w:rPr>
          <w:lang w:val="sq-AL"/>
        </w:rPr>
        <w:t xml:space="preserve"> </w:t>
      </w:r>
    </w:p>
    <w:p w:rsidR="00136810" w:rsidRPr="00F31B4F" w:rsidRDefault="00D5597F" w:rsidP="00AE5050">
      <w:pPr>
        <w:pStyle w:val="Paragrafi"/>
        <w:rPr>
          <w:lang w:val="sq-AL"/>
        </w:rPr>
      </w:pPr>
      <w:r w:rsidRPr="00F31B4F">
        <w:rPr>
          <w:lang w:val="sq-AL"/>
        </w:rPr>
        <w:t xml:space="preserve">b) </w:t>
      </w:r>
      <w:r w:rsidR="00C34916">
        <w:rPr>
          <w:lang w:val="sq-AL"/>
        </w:rPr>
        <w:t>energjia livruar te</w:t>
      </w:r>
      <w:r w:rsidR="00136810" w:rsidRPr="00F31B4F">
        <w:rPr>
          <w:lang w:val="sq-AL"/>
        </w:rPr>
        <w:t xml:space="preserve"> klientët fundorë</w:t>
      </w:r>
      <w:r w:rsidR="00C34916">
        <w:rPr>
          <w:lang w:val="sq-AL"/>
        </w:rPr>
        <w:t>;</w:t>
      </w:r>
    </w:p>
    <w:p w:rsidR="00136810" w:rsidRPr="00F31B4F" w:rsidRDefault="00D5597F" w:rsidP="00AE5050">
      <w:pPr>
        <w:pStyle w:val="Paragrafi"/>
        <w:rPr>
          <w:lang w:val="sq-AL"/>
        </w:rPr>
      </w:pPr>
      <w:r w:rsidRPr="00F31B4F">
        <w:rPr>
          <w:lang w:val="sq-AL"/>
        </w:rPr>
        <w:t xml:space="preserve">c) </w:t>
      </w:r>
      <w:r w:rsidR="00136810" w:rsidRPr="00F31B4F">
        <w:rPr>
          <w:lang w:val="sq-AL"/>
        </w:rPr>
        <w:t>humbjet në sistemin e shpërndarjes</w:t>
      </w:r>
      <w:r w:rsidR="00C34916">
        <w:rPr>
          <w:lang w:val="sq-AL"/>
        </w:rPr>
        <w:t>;</w:t>
      </w:r>
    </w:p>
    <w:p w:rsidR="00136810" w:rsidRPr="00F31B4F" w:rsidRDefault="00D5597F" w:rsidP="00AE5050">
      <w:pPr>
        <w:pStyle w:val="Paragrafi"/>
        <w:rPr>
          <w:lang w:val="sq-AL"/>
        </w:rPr>
      </w:pPr>
      <w:r w:rsidRPr="00F31B4F">
        <w:rPr>
          <w:lang w:val="sq-AL"/>
        </w:rPr>
        <w:t xml:space="preserve">d) </w:t>
      </w:r>
      <w:r w:rsidR="00136810" w:rsidRPr="00F31B4F">
        <w:rPr>
          <w:lang w:val="sq-AL"/>
        </w:rPr>
        <w:t>energji elektrike e konsumuar nga OSSH-ja për nevoja vetjake</w:t>
      </w:r>
      <w:r w:rsidR="00C34916">
        <w:rPr>
          <w:lang w:val="sq-AL"/>
        </w:rPr>
        <w:t>.</w:t>
      </w:r>
    </w:p>
    <w:p w:rsidR="00136810" w:rsidRPr="00F31B4F" w:rsidRDefault="00D5597F" w:rsidP="00AE5050">
      <w:pPr>
        <w:pStyle w:val="Paragrafi"/>
        <w:rPr>
          <w:lang w:val="sq-AL"/>
        </w:rPr>
      </w:pPr>
      <w:bookmarkStart w:id="7" w:name="page9"/>
      <w:bookmarkEnd w:id="7"/>
      <w:r w:rsidRPr="00F31B4F">
        <w:rPr>
          <w:lang w:val="sq-AL"/>
        </w:rPr>
        <w:t xml:space="preserve">3. </w:t>
      </w:r>
      <w:r w:rsidR="00136810" w:rsidRPr="00F31B4F">
        <w:rPr>
          <w:lang w:val="sq-AL"/>
        </w:rPr>
        <w:t xml:space="preserve">Shoqëria e shpërndarjes do të llogarisë shumën totale të të gjithë ngarkesave jokoinçiduese për grupet e </w:t>
      </w:r>
      <w:r w:rsidR="00C34916" w:rsidRPr="00F31B4F">
        <w:rPr>
          <w:lang w:val="sq-AL"/>
        </w:rPr>
        <w:t>klientëve</w:t>
      </w:r>
      <w:r w:rsidR="00136810" w:rsidRPr="00F31B4F">
        <w:rPr>
          <w:lang w:val="sq-AL"/>
        </w:rPr>
        <w:t xml:space="preserve"> sipas nivelit të tensionit.</w:t>
      </w:r>
    </w:p>
    <w:p w:rsidR="00136810" w:rsidRDefault="00D5597F" w:rsidP="00AE5050">
      <w:pPr>
        <w:pStyle w:val="Paragrafi"/>
        <w:rPr>
          <w:lang w:val="sq-AL"/>
        </w:rPr>
      </w:pPr>
      <w:r w:rsidRPr="00F31B4F">
        <w:rPr>
          <w:lang w:val="sq-AL"/>
        </w:rPr>
        <w:t xml:space="preserve">4. </w:t>
      </w:r>
      <w:r w:rsidR="00136810" w:rsidRPr="00F31B4F">
        <w:rPr>
          <w:lang w:val="sq-AL"/>
        </w:rPr>
        <w:t xml:space="preserve">Për secilin nga dhjetë vitet e fundit, humbjet e energjisë elektrike në sistemin e shpërndarjes duhen treguar si një përqindje e energjisë së marrë nga sistemi i shpërndarjes. </w:t>
      </w:r>
    </w:p>
    <w:p w:rsidR="000968CD" w:rsidRDefault="000968CD" w:rsidP="000968CD">
      <w:pPr>
        <w:pStyle w:val="Hapesira7"/>
        <w:rPr>
          <w:lang w:val="sq-AL"/>
        </w:rPr>
      </w:pPr>
    </w:p>
    <w:p w:rsidR="000F0BE8" w:rsidRPr="007415F0" w:rsidRDefault="000F0BE8" w:rsidP="000F0BE8">
      <w:pPr>
        <w:pStyle w:val="NeniNr"/>
        <w:rPr>
          <w:lang w:val="sq-AL"/>
        </w:rPr>
      </w:pPr>
      <w:r w:rsidRPr="007415F0">
        <w:rPr>
          <w:lang w:val="sq-AL"/>
        </w:rPr>
        <w:t>Neni 7</w:t>
      </w:r>
    </w:p>
    <w:p w:rsidR="000F0BE8" w:rsidRPr="003C02E4" w:rsidRDefault="000F0BE8" w:rsidP="000F0BE8">
      <w:pPr>
        <w:pStyle w:val="NeniNr"/>
        <w:rPr>
          <w:b/>
          <w:lang w:val="sq-AL"/>
        </w:rPr>
      </w:pPr>
      <w:r w:rsidRPr="007415F0">
        <w:rPr>
          <w:b/>
          <w:lang w:val="sq-AL"/>
        </w:rPr>
        <w:t>Kërkesa për të ardhura për vitin bazë</w:t>
      </w:r>
    </w:p>
    <w:p w:rsidR="000F0BE8" w:rsidRPr="003C02E4" w:rsidRDefault="000F0BE8" w:rsidP="000968CD">
      <w:pPr>
        <w:pStyle w:val="Hapesira7"/>
        <w:rPr>
          <w:lang w:val="sq-AL"/>
        </w:rPr>
      </w:pPr>
    </w:p>
    <w:p w:rsidR="000F0BE8" w:rsidRPr="003C02E4" w:rsidRDefault="000F0BE8" w:rsidP="000F0BE8">
      <w:pPr>
        <w:pStyle w:val="Paragrafi"/>
        <w:rPr>
          <w:lang w:val="sq-AL"/>
        </w:rPr>
      </w:pPr>
      <w:r w:rsidRPr="003C02E4">
        <w:rPr>
          <w:lang w:val="sq-AL"/>
        </w:rPr>
        <w:t>1. Shpenzimet e vitit të testimit për përcaktimin e kostove për vitin bazë do të bazohet në informac</w:t>
      </w:r>
      <w:r w:rsidR="006B1461">
        <w:rPr>
          <w:lang w:val="sq-AL"/>
        </w:rPr>
        <w:t>ionin kontabël në përputhje me sistemin uniform të l</w:t>
      </w:r>
      <w:r w:rsidRPr="003C02E4">
        <w:rPr>
          <w:lang w:val="sq-AL"/>
        </w:rPr>
        <w:t xml:space="preserve">logarive të aprovuara nga ERE ose Standardeve Kombëtare të Kontabilitetit. Viti i </w:t>
      </w:r>
      <w:r w:rsidR="0097644A">
        <w:rPr>
          <w:lang w:val="sq-AL"/>
        </w:rPr>
        <w:t>testimit do të jetë një periudhë</w:t>
      </w:r>
      <w:r w:rsidRPr="003C02E4">
        <w:rPr>
          <w:lang w:val="sq-AL"/>
        </w:rPr>
        <w:t xml:space="preserve"> historike 12-mujore përfaqësuese e kostove operative të shoqërisë. ERE, gjatë shqyrtimit të aplikimit për tarifë, ka të drejtë të kontraktojë ekspert</w:t>
      </w:r>
      <w:r>
        <w:rPr>
          <w:lang w:val="sq-AL"/>
        </w:rPr>
        <w:t>ë</w:t>
      </w:r>
      <w:r w:rsidRPr="003C02E4">
        <w:rPr>
          <w:lang w:val="sq-AL"/>
        </w:rPr>
        <w:t xml:space="preserve"> të pavarur për të kryer një kontroll të informacionit kontabël të vitit testues të OSSH</w:t>
      </w:r>
      <w:r>
        <w:rPr>
          <w:lang w:val="sq-AL"/>
        </w:rPr>
        <w:t>-së</w:t>
      </w:r>
      <w:r w:rsidRPr="003C02E4">
        <w:rPr>
          <w:lang w:val="sq-AL"/>
        </w:rPr>
        <w:t xml:space="preserve">. </w:t>
      </w:r>
    </w:p>
    <w:p w:rsidR="000F0BE8" w:rsidRPr="008B57FC" w:rsidRDefault="000F0BE8" w:rsidP="000F0BE8">
      <w:pPr>
        <w:pStyle w:val="Paragrafi"/>
        <w:rPr>
          <w:spacing w:val="-4"/>
          <w:lang w:val="sq-AL"/>
        </w:rPr>
      </w:pPr>
      <w:r w:rsidRPr="008B57FC">
        <w:rPr>
          <w:spacing w:val="-4"/>
          <w:lang w:val="sq-AL"/>
        </w:rPr>
        <w:t>2. OSSH-ja mund të propozojë ndryshime të rezultateve të shpenzimeve të vitit të testimit për përcaktimin e tarifave për vitin bazë të periudhës së ardhshme rregullatore. Çdo ndryshim i tillë duhet të jetë i njohur (një artikull i veçantë) dhe i matshëm nga ana sasiore. Fondet e planifikuara për mbulimin e kostove të ngjarjeve të pasigurta apo të paparashikuara, nuk do të miratohen nga ERE.</w:t>
      </w:r>
    </w:p>
    <w:p w:rsidR="000F0BE8" w:rsidRPr="008B57FC" w:rsidRDefault="000F0BE8" w:rsidP="000F0BE8">
      <w:pPr>
        <w:pStyle w:val="Paragrafi"/>
        <w:rPr>
          <w:spacing w:val="-4"/>
          <w:lang w:val="sq-AL"/>
        </w:rPr>
      </w:pPr>
      <w:r w:rsidRPr="008B57FC">
        <w:rPr>
          <w:spacing w:val="-4"/>
          <w:lang w:val="sq-AL"/>
        </w:rPr>
        <w:t xml:space="preserve">ERE do të marrë në konsideratë rregullime në vitin e testimit, të tilla si: </w:t>
      </w:r>
    </w:p>
    <w:p w:rsidR="000F0BE8" w:rsidRPr="008B57FC" w:rsidRDefault="000F0BE8" w:rsidP="000F0BE8">
      <w:pPr>
        <w:pStyle w:val="Paragrafi"/>
        <w:rPr>
          <w:spacing w:val="-4"/>
          <w:lang w:val="sq-AL"/>
        </w:rPr>
      </w:pPr>
      <w:r w:rsidRPr="008B57FC">
        <w:rPr>
          <w:spacing w:val="-4"/>
          <w:lang w:val="sq-AL"/>
        </w:rPr>
        <w:t xml:space="preserve">a) ndryshimi i kërkesës; </w:t>
      </w:r>
    </w:p>
    <w:p w:rsidR="000F0BE8" w:rsidRPr="008B57FC" w:rsidRDefault="000F0BE8" w:rsidP="000F0BE8">
      <w:pPr>
        <w:pStyle w:val="Paragrafi"/>
        <w:rPr>
          <w:spacing w:val="-4"/>
          <w:lang w:val="sq-AL"/>
        </w:rPr>
      </w:pPr>
      <w:r w:rsidRPr="008B57FC">
        <w:rPr>
          <w:spacing w:val="-4"/>
          <w:lang w:val="sq-AL"/>
        </w:rPr>
        <w:t xml:space="preserve">b) inflacioni; </w:t>
      </w:r>
    </w:p>
    <w:p w:rsidR="000F0BE8" w:rsidRPr="008B57FC" w:rsidRDefault="000F0BE8" w:rsidP="000F0BE8">
      <w:pPr>
        <w:pStyle w:val="Paragrafi"/>
        <w:rPr>
          <w:spacing w:val="-4"/>
          <w:lang w:val="sq-AL"/>
        </w:rPr>
      </w:pPr>
      <w:r w:rsidRPr="008B57FC">
        <w:rPr>
          <w:spacing w:val="-4"/>
          <w:lang w:val="sq-AL"/>
        </w:rPr>
        <w:t xml:space="preserve">c) ndryshime në çmimin e kontraktuar; </w:t>
      </w:r>
    </w:p>
    <w:p w:rsidR="000F0BE8" w:rsidRPr="008B57FC" w:rsidRDefault="000F0BE8" w:rsidP="000F0BE8">
      <w:pPr>
        <w:pStyle w:val="Paragrafi"/>
        <w:rPr>
          <w:spacing w:val="-4"/>
          <w:lang w:val="sq-AL"/>
        </w:rPr>
      </w:pPr>
      <w:r w:rsidRPr="008B57FC">
        <w:rPr>
          <w:spacing w:val="-4"/>
          <w:lang w:val="sq-AL"/>
        </w:rPr>
        <w:t xml:space="preserve">d) ndryshime në taksa dhe sigurime; </w:t>
      </w:r>
    </w:p>
    <w:p w:rsidR="000F0BE8" w:rsidRPr="008B57FC" w:rsidRDefault="000F0BE8" w:rsidP="000F0BE8">
      <w:pPr>
        <w:pStyle w:val="Paragrafi"/>
        <w:rPr>
          <w:spacing w:val="-4"/>
          <w:lang w:val="sq-AL"/>
        </w:rPr>
      </w:pPr>
      <w:r w:rsidRPr="008B57FC">
        <w:rPr>
          <w:spacing w:val="-4"/>
          <w:lang w:val="sq-AL"/>
        </w:rPr>
        <w:t>e) numri i klientëve të shërbyer;</w:t>
      </w:r>
    </w:p>
    <w:p w:rsidR="000F0BE8" w:rsidRPr="008B57FC" w:rsidRDefault="000F0BE8" w:rsidP="000F0BE8">
      <w:pPr>
        <w:pStyle w:val="Paragrafi"/>
        <w:rPr>
          <w:spacing w:val="-4"/>
          <w:lang w:val="sq-AL"/>
        </w:rPr>
      </w:pPr>
      <w:r w:rsidRPr="008B57FC">
        <w:rPr>
          <w:spacing w:val="-4"/>
          <w:lang w:val="sq-AL"/>
        </w:rPr>
        <w:t xml:space="preserve">f) rritje e nivelit të bazës së rregulluar të aseteve; </w:t>
      </w:r>
    </w:p>
    <w:p w:rsidR="000F0BE8" w:rsidRPr="008B57FC" w:rsidRDefault="000F0BE8" w:rsidP="000F0BE8">
      <w:pPr>
        <w:pStyle w:val="Paragrafi"/>
        <w:rPr>
          <w:spacing w:val="-4"/>
          <w:lang w:val="sq-AL"/>
        </w:rPr>
      </w:pPr>
      <w:r w:rsidRPr="008B57FC">
        <w:rPr>
          <w:spacing w:val="-4"/>
          <w:lang w:val="sq-AL"/>
        </w:rPr>
        <w:t xml:space="preserve">g) kostoja e kapitalit; </w:t>
      </w:r>
    </w:p>
    <w:p w:rsidR="000F0BE8" w:rsidRPr="008B57FC" w:rsidRDefault="000F0BE8" w:rsidP="000F0BE8">
      <w:pPr>
        <w:pStyle w:val="Paragrafi"/>
        <w:rPr>
          <w:spacing w:val="-4"/>
          <w:lang w:val="sq-AL"/>
        </w:rPr>
      </w:pPr>
      <w:r w:rsidRPr="008B57FC">
        <w:rPr>
          <w:spacing w:val="-4"/>
          <w:lang w:val="sq-AL"/>
        </w:rPr>
        <w:t xml:space="preserve">h) niveli i shpenzimit të amortizimit; </w:t>
      </w:r>
    </w:p>
    <w:p w:rsidR="000F0BE8" w:rsidRPr="008B57FC" w:rsidRDefault="000F0BE8" w:rsidP="000F0BE8">
      <w:pPr>
        <w:pStyle w:val="Paragrafi"/>
        <w:rPr>
          <w:spacing w:val="-4"/>
          <w:lang w:val="sq-AL"/>
        </w:rPr>
      </w:pPr>
      <w:r w:rsidRPr="008B57FC">
        <w:rPr>
          <w:spacing w:val="-4"/>
          <w:lang w:val="sq-AL"/>
        </w:rPr>
        <w:t>i) faktori i eficiencës;</w:t>
      </w:r>
    </w:p>
    <w:p w:rsidR="000F0BE8" w:rsidRPr="008B57FC" w:rsidRDefault="00812218" w:rsidP="000F0BE8">
      <w:pPr>
        <w:pStyle w:val="Paragrafi"/>
        <w:rPr>
          <w:spacing w:val="-4"/>
          <w:lang w:val="sq-AL"/>
        </w:rPr>
      </w:pPr>
      <w:r>
        <w:rPr>
          <w:spacing w:val="-4"/>
          <w:lang w:val="sq-AL"/>
        </w:rPr>
        <w:t>j) të ardhura të</w:t>
      </w:r>
      <w:r w:rsidR="000F0BE8" w:rsidRPr="008B57FC">
        <w:rPr>
          <w:spacing w:val="-4"/>
          <w:lang w:val="sq-AL"/>
        </w:rPr>
        <w:t xml:space="preserve"> tjera.</w:t>
      </w:r>
    </w:p>
    <w:p w:rsidR="000F0BE8" w:rsidRPr="008B57FC" w:rsidRDefault="000F0BE8" w:rsidP="000F0BE8">
      <w:pPr>
        <w:pStyle w:val="Paragrafi"/>
        <w:rPr>
          <w:spacing w:val="-4"/>
          <w:lang w:val="sq-AL"/>
        </w:rPr>
      </w:pPr>
      <w:r w:rsidRPr="008B57FC">
        <w:rPr>
          <w:spacing w:val="-4"/>
          <w:lang w:val="sq-AL"/>
        </w:rPr>
        <w:t xml:space="preserve">3. OSSH-ja duhet të paraqesë argumente për çdo rregullim/korrigjim të parashikuar të rezultateve të vitit të testimit. Rregullimet duhet të specifikohen në tabelat e paraqitura nga OSSH-ja në aplikimin për tarifë, si dhe dëshmi me shkrim duke dhënë prova për arsyet dhe nivelin e çdo korrigjimi/rregullimi. </w:t>
      </w:r>
    </w:p>
    <w:p w:rsidR="000F0BE8" w:rsidRPr="003C02E4" w:rsidRDefault="000F0BE8" w:rsidP="000F0BE8">
      <w:pPr>
        <w:pStyle w:val="Paragrafi"/>
        <w:rPr>
          <w:lang w:val="sq-AL"/>
        </w:rPr>
      </w:pPr>
      <w:r w:rsidRPr="003C02E4">
        <w:rPr>
          <w:lang w:val="sq-AL"/>
        </w:rPr>
        <w:t>4. Për aktivite</w:t>
      </w:r>
      <w:r>
        <w:rPr>
          <w:lang w:val="sq-AL"/>
        </w:rPr>
        <w:t xml:space="preserve">tin e rregulluar sipas metodës </w:t>
      </w:r>
      <w:r w:rsidRPr="00BA2701">
        <w:rPr>
          <w:i/>
          <w:lang w:val="sq-AL"/>
        </w:rPr>
        <w:t>Price Cap</w:t>
      </w:r>
      <w:r w:rsidRPr="003C02E4">
        <w:rPr>
          <w:lang w:val="sq-AL"/>
        </w:rPr>
        <w:t xml:space="preserve">, Operatori i Sistemit të Shpërndarjes do të paraqesë faktorët e rregullimit të vlerësuar/parashikuar, të cilët do të përfshihen në çdo vit të periudhës së rregullimit. Këta faktorë do të përfshijnë: </w:t>
      </w:r>
    </w:p>
    <w:p w:rsidR="000F0BE8" w:rsidRPr="003C02E4" w:rsidRDefault="000F0BE8" w:rsidP="000F0BE8">
      <w:pPr>
        <w:pStyle w:val="Paragrafi"/>
        <w:rPr>
          <w:lang w:val="sq-AL"/>
        </w:rPr>
      </w:pPr>
      <w:r w:rsidRPr="003C02E4">
        <w:rPr>
          <w:lang w:val="sq-AL"/>
        </w:rPr>
        <w:t>a) bazën mesatare vjetore kumulative të aseteve të rregulluar</w:t>
      </w:r>
      <w:r>
        <w:rPr>
          <w:lang w:val="sq-AL"/>
        </w:rPr>
        <w:t>a</w:t>
      </w:r>
      <w:r w:rsidRPr="003C02E4">
        <w:rPr>
          <w:lang w:val="sq-AL"/>
        </w:rPr>
        <w:t xml:space="preserve"> për periudhën rregullatore; </w:t>
      </w:r>
    </w:p>
    <w:p w:rsidR="000F0BE8" w:rsidRPr="003C02E4" w:rsidRDefault="000F0BE8" w:rsidP="000F0BE8">
      <w:pPr>
        <w:pStyle w:val="Paragrafi"/>
        <w:rPr>
          <w:lang w:val="sq-AL"/>
        </w:rPr>
      </w:pPr>
      <w:r w:rsidRPr="003C02E4">
        <w:rPr>
          <w:lang w:val="sq-AL"/>
        </w:rPr>
        <w:t xml:space="preserve">b) humbjet totale të energjisë; </w:t>
      </w:r>
    </w:p>
    <w:p w:rsidR="000F0BE8" w:rsidRPr="003C02E4" w:rsidRDefault="000F0BE8" w:rsidP="000F0BE8">
      <w:pPr>
        <w:pStyle w:val="Paragrafi"/>
        <w:rPr>
          <w:lang w:val="sq-AL"/>
        </w:rPr>
      </w:pPr>
      <w:r w:rsidRPr="003C02E4">
        <w:rPr>
          <w:lang w:val="sq-AL"/>
        </w:rPr>
        <w:t xml:space="preserve">c) faktorin vjetor të inflacionit; </w:t>
      </w:r>
    </w:p>
    <w:p w:rsidR="000F0BE8" w:rsidRPr="003C02E4" w:rsidRDefault="000F0BE8" w:rsidP="000F0BE8">
      <w:pPr>
        <w:pStyle w:val="Paragrafi"/>
        <w:rPr>
          <w:lang w:val="sq-AL"/>
        </w:rPr>
      </w:pPr>
      <w:r w:rsidRPr="003C02E4">
        <w:rPr>
          <w:lang w:val="sq-AL"/>
        </w:rPr>
        <w:t>d) faktorin vjetor të përmirësimit të eficiencës.</w:t>
      </w:r>
    </w:p>
    <w:p w:rsidR="000F0BE8" w:rsidRPr="003C02E4" w:rsidRDefault="000F0BE8" w:rsidP="000F0BE8">
      <w:pPr>
        <w:pStyle w:val="Paragrafi"/>
        <w:rPr>
          <w:lang w:val="sq-AL"/>
        </w:rPr>
      </w:pPr>
      <w:r w:rsidRPr="003C02E4">
        <w:rPr>
          <w:lang w:val="sq-AL"/>
        </w:rPr>
        <w:t xml:space="preserve">5. Kërkesat për të ardhura për vitin bazë do të llogariten si vijon: </w:t>
      </w:r>
    </w:p>
    <w:p w:rsidR="000F0BE8" w:rsidRPr="003C02E4" w:rsidRDefault="000F0BE8" w:rsidP="000F0BE8">
      <w:pPr>
        <w:pStyle w:val="Paragrafi"/>
        <w:rPr>
          <w:lang w:val="sq-AL"/>
        </w:rPr>
      </w:pPr>
      <w:r w:rsidRPr="003C02E4">
        <w:rPr>
          <w:lang w:val="sq-AL"/>
        </w:rPr>
        <w:t>RR = C + (RAB * WACC)</w:t>
      </w:r>
      <w:r>
        <w:rPr>
          <w:lang w:val="sq-AL"/>
        </w:rPr>
        <w:t>,</w:t>
      </w:r>
    </w:p>
    <w:p w:rsidR="000F0BE8" w:rsidRPr="003C02E4" w:rsidRDefault="000F0BE8" w:rsidP="000F0BE8">
      <w:pPr>
        <w:pStyle w:val="Paragrafi"/>
        <w:rPr>
          <w:lang w:val="sq-AL"/>
        </w:rPr>
      </w:pPr>
      <w:r w:rsidRPr="003C02E4">
        <w:rPr>
          <w:lang w:val="sq-AL"/>
        </w:rPr>
        <w:t>ku:</w:t>
      </w:r>
    </w:p>
    <w:p w:rsidR="000F0BE8" w:rsidRPr="003C02E4" w:rsidRDefault="000F0BE8" w:rsidP="000F0BE8">
      <w:pPr>
        <w:pStyle w:val="Paragrafi"/>
        <w:rPr>
          <w:lang w:val="sq-AL"/>
        </w:rPr>
      </w:pPr>
      <w:r>
        <w:rPr>
          <w:lang w:val="sq-AL"/>
        </w:rPr>
        <w:t xml:space="preserve">RR </w:t>
      </w:r>
      <w:r w:rsidRPr="003C02E4">
        <w:rPr>
          <w:lang w:val="sq-AL"/>
        </w:rPr>
        <w:t>- janë kërkesat vjetore për të ardhura</w:t>
      </w:r>
    </w:p>
    <w:p w:rsidR="000F0BE8" w:rsidRPr="003C02E4" w:rsidRDefault="000F0BE8" w:rsidP="000F0BE8">
      <w:pPr>
        <w:pStyle w:val="Paragrafi"/>
        <w:rPr>
          <w:lang w:val="sq-AL"/>
        </w:rPr>
      </w:pPr>
      <w:r>
        <w:rPr>
          <w:lang w:val="sq-AL"/>
        </w:rPr>
        <w:t xml:space="preserve">C </w:t>
      </w:r>
      <w:r w:rsidRPr="003C02E4">
        <w:rPr>
          <w:lang w:val="sq-AL"/>
        </w:rPr>
        <w:t>- kosto</w:t>
      </w:r>
      <w:r>
        <w:rPr>
          <w:lang w:val="sq-AL"/>
        </w:rPr>
        <w:t>ja</w:t>
      </w:r>
      <w:r w:rsidRPr="003C02E4">
        <w:rPr>
          <w:lang w:val="sq-AL"/>
        </w:rPr>
        <w:t xml:space="preserve"> e lejuar vjetore e operimit për aktivitetin e licencuar</w:t>
      </w:r>
    </w:p>
    <w:p w:rsidR="000F0BE8" w:rsidRPr="003C02E4" w:rsidRDefault="000F0BE8" w:rsidP="000F0BE8">
      <w:pPr>
        <w:pStyle w:val="Paragrafi"/>
        <w:rPr>
          <w:lang w:val="sq-AL"/>
        </w:rPr>
      </w:pPr>
      <w:r w:rsidRPr="003C02E4">
        <w:rPr>
          <w:lang w:val="sq-AL"/>
        </w:rPr>
        <w:t>RAB</w:t>
      </w:r>
      <w:r>
        <w:rPr>
          <w:lang w:val="sq-AL"/>
        </w:rPr>
        <w:t xml:space="preserve"> </w:t>
      </w:r>
      <w:r w:rsidRPr="003C02E4">
        <w:rPr>
          <w:lang w:val="sq-AL"/>
        </w:rPr>
        <w:t>- baza e Rregulluar e Aseteve</w:t>
      </w:r>
    </w:p>
    <w:p w:rsidR="000F0BE8" w:rsidRPr="003C02E4" w:rsidRDefault="000F0BE8" w:rsidP="000968CD">
      <w:pPr>
        <w:pStyle w:val="Paragrafi"/>
        <w:rPr>
          <w:lang w:val="sq-AL"/>
        </w:rPr>
      </w:pPr>
      <w:r w:rsidRPr="003C02E4">
        <w:rPr>
          <w:lang w:val="sq-AL"/>
        </w:rPr>
        <w:t>WACC - mesatarja e ponderuar e kostos së kapitalit para taksave</w:t>
      </w:r>
    </w:p>
    <w:p w:rsidR="000F0BE8" w:rsidRPr="003C02E4" w:rsidRDefault="000F0BE8" w:rsidP="000F0BE8">
      <w:pPr>
        <w:pStyle w:val="Paragrafi"/>
        <w:rPr>
          <w:lang w:val="sq-AL"/>
        </w:rPr>
      </w:pPr>
      <w:r w:rsidRPr="003C02E4">
        <w:rPr>
          <w:lang w:val="sq-AL"/>
        </w:rPr>
        <w:t>WACC = [ES * ARoE/ (1-T)] + (DS * CoD)</w:t>
      </w:r>
    </w:p>
    <w:p w:rsidR="000F0BE8" w:rsidRPr="003C02E4" w:rsidRDefault="000F0BE8" w:rsidP="000F0BE8">
      <w:pPr>
        <w:pStyle w:val="Paragrafi"/>
        <w:rPr>
          <w:lang w:val="sq-AL"/>
        </w:rPr>
      </w:pPr>
      <w:r w:rsidRPr="003C02E4">
        <w:rPr>
          <w:lang w:val="sq-AL"/>
        </w:rPr>
        <w:t>ES + DS = 1</w:t>
      </w:r>
      <w:r>
        <w:rPr>
          <w:lang w:val="sq-AL"/>
        </w:rPr>
        <w:t>,</w:t>
      </w:r>
    </w:p>
    <w:p w:rsidR="000F0BE8" w:rsidRPr="003C02E4" w:rsidRDefault="000F0BE8" w:rsidP="000F0BE8">
      <w:pPr>
        <w:pStyle w:val="Paragrafi"/>
        <w:rPr>
          <w:lang w:val="sq-AL"/>
        </w:rPr>
      </w:pPr>
      <w:r w:rsidRPr="003C02E4">
        <w:rPr>
          <w:lang w:val="sq-AL"/>
        </w:rPr>
        <w:t>ku:</w:t>
      </w:r>
    </w:p>
    <w:p w:rsidR="000F0BE8" w:rsidRPr="003C02E4" w:rsidRDefault="000F0BE8" w:rsidP="000F0BE8">
      <w:pPr>
        <w:pStyle w:val="Paragrafi"/>
        <w:rPr>
          <w:lang w:val="sq-AL"/>
        </w:rPr>
      </w:pPr>
      <w:r w:rsidRPr="003C02E4">
        <w:rPr>
          <w:lang w:val="sq-AL"/>
        </w:rPr>
        <w:t>ES</w:t>
      </w:r>
      <w:r w:rsidRPr="003C02E4">
        <w:rPr>
          <w:lang w:val="sq-AL"/>
        </w:rPr>
        <w:tab/>
        <w:t>- objektivi për raportin e kapitalit të vet në RAB</w:t>
      </w:r>
    </w:p>
    <w:p w:rsidR="000F0BE8" w:rsidRPr="003C02E4" w:rsidRDefault="000F0BE8" w:rsidP="000F0BE8">
      <w:pPr>
        <w:pStyle w:val="Paragrafi"/>
        <w:rPr>
          <w:lang w:val="sq-AL"/>
        </w:rPr>
      </w:pPr>
      <w:r>
        <w:rPr>
          <w:lang w:val="sq-AL"/>
        </w:rPr>
        <w:t xml:space="preserve">T </w:t>
      </w:r>
      <w:r w:rsidRPr="003C02E4">
        <w:rPr>
          <w:lang w:val="sq-AL"/>
        </w:rPr>
        <w:t>- norma e taksës së korporatës</w:t>
      </w:r>
    </w:p>
    <w:p w:rsidR="000F0BE8" w:rsidRPr="003C02E4" w:rsidRDefault="000F0BE8" w:rsidP="000F0BE8">
      <w:pPr>
        <w:pStyle w:val="Paragrafi"/>
        <w:rPr>
          <w:lang w:val="sq-AL"/>
        </w:rPr>
      </w:pPr>
      <w:r w:rsidRPr="003C02E4">
        <w:rPr>
          <w:lang w:val="sq-AL"/>
        </w:rPr>
        <w:t>ARoE - norma e lejuar e kthimit mbi kapitalin e vet pas taksës</w:t>
      </w:r>
    </w:p>
    <w:p w:rsidR="000F0BE8" w:rsidRPr="003C02E4" w:rsidRDefault="000F0BE8" w:rsidP="000F0BE8">
      <w:pPr>
        <w:pStyle w:val="Paragrafi"/>
        <w:rPr>
          <w:lang w:val="sq-AL"/>
        </w:rPr>
      </w:pPr>
      <w:r>
        <w:rPr>
          <w:lang w:val="sq-AL"/>
        </w:rPr>
        <w:t xml:space="preserve">DS </w:t>
      </w:r>
      <w:r w:rsidRPr="003C02E4">
        <w:rPr>
          <w:lang w:val="sq-AL"/>
        </w:rPr>
        <w:t>- objektivi për raportin e borxhit në RAB</w:t>
      </w:r>
    </w:p>
    <w:p w:rsidR="000F0BE8" w:rsidRPr="003C02E4" w:rsidRDefault="000F0BE8" w:rsidP="000F0BE8">
      <w:pPr>
        <w:pStyle w:val="Paragrafi"/>
        <w:rPr>
          <w:lang w:val="sq-AL"/>
        </w:rPr>
      </w:pPr>
      <w:r w:rsidRPr="003C02E4">
        <w:rPr>
          <w:lang w:val="sq-AL"/>
        </w:rPr>
        <w:t>CoD</w:t>
      </w:r>
      <w:r w:rsidRPr="003C02E4">
        <w:rPr>
          <w:lang w:val="sq-AL"/>
        </w:rPr>
        <w:tab/>
        <w:t>- kosto</w:t>
      </w:r>
      <w:r>
        <w:rPr>
          <w:lang w:val="sq-AL"/>
        </w:rPr>
        <w:t>ja</w:t>
      </w:r>
      <w:r w:rsidRPr="003C02E4">
        <w:rPr>
          <w:lang w:val="sq-AL"/>
        </w:rPr>
        <w:t xml:space="preserve"> e borxhit</w:t>
      </w:r>
    </w:p>
    <w:p w:rsidR="000F0BE8" w:rsidRPr="003C02E4" w:rsidRDefault="000F0BE8" w:rsidP="000F0BE8">
      <w:pPr>
        <w:pStyle w:val="Paragrafi"/>
        <w:rPr>
          <w:lang w:val="sq-AL"/>
        </w:rPr>
      </w:pPr>
      <w:r w:rsidRPr="003C02E4">
        <w:rPr>
          <w:lang w:val="sq-AL"/>
        </w:rPr>
        <w:t>6. Pagesat në lidhje me qiramarrjen (për shembull, marrja me q</w:t>
      </w:r>
      <w:r>
        <w:rPr>
          <w:lang w:val="sq-AL"/>
        </w:rPr>
        <w:t>i</w:t>
      </w:r>
      <w:r w:rsidRPr="003C02E4">
        <w:rPr>
          <w:lang w:val="sq-AL"/>
        </w:rPr>
        <w:t xml:space="preserve">ra e automjeteve) mund të përfshihet në shpenzimet operative. </w:t>
      </w:r>
    </w:p>
    <w:p w:rsidR="000F0BE8" w:rsidRPr="003C02E4" w:rsidRDefault="00A34BE3" w:rsidP="000F0BE8">
      <w:pPr>
        <w:pStyle w:val="Paragrafi"/>
        <w:rPr>
          <w:lang w:val="sq-AL"/>
        </w:rPr>
      </w:pPr>
      <w:r>
        <w:rPr>
          <w:lang w:val="sq-AL"/>
        </w:rPr>
        <w:t>7. Kostot operative të Operatorit të Sistemit të S</w:t>
      </w:r>
      <w:r w:rsidR="000F0BE8" w:rsidRPr="003C02E4">
        <w:rPr>
          <w:lang w:val="sq-AL"/>
        </w:rPr>
        <w:t xml:space="preserve">hpërndarjes që përfshihen në kërkesën për të ardhura për shërbimet e licencuara do të specifikohen në mënyrë analitike në aplikimin për tarifë. </w:t>
      </w:r>
    </w:p>
    <w:p w:rsidR="000F0BE8" w:rsidRPr="003C02E4" w:rsidRDefault="00FE1050" w:rsidP="000F0BE8">
      <w:pPr>
        <w:pStyle w:val="Paragrafi"/>
        <w:rPr>
          <w:lang w:val="sq-AL"/>
        </w:rPr>
      </w:pPr>
      <w:r>
        <w:rPr>
          <w:lang w:val="sq-AL"/>
        </w:rPr>
        <w:t>8. Operatori i Sistemit të S</w:t>
      </w:r>
      <w:r w:rsidR="000F0BE8" w:rsidRPr="003C02E4">
        <w:rPr>
          <w:lang w:val="sq-AL"/>
        </w:rPr>
        <w:t>hpërndarjes do të paraqesë për miratim nga ERE nivelin mesatar të humbjeve të energjisë elektrike për çdo nivel tensioni në rrjetin e shpërndarjes. Kosto</w:t>
      </w:r>
      <w:r w:rsidR="000F0BE8">
        <w:rPr>
          <w:lang w:val="sq-AL"/>
        </w:rPr>
        <w:t>ja</w:t>
      </w:r>
      <w:r w:rsidR="000F0BE8" w:rsidRPr="003C02E4">
        <w:rPr>
          <w:lang w:val="sq-AL"/>
        </w:rPr>
        <w:t xml:space="preserve"> e blerjes së energjisë/kapacitetit për të mbuluar humbjet e energjisë do të jetë një shpenzim operativ i OSSH</w:t>
      </w:r>
      <w:r w:rsidR="000F0BE8">
        <w:rPr>
          <w:lang w:val="sq-AL"/>
        </w:rPr>
        <w:t>-së,</w:t>
      </w:r>
      <w:r w:rsidR="000F0BE8" w:rsidRPr="003C02E4">
        <w:rPr>
          <w:lang w:val="sq-AL"/>
        </w:rPr>
        <w:t xml:space="preserve"> sipas niveleve të lejuara nga ERE, të cilat do t’i alokohen shërbimit për përdorimin e rrjetit në nivele të ndryshme të tensionit. </w:t>
      </w:r>
    </w:p>
    <w:p w:rsidR="000F0BE8" w:rsidRPr="003C02E4" w:rsidRDefault="000F0BE8" w:rsidP="000F0BE8">
      <w:pPr>
        <w:pStyle w:val="Paragrafi"/>
        <w:rPr>
          <w:lang w:val="sq-AL"/>
        </w:rPr>
      </w:pPr>
      <w:r w:rsidRPr="003C02E4">
        <w:rPr>
          <w:lang w:val="sq-AL"/>
        </w:rPr>
        <w:t>9. Kosto</w:t>
      </w:r>
      <w:r>
        <w:rPr>
          <w:lang w:val="sq-AL"/>
        </w:rPr>
        <w:t>ja</w:t>
      </w:r>
      <w:r w:rsidRPr="003C02E4">
        <w:rPr>
          <w:lang w:val="sq-AL"/>
        </w:rPr>
        <w:t xml:space="preserve"> e humbjeve do të vlerësohet me çmimin blerjes së energjisë</w:t>
      </w:r>
      <w:r>
        <w:rPr>
          <w:lang w:val="sq-AL"/>
        </w:rPr>
        <w:t xml:space="preserve"> </w:t>
      </w:r>
      <w:r w:rsidRPr="003C02E4">
        <w:rPr>
          <w:lang w:val="sq-AL"/>
        </w:rPr>
        <w:t>elektrike</w:t>
      </w:r>
      <w:r>
        <w:rPr>
          <w:lang w:val="sq-AL"/>
        </w:rPr>
        <w:t xml:space="preserve">, </w:t>
      </w:r>
      <w:r w:rsidRPr="003C02E4">
        <w:rPr>
          <w:lang w:val="sq-AL"/>
        </w:rPr>
        <w:t>të caktuar sipas pikës 4</w:t>
      </w:r>
      <w:r>
        <w:rPr>
          <w:lang w:val="sq-AL"/>
        </w:rPr>
        <w:t>,</w:t>
      </w:r>
      <w:r w:rsidRPr="003C02E4">
        <w:rPr>
          <w:lang w:val="sq-AL"/>
        </w:rPr>
        <w:t xml:space="preserve"> të nenit 5 dhe pikës 2</w:t>
      </w:r>
      <w:r>
        <w:rPr>
          <w:lang w:val="sq-AL"/>
        </w:rPr>
        <w:t>,</w:t>
      </w:r>
      <w:r w:rsidRPr="003C02E4">
        <w:rPr>
          <w:lang w:val="sq-AL"/>
        </w:rPr>
        <w:t xml:space="preserve"> të nenit 11</w:t>
      </w:r>
      <w:r>
        <w:rPr>
          <w:lang w:val="sq-AL"/>
        </w:rPr>
        <w:t>,</w:t>
      </w:r>
      <w:r w:rsidRPr="003C02E4">
        <w:rPr>
          <w:lang w:val="sq-AL"/>
        </w:rPr>
        <w:t xml:space="preserve"> të VKM</w:t>
      </w:r>
      <w:r>
        <w:rPr>
          <w:lang w:val="sq-AL"/>
        </w:rPr>
        <w:t>-së</w:t>
      </w:r>
      <w:r w:rsidRPr="003C02E4">
        <w:rPr>
          <w:lang w:val="sq-AL"/>
        </w:rPr>
        <w:t xml:space="preserve"> nr. 244</w:t>
      </w:r>
      <w:r>
        <w:rPr>
          <w:lang w:val="sq-AL"/>
        </w:rPr>
        <w:t>, datë 30.</w:t>
      </w:r>
      <w:r w:rsidRPr="003C02E4">
        <w:rPr>
          <w:lang w:val="sq-AL"/>
        </w:rPr>
        <w:t xml:space="preserve">3.2016. </w:t>
      </w:r>
    </w:p>
    <w:p w:rsidR="000F0BE8" w:rsidRPr="003C02E4" w:rsidRDefault="000F0BE8" w:rsidP="000F0BE8">
      <w:pPr>
        <w:pStyle w:val="Paragrafi"/>
        <w:rPr>
          <w:lang w:val="sq-AL"/>
        </w:rPr>
      </w:pPr>
      <w:r w:rsidRPr="003C02E4">
        <w:rPr>
          <w:lang w:val="sq-AL"/>
        </w:rPr>
        <w:t xml:space="preserve">10. Kërkesat për të ardhurat nuk do të përfshijnë pagesat për gjobat dhe penalitetet. </w:t>
      </w:r>
    </w:p>
    <w:p w:rsidR="000F0BE8" w:rsidRPr="003C02E4" w:rsidRDefault="000F0BE8" w:rsidP="000968CD">
      <w:pPr>
        <w:pStyle w:val="Hapesira7"/>
        <w:rPr>
          <w:lang w:val="sq-AL"/>
        </w:rPr>
      </w:pPr>
    </w:p>
    <w:p w:rsidR="000F0BE8" w:rsidRPr="003C02E4" w:rsidRDefault="000F0BE8" w:rsidP="000F0BE8">
      <w:pPr>
        <w:pStyle w:val="NeniNr"/>
        <w:rPr>
          <w:lang w:val="sq-AL"/>
        </w:rPr>
      </w:pPr>
      <w:r w:rsidRPr="003C02E4">
        <w:rPr>
          <w:lang w:val="sq-AL"/>
        </w:rPr>
        <w:t>Neni 8</w:t>
      </w:r>
    </w:p>
    <w:p w:rsidR="000F0BE8" w:rsidRPr="003C02E4" w:rsidRDefault="000F0BE8" w:rsidP="000F0BE8">
      <w:pPr>
        <w:pStyle w:val="NeniNr"/>
        <w:rPr>
          <w:b/>
          <w:lang w:val="sq-AL"/>
        </w:rPr>
      </w:pPr>
      <w:r w:rsidRPr="003C02E4">
        <w:rPr>
          <w:b/>
          <w:lang w:val="sq-AL"/>
        </w:rPr>
        <w:t>Kthimi mbi bazën e rregulluar të aseteve</w:t>
      </w:r>
    </w:p>
    <w:p w:rsidR="000F0BE8" w:rsidRPr="003C02E4" w:rsidRDefault="000F0BE8" w:rsidP="000968CD">
      <w:pPr>
        <w:pStyle w:val="Hapesira7"/>
        <w:rPr>
          <w:lang w:val="sq-AL"/>
        </w:rPr>
      </w:pPr>
    </w:p>
    <w:p w:rsidR="000F0BE8" w:rsidRPr="003C02E4" w:rsidRDefault="000F0BE8" w:rsidP="000F0BE8">
      <w:pPr>
        <w:pStyle w:val="Paragrafi"/>
        <w:rPr>
          <w:lang w:val="sq-AL"/>
        </w:rPr>
      </w:pPr>
      <w:r w:rsidRPr="003C02E4">
        <w:rPr>
          <w:lang w:val="sq-AL"/>
        </w:rPr>
        <w:t>1. Baza e rregulluar e aseteve për shërbimin e licencuar p</w:t>
      </w:r>
      <w:r>
        <w:rPr>
          <w:lang w:val="sq-AL"/>
        </w:rPr>
        <w:t>ërfshin asetet materiale dhe jo</w:t>
      </w:r>
      <w:r w:rsidRPr="003C02E4">
        <w:rPr>
          <w:lang w:val="sq-AL"/>
        </w:rPr>
        <w:t>materiale minus amortizimin e akumuluar plus një pjesë të kapitalit të punës. RAB</w:t>
      </w:r>
      <w:r>
        <w:rPr>
          <w:lang w:val="sq-AL"/>
        </w:rPr>
        <w:t>-ja</w:t>
      </w:r>
      <w:r w:rsidRPr="003C02E4">
        <w:rPr>
          <w:lang w:val="sq-AL"/>
        </w:rPr>
        <w:t xml:space="preserve"> llogaritet sipas formulës në vijim: </w:t>
      </w:r>
    </w:p>
    <w:p w:rsidR="000F0BE8" w:rsidRPr="003C02E4" w:rsidRDefault="000F0BE8" w:rsidP="000F0BE8">
      <w:pPr>
        <w:pStyle w:val="Paragrafi"/>
        <w:rPr>
          <w:lang w:val="sq-AL"/>
        </w:rPr>
      </w:pPr>
      <w:r w:rsidRPr="003C02E4">
        <w:rPr>
          <w:lang w:val="sq-AL"/>
        </w:rPr>
        <w:t>RAB = A −CG − D +WC + INV</w:t>
      </w:r>
      <w:r>
        <w:rPr>
          <w:lang w:val="sq-AL"/>
        </w:rPr>
        <w:t>,</w:t>
      </w:r>
    </w:p>
    <w:p w:rsidR="000F0BE8" w:rsidRPr="003C02E4" w:rsidRDefault="000F0BE8" w:rsidP="000F0BE8">
      <w:pPr>
        <w:pStyle w:val="Paragrafi"/>
        <w:rPr>
          <w:lang w:val="sq-AL"/>
        </w:rPr>
      </w:pPr>
      <w:r w:rsidRPr="003C02E4">
        <w:rPr>
          <w:lang w:val="sq-AL"/>
        </w:rPr>
        <w:t>ku:</w:t>
      </w:r>
    </w:p>
    <w:p w:rsidR="000F0BE8" w:rsidRPr="003C02E4" w:rsidRDefault="000F0BE8" w:rsidP="000F0BE8">
      <w:pPr>
        <w:pStyle w:val="Paragrafi"/>
        <w:rPr>
          <w:lang w:val="sq-AL"/>
        </w:rPr>
      </w:pPr>
      <w:r w:rsidRPr="003C02E4">
        <w:rPr>
          <w:lang w:val="sq-AL"/>
        </w:rPr>
        <w:t>RAB</w:t>
      </w:r>
      <w:r>
        <w:rPr>
          <w:lang w:val="sq-AL"/>
        </w:rPr>
        <w:t xml:space="preserve"> </w:t>
      </w:r>
      <w:r w:rsidRPr="003C02E4">
        <w:rPr>
          <w:lang w:val="sq-AL"/>
        </w:rPr>
        <w:t>-</w:t>
      </w:r>
      <w:r>
        <w:rPr>
          <w:lang w:val="sq-AL"/>
        </w:rPr>
        <w:t xml:space="preserve"> </w:t>
      </w:r>
      <w:r w:rsidRPr="003C02E4">
        <w:rPr>
          <w:lang w:val="sq-AL"/>
        </w:rPr>
        <w:t>baza e rregulluar e aseteve</w:t>
      </w:r>
    </w:p>
    <w:p w:rsidR="000F0BE8" w:rsidRPr="003C02E4" w:rsidRDefault="000F0BE8" w:rsidP="000F0BE8">
      <w:pPr>
        <w:pStyle w:val="Paragrafi"/>
        <w:rPr>
          <w:lang w:val="sq-AL"/>
        </w:rPr>
      </w:pPr>
      <w:r w:rsidRPr="003C02E4">
        <w:rPr>
          <w:lang w:val="sq-AL"/>
        </w:rPr>
        <w:t>A</w:t>
      </w:r>
      <w:r>
        <w:rPr>
          <w:lang w:val="sq-AL"/>
        </w:rPr>
        <w:t xml:space="preserve"> </w:t>
      </w:r>
      <w:r w:rsidRPr="003C02E4">
        <w:rPr>
          <w:lang w:val="sq-AL"/>
        </w:rPr>
        <w:t>- vlera e njohur e aseteve të përdorura dhe të dobishme në fillim të periudhës</w:t>
      </w:r>
      <w:r>
        <w:rPr>
          <w:lang w:val="sq-AL"/>
        </w:rPr>
        <w:t xml:space="preserve"> </w:t>
      </w:r>
      <w:r w:rsidRPr="003C02E4">
        <w:rPr>
          <w:lang w:val="sq-AL"/>
        </w:rPr>
        <w:t>rregu</w:t>
      </w:r>
      <w:r>
        <w:rPr>
          <w:lang w:val="sq-AL"/>
        </w:rPr>
        <w:t>llatore</w:t>
      </w:r>
    </w:p>
    <w:p w:rsidR="000F0BE8" w:rsidRPr="003C02E4" w:rsidRDefault="000F0BE8" w:rsidP="000F0BE8">
      <w:pPr>
        <w:pStyle w:val="Paragrafi"/>
        <w:rPr>
          <w:lang w:val="sq-AL"/>
        </w:rPr>
      </w:pPr>
      <w:r w:rsidRPr="003C02E4">
        <w:rPr>
          <w:lang w:val="sq-AL"/>
        </w:rPr>
        <w:t>CG</w:t>
      </w:r>
      <w:r>
        <w:rPr>
          <w:lang w:val="sq-AL"/>
        </w:rPr>
        <w:t xml:space="preserve"> </w:t>
      </w:r>
      <w:r w:rsidRPr="003C02E4">
        <w:rPr>
          <w:lang w:val="sq-AL"/>
        </w:rPr>
        <w:t>- vlera e aseteve të përfituara nëpërmjet dhurimit ose të ndërtuara me burime</w:t>
      </w:r>
      <w:r>
        <w:rPr>
          <w:lang w:val="sq-AL"/>
        </w:rPr>
        <w:t xml:space="preserve"> </w:t>
      </w:r>
      <w:r w:rsidRPr="003C02E4">
        <w:rPr>
          <w:lang w:val="sq-AL"/>
        </w:rPr>
        <w:t>financiare të konsu</w:t>
      </w:r>
      <w:r>
        <w:rPr>
          <w:lang w:val="sq-AL"/>
        </w:rPr>
        <w:t>matorëve të energjisë elektrike</w:t>
      </w:r>
    </w:p>
    <w:p w:rsidR="000F0BE8" w:rsidRPr="003C02E4" w:rsidRDefault="000F0BE8" w:rsidP="000F0BE8">
      <w:pPr>
        <w:pStyle w:val="Paragrafi"/>
        <w:rPr>
          <w:lang w:val="sq-AL"/>
        </w:rPr>
      </w:pPr>
      <w:r>
        <w:rPr>
          <w:lang w:val="sq-AL"/>
        </w:rPr>
        <w:t xml:space="preserve">D </w:t>
      </w:r>
      <w:r w:rsidRPr="003C02E4">
        <w:rPr>
          <w:lang w:val="sq-AL"/>
        </w:rPr>
        <w:t>- amortizimi i akumuluar për periudhën e kaluar të aseteve të përdorura për krye</w:t>
      </w:r>
      <w:r w:rsidR="00B6247D">
        <w:rPr>
          <w:lang w:val="sq-AL"/>
        </w:rPr>
        <w:t>rjen e aktivitetit të licencuar.</w:t>
      </w:r>
      <w:r w:rsidRPr="003C02E4">
        <w:rPr>
          <w:lang w:val="sq-AL"/>
        </w:rPr>
        <w:t xml:space="preserve"> Amortizimi i investimeve të reja gjatë per</w:t>
      </w:r>
      <w:r w:rsidR="00047154">
        <w:rPr>
          <w:lang w:val="sq-AL"/>
        </w:rPr>
        <w:t>iudhës rregullatore do të jetë i</w:t>
      </w:r>
      <w:r w:rsidRPr="003C02E4">
        <w:rPr>
          <w:lang w:val="sq-AL"/>
        </w:rPr>
        <w:t xml:space="preserve"> barabartë me mesataren vjetore kumulat</w:t>
      </w:r>
      <w:r>
        <w:rPr>
          <w:lang w:val="sq-AL"/>
        </w:rPr>
        <w:t>ive të amortizimit të mesvitit</w:t>
      </w:r>
      <w:r w:rsidR="00B75A77">
        <w:rPr>
          <w:lang w:val="sq-AL"/>
        </w:rPr>
        <w:t>.</w:t>
      </w:r>
    </w:p>
    <w:p w:rsidR="000F0BE8" w:rsidRPr="003C02E4" w:rsidRDefault="000F0BE8" w:rsidP="000F0BE8">
      <w:pPr>
        <w:pStyle w:val="Paragrafi"/>
        <w:rPr>
          <w:lang w:val="sq-AL"/>
        </w:rPr>
      </w:pPr>
      <w:r w:rsidRPr="003C02E4">
        <w:rPr>
          <w:lang w:val="sq-AL"/>
        </w:rPr>
        <w:t>WC</w:t>
      </w:r>
      <w:r>
        <w:rPr>
          <w:lang w:val="sq-AL"/>
        </w:rPr>
        <w:t xml:space="preserve"> - kërkesa për kapitalin e punës</w:t>
      </w:r>
    </w:p>
    <w:p w:rsidR="000F0BE8" w:rsidRPr="003C02E4" w:rsidRDefault="000F0BE8" w:rsidP="000F0BE8">
      <w:pPr>
        <w:pStyle w:val="Paragrafi"/>
        <w:rPr>
          <w:lang w:val="sq-AL"/>
        </w:rPr>
      </w:pPr>
      <w:r w:rsidRPr="003C02E4">
        <w:rPr>
          <w:lang w:val="sq-AL"/>
        </w:rPr>
        <w:t>INV</w:t>
      </w:r>
      <w:r>
        <w:rPr>
          <w:lang w:val="sq-AL"/>
        </w:rPr>
        <w:t xml:space="preserve"> </w:t>
      </w:r>
      <w:r w:rsidRPr="003C02E4">
        <w:rPr>
          <w:lang w:val="sq-AL"/>
        </w:rPr>
        <w:t>-</w:t>
      </w:r>
      <w:r w:rsidRPr="003C02E4">
        <w:rPr>
          <w:lang w:val="sq-AL"/>
        </w:rPr>
        <w:tab/>
        <w:t xml:space="preserve"> vlera mesatare nominale kumulative e investimeve</w:t>
      </w:r>
      <w:r>
        <w:rPr>
          <w:lang w:val="sq-AL"/>
        </w:rPr>
        <w:t>,</w:t>
      </w:r>
      <w:r w:rsidRPr="003C02E4">
        <w:rPr>
          <w:lang w:val="sq-AL"/>
        </w:rPr>
        <w:t xml:space="preserve"> e parashikuar për </w:t>
      </w:r>
      <w:r>
        <w:rPr>
          <w:lang w:val="sq-AL"/>
        </w:rPr>
        <w:t xml:space="preserve">mesvitin, </w:t>
      </w:r>
      <w:r w:rsidRPr="003C02E4">
        <w:rPr>
          <w:lang w:val="sq-AL"/>
        </w:rPr>
        <w:t>të miratuar nga ERE, q</w:t>
      </w:r>
      <w:r>
        <w:rPr>
          <w:lang w:val="sq-AL"/>
        </w:rPr>
        <w:t>ë</w:t>
      </w:r>
      <w:r w:rsidRPr="003C02E4">
        <w:rPr>
          <w:lang w:val="sq-AL"/>
        </w:rPr>
        <w:t xml:space="preserve"> do të investohen gjatë periudhës së rregullimit.</w:t>
      </w:r>
    </w:p>
    <w:p w:rsidR="000F0BE8" w:rsidRPr="003C02E4" w:rsidRDefault="000F0BE8" w:rsidP="000F0BE8">
      <w:pPr>
        <w:pStyle w:val="Paragrafi"/>
        <w:rPr>
          <w:lang w:val="sq-AL"/>
        </w:rPr>
      </w:pPr>
      <w:r w:rsidRPr="003C02E4">
        <w:rPr>
          <w:lang w:val="sq-AL"/>
        </w:rPr>
        <w:t>2. ERE do të aprovojë RAB</w:t>
      </w:r>
      <w:r>
        <w:rPr>
          <w:lang w:val="sq-AL"/>
        </w:rPr>
        <w:t>-në</w:t>
      </w:r>
      <w:r w:rsidRPr="003C02E4">
        <w:rPr>
          <w:lang w:val="sq-AL"/>
        </w:rPr>
        <w:t xml:space="preserve"> për vitin bazë. Jo të gjith</w:t>
      </w:r>
      <w:r>
        <w:rPr>
          <w:lang w:val="sq-AL"/>
        </w:rPr>
        <w:t>a</w:t>
      </w:r>
      <w:r w:rsidRPr="003C02E4">
        <w:rPr>
          <w:lang w:val="sq-AL"/>
        </w:rPr>
        <w:t xml:space="preserve"> astetet e kompanisë së shpërndarjes mund të përfshihen në bazën e rregulluar të aseteve për shërbimin e licencuar. Asetet që nuk e mbështesin shërbimin e licencuar do të përjashtohen nga aseti bazë i rregulluar. Shembuj të aseteve të përjashtuara janë asetet e përdorura për aktivitetet e palicen</w:t>
      </w:r>
      <w:r>
        <w:rPr>
          <w:lang w:val="sq-AL"/>
        </w:rPr>
        <w:t>c</w:t>
      </w:r>
      <w:r w:rsidRPr="003C02E4">
        <w:rPr>
          <w:lang w:val="sq-AL"/>
        </w:rPr>
        <w:t xml:space="preserve">uara, pajisjet/mjetet e argëtimit. </w:t>
      </w:r>
    </w:p>
    <w:p w:rsidR="000F0BE8" w:rsidRPr="003C02E4" w:rsidRDefault="000F0BE8" w:rsidP="000F0BE8">
      <w:pPr>
        <w:pStyle w:val="Paragrafi"/>
        <w:rPr>
          <w:lang w:val="sq-AL"/>
        </w:rPr>
      </w:pPr>
      <w:r w:rsidRPr="003C02E4">
        <w:rPr>
          <w:lang w:val="sq-AL"/>
        </w:rPr>
        <w:t>3. Në bazën e rregulluar të aseteve do të përfshihet vlera e investimeve të miratuara nga ERE në përputhje me rregulloren e procedurave të paraqitjes dhe</w:t>
      </w:r>
      <w:r w:rsidR="00051676">
        <w:rPr>
          <w:lang w:val="sq-AL"/>
        </w:rPr>
        <w:t xml:space="preserve"> të</w:t>
      </w:r>
      <w:r w:rsidRPr="003C02E4">
        <w:rPr>
          <w:lang w:val="sq-AL"/>
        </w:rPr>
        <w:t xml:space="preserve"> miratimit të planit të investimeve, t</w:t>
      </w:r>
      <w:r w:rsidR="00550D47">
        <w:rPr>
          <w:lang w:val="sq-AL"/>
        </w:rPr>
        <w:t>ë cilat mbështetin shërbimet e Operatorit të Sistemit të S</w:t>
      </w:r>
      <w:r w:rsidRPr="003C02E4">
        <w:rPr>
          <w:lang w:val="sq-AL"/>
        </w:rPr>
        <w:t>hpërndarjes. OSSH</w:t>
      </w:r>
      <w:r>
        <w:rPr>
          <w:lang w:val="sq-AL"/>
        </w:rPr>
        <w:t>-ja</w:t>
      </w:r>
      <w:r w:rsidRPr="003C02E4">
        <w:rPr>
          <w:lang w:val="sq-AL"/>
        </w:rPr>
        <w:t xml:space="preserve"> do të paraqesë në ERE një dëshmi të shkruar mbi ndarjen e programit të propozuar të investimeve për secilin vit të periudhës së rregullimit. </w:t>
      </w:r>
    </w:p>
    <w:p w:rsidR="000F0BE8" w:rsidRPr="00C056FB" w:rsidRDefault="000F0BE8" w:rsidP="000F0BE8">
      <w:pPr>
        <w:pStyle w:val="Paragrafi"/>
        <w:rPr>
          <w:spacing w:val="-4"/>
          <w:lang w:val="sq-AL"/>
        </w:rPr>
      </w:pPr>
      <w:r w:rsidRPr="00C056FB">
        <w:rPr>
          <w:spacing w:val="-4"/>
          <w:lang w:val="sq-AL"/>
        </w:rPr>
        <w:t>4. ERE do të rishikojë investimet e realizuara kundrejt atyre të planifikuara/të miratuara çdo fundviti dhe</w:t>
      </w:r>
      <w:r w:rsidR="00BD1EAF" w:rsidRPr="00C056FB">
        <w:rPr>
          <w:spacing w:val="-4"/>
          <w:lang w:val="sq-AL"/>
        </w:rPr>
        <w:t xml:space="preserve"> do</w:t>
      </w:r>
      <w:r w:rsidRPr="00C056FB">
        <w:rPr>
          <w:spacing w:val="-4"/>
          <w:lang w:val="sq-AL"/>
        </w:rPr>
        <w:t xml:space="preserve"> të korrigjojë tarifat në rast se OSSH-ja dështon në zbatimin e planit të investimeve.</w:t>
      </w:r>
    </w:p>
    <w:p w:rsidR="000F0BE8" w:rsidRPr="00C056FB" w:rsidRDefault="008528A2" w:rsidP="000F0BE8">
      <w:pPr>
        <w:pStyle w:val="Paragrafi"/>
        <w:rPr>
          <w:spacing w:val="-4"/>
          <w:lang w:val="sq-AL"/>
        </w:rPr>
      </w:pPr>
      <w:r w:rsidRPr="00C056FB">
        <w:rPr>
          <w:spacing w:val="-4"/>
          <w:lang w:val="sq-AL"/>
        </w:rPr>
        <w:t>5. Operatori i Sistemit të S</w:t>
      </w:r>
      <w:r w:rsidR="000F0BE8" w:rsidRPr="00C056FB">
        <w:rPr>
          <w:spacing w:val="-4"/>
          <w:lang w:val="sq-AL"/>
        </w:rPr>
        <w:t>hpërndarjes do të tregojë amortizimin e akumuluar të llogaritur për të gjitha asetet që përfshihen në bazën e</w:t>
      </w:r>
      <w:r w:rsidR="00B20062" w:rsidRPr="00C056FB">
        <w:rPr>
          <w:spacing w:val="-4"/>
          <w:lang w:val="sq-AL"/>
        </w:rPr>
        <w:t xml:space="preserve"> rregulluar të aseteve (RAB) </w:t>
      </w:r>
      <w:r w:rsidR="000F0BE8" w:rsidRPr="00C056FB">
        <w:rPr>
          <w:spacing w:val="-4"/>
          <w:lang w:val="sq-AL"/>
        </w:rPr>
        <w:t xml:space="preserve">gjatë vitit të fundit të periudhës korrente rregullatore dhe propozon një vlerësim të amortizimit për vitin bazë të periudhës së ardhshme rregullatore. </w:t>
      </w:r>
    </w:p>
    <w:p w:rsidR="000F0BE8" w:rsidRPr="00C056FB" w:rsidRDefault="000F0BE8" w:rsidP="000F0BE8">
      <w:pPr>
        <w:pStyle w:val="Paragrafi"/>
        <w:rPr>
          <w:spacing w:val="-4"/>
          <w:lang w:val="sq-AL"/>
        </w:rPr>
      </w:pPr>
      <w:r w:rsidRPr="00C056FB">
        <w:rPr>
          <w:spacing w:val="-4"/>
          <w:lang w:val="sq-AL"/>
        </w:rPr>
        <w:t>6. Asetet rregullatore apo asetet për përdorim të ardhshëm janë shpenzimet që nuk kryhen në mënyrë periodike, të cilat do të mbulohen nga OSSH-ja</w:t>
      </w:r>
      <w:r w:rsidR="00103197" w:rsidRPr="00C056FB">
        <w:rPr>
          <w:spacing w:val="-4"/>
          <w:lang w:val="sq-AL"/>
        </w:rPr>
        <w:t xml:space="preserve"> </w:t>
      </w:r>
      <w:r w:rsidRPr="00C056FB">
        <w:rPr>
          <w:spacing w:val="-4"/>
          <w:lang w:val="sq-AL"/>
        </w:rPr>
        <w:t xml:space="preserve">gjatë një periudhe kohe të caktuar. </w:t>
      </w:r>
    </w:p>
    <w:p w:rsidR="000F0BE8" w:rsidRPr="00C056FB" w:rsidRDefault="000F0BE8" w:rsidP="000F0BE8">
      <w:pPr>
        <w:pStyle w:val="Paragrafi"/>
        <w:rPr>
          <w:spacing w:val="-4"/>
          <w:lang w:val="sq-AL"/>
        </w:rPr>
      </w:pPr>
      <w:r w:rsidRPr="00C056FB">
        <w:rPr>
          <w:spacing w:val="-4"/>
          <w:lang w:val="sq-AL"/>
        </w:rPr>
        <w:t>7. ERE do të zbatojë sistemin fiskal për llogaritjen e amortizimit për qëllime të rregullimit, por mund të vendosë të përdorë norma të tjera amortizimi në raste të veçanta. Amortizimi i aseteve mund të bazohet edhe në një studim të amortizimit të aseteve të paraqitur</w:t>
      </w:r>
      <w:r w:rsidR="00C84882" w:rsidRPr="00C056FB">
        <w:rPr>
          <w:spacing w:val="-4"/>
          <w:lang w:val="sq-AL"/>
        </w:rPr>
        <w:t>a</w:t>
      </w:r>
      <w:r w:rsidRPr="00C056FB">
        <w:rPr>
          <w:spacing w:val="-4"/>
          <w:lang w:val="sq-AL"/>
        </w:rPr>
        <w:t xml:space="preserve"> nga Operatori i Sistemit të Shpërndarjes, i cili do të tregojë jetëgjatësinë e aseteve sipas kategorisë bazuar në një studim teknik. </w:t>
      </w:r>
    </w:p>
    <w:p w:rsidR="000F0BE8" w:rsidRPr="00C056FB" w:rsidRDefault="000F0BE8" w:rsidP="000F0BE8">
      <w:pPr>
        <w:pStyle w:val="Paragrafi"/>
        <w:rPr>
          <w:spacing w:val="-4"/>
          <w:lang w:val="sq-AL"/>
        </w:rPr>
      </w:pPr>
      <w:r w:rsidRPr="00C056FB">
        <w:rPr>
          <w:spacing w:val="-4"/>
          <w:lang w:val="sq-AL"/>
        </w:rPr>
        <w:t xml:space="preserve">8. Operatori i Sistemit të Shpërndarjes duhet të paraqesë propozime për amortizimin e aseteve jomateriale dhe aseteve të mbajtura për përdorim të ardhshëm/rregullatore. </w:t>
      </w:r>
    </w:p>
    <w:p w:rsidR="000F0BE8" w:rsidRPr="003C02E4" w:rsidRDefault="000F0BE8" w:rsidP="000F0BE8">
      <w:pPr>
        <w:pStyle w:val="Paragrafi"/>
        <w:rPr>
          <w:lang w:val="sq-AL"/>
        </w:rPr>
      </w:pPr>
      <w:r w:rsidRPr="00C056FB">
        <w:rPr>
          <w:spacing w:val="-4"/>
          <w:lang w:val="sq-AL"/>
        </w:rPr>
        <w:t>9. Vlera e lejuar e kapitalit të punës në bazën e rregulluar të aseteve duhet të bazohet në një studim të fondeve që kërkohen për të mbajtur një nivel të përshtatshëm të materialeve, furnizimeve dhe parave të nevojshme rezervë, për të përmbushur detyrimet korrente dhe për të mbajtur llogaritë minimale. Çdo studim i tillë do të përfshihet në aplikimin për çmim të paraqitur nga Operatori i Sistemit të Shpërndarjes. Në mungesë të studimit, Operatori i Sistemit të Shpërndarjes mund të paraqesë një vlerësim të masës së lejuar të kapitalit të punës nëpërmjet një evidence me shkrim, duke justifikuar këtë vlerësim. Në mungesë të paraqitjes së studimit</w:t>
      </w:r>
      <w:r w:rsidR="00B65CB6" w:rsidRPr="00C056FB">
        <w:rPr>
          <w:spacing w:val="-4"/>
          <w:lang w:val="sq-AL"/>
        </w:rPr>
        <w:t>,</w:t>
      </w:r>
      <w:r w:rsidRPr="00C056FB">
        <w:rPr>
          <w:spacing w:val="-4"/>
          <w:lang w:val="sq-AL"/>
        </w:rPr>
        <w:t xml:space="preserve"> kapitali i punës nuk do të njihet më shumë se </w:t>
      </w:r>
      <w:r w:rsidRPr="003C02E4">
        <w:rPr>
          <w:lang w:val="sq-AL"/>
        </w:rPr>
        <w:t>1/12 e shpenzimeve operative.</w:t>
      </w:r>
    </w:p>
    <w:p w:rsidR="000F0BE8" w:rsidRPr="003C02E4" w:rsidRDefault="00B65CB6" w:rsidP="000F0BE8">
      <w:pPr>
        <w:pStyle w:val="Paragrafi"/>
        <w:rPr>
          <w:lang w:val="sq-AL"/>
        </w:rPr>
      </w:pPr>
      <w:r>
        <w:rPr>
          <w:lang w:val="sq-AL"/>
        </w:rPr>
        <w:t>10. Norma e fitimit për Operatorin e Sistemit të S</w:t>
      </w:r>
      <w:r w:rsidR="000F0BE8" w:rsidRPr="003C02E4">
        <w:rPr>
          <w:lang w:val="sq-AL"/>
        </w:rPr>
        <w:t xml:space="preserve">hpërndarjes nuk duhet të reflektojë ndonjë aset të përftuar nëpërmjet dhurimit. </w:t>
      </w:r>
    </w:p>
    <w:p w:rsidR="000F0BE8" w:rsidRPr="003C02E4" w:rsidRDefault="000F0BE8" w:rsidP="000F0BE8">
      <w:pPr>
        <w:pStyle w:val="Paragrafi"/>
        <w:rPr>
          <w:lang w:val="sq-AL"/>
        </w:rPr>
      </w:pPr>
      <w:r w:rsidRPr="003C02E4">
        <w:rPr>
          <w:lang w:val="sq-AL"/>
        </w:rPr>
        <w:t xml:space="preserve">11. Për llogaritjen e normës së lejuar të kthimit mbi kapitalit e vet do të përdoret </w:t>
      </w:r>
      <w:r w:rsidRPr="00D20AE9">
        <w:rPr>
          <w:i/>
          <w:lang w:val="sq-AL"/>
        </w:rPr>
        <w:t>Capital Asset Pricing Model (CAPM)</w:t>
      </w:r>
      <w:r w:rsidRPr="003C02E4">
        <w:rPr>
          <w:lang w:val="sq-AL"/>
        </w:rPr>
        <w:t xml:space="preserve"> ose metodologji të tjera, ku të merren në konsiderate një nu</w:t>
      </w:r>
      <w:r>
        <w:rPr>
          <w:lang w:val="sq-AL"/>
        </w:rPr>
        <w:t xml:space="preserve">mër faktorësh, duke përfshirë: </w:t>
      </w:r>
      <w:r w:rsidRPr="003C02E4">
        <w:rPr>
          <w:lang w:val="sq-AL"/>
        </w:rPr>
        <w:t>1</w:t>
      </w:r>
      <w:r>
        <w:rPr>
          <w:lang w:val="sq-AL"/>
        </w:rPr>
        <w:t>.</w:t>
      </w:r>
      <w:r w:rsidRPr="003C02E4">
        <w:rPr>
          <w:lang w:val="sq-AL"/>
        </w:rPr>
        <w:t xml:space="preserve"> krahasime me shoqëri të</w:t>
      </w:r>
      <w:r>
        <w:rPr>
          <w:lang w:val="sq-AL"/>
        </w:rPr>
        <w:t xml:space="preserve"> tjera që kanë risk të njëjtë; </w:t>
      </w:r>
      <w:r w:rsidRPr="003C02E4">
        <w:rPr>
          <w:lang w:val="sq-AL"/>
        </w:rPr>
        <w:t>2</w:t>
      </w:r>
      <w:r>
        <w:rPr>
          <w:lang w:val="sq-AL"/>
        </w:rPr>
        <w:t xml:space="preserve">. tërheqjen e kapitalit; </w:t>
      </w:r>
      <w:r w:rsidRPr="003C02E4">
        <w:rPr>
          <w:lang w:val="sq-AL"/>
        </w:rPr>
        <w:t>3</w:t>
      </w:r>
      <w:r>
        <w:rPr>
          <w:lang w:val="sq-AL"/>
        </w:rPr>
        <w:t>.</w:t>
      </w:r>
      <w:r w:rsidRPr="003C02E4">
        <w:rPr>
          <w:lang w:val="sq-AL"/>
        </w:rPr>
        <w:t xml:space="preserve"> kushtet aktuale financ</w:t>
      </w:r>
      <w:r>
        <w:rPr>
          <w:lang w:val="sq-AL"/>
        </w:rPr>
        <w:t xml:space="preserve">iare dhe ekonomike; </w:t>
      </w:r>
      <w:r w:rsidRPr="003C02E4">
        <w:rPr>
          <w:lang w:val="sq-AL"/>
        </w:rPr>
        <w:t>4</w:t>
      </w:r>
      <w:r>
        <w:rPr>
          <w:lang w:val="sq-AL"/>
        </w:rPr>
        <w:t xml:space="preserve">. koston e kapitalit; </w:t>
      </w:r>
      <w:r w:rsidRPr="003C02E4">
        <w:rPr>
          <w:lang w:val="sq-AL"/>
        </w:rPr>
        <w:t>5</w:t>
      </w:r>
      <w:r>
        <w:rPr>
          <w:lang w:val="sq-AL"/>
        </w:rPr>
        <w:t xml:space="preserve">. riskun e biznesit; </w:t>
      </w:r>
      <w:r w:rsidRPr="003C02E4">
        <w:rPr>
          <w:lang w:val="sq-AL"/>
        </w:rPr>
        <w:t>6</w:t>
      </w:r>
      <w:r>
        <w:rPr>
          <w:lang w:val="sq-AL"/>
        </w:rPr>
        <w:t>.</w:t>
      </w:r>
      <w:r w:rsidRPr="003C02E4">
        <w:rPr>
          <w:lang w:val="sq-AL"/>
        </w:rPr>
        <w:t xml:space="preserve"> politikën financiare dhe strukt</w:t>
      </w:r>
      <w:r>
        <w:rPr>
          <w:lang w:val="sq-AL"/>
        </w:rPr>
        <w:t xml:space="preserve">urën e kapitalit të kompanisë; </w:t>
      </w:r>
      <w:r w:rsidRPr="003C02E4">
        <w:rPr>
          <w:lang w:val="sq-AL"/>
        </w:rPr>
        <w:t>7</w:t>
      </w:r>
      <w:r>
        <w:rPr>
          <w:lang w:val="sq-AL"/>
        </w:rPr>
        <w:t>.</w:t>
      </w:r>
      <w:r w:rsidRPr="003C02E4">
        <w:rPr>
          <w:lang w:val="sq-AL"/>
        </w:rPr>
        <w:t xml:space="preserve"> </w:t>
      </w:r>
      <w:r>
        <w:rPr>
          <w:lang w:val="sq-AL"/>
        </w:rPr>
        <w:t xml:space="preserve">kompetencën e menaxhimit; dhe </w:t>
      </w:r>
      <w:r w:rsidRPr="003C02E4">
        <w:rPr>
          <w:lang w:val="sq-AL"/>
        </w:rPr>
        <w:t>8</w:t>
      </w:r>
      <w:r>
        <w:rPr>
          <w:lang w:val="sq-AL"/>
        </w:rPr>
        <w:t>.</w:t>
      </w:r>
      <w:r w:rsidRPr="003C02E4">
        <w:rPr>
          <w:lang w:val="sq-AL"/>
        </w:rPr>
        <w:t xml:space="preserve"> historikun financiar të shoqërisë. </w:t>
      </w:r>
    </w:p>
    <w:p w:rsidR="000F0BE8" w:rsidRPr="003C02E4" w:rsidRDefault="000F0BE8" w:rsidP="000F0BE8">
      <w:pPr>
        <w:pStyle w:val="Paragrafi"/>
        <w:rPr>
          <w:lang w:val="sq-AL"/>
        </w:rPr>
      </w:pPr>
      <w:r w:rsidRPr="003C02E4">
        <w:rPr>
          <w:lang w:val="sq-AL"/>
        </w:rPr>
        <w:t>12. Për llogaritjen e kostos së borxhit në modelin e llogaritjes së WACC</w:t>
      </w:r>
      <w:r>
        <w:rPr>
          <w:lang w:val="sq-AL"/>
        </w:rPr>
        <w:t>-së</w:t>
      </w:r>
      <w:r w:rsidRPr="003C02E4">
        <w:rPr>
          <w:lang w:val="sq-AL"/>
        </w:rPr>
        <w:t xml:space="preserve"> do të bazohet në normat e inter</w:t>
      </w:r>
      <w:r w:rsidR="007D10AE">
        <w:rPr>
          <w:lang w:val="sq-AL"/>
        </w:rPr>
        <w:t>esit për borxhin e papaguar të Operatorit të Sistemit të S</w:t>
      </w:r>
      <w:r w:rsidRPr="003C02E4">
        <w:rPr>
          <w:lang w:val="sq-AL"/>
        </w:rPr>
        <w:t xml:space="preserve">hpërndarjes. Normat e interesit të përdorura për përcaktimin e kërkesës për të ardhura mund të jenë ose të mos jenë të njëjta me normat aktuale të interesit të borxhit. Operatori i Sistemit të Shpërndarjes duhet të tregojë që normat e interesit për borxhin janë në përputhje me normat tregtare të interesit për borxhin të pranuara nga kompanitë e tjera me risk të ngjashëm krediti. Çdo borxh i përfshirë në llogaritjen e normës mesatare të interesit të borxhit, që ka një normë interesi më të </w:t>
      </w:r>
      <w:r>
        <w:rPr>
          <w:lang w:val="sq-AL"/>
        </w:rPr>
        <w:t>lartë se niveli aktual i tregut</w:t>
      </w:r>
      <w:r w:rsidRPr="003C02E4">
        <w:rPr>
          <w:lang w:val="sq-AL"/>
        </w:rPr>
        <w:t xml:space="preserve"> do të rregullohet në zbritje deri në nivelin e tregut. </w:t>
      </w:r>
    </w:p>
    <w:p w:rsidR="000F0BE8" w:rsidRPr="003368A6" w:rsidRDefault="000F0BE8" w:rsidP="000F0BE8">
      <w:pPr>
        <w:pStyle w:val="Paragrafi"/>
        <w:rPr>
          <w:sz w:val="14"/>
          <w:lang w:val="sq-AL"/>
        </w:rPr>
      </w:pPr>
    </w:p>
    <w:p w:rsidR="000F0BE8" w:rsidRPr="003C02E4" w:rsidRDefault="000F0BE8" w:rsidP="000F0BE8">
      <w:pPr>
        <w:pStyle w:val="NeniNr"/>
        <w:rPr>
          <w:lang w:val="sq-AL"/>
        </w:rPr>
      </w:pPr>
      <w:r w:rsidRPr="003C02E4">
        <w:rPr>
          <w:lang w:val="sq-AL"/>
        </w:rPr>
        <w:t>Neni 9</w:t>
      </w:r>
    </w:p>
    <w:p w:rsidR="000F0BE8" w:rsidRPr="003C02E4" w:rsidRDefault="000F0BE8" w:rsidP="000F0BE8">
      <w:pPr>
        <w:pStyle w:val="NeniNr"/>
        <w:rPr>
          <w:b/>
          <w:lang w:val="sq-AL"/>
        </w:rPr>
      </w:pPr>
      <w:r w:rsidRPr="003C02E4">
        <w:rPr>
          <w:b/>
          <w:lang w:val="sq-AL"/>
        </w:rPr>
        <w:t xml:space="preserve">Shërbimet dhe grupet e klientëve </w:t>
      </w:r>
    </w:p>
    <w:p w:rsidR="000F0BE8" w:rsidRPr="003C02E4" w:rsidRDefault="000F0BE8" w:rsidP="000968CD">
      <w:pPr>
        <w:pStyle w:val="Hapesira7"/>
        <w:rPr>
          <w:lang w:val="sq-AL"/>
        </w:rPr>
      </w:pPr>
    </w:p>
    <w:p w:rsidR="000F0BE8" w:rsidRPr="003C02E4" w:rsidRDefault="000F0BE8" w:rsidP="000F0BE8">
      <w:pPr>
        <w:pStyle w:val="Paragrafi"/>
        <w:rPr>
          <w:lang w:val="sq-AL"/>
        </w:rPr>
      </w:pPr>
      <w:r w:rsidRPr="003C02E4">
        <w:rPr>
          <w:lang w:val="sq-AL"/>
        </w:rPr>
        <w:t xml:space="preserve">1. Operatori i Sistemit të Shpërndarjes do të sigurojë shërbimin e përdorimit të rrjetit, matja dhe leximi i matësve, shkëputja dhe rilidhja e matësve, kompensimin e fuqisë reaktive dhe shërbimet për lidhjet e reja. </w:t>
      </w:r>
    </w:p>
    <w:p w:rsidR="00C056FB" w:rsidRDefault="000F0BE8" w:rsidP="003368A6">
      <w:pPr>
        <w:pStyle w:val="Paragrafi"/>
        <w:rPr>
          <w:lang w:val="sq-AL"/>
        </w:rPr>
      </w:pPr>
      <w:r w:rsidRPr="003C02E4">
        <w:rPr>
          <w:lang w:val="sq-AL"/>
        </w:rPr>
        <w:t xml:space="preserve">1.1 </w:t>
      </w:r>
      <w:r w:rsidR="002A1C12">
        <w:rPr>
          <w:lang w:val="sq-AL"/>
        </w:rPr>
        <w:t>Përdorimi i rrjetit</w:t>
      </w:r>
      <w:r w:rsidR="009409F1">
        <w:rPr>
          <w:lang w:val="sq-AL"/>
        </w:rPr>
        <w:t>.</w:t>
      </w:r>
      <w:r>
        <w:rPr>
          <w:lang w:val="sq-AL"/>
        </w:rPr>
        <w:t xml:space="preserve"> </w:t>
      </w:r>
      <w:r w:rsidRPr="003C02E4">
        <w:rPr>
          <w:lang w:val="sq-AL"/>
        </w:rPr>
        <w:t>OSSH</w:t>
      </w:r>
      <w:r>
        <w:rPr>
          <w:lang w:val="sq-AL"/>
        </w:rPr>
        <w:t>-ja</w:t>
      </w:r>
      <w:r w:rsidRPr="003C02E4">
        <w:rPr>
          <w:lang w:val="sq-AL"/>
        </w:rPr>
        <w:t xml:space="preserve"> do të sigurojë akses në rrjet për klientët në rrjetin e shpërndarjes. OSSH</w:t>
      </w:r>
      <w:r>
        <w:rPr>
          <w:lang w:val="sq-AL"/>
        </w:rPr>
        <w:t>-ja</w:t>
      </w:r>
      <w:r w:rsidRPr="003C02E4">
        <w:rPr>
          <w:lang w:val="sq-AL"/>
        </w:rPr>
        <w:t xml:space="preserve"> do të vendosë për këta konsumatorë një pagesë kapaciteti dhe një pagesë energjie. Pagesa e energjisë për klientët e OSSH</w:t>
      </w:r>
      <w:r>
        <w:rPr>
          <w:lang w:val="sq-AL"/>
        </w:rPr>
        <w:t>-së</w:t>
      </w:r>
      <w:r w:rsidRPr="003C02E4">
        <w:rPr>
          <w:lang w:val="sq-AL"/>
        </w:rPr>
        <w:t xml:space="preserve"> do të përfshijë humbjet e energjisë në rrjetin e shpërndarjes, ndërsa pagesa për kapacitet do të alokohet sipas profileve të standardizuara të ngar</w:t>
      </w:r>
      <w:r w:rsidR="003368A6">
        <w:rPr>
          <w:lang w:val="sq-AL"/>
        </w:rPr>
        <w:t>kesës për çdo grup konsumatori.</w:t>
      </w:r>
    </w:p>
    <w:p w:rsidR="000F0BE8" w:rsidRPr="003C02E4" w:rsidRDefault="000F0BE8" w:rsidP="000F0BE8">
      <w:pPr>
        <w:pStyle w:val="Paragrafi"/>
        <w:rPr>
          <w:lang w:val="sq-AL"/>
        </w:rPr>
      </w:pPr>
      <w:r w:rsidRPr="003C02E4">
        <w:rPr>
          <w:lang w:val="sq-AL"/>
        </w:rPr>
        <w:t>1.2 Matja dhe leximi i matësve</w:t>
      </w:r>
      <w:r w:rsidR="009409F1">
        <w:rPr>
          <w:lang w:val="sq-AL"/>
        </w:rPr>
        <w:t>.</w:t>
      </w:r>
      <w:r>
        <w:rPr>
          <w:lang w:val="sq-AL"/>
        </w:rPr>
        <w:t xml:space="preserve"> </w:t>
      </w:r>
      <w:r w:rsidRPr="003C02E4">
        <w:rPr>
          <w:lang w:val="sq-AL"/>
        </w:rPr>
        <w:t>OSSH</w:t>
      </w:r>
      <w:r>
        <w:rPr>
          <w:lang w:val="sq-AL"/>
        </w:rPr>
        <w:t>-ja</w:t>
      </w:r>
      <w:r w:rsidRPr="003C02E4">
        <w:rPr>
          <w:lang w:val="sq-AL"/>
        </w:rPr>
        <w:t xml:space="preserve"> do të operojë dhe </w:t>
      </w:r>
      <w:r w:rsidR="009409F1">
        <w:rPr>
          <w:lang w:val="sq-AL"/>
        </w:rPr>
        <w:t xml:space="preserve">do </w:t>
      </w:r>
      <w:r>
        <w:rPr>
          <w:lang w:val="sq-AL"/>
        </w:rPr>
        <w:t>t</w:t>
      </w:r>
      <w:r w:rsidR="009409F1">
        <w:rPr>
          <w:lang w:val="sq-AL"/>
        </w:rPr>
        <w:t>ë</w:t>
      </w:r>
      <w:r>
        <w:rPr>
          <w:lang w:val="sq-AL"/>
        </w:rPr>
        <w:t xml:space="preserve"> </w:t>
      </w:r>
      <w:r w:rsidRPr="003C02E4">
        <w:rPr>
          <w:lang w:val="sq-AL"/>
        </w:rPr>
        <w:t>mirëmbajë të gjith</w:t>
      </w:r>
      <w:r>
        <w:rPr>
          <w:lang w:val="sq-AL"/>
        </w:rPr>
        <w:t>a</w:t>
      </w:r>
      <w:r w:rsidRPr="003C02E4">
        <w:rPr>
          <w:lang w:val="sq-AL"/>
        </w:rPr>
        <w:t xml:space="preserve"> pajisjet e matjes dhe do të lexojë mat</w:t>
      </w:r>
      <w:r>
        <w:rPr>
          <w:lang w:val="sq-AL"/>
        </w:rPr>
        <w:t>ë</w:t>
      </w:r>
      <w:r w:rsidRPr="003C02E4">
        <w:rPr>
          <w:lang w:val="sq-AL"/>
        </w:rPr>
        <w:t>s</w:t>
      </w:r>
      <w:r>
        <w:rPr>
          <w:lang w:val="sq-AL"/>
        </w:rPr>
        <w:t>i</w:t>
      </w:r>
      <w:r w:rsidRPr="003C02E4">
        <w:rPr>
          <w:lang w:val="sq-AL"/>
        </w:rPr>
        <w:t xml:space="preserve">t, siç kërkohet për klientët e shitjes me pakicë të lidhur në sistemin e shpërndarjes. </w:t>
      </w:r>
    </w:p>
    <w:p w:rsidR="000F0BE8" w:rsidRPr="003C02E4" w:rsidRDefault="000F0BE8" w:rsidP="000F0BE8">
      <w:pPr>
        <w:pStyle w:val="Paragrafi"/>
        <w:rPr>
          <w:lang w:val="sq-AL"/>
        </w:rPr>
      </w:pPr>
      <w:r w:rsidRPr="003C02E4">
        <w:rPr>
          <w:lang w:val="sq-AL"/>
        </w:rPr>
        <w:t>1.3 Shërbimi i shkëputjes dhe</w:t>
      </w:r>
      <w:r w:rsidR="0012592B">
        <w:rPr>
          <w:lang w:val="sq-AL"/>
        </w:rPr>
        <w:t xml:space="preserve"> i rilidhjes së matësve.</w:t>
      </w:r>
      <w:r w:rsidRPr="003C02E4">
        <w:rPr>
          <w:lang w:val="sq-AL"/>
        </w:rPr>
        <w:t xml:space="preserve"> OSSH</w:t>
      </w:r>
      <w:r>
        <w:rPr>
          <w:lang w:val="sq-AL"/>
        </w:rPr>
        <w:t>-ja</w:t>
      </w:r>
      <w:r w:rsidRPr="003C02E4">
        <w:rPr>
          <w:lang w:val="sq-AL"/>
        </w:rPr>
        <w:t>, me kërkesë të FSHU</w:t>
      </w:r>
      <w:r>
        <w:rPr>
          <w:lang w:val="sq-AL"/>
        </w:rPr>
        <w:t xml:space="preserve">-së </w:t>
      </w:r>
      <w:r w:rsidRPr="003C02E4">
        <w:rPr>
          <w:lang w:val="sq-AL"/>
        </w:rPr>
        <w:t xml:space="preserve">ose furnizuesve të tjerë apo me vullnetin e </w:t>
      </w:r>
      <w:r>
        <w:rPr>
          <w:lang w:val="sq-AL"/>
        </w:rPr>
        <w:t>saj, shkëput një klient për mos</w:t>
      </w:r>
      <w:r w:rsidRPr="003C02E4">
        <w:rPr>
          <w:lang w:val="sq-AL"/>
        </w:rPr>
        <w:t xml:space="preserve">pagim ose për shkelje të tjera në përputhje me kushtet e furnizimit. Rilidhja, gjithashtu do të bëhet siç përcaktohet në rregullat e shërbimit të klientit. </w:t>
      </w:r>
    </w:p>
    <w:p w:rsidR="000F0BE8" w:rsidRPr="003C02E4" w:rsidRDefault="000F0BE8" w:rsidP="000F0BE8">
      <w:pPr>
        <w:pStyle w:val="Paragrafi"/>
        <w:rPr>
          <w:lang w:val="sq-AL"/>
        </w:rPr>
      </w:pPr>
      <w:r w:rsidRPr="003C02E4">
        <w:rPr>
          <w:lang w:val="sq-AL"/>
        </w:rPr>
        <w:t>1.4 Kompensimi i energjisë reaktive</w:t>
      </w:r>
      <w:r w:rsidR="001A0B6D">
        <w:rPr>
          <w:lang w:val="sq-AL"/>
        </w:rPr>
        <w:t>.</w:t>
      </w:r>
      <w:r>
        <w:rPr>
          <w:lang w:val="sq-AL"/>
        </w:rPr>
        <w:t xml:space="preserve"> </w:t>
      </w:r>
      <w:r w:rsidRPr="003C02E4">
        <w:rPr>
          <w:lang w:val="sq-AL"/>
        </w:rPr>
        <w:t>OSSH</w:t>
      </w:r>
      <w:r>
        <w:rPr>
          <w:lang w:val="sq-AL"/>
        </w:rPr>
        <w:t>-ja</w:t>
      </w:r>
      <w:r w:rsidRPr="003C02E4">
        <w:rPr>
          <w:lang w:val="sq-AL"/>
        </w:rPr>
        <w:t xml:space="preserve"> do të ngarkojë të gjithë klientët mbi 50 </w:t>
      </w:r>
      <w:r w:rsidRPr="00386498">
        <w:rPr>
          <w:lang w:val="sq-AL"/>
        </w:rPr>
        <w:t>kVA</w:t>
      </w:r>
      <w:r w:rsidRPr="003C02E4">
        <w:rPr>
          <w:lang w:val="sq-AL"/>
        </w:rPr>
        <w:t xml:space="preserve"> për kompensimin e energjisë reaktive. Llogaritja e pagesave gjatë një muaji, nëse ka, jepen në seksionin 11 në vijim. </w:t>
      </w:r>
    </w:p>
    <w:p w:rsidR="000F0BE8" w:rsidRPr="003C02E4" w:rsidRDefault="000F0BE8" w:rsidP="000F0BE8">
      <w:pPr>
        <w:pStyle w:val="Paragrafi"/>
        <w:rPr>
          <w:lang w:val="sq-AL"/>
        </w:rPr>
      </w:pPr>
      <w:r w:rsidRPr="003C02E4">
        <w:rPr>
          <w:lang w:val="sq-AL"/>
        </w:rPr>
        <w:t xml:space="preserve">1.5 </w:t>
      </w:r>
      <w:r w:rsidR="006825EA">
        <w:rPr>
          <w:lang w:val="sq-AL"/>
        </w:rPr>
        <w:t>Lidhjet e reja.</w:t>
      </w:r>
      <w:r>
        <w:rPr>
          <w:lang w:val="sq-AL"/>
        </w:rPr>
        <w:t xml:space="preserve"> </w:t>
      </w:r>
      <w:r w:rsidRPr="003C02E4">
        <w:rPr>
          <w:lang w:val="sq-AL"/>
        </w:rPr>
        <w:t>Pagesa e çdo lidhjeje të re do të përcaktohet për klientët e shitjes me pakicë në përputhje me rregulloren e lidhjeve të reja të miratuar nga ERE.</w:t>
      </w:r>
    </w:p>
    <w:p w:rsidR="000F0BE8" w:rsidRPr="003C02E4" w:rsidRDefault="000F0BE8" w:rsidP="000F0BE8">
      <w:pPr>
        <w:pStyle w:val="Paragrafi"/>
        <w:rPr>
          <w:lang w:val="sq-AL"/>
        </w:rPr>
      </w:pPr>
      <w:r w:rsidRPr="003C02E4">
        <w:rPr>
          <w:lang w:val="sq-AL"/>
        </w:rPr>
        <w:t>2. Klientët fundorë, të cilët nuk furnizohen nga FSHU</w:t>
      </w:r>
      <w:r>
        <w:rPr>
          <w:lang w:val="sq-AL"/>
        </w:rPr>
        <w:t>-ja</w:t>
      </w:r>
      <w:r w:rsidRPr="003C02E4">
        <w:rPr>
          <w:lang w:val="sq-AL"/>
        </w:rPr>
        <w:t xml:space="preserve"> do t</w:t>
      </w:r>
      <w:r w:rsidR="000C2F66">
        <w:rPr>
          <w:lang w:val="sq-AL"/>
        </w:rPr>
        <w:t>ë faturohen individualisht nga Operatori i Sistemit të S</w:t>
      </w:r>
      <w:r w:rsidRPr="003C02E4">
        <w:rPr>
          <w:lang w:val="sq-AL"/>
        </w:rPr>
        <w:t>hpërndarjes.</w:t>
      </w:r>
      <w:bookmarkStart w:id="8" w:name="page10"/>
      <w:bookmarkEnd w:id="8"/>
    </w:p>
    <w:p w:rsidR="000F0BE8" w:rsidRPr="003C02E4" w:rsidRDefault="000F0BE8" w:rsidP="000F0BE8">
      <w:pPr>
        <w:pStyle w:val="Paragrafi"/>
        <w:rPr>
          <w:lang w:val="sq-AL"/>
        </w:rPr>
      </w:pPr>
      <w:r w:rsidRPr="003C02E4">
        <w:rPr>
          <w:lang w:val="sq-AL"/>
        </w:rPr>
        <w:t xml:space="preserve">3. Klientët fundorë të cilët përdorin rrjetin e shpërndarjes do të ndahen në grupe klientësh bazuar në nivelin e tensionit të lidhjes. Disa nëngrupe klientësh mund të krijohen brenda çdo niveli tensioni. </w:t>
      </w:r>
    </w:p>
    <w:p w:rsidR="000F0BE8" w:rsidRPr="003C02E4" w:rsidRDefault="000F0BE8" w:rsidP="000968CD">
      <w:pPr>
        <w:pStyle w:val="Hapesira7"/>
        <w:rPr>
          <w:lang w:val="sq-AL"/>
        </w:rPr>
      </w:pPr>
    </w:p>
    <w:p w:rsidR="000F0BE8" w:rsidRPr="003C02E4" w:rsidRDefault="000F0BE8" w:rsidP="000F0BE8">
      <w:pPr>
        <w:pStyle w:val="NeniNr"/>
        <w:rPr>
          <w:lang w:val="sq-AL"/>
        </w:rPr>
      </w:pPr>
      <w:r w:rsidRPr="003C02E4">
        <w:rPr>
          <w:lang w:val="sq-AL"/>
        </w:rPr>
        <w:t>Neni 10</w:t>
      </w:r>
    </w:p>
    <w:p w:rsidR="000F0BE8" w:rsidRPr="003C02E4" w:rsidRDefault="000F0BE8" w:rsidP="000F0BE8">
      <w:pPr>
        <w:pStyle w:val="NeniNr"/>
        <w:rPr>
          <w:b/>
          <w:lang w:val="sq-AL"/>
        </w:rPr>
      </w:pPr>
      <w:r w:rsidRPr="003C02E4">
        <w:rPr>
          <w:b/>
          <w:lang w:val="sq-AL"/>
        </w:rPr>
        <w:t>Alokimi i kostove në pagesa të përdorimit të rrjetit që lidhen me energjinë dhe kapacitetin</w:t>
      </w:r>
    </w:p>
    <w:p w:rsidR="000F0BE8" w:rsidRPr="003C02E4" w:rsidRDefault="000F0BE8" w:rsidP="000968CD">
      <w:pPr>
        <w:pStyle w:val="Hapesira7"/>
        <w:rPr>
          <w:lang w:val="sq-AL"/>
        </w:rPr>
      </w:pPr>
    </w:p>
    <w:p w:rsidR="000F0BE8" w:rsidRPr="003C02E4" w:rsidRDefault="000F0BE8" w:rsidP="000F0BE8">
      <w:pPr>
        <w:pStyle w:val="Paragrafi"/>
        <w:rPr>
          <w:lang w:val="sq-AL"/>
        </w:rPr>
      </w:pPr>
      <w:r w:rsidRPr="003C02E4">
        <w:rPr>
          <w:lang w:val="sq-AL"/>
        </w:rPr>
        <w:t xml:space="preserve">1. Çdo klient duhet të paguajë një pagesë energjie, në lekë/kwh, bazuar në numrin e kwh të livruar nga sistemi i shpërndarjes te klienti gjatë atij muaji. </w:t>
      </w:r>
    </w:p>
    <w:p w:rsidR="000F0BE8" w:rsidRPr="003C02E4" w:rsidRDefault="000F0BE8" w:rsidP="000F0BE8">
      <w:pPr>
        <w:pStyle w:val="Paragrafi"/>
        <w:rPr>
          <w:lang w:val="sq-AL"/>
        </w:rPr>
      </w:pPr>
      <w:r w:rsidRPr="003C02E4">
        <w:rPr>
          <w:lang w:val="sq-AL"/>
        </w:rPr>
        <w:t>2. Klientët të pajisur me matësin e përshtatshëm do të paguajnë gjithashtu një pagesë kapaciteti për shpërndarjen, nëse është e përshtatshme, në lekë/kw/muaj, bazuar në vlerën më të lartë të ngarkesës pik jo</w:t>
      </w:r>
      <w:r w:rsidRPr="00362F1E">
        <w:rPr>
          <w:lang w:val="sq-AL"/>
        </w:rPr>
        <w:t>koinçidues</w:t>
      </w:r>
      <w:r w:rsidRPr="003C02E4">
        <w:rPr>
          <w:lang w:val="sq-AL"/>
        </w:rPr>
        <w:t xml:space="preserve"> të klientit gjatë periudhës 12-mujore që mbaron me muajin e faturimit ose në kapacitetin kontraktual të garantuar. Për çdo tejkalim të vlerës së kërkesës pik jokoin</w:t>
      </w:r>
      <w:r>
        <w:rPr>
          <w:lang w:val="sq-AL"/>
        </w:rPr>
        <w:t>ç</w:t>
      </w:r>
      <w:r w:rsidRPr="003C02E4">
        <w:rPr>
          <w:lang w:val="sq-AL"/>
        </w:rPr>
        <w:t xml:space="preserve">idues mbi kapacitetin e garantuar në kontratë, mund të aplikohet një gjobë. </w:t>
      </w:r>
    </w:p>
    <w:p w:rsidR="000F0BE8" w:rsidRPr="003C02E4" w:rsidRDefault="000F0BE8" w:rsidP="000F0BE8">
      <w:pPr>
        <w:pStyle w:val="Paragrafi"/>
        <w:rPr>
          <w:lang w:val="sq-AL"/>
        </w:rPr>
      </w:pPr>
      <w:r w:rsidRPr="003C02E4">
        <w:rPr>
          <w:lang w:val="sq-AL"/>
        </w:rPr>
        <w:t>3. Në një aplikim për tarifë, Operatori i Sistemit të Shpërndarjes duhet të parashikojë për çdo</w:t>
      </w:r>
      <w:r>
        <w:rPr>
          <w:lang w:val="sq-AL"/>
        </w:rPr>
        <w:t xml:space="preserve"> grup klientësh tariforë dhe jo</w:t>
      </w:r>
      <w:r w:rsidRPr="003C02E4">
        <w:rPr>
          <w:lang w:val="sq-AL"/>
        </w:rPr>
        <w:t>tariforë (sipas nivelit të tensionit 35/20/1</w:t>
      </w:r>
      <w:r>
        <w:rPr>
          <w:lang w:val="sq-AL"/>
        </w:rPr>
        <w:t>0/6/0.4 kV, në tension të mesëm</w:t>
      </w:r>
      <w:r w:rsidRPr="003C02E4">
        <w:rPr>
          <w:lang w:val="sq-AL"/>
        </w:rPr>
        <w:t xml:space="preserve"> dhe tension të ulët)</w:t>
      </w:r>
      <w:r w:rsidR="000C2F66">
        <w:rPr>
          <w:lang w:val="sq-AL"/>
        </w:rPr>
        <w:t>,</w:t>
      </w:r>
      <w:r w:rsidRPr="003C02E4">
        <w:rPr>
          <w:lang w:val="sq-AL"/>
        </w:rPr>
        <w:t xml:space="preserve"> informacionin në vijim: </w:t>
      </w:r>
    </w:p>
    <w:p w:rsidR="000F0BE8" w:rsidRPr="003C02E4" w:rsidRDefault="000F0BE8" w:rsidP="000F0BE8">
      <w:pPr>
        <w:pStyle w:val="Paragrafi"/>
        <w:rPr>
          <w:lang w:val="sq-AL"/>
        </w:rPr>
      </w:pPr>
      <w:r w:rsidRPr="003C02E4">
        <w:rPr>
          <w:lang w:val="sq-AL"/>
        </w:rPr>
        <w:t xml:space="preserve">a) Një vlerësim të kapacitetit total të livruar në kw të kërkuar për sigurimin e një furnizimi të qëndrueshëm me energji në çdo grup klientësh. </w:t>
      </w:r>
    </w:p>
    <w:p w:rsidR="000F0BE8" w:rsidRPr="003C02E4" w:rsidRDefault="000F0BE8" w:rsidP="000F0BE8">
      <w:pPr>
        <w:pStyle w:val="Paragrafi"/>
        <w:rPr>
          <w:lang w:val="sq-AL"/>
        </w:rPr>
      </w:pPr>
      <w:r w:rsidRPr="003C02E4">
        <w:rPr>
          <w:lang w:val="sq-AL"/>
        </w:rPr>
        <w:t xml:space="preserve">b) Energjinë totale në kwh që do të tregohet në faturat e klientëve fundorë në çdo muaj të vitit bazë dhe shumën e tyre totale të faturimit. </w:t>
      </w:r>
    </w:p>
    <w:p w:rsidR="000F0BE8" w:rsidRPr="003C02E4" w:rsidRDefault="000F0BE8" w:rsidP="000F0BE8">
      <w:pPr>
        <w:pStyle w:val="Paragrafi"/>
        <w:rPr>
          <w:lang w:val="sq-AL"/>
        </w:rPr>
      </w:pPr>
      <w:r w:rsidRPr="003C02E4">
        <w:rPr>
          <w:lang w:val="sq-AL"/>
        </w:rPr>
        <w:t xml:space="preserve">c) Një parashikim i humbjeve në sistemin e shpërndarjes që </w:t>
      </w:r>
      <w:r>
        <w:rPr>
          <w:lang w:val="sq-AL"/>
        </w:rPr>
        <w:t>u</w:t>
      </w:r>
      <w:r w:rsidR="000C2F66">
        <w:rPr>
          <w:lang w:val="sq-AL"/>
        </w:rPr>
        <w:t xml:space="preserve"> ngarkohen klientëve fundorë</w:t>
      </w:r>
      <w:r w:rsidRPr="003C02E4">
        <w:rPr>
          <w:lang w:val="sq-AL"/>
        </w:rPr>
        <w:t xml:space="preserve"> në çdo nivel tensioni (kosto</w:t>
      </w:r>
      <w:r>
        <w:rPr>
          <w:lang w:val="sq-AL"/>
        </w:rPr>
        <w:t>ja</w:t>
      </w:r>
      <w:r w:rsidRPr="003C02E4">
        <w:rPr>
          <w:lang w:val="sq-AL"/>
        </w:rPr>
        <w:t xml:space="preserve"> e humbjeve do të përfshihet në pagesat për energji (koston variabël) për secilin grup të klientëve). </w:t>
      </w:r>
    </w:p>
    <w:p w:rsidR="000F0BE8" w:rsidRPr="003C02E4" w:rsidRDefault="000F0BE8" w:rsidP="000F0BE8">
      <w:pPr>
        <w:pStyle w:val="Paragrafi"/>
        <w:rPr>
          <w:lang w:val="sq-AL"/>
        </w:rPr>
      </w:pPr>
      <w:r w:rsidRPr="003C02E4">
        <w:rPr>
          <w:lang w:val="sq-AL"/>
        </w:rPr>
        <w:t>4. Kostoja fikse e të ardhurave të kërkuara alokohet për çdo grup të klientëve fundorë në v</w:t>
      </w:r>
      <w:r w:rsidR="000C2F66">
        <w:rPr>
          <w:lang w:val="sq-AL"/>
        </w:rPr>
        <w:t>itin bazë. Tarifa e kapacitetit</w:t>
      </w:r>
      <w:r w:rsidRPr="003C02E4">
        <w:rPr>
          <w:lang w:val="sq-AL"/>
        </w:rPr>
        <w:t xml:space="preserve"> në lekë për kw për muaj është: </w:t>
      </w:r>
    </w:p>
    <w:p w:rsidR="000F0BE8" w:rsidRDefault="000F0BE8" w:rsidP="000F0BE8">
      <w:pPr>
        <w:pStyle w:val="Paragrafi"/>
        <w:rPr>
          <w:lang w:val="sq-AL"/>
        </w:rPr>
      </w:pPr>
      <w:r w:rsidRPr="003C02E4">
        <w:rPr>
          <w:lang w:val="sq-AL"/>
        </w:rPr>
        <w:t xml:space="preserve">P </w:t>
      </w:r>
      <w:r w:rsidRPr="005B1C65">
        <w:rPr>
          <w:vertAlign w:val="subscript"/>
          <w:lang w:val="sq-AL"/>
        </w:rPr>
        <w:t>kapacitet</w:t>
      </w:r>
      <w:r>
        <w:rPr>
          <w:lang w:val="sq-AL"/>
        </w:rPr>
        <w:t xml:space="preserve"> </w:t>
      </w:r>
      <w:r w:rsidRPr="003C02E4">
        <w:rPr>
          <w:lang w:val="sq-AL"/>
        </w:rPr>
        <w:t>= kosto</w:t>
      </w:r>
      <w:r>
        <w:rPr>
          <w:lang w:val="sq-AL"/>
        </w:rPr>
        <w:t>ja</w:t>
      </w:r>
      <w:r w:rsidRPr="003C02E4">
        <w:rPr>
          <w:lang w:val="sq-AL"/>
        </w:rPr>
        <w:t xml:space="preserve"> fikse e alokuar/L</w:t>
      </w:r>
      <w:r>
        <w:rPr>
          <w:lang w:val="sq-AL"/>
        </w:rPr>
        <w:t>,</w:t>
      </w:r>
    </w:p>
    <w:p w:rsidR="000F0BE8" w:rsidRDefault="000F0BE8" w:rsidP="000F0BE8">
      <w:pPr>
        <w:pStyle w:val="Paragrafi"/>
        <w:rPr>
          <w:lang w:val="sq-AL"/>
        </w:rPr>
      </w:pPr>
      <w:r w:rsidRPr="003C02E4">
        <w:rPr>
          <w:lang w:val="sq-AL"/>
        </w:rPr>
        <w:t>ku</w:t>
      </w:r>
      <w:r>
        <w:rPr>
          <w:lang w:val="sq-AL"/>
        </w:rPr>
        <w:t>:</w:t>
      </w:r>
    </w:p>
    <w:p w:rsidR="000F0BE8" w:rsidRPr="003C02E4" w:rsidRDefault="000F0BE8" w:rsidP="000F0BE8">
      <w:pPr>
        <w:pStyle w:val="Paragrafi"/>
        <w:rPr>
          <w:lang w:val="sq-AL"/>
        </w:rPr>
      </w:pPr>
      <w:r w:rsidRPr="003C02E4">
        <w:rPr>
          <w:lang w:val="sq-AL"/>
        </w:rPr>
        <w:t>L</w:t>
      </w:r>
      <w:r>
        <w:rPr>
          <w:lang w:val="sq-AL"/>
        </w:rPr>
        <w:t xml:space="preserve"> </w:t>
      </w:r>
      <w:r w:rsidRPr="003C02E4">
        <w:rPr>
          <w:lang w:val="sq-AL"/>
        </w:rPr>
        <w:t>- kapaciteti total i livruar, kw</w:t>
      </w:r>
    </w:p>
    <w:p w:rsidR="000F0BE8" w:rsidRPr="003C02E4" w:rsidRDefault="000F0BE8" w:rsidP="000F0BE8">
      <w:pPr>
        <w:pStyle w:val="Paragrafi"/>
        <w:rPr>
          <w:lang w:val="sq-AL"/>
        </w:rPr>
      </w:pPr>
      <w:r w:rsidRPr="003C02E4">
        <w:rPr>
          <w:lang w:val="sq-AL"/>
        </w:rPr>
        <w:t xml:space="preserve">5. Kostot që lidhen me energjinë në të ardhurat e kërkuara alokohen për </w:t>
      </w:r>
      <w:r>
        <w:rPr>
          <w:lang w:val="sq-AL"/>
        </w:rPr>
        <w:t>çdo grup të klientëve fundorë (në tension të mesëm</w:t>
      </w:r>
      <w:r w:rsidRPr="003C02E4">
        <w:rPr>
          <w:lang w:val="sq-AL"/>
        </w:rPr>
        <w:t xml:space="preserve"> dhe tension të ulët)</w:t>
      </w:r>
      <w:r>
        <w:rPr>
          <w:lang w:val="sq-AL"/>
        </w:rPr>
        <w:t>.</w:t>
      </w:r>
      <w:r w:rsidRPr="003C02E4">
        <w:rPr>
          <w:lang w:val="sq-AL"/>
        </w:rPr>
        <w:t xml:space="preserve"> </w:t>
      </w:r>
    </w:p>
    <w:p w:rsidR="000F0BE8" w:rsidRPr="003C02E4" w:rsidRDefault="000F0BE8" w:rsidP="000F0BE8">
      <w:pPr>
        <w:pStyle w:val="Paragrafi"/>
        <w:rPr>
          <w:lang w:val="sq-AL"/>
        </w:rPr>
      </w:pPr>
      <w:r w:rsidRPr="003C02E4">
        <w:rPr>
          <w:lang w:val="sq-AL"/>
        </w:rPr>
        <w:t>Çmimi i energjisë, në lekë p</w:t>
      </w:r>
      <w:r>
        <w:rPr>
          <w:lang w:val="sq-AL"/>
        </w:rPr>
        <w:t>ë</w:t>
      </w:r>
      <w:r w:rsidRPr="003C02E4">
        <w:rPr>
          <w:lang w:val="sq-AL"/>
        </w:rPr>
        <w:t>r kwh</w:t>
      </w:r>
      <w:r>
        <w:rPr>
          <w:lang w:val="sq-AL"/>
        </w:rPr>
        <w:t xml:space="preserve"> </w:t>
      </w:r>
      <w:r w:rsidRPr="003C02E4">
        <w:rPr>
          <w:lang w:val="sq-AL"/>
        </w:rPr>
        <w:t xml:space="preserve">është: </w:t>
      </w:r>
    </w:p>
    <w:p w:rsidR="000F0BE8" w:rsidRPr="003C02E4" w:rsidRDefault="000F0BE8" w:rsidP="000F0BE8">
      <w:pPr>
        <w:pStyle w:val="Paragrafi"/>
        <w:rPr>
          <w:lang w:val="sq-AL"/>
        </w:rPr>
      </w:pPr>
      <w:r w:rsidRPr="003C02E4">
        <w:rPr>
          <w:lang w:val="sq-AL"/>
        </w:rPr>
        <w:t xml:space="preserve">P </w:t>
      </w:r>
      <w:r w:rsidRPr="005B1C65">
        <w:rPr>
          <w:vertAlign w:val="subscript"/>
          <w:lang w:val="sq-AL"/>
        </w:rPr>
        <w:t xml:space="preserve">energji </w:t>
      </w:r>
      <w:r w:rsidRPr="003C02E4">
        <w:rPr>
          <w:lang w:val="sq-AL"/>
        </w:rPr>
        <w:t>= kosto</w:t>
      </w:r>
      <w:r>
        <w:rPr>
          <w:lang w:val="sq-AL"/>
        </w:rPr>
        <w:t>ja variabël e alokuar</w:t>
      </w:r>
      <w:r w:rsidRPr="003C02E4">
        <w:rPr>
          <w:lang w:val="sq-AL"/>
        </w:rPr>
        <w:t>/E</w:t>
      </w:r>
    </w:p>
    <w:p w:rsidR="000F0BE8" w:rsidRPr="003C02E4" w:rsidRDefault="000F0BE8" w:rsidP="000F0BE8">
      <w:pPr>
        <w:pStyle w:val="Paragrafi"/>
        <w:rPr>
          <w:lang w:val="sq-AL"/>
        </w:rPr>
      </w:pPr>
      <w:r w:rsidRPr="003C02E4">
        <w:rPr>
          <w:lang w:val="sq-AL"/>
        </w:rPr>
        <w:t>E</w:t>
      </w:r>
      <w:r>
        <w:rPr>
          <w:lang w:val="sq-AL"/>
        </w:rPr>
        <w:t xml:space="preserve"> </w:t>
      </w:r>
      <w:r w:rsidRPr="003C02E4">
        <w:rPr>
          <w:lang w:val="sq-AL"/>
        </w:rPr>
        <w:t>-</w:t>
      </w:r>
      <w:r>
        <w:rPr>
          <w:lang w:val="sq-AL"/>
        </w:rPr>
        <w:t xml:space="preserve"> </w:t>
      </w:r>
      <w:r w:rsidRPr="003C02E4">
        <w:rPr>
          <w:lang w:val="sq-AL"/>
        </w:rPr>
        <w:t>energjia totale në kwh që do të tregohet në faturat e klientëve fundorë gjatë vitit bazë</w:t>
      </w:r>
    </w:p>
    <w:p w:rsidR="000F0BE8" w:rsidRPr="003C02E4" w:rsidRDefault="000F0BE8" w:rsidP="000F0BE8">
      <w:pPr>
        <w:pStyle w:val="Paragrafi"/>
        <w:rPr>
          <w:lang w:val="sq-AL"/>
        </w:rPr>
      </w:pPr>
      <w:r w:rsidRPr="003C02E4">
        <w:rPr>
          <w:lang w:val="sq-AL"/>
        </w:rPr>
        <w:t>6. Kosto</w:t>
      </w:r>
      <w:r>
        <w:rPr>
          <w:lang w:val="sq-AL"/>
        </w:rPr>
        <w:t>ja</w:t>
      </w:r>
      <w:r w:rsidRPr="003C02E4">
        <w:rPr>
          <w:lang w:val="sq-AL"/>
        </w:rPr>
        <w:t xml:space="preserve"> variabël e alokuar për klientët do të përfshijë koston për sigurimin e humbjeve të energjisë, të ndara sipas niveleve të tensionit. </w:t>
      </w:r>
    </w:p>
    <w:p w:rsidR="000F0BE8" w:rsidRPr="003C02E4" w:rsidRDefault="000F0BE8" w:rsidP="000F0BE8">
      <w:pPr>
        <w:pStyle w:val="Paragrafi"/>
        <w:rPr>
          <w:lang w:val="sq-AL"/>
        </w:rPr>
      </w:pPr>
      <w:r w:rsidRPr="003C02E4">
        <w:rPr>
          <w:lang w:val="sq-AL"/>
        </w:rPr>
        <w:t>7. Për klientët</w:t>
      </w:r>
      <w:r>
        <w:rPr>
          <w:lang w:val="sq-AL"/>
        </w:rPr>
        <w:t>,</w:t>
      </w:r>
      <w:r w:rsidRPr="003C02E4">
        <w:rPr>
          <w:lang w:val="sq-AL"/>
        </w:rPr>
        <w:t xml:space="preserve"> matësi i të cilëve mat vetëm konsumin energjisë elektrike aktive në kwh, çmimi për kwh llogaritet në mënyre që të mbulojë kostot që lidhen me kapacitetin dhe kostot që lidhen me energjinë: </w:t>
      </w:r>
    </w:p>
    <w:p w:rsidR="000F0BE8" w:rsidRPr="003C02E4" w:rsidRDefault="000F0BE8" w:rsidP="000F0BE8">
      <w:pPr>
        <w:pStyle w:val="Paragrafi"/>
        <w:rPr>
          <w:lang w:val="sq-AL"/>
        </w:rPr>
      </w:pPr>
      <w:r w:rsidRPr="003C02E4">
        <w:rPr>
          <w:lang w:val="sq-AL"/>
        </w:rPr>
        <w:t>P</w:t>
      </w:r>
      <w:r>
        <w:rPr>
          <w:lang w:val="sq-AL"/>
        </w:rPr>
        <w:t xml:space="preserve"> </w:t>
      </w:r>
      <w:r w:rsidRPr="005B1C65">
        <w:rPr>
          <w:vertAlign w:val="subscript"/>
          <w:lang w:val="sq-AL"/>
        </w:rPr>
        <w:t>mesatare</w:t>
      </w:r>
      <w:r>
        <w:rPr>
          <w:lang w:val="sq-AL"/>
        </w:rPr>
        <w:t xml:space="preserve"> </w:t>
      </w:r>
      <w:r w:rsidRPr="003C02E4">
        <w:rPr>
          <w:lang w:val="sq-AL"/>
        </w:rPr>
        <w:t>=</w:t>
      </w:r>
      <w:r>
        <w:rPr>
          <w:lang w:val="sq-AL"/>
        </w:rPr>
        <w:t xml:space="preserve"> </w:t>
      </w:r>
      <w:r w:rsidRPr="003C02E4">
        <w:rPr>
          <w:lang w:val="sq-AL"/>
        </w:rPr>
        <w:t>kosto</w:t>
      </w:r>
      <w:r>
        <w:rPr>
          <w:lang w:val="sq-AL"/>
        </w:rPr>
        <w:t>ja</w:t>
      </w:r>
      <w:r w:rsidRPr="003C02E4">
        <w:rPr>
          <w:lang w:val="sq-AL"/>
        </w:rPr>
        <w:t xml:space="preserve"> fikse e alokuar + kosto</w:t>
      </w:r>
      <w:r>
        <w:rPr>
          <w:lang w:val="sq-AL"/>
        </w:rPr>
        <w:t>ja e variabël e alokuar</w:t>
      </w:r>
      <w:r w:rsidRPr="003C02E4">
        <w:rPr>
          <w:lang w:val="sq-AL"/>
        </w:rPr>
        <w:t>/E</w:t>
      </w:r>
      <w:r>
        <w:rPr>
          <w:lang w:val="sq-AL"/>
        </w:rPr>
        <w:t>,</w:t>
      </w:r>
    </w:p>
    <w:p w:rsidR="000F0BE8" w:rsidRPr="003C02E4" w:rsidRDefault="000F0BE8" w:rsidP="000F0BE8">
      <w:pPr>
        <w:pStyle w:val="Paragrafi"/>
        <w:rPr>
          <w:lang w:val="sq-AL"/>
        </w:rPr>
      </w:pPr>
      <w:r w:rsidRPr="003C02E4">
        <w:rPr>
          <w:lang w:val="sq-AL"/>
        </w:rPr>
        <w:t>ku:</w:t>
      </w:r>
    </w:p>
    <w:p w:rsidR="000F0BE8" w:rsidRPr="003C02E4" w:rsidRDefault="000F0BE8" w:rsidP="000F0BE8">
      <w:pPr>
        <w:pStyle w:val="Paragrafi"/>
        <w:rPr>
          <w:lang w:val="sq-AL"/>
        </w:rPr>
      </w:pPr>
      <w:r w:rsidRPr="003C02E4">
        <w:rPr>
          <w:lang w:val="sq-AL"/>
        </w:rPr>
        <w:t>E -</w:t>
      </w:r>
      <w:r>
        <w:rPr>
          <w:lang w:val="sq-AL"/>
        </w:rPr>
        <w:t xml:space="preserve"> </w:t>
      </w:r>
      <w:r w:rsidRPr="003C02E4">
        <w:rPr>
          <w:lang w:val="sq-AL"/>
        </w:rPr>
        <w:t>energjia totale në kwh që do të tregohet në faturat përkatëse e klientëve fundorë gjatë vitit bazë</w:t>
      </w:r>
    </w:p>
    <w:p w:rsidR="000F0BE8" w:rsidRPr="003C02E4" w:rsidRDefault="000F0BE8" w:rsidP="000F0BE8">
      <w:pPr>
        <w:pStyle w:val="Paragrafi"/>
        <w:rPr>
          <w:lang w:val="sq-AL"/>
        </w:rPr>
      </w:pPr>
      <w:r w:rsidRPr="003C02E4">
        <w:rPr>
          <w:lang w:val="sq-AL"/>
        </w:rPr>
        <w:t>8. Operatori i Sistemit të Shpërndarjes mund të paraqesë në ERE një apliki</w:t>
      </w:r>
      <w:r>
        <w:rPr>
          <w:lang w:val="sq-AL"/>
        </w:rPr>
        <w:t>m për çmime të energjisë pik/jo</w:t>
      </w:r>
      <w:r w:rsidRPr="003C02E4">
        <w:rPr>
          <w:lang w:val="sq-AL"/>
        </w:rPr>
        <w:t xml:space="preserve">pik në sistemin e tarifave të përdorimit të rrjetit. Në këtë aplikim do </w:t>
      </w:r>
      <w:r>
        <w:rPr>
          <w:lang w:val="sq-AL"/>
        </w:rPr>
        <w:t xml:space="preserve">të ketë dy vlera të energjisë: </w:t>
      </w:r>
      <w:r w:rsidRPr="003C02E4">
        <w:rPr>
          <w:lang w:val="sq-AL"/>
        </w:rPr>
        <w:t>i) një që i korrespondon periudhave pik (kur humbjet e rrjetit janë më të larta dhe vle</w:t>
      </w:r>
      <w:r>
        <w:rPr>
          <w:lang w:val="sq-AL"/>
        </w:rPr>
        <w:t xml:space="preserve">ra e energjisë është më e lartë; dhe </w:t>
      </w:r>
      <w:r w:rsidRPr="003C02E4">
        <w:rPr>
          <w:lang w:val="sq-AL"/>
        </w:rPr>
        <w:t>ii) një që i korrespondon</w:t>
      </w:r>
      <w:r>
        <w:rPr>
          <w:lang w:val="sq-AL"/>
        </w:rPr>
        <w:t xml:space="preserve"> periudhave jo</w:t>
      </w:r>
      <w:r w:rsidRPr="003C02E4">
        <w:rPr>
          <w:lang w:val="sq-AL"/>
        </w:rPr>
        <w:t>pik (kur humbjet e rrjetit janë më të ulëta dhe vl</w:t>
      </w:r>
      <w:r>
        <w:rPr>
          <w:lang w:val="sq-AL"/>
        </w:rPr>
        <w:t>era e energjisë është më e ulët</w:t>
      </w:r>
      <w:r w:rsidRPr="003C02E4">
        <w:rPr>
          <w:lang w:val="sq-AL"/>
        </w:rPr>
        <w:t>. Në aspektet e tjera metodologjia e tarifave do të jetë njëlloj. Operatori i Sistemit të Shpërndarjes duhet të shpjegoj</w:t>
      </w:r>
      <w:r>
        <w:rPr>
          <w:lang w:val="sq-AL"/>
        </w:rPr>
        <w:t>ë në aplikimin e tij për tarifa-</w:t>
      </w:r>
      <w:r w:rsidRPr="003C02E4">
        <w:rPr>
          <w:lang w:val="sq-AL"/>
        </w:rPr>
        <w:t>kostot dhe përfitimet nga zbatimi i st</w:t>
      </w:r>
      <w:r>
        <w:rPr>
          <w:lang w:val="sq-AL"/>
        </w:rPr>
        <w:t>rukturës së tarifave pik dhe jo</w:t>
      </w:r>
      <w:r w:rsidRPr="003C02E4">
        <w:rPr>
          <w:lang w:val="sq-AL"/>
        </w:rPr>
        <w:t>pik për përdorimin e rrjetit</w:t>
      </w:r>
      <w:r>
        <w:rPr>
          <w:lang w:val="sq-AL"/>
        </w:rPr>
        <w:t xml:space="preserve"> të shpërndarjes. Metoda pik/jo</w:t>
      </w:r>
      <w:r w:rsidRPr="003C02E4">
        <w:rPr>
          <w:lang w:val="sq-AL"/>
        </w:rPr>
        <w:t>pik kërkon matës më të shtrenjtë që mund të justifikohen vetëm me diferencat e çmimeve</w:t>
      </w:r>
      <w:r>
        <w:rPr>
          <w:lang w:val="sq-AL"/>
        </w:rPr>
        <w:t xml:space="preserve"> pik/jo</w:t>
      </w:r>
      <w:r w:rsidRPr="003C02E4">
        <w:rPr>
          <w:lang w:val="sq-AL"/>
        </w:rPr>
        <w:t>pik për energjinë e gjeneruar dhe të importuar dhe</w:t>
      </w:r>
      <w:r>
        <w:rPr>
          <w:lang w:val="sq-AL"/>
        </w:rPr>
        <w:t xml:space="preserve"> në lidhje me çmimet pik dhe jo</w:t>
      </w:r>
      <w:r w:rsidRPr="003C02E4">
        <w:rPr>
          <w:lang w:val="sq-AL"/>
        </w:rPr>
        <w:t>pik të aplikuar</w:t>
      </w:r>
      <w:r>
        <w:rPr>
          <w:lang w:val="sq-AL"/>
        </w:rPr>
        <w:t>a</w:t>
      </w:r>
      <w:r w:rsidRPr="003C02E4">
        <w:rPr>
          <w:lang w:val="sq-AL"/>
        </w:rPr>
        <w:t xml:space="preserve"> nga FSHU</w:t>
      </w:r>
      <w:r>
        <w:rPr>
          <w:lang w:val="sq-AL"/>
        </w:rPr>
        <w:t>-ja</w:t>
      </w:r>
      <w:r w:rsidRPr="003C02E4">
        <w:rPr>
          <w:lang w:val="sq-AL"/>
        </w:rPr>
        <w:t xml:space="preserve">, mund të justifikohet blerja e matësve të kërkuar. </w:t>
      </w:r>
    </w:p>
    <w:p w:rsidR="000F0BE8" w:rsidRPr="003C02E4" w:rsidRDefault="000F0BE8" w:rsidP="000968CD">
      <w:pPr>
        <w:pStyle w:val="Hapesira7"/>
        <w:rPr>
          <w:lang w:val="sq-AL"/>
        </w:rPr>
      </w:pPr>
    </w:p>
    <w:p w:rsidR="000F0BE8" w:rsidRPr="00C056FB" w:rsidRDefault="000F0BE8" w:rsidP="000F0BE8">
      <w:pPr>
        <w:pStyle w:val="NeniNr"/>
        <w:rPr>
          <w:spacing w:val="-4"/>
          <w:lang w:val="sq-AL"/>
        </w:rPr>
      </w:pPr>
      <w:r w:rsidRPr="00C056FB">
        <w:rPr>
          <w:spacing w:val="-4"/>
          <w:lang w:val="sq-AL"/>
        </w:rPr>
        <w:t>Neni 11</w:t>
      </w:r>
    </w:p>
    <w:p w:rsidR="000F0BE8" w:rsidRPr="00C056FB" w:rsidRDefault="000F0BE8" w:rsidP="000F0BE8">
      <w:pPr>
        <w:pStyle w:val="NeniNr"/>
        <w:rPr>
          <w:b/>
          <w:spacing w:val="-4"/>
          <w:lang w:val="sq-AL"/>
        </w:rPr>
      </w:pPr>
      <w:r w:rsidRPr="00C056FB">
        <w:rPr>
          <w:b/>
          <w:spacing w:val="-4"/>
          <w:lang w:val="sq-AL"/>
        </w:rPr>
        <w:t xml:space="preserve">Shërbimet që lidhen me matjen </w:t>
      </w:r>
    </w:p>
    <w:p w:rsidR="000F0BE8" w:rsidRPr="00C056FB" w:rsidRDefault="000F0BE8" w:rsidP="000968CD">
      <w:pPr>
        <w:pStyle w:val="Hapesira7"/>
        <w:rPr>
          <w:spacing w:val="-4"/>
          <w:lang w:val="sq-AL"/>
        </w:rPr>
      </w:pPr>
    </w:p>
    <w:p w:rsidR="000F0BE8" w:rsidRPr="00C056FB" w:rsidRDefault="000F0BE8" w:rsidP="000F0BE8">
      <w:pPr>
        <w:pStyle w:val="Paragrafi"/>
        <w:rPr>
          <w:spacing w:val="-4"/>
          <w:lang w:val="sq-AL"/>
        </w:rPr>
      </w:pPr>
      <w:r w:rsidRPr="00C056FB">
        <w:rPr>
          <w:spacing w:val="-4"/>
          <w:lang w:val="sq-AL"/>
        </w:rPr>
        <w:t xml:space="preserve">1. OSSH-ja do t’u ofrojë shërbime të matjes FSHU-së dhe furnizuesve të tjerë. </w:t>
      </w:r>
    </w:p>
    <w:p w:rsidR="000F0BE8" w:rsidRPr="00C056FB" w:rsidRDefault="000F0BE8" w:rsidP="000F0BE8">
      <w:pPr>
        <w:pStyle w:val="Paragrafi"/>
        <w:rPr>
          <w:spacing w:val="-4"/>
          <w:lang w:val="sq-AL"/>
        </w:rPr>
      </w:pPr>
      <w:r w:rsidRPr="00C056FB">
        <w:rPr>
          <w:spacing w:val="-4"/>
          <w:lang w:val="sq-AL"/>
        </w:rPr>
        <w:t>2. OSSH-ja do të ngarkojë furnizuesit me një pagesë për shërbimin e matjes dhe leximin e matësve për çdo klient që furnizohet me energji nga furnizuesit. Të gjitha kostot që lidhen me instalimin, operimin, mirëmbajtjen, kalibrimin dhe leximin e matësve të shitjes me pakicë dhe shumicë do të përfshihen në kërkesat për të ardhura të alokuara për këtë shërbim, të ndara sipas niveleve të tensionit. Çmimi do të përcaktohet nga pjesëtimi i kërkesës totale për të ardhura për nivelin e veçantë të tensionit me numrin e klient</w:t>
      </w:r>
      <w:r w:rsidR="003B75BD" w:rsidRPr="00C056FB">
        <w:rPr>
          <w:spacing w:val="-4"/>
          <w:lang w:val="sq-AL"/>
        </w:rPr>
        <w:t>ëve të lidhur në</w:t>
      </w:r>
      <w:r w:rsidRPr="00C056FB">
        <w:rPr>
          <w:spacing w:val="-4"/>
          <w:lang w:val="sq-AL"/>
        </w:rPr>
        <w:t xml:space="preserve"> atë nivel tensioni. </w:t>
      </w:r>
    </w:p>
    <w:p w:rsidR="000F0BE8" w:rsidRPr="00C056FB" w:rsidRDefault="000F0BE8" w:rsidP="000F0BE8">
      <w:pPr>
        <w:pStyle w:val="Paragrafi"/>
        <w:rPr>
          <w:spacing w:val="-4"/>
          <w:lang w:val="sq-AL"/>
        </w:rPr>
      </w:pPr>
      <w:r w:rsidRPr="00C056FB">
        <w:rPr>
          <w:spacing w:val="-4"/>
          <w:lang w:val="sq-AL"/>
        </w:rPr>
        <w:t>3. OSSH-ja ngarkon pagesa për ndërprerjen dhe rilidhjen e matësve. Kërkesat për të ardhura për këto shërbime duhet të përfaqësojnë koston mesatare vjetore për sigurimin e këtij shërbimi. Ka një çmim në kohën e rilidhjes që do të përfshijë koston e ndërprerjes së lidhjes, e cila duhet të parapaguhet përpara se të bëhet rilidhja. Të ardhurat e kërkuara të alokuara për ndërprerjen e lidhjes dhe rilidhjen, duhet të përfshijnë shpenzimet që lidhen me punën, transportin, si dhe shpenzime të tjera administrative që lidhen me kryerjen e këtij shërbimi.</w:t>
      </w:r>
    </w:p>
    <w:p w:rsidR="000F0BE8" w:rsidRPr="00C056FB" w:rsidRDefault="000F0BE8" w:rsidP="000968CD">
      <w:pPr>
        <w:pStyle w:val="Hapesira7"/>
        <w:rPr>
          <w:spacing w:val="-4"/>
          <w:lang w:val="sq-AL"/>
        </w:rPr>
      </w:pPr>
      <w:bookmarkStart w:id="9" w:name="page12"/>
      <w:bookmarkEnd w:id="9"/>
    </w:p>
    <w:p w:rsidR="000F0BE8" w:rsidRPr="00C056FB" w:rsidRDefault="000F0BE8" w:rsidP="000F0BE8">
      <w:pPr>
        <w:pStyle w:val="NeniNr"/>
        <w:rPr>
          <w:spacing w:val="-4"/>
          <w:lang w:val="sq-AL"/>
        </w:rPr>
      </w:pPr>
      <w:r w:rsidRPr="00C056FB">
        <w:rPr>
          <w:spacing w:val="-4"/>
          <w:lang w:val="sq-AL"/>
        </w:rPr>
        <w:t>Neni 12</w:t>
      </w:r>
    </w:p>
    <w:p w:rsidR="000F0BE8" w:rsidRPr="00C056FB" w:rsidRDefault="000F0BE8" w:rsidP="000F0BE8">
      <w:pPr>
        <w:pStyle w:val="NeniNr"/>
        <w:rPr>
          <w:b/>
          <w:spacing w:val="-4"/>
          <w:lang w:val="sq-AL"/>
        </w:rPr>
      </w:pPr>
      <w:r w:rsidRPr="00C056FB">
        <w:rPr>
          <w:b/>
          <w:spacing w:val="-4"/>
          <w:lang w:val="sq-AL"/>
        </w:rPr>
        <w:t xml:space="preserve">Përcaktimi i tarifës mesatare tavan të shërbimit të shpërndarjes </w:t>
      </w:r>
    </w:p>
    <w:p w:rsidR="000F0BE8" w:rsidRPr="00C056FB" w:rsidRDefault="000F0BE8" w:rsidP="000968CD">
      <w:pPr>
        <w:pStyle w:val="Hapesira7"/>
        <w:rPr>
          <w:spacing w:val="-4"/>
          <w:lang w:val="sq-AL"/>
        </w:rPr>
      </w:pPr>
    </w:p>
    <w:p w:rsidR="000F0BE8" w:rsidRPr="003C02E4" w:rsidRDefault="000F0BE8" w:rsidP="000F0BE8">
      <w:pPr>
        <w:pStyle w:val="Paragrafi"/>
        <w:rPr>
          <w:lang w:val="sq-AL"/>
        </w:rPr>
      </w:pPr>
      <w:r w:rsidRPr="00C056FB">
        <w:rPr>
          <w:spacing w:val="-4"/>
          <w:lang w:val="sq-AL"/>
        </w:rPr>
        <w:t>1. Për vitin bazë, tavani i tarifës mesatare të</w:t>
      </w:r>
      <w:r w:rsidRPr="003C02E4">
        <w:rPr>
          <w:lang w:val="sq-AL"/>
        </w:rPr>
        <w:t xml:space="preserve"> shpërndarjes është i barabartë me tarifën mesatare të s</w:t>
      </w:r>
      <w:r w:rsidR="009512BA">
        <w:rPr>
          <w:lang w:val="sq-AL"/>
        </w:rPr>
        <w:t>hpërndarjes të llogaritur në</w:t>
      </w:r>
      <w:r w:rsidRPr="003C02E4">
        <w:rPr>
          <w:lang w:val="sq-AL"/>
        </w:rPr>
        <w:t xml:space="preserve"> përputhje me kostot e vitit bazë. </w:t>
      </w:r>
    </w:p>
    <w:p w:rsidR="000F0BE8" w:rsidRPr="003C02E4" w:rsidRDefault="000F0BE8" w:rsidP="000F0BE8">
      <w:pPr>
        <w:pStyle w:val="Paragrafi"/>
        <w:rPr>
          <w:lang w:val="sq-AL"/>
        </w:rPr>
      </w:pPr>
      <w:r w:rsidRPr="003C02E4">
        <w:rPr>
          <w:lang w:val="sq-AL"/>
        </w:rPr>
        <w:t>2. Për vitin e dytë të c</w:t>
      </w:r>
      <w:r w:rsidR="007C7D5A">
        <w:rPr>
          <w:lang w:val="sq-AL"/>
        </w:rPr>
        <w:t>iklit të rishikimit të tarifës s</w:t>
      </w:r>
      <w:r w:rsidRPr="003C02E4">
        <w:rPr>
          <w:lang w:val="sq-AL"/>
        </w:rPr>
        <w:t xml:space="preserve">ë shpërndarjes (viti 2), çdo </w:t>
      </w:r>
      <w:r>
        <w:rPr>
          <w:lang w:val="sq-AL"/>
        </w:rPr>
        <w:t>k</w:t>
      </w:r>
      <w:r w:rsidRPr="003C02E4">
        <w:rPr>
          <w:lang w:val="sq-AL"/>
        </w:rPr>
        <w:t>omponent i tarifës së përdorimit</w:t>
      </w:r>
      <w:r>
        <w:rPr>
          <w:lang w:val="sq-AL"/>
        </w:rPr>
        <w:t xml:space="preserve"> </w:t>
      </w:r>
      <w:r w:rsidRPr="003C02E4">
        <w:rPr>
          <w:lang w:val="sq-AL"/>
        </w:rPr>
        <w:t>të rrjetit të shpërndarjes për vitin bazë shumëzohet me faktorin vjetor të rregullim/</w:t>
      </w:r>
      <w:r>
        <w:rPr>
          <w:lang w:val="sq-AL"/>
        </w:rPr>
        <w:t xml:space="preserve">i </w:t>
      </w:r>
      <w:r w:rsidRPr="003C02E4">
        <w:rPr>
          <w:lang w:val="sq-AL"/>
        </w:rPr>
        <w:t xml:space="preserve">korrigjimit: </w:t>
      </w:r>
    </w:p>
    <w:p w:rsidR="000F0BE8" w:rsidRPr="003C02E4" w:rsidRDefault="000F0BE8" w:rsidP="000F0BE8">
      <w:pPr>
        <w:pStyle w:val="Paragrafi"/>
        <w:rPr>
          <w:lang w:val="sq-AL"/>
        </w:rPr>
      </w:pPr>
      <w:r w:rsidRPr="003C02E4">
        <w:rPr>
          <w:lang w:val="sq-AL"/>
        </w:rPr>
        <w:t>A = (1 + RPI – X)</w:t>
      </w:r>
      <w:r>
        <w:rPr>
          <w:lang w:val="sq-AL"/>
        </w:rPr>
        <w:t>,</w:t>
      </w:r>
    </w:p>
    <w:p w:rsidR="000F0BE8" w:rsidRPr="003C02E4" w:rsidRDefault="000F0BE8" w:rsidP="000F0BE8">
      <w:pPr>
        <w:pStyle w:val="Paragrafi"/>
        <w:rPr>
          <w:lang w:val="sq-AL"/>
        </w:rPr>
      </w:pPr>
      <w:r w:rsidRPr="003C02E4">
        <w:rPr>
          <w:lang w:val="sq-AL"/>
        </w:rPr>
        <w:t>ku:</w:t>
      </w:r>
    </w:p>
    <w:p w:rsidR="000F0BE8" w:rsidRPr="003C02E4" w:rsidRDefault="000F0BE8" w:rsidP="000F0BE8">
      <w:pPr>
        <w:pStyle w:val="Paragrafi"/>
        <w:rPr>
          <w:lang w:val="sq-AL"/>
        </w:rPr>
      </w:pPr>
      <w:r w:rsidRPr="003C02E4">
        <w:rPr>
          <w:lang w:val="sq-AL"/>
        </w:rPr>
        <w:t>A</w:t>
      </w:r>
      <w:r>
        <w:rPr>
          <w:lang w:val="sq-AL"/>
        </w:rPr>
        <w:t xml:space="preserve"> </w:t>
      </w:r>
      <w:r w:rsidRPr="003C02E4">
        <w:rPr>
          <w:lang w:val="sq-AL"/>
        </w:rPr>
        <w:t xml:space="preserve"> - faktori vjetor i rregullim/</w:t>
      </w:r>
      <w:r>
        <w:rPr>
          <w:lang w:val="sq-AL"/>
        </w:rPr>
        <w:t xml:space="preserve">i </w:t>
      </w:r>
      <w:r w:rsidRPr="003C02E4">
        <w:rPr>
          <w:lang w:val="sq-AL"/>
        </w:rPr>
        <w:t>korrigjimit</w:t>
      </w:r>
    </w:p>
    <w:p w:rsidR="000F0BE8" w:rsidRPr="003C02E4" w:rsidRDefault="000F0BE8" w:rsidP="000F0BE8">
      <w:pPr>
        <w:pStyle w:val="Paragrafi"/>
        <w:rPr>
          <w:lang w:val="sq-AL"/>
        </w:rPr>
      </w:pPr>
      <w:r w:rsidRPr="003C02E4">
        <w:rPr>
          <w:lang w:val="sq-AL"/>
        </w:rPr>
        <w:t>RPI</w:t>
      </w:r>
      <w:r>
        <w:rPr>
          <w:lang w:val="sq-AL"/>
        </w:rPr>
        <w:t xml:space="preserve"> </w:t>
      </w:r>
      <w:r w:rsidRPr="003C02E4">
        <w:rPr>
          <w:lang w:val="sq-AL"/>
        </w:rPr>
        <w:t>- norma e parashikuar e inflacionit të çmimit të konsumatorit për vitin 2</w:t>
      </w:r>
      <w:r>
        <w:rPr>
          <w:lang w:val="sq-AL"/>
        </w:rPr>
        <w:t xml:space="preserve">, sipas Bankës së Shqipërisë </w:t>
      </w:r>
      <w:r w:rsidRPr="003C02E4">
        <w:rPr>
          <w:lang w:val="sq-AL"/>
        </w:rPr>
        <w:t>ose publikimeve të INSTAT</w:t>
      </w:r>
      <w:r>
        <w:rPr>
          <w:lang w:val="sq-AL"/>
        </w:rPr>
        <w:t>-it</w:t>
      </w:r>
    </w:p>
    <w:p w:rsidR="000F0BE8" w:rsidRPr="003C02E4" w:rsidRDefault="000F0BE8" w:rsidP="000F0BE8">
      <w:pPr>
        <w:pStyle w:val="Paragrafi"/>
        <w:rPr>
          <w:lang w:val="sq-AL"/>
        </w:rPr>
      </w:pPr>
      <w:r>
        <w:rPr>
          <w:lang w:val="sq-AL"/>
        </w:rPr>
        <w:t xml:space="preserve">X </w:t>
      </w:r>
      <w:r w:rsidRPr="003C02E4">
        <w:rPr>
          <w:lang w:val="sq-AL"/>
        </w:rPr>
        <w:t>-</w:t>
      </w:r>
      <w:r>
        <w:rPr>
          <w:lang w:val="sq-AL"/>
        </w:rPr>
        <w:t xml:space="preserve"> </w:t>
      </w:r>
      <w:r w:rsidRPr="003C02E4">
        <w:rPr>
          <w:lang w:val="sq-AL"/>
        </w:rPr>
        <w:t xml:space="preserve">faktori i përmirësimit të eficiencës i vendosur nga ERE </w:t>
      </w:r>
    </w:p>
    <w:p w:rsidR="000F0BE8" w:rsidRPr="003C02E4" w:rsidRDefault="000F0BE8" w:rsidP="000F0BE8">
      <w:pPr>
        <w:pStyle w:val="Paragrafi"/>
        <w:rPr>
          <w:lang w:val="sq-AL"/>
        </w:rPr>
      </w:pPr>
      <w:r w:rsidRPr="003C02E4">
        <w:rPr>
          <w:lang w:val="sq-AL"/>
        </w:rPr>
        <w:t>3. ERE do t’i s</w:t>
      </w:r>
      <w:r>
        <w:rPr>
          <w:lang w:val="sq-AL"/>
        </w:rPr>
        <w:t>htojë kësaj formule një faktor Q</w:t>
      </w:r>
      <w:r w:rsidRPr="003C02E4">
        <w:rPr>
          <w:lang w:val="sq-AL"/>
        </w:rPr>
        <w:t xml:space="preserve"> të përmirësimit të performancës</w:t>
      </w:r>
      <w:r>
        <w:rPr>
          <w:lang w:val="sq-AL"/>
        </w:rPr>
        <w:t>,</w:t>
      </w:r>
      <w:r w:rsidRPr="003C02E4">
        <w:rPr>
          <w:lang w:val="sq-AL"/>
        </w:rPr>
        <w:t xml:space="preserve"> të bazuar në cilësinë e furnizimit të klientëve fundorë. Këta faktorë të përmirësimit të performancës duhen përcaktuar shumë qartë dhe thjeshtë dhe Operatori i Sistemit të Shpërndarjes duhet të s</w:t>
      </w:r>
      <w:r w:rsidR="003F19E2">
        <w:rPr>
          <w:lang w:val="sq-AL"/>
        </w:rPr>
        <w:t>igurojë ERE-n që është e aftë të</w:t>
      </w:r>
      <w:r w:rsidRPr="003C02E4">
        <w:rPr>
          <w:lang w:val="sq-AL"/>
        </w:rPr>
        <w:t xml:space="preserve"> sigurojë të dhënat për cilësinë e furnizimit që nevojiten për të matur me saktësi përmirësimin e performancës. </w:t>
      </w:r>
    </w:p>
    <w:p w:rsidR="000F0BE8" w:rsidRPr="003C02E4" w:rsidRDefault="000F0BE8" w:rsidP="000F0BE8">
      <w:pPr>
        <w:pStyle w:val="Paragrafi"/>
        <w:rPr>
          <w:lang w:val="sq-AL"/>
        </w:rPr>
      </w:pPr>
      <w:r w:rsidRPr="003C02E4">
        <w:rPr>
          <w:lang w:val="sq-AL"/>
        </w:rPr>
        <w:t>4. Faktori X do të përfshijë të paktën katër kategori të shpenzimeve: puna direkte dhe indirekte, pr</w:t>
      </w:r>
      <w:r>
        <w:rPr>
          <w:lang w:val="sq-AL"/>
        </w:rPr>
        <w:t>oduktiviteti i punës, prokurimi</w:t>
      </w:r>
      <w:r w:rsidRPr="003C02E4">
        <w:rPr>
          <w:lang w:val="sq-AL"/>
        </w:rPr>
        <w:t xml:space="preserve"> dhe teknologjia. Teknologjia do të përfshijë implementimin e sistemeve të menaxhimit dhe pakësimin e humbjeve teknike. </w:t>
      </w:r>
    </w:p>
    <w:p w:rsidR="000F0BE8" w:rsidRPr="003C02E4" w:rsidRDefault="000F0BE8" w:rsidP="000F0BE8">
      <w:pPr>
        <w:pStyle w:val="Paragrafi"/>
        <w:rPr>
          <w:lang w:val="sq-AL"/>
        </w:rPr>
      </w:pPr>
      <w:r w:rsidRPr="003C02E4">
        <w:rPr>
          <w:lang w:val="sq-AL"/>
        </w:rPr>
        <w:t xml:space="preserve">5. Për çdo vit pasues të periudhës rregullatore, tarifat e shpërndarjes për vitet e mëparshme do të shumëzohen me një faktor vjetor të rregullimit ashtu si u veprua në vitin e dytë. </w:t>
      </w:r>
    </w:p>
    <w:p w:rsidR="000F0BE8" w:rsidRPr="006B4558" w:rsidRDefault="000F0BE8" w:rsidP="000968CD">
      <w:pPr>
        <w:pStyle w:val="Hapesira7"/>
        <w:rPr>
          <w:lang w:val="sq-AL"/>
        </w:rPr>
      </w:pPr>
    </w:p>
    <w:p w:rsidR="000F0BE8" w:rsidRPr="003C02E4" w:rsidRDefault="000F0BE8" w:rsidP="000F0BE8">
      <w:pPr>
        <w:pStyle w:val="NeniNr"/>
        <w:rPr>
          <w:lang w:val="sq-AL"/>
        </w:rPr>
      </w:pPr>
      <w:r w:rsidRPr="003C02E4">
        <w:rPr>
          <w:lang w:val="sq-AL"/>
        </w:rPr>
        <w:t>Neni 13</w:t>
      </w:r>
    </w:p>
    <w:p w:rsidR="000F0BE8" w:rsidRPr="003C02E4" w:rsidRDefault="000F0BE8" w:rsidP="000F0BE8">
      <w:pPr>
        <w:pStyle w:val="NeniNr"/>
        <w:rPr>
          <w:b/>
          <w:lang w:val="sq-AL"/>
        </w:rPr>
      </w:pPr>
      <w:r w:rsidRPr="003C02E4">
        <w:rPr>
          <w:b/>
          <w:lang w:val="sq-AL"/>
        </w:rPr>
        <w:t>Pagesa për energjinë reaktive</w:t>
      </w:r>
    </w:p>
    <w:p w:rsidR="000F0BE8" w:rsidRPr="006B4558" w:rsidRDefault="000F0BE8" w:rsidP="000968CD">
      <w:pPr>
        <w:pStyle w:val="Hapesira7"/>
        <w:rPr>
          <w:spacing w:val="-4"/>
          <w:lang w:val="sq-AL"/>
        </w:rPr>
      </w:pPr>
    </w:p>
    <w:p w:rsidR="000F0BE8" w:rsidRPr="006B4558" w:rsidRDefault="000F0BE8" w:rsidP="000F0BE8">
      <w:pPr>
        <w:pStyle w:val="Paragrafi"/>
        <w:rPr>
          <w:spacing w:val="-4"/>
          <w:lang w:val="sq-AL"/>
        </w:rPr>
      </w:pPr>
      <w:r w:rsidRPr="006B4558">
        <w:rPr>
          <w:spacing w:val="-4"/>
          <w:lang w:val="sq-AL"/>
        </w:rPr>
        <w:t xml:space="preserve">1. Kompensimi i energjisë reaktive normalisht është një shërbim ndihmës i siguruar nga gjeneruesit për OST-në dhe, si rrjedhim pagesat për energjinë reaktive janë pjesë e tarifës së Operatorit të Sistemit të Transmetimit. Nëse Operatori i Sistemit të Shpërndarjes dështon vazhdimisht të përmbushë standardet e tensionit të vendosura në interkoneksionit midis rrjetit të transmetimit dhe </w:t>
      </w:r>
      <w:r w:rsidR="00C246E6">
        <w:rPr>
          <w:spacing w:val="-4"/>
          <w:lang w:val="sq-AL"/>
        </w:rPr>
        <w:t xml:space="preserve">të </w:t>
      </w:r>
      <w:r w:rsidRPr="006B4558">
        <w:rPr>
          <w:spacing w:val="-4"/>
          <w:lang w:val="sq-AL"/>
        </w:rPr>
        <w:t>shpërndarjes, OST-ja mund t’i ngarkojë Operatorit të Sistemit të Shpërndarjes pen</w:t>
      </w:r>
      <w:r w:rsidR="00C246E6">
        <w:rPr>
          <w:spacing w:val="-4"/>
          <w:lang w:val="sq-AL"/>
        </w:rPr>
        <w:t xml:space="preserve">alitete për energjinë reaktive. </w:t>
      </w:r>
      <w:r w:rsidRPr="006B4558">
        <w:rPr>
          <w:spacing w:val="-4"/>
          <w:lang w:val="sq-AL"/>
        </w:rPr>
        <w:t>Operatori i Sistemit të Shpërndarjes mund të instalojë kapacitete të energjisë reaktive ose reaktorë, sipas nevojës në vend që t’i paguajë penalitete kompanisë së transmetimit.</w:t>
      </w:r>
    </w:p>
    <w:p w:rsidR="000F0BE8" w:rsidRPr="006B4558" w:rsidRDefault="000F0BE8" w:rsidP="000F0BE8">
      <w:pPr>
        <w:pStyle w:val="Paragrafi"/>
        <w:rPr>
          <w:spacing w:val="-4"/>
          <w:lang w:val="sq-AL"/>
        </w:rPr>
      </w:pPr>
      <w:r w:rsidRPr="006B4558">
        <w:rPr>
          <w:spacing w:val="-4"/>
          <w:lang w:val="sq-AL"/>
        </w:rPr>
        <w:t xml:space="preserve">2. Gjithashtu, Operatori i Sistemit të Shpërndarjes ka të drejtë t’i kërkojë një klienti të rrjetit të shpërndarjes të mbajë një faktor fuqie të caktuar në pikën e lidhjes me rrjetin e shpërndarjes. </w:t>
      </w:r>
    </w:p>
    <w:p w:rsidR="000F0BE8" w:rsidRPr="006B4558" w:rsidRDefault="000F0BE8" w:rsidP="000F0BE8">
      <w:pPr>
        <w:pStyle w:val="Paragrafi"/>
        <w:rPr>
          <w:spacing w:val="-4"/>
          <w:lang w:val="sq-AL"/>
        </w:rPr>
      </w:pPr>
      <w:r w:rsidRPr="006B4558">
        <w:rPr>
          <w:spacing w:val="-4"/>
          <w:lang w:val="sq-AL"/>
        </w:rPr>
        <w:t xml:space="preserve">3. Klientët me kapacitet prej 50 kVA e lart paguajnë një shumë mbi vlerën e energjisë elektrike aktive në varësi të energjisë reaktive të përdorur dhe të çliruar me faktor mesatar mujor të kapacitetit më të vogël se 0.9 gjatë ditës dhe zonës së pikut ditor. </w:t>
      </w:r>
    </w:p>
    <w:p w:rsidR="006B4558" w:rsidRDefault="000F0BE8" w:rsidP="00C056FB">
      <w:pPr>
        <w:pStyle w:val="Paragrafi"/>
        <w:rPr>
          <w:lang w:val="sq-AL"/>
        </w:rPr>
      </w:pPr>
      <w:r w:rsidRPr="003C02E4">
        <w:rPr>
          <w:lang w:val="sq-AL"/>
        </w:rPr>
        <w:t xml:space="preserve">4. Sasia e energjisë reaktive e përdorur, për të cilën paguhet një shumë sipas pikës 3 të këtij neni, është diferenca pozitive midis sasisë së energjisë reaktive të përdorur dhe produktit të sasisë së energjisë elektrike aktive të përdorur me një koeficient korrespondues të faktorit mesatar mujor të fuqisë, sipas formulës: </w:t>
      </w:r>
    </w:p>
    <w:p w:rsidR="000F0BE8" w:rsidRPr="003C02E4" w:rsidRDefault="000F0BE8" w:rsidP="000F0BE8">
      <w:pPr>
        <w:pStyle w:val="Paragrafi"/>
        <w:rPr>
          <w:lang w:val="sq-AL"/>
        </w:rPr>
      </w:pPr>
      <w:r w:rsidRPr="003C02E4">
        <w:rPr>
          <w:lang w:val="sq-AL"/>
        </w:rPr>
        <w:t>Er alwn</w:t>
      </w:r>
      <w:r>
        <w:rPr>
          <w:lang w:val="sq-AL"/>
        </w:rPr>
        <w:t xml:space="preserve"> = Er used – (Ea used x (1 - F),</w:t>
      </w:r>
    </w:p>
    <w:p w:rsidR="000F0BE8" w:rsidRPr="003C02E4" w:rsidRDefault="000F0BE8" w:rsidP="000F0BE8">
      <w:pPr>
        <w:pStyle w:val="Paragrafi"/>
        <w:rPr>
          <w:lang w:val="sq-AL"/>
        </w:rPr>
      </w:pPr>
      <w:r w:rsidRPr="003C02E4">
        <w:rPr>
          <w:lang w:val="sq-AL"/>
        </w:rPr>
        <w:t>ku:</w:t>
      </w:r>
      <w:r w:rsidRPr="003C02E4">
        <w:rPr>
          <w:lang w:val="sq-AL"/>
        </w:rPr>
        <w:tab/>
      </w:r>
    </w:p>
    <w:p w:rsidR="000F0BE8" w:rsidRPr="003C02E4" w:rsidRDefault="000F0BE8" w:rsidP="000F0BE8">
      <w:pPr>
        <w:pStyle w:val="Paragrafi"/>
        <w:rPr>
          <w:lang w:val="sq-AL"/>
        </w:rPr>
      </w:pPr>
      <w:r w:rsidRPr="003C02E4">
        <w:rPr>
          <w:lang w:val="sq-AL"/>
        </w:rPr>
        <w:t>Er alwn</w:t>
      </w:r>
      <w:r>
        <w:rPr>
          <w:lang w:val="sq-AL"/>
        </w:rPr>
        <w:t xml:space="preserve"> </w:t>
      </w:r>
      <w:r w:rsidRPr="003C02E4">
        <w:rPr>
          <w:lang w:val="sq-AL"/>
        </w:rPr>
        <w:t>-</w:t>
      </w:r>
      <w:r>
        <w:rPr>
          <w:lang w:val="sq-AL"/>
        </w:rPr>
        <w:t xml:space="preserve"> </w:t>
      </w:r>
      <w:r w:rsidRPr="003C02E4">
        <w:rPr>
          <w:lang w:val="sq-AL"/>
        </w:rPr>
        <w:t xml:space="preserve">është sasia e energjisë elektrike reaktive në </w:t>
      </w:r>
      <w:r w:rsidRPr="00A810DF">
        <w:rPr>
          <w:lang w:val="sq-AL"/>
        </w:rPr>
        <w:t>kV</w:t>
      </w:r>
      <w:r>
        <w:rPr>
          <w:lang w:val="sq-AL"/>
        </w:rPr>
        <w:t xml:space="preserve"> arh që paguhet</w:t>
      </w:r>
    </w:p>
    <w:p w:rsidR="000F0BE8" w:rsidRPr="003C02E4" w:rsidRDefault="000F0BE8" w:rsidP="000F0BE8">
      <w:pPr>
        <w:pStyle w:val="Paragrafi"/>
        <w:rPr>
          <w:lang w:val="sq-AL"/>
        </w:rPr>
      </w:pPr>
      <w:r w:rsidRPr="003C02E4">
        <w:rPr>
          <w:lang w:val="sq-AL"/>
        </w:rPr>
        <w:t>Er used</w:t>
      </w:r>
      <w:r>
        <w:rPr>
          <w:lang w:val="sq-AL"/>
        </w:rPr>
        <w:t xml:space="preserve"> </w:t>
      </w:r>
      <w:r w:rsidRPr="003C02E4">
        <w:rPr>
          <w:lang w:val="sq-AL"/>
        </w:rPr>
        <w:t>-</w:t>
      </w:r>
      <w:r>
        <w:rPr>
          <w:lang w:val="sq-AL"/>
        </w:rPr>
        <w:t xml:space="preserve"> </w:t>
      </w:r>
      <w:r w:rsidRPr="003C02E4">
        <w:rPr>
          <w:lang w:val="sq-AL"/>
        </w:rPr>
        <w:t>është sasia e energjisë reaktive të konsumuar nga kl</w:t>
      </w:r>
      <w:r>
        <w:rPr>
          <w:lang w:val="sq-AL"/>
        </w:rPr>
        <w:t>ienti gjatë periudhave të ditës</w:t>
      </w:r>
    </w:p>
    <w:p w:rsidR="000F0BE8" w:rsidRPr="003C02E4" w:rsidRDefault="000F0BE8" w:rsidP="000F0BE8">
      <w:pPr>
        <w:pStyle w:val="Paragrafi"/>
        <w:rPr>
          <w:lang w:val="sq-AL"/>
        </w:rPr>
      </w:pPr>
      <w:r w:rsidRPr="003C02E4">
        <w:rPr>
          <w:lang w:val="sq-AL"/>
        </w:rPr>
        <w:t>Ea used</w:t>
      </w:r>
      <w:r>
        <w:rPr>
          <w:lang w:val="sq-AL"/>
        </w:rPr>
        <w:t xml:space="preserve"> </w:t>
      </w:r>
      <w:r w:rsidRPr="003C02E4">
        <w:rPr>
          <w:lang w:val="sq-AL"/>
        </w:rPr>
        <w:t>- ësh</w:t>
      </w:r>
      <w:r>
        <w:rPr>
          <w:lang w:val="sq-AL"/>
        </w:rPr>
        <w:t>t</w:t>
      </w:r>
      <w:r w:rsidRPr="003C02E4">
        <w:rPr>
          <w:lang w:val="sq-AL"/>
        </w:rPr>
        <w:t>ë sasia e energjisë aktive të përdorur nga klienti sipas zonave të ditës, e përcaktuar nëpërmjet leximeve të pajisjeve për matje komerciale të energjisë elektrike aktive, kwh</w:t>
      </w:r>
    </w:p>
    <w:p w:rsidR="000F0BE8" w:rsidRPr="003C02E4" w:rsidRDefault="000F0BE8" w:rsidP="000F0BE8">
      <w:pPr>
        <w:pStyle w:val="Paragrafi"/>
        <w:rPr>
          <w:lang w:val="sq-AL"/>
        </w:rPr>
      </w:pPr>
      <w:r>
        <w:rPr>
          <w:lang w:val="sq-AL"/>
        </w:rPr>
        <w:t>F = 0.9</w:t>
      </w:r>
      <w:r w:rsidRPr="003C02E4">
        <w:rPr>
          <w:lang w:val="sq-AL"/>
        </w:rPr>
        <w:t xml:space="preserve"> për konsumin e energjisë reaktive pa pagesë midis vlerave </w:t>
      </w:r>
      <w:r>
        <w:rPr>
          <w:lang w:val="sq-AL"/>
        </w:rPr>
        <w:t>1 dhe 0.9 të faktorit të fuqisë</w:t>
      </w:r>
    </w:p>
    <w:p w:rsidR="000F0BE8" w:rsidRPr="003C02E4" w:rsidRDefault="000F0BE8" w:rsidP="000F0BE8">
      <w:pPr>
        <w:pStyle w:val="Paragrafi"/>
        <w:rPr>
          <w:lang w:val="sq-AL"/>
        </w:rPr>
      </w:pPr>
      <w:r w:rsidRPr="003C02E4">
        <w:rPr>
          <w:lang w:val="sq-AL"/>
        </w:rPr>
        <w:t>5. Klientët sipas pikës 3</w:t>
      </w:r>
      <w:r>
        <w:rPr>
          <w:lang w:val="sq-AL"/>
        </w:rPr>
        <w:t xml:space="preserve">, </w:t>
      </w:r>
      <w:r w:rsidRPr="003C02E4">
        <w:rPr>
          <w:lang w:val="sq-AL"/>
        </w:rPr>
        <w:t>të nenit 13, paguajnë një shumë për sasinë e energjisë elektrike reaktive (Er alwn) të përcaktuar sipas pikës 4</w:t>
      </w:r>
      <w:r>
        <w:rPr>
          <w:lang w:val="sq-AL"/>
        </w:rPr>
        <w:t>,</w:t>
      </w:r>
      <w:r w:rsidRPr="003C02E4">
        <w:rPr>
          <w:lang w:val="sq-AL"/>
        </w:rPr>
        <w:t xml:space="preserve"> të nenit 13</w:t>
      </w:r>
      <w:r>
        <w:rPr>
          <w:lang w:val="sq-AL"/>
        </w:rPr>
        <w:t>,</w:t>
      </w:r>
      <w:r w:rsidRPr="003C02E4">
        <w:rPr>
          <w:lang w:val="sq-AL"/>
        </w:rPr>
        <w:t xml:space="preserve"> me një çmim për 1 kV</w:t>
      </w:r>
      <w:r>
        <w:rPr>
          <w:lang w:val="sq-AL"/>
        </w:rPr>
        <w:t xml:space="preserve"> </w:t>
      </w:r>
      <w:r w:rsidRPr="003C02E4">
        <w:rPr>
          <w:lang w:val="sq-AL"/>
        </w:rPr>
        <w:t xml:space="preserve">arh, të barabartë me [ ] për qind të çmimit të rregulluar të furnizimit publik për kwh energji elektrike aktive për zonën përkatëse </w:t>
      </w:r>
      <w:r w:rsidR="00B161AD">
        <w:rPr>
          <w:lang w:val="sq-AL"/>
        </w:rPr>
        <w:t>të ditës dhe nivelin përkatës të</w:t>
      </w:r>
      <w:r w:rsidRPr="003C02E4">
        <w:rPr>
          <w:lang w:val="sq-AL"/>
        </w:rPr>
        <w:t xml:space="preserve"> tensionit. </w:t>
      </w:r>
    </w:p>
    <w:p w:rsidR="00C056FB" w:rsidRDefault="000F0BE8" w:rsidP="003368A6">
      <w:pPr>
        <w:pStyle w:val="Paragrafi"/>
        <w:rPr>
          <w:lang w:val="sq-AL"/>
        </w:rPr>
      </w:pPr>
      <w:r w:rsidRPr="003C02E4">
        <w:rPr>
          <w:lang w:val="sq-AL"/>
        </w:rPr>
        <w:t>6. Klientët</w:t>
      </w:r>
      <w:r w:rsidR="00E7611B">
        <w:rPr>
          <w:lang w:val="sq-AL"/>
        </w:rPr>
        <w:t>,</w:t>
      </w:r>
      <w:r w:rsidRPr="003C02E4">
        <w:rPr>
          <w:lang w:val="sq-AL"/>
        </w:rPr>
        <w:t xml:space="preserve"> sipas pikës 3</w:t>
      </w:r>
      <w:r>
        <w:rPr>
          <w:lang w:val="sq-AL"/>
        </w:rPr>
        <w:t>,</w:t>
      </w:r>
      <w:r w:rsidRPr="003C02E4">
        <w:rPr>
          <w:lang w:val="sq-AL"/>
        </w:rPr>
        <w:t xml:space="preserve"> të nenit 13, paguajnë një shumë për sasinë e energjisë reaktive të çliruar gjatë orëve të pikut, të përcaktuar sipas leximeve të pajisjeve për matje komerciale, me një çmim për 1 kV</w:t>
      </w:r>
      <w:r>
        <w:rPr>
          <w:lang w:val="sq-AL"/>
        </w:rPr>
        <w:t xml:space="preserve"> </w:t>
      </w:r>
      <w:r w:rsidRPr="003C02E4">
        <w:rPr>
          <w:lang w:val="sq-AL"/>
        </w:rPr>
        <w:t>arh, të barabartë me çmimin e rregulluar për klientët e furnizuar nga FSHU</w:t>
      </w:r>
      <w:r>
        <w:rPr>
          <w:lang w:val="sq-AL"/>
        </w:rPr>
        <w:t>-ja</w:t>
      </w:r>
      <w:r w:rsidRPr="003C02E4">
        <w:rPr>
          <w:lang w:val="sq-AL"/>
        </w:rPr>
        <w:t xml:space="preserve"> për 1 kwh energji elektrike aktive në pik për </w:t>
      </w:r>
      <w:r w:rsidR="003368A6">
        <w:rPr>
          <w:lang w:val="sq-AL"/>
        </w:rPr>
        <w:t xml:space="preserve">nivelin përkatës të tensionit. </w:t>
      </w:r>
    </w:p>
    <w:p w:rsidR="000F0BE8" w:rsidRPr="003C02E4" w:rsidRDefault="000F0BE8" w:rsidP="000F0BE8">
      <w:pPr>
        <w:pStyle w:val="Paragrafi"/>
        <w:rPr>
          <w:lang w:val="sq-AL"/>
        </w:rPr>
      </w:pPr>
      <w:r w:rsidRPr="003C02E4">
        <w:rPr>
          <w:lang w:val="sq-AL"/>
        </w:rPr>
        <w:t>7. Kurdo që klientët sipas pikës 3</w:t>
      </w:r>
      <w:r>
        <w:rPr>
          <w:lang w:val="sq-AL"/>
        </w:rPr>
        <w:t>,</w:t>
      </w:r>
      <w:r w:rsidRPr="003C02E4">
        <w:rPr>
          <w:lang w:val="sq-AL"/>
        </w:rPr>
        <w:t xml:space="preserve"> të nenit 13</w:t>
      </w:r>
      <w:r>
        <w:rPr>
          <w:lang w:val="sq-AL"/>
        </w:rPr>
        <w:t>,</w:t>
      </w:r>
      <w:r w:rsidRPr="003C02E4">
        <w:rPr>
          <w:lang w:val="sq-AL"/>
        </w:rPr>
        <w:t xml:space="preserve"> prodhojnë energji elektrike dhe nxehtësi me cikël të kombinuar gjenerimi, ata nuk i paguajnë Operatorit të Sistemit të Shpërndarjes një shumë mbi energjinë e çliruar reaktive të prodhuar nëpërmjet ciklit të kombinuar të gjenerimit. </w:t>
      </w:r>
    </w:p>
    <w:p w:rsidR="000F0BE8" w:rsidRPr="003C02E4" w:rsidRDefault="000F0BE8" w:rsidP="000968CD">
      <w:pPr>
        <w:pStyle w:val="Hapesira7"/>
        <w:rPr>
          <w:lang w:val="sq-AL"/>
        </w:rPr>
      </w:pPr>
    </w:p>
    <w:p w:rsidR="000F0BE8" w:rsidRPr="003C02E4" w:rsidRDefault="000F0BE8" w:rsidP="000F0BE8">
      <w:pPr>
        <w:pStyle w:val="NeniNr"/>
        <w:rPr>
          <w:lang w:val="sq-AL"/>
        </w:rPr>
      </w:pPr>
      <w:r w:rsidRPr="003C02E4">
        <w:rPr>
          <w:lang w:val="sq-AL"/>
        </w:rPr>
        <w:t>Neni 14</w:t>
      </w:r>
    </w:p>
    <w:p w:rsidR="000F0BE8" w:rsidRPr="003C02E4" w:rsidRDefault="000F0BE8" w:rsidP="000F0BE8">
      <w:pPr>
        <w:pStyle w:val="NeniNr"/>
        <w:rPr>
          <w:lang w:val="sq-AL"/>
        </w:rPr>
      </w:pPr>
      <w:r w:rsidRPr="00E44020">
        <w:rPr>
          <w:b/>
          <w:lang w:val="sq-AL"/>
        </w:rPr>
        <w:t>Afatet</w:t>
      </w:r>
    </w:p>
    <w:p w:rsidR="000F0BE8" w:rsidRPr="003C02E4" w:rsidRDefault="000F0BE8" w:rsidP="000968CD">
      <w:pPr>
        <w:pStyle w:val="Hapesira7"/>
        <w:rPr>
          <w:lang w:val="sq-AL"/>
        </w:rPr>
      </w:pPr>
    </w:p>
    <w:p w:rsidR="000F0BE8" w:rsidRPr="003C02E4" w:rsidRDefault="00DF6E9A" w:rsidP="000F0BE8">
      <w:pPr>
        <w:pStyle w:val="Paragrafi"/>
        <w:rPr>
          <w:lang w:val="sq-AL"/>
        </w:rPr>
      </w:pPr>
      <w:r>
        <w:rPr>
          <w:lang w:val="sq-AL"/>
        </w:rPr>
        <w:t>Bazuar në</w:t>
      </w:r>
      <w:r w:rsidR="000F0BE8" w:rsidRPr="003C02E4">
        <w:rPr>
          <w:lang w:val="sq-AL"/>
        </w:rPr>
        <w:t xml:space="preserve"> këtë metodologji, Operatori i Sistemit të Shpërndarjes do të dorëzojë në ERE një kërkesë për aprovimin e tarifave të reja, në përputhje me </w:t>
      </w:r>
      <w:r w:rsidR="000F0BE8">
        <w:rPr>
          <w:lang w:val="sq-AL"/>
        </w:rPr>
        <w:t>“</w:t>
      </w:r>
      <w:r w:rsidR="000F0BE8" w:rsidRPr="003C02E4">
        <w:rPr>
          <w:lang w:val="sq-AL"/>
        </w:rPr>
        <w:t>Rregulloren për organizimin, funksionimin dhe procedurat e ERE-s</w:t>
      </w:r>
      <w:r w:rsidR="000F0BE8">
        <w:rPr>
          <w:lang w:val="sq-AL"/>
        </w:rPr>
        <w:t>”</w:t>
      </w:r>
      <w:r w:rsidR="000F0BE8" w:rsidRPr="003C02E4">
        <w:rPr>
          <w:lang w:val="sq-AL"/>
        </w:rPr>
        <w:t>, miratuar me vendimin nr.</w:t>
      </w:r>
      <w:r w:rsidR="000F0BE8">
        <w:rPr>
          <w:lang w:val="sq-AL"/>
        </w:rPr>
        <w:t xml:space="preserve"> 96, datë 17.</w:t>
      </w:r>
      <w:r w:rsidR="000F0BE8" w:rsidRPr="003C02E4">
        <w:rPr>
          <w:lang w:val="sq-AL"/>
        </w:rPr>
        <w:t>6.2016.</w:t>
      </w:r>
    </w:p>
    <w:p w:rsidR="000F0BE8" w:rsidRPr="003C02E4" w:rsidRDefault="000F0BE8" w:rsidP="000968CD">
      <w:pPr>
        <w:pStyle w:val="Hapesira7"/>
        <w:rPr>
          <w:lang w:val="sq-AL"/>
        </w:rPr>
      </w:pPr>
    </w:p>
    <w:p w:rsidR="000F0BE8" w:rsidRPr="003C02E4" w:rsidRDefault="000F0BE8" w:rsidP="000F0BE8">
      <w:pPr>
        <w:pStyle w:val="NeniNr"/>
        <w:rPr>
          <w:lang w:val="sq-AL"/>
        </w:rPr>
      </w:pPr>
      <w:r w:rsidRPr="003C02E4">
        <w:rPr>
          <w:lang w:val="sq-AL"/>
        </w:rPr>
        <w:t>Neni 15</w:t>
      </w:r>
    </w:p>
    <w:p w:rsidR="000F0BE8" w:rsidRPr="003C02E4" w:rsidRDefault="000F0BE8" w:rsidP="000F0BE8">
      <w:pPr>
        <w:pStyle w:val="NeniNr"/>
        <w:rPr>
          <w:b/>
          <w:lang w:val="sq-AL"/>
        </w:rPr>
      </w:pPr>
      <w:r w:rsidRPr="003C02E4">
        <w:rPr>
          <w:b/>
          <w:lang w:val="sq-AL"/>
        </w:rPr>
        <w:t>Dispozita përfundimtare</w:t>
      </w:r>
    </w:p>
    <w:p w:rsidR="000F0BE8" w:rsidRPr="003C02E4" w:rsidRDefault="000F0BE8" w:rsidP="000968CD">
      <w:pPr>
        <w:pStyle w:val="Hapesira7"/>
        <w:rPr>
          <w:lang w:val="sq-AL"/>
        </w:rPr>
      </w:pPr>
    </w:p>
    <w:p w:rsidR="000F0BE8" w:rsidRPr="003C02E4" w:rsidRDefault="000F0BE8" w:rsidP="000F0BE8">
      <w:pPr>
        <w:pStyle w:val="Paragrafi"/>
        <w:rPr>
          <w:lang w:val="sq-AL"/>
        </w:rPr>
      </w:pPr>
      <w:r>
        <w:rPr>
          <w:lang w:val="sq-AL"/>
        </w:rPr>
        <w:t>“</w:t>
      </w:r>
      <w:r w:rsidRPr="003C02E4">
        <w:rPr>
          <w:lang w:val="sq-AL"/>
        </w:rPr>
        <w:t xml:space="preserve">Metodologjia e llogaritjes së tarifave të operatorit të sistemit të </w:t>
      </w:r>
      <w:r>
        <w:rPr>
          <w:lang w:val="sq-AL"/>
        </w:rPr>
        <w:t>shpërndarjes”</w:t>
      </w:r>
      <w:r w:rsidRPr="003C02E4">
        <w:rPr>
          <w:lang w:val="sq-AL"/>
        </w:rPr>
        <w:t xml:space="preserve"> u miratua nga bordi i ERE-s</w:t>
      </w:r>
      <w:r>
        <w:rPr>
          <w:lang w:val="sq-AL"/>
        </w:rPr>
        <w:t>,</w:t>
      </w:r>
      <w:r w:rsidRPr="003C02E4">
        <w:rPr>
          <w:lang w:val="sq-AL"/>
        </w:rPr>
        <w:t xml:space="preserve"> me vendimin nr. 182, datë 10.11.2017. </w:t>
      </w:r>
    </w:p>
    <w:p w:rsidR="000F0BE8" w:rsidRPr="003C02E4" w:rsidRDefault="000F0BE8" w:rsidP="000F0BE8">
      <w:pPr>
        <w:pStyle w:val="Paragrafi"/>
        <w:rPr>
          <w:lang w:val="sq-AL"/>
        </w:rPr>
      </w:pPr>
      <w:r w:rsidRPr="003C02E4">
        <w:rPr>
          <w:lang w:val="sq-AL"/>
        </w:rPr>
        <w:t>Metodologjia e miratuar me vendimin nr. 79, dat</w:t>
      </w:r>
      <w:r>
        <w:rPr>
          <w:lang w:val="sq-AL"/>
        </w:rPr>
        <w:t>ë 26.</w:t>
      </w:r>
      <w:r w:rsidRPr="003C02E4">
        <w:rPr>
          <w:lang w:val="sq-AL"/>
        </w:rPr>
        <w:t>6.2008</w:t>
      </w:r>
      <w:r>
        <w:rPr>
          <w:lang w:val="sq-AL"/>
        </w:rPr>
        <w:t>,</w:t>
      </w:r>
      <w:r w:rsidRPr="003C02E4">
        <w:rPr>
          <w:lang w:val="sq-AL"/>
        </w:rPr>
        <w:t xml:space="preserve"> shfuqizohet.</w:t>
      </w:r>
    </w:p>
    <w:p w:rsidR="000F0BE8" w:rsidRPr="003C02E4" w:rsidRDefault="000F0BE8" w:rsidP="000F0BE8">
      <w:pPr>
        <w:pStyle w:val="Paragrafi"/>
        <w:rPr>
          <w:lang w:val="sq-AL"/>
        </w:rPr>
      </w:pPr>
    </w:p>
    <w:p w:rsidR="000F0BE8" w:rsidRPr="003C02E4" w:rsidRDefault="000F0BE8" w:rsidP="000F0BE8">
      <w:pPr>
        <w:pStyle w:val="NeniTitull"/>
        <w:rPr>
          <w:lang w:val="sq-AL"/>
        </w:rPr>
      </w:pPr>
      <w:r w:rsidRPr="003C02E4">
        <w:rPr>
          <w:lang w:val="sq-AL"/>
        </w:rPr>
        <w:t>VENDIM</w:t>
      </w:r>
    </w:p>
    <w:p w:rsidR="000F0BE8" w:rsidRPr="003C02E4" w:rsidRDefault="000F0BE8" w:rsidP="000F0BE8">
      <w:pPr>
        <w:pStyle w:val="NeniTitull"/>
        <w:rPr>
          <w:lang w:val="sq-AL"/>
        </w:rPr>
      </w:pPr>
      <w:r w:rsidRPr="003C02E4">
        <w:rPr>
          <w:lang w:val="sq-AL"/>
        </w:rPr>
        <w:t>Nr. 183, datë 10.11.2017</w:t>
      </w:r>
    </w:p>
    <w:p w:rsidR="000F0BE8" w:rsidRPr="003C02E4" w:rsidRDefault="000F0BE8" w:rsidP="000968CD">
      <w:pPr>
        <w:pStyle w:val="Hapesira7"/>
        <w:rPr>
          <w:lang w:val="sq-AL"/>
        </w:rPr>
      </w:pPr>
    </w:p>
    <w:p w:rsidR="00973DF7" w:rsidRDefault="000F0BE8" w:rsidP="000F0BE8">
      <w:pPr>
        <w:pStyle w:val="NeniTitull"/>
        <w:rPr>
          <w:lang w:val="sq-AL"/>
        </w:rPr>
      </w:pPr>
      <w:r w:rsidRPr="003C02E4">
        <w:rPr>
          <w:lang w:val="sq-AL"/>
        </w:rPr>
        <w:t xml:space="preserve">MBI </w:t>
      </w:r>
      <w:r>
        <w:rPr>
          <w:lang w:val="sq-AL"/>
        </w:rPr>
        <w:t>KËRKESËN E SHOQËRISË OSHEE SHA,</w:t>
      </w:r>
      <w:r w:rsidRPr="003C02E4">
        <w:rPr>
          <w:lang w:val="sq-AL"/>
        </w:rPr>
        <w:t xml:space="preserve"> PËR NJË NDRYSHIM NË “KO</w:t>
      </w:r>
      <w:r>
        <w:rPr>
          <w:lang w:val="sq-AL"/>
        </w:rPr>
        <w:t>NTRATËN E SHIT</w:t>
      </w:r>
      <w:r w:rsidRPr="003C02E4">
        <w:rPr>
          <w:lang w:val="sq-AL"/>
        </w:rPr>
        <w:t>BLERJES SË ENERGJISË ELEKTRIKE NDËRMJET SHOQËRISË SË PRODHIMIT TË ENERGJISË ELEKTRIKE, AKSIONET E SË CILËS KONTROLLOHEN PLOTËSISHT OS</w:t>
      </w:r>
      <w:r>
        <w:rPr>
          <w:lang w:val="sq-AL"/>
        </w:rPr>
        <w:t>E PJESËRISHT NGA SHTETI/KESH SH</w:t>
      </w:r>
      <w:r w:rsidRPr="003C02E4">
        <w:rPr>
          <w:lang w:val="sq-AL"/>
        </w:rPr>
        <w:t xml:space="preserve">A DHE FURNIZUESIT </w:t>
      </w:r>
      <w:r>
        <w:rPr>
          <w:lang w:val="sq-AL"/>
        </w:rPr>
        <w:t>TË SHËRBIMIT UNIVERSAL/OSHEE SHA</w:t>
      </w:r>
      <w:r w:rsidRPr="003C02E4">
        <w:rPr>
          <w:lang w:val="sq-AL"/>
        </w:rPr>
        <w:t>, PËR FURNIZIMIN E KLIE</w:t>
      </w:r>
      <w:r>
        <w:rPr>
          <w:lang w:val="sq-AL"/>
        </w:rPr>
        <w:t>NTËVE FUNDORË, PËR PERIUDHËN 1.</w:t>
      </w:r>
      <w:r w:rsidRPr="003C02E4">
        <w:rPr>
          <w:lang w:val="sq-AL"/>
        </w:rPr>
        <w:t>1.2017</w:t>
      </w:r>
      <w:r>
        <w:rPr>
          <w:lang w:val="sq-AL"/>
        </w:rPr>
        <w:t>–</w:t>
      </w:r>
      <w:r w:rsidRPr="003C02E4">
        <w:rPr>
          <w:lang w:val="sq-AL"/>
        </w:rPr>
        <w:t>31.12.2017”, MIRATUAR ME VENDIMIN E BORDIT TË ERE</w:t>
      </w:r>
      <w:r w:rsidR="00193043">
        <w:rPr>
          <w:lang w:val="sq-AL"/>
        </w:rPr>
        <w:t>-S</w:t>
      </w:r>
      <w:r w:rsidR="00401DDD">
        <w:rPr>
          <w:lang w:val="sq-AL"/>
        </w:rPr>
        <w:t xml:space="preserve"> </w:t>
      </w:r>
    </w:p>
    <w:p w:rsidR="000F0BE8" w:rsidRPr="003C02E4" w:rsidRDefault="00401DDD" w:rsidP="00973DF7">
      <w:pPr>
        <w:pStyle w:val="NeniTitull"/>
        <w:rPr>
          <w:lang w:val="sq-AL"/>
        </w:rPr>
      </w:pPr>
      <w:r>
        <w:rPr>
          <w:lang w:val="sq-AL"/>
        </w:rPr>
        <w:t xml:space="preserve">NR. 62, </w:t>
      </w:r>
      <w:r w:rsidR="000F0BE8">
        <w:rPr>
          <w:lang w:val="sq-AL"/>
        </w:rPr>
        <w:t>DATË 11.</w:t>
      </w:r>
      <w:r w:rsidR="000F0BE8" w:rsidRPr="003C02E4">
        <w:rPr>
          <w:lang w:val="sq-AL"/>
        </w:rPr>
        <w:t>5.2017</w:t>
      </w:r>
    </w:p>
    <w:p w:rsidR="000F0BE8" w:rsidRPr="003C02E4" w:rsidRDefault="000F0BE8" w:rsidP="000968CD">
      <w:pPr>
        <w:pStyle w:val="Hapesira7"/>
        <w:rPr>
          <w:lang w:val="sq-AL"/>
        </w:rPr>
      </w:pPr>
    </w:p>
    <w:p w:rsidR="000F0BE8" w:rsidRPr="00D25DAF" w:rsidRDefault="000F0BE8" w:rsidP="000F0BE8">
      <w:pPr>
        <w:pStyle w:val="Paragrafi"/>
        <w:rPr>
          <w:spacing w:val="-4"/>
          <w:lang w:val="sq-AL"/>
        </w:rPr>
      </w:pPr>
      <w:r w:rsidRPr="003C02E4">
        <w:rPr>
          <w:lang w:val="sq-AL"/>
        </w:rPr>
        <w:t>Në mbështetje të nenit 16</w:t>
      </w:r>
      <w:r>
        <w:rPr>
          <w:lang w:val="sq-AL"/>
        </w:rPr>
        <w:t>,</w:t>
      </w:r>
      <w:r w:rsidRPr="003C02E4">
        <w:rPr>
          <w:lang w:val="sq-AL"/>
        </w:rPr>
        <w:t xml:space="preserve"> të ligjit nr. 43/2015</w:t>
      </w:r>
      <w:r>
        <w:rPr>
          <w:lang w:val="sq-AL"/>
        </w:rPr>
        <w:t>,</w:t>
      </w:r>
      <w:r w:rsidRPr="003C02E4">
        <w:rPr>
          <w:lang w:val="sq-AL"/>
        </w:rPr>
        <w:t xml:space="preserve"> “Për sektorin e energjisë elekt</w:t>
      </w:r>
      <w:r>
        <w:rPr>
          <w:lang w:val="sq-AL"/>
        </w:rPr>
        <w:t>rike”; VKM-së nr. 244, datë 30.</w:t>
      </w:r>
      <w:r w:rsidRPr="003C02E4">
        <w:rPr>
          <w:lang w:val="sq-AL"/>
        </w:rPr>
        <w:t>3.2016</w:t>
      </w:r>
      <w:r>
        <w:rPr>
          <w:lang w:val="sq-AL"/>
        </w:rPr>
        <w:t>,</w:t>
      </w:r>
      <w:r w:rsidRPr="003C02E4">
        <w:rPr>
          <w:lang w:val="sq-AL"/>
        </w:rPr>
        <w:t xml:space="preserve"> “Për miratimin e kushteve për vendosjen e detyrimit të shërbimit publik</w:t>
      </w:r>
      <w:r>
        <w:rPr>
          <w:lang w:val="sq-AL"/>
        </w:rPr>
        <w:t>”</w:t>
      </w:r>
      <w:r w:rsidRPr="003C02E4">
        <w:rPr>
          <w:lang w:val="sq-AL"/>
        </w:rPr>
        <w:t xml:space="preserve">, që do të zbatohen ndaj të licencuarve në sektorin e energjisë elektrike, të cilët ushtrojnë aktivitetin e prodhimit, transmetimit, shpërndarjes dhe furnizimit me energji elektrike; si dhe nenit 26 të “Rregullave të organizimit, </w:t>
      </w:r>
      <w:r>
        <w:rPr>
          <w:lang w:val="sq-AL"/>
        </w:rPr>
        <w:t xml:space="preserve">të </w:t>
      </w:r>
      <w:r w:rsidRPr="003C02E4">
        <w:rPr>
          <w:lang w:val="sq-AL"/>
        </w:rPr>
        <w:t xml:space="preserve">funksionimit dhe </w:t>
      </w:r>
      <w:r>
        <w:rPr>
          <w:lang w:val="sq-AL"/>
        </w:rPr>
        <w:t xml:space="preserve">të </w:t>
      </w:r>
      <w:r w:rsidRPr="003C02E4">
        <w:rPr>
          <w:lang w:val="sq-AL"/>
        </w:rPr>
        <w:t xml:space="preserve">procedurave të ERE-s”, miratuar me vendimin e bordit </w:t>
      </w:r>
      <w:r>
        <w:rPr>
          <w:lang w:val="sq-AL"/>
        </w:rPr>
        <w:t>të ERE-s, nr. 96, datë 17.</w:t>
      </w:r>
      <w:r w:rsidRPr="003C02E4">
        <w:rPr>
          <w:lang w:val="sq-AL"/>
        </w:rPr>
        <w:t>6.2016, Bordi i En</w:t>
      </w:r>
      <w:r>
        <w:rPr>
          <w:lang w:val="sq-AL"/>
        </w:rPr>
        <w:t xml:space="preserve">tit Rregullator të </w:t>
      </w:r>
      <w:r w:rsidRPr="00D25DAF">
        <w:rPr>
          <w:spacing w:val="-4"/>
          <w:lang w:val="sq-AL"/>
        </w:rPr>
        <w:t>Energjisë (ERE), në mbledhjen e tij të datës 10.11.2017, mbasi shqyrtoi relacionin e përgatitur nga drejtoritë teknike, mbi kërkesën e OSHEE sh.a</w:t>
      </w:r>
      <w:r w:rsidR="00984DFC" w:rsidRPr="00D25DAF">
        <w:rPr>
          <w:spacing w:val="-4"/>
          <w:lang w:val="sq-AL"/>
        </w:rPr>
        <w:t>.</w:t>
      </w:r>
      <w:r w:rsidRPr="00D25DAF">
        <w:rPr>
          <w:spacing w:val="-4"/>
          <w:lang w:val="sq-AL"/>
        </w:rPr>
        <w:t xml:space="preserve"> për ndryshimin e pikës 1, të nenit 9, të “Kontratës së shitblerjes së energjisë elektrike ndërmjet shoqërisë së prodhimit të energjisë elektrike, aksionet e së cilës kontrollohen plotësisht ose pjesërisht nga shteti/KESH sh.a. dhe Furnizuesit të Shërbimit Universal/OSHEE sh.a., për furnizimin e klientëve fundorë, për periudhën 1.1.2017–31.12.2017”, miratuar me vendimin e Bordit të ERE-s nr. 62, datë 11.5.2017,</w:t>
      </w:r>
    </w:p>
    <w:p w:rsidR="000F0BE8" w:rsidRPr="003368A6" w:rsidRDefault="000F0BE8" w:rsidP="000F0BE8">
      <w:pPr>
        <w:pStyle w:val="Paragrafi"/>
        <w:rPr>
          <w:spacing w:val="-4"/>
          <w:lang w:val="sq-AL"/>
        </w:rPr>
      </w:pPr>
      <w:r w:rsidRPr="003368A6">
        <w:rPr>
          <w:spacing w:val="-4"/>
          <w:lang w:val="sq-AL"/>
        </w:rPr>
        <w:t xml:space="preserve">konstatoi se: </w:t>
      </w:r>
    </w:p>
    <w:p w:rsidR="000F0BE8" w:rsidRPr="003368A6" w:rsidRDefault="000F0BE8" w:rsidP="000F0BE8">
      <w:pPr>
        <w:pStyle w:val="Paragrafi"/>
        <w:rPr>
          <w:spacing w:val="-4"/>
          <w:lang w:val="sq-AL"/>
        </w:rPr>
      </w:pPr>
      <w:r w:rsidRPr="003368A6">
        <w:rPr>
          <w:spacing w:val="-4"/>
          <w:lang w:val="sq-AL"/>
        </w:rPr>
        <w:t>Në mbështetje të VKM-së 244/2016, me vendimin nr. 62, datë 11.5.2017, ERE ka miratuar “Kontratën e shitblerjes së energjisë elektrike, aksionet e së cilës kontrollohen plotësisht ose pjesërisht nga shteti/KESH sh.a. dhe Furnizuesit të Shërbimit Universal/OSHEE sh.a., për furnizimin e klientëve fundorë, për periudhën 1.1.2017–31.12.2017”.</w:t>
      </w:r>
    </w:p>
    <w:p w:rsidR="000F0BE8" w:rsidRPr="003368A6" w:rsidRDefault="000F0BE8" w:rsidP="000F0BE8">
      <w:pPr>
        <w:pStyle w:val="Paragrafi"/>
        <w:rPr>
          <w:spacing w:val="-4"/>
          <w:lang w:val="sq-AL"/>
        </w:rPr>
      </w:pPr>
      <w:r w:rsidRPr="003368A6">
        <w:rPr>
          <w:spacing w:val="-4"/>
          <w:lang w:val="sq-AL"/>
        </w:rPr>
        <w:t>- Shoqëria OSHEE sh.a., me shkresën nr. 21380, datë 20.9.2017, ka përcjellë në ERE kërkesën për ndryshimin e pikës 1, të nenit 9 të “Kontratës së shitblerjes së energjisë elektrike, ndërmjet shoqërisë së prodhimit, aksionet e së cilës kontrollohen plotësisht ose pjesërisht nga shteti/KESH sh.a. dhe Furnizuesit të Shërbimit Universal/OSHEE sh.a., për furnizimin e klientëve fundorë, për periudhën 1.1.2017–31.12.2017”, miratuar me vendimin e bordit të ERE-s nr. 62, datë 11.5.2017.</w:t>
      </w:r>
    </w:p>
    <w:p w:rsidR="000F0BE8" w:rsidRPr="003368A6" w:rsidRDefault="000F0BE8" w:rsidP="000F0BE8">
      <w:pPr>
        <w:pStyle w:val="Paragrafi"/>
        <w:rPr>
          <w:spacing w:val="-4"/>
          <w:lang w:val="sq-AL"/>
        </w:rPr>
      </w:pPr>
      <w:r w:rsidRPr="003368A6">
        <w:rPr>
          <w:spacing w:val="-4"/>
          <w:lang w:val="sq-AL"/>
        </w:rPr>
        <w:t>- MIE me shkresën nr. 5643/9 prot., datë 28.9.2017, shprehet se kërkesa e OSHEE sh.a. për ndryshimin e kontratës aktuale ndërmjet KESH sh.a dhe OSHEE sh.a., nuk gjen mbështetje në parashikimet e VKM-së nr. 244</w:t>
      </w:r>
      <w:r w:rsidR="00273792" w:rsidRPr="003368A6">
        <w:rPr>
          <w:spacing w:val="-4"/>
          <w:lang w:val="sq-AL"/>
        </w:rPr>
        <w:t>,</w:t>
      </w:r>
      <w:r w:rsidRPr="003368A6">
        <w:rPr>
          <w:spacing w:val="-4"/>
          <w:lang w:val="sq-AL"/>
        </w:rPr>
        <w:t xml:space="preserve"> datë 30.3.2016, “Për miratimin e kushteve për vendosjen e detyrimit të shërbimit publik, që do të zbatohen ndaj të licencuarve në sektorin e energjisë elektrike, të cilët ushtrojnë aktivitetin e prodhimit, transmetimit, shpërndarjes dhe furnizimit me energji elektrike</w:t>
      </w:r>
      <w:r w:rsidR="00273792" w:rsidRPr="003368A6">
        <w:rPr>
          <w:spacing w:val="-4"/>
          <w:lang w:val="sq-AL"/>
        </w:rPr>
        <w:t>”</w:t>
      </w:r>
      <w:r w:rsidRPr="003368A6">
        <w:rPr>
          <w:spacing w:val="-4"/>
          <w:lang w:val="sq-AL"/>
        </w:rPr>
        <w:t>.</w:t>
      </w:r>
    </w:p>
    <w:p w:rsidR="000F0BE8" w:rsidRPr="003368A6" w:rsidRDefault="000F0BE8" w:rsidP="000F0BE8">
      <w:pPr>
        <w:pStyle w:val="Paragrafi"/>
        <w:rPr>
          <w:spacing w:val="-4"/>
          <w:lang w:val="sq-AL"/>
        </w:rPr>
      </w:pPr>
      <w:r w:rsidRPr="003368A6">
        <w:rPr>
          <w:spacing w:val="-4"/>
          <w:lang w:val="sq-AL"/>
        </w:rPr>
        <w:t>- KESH sh.a., me shkresën nr. 4858/1 prot., datë 27.9.2017, shprehet se propozimi i OSHEE sh.a. është i pabazuar dhe në kundërshtim me VKM-në datë 30.3.2016, “Për miratimin e kushteve për vendosjen e detyrimit të shërbimit publik, që do të zbatohen ndaj të licencuarve në sektorin e energjisë elektrike, të cilët ushtrojnë aktivitetin e prodhimit, transmetimit, shpërndarjes dhe furnizimit me energji elektrike</w:t>
      </w:r>
      <w:r w:rsidR="00273792" w:rsidRPr="003368A6">
        <w:rPr>
          <w:spacing w:val="-4"/>
          <w:lang w:val="sq-AL"/>
        </w:rPr>
        <w:t>”</w:t>
      </w:r>
      <w:r w:rsidRPr="003368A6">
        <w:rPr>
          <w:spacing w:val="-4"/>
          <w:lang w:val="sq-AL"/>
        </w:rPr>
        <w:t>, por edhe nuk përputhet me detyrimet që burojnë nga licenca e KESH-it dhe ajo e OSHEE-së.</w:t>
      </w:r>
    </w:p>
    <w:p w:rsidR="000F0BE8" w:rsidRPr="003368A6" w:rsidRDefault="000F0BE8" w:rsidP="000F0BE8">
      <w:pPr>
        <w:pStyle w:val="Paragrafi"/>
        <w:rPr>
          <w:spacing w:val="-4"/>
          <w:lang w:val="sq-AL"/>
        </w:rPr>
      </w:pPr>
      <w:r w:rsidRPr="003368A6">
        <w:rPr>
          <w:spacing w:val="-4"/>
          <w:lang w:val="sq-AL"/>
        </w:rPr>
        <w:t>- Në nenin 5, pika 3, të VKM-së nr. 244/2016, parashikim i cili është reflektuar në nenin 9, pika 1</w:t>
      </w:r>
      <w:r w:rsidR="00273792" w:rsidRPr="003368A6">
        <w:rPr>
          <w:spacing w:val="-4"/>
          <w:lang w:val="sq-AL"/>
        </w:rPr>
        <w:t xml:space="preserve"> të kontratës, përcaktohet se: </w:t>
      </w:r>
      <w:r w:rsidRPr="003368A6">
        <w:rPr>
          <w:spacing w:val="-4"/>
          <w:lang w:val="sq-AL"/>
        </w:rPr>
        <w:t xml:space="preserve">Në rastet kur shoqëria publike e prodhimit nuk mund të sigurojë sasinë e kërkuar nga Furnizuesi i Shërbimit Universal, sipas parashikimeve të vendosura në pikën 3 të këtij neni, ky i fundit ka detyrimin që të sigurojë sasinë e nevojshme të energjisë në tregun e parregulluar. FSHU-ja kompensohet nga shoqëria e prodhimit të energjisë, për sasinë e siguruar në tregun e parregulluar, sipas diferencës ndërmjet çmimit të rregulluar dhe prodhimit të energjisë elektrike dhe çmimit mesatar të bursës hungareze HUPEX, për periudhën në të cilën është kryer livrimi i energjisë elektrike produktin/profilin në bandë, siç publikohet në </w:t>
      </w:r>
      <w:r w:rsidRPr="003368A6">
        <w:rPr>
          <w:i/>
          <w:spacing w:val="-4"/>
          <w:lang w:val="sq-AL"/>
        </w:rPr>
        <w:t>website</w:t>
      </w:r>
      <w:r w:rsidR="00856061" w:rsidRPr="003368A6">
        <w:rPr>
          <w:spacing w:val="-4"/>
          <w:lang w:val="sq-AL"/>
        </w:rPr>
        <w:t>-i</w:t>
      </w:r>
      <w:r w:rsidRPr="003368A6">
        <w:rPr>
          <w:spacing w:val="-4"/>
          <w:lang w:val="sq-AL"/>
        </w:rPr>
        <w:t>n e kësaj burse”. Në këto kushte, kërkesa e OSHEE sh.a</w:t>
      </w:r>
      <w:r w:rsidR="00E60FDC" w:rsidRPr="003368A6">
        <w:rPr>
          <w:spacing w:val="-4"/>
          <w:lang w:val="sq-AL"/>
        </w:rPr>
        <w:t>.</w:t>
      </w:r>
      <w:r w:rsidRPr="003368A6">
        <w:rPr>
          <w:spacing w:val="-4"/>
          <w:lang w:val="sq-AL"/>
        </w:rPr>
        <w:t xml:space="preserve"> për ndryshimin e kontratës aktuale ndërmjet KESH sh.a</w:t>
      </w:r>
      <w:r w:rsidR="00E60FDC" w:rsidRPr="003368A6">
        <w:rPr>
          <w:spacing w:val="-4"/>
          <w:lang w:val="sq-AL"/>
        </w:rPr>
        <w:t>.</w:t>
      </w:r>
      <w:r w:rsidRPr="003368A6">
        <w:rPr>
          <w:spacing w:val="-4"/>
          <w:lang w:val="sq-AL"/>
        </w:rPr>
        <w:t xml:space="preserve"> dhe OSHEE sh.a nuk gjen mbështetje në parashikimet e VKM-së së sipërcituar.</w:t>
      </w:r>
    </w:p>
    <w:p w:rsidR="000F0BE8" w:rsidRPr="003368A6" w:rsidRDefault="000F0BE8" w:rsidP="000F0BE8">
      <w:pPr>
        <w:pStyle w:val="Paragrafi"/>
        <w:rPr>
          <w:spacing w:val="-4"/>
          <w:lang w:val="sq-AL"/>
        </w:rPr>
      </w:pPr>
      <w:r w:rsidRPr="003368A6">
        <w:rPr>
          <w:spacing w:val="-4"/>
          <w:lang w:val="sq-AL"/>
        </w:rPr>
        <w:t>Për gjithë sa më sipër</w:t>
      </w:r>
      <w:r w:rsidR="00451857" w:rsidRPr="003368A6">
        <w:rPr>
          <w:spacing w:val="-4"/>
          <w:lang w:val="sq-AL"/>
        </w:rPr>
        <w:t>, b</w:t>
      </w:r>
      <w:r w:rsidRPr="003368A6">
        <w:rPr>
          <w:spacing w:val="-4"/>
          <w:lang w:val="sq-AL"/>
        </w:rPr>
        <w:t>ordi i ERE-s</w:t>
      </w:r>
    </w:p>
    <w:p w:rsidR="000F0BE8" w:rsidRPr="003368A6" w:rsidRDefault="000F0BE8" w:rsidP="000968CD">
      <w:pPr>
        <w:pStyle w:val="Hapesira7"/>
        <w:rPr>
          <w:spacing w:val="-4"/>
          <w:sz w:val="10"/>
          <w:lang w:val="sq-AL"/>
        </w:rPr>
      </w:pPr>
    </w:p>
    <w:p w:rsidR="000F0BE8" w:rsidRPr="003368A6" w:rsidRDefault="000F0BE8" w:rsidP="000F0BE8">
      <w:pPr>
        <w:pStyle w:val="NeniNr"/>
        <w:rPr>
          <w:spacing w:val="-4"/>
          <w:lang w:val="sq-AL"/>
        </w:rPr>
      </w:pPr>
      <w:r w:rsidRPr="003368A6">
        <w:rPr>
          <w:spacing w:val="-4"/>
          <w:lang w:val="sq-AL"/>
        </w:rPr>
        <w:t>VENDOSI:</w:t>
      </w:r>
    </w:p>
    <w:p w:rsidR="000F0BE8" w:rsidRPr="003368A6" w:rsidRDefault="000F0BE8" w:rsidP="000968CD">
      <w:pPr>
        <w:pStyle w:val="Hapesira7"/>
        <w:rPr>
          <w:spacing w:val="-4"/>
          <w:sz w:val="10"/>
          <w:lang w:val="sq-AL"/>
        </w:rPr>
      </w:pPr>
    </w:p>
    <w:p w:rsidR="000F0BE8" w:rsidRPr="003368A6" w:rsidRDefault="000F0BE8" w:rsidP="000F0BE8">
      <w:pPr>
        <w:pStyle w:val="Paragrafi"/>
        <w:rPr>
          <w:spacing w:val="-4"/>
          <w:lang w:val="sq-AL"/>
        </w:rPr>
      </w:pPr>
      <w:r w:rsidRPr="003368A6">
        <w:rPr>
          <w:spacing w:val="-4"/>
          <w:lang w:val="sq-AL"/>
        </w:rPr>
        <w:t>1. Të rrëzojë kërkesën e shoqërisë OSHEE sh.a. mbi ndryshimin e pikës 1, neni 9 të “Kontratës së shitblerjes së energjisë elektrike, nga shoqëria e prodhimit, aksionet e së cilës kontrollohen plotësisht ose pjesërisht nga shteti/KESH sh.a. dhe Furnizuesit të Shërbimit Universal/OSHEE sh.a., për furnizimin e klientëve fundorë, për periudhën 1.1.2017–31.12.2017”, miratuar me vendimin e bordit të ERE-s nr. 62, datë 11.5.2017.</w:t>
      </w:r>
    </w:p>
    <w:p w:rsidR="000F0BE8" w:rsidRPr="003368A6" w:rsidRDefault="000F0BE8" w:rsidP="000F0BE8">
      <w:pPr>
        <w:pStyle w:val="Paragrafi"/>
        <w:rPr>
          <w:spacing w:val="-4"/>
          <w:lang w:val="sq-AL"/>
        </w:rPr>
      </w:pPr>
      <w:r w:rsidRPr="003368A6">
        <w:rPr>
          <w:spacing w:val="-4"/>
          <w:lang w:val="sq-AL"/>
        </w:rPr>
        <w:t>2. Drejtoria Juridike dhe e Mbrojtjes së Konsumatorëve të njoftojë palët e interesit për vendimin e bordit të ERE-s. </w:t>
      </w:r>
    </w:p>
    <w:p w:rsidR="000F0BE8" w:rsidRPr="003368A6" w:rsidRDefault="000F0BE8" w:rsidP="000F0BE8">
      <w:pPr>
        <w:pStyle w:val="Paragrafi"/>
        <w:rPr>
          <w:spacing w:val="-4"/>
          <w:lang w:val="sq-AL"/>
        </w:rPr>
      </w:pPr>
      <w:r w:rsidRPr="003368A6">
        <w:rPr>
          <w:spacing w:val="-4"/>
          <w:lang w:val="sq-AL"/>
        </w:rPr>
        <w:t>Ky vendim hyn në fuqi menjëherë.</w:t>
      </w:r>
    </w:p>
    <w:p w:rsidR="000F0BE8" w:rsidRPr="003368A6" w:rsidRDefault="000F0BE8" w:rsidP="000F0BE8">
      <w:pPr>
        <w:pStyle w:val="Paragrafi"/>
        <w:rPr>
          <w:spacing w:val="-4"/>
          <w:lang w:val="sq-AL"/>
        </w:rPr>
      </w:pPr>
      <w:r w:rsidRPr="003368A6">
        <w:rPr>
          <w:spacing w:val="-4"/>
          <w:lang w:val="sq-AL"/>
        </w:rPr>
        <w:t>Ky vendim botohet në Fletoren Zyrtare.</w:t>
      </w:r>
    </w:p>
    <w:p w:rsidR="000F0BE8" w:rsidRPr="003368A6" w:rsidRDefault="000F0BE8" w:rsidP="000F0BE8">
      <w:pPr>
        <w:pStyle w:val="Paragrafi"/>
        <w:rPr>
          <w:spacing w:val="-4"/>
          <w:lang w:val="sq-AL"/>
        </w:rPr>
      </w:pPr>
      <w:r w:rsidRPr="003368A6">
        <w:rPr>
          <w:spacing w:val="-4"/>
          <w:lang w:val="sq-AL"/>
        </w:rPr>
        <w:t>Ky vendim mund të ankimohet në Gjykatën Administrative Tiranë, brenda 30 ditëve nga data e botimit në Fletoren Zyrtare.</w:t>
      </w:r>
    </w:p>
    <w:p w:rsidR="000F0BE8" w:rsidRPr="003368A6" w:rsidRDefault="000F0BE8" w:rsidP="000968CD">
      <w:pPr>
        <w:pStyle w:val="Hapesira7"/>
        <w:rPr>
          <w:sz w:val="10"/>
          <w:lang w:val="sq-AL"/>
        </w:rPr>
      </w:pPr>
    </w:p>
    <w:p w:rsidR="000F0BE8" w:rsidRPr="003C02E4" w:rsidRDefault="000F0BE8" w:rsidP="000F0BE8">
      <w:pPr>
        <w:pStyle w:val="Paragrafi"/>
        <w:jc w:val="right"/>
        <w:rPr>
          <w:lang w:val="sq-AL"/>
        </w:rPr>
      </w:pPr>
      <w:r w:rsidRPr="003C02E4">
        <w:rPr>
          <w:lang w:val="sq-AL"/>
        </w:rPr>
        <w:t>KRYETARI</w:t>
      </w:r>
    </w:p>
    <w:p w:rsidR="000F0BE8" w:rsidRPr="003368A6" w:rsidRDefault="000F0BE8" w:rsidP="003368A6">
      <w:pPr>
        <w:pStyle w:val="Paragrafi"/>
        <w:jc w:val="right"/>
        <w:rPr>
          <w:b/>
          <w:lang w:val="sq-AL"/>
        </w:rPr>
      </w:pPr>
      <w:r w:rsidRPr="003C02E4">
        <w:rPr>
          <w:b/>
          <w:lang w:val="sq-AL"/>
        </w:rPr>
        <w:t>Petrit Ahmeti</w:t>
      </w:r>
    </w:p>
    <w:p w:rsidR="000F0BE8" w:rsidRPr="003C02E4" w:rsidRDefault="000F0BE8" w:rsidP="000F0BE8">
      <w:pPr>
        <w:pStyle w:val="NeniTitull"/>
        <w:rPr>
          <w:lang w:val="sq-AL"/>
        </w:rPr>
      </w:pPr>
      <w:r w:rsidRPr="003C02E4">
        <w:rPr>
          <w:lang w:val="sq-AL"/>
        </w:rPr>
        <w:t xml:space="preserve">VENDIM </w:t>
      </w:r>
    </w:p>
    <w:p w:rsidR="000F0BE8" w:rsidRPr="003C02E4" w:rsidRDefault="000F0BE8" w:rsidP="000F0BE8">
      <w:pPr>
        <w:pStyle w:val="NeniTitull"/>
        <w:rPr>
          <w:lang w:val="sq-AL"/>
        </w:rPr>
      </w:pPr>
      <w:r w:rsidRPr="003C02E4">
        <w:rPr>
          <w:lang w:val="sq-AL"/>
        </w:rPr>
        <w:t>Nr. 184, datë 10.11.2017</w:t>
      </w:r>
    </w:p>
    <w:p w:rsidR="000F0BE8" w:rsidRPr="003C02E4" w:rsidRDefault="000F0BE8" w:rsidP="000968CD">
      <w:pPr>
        <w:pStyle w:val="Hapesira7"/>
        <w:rPr>
          <w:lang w:val="sq-AL"/>
        </w:rPr>
      </w:pPr>
    </w:p>
    <w:p w:rsidR="000F0BE8" w:rsidRPr="003C02E4" w:rsidRDefault="000F0BE8" w:rsidP="000F0BE8">
      <w:pPr>
        <w:pStyle w:val="NeniTitull"/>
        <w:rPr>
          <w:lang w:val="sq-AL"/>
        </w:rPr>
      </w:pPr>
      <w:r w:rsidRPr="003C02E4">
        <w:rPr>
          <w:lang w:val="sq-AL"/>
        </w:rPr>
        <w:t>MBI REFUZIMIN E KËRKESËS SË SHOQËRISË MTC ENERGY</w:t>
      </w:r>
      <w:r>
        <w:rPr>
          <w:lang w:val="sq-AL"/>
        </w:rPr>
        <w:t xml:space="preserve"> SHPK,</w:t>
      </w:r>
      <w:r w:rsidRPr="003C02E4">
        <w:rPr>
          <w:lang w:val="sq-AL"/>
        </w:rPr>
        <w:t xml:space="preserve"> PËR TRANSFERIMIN E</w:t>
      </w:r>
      <w:r>
        <w:rPr>
          <w:lang w:val="sq-AL"/>
        </w:rPr>
        <w:t xml:space="preserve"> </w:t>
      </w:r>
      <w:r w:rsidRPr="003C02E4">
        <w:rPr>
          <w:lang w:val="sq-AL"/>
        </w:rPr>
        <w:t>ASETEVE PRANË RAIFFEISEN BANK, PËR EFEKT TË RISTRUKTURIMIT TË KREDISË</w:t>
      </w:r>
    </w:p>
    <w:p w:rsidR="000F0BE8" w:rsidRPr="003C02E4" w:rsidRDefault="000F0BE8" w:rsidP="000968CD">
      <w:pPr>
        <w:pStyle w:val="Hapesira7"/>
        <w:rPr>
          <w:lang w:val="sq-AL"/>
        </w:rPr>
      </w:pPr>
    </w:p>
    <w:p w:rsidR="000F0BE8" w:rsidRPr="003C02E4" w:rsidRDefault="000F0BE8" w:rsidP="000F0BE8">
      <w:pPr>
        <w:pStyle w:val="Paragrafi"/>
        <w:rPr>
          <w:lang w:val="sq-AL"/>
        </w:rPr>
      </w:pPr>
      <w:r w:rsidRPr="003C02E4">
        <w:rPr>
          <w:lang w:val="sq-AL"/>
        </w:rPr>
        <w:t>Në mbështetje të neneve 16; 20</w:t>
      </w:r>
      <w:r>
        <w:rPr>
          <w:lang w:val="sq-AL"/>
        </w:rPr>
        <w:t>,</w:t>
      </w:r>
      <w:r w:rsidRPr="003C02E4">
        <w:rPr>
          <w:lang w:val="sq-AL"/>
        </w:rPr>
        <w:t xml:space="preserve"> pika “a” dhe 44, pika 1, të</w:t>
      </w:r>
      <w:r>
        <w:rPr>
          <w:lang w:val="sq-AL"/>
        </w:rPr>
        <w:t xml:space="preserve"> </w:t>
      </w:r>
      <w:r w:rsidRPr="003C02E4">
        <w:rPr>
          <w:lang w:val="sq-AL"/>
        </w:rPr>
        <w:t>ligjit nr. 43/2015</w:t>
      </w:r>
      <w:r>
        <w:rPr>
          <w:lang w:val="sq-AL"/>
        </w:rPr>
        <w:t>,</w:t>
      </w:r>
      <w:r w:rsidRPr="003C02E4">
        <w:rPr>
          <w:lang w:val="sq-AL"/>
        </w:rPr>
        <w:t xml:space="preserve"> “Për sektorin e energjisë elektrike”</w:t>
      </w:r>
      <w:r>
        <w:rPr>
          <w:lang w:val="sq-AL"/>
        </w:rPr>
        <w:t>,</w:t>
      </w:r>
      <w:r w:rsidRPr="003C02E4">
        <w:rPr>
          <w:lang w:val="sq-AL"/>
        </w:rPr>
        <w:t xml:space="preserve"> si dhe n</w:t>
      </w:r>
      <w:r>
        <w:rPr>
          <w:lang w:val="sq-AL"/>
        </w:rPr>
        <w:t>ë</w:t>
      </w:r>
      <w:r w:rsidRPr="003C02E4">
        <w:rPr>
          <w:lang w:val="sq-AL"/>
        </w:rPr>
        <w:t xml:space="preserve"> zbatim t</w:t>
      </w:r>
      <w:r>
        <w:rPr>
          <w:lang w:val="sq-AL"/>
        </w:rPr>
        <w:t>ë</w:t>
      </w:r>
      <w:r w:rsidRPr="003C02E4">
        <w:rPr>
          <w:lang w:val="sq-AL"/>
        </w:rPr>
        <w:t xml:space="preserve"> neneve 7 dhe 11 të “Rregullores p</w:t>
      </w:r>
      <w:r>
        <w:rPr>
          <w:lang w:val="sq-AL"/>
        </w:rPr>
        <w:t>ë</w:t>
      </w:r>
      <w:r w:rsidRPr="003C02E4">
        <w:rPr>
          <w:lang w:val="sq-AL"/>
        </w:rPr>
        <w:t>r procedurat e transferimit të aseteve nga të licencuarit”</w:t>
      </w:r>
      <w:r>
        <w:rPr>
          <w:lang w:val="sq-AL"/>
        </w:rPr>
        <w:t>,</w:t>
      </w:r>
      <w:r w:rsidRPr="003C02E4">
        <w:rPr>
          <w:lang w:val="sq-AL"/>
        </w:rPr>
        <w:t xml:space="preserve"> të miratuar me vendimin e bordit të ERE-s, nr.</w:t>
      </w:r>
      <w:r>
        <w:rPr>
          <w:lang w:val="sq-AL"/>
        </w:rPr>
        <w:t xml:space="preserve"> 119, datë 21.</w:t>
      </w:r>
      <w:r w:rsidRPr="003C02E4">
        <w:rPr>
          <w:lang w:val="sq-AL"/>
        </w:rPr>
        <w:t xml:space="preserve">7.2016; </w:t>
      </w:r>
      <w:r>
        <w:rPr>
          <w:lang w:val="sq-AL"/>
        </w:rPr>
        <w:t xml:space="preserve">të </w:t>
      </w:r>
      <w:r w:rsidRPr="003C02E4">
        <w:rPr>
          <w:lang w:val="sq-AL"/>
        </w:rPr>
        <w:t>pik</w:t>
      </w:r>
      <w:r>
        <w:rPr>
          <w:lang w:val="sq-AL"/>
        </w:rPr>
        <w:t>ave</w:t>
      </w:r>
      <w:r w:rsidRPr="003C02E4">
        <w:rPr>
          <w:lang w:val="sq-AL"/>
        </w:rPr>
        <w:t xml:space="preserve"> 1.3 dhe 1.6 të “Licencës për prodhimin e energjisë elektrike”</w:t>
      </w:r>
      <w:r>
        <w:rPr>
          <w:lang w:val="sq-AL"/>
        </w:rPr>
        <w:t>,</w:t>
      </w:r>
      <w:r w:rsidRPr="003C02E4">
        <w:rPr>
          <w:lang w:val="sq-AL"/>
        </w:rPr>
        <w:t xml:space="preserve"> gjithashtu dhe </w:t>
      </w:r>
      <w:r>
        <w:rPr>
          <w:lang w:val="sq-AL"/>
        </w:rPr>
        <w:t xml:space="preserve">të </w:t>
      </w:r>
      <w:r w:rsidRPr="003C02E4">
        <w:rPr>
          <w:lang w:val="sq-AL"/>
        </w:rPr>
        <w:t>nenit 15</w:t>
      </w:r>
      <w:r>
        <w:rPr>
          <w:lang w:val="sq-AL"/>
        </w:rPr>
        <w:t>,</w:t>
      </w:r>
      <w:r w:rsidRPr="003C02E4">
        <w:rPr>
          <w:lang w:val="sq-AL"/>
        </w:rPr>
        <w:t xml:space="preserve"> të “Rregullores për organizimin, funksionimin dhe procedurat e ERE-s”, miratuar me vendimin </w:t>
      </w:r>
      <w:r>
        <w:rPr>
          <w:lang w:val="sq-AL"/>
        </w:rPr>
        <w:t>nr. 96, datë 17.</w:t>
      </w:r>
      <w:r w:rsidRPr="003C02E4">
        <w:rPr>
          <w:lang w:val="sq-AL"/>
        </w:rPr>
        <w:t>6.2016</w:t>
      </w:r>
      <w:r>
        <w:rPr>
          <w:lang w:val="sq-AL"/>
        </w:rPr>
        <w:t>,</w:t>
      </w:r>
      <w:r w:rsidRPr="003C02E4">
        <w:rPr>
          <w:lang w:val="sq-AL"/>
        </w:rPr>
        <w:t xml:space="preserve"> Bordi i En</w:t>
      </w:r>
      <w:r>
        <w:rPr>
          <w:lang w:val="sq-AL"/>
        </w:rPr>
        <w:t>tit Rregullator të Energjisë (ER</w:t>
      </w:r>
      <w:r w:rsidRPr="003C02E4">
        <w:rPr>
          <w:lang w:val="sq-AL"/>
        </w:rPr>
        <w:t>E), në mbledhjen e tij të datës 10.11.2017, mbasi shqyrtoi relacionin mbi refuzimin e transferimit të aseteve të shoqërisë MTC Energy sh.p.k. pranë Raiffeisen Bank, për efekt të ristrukturimit të kredisë,</w:t>
      </w:r>
      <w:r>
        <w:rPr>
          <w:lang w:val="sq-AL"/>
        </w:rPr>
        <w:t xml:space="preserve"> </w:t>
      </w:r>
      <w:r w:rsidRPr="003C02E4">
        <w:rPr>
          <w:lang w:val="sq-AL"/>
        </w:rPr>
        <w:t xml:space="preserve">të përgatitur nga Drejtoria e Licencimit dhe </w:t>
      </w:r>
      <w:r>
        <w:rPr>
          <w:lang w:val="sq-AL"/>
        </w:rPr>
        <w:t xml:space="preserve">e </w:t>
      </w:r>
      <w:r w:rsidRPr="003C02E4">
        <w:rPr>
          <w:lang w:val="sq-AL"/>
        </w:rPr>
        <w:t>Monitorimit të Tregut,</w:t>
      </w:r>
    </w:p>
    <w:p w:rsidR="000F0BE8" w:rsidRPr="003C02E4" w:rsidRDefault="000F0BE8" w:rsidP="000F0BE8">
      <w:pPr>
        <w:pStyle w:val="Paragrafi"/>
        <w:rPr>
          <w:lang w:val="sq-AL"/>
        </w:rPr>
      </w:pPr>
      <w:r w:rsidRPr="003C02E4">
        <w:rPr>
          <w:lang w:val="sq-AL"/>
        </w:rPr>
        <w:t xml:space="preserve">konstatoi se: </w:t>
      </w:r>
    </w:p>
    <w:p w:rsidR="000F0BE8" w:rsidRPr="003C02E4" w:rsidRDefault="000F0BE8" w:rsidP="000F0BE8">
      <w:pPr>
        <w:pStyle w:val="Paragrafi"/>
        <w:rPr>
          <w:lang w:val="sq-AL"/>
        </w:rPr>
      </w:pPr>
      <w:r w:rsidRPr="003C02E4">
        <w:rPr>
          <w:lang w:val="sq-AL"/>
        </w:rPr>
        <w:t>Bordi i ERE</w:t>
      </w:r>
      <w:r>
        <w:rPr>
          <w:lang w:val="sq-AL"/>
        </w:rPr>
        <w:t>-s,</w:t>
      </w:r>
      <w:r w:rsidRPr="003C02E4">
        <w:rPr>
          <w:lang w:val="sq-AL"/>
        </w:rPr>
        <w:t xml:space="preserve"> me vendimin nr.</w:t>
      </w:r>
      <w:r>
        <w:rPr>
          <w:lang w:val="sq-AL"/>
        </w:rPr>
        <w:t xml:space="preserve"> 101, datë 4.</w:t>
      </w:r>
      <w:r w:rsidRPr="003C02E4">
        <w:rPr>
          <w:lang w:val="sq-AL"/>
        </w:rPr>
        <w:t>7.2017</w:t>
      </w:r>
      <w:r>
        <w:rPr>
          <w:lang w:val="sq-AL"/>
        </w:rPr>
        <w:t>,</w:t>
      </w:r>
      <w:r w:rsidRPr="003C02E4">
        <w:rPr>
          <w:lang w:val="sq-AL"/>
        </w:rPr>
        <w:t xml:space="preserve"> filloi procedurën për shqyrtimin e kërke</w:t>
      </w:r>
      <w:r>
        <w:rPr>
          <w:lang w:val="sq-AL"/>
        </w:rPr>
        <w:t>sës së shoqërisë MTC Energy</w:t>
      </w:r>
      <w:r w:rsidRPr="003C02E4">
        <w:rPr>
          <w:lang w:val="sq-AL"/>
        </w:rPr>
        <w:t xml:space="preserve"> sh.p.k</w:t>
      </w:r>
      <w:r>
        <w:rPr>
          <w:lang w:val="sq-AL"/>
        </w:rPr>
        <w:t>.</w:t>
      </w:r>
      <w:r w:rsidRPr="003C02E4">
        <w:rPr>
          <w:lang w:val="sq-AL"/>
        </w:rPr>
        <w:t xml:space="preserve">, për lënien peng të aseteve në favor të bankës </w:t>
      </w:r>
      <w:r>
        <w:rPr>
          <w:lang w:val="sq-AL"/>
        </w:rPr>
        <w:t>Raffeisen Bank</w:t>
      </w:r>
      <w:r w:rsidRPr="003C02E4">
        <w:rPr>
          <w:lang w:val="sq-AL"/>
        </w:rPr>
        <w:t xml:space="preserve"> sh.a.</w:t>
      </w:r>
    </w:p>
    <w:p w:rsidR="000F0BE8" w:rsidRPr="003C02E4" w:rsidRDefault="000F0BE8" w:rsidP="000F0BE8">
      <w:pPr>
        <w:pStyle w:val="Paragrafi"/>
        <w:rPr>
          <w:lang w:val="sq-AL"/>
        </w:rPr>
      </w:pPr>
      <w:r w:rsidRPr="003C02E4">
        <w:rPr>
          <w:lang w:val="sq-AL"/>
        </w:rPr>
        <w:t>Në vijim të vendimmarrjes</w:t>
      </w:r>
      <w:r w:rsidR="00DA1B70">
        <w:rPr>
          <w:lang w:val="sq-AL"/>
        </w:rPr>
        <w:t xml:space="preserve"> së</w:t>
      </w:r>
      <w:r w:rsidRPr="003C02E4">
        <w:rPr>
          <w:lang w:val="sq-AL"/>
        </w:rPr>
        <w:t xml:space="preserve"> sipë</w:t>
      </w:r>
      <w:r>
        <w:rPr>
          <w:lang w:val="sq-AL"/>
        </w:rPr>
        <w:t>rcituar, ERE njoftoi shoqërinë MTC Energy</w:t>
      </w:r>
      <w:r w:rsidRPr="003C02E4">
        <w:rPr>
          <w:lang w:val="sq-AL"/>
        </w:rPr>
        <w:t xml:space="preserve"> sh.p.k</w:t>
      </w:r>
      <w:r>
        <w:rPr>
          <w:lang w:val="sq-AL"/>
        </w:rPr>
        <w:t>.</w:t>
      </w:r>
      <w:r w:rsidRPr="003C02E4">
        <w:rPr>
          <w:lang w:val="sq-AL"/>
        </w:rPr>
        <w:t>, me shkresën nr.</w:t>
      </w:r>
      <w:r>
        <w:rPr>
          <w:lang w:val="sq-AL"/>
        </w:rPr>
        <w:t xml:space="preserve"> </w:t>
      </w:r>
      <w:r w:rsidRPr="003C02E4">
        <w:rPr>
          <w:lang w:val="sq-AL"/>
        </w:rPr>
        <w:t>158/1 prot</w:t>
      </w:r>
      <w:r>
        <w:rPr>
          <w:lang w:val="sq-AL"/>
        </w:rPr>
        <w:t>., datë 21.</w:t>
      </w:r>
      <w:r w:rsidRPr="003C02E4">
        <w:rPr>
          <w:lang w:val="sq-AL"/>
        </w:rPr>
        <w:t xml:space="preserve">9.2017, për detyrimin e plotësimit të dokumentacionit të munguar brenda 15 ditësh. </w:t>
      </w:r>
    </w:p>
    <w:p w:rsidR="000F0BE8" w:rsidRPr="003C02E4" w:rsidRDefault="000F0BE8" w:rsidP="000F0BE8">
      <w:pPr>
        <w:pStyle w:val="Paragrafi"/>
        <w:rPr>
          <w:lang w:val="sq-AL"/>
        </w:rPr>
      </w:pPr>
      <w:r>
        <w:rPr>
          <w:lang w:val="sq-AL"/>
        </w:rPr>
        <w:t>Edhe pas kalimit të këtij afati</w:t>
      </w:r>
      <w:r w:rsidRPr="003C02E4">
        <w:rPr>
          <w:lang w:val="sq-AL"/>
        </w:rPr>
        <w:t xml:space="preserve"> rezulton se subjekti ende nuk ka plotësuar dokumentacionin e nevojshëm</w:t>
      </w:r>
      <w:r>
        <w:rPr>
          <w:lang w:val="sq-AL"/>
        </w:rPr>
        <w:t>,</w:t>
      </w:r>
      <w:r w:rsidRPr="003C02E4">
        <w:rPr>
          <w:lang w:val="sq-AL"/>
        </w:rPr>
        <w:t xml:space="preserve"> në pajtim me nenin 7</w:t>
      </w:r>
      <w:r>
        <w:rPr>
          <w:lang w:val="sq-AL"/>
        </w:rPr>
        <w:t>,</w:t>
      </w:r>
      <w:r w:rsidRPr="003C02E4">
        <w:rPr>
          <w:lang w:val="sq-AL"/>
        </w:rPr>
        <w:t xml:space="preserve"> pika 1</w:t>
      </w:r>
      <w:r>
        <w:rPr>
          <w:lang w:val="sq-AL"/>
        </w:rPr>
        <w:t>,</w:t>
      </w:r>
      <w:r w:rsidRPr="003C02E4">
        <w:rPr>
          <w:lang w:val="sq-AL"/>
        </w:rPr>
        <w:t xml:space="preserve"> të “Rregullores për procedurat e transferimit të aseteve nga të licencuarit”.</w:t>
      </w:r>
    </w:p>
    <w:p w:rsidR="000F0BE8" w:rsidRPr="003C02E4" w:rsidRDefault="000F0BE8" w:rsidP="000F0BE8">
      <w:pPr>
        <w:pStyle w:val="Paragrafi"/>
        <w:rPr>
          <w:lang w:val="sq-AL"/>
        </w:rPr>
      </w:pPr>
      <w:r w:rsidRPr="003C02E4">
        <w:rPr>
          <w:lang w:val="sq-AL"/>
        </w:rPr>
        <w:t>Mungesa e dokumentacionin konsiston si më poshtë:</w:t>
      </w:r>
    </w:p>
    <w:p w:rsidR="000F0BE8" w:rsidRPr="003C02E4" w:rsidRDefault="000F0BE8" w:rsidP="000F0BE8">
      <w:pPr>
        <w:pStyle w:val="Paragrafi"/>
        <w:rPr>
          <w:lang w:val="sq-AL"/>
        </w:rPr>
      </w:pPr>
      <w:r w:rsidRPr="003C02E4">
        <w:rPr>
          <w:lang w:val="sq-AL"/>
        </w:rPr>
        <w:t>- Neni 7</w:t>
      </w:r>
      <w:r>
        <w:rPr>
          <w:lang w:val="sq-AL"/>
        </w:rPr>
        <w:t>,</w:t>
      </w:r>
      <w:r w:rsidRPr="003C02E4">
        <w:rPr>
          <w:lang w:val="sq-AL"/>
        </w:rPr>
        <w:t xml:space="preserve"> pika 1</w:t>
      </w:r>
      <w:r>
        <w:rPr>
          <w:lang w:val="sq-AL"/>
        </w:rPr>
        <w:t>,</w:t>
      </w:r>
      <w:r w:rsidRPr="003C02E4">
        <w:rPr>
          <w:lang w:val="sq-AL"/>
        </w:rPr>
        <w:t xml:space="preserve"> </w:t>
      </w:r>
      <w:r>
        <w:rPr>
          <w:lang w:val="sq-AL"/>
        </w:rPr>
        <w:t>germat:</w:t>
      </w:r>
      <w:r w:rsidRPr="003C02E4">
        <w:rPr>
          <w:lang w:val="sq-AL"/>
        </w:rPr>
        <w:t xml:space="preserve"> “c”</w:t>
      </w:r>
      <w:r>
        <w:rPr>
          <w:lang w:val="sq-AL"/>
        </w:rPr>
        <w:t>,</w:t>
      </w:r>
      <w:r w:rsidRPr="003C02E4">
        <w:rPr>
          <w:lang w:val="sq-AL"/>
        </w:rPr>
        <w:t xml:space="preserve"> gjendja financiare e</w:t>
      </w:r>
      <w:r>
        <w:rPr>
          <w:lang w:val="sq-AL"/>
        </w:rPr>
        <w:t xml:space="preserve"> </w:t>
      </w:r>
      <w:r w:rsidRPr="003C02E4">
        <w:rPr>
          <w:lang w:val="sq-AL"/>
        </w:rPr>
        <w:t>kompanisë në kohën që paraqet kërkesën dhe efektin e pritshëm pas miratimit të transferimit të aseteve; “f”</w:t>
      </w:r>
      <w:r>
        <w:rPr>
          <w:lang w:val="sq-AL"/>
        </w:rPr>
        <w:t>,</w:t>
      </w:r>
      <w:r w:rsidRPr="003C02E4">
        <w:rPr>
          <w:lang w:val="sq-AL"/>
        </w:rPr>
        <w:t xml:space="preserve"> efektet e pritshme të transferimit në a</w:t>
      </w:r>
      <w:r>
        <w:rPr>
          <w:lang w:val="sq-AL"/>
        </w:rPr>
        <w:t>ktivitetin e të licencuarit</w:t>
      </w:r>
      <w:r w:rsidRPr="003C02E4">
        <w:rPr>
          <w:lang w:val="sq-AL"/>
        </w:rPr>
        <w:t>; “g”</w:t>
      </w:r>
      <w:r>
        <w:rPr>
          <w:lang w:val="sq-AL"/>
        </w:rPr>
        <w:t>,</w:t>
      </w:r>
      <w:r w:rsidRPr="003C02E4">
        <w:rPr>
          <w:lang w:val="sq-AL"/>
        </w:rPr>
        <w:t xml:space="preserve"> efektin në furnizimin e rregullt e të qëndrueshëm të klientëve të të licencuarit dhe në tarifat e</w:t>
      </w:r>
      <w:r>
        <w:rPr>
          <w:lang w:val="sq-AL"/>
        </w:rPr>
        <w:t xml:space="preserve"> </w:t>
      </w:r>
      <w:r w:rsidRPr="003C02E4">
        <w:rPr>
          <w:lang w:val="sq-AL"/>
        </w:rPr>
        <w:t>aktivitetit të licencuar</w:t>
      </w:r>
      <w:r>
        <w:rPr>
          <w:lang w:val="sq-AL"/>
        </w:rPr>
        <w:t>.</w:t>
      </w:r>
    </w:p>
    <w:p w:rsidR="000F0BE8" w:rsidRPr="003C02E4" w:rsidRDefault="000F0BE8" w:rsidP="000F0BE8">
      <w:pPr>
        <w:pStyle w:val="Paragrafi"/>
        <w:rPr>
          <w:lang w:val="sq-AL"/>
        </w:rPr>
      </w:pPr>
      <w:r w:rsidRPr="003C02E4">
        <w:rPr>
          <w:lang w:val="sq-AL"/>
        </w:rPr>
        <w:t>- Neni 7</w:t>
      </w:r>
      <w:r>
        <w:rPr>
          <w:lang w:val="sq-AL"/>
        </w:rPr>
        <w:t>, pika 3, subjektet konce</w:t>
      </w:r>
      <w:r w:rsidRPr="003C02E4">
        <w:rPr>
          <w:lang w:val="sq-AL"/>
        </w:rPr>
        <w:t>sionare t</w:t>
      </w:r>
      <w:r>
        <w:rPr>
          <w:lang w:val="sq-AL"/>
        </w:rPr>
        <w:t>ë</w:t>
      </w:r>
      <w:r w:rsidRPr="003C02E4">
        <w:rPr>
          <w:lang w:val="sq-AL"/>
        </w:rPr>
        <w:t xml:space="preserve"> licencuar, t</w:t>
      </w:r>
      <w:r>
        <w:rPr>
          <w:lang w:val="sq-AL"/>
        </w:rPr>
        <w:t>ë</w:t>
      </w:r>
      <w:r w:rsidRPr="003C02E4">
        <w:rPr>
          <w:lang w:val="sq-AL"/>
        </w:rPr>
        <w:t xml:space="preserve"> cil</w:t>
      </w:r>
      <w:r>
        <w:rPr>
          <w:lang w:val="sq-AL"/>
        </w:rPr>
        <w:t>ë</w:t>
      </w:r>
      <w:r w:rsidRPr="003C02E4">
        <w:rPr>
          <w:lang w:val="sq-AL"/>
        </w:rPr>
        <w:t>t aplikojn</w:t>
      </w:r>
      <w:r>
        <w:rPr>
          <w:lang w:val="sq-AL"/>
        </w:rPr>
        <w:t>ë</w:t>
      </w:r>
      <w:r w:rsidRPr="003C02E4">
        <w:rPr>
          <w:lang w:val="sq-AL"/>
        </w:rPr>
        <w:t xml:space="preserve"> p</w:t>
      </w:r>
      <w:r>
        <w:rPr>
          <w:lang w:val="sq-AL"/>
        </w:rPr>
        <w:t>ë</w:t>
      </w:r>
      <w:r w:rsidRPr="003C02E4">
        <w:rPr>
          <w:lang w:val="sq-AL"/>
        </w:rPr>
        <w:t>r miratimin e transferimit t</w:t>
      </w:r>
      <w:r>
        <w:rPr>
          <w:lang w:val="sq-AL"/>
        </w:rPr>
        <w:t>ë</w:t>
      </w:r>
      <w:r w:rsidRPr="003C02E4">
        <w:rPr>
          <w:lang w:val="sq-AL"/>
        </w:rPr>
        <w:t xml:space="preserve"> aseteve n</w:t>
      </w:r>
      <w:r>
        <w:rPr>
          <w:lang w:val="sq-AL"/>
        </w:rPr>
        <w:t>ë</w:t>
      </w:r>
      <w:r w:rsidRPr="003C02E4">
        <w:rPr>
          <w:lang w:val="sq-AL"/>
        </w:rPr>
        <w:t xml:space="preserve"> ERE, duhet të shprehin në formë të shkruar në marrëveshjen e transferimit t</w:t>
      </w:r>
      <w:r>
        <w:rPr>
          <w:lang w:val="sq-AL"/>
        </w:rPr>
        <w:t>ë</w:t>
      </w:r>
      <w:r w:rsidRPr="003C02E4">
        <w:rPr>
          <w:lang w:val="sq-AL"/>
        </w:rPr>
        <w:t xml:space="preserve"> aseteve, detyrimet me të cilat ngarkohen për shkak të marrëveshjes së koncesionit e pjesët që transferojnë te përfituesi. Kjo përfshin edhe informimin e autoriteti shtetëror, në lidhje me qëllimin e transferimit të aseteve.</w:t>
      </w:r>
    </w:p>
    <w:p w:rsidR="000F0BE8" w:rsidRPr="003C02E4" w:rsidRDefault="000F0BE8" w:rsidP="001B77AC">
      <w:pPr>
        <w:pStyle w:val="Paragrafi"/>
        <w:rPr>
          <w:lang w:val="sq-AL"/>
        </w:rPr>
      </w:pPr>
      <w:r w:rsidRPr="003C02E4">
        <w:rPr>
          <w:lang w:val="sq-AL"/>
        </w:rPr>
        <w:t>Për gjithë sa më sipër, bordi i ERE</w:t>
      </w:r>
      <w:r>
        <w:rPr>
          <w:lang w:val="sq-AL"/>
        </w:rPr>
        <w:t>-s</w:t>
      </w:r>
    </w:p>
    <w:p w:rsidR="00D25DAF" w:rsidRPr="00D25DAF" w:rsidRDefault="00D25DAF" w:rsidP="000F0BE8">
      <w:pPr>
        <w:pStyle w:val="NeniNr"/>
        <w:rPr>
          <w:sz w:val="14"/>
          <w:lang w:val="sq-AL"/>
        </w:rPr>
      </w:pPr>
    </w:p>
    <w:p w:rsidR="000F0BE8" w:rsidRPr="003C02E4" w:rsidRDefault="000F0BE8" w:rsidP="000F0BE8">
      <w:pPr>
        <w:pStyle w:val="NeniNr"/>
        <w:rPr>
          <w:lang w:val="sq-AL"/>
        </w:rPr>
      </w:pPr>
      <w:r w:rsidRPr="003C02E4">
        <w:rPr>
          <w:lang w:val="sq-AL"/>
        </w:rPr>
        <w:t>VENDOSI:</w:t>
      </w:r>
    </w:p>
    <w:p w:rsidR="000F0BE8" w:rsidRPr="001B77AC" w:rsidRDefault="000F0BE8" w:rsidP="000968CD">
      <w:pPr>
        <w:pStyle w:val="Hapesira7"/>
        <w:rPr>
          <w:sz w:val="12"/>
          <w:lang w:val="sq-AL"/>
        </w:rPr>
      </w:pPr>
    </w:p>
    <w:p w:rsidR="000F0BE8" w:rsidRPr="003C02E4" w:rsidRDefault="000F0BE8" w:rsidP="000F0BE8">
      <w:pPr>
        <w:pStyle w:val="Paragrafi"/>
        <w:rPr>
          <w:lang w:val="sq-AL"/>
        </w:rPr>
      </w:pPr>
      <w:r w:rsidRPr="003C02E4">
        <w:rPr>
          <w:lang w:val="sq-AL"/>
        </w:rPr>
        <w:t>1. Të refuzojë kërkesën e</w:t>
      </w:r>
      <w:r>
        <w:rPr>
          <w:lang w:val="sq-AL"/>
        </w:rPr>
        <w:t xml:space="preserve"> </w:t>
      </w:r>
      <w:r w:rsidRPr="003C02E4">
        <w:rPr>
          <w:lang w:val="sq-AL"/>
        </w:rPr>
        <w:t>shoqërisë MTC Energy sh.p.k.</w:t>
      </w:r>
      <w:r>
        <w:rPr>
          <w:lang w:val="sq-AL"/>
        </w:rPr>
        <w:t xml:space="preserve"> </w:t>
      </w:r>
      <w:r w:rsidRPr="003C02E4">
        <w:rPr>
          <w:lang w:val="sq-AL"/>
        </w:rPr>
        <w:t>për transferimin e aseteve pranë Raiffeisen Bank, për efekt të ristrukturimit të kredisë.</w:t>
      </w:r>
    </w:p>
    <w:p w:rsidR="000F0BE8" w:rsidRPr="003C02E4" w:rsidRDefault="000F0BE8" w:rsidP="000F0BE8">
      <w:pPr>
        <w:pStyle w:val="Paragrafi"/>
        <w:rPr>
          <w:lang w:val="sq-AL"/>
        </w:rPr>
      </w:pPr>
      <w:r w:rsidRPr="003C02E4">
        <w:rPr>
          <w:lang w:val="sq-AL"/>
        </w:rPr>
        <w:t>2. Drejtoria e Licencimit dhe</w:t>
      </w:r>
      <w:r>
        <w:rPr>
          <w:lang w:val="sq-AL"/>
        </w:rPr>
        <w:t xml:space="preserve"> e </w:t>
      </w:r>
      <w:r w:rsidRPr="003C02E4">
        <w:rPr>
          <w:lang w:val="sq-AL"/>
        </w:rPr>
        <w:t>Monitorimit t</w:t>
      </w:r>
      <w:r>
        <w:rPr>
          <w:lang w:val="sq-AL"/>
        </w:rPr>
        <w:t>ë</w:t>
      </w:r>
      <w:r w:rsidRPr="003C02E4">
        <w:rPr>
          <w:lang w:val="sq-AL"/>
        </w:rPr>
        <w:t xml:space="preserve"> Tregut do të njoftojë aplikuesin për vendimin e bordit të ERE-s.</w:t>
      </w:r>
    </w:p>
    <w:p w:rsidR="000F0BE8" w:rsidRPr="003C02E4" w:rsidRDefault="000F0BE8" w:rsidP="000F0BE8">
      <w:pPr>
        <w:pStyle w:val="Paragrafi"/>
        <w:rPr>
          <w:lang w:val="sq-AL"/>
        </w:rPr>
      </w:pPr>
      <w:r w:rsidRPr="003C02E4">
        <w:rPr>
          <w:lang w:val="sq-AL"/>
        </w:rPr>
        <w:t xml:space="preserve">Ky vendim hyn në fuqi menjëherë. </w:t>
      </w:r>
    </w:p>
    <w:p w:rsidR="000F0BE8" w:rsidRPr="003C02E4" w:rsidRDefault="000F0BE8" w:rsidP="000F0BE8">
      <w:pPr>
        <w:pStyle w:val="Paragrafi"/>
        <w:rPr>
          <w:lang w:val="sq-AL"/>
        </w:rPr>
      </w:pPr>
      <w:r w:rsidRPr="003C02E4">
        <w:rPr>
          <w:lang w:val="sq-AL"/>
        </w:rPr>
        <w:t>Ky vendim botohet në Fletoren Zyrtare.</w:t>
      </w:r>
      <w:r>
        <w:rPr>
          <w:lang w:val="sq-AL"/>
        </w:rPr>
        <w:t xml:space="preserve"> </w:t>
      </w:r>
    </w:p>
    <w:p w:rsidR="000F0BE8" w:rsidRPr="003C02E4" w:rsidRDefault="000F0BE8" w:rsidP="000F0BE8">
      <w:pPr>
        <w:pStyle w:val="Paragrafi"/>
        <w:rPr>
          <w:lang w:val="sq-AL"/>
        </w:rPr>
      </w:pPr>
      <w:r w:rsidRPr="003C02E4">
        <w:rPr>
          <w:lang w:val="sq-AL"/>
        </w:rPr>
        <w:t>Ky vendim mund të ankimohet në Gjykatën Administrative Tiranë, brenda 30 ditëve kalendarike nga</w:t>
      </w:r>
      <w:r>
        <w:rPr>
          <w:lang w:val="sq-AL"/>
        </w:rPr>
        <w:t xml:space="preserve"> </w:t>
      </w:r>
      <w:r w:rsidRPr="003C02E4">
        <w:rPr>
          <w:lang w:val="sq-AL"/>
        </w:rPr>
        <w:t>botimi në Fletoren Zyrtare.</w:t>
      </w:r>
    </w:p>
    <w:p w:rsidR="000F0BE8" w:rsidRPr="001B77AC" w:rsidRDefault="000F0BE8" w:rsidP="000968CD">
      <w:pPr>
        <w:pStyle w:val="Hapesira7"/>
        <w:rPr>
          <w:sz w:val="12"/>
          <w:lang w:val="sq-AL"/>
        </w:rPr>
      </w:pPr>
    </w:p>
    <w:p w:rsidR="000F0BE8" w:rsidRPr="003C02E4" w:rsidRDefault="000F0BE8" w:rsidP="000F0BE8">
      <w:pPr>
        <w:pStyle w:val="Paragrafi"/>
        <w:jc w:val="right"/>
        <w:rPr>
          <w:lang w:val="sq-AL"/>
        </w:rPr>
      </w:pPr>
      <w:r w:rsidRPr="003C02E4">
        <w:rPr>
          <w:lang w:val="sq-AL"/>
        </w:rPr>
        <w:t>KRYETARI</w:t>
      </w:r>
    </w:p>
    <w:p w:rsidR="000F0BE8" w:rsidRPr="003C02E4" w:rsidRDefault="000F0BE8" w:rsidP="000F0BE8">
      <w:pPr>
        <w:pStyle w:val="Paragrafi"/>
        <w:jc w:val="right"/>
        <w:rPr>
          <w:b/>
          <w:lang w:val="sq-AL"/>
        </w:rPr>
      </w:pPr>
      <w:r w:rsidRPr="003C02E4">
        <w:rPr>
          <w:b/>
          <w:lang w:val="sq-AL"/>
        </w:rPr>
        <w:t>Petrit Ahmeti</w:t>
      </w:r>
    </w:p>
    <w:p w:rsidR="000F0BE8" w:rsidRPr="001B77AC" w:rsidRDefault="000F0BE8" w:rsidP="000F0BE8">
      <w:pPr>
        <w:pStyle w:val="Paragrafi"/>
        <w:rPr>
          <w:sz w:val="14"/>
          <w:lang w:val="sq-AL"/>
        </w:rPr>
      </w:pPr>
    </w:p>
    <w:p w:rsidR="000F0BE8" w:rsidRPr="003C02E4" w:rsidRDefault="000F0BE8" w:rsidP="000F0BE8">
      <w:pPr>
        <w:pStyle w:val="NeniTitull"/>
        <w:rPr>
          <w:lang w:val="sq-AL"/>
        </w:rPr>
      </w:pPr>
      <w:r w:rsidRPr="003C02E4">
        <w:rPr>
          <w:lang w:val="sq-AL"/>
        </w:rPr>
        <w:t xml:space="preserve">VENDIM </w:t>
      </w:r>
    </w:p>
    <w:p w:rsidR="000F0BE8" w:rsidRPr="003C02E4" w:rsidRDefault="000F0BE8" w:rsidP="000F0BE8">
      <w:pPr>
        <w:pStyle w:val="NeniTitull"/>
        <w:rPr>
          <w:lang w:val="sq-AL"/>
        </w:rPr>
      </w:pPr>
      <w:r w:rsidRPr="003C02E4">
        <w:rPr>
          <w:lang w:val="sq-AL"/>
        </w:rPr>
        <w:t>Nr. 185, datë 10.11.2017</w:t>
      </w:r>
    </w:p>
    <w:p w:rsidR="000F0BE8" w:rsidRPr="001B77AC" w:rsidRDefault="000F0BE8" w:rsidP="000968CD">
      <w:pPr>
        <w:pStyle w:val="Hapesira7"/>
        <w:rPr>
          <w:sz w:val="12"/>
          <w:lang w:val="sq-AL"/>
        </w:rPr>
      </w:pPr>
    </w:p>
    <w:p w:rsidR="000F0BE8" w:rsidRPr="003C02E4" w:rsidRDefault="000F0BE8" w:rsidP="000F0BE8">
      <w:pPr>
        <w:pStyle w:val="NeniTitull"/>
        <w:rPr>
          <w:lang w:val="sq-AL"/>
        </w:rPr>
      </w:pPr>
      <w:r w:rsidRPr="003C02E4">
        <w:rPr>
          <w:lang w:val="sq-AL"/>
        </w:rPr>
        <w:t>MBI FILLIMIN E PROCEDURËS PËR LICENCIMIN</w:t>
      </w:r>
      <w:r>
        <w:rPr>
          <w:lang w:val="sq-AL"/>
        </w:rPr>
        <w:t xml:space="preserve"> E SHOQËRISË PRIMA ENERGY </w:t>
      </w:r>
      <w:r w:rsidRPr="003C02E4">
        <w:rPr>
          <w:lang w:val="sq-AL"/>
        </w:rPr>
        <w:t>SHPK, NË AKTIVITETIN E TREGTIMIT TË ENERGJISË ELEKTRIKE</w:t>
      </w:r>
    </w:p>
    <w:p w:rsidR="000F0BE8" w:rsidRPr="001B77AC" w:rsidRDefault="000F0BE8" w:rsidP="000968CD">
      <w:pPr>
        <w:pStyle w:val="Hapesira7"/>
        <w:rPr>
          <w:sz w:val="12"/>
          <w:lang w:val="sq-AL"/>
        </w:rPr>
      </w:pPr>
    </w:p>
    <w:p w:rsidR="000F0BE8" w:rsidRPr="001B77AC" w:rsidRDefault="000F0BE8" w:rsidP="000F0BE8">
      <w:pPr>
        <w:pStyle w:val="Paragrafi"/>
        <w:rPr>
          <w:spacing w:val="-4"/>
          <w:lang w:val="sq-AL"/>
        </w:rPr>
      </w:pPr>
      <w:r w:rsidRPr="001B77AC">
        <w:rPr>
          <w:spacing w:val="-4"/>
          <w:lang w:val="sq-AL"/>
        </w:rPr>
        <w:t>Në mbështetje të neneve 16 dhe 37, pika 2, germa “d”</w:t>
      </w:r>
      <w:r w:rsidR="00C92383">
        <w:rPr>
          <w:spacing w:val="-4"/>
          <w:lang w:val="sq-AL"/>
        </w:rPr>
        <w:t>,</w:t>
      </w:r>
      <w:r w:rsidRPr="001B77AC">
        <w:rPr>
          <w:spacing w:val="-4"/>
          <w:lang w:val="sq-AL"/>
        </w:rPr>
        <w:t xml:space="preserve"> të ligjit nr. 43/2015</w:t>
      </w:r>
      <w:r w:rsidR="00C92383">
        <w:rPr>
          <w:spacing w:val="-4"/>
          <w:lang w:val="sq-AL"/>
        </w:rPr>
        <w:t>,</w:t>
      </w:r>
      <w:r w:rsidRPr="001B77AC">
        <w:rPr>
          <w:spacing w:val="-4"/>
          <w:lang w:val="sq-AL"/>
        </w:rPr>
        <w:t xml:space="preserve"> “Për sektorin e energjisë elektrike”, neneve 4, pika 1, germa “e”; 5, pika 1, germa “e”; 10, pikat 1 dhe 3 të “Rregullores për procedurat dhe afatet për dhënien, modifikimin, transferimin, rinovimin ose heqjen e licencave në sektorin e energjisë elektrike”, të miratuar me vendimin e bordit të ERE-s, nr. 109, datë 29.6.2016 dhe nenit 19, pika 1, germa “a” të “Rregullave për organizimin, funksionimin dhe procedurave të ERE-s”, miratuar me vendimin nr. 96, datë 17.6.2016, Bordi i Entit Rregullator të Energjisë (ERE), në mbledhjen e tij të datës 10.11.2017, mbasi shqyrtoi relacionin e përgatitur nga Drejtoria e Licencimit dhe e Monitorimit të Tregut mbi fillimin e procedurës për licencimin e shoqërisë Prima Energy sh.p.k., në aktivitetin e Tregtimit të Energjisë Elektrike,</w:t>
      </w:r>
    </w:p>
    <w:p w:rsidR="000F0BE8" w:rsidRPr="001B77AC" w:rsidRDefault="000F0BE8" w:rsidP="000F0BE8">
      <w:pPr>
        <w:pStyle w:val="Paragrafi"/>
        <w:rPr>
          <w:spacing w:val="-4"/>
          <w:lang w:val="sq-AL"/>
        </w:rPr>
      </w:pPr>
      <w:r w:rsidRPr="001B77AC">
        <w:rPr>
          <w:spacing w:val="-4"/>
          <w:lang w:val="sq-AL"/>
        </w:rPr>
        <w:t>konstatoi se:</w:t>
      </w:r>
    </w:p>
    <w:p w:rsidR="000F0BE8" w:rsidRPr="003C02E4" w:rsidRDefault="000F0BE8" w:rsidP="000F0BE8">
      <w:pPr>
        <w:pStyle w:val="Paragrafi"/>
        <w:rPr>
          <w:lang w:val="sq-AL"/>
        </w:rPr>
      </w:pPr>
      <w:r w:rsidRPr="001B77AC">
        <w:rPr>
          <w:spacing w:val="-4"/>
          <w:lang w:val="sq-AL"/>
        </w:rPr>
        <w:t xml:space="preserve">Aplikimi i shoqërisë Prima Energy sh.p.k. plotëson kërkesat e parashikuara nga ERE në “Rregulloren për procedurat dhe afatet për dhënien, modifikimin, transferimin, rinovimin dhe heqjen e licencave në sektorin e energjisë </w:t>
      </w:r>
      <w:r w:rsidRPr="003C02E4">
        <w:rPr>
          <w:lang w:val="sq-AL"/>
        </w:rPr>
        <w:t>elektrike”</w:t>
      </w:r>
      <w:r>
        <w:rPr>
          <w:lang w:val="sq-AL"/>
        </w:rPr>
        <w:t>,</w:t>
      </w:r>
      <w:r w:rsidRPr="003C02E4">
        <w:rPr>
          <w:lang w:val="sq-AL"/>
        </w:rPr>
        <w:t xml:space="preserve"> si më poshtë:</w:t>
      </w:r>
      <w:r>
        <w:rPr>
          <w:lang w:val="sq-AL"/>
        </w:rPr>
        <w:t xml:space="preserve"> </w:t>
      </w:r>
    </w:p>
    <w:p w:rsidR="000F0BE8" w:rsidRPr="003C02E4" w:rsidRDefault="000F0BE8" w:rsidP="000F0BE8">
      <w:pPr>
        <w:pStyle w:val="Paragrafi"/>
        <w:rPr>
          <w:lang w:val="sq-AL"/>
        </w:rPr>
      </w:pPr>
      <w:r w:rsidRPr="003C02E4">
        <w:rPr>
          <w:lang w:val="sq-AL"/>
        </w:rPr>
        <w:t>- Formati i aplikimit (neni 9, pika 1</w:t>
      </w:r>
      <w:r>
        <w:rPr>
          <w:lang w:val="sq-AL"/>
        </w:rPr>
        <w:t>,</w:t>
      </w:r>
      <w:r w:rsidRPr="003C02E4">
        <w:rPr>
          <w:lang w:val="sq-AL"/>
        </w:rPr>
        <w:t xml:space="preserve"> germat</w:t>
      </w:r>
      <w:r>
        <w:rPr>
          <w:lang w:val="sq-AL"/>
        </w:rPr>
        <w:t xml:space="preserve"> “a”, “b”, “c”) </w:t>
      </w:r>
      <w:r w:rsidRPr="003C02E4">
        <w:rPr>
          <w:lang w:val="sq-AL"/>
        </w:rPr>
        <w:t>është plotësuar në mënyrë korrekte.</w:t>
      </w:r>
    </w:p>
    <w:p w:rsidR="000F0BE8" w:rsidRPr="003C02E4" w:rsidRDefault="000F0BE8" w:rsidP="000F0BE8">
      <w:pPr>
        <w:pStyle w:val="Paragrafi"/>
        <w:rPr>
          <w:lang w:val="sq-AL"/>
        </w:rPr>
      </w:pPr>
      <w:r w:rsidRPr="003C02E4">
        <w:rPr>
          <w:lang w:val="sq-AL"/>
        </w:rPr>
        <w:t xml:space="preserve">- </w:t>
      </w:r>
      <w:r>
        <w:rPr>
          <w:lang w:val="sq-AL"/>
        </w:rPr>
        <w:t>Dokumentacioni</w:t>
      </w:r>
      <w:r w:rsidRPr="003C02E4">
        <w:rPr>
          <w:lang w:val="sq-AL"/>
        </w:rPr>
        <w:t xml:space="preserve"> juridik, administrativ dhe pronësor (neni 9, pika 2</w:t>
      </w:r>
      <w:r>
        <w:rPr>
          <w:lang w:val="sq-AL"/>
        </w:rPr>
        <w:t>,</w:t>
      </w:r>
      <w:r w:rsidRPr="003C02E4">
        <w:rPr>
          <w:lang w:val="sq-AL"/>
        </w:rPr>
        <w:t xml:space="preserve"> g</w:t>
      </w:r>
      <w:r w:rsidR="00F877E7">
        <w:rPr>
          <w:lang w:val="sq-AL"/>
        </w:rPr>
        <w:t xml:space="preserve">ermat </w:t>
      </w:r>
      <w:r w:rsidRPr="003C02E4">
        <w:rPr>
          <w:lang w:val="sq-AL"/>
        </w:rPr>
        <w:t>“a</w:t>
      </w:r>
      <w:r>
        <w:rPr>
          <w:lang w:val="sq-AL"/>
        </w:rPr>
        <w:t>”, “b”, “c”, “d”, “e”)</w:t>
      </w:r>
      <w:r w:rsidRPr="003C02E4">
        <w:rPr>
          <w:lang w:val="sq-AL"/>
        </w:rPr>
        <w:t xml:space="preserve"> është plotësuar në mënyrë korrekte.</w:t>
      </w:r>
    </w:p>
    <w:p w:rsidR="000F0BE8" w:rsidRPr="003C02E4" w:rsidRDefault="000F0BE8" w:rsidP="000F0BE8">
      <w:pPr>
        <w:pStyle w:val="Paragrafi"/>
        <w:rPr>
          <w:lang w:val="sq-AL"/>
        </w:rPr>
      </w:pPr>
      <w:r w:rsidRPr="003C02E4">
        <w:rPr>
          <w:lang w:val="sq-AL"/>
        </w:rPr>
        <w:t xml:space="preserve">- </w:t>
      </w:r>
      <w:r>
        <w:rPr>
          <w:lang w:val="sq-AL"/>
        </w:rPr>
        <w:t>Dokumentacioni financiar dhe fiskal</w:t>
      </w:r>
      <w:r w:rsidRPr="003C02E4">
        <w:rPr>
          <w:lang w:val="sq-AL"/>
        </w:rPr>
        <w:t xml:space="preserve"> (neni 9, pika 3, germat</w:t>
      </w:r>
      <w:r>
        <w:rPr>
          <w:lang w:val="sq-AL"/>
        </w:rPr>
        <w:t xml:space="preserve"> “a”, “b” “c”, “d”)</w:t>
      </w:r>
      <w:r w:rsidRPr="003C02E4">
        <w:rPr>
          <w:lang w:val="sq-AL"/>
        </w:rPr>
        <w:t xml:space="preserve"> është plotësuar në mënyrë korrekte.</w:t>
      </w:r>
    </w:p>
    <w:p w:rsidR="000F0BE8" w:rsidRPr="003C02E4" w:rsidRDefault="000F0BE8" w:rsidP="000F0BE8">
      <w:pPr>
        <w:pStyle w:val="Paragrafi"/>
        <w:rPr>
          <w:lang w:val="sq-AL"/>
        </w:rPr>
      </w:pPr>
      <w:r w:rsidRPr="003C02E4">
        <w:rPr>
          <w:lang w:val="sq-AL"/>
        </w:rPr>
        <w:t>- Dokumentacioni teknik për aktivitetin e tregtimit të energjisë elektrike (neni 9, pika 4.8, germat</w:t>
      </w:r>
      <w:r>
        <w:rPr>
          <w:lang w:val="sq-AL"/>
        </w:rPr>
        <w:t xml:space="preserve"> “a”, “b”, “c”, “d”)</w:t>
      </w:r>
      <w:r w:rsidRPr="003C02E4">
        <w:rPr>
          <w:lang w:val="sq-AL"/>
        </w:rPr>
        <w:t xml:space="preserve"> është plotësuar në mënyrë korrekte.</w:t>
      </w:r>
    </w:p>
    <w:p w:rsidR="000F0BE8" w:rsidRPr="003C02E4" w:rsidRDefault="000F0BE8" w:rsidP="000F0BE8">
      <w:pPr>
        <w:pStyle w:val="Paragrafi"/>
        <w:rPr>
          <w:lang w:val="sq-AL"/>
        </w:rPr>
      </w:pPr>
      <w:r w:rsidRPr="003C02E4">
        <w:rPr>
          <w:lang w:val="sq-AL"/>
        </w:rPr>
        <w:t>Për gjithë sa më sipër, bordi i ERE</w:t>
      </w:r>
      <w:r>
        <w:rPr>
          <w:lang w:val="sq-AL"/>
        </w:rPr>
        <w:t>-s</w:t>
      </w:r>
    </w:p>
    <w:p w:rsidR="000F0BE8" w:rsidRPr="003C02E4" w:rsidRDefault="000F0BE8" w:rsidP="000968CD">
      <w:pPr>
        <w:pStyle w:val="Hapesira7"/>
        <w:rPr>
          <w:lang w:val="sq-AL"/>
        </w:rPr>
      </w:pPr>
    </w:p>
    <w:p w:rsidR="000F0BE8" w:rsidRPr="003C02E4" w:rsidRDefault="000F0BE8" w:rsidP="000F0BE8">
      <w:pPr>
        <w:pStyle w:val="NeniNr"/>
        <w:rPr>
          <w:lang w:val="sq-AL"/>
        </w:rPr>
      </w:pPr>
      <w:r w:rsidRPr="003C02E4">
        <w:rPr>
          <w:lang w:val="sq-AL"/>
        </w:rPr>
        <w:t>VENDOSI:</w:t>
      </w:r>
    </w:p>
    <w:p w:rsidR="000F0BE8" w:rsidRPr="003C02E4" w:rsidRDefault="000F0BE8" w:rsidP="000968CD">
      <w:pPr>
        <w:pStyle w:val="Hapesira7"/>
        <w:rPr>
          <w:lang w:val="sq-AL"/>
        </w:rPr>
      </w:pPr>
    </w:p>
    <w:p w:rsidR="000F0BE8" w:rsidRPr="003C02E4" w:rsidRDefault="000F0BE8" w:rsidP="000F0BE8">
      <w:pPr>
        <w:pStyle w:val="Paragrafi"/>
        <w:rPr>
          <w:lang w:val="sq-AL"/>
        </w:rPr>
      </w:pPr>
      <w:r w:rsidRPr="003C02E4">
        <w:rPr>
          <w:lang w:val="sq-AL"/>
        </w:rPr>
        <w:t>1. Të fillojë procedurën për licencimin</w:t>
      </w:r>
      <w:r>
        <w:rPr>
          <w:lang w:val="sq-AL"/>
        </w:rPr>
        <w:t xml:space="preserve"> e shoqërinë Prima Energy</w:t>
      </w:r>
      <w:r w:rsidRPr="003C02E4">
        <w:rPr>
          <w:lang w:val="sq-AL"/>
        </w:rPr>
        <w:t xml:space="preserve"> sh.p.k</w:t>
      </w:r>
      <w:r>
        <w:rPr>
          <w:lang w:val="sq-AL"/>
        </w:rPr>
        <w:t>.</w:t>
      </w:r>
      <w:r w:rsidRPr="003C02E4">
        <w:rPr>
          <w:lang w:val="sq-AL"/>
        </w:rPr>
        <w:t>, në aktivitetin e tregtimit të energjisë elektrike,</w:t>
      </w:r>
      <w:r>
        <w:rPr>
          <w:lang w:val="sq-AL"/>
        </w:rPr>
        <w:t xml:space="preserve"> për një afat 5-</w:t>
      </w:r>
      <w:r w:rsidRPr="003C02E4">
        <w:rPr>
          <w:lang w:val="sq-AL"/>
        </w:rPr>
        <w:t xml:space="preserve">vjeçar. </w:t>
      </w:r>
    </w:p>
    <w:p w:rsidR="000F0BE8" w:rsidRPr="003C02E4" w:rsidRDefault="000F0BE8" w:rsidP="000F0BE8">
      <w:pPr>
        <w:pStyle w:val="Paragrafi"/>
        <w:rPr>
          <w:lang w:val="sq-AL"/>
        </w:rPr>
      </w:pPr>
      <w:r w:rsidRPr="003C02E4">
        <w:rPr>
          <w:lang w:val="sq-AL"/>
        </w:rPr>
        <w:t xml:space="preserve">2. Drejtoria e Licencimit dhe </w:t>
      </w:r>
      <w:r>
        <w:rPr>
          <w:lang w:val="sq-AL"/>
        </w:rPr>
        <w:t>e Monitorimit të Tregut</w:t>
      </w:r>
      <w:r w:rsidRPr="003C02E4">
        <w:rPr>
          <w:lang w:val="sq-AL"/>
        </w:rPr>
        <w:t xml:space="preserve"> të njoftojë aplikuesin për vendimin e bordit të ERE-s.</w:t>
      </w:r>
    </w:p>
    <w:p w:rsidR="000F0BE8" w:rsidRPr="003C02E4" w:rsidRDefault="000F0BE8" w:rsidP="000F0BE8">
      <w:pPr>
        <w:pStyle w:val="Paragrafi"/>
        <w:rPr>
          <w:lang w:val="sq-AL"/>
        </w:rPr>
      </w:pPr>
      <w:r w:rsidRPr="003C02E4">
        <w:rPr>
          <w:lang w:val="sq-AL"/>
        </w:rPr>
        <w:t>Ky vendim hyn në fuqi menjëherë.</w:t>
      </w:r>
    </w:p>
    <w:p w:rsidR="000F0BE8" w:rsidRPr="003C02E4" w:rsidRDefault="000F0BE8" w:rsidP="000F0BE8">
      <w:pPr>
        <w:pStyle w:val="Paragrafi"/>
        <w:rPr>
          <w:lang w:val="sq-AL"/>
        </w:rPr>
      </w:pPr>
      <w:r w:rsidRPr="003C02E4">
        <w:rPr>
          <w:lang w:val="sq-AL"/>
        </w:rPr>
        <w:t>Ky vendim botohet në Fletoren Zyrtare.</w:t>
      </w:r>
    </w:p>
    <w:p w:rsidR="000F0BE8" w:rsidRPr="003C02E4" w:rsidRDefault="000F0BE8" w:rsidP="000F0BE8">
      <w:pPr>
        <w:pStyle w:val="Paragrafi"/>
        <w:rPr>
          <w:lang w:val="sq-AL"/>
        </w:rPr>
      </w:pPr>
      <w:r w:rsidRPr="003C02E4">
        <w:rPr>
          <w:lang w:val="sq-AL"/>
        </w:rPr>
        <w:t>Ky vendim mund të ankimohet në Gjykatën Administrative Tiranë,</w:t>
      </w:r>
      <w:r>
        <w:rPr>
          <w:lang w:val="sq-AL"/>
        </w:rPr>
        <w:t xml:space="preserve"> </w:t>
      </w:r>
      <w:r w:rsidRPr="003C02E4">
        <w:rPr>
          <w:lang w:val="sq-AL"/>
        </w:rPr>
        <w:t>brenda 30 ditëve kalendarike nga botimi në Fletoren Zyrtare.</w:t>
      </w:r>
    </w:p>
    <w:p w:rsidR="000F0BE8" w:rsidRPr="003C02E4" w:rsidRDefault="000F0BE8" w:rsidP="000968CD">
      <w:pPr>
        <w:pStyle w:val="Hapesira7"/>
        <w:rPr>
          <w:lang w:val="sq-AL"/>
        </w:rPr>
      </w:pPr>
    </w:p>
    <w:p w:rsidR="000F0BE8" w:rsidRPr="003C02E4" w:rsidRDefault="000F0BE8" w:rsidP="000F0BE8">
      <w:pPr>
        <w:pStyle w:val="Paragrafi"/>
        <w:jc w:val="right"/>
        <w:rPr>
          <w:lang w:val="sq-AL"/>
        </w:rPr>
      </w:pPr>
      <w:r w:rsidRPr="003C02E4">
        <w:rPr>
          <w:lang w:val="sq-AL"/>
        </w:rPr>
        <w:t>KRYETARI</w:t>
      </w:r>
    </w:p>
    <w:p w:rsidR="000F0BE8" w:rsidRPr="00D25DAF" w:rsidRDefault="00D25DAF" w:rsidP="00D25DAF">
      <w:pPr>
        <w:pStyle w:val="Paragrafi"/>
        <w:jc w:val="right"/>
        <w:rPr>
          <w:b/>
          <w:lang w:val="sq-AL"/>
        </w:rPr>
      </w:pPr>
      <w:r>
        <w:rPr>
          <w:b/>
          <w:lang w:val="sq-AL"/>
        </w:rPr>
        <w:t>Petrit Ahmeti</w:t>
      </w:r>
    </w:p>
    <w:p w:rsidR="003368A6" w:rsidRDefault="003368A6" w:rsidP="003368A6">
      <w:pPr>
        <w:pStyle w:val="NeniTitull"/>
        <w:keepNext w:val="0"/>
        <w:rPr>
          <w:lang w:val="sq-AL"/>
        </w:rPr>
      </w:pPr>
    </w:p>
    <w:p w:rsidR="003368A6" w:rsidRDefault="003368A6" w:rsidP="003368A6">
      <w:pPr>
        <w:pStyle w:val="NeniTitull"/>
        <w:keepNext w:val="0"/>
        <w:rPr>
          <w:lang w:val="sq-AL"/>
        </w:rPr>
      </w:pPr>
    </w:p>
    <w:p w:rsidR="003368A6" w:rsidRDefault="003368A6" w:rsidP="003368A6">
      <w:pPr>
        <w:pStyle w:val="NeniTitull"/>
        <w:keepNext w:val="0"/>
        <w:rPr>
          <w:lang w:val="sq-AL"/>
        </w:rPr>
      </w:pPr>
    </w:p>
    <w:p w:rsidR="003368A6" w:rsidRDefault="003368A6" w:rsidP="003368A6">
      <w:pPr>
        <w:pStyle w:val="NeniTitull"/>
        <w:keepNext w:val="0"/>
        <w:rPr>
          <w:lang w:val="sq-AL"/>
        </w:rPr>
      </w:pPr>
    </w:p>
    <w:p w:rsidR="003368A6" w:rsidRDefault="003368A6" w:rsidP="003368A6">
      <w:pPr>
        <w:pStyle w:val="NeniTitull"/>
        <w:keepNext w:val="0"/>
        <w:rPr>
          <w:lang w:val="sq-AL"/>
        </w:rPr>
      </w:pPr>
    </w:p>
    <w:p w:rsidR="000F0BE8" w:rsidRPr="003C02E4" w:rsidRDefault="000F0BE8" w:rsidP="000F0BE8">
      <w:pPr>
        <w:pStyle w:val="NeniTitull"/>
        <w:rPr>
          <w:lang w:val="sq-AL"/>
        </w:rPr>
      </w:pPr>
      <w:r w:rsidRPr="003C02E4">
        <w:rPr>
          <w:lang w:val="sq-AL"/>
        </w:rPr>
        <w:t>VENDIM</w:t>
      </w:r>
    </w:p>
    <w:p w:rsidR="000F0BE8" w:rsidRPr="003C02E4" w:rsidRDefault="000F0BE8" w:rsidP="000F0BE8">
      <w:pPr>
        <w:pStyle w:val="NeniTitull"/>
        <w:rPr>
          <w:lang w:val="sq-AL"/>
        </w:rPr>
      </w:pPr>
      <w:r w:rsidRPr="003C02E4">
        <w:rPr>
          <w:lang w:val="sq-AL"/>
        </w:rPr>
        <w:t>Nr.</w:t>
      </w:r>
      <w:r>
        <w:rPr>
          <w:lang w:val="sq-AL"/>
        </w:rPr>
        <w:t xml:space="preserve"> </w:t>
      </w:r>
      <w:r w:rsidRPr="003C02E4">
        <w:rPr>
          <w:lang w:val="sq-AL"/>
        </w:rPr>
        <w:t>187, datë 10.11.2017</w:t>
      </w:r>
    </w:p>
    <w:p w:rsidR="000F0BE8" w:rsidRPr="003C02E4" w:rsidRDefault="000F0BE8" w:rsidP="000968CD">
      <w:pPr>
        <w:pStyle w:val="Hapesira7"/>
        <w:rPr>
          <w:lang w:val="sq-AL"/>
        </w:rPr>
      </w:pPr>
    </w:p>
    <w:p w:rsidR="000F0BE8" w:rsidRPr="003C02E4" w:rsidRDefault="000F0BE8" w:rsidP="000F0BE8">
      <w:pPr>
        <w:pStyle w:val="NeniTitull"/>
        <w:rPr>
          <w:lang w:val="sq-AL"/>
        </w:rPr>
      </w:pPr>
      <w:r w:rsidRPr="003C02E4">
        <w:rPr>
          <w:lang w:val="sq-AL"/>
        </w:rPr>
        <w:t>MBI LICENCIMIN</w:t>
      </w:r>
      <w:r>
        <w:rPr>
          <w:lang w:val="sq-AL"/>
        </w:rPr>
        <w:t xml:space="preserve"> E SHOQËRISË ALBGAZ SHA</w:t>
      </w:r>
      <w:r w:rsidRPr="003C02E4">
        <w:rPr>
          <w:lang w:val="sq-AL"/>
        </w:rPr>
        <w:t xml:space="preserve"> NË AKTIVITETIN E SHPËRNDARJES SË GAZIT NATYROR </w:t>
      </w:r>
    </w:p>
    <w:p w:rsidR="000F0BE8" w:rsidRPr="003C02E4" w:rsidRDefault="000F0BE8" w:rsidP="000968CD">
      <w:pPr>
        <w:pStyle w:val="Hapesira7"/>
        <w:rPr>
          <w:lang w:val="sq-AL"/>
        </w:rPr>
      </w:pPr>
    </w:p>
    <w:p w:rsidR="000F0BE8" w:rsidRPr="003C02E4" w:rsidRDefault="000F0BE8" w:rsidP="000F0BE8">
      <w:pPr>
        <w:pStyle w:val="Paragrafi"/>
        <w:rPr>
          <w:lang w:val="sq-AL"/>
        </w:rPr>
      </w:pPr>
      <w:r w:rsidRPr="003C02E4">
        <w:rPr>
          <w:lang w:val="sq-AL"/>
        </w:rPr>
        <w:t>Në mbështetje të neneve 4, pika 50</w:t>
      </w:r>
      <w:r>
        <w:rPr>
          <w:lang w:val="sq-AL"/>
        </w:rPr>
        <w:t xml:space="preserve"> </w:t>
      </w:r>
      <w:r w:rsidRPr="003C02E4">
        <w:rPr>
          <w:lang w:val="sq-AL"/>
        </w:rPr>
        <w:t>dhe</w:t>
      </w:r>
      <w:r>
        <w:rPr>
          <w:lang w:val="sq-AL"/>
        </w:rPr>
        <w:t xml:space="preserve"> </w:t>
      </w:r>
      <w:r w:rsidRPr="003C02E4">
        <w:rPr>
          <w:lang w:val="sq-AL"/>
        </w:rPr>
        <w:t>nenit 22, pika 2</w:t>
      </w:r>
      <w:r>
        <w:rPr>
          <w:lang w:val="sq-AL"/>
        </w:rPr>
        <w:t>,</w:t>
      </w:r>
      <w:r w:rsidRPr="003C02E4">
        <w:rPr>
          <w:lang w:val="sq-AL"/>
        </w:rPr>
        <w:t xml:space="preserve"> germa “b”; 24</w:t>
      </w:r>
      <w:r>
        <w:rPr>
          <w:lang w:val="sq-AL"/>
        </w:rPr>
        <w:t>,</w:t>
      </w:r>
      <w:r w:rsidRPr="003C02E4">
        <w:rPr>
          <w:lang w:val="sq-AL"/>
        </w:rPr>
        <w:t xml:space="preserve"> pika 2 dhe nenit 50</w:t>
      </w:r>
      <w:r>
        <w:rPr>
          <w:lang w:val="sq-AL"/>
        </w:rPr>
        <w:t>,</w:t>
      </w:r>
      <w:r w:rsidRPr="003C02E4">
        <w:rPr>
          <w:lang w:val="sq-AL"/>
        </w:rPr>
        <w:t xml:space="preserve"> të ligjit nr. 102/2015</w:t>
      </w:r>
      <w:r>
        <w:rPr>
          <w:lang w:val="sq-AL"/>
        </w:rPr>
        <w:t>,</w:t>
      </w:r>
      <w:r w:rsidRPr="003C02E4">
        <w:rPr>
          <w:lang w:val="sq-AL"/>
        </w:rPr>
        <w:t xml:space="preserve"> “Për sektorin gazit natyror”</w:t>
      </w:r>
      <w:r>
        <w:rPr>
          <w:lang w:val="sq-AL"/>
        </w:rPr>
        <w:t xml:space="preserve">, </w:t>
      </w:r>
      <w:r w:rsidRPr="003C02E4">
        <w:rPr>
          <w:lang w:val="sq-AL"/>
        </w:rPr>
        <w:t>si dhe neneve</w:t>
      </w:r>
      <w:r w:rsidR="002735A9">
        <w:rPr>
          <w:lang w:val="sq-AL"/>
        </w:rPr>
        <w:t xml:space="preserve"> 4, pika 1, germa “b”; neneve 5,</w:t>
      </w:r>
      <w:r w:rsidRPr="003C02E4">
        <w:rPr>
          <w:lang w:val="sq-AL"/>
        </w:rPr>
        <w:t xml:space="preserve"> 11 dhe 12 të “Rregullores për procedurat dhe afatet për dhënien, modifikimin, transferimin, rinovimin dhe heqjen e licencave në sektorin e gazit natyror</w:t>
      </w:r>
      <w:r>
        <w:rPr>
          <w:lang w:val="sq-AL"/>
        </w:rPr>
        <w:t>”</w:t>
      </w:r>
      <w:r w:rsidRPr="003C02E4">
        <w:rPr>
          <w:lang w:val="sq-AL"/>
        </w:rPr>
        <w:t>; Bordi i En</w:t>
      </w:r>
      <w:r>
        <w:rPr>
          <w:lang w:val="sq-AL"/>
        </w:rPr>
        <w:t>tit Rregullator të Energjisë (ER</w:t>
      </w:r>
      <w:r w:rsidRPr="003C02E4">
        <w:rPr>
          <w:lang w:val="sq-AL"/>
        </w:rPr>
        <w:t>E), në mbledhjen e tij të datës 10.11.2017, mbasi shqyrtoi relacionin për licencimin</w:t>
      </w:r>
      <w:r>
        <w:rPr>
          <w:lang w:val="sq-AL"/>
        </w:rPr>
        <w:t xml:space="preserve"> e shoqërisë Albgaz</w:t>
      </w:r>
      <w:r w:rsidRPr="003C02E4">
        <w:rPr>
          <w:lang w:val="sq-AL"/>
        </w:rPr>
        <w:t xml:space="preserve"> sh.a. në aktivitetin e shpërndarjes së gazit natyror, të përgatitur nga Drejtoria e Licencimit dhe </w:t>
      </w:r>
      <w:r>
        <w:rPr>
          <w:lang w:val="sq-AL"/>
        </w:rPr>
        <w:t xml:space="preserve">e </w:t>
      </w:r>
      <w:r w:rsidRPr="003C02E4">
        <w:rPr>
          <w:lang w:val="sq-AL"/>
        </w:rPr>
        <w:t xml:space="preserve">Monitorimit të Tregut, </w:t>
      </w:r>
    </w:p>
    <w:p w:rsidR="000F0BE8" w:rsidRPr="003C02E4" w:rsidRDefault="000F0BE8" w:rsidP="000F0BE8">
      <w:pPr>
        <w:pStyle w:val="Paragrafi"/>
        <w:rPr>
          <w:lang w:val="sq-AL"/>
        </w:rPr>
      </w:pPr>
      <w:r w:rsidRPr="003C02E4">
        <w:rPr>
          <w:lang w:val="sq-AL"/>
        </w:rPr>
        <w:t xml:space="preserve">konstatoi se: </w:t>
      </w:r>
    </w:p>
    <w:p w:rsidR="000F0BE8" w:rsidRPr="003C02E4" w:rsidRDefault="000F0BE8" w:rsidP="000F0BE8">
      <w:pPr>
        <w:pStyle w:val="Paragrafi"/>
        <w:rPr>
          <w:lang w:val="sq-AL"/>
        </w:rPr>
      </w:pPr>
      <w:r w:rsidRPr="003C02E4">
        <w:rPr>
          <w:lang w:val="sq-AL"/>
        </w:rPr>
        <w:t xml:space="preserve">- </w:t>
      </w:r>
      <w:r>
        <w:rPr>
          <w:lang w:val="sq-AL"/>
        </w:rPr>
        <w:t>Shoqëria Albgaz</w:t>
      </w:r>
      <w:r w:rsidRPr="003C02E4">
        <w:rPr>
          <w:lang w:val="sq-AL"/>
        </w:rPr>
        <w:t xml:space="preserve"> sh.a.</w:t>
      </w:r>
      <w:r>
        <w:rPr>
          <w:lang w:val="sq-AL"/>
        </w:rPr>
        <w:t>,</w:t>
      </w:r>
      <w:r w:rsidRPr="003C02E4">
        <w:rPr>
          <w:lang w:val="sq-AL"/>
        </w:rPr>
        <w:t xml:space="preserve"> me shkresën nr. 62 prot</w:t>
      </w:r>
      <w:r>
        <w:rPr>
          <w:lang w:val="sq-AL"/>
        </w:rPr>
        <w:t>, datë 19.</w:t>
      </w:r>
      <w:r w:rsidRPr="003C02E4">
        <w:rPr>
          <w:lang w:val="sq-AL"/>
        </w:rPr>
        <w:t>7.2017</w:t>
      </w:r>
      <w:r>
        <w:rPr>
          <w:lang w:val="sq-AL"/>
        </w:rPr>
        <w:t>,</w:t>
      </w:r>
      <w:r w:rsidRPr="003C02E4">
        <w:rPr>
          <w:lang w:val="sq-AL"/>
        </w:rPr>
        <w:t xml:space="preserve"> ka paraqitur pranë ERE</w:t>
      </w:r>
      <w:r>
        <w:rPr>
          <w:lang w:val="sq-AL"/>
        </w:rPr>
        <w:t>-s</w:t>
      </w:r>
      <w:r w:rsidRPr="003C02E4">
        <w:rPr>
          <w:lang w:val="sq-AL"/>
        </w:rPr>
        <w:t xml:space="preserve"> aplikimin për t</w:t>
      </w:r>
      <w:r>
        <w:rPr>
          <w:lang w:val="sq-AL"/>
        </w:rPr>
        <w:t>’</w:t>
      </w:r>
      <w:r w:rsidRPr="003C02E4">
        <w:rPr>
          <w:lang w:val="sq-AL"/>
        </w:rPr>
        <w:t>u pajisur me licencë në aktivitetin e shpërndarjes së gazit natyror.</w:t>
      </w:r>
    </w:p>
    <w:p w:rsidR="000F0BE8" w:rsidRPr="003C02E4" w:rsidRDefault="000F0BE8" w:rsidP="000F0BE8">
      <w:pPr>
        <w:pStyle w:val="Paragrafi"/>
        <w:rPr>
          <w:lang w:val="sq-AL"/>
        </w:rPr>
      </w:pPr>
      <w:r w:rsidRPr="003C02E4">
        <w:rPr>
          <w:lang w:val="sq-AL"/>
        </w:rPr>
        <w:t>- Bordi i ERE</w:t>
      </w:r>
      <w:r>
        <w:rPr>
          <w:lang w:val="sq-AL"/>
        </w:rPr>
        <w:t>-s, me vendimin nr. 126, datë 16.</w:t>
      </w:r>
      <w:r w:rsidRPr="003C02E4">
        <w:rPr>
          <w:lang w:val="sq-AL"/>
        </w:rPr>
        <w:t>8.2017, filloi procedurën për licencimin e shoqërisë Albgaz sh.a. në aktivitetin e shpërndarjes së gazit natyror.</w:t>
      </w:r>
    </w:p>
    <w:p w:rsidR="000F0BE8" w:rsidRPr="003C02E4" w:rsidRDefault="000F0BE8" w:rsidP="000F0BE8">
      <w:pPr>
        <w:pStyle w:val="Paragrafi"/>
        <w:rPr>
          <w:lang w:val="sq-AL"/>
        </w:rPr>
      </w:pPr>
      <w:r w:rsidRPr="003C02E4">
        <w:rPr>
          <w:lang w:val="sq-AL"/>
        </w:rPr>
        <w:t>- Bordi i ERE</w:t>
      </w:r>
      <w:r>
        <w:rPr>
          <w:lang w:val="sq-AL"/>
        </w:rPr>
        <w:t xml:space="preserve">-s, me vendimin nr. 179, datë </w:t>
      </w:r>
      <w:r w:rsidRPr="003C02E4">
        <w:rPr>
          <w:lang w:val="sq-AL"/>
        </w:rPr>
        <w:t>8.11.2017</w:t>
      </w:r>
      <w:r>
        <w:rPr>
          <w:lang w:val="sq-AL"/>
        </w:rPr>
        <w:t>,</w:t>
      </w:r>
      <w:r w:rsidRPr="003C02E4">
        <w:rPr>
          <w:lang w:val="sq-AL"/>
        </w:rPr>
        <w:t xml:space="preserve"> miratoi certifikimin </w:t>
      </w:r>
      <w:r>
        <w:rPr>
          <w:lang w:val="sq-AL"/>
        </w:rPr>
        <w:t>e shoqërisë Albgaz</w:t>
      </w:r>
      <w:r w:rsidRPr="003C02E4">
        <w:rPr>
          <w:lang w:val="sq-AL"/>
        </w:rPr>
        <w:t xml:space="preserve"> sh.a</w:t>
      </w:r>
      <w:r>
        <w:rPr>
          <w:lang w:val="sq-AL"/>
        </w:rPr>
        <w:t>.,</w:t>
      </w:r>
      <w:r w:rsidRPr="003C02E4">
        <w:rPr>
          <w:lang w:val="sq-AL"/>
        </w:rPr>
        <w:t xml:space="preserve"> në cilësinë e Operatorit të Kombinuar të Gazit Natyror.</w:t>
      </w:r>
    </w:p>
    <w:p w:rsidR="000F0BE8" w:rsidRPr="003C02E4" w:rsidRDefault="000F0BE8" w:rsidP="000F0BE8">
      <w:pPr>
        <w:pStyle w:val="Paragrafi"/>
        <w:rPr>
          <w:lang w:val="sq-AL"/>
        </w:rPr>
      </w:pPr>
      <w:r w:rsidRPr="003C02E4">
        <w:rPr>
          <w:lang w:val="sq-AL"/>
        </w:rPr>
        <w:t xml:space="preserve">- </w:t>
      </w:r>
      <w:r>
        <w:rPr>
          <w:lang w:val="sq-AL"/>
        </w:rPr>
        <w:t>Me vendimin nr. 155, datë 28.</w:t>
      </w:r>
      <w:r w:rsidRPr="003C02E4">
        <w:rPr>
          <w:lang w:val="sq-AL"/>
        </w:rPr>
        <w:t>9.2017, bordi i ERE</w:t>
      </w:r>
      <w:r>
        <w:rPr>
          <w:lang w:val="sq-AL"/>
        </w:rPr>
        <w:t>-s</w:t>
      </w:r>
      <w:r w:rsidR="005E3F15">
        <w:rPr>
          <w:lang w:val="sq-AL"/>
        </w:rPr>
        <w:t xml:space="preserve"> ka lënë në fuqi</w:t>
      </w:r>
      <w:r w:rsidRPr="003C02E4">
        <w:rPr>
          <w:lang w:val="sq-AL"/>
        </w:rPr>
        <w:t xml:space="preserve"> vendimin e bordit </w:t>
      </w:r>
      <w:r>
        <w:rPr>
          <w:lang w:val="sq-AL"/>
        </w:rPr>
        <w:t>të ERE-s nr. 90, datë 7.</w:t>
      </w:r>
      <w:r w:rsidRPr="003C02E4">
        <w:rPr>
          <w:lang w:val="sq-AL"/>
        </w:rPr>
        <w:t>6.2017</w:t>
      </w:r>
      <w:r>
        <w:rPr>
          <w:lang w:val="sq-AL"/>
        </w:rPr>
        <w:t>,</w:t>
      </w:r>
      <w:r w:rsidRPr="003C02E4">
        <w:rPr>
          <w:lang w:val="sq-AL"/>
        </w:rPr>
        <w:t xml:space="preserve"> “Mbi miratimin e tarifës së përkohshme të transmetimit të gazit natyror nga sh</w:t>
      </w:r>
      <w:r w:rsidR="005E3F15">
        <w:rPr>
          <w:lang w:val="sq-AL"/>
        </w:rPr>
        <w:t>oqëria Albgaz</w:t>
      </w:r>
      <w:r>
        <w:rPr>
          <w:lang w:val="sq-AL"/>
        </w:rPr>
        <w:t xml:space="preserve"> </w:t>
      </w:r>
      <w:r w:rsidRPr="003C02E4">
        <w:rPr>
          <w:lang w:val="sq-AL"/>
        </w:rPr>
        <w:t>sh.a.</w:t>
      </w:r>
      <w:r>
        <w:rPr>
          <w:lang w:val="sq-AL"/>
        </w:rPr>
        <w:t>, për periudhën 5.1.2017–20.</w:t>
      </w:r>
      <w:r w:rsidRPr="003C02E4">
        <w:rPr>
          <w:lang w:val="sq-AL"/>
        </w:rPr>
        <w:t>9.2017”</w:t>
      </w:r>
      <w:r>
        <w:rPr>
          <w:lang w:val="sq-AL"/>
        </w:rPr>
        <w:t>,</w:t>
      </w:r>
      <w:r w:rsidRPr="003C02E4">
        <w:rPr>
          <w:lang w:val="sq-AL"/>
        </w:rPr>
        <w:t xml:space="preserve"> deri </w:t>
      </w:r>
      <w:r>
        <w:rPr>
          <w:lang w:val="sq-AL"/>
        </w:rPr>
        <w:t>m</w:t>
      </w:r>
      <w:r w:rsidRPr="003C02E4">
        <w:rPr>
          <w:lang w:val="sq-AL"/>
        </w:rPr>
        <w:t>ë 31.12.2017.</w:t>
      </w:r>
    </w:p>
    <w:p w:rsidR="000F0BE8" w:rsidRPr="003C02E4" w:rsidRDefault="000F0BE8" w:rsidP="000F0BE8">
      <w:pPr>
        <w:pStyle w:val="Paragrafi"/>
        <w:rPr>
          <w:lang w:val="sq-AL"/>
        </w:rPr>
      </w:pPr>
      <w:r w:rsidRPr="003C02E4">
        <w:rPr>
          <w:lang w:val="sq-AL"/>
        </w:rPr>
        <w:t>- Me vendimin nr.</w:t>
      </w:r>
      <w:r>
        <w:rPr>
          <w:lang w:val="sq-AL"/>
        </w:rPr>
        <w:t xml:space="preserve"> 178, datë </w:t>
      </w:r>
      <w:r w:rsidRPr="003C02E4">
        <w:rPr>
          <w:lang w:val="sq-AL"/>
        </w:rPr>
        <w:t>8.11.2017, bordi i ERE</w:t>
      </w:r>
      <w:r>
        <w:rPr>
          <w:lang w:val="sq-AL"/>
        </w:rPr>
        <w:t>-s</w:t>
      </w:r>
      <w:r w:rsidRPr="003C02E4">
        <w:rPr>
          <w:lang w:val="sq-AL"/>
        </w:rPr>
        <w:t xml:space="preserve"> miratoi edhe “Metodologjinë e llogaritjes së tarifave të rrjetit të transmetimit dhe </w:t>
      </w:r>
      <w:r>
        <w:rPr>
          <w:lang w:val="sq-AL"/>
        </w:rPr>
        <w:t xml:space="preserve">të </w:t>
      </w:r>
      <w:r w:rsidRPr="003C02E4">
        <w:rPr>
          <w:lang w:val="sq-AL"/>
        </w:rPr>
        <w:t>shpërndarjes së gazit natyror”.</w:t>
      </w:r>
    </w:p>
    <w:p w:rsidR="000F0BE8" w:rsidRPr="003C02E4" w:rsidRDefault="000F0BE8" w:rsidP="000F0BE8">
      <w:pPr>
        <w:pStyle w:val="Paragrafi"/>
        <w:rPr>
          <w:lang w:val="sq-AL"/>
        </w:rPr>
      </w:pPr>
      <w:r w:rsidRPr="003C02E4">
        <w:rPr>
          <w:lang w:val="sq-AL"/>
        </w:rPr>
        <w:t>- Albgaz sh.a</w:t>
      </w:r>
      <w:r>
        <w:rPr>
          <w:lang w:val="sq-AL"/>
        </w:rPr>
        <w:t>.,</w:t>
      </w:r>
      <w:r w:rsidRPr="003C02E4">
        <w:rPr>
          <w:lang w:val="sq-AL"/>
        </w:rPr>
        <w:t xml:space="preserve"> me shkresat nr. 521/4 prot. </w:t>
      </w:r>
      <w:r>
        <w:rPr>
          <w:lang w:val="sq-AL"/>
        </w:rPr>
        <w:t>të</w:t>
      </w:r>
      <w:r w:rsidRPr="003C02E4">
        <w:rPr>
          <w:lang w:val="sq-AL"/>
        </w:rPr>
        <w:t xml:space="preserve"> ERE</w:t>
      </w:r>
      <w:r>
        <w:rPr>
          <w:lang w:val="sq-AL"/>
        </w:rPr>
        <w:t xml:space="preserve">-s, datë </w:t>
      </w:r>
      <w:r w:rsidRPr="003C02E4">
        <w:rPr>
          <w:lang w:val="sq-AL"/>
        </w:rPr>
        <w:t>9.10.2017,</w:t>
      </w:r>
      <w:r>
        <w:rPr>
          <w:lang w:val="sq-AL"/>
        </w:rPr>
        <w:t xml:space="preserve"> </w:t>
      </w:r>
      <w:r w:rsidRPr="003C02E4">
        <w:rPr>
          <w:lang w:val="sq-AL"/>
        </w:rPr>
        <w:t xml:space="preserve">nr. 139 prot. </w:t>
      </w:r>
      <w:r>
        <w:rPr>
          <w:lang w:val="sq-AL"/>
        </w:rPr>
        <w:t>të</w:t>
      </w:r>
      <w:r w:rsidRPr="003C02E4">
        <w:rPr>
          <w:lang w:val="sq-AL"/>
        </w:rPr>
        <w:t xml:space="preserve"> ERE</w:t>
      </w:r>
      <w:r>
        <w:rPr>
          <w:lang w:val="sq-AL"/>
        </w:rPr>
        <w:t>-s, datë 21.11.2017</w:t>
      </w:r>
      <w:r w:rsidRPr="003C02E4">
        <w:rPr>
          <w:lang w:val="sq-AL"/>
        </w:rPr>
        <w:t xml:space="preserve"> dhe nr. 139/1 prot</w:t>
      </w:r>
      <w:r>
        <w:rPr>
          <w:lang w:val="sq-AL"/>
        </w:rPr>
        <w:t>.,</w:t>
      </w:r>
      <w:r w:rsidRPr="003C02E4">
        <w:rPr>
          <w:lang w:val="sq-AL"/>
        </w:rPr>
        <w:t xml:space="preserve"> </w:t>
      </w:r>
      <w:r>
        <w:rPr>
          <w:lang w:val="sq-AL"/>
        </w:rPr>
        <w:t xml:space="preserve">datë </w:t>
      </w:r>
      <w:r w:rsidRPr="003C02E4">
        <w:rPr>
          <w:lang w:val="sq-AL"/>
        </w:rPr>
        <w:t>7.11.2017, ka përcjellë në ERE plotësim dokumentacioni për aplikimin e tij.</w:t>
      </w:r>
    </w:p>
    <w:p w:rsidR="000F0BE8" w:rsidRPr="003C02E4" w:rsidRDefault="000F0BE8" w:rsidP="000F0BE8">
      <w:pPr>
        <w:pStyle w:val="Paragrafi"/>
        <w:rPr>
          <w:lang w:val="sq-AL"/>
        </w:rPr>
      </w:pPr>
      <w:r w:rsidRPr="003C02E4">
        <w:rPr>
          <w:lang w:val="sq-AL"/>
        </w:rPr>
        <w:t xml:space="preserve">- </w:t>
      </w:r>
      <w:r>
        <w:rPr>
          <w:lang w:val="sq-AL"/>
        </w:rPr>
        <w:t>Aplikimi i shoqërisë Albgaz</w:t>
      </w:r>
      <w:r w:rsidRPr="003C02E4">
        <w:rPr>
          <w:lang w:val="sq-AL"/>
        </w:rPr>
        <w:t xml:space="preserve"> sh.a</w:t>
      </w:r>
      <w:r>
        <w:rPr>
          <w:lang w:val="sq-AL"/>
        </w:rPr>
        <w:t>.</w:t>
      </w:r>
      <w:r w:rsidRPr="003C02E4">
        <w:rPr>
          <w:lang w:val="sq-AL"/>
        </w:rPr>
        <w:t>, plotëson pjesërisht kërkesat e parashikuara nga ERE në “Rregulloren për procedurat dhe afatet për dhënien, modifikimin, transferimin, rinovimin dhe heqjen e licencave në sektorin e gazit natyror”</w:t>
      </w:r>
      <w:r>
        <w:rPr>
          <w:lang w:val="sq-AL"/>
        </w:rPr>
        <w:t>,</w:t>
      </w:r>
      <w:r w:rsidRPr="003C02E4">
        <w:rPr>
          <w:lang w:val="sq-AL"/>
        </w:rPr>
        <w:t xml:space="preserve"> si më poshtë:</w:t>
      </w:r>
      <w:r>
        <w:rPr>
          <w:lang w:val="sq-AL"/>
        </w:rPr>
        <w:t xml:space="preserve"> </w:t>
      </w:r>
    </w:p>
    <w:p w:rsidR="000F0BE8" w:rsidRPr="003C02E4" w:rsidRDefault="000F0BE8" w:rsidP="000F0BE8">
      <w:pPr>
        <w:pStyle w:val="Paragrafi"/>
        <w:rPr>
          <w:lang w:val="sq-AL"/>
        </w:rPr>
      </w:pPr>
      <w:r w:rsidRPr="003C02E4">
        <w:rPr>
          <w:lang w:val="sq-AL"/>
        </w:rPr>
        <w:t xml:space="preserve">- Formati dhe dokumentacioni për aplikim, neni 9, pika 1, germat “a”, “b”, “c”, “d” (pikat </w:t>
      </w:r>
      <w:r>
        <w:rPr>
          <w:lang w:val="sq-AL"/>
        </w:rPr>
        <w:t>“</w:t>
      </w:r>
      <w:r w:rsidRPr="003C02E4">
        <w:rPr>
          <w:lang w:val="sq-AL"/>
        </w:rPr>
        <w:t>i</w:t>
      </w:r>
      <w:r>
        <w:rPr>
          <w:lang w:val="sq-AL"/>
        </w:rPr>
        <w:t>”</w:t>
      </w:r>
      <w:r w:rsidRPr="003C02E4">
        <w:rPr>
          <w:lang w:val="sq-AL"/>
        </w:rPr>
        <w:t>,</w:t>
      </w:r>
      <w:r>
        <w:rPr>
          <w:lang w:val="sq-AL"/>
        </w:rPr>
        <w:t xml:space="preserve"> “</w:t>
      </w:r>
      <w:r w:rsidRPr="003C02E4">
        <w:rPr>
          <w:lang w:val="sq-AL"/>
        </w:rPr>
        <w:t>ii</w:t>
      </w:r>
      <w:r>
        <w:rPr>
          <w:lang w:val="sq-AL"/>
        </w:rPr>
        <w:t>”</w:t>
      </w:r>
      <w:r w:rsidRPr="003C02E4">
        <w:rPr>
          <w:lang w:val="sq-AL"/>
        </w:rPr>
        <w:t>,</w:t>
      </w:r>
      <w:r>
        <w:rPr>
          <w:lang w:val="sq-AL"/>
        </w:rPr>
        <w:t xml:space="preserve"> “</w:t>
      </w:r>
      <w:r w:rsidRPr="003C02E4">
        <w:rPr>
          <w:lang w:val="sq-AL"/>
        </w:rPr>
        <w:t>iv</w:t>
      </w:r>
      <w:r>
        <w:rPr>
          <w:lang w:val="sq-AL"/>
        </w:rPr>
        <w:t>”</w:t>
      </w:r>
      <w:r w:rsidRPr="003C02E4">
        <w:rPr>
          <w:lang w:val="sq-AL"/>
        </w:rPr>
        <w:t>)</w:t>
      </w:r>
      <w:r>
        <w:rPr>
          <w:lang w:val="sq-AL"/>
        </w:rPr>
        <w:t>;</w:t>
      </w:r>
      <w:r w:rsidRPr="003C02E4">
        <w:rPr>
          <w:lang w:val="sq-AL"/>
        </w:rPr>
        <w:t xml:space="preserve"> germa “e”</w:t>
      </w:r>
      <w:r>
        <w:rPr>
          <w:lang w:val="sq-AL"/>
        </w:rPr>
        <w:t>,</w:t>
      </w:r>
      <w:r w:rsidRPr="003C02E4">
        <w:rPr>
          <w:lang w:val="sq-AL"/>
        </w:rPr>
        <w:t xml:space="preserve"> </w:t>
      </w:r>
      <w:r>
        <w:rPr>
          <w:lang w:val="sq-AL"/>
        </w:rPr>
        <w:t>“</w:t>
      </w:r>
      <w:r w:rsidRPr="003C02E4">
        <w:rPr>
          <w:lang w:val="sq-AL"/>
        </w:rPr>
        <w:t>Dokumentacioni dhe garancitë financiare</w:t>
      </w:r>
      <w:r>
        <w:rPr>
          <w:lang w:val="sq-AL"/>
        </w:rPr>
        <w:t>”,</w:t>
      </w:r>
      <w:r w:rsidRPr="003C02E4">
        <w:rPr>
          <w:lang w:val="sq-AL"/>
        </w:rPr>
        <w:t xml:space="preserve"> pikat </w:t>
      </w:r>
      <w:r>
        <w:rPr>
          <w:lang w:val="sq-AL"/>
        </w:rPr>
        <w:t>“</w:t>
      </w:r>
      <w:r w:rsidRPr="003C02E4">
        <w:rPr>
          <w:lang w:val="sq-AL"/>
        </w:rPr>
        <w:t>i</w:t>
      </w:r>
      <w:r>
        <w:rPr>
          <w:lang w:val="sq-AL"/>
        </w:rPr>
        <w:t>”</w:t>
      </w:r>
      <w:r w:rsidRPr="003C02E4">
        <w:rPr>
          <w:lang w:val="sq-AL"/>
        </w:rPr>
        <w:t xml:space="preserve">, </w:t>
      </w:r>
      <w:r>
        <w:rPr>
          <w:lang w:val="sq-AL"/>
        </w:rPr>
        <w:t>“</w:t>
      </w:r>
      <w:r w:rsidRPr="003C02E4">
        <w:rPr>
          <w:lang w:val="sq-AL"/>
        </w:rPr>
        <w:t>ii</w:t>
      </w:r>
      <w:r>
        <w:rPr>
          <w:lang w:val="sq-AL"/>
        </w:rPr>
        <w:t>”</w:t>
      </w:r>
      <w:r w:rsidRPr="003C02E4">
        <w:rPr>
          <w:lang w:val="sq-AL"/>
        </w:rPr>
        <w:t xml:space="preserve">, </w:t>
      </w:r>
      <w:r>
        <w:rPr>
          <w:lang w:val="sq-AL"/>
        </w:rPr>
        <w:t>“</w:t>
      </w:r>
      <w:r w:rsidRPr="003C02E4">
        <w:rPr>
          <w:lang w:val="sq-AL"/>
        </w:rPr>
        <w:t>v</w:t>
      </w:r>
      <w:r>
        <w:rPr>
          <w:lang w:val="sq-AL"/>
        </w:rPr>
        <w:t>”</w:t>
      </w:r>
      <w:r w:rsidRPr="003C02E4">
        <w:rPr>
          <w:lang w:val="sq-AL"/>
        </w:rPr>
        <w:t xml:space="preserve">, </w:t>
      </w:r>
      <w:r>
        <w:rPr>
          <w:lang w:val="sq-AL"/>
        </w:rPr>
        <w:t>“</w:t>
      </w:r>
      <w:r w:rsidRPr="003C02E4">
        <w:rPr>
          <w:lang w:val="sq-AL"/>
        </w:rPr>
        <w:t>vii</w:t>
      </w:r>
      <w:r>
        <w:rPr>
          <w:lang w:val="sq-AL"/>
        </w:rPr>
        <w:t>”</w:t>
      </w:r>
      <w:r w:rsidRPr="003C02E4">
        <w:rPr>
          <w:lang w:val="sq-AL"/>
        </w:rPr>
        <w:t>, është plotësuar në mënyrë korrekte.</w:t>
      </w:r>
    </w:p>
    <w:p w:rsidR="000F0BE8" w:rsidRPr="003C02E4" w:rsidRDefault="000F0BE8" w:rsidP="000F0BE8">
      <w:pPr>
        <w:pStyle w:val="Paragrafi"/>
        <w:rPr>
          <w:lang w:val="sq-AL"/>
        </w:rPr>
      </w:pPr>
      <w:r w:rsidRPr="003C02E4">
        <w:rPr>
          <w:lang w:val="sq-AL"/>
        </w:rPr>
        <w:t>- Dokumente specifike për llojin e licencës, neni 9</w:t>
      </w:r>
      <w:r>
        <w:rPr>
          <w:lang w:val="sq-AL"/>
        </w:rPr>
        <w:t>,</w:t>
      </w:r>
      <w:r w:rsidRPr="003C02E4">
        <w:rPr>
          <w:lang w:val="sq-AL"/>
        </w:rPr>
        <w:t xml:space="preserve"> pika 2, germa “b”, pikat </w:t>
      </w:r>
      <w:r>
        <w:rPr>
          <w:lang w:val="sq-AL"/>
        </w:rPr>
        <w:t>“</w:t>
      </w:r>
      <w:r w:rsidRPr="003C02E4">
        <w:rPr>
          <w:lang w:val="sq-AL"/>
        </w:rPr>
        <w:t>i</w:t>
      </w:r>
      <w:r>
        <w:rPr>
          <w:lang w:val="sq-AL"/>
        </w:rPr>
        <w:t>”</w:t>
      </w:r>
      <w:r w:rsidRPr="003C02E4">
        <w:rPr>
          <w:lang w:val="sq-AL"/>
        </w:rPr>
        <w:t xml:space="preserve">, </w:t>
      </w:r>
      <w:r>
        <w:rPr>
          <w:lang w:val="sq-AL"/>
        </w:rPr>
        <w:t>“</w:t>
      </w:r>
      <w:r w:rsidRPr="003C02E4">
        <w:rPr>
          <w:lang w:val="sq-AL"/>
        </w:rPr>
        <w:t>ii</w:t>
      </w:r>
      <w:r>
        <w:rPr>
          <w:lang w:val="sq-AL"/>
        </w:rPr>
        <w:t>”</w:t>
      </w:r>
      <w:r w:rsidRPr="003C02E4">
        <w:rPr>
          <w:lang w:val="sq-AL"/>
        </w:rPr>
        <w:t xml:space="preserve">, </w:t>
      </w:r>
      <w:r>
        <w:rPr>
          <w:lang w:val="sq-AL"/>
        </w:rPr>
        <w:t>“</w:t>
      </w:r>
      <w:r w:rsidRPr="003C02E4">
        <w:rPr>
          <w:lang w:val="sq-AL"/>
        </w:rPr>
        <w:t>iii</w:t>
      </w:r>
      <w:r>
        <w:rPr>
          <w:lang w:val="sq-AL"/>
        </w:rPr>
        <w:t>”</w:t>
      </w:r>
      <w:r w:rsidRPr="003C02E4">
        <w:rPr>
          <w:lang w:val="sq-AL"/>
        </w:rPr>
        <w:t xml:space="preserve">, </w:t>
      </w:r>
      <w:r>
        <w:rPr>
          <w:lang w:val="sq-AL"/>
        </w:rPr>
        <w:t>“</w:t>
      </w:r>
      <w:r w:rsidRPr="003C02E4">
        <w:rPr>
          <w:lang w:val="sq-AL"/>
        </w:rPr>
        <w:t>v</w:t>
      </w:r>
      <w:r>
        <w:rPr>
          <w:lang w:val="sq-AL"/>
        </w:rPr>
        <w:t>”</w:t>
      </w:r>
      <w:r w:rsidRPr="003C02E4">
        <w:rPr>
          <w:lang w:val="sq-AL"/>
        </w:rPr>
        <w:t xml:space="preserve">, </w:t>
      </w:r>
      <w:r>
        <w:rPr>
          <w:lang w:val="sq-AL"/>
        </w:rPr>
        <w:t>“</w:t>
      </w:r>
      <w:r w:rsidRPr="003C02E4">
        <w:rPr>
          <w:lang w:val="sq-AL"/>
        </w:rPr>
        <w:t>vi</w:t>
      </w:r>
      <w:r>
        <w:rPr>
          <w:lang w:val="sq-AL"/>
        </w:rPr>
        <w:t>”</w:t>
      </w:r>
      <w:r w:rsidRPr="003C02E4">
        <w:rPr>
          <w:lang w:val="sq-AL"/>
        </w:rPr>
        <w:t xml:space="preserve">, </w:t>
      </w:r>
      <w:r>
        <w:rPr>
          <w:lang w:val="sq-AL"/>
        </w:rPr>
        <w:t>“</w:t>
      </w:r>
      <w:r w:rsidRPr="003C02E4">
        <w:rPr>
          <w:lang w:val="sq-AL"/>
        </w:rPr>
        <w:t>vii</w:t>
      </w:r>
      <w:r>
        <w:rPr>
          <w:lang w:val="sq-AL"/>
        </w:rPr>
        <w:t>”</w:t>
      </w:r>
      <w:r w:rsidRPr="003C02E4">
        <w:rPr>
          <w:lang w:val="sq-AL"/>
        </w:rPr>
        <w:t xml:space="preserve">, </w:t>
      </w:r>
      <w:r>
        <w:rPr>
          <w:lang w:val="sq-AL"/>
        </w:rPr>
        <w:t>“</w:t>
      </w:r>
      <w:r w:rsidRPr="003C02E4">
        <w:rPr>
          <w:lang w:val="sq-AL"/>
        </w:rPr>
        <w:t>viii</w:t>
      </w:r>
      <w:r>
        <w:rPr>
          <w:lang w:val="sq-AL"/>
        </w:rPr>
        <w:t>”</w:t>
      </w:r>
      <w:r w:rsidRPr="003C02E4">
        <w:rPr>
          <w:lang w:val="sq-AL"/>
        </w:rPr>
        <w:t xml:space="preserve">, </w:t>
      </w:r>
      <w:r>
        <w:rPr>
          <w:lang w:val="sq-AL"/>
        </w:rPr>
        <w:t>“</w:t>
      </w:r>
      <w:r w:rsidRPr="003C02E4">
        <w:rPr>
          <w:lang w:val="sq-AL"/>
        </w:rPr>
        <w:t>ix</w:t>
      </w:r>
      <w:r>
        <w:rPr>
          <w:lang w:val="sq-AL"/>
        </w:rPr>
        <w:t>”</w:t>
      </w:r>
      <w:r w:rsidRPr="003C02E4">
        <w:rPr>
          <w:lang w:val="sq-AL"/>
        </w:rPr>
        <w:t xml:space="preserve">, </w:t>
      </w:r>
      <w:r>
        <w:rPr>
          <w:lang w:val="sq-AL"/>
        </w:rPr>
        <w:t>“</w:t>
      </w:r>
      <w:r w:rsidRPr="003C02E4">
        <w:rPr>
          <w:lang w:val="sq-AL"/>
        </w:rPr>
        <w:t>x</w:t>
      </w:r>
      <w:r>
        <w:rPr>
          <w:lang w:val="sq-AL"/>
        </w:rPr>
        <w:t>”</w:t>
      </w:r>
      <w:r w:rsidRPr="003C02E4">
        <w:rPr>
          <w:lang w:val="sq-AL"/>
        </w:rPr>
        <w:t xml:space="preserve">, </w:t>
      </w:r>
      <w:r>
        <w:rPr>
          <w:lang w:val="sq-AL"/>
        </w:rPr>
        <w:t>“</w:t>
      </w:r>
      <w:r w:rsidRPr="003C02E4">
        <w:rPr>
          <w:lang w:val="sq-AL"/>
        </w:rPr>
        <w:t>xi</w:t>
      </w:r>
      <w:r>
        <w:rPr>
          <w:lang w:val="sq-AL"/>
        </w:rPr>
        <w:t>”</w:t>
      </w:r>
      <w:r w:rsidRPr="003C02E4">
        <w:rPr>
          <w:lang w:val="sq-AL"/>
        </w:rPr>
        <w:t xml:space="preserve">, </w:t>
      </w:r>
      <w:r>
        <w:rPr>
          <w:lang w:val="sq-AL"/>
        </w:rPr>
        <w:t>“</w:t>
      </w:r>
      <w:r w:rsidRPr="003C02E4">
        <w:rPr>
          <w:lang w:val="sq-AL"/>
        </w:rPr>
        <w:t>xii</w:t>
      </w:r>
      <w:r>
        <w:rPr>
          <w:lang w:val="sq-AL"/>
        </w:rPr>
        <w:t>”</w:t>
      </w:r>
      <w:r w:rsidRPr="003C02E4">
        <w:rPr>
          <w:lang w:val="sq-AL"/>
        </w:rPr>
        <w:t xml:space="preserve">, </w:t>
      </w:r>
      <w:r>
        <w:rPr>
          <w:lang w:val="sq-AL"/>
        </w:rPr>
        <w:t>“</w:t>
      </w:r>
      <w:r w:rsidRPr="003C02E4">
        <w:rPr>
          <w:lang w:val="sq-AL"/>
        </w:rPr>
        <w:t>xiii</w:t>
      </w:r>
      <w:r>
        <w:rPr>
          <w:lang w:val="sq-AL"/>
        </w:rPr>
        <w:t>”</w:t>
      </w:r>
      <w:r w:rsidRPr="003C02E4">
        <w:rPr>
          <w:lang w:val="sq-AL"/>
        </w:rPr>
        <w:t xml:space="preserve">, </w:t>
      </w:r>
      <w:r>
        <w:rPr>
          <w:lang w:val="sq-AL"/>
        </w:rPr>
        <w:t>“</w:t>
      </w:r>
      <w:r w:rsidRPr="003C02E4">
        <w:rPr>
          <w:lang w:val="sq-AL"/>
        </w:rPr>
        <w:t>xiv</w:t>
      </w:r>
      <w:r>
        <w:rPr>
          <w:lang w:val="sq-AL"/>
        </w:rPr>
        <w:t>”</w:t>
      </w:r>
      <w:r w:rsidRPr="003C02E4">
        <w:rPr>
          <w:lang w:val="sq-AL"/>
        </w:rPr>
        <w:t xml:space="preserve">, </w:t>
      </w:r>
      <w:r>
        <w:rPr>
          <w:lang w:val="sq-AL"/>
        </w:rPr>
        <w:t>“</w:t>
      </w:r>
      <w:r w:rsidRPr="003C02E4">
        <w:rPr>
          <w:lang w:val="sq-AL"/>
        </w:rPr>
        <w:t>xvi</w:t>
      </w:r>
      <w:r>
        <w:rPr>
          <w:lang w:val="sq-AL"/>
        </w:rPr>
        <w:t>”</w:t>
      </w:r>
      <w:r w:rsidRPr="003C02E4">
        <w:rPr>
          <w:lang w:val="sq-AL"/>
        </w:rPr>
        <w:t>.</w:t>
      </w:r>
    </w:p>
    <w:p w:rsidR="000F0BE8" w:rsidRPr="003C02E4" w:rsidRDefault="000F0BE8" w:rsidP="000F0BE8">
      <w:pPr>
        <w:pStyle w:val="Paragrafi"/>
        <w:rPr>
          <w:lang w:val="sq-AL"/>
        </w:rPr>
      </w:pPr>
      <w:r w:rsidRPr="003C02E4">
        <w:rPr>
          <w:lang w:val="sq-AL"/>
        </w:rPr>
        <w:t xml:space="preserve">Për dokumentacionin e munguar që ka të bëjë me: </w:t>
      </w:r>
    </w:p>
    <w:p w:rsidR="000F0BE8" w:rsidRPr="00D25DAF" w:rsidRDefault="000F0BE8" w:rsidP="000F0BE8">
      <w:pPr>
        <w:pStyle w:val="Paragrafi"/>
        <w:rPr>
          <w:spacing w:val="-4"/>
          <w:lang w:val="sq-AL"/>
        </w:rPr>
      </w:pPr>
      <w:r w:rsidRPr="00D25DAF">
        <w:rPr>
          <w:spacing w:val="-4"/>
          <w:lang w:val="sq-AL"/>
        </w:rPr>
        <w:t>- Formati</w:t>
      </w:r>
      <w:r w:rsidR="00D627B4" w:rsidRPr="00D25DAF">
        <w:rPr>
          <w:spacing w:val="-4"/>
          <w:lang w:val="sq-AL"/>
        </w:rPr>
        <w:t>n</w:t>
      </w:r>
      <w:r w:rsidRPr="00D25DAF">
        <w:rPr>
          <w:spacing w:val="-4"/>
          <w:lang w:val="sq-AL"/>
        </w:rPr>
        <w:t xml:space="preserve"> dhe dokumentacioni</w:t>
      </w:r>
      <w:r w:rsidR="007609AB" w:rsidRPr="00D25DAF">
        <w:rPr>
          <w:spacing w:val="-4"/>
          <w:lang w:val="sq-AL"/>
        </w:rPr>
        <w:t>n</w:t>
      </w:r>
      <w:r w:rsidRPr="00D25DAF">
        <w:rPr>
          <w:spacing w:val="-4"/>
          <w:lang w:val="sq-AL"/>
        </w:rPr>
        <w:t xml:space="preserve"> për aplikim, neni 9, pika 1, germa “d” (pikat “v”, “vi”). </w:t>
      </w:r>
    </w:p>
    <w:p w:rsidR="000F0BE8" w:rsidRPr="00D25DAF" w:rsidRDefault="000F0BE8" w:rsidP="000F0BE8">
      <w:pPr>
        <w:pStyle w:val="Paragrafi"/>
        <w:rPr>
          <w:spacing w:val="-4"/>
          <w:lang w:val="sq-AL"/>
        </w:rPr>
      </w:pPr>
      <w:r w:rsidRPr="00D25DAF">
        <w:rPr>
          <w:spacing w:val="-4"/>
          <w:lang w:val="sq-AL"/>
        </w:rPr>
        <w:t>- Dokumentacioni</w:t>
      </w:r>
      <w:r w:rsidR="00A44788" w:rsidRPr="00D25DAF">
        <w:rPr>
          <w:spacing w:val="-4"/>
          <w:lang w:val="sq-AL"/>
        </w:rPr>
        <w:t>n</w:t>
      </w:r>
      <w:r w:rsidRPr="00D25DAF">
        <w:rPr>
          <w:spacing w:val="-4"/>
          <w:lang w:val="sq-AL"/>
        </w:rPr>
        <w:t xml:space="preserve"> dhe garancitë financiare, neni 9, pika 1, germa “e”, pikat “iv”, “vi”.</w:t>
      </w:r>
    </w:p>
    <w:p w:rsidR="000F0BE8" w:rsidRPr="00D25DAF" w:rsidRDefault="000F0BE8" w:rsidP="000F0BE8">
      <w:pPr>
        <w:pStyle w:val="Paragrafi"/>
        <w:rPr>
          <w:spacing w:val="-4"/>
          <w:lang w:val="sq-AL"/>
        </w:rPr>
      </w:pPr>
      <w:r w:rsidRPr="00D25DAF">
        <w:rPr>
          <w:spacing w:val="-4"/>
          <w:lang w:val="sq-AL"/>
        </w:rPr>
        <w:t xml:space="preserve">- Dokumente specifike për llojin e licencës, neni 9, pika 2, germa “b”, pikat “iv”, “xv”, “xvii”, “xviii”, do të njoftohet subjekti që t’i depozitojë ato brenda afatit të përcaktuar në kushtin e dispozitivit të vendimit. </w:t>
      </w:r>
    </w:p>
    <w:p w:rsidR="000F0BE8" w:rsidRPr="00D25DAF" w:rsidRDefault="000F0BE8" w:rsidP="000F0BE8">
      <w:pPr>
        <w:pStyle w:val="Paragrafi"/>
        <w:rPr>
          <w:spacing w:val="-4"/>
          <w:lang w:val="sq-AL"/>
        </w:rPr>
      </w:pPr>
      <w:r w:rsidRPr="00D25DAF">
        <w:rPr>
          <w:spacing w:val="-4"/>
          <w:lang w:val="sq-AL"/>
        </w:rPr>
        <w:t>Për gjithë sa më sipër, bordi i ERE-s</w:t>
      </w:r>
    </w:p>
    <w:p w:rsidR="000F0BE8" w:rsidRPr="00D25DAF" w:rsidRDefault="000F0BE8" w:rsidP="000968CD">
      <w:pPr>
        <w:pStyle w:val="Hapesira7"/>
        <w:rPr>
          <w:spacing w:val="-4"/>
          <w:lang w:val="sq-AL"/>
        </w:rPr>
      </w:pPr>
    </w:p>
    <w:p w:rsidR="000F0BE8" w:rsidRPr="00D25DAF" w:rsidRDefault="000F0BE8" w:rsidP="000F0BE8">
      <w:pPr>
        <w:pStyle w:val="NeniNr"/>
        <w:rPr>
          <w:spacing w:val="-4"/>
          <w:lang w:val="sq-AL"/>
        </w:rPr>
      </w:pPr>
      <w:r w:rsidRPr="00D25DAF">
        <w:rPr>
          <w:spacing w:val="-4"/>
          <w:lang w:val="sq-AL"/>
        </w:rPr>
        <w:t>VENDOSI:</w:t>
      </w:r>
    </w:p>
    <w:p w:rsidR="000F0BE8" w:rsidRPr="00D25DAF" w:rsidRDefault="000F0BE8" w:rsidP="000968CD">
      <w:pPr>
        <w:pStyle w:val="Hapesira7"/>
        <w:rPr>
          <w:spacing w:val="-4"/>
          <w:lang w:val="sq-AL"/>
        </w:rPr>
      </w:pPr>
    </w:p>
    <w:p w:rsidR="000F0BE8" w:rsidRPr="00D25DAF" w:rsidRDefault="000F0BE8" w:rsidP="000F0BE8">
      <w:pPr>
        <w:pStyle w:val="Paragrafi"/>
        <w:rPr>
          <w:spacing w:val="-4"/>
          <w:lang w:val="sq-AL"/>
        </w:rPr>
      </w:pPr>
      <w:r w:rsidRPr="00D25DAF">
        <w:rPr>
          <w:spacing w:val="-4"/>
          <w:lang w:val="sq-AL"/>
        </w:rPr>
        <w:t>1. Të licencojë shoqërinë Albgaz sh.a. në aktivitetin e shpërndarjes së gazit natyror për një afat 30-vjeçar, me kushtin që brenda afatit 6-mujor, në mbështetje të nenit 24, pika 2, të ligjit nr. 102/2015, “Për sektorin e gazit natyror”, të plotësojë të gjithë dokumentacionin e munguar si më poshtë:</w:t>
      </w:r>
    </w:p>
    <w:p w:rsidR="000F0BE8" w:rsidRPr="00D25DAF" w:rsidRDefault="000F0BE8" w:rsidP="000F0BE8">
      <w:pPr>
        <w:pStyle w:val="Paragrafi"/>
        <w:rPr>
          <w:spacing w:val="-4"/>
          <w:lang w:val="sq-AL"/>
        </w:rPr>
      </w:pPr>
      <w:r w:rsidRPr="00D25DAF">
        <w:rPr>
          <w:spacing w:val="-4"/>
          <w:lang w:val="sq-AL"/>
        </w:rPr>
        <w:t>- Dokumentacioni që tregon titujt e pronësisë mbi asetet që ka, për të kryer funksionet ose për</w:t>
      </w:r>
      <w:r w:rsidR="00EE0D28" w:rsidRPr="00D25DAF">
        <w:rPr>
          <w:spacing w:val="-4"/>
          <w:lang w:val="sq-AL"/>
        </w:rPr>
        <w:t xml:space="preserve"> të</w:t>
      </w:r>
      <w:r w:rsidRPr="00D25DAF">
        <w:rPr>
          <w:spacing w:val="-4"/>
          <w:lang w:val="sq-AL"/>
        </w:rPr>
        <w:t xml:space="preserve">  plotësuar detyrimet nën licencën e kërkuar. </w:t>
      </w:r>
    </w:p>
    <w:p w:rsidR="000F0BE8" w:rsidRPr="00D25DAF" w:rsidRDefault="000F0BE8" w:rsidP="000F0BE8">
      <w:pPr>
        <w:pStyle w:val="Paragrafi"/>
        <w:rPr>
          <w:spacing w:val="-4"/>
          <w:lang w:val="sq-AL"/>
        </w:rPr>
      </w:pPr>
      <w:r w:rsidRPr="00D25DAF">
        <w:rPr>
          <w:spacing w:val="-4"/>
          <w:lang w:val="sq-AL"/>
        </w:rPr>
        <w:t>- Lejet dhe autorizimet mjedisore.</w:t>
      </w:r>
    </w:p>
    <w:p w:rsidR="000F0BE8" w:rsidRPr="00D25DAF" w:rsidRDefault="000F0BE8" w:rsidP="000F0BE8">
      <w:pPr>
        <w:pStyle w:val="Paragrafi"/>
        <w:rPr>
          <w:spacing w:val="-4"/>
          <w:lang w:val="sq-AL"/>
        </w:rPr>
      </w:pPr>
      <w:r w:rsidRPr="00D25DAF">
        <w:rPr>
          <w:spacing w:val="-4"/>
          <w:lang w:val="sq-AL"/>
        </w:rPr>
        <w:t xml:space="preserve">- Një certifikatë sigurimi nga shoqëri sigurimi (që operojnë në përputhje me legjislacionin në fuqi në Shqipëri) që evidenton mbulimin e përgjegjësisë për dëmtimet për plagosje, sëmundje ose raste të vdekjes së personave ose për humbjen ose shkatërrimin e pronës të shkaktuara, ose që kanë rezultuar prej aktiviteteve të aplikantit në kuadër të licencës së kërkuar në një nivel përgjegjësie jo më të vogël se 10 milionë USD. </w:t>
      </w:r>
    </w:p>
    <w:p w:rsidR="000F0BE8" w:rsidRPr="003C02E4" w:rsidRDefault="000F0BE8" w:rsidP="000F0BE8">
      <w:pPr>
        <w:pStyle w:val="Paragrafi"/>
        <w:rPr>
          <w:lang w:val="sq-AL"/>
        </w:rPr>
      </w:pPr>
      <w:r w:rsidRPr="003C02E4">
        <w:rPr>
          <w:lang w:val="sq-AL"/>
        </w:rPr>
        <w:t>- Plan biznesi.</w:t>
      </w:r>
    </w:p>
    <w:p w:rsidR="000F0BE8" w:rsidRPr="003C02E4" w:rsidRDefault="000F0BE8" w:rsidP="000F0BE8">
      <w:pPr>
        <w:pStyle w:val="Paragrafi"/>
        <w:rPr>
          <w:lang w:val="sq-AL"/>
        </w:rPr>
      </w:pPr>
      <w:r w:rsidRPr="003C02E4">
        <w:rPr>
          <w:lang w:val="sq-AL"/>
        </w:rPr>
        <w:t>- Volumet e projektuara ditore për t</w:t>
      </w:r>
      <w:r>
        <w:rPr>
          <w:lang w:val="sq-AL"/>
        </w:rPr>
        <w:t>’</w:t>
      </w:r>
      <w:r w:rsidRPr="003C02E4">
        <w:rPr>
          <w:lang w:val="sq-AL"/>
        </w:rPr>
        <w:t xml:space="preserve">u përpunuar sipas vlerësimeve të aplikantit. </w:t>
      </w:r>
    </w:p>
    <w:p w:rsidR="000F0BE8" w:rsidRPr="003C02E4" w:rsidRDefault="000F0BE8" w:rsidP="000F0BE8">
      <w:pPr>
        <w:pStyle w:val="Paragrafi"/>
        <w:rPr>
          <w:lang w:val="sq-AL"/>
        </w:rPr>
      </w:pPr>
      <w:r w:rsidRPr="003C02E4">
        <w:rPr>
          <w:lang w:val="sq-AL"/>
        </w:rPr>
        <w:t>- Programin e punës për zbatimin e projektit dhe jeta e pritshme e projektit.</w:t>
      </w:r>
    </w:p>
    <w:p w:rsidR="000F0BE8" w:rsidRPr="003C02E4" w:rsidRDefault="000F0BE8" w:rsidP="000F0BE8">
      <w:pPr>
        <w:pStyle w:val="Paragrafi"/>
        <w:rPr>
          <w:lang w:val="sq-AL"/>
        </w:rPr>
      </w:pPr>
      <w:r w:rsidRPr="003C02E4">
        <w:rPr>
          <w:lang w:val="sq-AL"/>
        </w:rPr>
        <w:t xml:space="preserve">- Programi i parashikuar i mirëmbajtjes së sistemit të shpërndarjes. </w:t>
      </w:r>
    </w:p>
    <w:p w:rsidR="000F0BE8" w:rsidRPr="003C02E4" w:rsidRDefault="000F0BE8" w:rsidP="000F0BE8">
      <w:pPr>
        <w:pStyle w:val="Paragrafi"/>
        <w:rPr>
          <w:lang w:val="sq-AL"/>
        </w:rPr>
      </w:pPr>
      <w:r w:rsidRPr="003C02E4">
        <w:rPr>
          <w:lang w:val="sq-AL"/>
        </w:rPr>
        <w:t>- Sasia mesatare e gazit natyror që parashikohet për t</w:t>
      </w:r>
      <w:r>
        <w:rPr>
          <w:lang w:val="sq-AL"/>
        </w:rPr>
        <w:t>’</w:t>
      </w:r>
      <w:r w:rsidRPr="003C02E4">
        <w:rPr>
          <w:lang w:val="sq-AL"/>
        </w:rPr>
        <w:t xml:space="preserve">u shpërndarë gjatë një viti mbështetur në një program tipik mujor. </w:t>
      </w:r>
    </w:p>
    <w:p w:rsidR="000F0BE8" w:rsidRPr="003C02E4" w:rsidRDefault="000F0BE8" w:rsidP="000F0BE8">
      <w:pPr>
        <w:pStyle w:val="Paragrafi"/>
        <w:rPr>
          <w:lang w:val="sq-AL"/>
        </w:rPr>
      </w:pPr>
      <w:r w:rsidRPr="003C02E4">
        <w:rPr>
          <w:lang w:val="sq-AL"/>
        </w:rPr>
        <w:t>2. Shoqëria e licencuar ka detyrimin të respektojë kushtet e parashikuara në licencën për aktivitetin e shpërndarjes së gazit natyror që miraton bordi i ERE</w:t>
      </w:r>
      <w:r>
        <w:rPr>
          <w:lang w:val="sq-AL"/>
        </w:rPr>
        <w:t>-s</w:t>
      </w:r>
      <w:r w:rsidRPr="003C02E4">
        <w:rPr>
          <w:lang w:val="sq-AL"/>
        </w:rPr>
        <w:t xml:space="preserve">. </w:t>
      </w:r>
    </w:p>
    <w:p w:rsidR="000F0BE8" w:rsidRPr="003C02E4" w:rsidRDefault="000F0BE8" w:rsidP="000F0BE8">
      <w:pPr>
        <w:pStyle w:val="Paragrafi"/>
        <w:rPr>
          <w:lang w:val="sq-AL"/>
        </w:rPr>
      </w:pPr>
      <w:r w:rsidRPr="003C02E4">
        <w:rPr>
          <w:lang w:val="sq-AL"/>
        </w:rPr>
        <w:t xml:space="preserve">3. </w:t>
      </w:r>
      <w:r>
        <w:rPr>
          <w:lang w:val="sq-AL"/>
        </w:rPr>
        <w:t>Drejtoria e</w:t>
      </w:r>
      <w:r w:rsidRPr="003C02E4">
        <w:rPr>
          <w:lang w:val="sq-AL"/>
        </w:rPr>
        <w:t xml:space="preserve"> Licencimit dhe </w:t>
      </w:r>
      <w:r>
        <w:rPr>
          <w:lang w:val="sq-AL"/>
        </w:rPr>
        <w:t>e Monitorimit të Tregut</w:t>
      </w:r>
      <w:r w:rsidRPr="003C02E4">
        <w:rPr>
          <w:lang w:val="sq-AL"/>
        </w:rPr>
        <w:t xml:space="preserve"> të njoftojë palët e interesuara për vendimin e bordit të ERE-s.</w:t>
      </w:r>
    </w:p>
    <w:p w:rsidR="000F0BE8" w:rsidRPr="003C02E4" w:rsidRDefault="000F0BE8" w:rsidP="000F0BE8">
      <w:pPr>
        <w:pStyle w:val="Paragrafi"/>
        <w:rPr>
          <w:lang w:val="sq-AL"/>
        </w:rPr>
      </w:pPr>
      <w:r w:rsidRPr="003C02E4">
        <w:rPr>
          <w:lang w:val="sq-AL"/>
        </w:rPr>
        <w:t xml:space="preserve">Ky vendim hyn në fuqi menjëherë. </w:t>
      </w:r>
    </w:p>
    <w:p w:rsidR="000F0BE8" w:rsidRPr="003C02E4" w:rsidRDefault="000F0BE8" w:rsidP="000F0BE8">
      <w:pPr>
        <w:pStyle w:val="Paragrafi"/>
        <w:rPr>
          <w:lang w:val="sq-AL"/>
        </w:rPr>
      </w:pPr>
      <w:r w:rsidRPr="003C02E4">
        <w:rPr>
          <w:lang w:val="sq-AL"/>
        </w:rPr>
        <w:t>Ky vendim botohet në Fletoren Zyrtare.</w:t>
      </w:r>
      <w:r>
        <w:rPr>
          <w:lang w:val="sq-AL"/>
        </w:rPr>
        <w:t xml:space="preserve"> </w:t>
      </w:r>
    </w:p>
    <w:p w:rsidR="000F0BE8" w:rsidRPr="003C02E4" w:rsidRDefault="000F0BE8" w:rsidP="000F0BE8">
      <w:pPr>
        <w:pStyle w:val="Paragrafi"/>
        <w:rPr>
          <w:lang w:val="sq-AL"/>
        </w:rPr>
      </w:pPr>
      <w:r w:rsidRPr="003C02E4">
        <w:rPr>
          <w:lang w:val="sq-AL"/>
        </w:rPr>
        <w:t>Ky vendim mund të ankimohet në Gjykatën Administrative Tiranë,</w:t>
      </w:r>
      <w:r>
        <w:rPr>
          <w:lang w:val="sq-AL"/>
        </w:rPr>
        <w:t xml:space="preserve"> </w:t>
      </w:r>
      <w:r w:rsidRPr="003C02E4">
        <w:rPr>
          <w:lang w:val="sq-AL"/>
        </w:rPr>
        <w:t>brenda 45 ditëve kalendarike</w:t>
      </w:r>
      <w:r>
        <w:rPr>
          <w:lang w:val="sq-AL"/>
        </w:rPr>
        <w:t xml:space="preserve"> </w:t>
      </w:r>
      <w:r w:rsidRPr="003C02E4">
        <w:rPr>
          <w:lang w:val="sq-AL"/>
        </w:rPr>
        <w:t>nga</w:t>
      </w:r>
      <w:r>
        <w:rPr>
          <w:lang w:val="sq-AL"/>
        </w:rPr>
        <w:t xml:space="preserve"> </w:t>
      </w:r>
      <w:r w:rsidRPr="003C02E4">
        <w:rPr>
          <w:lang w:val="sq-AL"/>
        </w:rPr>
        <w:t>botimi në Fletoren Zyrtare.</w:t>
      </w:r>
      <w:r>
        <w:rPr>
          <w:lang w:val="sq-AL"/>
        </w:rPr>
        <w:t xml:space="preserve"> </w:t>
      </w:r>
    </w:p>
    <w:p w:rsidR="000F0BE8" w:rsidRPr="003C02E4" w:rsidRDefault="000F0BE8" w:rsidP="000968CD">
      <w:pPr>
        <w:pStyle w:val="Hapesira7"/>
        <w:rPr>
          <w:lang w:val="sq-AL"/>
        </w:rPr>
      </w:pPr>
    </w:p>
    <w:p w:rsidR="000F0BE8" w:rsidRPr="003C02E4" w:rsidRDefault="000F0BE8" w:rsidP="000F0BE8">
      <w:pPr>
        <w:pStyle w:val="Paragrafi"/>
        <w:jc w:val="right"/>
        <w:rPr>
          <w:lang w:val="sq-AL"/>
        </w:rPr>
      </w:pPr>
      <w:r w:rsidRPr="003C02E4">
        <w:rPr>
          <w:lang w:val="sq-AL"/>
        </w:rPr>
        <w:t>KRYETARI</w:t>
      </w:r>
    </w:p>
    <w:p w:rsidR="000F0BE8" w:rsidRPr="003C02E4" w:rsidRDefault="000F0BE8" w:rsidP="000F0BE8">
      <w:pPr>
        <w:pStyle w:val="Paragrafi"/>
        <w:jc w:val="right"/>
        <w:rPr>
          <w:b/>
          <w:lang w:val="sq-AL"/>
        </w:rPr>
      </w:pPr>
      <w:r w:rsidRPr="003C02E4">
        <w:rPr>
          <w:b/>
          <w:lang w:val="sq-AL"/>
        </w:rPr>
        <w:t>Petrit Ahmeti</w:t>
      </w:r>
    </w:p>
    <w:p w:rsidR="000F0BE8" w:rsidRPr="003C02E4" w:rsidRDefault="000F0BE8" w:rsidP="000F0BE8">
      <w:pPr>
        <w:pStyle w:val="Paragrafi"/>
        <w:rPr>
          <w:lang w:val="sq-AL"/>
        </w:rPr>
      </w:pPr>
    </w:p>
    <w:p w:rsidR="000F0BE8" w:rsidRPr="003C02E4" w:rsidRDefault="000F0BE8" w:rsidP="000F0BE8">
      <w:pPr>
        <w:pStyle w:val="NeniTitull"/>
        <w:rPr>
          <w:lang w:val="sq-AL"/>
        </w:rPr>
      </w:pPr>
      <w:r w:rsidRPr="003C02E4">
        <w:rPr>
          <w:lang w:val="sq-AL"/>
        </w:rPr>
        <w:t>VENDIM</w:t>
      </w:r>
    </w:p>
    <w:p w:rsidR="000F0BE8" w:rsidRPr="003C02E4" w:rsidRDefault="000F0BE8" w:rsidP="000F0BE8">
      <w:pPr>
        <w:pStyle w:val="NeniTitull"/>
        <w:rPr>
          <w:lang w:val="sq-AL"/>
        </w:rPr>
      </w:pPr>
      <w:r w:rsidRPr="003C02E4">
        <w:rPr>
          <w:lang w:val="sq-AL"/>
        </w:rPr>
        <w:t>Nr. 188, datë 10.11.2017</w:t>
      </w:r>
    </w:p>
    <w:p w:rsidR="000F0BE8" w:rsidRPr="003C02E4" w:rsidRDefault="000F0BE8" w:rsidP="000968CD">
      <w:pPr>
        <w:pStyle w:val="Hapesira7"/>
        <w:rPr>
          <w:lang w:val="sq-AL"/>
        </w:rPr>
      </w:pPr>
    </w:p>
    <w:p w:rsidR="000F0BE8" w:rsidRPr="003C02E4" w:rsidRDefault="000F0BE8" w:rsidP="000F0BE8">
      <w:pPr>
        <w:pStyle w:val="NeniTitull"/>
        <w:rPr>
          <w:lang w:val="sq-AL"/>
        </w:rPr>
      </w:pPr>
      <w:r w:rsidRPr="003C02E4">
        <w:rPr>
          <w:lang w:val="sq-AL"/>
        </w:rPr>
        <w:t>MBI LICENCIMIN</w:t>
      </w:r>
      <w:r>
        <w:rPr>
          <w:lang w:val="sq-AL"/>
        </w:rPr>
        <w:t xml:space="preserve"> E SHOQËRISË ALBGAZ SHA</w:t>
      </w:r>
      <w:r w:rsidRPr="003C02E4">
        <w:rPr>
          <w:lang w:val="sq-AL"/>
        </w:rPr>
        <w:t xml:space="preserve"> NË AKTIVITETIN E TRANSMETIMIT TË GAZIT NATYROR </w:t>
      </w:r>
    </w:p>
    <w:p w:rsidR="000F0BE8" w:rsidRPr="003C02E4" w:rsidRDefault="000F0BE8" w:rsidP="000968CD">
      <w:pPr>
        <w:pStyle w:val="Hapesira7"/>
        <w:rPr>
          <w:lang w:val="sq-AL"/>
        </w:rPr>
      </w:pPr>
    </w:p>
    <w:p w:rsidR="000F0BE8" w:rsidRPr="003C02E4" w:rsidRDefault="000F0BE8" w:rsidP="000F0BE8">
      <w:pPr>
        <w:pStyle w:val="Paragrafi"/>
        <w:rPr>
          <w:lang w:val="sq-AL"/>
        </w:rPr>
      </w:pPr>
      <w:r w:rsidRPr="003C02E4">
        <w:rPr>
          <w:lang w:val="sq-AL"/>
        </w:rPr>
        <w:t>Në mbështetje të neneve 4, pika 50</w:t>
      </w:r>
      <w:r>
        <w:rPr>
          <w:lang w:val="sq-AL"/>
        </w:rPr>
        <w:t xml:space="preserve"> </w:t>
      </w:r>
      <w:r w:rsidRPr="003C02E4">
        <w:rPr>
          <w:lang w:val="sq-AL"/>
        </w:rPr>
        <w:t>dhe</w:t>
      </w:r>
      <w:r>
        <w:rPr>
          <w:lang w:val="sq-AL"/>
        </w:rPr>
        <w:t xml:space="preserve"> </w:t>
      </w:r>
      <w:r w:rsidRPr="003C02E4">
        <w:rPr>
          <w:lang w:val="sq-AL"/>
        </w:rPr>
        <w:t>nenit 22, pika 2</w:t>
      </w:r>
      <w:r>
        <w:rPr>
          <w:lang w:val="sq-AL"/>
        </w:rPr>
        <w:t>,</w:t>
      </w:r>
      <w:r w:rsidRPr="003C02E4">
        <w:rPr>
          <w:lang w:val="sq-AL"/>
        </w:rPr>
        <w:t xml:space="preserve"> germa “a”; 24</w:t>
      </w:r>
      <w:r>
        <w:rPr>
          <w:lang w:val="sq-AL"/>
        </w:rPr>
        <w:t>,</w:t>
      </w:r>
      <w:r w:rsidRPr="003C02E4">
        <w:rPr>
          <w:lang w:val="sq-AL"/>
        </w:rPr>
        <w:t xml:space="preserve"> pika 2 dhe nenit 35</w:t>
      </w:r>
      <w:r>
        <w:rPr>
          <w:lang w:val="sq-AL"/>
        </w:rPr>
        <w:t>,</w:t>
      </w:r>
      <w:r w:rsidRPr="003C02E4">
        <w:rPr>
          <w:lang w:val="sq-AL"/>
        </w:rPr>
        <w:t xml:space="preserve"> të ligjit nr. 102/2015</w:t>
      </w:r>
      <w:r>
        <w:rPr>
          <w:lang w:val="sq-AL"/>
        </w:rPr>
        <w:t>,</w:t>
      </w:r>
      <w:r w:rsidRPr="003C02E4">
        <w:rPr>
          <w:lang w:val="sq-AL"/>
        </w:rPr>
        <w:t xml:space="preserve"> “Për sektorin gazit natyror”</w:t>
      </w:r>
      <w:r>
        <w:rPr>
          <w:lang w:val="sq-AL"/>
        </w:rPr>
        <w:t xml:space="preserve">, </w:t>
      </w:r>
      <w:r w:rsidRPr="003C02E4">
        <w:rPr>
          <w:lang w:val="sq-AL"/>
        </w:rPr>
        <w:t>si dhe neneve 4, pika 1, germa “a”; nenit 5; neneve 5</w:t>
      </w:r>
      <w:r>
        <w:rPr>
          <w:lang w:val="sq-AL"/>
        </w:rPr>
        <w:t>,</w:t>
      </w:r>
      <w:r w:rsidRPr="003C02E4">
        <w:rPr>
          <w:lang w:val="sq-AL"/>
        </w:rPr>
        <w:t xml:space="preserve"> 11 dhe 12 të “Rregullores për procedurat dhe afatet për dhënien, modifikimin, transferimin, rinovimin dhe heqjen e licencave në sektorin e gazit natyror</w:t>
      </w:r>
      <w:r>
        <w:rPr>
          <w:lang w:val="sq-AL"/>
        </w:rPr>
        <w:t>”</w:t>
      </w:r>
      <w:r w:rsidRPr="003C02E4">
        <w:rPr>
          <w:lang w:val="sq-AL"/>
        </w:rPr>
        <w:t>; Bordi i Entit Rregullator të Energjisë (ERE), në mbledhjen e tij të datës 10.11.2017, mbasi shqyrtoi relacionin për licencimin</w:t>
      </w:r>
      <w:r>
        <w:rPr>
          <w:lang w:val="sq-AL"/>
        </w:rPr>
        <w:t xml:space="preserve"> e shoqërisë Albgaz</w:t>
      </w:r>
      <w:r w:rsidRPr="003C02E4">
        <w:rPr>
          <w:lang w:val="sq-AL"/>
        </w:rPr>
        <w:t xml:space="preserve"> sh.a. në aktivitetin e transmetimit të gazit natyror, të përgatitur nga Drejtoria e Licencimit dhe </w:t>
      </w:r>
      <w:r>
        <w:rPr>
          <w:lang w:val="sq-AL"/>
        </w:rPr>
        <w:t xml:space="preserve">e </w:t>
      </w:r>
      <w:r w:rsidRPr="003C02E4">
        <w:rPr>
          <w:lang w:val="sq-AL"/>
        </w:rPr>
        <w:t xml:space="preserve">Monitorimit të Tregut, </w:t>
      </w:r>
    </w:p>
    <w:p w:rsidR="000F0BE8" w:rsidRPr="003C02E4" w:rsidRDefault="000F0BE8" w:rsidP="000F0BE8">
      <w:pPr>
        <w:pStyle w:val="Paragrafi"/>
        <w:rPr>
          <w:lang w:val="sq-AL"/>
        </w:rPr>
      </w:pPr>
      <w:r w:rsidRPr="003C02E4">
        <w:rPr>
          <w:lang w:val="sq-AL"/>
        </w:rPr>
        <w:t xml:space="preserve">konstatoi se: </w:t>
      </w:r>
    </w:p>
    <w:p w:rsidR="000F0BE8" w:rsidRPr="003C02E4" w:rsidRDefault="000F0BE8" w:rsidP="000F0BE8">
      <w:pPr>
        <w:pStyle w:val="Paragrafi"/>
        <w:rPr>
          <w:lang w:val="sq-AL"/>
        </w:rPr>
      </w:pPr>
      <w:r w:rsidRPr="003C02E4">
        <w:rPr>
          <w:lang w:val="sq-AL"/>
        </w:rPr>
        <w:t xml:space="preserve">- </w:t>
      </w:r>
      <w:r>
        <w:rPr>
          <w:lang w:val="sq-AL"/>
        </w:rPr>
        <w:t>Shoqëria Albgaz</w:t>
      </w:r>
      <w:r w:rsidRPr="003C02E4">
        <w:rPr>
          <w:lang w:val="sq-AL"/>
        </w:rPr>
        <w:t xml:space="preserve"> sh.a.</w:t>
      </w:r>
      <w:r w:rsidR="001D64E4">
        <w:rPr>
          <w:lang w:val="sq-AL"/>
        </w:rPr>
        <w:t>,</w:t>
      </w:r>
      <w:r w:rsidRPr="003C02E4">
        <w:rPr>
          <w:lang w:val="sq-AL"/>
        </w:rPr>
        <w:t xml:space="preserve"> me shkresën nr. 62 prot</w:t>
      </w:r>
      <w:r>
        <w:rPr>
          <w:lang w:val="sq-AL"/>
        </w:rPr>
        <w:t>., datë 19.</w:t>
      </w:r>
      <w:r w:rsidRPr="003C02E4">
        <w:rPr>
          <w:lang w:val="sq-AL"/>
        </w:rPr>
        <w:t>7.2017 ka paraqitur pranë ERE-s,</w:t>
      </w:r>
      <w:r>
        <w:rPr>
          <w:lang w:val="sq-AL"/>
        </w:rPr>
        <w:t xml:space="preserve"> </w:t>
      </w:r>
      <w:r w:rsidRPr="003C02E4">
        <w:rPr>
          <w:lang w:val="sq-AL"/>
        </w:rPr>
        <w:t>aplikimin për t</w:t>
      </w:r>
      <w:r>
        <w:rPr>
          <w:lang w:val="sq-AL"/>
        </w:rPr>
        <w:t>’</w:t>
      </w:r>
      <w:r w:rsidRPr="003C02E4">
        <w:rPr>
          <w:lang w:val="sq-AL"/>
        </w:rPr>
        <w:t>u pajisur me licencë në aktivitetin e transmetimit të gazit natyror.</w:t>
      </w:r>
    </w:p>
    <w:p w:rsidR="000F0BE8" w:rsidRPr="003C02E4" w:rsidRDefault="000F0BE8" w:rsidP="000F0BE8">
      <w:pPr>
        <w:pStyle w:val="Paragrafi"/>
        <w:rPr>
          <w:lang w:val="sq-AL"/>
        </w:rPr>
      </w:pPr>
      <w:r w:rsidRPr="003C02E4">
        <w:rPr>
          <w:lang w:val="sq-AL"/>
        </w:rPr>
        <w:t>- Bordi i ERE</w:t>
      </w:r>
      <w:r>
        <w:rPr>
          <w:lang w:val="sq-AL"/>
        </w:rPr>
        <w:t>-s, me vendimin nr. 127, datë 16.</w:t>
      </w:r>
      <w:r w:rsidRPr="003C02E4">
        <w:rPr>
          <w:lang w:val="sq-AL"/>
        </w:rPr>
        <w:t>8.2017, filloi procedurën për licencimin e shoqërisë Albgaz sh.a. në aktivitetin e</w:t>
      </w:r>
      <w:r>
        <w:rPr>
          <w:lang w:val="sq-AL"/>
        </w:rPr>
        <w:t xml:space="preserve"> shpërndarjes së gazit natyror.</w:t>
      </w:r>
    </w:p>
    <w:p w:rsidR="000F0BE8" w:rsidRPr="003C02E4" w:rsidRDefault="000F0BE8" w:rsidP="000F0BE8">
      <w:pPr>
        <w:pStyle w:val="Paragrafi"/>
        <w:rPr>
          <w:lang w:val="sq-AL"/>
        </w:rPr>
      </w:pPr>
      <w:r w:rsidRPr="003C02E4">
        <w:rPr>
          <w:lang w:val="sq-AL"/>
        </w:rPr>
        <w:t>- Bordi i ERE</w:t>
      </w:r>
      <w:r>
        <w:rPr>
          <w:lang w:val="sq-AL"/>
        </w:rPr>
        <w:t>-s,</w:t>
      </w:r>
      <w:r w:rsidRPr="003C02E4">
        <w:rPr>
          <w:lang w:val="sq-AL"/>
        </w:rPr>
        <w:t xml:space="preserve"> me vendimin nr.</w:t>
      </w:r>
      <w:r>
        <w:rPr>
          <w:lang w:val="sq-AL"/>
        </w:rPr>
        <w:t xml:space="preserve"> 179, datë </w:t>
      </w:r>
      <w:r w:rsidRPr="003C02E4">
        <w:rPr>
          <w:lang w:val="sq-AL"/>
        </w:rPr>
        <w:t xml:space="preserve">8.11.2017 miratoi </w:t>
      </w:r>
      <w:r>
        <w:rPr>
          <w:lang w:val="sq-AL"/>
        </w:rPr>
        <w:t>certifikimin e shoqërisë Albgaz</w:t>
      </w:r>
      <w:r w:rsidRPr="003C02E4">
        <w:rPr>
          <w:lang w:val="sq-AL"/>
        </w:rPr>
        <w:t xml:space="preserve"> sh.a</w:t>
      </w:r>
      <w:r>
        <w:rPr>
          <w:lang w:val="sq-AL"/>
        </w:rPr>
        <w:t>.,</w:t>
      </w:r>
      <w:r w:rsidRPr="003C02E4">
        <w:rPr>
          <w:lang w:val="sq-AL"/>
        </w:rPr>
        <w:t xml:space="preserve"> në cilësinë e Operatorit të Kombinuar të Gazit Natyror.</w:t>
      </w:r>
    </w:p>
    <w:p w:rsidR="000F0BE8" w:rsidRPr="003C02E4" w:rsidRDefault="000F0BE8" w:rsidP="000F0BE8">
      <w:pPr>
        <w:pStyle w:val="Paragrafi"/>
        <w:rPr>
          <w:lang w:val="sq-AL"/>
        </w:rPr>
      </w:pPr>
      <w:r w:rsidRPr="003C02E4">
        <w:rPr>
          <w:lang w:val="sq-AL"/>
        </w:rPr>
        <w:t xml:space="preserve">- </w:t>
      </w:r>
      <w:r>
        <w:rPr>
          <w:lang w:val="sq-AL"/>
        </w:rPr>
        <w:t>Me vendimin nr. 155, datë 28.</w:t>
      </w:r>
      <w:r w:rsidRPr="003C02E4">
        <w:rPr>
          <w:lang w:val="sq-AL"/>
        </w:rPr>
        <w:t>9.2017, bordi i ERE</w:t>
      </w:r>
      <w:r>
        <w:rPr>
          <w:lang w:val="sq-AL"/>
        </w:rPr>
        <w:t>-s</w:t>
      </w:r>
      <w:r w:rsidRPr="003C02E4">
        <w:rPr>
          <w:lang w:val="sq-AL"/>
        </w:rPr>
        <w:t xml:space="preserve"> ka lënë në fuqi vendimin </w:t>
      </w:r>
      <w:r w:rsidR="001D64E4">
        <w:rPr>
          <w:lang w:val="sq-AL"/>
        </w:rPr>
        <w:t>e b</w:t>
      </w:r>
      <w:r>
        <w:rPr>
          <w:lang w:val="sq-AL"/>
        </w:rPr>
        <w:t>ordit të ERE-s nr. 90, datë 7.</w:t>
      </w:r>
      <w:r w:rsidRPr="003C02E4">
        <w:rPr>
          <w:lang w:val="sq-AL"/>
        </w:rPr>
        <w:t>6.2017</w:t>
      </w:r>
      <w:r>
        <w:rPr>
          <w:lang w:val="sq-AL"/>
        </w:rPr>
        <w:t>,</w:t>
      </w:r>
      <w:r w:rsidRPr="003C02E4">
        <w:rPr>
          <w:lang w:val="sq-AL"/>
        </w:rPr>
        <w:t xml:space="preserve"> “Mbi miratimin e tarifës së përkohshme të transmetimit</w:t>
      </w:r>
      <w:r>
        <w:rPr>
          <w:lang w:val="sq-AL"/>
        </w:rPr>
        <w:t xml:space="preserve"> të gazit natyror nga shoqëria Albgaz sh.a. për periudhën 5.1.2017–20.</w:t>
      </w:r>
      <w:r w:rsidRPr="003C02E4">
        <w:rPr>
          <w:lang w:val="sq-AL"/>
        </w:rPr>
        <w:t>9.2017”</w:t>
      </w:r>
      <w:r>
        <w:rPr>
          <w:lang w:val="sq-AL"/>
        </w:rPr>
        <w:t>, deri m</w:t>
      </w:r>
      <w:r w:rsidRPr="003C02E4">
        <w:rPr>
          <w:lang w:val="sq-AL"/>
        </w:rPr>
        <w:t>ë 31.12.2017.</w:t>
      </w:r>
    </w:p>
    <w:p w:rsidR="000F0BE8" w:rsidRPr="003C02E4" w:rsidRDefault="000F0BE8" w:rsidP="000F0BE8">
      <w:pPr>
        <w:pStyle w:val="Paragrafi"/>
        <w:rPr>
          <w:lang w:val="sq-AL"/>
        </w:rPr>
      </w:pPr>
      <w:r w:rsidRPr="003C02E4">
        <w:rPr>
          <w:lang w:val="sq-AL"/>
        </w:rPr>
        <w:t xml:space="preserve">- </w:t>
      </w:r>
      <w:r>
        <w:rPr>
          <w:lang w:val="sq-AL"/>
        </w:rPr>
        <w:t xml:space="preserve">Me vendimin nr. 178, datë </w:t>
      </w:r>
      <w:r w:rsidRPr="003C02E4">
        <w:rPr>
          <w:lang w:val="sq-AL"/>
        </w:rPr>
        <w:t>8.11.2017, bordi i ERE</w:t>
      </w:r>
      <w:r>
        <w:rPr>
          <w:lang w:val="sq-AL"/>
        </w:rPr>
        <w:t>-s</w:t>
      </w:r>
      <w:r w:rsidRPr="003C02E4">
        <w:rPr>
          <w:lang w:val="sq-AL"/>
        </w:rPr>
        <w:t xml:space="preserve"> miratoi edhe “Metodologjinë e llogaritjes së tarifave të rrjetit të transmetimit dhe </w:t>
      </w:r>
      <w:r>
        <w:rPr>
          <w:lang w:val="sq-AL"/>
        </w:rPr>
        <w:t xml:space="preserve">të </w:t>
      </w:r>
      <w:r w:rsidRPr="003C02E4">
        <w:rPr>
          <w:lang w:val="sq-AL"/>
        </w:rPr>
        <w:t>shpërndarjes së gazit natyror”.</w:t>
      </w:r>
    </w:p>
    <w:p w:rsidR="000F0BE8" w:rsidRPr="003C02E4" w:rsidRDefault="000F0BE8" w:rsidP="000F0BE8">
      <w:pPr>
        <w:pStyle w:val="Paragrafi"/>
        <w:rPr>
          <w:lang w:val="sq-AL"/>
        </w:rPr>
      </w:pPr>
      <w:r w:rsidRPr="003C02E4">
        <w:rPr>
          <w:lang w:val="sq-AL"/>
        </w:rPr>
        <w:t>- Albgaz sh.a</w:t>
      </w:r>
      <w:r>
        <w:rPr>
          <w:lang w:val="sq-AL"/>
        </w:rPr>
        <w:t>.</w:t>
      </w:r>
      <w:r w:rsidR="00604D80">
        <w:rPr>
          <w:lang w:val="sq-AL"/>
        </w:rPr>
        <w:t>,</w:t>
      </w:r>
      <w:r w:rsidRPr="003C02E4">
        <w:rPr>
          <w:lang w:val="sq-AL"/>
        </w:rPr>
        <w:t xml:space="preserve"> me shkresat nr. 521/4 prot</w:t>
      </w:r>
      <w:r>
        <w:rPr>
          <w:lang w:val="sq-AL"/>
        </w:rPr>
        <w:t>.</w:t>
      </w:r>
      <w:r w:rsidRPr="003C02E4">
        <w:rPr>
          <w:lang w:val="sq-AL"/>
        </w:rPr>
        <w:t xml:space="preserve"> </w:t>
      </w:r>
      <w:r>
        <w:rPr>
          <w:lang w:val="sq-AL"/>
        </w:rPr>
        <w:t>të</w:t>
      </w:r>
      <w:r w:rsidRPr="003C02E4">
        <w:rPr>
          <w:lang w:val="sq-AL"/>
        </w:rPr>
        <w:t xml:space="preserve"> ERE</w:t>
      </w:r>
      <w:r>
        <w:rPr>
          <w:lang w:val="sq-AL"/>
        </w:rPr>
        <w:t xml:space="preserve">-s, datë </w:t>
      </w:r>
      <w:r w:rsidRPr="003C02E4">
        <w:rPr>
          <w:lang w:val="sq-AL"/>
        </w:rPr>
        <w:t>9.10.2017,</w:t>
      </w:r>
      <w:r>
        <w:rPr>
          <w:lang w:val="sq-AL"/>
        </w:rPr>
        <w:t xml:space="preserve"> </w:t>
      </w:r>
      <w:r w:rsidRPr="003C02E4">
        <w:rPr>
          <w:lang w:val="sq-AL"/>
        </w:rPr>
        <w:t>nr. 139 prot</w:t>
      </w:r>
      <w:r>
        <w:rPr>
          <w:lang w:val="sq-AL"/>
        </w:rPr>
        <w:t>. të</w:t>
      </w:r>
      <w:r w:rsidRPr="003C02E4">
        <w:rPr>
          <w:lang w:val="sq-AL"/>
        </w:rPr>
        <w:t xml:space="preserve"> ERE</w:t>
      </w:r>
      <w:r>
        <w:rPr>
          <w:lang w:val="sq-AL"/>
        </w:rPr>
        <w:t>-s, datë 21.11.2017</w:t>
      </w:r>
      <w:r w:rsidRPr="003C02E4">
        <w:rPr>
          <w:lang w:val="sq-AL"/>
        </w:rPr>
        <w:t xml:space="preserve"> dhe nr. 139/1 prot</w:t>
      </w:r>
      <w:r>
        <w:rPr>
          <w:lang w:val="sq-AL"/>
        </w:rPr>
        <w:t>.,</w:t>
      </w:r>
      <w:r w:rsidRPr="003C02E4">
        <w:rPr>
          <w:lang w:val="sq-AL"/>
        </w:rPr>
        <w:t xml:space="preserve"> d</w:t>
      </w:r>
      <w:r>
        <w:rPr>
          <w:lang w:val="sq-AL"/>
        </w:rPr>
        <w:t xml:space="preserve">atë </w:t>
      </w:r>
      <w:r w:rsidRPr="003C02E4">
        <w:rPr>
          <w:lang w:val="sq-AL"/>
        </w:rPr>
        <w:t>7.11.2017, ka përcjellë në ERE plotësim dokumentacioni për aplikimin e tij.</w:t>
      </w:r>
    </w:p>
    <w:p w:rsidR="000F0BE8" w:rsidRPr="003C02E4" w:rsidRDefault="000F0BE8" w:rsidP="000F0BE8">
      <w:pPr>
        <w:pStyle w:val="Paragrafi"/>
        <w:rPr>
          <w:lang w:val="sq-AL"/>
        </w:rPr>
      </w:pPr>
      <w:r w:rsidRPr="003C02E4">
        <w:rPr>
          <w:lang w:val="sq-AL"/>
        </w:rPr>
        <w:t xml:space="preserve">- </w:t>
      </w:r>
      <w:r>
        <w:rPr>
          <w:lang w:val="sq-AL"/>
        </w:rPr>
        <w:t>Aplikimi i shoqërisë Albgaz</w:t>
      </w:r>
      <w:r w:rsidRPr="003C02E4">
        <w:rPr>
          <w:lang w:val="sq-AL"/>
        </w:rPr>
        <w:t xml:space="preserve"> sh.a</w:t>
      </w:r>
      <w:r>
        <w:rPr>
          <w:lang w:val="sq-AL"/>
        </w:rPr>
        <w:t>.</w:t>
      </w:r>
      <w:r w:rsidRPr="003C02E4">
        <w:rPr>
          <w:lang w:val="sq-AL"/>
        </w:rPr>
        <w:t xml:space="preserve"> plotëson pjesërisht kërkesat e parashikuara nga ERE në “Rregulloren për procedurat dhe afatet për dhënien, modifikimin, transferimin, rinovimin dhe heqjen e licencave në sektorin e gazit natyror”</w:t>
      </w:r>
      <w:r>
        <w:rPr>
          <w:lang w:val="sq-AL"/>
        </w:rPr>
        <w:t>,</w:t>
      </w:r>
      <w:r w:rsidRPr="003C02E4">
        <w:rPr>
          <w:lang w:val="sq-AL"/>
        </w:rPr>
        <w:t xml:space="preserve"> si më poshtë:</w:t>
      </w:r>
      <w:r>
        <w:rPr>
          <w:lang w:val="sq-AL"/>
        </w:rPr>
        <w:t xml:space="preserve"> </w:t>
      </w:r>
    </w:p>
    <w:p w:rsidR="000F0BE8" w:rsidRPr="003C02E4" w:rsidRDefault="000F0BE8" w:rsidP="000F0BE8">
      <w:pPr>
        <w:pStyle w:val="Paragrafi"/>
        <w:rPr>
          <w:lang w:val="sq-AL"/>
        </w:rPr>
      </w:pPr>
      <w:r w:rsidRPr="003C02E4">
        <w:rPr>
          <w:lang w:val="sq-AL"/>
        </w:rPr>
        <w:t xml:space="preserve">- Formati dhe dokumentacioni për aplikim, neni 9, pika 1, germat “a”, “b”, “c”, “d” (pikat </w:t>
      </w:r>
      <w:r>
        <w:rPr>
          <w:lang w:val="sq-AL"/>
        </w:rPr>
        <w:t>“</w:t>
      </w:r>
      <w:r w:rsidRPr="003C02E4">
        <w:rPr>
          <w:lang w:val="sq-AL"/>
        </w:rPr>
        <w:t>i</w:t>
      </w:r>
      <w:r>
        <w:rPr>
          <w:lang w:val="sq-AL"/>
        </w:rPr>
        <w:t>”</w:t>
      </w:r>
      <w:r w:rsidRPr="003C02E4">
        <w:rPr>
          <w:lang w:val="sq-AL"/>
        </w:rPr>
        <w:t>,</w:t>
      </w:r>
      <w:r>
        <w:rPr>
          <w:lang w:val="sq-AL"/>
        </w:rPr>
        <w:t xml:space="preserve"> “</w:t>
      </w:r>
      <w:r w:rsidRPr="003C02E4">
        <w:rPr>
          <w:lang w:val="sq-AL"/>
        </w:rPr>
        <w:t>ii</w:t>
      </w:r>
      <w:r>
        <w:rPr>
          <w:lang w:val="sq-AL"/>
        </w:rPr>
        <w:t>”</w:t>
      </w:r>
      <w:r w:rsidRPr="003C02E4">
        <w:rPr>
          <w:lang w:val="sq-AL"/>
        </w:rPr>
        <w:t>,</w:t>
      </w:r>
      <w:r>
        <w:rPr>
          <w:lang w:val="sq-AL"/>
        </w:rPr>
        <w:t xml:space="preserve"> “</w:t>
      </w:r>
      <w:r w:rsidRPr="003C02E4">
        <w:rPr>
          <w:lang w:val="sq-AL"/>
        </w:rPr>
        <w:t>iv</w:t>
      </w:r>
      <w:r>
        <w:rPr>
          <w:lang w:val="sq-AL"/>
        </w:rPr>
        <w:t>”</w:t>
      </w:r>
      <w:r w:rsidRPr="003C02E4">
        <w:rPr>
          <w:lang w:val="sq-AL"/>
        </w:rPr>
        <w:t>); germa “e”</w:t>
      </w:r>
      <w:r>
        <w:rPr>
          <w:lang w:val="sq-AL"/>
        </w:rPr>
        <w:t>,</w:t>
      </w:r>
      <w:r w:rsidRPr="003C02E4">
        <w:rPr>
          <w:lang w:val="sq-AL"/>
        </w:rPr>
        <w:t xml:space="preserve"> </w:t>
      </w:r>
      <w:r>
        <w:rPr>
          <w:lang w:val="sq-AL"/>
        </w:rPr>
        <w:t>“</w:t>
      </w:r>
      <w:r w:rsidRPr="003C02E4">
        <w:rPr>
          <w:lang w:val="sq-AL"/>
        </w:rPr>
        <w:t>Dokumentacioni dhe garancitë financiare</w:t>
      </w:r>
      <w:r>
        <w:rPr>
          <w:lang w:val="sq-AL"/>
        </w:rPr>
        <w:t>”,</w:t>
      </w:r>
      <w:r w:rsidRPr="003C02E4">
        <w:rPr>
          <w:lang w:val="sq-AL"/>
        </w:rPr>
        <w:t xml:space="preserve"> pikat </w:t>
      </w:r>
      <w:r>
        <w:rPr>
          <w:lang w:val="sq-AL"/>
        </w:rPr>
        <w:t>“</w:t>
      </w:r>
      <w:r w:rsidRPr="003C02E4">
        <w:rPr>
          <w:lang w:val="sq-AL"/>
        </w:rPr>
        <w:t>i</w:t>
      </w:r>
      <w:r>
        <w:rPr>
          <w:lang w:val="sq-AL"/>
        </w:rPr>
        <w:t>”</w:t>
      </w:r>
      <w:r w:rsidRPr="003C02E4">
        <w:rPr>
          <w:lang w:val="sq-AL"/>
        </w:rPr>
        <w:t xml:space="preserve">, </w:t>
      </w:r>
      <w:r>
        <w:rPr>
          <w:lang w:val="sq-AL"/>
        </w:rPr>
        <w:t>“</w:t>
      </w:r>
      <w:r w:rsidRPr="003C02E4">
        <w:rPr>
          <w:lang w:val="sq-AL"/>
        </w:rPr>
        <w:t>ii</w:t>
      </w:r>
      <w:r>
        <w:rPr>
          <w:lang w:val="sq-AL"/>
        </w:rPr>
        <w:t>”</w:t>
      </w:r>
      <w:r w:rsidRPr="003C02E4">
        <w:rPr>
          <w:lang w:val="sq-AL"/>
        </w:rPr>
        <w:t xml:space="preserve">, </w:t>
      </w:r>
      <w:r>
        <w:rPr>
          <w:lang w:val="sq-AL"/>
        </w:rPr>
        <w:t>“</w:t>
      </w:r>
      <w:r w:rsidRPr="003C02E4">
        <w:rPr>
          <w:lang w:val="sq-AL"/>
        </w:rPr>
        <w:t>v</w:t>
      </w:r>
      <w:r>
        <w:rPr>
          <w:lang w:val="sq-AL"/>
        </w:rPr>
        <w:t>”</w:t>
      </w:r>
      <w:r w:rsidRPr="003C02E4">
        <w:rPr>
          <w:lang w:val="sq-AL"/>
        </w:rPr>
        <w:t xml:space="preserve">, </w:t>
      </w:r>
      <w:r>
        <w:rPr>
          <w:lang w:val="sq-AL"/>
        </w:rPr>
        <w:t>“</w:t>
      </w:r>
      <w:r w:rsidRPr="003C02E4">
        <w:rPr>
          <w:lang w:val="sq-AL"/>
        </w:rPr>
        <w:t>vii</w:t>
      </w:r>
      <w:r>
        <w:rPr>
          <w:lang w:val="sq-AL"/>
        </w:rPr>
        <w:t>”</w:t>
      </w:r>
      <w:r w:rsidRPr="003C02E4">
        <w:rPr>
          <w:lang w:val="sq-AL"/>
        </w:rPr>
        <w:t>, është plotësuar në mënyrë korrekte.</w:t>
      </w:r>
    </w:p>
    <w:p w:rsidR="000F0BE8" w:rsidRPr="003C02E4" w:rsidRDefault="000F0BE8" w:rsidP="000F0BE8">
      <w:pPr>
        <w:pStyle w:val="Paragrafi"/>
        <w:rPr>
          <w:lang w:val="sq-AL"/>
        </w:rPr>
      </w:pPr>
      <w:r w:rsidRPr="003C02E4">
        <w:rPr>
          <w:lang w:val="sq-AL"/>
        </w:rPr>
        <w:t>- Dokumente specifik</w:t>
      </w:r>
      <w:r w:rsidR="00604D80">
        <w:rPr>
          <w:lang w:val="sq-AL"/>
        </w:rPr>
        <w:t>e për llojin e licencës, neni 9</w:t>
      </w:r>
      <w:r>
        <w:rPr>
          <w:lang w:val="sq-AL"/>
        </w:rPr>
        <w:t>,</w:t>
      </w:r>
      <w:r w:rsidR="00604D80">
        <w:rPr>
          <w:lang w:val="sq-AL"/>
        </w:rPr>
        <w:t xml:space="preserve"> </w:t>
      </w:r>
      <w:r w:rsidRPr="003C02E4">
        <w:rPr>
          <w:lang w:val="sq-AL"/>
        </w:rPr>
        <w:t xml:space="preserve">pika 2, germa “a”, pikat </w:t>
      </w:r>
      <w:r>
        <w:rPr>
          <w:lang w:val="sq-AL"/>
        </w:rPr>
        <w:t>“</w:t>
      </w:r>
      <w:r w:rsidRPr="003C02E4">
        <w:rPr>
          <w:lang w:val="sq-AL"/>
        </w:rPr>
        <w:t>i</w:t>
      </w:r>
      <w:r>
        <w:rPr>
          <w:lang w:val="sq-AL"/>
        </w:rPr>
        <w:t>”</w:t>
      </w:r>
      <w:r w:rsidRPr="003C02E4">
        <w:rPr>
          <w:lang w:val="sq-AL"/>
        </w:rPr>
        <w:t xml:space="preserve">, </w:t>
      </w:r>
      <w:r>
        <w:rPr>
          <w:lang w:val="sq-AL"/>
        </w:rPr>
        <w:t>“</w:t>
      </w:r>
      <w:r w:rsidRPr="003C02E4">
        <w:rPr>
          <w:lang w:val="sq-AL"/>
        </w:rPr>
        <w:t>ii</w:t>
      </w:r>
      <w:r>
        <w:rPr>
          <w:lang w:val="sq-AL"/>
        </w:rPr>
        <w:t>”</w:t>
      </w:r>
      <w:r w:rsidRPr="003C02E4">
        <w:rPr>
          <w:lang w:val="sq-AL"/>
        </w:rPr>
        <w:t xml:space="preserve">, </w:t>
      </w:r>
      <w:r>
        <w:rPr>
          <w:lang w:val="sq-AL"/>
        </w:rPr>
        <w:t>“</w:t>
      </w:r>
      <w:r w:rsidRPr="003C02E4">
        <w:rPr>
          <w:lang w:val="sq-AL"/>
        </w:rPr>
        <w:t>v</w:t>
      </w:r>
      <w:r>
        <w:rPr>
          <w:lang w:val="sq-AL"/>
        </w:rPr>
        <w:t>”</w:t>
      </w:r>
      <w:r w:rsidRPr="003C02E4">
        <w:rPr>
          <w:lang w:val="sq-AL"/>
        </w:rPr>
        <w:t xml:space="preserve">, </w:t>
      </w:r>
      <w:r>
        <w:rPr>
          <w:lang w:val="sq-AL"/>
        </w:rPr>
        <w:t>“</w:t>
      </w:r>
      <w:r w:rsidRPr="003C02E4">
        <w:rPr>
          <w:lang w:val="sq-AL"/>
        </w:rPr>
        <w:t>vi</w:t>
      </w:r>
      <w:r>
        <w:rPr>
          <w:lang w:val="sq-AL"/>
        </w:rPr>
        <w:t>”</w:t>
      </w:r>
      <w:r w:rsidRPr="003C02E4">
        <w:rPr>
          <w:lang w:val="sq-AL"/>
        </w:rPr>
        <w:t xml:space="preserve">, </w:t>
      </w:r>
      <w:r>
        <w:rPr>
          <w:lang w:val="sq-AL"/>
        </w:rPr>
        <w:t>“</w:t>
      </w:r>
      <w:r w:rsidRPr="003C02E4">
        <w:rPr>
          <w:lang w:val="sq-AL"/>
        </w:rPr>
        <w:t>vii</w:t>
      </w:r>
      <w:r>
        <w:rPr>
          <w:lang w:val="sq-AL"/>
        </w:rPr>
        <w:t>”</w:t>
      </w:r>
      <w:r w:rsidRPr="003C02E4">
        <w:rPr>
          <w:lang w:val="sq-AL"/>
        </w:rPr>
        <w:t xml:space="preserve">, </w:t>
      </w:r>
      <w:r>
        <w:rPr>
          <w:lang w:val="sq-AL"/>
        </w:rPr>
        <w:t>“</w:t>
      </w:r>
      <w:r w:rsidRPr="003C02E4">
        <w:rPr>
          <w:lang w:val="sq-AL"/>
        </w:rPr>
        <w:t>viii</w:t>
      </w:r>
      <w:r>
        <w:rPr>
          <w:lang w:val="sq-AL"/>
        </w:rPr>
        <w:t>”</w:t>
      </w:r>
      <w:r w:rsidRPr="003C02E4">
        <w:rPr>
          <w:lang w:val="sq-AL"/>
        </w:rPr>
        <w:t xml:space="preserve">, </w:t>
      </w:r>
      <w:r>
        <w:rPr>
          <w:lang w:val="sq-AL"/>
        </w:rPr>
        <w:t>“</w:t>
      </w:r>
      <w:r w:rsidRPr="003C02E4">
        <w:rPr>
          <w:lang w:val="sq-AL"/>
        </w:rPr>
        <w:t>ix</w:t>
      </w:r>
      <w:r>
        <w:rPr>
          <w:lang w:val="sq-AL"/>
        </w:rPr>
        <w:t>”</w:t>
      </w:r>
      <w:r w:rsidRPr="003C02E4">
        <w:rPr>
          <w:lang w:val="sq-AL"/>
        </w:rPr>
        <w:t xml:space="preserve">, </w:t>
      </w:r>
      <w:r>
        <w:rPr>
          <w:lang w:val="sq-AL"/>
        </w:rPr>
        <w:t>“</w:t>
      </w:r>
      <w:r w:rsidRPr="003C02E4">
        <w:rPr>
          <w:lang w:val="sq-AL"/>
        </w:rPr>
        <w:t>x</w:t>
      </w:r>
      <w:r>
        <w:rPr>
          <w:lang w:val="sq-AL"/>
        </w:rPr>
        <w:t>”</w:t>
      </w:r>
      <w:r w:rsidRPr="003C02E4">
        <w:rPr>
          <w:lang w:val="sq-AL"/>
        </w:rPr>
        <w:t xml:space="preserve">, </w:t>
      </w:r>
      <w:r>
        <w:rPr>
          <w:lang w:val="sq-AL"/>
        </w:rPr>
        <w:t>“</w:t>
      </w:r>
      <w:r w:rsidRPr="003C02E4">
        <w:rPr>
          <w:lang w:val="sq-AL"/>
        </w:rPr>
        <w:t>xi</w:t>
      </w:r>
      <w:r>
        <w:rPr>
          <w:lang w:val="sq-AL"/>
        </w:rPr>
        <w:t>”</w:t>
      </w:r>
      <w:r w:rsidRPr="003C02E4">
        <w:rPr>
          <w:lang w:val="sq-AL"/>
        </w:rPr>
        <w:t xml:space="preserve">, </w:t>
      </w:r>
      <w:r>
        <w:rPr>
          <w:lang w:val="sq-AL"/>
        </w:rPr>
        <w:t>“</w:t>
      </w:r>
      <w:r w:rsidRPr="003C02E4">
        <w:rPr>
          <w:lang w:val="sq-AL"/>
        </w:rPr>
        <w:t>xii</w:t>
      </w:r>
      <w:r>
        <w:rPr>
          <w:lang w:val="sq-AL"/>
        </w:rPr>
        <w:t>”</w:t>
      </w:r>
      <w:r w:rsidRPr="003C02E4">
        <w:rPr>
          <w:lang w:val="sq-AL"/>
        </w:rPr>
        <w:t xml:space="preserve">, </w:t>
      </w:r>
      <w:r>
        <w:rPr>
          <w:lang w:val="sq-AL"/>
        </w:rPr>
        <w:t>“</w:t>
      </w:r>
      <w:r w:rsidRPr="003C02E4">
        <w:rPr>
          <w:lang w:val="sq-AL"/>
        </w:rPr>
        <w:t>xiii</w:t>
      </w:r>
      <w:r>
        <w:rPr>
          <w:lang w:val="sq-AL"/>
        </w:rPr>
        <w:t>”</w:t>
      </w:r>
      <w:r w:rsidRPr="003C02E4">
        <w:rPr>
          <w:lang w:val="sq-AL"/>
        </w:rPr>
        <w:t xml:space="preserve">, </w:t>
      </w:r>
      <w:r>
        <w:rPr>
          <w:lang w:val="sq-AL"/>
        </w:rPr>
        <w:t>“</w:t>
      </w:r>
      <w:r w:rsidRPr="003C02E4">
        <w:rPr>
          <w:lang w:val="sq-AL"/>
        </w:rPr>
        <w:t>xiv</w:t>
      </w:r>
      <w:r>
        <w:rPr>
          <w:lang w:val="sq-AL"/>
        </w:rPr>
        <w:t>”</w:t>
      </w:r>
      <w:r w:rsidRPr="003C02E4">
        <w:rPr>
          <w:lang w:val="sq-AL"/>
        </w:rPr>
        <w:t xml:space="preserve">, </w:t>
      </w:r>
      <w:r>
        <w:rPr>
          <w:lang w:val="sq-AL"/>
        </w:rPr>
        <w:t>“</w:t>
      </w:r>
      <w:r w:rsidRPr="003C02E4">
        <w:rPr>
          <w:lang w:val="sq-AL"/>
        </w:rPr>
        <w:t>xv</w:t>
      </w:r>
      <w:r>
        <w:rPr>
          <w:lang w:val="sq-AL"/>
        </w:rPr>
        <w:t>”</w:t>
      </w:r>
      <w:r w:rsidRPr="003C02E4">
        <w:rPr>
          <w:lang w:val="sq-AL"/>
        </w:rPr>
        <w:t xml:space="preserve">, </w:t>
      </w:r>
      <w:r>
        <w:rPr>
          <w:lang w:val="sq-AL"/>
        </w:rPr>
        <w:t>“</w:t>
      </w:r>
      <w:r w:rsidRPr="003C02E4">
        <w:rPr>
          <w:lang w:val="sq-AL"/>
        </w:rPr>
        <w:t>xvi</w:t>
      </w:r>
      <w:r>
        <w:rPr>
          <w:lang w:val="sq-AL"/>
        </w:rPr>
        <w:t>”</w:t>
      </w:r>
      <w:r w:rsidRPr="003C02E4">
        <w:rPr>
          <w:lang w:val="sq-AL"/>
        </w:rPr>
        <w:t xml:space="preserve">, </w:t>
      </w:r>
      <w:r>
        <w:rPr>
          <w:lang w:val="sq-AL"/>
        </w:rPr>
        <w:t>“</w:t>
      </w:r>
      <w:r w:rsidRPr="003C02E4">
        <w:rPr>
          <w:lang w:val="sq-AL"/>
        </w:rPr>
        <w:t>xvii</w:t>
      </w:r>
      <w:r>
        <w:rPr>
          <w:lang w:val="sq-AL"/>
        </w:rPr>
        <w:t>”</w:t>
      </w:r>
      <w:r w:rsidRPr="003C02E4">
        <w:rPr>
          <w:lang w:val="sq-AL"/>
        </w:rPr>
        <w:t>.</w:t>
      </w:r>
    </w:p>
    <w:p w:rsidR="000F0BE8" w:rsidRPr="003C02E4" w:rsidRDefault="000F0BE8" w:rsidP="000F0BE8">
      <w:pPr>
        <w:pStyle w:val="Paragrafi"/>
        <w:rPr>
          <w:lang w:val="sq-AL"/>
        </w:rPr>
      </w:pPr>
      <w:r w:rsidRPr="003C02E4">
        <w:rPr>
          <w:lang w:val="sq-AL"/>
        </w:rPr>
        <w:t xml:space="preserve">Për dokumentacionin e munguar që ka të bëjë me: </w:t>
      </w:r>
    </w:p>
    <w:p w:rsidR="000F0BE8" w:rsidRPr="003C02E4" w:rsidRDefault="000F0BE8" w:rsidP="000F0BE8">
      <w:pPr>
        <w:pStyle w:val="Paragrafi"/>
        <w:rPr>
          <w:lang w:val="sq-AL"/>
        </w:rPr>
      </w:pPr>
      <w:r w:rsidRPr="003C02E4">
        <w:rPr>
          <w:lang w:val="sq-AL"/>
        </w:rPr>
        <w:t>- Formati</w:t>
      </w:r>
      <w:r w:rsidR="00F70887">
        <w:rPr>
          <w:lang w:val="sq-AL"/>
        </w:rPr>
        <w:t>n</w:t>
      </w:r>
      <w:r w:rsidRPr="003C02E4">
        <w:rPr>
          <w:lang w:val="sq-AL"/>
        </w:rPr>
        <w:t xml:space="preserve"> dhe dokumentacioni</w:t>
      </w:r>
      <w:r w:rsidR="00F70887">
        <w:rPr>
          <w:lang w:val="sq-AL"/>
        </w:rPr>
        <w:t>n</w:t>
      </w:r>
      <w:r w:rsidRPr="003C02E4">
        <w:rPr>
          <w:lang w:val="sq-AL"/>
        </w:rPr>
        <w:t xml:space="preserve"> për aplikim, neni 9, pika 1, germa</w:t>
      </w:r>
      <w:r>
        <w:rPr>
          <w:lang w:val="sq-AL"/>
        </w:rPr>
        <w:t xml:space="preserve"> “a.</w:t>
      </w:r>
      <w:r w:rsidRPr="003C02E4">
        <w:rPr>
          <w:lang w:val="sq-AL"/>
        </w:rPr>
        <w:t>2</w:t>
      </w:r>
      <w:r>
        <w:rPr>
          <w:lang w:val="sq-AL"/>
        </w:rPr>
        <w:t>”</w:t>
      </w:r>
      <w:r w:rsidRPr="003C02E4">
        <w:rPr>
          <w:lang w:val="sq-AL"/>
        </w:rPr>
        <w:t xml:space="preserve"> (pikat </w:t>
      </w:r>
      <w:r>
        <w:rPr>
          <w:lang w:val="sq-AL"/>
        </w:rPr>
        <w:t>“</w:t>
      </w:r>
      <w:r w:rsidRPr="003C02E4">
        <w:rPr>
          <w:lang w:val="sq-AL"/>
        </w:rPr>
        <w:t>iii</w:t>
      </w:r>
      <w:r>
        <w:rPr>
          <w:lang w:val="sq-AL"/>
        </w:rPr>
        <w:t>”</w:t>
      </w:r>
      <w:r w:rsidRPr="003C02E4">
        <w:rPr>
          <w:lang w:val="sq-AL"/>
        </w:rPr>
        <w:t xml:space="preserve">, </w:t>
      </w:r>
      <w:r>
        <w:rPr>
          <w:lang w:val="sq-AL"/>
        </w:rPr>
        <w:t>“</w:t>
      </w:r>
      <w:r w:rsidRPr="003C02E4">
        <w:rPr>
          <w:lang w:val="sq-AL"/>
        </w:rPr>
        <w:t>xvi</w:t>
      </w:r>
      <w:r>
        <w:rPr>
          <w:lang w:val="sq-AL"/>
        </w:rPr>
        <w:t>”</w:t>
      </w:r>
      <w:r w:rsidRPr="003C02E4">
        <w:rPr>
          <w:lang w:val="sq-AL"/>
        </w:rPr>
        <w:t xml:space="preserve">, </w:t>
      </w:r>
      <w:r>
        <w:rPr>
          <w:lang w:val="sq-AL"/>
        </w:rPr>
        <w:t>“</w:t>
      </w:r>
      <w:r w:rsidRPr="003C02E4">
        <w:rPr>
          <w:lang w:val="sq-AL"/>
        </w:rPr>
        <w:t>xviii</w:t>
      </w:r>
      <w:r>
        <w:rPr>
          <w:lang w:val="sq-AL"/>
        </w:rPr>
        <w:t>”</w:t>
      </w:r>
      <w:r w:rsidRPr="003C02E4">
        <w:rPr>
          <w:lang w:val="sq-AL"/>
        </w:rPr>
        <w:t>)</w:t>
      </w:r>
      <w:r>
        <w:rPr>
          <w:lang w:val="sq-AL"/>
        </w:rPr>
        <w:t>.</w:t>
      </w:r>
      <w:r w:rsidRPr="003C02E4">
        <w:rPr>
          <w:lang w:val="sq-AL"/>
        </w:rPr>
        <w:t xml:space="preserve"> </w:t>
      </w:r>
    </w:p>
    <w:p w:rsidR="000F0BE8" w:rsidRPr="003C02E4" w:rsidRDefault="000F0BE8" w:rsidP="000F0BE8">
      <w:pPr>
        <w:pStyle w:val="Paragrafi"/>
        <w:rPr>
          <w:lang w:val="sq-AL"/>
        </w:rPr>
      </w:pPr>
      <w:r w:rsidRPr="003C02E4">
        <w:rPr>
          <w:lang w:val="sq-AL"/>
        </w:rPr>
        <w:t>- Dokumentacioni</w:t>
      </w:r>
      <w:r w:rsidR="00FD6558">
        <w:rPr>
          <w:lang w:val="sq-AL"/>
        </w:rPr>
        <w:t>n l</w:t>
      </w:r>
      <w:r w:rsidR="00872150">
        <w:rPr>
          <w:lang w:val="sq-AL"/>
        </w:rPr>
        <w:t>igjor, a</w:t>
      </w:r>
      <w:r w:rsidRPr="003C02E4">
        <w:rPr>
          <w:lang w:val="sq-AL"/>
        </w:rPr>
        <w:t>dministrativ dhe pronësor, neni 9</w:t>
      </w:r>
      <w:r w:rsidR="00872150">
        <w:rPr>
          <w:lang w:val="sq-AL"/>
        </w:rPr>
        <w:t>,</w:t>
      </w:r>
      <w:r w:rsidRPr="003C02E4">
        <w:rPr>
          <w:lang w:val="sq-AL"/>
        </w:rPr>
        <w:t xml:space="preserve"> pika 1</w:t>
      </w:r>
      <w:r w:rsidR="00872150">
        <w:rPr>
          <w:lang w:val="sq-AL"/>
        </w:rPr>
        <w:t>,</w:t>
      </w:r>
      <w:r w:rsidRPr="003C02E4">
        <w:rPr>
          <w:lang w:val="sq-AL"/>
        </w:rPr>
        <w:t xml:space="preserve"> germa “d” (pikat </w:t>
      </w:r>
      <w:r>
        <w:rPr>
          <w:lang w:val="sq-AL"/>
        </w:rPr>
        <w:t>“</w:t>
      </w:r>
      <w:r w:rsidRPr="003C02E4">
        <w:rPr>
          <w:lang w:val="sq-AL"/>
        </w:rPr>
        <w:t>v</w:t>
      </w:r>
      <w:r>
        <w:rPr>
          <w:lang w:val="sq-AL"/>
        </w:rPr>
        <w:t>”</w:t>
      </w:r>
      <w:r w:rsidRPr="003C02E4">
        <w:rPr>
          <w:lang w:val="sq-AL"/>
        </w:rPr>
        <w:t xml:space="preserve">, </w:t>
      </w:r>
      <w:r>
        <w:rPr>
          <w:lang w:val="sq-AL"/>
        </w:rPr>
        <w:t>“</w:t>
      </w:r>
      <w:r w:rsidRPr="003C02E4">
        <w:rPr>
          <w:lang w:val="sq-AL"/>
        </w:rPr>
        <w:t>vi</w:t>
      </w:r>
      <w:r>
        <w:rPr>
          <w:lang w:val="sq-AL"/>
        </w:rPr>
        <w:t>”</w:t>
      </w:r>
      <w:r w:rsidRPr="003C02E4">
        <w:rPr>
          <w:lang w:val="sq-AL"/>
        </w:rPr>
        <w:t>)</w:t>
      </w:r>
      <w:r>
        <w:rPr>
          <w:lang w:val="sq-AL"/>
        </w:rPr>
        <w:t>.</w:t>
      </w:r>
    </w:p>
    <w:p w:rsidR="000F0BE8" w:rsidRPr="003C02E4" w:rsidRDefault="000F0BE8" w:rsidP="000F0BE8">
      <w:pPr>
        <w:pStyle w:val="Paragrafi"/>
        <w:rPr>
          <w:lang w:val="sq-AL"/>
        </w:rPr>
      </w:pPr>
      <w:r w:rsidRPr="003C02E4">
        <w:rPr>
          <w:lang w:val="sq-AL"/>
        </w:rPr>
        <w:t>- Dokumentacioni dhe garancitë financiare dhe fiskale, neni 9</w:t>
      </w:r>
      <w:r>
        <w:rPr>
          <w:lang w:val="sq-AL"/>
        </w:rPr>
        <w:t>,</w:t>
      </w:r>
      <w:r w:rsidRPr="003C02E4">
        <w:rPr>
          <w:lang w:val="sq-AL"/>
        </w:rPr>
        <w:t xml:space="preserve"> pika 1</w:t>
      </w:r>
      <w:r>
        <w:rPr>
          <w:lang w:val="sq-AL"/>
        </w:rPr>
        <w:t>,</w:t>
      </w:r>
      <w:r w:rsidRPr="003C02E4">
        <w:rPr>
          <w:lang w:val="sq-AL"/>
        </w:rPr>
        <w:t xml:space="preserve"> germa “e” (pikat </w:t>
      </w:r>
      <w:r>
        <w:rPr>
          <w:lang w:val="sq-AL"/>
        </w:rPr>
        <w:t>“</w:t>
      </w:r>
      <w:r w:rsidRPr="003C02E4">
        <w:rPr>
          <w:lang w:val="sq-AL"/>
        </w:rPr>
        <w:t>iv</w:t>
      </w:r>
      <w:r>
        <w:rPr>
          <w:lang w:val="sq-AL"/>
        </w:rPr>
        <w:t>”</w:t>
      </w:r>
      <w:r w:rsidRPr="003C02E4">
        <w:rPr>
          <w:lang w:val="sq-AL"/>
        </w:rPr>
        <w:t xml:space="preserve">, </w:t>
      </w:r>
      <w:r>
        <w:rPr>
          <w:lang w:val="sq-AL"/>
        </w:rPr>
        <w:t>“</w:t>
      </w:r>
      <w:r w:rsidRPr="003C02E4">
        <w:rPr>
          <w:lang w:val="sq-AL"/>
        </w:rPr>
        <w:t>vi</w:t>
      </w:r>
      <w:r>
        <w:rPr>
          <w:lang w:val="sq-AL"/>
        </w:rPr>
        <w:t>”</w:t>
      </w:r>
      <w:r w:rsidRPr="003C02E4">
        <w:rPr>
          <w:lang w:val="sq-AL"/>
        </w:rPr>
        <w:t>), do të njoftohet subjekti që t</w:t>
      </w:r>
      <w:r>
        <w:rPr>
          <w:lang w:val="sq-AL"/>
        </w:rPr>
        <w:t>’</w:t>
      </w:r>
      <w:r w:rsidRPr="003C02E4">
        <w:rPr>
          <w:lang w:val="sq-AL"/>
        </w:rPr>
        <w:t>i depozitojë ato brenda afatit të përcaktuar në kushtin e dispozitivit të vendimit.</w:t>
      </w:r>
    </w:p>
    <w:p w:rsidR="000F0BE8" w:rsidRPr="003C02E4" w:rsidRDefault="000F0BE8" w:rsidP="00D25DAF">
      <w:pPr>
        <w:pStyle w:val="Paragrafi"/>
        <w:rPr>
          <w:lang w:val="sq-AL"/>
        </w:rPr>
      </w:pPr>
      <w:r w:rsidRPr="003C02E4">
        <w:rPr>
          <w:lang w:val="sq-AL"/>
        </w:rPr>
        <w:t>Për gj</w:t>
      </w:r>
      <w:r w:rsidR="00D25DAF">
        <w:rPr>
          <w:lang w:val="sq-AL"/>
        </w:rPr>
        <w:t>ithë sa më sipër, bordi i ERE-s</w:t>
      </w:r>
    </w:p>
    <w:p w:rsidR="000F0BE8" w:rsidRPr="003C02E4" w:rsidRDefault="000F0BE8" w:rsidP="000F0BE8">
      <w:pPr>
        <w:pStyle w:val="NeniNr"/>
        <w:rPr>
          <w:lang w:val="sq-AL"/>
        </w:rPr>
      </w:pPr>
      <w:r w:rsidRPr="003C02E4">
        <w:rPr>
          <w:lang w:val="sq-AL"/>
        </w:rPr>
        <w:t>VENDOSI:</w:t>
      </w:r>
    </w:p>
    <w:p w:rsidR="000F0BE8" w:rsidRPr="003C02E4" w:rsidRDefault="000F0BE8" w:rsidP="000968CD">
      <w:pPr>
        <w:pStyle w:val="Hapesira7"/>
        <w:rPr>
          <w:lang w:val="sq-AL"/>
        </w:rPr>
      </w:pPr>
    </w:p>
    <w:p w:rsidR="000F0BE8" w:rsidRPr="003C02E4" w:rsidRDefault="000F0BE8" w:rsidP="000F0BE8">
      <w:pPr>
        <w:pStyle w:val="Paragrafi"/>
        <w:rPr>
          <w:lang w:val="sq-AL"/>
        </w:rPr>
      </w:pPr>
      <w:r w:rsidRPr="003C02E4">
        <w:rPr>
          <w:lang w:val="sq-AL"/>
        </w:rPr>
        <w:t xml:space="preserve">1. </w:t>
      </w:r>
      <w:r>
        <w:rPr>
          <w:lang w:val="sq-AL"/>
        </w:rPr>
        <w:t>Të licencojë shoqërinë Albgaz</w:t>
      </w:r>
      <w:r w:rsidRPr="003C02E4">
        <w:rPr>
          <w:lang w:val="sq-AL"/>
        </w:rPr>
        <w:t xml:space="preserve"> sh.a. në aktivitetin e transmetimit të gazit natyror për një afat 30</w:t>
      </w:r>
      <w:r>
        <w:rPr>
          <w:lang w:val="sq-AL"/>
        </w:rPr>
        <w:t>-</w:t>
      </w:r>
      <w:r w:rsidRPr="003C02E4">
        <w:rPr>
          <w:lang w:val="sq-AL"/>
        </w:rPr>
        <w:t>vjeçar, me kushtin që brenda afatit 6</w:t>
      </w:r>
      <w:r>
        <w:rPr>
          <w:lang w:val="sq-AL"/>
        </w:rPr>
        <w:t>-</w:t>
      </w:r>
      <w:r w:rsidRPr="003C02E4">
        <w:rPr>
          <w:lang w:val="sq-AL"/>
        </w:rPr>
        <w:t>mujor</w:t>
      </w:r>
      <w:r>
        <w:rPr>
          <w:lang w:val="sq-AL"/>
        </w:rPr>
        <w:t>,</w:t>
      </w:r>
      <w:r w:rsidRPr="003C02E4">
        <w:rPr>
          <w:lang w:val="sq-AL"/>
        </w:rPr>
        <w:t xml:space="preserve"> në mbështetje të nenit 24</w:t>
      </w:r>
      <w:r>
        <w:rPr>
          <w:lang w:val="sq-AL"/>
        </w:rPr>
        <w:t>,</w:t>
      </w:r>
      <w:r w:rsidRPr="003C02E4">
        <w:rPr>
          <w:lang w:val="sq-AL"/>
        </w:rPr>
        <w:t xml:space="preserve"> pika 2</w:t>
      </w:r>
      <w:r>
        <w:rPr>
          <w:lang w:val="sq-AL"/>
        </w:rPr>
        <w:t>,</w:t>
      </w:r>
      <w:r w:rsidRPr="003C02E4">
        <w:rPr>
          <w:lang w:val="sq-AL"/>
        </w:rPr>
        <w:t xml:space="preserve"> të ligjit nr. 102/2015, “Për sektorin e gazit natyror”, të plotësojë të gjithë dokumentacionin e munguar</w:t>
      </w:r>
      <w:r>
        <w:rPr>
          <w:lang w:val="sq-AL"/>
        </w:rPr>
        <w:t>,</w:t>
      </w:r>
      <w:r w:rsidRPr="003C02E4">
        <w:rPr>
          <w:lang w:val="sq-AL"/>
        </w:rPr>
        <w:t xml:space="preserve"> si më poshtë:</w:t>
      </w:r>
    </w:p>
    <w:p w:rsidR="000F0BE8" w:rsidRPr="003C02E4" w:rsidRDefault="000F0BE8" w:rsidP="000F0BE8">
      <w:pPr>
        <w:pStyle w:val="Paragrafi"/>
        <w:rPr>
          <w:lang w:val="sq-AL"/>
        </w:rPr>
      </w:pPr>
      <w:r w:rsidRPr="003C02E4">
        <w:rPr>
          <w:lang w:val="sq-AL"/>
        </w:rPr>
        <w:t xml:space="preserve">- Dokumentacioni që tregon titujt e pronësisë mbi asetet që ka për të kryer funksionet ose </w:t>
      </w:r>
      <w:r>
        <w:rPr>
          <w:lang w:val="sq-AL"/>
        </w:rPr>
        <w:t xml:space="preserve">për </w:t>
      </w:r>
      <w:r w:rsidRPr="003C02E4">
        <w:rPr>
          <w:lang w:val="sq-AL"/>
        </w:rPr>
        <w:t xml:space="preserve">plotësuar detyrimet nën licencën e kërkuar. </w:t>
      </w:r>
    </w:p>
    <w:p w:rsidR="000F0BE8" w:rsidRPr="003C02E4" w:rsidRDefault="000F0BE8" w:rsidP="000F0BE8">
      <w:pPr>
        <w:pStyle w:val="Paragrafi"/>
        <w:rPr>
          <w:lang w:val="sq-AL"/>
        </w:rPr>
      </w:pPr>
      <w:r w:rsidRPr="003C02E4">
        <w:rPr>
          <w:lang w:val="sq-AL"/>
        </w:rPr>
        <w:t>- Lejet dhe autorizimet mjedisore.</w:t>
      </w:r>
    </w:p>
    <w:p w:rsidR="000F0BE8" w:rsidRPr="003C02E4" w:rsidRDefault="000F0BE8" w:rsidP="000F0BE8">
      <w:pPr>
        <w:pStyle w:val="Paragrafi"/>
        <w:rPr>
          <w:lang w:val="sq-AL"/>
        </w:rPr>
      </w:pPr>
      <w:r w:rsidRPr="003C02E4">
        <w:rPr>
          <w:lang w:val="sq-AL"/>
        </w:rPr>
        <w:t>- Një certifikatë sigurimi nga shoqëri sigurimi (që operojnë në përputhje me legjislacionin në fuqi në Shqipëri)</w:t>
      </w:r>
      <w:r w:rsidR="00537EA0">
        <w:rPr>
          <w:lang w:val="sq-AL"/>
        </w:rPr>
        <w:t>,</w:t>
      </w:r>
      <w:r w:rsidRPr="003C02E4">
        <w:rPr>
          <w:lang w:val="sq-AL"/>
        </w:rPr>
        <w:t xml:space="preserve"> që evidenton mbulimin e përgjegjësisë për dëmtimet për plagosje, sëmundje ose raste të vdekjes së personave</w:t>
      </w:r>
      <w:r>
        <w:rPr>
          <w:lang w:val="sq-AL"/>
        </w:rPr>
        <w:t>,</w:t>
      </w:r>
      <w:r w:rsidRPr="003C02E4">
        <w:rPr>
          <w:lang w:val="sq-AL"/>
        </w:rPr>
        <w:t xml:space="preserve"> ose për humbjen ose shkatërrimin e pronës të shkaktuara</w:t>
      </w:r>
      <w:r>
        <w:rPr>
          <w:lang w:val="sq-AL"/>
        </w:rPr>
        <w:t>,</w:t>
      </w:r>
      <w:r w:rsidRPr="003C02E4">
        <w:rPr>
          <w:lang w:val="sq-AL"/>
        </w:rPr>
        <w:t xml:space="preserve"> ose që kanë rezultuar prej aktiviteteve të aplikantit</w:t>
      </w:r>
      <w:r>
        <w:rPr>
          <w:lang w:val="sq-AL"/>
        </w:rPr>
        <w:t>,</w:t>
      </w:r>
      <w:r w:rsidRPr="003C02E4">
        <w:rPr>
          <w:lang w:val="sq-AL"/>
        </w:rPr>
        <w:t xml:space="preserve"> në kuadër të licencës së kërkuar në një nivel përgjegjësie jo më të vogël se 10 milion</w:t>
      </w:r>
      <w:r>
        <w:rPr>
          <w:lang w:val="sq-AL"/>
        </w:rPr>
        <w:t>ë</w:t>
      </w:r>
      <w:r w:rsidRPr="003C02E4">
        <w:rPr>
          <w:lang w:val="sq-AL"/>
        </w:rPr>
        <w:t xml:space="preserve"> USD. </w:t>
      </w:r>
    </w:p>
    <w:p w:rsidR="000F0BE8" w:rsidRPr="003C02E4" w:rsidRDefault="000F0BE8" w:rsidP="000F0BE8">
      <w:pPr>
        <w:pStyle w:val="Paragrafi"/>
        <w:rPr>
          <w:lang w:val="sq-AL"/>
        </w:rPr>
      </w:pPr>
      <w:r w:rsidRPr="003C02E4">
        <w:rPr>
          <w:lang w:val="sq-AL"/>
        </w:rPr>
        <w:t>- Plan biznesi.</w:t>
      </w:r>
    </w:p>
    <w:p w:rsidR="000F0BE8" w:rsidRPr="003C02E4" w:rsidRDefault="000F0BE8" w:rsidP="000F0BE8">
      <w:pPr>
        <w:pStyle w:val="Paragrafi"/>
        <w:rPr>
          <w:lang w:val="sq-AL"/>
        </w:rPr>
      </w:pPr>
      <w:r w:rsidRPr="003C02E4">
        <w:rPr>
          <w:lang w:val="sq-AL"/>
        </w:rPr>
        <w:t>- Volumet e projektuara ditore për t</w:t>
      </w:r>
      <w:r>
        <w:rPr>
          <w:lang w:val="sq-AL"/>
        </w:rPr>
        <w:t>’</w:t>
      </w:r>
      <w:r w:rsidRPr="003C02E4">
        <w:rPr>
          <w:lang w:val="sq-AL"/>
        </w:rPr>
        <w:t xml:space="preserve">u përpunuar sipas vlerësimeve të aplikantit. </w:t>
      </w:r>
    </w:p>
    <w:p w:rsidR="000F0BE8" w:rsidRPr="003C02E4" w:rsidRDefault="000F0BE8" w:rsidP="000F0BE8">
      <w:pPr>
        <w:pStyle w:val="Paragrafi"/>
        <w:rPr>
          <w:lang w:val="sq-AL"/>
        </w:rPr>
      </w:pPr>
      <w:r w:rsidRPr="003C02E4">
        <w:rPr>
          <w:lang w:val="sq-AL"/>
        </w:rPr>
        <w:t>- Programin e punës për zbatimin e projektit dhe jeta e pritshme e projektit.</w:t>
      </w:r>
    </w:p>
    <w:p w:rsidR="000F0BE8" w:rsidRPr="003C02E4" w:rsidRDefault="000F0BE8" w:rsidP="000F0BE8">
      <w:pPr>
        <w:pStyle w:val="Paragrafi"/>
        <w:rPr>
          <w:lang w:val="sq-AL"/>
        </w:rPr>
      </w:pPr>
      <w:r w:rsidRPr="003C02E4">
        <w:rPr>
          <w:lang w:val="sq-AL"/>
        </w:rPr>
        <w:t xml:space="preserve">- Programi i parashikuar i mirëmbajtjes së sistemit të shpërndarjes. </w:t>
      </w:r>
    </w:p>
    <w:p w:rsidR="000F0BE8" w:rsidRPr="003C02E4" w:rsidRDefault="000F0BE8" w:rsidP="000F0BE8">
      <w:pPr>
        <w:pStyle w:val="Paragrafi"/>
        <w:rPr>
          <w:lang w:val="sq-AL"/>
        </w:rPr>
      </w:pPr>
      <w:r w:rsidRPr="003C02E4">
        <w:rPr>
          <w:lang w:val="sq-AL"/>
        </w:rPr>
        <w:t>- Sasia mesatare e gazit natyror që parashikohet për t</w:t>
      </w:r>
      <w:r>
        <w:rPr>
          <w:lang w:val="sq-AL"/>
        </w:rPr>
        <w:t>’</w:t>
      </w:r>
      <w:r w:rsidRPr="003C02E4">
        <w:rPr>
          <w:lang w:val="sq-AL"/>
        </w:rPr>
        <w:t xml:space="preserve">u shpërndarë gjatë një viti mbështetur në një program tipik mujor. </w:t>
      </w:r>
    </w:p>
    <w:p w:rsidR="000F0BE8" w:rsidRPr="003C02E4" w:rsidRDefault="000F0BE8" w:rsidP="000F0BE8">
      <w:pPr>
        <w:pStyle w:val="Paragrafi"/>
        <w:rPr>
          <w:lang w:val="sq-AL"/>
        </w:rPr>
      </w:pPr>
      <w:r w:rsidRPr="003C02E4">
        <w:rPr>
          <w:lang w:val="sq-AL"/>
        </w:rPr>
        <w:t>2. Shoqëria e licencuar ka detyrimin të respektojë kushtet e parashikuara në licencën për aktivitetin e transmetimit të gazit natyror</w:t>
      </w:r>
      <w:r>
        <w:rPr>
          <w:lang w:val="sq-AL"/>
        </w:rPr>
        <w:t xml:space="preserve"> </w:t>
      </w:r>
      <w:r w:rsidRPr="003C02E4">
        <w:rPr>
          <w:lang w:val="sq-AL"/>
        </w:rPr>
        <w:t>që miraton bordi i ERE</w:t>
      </w:r>
      <w:r>
        <w:rPr>
          <w:lang w:val="sq-AL"/>
        </w:rPr>
        <w:t>-s</w:t>
      </w:r>
      <w:r w:rsidRPr="003C02E4">
        <w:rPr>
          <w:lang w:val="sq-AL"/>
        </w:rPr>
        <w:t xml:space="preserve">. </w:t>
      </w:r>
    </w:p>
    <w:p w:rsidR="000F0BE8" w:rsidRPr="003C02E4" w:rsidRDefault="000F0BE8" w:rsidP="000F0BE8">
      <w:pPr>
        <w:pStyle w:val="Paragrafi"/>
        <w:rPr>
          <w:lang w:val="sq-AL"/>
        </w:rPr>
      </w:pPr>
      <w:r w:rsidRPr="003C02E4">
        <w:rPr>
          <w:lang w:val="sq-AL"/>
        </w:rPr>
        <w:t xml:space="preserve">3. </w:t>
      </w:r>
      <w:r>
        <w:rPr>
          <w:lang w:val="sq-AL"/>
        </w:rPr>
        <w:t>Drejtoria e</w:t>
      </w:r>
      <w:r w:rsidRPr="003C02E4">
        <w:rPr>
          <w:lang w:val="sq-AL"/>
        </w:rPr>
        <w:t xml:space="preserve"> Licencimit dhe </w:t>
      </w:r>
      <w:r>
        <w:rPr>
          <w:lang w:val="sq-AL"/>
        </w:rPr>
        <w:t xml:space="preserve">e </w:t>
      </w:r>
      <w:r w:rsidRPr="003C02E4">
        <w:rPr>
          <w:lang w:val="sq-AL"/>
        </w:rPr>
        <w:t>Monitorimit të Tregut, të njoftojë palët e interesuara për vendimin e bordit të ERE-s.</w:t>
      </w:r>
    </w:p>
    <w:p w:rsidR="000F0BE8" w:rsidRPr="003C02E4" w:rsidRDefault="000F0BE8" w:rsidP="000F0BE8">
      <w:pPr>
        <w:pStyle w:val="Paragrafi"/>
        <w:rPr>
          <w:lang w:val="sq-AL"/>
        </w:rPr>
      </w:pPr>
      <w:r w:rsidRPr="003C02E4">
        <w:rPr>
          <w:lang w:val="sq-AL"/>
        </w:rPr>
        <w:t xml:space="preserve">Ky vendim hyn në fuqi menjëherë. </w:t>
      </w:r>
    </w:p>
    <w:p w:rsidR="000F0BE8" w:rsidRPr="003C02E4" w:rsidRDefault="000F0BE8" w:rsidP="000F0BE8">
      <w:pPr>
        <w:pStyle w:val="Paragrafi"/>
        <w:rPr>
          <w:lang w:val="sq-AL"/>
        </w:rPr>
      </w:pPr>
      <w:r w:rsidRPr="003C02E4">
        <w:rPr>
          <w:lang w:val="sq-AL"/>
        </w:rPr>
        <w:t>Ky vendim botohet në Fletoren Zyrtare.</w:t>
      </w:r>
      <w:r>
        <w:rPr>
          <w:lang w:val="sq-AL"/>
        </w:rPr>
        <w:t xml:space="preserve"> </w:t>
      </w:r>
    </w:p>
    <w:p w:rsidR="000F0BE8" w:rsidRPr="003C02E4" w:rsidRDefault="000F0BE8" w:rsidP="000F0BE8">
      <w:pPr>
        <w:pStyle w:val="Paragrafi"/>
        <w:rPr>
          <w:lang w:val="sq-AL"/>
        </w:rPr>
      </w:pPr>
      <w:r w:rsidRPr="003C02E4">
        <w:rPr>
          <w:lang w:val="sq-AL"/>
        </w:rPr>
        <w:t>Ky vendim mund të ankimohet në Gjykatën Administrative Tiranë,</w:t>
      </w:r>
      <w:r>
        <w:rPr>
          <w:lang w:val="sq-AL"/>
        </w:rPr>
        <w:t xml:space="preserve"> </w:t>
      </w:r>
      <w:r w:rsidRPr="003C02E4">
        <w:rPr>
          <w:lang w:val="sq-AL"/>
        </w:rPr>
        <w:t>brenda 45 ditëve kalendarike</w:t>
      </w:r>
      <w:r>
        <w:rPr>
          <w:lang w:val="sq-AL"/>
        </w:rPr>
        <w:t xml:space="preserve"> </w:t>
      </w:r>
      <w:r w:rsidRPr="003C02E4">
        <w:rPr>
          <w:lang w:val="sq-AL"/>
        </w:rPr>
        <w:t>nga</w:t>
      </w:r>
      <w:r>
        <w:rPr>
          <w:lang w:val="sq-AL"/>
        </w:rPr>
        <w:t xml:space="preserve"> </w:t>
      </w:r>
      <w:r w:rsidRPr="003C02E4">
        <w:rPr>
          <w:lang w:val="sq-AL"/>
        </w:rPr>
        <w:t>botimi në Fletoren Zyrtare.</w:t>
      </w:r>
      <w:r>
        <w:rPr>
          <w:lang w:val="sq-AL"/>
        </w:rPr>
        <w:t xml:space="preserve"> </w:t>
      </w:r>
    </w:p>
    <w:p w:rsidR="000F0BE8" w:rsidRPr="003C02E4" w:rsidRDefault="000F0BE8" w:rsidP="000968CD">
      <w:pPr>
        <w:pStyle w:val="Hapesira7"/>
        <w:rPr>
          <w:lang w:val="sq-AL"/>
        </w:rPr>
      </w:pPr>
    </w:p>
    <w:p w:rsidR="000F0BE8" w:rsidRPr="003C02E4" w:rsidRDefault="000F0BE8" w:rsidP="000F0BE8">
      <w:pPr>
        <w:pStyle w:val="Paragrafi"/>
        <w:jc w:val="right"/>
        <w:rPr>
          <w:lang w:val="sq-AL"/>
        </w:rPr>
      </w:pPr>
      <w:r w:rsidRPr="003C02E4">
        <w:rPr>
          <w:lang w:val="sq-AL"/>
        </w:rPr>
        <w:t>KRYETARI</w:t>
      </w:r>
    </w:p>
    <w:p w:rsidR="000F0BE8" w:rsidRDefault="000F0BE8" w:rsidP="000F0BE8">
      <w:pPr>
        <w:pStyle w:val="Paragrafi"/>
        <w:jc w:val="right"/>
        <w:rPr>
          <w:b/>
          <w:lang w:val="sq-AL"/>
        </w:rPr>
      </w:pPr>
      <w:r w:rsidRPr="003C02E4">
        <w:rPr>
          <w:b/>
          <w:lang w:val="sq-AL"/>
        </w:rPr>
        <w:t>Petrit Ahmeti</w:t>
      </w:r>
    </w:p>
    <w:p w:rsidR="001B77AC" w:rsidRPr="003C02E4" w:rsidRDefault="001B77AC" w:rsidP="000F0BE8">
      <w:pPr>
        <w:pStyle w:val="Paragrafi"/>
        <w:jc w:val="right"/>
        <w:rPr>
          <w:b/>
          <w:lang w:val="sq-AL"/>
        </w:rPr>
      </w:pPr>
    </w:p>
    <w:p w:rsidR="00AE4681" w:rsidRDefault="00AE4681" w:rsidP="000F0BE8">
      <w:pPr>
        <w:pStyle w:val="Paragrafi"/>
        <w:rPr>
          <w:lang w:val="sq-AL"/>
        </w:rPr>
        <w:sectPr w:rsidR="00AE4681" w:rsidSect="00F35C59">
          <w:type w:val="continuous"/>
          <w:pgSz w:w="11907" w:h="16840" w:code="9"/>
          <w:pgMar w:top="720" w:right="1134" w:bottom="720" w:left="1134" w:header="851" w:footer="851" w:gutter="0"/>
          <w:pgNumType w:start="10859"/>
          <w:cols w:num="2" w:space="454"/>
          <w:docGrid w:linePitch="360"/>
        </w:sectPr>
      </w:pPr>
    </w:p>
    <w:p w:rsidR="000F0BE8" w:rsidRPr="003C02E4" w:rsidRDefault="000F0BE8" w:rsidP="000F0BE8">
      <w:pPr>
        <w:pStyle w:val="Paragrafi"/>
        <w:rPr>
          <w:lang w:val="sq-AL"/>
        </w:rPr>
      </w:pPr>
    </w:p>
    <w:p w:rsidR="000F0BE8" w:rsidRPr="003C02E4" w:rsidRDefault="000F0BE8" w:rsidP="000F0BE8">
      <w:pPr>
        <w:pStyle w:val="Paragrafi"/>
        <w:rPr>
          <w:lang w:val="sq-AL"/>
        </w:rPr>
      </w:pPr>
    </w:p>
    <w:p w:rsidR="000F0BE8" w:rsidRPr="003C02E4" w:rsidRDefault="000F0BE8" w:rsidP="000F0BE8">
      <w:pPr>
        <w:pStyle w:val="Paragrafi"/>
        <w:rPr>
          <w:lang w:val="sq-AL"/>
        </w:rPr>
      </w:pPr>
    </w:p>
    <w:p w:rsidR="000F0BE8" w:rsidRPr="00F31B4F" w:rsidRDefault="000F0BE8" w:rsidP="00AE5050">
      <w:pPr>
        <w:pStyle w:val="Paragrafi"/>
        <w:rPr>
          <w:lang w:val="sq-AL"/>
        </w:rPr>
      </w:pPr>
    </w:p>
    <w:p w:rsidR="00D5597F" w:rsidRPr="00F31B4F" w:rsidRDefault="00D5597F" w:rsidP="00AE5050">
      <w:pPr>
        <w:pStyle w:val="Paragrafi"/>
        <w:rPr>
          <w:lang w:val="sq-AL"/>
        </w:rPr>
      </w:pPr>
    </w:p>
    <w:p w:rsidR="00AC35FE" w:rsidRPr="00F31B4F" w:rsidRDefault="00AC35FE" w:rsidP="00AE5050">
      <w:pPr>
        <w:pStyle w:val="Paragrafi"/>
        <w:rPr>
          <w:lang w:val="sq-AL"/>
        </w:rPr>
      </w:pPr>
    </w:p>
    <w:p w:rsidR="00AC35FE" w:rsidRPr="00F31B4F" w:rsidRDefault="00AC35FE" w:rsidP="00AE5050">
      <w:pPr>
        <w:pStyle w:val="Paragrafi"/>
        <w:rPr>
          <w:lang w:val="sq-AL"/>
        </w:rPr>
      </w:pPr>
    </w:p>
    <w:p w:rsidR="00AC35FE" w:rsidRPr="00F31B4F" w:rsidRDefault="00AC35FE" w:rsidP="00AE5050">
      <w:pPr>
        <w:pStyle w:val="Paragrafi"/>
        <w:rPr>
          <w:lang w:val="sq-AL"/>
        </w:rPr>
      </w:pPr>
    </w:p>
    <w:p w:rsidR="00AC35FE" w:rsidRPr="00F31B4F" w:rsidRDefault="00AC35FE" w:rsidP="00AE5050">
      <w:pPr>
        <w:pStyle w:val="Paragrafi"/>
        <w:rPr>
          <w:lang w:val="sq-AL"/>
        </w:rPr>
      </w:pPr>
    </w:p>
    <w:p w:rsidR="00AC35FE" w:rsidRPr="00F31B4F" w:rsidRDefault="00AC35FE" w:rsidP="00AE5050">
      <w:pPr>
        <w:pStyle w:val="Paragrafi"/>
        <w:rPr>
          <w:lang w:val="sq-AL"/>
        </w:rPr>
      </w:pPr>
    </w:p>
    <w:p w:rsidR="00AC35FE" w:rsidRPr="00F31B4F" w:rsidRDefault="00AC35FE" w:rsidP="00AE5050">
      <w:pPr>
        <w:pStyle w:val="Paragrafi"/>
        <w:rPr>
          <w:lang w:val="sq-AL"/>
        </w:rPr>
      </w:pPr>
    </w:p>
    <w:p w:rsidR="00AC35FE" w:rsidRPr="00F31B4F" w:rsidRDefault="00AC35FE" w:rsidP="00AE5050">
      <w:pPr>
        <w:pStyle w:val="Paragrafi"/>
        <w:rPr>
          <w:lang w:val="sq-AL"/>
        </w:rPr>
      </w:pPr>
    </w:p>
    <w:p w:rsidR="00AC35FE" w:rsidRPr="00F31B4F" w:rsidRDefault="00AC35FE" w:rsidP="00AE5050">
      <w:pPr>
        <w:pStyle w:val="Paragrafi"/>
        <w:rPr>
          <w:lang w:val="sq-AL"/>
        </w:rPr>
      </w:pPr>
    </w:p>
    <w:p w:rsidR="00AC35FE" w:rsidRPr="00F31B4F" w:rsidRDefault="00AC35FE" w:rsidP="00AE5050">
      <w:pPr>
        <w:pStyle w:val="Paragrafi"/>
        <w:rPr>
          <w:lang w:val="sq-AL"/>
        </w:rPr>
      </w:pPr>
    </w:p>
    <w:p w:rsidR="00AC35FE" w:rsidRPr="00F31B4F" w:rsidRDefault="00AC35FE" w:rsidP="00AE5050">
      <w:pPr>
        <w:pStyle w:val="Paragrafi"/>
        <w:rPr>
          <w:lang w:val="sq-AL"/>
        </w:rPr>
      </w:pPr>
    </w:p>
    <w:p w:rsidR="00AC35FE" w:rsidRPr="00F31B4F" w:rsidRDefault="00AC35FE" w:rsidP="00AE5050">
      <w:pPr>
        <w:pStyle w:val="Paragrafi"/>
        <w:rPr>
          <w:lang w:val="sq-AL"/>
        </w:rPr>
      </w:pPr>
    </w:p>
    <w:p w:rsidR="00AC35FE" w:rsidRPr="00F31B4F" w:rsidRDefault="00AC35FE" w:rsidP="00AE5050">
      <w:pPr>
        <w:pStyle w:val="Paragrafi"/>
        <w:rPr>
          <w:lang w:val="sq-AL"/>
        </w:rPr>
      </w:pPr>
    </w:p>
    <w:p w:rsidR="00AC35FE" w:rsidRPr="00F31B4F" w:rsidRDefault="00AC35FE" w:rsidP="00AE5050">
      <w:pPr>
        <w:pStyle w:val="Paragrafi"/>
        <w:rPr>
          <w:lang w:val="sq-AL"/>
        </w:rPr>
      </w:pPr>
    </w:p>
    <w:p w:rsidR="00000CE5" w:rsidRPr="00F31B4F" w:rsidRDefault="00000CE5" w:rsidP="00DE109A">
      <w:pPr>
        <w:pStyle w:val="Paragrafi"/>
        <w:rPr>
          <w:lang w:val="sq-AL"/>
        </w:rPr>
      </w:pPr>
    </w:p>
    <w:p w:rsidR="00000CE5" w:rsidRPr="00F31B4F" w:rsidRDefault="00000CE5" w:rsidP="00944F1F">
      <w:pPr>
        <w:pStyle w:val="Paragrafi"/>
        <w:rPr>
          <w:lang w:val="sq-AL"/>
        </w:rPr>
      </w:pPr>
    </w:p>
    <w:p w:rsidR="00000CE5" w:rsidRPr="00F31B4F" w:rsidRDefault="00000CE5" w:rsidP="00000CE5">
      <w:pPr>
        <w:tabs>
          <w:tab w:val="left" w:pos="1080"/>
        </w:tabs>
        <w:spacing w:after="0" w:line="360" w:lineRule="auto"/>
        <w:rPr>
          <w:lang w:val="sq-AL"/>
        </w:rPr>
      </w:pPr>
    </w:p>
    <w:p w:rsidR="00000CE5" w:rsidRPr="00F31B4F" w:rsidRDefault="00000CE5" w:rsidP="00000CE5">
      <w:pPr>
        <w:tabs>
          <w:tab w:val="left" w:pos="1080"/>
        </w:tabs>
        <w:spacing w:after="0" w:line="360" w:lineRule="auto"/>
        <w:rPr>
          <w:lang w:val="sq-AL"/>
        </w:rPr>
      </w:pPr>
    </w:p>
    <w:p w:rsidR="004E1081" w:rsidRPr="00F31B4F" w:rsidRDefault="004E1081" w:rsidP="00000CE5">
      <w:pPr>
        <w:tabs>
          <w:tab w:val="left" w:pos="1080"/>
        </w:tabs>
        <w:spacing w:after="0" w:line="360" w:lineRule="auto"/>
        <w:rPr>
          <w:lang w:val="sq-AL"/>
        </w:rPr>
      </w:pPr>
    </w:p>
    <w:p w:rsidR="004E1081" w:rsidRPr="00F31B4F" w:rsidRDefault="004E1081" w:rsidP="00000CE5">
      <w:pPr>
        <w:tabs>
          <w:tab w:val="left" w:pos="1080"/>
        </w:tabs>
        <w:spacing w:after="0" w:line="360" w:lineRule="auto"/>
        <w:rPr>
          <w:lang w:val="sq-AL"/>
        </w:rPr>
      </w:pPr>
    </w:p>
    <w:p w:rsidR="004E1081" w:rsidRPr="00F31B4F" w:rsidRDefault="004E1081" w:rsidP="00000CE5">
      <w:pPr>
        <w:tabs>
          <w:tab w:val="left" w:pos="1080"/>
        </w:tabs>
        <w:spacing w:after="0" w:line="360" w:lineRule="auto"/>
        <w:rPr>
          <w:lang w:val="sq-AL"/>
        </w:rPr>
      </w:pPr>
    </w:p>
    <w:p w:rsidR="004E1081" w:rsidRPr="00F31B4F" w:rsidRDefault="004E1081" w:rsidP="00000CE5">
      <w:pPr>
        <w:tabs>
          <w:tab w:val="left" w:pos="1080"/>
        </w:tabs>
        <w:spacing w:after="0" w:line="360" w:lineRule="auto"/>
        <w:rPr>
          <w:lang w:val="sq-AL"/>
        </w:rPr>
      </w:pPr>
    </w:p>
    <w:p w:rsidR="00000CE5" w:rsidRPr="00F31B4F" w:rsidRDefault="00000CE5" w:rsidP="00000CE5">
      <w:pPr>
        <w:tabs>
          <w:tab w:val="left" w:pos="1080"/>
        </w:tabs>
        <w:spacing w:after="0" w:line="360" w:lineRule="auto"/>
        <w:rPr>
          <w:lang w:val="sq-AL"/>
        </w:rPr>
      </w:pPr>
    </w:p>
    <w:p w:rsidR="00D374B7" w:rsidRPr="00F31B4F" w:rsidRDefault="00D374B7" w:rsidP="00000CE5">
      <w:pPr>
        <w:tabs>
          <w:tab w:val="left" w:pos="1080"/>
        </w:tabs>
        <w:spacing w:after="0" w:line="360" w:lineRule="auto"/>
        <w:rPr>
          <w:lang w:val="sq-AL"/>
        </w:rPr>
      </w:pPr>
    </w:p>
    <w:p w:rsidR="001B2B89" w:rsidRPr="00F31B4F" w:rsidRDefault="001B2B89" w:rsidP="00000CE5">
      <w:pPr>
        <w:tabs>
          <w:tab w:val="left" w:pos="1080"/>
        </w:tabs>
        <w:spacing w:after="0" w:line="360" w:lineRule="auto"/>
        <w:rPr>
          <w:lang w:val="sq-AL"/>
        </w:rPr>
      </w:pPr>
    </w:p>
    <w:p w:rsidR="001B2B89" w:rsidRPr="00F31B4F" w:rsidRDefault="001B2B89" w:rsidP="00000CE5">
      <w:pPr>
        <w:tabs>
          <w:tab w:val="left" w:pos="1080"/>
        </w:tabs>
        <w:spacing w:after="0" w:line="360" w:lineRule="auto"/>
        <w:rPr>
          <w:lang w:val="sq-AL"/>
        </w:rPr>
      </w:pPr>
    </w:p>
    <w:p w:rsidR="001B2B89" w:rsidRPr="00F31B4F" w:rsidRDefault="001B2B89" w:rsidP="00000CE5">
      <w:pPr>
        <w:tabs>
          <w:tab w:val="left" w:pos="1080"/>
        </w:tabs>
        <w:spacing w:after="0" w:line="360" w:lineRule="auto"/>
        <w:rPr>
          <w:lang w:val="sq-AL"/>
        </w:rPr>
      </w:pPr>
    </w:p>
    <w:p w:rsidR="001B2B89" w:rsidRPr="00F31B4F" w:rsidRDefault="001B2B89" w:rsidP="00000CE5">
      <w:pPr>
        <w:tabs>
          <w:tab w:val="left" w:pos="1080"/>
        </w:tabs>
        <w:spacing w:after="0" w:line="360" w:lineRule="auto"/>
        <w:rPr>
          <w:lang w:val="sq-AL"/>
        </w:rPr>
      </w:pPr>
    </w:p>
    <w:p w:rsidR="001B2B89" w:rsidRPr="00F31B4F" w:rsidRDefault="001B2B89" w:rsidP="00000CE5">
      <w:pPr>
        <w:tabs>
          <w:tab w:val="left" w:pos="1080"/>
        </w:tabs>
        <w:spacing w:after="0" w:line="360" w:lineRule="auto"/>
        <w:rPr>
          <w:lang w:val="sq-AL"/>
        </w:rPr>
      </w:pPr>
    </w:p>
    <w:p w:rsidR="00506AB2" w:rsidRPr="00F31B4F" w:rsidRDefault="00506AB2" w:rsidP="00000CE5">
      <w:pPr>
        <w:tabs>
          <w:tab w:val="left" w:pos="1080"/>
        </w:tabs>
        <w:spacing w:after="0" w:line="360" w:lineRule="auto"/>
        <w:rPr>
          <w:lang w:val="sq-AL"/>
        </w:rPr>
      </w:pPr>
    </w:p>
    <w:p w:rsidR="00CC1C5B" w:rsidRPr="00F31B4F" w:rsidRDefault="00CC1C5B" w:rsidP="00000CE5">
      <w:pPr>
        <w:tabs>
          <w:tab w:val="left" w:pos="1080"/>
        </w:tabs>
        <w:spacing w:after="0" w:line="360" w:lineRule="auto"/>
        <w:rPr>
          <w:lang w:val="sq-AL"/>
        </w:rPr>
      </w:pPr>
    </w:p>
    <w:p w:rsidR="00CC1C5B" w:rsidRPr="00F31B4F" w:rsidRDefault="00CC1C5B" w:rsidP="00000CE5">
      <w:pPr>
        <w:tabs>
          <w:tab w:val="left" w:pos="1080"/>
        </w:tabs>
        <w:spacing w:after="0" w:line="360" w:lineRule="auto"/>
        <w:rPr>
          <w:lang w:val="sq-AL"/>
        </w:rPr>
      </w:pPr>
    </w:p>
    <w:p w:rsidR="00CC1C5B" w:rsidRPr="00F31B4F" w:rsidRDefault="00CC1C5B" w:rsidP="00000CE5">
      <w:pPr>
        <w:tabs>
          <w:tab w:val="left" w:pos="1080"/>
        </w:tabs>
        <w:spacing w:after="0" w:line="360" w:lineRule="auto"/>
        <w:rPr>
          <w:lang w:val="sq-AL"/>
        </w:rPr>
      </w:pPr>
    </w:p>
    <w:p w:rsidR="00CC1C5B" w:rsidRPr="00F31B4F" w:rsidRDefault="00CC1C5B" w:rsidP="001E5843">
      <w:pPr>
        <w:pStyle w:val="Paragrafi"/>
        <w:rPr>
          <w:lang w:val="sq-AL"/>
        </w:rPr>
      </w:pPr>
    </w:p>
    <w:p w:rsidR="00CC1C5B" w:rsidRPr="00F31B4F" w:rsidRDefault="00CC1C5B" w:rsidP="00000CE5">
      <w:pPr>
        <w:tabs>
          <w:tab w:val="left" w:pos="1080"/>
        </w:tabs>
        <w:spacing w:after="0" w:line="360" w:lineRule="auto"/>
        <w:rPr>
          <w:lang w:val="sq-AL"/>
        </w:rPr>
      </w:pPr>
    </w:p>
    <w:p w:rsidR="00CC1C5B" w:rsidRPr="00F31B4F" w:rsidRDefault="00CC1C5B" w:rsidP="00000CE5">
      <w:pPr>
        <w:tabs>
          <w:tab w:val="left" w:pos="1080"/>
        </w:tabs>
        <w:spacing w:after="0" w:line="360" w:lineRule="auto"/>
        <w:rPr>
          <w:lang w:val="sq-AL"/>
        </w:rPr>
      </w:pPr>
    </w:p>
    <w:p w:rsidR="00CC1C5B" w:rsidRPr="00F31B4F" w:rsidRDefault="00CC1C5B" w:rsidP="00000CE5">
      <w:pPr>
        <w:tabs>
          <w:tab w:val="left" w:pos="1080"/>
        </w:tabs>
        <w:spacing w:after="0" w:line="360" w:lineRule="auto"/>
        <w:rPr>
          <w:lang w:val="sq-AL"/>
        </w:rPr>
      </w:pPr>
    </w:p>
    <w:p w:rsidR="00CC1C5B" w:rsidRPr="00F31B4F" w:rsidRDefault="00CC1C5B" w:rsidP="00000CE5">
      <w:pPr>
        <w:tabs>
          <w:tab w:val="left" w:pos="1080"/>
        </w:tabs>
        <w:spacing w:after="0" w:line="360" w:lineRule="auto"/>
        <w:rPr>
          <w:lang w:val="sq-AL"/>
        </w:rPr>
      </w:pPr>
    </w:p>
    <w:p w:rsidR="00CC1C5B" w:rsidRPr="00F31B4F" w:rsidRDefault="00CC1C5B" w:rsidP="00000CE5">
      <w:pPr>
        <w:tabs>
          <w:tab w:val="left" w:pos="1080"/>
        </w:tabs>
        <w:spacing w:after="0" w:line="360" w:lineRule="auto"/>
        <w:rPr>
          <w:lang w:val="sq-AL"/>
        </w:rPr>
        <w:sectPr w:rsidR="00CC1C5B" w:rsidRPr="00F31B4F" w:rsidSect="008136A4">
          <w:type w:val="continuous"/>
          <w:pgSz w:w="11907" w:h="16840" w:code="9"/>
          <w:pgMar w:top="720" w:right="1134" w:bottom="720" w:left="1134" w:header="851" w:footer="851" w:gutter="0"/>
          <w:pgNumType w:start="1"/>
          <w:cols w:space="720"/>
          <w:docGrid w:linePitch="360"/>
        </w:sectPr>
      </w:pPr>
    </w:p>
    <w:p w:rsidR="001E5FF2" w:rsidRPr="00F31B4F" w:rsidRDefault="001E5FF2" w:rsidP="001E5FF2">
      <w:pPr>
        <w:pStyle w:val="Paragrafi"/>
        <w:rPr>
          <w:lang w:val="sq-AL"/>
        </w:rPr>
      </w:pPr>
    </w:p>
    <w:p w:rsidR="001E5FF2" w:rsidRPr="00F31B4F" w:rsidRDefault="001E5FF2" w:rsidP="001E5FF2">
      <w:pPr>
        <w:spacing w:line="240" w:lineRule="auto"/>
        <w:rPr>
          <w:rFonts w:ascii="Times New Roman" w:hAnsi="Times New Roman"/>
          <w:b/>
          <w:sz w:val="24"/>
          <w:szCs w:val="24"/>
          <w:lang w:val="sq-AL"/>
        </w:rPr>
      </w:pPr>
    </w:p>
    <w:p w:rsidR="001E5FF2" w:rsidRPr="00F31B4F" w:rsidRDefault="001E5FF2" w:rsidP="001E5FF2">
      <w:pPr>
        <w:spacing w:line="240" w:lineRule="auto"/>
        <w:rPr>
          <w:rFonts w:ascii="Times New Roman" w:hAnsi="Times New Roman"/>
          <w:b/>
          <w:sz w:val="24"/>
          <w:szCs w:val="24"/>
          <w:lang w:val="sq-AL"/>
        </w:rPr>
      </w:pPr>
    </w:p>
    <w:p w:rsidR="001E5FF2" w:rsidRPr="00F31B4F" w:rsidRDefault="001E5FF2" w:rsidP="001E5FF2">
      <w:pPr>
        <w:tabs>
          <w:tab w:val="left" w:pos="1080"/>
        </w:tabs>
        <w:spacing w:after="0" w:line="360" w:lineRule="auto"/>
        <w:ind w:firstLine="0"/>
        <w:rPr>
          <w:lang w:val="sq-AL"/>
        </w:rPr>
      </w:pPr>
    </w:p>
    <w:p w:rsidR="001E5FF2" w:rsidRPr="00F31B4F" w:rsidRDefault="001E5FF2" w:rsidP="001E5FF2">
      <w:pPr>
        <w:tabs>
          <w:tab w:val="left" w:pos="1080"/>
        </w:tabs>
        <w:spacing w:after="0" w:line="360" w:lineRule="auto"/>
        <w:rPr>
          <w:lang w:val="sq-AL"/>
        </w:rPr>
      </w:pPr>
    </w:p>
    <w:p w:rsidR="001E5FF2" w:rsidRPr="00F31B4F" w:rsidRDefault="001E5FF2" w:rsidP="001E5FF2">
      <w:pPr>
        <w:spacing w:line="240" w:lineRule="auto"/>
        <w:rPr>
          <w:rFonts w:ascii="Times New Roman" w:hAnsi="Times New Roman"/>
          <w:b/>
          <w:sz w:val="24"/>
          <w:szCs w:val="24"/>
          <w:lang w:val="sq-AL"/>
        </w:rPr>
      </w:pPr>
    </w:p>
    <w:p w:rsidR="001E5FF2" w:rsidRPr="00F31B4F" w:rsidRDefault="001E5FF2" w:rsidP="001E5FF2">
      <w:pPr>
        <w:spacing w:line="240" w:lineRule="auto"/>
        <w:rPr>
          <w:rFonts w:ascii="Times New Roman" w:hAnsi="Times New Roman"/>
          <w:b/>
          <w:sz w:val="24"/>
          <w:szCs w:val="24"/>
          <w:lang w:val="sq-AL"/>
        </w:rPr>
      </w:pPr>
    </w:p>
    <w:p w:rsidR="001E5FF2" w:rsidRPr="00F31B4F" w:rsidRDefault="001E5FF2" w:rsidP="001E5FF2">
      <w:pPr>
        <w:spacing w:line="240" w:lineRule="auto"/>
        <w:rPr>
          <w:rFonts w:ascii="Times New Roman" w:hAnsi="Times New Roman"/>
          <w:b/>
          <w:sz w:val="24"/>
          <w:szCs w:val="24"/>
          <w:lang w:val="sq-AL"/>
        </w:rPr>
      </w:pPr>
    </w:p>
    <w:p w:rsidR="001E5FF2" w:rsidRPr="00F31B4F" w:rsidRDefault="001E5FF2" w:rsidP="001E5FF2">
      <w:pPr>
        <w:tabs>
          <w:tab w:val="left" w:pos="1080"/>
        </w:tabs>
        <w:spacing w:after="0" w:line="360" w:lineRule="auto"/>
        <w:rPr>
          <w:lang w:val="sq-AL"/>
        </w:rPr>
      </w:pPr>
    </w:p>
    <w:p w:rsidR="001E5FF2" w:rsidRPr="00F31B4F" w:rsidRDefault="001E5FF2" w:rsidP="001E5FF2">
      <w:pPr>
        <w:tabs>
          <w:tab w:val="left" w:pos="1080"/>
        </w:tabs>
        <w:spacing w:after="0" w:line="360" w:lineRule="auto"/>
        <w:rPr>
          <w:lang w:val="sq-AL"/>
        </w:rPr>
      </w:pPr>
    </w:p>
    <w:p w:rsidR="001E5FF2" w:rsidRPr="00F31B4F" w:rsidRDefault="001E5FF2" w:rsidP="001E5FF2">
      <w:pPr>
        <w:spacing w:line="240" w:lineRule="auto"/>
        <w:rPr>
          <w:rFonts w:ascii="Times New Roman" w:hAnsi="Times New Roman"/>
          <w:b/>
          <w:sz w:val="24"/>
          <w:szCs w:val="24"/>
          <w:lang w:val="sq-AL"/>
        </w:rPr>
      </w:pPr>
    </w:p>
    <w:p w:rsidR="001E5FF2" w:rsidRPr="00F31B4F" w:rsidRDefault="001E5FF2" w:rsidP="001E5FF2">
      <w:pPr>
        <w:tabs>
          <w:tab w:val="left" w:pos="1080"/>
        </w:tabs>
        <w:spacing w:after="0" w:line="360" w:lineRule="auto"/>
        <w:rPr>
          <w:lang w:val="sq-AL"/>
        </w:rPr>
      </w:pPr>
    </w:p>
    <w:p w:rsidR="001E5FF2" w:rsidRPr="00F31B4F" w:rsidRDefault="001E5FF2" w:rsidP="001E5FF2">
      <w:pPr>
        <w:rPr>
          <w:rFonts w:ascii="Times New Roman" w:eastAsia="Times New Roman" w:hAnsi="Times New Roman"/>
          <w:b/>
          <w:i/>
          <w:sz w:val="24"/>
          <w:szCs w:val="24"/>
          <w:u w:val="single"/>
          <w:lang w:val="sq-AL" w:eastAsia="hr-HR"/>
        </w:rPr>
      </w:pPr>
    </w:p>
    <w:p w:rsidR="001E5FF2" w:rsidRPr="00F31B4F" w:rsidRDefault="001E5FF2" w:rsidP="001E5FF2">
      <w:pPr>
        <w:rPr>
          <w:rFonts w:ascii="Times New Roman" w:eastAsia="Times New Roman" w:hAnsi="Times New Roman"/>
          <w:b/>
          <w:i/>
          <w:sz w:val="24"/>
          <w:szCs w:val="24"/>
          <w:u w:val="single"/>
          <w:lang w:val="sq-AL" w:eastAsia="hr-HR"/>
        </w:rPr>
      </w:pPr>
    </w:p>
    <w:p w:rsidR="001E5FF2" w:rsidRPr="00F31B4F" w:rsidRDefault="001E5FF2" w:rsidP="001E5FF2">
      <w:pPr>
        <w:rPr>
          <w:rFonts w:ascii="Times New Roman" w:eastAsia="Times New Roman" w:hAnsi="Times New Roman"/>
          <w:b/>
          <w:i/>
          <w:sz w:val="24"/>
          <w:szCs w:val="24"/>
          <w:u w:val="single"/>
          <w:lang w:val="sq-AL" w:eastAsia="hr-HR"/>
        </w:rPr>
      </w:pPr>
    </w:p>
    <w:p w:rsidR="001E5FF2" w:rsidRPr="00F31B4F" w:rsidRDefault="001E5FF2" w:rsidP="00BC4947">
      <w:pPr>
        <w:tabs>
          <w:tab w:val="left" w:pos="1080"/>
        </w:tabs>
        <w:spacing w:after="0" w:line="360" w:lineRule="auto"/>
        <w:ind w:firstLine="0"/>
        <w:rPr>
          <w:lang w:val="sq-AL"/>
        </w:rPr>
      </w:pPr>
    </w:p>
    <w:p w:rsidR="001E5FF2" w:rsidRPr="00F31B4F" w:rsidRDefault="001E5FF2" w:rsidP="001E5FF2">
      <w:pPr>
        <w:tabs>
          <w:tab w:val="left" w:pos="1080"/>
        </w:tabs>
        <w:spacing w:after="0" w:line="360" w:lineRule="auto"/>
        <w:rPr>
          <w:lang w:val="sq-AL"/>
        </w:rPr>
      </w:pPr>
    </w:p>
    <w:p w:rsidR="001E5FF2" w:rsidRPr="00F31B4F" w:rsidRDefault="001E5FF2" w:rsidP="001E5FF2">
      <w:pPr>
        <w:tabs>
          <w:tab w:val="left" w:pos="1080"/>
        </w:tabs>
        <w:spacing w:after="0" w:line="360" w:lineRule="auto"/>
        <w:rPr>
          <w:lang w:val="sq-AL"/>
        </w:rPr>
      </w:pPr>
    </w:p>
    <w:p w:rsidR="001E5FF2" w:rsidRPr="00F31B4F" w:rsidRDefault="001E5FF2" w:rsidP="001E5FF2">
      <w:pPr>
        <w:ind w:firstLine="0"/>
        <w:rPr>
          <w:lang w:val="sq-AL"/>
        </w:rPr>
      </w:pPr>
    </w:p>
    <w:p w:rsidR="001E5FF2" w:rsidRPr="00F31B4F" w:rsidRDefault="001E5FF2" w:rsidP="001E5FF2">
      <w:pPr>
        <w:tabs>
          <w:tab w:val="left" w:pos="806"/>
        </w:tabs>
        <w:rPr>
          <w:lang w:val="sq-AL"/>
        </w:rPr>
      </w:pPr>
    </w:p>
    <w:p w:rsidR="001E5FF2" w:rsidRPr="00F31B4F" w:rsidRDefault="001E5FF2" w:rsidP="001E5FF2">
      <w:pPr>
        <w:rPr>
          <w:lang w:val="sq-AL"/>
        </w:rPr>
      </w:pPr>
    </w:p>
    <w:p w:rsidR="001E5FF2" w:rsidRPr="00F31B4F" w:rsidRDefault="001E5FF2" w:rsidP="001E5FF2">
      <w:pPr>
        <w:rPr>
          <w:lang w:val="sq-AL"/>
        </w:rPr>
      </w:pPr>
    </w:p>
    <w:p w:rsidR="001E5FF2" w:rsidRPr="00F31B4F" w:rsidRDefault="001E5FF2" w:rsidP="001E5FF2">
      <w:pPr>
        <w:rPr>
          <w:lang w:val="sq-AL"/>
        </w:rPr>
      </w:pPr>
    </w:p>
    <w:p w:rsidR="001E5FF2" w:rsidRPr="00F31B4F" w:rsidRDefault="001E5FF2" w:rsidP="001E5FF2">
      <w:pPr>
        <w:rPr>
          <w:lang w:val="sq-AL"/>
        </w:rPr>
      </w:pPr>
    </w:p>
    <w:p w:rsidR="001E5FF2" w:rsidRPr="00F31B4F" w:rsidRDefault="001E5FF2" w:rsidP="001E5FF2">
      <w:pPr>
        <w:rPr>
          <w:lang w:val="sq-AL"/>
        </w:rPr>
        <w:sectPr w:rsidR="001E5FF2" w:rsidRPr="00F31B4F" w:rsidSect="00975E6D">
          <w:headerReference w:type="even" r:id="rId18"/>
          <w:headerReference w:type="default" r:id="rId19"/>
          <w:pgSz w:w="16840" w:h="11907" w:orient="landscape" w:code="9"/>
          <w:pgMar w:top="1134" w:right="720" w:bottom="1134" w:left="720" w:header="851" w:footer="851" w:gutter="0"/>
          <w:pgNumType w:start="1"/>
          <w:cols w:space="720"/>
          <w:docGrid w:linePitch="360"/>
        </w:sectPr>
      </w:pPr>
    </w:p>
    <w:p w:rsidR="001B2B89" w:rsidRPr="00F31B4F" w:rsidRDefault="001B2B89" w:rsidP="00000CE5">
      <w:pPr>
        <w:tabs>
          <w:tab w:val="left" w:pos="1080"/>
        </w:tabs>
        <w:spacing w:after="0" w:line="360" w:lineRule="auto"/>
        <w:rPr>
          <w:lang w:val="sq-AL"/>
        </w:rPr>
      </w:pPr>
    </w:p>
    <w:p w:rsidR="001B2B89" w:rsidRPr="00F31B4F" w:rsidRDefault="001B2B89" w:rsidP="00000CE5">
      <w:pPr>
        <w:tabs>
          <w:tab w:val="left" w:pos="1080"/>
        </w:tabs>
        <w:spacing w:after="0" w:line="360" w:lineRule="auto"/>
        <w:rPr>
          <w:lang w:val="sq-AL"/>
        </w:rPr>
      </w:pPr>
    </w:p>
    <w:p w:rsidR="001B2B89" w:rsidRPr="00F31B4F" w:rsidRDefault="001B2B89" w:rsidP="00000CE5">
      <w:pPr>
        <w:tabs>
          <w:tab w:val="left" w:pos="1080"/>
        </w:tabs>
        <w:spacing w:after="0" w:line="360" w:lineRule="auto"/>
        <w:rPr>
          <w:lang w:val="sq-AL"/>
        </w:rPr>
      </w:pPr>
    </w:p>
    <w:p w:rsidR="001B2B89" w:rsidRPr="00F31B4F" w:rsidRDefault="001B2B89" w:rsidP="00000CE5">
      <w:pPr>
        <w:tabs>
          <w:tab w:val="left" w:pos="1080"/>
        </w:tabs>
        <w:spacing w:after="0" w:line="360" w:lineRule="auto"/>
        <w:rPr>
          <w:lang w:val="sq-AL"/>
        </w:rPr>
      </w:pPr>
    </w:p>
    <w:p w:rsidR="001B2B89" w:rsidRPr="00F31B4F" w:rsidRDefault="001B2B89" w:rsidP="00000CE5">
      <w:pPr>
        <w:tabs>
          <w:tab w:val="left" w:pos="1080"/>
        </w:tabs>
        <w:spacing w:after="0" w:line="360" w:lineRule="auto"/>
        <w:rPr>
          <w:lang w:val="sq-AL"/>
        </w:rPr>
      </w:pPr>
    </w:p>
    <w:p w:rsidR="001B2B89" w:rsidRPr="00F31B4F" w:rsidRDefault="001B2B89" w:rsidP="00000CE5">
      <w:pPr>
        <w:tabs>
          <w:tab w:val="left" w:pos="1080"/>
        </w:tabs>
        <w:spacing w:after="0" w:line="360" w:lineRule="auto"/>
        <w:rPr>
          <w:lang w:val="sq-AL"/>
        </w:rPr>
      </w:pPr>
    </w:p>
    <w:p w:rsidR="001B2B89" w:rsidRPr="00F31B4F" w:rsidRDefault="001B2B89" w:rsidP="00000CE5">
      <w:pPr>
        <w:tabs>
          <w:tab w:val="left" w:pos="1080"/>
        </w:tabs>
        <w:spacing w:after="0" w:line="360" w:lineRule="auto"/>
        <w:rPr>
          <w:lang w:val="sq-AL"/>
        </w:rPr>
      </w:pPr>
    </w:p>
    <w:p w:rsidR="001B2B89" w:rsidRPr="00F31B4F" w:rsidRDefault="001B2B89" w:rsidP="00000CE5">
      <w:pPr>
        <w:tabs>
          <w:tab w:val="left" w:pos="1080"/>
        </w:tabs>
        <w:spacing w:after="0" w:line="360" w:lineRule="auto"/>
        <w:rPr>
          <w:lang w:val="sq-AL"/>
        </w:rPr>
      </w:pPr>
    </w:p>
    <w:p w:rsidR="001B2B89" w:rsidRPr="00F31B4F" w:rsidRDefault="001B2B89" w:rsidP="00000CE5">
      <w:pPr>
        <w:tabs>
          <w:tab w:val="left" w:pos="1080"/>
        </w:tabs>
        <w:spacing w:after="0" w:line="360" w:lineRule="auto"/>
        <w:rPr>
          <w:lang w:val="sq-AL"/>
        </w:rPr>
      </w:pPr>
    </w:p>
    <w:p w:rsidR="001B2B89" w:rsidRPr="00F31B4F" w:rsidRDefault="001B2B89" w:rsidP="001B2B89">
      <w:pPr>
        <w:tabs>
          <w:tab w:val="left" w:pos="1080"/>
        </w:tabs>
        <w:spacing w:after="0" w:line="360" w:lineRule="auto"/>
        <w:ind w:firstLine="0"/>
        <w:rPr>
          <w:lang w:val="sq-AL"/>
        </w:rPr>
        <w:sectPr w:rsidR="001B2B89" w:rsidRPr="00F31B4F" w:rsidSect="008B25AB">
          <w:headerReference w:type="default" r:id="rId20"/>
          <w:pgSz w:w="16840" w:h="11907" w:orient="landscape" w:code="9"/>
          <w:pgMar w:top="1134" w:right="720" w:bottom="1134" w:left="720" w:header="851" w:footer="851" w:gutter="0"/>
          <w:pgNumType w:start="1"/>
          <w:cols w:space="720"/>
          <w:docGrid w:linePitch="360"/>
        </w:sectPr>
      </w:pPr>
    </w:p>
    <w:p w:rsidR="00D374B7" w:rsidRPr="00F31B4F" w:rsidRDefault="005849CD" w:rsidP="00000CE5">
      <w:pPr>
        <w:tabs>
          <w:tab w:val="left" w:pos="1080"/>
        </w:tabs>
        <w:spacing w:after="0" w:line="360" w:lineRule="auto"/>
        <w:rPr>
          <w:lang w:val="sq-AL"/>
        </w:rPr>
        <w:sectPr w:rsidR="00D374B7" w:rsidRPr="00F31B4F" w:rsidSect="008B25AB">
          <w:headerReference w:type="even" r:id="rId21"/>
          <w:headerReference w:type="default" r:id="rId22"/>
          <w:pgSz w:w="16840" w:h="11907" w:orient="landscape" w:code="9"/>
          <w:pgMar w:top="1134" w:right="720" w:bottom="1134" w:left="720" w:header="851" w:footer="851" w:gutter="0"/>
          <w:pgNumType w:start="1"/>
          <w:cols w:space="720"/>
          <w:docGrid w:linePitch="360"/>
        </w:sectPr>
      </w:pPr>
      <w:r w:rsidRPr="00F31B4F">
        <w:rPr>
          <w:lang w:val="sq-AL"/>
        </w:rPr>
        <w:t>s</w:t>
      </w:r>
    </w:p>
    <w:p w:rsidR="00CB6839" w:rsidRPr="00F31B4F" w:rsidRDefault="00CB6839" w:rsidP="00CB6839">
      <w:pPr>
        <w:pStyle w:val="Paragrafi"/>
        <w:ind w:firstLine="0"/>
        <w:jc w:val="left"/>
        <w:rPr>
          <w:lang w:val="sq-AL"/>
        </w:rPr>
      </w:pPr>
    </w:p>
    <w:p w:rsidR="00CB6839" w:rsidRPr="00F31B4F" w:rsidRDefault="00CB6839" w:rsidP="00CB6839">
      <w:pPr>
        <w:pStyle w:val="Paragrafi"/>
        <w:ind w:firstLine="0"/>
        <w:jc w:val="left"/>
        <w:rPr>
          <w:lang w:val="sq-AL"/>
        </w:rPr>
      </w:pPr>
    </w:p>
    <w:p w:rsidR="00A51AAC" w:rsidRPr="00F31B4F" w:rsidRDefault="00A51AAC"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6A03B8" w:rsidRPr="00F31B4F" w:rsidRDefault="006A03B8" w:rsidP="00E01237">
      <w:pPr>
        <w:pStyle w:val="Paragrafi"/>
        <w:rPr>
          <w:lang w:val="sq-AL"/>
        </w:rPr>
      </w:pPr>
    </w:p>
    <w:p w:rsidR="00F04134" w:rsidRPr="00F31B4F" w:rsidRDefault="00F04134" w:rsidP="00E01237">
      <w:pPr>
        <w:pStyle w:val="Paragrafi"/>
        <w:rPr>
          <w:i/>
          <w:lang w:val="sq-AL"/>
        </w:rPr>
        <w:sectPr w:rsidR="00F04134" w:rsidRPr="00F31B4F" w:rsidSect="008B25AB">
          <w:headerReference w:type="even" r:id="rId23"/>
          <w:headerReference w:type="default" r:id="rId24"/>
          <w:pgSz w:w="16840" w:h="11907" w:orient="landscape" w:code="9"/>
          <w:pgMar w:top="1134" w:right="720" w:bottom="1134" w:left="720" w:header="851" w:footer="851" w:gutter="0"/>
          <w:cols w:space="720"/>
          <w:docGrid w:linePitch="360"/>
        </w:sectPr>
      </w:pPr>
    </w:p>
    <w:p w:rsidR="002657EA" w:rsidRPr="00F31B4F" w:rsidRDefault="002657EA" w:rsidP="00E01237">
      <w:pPr>
        <w:pStyle w:val="Paragrafi"/>
        <w:rPr>
          <w:lang w:val="sq-AL"/>
        </w:rPr>
        <w:sectPr w:rsidR="002657EA" w:rsidRPr="00F31B4F" w:rsidSect="008B25AB">
          <w:headerReference w:type="even" r:id="rId25"/>
          <w:headerReference w:type="default" r:id="rId26"/>
          <w:pgSz w:w="16840" w:h="11907" w:orient="landscape" w:code="9"/>
          <w:pgMar w:top="1134" w:right="720" w:bottom="1134" w:left="720" w:header="851" w:footer="851" w:gutter="0"/>
          <w:cols w:space="720"/>
          <w:docGrid w:linePitch="360"/>
        </w:sectPr>
      </w:pPr>
    </w:p>
    <w:p w:rsidR="00023FE7" w:rsidRPr="00F31B4F" w:rsidRDefault="00023FE7" w:rsidP="00E01237">
      <w:pPr>
        <w:pStyle w:val="Paragrafi"/>
        <w:rPr>
          <w:lang w:val="sq-AL"/>
        </w:rPr>
      </w:pPr>
    </w:p>
    <w:sectPr w:rsidR="00023FE7" w:rsidRPr="00F31B4F" w:rsidSect="008B25AB">
      <w:headerReference w:type="even" r:id="rId27"/>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56FB" w:rsidRDefault="00C056FB" w:rsidP="00375B7D">
      <w:pPr>
        <w:spacing w:after="0" w:line="240" w:lineRule="auto"/>
      </w:pPr>
      <w:r>
        <w:separator/>
      </w:r>
    </w:p>
  </w:endnote>
  <w:endnote w:type="continuationSeparator" w:id="0">
    <w:p w:rsidR="00C056FB" w:rsidRDefault="00C056F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958905"/>
      <w:docPartObj>
        <w:docPartGallery w:val="Page Numbers (Bottom of Page)"/>
        <w:docPartUnique/>
      </w:docPartObj>
    </w:sdtPr>
    <w:sdtEndPr>
      <w:rPr>
        <w:rFonts w:ascii="Garamond" w:hAnsi="Garamond"/>
        <w:noProof/>
        <w:sz w:val="24"/>
        <w:szCs w:val="24"/>
      </w:rPr>
    </w:sdtEndPr>
    <w:sdtContent>
      <w:p w:rsidR="00C056FB" w:rsidRPr="00B4283E" w:rsidRDefault="00C056F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6391C">
          <w:rPr>
            <w:rFonts w:ascii="Garamond" w:hAnsi="Garamond"/>
            <w:noProof/>
            <w:sz w:val="24"/>
            <w:szCs w:val="24"/>
          </w:rPr>
          <w:t>10856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9391137"/>
      <w:docPartObj>
        <w:docPartGallery w:val="Page Numbers (Bottom of Page)"/>
        <w:docPartUnique/>
      </w:docPartObj>
    </w:sdtPr>
    <w:sdtEndPr>
      <w:rPr>
        <w:noProof/>
      </w:rPr>
    </w:sdtEndPr>
    <w:sdtContent>
      <w:p w:rsidR="00C056FB" w:rsidRPr="005B4361" w:rsidRDefault="00C056FB" w:rsidP="00BB433C">
        <w:pPr>
          <w:pStyle w:val="Footer"/>
          <w:ind w:firstLine="0"/>
          <w:jc w:val="right"/>
          <w:rPr>
            <w:rFonts w:ascii="Garamond" w:hAnsi="Garamond"/>
            <w:sz w:val="24"/>
            <w:szCs w:val="24"/>
          </w:rPr>
        </w:pPr>
        <w:sdt>
          <w:sdtPr>
            <w:id w:val="1133681993"/>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6391C">
              <w:rPr>
                <w:rFonts w:ascii="Garamond" w:hAnsi="Garamond"/>
                <w:noProof/>
                <w:sz w:val="24"/>
                <w:szCs w:val="24"/>
              </w:rPr>
              <w:t>10857</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463850154"/>
      <w:docPartObj>
        <w:docPartGallery w:val="Page Numbers (Bottom of Page)"/>
        <w:docPartUnique/>
      </w:docPartObj>
    </w:sdtPr>
    <w:sdtEndPr>
      <w:rPr>
        <w:noProof/>
        <w:sz w:val="24"/>
        <w:szCs w:val="24"/>
      </w:rPr>
    </w:sdtEndPr>
    <w:sdtContent>
      <w:p w:rsidR="00C056FB" w:rsidRPr="00833610" w:rsidRDefault="00C056F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C056FB" w:rsidRDefault="00C056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56FB" w:rsidRDefault="00C056FB" w:rsidP="00375B7D">
      <w:pPr>
        <w:spacing w:after="0" w:line="240" w:lineRule="auto"/>
      </w:pPr>
      <w:r>
        <w:separator/>
      </w:r>
    </w:p>
  </w:footnote>
  <w:footnote w:type="continuationSeparator" w:id="0">
    <w:p w:rsidR="00C056FB" w:rsidRDefault="00C056FB"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056FB" w:rsidRPr="00EB260B" w:rsidTr="00D34DBB">
      <w:trPr>
        <w:trHeight w:val="936"/>
        <w:jc w:val="center"/>
      </w:trPr>
      <w:tc>
        <w:tcPr>
          <w:tcW w:w="1392" w:type="pct"/>
          <w:shd w:val="pct5" w:color="auto" w:fill="F2F2F2"/>
          <w:vAlign w:val="center"/>
        </w:tcPr>
        <w:p w:rsidR="00C056FB" w:rsidRPr="00EB260B" w:rsidRDefault="00C056FB"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056FB" w:rsidRPr="00EB260B" w:rsidRDefault="00C056FB" w:rsidP="0024030F">
          <w:pPr>
            <w:pStyle w:val="NoSpacing"/>
            <w:spacing w:before="100" w:after="100"/>
            <w:jc w:val="center"/>
            <w:rPr>
              <w:rFonts w:ascii="Garamond" w:hAnsi="Garamond"/>
              <w:b/>
              <w:sz w:val="28"/>
              <w:szCs w:val="28"/>
            </w:rPr>
          </w:pPr>
          <w:r>
            <w:rPr>
              <w:noProof/>
              <w:lang w:eastAsia="sq-AL"/>
            </w:rPr>
            <w:drawing>
              <wp:inline distT="0" distB="0" distL="0" distR="0" wp14:anchorId="1EA8908E" wp14:editId="43BE55B4">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056FB" w:rsidRPr="00EB260B" w:rsidRDefault="00C056FB" w:rsidP="00610F5B">
          <w:pPr>
            <w:pStyle w:val="NoSpacing"/>
            <w:spacing w:before="100" w:after="100"/>
            <w:jc w:val="center"/>
            <w:rPr>
              <w:rFonts w:ascii="Garamond" w:hAnsi="Garamond"/>
              <w:b/>
              <w:sz w:val="28"/>
              <w:szCs w:val="28"/>
            </w:rPr>
          </w:pPr>
          <w:r>
            <w:rPr>
              <w:rFonts w:ascii="Garamond" w:hAnsi="Garamond"/>
              <w:b/>
              <w:sz w:val="28"/>
              <w:szCs w:val="28"/>
            </w:rPr>
            <w:t xml:space="preserve"> </w:t>
          </w:r>
          <w:r>
            <w:rPr>
              <w:rFonts w:ascii="Garamond" w:hAnsi="Garamond"/>
              <w:b/>
              <w:sz w:val="28"/>
              <w:szCs w:val="28"/>
            </w:rPr>
            <w:t xml:space="preserve">Viti </w:t>
          </w:r>
          <w:r>
            <w:rPr>
              <w:rFonts w:ascii="Garamond" w:hAnsi="Garamond"/>
              <w:b/>
              <w:sz w:val="28"/>
              <w:szCs w:val="28"/>
            </w:rPr>
            <w:t xml:space="preserve">2017 – Numri 208 </w:t>
          </w:r>
        </w:p>
      </w:tc>
    </w:tr>
  </w:tbl>
  <w:p w:rsidR="00C056FB" w:rsidRPr="00385E2C" w:rsidRDefault="00C056FB"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056FB" w:rsidRPr="00EB260B" w:rsidTr="002D1469">
      <w:trPr>
        <w:trHeight w:val="936"/>
        <w:jc w:val="center"/>
      </w:trPr>
      <w:tc>
        <w:tcPr>
          <w:tcW w:w="1392" w:type="pct"/>
          <w:shd w:val="pct5" w:color="auto" w:fill="F2F2F2"/>
          <w:vAlign w:val="center"/>
        </w:tcPr>
        <w:p w:rsidR="00C056FB" w:rsidRPr="00EB260B" w:rsidRDefault="00C056FB"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C056FB" w:rsidRPr="00EB260B" w:rsidRDefault="00C056FB" w:rsidP="002D1469">
          <w:pPr>
            <w:pStyle w:val="NoSpacing"/>
            <w:spacing w:before="100" w:after="100"/>
            <w:jc w:val="center"/>
            <w:rPr>
              <w:rFonts w:ascii="Garamond" w:hAnsi="Garamond"/>
              <w:b/>
              <w:sz w:val="28"/>
              <w:szCs w:val="28"/>
            </w:rPr>
          </w:pPr>
          <w:r>
            <w:rPr>
              <w:noProof/>
              <w:lang w:eastAsia="sq-AL"/>
            </w:rPr>
            <w:drawing>
              <wp:inline distT="0" distB="0" distL="0" distR="0" wp14:anchorId="433AE1A0" wp14:editId="44EE9935">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056FB" w:rsidRPr="00EB260B" w:rsidRDefault="00C056FB"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C056FB" w:rsidRDefault="00C056FB">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056FB" w:rsidRPr="00EB260B" w:rsidTr="00F04134">
      <w:trPr>
        <w:trHeight w:val="936"/>
        <w:jc w:val="center"/>
      </w:trPr>
      <w:tc>
        <w:tcPr>
          <w:tcW w:w="1392" w:type="pct"/>
          <w:shd w:val="pct5" w:color="auto" w:fill="F2F2F2"/>
          <w:vAlign w:val="center"/>
        </w:tcPr>
        <w:p w:rsidR="00C056FB" w:rsidRPr="00EB260B" w:rsidRDefault="00C056FB"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056FB" w:rsidRPr="00EB260B" w:rsidRDefault="00C056FB" w:rsidP="0024030F">
          <w:pPr>
            <w:pStyle w:val="NoSpacing"/>
            <w:spacing w:before="100" w:after="100"/>
            <w:jc w:val="center"/>
            <w:rPr>
              <w:rFonts w:ascii="Garamond" w:hAnsi="Garamond"/>
              <w:b/>
              <w:sz w:val="28"/>
              <w:szCs w:val="28"/>
            </w:rPr>
          </w:pPr>
          <w:r>
            <w:rPr>
              <w:noProof/>
              <w:lang w:eastAsia="sq-AL"/>
            </w:rPr>
            <w:drawing>
              <wp:inline distT="0" distB="0" distL="0" distR="0" wp14:anchorId="7350DEB6" wp14:editId="007CE355">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056FB" w:rsidRPr="00EB260B" w:rsidRDefault="00C056FB"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C056FB" w:rsidRPr="00385E2C" w:rsidRDefault="00C056FB" w:rsidP="00385E2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056FB" w:rsidRPr="00EB260B" w:rsidTr="006A03B8">
      <w:trPr>
        <w:trHeight w:val="936"/>
        <w:jc w:val="center"/>
      </w:trPr>
      <w:tc>
        <w:tcPr>
          <w:tcW w:w="1392" w:type="pct"/>
          <w:shd w:val="pct5" w:color="auto" w:fill="F2F2F2"/>
          <w:vAlign w:val="center"/>
        </w:tcPr>
        <w:p w:rsidR="00C056FB" w:rsidRPr="00EB260B" w:rsidRDefault="00C056F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056FB" w:rsidRPr="00EB260B" w:rsidRDefault="00C056FB" w:rsidP="00BB433C">
          <w:pPr>
            <w:pStyle w:val="NoSpacing"/>
            <w:spacing w:before="100" w:after="100"/>
            <w:jc w:val="center"/>
            <w:rPr>
              <w:rFonts w:ascii="Garamond" w:hAnsi="Garamond"/>
              <w:b/>
              <w:sz w:val="28"/>
              <w:szCs w:val="28"/>
            </w:rPr>
          </w:pPr>
          <w:r>
            <w:rPr>
              <w:noProof/>
              <w:lang w:eastAsia="sq-AL"/>
            </w:rPr>
            <w:drawing>
              <wp:inline distT="0" distB="0" distL="0" distR="0" wp14:anchorId="5229E70E" wp14:editId="2C91E040">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056FB" w:rsidRPr="00EB260B" w:rsidRDefault="00C056FB"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C056FB" w:rsidRDefault="00C056FB">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C056FB" w:rsidRPr="00EB260B" w:rsidTr="00023FE7">
      <w:trPr>
        <w:trHeight w:val="1023"/>
        <w:jc w:val="center"/>
      </w:trPr>
      <w:tc>
        <w:tcPr>
          <w:tcW w:w="1375" w:type="pct"/>
          <w:shd w:val="pct5" w:color="auto" w:fill="F2F2F2"/>
          <w:vAlign w:val="center"/>
        </w:tcPr>
        <w:p w:rsidR="00C056FB" w:rsidRPr="00EB260B" w:rsidRDefault="00C056F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056FB" w:rsidRPr="00EB260B" w:rsidRDefault="00C056FB" w:rsidP="00832F64">
          <w:pPr>
            <w:pStyle w:val="NoSpacing"/>
            <w:spacing w:before="100" w:after="100"/>
            <w:rPr>
              <w:rFonts w:ascii="Garamond" w:hAnsi="Garamond"/>
              <w:b/>
              <w:sz w:val="28"/>
              <w:szCs w:val="28"/>
            </w:rPr>
          </w:pPr>
          <w:r>
            <w:rPr>
              <w:noProof/>
              <w:lang w:eastAsia="sq-AL"/>
            </w:rPr>
            <w:drawing>
              <wp:inline distT="0" distB="0" distL="0" distR="0" wp14:anchorId="729262B5" wp14:editId="74E1B5E8">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056FB" w:rsidRPr="00EB260B" w:rsidRDefault="00C056F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C056FB" w:rsidRDefault="00C056F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056FB" w:rsidRPr="00EB260B" w:rsidTr="008136A4">
      <w:trPr>
        <w:trHeight w:val="936"/>
        <w:jc w:val="center"/>
      </w:trPr>
      <w:tc>
        <w:tcPr>
          <w:tcW w:w="1392" w:type="pct"/>
          <w:shd w:val="pct5" w:color="auto" w:fill="F2F2F2"/>
          <w:vAlign w:val="center"/>
        </w:tcPr>
        <w:p w:rsidR="00C056FB" w:rsidRPr="00EB260B" w:rsidRDefault="00C056F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056FB" w:rsidRPr="00EB260B" w:rsidRDefault="00C056FB" w:rsidP="00BB433C">
          <w:pPr>
            <w:pStyle w:val="NoSpacing"/>
            <w:spacing w:before="100" w:after="100"/>
            <w:jc w:val="center"/>
            <w:rPr>
              <w:rFonts w:ascii="Garamond" w:hAnsi="Garamond"/>
              <w:b/>
              <w:sz w:val="28"/>
              <w:szCs w:val="28"/>
            </w:rPr>
          </w:pPr>
          <w:r>
            <w:rPr>
              <w:noProof/>
              <w:lang w:eastAsia="sq-AL"/>
            </w:rPr>
            <w:drawing>
              <wp:inline distT="0" distB="0" distL="0" distR="0" wp14:anchorId="13836984" wp14:editId="33739E8F">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056FB" w:rsidRPr="00EB260B" w:rsidRDefault="00C056FB" w:rsidP="00610F5B">
          <w:pPr>
            <w:pStyle w:val="NoSpacing"/>
            <w:spacing w:before="100" w:after="100"/>
            <w:jc w:val="center"/>
            <w:rPr>
              <w:rFonts w:ascii="Garamond" w:hAnsi="Garamond"/>
              <w:b/>
              <w:sz w:val="28"/>
              <w:szCs w:val="28"/>
            </w:rPr>
          </w:pPr>
          <w:r>
            <w:rPr>
              <w:rFonts w:ascii="Garamond" w:hAnsi="Garamond"/>
              <w:b/>
              <w:sz w:val="28"/>
              <w:szCs w:val="28"/>
            </w:rPr>
            <w:t xml:space="preserve">Viti </w:t>
          </w:r>
          <w:r>
            <w:rPr>
              <w:rFonts w:ascii="Garamond" w:hAnsi="Garamond"/>
              <w:b/>
              <w:sz w:val="28"/>
              <w:szCs w:val="28"/>
            </w:rPr>
            <w:t xml:space="preserve">2017 – Numri 208 </w:t>
          </w:r>
        </w:p>
      </w:tc>
    </w:tr>
  </w:tbl>
  <w:p w:rsidR="00C056FB" w:rsidRDefault="00C056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6FB" w:rsidRDefault="00C056FB"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056FB" w:rsidRPr="00EB260B" w:rsidTr="00D34DBB">
      <w:trPr>
        <w:trHeight w:val="936"/>
        <w:jc w:val="center"/>
      </w:trPr>
      <w:tc>
        <w:tcPr>
          <w:tcW w:w="1392" w:type="pct"/>
          <w:shd w:val="pct5" w:color="auto" w:fill="F2F2F2"/>
          <w:vAlign w:val="center"/>
        </w:tcPr>
        <w:p w:rsidR="00C056FB" w:rsidRPr="00EB260B" w:rsidRDefault="00C056FB"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056FB" w:rsidRPr="00EB260B" w:rsidRDefault="00C056FB" w:rsidP="0024030F">
          <w:pPr>
            <w:pStyle w:val="NoSpacing"/>
            <w:spacing w:before="100" w:after="100"/>
            <w:jc w:val="center"/>
            <w:rPr>
              <w:rFonts w:ascii="Garamond" w:hAnsi="Garamond"/>
              <w:b/>
              <w:sz w:val="28"/>
              <w:szCs w:val="28"/>
            </w:rPr>
          </w:pPr>
          <w:r>
            <w:rPr>
              <w:noProof/>
              <w:lang w:eastAsia="sq-AL"/>
            </w:rPr>
            <w:drawing>
              <wp:inline distT="0" distB="0" distL="0" distR="0" wp14:anchorId="3ED212F4" wp14:editId="1C2DEA97">
                <wp:extent cx="304524" cy="427512"/>
                <wp:effectExtent l="0" t="0" r="635" b="0"/>
                <wp:docPr id="63" name="Picture 6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056FB" w:rsidRPr="00EB260B" w:rsidRDefault="00C056FB"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141 </w:t>
          </w:r>
        </w:p>
      </w:tc>
    </w:tr>
  </w:tbl>
  <w:p w:rsidR="00C056FB" w:rsidRPr="00385E2C" w:rsidRDefault="00C056FB"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056FB" w:rsidRPr="00EB260B" w:rsidTr="008136A4">
      <w:trPr>
        <w:trHeight w:val="936"/>
        <w:jc w:val="center"/>
      </w:trPr>
      <w:tc>
        <w:tcPr>
          <w:tcW w:w="1392" w:type="pct"/>
          <w:shd w:val="pct5" w:color="auto" w:fill="F2F2F2"/>
          <w:vAlign w:val="center"/>
        </w:tcPr>
        <w:p w:rsidR="00C056FB" w:rsidRPr="00EB260B" w:rsidRDefault="00C056F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056FB" w:rsidRPr="00EB260B" w:rsidRDefault="00C056FB" w:rsidP="00BB433C">
          <w:pPr>
            <w:pStyle w:val="NoSpacing"/>
            <w:spacing w:before="100" w:after="100"/>
            <w:jc w:val="center"/>
            <w:rPr>
              <w:rFonts w:ascii="Garamond" w:hAnsi="Garamond"/>
              <w:b/>
              <w:sz w:val="28"/>
              <w:szCs w:val="28"/>
            </w:rPr>
          </w:pPr>
          <w:r>
            <w:rPr>
              <w:noProof/>
              <w:lang w:eastAsia="sq-AL"/>
            </w:rPr>
            <w:drawing>
              <wp:inline distT="0" distB="0" distL="0" distR="0" wp14:anchorId="288D756E" wp14:editId="55DEB6E1">
                <wp:extent cx="304524" cy="427512"/>
                <wp:effectExtent l="0" t="0" r="635" b="0"/>
                <wp:docPr id="64" name="Picture 6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056FB" w:rsidRPr="00EB260B" w:rsidRDefault="00C056FB"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C056FB" w:rsidRDefault="00C056F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056FB" w:rsidRPr="00EB260B" w:rsidTr="008136A4">
      <w:trPr>
        <w:trHeight w:val="936"/>
        <w:jc w:val="center"/>
      </w:trPr>
      <w:tc>
        <w:tcPr>
          <w:tcW w:w="1392" w:type="pct"/>
          <w:shd w:val="pct5" w:color="auto" w:fill="F2F2F2"/>
          <w:vAlign w:val="center"/>
        </w:tcPr>
        <w:p w:rsidR="00C056FB" w:rsidRPr="00EB260B" w:rsidRDefault="00C056F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056FB" w:rsidRPr="00EB260B" w:rsidRDefault="00C056FB" w:rsidP="00BB433C">
          <w:pPr>
            <w:pStyle w:val="NoSpacing"/>
            <w:spacing w:before="100" w:after="100"/>
            <w:jc w:val="center"/>
            <w:rPr>
              <w:rFonts w:ascii="Garamond" w:hAnsi="Garamond"/>
              <w:b/>
              <w:sz w:val="28"/>
              <w:szCs w:val="28"/>
            </w:rPr>
          </w:pPr>
          <w:r>
            <w:rPr>
              <w:noProof/>
              <w:lang w:eastAsia="sq-AL"/>
            </w:rPr>
            <w:drawing>
              <wp:inline distT="0" distB="0" distL="0" distR="0" wp14:anchorId="5C1ABF3C" wp14:editId="09275769">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056FB" w:rsidRPr="00EB260B" w:rsidRDefault="00C056FB"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C056FB" w:rsidRDefault="00C056F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056FB" w:rsidRPr="00EB260B" w:rsidTr="00D34DBB">
      <w:trPr>
        <w:trHeight w:val="936"/>
        <w:jc w:val="center"/>
      </w:trPr>
      <w:tc>
        <w:tcPr>
          <w:tcW w:w="1392" w:type="pct"/>
          <w:shd w:val="pct5" w:color="auto" w:fill="F2F2F2"/>
          <w:vAlign w:val="center"/>
        </w:tcPr>
        <w:p w:rsidR="00C056FB" w:rsidRPr="00EB260B" w:rsidRDefault="00C056FB"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056FB" w:rsidRPr="00EB260B" w:rsidRDefault="00C056FB" w:rsidP="0024030F">
          <w:pPr>
            <w:pStyle w:val="NoSpacing"/>
            <w:spacing w:before="100" w:after="100"/>
            <w:jc w:val="center"/>
            <w:rPr>
              <w:rFonts w:ascii="Garamond" w:hAnsi="Garamond"/>
              <w:b/>
              <w:sz w:val="28"/>
              <w:szCs w:val="28"/>
            </w:rPr>
          </w:pPr>
          <w:r>
            <w:rPr>
              <w:noProof/>
              <w:lang w:eastAsia="sq-AL"/>
            </w:rPr>
            <w:drawing>
              <wp:inline distT="0" distB="0" distL="0" distR="0" wp14:anchorId="45511F3A" wp14:editId="5427C3DE">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056FB" w:rsidRPr="00EB260B" w:rsidRDefault="00C056FB"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141 </w:t>
          </w:r>
        </w:p>
      </w:tc>
    </w:tr>
  </w:tbl>
  <w:p w:rsidR="00C056FB" w:rsidRPr="00385E2C" w:rsidRDefault="00C056FB" w:rsidP="00385E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056FB" w:rsidRPr="00EB260B" w:rsidTr="008136A4">
      <w:trPr>
        <w:trHeight w:val="936"/>
        <w:jc w:val="center"/>
      </w:trPr>
      <w:tc>
        <w:tcPr>
          <w:tcW w:w="1392" w:type="pct"/>
          <w:shd w:val="pct5" w:color="auto" w:fill="F2F2F2"/>
          <w:vAlign w:val="center"/>
        </w:tcPr>
        <w:p w:rsidR="00C056FB" w:rsidRPr="00EB260B" w:rsidRDefault="00C056F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056FB" w:rsidRPr="00EB260B" w:rsidRDefault="00C056FB" w:rsidP="00BB433C">
          <w:pPr>
            <w:pStyle w:val="NoSpacing"/>
            <w:spacing w:before="100" w:after="100"/>
            <w:jc w:val="center"/>
            <w:rPr>
              <w:rFonts w:ascii="Garamond" w:hAnsi="Garamond"/>
              <w:b/>
              <w:sz w:val="28"/>
              <w:szCs w:val="28"/>
            </w:rPr>
          </w:pPr>
          <w:r>
            <w:rPr>
              <w:noProof/>
              <w:lang w:eastAsia="sq-AL"/>
            </w:rPr>
            <w:drawing>
              <wp:inline distT="0" distB="0" distL="0" distR="0" wp14:anchorId="45DE785A" wp14:editId="02BBEEB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056FB" w:rsidRPr="00EB260B" w:rsidRDefault="00C056FB"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141 </w:t>
          </w:r>
        </w:p>
      </w:tc>
    </w:tr>
  </w:tbl>
  <w:p w:rsidR="00C056FB" w:rsidRDefault="00C056FB">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056FB" w:rsidRPr="00EB260B" w:rsidTr="008136A4">
      <w:trPr>
        <w:trHeight w:val="936"/>
        <w:jc w:val="center"/>
      </w:trPr>
      <w:tc>
        <w:tcPr>
          <w:tcW w:w="1392" w:type="pct"/>
          <w:shd w:val="pct5" w:color="auto" w:fill="F2F2F2"/>
          <w:vAlign w:val="center"/>
        </w:tcPr>
        <w:p w:rsidR="00C056FB" w:rsidRPr="00EB260B" w:rsidRDefault="00C056FB"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C056FB" w:rsidRPr="00EB260B" w:rsidRDefault="00C056FB" w:rsidP="002D1469">
          <w:pPr>
            <w:pStyle w:val="NoSpacing"/>
            <w:spacing w:before="100" w:after="100"/>
            <w:jc w:val="center"/>
            <w:rPr>
              <w:rFonts w:ascii="Garamond" w:hAnsi="Garamond"/>
              <w:b/>
              <w:sz w:val="28"/>
              <w:szCs w:val="28"/>
            </w:rPr>
          </w:pPr>
          <w:r>
            <w:rPr>
              <w:noProof/>
              <w:lang w:eastAsia="sq-AL"/>
            </w:rPr>
            <w:drawing>
              <wp:inline distT="0" distB="0" distL="0" distR="0" wp14:anchorId="21DFE816" wp14:editId="25D75242">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056FB" w:rsidRPr="00EB260B" w:rsidRDefault="00C056FB"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C056FB" w:rsidRPr="00385E2C" w:rsidRDefault="00C056FB" w:rsidP="00385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3">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CE5"/>
    <w:rsid w:val="000011A8"/>
    <w:rsid w:val="000025F0"/>
    <w:rsid w:val="00004A61"/>
    <w:rsid w:val="00006B92"/>
    <w:rsid w:val="00014614"/>
    <w:rsid w:val="00017D70"/>
    <w:rsid w:val="00017EBD"/>
    <w:rsid w:val="0002037F"/>
    <w:rsid w:val="00021AB5"/>
    <w:rsid w:val="00023FE7"/>
    <w:rsid w:val="000253DA"/>
    <w:rsid w:val="00025898"/>
    <w:rsid w:val="00025CCC"/>
    <w:rsid w:val="00026308"/>
    <w:rsid w:val="00037816"/>
    <w:rsid w:val="00044EC9"/>
    <w:rsid w:val="000457CE"/>
    <w:rsid w:val="00047154"/>
    <w:rsid w:val="00051676"/>
    <w:rsid w:val="00051A20"/>
    <w:rsid w:val="00051ECE"/>
    <w:rsid w:val="000522AF"/>
    <w:rsid w:val="00053B9D"/>
    <w:rsid w:val="00054A72"/>
    <w:rsid w:val="0005538E"/>
    <w:rsid w:val="00056FE7"/>
    <w:rsid w:val="00057DDB"/>
    <w:rsid w:val="00061881"/>
    <w:rsid w:val="00062876"/>
    <w:rsid w:val="00062D5C"/>
    <w:rsid w:val="000638E1"/>
    <w:rsid w:val="00063F6E"/>
    <w:rsid w:val="00066038"/>
    <w:rsid w:val="00066B30"/>
    <w:rsid w:val="00067806"/>
    <w:rsid w:val="0006790B"/>
    <w:rsid w:val="000703B7"/>
    <w:rsid w:val="000719B2"/>
    <w:rsid w:val="0007564C"/>
    <w:rsid w:val="00076677"/>
    <w:rsid w:val="00077B9A"/>
    <w:rsid w:val="0008179D"/>
    <w:rsid w:val="00084E29"/>
    <w:rsid w:val="000906FC"/>
    <w:rsid w:val="000927A6"/>
    <w:rsid w:val="00094AAA"/>
    <w:rsid w:val="000968CD"/>
    <w:rsid w:val="000A0A8A"/>
    <w:rsid w:val="000A2D48"/>
    <w:rsid w:val="000A4C36"/>
    <w:rsid w:val="000A5071"/>
    <w:rsid w:val="000A7ADF"/>
    <w:rsid w:val="000B0239"/>
    <w:rsid w:val="000B1F49"/>
    <w:rsid w:val="000B3C84"/>
    <w:rsid w:val="000C101B"/>
    <w:rsid w:val="000C2D42"/>
    <w:rsid w:val="000C2F66"/>
    <w:rsid w:val="000C3177"/>
    <w:rsid w:val="000C4D55"/>
    <w:rsid w:val="000C5C00"/>
    <w:rsid w:val="000C6AA5"/>
    <w:rsid w:val="000D0760"/>
    <w:rsid w:val="000D311D"/>
    <w:rsid w:val="000D35DB"/>
    <w:rsid w:val="000D3708"/>
    <w:rsid w:val="000D4E1A"/>
    <w:rsid w:val="000D65F7"/>
    <w:rsid w:val="000E2733"/>
    <w:rsid w:val="000E2E68"/>
    <w:rsid w:val="000E4AED"/>
    <w:rsid w:val="000E62F3"/>
    <w:rsid w:val="000E6713"/>
    <w:rsid w:val="000E6D69"/>
    <w:rsid w:val="000E7D84"/>
    <w:rsid w:val="000F0BE8"/>
    <w:rsid w:val="00100718"/>
    <w:rsid w:val="001021DE"/>
    <w:rsid w:val="00103197"/>
    <w:rsid w:val="001034E9"/>
    <w:rsid w:val="001071CB"/>
    <w:rsid w:val="00113356"/>
    <w:rsid w:val="00113674"/>
    <w:rsid w:val="001139B0"/>
    <w:rsid w:val="00113C07"/>
    <w:rsid w:val="00113E59"/>
    <w:rsid w:val="00114C4E"/>
    <w:rsid w:val="001154B5"/>
    <w:rsid w:val="00115618"/>
    <w:rsid w:val="00116D96"/>
    <w:rsid w:val="001205B4"/>
    <w:rsid w:val="00121430"/>
    <w:rsid w:val="00123361"/>
    <w:rsid w:val="0012498E"/>
    <w:rsid w:val="0012563B"/>
    <w:rsid w:val="0012592B"/>
    <w:rsid w:val="00132B49"/>
    <w:rsid w:val="00132EF0"/>
    <w:rsid w:val="001359D5"/>
    <w:rsid w:val="00136547"/>
    <w:rsid w:val="00136810"/>
    <w:rsid w:val="00142007"/>
    <w:rsid w:val="0014288A"/>
    <w:rsid w:val="00142D45"/>
    <w:rsid w:val="00144D05"/>
    <w:rsid w:val="00145311"/>
    <w:rsid w:val="00145F8A"/>
    <w:rsid w:val="00145F8B"/>
    <w:rsid w:val="001517DA"/>
    <w:rsid w:val="00153FC2"/>
    <w:rsid w:val="0015421A"/>
    <w:rsid w:val="001547FD"/>
    <w:rsid w:val="00156544"/>
    <w:rsid w:val="00156CE8"/>
    <w:rsid w:val="00162046"/>
    <w:rsid w:val="0016391C"/>
    <w:rsid w:val="00163A4D"/>
    <w:rsid w:val="001657FE"/>
    <w:rsid w:val="001676E0"/>
    <w:rsid w:val="00170010"/>
    <w:rsid w:val="00171B9B"/>
    <w:rsid w:val="00172B5A"/>
    <w:rsid w:val="00173F4F"/>
    <w:rsid w:val="0017776F"/>
    <w:rsid w:val="00180875"/>
    <w:rsid w:val="00183F79"/>
    <w:rsid w:val="00184D09"/>
    <w:rsid w:val="00187FA1"/>
    <w:rsid w:val="00190182"/>
    <w:rsid w:val="00190FB4"/>
    <w:rsid w:val="001912D1"/>
    <w:rsid w:val="0019183C"/>
    <w:rsid w:val="00192F58"/>
    <w:rsid w:val="00193043"/>
    <w:rsid w:val="001943B9"/>
    <w:rsid w:val="001A0B6D"/>
    <w:rsid w:val="001A1640"/>
    <w:rsid w:val="001A4004"/>
    <w:rsid w:val="001A4646"/>
    <w:rsid w:val="001B2B89"/>
    <w:rsid w:val="001B2FEB"/>
    <w:rsid w:val="001B3E94"/>
    <w:rsid w:val="001B4A72"/>
    <w:rsid w:val="001B584F"/>
    <w:rsid w:val="001B5E46"/>
    <w:rsid w:val="001B62CE"/>
    <w:rsid w:val="001B6CEB"/>
    <w:rsid w:val="001B7359"/>
    <w:rsid w:val="001B77AC"/>
    <w:rsid w:val="001B7A6E"/>
    <w:rsid w:val="001C26A9"/>
    <w:rsid w:val="001C2960"/>
    <w:rsid w:val="001C2E1C"/>
    <w:rsid w:val="001C3715"/>
    <w:rsid w:val="001C3A11"/>
    <w:rsid w:val="001C4E32"/>
    <w:rsid w:val="001C60EA"/>
    <w:rsid w:val="001C61A5"/>
    <w:rsid w:val="001D057E"/>
    <w:rsid w:val="001D05D8"/>
    <w:rsid w:val="001D5007"/>
    <w:rsid w:val="001D53E8"/>
    <w:rsid w:val="001D64E4"/>
    <w:rsid w:val="001D672E"/>
    <w:rsid w:val="001D76C5"/>
    <w:rsid w:val="001E1FF6"/>
    <w:rsid w:val="001E208C"/>
    <w:rsid w:val="001E5843"/>
    <w:rsid w:val="001E5FF2"/>
    <w:rsid w:val="001E6AC0"/>
    <w:rsid w:val="001E7A37"/>
    <w:rsid w:val="001F5436"/>
    <w:rsid w:val="001F557E"/>
    <w:rsid w:val="001F5A25"/>
    <w:rsid w:val="001F63DF"/>
    <w:rsid w:val="001F7313"/>
    <w:rsid w:val="001F737E"/>
    <w:rsid w:val="001F7C95"/>
    <w:rsid w:val="00201CD2"/>
    <w:rsid w:val="0020454E"/>
    <w:rsid w:val="002056A2"/>
    <w:rsid w:val="00210053"/>
    <w:rsid w:val="00210AD1"/>
    <w:rsid w:val="00211038"/>
    <w:rsid w:val="0021279A"/>
    <w:rsid w:val="002160D2"/>
    <w:rsid w:val="00221879"/>
    <w:rsid w:val="00222D1B"/>
    <w:rsid w:val="00224A45"/>
    <w:rsid w:val="0022654E"/>
    <w:rsid w:val="0022691B"/>
    <w:rsid w:val="00231F8D"/>
    <w:rsid w:val="0023399C"/>
    <w:rsid w:val="00235DDD"/>
    <w:rsid w:val="002375E3"/>
    <w:rsid w:val="0024030F"/>
    <w:rsid w:val="00241082"/>
    <w:rsid w:val="00243BB2"/>
    <w:rsid w:val="00245357"/>
    <w:rsid w:val="002504E1"/>
    <w:rsid w:val="00250944"/>
    <w:rsid w:val="00251E82"/>
    <w:rsid w:val="0025286C"/>
    <w:rsid w:val="00253880"/>
    <w:rsid w:val="00254383"/>
    <w:rsid w:val="00256F02"/>
    <w:rsid w:val="0026147F"/>
    <w:rsid w:val="00264317"/>
    <w:rsid w:val="002657EA"/>
    <w:rsid w:val="00265C46"/>
    <w:rsid w:val="002661DD"/>
    <w:rsid w:val="002669FA"/>
    <w:rsid w:val="00272B85"/>
    <w:rsid w:val="002735A9"/>
    <w:rsid w:val="00273792"/>
    <w:rsid w:val="00273B1D"/>
    <w:rsid w:val="00275BC3"/>
    <w:rsid w:val="0027672B"/>
    <w:rsid w:val="00276956"/>
    <w:rsid w:val="00277011"/>
    <w:rsid w:val="002776A3"/>
    <w:rsid w:val="00280853"/>
    <w:rsid w:val="00280C99"/>
    <w:rsid w:val="002823A8"/>
    <w:rsid w:val="0028452C"/>
    <w:rsid w:val="00284829"/>
    <w:rsid w:val="00285148"/>
    <w:rsid w:val="002855C3"/>
    <w:rsid w:val="00286336"/>
    <w:rsid w:val="002921A2"/>
    <w:rsid w:val="00295A4C"/>
    <w:rsid w:val="002A1C12"/>
    <w:rsid w:val="002A3179"/>
    <w:rsid w:val="002A3F4D"/>
    <w:rsid w:val="002A45D6"/>
    <w:rsid w:val="002B15AB"/>
    <w:rsid w:val="002B1FE7"/>
    <w:rsid w:val="002B29E9"/>
    <w:rsid w:val="002B2BE8"/>
    <w:rsid w:val="002B2D89"/>
    <w:rsid w:val="002B4476"/>
    <w:rsid w:val="002B756A"/>
    <w:rsid w:val="002B7D2B"/>
    <w:rsid w:val="002C08E7"/>
    <w:rsid w:val="002C0CCC"/>
    <w:rsid w:val="002C35D8"/>
    <w:rsid w:val="002C51BD"/>
    <w:rsid w:val="002C614D"/>
    <w:rsid w:val="002C72B6"/>
    <w:rsid w:val="002D1469"/>
    <w:rsid w:val="002D17BF"/>
    <w:rsid w:val="002D3ECB"/>
    <w:rsid w:val="002D5ABA"/>
    <w:rsid w:val="002E3D91"/>
    <w:rsid w:val="002E3E06"/>
    <w:rsid w:val="002E55C9"/>
    <w:rsid w:val="002E6363"/>
    <w:rsid w:val="002E6A94"/>
    <w:rsid w:val="002E7B63"/>
    <w:rsid w:val="002F09B5"/>
    <w:rsid w:val="002F27D8"/>
    <w:rsid w:val="002F3022"/>
    <w:rsid w:val="002F74CF"/>
    <w:rsid w:val="002F7722"/>
    <w:rsid w:val="002F77E4"/>
    <w:rsid w:val="003028D8"/>
    <w:rsid w:val="00302F48"/>
    <w:rsid w:val="00306FBF"/>
    <w:rsid w:val="00307BC3"/>
    <w:rsid w:val="00307D02"/>
    <w:rsid w:val="003107CA"/>
    <w:rsid w:val="003114C3"/>
    <w:rsid w:val="0031320E"/>
    <w:rsid w:val="00315737"/>
    <w:rsid w:val="00317C7C"/>
    <w:rsid w:val="0032146D"/>
    <w:rsid w:val="00321A87"/>
    <w:rsid w:val="00323CAC"/>
    <w:rsid w:val="00330117"/>
    <w:rsid w:val="00331F11"/>
    <w:rsid w:val="00332E69"/>
    <w:rsid w:val="00333FAB"/>
    <w:rsid w:val="003357BE"/>
    <w:rsid w:val="003368A6"/>
    <w:rsid w:val="00336C49"/>
    <w:rsid w:val="0033728A"/>
    <w:rsid w:val="00341780"/>
    <w:rsid w:val="00346D96"/>
    <w:rsid w:val="0035150A"/>
    <w:rsid w:val="003522FC"/>
    <w:rsid w:val="00353169"/>
    <w:rsid w:val="003545E1"/>
    <w:rsid w:val="0035618F"/>
    <w:rsid w:val="00357007"/>
    <w:rsid w:val="00357533"/>
    <w:rsid w:val="0036016C"/>
    <w:rsid w:val="0036088C"/>
    <w:rsid w:val="00361024"/>
    <w:rsid w:val="00363520"/>
    <w:rsid w:val="003675BA"/>
    <w:rsid w:val="00371F36"/>
    <w:rsid w:val="00373D72"/>
    <w:rsid w:val="00375B7D"/>
    <w:rsid w:val="0037630D"/>
    <w:rsid w:val="003777F8"/>
    <w:rsid w:val="00382FF3"/>
    <w:rsid w:val="003844ED"/>
    <w:rsid w:val="00384B3D"/>
    <w:rsid w:val="00385E01"/>
    <w:rsid w:val="00385E2C"/>
    <w:rsid w:val="003878E3"/>
    <w:rsid w:val="00390196"/>
    <w:rsid w:val="003909DF"/>
    <w:rsid w:val="00391B48"/>
    <w:rsid w:val="00393DC2"/>
    <w:rsid w:val="00394502"/>
    <w:rsid w:val="00394F5D"/>
    <w:rsid w:val="00394FD7"/>
    <w:rsid w:val="003953CF"/>
    <w:rsid w:val="003963E5"/>
    <w:rsid w:val="003978AE"/>
    <w:rsid w:val="00397E6C"/>
    <w:rsid w:val="00397EF1"/>
    <w:rsid w:val="00397F71"/>
    <w:rsid w:val="003A1451"/>
    <w:rsid w:val="003A1699"/>
    <w:rsid w:val="003A474C"/>
    <w:rsid w:val="003A77DD"/>
    <w:rsid w:val="003B15E0"/>
    <w:rsid w:val="003B1DC0"/>
    <w:rsid w:val="003B31ED"/>
    <w:rsid w:val="003B44F2"/>
    <w:rsid w:val="003B5276"/>
    <w:rsid w:val="003B6566"/>
    <w:rsid w:val="003B75BD"/>
    <w:rsid w:val="003C11D5"/>
    <w:rsid w:val="003C2D25"/>
    <w:rsid w:val="003C75D2"/>
    <w:rsid w:val="003D1D2D"/>
    <w:rsid w:val="003D34DB"/>
    <w:rsid w:val="003D38A7"/>
    <w:rsid w:val="003D47C3"/>
    <w:rsid w:val="003D6B04"/>
    <w:rsid w:val="003E0D76"/>
    <w:rsid w:val="003E185E"/>
    <w:rsid w:val="003E404C"/>
    <w:rsid w:val="003E42DA"/>
    <w:rsid w:val="003E69F7"/>
    <w:rsid w:val="003F0427"/>
    <w:rsid w:val="003F167B"/>
    <w:rsid w:val="003F19E2"/>
    <w:rsid w:val="003F4E08"/>
    <w:rsid w:val="00400473"/>
    <w:rsid w:val="00401DDD"/>
    <w:rsid w:val="00402D97"/>
    <w:rsid w:val="0040399C"/>
    <w:rsid w:val="00412785"/>
    <w:rsid w:val="00413DEF"/>
    <w:rsid w:val="0041439D"/>
    <w:rsid w:val="004203E6"/>
    <w:rsid w:val="004214EB"/>
    <w:rsid w:val="00421E7B"/>
    <w:rsid w:val="00423E1E"/>
    <w:rsid w:val="00424740"/>
    <w:rsid w:val="00425520"/>
    <w:rsid w:val="00425B07"/>
    <w:rsid w:val="00426854"/>
    <w:rsid w:val="004337AC"/>
    <w:rsid w:val="00436DE1"/>
    <w:rsid w:val="00440594"/>
    <w:rsid w:val="004419E7"/>
    <w:rsid w:val="00442012"/>
    <w:rsid w:val="0044382A"/>
    <w:rsid w:val="00444588"/>
    <w:rsid w:val="00445654"/>
    <w:rsid w:val="0045055B"/>
    <w:rsid w:val="00451857"/>
    <w:rsid w:val="00451B89"/>
    <w:rsid w:val="004523D7"/>
    <w:rsid w:val="0045248C"/>
    <w:rsid w:val="00452B73"/>
    <w:rsid w:val="00453DE9"/>
    <w:rsid w:val="00457E6E"/>
    <w:rsid w:val="00460E7C"/>
    <w:rsid w:val="00460FB0"/>
    <w:rsid w:val="004619E8"/>
    <w:rsid w:val="004623E3"/>
    <w:rsid w:val="00462CA3"/>
    <w:rsid w:val="004641B9"/>
    <w:rsid w:val="0047013D"/>
    <w:rsid w:val="004705EA"/>
    <w:rsid w:val="00476359"/>
    <w:rsid w:val="0047636F"/>
    <w:rsid w:val="00476F71"/>
    <w:rsid w:val="0048306C"/>
    <w:rsid w:val="00483D5B"/>
    <w:rsid w:val="00484343"/>
    <w:rsid w:val="00484ABC"/>
    <w:rsid w:val="00486198"/>
    <w:rsid w:val="00487200"/>
    <w:rsid w:val="004906E6"/>
    <w:rsid w:val="004910CA"/>
    <w:rsid w:val="00494E23"/>
    <w:rsid w:val="0049506A"/>
    <w:rsid w:val="004A2D5A"/>
    <w:rsid w:val="004A5318"/>
    <w:rsid w:val="004A67F5"/>
    <w:rsid w:val="004A7263"/>
    <w:rsid w:val="004B0358"/>
    <w:rsid w:val="004B7E27"/>
    <w:rsid w:val="004C0E49"/>
    <w:rsid w:val="004C2BDC"/>
    <w:rsid w:val="004C3B30"/>
    <w:rsid w:val="004C3B51"/>
    <w:rsid w:val="004C6C4C"/>
    <w:rsid w:val="004C7862"/>
    <w:rsid w:val="004D322B"/>
    <w:rsid w:val="004D3D2D"/>
    <w:rsid w:val="004D4236"/>
    <w:rsid w:val="004D488E"/>
    <w:rsid w:val="004D6564"/>
    <w:rsid w:val="004E0DDF"/>
    <w:rsid w:val="004E1081"/>
    <w:rsid w:val="004F4611"/>
    <w:rsid w:val="0050045A"/>
    <w:rsid w:val="00501157"/>
    <w:rsid w:val="00501E6C"/>
    <w:rsid w:val="00504B99"/>
    <w:rsid w:val="005069AA"/>
    <w:rsid w:val="00506AB2"/>
    <w:rsid w:val="005110CE"/>
    <w:rsid w:val="00512844"/>
    <w:rsid w:val="00514371"/>
    <w:rsid w:val="00520780"/>
    <w:rsid w:val="00520A1F"/>
    <w:rsid w:val="005229A2"/>
    <w:rsid w:val="005243C3"/>
    <w:rsid w:val="00524BD1"/>
    <w:rsid w:val="00530717"/>
    <w:rsid w:val="00531F83"/>
    <w:rsid w:val="00532A55"/>
    <w:rsid w:val="00535BDE"/>
    <w:rsid w:val="00537CE1"/>
    <w:rsid w:val="00537EA0"/>
    <w:rsid w:val="005419D0"/>
    <w:rsid w:val="00542D0E"/>
    <w:rsid w:val="00544470"/>
    <w:rsid w:val="005459DC"/>
    <w:rsid w:val="00547B7E"/>
    <w:rsid w:val="005501D8"/>
    <w:rsid w:val="0055083B"/>
    <w:rsid w:val="00550D47"/>
    <w:rsid w:val="00555C55"/>
    <w:rsid w:val="00557EC2"/>
    <w:rsid w:val="00561068"/>
    <w:rsid w:val="005649F6"/>
    <w:rsid w:val="0057648B"/>
    <w:rsid w:val="005776FA"/>
    <w:rsid w:val="00580EB9"/>
    <w:rsid w:val="00581D1E"/>
    <w:rsid w:val="00582FFC"/>
    <w:rsid w:val="00583B0B"/>
    <w:rsid w:val="00584804"/>
    <w:rsid w:val="005849CD"/>
    <w:rsid w:val="00584AF2"/>
    <w:rsid w:val="005853BD"/>
    <w:rsid w:val="005854A2"/>
    <w:rsid w:val="005862D6"/>
    <w:rsid w:val="00586F1F"/>
    <w:rsid w:val="00587F07"/>
    <w:rsid w:val="00592326"/>
    <w:rsid w:val="0059319C"/>
    <w:rsid w:val="0059326B"/>
    <w:rsid w:val="00594AD0"/>
    <w:rsid w:val="005A47F1"/>
    <w:rsid w:val="005A6DCA"/>
    <w:rsid w:val="005A7059"/>
    <w:rsid w:val="005B2656"/>
    <w:rsid w:val="005B3A4B"/>
    <w:rsid w:val="005B3A6D"/>
    <w:rsid w:val="005B4361"/>
    <w:rsid w:val="005B54A2"/>
    <w:rsid w:val="005B5884"/>
    <w:rsid w:val="005B77BC"/>
    <w:rsid w:val="005C2A3F"/>
    <w:rsid w:val="005C5A3B"/>
    <w:rsid w:val="005C650F"/>
    <w:rsid w:val="005D03A3"/>
    <w:rsid w:val="005D6A12"/>
    <w:rsid w:val="005D7593"/>
    <w:rsid w:val="005D7BD5"/>
    <w:rsid w:val="005E174E"/>
    <w:rsid w:val="005E3E52"/>
    <w:rsid w:val="005E3F15"/>
    <w:rsid w:val="005E43CB"/>
    <w:rsid w:val="005E4F5D"/>
    <w:rsid w:val="005F0F5A"/>
    <w:rsid w:val="005F4407"/>
    <w:rsid w:val="005F4763"/>
    <w:rsid w:val="006036AB"/>
    <w:rsid w:val="00603E4D"/>
    <w:rsid w:val="00604549"/>
    <w:rsid w:val="00604D80"/>
    <w:rsid w:val="0060584A"/>
    <w:rsid w:val="00605A8B"/>
    <w:rsid w:val="0060636B"/>
    <w:rsid w:val="00610F5B"/>
    <w:rsid w:val="0061107D"/>
    <w:rsid w:val="006123BB"/>
    <w:rsid w:val="00613739"/>
    <w:rsid w:val="00617014"/>
    <w:rsid w:val="006176F0"/>
    <w:rsid w:val="0062059D"/>
    <w:rsid w:val="00621281"/>
    <w:rsid w:val="00622121"/>
    <w:rsid w:val="006232BB"/>
    <w:rsid w:val="006238E1"/>
    <w:rsid w:val="00623CDF"/>
    <w:rsid w:val="00623EBA"/>
    <w:rsid w:val="006253A8"/>
    <w:rsid w:val="00626241"/>
    <w:rsid w:val="006263E9"/>
    <w:rsid w:val="00631324"/>
    <w:rsid w:val="00634568"/>
    <w:rsid w:val="00634C63"/>
    <w:rsid w:val="00635EA0"/>
    <w:rsid w:val="0064120C"/>
    <w:rsid w:val="006414E3"/>
    <w:rsid w:val="00643085"/>
    <w:rsid w:val="00643AE8"/>
    <w:rsid w:val="00647DD3"/>
    <w:rsid w:val="00647FFE"/>
    <w:rsid w:val="006527C2"/>
    <w:rsid w:val="006546F5"/>
    <w:rsid w:val="00656460"/>
    <w:rsid w:val="00660064"/>
    <w:rsid w:val="00661581"/>
    <w:rsid w:val="00661656"/>
    <w:rsid w:val="00661B4C"/>
    <w:rsid w:val="00663449"/>
    <w:rsid w:val="00663E22"/>
    <w:rsid w:val="00663F5D"/>
    <w:rsid w:val="006648AB"/>
    <w:rsid w:val="00665830"/>
    <w:rsid w:val="006666E6"/>
    <w:rsid w:val="0067307F"/>
    <w:rsid w:val="006761AD"/>
    <w:rsid w:val="0067786B"/>
    <w:rsid w:val="006806F9"/>
    <w:rsid w:val="00681046"/>
    <w:rsid w:val="006814AE"/>
    <w:rsid w:val="006825EA"/>
    <w:rsid w:val="0069670A"/>
    <w:rsid w:val="00696B29"/>
    <w:rsid w:val="00696B83"/>
    <w:rsid w:val="006A03B8"/>
    <w:rsid w:val="006A2DCF"/>
    <w:rsid w:val="006A5205"/>
    <w:rsid w:val="006B086C"/>
    <w:rsid w:val="006B1461"/>
    <w:rsid w:val="006B35B0"/>
    <w:rsid w:val="006B4558"/>
    <w:rsid w:val="006B46CF"/>
    <w:rsid w:val="006B5732"/>
    <w:rsid w:val="006B5EF3"/>
    <w:rsid w:val="006B7F8B"/>
    <w:rsid w:val="006C2CC6"/>
    <w:rsid w:val="006C2ED7"/>
    <w:rsid w:val="006C3A8B"/>
    <w:rsid w:val="006C5C4C"/>
    <w:rsid w:val="006C728B"/>
    <w:rsid w:val="006D197E"/>
    <w:rsid w:val="006D1E61"/>
    <w:rsid w:val="006D4072"/>
    <w:rsid w:val="006D4737"/>
    <w:rsid w:val="006D4DAE"/>
    <w:rsid w:val="006D51FB"/>
    <w:rsid w:val="006D5C06"/>
    <w:rsid w:val="006E0233"/>
    <w:rsid w:val="006E1AD3"/>
    <w:rsid w:val="006E29A7"/>
    <w:rsid w:val="006E438C"/>
    <w:rsid w:val="006E47AB"/>
    <w:rsid w:val="006E5370"/>
    <w:rsid w:val="006F257A"/>
    <w:rsid w:val="006F2637"/>
    <w:rsid w:val="006F2D18"/>
    <w:rsid w:val="006F3D7E"/>
    <w:rsid w:val="006F51E7"/>
    <w:rsid w:val="006F757D"/>
    <w:rsid w:val="00703787"/>
    <w:rsid w:val="00704D3F"/>
    <w:rsid w:val="00707FE6"/>
    <w:rsid w:val="007100FB"/>
    <w:rsid w:val="00710B1C"/>
    <w:rsid w:val="007118B8"/>
    <w:rsid w:val="00722754"/>
    <w:rsid w:val="0072762D"/>
    <w:rsid w:val="007353C4"/>
    <w:rsid w:val="00736F64"/>
    <w:rsid w:val="00740852"/>
    <w:rsid w:val="007415F0"/>
    <w:rsid w:val="00741FCF"/>
    <w:rsid w:val="007438C1"/>
    <w:rsid w:val="007513BF"/>
    <w:rsid w:val="00752D73"/>
    <w:rsid w:val="00753CA5"/>
    <w:rsid w:val="00756512"/>
    <w:rsid w:val="007578AF"/>
    <w:rsid w:val="007609AB"/>
    <w:rsid w:val="00763513"/>
    <w:rsid w:val="00763886"/>
    <w:rsid w:val="00767EE7"/>
    <w:rsid w:val="00773203"/>
    <w:rsid w:val="00777916"/>
    <w:rsid w:val="007813BA"/>
    <w:rsid w:val="00782C67"/>
    <w:rsid w:val="0078546D"/>
    <w:rsid w:val="00787970"/>
    <w:rsid w:val="00787C0B"/>
    <w:rsid w:val="007905A1"/>
    <w:rsid w:val="00792369"/>
    <w:rsid w:val="0079291B"/>
    <w:rsid w:val="0079356B"/>
    <w:rsid w:val="0079592D"/>
    <w:rsid w:val="007A3320"/>
    <w:rsid w:val="007A3943"/>
    <w:rsid w:val="007A7732"/>
    <w:rsid w:val="007B0ED9"/>
    <w:rsid w:val="007B44B7"/>
    <w:rsid w:val="007B5F8B"/>
    <w:rsid w:val="007C1E6E"/>
    <w:rsid w:val="007C219A"/>
    <w:rsid w:val="007C3F1E"/>
    <w:rsid w:val="007C4E9F"/>
    <w:rsid w:val="007C7D5A"/>
    <w:rsid w:val="007D10AE"/>
    <w:rsid w:val="007D5571"/>
    <w:rsid w:val="007E4498"/>
    <w:rsid w:val="007E65F4"/>
    <w:rsid w:val="007F1013"/>
    <w:rsid w:val="007F4AA5"/>
    <w:rsid w:val="007F5B83"/>
    <w:rsid w:val="007F66DA"/>
    <w:rsid w:val="00803097"/>
    <w:rsid w:val="00805CEE"/>
    <w:rsid w:val="0081065F"/>
    <w:rsid w:val="00810855"/>
    <w:rsid w:val="00812218"/>
    <w:rsid w:val="00812ED1"/>
    <w:rsid w:val="008136A4"/>
    <w:rsid w:val="00813CC5"/>
    <w:rsid w:val="00816BC8"/>
    <w:rsid w:val="008171A3"/>
    <w:rsid w:val="0082047D"/>
    <w:rsid w:val="00821EC4"/>
    <w:rsid w:val="00826C8D"/>
    <w:rsid w:val="00827159"/>
    <w:rsid w:val="00827464"/>
    <w:rsid w:val="008312FD"/>
    <w:rsid w:val="00832E86"/>
    <w:rsid w:val="00832F64"/>
    <w:rsid w:val="00833610"/>
    <w:rsid w:val="0083729B"/>
    <w:rsid w:val="00837381"/>
    <w:rsid w:val="0084305C"/>
    <w:rsid w:val="00844A0D"/>
    <w:rsid w:val="008459AD"/>
    <w:rsid w:val="008516F5"/>
    <w:rsid w:val="008528A2"/>
    <w:rsid w:val="00852FB0"/>
    <w:rsid w:val="0085301B"/>
    <w:rsid w:val="0085593A"/>
    <w:rsid w:val="00855CDC"/>
    <w:rsid w:val="00856061"/>
    <w:rsid w:val="00856247"/>
    <w:rsid w:val="008611C7"/>
    <w:rsid w:val="00861AA3"/>
    <w:rsid w:val="00863F88"/>
    <w:rsid w:val="00866852"/>
    <w:rsid w:val="00866BF5"/>
    <w:rsid w:val="00867314"/>
    <w:rsid w:val="00871F07"/>
    <w:rsid w:val="00872150"/>
    <w:rsid w:val="0087217F"/>
    <w:rsid w:val="0087387F"/>
    <w:rsid w:val="00876A54"/>
    <w:rsid w:val="008812BF"/>
    <w:rsid w:val="00882AAD"/>
    <w:rsid w:val="0088323C"/>
    <w:rsid w:val="00885223"/>
    <w:rsid w:val="0088534C"/>
    <w:rsid w:val="00887FFC"/>
    <w:rsid w:val="00891C49"/>
    <w:rsid w:val="00893F59"/>
    <w:rsid w:val="00894E80"/>
    <w:rsid w:val="008970C2"/>
    <w:rsid w:val="00897FEA"/>
    <w:rsid w:val="008A329A"/>
    <w:rsid w:val="008A3C2E"/>
    <w:rsid w:val="008A49E9"/>
    <w:rsid w:val="008A7C1C"/>
    <w:rsid w:val="008B0972"/>
    <w:rsid w:val="008B150B"/>
    <w:rsid w:val="008B25AB"/>
    <w:rsid w:val="008B3DDE"/>
    <w:rsid w:val="008B4698"/>
    <w:rsid w:val="008B5373"/>
    <w:rsid w:val="008B5710"/>
    <w:rsid w:val="008B57FC"/>
    <w:rsid w:val="008B6696"/>
    <w:rsid w:val="008B7126"/>
    <w:rsid w:val="008B76D7"/>
    <w:rsid w:val="008B7F0C"/>
    <w:rsid w:val="008C01FC"/>
    <w:rsid w:val="008C03A5"/>
    <w:rsid w:val="008C2C04"/>
    <w:rsid w:val="008C2C86"/>
    <w:rsid w:val="008C444C"/>
    <w:rsid w:val="008C57CF"/>
    <w:rsid w:val="008C5CEE"/>
    <w:rsid w:val="008C6EFF"/>
    <w:rsid w:val="008D08B4"/>
    <w:rsid w:val="008D1093"/>
    <w:rsid w:val="008D390D"/>
    <w:rsid w:val="008D4516"/>
    <w:rsid w:val="008D585D"/>
    <w:rsid w:val="008D63C2"/>
    <w:rsid w:val="008E1E8A"/>
    <w:rsid w:val="008E2022"/>
    <w:rsid w:val="008E3B49"/>
    <w:rsid w:val="008E77A5"/>
    <w:rsid w:val="008F2D83"/>
    <w:rsid w:val="008F7966"/>
    <w:rsid w:val="00900F6C"/>
    <w:rsid w:val="0091058D"/>
    <w:rsid w:val="0091083C"/>
    <w:rsid w:val="00927EED"/>
    <w:rsid w:val="009335B6"/>
    <w:rsid w:val="00934811"/>
    <w:rsid w:val="00935223"/>
    <w:rsid w:val="0093596B"/>
    <w:rsid w:val="009409F1"/>
    <w:rsid w:val="00941FD2"/>
    <w:rsid w:val="009439D2"/>
    <w:rsid w:val="00944F1F"/>
    <w:rsid w:val="00946877"/>
    <w:rsid w:val="009474A0"/>
    <w:rsid w:val="00950D6E"/>
    <w:rsid w:val="009512BA"/>
    <w:rsid w:val="00954860"/>
    <w:rsid w:val="00954932"/>
    <w:rsid w:val="0095740C"/>
    <w:rsid w:val="009613A8"/>
    <w:rsid w:val="00963339"/>
    <w:rsid w:val="00963CE3"/>
    <w:rsid w:val="00964D1F"/>
    <w:rsid w:val="0096764F"/>
    <w:rsid w:val="00970318"/>
    <w:rsid w:val="00973558"/>
    <w:rsid w:val="00973DF7"/>
    <w:rsid w:val="00974E10"/>
    <w:rsid w:val="00975E6D"/>
    <w:rsid w:val="0097644A"/>
    <w:rsid w:val="009817B4"/>
    <w:rsid w:val="00981FBA"/>
    <w:rsid w:val="00984DAB"/>
    <w:rsid w:val="00984DFC"/>
    <w:rsid w:val="00986FA4"/>
    <w:rsid w:val="0098756D"/>
    <w:rsid w:val="009923B8"/>
    <w:rsid w:val="00994E1A"/>
    <w:rsid w:val="00994E41"/>
    <w:rsid w:val="00997EDD"/>
    <w:rsid w:val="009A0252"/>
    <w:rsid w:val="009A3772"/>
    <w:rsid w:val="009A6B5F"/>
    <w:rsid w:val="009A7DD4"/>
    <w:rsid w:val="009B12A6"/>
    <w:rsid w:val="009B1641"/>
    <w:rsid w:val="009B2991"/>
    <w:rsid w:val="009B5582"/>
    <w:rsid w:val="009B60BD"/>
    <w:rsid w:val="009B7033"/>
    <w:rsid w:val="009B7154"/>
    <w:rsid w:val="009B79DD"/>
    <w:rsid w:val="009C0BA0"/>
    <w:rsid w:val="009C1310"/>
    <w:rsid w:val="009C2402"/>
    <w:rsid w:val="009C29A3"/>
    <w:rsid w:val="009C2B8B"/>
    <w:rsid w:val="009C54B1"/>
    <w:rsid w:val="009D0BA8"/>
    <w:rsid w:val="009D16A0"/>
    <w:rsid w:val="009D3E0D"/>
    <w:rsid w:val="009D679D"/>
    <w:rsid w:val="009D7821"/>
    <w:rsid w:val="009E0C72"/>
    <w:rsid w:val="009E2548"/>
    <w:rsid w:val="009E26FC"/>
    <w:rsid w:val="009E2C1D"/>
    <w:rsid w:val="009E68C8"/>
    <w:rsid w:val="009E6AE5"/>
    <w:rsid w:val="009E7164"/>
    <w:rsid w:val="009E7535"/>
    <w:rsid w:val="009E75BB"/>
    <w:rsid w:val="009F10FB"/>
    <w:rsid w:val="009F1C9E"/>
    <w:rsid w:val="009F3E64"/>
    <w:rsid w:val="009F6D52"/>
    <w:rsid w:val="00A017E4"/>
    <w:rsid w:val="00A02262"/>
    <w:rsid w:val="00A03228"/>
    <w:rsid w:val="00A06858"/>
    <w:rsid w:val="00A14049"/>
    <w:rsid w:val="00A1677E"/>
    <w:rsid w:val="00A16D82"/>
    <w:rsid w:val="00A17624"/>
    <w:rsid w:val="00A17AD9"/>
    <w:rsid w:val="00A213EF"/>
    <w:rsid w:val="00A23EC2"/>
    <w:rsid w:val="00A244DE"/>
    <w:rsid w:val="00A26F6D"/>
    <w:rsid w:val="00A27BEF"/>
    <w:rsid w:val="00A30DA2"/>
    <w:rsid w:val="00A315A9"/>
    <w:rsid w:val="00A33E61"/>
    <w:rsid w:val="00A34BE3"/>
    <w:rsid w:val="00A354C7"/>
    <w:rsid w:val="00A36134"/>
    <w:rsid w:val="00A3757B"/>
    <w:rsid w:val="00A4161B"/>
    <w:rsid w:val="00A44788"/>
    <w:rsid w:val="00A463E1"/>
    <w:rsid w:val="00A47D32"/>
    <w:rsid w:val="00A50E30"/>
    <w:rsid w:val="00A51AAC"/>
    <w:rsid w:val="00A547D1"/>
    <w:rsid w:val="00A56B9F"/>
    <w:rsid w:val="00A56CBF"/>
    <w:rsid w:val="00A575A4"/>
    <w:rsid w:val="00A63217"/>
    <w:rsid w:val="00A642BA"/>
    <w:rsid w:val="00A71F75"/>
    <w:rsid w:val="00A72349"/>
    <w:rsid w:val="00A72E56"/>
    <w:rsid w:val="00A73964"/>
    <w:rsid w:val="00A76C66"/>
    <w:rsid w:val="00A801F6"/>
    <w:rsid w:val="00A82808"/>
    <w:rsid w:val="00A82A1A"/>
    <w:rsid w:val="00A82B3D"/>
    <w:rsid w:val="00A831B5"/>
    <w:rsid w:val="00A83536"/>
    <w:rsid w:val="00A85D0B"/>
    <w:rsid w:val="00A90DDA"/>
    <w:rsid w:val="00A9430E"/>
    <w:rsid w:val="00A9433A"/>
    <w:rsid w:val="00A965A9"/>
    <w:rsid w:val="00AA0B6B"/>
    <w:rsid w:val="00AA1AA5"/>
    <w:rsid w:val="00AA1B56"/>
    <w:rsid w:val="00AA3ED7"/>
    <w:rsid w:val="00AB012E"/>
    <w:rsid w:val="00AB2CB8"/>
    <w:rsid w:val="00AB33AF"/>
    <w:rsid w:val="00AB3955"/>
    <w:rsid w:val="00AB3BA8"/>
    <w:rsid w:val="00AB5776"/>
    <w:rsid w:val="00AB6D93"/>
    <w:rsid w:val="00AB745D"/>
    <w:rsid w:val="00AB7D6A"/>
    <w:rsid w:val="00AC013E"/>
    <w:rsid w:val="00AC35FE"/>
    <w:rsid w:val="00AC4931"/>
    <w:rsid w:val="00AC702C"/>
    <w:rsid w:val="00AC7AA3"/>
    <w:rsid w:val="00AD521D"/>
    <w:rsid w:val="00AD679B"/>
    <w:rsid w:val="00AE0DAD"/>
    <w:rsid w:val="00AE2D1E"/>
    <w:rsid w:val="00AE3056"/>
    <w:rsid w:val="00AE328B"/>
    <w:rsid w:val="00AE4681"/>
    <w:rsid w:val="00AE5050"/>
    <w:rsid w:val="00AE63F9"/>
    <w:rsid w:val="00AF2D91"/>
    <w:rsid w:val="00AF3F9F"/>
    <w:rsid w:val="00B01042"/>
    <w:rsid w:val="00B02B42"/>
    <w:rsid w:val="00B060FC"/>
    <w:rsid w:val="00B0670C"/>
    <w:rsid w:val="00B06B90"/>
    <w:rsid w:val="00B13561"/>
    <w:rsid w:val="00B14403"/>
    <w:rsid w:val="00B161AD"/>
    <w:rsid w:val="00B16361"/>
    <w:rsid w:val="00B16A73"/>
    <w:rsid w:val="00B20062"/>
    <w:rsid w:val="00B20AEA"/>
    <w:rsid w:val="00B22F2C"/>
    <w:rsid w:val="00B23CD0"/>
    <w:rsid w:val="00B25ABF"/>
    <w:rsid w:val="00B3398B"/>
    <w:rsid w:val="00B34767"/>
    <w:rsid w:val="00B361D4"/>
    <w:rsid w:val="00B405BE"/>
    <w:rsid w:val="00B4283E"/>
    <w:rsid w:val="00B42A87"/>
    <w:rsid w:val="00B43007"/>
    <w:rsid w:val="00B47F32"/>
    <w:rsid w:val="00B5078A"/>
    <w:rsid w:val="00B51CF7"/>
    <w:rsid w:val="00B52421"/>
    <w:rsid w:val="00B53F3B"/>
    <w:rsid w:val="00B554FC"/>
    <w:rsid w:val="00B6015E"/>
    <w:rsid w:val="00B61D0D"/>
    <w:rsid w:val="00B6247D"/>
    <w:rsid w:val="00B63004"/>
    <w:rsid w:val="00B630DC"/>
    <w:rsid w:val="00B6510F"/>
    <w:rsid w:val="00B659AA"/>
    <w:rsid w:val="00B65C76"/>
    <w:rsid w:val="00B65CB6"/>
    <w:rsid w:val="00B722F4"/>
    <w:rsid w:val="00B749FD"/>
    <w:rsid w:val="00B75430"/>
    <w:rsid w:val="00B75A77"/>
    <w:rsid w:val="00B75EE3"/>
    <w:rsid w:val="00B75FF0"/>
    <w:rsid w:val="00B7668F"/>
    <w:rsid w:val="00B83729"/>
    <w:rsid w:val="00B879A0"/>
    <w:rsid w:val="00B9001D"/>
    <w:rsid w:val="00B92549"/>
    <w:rsid w:val="00B92A9E"/>
    <w:rsid w:val="00B93CD8"/>
    <w:rsid w:val="00B95929"/>
    <w:rsid w:val="00BA11ED"/>
    <w:rsid w:val="00BA2E73"/>
    <w:rsid w:val="00BA4296"/>
    <w:rsid w:val="00BA5F3E"/>
    <w:rsid w:val="00BA61AB"/>
    <w:rsid w:val="00BB13FA"/>
    <w:rsid w:val="00BB1F00"/>
    <w:rsid w:val="00BB23EA"/>
    <w:rsid w:val="00BB433C"/>
    <w:rsid w:val="00BB70D3"/>
    <w:rsid w:val="00BB7F71"/>
    <w:rsid w:val="00BC0577"/>
    <w:rsid w:val="00BC0A4F"/>
    <w:rsid w:val="00BC12E4"/>
    <w:rsid w:val="00BC16DD"/>
    <w:rsid w:val="00BC1C9E"/>
    <w:rsid w:val="00BC28CC"/>
    <w:rsid w:val="00BC3B92"/>
    <w:rsid w:val="00BC456F"/>
    <w:rsid w:val="00BC4947"/>
    <w:rsid w:val="00BC77AE"/>
    <w:rsid w:val="00BD0F95"/>
    <w:rsid w:val="00BD1EAF"/>
    <w:rsid w:val="00BD72B1"/>
    <w:rsid w:val="00BD79A4"/>
    <w:rsid w:val="00BE0030"/>
    <w:rsid w:val="00BE2350"/>
    <w:rsid w:val="00BE3304"/>
    <w:rsid w:val="00BE6ADC"/>
    <w:rsid w:val="00BE6EBC"/>
    <w:rsid w:val="00BE74FD"/>
    <w:rsid w:val="00BF023E"/>
    <w:rsid w:val="00BF5618"/>
    <w:rsid w:val="00BF5F1C"/>
    <w:rsid w:val="00C004A5"/>
    <w:rsid w:val="00C02606"/>
    <w:rsid w:val="00C0291D"/>
    <w:rsid w:val="00C03E5A"/>
    <w:rsid w:val="00C056FB"/>
    <w:rsid w:val="00C07E5A"/>
    <w:rsid w:val="00C11D92"/>
    <w:rsid w:val="00C1237C"/>
    <w:rsid w:val="00C138E7"/>
    <w:rsid w:val="00C13A7E"/>
    <w:rsid w:val="00C15727"/>
    <w:rsid w:val="00C15AAE"/>
    <w:rsid w:val="00C15F15"/>
    <w:rsid w:val="00C21033"/>
    <w:rsid w:val="00C21C66"/>
    <w:rsid w:val="00C22426"/>
    <w:rsid w:val="00C22AFC"/>
    <w:rsid w:val="00C246E6"/>
    <w:rsid w:val="00C3262B"/>
    <w:rsid w:val="00C34916"/>
    <w:rsid w:val="00C4159F"/>
    <w:rsid w:val="00C4193E"/>
    <w:rsid w:val="00C41F5C"/>
    <w:rsid w:val="00C44942"/>
    <w:rsid w:val="00C45EAC"/>
    <w:rsid w:val="00C46200"/>
    <w:rsid w:val="00C4627E"/>
    <w:rsid w:val="00C4765B"/>
    <w:rsid w:val="00C50953"/>
    <w:rsid w:val="00C53A58"/>
    <w:rsid w:val="00C62AA0"/>
    <w:rsid w:val="00C63503"/>
    <w:rsid w:val="00C65BFB"/>
    <w:rsid w:val="00C670DF"/>
    <w:rsid w:val="00C7162A"/>
    <w:rsid w:val="00C745A1"/>
    <w:rsid w:val="00C83123"/>
    <w:rsid w:val="00C84882"/>
    <w:rsid w:val="00C85ACD"/>
    <w:rsid w:val="00C87621"/>
    <w:rsid w:val="00C92136"/>
    <w:rsid w:val="00C92383"/>
    <w:rsid w:val="00C94C99"/>
    <w:rsid w:val="00C94FE6"/>
    <w:rsid w:val="00C96654"/>
    <w:rsid w:val="00CA04A5"/>
    <w:rsid w:val="00CA3892"/>
    <w:rsid w:val="00CA47F5"/>
    <w:rsid w:val="00CA5F6A"/>
    <w:rsid w:val="00CA663D"/>
    <w:rsid w:val="00CA6A40"/>
    <w:rsid w:val="00CB0B08"/>
    <w:rsid w:val="00CB3B40"/>
    <w:rsid w:val="00CB482E"/>
    <w:rsid w:val="00CB5977"/>
    <w:rsid w:val="00CB60C9"/>
    <w:rsid w:val="00CB616D"/>
    <w:rsid w:val="00CB6839"/>
    <w:rsid w:val="00CC02BF"/>
    <w:rsid w:val="00CC1C5B"/>
    <w:rsid w:val="00CC2643"/>
    <w:rsid w:val="00CC4923"/>
    <w:rsid w:val="00CC7CED"/>
    <w:rsid w:val="00CD0A7B"/>
    <w:rsid w:val="00CD3A13"/>
    <w:rsid w:val="00CD5F90"/>
    <w:rsid w:val="00CD7E3F"/>
    <w:rsid w:val="00CE07FF"/>
    <w:rsid w:val="00CE0A1F"/>
    <w:rsid w:val="00CE170C"/>
    <w:rsid w:val="00CE2C2A"/>
    <w:rsid w:val="00CF09B5"/>
    <w:rsid w:val="00CF0C43"/>
    <w:rsid w:val="00CF5DBA"/>
    <w:rsid w:val="00CF634F"/>
    <w:rsid w:val="00D01164"/>
    <w:rsid w:val="00D041F1"/>
    <w:rsid w:val="00D05A62"/>
    <w:rsid w:val="00D05CD4"/>
    <w:rsid w:val="00D06BFD"/>
    <w:rsid w:val="00D07FA3"/>
    <w:rsid w:val="00D10547"/>
    <w:rsid w:val="00D10B1C"/>
    <w:rsid w:val="00D25DAF"/>
    <w:rsid w:val="00D275F7"/>
    <w:rsid w:val="00D27BCE"/>
    <w:rsid w:val="00D333CF"/>
    <w:rsid w:val="00D33A79"/>
    <w:rsid w:val="00D34DBB"/>
    <w:rsid w:val="00D35341"/>
    <w:rsid w:val="00D3603C"/>
    <w:rsid w:val="00D36191"/>
    <w:rsid w:val="00D361B7"/>
    <w:rsid w:val="00D374B7"/>
    <w:rsid w:val="00D37990"/>
    <w:rsid w:val="00D37C8F"/>
    <w:rsid w:val="00D405AD"/>
    <w:rsid w:val="00D40A1A"/>
    <w:rsid w:val="00D46188"/>
    <w:rsid w:val="00D46E94"/>
    <w:rsid w:val="00D46EA7"/>
    <w:rsid w:val="00D476BF"/>
    <w:rsid w:val="00D50582"/>
    <w:rsid w:val="00D5071E"/>
    <w:rsid w:val="00D5591B"/>
    <w:rsid w:val="00D5597F"/>
    <w:rsid w:val="00D568CA"/>
    <w:rsid w:val="00D56BC5"/>
    <w:rsid w:val="00D61530"/>
    <w:rsid w:val="00D6161A"/>
    <w:rsid w:val="00D627B4"/>
    <w:rsid w:val="00D62B3B"/>
    <w:rsid w:val="00D63653"/>
    <w:rsid w:val="00D71E10"/>
    <w:rsid w:val="00D72B61"/>
    <w:rsid w:val="00D77709"/>
    <w:rsid w:val="00D80B22"/>
    <w:rsid w:val="00D80D3F"/>
    <w:rsid w:val="00D85997"/>
    <w:rsid w:val="00D91208"/>
    <w:rsid w:val="00D92743"/>
    <w:rsid w:val="00D92912"/>
    <w:rsid w:val="00D97E98"/>
    <w:rsid w:val="00D97EE9"/>
    <w:rsid w:val="00DA1039"/>
    <w:rsid w:val="00DA1B70"/>
    <w:rsid w:val="00DA2122"/>
    <w:rsid w:val="00DA36E8"/>
    <w:rsid w:val="00DA7251"/>
    <w:rsid w:val="00DB1FD1"/>
    <w:rsid w:val="00DB43E0"/>
    <w:rsid w:val="00DB4E8B"/>
    <w:rsid w:val="00DB620F"/>
    <w:rsid w:val="00DC5234"/>
    <w:rsid w:val="00DC652E"/>
    <w:rsid w:val="00DD14F0"/>
    <w:rsid w:val="00DD258C"/>
    <w:rsid w:val="00DD2937"/>
    <w:rsid w:val="00DD2EF0"/>
    <w:rsid w:val="00DD463B"/>
    <w:rsid w:val="00DD72D8"/>
    <w:rsid w:val="00DE109A"/>
    <w:rsid w:val="00DE15C7"/>
    <w:rsid w:val="00DE31BA"/>
    <w:rsid w:val="00DE35EA"/>
    <w:rsid w:val="00DE57A8"/>
    <w:rsid w:val="00DE5A94"/>
    <w:rsid w:val="00DE7381"/>
    <w:rsid w:val="00DF0EA2"/>
    <w:rsid w:val="00DF53B7"/>
    <w:rsid w:val="00DF6E9A"/>
    <w:rsid w:val="00E01237"/>
    <w:rsid w:val="00E01308"/>
    <w:rsid w:val="00E025A7"/>
    <w:rsid w:val="00E06461"/>
    <w:rsid w:val="00E10B86"/>
    <w:rsid w:val="00E12152"/>
    <w:rsid w:val="00E166E8"/>
    <w:rsid w:val="00E167ED"/>
    <w:rsid w:val="00E23193"/>
    <w:rsid w:val="00E32B62"/>
    <w:rsid w:val="00E35F9C"/>
    <w:rsid w:val="00E37ABD"/>
    <w:rsid w:val="00E425E6"/>
    <w:rsid w:val="00E440DA"/>
    <w:rsid w:val="00E4456F"/>
    <w:rsid w:val="00E4468A"/>
    <w:rsid w:val="00E46D34"/>
    <w:rsid w:val="00E478AF"/>
    <w:rsid w:val="00E47A2C"/>
    <w:rsid w:val="00E57182"/>
    <w:rsid w:val="00E60FDC"/>
    <w:rsid w:val="00E638F2"/>
    <w:rsid w:val="00E63C96"/>
    <w:rsid w:val="00E64844"/>
    <w:rsid w:val="00E65269"/>
    <w:rsid w:val="00E6697B"/>
    <w:rsid w:val="00E66C63"/>
    <w:rsid w:val="00E70E97"/>
    <w:rsid w:val="00E72F74"/>
    <w:rsid w:val="00E73FE8"/>
    <w:rsid w:val="00E7439E"/>
    <w:rsid w:val="00E7611B"/>
    <w:rsid w:val="00E77D65"/>
    <w:rsid w:val="00E82433"/>
    <w:rsid w:val="00E83529"/>
    <w:rsid w:val="00E838BB"/>
    <w:rsid w:val="00E847EE"/>
    <w:rsid w:val="00E86029"/>
    <w:rsid w:val="00E90272"/>
    <w:rsid w:val="00E90F6B"/>
    <w:rsid w:val="00E91D07"/>
    <w:rsid w:val="00E93130"/>
    <w:rsid w:val="00E946E2"/>
    <w:rsid w:val="00E95363"/>
    <w:rsid w:val="00E97C85"/>
    <w:rsid w:val="00EA0F6D"/>
    <w:rsid w:val="00EA5DF4"/>
    <w:rsid w:val="00EB488B"/>
    <w:rsid w:val="00EB5493"/>
    <w:rsid w:val="00EB7F97"/>
    <w:rsid w:val="00EC1A62"/>
    <w:rsid w:val="00EC413B"/>
    <w:rsid w:val="00EC4838"/>
    <w:rsid w:val="00EC5F51"/>
    <w:rsid w:val="00EC6402"/>
    <w:rsid w:val="00EC7F72"/>
    <w:rsid w:val="00ED0676"/>
    <w:rsid w:val="00ED1065"/>
    <w:rsid w:val="00ED152D"/>
    <w:rsid w:val="00ED2576"/>
    <w:rsid w:val="00ED29BE"/>
    <w:rsid w:val="00ED3CAA"/>
    <w:rsid w:val="00ED5F90"/>
    <w:rsid w:val="00ED6394"/>
    <w:rsid w:val="00EE007A"/>
    <w:rsid w:val="00EE0D16"/>
    <w:rsid w:val="00EE0D28"/>
    <w:rsid w:val="00EE1286"/>
    <w:rsid w:val="00EE1AC0"/>
    <w:rsid w:val="00EE3C2C"/>
    <w:rsid w:val="00EE3E0F"/>
    <w:rsid w:val="00EE5FFA"/>
    <w:rsid w:val="00EE7169"/>
    <w:rsid w:val="00EE7204"/>
    <w:rsid w:val="00EF025E"/>
    <w:rsid w:val="00EF26C9"/>
    <w:rsid w:val="00EF5030"/>
    <w:rsid w:val="00EF6A1A"/>
    <w:rsid w:val="00EF6BC8"/>
    <w:rsid w:val="00F01743"/>
    <w:rsid w:val="00F024E3"/>
    <w:rsid w:val="00F04134"/>
    <w:rsid w:val="00F064F8"/>
    <w:rsid w:val="00F0795B"/>
    <w:rsid w:val="00F11CBB"/>
    <w:rsid w:val="00F13545"/>
    <w:rsid w:val="00F16358"/>
    <w:rsid w:val="00F23052"/>
    <w:rsid w:val="00F30509"/>
    <w:rsid w:val="00F31B4F"/>
    <w:rsid w:val="00F33B21"/>
    <w:rsid w:val="00F34498"/>
    <w:rsid w:val="00F35C59"/>
    <w:rsid w:val="00F436C9"/>
    <w:rsid w:val="00F43E8A"/>
    <w:rsid w:val="00F450FE"/>
    <w:rsid w:val="00F45753"/>
    <w:rsid w:val="00F45C3C"/>
    <w:rsid w:val="00F473EB"/>
    <w:rsid w:val="00F512D4"/>
    <w:rsid w:val="00F519C9"/>
    <w:rsid w:val="00F533AE"/>
    <w:rsid w:val="00F548DF"/>
    <w:rsid w:val="00F56CB1"/>
    <w:rsid w:val="00F57C50"/>
    <w:rsid w:val="00F57E12"/>
    <w:rsid w:val="00F62420"/>
    <w:rsid w:val="00F63542"/>
    <w:rsid w:val="00F64423"/>
    <w:rsid w:val="00F700B5"/>
    <w:rsid w:val="00F70887"/>
    <w:rsid w:val="00F70C38"/>
    <w:rsid w:val="00F70CE2"/>
    <w:rsid w:val="00F71DA9"/>
    <w:rsid w:val="00F75410"/>
    <w:rsid w:val="00F75AC2"/>
    <w:rsid w:val="00F77930"/>
    <w:rsid w:val="00F77C04"/>
    <w:rsid w:val="00F81AF4"/>
    <w:rsid w:val="00F824C1"/>
    <w:rsid w:val="00F84499"/>
    <w:rsid w:val="00F87648"/>
    <w:rsid w:val="00F877E2"/>
    <w:rsid w:val="00F877E7"/>
    <w:rsid w:val="00F92555"/>
    <w:rsid w:val="00F9465C"/>
    <w:rsid w:val="00F94D07"/>
    <w:rsid w:val="00F96104"/>
    <w:rsid w:val="00F96327"/>
    <w:rsid w:val="00FA26BD"/>
    <w:rsid w:val="00FA3BD1"/>
    <w:rsid w:val="00FA4CC2"/>
    <w:rsid w:val="00FA5116"/>
    <w:rsid w:val="00FA7753"/>
    <w:rsid w:val="00FB19DB"/>
    <w:rsid w:val="00FB3F62"/>
    <w:rsid w:val="00FB4A29"/>
    <w:rsid w:val="00FC25D6"/>
    <w:rsid w:val="00FC2E6E"/>
    <w:rsid w:val="00FC5CA2"/>
    <w:rsid w:val="00FC64AF"/>
    <w:rsid w:val="00FC7DC5"/>
    <w:rsid w:val="00FD1C2A"/>
    <w:rsid w:val="00FD5072"/>
    <w:rsid w:val="00FD6558"/>
    <w:rsid w:val="00FD6919"/>
    <w:rsid w:val="00FE06F5"/>
    <w:rsid w:val="00FE1050"/>
    <w:rsid w:val="00FE364B"/>
    <w:rsid w:val="00FE3925"/>
    <w:rsid w:val="00FE5E65"/>
    <w:rsid w:val="00FE7137"/>
    <w:rsid w:val="00FE7436"/>
    <w:rsid w:val="00FE76A5"/>
    <w:rsid w:val="00FF437B"/>
    <w:rsid w:val="00FF5D20"/>
    <w:rsid w:val="00FF61E1"/>
    <w:rsid w:val="00FF64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uiPriority="99"/>
    <w:lsdException w:name="header" w:uiPriority="99"/>
    <w:lsdException w:name="footer" w:uiPriority="99"/>
    <w:lsdException w:name="caption" w:qFormat="1"/>
    <w:lsdException w:name="footnote reference" w:uiPriority="99"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191260895">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73951826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21860589">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321498359">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52534313">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eader" Target="header8.xml"/><Relationship Id="rId27" Type="http://schemas.openxmlformats.org/officeDocument/2006/relationships/header" Target="header13.xml"/></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_rels/header10.xml.rels><?xml version="1.0" encoding="UTF-8" standalone="yes"?>
<Relationships xmlns="http://schemas.openxmlformats.org/package/2006/relationships"><Relationship Id="rId1" Type="http://schemas.openxmlformats.org/officeDocument/2006/relationships/image" Target="media/image4.wmf"/></Relationships>
</file>

<file path=word/_rels/header11.xml.rels><?xml version="1.0" encoding="UTF-8" standalone="yes"?>
<Relationships xmlns="http://schemas.openxmlformats.org/package/2006/relationships"><Relationship Id="rId1" Type="http://schemas.openxmlformats.org/officeDocument/2006/relationships/image" Target="media/image4.wmf"/></Relationships>
</file>

<file path=word/_rels/header12.xml.rels><?xml version="1.0" encoding="UTF-8" standalone="yes"?>
<Relationships xmlns="http://schemas.openxmlformats.org/package/2006/relationships"><Relationship Id="rId1" Type="http://schemas.openxmlformats.org/officeDocument/2006/relationships/image" Target="media/image4.wmf"/></Relationships>
</file>

<file path=word/_rels/header13.xml.rels><?xml version="1.0" encoding="UTF-8" standalone="yes"?>
<Relationships xmlns="http://schemas.openxmlformats.org/package/2006/relationships"><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_rels/header4.xml.rels><?xml version="1.0" encoding="UTF-8" standalone="yes"?>
<Relationships xmlns="http://schemas.openxmlformats.org/package/2006/relationships"><Relationship Id="rId1" Type="http://schemas.openxmlformats.org/officeDocument/2006/relationships/image" Target="media/image4.wmf"/></Relationships>
</file>

<file path=word/_rels/header5.xml.rels><?xml version="1.0" encoding="UTF-8" standalone="yes"?>
<Relationships xmlns="http://schemas.openxmlformats.org/package/2006/relationships"><Relationship Id="rId1" Type="http://schemas.openxmlformats.org/officeDocument/2006/relationships/image" Target="media/image4.wmf"/></Relationships>
</file>

<file path=word/_rels/header6.xml.rels><?xml version="1.0" encoding="UTF-8" standalone="yes"?>
<Relationships xmlns="http://schemas.openxmlformats.org/package/2006/relationships"><Relationship Id="rId1" Type="http://schemas.openxmlformats.org/officeDocument/2006/relationships/image" Target="media/image4.wmf"/></Relationships>
</file>

<file path=word/_rels/header7.xml.rels><?xml version="1.0" encoding="UTF-8" standalone="yes"?>
<Relationships xmlns="http://schemas.openxmlformats.org/package/2006/relationships"><Relationship Id="rId1" Type="http://schemas.openxmlformats.org/officeDocument/2006/relationships/image" Target="media/image4.wmf"/></Relationships>
</file>

<file path=word/_rels/header8.xml.rels><?xml version="1.0" encoding="UTF-8" standalone="yes"?>
<Relationships xmlns="http://schemas.openxmlformats.org/package/2006/relationships"><Relationship Id="rId1" Type="http://schemas.openxmlformats.org/officeDocument/2006/relationships/image" Target="media/image4.wmf"/></Relationships>
</file>

<file path=word/_rels/header9.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61A85-2B0A-473B-BFF0-6B3E932F5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32</Pages>
  <Words>11637</Words>
  <Characters>66335</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77817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134</cp:revision>
  <cp:lastPrinted>2017-11-30T12:48:00Z</cp:lastPrinted>
  <dcterms:created xsi:type="dcterms:W3CDTF">2017-11-30T12:22:00Z</dcterms:created>
  <dcterms:modified xsi:type="dcterms:W3CDTF">2017-11-30T14:57:00Z</dcterms:modified>
</cp:coreProperties>
</file>