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913" w:rsidRPr="00AC7E0F" w:rsidRDefault="00AC7E0F" w:rsidP="00AC7E0F">
      <w:pPr>
        <w:pStyle w:val="NeniTitull"/>
        <w:keepNext w:val="0"/>
      </w:pPr>
      <w:r w:rsidRPr="00AC7E0F">
        <w:t>URDHËR</w:t>
      </w:r>
    </w:p>
    <w:p w:rsidR="0063374E" w:rsidRPr="00AC7E0F" w:rsidRDefault="0063374E" w:rsidP="00AC7E0F">
      <w:pPr>
        <w:pStyle w:val="NeniTitull"/>
        <w:keepNext w:val="0"/>
      </w:pPr>
      <w:r w:rsidRPr="00AC7E0F">
        <w:t>Nr. 139, dat</w:t>
      </w:r>
      <w:r w:rsidR="00EA1F67" w:rsidRPr="00AC7E0F">
        <w:t>ë</w:t>
      </w:r>
      <w:r w:rsidRPr="00AC7E0F">
        <w:t xml:space="preserve"> 1.12.2017</w:t>
      </w:r>
    </w:p>
    <w:p w:rsidR="0063374E" w:rsidRPr="00AC7E0F" w:rsidRDefault="0063374E" w:rsidP="00AC7E0F">
      <w:pPr>
        <w:pStyle w:val="NeniTitull"/>
        <w:keepNext w:val="0"/>
        <w:rPr>
          <w:sz w:val="14"/>
          <w:lang w:val="sq-AL" w:eastAsia="en-GB"/>
        </w:rPr>
      </w:pPr>
    </w:p>
    <w:p w:rsidR="0063374E" w:rsidRPr="00CC240C" w:rsidRDefault="00AC7E0F" w:rsidP="00AC7E0F">
      <w:pPr>
        <w:pStyle w:val="NeniTitull"/>
        <w:keepNext w:val="0"/>
        <w:rPr>
          <w:lang w:val="sq-AL" w:eastAsia="en-GB"/>
        </w:rPr>
      </w:pPr>
      <w:r w:rsidRPr="00CC240C">
        <w:rPr>
          <w:lang w:val="sq-AL" w:eastAsia="en-GB"/>
        </w:rPr>
        <w:t>PËR DELEGIM KOMPETENCE</w:t>
      </w:r>
    </w:p>
    <w:p w:rsidR="005A5BE2" w:rsidRPr="00AC7E0F" w:rsidRDefault="005A5BE2" w:rsidP="00AC7E0F">
      <w:pPr>
        <w:pStyle w:val="Paragrafi"/>
        <w:rPr>
          <w:sz w:val="14"/>
          <w:lang w:val="sq-AL" w:eastAsia="en-GB"/>
        </w:rPr>
      </w:pPr>
    </w:p>
    <w:p w:rsidR="005A5BE2" w:rsidRPr="00CC240C" w:rsidRDefault="005A5BE2" w:rsidP="00AC7E0F">
      <w:pPr>
        <w:pStyle w:val="Paragrafi"/>
        <w:rPr>
          <w:lang w:val="sq-AL" w:eastAsia="en-GB"/>
        </w:rPr>
      </w:pPr>
      <w:r w:rsidRPr="00CC240C">
        <w:rPr>
          <w:lang w:val="sq-AL" w:eastAsia="en-GB"/>
        </w:rPr>
        <w:t>N</w:t>
      </w:r>
      <w:r w:rsidR="00EA1F67" w:rsidRPr="00CC240C">
        <w:rPr>
          <w:lang w:val="sq-AL" w:eastAsia="en-GB"/>
        </w:rPr>
        <w:t>ë</w:t>
      </w:r>
      <w:r w:rsidRPr="00CC240C">
        <w:rPr>
          <w:lang w:val="sq-AL" w:eastAsia="en-GB"/>
        </w:rPr>
        <w:t xml:space="preserve"> zbatim t</w:t>
      </w:r>
      <w:r w:rsidR="00EA1F67" w:rsidRPr="00CC240C">
        <w:rPr>
          <w:lang w:val="sq-AL" w:eastAsia="en-GB"/>
        </w:rPr>
        <w:t>ë</w:t>
      </w:r>
      <w:r w:rsidRPr="00CC240C">
        <w:rPr>
          <w:lang w:val="sq-AL" w:eastAsia="en-GB"/>
        </w:rPr>
        <w:t xml:space="preserve"> nenit 14, pika 3, t</w:t>
      </w:r>
      <w:r w:rsidR="00EA1F67" w:rsidRPr="00CC240C">
        <w:rPr>
          <w:lang w:val="sq-AL" w:eastAsia="en-GB"/>
        </w:rPr>
        <w:t>ë</w:t>
      </w:r>
      <w:r w:rsidR="00CC240C">
        <w:rPr>
          <w:lang w:val="sq-AL" w:eastAsia="en-GB"/>
        </w:rPr>
        <w:t xml:space="preserve"> ligjit nr.</w:t>
      </w:r>
      <w:r w:rsidRPr="00CC240C">
        <w:rPr>
          <w:lang w:val="sq-AL" w:eastAsia="en-GB"/>
        </w:rPr>
        <w:t xml:space="preserve"> 97/2013</w:t>
      </w:r>
      <w:r w:rsidR="00CC240C">
        <w:rPr>
          <w:lang w:val="sq-AL" w:eastAsia="en-GB"/>
        </w:rPr>
        <w:t>, “</w:t>
      </w:r>
      <w:r w:rsidRPr="00CC240C">
        <w:rPr>
          <w:lang w:val="sq-AL" w:eastAsia="en-GB"/>
        </w:rPr>
        <w:t>P</w:t>
      </w:r>
      <w:r w:rsidR="00EA1F67" w:rsidRPr="00CC240C">
        <w:rPr>
          <w:lang w:val="sq-AL" w:eastAsia="en-GB"/>
        </w:rPr>
        <w:t>ë</w:t>
      </w:r>
      <w:r w:rsidRPr="00CC240C">
        <w:rPr>
          <w:lang w:val="sq-AL" w:eastAsia="en-GB"/>
        </w:rPr>
        <w:t>r mediat audiovizive n</w:t>
      </w:r>
      <w:r w:rsidR="00EA1F67" w:rsidRPr="00CC240C">
        <w:rPr>
          <w:lang w:val="sq-AL" w:eastAsia="en-GB"/>
        </w:rPr>
        <w:t>ë</w:t>
      </w:r>
      <w:r w:rsidRPr="00CC240C">
        <w:rPr>
          <w:lang w:val="sq-AL" w:eastAsia="en-GB"/>
        </w:rPr>
        <w:t xml:space="preserve"> Republik</w:t>
      </w:r>
      <w:r w:rsidR="00EA1F67" w:rsidRPr="00CC240C">
        <w:rPr>
          <w:lang w:val="sq-AL" w:eastAsia="en-GB"/>
        </w:rPr>
        <w:t>ë</w:t>
      </w:r>
      <w:r w:rsidRPr="00CC240C">
        <w:rPr>
          <w:lang w:val="sq-AL" w:eastAsia="en-GB"/>
        </w:rPr>
        <w:t xml:space="preserve">n e </w:t>
      </w:r>
      <w:r w:rsidR="00CC240C" w:rsidRPr="00CC240C">
        <w:rPr>
          <w:lang w:val="sq-AL" w:eastAsia="en-GB"/>
        </w:rPr>
        <w:t>Shqipërisë</w:t>
      </w:r>
      <w:r w:rsidR="00CC240C">
        <w:rPr>
          <w:lang w:val="sq-AL" w:eastAsia="en-GB"/>
        </w:rPr>
        <w:t>, të</w:t>
      </w:r>
      <w:r w:rsidRPr="00CC240C">
        <w:rPr>
          <w:lang w:val="sq-AL" w:eastAsia="en-GB"/>
        </w:rPr>
        <w:t xml:space="preserve"> ndryshuar, nenit 28, t</w:t>
      </w:r>
      <w:r w:rsidR="00EA1F67" w:rsidRPr="00CC240C">
        <w:rPr>
          <w:lang w:val="sq-AL" w:eastAsia="en-GB"/>
        </w:rPr>
        <w:t>ë</w:t>
      </w:r>
      <w:r w:rsidRPr="00CC240C">
        <w:rPr>
          <w:lang w:val="sq-AL" w:eastAsia="en-GB"/>
        </w:rPr>
        <w:t xml:space="preserve"> ligjit nr. 44/2015</w:t>
      </w:r>
      <w:r w:rsidR="00CD365E">
        <w:rPr>
          <w:lang w:val="sq-AL" w:eastAsia="en-GB"/>
        </w:rPr>
        <w:t>, “</w:t>
      </w:r>
      <w:r w:rsidRPr="00CC240C">
        <w:rPr>
          <w:lang w:val="sq-AL" w:eastAsia="en-GB"/>
        </w:rPr>
        <w:t>Kodi i Procedurave Administrative i Republik</w:t>
      </w:r>
      <w:r w:rsidR="00EA1F67" w:rsidRPr="00CC240C">
        <w:rPr>
          <w:lang w:val="sq-AL" w:eastAsia="en-GB"/>
        </w:rPr>
        <w:t>ë</w:t>
      </w:r>
      <w:r w:rsidRPr="00CC240C">
        <w:rPr>
          <w:lang w:val="sq-AL" w:eastAsia="en-GB"/>
        </w:rPr>
        <w:t>s s</w:t>
      </w:r>
      <w:r w:rsidR="00EA1F67" w:rsidRPr="00CC240C">
        <w:rPr>
          <w:lang w:val="sq-AL" w:eastAsia="en-GB"/>
        </w:rPr>
        <w:t>ë</w:t>
      </w:r>
      <w:r w:rsidRPr="00CC240C">
        <w:rPr>
          <w:lang w:val="sq-AL" w:eastAsia="en-GB"/>
        </w:rPr>
        <w:t xml:space="preserve"> Shqip</w:t>
      </w:r>
      <w:r w:rsidR="00EA1F67" w:rsidRPr="00CC240C">
        <w:rPr>
          <w:lang w:val="sq-AL" w:eastAsia="en-GB"/>
        </w:rPr>
        <w:t>ë</w:t>
      </w:r>
      <w:r w:rsidRPr="00CC240C">
        <w:rPr>
          <w:lang w:val="sq-AL" w:eastAsia="en-GB"/>
        </w:rPr>
        <w:t>ris</w:t>
      </w:r>
      <w:r w:rsidR="00EA1F67" w:rsidRPr="00CC240C">
        <w:rPr>
          <w:lang w:val="sq-AL" w:eastAsia="en-GB"/>
        </w:rPr>
        <w:t>ë</w:t>
      </w:r>
      <w:r w:rsidR="00CD365E">
        <w:rPr>
          <w:lang w:val="sq-AL" w:eastAsia="en-GB"/>
        </w:rPr>
        <w:t>”, të</w:t>
      </w:r>
      <w:r w:rsidRPr="00CC240C">
        <w:rPr>
          <w:lang w:val="sq-AL" w:eastAsia="en-GB"/>
        </w:rPr>
        <w:t xml:space="preserve"> ndryshuar</w:t>
      </w:r>
    </w:p>
    <w:p w:rsidR="005A5BE2" w:rsidRPr="00AC7E0F" w:rsidRDefault="005A5BE2" w:rsidP="00AC7E0F">
      <w:pPr>
        <w:pStyle w:val="Paragrafi"/>
        <w:rPr>
          <w:sz w:val="14"/>
          <w:lang w:val="sq-AL" w:eastAsia="en-GB"/>
        </w:rPr>
      </w:pPr>
    </w:p>
    <w:p w:rsidR="005A5BE2" w:rsidRPr="00CC240C" w:rsidRDefault="00560D2E" w:rsidP="00AC7E0F">
      <w:pPr>
        <w:pStyle w:val="NeniNr"/>
        <w:keepNext w:val="0"/>
        <w:rPr>
          <w:lang w:val="sq-AL"/>
        </w:rPr>
      </w:pPr>
      <w:r w:rsidRPr="00CC240C">
        <w:rPr>
          <w:lang w:val="sq-AL"/>
        </w:rPr>
        <w:t>URDHËROJ:</w:t>
      </w:r>
    </w:p>
    <w:p w:rsidR="005A5BE2" w:rsidRPr="00AC7E0F" w:rsidRDefault="005A5BE2" w:rsidP="00AC7E0F">
      <w:pPr>
        <w:pStyle w:val="NeniNr"/>
        <w:keepNext w:val="0"/>
        <w:rPr>
          <w:sz w:val="14"/>
          <w:lang w:val="sq-AL" w:eastAsia="en-GB"/>
        </w:rPr>
      </w:pPr>
    </w:p>
    <w:p w:rsidR="005A5BE2" w:rsidRPr="00CC240C" w:rsidRDefault="005A5BE2" w:rsidP="00AC7E0F">
      <w:pPr>
        <w:pStyle w:val="Paragrafi"/>
        <w:rPr>
          <w:lang w:val="sq-AL" w:eastAsia="en-GB"/>
        </w:rPr>
      </w:pPr>
      <w:r w:rsidRPr="00CC240C">
        <w:rPr>
          <w:lang w:val="sq-AL" w:eastAsia="en-GB"/>
        </w:rPr>
        <w:t>1. Delegimin e kompetencav</w:t>
      </w:r>
      <w:r w:rsidR="00EA1F67" w:rsidRPr="00CC240C">
        <w:rPr>
          <w:lang w:val="sq-AL" w:eastAsia="en-GB"/>
        </w:rPr>
        <w:t>e</w:t>
      </w:r>
      <w:r w:rsidRPr="00CC240C">
        <w:rPr>
          <w:lang w:val="sq-AL" w:eastAsia="en-GB"/>
        </w:rPr>
        <w:t xml:space="preserve"> t</w:t>
      </w:r>
      <w:r w:rsidR="00EA1F67" w:rsidRPr="00CC240C">
        <w:rPr>
          <w:lang w:val="sq-AL" w:eastAsia="en-GB"/>
        </w:rPr>
        <w:t>ë</w:t>
      </w:r>
      <w:r w:rsidRPr="00CC240C">
        <w:rPr>
          <w:lang w:val="sq-AL" w:eastAsia="en-GB"/>
        </w:rPr>
        <w:t xml:space="preserve"> </w:t>
      </w:r>
      <w:r w:rsidR="00F4024E">
        <w:rPr>
          <w:lang w:val="sq-AL" w:eastAsia="en-GB"/>
        </w:rPr>
        <w:t>k</w:t>
      </w:r>
      <w:r w:rsidR="000D0AD1" w:rsidRPr="00CC240C">
        <w:rPr>
          <w:lang w:val="sq-AL" w:eastAsia="en-GB"/>
        </w:rPr>
        <w:t>ryetarit</w:t>
      </w:r>
      <w:r w:rsidRPr="00CC240C">
        <w:rPr>
          <w:lang w:val="sq-AL" w:eastAsia="en-GB"/>
        </w:rPr>
        <w:t xml:space="preserve"> t</w:t>
      </w:r>
      <w:r w:rsidR="00EA1F67" w:rsidRPr="00CC240C">
        <w:rPr>
          <w:lang w:val="sq-AL" w:eastAsia="en-GB"/>
        </w:rPr>
        <w:t>ë</w:t>
      </w:r>
      <w:r w:rsidRPr="00CC240C">
        <w:rPr>
          <w:lang w:val="sq-AL" w:eastAsia="en-GB"/>
        </w:rPr>
        <w:t xml:space="preserve"> Autoritetit t</w:t>
      </w:r>
      <w:r w:rsidR="00EA1F67" w:rsidRPr="00CC240C">
        <w:rPr>
          <w:lang w:val="sq-AL" w:eastAsia="en-GB"/>
        </w:rPr>
        <w:t>ë</w:t>
      </w:r>
      <w:r w:rsidRPr="00CC240C">
        <w:rPr>
          <w:lang w:val="sq-AL" w:eastAsia="en-GB"/>
        </w:rPr>
        <w:t xml:space="preserve"> Mediave Audiovizive n</w:t>
      </w:r>
      <w:r w:rsidR="00EA1F67" w:rsidRPr="00CC240C">
        <w:rPr>
          <w:lang w:val="sq-AL" w:eastAsia="en-GB"/>
        </w:rPr>
        <w:t>ë</w:t>
      </w:r>
      <w:r w:rsidRPr="00CC240C">
        <w:rPr>
          <w:lang w:val="sq-AL" w:eastAsia="en-GB"/>
        </w:rPr>
        <w:t xml:space="preserve"> Republik</w:t>
      </w:r>
      <w:r w:rsidR="00EA1F67" w:rsidRPr="00CC240C">
        <w:rPr>
          <w:lang w:val="sq-AL" w:eastAsia="en-GB"/>
        </w:rPr>
        <w:t>ë</w:t>
      </w:r>
      <w:r w:rsidRPr="00CC240C">
        <w:rPr>
          <w:lang w:val="sq-AL" w:eastAsia="en-GB"/>
        </w:rPr>
        <w:t>n e Shqip</w:t>
      </w:r>
      <w:r w:rsidR="00EA1F67" w:rsidRPr="00CC240C">
        <w:rPr>
          <w:lang w:val="sq-AL" w:eastAsia="en-GB"/>
        </w:rPr>
        <w:t>ë</w:t>
      </w:r>
      <w:r w:rsidRPr="00CC240C">
        <w:rPr>
          <w:lang w:val="sq-AL" w:eastAsia="en-GB"/>
        </w:rPr>
        <w:t>ris</w:t>
      </w:r>
      <w:r w:rsidR="00EA1F67" w:rsidRPr="00CC240C">
        <w:rPr>
          <w:lang w:val="sq-AL" w:eastAsia="en-GB"/>
        </w:rPr>
        <w:t>ë</w:t>
      </w:r>
      <w:r w:rsidRPr="00CC240C">
        <w:rPr>
          <w:lang w:val="sq-AL" w:eastAsia="en-GB"/>
        </w:rPr>
        <w:t>, nga data 4 dhjetor deri m</w:t>
      </w:r>
      <w:r w:rsidR="00EA1F67" w:rsidRPr="00CC240C">
        <w:rPr>
          <w:lang w:val="sq-AL" w:eastAsia="en-GB"/>
        </w:rPr>
        <w:t>ë</w:t>
      </w:r>
      <w:r w:rsidRPr="00CC240C">
        <w:rPr>
          <w:lang w:val="sq-AL" w:eastAsia="en-GB"/>
        </w:rPr>
        <w:t xml:space="preserve"> dat</w:t>
      </w:r>
      <w:r w:rsidR="00EA1F67" w:rsidRPr="00CC240C">
        <w:rPr>
          <w:lang w:val="sq-AL" w:eastAsia="en-GB"/>
        </w:rPr>
        <w:t>ë</w:t>
      </w:r>
      <w:r w:rsidRPr="00CC240C">
        <w:rPr>
          <w:lang w:val="sq-AL" w:eastAsia="en-GB"/>
        </w:rPr>
        <w:t xml:space="preserve"> 6 dhjetor</w:t>
      </w:r>
      <w:r w:rsidR="000D0AD1">
        <w:rPr>
          <w:lang w:val="sq-AL" w:eastAsia="en-GB"/>
        </w:rPr>
        <w:t xml:space="preserve"> 2017, z</w:t>
      </w:r>
      <w:r w:rsidR="00EA1F67" w:rsidRPr="00CC240C">
        <w:rPr>
          <w:lang w:val="sq-AL" w:eastAsia="en-GB"/>
        </w:rPr>
        <w:t>ë</w:t>
      </w:r>
      <w:r w:rsidRPr="00CC240C">
        <w:rPr>
          <w:lang w:val="sq-AL" w:eastAsia="en-GB"/>
        </w:rPr>
        <w:t>vend</w:t>
      </w:r>
      <w:r w:rsidR="00EA1F67" w:rsidRPr="00CC240C">
        <w:rPr>
          <w:lang w:val="sq-AL" w:eastAsia="en-GB"/>
        </w:rPr>
        <w:t>ë</w:t>
      </w:r>
      <w:r w:rsidRPr="00CC240C">
        <w:rPr>
          <w:lang w:val="sq-AL" w:eastAsia="en-GB"/>
        </w:rPr>
        <w:t>skryetarit t</w:t>
      </w:r>
      <w:r w:rsidR="00EA1F67" w:rsidRPr="00CC240C">
        <w:rPr>
          <w:lang w:val="sq-AL" w:eastAsia="en-GB"/>
        </w:rPr>
        <w:t>ë</w:t>
      </w:r>
      <w:r w:rsidRPr="00CC240C">
        <w:rPr>
          <w:lang w:val="sq-AL" w:eastAsia="en-GB"/>
        </w:rPr>
        <w:t xml:space="preserve"> AMA-s, z. Sami Nezaj.</w:t>
      </w:r>
    </w:p>
    <w:p w:rsidR="00BE061F" w:rsidRDefault="000D0AD1" w:rsidP="00AC7E0F">
      <w:pPr>
        <w:pStyle w:val="Paragrafi"/>
        <w:rPr>
          <w:lang w:val="sq-AL" w:eastAsia="en-GB"/>
        </w:rPr>
      </w:pPr>
      <w:r>
        <w:rPr>
          <w:lang w:val="sq-AL" w:eastAsia="en-GB"/>
        </w:rPr>
        <w:t>2. Ngarkohet z</w:t>
      </w:r>
      <w:r w:rsidR="00EA1F67" w:rsidRPr="00CC240C">
        <w:rPr>
          <w:lang w:val="sq-AL" w:eastAsia="en-GB"/>
        </w:rPr>
        <w:t>ë</w:t>
      </w:r>
      <w:r w:rsidR="00BE061F" w:rsidRPr="00CC240C">
        <w:rPr>
          <w:lang w:val="sq-AL" w:eastAsia="en-GB"/>
        </w:rPr>
        <w:t>vend</w:t>
      </w:r>
      <w:r w:rsidR="00EA1F67" w:rsidRPr="00CC240C">
        <w:rPr>
          <w:lang w:val="sq-AL" w:eastAsia="en-GB"/>
        </w:rPr>
        <w:t>ë</w:t>
      </w:r>
      <w:r w:rsidR="00BE061F" w:rsidRPr="00CC240C">
        <w:rPr>
          <w:lang w:val="sq-AL" w:eastAsia="en-GB"/>
        </w:rPr>
        <w:t>skryetari, z. Sami Nezaj, p</w:t>
      </w:r>
      <w:r w:rsidR="00EA1F67" w:rsidRPr="00CC240C">
        <w:rPr>
          <w:lang w:val="sq-AL" w:eastAsia="en-GB"/>
        </w:rPr>
        <w:t>ë</w:t>
      </w:r>
      <w:r w:rsidR="00BE061F" w:rsidRPr="00CC240C">
        <w:rPr>
          <w:lang w:val="sq-AL" w:eastAsia="en-GB"/>
        </w:rPr>
        <w:t>r zbatimin e k</w:t>
      </w:r>
      <w:r w:rsidR="00EA1F67" w:rsidRPr="00CC240C">
        <w:rPr>
          <w:lang w:val="sq-AL" w:eastAsia="en-GB"/>
        </w:rPr>
        <w:t>ë</w:t>
      </w:r>
      <w:r w:rsidR="00BE061F" w:rsidRPr="00CC240C">
        <w:rPr>
          <w:lang w:val="sq-AL" w:eastAsia="en-GB"/>
        </w:rPr>
        <w:t>tij urdhri.</w:t>
      </w:r>
    </w:p>
    <w:p w:rsidR="00091869" w:rsidRPr="00CC240C" w:rsidRDefault="00091869" w:rsidP="00AC7E0F">
      <w:pPr>
        <w:pStyle w:val="Paragrafi"/>
        <w:rPr>
          <w:lang w:val="sq-AL" w:eastAsia="en-GB"/>
        </w:rPr>
      </w:pPr>
      <w:r>
        <w:rPr>
          <w:lang w:val="sq-AL" w:eastAsia="en-GB"/>
        </w:rPr>
        <w:t>Ky urdhër hyn në fuqi menjëherë.</w:t>
      </w:r>
    </w:p>
    <w:p w:rsidR="00BE061F" w:rsidRPr="00AC7E0F" w:rsidRDefault="00BE061F" w:rsidP="00AC7E0F">
      <w:pPr>
        <w:pStyle w:val="Paragrafi"/>
        <w:rPr>
          <w:sz w:val="14"/>
          <w:lang w:val="sq-AL" w:eastAsia="en-GB"/>
        </w:rPr>
      </w:pPr>
    </w:p>
    <w:p w:rsidR="00BE061F" w:rsidRPr="00CC240C" w:rsidRDefault="00BE061F" w:rsidP="00AC7E0F">
      <w:pPr>
        <w:pStyle w:val="Autoriteti"/>
        <w:keepNext w:val="0"/>
        <w:rPr>
          <w:lang w:val="sq-AL" w:eastAsia="en-GB"/>
        </w:rPr>
      </w:pPr>
      <w:r w:rsidRPr="00CC240C">
        <w:rPr>
          <w:lang w:val="sq-AL" w:eastAsia="en-GB"/>
        </w:rPr>
        <w:t>Kryetari</w:t>
      </w:r>
    </w:p>
    <w:p w:rsidR="00BE061F" w:rsidRPr="00CC240C" w:rsidRDefault="00BE061F" w:rsidP="00AC7E0F">
      <w:pPr>
        <w:pStyle w:val="AutoritetiEmer"/>
        <w:rPr>
          <w:lang w:val="sq-AL" w:eastAsia="en-GB"/>
        </w:rPr>
      </w:pPr>
      <w:r w:rsidRPr="00CC240C">
        <w:rPr>
          <w:lang w:val="sq-AL" w:eastAsia="en-GB"/>
        </w:rPr>
        <w:t>Gentian Sala</w:t>
      </w:r>
    </w:p>
    <w:p w:rsidR="00720913" w:rsidRPr="00E45871" w:rsidRDefault="00720913" w:rsidP="00AC7E0F">
      <w:pPr>
        <w:pStyle w:val="AutoritetiEmer"/>
        <w:rPr>
          <w:sz w:val="14"/>
          <w:lang w:val="sq-AL" w:eastAsia="en-GB"/>
        </w:rPr>
      </w:pPr>
    </w:p>
    <w:p w:rsidR="00AB3AC6" w:rsidRPr="00AC7E0F" w:rsidRDefault="00AB3AC6" w:rsidP="00AC7E0F">
      <w:pPr>
        <w:pStyle w:val="Paragrafi"/>
        <w:rPr>
          <w:rFonts w:eastAsia="Times New Roman"/>
          <w:spacing w:val="-4"/>
          <w:sz w:val="14"/>
          <w:lang w:val="sq-AL" w:eastAsia="en-GB"/>
        </w:rPr>
      </w:pPr>
    </w:p>
    <w:p w:rsidR="00893271" w:rsidRPr="00CC240C" w:rsidRDefault="00893271" w:rsidP="00AC7E0F">
      <w:pPr>
        <w:pStyle w:val="NeniTitull"/>
        <w:keepNext w:val="0"/>
        <w:rPr>
          <w:lang w:val="sq-AL"/>
        </w:rPr>
      </w:pPr>
      <w:r w:rsidRPr="00CC240C">
        <w:rPr>
          <w:lang w:val="sq-AL"/>
        </w:rPr>
        <w:t>VENDIM</w:t>
      </w:r>
    </w:p>
    <w:p w:rsidR="00893271" w:rsidRPr="00CC240C" w:rsidRDefault="000D0AD1" w:rsidP="00AC7E0F">
      <w:pPr>
        <w:pStyle w:val="NeniTitull"/>
        <w:keepNext w:val="0"/>
        <w:rPr>
          <w:lang w:val="sq-AL"/>
        </w:rPr>
      </w:pPr>
      <w:r>
        <w:rPr>
          <w:lang w:val="sq-AL"/>
        </w:rPr>
        <w:t>Nr.</w:t>
      </w:r>
      <w:r w:rsidR="00783325" w:rsidRPr="00CC240C">
        <w:rPr>
          <w:lang w:val="sq-AL"/>
        </w:rPr>
        <w:t xml:space="preserve"> 77, datë 23.11.</w:t>
      </w:r>
      <w:r w:rsidR="00893271" w:rsidRPr="00CC240C">
        <w:rPr>
          <w:lang w:val="sq-AL"/>
        </w:rPr>
        <w:t>2017</w:t>
      </w:r>
    </w:p>
    <w:p w:rsidR="00893271" w:rsidRPr="00AC7E0F" w:rsidRDefault="00893271" w:rsidP="00AC7E0F">
      <w:pPr>
        <w:pStyle w:val="NeniTitull"/>
        <w:keepNext w:val="0"/>
        <w:rPr>
          <w:sz w:val="14"/>
          <w:lang w:val="sq-AL"/>
        </w:rPr>
      </w:pPr>
    </w:p>
    <w:p w:rsidR="00893271" w:rsidRPr="00CC240C" w:rsidRDefault="00893271" w:rsidP="00AC7E0F">
      <w:pPr>
        <w:pStyle w:val="NeniTitull"/>
        <w:keepNext w:val="0"/>
        <w:rPr>
          <w:lang w:val="sq-AL"/>
        </w:rPr>
      </w:pPr>
      <w:r w:rsidRPr="00CC240C">
        <w:rPr>
          <w:lang w:val="sq-AL"/>
        </w:rPr>
        <w:t>AUTORIZIM I DHËNIES SË NDIHMËS SHTETËRORE</w:t>
      </w:r>
      <w:r w:rsidR="003133DD">
        <w:rPr>
          <w:lang w:val="sq-AL"/>
        </w:rPr>
        <w:t>,</w:t>
      </w:r>
      <w:r w:rsidRPr="00CC240C">
        <w:rPr>
          <w:lang w:val="sq-AL"/>
        </w:rPr>
        <w:t xml:space="preserve"> </w:t>
      </w:r>
      <w:r w:rsidR="00AC7E0F">
        <w:rPr>
          <w:lang w:val="sq-AL"/>
        </w:rPr>
        <w:t xml:space="preserve"> </w:t>
      </w:r>
      <w:r w:rsidRPr="00CC240C">
        <w:rPr>
          <w:lang w:val="sq-AL"/>
        </w:rPr>
        <w:t>“MASAT MBËSHTETËSE PËR PRODHIMIN E ENERGJISË ELEKTRIKE NGA BURIMET E VOGLA TË RINOVUESHME”</w:t>
      </w:r>
    </w:p>
    <w:p w:rsidR="00893271" w:rsidRPr="00CC240C" w:rsidRDefault="00893271" w:rsidP="00AC7E0F">
      <w:pPr>
        <w:pStyle w:val="Paragrafi"/>
        <w:rPr>
          <w:sz w:val="16"/>
          <w:szCs w:val="24"/>
          <w:lang w:val="sq-AL"/>
        </w:rPr>
      </w:pPr>
    </w:p>
    <w:p w:rsidR="00893271" w:rsidRPr="00E45871" w:rsidRDefault="00893271" w:rsidP="00AC7E0F">
      <w:pPr>
        <w:pStyle w:val="Paragrafi"/>
        <w:rPr>
          <w:spacing w:val="-4"/>
          <w:szCs w:val="24"/>
          <w:lang w:val="sq-AL"/>
        </w:rPr>
      </w:pPr>
      <w:r w:rsidRPr="00E45871">
        <w:rPr>
          <w:spacing w:val="-4"/>
          <w:szCs w:val="24"/>
          <w:lang w:val="sq-AL"/>
        </w:rPr>
        <w:t>Komisioni i Ndihmës Shtetërore me pjesëmarrjen e:</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51"/>
        <w:gridCol w:w="992"/>
      </w:tblGrid>
      <w:tr w:rsidR="00560D2E" w:rsidRPr="00E45871" w:rsidTr="00650208">
        <w:tc>
          <w:tcPr>
            <w:tcW w:w="2551" w:type="dxa"/>
          </w:tcPr>
          <w:p w:rsidR="00560D2E" w:rsidRPr="00E45871" w:rsidRDefault="002C7927" w:rsidP="00AC7E0F">
            <w:pPr>
              <w:pStyle w:val="Paragrafi"/>
              <w:ind w:firstLine="0"/>
              <w:rPr>
                <w:spacing w:val="-4"/>
                <w:szCs w:val="24"/>
                <w:lang w:val="sq-AL"/>
              </w:rPr>
            </w:pPr>
            <w:r w:rsidRPr="00E45871">
              <w:rPr>
                <w:spacing w:val="-4"/>
                <w:szCs w:val="24"/>
                <w:lang w:val="sq-AL"/>
              </w:rPr>
              <w:t>z</w:t>
            </w:r>
            <w:r w:rsidR="00560D2E" w:rsidRPr="00E45871">
              <w:rPr>
                <w:spacing w:val="-4"/>
                <w:szCs w:val="24"/>
                <w:lang w:val="sq-AL"/>
              </w:rPr>
              <w:t>. Arben Ahmetaj</w:t>
            </w:r>
            <w:r w:rsidR="00560D2E" w:rsidRPr="00E45871">
              <w:rPr>
                <w:spacing w:val="-4"/>
                <w:szCs w:val="24"/>
                <w:lang w:val="sq-AL"/>
              </w:rPr>
              <w:tab/>
            </w:r>
            <w:r w:rsidR="00560D2E" w:rsidRPr="00E45871">
              <w:rPr>
                <w:spacing w:val="-4"/>
                <w:szCs w:val="24"/>
                <w:lang w:val="sq-AL"/>
              </w:rPr>
              <w:tab/>
            </w:r>
            <w:r w:rsidR="00560D2E" w:rsidRPr="00E45871">
              <w:rPr>
                <w:spacing w:val="-4"/>
                <w:szCs w:val="24"/>
                <w:lang w:val="sq-AL"/>
              </w:rPr>
              <w:tab/>
              <w:t xml:space="preserve"> </w:t>
            </w:r>
          </w:p>
        </w:tc>
        <w:tc>
          <w:tcPr>
            <w:tcW w:w="992" w:type="dxa"/>
          </w:tcPr>
          <w:p w:rsidR="00560D2E" w:rsidRPr="00E45871" w:rsidRDefault="00560D2E" w:rsidP="00AC7E0F">
            <w:pPr>
              <w:pStyle w:val="Paragrafi"/>
              <w:ind w:firstLine="0"/>
              <w:rPr>
                <w:spacing w:val="-4"/>
                <w:szCs w:val="24"/>
                <w:lang w:val="sq-AL"/>
              </w:rPr>
            </w:pPr>
            <w:r w:rsidRPr="00E45871">
              <w:rPr>
                <w:spacing w:val="-4"/>
                <w:szCs w:val="24"/>
                <w:lang w:val="sq-AL"/>
              </w:rPr>
              <w:t xml:space="preserve">kryetar; </w:t>
            </w:r>
          </w:p>
        </w:tc>
      </w:tr>
      <w:tr w:rsidR="00560D2E" w:rsidRPr="00E45871" w:rsidTr="00650208">
        <w:tc>
          <w:tcPr>
            <w:tcW w:w="2551" w:type="dxa"/>
          </w:tcPr>
          <w:p w:rsidR="00560D2E" w:rsidRPr="00E45871" w:rsidRDefault="002C7927" w:rsidP="00AC7E0F">
            <w:pPr>
              <w:pStyle w:val="Paragrafi"/>
              <w:ind w:firstLine="0"/>
              <w:rPr>
                <w:spacing w:val="-4"/>
                <w:szCs w:val="24"/>
                <w:lang w:val="sq-AL"/>
              </w:rPr>
            </w:pPr>
            <w:r w:rsidRPr="00E45871">
              <w:rPr>
                <w:spacing w:val="-4"/>
                <w:szCs w:val="24"/>
                <w:lang w:val="sq-AL"/>
              </w:rPr>
              <w:t>z</w:t>
            </w:r>
            <w:r w:rsidR="00560D2E" w:rsidRPr="00E45871">
              <w:rPr>
                <w:spacing w:val="-4"/>
                <w:szCs w:val="24"/>
                <w:lang w:val="sq-AL"/>
              </w:rPr>
              <w:t>nj. Mimoza Dhëmbi</w:t>
            </w:r>
          </w:p>
        </w:tc>
        <w:tc>
          <w:tcPr>
            <w:tcW w:w="992" w:type="dxa"/>
          </w:tcPr>
          <w:p w:rsidR="00560D2E" w:rsidRPr="00E45871" w:rsidRDefault="00560D2E" w:rsidP="00AC7E0F">
            <w:pPr>
              <w:pStyle w:val="Paragrafi"/>
              <w:ind w:firstLine="0"/>
              <w:rPr>
                <w:spacing w:val="-4"/>
                <w:szCs w:val="24"/>
                <w:lang w:val="sq-AL"/>
              </w:rPr>
            </w:pPr>
            <w:r w:rsidRPr="00E45871">
              <w:rPr>
                <w:spacing w:val="-4"/>
                <w:szCs w:val="24"/>
                <w:lang w:val="sq-AL"/>
              </w:rPr>
              <w:t xml:space="preserve">anëtar; </w:t>
            </w:r>
          </w:p>
        </w:tc>
      </w:tr>
      <w:tr w:rsidR="00560D2E" w:rsidRPr="00E45871" w:rsidTr="00650208">
        <w:tc>
          <w:tcPr>
            <w:tcW w:w="2551" w:type="dxa"/>
          </w:tcPr>
          <w:p w:rsidR="00560D2E" w:rsidRPr="00E45871" w:rsidRDefault="002C7927" w:rsidP="00AC7E0F">
            <w:pPr>
              <w:pStyle w:val="Paragrafi"/>
              <w:ind w:firstLine="0"/>
              <w:rPr>
                <w:spacing w:val="-4"/>
                <w:szCs w:val="24"/>
                <w:lang w:val="sq-AL"/>
              </w:rPr>
            </w:pPr>
            <w:r w:rsidRPr="00E45871">
              <w:rPr>
                <w:spacing w:val="-4"/>
                <w:szCs w:val="24"/>
                <w:lang w:val="sq-AL"/>
              </w:rPr>
              <w:t>z</w:t>
            </w:r>
            <w:r w:rsidR="00560D2E" w:rsidRPr="00E45871">
              <w:rPr>
                <w:spacing w:val="-4"/>
                <w:szCs w:val="24"/>
                <w:lang w:val="sq-AL"/>
              </w:rPr>
              <w:t>. Ahmet Mançellari</w:t>
            </w:r>
          </w:p>
        </w:tc>
        <w:tc>
          <w:tcPr>
            <w:tcW w:w="992" w:type="dxa"/>
          </w:tcPr>
          <w:p w:rsidR="00560D2E" w:rsidRPr="00E45871" w:rsidRDefault="00560D2E" w:rsidP="00AC7E0F">
            <w:pPr>
              <w:pStyle w:val="Paragrafi"/>
              <w:ind w:firstLine="0"/>
              <w:rPr>
                <w:spacing w:val="-4"/>
                <w:szCs w:val="24"/>
                <w:lang w:val="sq-AL"/>
              </w:rPr>
            </w:pPr>
            <w:r w:rsidRPr="00E45871">
              <w:rPr>
                <w:spacing w:val="-4"/>
                <w:szCs w:val="24"/>
                <w:lang w:val="sq-AL"/>
              </w:rPr>
              <w:t>anëtar;</w:t>
            </w:r>
          </w:p>
        </w:tc>
      </w:tr>
      <w:tr w:rsidR="00560D2E" w:rsidRPr="00E45871" w:rsidTr="00650208">
        <w:tc>
          <w:tcPr>
            <w:tcW w:w="2551" w:type="dxa"/>
          </w:tcPr>
          <w:p w:rsidR="00560D2E" w:rsidRPr="00E45871" w:rsidRDefault="002C7927" w:rsidP="00AC7E0F">
            <w:pPr>
              <w:pStyle w:val="Paragrafi"/>
              <w:ind w:firstLine="0"/>
              <w:rPr>
                <w:spacing w:val="-4"/>
                <w:szCs w:val="24"/>
                <w:lang w:val="sq-AL"/>
              </w:rPr>
            </w:pPr>
            <w:r w:rsidRPr="00E45871">
              <w:rPr>
                <w:spacing w:val="-4"/>
                <w:szCs w:val="24"/>
                <w:lang w:val="sq-AL"/>
              </w:rPr>
              <w:t>z</w:t>
            </w:r>
            <w:r w:rsidR="00560D2E" w:rsidRPr="00E45871">
              <w:rPr>
                <w:spacing w:val="-4"/>
                <w:szCs w:val="24"/>
                <w:lang w:val="sq-AL"/>
              </w:rPr>
              <w:t xml:space="preserve">. Petrit Bakiu  </w:t>
            </w:r>
          </w:p>
        </w:tc>
        <w:tc>
          <w:tcPr>
            <w:tcW w:w="992" w:type="dxa"/>
          </w:tcPr>
          <w:p w:rsidR="00560D2E" w:rsidRPr="00E45871" w:rsidRDefault="00560D2E" w:rsidP="00AC7E0F">
            <w:pPr>
              <w:pStyle w:val="Paragrafi"/>
              <w:ind w:firstLine="0"/>
              <w:rPr>
                <w:spacing w:val="-4"/>
                <w:szCs w:val="24"/>
                <w:lang w:val="sq-AL"/>
              </w:rPr>
            </w:pPr>
            <w:r w:rsidRPr="00E45871">
              <w:rPr>
                <w:spacing w:val="-4"/>
                <w:szCs w:val="24"/>
                <w:lang w:val="sq-AL"/>
              </w:rPr>
              <w:t>anëtar;</w:t>
            </w:r>
          </w:p>
        </w:tc>
      </w:tr>
      <w:tr w:rsidR="00560D2E" w:rsidRPr="00E45871" w:rsidTr="00650208">
        <w:tc>
          <w:tcPr>
            <w:tcW w:w="2551" w:type="dxa"/>
          </w:tcPr>
          <w:p w:rsidR="00560D2E" w:rsidRPr="00E45871" w:rsidRDefault="002C7927" w:rsidP="00AC7E0F">
            <w:pPr>
              <w:pStyle w:val="Paragrafi"/>
              <w:ind w:firstLine="0"/>
              <w:rPr>
                <w:spacing w:val="-4"/>
                <w:szCs w:val="24"/>
                <w:lang w:val="sq-AL"/>
              </w:rPr>
            </w:pPr>
            <w:r w:rsidRPr="00E45871">
              <w:rPr>
                <w:spacing w:val="-4"/>
                <w:szCs w:val="24"/>
                <w:lang w:val="sq-AL"/>
              </w:rPr>
              <w:t>z</w:t>
            </w:r>
            <w:r w:rsidR="00560D2E" w:rsidRPr="00E45871">
              <w:rPr>
                <w:spacing w:val="-4"/>
                <w:szCs w:val="24"/>
                <w:lang w:val="sq-AL"/>
              </w:rPr>
              <w:t>. Gramoz Hoxha</w:t>
            </w:r>
          </w:p>
        </w:tc>
        <w:tc>
          <w:tcPr>
            <w:tcW w:w="992" w:type="dxa"/>
          </w:tcPr>
          <w:p w:rsidR="00560D2E" w:rsidRPr="00E45871" w:rsidRDefault="00560D2E" w:rsidP="00AC7E0F">
            <w:pPr>
              <w:pStyle w:val="Paragrafi"/>
              <w:ind w:firstLine="0"/>
              <w:rPr>
                <w:spacing w:val="-4"/>
                <w:szCs w:val="24"/>
                <w:lang w:val="sq-AL"/>
              </w:rPr>
            </w:pPr>
            <w:r w:rsidRPr="00E45871">
              <w:rPr>
                <w:spacing w:val="-4"/>
                <w:szCs w:val="24"/>
                <w:lang w:val="sq-AL"/>
              </w:rPr>
              <w:t>anëtar.</w:t>
            </w:r>
          </w:p>
        </w:tc>
      </w:tr>
    </w:tbl>
    <w:p w:rsidR="00893271" w:rsidRPr="00E45871" w:rsidRDefault="00893271" w:rsidP="00AC7E0F">
      <w:pPr>
        <w:pStyle w:val="Paragrafi"/>
        <w:rPr>
          <w:spacing w:val="-4"/>
          <w:sz w:val="14"/>
          <w:szCs w:val="24"/>
          <w:lang w:val="sq-AL"/>
        </w:rPr>
      </w:pPr>
      <w:r w:rsidRPr="00E45871">
        <w:rPr>
          <w:spacing w:val="-4"/>
          <w:szCs w:val="24"/>
          <w:lang w:val="sq-AL"/>
        </w:rPr>
        <w:tab/>
      </w:r>
      <w:r w:rsidRPr="00E45871">
        <w:rPr>
          <w:spacing w:val="-4"/>
          <w:szCs w:val="24"/>
          <w:lang w:val="sq-AL"/>
        </w:rPr>
        <w:tab/>
      </w:r>
      <w:r w:rsidRPr="00E45871">
        <w:rPr>
          <w:spacing w:val="-4"/>
          <w:sz w:val="14"/>
          <w:szCs w:val="24"/>
          <w:lang w:val="sq-AL"/>
        </w:rPr>
        <w:t xml:space="preserve"> </w:t>
      </w:r>
    </w:p>
    <w:p w:rsidR="00893271" w:rsidRPr="00CC240C" w:rsidRDefault="00893271" w:rsidP="00AC7E0F">
      <w:pPr>
        <w:pStyle w:val="Paragrafi"/>
        <w:rPr>
          <w:szCs w:val="24"/>
          <w:lang w:val="sq-AL"/>
        </w:rPr>
      </w:pPr>
      <w:r w:rsidRPr="00E45871">
        <w:rPr>
          <w:spacing w:val="-4"/>
          <w:szCs w:val="24"/>
          <w:lang w:val="sq-AL"/>
        </w:rPr>
        <w:tab/>
      </w:r>
      <w:r w:rsidRPr="00E45871">
        <w:rPr>
          <w:spacing w:val="-4"/>
          <w:szCs w:val="24"/>
          <w:lang w:val="sq-AL"/>
        </w:rPr>
        <w:tab/>
      </w:r>
      <w:r w:rsidRPr="00E45871">
        <w:rPr>
          <w:spacing w:val="-4"/>
          <w:szCs w:val="24"/>
          <w:lang w:val="sq-AL"/>
        </w:rPr>
        <w:tab/>
        <w:t>Në mbledh</w:t>
      </w:r>
      <w:r w:rsidR="00AB3854" w:rsidRPr="00E45871">
        <w:rPr>
          <w:spacing w:val="-4"/>
          <w:szCs w:val="24"/>
          <w:lang w:val="sq-AL"/>
        </w:rPr>
        <w:t>jen e tij të radhës të datës 23.11.</w:t>
      </w:r>
      <w:r w:rsidRPr="00E45871">
        <w:rPr>
          <w:spacing w:val="-4"/>
          <w:szCs w:val="24"/>
          <w:lang w:val="sq-AL"/>
        </w:rPr>
        <w:t>2017, në Ministrinë e Financave dhe Ekonomisë,  në ba</w:t>
      </w:r>
      <w:r w:rsidR="00932633" w:rsidRPr="00E45871">
        <w:rPr>
          <w:spacing w:val="-4"/>
          <w:szCs w:val="24"/>
          <w:lang w:val="sq-AL"/>
        </w:rPr>
        <w:t>zë të ligjit nr. 9374, datë 21.</w:t>
      </w:r>
      <w:r w:rsidRPr="00E45871">
        <w:rPr>
          <w:spacing w:val="-4"/>
          <w:szCs w:val="24"/>
          <w:lang w:val="sq-AL"/>
        </w:rPr>
        <w:t>4.2005</w:t>
      </w:r>
      <w:r w:rsidR="00AB3854" w:rsidRPr="00E45871">
        <w:rPr>
          <w:spacing w:val="-4"/>
          <w:szCs w:val="24"/>
          <w:lang w:val="sq-AL"/>
        </w:rPr>
        <w:t>,</w:t>
      </w:r>
      <w:r w:rsidRPr="00E45871">
        <w:rPr>
          <w:spacing w:val="-4"/>
          <w:szCs w:val="24"/>
          <w:lang w:val="sq-AL"/>
        </w:rPr>
        <w:t xml:space="preserve"> “Për ndihmën shtetërore”</w:t>
      </w:r>
      <w:r w:rsidR="00AB3854" w:rsidRPr="00E45871">
        <w:rPr>
          <w:spacing w:val="-4"/>
          <w:szCs w:val="24"/>
          <w:lang w:val="sq-AL"/>
        </w:rPr>
        <w:t>, të</w:t>
      </w:r>
      <w:r w:rsidRPr="00E45871">
        <w:rPr>
          <w:spacing w:val="-4"/>
          <w:szCs w:val="24"/>
          <w:lang w:val="sq-AL"/>
        </w:rPr>
        <w:t xml:space="preserve"> ndryshuar, dhe vendi</w:t>
      </w:r>
      <w:r w:rsidR="00AB3854" w:rsidRPr="00E45871">
        <w:rPr>
          <w:spacing w:val="-4"/>
          <w:szCs w:val="24"/>
          <w:lang w:val="sq-AL"/>
        </w:rPr>
        <w:t>mit të Këshillit të Ministrave n</w:t>
      </w:r>
      <w:r w:rsidRPr="00E45871">
        <w:rPr>
          <w:spacing w:val="-4"/>
          <w:szCs w:val="24"/>
          <w:lang w:val="sq-AL"/>
        </w:rPr>
        <w:t>r. 817, datë 28.12.2005</w:t>
      </w:r>
      <w:r w:rsidR="00AB3854" w:rsidRPr="00E45871">
        <w:rPr>
          <w:spacing w:val="-4"/>
          <w:szCs w:val="24"/>
          <w:lang w:val="sq-AL"/>
        </w:rPr>
        <w:t>,</w:t>
      </w:r>
      <w:r w:rsidRPr="00E45871">
        <w:rPr>
          <w:spacing w:val="-4"/>
          <w:szCs w:val="24"/>
          <w:lang w:val="sq-AL"/>
        </w:rPr>
        <w:t xml:space="preserve"> </w:t>
      </w:r>
      <w:r w:rsidR="00434F83" w:rsidRPr="00E45871">
        <w:rPr>
          <w:spacing w:val="-4"/>
          <w:szCs w:val="24"/>
          <w:lang w:val="sq-AL"/>
        </w:rPr>
        <w:t>p</w:t>
      </w:r>
      <w:r w:rsidRPr="00E45871">
        <w:rPr>
          <w:spacing w:val="-4"/>
          <w:szCs w:val="24"/>
          <w:lang w:val="sq-AL"/>
        </w:rPr>
        <w:t>ër miratimin e rregullores “Për procedur</w:t>
      </w:r>
      <w:r w:rsidR="00AB3854" w:rsidRPr="00E45871">
        <w:rPr>
          <w:spacing w:val="-4"/>
          <w:szCs w:val="24"/>
          <w:lang w:val="sq-AL"/>
        </w:rPr>
        <w:t>at dhe formën e njoftimit”, mor</w:t>
      </w:r>
      <w:r w:rsidRPr="00E45871">
        <w:rPr>
          <w:spacing w:val="-4"/>
          <w:szCs w:val="24"/>
          <w:lang w:val="sq-AL"/>
        </w:rPr>
        <w:t xml:space="preserve">i në shqyrtim planin e skemës së ndihmës shtetërore të parashikuar në projektvendimin “Për miratimin e </w:t>
      </w:r>
      <w:r w:rsidR="00AB3854" w:rsidRPr="00E45871">
        <w:rPr>
          <w:spacing w:val="-4"/>
          <w:szCs w:val="24"/>
          <w:lang w:val="sq-AL"/>
        </w:rPr>
        <w:t>metodologjisë</w:t>
      </w:r>
      <w:r w:rsidRPr="00CC240C">
        <w:rPr>
          <w:szCs w:val="24"/>
          <w:lang w:val="sq-AL"/>
        </w:rPr>
        <w:t xml:space="preserve"> për përcaktimin e çmimit të blerjes </w:t>
      </w:r>
      <w:r w:rsidRPr="00CC240C">
        <w:rPr>
          <w:szCs w:val="24"/>
          <w:lang w:val="sq-AL"/>
        </w:rPr>
        <w:lastRenderedPageBreak/>
        <w:t>së energjisë elektrike të prodhuar nga gjeneratorët e</w:t>
      </w:r>
      <w:r w:rsidR="00181C16">
        <w:rPr>
          <w:szCs w:val="24"/>
          <w:lang w:val="sq-AL"/>
        </w:rPr>
        <w:t xml:space="preserve"> vegjël me burime të rinovueshm</w:t>
      </w:r>
      <w:r w:rsidRPr="00CC240C">
        <w:rPr>
          <w:szCs w:val="24"/>
          <w:lang w:val="sq-AL"/>
        </w:rPr>
        <w:t>e nga pjesa e biodegradueshme të mbetjeve të ngurta</w:t>
      </w:r>
      <w:r w:rsidR="00181C16">
        <w:rPr>
          <w:szCs w:val="24"/>
          <w:lang w:val="sq-AL"/>
        </w:rPr>
        <w:t>,</w:t>
      </w:r>
      <w:r w:rsidRPr="00CC240C">
        <w:rPr>
          <w:szCs w:val="24"/>
          <w:lang w:val="sq-AL"/>
        </w:rPr>
        <w:t xml:space="preserve"> që shfrytëzojnë mbeturinat industriale, urbane dhe rurale”</w:t>
      </w:r>
      <w:r w:rsidR="00181C16">
        <w:rPr>
          <w:szCs w:val="24"/>
          <w:lang w:val="sq-AL"/>
        </w:rPr>
        <w:t>,</w:t>
      </w:r>
      <w:r w:rsidRPr="00CC240C">
        <w:rPr>
          <w:szCs w:val="24"/>
          <w:lang w:val="sq-AL"/>
        </w:rPr>
        <w:t xml:space="preserve"> e hartuar nga Ministria e Infrastrukturës dhe Energjisë.</w:t>
      </w:r>
    </w:p>
    <w:p w:rsidR="00893271" w:rsidRPr="00CC240C" w:rsidRDefault="000F59F8" w:rsidP="00AC7E0F">
      <w:pPr>
        <w:pStyle w:val="Paragrafi"/>
        <w:rPr>
          <w:szCs w:val="24"/>
          <w:lang w:val="sq-AL"/>
        </w:rPr>
      </w:pPr>
      <w:r w:rsidRPr="00CC240C">
        <w:rPr>
          <w:szCs w:val="24"/>
          <w:lang w:val="sq-AL"/>
        </w:rPr>
        <w:t xml:space="preserve">I. </w:t>
      </w:r>
      <w:r w:rsidR="00893271" w:rsidRPr="00CC240C">
        <w:rPr>
          <w:szCs w:val="24"/>
          <w:lang w:val="sq-AL"/>
        </w:rPr>
        <w:t>Procedura</w:t>
      </w:r>
    </w:p>
    <w:p w:rsidR="00893271" w:rsidRPr="00CC240C" w:rsidRDefault="000F59F8" w:rsidP="00AC7E0F">
      <w:pPr>
        <w:pStyle w:val="Paragrafi"/>
        <w:rPr>
          <w:szCs w:val="24"/>
          <w:lang w:val="sq-AL"/>
        </w:rPr>
      </w:pPr>
      <w:r w:rsidRPr="00CC240C">
        <w:rPr>
          <w:szCs w:val="24"/>
          <w:lang w:val="sq-AL"/>
        </w:rPr>
        <w:t xml:space="preserve">1. </w:t>
      </w:r>
      <w:r w:rsidR="00893271" w:rsidRPr="00CC240C">
        <w:rPr>
          <w:szCs w:val="24"/>
          <w:lang w:val="sq-AL"/>
        </w:rPr>
        <w:t>Me shkresën nr. 815/1</w:t>
      </w:r>
      <w:r w:rsidR="005A23BF">
        <w:rPr>
          <w:szCs w:val="24"/>
          <w:lang w:val="sq-AL"/>
        </w:rPr>
        <w:t>,</w:t>
      </w:r>
      <w:r w:rsidR="00893271" w:rsidRPr="00CC240C">
        <w:rPr>
          <w:szCs w:val="24"/>
          <w:lang w:val="sq-AL"/>
        </w:rPr>
        <w:t xml:space="preserve"> datë 1.11.2017, Ministria e Infrastrukturës dhe Energjisë (MIE) njoftoi në Komisionin e Ndihmës Shtetërore, në Ministrinë e Financave dhe Ekonomisë masën e </w:t>
      </w:r>
      <w:r w:rsidR="005A23BF" w:rsidRPr="00CC240C">
        <w:rPr>
          <w:szCs w:val="24"/>
          <w:lang w:val="sq-AL"/>
        </w:rPr>
        <w:t>sipërpërmendur</w:t>
      </w:r>
      <w:r w:rsidR="00893271" w:rsidRPr="00CC240C">
        <w:rPr>
          <w:szCs w:val="24"/>
          <w:lang w:val="sq-AL"/>
        </w:rPr>
        <w:t xml:space="preserve">, duke respektuar detyrimin për njoftimin e ndihmës në bazë të nenit </w:t>
      </w:r>
      <w:r w:rsidR="005A23BF">
        <w:rPr>
          <w:szCs w:val="24"/>
          <w:lang w:val="sq-AL"/>
        </w:rPr>
        <w:t>20, të l</w:t>
      </w:r>
      <w:r w:rsidR="00932633" w:rsidRPr="00CC240C">
        <w:rPr>
          <w:szCs w:val="24"/>
          <w:lang w:val="sq-AL"/>
        </w:rPr>
        <w:t>igjit nr. 9374, datë 21.</w:t>
      </w:r>
      <w:r w:rsidR="00893271" w:rsidRPr="00CC240C">
        <w:rPr>
          <w:szCs w:val="24"/>
          <w:lang w:val="sq-AL"/>
        </w:rPr>
        <w:t>4.2005</w:t>
      </w:r>
      <w:r w:rsidR="005A23BF">
        <w:rPr>
          <w:szCs w:val="24"/>
          <w:lang w:val="sq-AL"/>
        </w:rPr>
        <w:t>,</w:t>
      </w:r>
      <w:r w:rsidR="00893271" w:rsidRPr="00CC240C">
        <w:rPr>
          <w:szCs w:val="24"/>
          <w:lang w:val="sq-AL"/>
        </w:rPr>
        <w:t xml:space="preserve"> “Për ndihmën shtetërore”,  të ndryshuar.</w:t>
      </w:r>
    </w:p>
    <w:p w:rsidR="00893271" w:rsidRPr="00CC240C" w:rsidRDefault="000F59F8" w:rsidP="00AC7E0F">
      <w:pPr>
        <w:pStyle w:val="Paragrafi"/>
        <w:rPr>
          <w:szCs w:val="24"/>
          <w:lang w:val="sq-AL"/>
        </w:rPr>
      </w:pPr>
      <w:r w:rsidRPr="00CC240C">
        <w:rPr>
          <w:szCs w:val="24"/>
          <w:lang w:val="sq-AL"/>
        </w:rPr>
        <w:t xml:space="preserve">II. </w:t>
      </w:r>
      <w:r w:rsidR="00893271" w:rsidRPr="00CC240C">
        <w:rPr>
          <w:szCs w:val="24"/>
          <w:lang w:val="sq-AL"/>
        </w:rPr>
        <w:t xml:space="preserve">Përshkrimi i masës </w:t>
      </w:r>
    </w:p>
    <w:p w:rsidR="00893271" w:rsidRPr="00CC240C" w:rsidRDefault="000F59F8" w:rsidP="00AC7E0F">
      <w:pPr>
        <w:pStyle w:val="Paragrafi"/>
        <w:rPr>
          <w:szCs w:val="24"/>
          <w:lang w:val="sq-AL"/>
        </w:rPr>
      </w:pPr>
      <w:r w:rsidRPr="00CC240C">
        <w:rPr>
          <w:szCs w:val="24"/>
          <w:lang w:val="sq-AL"/>
        </w:rPr>
        <w:t xml:space="preserve">2. </w:t>
      </w:r>
      <w:r w:rsidR="00893271" w:rsidRPr="00CC240C">
        <w:rPr>
          <w:szCs w:val="24"/>
          <w:lang w:val="sq-AL"/>
        </w:rPr>
        <w:t xml:space="preserve">Objektivi: Projektvendimi “Për miratimin e </w:t>
      </w:r>
      <w:r w:rsidR="005A23BF" w:rsidRPr="00CC240C">
        <w:rPr>
          <w:szCs w:val="24"/>
          <w:lang w:val="sq-AL"/>
        </w:rPr>
        <w:t>metodologjisë</w:t>
      </w:r>
      <w:r w:rsidR="00893271" w:rsidRPr="00CC240C">
        <w:rPr>
          <w:szCs w:val="24"/>
          <w:lang w:val="sq-AL"/>
        </w:rPr>
        <w:t xml:space="preserve"> për përcaktimin e çmimit të blerjes së energjisë elektrike të prodhuar nga gjeneratorët </w:t>
      </w:r>
      <w:r w:rsidR="005A23BF">
        <w:rPr>
          <w:szCs w:val="24"/>
          <w:lang w:val="sq-AL"/>
        </w:rPr>
        <w:t>e vegjël me burime të rinovueshm</w:t>
      </w:r>
      <w:r w:rsidR="00893271" w:rsidRPr="00CC240C">
        <w:rPr>
          <w:szCs w:val="24"/>
          <w:lang w:val="sq-AL"/>
        </w:rPr>
        <w:t>e nga pjesa e biodegradueshme të mbetjeve të ngurta</w:t>
      </w:r>
      <w:r w:rsidR="005A23BF">
        <w:rPr>
          <w:szCs w:val="24"/>
          <w:lang w:val="sq-AL"/>
        </w:rPr>
        <w:t>,</w:t>
      </w:r>
      <w:r w:rsidR="00893271" w:rsidRPr="00CC240C">
        <w:rPr>
          <w:szCs w:val="24"/>
          <w:lang w:val="sq-AL"/>
        </w:rPr>
        <w:t xml:space="preserve"> që shfrytëzojnë mbeturinat industriale, urbane dhe rurale” ka si qëllim përcaktimin dhe miratimin e një metodologjie që do të bëjë të mundur llogaritjen dhe vendosjen e çmimit të blerjes së energjisë elektrike, që do t’i paguhet prodhuesve të ardhshëm të energjisë elektrike nga gjeneratorët e vegjël me burime të rinovueshme nga pjesa e biodegradueshme e mbetjeve të ngurta</w:t>
      </w:r>
      <w:r w:rsidR="005A23BF">
        <w:rPr>
          <w:szCs w:val="24"/>
          <w:lang w:val="sq-AL"/>
        </w:rPr>
        <w:t>,</w:t>
      </w:r>
      <w:r w:rsidR="00893271" w:rsidRPr="00CC240C">
        <w:rPr>
          <w:szCs w:val="24"/>
          <w:lang w:val="sq-AL"/>
        </w:rPr>
        <w:t xml:space="preserve"> që shfrytëzojnë mbeturinat industriale, urbane dhe rurale.</w:t>
      </w:r>
    </w:p>
    <w:p w:rsidR="00893271" w:rsidRDefault="000F59F8" w:rsidP="00AC7E0F">
      <w:pPr>
        <w:pStyle w:val="Paragrafi"/>
        <w:rPr>
          <w:szCs w:val="24"/>
          <w:lang w:val="sq-AL"/>
        </w:rPr>
      </w:pPr>
      <w:r w:rsidRPr="00CC240C">
        <w:rPr>
          <w:szCs w:val="24"/>
          <w:lang w:val="sq-AL"/>
        </w:rPr>
        <w:t xml:space="preserve">3. </w:t>
      </w:r>
      <w:r w:rsidR="00893271" w:rsidRPr="00CC240C">
        <w:rPr>
          <w:szCs w:val="24"/>
          <w:lang w:val="sq-AL"/>
        </w:rPr>
        <w:t>Objektivi kryesor i masës së njoftuar është rritja e kapacitetit të energjisë së rinovueshme nga pjesa e biodegradueshme e mbetjeve të ngurta që shfrytëzojnë mbeturinat industriale, urbane dhe rurale</w:t>
      </w:r>
      <w:r w:rsidR="00E00AD3">
        <w:rPr>
          <w:szCs w:val="24"/>
          <w:lang w:val="sq-AL"/>
        </w:rPr>
        <w:t>,</w:t>
      </w:r>
      <w:r w:rsidR="00893271" w:rsidRPr="00CC240C">
        <w:rPr>
          <w:szCs w:val="24"/>
          <w:lang w:val="sq-AL"/>
        </w:rPr>
        <w:t xml:space="preserve"> duke ndihmuar vendin tonë të arrijë përmbushjen e </w:t>
      </w:r>
      <w:r w:rsidR="00E00AD3" w:rsidRPr="00CC240C">
        <w:rPr>
          <w:szCs w:val="24"/>
          <w:lang w:val="sq-AL"/>
        </w:rPr>
        <w:t>detyrimit</w:t>
      </w:r>
      <w:r w:rsidR="00893271" w:rsidRPr="00CC240C">
        <w:rPr>
          <w:szCs w:val="24"/>
          <w:lang w:val="sq-AL"/>
        </w:rPr>
        <w:t xml:space="preserve"> të ligjit nr. 7/2017</w:t>
      </w:r>
      <w:r w:rsidR="00E00AD3">
        <w:rPr>
          <w:szCs w:val="24"/>
          <w:lang w:val="sq-AL"/>
        </w:rPr>
        <w:t>,</w:t>
      </w:r>
      <w:r w:rsidR="00893271" w:rsidRPr="00CC240C">
        <w:rPr>
          <w:szCs w:val="24"/>
          <w:lang w:val="sq-AL"/>
        </w:rPr>
        <w:t xml:space="preserve"> “Për nxitjen e përdorimit të energjisë nga burimet e rinovueshme”. Sipas njoftimit të Ministrisë së Infrastrukturës dhe Energjisë ekziston një interes në rritje për aplikimin e metodave te pastra të gjenerimit të energjisë elektrike nga burime të rinovueshme</w:t>
      </w:r>
      <w:r w:rsidR="00E00AD3">
        <w:rPr>
          <w:szCs w:val="24"/>
          <w:lang w:val="sq-AL"/>
        </w:rPr>
        <w:t>,</w:t>
      </w:r>
      <w:r w:rsidR="00893271" w:rsidRPr="00CC240C">
        <w:rPr>
          <w:szCs w:val="24"/>
          <w:lang w:val="sq-AL"/>
        </w:rPr>
        <w:t xml:space="preserve"> nëpërmjet impianteve të shfrytëzimit të mbetjeve të n</w:t>
      </w:r>
      <w:r w:rsidR="00E00AD3">
        <w:rPr>
          <w:szCs w:val="24"/>
          <w:lang w:val="sq-AL"/>
        </w:rPr>
        <w:t>gurta urbane/MNU në nivelin e gj</w:t>
      </w:r>
      <w:r w:rsidR="00893271" w:rsidRPr="00CC240C">
        <w:rPr>
          <w:szCs w:val="24"/>
          <w:lang w:val="sq-AL"/>
        </w:rPr>
        <w:t>enerimit të mbetjeve vjetore nga 80 në 120 mijë ton</w:t>
      </w:r>
      <w:r w:rsidR="00E00AD3">
        <w:rPr>
          <w:szCs w:val="24"/>
          <w:lang w:val="sq-AL"/>
        </w:rPr>
        <w:t>ë</w:t>
      </w:r>
      <w:r w:rsidR="00893271" w:rsidRPr="00CC240C">
        <w:rPr>
          <w:szCs w:val="24"/>
          <w:lang w:val="sq-AL"/>
        </w:rPr>
        <w:t>/vit (40 në 65 mijë ton</w:t>
      </w:r>
      <w:r w:rsidR="00E00AD3">
        <w:rPr>
          <w:szCs w:val="24"/>
          <w:lang w:val="sq-AL"/>
        </w:rPr>
        <w:t>ë</w:t>
      </w:r>
      <w:r w:rsidR="00893271" w:rsidRPr="00CC240C">
        <w:rPr>
          <w:szCs w:val="24"/>
          <w:lang w:val="sq-AL"/>
        </w:rPr>
        <w:t xml:space="preserve"> MNU të djegshme), dhe deri në vitin 2025 të arrih</w:t>
      </w:r>
      <w:r w:rsidR="00E00AD3">
        <w:rPr>
          <w:szCs w:val="24"/>
          <w:lang w:val="sq-AL"/>
        </w:rPr>
        <w:t>et rikuperim i energjisë nga 15</w:t>
      </w:r>
      <w:r w:rsidR="00893271" w:rsidRPr="00CC240C">
        <w:rPr>
          <w:szCs w:val="24"/>
          <w:lang w:val="sq-AL"/>
        </w:rPr>
        <w:t>% i mbetjeve bashkiake.</w:t>
      </w:r>
    </w:p>
    <w:p w:rsidR="00AC7E0F" w:rsidRPr="00CC240C" w:rsidRDefault="00AC7E0F" w:rsidP="00AC7E0F">
      <w:pPr>
        <w:pStyle w:val="Paragrafi"/>
        <w:rPr>
          <w:szCs w:val="24"/>
          <w:lang w:val="sq-AL"/>
        </w:rPr>
      </w:pPr>
    </w:p>
    <w:p w:rsidR="00893271" w:rsidRPr="00CC240C" w:rsidRDefault="000F59F8" w:rsidP="00AC7E0F">
      <w:pPr>
        <w:pStyle w:val="Paragrafi"/>
        <w:rPr>
          <w:szCs w:val="24"/>
          <w:lang w:val="sq-AL"/>
        </w:rPr>
      </w:pPr>
      <w:r w:rsidRPr="00CC240C">
        <w:rPr>
          <w:szCs w:val="24"/>
          <w:lang w:val="sq-AL"/>
        </w:rPr>
        <w:lastRenderedPageBreak/>
        <w:t xml:space="preserve">III.  </w:t>
      </w:r>
      <w:r w:rsidR="00893271" w:rsidRPr="00CC240C">
        <w:rPr>
          <w:szCs w:val="24"/>
          <w:lang w:val="sq-AL"/>
        </w:rPr>
        <w:t>Fushëveprimi i njoftimit, baza ligjore, autoriteti i dhënies</w:t>
      </w:r>
    </w:p>
    <w:p w:rsidR="00893271" w:rsidRPr="00CC240C" w:rsidRDefault="000F59F8" w:rsidP="00AC7E0F">
      <w:pPr>
        <w:pStyle w:val="Paragrafi"/>
        <w:rPr>
          <w:szCs w:val="24"/>
          <w:lang w:val="sq-AL"/>
        </w:rPr>
      </w:pPr>
      <w:r w:rsidRPr="00CC240C">
        <w:rPr>
          <w:szCs w:val="24"/>
          <w:lang w:val="sq-AL"/>
        </w:rPr>
        <w:t xml:space="preserve">4. </w:t>
      </w:r>
      <w:r w:rsidR="00893271" w:rsidRPr="00CC240C">
        <w:rPr>
          <w:szCs w:val="24"/>
          <w:lang w:val="sq-AL"/>
        </w:rPr>
        <w:t xml:space="preserve">Njoftimi ka të bëjë me ndihmën operacionale për prodhimin e energjisë elektrike nga burimet hidrike me kapacitet të instaluar deri në 2 MW, i cili caktohet nga ERE, në përputhje me metodologjinë e miratuar nga Këshilli i Ministrave, me propozimin e ministrit që mbulon </w:t>
      </w:r>
      <w:r w:rsidR="00E00AD3" w:rsidRPr="00CC240C">
        <w:rPr>
          <w:szCs w:val="24"/>
          <w:lang w:val="sq-AL"/>
        </w:rPr>
        <w:t>çështjet</w:t>
      </w:r>
      <w:r w:rsidR="00893271" w:rsidRPr="00CC240C">
        <w:rPr>
          <w:szCs w:val="24"/>
          <w:lang w:val="sq-AL"/>
        </w:rPr>
        <w:t xml:space="preserve"> e energjisë. Metodologjia përcakton kriteret e llogaritjes së çmimit, duke u bazuar në çmimin e tregut të organizuar të energjisë elektrike ose deri në krijimin e tij, në çmime të krahasueshme të tregjeve të organizuara të vendeve fqinje, plus një bonus të caktuar për promovimin e këtyre burimeve, i cili merr në konsideratë një kthim të arsyeshëm të vlerës së investimeve. Në çdo rast, ky çmim nuk do të jetë më i ulët se çmimi i miratuar nga ERE në vitin 2016. </w:t>
      </w:r>
    </w:p>
    <w:p w:rsidR="00893271" w:rsidRPr="00CC240C" w:rsidRDefault="000F59F8" w:rsidP="00AC7E0F">
      <w:pPr>
        <w:pStyle w:val="Paragrafi"/>
        <w:rPr>
          <w:szCs w:val="24"/>
          <w:lang w:val="sq-AL"/>
        </w:rPr>
      </w:pPr>
      <w:r w:rsidRPr="00CC240C">
        <w:rPr>
          <w:szCs w:val="24"/>
          <w:lang w:val="sq-AL"/>
        </w:rPr>
        <w:t xml:space="preserve">5. </w:t>
      </w:r>
      <w:r w:rsidR="00893271" w:rsidRPr="00CC240C">
        <w:rPr>
          <w:szCs w:val="24"/>
          <w:lang w:val="sq-AL"/>
        </w:rPr>
        <w:t>Ministria e Infrastrukturës dhe Energjisë njofton se ndihma jepet vetëm për promovimin e burimeve të rinovueshme të energjisë</w:t>
      </w:r>
      <w:r w:rsidR="00E00AD3">
        <w:rPr>
          <w:szCs w:val="24"/>
          <w:lang w:val="sq-AL"/>
        </w:rPr>
        <w:t>,</w:t>
      </w:r>
      <w:r w:rsidR="00893271" w:rsidRPr="00CC240C">
        <w:rPr>
          <w:szCs w:val="24"/>
          <w:lang w:val="sq-AL"/>
        </w:rPr>
        <w:t xml:space="preserve"> siç përcaktohet në ligjin nr.</w:t>
      </w:r>
      <w:r w:rsidR="00E00AD3">
        <w:rPr>
          <w:szCs w:val="24"/>
          <w:lang w:val="sq-AL"/>
        </w:rPr>
        <w:t xml:space="preserve"> </w:t>
      </w:r>
      <w:r w:rsidR="00893271" w:rsidRPr="00CC240C">
        <w:rPr>
          <w:szCs w:val="24"/>
          <w:lang w:val="sq-AL"/>
        </w:rPr>
        <w:t>7/2017, neni 10</w:t>
      </w:r>
      <w:r w:rsidR="00E00AD3">
        <w:rPr>
          <w:szCs w:val="24"/>
          <w:lang w:val="sq-AL"/>
        </w:rPr>
        <w:t>,</w:t>
      </w:r>
      <w:r w:rsidR="00893271" w:rsidRPr="00CC240C">
        <w:rPr>
          <w:szCs w:val="24"/>
          <w:lang w:val="sq-AL"/>
        </w:rPr>
        <w:t xml:space="preserve"> “Masat mbështetëse për prodhimin e energjisë elektrike nga burimet e vogla të rinovueshme”</w:t>
      </w:r>
      <w:r w:rsidR="00E00AD3">
        <w:rPr>
          <w:szCs w:val="24"/>
          <w:lang w:val="sq-AL"/>
        </w:rPr>
        <w:t>.</w:t>
      </w:r>
      <w:r w:rsidR="00893271" w:rsidRPr="00CC240C">
        <w:rPr>
          <w:szCs w:val="24"/>
          <w:lang w:val="sq-AL"/>
        </w:rPr>
        <w:t xml:space="preserve"> </w:t>
      </w:r>
    </w:p>
    <w:p w:rsidR="00893271" w:rsidRPr="00CC240C" w:rsidRDefault="000F59F8" w:rsidP="00AC7E0F">
      <w:pPr>
        <w:pStyle w:val="Paragrafi"/>
        <w:rPr>
          <w:szCs w:val="24"/>
          <w:lang w:val="sq-AL"/>
        </w:rPr>
      </w:pPr>
      <w:r w:rsidRPr="00CC240C">
        <w:rPr>
          <w:szCs w:val="24"/>
          <w:lang w:val="sq-AL"/>
        </w:rPr>
        <w:t xml:space="preserve">6. </w:t>
      </w:r>
      <w:r w:rsidR="00893271" w:rsidRPr="00CC240C">
        <w:rPr>
          <w:szCs w:val="24"/>
          <w:lang w:val="sq-AL"/>
        </w:rPr>
        <w:t>Ministria e Infrastrukturës dhe Energjisë është autoriteti dhënës për masën e njoftuar. Operatori i Shpërndarjes së Energjisë Elektrike sh.a (OSHEE sh.a) është zbatues i skemës, sepse në bazë të ligjit nr. 43/2015</w:t>
      </w:r>
      <w:r w:rsidR="00E00AD3">
        <w:rPr>
          <w:szCs w:val="24"/>
          <w:lang w:val="sq-AL"/>
        </w:rPr>
        <w:t>,</w:t>
      </w:r>
      <w:r w:rsidR="00893271" w:rsidRPr="00CC240C">
        <w:rPr>
          <w:szCs w:val="24"/>
          <w:lang w:val="sq-AL"/>
        </w:rPr>
        <w:t xml:space="preserve"> “Për sektorin e energjisë elektrike”, neni 69</w:t>
      </w:r>
      <w:r w:rsidR="00893271" w:rsidRPr="001C14D4">
        <w:rPr>
          <w:szCs w:val="24"/>
          <w:vertAlign w:val="superscript"/>
          <w:lang w:val="sq-AL"/>
        </w:rPr>
        <w:footnoteReference w:id="1"/>
      </w:r>
      <w:r w:rsidR="00893271" w:rsidRPr="00CC240C">
        <w:rPr>
          <w:szCs w:val="24"/>
          <w:lang w:val="sq-AL"/>
        </w:rPr>
        <w:t xml:space="preserve">, merr përsipër të kryejë veprimtaritë e nevojshme dhe të drejtpërdrejta të lidhura me blerjen dhe shitjen e energjisë elektrike, për furnizimin e klientëve tariforë të lidhur me rrjetin e saj të shpërndarjes, me tarifa të rregulluara në përputhje me legjislacionin në fuqi dhe </w:t>
      </w:r>
      <w:r w:rsidR="00E00AD3" w:rsidRPr="00CC240C">
        <w:rPr>
          <w:szCs w:val="24"/>
          <w:lang w:val="sq-AL"/>
        </w:rPr>
        <w:t>licencën</w:t>
      </w:r>
      <w:r w:rsidR="00893271" w:rsidRPr="00CC240C">
        <w:rPr>
          <w:szCs w:val="24"/>
          <w:lang w:val="sq-AL"/>
        </w:rPr>
        <w:t xml:space="preserve"> e akorduar.</w:t>
      </w:r>
    </w:p>
    <w:p w:rsidR="00893271" w:rsidRPr="00CC240C" w:rsidRDefault="000F59F8" w:rsidP="00AC7E0F">
      <w:pPr>
        <w:pStyle w:val="Paragrafi"/>
        <w:rPr>
          <w:szCs w:val="24"/>
          <w:lang w:val="sq-AL"/>
        </w:rPr>
      </w:pPr>
      <w:r w:rsidRPr="00CC240C">
        <w:rPr>
          <w:szCs w:val="24"/>
          <w:lang w:val="sq-AL"/>
        </w:rPr>
        <w:t xml:space="preserve">IV. </w:t>
      </w:r>
      <w:r w:rsidR="00893271" w:rsidRPr="00CC240C">
        <w:rPr>
          <w:szCs w:val="24"/>
          <w:lang w:val="sq-AL"/>
        </w:rPr>
        <w:t xml:space="preserve">Përfituesit: </w:t>
      </w:r>
    </w:p>
    <w:p w:rsidR="00893271" w:rsidRDefault="000F59F8" w:rsidP="00AC7E0F">
      <w:pPr>
        <w:pStyle w:val="Paragrafi"/>
        <w:rPr>
          <w:szCs w:val="24"/>
          <w:lang w:val="sq-AL"/>
        </w:rPr>
      </w:pPr>
      <w:r w:rsidRPr="00CC240C">
        <w:rPr>
          <w:szCs w:val="24"/>
          <w:lang w:val="sq-AL"/>
        </w:rPr>
        <w:t xml:space="preserve">7. </w:t>
      </w:r>
      <w:r w:rsidR="00893271" w:rsidRPr="00CC240C">
        <w:rPr>
          <w:szCs w:val="24"/>
          <w:lang w:val="sq-AL"/>
        </w:rPr>
        <w:t>Përfituesit e ndihmës janë ndërmarrjet që operojnë me burime të rinovueshme të energjisë (në vijim “RES-E”)</w:t>
      </w:r>
      <w:r w:rsidR="00E00AD3">
        <w:rPr>
          <w:szCs w:val="24"/>
          <w:lang w:val="sq-AL"/>
        </w:rPr>
        <w:t>,</w:t>
      </w:r>
      <w:r w:rsidR="00893271" w:rsidRPr="00CC240C">
        <w:rPr>
          <w:szCs w:val="24"/>
          <w:lang w:val="sq-AL"/>
        </w:rPr>
        <w:t xml:space="preserve"> që prodhojnë energji elektrike nga pjesa e biodegradueshme e mbetjeve të ngurta</w:t>
      </w:r>
      <w:r w:rsidR="00E00AD3">
        <w:rPr>
          <w:szCs w:val="24"/>
          <w:lang w:val="sq-AL"/>
        </w:rPr>
        <w:t>,</w:t>
      </w:r>
      <w:r w:rsidR="00893271" w:rsidRPr="00CC240C">
        <w:rPr>
          <w:szCs w:val="24"/>
          <w:lang w:val="sq-AL"/>
        </w:rPr>
        <w:t xml:space="preserve"> që shfrytëzojnë mbeturinat industriale, urbane dhe rurale. Në njoftim nuk jepet kohëzgjatja e skemës, por nuk mund të kalojë 15 vjet.</w:t>
      </w:r>
    </w:p>
    <w:p w:rsidR="00AC7E0F" w:rsidRPr="00CC240C" w:rsidRDefault="00AC7E0F" w:rsidP="00AC7E0F">
      <w:pPr>
        <w:pStyle w:val="Paragrafi"/>
        <w:rPr>
          <w:szCs w:val="24"/>
          <w:lang w:val="sq-AL"/>
        </w:rPr>
      </w:pPr>
    </w:p>
    <w:p w:rsidR="00441A80" w:rsidRDefault="00441A80" w:rsidP="00AC7E0F">
      <w:pPr>
        <w:pStyle w:val="Paragrafi"/>
        <w:rPr>
          <w:szCs w:val="24"/>
          <w:lang w:val="sq-AL"/>
        </w:rPr>
      </w:pPr>
    </w:p>
    <w:p w:rsidR="00893271" w:rsidRPr="00CC240C" w:rsidRDefault="000F59F8" w:rsidP="00AC7E0F">
      <w:pPr>
        <w:pStyle w:val="Paragrafi"/>
        <w:rPr>
          <w:szCs w:val="24"/>
          <w:lang w:val="sq-AL"/>
        </w:rPr>
      </w:pPr>
      <w:r w:rsidRPr="00CC240C">
        <w:rPr>
          <w:szCs w:val="24"/>
          <w:lang w:val="sq-AL"/>
        </w:rPr>
        <w:lastRenderedPageBreak/>
        <w:t xml:space="preserve">V. </w:t>
      </w:r>
      <w:r w:rsidR="00893271" w:rsidRPr="00CC240C">
        <w:rPr>
          <w:szCs w:val="24"/>
          <w:lang w:val="sq-AL"/>
        </w:rPr>
        <w:t xml:space="preserve">Forma e ndihmës </w:t>
      </w:r>
    </w:p>
    <w:p w:rsidR="00893271" w:rsidRPr="00CC240C" w:rsidRDefault="000F59F8" w:rsidP="00AC7E0F">
      <w:pPr>
        <w:pStyle w:val="Paragrafi"/>
        <w:rPr>
          <w:szCs w:val="24"/>
          <w:lang w:val="sq-AL"/>
        </w:rPr>
      </w:pPr>
      <w:r w:rsidRPr="00CC240C">
        <w:rPr>
          <w:szCs w:val="24"/>
          <w:lang w:val="sq-AL"/>
        </w:rPr>
        <w:t xml:space="preserve">8. </w:t>
      </w:r>
      <w:r w:rsidR="00893271" w:rsidRPr="00CC240C">
        <w:rPr>
          <w:szCs w:val="24"/>
          <w:lang w:val="sq-AL"/>
        </w:rPr>
        <w:t>Masa mbështetëse bazohet në vendosjen e një tarife FIP (</w:t>
      </w:r>
      <w:r w:rsidR="00893271" w:rsidRPr="00015F25">
        <w:rPr>
          <w:i/>
          <w:szCs w:val="24"/>
          <w:lang w:val="sq-AL"/>
        </w:rPr>
        <w:t>Feed-in-Premium</w:t>
      </w:r>
      <w:r w:rsidR="00893271" w:rsidRPr="00CC240C">
        <w:rPr>
          <w:szCs w:val="24"/>
          <w:lang w:val="sq-AL"/>
        </w:rPr>
        <w:t>) bazuar në m</w:t>
      </w:r>
      <w:r w:rsidR="00E00AD3">
        <w:rPr>
          <w:szCs w:val="24"/>
          <w:lang w:val="sq-AL"/>
        </w:rPr>
        <w:t>etodologjinë për përcaktim</w:t>
      </w:r>
      <w:r w:rsidR="00893271" w:rsidRPr="00CC240C">
        <w:rPr>
          <w:szCs w:val="24"/>
          <w:lang w:val="sq-AL"/>
        </w:rPr>
        <w:t>in e çmimit të blerjes së energjisë elektrike të prodhuar nga gjeneratorët e</w:t>
      </w:r>
      <w:r w:rsidR="00E00AD3">
        <w:rPr>
          <w:szCs w:val="24"/>
          <w:lang w:val="sq-AL"/>
        </w:rPr>
        <w:t xml:space="preserve"> vegjël me burime të rinovueshm</w:t>
      </w:r>
      <w:r w:rsidR="00893271" w:rsidRPr="00CC240C">
        <w:rPr>
          <w:szCs w:val="24"/>
          <w:lang w:val="sq-AL"/>
        </w:rPr>
        <w:t>e nga pjesa e biodegradueshme të mbetjeve të ngurta</w:t>
      </w:r>
      <w:r w:rsidR="00E00AD3">
        <w:rPr>
          <w:szCs w:val="24"/>
          <w:lang w:val="sq-AL"/>
        </w:rPr>
        <w:t>,</w:t>
      </w:r>
      <w:r w:rsidR="00893271" w:rsidRPr="00CC240C">
        <w:rPr>
          <w:szCs w:val="24"/>
          <w:lang w:val="sq-AL"/>
        </w:rPr>
        <w:t xml:space="preserve"> që shfrytëzojnë mbeturinat industriale, urbane dhe rurale. Sipas njoftimit të Ministrisë së Infrastrukturës dhe Energjisë rezulton se shoqëria OSHEE sh.a</w:t>
      </w:r>
      <w:r w:rsidR="00015F25">
        <w:rPr>
          <w:szCs w:val="24"/>
          <w:lang w:val="sq-AL"/>
        </w:rPr>
        <w:t>.</w:t>
      </w:r>
      <w:r w:rsidR="00893271" w:rsidRPr="00CC240C">
        <w:rPr>
          <w:szCs w:val="24"/>
          <w:lang w:val="sq-AL"/>
        </w:rPr>
        <w:t xml:space="preserve">, së cilës i është ngarkuar detyrimi i blerjes së energjisë nga prodhuesit e energjisë elektrike nga pjesa e biodegradueshme e mbetjeve të ngurta, do të parashikojë në të ardhurat vjetore të kërkuara </w:t>
      </w:r>
      <w:r w:rsidR="00E00AD3" w:rsidRPr="00CC240C">
        <w:rPr>
          <w:szCs w:val="24"/>
          <w:lang w:val="sq-AL"/>
        </w:rPr>
        <w:t>likuiditetet</w:t>
      </w:r>
      <w:r w:rsidR="00893271" w:rsidRPr="00CC240C">
        <w:rPr>
          <w:szCs w:val="24"/>
          <w:lang w:val="sq-AL"/>
        </w:rPr>
        <w:t xml:space="preserve"> e mjaftueshme për ekzekutimin e pagesave, </w:t>
      </w:r>
      <w:r w:rsidR="00893271" w:rsidRPr="00CD7939">
        <w:rPr>
          <w:i/>
          <w:szCs w:val="24"/>
          <w:lang w:val="sq-AL"/>
        </w:rPr>
        <w:t xml:space="preserve">brenda tavanit maksimal të çmimit të shitjes së </w:t>
      </w:r>
      <w:r w:rsidR="00E00AD3" w:rsidRPr="00CD7939">
        <w:rPr>
          <w:i/>
          <w:szCs w:val="24"/>
          <w:lang w:val="sq-AL"/>
        </w:rPr>
        <w:t>energjisë</w:t>
      </w:r>
      <w:r w:rsidR="00893271" w:rsidRPr="00CD7939">
        <w:rPr>
          <w:i/>
          <w:szCs w:val="24"/>
          <w:lang w:val="sq-AL"/>
        </w:rPr>
        <w:t xml:space="preserve"> për furnizimin e klientëve tariforë</w:t>
      </w:r>
      <w:r w:rsidR="00893271" w:rsidRPr="00CC240C">
        <w:rPr>
          <w:szCs w:val="24"/>
          <w:lang w:val="sq-AL"/>
        </w:rPr>
        <w:t>. Në përputhje me rregullat e ndihmës shtetërore, tarifat duhet të mbuloj</w:t>
      </w:r>
      <w:r w:rsidR="00E00AD3">
        <w:rPr>
          <w:szCs w:val="24"/>
          <w:lang w:val="sq-AL"/>
        </w:rPr>
        <w:t>n</w:t>
      </w:r>
      <w:r w:rsidR="00893271" w:rsidRPr="00CC240C">
        <w:rPr>
          <w:szCs w:val="24"/>
          <w:lang w:val="sq-AL"/>
        </w:rPr>
        <w:t xml:space="preserve">ë diferencën e </w:t>
      </w:r>
      <w:r w:rsidR="00E00AD3" w:rsidRPr="00CC240C">
        <w:rPr>
          <w:szCs w:val="24"/>
          <w:lang w:val="sq-AL"/>
        </w:rPr>
        <w:t>çmimit</w:t>
      </w:r>
      <w:r w:rsidR="00893271" w:rsidRPr="00CC240C">
        <w:rPr>
          <w:szCs w:val="24"/>
          <w:lang w:val="sq-AL"/>
        </w:rPr>
        <w:t xml:space="preserve"> të tregut të energjisë dhe kostos së mesatarizuar të energjisë elektrike të prodhuar (</w:t>
      </w:r>
      <w:r w:rsidR="00893271" w:rsidRPr="00CD7939">
        <w:rPr>
          <w:i/>
          <w:szCs w:val="24"/>
          <w:lang w:val="sq-AL"/>
        </w:rPr>
        <w:t>levelised costs of producing energy</w:t>
      </w:r>
      <w:r w:rsidR="00893271" w:rsidRPr="00CC240C">
        <w:rPr>
          <w:szCs w:val="24"/>
          <w:lang w:val="sq-AL"/>
        </w:rPr>
        <w:t xml:space="preserve"> (LCOE)). </w:t>
      </w:r>
    </w:p>
    <w:p w:rsidR="00893271" w:rsidRPr="00CC240C" w:rsidRDefault="000F59F8" w:rsidP="00AC7E0F">
      <w:pPr>
        <w:pStyle w:val="Paragrafi"/>
        <w:rPr>
          <w:szCs w:val="24"/>
          <w:lang w:val="sq-AL"/>
        </w:rPr>
      </w:pPr>
      <w:r w:rsidRPr="00E45871">
        <w:rPr>
          <w:spacing w:val="-4"/>
          <w:szCs w:val="24"/>
          <w:lang w:val="sq-AL"/>
        </w:rPr>
        <w:t xml:space="preserve">9. </w:t>
      </w:r>
      <w:r w:rsidR="00893271" w:rsidRPr="00E45871">
        <w:rPr>
          <w:spacing w:val="-4"/>
          <w:szCs w:val="24"/>
          <w:lang w:val="sq-AL"/>
        </w:rPr>
        <w:t xml:space="preserve">Plani </w:t>
      </w:r>
      <w:r w:rsidR="00C6042D" w:rsidRPr="00E45871">
        <w:rPr>
          <w:spacing w:val="-4"/>
          <w:szCs w:val="24"/>
          <w:lang w:val="sq-AL"/>
        </w:rPr>
        <w:t xml:space="preserve">Kombëtar i </w:t>
      </w:r>
      <w:r w:rsidR="00893271" w:rsidRPr="00E45871">
        <w:rPr>
          <w:spacing w:val="-4"/>
          <w:szCs w:val="24"/>
          <w:lang w:val="sq-AL"/>
        </w:rPr>
        <w:t xml:space="preserve">Veprimit të Burimeve të </w:t>
      </w:r>
      <w:r w:rsidR="00C6042D" w:rsidRPr="00E45871">
        <w:rPr>
          <w:spacing w:val="-4"/>
          <w:szCs w:val="24"/>
          <w:lang w:val="sq-AL"/>
        </w:rPr>
        <w:t>Energjisë s</w:t>
      </w:r>
      <w:r w:rsidR="00893271" w:rsidRPr="00E45871">
        <w:rPr>
          <w:spacing w:val="-4"/>
          <w:szCs w:val="24"/>
          <w:lang w:val="sq-AL"/>
        </w:rPr>
        <w:t>ë Rinovueshme (PKVBER) 2015-2020</w:t>
      </w:r>
      <w:r w:rsidR="00893271" w:rsidRPr="00E45871">
        <w:rPr>
          <w:spacing w:val="-4"/>
          <w:szCs w:val="24"/>
          <w:vertAlign w:val="superscript"/>
          <w:lang w:val="sq-AL"/>
        </w:rPr>
        <w:footnoteReference w:id="2"/>
      </w:r>
      <w:r w:rsidR="00893271" w:rsidRPr="00E45871">
        <w:rPr>
          <w:spacing w:val="-4"/>
          <w:szCs w:val="24"/>
          <w:lang w:val="sq-AL"/>
        </w:rPr>
        <w:t xml:space="preserve"> parashikon kapacitetin e </w:t>
      </w:r>
      <w:r w:rsidR="00C6042D" w:rsidRPr="00E45871">
        <w:rPr>
          <w:spacing w:val="-4"/>
          <w:szCs w:val="24"/>
          <w:lang w:val="sq-AL"/>
        </w:rPr>
        <w:t>nevojshëm</w:t>
      </w:r>
      <w:r w:rsidR="00893271" w:rsidRPr="00E45871">
        <w:rPr>
          <w:spacing w:val="-4"/>
          <w:szCs w:val="24"/>
          <w:lang w:val="sq-AL"/>
        </w:rPr>
        <w:t xml:space="preserve"> për të arritur objektivin kombëtar për vitin 2020, duke parashikuar instalimin e njësive të prodhimit të </w:t>
      </w:r>
      <w:r w:rsidR="00C6042D" w:rsidRPr="00E45871">
        <w:rPr>
          <w:spacing w:val="-4"/>
          <w:szCs w:val="24"/>
          <w:lang w:val="sq-AL"/>
        </w:rPr>
        <w:t>energjisë</w:t>
      </w:r>
      <w:r w:rsidR="00893271" w:rsidRPr="00E45871">
        <w:rPr>
          <w:spacing w:val="-4"/>
          <w:szCs w:val="24"/>
          <w:lang w:val="sq-AL"/>
        </w:rPr>
        <w:t xml:space="preserve"> nga biomasa ose ndryshe nga pjesa e biodegradueshme e mbetjeve të ngurt</w:t>
      </w:r>
      <w:r w:rsidR="00C6042D" w:rsidRPr="00E45871">
        <w:rPr>
          <w:spacing w:val="-4"/>
          <w:szCs w:val="24"/>
          <w:lang w:val="sq-AL"/>
        </w:rPr>
        <w:t>a urbane. Ligji i ri nr. 7/2017</w:t>
      </w:r>
      <w:r w:rsidR="00893271" w:rsidRPr="00E45871">
        <w:rPr>
          <w:spacing w:val="-4"/>
          <w:szCs w:val="24"/>
          <w:lang w:val="sq-AL"/>
        </w:rPr>
        <w:t xml:space="preserve"> parashikon </w:t>
      </w:r>
      <w:r w:rsidR="00C6042D" w:rsidRPr="00E45871">
        <w:rPr>
          <w:spacing w:val="-4"/>
          <w:szCs w:val="24"/>
          <w:lang w:val="sq-AL"/>
        </w:rPr>
        <w:t>vendosjen e tarifave FIP (</w:t>
      </w:r>
      <w:r w:rsidR="00C6042D" w:rsidRPr="00E45871">
        <w:rPr>
          <w:i/>
          <w:spacing w:val="-4"/>
          <w:szCs w:val="24"/>
          <w:lang w:val="sq-AL"/>
        </w:rPr>
        <w:t>Feed-in-Prem</w:t>
      </w:r>
      <w:r w:rsidR="00893271" w:rsidRPr="00E45871">
        <w:rPr>
          <w:i/>
          <w:spacing w:val="-4"/>
          <w:szCs w:val="24"/>
          <w:lang w:val="sq-AL"/>
        </w:rPr>
        <w:t>ium</w:t>
      </w:r>
      <w:r w:rsidR="00893271" w:rsidRPr="00E45871">
        <w:rPr>
          <w:spacing w:val="-4"/>
          <w:szCs w:val="24"/>
          <w:lang w:val="sq-AL"/>
        </w:rPr>
        <w:t>) me anë të një procesi konkurrues, jo diskriminues të tenderimit (ankande) në</w:t>
      </w:r>
      <w:r w:rsidR="00C6042D" w:rsidRPr="00E45871">
        <w:rPr>
          <w:spacing w:val="-4"/>
          <w:szCs w:val="24"/>
          <w:lang w:val="sq-AL"/>
        </w:rPr>
        <w:t>përmjet Kontratave për Diferencë</w:t>
      </w:r>
      <w:r w:rsidR="00893271" w:rsidRPr="00E45871">
        <w:rPr>
          <w:spacing w:val="-4"/>
          <w:szCs w:val="24"/>
          <w:lang w:val="sq-AL"/>
        </w:rPr>
        <w:t xml:space="preserve"> (CfD), ndërsa</w:t>
      </w:r>
      <w:r w:rsidR="00C6042D" w:rsidRPr="00E45871">
        <w:rPr>
          <w:spacing w:val="-4"/>
          <w:szCs w:val="24"/>
          <w:lang w:val="sq-AL"/>
        </w:rPr>
        <w:t xml:space="preserve"> instalimet e reja deri në 2 MW</w:t>
      </w:r>
      <w:r w:rsidR="00893271" w:rsidRPr="00E45871">
        <w:rPr>
          <w:spacing w:val="-4"/>
          <w:szCs w:val="24"/>
          <w:lang w:val="sq-AL"/>
        </w:rPr>
        <w:t xml:space="preserve"> </w:t>
      </w:r>
      <w:r w:rsidR="00C6042D" w:rsidRPr="00E45871">
        <w:rPr>
          <w:spacing w:val="-4"/>
          <w:szCs w:val="24"/>
          <w:lang w:val="sq-AL"/>
        </w:rPr>
        <w:t>përjashtohen</w:t>
      </w:r>
      <w:r w:rsidR="00893271" w:rsidRPr="00E45871">
        <w:rPr>
          <w:spacing w:val="-4"/>
          <w:szCs w:val="24"/>
          <w:lang w:val="sq-AL"/>
        </w:rPr>
        <w:t xml:space="preserve"> nga procesi </w:t>
      </w:r>
      <w:r w:rsidR="00C6042D" w:rsidRPr="00E45871">
        <w:rPr>
          <w:spacing w:val="-4"/>
          <w:szCs w:val="24"/>
          <w:lang w:val="sq-AL"/>
        </w:rPr>
        <w:t>konkurrues</w:t>
      </w:r>
      <w:r w:rsidR="00893271" w:rsidRPr="00E45871">
        <w:rPr>
          <w:spacing w:val="-4"/>
          <w:szCs w:val="24"/>
          <w:lang w:val="sq-AL"/>
        </w:rPr>
        <w:t xml:space="preserve"> me çmimin tavan</w:t>
      </w:r>
      <w:r w:rsidR="00C6042D" w:rsidRPr="00E45871">
        <w:rPr>
          <w:spacing w:val="-4"/>
          <w:szCs w:val="24"/>
          <w:lang w:val="sq-AL"/>
        </w:rPr>
        <w:t>,</w:t>
      </w:r>
      <w:r w:rsidR="00893271" w:rsidRPr="00E45871">
        <w:rPr>
          <w:spacing w:val="-4"/>
          <w:szCs w:val="24"/>
          <w:lang w:val="sq-AL"/>
        </w:rPr>
        <w:t xml:space="preserve"> që do të vendoset bazuar në metodologjinë që propozohet në këtë njoftim të skemës së ndihmës. Në pikën 4.4.5</w:t>
      </w:r>
      <w:r w:rsidR="00C6042D" w:rsidRPr="00E45871">
        <w:rPr>
          <w:spacing w:val="-4"/>
          <w:szCs w:val="24"/>
          <w:lang w:val="sq-AL"/>
        </w:rPr>
        <w:t>,</w:t>
      </w:r>
      <w:r w:rsidR="00893271" w:rsidRPr="00E45871">
        <w:rPr>
          <w:spacing w:val="-4"/>
          <w:szCs w:val="24"/>
          <w:lang w:val="sq-AL"/>
        </w:rPr>
        <w:t xml:space="preserve"> “Funksionimi i rrjetit të energjisë elektrike”</w:t>
      </w:r>
      <w:r w:rsidR="00C6042D" w:rsidRPr="00E45871">
        <w:rPr>
          <w:spacing w:val="-4"/>
          <w:szCs w:val="24"/>
          <w:lang w:val="sq-AL"/>
        </w:rPr>
        <w:t>,</w:t>
      </w:r>
      <w:r w:rsidR="00893271" w:rsidRPr="00E45871">
        <w:rPr>
          <w:spacing w:val="-4"/>
          <w:szCs w:val="24"/>
          <w:lang w:val="sq-AL"/>
        </w:rPr>
        <w:t xml:space="preserve"> parashikohet se të gjitha impiantet e energjisë me burime te rinovueshme të energjisë (BRE) janë të</w:t>
      </w:r>
      <w:r w:rsidR="00893271" w:rsidRPr="00CC240C">
        <w:rPr>
          <w:szCs w:val="24"/>
          <w:lang w:val="sq-AL"/>
        </w:rPr>
        <w:t xml:space="preserve"> integruar në tregun e energjisë elektrike. Tregu i energjisë elektrike </w:t>
      </w:r>
      <w:r w:rsidR="00893271" w:rsidRPr="00CC240C">
        <w:rPr>
          <w:szCs w:val="24"/>
          <w:lang w:val="sq-AL"/>
        </w:rPr>
        <w:lastRenderedPageBreak/>
        <w:t>është projektuar sipas modelit shqiptar të tregut të miratuar nga VKM</w:t>
      </w:r>
      <w:r w:rsidR="00C6042D">
        <w:rPr>
          <w:szCs w:val="24"/>
          <w:lang w:val="sq-AL"/>
        </w:rPr>
        <w:t>-ja</w:t>
      </w:r>
      <w:r w:rsidR="00893271" w:rsidRPr="00CC240C">
        <w:rPr>
          <w:szCs w:val="24"/>
          <w:lang w:val="sq-AL"/>
        </w:rPr>
        <w:t xml:space="preserve"> nr. 338, datë 19.3.2008. Ky model tregu kërkon që e gjithë energjia elektrike e prodhuesit të shpërndarë (HECV) të blihet nga blerësi me një tarifë të rregulluar promovuese të miratuar nga ERE.</w:t>
      </w:r>
    </w:p>
    <w:p w:rsidR="00893271" w:rsidRPr="00E45871" w:rsidRDefault="000F59F8" w:rsidP="00AC7E0F">
      <w:pPr>
        <w:pStyle w:val="Paragrafi"/>
        <w:rPr>
          <w:spacing w:val="-4"/>
          <w:szCs w:val="24"/>
          <w:lang w:val="sq-AL"/>
        </w:rPr>
      </w:pPr>
      <w:r w:rsidRPr="00E45871">
        <w:rPr>
          <w:spacing w:val="-4"/>
          <w:szCs w:val="24"/>
          <w:lang w:val="sq-AL"/>
        </w:rPr>
        <w:t xml:space="preserve">10. </w:t>
      </w:r>
      <w:r w:rsidR="00893271" w:rsidRPr="00E45871">
        <w:rPr>
          <w:spacing w:val="-4"/>
          <w:szCs w:val="24"/>
          <w:lang w:val="sq-AL"/>
        </w:rPr>
        <w:t>Skema financohet nga një “taksë”, e ashtuquajtura detyrim i shërbimit publik (ndaj OSHEE sh.a</w:t>
      </w:r>
      <w:r w:rsidR="00193FC4" w:rsidRPr="00E45871">
        <w:rPr>
          <w:spacing w:val="-4"/>
          <w:szCs w:val="24"/>
          <w:lang w:val="sq-AL"/>
        </w:rPr>
        <w:t>.</w:t>
      </w:r>
      <w:r w:rsidR="00893271" w:rsidRPr="00E45871">
        <w:rPr>
          <w:spacing w:val="-4"/>
          <w:szCs w:val="24"/>
          <w:lang w:val="sq-AL"/>
        </w:rPr>
        <w:t>), të cilit i është ngarkuar detyrimi për blerjen e energjisë së prodhuar nga prodhuesit e energjisë nga pjesa e biodegradueshme e mbetjeve të ngurta dhe më pas për ta ofruar dhe shitur në treg te të gjithë konsumatorët e energjisë elektrike në përputhje me modelin e tregut. Skema është e dizenjuar për të mbështetur disa objektiva të politikave kombëtare</w:t>
      </w:r>
      <w:r w:rsidR="00B05907" w:rsidRPr="00E45871">
        <w:rPr>
          <w:spacing w:val="-4"/>
          <w:szCs w:val="24"/>
          <w:lang w:val="sq-AL"/>
        </w:rPr>
        <w:t>,</w:t>
      </w:r>
      <w:r w:rsidR="00893271" w:rsidRPr="00E45871">
        <w:rPr>
          <w:spacing w:val="-4"/>
          <w:szCs w:val="24"/>
          <w:lang w:val="sq-AL"/>
        </w:rPr>
        <w:t xml:space="preserve"> të tilla si përdorimi i burimeve të rinovueshme në prodhimin e energjisë elektrike. Ndihma do t’i jepet atyre furnizuesve me pakicë të energjisë elektrike që nënshkruajnë Marrëveshjet e Blerjes së Energjisë (</w:t>
      </w:r>
      <w:r w:rsidR="00893271" w:rsidRPr="00E45871">
        <w:rPr>
          <w:i/>
          <w:spacing w:val="-4"/>
          <w:szCs w:val="24"/>
          <w:lang w:val="sq-AL"/>
        </w:rPr>
        <w:t>Power Purchase Agreement</w:t>
      </w:r>
      <w:r w:rsidR="00893271" w:rsidRPr="00E45871">
        <w:rPr>
          <w:spacing w:val="-4"/>
          <w:szCs w:val="24"/>
          <w:lang w:val="sq-AL"/>
        </w:rPr>
        <w:t>-PPA) me gjeneruesit e energjisë së rinovueshme (RES-E). Megjithatë, përfituesit indirekt</w:t>
      </w:r>
      <w:r w:rsidR="00B05907" w:rsidRPr="00E45871">
        <w:rPr>
          <w:spacing w:val="-4"/>
          <w:szCs w:val="24"/>
          <w:lang w:val="sq-AL"/>
        </w:rPr>
        <w:t>ë</w:t>
      </w:r>
      <w:r w:rsidR="00893271" w:rsidRPr="00E45871">
        <w:rPr>
          <w:spacing w:val="-4"/>
          <w:szCs w:val="24"/>
          <w:lang w:val="sq-AL"/>
        </w:rPr>
        <w:t xml:space="preserve"> (finalë) të ndihmës janë gjeneruesit RES-E.</w:t>
      </w:r>
    </w:p>
    <w:p w:rsidR="00893271" w:rsidRPr="00CC240C" w:rsidRDefault="000F59F8" w:rsidP="00AC7E0F">
      <w:pPr>
        <w:pStyle w:val="Paragrafi"/>
        <w:rPr>
          <w:szCs w:val="24"/>
          <w:lang w:val="sq-AL"/>
        </w:rPr>
      </w:pPr>
      <w:r w:rsidRPr="00CC240C">
        <w:rPr>
          <w:szCs w:val="24"/>
          <w:lang w:val="sq-AL"/>
        </w:rPr>
        <w:t xml:space="preserve">11. </w:t>
      </w:r>
      <w:r w:rsidR="00893271" w:rsidRPr="00CC240C">
        <w:rPr>
          <w:szCs w:val="24"/>
          <w:lang w:val="sq-AL"/>
        </w:rPr>
        <w:t>Sipas një PPA-je, furnizuesi (OSHEE sh</w:t>
      </w:r>
      <w:r w:rsidR="00B05907">
        <w:rPr>
          <w:szCs w:val="24"/>
          <w:lang w:val="sq-AL"/>
        </w:rPr>
        <w:t>.</w:t>
      </w:r>
      <w:r w:rsidR="00893271" w:rsidRPr="00CC240C">
        <w:rPr>
          <w:szCs w:val="24"/>
          <w:lang w:val="sq-AL"/>
        </w:rPr>
        <w:t>a</w:t>
      </w:r>
      <w:r w:rsidR="00B05907">
        <w:rPr>
          <w:szCs w:val="24"/>
          <w:lang w:val="sq-AL"/>
        </w:rPr>
        <w:t>.</w:t>
      </w:r>
      <w:r w:rsidR="00893271" w:rsidRPr="00CC240C">
        <w:rPr>
          <w:szCs w:val="24"/>
          <w:lang w:val="sq-AL"/>
        </w:rPr>
        <w:t>) merr përsipër të blejë të gjithë prodhimin nga një përzgjedhës investitor i impiantit të ri RES-E me çmime të kontratës</w:t>
      </w:r>
      <w:r w:rsidR="00B05907">
        <w:rPr>
          <w:szCs w:val="24"/>
          <w:lang w:val="sq-AL"/>
        </w:rPr>
        <w:t>,</w:t>
      </w:r>
      <w:r w:rsidR="00893271" w:rsidRPr="00CC240C">
        <w:rPr>
          <w:szCs w:val="24"/>
          <w:lang w:val="sq-AL"/>
        </w:rPr>
        <w:t xml:space="preserve"> të cilat janë të fiksuara ndërmjet prodhuesit RES-E dhe furnizuesit në fillim të secilës kontratë individuale (çmimet e PPA</w:t>
      </w:r>
      <w:r w:rsidR="00B05907">
        <w:rPr>
          <w:szCs w:val="24"/>
          <w:lang w:val="sq-AL"/>
        </w:rPr>
        <w:t>-së</w:t>
      </w:r>
      <w:r w:rsidR="00893271" w:rsidRPr="00CC240C">
        <w:rPr>
          <w:szCs w:val="24"/>
          <w:lang w:val="sq-AL"/>
        </w:rPr>
        <w:t>) për 15 vjet, pavarësisht nga çmimi i tregut të hapur (çmimi i tregut). Për çdo k</w:t>
      </w:r>
      <w:r w:rsidR="00B05907" w:rsidRPr="00CC240C">
        <w:rPr>
          <w:szCs w:val="24"/>
          <w:lang w:val="sq-AL"/>
        </w:rPr>
        <w:t>w</w:t>
      </w:r>
      <w:r w:rsidR="00893271" w:rsidRPr="00CC240C">
        <w:rPr>
          <w:szCs w:val="24"/>
          <w:lang w:val="sq-AL"/>
        </w:rPr>
        <w:t>h të blerë në bazë të një PPA-je, furnizuesi do të marrë një të ashtuquajtur pagesë -Tarifë Promovuese/Feed</w:t>
      </w:r>
      <w:r w:rsidR="00193FC4">
        <w:rPr>
          <w:szCs w:val="24"/>
          <w:lang w:val="sq-AL"/>
        </w:rPr>
        <w:t>-</w:t>
      </w:r>
      <w:r w:rsidR="00893271" w:rsidRPr="00CC240C">
        <w:rPr>
          <w:szCs w:val="24"/>
          <w:lang w:val="sq-AL"/>
        </w:rPr>
        <w:t>in</w:t>
      </w:r>
      <w:r w:rsidR="00B05907">
        <w:rPr>
          <w:szCs w:val="24"/>
          <w:lang w:val="sq-AL"/>
        </w:rPr>
        <w:t xml:space="preserve"> </w:t>
      </w:r>
      <w:r w:rsidR="00893271" w:rsidRPr="00CC240C">
        <w:rPr>
          <w:szCs w:val="24"/>
          <w:lang w:val="sq-AL"/>
        </w:rPr>
        <w:t xml:space="preserve">- nga një fond, shumë e cila në bazë të rregullave të ndihmës shtetërore duhet të ndryshojë sipas çmimit mesatar vjetor të tregut. </w:t>
      </w:r>
    </w:p>
    <w:p w:rsidR="00AC7E0F" w:rsidRDefault="00AC7E0F" w:rsidP="00AC7E0F">
      <w:pPr>
        <w:pStyle w:val="Paragrafi"/>
        <w:rPr>
          <w:szCs w:val="24"/>
          <w:lang w:val="sq-AL"/>
        </w:rPr>
      </w:pPr>
    </w:p>
    <w:p w:rsidR="00AC7E0F" w:rsidRDefault="00AC7E0F" w:rsidP="00AC7E0F">
      <w:pPr>
        <w:pStyle w:val="Paragrafi"/>
        <w:rPr>
          <w:szCs w:val="24"/>
          <w:lang w:val="sq-AL"/>
        </w:rPr>
      </w:pPr>
    </w:p>
    <w:p w:rsidR="00AC7E0F" w:rsidRDefault="00AC7E0F" w:rsidP="00AC7E0F">
      <w:pPr>
        <w:pStyle w:val="Paragrafi"/>
        <w:rPr>
          <w:szCs w:val="24"/>
          <w:lang w:val="sq-AL"/>
        </w:rPr>
      </w:pPr>
    </w:p>
    <w:p w:rsidR="00AC7E0F" w:rsidRDefault="00AC7E0F" w:rsidP="00AC7E0F">
      <w:pPr>
        <w:pStyle w:val="Paragrafi"/>
        <w:rPr>
          <w:szCs w:val="24"/>
          <w:lang w:val="sq-AL"/>
        </w:rPr>
      </w:pPr>
    </w:p>
    <w:p w:rsidR="00AC7E0F" w:rsidRDefault="00AC7E0F" w:rsidP="00AC7E0F">
      <w:pPr>
        <w:pStyle w:val="Paragrafi"/>
        <w:rPr>
          <w:szCs w:val="24"/>
          <w:lang w:val="sq-AL"/>
        </w:rPr>
      </w:pPr>
    </w:p>
    <w:p w:rsidR="00AC7E0F" w:rsidRDefault="00AC7E0F" w:rsidP="00AC7E0F">
      <w:pPr>
        <w:pStyle w:val="Paragrafi"/>
        <w:rPr>
          <w:szCs w:val="24"/>
          <w:lang w:val="sq-AL"/>
        </w:rPr>
      </w:pPr>
    </w:p>
    <w:p w:rsidR="00AC7E0F" w:rsidRDefault="00AC7E0F" w:rsidP="00AC7E0F">
      <w:pPr>
        <w:pStyle w:val="Paragrafi"/>
        <w:rPr>
          <w:szCs w:val="24"/>
          <w:lang w:val="sq-AL"/>
        </w:rPr>
      </w:pPr>
    </w:p>
    <w:p w:rsidR="00AC7E0F" w:rsidRDefault="00AC7E0F" w:rsidP="00AC7E0F">
      <w:pPr>
        <w:pStyle w:val="Paragrafi"/>
        <w:rPr>
          <w:szCs w:val="24"/>
          <w:lang w:val="sq-AL"/>
        </w:rPr>
      </w:pPr>
    </w:p>
    <w:p w:rsidR="00AC7E0F" w:rsidRDefault="00AC7E0F" w:rsidP="00AC7E0F">
      <w:pPr>
        <w:pStyle w:val="Paragrafi"/>
        <w:rPr>
          <w:szCs w:val="24"/>
          <w:lang w:val="sq-AL"/>
        </w:rPr>
      </w:pPr>
    </w:p>
    <w:p w:rsidR="00AC7E0F" w:rsidRDefault="00AC7E0F" w:rsidP="00AC7E0F">
      <w:pPr>
        <w:pStyle w:val="Paragrafi"/>
        <w:rPr>
          <w:szCs w:val="24"/>
          <w:lang w:val="sq-AL"/>
        </w:rPr>
      </w:pPr>
    </w:p>
    <w:p w:rsidR="00E45871" w:rsidRDefault="00E45871" w:rsidP="00AC7E0F">
      <w:pPr>
        <w:pStyle w:val="Paragrafi"/>
        <w:rPr>
          <w:szCs w:val="24"/>
          <w:lang w:val="sq-AL"/>
        </w:rPr>
      </w:pPr>
    </w:p>
    <w:p w:rsidR="00272DEE" w:rsidRDefault="00272DEE" w:rsidP="00AC7E0F">
      <w:pPr>
        <w:pStyle w:val="Paragrafi"/>
        <w:rPr>
          <w:szCs w:val="24"/>
          <w:lang w:val="sq-AL"/>
        </w:rPr>
      </w:pPr>
    </w:p>
    <w:p w:rsidR="00893271" w:rsidRPr="00CC240C" w:rsidRDefault="000F59F8" w:rsidP="00AC7E0F">
      <w:pPr>
        <w:pStyle w:val="Paragrafi"/>
        <w:rPr>
          <w:szCs w:val="24"/>
          <w:lang w:val="sq-AL"/>
        </w:rPr>
      </w:pPr>
      <w:r w:rsidRPr="00CC240C">
        <w:rPr>
          <w:szCs w:val="24"/>
          <w:lang w:val="sq-AL"/>
        </w:rPr>
        <w:t xml:space="preserve">12. </w:t>
      </w:r>
      <w:r w:rsidR="00A748C6">
        <w:rPr>
          <w:szCs w:val="24"/>
          <w:lang w:val="sq-AL"/>
        </w:rPr>
        <w:t xml:space="preserve">Tarifat </w:t>
      </w:r>
      <w:r w:rsidR="00A748C6" w:rsidRPr="00A748C6">
        <w:rPr>
          <w:i/>
          <w:szCs w:val="24"/>
          <w:lang w:val="sq-AL"/>
        </w:rPr>
        <w:t>feed</w:t>
      </w:r>
      <w:r w:rsidR="00A748C6">
        <w:rPr>
          <w:szCs w:val="24"/>
          <w:lang w:val="sq-AL"/>
        </w:rPr>
        <w:t>-in</w:t>
      </w:r>
      <w:r w:rsidR="00893271" w:rsidRPr="00CC240C">
        <w:rPr>
          <w:szCs w:val="24"/>
          <w:lang w:val="sq-AL"/>
        </w:rPr>
        <w:t xml:space="preserve"> janë</w:t>
      </w:r>
      <w:r w:rsidR="00A748C6">
        <w:rPr>
          <w:szCs w:val="24"/>
          <w:lang w:val="sq-AL"/>
        </w:rPr>
        <w:t xml:space="preserve"> tarifa fikse me të</w:t>
      </w:r>
      <w:r w:rsidR="00893271" w:rsidRPr="00CC240C">
        <w:rPr>
          <w:szCs w:val="24"/>
          <w:lang w:val="sq-AL"/>
        </w:rPr>
        <w:t xml:space="preserve"> cilat blihet energjia e prodhuar nga HEC-et e vegjël. Kjo lloj tarife ka rezultuar veçanërisht e suksesshme në nxitjen e prodhimit të energjisë elektrike nga energjia hidrike dhe energjia e erës. Ajo është e thjeshtë të aplikohet. Tarif</w:t>
      </w:r>
      <w:r w:rsidR="00A748C6">
        <w:rPr>
          <w:szCs w:val="24"/>
          <w:lang w:val="sq-AL"/>
        </w:rPr>
        <w:t xml:space="preserve">a </w:t>
      </w:r>
      <w:r w:rsidR="00193FC4">
        <w:rPr>
          <w:i/>
          <w:szCs w:val="24"/>
          <w:lang w:val="sq-AL"/>
        </w:rPr>
        <w:t>f</w:t>
      </w:r>
      <w:r w:rsidR="00A748C6" w:rsidRPr="00A748C6">
        <w:rPr>
          <w:i/>
          <w:szCs w:val="24"/>
          <w:lang w:val="sq-AL"/>
        </w:rPr>
        <w:t>eed</w:t>
      </w:r>
      <w:r w:rsidR="00A748C6">
        <w:rPr>
          <w:szCs w:val="24"/>
          <w:lang w:val="sq-AL"/>
        </w:rPr>
        <w:t>-in</w:t>
      </w:r>
      <w:r w:rsidR="00893271" w:rsidRPr="00CC240C">
        <w:rPr>
          <w:szCs w:val="24"/>
          <w:lang w:val="sq-AL"/>
        </w:rPr>
        <w:t xml:space="preserve"> duhet të jetë e ndryshme për teknologji të ndr</w:t>
      </w:r>
      <w:r w:rsidR="00A748C6">
        <w:rPr>
          <w:szCs w:val="24"/>
          <w:lang w:val="sq-AL"/>
        </w:rPr>
        <w:t>yshme (erë, ujë, diell, biomase</w:t>
      </w:r>
      <w:r w:rsidR="00893271" w:rsidRPr="00CC240C">
        <w:rPr>
          <w:szCs w:val="24"/>
          <w:lang w:val="sq-AL"/>
        </w:rPr>
        <w:t xml:space="preserve"> etj.), dhe shpesh është e ndryshme për madhësi të ndrysh</w:t>
      </w:r>
      <w:r w:rsidR="00A748C6">
        <w:rPr>
          <w:szCs w:val="24"/>
          <w:lang w:val="sq-AL"/>
        </w:rPr>
        <w:t>me të impianteve gjeneruese të s</w:t>
      </w:r>
      <w:r w:rsidR="00893271" w:rsidRPr="00CC240C">
        <w:rPr>
          <w:szCs w:val="24"/>
          <w:lang w:val="sq-AL"/>
        </w:rPr>
        <w:t xml:space="preserve">ë njëjtës teknologji. Këto tarifa duhet të </w:t>
      </w:r>
      <w:r w:rsidR="00A748C6">
        <w:rPr>
          <w:szCs w:val="24"/>
          <w:lang w:val="sq-AL"/>
        </w:rPr>
        <w:t>reflektojnë rritjen e çmimeve të</w:t>
      </w:r>
      <w:r w:rsidR="00893271" w:rsidRPr="00CC240C">
        <w:rPr>
          <w:szCs w:val="24"/>
          <w:lang w:val="sq-AL"/>
        </w:rPr>
        <w:t xml:space="preserve"> energjisë elek</w:t>
      </w:r>
      <w:r w:rsidR="00A748C6">
        <w:rPr>
          <w:szCs w:val="24"/>
          <w:lang w:val="sq-AL"/>
        </w:rPr>
        <w:t>trike si rezultat i inflacionit</w:t>
      </w:r>
      <w:r w:rsidR="00893271" w:rsidRPr="00CC240C">
        <w:rPr>
          <w:szCs w:val="24"/>
          <w:lang w:val="sq-AL"/>
        </w:rPr>
        <w:t xml:space="preserve"> apo edhe</w:t>
      </w:r>
      <w:r w:rsidR="00A748C6">
        <w:rPr>
          <w:szCs w:val="24"/>
          <w:lang w:val="sq-AL"/>
        </w:rPr>
        <w:t xml:space="preserve"> ndikimin e mundshëm (por të paneglizhueshë</w:t>
      </w:r>
      <w:r w:rsidR="00893271" w:rsidRPr="00CC240C">
        <w:rPr>
          <w:szCs w:val="24"/>
          <w:lang w:val="sq-AL"/>
        </w:rPr>
        <w:t>m) të faktorëve të tjerë relevante. Zgjid</w:t>
      </w:r>
      <w:r w:rsidR="00A748C6">
        <w:rPr>
          <w:szCs w:val="24"/>
          <w:lang w:val="sq-AL"/>
        </w:rPr>
        <w:t xml:space="preserve">hja e drejtë e tarifës </w:t>
      </w:r>
      <w:r w:rsidR="00193FC4">
        <w:rPr>
          <w:i/>
          <w:szCs w:val="24"/>
          <w:lang w:val="sq-AL"/>
        </w:rPr>
        <w:t>f</w:t>
      </w:r>
      <w:r w:rsidR="00A748C6" w:rsidRPr="00A748C6">
        <w:rPr>
          <w:i/>
          <w:szCs w:val="24"/>
          <w:lang w:val="sq-AL"/>
        </w:rPr>
        <w:t>eed</w:t>
      </w:r>
      <w:r w:rsidR="00A748C6">
        <w:rPr>
          <w:szCs w:val="24"/>
          <w:lang w:val="sq-AL"/>
        </w:rPr>
        <w:t>-in</w:t>
      </w:r>
      <w:r w:rsidR="00893271" w:rsidRPr="00CC240C">
        <w:rPr>
          <w:szCs w:val="24"/>
          <w:lang w:val="sq-AL"/>
        </w:rPr>
        <w:t xml:space="preserve"> është mjaft të</w:t>
      </w:r>
      <w:r w:rsidR="00A748C6">
        <w:rPr>
          <w:szCs w:val="24"/>
          <w:lang w:val="sq-AL"/>
        </w:rPr>
        <w:t>rheqëse për investitorët privatë</w:t>
      </w:r>
      <w:r w:rsidR="00893271" w:rsidRPr="00CC240C">
        <w:rPr>
          <w:szCs w:val="24"/>
          <w:lang w:val="sq-AL"/>
        </w:rPr>
        <w:t xml:space="preserve">, por edhe për bankat që financojnë investimet në BRE (burime të rinovueshme </w:t>
      </w:r>
      <w:r w:rsidR="00A748C6">
        <w:rPr>
          <w:szCs w:val="24"/>
          <w:lang w:val="sq-AL"/>
        </w:rPr>
        <w:t>të energjisë). Në vendet e BE-së</w:t>
      </w:r>
      <w:r w:rsidR="00893271" w:rsidRPr="00CC240C">
        <w:rPr>
          <w:szCs w:val="24"/>
          <w:lang w:val="sq-AL"/>
        </w:rPr>
        <w:t xml:space="preserve"> investitorët/prodhuesit e energjisë elektrike nga BRE-të po orientohen nga vendet ku këto tarifa janë më të larta. </w:t>
      </w:r>
    </w:p>
    <w:p w:rsidR="00893271" w:rsidRPr="00CC240C" w:rsidRDefault="000F59F8" w:rsidP="00AC7E0F">
      <w:pPr>
        <w:pStyle w:val="Paragrafi"/>
        <w:rPr>
          <w:szCs w:val="24"/>
          <w:lang w:val="sq-AL"/>
        </w:rPr>
      </w:pPr>
      <w:r w:rsidRPr="00CC240C">
        <w:rPr>
          <w:szCs w:val="24"/>
          <w:lang w:val="sq-AL"/>
        </w:rPr>
        <w:t xml:space="preserve">13. </w:t>
      </w:r>
      <w:r w:rsidR="00893271" w:rsidRPr="00CC240C">
        <w:rPr>
          <w:szCs w:val="24"/>
          <w:lang w:val="sq-AL"/>
        </w:rPr>
        <w:t>Në Bashkimin Evropian</w:t>
      </w:r>
      <w:r w:rsidR="00A748C6">
        <w:rPr>
          <w:szCs w:val="24"/>
          <w:lang w:val="sq-AL"/>
        </w:rPr>
        <w:t>,</w:t>
      </w:r>
      <w:r w:rsidR="00893271" w:rsidRPr="00CC240C">
        <w:rPr>
          <w:szCs w:val="24"/>
          <w:lang w:val="sq-AL"/>
        </w:rPr>
        <w:t xml:space="preserve"> rregullat e ndihmës shtetërore për prodhimin e energjisë së rinovueshme kanë ndihmuar në arritjen e objektivave mjedisorë të BE</w:t>
      </w:r>
      <w:r w:rsidR="00A748C6">
        <w:rPr>
          <w:szCs w:val="24"/>
          <w:lang w:val="sq-AL"/>
        </w:rPr>
        <w:t>-së. Sipas objektivave aktualë</w:t>
      </w:r>
      <w:r w:rsidR="00893271" w:rsidRPr="00CC240C">
        <w:rPr>
          <w:szCs w:val="24"/>
          <w:lang w:val="sq-AL"/>
        </w:rPr>
        <w:t xml:space="preserve"> të BE-së, deri në vitin 2020, një e pesta (20 për</w:t>
      </w:r>
      <w:r w:rsidR="00A748C6">
        <w:rPr>
          <w:szCs w:val="24"/>
          <w:lang w:val="sq-AL"/>
        </w:rPr>
        <w:t xml:space="preserve"> </w:t>
      </w:r>
      <w:r w:rsidR="00893271" w:rsidRPr="00CC240C">
        <w:rPr>
          <w:szCs w:val="24"/>
          <w:lang w:val="sq-AL"/>
        </w:rPr>
        <w:t>qind) e të gjithë konsumit të energjisë duhet të vijë nga burime të rinovueshme. Në vitin 2012, BE mesatarisht ka konsumuar 14.1% të energjisë së saj nga burimet e rinovueshme</w:t>
      </w:r>
      <w:r w:rsidR="00893271" w:rsidRPr="00A748C6">
        <w:rPr>
          <w:szCs w:val="24"/>
          <w:vertAlign w:val="superscript"/>
          <w:lang w:val="sq-AL"/>
        </w:rPr>
        <w:footnoteReference w:id="3"/>
      </w:r>
      <w:r w:rsidR="00893271" w:rsidRPr="00CC240C">
        <w:rPr>
          <w:szCs w:val="24"/>
          <w:lang w:val="sq-AL"/>
        </w:rPr>
        <w:t xml:space="preserve">. Bazuar në zhvillimet dhe politikat aktuale, mesatarja e BE-së e burimeve të rinovueshme në konsumin e energjisë mund të arrijë në </w:t>
      </w:r>
      <w:r w:rsidR="00A748C6">
        <w:rPr>
          <w:szCs w:val="24"/>
          <w:lang w:val="sq-AL"/>
        </w:rPr>
        <w:t>20.9% deri në vitin 2020 (shih f</w:t>
      </w:r>
      <w:r w:rsidR="00893271" w:rsidRPr="00CC240C">
        <w:rPr>
          <w:szCs w:val="24"/>
          <w:lang w:val="sq-AL"/>
        </w:rPr>
        <w:t>igurën 1).</w:t>
      </w:r>
    </w:p>
    <w:p w:rsidR="00AC7E0F" w:rsidRDefault="00AC7E0F" w:rsidP="00AC7E0F">
      <w:pPr>
        <w:widowControl w:val="0"/>
        <w:spacing w:before="324"/>
        <w:ind w:left="720" w:right="72"/>
        <w:rPr>
          <w:rFonts w:ascii="Garamond" w:hAnsi="Garamond"/>
          <w:sz w:val="24"/>
          <w:szCs w:val="24"/>
          <w:lang w:val="sq-AL"/>
        </w:rPr>
        <w:sectPr w:rsidR="00AC7E0F" w:rsidSect="00E45871">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1829"/>
          <w:cols w:num="2" w:space="454"/>
          <w:docGrid w:linePitch="360"/>
        </w:sectPr>
      </w:pPr>
    </w:p>
    <w:p w:rsidR="00893271" w:rsidRPr="00CC240C" w:rsidRDefault="00893271" w:rsidP="00AC7E0F">
      <w:pPr>
        <w:widowControl w:val="0"/>
        <w:spacing w:before="324"/>
        <w:ind w:left="720" w:right="72"/>
        <w:rPr>
          <w:rFonts w:ascii="Garamond" w:hAnsi="Garamond"/>
          <w:sz w:val="24"/>
          <w:szCs w:val="24"/>
          <w:lang w:val="sq-AL"/>
        </w:rPr>
      </w:pPr>
      <w:r w:rsidRPr="00CC240C">
        <w:rPr>
          <w:rFonts w:ascii="Garamond" w:hAnsi="Garamond"/>
          <w:noProof/>
          <w:sz w:val="24"/>
          <w:szCs w:val="24"/>
        </w:rPr>
        <w:drawing>
          <wp:inline distT="0" distB="0" distL="0" distR="0">
            <wp:extent cx="4230370" cy="1908175"/>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4230370" cy="1908175"/>
                    </a:xfrm>
                    <a:prstGeom prst="rect">
                      <a:avLst/>
                    </a:prstGeom>
                    <a:noFill/>
                    <a:ln w="9525">
                      <a:noFill/>
                      <a:miter lim="800000"/>
                      <a:headEnd/>
                      <a:tailEnd/>
                    </a:ln>
                  </pic:spPr>
                </pic:pic>
              </a:graphicData>
            </a:graphic>
          </wp:inline>
        </w:drawing>
      </w:r>
    </w:p>
    <w:p w:rsidR="00893271" w:rsidRPr="00CC240C" w:rsidRDefault="00893271" w:rsidP="00AC7E0F">
      <w:pPr>
        <w:widowControl w:val="0"/>
        <w:spacing w:before="324"/>
        <w:ind w:left="720" w:right="72"/>
        <w:rPr>
          <w:rFonts w:ascii="Garamond" w:hAnsi="Garamond"/>
          <w:i/>
          <w:iCs/>
          <w:sz w:val="24"/>
          <w:szCs w:val="24"/>
          <w:lang w:val="sq-AL"/>
        </w:rPr>
      </w:pPr>
      <w:r w:rsidRPr="00CC240C">
        <w:rPr>
          <w:rFonts w:ascii="Garamond" w:hAnsi="Garamond"/>
          <w:i/>
          <w:iCs/>
          <w:sz w:val="24"/>
          <w:szCs w:val="24"/>
          <w:lang w:val="sq-AL"/>
        </w:rPr>
        <w:t>Figura</w:t>
      </w:r>
      <w:r w:rsidR="00A045BC">
        <w:rPr>
          <w:rFonts w:ascii="Garamond" w:hAnsi="Garamond"/>
          <w:i/>
          <w:iCs/>
          <w:sz w:val="24"/>
          <w:szCs w:val="24"/>
          <w:lang w:val="sq-AL"/>
        </w:rPr>
        <w:t xml:space="preserve"> </w:t>
      </w:r>
      <w:r w:rsidRPr="00CC240C">
        <w:rPr>
          <w:rFonts w:ascii="Garamond" w:hAnsi="Garamond"/>
          <w:i/>
          <w:iCs/>
          <w:sz w:val="24"/>
          <w:szCs w:val="24"/>
          <w:lang w:val="sq-AL"/>
        </w:rPr>
        <w:t>1:</w:t>
      </w:r>
      <w:r w:rsidR="00A045BC">
        <w:rPr>
          <w:rFonts w:ascii="Garamond" w:hAnsi="Garamond"/>
          <w:i/>
          <w:iCs/>
          <w:sz w:val="24"/>
          <w:szCs w:val="24"/>
          <w:lang w:val="sq-AL"/>
        </w:rPr>
        <w:t xml:space="preserve"> </w:t>
      </w:r>
      <w:r w:rsidRPr="00CC240C">
        <w:rPr>
          <w:rFonts w:ascii="Garamond" w:hAnsi="Garamond"/>
          <w:i/>
          <w:iCs/>
          <w:sz w:val="24"/>
          <w:szCs w:val="24"/>
          <w:lang w:val="sq-AL"/>
        </w:rPr>
        <w:t>Mesatarja e BE e energjisë së rinovueshme në konsumin final bruto të energjisë, 2000-2020</w:t>
      </w:r>
    </w:p>
    <w:p w:rsidR="00893271" w:rsidRPr="00CC240C" w:rsidRDefault="000F59F8" w:rsidP="00AC7E0F">
      <w:pPr>
        <w:pStyle w:val="Paragrafi"/>
        <w:rPr>
          <w:szCs w:val="24"/>
          <w:lang w:val="sq-AL"/>
        </w:rPr>
      </w:pPr>
      <w:r w:rsidRPr="00CC240C">
        <w:rPr>
          <w:szCs w:val="24"/>
          <w:lang w:val="sq-AL"/>
        </w:rPr>
        <w:t xml:space="preserve">14. </w:t>
      </w:r>
      <w:r w:rsidR="00893271" w:rsidRPr="00CC240C">
        <w:rPr>
          <w:szCs w:val="24"/>
          <w:lang w:val="sq-AL"/>
        </w:rPr>
        <w:t>Por skemat e mbështetjes nuk janë më kosto efektive</w:t>
      </w:r>
      <w:r w:rsidR="00893271" w:rsidRPr="00FB684D">
        <w:rPr>
          <w:szCs w:val="24"/>
          <w:vertAlign w:val="superscript"/>
          <w:lang w:val="sq-AL"/>
        </w:rPr>
        <w:footnoteReference w:id="4"/>
      </w:r>
      <w:r w:rsidR="00893271" w:rsidRPr="00CC240C">
        <w:rPr>
          <w:szCs w:val="24"/>
          <w:lang w:val="sq-AL"/>
        </w:rPr>
        <w:t xml:space="preserve">: Për të mbështetur burimet e rinovueshme të energjisë, shtetet anëtare kryesisht përdorin tarifat e vendosura në mënyrë administrative (FiTs) ose </w:t>
      </w:r>
      <w:r w:rsidR="00893271" w:rsidRPr="00FB684D">
        <w:rPr>
          <w:i/>
          <w:szCs w:val="24"/>
          <w:lang w:val="sq-AL"/>
        </w:rPr>
        <w:t>premiumet-feed-in</w:t>
      </w:r>
      <w:r w:rsidR="00893271" w:rsidRPr="00CC240C">
        <w:rPr>
          <w:szCs w:val="24"/>
          <w:lang w:val="sq-AL"/>
        </w:rPr>
        <w:t>. Kjo mbrojtje e prodhuesve të energjisë së rinovueshme nga sinjalet e tregut dhe ndryshimeve të</w:t>
      </w:r>
      <w:r w:rsidR="00FB684D">
        <w:rPr>
          <w:szCs w:val="24"/>
          <w:lang w:val="sq-AL"/>
        </w:rPr>
        <w:t xml:space="preserve"> çmimeve të energjisë elektrike</w:t>
      </w:r>
      <w:r w:rsidR="00893271" w:rsidRPr="00CC240C">
        <w:rPr>
          <w:szCs w:val="24"/>
          <w:lang w:val="sq-AL"/>
        </w:rPr>
        <w:t xml:space="preserve"> nuk u jep atyre një nxitje ekonomike për të përshtatur karakteristikat e projektit (si p</w:t>
      </w:r>
      <w:r w:rsidR="00FB684D">
        <w:rPr>
          <w:szCs w:val="24"/>
          <w:lang w:val="sq-AL"/>
        </w:rPr>
        <w:t>.</w:t>
      </w:r>
      <w:r w:rsidR="00893271" w:rsidRPr="00CC240C">
        <w:rPr>
          <w:szCs w:val="24"/>
          <w:lang w:val="sq-AL"/>
        </w:rPr>
        <w:t>sh</w:t>
      </w:r>
      <w:r w:rsidR="00FB684D">
        <w:rPr>
          <w:szCs w:val="24"/>
          <w:lang w:val="sq-AL"/>
        </w:rPr>
        <w:t>.:</w:t>
      </w:r>
      <w:r w:rsidR="00893271" w:rsidRPr="00CC240C">
        <w:rPr>
          <w:szCs w:val="24"/>
          <w:lang w:val="sq-AL"/>
        </w:rPr>
        <w:t xml:space="preserve"> vendndodhja, dizenjimi i instalimit apo operimi aktual) kundrejt </w:t>
      </w:r>
      <w:r w:rsidR="00FB684D" w:rsidRPr="00CC240C">
        <w:rPr>
          <w:szCs w:val="24"/>
          <w:lang w:val="sq-AL"/>
        </w:rPr>
        <w:t>elasticitetit</w:t>
      </w:r>
      <w:r w:rsidR="00893271" w:rsidRPr="00CC240C">
        <w:rPr>
          <w:szCs w:val="24"/>
          <w:lang w:val="sq-AL"/>
        </w:rPr>
        <w:t xml:space="preserve"> të kërkesës dhe ofertës.</w:t>
      </w:r>
    </w:p>
    <w:p w:rsidR="00893271" w:rsidRPr="00CC240C" w:rsidRDefault="00893271" w:rsidP="00AC7E0F">
      <w:pPr>
        <w:pStyle w:val="Paragrafi"/>
        <w:rPr>
          <w:szCs w:val="24"/>
          <w:lang w:val="sq-AL"/>
        </w:rPr>
      </w:pPr>
      <w:r w:rsidRPr="00CC240C">
        <w:rPr>
          <w:szCs w:val="24"/>
          <w:lang w:val="sq-AL"/>
        </w:rPr>
        <w:t>Figura 2 më poshtë tregon se shumë shtete anëtare shpenzojnë shuma të mëdha në skemat mbështetëse për prodhimin e energjisë elektrike nga burimet e rinovueshme të energjisë (RES-e), si në terma absolut</w:t>
      </w:r>
      <w:r w:rsidR="00FB684D">
        <w:rPr>
          <w:szCs w:val="24"/>
          <w:lang w:val="sq-AL"/>
        </w:rPr>
        <w:t>ë,</w:t>
      </w:r>
      <w:r w:rsidRPr="00CC240C">
        <w:rPr>
          <w:szCs w:val="24"/>
          <w:lang w:val="sq-AL"/>
        </w:rPr>
        <w:t xml:space="preserve"> ashtu edhe për </w:t>
      </w:r>
      <w:r w:rsidR="00FB684D" w:rsidRPr="00CC240C">
        <w:rPr>
          <w:szCs w:val="24"/>
          <w:lang w:val="sq-AL"/>
        </w:rPr>
        <w:t>MW</w:t>
      </w:r>
      <w:r w:rsidRPr="00CC240C">
        <w:rPr>
          <w:szCs w:val="24"/>
          <w:lang w:val="sq-AL"/>
        </w:rPr>
        <w:t>h.</w:t>
      </w:r>
    </w:p>
    <w:p w:rsidR="00893271" w:rsidRPr="00CC240C" w:rsidRDefault="00893271" w:rsidP="00AC7E0F">
      <w:pPr>
        <w:widowControl w:val="0"/>
        <w:spacing w:before="324"/>
        <w:ind w:left="90" w:right="72"/>
        <w:rPr>
          <w:rFonts w:ascii="Garamond" w:hAnsi="Garamond"/>
          <w:i/>
          <w:iCs/>
          <w:sz w:val="24"/>
          <w:szCs w:val="24"/>
          <w:lang w:val="sq-AL"/>
        </w:rPr>
      </w:pPr>
      <w:r w:rsidRPr="00CC240C">
        <w:rPr>
          <w:rFonts w:ascii="Garamond" w:hAnsi="Garamond"/>
          <w:i/>
          <w:iCs/>
          <w:noProof/>
          <w:sz w:val="24"/>
          <w:szCs w:val="24"/>
        </w:rPr>
        <w:drawing>
          <wp:inline distT="0" distB="0" distL="0" distR="0">
            <wp:extent cx="5732780" cy="2830830"/>
            <wp:effectExtent l="19050" t="0" r="127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5732780" cy="2830830"/>
                    </a:xfrm>
                    <a:prstGeom prst="rect">
                      <a:avLst/>
                    </a:prstGeom>
                    <a:noFill/>
                    <a:ln w="9525">
                      <a:noFill/>
                      <a:miter lim="800000"/>
                      <a:headEnd/>
                      <a:tailEnd/>
                    </a:ln>
                  </pic:spPr>
                </pic:pic>
              </a:graphicData>
            </a:graphic>
          </wp:inline>
        </w:drawing>
      </w:r>
    </w:p>
    <w:p w:rsidR="00893271" w:rsidRPr="00CC240C" w:rsidRDefault="00893271" w:rsidP="00AC7E0F">
      <w:pPr>
        <w:widowControl w:val="0"/>
        <w:spacing w:before="324"/>
        <w:ind w:left="630" w:right="72"/>
        <w:rPr>
          <w:i/>
          <w:iCs/>
          <w:sz w:val="16"/>
          <w:szCs w:val="16"/>
          <w:lang w:val="sq-AL"/>
        </w:rPr>
      </w:pPr>
      <w:r w:rsidRPr="00CC240C">
        <w:rPr>
          <w:i/>
          <w:iCs/>
          <w:sz w:val="16"/>
          <w:szCs w:val="16"/>
          <w:lang w:val="sq-AL"/>
        </w:rPr>
        <w:t xml:space="preserve">Figura 2. Mbështetja e BRE-e në Evropë në € milion dhe për njësi të energjisë së konsumuar. </w:t>
      </w:r>
      <w:r w:rsidRPr="00CC240C">
        <w:rPr>
          <w:rStyle w:val="FootnoteReference"/>
          <w:i/>
          <w:iCs/>
          <w:sz w:val="16"/>
          <w:szCs w:val="16"/>
          <w:lang w:val="sq-AL"/>
        </w:rPr>
        <w:footnoteReference w:id="5"/>
      </w:r>
    </w:p>
    <w:p w:rsidR="00932633" w:rsidRPr="00CC240C" w:rsidRDefault="00932633" w:rsidP="00AC7E0F">
      <w:pPr>
        <w:pStyle w:val="Paragrafi"/>
        <w:rPr>
          <w:szCs w:val="24"/>
          <w:lang w:val="sq-AL"/>
        </w:rPr>
      </w:pPr>
    </w:p>
    <w:p w:rsidR="00AC7E0F" w:rsidRDefault="00AC7E0F" w:rsidP="00AC7E0F">
      <w:pPr>
        <w:pStyle w:val="Paragrafi"/>
        <w:rPr>
          <w:szCs w:val="24"/>
          <w:lang w:val="sq-AL"/>
        </w:rPr>
      </w:pPr>
    </w:p>
    <w:p w:rsidR="00AC7E0F" w:rsidRDefault="00AC7E0F" w:rsidP="00AC7E0F">
      <w:pPr>
        <w:pStyle w:val="Paragrafi"/>
        <w:rPr>
          <w:szCs w:val="24"/>
          <w:lang w:val="sq-AL"/>
        </w:rPr>
        <w:sectPr w:rsidR="00AC7E0F" w:rsidSect="008A378D">
          <w:type w:val="continuous"/>
          <w:pgSz w:w="11907" w:h="16840" w:code="9"/>
          <w:pgMar w:top="720" w:right="1134" w:bottom="720" w:left="1134" w:header="851" w:footer="851" w:gutter="0"/>
          <w:cols w:space="454"/>
          <w:docGrid w:linePitch="360"/>
        </w:sectPr>
      </w:pPr>
    </w:p>
    <w:p w:rsidR="00893271" w:rsidRPr="00E45871" w:rsidRDefault="000F59F8" w:rsidP="00AC7E0F">
      <w:pPr>
        <w:pStyle w:val="Paragrafi"/>
        <w:rPr>
          <w:spacing w:val="-4"/>
          <w:szCs w:val="24"/>
          <w:lang w:val="sq-AL"/>
        </w:rPr>
      </w:pPr>
      <w:r w:rsidRPr="00E45871">
        <w:rPr>
          <w:spacing w:val="-4"/>
          <w:szCs w:val="24"/>
          <w:lang w:val="sq-AL"/>
        </w:rPr>
        <w:t xml:space="preserve">15. </w:t>
      </w:r>
      <w:r w:rsidR="00893271" w:rsidRPr="00E45871">
        <w:rPr>
          <w:spacing w:val="-4"/>
          <w:szCs w:val="24"/>
          <w:lang w:val="sq-AL"/>
        </w:rPr>
        <w:t>Ministria e Infrastrukturës dhe Ene</w:t>
      </w:r>
      <w:r w:rsidR="00F21BDF" w:rsidRPr="00E45871">
        <w:rPr>
          <w:spacing w:val="-4"/>
          <w:szCs w:val="24"/>
          <w:lang w:val="sq-AL"/>
        </w:rPr>
        <w:t>rgjisë njofton se pagesat e FIP</w:t>
      </w:r>
      <w:r w:rsidR="00893271" w:rsidRPr="00E45871">
        <w:rPr>
          <w:spacing w:val="-4"/>
          <w:szCs w:val="24"/>
          <w:lang w:val="sq-AL"/>
        </w:rPr>
        <w:t xml:space="preserve"> janë themeluar duke u bazuar në metodologjinë për llogaritjen e kostos së prodhimit të energjisë elektrike nga p</w:t>
      </w:r>
      <w:r w:rsidR="00F21BDF" w:rsidRPr="00E45871">
        <w:rPr>
          <w:spacing w:val="-4"/>
          <w:szCs w:val="24"/>
          <w:lang w:val="sq-AL"/>
        </w:rPr>
        <w:t>jesa e biodegradueshme si burim</w:t>
      </w:r>
      <w:r w:rsidR="00893271" w:rsidRPr="00E45871">
        <w:rPr>
          <w:spacing w:val="-4"/>
          <w:szCs w:val="24"/>
          <w:lang w:val="sq-AL"/>
        </w:rPr>
        <w:t xml:space="preserve"> i rinovueshërn për shfrytëzimin e MNU</w:t>
      </w:r>
      <w:r w:rsidR="004F1EE1" w:rsidRPr="00E45871">
        <w:rPr>
          <w:spacing w:val="-4"/>
          <w:szCs w:val="24"/>
          <w:lang w:val="sq-AL"/>
        </w:rPr>
        <w:t>-së</w:t>
      </w:r>
      <w:r w:rsidR="00893271" w:rsidRPr="00E45871">
        <w:rPr>
          <w:spacing w:val="-4"/>
          <w:szCs w:val="24"/>
          <w:lang w:val="sq-AL"/>
        </w:rPr>
        <w:t xml:space="preserve">. Kjo metodologji përcakton kostot e të gjitha proceseve që shoqërojnë zhvillimin e projekteve të trajtimit të mbeturinave urbane me djegie ose incenerim. Elementet që përbëjnë kostot e prodhimit të energjisë elektrike nga këto projekte të vogla në </w:t>
      </w:r>
      <w:r w:rsidR="004F1EE1" w:rsidRPr="00E45871">
        <w:rPr>
          <w:spacing w:val="-4"/>
          <w:szCs w:val="24"/>
          <w:lang w:val="sq-AL"/>
        </w:rPr>
        <w:t>përgjithësi</w:t>
      </w:r>
      <w:r w:rsidR="00893271" w:rsidRPr="00E45871">
        <w:rPr>
          <w:spacing w:val="-4"/>
          <w:szCs w:val="24"/>
          <w:lang w:val="sq-AL"/>
        </w:rPr>
        <w:t xml:space="preserve"> janë:</w:t>
      </w:r>
    </w:p>
    <w:p w:rsidR="00893271" w:rsidRPr="00E45871" w:rsidRDefault="000F59F8" w:rsidP="00AC7E0F">
      <w:pPr>
        <w:pStyle w:val="Paragrafi"/>
        <w:rPr>
          <w:spacing w:val="-4"/>
          <w:szCs w:val="24"/>
          <w:lang w:val="sq-AL"/>
        </w:rPr>
      </w:pPr>
      <w:r w:rsidRPr="00E45871">
        <w:rPr>
          <w:spacing w:val="-4"/>
          <w:szCs w:val="24"/>
          <w:lang w:val="sq-AL"/>
        </w:rPr>
        <w:t xml:space="preserve">a) </w:t>
      </w:r>
      <w:r w:rsidR="004F1EE1" w:rsidRPr="00E45871">
        <w:rPr>
          <w:spacing w:val="-4"/>
          <w:szCs w:val="24"/>
          <w:lang w:val="sq-AL"/>
        </w:rPr>
        <w:t>Lloji i teknologjisë për incenerimin e mbetjeve të ngurta u</w:t>
      </w:r>
      <w:r w:rsidR="00893271" w:rsidRPr="00E45871">
        <w:rPr>
          <w:spacing w:val="-4"/>
          <w:szCs w:val="24"/>
          <w:lang w:val="sq-AL"/>
        </w:rPr>
        <w:t>rbane bazuar në efic</w:t>
      </w:r>
      <w:r w:rsidR="004F1EE1" w:rsidRPr="00E45871">
        <w:rPr>
          <w:spacing w:val="-4"/>
          <w:szCs w:val="24"/>
          <w:lang w:val="sq-AL"/>
        </w:rPr>
        <w:t>i</w:t>
      </w:r>
      <w:r w:rsidR="00893271" w:rsidRPr="00E45871">
        <w:rPr>
          <w:spacing w:val="-4"/>
          <w:szCs w:val="24"/>
          <w:lang w:val="sq-AL"/>
        </w:rPr>
        <w:t>encën e energjisë (rendimentit) të gjeneratorit për prodhimin e energjisë elektrike nga impianti termik, si referencë për sasinë e djegshme që gjenerohet në përmbajtjen e MNU</w:t>
      </w:r>
      <w:r w:rsidR="004F1EE1" w:rsidRPr="00E45871">
        <w:rPr>
          <w:spacing w:val="-4"/>
          <w:szCs w:val="24"/>
          <w:lang w:val="sq-AL"/>
        </w:rPr>
        <w:t>-së</w:t>
      </w:r>
      <w:r w:rsidR="00893271" w:rsidRPr="00E45871">
        <w:rPr>
          <w:spacing w:val="-4"/>
          <w:szCs w:val="24"/>
          <w:lang w:val="sq-AL"/>
        </w:rPr>
        <w:t>.</w:t>
      </w:r>
    </w:p>
    <w:p w:rsidR="00893271" w:rsidRPr="00E45871" w:rsidRDefault="000F59F8" w:rsidP="00AC7E0F">
      <w:pPr>
        <w:pStyle w:val="Paragrafi"/>
        <w:rPr>
          <w:spacing w:val="-4"/>
          <w:szCs w:val="24"/>
          <w:lang w:val="sq-AL"/>
        </w:rPr>
      </w:pPr>
      <w:r w:rsidRPr="00E45871">
        <w:rPr>
          <w:spacing w:val="-4"/>
          <w:szCs w:val="24"/>
          <w:lang w:val="sq-AL"/>
        </w:rPr>
        <w:t xml:space="preserve">b) </w:t>
      </w:r>
      <w:r w:rsidR="00893271" w:rsidRPr="00E45871">
        <w:rPr>
          <w:spacing w:val="-4"/>
          <w:szCs w:val="24"/>
          <w:lang w:val="sq-AL"/>
        </w:rPr>
        <w:t>Përmbajtja energjetike (fuqia kalorifike) e MNU</w:t>
      </w:r>
      <w:r w:rsidR="003C2699" w:rsidRPr="00E45871">
        <w:rPr>
          <w:spacing w:val="-4"/>
          <w:szCs w:val="24"/>
          <w:lang w:val="sq-AL"/>
        </w:rPr>
        <w:t>-së</w:t>
      </w:r>
      <w:r w:rsidR="00893271" w:rsidRPr="00E45871">
        <w:rPr>
          <w:spacing w:val="-4"/>
          <w:szCs w:val="24"/>
          <w:lang w:val="sq-AL"/>
        </w:rPr>
        <w:t>.</w:t>
      </w:r>
    </w:p>
    <w:p w:rsidR="00893271" w:rsidRPr="00E45871" w:rsidRDefault="003C2699" w:rsidP="00AC7E0F">
      <w:pPr>
        <w:pStyle w:val="Paragrafi"/>
        <w:rPr>
          <w:spacing w:val="-4"/>
          <w:szCs w:val="24"/>
          <w:lang w:val="sq-AL"/>
        </w:rPr>
      </w:pPr>
      <w:r w:rsidRPr="00E45871">
        <w:rPr>
          <w:spacing w:val="-4"/>
          <w:szCs w:val="24"/>
          <w:lang w:val="sq-AL"/>
        </w:rPr>
        <w:t>LCOE</w:t>
      </w:r>
      <w:r w:rsidR="00893271" w:rsidRPr="00E45871">
        <w:rPr>
          <w:spacing w:val="-4"/>
          <w:szCs w:val="24"/>
          <w:lang w:val="sq-AL"/>
        </w:rPr>
        <w:t xml:space="preserve"> - kostoja e mesatarizuar e energjisë elektrike</w:t>
      </w:r>
      <w:r w:rsidRPr="00E45871">
        <w:rPr>
          <w:spacing w:val="-4"/>
          <w:szCs w:val="24"/>
          <w:lang w:val="sq-AL"/>
        </w:rPr>
        <w:t>, e shprehur në e</w:t>
      </w:r>
      <w:r w:rsidR="00893271" w:rsidRPr="00E45871">
        <w:rPr>
          <w:spacing w:val="-4"/>
          <w:szCs w:val="24"/>
          <w:lang w:val="sq-AL"/>
        </w:rPr>
        <w:t>uro/</w:t>
      </w:r>
      <w:r w:rsidRPr="00E45871">
        <w:rPr>
          <w:spacing w:val="-4"/>
          <w:szCs w:val="24"/>
          <w:lang w:val="sq-AL"/>
        </w:rPr>
        <w:t>mw</w:t>
      </w:r>
      <w:r w:rsidR="00893271" w:rsidRPr="00E45871">
        <w:rPr>
          <w:spacing w:val="-4"/>
          <w:szCs w:val="24"/>
          <w:lang w:val="sq-AL"/>
        </w:rPr>
        <w:t xml:space="preserve">h, përfaqëson koston totale përgjatë ciklit të jetës për prodhimin e një </w:t>
      </w:r>
      <w:r w:rsidRPr="00E45871">
        <w:rPr>
          <w:spacing w:val="-4"/>
          <w:szCs w:val="24"/>
          <w:lang w:val="sq-AL"/>
        </w:rPr>
        <w:t>mw</w:t>
      </w:r>
      <w:r w:rsidR="00893271" w:rsidRPr="00E45871">
        <w:rPr>
          <w:spacing w:val="-4"/>
          <w:szCs w:val="24"/>
          <w:lang w:val="sq-AL"/>
        </w:rPr>
        <w:t xml:space="preserve">h </w:t>
      </w:r>
      <w:r w:rsidRPr="00E45871">
        <w:rPr>
          <w:spacing w:val="-4"/>
          <w:szCs w:val="24"/>
          <w:lang w:val="sq-AL"/>
        </w:rPr>
        <w:t>energji</w:t>
      </w:r>
      <w:r w:rsidR="00893271" w:rsidRPr="00E45871">
        <w:rPr>
          <w:spacing w:val="-4"/>
          <w:szCs w:val="24"/>
          <w:lang w:val="sq-AL"/>
        </w:rPr>
        <w:t xml:space="preserve"> elektrike, duke përdorur një teknologji të caktuar për të shfrytëzuar pjesën e biodegradueshme si burim i rinovueshëm për mbeturinat industriale, urbane dhe rurale. Ky është faktori përcaktues i njëjtë për mbështetjen e nevojshme për të gjitha burimet e rinovueshme në përgj</w:t>
      </w:r>
      <w:r w:rsidRPr="00E45871">
        <w:rPr>
          <w:spacing w:val="-4"/>
          <w:szCs w:val="24"/>
          <w:lang w:val="sq-AL"/>
        </w:rPr>
        <w:t>ithësi, me elementet e mëposhtme</w:t>
      </w:r>
      <w:r w:rsidR="00893271" w:rsidRPr="00E45871">
        <w:rPr>
          <w:spacing w:val="-4"/>
          <w:szCs w:val="24"/>
          <w:lang w:val="sq-AL"/>
        </w:rPr>
        <w:t>:</w:t>
      </w:r>
    </w:p>
    <w:p w:rsidR="00893271" w:rsidRPr="00E45871" w:rsidRDefault="000F59F8" w:rsidP="00AC7E0F">
      <w:pPr>
        <w:pStyle w:val="Paragrafi"/>
        <w:rPr>
          <w:spacing w:val="-4"/>
          <w:szCs w:val="24"/>
          <w:lang w:val="sq-AL"/>
        </w:rPr>
      </w:pPr>
      <w:r w:rsidRPr="00E45871">
        <w:rPr>
          <w:spacing w:val="-4"/>
          <w:szCs w:val="24"/>
          <w:lang w:val="sq-AL"/>
        </w:rPr>
        <w:t xml:space="preserve">i) </w:t>
      </w:r>
      <w:r w:rsidR="00893271" w:rsidRPr="00E45871">
        <w:rPr>
          <w:spacing w:val="-4"/>
          <w:szCs w:val="24"/>
          <w:lang w:val="sq-AL"/>
        </w:rPr>
        <w:t>Shpenzimet ose kosto kapitale të investimit, CI - kjo kosto përfshin koston totale për zhvillimin dhe ndërtimin e impiantit, përveç kostove për lidhjen me rrjetin e energjisë elektrike.</w:t>
      </w:r>
    </w:p>
    <w:p w:rsidR="00893271" w:rsidRPr="00E45871" w:rsidRDefault="000F59F8" w:rsidP="00AC7E0F">
      <w:pPr>
        <w:pStyle w:val="Paragrafi"/>
        <w:rPr>
          <w:spacing w:val="-4"/>
          <w:szCs w:val="24"/>
          <w:lang w:val="sq-AL"/>
        </w:rPr>
      </w:pPr>
      <w:r w:rsidRPr="00E45871">
        <w:rPr>
          <w:spacing w:val="-4"/>
          <w:szCs w:val="24"/>
          <w:lang w:val="sq-AL"/>
        </w:rPr>
        <w:t xml:space="preserve">ii) </w:t>
      </w:r>
      <w:r w:rsidR="003C2699" w:rsidRPr="00E45871">
        <w:rPr>
          <w:spacing w:val="-4"/>
          <w:szCs w:val="24"/>
          <w:lang w:val="sq-AL"/>
        </w:rPr>
        <w:t>Kosto e operimit, C</w:t>
      </w:r>
      <w:r w:rsidR="003C2699" w:rsidRPr="00E45871">
        <w:rPr>
          <w:spacing w:val="-4"/>
          <w:szCs w:val="24"/>
          <w:vertAlign w:val="subscript"/>
          <w:lang w:val="sq-AL"/>
        </w:rPr>
        <w:t>o</w:t>
      </w:r>
      <w:r w:rsidR="00893271" w:rsidRPr="00E45871">
        <w:rPr>
          <w:spacing w:val="-4"/>
          <w:szCs w:val="24"/>
          <w:vertAlign w:val="subscript"/>
          <w:lang w:val="sq-AL"/>
        </w:rPr>
        <w:t xml:space="preserve">&amp;m </w:t>
      </w:r>
      <w:r w:rsidR="00893271" w:rsidRPr="00E45871">
        <w:rPr>
          <w:spacing w:val="-4"/>
          <w:szCs w:val="24"/>
          <w:lang w:val="sq-AL"/>
        </w:rPr>
        <w:t xml:space="preserve">përfshin shpenzimet totale vjetore të operimit që nga viti i parë i operimit të projektit për periudhën e </w:t>
      </w:r>
      <w:r w:rsidR="003C2699" w:rsidRPr="00E45871">
        <w:rPr>
          <w:spacing w:val="-4"/>
          <w:szCs w:val="24"/>
          <w:lang w:val="sq-AL"/>
        </w:rPr>
        <w:t>vetëshlyerjes</w:t>
      </w:r>
      <w:r w:rsidR="00893271" w:rsidRPr="00E45871">
        <w:rPr>
          <w:spacing w:val="-4"/>
          <w:szCs w:val="24"/>
          <w:lang w:val="sq-AL"/>
        </w:rPr>
        <w:t>; kjo për njësi të kapacitetit të instaluar.</w:t>
      </w:r>
    </w:p>
    <w:p w:rsidR="00893271" w:rsidRPr="00E45871" w:rsidRDefault="000F59F8" w:rsidP="00AC7E0F">
      <w:pPr>
        <w:pStyle w:val="Paragrafi"/>
        <w:rPr>
          <w:spacing w:val="-4"/>
          <w:szCs w:val="24"/>
          <w:lang w:val="sq-AL"/>
        </w:rPr>
      </w:pPr>
      <w:r w:rsidRPr="00E45871">
        <w:rPr>
          <w:spacing w:val="-4"/>
          <w:szCs w:val="24"/>
          <w:lang w:val="sq-AL"/>
        </w:rPr>
        <w:t xml:space="preserve">iii) </w:t>
      </w:r>
      <w:r w:rsidR="00893271" w:rsidRPr="00E45871">
        <w:rPr>
          <w:spacing w:val="-4"/>
          <w:szCs w:val="24"/>
          <w:lang w:val="sq-AL"/>
        </w:rPr>
        <w:t xml:space="preserve">Faktori i </w:t>
      </w:r>
      <w:r w:rsidR="003C2699" w:rsidRPr="00E45871">
        <w:rPr>
          <w:spacing w:val="-4"/>
          <w:szCs w:val="24"/>
          <w:lang w:val="sq-AL"/>
        </w:rPr>
        <w:t>ngarkesës</w:t>
      </w:r>
      <w:r w:rsidR="00893271" w:rsidRPr="00E45871">
        <w:rPr>
          <w:spacing w:val="-4"/>
          <w:szCs w:val="24"/>
          <w:lang w:val="sq-AL"/>
        </w:rPr>
        <w:t xml:space="preserve"> është raporti midis sasisë së energjisë elektrike të gjeneruar në </w:t>
      </w:r>
      <w:r w:rsidR="003C2699" w:rsidRPr="00E45871">
        <w:rPr>
          <w:spacing w:val="-4"/>
          <w:szCs w:val="24"/>
          <w:lang w:val="sq-AL"/>
        </w:rPr>
        <w:t>mwh/vit të dhënë</w:t>
      </w:r>
      <w:r w:rsidR="00893271" w:rsidRPr="00E45871">
        <w:rPr>
          <w:spacing w:val="-4"/>
          <w:szCs w:val="24"/>
          <w:lang w:val="sq-AL"/>
        </w:rPr>
        <w:t xml:space="preserve"> ndaj </w:t>
      </w:r>
      <w:r w:rsidR="003C2699" w:rsidRPr="00E45871">
        <w:rPr>
          <w:spacing w:val="-4"/>
          <w:szCs w:val="24"/>
          <w:lang w:val="sq-AL"/>
        </w:rPr>
        <w:t>energjisë</w:t>
      </w:r>
      <w:r w:rsidR="00893271" w:rsidRPr="00E45871">
        <w:rPr>
          <w:spacing w:val="-4"/>
          <w:szCs w:val="24"/>
          <w:lang w:val="sq-AL"/>
        </w:rPr>
        <w:t xml:space="preserve"> elektrike që do</w:t>
      </w:r>
      <w:r w:rsidR="003C2699" w:rsidRPr="00E45871">
        <w:rPr>
          <w:spacing w:val="-4"/>
          <w:szCs w:val="24"/>
          <w:lang w:val="sq-AL"/>
        </w:rPr>
        <w:t xml:space="preserve"> të gjene</w:t>
      </w:r>
      <w:r w:rsidR="00893271" w:rsidRPr="00E45871">
        <w:rPr>
          <w:spacing w:val="-4"/>
          <w:szCs w:val="24"/>
          <w:lang w:val="sq-AL"/>
        </w:rPr>
        <w:t>rohej për punë me ngarkesë të plotë dhe të vazhduar gjatë një viti pa ndërprerje ose për 8760 orë të plota.</w:t>
      </w:r>
    </w:p>
    <w:p w:rsidR="00893271" w:rsidRPr="00E45871" w:rsidRDefault="00893271" w:rsidP="00AC7E0F">
      <w:pPr>
        <w:pStyle w:val="Paragrafi"/>
        <w:rPr>
          <w:spacing w:val="-4"/>
          <w:szCs w:val="24"/>
          <w:lang w:val="sq-AL"/>
        </w:rPr>
      </w:pPr>
      <w:r w:rsidRPr="00E45871">
        <w:rPr>
          <w:spacing w:val="-4"/>
          <w:szCs w:val="24"/>
          <w:lang w:val="sq-AL"/>
        </w:rPr>
        <w:t>Të tre këta elementë janë përcaktues në vendosjen e çmimit të blerjes së energjisë elektrike nga këto lloje të teknologjisë.</w:t>
      </w:r>
    </w:p>
    <w:p w:rsidR="00893271" w:rsidRDefault="000F59F8" w:rsidP="00AC7E0F">
      <w:pPr>
        <w:pStyle w:val="Paragrafi"/>
        <w:rPr>
          <w:spacing w:val="-4"/>
          <w:szCs w:val="24"/>
          <w:lang w:val="sq-AL"/>
        </w:rPr>
      </w:pPr>
      <w:r w:rsidRPr="00E45871">
        <w:rPr>
          <w:spacing w:val="-4"/>
          <w:szCs w:val="24"/>
          <w:lang w:val="sq-AL"/>
        </w:rPr>
        <w:t xml:space="preserve">VI. </w:t>
      </w:r>
      <w:r w:rsidR="00893271" w:rsidRPr="00E45871">
        <w:rPr>
          <w:spacing w:val="-4"/>
          <w:szCs w:val="24"/>
          <w:lang w:val="sq-AL"/>
        </w:rPr>
        <w:t xml:space="preserve">Vlerësimi i ekzistencës së ndihmës shtetërore </w:t>
      </w:r>
    </w:p>
    <w:p w:rsidR="00E45871" w:rsidRPr="00E45871" w:rsidRDefault="00E45871" w:rsidP="00AC7E0F">
      <w:pPr>
        <w:pStyle w:val="Paragrafi"/>
        <w:rPr>
          <w:spacing w:val="-4"/>
          <w:szCs w:val="24"/>
          <w:lang w:val="sq-AL"/>
        </w:rPr>
      </w:pPr>
    </w:p>
    <w:p w:rsidR="00893271" w:rsidRPr="00E45871" w:rsidRDefault="000F59F8" w:rsidP="00AC7E0F">
      <w:pPr>
        <w:pStyle w:val="Paragrafi"/>
        <w:rPr>
          <w:spacing w:val="-4"/>
          <w:szCs w:val="24"/>
          <w:lang w:val="sq-AL"/>
        </w:rPr>
      </w:pPr>
      <w:r w:rsidRPr="00E45871">
        <w:rPr>
          <w:spacing w:val="-4"/>
          <w:szCs w:val="24"/>
          <w:lang w:val="sq-AL"/>
        </w:rPr>
        <w:t xml:space="preserve">16. </w:t>
      </w:r>
      <w:r w:rsidR="00893271" w:rsidRPr="00E45871">
        <w:rPr>
          <w:spacing w:val="-4"/>
          <w:szCs w:val="24"/>
          <w:lang w:val="sq-AL"/>
        </w:rPr>
        <w:t>Vlerësimi i kritereve që përcaktojnë nëse një masë përbën ndihmë shtetërore do të bëhet në bazë të ligjit nr. 9374/2005</w:t>
      </w:r>
      <w:r w:rsidR="00087C97" w:rsidRPr="00E45871">
        <w:rPr>
          <w:spacing w:val="-4"/>
          <w:szCs w:val="24"/>
          <w:lang w:val="sq-AL"/>
        </w:rPr>
        <w:t>,</w:t>
      </w:r>
      <w:r w:rsidR="00893271" w:rsidRPr="00E45871">
        <w:rPr>
          <w:spacing w:val="-4"/>
          <w:szCs w:val="24"/>
          <w:lang w:val="sq-AL"/>
        </w:rPr>
        <w:t xml:space="preserve"> “Për ndihmën shtetërore”, të ndryshuar, si dhe në praktikën administrative të Komisionit Evropian, jurisprudencën e gjykatave të Bashkimit Evropian, sipas parashikime </w:t>
      </w:r>
      <w:r w:rsidR="00087C97" w:rsidRPr="00E45871">
        <w:rPr>
          <w:spacing w:val="-4"/>
          <w:szCs w:val="24"/>
          <w:lang w:val="sq-AL"/>
        </w:rPr>
        <w:t>dhe detyrimit që buron nga neni</w:t>
      </w:r>
      <w:r w:rsidR="00893271" w:rsidRPr="00E45871">
        <w:rPr>
          <w:spacing w:val="-4"/>
          <w:szCs w:val="24"/>
          <w:lang w:val="sq-AL"/>
        </w:rPr>
        <w:t xml:space="preserve"> 71</w:t>
      </w:r>
      <w:r w:rsidR="00087C97" w:rsidRPr="00E45871">
        <w:rPr>
          <w:spacing w:val="-4"/>
          <w:szCs w:val="24"/>
          <w:lang w:val="sq-AL"/>
        </w:rPr>
        <w:t>,</w:t>
      </w:r>
      <w:r w:rsidR="00893271" w:rsidRPr="00E45871">
        <w:rPr>
          <w:spacing w:val="-4"/>
          <w:szCs w:val="24"/>
          <w:lang w:val="sq-AL"/>
        </w:rPr>
        <w:t xml:space="preserve"> “Konkurrenca dhe dispozita të tjera ekonomike”, të Marrëveshjes së Stabilizim</w:t>
      </w:r>
      <w:r w:rsidR="00087C97" w:rsidRPr="00E45871">
        <w:rPr>
          <w:spacing w:val="-4"/>
          <w:szCs w:val="24"/>
          <w:lang w:val="sq-AL"/>
        </w:rPr>
        <w:t>-</w:t>
      </w:r>
      <w:r w:rsidR="00C37C62" w:rsidRPr="00E45871">
        <w:rPr>
          <w:spacing w:val="-4"/>
          <w:szCs w:val="24"/>
          <w:lang w:val="sq-AL"/>
        </w:rPr>
        <w:t>Asociimit ndërmjet komuniteteve europiane e shteteve të tyre a</w:t>
      </w:r>
      <w:r w:rsidR="00893271" w:rsidRPr="00E45871">
        <w:rPr>
          <w:spacing w:val="-4"/>
          <w:szCs w:val="24"/>
          <w:lang w:val="sq-AL"/>
        </w:rPr>
        <w:t>nëtare dhe Republikës së Shqipërisë:</w:t>
      </w:r>
    </w:p>
    <w:p w:rsidR="00893271" w:rsidRPr="00E45871" w:rsidRDefault="00893271" w:rsidP="00AC7E0F">
      <w:pPr>
        <w:pStyle w:val="Paragrafi"/>
        <w:rPr>
          <w:spacing w:val="-4"/>
          <w:szCs w:val="24"/>
          <w:lang w:val="sq-AL"/>
        </w:rPr>
      </w:pPr>
      <w:r w:rsidRPr="00E45871">
        <w:rPr>
          <w:spacing w:val="-4"/>
          <w:szCs w:val="24"/>
          <w:lang w:val="sq-AL"/>
        </w:rPr>
        <w:t xml:space="preserve">“Praktikat në kundërshtim me këtë nen vlerësohen në bazë të kritereve që lindin nga zbatimi i rregullave të </w:t>
      </w:r>
      <w:r w:rsidR="00C37C62" w:rsidRPr="00E45871">
        <w:rPr>
          <w:spacing w:val="-4"/>
          <w:szCs w:val="24"/>
          <w:lang w:val="sq-AL"/>
        </w:rPr>
        <w:t>konkurrencës të aplikueshme në k</w:t>
      </w:r>
      <w:r w:rsidRPr="00E45871">
        <w:rPr>
          <w:spacing w:val="-4"/>
          <w:szCs w:val="24"/>
          <w:lang w:val="sq-AL"/>
        </w:rPr>
        <w:t xml:space="preserve">omunitet, sidomos në nenet 81, 82, 86 dhe 87 të Traktatit themelues të Komunitetit Europian dhe instrumenteve interpretuese që përdoren </w:t>
      </w:r>
      <w:r w:rsidR="00C37C62" w:rsidRPr="00E45871">
        <w:rPr>
          <w:spacing w:val="-4"/>
          <w:szCs w:val="24"/>
          <w:lang w:val="sq-AL"/>
        </w:rPr>
        <w:t>nga institucionet e Komunitetit</w:t>
      </w:r>
      <w:r w:rsidRPr="00E45871">
        <w:rPr>
          <w:spacing w:val="-4"/>
          <w:szCs w:val="24"/>
          <w:lang w:val="sq-AL"/>
        </w:rPr>
        <w:t>”</w:t>
      </w:r>
      <w:r w:rsidR="00C37C62" w:rsidRPr="00E45871">
        <w:rPr>
          <w:spacing w:val="-4"/>
          <w:szCs w:val="24"/>
          <w:lang w:val="sq-AL"/>
        </w:rPr>
        <w:t>.</w:t>
      </w:r>
    </w:p>
    <w:p w:rsidR="00893271" w:rsidRPr="00E45871" w:rsidRDefault="000F59F8" w:rsidP="00AC7E0F">
      <w:pPr>
        <w:pStyle w:val="Paragrafi"/>
        <w:rPr>
          <w:spacing w:val="-4"/>
          <w:szCs w:val="24"/>
          <w:lang w:val="sq-AL"/>
        </w:rPr>
      </w:pPr>
      <w:r w:rsidRPr="00E45871">
        <w:rPr>
          <w:spacing w:val="-4"/>
          <w:szCs w:val="24"/>
          <w:lang w:val="sq-AL"/>
        </w:rPr>
        <w:t xml:space="preserve">17. </w:t>
      </w:r>
      <w:r w:rsidR="00893271" w:rsidRPr="00E45871">
        <w:rPr>
          <w:spacing w:val="-4"/>
          <w:szCs w:val="24"/>
          <w:lang w:val="sq-AL"/>
        </w:rPr>
        <w:t>Në kuptim të nenit 4, të ligjit nr. 9374, datë 21.4.2005</w:t>
      </w:r>
      <w:r w:rsidR="00C37C62" w:rsidRPr="00E45871">
        <w:rPr>
          <w:spacing w:val="-4"/>
          <w:szCs w:val="24"/>
          <w:lang w:val="sq-AL"/>
        </w:rPr>
        <w:t>,</w:t>
      </w:r>
      <w:r w:rsidR="00893271" w:rsidRPr="00E45871">
        <w:rPr>
          <w:spacing w:val="-4"/>
          <w:szCs w:val="24"/>
          <w:lang w:val="sq-AL"/>
        </w:rPr>
        <w:t xml:space="preserve"> “Për ndihmën shtetërore”, të ndryshuar, një masë përbën ndihmë shtetërore, nëse përmbushen, në mënyrë kumulative, të gjitha këto kushte:</w:t>
      </w:r>
    </w:p>
    <w:p w:rsidR="00893271" w:rsidRPr="00E45871" w:rsidRDefault="000F59F8" w:rsidP="00AC7E0F">
      <w:pPr>
        <w:pStyle w:val="Paragrafi"/>
        <w:rPr>
          <w:spacing w:val="-4"/>
          <w:szCs w:val="24"/>
          <w:lang w:val="sq-AL"/>
        </w:rPr>
      </w:pPr>
      <w:r w:rsidRPr="00E45871">
        <w:rPr>
          <w:spacing w:val="-4"/>
          <w:szCs w:val="24"/>
          <w:lang w:val="sq-AL"/>
        </w:rPr>
        <w:t xml:space="preserve">a) </w:t>
      </w:r>
      <w:r w:rsidR="00893271" w:rsidRPr="00E45871">
        <w:rPr>
          <w:spacing w:val="-4"/>
          <w:szCs w:val="24"/>
          <w:lang w:val="sq-AL"/>
        </w:rPr>
        <w:t>aktivizohen burime shtetërore;</w:t>
      </w:r>
    </w:p>
    <w:p w:rsidR="00893271" w:rsidRPr="00E45871" w:rsidRDefault="000F59F8" w:rsidP="00AC7E0F">
      <w:pPr>
        <w:pStyle w:val="Paragrafi"/>
        <w:rPr>
          <w:spacing w:val="-4"/>
          <w:szCs w:val="24"/>
          <w:lang w:val="sq-AL"/>
        </w:rPr>
      </w:pPr>
      <w:r w:rsidRPr="00E45871">
        <w:rPr>
          <w:spacing w:val="-4"/>
          <w:szCs w:val="24"/>
          <w:lang w:val="sq-AL"/>
        </w:rPr>
        <w:t xml:space="preserve">b) </w:t>
      </w:r>
      <w:r w:rsidR="00893271" w:rsidRPr="00E45871">
        <w:rPr>
          <w:spacing w:val="-4"/>
          <w:szCs w:val="24"/>
          <w:lang w:val="sq-AL"/>
        </w:rPr>
        <w:t>përfituesit i jepet një avantazh ekonomik në mënyrë selektive; dhe</w:t>
      </w:r>
    </w:p>
    <w:p w:rsidR="00893271" w:rsidRPr="00E45871" w:rsidRDefault="000F59F8" w:rsidP="00AC7E0F">
      <w:pPr>
        <w:pStyle w:val="Paragrafi"/>
        <w:rPr>
          <w:spacing w:val="-4"/>
          <w:szCs w:val="24"/>
          <w:lang w:val="sq-AL"/>
        </w:rPr>
      </w:pPr>
      <w:r w:rsidRPr="00E45871">
        <w:rPr>
          <w:spacing w:val="-4"/>
          <w:szCs w:val="24"/>
          <w:lang w:val="sq-AL"/>
        </w:rPr>
        <w:t xml:space="preserve">c) </w:t>
      </w:r>
      <w:r w:rsidR="00893271" w:rsidRPr="00E45871">
        <w:rPr>
          <w:spacing w:val="-4"/>
          <w:szCs w:val="24"/>
          <w:lang w:val="sq-AL"/>
        </w:rPr>
        <w:t>shtrembëron ose kërcënon të shtrembërojë konkurrencën</w:t>
      </w:r>
      <w:r w:rsidR="00C37C62" w:rsidRPr="00E45871">
        <w:rPr>
          <w:spacing w:val="-4"/>
          <w:szCs w:val="24"/>
          <w:lang w:val="sq-AL"/>
        </w:rPr>
        <w:t>;</w:t>
      </w:r>
      <w:r w:rsidR="00893271" w:rsidRPr="00E45871">
        <w:rPr>
          <w:spacing w:val="-4"/>
          <w:szCs w:val="24"/>
          <w:lang w:val="sq-AL"/>
        </w:rPr>
        <w:t xml:space="preserve"> </w:t>
      </w:r>
    </w:p>
    <w:p w:rsidR="00893271" w:rsidRPr="00E45871" w:rsidRDefault="000F59F8" w:rsidP="00AC7E0F">
      <w:pPr>
        <w:pStyle w:val="Paragrafi"/>
        <w:rPr>
          <w:spacing w:val="-4"/>
          <w:szCs w:val="24"/>
          <w:lang w:val="sq-AL"/>
        </w:rPr>
      </w:pPr>
      <w:r w:rsidRPr="00E45871">
        <w:rPr>
          <w:spacing w:val="-4"/>
          <w:szCs w:val="24"/>
          <w:lang w:val="sq-AL"/>
        </w:rPr>
        <w:t xml:space="preserve">d) </w:t>
      </w:r>
      <w:r w:rsidR="00893271" w:rsidRPr="00E45871">
        <w:rPr>
          <w:spacing w:val="-4"/>
          <w:szCs w:val="24"/>
          <w:lang w:val="sq-AL"/>
        </w:rPr>
        <w:t>ka ndikim në tregti.</w:t>
      </w:r>
    </w:p>
    <w:p w:rsidR="00893271" w:rsidRPr="00E45871" w:rsidRDefault="00893271" w:rsidP="00AC7E0F">
      <w:pPr>
        <w:pStyle w:val="Paragrafi"/>
        <w:rPr>
          <w:spacing w:val="-4"/>
          <w:szCs w:val="24"/>
          <w:lang w:val="sq-AL"/>
        </w:rPr>
      </w:pPr>
      <w:r w:rsidRPr="00E45871">
        <w:rPr>
          <w:spacing w:val="-4"/>
          <w:szCs w:val="24"/>
          <w:lang w:val="sq-AL"/>
        </w:rPr>
        <w:t>“Përveç rasteve të parashikuara ndryshe në këtë ligj, ndalohet çdo ndihmë e dhënë nga burimet shtetërore, në çfarëdo lloj forme, e cila, në mënyrë të drejtpërdrejtë ose të tërthortë, shtrembëron ose kërcënon të shtrembërojë konkurrencën, duke dhënë përparësi për një ose disa ndërmarrje të caktuara ose për prodhimin e produkteve të caktuara.”</w:t>
      </w:r>
    </w:p>
    <w:p w:rsidR="00893271" w:rsidRPr="00E45871" w:rsidRDefault="00893271" w:rsidP="00AC7E0F">
      <w:pPr>
        <w:pStyle w:val="Paragrafi"/>
        <w:rPr>
          <w:spacing w:val="-4"/>
          <w:szCs w:val="24"/>
          <w:lang w:val="sq-AL"/>
        </w:rPr>
      </w:pPr>
      <w:r w:rsidRPr="00E45871">
        <w:rPr>
          <w:spacing w:val="-4"/>
          <w:szCs w:val="24"/>
          <w:lang w:val="sq-AL"/>
        </w:rPr>
        <w:t>Skema e njoftuar financohet nëpërmjet një fondi të mbledhur nga të gjithë abonentët në rrjetin elektrik (burime shtetërore). Skema ndikon në tregtinë e energjisë elektrike, e cila mund të bëhet ndërmjet vendit tonë dhe vendeve të rajonit apo shtet</w:t>
      </w:r>
      <w:r w:rsidR="00C37C62" w:rsidRPr="00E45871">
        <w:rPr>
          <w:spacing w:val="-4"/>
          <w:szCs w:val="24"/>
          <w:lang w:val="sq-AL"/>
        </w:rPr>
        <w:t>eve anëtare të BE-së duke sjellë</w:t>
      </w:r>
      <w:r w:rsidRPr="00E45871">
        <w:rPr>
          <w:spacing w:val="-4"/>
          <w:szCs w:val="24"/>
          <w:lang w:val="sq-AL"/>
        </w:rPr>
        <w:t xml:space="preserve"> efekt në </w:t>
      </w:r>
      <w:r w:rsidR="00C37C62" w:rsidRPr="00E45871">
        <w:rPr>
          <w:spacing w:val="-4"/>
          <w:szCs w:val="24"/>
          <w:lang w:val="sq-AL"/>
        </w:rPr>
        <w:t>konkurrencën</w:t>
      </w:r>
      <w:r w:rsidRPr="00E45871">
        <w:rPr>
          <w:spacing w:val="-4"/>
          <w:szCs w:val="24"/>
          <w:lang w:val="sq-AL"/>
        </w:rPr>
        <w:t xml:space="preserve"> midis gjeneruesve të RES-E dhe energjisë elektrike nga burimet tradicionale të energjisë. Për sa i përket selektivitetit dhe avantazhit ekonomik të skemës së njoftuar, Komisioni vlerëson</w:t>
      </w:r>
      <w:r w:rsidR="00C37C62" w:rsidRPr="00E45871">
        <w:rPr>
          <w:spacing w:val="-4"/>
          <w:szCs w:val="24"/>
          <w:lang w:val="sq-AL"/>
        </w:rPr>
        <w:t xml:space="preserve"> se nga kompensimi i paguar nga</w:t>
      </w:r>
      <w:r w:rsidRPr="00E45871">
        <w:rPr>
          <w:spacing w:val="-4"/>
          <w:szCs w:val="24"/>
          <w:lang w:val="sq-AL"/>
        </w:rPr>
        <w:t xml:space="preserve"> furnizuesi (OSHEE sh</w:t>
      </w:r>
      <w:r w:rsidR="00C37C62" w:rsidRPr="00E45871">
        <w:rPr>
          <w:spacing w:val="-4"/>
          <w:szCs w:val="24"/>
          <w:lang w:val="sq-AL"/>
        </w:rPr>
        <w:t>.</w:t>
      </w:r>
      <w:r w:rsidRPr="00E45871">
        <w:rPr>
          <w:spacing w:val="-4"/>
          <w:szCs w:val="24"/>
          <w:lang w:val="sq-AL"/>
        </w:rPr>
        <w:t>a</w:t>
      </w:r>
      <w:r w:rsidR="00C37C62" w:rsidRPr="00E45871">
        <w:rPr>
          <w:spacing w:val="-4"/>
          <w:szCs w:val="24"/>
          <w:lang w:val="sq-AL"/>
        </w:rPr>
        <w:t>.</w:t>
      </w:r>
      <w:r w:rsidRPr="00E45871">
        <w:rPr>
          <w:spacing w:val="-4"/>
          <w:szCs w:val="24"/>
          <w:lang w:val="sq-AL"/>
        </w:rPr>
        <w:t xml:space="preserve">) përfitojnë në mënyrë indirekte vetëm prodhuesit e energjisë nga pjesa e biodegradueshme e mbetjeve të ngurta, vetë prodhuesit e RES-E, të cilët në këtë mënyrë janë në gjendje të shesin energjinë elektrike me një çmim të garantuar dhe të </w:t>
      </w:r>
      <w:r w:rsidR="00C37C62" w:rsidRPr="00E45871">
        <w:rPr>
          <w:spacing w:val="-4"/>
          <w:szCs w:val="24"/>
          <w:lang w:val="sq-AL"/>
        </w:rPr>
        <w:t>kompensuar te</w:t>
      </w:r>
      <w:r w:rsidRPr="00E45871">
        <w:rPr>
          <w:spacing w:val="-4"/>
          <w:szCs w:val="24"/>
          <w:lang w:val="sq-AL"/>
        </w:rPr>
        <w:t xml:space="preserve"> furnizuesi, të cilën nuk do ta kishin përfituar dot në kushtet e tregut. </w:t>
      </w:r>
    </w:p>
    <w:p w:rsidR="00893271" w:rsidRPr="00E45871" w:rsidRDefault="000F59F8" w:rsidP="00AC7E0F">
      <w:pPr>
        <w:pStyle w:val="Paragrafi"/>
        <w:rPr>
          <w:spacing w:val="-4"/>
          <w:szCs w:val="24"/>
          <w:lang w:val="sq-AL"/>
        </w:rPr>
      </w:pPr>
      <w:r w:rsidRPr="00E45871">
        <w:rPr>
          <w:spacing w:val="-4"/>
          <w:szCs w:val="24"/>
          <w:lang w:val="sq-AL"/>
        </w:rPr>
        <w:t xml:space="preserve">18. </w:t>
      </w:r>
      <w:r w:rsidR="00893271" w:rsidRPr="00E45871">
        <w:rPr>
          <w:spacing w:val="-4"/>
          <w:szCs w:val="24"/>
          <w:lang w:val="sq-AL"/>
        </w:rPr>
        <w:t>Tarifat nxitëse i mundësojnë prodhuesve të energjisë alternative mbulimin e kostos së prodhimit për një kohë të caktuar, duke i bërë më konkurrues në treg. Politika e tarifave nxitëse përdoren si një formë stimulimi e avancuar e bazuar në prodhim, kjo sepse pagesat bëhen për energjinë elektrike të prodhuar dhe jo për kapacitetin e instaluar. Pagesa më e zakonshme e tarifave nxitëse është e bazuar në koston aktu</w:t>
      </w:r>
      <w:r w:rsidR="00C37C62" w:rsidRPr="00E45871">
        <w:rPr>
          <w:spacing w:val="-4"/>
          <w:szCs w:val="24"/>
          <w:lang w:val="sq-AL"/>
        </w:rPr>
        <w:t>ale të niveluar të energjisë së</w:t>
      </w:r>
      <w:r w:rsidR="00893271" w:rsidRPr="00E45871">
        <w:rPr>
          <w:spacing w:val="-4"/>
          <w:szCs w:val="24"/>
          <w:lang w:val="sq-AL"/>
        </w:rPr>
        <w:t xml:space="preserve"> pastër. Kjo mënyrë e pagesës ofron një çmim të përshtatshëm për të siguruar një normë të arsyeshme të kthimit të investimit për investitorët. Politikat më të suksesshme të tarifave nxitëse janë të bazuara në çmimet e ofruara për furnizuesit në koston e prodhimit të nivelizuar të energjisë alternative</w:t>
      </w:r>
      <w:r w:rsidR="00C37C62" w:rsidRPr="00E45871">
        <w:rPr>
          <w:spacing w:val="-4"/>
          <w:szCs w:val="24"/>
          <w:lang w:val="sq-AL"/>
        </w:rPr>
        <w:t>,</w:t>
      </w:r>
      <w:r w:rsidR="00893271" w:rsidRPr="00E45871">
        <w:rPr>
          <w:spacing w:val="-4"/>
          <w:szCs w:val="24"/>
          <w:lang w:val="sq-AL"/>
        </w:rPr>
        <w:t xml:space="preserve"> në mënyrë që të sigurojë një normë të arsyeshme të kthimit të investimit. Tarifat nxitëse synojnë që investitorit t’i </w:t>
      </w:r>
      <w:r w:rsidR="00C37C62" w:rsidRPr="00E45871">
        <w:rPr>
          <w:spacing w:val="-4"/>
          <w:szCs w:val="24"/>
          <w:lang w:val="sq-AL"/>
        </w:rPr>
        <w:t>sigurojnë një kontratë afatgjatë</w:t>
      </w:r>
      <w:r w:rsidR="00893271" w:rsidRPr="00E45871">
        <w:rPr>
          <w:spacing w:val="-4"/>
          <w:szCs w:val="24"/>
          <w:lang w:val="sq-AL"/>
        </w:rPr>
        <w:t xml:space="preserve"> të garantimit të çmimit me të cilin investimi do të kthehet. Tarifat nxitëse kanë për qëllim lidhjen e një kontrate afatgjatë me investitorin. Praktikat e shteteve evropiane tregojnë se tarifat nxitëse zbatohen për një pe</w:t>
      </w:r>
      <w:r w:rsidR="00C37C62" w:rsidRPr="00E45871">
        <w:rPr>
          <w:spacing w:val="-4"/>
          <w:szCs w:val="24"/>
          <w:lang w:val="sq-AL"/>
        </w:rPr>
        <w:t>riudhë afatgjatë prej 15-25 vjet</w:t>
      </w:r>
      <w:r w:rsidR="00893271" w:rsidRPr="00E45871">
        <w:rPr>
          <w:spacing w:val="-4"/>
          <w:szCs w:val="24"/>
          <w:lang w:val="sq-AL"/>
        </w:rPr>
        <w:t>. Nxitja e investimeve dhe zhvillimi i prodhimit të energjisë elektrike nga biomasa do të ishte përfitim i dyfishtë. Kjo pasi shfrytëzimi i mbeturinave si masë për prodhimin e energjisë do të ulte nivelin e tyre të përgjithshëm dhe njëkohësisht do të mundësonte prodhim të energjisë nga një burim i rinovueshëm.</w:t>
      </w:r>
    </w:p>
    <w:p w:rsidR="00893271" w:rsidRPr="00E45871" w:rsidRDefault="00893271" w:rsidP="00AC7E0F">
      <w:pPr>
        <w:pStyle w:val="Paragrafi"/>
        <w:rPr>
          <w:i/>
          <w:spacing w:val="-4"/>
          <w:szCs w:val="24"/>
          <w:lang w:val="sq-AL"/>
        </w:rPr>
      </w:pPr>
      <w:r w:rsidRPr="00E45871">
        <w:rPr>
          <w:i/>
          <w:spacing w:val="-4"/>
          <w:szCs w:val="24"/>
          <w:lang w:val="sq-AL"/>
        </w:rPr>
        <w:t>Konkluzion</w:t>
      </w:r>
    </w:p>
    <w:p w:rsidR="00893271" w:rsidRPr="00E45871" w:rsidRDefault="00893271" w:rsidP="00AC7E0F">
      <w:pPr>
        <w:pStyle w:val="Paragrafi"/>
        <w:rPr>
          <w:spacing w:val="-4"/>
          <w:szCs w:val="24"/>
          <w:lang w:val="sq-AL"/>
        </w:rPr>
      </w:pPr>
      <w:r w:rsidRPr="00E45871">
        <w:rPr>
          <w:spacing w:val="-4"/>
          <w:szCs w:val="24"/>
          <w:lang w:val="sq-AL"/>
        </w:rPr>
        <w:t>Sa më lart, paraprakisht shprehemi se kjo masë përfshin elementë të ndihmës shtetërore në kuptim të nenit 4 të ligjit nr. 9374, datë 21.04.2005</w:t>
      </w:r>
      <w:r w:rsidR="00C37C62" w:rsidRPr="00E45871">
        <w:rPr>
          <w:spacing w:val="-4"/>
          <w:szCs w:val="24"/>
          <w:lang w:val="sq-AL"/>
        </w:rPr>
        <w:t>,</w:t>
      </w:r>
      <w:r w:rsidRPr="00E45871">
        <w:rPr>
          <w:spacing w:val="-4"/>
          <w:szCs w:val="24"/>
          <w:lang w:val="sq-AL"/>
        </w:rPr>
        <w:t xml:space="preserve"> “Për ndihmën shtetërore”</w:t>
      </w:r>
      <w:r w:rsidR="00C37C62" w:rsidRPr="00E45871">
        <w:rPr>
          <w:spacing w:val="-4"/>
          <w:szCs w:val="24"/>
          <w:lang w:val="sq-AL"/>
        </w:rPr>
        <w:t>,</w:t>
      </w:r>
      <w:r w:rsidRPr="00E45871">
        <w:rPr>
          <w:spacing w:val="-4"/>
          <w:szCs w:val="24"/>
          <w:lang w:val="sq-AL"/>
        </w:rPr>
        <w:t xml:space="preserve"> të ndryshuar dhe nenin 107 (1) të TFEU-së. Në njoftim nuk përcaktohet kohëzgjatj</w:t>
      </w:r>
      <w:r w:rsidR="00C37C62" w:rsidRPr="00E45871">
        <w:rPr>
          <w:spacing w:val="-4"/>
          <w:szCs w:val="24"/>
          <w:lang w:val="sq-AL"/>
        </w:rPr>
        <w:t>a e ndihmës, por në formulën e k</w:t>
      </w:r>
      <w:r w:rsidRPr="00E45871">
        <w:rPr>
          <w:spacing w:val="-4"/>
          <w:szCs w:val="24"/>
          <w:lang w:val="sq-AL"/>
        </w:rPr>
        <w:t>ostos së mesatarizuar të energjisë elektrike (</w:t>
      </w:r>
      <w:r w:rsidRPr="00E45871">
        <w:rPr>
          <w:i/>
          <w:spacing w:val="-4"/>
          <w:szCs w:val="24"/>
          <w:lang w:val="sq-AL"/>
        </w:rPr>
        <w:t>Levelized cost of Electricity</w:t>
      </w:r>
      <w:r w:rsidR="00C37C62" w:rsidRPr="00E45871">
        <w:rPr>
          <w:spacing w:val="-4"/>
          <w:szCs w:val="24"/>
          <w:lang w:val="sq-AL"/>
        </w:rPr>
        <w:t xml:space="preserve"> </w:t>
      </w:r>
      <w:r w:rsidRPr="00E45871">
        <w:rPr>
          <w:spacing w:val="-4"/>
          <w:szCs w:val="24"/>
          <w:lang w:val="sq-AL"/>
        </w:rPr>
        <w:t>-</w:t>
      </w:r>
      <w:r w:rsidR="00C37C62" w:rsidRPr="00E45871">
        <w:rPr>
          <w:spacing w:val="-4"/>
          <w:szCs w:val="24"/>
          <w:lang w:val="sq-AL"/>
        </w:rPr>
        <w:t xml:space="preserve"> LCOE)</w:t>
      </w:r>
      <w:r w:rsidRPr="00E45871">
        <w:rPr>
          <w:spacing w:val="-4"/>
          <w:szCs w:val="24"/>
          <w:lang w:val="sq-AL"/>
        </w:rPr>
        <w:t xml:space="preserve"> jetëgjatësia ekonomike</w:t>
      </w:r>
      <w:r w:rsidR="00C37C62" w:rsidRPr="00E45871">
        <w:rPr>
          <w:spacing w:val="-4"/>
          <w:szCs w:val="24"/>
          <w:lang w:val="sq-AL"/>
        </w:rPr>
        <w:t xml:space="preserve"> e</w:t>
      </w:r>
      <w:r w:rsidRPr="00E45871">
        <w:rPr>
          <w:spacing w:val="-4"/>
          <w:szCs w:val="24"/>
          <w:lang w:val="sq-AL"/>
        </w:rPr>
        <w:t xml:space="preserve"> impiantit është supozuar 20-25 vite jeta ekonomike, e cila në fakt korrespondon me atë të aseteve kapitale në këtë skemë. Në njoftim nuk jepet kohëzgjatja e skemës, por nuk mund të kalojë 15 vjet. Gjithashtu, Komisioni konsideron se shkalla e kthimit të investimit e supozuar nga dhënësi i ndihmës korrespondon me një kthim të arsyeshëm të kapitalit. Komisioni vëren se mekanizmi i tarifave fikse- FIP është projektuar në mënyrë të tillë që niveli i mbështetjes të bazohet në ecurinë e çmimit të tregut. Rreziku që zhvillimi i teknologjisë mund të reduktojë kostot e investimeve të projekteve të ardhshme nën nivelin e garantuar të mbështetjes, është i pranishëm duke qenë se kohëzgjatja e masës së njoftuar nuk është e përcaktuar. Në këto kushte</w:t>
      </w:r>
      <w:r w:rsidR="008C07D6" w:rsidRPr="00E45871">
        <w:rPr>
          <w:spacing w:val="-4"/>
          <w:szCs w:val="24"/>
          <w:lang w:val="sq-AL"/>
        </w:rPr>
        <w:t>,</w:t>
      </w:r>
      <w:r w:rsidRPr="00E45871">
        <w:rPr>
          <w:spacing w:val="-4"/>
          <w:szCs w:val="24"/>
          <w:lang w:val="sq-AL"/>
        </w:rPr>
        <w:t xml:space="preserve"> Komisioni konstaton se njoftimi i masës është në përputhje me kushtin e mungesës së mbikompensimit, nëse sigurohet që dhënësi i ndihmës të zbatojë detyrimin për raportimin dhe monitorimin vjetor të ndihmës të parashiku</w:t>
      </w:r>
      <w:r w:rsidR="008C07D6" w:rsidRPr="00E45871">
        <w:rPr>
          <w:spacing w:val="-4"/>
          <w:szCs w:val="24"/>
          <w:lang w:val="sq-AL"/>
        </w:rPr>
        <w:t>ar në ligjin nr. 9374, datë 21.</w:t>
      </w:r>
      <w:r w:rsidRPr="00E45871">
        <w:rPr>
          <w:spacing w:val="-4"/>
          <w:szCs w:val="24"/>
          <w:lang w:val="sq-AL"/>
        </w:rPr>
        <w:t>4.2005</w:t>
      </w:r>
      <w:r w:rsidR="008C07D6" w:rsidRPr="00E45871">
        <w:rPr>
          <w:spacing w:val="-4"/>
          <w:szCs w:val="24"/>
          <w:lang w:val="sq-AL"/>
        </w:rPr>
        <w:t>,</w:t>
      </w:r>
      <w:r w:rsidRPr="00E45871">
        <w:rPr>
          <w:spacing w:val="-4"/>
          <w:szCs w:val="24"/>
          <w:lang w:val="sq-AL"/>
        </w:rPr>
        <w:t xml:space="preserve"> “Për ndihmën shtetërore”</w:t>
      </w:r>
      <w:r w:rsidR="008C07D6" w:rsidRPr="00E45871">
        <w:rPr>
          <w:spacing w:val="-4"/>
          <w:szCs w:val="24"/>
          <w:lang w:val="sq-AL"/>
        </w:rPr>
        <w:t>,</w:t>
      </w:r>
      <w:r w:rsidRPr="00E45871">
        <w:rPr>
          <w:spacing w:val="-4"/>
          <w:szCs w:val="24"/>
          <w:lang w:val="sq-AL"/>
        </w:rPr>
        <w:t xml:space="preserve"> të ndryshuar. </w:t>
      </w:r>
    </w:p>
    <w:p w:rsidR="00893271" w:rsidRPr="00E45871" w:rsidRDefault="0028328B" w:rsidP="00AC7E0F">
      <w:pPr>
        <w:pStyle w:val="Paragrafi"/>
        <w:rPr>
          <w:spacing w:val="-4"/>
          <w:szCs w:val="24"/>
          <w:lang w:val="sq-AL"/>
        </w:rPr>
      </w:pPr>
      <w:r w:rsidRPr="00E45871">
        <w:rPr>
          <w:spacing w:val="-4"/>
          <w:szCs w:val="24"/>
          <w:lang w:val="sq-AL"/>
        </w:rPr>
        <w:t xml:space="preserve">VII. </w:t>
      </w:r>
      <w:r w:rsidR="00893271" w:rsidRPr="00E45871">
        <w:rPr>
          <w:spacing w:val="-4"/>
          <w:szCs w:val="24"/>
          <w:lang w:val="sq-AL"/>
        </w:rPr>
        <w:t xml:space="preserve">Vlerësimi i përputhshmërisë së skemës </w:t>
      </w:r>
    </w:p>
    <w:p w:rsidR="00893271" w:rsidRPr="00E45871" w:rsidRDefault="0028328B" w:rsidP="00AC7E0F">
      <w:pPr>
        <w:pStyle w:val="Paragrafi"/>
        <w:rPr>
          <w:spacing w:val="-4"/>
          <w:szCs w:val="24"/>
          <w:lang w:val="sq-AL"/>
        </w:rPr>
      </w:pPr>
      <w:r w:rsidRPr="00E45871">
        <w:rPr>
          <w:spacing w:val="-4"/>
          <w:szCs w:val="24"/>
          <w:lang w:val="sq-AL"/>
        </w:rPr>
        <w:t xml:space="preserve">19. </w:t>
      </w:r>
      <w:r w:rsidR="00893271" w:rsidRPr="00E45871">
        <w:rPr>
          <w:spacing w:val="-4"/>
          <w:szCs w:val="24"/>
          <w:lang w:val="sq-AL"/>
        </w:rPr>
        <w:t xml:space="preserve">Njoftimi i skemës është në përputhje me </w:t>
      </w:r>
      <w:r w:rsidR="00932633" w:rsidRPr="00E45871">
        <w:rPr>
          <w:spacing w:val="-4"/>
          <w:szCs w:val="24"/>
          <w:lang w:val="sq-AL"/>
        </w:rPr>
        <w:t xml:space="preserve">udhëzimin </w:t>
      </w:r>
      <w:r w:rsidR="00893271" w:rsidRPr="00E45871">
        <w:rPr>
          <w:spacing w:val="-4"/>
          <w:szCs w:val="24"/>
          <w:lang w:val="sq-AL"/>
        </w:rPr>
        <w:t>e Komisionit Evropian</w:t>
      </w:r>
      <w:r w:rsidR="00893271" w:rsidRPr="00E45871">
        <w:rPr>
          <w:spacing w:val="-4"/>
          <w:szCs w:val="24"/>
          <w:vertAlign w:val="superscript"/>
          <w:lang w:val="sq-AL"/>
        </w:rPr>
        <w:footnoteReference w:id="6"/>
      </w:r>
      <w:r w:rsidR="00893271" w:rsidRPr="00E45871">
        <w:rPr>
          <w:spacing w:val="-4"/>
          <w:szCs w:val="24"/>
          <w:lang w:val="sq-AL"/>
        </w:rPr>
        <w:t xml:space="preserve"> për Mbrojtjen e Mjedisit, e cila parashikon në kapitullin 3.1.6.2 ndihmën operacionale nga burimet e rinovueshme të energjisë. Më konkretisht, skema e njoftuar është në përputhje me pikën 3.3.2.2.</w:t>
      </w:r>
      <w:r w:rsidR="008C07D6" w:rsidRPr="00E45871">
        <w:rPr>
          <w:spacing w:val="-4"/>
          <w:szCs w:val="24"/>
          <w:lang w:val="sq-AL"/>
        </w:rPr>
        <w:t>,</w:t>
      </w:r>
      <w:r w:rsidR="00893271" w:rsidRPr="00E45871">
        <w:rPr>
          <w:spacing w:val="-4"/>
          <w:szCs w:val="24"/>
          <w:vertAlign w:val="superscript"/>
          <w:lang w:val="sq-AL"/>
        </w:rPr>
        <w:footnoteReference w:id="7"/>
      </w:r>
      <w:r w:rsidR="00893271" w:rsidRPr="00E45871">
        <w:rPr>
          <w:spacing w:val="-4"/>
          <w:szCs w:val="24"/>
          <w:lang w:val="sq-AL"/>
        </w:rPr>
        <w:t xml:space="preserve"> “Ndihma për energjinë nga burimet e rinovueshme”</w:t>
      </w:r>
      <w:r w:rsidR="008C07D6" w:rsidRPr="00E45871">
        <w:rPr>
          <w:spacing w:val="-4"/>
          <w:szCs w:val="24"/>
          <w:lang w:val="sq-AL"/>
        </w:rPr>
        <w:t>,</w:t>
      </w:r>
      <w:r w:rsidR="00893271" w:rsidRPr="00E45871">
        <w:rPr>
          <w:spacing w:val="-4"/>
          <w:szCs w:val="24"/>
          <w:lang w:val="sq-AL"/>
        </w:rPr>
        <w:t xml:space="preserve"> e cila ofron mundësinë për të dhënë ndihmë operacionale për prodhimin e energjisë së rinovueshme nga mbeturinat industriale, urbane dhe rurale. Ndihma operacionale për energjinë nga burimet e energjisë së rinovueshme të </w:t>
      </w:r>
      <w:r w:rsidR="008C07D6" w:rsidRPr="00E45871">
        <w:rPr>
          <w:spacing w:val="-4"/>
          <w:szCs w:val="24"/>
          <w:lang w:val="sq-AL"/>
        </w:rPr>
        <w:t>ndryshme nga energjia elektrike</w:t>
      </w:r>
      <w:r w:rsidR="00893271" w:rsidRPr="00E45871">
        <w:rPr>
          <w:spacing w:val="-4"/>
          <w:szCs w:val="24"/>
          <w:lang w:val="sq-AL"/>
        </w:rPr>
        <w:t xml:space="preserve"> jepet nëse është në përputhje me kërkesat e mëposhtme:</w:t>
      </w:r>
    </w:p>
    <w:p w:rsidR="00893271" w:rsidRPr="00E45871" w:rsidRDefault="0028328B" w:rsidP="00AC7E0F">
      <w:pPr>
        <w:pStyle w:val="Paragrafi"/>
        <w:rPr>
          <w:spacing w:val="-4"/>
          <w:szCs w:val="24"/>
          <w:lang w:val="sq-AL"/>
        </w:rPr>
      </w:pPr>
      <w:r w:rsidRPr="00E45871">
        <w:rPr>
          <w:spacing w:val="-4"/>
          <w:szCs w:val="24"/>
          <w:lang w:val="sq-AL"/>
        </w:rPr>
        <w:t xml:space="preserve">a) </w:t>
      </w:r>
      <w:r w:rsidR="00893271" w:rsidRPr="00E45871">
        <w:rPr>
          <w:spacing w:val="-4"/>
          <w:szCs w:val="24"/>
          <w:lang w:val="sq-AL"/>
        </w:rPr>
        <w:t>ndihma për njësi e energjisë nuk kalon diferencën ndërmjet kostos minimale me të cilën duhet shitur energjia elektrike (LCOE) e prodhuar nga kjo teknologji dhe çmimit të tregut për këtë lloj të energjisë;</w:t>
      </w:r>
    </w:p>
    <w:p w:rsidR="00893271" w:rsidRPr="00CC240C" w:rsidRDefault="0028328B" w:rsidP="00AC7E0F">
      <w:pPr>
        <w:pStyle w:val="Paragrafi"/>
        <w:rPr>
          <w:szCs w:val="24"/>
          <w:lang w:val="sq-AL"/>
        </w:rPr>
      </w:pPr>
      <w:r w:rsidRPr="00CC240C">
        <w:rPr>
          <w:szCs w:val="24"/>
          <w:lang w:val="sq-AL"/>
        </w:rPr>
        <w:t xml:space="preserve">b) </w:t>
      </w:r>
      <w:r w:rsidR="00893271" w:rsidRPr="00CC240C">
        <w:rPr>
          <w:szCs w:val="24"/>
          <w:lang w:val="sq-AL"/>
        </w:rPr>
        <w:t>LCOE mund të përfshijë një kthim normal të kapitalit. Nëse jepet edhe ndihmë për investim</w:t>
      </w:r>
      <w:r w:rsidR="008C07D6">
        <w:rPr>
          <w:szCs w:val="24"/>
          <w:lang w:val="sq-AL"/>
        </w:rPr>
        <w:t>,</w:t>
      </w:r>
      <w:r w:rsidR="00893271" w:rsidRPr="00CC240C">
        <w:rPr>
          <w:szCs w:val="24"/>
          <w:lang w:val="sq-AL"/>
        </w:rPr>
        <w:t xml:space="preserve"> </w:t>
      </w:r>
      <w:r w:rsidR="008C07D6" w:rsidRPr="00CC240C">
        <w:rPr>
          <w:szCs w:val="24"/>
          <w:lang w:val="sq-AL"/>
        </w:rPr>
        <w:t>atëherë</w:t>
      </w:r>
      <w:r w:rsidR="00893271" w:rsidRPr="00CC240C">
        <w:rPr>
          <w:szCs w:val="24"/>
          <w:lang w:val="sq-AL"/>
        </w:rPr>
        <w:t xml:space="preserve"> kjo i zbritet vlerës gjithsej të investimit kur llogaritet LCOE;</w:t>
      </w:r>
    </w:p>
    <w:p w:rsidR="00272DEE" w:rsidRDefault="0028328B" w:rsidP="00AC7E0F">
      <w:pPr>
        <w:pStyle w:val="Paragrafi"/>
        <w:rPr>
          <w:szCs w:val="24"/>
          <w:lang w:val="sq-AL"/>
        </w:rPr>
      </w:pPr>
      <w:r w:rsidRPr="00CC240C">
        <w:rPr>
          <w:szCs w:val="24"/>
          <w:lang w:val="sq-AL"/>
        </w:rPr>
        <w:t xml:space="preserve">c) </w:t>
      </w:r>
      <w:r w:rsidR="00893271" w:rsidRPr="00CC240C">
        <w:rPr>
          <w:szCs w:val="24"/>
          <w:lang w:val="sq-AL"/>
        </w:rPr>
        <w:t>kostot e prodhimit përditësohen rregullisht, të paktën një herë në vit; dhe</w:t>
      </w:r>
    </w:p>
    <w:p w:rsidR="00893271" w:rsidRPr="00CC240C" w:rsidRDefault="00893271" w:rsidP="00AC7E0F">
      <w:pPr>
        <w:pStyle w:val="Paragrafi"/>
        <w:rPr>
          <w:szCs w:val="24"/>
          <w:lang w:val="sq-AL"/>
        </w:rPr>
      </w:pPr>
      <w:r w:rsidRPr="00CC240C">
        <w:rPr>
          <w:szCs w:val="24"/>
          <w:lang w:val="sq-AL"/>
        </w:rPr>
        <w:t xml:space="preserve"> </w:t>
      </w:r>
    </w:p>
    <w:p w:rsidR="00893271" w:rsidRPr="00CC240C" w:rsidRDefault="0028328B" w:rsidP="00AC7E0F">
      <w:pPr>
        <w:pStyle w:val="Paragrafi"/>
        <w:rPr>
          <w:szCs w:val="24"/>
          <w:lang w:val="sq-AL"/>
        </w:rPr>
      </w:pPr>
      <w:r w:rsidRPr="00CC240C">
        <w:rPr>
          <w:szCs w:val="24"/>
          <w:lang w:val="sq-AL"/>
        </w:rPr>
        <w:t xml:space="preserve">d) </w:t>
      </w:r>
      <w:r w:rsidR="00893271" w:rsidRPr="00CC240C">
        <w:rPr>
          <w:szCs w:val="24"/>
          <w:lang w:val="sq-AL"/>
        </w:rPr>
        <w:t xml:space="preserve">ndihma jepet vetëm derisa </w:t>
      </w:r>
      <w:r w:rsidR="008C07D6" w:rsidRPr="00CC240C">
        <w:rPr>
          <w:szCs w:val="24"/>
          <w:lang w:val="sq-AL"/>
        </w:rPr>
        <w:t>impianti</w:t>
      </w:r>
      <w:r w:rsidR="00893271" w:rsidRPr="00CC240C">
        <w:rPr>
          <w:szCs w:val="24"/>
          <w:lang w:val="sq-AL"/>
        </w:rPr>
        <w:t xml:space="preserve"> të amortizohet tërësisht </w:t>
      </w:r>
      <w:r w:rsidR="00932633" w:rsidRPr="00CC240C">
        <w:rPr>
          <w:szCs w:val="24"/>
          <w:lang w:val="sq-AL"/>
        </w:rPr>
        <w:t xml:space="preserve">sipas rregullave të pranuara të </w:t>
      </w:r>
      <w:r w:rsidR="00893271" w:rsidRPr="00CC240C">
        <w:rPr>
          <w:szCs w:val="24"/>
          <w:lang w:val="sq-AL"/>
        </w:rPr>
        <w:t>kontabilitetit</w:t>
      </w:r>
      <w:r w:rsidR="008C07D6">
        <w:rPr>
          <w:szCs w:val="24"/>
          <w:lang w:val="sq-AL"/>
        </w:rPr>
        <w:t>,</w:t>
      </w:r>
      <w:r w:rsidR="00893271" w:rsidRPr="00CC240C">
        <w:rPr>
          <w:szCs w:val="24"/>
          <w:lang w:val="sq-AL"/>
        </w:rPr>
        <w:t xml:space="preserve"> në mënyrë që ndihma operacionale të </w:t>
      </w:r>
      <w:r w:rsidR="00932633" w:rsidRPr="00CC240C">
        <w:rPr>
          <w:szCs w:val="24"/>
          <w:lang w:val="sq-AL"/>
        </w:rPr>
        <w:t xml:space="preserve">mos jetë më e madhe se vlera e </w:t>
      </w:r>
      <w:r w:rsidR="00893271" w:rsidRPr="00CC240C">
        <w:rPr>
          <w:szCs w:val="24"/>
          <w:lang w:val="sq-AL"/>
        </w:rPr>
        <w:t xml:space="preserve">amortizimit të investimit. </w:t>
      </w:r>
    </w:p>
    <w:p w:rsidR="00893271" w:rsidRPr="00CC240C" w:rsidRDefault="00893271" w:rsidP="00AC7E0F">
      <w:pPr>
        <w:pStyle w:val="Paragrafi"/>
        <w:rPr>
          <w:szCs w:val="24"/>
          <w:lang w:val="sq-AL"/>
        </w:rPr>
      </w:pPr>
      <w:r w:rsidRPr="00CC240C">
        <w:rPr>
          <w:szCs w:val="24"/>
          <w:lang w:val="sq-AL"/>
        </w:rPr>
        <w:t xml:space="preserve">Sa më lart, Komisioni arrin në përfundimin se skema e </w:t>
      </w:r>
      <w:r w:rsidR="008C07D6">
        <w:rPr>
          <w:szCs w:val="24"/>
          <w:lang w:val="sq-AL"/>
        </w:rPr>
        <w:t>njoftuar është në përputhje me u</w:t>
      </w:r>
      <w:r w:rsidRPr="00CC240C">
        <w:rPr>
          <w:szCs w:val="24"/>
          <w:lang w:val="sq-AL"/>
        </w:rPr>
        <w:t>dhëzimin e Komisionit Evropian për Mbrojtjen e Mjedisit 2014-2020 dhe vlerëson se skema është në përputh</w:t>
      </w:r>
      <w:r w:rsidR="00932633" w:rsidRPr="00CC240C">
        <w:rPr>
          <w:szCs w:val="24"/>
          <w:lang w:val="sq-AL"/>
        </w:rPr>
        <w:t>je me ligjin nr. 9374, datë 21.</w:t>
      </w:r>
      <w:r w:rsidRPr="00CC240C">
        <w:rPr>
          <w:szCs w:val="24"/>
          <w:lang w:val="sq-AL"/>
        </w:rPr>
        <w:t>4.2005</w:t>
      </w:r>
      <w:r w:rsidR="008C07D6">
        <w:rPr>
          <w:szCs w:val="24"/>
          <w:lang w:val="sq-AL"/>
        </w:rPr>
        <w:t>,</w:t>
      </w:r>
      <w:r w:rsidRPr="00CC240C">
        <w:rPr>
          <w:szCs w:val="24"/>
          <w:lang w:val="sq-AL"/>
        </w:rPr>
        <w:t xml:space="preserve"> “Për ndihmën shtetërore” të ndryshuar, neni 13, pika 3</w:t>
      </w:r>
      <w:r w:rsidR="008C07D6">
        <w:rPr>
          <w:szCs w:val="24"/>
          <w:lang w:val="sq-AL"/>
        </w:rPr>
        <w:t>,</w:t>
      </w:r>
      <w:r w:rsidRPr="00CC240C">
        <w:rPr>
          <w:szCs w:val="24"/>
          <w:lang w:val="sq-AL"/>
        </w:rPr>
        <w:t xml:space="preserve"> “Ndihma shtetërore që mund të lejohet”, sepse lehtëson zhvillimin e veprimtarive të caktuara ekonomike ose zhvillimin e zonave të caktuara ekonomike, deri në atë masë sa kjo ndihmë nuk është në kundërshtim me detyrimet e marrëveshjeve ndërkombëtare të ratifikuara nga Republika e Shqipërisë. </w:t>
      </w:r>
    </w:p>
    <w:p w:rsidR="00893271" w:rsidRPr="00AC7E0F" w:rsidRDefault="00893271" w:rsidP="00AC7E0F">
      <w:pPr>
        <w:pStyle w:val="Paragrafi"/>
        <w:rPr>
          <w:sz w:val="14"/>
          <w:szCs w:val="24"/>
          <w:lang w:val="sq-AL"/>
        </w:rPr>
      </w:pPr>
    </w:p>
    <w:p w:rsidR="00893271" w:rsidRPr="00CC240C" w:rsidRDefault="00893271" w:rsidP="00AC7E0F">
      <w:pPr>
        <w:pStyle w:val="Paragrafi"/>
        <w:jc w:val="center"/>
        <w:rPr>
          <w:szCs w:val="24"/>
          <w:lang w:val="sq-AL"/>
        </w:rPr>
      </w:pPr>
      <w:r w:rsidRPr="00CC240C">
        <w:rPr>
          <w:szCs w:val="24"/>
          <w:lang w:val="sq-AL"/>
        </w:rPr>
        <w:t>PËR KËTO ARSYE:</w:t>
      </w:r>
    </w:p>
    <w:p w:rsidR="00893271" w:rsidRPr="00AC7E0F" w:rsidRDefault="00893271" w:rsidP="00AC7E0F">
      <w:pPr>
        <w:pStyle w:val="Paragrafi"/>
        <w:rPr>
          <w:sz w:val="14"/>
          <w:szCs w:val="24"/>
          <w:lang w:val="sq-AL"/>
        </w:rPr>
      </w:pPr>
    </w:p>
    <w:p w:rsidR="00893271" w:rsidRPr="00CC240C" w:rsidRDefault="00893271" w:rsidP="00AC7E0F">
      <w:pPr>
        <w:pStyle w:val="Paragrafi"/>
        <w:rPr>
          <w:szCs w:val="24"/>
          <w:lang w:val="sq-AL"/>
        </w:rPr>
      </w:pPr>
      <w:r w:rsidRPr="00CC240C">
        <w:rPr>
          <w:szCs w:val="24"/>
          <w:lang w:val="sq-AL"/>
        </w:rPr>
        <w:t>Komisioni i Ndihmës Shtetërore, në bazë</w:t>
      </w:r>
      <w:r w:rsidR="008C07D6">
        <w:rPr>
          <w:szCs w:val="24"/>
          <w:lang w:val="sq-AL"/>
        </w:rPr>
        <w:t xml:space="preserve"> të nenit 4, 17, 22, dhe 31 të ligjit n</w:t>
      </w:r>
      <w:r w:rsidRPr="00CC240C">
        <w:rPr>
          <w:szCs w:val="24"/>
          <w:lang w:val="sq-AL"/>
        </w:rPr>
        <w:t>r. 9374, dat</w:t>
      </w:r>
      <w:r w:rsidR="00932633" w:rsidRPr="00CC240C">
        <w:rPr>
          <w:szCs w:val="24"/>
          <w:lang w:val="sq-AL"/>
        </w:rPr>
        <w:t>ë 21.</w:t>
      </w:r>
      <w:r w:rsidRPr="00CC240C">
        <w:rPr>
          <w:szCs w:val="24"/>
          <w:lang w:val="sq-AL"/>
        </w:rPr>
        <w:t>4.2005</w:t>
      </w:r>
      <w:r w:rsidR="008C07D6">
        <w:rPr>
          <w:szCs w:val="24"/>
          <w:lang w:val="sq-AL"/>
        </w:rPr>
        <w:t>,</w:t>
      </w:r>
      <w:r w:rsidRPr="00CC240C">
        <w:rPr>
          <w:szCs w:val="24"/>
          <w:lang w:val="sq-AL"/>
        </w:rPr>
        <w:t xml:space="preserve"> “Për ndihmën shtetërore”, të ndryshuar: </w:t>
      </w:r>
    </w:p>
    <w:p w:rsidR="00893271" w:rsidRPr="00CC240C" w:rsidRDefault="008C07D6" w:rsidP="00AC7E0F">
      <w:pPr>
        <w:pStyle w:val="Paragrafi"/>
        <w:jc w:val="center"/>
        <w:rPr>
          <w:szCs w:val="24"/>
          <w:lang w:val="sq-AL"/>
        </w:rPr>
      </w:pPr>
      <w:r>
        <w:rPr>
          <w:szCs w:val="24"/>
          <w:lang w:val="sq-AL"/>
        </w:rPr>
        <w:t>VENDOSI</w:t>
      </w:r>
      <w:r w:rsidR="00893271" w:rsidRPr="00CC240C">
        <w:rPr>
          <w:szCs w:val="24"/>
          <w:lang w:val="sq-AL"/>
        </w:rPr>
        <w:t>:</w:t>
      </w:r>
    </w:p>
    <w:p w:rsidR="00893271" w:rsidRPr="00AC7E0F" w:rsidRDefault="00893271" w:rsidP="00AC7E0F">
      <w:pPr>
        <w:pStyle w:val="Paragrafi"/>
        <w:rPr>
          <w:sz w:val="14"/>
          <w:szCs w:val="24"/>
          <w:lang w:val="sq-AL"/>
        </w:rPr>
      </w:pPr>
    </w:p>
    <w:p w:rsidR="00893271" w:rsidRPr="00AC7E0F" w:rsidRDefault="0028328B" w:rsidP="00AC7E0F">
      <w:pPr>
        <w:pStyle w:val="Paragrafi"/>
        <w:rPr>
          <w:spacing w:val="-4"/>
          <w:szCs w:val="24"/>
          <w:lang w:val="sq-AL"/>
        </w:rPr>
      </w:pPr>
      <w:r w:rsidRPr="00AC7E0F">
        <w:rPr>
          <w:spacing w:val="-4"/>
          <w:szCs w:val="24"/>
          <w:lang w:val="sq-AL"/>
        </w:rPr>
        <w:t xml:space="preserve">1. </w:t>
      </w:r>
      <w:r w:rsidR="00893271" w:rsidRPr="00AC7E0F">
        <w:rPr>
          <w:spacing w:val="-4"/>
          <w:szCs w:val="24"/>
          <w:lang w:val="sq-AL"/>
        </w:rPr>
        <w:t>Skema e ndihmës</w:t>
      </w:r>
      <w:r w:rsidR="00E905FA" w:rsidRPr="00AC7E0F">
        <w:rPr>
          <w:spacing w:val="-4"/>
          <w:szCs w:val="24"/>
          <w:lang w:val="sq-AL"/>
        </w:rPr>
        <w:t>,</w:t>
      </w:r>
      <w:r w:rsidR="00893271" w:rsidRPr="00AC7E0F">
        <w:rPr>
          <w:spacing w:val="-4"/>
          <w:szCs w:val="24"/>
          <w:lang w:val="sq-AL"/>
        </w:rPr>
        <w:t xml:space="preserve"> “Masat mbështetëse për prodhimin e energjisë elektrike nga burimet e vogla të rinovueshme”</w:t>
      </w:r>
      <w:r w:rsidR="00E905FA" w:rsidRPr="00AC7E0F">
        <w:rPr>
          <w:spacing w:val="-4"/>
          <w:szCs w:val="24"/>
          <w:lang w:val="sq-AL"/>
        </w:rPr>
        <w:t>,</w:t>
      </w:r>
      <w:r w:rsidR="00893271" w:rsidRPr="00AC7E0F">
        <w:rPr>
          <w:spacing w:val="-4"/>
          <w:szCs w:val="24"/>
          <w:lang w:val="sq-AL"/>
        </w:rPr>
        <w:t xml:space="preserve"> është në përputh</w:t>
      </w:r>
      <w:r w:rsidR="00E905FA" w:rsidRPr="00AC7E0F">
        <w:rPr>
          <w:spacing w:val="-4"/>
          <w:szCs w:val="24"/>
          <w:lang w:val="sq-AL"/>
        </w:rPr>
        <w:t>je me ligjin nr. 9374, datë 21.</w:t>
      </w:r>
      <w:r w:rsidR="00893271" w:rsidRPr="00AC7E0F">
        <w:rPr>
          <w:spacing w:val="-4"/>
          <w:szCs w:val="24"/>
          <w:lang w:val="sq-AL"/>
        </w:rPr>
        <w:t>4.2005</w:t>
      </w:r>
      <w:r w:rsidR="00E905FA" w:rsidRPr="00AC7E0F">
        <w:rPr>
          <w:spacing w:val="-4"/>
          <w:szCs w:val="24"/>
          <w:lang w:val="sq-AL"/>
        </w:rPr>
        <w:t>,</w:t>
      </w:r>
      <w:r w:rsidR="00893271" w:rsidRPr="00AC7E0F">
        <w:rPr>
          <w:spacing w:val="-4"/>
          <w:szCs w:val="24"/>
          <w:lang w:val="sq-AL"/>
        </w:rPr>
        <w:t xml:space="preserve"> “Për ndihmën shtetërore”</w:t>
      </w:r>
      <w:r w:rsidR="00E905FA" w:rsidRPr="00AC7E0F">
        <w:rPr>
          <w:spacing w:val="-4"/>
          <w:szCs w:val="24"/>
          <w:lang w:val="sq-AL"/>
        </w:rPr>
        <w:t>,</w:t>
      </w:r>
      <w:r w:rsidR="00893271" w:rsidRPr="00AC7E0F">
        <w:rPr>
          <w:spacing w:val="-4"/>
          <w:szCs w:val="24"/>
          <w:lang w:val="sq-AL"/>
        </w:rPr>
        <w:t xml:space="preserve"> të ndryshuar, neni 13, pika 3</w:t>
      </w:r>
      <w:r w:rsidR="00E905FA" w:rsidRPr="00AC7E0F">
        <w:rPr>
          <w:spacing w:val="-4"/>
          <w:szCs w:val="24"/>
          <w:lang w:val="sq-AL"/>
        </w:rPr>
        <w:t>,</w:t>
      </w:r>
      <w:r w:rsidR="00893271" w:rsidRPr="00AC7E0F">
        <w:rPr>
          <w:spacing w:val="-4"/>
          <w:szCs w:val="24"/>
          <w:lang w:val="sq-AL"/>
        </w:rPr>
        <w:t xml:space="preserve"> “Ndihma shtetërore që mund të lejohet”, sepse lehtëson zhvillimin e veprimtarive të caktuara ekonomike ose zhvillimin e zonave të caktuara ekonomike, deri në atë masë sa kjo ndihmë nuk është në kundërshtim me detyrimet e marrëveshjeve ndërkombëtare të ratifikuara nga Republika e Shqipërisë.</w:t>
      </w:r>
    </w:p>
    <w:p w:rsidR="00893271" w:rsidRPr="00E45871" w:rsidRDefault="0028328B" w:rsidP="00AC7E0F">
      <w:pPr>
        <w:pStyle w:val="Paragrafi"/>
        <w:rPr>
          <w:spacing w:val="-4"/>
          <w:szCs w:val="24"/>
          <w:lang w:val="sq-AL"/>
        </w:rPr>
      </w:pPr>
      <w:r w:rsidRPr="00E45871">
        <w:rPr>
          <w:spacing w:val="-4"/>
          <w:szCs w:val="24"/>
          <w:lang w:val="sq-AL"/>
        </w:rPr>
        <w:t xml:space="preserve">2. </w:t>
      </w:r>
      <w:r w:rsidR="00893271" w:rsidRPr="00E45871">
        <w:rPr>
          <w:spacing w:val="-4"/>
          <w:szCs w:val="24"/>
          <w:lang w:val="sq-AL"/>
        </w:rPr>
        <w:t>Të autorizojë ndihmën shtetërore</w:t>
      </w:r>
      <w:r w:rsidR="00E905FA" w:rsidRPr="00E45871">
        <w:rPr>
          <w:spacing w:val="-4"/>
          <w:szCs w:val="24"/>
          <w:lang w:val="sq-AL"/>
        </w:rPr>
        <w:t>,</w:t>
      </w:r>
      <w:r w:rsidR="00893271" w:rsidRPr="00E45871">
        <w:rPr>
          <w:spacing w:val="-4"/>
          <w:szCs w:val="24"/>
          <w:lang w:val="sq-AL"/>
        </w:rPr>
        <w:t xml:space="preserve"> “Masat mbështetëse për prodhimin e energjisë elektrike nga burimet e vogla të rinovueshme”, mbështetur në nenin 13, pika</w:t>
      </w:r>
      <w:r w:rsidR="00E905FA" w:rsidRPr="00E45871">
        <w:rPr>
          <w:spacing w:val="-4"/>
          <w:szCs w:val="24"/>
          <w:lang w:val="sq-AL"/>
        </w:rPr>
        <w:t xml:space="preserve"> 2 të ligjit nr. 9374, datë 21.</w:t>
      </w:r>
      <w:r w:rsidR="00893271" w:rsidRPr="00E45871">
        <w:rPr>
          <w:spacing w:val="-4"/>
          <w:szCs w:val="24"/>
          <w:lang w:val="sq-AL"/>
        </w:rPr>
        <w:t>4.2005</w:t>
      </w:r>
      <w:r w:rsidR="00E905FA" w:rsidRPr="00E45871">
        <w:rPr>
          <w:spacing w:val="-4"/>
          <w:szCs w:val="24"/>
          <w:lang w:val="sq-AL"/>
        </w:rPr>
        <w:t>,</w:t>
      </w:r>
      <w:r w:rsidR="00893271" w:rsidRPr="00E45871">
        <w:rPr>
          <w:spacing w:val="-4"/>
          <w:szCs w:val="24"/>
          <w:lang w:val="sq-AL"/>
        </w:rPr>
        <w:t xml:space="preserve"> “Për ndihmën shtetërore”, të ndryshuar, me kusht që:</w:t>
      </w:r>
    </w:p>
    <w:p w:rsidR="00893271" w:rsidRDefault="0028328B" w:rsidP="00AC7E0F">
      <w:pPr>
        <w:pStyle w:val="Paragrafi"/>
        <w:rPr>
          <w:spacing w:val="-4"/>
          <w:szCs w:val="24"/>
          <w:lang w:val="sq-AL"/>
        </w:rPr>
      </w:pPr>
      <w:r w:rsidRPr="00E45871">
        <w:rPr>
          <w:spacing w:val="-4"/>
          <w:szCs w:val="24"/>
          <w:lang w:val="sq-AL"/>
        </w:rPr>
        <w:t xml:space="preserve">a) </w:t>
      </w:r>
      <w:r w:rsidR="00893271" w:rsidRPr="00E45871">
        <w:rPr>
          <w:spacing w:val="-4"/>
          <w:szCs w:val="24"/>
          <w:lang w:val="sq-AL"/>
        </w:rPr>
        <w:t>ndihma për njësi e energjisë nuk kalon diferencën ndërmjet kostos minimale me të cilën duhet shitur energjia elektrike (LCOE) e prodhuar nga kjo teknologji dhe çmimit të tregut për këtë lloj të energjisë;</w:t>
      </w:r>
    </w:p>
    <w:p w:rsidR="00272DEE" w:rsidRPr="00E45871" w:rsidRDefault="00272DEE" w:rsidP="00AC7E0F">
      <w:pPr>
        <w:pStyle w:val="Paragrafi"/>
        <w:rPr>
          <w:spacing w:val="-4"/>
          <w:szCs w:val="24"/>
          <w:lang w:val="sq-AL"/>
        </w:rPr>
      </w:pPr>
    </w:p>
    <w:p w:rsidR="00893271" w:rsidRPr="00E45871" w:rsidRDefault="0028328B" w:rsidP="00AC7E0F">
      <w:pPr>
        <w:pStyle w:val="Paragrafi"/>
        <w:rPr>
          <w:spacing w:val="-4"/>
          <w:szCs w:val="24"/>
          <w:lang w:val="sq-AL"/>
        </w:rPr>
      </w:pPr>
      <w:r w:rsidRPr="00E45871">
        <w:rPr>
          <w:spacing w:val="-4"/>
          <w:szCs w:val="24"/>
          <w:lang w:val="sq-AL"/>
        </w:rPr>
        <w:t xml:space="preserve">b) </w:t>
      </w:r>
      <w:r w:rsidR="00893271" w:rsidRPr="00E45871">
        <w:rPr>
          <w:spacing w:val="-4"/>
          <w:szCs w:val="24"/>
          <w:lang w:val="sq-AL"/>
        </w:rPr>
        <w:t>LCOE mund të përfshijë një kthim normal të kapitalit. Nëse jepet edhe ndihmë për investim</w:t>
      </w:r>
      <w:r w:rsidR="00E905FA" w:rsidRPr="00E45871">
        <w:rPr>
          <w:spacing w:val="-4"/>
          <w:szCs w:val="24"/>
          <w:lang w:val="sq-AL"/>
        </w:rPr>
        <w:t>,</w:t>
      </w:r>
      <w:r w:rsidR="00893271" w:rsidRPr="00E45871">
        <w:rPr>
          <w:spacing w:val="-4"/>
          <w:szCs w:val="24"/>
          <w:lang w:val="sq-AL"/>
        </w:rPr>
        <w:t xml:space="preserve"> </w:t>
      </w:r>
      <w:r w:rsidR="00E905FA" w:rsidRPr="00E45871">
        <w:rPr>
          <w:spacing w:val="-4"/>
          <w:szCs w:val="24"/>
          <w:lang w:val="sq-AL"/>
        </w:rPr>
        <w:t>atëherë</w:t>
      </w:r>
      <w:r w:rsidR="00893271" w:rsidRPr="00E45871">
        <w:rPr>
          <w:spacing w:val="-4"/>
          <w:szCs w:val="24"/>
          <w:lang w:val="sq-AL"/>
        </w:rPr>
        <w:t xml:space="preserve"> kjo i zbritet vlerës gjithsej të investimit kur llogaritet LCOE;</w:t>
      </w:r>
    </w:p>
    <w:p w:rsidR="00893271" w:rsidRPr="00E45871" w:rsidRDefault="0028328B" w:rsidP="00AC7E0F">
      <w:pPr>
        <w:pStyle w:val="Paragrafi"/>
        <w:rPr>
          <w:spacing w:val="-4"/>
          <w:szCs w:val="24"/>
          <w:lang w:val="sq-AL"/>
        </w:rPr>
      </w:pPr>
      <w:r w:rsidRPr="00E45871">
        <w:rPr>
          <w:spacing w:val="-4"/>
          <w:szCs w:val="24"/>
          <w:lang w:val="sq-AL"/>
        </w:rPr>
        <w:t xml:space="preserve">c) </w:t>
      </w:r>
      <w:r w:rsidR="00893271" w:rsidRPr="00E45871">
        <w:rPr>
          <w:spacing w:val="-4"/>
          <w:szCs w:val="24"/>
          <w:lang w:val="sq-AL"/>
        </w:rPr>
        <w:t xml:space="preserve">kostot e prodhimit të përditësohen rregullisht, të paktën një herë në vit; dhe </w:t>
      </w:r>
    </w:p>
    <w:p w:rsidR="00893271" w:rsidRPr="00E45871" w:rsidRDefault="0028328B" w:rsidP="00AC7E0F">
      <w:pPr>
        <w:pStyle w:val="Paragrafi"/>
        <w:rPr>
          <w:spacing w:val="-4"/>
          <w:szCs w:val="24"/>
          <w:lang w:val="sq-AL"/>
        </w:rPr>
      </w:pPr>
      <w:r w:rsidRPr="00E45871">
        <w:rPr>
          <w:spacing w:val="-4"/>
          <w:szCs w:val="24"/>
          <w:lang w:val="sq-AL"/>
        </w:rPr>
        <w:t xml:space="preserve">d) </w:t>
      </w:r>
      <w:r w:rsidR="00893271" w:rsidRPr="00E45871">
        <w:rPr>
          <w:spacing w:val="-4"/>
          <w:szCs w:val="24"/>
          <w:lang w:val="sq-AL"/>
        </w:rPr>
        <w:t xml:space="preserve">ndihma të jepet derisa </w:t>
      </w:r>
      <w:r w:rsidR="00E905FA" w:rsidRPr="00E45871">
        <w:rPr>
          <w:spacing w:val="-4"/>
          <w:szCs w:val="24"/>
          <w:lang w:val="sq-AL"/>
        </w:rPr>
        <w:t>impianti</w:t>
      </w:r>
      <w:r w:rsidR="00893271" w:rsidRPr="00E45871">
        <w:rPr>
          <w:spacing w:val="-4"/>
          <w:szCs w:val="24"/>
          <w:lang w:val="sq-AL"/>
        </w:rPr>
        <w:t xml:space="preserve"> të amortizohet tërësisht sipas rregullave të pranuara të kontabilitetit, në mënyrë që ndihma operacionale të</w:t>
      </w:r>
      <w:r w:rsidR="00E905FA" w:rsidRPr="00E45871">
        <w:rPr>
          <w:spacing w:val="-4"/>
          <w:szCs w:val="24"/>
          <w:lang w:val="sq-AL"/>
        </w:rPr>
        <w:t xml:space="preserve"> mos jetë më e madhe se vlera e</w:t>
      </w:r>
      <w:r w:rsidR="00893271" w:rsidRPr="00E45871">
        <w:rPr>
          <w:spacing w:val="-4"/>
          <w:szCs w:val="24"/>
          <w:lang w:val="sq-AL"/>
        </w:rPr>
        <w:t xml:space="preserve"> amortizimit të investimit. </w:t>
      </w:r>
    </w:p>
    <w:p w:rsidR="00893271" w:rsidRPr="00E45871" w:rsidRDefault="0028328B" w:rsidP="00AC7E0F">
      <w:pPr>
        <w:pStyle w:val="Paragrafi"/>
        <w:rPr>
          <w:spacing w:val="-4"/>
          <w:szCs w:val="24"/>
          <w:lang w:val="sq-AL"/>
        </w:rPr>
      </w:pPr>
      <w:r w:rsidRPr="00E45871">
        <w:rPr>
          <w:spacing w:val="-4"/>
          <w:szCs w:val="24"/>
          <w:lang w:val="sq-AL"/>
        </w:rPr>
        <w:t xml:space="preserve">3. </w:t>
      </w:r>
      <w:r w:rsidR="00893271" w:rsidRPr="00E45871">
        <w:rPr>
          <w:spacing w:val="-4"/>
          <w:szCs w:val="24"/>
          <w:lang w:val="sq-AL"/>
        </w:rPr>
        <w:t>Çdo plan ndihme, i cili ndryshon masën e ndihmës,</w:t>
      </w:r>
      <w:r w:rsidR="00DB730C" w:rsidRPr="00E45871">
        <w:rPr>
          <w:spacing w:val="-4"/>
          <w:szCs w:val="24"/>
          <w:lang w:val="sq-AL"/>
        </w:rPr>
        <w:t xml:space="preserve"> lidhur me vlerën, kohëzgjatjen</w:t>
      </w:r>
      <w:r w:rsidR="00893271" w:rsidRPr="00E45871">
        <w:rPr>
          <w:spacing w:val="-4"/>
          <w:szCs w:val="24"/>
          <w:lang w:val="sq-AL"/>
        </w:rPr>
        <w:t xml:space="preserve"> </w:t>
      </w:r>
      <w:r w:rsidR="00DB730C" w:rsidRPr="00E45871">
        <w:rPr>
          <w:spacing w:val="-4"/>
          <w:szCs w:val="24"/>
          <w:lang w:val="sq-AL"/>
        </w:rPr>
        <w:t>ose kriteret duhet të njoftohet dhe të marrë miratimin e</w:t>
      </w:r>
      <w:r w:rsidR="00893271" w:rsidRPr="00E45871">
        <w:rPr>
          <w:spacing w:val="-4"/>
          <w:szCs w:val="24"/>
          <w:lang w:val="sq-AL"/>
        </w:rPr>
        <w:t xml:space="preserve"> KNSH-së.</w:t>
      </w:r>
    </w:p>
    <w:p w:rsidR="00893271" w:rsidRPr="00E45871" w:rsidRDefault="0028328B" w:rsidP="00AC7E0F">
      <w:pPr>
        <w:pStyle w:val="Paragrafi"/>
        <w:rPr>
          <w:spacing w:val="-4"/>
          <w:szCs w:val="24"/>
          <w:lang w:val="sq-AL"/>
        </w:rPr>
      </w:pPr>
      <w:r w:rsidRPr="00E45871">
        <w:rPr>
          <w:spacing w:val="-4"/>
          <w:szCs w:val="24"/>
          <w:lang w:val="sq-AL"/>
        </w:rPr>
        <w:t xml:space="preserve">4. </w:t>
      </w:r>
      <w:r w:rsidR="00893271" w:rsidRPr="00E45871">
        <w:rPr>
          <w:spacing w:val="-4"/>
          <w:szCs w:val="24"/>
          <w:lang w:val="sq-AL"/>
        </w:rPr>
        <w:t>Ministria e Infrastrukturës dhe Energjisë</w:t>
      </w:r>
      <w:r w:rsidR="00DB730C" w:rsidRPr="00E45871">
        <w:rPr>
          <w:spacing w:val="-4"/>
          <w:szCs w:val="24"/>
          <w:lang w:val="sq-AL"/>
        </w:rPr>
        <w:t>,</w:t>
      </w:r>
      <w:r w:rsidR="00893271" w:rsidRPr="00E45871">
        <w:rPr>
          <w:spacing w:val="-4"/>
          <w:szCs w:val="24"/>
          <w:lang w:val="sq-AL"/>
        </w:rPr>
        <w:t xml:space="preserve"> brenda datës 31 mars të çdo viti</w:t>
      </w:r>
      <w:r w:rsidR="00DB730C" w:rsidRPr="00E45871">
        <w:rPr>
          <w:spacing w:val="-4"/>
          <w:szCs w:val="24"/>
          <w:lang w:val="sq-AL"/>
        </w:rPr>
        <w:t>,</w:t>
      </w:r>
      <w:r w:rsidR="00893271" w:rsidRPr="00E45871">
        <w:rPr>
          <w:spacing w:val="-4"/>
          <w:szCs w:val="24"/>
          <w:lang w:val="sq-AL"/>
        </w:rPr>
        <w:t xml:space="preserve"> të paraqesë raport për impaktin e ndihmës shtetërore gjatë vitit paraardhës financiar</w:t>
      </w:r>
      <w:r w:rsidR="00DB730C" w:rsidRPr="00E45871">
        <w:rPr>
          <w:spacing w:val="-4"/>
          <w:szCs w:val="24"/>
          <w:lang w:val="sq-AL"/>
        </w:rPr>
        <w:t>,</w:t>
      </w:r>
      <w:r w:rsidR="00893271" w:rsidRPr="00E45871">
        <w:rPr>
          <w:spacing w:val="-4"/>
          <w:szCs w:val="24"/>
          <w:lang w:val="sq-AL"/>
        </w:rPr>
        <w:t xml:space="preserve"> si edhe të japë çd</w:t>
      </w:r>
      <w:r w:rsidR="00C343D0" w:rsidRPr="00E45871">
        <w:rPr>
          <w:spacing w:val="-4"/>
          <w:szCs w:val="24"/>
          <w:lang w:val="sq-AL"/>
        </w:rPr>
        <w:t>o informacion që do të kërkohet</w:t>
      </w:r>
      <w:r w:rsidR="00893271" w:rsidRPr="00E45871">
        <w:rPr>
          <w:spacing w:val="-4"/>
          <w:szCs w:val="24"/>
          <w:lang w:val="sq-AL"/>
        </w:rPr>
        <w:t xml:space="preserve"> për monitorimin dhe kontrollin e ndihmës së dhënë. Të gjitha të dhënat për zbatimin e skemës të ruhen deri në dhjetë vjet, pasi ndihma e fundit individuale të jetë dhënë në kuadër të kësaj skeme.</w:t>
      </w:r>
    </w:p>
    <w:p w:rsidR="00893271" w:rsidRPr="00E45871" w:rsidRDefault="0028328B" w:rsidP="00AC7E0F">
      <w:pPr>
        <w:pStyle w:val="Paragrafi"/>
        <w:rPr>
          <w:spacing w:val="-4"/>
          <w:szCs w:val="24"/>
          <w:lang w:val="sq-AL"/>
        </w:rPr>
      </w:pPr>
      <w:r w:rsidRPr="00E45871">
        <w:rPr>
          <w:spacing w:val="-4"/>
          <w:szCs w:val="24"/>
          <w:lang w:val="sq-AL"/>
        </w:rPr>
        <w:t xml:space="preserve">5. </w:t>
      </w:r>
      <w:r w:rsidR="00893271" w:rsidRPr="00E45871">
        <w:rPr>
          <w:spacing w:val="-4"/>
          <w:szCs w:val="24"/>
          <w:lang w:val="sq-AL"/>
        </w:rPr>
        <w:t xml:space="preserve">Ky vendim botohet në Fletoren Zyrtare. </w:t>
      </w:r>
    </w:p>
    <w:p w:rsidR="00AC7E0F" w:rsidRPr="00AC7E0F" w:rsidRDefault="00AC7E0F" w:rsidP="00AC7E0F">
      <w:pPr>
        <w:pStyle w:val="Paragrafi"/>
        <w:rPr>
          <w:sz w:val="14"/>
          <w:szCs w:val="24"/>
          <w:lang w:val="sq-AL"/>
        </w:rPr>
      </w:pPr>
    </w:p>
    <w:p w:rsidR="00893271" w:rsidRPr="00CC240C" w:rsidRDefault="00893271" w:rsidP="00AC7E0F">
      <w:pPr>
        <w:pStyle w:val="Paragrafi"/>
        <w:jc w:val="right"/>
        <w:rPr>
          <w:szCs w:val="24"/>
          <w:lang w:val="sq-AL"/>
        </w:rPr>
      </w:pPr>
      <w:r w:rsidRPr="00CC240C">
        <w:rPr>
          <w:szCs w:val="24"/>
          <w:lang w:val="sq-AL"/>
        </w:rPr>
        <w:t>KRYETAR</w:t>
      </w:r>
      <w:r w:rsidR="00AC7E0F">
        <w:rPr>
          <w:szCs w:val="24"/>
          <w:lang w:val="sq-AL"/>
        </w:rPr>
        <w:t>I</w:t>
      </w:r>
    </w:p>
    <w:p w:rsidR="00893271" w:rsidRPr="00CC240C" w:rsidRDefault="004F4ECD" w:rsidP="00AC7E0F">
      <w:pPr>
        <w:pStyle w:val="Paragrafi"/>
        <w:jc w:val="right"/>
        <w:rPr>
          <w:b/>
          <w:szCs w:val="24"/>
          <w:lang w:val="sq-AL"/>
        </w:rPr>
      </w:pPr>
      <w:r w:rsidRPr="00CC240C">
        <w:rPr>
          <w:b/>
          <w:szCs w:val="24"/>
          <w:lang w:val="sq-AL"/>
        </w:rPr>
        <w:t>Arben Ahmetaj</w:t>
      </w:r>
    </w:p>
    <w:p w:rsidR="00932633" w:rsidRPr="00AC7E0F" w:rsidRDefault="00932633" w:rsidP="00AC7E0F">
      <w:pPr>
        <w:pStyle w:val="Paragrafi"/>
        <w:rPr>
          <w:sz w:val="14"/>
          <w:lang w:val="sq-AL"/>
        </w:rPr>
      </w:pPr>
    </w:p>
    <w:p w:rsidR="004F4ECD" w:rsidRPr="00CC240C" w:rsidRDefault="004F4ECD" w:rsidP="00AC7E0F">
      <w:pPr>
        <w:pStyle w:val="NeniTitull"/>
        <w:keepNext w:val="0"/>
      </w:pPr>
      <w:r w:rsidRPr="00CC240C">
        <w:t>VENDIM</w:t>
      </w:r>
    </w:p>
    <w:p w:rsidR="004F4ECD" w:rsidRPr="00CC240C" w:rsidRDefault="004F4ECD" w:rsidP="00AC7E0F">
      <w:pPr>
        <w:pStyle w:val="NeniTitull"/>
        <w:keepNext w:val="0"/>
      </w:pPr>
      <w:r w:rsidRPr="00CC240C">
        <w:t xml:space="preserve">Nr. 189, </w:t>
      </w:r>
      <w:r w:rsidR="00932633" w:rsidRPr="00CC240C">
        <w:t xml:space="preserve">datë </w:t>
      </w:r>
      <w:r w:rsidRPr="00CC240C">
        <w:t>23.11.2017</w:t>
      </w:r>
    </w:p>
    <w:p w:rsidR="004F4ECD" w:rsidRPr="00CC240C" w:rsidRDefault="004F4ECD" w:rsidP="00AC7E0F">
      <w:pPr>
        <w:pStyle w:val="NeniTitull"/>
        <w:keepNext w:val="0"/>
      </w:pPr>
    </w:p>
    <w:p w:rsidR="004F4ECD" w:rsidRPr="00CC240C" w:rsidRDefault="004F4ECD" w:rsidP="00AC7E0F">
      <w:pPr>
        <w:pStyle w:val="NeniTitull"/>
        <w:keepNext w:val="0"/>
      </w:pPr>
      <w:r w:rsidRPr="00CC240C">
        <w:t>MBI MIRATIMIN E METODOLOGJISË SË PËRCAKTIMIT TË ÇMIMEVE PËR SHITJEN E ENERGJISË EL</w:t>
      </w:r>
      <w:r w:rsidR="00C343D0">
        <w:t>EKTRIKE ME PAKICË TE</w:t>
      </w:r>
      <w:r w:rsidRPr="00CC240C">
        <w:t xml:space="preserve"> KLIENTËT QË FURNIZOHEN NGA FURNIZUESI I SHËRBIMIT </w:t>
      </w:r>
      <w:r w:rsidR="00932633" w:rsidRPr="00CC240C">
        <w:t>UNIVERSAL</w:t>
      </w:r>
    </w:p>
    <w:p w:rsidR="004F4ECD" w:rsidRPr="00CC240C" w:rsidRDefault="004F4ECD" w:rsidP="00AC7E0F">
      <w:pPr>
        <w:pStyle w:val="Paragrafi"/>
        <w:rPr>
          <w:lang w:val="sq-AL"/>
        </w:rPr>
      </w:pPr>
    </w:p>
    <w:p w:rsidR="004F4ECD" w:rsidRPr="00AC7E0F" w:rsidRDefault="004F4ECD" w:rsidP="00AC7E0F">
      <w:pPr>
        <w:pStyle w:val="Paragrafi"/>
        <w:rPr>
          <w:spacing w:val="-4"/>
          <w:lang w:val="sq-AL"/>
        </w:rPr>
      </w:pPr>
      <w:r w:rsidRPr="00CC240C">
        <w:rPr>
          <w:lang w:val="sq-AL"/>
        </w:rPr>
        <w:t>Në mbështetje të neneve 16 dhe 19</w:t>
      </w:r>
      <w:r w:rsidR="00B43E70">
        <w:rPr>
          <w:lang w:val="sq-AL"/>
        </w:rPr>
        <w:t>,</w:t>
      </w:r>
      <w:r w:rsidRPr="00CC240C">
        <w:rPr>
          <w:lang w:val="sq-AL"/>
        </w:rPr>
        <w:t xml:space="preserve"> </w:t>
      </w:r>
      <w:r w:rsidR="00B43E70" w:rsidRPr="00CC240C">
        <w:rPr>
          <w:lang w:val="sq-AL"/>
        </w:rPr>
        <w:t>germa</w:t>
      </w:r>
      <w:r w:rsidR="00B43E70">
        <w:rPr>
          <w:lang w:val="sq-AL"/>
        </w:rPr>
        <w:t xml:space="preserve"> “</w:t>
      </w:r>
      <w:r w:rsidRPr="00CC240C">
        <w:rPr>
          <w:lang w:val="sq-AL"/>
        </w:rPr>
        <w:t>b”; të ligjit nr. 43/2015</w:t>
      </w:r>
      <w:r w:rsidR="00B43E70">
        <w:rPr>
          <w:lang w:val="sq-AL"/>
        </w:rPr>
        <w:t>, “Për sektorin e energjisë e</w:t>
      </w:r>
      <w:r w:rsidRPr="00CC240C">
        <w:rPr>
          <w:lang w:val="sq-AL"/>
        </w:rPr>
        <w:t>lektrike”;</w:t>
      </w:r>
      <w:r w:rsidR="00B43E70">
        <w:rPr>
          <w:lang w:val="sq-AL"/>
        </w:rPr>
        <w:t xml:space="preserve"> </w:t>
      </w:r>
      <w:r w:rsidRPr="00CC240C">
        <w:rPr>
          <w:lang w:val="sq-AL"/>
        </w:rPr>
        <w:t>neni 6 i VKM</w:t>
      </w:r>
      <w:r w:rsidR="00B43E70">
        <w:rPr>
          <w:lang w:val="sq-AL"/>
        </w:rPr>
        <w:t>-së</w:t>
      </w:r>
      <w:r w:rsidRPr="00CC240C">
        <w:rPr>
          <w:lang w:val="sq-AL"/>
        </w:rPr>
        <w:t xml:space="preserve"> nr. 244</w:t>
      </w:r>
      <w:r w:rsidR="00B43E70">
        <w:rPr>
          <w:lang w:val="sq-AL"/>
        </w:rPr>
        <w:t>,</w:t>
      </w:r>
      <w:r w:rsidRPr="00CC240C">
        <w:rPr>
          <w:lang w:val="sq-AL"/>
        </w:rPr>
        <w:t xml:space="preserve"> d</w:t>
      </w:r>
      <w:r w:rsidR="00B43E70">
        <w:rPr>
          <w:lang w:val="sq-AL"/>
        </w:rPr>
        <w:t>a</w:t>
      </w:r>
      <w:r w:rsidRPr="00CC240C">
        <w:rPr>
          <w:lang w:val="sq-AL"/>
        </w:rPr>
        <w:t>t</w:t>
      </w:r>
      <w:r w:rsidR="00B43E70">
        <w:rPr>
          <w:lang w:val="sq-AL"/>
        </w:rPr>
        <w:t>ë. 30.3.2016, “</w:t>
      </w:r>
      <w:r w:rsidRPr="00CC240C">
        <w:rPr>
          <w:lang w:val="sq-AL"/>
        </w:rPr>
        <w:t xml:space="preserve">Për miratimin e kushteve për vendosjen e detyrimit të shërbimit publik, që do të zbatohen ndaj të licencuarve në sektorin e energjisë elektrike, të cilët ushtrojnë aktivitetin e </w:t>
      </w:r>
      <w:r w:rsidRPr="00AC7E0F">
        <w:rPr>
          <w:spacing w:val="-4"/>
          <w:lang w:val="sq-AL"/>
        </w:rPr>
        <w:t>prodhimit, transmetimit, shpërndarjes dhe furnizimit me energji elektrike”</w:t>
      </w:r>
      <w:r w:rsidR="00B43E70" w:rsidRPr="00AC7E0F">
        <w:rPr>
          <w:spacing w:val="-4"/>
          <w:lang w:val="sq-AL"/>
        </w:rPr>
        <w:t>, nenit 26 të “Rregullores për o</w:t>
      </w:r>
      <w:r w:rsidRPr="00AC7E0F">
        <w:rPr>
          <w:spacing w:val="-4"/>
          <w:lang w:val="sq-AL"/>
        </w:rPr>
        <w:t>rga</w:t>
      </w:r>
      <w:r w:rsidR="00B43E70" w:rsidRPr="00AC7E0F">
        <w:rPr>
          <w:spacing w:val="-4"/>
          <w:lang w:val="sq-AL"/>
        </w:rPr>
        <w:t>nizimin, funksionimin dhe p</w:t>
      </w:r>
      <w:r w:rsidRPr="00AC7E0F">
        <w:rPr>
          <w:spacing w:val="-4"/>
          <w:lang w:val="sq-AL"/>
        </w:rPr>
        <w:t>rocedurat e ERE</w:t>
      </w:r>
      <w:r w:rsidR="00B43E70" w:rsidRPr="00AC7E0F">
        <w:rPr>
          <w:spacing w:val="-4"/>
          <w:lang w:val="sq-AL"/>
        </w:rPr>
        <w:t>-s”, miratuar me vendimin e b</w:t>
      </w:r>
      <w:r w:rsidRPr="00AC7E0F">
        <w:rPr>
          <w:spacing w:val="-4"/>
          <w:lang w:val="sq-AL"/>
        </w:rPr>
        <w:t>ordit të ERE</w:t>
      </w:r>
      <w:r w:rsidR="00B43E70" w:rsidRPr="00AC7E0F">
        <w:rPr>
          <w:spacing w:val="-4"/>
          <w:lang w:val="sq-AL"/>
        </w:rPr>
        <w:t>-s nr. 96, datë 17.6.2016; b</w:t>
      </w:r>
      <w:r w:rsidRPr="00AC7E0F">
        <w:rPr>
          <w:spacing w:val="-4"/>
          <w:lang w:val="sq-AL"/>
        </w:rPr>
        <w:t>ordi i ERE</w:t>
      </w:r>
      <w:r w:rsidR="00B43E70" w:rsidRPr="00AC7E0F">
        <w:rPr>
          <w:spacing w:val="-4"/>
          <w:lang w:val="sq-AL"/>
        </w:rPr>
        <w:t>,</w:t>
      </w:r>
      <w:r w:rsidRPr="00AC7E0F">
        <w:rPr>
          <w:spacing w:val="-4"/>
          <w:lang w:val="sq-AL"/>
        </w:rPr>
        <w:t xml:space="preserve"> në mbledhjen e tij të datës 23.11.2017, mbasi shqyrtoi relacionin e përgatitur nga Drejtoria e Tarifav</w:t>
      </w:r>
      <w:r w:rsidR="00B43E70" w:rsidRPr="00AC7E0F">
        <w:rPr>
          <w:spacing w:val="-4"/>
          <w:lang w:val="sq-AL"/>
        </w:rPr>
        <w:t>e dhe Çmimeve, mbi miratimin e “D</w:t>
      </w:r>
      <w:r w:rsidRPr="00AC7E0F">
        <w:rPr>
          <w:spacing w:val="-4"/>
          <w:lang w:val="sq-AL"/>
        </w:rPr>
        <w:t>r</w:t>
      </w:r>
      <w:r w:rsidR="00B43E70" w:rsidRPr="00AC7E0F">
        <w:rPr>
          <w:spacing w:val="-4"/>
          <w:lang w:val="sq-AL"/>
        </w:rPr>
        <w:t>aftm</w:t>
      </w:r>
      <w:r w:rsidRPr="00AC7E0F">
        <w:rPr>
          <w:spacing w:val="-4"/>
          <w:lang w:val="sq-AL"/>
        </w:rPr>
        <w:t>etodologjisë së përcaktimit të çmimeve për shitjen e e</w:t>
      </w:r>
      <w:r w:rsidR="00B43E70" w:rsidRPr="00AC7E0F">
        <w:rPr>
          <w:spacing w:val="-4"/>
          <w:lang w:val="sq-AL"/>
        </w:rPr>
        <w:t>nergjisë elektrike me pakicë te</w:t>
      </w:r>
      <w:r w:rsidRPr="00AC7E0F">
        <w:rPr>
          <w:spacing w:val="-4"/>
          <w:lang w:val="sq-AL"/>
        </w:rPr>
        <w:t xml:space="preserve"> klientët që furnizohen nga Furnizuesi i Shërbimit Universal”, </w:t>
      </w:r>
    </w:p>
    <w:p w:rsidR="004F4ECD" w:rsidRPr="00AC7E0F" w:rsidRDefault="00B43E70" w:rsidP="00AC7E0F">
      <w:pPr>
        <w:pStyle w:val="Paragrafi"/>
        <w:rPr>
          <w:spacing w:val="-4"/>
          <w:lang w:val="sq-AL"/>
        </w:rPr>
      </w:pPr>
      <w:r w:rsidRPr="00AC7E0F">
        <w:rPr>
          <w:spacing w:val="-4"/>
          <w:lang w:val="sq-AL"/>
        </w:rPr>
        <w:t>k</w:t>
      </w:r>
      <w:r w:rsidR="004F4ECD" w:rsidRPr="00AC7E0F">
        <w:rPr>
          <w:spacing w:val="-4"/>
          <w:lang w:val="sq-AL"/>
        </w:rPr>
        <w:t>onstatoi se:</w:t>
      </w:r>
    </w:p>
    <w:p w:rsidR="004F4ECD" w:rsidRPr="00AC7E0F" w:rsidRDefault="00B43E70" w:rsidP="00AC7E0F">
      <w:pPr>
        <w:pStyle w:val="Paragrafi"/>
        <w:rPr>
          <w:spacing w:val="-4"/>
          <w:lang w:val="sq-AL"/>
        </w:rPr>
      </w:pPr>
      <w:r w:rsidRPr="00AC7E0F">
        <w:rPr>
          <w:spacing w:val="-4"/>
          <w:lang w:val="sq-AL"/>
        </w:rPr>
        <w:t>- Me vendimin n</w:t>
      </w:r>
      <w:r w:rsidR="004F4ECD" w:rsidRPr="00AC7E0F">
        <w:rPr>
          <w:spacing w:val="-4"/>
          <w:lang w:val="sq-AL"/>
        </w:rPr>
        <w:t>r. 182</w:t>
      </w:r>
      <w:r w:rsidRPr="00AC7E0F">
        <w:rPr>
          <w:spacing w:val="-4"/>
          <w:lang w:val="sq-AL"/>
        </w:rPr>
        <w:t>,</w:t>
      </w:r>
      <w:r w:rsidR="004F4ECD" w:rsidRPr="00AC7E0F">
        <w:rPr>
          <w:spacing w:val="-4"/>
          <w:lang w:val="sq-AL"/>
        </w:rPr>
        <w:t xml:space="preserve"> d</w:t>
      </w:r>
      <w:r w:rsidRPr="00AC7E0F">
        <w:rPr>
          <w:spacing w:val="-4"/>
          <w:lang w:val="sq-AL"/>
        </w:rPr>
        <w:t>a</w:t>
      </w:r>
      <w:r w:rsidR="004F4ECD" w:rsidRPr="00AC7E0F">
        <w:rPr>
          <w:spacing w:val="-4"/>
          <w:lang w:val="sq-AL"/>
        </w:rPr>
        <w:t>t</w:t>
      </w:r>
      <w:r w:rsidRPr="00AC7E0F">
        <w:rPr>
          <w:spacing w:val="-4"/>
          <w:lang w:val="sq-AL"/>
        </w:rPr>
        <w:t>ë. 23.11.2016, b</w:t>
      </w:r>
      <w:r w:rsidR="004F4ECD" w:rsidRPr="00AC7E0F">
        <w:rPr>
          <w:spacing w:val="-4"/>
          <w:lang w:val="sq-AL"/>
        </w:rPr>
        <w:t>ordi i ERE-s vendosi fillimin e procedurës për shqyrtimin dhe miratimin e metodologjisë së përcaktimit të çmimeve për shitjen e e</w:t>
      </w:r>
      <w:r w:rsidRPr="00AC7E0F">
        <w:rPr>
          <w:spacing w:val="-4"/>
          <w:lang w:val="sq-AL"/>
        </w:rPr>
        <w:t>nergjisë elektrike me pakicë te klientët që furnizohen nga Furnizuesi i Shërbimit U</w:t>
      </w:r>
      <w:r w:rsidR="004F4ECD" w:rsidRPr="00AC7E0F">
        <w:rPr>
          <w:spacing w:val="-4"/>
          <w:lang w:val="sq-AL"/>
        </w:rPr>
        <w:t>niversal.</w:t>
      </w:r>
    </w:p>
    <w:p w:rsidR="004F4ECD" w:rsidRPr="00AC7E0F" w:rsidRDefault="004F4ECD" w:rsidP="00AC7E0F">
      <w:pPr>
        <w:pStyle w:val="Paragrafi"/>
        <w:rPr>
          <w:spacing w:val="-4"/>
          <w:lang w:val="sq-AL"/>
        </w:rPr>
      </w:pPr>
      <w:r w:rsidRPr="00AC7E0F">
        <w:rPr>
          <w:spacing w:val="-4"/>
          <w:lang w:val="sq-AL"/>
        </w:rPr>
        <w:t>- Vendimi u dërgua për publikim në shtypin e shkruar nëpërmjet shkresës nr. 26/44 prot</w:t>
      </w:r>
      <w:r w:rsidR="00B43E70" w:rsidRPr="00AC7E0F">
        <w:rPr>
          <w:spacing w:val="-4"/>
          <w:lang w:val="sq-AL"/>
        </w:rPr>
        <w:t xml:space="preserve">., datë </w:t>
      </w:r>
      <w:r w:rsidRPr="00AC7E0F">
        <w:rPr>
          <w:spacing w:val="-4"/>
          <w:lang w:val="sq-AL"/>
        </w:rPr>
        <w:t>9.12.2016</w:t>
      </w:r>
      <w:r w:rsidR="00B43E70" w:rsidRPr="00AC7E0F">
        <w:rPr>
          <w:spacing w:val="-4"/>
          <w:lang w:val="sq-AL"/>
        </w:rPr>
        <w:t>,</w:t>
      </w:r>
      <w:r w:rsidRPr="00AC7E0F">
        <w:rPr>
          <w:spacing w:val="-4"/>
          <w:lang w:val="sq-AL"/>
        </w:rPr>
        <w:t xml:space="preserve"> të ERE</w:t>
      </w:r>
      <w:r w:rsidR="00B43E70" w:rsidRPr="00AC7E0F">
        <w:rPr>
          <w:spacing w:val="-4"/>
          <w:lang w:val="sq-AL"/>
        </w:rPr>
        <w:t>-s</w:t>
      </w:r>
      <w:r w:rsidRPr="00AC7E0F">
        <w:rPr>
          <w:spacing w:val="-4"/>
          <w:lang w:val="sq-AL"/>
        </w:rPr>
        <w:t>, për të marrë opinionin e palëve të interesit.</w:t>
      </w:r>
    </w:p>
    <w:p w:rsidR="004F4ECD" w:rsidRPr="00AC7E0F" w:rsidRDefault="004F4ECD" w:rsidP="00AC7E0F">
      <w:pPr>
        <w:pStyle w:val="Paragrafi"/>
        <w:rPr>
          <w:spacing w:val="-4"/>
          <w:lang w:val="sq-AL"/>
        </w:rPr>
      </w:pPr>
      <w:r w:rsidRPr="00AC7E0F">
        <w:rPr>
          <w:spacing w:val="-4"/>
          <w:lang w:val="sq-AL"/>
        </w:rPr>
        <w:t>- ERE ka njoftuar të gjitha palët e interesuara (OSHEE sh.a; MEI; Autoriteti i Konkurrencës; Avokati i Popullit; Shoqata e Mbrojtjes së Konsumatorit Shqiptar; Shoqata e Konsumatorit Shqiptar; Dhoma e Tregtisë dhe Industrisë; Konfederata e Sindikatave të Shqipërisë; Bashkimi i Sindikatave të Pavarura të Shqipërisë dhe Konfindustria)</w:t>
      </w:r>
      <w:r w:rsidR="00B43E70" w:rsidRPr="00AC7E0F">
        <w:rPr>
          <w:spacing w:val="-4"/>
          <w:lang w:val="sq-AL"/>
        </w:rPr>
        <w:t>.</w:t>
      </w:r>
    </w:p>
    <w:p w:rsidR="004F4ECD" w:rsidRPr="00AC7E0F" w:rsidRDefault="004F4ECD" w:rsidP="00AC7E0F">
      <w:pPr>
        <w:pStyle w:val="Paragrafi"/>
        <w:rPr>
          <w:spacing w:val="-4"/>
          <w:lang w:val="sq-AL"/>
        </w:rPr>
      </w:pPr>
      <w:r w:rsidRPr="00AC7E0F">
        <w:rPr>
          <w:spacing w:val="-4"/>
          <w:lang w:val="sq-AL"/>
        </w:rPr>
        <w:t>- U paraqitën komente nga Electricity Trading Origination Manager for Albania and Kosovo.</w:t>
      </w:r>
    </w:p>
    <w:p w:rsidR="004F4ECD" w:rsidRPr="00AC7E0F" w:rsidRDefault="004F4ECD" w:rsidP="00AC7E0F">
      <w:pPr>
        <w:pStyle w:val="Paragrafi"/>
        <w:rPr>
          <w:spacing w:val="-4"/>
          <w:lang w:val="sq-AL"/>
        </w:rPr>
      </w:pPr>
      <w:r w:rsidRPr="00AC7E0F">
        <w:rPr>
          <w:spacing w:val="-4"/>
          <w:lang w:val="sq-AL"/>
        </w:rPr>
        <w:t>- ERE organizoi një seancë dëgjimore me përfaqësues të ERE</w:t>
      </w:r>
      <w:r w:rsidR="00B43E70" w:rsidRPr="00AC7E0F">
        <w:rPr>
          <w:spacing w:val="-4"/>
          <w:lang w:val="sq-AL"/>
        </w:rPr>
        <w:t>-s dhe OSHEE sh.a. gjatë së</w:t>
      </w:r>
      <w:r w:rsidRPr="00AC7E0F">
        <w:rPr>
          <w:spacing w:val="-4"/>
          <w:lang w:val="sq-AL"/>
        </w:rPr>
        <w:t xml:space="preserve"> cilës nuk u konstatuan të meta në draft.</w:t>
      </w:r>
    </w:p>
    <w:p w:rsidR="004F4ECD" w:rsidRPr="00AC7E0F" w:rsidRDefault="00B43E70" w:rsidP="00AC7E0F">
      <w:pPr>
        <w:pStyle w:val="Paragrafi"/>
        <w:rPr>
          <w:spacing w:val="-4"/>
          <w:lang w:val="sq-AL"/>
        </w:rPr>
      </w:pPr>
      <w:r w:rsidRPr="00AC7E0F">
        <w:rPr>
          <w:spacing w:val="-4"/>
          <w:lang w:val="sq-AL"/>
        </w:rPr>
        <w:t>Për gjithë sa më sipër, bordi i ERE-s</w:t>
      </w:r>
      <w:r w:rsidR="004F4ECD" w:rsidRPr="00AC7E0F">
        <w:rPr>
          <w:spacing w:val="-4"/>
          <w:lang w:val="sq-AL"/>
        </w:rPr>
        <w:t xml:space="preserve"> </w:t>
      </w:r>
    </w:p>
    <w:p w:rsidR="004F4ECD" w:rsidRPr="00AC7E0F" w:rsidRDefault="004F4ECD" w:rsidP="00AC7E0F">
      <w:pPr>
        <w:pStyle w:val="Paragrafi"/>
        <w:rPr>
          <w:spacing w:val="-4"/>
          <w:sz w:val="14"/>
          <w:lang w:val="sq-AL"/>
        </w:rPr>
      </w:pPr>
    </w:p>
    <w:p w:rsidR="004F4ECD" w:rsidRPr="00AC7E0F" w:rsidRDefault="00F73431" w:rsidP="00AC7E0F">
      <w:pPr>
        <w:pStyle w:val="Paragrafi"/>
        <w:jc w:val="center"/>
        <w:rPr>
          <w:spacing w:val="-4"/>
          <w:lang w:val="sq-AL"/>
        </w:rPr>
      </w:pPr>
      <w:r w:rsidRPr="00AC7E0F">
        <w:rPr>
          <w:spacing w:val="-4"/>
          <w:lang w:val="sq-AL"/>
        </w:rPr>
        <w:t>VENDOSI:</w:t>
      </w:r>
    </w:p>
    <w:p w:rsidR="004F4ECD" w:rsidRPr="00AC7E0F" w:rsidRDefault="004F4ECD" w:rsidP="00AC7E0F">
      <w:pPr>
        <w:pStyle w:val="Paragrafi"/>
        <w:rPr>
          <w:spacing w:val="-4"/>
          <w:sz w:val="14"/>
          <w:lang w:val="sq-AL"/>
        </w:rPr>
      </w:pPr>
    </w:p>
    <w:p w:rsidR="004F4ECD" w:rsidRPr="00AC7E0F" w:rsidRDefault="004F4ECD" w:rsidP="00AC7E0F">
      <w:pPr>
        <w:pStyle w:val="Paragrafi"/>
        <w:rPr>
          <w:spacing w:val="-4"/>
          <w:lang w:val="sq-AL"/>
        </w:rPr>
      </w:pPr>
      <w:r w:rsidRPr="00AC7E0F">
        <w:rPr>
          <w:spacing w:val="-4"/>
          <w:lang w:val="sq-AL"/>
        </w:rPr>
        <w:t>1. Të miratojë “Metodologjinë e përcaktimit të çmimeve për shitjen e energjisë elektrike me</w:t>
      </w:r>
      <w:r w:rsidR="00444C22" w:rsidRPr="00AC7E0F">
        <w:rPr>
          <w:spacing w:val="-4"/>
          <w:lang w:val="sq-AL"/>
        </w:rPr>
        <w:t xml:space="preserve"> pakicë te</w:t>
      </w:r>
      <w:r w:rsidRPr="00AC7E0F">
        <w:rPr>
          <w:spacing w:val="-4"/>
          <w:lang w:val="sq-AL"/>
        </w:rPr>
        <w:t xml:space="preserve"> klientët që furnizohen nga f</w:t>
      </w:r>
      <w:r w:rsidR="00444C22" w:rsidRPr="00AC7E0F">
        <w:rPr>
          <w:spacing w:val="-4"/>
          <w:lang w:val="sq-AL"/>
        </w:rPr>
        <w:t>urnizuesi i shërbimit universal” (b</w:t>
      </w:r>
      <w:r w:rsidRPr="00AC7E0F">
        <w:rPr>
          <w:spacing w:val="-4"/>
          <w:lang w:val="sq-AL"/>
        </w:rPr>
        <w:t>ashkëlidhur)</w:t>
      </w:r>
      <w:r w:rsidR="00444C22" w:rsidRPr="00AC7E0F">
        <w:rPr>
          <w:spacing w:val="-4"/>
          <w:lang w:val="sq-AL"/>
        </w:rPr>
        <w:t>.</w:t>
      </w:r>
    </w:p>
    <w:p w:rsidR="004F4ECD" w:rsidRPr="00AC7E0F" w:rsidRDefault="004F4ECD" w:rsidP="00AC7E0F">
      <w:pPr>
        <w:pStyle w:val="Paragrafi"/>
        <w:rPr>
          <w:spacing w:val="-4"/>
          <w:lang w:val="sq-AL"/>
        </w:rPr>
      </w:pPr>
      <w:r w:rsidRPr="00AC7E0F">
        <w:rPr>
          <w:spacing w:val="-4"/>
          <w:lang w:val="sq-AL"/>
        </w:rPr>
        <w:t>2. Drejtoria Juridike dhe e Mbrojtjes së Konsumatorit t</w:t>
      </w:r>
      <w:r w:rsidR="00E37105" w:rsidRPr="00AC7E0F">
        <w:rPr>
          <w:spacing w:val="-4"/>
          <w:lang w:val="sq-AL"/>
        </w:rPr>
        <w:t>ë njoftojë të interesuarit për vendimin e b</w:t>
      </w:r>
      <w:r w:rsidRPr="00AC7E0F">
        <w:rPr>
          <w:spacing w:val="-4"/>
          <w:lang w:val="sq-AL"/>
        </w:rPr>
        <w:t>ordit të ERE-s. </w:t>
      </w:r>
    </w:p>
    <w:p w:rsidR="004F4ECD" w:rsidRPr="00AC7E0F" w:rsidRDefault="004F4ECD" w:rsidP="00AC7E0F">
      <w:pPr>
        <w:pStyle w:val="Paragrafi"/>
        <w:rPr>
          <w:spacing w:val="-4"/>
          <w:lang w:val="sq-AL"/>
        </w:rPr>
      </w:pPr>
      <w:r w:rsidRPr="00AC7E0F">
        <w:rPr>
          <w:spacing w:val="-4"/>
          <w:lang w:val="sq-AL"/>
        </w:rPr>
        <w:t xml:space="preserve">Ky vendim hyn në fuqi menjëherë. </w:t>
      </w:r>
    </w:p>
    <w:p w:rsidR="004F4ECD" w:rsidRPr="00AC7E0F" w:rsidRDefault="004F4ECD" w:rsidP="00AC7E0F">
      <w:pPr>
        <w:pStyle w:val="Paragrafi"/>
        <w:rPr>
          <w:spacing w:val="-4"/>
          <w:lang w:val="sq-AL"/>
        </w:rPr>
      </w:pPr>
      <w:r w:rsidRPr="00AC7E0F">
        <w:rPr>
          <w:spacing w:val="-4"/>
          <w:lang w:val="sq-AL"/>
        </w:rPr>
        <w:t xml:space="preserve">Ky vendim botohet në Fletoren Zyrtare.  </w:t>
      </w:r>
    </w:p>
    <w:p w:rsidR="004F4ECD" w:rsidRPr="00AC7E0F" w:rsidRDefault="004F4ECD" w:rsidP="00AC7E0F">
      <w:pPr>
        <w:pStyle w:val="Paragrafi"/>
        <w:rPr>
          <w:spacing w:val="-4"/>
          <w:lang w:val="sq-AL"/>
        </w:rPr>
      </w:pPr>
      <w:r w:rsidRPr="00AC7E0F">
        <w:rPr>
          <w:spacing w:val="-4"/>
          <w:lang w:val="sq-AL"/>
        </w:rPr>
        <w:t xml:space="preserve">Ky vendim mund të ankimohet në Gjykatën Administrative Tiranë, brenda 30 ditëve kalendarike nga  botimi në Fletoren Zyrtare.  </w:t>
      </w:r>
    </w:p>
    <w:p w:rsidR="004F4ECD" w:rsidRPr="00AC7E0F" w:rsidRDefault="004F4ECD" w:rsidP="00AC7E0F">
      <w:pPr>
        <w:pStyle w:val="Paragrafi"/>
        <w:rPr>
          <w:spacing w:val="-4"/>
          <w:sz w:val="14"/>
          <w:lang w:val="sq-AL"/>
        </w:rPr>
      </w:pPr>
    </w:p>
    <w:p w:rsidR="004F4ECD" w:rsidRPr="00AC7E0F" w:rsidRDefault="004F4ECD" w:rsidP="00AC7E0F">
      <w:pPr>
        <w:pStyle w:val="Paragrafi"/>
        <w:jc w:val="right"/>
        <w:rPr>
          <w:spacing w:val="-4"/>
          <w:lang w:val="sq-AL"/>
        </w:rPr>
      </w:pPr>
      <w:r w:rsidRPr="00AC7E0F">
        <w:rPr>
          <w:spacing w:val="-4"/>
          <w:lang w:val="sq-AL"/>
        </w:rPr>
        <w:t>KRYETAR</w:t>
      </w:r>
      <w:r w:rsidR="00AC7E0F" w:rsidRPr="00AC7E0F">
        <w:rPr>
          <w:spacing w:val="-4"/>
          <w:lang w:val="sq-AL"/>
        </w:rPr>
        <w:t>I</w:t>
      </w:r>
    </w:p>
    <w:p w:rsidR="004F4ECD" w:rsidRPr="00AC7E0F" w:rsidRDefault="00932633" w:rsidP="00AC7E0F">
      <w:pPr>
        <w:pStyle w:val="Paragrafi"/>
        <w:jc w:val="right"/>
        <w:rPr>
          <w:b/>
          <w:spacing w:val="-4"/>
          <w:lang w:val="sq-AL"/>
        </w:rPr>
      </w:pPr>
      <w:r w:rsidRPr="00AC7E0F">
        <w:rPr>
          <w:b/>
          <w:spacing w:val="-4"/>
          <w:lang w:val="sq-AL"/>
        </w:rPr>
        <w:t>Petrit Ahmeti</w:t>
      </w:r>
    </w:p>
    <w:p w:rsidR="00AB3AC6" w:rsidRPr="00AC7E0F" w:rsidRDefault="00AB3AC6" w:rsidP="00AC7E0F">
      <w:pPr>
        <w:pStyle w:val="Paragrafi"/>
        <w:rPr>
          <w:rFonts w:eastAsia="Times New Roman"/>
          <w:spacing w:val="-4"/>
          <w:sz w:val="14"/>
          <w:lang w:val="sq-AL" w:eastAsia="en-GB"/>
        </w:rPr>
      </w:pPr>
    </w:p>
    <w:p w:rsidR="00E45871" w:rsidRDefault="00E45871" w:rsidP="00AC7E0F">
      <w:pPr>
        <w:pStyle w:val="Paragrafi"/>
        <w:jc w:val="center"/>
        <w:rPr>
          <w:spacing w:val="-4"/>
          <w:lang w:val="sq-AL"/>
        </w:rPr>
      </w:pPr>
    </w:p>
    <w:p w:rsidR="00E45871" w:rsidRDefault="00E45871" w:rsidP="00AC7E0F">
      <w:pPr>
        <w:pStyle w:val="Paragrafi"/>
        <w:jc w:val="center"/>
        <w:rPr>
          <w:spacing w:val="-4"/>
          <w:lang w:val="sq-AL"/>
        </w:rPr>
      </w:pPr>
    </w:p>
    <w:p w:rsidR="004F4ECD" w:rsidRPr="00AC7E0F" w:rsidRDefault="004F4ECD" w:rsidP="00AC7E0F">
      <w:pPr>
        <w:pStyle w:val="Paragrafi"/>
        <w:jc w:val="center"/>
        <w:rPr>
          <w:spacing w:val="-4"/>
          <w:lang w:val="sq-AL"/>
        </w:rPr>
      </w:pPr>
      <w:r w:rsidRPr="00AC7E0F">
        <w:rPr>
          <w:spacing w:val="-4"/>
          <w:lang w:val="sq-AL"/>
        </w:rPr>
        <w:t>ENTI RREGULLATOR I ENERGJISË</w:t>
      </w:r>
    </w:p>
    <w:p w:rsidR="004F4ECD" w:rsidRPr="00AC7E0F" w:rsidRDefault="004F4ECD" w:rsidP="00AC7E0F">
      <w:pPr>
        <w:pStyle w:val="Paragrafi"/>
        <w:rPr>
          <w:spacing w:val="-4"/>
          <w:sz w:val="14"/>
          <w:lang w:val="sq-AL"/>
        </w:rPr>
      </w:pPr>
    </w:p>
    <w:p w:rsidR="004F4ECD" w:rsidRPr="00AC7E0F" w:rsidRDefault="001C6937" w:rsidP="00AC7E0F">
      <w:pPr>
        <w:pStyle w:val="Paragrafi"/>
        <w:rPr>
          <w:spacing w:val="-4"/>
          <w:lang w:val="sq-AL"/>
        </w:rPr>
      </w:pPr>
      <w:r w:rsidRPr="00AC7E0F">
        <w:rPr>
          <w:spacing w:val="-4"/>
          <w:lang w:val="sq-AL"/>
        </w:rPr>
        <w:t>Metodologjia e p</w:t>
      </w:r>
      <w:r w:rsidR="004F4ECD" w:rsidRPr="00AC7E0F">
        <w:rPr>
          <w:spacing w:val="-4"/>
          <w:lang w:val="sq-AL"/>
        </w:rPr>
        <w:t xml:space="preserve">ërcaktimit të </w:t>
      </w:r>
      <w:r w:rsidRPr="00AC7E0F">
        <w:rPr>
          <w:spacing w:val="-4"/>
          <w:lang w:val="sq-AL"/>
        </w:rPr>
        <w:t>çmimeve për s</w:t>
      </w:r>
      <w:r w:rsidR="004F4ECD" w:rsidRPr="00AC7E0F">
        <w:rPr>
          <w:spacing w:val="-4"/>
          <w:lang w:val="sq-AL"/>
        </w:rPr>
        <w:t>hitj</w:t>
      </w:r>
      <w:r w:rsidRPr="00AC7E0F">
        <w:rPr>
          <w:spacing w:val="-4"/>
          <w:lang w:val="sq-AL"/>
        </w:rPr>
        <w:t>en e energjisë elektrike me pakicë te klientët fundorë që furnizohen nga F</w:t>
      </w:r>
      <w:r w:rsidR="004F4ECD" w:rsidRPr="00AC7E0F">
        <w:rPr>
          <w:spacing w:val="-4"/>
          <w:lang w:val="sq-AL"/>
        </w:rPr>
        <w:t>urnizuesi i Shërbimit Universal (FSHU)</w:t>
      </w:r>
    </w:p>
    <w:p w:rsidR="004F4ECD" w:rsidRPr="00AC7E0F" w:rsidRDefault="004F4ECD" w:rsidP="00AC7E0F">
      <w:pPr>
        <w:pStyle w:val="Paragrafi"/>
        <w:rPr>
          <w:spacing w:val="-4"/>
          <w:sz w:val="14"/>
          <w:lang w:val="sq-AL"/>
        </w:rPr>
      </w:pPr>
    </w:p>
    <w:p w:rsidR="004F4ECD" w:rsidRPr="00AC7E0F" w:rsidRDefault="004F4ECD" w:rsidP="00AC7E0F">
      <w:pPr>
        <w:pStyle w:val="NeniNr"/>
        <w:keepNext w:val="0"/>
        <w:rPr>
          <w:spacing w:val="-4"/>
          <w:lang w:val="sq-AL"/>
        </w:rPr>
      </w:pPr>
      <w:r w:rsidRPr="00AC7E0F">
        <w:rPr>
          <w:spacing w:val="-4"/>
          <w:lang w:val="sq-AL"/>
        </w:rPr>
        <w:t>Neni 1</w:t>
      </w:r>
    </w:p>
    <w:p w:rsidR="004F4ECD" w:rsidRPr="00AC7E0F" w:rsidRDefault="001C6937" w:rsidP="00AC7E0F">
      <w:pPr>
        <w:pStyle w:val="NeniTitull"/>
        <w:keepNext w:val="0"/>
        <w:rPr>
          <w:spacing w:val="-4"/>
          <w:lang w:val="sq-AL"/>
        </w:rPr>
      </w:pPr>
      <w:r w:rsidRPr="00AC7E0F">
        <w:rPr>
          <w:spacing w:val="-4"/>
          <w:lang w:val="sq-AL"/>
        </w:rPr>
        <w:t>Baza l</w:t>
      </w:r>
      <w:r w:rsidR="004F4ECD" w:rsidRPr="00AC7E0F">
        <w:rPr>
          <w:spacing w:val="-4"/>
          <w:lang w:val="sq-AL"/>
        </w:rPr>
        <w:t>igjore</w:t>
      </w:r>
    </w:p>
    <w:p w:rsidR="004F4ECD" w:rsidRPr="00AC7E0F" w:rsidRDefault="004F4ECD" w:rsidP="00AC7E0F">
      <w:pPr>
        <w:pStyle w:val="Paragrafi"/>
        <w:rPr>
          <w:spacing w:val="-4"/>
          <w:sz w:val="14"/>
          <w:lang w:val="sq-AL"/>
        </w:rPr>
      </w:pPr>
    </w:p>
    <w:p w:rsidR="004F4ECD" w:rsidRPr="00AC7E0F" w:rsidRDefault="004F4ECD" w:rsidP="00AC7E0F">
      <w:pPr>
        <w:pStyle w:val="Paragrafi"/>
        <w:rPr>
          <w:spacing w:val="-4"/>
          <w:lang w:val="sq-AL"/>
        </w:rPr>
      </w:pPr>
      <w:r w:rsidRPr="00AC7E0F">
        <w:rPr>
          <w:spacing w:val="-4"/>
          <w:lang w:val="sq-AL"/>
        </w:rPr>
        <w:t>Kjo metodologji hartohet në përputhje me nenet 19/b; 47;</w:t>
      </w:r>
      <w:r w:rsidR="001C6937" w:rsidRPr="00AC7E0F">
        <w:rPr>
          <w:spacing w:val="-4"/>
          <w:lang w:val="sq-AL"/>
        </w:rPr>
        <w:t xml:space="preserve"> 79/4; 81/4; 83; 85 dhe 109 të ligjit nr. 43/</w:t>
      </w:r>
      <w:r w:rsidRPr="00AC7E0F">
        <w:rPr>
          <w:spacing w:val="-4"/>
          <w:lang w:val="sq-AL"/>
        </w:rPr>
        <w:t>2015</w:t>
      </w:r>
      <w:r w:rsidR="001C6937" w:rsidRPr="00AC7E0F">
        <w:rPr>
          <w:spacing w:val="-4"/>
          <w:lang w:val="sq-AL"/>
        </w:rPr>
        <w:t>, “Për s</w:t>
      </w:r>
      <w:r w:rsidRPr="00AC7E0F">
        <w:rPr>
          <w:spacing w:val="-4"/>
          <w:lang w:val="sq-AL"/>
        </w:rPr>
        <w:t xml:space="preserve">ektorin </w:t>
      </w:r>
      <w:r w:rsidR="001C6937" w:rsidRPr="00AC7E0F">
        <w:rPr>
          <w:spacing w:val="-4"/>
          <w:lang w:val="sq-AL"/>
        </w:rPr>
        <w:t>e energjisë e</w:t>
      </w:r>
      <w:r w:rsidRPr="00AC7E0F">
        <w:rPr>
          <w:spacing w:val="-4"/>
          <w:lang w:val="sq-AL"/>
        </w:rPr>
        <w:t>lektrike”, VKM</w:t>
      </w:r>
      <w:r w:rsidR="001C6937" w:rsidRPr="00AC7E0F">
        <w:rPr>
          <w:spacing w:val="-4"/>
          <w:lang w:val="sq-AL"/>
        </w:rPr>
        <w:t>-së n</w:t>
      </w:r>
      <w:r w:rsidRPr="00AC7E0F">
        <w:rPr>
          <w:spacing w:val="-4"/>
          <w:lang w:val="sq-AL"/>
        </w:rPr>
        <w:t>r.</w:t>
      </w:r>
      <w:r w:rsidR="001C6937" w:rsidRPr="00AC7E0F">
        <w:rPr>
          <w:spacing w:val="-4"/>
          <w:lang w:val="sq-AL"/>
        </w:rPr>
        <w:t xml:space="preserve"> 244, datë 30.</w:t>
      </w:r>
      <w:r w:rsidRPr="00AC7E0F">
        <w:rPr>
          <w:spacing w:val="-4"/>
          <w:lang w:val="sq-AL"/>
        </w:rPr>
        <w:t>3.2016</w:t>
      </w:r>
      <w:r w:rsidR="001C6937" w:rsidRPr="00AC7E0F">
        <w:rPr>
          <w:spacing w:val="-4"/>
          <w:lang w:val="sq-AL"/>
        </w:rPr>
        <w:t>,</w:t>
      </w:r>
      <w:r w:rsidRPr="00AC7E0F">
        <w:rPr>
          <w:spacing w:val="-4"/>
          <w:lang w:val="sq-AL"/>
        </w:rPr>
        <w:t xml:space="preserve"> “Për miratimin e kushtev</w:t>
      </w:r>
      <w:r w:rsidR="001C6937" w:rsidRPr="00AC7E0F">
        <w:rPr>
          <w:spacing w:val="-4"/>
          <w:lang w:val="sq-AL"/>
        </w:rPr>
        <w:t>e për vendosjen e detyrimit të shërbimit p</w:t>
      </w:r>
      <w:r w:rsidRPr="00AC7E0F">
        <w:rPr>
          <w:spacing w:val="-4"/>
          <w:lang w:val="sq-AL"/>
        </w:rPr>
        <w:t xml:space="preserve">ublik që do të zbatohen ndaj të </w:t>
      </w:r>
      <w:r w:rsidR="001C6937" w:rsidRPr="00AC7E0F">
        <w:rPr>
          <w:spacing w:val="-4"/>
          <w:lang w:val="sq-AL"/>
        </w:rPr>
        <w:t>licencuarve</w:t>
      </w:r>
      <w:r w:rsidRPr="00AC7E0F">
        <w:rPr>
          <w:spacing w:val="-4"/>
          <w:lang w:val="sq-AL"/>
        </w:rPr>
        <w:t xml:space="preserve"> në sektorin e energjisë elektrike, të cilët ushtrojnë aktivitetin e prodhimit, transmetimit, shpërndarjes dhe furnizimit me energji elektrike”</w:t>
      </w:r>
      <w:r w:rsidR="001C6937" w:rsidRPr="00AC7E0F">
        <w:rPr>
          <w:spacing w:val="-4"/>
          <w:lang w:val="sq-AL"/>
        </w:rPr>
        <w:t>,</w:t>
      </w:r>
      <w:r w:rsidRPr="00AC7E0F">
        <w:rPr>
          <w:spacing w:val="-4"/>
          <w:lang w:val="sq-AL"/>
        </w:rPr>
        <w:t xml:space="preserve"> VKM</w:t>
      </w:r>
      <w:r w:rsidR="001C6937" w:rsidRPr="00AC7E0F">
        <w:rPr>
          <w:spacing w:val="-4"/>
          <w:lang w:val="sq-AL"/>
        </w:rPr>
        <w:t>-së</w:t>
      </w:r>
      <w:r w:rsidR="00A05F24" w:rsidRPr="00AC7E0F">
        <w:rPr>
          <w:spacing w:val="-4"/>
          <w:lang w:val="sq-AL"/>
        </w:rPr>
        <w:t xml:space="preserve"> nr. 449, datë 15.</w:t>
      </w:r>
      <w:r w:rsidRPr="00AC7E0F">
        <w:rPr>
          <w:spacing w:val="-4"/>
          <w:lang w:val="sq-AL"/>
        </w:rPr>
        <w:t>6.2016</w:t>
      </w:r>
      <w:r w:rsidR="00A05F24" w:rsidRPr="00AC7E0F">
        <w:rPr>
          <w:spacing w:val="-4"/>
          <w:lang w:val="sq-AL"/>
        </w:rPr>
        <w:t>, “</w:t>
      </w:r>
      <w:r w:rsidRPr="00AC7E0F">
        <w:rPr>
          <w:spacing w:val="-4"/>
          <w:lang w:val="sq-AL"/>
        </w:rPr>
        <w:t>Për miratimin e kushteve dhe të procedurave për përcaktimin e furnizuesit të mundësisë s</w:t>
      </w:r>
      <w:r w:rsidR="00A05F24" w:rsidRPr="00AC7E0F">
        <w:rPr>
          <w:spacing w:val="-4"/>
          <w:lang w:val="sq-AL"/>
        </w:rPr>
        <w:t>ë fundit të energjisë elektrike”, nenet 21 dhe 22 të “Rregullores për organizimin, f</w:t>
      </w:r>
      <w:r w:rsidRPr="00AC7E0F">
        <w:rPr>
          <w:spacing w:val="-4"/>
          <w:lang w:val="sq-AL"/>
        </w:rPr>
        <w:t>unksi</w:t>
      </w:r>
      <w:r w:rsidR="00A05F24" w:rsidRPr="00AC7E0F">
        <w:rPr>
          <w:spacing w:val="-4"/>
          <w:lang w:val="sq-AL"/>
        </w:rPr>
        <w:t>onimin dhe procedurat e ERE-s”,</w:t>
      </w:r>
      <w:r w:rsidRPr="00AC7E0F">
        <w:rPr>
          <w:spacing w:val="-4"/>
          <w:lang w:val="sq-AL"/>
        </w:rPr>
        <w:t xml:space="preserve"> miratu</w:t>
      </w:r>
      <w:r w:rsidR="00A05F24" w:rsidRPr="00AC7E0F">
        <w:rPr>
          <w:spacing w:val="-4"/>
          <w:lang w:val="sq-AL"/>
        </w:rPr>
        <w:t>ar me vendimin n</w:t>
      </w:r>
      <w:r w:rsidRPr="00AC7E0F">
        <w:rPr>
          <w:spacing w:val="-4"/>
          <w:lang w:val="sq-AL"/>
        </w:rPr>
        <w:t>r.</w:t>
      </w:r>
      <w:r w:rsidR="00A05F24" w:rsidRPr="00AC7E0F">
        <w:rPr>
          <w:spacing w:val="-4"/>
          <w:lang w:val="sq-AL"/>
        </w:rPr>
        <w:t xml:space="preserve"> 96, datë 17.6.2016, vendimit të bordit të ERE-s nr. 112, datë 8.</w:t>
      </w:r>
      <w:r w:rsidRPr="00AC7E0F">
        <w:rPr>
          <w:spacing w:val="-4"/>
          <w:lang w:val="sq-AL"/>
        </w:rPr>
        <w:t>7.2016</w:t>
      </w:r>
      <w:r w:rsidR="00A05F24" w:rsidRPr="00AC7E0F">
        <w:rPr>
          <w:spacing w:val="-4"/>
          <w:lang w:val="sq-AL"/>
        </w:rPr>
        <w:t>, “</w:t>
      </w:r>
      <w:r w:rsidRPr="00AC7E0F">
        <w:rPr>
          <w:spacing w:val="-4"/>
          <w:lang w:val="sq-AL"/>
        </w:rPr>
        <w:t xml:space="preserve">Për përcaktimin e të </w:t>
      </w:r>
      <w:r w:rsidR="00A05F24" w:rsidRPr="00AC7E0F">
        <w:rPr>
          <w:spacing w:val="-4"/>
          <w:lang w:val="sq-AL"/>
        </w:rPr>
        <w:t>licencuarit të ngarkuar me detyrimin e Shërbimit U</w:t>
      </w:r>
      <w:r w:rsidRPr="00AC7E0F">
        <w:rPr>
          <w:spacing w:val="-4"/>
          <w:lang w:val="sq-AL"/>
        </w:rPr>
        <w:t>niversal për tregun e energjisë elektrike dhe përcaktimi</w:t>
      </w:r>
      <w:r w:rsidR="00A05F24" w:rsidRPr="00AC7E0F">
        <w:rPr>
          <w:spacing w:val="-4"/>
          <w:lang w:val="sq-AL"/>
        </w:rPr>
        <w:t>n e k</w:t>
      </w:r>
      <w:r w:rsidRPr="00AC7E0F">
        <w:rPr>
          <w:spacing w:val="-4"/>
          <w:lang w:val="sq-AL"/>
        </w:rPr>
        <w:t>ushteve për ushtrimin e detyrimit të Shërbimit Universal”</w:t>
      </w:r>
      <w:r w:rsidR="00A05F24" w:rsidRPr="00AC7E0F">
        <w:rPr>
          <w:spacing w:val="-4"/>
          <w:lang w:val="sq-AL"/>
        </w:rPr>
        <w:t>.</w:t>
      </w:r>
      <w:r w:rsidRPr="00AC7E0F">
        <w:rPr>
          <w:spacing w:val="-4"/>
          <w:lang w:val="sq-AL"/>
        </w:rPr>
        <w:t xml:space="preserve"> </w:t>
      </w:r>
    </w:p>
    <w:p w:rsidR="004F4ECD" w:rsidRPr="00AC7E0F" w:rsidRDefault="004F4ECD" w:rsidP="00AC7E0F">
      <w:pPr>
        <w:pStyle w:val="Paragrafi"/>
        <w:rPr>
          <w:spacing w:val="-4"/>
          <w:sz w:val="14"/>
          <w:lang w:val="sq-AL"/>
        </w:rPr>
      </w:pPr>
    </w:p>
    <w:p w:rsidR="004F4ECD" w:rsidRPr="00AC7E0F" w:rsidRDefault="004F4ECD" w:rsidP="00AC7E0F">
      <w:pPr>
        <w:pStyle w:val="NeniNr"/>
        <w:keepNext w:val="0"/>
        <w:rPr>
          <w:spacing w:val="-4"/>
          <w:lang w:val="sq-AL"/>
        </w:rPr>
      </w:pPr>
      <w:r w:rsidRPr="00AC7E0F">
        <w:rPr>
          <w:spacing w:val="-4"/>
          <w:lang w:val="sq-AL"/>
        </w:rPr>
        <w:t>Neni 2</w:t>
      </w:r>
    </w:p>
    <w:p w:rsidR="004F4ECD" w:rsidRPr="00AC7E0F" w:rsidRDefault="004F4ECD" w:rsidP="00AC7E0F">
      <w:pPr>
        <w:pStyle w:val="NeniTitull"/>
        <w:keepNext w:val="0"/>
        <w:rPr>
          <w:spacing w:val="-4"/>
          <w:lang w:val="sq-AL"/>
        </w:rPr>
      </w:pPr>
      <w:r w:rsidRPr="00AC7E0F">
        <w:rPr>
          <w:spacing w:val="-4"/>
          <w:lang w:val="sq-AL"/>
        </w:rPr>
        <w:t>Qëllimi</w:t>
      </w:r>
    </w:p>
    <w:p w:rsidR="004F4ECD" w:rsidRPr="00AC7E0F" w:rsidRDefault="004F4ECD" w:rsidP="00AC7E0F">
      <w:pPr>
        <w:pStyle w:val="Paragrafi"/>
        <w:rPr>
          <w:spacing w:val="-4"/>
          <w:sz w:val="14"/>
          <w:lang w:val="sq-AL"/>
        </w:rPr>
      </w:pPr>
    </w:p>
    <w:p w:rsidR="004F4ECD" w:rsidRPr="00AC7E0F" w:rsidRDefault="004F4ECD" w:rsidP="00AC7E0F">
      <w:pPr>
        <w:pStyle w:val="Paragrafi"/>
        <w:rPr>
          <w:spacing w:val="-4"/>
          <w:lang w:val="sq-AL"/>
        </w:rPr>
      </w:pPr>
      <w:r w:rsidRPr="00AC7E0F">
        <w:rPr>
          <w:spacing w:val="-4"/>
          <w:lang w:val="sq-AL"/>
        </w:rPr>
        <w:t xml:space="preserve">Qëllimi i kësaj metodologjie është përcaktimi i parimeve, rregullave dhe </w:t>
      </w:r>
      <w:r w:rsidR="00A05F24" w:rsidRPr="00AC7E0F">
        <w:rPr>
          <w:spacing w:val="-4"/>
          <w:lang w:val="sq-AL"/>
        </w:rPr>
        <w:t>procedurave</w:t>
      </w:r>
      <w:r w:rsidRPr="00AC7E0F">
        <w:rPr>
          <w:spacing w:val="-4"/>
          <w:lang w:val="sq-AL"/>
        </w:rPr>
        <w:t xml:space="preserve"> për vendosjen e çmimeve me pakicë të energjisë elektrike, për klientët fundorë të cilët furnizohen nga FSHU.</w:t>
      </w:r>
    </w:p>
    <w:p w:rsidR="004F4ECD" w:rsidRPr="00AC7E0F" w:rsidRDefault="004F4ECD" w:rsidP="00AC7E0F">
      <w:pPr>
        <w:pStyle w:val="NeniNr"/>
        <w:keepNext w:val="0"/>
        <w:rPr>
          <w:spacing w:val="-4"/>
          <w:lang w:val="sq-AL"/>
        </w:rPr>
      </w:pPr>
      <w:r w:rsidRPr="00AC7E0F">
        <w:rPr>
          <w:spacing w:val="-4"/>
          <w:lang w:val="sq-AL"/>
        </w:rPr>
        <w:t>Neni 3</w:t>
      </w:r>
    </w:p>
    <w:p w:rsidR="004F4ECD" w:rsidRPr="00AC7E0F" w:rsidRDefault="004F4ECD" w:rsidP="00AC7E0F">
      <w:pPr>
        <w:pStyle w:val="NeniTitull"/>
        <w:keepNext w:val="0"/>
        <w:rPr>
          <w:spacing w:val="-4"/>
          <w:lang w:val="sq-AL"/>
        </w:rPr>
      </w:pPr>
      <w:r w:rsidRPr="00AC7E0F">
        <w:rPr>
          <w:spacing w:val="-4"/>
          <w:lang w:val="sq-AL"/>
        </w:rPr>
        <w:t>Objekti</w:t>
      </w:r>
    </w:p>
    <w:p w:rsidR="004F4ECD" w:rsidRPr="00AC7E0F" w:rsidRDefault="004F4ECD" w:rsidP="00AC7E0F">
      <w:pPr>
        <w:pStyle w:val="Paragrafi"/>
        <w:rPr>
          <w:spacing w:val="-4"/>
          <w:sz w:val="14"/>
          <w:lang w:val="sq-AL"/>
        </w:rPr>
      </w:pPr>
    </w:p>
    <w:p w:rsidR="004F4ECD" w:rsidRPr="00CC240C" w:rsidRDefault="004F4ECD" w:rsidP="00AC7E0F">
      <w:pPr>
        <w:pStyle w:val="Paragrafi"/>
        <w:rPr>
          <w:lang w:val="sq-AL"/>
        </w:rPr>
      </w:pPr>
      <w:r w:rsidRPr="00CC240C">
        <w:rPr>
          <w:lang w:val="sq-AL"/>
        </w:rPr>
        <w:t>Kjo metodologji ka si objekt përcaktimin e çmimeve të shitjes me pakicë të energjisë elektrike për kategoritë e mëposhtme të klientëve që fu</w:t>
      </w:r>
      <w:r w:rsidR="00A05F24">
        <w:rPr>
          <w:lang w:val="sq-AL"/>
        </w:rPr>
        <w:t>rnizohen nga FSHU në zbatim të l</w:t>
      </w:r>
      <w:r w:rsidRPr="00CC240C">
        <w:rPr>
          <w:lang w:val="sq-AL"/>
        </w:rPr>
        <w:t>igjit 43/2015</w:t>
      </w:r>
      <w:r w:rsidR="00A05F24">
        <w:rPr>
          <w:lang w:val="sq-AL"/>
        </w:rPr>
        <w:t>, “Për sektorin e energjisë e</w:t>
      </w:r>
      <w:r w:rsidRPr="00CC240C">
        <w:rPr>
          <w:lang w:val="sq-AL"/>
        </w:rPr>
        <w:t>lektrik</w:t>
      </w:r>
      <w:r w:rsidR="00A05F24">
        <w:rPr>
          <w:lang w:val="sq-AL"/>
        </w:rPr>
        <w:t>e”,</w:t>
      </w:r>
      <w:r w:rsidRPr="00CC240C">
        <w:rPr>
          <w:lang w:val="sq-AL"/>
        </w:rPr>
        <w:t xml:space="preserve"> si dhe VKM</w:t>
      </w:r>
      <w:r w:rsidR="00A05F24">
        <w:rPr>
          <w:lang w:val="sq-AL"/>
        </w:rPr>
        <w:t>-së nr. 449, datë 15.</w:t>
      </w:r>
      <w:r w:rsidRPr="00CC240C">
        <w:rPr>
          <w:lang w:val="sq-AL"/>
        </w:rPr>
        <w:t>6.2016</w:t>
      </w:r>
      <w:r w:rsidR="00A05F24">
        <w:rPr>
          <w:lang w:val="sq-AL"/>
        </w:rPr>
        <w:t>:</w:t>
      </w:r>
      <w:r w:rsidRPr="00CC240C">
        <w:rPr>
          <w:lang w:val="sq-AL"/>
        </w:rPr>
        <w:t xml:space="preserve"> </w:t>
      </w:r>
    </w:p>
    <w:p w:rsidR="004F4ECD" w:rsidRPr="00CC240C" w:rsidRDefault="004F4ECD" w:rsidP="00AC7E0F">
      <w:pPr>
        <w:pStyle w:val="Paragrafi"/>
        <w:rPr>
          <w:lang w:val="sq-AL"/>
        </w:rPr>
      </w:pPr>
      <w:r w:rsidRPr="00CC240C">
        <w:rPr>
          <w:lang w:val="sq-AL"/>
        </w:rPr>
        <w:t>Klientët e lidhur në rrjetin shpërndarjes 20 kV, 10 kV dhe 6 kV;</w:t>
      </w:r>
    </w:p>
    <w:p w:rsidR="004F4ECD" w:rsidRPr="00CC240C" w:rsidRDefault="004F4ECD" w:rsidP="00AC7E0F">
      <w:pPr>
        <w:pStyle w:val="Paragrafi"/>
        <w:rPr>
          <w:lang w:val="sq-AL"/>
        </w:rPr>
      </w:pPr>
      <w:r w:rsidRPr="00CC240C">
        <w:rPr>
          <w:lang w:val="sq-AL"/>
        </w:rPr>
        <w:t>Klientët e lidhur në rrjetin e shpërndarjes 0.4 kV deri në momentin që ERE të vendosë që këta klientë përfitues të shërbimit universal të mund ta blejnë energjinë elektrike në treg me çmime të parregulluara,</w:t>
      </w:r>
      <w:r w:rsidR="00A05F24">
        <w:rPr>
          <w:lang w:val="sq-AL"/>
        </w:rPr>
        <w:t xml:space="preserve"> sikurse kërkohet nga neni 9 i k</w:t>
      </w:r>
      <w:r w:rsidRPr="00CC240C">
        <w:rPr>
          <w:lang w:val="sq-AL"/>
        </w:rPr>
        <w:t xml:space="preserve">ushteve për të </w:t>
      </w:r>
      <w:r w:rsidR="00A05F24" w:rsidRPr="00CC240C">
        <w:rPr>
          <w:lang w:val="sq-AL"/>
        </w:rPr>
        <w:t>licencuarin</w:t>
      </w:r>
      <w:r w:rsidR="00A05F24">
        <w:rPr>
          <w:lang w:val="sq-AL"/>
        </w:rPr>
        <w:t xml:space="preserve"> e ngarkuar me detyrimin e Shërbimit U</w:t>
      </w:r>
      <w:r w:rsidRPr="00CC240C">
        <w:rPr>
          <w:lang w:val="sq-AL"/>
        </w:rPr>
        <w:t>niversal për tregun e en</w:t>
      </w:r>
      <w:r w:rsidR="00A05F24">
        <w:rPr>
          <w:lang w:val="sq-AL"/>
        </w:rPr>
        <w:t>ergjisë elektrike, miratuar me vendimin e bordit të ERE-s nr. 112, datë 8.</w:t>
      </w:r>
      <w:r w:rsidRPr="00CC240C">
        <w:rPr>
          <w:lang w:val="sq-AL"/>
        </w:rPr>
        <w:t>7.2016.</w:t>
      </w:r>
    </w:p>
    <w:p w:rsidR="004F4ECD" w:rsidRPr="00AC7E0F" w:rsidRDefault="004F4ECD" w:rsidP="00AC7E0F">
      <w:pPr>
        <w:pStyle w:val="Paragrafi"/>
        <w:rPr>
          <w:sz w:val="14"/>
          <w:lang w:val="sq-AL"/>
        </w:rPr>
      </w:pPr>
    </w:p>
    <w:p w:rsidR="004F4ECD" w:rsidRPr="00CC240C" w:rsidRDefault="004F4ECD" w:rsidP="00AC7E0F">
      <w:pPr>
        <w:pStyle w:val="NeniNr"/>
        <w:keepNext w:val="0"/>
        <w:rPr>
          <w:lang w:val="sq-AL"/>
        </w:rPr>
      </w:pPr>
      <w:r w:rsidRPr="00CC240C">
        <w:rPr>
          <w:lang w:val="sq-AL"/>
        </w:rPr>
        <w:t>Neni 4</w:t>
      </w:r>
    </w:p>
    <w:p w:rsidR="004F4ECD" w:rsidRPr="00CC240C" w:rsidRDefault="004F4ECD" w:rsidP="00AC7E0F">
      <w:pPr>
        <w:pStyle w:val="NeniTitull"/>
        <w:keepNext w:val="0"/>
        <w:rPr>
          <w:lang w:val="sq-AL"/>
        </w:rPr>
      </w:pPr>
      <w:r w:rsidRPr="00CC240C">
        <w:rPr>
          <w:lang w:val="sq-AL"/>
        </w:rPr>
        <w:t>Përkufizime</w:t>
      </w:r>
    </w:p>
    <w:p w:rsidR="004F4ECD" w:rsidRPr="00AC7E0F" w:rsidRDefault="004F4ECD" w:rsidP="00AC7E0F">
      <w:pPr>
        <w:pStyle w:val="Paragrafi"/>
        <w:rPr>
          <w:sz w:val="14"/>
          <w:lang w:val="sq-AL"/>
        </w:rPr>
      </w:pPr>
    </w:p>
    <w:p w:rsidR="004F4ECD" w:rsidRPr="00CC240C" w:rsidRDefault="004F4ECD" w:rsidP="00AC7E0F">
      <w:pPr>
        <w:pStyle w:val="Paragrafi"/>
        <w:rPr>
          <w:lang w:val="sq-AL"/>
        </w:rPr>
      </w:pPr>
      <w:r w:rsidRPr="00CC240C">
        <w:rPr>
          <w:lang w:val="sq-AL"/>
        </w:rPr>
        <w:t>Termat e përdorur në këtë metodologji kanë të njëjti</w:t>
      </w:r>
      <w:r w:rsidR="00A05F24">
        <w:rPr>
          <w:lang w:val="sq-AL"/>
        </w:rPr>
        <w:t>n kuptim si ai i përshkruar në nenin 3 e në vazhdim të ligjit nr. 43/</w:t>
      </w:r>
      <w:r w:rsidRPr="00CC240C">
        <w:rPr>
          <w:lang w:val="sq-AL"/>
        </w:rPr>
        <w:t>2015</w:t>
      </w:r>
      <w:r w:rsidR="00A05F24">
        <w:rPr>
          <w:lang w:val="sq-AL"/>
        </w:rPr>
        <w:t>, “Për sektorin e energjisë e</w:t>
      </w:r>
      <w:r w:rsidRPr="00CC240C">
        <w:rPr>
          <w:lang w:val="sq-AL"/>
        </w:rPr>
        <w:t>lektrike”. Termat e veçantë të përdorur në këtë metodologji kanë kuptimin e mëposhtëm:</w:t>
      </w:r>
    </w:p>
    <w:p w:rsidR="004F4ECD" w:rsidRPr="00CC240C" w:rsidRDefault="00502E29" w:rsidP="00AC7E0F">
      <w:pPr>
        <w:pStyle w:val="Paragrafi"/>
        <w:rPr>
          <w:lang w:val="sq-AL"/>
        </w:rPr>
      </w:pPr>
      <w:r>
        <w:rPr>
          <w:lang w:val="sq-AL"/>
        </w:rPr>
        <w:t xml:space="preserve">1. </w:t>
      </w:r>
      <w:r w:rsidR="00A05F24">
        <w:rPr>
          <w:lang w:val="sq-AL"/>
        </w:rPr>
        <w:t>Shërbim Universal i Furnizimit</w:t>
      </w:r>
      <w:r w:rsidR="004F4ECD" w:rsidRPr="00CC240C">
        <w:rPr>
          <w:lang w:val="sq-AL"/>
        </w:rPr>
        <w:t xml:space="preserve"> është një shërbim publik për furnizimin e klientëve fundorë, i cili </w:t>
      </w:r>
      <w:r w:rsidR="00A05F24">
        <w:rPr>
          <w:lang w:val="sq-AL"/>
        </w:rPr>
        <w:t>siguron të drejtën e tyre për t’</w:t>
      </w:r>
      <w:r w:rsidR="004F4ECD" w:rsidRPr="00CC240C">
        <w:rPr>
          <w:lang w:val="sq-AL"/>
        </w:rPr>
        <w:t>u furnizuar me energji elektrike të një cilësie të caktuar, brenda gjithë territorit të Republikës së Shqipërisë, me çmime të rregulluara, lehtësisht dhe qartësisht të krahasueshme, transparente dhe jodiskriminuese.</w:t>
      </w:r>
    </w:p>
    <w:p w:rsidR="004F4ECD" w:rsidRPr="00CC240C" w:rsidRDefault="00502E29" w:rsidP="00AC7E0F">
      <w:pPr>
        <w:pStyle w:val="Paragrafi"/>
        <w:rPr>
          <w:lang w:val="sq-AL"/>
        </w:rPr>
      </w:pPr>
      <w:r>
        <w:rPr>
          <w:lang w:val="sq-AL"/>
        </w:rPr>
        <w:t xml:space="preserve">2. </w:t>
      </w:r>
      <w:r w:rsidR="00A05F24">
        <w:rPr>
          <w:lang w:val="sq-AL"/>
        </w:rPr>
        <w:t>Borxh i k</w:t>
      </w:r>
      <w:r w:rsidR="004F4ECD" w:rsidRPr="00CC240C">
        <w:rPr>
          <w:lang w:val="sq-AL"/>
        </w:rPr>
        <w:t>eq – një vlerë e lejuar në të ardhurat e kërkuara të FSHU</w:t>
      </w:r>
      <w:r w:rsidR="00337C25">
        <w:rPr>
          <w:lang w:val="sq-AL"/>
        </w:rPr>
        <w:t>-së</w:t>
      </w:r>
      <w:r w:rsidR="004F4ECD" w:rsidRPr="00CC240C">
        <w:rPr>
          <w:lang w:val="sq-AL"/>
        </w:rPr>
        <w:t xml:space="preserve"> nga llogaria klientë, e cila nuk ka më shpresë arkëtimi.</w:t>
      </w:r>
    </w:p>
    <w:p w:rsidR="004F4ECD" w:rsidRPr="00CC240C" w:rsidRDefault="00440048" w:rsidP="00AC7E0F">
      <w:pPr>
        <w:pStyle w:val="Paragrafi"/>
        <w:rPr>
          <w:lang w:val="sq-AL"/>
        </w:rPr>
      </w:pPr>
      <w:r>
        <w:rPr>
          <w:lang w:val="sq-AL"/>
        </w:rPr>
        <w:t xml:space="preserve">3. </w:t>
      </w:r>
      <w:r w:rsidR="00337C25">
        <w:rPr>
          <w:lang w:val="sq-AL"/>
        </w:rPr>
        <w:t>Shpenzimet e a</w:t>
      </w:r>
      <w:r w:rsidR="004F4ECD" w:rsidRPr="00CC240C">
        <w:rPr>
          <w:lang w:val="sq-AL"/>
        </w:rPr>
        <w:t>mortizimit – kostot e amortizimit të lidhura me aktivet afatgjata materiale që përdoren për ofrimin e shërbimit universal, si dhe kostot e amortizimit të lidhura me aktivet afatgjata jomateriale, si programet kompjuterike që përdor FSHU</w:t>
      </w:r>
      <w:r w:rsidR="00337C25">
        <w:rPr>
          <w:lang w:val="sq-AL"/>
        </w:rPr>
        <w:t>-ja</w:t>
      </w:r>
      <w:r w:rsidR="004F4ECD" w:rsidRPr="00CC240C">
        <w:rPr>
          <w:lang w:val="sq-AL"/>
        </w:rPr>
        <w:t xml:space="preserve">, siç përcaktohet në </w:t>
      </w:r>
      <w:r w:rsidR="00337C25" w:rsidRPr="00CC240C">
        <w:rPr>
          <w:lang w:val="sq-AL"/>
        </w:rPr>
        <w:t>standardet</w:t>
      </w:r>
      <w:r w:rsidR="004F4ECD" w:rsidRPr="00CC240C">
        <w:rPr>
          <w:lang w:val="sq-AL"/>
        </w:rPr>
        <w:t xml:space="preserve"> e kontabilitetit në fuqi.</w:t>
      </w:r>
    </w:p>
    <w:p w:rsidR="004F4ECD" w:rsidRPr="00AC7E0F" w:rsidRDefault="00CD77F5" w:rsidP="00AC7E0F">
      <w:pPr>
        <w:pStyle w:val="Paragrafi"/>
        <w:rPr>
          <w:spacing w:val="-4"/>
          <w:lang w:val="sq-AL"/>
        </w:rPr>
      </w:pPr>
      <w:r>
        <w:rPr>
          <w:lang w:val="sq-AL"/>
        </w:rPr>
        <w:t xml:space="preserve">4. </w:t>
      </w:r>
      <w:r w:rsidR="004F4ECD" w:rsidRPr="00CC240C">
        <w:rPr>
          <w:lang w:val="sq-AL"/>
        </w:rPr>
        <w:t>Kostoja</w:t>
      </w:r>
      <w:r w:rsidR="00337C25">
        <w:rPr>
          <w:lang w:val="sq-AL"/>
        </w:rPr>
        <w:t xml:space="preserve"> për energjinë dhe kapacitetin</w:t>
      </w:r>
      <w:r w:rsidR="004F4ECD" w:rsidRPr="00CC240C">
        <w:rPr>
          <w:lang w:val="sq-AL"/>
        </w:rPr>
        <w:t xml:space="preserve"> është kostoja që përballon FSHU</w:t>
      </w:r>
      <w:r w:rsidR="00337C25">
        <w:rPr>
          <w:lang w:val="sq-AL"/>
        </w:rPr>
        <w:t>-ja</w:t>
      </w:r>
      <w:r w:rsidR="004F4ECD" w:rsidRPr="00CC240C">
        <w:rPr>
          <w:lang w:val="sq-AL"/>
        </w:rPr>
        <w:t xml:space="preserve"> për energjinë elektrike dhe kapacitetin që nevojitet për t’u shërbyer klientëve që plotësojnë kushtet për marrjen e shërbimit universal dhe që përfshin: (1) blerjet e energjisë elektrike nga shoqëria e prodhimit të energjisë elektrike</w:t>
      </w:r>
      <w:r w:rsidR="00337C25">
        <w:rPr>
          <w:lang w:val="sq-AL"/>
        </w:rPr>
        <w:t>,</w:t>
      </w:r>
      <w:r w:rsidR="004F4ECD" w:rsidRPr="00CC240C">
        <w:rPr>
          <w:lang w:val="sq-AL"/>
        </w:rPr>
        <w:t xml:space="preserve"> aksionet e së cilës kontrollohen tërësisht ose pjesërisht nga shteti në përputhje me kushtet e kontratës vjetore ndërmjet palëve, të miratuar nga ERE, në </w:t>
      </w:r>
      <w:r w:rsidR="004F4ECD" w:rsidRPr="00AC7E0F">
        <w:rPr>
          <w:spacing w:val="-4"/>
          <w:lang w:val="sq-AL"/>
        </w:rPr>
        <w:t>përputhje me nenin 5.2 të VKM</w:t>
      </w:r>
      <w:r w:rsidR="00337C25" w:rsidRPr="00AC7E0F">
        <w:rPr>
          <w:spacing w:val="-4"/>
          <w:lang w:val="sq-AL"/>
        </w:rPr>
        <w:t>-së nr. 244, datë 30.</w:t>
      </w:r>
      <w:r w:rsidR="004F4ECD" w:rsidRPr="00AC7E0F">
        <w:rPr>
          <w:spacing w:val="-4"/>
          <w:lang w:val="sq-AL"/>
        </w:rPr>
        <w:t>3.2016; (2) blerjet e energjisë elektrike në tregun e parregulluar përtej sasisë së kontraktuar me shoqërinë e prodhimit të energjisë elektrike</w:t>
      </w:r>
      <w:r w:rsidR="00337C25" w:rsidRPr="00AC7E0F">
        <w:rPr>
          <w:spacing w:val="-4"/>
          <w:lang w:val="sq-AL"/>
        </w:rPr>
        <w:t>,</w:t>
      </w:r>
      <w:r w:rsidR="004F4ECD" w:rsidRPr="00AC7E0F">
        <w:rPr>
          <w:spacing w:val="-4"/>
          <w:lang w:val="sq-AL"/>
        </w:rPr>
        <w:t xml:space="preserve"> aksionet e së cilës kontrollohen tërësisht ose pjesërisht nga shteti; (3) kostot e lidhura me pagesat për balancimin, si dhe çdo kosto tjetër që ka të bëjë me blerjen e energjisë elektrike dhe të kapacitetit; (4) kostot përkatëse të blerjes së energjisë elektrike të prodhuar nga burime të rinovueshme. </w:t>
      </w:r>
    </w:p>
    <w:p w:rsidR="004F4ECD" w:rsidRPr="00AC7E0F" w:rsidRDefault="00617A89" w:rsidP="00AC7E0F">
      <w:pPr>
        <w:pStyle w:val="Paragrafi"/>
        <w:rPr>
          <w:spacing w:val="-4"/>
          <w:lang w:val="sq-AL"/>
        </w:rPr>
      </w:pPr>
      <w:r>
        <w:rPr>
          <w:spacing w:val="-4"/>
          <w:lang w:val="sq-AL"/>
        </w:rPr>
        <w:t xml:space="preserve">5. </w:t>
      </w:r>
      <w:r w:rsidR="004F4ECD" w:rsidRPr="00AC7E0F">
        <w:rPr>
          <w:spacing w:val="-4"/>
          <w:lang w:val="sq-AL"/>
        </w:rPr>
        <w:t>Kostoja e përdorimit të sistemit të transmetimit – vlera që do t’i paguhet Operatorit të Sistemit të Transmetimit për përdorimin e sistemit të transmetimit sipas tarifave të miratuara nga ERE.</w:t>
      </w:r>
    </w:p>
    <w:p w:rsidR="004F4ECD" w:rsidRPr="00AC7E0F" w:rsidRDefault="00617A89" w:rsidP="00AC7E0F">
      <w:pPr>
        <w:pStyle w:val="Paragrafi"/>
        <w:rPr>
          <w:spacing w:val="-4"/>
          <w:lang w:val="sq-AL"/>
        </w:rPr>
      </w:pPr>
      <w:r>
        <w:rPr>
          <w:spacing w:val="-4"/>
          <w:lang w:val="sq-AL"/>
        </w:rPr>
        <w:t xml:space="preserve">6. </w:t>
      </w:r>
      <w:r w:rsidR="004F4ECD" w:rsidRPr="00AC7E0F">
        <w:rPr>
          <w:spacing w:val="-4"/>
          <w:lang w:val="sq-AL"/>
        </w:rPr>
        <w:t>Kostoja e përdorimit të sistemit të shpërndarjes – vlera që i paguhet OSSH-së për përdorimin e sistemit të shpërndarjes, sipas tarifave të miratuara nga ERE.</w:t>
      </w:r>
    </w:p>
    <w:p w:rsidR="004F4ECD" w:rsidRPr="00AC7E0F" w:rsidRDefault="00617A89" w:rsidP="00AC7E0F">
      <w:pPr>
        <w:pStyle w:val="Paragrafi"/>
        <w:rPr>
          <w:spacing w:val="-4"/>
          <w:lang w:val="sq-AL"/>
        </w:rPr>
      </w:pPr>
      <w:r>
        <w:rPr>
          <w:spacing w:val="-4"/>
          <w:lang w:val="sq-AL"/>
        </w:rPr>
        <w:t xml:space="preserve">7. </w:t>
      </w:r>
      <w:r w:rsidR="004F4ECD" w:rsidRPr="00AC7E0F">
        <w:rPr>
          <w:spacing w:val="-4"/>
          <w:lang w:val="sq-AL"/>
        </w:rPr>
        <w:t>EURIBOR – norma e ofertës ndërbankare të Federatës Europiane të Bankave për depozitat me afat 3</w:t>
      </w:r>
      <w:r w:rsidR="00337C25" w:rsidRPr="00AC7E0F">
        <w:rPr>
          <w:spacing w:val="-4"/>
          <w:lang w:val="sq-AL"/>
        </w:rPr>
        <w:t>-mujor në e</w:t>
      </w:r>
      <w:r w:rsidR="004F4ECD" w:rsidRPr="00AC7E0F">
        <w:rPr>
          <w:spacing w:val="-4"/>
          <w:lang w:val="sq-AL"/>
        </w:rPr>
        <w:t xml:space="preserve">uro, siç tregohet në faqen përkatëse të </w:t>
      </w:r>
      <w:r w:rsidR="004F4ECD" w:rsidRPr="00AC7E0F">
        <w:rPr>
          <w:i/>
          <w:spacing w:val="-4"/>
          <w:lang w:val="sq-AL"/>
        </w:rPr>
        <w:t>Reuters</w:t>
      </w:r>
      <w:r w:rsidR="004F4ECD" w:rsidRPr="00AC7E0F">
        <w:rPr>
          <w:spacing w:val="-4"/>
          <w:lang w:val="sq-AL"/>
        </w:rPr>
        <w:t xml:space="preserve"> në ose rreth orës 11:00 paradite sipas orës </w:t>
      </w:r>
      <w:r w:rsidR="00337C25" w:rsidRPr="00AC7E0F">
        <w:rPr>
          <w:spacing w:val="-4"/>
          <w:lang w:val="sq-AL"/>
        </w:rPr>
        <w:t>qendrore e</w:t>
      </w:r>
      <w:r w:rsidR="004F4ECD" w:rsidRPr="00AC7E0F">
        <w:rPr>
          <w:spacing w:val="-4"/>
          <w:lang w:val="sq-AL"/>
        </w:rPr>
        <w:t>uropiane (CET). Norma e përdorur do të jetë normë vjetore.</w:t>
      </w:r>
    </w:p>
    <w:p w:rsidR="004F4ECD" w:rsidRPr="00AC7E0F" w:rsidRDefault="00617A89" w:rsidP="00AC7E0F">
      <w:pPr>
        <w:pStyle w:val="Paragrafi"/>
        <w:rPr>
          <w:spacing w:val="-4"/>
          <w:lang w:val="sq-AL"/>
        </w:rPr>
      </w:pPr>
      <w:r>
        <w:rPr>
          <w:spacing w:val="-4"/>
          <w:lang w:val="sq-AL"/>
        </w:rPr>
        <w:t xml:space="preserve">8. </w:t>
      </w:r>
      <w:r w:rsidR="004F4ECD" w:rsidRPr="00AC7E0F">
        <w:rPr>
          <w:spacing w:val="-4"/>
          <w:lang w:val="sq-AL"/>
        </w:rPr>
        <w:t>Kostot e mirëmbajtjes dhe të operimit – kostot që përballon FSHU</w:t>
      </w:r>
      <w:r w:rsidR="008E3429" w:rsidRPr="00AC7E0F">
        <w:rPr>
          <w:spacing w:val="-4"/>
          <w:lang w:val="sq-AL"/>
        </w:rPr>
        <w:t>-ja</w:t>
      </w:r>
      <w:r w:rsidR="004F4ECD" w:rsidRPr="00AC7E0F">
        <w:rPr>
          <w:spacing w:val="-4"/>
          <w:lang w:val="sq-AL"/>
        </w:rPr>
        <w:t xml:space="preserve"> në lidhje me: (1) kostot direkte të mirëmbajtjes të lidhura me aktivitetin e FSHU</w:t>
      </w:r>
      <w:r w:rsidR="008E3429" w:rsidRPr="00AC7E0F">
        <w:rPr>
          <w:spacing w:val="-4"/>
          <w:lang w:val="sq-AL"/>
        </w:rPr>
        <w:t>-së</w:t>
      </w:r>
      <w:r w:rsidR="004F4ECD" w:rsidRPr="00AC7E0F">
        <w:rPr>
          <w:spacing w:val="-4"/>
          <w:lang w:val="sq-AL"/>
        </w:rPr>
        <w:t>; (2) kostot të përgjithshme dhe administrative të lidhura drejtpërdrejt me aktivitetin e FSHU</w:t>
      </w:r>
      <w:r w:rsidR="008E3429" w:rsidRPr="00AC7E0F">
        <w:rPr>
          <w:spacing w:val="-4"/>
          <w:lang w:val="sq-AL"/>
        </w:rPr>
        <w:t>-së</w:t>
      </w:r>
      <w:r w:rsidR="004F4ECD" w:rsidRPr="00AC7E0F">
        <w:rPr>
          <w:spacing w:val="-4"/>
          <w:lang w:val="sq-AL"/>
        </w:rPr>
        <w:t xml:space="preserve">; (3) kostot e lidhura me pagesat e </w:t>
      </w:r>
      <w:r w:rsidR="008E3429" w:rsidRPr="00AC7E0F">
        <w:rPr>
          <w:spacing w:val="-4"/>
          <w:lang w:val="sq-AL"/>
        </w:rPr>
        <w:t>licencimit</w:t>
      </w:r>
      <w:r w:rsidR="004F4ECD" w:rsidRPr="00AC7E0F">
        <w:rPr>
          <w:spacing w:val="-4"/>
          <w:lang w:val="sq-AL"/>
        </w:rPr>
        <w:t xml:space="preserve"> dhe rregullimit të FSHU</w:t>
      </w:r>
      <w:r w:rsidR="008E3429" w:rsidRPr="00AC7E0F">
        <w:rPr>
          <w:spacing w:val="-4"/>
          <w:lang w:val="sq-AL"/>
        </w:rPr>
        <w:t>-së</w:t>
      </w:r>
      <w:r w:rsidR="004F4ECD" w:rsidRPr="00AC7E0F">
        <w:rPr>
          <w:spacing w:val="-4"/>
          <w:lang w:val="sq-AL"/>
        </w:rPr>
        <w:t xml:space="preserve">. </w:t>
      </w:r>
    </w:p>
    <w:p w:rsidR="004F4ECD" w:rsidRPr="00AC7E0F" w:rsidRDefault="00617A89" w:rsidP="00AC7E0F">
      <w:pPr>
        <w:pStyle w:val="Paragrafi"/>
        <w:rPr>
          <w:spacing w:val="-4"/>
          <w:lang w:val="sq-AL"/>
        </w:rPr>
      </w:pPr>
      <w:r>
        <w:rPr>
          <w:spacing w:val="-4"/>
          <w:lang w:val="sq-AL"/>
        </w:rPr>
        <w:t xml:space="preserve">9. </w:t>
      </w:r>
      <w:r w:rsidR="005378FB" w:rsidRPr="00AC7E0F">
        <w:rPr>
          <w:spacing w:val="-4"/>
          <w:lang w:val="sq-AL"/>
        </w:rPr>
        <w:t>Periudhë r</w:t>
      </w:r>
      <w:r w:rsidR="004F4ECD" w:rsidRPr="00AC7E0F">
        <w:rPr>
          <w:spacing w:val="-4"/>
          <w:lang w:val="sq-AL"/>
        </w:rPr>
        <w:t>regullatore – periudha 12</w:t>
      </w:r>
      <w:r w:rsidR="005378FB" w:rsidRPr="00AC7E0F">
        <w:rPr>
          <w:spacing w:val="-4"/>
          <w:lang w:val="sq-AL"/>
        </w:rPr>
        <w:t>-</w:t>
      </w:r>
      <w:r w:rsidR="004F4ECD" w:rsidRPr="00AC7E0F">
        <w:rPr>
          <w:spacing w:val="-4"/>
          <w:lang w:val="sq-AL"/>
        </w:rPr>
        <w:t xml:space="preserve">mujore që përdoret nga rregullatori për të përcaktuar të ardhurat e kërkuara nga i </w:t>
      </w:r>
      <w:r w:rsidR="005378FB" w:rsidRPr="00AC7E0F">
        <w:rPr>
          <w:spacing w:val="-4"/>
          <w:lang w:val="sq-AL"/>
        </w:rPr>
        <w:t>licencuari</w:t>
      </w:r>
      <w:r w:rsidR="004F4ECD" w:rsidRPr="00AC7E0F">
        <w:rPr>
          <w:spacing w:val="-4"/>
          <w:lang w:val="sq-AL"/>
        </w:rPr>
        <w:t>, me qëllim të përcaktimit të çmimeve.</w:t>
      </w:r>
    </w:p>
    <w:p w:rsidR="004F4ECD" w:rsidRPr="00AC7E0F" w:rsidRDefault="00617A89" w:rsidP="00AC7E0F">
      <w:pPr>
        <w:pStyle w:val="Paragrafi"/>
        <w:rPr>
          <w:spacing w:val="-4"/>
          <w:lang w:val="sq-AL"/>
        </w:rPr>
      </w:pPr>
      <w:r>
        <w:rPr>
          <w:spacing w:val="-4"/>
          <w:lang w:val="sq-AL"/>
        </w:rPr>
        <w:t xml:space="preserve">10. </w:t>
      </w:r>
      <w:r w:rsidR="004F4ECD" w:rsidRPr="00AC7E0F">
        <w:rPr>
          <w:spacing w:val="-4"/>
          <w:lang w:val="sq-AL"/>
        </w:rPr>
        <w:t xml:space="preserve">Të ardhurat e kërkuara – shuma e të ardhurave që i nevojitet një të </w:t>
      </w:r>
      <w:r w:rsidR="005378FB" w:rsidRPr="00AC7E0F">
        <w:rPr>
          <w:spacing w:val="-4"/>
          <w:lang w:val="sq-AL"/>
        </w:rPr>
        <w:t>licencuari</w:t>
      </w:r>
      <w:r w:rsidR="004F4ECD" w:rsidRPr="00AC7E0F">
        <w:rPr>
          <w:spacing w:val="-4"/>
          <w:lang w:val="sq-AL"/>
        </w:rPr>
        <w:t xml:space="preserve"> të mirëmenaxhuar për të kryer aktivitetin për të cilin është </w:t>
      </w:r>
      <w:r w:rsidR="005378FB" w:rsidRPr="00AC7E0F">
        <w:rPr>
          <w:spacing w:val="-4"/>
          <w:lang w:val="sq-AL"/>
        </w:rPr>
        <w:t>licencuar</w:t>
      </w:r>
      <w:r w:rsidR="004F4ECD" w:rsidRPr="00AC7E0F">
        <w:rPr>
          <w:spacing w:val="-4"/>
          <w:lang w:val="sq-AL"/>
        </w:rPr>
        <w:t xml:space="preserve"> për periudhën rregullatore. Kjo sasi të ardhurash propozohet nga i </w:t>
      </w:r>
      <w:r w:rsidR="005378FB" w:rsidRPr="00AC7E0F">
        <w:rPr>
          <w:spacing w:val="-4"/>
          <w:lang w:val="sq-AL"/>
        </w:rPr>
        <w:t>licencuari</w:t>
      </w:r>
      <w:r w:rsidR="004F4ECD" w:rsidRPr="00AC7E0F">
        <w:rPr>
          <w:spacing w:val="-4"/>
          <w:lang w:val="sq-AL"/>
        </w:rPr>
        <w:t xml:space="preserve"> dhe miratohet nga rregullatori.</w:t>
      </w:r>
    </w:p>
    <w:p w:rsidR="004F4ECD" w:rsidRPr="00AC7E0F" w:rsidRDefault="00617A89" w:rsidP="00AC7E0F">
      <w:pPr>
        <w:pStyle w:val="Paragrafi"/>
        <w:rPr>
          <w:spacing w:val="-4"/>
          <w:lang w:val="sq-AL"/>
        </w:rPr>
      </w:pPr>
      <w:r>
        <w:rPr>
          <w:spacing w:val="-4"/>
          <w:lang w:val="sq-AL"/>
        </w:rPr>
        <w:t xml:space="preserve">11. </w:t>
      </w:r>
      <w:r w:rsidR="004F4ECD" w:rsidRPr="00AC7E0F">
        <w:rPr>
          <w:spacing w:val="-4"/>
          <w:lang w:val="sq-AL"/>
        </w:rPr>
        <w:t>Marzhi i fitimit – një përqindje fikse që aplikohet mbi kostot e blerjes së energjisë elektrike dhe kapacitetit nga ana e FSHU</w:t>
      </w:r>
      <w:r w:rsidR="005378FB" w:rsidRPr="00AC7E0F">
        <w:rPr>
          <w:spacing w:val="-4"/>
          <w:lang w:val="sq-AL"/>
        </w:rPr>
        <w:t>-së</w:t>
      </w:r>
      <w:r w:rsidR="004F4ECD" w:rsidRPr="00AC7E0F">
        <w:rPr>
          <w:spacing w:val="-4"/>
          <w:lang w:val="sq-AL"/>
        </w:rPr>
        <w:t>.</w:t>
      </w:r>
    </w:p>
    <w:p w:rsidR="004F4ECD" w:rsidRPr="00CC240C" w:rsidRDefault="00617A89" w:rsidP="00AC7E0F">
      <w:pPr>
        <w:pStyle w:val="Paragrafi"/>
        <w:rPr>
          <w:lang w:val="sq-AL"/>
        </w:rPr>
      </w:pPr>
      <w:r>
        <w:rPr>
          <w:spacing w:val="-4"/>
          <w:lang w:val="sq-AL"/>
        </w:rPr>
        <w:t>12.</w:t>
      </w:r>
      <w:r w:rsidR="004F4ECD" w:rsidRPr="00AC7E0F">
        <w:rPr>
          <w:spacing w:val="-4"/>
          <w:lang w:val="sq-AL"/>
        </w:rPr>
        <w:t xml:space="preserve"> Kapitali i punës (WC) –</w:t>
      </w:r>
      <w:r w:rsidR="005378FB" w:rsidRPr="00AC7E0F">
        <w:rPr>
          <w:spacing w:val="-4"/>
          <w:lang w:val="sq-AL"/>
        </w:rPr>
        <w:t xml:space="preserve"> </w:t>
      </w:r>
      <w:r w:rsidR="004F4ECD" w:rsidRPr="00AC7E0F">
        <w:rPr>
          <w:spacing w:val="-4"/>
          <w:lang w:val="sq-AL"/>
        </w:rPr>
        <w:t>fondi i nevojshëm për të përballuar diferencën në kohë midis kryerjes së shpenzimit për sigurimin e shërbimit dhe vjeljes së të ardhurave nga klientët gjatë</w:t>
      </w:r>
      <w:r w:rsidR="004F4ECD" w:rsidRPr="00CC240C">
        <w:rPr>
          <w:lang w:val="sq-AL"/>
        </w:rPr>
        <w:t xml:space="preserve"> aktivitetit.</w:t>
      </w:r>
    </w:p>
    <w:p w:rsidR="004F4ECD" w:rsidRPr="00CC240C" w:rsidRDefault="00617A89" w:rsidP="00AC7E0F">
      <w:pPr>
        <w:pStyle w:val="Paragrafi"/>
        <w:rPr>
          <w:lang w:val="sq-AL"/>
        </w:rPr>
      </w:pPr>
      <w:r>
        <w:rPr>
          <w:lang w:val="sq-AL"/>
        </w:rPr>
        <w:t xml:space="preserve">13. </w:t>
      </w:r>
      <w:r w:rsidR="004F4ECD" w:rsidRPr="00CC240C">
        <w:rPr>
          <w:lang w:val="sq-AL"/>
        </w:rPr>
        <w:t>S</w:t>
      </w:r>
      <w:r w:rsidR="005378FB">
        <w:rPr>
          <w:lang w:val="sq-AL"/>
        </w:rPr>
        <w:t>huma e lejuar për “Kapitalin e p</w:t>
      </w:r>
      <w:r w:rsidR="004F4ECD" w:rsidRPr="00CC240C">
        <w:rPr>
          <w:lang w:val="sq-AL"/>
        </w:rPr>
        <w:t>unës” (WCA) – vlera e lejuar që i jepet FSHU</w:t>
      </w:r>
      <w:r w:rsidR="005378FB">
        <w:rPr>
          <w:lang w:val="sq-AL"/>
        </w:rPr>
        <w:t>-së</w:t>
      </w:r>
      <w:r w:rsidR="004F4ECD" w:rsidRPr="00CC240C">
        <w:rPr>
          <w:lang w:val="sq-AL"/>
        </w:rPr>
        <w:t xml:space="preserve"> në të ardhurat e kërkuara për mbulimin e kostos së fondeve të huajtura që përdoren në aktivitetin e përditshëm.</w:t>
      </w:r>
    </w:p>
    <w:p w:rsidR="004F4ECD" w:rsidRPr="00AC7E0F" w:rsidRDefault="004F4ECD" w:rsidP="00AC7E0F">
      <w:pPr>
        <w:pStyle w:val="Paragrafi"/>
        <w:rPr>
          <w:sz w:val="14"/>
          <w:lang w:val="sq-AL"/>
        </w:rPr>
      </w:pPr>
    </w:p>
    <w:p w:rsidR="00E45871" w:rsidRDefault="00E45871" w:rsidP="00AC7E0F">
      <w:pPr>
        <w:pStyle w:val="NeniNr"/>
        <w:keepNext w:val="0"/>
        <w:rPr>
          <w:lang w:val="sq-AL"/>
        </w:rPr>
      </w:pPr>
    </w:p>
    <w:p w:rsidR="004F4ECD" w:rsidRPr="00CC240C" w:rsidRDefault="004F4ECD" w:rsidP="00AC7E0F">
      <w:pPr>
        <w:pStyle w:val="NeniNr"/>
        <w:keepNext w:val="0"/>
        <w:rPr>
          <w:lang w:val="sq-AL"/>
        </w:rPr>
      </w:pPr>
      <w:r w:rsidRPr="00CC240C">
        <w:rPr>
          <w:lang w:val="sq-AL"/>
        </w:rPr>
        <w:t>Neni 5</w:t>
      </w:r>
    </w:p>
    <w:p w:rsidR="004F4ECD" w:rsidRPr="00CC240C" w:rsidRDefault="00932633" w:rsidP="00AC7E0F">
      <w:pPr>
        <w:pStyle w:val="NeniTitull"/>
        <w:keepNext w:val="0"/>
        <w:rPr>
          <w:lang w:val="sq-AL"/>
        </w:rPr>
      </w:pPr>
      <w:r w:rsidRPr="00CC240C">
        <w:rPr>
          <w:lang w:val="sq-AL"/>
        </w:rPr>
        <w:t>Proc</w:t>
      </w:r>
      <w:r w:rsidR="004F4ECD" w:rsidRPr="00CC240C">
        <w:rPr>
          <w:lang w:val="sq-AL"/>
        </w:rPr>
        <w:t>esi i rishikimit të çmimeve</w:t>
      </w:r>
    </w:p>
    <w:p w:rsidR="004F4ECD" w:rsidRPr="00AC7E0F" w:rsidRDefault="004F4ECD" w:rsidP="00AC7E0F">
      <w:pPr>
        <w:pStyle w:val="Paragrafi"/>
        <w:rPr>
          <w:sz w:val="14"/>
          <w:lang w:val="sq-AL"/>
        </w:rPr>
      </w:pPr>
    </w:p>
    <w:p w:rsidR="004F4ECD" w:rsidRPr="00CC240C" w:rsidRDefault="00852C21" w:rsidP="00AC7E0F">
      <w:pPr>
        <w:pStyle w:val="Paragrafi"/>
        <w:rPr>
          <w:lang w:val="sq-AL"/>
        </w:rPr>
      </w:pPr>
      <w:r>
        <w:rPr>
          <w:lang w:val="sq-AL"/>
        </w:rPr>
        <w:t xml:space="preserve">1. </w:t>
      </w:r>
      <w:r w:rsidR="004F4ECD" w:rsidRPr="00CC240C">
        <w:rPr>
          <w:lang w:val="sq-AL"/>
        </w:rPr>
        <w:t>Çmimet e shitjes me pakicë të FSHU</w:t>
      </w:r>
      <w:r w:rsidR="00457118">
        <w:rPr>
          <w:lang w:val="sq-AL"/>
        </w:rPr>
        <w:t>-së</w:t>
      </w:r>
      <w:r w:rsidR="004F4ECD" w:rsidRPr="00CC240C">
        <w:rPr>
          <w:lang w:val="sq-AL"/>
        </w:rPr>
        <w:t xml:space="preserve"> rishikohen dhe miratohen mbi baza vjetore, </w:t>
      </w:r>
      <w:r w:rsidR="00457118">
        <w:rPr>
          <w:lang w:val="sq-AL"/>
        </w:rPr>
        <w:t>siç përcaktohet në nenin 85 të ligjit “Për sektorin e energjisë e</w:t>
      </w:r>
      <w:r w:rsidR="004F4ECD" w:rsidRPr="00CC240C">
        <w:rPr>
          <w:lang w:val="sq-AL"/>
        </w:rPr>
        <w:t>lektrike”.</w:t>
      </w:r>
    </w:p>
    <w:p w:rsidR="004F4ECD" w:rsidRPr="00CC240C" w:rsidRDefault="00925B1D" w:rsidP="00AC7E0F">
      <w:pPr>
        <w:pStyle w:val="Paragrafi"/>
        <w:rPr>
          <w:lang w:val="sq-AL"/>
        </w:rPr>
      </w:pPr>
      <w:r>
        <w:rPr>
          <w:lang w:val="sq-AL"/>
        </w:rPr>
        <w:t xml:space="preserve">2. </w:t>
      </w:r>
      <w:r w:rsidR="004F4ECD" w:rsidRPr="00CC240C">
        <w:rPr>
          <w:lang w:val="sq-AL"/>
        </w:rPr>
        <w:t>Periudha rregullatore gjatë së cilës do të jenë në fuqi këto çmime</w:t>
      </w:r>
      <w:r w:rsidR="00457118">
        <w:rPr>
          <w:lang w:val="sq-AL"/>
        </w:rPr>
        <w:t>,</w:t>
      </w:r>
      <w:r w:rsidR="004F4ECD" w:rsidRPr="00CC240C">
        <w:rPr>
          <w:lang w:val="sq-AL"/>
        </w:rPr>
        <w:t xml:space="preserve"> do të jetë një parashikim për 12 muajt e ardhshëm.</w:t>
      </w:r>
    </w:p>
    <w:p w:rsidR="004F4ECD" w:rsidRPr="00CC240C" w:rsidRDefault="00925B1D" w:rsidP="00AC7E0F">
      <w:pPr>
        <w:pStyle w:val="Paragrafi"/>
        <w:rPr>
          <w:lang w:val="sq-AL"/>
        </w:rPr>
      </w:pPr>
      <w:r>
        <w:rPr>
          <w:lang w:val="sq-AL"/>
        </w:rPr>
        <w:t xml:space="preserve">3. </w:t>
      </w:r>
      <w:r w:rsidR="00457118" w:rsidRPr="00CC240C">
        <w:rPr>
          <w:lang w:val="sq-AL"/>
        </w:rPr>
        <w:t>Procesi</w:t>
      </w:r>
      <w:r w:rsidR="004F4ECD" w:rsidRPr="00CC240C">
        <w:rPr>
          <w:lang w:val="sq-AL"/>
        </w:rPr>
        <w:t xml:space="preserve"> i përcaktimit të çmimeve kërkon që FSHU</w:t>
      </w:r>
      <w:r w:rsidR="00457118">
        <w:rPr>
          <w:lang w:val="sq-AL"/>
        </w:rPr>
        <w:t>-ja të paraqesë në ERE aplikimin</w:t>
      </w:r>
      <w:r w:rsidR="004F4ECD" w:rsidRPr="00CC240C">
        <w:rPr>
          <w:lang w:val="sq-AL"/>
        </w:rPr>
        <w:t xml:space="preserve"> për çmimet e shitjes me p</w:t>
      </w:r>
      <w:r w:rsidR="00457118">
        <w:rPr>
          <w:lang w:val="sq-AL"/>
        </w:rPr>
        <w:t>akicë të energjisë elektrike te</w:t>
      </w:r>
      <w:r w:rsidR="004F4ECD" w:rsidRPr="00CC240C">
        <w:rPr>
          <w:lang w:val="sq-AL"/>
        </w:rPr>
        <w:t xml:space="preserve"> klientët fundorë të shërb</w:t>
      </w:r>
      <w:r w:rsidR="00457118">
        <w:rPr>
          <w:lang w:val="sq-AL"/>
        </w:rPr>
        <w:t>yer prej tij,</w:t>
      </w:r>
      <w:r w:rsidR="004F4ECD" w:rsidRPr="00CC240C">
        <w:rPr>
          <w:lang w:val="sq-AL"/>
        </w:rPr>
        <w:t xml:space="preserve"> me përmbajtje si më poshtë:</w:t>
      </w:r>
    </w:p>
    <w:p w:rsidR="004F4ECD" w:rsidRPr="00CC240C" w:rsidRDefault="00925B1D" w:rsidP="00AC7E0F">
      <w:pPr>
        <w:pStyle w:val="Paragrafi"/>
        <w:rPr>
          <w:lang w:val="sq-AL"/>
        </w:rPr>
      </w:pPr>
      <w:r>
        <w:rPr>
          <w:lang w:val="sq-AL"/>
        </w:rPr>
        <w:t xml:space="preserve">- </w:t>
      </w:r>
      <w:r w:rsidR="004F4ECD" w:rsidRPr="00CC240C">
        <w:rPr>
          <w:lang w:val="sq-AL"/>
        </w:rPr>
        <w:t>Një listë të të ardhurave dhe shpenzimeve aktuale të FSHU</w:t>
      </w:r>
      <w:r w:rsidR="00220AF5">
        <w:rPr>
          <w:lang w:val="sq-AL"/>
        </w:rPr>
        <w:t>-së</w:t>
      </w:r>
      <w:r w:rsidR="004F4ECD" w:rsidRPr="00CC240C">
        <w:rPr>
          <w:lang w:val="sq-AL"/>
        </w:rPr>
        <w:t xml:space="preserve"> për 12 muajt e fundit, të përgatitura sipas </w:t>
      </w:r>
      <w:r w:rsidR="00220AF5" w:rsidRPr="00CC240C">
        <w:rPr>
          <w:lang w:val="sq-AL"/>
        </w:rPr>
        <w:t>standardeve</w:t>
      </w:r>
      <w:r w:rsidR="004F4ECD" w:rsidRPr="00CC240C">
        <w:rPr>
          <w:lang w:val="sq-AL"/>
        </w:rPr>
        <w:t xml:space="preserve"> të kontabilitetit në fuqi.</w:t>
      </w:r>
    </w:p>
    <w:p w:rsidR="004F4ECD" w:rsidRPr="00CC240C" w:rsidRDefault="00925B1D" w:rsidP="00AC7E0F">
      <w:pPr>
        <w:pStyle w:val="Paragrafi"/>
        <w:rPr>
          <w:lang w:val="sq-AL"/>
        </w:rPr>
      </w:pPr>
      <w:r>
        <w:rPr>
          <w:lang w:val="sq-AL"/>
        </w:rPr>
        <w:t xml:space="preserve">- </w:t>
      </w:r>
      <w:r w:rsidR="004F4ECD" w:rsidRPr="00CC240C">
        <w:rPr>
          <w:lang w:val="sq-AL"/>
        </w:rPr>
        <w:t>Të dhëna për energjinë elektrike të blerë nga FSHU</w:t>
      </w:r>
      <w:r w:rsidR="00220AF5">
        <w:rPr>
          <w:lang w:val="sq-AL"/>
        </w:rPr>
        <w:t>-ja</w:t>
      </w:r>
      <w:r w:rsidR="004F4ECD" w:rsidRPr="00CC240C">
        <w:rPr>
          <w:lang w:val="sq-AL"/>
        </w:rPr>
        <w:t xml:space="preserve"> (sipas burimit) dhe energjisë elektrike të shitur për çdo kategori </w:t>
      </w:r>
      <w:r w:rsidR="00220AF5" w:rsidRPr="00CC240C">
        <w:rPr>
          <w:lang w:val="sq-AL"/>
        </w:rPr>
        <w:t>klientësh</w:t>
      </w:r>
      <w:r w:rsidR="004F4ECD" w:rsidRPr="00CC240C">
        <w:rPr>
          <w:lang w:val="sq-AL"/>
        </w:rPr>
        <w:t xml:space="preserve"> për 12 muajt e fundit.</w:t>
      </w:r>
    </w:p>
    <w:p w:rsidR="004F4ECD" w:rsidRPr="00CC240C" w:rsidRDefault="004C0B82" w:rsidP="00AC7E0F">
      <w:pPr>
        <w:pStyle w:val="Paragrafi"/>
        <w:rPr>
          <w:lang w:val="sq-AL"/>
        </w:rPr>
      </w:pPr>
      <w:r>
        <w:rPr>
          <w:lang w:val="sq-AL"/>
        </w:rPr>
        <w:t xml:space="preserve">- </w:t>
      </w:r>
      <w:r w:rsidR="004F4ECD" w:rsidRPr="00CC240C">
        <w:rPr>
          <w:lang w:val="sq-AL"/>
        </w:rPr>
        <w:t>Parashikimin e energjisë elektrike që FSHU</w:t>
      </w:r>
      <w:r w:rsidR="00967796">
        <w:rPr>
          <w:lang w:val="sq-AL"/>
        </w:rPr>
        <w:t>-ja</w:t>
      </w:r>
      <w:r w:rsidR="004F4ECD" w:rsidRPr="00CC240C">
        <w:rPr>
          <w:lang w:val="sq-AL"/>
        </w:rPr>
        <w:t xml:space="preserve"> do të prokurojë për 12 muajt e ardhshëm për të përmbushur kërkesat e çdo kategorie klientësh që plotësojnë kushtet për t’u furnizuar nga FSHU</w:t>
      </w:r>
      <w:r w:rsidR="00967796">
        <w:rPr>
          <w:lang w:val="sq-AL"/>
        </w:rPr>
        <w:t>-ja</w:t>
      </w:r>
      <w:r w:rsidR="004F4ECD" w:rsidRPr="00CC240C">
        <w:rPr>
          <w:lang w:val="sq-AL"/>
        </w:rPr>
        <w:t>.</w:t>
      </w:r>
    </w:p>
    <w:p w:rsidR="004F4ECD" w:rsidRPr="00CC240C" w:rsidRDefault="004C0B82" w:rsidP="00AC7E0F">
      <w:pPr>
        <w:pStyle w:val="Paragrafi"/>
        <w:rPr>
          <w:lang w:val="sq-AL"/>
        </w:rPr>
      </w:pPr>
      <w:r>
        <w:rPr>
          <w:lang w:val="sq-AL"/>
        </w:rPr>
        <w:t xml:space="preserve">- </w:t>
      </w:r>
      <w:r w:rsidR="004F4ECD" w:rsidRPr="00CC240C">
        <w:rPr>
          <w:lang w:val="sq-AL"/>
        </w:rPr>
        <w:t>Parashikimin e të ardhurave të kërkuara të FSHU</w:t>
      </w:r>
      <w:r w:rsidR="00967796">
        <w:rPr>
          <w:lang w:val="sq-AL"/>
        </w:rPr>
        <w:t>-ja</w:t>
      </w:r>
      <w:r w:rsidR="004F4ECD" w:rsidRPr="00CC240C">
        <w:rPr>
          <w:lang w:val="sq-AL"/>
        </w:rPr>
        <w:t xml:space="preserve"> për periudhën rregullatore, objekt i shqyrtimit.</w:t>
      </w:r>
    </w:p>
    <w:p w:rsidR="004F4ECD" w:rsidRPr="00CC240C" w:rsidRDefault="004C0B82" w:rsidP="00AC7E0F">
      <w:pPr>
        <w:pStyle w:val="Paragrafi"/>
        <w:rPr>
          <w:lang w:val="sq-AL"/>
        </w:rPr>
      </w:pPr>
      <w:r>
        <w:rPr>
          <w:lang w:val="sq-AL"/>
        </w:rPr>
        <w:t xml:space="preserve">- </w:t>
      </w:r>
      <w:r w:rsidR="004F4ECD" w:rsidRPr="00CC240C">
        <w:rPr>
          <w:lang w:val="sq-AL"/>
        </w:rPr>
        <w:t>Shpërndarja e të ardhurave të kërkuara për periudhën e parashikuar sipas kategorive të klientëve që furnizohen nga FSHU</w:t>
      </w:r>
      <w:r w:rsidR="00967796">
        <w:rPr>
          <w:lang w:val="sq-AL"/>
        </w:rPr>
        <w:t>-ja</w:t>
      </w:r>
      <w:r w:rsidR="004F4ECD" w:rsidRPr="00CC240C">
        <w:rPr>
          <w:lang w:val="sq-AL"/>
        </w:rPr>
        <w:t>.</w:t>
      </w:r>
    </w:p>
    <w:p w:rsidR="004F4ECD" w:rsidRPr="00E45871" w:rsidRDefault="004C0B82" w:rsidP="00AC7E0F">
      <w:pPr>
        <w:pStyle w:val="Paragrafi"/>
        <w:rPr>
          <w:spacing w:val="-4"/>
          <w:lang w:val="sq-AL"/>
        </w:rPr>
      </w:pPr>
      <w:r w:rsidRPr="00E45871">
        <w:rPr>
          <w:spacing w:val="-4"/>
          <w:lang w:val="sq-AL"/>
        </w:rPr>
        <w:t xml:space="preserve">- </w:t>
      </w:r>
      <w:r w:rsidR="004F4ECD" w:rsidRPr="00E45871">
        <w:rPr>
          <w:spacing w:val="-4"/>
          <w:lang w:val="sq-AL"/>
        </w:rPr>
        <w:t>Shpërndarja e kërkuar për strukturën e propozuar të çmimeve për të përfituar të ardhurat e kërkuara për çdo kategori çmimesh.</w:t>
      </w:r>
    </w:p>
    <w:p w:rsidR="004F4ECD" w:rsidRPr="00E45871" w:rsidRDefault="004F4ECD" w:rsidP="00AC7E0F">
      <w:pPr>
        <w:pStyle w:val="Paragrafi"/>
        <w:rPr>
          <w:spacing w:val="-4"/>
          <w:lang w:val="sq-AL"/>
        </w:rPr>
      </w:pPr>
      <w:r w:rsidRPr="00E45871">
        <w:rPr>
          <w:spacing w:val="-4"/>
          <w:lang w:val="sq-AL"/>
        </w:rPr>
        <w:t xml:space="preserve">ERE shqyrton të dhënat dhe informacionin e paraqitur nga i </w:t>
      </w:r>
      <w:r w:rsidR="00F03E26" w:rsidRPr="00E45871">
        <w:rPr>
          <w:spacing w:val="-4"/>
          <w:lang w:val="sq-AL"/>
        </w:rPr>
        <w:t>licencuari</w:t>
      </w:r>
      <w:r w:rsidRPr="00E45871">
        <w:rPr>
          <w:spacing w:val="-4"/>
          <w:lang w:val="sq-AL"/>
        </w:rPr>
        <w:t xml:space="preserve">, informacion i cili paraqitet në ERE në përputhje me nenin 21 të “Rregullores për organizimin, funksionimin dhe </w:t>
      </w:r>
      <w:r w:rsidR="00F03E26" w:rsidRPr="00E45871">
        <w:rPr>
          <w:spacing w:val="-4"/>
          <w:lang w:val="sq-AL"/>
        </w:rPr>
        <w:t>procedurat e ERE-s”, të miratuar me vendimin e bordit të ERE-s nr. 96, datë 17.</w:t>
      </w:r>
      <w:r w:rsidRPr="00E45871">
        <w:rPr>
          <w:spacing w:val="-4"/>
          <w:lang w:val="sq-AL"/>
        </w:rPr>
        <w:t>6.2016</w:t>
      </w:r>
      <w:r w:rsidR="00F03E26" w:rsidRPr="00E45871">
        <w:rPr>
          <w:spacing w:val="-4"/>
          <w:lang w:val="sq-AL"/>
        </w:rPr>
        <w:t>,</w:t>
      </w:r>
      <w:r w:rsidRPr="00E45871">
        <w:rPr>
          <w:spacing w:val="-4"/>
          <w:lang w:val="sq-AL"/>
        </w:rPr>
        <w:t xml:space="preserve"> dhe shprehet nëse informacioni është apo jo i plotë. Në rast se të dhënat nuk janë të plota, ERE njofton të </w:t>
      </w:r>
      <w:r w:rsidR="00F03E26" w:rsidRPr="00E45871">
        <w:rPr>
          <w:spacing w:val="-4"/>
          <w:lang w:val="sq-AL"/>
        </w:rPr>
        <w:t>licencuarin</w:t>
      </w:r>
      <w:r w:rsidRPr="00E45871">
        <w:rPr>
          <w:spacing w:val="-4"/>
          <w:lang w:val="sq-AL"/>
        </w:rPr>
        <w:t xml:space="preserve"> për mangësitë</w:t>
      </w:r>
      <w:r w:rsidR="00F03E26" w:rsidRPr="00E45871">
        <w:rPr>
          <w:spacing w:val="-4"/>
          <w:lang w:val="sq-AL"/>
        </w:rPr>
        <w:t>,</w:t>
      </w:r>
      <w:r w:rsidRPr="00E45871">
        <w:rPr>
          <w:spacing w:val="-4"/>
          <w:lang w:val="sq-AL"/>
        </w:rPr>
        <w:t xml:space="preserve"> duke i lënë atij një afat për të paraqitur informacionin shtesë apo të korrigjuar. Informacioni i paraqitur nga i </w:t>
      </w:r>
      <w:r w:rsidR="00F03E26" w:rsidRPr="00E45871">
        <w:rPr>
          <w:spacing w:val="-4"/>
          <w:lang w:val="sq-AL"/>
        </w:rPr>
        <w:t>licencuari</w:t>
      </w:r>
      <w:r w:rsidRPr="00E45871">
        <w:rPr>
          <w:spacing w:val="-4"/>
          <w:lang w:val="sq-AL"/>
        </w:rPr>
        <w:t xml:space="preserve"> vihet në dispozicion të publikut. ERE analizon informacionin e paraqitur nga i </w:t>
      </w:r>
      <w:r w:rsidR="00F03E26" w:rsidRPr="00E45871">
        <w:rPr>
          <w:spacing w:val="-4"/>
          <w:lang w:val="sq-AL"/>
        </w:rPr>
        <w:t>licencuari</w:t>
      </w:r>
      <w:r w:rsidRPr="00E45871">
        <w:rPr>
          <w:spacing w:val="-4"/>
          <w:lang w:val="sq-AL"/>
        </w:rPr>
        <w:t xml:space="preserve"> dhe jep opinion në lidhje me arsyeshmërinë, saktësinë dhe mjaftueshmërinë e informacionit të paraqitur. Në rastet kur ERE nuk e gjen informacionin e dhënë të saktë ose të plotë</w:t>
      </w:r>
      <w:r w:rsidR="00F03E26" w:rsidRPr="00E45871">
        <w:rPr>
          <w:spacing w:val="-4"/>
          <w:lang w:val="sq-AL"/>
        </w:rPr>
        <w:t>,</w:t>
      </w:r>
      <w:r w:rsidRPr="00E45871">
        <w:rPr>
          <w:spacing w:val="-4"/>
          <w:lang w:val="sq-AL"/>
        </w:rPr>
        <w:t xml:space="preserve"> do të shpjegojë arsyet për m</w:t>
      </w:r>
      <w:r w:rsidR="00F03E26" w:rsidRPr="00E45871">
        <w:rPr>
          <w:spacing w:val="-4"/>
          <w:lang w:val="sq-AL"/>
        </w:rPr>
        <w:t>osdakord</w:t>
      </w:r>
      <w:r w:rsidRPr="00E45871">
        <w:rPr>
          <w:spacing w:val="-4"/>
          <w:lang w:val="sq-AL"/>
        </w:rPr>
        <w:t xml:space="preserve">ësinë e saj dhe propozon vlera alternative të </w:t>
      </w:r>
      <w:r w:rsidR="00F03E26" w:rsidRPr="00E45871">
        <w:rPr>
          <w:spacing w:val="-4"/>
          <w:lang w:val="sq-AL"/>
        </w:rPr>
        <w:t>arsyeshme</w:t>
      </w:r>
      <w:r w:rsidRPr="00E45871">
        <w:rPr>
          <w:spacing w:val="-4"/>
          <w:lang w:val="sq-AL"/>
        </w:rPr>
        <w:t xml:space="preserve"> dhe të justifikuara. </w:t>
      </w:r>
    </w:p>
    <w:p w:rsidR="004F4ECD" w:rsidRPr="00E45871" w:rsidRDefault="003C20B6" w:rsidP="00AC7E0F">
      <w:pPr>
        <w:pStyle w:val="Paragrafi"/>
        <w:rPr>
          <w:spacing w:val="-4"/>
          <w:lang w:val="sq-AL"/>
        </w:rPr>
      </w:pPr>
      <w:r w:rsidRPr="00E45871">
        <w:rPr>
          <w:spacing w:val="-4"/>
          <w:lang w:val="sq-AL"/>
        </w:rPr>
        <w:t xml:space="preserve">4. </w:t>
      </w:r>
      <w:r w:rsidR="004F4ECD" w:rsidRPr="00E45871">
        <w:rPr>
          <w:spacing w:val="-4"/>
          <w:lang w:val="sq-AL"/>
        </w:rPr>
        <w:t>Nëse FSHU</w:t>
      </w:r>
      <w:r w:rsidR="00F03E26" w:rsidRPr="00E45871">
        <w:rPr>
          <w:spacing w:val="-4"/>
          <w:lang w:val="sq-AL"/>
        </w:rPr>
        <w:t>-ja</w:t>
      </w:r>
      <w:r w:rsidR="004F4ECD" w:rsidRPr="00E45871">
        <w:rPr>
          <w:spacing w:val="-4"/>
          <w:lang w:val="sq-AL"/>
        </w:rPr>
        <w:t xml:space="preserve"> nuk bie dakord me vendimin e ERE-s për tarifat, ai mund ta apelojë vendimin në Gjykatë sipas ligjeve në fuqi në Republikën e Shqipërisë. </w:t>
      </w:r>
    </w:p>
    <w:p w:rsidR="004F4ECD" w:rsidRPr="00E45871" w:rsidRDefault="003C20B6" w:rsidP="00AC7E0F">
      <w:pPr>
        <w:pStyle w:val="Paragrafi"/>
        <w:rPr>
          <w:spacing w:val="-4"/>
          <w:lang w:val="sq-AL"/>
        </w:rPr>
      </w:pPr>
      <w:r w:rsidRPr="00E45871">
        <w:rPr>
          <w:spacing w:val="-4"/>
          <w:lang w:val="sq-AL"/>
        </w:rPr>
        <w:t xml:space="preserve">5. </w:t>
      </w:r>
      <w:r w:rsidR="004F4ECD" w:rsidRPr="00E45871">
        <w:rPr>
          <w:spacing w:val="-4"/>
          <w:lang w:val="sq-AL"/>
        </w:rPr>
        <w:t>Çmimet e shitjes me pakicë të energjisë elektrike për klientët sipas nivelit të tensionit ku janë lidhur</w:t>
      </w:r>
      <w:r w:rsidR="00F03E26" w:rsidRPr="00E45871">
        <w:rPr>
          <w:spacing w:val="-4"/>
          <w:lang w:val="sq-AL"/>
        </w:rPr>
        <w:t>,</w:t>
      </w:r>
      <w:r w:rsidR="004F4ECD" w:rsidRPr="00E45871">
        <w:rPr>
          <w:spacing w:val="-4"/>
          <w:lang w:val="sq-AL"/>
        </w:rPr>
        <w:t xml:space="preserve"> do të reflektojnë plotësisht kostot që ato shkaktojnë për marrjen e shërbimit të furnizimit me energji elektrike</w:t>
      </w:r>
      <w:r w:rsidR="00F03E26" w:rsidRPr="00E45871">
        <w:rPr>
          <w:spacing w:val="-4"/>
          <w:lang w:val="sq-AL"/>
        </w:rPr>
        <w:t>.</w:t>
      </w:r>
    </w:p>
    <w:p w:rsidR="004F4ECD" w:rsidRPr="00AC7E0F" w:rsidRDefault="004F4ECD" w:rsidP="00AC7E0F">
      <w:pPr>
        <w:pStyle w:val="Paragrafi"/>
        <w:rPr>
          <w:sz w:val="14"/>
          <w:lang w:val="sq-AL"/>
        </w:rPr>
      </w:pPr>
    </w:p>
    <w:p w:rsidR="004F4ECD" w:rsidRPr="00CC240C" w:rsidRDefault="004F4ECD" w:rsidP="00AC7E0F">
      <w:pPr>
        <w:pStyle w:val="NeniNr"/>
        <w:keepNext w:val="0"/>
        <w:rPr>
          <w:lang w:val="sq-AL"/>
        </w:rPr>
      </w:pPr>
      <w:r w:rsidRPr="00CC240C">
        <w:rPr>
          <w:lang w:val="sq-AL"/>
        </w:rPr>
        <w:t>Neni 6</w:t>
      </w:r>
    </w:p>
    <w:p w:rsidR="004F4ECD" w:rsidRPr="00CC240C" w:rsidRDefault="00B55FE5" w:rsidP="00AC7E0F">
      <w:pPr>
        <w:pStyle w:val="NeniTitull"/>
        <w:keepNext w:val="0"/>
        <w:rPr>
          <w:lang w:val="sq-AL"/>
        </w:rPr>
      </w:pPr>
      <w:r>
        <w:rPr>
          <w:lang w:val="sq-AL"/>
        </w:rPr>
        <w:t>Përcaktimi i të ardhurave të k</w:t>
      </w:r>
      <w:r w:rsidR="004F4ECD" w:rsidRPr="00CC240C">
        <w:rPr>
          <w:lang w:val="sq-AL"/>
        </w:rPr>
        <w:t>ërkuara</w:t>
      </w:r>
    </w:p>
    <w:p w:rsidR="004F4ECD" w:rsidRPr="00AC7E0F" w:rsidRDefault="004F4ECD" w:rsidP="00AC7E0F">
      <w:pPr>
        <w:pStyle w:val="Paragrafi"/>
        <w:rPr>
          <w:sz w:val="14"/>
          <w:lang w:val="sq-AL"/>
        </w:rPr>
      </w:pPr>
    </w:p>
    <w:p w:rsidR="004F4ECD" w:rsidRPr="00E45871" w:rsidRDefault="00053E89" w:rsidP="00AC7E0F">
      <w:pPr>
        <w:pStyle w:val="Paragrafi"/>
        <w:rPr>
          <w:spacing w:val="-4"/>
          <w:lang w:val="sq-AL"/>
        </w:rPr>
      </w:pPr>
      <w:r w:rsidRPr="00E45871">
        <w:rPr>
          <w:spacing w:val="-4"/>
          <w:lang w:val="sq-AL"/>
        </w:rPr>
        <w:t xml:space="preserve">1. </w:t>
      </w:r>
      <w:r w:rsidR="004F4ECD" w:rsidRPr="00E45871">
        <w:rPr>
          <w:spacing w:val="-4"/>
          <w:lang w:val="sq-AL"/>
        </w:rPr>
        <w:t>Të ardhurat e kërkuara (RR) të Furnizuesit Unive</w:t>
      </w:r>
      <w:r w:rsidR="00B55FE5" w:rsidRPr="00E45871">
        <w:rPr>
          <w:spacing w:val="-4"/>
          <w:lang w:val="sq-AL"/>
        </w:rPr>
        <w:t>rsal do të përbëhen nga elementet e mëposhtme</w:t>
      </w:r>
      <w:r w:rsidR="004F4ECD" w:rsidRPr="00E45871">
        <w:rPr>
          <w:spacing w:val="-4"/>
          <w:lang w:val="sq-AL"/>
        </w:rPr>
        <w:t>:</w:t>
      </w:r>
    </w:p>
    <w:p w:rsidR="004F4ECD" w:rsidRPr="00E45871" w:rsidRDefault="00B55FE5" w:rsidP="00AC7E0F">
      <w:pPr>
        <w:pStyle w:val="Paragrafi"/>
        <w:rPr>
          <w:spacing w:val="-4"/>
          <w:lang w:val="sq-AL"/>
        </w:rPr>
      </w:pPr>
      <w:r w:rsidRPr="00E45871">
        <w:rPr>
          <w:spacing w:val="-4"/>
          <w:lang w:val="sq-AL"/>
        </w:rPr>
        <w:t xml:space="preserve">a. </w:t>
      </w:r>
      <w:r w:rsidR="004F4ECD" w:rsidRPr="00E45871">
        <w:rPr>
          <w:spacing w:val="-4"/>
          <w:lang w:val="sq-AL"/>
        </w:rPr>
        <w:t>Kostoja për energjinë elektrike dhe kapacitetin</w:t>
      </w:r>
    </w:p>
    <w:p w:rsidR="004F4ECD" w:rsidRPr="00E45871" w:rsidRDefault="004F4ECD" w:rsidP="00AC7E0F">
      <w:pPr>
        <w:pStyle w:val="Paragrafi"/>
        <w:rPr>
          <w:spacing w:val="-4"/>
          <w:lang w:val="sq-AL"/>
        </w:rPr>
      </w:pPr>
      <w:r w:rsidRPr="00E45871">
        <w:rPr>
          <w:spacing w:val="-4"/>
          <w:lang w:val="sq-AL"/>
        </w:rPr>
        <w:tab/>
        <w:t>Kjo kategori përfshin kostot e energjisë elektrike dhe kapacitetit</w:t>
      </w:r>
      <w:r w:rsidR="00F16D52">
        <w:rPr>
          <w:spacing w:val="-4"/>
          <w:lang w:val="sq-AL"/>
        </w:rPr>
        <w:t xml:space="preserve"> të nevojshëm për t’u </w:t>
      </w:r>
      <w:r w:rsidR="00F16D52">
        <w:rPr>
          <w:spacing w:val="-4"/>
          <w:lang w:val="sq-AL"/>
        </w:rPr>
        <w:tab/>
        <w:t xml:space="preserve">shërbyer </w:t>
      </w:r>
      <w:r w:rsidRPr="00E45871">
        <w:rPr>
          <w:spacing w:val="-4"/>
          <w:lang w:val="sq-AL"/>
        </w:rPr>
        <w:t xml:space="preserve">klientëve që plotësojnë kriteret për marrjen e shërbimit universal. Si i tillë ai </w:t>
      </w:r>
      <w:r w:rsidRPr="00E45871">
        <w:rPr>
          <w:spacing w:val="-4"/>
          <w:lang w:val="sq-AL"/>
        </w:rPr>
        <w:tab/>
        <w:t>përfshin:</w:t>
      </w:r>
    </w:p>
    <w:p w:rsidR="004F4ECD" w:rsidRPr="00E45871" w:rsidRDefault="004328FA" w:rsidP="00AC7E0F">
      <w:pPr>
        <w:pStyle w:val="Paragrafi"/>
        <w:rPr>
          <w:spacing w:val="-4"/>
          <w:lang w:val="sq-AL"/>
        </w:rPr>
      </w:pPr>
      <w:r w:rsidRPr="00E45871">
        <w:rPr>
          <w:spacing w:val="-4"/>
          <w:lang w:val="sq-AL"/>
        </w:rPr>
        <w:t xml:space="preserve">- </w:t>
      </w:r>
      <w:r w:rsidR="004F4ECD" w:rsidRPr="00E45871">
        <w:rPr>
          <w:spacing w:val="-4"/>
          <w:lang w:val="sq-AL"/>
        </w:rPr>
        <w:t>Energjinë elektrike të blerë nga shoqëria e prodhimit të energjisë elektrike</w:t>
      </w:r>
      <w:r w:rsidR="00B55FE5" w:rsidRPr="00E45871">
        <w:rPr>
          <w:spacing w:val="-4"/>
          <w:lang w:val="sq-AL"/>
        </w:rPr>
        <w:t>,</w:t>
      </w:r>
      <w:r w:rsidR="004F4ECD" w:rsidRPr="00E45871">
        <w:rPr>
          <w:spacing w:val="-4"/>
          <w:lang w:val="sq-AL"/>
        </w:rPr>
        <w:t xml:space="preserve"> aksionet e së cilës kontrollohen tërësisht apo pjesërisht nga shteti në përputhje me kushtet e kontratës vjetore ndërmjet palëve, miratuar nga ERE dhe me nenin 5.2 të VKM</w:t>
      </w:r>
      <w:r w:rsidR="00B55FE5" w:rsidRPr="00E45871">
        <w:rPr>
          <w:spacing w:val="-4"/>
          <w:lang w:val="sq-AL"/>
        </w:rPr>
        <w:t>-së nr. 244, datë 30.</w:t>
      </w:r>
      <w:r w:rsidR="004F4ECD" w:rsidRPr="00E45871">
        <w:rPr>
          <w:spacing w:val="-4"/>
          <w:lang w:val="sq-AL"/>
        </w:rPr>
        <w:t>3.2016.</w:t>
      </w:r>
    </w:p>
    <w:p w:rsidR="004F4ECD" w:rsidRPr="00E45871" w:rsidRDefault="004328FA" w:rsidP="00AC7E0F">
      <w:pPr>
        <w:pStyle w:val="Paragrafi"/>
        <w:rPr>
          <w:spacing w:val="-4"/>
          <w:lang w:val="sq-AL"/>
        </w:rPr>
      </w:pPr>
      <w:r w:rsidRPr="00E45871">
        <w:rPr>
          <w:spacing w:val="-4"/>
          <w:lang w:val="sq-AL"/>
        </w:rPr>
        <w:t xml:space="preserve">- </w:t>
      </w:r>
      <w:r w:rsidR="004F4ECD" w:rsidRPr="00E45871">
        <w:rPr>
          <w:spacing w:val="-4"/>
          <w:lang w:val="sq-AL"/>
        </w:rPr>
        <w:t>Energjinë elektrike dhe kapacitetin e kërkuar përtej sasisë së vënë në dispozicion nga shoqëria e prodhimit të energjisë elektrike</w:t>
      </w:r>
      <w:r w:rsidR="00AC3DDE" w:rsidRPr="00E45871">
        <w:rPr>
          <w:spacing w:val="-4"/>
          <w:lang w:val="sq-AL"/>
        </w:rPr>
        <w:t>,</w:t>
      </w:r>
      <w:r w:rsidR="004F4ECD" w:rsidRPr="00E45871">
        <w:rPr>
          <w:spacing w:val="-4"/>
          <w:lang w:val="sq-AL"/>
        </w:rPr>
        <w:t xml:space="preserve"> aksionet e së cilës kontrollohen tërësisht apo pjesërisht nga shteti, në përputhje me rregullat e tregut.</w:t>
      </w:r>
    </w:p>
    <w:p w:rsidR="004F4ECD" w:rsidRPr="00E45871" w:rsidRDefault="004328FA" w:rsidP="00AC7E0F">
      <w:pPr>
        <w:pStyle w:val="Paragrafi"/>
        <w:rPr>
          <w:spacing w:val="-4"/>
          <w:lang w:val="sq-AL"/>
        </w:rPr>
      </w:pPr>
      <w:r w:rsidRPr="00E45871">
        <w:rPr>
          <w:spacing w:val="-4"/>
          <w:lang w:val="sq-AL"/>
        </w:rPr>
        <w:t xml:space="preserve">- </w:t>
      </w:r>
      <w:r w:rsidR="004F4ECD" w:rsidRPr="00E45871">
        <w:rPr>
          <w:spacing w:val="-4"/>
          <w:lang w:val="sq-AL"/>
        </w:rPr>
        <w:t xml:space="preserve">Kostot e lidhura me disbalancat </w:t>
      </w:r>
      <w:r w:rsidR="00AC3DDE" w:rsidRPr="00E45871">
        <w:rPr>
          <w:spacing w:val="-4"/>
          <w:lang w:val="sq-AL"/>
        </w:rPr>
        <w:t>përkatëse,</w:t>
      </w:r>
      <w:r w:rsidR="004F4ECD" w:rsidRPr="00E45871">
        <w:rPr>
          <w:spacing w:val="-4"/>
          <w:lang w:val="sq-AL"/>
        </w:rPr>
        <w:t xml:space="preserve"> si dhe çdo lloj kostoje tjetër që ka të bëjë me sigurimin e energjisë elektrike dhe kapacitetit që kërkohet.</w:t>
      </w:r>
    </w:p>
    <w:p w:rsidR="004F4ECD" w:rsidRPr="00E45871" w:rsidRDefault="004328FA" w:rsidP="00AC7E0F">
      <w:pPr>
        <w:pStyle w:val="Paragrafi"/>
        <w:rPr>
          <w:spacing w:val="-4"/>
          <w:lang w:val="sq-AL"/>
        </w:rPr>
      </w:pPr>
      <w:r w:rsidRPr="00E45871">
        <w:rPr>
          <w:spacing w:val="-4"/>
          <w:lang w:val="sq-AL"/>
        </w:rPr>
        <w:t xml:space="preserve">- </w:t>
      </w:r>
      <w:r w:rsidR="004F4ECD" w:rsidRPr="00E45871">
        <w:rPr>
          <w:spacing w:val="-4"/>
          <w:lang w:val="sq-AL"/>
        </w:rPr>
        <w:t>Pagesa e tarifës për operatorin e tregut në përputhje me rregullat e tregut dhe/apo ato të Bursës Shqiptare të Energjisë (BSHE).</w:t>
      </w:r>
    </w:p>
    <w:p w:rsidR="004F4ECD" w:rsidRPr="00E45871" w:rsidRDefault="00AC3DDE" w:rsidP="00AC7E0F">
      <w:pPr>
        <w:pStyle w:val="Paragrafi"/>
        <w:rPr>
          <w:spacing w:val="-4"/>
          <w:lang w:val="sq-AL"/>
        </w:rPr>
      </w:pPr>
      <w:r w:rsidRPr="00E45871">
        <w:rPr>
          <w:spacing w:val="-4"/>
          <w:lang w:val="sq-AL"/>
        </w:rPr>
        <w:t xml:space="preserve">b. </w:t>
      </w:r>
      <w:r w:rsidR="004F4ECD" w:rsidRPr="00E45871">
        <w:rPr>
          <w:spacing w:val="-4"/>
          <w:lang w:val="sq-AL"/>
        </w:rPr>
        <w:t>Kostot e transmetimit</w:t>
      </w:r>
    </w:p>
    <w:p w:rsidR="004F4ECD" w:rsidRPr="00CC240C" w:rsidRDefault="004F4ECD" w:rsidP="00AC7E0F">
      <w:pPr>
        <w:pStyle w:val="Paragrafi"/>
        <w:rPr>
          <w:lang w:val="sq-AL"/>
        </w:rPr>
      </w:pPr>
      <w:r w:rsidRPr="00E45871">
        <w:rPr>
          <w:spacing w:val="-4"/>
          <w:lang w:val="sq-AL"/>
        </w:rPr>
        <w:tab/>
        <w:t>Kjo kategori përfshin shumat që do t’i paguhen Operatorit t</w:t>
      </w:r>
      <w:r w:rsidR="00F16D52">
        <w:rPr>
          <w:spacing w:val="-4"/>
          <w:lang w:val="sq-AL"/>
        </w:rPr>
        <w:t xml:space="preserve">ë Sistemit të Transmetimit </w:t>
      </w:r>
      <w:r w:rsidR="00F16D52">
        <w:rPr>
          <w:spacing w:val="-4"/>
          <w:lang w:val="sq-AL"/>
        </w:rPr>
        <w:tab/>
        <w:t xml:space="preserve">për </w:t>
      </w:r>
      <w:r w:rsidRPr="00E45871">
        <w:rPr>
          <w:spacing w:val="-4"/>
          <w:lang w:val="sq-AL"/>
        </w:rPr>
        <w:t xml:space="preserve">përdorimin e rrjetit të transmetimit sipas </w:t>
      </w:r>
      <w:r w:rsidRPr="00CC240C">
        <w:rPr>
          <w:lang w:val="sq-AL"/>
        </w:rPr>
        <w:t>tarifës së miratuar nga ERE.</w:t>
      </w:r>
    </w:p>
    <w:p w:rsidR="004F4ECD" w:rsidRPr="00CC240C" w:rsidRDefault="00AC3DDE" w:rsidP="00AC7E0F">
      <w:pPr>
        <w:pStyle w:val="Paragrafi"/>
        <w:rPr>
          <w:lang w:val="sq-AL"/>
        </w:rPr>
      </w:pPr>
      <w:r>
        <w:rPr>
          <w:lang w:val="sq-AL"/>
        </w:rPr>
        <w:t xml:space="preserve">c. </w:t>
      </w:r>
      <w:r w:rsidR="004F4ECD" w:rsidRPr="00CC240C">
        <w:rPr>
          <w:lang w:val="sq-AL"/>
        </w:rPr>
        <w:t>Kostot e shpërndarjes</w:t>
      </w:r>
    </w:p>
    <w:p w:rsidR="004F4ECD" w:rsidRPr="00CC240C" w:rsidRDefault="004F4ECD" w:rsidP="00AC7E0F">
      <w:pPr>
        <w:pStyle w:val="Paragrafi"/>
        <w:rPr>
          <w:lang w:val="sq-AL"/>
        </w:rPr>
      </w:pPr>
      <w:r w:rsidRPr="00CC240C">
        <w:rPr>
          <w:lang w:val="sq-AL"/>
        </w:rPr>
        <w:tab/>
        <w:t xml:space="preserve">Kjo kategori përfshin shumat që do t’i paguhen Operatorit të Sistemit të Shpërndarjes </w:t>
      </w:r>
      <w:r w:rsidRPr="00CC240C">
        <w:rPr>
          <w:lang w:val="sq-AL"/>
        </w:rPr>
        <w:tab/>
        <w:t>për përdorimin e sistemit të shpërndarjes, sipas tarifave të miratuara nga ERE.</w:t>
      </w:r>
    </w:p>
    <w:p w:rsidR="004F4ECD" w:rsidRPr="00CC240C" w:rsidRDefault="00AC3DDE" w:rsidP="00AC7E0F">
      <w:pPr>
        <w:pStyle w:val="Paragrafi"/>
        <w:rPr>
          <w:lang w:val="sq-AL"/>
        </w:rPr>
      </w:pPr>
      <w:r>
        <w:rPr>
          <w:lang w:val="sq-AL"/>
        </w:rPr>
        <w:t xml:space="preserve">d. </w:t>
      </w:r>
      <w:r w:rsidR="004F4ECD" w:rsidRPr="00CC240C">
        <w:rPr>
          <w:lang w:val="sq-AL"/>
        </w:rPr>
        <w:t>Kostot e operimit dhe të mirëmbajtjes</w:t>
      </w:r>
    </w:p>
    <w:p w:rsidR="004F4ECD" w:rsidRPr="00CC240C" w:rsidRDefault="004F4ECD" w:rsidP="00AC7E0F">
      <w:pPr>
        <w:pStyle w:val="Paragrafi"/>
        <w:rPr>
          <w:lang w:val="sq-AL"/>
        </w:rPr>
      </w:pPr>
      <w:r w:rsidRPr="00CC240C">
        <w:rPr>
          <w:lang w:val="sq-AL"/>
        </w:rPr>
        <w:tab/>
        <w:t>Kjo kategori përfshin kostot direkte të operimit dhe mirëmbajtjes të FSHU</w:t>
      </w:r>
      <w:r w:rsidR="00B8345E">
        <w:rPr>
          <w:lang w:val="sq-AL"/>
        </w:rPr>
        <w:t>-së,</w:t>
      </w:r>
      <w:r w:rsidRPr="00CC240C">
        <w:rPr>
          <w:lang w:val="sq-AL"/>
        </w:rPr>
        <w:t xml:space="preserve"> si dhe </w:t>
      </w:r>
      <w:r w:rsidRPr="00CC240C">
        <w:rPr>
          <w:lang w:val="sq-AL"/>
        </w:rPr>
        <w:tab/>
        <w:t>kostot</w:t>
      </w:r>
      <w:r w:rsidR="00B8345E">
        <w:rPr>
          <w:lang w:val="sq-AL"/>
        </w:rPr>
        <w:t xml:space="preserve"> </w:t>
      </w:r>
      <w:r w:rsidRPr="00CC240C">
        <w:rPr>
          <w:lang w:val="sq-AL"/>
        </w:rPr>
        <w:t xml:space="preserve">të përgjithshme dhe administrative të lidhura drejtpërdrejt me </w:t>
      </w:r>
      <w:r w:rsidRPr="00CC240C">
        <w:rPr>
          <w:lang w:val="sq-AL"/>
        </w:rPr>
        <w:tab/>
        <w:t>funksionimin e FSHU</w:t>
      </w:r>
      <w:r w:rsidR="00B8345E">
        <w:rPr>
          <w:lang w:val="sq-AL"/>
        </w:rPr>
        <w:t>-së</w:t>
      </w:r>
      <w:r w:rsidRPr="00CC240C">
        <w:rPr>
          <w:lang w:val="sq-AL"/>
        </w:rPr>
        <w:t xml:space="preserve"> sipas </w:t>
      </w:r>
      <w:r w:rsidR="00B8345E" w:rsidRPr="00CC240C">
        <w:rPr>
          <w:lang w:val="sq-AL"/>
        </w:rPr>
        <w:t>standardeve</w:t>
      </w:r>
      <w:r w:rsidRPr="00CC240C">
        <w:rPr>
          <w:lang w:val="sq-AL"/>
        </w:rPr>
        <w:t xml:space="preserve"> të kontabilitetit në fuqi. Çdo kosto </w:t>
      </w:r>
      <w:r w:rsidR="00B8345E" w:rsidRPr="00CC240C">
        <w:rPr>
          <w:lang w:val="sq-AL"/>
        </w:rPr>
        <w:t>licencimi</w:t>
      </w:r>
      <w:r w:rsidRPr="00CC240C">
        <w:rPr>
          <w:lang w:val="sq-AL"/>
        </w:rPr>
        <w:t xml:space="preserve"> </w:t>
      </w:r>
      <w:r w:rsidRPr="00CC240C">
        <w:rPr>
          <w:lang w:val="sq-AL"/>
        </w:rPr>
        <w:tab/>
        <w:t>dhe rregullimi e FSHU</w:t>
      </w:r>
      <w:r w:rsidR="00B8345E">
        <w:rPr>
          <w:lang w:val="sq-AL"/>
        </w:rPr>
        <w:t>-së</w:t>
      </w:r>
      <w:r w:rsidRPr="00CC240C">
        <w:rPr>
          <w:lang w:val="sq-AL"/>
        </w:rPr>
        <w:t xml:space="preserve"> do të përfshihet në këtë kategori.</w:t>
      </w:r>
    </w:p>
    <w:p w:rsidR="004F4ECD" w:rsidRPr="00CC240C" w:rsidRDefault="004F4ECD" w:rsidP="00AC7E0F">
      <w:pPr>
        <w:pStyle w:val="Paragrafi"/>
        <w:rPr>
          <w:lang w:val="sq-AL"/>
        </w:rPr>
      </w:pPr>
      <w:r w:rsidRPr="00CC240C">
        <w:rPr>
          <w:lang w:val="sq-AL"/>
        </w:rPr>
        <w:tab/>
        <w:t xml:space="preserve">Kostot e lidhura me ndërgjegjësimin publik që kanë të bëjnë me sigurimin teknik, </w:t>
      </w:r>
      <w:r w:rsidRPr="00CC240C">
        <w:rPr>
          <w:lang w:val="sq-AL"/>
        </w:rPr>
        <w:tab/>
        <w:t>inkurajimin e klientëve për pagimin e faturave të energjisë elektr</w:t>
      </w:r>
      <w:r w:rsidR="00783325" w:rsidRPr="00CC240C">
        <w:rPr>
          <w:lang w:val="sq-AL"/>
        </w:rPr>
        <w:t>ike në kohë</w:t>
      </w:r>
      <w:r w:rsidR="00B8345E">
        <w:rPr>
          <w:lang w:val="sq-AL"/>
        </w:rPr>
        <w:t>,</w:t>
      </w:r>
      <w:r w:rsidR="00783325" w:rsidRPr="00CC240C">
        <w:rPr>
          <w:lang w:val="sq-AL"/>
        </w:rPr>
        <w:t xml:space="preserve"> si dhe </w:t>
      </w:r>
      <w:r w:rsidR="00783325" w:rsidRPr="00CC240C">
        <w:rPr>
          <w:lang w:val="sq-AL"/>
        </w:rPr>
        <w:tab/>
        <w:t xml:space="preserve">dekurajimin </w:t>
      </w:r>
      <w:r w:rsidRPr="00CC240C">
        <w:rPr>
          <w:lang w:val="sq-AL"/>
        </w:rPr>
        <w:t xml:space="preserve">e klientëve për përdorimin e metodave abuzive në konsumin e energjisë </w:t>
      </w:r>
      <w:r w:rsidRPr="00CC240C">
        <w:rPr>
          <w:lang w:val="sq-AL"/>
        </w:rPr>
        <w:tab/>
        <w:t>elektrike do të përfshihen në kostot e lejuara të operimit dhe</w:t>
      </w:r>
      <w:r w:rsidR="00B8345E">
        <w:rPr>
          <w:lang w:val="sq-AL"/>
        </w:rPr>
        <w:t xml:space="preserve"> të</w:t>
      </w:r>
      <w:r w:rsidRPr="00CC240C">
        <w:rPr>
          <w:lang w:val="sq-AL"/>
        </w:rPr>
        <w:t xml:space="preserve"> mirëmbajtjes. </w:t>
      </w:r>
    </w:p>
    <w:p w:rsidR="004F4ECD" w:rsidRPr="00CC240C" w:rsidRDefault="004F4ECD" w:rsidP="00AC7E0F">
      <w:pPr>
        <w:pStyle w:val="Paragrafi"/>
        <w:rPr>
          <w:lang w:val="sq-AL"/>
        </w:rPr>
      </w:pPr>
      <w:r w:rsidRPr="00CC240C">
        <w:rPr>
          <w:lang w:val="sq-AL"/>
        </w:rPr>
        <w:t>Kostot e publicitetit apo çdo formë tjetër marketingu me qëllim inkurajimin e rritjes së konsumit nuk do të lejohen të përfshihen në kostot e operimit dhe</w:t>
      </w:r>
      <w:r w:rsidR="00275F34">
        <w:rPr>
          <w:lang w:val="sq-AL"/>
        </w:rPr>
        <w:t xml:space="preserve"> të</w:t>
      </w:r>
      <w:r w:rsidRPr="00CC240C">
        <w:rPr>
          <w:lang w:val="sq-AL"/>
        </w:rPr>
        <w:t xml:space="preserve"> mirëmbajtjes.</w:t>
      </w:r>
    </w:p>
    <w:p w:rsidR="004F4ECD" w:rsidRPr="00CC240C" w:rsidRDefault="00275F34" w:rsidP="00AC7E0F">
      <w:pPr>
        <w:pStyle w:val="Paragrafi"/>
        <w:rPr>
          <w:lang w:val="sq-AL"/>
        </w:rPr>
      </w:pPr>
      <w:r>
        <w:rPr>
          <w:lang w:val="sq-AL"/>
        </w:rPr>
        <w:t xml:space="preserve">e. </w:t>
      </w:r>
      <w:r w:rsidR="004F4ECD" w:rsidRPr="00CC240C">
        <w:rPr>
          <w:lang w:val="sq-AL"/>
        </w:rPr>
        <w:t>Shpenzimet e amortizimit</w:t>
      </w:r>
    </w:p>
    <w:p w:rsidR="004F4ECD" w:rsidRPr="00CC240C" w:rsidRDefault="004F4ECD" w:rsidP="00AC7E0F">
      <w:pPr>
        <w:pStyle w:val="Paragrafi"/>
        <w:rPr>
          <w:lang w:val="sq-AL"/>
        </w:rPr>
      </w:pPr>
      <w:r w:rsidRPr="00CC240C">
        <w:rPr>
          <w:lang w:val="sq-AL"/>
        </w:rPr>
        <w:tab/>
        <w:t xml:space="preserve">Janë kostot e amortizimit të lidhura me aktivet afatgjata materiale që shërbejnë për </w:t>
      </w:r>
      <w:r w:rsidRPr="00CC240C">
        <w:rPr>
          <w:lang w:val="sq-AL"/>
        </w:rPr>
        <w:tab/>
        <w:t>sigurimin e shërbimit universal</w:t>
      </w:r>
      <w:r w:rsidR="00275F34">
        <w:rPr>
          <w:lang w:val="sq-AL"/>
        </w:rPr>
        <w:t>,</w:t>
      </w:r>
      <w:r w:rsidRPr="00CC240C">
        <w:rPr>
          <w:lang w:val="sq-AL"/>
        </w:rPr>
        <w:t xml:space="preserve"> siç përcaktohet në </w:t>
      </w:r>
      <w:r w:rsidR="00275F34" w:rsidRPr="00CC240C">
        <w:rPr>
          <w:lang w:val="sq-AL"/>
        </w:rPr>
        <w:t>standardet</w:t>
      </w:r>
      <w:r w:rsidRPr="00CC240C">
        <w:rPr>
          <w:lang w:val="sq-AL"/>
        </w:rPr>
        <w:t xml:space="preserve"> e kontabilitetit. Në këtë </w:t>
      </w:r>
      <w:r w:rsidRPr="00CC240C">
        <w:rPr>
          <w:lang w:val="sq-AL"/>
        </w:rPr>
        <w:tab/>
        <w:t xml:space="preserve">kategori do të përfshihet gjithashtu çdo kosto amortizimi që ka të bëjë me aktivet </w:t>
      </w:r>
      <w:r w:rsidRPr="00CC240C">
        <w:rPr>
          <w:lang w:val="sq-AL"/>
        </w:rPr>
        <w:tab/>
        <w:t>afatgjata jomateriale</w:t>
      </w:r>
      <w:r w:rsidR="00275F34">
        <w:rPr>
          <w:lang w:val="sq-AL"/>
        </w:rPr>
        <w:t>,</w:t>
      </w:r>
      <w:r w:rsidRPr="00CC240C">
        <w:rPr>
          <w:lang w:val="sq-AL"/>
        </w:rPr>
        <w:t xml:space="preserve"> të tilla si programet kompjuterike, që përdoren nga FSHU</w:t>
      </w:r>
      <w:r w:rsidR="00275F34">
        <w:rPr>
          <w:lang w:val="sq-AL"/>
        </w:rPr>
        <w:t>-ja</w:t>
      </w:r>
      <w:r w:rsidRPr="00CC240C">
        <w:rPr>
          <w:lang w:val="sq-AL"/>
        </w:rPr>
        <w:t>.</w:t>
      </w:r>
    </w:p>
    <w:p w:rsidR="004F4ECD" w:rsidRPr="00CC240C" w:rsidRDefault="00B11F85" w:rsidP="00AC7E0F">
      <w:pPr>
        <w:pStyle w:val="Paragrafi"/>
        <w:rPr>
          <w:lang w:val="sq-AL"/>
        </w:rPr>
      </w:pPr>
      <w:r>
        <w:rPr>
          <w:lang w:val="sq-AL"/>
        </w:rPr>
        <w:t xml:space="preserve">f. </w:t>
      </w:r>
      <w:r w:rsidR="004F4ECD" w:rsidRPr="00CC240C">
        <w:rPr>
          <w:lang w:val="sq-AL"/>
        </w:rPr>
        <w:t>Marzhi i fitimit</w:t>
      </w:r>
    </w:p>
    <w:p w:rsidR="004F4ECD" w:rsidRPr="00CC240C" w:rsidRDefault="004F4ECD" w:rsidP="00AC7E0F">
      <w:pPr>
        <w:pStyle w:val="Paragrafi"/>
        <w:rPr>
          <w:lang w:val="sq-AL"/>
        </w:rPr>
      </w:pPr>
      <w:r w:rsidRPr="00CC240C">
        <w:rPr>
          <w:lang w:val="sq-AL"/>
        </w:rPr>
        <w:tab/>
        <w:t xml:space="preserve">Marzhi i fitimit do të jetë një përqindje fikse që aplikohet mbi kostot për blerjen e </w:t>
      </w:r>
      <w:r w:rsidRPr="00CC240C">
        <w:rPr>
          <w:lang w:val="sq-AL"/>
        </w:rPr>
        <w:tab/>
        <w:t xml:space="preserve">energjisë elektrike dhe kapacitetit. Niveli i marzhit të fitimit do të përcaktohet i tillë </w:t>
      </w:r>
      <w:r w:rsidRPr="00CC240C">
        <w:rPr>
          <w:lang w:val="sq-AL"/>
        </w:rPr>
        <w:tab/>
        <w:t xml:space="preserve">që t’i mundësojë FSHU-së një fitim të </w:t>
      </w:r>
      <w:r w:rsidR="00B11F85" w:rsidRPr="00CC240C">
        <w:rPr>
          <w:lang w:val="sq-AL"/>
        </w:rPr>
        <w:t>arsyeshëm</w:t>
      </w:r>
      <w:r w:rsidRPr="00CC240C">
        <w:rPr>
          <w:lang w:val="sq-AL"/>
        </w:rPr>
        <w:t xml:space="preserve"> që kompenson riskun që i </w:t>
      </w:r>
      <w:r w:rsidRPr="00CC240C">
        <w:rPr>
          <w:lang w:val="sq-AL"/>
        </w:rPr>
        <w:tab/>
      </w:r>
      <w:r w:rsidR="00B11F85" w:rsidRPr="00CC240C">
        <w:rPr>
          <w:lang w:val="sq-AL"/>
        </w:rPr>
        <w:t>licencuari</w:t>
      </w:r>
      <w:r w:rsidRPr="00CC240C">
        <w:rPr>
          <w:lang w:val="sq-AL"/>
        </w:rPr>
        <w:t xml:space="preserve"> merr për ofrimin e këtij shërbimi ndaj klientëve që e përfitojnë atë. Ky </w:t>
      </w:r>
      <w:r w:rsidRPr="00CC240C">
        <w:rPr>
          <w:lang w:val="sq-AL"/>
        </w:rPr>
        <w:tab/>
        <w:t>marzh do të përcaktohet d</w:t>
      </w:r>
      <w:r w:rsidR="00B11F85">
        <w:rPr>
          <w:lang w:val="sq-AL"/>
        </w:rPr>
        <w:t>uke pas</w:t>
      </w:r>
      <w:r w:rsidRPr="00CC240C">
        <w:rPr>
          <w:lang w:val="sq-AL"/>
        </w:rPr>
        <w:t xml:space="preserve">ur parasysh marzhet e përfituara nga shoqëri të </w:t>
      </w:r>
      <w:r w:rsidRPr="00CC240C">
        <w:rPr>
          <w:lang w:val="sq-AL"/>
        </w:rPr>
        <w:tab/>
        <w:t xml:space="preserve">ngjashme në rajon, duke marrë në konsideratë ngjashmërinë ndërmjet industrisë së </w:t>
      </w:r>
      <w:r w:rsidRPr="00CC240C">
        <w:rPr>
          <w:lang w:val="sq-AL"/>
        </w:rPr>
        <w:tab/>
        <w:t>energjisë elektrike të atyre vendeve me Shqipërinë</w:t>
      </w:r>
      <w:r w:rsidR="00B11F85">
        <w:rPr>
          <w:lang w:val="sq-AL"/>
        </w:rPr>
        <w:t>,</w:t>
      </w:r>
      <w:r w:rsidRPr="00CC240C">
        <w:rPr>
          <w:lang w:val="sq-AL"/>
        </w:rPr>
        <w:t xml:space="preserve"> por jo më shumë se 3%.</w:t>
      </w:r>
    </w:p>
    <w:p w:rsidR="004F4ECD" w:rsidRPr="00CC240C" w:rsidRDefault="00677094" w:rsidP="00AC7E0F">
      <w:pPr>
        <w:pStyle w:val="Paragrafi"/>
        <w:rPr>
          <w:lang w:val="sq-AL"/>
        </w:rPr>
      </w:pPr>
      <w:r>
        <w:rPr>
          <w:lang w:val="sq-AL"/>
        </w:rPr>
        <w:tab/>
        <w:t>ERE</w:t>
      </w:r>
      <w:r w:rsidR="004F4ECD" w:rsidRPr="00CC240C">
        <w:rPr>
          <w:lang w:val="sq-AL"/>
        </w:rPr>
        <w:t xml:space="preserve"> mund të të vendosë më tej për ndonjë axhustim të nevojshëm, aty ku ndryshimet janë sinjifikative. Marzhi i fitimit (RM) llogaritet si më poshtë:</w:t>
      </w:r>
    </w:p>
    <w:p w:rsidR="00E45871" w:rsidRDefault="004F4ECD" w:rsidP="00AC7E0F">
      <w:pPr>
        <w:pStyle w:val="Paragrafi"/>
        <w:rPr>
          <w:lang w:val="sq-AL"/>
        </w:rPr>
      </w:pPr>
      <w:r w:rsidRPr="00CC240C">
        <w:rPr>
          <w:lang w:val="sq-AL"/>
        </w:rPr>
        <w:tab/>
      </w:r>
    </w:p>
    <w:p w:rsidR="004F4ECD" w:rsidRPr="00CC240C" w:rsidRDefault="004F4ECD" w:rsidP="00AC7E0F">
      <w:pPr>
        <w:pStyle w:val="Paragrafi"/>
        <w:rPr>
          <w:lang w:val="sq-AL"/>
        </w:rPr>
      </w:pPr>
      <w:r w:rsidRPr="00CC240C">
        <w:rPr>
          <w:lang w:val="sq-AL"/>
        </w:rPr>
        <w:t>RM = E x (%) e lejuar</w:t>
      </w:r>
      <w:r w:rsidR="00677094">
        <w:rPr>
          <w:lang w:val="sq-AL"/>
        </w:rPr>
        <w:t>,</w:t>
      </w:r>
    </w:p>
    <w:p w:rsidR="004F4ECD" w:rsidRPr="00CC240C" w:rsidRDefault="004F4ECD" w:rsidP="00AC7E0F">
      <w:pPr>
        <w:pStyle w:val="Paragrafi"/>
        <w:rPr>
          <w:lang w:val="sq-AL"/>
        </w:rPr>
      </w:pPr>
      <w:r w:rsidRPr="00CC240C">
        <w:rPr>
          <w:lang w:val="sq-AL"/>
        </w:rPr>
        <w:tab/>
        <w:t>ku E është kostoja për blerjen e energjisë dhe kapacitetit</w:t>
      </w:r>
    </w:p>
    <w:p w:rsidR="004F4ECD" w:rsidRPr="00CC240C" w:rsidRDefault="00677094" w:rsidP="00AC7E0F">
      <w:pPr>
        <w:pStyle w:val="Paragrafi"/>
        <w:rPr>
          <w:lang w:val="sq-AL"/>
        </w:rPr>
      </w:pPr>
      <w:r>
        <w:rPr>
          <w:lang w:val="sq-AL"/>
        </w:rPr>
        <w:t xml:space="preserve">g. </w:t>
      </w:r>
      <w:r w:rsidR="004F4ECD" w:rsidRPr="00CC240C">
        <w:rPr>
          <w:lang w:val="sq-AL"/>
        </w:rPr>
        <w:t>Vlera e lejuar për  “kapitalin e punës” (WCA)</w:t>
      </w:r>
    </w:p>
    <w:p w:rsidR="004F4ECD" w:rsidRPr="00CC240C" w:rsidRDefault="004F4ECD" w:rsidP="00AC7E0F">
      <w:pPr>
        <w:pStyle w:val="Paragrafi"/>
        <w:rPr>
          <w:lang w:val="sq-AL"/>
        </w:rPr>
      </w:pPr>
      <w:r w:rsidRPr="00CC240C">
        <w:rPr>
          <w:lang w:val="sq-AL"/>
        </w:rPr>
        <w:t xml:space="preserve">Baza për përcaktimin e vlerës së lejuar të kapitalit të punës do të jetë 1/12 e shumave </w:t>
      </w:r>
      <w:r w:rsidRPr="00CC240C">
        <w:rPr>
          <w:lang w:val="sq-AL"/>
        </w:rPr>
        <w:tab/>
        <w:t>të elementeve të lejuar</w:t>
      </w:r>
      <w:r w:rsidR="00677094">
        <w:rPr>
          <w:lang w:val="sq-AL"/>
        </w:rPr>
        <w:t>a</w:t>
      </w:r>
      <w:r w:rsidRPr="00CC240C">
        <w:rPr>
          <w:lang w:val="sq-AL"/>
        </w:rPr>
        <w:t xml:space="preserve"> si më poshtë:</w:t>
      </w:r>
    </w:p>
    <w:p w:rsidR="004F4ECD" w:rsidRPr="00CC240C" w:rsidRDefault="00677094" w:rsidP="00AC7E0F">
      <w:pPr>
        <w:pStyle w:val="Paragrafi"/>
        <w:rPr>
          <w:lang w:val="sq-AL"/>
        </w:rPr>
      </w:pPr>
      <w:r>
        <w:rPr>
          <w:lang w:val="sq-AL"/>
        </w:rPr>
        <w:t xml:space="preserve">- </w:t>
      </w:r>
      <w:r w:rsidR="004F4ECD" w:rsidRPr="00CC240C">
        <w:rPr>
          <w:lang w:val="sq-AL"/>
        </w:rPr>
        <w:t>Kosto e energjisë elektrike dhe kapacitetit (E)</w:t>
      </w:r>
    </w:p>
    <w:p w:rsidR="004F4ECD" w:rsidRPr="00CC240C" w:rsidRDefault="00677094" w:rsidP="00AC7E0F">
      <w:pPr>
        <w:pStyle w:val="Paragrafi"/>
        <w:rPr>
          <w:lang w:val="sq-AL"/>
        </w:rPr>
      </w:pPr>
      <w:r>
        <w:rPr>
          <w:lang w:val="sq-AL"/>
        </w:rPr>
        <w:t>- Kosto shërbimit të</w:t>
      </w:r>
      <w:r w:rsidR="004F4ECD" w:rsidRPr="00CC240C">
        <w:rPr>
          <w:lang w:val="sq-AL"/>
        </w:rPr>
        <w:t xml:space="preserve"> transmetimit dhe të shpërndarjes (TF + DUOS)</w:t>
      </w:r>
    </w:p>
    <w:p w:rsidR="004F4ECD" w:rsidRPr="00CC240C" w:rsidRDefault="00677094" w:rsidP="00AC7E0F">
      <w:pPr>
        <w:pStyle w:val="Paragrafi"/>
        <w:rPr>
          <w:lang w:val="sq-AL"/>
        </w:rPr>
      </w:pPr>
      <w:r>
        <w:rPr>
          <w:lang w:val="sq-AL"/>
        </w:rPr>
        <w:t xml:space="preserve">- </w:t>
      </w:r>
      <w:r w:rsidR="004F4ECD" w:rsidRPr="00CC240C">
        <w:rPr>
          <w:lang w:val="sq-AL"/>
        </w:rPr>
        <w:t>Kostot e operimit dhe të mirëmbajtjes (OM)</w:t>
      </w:r>
    </w:p>
    <w:p w:rsidR="004F4ECD" w:rsidRPr="00CC240C" w:rsidRDefault="004F4ECD" w:rsidP="00AC7E0F">
      <w:pPr>
        <w:pStyle w:val="Paragrafi"/>
        <w:rPr>
          <w:lang w:val="sq-AL"/>
        </w:rPr>
      </w:pPr>
      <w:r w:rsidRPr="00CC240C">
        <w:rPr>
          <w:lang w:val="sq-AL"/>
        </w:rPr>
        <w:t>Formula e llogaritjes së kapitalit të punës është si më poshtë:</w:t>
      </w:r>
    </w:p>
    <w:p w:rsidR="004F4ECD" w:rsidRPr="00AC7E0F" w:rsidRDefault="004F4ECD" w:rsidP="00AC7E0F">
      <w:pPr>
        <w:pStyle w:val="Paragrafi"/>
        <w:rPr>
          <w:sz w:val="14"/>
          <w:lang w:val="sq-AL"/>
        </w:rPr>
      </w:pPr>
      <w:r w:rsidRPr="00CC240C">
        <w:rPr>
          <w:lang w:val="sq-AL"/>
        </w:rPr>
        <w:tab/>
      </w:r>
    </w:p>
    <w:p w:rsidR="004F4ECD" w:rsidRPr="00CC240C" w:rsidRDefault="004F4ECD" w:rsidP="00AC7E0F">
      <w:pPr>
        <w:pStyle w:val="Paragrafi"/>
        <w:rPr>
          <w:lang w:val="sq-AL"/>
        </w:rPr>
      </w:pPr>
      <m:oMathPara>
        <m:oMath>
          <m:r>
            <m:rPr>
              <m:sty m:val="bi"/>
            </m:rPr>
            <w:rPr>
              <w:rFonts w:ascii="Cambria Math" w:hAnsi="Cambria Math"/>
              <w:lang w:val="sq-AL"/>
            </w:rPr>
            <m:t>WC</m:t>
          </m:r>
          <m:r>
            <m:rPr>
              <m:sty m:val="p"/>
            </m:rPr>
            <w:rPr>
              <w:rFonts w:ascii="Cambria Math" w:hAnsi="Cambria Math"/>
              <w:lang w:val="sq-AL"/>
            </w:rPr>
            <m:t>=</m:t>
          </m:r>
          <m:f>
            <m:fPr>
              <m:ctrlPr>
                <w:rPr>
                  <w:rFonts w:ascii="Cambria Math" w:hAnsi="Cambria Math"/>
                  <w:lang w:val="sq-AL"/>
                </w:rPr>
              </m:ctrlPr>
            </m:fPr>
            <m:num>
              <m:r>
                <m:rPr>
                  <m:sty m:val="b"/>
                </m:rPr>
                <w:rPr>
                  <w:rFonts w:ascii="Cambria Math" w:hAnsi="Cambria Math"/>
                  <w:lang w:val="sq-AL"/>
                </w:rPr>
                <m:t>1</m:t>
              </m:r>
            </m:num>
            <m:den>
              <m:r>
                <m:rPr>
                  <m:sty m:val="b"/>
                </m:rPr>
                <w:rPr>
                  <w:rFonts w:ascii="Cambria Math" w:hAnsi="Cambria Math"/>
                  <w:lang w:val="sq-AL"/>
                </w:rPr>
                <m:t>12</m:t>
              </m:r>
            </m:den>
          </m:f>
          <m:r>
            <m:rPr>
              <m:sty m:val="p"/>
            </m:rPr>
            <w:rPr>
              <w:rFonts w:ascii="Cambria Math" w:hAnsi="Cambria Math"/>
              <w:lang w:val="sq-AL"/>
            </w:rPr>
            <m:t>*</m:t>
          </m:r>
          <m:d>
            <m:dPr>
              <m:ctrlPr>
                <w:rPr>
                  <w:rFonts w:ascii="Cambria Math" w:hAnsi="Cambria Math"/>
                  <w:lang w:val="sq-AL"/>
                </w:rPr>
              </m:ctrlPr>
            </m:dPr>
            <m:e>
              <m:r>
                <m:rPr>
                  <m:sty m:val="bi"/>
                </m:rPr>
                <w:rPr>
                  <w:rFonts w:ascii="Cambria Math" w:hAnsi="Cambria Math"/>
                  <w:lang w:val="sq-AL"/>
                </w:rPr>
                <m:t>E</m:t>
              </m:r>
              <m:r>
                <m:rPr>
                  <m:sty m:val="p"/>
                </m:rPr>
                <w:rPr>
                  <w:rFonts w:ascii="Cambria Math" w:hAnsi="Cambria Math"/>
                  <w:lang w:val="sq-AL"/>
                </w:rPr>
                <m:t>+</m:t>
              </m:r>
              <m:r>
                <m:rPr>
                  <m:sty m:val="bi"/>
                </m:rPr>
                <w:rPr>
                  <w:rFonts w:ascii="Cambria Math" w:hAnsi="Cambria Math"/>
                  <w:lang w:val="sq-AL"/>
                </w:rPr>
                <m:t>TF</m:t>
              </m:r>
              <m:r>
                <m:rPr>
                  <m:sty m:val="p"/>
                </m:rPr>
                <w:rPr>
                  <w:rFonts w:ascii="Cambria Math" w:hAnsi="Cambria Math"/>
                  <w:lang w:val="sq-AL"/>
                </w:rPr>
                <m:t>+</m:t>
              </m:r>
              <m:r>
                <m:rPr>
                  <m:sty m:val="bi"/>
                </m:rPr>
                <w:rPr>
                  <w:rFonts w:ascii="Cambria Math" w:hAnsi="Cambria Math"/>
                  <w:lang w:val="sq-AL"/>
                </w:rPr>
                <m:t>DUOS</m:t>
              </m:r>
              <m:r>
                <m:rPr>
                  <m:sty m:val="p"/>
                </m:rPr>
                <w:rPr>
                  <w:rFonts w:ascii="Cambria Math" w:hAnsi="Cambria Math"/>
                  <w:lang w:val="sq-AL"/>
                </w:rPr>
                <m:t>+</m:t>
              </m:r>
              <m:r>
                <m:rPr>
                  <m:sty m:val="bi"/>
                </m:rPr>
                <w:rPr>
                  <w:rFonts w:ascii="Cambria Math" w:hAnsi="Cambria Math"/>
                  <w:lang w:val="sq-AL"/>
                </w:rPr>
                <m:t>OM</m:t>
              </m:r>
            </m:e>
          </m:d>
        </m:oMath>
      </m:oMathPara>
    </w:p>
    <w:p w:rsidR="004F4ECD" w:rsidRPr="00AC7E0F" w:rsidRDefault="004F4ECD" w:rsidP="00AC7E0F">
      <w:pPr>
        <w:pStyle w:val="Paragrafi"/>
        <w:rPr>
          <w:sz w:val="14"/>
          <w:lang w:val="sq-AL"/>
        </w:rPr>
      </w:pPr>
    </w:p>
    <w:p w:rsidR="004F4ECD" w:rsidRPr="00CC240C" w:rsidRDefault="004F4ECD" w:rsidP="00AC7E0F">
      <w:pPr>
        <w:pStyle w:val="Paragrafi"/>
        <w:rPr>
          <w:lang w:val="sq-AL"/>
        </w:rPr>
      </w:pPr>
      <w:r w:rsidRPr="00CC240C">
        <w:rPr>
          <w:lang w:val="sq-AL"/>
        </w:rPr>
        <w:t xml:space="preserve">Kostoja e financimit të kapitali të punës do të bazohet në kostot e borxhit afatshkurtër të të </w:t>
      </w:r>
      <w:r w:rsidR="00B91295" w:rsidRPr="00CC240C">
        <w:rPr>
          <w:lang w:val="sq-AL"/>
        </w:rPr>
        <w:t>licencuarit</w:t>
      </w:r>
      <w:r w:rsidRPr="00CC240C">
        <w:rPr>
          <w:lang w:val="sq-AL"/>
        </w:rPr>
        <w:t>. Në rast se një vlerë e tillë nuk mund të përcaktohet, do të aplikohet një normë e njëjtë me EURIBOR</w:t>
      </w:r>
      <w:r w:rsidR="00B91295">
        <w:rPr>
          <w:lang w:val="sq-AL"/>
        </w:rPr>
        <w:t>,</w:t>
      </w:r>
      <w:r w:rsidRPr="00CC240C">
        <w:rPr>
          <w:lang w:val="sq-AL"/>
        </w:rPr>
        <w:t xml:space="preserve"> si dhe një përqindje shtesë prej x%. Kjo përqindje shtesë (x) do të bazohet në situatën e tregjeve rajonale financiare në momentin e përcaktimit. Me qëllim të rishikimit të tarifave për herë të parë, kjo shtesë do të jetë në nivelin 3% të vlerës.</w:t>
      </w:r>
    </w:p>
    <w:p w:rsidR="004F4ECD" w:rsidRPr="00CC240C" w:rsidRDefault="004F4ECD" w:rsidP="00AC7E0F">
      <w:pPr>
        <w:pStyle w:val="Paragrafi"/>
        <w:rPr>
          <w:lang w:val="sq-AL"/>
        </w:rPr>
      </w:pPr>
      <w:r w:rsidRPr="00CC240C">
        <w:rPr>
          <w:lang w:val="sq-AL"/>
        </w:rPr>
        <w:tab/>
        <w:t>Vlera e lejuar për “kapitalin e punës” llogaritet sipas formulës së mëposhtme:</w:t>
      </w:r>
    </w:p>
    <w:p w:rsidR="004F4ECD" w:rsidRPr="00CC240C" w:rsidRDefault="004F4ECD" w:rsidP="00AC7E0F">
      <w:pPr>
        <w:pStyle w:val="Paragrafi"/>
        <w:rPr>
          <w:lang w:val="sq-AL"/>
        </w:rPr>
      </w:pPr>
      <w:r w:rsidRPr="00CC240C">
        <w:rPr>
          <w:lang w:val="sq-AL"/>
        </w:rPr>
        <w:tab/>
        <w:t>WCA = WC x WCC</w:t>
      </w:r>
    </w:p>
    <w:p w:rsidR="004F4ECD" w:rsidRPr="00CC240C" w:rsidRDefault="004F4ECD" w:rsidP="00AC7E0F">
      <w:pPr>
        <w:pStyle w:val="Paragrafi"/>
        <w:rPr>
          <w:lang w:val="sq-AL"/>
        </w:rPr>
      </w:pPr>
      <w:r w:rsidRPr="00CC240C">
        <w:rPr>
          <w:lang w:val="sq-AL"/>
        </w:rPr>
        <w:tab/>
        <w:t>ku:</w:t>
      </w:r>
    </w:p>
    <w:p w:rsidR="004F4ECD" w:rsidRPr="00CC240C" w:rsidRDefault="004F4ECD" w:rsidP="00AC7E0F">
      <w:pPr>
        <w:pStyle w:val="Paragrafi"/>
        <w:rPr>
          <w:lang w:val="sq-AL"/>
        </w:rPr>
      </w:pPr>
      <w:r w:rsidRPr="00CC240C">
        <w:rPr>
          <w:lang w:val="sq-AL"/>
        </w:rPr>
        <w:tab/>
        <w:t xml:space="preserve">WCA- vlera e lejuar e kapitalit të punës </w:t>
      </w:r>
    </w:p>
    <w:p w:rsidR="004F4ECD" w:rsidRPr="00CC240C" w:rsidRDefault="004F4ECD" w:rsidP="00AC7E0F">
      <w:pPr>
        <w:pStyle w:val="Paragrafi"/>
        <w:rPr>
          <w:lang w:val="sq-AL"/>
        </w:rPr>
      </w:pPr>
      <w:r w:rsidRPr="00CC240C">
        <w:rPr>
          <w:lang w:val="sq-AL"/>
        </w:rPr>
        <w:tab/>
        <w:t xml:space="preserve">WC - kapitali i punës </w:t>
      </w:r>
    </w:p>
    <w:p w:rsidR="004F4ECD" w:rsidRPr="00CC240C" w:rsidRDefault="004F4ECD" w:rsidP="00AC7E0F">
      <w:pPr>
        <w:pStyle w:val="Paragrafi"/>
        <w:rPr>
          <w:lang w:val="sq-AL"/>
        </w:rPr>
      </w:pPr>
      <w:r w:rsidRPr="00CC240C">
        <w:rPr>
          <w:lang w:val="sq-AL"/>
        </w:rPr>
        <w:tab/>
        <w:t>WCC- kostoja e financimit të kapitalit të punës</w:t>
      </w:r>
    </w:p>
    <w:p w:rsidR="004F4ECD" w:rsidRPr="00CC240C" w:rsidRDefault="00B91295" w:rsidP="00AC7E0F">
      <w:pPr>
        <w:pStyle w:val="Paragrafi"/>
        <w:rPr>
          <w:lang w:val="sq-AL"/>
        </w:rPr>
      </w:pPr>
      <w:r>
        <w:rPr>
          <w:lang w:val="sq-AL"/>
        </w:rPr>
        <w:t xml:space="preserve">h. </w:t>
      </w:r>
      <w:r w:rsidR="004F4ECD" w:rsidRPr="00CC240C">
        <w:rPr>
          <w:lang w:val="sq-AL"/>
        </w:rPr>
        <w:t>Borxhi i keq</w:t>
      </w:r>
    </w:p>
    <w:p w:rsidR="004F4ECD" w:rsidRPr="00CC240C" w:rsidRDefault="004F4ECD" w:rsidP="00AC7E0F">
      <w:pPr>
        <w:pStyle w:val="Paragrafi"/>
        <w:rPr>
          <w:lang w:val="sq-AL"/>
        </w:rPr>
      </w:pPr>
      <w:r w:rsidRPr="00CC240C">
        <w:rPr>
          <w:lang w:val="sq-AL"/>
        </w:rPr>
        <w:tab/>
        <w:t xml:space="preserve">Borxhi i keq do të jetë vlera e lejuar në të ardhurat e kërkuara (RR). I </w:t>
      </w:r>
      <w:r w:rsidR="00B91295" w:rsidRPr="00CC240C">
        <w:rPr>
          <w:lang w:val="sq-AL"/>
        </w:rPr>
        <w:t>licencuari</w:t>
      </w:r>
      <w:r w:rsidRPr="00CC240C">
        <w:rPr>
          <w:lang w:val="sq-AL"/>
        </w:rPr>
        <w:t xml:space="preserve"> </w:t>
      </w:r>
      <w:r w:rsidRPr="00CC240C">
        <w:rPr>
          <w:lang w:val="sq-AL"/>
        </w:rPr>
        <w:tab/>
        <w:t>(Shoqëria) do të propozojë</w:t>
      </w:r>
      <w:r w:rsidRPr="00CC240C">
        <w:rPr>
          <w:lang w:val="sq-AL"/>
        </w:rPr>
        <w:tab/>
        <w:t xml:space="preserve">një vlerë për borxhin e keq, të cilën ERE do të duhet ta </w:t>
      </w:r>
      <w:r w:rsidRPr="00CC240C">
        <w:rPr>
          <w:lang w:val="sq-AL"/>
        </w:rPr>
        <w:tab/>
        <w:t xml:space="preserve">vlerësojë nëse është e </w:t>
      </w:r>
      <w:r w:rsidRPr="00CC240C">
        <w:rPr>
          <w:lang w:val="sq-AL"/>
        </w:rPr>
        <w:tab/>
      </w:r>
      <w:r w:rsidR="00B91295" w:rsidRPr="00CC240C">
        <w:rPr>
          <w:lang w:val="sq-AL"/>
        </w:rPr>
        <w:t>arsyeshme</w:t>
      </w:r>
      <w:r w:rsidRPr="00CC240C">
        <w:rPr>
          <w:lang w:val="sq-AL"/>
        </w:rPr>
        <w:t>.</w:t>
      </w:r>
    </w:p>
    <w:p w:rsidR="004F4ECD" w:rsidRPr="00CC240C" w:rsidRDefault="004F4ECD" w:rsidP="00AC7E0F">
      <w:pPr>
        <w:pStyle w:val="Paragrafi"/>
        <w:rPr>
          <w:lang w:val="sq-AL"/>
        </w:rPr>
      </w:pPr>
      <w:r w:rsidRPr="00CC240C">
        <w:rPr>
          <w:lang w:val="sq-AL"/>
        </w:rPr>
        <w:tab/>
        <w:t>Për menaxhimin me efektivitet të llogarive të arkëtueshme nga ana e FSHU</w:t>
      </w:r>
      <w:r w:rsidR="00B91295">
        <w:rPr>
          <w:lang w:val="sq-AL"/>
        </w:rPr>
        <w:t>-së</w:t>
      </w:r>
      <w:r w:rsidRPr="00CC240C">
        <w:rPr>
          <w:lang w:val="sq-AL"/>
        </w:rPr>
        <w:t xml:space="preserve">, ERE </w:t>
      </w:r>
      <w:r w:rsidRPr="00CC240C">
        <w:rPr>
          <w:lang w:val="sq-AL"/>
        </w:rPr>
        <w:tab/>
        <w:t>mund të vendosë një objektiv rreg</w:t>
      </w:r>
      <w:r w:rsidR="00B91295">
        <w:rPr>
          <w:lang w:val="sq-AL"/>
        </w:rPr>
        <w:t>ullator për borxhin e keq për t’</w:t>
      </w:r>
      <w:r w:rsidRPr="00CC240C">
        <w:rPr>
          <w:lang w:val="sq-AL"/>
        </w:rPr>
        <w:t xml:space="preserve">i dhënë Shoqërisë </w:t>
      </w:r>
      <w:r w:rsidRPr="00CC240C">
        <w:rPr>
          <w:lang w:val="sq-AL"/>
        </w:rPr>
        <w:tab/>
        <w:t xml:space="preserve">nxitje </w:t>
      </w:r>
      <w:r w:rsidRPr="00CC240C">
        <w:rPr>
          <w:lang w:val="sq-AL"/>
        </w:rPr>
        <w:tab/>
        <w:t>për uljen e këtij niveli, krahasuar me atë të vitit paraardhës.</w:t>
      </w:r>
      <w:r w:rsidRPr="00CC240C">
        <w:rPr>
          <w:lang w:val="sq-AL"/>
        </w:rPr>
        <w:tab/>
      </w:r>
    </w:p>
    <w:p w:rsidR="004F4ECD" w:rsidRDefault="00B91295" w:rsidP="00AC7E0F">
      <w:pPr>
        <w:pStyle w:val="Paragrafi"/>
        <w:rPr>
          <w:lang w:val="sq-AL"/>
        </w:rPr>
      </w:pPr>
      <w:r>
        <w:rPr>
          <w:lang w:val="sq-AL"/>
        </w:rPr>
        <w:t xml:space="preserve">i. </w:t>
      </w:r>
      <w:r w:rsidR="004F4ECD" w:rsidRPr="00CC240C">
        <w:rPr>
          <w:lang w:val="sq-AL"/>
        </w:rPr>
        <w:t>Korrigjimi i të ardhurave të realizuara mbi/nën kërkesën e lejuar për të ardhura për vitin paraardhës (AXH )</w:t>
      </w:r>
    </w:p>
    <w:p w:rsidR="004F4ECD" w:rsidRPr="00CC240C" w:rsidRDefault="004F4ECD" w:rsidP="00AC7E0F">
      <w:pPr>
        <w:pStyle w:val="Paragrafi"/>
        <w:rPr>
          <w:lang w:val="sq-AL"/>
        </w:rPr>
      </w:pPr>
      <w:r w:rsidRPr="00CC240C">
        <w:rPr>
          <w:lang w:val="sq-AL"/>
        </w:rPr>
        <w:t xml:space="preserve">Në rast se i </w:t>
      </w:r>
      <w:r w:rsidR="00B91295" w:rsidRPr="00CC240C">
        <w:rPr>
          <w:lang w:val="sq-AL"/>
        </w:rPr>
        <w:t>licencuari</w:t>
      </w:r>
      <w:r w:rsidRPr="00CC240C">
        <w:rPr>
          <w:lang w:val="sq-AL"/>
        </w:rPr>
        <w:t xml:space="preserve">, gjatë vitit parardhës ka realizuar më shumë apo më pak të </w:t>
      </w:r>
      <w:r w:rsidRPr="00CC240C">
        <w:rPr>
          <w:lang w:val="sq-AL"/>
        </w:rPr>
        <w:tab/>
        <w:t>ardhura të kërkuara se ato të lejuara, ato do të korrigjohen për rastet e mëposhtme:</w:t>
      </w:r>
    </w:p>
    <w:p w:rsidR="004F4ECD" w:rsidRPr="00CC240C" w:rsidRDefault="00B91295" w:rsidP="00AC7E0F">
      <w:pPr>
        <w:pStyle w:val="Paragrafi"/>
        <w:rPr>
          <w:lang w:val="sq-AL"/>
        </w:rPr>
      </w:pPr>
      <w:r>
        <w:rPr>
          <w:lang w:val="sq-AL"/>
        </w:rPr>
        <w:t xml:space="preserve">- </w:t>
      </w:r>
      <w:r w:rsidR="004F4ECD" w:rsidRPr="00CC240C">
        <w:rPr>
          <w:lang w:val="sq-AL"/>
        </w:rPr>
        <w:t>Diferencat në sasinë e energjisë el</w:t>
      </w:r>
      <w:r>
        <w:rPr>
          <w:lang w:val="sq-AL"/>
        </w:rPr>
        <w:t>ektrike të parashikuar dhe asaj</w:t>
      </w:r>
      <w:r w:rsidR="004F4ECD" w:rsidRPr="00CC240C">
        <w:rPr>
          <w:lang w:val="sq-AL"/>
        </w:rPr>
        <w:t xml:space="preserve"> të faturuar;</w:t>
      </w:r>
    </w:p>
    <w:p w:rsidR="004F4ECD" w:rsidRPr="00CC240C" w:rsidRDefault="00B91295" w:rsidP="00AC7E0F">
      <w:pPr>
        <w:pStyle w:val="Paragrafi"/>
        <w:rPr>
          <w:lang w:val="sq-AL"/>
        </w:rPr>
      </w:pPr>
      <w:r>
        <w:rPr>
          <w:lang w:val="sq-AL"/>
        </w:rPr>
        <w:t xml:space="preserve">- </w:t>
      </w:r>
      <w:r w:rsidR="004F4ECD" w:rsidRPr="00CC240C">
        <w:rPr>
          <w:lang w:val="sq-AL"/>
        </w:rPr>
        <w:t>Diferencat për kostot e parashikuara dhe ato të realizuara të energjisë elektrike dhe kapacitetit në çmimin për njësi (k</w:t>
      </w:r>
      <w:r w:rsidRPr="00CC240C">
        <w:rPr>
          <w:lang w:val="sq-AL"/>
        </w:rPr>
        <w:t>w</w:t>
      </w:r>
      <w:r w:rsidR="004F4ECD" w:rsidRPr="00CC240C">
        <w:rPr>
          <w:lang w:val="sq-AL"/>
        </w:rPr>
        <w:t>h);</w:t>
      </w:r>
    </w:p>
    <w:p w:rsidR="004F4ECD" w:rsidRPr="00CC240C" w:rsidRDefault="00B91295" w:rsidP="00AC7E0F">
      <w:pPr>
        <w:pStyle w:val="Paragrafi"/>
        <w:rPr>
          <w:lang w:val="sq-AL"/>
        </w:rPr>
      </w:pPr>
      <w:r>
        <w:rPr>
          <w:lang w:val="sq-AL"/>
        </w:rPr>
        <w:t xml:space="preserve">- </w:t>
      </w:r>
      <w:r w:rsidR="004F4ECD" w:rsidRPr="00CC240C">
        <w:rPr>
          <w:lang w:val="sq-AL"/>
        </w:rPr>
        <w:t>Diferencat ndërmjet kostove të parashikuara për njësi dhe atyre të realizuara të transmetimit dhe shpërndarjes;</w:t>
      </w:r>
    </w:p>
    <w:p w:rsidR="004F4ECD" w:rsidRPr="00CC240C" w:rsidRDefault="00B91295" w:rsidP="00AC7E0F">
      <w:pPr>
        <w:pStyle w:val="Paragrafi"/>
        <w:rPr>
          <w:lang w:val="sq-AL"/>
        </w:rPr>
      </w:pPr>
      <w:r>
        <w:rPr>
          <w:lang w:val="sq-AL"/>
        </w:rPr>
        <w:t xml:space="preserve">- </w:t>
      </w:r>
      <w:r w:rsidR="004F4ECD" w:rsidRPr="00CC240C">
        <w:rPr>
          <w:lang w:val="sq-AL"/>
        </w:rPr>
        <w:t>Diferencat që vijnë nga një strukturë shitjeje e realizuar e ndryshme nga ajo e miratuar;</w:t>
      </w:r>
    </w:p>
    <w:p w:rsidR="004F4ECD" w:rsidRPr="00CC240C" w:rsidRDefault="00B91295" w:rsidP="00AC7E0F">
      <w:pPr>
        <w:pStyle w:val="Paragrafi"/>
        <w:rPr>
          <w:lang w:val="sq-AL"/>
        </w:rPr>
      </w:pPr>
      <w:r>
        <w:rPr>
          <w:lang w:val="sq-AL"/>
        </w:rPr>
        <w:t xml:space="preserve">- </w:t>
      </w:r>
      <w:r w:rsidR="004F4ECD" w:rsidRPr="00CC240C">
        <w:rPr>
          <w:lang w:val="sq-AL"/>
        </w:rPr>
        <w:t>Pagesës së bërë nga shoqëria e prodhimit të energjisë elektrike</w:t>
      </w:r>
      <w:r>
        <w:rPr>
          <w:lang w:val="sq-AL"/>
        </w:rPr>
        <w:t>,</w:t>
      </w:r>
      <w:r w:rsidR="004F4ECD" w:rsidRPr="00CC240C">
        <w:rPr>
          <w:lang w:val="sq-AL"/>
        </w:rPr>
        <w:t xml:space="preserve"> aksionet e së cilës kontrollohen tërësisht ose pjesërisht nga shteti në përputhje me nenin 5.3 të VKM</w:t>
      </w:r>
      <w:r>
        <w:rPr>
          <w:lang w:val="sq-AL"/>
        </w:rPr>
        <w:t>-së nr. 244, datë 30.</w:t>
      </w:r>
      <w:r w:rsidR="004F4ECD" w:rsidRPr="00CC240C">
        <w:rPr>
          <w:lang w:val="sq-AL"/>
        </w:rPr>
        <w:t>3.2016.</w:t>
      </w:r>
    </w:p>
    <w:p w:rsidR="004F4ECD" w:rsidRPr="00272DEE" w:rsidRDefault="00B64668" w:rsidP="00AC7E0F">
      <w:pPr>
        <w:pStyle w:val="Paragrafi"/>
        <w:rPr>
          <w:spacing w:val="-4"/>
          <w:lang w:val="sq-AL"/>
        </w:rPr>
      </w:pPr>
      <w:r w:rsidRPr="00272DEE">
        <w:rPr>
          <w:spacing w:val="-4"/>
          <w:lang w:val="sq-AL"/>
        </w:rPr>
        <w:t xml:space="preserve">2. </w:t>
      </w:r>
      <w:r w:rsidR="001A6B9C" w:rsidRPr="00272DEE">
        <w:rPr>
          <w:spacing w:val="-4"/>
          <w:lang w:val="sq-AL"/>
        </w:rPr>
        <w:t>Kërkesa për të ardhura (RR)</w:t>
      </w:r>
      <w:r w:rsidR="004F4ECD" w:rsidRPr="00272DEE">
        <w:rPr>
          <w:spacing w:val="-4"/>
          <w:lang w:val="sq-AL"/>
        </w:rPr>
        <w:t xml:space="preserve"> e</w:t>
      </w:r>
      <w:r w:rsidR="001A6B9C" w:rsidRPr="00272DEE">
        <w:rPr>
          <w:spacing w:val="-4"/>
          <w:lang w:val="sq-AL"/>
        </w:rPr>
        <w:t xml:space="preserve"> FSHU llogaritet sipas formulës</w:t>
      </w:r>
      <w:r w:rsidR="004F4ECD" w:rsidRPr="00272DEE">
        <w:rPr>
          <w:spacing w:val="-4"/>
          <w:lang w:val="sq-AL"/>
        </w:rPr>
        <w:t xml:space="preserve"> më poshtë:</w:t>
      </w:r>
    </w:p>
    <w:p w:rsidR="004F4ECD" w:rsidRPr="00272DEE" w:rsidRDefault="004F4ECD" w:rsidP="00AC7E0F">
      <w:pPr>
        <w:pStyle w:val="Paragrafi"/>
        <w:rPr>
          <w:spacing w:val="-4"/>
          <w:lang w:val="sq-AL"/>
        </w:rPr>
      </w:pPr>
      <w:r w:rsidRPr="00272DEE">
        <w:rPr>
          <w:spacing w:val="-4"/>
          <w:lang w:val="sq-AL"/>
        </w:rPr>
        <w:tab/>
        <w:t xml:space="preserve">RR = E + TF + DUOS + OM + DA + RM + WCA + BD + AXH </w:t>
      </w:r>
    </w:p>
    <w:p w:rsidR="004F4ECD" w:rsidRDefault="001A6B9C" w:rsidP="00AC7E0F">
      <w:pPr>
        <w:pStyle w:val="Paragrafi"/>
        <w:rPr>
          <w:spacing w:val="-4"/>
          <w:lang w:val="sq-AL"/>
        </w:rPr>
      </w:pPr>
      <w:r w:rsidRPr="00272DEE">
        <w:rPr>
          <w:spacing w:val="-4"/>
          <w:lang w:val="sq-AL"/>
        </w:rPr>
        <w:tab/>
        <w:t>k</w:t>
      </w:r>
      <w:r w:rsidR="004F4ECD" w:rsidRPr="00272DEE">
        <w:rPr>
          <w:spacing w:val="-4"/>
          <w:lang w:val="sq-AL"/>
        </w:rPr>
        <w:t>u:</w:t>
      </w:r>
    </w:p>
    <w:tbl>
      <w:tblPr>
        <w:tblStyle w:val="TableGrid"/>
        <w:tblW w:w="4592" w:type="pct"/>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8"/>
        <w:gridCol w:w="3558"/>
      </w:tblGrid>
      <w:tr w:rsidR="00272DEE" w:rsidTr="00272DEE">
        <w:tc>
          <w:tcPr>
            <w:tcW w:w="614" w:type="pct"/>
          </w:tcPr>
          <w:p w:rsidR="00272DEE" w:rsidRDefault="00272DEE" w:rsidP="00AC7E0F">
            <w:pPr>
              <w:pStyle w:val="Paragrafi"/>
              <w:ind w:firstLine="0"/>
              <w:rPr>
                <w:spacing w:val="-4"/>
                <w:lang w:val="sq-AL"/>
              </w:rPr>
            </w:pPr>
            <w:r w:rsidRPr="00272DEE">
              <w:rPr>
                <w:spacing w:val="-4"/>
                <w:lang w:val="sq-AL"/>
              </w:rPr>
              <w:t>E</w:t>
            </w:r>
            <w:r w:rsidRPr="00272DEE">
              <w:rPr>
                <w:spacing w:val="-4"/>
                <w:lang w:val="sq-AL"/>
              </w:rPr>
              <w:tab/>
            </w:r>
            <w:r w:rsidRPr="00272DEE">
              <w:rPr>
                <w:spacing w:val="-4"/>
                <w:lang w:val="sq-AL"/>
              </w:rPr>
              <w:tab/>
            </w:r>
          </w:p>
        </w:tc>
        <w:tc>
          <w:tcPr>
            <w:tcW w:w="4386" w:type="pct"/>
          </w:tcPr>
          <w:p w:rsidR="00272DEE" w:rsidRDefault="00272DEE" w:rsidP="00AC7E0F">
            <w:pPr>
              <w:pStyle w:val="Paragrafi"/>
              <w:ind w:firstLine="0"/>
              <w:rPr>
                <w:spacing w:val="-4"/>
                <w:lang w:val="sq-AL"/>
              </w:rPr>
            </w:pPr>
            <w:r w:rsidRPr="00272DEE">
              <w:rPr>
                <w:spacing w:val="-4"/>
                <w:lang w:val="sq-AL"/>
              </w:rPr>
              <w:t>kostoja për blerjen e energjisë elektrike dhe kapacitetit</w:t>
            </w:r>
          </w:p>
        </w:tc>
      </w:tr>
      <w:tr w:rsidR="00272DEE" w:rsidTr="00272DEE">
        <w:tc>
          <w:tcPr>
            <w:tcW w:w="614" w:type="pct"/>
          </w:tcPr>
          <w:p w:rsidR="00272DEE" w:rsidRDefault="00272DEE" w:rsidP="00AC7E0F">
            <w:pPr>
              <w:pStyle w:val="Paragrafi"/>
              <w:ind w:firstLine="0"/>
              <w:rPr>
                <w:spacing w:val="-4"/>
                <w:lang w:val="sq-AL"/>
              </w:rPr>
            </w:pPr>
            <w:r w:rsidRPr="00272DEE">
              <w:rPr>
                <w:spacing w:val="-4"/>
                <w:lang w:val="sq-AL"/>
              </w:rPr>
              <w:t>TF</w:t>
            </w:r>
            <w:r w:rsidRPr="00272DEE">
              <w:rPr>
                <w:spacing w:val="-4"/>
                <w:lang w:val="sq-AL"/>
              </w:rPr>
              <w:tab/>
            </w:r>
            <w:r w:rsidRPr="00272DEE">
              <w:rPr>
                <w:spacing w:val="-4"/>
                <w:lang w:val="sq-AL"/>
              </w:rPr>
              <w:tab/>
            </w:r>
          </w:p>
        </w:tc>
        <w:tc>
          <w:tcPr>
            <w:tcW w:w="4386" w:type="pct"/>
          </w:tcPr>
          <w:p w:rsidR="00272DEE" w:rsidRDefault="00272DEE" w:rsidP="00AC7E0F">
            <w:pPr>
              <w:pStyle w:val="Paragrafi"/>
              <w:ind w:firstLine="0"/>
              <w:rPr>
                <w:spacing w:val="-4"/>
                <w:lang w:val="sq-AL"/>
              </w:rPr>
            </w:pPr>
            <w:r w:rsidRPr="00272DEE">
              <w:rPr>
                <w:spacing w:val="-4"/>
                <w:lang w:val="sq-AL"/>
              </w:rPr>
              <w:t>kostoja për përdorimin e sistemit të transmetimit</w:t>
            </w:r>
          </w:p>
        </w:tc>
      </w:tr>
      <w:tr w:rsidR="00272DEE" w:rsidTr="00272DEE">
        <w:tc>
          <w:tcPr>
            <w:tcW w:w="614" w:type="pct"/>
          </w:tcPr>
          <w:p w:rsidR="00272DEE" w:rsidRDefault="00272DEE" w:rsidP="00AC7E0F">
            <w:pPr>
              <w:pStyle w:val="Paragrafi"/>
              <w:ind w:firstLine="0"/>
              <w:rPr>
                <w:spacing w:val="-4"/>
                <w:lang w:val="sq-AL"/>
              </w:rPr>
            </w:pPr>
            <w:r w:rsidRPr="00272DEE">
              <w:rPr>
                <w:spacing w:val="-4"/>
                <w:lang w:val="sq-AL"/>
              </w:rPr>
              <w:t>DUOS</w:t>
            </w:r>
            <w:r w:rsidRPr="00272DEE">
              <w:rPr>
                <w:spacing w:val="-4"/>
                <w:lang w:val="sq-AL"/>
              </w:rPr>
              <w:tab/>
            </w:r>
            <w:r w:rsidRPr="00272DEE">
              <w:rPr>
                <w:spacing w:val="-4"/>
                <w:lang w:val="sq-AL"/>
              </w:rPr>
              <w:tab/>
              <w:t xml:space="preserve">     </w:t>
            </w:r>
          </w:p>
        </w:tc>
        <w:tc>
          <w:tcPr>
            <w:tcW w:w="4386" w:type="pct"/>
          </w:tcPr>
          <w:p w:rsidR="00272DEE" w:rsidRDefault="00272DEE" w:rsidP="00AC7E0F">
            <w:pPr>
              <w:pStyle w:val="Paragrafi"/>
              <w:ind w:firstLine="0"/>
              <w:rPr>
                <w:spacing w:val="-4"/>
                <w:lang w:val="sq-AL"/>
              </w:rPr>
            </w:pPr>
            <w:r w:rsidRPr="00272DEE">
              <w:rPr>
                <w:spacing w:val="-4"/>
                <w:lang w:val="sq-AL"/>
              </w:rPr>
              <w:t>kostoja për përdorimin e sistemit të shpërndarjes</w:t>
            </w:r>
          </w:p>
        </w:tc>
      </w:tr>
      <w:tr w:rsidR="00272DEE" w:rsidTr="00272DEE">
        <w:tc>
          <w:tcPr>
            <w:tcW w:w="614" w:type="pct"/>
          </w:tcPr>
          <w:p w:rsidR="00272DEE" w:rsidRDefault="00272DEE" w:rsidP="00AC7E0F">
            <w:pPr>
              <w:pStyle w:val="Paragrafi"/>
              <w:ind w:firstLine="0"/>
              <w:rPr>
                <w:spacing w:val="-4"/>
                <w:lang w:val="sq-AL"/>
              </w:rPr>
            </w:pPr>
            <w:r w:rsidRPr="00272DEE">
              <w:rPr>
                <w:spacing w:val="-4"/>
                <w:lang w:val="sq-AL"/>
              </w:rPr>
              <w:t>OM</w:t>
            </w:r>
            <w:r w:rsidRPr="00272DEE">
              <w:rPr>
                <w:spacing w:val="-4"/>
                <w:lang w:val="sq-AL"/>
              </w:rPr>
              <w:tab/>
            </w:r>
            <w:r w:rsidRPr="00272DEE">
              <w:rPr>
                <w:spacing w:val="-4"/>
                <w:lang w:val="sq-AL"/>
              </w:rPr>
              <w:tab/>
              <w:t xml:space="preserve">         </w:t>
            </w:r>
          </w:p>
        </w:tc>
        <w:tc>
          <w:tcPr>
            <w:tcW w:w="4386" w:type="pct"/>
          </w:tcPr>
          <w:p w:rsidR="00272DEE" w:rsidRDefault="00272DEE" w:rsidP="00AC7E0F">
            <w:pPr>
              <w:pStyle w:val="Paragrafi"/>
              <w:ind w:firstLine="0"/>
              <w:rPr>
                <w:spacing w:val="-4"/>
                <w:lang w:val="sq-AL"/>
              </w:rPr>
            </w:pPr>
            <w:r w:rsidRPr="00272DEE">
              <w:rPr>
                <w:spacing w:val="-4"/>
                <w:lang w:val="sq-AL"/>
              </w:rPr>
              <w:t>kostot e operimit dhe të mirëmbajtjes</w:t>
            </w:r>
          </w:p>
        </w:tc>
      </w:tr>
      <w:tr w:rsidR="00272DEE" w:rsidTr="00272DEE">
        <w:tc>
          <w:tcPr>
            <w:tcW w:w="614" w:type="pct"/>
          </w:tcPr>
          <w:p w:rsidR="00272DEE" w:rsidRDefault="00272DEE" w:rsidP="00AC7E0F">
            <w:pPr>
              <w:pStyle w:val="Paragrafi"/>
              <w:ind w:firstLine="0"/>
              <w:rPr>
                <w:spacing w:val="-4"/>
                <w:lang w:val="sq-AL"/>
              </w:rPr>
            </w:pPr>
            <w:r w:rsidRPr="00272DEE">
              <w:rPr>
                <w:spacing w:val="-4"/>
                <w:lang w:val="sq-AL"/>
              </w:rPr>
              <w:t>DA</w:t>
            </w:r>
            <w:r w:rsidRPr="00272DEE">
              <w:rPr>
                <w:spacing w:val="-4"/>
                <w:lang w:val="sq-AL"/>
              </w:rPr>
              <w:tab/>
            </w:r>
            <w:r w:rsidRPr="00272DEE">
              <w:rPr>
                <w:spacing w:val="-4"/>
                <w:lang w:val="sq-AL"/>
              </w:rPr>
              <w:tab/>
            </w:r>
          </w:p>
        </w:tc>
        <w:tc>
          <w:tcPr>
            <w:tcW w:w="4386" w:type="pct"/>
          </w:tcPr>
          <w:p w:rsidR="00272DEE" w:rsidRDefault="00272DEE" w:rsidP="00AC7E0F">
            <w:pPr>
              <w:pStyle w:val="Paragrafi"/>
              <w:ind w:firstLine="0"/>
              <w:rPr>
                <w:spacing w:val="-4"/>
                <w:lang w:val="sq-AL"/>
              </w:rPr>
            </w:pPr>
            <w:r w:rsidRPr="00272DEE">
              <w:rPr>
                <w:spacing w:val="-4"/>
                <w:lang w:val="sq-AL"/>
              </w:rPr>
              <w:t>kostoja e amortizimit të aseteve</w:t>
            </w:r>
          </w:p>
        </w:tc>
      </w:tr>
      <w:tr w:rsidR="00272DEE" w:rsidTr="00272DEE">
        <w:tc>
          <w:tcPr>
            <w:tcW w:w="614" w:type="pct"/>
          </w:tcPr>
          <w:p w:rsidR="00272DEE" w:rsidRDefault="00272DEE" w:rsidP="00AC7E0F">
            <w:pPr>
              <w:pStyle w:val="Paragrafi"/>
              <w:ind w:firstLine="0"/>
              <w:rPr>
                <w:spacing w:val="-4"/>
                <w:lang w:val="sq-AL"/>
              </w:rPr>
            </w:pPr>
            <w:r w:rsidRPr="00272DEE">
              <w:rPr>
                <w:spacing w:val="-4"/>
                <w:lang w:val="sq-AL"/>
              </w:rPr>
              <w:t>RM</w:t>
            </w:r>
            <w:r w:rsidRPr="00272DEE">
              <w:rPr>
                <w:spacing w:val="-4"/>
                <w:lang w:val="sq-AL"/>
              </w:rPr>
              <w:tab/>
            </w:r>
            <w:r w:rsidRPr="00272DEE">
              <w:rPr>
                <w:spacing w:val="-4"/>
                <w:lang w:val="sq-AL"/>
              </w:rPr>
              <w:tab/>
              <w:t xml:space="preserve">          </w:t>
            </w:r>
          </w:p>
        </w:tc>
        <w:tc>
          <w:tcPr>
            <w:tcW w:w="4386" w:type="pct"/>
          </w:tcPr>
          <w:p w:rsidR="00272DEE" w:rsidRDefault="00272DEE" w:rsidP="00AC7E0F">
            <w:pPr>
              <w:pStyle w:val="Paragrafi"/>
              <w:ind w:firstLine="0"/>
              <w:rPr>
                <w:spacing w:val="-4"/>
                <w:lang w:val="sq-AL"/>
              </w:rPr>
            </w:pPr>
            <w:r w:rsidRPr="00272DEE">
              <w:rPr>
                <w:spacing w:val="-4"/>
                <w:lang w:val="sq-AL"/>
              </w:rPr>
              <w:t>marzhi i fitimit</w:t>
            </w:r>
          </w:p>
        </w:tc>
      </w:tr>
      <w:tr w:rsidR="00272DEE" w:rsidTr="00272DEE">
        <w:tc>
          <w:tcPr>
            <w:tcW w:w="614" w:type="pct"/>
          </w:tcPr>
          <w:p w:rsidR="00272DEE" w:rsidRDefault="00272DEE" w:rsidP="00AC7E0F">
            <w:pPr>
              <w:pStyle w:val="Paragrafi"/>
              <w:ind w:firstLine="0"/>
              <w:rPr>
                <w:spacing w:val="-4"/>
                <w:lang w:val="sq-AL"/>
              </w:rPr>
            </w:pPr>
            <w:r w:rsidRPr="00272DEE">
              <w:rPr>
                <w:spacing w:val="-4"/>
                <w:lang w:val="sq-AL"/>
              </w:rPr>
              <w:t>WCA</w:t>
            </w:r>
          </w:p>
        </w:tc>
        <w:tc>
          <w:tcPr>
            <w:tcW w:w="4386" w:type="pct"/>
          </w:tcPr>
          <w:p w:rsidR="00272DEE" w:rsidRDefault="00272DEE" w:rsidP="00AC7E0F">
            <w:pPr>
              <w:pStyle w:val="Paragrafi"/>
              <w:ind w:firstLine="0"/>
              <w:rPr>
                <w:spacing w:val="-4"/>
                <w:lang w:val="sq-AL"/>
              </w:rPr>
            </w:pPr>
            <w:r w:rsidRPr="00272DEE">
              <w:rPr>
                <w:spacing w:val="-4"/>
                <w:lang w:val="sq-AL"/>
              </w:rPr>
              <w:t>vlera e kostos së financimit të kapitalit të punës</w:t>
            </w:r>
          </w:p>
        </w:tc>
      </w:tr>
      <w:tr w:rsidR="00272DEE" w:rsidTr="00272DEE">
        <w:tc>
          <w:tcPr>
            <w:tcW w:w="614" w:type="pct"/>
          </w:tcPr>
          <w:p w:rsidR="00272DEE" w:rsidRDefault="00272DEE" w:rsidP="00AC7E0F">
            <w:pPr>
              <w:pStyle w:val="Paragrafi"/>
              <w:ind w:firstLine="0"/>
              <w:rPr>
                <w:spacing w:val="-4"/>
                <w:lang w:val="sq-AL"/>
              </w:rPr>
            </w:pPr>
            <w:r w:rsidRPr="00272DEE">
              <w:rPr>
                <w:spacing w:val="-4"/>
                <w:lang w:val="sq-AL"/>
              </w:rPr>
              <w:t>BD</w:t>
            </w:r>
          </w:p>
        </w:tc>
        <w:tc>
          <w:tcPr>
            <w:tcW w:w="4386" w:type="pct"/>
          </w:tcPr>
          <w:p w:rsidR="00272DEE" w:rsidRDefault="00272DEE" w:rsidP="00AC7E0F">
            <w:pPr>
              <w:pStyle w:val="Paragrafi"/>
              <w:ind w:firstLine="0"/>
              <w:rPr>
                <w:spacing w:val="-4"/>
                <w:lang w:val="sq-AL"/>
              </w:rPr>
            </w:pPr>
            <w:r w:rsidRPr="00272DEE">
              <w:rPr>
                <w:spacing w:val="-4"/>
                <w:lang w:val="sq-AL"/>
              </w:rPr>
              <w:t>borxhi i keq</w:t>
            </w:r>
          </w:p>
        </w:tc>
      </w:tr>
      <w:tr w:rsidR="00272DEE" w:rsidTr="00272DEE">
        <w:tc>
          <w:tcPr>
            <w:tcW w:w="614" w:type="pct"/>
          </w:tcPr>
          <w:p w:rsidR="00272DEE" w:rsidRDefault="00272DEE" w:rsidP="00AC7E0F">
            <w:pPr>
              <w:pStyle w:val="Paragrafi"/>
              <w:ind w:firstLine="0"/>
              <w:rPr>
                <w:spacing w:val="-4"/>
                <w:lang w:val="sq-AL"/>
              </w:rPr>
            </w:pPr>
            <w:r w:rsidRPr="00272DEE">
              <w:rPr>
                <w:spacing w:val="-4"/>
                <w:lang w:val="sq-AL"/>
              </w:rPr>
              <w:t>AXH</w:t>
            </w:r>
          </w:p>
        </w:tc>
        <w:tc>
          <w:tcPr>
            <w:tcW w:w="4386" w:type="pct"/>
          </w:tcPr>
          <w:p w:rsidR="00272DEE" w:rsidRDefault="00272DEE" w:rsidP="00AC7E0F">
            <w:pPr>
              <w:pStyle w:val="Paragrafi"/>
              <w:ind w:firstLine="0"/>
              <w:rPr>
                <w:spacing w:val="-4"/>
                <w:lang w:val="sq-AL"/>
              </w:rPr>
            </w:pPr>
            <w:r w:rsidRPr="00272DEE">
              <w:rPr>
                <w:spacing w:val="-4"/>
                <w:lang w:val="sq-AL"/>
              </w:rPr>
              <w:t xml:space="preserve">korrigjimi i të ardhurave të realizuara mbi/nën kërkesën e lejuar për të </w:t>
            </w:r>
            <w:r w:rsidRPr="00272DEE">
              <w:rPr>
                <w:spacing w:val="-4"/>
                <w:lang w:val="sq-AL"/>
              </w:rPr>
              <w:tab/>
            </w:r>
            <w:r w:rsidRPr="00272DEE">
              <w:rPr>
                <w:spacing w:val="-4"/>
                <w:lang w:val="sq-AL"/>
              </w:rPr>
              <w:tab/>
            </w:r>
            <w:r w:rsidRPr="00272DEE">
              <w:rPr>
                <w:spacing w:val="-4"/>
                <w:lang w:val="sq-AL"/>
              </w:rPr>
              <w:tab/>
              <w:t>ardhura për vitin paraardhës</w:t>
            </w:r>
            <w:r w:rsidRPr="00272DEE">
              <w:rPr>
                <w:spacing w:val="-4"/>
                <w:lang w:val="sq-AL"/>
              </w:rPr>
              <w:tab/>
            </w:r>
          </w:p>
        </w:tc>
      </w:tr>
    </w:tbl>
    <w:p w:rsidR="00272DEE" w:rsidRPr="00272DEE" w:rsidRDefault="00272DEE" w:rsidP="00AC7E0F">
      <w:pPr>
        <w:pStyle w:val="Paragrafi"/>
        <w:rPr>
          <w:spacing w:val="-4"/>
          <w:sz w:val="14"/>
          <w:lang w:val="sq-AL"/>
        </w:rPr>
      </w:pPr>
    </w:p>
    <w:p w:rsidR="004F4ECD" w:rsidRPr="00CC240C" w:rsidRDefault="004F4ECD" w:rsidP="00272DEE">
      <w:pPr>
        <w:pStyle w:val="NeniNr"/>
      </w:pPr>
      <w:r w:rsidRPr="00272DEE">
        <w:rPr>
          <w:spacing w:val="-4"/>
        </w:rPr>
        <w:tab/>
      </w:r>
      <w:r w:rsidRPr="00CC240C">
        <w:t>Neni 7</w:t>
      </w:r>
    </w:p>
    <w:p w:rsidR="004F4ECD" w:rsidRPr="00CC240C" w:rsidRDefault="004F4ECD" w:rsidP="00AC7E0F">
      <w:pPr>
        <w:pStyle w:val="NeniTitull"/>
        <w:keepNext w:val="0"/>
        <w:rPr>
          <w:lang w:val="sq-AL"/>
        </w:rPr>
      </w:pPr>
      <w:r w:rsidRPr="00CC240C">
        <w:rPr>
          <w:lang w:val="sq-AL"/>
        </w:rPr>
        <w:t>Ndarja e të ardhurave të kërkuara sipas strukturës së çmimeve</w:t>
      </w:r>
    </w:p>
    <w:p w:rsidR="004F4ECD" w:rsidRPr="00AC7E0F" w:rsidRDefault="004F4ECD" w:rsidP="00AC7E0F">
      <w:pPr>
        <w:pStyle w:val="Paragrafi"/>
        <w:rPr>
          <w:sz w:val="14"/>
          <w:lang w:val="sq-AL"/>
        </w:rPr>
      </w:pPr>
    </w:p>
    <w:p w:rsidR="004F4ECD" w:rsidRDefault="009A6075" w:rsidP="00AC7E0F">
      <w:pPr>
        <w:pStyle w:val="Paragrafi"/>
        <w:rPr>
          <w:lang w:val="sq-AL"/>
        </w:rPr>
      </w:pPr>
      <w:r>
        <w:rPr>
          <w:lang w:val="sq-AL"/>
        </w:rPr>
        <w:t xml:space="preserve">1. </w:t>
      </w:r>
      <w:r w:rsidR="004F4ECD" w:rsidRPr="00CC240C">
        <w:rPr>
          <w:lang w:val="sq-AL"/>
        </w:rPr>
        <w:t>Të ardhurat e kërkuara të për</w:t>
      </w:r>
      <w:r w:rsidR="00B201B8">
        <w:rPr>
          <w:lang w:val="sq-AL"/>
        </w:rPr>
        <w:t>caktuara sipas nenit 4</w:t>
      </w:r>
      <w:r w:rsidR="004F4ECD" w:rsidRPr="00CC240C">
        <w:rPr>
          <w:lang w:val="sq-AL"/>
        </w:rPr>
        <w:t xml:space="preserve"> duhet të ndahen sipas strukturës së çmimeve</w:t>
      </w:r>
      <w:r w:rsidR="00B201B8">
        <w:rPr>
          <w:lang w:val="sq-AL"/>
        </w:rPr>
        <w:t>,</w:t>
      </w:r>
      <w:r w:rsidR="004F4ECD" w:rsidRPr="00CC240C">
        <w:rPr>
          <w:lang w:val="sq-AL"/>
        </w:rPr>
        <w:t xml:space="preserve"> duke përdorur parimet bazë si më poshtë:</w:t>
      </w:r>
    </w:p>
    <w:p w:rsidR="004F4ECD" w:rsidRPr="00CC240C" w:rsidRDefault="00B201B8" w:rsidP="00AC7E0F">
      <w:pPr>
        <w:pStyle w:val="Paragrafi"/>
        <w:rPr>
          <w:lang w:val="sq-AL"/>
        </w:rPr>
      </w:pPr>
      <w:r>
        <w:rPr>
          <w:lang w:val="sq-AL"/>
        </w:rPr>
        <w:t xml:space="preserve">a. </w:t>
      </w:r>
      <w:r w:rsidR="004F4ECD" w:rsidRPr="00CC240C">
        <w:rPr>
          <w:lang w:val="sq-AL"/>
        </w:rPr>
        <w:t>Kostot e energjisë elektrike dhe</w:t>
      </w:r>
      <w:r>
        <w:rPr>
          <w:lang w:val="sq-AL"/>
        </w:rPr>
        <w:t xml:space="preserve"> të</w:t>
      </w:r>
      <w:r w:rsidR="004F4ECD" w:rsidRPr="00CC240C">
        <w:rPr>
          <w:lang w:val="sq-AL"/>
        </w:rPr>
        <w:t xml:space="preserve"> kapacitetit do të ndahen sipas kategorive të klientëve</w:t>
      </w:r>
      <w:r>
        <w:rPr>
          <w:lang w:val="sq-AL"/>
        </w:rPr>
        <w:t>,</w:t>
      </w:r>
      <w:r w:rsidR="004F4ECD" w:rsidRPr="00CC240C">
        <w:rPr>
          <w:lang w:val="sq-AL"/>
        </w:rPr>
        <w:t xml:space="preserve"> bazuar në grafikun e ngarkesës</w:t>
      </w:r>
      <w:r>
        <w:rPr>
          <w:lang w:val="sq-AL"/>
        </w:rPr>
        <w:t>,</w:t>
      </w:r>
      <w:r w:rsidR="004F4ECD" w:rsidRPr="00CC240C">
        <w:rPr>
          <w:lang w:val="sq-AL"/>
        </w:rPr>
        <w:t xml:space="preserve"> duke reflektuar kohën e përdorimit, përfshirë modelet sezonale të konsumit në periudhën e pikut dhe atë jashtë saj për secilën kategori klientësh.</w:t>
      </w:r>
    </w:p>
    <w:p w:rsidR="004F4ECD" w:rsidRPr="00CC240C" w:rsidRDefault="00B201B8" w:rsidP="00AC7E0F">
      <w:pPr>
        <w:pStyle w:val="Paragrafi"/>
        <w:rPr>
          <w:lang w:val="sq-AL"/>
        </w:rPr>
      </w:pPr>
      <w:r>
        <w:rPr>
          <w:lang w:val="sq-AL"/>
        </w:rPr>
        <w:t xml:space="preserve">b. </w:t>
      </w:r>
      <w:r w:rsidR="004F4ECD" w:rsidRPr="00CC240C">
        <w:rPr>
          <w:lang w:val="sq-AL"/>
        </w:rPr>
        <w:t>Pagesat e përdorimit të sistemit të shpërndarjes do të ndahen për çdo kategori klientësh</w:t>
      </w:r>
      <w:r>
        <w:rPr>
          <w:lang w:val="sq-AL"/>
        </w:rPr>
        <w:t>,</w:t>
      </w:r>
      <w:r w:rsidR="004F4ECD" w:rsidRPr="00CC240C">
        <w:rPr>
          <w:lang w:val="sq-AL"/>
        </w:rPr>
        <w:t xml:space="preserve"> bazuar në nivelin e tensionit në të cilin ofrohet shërbimi.</w:t>
      </w:r>
    </w:p>
    <w:p w:rsidR="004F4ECD" w:rsidRPr="00CC240C" w:rsidRDefault="00B201B8" w:rsidP="00AC7E0F">
      <w:pPr>
        <w:pStyle w:val="Paragrafi"/>
        <w:rPr>
          <w:lang w:val="sq-AL"/>
        </w:rPr>
      </w:pPr>
      <w:r>
        <w:rPr>
          <w:lang w:val="sq-AL"/>
        </w:rPr>
        <w:t xml:space="preserve">c. </w:t>
      </w:r>
      <w:r w:rsidR="004F4ECD" w:rsidRPr="00CC240C">
        <w:rPr>
          <w:lang w:val="sq-AL"/>
        </w:rPr>
        <w:t>Pagesat e përdorimit të sistemit të transmetimit do të caktohen sipas kategorive te klientëve</w:t>
      </w:r>
      <w:r>
        <w:rPr>
          <w:lang w:val="sq-AL"/>
        </w:rPr>
        <w:t>,</w:t>
      </w:r>
      <w:r w:rsidR="004F4ECD" w:rsidRPr="00CC240C">
        <w:rPr>
          <w:lang w:val="sq-AL"/>
        </w:rPr>
        <w:t xml:space="preserve"> bazuar në përqindjen e k</w:t>
      </w:r>
      <w:r w:rsidRPr="00CC240C">
        <w:rPr>
          <w:lang w:val="sq-AL"/>
        </w:rPr>
        <w:t>w</w:t>
      </w:r>
      <w:r w:rsidR="004F4ECD" w:rsidRPr="00CC240C">
        <w:rPr>
          <w:lang w:val="sq-AL"/>
        </w:rPr>
        <w:t>h</w:t>
      </w:r>
      <w:r>
        <w:rPr>
          <w:lang w:val="sq-AL"/>
        </w:rPr>
        <w:t>,</w:t>
      </w:r>
      <w:r w:rsidR="004F4ECD" w:rsidRPr="00CC240C">
        <w:rPr>
          <w:lang w:val="sq-AL"/>
        </w:rPr>
        <w:t xml:space="preserve"> që përdoren nga secila kategori klientësh.</w:t>
      </w:r>
    </w:p>
    <w:p w:rsidR="004F4ECD" w:rsidRPr="00CC240C" w:rsidRDefault="00B201B8" w:rsidP="00AC7E0F">
      <w:pPr>
        <w:pStyle w:val="Paragrafi"/>
        <w:rPr>
          <w:lang w:val="sq-AL"/>
        </w:rPr>
      </w:pPr>
      <w:r>
        <w:rPr>
          <w:lang w:val="sq-AL"/>
        </w:rPr>
        <w:t xml:space="preserve">d. </w:t>
      </w:r>
      <w:r w:rsidR="004F4ECD" w:rsidRPr="00CC240C">
        <w:rPr>
          <w:lang w:val="sq-AL"/>
        </w:rPr>
        <w:t xml:space="preserve">Vlera e kapitalit të punës do t’u shpërndahet kategorive të </w:t>
      </w:r>
      <w:r w:rsidRPr="00CC240C">
        <w:rPr>
          <w:lang w:val="sq-AL"/>
        </w:rPr>
        <w:t>klientëve</w:t>
      </w:r>
      <w:r>
        <w:rPr>
          <w:lang w:val="sq-AL"/>
        </w:rPr>
        <w:t>,</w:t>
      </w:r>
      <w:r w:rsidR="004F4ECD" w:rsidRPr="00CC240C">
        <w:rPr>
          <w:lang w:val="sq-AL"/>
        </w:rPr>
        <w:t xml:space="preserve"> bazuar në pjesën që i takon çdo kategorie klientësh të përmendur në </w:t>
      </w:r>
      <w:r w:rsidRPr="00CC240C">
        <w:rPr>
          <w:lang w:val="sq-AL"/>
        </w:rPr>
        <w:t>paragrafët</w:t>
      </w:r>
      <w:r w:rsidR="004F4ECD" w:rsidRPr="00CC240C">
        <w:rPr>
          <w:lang w:val="sq-AL"/>
        </w:rPr>
        <w:t xml:space="preserve"> a, b dhe c.</w:t>
      </w:r>
    </w:p>
    <w:p w:rsidR="004F4ECD" w:rsidRPr="00CC240C" w:rsidRDefault="00B201B8" w:rsidP="00AC7E0F">
      <w:pPr>
        <w:pStyle w:val="Paragrafi"/>
        <w:rPr>
          <w:lang w:val="sq-AL"/>
        </w:rPr>
      </w:pPr>
      <w:r>
        <w:rPr>
          <w:lang w:val="sq-AL"/>
        </w:rPr>
        <w:t xml:space="preserve">e. </w:t>
      </w:r>
      <w:r w:rsidR="004F4ECD" w:rsidRPr="00CC240C">
        <w:rPr>
          <w:lang w:val="sq-AL"/>
        </w:rPr>
        <w:t>Shpenzimet e operimit dhe të mirëmbajtjes, shpenzimet e amortizimit</w:t>
      </w:r>
      <w:r>
        <w:rPr>
          <w:lang w:val="sq-AL"/>
        </w:rPr>
        <w:t>,</w:t>
      </w:r>
      <w:r w:rsidR="004F4ECD" w:rsidRPr="00CC240C">
        <w:rPr>
          <w:lang w:val="sq-AL"/>
        </w:rPr>
        <w:t xml:space="preserve"> si dhe marzhi i fitimit do të shpërndahen sipas kategorive të klientëve</w:t>
      </w:r>
      <w:r>
        <w:rPr>
          <w:lang w:val="sq-AL"/>
        </w:rPr>
        <w:t>,</w:t>
      </w:r>
      <w:r w:rsidR="004F4ECD" w:rsidRPr="00CC240C">
        <w:rPr>
          <w:lang w:val="sq-AL"/>
        </w:rPr>
        <w:t xml:space="preserve"> bazuar në përqindjet e energjisë së shitur për çdo kategori.</w:t>
      </w:r>
    </w:p>
    <w:p w:rsidR="004F4ECD" w:rsidRPr="00CC240C" w:rsidRDefault="00B201B8" w:rsidP="00AC7E0F">
      <w:pPr>
        <w:pStyle w:val="Paragrafi"/>
        <w:rPr>
          <w:lang w:val="sq-AL"/>
        </w:rPr>
      </w:pPr>
      <w:r>
        <w:rPr>
          <w:lang w:val="sq-AL"/>
        </w:rPr>
        <w:t xml:space="preserve">f. </w:t>
      </w:r>
      <w:r w:rsidR="004F4ECD" w:rsidRPr="00CC240C">
        <w:rPr>
          <w:lang w:val="sq-AL"/>
        </w:rPr>
        <w:t>Shpenzimi për borxhin e keq do të llogaritet për çdo kategori klientësh</w:t>
      </w:r>
      <w:r>
        <w:rPr>
          <w:lang w:val="sq-AL"/>
        </w:rPr>
        <w:t>,</w:t>
      </w:r>
      <w:r w:rsidR="004F4ECD" w:rsidRPr="00CC240C">
        <w:rPr>
          <w:lang w:val="sq-AL"/>
        </w:rPr>
        <w:t xml:space="preserve"> bazuar në përqindjen e borxhit të keq të 12 muajve të fundit, të korrigjuar me një </w:t>
      </w:r>
      <w:r w:rsidRPr="00CC240C">
        <w:rPr>
          <w:lang w:val="sq-AL"/>
        </w:rPr>
        <w:t>koeficient</w:t>
      </w:r>
      <w:r w:rsidR="004F4ECD" w:rsidRPr="00CC240C">
        <w:rPr>
          <w:lang w:val="sq-AL"/>
        </w:rPr>
        <w:t xml:space="preserve"> inkurajimi të vendosur nga ERE.</w:t>
      </w:r>
    </w:p>
    <w:p w:rsidR="004F4ECD" w:rsidRPr="00CC240C" w:rsidRDefault="002F5E32" w:rsidP="00AC7E0F">
      <w:pPr>
        <w:pStyle w:val="Paragrafi"/>
        <w:rPr>
          <w:lang w:val="sq-AL"/>
        </w:rPr>
      </w:pPr>
      <w:r>
        <w:rPr>
          <w:lang w:val="sq-AL"/>
        </w:rPr>
        <w:t xml:space="preserve">g. </w:t>
      </w:r>
      <w:r w:rsidR="004F4ECD" w:rsidRPr="00CC240C">
        <w:rPr>
          <w:lang w:val="sq-AL"/>
        </w:rPr>
        <w:t xml:space="preserve">Korrigjimi i të ardhurave të realizuara mbi/nën kërkesën e lejuar për </w:t>
      </w:r>
      <w:r>
        <w:rPr>
          <w:lang w:val="sq-AL"/>
        </w:rPr>
        <w:t>të ardhura për vitin paraardhës</w:t>
      </w:r>
      <w:r w:rsidR="004F4ECD" w:rsidRPr="00CC240C">
        <w:rPr>
          <w:lang w:val="sq-AL"/>
        </w:rPr>
        <w:t xml:space="preserve"> do të shpërndahet sipas kategorive të klientëve</w:t>
      </w:r>
      <w:r>
        <w:rPr>
          <w:lang w:val="sq-AL"/>
        </w:rPr>
        <w:t>,</w:t>
      </w:r>
      <w:r w:rsidR="004F4ECD" w:rsidRPr="00CC240C">
        <w:rPr>
          <w:lang w:val="sq-AL"/>
        </w:rPr>
        <w:t xml:space="preserve"> bazuar në përqindjet e shitjeve në k</w:t>
      </w:r>
      <w:r w:rsidRPr="00CC240C">
        <w:rPr>
          <w:lang w:val="sq-AL"/>
        </w:rPr>
        <w:t>w</w:t>
      </w:r>
      <w:r w:rsidR="004F4ECD" w:rsidRPr="00CC240C">
        <w:rPr>
          <w:lang w:val="sq-AL"/>
        </w:rPr>
        <w:t>h.</w:t>
      </w:r>
    </w:p>
    <w:p w:rsidR="004F4ECD" w:rsidRPr="00AC7E0F" w:rsidRDefault="004F4ECD" w:rsidP="00AC7E0F">
      <w:pPr>
        <w:pStyle w:val="Paragrafi"/>
        <w:rPr>
          <w:sz w:val="14"/>
          <w:lang w:val="sq-AL"/>
        </w:rPr>
      </w:pPr>
      <w:r w:rsidRPr="00CC240C">
        <w:rPr>
          <w:lang w:val="sq-AL"/>
        </w:rPr>
        <w:tab/>
      </w:r>
    </w:p>
    <w:p w:rsidR="004F4ECD" w:rsidRPr="00CC240C" w:rsidRDefault="004F4ECD" w:rsidP="00AC7E0F">
      <w:pPr>
        <w:pStyle w:val="NeniNr"/>
        <w:keepNext w:val="0"/>
        <w:rPr>
          <w:lang w:val="sq-AL"/>
        </w:rPr>
      </w:pPr>
      <w:r w:rsidRPr="00CC240C">
        <w:rPr>
          <w:lang w:val="sq-AL"/>
        </w:rPr>
        <w:t>Neni 8</w:t>
      </w:r>
    </w:p>
    <w:p w:rsidR="004F4ECD" w:rsidRPr="00CC240C" w:rsidRDefault="004F4ECD" w:rsidP="00AC7E0F">
      <w:pPr>
        <w:pStyle w:val="NeniTitull"/>
        <w:keepNext w:val="0"/>
        <w:rPr>
          <w:lang w:val="sq-AL"/>
        </w:rPr>
      </w:pPr>
      <w:r w:rsidRPr="00CC240C">
        <w:rPr>
          <w:lang w:val="sq-AL"/>
        </w:rPr>
        <w:t>Përcaktimi i çmimeve për secilën kategori klientësh</w:t>
      </w:r>
    </w:p>
    <w:p w:rsidR="004F4ECD" w:rsidRPr="00AC7E0F" w:rsidRDefault="004F4ECD" w:rsidP="00AC7E0F">
      <w:pPr>
        <w:pStyle w:val="Paragrafi"/>
        <w:rPr>
          <w:sz w:val="14"/>
          <w:lang w:val="sq-AL"/>
        </w:rPr>
      </w:pPr>
    </w:p>
    <w:p w:rsidR="004F4ECD" w:rsidRPr="00CC240C" w:rsidRDefault="008A6123" w:rsidP="00AC7E0F">
      <w:pPr>
        <w:pStyle w:val="Paragrafi"/>
        <w:rPr>
          <w:lang w:val="sq-AL"/>
        </w:rPr>
      </w:pPr>
      <w:r>
        <w:rPr>
          <w:lang w:val="sq-AL"/>
        </w:rPr>
        <w:t xml:space="preserve">1. </w:t>
      </w:r>
      <w:r w:rsidR="004F4ECD" w:rsidRPr="00CC240C">
        <w:rPr>
          <w:lang w:val="sq-AL"/>
        </w:rPr>
        <w:t>Të ardhurat e kërkuara për çdo kategori klientësh, të përcaktuara sipas nenit 5, do të krahasohen me të ardhurat e pritshme bazuar në nivelin aktual të çmimeve për çdo kategori klientësh. Tepricat apo mungesat do të identifikohen për secilën nga kategoritë.</w:t>
      </w:r>
    </w:p>
    <w:p w:rsidR="004F4ECD" w:rsidRPr="00CC240C" w:rsidRDefault="008A6123" w:rsidP="00AC7E0F">
      <w:pPr>
        <w:pStyle w:val="Paragrafi"/>
        <w:rPr>
          <w:lang w:val="sq-AL"/>
        </w:rPr>
      </w:pPr>
      <w:r>
        <w:rPr>
          <w:lang w:val="sq-AL"/>
        </w:rPr>
        <w:t xml:space="preserve">2. </w:t>
      </w:r>
      <w:r w:rsidR="004F4ECD" w:rsidRPr="00CC240C">
        <w:rPr>
          <w:lang w:val="sq-AL"/>
        </w:rPr>
        <w:t xml:space="preserve">I </w:t>
      </w:r>
      <w:r w:rsidR="006579F3" w:rsidRPr="00CC240C">
        <w:rPr>
          <w:lang w:val="sq-AL"/>
        </w:rPr>
        <w:t>licencuari</w:t>
      </w:r>
      <w:r w:rsidR="004F4ECD" w:rsidRPr="00CC240C">
        <w:rPr>
          <w:lang w:val="sq-AL"/>
        </w:rPr>
        <w:t xml:space="preserve"> do të shqyrtojë eleme</w:t>
      </w:r>
      <w:r w:rsidR="006579F3">
        <w:rPr>
          <w:lang w:val="sq-AL"/>
        </w:rPr>
        <w:t>ntët aktualë</w:t>
      </w:r>
      <w:r w:rsidR="004F4ECD" w:rsidRPr="00CC240C">
        <w:rPr>
          <w:lang w:val="sq-AL"/>
        </w:rPr>
        <w:t xml:space="preserve"> të faturimit për secilën kategori të çmimeve dhe do të propozojë ndryshime të këtyre elementëve që mund të përfshijnë (në varësi të kategorisë së konsumatorëve apo aftësisë matëse):</w:t>
      </w:r>
    </w:p>
    <w:p w:rsidR="004F4ECD" w:rsidRPr="00CC240C" w:rsidRDefault="006579F3" w:rsidP="00AC7E0F">
      <w:pPr>
        <w:pStyle w:val="Paragrafi"/>
        <w:rPr>
          <w:lang w:val="sq-AL"/>
        </w:rPr>
      </w:pPr>
      <w:r>
        <w:rPr>
          <w:lang w:val="sq-AL"/>
        </w:rPr>
        <w:t xml:space="preserve">- </w:t>
      </w:r>
      <w:r w:rsidR="004F4ECD" w:rsidRPr="00CC240C">
        <w:rPr>
          <w:lang w:val="sq-AL"/>
        </w:rPr>
        <w:t>Tarifën mujore fikse</w:t>
      </w:r>
      <w:r>
        <w:rPr>
          <w:lang w:val="sq-AL"/>
        </w:rPr>
        <w:t>;</w:t>
      </w:r>
    </w:p>
    <w:p w:rsidR="004F4ECD" w:rsidRPr="00CC240C" w:rsidRDefault="006579F3" w:rsidP="00AC7E0F">
      <w:pPr>
        <w:pStyle w:val="Paragrafi"/>
        <w:rPr>
          <w:lang w:val="sq-AL"/>
        </w:rPr>
      </w:pPr>
      <w:r>
        <w:rPr>
          <w:lang w:val="sq-AL"/>
        </w:rPr>
        <w:t>- Tarifën e energjisë (l</w:t>
      </w:r>
      <w:r w:rsidR="004F4ECD" w:rsidRPr="00CC240C">
        <w:rPr>
          <w:lang w:val="sq-AL"/>
        </w:rPr>
        <w:t>ekë/k</w:t>
      </w:r>
      <w:r w:rsidRPr="00CC240C">
        <w:rPr>
          <w:lang w:val="sq-AL"/>
        </w:rPr>
        <w:t>w</w:t>
      </w:r>
      <w:r w:rsidR="004F4ECD" w:rsidRPr="00CC240C">
        <w:rPr>
          <w:lang w:val="sq-AL"/>
        </w:rPr>
        <w:t>h)</w:t>
      </w:r>
      <w:r>
        <w:rPr>
          <w:lang w:val="sq-AL"/>
        </w:rPr>
        <w:t>;</w:t>
      </w:r>
      <w:r w:rsidR="004F4ECD" w:rsidRPr="00CC240C">
        <w:rPr>
          <w:lang w:val="sq-AL"/>
        </w:rPr>
        <w:t xml:space="preserve"> </w:t>
      </w:r>
    </w:p>
    <w:p w:rsidR="004F4ECD" w:rsidRPr="00CC240C" w:rsidRDefault="006579F3" w:rsidP="00AC7E0F">
      <w:pPr>
        <w:pStyle w:val="Paragrafi"/>
        <w:rPr>
          <w:lang w:val="sq-AL"/>
        </w:rPr>
      </w:pPr>
      <w:r>
        <w:rPr>
          <w:lang w:val="sq-AL"/>
        </w:rPr>
        <w:t xml:space="preserve">- </w:t>
      </w:r>
      <w:r w:rsidR="004F4ECD" w:rsidRPr="00CC240C">
        <w:rPr>
          <w:lang w:val="sq-AL"/>
        </w:rPr>
        <w:t xml:space="preserve">Tarifën </w:t>
      </w:r>
      <w:r>
        <w:rPr>
          <w:lang w:val="sq-AL"/>
        </w:rPr>
        <w:t>për kapacitetin (l</w:t>
      </w:r>
      <w:r w:rsidR="004F4ECD" w:rsidRPr="00CC240C">
        <w:rPr>
          <w:lang w:val="sq-AL"/>
        </w:rPr>
        <w:t>ekë/k</w:t>
      </w:r>
      <w:r w:rsidRPr="00CC240C">
        <w:rPr>
          <w:lang w:val="sq-AL"/>
        </w:rPr>
        <w:t>w</w:t>
      </w:r>
      <w:r w:rsidR="004F4ECD" w:rsidRPr="00CC240C">
        <w:rPr>
          <w:lang w:val="sq-AL"/>
        </w:rPr>
        <w:t>h)</w:t>
      </w:r>
      <w:r>
        <w:rPr>
          <w:lang w:val="sq-AL"/>
        </w:rPr>
        <w:t>;</w:t>
      </w:r>
    </w:p>
    <w:p w:rsidR="004F4ECD" w:rsidRPr="00CC240C" w:rsidRDefault="006579F3" w:rsidP="00AC7E0F">
      <w:pPr>
        <w:pStyle w:val="Paragrafi"/>
        <w:rPr>
          <w:lang w:val="sq-AL"/>
        </w:rPr>
      </w:pPr>
      <w:r>
        <w:rPr>
          <w:lang w:val="sq-AL"/>
        </w:rPr>
        <w:t xml:space="preserve">- </w:t>
      </w:r>
      <w:r w:rsidR="004F4ECD" w:rsidRPr="00CC240C">
        <w:rPr>
          <w:lang w:val="sq-AL"/>
        </w:rPr>
        <w:t>Çmimin për energjinë reaktive (lekë/kVarh)</w:t>
      </w:r>
      <w:r>
        <w:rPr>
          <w:lang w:val="sq-AL"/>
        </w:rPr>
        <w:t>;</w:t>
      </w:r>
    </w:p>
    <w:p w:rsidR="004F4ECD" w:rsidRPr="00CC240C" w:rsidRDefault="006579F3" w:rsidP="00AC7E0F">
      <w:pPr>
        <w:pStyle w:val="Paragrafi"/>
        <w:rPr>
          <w:lang w:val="sq-AL"/>
        </w:rPr>
      </w:pPr>
      <w:r>
        <w:rPr>
          <w:lang w:val="sq-AL"/>
        </w:rPr>
        <w:t xml:space="preserve">- </w:t>
      </w:r>
      <w:r w:rsidR="004F4ECD" w:rsidRPr="00CC240C">
        <w:rPr>
          <w:lang w:val="sq-AL"/>
        </w:rPr>
        <w:t>Të tjera</w:t>
      </w:r>
      <w:r>
        <w:rPr>
          <w:lang w:val="sq-AL"/>
        </w:rPr>
        <w:t>.</w:t>
      </w:r>
    </w:p>
    <w:p w:rsidR="004F4ECD" w:rsidRPr="00CC240C" w:rsidRDefault="00F16D52" w:rsidP="00AC7E0F">
      <w:pPr>
        <w:pStyle w:val="Paragrafi"/>
        <w:rPr>
          <w:lang w:val="sq-AL"/>
        </w:rPr>
      </w:pPr>
      <w:r>
        <w:rPr>
          <w:lang w:val="sq-AL"/>
        </w:rPr>
        <w:t xml:space="preserve">3. </w:t>
      </w:r>
      <w:r w:rsidR="004F4ECD" w:rsidRPr="00CC240C">
        <w:rPr>
          <w:lang w:val="sq-AL"/>
        </w:rPr>
        <w:t xml:space="preserve">I </w:t>
      </w:r>
      <w:r w:rsidR="006579F3" w:rsidRPr="00CC240C">
        <w:rPr>
          <w:lang w:val="sq-AL"/>
        </w:rPr>
        <w:t>licencuari</w:t>
      </w:r>
      <w:r w:rsidR="004F4ECD" w:rsidRPr="00CC240C">
        <w:rPr>
          <w:lang w:val="sq-AL"/>
        </w:rPr>
        <w:t xml:space="preserve"> do të propozojë çmime të reja për çdo kategori klientësh</w:t>
      </w:r>
      <w:r w:rsidR="006579F3">
        <w:rPr>
          <w:lang w:val="sq-AL"/>
        </w:rPr>
        <w:t>, me qëllim që të mbledhë</w:t>
      </w:r>
      <w:r w:rsidR="004F4ECD" w:rsidRPr="00CC240C">
        <w:rPr>
          <w:lang w:val="sq-AL"/>
        </w:rPr>
        <w:t xml:space="preserve"> të ardhurat e kërkuara për secilën nga kategoritë e klientëve.</w:t>
      </w:r>
    </w:p>
    <w:p w:rsidR="004F4ECD" w:rsidRPr="00CC240C" w:rsidRDefault="004F4ECD" w:rsidP="00AC7E0F">
      <w:pPr>
        <w:pStyle w:val="Paragrafi"/>
        <w:rPr>
          <w:lang w:val="sq-AL"/>
        </w:rPr>
      </w:pPr>
      <w:r w:rsidRPr="00CC240C">
        <w:rPr>
          <w:lang w:val="sq-AL"/>
        </w:rPr>
        <w:t xml:space="preserve">ERE do të shqyrtojë propozimin e të </w:t>
      </w:r>
      <w:r w:rsidR="006579F3" w:rsidRPr="00CC240C">
        <w:rPr>
          <w:lang w:val="sq-AL"/>
        </w:rPr>
        <w:t>licencuarit</w:t>
      </w:r>
      <w:r w:rsidRPr="00CC240C">
        <w:rPr>
          <w:lang w:val="sq-AL"/>
        </w:rPr>
        <w:t xml:space="preserve"> dhe do të bëjë ndryshimet që i gjykon të nevojshme</w:t>
      </w:r>
      <w:r w:rsidR="006579F3">
        <w:rPr>
          <w:lang w:val="sq-AL"/>
        </w:rPr>
        <w:t>,</w:t>
      </w:r>
      <w:r w:rsidRPr="00CC240C">
        <w:rPr>
          <w:lang w:val="sq-AL"/>
        </w:rPr>
        <w:t xml:space="preserve"> me qëllim që</w:t>
      </w:r>
      <w:r w:rsidR="006579F3">
        <w:rPr>
          <w:lang w:val="sq-AL"/>
        </w:rPr>
        <w:t>,</w:t>
      </w:r>
      <w:r w:rsidRPr="00CC240C">
        <w:rPr>
          <w:lang w:val="sq-AL"/>
        </w:rPr>
        <w:t xml:space="preserve"> deri në 31.12.2017</w:t>
      </w:r>
      <w:r w:rsidR="006579F3">
        <w:rPr>
          <w:lang w:val="sq-AL"/>
        </w:rPr>
        <w:t>,</w:t>
      </w:r>
      <w:r w:rsidRPr="00CC240C">
        <w:rPr>
          <w:lang w:val="sq-AL"/>
        </w:rPr>
        <w:t xml:space="preserve"> të miratojë tarifa që reflektojnë plotësisht kostot për çdo kategori klientësh, në mënyrë që t’i mundësojë ata të dalin në tregun e liberalizuar, ashtu s</w:t>
      </w:r>
      <w:r w:rsidR="006579F3">
        <w:rPr>
          <w:lang w:val="sq-AL"/>
        </w:rPr>
        <w:t>iç përcaktohet në nenin 109 të l</w:t>
      </w:r>
      <w:r w:rsidRPr="00CC240C">
        <w:rPr>
          <w:lang w:val="sq-AL"/>
        </w:rPr>
        <w:t>igjit 43/2015</w:t>
      </w:r>
      <w:r w:rsidR="006579F3">
        <w:rPr>
          <w:lang w:val="sq-AL"/>
        </w:rPr>
        <w:t>, “Për sektorin e energjisë e</w:t>
      </w:r>
      <w:r w:rsidRPr="00CC240C">
        <w:rPr>
          <w:lang w:val="sq-AL"/>
        </w:rPr>
        <w:t>lektrike”</w:t>
      </w:r>
      <w:r w:rsidR="006579F3">
        <w:rPr>
          <w:lang w:val="sq-AL"/>
        </w:rPr>
        <w:t>,</w:t>
      </w:r>
      <w:r w:rsidRPr="00CC240C">
        <w:rPr>
          <w:lang w:val="sq-AL"/>
        </w:rPr>
        <w:t xml:space="preserve"> si dhe në nenin 9 të kushteve për të </w:t>
      </w:r>
      <w:r w:rsidR="006579F3" w:rsidRPr="00CC240C">
        <w:rPr>
          <w:lang w:val="sq-AL"/>
        </w:rPr>
        <w:t>licencuarin</w:t>
      </w:r>
      <w:r w:rsidRPr="00CC240C">
        <w:rPr>
          <w:lang w:val="sq-AL"/>
        </w:rPr>
        <w:t xml:space="preserve"> e ngarkuar me detyrimin e shërbimit universal për tregun e energjisë elektrike në Shqipëri</w:t>
      </w:r>
      <w:r w:rsidR="006579F3">
        <w:rPr>
          <w:lang w:val="sq-AL"/>
        </w:rPr>
        <w:t>, të miratuar me vendimin nr. 112, datë 8.</w:t>
      </w:r>
      <w:r w:rsidRPr="00CC240C">
        <w:rPr>
          <w:lang w:val="sq-AL"/>
        </w:rPr>
        <w:t>7.2016</w:t>
      </w:r>
      <w:r w:rsidR="006579F3">
        <w:rPr>
          <w:lang w:val="sq-AL"/>
        </w:rPr>
        <w:t>, të b</w:t>
      </w:r>
      <w:r w:rsidRPr="00CC240C">
        <w:rPr>
          <w:lang w:val="sq-AL"/>
        </w:rPr>
        <w:t>ordit të ERE-s.</w:t>
      </w:r>
    </w:p>
    <w:p w:rsidR="004F4ECD" w:rsidRPr="00AC7E0F" w:rsidRDefault="004F4ECD" w:rsidP="00AC7E0F">
      <w:pPr>
        <w:pStyle w:val="Paragrafi"/>
        <w:rPr>
          <w:sz w:val="14"/>
          <w:lang w:val="sq-AL"/>
        </w:rPr>
      </w:pPr>
    </w:p>
    <w:p w:rsidR="004F4ECD" w:rsidRPr="00CC240C" w:rsidRDefault="004F4ECD" w:rsidP="00AC7E0F">
      <w:pPr>
        <w:pStyle w:val="NeniNr"/>
        <w:keepNext w:val="0"/>
        <w:rPr>
          <w:lang w:val="sq-AL"/>
        </w:rPr>
      </w:pPr>
      <w:r w:rsidRPr="00CC240C">
        <w:rPr>
          <w:lang w:val="sq-AL"/>
        </w:rPr>
        <w:t>Neni 9</w:t>
      </w:r>
    </w:p>
    <w:p w:rsidR="004F4ECD" w:rsidRPr="00CC240C" w:rsidRDefault="004F4ECD" w:rsidP="00AC7E0F">
      <w:pPr>
        <w:pStyle w:val="NeniTitull"/>
        <w:keepNext w:val="0"/>
        <w:rPr>
          <w:lang w:val="sq-AL"/>
        </w:rPr>
      </w:pPr>
      <w:r w:rsidRPr="00CC240C">
        <w:rPr>
          <w:lang w:val="sq-AL"/>
        </w:rPr>
        <w:t>Miratimi</w:t>
      </w:r>
    </w:p>
    <w:p w:rsidR="004F4ECD" w:rsidRPr="00AC7E0F" w:rsidRDefault="004F4ECD" w:rsidP="00AC7E0F">
      <w:pPr>
        <w:pStyle w:val="Paragrafi"/>
        <w:rPr>
          <w:sz w:val="14"/>
          <w:lang w:val="sq-AL"/>
        </w:rPr>
      </w:pPr>
    </w:p>
    <w:p w:rsidR="004F4ECD" w:rsidRPr="00CC240C" w:rsidRDefault="006579F3" w:rsidP="00AC7E0F">
      <w:pPr>
        <w:pStyle w:val="Paragrafi"/>
        <w:rPr>
          <w:lang w:val="sq-AL"/>
        </w:rPr>
      </w:pPr>
      <w:r>
        <w:rPr>
          <w:lang w:val="sq-AL"/>
        </w:rPr>
        <w:t>Kjo metodologji u miratua me vendimin e b</w:t>
      </w:r>
      <w:r w:rsidR="004F4ECD" w:rsidRPr="00CC240C">
        <w:rPr>
          <w:lang w:val="sq-AL"/>
        </w:rPr>
        <w:t xml:space="preserve">ordit i ERE-s </w:t>
      </w:r>
      <w:r w:rsidR="00783325" w:rsidRPr="00CC240C">
        <w:rPr>
          <w:lang w:val="sq-AL"/>
        </w:rPr>
        <w:t>nr</w:t>
      </w:r>
      <w:r w:rsidR="004F4ECD" w:rsidRPr="00CC240C">
        <w:rPr>
          <w:lang w:val="sq-AL"/>
        </w:rPr>
        <w:t xml:space="preserve">.189, datë 23.11.2017.  </w:t>
      </w:r>
    </w:p>
    <w:p w:rsidR="00AC7E0F" w:rsidRPr="00AC7E0F" w:rsidRDefault="00AC7E0F" w:rsidP="00AC7E0F">
      <w:pPr>
        <w:pStyle w:val="NeniTitull"/>
        <w:keepNext w:val="0"/>
        <w:rPr>
          <w:sz w:val="14"/>
          <w:lang w:val="sq-AL"/>
        </w:rPr>
      </w:pPr>
    </w:p>
    <w:p w:rsidR="00783325" w:rsidRPr="00CC240C" w:rsidRDefault="00783325" w:rsidP="00AC7E0F">
      <w:pPr>
        <w:pStyle w:val="NeniTitull"/>
        <w:keepNext w:val="0"/>
        <w:rPr>
          <w:i/>
          <w:lang w:val="sq-AL"/>
        </w:rPr>
      </w:pPr>
      <w:r w:rsidRPr="00CC240C">
        <w:rPr>
          <w:lang w:val="sq-AL"/>
        </w:rPr>
        <w:t>VENDIM</w:t>
      </w:r>
    </w:p>
    <w:p w:rsidR="00783325" w:rsidRPr="00CC240C" w:rsidRDefault="00783325" w:rsidP="00AC7E0F">
      <w:pPr>
        <w:pStyle w:val="NeniTitull"/>
        <w:keepNext w:val="0"/>
        <w:rPr>
          <w:i/>
          <w:highlight w:val="yellow"/>
          <w:lang w:val="sq-AL"/>
        </w:rPr>
      </w:pPr>
      <w:r w:rsidRPr="00CC240C">
        <w:rPr>
          <w:lang w:val="sq-AL"/>
        </w:rPr>
        <w:t xml:space="preserve">Nr. 190, </w:t>
      </w:r>
      <w:r w:rsidR="00932633" w:rsidRPr="00CC240C">
        <w:rPr>
          <w:lang w:val="sq-AL"/>
        </w:rPr>
        <w:t xml:space="preserve">datë </w:t>
      </w:r>
      <w:r w:rsidRPr="00CC240C">
        <w:rPr>
          <w:lang w:val="sq-AL"/>
        </w:rPr>
        <w:t>23.11.2017</w:t>
      </w:r>
    </w:p>
    <w:p w:rsidR="00783325" w:rsidRPr="00684D36" w:rsidRDefault="00783325" w:rsidP="00AC7E0F">
      <w:pPr>
        <w:pStyle w:val="NeniTitull"/>
        <w:keepNext w:val="0"/>
        <w:rPr>
          <w:sz w:val="14"/>
          <w:lang w:val="sq-AL"/>
        </w:rPr>
      </w:pPr>
    </w:p>
    <w:p w:rsidR="00783325" w:rsidRPr="00CC240C" w:rsidRDefault="00783325" w:rsidP="00AC7E0F">
      <w:pPr>
        <w:pStyle w:val="NeniTitull"/>
        <w:keepNext w:val="0"/>
        <w:rPr>
          <w:lang w:val="sq-AL"/>
        </w:rPr>
      </w:pPr>
      <w:r w:rsidRPr="00CC240C">
        <w:rPr>
          <w:lang w:val="sq-AL"/>
        </w:rPr>
        <w:t>MBI MIRATIMIN E RREGULLORES PËR PËRCAKTIMIN E PAGES</w:t>
      </w:r>
      <w:r w:rsidR="00764B1B">
        <w:rPr>
          <w:lang w:val="sq-AL"/>
        </w:rPr>
        <w:t>AVE TË RREGULLIMIT PËR TЁ LICENC</w:t>
      </w:r>
      <w:r w:rsidRPr="00CC240C">
        <w:rPr>
          <w:lang w:val="sq-AL"/>
        </w:rPr>
        <w:t>UARIT NË SEKTORIN E ENERGJISË ELEKTRIKE</w:t>
      </w:r>
    </w:p>
    <w:p w:rsidR="00783325" w:rsidRPr="00CC240C" w:rsidRDefault="00783325" w:rsidP="00AC7E0F">
      <w:pPr>
        <w:pStyle w:val="NeniTitull"/>
        <w:keepNext w:val="0"/>
        <w:rPr>
          <w:lang w:val="sq-AL"/>
        </w:rPr>
      </w:pPr>
    </w:p>
    <w:p w:rsidR="00783325" w:rsidRPr="00CC240C" w:rsidRDefault="00783325" w:rsidP="00AC7E0F">
      <w:pPr>
        <w:pStyle w:val="Paragrafi"/>
        <w:rPr>
          <w:lang w:val="sq-AL"/>
        </w:rPr>
      </w:pPr>
      <w:r w:rsidRPr="00CC240C">
        <w:rPr>
          <w:bCs/>
          <w:lang w:val="sq-AL"/>
        </w:rPr>
        <w:t>Në mbështetje</w:t>
      </w:r>
      <w:r w:rsidR="00764B1B">
        <w:rPr>
          <w:bCs/>
          <w:lang w:val="sq-AL"/>
        </w:rPr>
        <w:t xml:space="preserve"> të neneve 16; 17, pikat 4, të ligjit n</w:t>
      </w:r>
      <w:r w:rsidRPr="00CC240C">
        <w:rPr>
          <w:bCs/>
          <w:lang w:val="sq-AL"/>
        </w:rPr>
        <w:t>r. 43/2015</w:t>
      </w:r>
      <w:r w:rsidR="00764B1B">
        <w:rPr>
          <w:bCs/>
          <w:lang w:val="sq-AL"/>
        </w:rPr>
        <w:t>,</w:t>
      </w:r>
      <w:r w:rsidRPr="00CC240C">
        <w:rPr>
          <w:bCs/>
          <w:lang w:val="sq-AL"/>
        </w:rPr>
        <w:t xml:space="preserve"> </w:t>
      </w:r>
      <w:r w:rsidRPr="00764B1B">
        <w:rPr>
          <w:bCs/>
          <w:lang w:val="sq-AL"/>
        </w:rPr>
        <w:t>“</w:t>
      </w:r>
      <w:r w:rsidR="00764B1B">
        <w:rPr>
          <w:bCs/>
          <w:iCs/>
          <w:lang w:val="sq-AL"/>
        </w:rPr>
        <w:t>Për sektorin e energjisë e</w:t>
      </w:r>
      <w:r w:rsidRPr="00764B1B">
        <w:rPr>
          <w:bCs/>
          <w:iCs/>
          <w:lang w:val="sq-AL"/>
        </w:rPr>
        <w:t>lektrike</w:t>
      </w:r>
      <w:r w:rsidRPr="00764B1B">
        <w:rPr>
          <w:bCs/>
          <w:lang w:val="sq-AL"/>
        </w:rPr>
        <w:t xml:space="preserve">”,  </w:t>
      </w:r>
      <w:r w:rsidRPr="00764B1B">
        <w:rPr>
          <w:lang w:val="sq-AL"/>
        </w:rPr>
        <w:t xml:space="preserve">dhe </w:t>
      </w:r>
      <w:r w:rsidRPr="00764B1B">
        <w:rPr>
          <w:bCs/>
          <w:lang w:val="sq-AL"/>
        </w:rPr>
        <w:t>nenit 26 të “Rregullave të</w:t>
      </w:r>
      <w:r w:rsidR="00764B1B">
        <w:rPr>
          <w:bCs/>
          <w:lang w:val="sq-AL"/>
        </w:rPr>
        <w:t xml:space="preserve"> organizimit, funksionimit dhe p</w:t>
      </w:r>
      <w:r w:rsidRPr="00764B1B">
        <w:rPr>
          <w:bCs/>
          <w:lang w:val="sq-AL"/>
        </w:rPr>
        <w:t>rocedurave të ERE-s”,</w:t>
      </w:r>
      <w:r w:rsidRPr="00CC240C">
        <w:rPr>
          <w:bCs/>
          <w:lang w:val="sq-AL"/>
        </w:rPr>
        <w:t xml:space="preserve"> </w:t>
      </w:r>
      <w:r w:rsidR="00764B1B">
        <w:rPr>
          <w:lang w:val="sq-AL"/>
        </w:rPr>
        <w:t>miratuar me vendimin e bordit nr. 96, datë 17.6.2016, b</w:t>
      </w:r>
      <w:r w:rsidRPr="00CC240C">
        <w:rPr>
          <w:lang w:val="sq-AL"/>
        </w:rPr>
        <w:t>ordi i En</w:t>
      </w:r>
      <w:r w:rsidR="00764B1B">
        <w:rPr>
          <w:lang w:val="sq-AL"/>
        </w:rPr>
        <w:t>tit Rregullator të Energjisë (ER</w:t>
      </w:r>
      <w:r w:rsidRPr="00CC240C">
        <w:rPr>
          <w:lang w:val="sq-AL"/>
        </w:rPr>
        <w:t xml:space="preserve">E), në mbledhjen e tij të datës </w:t>
      </w:r>
      <w:r w:rsidRPr="00CC240C">
        <w:rPr>
          <w:bCs/>
          <w:lang w:val="sq-AL"/>
        </w:rPr>
        <w:t>23.11.</w:t>
      </w:r>
      <w:r w:rsidRPr="00CC240C">
        <w:rPr>
          <w:lang w:val="sq-AL"/>
        </w:rPr>
        <w:t>201</w:t>
      </w:r>
      <w:r w:rsidR="00764B1B">
        <w:rPr>
          <w:lang w:val="sq-AL"/>
        </w:rPr>
        <w:t>7, mbasi shqyrtoi propozimin e drejtorive t</w:t>
      </w:r>
      <w:r w:rsidRPr="00CC240C">
        <w:rPr>
          <w:lang w:val="sq-AL"/>
        </w:rPr>
        <w:t>eknike mbi miratimin e rregullores për përcaktimin e pagesave të rregullimit për tё licencuarit në sektorin e energjisë elektrike,</w:t>
      </w:r>
    </w:p>
    <w:p w:rsidR="00783325" w:rsidRPr="00CC240C" w:rsidRDefault="00764B1B" w:rsidP="00AC7E0F">
      <w:pPr>
        <w:pStyle w:val="Paragrafi"/>
        <w:rPr>
          <w:lang w:val="sq-AL"/>
        </w:rPr>
      </w:pPr>
      <w:r>
        <w:rPr>
          <w:lang w:val="sq-AL"/>
        </w:rPr>
        <w:t>konstatoi se</w:t>
      </w:r>
      <w:r w:rsidR="00783325" w:rsidRPr="00CC240C">
        <w:rPr>
          <w:lang w:val="sq-AL"/>
        </w:rPr>
        <w:t>:</w:t>
      </w:r>
    </w:p>
    <w:p w:rsidR="00783325" w:rsidRDefault="002E019B" w:rsidP="00AC7E0F">
      <w:pPr>
        <w:pStyle w:val="Paragrafi"/>
        <w:rPr>
          <w:lang w:val="sq-AL"/>
        </w:rPr>
      </w:pPr>
      <w:r w:rsidRPr="00CC240C">
        <w:rPr>
          <w:lang w:val="sq-AL"/>
        </w:rPr>
        <w:t xml:space="preserve">- </w:t>
      </w:r>
      <w:r w:rsidR="00783325" w:rsidRPr="00CC240C">
        <w:rPr>
          <w:lang w:val="sq-AL"/>
        </w:rPr>
        <w:t>Referuar nenit 17</w:t>
      </w:r>
      <w:r w:rsidR="00764B1B">
        <w:rPr>
          <w:lang w:val="sq-AL"/>
        </w:rPr>
        <w:t>,</w:t>
      </w:r>
      <w:r w:rsidR="00783325" w:rsidRPr="00CC240C">
        <w:rPr>
          <w:lang w:val="sq-AL"/>
        </w:rPr>
        <w:t xml:space="preserve"> pika 4, ERE përcakton dhe miraton pagesën rregullatore që paguhet prej të licencuarve në përputhje me rregulloren përkatëse. </w:t>
      </w:r>
    </w:p>
    <w:p w:rsidR="00E45871" w:rsidRDefault="00E45871" w:rsidP="00AC7E0F">
      <w:pPr>
        <w:pStyle w:val="Paragrafi"/>
        <w:rPr>
          <w:lang w:val="sq-AL"/>
        </w:rPr>
      </w:pPr>
    </w:p>
    <w:p w:rsidR="00272DEE" w:rsidRPr="00CC240C" w:rsidRDefault="00272DEE" w:rsidP="00AC7E0F">
      <w:pPr>
        <w:pStyle w:val="Paragrafi"/>
        <w:rPr>
          <w:lang w:val="sq-AL"/>
        </w:rPr>
      </w:pPr>
    </w:p>
    <w:p w:rsidR="00783325" w:rsidRPr="00CC240C" w:rsidRDefault="002E019B" w:rsidP="00AC7E0F">
      <w:pPr>
        <w:pStyle w:val="Paragrafi"/>
        <w:rPr>
          <w:lang w:val="sq-AL"/>
        </w:rPr>
      </w:pPr>
      <w:r w:rsidRPr="00CC240C">
        <w:rPr>
          <w:lang w:val="sq-AL"/>
        </w:rPr>
        <w:t xml:space="preserve">- </w:t>
      </w:r>
      <w:r w:rsidR="00764B1B">
        <w:rPr>
          <w:lang w:val="sq-AL"/>
        </w:rPr>
        <w:t>Me v</w:t>
      </w:r>
      <w:r w:rsidR="00783325" w:rsidRPr="00CC240C">
        <w:rPr>
          <w:lang w:val="sq-AL"/>
        </w:rPr>
        <w:t>endimin nr.</w:t>
      </w:r>
      <w:r w:rsidR="00764B1B">
        <w:rPr>
          <w:lang w:val="sq-AL"/>
        </w:rPr>
        <w:t xml:space="preserve"> </w:t>
      </w:r>
      <w:r w:rsidR="00783325" w:rsidRPr="00CC240C">
        <w:rPr>
          <w:lang w:val="sq-AL"/>
        </w:rPr>
        <w:t>136</w:t>
      </w:r>
      <w:r w:rsidR="00764B1B">
        <w:rPr>
          <w:lang w:val="sq-AL"/>
        </w:rPr>
        <w:t>, datë 6.</w:t>
      </w:r>
      <w:r w:rsidR="00783325" w:rsidRPr="00CC240C">
        <w:rPr>
          <w:lang w:val="sq-AL"/>
        </w:rPr>
        <w:t>9.2017</w:t>
      </w:r>
      <w:r w:rsidR="00764B1B">
        <w:rPr>
          <w:lang w:val="sq-AL"/>
        </w:rPr>
        <w:t>, të b</w:t>
      </w:r>
      <w:r w:rsidR="00783325" w:rsidRPr="00CC240C">
        <w:rPr>
          <w:lang w:val="sq-AL"/>
        </w:rPr>
        <w:t>ordit të ERE-s</w:t>
      </w:r>
      <w:r w:rsidR="00764B1B">
        <w:rPr>
          <w:lang w:val="sq-AL"/>
        </w:rPr>
        <w:t>,</w:t>
      </w:r>
      <w:r w:rsidR="00783325" w:rsidRPr="00CC240C">
        <w:rPr>
          <w:lang w:val="sq-AL"/>
        </w:rPr>
        <w:t xml:space="preserve"> është miratuar fillimi i procedurave të shqyrtimit dhe miratimit të </w:t>
      </w:r>
      <w:r w:rsidR="00783325" w:rsidRPr="00964702">
        <w:rPr>
          <w:lang w:val="sq-AL"/>
        </w:rPr>
        <w:t>rregullores</w:t>
      </w:r>
      <w:r w:rsidR="00964702">
        <w:rPr>
          <w:lang w:val="sq-AL"/>
        </w:rPr>
        <w:t>,</w:t>
      </w:r>
      <w:r w:rsidR="00783325" w:rsidRPr="00964702">
        <w:rPr>
          <w:lang w:val="sq-AL"/>
        </w:rPr>
        <w:t xml:space="preserve"> përcaktimin</w:t>
      </w:r>
      <w:r w:rsidR="00783325" w:rsidRPr="00CC240C">
        <w:rPr>
          <w:lang w:val="sq-AL"/>
        </w:rPr>
        <w:t xml:space="preserve"> e pagesave të rregullimit për tё </w:t>
      </w:r>
      <w:r w:rsidR="00764B1B" w:rsidRPr="00CC240C">
        <w:rPr>
          <w:lang w:val="sq-AL"/>
        </w:rPr>
        <w:t>licencuarit</w:t>
      </w:r>
      <w:r w:rsidR="00783325" w:rsidRPr="00CC240C">
        <w:rPr>
          <w:lang w:val="sq-AL"/>
        </w:rPr>
        <w:t xml:space="preserve"> në sektorin e energjisë elektrike.</w:t>
      </w:r>
    </w:p>
    <w:p w:rsidR="00783325" w:rsidRPr="00CC240C" w:rsidRDefault="002E019B" w:rsidP="00AC7E0F">
      <w:pPr>
        <w:pStyle w:val="Paragrafi"/>
        <w:rPr>
          <w:lang w:val="sq-AL"/>
        </w:rPr>
      </w:pPr>
      <w:r w:rsidRPr="00CC240C">
        <w:rPr>
          <w:lang w:val="sq-AL"/>
        </w:rPr>
        <w:t xml:space="preserve">- </w:t>
      </w:r>
      <w:r w:rsidR="00783325" w:rsidRPr="00CC240C">
        <w:rPr>
          <w:lang w:val="sq-AL"/>
        </w:rPr>
        <w:t>Në përput</w:t>
      </w:r>
      <w:r w:rsidR="00764B1B">
        <w:rPr>
          <w:lang w:val="sq-AL"/>
        </w:rPr>
        <w:t>hje me r</w:t>
      </w:r>
      <w:r w:rsidR="00783325" w:rsidRPr="00CC240C">
        <w:rPr>
          <w:lang w:val="sq-AL"/>
        </w:rPr>
        <w:t>regullat e praktikës</w:t>
      </w:r>
      <w:r w:rsidR="004A1684">
        <w:rPr>
          <w:lang w:val="sq-AL"/>
        </w:rPr>
        <w:t xml:space="preserve"> dhe procedurave të ERE-s draft</w:t>
      </w:r>
      <w:r w:rsidR="00783325" w:rsidRPr="00CC240C">
        <w:rPr>
          <w:lang w:val="sq-AL"/>
        </w:rPr>
        <w:t>rregullorja u publikua në median e shkruar dhe nëpërmjet komunikimit zyrtar u kërkua shprehja e opinioneve dhe komenteve nga ana shoqërive energjetike KESH sh.a., OST sh.a., OSHEE sh.a., shoqatave që veprojnë në sektorin e energjisë</w:t>
      </w:r>
      <w:r w:rsidR="004A1684">
        <w:rPr>
          <w:lang w:val="sq-AL"/>
        </w:rPr>
        <w:t>,</w:t>
      </w:r>
      <w:r w:rsidR="00783325" w:rsidRPr="00CC240C">
        <w:rPr>
          <w:lang w:val="sq-AL"/>
        </w:rPr>
        <w:t xml:space="preserve"> FIAA, AAES, AREA, ACERC,</w:t>
      </w:r>
      <w:r w:rsidR="004A1684">
        <w:rPr>
          <w:lang w:val="sq-AL"/>
        </w:rPr>
        <w:t xml:space="preserve"> </w:t>
      </w:r>
      <w:r w:rsidR="00783325" w:rsidRPr="00CC240C">
        <w:rPr>
          <w:lang w:val="sq-AL"/>
        </w:rPr>
        <w:t>Shoqatës së Prodhuesve të Vegjël të Energjisë</w:t>
      </w:r>
      <w:r w:rsidR="004A1684">
        <w:rPr>
          <w:lang w:val="sq-AL"/>
        </w:rPr>
        <w:t>,</w:t>
      </w:r>
      <w:r w:rsidR="00783325" w:rsidRPr="00CC240C">
        <w:rPr>
          <w:lang w:val="sq-AL"/>
        </w:rPr>
        <w:t xml:space="preserve"> si edhe Ministrisë</w:t>
      </w:r>
      <w:r w:rsidR="004A1684">
        <w:rPr>
          <w:lang w:val="sq-AL"/>
        </w:rPr>
        <w:t xml:space="preserve"> së</w:t>
      </w:r>
      <w:r w:rsidR="00783325" w:rsidRPr="00CC240C">
        <w:rPr>
          <w:lang w:val="sq-AL"/>
        </w:rPr>
        <w:t xml:space="preserve"> Infrastrukturës dhe Energjisë, Minist</w:t>
      </w:r>
      <w:r w:rsidR="004A1684">
        <w:rPr>
          <w:lang w:val="sq-AL"/>
        </w:rPr>
        <w:t>risë së Financave dhe Ekonomisë</w:t>
      </w:r>
      <w:r w:rsidR="00783325" w:rsidRPr="00CC240C">
        <w:rPr>
          <w:lang w:val="sq-AL"/>
        </w:rPr>
        <w:t xml:space="preserve"> dhe Autoritetit të Konkurrencës.</w:t>
      </w:r>
    </w:p>
    <w:p w:rsidR="00783325" w:rsidRPr="004A1684" w:rsidRDefault="002E019B" w:rsidP="00AC7E0F">
      <w:pPr>
        <w:pStyle w:val="Paragrafi"/>
        <w:rPr>
          <w:lang w:val="sq-AL"/>
        </w:rPr>
      </w:pPr>
      <w:r w:rsidRPr="00CC240C">
        <w:rPr>
          <w:lang w:val="sq-AL"/>
        </w:rPr>
        <w:t xml:space="preserve">- </w:t>
      </w:r>
      <w:r w:rsidR="00783325" w:rsidRPr="00CC240C">
        <w:rPr>
          <w:lang w:val="sq-AL"/>
        </w:rPr>
        <w:t>Autoriteti i Konkurrencës</w:t>
      </w:r>
      <w:r w:rsidR="004A1684">
        <w:rPr>
          <w:lang w:val="sq-AL"/>
        </w:rPr>
        <w:t>, me shkresën nr. 386/1 p</w:t>
      </w:r>
      <w:r w:rsidR="00783325" w:rsidRPr="00CC240C">
        <w:rPr>
          <w:lang w:val="sq-AL"/>
        </w:rPr>
        <w:t>rot., datë 13.10.2017</w:t>
      </w:r>
      <w:r w:rsidR="004A1684">
        <w:rPr>
          <w:lang w:val="sq-AL"/>
        </w:rPr>
        <w:t>,</w:t>
      </w:r>
      <w:r w:rsidR="00783325" w:rsidRPr="00CC240C">
        <w:rPr>
          <w:lang w:val="sq-AL"/>
        </w:rPr>
        <w:t xml:space="preserve"> adresuar ERE-s është shprehur se kjo rregullore nuk bie në kundërshtim me ligjin nr. 9121</w:t>
      </w:r>
      <w:r w:rsidR="004A1684">
        <w:rPr>
          <w:lang w:val="sq-AL"/>
        </w:rPr>
        <w:t>, datë 28.</w:t>
      </w:r>
      <w:r w:rsidR="00783325" w:rsidRPr="00CC240C">
        <w:rPr>
          <w:lang w:val="sq-AL"/>
        </w:rPr>
        <w:t>7.2003</w:t>
      </w:r>
      <w:r w:rsidR="004A1684">
        <w:rPr>
          <w:lang w:val="sq-AL"/>
        </w:rPr>
        <w:t>,</w:t>
      </w:r>
      <w:r w:rsidR="00783325" w:rsidRPr="00CC240C">
        <w:rPr>
          <w:lang w:val="sq-AL"/>
        </w:rPr>
        <w:t xml:space="preserve"> </w:t>
      </w:r>
      <w:r w:rsidR="00783325" w:rsidRPr="004A1684">
        <w:rPr>
          <w:lang w:val="sq-AL"/>
        </w:rPr>
        <w:t>“Për mbrojtjen e</w:t>
      </w:r>
      <w:r w:rsidR="00783325" w:rsidRPr="00CC240C">
        <w:rPr>
          <w:i/>
          <w:lang w:val="sq-AL"/>
        </w:rPr>
        <w:t xml:space="preserve"> </w:t>
      </w:r>
      <w:r w:rsidR="00783325" w:rsidRPr="004A1684">
        <w:rPr>
          <w:lang w:val="sq-AL"/>
        </w:rPr>
        <w:t>konkurrencës”</w:t>
      </w:r>
      <w:r w:rsidR="004A1684">
        <w:rPr>
          <w:lang w:val="sq-AL"/>
        </w:rPr>
        <w:t>,</w:t>
      </w:r>
      <w:r w:rsidR="00783325" w:rsidRPr="004A1684">
        <w:rPr>
          <w:lang w:val="sq-AL"/>
        </w:rPr>
        <w:t xml:space="preserve"> </w:t>
      </w:r>
      <w:r w:rsidR="004A1684">
        <w:rPr>
          <w:lang w:val="sq-AL"/>
        </w:rPr>
        <w:t>të</w:t>
      </w:r>
      <w:r w:rsidR="00783325" w:rsidRPr="004A1684">
        <w:rPr>
          <w:lang w:val="sq-AL"/>
        </w:rPr>
        <w:t xml:space="preserve"> ndryshuar.</w:t>
      </w:r>
    </w:p>
    <w:p w:rsidR="00783325" w:rsidRPr="00CC240C" w:rsidRDefault="002E019B" w:rsidP="00AC7E0F">
      <w:pPr>
        <w:pStyle w:val="Paragrafi"/>
        <w:rPr>
          <w:lang w:val="sq-AL"/>
        </w:rPr>
      </w:pPr>
      <w:r w:rsidRPr="00CC240C">
        <w:rPr>
          <w:lang w:val="sq-AL"/>
        </w:rPr>
        <w:t xml:space="preserve">- </w:t>
      </w:r>
      <w:r w:rsidR="004A1684">
        <w:rPr>
          <w:lang w:val="sq-AL"/>
        </w:rPr>
        <w:t>Me shkresën nr. 22226/1 p</w:t>
      </w:r>
      <w:r w:rsidR="00783325" w:rsidRPr="00CC240C">
        <w:rPr>
          <w:lang w:val="sq-AL"/>
        </w:rPr>
        <w:t>rot. datë 10.10.2017, protokollua</w:t>
      </w:r>
      <w:r w:rsidR="004A1684">
        <w:rPr>
          <w:lang w:val="sq-AL"/>
        </w:rPr>
        <w:t xml:space="preserve">r në ERE, në datë </w:t>
      </w:r>
      <w:r w:rsidR="00783325" w:rsidRPr="00CC240C">
        <w:rPr>
          <w:lang w:val="sq-AL"/>
        </w:rPr>
        <w:t>6.11.2017, jashtë afat</w:t>
      </w:r>
      <w:r w:rsidR="004A1684">
        <w:rPr>
          <w:lang w:val="sq-AL"/>
        </w:rPr>
        <w:t>it që parashikon rregullorja e o</w:t>
      </w:r>
      <w:r w:rsidR="00783325" w:rsidRPr="00CC240C">
        <w:rPr>
          <w:lang w:val="sq-AL"/>
        </w:rPr>
        <w:t>rganizimit, funksionimit dhe procedurave të ERE</w:t>
      </w:r>
      <w:r w:rsidR="004A1684">
        <w:rPr>
          <w:lang w:val="sq-AL"/>
        </w:rPr>
        <w:t>-s</w:t>
      </w:r>
      <w:r w:rsidR="00783325" w:rsidRPr="00CC240C">
        <w:rPr>
          <w:lang w:val="sq-AL"/>
        </w:rPr>
        <w:t>,</w:t>
      </w:r>
      <w:r w:rsidR="004A1684">
        <w:rPr>
          <w:lang w:val="sq-AL"/>
        </w:rPr>
        <w:t xml:space="preserve"> </w:t>
      </w:r>
      <w:r w:rsidR="00783325" w:rsidRPr="00CC240C">
        <w:rPr>
          <w:lang w:val="sq-AL"/>
        </w:rPr>
        <w:t>OSHEE</w:t>
      </w:r>
      <w:r w:rsidR="004A1684">
        <w:rPr>
          <w:lang w:val="sq-AL"/>
        </w:rPr>
        <w:t>-ja</w:t>
      </w:r>
      <w:r w:rsidR="00783325" w:rsidRPr="00CC240C">
        <w:rPr>
          <w:lang w:val="sq-AL"/>
        </w:rPr>
        <w:t xml:space="preserve"> ka shprehur komentet e saj mbi këtë rregullore.</w:t>
      </w:r>
    </w:p>
    <w:p w:rsidR="00783325" w:rsidRPr="00CC240C" w:rsidRDefault="002E019B" w:rsidP="00AC7E0F">
      <w:pPr>
        <w:pStyle w:val="Paragrafi"/>
        <w:rPr>
          <w:lang w:val="sq-AL"/>
        </w:rPr>
      </w:pPr>
      <w:r w:rsidRPr="00CC240C">
        <w:rPr>
          <w:lang w:val="sq-AL"/>
        </w:rPr>
        <w:t xml:space="preserve">- </w:t>
      </w:r>
      <w:r w:rsidR="00783325" w:rsidRPr="00CC240C">
        <w:rPr>
          <w:lang w:val="sq-AL"/>
        </w:rPr>
        <w:t>Në datën 12.11.2017 u organizua në ERE seanca dëgjimore teknike me përfaqësues të  shoqërisë OSHEE sh.a.</w:t>
      </w:r>
      <w:r w:rsidR="00627BCF">
        <w:rPr>
          <w:lang w:val="sq-AL"/>
        </w:rPr>
        <w:t>,</w:t>
      </w:r>
      <w:r w:rsidR="00783325" w:rsidRPr="00CC240C">
        <w:rPr>
          <w:lang w:val="sq-AL"/>
        </w:rPr>
        <w:t xml:space="preserve">  ku u diskutua mbi problemet e ngritura dhe u dhanë sqarimet përkatëse.</w:t>
      </w:r>
    </w:p>
    <w:p w:rsidR="00783325" w:rsidRPr="00CC240C" w:rsidRDefault="002E019B" w:rsidP="00AC7E0F">
      <w:pPr>
        <w:pStyle w:val="Paragrafi"/>
        <w:rPr>
          <w:lang w:val="sq-AL"/>
        </w:rPr>
      </w:pPr>
      <w:r w:rsidRPr="00CC240C">
        <w:rPr>
          <w:lang w:val="sq-AL"/>
        </w:rPr>
        <w:t xml:space="preserve">- </w:t>
      </w:r>
      <w:r w:rsidR="00783325" w:rsidRPr="00CC240C">
        <w:rPr>
          <w:lang w:val="sq-AL"/>
        </w:rPr>
        <w:t>OSHEE sh.a. bëri me dije se metodologjia është e saktë dhe në interpretim të drejtë të legjislacionit në fuqi.</w:t>
      </w:r>
    </w:p>
    <w:p w:rsidR="00783325" w:rsidRPr="00CC240C" w:rsidRDefault="002E019B" w:rsidP="00AC7E0F">
      <w:pPr>
        <w:pStyle w:val="Paragrafi"/>
        <w:rPr>
          <w:lang w:val="sq-AL"/>
        </w:rPr>
      </w:pPr>
      <w:r w:rsidRPr="00CC240C">
        <w:rPr>
          <w:lang w:val="sq-AL"/>
        </w:rPr>
        <w:t xml:space="preserve">- </w:t>
      </w:r>
      <w:r w:rsidR="00783325" w:rsidRPr="00CC240C">
        <w:rPr>
          <w:lang w:val="sq-AL"/>
        </w:rPr>
        <w:t xml:space="preserve">OSHEE sh.a. propozoi llogaritjen e pagesës përkatëse rregullatore mbi shumën e arkëtuar të të ardhurave në vitin e mbyllur financiar, duke bërë me dije se të ardhurat e arkëtuara janë më të vogla se ato të faturuara. </w:t>
      </w:r>
    </w:p>
    <w:p w:rsidR="00783325" w:rsidRPr="00CC240C" w:rsidRDefault="002E019B" w:rsidP="00AC7E0F">
      <w:pPr>
        <w:pStyle w:val="Paragrafi"/>
        <w:rPr>
          <w:lang w:val="sq-AL"/>
        </w:rPr>
      </w:pPr>
      <w:r w:rsidRPr="00CC240C">
        <w:rPr>
          <w:lang w:val="sq-AL"/>
        </w:rPr>
        <w:t xml:space="preserve">- </w:t>
      </w:r>
      <w:r w:rsidR="00783325" w:rsidRPr="00CC240C">
        <w:rPr>
          <w:lang w:val="sq-AL"/>
        </w:rPr>
        <w:t xml:space="preserve">ERE i la detyrë shoqërisë OSHEE sh.a. që të propozojë zyrtarisht formulën e arsyetuar e në zbatim të ligjit. </w:t>
      </w:r>
    </w:p>
    <w:p w:rsidR="00783325" w:rsidRPr="00CC240C" w:rsidRDefault="002E019B" w:rsidP="00AC7E0F">
      <w:pPr>
        <w:pStyle w:val="Paragrafi"/>
        <w:rPr>
          <w:lang w:val="sq-AL"/>
        </w:rPr>
      </w:pPr>
      <w:r w:rsidRPr="00CC240C">
        <w:rPr>
          <w:lang w:val="sq-AL"/>
        </w:rPr>
        <w:t xml:space="preserve">- </w:t>
      </w:r>
      <w:r w:rsidR="00783325" w:rsidRPr="00CC240C">
        <w:rPr>
          <w:lang w:val="sq-AL"/>
        </w:rPr>
        <w:t>Nuk rezulton të jetë depozituar në ERE një propozim për sa më sipër në përfundim të afatit të përcaktuar.</w:t>
      </w:r>
    </w:p>
    <w:p w:rsidR="00783325" w:rsidRPr="00CC240C" w:rsidRDefault="00627BCF" w:rsidP="00AC7E0F">
      <w:pPr>
        <w:pStyle w:val="Paragrafi"/>
        <w:rPr>
          <w:lang w:val="sq-AL"/>
        </w:rPr>
      </w:pPr>
      <w:r>
        <w:rPr>
          <w:lang w:val="sq-AL"/>
        </w:rPr>
        <w:t>Për gjithë sa më sipër cituar, bordi i ERE-s</w:t>
      </w:r>
    </w:p>
    <w:p w:rsidR="00783325" w:rsidRPr="00AC7E0F" w:rsidRDefault="00783325" w:rsidP="00AC7E0F">
      <w:pPr>
        <w:pStyle w:val="Paragrafi"/>
        <w:rPr>
          <w:sz w:val="14"/>
          <w:lang w:val="sq-AL"/>
        </w:rPr>
      </w:pPr>
    </w:p>
    <w:p w:rsidR="00E45871" w:rsidRDefault="00E45871" w:rsidP="00AC7E0F">
      <w:pPr>
        <w:pStyle w:val="Paragrafi"/>
        <w:jc w:val="center"/>
        <w:rPr>
          <w:lang w:val="sq-AL"/>
        </w:rPr>
      </w:pPr>
    </w:p>
    <w:p w:rsidR="00783325" w:rsidRPr="00CC240C" w:rsidRDefault="00932633" w:rsidP="00AC7E0F">
      <w:pPr>
        <w:pStyle w:val="Paragrafi"/>
        <w:jc w:val="center"/>
        <w:rPr>
          <w:lang w:val="sq-AL"/>
        </w:rPr>
      </w:pPr>
      <w:r w:rsidRPr="00CC240C">
        <w:rPr>
          <w:lang w:val="sq-AL"/>
        </w:rPr>
        <w:t>VENDOSI:</w:t>
      </w:r>
    </w:p>
    <w:p w:rsidR="002E019B" w:rsidRPr="00AC7E0F" w:rsidRDefault="002E019B" w:rsidP="00AC7E0F">
      <w:pPr>
        <w:pStyle w:val="Paragrafi"/>
        <w:rPr>
          <w:sz w:val="14"/>
          <w:lang w:val="sq-AL"/>
        </w:rPr>
      </w:pPr>
    </w:p>
    <w:p w:rsidR="00783325" w:rsidRPr="00627BCF" w:rsidRDefault="002E019B" w:rsidP="00AC7E0F">
      <w:pPr>
        <w:pStyle w:val="Paragrafi"/>
        <w:rPr>
          <w:lang w:val="sq-AL"/>
        </w:rPr>
      </w:pPr>
      <w:r w:rsidRPr="00CC240C">
        <w:rPr>
          <w:lang w:val="sq-AL"/>
        </w:rPr>
        <w:t xml:space="preserve">1. </w:t>
      </w:r>
      <w:r w:rsidR="00783325" w:rsidRPr="00627BCF">
        <w:rPr>
          <w:lang w:val="sq-AL"/>
        </w:rPr>
        <w:t xml:space="preserve">Të miratojë “Rregulloren për përcaktimin e pagesave të rregullimit për tё </w:t>
      </w:r>
      <w:r w:rsidR="00627BCF" w:rsidRPr="00627BCF">
        <w:rPr>
          <w:lang w:val="sq-AL"/>
        </w:rPr>
        <w:t>licencuarit</w:t>
      </w:r>
      <w:r w:rsidR="00783325" w:rsidRPr="00627BCF">
        <w:rPr>
          <w:lang w:val="sq-AL"/>
        </w:rPr>
        <w:t xml:space="preserve"> në</w:t>
      </w:r>
      <w:r w:rsidR="00627BCF">
        <w:rPr>
          <w:lang w:val="sq-AL"/>
        </w:rPr>
        <w:t xml:space="preserve"> sektorin e energjisë elektrike”(b</w:t>
      </w:r>
      <w:r w:rsidR="00783325" w:rsidRPr="00627BCF">
        <w:rPr>
          <w:lang w:val="sq-AL"/>
        </w:rPr>
        <w:t>ashkëlidhur)</w:t>
      </w:r>
      <w:r w:rsidR="00627BCF">
        <w:rPr>
          <w:lang w:val="sq-AL"/>
        </w:rPr>
        <w:t>.</w:t>
      </w:r>
    </w:p>
    <w:p w:rsidR="00783325" w:rsidRPr="00CC240C" w:rsidRDefault="002E019B" w:rsidP="00AC7E0F">
      <w:pPr>
        <w:pStyle w:val="Paragrafi"/>
        <w:rPr>
          <w:lang w:val="sq-AL"/>
        </w:rPr>
      </w:pPr>
      <w:r w:rsidRPr="00CC240C">
        <w:rPr>
          <w:lang w:val="sq-AL"/>
        </w:rPr>
        <w:t xml:space="preserve">2. </w:t>
      </w:r>
      <w:r w:rsidR="00783325" w:rsidRPr="00CC240C">
        <w:rPr>
          <w:lang w:val="sq-AL"/>
        </w:rPr>
        <w:t>Drejtoria e Administrim</w:t>
      </w:r>
      <w:r w:rsidR="00627BCF">
        <w:rPr>
          <w:lang w:val="sq-AL"/>
        </w:rPr>
        <w:t>-</w:t>
      </w:r>
      <w:r w:rsidR="00783325" w:rsidRPr="00CC240C">
        <w:rPr>
          <w:lang w:val="sq-AL"/>
        </w:rPr>
        <w:t>Financës dhe</w:t>
      </w:r>
      <w:r w:rsidR="00627BCF">
        <w:rPr>
          <w:lang w:val="sq-AL"/>
        </w:rPr>
        <w:t xml:space="preserve"> e</w:t>
      </w:r>
      <w:r w:rsidR="00783325" w:rsidRPr="00CC240C">
        <w:rPr>
          <w:lang w:val="sq-AL"/>
        </w:rPr>
        <w:t xml:space="preserve"> Burimeve Njerëzore </w:t>
      </w:r>
      <w:r w:rsidR="00627BCF">
        <w:rPr>
          <w:lang w:val="sq-AL"/>
        </w:rPr>
        <w:t>të njoftojë të licencuarit për vendimin e b</w:t>
      </w:r>
      <w:r w:rsidR="00783325" w:rsidRPr="00CC240C">
        <w:rPr>
          <w:lang w:val="sq-AL"/>
        </w:rPr>
        <w:t>ordit të ERE-s. </w:t>
      </w:r>
    </w:p>
    <w:p w:rsidR="00783325" w:rsidRPr="00CC240C" w:rsidRDefault="00783325" w:rsidP="00AC7E0F">
      <w:pPr>
        <w:pStyle w:val="Paragrafi"/>
        <w:rPr>
          <w:lang w:val="sq-AL"/>
        </w:rPr>
      </w:pPr>
      <w:r w:rsidRPr="00CC240C">
        <w:rPr>
          <w:spacing w:val="-8"/>
          <w:lang w:val="sq-AL"/>
        </w:rPr>
        <w:t>Ky vendim hyn në fuqi menjëherë.</w:t>
      </w:r>
    </w:p>
    <w:p w:rsidR="00783325" w:rsidRPr="00CC240C" w:rsidRDefault="00783325" w:rsidP="00AC7E0F">
      <w:pPr>
        <w:pStyle w:val="Paragrafi"/>
        <w:rPr>
          <w:lang w:val="sq-AL"/>
        </w:rPr>
      </w:pPr>
      <w:r w:rsidRPr="00CC240C">
        <w:rPr>
          <w:spacing w:val="-6"/>
          <w:lang w:val="sq-AL"/>
        </w:rPr>
        <w:t>Ky vendim botohet në Fletoren Zyrtare.</w:t>
      </w:r>
    </w:p>
    <w:p w:rsidR="00783325" w:rsidRPr="00CC240C" w:rsidRDefault="00783325" w:rsidP="00AC7E0F">
      <w:pPr>
        <w:pStyle w:val="Paragrafi"/>
        <w:rPr>
          <w:lang w:val="sq-AL"/>
        </w:rPr>
      </w:pPr>
      <w:r w:rsidRPr="00CC240C">
        <w:rPr>
          <w:spacing w:val="-8"/>
          <w:lang w:val="sq-AL"/>
        </w:rPr>
        <w:t xml:space="preserve">Ky vendim mund të ankimohet në Gjykatën Administrative Tiranë,  brenda 30 ditëve kalendarike nga  botimi në Fletoren Zyrtare.  </w:t>
      </w:r>
    </w:p>
    <w:p w:rsidR="00783325" w:rsidRPr="00CC240C" w:rsidRDefault="00783325" w:rsidP="00AC7E0F">
      <w:pPr>
        <w:pStyle w:val="Autoriteti"/>
        <w:keepNext w:val="0"/>
        <w:rPr>
          <w:lang w:val="sq-AL"/>
        </w:rPr>
      </w:pPr>
      <w:r w:rsidRPr="00CC240C">
        <w:rPr>
          <w:lang w:val="sq-AL"/>
        </w:rPr>
        <w:t>KRYETAR</w:t>
      </w:r>
      <w:r w:rsidR="002E019B" w:rsidRPr="00CC240C">
        <w:rPr>
          <w:lang w:val="sq-AL"/>
        </w:rPr>
        <w:t>I</w:t>
      </w:r>
    </w:p>
    <w:p w:rsidR="00783325" w:rsidRPr="00CC240C" w:rsidRDefault="002E019B" w:rsidP="00AC7E0F">
      <w:pPr>
        <w:pStyle w:val="AutoritetiEmer"/>
        <w:rPr>
          <w:lang w:val="sq-AL"/>
        </w:rPr>
      </w:pPr>
      <w:r w:rsidRPr="00CC240C">
        <w:rPr>
          <w:lang w:val="sq-AL"/>
        </w:rPr>
        <w:t>Petrit Ahmeti</w:t>
      </w:r>
    </w:p>
    <w:p w:rsidR="00E70166" w:rsidRPr="00AC7E0F" w:rsidRDefault="00E70166" w:rsidP="00AC7E0F">
      <w:pPr>
        <w:pStyle w:val="Paragrafi"/>
        <w:rPr>
          <w:rFonts w:eastAsia="Times New Roman"/>
          <w:spacing w:val="-4"/>
          <w:sz w:val="14"/>
          <w:lang w:val="sq-AL" w:eastAsia="en-GB"/>
        </w:rPr>
      </w:pPr>
    </w:p>
    <w:p w:rsidR="002E019B" w:rsidRPr="00CC240C" w:rsidRDefault="002E019B" w:rsidP="00AC7E0F">
      <w:pPr>
        <w:pStyle w:val="NeniTitull"/>
        <w:keepNext w:val="0"/>
        <w:rPr>
          <w:lang w:val="sq-AL"/>
        </w:rPr>
      </w:pPr>
      <w:r w:rsidRPr="00CC240C">
        <w:rPr>
          <w:lang w:val="sq-AL"/>
        </w:rPr>
        <w:t xml:space="preserve">RREGULLORE </w:t>
      </w:r>
    </w:p>
    <w:p w:rsidR="002E019B" w:rsidRPr="00CC240C" w:rsidRDefault="002E019B" w:rsidP="00AC7E0F">
      <w:pPr>
        <w:pStyle w:val="NeniNr"/>
        <w:keepNext w:val="0"/>
        <w:rPr>
          <w:lang w:val="sq-AL"/>
        </w:rPr>
      </w:pPr>
      <w:r w:rsidRPr="00CC240C">
        <w:rPr>
          <w:lang w:val="sq-AL"/>
        </w:rPr>
        <w:t xml:space="preserve">MBI PËRCAKTIMIN E MIRATIMIN E PAGESAVE RREGULLATORE </w:t>
      </w:r>
    </w:p>
    <w:p w:rsidR="002E019B" w:rsidRPr="00AC7E0F" w:rsidRDefault="002E019B" w:rsidP="00AC7E0F">
      <w:pPr>
        <w:pStyle w:val="Paragrafi"/>
        <w:rPr>
          <w:sz w:val="14"/>
          <w:lang w:val="sq-AL"/>
        </w:rPr>
      </w:pPr>
    </w:p>
    <w:p w:rsidR="002E019B" w:rsidRPr="00CC240C" w:rsidRDefault="002E019B" w:rsidP="00AC7E0F">
      <w:pPr>
        <w:pStyle w:val="NeniNr"/>
        <w:keepNext w:val="0"/>
        <w:rPr>
          <w:lang w:val="sq-AL"/>
        </w:rPr>
      </w:pPr>
      <w:r w:rsidRPr="00CC240C">
        <w:rPr>
          <w:lang w:val="sq-AL"/>
        </w:rPr>
        <w:tab/>
      </w:r>
      <w:r w:rsidRPr="00CC240C">
        <w:rPr>
          <w:lang w:val="sq-AL"/>
        </w:rPr>
        <w:tab/>
      </w:r>
      <w:r w:rsidRPr="00CC240C">
        <w:rPr>
          <w:lang w:val="sq-AL"/>
        </w:rPr>
        <w:tab/>
      </w:r>
      <w:r w:rsidRPr="00CC240C">
        <w:rPr>
          <w:lang w:val="sq-AL"/>
        </w:rPr>
        <w:tab/>
      </w:r>
      <w:r w:rsidRPr="00CC240C">
        <w:rPr>
          <w:lang w:val="sq-AL"/>
        </w:rPr>
        <w:tab/>
      </w:r>
      <w:r w:rsidRPr="00CC240C">
        <w:rPr>
          <w:lang w:val="sq-AL"/>
        </w:rPr>
        <w:tab/>
        <w:t>Neni 1</w:t>
      </w:r>
    </w:p>
    <w:p w:rsidR="002E019B" w:rsidRPr="00CC240C" w:rsidRDefault="002E019B" w:rsidP="00AC7E0F">
      <w:pPr>
        <w:pStyle w:val="NeniTitull"/>
        <w:keepNext w:val="0"/>
        <w:rPr>
          <w:lang w:val="sq-AL"/>
        </w:rPr>
      </w:pPr>
      <w:r w:rsidRPr="00CC240C">
        <w:rPr>
          <w:lang w:val="sq-AL"/>
        </w:rPr>
        <w:t>Autoriteti</w:t>
      </w:r>
    </w:p>
    <w:p w:rsidR="002E019B" w:rsidRPr="00AC7E0F" w:rsidRDefault="002E019B" w:rsidP="00AC7E0F">
      <w:pPr>
        <w:pStyle w:val="Paragrafi"/>
        <w:rPr>
          <w:sz w:val="14"/>
          <w:lang w:val="sq-AL"/>
        </w:rPr>
      </w:pPr>
    </w:p>
    <w:p w:rsidR="002E019B" w:rsidRPr="00CC240C" w:rsidRDefault="002E019B" w:rsidP="00AC7E0F">
      <w:pPr>
        <w:pStyle w:val="Paragrafi"/>
        <w:rPr>
          <w:lang w:val="sq-AL"/>
        </w:rPr>
      </w:pPr>
      <w:r w:rsidRPr="00CC240C">
        <w:rPr>
          <w:lang w:val="sq-AL"/>
        </w:rPr>
        <w:t>Rregullorja për përcaktimin e pagesave</w:t>
      </w:r>
      <w:r w:rsidR="00627BCF">
        <w:rPr>
          <w:lang w:val="sq-AL"/>
        </w:rPr>
        <w:t xml:space="preserve"> të rregullimit për të gjithë të</w:t>
      </w:r>
      <w:r w:rsidRPr="00CC240C">
        <w:rPr>
          <w:lang w:val="sq-AL"/>
        </w:rPr>
        <w:t xml:space="preserve"> </w:t>
      </w:r>
      <w:r w:rsidR="00627BCF" w:rsidRPr="00CC240C">
        <w:rPr>
          <w:lang w:val="sq-AL"/>
        </w:rPr>
        <w:t>licencuarit</w:t>
      </w:r>
      <w:r w:rsidRPr="00CC240C">
        <w:rPr>
          <w:lang w:val="sq-AL"/>
        </w:rPr>
        <w:t xml:space="preserve"> e tregut të energjisë  elektrike nga Enti Rregullator i </w:t>
      </w:r>
      <w:r w:rsidR="00627BCF" w:rsidRPr="00CC240C">
        <w:rPr>
          <w:lang w:val="sq-AL"/>
        </w:rPr>
        <w:t>Energjisë</w:t>
      </w:r>
      <w:r w:rsidRPr="00CC240C">
        <w:rPr>
          <w:lang w:val="sq-AL"/>
        </w:rPr>
        <w:t xml:space="preserve"> është hart</w:t>
      </w:r>
      <w:r w:rsidR="00627BCF">
        <w:rPr>
          <w:lang w:val="sq-AL"/>
        </w:rPr>
        <w:t>uar në përputhje me kërkesat e ligjit n</w:t>
      </w:r>
      <w:r w:rsidRPr="00CC240C">
        <w:rPr>
          <w:lang w:val="sq-AL"/>
        </w:rPr>
        <w:t>r. 43/2015</w:t>
      </w:r>
      <w:r w:rsidR="00627BCF">
        <w:rPr>
          <w:lang w:val="sq-AL"/>
        </w:rPr>
        <w:t>, “Për sektorin e energjisë elektrike”.</w:t>
      </w:r>
    </w:p>
    <w:p w:rsidR="002E019B" w:rsidRPr="00AC7E0F" w:rsidRDefault="002E019B" w:rsidP="00AC7E0F">
      <w:pPr>
        <w:pStyle w:val="Paragrafi"/>
        <w:rPr>
          <w:sz w:val="14"/>
          <w:lang w:val="sq-AL"/>
        </w:rPr>
      </w:pPr>
      <w:r w:rsidRPr="00CC240C">
        <w:rPr>
          <w:lang w:val="sq-AL"/>
        </w:rPr>
        <w:tab/>
      </w:r>
      <w:r w:rsidRPr="00CC240C">
        <w:rPr>
          <w:lang w:val="sq-AL"/>
        </w:rPr>
        <w:tab/>
      </w:r>
      <w:r w:rsidRPr="00CC240C">
        <w:rPr>
          <w:lang w:val="sq-AL"/>
        </w:rPr>
        <w:tab/>
      </w:r>
      <w:r w:rsidRPr="00CC240C">
        <w:rPr>
          <w:lang w:val="sq-AL"/>
        </w:rPr>
        <w:tab/>
      </w:r>
      <w:r w:rsidRPr="00CC240C">
        <w:rPr>
          <w:lang w:val="sq-AL"/>
        </w:rPr>
        <w:tab/>
      </w:r>
      <w:r w:rsidRPr="00CC240C">
        <w:rPr>
          <w:lang w:val="sq-AL"/>
        </w:rPr>
        <w:tab/>
      </w:r>
    </w:p>
    <w:p w:rsidR="002E019B" w:rsidRPr="00CC240C" w:rsidRDefault="002E019B" w:rsidP="00AC7E0F">
      <w:pPr>
        <w:pStyle w:val="NeniNr"/>
        <w:keepNext w:val="0"/>
        <w:rPr>
          <w:lang w:val="sq-AL"/>
        </w:rPr>
      </w:pPr>
      <w:r w:rsidRPr="00CC240C">
        <w:rPr>
          <w:lang w:val="sq-AL"/>
        </w:rPr>
        <w:t>Neni 2</w:t>
      </w:r>
    </w:p>
    <w:p w:rsidR="002E019B" w:rsidRPr="00CC240C" w:rsidRDefault="002E019B" w:rsidP="00AC7E0F">
      <w:pPr>
        <w:pStyle w:val="NeniTitull"/>
        <w:keepNext w:val="0"/>
        <w:rPr>
          <w:lang w:val="sq-AL"/>
        </w:rPr>
      </w:pPr>
      <w:r w:rsidRPr="00CC240C">
        <w:rPr>
          <w:lang w:val="sq-AL"/>
        </w:rPr>
        <w:t>Qëllimi</w:t>
      </w:r>
    </w:p>
    <w:p w:rsidR="00932633" w:rsidRPr="00AC7E0F" w:rsidRDefault="00932633" w:rsidP="00AC7E0F">
      <w:pPr>
        <w:pStyle w:val="Paragrafi"/>
        <w:rPr>
          <w:sz w:val="14"/>
          <w:lang w:val="sq-AL"/>
        </w:rPr>
      </w:pPr>
    </w:p>
    <w:p w:rsidR="002E019B" w:rsidRPr="00CC240C" w:rsidRDefault="002E019B" w:rsidP="00AC7E0F">
      <w:pPr>
        <w:pStyle w:val="Paragrafi"/>
        <w:rPr>
          <w:lang w:val="sq-AL"/>
        </w:rPr>
      </w:pPr>
      <w:r w:rsidRPr="00CC240C">
        <w:rPr>
          <w:lang w:val="sq-AL"/>
        </w:rPr>
        <w:t>Qëllimi i kësaj rregulloreje është të përcaktojë rregu</w:t>
      </w:r>
      <w:r w:rsidR="00627BCF">
        <w:rPr>
          <w:lang w:val="sq-AL"/>
        </w:rPr>
        <w:t>llat për llogaritjen e pagesave</w:t>
      </w:r>
      <w:r w:rsidRPr="00CC240C">
        <w:rPr>
          <w:lang w:val="sq-AL"/>
        </w:rPr>
        <w:t xml:space="preserve"> rr</w:t>
      </w:r>
      <w:r w:rsidR="00627BCF">
        <w:rPr>
          <w:lang w:val="sq-AL"/>
        </w:rPr>
        <w:t>egullatore/të rregullimit për të</w:t>
      </w:r>
      <w:r w:rsidRPr="00CC240C">
        <w:rPr>
          <w:lang w:val="sq-AL"/>
        </w:rPr>
        <w:t xml:space="preserve"> </w:t>
      </w:r>
      <w:r w:rsidR="00627BCF" w:rsidRPr="00CC240C">
        <w:rPr>
          <w:lang w:val="sq-AL"/>
        </w:rPr>
        <w:t>gjithë</w:t>
      </w:r>
      <w:r w:rsidR="00627BCF">
        <w:rPr>
          <w:lang w:val="sq-AL"/>
        </w:rPr>
        <w:t xml:space="preserve"> të</w:t>
      </w:r>
      <w:r w:rsidRPr="00CC240C">
        <w:rPr>
          <w:lang w:val="sq-AL"/>
        </w:rPr>
        <w:t xml:space="preserve"> </w:t>
      </w:r>
      <w:r w:rsidR="00627BCF" w:rsidRPr="00CC240C">
        <w:rPr>
          <w:lang w:val="sq-AL"/>
        </w:rPr>
        <w:t>licencuarit</w:t>
      </w:r>
      <w:r w:rsidR="00627BCF">
        <w:rPr>
          <w:lang w:val="sq-AL"/>
        </w:rPr>
        <w:t xml:space="preserve"> në</w:t>
      </w:r>
      <w:r w:rsidRPr="00CC240C">
        <w:rPr>
          <w:lang w:val="sq-AL"/>
        </w:rPr>
        <w:t xml:space="preserve"> tregun e </w:t>
      </w:r>
      <w:r w:rsidR="00627BCF" w:rsidRPr="00CC240C">
        <w:rPr>
          <w:lang w:val="sq-AL"/>
        </w:rPr>
        <w:t>energjisë</w:t>
      </w:r>
      <w:r w:rsidRPr="00CC240C">
        <w:rPr>
          <w:lang w:val="sq-AL"/>
        </w:rPr>
        <w:t xml:space="preserve"> elektrike si një nga burimet kryesore të financimit të ERE-s, me qëllim mbulimin e kostov</w:t>
      </w:r>
      <w:r w:rsidR="00627BCF">
        <w:rPr>
          <w:lang w:val="sq-AL"/>
        </w:rPr>
        <w:t>e të aktivitetit të rregullimit</w:t>
      </w:r>
      <w:r w:rsidRPr="00CC240C">
        <w:rPr>
          <w:lang w:val="sq-AL"/>
        </w:rPr>
        <w:t>.</w:t>
      </w:r>
    </w:p>
    <w:p w:rsidR="002E019B" w:rsidRPr="00AC7E0F" w:rsidRDefault="002E019B" w:rsidP="00AC7E0F">
      <w:pPr>
        <w:pStyle w:val="Paragrafi"/>
        <w:rPr>
          <w:sz w:val="14"/>
          <w:lang w:val="sq-AL"/>
        </w:rPr>
      </w:pPr>
    </w:p>
    <w:p w:rsidR="002E019B" w:rsidRPr="00CC240C" w:rsidRDefault="002E019B" w:rsidP="00AC7E0F">
      <w:pPr>
        <w:pStyle w:val="NeniNr"/>
        <w:keepNext w:val="0"/>
        <w:rPr>
          <w:lang w:val="sq-AL"/>
        </w:rPr>
      </w:pPr>
      <w:r w:rsidRPr="00CC240C">
        <w:rPr>
          <w:lang w:val="sq-AL"/>
        </w:rPr>
        <w:t>Neni 3</w:t>
      </w:r>
    </w:p>
    <w:p w:rsidR="002E019B" w:rsidRPr="00CC240C" w:rsidRDefault="002E019B" w:rsidP="00AC7E0F">
      <w:pPr>
        <w:pStyle w:val="NeniTitull"/>
        <w:keepNext w:val="0"/>
        <w:rPr>
          <w:lang w:val="sq-AL"/>
        </w:rPr>
      </w:pPr>
      <w:r w:rsidRPr="00CC240C">
        <w:rPr>
          <w:lang w:val="sq-AL"/>
        </w:rPr>
        <w:t>Objektivi</w:t>
      </w:r>
    </w:p>
    <w:p w:rsidR="002E019B" w:rsidRPr="00AC7E0F" w:rsidRDefault="002E019B" w:rsidP="00AC7E0F">
      <w:pPr>
        <w:pStyle w:val="Paragrafi"/>
        <w:rPr>
          <w:sz w:val="14"/>
          <w:lang w:val="sq-AL"/>
        </w:rPr>
      </w:pPr>
    </w:p>
    <w:p w:rsidR="002E019B" w:rsidRPr="00CC240C" w:rsidRDefault="002E019B" w:rsidP="00AC7E0F">
      <w:pPr>
        <w:pStyle w:val="Paragrafi"/>
        <w:rPr>
          <w:lang w:val="sq-AL"/>
        </w:rPr>
      </w:pPr>
      <w:r w:rsidRPr="00CC240C">
        <w:rPr>
          <w:lang w:val="sq-AL"/>
        </w:rPr>
        <w:t>Objektivi i kësaj rregulloreje të lloga</w:t>
      </w:r>
      <w:r w:rsidR="00214BDC">
        <w:rPr>
          <w:lang w:val="sq-AL"/>
        </w:rPr>
        <w:t>ritjes së pagesave rregullatore</w:t>
      </w:r>
      <w:r w:rsidRPr="00CC240C">
        <w:rPr>
          <w:lang w:val="sq-AL"/>
        </w:rPr>
        <w:t xml:space="preserve"> është të përcaktojë pagesa rregullimi  të </w:t>
      </w:r>
      <w:r w:rsidR="00214BDC" w:rsidRPr="00CC240C">
        <w:rPr>
          <w:lang w:val="sq-AL"/>
        </w:rPr>
        <w:t>veçanta</w:t>
      </w:r>
      <w:r w:rsidRPr="00CC240C">
        <w:rPr>
          <w:lang w:val="sq-AL"/>
        </w:rPr>
        <w:t xml:space="preserve"> për  të gjithë të </w:t>
      </w:r>
      <w:r w:rsidR="00214BDC" w:rsidRPr="00CC240C">
        <w:rPr>
          <w:lang w:val="sq-AL"/>
        </w:rPr>
        <w:t>licencuarit</w:t>
      </w:r>
      <w:r w:rsidRPr="00CC240C">
        <w:rPr>
          <w:lang w:val="sq-AL"/>
        </w:rPr>
        <w:t xml:space="preserve"> në </w:t>
      </w:r>
      <w:r w:rsidR="00214BDC" w:rsidRPr="00CC240C">
        <w:rPr>
          <w:lang w:val="sq-AL"/>
        </w:rPr>
        <w:t>aktivitetin</w:t>
      </w:r>
      <w:r w:rsidR="00214BDC">
        <w:rPr>
          <w:lang w:val="sq-AL"/>
        </w:rPr>
        <w:t xml:space="preserve"> e prodhimit</w:t>
      </w:r>
      <w:r w:rsidRPr="00CC240C">
        <w:rPr>
          <w:lang w:val="sq-AL"/>
        </w:rPr>
        <w:t xml:space="preserve"> </w:t>
      </w:r>
      <w:r w:rsidR="00214BDC">
        <w:rPr>
          <w:lang w:val="sq-AL"/>
        </w:rPr>
        <w:t>të</w:t>
      </w:r>
      <w:r w:rsidRPr="00CC240C">
        <w:rPr>
          <w:lang w:val="sq-AL"/>
        </w:rPr>
        <w:t xml:space="preserve"> transmetimit, shpërndarjes, operimit të sistemeve të mbyllu</w:t>
      </w:r>
      <w:r w:rsidR="00214BDC">
        <w:rPr>
          <w:lang w:val="sq-AL"/>
        </w:rPr>
        <w:t>ra të shpërndarjes, furnizimit,</w:t>
      </w:r>
      <w:r w:rsidRPr="00CC240C">
        <w:rPr>
          <w:lang w:val="sq-AL"/>
        </w:rPr>
        <w:t xml:space="preserve"> </w:t>
      </w:r>
      <w:r w:rsidR="00214BDC" w:rsidRPr="00CC240C">
        <w:rPr>
          <w:lang w:val="sq-AL"/>
        </w:rPr>
        <w:t>tregtimit</w:t>
      </w:r>
      <w:r w:rsidR="00214BDC">
        <w:rPr>
          <w:lang w:val="sq-AL"/>
        </w:rPr>
        <w:t xml:space="preserve"> dhe</w:t>
      </w:r>
      <w:r w:rsidRPr="00CC240C">
        <w:rPr>
          <w:lang w:val="sq-AL"/>
        </w:rPr>
        <w:t xml:space="preserve"> operimit të</w:t>
      </w:r>
      <w:r w:rsidR="00214BDC">
        <w:rPr>
          <w:lang w:val="sq-AL"/>
        </w:rPr>
        <w:t xml:space="preserve"> tregut të energjisë elektrike</w:t>
      </w:r>
      <w:r w:rsidRPr="00CC240C">
        <w:rPr>
          <w:lang w:val="sq-AL"/>
        </w:rPr>
        <w:t>.</w:t>
      </w:r>
    </w:p>
    <w:p w:rsidR="002E019B" w:rsidRPr="00AC7E0F" w:rsidRDefault="002E019B" w:rsidP="00AC7E0F">
      <w:pPr>
        <w:pStyle w:val="Paragrafi"/>
        <w:rPr>
          <w:sz w:val="14"/>
          <w:lang w:val="sq-AL"/>
        </w:rPr>
      </w:pPr>
    </w:p>
    <w:p w:rsidR="00AC7E0F" w:rsidRDefault="002E019B" w:rsidP="00AC7E0F">
      <w:pPr>
        <w:pStyle w:val="NeniNr"/>
        <w:keepNext w:val="0"/>
        <w:rPr>
          <w:lang w:val="sq-AL"/>
        </w:rPr>
      </w:pPr>
      <w:r w:rsidRPr="00CC240C">
        <w:rPr>
          <w:lang w:val="sq-AL"/>
        </w:rPr>
        <w:tab/>
      </w:r>
      <w:r w:rsidRPr="00CC240C">
        <w:rPr>
          <w:lang w:val="sq-AL"/>
        </w:rPr>
        <w:tab/>
      </w:r>
      <w:r w:rsidRPr="00CC240C">
        <w:rPr>
          <w:lang w:val="sq-AL"/>
        </w:rPr>
        <w:tab/>
      </w:r>
      <w:r w:rsidRPr="00CC240C">
        <w:rPr>
          <w:lang w:val="sq-AL"/>
        </w:rPr>
        <w:tab/>
      </w:r>
      <w:r w:rsidRPr="00CC240C">
        <w:rPr>
          <w:lang w:val="sq-AL"/>
        </w:rPr>
        <w:tab/>
      </w:r>
      <w:r w:rsidRPr="00CC240C">
        <w:rPr>
          <w:lang w:val="sq-AL"/>
        </w:rPr>
        <w:tab/>
      </w:r>
    </w:p>
    <w:p w:rsidR="00E45871" w:rsidRDefault="00E45871" w:rsidP="00AC7E0F">
      <w:pPr>
        <w:pStyle w:val="NeniNr"/>
        <w:keepNext w:val="0"/>
        <w:rPr>
          <w:lang w:val="sq-AL"/>
        </w:rPr>
      </w:pPr>
    </w:p>
    <w:p w:rsidR="00E45871" w:rsidRDefault="00E45871" w:rsidP="00AC7E0F">
      <w:pPr>
        <w:pStyle w:val="NeniNr"/>
        <w:keepNext w:val="0"/>
        <w:rPr>
          <w:lang w:val="sq-AL"/>
        </w:rPr>
      </w:pPr>
    </w:p>
    <w:p w:rsidR="002E019B" w:rsidRPr="00CC240C" w:rsidRDefault="002E019B" w:rsidP="00AC7E0F">
      <w:pPr>
        <w:pStyle w:val="NeniNr"/>
        <w:keepNext w:val="0"/>
        <w:rPr>
          <w:lang w:val="sq-AL"/>
        </w:rPr>
      </w:pPr>
      <w:r w:rsidRPr="00CC240C">
        <w:rPr>
          <w:lang w:val="sq-AL"/>
        </w:rPr>
        <w:t>Neni 4</w:t>
      </w:r>
    </w:p>
    <w:p w:rsidR="002E019B" w:rsidRPr="00CC240C" w:rsidRDefault="002E019B" w:rsidP="00AC7E0F">
      <w:pPr>
        <w:pStyle w:val="NeniTitull"/>
        <w:keepNext w:val="0"/>
        <w:rPr>
          <w:lang w:val="sq-AL"/>
        </w:rPr>
      </w:pPr>
      <w:r w:rsidRPr="00CC240C">
        <w:rPr>
          <w:lang w:val="sq-AL"/>
        </w:rPr>
        <w:t>Termat e përdorur në metodologji</w:t>
      </w:r>
    </w:p>
    <w:p w:rsidR="002E019B" w:rsidRPr="00AC7E0F" w:rsidRDefault="002E019B" w:rsidP="00AC7E0F">
      <w:pPr>
        <w:pStyle w:val="Paragrafi"/>
        <w:rPr>
          <w:sz w:val="14"/>
          <w:lang w:val="sq-AL"/>
        </w:rPr>
      </w:pPr>
    </w:p>
    <w:p w:rsidR="002E019B" w:rsidRPr="00CC240C" w:rsidRDefault="002E019B" w:rsidP="00AC7E0F">
      <w:pPr>
        <w:pStyle w:val="Paragrafi"/>
        <w:rPr>
          <w:lang w:val="sq-AL"/>
        </w:rPr>
      </w:pPr>
      <w:r w:rsidRPr="00CC240C">
        <w:rPr>
          <w:lang w:val="sq-AL"/>
        </w:rPr>
        <w:t xml:space="preserve">Termat e përdorur në këtë metodologji kanë kuptimin si më poshtë: </w:t>
      </w:r>
    </w:p>
    <w:p w:rsidR="002E019B" w:rsidRPr="00CC240C" w:rsidRDefault="002E019B" w:rsidP="00AC7E0F">
      <w:pPr>
        <w:pStyle w:val="Paragrafi"/>
        <w:rPr>
          <w:lang w:val="sq-AL"/>
        </w:rPr>
      </w:pPr>
      <w:r w:rsidRPr="00CC240C">
        <w:rPr>
          <w:lang w:val="sq-AL"/>
        </w:rPr>
        <w:t xml:space="preserve">4.1 Pagesa  rregullatore  – pagesa vjetore që të gjitha shoqëritë e </w:t>
      </w:r>
      <w:r w:rsidR="00214BDC" w:rsidRPr="00CC240C">
        <w:rPr>
          <w:lang w:val="sq-AL"/>
        </w:rPr>
        <w:t>licencuara</w:t>
      </w:r>
      <w:r w:rsidRPr="00CC240C">
        <w:rPr>
          <w:lang w:val="sq-AL"/>
        </w:rPr>
        <w:t xml:space="preserve"> në sektorin e energjisë elektrike paguajnë për llogari të ERE-S</w:t>
      </w:r>
      <w:r w:rsidR="00214BDC">
        <w:rPr>
          <w:lang w:val="sq-AL"/>
        </w:rPr>
        <w:t>-s për të mbuluar</w:t>
      </w:r>
      <w:r w:rsidRPr="00CC240C">
        <w:rPr>
          <w:lang w:val="sq-AL"/>
        </w:rPr>
        <w:t xml:space="preserve"> kostot e veprimtarisë rregullatore. </w:t>
      </w:r>
    </w:p>
    <w:p w:rsidR="002E019B" w:rsidRPr="00CC240C" w:rsidRDefault="00214BDC" w:rsidP="00AC7E0F">
      <w:pPr>
        <w:pStyle w:val="Paragrafi"/>
        <w:rPr>
          <w:lang w:val="sq-AL"/>
        </w:rPr>
      </w:pPr>
      <w:r>
        <w:rPr>
          <w:lang w:val="sq-AL"/>
        </w:rPr>
        <w:t>4.2 Të  l</w:t>
      </w:r>
      <w:r w:rsidRPr="00CC240C">
        <w:rPr>
          <w:lang w:val="sq-AL"/>
        </w:rPr>
        <w:t>icencuar</w:t>
      </w:r>
      <w:r>
        <w:rPr>
          <w:lang w:val="sq-AL"/>
        </w:rPr>
        <w:t xml:space="preserve">  –   shoqëri</w:t>
      </w:r>
      <w:r w:rsidR="002E019B" w:rsidRPr="00CC240C">
        <w:rPr>
          <w:lang w:val="sq-AL"/>
        </w:rPr>
        <w:t xml:space="preserve"> që janë </w:t>
      </w:r>
      <w:r w:rsidRPr="00CC240C">
        <w:rPr>
          <w:lang w:val="sq-AL"/>
        </w:rPr>
        <w:t>licencuar</w:t>
      </w:r>
      <w:r w:rsidR="002E019B" w:rsidRPr="00CC240C">
        <w:rPr>
          <w:lang w:val="sq-AL"/>
        </w:rPr>
        <w:t xml:space="preserve"> nga ERE për aktivitetin e prodhimit të energjisë </w:t>
      </w:r>
      <w:r w:rsidRPr="00CC240C">
        <w:rPr>
          <w:lang w:val="sq-AL"/>
        </w:rPr>
        <w:t>elektrike</w:t>
      </w:r>
      <w:r w:rsidR="002E019B" w:rsidRPr="00CC240C">
        <w:rPr>
          <w:lang w:val="sq-AL"/>
        </w:rPr>
        <w:t>, transmetimit të ene</w:t>
      </w:r>
      <w:r>
        <w:rPr>
          <w:lang w:val="sq-AL"/>
        </w:rPr>
        <w:t>rgjisë elektrike, shpërndarjes/</w:t>
      </w:r>
      <w:r w:rsidR="002E019B" w:rsidRPr="00CC240C">
        <w:rPr>
          <w:lang w:val="sq-AL"/>
        </w:rPr>
        <w:t>furni</w:t>
      </w:r>
      <w:r>
        <w:rPr>
          <w:lang w:val="sq-AL"/>
        </w:rPr>
        <w:t>zimit të energjisë elektrike, si</w:t>
      </w:r>
      <w:r w:rsidR="002E019B" w:rsidRPr="00CC240C">
        <w:rPr>
          <w:lang w:val="sq-AL"/>
        </w:rPr>
        <w:t xml:space="preserve"> dhe </w:t>
      </w:r>
      <w:r w:rsidRPr="00CC240C">
        <w:rPr>
          <w:lang w:val="sq-AL"/>
        </w:rPr>
        <w:t>tregtimit</w:t>
      </w:r>
      <w:r w:rsidR="002E019B" w:rsidRPr="00CC240C">
        <w:rPr>
          <w:lang w:val="sq-AL"/>
        </w:rPr>
        <w:t xml:space="preserve"> të energjisë elektrike, operimit të sisteme</w:t>
      </w:r>
      <w:r>
        <w:rPr>
          <w:lang w:val="sq-AL"/>
        </w:rPr>
        <w:t>ve të mbyllura të shpërndarjes, operimit të t</w:t>
      </w:r>
      <w:r w:rsidR="002E019B" w:rsidRPr="00CC240C">
        <w:rPr>
          <w:lang w:val="sq-AL"/>
        </w:rPr>
        <w:t>regut të energjisë elektrike.</w:t>
      </w:r>
    </w:p>
    <w:p w:rsidR="002E019B" w:rsidRPr="00CC240C" w:rsidRDefault="00214BDC" w:rsidP="00AC7E0F">
      <w:pPr>
        <w:pStyle w:val="Paragrafi"/>
        <w:rPr>
          <w:lang w:val="sq-AL"/>
        </w:rPr>
      </w:pPr>
      <w:r>
        <w:rPr>
          <w:lang w:val="sq-AL"/>
        </w:rPr>
        <w:t>4.3 Të ardhurat</w:t>
      </w:r>
      <w:r w:rsidR="002E019B" w:rsidRPr="00CC240C">
        <w:rPr>
          <w:lang w:val="sq-AL"/>
        </w:rPr>
        <w:t xml:space="preserve"> nënkuptojnë të ardhurat vjetore të deklaruara në pasqyrat financiare të audituara</w:t>
      </w:r>
      <w:r>
        <w:rPr>
          <w:lang w:val="sq-AL"/>
        </w:rPr>
        <w:t>,</w:t>
      </w:r>
      <w:r w:rsidR="002E019B" w:rsidRPr="00CC240C">
        <w:rPr>
          <w:lang w:val="sq-AL"/>
        </w:rPr>
        <w:t xml:space="preserve"> referuar </w:t>
      </w:r>
      <w:r>
        <w:rPr>
          <w:lang w:val="sq-AL"/>
        </w:rPr>
        <w:t>s</w:t>
      </w:r>
      <w:r w:rsidRPr="00CC240C">
        <w:rPr>
          <w:lang w:val="sq-AL"/>
        </w:rPr>
        <w:t>tandardeve</w:t>
      </w:r>
      <w:r>
        <w:rPr>
          <w:lang w:val="sq-AL"/>
        </w:rPr>
        <w:t xml:space="preserve"> të k</w:t>
      </w:r>
      <w:r w:rsidR="002E019B" w:rsidRPr="00CC240C">
        <w:rPr>
          <w:lang w:val="sq-AL"/>
        </w:rPr>
        <w:t>ontabilitetit në fuqi.</w:t>
      </w:r>
    </w:p>
    <w:p w:rsidR="002E019B" w:rsidRPr="00AC7E0F" w:rsidRDefault="002E019B" w:rsidP="00AC7E0F">
      <w:pPr>
        <w:pStyle w:val="Paragrafi"/>
        <w:rPr>
          <w:sz w:val="14"/>
          <w:lang w:val="sq-AL"/>
        </w:rPr>
      </w:pPr>
    </w:p>
    <w:p w:rsidR="002E019B" w:rsidRPr="00CC240C" w:rsidRDefault="002E019B" w:rsidP="00AC7E0F">
      <w:pPr>
        <w:pStyle w:val="NeniNr"/>
        <w:keepNext w:val="0"/>
        <w:rPr>
          <w:lang w:val="sq-AL"/>
        </w:rPr>
      </w:pPr>
      <w:r w:rsidRPr="00CC240C">
        <w:rPr>
          <w:lang w:val="sq-AL"/>
        </w:rPr>
        <w:t>Neni 5</w:t>
      </w:r>
    </w:p>
    <w:p w:rsidR="002E019B" w:rsidRPr="00CC240C" w:rsidRDefault="002E019B" w:rsidP="00AC7E0F">
      <w:pPr>
        <w:pStyle w:val="NeniTitull"/>
        <w:keepNext w:val="0"/>
        <w:rPr>
          <w:lang w:val="sq-AL"/>
        </w:rPr>
      </w:pPr>
      <w:r w:rsidRPr="00CC240C">
        <w:rPr>
          <w:lang w:val="sq-AL"/>
        </w:rPr>
        <w:t>Rregulla të përgjithshme dhe parime bazë</w:t>
      </w:r>
    </w:p>
    <w:p w:rsidR="002E019B" w:rsidRPr="00CC240C" w:rsidRDefault="002E019B" w:rsidP="00AC7E0F">
      <w:pPr>
        <w:pStyle w:val="Paragrafi"/>
        <w:rPr>
          <w:lang w:val="sq-AL"/>
        </w:rPr>
      </w:pPr>
    </w:p>
    <w:p w:rsidR="002E019B" w:rsidRDefault="00AF4273" w:rsidP="00AC7E0F">
      <w:pPr>
        <w:pStyle w:val="Paragrafi"/>
        <w:rPr>
          <w:lang w:val="sq-AL"/>
        </w:rPr>
      </w:pPr>
      <w:r>
        <w:rPr>
          <w:lang w:val="sq-AL"/>
        </w:rPr>
        <w:t xml:space="preserve">5.1 </w:t>
      </w:r>
      <w:r w:rsidR="003D5452">
        <w:rPr>
          <w:lang w:val="sq-AL"/>
        </w:rPr>
        <w:t>Kjo rregullore</w:t>
      </w:r>
      <w:r w:rsidR="002E019B" w:rsidRPr="00CC240C">
        <w:rPr>
          <w:lang w:val="sq-AL"/>
        </w:rPr>
        <w:t xml:space="preserve"> është konceptuar k</w:t>
      </w:r>
      <w:r w:rsidR="00932633" w:rsidRPr="00CC240C">
        <w:rPr>
          <w:lang w:val="sq-AL"/>
        </w:rPr>
        <w:t xml:space="preserve">onform nenit </w:t>
      </w:r>
      <w:r w:rsidR="002E019B" w:rsidRPr="00CC240C">
        <w:rPr>
          <w:lang w:val="sq-AL"/>
        </w:rPr>
        <w:t>17 të</w:t>
      </w:r>
      <w:r w:rsidR="00932633" w:rsidRPr="00CC240C">
        <w:rPr>
          <w:lang w:val="sq-AL"/>
        </w:rPr>
        <w:t xml:space="preserve"> </w:t>
      </w:r>
      <w:r w:rsidR="003D5452">
        <w:rPr>
          <w:lang w:val="sq-AL"/>
        </w:rPr>
        <w:t>ligjit n</w:t>
      </w:r>
      <w:r w:rsidR="002E019B" w:rsidRPr="00CC240C">
        <w:rPr>
          <w:lang w:val="sq-AL"/>
        </w:rPr>
        <w:t>r. 43/2015</w:t>
      </w:r>
      <w:r w:rsidR="003D5452">
        <w:rPr>
          <w:lang w:val="sq-AL"/>
        </w:rPr>
        <w:t>, “Për  sektorin e energjisë e</w:t>
      </w:r>
      <w:r w:rsidR="002E019B" w:rsidRPr="00CC240C">
        <w:rPr>
          <w:lang w:val="sq-AL"/>
        </w:rPr>
        <w:t>lektrike”</w:t>
      </w:r>
      <w:r w:rsidR="003D5452">
        <w:rPr>
          <w:lang w:val="sq-AL"/>
        </w:rPr>
        <w:t>,</w:t>
      </w:r>
      <w:r w:rsidR="002E019B" w:rsidRPr="00CC240C">
        <w:rPr>
          <w:lang w:val="sq-AL"/>
        </w:rPr>
        <w:t xml:space="preserve"> ku parashikohet se:</w:t>
      </w:r>
    </w:p>
    <w:p w:rsidR="002E019B" w:rsidRPr="00CC240C" w:rsidRDefault="00F7567F" w:rsidP="00AC7E0F">
      <w:pPr>
        <w:pStyle w:val="Paragrafi"/>
        <w:rPr>
          <w:lang w:val="sq-AL"/>
        </w:rPr>
      </w:pPr>
      <w:r>
        <w:rPr>
          <w:lang w:val="sq-AL"/>
        </w:rPr>
        <w:t xml:space="preserve">a. </w:t>
      </w:r>
      <w:r w:rsidR="002E019B" w:rsidRPr="00CC240C">
        <w:rPr>
          <w:lang w:val="sq-AL"/>
        </w:rPr>
        <w:t xml:space="preserve">Burimet financiare të ERE-së përbëhen nga pagesat rregullatore, të vendosura nga ajo vetë për të </w:t>
      </w:r>
      <w:r w:rsidR="008F056A" w:rsidRPr="00CC240C">
        <w:rPr>
          <w:lang w:val="sq-AL"/>
        </w:rPr>
        <w:t>licencuarit</w:t>
      </w:r>
      <w:r w:rsidR="002E019B" w:rsidRPr="00CC240C">
        <w:rPr>
          <w:lang w:val="sq-AL"/>
        </w:rPr>
        <w:t xml:space="preserve"> në</w:t>
      </w:r>
      <w:r w:rsidR="008F056A">
        <w:rPr>
          <w:lang w:val="sq-AL"/>
        </w:rPr>
        <w:t xml:space="preserve"> sektorin e energjisë elektrike</w:t>
      </w:r>
      <w:r w:rsidR="002E019B" w:rsidRPr="00CC240C">
        <w:rPr>
          <w:lang w:val="sq-AL"/>
        </w:rPr>
        <w:t xml:space="preserve"> dhe nga pagesat e </w:t>
      </w:r>
      <w:r w:rsidR="008F056A" w:rsidRPr="00CC240C">
        <w:rPr>
          <w:lang w:val="sq-AL"/>
        </w:rPr>
        <w:t>licencave</w:t>
      </w:r>
      <w:r w:rsidR="002E019B" w:rsidRPr="00CC240C">
        <w:rPr>
          <w:lang w:val="sq-AL"/>
        </w:rPr>
        <w:t xml:space="preserve">. </w:t>
      </w:r>
    </w:p>
    <w:p w:rsidR="002E019B" w:rsidRPr="00CC240C" w:rsidRDefault="00F7567F" w:rsidP="00AC7E0F">
      <w:pPr>
        <w:pStyle w:val="Paragrafi"/>
        <w:rPr>
          <w:lang w:val="sq-AL"/>
        </w:rPr>
      </w:pPr>
      <w:r>
        <w:rPr>
          <w:lang w:val="sq-AL"/>
        </w:rPr>
        <w:t xml:space="preserve">b. </w:t>
      </w:r>
      <w:r w:rsidR="002E019B" w:rsidRPr="00CC240C">
        <w:rPr>
          <w:lang w:val="sq-AL"/>
        </w:rPr>
        <w:t>ERE-ja mban llogari të plota për shpenzimet e kryera,</w:t>
      </w:r>
      <w:r w:rsidR="008F056A">
        <w:rPr>
          <w:lang w:val="sq-AL"/>
        </w:rPr>
        <w:t xml:space="preserve"> në përputhje me legjislacionin</w:t>
      </w:r>
      <w:r w:rsidR="002E019B" w:rsidRPr="00CC240C">
        <w:rPr>
          <w:lang w:val="sq-AL"/>
        </w:rPr>
        <w:t xml:space="preserve"> në fuqi mbi kontabilitetin. </w:t>
      </w:r>
    </w:p>
    <w:p w:rsidR="002E019B" w:rsidRPr="00CC240C" w:rsidRDefault="00F7567F" w:rsidP="00AC7E0F">
      <w:pPr>
        <w:pStyle w:val="Paragrafi"/>
        <w:rPr>
          <w:lang w:val="sq-AL"/>
        </w:rPr>
      </w:pPr>
      <w:r>
        <w:rPr>
          <w:lang w:val="sq-AL"/>
        </w:rPr>
        <w:t xml:space="preserve">5.2 </w:t>
      </w:r>
      <w:r w:rsidR="002E019B" w:rsidRPr="00CC240C">
        <w:rPr>
          <w:lang w:val="sq-AL"/>
        </w:rPr>
        <w:t>Pagesa rregullatore, në zbatim të pikës 52</w:t>
      </w:r>
      <w:r w:rsidR="008F056A">
        <w:rPr>
          <w:lang w:val="sq-AL"/>
        </w:rPr>
        <w:t>, të nenit 3 të ligjit 43/2015 llogaritet</w:t>
      </w:r>
      <w:r w:rsidR="002E019B" w:rsidRPr="00CC240C">
        <w:rPr>
          <w:lang w:val="sq-AL"/>
        </w:rPr>
        <w:t xml:space="preserve"> dhe mblidhet mbi baza vjetore për </w:t>
      </w:r>
      <w:r w:rsidR="008F056A" w:rsidRPr="00CC240C">
        <w:rPr>
          <w:lang w:val="sq-AL"/>
        </w:rPr>
        <w:t>çdo</w:t>
      </w:r>
      <w:r w:rsidR="002E019B" w:rsidRPr="00CC240C">
        <w:rPr>
          <w:lang w:val="sq-AL"/>
        </w:rPr>
        <w:t xml:space="preserve"> </w:t>
      </w:r>
      <w:r w:rsidR="008F056A" w:rsidRPr="00CC240C">
        <w:rPr>
          <w:lang w:val="sq-AL"/>
        </w:rPr>
        <w:t>shoqëri</w:t>
      </w:r>
      <w:r w:rsidR="008F056A">
        <w:rPr>
          <w:lang w:val="sq-AL"/>
        </w:rPr>
        <w:t xml:space="preserve"> të</w:t>
      </w:r>
      <w:r w:rsidR="002E019B" w:rsidRPr="00CC240C">
        <w:rPr>
          <w:lang w:val="sq-AL"/>
        </w:rPr>
        <w:t xml:space="preserve"> </w:t>
      </w:r>
      <w:r w:rsidR="008F056A" w:rsidRPr="00CC240C">
        <w:rPr>
          <w:lang w:val="sq-AL"/>
        </w:rPr>
        <w:t>licencuar</w:t>
      </w:r>
      <w:r w:rsidR="008F056A">
        <w:rPr>
          <w:lang w:val="sq-AL"/>
        </w:rPr>
        <w:t>, pavarësisht faktit nëse në</w:t>
      </w:r>
      <w:r w:rsidR="002E019B" w:rsidRPr="00CC240C">
        <w:rPr>
          <w:lang w:val="sq-AL"/>
        </w:rPr>
        <w:t xml:space="preserve"> momentin e llogaritjes së kësaj pagese kompania nuk e ka filluar </w:t>
      </w:r>
      <w:r w:rsidR="008F056A" w:rsidRPr="00CC240C">
        <w:rPr>
          <w:lang w:val="sq-AL"/>
        </w:rPr>
        <w:t>aktivitetin</w:t>
      </w:r>
      <w:r w:rsidR="002E019B" w:rsidRPr="00CC240C">
        <w:rPr>
          <w:lang w:val="sq-AL"/>
        </w:rPr>
        <w:t xml:space="preserve"> për të cilin është </w:t>
      </w:r>
      <w:r w:rsidR="008F056A" w:rsidRPr="00CC240C">
        <w:rPr>
          <w:lang w:val="sq-AL"/>
        </w:rPr>
        <w:t>licencuar</w:t>
      </w:r>
      <w:r w:rsidR="008F056A">
        <w:rPr>
          <w:lang w:val="sq-AL"/>
        </w:rPr>
        <w:t>.</w:t>
      </w:r>
    </w:p>
    <w:p w:rsidR="002E019B" w:rsidRPr="00CC240C" w:rsidRDefault="00F7567F" w:rsidP="00AC7E0F">
      <w:pPr>
        <w:pStyle w:val="Paragrafi"/>
        <w:rPr>
          <w:lang w:val="sq-AL"/>
        </w:rPr>
      </w:pPr>
      <w:r>
        <w:rPr>
          <w:lang w:val="sq-AL"/>
        </w:rPr>
        <w:t xml:space="preserve">5.3 </w:t>
      </w:r>
      <w:r w:rsidR="002E019B" w:rsidRPr="00CC240C">
        <w:rPr>
          <w:lang w:val="sq-AL"/>
        </w:rPr>
        <w:t xml:space="preserve">Pagesa duhet të jetë në </w:t>
      </w:r>
      <w:r w:rsidR="008F056A" w:rsidRPr="00CC240C">
        <w:rPr>
          <w:lang w:val="sq-AL"/>
        </w:rPr>
        <w:t>përpjesëtim</w:t>
      </w:r>
      <w:r w:rsidR="002E019B" w:rsidRPr="00CC240C">
        <w:rPr>
          <w:lang w:val="sq-AL"/>
        </w:rPr>
        <w:t xml:space="preserve"> të drejtë më të ardhurat vjetore që vijnë nga veprimtaria e </w:t>
      </w:r>
      <w:r w:rsidR="008F056A" w:rsidRPr="00CC240C">
        <w:rPr>
          <w:lang w:val="sq-AL"/>
        </w:rPr>
        <w:t>licencuar</w:t>
      </w:r>
      <w:r w:rsidR="002E019B" w:rsidRPr="00CC240C">
        <w:rPr>
          <w:lang w:val="sq-AL"/>
        </w:rPr>
        <w:t>.</w:t>
      </w:r>
    </w:p>
    <w:p w:rsidR="002E019B" w:rsidRPr="00CC240C" w:rsidRDefault="00F7567F" w:rsidP="00AC7E0F">
      <w:pPr>
        <w:pStyle w:val="Paragrafi"/>
        <w:rPr>
          <w:lang w:val="sq-AL"/>
        </w:rPr>
      </w:pPr>
      <w:r>
        <w:rPr>
          <w:lang w:val="sq-AL"/>
        </w:rPr>
        <w:t xml:space="preserve">5.4 </w:t>
      </w:r>
      <w:r w:rsidR="002E019B" w:rsidRPr="00CC240C">
        <w:rPr>
          <w:lang w:val="sq-AL"/>
        </w:rPr>
        <w:t xml:space="preserve">Të  </w:t>
      </w:r>
      <w:r w:rsidR="008F056A" w:rsidRPr="00CC240C">
        <w:rPr>
          <w:lang w:val="sq-AL"/>
        </w:rPr>
        <w:t>licencuarit</w:t>
      </w:r>
      <w:r w:rsidR="002E019B" w:rsidRPr="00CC240C">
        <w:rPr>
          <w:lang w:val="sq-AL"/>
        </w:rPr>
        <w:t xml:space="preserve">  </w:t>
      </w:r>
      <w:r w:rsidR="008F056A">
        <w:rPr>
          <w:lang w:val="sq-AL"/>
        </w:rPr>
        <w:t>në zbatim të neneve 45 e 46 të l</w:t>
      </w:r>
      <w:r w:rsidR="002E019B" w:rsidRPr="00CC240C">
        <w:rPr>
          <w:lang w:val="sq-AL"/>
        </w:rPr>
        <w:t>igjit 43/2015</w:t>
      </w:r>
      <w:r w:rsidR="008F056A">
        <w:rPr>
          <w:lang w:val="sq-AL"/>
        </w:rPr>
        <w:t>, “Për sektorin e energjisë e</w:t>
      </w:r>
      <w:r w:rsidR="00A32E89">
        <w:rPr>
          <w:lang w:val="sq-AL"/>
        </w:rPr>
        <w:t>lektrike” dhe</w:t>
      </w:r>
      <w:r w:rsidR="002E019B" w:rsidRPr="00CC240C">
        <w:rPr>
          <w:lang w:val="sq-AL"/>
        </w:rPr>
        <w:t xml:space="preserve"> të kushteve të </w:t>
      </w:r>
      <w:r w:rsidR="00A32E89" w:rsidRPr="00CC240C">
        <w:rPr>
          <w:lang w:val="sq-AL"/>
        </w:rPr>
        <w:t>licencës</w:t>
      </w:r>
      <w:r w:rsidR="002E019B" w:rsidRPr="00CC240C">
        <w:rPr>
          <w:lang w:val="sq-AL"/>
        </w:rPr>
        <w:t xml:space="preserve">  depozi</w:t>
      </w:r>
      <w:r w:rsidR="00A32E89">
        <w:rPr>
          <w:lang w:val="sq-AL"/>
        </w:rPr>
        <w:t>tojnë  në ERE  deri më datë 31 j</w:t>
      </w:r>
      <w:r w:rsidR="002E019B" w:rsidRPr="00CC240C">
        <w:rPr>
          <w:lang w:val="sq-AL"/>
        </w:rPr>
        <w:t xml:space="preserve">anar të vitit pasardhës pasqyra të plota </w:t>
      </w:r>
      <w:r w:rsidR="00A32E89">
        <w:rPr>
          <w:lang w:val="sq-AL"/>
        </w:rPr>
        <w:t>për vitin e mëparshëm ushtrimor e më tej,</w:t>
      </w:r>
      <w:r w:rsidR="002E019B" w:rsidRPr="00CC240C">
        <w:rPr>
          <w:lang w:val="sq-AL"/>
        </w:rPr>
        <w:t xml:space="preserve"> </w:t>
      </w:r>
      <w:r w:rsidR="00A32E89">
        <w:rPr>
          <w:lang w:val="sq-AL"/>
        </w:rPr>
        <w:t>deri në datë 30 qershor,</w:t>
      </w:r>
      <w:r w:rsidR="002E019B" w:rsidRPr="00CC240C">
        <w:rPr>
          <w:lang w:val="sq-AL"/>
        </w:rPr>
        <w:t xml:space="preserve"> kopje të audituar</w:t>
      </w:r>
      <w:r w:rsidR="00A32E89">
        <w:rPr>
          <w:lang w:val="sq-AL"/>
        </w:rPr>
        <w:t>a</w:t>
      </w:r>
      <w:r w:rsidR="002E019B" w:rsidRPr="00CC240C">
        <w:rPr>
          <w:lang w:val="sq-AL"/>
        </w:rPr>
        <w:t xml:space="preserve"> të </w:t>
      </w:r>
      <w:bookmarkStart w:id="0" w:name="_GoBack"/>
      <w:bookmarkEnd w:id="0"/>
      <w:r w:rsidR="002E019B" w:rsidRPr="00CC240C">
        <w:rPr>
          <w:lang w:val="sq-AL"/>
        </w:rPr>
        <w:t>pasqyrave financiare të periudhës së mëparshme</w:t>
      </w:r>
      <w:r w:rsidR="00A32E89">
        <w:rPr>
          <w:lang w:val="sq-AL"/>
        </w:rPr>
        <w:t>,</w:t>
      </w:r>
      <w:r w:rsidR="002E019B" w:rsidRPr="00CC240C">
        <w:rPr>
          <w:lang w:val="sq-AL"/>
        </w:rPr>
        <w:t xml:space="preserve"> nga ku rezulton informacioni mbi të ardhurat e  realizuara nga aktiviteti i </w:t>
      </w:r>
      <w:r w:rsidR="00A32E89" w:rsidRPr="00CC240C">
        <w:rPr>
          <w:lang w:val="sq-AL"/>
        </w:rPr>
        <w:t>licencuar</w:t>
      </w:r>
      <w:r w:rsidR="00A32E89">
        <w:rPr>
          <w:lang w:val="sq-AL"/>
        </w:rPr>
        <w:t xml:space="preserve"> që do të përdoren në</w:t>
      </w:r>
      <w:r w:rsidR="002E019B" w:rsidRPr="00CC240C">
        <w:rPr>
          <w:lang w:val="sq-AL"/>
        </w:rPr>
        <w:t xml:space="preserve"> llogaritjen e pagesave të rregullimit.</w:t>
      </w:r>
    </w:p>
    <w:p w:rsidR="002E019B" w:rsidRPr="00CC240C" w:rsidRDefault="000D66E5" w:rsidP="00AC7E0F">
      <w:pPr>
        <w:pStyle w:val="Paragrafi"/>
        <w:rPr>
          <w:lang w:val="sq-AL"/>
        </w:rPr>
      </w:pPr>
      <w:r>
        <w:rPr>
          <w:lang w:val="sq-AL"/>
        </w:rPr>
        <w:t xml:space="preserve">5.5 </w:t>
      </w:r>
      <w:r w:rsidR="002E019B" w:rsidRPr="00CC240C">
        <w:rPr>
          <w:lang w:val="sq-AL"/>
        </w:rPr>
        <w:t>Pagesat  rregullatore duhet të miratohen deri në 31</w:t>
      </w:r>
      <w:r w:rsidR="00A32E89">
        <w:rPr>
          <w:lang w:val="sq-AL"/>
        </w:rPr>
        <w:t>j</w:t>
      </w:r>
      <w:r w:rsidR="002E019B" w:rsidRPr="00CC240C">
        <w:rPr>
          <w:lang w:val="sq-AL"/>
        </w:rPr>
        <w:t>anar të vitit aktual.</w:t>
      </w:r>
    </w:p>
    <w:p w:rsidR="002E019B" w:rsidRPr="00AC7E0F" w:rsidRDefault="002E019B" w:rsidP="00AC7E0F">
      <w:pPr>
        <w:pStyle w:val="Paragrafi"/>
        <w:rPr>
          <w:sz w:val="14"/>
          <w:lang w:val="sq-AL"/>
        </w:rPr>
      </w:pPr>
    </w:p>
    <w:p w:rsidR="002E019B" w:rsidRPr="00CC240C" w:rsidRDefault="002E019B" w:rsidP="00AC7E0F">
      <w:pPr>
        <w:pStyle w:val="NeniNr"/>
        <w:keepNext w:val="0"/>
        <w:rPr>
          <w:lang w:val="sq-AL"/>
        </w:rPr>
      </w:pPr>
      <w:r w:rsidRPr="00CC240C">
        <w:rPr>
          <w:lang w:val="sq-AL"/>
        </w:rPr>
        <w:t>Neni 6</w:t>
      </w:r>
    </w:p>
    <w:p w:rsidR="002E019B" w:rsidRPr="00CC240C" w:rsidRDefault="002E019B" w:rsidP="00AC7E0F">
      <w:pPr>
        <w:pStyle w:val="NeniTitull"/>
        <w:keepNext w:val="0"/>
        <w:rPr>
          <w:lang w:val="sq-AL"/>
        </w:rPr>
      </w:pPr>
      <w:r w:rsidRPr="00CC240C">
        <w:rPr>
          <w:lang w:val="sq-AL"/>
        </w:rPr>
        <w:t>Përcaktimi i pagesës rregullatore për të</w:t>
      </w:r>
      <w:r w:rsidR="00650208" w:rsidRPr="00CC240C">
        <w:rPr>
          <w:lang w:val="sq-AL"/>
        </w:rPr>
        <w:t xml:space="preserve"> licenc</w:t>
      </w:r>
      <w:r w:rsidRPr="00CC240C">
        <w:rPr>
          <w:lang w:val="sq-AL"/>
        </w:rPr>
        <w:t>uarit në sektorin e energjisë</w:t>
      </w:r>
    </w:p>
    <w:p w:rsidR="002E019B" w:rsidRPr="00AC7E0F" w:rsidRDefault="002E019B" w:rsidP="00AC7E0F">
      <w:pPr>
        <w:pStyle w:val="Paragrafi"/>
        <w:rPr>
          <w:sz w:val="14"/>
          <w:lang w:val="sq-AL"/>
        </w:rPr>
      </w:pPr>
    </w:p>
    <w:p w:rsidR="002E019B" w:rsidRPr="00CC240C" w:rsidRDefault="002E019B" w:rsidP="00AC7E0F">
      <w:pPr>
        <w:pStyle w:val="Paragrafi"/>
        <w:rPr>
          <w:lang w:val="sq-AL"/>
        </w:rPr>
      </w:pPr>
      <w:r w:rsidRPr="00CC240C">
        <w:rPr>
          <w:lang w:val="sq-AL"/>
        </w:rPr>
        <w:t>6.1 Pagesat rregulla</w:t>
      </w:r>
      <w:r w:rsidR="00E159F8">
        <w:rPr>
          <w:lang w:val="sq-AL"/>
        </w:rPr>
        <w:t>tore do të llogariten bazuar në</w:t>
      </w:r>
      <w:r w:rsidRPr="00CC240C">
        <w:rPr>
          <w:lang w:val="sq-AL"/>
        </w:rPr>
        <w:t xml:space="preserve"> peshën specifike që zënë të ardhurat e realizuara në vitin paraardhës nga </w:t>
      </w:r>
      <w:r w:rsidR="00E159F8" w:rsidRPr="00CC240C">
        <w:rPr>
          <w:lang w:val="sq-AL"/>
        </w:rPr>
        <w:t>aktiviteti</w:t>
      </w:r>
      <w:r w:rsidRPr="00CC240C">
        <w:rPr>
          <w:lang w:val="sq-AL"/>
        </w:rPr>
        <w:t xml:space="preserve"> i </w:t>
      </w:r>
      <w:r w:rsidR="00E159F8" w:rsidRPr="00CC240C">
        <w:rPr>
          <w:lang w:val="sq-AL"/>
        </w:rPr>
        <w:t>çdo</w:t>
      </w:r>
      <w:r w:rsidR="00E159F8">
        <w:rPr>
          <w:lang w:val="sq-AL"/>
        </w:rPr>
        <w:t xml:space="preserve"> të</w:t>
      </w:r>
      <w:r w:rsidRPr="00CC240C">
        <w:rPr>
          <w:lang w:val="sq-AL"/>
        </w:rPr>
        <w:t xml:space="preserve"> </w:t>
      </w:r>
      <w:r w:rsidR="00E159F8" w:rsidRPr="00CC240C">
        <w:rPr>
          <w:lang w:val="sq-AL"/>
        </w:rPr>
        <w:t>licencuari</w:t>
      </w:r>
      <w:r w:rsidRPr="00CC240C">
        <w:rPr>
          <w:lang w:val="sq-AL"/>
        </w:rPr>
        <w:t xml:space="preserve"> ndaj totalit të të ardhurave të sektorit të energjisë elektrike.</w:t>
      </w:r>
    </w:p>
    <w:p w:rsidR="002E019B" w:rsidRPr="00CC240C" w:rsidRDefault="003B42CA" w:rsidP="00AC7E0F">
      <w:pPr>
        <w:pStyle w:val="Paragrafi"/>
        <w:rPr>
          <w:lang w:val="sq-AL"/>
        </w:rPr>
      </w:pPr>
      <w:r>
        <w:rPr>
          <w:lang w:val="sq-AL"/>
        </w:rPr>
        <w:t>6.2</w:t>
      </w:r>
      <w:r w:rsidR="002E019B" w:rsidRPr="00CC240C">
        <w:rPr>
          <w:lang w:val="sq-AL"/>
        </w:rPr>
        <w:t xml:space="preserve"> Pagesa rregullatore për secilin të </w:t>
      </w:r>
      <w:r w:rsidR="00E159F8" w:rsidRPr="00CC240C">
        <w:rPr>
          <w:lang w:val="sq-AL"/>
        </w:rPr>
        <w:t>licencuar</w:t>
      </w:r>
      <w:r w:rsidR="002E019B" w:rsidRPr="00CC240C">
        <w:rPr>
          <w:lang w:val="sq-AL"/>
        </w:rPr>
        <w:t xml:space="preserve"> është e barabartë me produktin e peshës specifike të llogaritur sipas pikës 6.1 me vleftën p</w:t>
      </w:r>
      <w:r w:rsidR="00E159F8">
        <w:rPr>
          <w:lang w:val="sq-AL"/>
        </w:rPr>
        <w:t>ër t’u shpërndarë, buxhetin e ERE-s (</w:t>
      </w:r>
      <w:r w:rsidR="002E019B" w:rsidRPr="00CC240C">
        <w:rPr>
          <w:lang w:val="sq-AL"/>
        </w:rPr>
        <w:t xml:space="preserve">pasi të jenë zbritur pagesat fikse nga  </w:t>
      </w:r>
      <w:r w:rsidR="00E159F8">
        <w:rPr>
          <w:lang w:val="sq-AL"/>
        </w:rPr>
        <w:t>licencimi</w:t>
      </w:r>
      <w:r w:rsidR="002E019B" w:rsidRPr="00CC240C">
        <w:rPr>
          <w:lang w:val="sq-AL"/>
        </w:rPr>
        <w:t>)</w:t>
      </w:r>
      <w:r w:rsidR="00E159F8">
        <w:rPr>
          <w:lang w:val="sq-AL"/>
        </w:rPr>
        <w:t>,</w:t>
      </w:r>
      <w:r w:rsidR="002E019B" w:rsidRPr="00CC240C">
        <w:rPr>
          <w:lang w:val="sq-AL"/>
        </w:rPr>
        <w:t xml:space="preserve"> të përcaktuar sipas pikës 1</w:t>
      </w:r>
      <w:r w:rsidR="00E159F8">
        <w:rPr>
          <w:lang w:val="sq-AL"/>
        </w:rPr>
        <w:t>,</w:t>
      </w:r>
      <w:r w:rsidR="002E019B" w:rsidRPr="00CC240C">
        <w:rPr>
          <w:lang w:val="sq-AL"/>
        </w:rPr>
        <w:t xml:space="preserve"> të nenit 17</w:t>
      </w:r>
      <w:r w:rsidR="00E159F8">
        <w:rPr>
          <w:lang w:val="sq-AL"/>
        </w:rPr>
        <w:t>, të ligjit n</w:t>
      </w:r>
      <w:r w:rsidR="002E019B" w:rsidRPr="00CC240C">
        <w:rPr>
          <w:lang w:val="sq-AL"/>
        </w:rPr>
        <w:t>r. 43/2015</w:t>
      </w:r>
      <w:r w:rsidR="00E159F8">
        <w:rPr>
          <w:lang w:val="sq-AL"/>
        </w:rPr>
        <w:t>, “Për sektorin e energjisë e</w:t>
      </w:r>
      <w:r w:rsidR="002E019B" w:rsidRPr="00CC240C">
        <w:rPr>
          <w:lang w:val="sq-AL"/>
        </w:rPr>
        <w:t>lektrike”.</w:t>
      </w:r>
    </w:p>
    <w:p w:rsidR="002E019B" w:rsidRPr="00CC240C" w:rsidRDefault="003B42CA" w:rsidP="00AC7E0F">
      <w:pPr>
        <w:pStyle w:val="Paragrafi"/>
        <w:rPr>
          <w:lang w:val="sq-AL"/>
        </w:rPr>
      </w:pPr>
      <w:r>
        <w:rPr>
          <w:lang w:val="sq-AL"/>
        </w:rPr>
        <w:t>6.3</w:t>
      </w:r>
      <w:r w:rsidR="002E019B" w:rsidRPr="00CC240C">
        <w:rPr>
          <w:lang w:val="sq-AL"/>
        </w:rPr>
        <w:t xml:space="preserve"> Për shoqëritë e </w:t>
      </w:r>
      <w:r w:rsidRPr="00CC240C">
        <w:rPr>
          <w:lang w:val="sq-AL"/>
        </w:rPr>
        <w:t>licencuara</w:t>
      </w:r>
      <w:r w:rsidR="002E019B" w:rsidRPr="00CC240C">
        <w:rPr>
          <w:lang w:val="sq-AL"/>
        </w:rPr>
        <w:t xml:space="preserve"> në aktivitetin e prodhimit, furnizimit dhe </w:t>
      </w:r>
      <w:r w:rsidRPr="00CC240C">
        <w:rPr>
          <w:lang w:val="sq-AL"/>
        </w:rPr>
        <w:t>tregtimit</w:t>
      </w:r>
      <w:r w:rsidR="002E019B" w:rsidRPr="00CC240C">
        <w:rPr>
          <w:lang w:val="sq-AL"/>
        </w:rPr>
        <w:t xml:space="preserve"> të energjisë elektrike që në vitin paraardhës nuk kanë pasur aktivitet, pagesa rr</w:t>
      </w:r>
      <w:r>
        <w:rPr>
          <w:lang w:val="sq-AL"/>
        </w:rPr>
        <w:t>egullatore do të jetë një shumë fikse prej 40 mijë lekësh</w:t>
      </w:r>
      <w:r w:rsidR="002E019B" w:rsidRPr="00CC240C">
        <w:rPr>
          <w:lang w:val="sq-AL"/>
        </w:rPr>
        <w:t>.</w:t>
      </w:r>
    </w:p>
    <w:p w:rsidR="002E019B" w:rsidRPr="00CC240C" w:rsidRDefault="003B42CA" w:rsidP="00AC7E0F">
      <w:pPr>
        <w:pStyle w:val="Paragrafi"/>
        <w:rPr>
          <w:lang w:val="sq-AL"/>
        </w:rPr>
      </w:pPr>
      <w:r>
        <w:rPr>
          <w:lang w:val="sq-AL"/>
        </w:rPr>
        <w:t>6.4</w:t>
      </w:r>
      <w:r w:rsidR="002E019B" w:rsidRPr="00CC240C">
        <w:rPr>
          <w:lang w:val="sq-AL"/>
        </w:rPr>
        <w:t xml:space="preserve"> Në rastet kur një shoqëri e </w:t>
      </w:r>
      <w:r w:rsidRPr="00CC240C">
        <w:rPr>
          <w:lang w:val="sq-AL"/>
        </w:rPr>
        <w:t>licencuar</w:t>
      </w:r>
      <w:r>
        <w:rPr>
          <w:lang w:val="sq-AL"/>
        </w:rPr>
        <w:t xml:space="preserve"> nuk ka paraqitur pasqyrat financiare</w:t>
      </w:r>
      <w:r w:rsidR="002E019B" w:rsidRPr="00CC240C">
        <w:rPr>
          <w:lang w:val="sq-AL"/>
        </w:rPr>
        <w:t xml:space="preserve">, </w:t>
      </w:r>
      <w:r w:rsidRPr="00CC240C">
        <w:rPr>
          <w:lang w:val="sq-AL"/>
        </w:rPr>
        <w:t>siç</w:t>
      </w:r>
      <w:r w:rsidR="002E019B" w:rsidRPr="00CC240C">
        <w:rPr>
          <w:lang w:val="sq-AL"/>
        </w:rPr>
        <w:t xml:space="preserve"> par</w:t>
      </w:r>
      <w:r>
        <w:rPr>
          <w:lang w:val="sq-AL"/>
        </w:rPr>
        <w:t>ashikon neni 46 i l</w:t>
      </w:r>
      <w:r w:rsidR="002E019B" w:rsidRPr="00CC240C">
        <w:rPr>
          <w:lang w:val="sq-AL"/>
        </w:rPr>
        <w:t>igjit 43/2015</w:t>
      </w:r>
      <w:r>
        <w:rPr>
          <w:lang w:val="sq-AL"/>
        </w:rPr>
        <w:t>, “Për sektorin e energjisë e</w:t>
      </w:r>
      <w:r w:rsidR="002E019B" w:rsidRPr="00CC240C">
        <w:rPr>
          <w:lang w:val="sq-AL"/>
        </w:rPr>
        <w:t xml:space="preserve">lektrike”, </w:t>
      </w:r>
      <w:r w:rsidRPr="00CC240C">
        <w:rPr>
          <w:lang w:val="sq-AL"/>
        </w:rPr>
        <w:t>atëherë</w:t>
      </w:r>
      <w:r w:rsidR="002E019B" w:rsidRPr="00CC240C">
        <w:rPr>
          <w:lang w:val="sq-AL"/>
        </w:rPr>
        <w:t xml:space="preserve"> ERE do të përllogaritë këtë</w:t>
      </w:r>
      <w:r>
        <w:rPr>
          <w:lang w:val="sq-AL"/>
        </w:rPr>
        <w:t xml:space="preserve"> pagesë mbi bazën e vlerësimeve nga të dhëna të marra nga publikime z</w:t>
      </w:r>
      <w:r w:rsidR="002E019B" w:rsidRPr="00CC240C">
        <w:rPr>
          <w:lang w:val="sq-AL"/>
        </w:rPr>
        <w:t>yrtare</w:t>
      </w:r>
      <w:r>
        <w:rPr>
          <w:lang w:val="sq-AL"/>
        </w:rPr>
        <w:t>.</w:t>
      </w:r>
    </w:p>
    <w:p w:rsidR="002E019B" w:rsidRPr="00AC7E0F" w:rsidRDefault="002E019B" w:rsidP="00AC7E0F">
      <w:pPr>
        <w:pStyle w:val="Paragrafi"/>
        <w:rPr>
          <w:sz w:val="14"/>
          <w:lang w:val="sq-AL"/>
        </w:rPr>
      </w:pPr>
    </w:p>
    <w:p w:rsidR="002E019B" w:rsidRPr="00CC240C" w:rsidRDefault="002E019B" w:rsidP="00AC7E0F">
      <w:pPr>
        <w:pStyle w:val="NeniNr"/>
        <w:keepNext w:val="0"/>
        <w:rPr>
          <w:lang w:val="sq-AL"/>
        </w:rPr>
      </w:pPr>
      <w:r w:rsidRPr="00CC240C">
        <w:rPr>
          <w:lang w:val="sq-AL"/>
        </w:rPr>
        <w:t>Neni 7</w:t>
      </w:r>
    </w:p>
    <w:p w:rsidR="002E019B" w:rsidRPr="00CC240C" w:rsidRDefault="00650208" w:rsidP="00AC7E0F">
      <w:pPr>
        <w:pStyle w:val="NeniTitull"/>
        <w:keepNext w:val="0"/>
        <w:rPr>
          <w:lang w:val="sq-AL"/>
        </w:rPr>
      </w:pPr>
      <w:r w:rsidRPr="00CC240C">
        <w:rPr>
          <w:lang w:val="sq-AL"/>
        </w:rPr>
        <w:t>Ko</w:t>
      </w:r>
      <w:r w:rsidR="004E03BC">
        <w:rPr>
          <w:lang w:val="sq-AL"/>
        </w:rPr>
        <w:t>r</w:t>
      </w:r>
      <w:r w:rsidRPr="00CC240C">
        <w:rPr>
          <w:lang w:val="sq-AL"/>
        </w:rPr>
        <w:t>rigjimi</w:t>
      </w:r>
    </w:p>
    <w:p w:rsidR="002E019B" w:rsidRPr="00AC7E0F" w:rsidRDefault="002E019B" w:rsidP="00AC7E0F">
      <w:pPr>
        <w:pStyle w:val="Paragrafi"/>
        <w:rPr>
          <w:sz w:val="14"/>
          <w:lang w:val="sq-AL"/>
        </w:rPr>
      </w:pPr>
    </w:p>
    <w:p w:rsidR="002E019B" w:rsidRPr="00CC240C" w:rsidRDefault="004E03BC" w:rsidP="00AC7E0F">
      <w:pPr>
        <w:pStyle w:val="Paragrafi"/>
        <w:rPr>
          <w:lang w:val="sq-AL"/>
        </w:rPr>
      </w:pPr>
      <w:r>
        <w:rPr>
          <w:lang w:val="sq-AL"/>
        </w:rPr>
        <w:t>ERE, me paraqitjen e një kërkese</w:t>
      </w:r>
      <w:r w:rsidR="002E019B" w:rsidRPr="00CC240C">
        <w:rPr>
          <w:lang w:val="sq-AL"/>
        </w:rPr>
        <w:t xml:space="preserve"> nga të </w:t>
      </w:r>
      <w:r w:rsidRPr="00CC240C">
        <w:rPr>
          <w:lang w:val="sq-AL"/>
        </w:rPr>
        <w:t>licencuarit</w:t>
      </w:r>
      <w:r w:rsidR="002E019B" w:rsidRPr="00CC240C">
        <w:rPr>
          <w:lang w:val="sq-AL"/>
        </w:rPr>
        <w:t xml:space="preserve"> </w:t>
      </w:r>
      <w:r>
        <w:rPr>
          <w:lang w:val="sq-AL"/>
        </w:rPr>
        <w:t>në rast</w:t>
      </w:r>
      <w:r w:rsidR="002E019B" w:rsidRPr="00CC240C">
        <w:rPr>
          <w:lang w:val="sq-AL"/>
        </w:rPr>
        <w:t xml:space="preserve"> të pasaktësive të llogaritjes në lidhje me të ardhurat nga aktiviteti i </w:t>
      </w:r>
      <w:r w:rsidRPr="00CC240C">
        <w:rPr>
          <w:lang w:val="sq-AL"/>
        </w:rPr>
        <w:t>licencuar</w:t>
      </w:r>
      <w:r w:rsidR="002E019B" w:rsidRPr="00CC240C">
        <w:rPr>
          <w:lang w:val="sq-AL"/>
        </w:rPr>
        <w:t xml:space="preserve">, rillogarit dhe </w:t>
      </w:r>
      <w:r w:rsidRPr="00CC240C">
        <w:rPr>
          <w:lang w:val="sq-AL"/>
        </w:rPr>
        <w:t>korrigjon</w:t>
      </w:r>
      <w:r>
        <w:rPr>
          <w:lang w:val="sq-AL"/>
        </w:rPr>
        <w:t xml:space="preserve"> pagesën rregullatore të vitit aktual në</w:t>
      </w:r>
      <w:r w:rsidR="002E019B" w:rsidRPr="00CC240C">
        <w:rPr>
          <w:lang w:val="sq-AL"/>
        </w:rPr>
        <w:t xml:space="preserve"> pagesën rregullatore të vitit pasardhës. </w:t>
      </w:r>
    </w:p>
    <w:p w:rsidR="002E019B" w:rsidRPr="00CC240C" w:rsidRDefault="002E019B" w:rsidP="00AC7E0F">
      <w:pPr>
        <w:pStyle w:val="NeniNr"/>
        <w:keepNext w:val="0"/>
        <w:rPr>
          <w:lang w:val="sq-AL"/>
        </w:rPr>
      </w:pPr>
      <w:r w:rsidRPr="00CC240C">
        <w:rPr>
          <w:lang w:val="sq-AL"/>
        </w:rPr>
        <w:t>Neni 8</w:t>
      </w:r>
    </w:p>
    <w:p w:rsidR="002E019B" w:rsidRPr="00CC240C" w:rsidRDefault="002E019B" w:rsidP="00AC7E0F">
      <w:pPr>
        <w:pStyle w:val="NeniTitull"/>
        <w:keepNext w:val="0"/>
        <w:rPr>
          <w:lang w:val="sq-AL"/>
        </w:rPr>
      </w:pPr>
      <w:r w:rsidRPr="00CC240C">
        <w:rPr>
          <w:lang w:val="sq-AL"/>
        </w:rPr>
        <w:t>Njoftimi</w:t>
      </w:r>
    </w:p>
    <w:p w:rsidR="002E019B" w:rsidRPr="00AC7E0F" w:rsidRDefault="002E019B" w:rsidP="00AC7E0F">
      <w:pPr>
        <w:pStyle w:val="Paragrafi"/>
        <w:rPr>
          <w:sz w:val="14"/>
          <w:lang w:val="sq-AL"/>
        </w:rPr>
      </w:pPr>
    </w:p>
    <w:p w:rsidR="002E019B" w:rsidRPr="00CC240C" w:rsidRDefault="002E019B" w:rsidP="00AC7E0F">
      <w:pPr>
        <w:pStyle w:val="Paragrafi"/>
        <w:rPr>
          <w:lang w:val="sq-AL"/>
        </w:rPr>
      </w:pPr>
      <w:r w:rsidRPr="00CC240C">
        <w:rPr>
          <w:lang w:val="sq-AL"/>
        </w:rPr>
        <w:t>8.1 ERE</w:t>
      </w:r>
      <w:r w:rsidR="00915C1F">
        <w:rPr>
          <w:lang w:val="sq-AL"/>
        </w:rPr>
        <w:t>,</w:t>
      </w:r>
      <w:r w:rsidRPr="00CC240C">
        <w:rPr>
          <w:lang w:val="sq-AL"/>
        </w:rPr>
        <w:t xml:space="preserve"> pasi përcakton pagesat rregu</w:t>
      </w:r>
      <w:r w:rsidR="00915C1F">
        <w:rPr>
          <w:lang w:val="sq-AL"/>
        </w:rPr>
        <w:t>llatore,</w:t>
      </w:r>
      <w:r w:rsidRPr="00CC240C">
        <w:rPr>
          <w:lang w:val="sq-AL"/>
        </w:rPr>
        <w:t xml:space="preserve"> njofton të licencuari</w:t>
      </w:r>
      <w:r w:rsidR="00915C1F">
        <w:rPr>
          <w:lang w:val="sq-AL"/>
        </w:rPr>
        <w:t>n për vlerën, afatet e  pagesës</w:t>
      </w:r>
      <w:r w:rsidRPr="00CC240C">
        <w:rPr>
          <w:lang w:val="sq-AL"/>
        </w:rPr>
        <w:t xml:space="preserve"> për vitin ushtrimor, </w:t>
      </w:r>
      <w:r w:rsidR="00915C1F" w:rsidRPr="00CC240C">
        <w:rPr>
          <w:lang w:val="sq-AL"/>
        </w:rPr>
        <w:t>vendin</w:t>
      </w:r>
      <w:r w:rsidRPr="00CC240C">
        <w:rPr>
          <w:lang w:val="sq-AL"/>
        </w:rPr>
        <w:t xml:space="preserve"> e kryerjes së këtyre pagesave dhe penalitetet në rast se kjo pagesë nuk kryhet në kohë. </w:t>
      </w:r>
    </w:p>
    <w:p w:rsidR="002E019B" w:rsidRPr="00CC240C" w:rsidRDefault="00915C1F" w:rsidP="00AC7E0F">
      <w:pPr>
        <w:pStyle w:val="Paragrafi"/>
        <w:rPr>
          <w:lang w:val="sq-AL"/>
        </w:rPr>
      </w:pPr>
      <w:r>
        <w:rPr>
          <w:lang w:val="sq-AL"/>
        </w:rPr>
        <w:t>8.2 Pagesat rregullatore</w:t>
      </w:r>
      <w:r w:rsidR="002E019B" w:rsidRPr="00CC240C">
        <w:rPr>
          <w:lang w:val="sq-AL"/>
        </w:rPr>
        <w:t xml:space="preserve"> depozitohen ng</w:t>
      </w:r>
      <w:r w:rsidR="006C48CE">
        <w:rPr>
          <w:lang w:val="sq-AL"/>
        </w:rPr>
        <w:t>a ERE në një llogari të veçantë</w:t>
      </w:r>
      <w:r w:rsidR="002E019B" w:rsidRPr="00CC240C">
        <w:rPr>
          <w:lang w:val="sq-AL"/>
        </w:rPr>
        <w:t>, të hapur në n</w:t>
      </w:r>
      <w:r w:rsidR="006C48CE">
        <w:rPr>
          <w:lang w:val="sq-AL"/>
        </w:rPr>
        <w:t>jë nga bankat që operojnë sipas</w:t>
      </w:r>
      <w:r w:rsidR="002E019B" w:rsidRPr="00CC240C">
        <w:rPr>
          <w:lang w:val="sq-AL"/>
        </w:rPr>
        <w:t xml:space="preserve"> legjislacionit shqiptar në fuqi</w:t>
      </w:r>
      <w:r w:rsidR="006C48CE">
        <w:rPr>
          <w:lang w:val="sq-AL"/>
        </w:rPr>
        <w:t>.</w:t>
      </w:r>
    </w:p>
    <w:p w:rsidR="002E019B" w:rsidRPr="00AC7E0F" w:rsidRDefault="002E019B" w:rsidP="00AC7E0F">
      <w:pPr>
        <w:pStyle w:val="Paragrafi"/>
        <w:rPr>
          <w:sz w:val="14"/>
          <w:lang w:val="sq-AL"/>
        </w:rPr>
      </w:pPr>
    </w:p>
    <w:p w:rsidR="002E019B" w:rsidRPr="00CC240C" w:rsidRDefault="002E019B" w:rsidP="00AC7E0F">
      <w:pPr>
        <w:pStyle w:val="NeniNr"/>
        <w:keepNext w:val="0"/>
        <w:rPr>
          <w:lang w:val="sq-AL"/>
        </w:rPr>
      </w:pPr>
      <w:r w:rsidRPr="00CC240C">
        <w:rPr>
          <w:lang w:val="sq-AL"/>
        </w:rPr>
        <w:t xml:space="preserve">Neni 9 </w:t>
      </w:r>
    </w:p>
    <w:p w:rsidR="002E019B" w:rsidRPr="00CC240C" w:rsidRDefault="002E019B" w:rsidP="00AC7E0F">
      <w:pPr>
        <w:pStyle w:val="NeniTitull"/>
        <w:keepNext w:val="0"/>
        <w:rPr>
          <w:lang w:val="sq-AL"/>
        </w:rPr>
      </w:pPr>
      <w:r w:rsidRPr="00CC240C">
        <w:rPr>
          <w:lang w:val="sq-AL"/>
        </w:rPr>
        <w:t>Penalitetet</w:t>
      </w:r>
    </w:p>
    <w:p w:rsidR="002E019B" w:rsidRPr="00AC7E0F" w:rsidRDefault="002E019B" w:rsidP="00AC7E0F">
      <w:pPr>
        <w:pStyle w:val="Paragrafi"/>
        <w:rPr>
          <w:sz w:val="14"/>
          <w:lang w:val="sq-AL"/>
        </w:rPr>
      </w:pPr>
    </w:p>
    <w:p w:rsidR="002E019B" w:rsidRPr="00CC240C" w:rsidRDefault="002E019B" w:rsidP="00AC7E0F">
      <w:pPr>
        <w:pStyle w:val="Paragrafi"/>
        <w:rPr>
          <w:lang w:val="sq-AL"/>
        </w:rPr>
      </w:pPr>
      <w:r w:rsidRPr="00CC240C">
        <w:rPr>
          <w:lang w:val="sq-AL"/>
        </w:rPr>
        <w:t>9.1 Në rast se i licencua</w:t>
      </w:r>
      <w:r w:rsidR="006C48CE">
        <w:rPr>
          <w:lang w:val="sq-AL"/>
        </w:rPr>
        <w:t>ri nuk bën pagesën rregullatore brenda 30 ditëve nga</w:t>
      </w:r>
      <w:r w:rsidRPr="00CC240C">
        <w:rPr>
          <w:lang w:val="sq-AL"/>
        </w:rPr>
        <w:t xml:space="preserve"> data e marrjes së  njoftimit, ndaj tij zbatohen sanksione në përputhje me ne</w:t>
      </w:r>
      <w:r w:rsidR="006C48CE">
        <w:rPr>
          <w:lang w:val="sq-AL"/>
        </w:rPr>
        <w:t>nin 107 të l</w:t>
      </w:r>
      <w:r w:rsidRPr="00CC240C">
        <w:rPr>
          <w:lang w:val="sq-AL"/>
        </w:rPr>
        <w:t>igjit 43/2015</w:t>
      </w:r>
      <w:r w:rsidR="006C48CE">
        <w:rPr>
          <w:lang w:val="sq-AL"/>
        </w:rPr>
        <w:t>, “Për sektorin e energjisë e</w:t>
      </w:r>
      <w:r w:rsidRPr="00CC240C">
        <w:rPr>
          <w:lang w:val="sq-AL"/>
        </w:rPr>
        <w:t>lektrike”.</w:t>
      </w:r>
    </w:p>
    <w:p w:rsidR="002E019B" w:rsidRPr="00CC240C" w:rsidRDefault="002E019B" w:rsidP="00AC7E0F">
      <w:pPr>
        <w:pStyle w:val="Paragrafi"/>
        <w:rPr>
          <w:lang w:val="sq-AL"/>
        </w:rPr>
      </w:pPr>
      <w:r w:rsidRPr="00CC240C">
        <w:rPr>
          <w:lang w:val="sq-AL"/>
        </w:rPr>
        <w:t>9.2 Refuzimi i paraqitjes së pasqyrave financiare në ko</w:t>
      </w:r>
      <w:r w:rsidR="006C48CE">
        <w:rPr>
          <w:lang w:val="sq-AL"/>
        </w:rPr>
        <w:t>hë ose dërgimi me vonesë i tyre përbëjnë kundër</w:t>
      </w:r>
      <w:r w:rsidRPr="00CC240C">
        <w:rPr>
          <w:lang w:val="sq-AL"/>
        </w:rPr>
        <w:t>vajt</w:t>
      </w:r>
      <w:r w:rsidR="006C48CE">
        <w:rPr>
          <w:lang w:val="sq-AL"/>
        </w:rPr>
        <w:t>j</w:t>
      </w:r>
      <w:r w:rsidRPr="00CC240C">
        <w:rPr>
          <w:lang w:val="sq-AL"/>
        </w:rPr>
        <w:t>e administrative dhe ndëshkohen sipa</w:t>
      </w:r>
      <w:r w:rsidR="006C48CE">
        <w:rPr>
          <w:lang w:val="sq-AL"/>
        </w:rPr>
        <w:t>s pikës 1 (b) të</w:t>
      </w:r>
      <w:r w:rsidRPr="00CC240C">
        <w:rPr>
          <w:lang w:val="sq-AL"/>
        </w:rPr>
        <w:t xml:space="preserve"> nenit 107</w:t>
      </w:r>
      <w:r w:rsidR="006C48CE">
        <w:rPr>
          <w:lang w:val="sq-AL"/>
        </w:rPr>
        <w:t>, të l</w:t>
      </w:r>
      <w:r w:rsidRPr="00CC240C">
        <w:rPr>
          <w:lang w:val="sq-AL"/>
        </w:rPr>
        <w:t>igjit 43/2015</w:t>
      </w:r>
      <w:r w:rsidR="006C48CE">
        <w:rPr>
          <w:lang w:val="sq-AL"/>
        </w:rPr>
        <w:t>, “Për sektorin e energjisë e</w:t>
      </w:r>
      <w:r w:rsidRPr="00CC240C">
        <w:rPr>
          <w:lang w:val="sq-AL"/>
        </w:rPr>
        <w:t xml:space="preserve">lektrike”. </w:t>
      </w:r>
    </w:p>
    <w:p w:rsidR="002E019B" w:rsidRPr="00CC240C" w:rsidRDefault="002E019B" w:rsidP="00AC7E0F">
      <w:pPr>
        <w:pStyle w:val="Paragrafi"/>
        <w:rPr>
          <w:lang w:val="sq-AL"/>
        </w:rPr>
      </w:pPr>
      <w:r w:rsidRPr="00CC240C">
        <w:rPr>
          <w:lang w:val="sq-AL"/>
        </w:rPr>
        <w:t xml:space="preserve">9.3 Në rast se i </w:t>
      </w:r>
      <w:r w:rsidR="002B181E" w:rsidRPr="00CC240C">
        <w:rPr>
          <w:lang w:val="sq-AL"/>
        </w:rPr>
        <w:t>licencuari</w:t>
      </w:r>
      <w:r w:rsidR="002B181E">
        <w:rPr>
          <w:lang w:val="sq-AL"/>
        </w:rPr>
        <w:t xml:space="preserve"> nuk përmbush</w:t>
      </w:r>
      <w:r w:rsidRPr="00CC240C">
        <w:rPr>
          <w:lang w:val="sq-AL"/>
        </w:rPr>
        <w:t xml:space="preserve"> detyrimin për kryerjen e  pagesës rregullatore edhe pas </w:t>
      </w:r>
      <w:r w:rsidR="002B181E">
        <w:rPr>
          <w:lang w:val="sq-AL"/>
        </w:rPr>
        <w:t>masës së marrë sipas pikës 9.1 e 9.2 të këtij neni, atëherë ndaj tij b</w:t>
      </w:r>
      <w:r w:rsidRPr="00CC240C">
        <w:rPr>
          <w:lang w:val="sq-AL"/>
        </w:rPr>
        <w:t xml:space="preserve">ordi mund të fillojë procedurat për heqjen e </w:t>
      </w:r>
      <w:r w:rsidR="002B181E" w:rsidRPr="00CC240C">
        <w:rPr>
          <w:lang w:val="sq-AL"/>
        </w:rPr>
        <w:t>licencës</w:t>
      </w:r>
      <w:r w:rsidR="002B181E">
        <w:rPr>
          <w:lang w:val="sq-AL"/>
        </w:rPr>
        <w:t>, siç përcaktohet në  pikën 1 (c) të nenit 42, të l</w:t>
      </w:r>
      <w:r w:rsidRPr="00CC240C">
        <w:rPr>
          <w:lang w:val="sq-AL"/>
        </w:rPr>
        <w:t>igjit nr. 43/2015</w:t>
      </w:r>
      <w:r w:rsidR="002B181E">
        <w:rPr>
          <w:lang w:val="sq-AL"/>
        </w:rPr>
        <w:t>,</w:t>
      </w:r>
      <w:r w:rsidRPr="00CC240C">
        <w:rPr>
          <w:lang w:val="sq-AL"/>
        </w:rPr>
        <w:t xml:space="preserve"> “Për sektorin e energjisë elektrike”.</w:t>
      </w:r>
    </w:p>
    <w:p w:rsidR="002E019B" w:rsidRPr="00CC240C" w:rsidRDefault="002E019B" w:rsidP="00AC7E0F">
      <w:pPr>
        <w:pStyle w:val="Paragrafi"/>
        <w:rPr>
          <w:lang w:val="sq-AL"/>
        </w:rPr>
      </w:pPr>
      <w:bookmarkStart w:id="1" w:name="f"/>
      <w:bookmarkEnd w:id="1"/>
    </w:p>
    <w:p w:rsidR="002E019B" w:rsidRPr="00CC240C" w:rsidRDefault="002E019B" w:rsidP="00AC7E0F">
      <w:pPr>
        <w:pStyle w:val="NeniNr"/>
        <w:keepNext w:val="0"/>
        <w:rPr>
          <w:lang w:val="sq-AL"/>
        </w:rPr>
      </w:pPr>
      <w:r w:rsidRPr="00CC240C">
        <w:rPr>
          <w:lang w:val="sq-AL"/>
        </w:rPr>
        <w:t xml:space="preserve">Neni 10 </w:t>
      </w:r>
    </w:p>
    <w:p w:rsidR="002E019B" w:rsidRPr="00CC240C" w:rsidRDefault="002E019B" w:rsidP="00AC7E0F">
      <w:pPr>
        <w:pStyle w:val="NeniTitull"/>
        <w:keepNext w:val="0"/>
        <w:rPr>
          <w:lang w:val="sq-AL"/>
        </w:rPr>
      </w:pPr>
      <w:r w:rsidRPr="00CC240C">
        <w:rPr>
          <w:lang w:val="sq-AL"/>
        </w:rPr>
        <w:t>Dispozita përfundimtare</w:t>
      </w:r>
    </w:p>
    <w:p w:rsidR="002E019B" w:rsidRPr="00AC7E0F" w:rsidRDefault="002E019B" w:rsidP="00AC7E0F">
      <w:pPr>
        <w:pStyle w:val="Paragrafi"/>
        <w:rPr>
          <w:sz w:val="14"/>
          <w:lang w:val="sq-AL"/>
        </w:rPr>
      </w:pPr>
    </w:p>
    <w:p w:rsidR="002E019B" w:rsidRPr="00CC240C" w:rsidRDefault="002E019B" w:rsidP="00AC7E0F">
      <w:pPr>
        <w:pStyle w:val="Paragrafi"/>
        <w:rPr>
          <w:lang w:val="sq-AL"/>
        </w:rPr>
      </w:pPr>
      <w:r w:rsidRPr="00CC240C">
        <w:rPr>
          <w:lang w:val="sq-AL"/>
        </w:rPr>
        <w:t xml:space="preserve">Rregullorja për përcaktimin e pagesave rregullatore për të gjithë të </w:t>
      </w:r>
      <w:r w:rsidR="006A5F89" w:rsidRPr="00CC240C">
        <w:rPr>
          <w:lang w:val="sq-AL"/>
        </w:rPr>
        <w:t>licencuarit</w:t>
      </w:r>
      <w:r w:rsidRPr="00CC240C">
        <w:rPr>
          <w:lang w:val="sq-AL"/>
        </w:rPr>
        <w:t xml:space="preserve"> e tregut të energjisë n</w:t>
      </w:r>
      <w:r w:rsidR="006A5F89">
        <w:rPr>
          <w:lang w:val="sq-AL"/>
        </w:rPr>
        <w:t>ga Enti Rregullator i Energjisë u miratua nga b</w:t>
      </w:r>
      <w:r w:rsidRPr="00CC240C">
        <w:rPr>
          <w:lang w:val="sq-AL"/>
        </w:rPr>
        <w:t>ordi i ERE</w:t>
      </w:r>
      <w:r w:rsidR="006A5F89">
        <w:rPr>
          <w:lang w:val="sq-AL"/>
        </w:rPr>
        <w:t>-s</w:t>
      </w:r>
      <w:r w:rsidRPr="00CC240C">
        <w:rPr>
          <w:lang w:val="sq-AL"/>
        </w:rPr>
        <w:t xml:space="preserve"> me vendimin nr. 190, datë 23.11.2017. </w:t>
      </w:r>
    </w:p>
    <w:p w:rsidR="00AC7E0F" w:rsidRPr="00E45871" w:rsidRDefault="00AC7E0F" w:rsidP="00AC7E0F">
      <w:pPr>
        <w:pStyle w:val="Paragrafi"/>
        <w:jc w:val="center"/>
        <w:rPr>
          <w:rFonts w:eastAsia="Times New Roman"/>
          <w:spacing w:val="-4"/>
          <w:sz w:val="14"/>
          <w:lang w:val="sq-AL" w:eastAsia="en-GB"/>
        </w:rPr>
      </w:pPr>
    </w:p>
    <w:p w:rsidR="00AC7E0F" w:rsidRPr="00AC7E0F" w:rsidRDefault="009F561B" w:rsidP="00AC7E0F">
      <w:pPr>
        <w:pStyle w:val="Paragrafi"/>
        <w:jc w:val="center"/>
        <w:rPr>
          <w:rFonts w:eastAsia="Times New Roman"/>
          <w:b/>
          <w:spacing w:val="-4"/>
          <w:lang w:val="sq-AL" w:eastAsia="en-GB"/>
        </w:rPr>
      </w:pPr>
      <w:r w:rsidRPr="00AC7E0F">
        <w:rPr>
          <w:rFonts w:eastAsia="Times New Roman"/>
          <w:b/>
          <w:spacing w:val="-4"/>
          <w:lang w:val="sq-AL" w:eastAsia="en-GB"/>
        </w:rPr>
        <w:t>VENDIM</w:t>
      </w:r>
      <w:r w:rsidR="00C213F7" w:rsidRPr="00AC7E0F">
        <w:rPr>
          <w:rFonts w:eastAsia="Times New Roman"/>
          <w:b/>
          <w:spacing w:val="-4"/>
          <w:lang w:val="sq-AL" w:eastAsia="en-GB"/>
        </w:rPr>
        <w:t xml:space="preserve"> </w:t>
      </w:r>
    </w:p>
    <w:p w:rsidR="009C0761" w:rsidRPr="00AC7E0F" w:rsidRDefault="00C213F7" w:rsidP="00AC7E0F">
      <w:pPr>
        <w:pStyle w:val="Paragrafi"/>
        <w:jc w:val="center"/>
        <w:rPr>
          <w:rFonts w:eastAsia="Times New Roman"/>
          <w:i/>
          <w:spacing w:val="-4"/>
          <w:lang w:val="sq-AL" w:eastAsia="en-GB"/>
        </w:rPr>
      </w:pPr>
      <w:r w:rsidRPr="00AC7E0F">
        <w:rPr>
          <w:rFonts w:eastAsia="Times New Roman"/>
          <w:i/>
          <w:spacing w:val="-4"/>
          <w:lang w:val="sq-AL" w:eastAsia="en-GB"/>
        </w:rPr>
        <w:t>(i shkurtuar)</w:t>
      </w:r>
    </w:p>
    <w:p w:rsidR="009C0761" w:rsidRPr="00AC7E0F" w:rsidRDefault="009C0761" w:rsidP="00AC7E0F">
      <w:pPr>
        <w:pStyle w:val="Paragrafi"/>
        <w:rPr>
          <w:rFonts w:eastAsia="Times New Roman"/>
          <w:spacing w:val="-4"/>
          <w:sz w:val="14"/>
          <w:lang w:val="sq-AL" w:eastAsia="en-GB"/>
        </w:rPr>
      </w:pPr>
    </w:p>
    <w:p w:rsidR="009C0761" w:rsidRDefault="00C213F7" w:rsidP="00AC7E0F">
      <w:pPr>
        <w:pStyle w:val="Paragrafi"/>
        <w:rPr>
          <w:rFonts w:eastAsia="Times New Roman"/>
          <w:spacing w:val="-4"/>
          <w:lang w:val="sq-AL" w:eastAsia="en-GB"/>
        </w:rPr>
      </w:pPr>
      <w:r>
        <w:rPr>
          <w:rFonts w:eastAsia="Times New Roman"/>
          <w:spacing w:val="-4"/>
          <w:lang w:val="sq-AL" w:eastAsia="en-GB"/>
        </w:rPr>
        <w:t xml:space="preserve">Gjykata e Rrethit Gjyqësor Vlorë, me vendimin </w:t>
      </w:r>
      <w:r w:rsidR="003B1B84">
        <w:rPr>
          <w:rFonts w:eastAsia="Times New Roman"/>
          <w:spacing w:val="-4"/>
          <w:lang w:val="sq-AL" w:eastAsia="en-GB"/>
        </w:rPr>
        <w:t>datë 30.10.2017</w:t>
      </w:r>
      <w:r>
        <w:rPr>
          <w:rFonts w:eastAsia="Times New Roman"/>
          <w:spacing w:val="-4"/>
          <w:lang w:val="sq-AL" w:eastAsia="en-GB"/>
        </w:rPr>
        <w:t>, vendosi shpalljen të zhdukur  të shtetasit Arent Gega, i datëlindjes 8.5.1986, në datë 10 maj 2010.</w:t>
      </w:r>
    </w:p>
    <w:p w:rsidR="00AC7E0F" w:rsidRDefault="00AC7E0F" w:rsidP="00AC7E0F">
      <w:pPr>
        <w:pStyle w:val="Paragrafi"/>
        <w:rPr>
          <w:rFonts w:eastAsia="Times New Roman"/>
          <w:spacing w:val="-4"/>
          <w:lang w:val="sq-AL" w:eastAsia="en-GB"/>
        </w:rPr>
      </w:pPr>
    </w:p>
    <w:p w:rsidR="00AC7E0F" w:rsidRDefault="00AC7E0F" w:rsidP="00AC7E0F">
      <w:pPr>
        <w:pStyle w:val="Paragrafi"/>
        <w:rPr>
          <w:rFonts w:eastAsia="Times New Roman"/>
          <w:spacing w:val="-4"/>
          <w:lang w:val="sq-AL" w:eastAsia="en-GB"/>
        </w:rPr>
      </w:pPr>
    </w:p>
    <w:p w:rsidR="00AC7E0F" w:rsidRDefault="00AC7E0F" w:rsidP="00AC7E0F">
      <w:pPr>
        <w:pStyle w:val="Paragrafi"/>
        <w:rPr>
          <w:rFonts w:eastAsia="Times New Roman"/>
          <w:spacing w:val="-4"/>
          <w:lang w:val="sq-AL" w:eastAsia="en-GB"/>
        </w:rPr>
      </w:pPr>
    </w:p>
    <w:p w:rsidR="00AC7E0F" w:rsidRDefault="00AC7E0F" w:rsidP="00AC7E0F">
      <w:pPr>
        <w:pStyle w:val="Paragrafi"/>
        <w:rPr>
          <w:rFonts w:eastAsia="Times New Roman"/>
          <w:spacing w:val="-4"/>
          <w:lang w:val="sq-AL" w:eastAsia="en-GB"/>
        </w:rPr>
      </w:pPr>
    </w:p>
    <w:p w:rsidR="00AC7E0F" w:rsidRDefault="00AC7E0F" w:rsidP="00AC7E0F">
      <w:pPr>
        <w:pStyle w:val="Paragrafi"/>
        <w:rPr>
          <w:rFonts w:eastAsia="Times New Roman"/>
          <w:spacing w:val="-4"/>
          <w:lang w:val="sq-AL" w:eastAsia="en-GB"/>
        </w:rPr>
      </w:pPr>
    </w:p>
    <w:p w:rsidR="00AC7E0F" w:rsidRDefault="00AC7E0F" w:rsidP="00AC7E0F">
      <w:pPr>
        <w:pStyle w:val="Paragrafi"/>
        <w:rPr>
          <w:rFonts w:eastAsia="Times New Roman"/>
          <w:spacing w:val="-4"/>
          <w:lang w:val="sq-AL" w:eastAsia="en-GB"/>
        </w:rPr>
      </w:pPr>
    </w:p>
    <w:p w:rsidR="00AC7E0F" w:rsidRDefault="00AC7E0F" w:rsidP="00AC7E0F">
      <w:pPr>
        <w:pStyle w:val="Paragrafi"/>
        <w:rPr>
          <w:rFonts w:eastAsia="Times New Roman"/>
          <w:spacing w:val="-4"/>
          <w:lang w:val="sq-AL" w:eastAsia="en-GB"/>
        </w:rPr>
      </w:pPr>
    </w:p>
    <w:p w:rsidR="00AC7E0F" w:rsidRDefault="00AC7E0F" w:rsidP="00AC7E0F">
      <w:pPr>
        <w:pStyle w:val="Paragrafi"/>
        <w:rPr>
          <w:rFonts w:eastAsia="Times New Roman"/>
          <w:spacing w:val="-4"/>
          <w:lang w:val="sq-AL" w:eastAsia="en-GB"/>
        </w:rPr>
      </w:pPr>
    </w:p>
    <w:p w:rsidR="00AC7E0F" w:rsidRDefault="00AC7E0F" w:rsidP="00AC7E0F">
      <w:pPr>
        <w:pStyle w:val="Paragrafi"/>
        <w:rPr>
          <w:rFonts w:eastAsia="Times New Roman"/>
          <w:spacing w:val="-4"/>
          <w:lang w:val="sq-AL" w:eastAsia="en-GB"/>
        </w:rPr>
      </w:pPr>
    </w:p>
    <w:p w:rsidR="00AC7E0F" w:rsidRDefault="00AC7E0F" w:rsidP="00AC7E0F">
      <w:pPr>
        <w:pStyle w:val="Paragrafi"/>
        <w:rPr>
          <w:rFonts w:eastAsia="Times New Roman"/>
          <w:spacing w:val="-4"/>
          <w:lang w:val="sq-AL" w:eastAsia="en-GB"/>
        </w:rPr>
      </w:pPr>
    </w:p>
    <w:p w:rsidR="00AC7E0F" w:rsidRDefault="00AC7E0F" w:rsidP="00AC7E0F">
      <w:pPr>
        <w:pStyle w:val="Paragrafi"/>
        <w:rPr>
          <w:rFonts w:eastAsia="Times New Roman"/>
          <w:spacing w:val="-4"/>
          <w:lang w:val="sq-AL" w:eastAsia="en-GB"/>
        </w:rPr>
      </w:pPr>
    </w:p>
    <w:p w:rsidR="00AC7E0F" w:rsidRPr="00CC240C" w:rsidRDefault="00AC7E0F" w:rsidP="00AC7E0F">
      <w:pPr>
        <w:pStyle w:val="Paragrafi"/>
        <w:rPr>
          <w:rFonts w:eastAsia="Times New Roman"/>
          <w:spacing w:val="-4"/>
          <w:lang w:val="sq-AL" w:eastAsia="en-GB"/>
        </w:rPr>
      </w:pPr>
    </w:p>
    <w:p w:rsidR="00AC7E0F" w:rsidRDefault="00AC7E0F" w:rsidP="00AC7E0F">
      <w:pPr>
        <w:pStyle w:val="Paragrafi"/>
        <w:jc w:val="right"/>
        <w:rPr>
          <w:rFonts w:eastAsia="Times New Roman"/>
          <w:spacing w:val="-4"/>
          <w:lang w:val="sq-AL" w:eastAsia="en-GB"/>
        </w:rPr>
        <w:sectPr w:rsidR="00AC7E0F" w:rsidSect="00AC7E0F">
          <w:type w:val="continuous"/>
          <w:pgSz w:w="11907" w:h="16840" w:code="9"/>
          <w:pgMar w:top="720" w:right="1134" w:bottom="720" w:left="1134" w:header="851" w:footer="851" w:gutter="0"/>
          <w:cols w:num="2" w:space="454"/>
          <w:docGrid w:linePitch="360"/>
        </w:sectPr>
      </w:pPr>
    </w:p>
    <w:p w:rsidR="00C213F7" w:rsidRDefault="00C213F7" w:rsidP="00AC7E0F">
      <w:pPr>
        <w:pStyle w:val="Paragrafi"/>
        <w:jc w:val="right"/>
        <w:rPr>
          <w:rFonts w:eastAsia="Times New Roman"/>
          <w:spacing w:val="-4"/>
          <w:lang w:val="sq-AL" w:eastAsia="en-GB"/>
        </w:rPr>
      </w:pPr>
    </w:p>
    <w:p w:rsidR="00C213F7" w:rsidRDefault="00C213F7" w:rsidP="00AC7E0F">
      <w:pPr>
        <w:pStyle w:val="Paragrafi"/>
        <w:jc w:val="right"/>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AB3AC6" w:rsidRPr="00CC240C" w:rsidRDefault="00AB3AC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E70166" w:rsidRPr="00CC240C" w:rsidRDefault="00E70166" w:rsidP="00AC7E0F">
      <w:pPr>
        <w:pStyle w:val="Paragrafi"/>
        <w:rPr>
          <w:rFonts w:eastAsia="Times New Roman"/>
          <w:spacing w:val="-4"/>
          <w:lang w:val="sq-AL" w:eastAsia="en-GB"/>
        </w:rPr>
      </w:pPr>
    </w:p>
    <w:p w:rsidR="00101B28" w:rsidRPr="00CC240C" w:rsidRDefault="00101B28" w:rsidP="00AC7E0F">
      <w:pPr>
        <w:pStyle w:val="Paragrafi"/>
        <w:rPr>
          <w:rFonts w:eastAsia="Times New Roman"/>
          <w:spacing w:val="-4"/>
          <w:lang w:val="sq-AL" w:eastAsia="en-GB"/>
        </w:rPr>
        <w:sectPr w:rsidR="00101B28" w:rsidRPr="00CC240C" w:rsidSect="008A378D">
          <w:type w:val="continuous"/>
          <w:pgSz w:w="11907" w:h="16840" w:code="9"/>
          <w:pgMar w:top="720" w:right="1134" w:bottom="720" w:left="1134" w:header="851" w:footer="851" w:gutter="0"/>
          <w:cols w:space="454"/>
          <w:docGrid w:linePitch="360"/>
        </w:sectPr>
      </w:pPr>
    </w:p>
    <w:p w:rsidR="00AB3AC6" w:rsidRPr="00CC240C" w:rsidRDefault="00AB3AC6" w:rsidP="00AC7E0F">
      <w:pPr>
        <w:pStyle w:val="Paragrafi"/>
        <w:rPr>
          <w:rFonts w:eastAsia="Times New Roman"/>
          <w:spacing w:val="-4"/>
          <w:lang w:val="sq-AL" w:eastAsia="en-GB"/>
        </w:rPr>
      </w:pPr>
    </w:p>
    <w:p w:rsidR="00E70166" w:rsidRPr="00CC240C" w:rsidRDefault="00E70166" w:rsidP="00AC7E0F">
      <w:pPr>
        <w:pStyle w:val="Paragrafi"/>
        <w:rPr>
          <w:lang w:val="sq-AL"/>
        </w:rPr>
      </w:pPr>
    </w:p>
    <w:p w:rsidR="00AB3AC6" w:rsidRPr="00CC240C" w:rsidRDefault="00AB3AC6" w:rsidP="00AC7E0F">
      <w:pPr>
        <w:pStyle w:val="Paragrafi"/>
        <w:rPr>
          <w:rFonts w:eastAsia="Times New Roman"/>
          <w:spacing w:val="-4"/>
          <w:lang w:val="sq-AL" w:eastAsia="en-GB"/>
        </w:rPr>
      </w:pPr>
    </w:p>
    <w:p w:rsidR="00AB3AC6" w:rsidRPr="00CC240C" w:rsidRDefault="00AB3AC6" w:rsidP="00AC7E0F">
      <w:pPr>
        <w:pStyle w:val="Paragrafi"/>
        <w:rPr>
          <w:rFonts w:eastAsia="Times New Roman"/>
          <w:spacing w:val="-4"/>
          <w:lang w:val="sq-AL" w:eastAsia="en-GB"/>
        </w:rPr>
      </w:pPr>
    </w:p>
    <w:p w:rsidR="00AB3AC6" w:rsidRPr="00CC240C" w:rsidRDefault="00AB3AC6" w:rsidP="00AC7E0F">
      <w:pPr>
        <w:pStyle w:val="Paragrafi"/>
        <w:rPr>
          <w:rFonts w:eastAsia="Times New Roman"/>
          <w:spacing w:val="-4"/>
          <w:lang w:val="sq-AL" w:eastAsia="en-GB"/>
        </w:rPr>
      </w:pPr>
    </w:p>
    <w:p w:rsidR="00AB3AC6" w:rsidRPr="00CC240C" w:rsidRDefault="00AB3AC6" w:rsidP="00AC7E0F">
      <w:pPr>
        <w:pStyle w:val="Paragrafi"/>
        <w:rPr>
          <w:rFonts w:eastAsia="Times New Roman"/>
          <w:spacing w:val="-4"/>
          <w:lang w:val="sq-AL" w:eastAsia="en-GB"/>
        </w:rPr>
      </w:pPr>
    </w:p>
    <w:p w:rsidR="00AB3AC6" w:rsidRPr="00CC240C" w:rsidRDefault="00AB3AC6" w:rsidP="00AC7E0F">
      <w:pPr>
        <w:pStyle w:val="Paragrafi"/>
        <w:rPr>
          <w:rFonts w:eastAsia="Times New Roman"/>
          <w:spacing w:val="-4"/>
          <w:lang w:val="sq-AL" w:eastAsia="en-GB"/>
        </w:rPr>
      </w:pPr>
    </w:p>
    <w:p w:rsidR="00AB3AC6" w:rsidRPr="00CC240C" w:rsidRDefault="00AB3AC6" w:rsidP="00AC7E0F">
      <w:pPr>
        <w:pStyle w:val="Paragrafi"/>
        <w:rPr>
          <w:rFonts w:eastAsia="Times New Roman"/>
          <w:spacing w:val="-4"/>
          <w:lang w:val="sq-AL" w:eastAsia="en-GB"/>
        </w:rPr>
      </w:pPr>
    </w:p>
    <w:p w:rsidR="00AB3AC6" w:rsidRPr="00CC240C" w:rsidRDefault="00AB3AC6" w:rsidP="00AC7E0F">
      <w:pPr>
        <w:pStyle w:val="Paragrafi"/>
        <w:rPr>
          <w:rFonts w:eastAsia="Times New Roman"/>
          <w:spacing w:val="-4"/>
          <w:lang w:val="sq-AL" w:eastAsia="en-GB"/>
        </w:rPr>
      </w:pPr>
    </w:p>
    <w:p w:rsidR="00AB3AC6" w:rsidRPr="00CC240C" w:rsidRDefault="00AB3AC6" w:rsidP="00AC7E0F">
      <w:pPr>
        <w:pStyle w:val="Paragrafi"/>
        <w:rPr>
          <w:rFonts w:eastAsia="Times New Roman"/>
          <w:spacing w:val="-4"/>
          <w:lang w:val="sq-AL" w:eastAsia="en-GB"/>
        </w:rPr>
      </w:pPr>
    </w:p>
    <w:p w:rsidR="00AB3AC6" w:rsidRPr="00CC240C" w:rsidRDefault="00AB3AC6" w:rsidP="00AC7E0F">
      <w:pPr>
        <w:pStyle w:val="Paragrafi"/>
        <w:rPr>
          <w:rFonts w:eastAsia="Times New Roman"/>
          <w:spacing w:val="-4"/>
          <w:lang w:val="sq-AL" w:eastAsia="en-GB"/>
        </w:rPr>
      </w:pPr>
    </w:p>
    <w:p w:rsidR="00AB3AC6" w:rsidRPr="00CC240C" w:rsidRDefault="00AB3AC6" w:rsidP="00AC7E0F">
      <w:pPr>
        <w:pStyle w:val="Paragrafi"/>
        <w:rPr>
          <w:rFonts w:eastAsia="Times New Roman"/>
          <w:spacing w:val="-4"/>
          <w:lang w:val="sq-AL" w:eastAsia="en-GB"/>
        </w:rPr>
      </w:pPr>
    </w:p>
    <w:p w:rsidR="00AB3AC6" w:rsidRPr="00CC240C" w:rsidRDefault="00AB3AC6" w:rsidP="00AC7E0F">
      <w:pPr>
        <w:pStyle w:val="Paragrafi"/>
        <w:rPr>
          <w:rFonts w:eastAsia="Times New Roman"/>
          <w:spacing w:val="-4"/>
          <w:lang w:val="sq-AL" w:eastAsia="en-GB"/>
        </w:rPr>
      </w:pPr>
    </w:p>
    <w:p w:rsidR="00AB3AC6" w:rsidRPr="00CC240C" w:rsidRDefault="00AB3AC6" w:rsidP="00AC7E0F">
      <w:pPr>
        <w:pStyle w:val="Paragrafi"/>
        <w:rPr>
          <w:rFonts w:eastAsia="Times New Roman"/>
          <w:spacing w:val="-4"/>
          <w:lang w:val="sq-AL" w:eastAsia="en-GB"/>
        </w:rPr>
      </w:pPr>
    </w:p>
    <w:p w:rsidR="006E2110" w:rsidRPr="00CC240C" w:rsidRDefault="006E2110" w:rsidP="00AC7E0F">
      <w:pPr>
        <w:pStyle w:val="Paragrafi"/>
        <w:rPr>
          <w:rFonts w:eastAsia="Times New Roman"/>
          <w:spacing w:val="-4"/>
          <w:lang w:val="sq-AL" w:eastAsia="en-GB"/>
        </w:rPr>
      </w:pPr>
    </w:p>
    <w:p w:rsidR="009A2780" w:rsidRPr="00CC240C" w:rsidRDefault="009A2780" w:rsidP="00AC7E0F">
      <w:pPr>
        <w:pStyle w:val="Paragrafi"/>
        <w:rPr>
          <w:rFonts w:eastAsia="Times New Roman"/>
          <w:spacing w:val="-4"/>
          <w:lang w:val="sq-AL" w:eastAsia="en-GB"/>
        </w:rPr>
        <w:sectPr w:rsidR="009A2780" w:rsidRPr="00CC240C" w:rsidSect="00101B28">
          <w:pgSz w:w="16840" w:h="11907" w:orient="landscape" w:code="9"/>
          <w:pgMar w:top="1134" w:right="720" w:bottom="1134" w:left="720" w:header="851" w:footer="851" w:gutter="0"/>
          <w:cols w:space="454"/>
          <w:docGrid w:linePitch="360"/>
        </w:sectPr>
      </w:pPr>
    </w:p>
    <w:p w:rsidR="007350ED" w:rsidRPr="00CC240C" w:rsidRDefault="007350ED" w:rsidP="00AC7E0F">
      <w:pPr>
        <w:pStyle w:val="Paragrafi"/>
        <w:rPr>
          <w:rFonts w:eastAsia="Times New Roman"/>
          <w:spacing w:val="-4"/>
          <w:lang w:val="sq-AL" w:eastAsia="en-GB"/>
        </w:rPr>
      </w:pPr>
    </w:p>
    <w:p w:rsidR="00B5158E" w:rsidRPr="00CC240C" w:rsidRDefault="00B5158E" w:rsidP="00AC7E0F">
      <w:pPr>
        <w:pStyle w:val="Paragrafi"/>
        <w:rPr>
          <w:rFonts w:eastAsia="Times New Roman"/>
          <w:spacing w:val="-4"/>
          <w:lang w:val="sq-AL" w:eastAsia="en-GB"/>
        </w:rPr>
      </w:pPr>
    </w:p>
    <w:p w:rsidR="00B5158E" w:rsidRPr="00CC240C" w:rsidRDefault="00B5158E" w:rsidP="00AC7E0F">
      <w:pPr>
        <w:pStyle w:val="Paragrafi"/>
        <w:rPr>
          <w:rFonts w:eastAsia="Times New Roman"/>
          <w:spacing w:val="-4"/>
          <w:lang w:val="sq-AL" w:eastAsia="en-GB"/>
        </w:rPr>
      </w:pPr>
    </w:p>
    <w:p w:rsidR="007350ED" w:rsidRPr="00CC240C" w:rsidRDefault="007350ED" w:rsidP="00AC7E0F">
      <w:pPr>
        <w:pStyle w:val="Paragrafi"/>
        <w:rPr>
          <w:rFonts w:eastAsia="Times New Roman"/>
          <w:spacing w:val="-4"/>
          <w:lang w:val="sq-AL" w:eastAsia="en-GB"/>
        </w:rPr>
      </w:pPr>
    </w:p>
    <w:p w:rsidR="007350ED" w:rsidRPr="00CC240C" w:rsidRDefault="007350ED" w:rsidP="00AC7E0F">
      <w:pPr>
        <w:pStyle w:val="Paragrafi"/>
        <w:rPr>
          <w:rFonts w:eastAsia="Times New Roman"/>
          <w:spacing w:val="-4"/>
          <w:lang w:val="sq-AL" w:eastAsia="en-GB"/>
        </w:rPr>
      </w:pPr>
    </w:p>
    <w:p w:rsidR="007350ED" w:rsidRPr="00CC240C" w:rsidRDefault="007350ED" w:rsidP="00AC7E0F">
      <w:pPr>
        <w:pStyle w:val="Paragrafi"/>
        <w:rPr>
          <w:rFonts w:eastAsia="Times New Roman"/>
          <w:spacing w:val="-4"/>
          <w:lang w:val="sq-AL" w:eastAsia="en-GB"/>
        </w:rPr>
      </w:pPr>
    </w:p>
    <w:p w:rsidR="007350ED" w:rsidRPr="00CC240C" w:rsidRDefault="007350ED" w:rsidP="00AC7E0F">
      <w:pPr>
        <w:pStyle w:val="Paragrafi"/>
        <w:rPr>
          <w:rFonts w:eastAsia="Times New Roman"/>
          <w:spacing w:val="-4"/>
          <w:lang w:val="sq-AL" w:eastAsia="en-GB"/>
        </w:rPr>
      </w:pPr>
    </w:p>
    <w:p w:rsidR="007350ED" w:rsidRPr="00CC240C" w:rsidRDefault="007350ED" w:rsidP="00AC7E0F">
      <w:pPr>
        <w:pStyle w:val="Paragrafi"/>
        <w:rPr>
          <w:rFonts w:eastAsia="Times New Roman"/>
          <w:spacing w:val="-4"/>
          <w:lang w:val="sq-AL" w:eastAsia="en-GB"/>
        </w:rPr>
      </w:pPr>
    </w:p>
    <w:p w:rsidR="007350ED" w:rsidRPr="00CC240C" w:rsidRDefault="007350ED" w:rsidP="00AC7E0F">
      <w:pPr>
        <w:pStyle w:val="Paragrafi"/>
        <w:rPr>
          <w:rFonts w:eastAsia="Times New Roman"/>
          <w:spacing w:val="-4"/>
          <w:lang w:val="sq-AL" w:eastAsia="en-GB"/>
        </w:rPr>
      </w:pPr>
    </w:p>
    <w:p w:rsidR="007350ED" w:rsidRPr="00CC240C" w:rsidRDefault="007350ED" w:rsidP="00AC7E0F">
      <w:pPr>
        <w:pStyle w:val="Paragrafi"/>
        <w:rPr>
          <w:rFonts w:eastAsia="Times New Roman"/>
          <w:spacing w:val="-4"/>
          <w:lang w:val="sq-AL" w:eastAsia="en-GB"/>
        </w:rPr>
      </w:pPr>
    </w:p>
    <w:p w:rsidR="007350ED" w:rsidRPr="00CC240C" w:rsidRDefault="007350ED" w:rsidP="00AC7E0F">
      <w:pPr>
        <w:pStyle w:val="Paragrafi"/>
        <w:rPr>
          <w:rFonts w:eastAsia="Times New Roman"/>
          <w:spacing w:val="-4"/>
          <w:lang w:val="sq-AL" w:eastAsia="en-GB"/>
        </w:rPr>
      </w:pPr>
    </w:p>
    <w:p w:rsidR="007350ED" w:rsidRPr="00CC240C" w:rsidRDefault="007350ED" w:rsidP="00AC7E0F">
      <w:pPr>
        <w:pStyle w:val="Paragrafi"/>
        <w:rPr>
          <w:rFonts w:eastAsia="Times New Roman"/>
          <w:spacing w:val="-4"/>
          <w:lang w:val="sq-AL" w:eastAsia="en-GB"/>
        </w:rPr>
      </w:pPr>
    </w:p>
    <w:p w:rsidR="007350ED" w:rsidRPr="00CC240C" w:rsidRDefault="007350ED" w:rsidP="00AC7E0F">
      <w:pPr>
        <w:pStyle w:val="Paragrafi"/>
        <w:rPr>
          <w:rFonts w:eastAsia="Times New Roman"/>
          <w:spacing w:val="-4"/>
          <w:lang w:val="sq-AL" w:eastAsia="en-GB"/>
        </w:rPr>
      </w:pPr>
    </w:p>
    <w:p w:rsidR="007350ED" w:rsidRPr="00CC240C" w:rsidRDefault="007350ED" w:rsidP="00AC7E0F">
      <w:pPr>
        <w:pStyle w:val="Paragrafi"/>
        <w:rPr>
          <w:rFonts w:eastAsia="Times New Roman"/>
          <w:spacing w:val="-4"/>
          <w:lang w:val="sq-AL" w:eastAsia="en-GB"/>
        </w:rPr>
      </w:pPr>
    </w:p>
    <w:p w:rsidR="007350ED" w:rsidRPr="00CC240C" w:rsidRDefault="007350ED" w:rsidP="00AC7E0F">
      <w:pPr>
        <w:pStyle w:val="Paragrafi"/>
        <w:rPr>
          <w:rFonts w:eastAsia="Times New Roman"/>
          <w:spacing w:val="-4"/>
          <w:lang w:val="sq-AL" w:eastAsia="en-GB"/>
        </w:rPr>
      </w:pPr>
    </w:p>
    <w:p w:rsidR="007350ED" w:rsidRPr="00CC240C" w:rsidRDefault="007350ED" w:rsidP="00AC7E0F">
      <w:pPr>
        <w:pStyle w:val="Paragrafi"/>
        <w:rPr>
          <w:rFonts w:eastAsia="Times New Roman"/>
          <w:spacing w:val="-4"/>
          <w:lang w:val="sq-AL" w:eastAsia="en-GB"/>
        </w:rPr>
      </w:pPr>
    </w:p>
    <w:p w:rsidR="007350ED" w:rsidRPr="00CC240C" w:rsidRDefault="007350ED" w:rsidP="00AC7E0F">
      <w:pPr>
        <w:pStyle w:val="Paragrafi"/>
        <w:rPr>
          <w:rFonts w:eastAsia="Times New Roman"/>
          <w:spacing w:val="-4"/>
          <w:lang w:val="sq-AL" w:eastAsia="en-GB"/>
        </w:rPr>
      </w:pPr>
    </w:p>
    <w:p w:rsidR="007350ED" w:rsidRPr="00CC240C" w:rsidRDefault="007350ED" w:rsidP="00AC7E0F">
      <w:pPr>
        <w:pStyle w:val="Paragrafi"/>
        <w:rPr>
          <w:rFonts w:eastAsia="Times New Roman"/>
          <w:spacing w:val="-4"/>
          <w:lang w:val="sq-AL" w:eastAsia="en-GB"/>
        </w:rPr>
      </w:pPr>
    </w:p>
    <w:p w:rsidR="007350ED" w:rsidRPr="00CC240C" w:rsidRDefault="007350ED" w:rsidP="00AC7E0F">
      <w:pPr>
        <w:pStyle w:val="Paragrafi"/>
        <w:rPr>
          <w:rFonts w:eastAsia="Times New Roman"/>
          <w:spacing w:val="-4"/>
          <w:lang w:val="sq-AL" w:eastAsia="en-GB"/>
        </w:rPr>
      </w:pPr>
    </w:p>
    <w:p w:rsidR="007350ED" w:rsidRPr="00CC240C" w:rsidRDefault="007350ED" w:rsidP="00AC7E0F">
      <w:pPr>
        <w:pStyle w:val="Paragrafi"/>
        <w:rPr>
          <w:rFonts w:eastAsia="Times New Roman"/>
          <w:spacing w:val="-4"/>
          <w:lang w:val="sq-AL" w:eastAsia="en-GB"/>
        </w:rPr>
      </w:pPr>
    </w:p>
    <w:p w:rsidR="007350ED" w:rsidRPr="00CC240C" w:rsidRDefault="007350ED" w:rsidP="00AC7E0F">
      <w:pPr>
        <w:pStyle w:val="Paragrafi"/>
        <w:rPr>
          <w:rFonts w:eastAsia="Times New Roman"/>
          <w:spacing w:val="-4"/>
          <w:lang w:val="sq-AL" w:eastAsia="en-GB"/>
        </w:rPr>
      </w:pPr>
    </w:p>
    <w:p w:rsidR="007350ED" w:rsidRPr="00CC240C" w:rsidRDefault="007350ED" w:rsidP="00AC7E0F">
      <w:pPr>
        <w:pStyle w:val="Paragrafi"/>
        <w:rPr>
          <w:rFonts w:eastAsia="Times New Roman"/>
          <w:spacing w:val="-4"/>
          <w:lang w:val="sq-AL" w:eastAsia="en-GB"/>
        </w:rPr>
      </w:pPr>
    </w:p>
    <w:p w:rsidR="007350ED" w:rsidRPr="00CC240C" w:rsidRDefault="007350ED" w:rsidP="00AC7E0F">
      <w:pPr>
        <w:pStyle w:val="Paragrafi"/>
        <w:rPr>
          <w:rFonts w:eastAsia="Times New Roman"/>
          <w:spacing w:val="-4"/>
          <w:lang w:val="sq-AL" w:eastAsia="en-GB"/>
        </w:rPr>
      </w:pPr>
    </w:p>
    <w:p w:rsidR="007350ED" w:rsidRPr="00CC240C" w:rsidRDefault="007350ED" w:rsidP="00AC7E0F">
      <w:pPr>
        <w:pStyle w:val="Paragrafi"/>
        <w:rPr>
          <w:rFonts w:eastAsia="Times New Roman"/>
          <w:spacing w:val="-4"/>
          <w:lang w:val="sq-AL" w:eastAsia="en-GB"/>
        </w:rPr>
      </w:pPr>
    </w:p>
    <w:p w:rsidR="007350ED" w:rsidRPr="00CC240C" w:rsidRDefault="007350ED" w:rsidP="00AC7E0F">
      <w:pPr>
        <w:pStyle w:val="Paragrafi"/>
        <w:rPr>
          <w:rFonts w:eastAsia="Times New Roman"/>
          <w:spacing w:val="-4"/>
          <w:lang w:val="sq-AL" w:eastAsia="en-GB"/>
        </w:rPr>
      </w:pPr>
    </w:p>
    <w:p w:rsidR="007350ED" w:rsidRPr="00CC240C" w:rsidRDefault="007350ED" w:rsidP="00AC7E0F">
      <w:pPr>
        <w:pStyle w:val="Paragrafi"/>
        <w:rPr>
          <w:rFonts w:eastAsia="Times New Roman"/>
          <w:spacing w:val="-4"/>
          <w:lang w:val="sq-AL" w:eastAsia="en-GB"/>
        </w:rPr>
      </w:pPr>
    </w:p>
    <w:p w:rsidR="007350ED" w:rsidRPr="00CC240C" w:rsidRDefault="007350ED" w:rsidP="00AC7E0F">
      <w:pPr>
        <w:pStyle w:val="Paragrafi"/>
        <w:rPr>
          <w:rFonts w:eastAsia="Times New Roman"/>
          <w:spacing w:val="-4"/>
          <w:lang w:val="sq-AL" w:eastAsia="en-GB"/>
        </w:rPr>
      </w:pPr>
    </w:p>
    <w:p w:rsidR="007350ED" w:rsidRPr="00CC240C" w:rsidRDefault="007350ED" w:rsidP="00AC7E0F">
      <w:pPr>
        <w:pStyle w:val="Paragrafi"/>
        <w:rPr>
          <w:rFonts w:eastAsia="Times New Roman"/>
          <w:spacing w:val="-4"/>
          <w:lang w:val="sq-AL" w:eastAsia="en-GB"/>
        </w:rPr>
      </w:pPr>
    </w:p>
    <w:p w:rsidR="0079291B" w:rsidRPr="00CC240C" w:rsidRDefault="0079291B" w:rsidP="00AC7E0F">
      <w:pPr>
        <w:pStyle w:val="Paragrafi"/>
        <w:rPr>
          <w:lang w:val="sq-AL"/>
        </w:rPr>
      </w:pPr>
    </w:p>
    <w:sectPr w:rsidR="0079291B" w:rsidRPr="00CC240C" w:rsidSect="00101B28">
      <w:headerReference w:type="even" r:id="rId16"/>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191E" w:rsidRDefault="0023191E" w:rsidP="00375B7D">
      <w:pPr>
        <w:spacing w:after="0" w:line="240" w:lineRule="auto"/>
      </w:pPr>
      <w:r>
        <w:separator/>
      </w:r>
    </w:p>
  </w:endnote>
  <w:endnote w:type="continuationSeparator" w:id="0">
    <w:p w:rsidR="0023191E" w:rsidRDefault="0023191E"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23191E" w:rsidRPr="00B4283E" w:rsidRDefault="0023191E" w:rsidP="00BB433C">
        <w:pPr>
          <w:pStyle w:val="Footer"/>
          <w:ind w:firstLine="0"/>
          <w:rPr>
            <w:rFonts w:ascii="Garamond" w:hAnsi="Garamond"/>
            <w:sz w:val="24"/>
            <w:szCs w:val="24"/>
          </w:rPr>
        </w:pPr>
        <w:r w:rsidRPr="00B4283E">
          <w:rPr>
            <w:rFonts w:ascii="Garamond" w:hAnsi="Garamond"/>
            <w:sz w:val="24"/>
            <w:szCs w:val="24"/>
          </w:rPr>
          <w:t>Faqe|</w:t>
        </w:r>
        <w:r w:rsidR="00A22BFD"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A22BFD" w:rsidRPr="00B4283E">
          <w:rPr>
            <w:rFonts w:ascii="Garamond" w:hAnsi="Garamond"/>
            <w:sz w:val="24"/>
            <w:szCs w:val="24"/>
          </w:rPr>
          <w:fldChar w:fldCharType="separate"/>
        </w:r>
        <w:r w:rsidR="00F16D52">
          <w:rPr>
            <w:rFonts w:ascii="Garamond" w:hAnsi="Garamond"/>
            <w:noProof/>
            <w:sz w:val="24"/>
            <w:szCs w:val="24"/>
          </w:rPr>
          <w:t>11840</w:t>
        </w:r>
        <w:r w:rsidR="00A22BFD"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23191E" w:rsidRPr="005B4361" w:rsidRDefault="00A22BFD"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23191E" w:rsidRPr="00B4283E">
              <w:rPr>
                <w:rFonts w:ascii="Garamond" w:hAnsi="Garamond"/>
                <w:sz w:val="24"/>
                <w:szCs w:val="24"/>
              </w:rPr>
              <w:t>Faqe|</w:t>
            </w:r>
            <w:r w:rsidRPr="00B4283E">
              <w:rPr>
                <w:rFonts w:ascii="Garamond" w:hAnsi="Garamond"/>
                <w:sz w:val="24"/>
                <w:szCs w:val="24"/>
              </w:rPr>
              <w:fldChar w:fldCharType="begin"/>
            </w:r>
            <w:r w:rsidR="0023191E"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16D52">
              <w:rPr>
                <w:rFonts w:ascii="Garamond" w:hAnsi="Garamond"/>
                <w:noProof/>
                <w:sz w:val="24"/>
                <w:szCs w:val="24"/>
              </w:rPr>
              <w:t>11841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23191E" w:rsidRPr="00833610" w:rsidRDefault="0023191E">
        <w:pPr>
          <w:pStyle w:val="Footer"/>
          <w:rPr>
            <w:rFonts w:ascii="Garamond" w:hAnsi="Garamond"/>
            <w:sz w:val="24"/>
            <w:szCs w:val="24"/>
          </w:rPr>
        </w:pPr>
        <w:r w:rsidRPr="00833610">
          <w:rPr>
            <w:rFonts w:ascii="Garamond" w:hAnsi="Garamond"/>
            <w:sz w:val="24"/>
            <w:szCs w:val="24"/>
          </w:rPr>
          <w:t>Faqe|</w:t>
        </w:r>
        <w:r w:rsidR="00A22BFD"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A22BFD" w:rsidRPr="00833610">
          <w:rPr>
            <w:rFonts w:ascii="Garamond" w:hAnsi="Garamond"/>
            <w:sz w:val="24"/>
            <w:szCs w:val="24"/>
          </w:rPr>
          <w:fldChar w:fldCharType="separate"/>
        </w:r>
        <w:r>
          <w:rPr>
            <w:rFonts w:ascii="Garamond" w:hAnsi="Garamond"/>
            <w:noProof/>
            <w:sz w:val="24"/>
            <w:szCs w:val="24"/>
          </w:rPr>
          <w:t>1</w:t>
        </w:r>
        <w:r w:rsidR="00A22BFD" w:rsidRPr="00833610">
          <w:rPr>
            <w:rFonts w:ascii="Garamond" w:hAnsi="Garamond"/>
            <w:noProof/>
            <w:sz w:val="24"/>
            <w:szCs w:val="24"/>
          </w:rPr>
          <w:fldChar w:fldCharType="end"/>
        </w:r>
      </w:p>
    </w:sdtContent>
  </w:sdt>
  <w:p w:rsidR="0023191E" w:rsidRDefault="0023191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191E" w:rsidRDefault="0023191E" w:rsidP="00375B7D">
      <w:pPr>
        <w:spacing w:after="0" w:line="240" w:lineRule="auto"/>
      </w:pPr>
      <w:r>
        <w:separator/>
      </w:r>
    </w:p>
  </w:footnote>
  <w:footnote w:type="continuationSeparator" w:id="0">
    <w:p w:rsidR="0023191E" w:rsidRDefault="0023191E" w:rsidP="00375B7D">
      <w:pPr>
        <w:spacing w:after="0" w:line="240" w:lineRule="auto"/>
      </w:pPr>
      <w:r>
        <w:continuationSeparator/>
      </w:r>
    </w:p>
  </w:footnote>
  <w:footnote w:id="1">
    <w:p w:rsidR="0023191E" w:rsidRPr="00272DEE" w:rsidRDefault="0023191E" w:rsidP="00AC7E0F">
      <w:pPr>
        <w:pStyle w:val="FootnoteText"/>
        <w:ind w:firstLine="0"/>
        <w:rPr>
          <w:rFonts w:ascii="Garamond" w:hAnsi="Garamond"/>
          <w:spacing w:val="-4"/>
          <w:lang w:val="en-US"/>
        </w:rPr>
      </w:pPr>
      <w:r w:rsidRPr="00272DEE">
        <w:rPr>
          <w:rStyle w:val="FootnoteReference"/>
          <w:rFonts w:ascii="Garamond" w:hAnsi="Garamond"/>
          <w:spacing w:val="-4"/>
        </w:rPr>
        <w:footnoteRef/>
      </w:r>
      <w:r w:rsidRPr="00272DEE">
        <w:rPr>
          <w:rFonts w:ascii="Garamond" w:hAnsi="Garamond"/>
          <w:spacing w:val="-4"/>
        </w:rPr>
        <w:t xml:space="preserve"> Neni 69, “Detyrat e Operatorit të Sistemit të Shpërndarjes”</w:t>
      </w:r>
    </w:p>
  </w:footnote>
  <w:footnote w:id="2">
    <w:p w:rsidR="0023191E" w:rsidRPr="00272DEE" w:rsidRDefault="0023191E" w:rsidP="00AC7E0F">
      <w:pPr>
        <w:pStyle w:val="FootnoteText"/>
        <w:ind w:firstLine="0"/>
        <w:rPr>
          <w:rFonts w:ascii="Garamond" w:hAnsi="Garamond"/>
          <w:spacing w:val="-4"/>
          <w:lang w:val="en-US"/>
        </w:rPr>
      </w:pPr>
      <w:r w:rsidRPr="00272DEE">
        <w:rPr>
          <w:rStyle w:val="FootnoteReference"/>
          <w:rFonts w:ascii="Garamond" w:hAnsi="Garamond"/>
          <w:spacing w:val="-4"/>
        </w:rPr>
        <w:footnoteRef/>
      </w:r>
      <w:r w:rsidRPr="00272DEE">
        <w:rPr>
          <w:rFonts w:ascii="Garamond" w:hAnsi="Garamond"/>
          <w:spacing w:val="-4"/>
        </w:rPr>
        <w:t>VKM nr. 27, datë 20.1.2016, “Për miratimin e planit kombëtar të veprimit për burimet e energjisë së rinovueshme, 2015 – 2020”, pika 4, “Masat për arritjen e objektivave specifikë në secilin sektor”, nënpika 4.1, “Përmbledhje e politikave dhe masave për nxitjen e përdorimit të energjisë nga burime të rinovueshme”,  4.1.2 Skemat mbështetëse promovuese të BRE-E në tregun e energjisë.</w:t>
      </w:r>
    </w:p>
  </w:footnote>
  <w:footnote w:id="3">
    <w:p w:rsidR="0023191E" w:rsidRPr="00272DEE" w:rsidRDefault="0023191E" w:rsidP="00AC7E0F">
      <w:pPr>
        <w:pStyle w:val="FootnoteText"/>
        <w:ind w:firstLine="0"/>
        <w:rPr>
          <w:rFonts w:ascii="Garamond" w:hAnsi="Garamond"/>
          <w:spacing w:val="-4"/>
          <w:lang w:val="en-US"/>
        </w:rPr>
      </w:pPr>
      <w:r w:rsidRPr="00272DEE">
        <w:rPr>
          <w:rStyle w:val="FootnoteReference"/>
          <w:rFonts w:ascii="Garamond" w:hAnsi="Garamond"/>
          <w:spacing w:val="-4"/>
        </w:rPr>
        <w:footnoteRef/>
      </w:r>
      <w:r w:rsidRPr="00272DEE">
        <w:rPr>
          <w:rFonts w:ascii="Garamond" w:hAnsi="Garamond"/>
          <w:spacing w:val="-4"/>
        </w:rPr>
        <w:t xml:space="preserve"> European Commission, study commissioned by the European Commission. Graph available in annex 2 of the Communication “Taking stock of the Europe 2020 strategy for smart, sustainable and inclusive growth” COM(2014)130.  </w:t>
      </w:r>
    </w:p>
  </w:footnote>
  <w:footnote w:id="4">
    <w:p w:rsidR="0023191E" w:rsidRPr="00932633" w:rsidRDefault="0023191E" w:rsidP="00932633">
      <w:pPr>
        <w:pStyle w:val="FootnoteText"/>
        <w:ind w:firstLine="0"/>
        <w:rPr>
          <w:rFonts w:ascii="Garamond" w:hAnsi="Garamond"/>
          <w:lang w:val="en-US"/>
        </w:rPr>
      </w:pPr>
      <w:r w:rsidRPr="00932633">
        <w:rPr>
          <w:rStyle w:val="FootnoteReference"/>
          <w:rFonts w:ascii="Garamond" w:hAnsi="Garamond"/>
          <w:sz w:val="18"/>
          <w:szCs w:val="18"/>
        </w:rPr>
        <w:footnoteRef/>
      </w:r>
      <w:r w:rsidRPr="00932633">
        <w:rPr>
          <w:rFonts w:ascii="Garamond" w:hAnsi="Garamond"/>
          <w:sz w:val="18"/>
          <w:szCs w:val="18"/>
        </w:rPr>
        <w:t xml:space="preserve"> Improving State Aid for Energy and the Environment</w:t>
      </w:r>
    </w:p>
  </w:footnote>
  <w:footnote w:id="5">
    <w:p w:rsidR="0023191E" w:rsidRPr="00932633" w:rsidRDefault="0023191E" w:rsidP="00932633">
      <w:pPr>
        <w:spacing w:after="0" w:line="240" w:lineRule="auto"/>
        <w:ind w:firstLine="0"/>
        <w:rPr>
          <w:rFonts w:ascii="Garamond" w:hAnsi="Garamond"/>
          <w:i/>
          <w:iCs/>
          <w:sz w:val="16"/>
          <w:szCs w:val="16"/>
        </w:rPr>
      </w:pPr>
      <w:r w:rsidRPr="00932633">
        <w:rPr>
          <w:rStyle w:val="FootnoteReference"/>
          <w:rFonts w:ascii="Garamond" w:hAnsi="Garamond"/>
        </w:rPr>
        <w:footnoteRef/>
      </w:r>
      <w:r w:rsidRPr="00932633">
        <w:rPr>
          <w:rFonts w:ascii="Garamond" w:hAnsi="Garamond"/>
        </w:rPr>
        <w:t xml:space="preserve"> </w:t>
      </w:r>
      <w:r>
        <w:rPr>
          <w:rFonts w:ascii="Garamond" w:hAnsi="Garamond"/>
          <w:i/>
          <w:iCs/>
          <w:sz w:val="16"/>
          <w:szCs w:val="16"/>
        </w:rPr>
        <w:t>Burimi: CEER, q</w:t>
      </w:r>
      <w:r w:rsidRPr="00932633">
        <w:rPr>
          <w:rFonts w:ascii="Garamond" w:hAnsi="Garamond"/>
          <w:i/>
          <w:iCs/>
          <w:sz w:val="16"/>
          <w:szCs w:val="16"/>
        </w:rPr>
        <w:t>ershor 2013</w:t>
      </w:r>
    </w:p>
    <w:p w:rsidR="0023191E" w:rsidRPr="00DE6BAF" w:rsidRDefault="0023191E" w:rsidP="00893271">
      <w:pPr>
        <w:pStyle w:val="FootnoteText"/>
        <w:rPr>
          <w:lang w:val="en-US"/>
        </w:rPr>
      </w:pPr>
    </w:p>
  </w:footnote>
  <w:footnote w:id="6">
    <w:p w:rsidR="0023191E" w:rsidRPr="00272DEE" w:rsidRDefault="0023191E" w:rsidP="00932633">
      <w:pPr>
        <w:pStyle w:val="FootnoteText"/>
        <w:ind w:firstLine="0"/>
        <w:rPr>
          <w:rFonts w:ascii="Garamond" w:hAnsi="Garamond"/>
          <w:spacing w:val="-4"/>
          <w:lang w:val="en-US"/>
        </w:rPr>
      </w:pPr>
      <w:r w:rsidRPr="00272DEE">
        <w:rPr>
          <w:rStyle w:val="FootnoteReference"/>
          <w:rFonts w:ascii="Garamond" w:hAnsi="Garamond"/>
          <w:spacing w:val="-4"/>
        </w:rPr>
        <w:footnoteRef/>
      </w:r>
      <w:r w:rsidRPr="00272DEE">
        <w:rPr>
          <w:rFonts w:ascii="Garamond" w:eastAsia="Times New Roman" w:hAnsi="Garamond"/>
          <w:color w:val="000000"/>
          <w:spacing w:val="-4"/>
          <w:lang w:eastAsia="it-IT"/>
        </w:rPr>
        <w:t xml:space="preserve"> Communication from the Commission guidelines on state aid for environmental protection and energy 2014-2020 (2014/c 200/01)</w:t>
      </w:r>
    </w:p>
  </w:footnote>
  <w:footnote w:id="7">
    <w:p w:rsidR="0023191E" w:rsidRPr="00272DEE" w:rsidRDefault="0023191E" w:rsidP="00932633">
      <w:pPr>
        <w:pStyle w:val="FootnoteText"/>
        <w:ind w:firstLine="0"/>
        <w:rPr>
          <w:rFonts w:ascii="Garamond" w:hAnsi="Garamond"/>
          <w:spacing w:val="-4"/>
          <w:lang w:val="en-US"/>
        </w:rPr>
      </w:pPr>
      <w:r w:rsidRPr="00272DEE">
        <w:rPr>
          <w:rStyle w:val="FootnoteReference"/>
          <w:rFonts w:ascii="Garamond" w:hAnsi="Garamond"/>
          <w:spacing w:val="-4"/>
        </w:rPr>
        <w:footnoteRef/>
      </w:r>
      <w:r w:rsidRPr="00272DEE">
        <w:rPr>
          <w:rFonts w:ascii="Garamond" w:hAnsi="Garamond"/>
          <w:spacing w:val="-4"/>
        </w:rPr>
        <w:t xml:space="preserve"> </w:t>
      </w:r>
      <w:r w:rsidRPr="00272DEE">
        <w:rPr>
          <w:rFonts w:ascii="Garamond" w:eastAsia="Times New Roman" w:hAnsi="Garamond"/>
          <w:color w:val="000000"/>
          <w:spacing w:val="-4"/>
          <w:lang w:eastAsia="it-IT"/>
        </w:rPr>
        <w:t>3.3.2.2.  “Aid for energy from renewable sources other than electricity”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23191E" w:rsidRPr="00EB260B" w:rsidTr="00680B77">
      <w:trPr>
        <w:trHeight w:val="936"/>
        <w:jc w:val="center"/>
      </w:trPr>
      <w:tc>
        <w:tcPr>
          <w:tcW w:w="2811" w:type="dxa"/>
          <w:shd w:val="pct5" w:color="auto" w:fill="F2F2F2"/>
          <w:vAlign w:val="center"/>
        </w:tcPr>
        <w:p w:rsidR="0023191E" w:rsidRPr="00EB260B" w:rsidRDefault="0023191E"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3191E" w:rsidRPr="00EB260B" w:rsidRDefault="0023191E"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3191E" w:rsidRPr="00EB260B" w:rsidRDefault="0023191E"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221</w:t>
          </w:r>
        </w:p>
      </w:tc>
    </w:tr>
  </w:tbl>
  <w:p w:rsidR="0023191E" w:rsidRPr="00385E2C" w:rsidRDefault="0023191E"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23191E" w:rsidRPr="00EB260B" w:rsidTr="00F63542">
      <w:trPr>
        <w:trHeight w:val="936"/>
        <w:jc w:val="center"/>
      </w:trPr>
      <w:tc>
        <w:tcPr>
          <w:tcW w:w="2811" w:type="dxa"/>
          <w:shd w:val="pct5" w:color="auto" w:fill="F2F2F2"/>
          <w:vAlign w:val="center"/>
        </w:tcPr>
        <w:p w:rsidR="0023191E" w:rsidRPr="00EB260B" w:rsidRDefault="0023191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3191E" w:rsidRPr="00EB260B" w:rsidRDefault="0023191E"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3191E" w:rsidRPr="00EB260B" w:rsidRDefault="0023191E" w:rsidP="008B7F0C">
          <w:pPr>
            <w:pStyle w:val="NoSpacing"/>
            <w:spacing w:before="100" w:after="100"/>
            <w:jc w:val="center"/>
            <w:rPr>
              <w:rFonts w:ascii="Garamond" w:hAnsi="Garamond"/>
              <w:b/>
              <w:sz w:val="28"/>
              <w:szCs w:val="28"/>
            </w:rPr>
          </w:pPr>
          <w:r>
            <w:rPr>
              <w:rFonts w:ascii="Garamond" w:hAnsi="Garamond"/>
              <w:b/>
              <w:sz w:val="28"/>
              <w:szCs w:val="28"/>
            </w:rPr>
            <w:t>Viti 2017 – Numri 221</w:t>
          </w:r>
        </w:p>
      </w:tc>
    </w:tr>
  </w:tbl>
  <w:p w:rsidR="0023191E" w:rsidRDefault="0023191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91E" w:rsidRDefault="0023191E"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23191E" w:rsidRPr="00EB260B" w:rsidTr="00023FE7">
      <w:trPr>
        <w:trHeight w:val="1023"/>
        <w:jc w:val="center"/>
      </w:trPr>
      <w:tc>
        <w:tcPr>
          <w:tcW w:w="1375" w:type="pct"/>
          <w:shd w:val="pct5" w:color="auto" w:fill="F2F2F2"/>
          <w:vAlign w:val="center"/>
        </w:tcPr>
        <w:p w:rsidR="0023191E" w:rsidRPr="00EB260B" w:rsidRDefault="0023191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3191E" w:rsidRPr="00EB260B" w:rsidRDefault="0023191E"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3191E" w:rsidRPr="00EB260B" w:rsidRDefault="0023191E"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23191E" w:rsidRDefault="0023191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28D3F8D"/>
    <w:multiLevelType w:val="hybridMultilevel"/>
    <w:tmpl w:val="965E3774"/>
    <w:lvl w:ilvl="0" w:tplc="B9C4498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F423BF0"/>
    <w:multiLevelType w:val="multilevel"/>
    <w:tmpl w:val="7D8CE976"/>
    <w:lvl w:ilvl="0">
      <w:start w:val="1"/>
      <w:numFmt w:val="upperRoman"/>
      <w:lvlText w:val="%1."/>
      <w:lvlJc w:val="right"/>
      <w:pPr>
        <w:tabs>
          <w:tab w:val="num" w:pos="720"/>
        </w:tabs>
        <w:ind w:left="720" w:hanging="360"/>
      </w:pPr>
      <w:rPr>
        <w:rFonts w:hint="default"/>
        <w:b/>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1">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5">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7">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8">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0">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2">
    <w:nsid w:val="7A0F531B"/>
    <w:multiLevelType w:val="hybridMultilevel"/>
    <w:tmpl w:val="3C923FE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9"/>
  </w:num>
  <w:num w:numId="2">
    <w:abstractNumId w:val="25"/>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3"/>
  </w:num>
  <w:num w:numId="16">
    <w:abstractNumId w:val="31"/>
  </w:num>
  <w:num w:numId="17">
    <w:abstractNumId w:val="27"/>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17"/>
  </w:num>
  <w:num w:numId="21">
    <w:abstractNumId w:val="30"/>
  </w:num>
  <w:num w:numId="22">
    <w:abstractNumId w:val="34"/>
  </w:num>
  <w:num w:numId="23">
    <w:abstractNumId w:val="10"/>
  </w:num>
  <w:num w:numId="24">
    <w:abstractNumId w:val="23"/>
  </w:num>
  <w:num w:numId="25">
    <w:abstractNumId w:val="22"/>
  </w:num>
  <w:num w:numId="26">
    <w:abstractNumId w:val="28"/>
  </w:num>
  <w:num w:numId="27">
    <w:abstractNumId w:val="11"/>
  </w:num>
  <w:num w:numId="28">
    <w:abstractNumId w:val="21"/>
  </w:num>
  <w:num w:numId="29">
    <w:abstractNumId w:val="24"/>
  </w:num>
  <w:num w:numId="30">
    <w:abstractNumId w:val="14"/>
  </w:num>
  <w:num w:numId="31">
    <w:abstractNumId w:val="26"/>
  </w:num>
  <w:num w:numId="32">
    <w:abstractNumId w:val="15"/>
  </w:num>
  <w:num w:numId="33">
    <w:abstractNumId w:val="19"/>
  </w:num>
  <w:num w:numId="34">
    <w:abstractNumId w:val="18"/>
  </w:num>
  <w:num w:numId="35">
    <w:abstractNumId w:val="32"/>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1024"/>
  <w:defaultTabStop w:val="0"/>
  <w:evenAndOddHeaders/>
  <w:characterSpacingControl w:val="doNotCompress"/>
  <w:hdrShapeDefaults>
    <o:shapedefaults v:ext="edit" spidmax="277505"/>
  </w:hdrShapeDefaults>
  <w:footnotePr>
    <w:footnote w:id="-1"/>
    <w:footnote w:id="0"/>
  </w:footnotePr>
  <w:endnotePr>
    <w:endnote w:id="-1"/>
    <w:endnote w:id="0"/>
  </w:endnotePr>
  <w:compat/>
  <w:rsids>
    <w:rsidRoot w:val="00375B7D"/>
    <w:rsid w:val="00000314"/>
    <w:rsid w:val="00004A61"/>
    <w:rsid w:val="0000573E"/>
    <w:rsid w:val="00006B92"/>
    <w:rsid w:val="00013648"/>
    <w:rsid w:val="00015F25"/>
    <w:rsid w:val="00016581"/>
    <w:rsid w:val="00021AB5"/>
    <w:rsid w:val="00023FE7"/>
    <w:rsid w:val="00025CCC"/>
    <w:rsid w:val="0002734F"/>
    <w:rsid w:val="00040D88"/>
    <w:rsid w:val="00041C84"/>
    <w:rsid w:val="00043608"/>
    <w:rsid w:val="000457CE"/>
    <w:rsid w:val="00051A20"/>
    <w:rsid w:val="00053B9D"/>
    <w:rsid w:val="00053E89"/>
    <w:rsid w:val="00054A72"/>
    <w:rsid w:val="00055C5D"/>
    <w:rsid w:val="00061471"/>
    <w:rsid w:val="00065619"/>
    <w:rsid w:val="000737C8"/>
    <w:rsid w:val="00074591"/>
    <w:rsid w:val="0007670C"/>
    <w:rsid w:val="00076949"/>
    <w:rsid w:val="000808CF"/>
    <w:rsid w:val="00087C97"/>
    <w:rsid w:val="00091869"/>
    <w:rsid w:val="00093294"/>
    <w:rsid w:val="000A0431"/>
    <w:rsid w:val="000A4C36"/>
    <w:rsid w:val="000A68AE"/>
    <w:rsid w:val="000A7ADF"/>
    <w:rsid w:val="000B1560"/>
    <w:rsid w:val="000B7A36"/>
    <w:rsid w:val="000C2D42"/>
    <w:rsid w:val="000C395D"/>
    <w:rsid w:val="000C4D55"/>
    <w:rsid w:val="000C72B4"/>
    <w:rsid w:val="000C74D8"/>
    <w:rsid w:val="000D0AD1"/>
    <w:rsid w:val="000D0CE1"/>
    <w:rsid w:val="000D3708"/>
    <w:rsid w:val="000D507F"/>
    <w:rsid w:val="000D66E5"/>
    <w:rsid w:val="000E4205"/>
    <w:rsid w:val="000E4B9D"/>
    <w:rsid w:val="000E5E9F"/>
    <w:rsid w:val="000E7D84"/>
    <w:rsid w:val="000F15E4"/>
    <w:rsid w:val="000F2203"/>
    <w:rsid w:val="000F4290"/>
    <w:rsid w:val="000F59F8"/>
    <w:rsid w:val="000F6706"/>
    <w:rsid w:val="00101B28"/>
    <w:rsid w:val="001021DE"/>
    <w:rsid w:val="001034E9"/>
    <w:rsid w:val="00110462"/>
    <w:rsid w:val="00113356"/>
    <w:rsid w:val="00113674"/>
    <w:rsid w:val="001139B0"/>
    <w:rsid w:val="00121430"/>
    <w:rsid w:val="00123361"/>
    <w:rsid w:val="0012498E"/>
    <w:rsid w:val="001249B6"/>
    <w:rsid w:val="00130939"/>
    <w:rsid w:val="00137B1D"/>
    <w:rsid w:val="00141B6B"/>
    <w:rsid w:val="0014288A"/>
    <w:rsid w:val="00145F8B"/>
    <w:rsid w:val="00147F8A"/>
    <w:rsid w:val="001517DA"/>
    <w:rsid w:val="00152690"/>
    <w:rsid w:val="00153FC2"/>
    <w:rsid w:val="0015421A"/>
    <w:rsid w:val="00161F9E"/>
    <w:rsid w:val="0016643B"/>
    <w:rsid w:val="00171F7D"/>
    <w:rsid w:val="00180875"/>
    <w:rsid w:val="00181C16"/>
    <w:rsid w:val="00184D09"/>
    <w:rsid w:val="001855F6"/>
    <w:rsid w:val="00186F73"/>
    <w:rsid w:val="001870B7"/>
    <w:rsid w:val="00193FC4"/>
    <w:rsid w:val="0019571D"/>
    <w:rsid w:val="00196DA5"/>
    <w:rsid w:val="001A28E0"/>
    <w:rsid w:val="001A6B9C"/>
    <w:rsid w:val="001B2FEB"/>
    <w:rsid w:val="001B3BAF"/>
    <w:rsid w:val="001B43E5"/>
    <w:rsid w:val="001B7359"/>
    <w:rsid w:val="001C0414"/>
    <w:rsid w:val="001C0B47"/>
    <w:rsid w:val="001C14D4"/>
    <w:rsid w:val="001C22F7"/>
    <w:rsid w:val="001C2677"/>
    <w:rsid w:val="001C2960"/>
    <w:rsid w:val="001C4C20"/>
    <w:rsid w:val="001C6937"/>
    <w:rsid w:val="001D13BA"/>
    <w:rsid w:val="001D15CD"/>
    <w:rsid w:val="001D316C"/>
    <w:rsid w:val="001D672E"/>
    <w:rsid w:val="001D76C5"/>
    <w:rsid w:val="001D77FD"/>
    <w:rsid w:val="001E7A37"/>
    <w:rsid w:val="001F63DF"/>
    <w:rsid w:val="0020454E"/>
    <w:rsid w:val="00205BEC"/>
    <w:rsid w:val="00211F8E"/>
    <w:rsid w:val="00214BDC"/>
    <w:rsid w:val="00220AF5"/>
    <w:rsid w:val="00221879"/>
    <w:rsid w:val="0022608A"/>
    <w:rsid w:val="00230D00"/>
    <w:rsid w:val="0023191E"/>
    <w:rsid w:val="0023399C"/>
    <w:rsid w:val="00234B71"/>
    <w:rsid w:val="00241082"/>
    <w:rsid w:val="002419B1"/>
    <w:rsid w:val="00245357"/>
    <w:rsid w:val="00247723"/>
    <w:rsid w:val="00250689"/>
    <w:rsid w:val="00254F95"/>
    <w:rsid w:val="00257771"/>
    <w:rsid w:val="0027276C"/>
    <w:rsid w:val="00272B85"/>
    <w:rsid w:val="00272DEE"/>
    <w:rsid w:val="002754B3"/>
    <w:rsid w:val="00275F34"/>
    <w:rsid w:val="0027672B"/>
    <w:rsid w:val="00276956"/>
    <w:rsid w:val="00277011"/>
    <w:rsid w:val="00280C99"/>
    <w:rsid w:val="00282273"/>
    <w:rsid w:val="0028328B"/>
    <w:rsid w:val="00285128"/>
    <w:rsid w:val="002855C3"/>
    <w:rsid w:val="00286C09"/>
    <w:rsid w:val="00290BFA"/>
    <w:rsid w:val="00295A6F"/>
    <w:rsid w:val="00296F6E"/>
    <w:rsid w:val="00297E5D"/>
    <w:rsid w:val="002A45D6"/>
    <w:rsid w:val="002A4B16"/>
    <w:rsid w:val="002B15AB"/>
    <w:rsid w:val="002B181E"/>
    <w:rsid w:val="002B73EA"/>
    <w:rsid w:val="002B742C"/>
    <w:rsid w:val="002C0487"/>
    <w:rsid w:val="002C05F2"/>
    <w:rsid w:val="002C0CCC"/>
    <w:rsid w:val="002C35D8"/>
    <w:rsid w:val="002C3AB5"/>
    <w:rsid w:val="002C7927"/>
    <w:rsid w:val="002D17BF"/>
    <w:rsid w:val="002D6058"/>
    <w:rsid w:val="002E019B"/>
    <w:rsid w:val="002E302F"/>
    <w:rsid w:val="002E642D"/>
    <w:rsid w:val="002F0996"/>
    <w:rsid w:val="002F5E32"/>
    <w:rsid w:val="00305F68"/>
    <w:rsid w:val="00307BC3"/>
    <w:rsid w:val="003114C3"/>
    <w:rsid w:val="00311D2E"/>
    <w:rsid w:val="003133DD"/>
    <w:rsid w:val="00314856"/>
    <w:rsid w:val="00314A0F"/>
    <w:rsid w:val="00315737"/>
    <w:rsid w:val="00320DB6"/>
    <w:rsid w:val="003218D4"/>
    <w:rsid w:val="00321A87"/>
    <w:rsid w:val="00322A81"/>
    <w:rsid w:val="00323D8F"/>
    <w:rsid w:val="00330117"/>
    <w:rsid w:val="003303C0"/>
    <w:rsid w:val="00331944"/>
    <w:rsid w:val="00331AA0"/>
    <w:rsid w:val="00333FAB"/>
    <w:rsid w:val="003357BE"/>
    <w:rsid w:val="00337C25"/>
    <w:rsid w:val="00342524"/>
    <w:rsid w:val="00346DD1"/>
    <w:rsid w:val="0035110B"/>
    <w:rsid w:val="003522FC"/>
    <w:rsid w:val="00353169"/>
    <w:rsid w:val="00357007"/>
    <w:rsid w:val="0036088C"/>
    <w:rsid w:val="00363BDC"/>
    <w:rsid w:val="00365328"/>
    <w:rsid w:val="00370D9E"/>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4CA"/>
    <w:rsid w:val="003B1B84"/>
    <w:rsid w:val="003B1DC0"/>
    <w:rsid w:val="003B42CA"/>
    <w:rsid w:val="003B5276"/>
    <w:rsid w:val="003B60F9"/>
    <w:rsid w:val="003B6566"/>
    <w:rsid w:val="003C20B6"/>
    <w:rsid w:val="003C2699"/>
    <w:rsid w:val="003C2D25"/>
    <w:rsid w:val="003C7FF8"/>
    <w:rsid w:val="003D1C89"/>
    <w:rsid w:val="003D38A7"/>
    <w:rsid w:val="003D47C3"/>
    <w:rsid w:val="003D5452"/>
    <w:rsid w:val="003E2ABD"/>
    <w:rsid w:val="003E7F34"/>
    <w:rsid w:val="003F16DA"/>
    <w:rsid w:val="003F216A"/>
    <w:rsid w:val="003F5F6E"/>
    <w:rsid w:val="0041125E"/>
    <w:rsid w:val="00415F17"/>
    <w:rsid w:val="004279C5"/>
    <w:rsid w:val="004304C5"/>
    <w:rsid w:val="00430B9E"/>
    <w:rsid w:val="004328FA"/>
    <w:rsid w:val="00434F83"/>
    <w:rsid w:val="00436500"/>
    <w:rsid w:val="00436DE1"/>
    <w:rsid w:val="00440048"/>
    <w:rsid w:val="00441A80"/>
    <w:rsid w:val="00442464"/>
    <w:rsid w:val="00444588"/>
    <w:rsid w:val="00444C22"/>
    <w:rsid w:val="00450ED2"/>
    <w:rsid w:val="00452B73"/>
    <w:rsid w:val="00457118"/>
    <w:rsid w:val="0046238A"/>
    <w:rsid w:val="00462945"/>
    <w:rsid w:val="00462CA3"/>
    <w:rsid w:val="004641B9"/>
    <w:rsid w:val="00465CF9"/>
    <w:rsid w:val="0048306C"/>
    <w:rsid w:val="004839F6"/>
    <w:rsid w:val="004917DE"/>
    <w:rsid w:val="00491C7C"/>
    <w:rsid w:val="004920A7"/>
    <w:rsid w:val="004960E1"/>
    <w:rsid w:val="004A1684"/>
    <w:rsid w:val="004A1BD1"/>
    <w:rsid w:val="004A1E11"/>
    <w:rsid w:val="004A34A2"/>
    <w:rsid w:val="004A34C9"/>
    <w:rsid w:val="004A5318"/>
    <w:rsid w:val="004A67F5"/>
    <w:rsid w:val="004A68F5"/>
    <w:rsid w:val="004A7263"/>
    <w:rsid w:val="004B282B"/>
    <w:rsid w:val="004B5841"/>
    <w:rsid w:val="004B5C5C"/>
    <w:rsid w:val="004B7D13"/>
    <w:rsid w:val="004C0B82"/>
    <w:rsid w:val="004C0E49"/>
    <w:rsid w:val="004C22FC"/>
    <w:rsid w:val="004C61A3"/>
    <w:rsid w:val="004C6C4C"/>
    <w:rsid w:val="004C7862"/>
    <w:rsid w:val="004D488E"/>
    <w:rsid w:val="004D6564"/>
    <w:rsid w:val="004E03BC"/>
    <w:rsid w:val="004F1EE1"/>
    <w:rsid w:val="004F2DED"/>
    <w:rsid w:val="004F4611"/>
    <w:rsid w:val="004F4ECD"/>
    <w:rsid w:val="004F640D"/>
    <w:rsid w:val="004F7DCB"/>
    <w:rsid w:val="00502E29"/>
    <w:rsid w:val="0050337E"/>
    <w:rsid w:val="00503A9A"/>
    <w:rsid w:val="00505A5B"/>
    <w:rsid w:val="00507203"/>
    <w:rsid w:val="005106E3"/>
    <w:rsid w:val="0051080E"/>
    <w:rsid w:val="00512844"/>
    <w:rsid w:val="005171DD"/>
    <w:rsid w:val="00517C79"/>
    <w:rsid w:val="00530EBB"/>
    <w:rsid w:val="00536E87"/>
    <w:rsid w:val="005378FB"/>
    <w:rsid w:val="005419D0"/>
    <w:rsid w:val="00543430"/>
    <w:rsid w:val="005459DC"/>
    <w:rsid w:val="005474B8"/>
    <w:rsid w:val="00551E13"/>
    <w:rsid w:val="00555C55"/>
    <w:rsid w:val="0055663E"/>
    <w:rsid w:val="00560D2E"/>
    <w:rsid w:val="005649F6"/>
    <w:rsid w:val="00566801"/>
    <w:rsid w:val="00567990"/>
    <w:rsid w:val="00580EB9"/>
    <w:rsid w:val="00581D1E"/>
    <w:rsid w:val="005853BD"/>
    <w:rsid w:val="005854A2"/>
    <w:rsid w:val="00594A2E"/>
    <w:rsid w:val="005A23BF"/>
    <w:rsid w:val="005A2AE1"/>
    <w:rsid w:val="005A47F1"/>
    <w:rsid w:val="005A5BE2"/>
    <w:rsid w:val="005A6153"/>
    <w:rsid w:val="005A7B0B"/>
    <w:rsid w:val="005B0F08"/>
    <w:rsid w:val="005B16CB"/>
    <w:rsid w:val="005B1F48"/>
    <w:rsid w:val="005B38DD"/>
    <w:rsid w:val="005B4361"/>
    <w:rsid w:val="005B54A2"/>
    <w:rsid w:val="005B706F"/>
    <w:rsid w:val="005C19F0"/>
    <w:rsid w:val="005C5B2C"/>
    <w:rsid w:val="005C625E"/>
    <w:rsid w:val="005C650F"/>
    <w:rsid w:val="005D03A3"/>
    <w:rsid w:val="005D2220"/>
    <w:rsid w:val="005D4AFD"/>
    <w:rsid w:val="005D4EC7"/>
    <w:rsid w:val="005D7593"/>
    <w:rsid w:val="005D7BD5"/>
    <w:rsid w:val="005E2A71"/>
    <w:rsid w:val="005E7120"/>
    <w:rsid w:val="005F1C64"/>
    <w:rsid w:val="005F33BB"/>
    <w:rsid w:val="005F3451"/>
    <w:rsid w:val="005F4763"/>
    <w:rsid w:val="005F4FD8"/>
    <w:rsid w:val="0060149E"/>
    <w:rsid w:val="00603E4D"/>
    <w:rsid w:val="00604549"/>
    <w:rsid w:val="006054DC"/>
    <w:rsid w:val="00612898"/>
    <w:rsid w:val="006130C1"/>
    <w:rsid w:val="00613739"/>
    <w:rsid w:val="00616CC1"/>
    <w:rsid w:val="00617287"/>
    <w:rsid w:val="006176F0"/>
    <w:rsid w:val="00617A89"/>
    <w:rsid w:val="00624F2D"/>
    <w:rsid w:val="006253A8"/>
    <w:rsid w:val="006263E9"/>
    <w:rsid w:val="00627BCF"/>
    <w:rsid w:val="0063374E"/>
    <w:rsid w:val="0064120C"/>
    <w:rsid w:val="006414E3"/>
    <w:rsid w:val="006421B4"/>
    <w:rsid w:val="00643085"/>
    <w:rsid w:val="00645E55"/>
    <w:rsid w:val="006467CF"/>
    <w:rsid w:val="00650208"/>
    <w:rsid w:val="006527C2"/>
    <w:rsid w:val="0065336F"/>
    <w:rsid w:val="00656460"/>
    <w:rsid w:val="006579F3"/>
    <w:rsid w:val="00663F5D"/>
    <w:rsid w:val="006648AB"/>
    <w:rsid w:val="006666E6"/>
    <w:rsid w:val="0067307F"/>
    <w:rsid w:val="00677094"/>
    <w:rsid w:val="0067786B"/>
    <w:rsid w:val="00677D0F"/>
    <w:rsid w:val="006806F9"/>
    <w:rsid w:val="00680B77"/>
    <w:rsid w:val="00683207"/>
    <w:rsid w:val="00684397"/>
    <w:rsid w:val="00684D36"/>
    <w:rsid w:val="00685CCB"/>
    <w:rsid w:val="00687C73"/>
    <w:rsid w:val="00696B29"/>
    <w:rsid w:val="00696B83"/>
    <w:rsid w:val="00696F8F"/>
    <w:rsid w:val="006A0BAA"/>
    <w:rsid w:val="006A42DF"/>
    <w:rsid w:val="006A5E66"/>
    <w:rsid w:val="006A5F89"/>
    <w:rsid w:val="006B086C"/>
    <w:rsid w:val="006B1A3A"/>
    <w:rsid w:val="006B46CF"/>
    <w:rsid w:val="006B46F1"/>
    <w:rsid w:val="006C48CE"/>
    <w:rsid w:val="006D197E"/>
    <w:rsid w:val="006D1E61"/>
    <w:rsid w:val="006D4072"/>
    <w:rsid w:val="006D4DAE"/>
    <w:rsid w:val="006D5C06"/>
    <w:rsid w:val="006D664B"/>
    <w:rsid w:val="006E2110"/>
    <w:rsid w:val="006E29A7"/>
    <w:rsid w:val="006E47AB"/>
    <w:rsid w:val="006E487A"/>
    <w:rsid w:val="006F0F50"/>
    <w:rsid w:val="006F257A"/>
    <w:rsid w:val="006F3D7E"/>
    <w:rsid w:val="006F757D"/>
    <w:rsid w:val="007008A0"/>
    <w:rsid w:val="00700CE8"/>
    <w:rsid w:val="00707CAF"/>
    <w:rsid w:val="007100FB"/>
    <w:rsid w:val="00710CF4"/>
    <w:rsid w:val="0071101E"/>
    <w:rsid w:val="007118B8"/>
    <w:rsid w:val="00712FE8"/>
    <w:rsid w:val="00713731"/>
    <w:rsid w:val="00715298"/>
    <w:rsid w:val="00720913"/>
    <w:rsid w:val="00721B26"/>
    <w:rsid w:val="00731C2E"/>
    <w:rsid w:val="007350ED"/>
    <w:rsid w:val="00746EFC"/>
    <w:rsid w:val="007543F1"/>
    <w:rsid w:val="00756512"/>
    <w:rsid w:val="007578AF"/>
    <w:rsid w:val="00762578"/>
    <w:rsid w:val="00764B1B"/>
    <w:rsid w:val="00773203"/>
    <w:rsid w:val="00773C33"/>
    <w:rsid w:val="0078188F"/>
    <w:rsid w:val="00782C67"/>
    <w:rsid w:val="00783325"/>
    <w:rsid w:val="007867E5"/>
    <w:rsid w:val="00787F19"/>
    <w:rsid w:val="00792369"/>
    <w:rsid w:val="0079291B"/>
    <w:rsid w:val="0079535B"/>
    <w:rsid w:val="007A38C6"/>
    <w:rsid w:val="007A6E25"/>
    <w:rsid w:val="007B0ED9"/>
    <w:rsid w:val="007B5F8B"/>
    <w:rsid w:val="007B6E92"/>
    <w:rsid w:val="007C219A"/>
    <w:rsid w:val="007C4E9F"/>
    <w:rsid w:val="007D076D"/>
    <w:rsid w:val="007D1718"/>
    <w:rsid w:val="007D1B3C"/>
    <w:rsid w:val="007E195A"/>
    <w:rsid w:val="007E5BA2"/>
    <w:rsid w:val="007E65F4"/>
    <w:rsid w:val="007F03AC"/>
    <w:rsid w:val="007F1013"/>
    <w:rsid w:val="007F17C2"/>
    <w:rsid w:val="00805CEE"/>
    <w:rsid w:val="008061DB"/>
    <w:rsid w:val="008103EB"/>
    <w:rsid w:val="0081065F"/>
    <w:rsid w:val="00810855"/>
    <w:rsid w:val="008171A3"/>
    <w:rsid w:val="0082047D"/>
    <w:rsid w:val="0082713C"/>
    <w:rsid w:val="00827159"/>
    <w:rsid w:val="008307D3"/>
    <w:rsid w:val="00832EBC"/>
    <w:rsid w:val="00832F64"/>
    <w:rsid w:val="00833610"/>
    <w:rsid w:val="00836D32"/>
    <w:rsid w:val="00840D7D"/>
    <w:rsid w:val="00844A0D"/>
    <w:rsid w:val="00852C21"/>
    <w:rsid w:val="00852FB0"/>
    <w:rsid w:val="00861072"/>
    <w:rsid w:val="00861CF3"/>
    <w:rsid w:val="00861D8B"/>
    <w:rsid w:val="00863F88"/>
    <w:rsid w:val="00867C64"/>
    <w:rsid w:val="00872B75"/>
    <w:rsid w:val="0087387F"/>
    <w:rsid w:val="00876A54"/>
    <w:rsid w:val="0088345D"/>
    <w:rsid w:val="0088590A"/>
    <w:rsid w:val="00893271"/>
    <w:rsid w:val="008942DD"/>
    <w:rsid w:val="00894E80"/>
    <w:rsid w:val="00897FEA"/>
    <w:rsid w:val="008A378D"/>
    <w:rsid w:val="008A4B94"/>
    <w:rsid w:val="008A6123"/>
    <w:rsid w:val="008B0278"/>
    <w:rsid w:val="008B0911"/>
    <w:rsid w:val="008B150B"/>
    <w:rsid w:val="008B7126"/>
    <w:rsid w:val="008B76D7"/>
    <w:rsid w:val="008B7F0C"/>
    <w:rsid w:val="008C01FC"/>
    <w:rsid w:val="008C07D6"/>
    <w:rsid w:val="008C2C86"/>
    <w:rsid w:val="008C4E2A"/>
    <w:rsid w:val="008D0202"/>
    <w:rsid w:val="008D1BD9"/>
    <w:rsid w:val="008D519C"/>
    <w:rsid w:val="008D585D"/>
    <w:rsid w:val="008E1E8A"/>
    <w:rsid w:val="008E2022"/>
    <w:rsid w:val="008E3429"/>
    <w:rsid w:val="008F056A"/>
    <w:rsid w:val="008F0CC6"/>
    <w:rsid w:val="008F1CC6"/>
    <w:rsid w:val="008F458D"/>
    <w:rsid w:val="00900F6C"/>
    <w:rsid w:val="0090194D"/>
    <w:rsid w:val="00906613"/>
    <w:rsid w:val="00915611"/>
    <w:rsid w:val="00915C1F"/>
    <w:rsid w:val="00921C0F"/>
    <w:rsid w:val="009256F1"/>
    <w:rsid w:val="00925B1D"/>
    <w:rsid w:val="00932633"/>
    <w:rsid w:val="0093479D"/>
    <w:rsid w:val="00935223"/>
    <w:rsid w:val="0093596B"/>
    <w:rsid w:val="00941FD2"/>
    <w:rsid w:val="00942DC6"/>
    <w:rsid w:val="009439D2"/>
    <w:rsid w:val="00950D6E"/>
    <w:rsid w:val="00954E28"/>
    <w:rsid w:val="00960200"/>
    <w:rsid w:val="00963CE3"/>
    <w:rsid w:val="00964534"/>
    <w:rsid w:val="00964702"/>
    <w:rsid w:val="00964CDB"/>
    <w:rsid w:val="00964D1F"/>
    <w:rsid w:val="00966202"/>
    <w:rsid w:val="00967796"/>
    <w:rsid w:val="00967F59"/>
    <w:rsid w:val="00972112"/>
    <w:rsid w:val="0097244D"/>
    <w:rsid w:val="00973558"/>
    <w:rsid w:val="0097369F"/>
    <w:rsid w:val="0097473C"/>
    <w:rsid w:val="009748C3"/>
    <w:rsid w:val="009768D3"/>
    <w:rsid w:val="009817B4"/>
    <w:rsid w:val="00981FBA"/>
    <w:rsid w:val="0099031F"/>
    <w:rsid w:val="00991F42"/>
    <w:rsid w:val="009942E6"/>
    <w:rsid w:val="009A1E58"/>
    <w:rsid w:val="009A1FF6"/>
    <w:rsid w:val="009A26FA"/>
    <w:rsid w:val="009A2780"/>
    <w:rsid w:val="009A3772"/>
    <w:rsid w:val="009A6075"/>
    <w:rsid w:val="009A7833"/>
    <w:rsid w:val="009B1641"/>
    <w:rsid w:val="009C0761"/>
    <w:rsid w:val="009C0F58"/>
    <w:rsid w:val="009C2B6E"/>
    <w:rsid w:val="009D0BA8"/>
    <w:rsid w:val="009D17E4"/>
    <w:rsid w:val="009D2EA9"/>
    <w:rsid w:val="009D375D"/>
    <w:rsid w:val="009D3934"/>
    <w:rsid w:val="009D4AFD"/>
    <w:rsid w:val="009D679D"/>
    <w:rsid w:val="009D7663"/>
    <w:rsid w:val="009F3E64"/>
    <w:rsid w:val="009F561B"/>
    <w:rsid w:val="00A03228"/>
    <w:rsid w:val="00A0322E"/>
    <w:rsid w:val="00A038EB"/>
    <w:rsid w:val="00A045BC"/>
    <w:rsid w:val="00A05F24"/>
    <w:rsid w:val="00A0663D"/>
    <w:rsid w:val="00A17AD9"/>
    <w:rsid w:val="00A22BFD"/>
    <w:rsid w:val="00A24497"/>
    <w:rsid w:val="00A2779A"/>
    <w:rsid w:val="00A315A9"/>
    <w:rsid w:val="00A329DB"/>
    <w:rsid w:val="00A32E89"/>
    <w:rsid w:val="00A3757B"/>
    <w:rsid w:val="00A37BE9"/>
    <w:rsid w:val="00A42F8F"/>
    <w:rsid w:val="00A47815"/>
    <w:rsid w:val="00A479C4"/>
    <w:rsid w:val="00A47D32"/>
    <w:rsid w:val="00A56CBF"/>
    <w:rsid w:val="00A71F75"/>
    <w:rsid w:val="00A748C6"/>
    <w:rsid w:val="00A76025"/>
    <w:rsid w:val="00A76D2E"/>
    <w:rsid w:val="00A80013"/>
    <w:rsid w:val="00A83280"/>
    <w:rsid w:val="00A83536"/>
    <w:rsid w:val="00A90B10"/>
    <w:rsid w:val="00A93922"/>
    <w:rsid w:val="00A9433A"/>
    <w:rsid w:val="00A94B63"/>
    <w:rsid w:val="00A96E55"/>
    <w:rsid w:val="00AA0BE3"/>
    <w:rsid w:val="00AA232A"/>
    <w:rsid w:val="00AA3ED7"/>
    <w:rsid w:val="00AA6413"/>
    <w:rsid w:val="00AB33AF"/>
    <w:rsid w:val="00AB3854"/>
    <w:rsid w:val="00AB3AC6"/>
    <w:rsid w:val="00AB4B3F"/>
    <w:rsid w:val="00AB4E7A"/>
    <w:rsid w:val="00AB6D93"/>
    <w:rsid w:val="00AB7193"/>
    <w:rsid w:val="00AB7D6A"/>
    <w:rsid w:val="00AC013E"/>
    <w:rsid w:val="00AC1C61"/>
    <w:rsid w:val="00AC3DDE"/>
    <w:rsid w:val="00AC542D"/>
    <w:rsid w:val="00AC543B"/>
    <w:rsid w:val="00AC6881"/>
    <w:rsid w:val="00AC7AA3"/>
    <w:rsid w:val="00AC7E0F"/>
    <w:rsid w:val="00AD0446"/>
    <w:rsid w:val="00AD0C92"/>
    <w:rsid w:val="00AD54B2"/>
    <w:rsid w:val="00AE328B"/>
    <w:rsid w:val="00AE57C2"/>
    <w:rsid w:val="00AF389C"/>
    <w:rsid w:val="00AF4273"/>
    <w:rsid w:val="00B01042"/>
    <w:rsid w:val="00B0375E"/>
    <w:rsid w:val="00B05053"/>
    <w:rsid w:val="00B05907"/>
    <w:rsid w:val="00B060FC"/>
    <w:rsid w:val="00B0670C"/>
    <w:rsid w:val="00B11F85"/>
    <w:rsid w:val="00B121F6"/>
    <w:rsid w:val="00B128A3"/>
    <w:rsid w:val="00B16361"/>
    <w:rsid w:val="00B16A73"/>
    <w:rsid w:val="00B201B8"/>
    <w:rsid w:val="00B21466"/>
    <w:rsid w:val="00B266DA"/>
    <w:rsid w:val="00B30FE6"/>
    <w:rsid w:val="00B31FE3"/>
    <w:rsid w:val="00B364F6"/>
    <w:rsid w:val="00B405BE"/>
    <w:rsid w:val="00B4283E"/>
    <w:rsid w:val="00B43858"/>
    <w:rsid w:val="00B43E70"/>
    <w:rsid w:val="00B5158E"/>
    <w:rsid w:val="00B53F3B"/>
    <w:rsid w:val="00B55FE5"/>
    <w:rsid w:val="00B60351"/>
    <w:rsid w:val="00B63004"/>
    <w:rsid w:val="00B630DC"/>
    <w:rsid w:val="00B64668"/>
    <w:rsid w:val="00B64E10"/>
    <w:rsid w:val="00B65C76"/>
    <w:rsid w:val="00B7225F"/>
    <w:rsid w:val="00B752AE"/>
    <w:rsid w:val="00B75EE3"/>
    <w:rsid w:val="00B75FF0"/>
    <w:rsid w:val="00B763D6"/>
    <w:rsid w:val="00B813C6"/>
    <w:rsid w:val="00B82216"/>
    <w:rsid w:val="00B831B2"/>
    <w:rsid w:val="00B8345E"/>
    <w:rsid w:val="00B862E3"/>
    <w:rsid w:val="00B9013C"/>
    <w:rsid w:val="00B91295"/>
    <w:rsid w:val="00B94EE1"/>
    <w:rsid w:val="00B95929"/>
    <w:rsid w:val="00BA11ED"/>
    <w:rsid w:val="00BA2BAC"/>
    <w:rsid w:val="00BA2E73"/>
    <w:rsid w:val="00BA4296"/>
    <w:rsid w:val="00BB3083"/>
    <w:rsid w:val="00BB433C"/>
    <w:rsid w:val="00BB6201"/>
    <w:rsid w:val="00BB7429"/>
    <w:rsid w:val="00BC0431"/>
    <w:rsid w:val="00BC08B7"/>
    <w:rsid w:val="00BC16DD"/>
    <w:rsid w:val="00BC3B92"/>
    <w:rsid w:val="00BC77AE"/>
    <w:rsid w:val="00BD0376"/>
    <w:rsid w:val="00BD0F95"/>
    <w:rsid w:val="00BD6052"/>
    <w:rsid w:val="00BD79A4"/>
    <w:rsid w:val="00BE0030"/>
    <w:rsid w:val="00BE061F"/>
    <w:rsid w:val="00BE2350"/>
    <w:rsid w:val="00BE2E09"/>
    <w:rsid w:val="00BE6EBC"/>
    <w:rsid w:val="00BE74FA"/>
    <w:rsid w:val="00BF4044"/>
    <w:rsid w:val="00BF5618"/>
    <w:rsid w:val="00BF6EE9"/>
    <w:rsid w:val="00C036B2"/>
    <w:rsid w:val="00C039E4"/>
    <w:rsid w:val="00C061AD"/>
    <w:rsid w:val="00C14B96"/>
    <w:rsid w:val="00C213F7"/>
    <w:rsid w:val="00C21BD6"/>
    <w:rsid w:val="00C21C66"/>
    <w:rsid w:val="00C263B5"/>
    <w:rsid w:val="00C31E85"/>
    <w:rsid w:val="00C3262B"/>
    <w:rsid w:val="00C343D0"/>
    <w:rsid w:val="00C37C62"/>
    <w:rsid w:val="00C44942"/>
    <w:rsid w:val="00C46200"/>
    <w:rsid w:val="00C5013E"/>
    <w:rsid w:val="00C50953"/>
    <w:rsid w:val="00C52C4C"/>
    <w:rsid w:val="00C6042D"/>
    <w:rsid w:val="00C7062D"/>
    <w:rsid w:val="00C71B8F"/>
    <w:rsid w:val="00C84D15"/>
    <w:rsid w:val="00C858CE"/>
    <w:rsid w:val="00C858D2"/>
    <w:rsid w:val="00C87CFF"/>
    <w:rsid w:val="00C915E6"/>
    <w:rsid w:val="00C94157"/>
    <w:rsid w:val="00C958BD"/>
    <w:rsid w:val="00CA04A5"/>
    <w:rsid w:val="00CA283F"/>
    <w:rsid w:val="00CA6A40"/>
    <w:rsid w:val="00CB5977"/>
    <w:rsid w:val="00CB616D"/>
    <w:rsid w:val="00CC02BF"/>
    <w:rsid w:val="00CC240C"/>
    <w:rsid w:val="00CC2643"/>
    <w:rsid w:val="00CC2A9F"/>
    <w:rsid w:val="00CD0040"/>
    <w:rsid w:val="00CD0A7B"/>
    <w:rsid w:val="00CD365E"/>
    <w:rsid w:val="00CD3C97"/>
    <w:rsid w:val="00CD77F5"/>
    <w:rsid w:val="00CD7939"/>
    <w:rsid w:val="00CE0A1F"/>
    <w:rsid w:val="00CE1308"/>
    <w:rsid w:val="00CE49C0"/>
    <w:rsid w:val="00CE5CCC"/>
    <w:rsid w:val="00CE6942"/>
    <w:rsid w:val="00CF0351"/>
    <w:rsid w:val="00D041F1"/>
    <w:rsid w:val="00D07FA3"/>
    <w:rsid w:val="00D13184"/>
    <w:rsid w:val="00D14DF8"/>
    <w:rsid w:val="00D16313"/>
    <w:rsid w:val="00D176F1"/>
    <w:rsid w:val="00D21E58"/>
    <w:rsid w:val="00D26C93"/>
    <w:rsid w:val="00D31C34"/>
    <w:rsid w:val="00D35341"/>
    <w:rsid w:val="00D43593"/>
    <w:rsid w:val="00D50582"/>
    <w:rsid w:val="00D5071E"/>
    <w:rsid w:val="00D5233E"/>
    <w:rsid w:val="00D52B97"/>
    <w:rsid w:val="00D56BC5"/>
    <w:rsid w:val="00D61530"/>
    <w:rsid w:val="00D6161A"/>
    <w:rsid w:val="00D64756"/>
    <w:rsid w:val="00D67CD8"/>
    <w:rsid w:val="00D80B22"/>
    <w:rsid w:val="00D85487"/>
    <w:rsid w:val="00D85C46"/>
    <w:rsid w:val="00D87A73"/>
    <w:rsid w:val="00D92743"/>
    <w:rsid w:val="00D92912"/>
    <w:rsid w:val="00D92F8E"/>
    <w:rsid w:val="00D96431"/>
    <w:rsid w:val="00D97E98"/>
    <w:rsid w:val="00DA2981"/>
    <w:rsid w:val="00DB350E"/>
    <w:rsid w:val="00DB44C5"/>
    <w:rsid w:val="00DB4650"/>
    <w:rsid w:val="00DB4E8B"/>
    <w:rsid w:val="00DB64BD"/>
    <w:rsid w:val="00DB6E0A"/>
    <w:rsid w:val="00DB730C"/>
    <w:rsid w:val="00DC652E"/>
    <w:rsid w:val="00DC6C06"/>
    <w:rsid w:val="00DD14F0"/>
    <w:rsid w:val="00DD2937"/>
    <w:rsid w:val="00DD39BA"/>
    <w:rsid w:val="00DD463B"/>
    <w:rsid w:val="00DE03F9"/>
    <w:rsid w:val="00DE201E"/>
    <w:rsid w:val="00DE2452"/>
    <w:rsid w:val="00DE31BA"/>
    <w:rsid w:val="00DE35EA"/>
    <w:rsid w:val="00DE7381"/>
    <w:rsid w:val="00DF25E6"/>
    <w:rsid w:val="00DF3A12"/>
    <w:rsid w:val="00DF73D6"/>
    <w:rsid w:val="00E00AD3"/>
    <w:rsid w:val="00E06461"/>
    <w:rsid w:val="00E06F03"/>
    <w:rsid w:val="00E10B86"/>
    <w:rsid w:val="00E11B7D"/>
    <w:rsid w:val="00E12CB1"/>
    <w:rsid w:val="00E13902"/>
    <w:rsid w:val="00E159F8"/>
    <w:rsid w:val="00E23E12"/>
    <w:rsid w:val="00E240F8"/>
    <w:rsid w:val="00E37105"/>
    <w:rsid w:val="00E435E7"/>
    <w:rsid w:val="00E45871"/>
    <w:rsid w:val="00E57182"/>
    <w:rsid w:val="00E57C37"/>
    <w:rsid w:val="00E60C29"/>
    <w:rsid w:val="00E6627F"/>
    <w:rsid w:val="00E70166"/>
    <w:rsid w:val="00E70651"/>
    <w:rsid w:val="00E72874"/>
    <w:rsid w:val="00E76C1C"/>
    <w:rsid w:val="00E847EE"/>
    <w:rsid w:val="00E84962"/>
    <w:rsid w:val="00E851EA"/>
    <w:rsid w:val="00E905FA"/>
    <w:rsid w:val="00E9173C"/>
    <w:rsid w:val="00E94EC7"/>
    <w:rsid w:val="00E95363"/>
    <w:rsid w:val="00EA1F67"/>
    <w:rsid w:val="00EB2483"/>
    <w:rsid w:val="00EB7DCF"/>
    <w:rsid w:val="00EC4290"/>
    <w:rsid w:val="00EC657A"/>
    <w:rsid w:val="00ED1065"/>
    <w:rsid w:val="00ED3CAA"/>
    <w:rsid w:val="00ED5F90"/>
    <w:rsid w:val="00ED6F3E"/>
    <w:rsid w:val="00EE1674"/>
    <w:rsid w:val="00EE38EA"/>
    <w:rsid w:val="00EE6A6F"/>
    <w:rsid w:val="00EF6A1A"/>
    <w:rsid w:val="00F02DCB"/>
    <w:rsid w:val="00F02E57"/>
    <w:rsid w:val="00F03E26"/>
    <w:rsid w:val="00F04968"/>
    <w:rsid w:val="00F04B3B"/>
    <w:rsid w:val="00F05295"/>
    <w:rsid w:val="00F16203"/>
    <w:rsid w:val="00F16D52"/>
    <w:rsid w:val="00F21BDF"/>
    <w:rsid w:val="00F23A81"/>
    <w:rsid w:val="00F33E68"/>
    <w:rsid w:val="00F4024E"/>
    <w:rsid w:val="00F4522D"/>
    <w:rsid w:val="00F46972"/>
    <w:rsid w:val="00F533AE"/>
    <w:rsid w:val="00F57C50"/>
    <w:rsid w:val="00F626BB"/>
    <w:rsid w:val="00F63542"/>
    <w:rsid w:val="00F6687A"/>
    <w:rsid w:val="00F70C38"/>
    <w:rsid w:val="00F71115"/>
    <w:rsid w:val="00F73431"/>
    <w:rsid w:val="00F74F2F"/>
    <w:rsid w:val="00F7517B"/>
    <w:rsid w:val="00F7567F"/>
    <w:rsid w:val="00F76037"/>
    <w:rsid w:val="00F81525"/>
    <w:rsid w:val="00F818FA"/>
    <w:rsid w:val="00F83258"/>
    <w:rsid w:val="00F842C2"/>
    <w:rsid w:val="00F84499"/>
    <w:rsid w:val="00F92555"/>
    <w:rsid w:val="00FA031B"/>
    <w:rsid w:val="00FA4CC2"/>
    <w:rsid w:val="00FA4DD1"/>
    <w:rsid w:val="00FA529D"/>
    <w:rsid w:val="00FB19DB"/>
    <w:rsid w:val="00FB4A36"/>
    <w:rsid w:val="00FB4E98"/>
    <w:rsid w:val="00FB684D"/>
    <w:rsid w:val="00FB7757"/>
    <w:rsid w:val="00FC00D4"/>
    <w:rsid w:val="00FC44E3"/>
    <w:rsid w:val="00FC4D15"/>
    <w:rsid w:val="00FC5CA2"/>
    <w:rsid w:val="00FD117C"/>
    <w:rsid w:val="00FD433B"/>
    <w:rsid w:val="00FD5072"/>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7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footer" Target="foot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5DE0B-176A-43A0-B2E2-EC8F9C22D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20</Pages>
  <Words>8105</Words>
  <Characters>46202</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54199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42</cp:revision>
  <cp:lastPrinted>2017-12-18T12:03:00Z</cp:lastPrinted>
  <dcterms:created xsi:type="dcterms:W3CDTF">2017-12-18T12:03:00Z</dcterms:created>
  <dcterms:modified xsi:type="dcterms:W3CDTF">2017-12-18T14:21:00Z</dcterms:modified>
</cp:coreProperties>
</file>