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1116" w:rsidRPr="0090068D" w:rsidRDefault="0060124C" w:rsidP="00D62FF1">
      <w:pPr>
        <w:pStyle w:val="Akti"/>
        <w:keepNext w:val="0"/>
        <w:rPr>
          <w:spacing w:val="-4"/>
          <w:lang w:val="sq-AL"/>
        </w:rPr>
      </w:pPr>
      <w:r w:rsidRPr="0090068D">
        <w:rPr>
          <w:spacing w:val="-4"/>
          <w:lang w:val="sq-AL"/>
        </w:rPr>
        <w:t>VENDI</w:t>
      </w:r>
      <w:r w:rsidR="00601116" w:rsidRPr="0090068D">
        <w:rPr>
          <w:spacing w:val="-4"/>
          <w:lang w:val="sq-AL"/>
        </w:rPr>
        <w:t>M</w:t>
      </w:r>
    </w:p>
    <w:p w:rsidR="00601116" w:rsidRPr="0090068D" w:rsidRDefault="005C63E7" w:rsidP="00D62FF1">
      <w:pPr>
        <w:pStyle w:val="NumriData"/>
        <w:keepNext w:val="0"/>
        <w:rPr>
          <w:spacing w:val="-4"/>
          <w:lang w:val="sq-AL"/>
        </w:rPr>
      </w:pPr>
      <w:r w:rsidRPr="0090068D">
        <w:rPr>
          <w:spacing w:val="-4"/>
          <w:lang w:val="sq-AL"/>
        </w:rPr>
        <w:t xml:space="preserve">Nr. </w:t>
      </w:r>
      <w:r w:rsidR="00601116" w:rsidRPr="0090068D">
        <w:rPr>
          <w:spacing w:val="-4"/>
          <w:lang w:val="sq-AL"/>
        </w:rPr>
        <w:t>58</w:t>
      </w:r>
      <w:r w:rsidR="00E22BD4" w:rsidRPr="0090068D">
        <w:rPr>
          <w:spacing w:val="-4"/>
          <w:lang w:val="sq-AL"/>
        </w:rPr>
        <w:t>, datë 3.2.2017</w:t>
      </w:r>
    </w:p>
    <w:p w:rsidR="00601116" w:rsidRPr="0090068D" w:rsidRDefault="00601116" w:rsidP="00D62FF1">
      <w:pPr>
        <w:pStyle w:val="Hapesira7"/>
        <w:rPr>
          <w:spacing w:val="-4"/>
          <w:lang w:val="sq-AL"/>
        </w:rPr>
      </w:pPr>
    </w:p>
    <w:p w:rsidR="00601116" w:rsidRPr="0090068D" w:rsidRDefault="00601116" w:rsidP="00D62FF1">
      <w:pPr>
        <w:pStyle w:val="Titulli"/>
        <w:keepNext w:val="0"/>
        <w:rPr>
          <w:spacing w:val="-4"/>
          <w:lang w:val="sq-AL"/>
        </w:rPr>
      </w:pPr>
      <w:r w:rsidRPr="0090068D">
        <w:rPr>
          <w:spacing w:val="-4"/>
          <w:lang w:val="sq-AL"/>
        </w:rPr>
        <w:t>PËR NGRITJEN, NË SHQIPËRI, TË QENDRËS SË EKSELENCËS SË NATO-</w:t>
      </w:r>
      <w:r w:rsidR="00330A65" w:rsidRPr="0090068D">
        <w:rPr>
          <w:caps w:val="0"/>
          <w:spacing w:val="-4"/>
          <w:lang w:val="sq-AL"/>
        </w:rPr>
        <w:t>s</w:t>
      </w:r>
      <w:r w:rsidRPr="0090068D">
        <w:rPr>
          <w:spacing w:val="-4"/>
          <w:lang w:val="sq-AL"/>
        </w:rPr>
        <w:t xml:space="preserve"> PËR STUDIMIN E FENOMENIT TË LUFTËTARËVE TË HUAJ</w:t>
      </w:r>
    </w:p>
    <w:p w:rsidR="00601116" w:rsidRPr="0090068D" w:rsidRDefault="00601116" w:rsidP="00D62FF1">
      <w:pPr>
        <w:pStyle w:val="Titulli"/>
        <w:keepNext w:val="0"/>
        <w:rPr>
          <w:spacing w:val="-4"/>
          <w:sz w:val="14"/>
        </w:rPr>
      </w:pPr>
    </w:p>
    <w:p w:rsidR="00601116" w:rsidRPr="00D62FF1" w:rsidRDefault="00601116" w:rsidP="00D62FF1">
      <w:pPr>
        <w:pStyle w:val="Paragrafi"/>
        <w:rPr>
          <w:spacing w:val="-4"/>
          <w:lang w:val="sq-AL"/>
        </w:rPr>
      </w:pPr>
      <w:r w:rsidRPr="00D62FF1">
        <w:rPr>
          <w:spacing w:val="-4"/>
          <w:lang w:val="sq-AL"/>
        </w:rPr>
        <w:t xml:space="preserve">Në mbështetje të nenit 100 të Kushtetutës dhe të nenit 6, të ligjit </w:t>
      </w:r>
      <w:r w:rsidR="005C63E7" w:rsidRPr="00D62FF1">
        <w:rPr>
          <w:spacing w:val="-4"/>
          <w:lang w:val="sq-AL"/>
        </w:rPr>
        <w:t xml:space="preserve">nr. </w:t>
      </w:r>
      <w:r w:rsidRPr="00D62FF1">
        <w:rPr>
          <w:spacing w:val="-4"/>
          <w:lang w:val="sq-AL"/>
        </w:rPr>
        <w:t>90/2012, “Për organizimin dhe funksionimin e administratës shtetërore”, me propozimin e ministrit të Mbrojtjes, Këshilli i Ministrave</w:t>
      </w:r>
    </w:p>
    <w:p w:rsidR="00601116" w:rsidRPr="00D62FF1" w:rsidRDefault="00601116" w:rsidP="00D62FF1">
      <w:pPr>
        <w:pStyle w:val="Hapesira7"/>
        <w:rPr>
          <w:spacing w:val="-4"/>
          <w:lang w:val="sq-AL"/>
        </w:rPr>
      </w:pPr>
    </w:p>
    <w:p w:rsidR="00601116" w:rsidRPr="00D62FF1" w:rsidRDefault="0060124C" w:rsidP="00D62FF1">
      <w:pPr>
        <w:pStyle w:val="Titull-Titull"/>
        <w:rPr>
          <w:spacing w:val="-4"/>
          <w:lang w:val="sq-AL"/>
        </w:rPr>
      </w:pPr>
      <w:r w:rsidRPr="00D62FF1">
        <w:rPr>
          <w:spacing w:val="-4"/>
          <w:lang w:val="sq-AL"/>
        </w:rPr>
        <w:t>VENDOS</w:t>
      </w:r>
      <w:r w:rsidR="00601116" w:rsidRPr="00D62FF1">
        <w:rPr>
          <w:spacing w:val="-4"/>
          <w:lang w:val="sq-AL"/>
        </w:rPr>
        <w:t>I:</w:t>
      </w:r>
    </w:p>
    <w:p w:rsidR="00601116" w:rsidRPr="00D62FF1" w:rsidRDefault="00601116" w:rsidP="00D62FF1">
      <w:pPr>
        <w:pStyle w:val="Hapesira7"/>
        <w:rPr>
          <w:spacing w:val="-4"/>
          <w:lang w:val="sq-AL"/>
        </w:rPr>
      </w:pPr>
    </w:p>
    <w:p w:rsidR="00601116" w:rsidRPr="00D62FF1" w:rsidRDefault="0060124C" w:rsidP="00D62FF1">
      <w:pPr>
        <w:pStyle w:val="Paragrafi"/>
        <w:rPr>
          <w:spacing w:val="-4"/>
          <w:lang w:val="sq-AL"/>
        </w:rPr>
      </w:pPr>
      <w:r w:rsidRPr="00D62FF1">
        <w:rPr>
          <w:spacing w:val="-4"/>
          <w:lang w:val="sq-AL"/>
        </w:rPr>
        <w:t xml:space="preserve">1. </w:t>
      </w:r>
      <w:r w:rsidR="00601116" w:rsidRPr="00D62FF1">
        <w:rPr>
          <w:spacing w:val="-4"/>
          <w:lang w:val="sq-AL"/>
        </w:rPr>
        <w:t>Ngritjen, në Shqipëri, të Qendrës së Ekselencës së NATO-s për Studimin e Fenomenit të Luftëtarëve të Huaj (NATO Center of Excellence for Foreign Fighters – NATO CoE FF).</w:t>
      </w:r>
    </w:p>
    <w:p w:rsidR="00601116" w:rsidRPr="00D62FF1" w:rsidRDefault="0060124C" w:rsidP="00D62FF1">
      <w:pPr>
        <w:pStyle w:val="Paragrafi"/>
        <w:rPr>
          <w:spacing w:val="-4"/>
          <w:lang w:val="sq-AL"/>
        </w:rPr>
      </w:pPr>
      <w:r w:rsidRPr="00D62FF1">
        <w:rPr>
          <w:spacing w:val="-4"/>
          <w:lang w:val="sq-AL"/>
        </w:rPr>
        <w:t xml:space="preserve">2. </w:t>
      </w:r>
      <w:r w:rsidR="00601116" w:rsidRPr="00D62FF1">
        <w:rPr>
          <w:spacing w:val="-4"/>
          <w:lang w:val="sq-AL"/>
        </w:rPr>
        <w:t>Qendra e Ekselencës së NATO-s për Studimin e Fenomenit të Luftëtarëve të Huaj do të ushtrojë aktivitetin brenda garnizonit “Skënderbej”. Ministria e Mbrojtjes siguron pajisjet dhe të gjithë mbështetjen logjistike të nevojshme për ushtrimin e veprimtarisë dhe për funksionimin e qendrës.</w:t>
      </w:r>
    </w:p>
    <w:p w:rsidR="00601116" w:rsidRPr="00D62FF1" w:rsidRDefault="0060124C" w:rsidP="00D62FF1">
      <w:pPr>
        <w:pStyle w:val="Paragrafi"/>
        <w:rPr>
          <w:spacing w:val="-4"/>
          <w:lang w:val="sq-AL"/>
        </w:rPr>
      </w:pPr>
      <w:r w:rsidRPr="00D62FF1">
        <w:rPr>
          <w:spacing w:val="-4"/>
          <w:lang w:val="sq-AL"/>
        </w:rPr>
        <w:t xml:space="preserve">3. </w:t>
      </w:r>
      <w:r w:rsidR="00601116" w:rsidRPr="00D62FF1">
        <w:rPr>
          <w:spacing w:val="-4"/>
          <w:lang w:val="sq-AL"/>
        </w:rPr>
        <w:t>Qendra e Ekselencës së NATO-s për Studimin e Fenomenit të Luftëtarëve të Huaj është institucion qendror, në varësi të ministrit të Mbrojtjes, dhe ka personalitet juridik publik.</w:t>
      </w:r>
    </w:p>
    <w:p w:rsidR="00601116" w:rsidRDefault="0060124C" w:rsidP="00D62FF1">
      <w:pPr>
        <w:pStyle w:val="Paragrafi"/>
        <w:rPr>
          <w:spacing w:val="-4"/>
          <w:lang w:val="sq-AL"/>
        </w:rPr>
      </w:pPr>
      <w:r w:rsidRPr="00D62FF1">
        <w:rPr>
          <w:spacing w:val="-4"/>
          <w:lang w:val="sq-AL"/>
        </w:rPr>
        <w:t xml:space="preserve">4. </w:t>
      </w:r>
      <w:r w:rsidR="00601116" w:rsidRPr="00D62FF1">
        <w:rPr>
          <w:spacing w:val="-4"/>
          <w:lang w:val="sq-AL"/>
        </w:rPr>
        <w:t>Misioni i Qendrës së Ekselencës së NATO-s për Studimin e Fenomenit të Luftëtarëve të Huaj, në Shqipëri, është kontributi në fushën studimore dhe edukuese për informimin e vendimmarrësve, në nivel kombëtar, dhe përgatitjen e punonjësve civilë e ushtarakë të agjencive të inteligjencës, ato të zbatimit të ligjit dhe personelit që angazhohet në operacionet ushtarake të drejtuara nga NATO-ja për fenomenin e angazhimit të luftëtarëve të huaj në konfliktet aktuale dhe ato të ardhshme në rajon e më gjerë. Kjo qendër ekselence do të kontribuojë në njohjen, parandalimin dhe reduktimin e mundshëm të këtij fenomeni si dhe në rritjen e nivelit të përgatitjes së Forcave të Armatosura të Republikës së Shqipërisë dhe atyre të NATO-s në luftën kundër këtij fenomeni në operacionet ku ato janë të angazhuara.</w:t>
      </w:r>
    </w:p>
    <w:p w:rsidR="00601116" w:rsidRPr="00D62FF1" w:rsidRDefault="0060124C" w:rsidP="00D62FF1">
      <w:pPr>
        <w:pStyle w:val="Paragrafi"/>
        <w:rPr>
          <w:spacing w:val="-4"/>
          <w:lang w:val="sq-AL"/>
        </w:rPr>
      </w:pPr>
      <w:r w:rsidRPr="00D62FF1">
        <w:rPr>
          <w:spacing w:val="-4"/>
          <w:lang w:val="sq-AL"/>
        </w:rPr>
        <w:t xml:space="preserve">5. </w:t>
      </w:r>
      <w:r w:rsidR="00601116" w:rsidRPr="00D62FF1">
        <w:rPr>
          <w:spacing w:val="-4"/>
          <w:lang w:val="sq-AL"/>
        </w:rPr>
        <w:t>Funksionet administrative që do të kryejë Qendra e Ekselencës së NATO-s për Studimin e Fenomenit të Luftëtarëve të Huaj, në Shqipëri, janë:</w:t>
      </w:r>
    </w:p>
    <w:p w:rsidR="00601116" w:rsidRPr="00D62FF1" w:rsidRDefault="0060124C" w:rsidP="00D62FF1">
      <w:pPr>
        <w:pStyle w:val="Paragrafi"/>
        <w:rPr>
          <w:spacing w:val="-4"/>
          <w:lang w:val="sq-AL"/>
        </w:rPr>
      </w:pPr>
      <w:r w:rsidRPr="00D62FF1">
        <w:rPr>
          <w:spacing w:val="-4"/>
          <w:lang w:val="sq-AL"/>
        </w:rPr>
        <w:lastRenderedPageBreak/>
        <w:t xml:space="preserve">- </w:t>
      </w:r>
      <w:r w:rsidR="00601116" w:rsidRPr="00D62FF1">
        <w:rPr>
          <w:spacing w:val="-4"/>
          <w:lang w:val="sq-AL"/>
        </w:rPr>
        <w:t>Kontributi në fushën studimore dhe edukuese për informimin e vendimmarrësve në nivel kombëtar;</w:t>
      </w:r>
    </w:p>
    <w:p w:rsidR="00601116" w:rsidRPr="00D62FF1" w:rsidRDefault="0060124C" w:rsidP="00D62FF1">
      <w:pPr>
        <w:pStyle w:val="Paragrafi"/>
        <w:rPr>
          <w:spacing w:val="-4"/>
          <w:lang w:val="sq-AL"/>
        </w:rPr>
      </w:pPr>
      <w:r w:rsidRPr="00D62FF1">
        <w:rPr>
          <w:spacing w:val="-4"/>
          <w:lang w:val="sq-AL"/>
        </w:rPr>
        <w:t xml:space="preserve">- </w:t>
      </w:r>
      <w:r w:rsidR="00601116" w:rsidRPr="00D62FF1">
        <w:rPr>
          <w:spacing w:val="-4"/>
          <w:lang w:val="sq-AL"/>
        </w:rPr>
        <w:t>Përgatitja e punonjësve civilë dhe ushtarakë të agjencive të inteligjencës, agjencive të zbatimit të ligjit dhe personelit që angazhohet në operacionet ushtarake, të drejtuara nga NATO-ja, për fenomenin e angazhimit të luftëtarëve të huaj në konfliktet aktuale dhe ato të ardhshme në rajon e më gjerë;</w:t>
      </w:r>
    </w:p>
    <w:p w:rsidR="00601116" w:rsidRPr="00D62FF1" w:rsidRDefault="0060124C" w:rsidP="00D62FF1">
      <w:pPr>
        <w:pStyle w:val="Paragrafi"/>
        <w:rPr>
          <w:spacing w:val="-4"/>
          <w:lang w:val="sq-AL"/>
        </w:rPr>
      </w:pPr>
      <w:r w:rsidRPr="00D62FF1">
        <w:rPr>
          <w:spacing w:val="-4"/>
          <w:lang w:val="sq-AL"/>
        </w:rPr>
        <w:t xml:space="preserve">- </w:t>
      </w:r>
      <w:r w:rsidR="00601116" w:rsidRPr="00D62FF1">
        <w:rPr>
          <w:spacing w:val="-4"/>
          <w:lang w:val="sq-AL"/>
        </w:rPr>
        <w:t xml:space="preserve">Kontributi për njohjen, parandalimin dhe reduktimin e mundshëm të këtij fenomeni; </w:t>
      </w:r>
    </w:p>
    <w:p w:rsidR="00601116" w:rsidRPr="00D62FF1" w:rsidRDefault="0060124C" w:rsidP="00D62FF1">
      <w:pPr>
        <w:pStyle w:val="Paragrafi"/>
        <w:rPr>
          <w:spacing w:val="-4"/>
          <w:lang w:val="sq-AL"/>
        </w:rPr>
      </w:pPr>
      <w:r w:rsidRPr="00D62FF1">
        <w:rPr>
          <w:spacing w:val="-4"/>
          <w:lang w:val="sq-AL"/>
        </w:rPr>
        <w:t xml:space="preserve">- </w:t>
      </w:r>
      <w:r w:rsidR="00601116" w:rsidRPr="00D62FF1">
        <w:rPr>
          <w:spacing w:val="-4"/>
          <w:lang w:val="sq-AL"/>
        </w:rPr>
        <w:t>Kontributi për rritjen e nivelit të përgatitjes së Forcave të Armatosura të Republikës së Shqipërisë dhe atyre të NATO-s në luftën kundër këtij fenomeni, në operacionet ku ato janë të angazhuara;</w:t>
      </w:r>
    </w:p>
    <w:p w:rsidR="00601116" w:rsidRPr="00D62FF1" w:rsidRDefault="0060124C" w:rsidP="00D62FF1">
      <w:pPr>
        <w:pStyle w:val="Paragrafi"/>
        <w:rPr>
          <w:spacing w:val="-4"/>
          <w:lang w:val="sq-AL"/>
        </w:rPr>
      </w:pPr>
      <w:r w:rsidRPr="00D62FF1">
        <w:rPr>
          <w:spacing w:val="-4"/>
          <w:lang w:val="sq-AL"/>
        </w:rPr>
        <w:t xml:space="preserve">- </w:t>
      </w:r>
      <w:r w:rsidR="00601116" w:rsidRPr="00D62FF1">
        <w:rPr>
          <w:spacing w:val="-4"/>
          <w:lang w:val="sq-AL"/>
        </w:rPr>
        <w:t xml:space="preserve">Koordinimi i të gjithë procesit dhe ndjekja e procedurave për akreditimin e qendrës; </w:t>
      </w:r>
    </w:p>
    <w:p w:rsidR="00601116" w:rsidRPr="00D62FF1" w:rsidRDefault="0060124C" w:rsidP="00D62FF1">
      <w:pPr>
        <w:pStyle w:val="Paragrafi"/>
        <w:rPr>
          <w:spacing w:val="-4"/>
          <w:lang w:val="sq-AL"/>
        </w:rPr>
      </w:pPr>
      <w:r w:rsidRPr="00D62FF1">
        <w:rPr>
          <w:spacing w:val="-4"/>
          <w:lang w:val="sq-AL"/>
        </w:rPr>
        <w:t xml:space="preserve">- </w:t>
      </w:r>
      <w:r w:rsidR="00601116" w:rsidRPr="00D62FF1">
        <w:rPr>
          <w:spacing w:val="-4"/>
          <w:lang w:val="sq-AL"/>
        </w:rPr>
        <w:t>Përgatitja e projektakteve të nevojshme për plotësimin e të gjithë kuadrit ligjor;</w:t>
      </w:r>
    </w:p>
    <w:p w:rsidR="00601116" w:rsidRPr="00D62FF1" w:rsidRDefault="0060124C" w:rsidP="00D62FF1">
      <w:pPr>
        <w:pStyle w:val="Paragrafi"/>
        <w:rPr>
          <w:spacing w:val="-4"/>
          <w:lang w:val="sq-AL"/>
        </w:rPr>
      </w:pPr>
      <w:r w:rsidRPr="00D62FF1">
        <w:rPr>
          <w:spacing w:val="-4"/>
          <w:lang w:val="sq-AL"/>
        </w:rPr>
        <w:t xml:space="preserve">- </w:t>
      </w:r>
      <w:r w:rsidR="00601116" w:rsidRPr="00D62FF1">
        <w:rPr>
          <w:spacing w:val="-4"/>
          <w:lang w:val="sq-AL"/>
        </w:rPr>
        <w:t>Hartimi dhe negocimi i memorandumeve të mirëkuptimit, memorandumeve operacionale dhe funksionale, marrëveshjeve teknike, për funksionimin e qendrës dhe anëtarësimin në të të vendeve të tjera aleate/partnere.</w:t>
      </w:r>
    </w:p>
    <w:p w:rsidR="00601116" w:rsidRPr="00D62FF1" w:rsidRDefault="0060124C" w:rsidP="00D62FF1">
      <w:pPr>
        <w:pStyle w:val="Paragrafi"/>
        <w:rPr>
          <w:spacing w:val="-4"/>
          <w:lang w:val="sq-AL"/>
        </w:rPr>
      </w:pPr>
      <w:r w:rsidRPr="00D62FF1">
        <w:rPr>
          <w:spacing w:val="-4"/>
          <w:lang w:val="sq-AL"/>
        </w:rPr>
        <w:t xml:space="preserve">6. </w:t>
      </w:r>
      <w:r w:rsidR="00601116" w:rsidRPr="00D62FF1">
        <w:rPr>
          <w:spacing w:val="-4"/>
          <w:lang w:val="sq-AL"/>
        </w:rPr>
        <w:t xml:space="preserve">Struktura dhe organika e Qendrës së Ekselencës së NATO-s për Studimin e Fenomenit të Luftëtarëve të Huaj, në Shqipëri, miratohet nga Kryeministri. </w:t>
      </w:r>
    </w:p>
    <w:p w:rsidR="00601116" w:rsidRPr="00D62FF1" w:rsidRDefault="0060124C" w:rsidP="00D62FF1">
      <w:pPr>
        <w:pStyle w:val="Paragrafi"/>
        <w:rPr>
          <w:spacing w:val="-4"/>
          <w:lang w:val="sq-AL"/>
        </w:rPr>
      </w:pPr>
      <w:r w:rsidRPr="00D62FF1">
        <w:rPr>
          <w:spacing w:val="-4"/>
          <w:lang w:val="sq-AL"/>
        </w:rPr>
        <w:t xml:space="preserve">7. </w:t>
      </w:r>
      <w:r w:rsidR="00601116" w:rsidRPr="00D62FF1">
        <w:rPr>
          <w:spacing w:val="-4"/>
          <w:lang w:val="sq-AL"/>
        </w:rPr>
        <w:t>Personeli i Qendrës së Ekselencës së NATO-s për Studimin e Fenomenit të Luftëtarëve të Huaj, në Shqipëri, do të jetë ushtarak dhe civil. Marrëdhëniet e punës të personelit civil do të rregullohen në përputhje me dispozitat e Kodit të Punës të Republikës së Shqipërisë.</w:t>
      </w:r>
    </w:p>
    <w:p w:rsidR="00601116" w:rsidRPr="00D62FF1" w:rsidRDefault="0060124C" w:rsidP="00D62FF1">
      <w:pPr>
        <w:pStyle w:val="Paragrafi"/>
        <w:rPr>
          <w:spacing w:val="-4"/>
          <w:lang w:val="sq-AL"/>
        </w:rPr>
      </w:pPr>
      <w:r w:rsidRPr="00D62FF1">
        <w:rPr>
          <w:spacing w:val="-4"/>
          <w:lang w:val="sq-AL"/>
        </w:rPr>
        <w:t xml:space="preserve">8. </w:t>
      </w:r>
      <w:r w:rsidR="00601116" w:rsidRPr="00D62FF1">
        <w:rPr>
          <w:spacing w:val="-4"/>
          <w:lang w:val="sq-AL"/>
        </w:rPr>
        <w:t>Efektet financiare</w:t>
      </w:r>
      <w:r w:rsidR="00913BFC">
        <w:rPr>
          <w:spacing w:val="-4"/>
          <w:lang w:val="sq-AL"/>
        </w:rPr>
        <w:t>,</w:t>
      </w:r>
      <w:r w:rsidR="00601116" w:rsidRPr="00D62FF1">
        <w:rPr>
          <w:spacing w:val="-4"/>
          <w:lang w:val="sq-AL"/>
        </w:rPr>
        <w:t xml:space="preserve"> që rrjedhin nga zbatimi i këtij vendimi</w:t>
      </w:r>
      <w:r w:rsidR="00913BFC">
        <w:rPr>
          <w:spacing w:val="-4"/>
          <w:lang w:val="sq-AL"/>
        </w:rPr>
        <w:t>,</w:t>
      </w:r>
      <w:r w:rsidR="00601116" w:rsidRPr="00D62FF1">
        <w:rPr>
          <w:spacing w:val="-4"/>
          <w:lang w:val="sq-AL"/>
        </w:rPr>
        <w:t xml:space="preserve"> do të përballohen nga buxheti i Ministrisë së Mbrojtjes.</w:t>
      </w:r>
    </w:p>
    <w:p w:rsidR="00601116" w:rsidRPr="00D62FF1" w:rsidRDefault="0060124C" w:rsidP="00D62FF1">
      <w:pPr>
        <w:pStyle w:val="Paragrafi"/>
        <w:rPr>
          <w:spacing w:val="-4"/>
          <w:lang w:val="sq-AL"/>
        </w:rPr>
      </w:pPr>
      <w:r w:rsidRPr="00D62FF1">
        <w:rPr>
          <w:spacing w:val="-4"/>
          <w:lang w:val="sq-AL"/>
        </w:rPr>
        <w:t xml:space="preserve">9. </w:t>
      </w:r>
      <w:r w:rsidR="00601116" w:rsidRPr="00D62FF1">
        <w:rPr>
          <w:spacing w:val="-4"/>
          <w:lang w:val="sq-AL"/>
        </w:rPr>
        <w:t>Ngarkohet ministri i Mbrojtjes për zbatimin e këtij vendimi.</w:t>
      </w:r>
    </w:p>
    <w:p w:rsidR="00601116" w:rsidRPr="00D62FF1" w:rsidRDefault="00601116" w:rsidP="00D62FF1">
      <w:pPr>
        <w:pStyle w:val="Paragrafi"/>
        <w:rPr>
          <w:spacing w:val="-4"/>
          <w:lang w:val="sq-AL"/>
        </w:rPr>
      </w:pPr>
      <w:r w:rsidRPr="00D62FF1">
        <w:rPr>
          <w:spacing w:val="-4"/>
          <w:lang w:val="sq-AL"/>
        </w:rPr>
        <w:t>Ky ven</w:t>
      </w:r>
      <w:r w:rsidR="0060124C" w:rsidRPr="00D62FF1">
        <w:rPr>
          <w:spacing w:val="-4"/>
          <w:lang w:val="sq-AL"/>
        </w:rPr>
        <w:t xml:space="preserve">dim hyn në fuqi pas botimit në </w:t>
      </w:r>
      <w:r w:rsidRPr="00D62FF1">
        <w:rPr>
          <w:spacing w:val="-4"/>
          <w:lang w:val="sq-AL"/>
        </w:rPr>
        <w:t xml:space="preserve">Fletoren </w:t>
      </w:r>
      <w:r w:rsidR="0060124C" w:rsidRPr="00D62FF1">
        <w:rPr>
          <w:spacing w:val="-4"/>
          <w:lang w:val="sq-AL"/>
        </w:rPr>
        <w:t>Zyrtare</w:t>
      </w:r>
      <w:r w:rsidRPr="00D62FF1">
        <w:rPr>
          <w:spacing w:val="-4"/>
          <w:lang w:val="sq-AL"/>
        </w:rPr>
        <w:t>.</w:t>
      </w:r>
    </w:p>
    <w:p w:rsidR="0060124C" w:rsidRPr="00D62FF1" w:rsidRDefault="0060124C" w:rsidP="00D62FF1">
      <w:pPr>
        <w:pStyle w:val="Autoriteti"/>
        <w:keepNext w:val="0"/>
        <w:rPr>
          <w:spacing w:val="-4"/>
          <w:lang w:val="sq-AL"/>
        </w:rPr>
      </w:pPr>
      <w:r w:rsidRPr="00D62FF1">
        <w:rPr>
          <w:spacing w:val="-4"/>
          <w:lang w:val="sq-AL"/>
        </w:rPr>
        <w:t xml:space="preserve">ZËVENDËSKRYEMINISTRI </w:t>
      </w:r>
    </w:p>
    <w:p w:rsidR="0060124C" w:rsidRPr="00D62FF1" w:rsidRDefault="0060124C" w:rsidP="00D62FF1">
      <w:pPr>
        <w:pStyle w:val="AutoritetiEmer"/>
        <w:rPr>
          <w:spacing w:val="-4"/>
          <w:lang w:val="sq-AL"/>
        </w:rPr>
      </w:pPr>
      <w:r w:rsidRPr="00D62FF1">
        <w:rPr>
          <w:spacing w:val="-4"/>
          <w:lang w:val="sq-AL"/>
        </w:rPr>
        <w:t xml:space="preserve">Niko Peleshi </w:t>
      </w:r>
    </w:p>
    <w:p w:rsidR="00601116" w:rsidRPr="00D62FF1" w:rsidRDefault="00601116" w:rsidP="00D62FF1">
      <w:pPr>
        <w:pStyle w:val="Hapesira7"/>
        <w:rPr>
          <w:spacing w:val="-4"/>
          <w:lang w:val="sq-AL"/>
        </w:rPr>
      </w:pPr>
    </w:p>
    <w:p w:rsidR="00E05E03" w:rsidRDefault="00E05E03" w:rsidP="00D62FF1">
      <w:pPr>
        <w:pStyle w:val="Akti"/>
        <w:keepNext w:val="0"/>
        <w:rPr>
          <w:spacing w:val="-4"/>
        </w:rPr>
      </w:pPr>
    </w:p>
    <w:p w:rsidR="006A7C69" w:rsidRDefault="006A7C69" w:rsidP="00D62FF1">
      <w:pPr>
        <w:pStyle w:val="Akti"/>
        <w:keepNext w:val="0"/>
        <w:rPr>
          <w:spacing w:val="-4"/>
        </w:rPr>
      </w:pPr>
    </w:p>
    <w:p w:rsidR="006A7C69" w:rsidRDefault="006A7C69" w:rsidP="00D62FF1">
      <w:pPr>
        <w:pStyle w:val="Akti"/>
        <w:keepNext w:val="0"/>
        <w:rPr>
          <w:spacing w:val="-4"/>
        </w:rPr>
      </w:pPr>
    </w:p>
    <w:p w:rsidR="006A7C69" w:rsidRDefault="006A7C69" w:rsidP="00D62FF1">
      <w:pPr>
        <w:pStyle w:val="Akti"/>
        <w:keepNext w:val="0"/>
        <w:rPr>
          <w:spacing w:val="-4"/>
        </w:rPr>
      </w:pPr>
    </w:p>
    <w:p w:rsidR="00EA54A8" w:rsidRPr="00D62FF1" w:rsidRDefault="00EA54A8" w:rsidP="00D62FF1">
      <w:pPr>
        <w:pStyle w:val="Akti"/>
        <w:keepNext w:val="0"/>
        <w:rPr>
          <w:spacing w:val="-4"/>
        </w:rPr>
      </w:pPr>
      <w:r w:rsidRPr="00D62FF1">
        <w:rPr>
          <w:spacing w:val="-4"/>
        </w:rPr>
        <w:lastRenderedPageBreak/>
        <w:t>VENDIM</w:t>
      </w:r>
    </w:p>
    <w:p w:rsidR="00EA54A8" w:rsidRPr="00581B11" w:rsidRDefault="005C63E7" w:rsidP="00D62FF1">
      <w:pPr>
        <w:pStyle w:val="NumriData"/>
        <w:keepNext w:val="0"/>
        <w:rPr>
          <w:spacing w:val="-4"/>
          <w:lang w:val="sq-AL"/>
        </w:rPr>
      </w:pPr>
      <w:r w:rsidRPr="00581B11">
        <w:rPr>
          <w:spacing w:val="-4"/>
          <w:lang w:val="sq-AL"/>
        </w:rPr>
        <w:t xml:space="preserve">Nr. </w:t>
      </w:r>
      <w:r w:rsidR="00EA54A8" w:rsidRPr="00581B11">
        <w:rPr>
          <w:spacing w:val="-4"/>
          <w:lang w:val="sq-AL"/>
        </w:rPr>
        <w:t>70, datë 3.2.2017</w:t>
      </w:r>
    </w:p>
    <w:p w:rsidR="00EA54A8" w:rsidRPr="00581B11" w:rsidRDefault="00EA54A8" w:rsidP="00D62FF1">
      <w:pPr>
        <w:pStyle w:val="Hapesira7"/>
        <w:rPr>
          <w:spacing w:val="-4"/>
          <w:lang w:val="sq-AL"/>
        </w:rPr>
      </w:pPr>
    </w:p>
    <w:p w:rsidR="00EC317E" w:rsidRPr="00581B11" w:rsidRDefault="00EA54A8" w:rsidP="00D62FF1">
      <w:pPr>
        <w:pStyle w:val="Titulli"/>
        <w:keepNext w:val="0"/>
        <w:rPr>
          <w:spacing w:val="-4"/>
          <w:lang w:val="sq-AL"/>
        </w:rPr>
      </w:pPr>
      <w:r w:rsidRPr="00581B11">
        <w:rPr>
          <w:spacing w:val="-4"/>
          <w:lang w:val="sq-AL"/>
        </w:rPr>
        <w:t xml:space="preserve">PËR SHPRONËSIMIN, PËR INTERES PUBLIK, TË PRONARIT TË PASURISË SË PALUAJTSHME, PRONË PRIVATE, QË PREKET NGA REALIZIMI I PROJEKTIT “NDËRTIM, SISTEMIM DHE ASFALTIM I RRUGËVE E TROTUAREVE”, </w:t>
      </w:r>
    </w:p>
    <w:p w:rsidR="00EA54A8" w:rsidRPr="00D62FF1" w:rsidRDefault="00EA54A8" w:rsidP="00D62FF1">
      <w:pPr>
        <w:pStyle w:val="Titulli"/>
        <w:keepNext w:val="0"/>
        <w:rPr>
          <w:spacing w:val="-4"/>
        </w:rPr>
      </w:pPr>
      <w:r w:rsidRPr="00581B11">
        <w:rPr>
          <w:spacing w:val="-4"/>
          <w:lang w:val="sq-AL"/>
        </w:rPr>
        <w:t>NË BASHKINË E HASIT</w:t>
      </w:r>
    </w:p>
    <w:p w:rsidR="00EA54A8" w:rsidRPr="00D62FF1" w:rsidRDefault="00EA54A8" w:rsidP="00D62FF1">
      <w:pPr>
        <w:pStyle w:val="Hapesira7"/>
        <w:rPr>
          <w:spacing w:val="-4"/>
          <w:lang w:val="sq-AL"/>
        </w:rPr>
      </w:pPr>
    </w:p>
    <w:p w:rsidR="00EA54A8" w:rsidRPr="00D62FF1" w:rsidRDefault="00EA54A8" w:rsidP="00D62FF1">
      <w:pPr>
        <w:pStyle w:val="Paragrafi"/>
        <w:rPr>
          <w:spacing w:val="-4"/>
          <w:lang w:val="sq-AL"/>
        </w:rPr>
      </w:pPr>
      <w:r w:rsidRPr="00D62FF1">
        <w:rPr>
          <w:spacing w:val="-4"/>
          <w:lang w:val="sq-AL"/>
        </w:rPr>
        <w:t xml:space="preserve">Në mbështetje të nenit 100 të Kushtetutës dhe të neneve 5, pika 1, 20 e 21, të ligjit </w:t>
      </w:r>
      <w:r w:rsidR="005C63E7" w:rsidRPr="00D62FF1">
        <w:rPr>
          <w:spacing w:val="-4"/>
          <w:lang w:val="sq-AL"/>
        </w:rPr>
        <w:t xml:space="preserve">nr. </w:t>
      </w:r>
      <w:r w:rsidRPr="00D62FF1">
        <w:rPr>
          <w:spacing w:val="-4"/>
          <w:lang w:val="sq-AL"/>
        </w:rPr>
        <w:t>8561, datë 22.12.1999, “Për shpronësimet dhe marrjen në përdorim të përkohshëm të pasurisë, pronë private, për interes publik”, me propozimin e ministrit të Punëve të Brendshme, Këshilli i Ministrave</w:t>
      </w:r>
    </w:p>
    <w:p w:rsidR="00EA54A8" w:rsidRPr="00D62FF1" w:rsidRDefault="00EA54A8" w:rsidP="00D62FF1">
      <w:pPr>
        <w:pStyle w:val="Hapesira7"/>
        <w:rPr>
          <w:spacing w:val="-4"/>
          <w:lang w:val="sq-AL"/>
        </w:rPr>
      </w:pPr>
    </w:p>
    <w:p w:rsidR="00EA54A8" w:rsidRPr="00D62FF1" w:rsidRDefault="00E22BD4" w:rsidP="00D62FF1">
      <w:pPr>
        <w:pStyle w:val="Titull-Titull"/>
        <w:rPr>
          <w:spacing w:val="-4"/>
          <w:lang w:val="sq-AL"/>
        </w:rPr>
      </w:pPr>
      <w:r w:rsidRPr="00D62FF1">
        <w:rPr>
          <w:spacing w:val="-4"/>
          <w:lang w:val="sq-AL"/>
        </w:rPr>
        <w:t>VENDOS</w:t>
      </w:r>
      <w:r w:rsidR="00EA54A8" w:rsidRPr="00D62FF1">
        <w:rPr>
          <w:spacing w:val="-4"/>
          <w:lang w:val="sq-AL"/>
        </w:rPr>
        <w:t>I:</w:t>
      </w:r>
    </w:p>
    <w:p w:rsidR="00EA54A8" w:rsidRPr="00D62FF1" w:rsidRDefault="00EA54A8" w:rsidP="00D62FF1">
      <w:pPr>
        <w:pStyle w:val="Hapesira7"/>
        <w:rPr>
          <w:spacing w:val="-4"/>
          <w:lang w:val="sq-AL"/>
        </w:rPr>
      </w:pPr>
    </w:p>
    <w:p w:rsidR="00EA54A8" w:rsidRPr="00D62FF1" w:rsidRDefault="00EA54A8" w:rsidP="00D62FF1">
      <w:pPr>
        <w:pStyle w:val="Paragrafi"/>
        <w:rPr>
          <w:spacing w:val="-4"/>
          <w:lang w:val="sq-AL"/>
        </w:rPr>
      </w:pPr>
      <w:r w:rsidRPr="00D62FF1">
        <w:rPr>
          <w:spacing w:val="-4"/>
          <w:lang w:val="sq-AL"/>
        </w:rPr>
        <w:t>1. Shpronësimin, për interes publik, të pronarit të pasurisë së paluajtshme, pronë private, që preket nga realizimi i projektit “Ndërtim, sistemim dhe asfaltim i rrugëve e trotuareve”, në Bashkinë e Hasit.</w:t>
      </w:r>
    </w:p>
    <w:p w:rsidR="00EA54A8" w:rsidRPr="00D62FF1" w:rsidRDefault="00EA54A8" w:rsidP="00D62FF1">
      <w:pPr>
        <w:pStyle w:val="Paragrafi"/>
        <w:rPr>
          <w:spacing w:val="-4"/>
          <w:lang w:val="sq-AL"/>
        </w:rPr>
      </w:pPr>
      <w:r w:rsidRPr="00D62FF1">
        <w:rPr>
          <w:spacing w:val="-4"/>
          <w:lang w:val="sq-AL"/>
        </w:rPr>
        <w:t>2. Shpronësimi të bëhet në favor të Bashkisë së Hasit.</w:t>
      </w:r>
    </w:p>
    <w:p w:rsidR="00EA54A8" w:rsidRPr="00D62FF1" w:rsidRDefault="00EA54A8" w:rsidP="00D62FF1">
      <w:pPr>
        <w:pStyle w:val="Paragrafi"/>
        <w:rPr>
          <w:spacing w:val="-4"/>
          <w:lang w:val="sq-AL"/>
        </w:rPr>
      </w:pPr>
      <w:r w:rsidRPr="00D62FF1">
        <w:rPr>
          <w:spacing w:val="-4"/>
          <w:lang w:val="sq-AL"/>
        </w:rPr>
        <w:t xml:space="preserve">3. Pronari i pasurisë së paluajtshme, që shpronësohet, të kompensohet në vlerë të plotë, sipas masës përkatëse, që paraqitet në tabelën që i bashkëlidhet këtij vendimi, për pasurinë “truall”, </w:t>
      </w:r>
      <w:r w:rsidRPr="00D62FF1">
        <w:rPr>
          <w:spacing w:val="-4"/>
          <w:lang w:val="sq-AL"/>
        </w:rPr>
        <w:lastRenderedPageBreak/>
        <w:t>me sipërfaqe 473 (katërqind e shtatëdhjetë e tre) m</w:t>
      </w:r>
      <w:r w:rsidRPr="00D62FF1">
        <w:rPr>
          <w:spacing w:val="-4"/>
          <w:vertAlign w:val="superscript"/>
          <w:lang w:val="sq-AL"/>
        </w:rPr>
        <w:t>2</w:t>
      </w:r>
      <w:r w:rsidRPr="00D62FF1">
        <w:rPr>
          <w:spacing w:val="-4"/>
          <w:lang w:val="sq-AL"/>
        </w:rPr>
        <w:t>, me vlerë të përgjithshme të shpronësimit prej 1 074 183 (një milion e shtatëdhjetë e katër mijë e njëqind e tetëdhjetë e tre) lekësh.</w:t>
      </w:r>
    </w:p>
    <w:p w:rsidR="00EA54A8" w:rsidRPr="00D62FF1" w:rsidRDefault="00EA54A8" w:rsidP="00D62FF1">
      <w:pPr>
        <w:pStyle w:val="Paragrafi"/>
        <w:rPr>
          <w:spacing w:val="-4"/>
          <w:lang w:val="sq-AL"/>
        </w:rPr>
      </w:pPr>
      <w:r w:rsidRPr="00D62FF1">
        <w:rPr>
          <w:spacing w:val="-4"/>
          <w:lang w:val="sq-AL"/>
        </w:rPr>
        <w:t>4. Vlera e përgjithshme e shpronësimit, prej 1 074 183 (një milion e shtatëdhjetë e katër mijë e njëqind e tetëdhjetë e tre) lekësh, të përballohet nga të ardhurat e Bashkisë së Hasit, planifikuar në buxhetin e saj.</w:t>
      </w:r>
    </w:p>
    <w:p w:rsidR="00EA54A8" w:rsidRPr="00D62FF1" w:rsidRDefault="00EA54A8" w:rsidP="00D62FF1">
      <w:pPr>
        <w:pStyle w:val="Paragrafi"/>
        <w:rPr>
          <w:spacing w:val="-4"/>
          <w:lang w:val="sq-AL"/>
        </w:rPr>
      </w:pPr>
      <w:r w:rsidRPr="00D62FF1">
        <w:rPr>
          <w:spacing w:val="-4"/>
          <w:lang w:val="sq-AL"/>
        </w:rPr>
        <w:t>5. Vlera e shpenzimeve procedurale të përballohet nga Bashkia e Hasit.</w:t>
      </w:r>
    </w:p>
    <w:p w:rsidR="00EA54A8" w:rsidRPr="00D62FF1" w:rsidRDefault="00EA54A8" w:rsidP="00D62FF1">
      <w:pPr>
        <w:pStyle w:val="Paragrafi"/>
        <w:rPr>
          <w:spacing w:val="-4"/>
          <w:lang w:val="sq-AL"/>
        </w:rPr>
      </w:pPr>
      <w:r w:rsidRPr="00D62FF1">
        <w:rPr>
          <w:spacing w:val="-4"/>
          <w:lang w:val="sq-AL"/>
        </w:rPr>
        <w:t>6. Afati i përfundimit të shpronësimit të jetë tre muaj pas datës së hyrjes në fuqi të këtij vendimi.</w:t>
      </w:r>
    </w:p>
    <w:p w:rsidR="00EA54A8" w:rsidRPr="00D62FF1" w:rsidRDefault="00EA54A8" w:rsidP="00D62FF1">
      <w:pPr>
        <w:pStyle w:val="Paragrafi"/>
        <w:rPr>
          <w:spacing w:val="-4"/>
          <w:lang w:val="sq-AL"/>
        </w:rPr>
      </w:pPr>
      <w:r w:rsidRPr="00D62FF1">
        <w:rPr>
          <w:spacing w:val="-4"/>
          <w:lang w:val="sq-AL"/>
        </w:rPr>
        <w:t>7.</w:t>
      </w:r>
      <w:r w:rsidR="007E3FAF">
        <w:rPr>
          <w:spacing w:val="-4"/>
          <w:lang w:val="sq-AL"/>
        </w:rPr>
        <w:t>A</w:t>
      </w:r>
      <w:r w:rsidRPr="00D62FF1">
        <w:rPr>
          <w:spacing w:val="-4"/>
          <w:lang w:val="sq-AL"/>
        </w:rPr>
        <w:t>fati i përfundimit të punimeve të objektit në Bashkinë e Hasit të jetë në përputhje me afatet e parashikuara nga kjo bashki.</w:t>
      </w:r>
    </w:p>
    <w:p w:rsidR="00EA54A8" w:rsidRPr="00D62FF1" w:rsidRDefault="00EA54A8" w:rsidP="00D62FF1">
      <w:pPr>
        <w:pStyle w:val="Paragrafi"/>
        <w:rPr>
          <w:spacing w:val="-4"/>
          <w:lang w:val="sq-AL"/>
        </w:rPr>
      </w:pPr>
      <w:r w:rsidRPr="00D62FF1">
        <w:rPr>
          <w:spacing w:val="-4"/>
          <w:lang w:val="sq-AL"/>
        </w:rPr>
        <w:t>8. Regjistrimi i ri i pasurisë prej 473 (katërqind e shtatëdhjetë e tre) m</w:t>
      </w:r>
      <w:r w:rsidRPr="00D62FF1">
        <w:rPr>
          <w:spacing w:val="-4"/>
          <w:vertAlign w:val="superscript"/>
          <w:lang w:val="sq-AL"/>
        </w:rPr>
        <w:t>2</w:t>
      </w:r>
      <w:r w:rsidRPr="00D62FF1">
        <w:rPr>
          <w:spacing w:val="-4"/>
          <w:lang w:val="sq-AL"/>
        </w:rPr>
        <w:t>, “truall”, për realizimin e projektit “Ndërtim, sistemim dhe asfaltim i rrugëve e trotuareve”të bëhet në favor të Bashkisë së Hasit.</w:t>
      </w:r>
    </w:p>
    <w:p w:rsidR="00EA54A8" w:rsidRPr="00D62FF1" w:rsidRDefault="00EA54A8" w:rsidP="00D62FF1">
      <w:pPr>
        <w:pStyle w:val="Paragrafi"/>
        <w:rPr>
          <w:spacing w:val="-4"/>
          <w:lang w:val="sq-AL"/>
        </w:rPr>
      </w:pPr>
      <w:r w:rsidRPr="00D62FF1">
        <w:rPr>
          <w:spacing w:val="-4"/>
          <w:lang w:val="sq-AL"/>
        </w:rPr>
        <w:t>9. Ngarkohen Ministria e Punëve të Brendshme, Zyra Vendore e Regjistrimit të Pasurive të Paluajtshme Has dhe Bashkia e Hasit për zbatimin e këtij vendimi.</w:t>
      </w:r>
    </w:p>
    <w:p w:rsidR="00EA54A8" w:rsidRPr="00D62FF1" w:rsidRDefault="00EA54A8" w:rsidP="00D62FF1">
      <w:pPr>
        <w:pStyle w:val="Paragrafi"/>
        <w:rPr>
          <w:spacing w:val="-4"/>
          <w:lang w:val="sq-AL"/>
        </w:rPr>
      </w:pPr>
      <w:r w:rsidRPr="00D62FF1">
        <w:rPr>
          <w:spacing w:val="-4"/>
          <w:lang w:val="sq-AL"/>
        </w:rPr>
        <w:t>Ky vendim hyn në fuqi menjëherë dhe botohet në Fletoren Zyrtare.</w:t>
      </w:r>
    </w:p>
    <w:p w:rsidR="001C6CEB" w:rsidRPr="001C6CEB" w:rsidRDefault="001C6CEB" w:rsidP="00D62FF1">
      <w:pPr>
        <w:pStyle w:val="Autoriteti"/>
        <w:keepNext w:val="0"/>
        <w:rPr>
          <w:spacing w:val="-4"/>
          <w:sz w:val="10"/>
          <w:lang w:val="sq-AL"/>
        </w:rPr>
      </w:pPr>
    </w:p>
    <w:p w:rsidR="00EA54A8" w:rsidRPr="00D62FF1" w:rsidRDefault="00EA54A8" w:rsidP="00D62FF1">
      <w:pPr>
        <w:pStyle w:val="Autoriteti"/>
        <w:keepNext w:val="0"/>
        <w:rPr>
          <w:spacing w:val="-4"/>
          <w:lang w:val="sq-AL"/>
        </w:rPr>
      </w:pPr>
      <w:r w:rsidRPr="00D62FF1">
        <w:rPr>
          <w:spacing w:val="-4"/>
          <w:lang w:val="sq-AL"/>
        </w:rPr>
        <w:t xml:space="preserve">ZËVENDËSKRYEMINISTRI </w:t>
      </w:r>
    </w:p>
    <w:p w:rsidR="005C63E7" w:rsidRPr="00D62FF1" w:rsidRDefault="00EA54A8" w:rsidP="00D62FF1">
      <w:pPr>
        <w:pStyle w:val="AutoritetiEmer"/>
        <w:rPr>
          <w:spacing w:val="-4"/>
          <w:lang w:val="sq-AL"/>
        </w:rPr>
      </w:pPr>
      <w:r w:rsidRPr="00D62FF1">
        <w:rPr>
          <w:spacing w:val="-4"/>
          <w:lang w:val="sq-AL"/>
        </w:rPr>
        <w:t xml:space="preserve">Niko Peleshi </w:t>
      </w:r>
    </w:p>
    <w:p w:rsidR="00776D8A" w:rsidRPr="00D62FF1" w:rsidRDefault="00776D8A" w:rsidP="00D62FF1">
      <w:pPr>
        <w:pStyle w:val="Hapesira7"/>
        <w:rPr>
          <w:spacing w:val="-4"/>
          <w:lang w:val="sq-AL"/>
        </w:rPr>
        <w:sectPr w:rsidR="00776D8A" w:rsidRPr="00D62FF1" w:rsidSect="00960032">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1769"/>
          <w:cols w:num="2" w:space="454"/>
          <w:docGrid w:linePitch="360"/>
        </w:sectPr>
      </w:pPr>
    </w:p>
    <w:p w:rsidR="005C63E7" w:rsidRPr="00D62FF1" w:rsidRDefault="005C63E7" w:rsidP="00D62FF1">
      <w:pPr>
        <w:pStyle w:val="Hapesira7"/>
        <w:rPr>
          <w:spacing w:val="-4"/>
          <w:lang w:val="sq-AL"/>
        </w:rPr>
      </w:pPr>
    </w:p>
    <w:p w:rsidR="009D5A92" w:rsidRPr="00D62FF1" w:rsidRDefault="00EC317E" w:rsidP="00D62FF1">
      <w:pPr>
        <w:pStyle w:val="AutoritetiEmer"/>
        <w:jc w:val="center"/>
        <w:rPr>
          <w:b w:val="0"/>
          <w:spacing w:val="-4"/>
          <w:sz w:val="28"/>
          <w:lang w:val="sq-AL"/>
        </w:rPr>
      </w:pPr>
      <w:r>
        <w:rPr>
          <w:rFonts w:eastAsia="Times New Roman" w:cs="Arial"/>
          <w:b w:val="0"/>
          <w:color w:val="000000"/>
          <w:spacing w:val="-4"/>
          <w:sz w:val="20"/>
          <w:szCs w:val="18"/>
          <w:lang w:val="sq-AL"/>
        </w:rPr>
        <w:t>LISTA</w:t>
      </w:r>
      <w:r w:rsidR="005C63E7" w:rsidRPr="00D62FF1">
        <w:rPr>
          <w:rFonts w:eastAsia="Times New Roman" w:cs="Arial"/>
          <w:b w:val="0"/>
          <w:color w:val="000000"/>
          <w:spacing w:val="-4"/>
          <w:sz w:val="20"/>
          <w:szCs w:val="18"/>
          <w:lang w:val="sq-AL"/>
        </w:rPr>
        <w:t xml:space="preserve"> EMËRORE E PERSONAVE DHE PRONAVE QË DO TË SHPRONËSOHEN PËR EFEKT TË “NDËRTIM, SISTEMIM DHE ASFALTIM TË RRUGËVE DHE TROTUAREVE”, NË BASHKINË E HASIT</w:t>
      </w:r>
    </w:p>
    <w:tbl>
      <w:tblPr>
        <w:tblW w:w="10091" w:type="dxa"/>
        <w:tblInd w:w="97" w:type="dxa"/>
        <w:tblLook w:val="04A0"/>
      </w:tblPr>
      <w:tblGrid>
        <w:gridCol w:w="465"/>
        <w:gridCol w:w="1537"/>
        <w:gridCol w:w="1016"/>
        <w:gridCol w:w="1078"/>
        <w:gridCol w:w="1080"/>
        <w:gridCol w:w="1260"/>
        <w:gridCol w:w="1225"/>
        <w:gridCol w:w="2430"/>
      </w:tblGrid>
      <w:tr w:rsidR="009D5A92" w:rsidRPr="00D62FF1" w:rsidTr="005C63E7">
        <w:trPr>
          <w:trHeight w:val="139"/>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5A92" w:rsidRPr="00D62FF1" w:rsidRDefault="009D5A92" w:rsidP="001C6CEB">
            <w:pPr>
              <w:widowControl w:val="0"/>
              <w:spacing w:after="0" w:line="240" w:lineRule="auto"/>
              <w:ind w:firstLine="0"/>
              <w:jc w:val="center"/>
              <w:rPr>
                <w:rFonts w:ascii="Garamond" w:eastAsia="Times New Roman" w:hAnsi="Garamond" w:cs="Arial"/>
                <w:b/>
                <w:bCs/>
                <w:spacing w:val="-4"/>
                <w:sz w:val="18"/>
                <w:szCs w:val="18"/>
                <w:lang w:val="sq-AL"/>
              </w:rPr>
            </w:pPr>
            <w:r w:rsidRPr="00D62FF1">
              <w:rPr>
                <w:rFonts w:ascii="Garamond" w:eastAsia="Times New Roman" w:hAnsi="Garamond" w:cs="Arial"/>
                <w:b/>
                <w:bCs/>
                <w:spacing w:val="-4"/>
                <w:sz w:val="18"/>
                <w:szCs w:val="18"/>
                <w:lang w:val="sq-AL"/>
              </w:rPr>
              <w:t>Nr</w:t>
            </w:r>
            <w:r w:rsidR="00BC47D9" w:rsidRPr="00D62FF1">
              <w:rPr>
                <w:rFonts w:ascii="Garamond" w:eastAsia="Times New Roman" w:hAnsi="Garamond" w:cs="Arial"/>
                <w:b/>
                <w:bCs/>
                <w:spacing w:val="-4"/>
                <w:sz w:val="18"/>
                <w:szCs w:val="18"/>
                <w:lang w:val="sq-AL"/>
              </w:rPr>
              <w:t>.</w:t>
            </w:r>
          </w:p>
        </w:tc>
        <w:tc>
          <w:tcPr>
            <w:tcW w:w="1537" w:type="dxa"/>
            <w:tcBorders>
              <w:top w:val="single" w:sz="4" w:space="0" w:color="auto"/>
              <w:left w:val="nil"/>
              <w:bottom w:val="single" w:sz="4" w:space="0" w:color="auto"/>
              <w:right w:val="single" w:sz="4" w:space="0" w:color="auto"/>
            </w:tcBorders>
            <w:shd w:val="clear" w:color="auto" w:fill="auto"/>
            <w:noWrap/>
            <w:vAlign w:val="bottom"/>
            <w:hideMark/>
          </w:tcPr>
          <w:p w:rsidR="009D5A92" w:rsidRPr="00D62FF1" w:rsidRDefault="009D5A92" w:rsidP="001C6CEB">
            <w:pPr>
              <w:widowControl w:val="0"/>
              <w:spacing w:after="0" w:line="240" w:lineRule="auto"/>
              <w:ind w:firstLine="0"/>
              <w:jc w:val="center"/>
              <w:rPr>
                <w:rFonts w:ascii="Garamond" w:eastAsia="Times New Roman" w:hAnsi="Garamond" w:cs="Arial"/>
                <w:b/>
                <w:bCs/>
                <w:spacing w:val="-4"/>
                <w:sz w:val="18"/>
                <w:szCs w:val="18"/>
                <w:lang w:val="sq-AL"/>
              </w:rPr>
            </w:pPr>
            <w:r w:rsidRPr="00D62FF1">
              <w:rPr>
                <w:rFonts w:ascii="Garamond" w:eastAsia="Times New Roman" w:hAnsi="Garamond" w:cs="Arial"/>
                <w:b/>
                <w:bCs/>
                <w:spacing w:val="-4"/>
                <w:sz w:val="18"/>
                <w:szCs w:val="18"/>
                <w:lang w:val="sq-AL"/>
              </w:rPr>
              <w:t xml:space="preserve">Emri </w:t>
            </w:r>
            <w:r w:rsidR="00BC47D9" w:rsidRPr="00D62FF1">
              <w:rPr>
                <w:rFonts w:ascii="Garamond" w:eastAsia="Times New Roman" w:hAnsi="Garamond" w:cs="Arial"/>
                <w:b/>
                <w:bCs/>
                <w:spacing w:val="-4"/>
                <w:sz w:val="18"/>
                <w:szCs w:val="18"/>
                <w:lang w:val="sq-AL"/>
              </w:rPr>
              <w:t>m</w:t>
            </w:r>
            <w:r w:rsidRPr="00D62FF1">
              <w:rPr>
                <w:rFonts w:ascii="Garamond" w:eastAsia="Times New Roman" w:hAnsi="Garamond" w:cs="Arial"/>
                <w:b/>
                <w:bCs/>
                <w:spacing w:val="-4"/>
                <w:sz w:val="18"/>
                <w:szCs w:val="18"/>
                <w:lang w:val="sq-AL"/>
              </w:rPr>
              <w:t>biemri</w:t>
            </w:r>
          </w:p>
        </w:tc>
        <w:tc>
          <w:tcPr>
            <w:tcW w:w="1016" w:type="dxa"/>
            <w:tcBorders>
              <w:top w:val="single" w:sz="4" w:space="0" w:color="auto"/>
              <w:left w:val="nil"/>
              <w:bottom w:val="single" w:sz="4" w:space="0" w:color="auto"/>
              <w:right w:val="single" w:sz="4" w:space="0" w:color="auto"/>
            </w:tcBorders>
            <w:shd w:val="clear" w:color="auto" w:fill="auto"/>
            <w:vAlign w:val="bottom"/>
            <w:hideMark/>
          </w:tcPr>
          <w:p w:rsidR="009D5A92" w:rsidRPr="00D62FF1" w:rsidRDefault="005C63E7" w:rsidP="001C6CEB">
            <w:pPr>
              <w:widowControl w:val="0"/>
              <w:spacing w:after="0" w:line="240" w:lineRule="auto"/>
              <w:ind w:firstLine="0"/>
              <w:jc w:val="center"/>
              <w:rPr>
                <w:rFonts w:ascii="Garamond" w:eastAsia="Times New Roman" w:hAnsi="Garamond" w:cs="Arial"/>
                <w:b/>
                <w:bCs/>
                <w:spacing w:val="-4"/>
                <w:sz w:val="18"/>
                <w:szCs w:val="18"/>
                <w:lang w:val="sq-AL"/>
              </w:rPr>
            </w:pPr>
            <w:r w:rsidRPr="00D62FF1">
              <w:rPr>
                <w:rFonts w:ascii="Garamond" w:eastAsia="Times New Roman" w:hAnsi="Garamond" w:cs="Arial"/>
                <w:b/>
                <w:bCs/>
                <w:spacing w:val="-4"/>
                <w:sz w:val="18"/>
                <w:szCs w:val="18"/>
                <w:lang w:val="sq-AL"/>
              </w:rPr>
              <w:t xml:space="preserve">Nr. </w:t>
            </w:r>
            <w:r w:rsidR="009D5A92" w:rsidRPr="00D62FF1">
              <w:rPr>
                <w:rFonts w:ascii="Garamond" w:eastAsia="Times New Roman" w:hAnsi="Garamond" w:cs="Arial"/>
                <w:b/>
                <w:bCs/>
                <w:spacing w:val="-4"/>
                <w:sz w:val="18"/>
                <w:szCs w:val="18"/>
                <w:lang w:val="sq-AL"/>
              </w:rPr>
              <w:t>i pasurisë</w:t>
            </w:r>
          </w:p>
        </w:tc>
        <w:tc>
          <w:tcPr>
            <w:tcW w:w="1078" w:type="dxa"/>
            <w:tcBorders>
              <w:top w:val="single" w:sz="4" w:space="0" w:color="auto"/>
              <w:left w:val="nil"/>
              <w:bottom w:val="single" w:sz="4" w:space="0" w:color="auto"/>
              <w:right w:val="single" w:sz="4" w:space="0" w:color="auto"/>
            </w:tcBorders>
            <w:shd w:val="clear" w:color="auto" w:fill="auto"/>
            <w:vAlign w:val="bottom"/>
            <w:hideMark/>
          </w:tcPr>
          <w:p w:rsidR="009D5A92" w:rsidRPr="00D62FF1" w:rsidRDefault="009D5A92" w:rsidP="001C6CEB">
            <w:pPr>
              <w:widowControl w:val="0"/>
              <w:spacing w:after="0" w:line="240" w:lineRule="auto"/>
              <w:ind w:firstLine="0"/>
              <w:jc w:val="center"/>
              <w:rPr>
                <w:rFonts w:ascii="Garamond" w:eastAsia="Times New Roman" w:hAnsi="Garamond" w:cs="Arial"/>
                <w:b/>
                <w:bCs/>
                <w:spacing w:val="-4"/>
                <w:sz w:val="18"/>
                <w:szCs w:val="18"/>
                <w:lang w:val="sq-AL"/>
              </w:rPr>
            </w:pPr>
            <w:r w:rsidRPr="00D62FF1">
              <w:rPr>
                <w:rFonts w:ascii="Garamond" w:eastAsia="Times New Roman" w:hAnsi="Garamond" w:cs="Arial"/>
                <w:b/>
                <w:bCs/>
                <w:spacing w:val="-4"/>
                <w:sz w:val="18"/>
                <w:szCs w:val="18"/>
                <w:lang w:val="sq-AL"/>
              </w:rPr>
              <w:t xml:space="preserve">Zona </w:t>
            </w:r>
            <w:r w:rsidR="005C63E7" w:rsidRPr="00D62FF1">
              <w:rPr>
                <w:rFonts w:ascii="Garamond" w:eastAsia="Times New Roman" w:hAnsi="Garamond" w:cs="Arial"/>
                <w:b/>
                <w:bCs/>
                <w:spacing w:val="-4"/>
                <w:sz w:val="18"/>
                <w:szCs w:val="18"/>
                <w:lang w:val="sq-AL"/>
              </w:rPr>
              <w:t>k</w:t>
            </w:r>
            <w:r w:rsidRPr="00D62FF1">
              <w:rPr>
                <w:rFonts w:ascii="Garamond" w:eastAsia="Times New Roman" w:hAnsi="Garamond" w:cs="Arial"/>
                <w:b/>
                <w:bCs/>
                <w:spacing w:val="-4"/>
                <w:sz w:val="18"/>
                <w:szCs w:val="18"/>
                <w:lang w:val="sq-AL"/>
              </w:rPr>
              <w:t>adastrale</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rsidR="009D5A92" w:rsidRPr="00D62FF1" w:rsidRDefault="009D5A92" w:rsidP="001C6CEB">
            <w:pPr>
              <w:widowControl w:val="0"/>
              <w:spacing w:after="0" w:line="240" w:lineRule="auto"/>
              <w:ind w:firstLine="0"/>
              <w:jc w:val="center"/>
              <w:rPr>
                <w:rFonts w:ascii="Garamond" w:eastAsia="Times New Roman" w:hAnsi="Garamond" w:cs="Arial"/>
                <w:b/>
                <w:bCs/>
                <w:spacing w:val="-4"/>
                <w:sz w:val="18"/>
                <w:szCs w:val="18"/>
                <w:lang w:val="sq-AL"/>
              </w:rPr>
            </w:pPr>
            <w:r w:rsidRPr="00D62FF1">
              <w:rPr>
                <w:rFonts w:ascii="Garamond" w:eastAsia="Times New Roman" w:hAnsi="Garamond" w:cs="Arial"/>
                <w:b/>
                <w:bCs/>
                <w:spacing w:val="-4"/>
                <w:sz w:val="18"/>
                <w:szCs w:val="18"/>
                <w:lang w:val="sq-AL"/>
              </w:rPr>
              <w:t>Sipërfaqja m</w:t>
            </w:r>
            <w:r w:rsidRPr="00D62FF1">
              <w:rPr>
                <w:rFonts w:ascii="Garamond" w:eastAsia="Times New Roman" w:hAnsi="Garamond" w:cs="Arial"/>
                <w:b/>
                <w:bCs/>
                <w:spacing w:val="-4"/>
                <w:sz w:val="18"/>
                <w:szCs w:val="18"/>
                <w:vertAlign w:val="superscript"/>
                <w:lang w:val="sq-AL"/>
              </w:rPr>
              <w:t>2</w:t>
            </w:r>
            <w:r w:rsidRPr="00D62FF1">
              <w:rPr>
                <w:rFonts w:ascii="Garamond" w:eastAsia="Times New Roman" w:hAnsi="Garamond" w:cs="Arial"/>
                <w:b/>
                <w:bCs/>
                <w:spacing w:val="-4"/>
                <w:sz w:val="18"/>
                <w:szCs w:val="18"/>
                <w:lang w:val="sq-AL"/>
              </w:rPr>
              <w:t xml:space="preserve"> truall</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9D5A92" w:rsidRPr="00D62FF1" w:rsidRDefault="009D5A92" w:rsidP="001C6CEB">
            <w:pPr>
              <w:widowControl w:val="0"/>
              <w:spacing w:after="0" w:line="240" w:lineRule="auto"/>
              <w:ind w:firstLine="0"/>
              <w:jc w:val="center"/>
              <w:rPr>
                <w:rFonts w:ascii="Garamond" w:eastAsia="Times New Roman" w:hAnsi="Garamond" w:cs="Arial"/>
                <w:b/>
                <w:bCs/>
                <w:spacing w:val="-4"/>
                <w:sz w:val="18"/>
                <w:szCs w:val="18"/>
                <w:lang w:val="sq-AL"/>
              </w:rPr>
            </w:pPr>
            <w:r w:rsidRPr="00D62FF1">
              <w:rPr>
                <w:rFonts w:ascii="Garamond" w:eastAsia="Times New Roman" w:hAnsi="Garamond" w:cs="Arial"/>
                <w:b/>
                <w:bCs/>
                <w:spacing w:val="-4"/>
                <w:sz w:val="18"/>
                <w:szCs w:val="18"/>
                <w:lang w:val="sq-AL"/>
              </w:rPr>
              <w:t>Çmimi në lek</w:t>
            </w:r>
            <w:r w:rsidR="005C63E7" w:rsidRPr="00D62FF1">
              <w:rPr>
                <w:rFonts w:ascii="Garamond" w:eastAsia="Times New Roman" w:hAnsi="Garamond" w:cs="Arial"/>
                <w:b/>
                <w:bCs/>
                <w:spacing w:val="-4"/>
                <w:sz w:val="18"/>
                <w:szCs w:val="18"/>
                <w:lang w:val="sq-AL"/>
              </w:rPr>
              <w:t>ë</w:t>
            </w:r>
            <w:r w:rsidRPr="00D62FF1">
              <w:rPr>
                <w:rFonts w:ascii="Garamond" w:eastAsia="Times New Roman" w:hAnsi="Garamond" w:cs="Arial"/>
                <w:b/>
                <w:bCs/>
                <w:spacing w:val="-4"/>
                <w:sz w:val="18"/>
                <w:szCs w:val="18"/>
                <w:lang w:val="sq-AL"/>
              </w:rPr>
              <w:t>/m</w:t>
            </w:r>
            <w:r w:rsidRPr="00D62FF1">
              <w:rPr>
                <w:rFonts w:ascii="Garamond" w:eastAsia="Times New Roman" w:hAnsi="Garamond" w:cs="Arial"/>
                <w:b/>
                <w:bCs/>
                <w:spacing w:val="-4"/>
                <w:sz w:val="18"/>
                <w:szCs w:val="18"/>
                <w:vertAlign w:val="superscript"/>
                <w:lang w:val="sq-AL"/>
              </w:rPr>
              <w:t>2</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9D5A92" w:rsidRPr="00D62FF1" w:rsidRDefault="009D5A92" w:rsidP="001C6CEB">
            <w:pPr>
              <w:widowControl w:val="0"/>
              <w:spacing w:after="0" w:line="240" w:lineRule="auto"/>
              <w:ind w:firstLine="0"/>
              <w:jc w:val="center"/>
              <w:rPr>
                <w:rFonts w:ascii="Garamond" w:eastAsia="Times New Roman" w:hAnsi="Garamond" w:cs="Arial"/>
                <w:b/>
                <w:bCs/>
                <w:spacing w:val="-4"/>
                <w:sz w:val="18"/>
                <w:szCs w:val="18"/>
                <w:lang w:val="sq-AL"/>
              </w:rPr>
            </w:pPr>
            <w:r w:rsidRPr="00D62FF1">
              <w:rPr>
                <w:rFonts w:ascii="Garamond" w:eastAsia="Times New Roman" w:hAnsi="Garamond" w:cs="Arial"/>
                <w:b/>
                <w:bCs/>
                <w:spacing w:val="-4"/>
                <w:sz w:val="18"/>
                <w:szCs w:val="18"/>
                <w:lang w:val="sq-AL"/>
              </w:rPr>
              <w:t>Vlera në lek</w:t>
            </w:r>
            <w:r w:rsidR="005C63E7" w:rsidRPr="00D62FF1">
              <w:rPr>
                <w:rFonts w:ascii="Garamond" w:eastAsia="Times New Roman" w:hAnsi="Garamond" w:cs="Arial"/>
                <w:b/>
                <w:bCs/>
                <w:spacing w:val="-4"/>
                <w:sz w:val="18"/>
                <w:szCs w:val="18"/>
                <w:lang w:val="sq-AL"/>
              </w:rPr>
              <w:t>ë</w:t>
            </w:r>
          </w:p>
        </w:tc>
        <w:tc>
          <w:tcPr>
            <w:tcW w:w="2430" w:type="dxa"/>
            <w:tcBorders>
              <w:top w:val="single" w:sz="4" w:space="0" w:color="auto"/>
              <w:left w:val="nil"/>
              <w:bottom w:val="single" w:sz="4" w:space="0" w:color="auto"/>
              <w:right w:val="single" w:sz="4" w:space="0" w:color="auto"/>
            </w:tcBorders>
            <w:shd w:val="clear" w:color="auto" w:fill="auto"/>
            <w:vAlign w:val="bottom"/>
            <w:hideMark/>
          </w:tcPr>
          <w:p w:rsidR="009D5A92" w:rsidRPr="00D62FF1" w:rsidRDefault="009D5A92" w:rsidP="001C6CEB">
            <w:pPr>
              <w:widowControl w:val="0"/>
              <w:spacing w:after="0" w:line="240" w:lineRule="auto"/>
              <w:ind w:firstLine="0"/>
              <w:jc w:val="center"/>
              <w:rPr>
                <w:rFonts w:ascii="Garamond" w:eastAsia="Times New Roman" w:hAnsi="Garamond" w:cs="Arial"/>
                <w:b/>
                <w:bCs/>
                <w:spacing w:val="-4"/>
                <w:sz w:val="18"/>
                <w:szCs w:val="18"/>
                <w:lang w:val="sq-AL"/>
              </w:rPr>
            </w:pPr>
            <w:r w:rsidRPr="00D62FF1">
              <w:rPr>
                <w:rFonts w:ascii="Garamond" w:eastAsia="Times New Roman" w:hAnsi="Garamond" w:cs="Arial"/>
                <w:b/>
                <w:bCs/>
                <w:spacing w:val="-4"/>
                <w:sz w:val="18"/>
                <w:szCs w:val="18"/>
                <w:lang w:val="sq-AL"/>
              </w:rPr>
              <w:t>Lloji i dokumentit të pronësisë</w:t>
            </w:r>
          </w:p>
        </w:tc>
      </w:tr>
      <w:tr w:rsidR="009D5A92" w:rsidRPr="00D62FF1" w:rsidTr="005C63E7">
        <w:trPr>
          <w:trHeight w:val="139"/>
        </w:trPr>
        <w:tc>
          <w:tcPr>
            <w:tcW w:w="430" w:type="dxa"/>
            <w:tcBorders>
              <w:top w:val="nil"/>
              <w:left w:val="single" w:sz="4" w:space="0" w:color="auto"/>
              <w:bottom w:val="single" w:sz="4" w:space="0" w:color="auto"/>
              <w:right w:val="single" w:sz="4" w:space="0" w:color="auto"/>
            </w:tcBorders>
            <w:shd w:val="clear" w:color="auto" w:fill="auto"/>
            <w:vAlign w:val="bottom"/>
            <w:hideMark/>
          </w:tcPr>
          <w:p w:rsidR="009D5A92" w:rsidRPr="00D62FF1" w:rsidRDefault="009D5A92" w:rsidP="00D62FF1">
            <w:pPr>
              <w:widowControl w:val="0"/>
              <w:spacing w:after="0" w:line="240" w:lineRule="auto"/>
              <w:ind w:firstLine="0"/>
              <w:jc w:val="center"/>
              <w:rPr>
                <w:rFonts w:ascii="Garamond" w:eastAsia="Times New Roman" w:hAnsi="Garamond" w:cs="Arial"/>
                <w:spacing w:val="-4"/>
                <w:sz w:val="18"/>
                <w:szCs w:val="18"/>
                <w:lang w:val="sq-AL"/>
              </w:rPr>
            </w:pPr>
            <w:r w:rsidRPr="00D62FF1">
              <w:rPr>
                <w:rFonts w:ascii="Garamond" w:eastAsia="Times New Roman" w:hAnsi="Garamond" w:cs="Arial"/>
                <w:spacing w:val="-4"/>
                <w:sz w:val="18"/>
                <w:szCs w:val="18"/>
                <w:lang w:val="sq-AL"/>
              </w:rPr>
              <w:t>1</w:t>
            </w:r>
          </w:p>
        </w:tc>
        <w:tc>
          <w:tcPr>
            <w:tcW w:w="1537" w:type="dxa"/>
            <w:tcBorders>
              <w:top w:val="nil"/>
              <w:left w:val="nil"/>
              <w:bottom w:val="single" w:sz="4" w:space="0" w:color="auto"/>
              <w:right w:val="single" w:sz="4" w:space="0" w:color="auto"/>
            </w:tcBorders>
            <w:shd w:val="clear" w:color="auto" w:fill="auto"/>
            <w:vAlign w:val="bottom"/>
            <w:hideMark/>
          </w:tcPr>
          <w:p w:rsidR="009D5A92" w:rsidRPr="00D62FF1" w:rsidRDefault="009D5A92" w:rsidP="00D62FF1">
            <w:pPr>
              <w:widowControl w:val="0"/>
              <w:spacing w:after="0" w:line="240" w:lineRule="auto"/>
              <w:ind w:firstLine="0"/>
              <w:jc w:val="left"/>
              <w:rPr>
                <w:rFonts w:ascii="Garamond" w:eastAsia="Times New Roman" w:hAnsi="Garamond" w:cs="Arial"/>
                <w:spacing w:val="-4"/>
                <w:sz w:val="18"/>
                <w:szCs w:val="18"/>
                <w:lang w:val="sq-AL"/>
              </w:rPr>
            </w:pPr>
            <w:r w:rsidRPr="00D62FF1">
              <w:rPr>
                <w:rFonts w:ascii="Garamond" w:eastAsia="Times New Roman" w:hAnsi="Garamond" w:cs="Arial"/>
                <w:spacing w:val="-4"/>
                <w:sz w:val="18"/>
                <w:szCs w:val="18"/>
                <w:lang w:val="sq-AL"/>
              </w:rPr>
              <w:t>Agim Azem Geca</w:t>
            </w:r>
          </w:p>
        </w:tc>
        <w:tc>
          <w:tcPr>
            <w:tcW w:w="1016" w:type="dxa"/>
            <w:tcBorders>
              <w:top w:val="nil"/>
              <w:left w:val="nil"/>
              <w:bottom w:val="single" w:sz="4" w:space="0" w:color="auto"/>
              <w:right w:val="single" w:sz="4" w:space="0" w:color="auto"/>
            </w:tcBorders>
            <w:shd w:val="clear" w:color="auto" w:fill="auto"/>
            <w:vAlign w:val="bottom"/>
            <w:hideMark/>
          </w:tcPr>
          <w:p w:rsidR="009D5A92" w:rsidRPr="00D62FF1" w:rsidRDefault="009D5A92" w:rsidP="00D62FF1">
            <w:pPr>
              <w:widowControl w:val="0"/>
              <w:spacing w:after="0" w:line="240" w:lineRule="auto"/>
              <w:ind w:firstLine="0"/>
              <w:jc w:val="right"/>
              <w:rPr>
                <w:rFonts w:ascii="Garamond" w:eastAsia="Times New Roman" w:hAnsi="Garamond" w:cs="Arial"/>
                <w:spacing w:val="-4"/>
                <w:sz w:val="18"/>
                <w:szCs w:val="18"/>
                <w:lang w:val="sq-AL"/>
              </w:rPr>
            </w:pPr>
            <w:r w:rsidRPr="00D62FF1">
              <w:rPr>
                <w:rFonts w:ascii="Garamond" w:eastAsia="Times New Roman" w:hAnsi="Garamond" w:cs="Arial"/>
                <w:spacing w:val="-4"/>
                <w:sz w:val="18"/>
                <w:szCs w:val="18"/>
                <w:lang w:val="sq-AL"/>
              </w:rPr>
              <w:t>4/167</w:t>
            </w:r>
          </w:p>
        </w:tc>
        <w:tc>
          <w:tcPr>
            <w:tcW w:w="1078" w:type="dxa"/>
            <w:tcBorders>
              <w:top w:val="nil"/>
              <w:left w:val="nil"/>
              <w:bottom w:val="single" w:sz="4" w:space="0" w:color="auto"/>
              <w:right w:val="single" w:sz="4" w:space="0" w:color="auto"/>
            </w:tcBorders>
            <w:shd w:val="clear" w:color="auto" w:fill="auto"/>
            <w:vAlign w:val="bottom"/>
            <w:hideMark/>
          </w:tcPr>
          <w:p w:rsidR="009D5A92" w:rsidRPr="00D62FF1" w:rsidRDefault="009D5A92" w:rsidP="00D62FF1">
            <w:pPr>
              <w:widowControl w:val="0"/>
              <w:spacing w:after="0" w:line="240" w:lineRule="auto"/>
              <w:ind w:firstLine="0"/>
              <w:jc w:val="right"/>
              <w:rPr>
                <w:rFonts w:ascii="Garamond" w:eastAsia="Times New Roman" w:hAnsi="Garamond" w:cs="Arial"/>
                <w:spacing w:val="-4"/>
                <w:sz w:val="18"/>
                <w:szCs w:val="18"/>
                <w:lang w:val="sq-AL"/>
              </w:rPr>
            </w:pPr>
            <w:r w:rsidRPr="00D62FF1">
              <w:rPr>
                <w:rFonts w:ascii="Garamond" w:eastAsia="Times New Roman" w:hAnsi="Garamond" w:cs="Arial"/>
                <w:spacing w:val="-4"/>
                <w:sz w:val="18"/>
                <w:szCs w:val="18"/>
                <w:lang w:val="sq-AL"/>
              </w:rPr>
              <w:t>2282</w:t>
            </w:r>
          </w:p>
        </w:tc>
        <w:tc>
          <w:tcPr>
            <w:tcW w:w="1080" w:type="dxa"/>
            <w:tcBorders>
              <w:top w:val="nil"/>
              <w:left w:val="nil"/>
              <w:bottom w:val="single" w:sz="4" w:space="0" w:color="auto"/>
              <w:right w:val="single" w:sz="4" w:space="0" w:color="auto"/>
            </w:tcBorders>
            <w:shd w:val="clear" w:color="auto" w:fill="auto"/>
            <w:vAlign w:val="bottom"/>
            <w:hideMark/>
          </w:tcPr>
          <w:p w:rsidR="009D5A92" w:rsidRPr="00D62FF1" w:rsidRDefault="009D5A92" w:rsidP="00D62FF1">
            <w:pPr>
              <w:widowControl w:val="0"/>
              <w:spacing w:after="0" w:line="240" w:lineRule="auto"/>
              <w:ind w:firstLine="0"/>
              <w:jc w:val="right"/>
              <w:rPr>
                <w:rFonts w:ascii="Garamond" w:eastAsia="Times New Roman" w:hAnsi="Garamond" w:cs="Arial"/>
                <w:spacing w:val="-4"/>
                <w:sz w:val="18"/>
                <w:szCs w:val="18"/>
                <w:lang w:val="sq-AL"/>
              </w:rPr>
            </w:pPr>
            <w:r w:rsidRPr="00D62FF1">
              <w:rPr>
                <w:rFonts w:ascii="Garamond" w:eastAsia="Times New Roman" w:hAnsi="Garamond" w:cs="Arial"/>
                <w:spacing w:val="-4"/>
                <w:sz w:val="18"/>
                <w:szCs w:val="18"/>
                <w:lang w:val="sq-AL"/>
              </w:rPr>
              <w:t>473</w:t>
            </w:r>
          </w:p>
        </w:tc>
        <w:tc>
          <w:tcPr>
            <w:tcW w:w="1260" w:type="dxa"/>
            <w:tcBorders>
              <w:top w:val="nil"/>
              <w:left w:val="nil"/>
              <w:bottom w:val="single" w:sz="4" w:space="0" w:color="auto"/>
              <w:right w:val="single" w:sz="4" w:space="0" w:color="auto"/>
            </w:tcBorders>
            <w:shd w:val="clear" w:color="auto" w:fill="auto"/>
            <w:vAlign w:val="bottom"/>
            <w:hideMark/>
          </w:tcPr>
          <w:p w:rsidR="009D5A92" w:rsidRPr="00D62FF1" w:rsidRDefault="009D5A92" w:rsidP="00D62FF1">
            <w:pPr>
              <w:widowControl w:val="0"/>
              <w:spacing w:after="0" w:line="240" w:lineRule="auto"/>
              <w:ind w:firstLine="0"/>
              <w:jc w:val="right"/>
              <w:rPr>
                <w:rFonts w:ascii="Garamond" w:eastAsia="Times New Roman" w:hAnsi="Garamond" w:cs="Arial"/>
                <w:spacing w:val="-4"/>
                <w:sz w:val="18"/>
                <w:szCs w:val="18"/>
                <w:lang w:val="sq-AL"/>
              </w:rPr>
            </w:pPr>
            <w:r w:rsidRPr="00D62FF1">
              <w:rPr>
                <w:rFonts w:ascii="Garamond" w:eastAsia="Times New Roman" w:hAnsi="Garamond" w:cs="Arial"/>
                <w:spacing w:val="-4"/>
                <w:sz w:val="18"/>
                <w:szCs w:val="18"/>
                <w:lang w:val="sq-AL"/>
              </w:rPr>
              <w:t>2271</w:t>
            </w:r>
          </w:p>
        </w:tc>
        <w:tc>
          <w:tcPr>
            <w:tcW w:w="1260" w:type="dxa"/>
            <w:tcBorders>
              <w:top w:val="nil"/>
              <w:left w:val="nil"/>
              <w:bottom w:val="single" w:sz="4" w:space="0" w:color="auto"/>
              <w:right w:val="single" w:sz="4" w:space="0" w:color="auto"/>
            </w:tcBorders>
            <w:shd w:val="clear" w:color="auto" w:fill="auto"/>
            <w:vAlign w:val="bottom"/>
            <w:hideMark/>
          </w:tcPr>
          <w:p w:rsidR="009D5A92" w:rsidRPr="00D62FF1" w:rsidRDefault="009D5A92" w:rsidP="00D62FF1">
            <w:pPr>
              <w:widowControl w:val="0"/>
              <w:spacing w:after="0" w:line="240" w:lineRule="auto"/>
              <w:ind w:firstLine="0"/>
              <w:jc w:val="right"/>
              <w:rPr>
                <w:rFonts w:ascii="Garamond" w:eastAsia="Times New Roman" w:hAnsi="Garamond" w:cs="Arial"/>
                <w:spacing w:val="-4"/>
                <w:sz w:val="18"/>
                <w:szCs w:val="18"/>
                <w:lang w:val="sq-AL"/>
              </w:rPr>
            </w:pPr>
            <w:r w:rsidRPr="00D62FF1">
              <w:rPr>
                <w:rFonts w:ascii="Garamond" w:eastAsia="Times New Roman" w:hAnsi="Garamond" w:cs="Arial"/>
                <w:spacing w:val="-4"/>
                <w:sz w:val="18"/>
                <w:szCs w:val="18"/>
                <w:lang w:val="sq-AL"/>
              </w:rPr>
              <w:t>1074183</w:t>
            </w:r>
          </w:p>
        </w:tc>
        <w:tc>
          <w:tcPr>
            <w:tcW w:w="2430" w:type="dxa"/>
            <w:tcBorders>
              <w:top w:val="nil"/>
              <w:left w:val="nil"/>
              <w:bottom w:val="single" w:sz="4" w:space="0" w:color="auto"/>
              <w:right w:val="single" w:sz="4" w:space="0" w:color="auto"/>
            </w:tcBorders>
            <w:shd w:val="clear" w:color="auto" w:fill="auto"/>
            <w:vAlign w:val="bottom"/>
            <w:hideMark/>
          </w:tcPr>
          <w:p w:rsidR="009D5A92" w:rsidRPr="00D62FF1" w:rsidRDefault="009D5A92" w:rsidP="00D62FF1">
            <w:pPr>
              <w:widowControl w:val="0"/>
              <w:spacing w:after="0" w:line="240" w:lineRule="auto"/>
              <w:ind w:firstLine="0"/>
              <w:jc w:val="center"/>
              <w:rPr>
                <w:rFonts w:ascii="Garamond" w:eastAsia="Times New Roman" w:hAnsi="Garamond" w:cs="Arial"/>
                <w:spacing w:val="-4"/>
                <w:sz w:val="18"/>
                <w:szCs w:val="18"/>
                <w:lang w:val="sq-AL"/>
              </w:rPr>
            </w:pPr>
            <w:r w:rsidRPr="00D62FF1">
              <w:rPr>
                <w:rFonts w:ascii="Garamond" w:eastAsia="Times New Roman" w:hAnsi="Garamond" w:cs="Arial"/>
                <w:spacing w:val="-4"/>
                <w:sz w:val="18"/>
                <w:szCs w:val="18"/>
                <w:lang w:val="sq-AL"/>
              </w:rPr>
              <w:t>Konfirmim nga ZRPPP</w:t>
            </w:r>
            <w:r w:rsidR="005C63E7" w:rsidRPr="00D62FF1">
              <w:rPr>
                <w:rFonts w:ascii="Garamond" w:eastAsia="Times New Roman" w:hAnsi="Garamond" w:cs="Arial"/>
                <w:spacing w:val="-4"/>
                <w:sz w:val="18"/>
                <w:szCs w:val="18"/>
                <w:lang w:val="sq-AL"/>
              </w:rPr>
              <w:t>-ja</w:t>
            </w:r>
          </w:p>
        </w:tc>
      </w:tr>
      <w:tr w:rsidR="009D5A92" w:rsidRPr="00D62FF1" w:rsidTr="005C63E7">
        <w:trPr>
          <w:trHeight w:val="139"/>
        </w:trPr>
        <w:tc>
          <w:tcPr>
            <w:tcW w:w="430" w:type="dxa"/>
            <w:tcBorders>
              <w:top w:val="nil"/>
              <w:left w:val="single" w:sz="4" w:space="0" w:color="auto"/>
              <w:bottom w:val="single" w:sz="4" w:space="0" w:color="auto"/>
              <w:right w:val="single" w:sz="4" w:space="0" w:color="auto"/>
            </w:tcBorders>
            <w:shd w:val="clear" w:color="auto" w:fill="auto"/>
            <w:noWrap/>
            <w:hideMark/>
          </w:tcPr>
          <w:p w:rsidR="009D5A92" w:rsidRPr="00D62FF1" w:rsidRDefault="009D5A92" w:rsidP="00D62FF1">
            <w:pPr>
              <w:widowControl w:val="0"/>
              <w:spacing w:after="0" w:line="240" w:lineRule="auto"/>
              <w:ind w:firstLine="0"/>
              <w:jc w:val="left"/>
              <w:rPr>
                <w:rFonts w:ascii="Garamond" w:eastAsia="Times New Roman" w:hAnsi="Garamond" w:cs="Arial"/>
                <w:spacing w:val="-4"/>
                <w:sz w:val="18"/>
                <w:szCs w:val="18"/>
                <w:lang w:val="sq-AL"/>
              </w:rPr>
            </w:pPr>
            <w:r w:rsidRPr="00D62FF1">
              <w:rPr>
                <w:rFonts w:ascii="Garamond" w:eastAsia="Times New Roman" w:hAnsi="Garamond" w:cs="Arial"/>
                <w:spacing w:val="-4"/>
                <w:sz w:val="18"/>
                <w:szCs w:val="18"/>
                <w:lang w:val="sq-AL"/>
              </w:rPr>
              <w:t> </w:t>
            </w:r>
          </w:p>
        </w:tc>
        <w:tc>
          <w:tcPr>
            <w:tcW w:w="1537" w:type="dxa"/>
            <w:tcBorders>
              <w:top w:val="nil"/>
              <w:left w:val="nil"/>
              <w:bottom w:val="single" w:sz="4" w:space="0" w:color="auto"/>
              <w:right w:val="nil"/>
            </w:tcBorders>
            <w:shd w:val="clear" w:color="auto" w:fill="auto"/>
            <w:noWrap/>
            <w:vAlign w:val="bottom"/>
            <w:hideMark/>
          </w:tcPr>
          <w:p w:rsidR="009D5A92" w:rsidRPr="00D62FF1" w:rsidRDefault="00EC317E" w:rsidP="00D62FF1">
            <w:pPr>
              <w:widowControl w:val="0"/>
              <w:spacing w:after="0" w:line="240" w:lineRule="auto"/>
              <w:ind w:firstLine="0"/>
              <w:jc w:val="left"/>
              <w:rPr>
                <w:rFonts w:ascii="Garamond" w:eastAsia="Times New Roman" w:hAnsi="Garamond" w:cs="Arial"/>
                <w:b/>
                <w:bCs/>
                <w:spacing w:val="-4"/>
                <w:sz w:val="18"/>
                <w:szCs w:val="18"/>
                <w:lang w:val="sq-AL"/>
              </w:rPr>
            </w:pPr>
            <w:r w:rsidRPr="00D62FF1">
              <w:rPr>
                <w:rFonts w:ascii="Garamond" w:eastAsia="Times New Roman" w:hAnsi="Garamond" w:cs="Arial"/>
                <w:b/>
                <w:bCs/>
                <w:spacing w:val="-4"/>
                <w:sz w:val="18"/>
                <w:szCs w:val="18"/>
                <w:lang w:val="sq-AL"/>
              </w:rPr>
              <w:t>TOTALI</w:t>
            </w:r>
          </w:p>
        </w:tc>
        <w:tc>
          <w:tcPr>
            <w:tcW w:w="1016" w:type="dxa"/>
            <w:tcBorders>
              <w:top w:val="nil"/>
              <w:left w:val="nil"/>
              <w:bottom w:val="single" w:sz="4" w:space="0" w:color="auto"/>
              <w:right w:val="nil"/>
            </w:tcBorders>
            <w:shd w:val="clear" w:color="auto" w:fill="auto"/>
            <w:noWrap/>
            <w:vAlign w:val="bottom"/>
            <w:hideMark/>
          </w:tcPr>
          <w:p w:rsidR="009D5A92" w:rsidRPr="00D62FF1" w:rsidRDefault="009D5A92" w:rsidP="00D62FF1">
            <w:pPr>
              <w:widowControl w:val="0"/>
              <w:spacing w:after="0" w:line="240" w:lineRule="auto"/>
              <w:ind w:firstLine="0"/>
              <w:jc w:val="left"/>
              <w:rPr>
                <w:rFonts w:ascii="Garamond" w:eastAsia="Times New Roman" w:hAnsi="Garamond" w:cs="Arial"/>
                <w:color w:val="000000"/>
                <w:spacing w:val="-4"/>
                <w:sz w:val="18"/>
                <w:szCs w:val="18"/>
                <w:lang w:val="sq-AL"/>
              </w:rPr>
            </w:pPr>
            <w:r w:rsidRPr="00D62FF1">
              <w:rPr>
                <w:rFonts w:ascii="Garamond" w:eastAsia="Times New Roman" w:hAnsi="Garamond" w:cs="Arial"/>
                <w:color w:val="000000"/>
                <w:spacing w:val="-4"/>
                <w:sz w:val="18"/>
                <w:szCs w:val="18"/>
                <w:lang w:val="sq-AL"/>
              </w:rPr>
              <w:t> </w:t>
            </w:r>
          </w:p>
        </w:tc>
        <w:tc>
          <w:tcPr>
            <w:tcW w:w="1078" w:type="dxa"/>
            <w:tcBorders>
              <w:top w:val="nil"/>
              <w:left w:val="nil"/>
              <w:bottom w:val="single" w:sz="4" w:space="0" w:color="auto"/>
              <w:right w:val="nil"/>
            </w:tcBorders>
            <w:shd w:val="clear" w:color="auto" w:fill="auto"/>
            <w:noWrap/>
            <w:vAlign w:val="bottom"/>
            <w:hideMark/>
          </w:tcPr>
          <w:p w:rsidR="009D5A92" w:rsidRPr="00D62FF1" w:rsidRDefault="009D5A92" w:rsidP="00D62FF1">
            <w:pPr>
              <w:widowControl w:val="0"/>
              <w:spacing w:after="0" w:line="240" w:lineRule="auto"/>
              <w:ind w:firstLine="0"/>
              <w:jc w:val="left"/>
              <w:rPr>
                <w:rFonts w:ascii="Garamond" w:eastAsia="Times New Roman" w:hAnsi="Garamond" w:cs="Arial"/>
                <w:color w:val="000000"/>
                <w:spacing w:val="-4"/>
                <w:sz w:val="18"/>
                <w:szCs w:val="18"/>
                <w:lang w:val="sq-AL"/>
              </w:rPr>
            </w:pPr>
            <w:r w:rsidRPr="00D62FF1">
              <w:rPr>
                <w:rFonts w:ascii="Garamond" w:eastAsia="Times New Roman" w:hAnsi="Garamond" w:cs="Arial"/>
                <w:color w:val="000000"/>
                <w:spacing w:val="-4"/>
                <w:sz w:val="18"/>
                <w:szCs w:val="18"/>
                <w:lang w:val="sq-AL"/>
              </w:rPr>
              <w:t> </w:t>
            </w:r>
          </w:p>
        </w:tc>
        <w:tc>
          <w:tcPr>
            <w:tcW w:w="1080" w:type="dxa"/>
            <w:tcBorders>
              <w:top w:val="nil"/>
              <w:left w:val="nil"/>
              <w:bottom w:val="single" w:sz="4" w:space="0" w:color="auto"/>
              <w:right w:val="nil"/>
            </w:tcBorders>
            <w:shd w:val="clear" w:color="auto" w:fill="auto"/>
            <w:noWrap/>
            <w:vAlign w:val="bottom"/>
            <w:hideMark/>
          </w:tcPr>
          <w:p w:rsidR="009D5A92" w:rsidRPr="00D62FF1" w:rsidRDefault="009D5A92" w:rsidP="00D62FF1">
            <w:pPr>
              <w:widowControl w:val="0"/>
              <w:spacing w:after="0" w:line="240" w:lineRule="auto"/>
              <w:ind w:firstLine="0"/>
              <w:jc w:val="left"/>
              <w:rPr>
                <w:rFonts w:ascii="Garamond" w:eastAsia="Times New Roman" w:hAnsi="Garamond" w:cs="Arial"/>
                <w:color w:val="000000"/>
                <w:spacing w:val="-4"/>
                <w:sz w:val="18"/>
                <w:szCs w:val="18"/>
                <w:lang w:val="sq-AL"/>
              </w:rPr>
            </w:pPr>
            <w:r w:rsidRPr="00D62FF1">
              <w:rPr>
                <w:rFonts w:ascii="Garamond" w:eastAsia="Times New Roman" w:hAnsi="Garamond" w:cs="Arial"/>
                <w:color w:val="000000"/>
                <w:spacing w:val="-4"/>
                <w:sz w:val="18"/>
                <w:szCs w:val="18"/>
                <w:lang w:val="sq-AL"/>
              </w:rPr>
              <w:t> </w:t>
            </w:r>
          </w:p>
        </w:tc>
        <w:tc>
          <w:tcPr>
            <w:tcW w:w="1260" w:type="dxa"/>
            <w:tcBorders>
              <w:top w:val="nil"/>
              <w:left w:val="nil"/>
              <w:bottom w:val="single" w:sz="4" w:space="0" w:color="auto"/>
              <w:right w:val="nil"/>
            </w:tcBorders>
            <w:shd w:val="clear" w:color="auto" w:fill="auto"/>
            <w:noWrap/>
            <w:vAlign w:val="bottom"/>
            <w:hideMark/>
          </w:tcPr>
          <w:p w:rsidR="009D5A92" w:rsidRPr="00D62FF1" w:rsidRDefault="009D5A92" w:rsidP="00D62FF1">
            <w:pPr>
              <w:widowControl w:val="0"/>
              <w:spacing w:after="0" w:line="240" w:lineRule="auto"/>
              <w:ind w:firstLine="0"/>
              <w:jc w:val="left"/>
              <w:rPr>
                <w:rFonts w:ascii="Garamond" w:eastAsia="Times New Roman" w:hAnsi="Garamond" w:cs="Arial"/>
                <w:spacing w:val="-4"/>
                <w:sz w:val="18"/>
                <w:szCs w:val="18"/>
                <w:lang w:val="sq-AL"/>
              </w:rPr>
            </w:pPr>
            <w:r w:rsidRPr="00D62FF1">
              <w:rPr>
                <w:rFonts w:ascii="Garamond" w:eastAsia="Times New Roman" w:hAnsi="Garamond" w:cs="Arial"/>
                <w:spacing w:val="-4"/>
                <w:sz w:val="18"/>
                <w:szCs w:val="18"/>
                <w:lang w:val="sq-AL"/>
              </w:rPr>
              <w:t> </w:t>
            </w:r>
          </w:p>
        </w:tc>
        <w:tc>
          <w:tcPr>
            <w:tcW w:w="1260" w:type="dxa"/>
            <w:tcBorders>
              <w:top w:val="nil"/>
              <w:left w:val="single" w:sz="4" w:space="0" w:color="auto"/>
              <w:bottom w:val="single" w:sz="4" w:space="0" w:color="auto"/>
              <w:right w:val="single" w:sz="4" w:space="0" w:color="auto"/>
            </w:tcBorders>
            <w:shd w:val="clear" w:color="auto" w:fill="auto"/>
            <w:vAlign w:val="bottom"/>
            <w:hideMark/>
          </w:tcPr>
          <w:p w:rsidR="009D5A92" w:rsidRPr="00D62FF1" w:rsidRDefault="009D5A92" w:rsidP="00D62FF1">
            <w:pPr>
              <w:widowControl w:val="0"/>
              <w:spacing w:after="0" w:line="240" w:lineRule="auto"/>
              <w:ind w:firstLine="0"/>
              <w:jc w:val="right"/>
              <w:rPr>
                <w:rFonts w:ascii="Garamond" w:eastAsia="Times New Roman" w:hAnsi="Garamond" w:cs="Arial"/>
                <w:b/>
                <w:bCs/>
                <w:spacing w:val="-4"/>
                <w:sz w:val="18"/>
                <w:szCs w:val="18"/>
                <w:lang w:val="sq-AL"/>
              </w:rPr>
            </w:pPr>
            <w:r w:rsidRPr="00D62FF1">
              <w:rPr>
                <w:rFonts w:ascii="Garamond" w:eastAsia="Times New Roman" w:hAnsi="Garamond" w:cs="Arial"/>
                <w:b/>
                <w:bCs/>
                <w:spacing w:val="-4"/>
                <w:sz w:val="18"/>
                <w:szCs w:val="18"/>
                <w:lang w:val="sq-AL"/>
              </w:rPr>
              <w:t>1 074 183</w:t>
            </w:r>
          </w:p>
        </w:tc>
        <w:tc>
          <w:tcPr>
            <w:tcW w:w="2430" w:type="dxa"/>
            <w:tcBorders>
              <w:top w:val="nil"/>
              <w:left w:val="nil"/>
              <w:bottom w:val="single" w:sz="4" w:space="0" w:color="auto"/>
              <w:right w:val="single" w:sz="4" w:space="0" w:color="auto"/>
            </w:tcBorders>
            <w:shd w:val="clear" w:color="auto" w:fill="auto"/>
            <w:noWrap/>
            <w:vAlign w:val="bottom"/>
            <w:hideMark/>
          </w:tcPr>
          <w:p w:rsidR="009D5A92" w:rsidRPr="00D62FF1" w:rsidRDefault="009D5A92" w:rsidP="00D62FF1">
            <w:pPr>
              <w:widowControl w:val="0"/>
              <w:spacing w:after="0" w:line="240" w:lineRule="auto"/>
              <w:ind w:firstLine="0"/>
              <w:jc w:val="left"/>
              <w:rPr>
                <w:rFonts w:ascii="Garamond" w:eastAsia="Times New Roman" w:hAnsi="Garamond" w:cs="Arial"/>
                <w:spacing w:val="-4"/>
                <w:sz w:val="18"/>
                <w:szCs w:val="18"/>
                <w:lang w:val="sq-AL"/>
              </w:rPr>
            </w:pPr>
            <w:r w:rsidRPr="00D62FF1">
              <w:rPr>
                <w:rFonts w:ascii="Garamond" w:eastAsia="Times New Roman" w:hAnsi="Garamond" w:cs="Arial"/>
                <w:spacing w:val="-4"/>
                <w:sz w:val="18"/>
                <w:szCs w:val="18"/>
                <w:lang w:val="sq-AL"/>
              </w:rPr>
              <w:t> </w:t>
            </w:r>
          </w:p>
        </w:tc>
      </w:tr>
    </w:tbl>
    <w:p w:rsidR="009D5A92" w:rsidRPr="00D62FF1" w:rsidRDefault="009D5A92" w:rsidP="00D62FF1">
      <w:pPr>
        <w:pStyle w:val="Hapesira7"/>
        <w:rPr>
          <w:spacing w:val="-4"/>
          <w:lang w:val="sq-AL"/>
        </w:rPr>
      </w:pPr>
    </w:p>
    <w:p w:rsidR="00776D8A" w:rsidRPr="00D62FF1" w:rsidRDefault="00776D8A" w:rsidP="00D62FF1">
      <w:pPr>
        <w:pStyle w:val="Paragrafi"/>
        <w:jc w:val="center"/>
        <w:rPr>
          <w:b/>
          <w:spacing w:val="-4"/>
          <w:lang w:val="sq-AL"/>
        </w:rPr>
        <w:sectPr w:rsidR="00776D8A" w:rsidRPr="00D62FF1" w:rsidSect="00776D8A">
          <w:type w:val="continuous"/>
          <w:pgSz w:w="11907" w:h="16840" w:code="9"/>
          <w:pgMar w:top="720" w:right="1134" w:bottom="720" w:left="1134" w:header="851" w:footer="851" w:gutter="0"/>
          <w:cols w:space="454"/>
          <w:docGrid w:linePitch="360"/>
        </w:sectPr>
      </w:pPr>
    </w:p>
    <w:p w:rsidR="00FA7769" w:rsidRPr="00F83E07" w:rsidRDefault="00FA7769" w:rsidP="00D62FF1">
      <w:pPr>
        <w:pStyle w:val="Akti"/>
        <w:keepNext w:val="0"/>
        <w:rPr>
          <w:spacing w:val="-4"/>
          <w:lang w:val="sq-AL"/>
        </w:rPr>
      </w:pPr>
      <w:r w:rsidRPr="00F83E07">
        <w:rPr>
          <w:spacing w:val="-4"/>
          <w:lang w:val="sq-AL"/>
        </w:rPr>
        <w:lastRenderedPageBreak/>
        <w:t>VENDIM</w:t>
      </w:r>
    </w:p>
    <w:p w:rsidR="00FA7769" w:rsidRPr="00F83E07" w:rsidRDefault="005C63E7" w:rsidP="00D62FF1">
      <w:pPr>
        <w:pStyle w:val="NumriData"/>
        <w:keepNext w:val="0"/>
        <w:rPr>
          <w:spacing w:val="-4"/>
          <w:lang w:val="sq-AL"/>
        </w:rPr>
      </w:pPr>
      <w:r w:rsidRPr="00F83E07">
        <w:rPr>
          <w:spacing w:val="-4"/>
          <w:lang w:val="sq-AL"/>
        </w:rPr>
        <w:t xml:space="preserve">Nr. </w:t>
      </w:r>
      <w:r w:rsidR="00243D91" w:rsidRPr="00F83E07">
        <w:rPr>
          <w:spacing w:val="-4"/>
          <w:lang w:val="sq-AL"/>
        </w:rPr>
        <w:t>71</w:t>
      </w:r>
      <w:r w:rsidR="00FA7769" w:rsidRPr="00F83E07">
        <w:rPr>
          <w:spacing w:val="-4"/>
          <w:lang w:val="sq-AL"/>
        </w:rPr>
        <w:t xml:space="preserve">, datë </w:t>
      </w:r>
      <w:r w:rsidR="00243D91" w:rsidRPr="00F83E07">
        <w:rPr>
          <w:spacing w:val="-4"/>
          <w:lang w:val="sq-AL"/>
        </w:rPr>
        <w:t>3.2.2017</w:t>
      </w:r>
    </w:p>
    <w:p w:rsidR="00FA7769" w:rsidRPr="00F83E07" w:rsidRDefault="00FA7769" w:rsidP="00D62FF1">
      <w:pPr>
        <w:pStyle w:val="Hapesira7"/>
        <w:rPr>
          <w:spacing w:val="-4"/>
          <w:lang w:val="sq-AL"/>
        </w:rPr>
      </w:pPr>
    </w:p>
    <w:p w:rsidR="00FA7769" w:rsidRPr="00F83E07" w:rsidRDefault="00FA7769" w:rsidP="00D62FF1">
      <w:pPr>
        <w:pStyle w:val="Titulli"/>
        <w:keepNext w:val="0"/>
        <w:rPr>
          <w:spacing w:val="-4"/>
          <w:lang w:val="sq-AL"/>
        </w:rPr>
      </w:pPr>
      <w:r w:rsidRPr="00F83E07">
        <w:rPr>
          <w:spacing w:val="-4"/>
          <w:lang w:val="sq-AL"/>
        </w:rPr>
        <w:t xml:space="preserve">PËRSHPRONËSIMIN, PËR INTERES PUBLIK, TË PRONARËVE TË PASURIVE TË PALUAJTSHME, PRONË PRIVATE, QË PREKEN NGA REALIZIMI I PROJEKTIT “RIKONSTRUKSION I SHËTITORES </w:t>
      </w:r>
      <w:r w:rsidR="00F83E07">
        <w:rPr>
          <w:spacing w:val="-4"/>
          <w:lang w:val="sq-AL"/>
        </w:rPr>
        <w:t>‘</w:t>
      </w:r>
      <w:r w:rsidRPr="00F83E07">
        <w:rPr>
          <w:spacing w:val="-4"/>
          <w:lang w:val="sq-AL"/>
        </w:rPr>
        <w:t>ALI PASHA</w:t>
      </w:r>
      <w:r w:rsidR="00F83E07">
        <w:rPr>
          <w:spacing w:val="-4"/>
          <w:lang w:val="sq-AL"/>
        </w:rPr>
        <w:t>’</w:t>
      </w:r>
      <w:r w:rsidRPr="00F83E07">
        <w:rPr>
          <w:spacing w:val="-4"/>
          <w:lang w:val="sq-AL"/>
        </w:rPr>
        <w:t>, RESTAURIM I FASADAVE, NDRIÇIM, SISTEMIM TROTUARESH”, BASHKIA TEPELENË</w:t>
      </w:r>
    </w:p>
    <w:p w:rsidR="00FA7769" w:rsidRPr="00D62FF1" w:rsidRDefault="00FA7769" w:rsidP="00D62FF1">
      <w:pPr>
        <w:pStyle w:val="Paragrafi"/>
        <w:jc w:val="center"/>
        <w:rPr>
          <w:b/>
          <w:spacing w:val="-4"/>
          <w:lang w:val="sq-AL"/>
        </w:rPr>
      </w:pPr>
    </w:p>
    <w:p w:rsidR="00FA7769" w:rsidRPr="00D62FF1" w:rsidRDefault="00FA7769" w:rsidP="00D62FF1">
      <w:pPr>
        <w:pStyle w:val="Paragrafi"/>
        <w:rPr>
          <w:spacing w:val="-4"/>
          <w:lang w:val="sq-AL"/>
        </w:rPr>
      </w:pPr>
      <w:r w:rsidRPr="00D62FF1">
        <w:rPr>
          <w:spacing w:val="-4"/>
          <w:lang w:val="sq-AL"/>
        </w:rPr>
        <w:t xml:space="preserve">Në mbështetje të nenit 100 të Kushtetutës dhe të neneve 5, pika 1, 20 e 21, të ligjit </w:t>
      </w:r>
      <w:r w:rsidR="005C63E7" w:rsidRPr="00D62FF1">
        <w:rPr>
          <w:spacing w:val="-4"/>
          <w:lang w:val="sq-AL"/>
        </w:rPr>
        <w:t xml:space="preserve">nr. </w:t>
      </w:r>
      <w:r w:rsidRPr="00D62FF1">
        <w:rPr>
          <w:spacing w:val="-4"/>
          <w:lang w:val="sq-AL"/>
        </w:rPr>
        <w:t xml:space="preserve">8561, datë 22.12.1999, “Për shpronësimet dhe marrjen në </w:t>
      </w:r>
      <w:r w:rsidRPr="00D62FF1">
        <w:rPr>
          <w:spacing w:val="-4"/>
          <w:lang w:val="sq-AL"/>
        </w:rPr>
        <w:lastRenderedPageBreak/>
        <w:t xml:space="preserve">përdorim të përkohshëm të pasurisë, pronë private, për interes publik”, me propozimin e ministrit të Punëve të Brendshme, Këshilli i Ministrave </w:t>
      </w:r>
    </w:p>
    <w:p w:rsidR="00243D91" w:rsidRPr="00D62FF1" w:rsidRDefault="00243D91" w:rsidP="00D62FF1">
      <w:pPr>
        <w:pStyle w:val="Hapesira7"/>
        <w:rPr>
          <w:spacing w:val="-4"/>
          <w:lang w:val="sq-AL"/>
        </w:rPr>
      </w:pPr>
    </w:p>
    <w:p w:rsidR="00FA7769" w:rsidRPr="00D62FF1" w:rsidRDefault="00FA7769" w:rsidP="00D62FF1">
      <w:pPr>
        <w:pStyle w:val="Titull-Titull"/>
        <w:rPr>
          <w:spacing w:val="-4"/>
          <w:lang w:val="sq-AL"/>
        </w:rPr>
      </w:pPr>
      <w:r w:rsidRPr="00D62FF1">
        <w:rPr>
          <w:spacing w:val="-4"/>
          <w:lang w:val="sq-AL"/>
        </w:rPr>
        <w:t>VENDOSI:</w:t>
      </w:r>
    </w:p>
    <w:p w:rsidR="00243D91" w:rsidRPr="00D62FF1" w:rsidRDefault="00243D91" w:rsidP="00D62FF1">
      <w:pPr>
        <w:pStyle w:val="Hapesira7"/>
        <w:rPr>
          <w:spacing w:val="-4"/>
          <w:lang w:val="sq-AL"/>
        </w:rPr>
      </w:pPr>
    </w:p>
    <w:p w:rsidR="00FA7769" w:rsidRPr="00D62FF1" w:rsidRDefault="00243D91" w:rsidP="00D62FF1">
      <w:pPr>
        <w:pStyle w:val="Paragrafi"/>
        <w:rPr>
          <w:spacing w:val="-4"/>
          <w:lang w:val="sq-AL"/>
        </w:rPr>
      </w:pPr>
      <w:r w:rsidRPr="00D62FF1">
        <w:rPr>
          <w:spacing w:val="-4"/>
          <w:lang w:val="sq-AL"/>
        </w:rPr>
        <w:t xml:space="preserve">1. </w:t>
      </w:r>
      <w:r w:rsidR="00FA7769" w:rsidRPr="00D62FF1">
        <w:rPr>
          <w:spacing w:val="-4"/>
          <w:lang w:val="sq-AL"/>
        </w:rPr>
        <w:t xml:space="preserve">Shpronësimin, për interes publik, të pronarëve të pasurive të paluajtshme, pronë private, që preken nga realizimi i projektit “Rikonstruksion i shëtitores </w:t>
      </w:r>
      <w:r w:rsidR="00AE3BCF">
        <w:rPr>
          <w:spacing w:val="-4"/>
          <w:lang w:val="sq-AL"/>
        </w:rPr>
        <w:t>‘</w:t>
      </w:r>
      <w:r w:rsidR="00FA7769" w:rsidRPr="00D62FF1">
        <w:rPr>
          <w:spacing w:val="-4"/>
          <w:lang w:val="sq-AL"/>
        </w:rPr>
        <w:t>Ali Pasha</w:t>
      </w:r>
      <w:r w:rsidR="00AE3BCF">
        <w:rPr>
          <w:spacing w:val="-4"/>
          <w:lang w:val="sq-AL"/>
        </w:rPr>
        <w:t>’</w:t>
      </w:r>
      <w:r w:rsidR="00FA7769" w:rsidRPr="00D62FF1">
        <w:rPr>
          <w:spacing w:val="-4"/>
          <w:lang w:val="sq-AL"/>
        </w:rPr>
        <w:t>, restaurim i fasadave, ndriçim, sistemim trotuaresh”, Bashkia Tepelenë.</w:t>
      </w:r>
    </w:p>
    <w:p w:rsidR="00FA7769" w:rsidRDefault="00243D91" w:rsidP="00D62FF1">
      <w:pPr>
        <w:pStyle w:val="Paragrafi"/>
        <w:rPr>
          <w:spacing w:val="-4"/>
          <w:lang w:val="sq-AL"/>
        </w:rPr>
      </w:pPr>
      <w:r w:rsidRPr="00D62FF1">
        <w:rPr>
          <w:spacing w:val="-4"/>
          <w:lang w:val="sq-AL"/>
        </w:rPr>
        <w:t xml:space="preserve">2. </w:t>
      </w:r>
      <w:r w:rsidR="00FA7769" w:rsidRPr="00D62FF1">
        <w:rPr>
          <w:spacing w:val="-4"/>
          <w:lang w:val="sq-AL"/>
        </w:rPr>
        <w:t>Shpronësimi të bëhet në favor të Bashkisë Tepelenë.</w:t>
      </w:r>
    </w:p>
    <w:p w:rsidR="00C17FC9" w:rsidRDefault="00C17FC9" w:rsidP="00D62FF1">
      <w:pPr>
        <w:pStyle w:val="Paragrafi"/>
        <w:rPr>
          <w:spacing w:val="-4"/>
          <w:lang w:val="sq-AL"/>
        </w:rPr>
      </w:pPr>
    </w:p>
    <w:p w:rsidR="00FA7769" w:rsidRPr="00D62FF1" w:rsidRDefault="00243D91" w:rsidP="00D62FF1">
      <w:pPr>
        <w:pStyle w:val="Paragrafi"/>
        <w:rPr>
          <w:spacing w:val="-4"/>
          <w:lang w:val="sq-AL"/>
        </w:rPr>
      </w:pPr>
      <w:r w:rsidRPr="00D62FF1">
        <w:rPr>
          <w:spacing w:val="-4"/>
          <w:lang w:val="sq-AL"/>
        </w:rPr>
        <w:t xml:space="preserve">3. </w:t>
      </w:r>
      <w:r w:rsidR="00FA7769" w:rsidRPr="00D62FF1">
        <w:rPr>
          <w:spacing w:val="-4"/>
          <w:lang w:val="sq-AL"/>
        </w:rPr>
        <w:t xml:space="preserve">Pronarët e pasurive të paluajtshme, që </w:t>
      </w:r>
      <w:r w:rsidR="00FA7769" w:rsidRPr="00D62FF1">
        <w:rPr>
          <w:spacing w:val="-4"/>
          <w:lang w:val="sq-AL"/>
        </w:rPr>
        <w:lastRenderedPageBreak/>
        <w:t>shpronësohen, të kompensohen në vlerë të plotë, sipas masës përkatëse, që paraqitet në tabelën që i bashkëlidhet këtij vendimi, për pasurinë “ndërtesë”, me sipërfaqe 227.9 (dyqind e njëzet e shtatë pikë nëntë) m</w:t>
      </w:r>
      <w:r w:rsidR="00FA7769" w:rsidRPr="00D62FF1">
        <w:rPr>
          <w:spacing w:val="-4"/>
          <w:vertAlign w:val="superscript"/>
          <w:lang w:val="sq-AL"/>
        </w:rPr>
        <w:t>2</w:t>
      </w:r>
      <w:r w:rsidR="00FA7769" w:rsidRPr="00D62FF1">
        <w:rPr>
          <w:spacing w:val="-4"/>
          <w:lang w:val="sq-AL"/>
        </w:rPr>
        <w:t>, me vlerë të përgjithshme prej2 013 023 (dy milionë e trembëdhjetë mijë e njëzet e tre) lekësh.</w:t>
      </w:r>
    </w:p>
    <w:p w:rsidR="00FA7769" w:rsidRPr="00D62FF1" w:rsidRDefault="00243D91" w:rsidP="00D62FF1">
      <w:pPr>
        <w:pStyle w:val="Paragrafi"/>
        <w:rPr>
          <w:spacing w:val="-4"/>
          <w:lang w:val="sq-AL"/>
        </w:rPr>
      </w:pPr>
      <w:r w:rsidRPr="00D62FF1">
        <w:rPr>
          <w:spacing w:val="-4"/>
          <w:lang w:val="sq-AL"/>
        </w:rPr>
        <w:t xml:space="preserve">4. </w:t>
      </w:r>
      <w:r w:rsidR="00FA7769" w:rsidRPr="00D62FF1">
        <w:rPr>
          <w:spacing w:val="-4"/>
          <w:lang w:val="sq-AL"/>
        </w:rPr>
        <w:t>Vlera e përgjithshme e shpronësimit, prej 2 013 023 (dy milionë e trembëdhjetë mijë e njëzet e tre) lekësh, të përballohet nga të ardhurat e Bashkisë Tepelenë, planifikuar në buxhetin e saj.</w:t>
      </w:r>
    </w:p>
    <w:p w:rsidR="00FA7769" w:rsidRPr="00D62FF1" w:rsidRDefault="00243D91" w:rsidP="00D62FF1">
      <w:pPr>
        <w:pStyle w:val="Paragrafi"/>
        <w:rPr>
          <w:spacing w:val="-4"/>
          <w:lang w:val="sq-AL"/>
        </w:rPr>
      </w:pPr>
      <w:r w:rsidRPr="00D62FF1">
        <w:rPr>
          <w:spacing w:val="-4"/>
          <w:lang w:val="sq-AL"/>
        </w:rPr>
        <w:t xml:space="preserve">5. </w:t>
      </w:r>
      <w:r w:rsidR="00FA7769" w:rsidRPr="00D62FF1">
        <w:rPr>
          <w:spacing w:val="-4"/>
          <w:lang w:val="sq-AL"/>
        </w:rPr>
        <w:t>Vlera e shpenzimeve procedurale të përballohet nga Bashkia Tepelenë.</w:t>
      </w:r>
    </w:p>
    <w:p w:rsidR="00FA7769" w:rsidRPr="00D62FF1" w:rsidRDefault="00243D91" w:rsidP="00D62FF1">
      <w:pPr>
        <w:pStyle w:val="Paragrafi"/>
        <w:rPr>
          <w:spacing w:val="-4"/>
          <w:lang w:val="sq-AL"/>
        </w:rPr>
      </w:pPr>
      <w:r w:rsidRPr="00D62FF1">
        <w:rPr>
          <w:spacing w:val="-4"/>
          <w:lang w:val="sq-AL"/>
        </w:rPr>
        <w:t xml:space="preserve">6. </w:t>
      </w:r>
      <w:r w:rsidR="00FA7769" w:rsidRPr="00D62FF1">
        <w:rPr>
          <w:spacing w:val="-4"/>
          <w:lang w:val="sq-AL"/>
        </w:rPr>
        <w:t>Afati i përfundimit të shpronësimit të jetë tre muaj pas datës së hyrjes në fuqi të këtij vendimi.</w:t>
      </w:r>
    </w:p>
    <w:p w:rsidR="00FA7769" w:rsidRPr="00D62FF1" w:rsidRDefault="00243D91" w:rsidP="00D62FF1">
      <w:pPr>
        <w:pStyle w:val="Paragrafi"/>
        <w:rPr>
          <w:spacing w:val="-4"/>
          <w:lang w:val="sq-AL"/>
        </w:rPr>
      </w:pPr>
      <w:r w:rsidRPr="00D62FF1">
        <w:rPr>
          <w:spacing w:val="-4"/>
          <w:lang w:val="sq-AL"/>
        </w:rPr>
        <w:t xml:space="preserve">7. </w:t>
      </w:r>
      <w:r w:rsidR="00FA7769" w:rsidRPr="00D62FF1">
        <w:rPr>
          <w:spacing w:val="-4"/>
          <w:lang w:val="sq-AL"/>
        </w:rPr>
        <w:t>Afati i përfundimit të punimeve të objektit në Bashkinë Tepelenë të jetë në përputhje me afatet e parashikuara nga kjo bashki.</w:t>
      </w:r>
    </w:p>
    <w:p w:rsidR="00FA7769" w:rsidRPr="00D62FF1" w:rsidRDefault="00243D91" w:rsidP="00D62FF1">
      <w:pPr>
        <w:pStyle w:val="Paragrafi"/>
        <w:rPr>
          <w:spacing w:val="-4"/>
          <w:lang w:val="sq-AL"/>
        </w:rPr>
      </w:pPr>
      <w:r w:rsidRPr="00D62FF1">
        <w:rPr>
          <w:spacing w:val="-4"/>
          <w:lang w:val="sq-AL"/>
        </w:rPr>
        <w:t xml:space="preserve">8. </w:t>
      </w:r>
      <w:r w:rsidR="00FA7769" w:rsidRPr="00D62FF1">
        <w:rPr>
          <w:spacing w:val="-4"/>
          <w:lang w:val="sq-AL"/>
        </w:rPr>
        <w:t>Regjistrimi i ri i pasurisë prej 227.9 (dyqind e njëzet e shtatë pikë nëntë) m</w:t>
      </w:r>
      <w:r w:rsidR="00FA7769" w:rsidRPr="00D62FF1">
        <w:rPr>
          <w:spacing w:val="-4"/>
          <w:vertAlign w:val="superscript"/>
          <w:lang w:val="sq-AL"/>
        </w:rPr>
        <w:t>2</w:t>
      </w:r>
      <w:r w:rsidR="00FA7769" w:rsidRPr="00D62FF1">
        <w:rPr>
          <w:spacing w:val="-4"/>
          <w:lang w:val="sq-AL"/>
        </w:rPr>
        <w:t xml:space="preserve">, “ndërtesë”, për realizimin e projektit “Rikonstruksion i shëtitores </w:t>
      </w:r>
      <w:r w:rsidR="00AE1C73">
        <w:rPr>
          <w:spacing w:val="-4"/>
          <w:lang w:val="sq-AL"/>
        </w:rPr>
        <w:t>‘</w:t>
      </w:r>
      <w:r w:rsidR="00FA7769" w:rsidRPr="00D62FF1">
        <w:rPr>
          <w:spacing w:val="-4"/>
          <w:lang w:val="sq-AL"/>
        </w:rPr>
        <w:t>Ali Pasha</w:t>
      </w:r>
      <w:r w:rsidR="00AE1C73">
        <w:rPr>
          <w:spacing w:val="-4"/>
          <w:lang w:val="sq-AL"/>
        </w:rPr>
        <w:t>’</w:t>
      </w:r>
      <w:r w:rsidR="00FA7769" w:rsidRPr="00D62FF1">
        <w:rPr>
          <w:spacing w:val="-4"/>
          <w:lang w:val="sq-AL"/>
        </w:rPr>
        <w:t>, restaurim i fasadave, ndriçim, sistemim trotuaresh” të bëhet në favor të Bashkisë Tepelenë.</w:t>
      </w:r>
    </w:p>
    <w:p w:rsidR="00FA7769" w:rsidRPr="00D62FF1" w:rsidRDefault="00243D91" w:rsidP="00D62FF1">
      <w:pPr>
        <w:pStyle w:val="Paragrafi"/>
        <w:rPr>
          <w:spacing w:val="-4"/>
          <w:lang w:val="sq-AL"/>
        </w:rPr>
      </w:pPr>
      <w:r w:rsidRPr="00D62FF1">
        <w:rPr>
          <w:spacing w:val="-4"/>
          <w:lang w:val="sq-AL"/>
        </w:rPr>
        <w:t xml:space="preserve">9. </w:t>
      </w:r>
      <w:r w:rsidR="00FA7769" w:rsidRPr="00D62FF1">
        <w:rPr>
          <w:spacing w:val="-4"/>
          <w:lang w:val="sq-AL"/>
        </w:rPr>
        <w:t>Ngarkohen Ministria e Punëve të Brendshme, Zyra Vendore e Regjistrimit të Pasurive të Paluajtshme Tepelenë dhe Bashkia Tepelenë për zbatimin e këtij vendimi.</w:t>
      </w:r>
    </w:p>
    <w:p w:rsidR="00FA7769" w:rsidRPr="00D62FF1" w:rsidRDefault="00FA7769" w:rsidP="00D62FF1">
      <w:pPr>
        <w:pStyle w:val="Paragrafi"/>
        <w:rPr>
          <w:spacing w:val="-4"/>
          <w:lang w:val="sq-AL"/>
        </w:rPr>
      </w:pPr>
      <w:r w:rsidRPr="00D62FF1">
        <w:rPr>
          <w:spacing w:val="-4"/>
          <w:lang w:val="sq-AL"/>
        </w:rPr>
        <w:t>Ky vendim hyn në</w:t>
      </w:r>
      <w:r w:rsidR="00E0588C">
        <w:rPr>
          <w:spacing w:val="-4"/>
          <w:lang w:val="sq-AL"/>
        </w:rPr>
        <w:t xml:space="preserve"> fuqi menjëherë dhe botohet në </w:t>
      </w:r>
      <w:r w:rsidRPr="00D62FF1">
        <w:rPr>
          <w:spacing w:val="-4"/>
          <w:lang w:val="sq-AL"/>
        </w:rPr>
        <w:t xml:space="preserve">Fletoren </w:t>
      </w:r>
      <w:r w:rsidR="00E0588C" w:rsidRPr="00D62FF1">
        <w:rPr>
          <w:spacing w:val="-4"/>
          <w:lang w:val="sq-AL"/>
        </w:rPr>
        <w:t>Zyrtare</w:t>
      </w:r>
      <w:r w:rsidRPr="00D62FF1">
        <w:rPr>
          <w:spacing w:val="-4"/>
          <w:lang w:val="sq-AL"/>
        </w:rPr>
        <w:t>.</w:t>
      </w:r>
    </w:p>
    <w:p w:rsidR="00FA7769" w:rsidRPr="00D62FF1" w:rsidRDefault="00FA7769" w:rsidP="00D62FF1">
      <w:pPr>
        <w:pStyle w:val="Hapesira7"/>
        <w:rPr>
          <w:spacing w:val="-4"/>
          <w:lang w:val="sq-AL"/>
        </w:rPr>
      </w:pPr>
      <w:r w:rsidRPr="00D62FF1">
        <w:rPr>
          <w:spacing w:val="-4"/>
          <w:lang w:val="sq-AL"/>
        </w:rPr>
        <w:t> </w:t>
      </w:r>
    </w:p>
    <w:p w:rsidR="00243D91" w:rsidRPr="00D62FF1" w:rsidRDefault="00243D91" w:rsidP="00D62FF1">
      <w:pPr>
        <w:pStyle w:val="Autoriteti"/>
        <w:keepNext w:val="0"/>
        <w:rPr>
          <w:spacing w:val="-4"/>
          <w:lang w:val="sq-AL"/>
        </w:rPr>
      </w:pPr>
      <w:r w:rsidRPr="00D62FF1">
        <w:rPr>
          <w:spacing w:val="-4"/>
          <w:lang w:val="sq-AL"/>
        </w:rPr>
        <w:t xml:space="preserve">ZËVENDËSKRYEMINISTRI </w:t>
      </w:r>
    </w:p>
    <w:p w:rsidR="00243D91" w:rsidRPr="00D62FF1" w:rsidRDefault="00243D91" w:rsidP="00D62FF1">
      <w:pPr>
        <w:pStyle w:val="AutoritetiEmer"/>
        <w:rPr>
          <w:spacing w:val="-4"/>
          <w:lang w:val="sq-AL"/>
        </w:rPr>
      </w:pPr>
      <w:r w:rsidRPr="00D62FF1">
        <w:rPr>
          <w:spacing w:val="-4"/>
          <w:lang w:val="sq-AL"/>
        </w:rPr>
        <w:t xml:space="preserve">Niko Peleshi </w:t>
      </w:r>
    </w:p>
    <w:p w:rsidR="00776D8A" w:rsidRPr="00D62FF1" w:rsidRDefault="00776D8A" w:rsidP="00D62FF1">
      <w:pPr>
        <w:pStyle w:val="Hapesira7"/>
        <w:rPr>
          <w:spacing w:val="-4"/>
          <w:lang w:val="sq-AL"/>
        </w:rPr>
        <w:sectPr w:rsidR="00776D8A" w:rsidRPr="00D62FF1" w:rsidSect="00776D8A">
          <w:type w:val="continuous"/>
          <w:pgSz w:w="11907" w:h="16840" w:code="9"/>
          <w:pgMar w:top="720" w:right="1134" w:bottom="720" w:left="1134" w:header="851" w:footer="851" w:gutter="0"/>
          <w:cols w:num="2" w:space="454"/>
          <w:docGrid w:linePitch="360"/>
        </w:sectPr>
      </w:pPr>
    </w:p>
    <w:p w:rsidR="00E22BD4" w:rsidRPr="00D62FF1" w:rsidRDefault="00E22BD4" w:rsidP="00D62FF1">
      <w:pPr>
        <w:pStyle w:val="Hapesira7"/>
        <w:rPr>
          <w:spacing w:val="-4"/>
          <w:lang w:val="sq-AL"/>
        </w:rPr>
      </w:pPr>
    </w:p>
    <w:p w:rsidR="00243D91" w:rsidRPr="00D62FF1" w:rsidRDefault="00054BDB" w:rsidP="00D62FF1">
      <w:pPr>
        <w:widowControl w:val="0"/>
        <w:spacing w:after="0" w:line="240" w:lineRule="auto"/>
        <w:ind w:firstLine="0"/>
        <w:jc w:val="center"/>
        <w:rPr>
          <w:rFonts w:ascii="Garamond" w:eastAsia="Times New Roman" w:hAnsi="Garamond"/>
          <w:spacing w:val="-4"/>
          <w:sz w:val="28"/>
          <w:szCs w:val="24"/>
          <w:lang w:val="sq-AL" w:eastAsia="en-GB"/>
        </w:rPr>
      </w:pPr>
      <w:r>
        <w:rPr>
          <w:rFonts w:ascii="Garamond" w:eastAsia="Times New Roman" w:hAnsi="Garamond" w:cs="Arial"/>
          <w:bCs/>
          <w:color w:val="000000"/>
          <w:spacing w:val="-4"/>
          <w:sz w:val="20"/>
          <w:szCs w:val="18"/>
          <w:lang w:val="sq-AL"/>
        </w:rPr>
        <w:t xml:space="preserve">LISTA </w:t>
      </w:r>
      <w:r w:rsidR="008519EA" w:rsidRPr="00D62FF1">
        <w:rPr>
          <w:rFonts w:ascii="Garamond" w:eastAsia="Times New Roman" w:hAnsi="Garamond" w:cs="Arial"/>
          <w:bCs/>
          <w:color w:val="000000"/>
          <w:spacing w:val="-4"/>
          <w:sz w:val="20"/>
          <w:szCs w:val="18"/>
          <w:lang w:val="sq-AL"/>
        </w:rPr>
        <w:t xml:space="preserve">EMËRORE E PERSONAVE DHE PRONAVE QË DO TË SHPRONËSOHEN PËR EFEKT TË </w:t>
      </w:r>
      <w:r w:rsidR="008519EA" w:rsidRPr="00D62FF1">
        <w:rPr>
          <w:rFonts w:ascii="Garamond" w:eastAsia="Times New Roman" w:hAnsi="Garamond" w:cs="Arial"/>
          <w:bCs/>
          <w:spacing w:val="-4"/>
          <w:sz w:val="20"/>
          <w:szCs w:val="18"/>
          <w:lang w:val="sq-AL"/>
        </w:rPr>
        <w:t xml:space="preserve">“RIKONSTRUKSIONIT TË SHËTITORES </w:t>
      </w:r>
      <w:r w:rsidR="008E405A">
        <w:rPr>
          <w:rFonts w:ascii="Garamond" w:eastAsia="Times New Roman" w:hAnsi="Garamond" w:cs="Arial"/>
          <w:bCs/>
          <w:spacing w:val="-4"/>
          <w:sz w:val="20"/>
          <w:szCs w:val="18"/>
          <w:lang w:val="sq-AL"/>
        </w:rPr>
        <w:t>‘</w:t>
      </w:r>
      <w:r w:rsidR="008519EA" w:rsidRPr="00D62FF1">
        <w:rPr>
          <w:rFonts w:ascii="Garamond" w:eastAsia="Times New Roman" w:hAnsi="Garamond" w:cs="Arial"/>
          <w:bCs/>
          <w:spacing w:val="-4"/>
          <w:sz w:val="20"/>
          <w:szCs w:val="18"/>
          <w:lang w:val="sq-AL"/>
        </w:rPr>
        <w:t>ALI PASHA</w:t>
      </w:r>
      <w:r w:rsidR="008E405A">
        <w:rPr>
          <w:rFonts w:ascii="Garamond" w:eastAsia="Times New Roman" w:hAnsi="Garamond" w:cs="Arial"/>
          <w:bCs/>
          <w:spacing w:val="-4"/>
          <w:sz w:val="20"/>
          <w:szCs w:val="18"/>
          <w:lang w:val="sq-AL"/>
        </w:rPr>
        <w:t>’</w:t>
      </w:r>
      <w:r w:rsidR="008519EA" w:rsidRPr="00D62FF1">
        <w:rPr>
          <w:rFonts w:ascii="Garamond" w:eastAsia="Times New Roman" w:hAnsi="Garamond" w:cs="Arial"/>
          <w:bCs/>
          <w:spacing w:val="-4"/>
          <w:sz w:val="20"/>
          <w:szCs w:val="18"/>
          <w:lang w:val="sq-AL"/>
        </w:rPr>
        <w:t>, RESTAURIM I FASADAVE, NDRIÇIM, SISTEMIM TROTUARESH”, NË BASHKINË E TEPELENËS</w:t>
      </w:r>
    </w:p>
    <w:tbl>
      <w:tblPr>
        <w:tblW w:w="5000" w:type="pct"/>
        <w:tblLook w:val="04A0"/>
      </w:tblPr>
      <w:tblGrid>
        <w:gridCol w:w="526"/>
        <w:gridCol w:w="1790"/>
        <w:gridCol w:w="1281"/>
        <w:gridCol w:w="1123"/>
        <w:gridCol w:w="1167"/>
        <w:gridCol w:w="1167"/>
        <w:gridCol w:w="2801"/>
      </w:tblGrid>
      <w:tr w:rsidR="00F2774D" w:rsidRPr="00D62FF1" w:rsidTr="00E82A18">
        <w:trPr>
          <w:trHeight w:val="139"/>
        </w:trPr>
        <w:tc>
          <w:tcPr>
            <w:tcW w:w="2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774D" w:rsidRPr="00D62FF1" w:rsidRDefault="00F2774D" w:rsidP="00E82A18">
            <w:pPr>
              <w:widowControl w:val="0"/>
              <w:spacing w:after="0" w:line="240" w:lineRule="auto"/>
              <w:ind w:firstLine="0"/>
              <w:jc w:val="center"/>
              <w:rPr>
                <w:rFonts w:ascii="Garamond" w:eastAsia="Times New Roman" w:hAnsi="Garamond" w:cs="Arial"/>
                <w:b/>
                <w:bCs/>
                <w:spacing w:val="-4"/>
                <w:sz w:val="18"/>
                <w:szCs w:val="18"/>
                <w:lang w:val="sq-AL"/>
              </w:rPr>
            </w:pPr>
            <w:r w:rsidRPr="00D62FF1">
              <w:rPr>
                <w:rFonts w:ascii="Garamond" w:eastAsia="Times New Roman" w:hAnsi="Garamond" w:cs="Arial"/>
                <w:b/>
                <w:bCs/>
                <w:spacing w:val="-4"/>
                <w:sz w:val="18"/>
                <w:szCs w:val="18"/>
                <w:lang w:val="sq-AL"/>
              </w:rPr>
              <w:t>Nr.</w:t>
            </w:r>
          </w:p>
        </w:tc>
        <w:tc>
          <w:tcPr>
            <w:tcW w:w="908" w:type="pct"/>
            <w:tcBorders>
              <w:top w:val="single" w:sz="4" w:space="0" w:color="auto"/>
              <w:left w:val="nil"/>
              <w:bottom w:val="single" w:sz="4" w:space="0" w:color="auto"/>
              <w:right w:val="single" w:sz="4" w:space="0" w:color="auto"/>
            </w:tcBorders>
            <w:shd w:val="clear" w:color="auto" w:fill="auto"/>
            <w:noWrap/>
            <w:vAlign w:val="center"/>
            <w:hideMark/>
          </w:tcPr>
          <w:p w:rsidR="00F2774D" w:rsidRPr="00D62FF1" w:rsidRDefault="00F2774D" w:rsidP="00E82A18">
            <w:pPr>
              <w:widowControl w:val="0"/>
              <w:spacing w:after="0" w:line="240" w:lineRule="auto"/>
              <w:ind w:firstLine="0"/>
              <w:jc w:val="center"/>
              <w:rPr>
                <w:rFonts w:ascii="Garamond" w:eastAsia="Times New Roman" w:hAnsi="Garamond" w:cs="Arial"/>
                <w:b/>
                <w:bCs/>
                <w:spacing w:val="-4"/>
                <w:sz w:val="18"/>
                <w:szCs w:val="18"/>
                <w:lang w:val="sq-AL"/>
              </w:rPr>
            </w:pPr>
            <w:r w:rsidRPr="00D62FF1">
              <w:rPr>
                <w:rFonts w:ascii="Garamond" w:eastAsia="Times New Roman" w:hAnsi="Garamond" w:cs="Arial"/>
                <w:b/>
                <w:bCs/>
                <w:spacing w:val="-4"/>
                <w:sz w:val="18"/>
                <w:szCs w:val="18"/>
                <w:lang w:val="sq-AL"/>
              </w:rPr>
              <w:t>Emri mbiemri</w:t>
            </w:r>
          </w:p>
        </w:tc>
        <w:tc>
          <w:tcPr>
            <w:tcW w:w="650" w:type="pct"/>
            <w:tcBorders>
              <w:top w:val="single" w:sz="4" w:space="0" w:color="auto"/>
              <w:left w:val="nil"/>
              <w:bottom w:val="single" w:sz="4" w:space="0" w:color="auto"/>
              <w:right w:val="single" w:sz="4" w:space="0" w:color="auto"/>
            </w:tcBorders>
            <w:shd w:val="clear" w:color="auto" w:fill="auto"/>
            <w:vAlign w:val="center"/>
            <w:hideMark/>
          </w:tcPr>
          <w:p w:rsidR="00F2774D" w:rsidRPr="00D62FF1" w:rsidRDefault="00F2774D" w:rsidP="00E82A18">
            <w:pPr>
              <w:widowControl w:val="0"/>
              <w:spacing w:after="0" w:line="240" w:lineRule="auto"/>
              <w:ind w:firstLine="0"/>
              <w:jc w:val="center"/>
              <w:rPr>
                <w:rFonts w:ascii="Garamond" w:eastAsia="Times New Roman" w:hAnsi="Garamond" w:cs="Arial"/>
                <w:b/>
                <w:bCs/>
                <w:spacing w:val="-4"/>
                <w:sz w:val="18"/>
                <w:szCs w:val="18"/>
                <w:lang w:val="sq-AL"/>
              </w:rPr>
            </w:pPr>
            <w:r w:rsidRPr="00D62FF1">
              <w:rPr>
                <w:rFonts w:ascii="Garamond" w:eastAsia="Times New Roman" w:hAnsi="Garamond" w:cs="Arial"/>
                <w:b/>
                <w:bCs/>
                <w:spacing w:val="-4"/>
                <w:sz w:val="18"/>
                <w:szCs w:val="18"/>
                <w:lang w:val="sq-AL"/>
              </w:rPr>
              <w:t>Nr. i pasurisë</w:t>
            </w:r>
          </w:p>
        </w:tc>
        <w:tc>
          <w:tcPr>
            <w:tcW w:w="570" w:type="pct"/>
            <w:tcBorders>
              <w:top w:val="single" w:sz="4" w:space="0" w:color="auto"/>
              <w:left w:val="nil"/>
              <w:bottom w:val="single" w:sz="4" w:space="0" w:color="auto"/>
              <w:right w:val="single" w:sz="4" w:space="0" w:color="auto"/>
            </w:tcBorders>
            <w:shd w:val="clear" w:color="auto" w:fill="auto"/>
            <w:vAlign w:val="center"/>
            <w:hideMark/>
          </w:tcPr>
          <w:p w:rsidR="00F2774D" w:rsidRPr="00D62FF1" w:rsidRDefault="00F2774D" w:rsidP="00E82A18">
            <w:pPr>
              <w:widowControl w:val="0"/>
              <w:spacing w:after="0" w:line="240" w:lineRule="auto"/>
              <w:ind w:firstLine="0"/>
              <w:jc w:val="center"/>
              <w:rPr>
                <w:rFonts w:ascii="Garamond" w:eastAsia="Times New Roman" w:hAnsi="Garamond" w:cs="Arial"/>
                <w:b/>
                <w:bCs/>
                <w:spacing w:val="-4"/>
                <w:sz w:val="18"/>
                <w:szCs w:val="18"/>
                <w:lang w:val="sq-AL"/>
              </w:rPr>
            </w:pPr>
            <w:r w:rsidRPr="00D62FF1">
              <w:rPr>
                <w:rFonts w:ascii="Garamond" w:eastAsia="Times New Roman" w:hAnsi="Garamond" w:cs="Arial"/>
                <w:b/>
                <w:bCs/>
                <w:spacing w:val="-4"/>
                <w:sz w:val="18"/>
                <w:szCs w:val="18"/>
                <w:lang w:val="sq-AL"/>
              </w:rPr>
              <w:t>Zona kadastrale</w:t>
            </w:r>
          </w:p>
        </w:tc>
        <w:tc>
          <w:tcPr>
            <w:tcW w:w="592" w:type="pct"/>
            <w:tcBorders>
              <w:top w:val="single" w:sz="4" w:space="0" w:color="auto"/>
              <w:left w:val="nil"/>
              <w:bottom w:val="single" w:sz="4" w:space="0" w:color="auto"/>
              <w:right w:val="single" w:sz="4" w:space="0" w:color="auto"/>
            </w:tcBorders>
            <w:shd w:val="clear" w:color="auto" w:fill="auto"/>
            <w:vAlign w:val="center"/>
            <w:hideMark/>
          </w:tcPr>
          <w:p w:rsidR="00F2774D" w:rsidRPr="00D62FF1" w:rsidRDefault="00F2774D" w:rsidP="00E82A18">
            <w:pPr>
              <w:widowControl w:val="0"/>
              <w:spacing w:after="0" w:line="240" w:lineRule="auto"/>
              <w:ind w:firstLine="0"/>
              <w:jc w:val="center"/>
              <w:rPr>
                <w:rFonts w:ascii="Garamond" w:eastAsia="Times New Roman" w:hAnsi="Garamond" w:cs="Arial"/>
                <w:b/>
                <w:bCs/>
                <w:spacing w:val="-4"/>
                <w:sz w:val="18"/>
                <w:szCs w:val="18"/>
                <w:lang w:val="sq-AL"/>
              </w:rPr>
            </w:pPr>
            <w:r w:rsidRPr="00D62FF1">
              <w:rPr>
                <w:rFonts w:ascii="Garamond" w:eastAsia="Times New Roman" w:hAnsi="Garamond" w:cs="Arial"/>
                <w:b/>
                <w:bCs/>
                <w:spacing w:val="-4"/>
                <w:sz w:val="18"/>
                <w:szCs w:val="18"/>
                <w:lang w:val="sq-AL"/>
              </w:rPr>
              <w:t>Sipërfaqja m</w:t>
            </w:r>
            <w:r w:rsidRPr="00D62FF1">
              <w:rPr>
                <w:rFonts w:ascii="Garamond" w:eastAsia="Times New Roman" w:hAnsi="Garamond" w:cs="Arial"/>
                <w:b/>
                <w:bCs/>
                <w:spacing w:val="-4"/>
                <w:sz w:val="18"/>
                <w:szCs w:val="18"/>
                <w:vertAlign w:val="superscript"/>
                <w:lang w:val="sq-AL"/>
              </w:rPr>
              <w:t>2</w:t>
            </w:r>
            <w:r w:rsidRPr="00D62FF1">
              <w:rPr>
                <w:rFonts w:ascii="Garamond" w:eastAsia="Times New Roman" w:hAnsi="Garamond" w:cs="Arial"/>
                <w:b/>
                <w:bCs/>
                <w:spacing w:val="-4"/>
                <w:sz w:val="18"/>
                <w:szCs w:val="18"/>
                <w:lang w:val="sq-AL"/>
              </w:rPr>
              <w:t>, ndërtim</w:t>
            </w:r>
          </w:p>
        </w:tc>
        <w:tc>
          <w:tcPr>
            <w:tcW w:w="592" w:type="pct"/>
            <w:tcBorders>
              <w:top w:val="single" w:sz="4" w:space="0" w:color="auto"/>
              <w:left w:val="nil"/>
              <w:bottom w:val="single" w:sz="4" w:space="0" w:color="auto"/>
              <w:right w:val="single" w:sz="4" w:space="0" w:color="auto"/>
            </w:tcBorders>
            <w:shd w:val="clear" w:color="auto" w:fill="auto"/>
            <w:vAlign w:val="center"/>
            <w:hideMark/>
          </w:tcPr>
          <w:p w:rsidR="00F2774D" w:rsidRPr="00D62FF1" w:rsidRDefault="00F2774D" w:rsidP="00E82A18">
            <w:pPr>
              <w:widowControl w:val="0"/>
              <w:spacing w:after="0" w:line="240" w:lineRule="auto"/>
              <w:ind w:firstLine="0"/>
              <w:jc w:val="center"/>
              <w:rPr>
                <w:rFonts w:ascii="Garamond" w:eastAsia="Times New Roman" w:hAnsi="Garamond" w:cs="Arial"/>
                <w:b/>
                <w:bCs/>
                <w:spacing w:val="-4"/>
                <w:sz w:val="18"/>
                <w:szCs w:val="18"/>
                <w:lang w:val="sq-AL"/>
              </w:rPr>
            </w:pPr>
            <w:r w:rsidRPr="00D62FF1">
              <w:rPr>
                <w:rFonts w:ascii="Garamond" w:eastAsia="Times New Roman" w:hAnsi="Garamond" w:cs="Arial"/>
                <w:b/>
                <w:bCs/>
                <w:spacing w:val="-4"/>
                <w:sz w:val="18"/>
                <w:szCs w:val="18"/>
                <w:lang w:val="sq-AL"/>
              </w:rPr>
              <w:t>Vlera në lekë</w:t>
            </w:r>
          </w:p>
        </w:tc>
        <w:tc>
          <w:tcPr>
            <w:tcW w:w="1422" w:type="pct"/>
            <w:tcBorders>
              <w:top w:val="single" w:sz="4" w:space="0" w:color="auto"/>
              <w:left w:val="nil"/>
              <w:bottom w:val="single" w:sz="4" w:space="0" w:color="auto"/>
              <w:right w:val="single" w:sz="4" w:space="0" w:color="auto"/>
            </w:tcBorders>
            <w:shd w:val="clear" w:color="auto" w:fill="auto"/>
            <w:vAlign w:val="center"/>
            <w:hideMark/>
          </w:tcPr>
          <w:p w:rsidR="00F2774D" w:rsidRPr="00D62FF1" w:rsidRDefault="00F2774D" w:rsidP="00E82A18">
            <w:pPr>
              <w:widowControl w:val="0"/>
              <w:spacing w:after="0" w:line="240" w:lineRule="auto"/>
              <w:ind w:firstLine="0"/>
              <w:jc w:val="center"/>
              <w:rPr>
                <w:rFonts w:ascii="Garamond" w:eastAsia="Times New Roman" w:hAnsi="Garamond" w:cs="Arial"/>
                <w:b/>
                <w:bCs/>
                <w:spacing w:val="-4"/>
                <w:sz w:val="18"/>
                <w:szCs w:val="18"/>
                <w:lang w:val="sq-AL"/>
              </w:rPr>
            </w:pPr>
            <w:r w:rsidRPr="00D62FF1">
              <w:rPr>
                <w:rFonts w:ascii="Garamond" w:eastAsia="Times New Roman" w:hAnsi="Garamond" w:cs="Arial"/>
                <w:b/>
                <w:bCs/>
                <w:spacing w:val="-4"/>
                <w:sz w:val="18"/>
                <w:szCs w:val="18"/>
                <w:lang w:val="sq-AL"/>
              </w:rPr>
              <w:t>Lloji i dokumentit të pronësisë</w:t>
            </w:r>
          </w:p>
        </w:tc>
      </w:tr>
      <w:tr w:rsidR="00F2774D" w:rsidRPr="00D62FF1" w:rsidTr="00F2774D">
        <w:trPr>
          <w:trHeight w:val="139"/>
        </w:trPr>
        <w:tc>
          <w:tcPr>
            <w:tcW w:w="267" w:type="pct"/>
            <w:tcBorders>
              <w:top w:val="nil"/>
              <w:left w:val="single" w:sz="4" w:space="0" w:color="auto"/>
              <w:bottom w:val="single" w:sz="4" w:space="0" w:color="auto"/>
              <w:right w:val="single" w:sz="4" w:space="0" w:color="auto"/>
            </w:tcBorders>
            <w:shd w:val="clear" w:color="auto" w:fill="auto"/>
            <w:vAlign w:val="bottom"/>
            <w:hideMark/>
          </w:tcPr>
          <w:p w:rsidR="00F2774D" w:rsidRPr="00D62FF1" w:rsidRDefault="00F2774D" w:rsidP="00D62FF1">
            <w:pPr>
              <w:widowControl w:val="0"/>
              <w:spacing w:after="0" w:line="240" w:lineRule="auto"/>
              <w:ind w:firstLine="0"/>
              <w:jc w:val="center"/>
              <w:rPr>
                <w:rFonts w:ascii="Garamond" w:eastAsia="Times New Roman" w:hAnsi="Garamond" w:cs="Arial"/>
                <w:spacing w:val="-4"/>
                <w:sz w:val="18"/>
                <w:szCs w:val="18"/>
                <w:lang w:val="sq-AL"/>
              </w:rPr>
            </w:pPr>
            <w:r w:rsidRPr="00D62FF1">
              <w:rPr>
                <w:rFonts w:ascii="Garamond" w:eastAsia="Times New Roman" w:hAnsi="Garamond" w:cs="Arial"/>
                <w:spacing w:val="-4"/>
                <w:sz w:val="18"/>
                <w:szCs w:val="18"/>
                <w:lang w:val="sq-AL"/>
              </w:rPr>
              <w:t>1</w:t>
            </w:r>
          </w:p>
        </w:tc>
        <w:tc>
          <w:tcPr>
            <w:tcW w:w="908" w:type="pct"/>
            <w:tcBorders>
              <w:top w:val="nil"/>
              <w:left w:val="nil"/>
              <w:bottom w:val="single" w:sz="4" w:space="0" w:color="auto"/>
              <w:right w:val="single" w:sz="4" w:space="0" w:color="auto"/>
            </w:tcBorders>
            <w:shd w:val="clear" w:color="auto" w:fill="auto"/>
            <w:vAlign w:val="bottom"/>
            <w:hideMark/>
          </w:tcPr>
          <w:p w:rsidR="00F2774D" w:rsidRPr="00D62FF1" w:rsidRDefault="00F2774D" w:rsidP="00D62FF1">
            <w:pPr>
              <w:widowControl w:val="0"/>
              <w:spacing w:after="0" w:line="240" w:lineRule="auto"/>
              <w:ind w:firstLine="0"/>
              <w:jc w:val="left"/>
              <w:rPr>
                <w:rFonts w:ascii="Garamond" w:eastAsia="Times New Roman" w:hAnsi="Garamond" w:cs="Arial"/>
                <w:spacing w:val="-4"/>
                <w:sz w:val="18"/>
                <w:szCs w:val="18"/>
                <w:lang w:val="sq-AL"/>
              </w:rPr>
            </w:pPr>
            <w:r w:rsidRPr="00D62FF1">
              <w:rPr>
                <w:rFonts w:ascii="Garamond" w:eastAsia="Times New Roman" w:hAnsi="Garamond" w:cs="Arial"/>
                <w:spacing w:val="-4"/>
                <w:sz w:val="18"/>
                <w:szCs w:val="18"/>
                <w:lang w:val="sq-AL"/>
              </w:rPr>
              <w:t>Kastriot Hysa</w:t>
            </w:r>
          </w:p>
        </w:tc>
        <w:tc>
          <w:tcPr>
            <w:tcW w:w="650" w:type="pct"/>
            <w:tcBorders>
              <w:top w:val="nil"/>
              <w:left w:val="nil"/>
              <w:bottom w:val="single" w:sz="4" w:space="0" w:color="auto"/>
              <w:right w:val="single" w:sz="4" w:space="0" w:color="auto"/>
            </w:tcBorders>
            <w:shd w:val="clear" w:color="auto" w:fill="auto"/>
            <w:noWrap/>
            <w:vAlign w:val="bottom"/>
            <w:hideMark/>
          </w:tcPr>
          <w:p w:rsidR="00F2774D" w:rsidRPr="00D62FF1" w:rsidRDefault="00F2774D" w:rsidP="00D62FF1">
            <w:pPr>
              <w:widowControl w:val="0"/>
              <w:spacing w:after="0" w:line="240" w:lineRule="auto"/>
              <w:ind w:firstLine="0"/>
              <w:jc w:val="right"/>
              <w:rPr>
                <w:rFonts w:ascii="Garamond" w:eastAsia="Times New Roman" w:hAnsi="Garamond" w:cs="Arial"/>
                <w:color w:val="000000"/>
                <w:spacing w:val="-4"/>
                <w:sz w:val="18"/>
                <w:szCs w:val="18"/>
                <w:lang w:val="sq-AL"/>
              </w:rPr>
            </w:pPr>
            <w:r w:rsidRPr="00D62FF1">
              <w:rPr>
                <w:rFonts w:ascii="Garamond" w:eastAsia="Times New Roman" w:hAnsi="Garamond" w:cs="Arial"/>
                <w:color w:val="000000"/>
                <w:spacing w:val="-4"/>
                <w:sz w:val="18"/>
                <w:szCs w:val="18"/>
                <w:lang w:val="sq-AL"/>
              </w:rPr>
              <w:t>10/76-Nj</w:t>
            </w:r>
          </w:p>
        </w:tc>
        <w:tc>
          <w:tcPr>
            <w:tcW w:w="570" w:type="pct"/>
            <w:tcBorders>
              <w:top w:val="nil"/>
              <w:left w:val="nil"/>
              <w:bottom w:val="single" w:sz="4" w:space="0" w:color="auto"/>
              <w:right w:val="single" w:sz="4" w:space="0" w:color="auto"/>
            </w:tcBorders>
            <w:shd w:val="clear" w:color="auto" w:fill="auto"/>
            <w:vAlign w:val="bottom"/>
            <w:hideMark/>
          </w:tcPr>
          <w:p w:rsidR="00F2774D" w:rsidRPr="00D62FF1" w:rsidRDefault="00F2774D" w:rsidP="00D62FF1">
            <w:pPr>
              <w:widowControl w:val="0"/>
              <w:spacing w:after="0" w:line="240" w:lineRule="auto"/>
              <w:ind w:firstLine="0"/>
              <w:jc w:val="right"/>
              <w:rPr>
                <w:rFonts w:ascii="Garamond" w:eastAsia="Times New Roman" w:hAnsi="Garamond" w:cs="Arial"/>
                <w:spacing w:val="-4"/>
                <w:sz w:val="18"/>
                <w:szCs w:val="18"/>
                <w:lang w:val="sq-AL"/>
              </w:rPr>
            </w:pPr>
            <w:r w:rsidRPr="00D62FF1">
              <w:rPr>
                <w:rFonts w:ascii="Garamond" w:eastAsia="Times New Roman" w:hAnsi="Garamond" w:cs="Arial"/>
                <w:spacing w:val="-4"/>
                <w:sz w:val="18"/>
                <w:szCs w:val="18"/>
                <w:lang w:val="sq-AL"/>
              </w:rPr>
              <w:t>3574</w:t>
            </w:r>
          </w:p>
        </w:tc>
        <w:tc>
          <w:tcPr>
            <w:tcW w:w="592" w:type="pct"/>
            <w:tcBorders>
              <w:top w:val="nil"/>
              <w:left w:val="nil"/>
              <w:bottom w:val="single" w:sz="4" w:space="0" w:color="auto"/>
              <w:right w:val="single" w:sz="4" w:space="0" w:color="auto"/>
            </w:tcBorders>
            <w:shd w:val="clear" w:color="auto" w:fill="auto"/>
            <w:vAlign w:val="center"/>
            <w:hideMark/>
          </w:tcPr>
          <w:p w:rsidR="00F2774D" w:rsidRPr="00D62FF1" w:rsidRDefault="00F2774D" w:rsidP="00D62FF1">
            <w:pPr>
              <w:widowControl w:val="0"/>
              <w:spacing w:after="0" w:line="240" w:lineRule="auto"/>
              <w:ind w:firstLine="0"/>
              <w:jc w:val="right"/>
              <w:rPr>
                <w:rFonts w:ascii="Garamond" w:eastAsia="Times New Roman" w:hAnsi="Garamond" w:cs="Arial"/>
                <w:spacing w:val="-4"/>
                <w:sz w:val="18"/>
                <w:szCs w:val="18"/>
                <w:lang w:val="sq-AL"/>
              </w:rPr>
            </w:pPr>
            <w:r w:rsidRPr="00D62FF1">
              <w:rPr>
                <w:rFonts w:ascii="Garamond" w:eastAsia="Times New Roman" w:hAnsi="Garamond" w:cs="Arial"/>
                <w:spacing w:val="-4"/>
                <w:sz w:val="18"/>
                <w:szCs w:val="18"/>
                <w:lang w:val="sq-AL"/>
              </w:rPr>
              <w:t>51.1</w:t>
            </w:r>
          </w:p>
        </w:tc>
        <w:tc>
          <w:tcPr>
            <w:tcW w:w="592" w:type="pct"/>
            <w:tcBorders>
              <w:top w:val="nil"/>
              <w:left w:val="nil"/>
              <w:bottom w:val="single" w:sz="4" w:space="0" w:color="auto"/>
              <w:right w:val="single" w:sz="4" w:space="0" w:color="auto"/>
            </w:tcBorders>
            <w:shd w:val="clear" w:color="auto" w:fill="auto"/>
            <w:vAlign w:val="center"/>
            <w:hideMark/>
          </w:tcPr>
          <w:p w:rsidR="00F2774D" w:rsidRPr="00D62FF1" w:rsidRDefault="00F2774D" w:rsidP="00D62FF1">
            <w:pPr>
              <w:widowControl w:val="0"/>
              <w:spacing w:after="0" w:line="240" w:lineRule="auto"/>
              <w:ind w:firstLine="0"/>
              <w:jc w:val="right"/>
              <w:rPr>
                <w:rFonts w:ascii="Garamond" w:eastAsia="Times New Roman" w:hAnsi="Garamond" w:cs="Arial"/>
                <w:spacing w:val="-4"/>
                <w:sz w:val="18"/>
                <w:szCs w:val="18"/>
                <w:lang w:val="sq-AL"/>
              </w:rPr>
            </w:pPr>
            <w:r w:rsidRPr="00D62FF1">
              <w:rPr>
                <w:rFonts w:ascii="Garamond" w:eastAsia="Times New Roman" w:hAnsi="Garamond" w:cs="Arial"/>
                <w:spacing w:val="-4"/>
                <w:sz w:val="18"/>
                <w:szCs w:val="18"/>
                <w:lang w:val="sq-AL"/>
              </w:rPr>
              <w:t>941335</w:t>
            </w:r>
          </w:p>
        </w:tc>
        <w:tc>
          <w:tcPr>
            <w:tcW w:w="1422" w:type="pct"/>
            <w:tcBorders>
              <w:top w:val="nil"/>
              <w:left w:val="nil"/>
              <w:bottom w:val="single" w:sz="4" w:space="0" w:color="auto"/>
              <w:right w:val="single" w:sz="4" w:space="0" w:color="auto"/>
            </w:tcBorders>
            <w:shd w:val="clear" w:color="auto" w:fill="auto"/>
            <w:vAlign w:val="bottom"/>
            <w:hideMark/>
          </w:tcPr>
          <w:p w:rsidR="00F2774D" w:rsidRPr="00D62FF1" w:rsidRDefault="00F2774D" w:rsidP="00D62FF1">
            <w:pPr>
              <w:widowControl w:val="0"/>
              <w:spacing w:after="0" w:line="240" w:lineRule="auto"/>
              <w:ind w:firstLine="0"/>
              <w:jc w:val="center"/>
              <w:rPr>
                <w:rFonts w:ascii="Garamond" w:eastAsia="Times New Roman" w:hAnsi="Garamond" w:cs="Arial"/>
                <w:spacing w:val="-4"/>
                <w:sz w:val="18"/>
                <w:szCs w:val="18"/>
                <w:lang w:val="sq-AL"/>
              </w:rPr>
            </w:pPr>
            <w:r w:rsidRPr="00D62FF1">
              <w:rPr>
                <w:rFonts w:ascii="Garamond" w:eastAsia="Times New Roman" w:hAnsi="Garamond" w:cs="Arial"/>
                <w:spacing w:val="-4"/>
                <w:sz w:val="18"/>
                <w:szCs w:val="18"/>
                <w:lang w:val="sq-AL"/>
              </w:rPr>
              <w:t>Konfirmim nga ZRPPP-ja</w:t>
            </w:r>
          </w:p>
        </w:tc>
      </w:tr>
      <w:tr w:rsidR="00F2774D" w:rsidRPr="00D62FF1" w:rsidTr="00F2774D">
        <w:trPr>
          <w:trHeight w:val="139"/>
        </w:trPr>
        <w:tc>
          <w:tcPr>
            <w:tcW w:w="267" w:type="pct"/>
            <w:tcBorders>
              <w:top w:val="nil"/>
              <w:left w:val="single" w:sz="4" w:space="0" w:color="auto"/>
              <w:bottom w:val="single" w:sz="4" w:space="0" w:color="auto"/>
              <w:right w:val="single" w:sz="4" w:space="0" w:color="auto"/>
            </w:tcBorders>
            <w:shd w:val="clear" w:color="auto" w:fill="auto"/>
            <w:vAlign w:val="bottom"/>
            <w:hideMark/>
          </w:tcPr>
          <w:p w:rsidR="00F2774D" w:rsidRPr="00D62FF1" w:rsidRDefault="00F2774D" w:rsidP="00D62FF1">
            <w:pPr>
              <w:widowControl w:val="0"/>
              <w:spacing w:after="0" w:line="240" w:lineRule="auto"/>
              <w:ind w:firstLine="0"/>
              <w:jc w:val="center"/>
              <w:rPr>
                <w:rFonts w:ascii="Garamond" w:eastAsia="Times New Roman" w:hAnsi="Garamond" w:cs="Arial"/>
                <w:spacing w:val="-4"/>
                <w:sz w:val="18"/>
                <w:szCs w:val="18"/>
                <w:lang w:val="sq-AL"/>
              </w:rPr>
            </w:pPr>
            <w:r w:rsidRPr="00D62FF1">
              <w:rPr>
                <w:rFonts w:ascii="Garamond" w:eastAsia="Times New Roman" w:hAnsi="Garamond" w:cs="Arial"/>
                <w:spacing w:val="-4"/>
                <w:sz w:val="18"/>
                <w:szCs w:val="18"/>
                <w:lang w:val="sq-AL"/>
              </w:rPr>
              <w:t>2</w:t>
            </w:r>
          </w:p>
        </w:tc>
        <w:tc>
          <w:tcPr>
            <w:tcW w:w="908" w:type="pct"/>
            <w:tcBorders>
              <w:top w:val="nil"/>
              <w:left w:val="nil"/>
              <w:bottom w:val="single" w:sz="4" w:space="0" w:color="auto"/>
              <w:right w:val="nil"/>
            </w:tcBorders>
            <w:shd w:val="clear" w:color="auto" w:fill="auto"/>
            <w:noWrap/>
            <w:vAlign w:val="bottom"/>
            <w:hideMark/>
          </w:tcPr>
          <w:p w:rsidR="00F2774D" w:rsidRPr="00D62FF1" w:rsidRDefault="00F2774D" w:rsidP="00D62FF1">
            <w:pPr>
              <w:widowControl w:val="0"/>
              <w:spacing w:after="0" w:line="240" w:lineRule="auto"/>
              <w:ind w:firstLine="0"/>
              <w:jc w:val="left"/>
              <w:rPr>
                <w:rFonts w:ascii="Garamond" w:eastAsia="Times New Roman" w:hAnsi="Garamond" w:cs="Arial"/>
                <w:spacing w:val="-4"/>
                <w:sz w:val="18"/>
                <w:szCs w:val="18"/>
                <w:lang w:val="sq-AL"/>
              </w:rPr>
            </w:pPr>
            <w:r w:rsidRPr="00D62FF1">
              <w:rPr>
                <w:rFonts w:ascii="Garamond" w:eastAsia="Times New Roman" w:hAnsi="Garamond" w:cs="Arial"/>
                <w:spacing w:val="-4"/>
                <w:sz w:val="18"/>
                <w:szCs w:val="18"/>
                <w:lang w:val="sq-AL"/>
              </w:rPr>
              <w:t>Erald Alika</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F2774D" w:rsidRPr="00D62FF1" w:rsidRDefault="00F2774D" w:rsidP="00D62FF1">
            <w:pPr>
              <w:widowControl w:val="0"/>
              <w:spacing w:after="0" w:line="240" w:lineRule="auto"/>
              <w:ind w:firstLine="0"/>
              <w:jc w:val="right"/>
              <w:rPr>
                <w:rFonts w:ascii="Garamond" w:eastAsia="Times New Roman" w:hAnsi="Garamond" w:cs="Arial"/>
                <w:color w:val="000000"/>
                <w:spacing w:val="-4"/>
                <w:sz w:val="18"/>
                <w:szCs w:val="18"/>
                <w:lang w:val="sq-AL"/>
              </w:rPr>
            </w:pPr>
            <w:r w:rsidRPr="00D62FF1">
              <w:rPr>
                <w:rFonts w:ascii="Garamond" w:eastAsia="Times New Roman" w:hAnsi="Garamond" w:cs="Arial"/>
                <w:color w:val="000000"/>
                <w:spacing w:val="-4"/>
                <w:sz w:val="18"/>
                <w:szCs w:val="18"/>
                <w:lang w:val="sq-AL"/>
              </w:rPr>
              <w:t>10/76-Nj</w:t>
            </w:r>
          </w:p>
        </w:tc>
        <w:tc>
          <w:tcPr>
            <w:tcW w:w="570" w:type="pct"/>
            <w:tcBorders>
              <w:top w:val="nil"/>
              <w:left w:val="nil"/>
              <w:bottom w:val="single" w:sz="4" w:space="0" w:color="auto"/>
              <w:right w:val="single" w:sz="4" w:space="0" w:color="auto"/>
            </w:tcBorders>
            <w:shd w:val="clear" w:color="auto" w:fill="auto"/>
            <w:vAlign w:val="bottom"/>
            <w:hideMark/>
          </w:tcPr>
          <w:p w:rsidR="00F2774D" w:rsidRPr="00D62FF1" w:rsidRDefault="00F2774D" w:rsidP="00D62FF1">
            <w:pPr>
              <w:widowControl w:val="0"/>
              <w:spacing w:after="0" w:line="240" w:lineRule="auto"/>
              <w:ind w:firstLine="0"/>
              <w:jc w:val="right"/>
              <w:rPr>
                <w:rFonts w:ascii="Garamond" w:eastAsia="Times New Roman" w:hAnsi="Garamond" w:cs="Arial"/>
                <w:spacing w:val="-4"/>
                <w:sz w:val="18"/>
                <w:szCs w:val="18"/>
                <w:lang w:val="sq-AL"/>
              </w:rPr>
            </w:pPr>
            <w:r w:rsidRPr="00D62FF1">
              <w:rPr>
                <w:rFonts w:ascii="Garamond" w:eastAsia="Times New Roman" w:hAnsi="Garamond" w:cs="Arial"/>
                <w:spacing w:val="-4"/>
                <w:sz w:val="18"/>
                <w:szCs w:val="18"/>
                <w:lang w:val="sq-AL"/>
              </w:rPr>
              <w:t>3574</w:t>
            </w:r>
          </w:p>
        </w:tc>
        <w:tc>
          <w:tcPr>
            <w:tcW w:w="592" w:type="pct"/>
            <w:tcBorders>
              <w:top w:val="nil"/>
              <w:left w:val="nil"/>
              <w:bottom w:val="single" w:sz="4" w:space="0" w:color="auto"/>
              <w:right w:val="nil"/>
            </w:tcBorders>
            <w:shd w:val="clear" w:color="auto" w:fill="auto"/>
            <w:noWrap/>
            <w:vAlign w:val="center"/>
            <w:hideMark/>
          </w:tcPr>
          <w:p w:rsidR="00F2774D" w:rsidRPr="00D62FF1" w:rsidRDefault="00F2774D" w:rsidP="00D62FF1">
            <w:pPr>
              <w:widowControl w:val="0"/>
              <w:spacing w:after="0" w:line="240" w:lineRule="auto"/>
              <w:ind w:firstLine="0"/>
              <w:jc w:val="right"/>
              <w:rPr>
                <w:rFonts w:ascii="Garamond" w:eastAsia="Times New Roman" w:hAnsi="Garamond" w:cs="Arial"/>
                <w:color w:val="000000"/>
                <w:spacing w:val="-4"/>
                <w:sz w:val="18"/>
                <w:szCs w:val="18"/>
                <w:lang w:val="sq-AL"/>
              </w:rPr>
            </w:pPr>
            <w:r w:rsidRPr="00D62FF1">
              <w:rPr>
                <w:rFonts w:ascii="Garamond" w:eastAsia="Times New Roman" w:hAnsi="Garamond" w:cs="Arial"/>
                <w:color w:val="000000"/>
                <w:spacing w:val="-4"/>
                <w:sz w:val="18"/>
                <w:szCs w:val="18"/>
                <w:lang w:val="sq-AL"/>
              </w:rPr>
              <w:t>51.7</w:t>
            </w:r>
          </w:p>
        </w:tc>
        <w:tc>
          <w:tcPr>
            <w:tcW w:w="592" w:type="pct"/>
            <w:tcBorders>
              <w:top w:val="nil"/>
              <w:left w:val="single" w:sz="4" w:space="0" w:color="auto"/>
              <w:bottom w:val="single" w:sz="4" w:space="0" w:color="auto"/>
              <w:right w:val="single" w:sz="4" w:space="0" w:color="auto"/>
            </w:tcBorders>
            <w:shd w:val="clear" w:color="auto" w:fill="auto"/>
            <w:noWrap/>
            <w:vAlign w:val="center"/>
            <w:hideMark/>
          </w:tcPr>
          <w:p w:rsidR="00F2774D" w:rsidRPr="00D62FF1" w:rsidRDefault="00F2774D" w:rsidP="00D62FF1">
            <w:pPr>
              <w:widowControl w:val="0"/>
              <w:spacing w:after="0" w:line="240" w:lineRule="auto"/>
              <w:ind w:firstLine="0"/>
              <w:jc w:val="right"/>
              <w:rPr>
                <w:rFonts w:ascii="Garamond" w:eastAsia="Times New Roman" w:hAnsi="Garamond" w:cs="Arial"/>
                <w:spacing w:val="-4"/>
                <w:sz w:val="18"/>
                <w:szCs w:val="18"/>
                <w:lang w:val="sq-AL"/>
              </w:rPr>
            </w:pPr>
            <w:r w:rsidRPr="00D62FF1">
              <w:rPr>
                <w:rFonts w:ascii="Garamond" w:eastAsia="Times New Roman" w:hAnsi="Garamond" w:cs="Arial"/>
                <w:spacing w:val="-4"/>
                <w:sz w:val="18"/>
                <w:szCs w:val="18"/>
                <w:lang w:val="sq-AL"/>
              </w:rPr>
              <w:t>847360</w:t>
            </w:r>
          </w:p>
        </w:tc>
        <w:tc>
          <w:tcPr>
            <w:tcW w:w="1422" w:type="pct"/>
            <w:tcBorders>
              <w:top w:val="nil"/>
              <w:left w:val="nil"/>
              <w:bottom w:val="single" w:sz="4" w:space="0" w:color="auto"/>
              <w:right w:val="single" w:sz="4" w:space="0" w:color="auto"/>
            </w:tcBorders>
            <w:shd w:val="clear" w:color="auto" w:fill="auto"/>
            <w:vAlign w:val="bottom"/>
            <w:hideMark/>
          </w:tcPr>
          <w:p w:rsidR="00F2774D" w:rsidRPr="00D62FF1" w:rsidRDefault="00F2774D" w:rsidP="00D62FF1">
            <w:pPr>
              <w:widowControl w:val="0"/>
              <w:spacing w:after="0" w:line="240" w:lineRule="auto"/>
              <w:ind w:firstLine="0"/>
              <w:jc w:val="center"/>
              <w:rPr>
                <w:rFonts w:ascii="Garamond" w:eastAsia="Times New Roman" w:hAnsi="Garamond" w:cs="Arial"/>
                <w:spacing w:val="-4"/>
                <w:sz w:val="18"/>
                <w:szCs w:val="18"/>
                <w:lang w:val="sq-AL"/>
              </w:rPr>
            </w:pPr>
            <w:r w:rsidRPr="00D62FF1">
              <w:rPr>
                <w:rFonts w:ascii="Garamond" w:eastAsia="Times New Roman" w:hAnsi="Garamond" w:cs="Arial"/>
                <w:spacing w:val="-4"/>
                <w:sz w:val="18"/>
                <w:szCs w:val="18"/>
                <w:lang w:val="sq-AL"/>
              </w:rPr>
              <w:t>Konfirmim nga ZRPPP-ja</w:t>
            </w:r>
          </w:p>
        </w:tc>
      </w:tr>
      <w:tr w:rsidR="00F2774D" w:rsidRPr="00D62FF1" w:rsidTr="00F2774D">
        <w:trPr>
          <w:trHeight w:val="139"/>
        </w:trPr>
        <w:tc>
          <w:tcPr>
            <w:tcW w:w="267" w:type="pct"/>
            <w:tcBorders>
              <w:top w:val="nil"/>
              <w:left w:val="single" w:sz="4" w:space="0" w:color="auto"/>
              <w:bottom w:val="single" w:sz="4" w:space="0" w:color="auto"/>
              <w:right w:val="single" w:sz="4" w:space="0" w:color="auto"/>
            </w:tcBorders>
            <w:shd w:val="clear" w:color="auto" w:fill="auto"/>
            <w:vAlign w:val="bottom"/>
            <w:hideMark/>
          </w:tcPr>
          <w:p w:rsidR="00F2774D" w:rsidRPr="00D62FF1" w:rsidRDefault="00F2774D" w:rsidP="00D62FF1">
            <w:pPr>
              <w:widowControl w:val="0"/>
              <w:spacing w:after="0" w:line="240" w:lineRule="auto"/>
              <w:ind w:firstLine="0"/>
              <w:jc w:val="center"/>
              <w:rPr>
                <w:rFonts w:ascii="Garamond" w:eastAsia="Times New Roman" w:hAnsi="Garamond" w:cs="Arial"/>
                <w:spacing w:val="-4"/>
                <w:sz w:val="18"/>
                <w:szCs w:val="18"/>
                <w:lang w:val="sq-AL"/>
              </w:rPr>
            </w:pPr>
            <w:r w:rsidRPr="00D62FF1">
              <w:rPr>
                <w:rFonts w:ascii="Garamond" w:eastAsia="Times New Roman" w:hAnsi="Garamond" w:cs="Arial"/>
                <w:spacing w:val="-4"/>
                <w:sz w:val="18"/>
                <w:szCs w:val="18"/>
                <w:lang w:val="sq-AL"/>
              </w:rPr>
              <w:t>3</w:t>
            </w:r>
          </w:p>
        </w:tc>
        <w:tc>
          <w:tcPr>
            <w:tcW w:w="908" w:type="pct"/>
            <w:tcBorders>
              <w:top w:val="nil"/>
              <w:left w:val="nil"/>
              <w:bottom w:val="single" w:sz="4" w:space="0" w:color="auto"/>
              <w:right w:val="single" w:sz="4" w:space="0" w:color="auto"/>
            </w:tcBorders>
            <w:shd w:val="clear" w:color="auto" w:fill="auto"/>
            <w:noWrap/>
            <w:vAlign w:val="bottom"/>
            <w:hideMark/>
          </w:tcPr>
          <w:p w:rsidR="00F2774D" w:rsidRPr="00D62FF1" w:rsidRDefault="00F2774D" w:rsidP="00D62FF1">
            <w:pPr>
              <w:widowControl w:val="0"/>
              <w:spacing w:after="0" w:line="240" w:lineRule="auto"/>
              <w:ind w:firstLine="0"/>
              <w:jc w:val="left"/>
              <w:rPr>
                <w:rFonts w:ascii="Garamond" w:eastAsia="Times New Roman" w:hAnsi="Garamond" w:cs="Arial"/>
                <w:spacing w:val="-4"/>
                <w:sz w:val="18"/>
                <w:szCs w:val="18"/>
                <w:lang w:val="sq-AL"/>
              </w:rPr>
            </w:pPr>
            <w:r w:rsidRPr="00D62FF1">
              <w:rPr>
                <w:rFonts w:ascii="Garamond" w:eastAsia="Times New Roman" w:hAnsi="Garamond" w:cs="Arial"/>
                <w:spacing w:val="-4"/>
                <w:sz w:val="18"/>
                <w:szCs w:val="18"/>
                <w:lang w:val="sq-AL"/>
              </w:rPr>
              <w:t>Fatmir Seiti</w:t>
            </w:r>
          </w:p>
        </w:tc>
        <w:tc>
          <w:tcPr>
            <w:tcW w:w="650" w:type="pct"/>
            <w:tcBorders>
              <w:top w:val="nil"/>
              <w:left w:val="nil"/>
              <w:bottom w:val="single" w:sz="4" w:space="0" w:color="auto"/>
              <w:right w:val="single" w:sz="4" w:space="0" w:color="auto"/>
            </w:tcBorders>
            <w:shd w:val="clear" w:color="auto" w:fill="auto"/>
            <w:noWrap/>
            <w:vAlign w:val="bottom"/>
            <w:hideMark/>
          </w:tcPr>
          <w:p w:rsidR="00F2774D" w:rsidRPr="00D62FF1" w:rsidRDefault="00F2774D" w:rsidP="00D62FF1">
            <w:pPr>
              <w:widowControl w:val="0"/>
              <w:spacing w:after="0" w:line="240" w:lineRule="auto"/>
              <w:ind w:firstLine="0"/>
              <w:jc w:val="right"/>
              <w:rPr>
                <w:rFonts w:ascii="Garamond" w:eastAsia="Times New Roman" w:hAnsi="Garamond" w:cs="Arial"/>
                <w:color w:val="000000"/>
                <w:spacing w:val="-4"/>
                <w:sz w:val="18"/>
                <w:szCs w:val="18"/>
                <w:lang w:val="sq-AL"/>
              </w:rPr>
            </w:pPr>
            <w:r w:rsidRPr="00D62FF1">
              <w:rPr>
                <w:rFonts w:ascii="Garamond" w:eastAsia="Times New Roman" w:hAnsi="Garamond" w:cs="Arial"/>
                <w:color w:val="000000"/>
                <w:spacing w:val="-4"/>
                <w:sz w:val="18"/>
                <w:szCs w:val="18"/>
                <w:lang w:val="sq-AL"/>
              </w:rPr>
              <w:t>10/76+1-1</w:t>
            </w:r>
          </w:p>
        </w:tc>
        <w:tc>
          <w:tcPr>
            <w:tcW w:w="570" w:type="pct"/>
            <w:tcBorders>
              <w:top w:val="nil"/>
              <w:left w:val="nil"/>
              <w:bottom w:val="single" w:sz="4" w:space="0" w:color="auto"/>
              <w:right w:val="single" w:sz="4" w:space="0" w:color="auto"/>
            </w:tcBorders>
            <w:shd w:val="clear" w:color="auto" w:fill="auto"/>
            <w:vAlign w:val="bottom"/>
            <w:hideMark/>
          </w:tcPr>
          <w:p w:rsidR="00F2774D" w:rsidRPr="00D62FF1" w:rsidRDefault="00F2774D" w:rsidP="00D62FF1">
            <w:pPr>
              <w:widowControl w:val="0"/>
              <w:spacing w:after="0" w:line="240" w:lineRule="auto"/>
              <w:ind w:firstLine="0"/>
              <w:jc w:val="right"/>
              <w:rPr>
                <w:rFonts w:ascii="Garamond" w:eastAsia="Times New Roman" w:hAnsi="Garamond" w:cs="Arial"/>
                <w:spacing w:val="-4"/>
                <w:sz w:val="18"/>
                <w:szCs w:val="18"/>
                <w:lang w:val="sq-AL"/>
              </w:rPr>
            </w:pPr>
            <w:r w:rsidRPr="00D62FF1">
              <w:rPr>
                <w:rFonts w:ascii="Garamond" w:eastAsia="Times New Roman" w:hAnsi="Garamond" w:cs="Arial"/>
                <w:spacing w:val="-4"/>
                <w:sz w:val="18"/>
                <w:szCs w:val="18"/>
                <w:lang w:val="sq-AL"/>
              </w:rPr>
              <w:t>3574</w:t>
            </w:r>
          </w:p>
        </w:tc>
        <w:tc>
          <w:tcPr>
            <w:tcW w:w="592" w:type="pct"/>
            <w:tcBorders>
              <w:top w:val="nil"/>
              <w:left w:val="nil"/>
              <w:bottom w:val="single" w:sz="4" w:space="0" w:color="auto"/>
              <w:right w:val="single" w:sz="4" w:space="0" w:color="auto"/>
            </w:tcBorders>
            <w:shd w:val="clear" w:color="auto" w:fill="auto"/>
            <w:noWrap/>
            <w:vAlign w:val="center"/>
            <w:hideMark/>
          </w:tcPr>
          <w:p w:rsidR="00F2774D" w:rsidRPr="00D62FF1" w:rsidRDefault="00F2774D" w:rsidP="00D62FF1">
            <w:pPr>
              <w:widowControl w:val="0"/>
              <w:spacing w:after="0" w:line="240" w:lineRule="auto"/>
              <w:ind w:firstLine="0"/>
              <w:jc w:val="right"/>
              <w:rPr>
                <w:rFonts w:ascii="Garamond" w:eastAsia="Times New Roman" w:hAnsi="Garamond" w:cs="Arial"/>
                <w:spacing w:val="-4"/>
                <w:sz w:val="18"/>
                <w:szCs w:val="18"/>
                <w:lang w:val="sq-AL"/>
              </w:rPr>
            </w:pPr>
            <w:r w:rsidRPr="00D62FF1">
              <w:rPr>
                <w:rFonts w:ascii="Garamond" w:eastAsia="Times New Roman" w:hAnsi="Garamond" w:cs="Arial"/>
                <w:spacing w:val="-4"/>
                <w:sz w:val="18"/>
                <w:szCs w:val="18"/>
                <w:lang w:val="sq-AL"/>
              </w:rPr>
              <w:t>125.1</w:t>
            </w:r>
          </w:p>
        </w:tc>
        <w:tc>
          <w:tcPr>
            <w:tcW w:w="592" w:type="pct"/>
            <w:tcBorders>
              <w:top w:val="nil"/>
              <w:left w:val="nil"/>
              <w:bottom w:val="single" w:sz="4" w:space="0" w:color="auto"/>
              <w:right w:val="single" w:sz="4" w:space="0" w:color="auto"/>
            </w:tcBorders>
            <w:shd w:val="clear" w:color="auto" w:fill="auto"/>
            <w:noWrap/>
            <w:vAlign w:val="center"/>
            <w:hideMark/>
          </w:tcPr>
          <w:p w:rsidR="00F2774D" w:rsidRPr="00D62FF1" w:rsidRDefault="00F2774D" w:rsidP="00D62FF1">
            <w:pPr>
              <w:widowControl w:val="0"/>
              <w:spacing w:after="0" w:line="240" w:lineRule="auto"/>
              <w:ind w:firstLine="0"/>
              <w:jc w:val="right"/>
              <w:rPr>
                <w:rFonts w:ascii="Garamond" w:eastAsia="Times New Roman" w:hAnsi="Garamond" w:cs="Arial"/>
                <w:spacing w:val="-4"/>
                <w:sz w:val="18"/>
                <w:szCs w:val="18"/>
                <w:lang w:val="sq-AL"/>
              </w:rPr>
            </w:pPr>
            <w:r w:rsidRPr="00D62FF1">
              <w:rPr>
                <w:rFonts w:ascii="Garamond" w:eastAsia="Times New Roman" w:hAnsi="Garamond" w:cs="Arial"/>
                <w:spacing w:val="-4"/>
                <w:sz w:val="18"/>
                <w:szCs w:val="18"/>
                <w:lang w:val="sq-AL"/>
              </w:rPr>
              <w:t>224328</w:t>
            </w:r>
          </w:p>
        </w:tc>
        <w:tc>
          <w:tcPr>
            <w:tcW w:w="1422" w:type="pct"/>
            <w:tcBorders>
              <w:top w:val="nil"/>
              <w:left w:val="nil"/>
              <w:bottom w:val="single" w:sz="4" w:space="0" w:color="auto"/>
              <w:right w:val="single" w:sz="4" w:space="0" w:color="auto"/>
            </w:tcBorders>
            <w:shd w:val="clear" w:color="auto" w:fill="auto"/>
            <w:vAlign w:val="bottom"/>
            <w:hideMark/>
          </w:tcPr>
          <w:p w:rsidR="00F2774D" w:rsidRPr="00D62FF1" w:rsidRDefault="00F2774D" w:rsidP="00D62FF1">
            <w:pPr>
              <w:widowControl w:val="0"/>
              <w:spacing w:after="0" w:line="240" w:lineRule="auto"/>
              <w:ind w:firstLine="0"/>
              <w:jc w:val="center"/>
              <w:rPr>
                <w:rFonts w:ascii="Garamond" w:eastAsia="Times New Roman" w:hAnsi="Garamond" w:cs="Arial"/>
                <w:spacing w:val="-4"/>
                <w:sz w:val="18"/>
                <w:szCs w:val="18"/>
                <w:lang w:val="sq-AL"/>
              </w:rPr>
            </w:pPr>
            <w:r w:rsidRPr="00D62FF1">
              <w:rPr>
                <w:rFonts w:ascii="Garamond" w:eastAsia="Times New Roman" w:hAnsi="Garamond" w:cs="Arial"/>
                <w:spacing w:val="-4"/>
                <w:sz w:val="18"/>
                <w:szCs w:val="18"/>
                <w:lang w:val="sq-AL"/>
              </w:rPr>
              <w:t>Konfirmim nga ZRPPP-ja</w:t>
            </w:r>
          </w:p>
        </w:tc>
      </w:tr>
      <w:tr w:rsidR="00F2774D" w:rsidRPr="00D62FF1" w:rsidTr="00F2774D">
        <w:trPr>
          <w:trHeight w:val="139"/>
        </w:trPr>
        <w:tc>
          <w:tcPr>
            <w:tcW w:w="267" w:type="pct"/>
            <w:tcBorders>
              <w:top w:val="nil"/>
              <w:left w:val="single" w:sz="4" w:space="0" w:color="auto"/>
              <w:bottom w:val="single" w:sz="4" w:space="0" w:color="auto"/>
              <w:right w:val="single" w:sz="4" w:space="0" w:color="auto"/>
            </w:tcBorders>
            <w:shd w:val="clear" w:color="auto" w:fill="auto"/>
            <w:noWrap/>
            <w:vAlign w:val="bottom"/>
            <w:hideMark/>
          </w:tcPr>
          <w:p w:rsidR="00F2774D" w:rsidRPr="00D62FF1" w:rsidRDefault="00887974" w:rsidP="00D62FF1">
            <w:pPr>
              <w:widowControl w:val="0"/>
              <w:spacing w:after="0" w:line="240" w:lineRule="auto"/>
              <w:ind w:firstLine="0"/>
              <w:jc w:val="left"/>
              <w:rPr>
                <w:rFonts w:ascii="Garamond" w:eastAsia="Times New Roman" w:hAnsi="Garamond" w:cs="Arial"/>
                <w:spacing w:val="-4"/>
                <w:sz w:val="18"/>
                <w:szCs w:val="18"/>
                <w:lang w:val="sq-AL"/>
              </w:rPr>
            </w:pPr>
            <w:r w:rsidRPr="00D62FF1">
              <w:rPr>
                <w:rFonts w:ascii="Garamond" w:eastAsia="Times New Roman" w:hAnsi="Garamond" w:cs="Arial"/>
                <w:spacing w:val="-4"/>
                <w:sz w:val="18"/>
                <w:szCs w:val="18"/>
                <w:lang w:val="sq-AL"/>
              </w:rPr>
              <w:t> </w:t>
            </w:r>
          </w:p>
        </w:tc>
        <w:tc>
          <w:tcPr>
            <w:tcW w:w="908" w:type="pct"/>
            <w:tcBorders>
              <w:top w:val="nil"/>
              <w:left w:val="nil"/>
              <w:bottom w:val="single" w:sz="4" w:space="0" w:color="auto"/>
              <w:right w:val="single" w:sz="4" w:space="0" w:color="auto"/>
            </w:tcBorders>
            <w:shd w:val="clear" w:color="auto" w:fill="auto"/>
            <w:noWrap/>
            <w:vAlign w:val="bottom"/>
            <w:hideMark/>
          </w:tcPr>
          <w:p w:rsidR="00F2774D" w:rsidRPr="00D62FF1" w:rsidRDefault="00887974" w:rsidP="00D62FF1">
            <w:pPr>
              <w:widowControl w:val="0"/>
              <w:spacing w:after="0" w:line="240" w:lineRule="auto"/>
              <w:ind w:firstLine="0"/>
              <w:jc w:val="left"/>
              <w:rPr>
                <w:rFonts w:ascii="Garamond" w:eastAsia="Times New Roman" w:hAnsi="Garamond" w:cs="Arial"/>
                <w:b/>
                <w:bCs/>
                <w:spacing w:val="-4"/>
                <w:sz w:val="18"/>
                <w:szCs w:val="18"/>
                <w:lang w:val="sq-AL"/>
              </w:rPr>
            </w:pPr>
            <w:r w:rsidRPr="00D62FF1">
              <w:rPr>
                <w:rFonts w:ascii="Garamond" w:eastAsia="Times New Roman" w:hAnsi="Garamond" w:cs="Arial"/>
                <w:b/>
                <w:bCs/>
                <w:spacing w:val="-4"/>
                <w:sz w:val="18"/>
                <w:szCs w:val="18"/>
                <w:lang w:val="sq-AL"/>
              </w:rPr>
              <w:t>TOTALI</w:t>
            </w:r>
          </w:p>
        </w:tc>
        <w:tc>
          <w:tcPr>
            <w:tcW w:w="650" w:type="pct"/>
            <w:tcBorders>
              <w:top w:val="nil"/>
              <w:left w:val="nil"/>
              <w:bottom w:val="single" w:sz="4" w:space="0" w:color="auto"/>
              <w:right w:val="single" w:sz="4" w:space="0" w:color="auto"/>
            </w:tcBorders>
            <w:shd w:val="clear" w:color="auto" w:fill="auto"/>
            <w:noWrap/>
            <w:vAlign w:val="bottom"/>
            <w:hideMark/>
          </w:tcPr>
          <w:p w:rsidR="00F2774D" w:rsidRPr="00D62FF1" w:rsidRDefault="00F2774D" w:rsidP="00D62FF1">
            <w:pPr>
              <w:widowControl w:val="0"/>
              <w:spacing w:after="0" w:line="240" w:lineRule="auto"/>
              <w:ind w:firstLine="0"/>
              <w:jc w:val="right"/>
              <w:rPr>
                <w:rFonts w:ascii="Garamond" w:eastAsia="Times New Roman" w:hAnsi="Garamond" w:cs="Arial"/>
                <w:spacing w:val="-4"/>
                <w:sz w:val="18"/>
                <w:szCs w:val="18"/>
                <w:lang w:val="sq-AL"/>
              </w:rPr>
            </w:pPr>
            <w:r w:rsidRPr="00D62FF1">
              <w:rPr>
                <w:rFonts w:ascii="Garamond" w:eastAsia="Times New Roman" w:hAnsi="Garamond" w:cs="Arial"/>
                <w:spacing w:val="-4"/>
                <w:sz w:val="18"/>
                <w:szCs w:val="18"/>
                <w:lang w:val="sq-AL"/>
              </w:rPr>
              <w:t> </w:t>
            </w:r>
          </w:p>
        </w:tc>
        <w:tc>
          <w:tcPr>
            <w:tcW w:w="570" w:type="pct"/>
            <w:tcBorders>
              <w:top w:val="nil"/>
              <w:left w:val="nil"/>
              <w:bottom w:val="single" w:sz="4" w:space="0" w:color="auto"/>
              <w:right w:val="single" w:sz="4" w:space="0" w:color="auto"/>
            </w:tcBorders>
            <w:shd w:val="clear" w:color="auto" w:fill="auto"/>
            <w:noWrap/>
            <w:vAlign w:val="bottom"/>
            <w:hideMark/>
          </w:tcPr>
          <w:p w:rsidR="00F2774D" w:rsidRPr="00D62FF1" w:rsidRDefault="00F2774D" w:rsidP="00D62FF1">
            <w:pPr>
              <w:widowControl w:val="0"/>
              <w:spacing w:after="0" w:line="240" w:lineRule="auto"/>
              <w:ind w:firstLine="0"/>
              <w:jc w:val="right"/>
              <w:rPr>
                <w:rFonts w:ascii="Garamond" w:eastAsia="Times New Roman" w:hAnsi="Garamond" w:cs="Arial"/>
                <w:spacing w:val="-4"/>
                <w:sz w:val="18"/>
                <w:szCs w:val="18"/>
                <w:lang w:val="sq-AL"/>
              </w:rPr>
            </w:pPr>
            <w:r w:rsidRPr="00D62FF1">
              <w:rPr>
                <w:rFonts w:ascii="Garamond" w:eastAsia="Times New Roman" w:hAnsi="Garamond" w:cs="Arial"/>
                <w:spacing w:val="-4"/>
                <w:sz w:val="18"/>
                <w:szCs w:val="18"/>
                <w:lang w:val="sq-AL"/>
              </w:rPr>
              <w:t> </w:t>
            </w:r>
          </w:p>
        </w:tc>
        <w:tc>
          <w:tcPr>
            <w:tcW w:w="592" w:type="pct"/>
            <w:tcBorders>
              <w:top w:val="nil"/>
              <w:left w:val="nil"/>
              <w:bottom w:val="single" w:sz="4" w:space="0" w:color="auto"/>
              <w:right w:val="single" w:sz="4" w:space="0" w:color="auto"/>
            </w:tcBorders>
            <w:shd w:val="clear" w:color="auto" w:fill="auto"/>
            <w:noWrap/>
            <w:vAlign w:val="bottom"/>
            <w:hideMark/>
          </w:tcPr>
          <w:p w:rsidR="00F2774D" w:rsidRPr="00D62FF1" w:rsidRDefault="00F2774D" w:rsidP="00D62FF1">
            <w:pPr>
              <w:widowControl w:val="0"/>
              <w:spacing w:after="0" w:line="240" w:lineRule="auto"/>
              <w:ind w:firstLine="0"/>
              <w:jc w:val="right"/>
              <w:rPr>
                <w:rFonts w:ascii="Garamond" w:eastAsia="Times New Roman" w:hAnsi="Garamond" w:cs="Arial"/>
                <w:spacing w:val="-4"/>
                <w:sz w:val="18"/>
                <w:szCs w:val="18"/>
                <w:lang w:val="sq-AL"/>
              </w:rPr>
            </w:pPr>
            <w:r w:rsidRPr="00D62FF1">
              <w:rPr>
                <w:rFonts w:ascii="Garamond" w:eastAsia="Times New Roman" w:hAnsi="Garamond" w:cs="Arial"/>
                <w:spacing w:val="-4"/>
                <w:sz w:val="18"/>
                <w:szCs w:val="18"/>
                <w:lang w:val="sq-AL"/>
              </w:rPr>
              <w:t> </w:t>
            </w:r>
          </w:p>
        </w:tc>
        <w:tc>
          <w:tcPr>
            <w:tcW w:w="592" w:type="pct"/>
            <w:tcBorders>
              <w:top w:val="nil"/>
              <w:left w:val="nil"/>
              <w:bottom w:val="single" w:sz="4" w:space="0" w:color="auto"/>
              <w:right w:val="single" w:sz="4" w:space="0" w:color="auto"/>
            </w:tcBorders>
            <w:shd w:val="clear" w:color="auto" w:fill="auto"/>
            <w:noWrap/>
            <w:vAlign w:val="bottom"/>
            <w:hideMark/>
          </w:tcPr>
          <w:p w:rsidR="00F2774D" w:rsidRPr="00D62FF1" w:rsidRDefault="00F2774D" w:rsidP="00D62FF1">
            <w:pPr>
              <w:widowControl w:val="0"/>
              <w:spacing w:after="0" w:line="240" w:lineRule="auto"/>
              <w:ind w:firstLine="0"/>
              <w:jc w:val="right"/>
              <w:rPr>
                <w:rFonts w:ascii="Garamond" w:eastAsia="Times New Roman" w:hAnsi="Garamond" w:cs="Arial"/>
                <w:b/>
                <w:bCs/>
                <w:spacing w:val="-4"/>
                <w:sz w:val="18"/>
                <w:szCs w:val="18"/>
                <w:lang w:val="sq-AL"/>
              </w:rPr>
            </w:pPr>
            <w:r w:rsidRPr="00D62FF1">
              <w:rPr>
                <w:rFonts w:ascii="Garamond" w:eastAsia="Times New Roman" w:hAnsi="Garamond" w:cs="Arial"/>
                <w:b/>
                <w:bCs/>
                <w:spacing w:val="-4"/>
                <w:sz w:val="18"/>
                <w:szCs w:val="18"/>
                <w:lang w:val="sq-AL"/>
              </w:rPr>
              <w:t>2 013 023</w:t>
            </w:r>
          </w:p>
        </w:tc>
        <w:tc>
          <w:tcPr>
            <w:tcW w:w="1422" w:type="pct"/>
            <w:tcBorders>
              <w:top w:val="nil"/>
              <w:left w:val="nil"/>
              <w:bottom w:val="single" w:sz="4" w:space="0" w:color="auto"/>
              <w:right w:val="single" w:sz="4" w:space="0" w:color="auto"/>
            </w:tcBorders>
            <w:shd w:val="clear" w:color="auto" w:fill="auto"/>
            <w:noWrap/>
            <w:vAlign w:val="bottom"/>
            <w:hideMark/>
          </w:tcPr>
          <w:p w:rsidR="00F2774D" w:rsidRPr="00D62FF1" w:rsidRDefault="00F2774D" w:rsidP="00D62FF1">
            <w:pPr>
              <w:widowControl w:val="0"/>
              <w:spacing w:after="0" w:line="240" w:lineRule="auto"/>
              <w:ind w:firstLine="0"/>
              <w:jc w:val="left"/>
              <w:rPr>
                <w:rFonts w:ascii="Garamond" w:eastAsia="Times New Roman" w:hAnsi="Garamond" w:cs="Arial"/>
                <w:spacing w:val="-4"/>
                <w:sz w:val="18"/>
                <w:szCs w:val="18"/>
                <w:lang w:val="sq-AL"/>
              </w:rPr>
            </w:pPr>
            <w:r w:rsidRPr="00D62FF1">
              <w:rPr>
                <w:rFonts w:ascii="Garamond" w:eastAsia="Times New Roman" w:hAnsi="Garamond" w:cs="Arial"/>
                <w:spacing w:val="-4"/>
                <w:sz w:val="18"/>
                <w:szCs w:val="18"/>
                <w:lang w:val="sq-AL"/>
              </w:rPr>
              <w:t> </w:t>
            </w:r>
          </w:p>
        </w:tc>
      </w:tr>
    </w:tbl>
    <w:p w:rsidR="00AB3AC6" w:rsidRPr="00D62FF1" w:rsidRDefault="00AB3AC6" w:rsidP="00D62FF1">
      <w:pPr>
        <w:pStyle w:val="Hapesira7"/>
        <w:rPr>
          <w:spacing w:val="-4"/>
          <w:lang w:val="sq-AL" w:eastAsia="en-GB"/>
        </w:rPr>
      </w:pPr>
    </w:p>
    <w:p w:rsidR="00776D8A" w:rsidRPr="00D62FF1" w:rsidRDefault="00776D8A" w:rsidP="00D62FF1">
      <w:pPr>
        <w:pStyle w:val="Paragrafi"/>
        <w:jc w:val="center"/>
        <w:rPr>
          <w:b/>
          <w:spacing w:val="-4"/>
          <w:lang w:val="sq-AL"/>
        </w:rPr>
        <w:sectPr w:rsidR="00776D8A" w:rsidRPr="00D62FF1" w:rsidSect="00776D8A">
          <w:type w:val="continuous"/>
          <w:pgSz w:w="11907" w:h="16840" w:code="9"/>
          <w:pgMar w:top="720" w:right="1134" w:bottom="720" w:left="1134" w:header="851" w:footer="851" w:gutter="0"/>
          <w:cols w:space="454"/>
          <w:docGrid w:linePitch="360"/>
        </w:sectPr>
      </w:pPr>
    </w:p>
    <w:p w:rsidR="00FD4BBB" w:rsidRDefault="00FD4BBB" w:rsidP="00D62FF1">
      <w:pPr>
        <w:pStyle w:val="Akti"/>
        <w:keepNext w:val="0"/>
        <w:rPr>
          <w:spacing w:val="-4"/>
          <w:lang w:val="sq-AL"/>
        </w:rPr>
      </w:pPr>
    </w:p>
    <w:p w:rsidR="005A0628" w:rsidRPr="003966E6" w:rsidRDefault="005A0628" w:rsidP="00D62FF1">
      <w:pPr>
        <w:pStyle w:val="Akti"/>
        <w:keepNext w:val="0"/>
        <w:rPr>
          <w:spacing w:val="-4"/>
          <w:lang w:val="sq-AL"/>
        </w:rPr>
      </w:pPr>
      <w:r w:rsidRPr="003966E6">
        <w:rPr>
          <w:spacing w:val="-4"/>
          <w:lang w:val="sq-AL"/>
        </w:rPr>
        <w:t>VENDIM</w:t>
      </w:r>
    </w:p>
    <w:p w:rsidR="005A0628" w:rsidRPr="003966E6" w:rsidRDefault="005C63E7" w:rsidP="00D62FF1">
      <w:pPr>
        <w:pStyle w:val="NumriData"/>
        <w:keepNext w:val="0"/>
        <w:rPr>
          <w:spacing w:val="-4"/>
          <w:lang w:val="sq-AL"/>
        </w:rPr>
      </w:pPr>
      <w:r w:rsidRPr="003966E6">
        <w:rPr>
          <w:spacing w:val="-4"/>
          <w:lang w:val="sq-AL"/>
        </w:rPr>
        <w:t xml:space="preserve">Nr. </w:t>
      </w:r>
      <w:r w:rsidR="005A0628" w:rsidRPr="003966E6">
        <w:rPr>
          <w:spacing w:val="-4"/>
          <w:lang w:val="sq-AL"/>
        </w:rPr>
        <w:t>72, datë 3.2.2017</w:t>
      </w:r>
    </w:p>
    <w:p w:rsidR="005A0628" w:rsidRPr="003966E6" w:rsidRDefault="005A0628" w:rsidP="00D62FF1">
      <w:pPr>
        <w:pStyle w:val="Hapesira7"/>
        <w:rPr>
          <w:spacing w:val="-4"/>
          <w:lang w:val="sq-AL"/>
        </w:rPr>
      </w:pPr>
    </w:p>
    <w:p w:rsidR="005A0628" w:rsidRPr="003966E6" w:rsidRDefault="005A0628" w:rsidP="00D62FF1">
      <w:pPr>
        <w:pStyle w:val="Titulli"/>
        <w:keepNext w:val="0"/>
        <w:rPr>
          <w:spacing w:val="-4"/>
          <w:lang w:val="sq-AL"/>
        </w:rPr>
      </w:pPr>
      <w:r w:rsidRPr="003966E6">
        <w:rPr>
          <w:spacing w:val="-4"/>
          <w:lang w:val="sq-AL"/>
        </w:rPr>
        <w:t>PËR SHPRONËSIMIN, PËR INTERES PUBLIK, TË PRONARËVE TË PASURIVE TË PALUAJTSHME, PRONË PRIVATE, QË PREKEN NGA REALIZIMI I PROJEKTIT “RIKONSTRUKSIONI DHE ASFALTIM</w:t>
      </w:r>
      <w:r w:rsidR="00887974" w:rsidRPr="003966E6">
        <w:rPr>
          <w:spacing w:val="-4"/>
          <w:lang w:val="sq-AL"/>
        </w:rPr>
        <w:t>I I RRUGËVE TË LAGJEVE NË KODËR</w:t>
      </w:r>
      <w:r w:rsidR="003966E6">
        <w:rPr>
          <w:color w:val="000000"/>
          <w:szCs w:val="24"/>
          <w:lang w:val="sq-AL"/>
        </w:rPr>
        <w:t>–</w:t>
      </w:r>
      <w:r w:rsidRPr="003966E6">
        <w:rPr>
          <w:spacing w:val="-4"/>
          <w:lang w:val="sq-AL"/>
        </w:rPr>
        <w:t>VORË, LOTI 1”, BASHKIA VORË</w:t>
      </w:r>
    </w:p>
    <w:p w:rsidR="005A0628" w:rsidRPr="00D62FF1" w:rsidRDefault="005A0628" w:rsidP="00D62FF1">
      <w:pPr>
        <w:pStyle w:val="Hapesira7"/>
        <w:rPr>
          <w:spacing w:val="-4"/>
          <w:lang w:val="sq-AL"/>
        </w:rPr>
      </w:pPr>
    </w:p>
    <w:p w:rsidR="005A0628" w:rsidRPr="00D62FF1" w:rsidRDefault="005A0628" w:rsidP="00D62FF1">
      <w:pPr>
        <w:pStyle w:val="Paragrafi"/>
        <w:rPr>
          <w:spacing w:val="-4"/>
          <w:lang w:val="sq-AL"/>
        </w:rPr>
      </w:pPr>
      <w:r w:rsidRPr="00D62FF1">
        <w:rPr>
          <w:spacing w:val="-4"/>
          <w:lang w:val="sq-AL"/>
        </w:rPr>
        <w:t xml:space="preserve">Në mbështetje të nenit 100 të Kushtetutës dhe të neneve 5, pika 1, 20 e 21, të ligjit </w:t>
      </w:r>
      <w:r w:rsidR="005C63E7" w:rsidRPr="00D62FF1">
        <w:rPr>
          <w:spacing w:val="-4"/>
          <w:lang w:val="sq-AL"/>
        </w:rPr>
        <w:t xml:space="preserve">nr. </w:t>
      </w:r>
      <w:r w:rsidRPr="00D62FF1">
        <w:rPr>
          <w:spacing w:val="-4"/>
          <w:lang w:val="sq-AL"/>
        </w:rPr>
        <w:t>8561, datë 22.12.1999, “Për shpronësimet dhe marrjen në përdorim të përkohshëm të pasurisë, pronë private, për interes publik”, me propozimin e ministrit të Punëve të Brendshme, Këshilli i Ministrave</w:t>
      </w:r>
    </w:p>
    <w:p w:rsidR="005A0628" w:rsidRPr="00D62FF1" w:rsidRDefault="005A0628" w:rsidP="00D62FF1">
      <w:pPr>
        <w:pStyle w:val="Hapesira7"/>
        <w:rPr>
          <w:spacing w:val="-4"/>
          <w:lang w:val="sq-AL"/>
        </w:rPr>
      </w:pPr>
    </w:p>
    <w:p w:rsidR="005A0628" w:rsidRPr="00D62FF1" w:rsidRDefault="00E22BD4" w:rsidP="00D62FF1">
      <w:pPr>
        <w:pStyle w:val="Titull-Titull"/>
        <w:rPr>
          <w:spacing w:val="-4"/>
          <w:lang w:val="sq-AL"/>
        </w:rPr>
      </w:pPr>
      <w:r w:rsidRPr="00D62FF1">
        <w:rPr>
          <w:spacing w:val="-4"/>
          <w:lang w:val="sq-AL"/>
        </w:rPr>
        <w:t>VENDOS</w:t>
      </w:r>
      <w:r w:rsidR="005A0628" w:rsidRPr="00D62FF1">
        <w:rPr>
          <w:spacing w:val="-4"/>
          <w:lang w:val="sq-AL"/>
        </w:rPr>
        <w:t>I:</w:t>
      </w:r>
    </w:p>
    <w:p w:rsidR="005A0628" w:rsidRPr="00D62FF1" w:rsidRDefault="005A0628" w:rsidP="00D62FF1">
      <w:pPr>
        <w:pStyle w:val="Hapesira7"/>
        <w:rPr>
          <w:spacing w:val="-4"/>
          <w:lang w:val="sq-AL"/>
        </w:rPr>
      </w:pPr>
    </w:p>
    <w:p w:rsidR="005A0628" w:rsidRDefault="005A0628" w:rsidP="00D62FF1">
      <w:pPr>
        <w:pStyle w:val="Paragrafi"/>
        <w:rPr>
          <w:spacing w:val="-4"/>
          <w:lang w:val="sq-AL"/>
        </w:rPr>
      </w:pPr>
      <w:r w:rsidRPr="00D62FF1">
        <w:rPr>
          <w:spacing w:val="-4"/>
          <w:lang w:val="sq-AL"/>
        </w:rPr>
        <w:t>1. Shpronësimin, për interes publik, të pronarëve të pasurive të paluajtshme, pronë private, që preken nga realizimi i projektit “Rikonstruksioni dhe asfaltim</w:t>
      </w:r>
      <w:r w:rsidR="00887974">
        <w:rPr>
          <w:spacing w:val="-4"/>
          <w:lang w:val="sq-AL"/>
        </w:rPr>
        <w:t>i i rrugëve të lagjeve në Kodër</w:t>
      </w:r>
      <w:r w:rsidR="00047F6B">
        <w:rPr>
          <w:color w:val="000000"/>
          <w:szCs w:val="24"/>
          <w:lang w:val="sq-AL"/>
        </w:rPr>
        <w:t>–</w:t>
      </w:r>
      <w:r w:rsidRPr="00D62FF1">
        <w:rPr>
          <w:spacing w:val="-4"/>
          <w:lang w:val="sq-AL"/>
        </w:rPr>
        <w:t>Vorë, loti 1”, Bashkia Vorë.</w:t>
      </w:r>
    </w:p>
    <w:p w:rsidR="00FD4BBB" w:rsidRDefault="00FD4BBB" w:rsidP="00D62FF1">
      <w:pPr>
        <w:pStyle w:val="Paragrafi"/>
        <w:rPr>
          <w:spacing w:val="-4"/>
          <w:lang w:val="sq-AL"/>
        </w:rPr>
      </w:pPr>
    </w:p>
    <w:p w:rsidR="005A0628" w:rsidRPr="00D62FF1" w:rsidRDefault="005A0628" w:rsidP="00D62FF1">
      <w:pPr>
        <w:pStyle w:val="Paragrafi"/>
        <w:rPr>
          <w:spacing w:val="-4"/>
          <w:lang w:val="sq-AL"/>
        </w:rPr>
      </w:pPr>
      <w:r w:rsidRPr="00D62FF1">
        <w:rPr>
          <w:spacing w:val="-4"/>
          <w:lang w:val="sq-AL"/>
        </w:rPr>
        <w:t>2. Shpronësimi të bëhet në favor të Bashkisë Vorë.</w:t>
      </w:r>
    </w:p>
    <w:p w:rsidR="005A0628" w:rsidRPr="00F307C8" w:rsidRDefault="005A0628" w:rsidP="00D62FF1">
      <w:pPr>
        <w:pStyle w:val="Paragrafi"/>
        <w:rPr>
          <w:spacing w:val="-6"/>
          <w:lang w:val="sq-AL"/>
        </w:rPr>
      </w:pPr>
      <w:r w:rsidRPr="00F307C8">
        <w:rPr>
          <w:spacing w:val="-6"/>
          <w:lang w:val="sq-AL"/>
        </w:rPr>
        <w:t>3. Pronarët e pasurive të paluajtshme, që shpronësohen, të kompensohen në vlerë të plotë, sipas masës përkatëse, që paraqitet në tabelën që i bashkëlidhet këtij vendimi, për pasurinë “tokë truall”, me sipërfaqe 276 (dyqind e shtatëdhjetë e gjashtë) m</w:t>
      </w:r>
      <w:r w:rsidRPr="00F307C8">
        <w:rPr>
          <w:spacing w:val="-6"/>
          <w:vertAlign w:val="superscript"/>
          <w:lang w:val="sq-AL"/>
        </w:rPr>
        <w:t>2</w:t>
      </w:r>
      <w:r w:rsidRPr="00F307C8">
        <w:rPr>
          <w:spacing w:val="-6"/>
          <w:lang w:val="sq-AL"/>
        </w:rPr>
        <w:t xml:space="preserve"> , dhe për pasurinë “objekt”, me sipërfaqe 42 (dyzet e dy) m</w:t>
      </w:r>
      <w:r w:rsidRPr="00F307C8">
        <w:rPr>
          <w:spacing w:val="-6"/>
          <w:vertAlign w:val="superscript"/>
          <w:lang w:val="sq-AL"/>
        </w:rPr>
        <w:t>2</w:t>
      </w:r>
      <w:r w:rsidRPr="00F307C8">
        <w:rPr>
          <w:spacing w:val="-6"/>
          <w:lang w:val="sq-AL"/>
        </w:rPr>
        <w:t>, me vlerë të përgjithshme të shpronësimit prej 2 025 498 (dy milionë e njëzet e pesë mijë e katërqind e nëntëdhjetë e tetë) lekësh.</w:t>
      </w:r>
    </w:p>
    <w:p w:rsidR="005A0628" w:rsidRPr="00F307C8" w:rsidRDefault="005A0628" w:rsidP="00D62FF1">
      <w:pPr>
        <w:pStyle w:val="Paragrafi"/>
        <w:rPr>
          <w:spacing w:val="-6"/>
          <w:lang w:val="sq-AL"/>
        </w:rPr>
      </w:pPr>
      <w:r w:rsidRPr="00F307C8">
        <w:rPr>
          <w:spacing w:val="-6"/>
          <w:lang w:val="sq-AL"/>
        </w:rPr>
        <w:t xml:space="preserve">4. Vlera epërgjithshme e shpronësimit, prej 2 025 498 (dy milionë e njëzet e pesë mijë e katërqind e nëntëdhjetë e tetë) lekësh, të përballohet nga të ardhurat e Bashkisë Vorë, planifikuar në buxhetin e saj. </w:t>
      </w:r>
    </w:p>
    <w:p w:rsidR="005A0628" w:rsidRPr="00F307C8" w:rsidRDefault="005A0628" w:rsidP="00D62FF1">
      <w:pPr>
        <w:pStyle w:val="Paragrafi"/>
        <w:rPr>
          <w:spacing w:val="-6"/>
          <w:lang w:val="sq-AL"/>
        </w:rPr>
      </w:pPr>
      <w:r w:rsidRPr="00F307C8">
        <w:rPr>
          <w:spacing w:val="-6"/>
          <w:lang w:val="sq-AL"/>
        </w:rPr>
        <w:t>5. Vlera e shpenzimeve procedurale të përballohet nga Bashkia Vorë.</w:t>
      </w:r>
    </w:p>
    <w:p w:rsidR="005A0628" w:rsidRPr="00D62FF1" w:rsidRDefault="005A0628" w:rsidP="00D62FF1">
      <w:pPr>
        <w:pStyle w:val="Paragrafi"/>
        <w:rPr>
          <w:spacing w:val="-4"/>
          <w:lang w:val="sq-AL"/>
        </w:rPr>
      </w:pPr>
      <w:r w:rsidRPr="00D62FF1">
        <w:rPr>
          <w:spacing w:val="-4"/>
          <w:lang w:val="sq-AL"/>
        </w:rPr>
        <w:t>6. Afati i përfundimit të shpronësimit të jetë tre muaj pas datës së hyrjes në fuqi të këtij vendimi.</w:t>
      </w:r>
    </w:p>
    <w:p w:rsidR="005A0628" w:rsidRPr="00D62FF1" w:rsidRDefault="005A0628" w:rsidP="00D62FF1">
      <w:pPr>
        <w:pStyle w:val="Paragrafi"/>
        <w:rPr>
          <w:spacing w:val="-4"/>
          <w:lang w:val="sq-AL"/>
        </w:rPr>
      </w:pPr>
      <w:r w:rsidRPr="00D62FF1">
        <w:rPr>
          <w:spacing w:val="-4"/>
          <w:lang w:val="sq-AL"/>
        </w:rPr>
        <w:t>7. Afati i përfundimit të punimeve të objektit në Bashkinë Vorë të jetë në përputhje me afatet e parashikuara nga kjo bashki.</w:t>
      </w:r>
    </w:p>
    <w:p w:rsidR="005A0628" w:rsidRDefault="005A0628" w:rsidP="00D62FF1">
      <w:pPr>
        <w:pStyle w:val="Paragrafi"/>
        <w:rPr>
          <w:spacing w:val="-4"/>
          <w:lang w:val="sq-AL"/>
        </w:rPr>
      </w:pPr>
      <w:r w:rsidRPr="00D62FF1">
        <w:rPr>
          <w:spacing w:val="-4"/>
          <w:lang w:val="sq-AL"/>
        </w:rPr>
        <w:t>8. Regjistrimi i ri i pasurive “tokë truall”, me sipërfaqe 276 (dyqind e shtatëdhjetë e gjashtë) m², dhe “objekt”, me sipërfaqe 42 (dyzet e dy) m</w:t>
      </w:r>
      <w:r w:rsidRPr="00D62FF1">
        <w:rPr>
          <w:spacing w:val="-4"/>
          <w:vertAlign w:val="superscript"/>
          <w:lang w:val="sq-AL"/>
        </w:rPr>
        <w:t>2</w:t>
      </w:r>
      <w:r w:rsidRPr="00D62FF1">
        <w:rPr>
          <w:spacing w:val="-4"/>
          <w:lang w:val="sq-AL"/>
        </w:rPr>
        <w:t xml:space="preserve"> për realizimin e projektit “Rikonstruksioni dhe asfaltimi i rrugëve të lagjeve në Kodër-Vorë, loti 1” të bëhet në favor të Bashkisë Vorë.</w:t>
      </w:r>
    </w:p>
    <w:p w:rsidR="005A0628" w:rsidRPr="00D62FF1" w:rsidRDefault="005A0628" w:rsidP="00D62FF1">
      <w:pPr>
        <w:pStyle w:val="Paragrafi"/>
        <w:rPr>
          <w:spacing w:val="-4"/>
          <w:lang w:val="sq-AL"/>
        </w:rPr>
      </w:pPr>
      <w:r w:rsidRPr="00D62FF1">
        <w:rPr>
          <w:spacing w:val="-4"/>
          <w:lang w:val="sq-AL"/>
        </w:rPr>
        <w:t>9. Ngarkohen Ministria e Punëve të Brendshme, Zyra Vendore e Regjistrimit të Pasurive të Paluajtshme Vorë dhe Bashkia Vorë për zbatimin e këtij vendimi.</w:t>
      </w:r>
    </w:p>
    <w:p w:rsidR="005A0628" w:rsidRPr="00D62FF1" w:rsidRDefault="005A0628" w:rsidP="00D62FF1">
      <w:pPr>
        <w:pStyle w:val="Paragrafi"/>
        <w:rPr>
          <w:spacing w:val="-4"/>
          <w:lang w:val="sq-AL"/>
        </w:rPr>
      </w:pPr>
      <w:r w:rsidRPr="00D62FF1">
        <w:rPr>
          <w:spacing w:val="-4"/>
          <w:lang w:val="sq-AL"/>
        </w:rPr>
        <w:t>Ky vendim hyn në fuqi menjëherë dhe botohet në Fletoren Zyrtare.</w:t>
      </w:r>
    </w:p>
    <w:p w:rsidR="002241BE" w:rsidRPr="002241BE" w:rsidRDefault="002241BE" w:rsidP="00D62FF1">
      <w:pPr>
        <w:pStyle w:val="Autoriteti"/>
        <w:keepNext w:val="0"/>
        <w:rPr>
          <w:spacing w:val="-4"/>
          <w:sz w:val="12"/>
          <w:lang w:val="sq-AL"/>
        </w:rPr>
      </w:pPr>
    </w:p>
    <w:p w:rsidR="001017FA" w:rsidRPr="00D62FF1" w:rsidRDefault="001017FA" w:rsidP="00D62FF1">
      <w:pPr>
        <w:pStyle w:val="Autoriteti"/>
        <w:keepNext w:val="0"/>
        <w:rPr>
          <w:spacing w:val="-4"/>
          <w:lang w:val="sq-AL"/>
        </w:rPr>
      </w:pPr>
      <w:r w:rsidRPr="00D62FF1">
        <w:rPr>
          <w:spacing w:val="-4"/>
          <w:lang w:val="sq-AL"/>
        </w:rPr>
        <w:t xml:space="preserve">ZËVENDËSKRYEMINISTRI </w:t>
      </w:r>
    </w:p>
    <w:p w:rsidR="00776D8A" w:rsidRPr="00D62FF1" w:rsidRDefault="001017FA" w:rsidP="00D62FF1">
      <w:pPr>
        <w:pStyle w:val="AutoritetiEmer"/>
        <w:rPr>
          <w:spacing w:val="-4"/>
          <w:lang w:val="sq-AL"/>
        </w:rPr>
        <w:sectPr w:rsidR="00776D8A" w:rsidRPr="00D62FF1" w:rsidSect="00776D8A">
          <w:type w:val="continuous"/>
          <w:pgSz w:w="11907" w:h="16840" w:code="9"/>
          <w:pgMar w:top="720" w:right="1134" w:bottom="720" w:left="1134" w:header="851" w:footer="851" w:gutter="0"/>
          <w:cols w:num="2" w:space="454"/>
          <w:docGrid w:linePitch="360"/>
        </w:sectPr>
      </w:pPr>
      <w:r w:rsidRPr="00D62FF1">
        <w:rPr>
          <w:spacing w:val="-4"/>
          <w:lang w:val="sq-AL"/>
        </w:rPr>
        <w:t xml:space="preserve">Niko Peleshi </w:t>
      </w:r>
    </w:p>
    <w:p w:rsidR="005A0628" w:rsidRPr="00D62FF1" w:rsidRDefault="002241BE" w:rsidP="00D62FF1">
      <w:pPr>
        <w:pStyle w:val="Paragrafi"/>
        <w:jc w:val="center"/>
        <w:rPr>
          <w:spacing w:val="-4"/>
          <w:sz w:val="20"/>
          <w:szCs w:val="18"/>
          <w:lang w:val="sq-AL"/>
        </w:rPr>
      </w:pPr>
      <w:r>
        <w:rPr>
          <w:rFonts w:eastAsia="Times New Roman"/>
          <w:bCs/>
          <w:color w:val="000000"/>
          <w:spacing w:val="-4"/>
          <w:sz w:val="20"/>
          <w:szCs w:val="18"/>
          <w:lang w:val="sq-AL"/>
        </w:rPr>
        <w:t xml:space="preserve">LISTA </w:t>
      </w:r>
      <w:r w:rsidR="00C12DCD" w:rsidRPr="00D62FF1">
        <w:rPr>
          <w:rFonts w:eastAsia="Times New Roman"/>
          <w:bCs/>
          <w:color w:val="000000"/>
          <w:spacing w:val="-4"/>
          <w:sz w:val="20"/>
          <w:szCs w:val="18"/>
          <w:lang w:val="sq-AL"/>
        </w:rPr>
        <w:t xml:space="preserve"> EMËRORE E PERSONAVE DHE PRONAVE QË DO TË SHPRONËSOHEN PËR EFEKT TË SHPRONËSIMIT, QË DO TË PËRDORET PËR “RIKONSTRUKSION DHE ASFALTIM I RRUGËVE TË LAGJEVE NË KODËR-VORË, LOTI 1”, BASHKIA VORË</w:t>
      </w:r>
    </w:p>
    <w:tbl>
      <w:tblPr>
        <w:tblW w:w="5265" w:type="pct"/>
        <w:jc w:val="center"/>
        <w:tblLook w:val="04A0"/>
      </w:tblPr>
      <w:tblGrid>
        <w:gridCol w:w="506"/>
        <w:gridCol w:w="1516"/>
        <w:gridCol w:w="818"/>
        <w:gridCol w:w="538"/>
        <w:gridCol w:w="957"/>
        <w:gridCol w:w="1098"/>
        <w:gridCol w:w="1120"/>
        <w:gridCol w:w="1332"/>
        <w:gridCol w:w="1184"/>
        <w:gridCol w:w="1308"/>
      </w:tblGrid>
      <w:tr w:rsidR="00212B35" w:rsidRPr="00D62FF1" w:rsidTr="00212B35">
        <w:trPr>
          <w:trHeight w:val="341"/>
          <w:jc w:val="center"/>
        </w:trPr>
        <w:tc>
          <w:tcPr>
            <w:tcW w:w="224" w:type="pct"/>
            <w:vMerge w:val="restart"/>
            <w:tcBorders>
              <w:top w:val="single" w:sz="4" w:space="0" w:color="auto"/>
              <w:left w:val="single" w:sz="4" w:space="0" w:color="auto"/>
              <w:right w:val="single" w:sz="4" w:space="0" w:color="auto"/>
            </w:tcBorders>
            <w:shd w:val="clear" w:color="auto" w:fill="auto"/>
            <w:vAlign w:val="center"/>
            <w:hideMark/>
          </w:tcPr>
          <w:p w:rsidR="00212B35" w:rsidRPr="00D62FF1" w:rsidRDefault="00212B35" w:rsidP="00212B35">
            <w:pPr>
              <w:widowControl w:val="0"/>
              <w:spacing w:after="0" w:line="240" w:lineRule="auto"/>
              <w:ind w:firstLine="0"/>
              <w:jc w:val="center"/>
              <w:rPr>
                <w:rFonts w:ascii="Garamond" w:eastAsia="Times New Roman" w:hAnsi="Garamond"/>
                <w:b/>
                <w:bCs/>
                <w:spacing w:val="-4"/>
                <w:sz w:val="18"/>
                <w:szCs w:val="18"/>
                <w:lang w:val="sq-AL"/>
              </w:rPr>
            </w:pPr>
            <w:r w:rsidRPr="00D62FF1">
              <w:rPr>
                <w:rFonts w:ascii="Garamond" w:eastAsia="Times New Roman" w:hAnsi="Garamond"/>
                <w:b/>
                <w:bCs/>
                <w:spacing w:val="-4"/>
                <w:sz w:val="18"/>
                <w:szCs w:val="18"/>
                <w:lang w:val="sq-AL"/>
              </w:rPr>
              <w:t>Nr.</w:t>
            </w:r>
            <w:r w:rsidRPr="00D62FF1">
              <w:rPr>
                <w:rFonts w:ascii="Garamond" w:eastAsia="Times New Roman" w:hAnsi="Garamond"/>
                <w:color w:val="000000"/>
                <w:spacing w:val="-4"/>
                <w:sz w:val="18"/>
                <w:szCs w:val="18"/>
                <w:lang w:val="sq-AL"/>
              </w:rPr>
              <w:t> </w:t>
            </w:r>
          </w:p>
        </w:tc>
        <w:tc>
          <w:tcPr>
            <w:tcW w:w="737" w:type="pct"/>
            <w:vMerge w:val="restart"/>
            <w:tcBorders>
              <w:top w:val="single" w:sz="4" w:space="0" w:color="auto"/>
              <w:left w:val="nil"/>
              <w:right w:val="single" w:sz="4" w:space="0" w:color="auto"/>
            </w:tcBorders>
            <w:shd w:val="clear" w:color="auto" w:fill="auto"/>
            <w:vAlign w:val="center"/>
            <w:hideMark/>
          </w:tcPr>
          <w:p w:rsidR="00212B35" w:rsidRPr="00D62FF1" w:rsidRDefault="00212B35" w:rsidP="00212B35">
            <w:pPr>
              <w:widowControl w:val="0"/>
              <w:spacing w:after="0" w:line="240" w:lineRule="auto"/>
              <w:ind w:firstLine="0"/>
              <w:jc w:val="center"/>
              <w:rPr>
                <w:rFonts w:ascii="Garamond" w:eastAsia="Times New Roman" w:hAnsi="Garamond"/>
                <w:b/>
                <w:bCs/>
                <w:spacing w:val="-4"/>
                <w:sz w:val="18"/>
                <w:szCs w:val="18"/>
                <w:lang w:val="sq-AL"/>
              </w:rPr>
            </w:pPr>
            <w:r w:rsidRPr="00D62FF1">
              <w:rPr>
                <w:rFonts w:ascii="Garamond" w:eastAsia="Times New Roman" w:hAnsi="Garamond"/>
                <w:b/>
                <w:bCs/>
                <w:spacing w:val="-4"/>
                <w:sz w:val="18"/>
                <w:szCs w:val="18"/>
                <w:lang w:val="sq-AL"/>
              </w:rPr>
              <w:t xml:space="preserve">Emri </w:t>
            </w:r>
            <w:r>
              <w:rPr>
                <w:rFonts w:ascii="Garamond" w:eastAsia="Times New Roman" w:hAnsi="Garamond"/>
                <w:b/>
                <w:bCs/>
                <w:spacing w:val="-4"/>
                <w:sz w:val="18"/>
                <w:szCs w:val="18"/>
                <w:lang w:val="sq-AL"/>
              </w:rPr>
              <w:t xml:space="preserve">  m</w:t>
            </w:r>
            <w:r w:rsidRPr="00D62FF1">
              <w:rPr>
                <w:rFonts w:ascii="Garamond" w:eastAsia="Times New Roman" w:hAnsi="Garamond"/>
                <w:b/>
                <w:bCs/>
                <w:spacing w:val="-4"/>
                <w:sz w:val="18"/>
                <w:szCs w:val="18"/>
                <w:lang w:val="sq-AL"/>
              </w:rPr>
              <w:t>biemri</w:t>
            </w:r>
          </w:p>
        </w:tc>
        <w:tc>
          <w:tcPr>
            <w:tcW w:w="401" w:type="pct"/>
            <w:vMerge w:val="restart"/>
            <w:tcBorders>
              <w:top w:val="single" w:sz="4" w:space="0" w:color="auto"/>
              <w:left w:val="nil"/>
              <w:right w:val="single" w:sz="4" w:space="0" w:color="auto"/>
            </w:tcBorders>
            <w:shd w:val="clear" w:color="auto" w:fill="auto"/>
            <w:vAlign w:val="center"/>
            <w:hideMark/>
          </w:tcPr>
          <w:p w:rsidR="00212B35" w:rsidRPr="00D62FF1" w:rsidRDefault="00212B35" w:rsidP="00212B35">
            <w:pPr>
              <w:widowControl w:val="0"/>
              <w:spacing w:after="0" w:line="240" w:lineRule="auto"/>
              <w:ind w:firstLine="0"/>
              <w:jc w:val="center"/>
              <w:rPr>
                <w:rFonts w:ascii="Garamond" w:eastAsia="Times New Roman" w:hAnsi="Garamond"/>
                <w:b/>
                <w:bCs/>
                <w:spacing w:val="-4"/>
                <w:sz w:val="18"/>
                <w:szCs w:val="18"/>
                <w:lang w:val="sq-AL"/>
              </w:rPr>
            </w:pPr>
            <w:r w:rsidRPr="00D62FF1">
              <w:rPr>
                <w:rFonts w:ascii="Garamond" w:eastAsia="Times New Roman" w:hAnsi="Garamond"/>
                <w:b/>
                <w:bCs/>
                <w:spacing w:val="-4"/>
                <w:sz w:val="18"/>
                <w:szCs w:val="18"/>
                <w:lang w:val="sq-AL"/>
              </w:rPr>
              <w:t>Nr. i pasurisë</w:t>
            </w:r>
          </w:p>
          <w:p w:rsidR="00212B35" w:rsidRPr="00D62FF1" w:rsidRDefault="00212B35" w:rsidP="00D62FF1">
            <w:pPr>
              <w:widowControl w:val="0"/>
              <w:spacing w:after="0" w:line="240" w:lineRule="auto"/>
              <w:jc w:val="left"/>
              <w:rPr>
                <w:rFonts w:ascii="Garamond" w:eastAsia="Times New Roman" w:hAnsi="Garamond"/>
                <w:b/>
                <w:bCs/>
                <w:spacing w:val="-4"/>
                <w:sz w:val="18"/>
                <w:szCs w:val="18"/>
                <w:lang w:val="sq-AL"/>
              </w:rPr>
            </w:pPr>
            <w:r w:rsidRPr="00D62FF1">
              <w:rPr>
                <w:rFonts w:ascii="Garamond" w:eastAsia="Times New Roman" w:hAnsi="Garamond"/>
                <w:color w:val="000000"/>
                <w:spacing w:val="-4"/>
                <w:sz w:val="18"/>
                <w:szCs w:val="18"/>
                <w:lang w:val="sq-AL"/>
              </w:rPr>
              <w:t> </w:t>
            </w:r>
          </w:p>
        </w:tc>
        <w:tc>
          <w:tcPr>
            <w:tcW w:w="259" w:type="pct"/>
            <w:vMerge w:val="restart"/>
            <w:tcBorders>
              <w:top w:val="single" w:sz="4" w:space="0" w:color="auto"/>
              <w:left w:val="nil"/>
              <w:right w:val="single" w:sz="4" w:space="0" w:color="auto"/>
            </w:tcBorders>
            <w:shd w:val="clear" w:color="auto" w:fill="auto"/>
            <w:vAlign w:val="center"/>
            <w:hideMark/>
          </w:tcPr>
          <w:p w:rsidR="00212B35" w:rsidRPr="00D62FF1" w:rsidRDefault="00212B35" w:rsidP="00212B35">
            <w:pPr>
              <w:widowControl w:val="0"/>
              <w:spacing w:after="0" w:line="240" w:lineRule="auto"/>
              <w:ind w:firstLine="0"/>
              <w:jc w:val="center"/>
              <w:rPr>
                <w:rFonts w:ascii="Garamond" w:eastAsia="Times New Roman" w:hAnsi="Garamond"/>
                <w:b/>
                <w:bCs/>
                <w:spacing w:val="-4"/>
                <w:sz w:val="18"/>
                <w:szCs w:val="18"/>
                <w:lang w:val="sq-AL"/>
              </w:rPr>
            </w:pPr>
            <w:r w:rsidRPr="00D62FF1">
              <w:rPr>
                <w:rFonts w:ascii="Garamond" w:eastAsia="Times New Roman" w:hAnsi="Garamond"/>
                <w:b/>
                <w:bCs/>
                <w:spacing w:val="-4"/>
                <w:sz w:val="18"/>
                <w:szCs w:val="18"/>
                <w:lang w:val="sq-AL"/>
              </w:rPr>
              <w:t>ZK </w:t>
            </w:r>
          </w:p>
        </w:tc>
        <w:tc>
          <w:tcPr>
            <w:tcW w:w="1004" w:type="pct"/>
            <w:gridSpan w:val="2"/>
            <w:tcBorders>
              <w:top w:val="single" w:sz="4" w:space="0" w:color="auto"/>
              <w:left w:val="nil"/>
              <w:bottom w:val="single" w:sz="4" w:space="0" w:color="auto"/>
              <w:right w:val="nil"/>
            </w:tcBorders>
            <w:shd w:val="clear" w:color="auto" w:fill="auto"/>
            <w:vAlign w:val="center"/>
            <w:hideMark/>
          </w:tcPr>
          <w:p w:rsidR="00212B35" w:rsidRPr="00D62FF1" w:rsidRDefault="00212B35" w:rsidP="00212B35">
            <w:pPr>
              <w:widowControl w:val="0"/>
              <w:spacing w:after="0" w:line="240" w:lineRule="auto"/>
              <w:ind w:firstLine="0"/>
              <w:jc w:val="center"/>
              <w:rPr>
                <w:rFonts w:ascii="Garamond" w:eastAsia="Times New Roman" w:hAnsi="Garamond"/>
                <w:b/>
                <w:bCs/>
                <w:spacing w:val="-4"/>
                <w:sz w:val="18"/>
                <w:szCs w:val="18"/>
                <w:lang w:val="sq-AL"/>
              </w:rPr>
            </w:pPr>
            <w:r w:rsidRPr="00D62FF1">
              <w:rPr>
                <w:rFonts w:ascii="Garamond" w:eastAsia="Times New Roman" w:hAnsi="Garamond"/>
                <w:b/>
                <w:bCs/>
                <w:spacing w:val="-4"/>
                <w:sz w:val="18"/>
                <w:szCs w:val="18"/>
                <w:lang w:val="sq-AL"/>
              </w:rPr>
              <w:t>Lloji i pasurisë</w:t>
            </w:r>
          </w:p>
        </w:tc>
        <w:tc>
          <w:tcPr>
            <w:tcW w:w="520" w:type="pct"/>
            <w:vMerge w:val="restart"/>
            <w:tcBorders>
              <w:top w:val="single" w:sz="4" w:space="0" w:color="auto"/>
              <w:left w:val="single" w:sz="4" w:space="0" w:color="auto"/>
              <w:right w:val="nil"/>
            </w:tcBorders>
            <w:shd w:val="clear" w:color="auto" w:fill="auto"/>
            <w:vAlign w:val="center"/>
            <w:hideMark/>
          </w:tcPr>
          <w:p w:rsidR="00212B35" w:rsidRPr="00D62FF1" w:rsidRDefault="00212B35" w:rsidP="00212B35">
            <w:pPr>
              <w:widowControl w:val="0"/>
              <w:spacing w:after="0" w:line="240" w:lineRule="auto"/>
              <w:ind w:firstLine="0"/>
              <w:jc w:val="center"/>
              <w:rPr>
                <w:rFonts w:ascii="Garamond" w:eastAsia="Times New Roman" w:hAnsi="Garamond"/>
                <w:b/>
                <w:bCs/>
                <w:spacing w:val="-4"/>
                <w:sz w:val="18"/>
                <w:szCs w:val="18"/>
                <w:lang w:val="sq-AL"/>
              </w:rPr>
            </w:pPr>
            <w:r w:rsidRPr="00D62FF1">
              <w:rPr>
                <w:rFonts w:ascii="Garamond" w:eastAsia="Times New Roman" w:hAnsi="Garamond"/>
                <w:b/>
                <w:bCs/>
                <w:spacing w:val="-4"/>
                <w:sz w:val="18"/>
                <w:szCs w:val="18"/>
                <w:lang w:val="sq-AL"/>
              </w:rPr>
              <w:t>Vlera e truallit/lekë </w:t>
            </w:r>
          </w:p>
        </w:tc>
        <w:tc>
          <w:tcPr>
            <w:tcW w:w="641" w:type="pct"/>
            <w:vMerge w:val="restart"/>
            <w:tcBorders>
              <w:top w:val="single" w:sz="4" w:space="0" w:color="auto"/>
              <w:left w:val="single" w:sz="4" w:space="0" w:color="auto"/>
              <w:right w:val="single" w:sz="4" w:space="0" w:color="auto"/>
            </w:tcBorders>
            <w:shd w:val="clear" w:color="auto" w:fill="auto"/>
            <w:vAlign w:val="center"/>
            <w:hideMark/>
          </w:tcPr>
          <w:p w:rsidR="00212B35" w:rsidRPr="00D62FF1" w:rsidRDefault="00212B35" w:rsidP="00212B35">
            <w:pPr>
              <w:widowControl w:val="0"/>
              <w:spacing w:after="0" w:line="240" w:lineRule="auto"/>
              <w:ind w:firstLine="0"/>
              <w:jc w:val="center"/>
              <w:rPr>
                <w:rFonts w:ascii="Garamond" w:eastAsia="Times New Roman" w:hAnsi="Garamond"/>
                <w:b/>
                <w:bCs/>
                <w:spacing w:val="-4"/>
                <w:sz w:val="18"/>
                <w:szCs w:val="18"/>
                <w:lang w:val="sq-AL"/>
              </w:rPr>
            </w:pPr>
            <w:r w:rsidRPr="00D62FF1">
              <w:rPr>
                <w:rFonts w:ascii="Garamond" w:eastAsia="Times New Roman" w:hAnsi="Garamond"/>
                <w:b/>
                <w:bCs/>
                <w:spacing w:val="-4"/>
                <w:sz w:val="18"/>
                <w:szCs w:val="18"/>
                <w:lang w:val="sq-AL"/>
              </w:rPr>
              <w:t>Vlera e ndërtesës/lekë </w:t>
            </w:r>
          </w:p>
        </w:tc>
        <w:tc>
          <w:tcPr>
            <w:tcW w:w="577" w:type="pct"/>
            <w:vMerge w:val="restart"/>
            <w:tcBorders>
              <w:top w:val="single" w:sz="4" w:space="0" w:color="auto"/>
              <w:left w:val="nil"/>
              <w:right w:val="single" w:sz="4" w:space="0" w:color="auto"/>
            </w:tcBorders>
            <w:shd w:val="clear" w:color="auto" w:fill="auto"/>
            <w:vAlign w:val="center"/>
            <w:hideMark/>
          </w:tcPr>
          <w:p w:rsidR="00212B35" w:rsidRPr="00D62FF1" w:rsidRDefault="00212B35" w:rsidP="00212B35">
            <w:pPr>
              <w:widowControl w:val="0"/>
              <w:spacing w:after="0" w:line="240" w:lineRule="auto"/>
              <w:ind w:firstLine="0"/>
              <w:jc w:val="center"/>
              <w:rPr>
                <w:rFonts w:ascii="Garamond" w:eastAsia="Times New Roman" w:hAnsi="Garamond"/>
                <w:b/>
                <w:bCs/>
                <w:spacing w:val="-4"/>
                <w:sz w:val="18"/>
                <w:szCs w:val="18"/>
                <w:lang w:val="sq-AL"/>
              </w:rPr>
            </w:pPr>
            <w:r w:rsidRPr="00D62FF1">
              <w:rPr>
                <w:rFonts w:ascii="Garamond" w:eastAsia="Times New Roman" w:hAnsi="Garamond"/>
                <w:b/>
                <w:bCs/>
                <w:spacing w:val="-4"/>
                <w:sz w:val="18"/>
                <w:szCs w:val="18"/>
                <w:lang w:val="sq-AL"/>
              </w:rPr>
              <w:t>Vlera e shpronësimit në lekë </w:t>
            </w:r>
          </w:p>
        </w:tc>
        <w:tc>
          <w:tcPr>
            <w:tcW w:w="637" w:type="pct"/>
            <w:vMerge w:val="restart"/>
            <w:tcBorders>
              <w:top w:val="single" w:sz="4" w:space="0" w:color="auto"/>
              <w:left w:val="nil"/>
              <w:right w:val="single" w:sz="4" w:space="0" w:color="auto"/>
            </w:tcBorders>
            <w:shd w:val="clear" w:color="auto" w:fill="auto"/>
            <w:vAlign w:val="center"/>
            <w:hideMark/>
          </w:tcPr>
          <w:p w:rsidR="00212B35" w:rsidRPr="00D62FF1" w:rsidRDefault="00212B35" w:rsidP="00212B35">
            <w:pPr>
              <w:widowControl w:val="0"/>
              <w:spacing w:after="0" w:line="240" w:lineRule="auto"/>
              <w:ind w:firstLine="0"/>
              <w:jc w:val="center"/>
              <w:rPr>
                <w:rFonts w:ascii="Garamond" w:eastAsia="Times New Roman" w:hAnsi="Garamond"/>
                <w:b/>
                <w:bCs/>
                <w:spacing w:val="-4"/>
                <w:sz w:val="18"/>
                <w:szCs w:val="18"/>
                <w:lang w:val="sq-AL"/>
              </w:rPr>
            </w:pPr>
            <w:r w:rsidRPr="00D62FF1">
              <w:rPr>
                <w:rFonts w:ascii="Garamond" w:eastAsia="Times New Roman" w:hAnsi="Garamond"/>
                <w:b/>
                <w:bCs/>
                <w:spacing w:val="-4"/>
                <w:sz w:val="18"/>
                <w:szCs w:val="18"/>
                <w:lang w:val="sq-AL"/>
              </w:rPr>
              <w:t>Lloji i dokumentit të pronësisë</w:t>
            </w:r>
          </w:p>
        </w:tc>
      </w:tr>
      <w:tr w:rsidR="00212B35" w:rsidRPr="00D62FF1" w:rsidTr="00212B35">
        <w:trPr>
          <w:trHeight w:val="89"/>
          <w:jc w:val="center"/>
        </w:trPr>
        <w:tc>
          <w:tcPr>
            <w:tcW w:w="224" w:type="pct"/>
            <w:vMerge/>
            <w:tcBorders>
              <w:left w:val="single" w:sz="4" w:space="0" w:color="auto"/>
              <w:bottom w:val="single" w:sz="4" w:space="0" w:color="auto"/>
              <w:right w:val="single" w:sz="4" w:space="0" w:color="auto"/>
            </w:tcBorders>
            <w:shd w:val="clear" w:color="auto" w:fill="auto"/>
            <w:vAlign w:val="bottom"/>
            <w:hideMark/>
          </w:tcPr>
          <w:p w:rsidR="00212B35" w:rsidRPr="00D62FF1" w:rsidRDefault="00212B35" w:rsidP="00D62FF1">
            <w:pPr>
              <w:widowControl w:val="0"/>
              <w:spacing w:after="0" w:line="240" w:lineRule="auto"/>
              <w:ind w:firstLine="0"/>
              <w:jc w:val="left"/>
              <w:rPr>
                <w:rFonts w:ascii="Garamond" w:eastAsia="Times New Roman" w:hAnsi="Garamond"/>
                <w:color w:val="000000"/>
                <w:spacing w:val="-4"/>
                <w:sz w:val="18"/>
                <w:szCs w:val="18"/>
                <w:lang w:val="sq-AL"/>
              </w:rPr>
            </w:pPr>
          </w:p>
        </w:tc>
        <w:tc>
          <w:tcPr>
            <w:tcW w:w="737" w:type="pct"/>
            <w:vMerge/>
            <w:tcBorders>
              <w:left w:val="single" w:sz="4" w:space="0" w:color="auto"/>
              <w:bottom w:val="single" w:sz="4" w:space="0" w:color="auto"/>
              <w:right w:val="single" w:sz="4" w:space="0" w:color="auto"/>
            </w:tcBorders>
            <w:shd w:val="clear" w:color="auto" w:fill="auto"/>
            <w:vAlign w:val="bottom"/>
            <w:hideMark/>
          </w:tcPr>
          <w:p w:rsidR="00212B35" w:rsidRPr="00D62FF1" w:rsidRDefault="00212B35" w:rsidP="00D62FF1">
            <w:pPr>
              <w:widowControl w:val="0"/>
              <w:spacing w:after="0" w:line="240" w:lineRule="auto"/>
              <w:ind w:firstLine="0"/>
              <w:jc w:val="left"/>
              <w:rPr>
                <w:rFonts w:ascii="Garamond" w:eastAsia="Times New Roman" w:hAnsi="Garamond"/>
                <w:color w:val="000000"/>
                <w:spacing w:val="-4"/>
                <w:sz w:val="18"/>
                <w:szCs w:val="18"/>
                <w:lang w:val="sq-AL"/>
              </w:rPr>
            </w:pPr>
          </w:p>
        </w:tc>
        <w:tc>
          <w:tcPr>
            <w:tcW w:w="401" w:type="pct"/>
            <w:vMerge/>
            <w:tcBorders>
              <w:left w:val="nil"/>
              <w:bottom w:val="single" w:sz="4" w:space="0" w:color="auto"/>
              <w:right w:val="single" w:sz="4" w:space="0" w:color="auto"/>
            </w:tcBorders>
            <w:shd w:val="clear" w:color="auto" w:fill="auto"/>
            <w:vAlign w:val="bottom"/>
            <w:hideMark/>
          </w:tcPr>
          <w:p w:rsidR="00212B35" w:rsidRPr="00D62FF1" w:rsidRDefault="00212B35" w:rsidP="00D62FF1">
            <w:pPr>
              <w:widowControl w:val="0"/>
              <w:spacing w:after="0" w:line="240" w:lineRule="auto"/>
              <w:ind w:firstLine="0"/>
              <w:jc w:val="left"/>
              <w:rPr>
                <w:rFonts w:ascii="Garamond" w:eastAsia="Times New Roman" w:hAnsi="Garamond"/>
                <w:color w:val="000000"/>
                <w:spacing w:val="-4"/>
                <w:sz w:val="18"/>
                <w:szCs w:val="18"/>
                <w:lang w:val="sq-AL"/>
              </w:rPr>
            </w:pPr>
          </w:p>
        </w:tc>
        <w:tc>
          <w:tcPr>
            <w:tcW w:w="259" w:type="pct"/>
            <w:vMerge/>
            <w:tcBorders>
              <w:left w:val="nil"/>
              <w:bottom w:val="single" w:sz="4" w:space="0" w:color="auto"/>
              <w:right w:val="single" w:sz="4" w:space="0" w:color="auto"/>
            </w:tcBorders>
            <w:shd w:val="clear" w:color="auto" w:fill="auto"/>
            <w:vAlign w:val="bottom"/>
            <w:hideMark/>
          </w:tcPr>
          <w:p w:rsidR="00212B35" w:rsidRPr="00D62FF1" w:rsidRDefault="00212B35" w:rsidP="00D62FF1">
            <w:pPr>
              <w:widowControl w:val="0"/>
              <w:spacing w:after="0" w:line="240" w:lineRule="auto"/>
              <w:ind w:firstLine="0"/>
              <w:jc w:val="center"/>
              <w:rPr>
                <w:rFonts w:ascii="Garamond" w:eastAsia="Times New Roman" w:hAnsi="Garamond"/>
                <w:b/>
                <w:bCs/>
                <w:spacing w:val="-4"/>
                <w:sz w:val="18"/>
                <w:szCs w:val="18"/>
                <w:lang w:val="sq-AL"/>
              </w:rPr>
            </w:pPr>
          </w:p>
        </w:tc>
        <w:tc>
          <w:tcPr>
            <w:tcW w:w="468" w:type="pct"/>
            <w:tcBorders>
              <w:top w:val="nil"/>
              <w:left w:val="nil"/>
              <w:bottom w:val="single" w:sz="4" w:space="0" w:color="auto"/>
              <w:right w:val="single" w:sz="4" w:space="0" w:color="auto"/>
            </w:tcBorders>
            <w:shd w:val="clear" w:color="auto" w:fill="auto"/>
            <w:hideMark/>
          </w:tcPr>
          <w:p w:rsidR="00212B35" w:rsidRPr="00D62FF1" w:rsidRDefault="00212B35" w:rsidP="00D62FF1">
            <w:pPr>
              <w:widowControl w:val="0"/>
              <w:spacing w:after="0" w:line="240" w:lineRule="auto"/>
              <w:ind w:firstLine="0"/>
              <w:jc w:val="center"/>
              <w:rPr>
                <w:rFonts w:ascii="Garamond" w:eastAsia="Times New Roman" w:hAnsi="Garamond"/>
                <w:b/>
                <w:bCs/>
                <w:spacing w:val="-4"/>
                <w:sz w:val="18"/>
                <w:szCs w:val="18"/>
                <w:lang w:val="sq-AL"/>
              </w:rPr>
            </w:pPr>
            <w:r w:rsidRPr="00D62FF1">
              <w:rPr>
                <w:rFonts w:ascii="Garamond" w:eastAsia="Times New Roman" w:hAnsi="Garamond"/>
                <w:b/>
                <w:bCs/>
                <w:spacing w:val="-4"/>
                <w:sz w:val="18"/>
                <w:szCs w:val="18"/>
                <w:lang w:val="sq-AL"/>
              </w:rPr>
              <w:t>Truall/m</w:t>
            </w:r>
            <w:r w:rsidRPr="00D62FF1">
              <w:rPr>
                <w:rFonts w:ascii="Garamond" w:eastAsia="Times New Roman" w:hAnsi="Garamond"/>
                <w:b/>
                <w:bCs/>
                <w:spacing w:val="-4"/>
                <w:sz w:val="18"/>
                <w:szCs w:val="18"/>
                <w:vertAlign w:val="superscript"/>
                <w:lang w:val="sq-AL"/>
              </w:rPr>
              <w:t>2</w:t>
            </w:r>
          </w:p>
        </w:tc>
        <w:tc>
          <w:tcPr>
            <w:tcW w:w="536" w:type="pct"/>
            <w:tcBorders>
              <w:top w:val="nil"/>
              <w:left w:val="nil"/>
              <w:bottom w:val="single" w:sz="4" w:space="0" w:color="auto"/>
              <w:right w:val="nil"/>
            </w:tcBorders>
            <w:shd w:val="clear" w:color="auto" w:fill="auto"/>
            <w:hideMark/>
          </w:tcPr>
          <w:p w:rsidR="00212B35" w:rsidRPr="00D62FF1" w:rsidRDefault="00212B35" w:rsidP="00D62FF1">
            <w:pPr>
              <w:widowControl w:val="0"/>
              <w:spacing w:after="0" w:line="240" w:lineRule="auto"/>
              <w:ind w:firstLine="0"/>
              <w:jc w:val="center"/>
              <w:rPr>
                <w:rFonts w:ascii="Garamond" w:eastAsia="Times New Roman" w:hAnsi="Garamond"/>
                <w:b/>
                <w:bCs/>
                <w:spacing w:val="-4"/>
                <w:sz w:val="18"/>
                <w:szCs w:val="18"/>
                <w:lang w:val="sq-AL"/>
              </w:rPr>
            </w:pPr>
            <w:r w:rsidRPr="00D62FF1">
              <w:rPr>
                <w:rFonts w:ascii="Garamond" w:eastAsia="Times New Roman" w:hAnsi="Garamond"/>
                <w:b/>
                <w:bCs/>
                <w:spacing w:val="-4"/>
                <w:sz w:val="18"/>
                <w:szCs w:val="18"/>
                <w:lang w:val="sq-AL"/>
              </w:rPr>
              <w:t>Objekt /m</w:t>
            </w:r>
            <w:r w:rsidRPr="00D62FF1">
              <w:rPr>
                <w:rFonts w:ascii="Garamond" w:eastAsia="Times New Roman" w:hAnsi="Garamond"/>
                <w:b/>
                <w:bCs/>
                <w:spacing w:val="-4"/>
                <w:sz w:val="18"/>
                <w:szCs w:val="18"/>
                <w:vertAlign w:val="superscript"/>
                <w:lang w:val="sq-AL"/>
              </w:rPr>
              <w:t>2</w:t>
            </w:r>
          </w:p>
        </w:tc>
        <w:tc>
          <w:tcPr>
            <w:tcW w:w="520" w:type="pct"/>
            <w:vMerge/>
            <w:tcBorders>
              <w:left w:val="single" w:sz="4" w:space="0" w:color="auto"/>
              <w:bottom w:val="single" w:sz="4" w:space="0" w:color="auto"/>
              <w:right w:val="nil"/>
            </w:tcBorders>
            <w:shd w:val="clear" w:color="auto" w:fill="auto"/>
            <w:vAlign w:val="bottom"/>
            <w:hideMark/>
          </w:tcPr>
          <w:p w:rsidR="00212B35" w:rsidRPr="00D62FF1" w:rsidRDefault="00212B35" w:rsidP="00D62FF1">
            <w:pPr>
              <w:widowControl w:val="0"/>
              <w:spacing w:after="0" w:line="240" w:lineRule="auto"/>
              <w:ind w:firstLine="0"/>
              <w:jc w:val="center"/>
              <w:rPr>
                <w:rFonts w:ascii="Garamond" w:eastAsia="Times New Roman" w:hAnsi="Garamond"/>
                <w:b/>
                <w:bCs/>
                <w:spacing w:val="-4"/>
                <w:sz w:val="18"/>
                <w:szCs w:val="18"/>
                <w:lang w:val="sq-AL"/>
              </w:rPr>
            </w:pPr>
          </w:p>
        </w:tc>
        <w:tc>
          <w:tcPr>
            <w:tcW w:w="641" w:type="pct"/>
            <w:vMerge/>
            <w:tcBorders>
              <w:left w:val="single" w:sz="4" w:space="0" w:color="auto"/>
              <w:bottom w:val="single" w:sz="4" w:space="0" w:color="auto"/>
              <w:right w:val="single" w:sz="4" w:space="0" w:color="auto"/>
            </w:tcBorders>
            <w:shd w:val="clear" w:color="auto" w:fill="auto"/>
            <w:vAlign w:val="bottom"/>
            <w:hideMark/>
          </w:tcPr>
          <w:p w:rsidR="00212B35" w:rsidRPr="00D62FF1" w:rsidRDefault="00212B35" w:rsidP="00D62FF1">
            <w:pPr>
              <w:widowControl w:val="0"/>
              <w:spacing w:after="0" w:line="240" w:lineRule="auto"/>
              <w:ind w:firstLine="0"/>
              <w:jc w:val="center"/>
              <w:rPr>
                <w:rFonts w:ascii="Garamond" w:eastAsia="Times New Roman" w:hAnsi="Garamond"/>
                <w:b/>
                <w:bCs/>
                <w:spacing w:val="-4"/>
                <w:sz w:val="18"/>
                <w:szCs w:val="18"/>
                <w:lang w:val="sq-AL"/>
              </w:rPr>
            </w:pPr>
          </w:p>
        </w:tc>
        <w:tc>
          <w:tcPr>
            <w:tcW w:w="577" w:type="pct"/>
            <w:vMerge/>
            <w:tcBorders>
              <w:left w:val="nil"/>
              <w:bottom w:val="single" w:sz="4" w:space="0" w:color="auto"/>
              <w:right w:val="single" w:sz="4" w:space="0" w:color="auto"/>
            </w:tcBorders>
            <w:shd w:val="clear" w:color="auto" w:fill="auto"/>
            <w:vAlign w:val="bottom"/>
            <w:hideMark/>
          </w:tcPr>
          <w:p w:rsidR="00212B35" w:rsidRPr="00D62FF1" w:rsidRDefault="00212B35" w:rsidP="00D62FF1">
            <w:pPr>
              <w:widowControl w:val="0"/>
              <w:spacing w:after="0" w:line="240" w:lineRule="auto"/>
              <w:ind w:firstLine="0"/>
              <w:jc w:val="center"/>
              <w:rPr>
                <w:rFonts w:ascii="Garamond" w:eastAsia="Times New Roman" w:hAnsi="Garamond"/>
                <w:b/>
                <w:bCs/>
                <w:spacing w:val="-4"/>
                <w:sz w:val="18"/>
                <w:szCs w:val="18"/>
                <w:lang w:val="sq-AL"/>
              </w:rPr>
            </w:pPr>
          </w:p>
        </w:tc>
        <w:tc>
          <w:tcPr>
            <w:tcW w:w="637" w:type="pct"/>
            <w:vMerge/>
            <w:tcBorders>
              <w:left w:val="nil"/>
              <w:bottom w:val="single" w:sz="4" w:space="0" w:color="auto"/>
              <w:right w:val="single" w:sz="4" w:space="0" w:color="auto"/>
            </w:tcBorders>
            <w:shd w:val="clear" w:color="auto" w:fill="auto"/>
            <w:vAlign w:val="bottom"/>
            <w:hideMark/>
          </w:tcPr>
          <w:p w:rsidR="00212B35" w:rsidRPr="00D62FF1" w:rsidRDefault="00212B35" w:rsidP="00212B35">
            <w:pPr>
              <w:widowControl w:val="0"/>
              <w:spacing w:after="0" w:line="240" w:lineRule="auto"/>
              <w:ind w:firstLine="0"/>
              <w:rPr>
                <w:rFonts w:ascii="Garamond" w:eastAsia="Times New Roman" w:hAnsi="Garamond"/>
                <w:b/>
                <w:bCs/>
                <w:spacing w:val="-4"/>
                <w:sz w:val="18"/>
                <w:szCs w:val="18"/>
                <w:lang w:val="sq-AL"/>
              </w:rPr>
            </w:pPr>
          </w:p>
        </w:tc>
      </w:tr>
      <w:tr w:rsidR="005A0628" w:rsidRPr="00D62FF1" w:rsidTr="00212B35">
        <w:trPr>
          <w:trHeight w:val="139"/>
          <w:jc w:val="center"/>
        </w:trPr>
        <w:tc>
          <w:tcPr>
            <w:tcW w:w="224" w:type="pct"/>
            <w:tcBorders>
              <w:top w:val="nil"/>
              <w:left w:val="single" w:sz="4" w:space="0" w:color="auto"/>
              <w:bottom w:val="single" w:sz="4" w:space="0" w:color="auto"/>
              <w:right w:val="single" w:sz="4" w:space="0" w:color="auto"/>
            </w:tcBorders>
            <w:shd w:val="clear" w:color="auto" w:fill="auto"/>
            <w:noWrap/>
            <w:hideMark/>
          </w:tcPr>
          <w:p w:rsidR="005A0628" w:rsidRPr="00D62FF1" w:rsidRDefault="005A0628" w:rsidP="00D62FF1">
            <w:pPr>
              <w:widowControl w:val="0"/>
              <w:spacing w:after="0" w:line="240" w:lineRule="auto"/>
              <w:ind w:firstLine="0"/>
              <w:jc w:val="right"/>
              <w:rPr>
                <w:rFonts w:ascii="Garamond" w:eastAsia="Times New Roman" w:hAnsi="Garamond"/>
                <w:b/>
                <w:bCs/>
                <w:spacing w:val="-4"/>
                <w:sz w:val="18"/>
                <w:szCs w:val="18"/>
                <w:lang w:val="sq-AL"/>
              </w:rPr>
            </w:pPr>
            <w:r w:rsidRPr="00D62FF1">
              <w:rPr>
                <w:rFonts w:ascii="Garamond" w:eastAsia="Times New Roman" w:hAnsi="Garamond"/>
                <w:b/>
                <w:bCs/>
                <w:spacing w:val="-4"/>
                <w:sz w:val="18"/>
                <w:szCs w:val="18"/>
                <w:lang w:val="sq-AL"/>
              </w:rPr>
              <w:t>1</w:t>
            </w:r>
          </w:p>
        </w:tc>
        <w:tc>
          <w:tcPr>
            <w:tcW w:w="737" w:type="pct"/>
            <w:tcBorders>
              <w:top w:val="nil"/>
              <w:left w:val="nil"/>
              <w:bottom w:val="single" w:sz="4" w:space="0" w:color="auto"/>
              <w:right w:val="single" w:sz="4" w:space="0" w:color="auto"/>
            </w:tcBorders>
            <w:shd w:val="clear" w:color="auto" w:fill="auto"/>
            <w:hideMark/>
          </w:tcPr>
          <w:p w:rsidR="005A0628" w:rsidRPr="00D62FF1" w:rsidRDefault="005A0628" w:rsidP="00D62FF1">
            <w:pPr>
              <w:widowControl w:val="0"/>
              <w:spacing w:after="0" w:line="240" w:lineRule="auto"/>
              <w:ind w:firstLine="0"/>
              <w:jc w:val="left"/>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Bashkëpronarët Maloku:Haxhire Maloku Inndrit Maloku Alfonc Maloku Adrian Maloku Elvir Maloku (Deliallisi)</w:t>
            </w:r>
          </w:p>
        </w:tc>
        <w:tc>
          <w:tcPr>
            <w:tcW w:w="401" w:type="pct"/>
            <w:tcBorders>
              <w:top w:val="nil"/>
              <w:left w:val="nil"/>
              <w:bottom w:val="single" w:sz="4" w:space="0" w:color="auto"/>
              <w:right w:val="single" w:sz="4" w:space="0" w:color="auto"/>
            </w:tcBorders>
            <w:shd w:val="clear" w:color="auto" w:fill="auto"/>
            <w:vAlign w:val="center"/>
            <w:hideMark/>
          </w:tcPr>
          <w:p w:rsidR="005A0628" w:rsidRPr="00D62FF1" w:rsidRDefault="005A0628" w:rsidP="00D62FF1">
            <w:pPr>
              <w:widowControl w:val="0"/>
              <w:spacing w:after="0" w:line="240" w:lineRule="auto"/>
              <w:ind w:firstLine="0"/>
              <w:jc w:val="right"/>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586/6/1</w:t>
            </w:r>
          </w:p>
        </w:tc>
        <w:tc>
          <w:tcPr>
            <w:tcW w:w="259" w:type="pct"/>
            <w:tcBorders>
              <w:top w:val="nil"/>
              <w:left w:val="nil"/>
              <w:bottom w:val="single" w:sz="4" w:space="0" w:color="auto"/>
              <w:right w:val="single" w:sz="4" w:space="0" w:color="auto"/>
            </w:tcBorders>
            <w:shd w:val="clear" w:color="auto" w:fill="auto"/>
            <w:vAlign w:val="center"/>
            <w:hideMark/>
          </w:tcPr>
          <w:p w:rsidR="005A0628" w:rsidRPr="00D62FF1" w:rsidRDefault="005A0628" w:rsidP="00D62FF1">
            <w:pPr>
              <w:widowControl w:val="0"/>
              <w:spacing w:after="0" w:line="240" w:lineRule="auto"/>
              <w:ind w:firstLine="0"/>
              <w:jc w:val="right"/>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2183</w:t>
            </w:r>
          </w:p>
        </w:tc>
        <w:tc>
          <w:tcPr>
            <w:tcW w:w="468" w:type="pct"/>
            <w:tcBorders>
              <w:top w:val="nil"/>
              <w:left w:val="nil"/>
              <w:bottom w:val="single" w:sz="4" w:space="0" w:color="auto"/>
              <w:right w:val="single" w:sz="4" w:space="0" w:color="auto"/>
            </w:tcBorders>
            <w:shd w:val="clear" w:color="auto" w:fill="auto"/>
            <w:vAlign w:val="center"/>
            <w:hideMark/>
          </w:tcPr>
          <w:p w:rsidR="005A0628" w:rsidRPr="00D62FF1" w:rsidRDefault="005A0628" w:rsidP="00D62FF1">
            <w:pPr>
              <w:widowControl w:val="0"/>
              <w:spacing w:after="0" w:line="240" w:lineRule="auto"/>
              <w:ind w:firstLine="0"/>
              <w:jc w:val="right"/>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228</w:t>
            </w:r>
          </w:p>
        </w:tc>
        <w:tc>
          <w:tcPr>
            <w:tcW w:w="536" w:type="pct"/>
            <w:tcBorders>
              <w:top w:val="nil"/>
              <w:left w:val="nil"/>
              <w:bottom w:val="single" w:sz="4" w:space="0" w:color="auto"/>
              <w:right w:val="single" w:sz="4" w:space="0" w:color="auto"/>
            </w:tcBorders>
            <w:shd w:val="clear" w:color="auto" w:fill="auto"/>
            <w:vAlign w:val="center"/>
            <w:hideMark/>
          </w:tcPr>
          <w:p w:rsidR="005A0628" w:rsidRPr="00D62FF1" w:rsidRDefault="005A0628" w:rsidP="00D62FF1">
            <w:pPr>
              <w:widowControl w:val="0"/>
              <w:spacing w:after="0" w:line="240" w:lineRule="auto"/>
              <w:ind w:firstLine="0"/>
              <w:jc w:val="right"/>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42</w:t>
            </w:r>
          </w:p>
        </w:tc>
        <w:tc>
          <w:tcPr>
            <w:tcW w:w="520" w:type="pct"/>
            <w:tcBorders>
              <w:top w:val="nil"/>
              <w:left w:val="nil"/>
              <w:bottom w:val="single" w:sz="4" w:space="0" w:color="auto"/>
              <w:right w:val="single" w:sz="4" w:space="0" w:color="auto"/>
            </w:tcBorders>
            <w:shd w:val="clear" w:color="auto" w:fill="auto"/>
            <w:vAlign w:val="center"/>
            <w:hideMark/>
          </w:tcPr>
          <w:p w:rsidR="005A0628" w:rsidRPr="00D62FF1" w:rsidRDefault="005A0628" w:rsidP="00D62FF1">
            <w:pPr>
              <w:widowControl w:val="0"/>
              <w:spacing w:after="0" w:line="240" w:lineRule="auto"/>
              <w:ind w:firstLine="0"/>
              <w:jc w:val="right"/>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559,056.00</w:t>
            </w:r>
          </w:p>
        </w:tc>
        <w:tc>
          <w:tcPr>
            <w:tcW w:w="641" w:type="pct"/>
            <w:tcBorders>
              <w:top w:val="nil"/>
              <w:left w:val="nil"/>
              <w:bottom w:val="single" w:sz="4" w:space="0" w:color="auto"/>
              <w:right w:val="single" w:sz="4" w:space="0" w:color="auto"/>
            </w:tcBorders>
            <w:shd w:val="clear" w:color="auto" w:fill="auto"/>
            <w:vAlign w:val="center"/>
            <w:hideMark/>
          </w:tcPr>
          <w:p w:rsidR="005A0628" w:rsidRPr="00D62FF1" w:rsidRDefault="005A0628" w:rsidP="00D62FF1">
            <w:pPr>
              <w:widowControl w:val="0"/>
              <w:spacing w:after="0" w:line="240" w:lineRule="auto"/>
              <w:ind w:firstLine="0"/>
              <w:jc w:val="right"/>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1,348,746.00</w:t>
            </w:r>
          </w:p>
        </w:tc>
        <w:tc>
          <w:tcPr>
            <w:tcW w:w="577" w:type="pct"/>
            <w:tcBorders>
              <w:top w:val="nil"/>
              <w:left w:val="nil"/>
              <w:bottom w:val="single" w:sz="4" w:space="0" w:color="auto"/>
              <w:right w:val="single" w:sz="4" w:space="0" w:color="auto"/>
            </w:tcBorders>
            <w:shd w:val="clear" w:color="auto" w:fill="auto"/>
            <w:vAlign w:val="center"/>
            <w:hideMark/>
          </w:tcPr>
          <w:p w:rsidR="005A0628" w:rsidRPr="00D62FF1" w:rsidRDefault="005A0628" w:rsidP="00D62FF1">
            <w:pPr>
              <w:widowControl w:val="0"/>
              <w:spacing w:after="0" w:line="240" w:lineRule="auto"/>
              <w:ind w:firstLine="0"/>
              <w:jc w:val="right"/>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1,907,802.00</w:t>
            </w:r>
          </w:p>
        </w:tc>
        <w:tc>
          <w:tcPr>
            <w:tcW w:w="637" w:type="pct"/>
            <w:tcBorders>
              <w:top w:val="nil"/>
              <w:left w:val="nil"/>
              <w:bottom w:val="single" w:sz="4" w:space="0" w:color="auto"/>
              <w:right w:val="single" w:sz="4" w:space="0" w:color="auto"/>
            </w:tcBorders>
            <w:shd w:val="clear" w:color="auto" w:fill="auto"/>
            <w:vAlign w:val="center"/>
            <w:hideMark/>
          </w:tcPr>
          <w:p w:rsidR="005A0628" w:rsidRPr="00D62FF1" w:rsidRDefault="005A0628" w:rsidP="00D62FF1">
            <w:pPr>
              <w:widowControl w:val="0"/>
              <w:spacing w:after="0" w:line="240" w:lineRule="auto"/>
              <w:ind w:firstLine="0"/>
              <w:jc w:val="center"/>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Konfirmim nga ZVRPP</w:t>
            </w:r>
            <w:r w:rsidR="008519EA" w:rsidRPr="00D62FF1">
              <w:rPr>
                <w:rFonts w:ascii="Garamond" w:eastAsia="Times New Roman" w:hAnsi="Garamond"/>
                <w:spacing w:val="-4"/>
                <w:sz w:val="18"/>
                <w:szCs w:val="18"/>
                <w:lang w:val="sq-AL"/>
              </w:rPr>
              <w:t>-ja</w:t>
            </w:r>
          </w:p>
        </w:tc>
      </w:tr>
      <w:tr w:rsidR="0069080C" w:rsidRPr="00D62FF1" w:rsidTr="00212B35">
        <w:trPr>
          <w:trHeight w:val="139"/>
          <w:jc w:val="center"/>
        </w:trPr>
        <w:tc>
          <w:tcPr>
            <w:tcW w:w="224" w:type="pct"/>
            <w:tcBorders>
              <w:top w:val="nil"/>
              <w:left w:val="single" w:sz="4" w:space="0" w:color="auto"/>
              <w:bottom w:val="single" w:sz="4" w:space="0" w:color="auto"/>
              <w:right w:val="single" w:sz="4" w:space="0" w:color="auto"/>
            </w:tcBorders>
            <w:shd w:val="clear" w:color="auto" w:fill="auto"/>
            <w:noWrap/>
            <w:vAlign w:val="bottom"/>
            <w:hideMark/>
          </w:tcPr>
          <w:p w:rsidR="0069080C" w:rsidRPr="00D62FF1" w:rsidRDefault="0069080C" w:rsidP="00D62FF1">
            <w:pPr>
              <w:widowControl w:val="0"/>
              <w:spacing w:after="0" w:line="240" w:lineRule="auto"/>
              <w:ind w:firstLine="0"/>
              <w:jc w:val="right"/>
              <w:rPr>
                <w:rFonts w:ascii="Garamond" w:eastAsia="Times New Roman" w:hAnsi="Garamond"/>
                <w:b/>
                <w:bCs/>
                <w:spacing w:val="-4"/>
                <w:sz w:val="18"/>
                <w:szCs w:val="18"/>
                <w:lang w:val="sq-AL"/>
              </w:rPr>
            </w:pPr>
            <w:r w:rsidRPr="00D62FF1">
              <w:rPr>
                <w:rFonts w:ascii="Garamond" w:eastAsia="Times New Roman" w:hAnsi="Garamond"/>
                <w:b/>
                <w:bCs/>
                <w:spacing w:val="-4"/>
                <w:sz w:val="18"/>
                <w:szCs w:val="18"/>
                <w:lang w:val="sq-AL"/>
              </w:rPr>
              <w:t>2</w:t>
            </w:r>
          </w:p>
        </w:tc>
        <w:tc>
          <w:tcPr>
            <w:tcW w:w="737" w:type="pct"/>
            <w:tcBorders>
              <w:top w:val="nil"/>
              <w:left w:val="nil"/>
              <w:bottom w:val="single" w:sz="4" w:space="0" w:color="auto"/>
              <w:right w:val="single" w:sz="4" w:space="0" w:color="auto"/>
            </w:tcBorders>
            <w:shd w:val="clear" w:color="auto" w:fill="auto"/>
            <w:noWrap/>
            <w:vAlign w:val="bottom"/>
            <w:hideMark/>
          </w:tcPr>
          <w:p w:rsidR="0069080C" w:rsidRPr="00D62FF1" w:rsidRDefault="0069080C" w:rsidP="00D62FF1">
            <w:pPr>
              <w:widowControl w:val="0"/>
              <w:spacing w:after="0" w:line="240" w:lineRule="auto"/>
              <w:ind w:firstLine="0"/>
              <w:jc w:val="left"/>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Ismail Karreci</w:t>
            </w:r>
          </w:p>
        </w:tc>
        <w:tc>
          <w:tcPr>
            <w:tcW w:w="401" w:type="pct"/>
            <w:tcBorders>
              <w:top w:val="nil"/>
              <w:left w:val="nil"/>
              <w:bottom w:val="single" w:sz="4" w:space="0" w:color="auto"/>
              <w:right w:val="single" w:sz="4" w:space="0" w:color="auto"/>
            </w:tcBorders>
            <w:shd w:val="clear" w:color="auto" w:fill="auto"/>
            <w:vAlign w:val="center"/>
            <w:hideMark/>
          </w:tcPr>
          <w:p w:rsidR="0069080C" w:rsidRPr="00D62FF1" w:rsidRDefault="0069080C" w:rsidP="00D62FF1">
            <w:pPr>
              <w:widowControl w:val="0"/>
              <w:spacing w:after="0" w:line="240" w:lineRule="auto"/>
              <w:ind w:firstLine="0"/>
              <w:jc w:val="right"/>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467/10</w:t>
            </w:r>
          </w:p>
        </w:tc>
        <w:tc>
          <w:tcPr>
            <w:tcW w:w="259" w:type="pct"/>
            <w:tcBorders>
              <w:top w:val="nil"/>
              <w:left w:val="nil"/>
              <w:bottom w:val="single" w:sz="4" w:space="0" w:color="auto"/>
              <w:right w:val="single" w:sz="4" w:space="0" w:color="auto"/>
            </w:tcBorders>
            <w:shd w:val="clear" w:color="auto" w:fill="auto"/>
            <w:vAlign w:val="bottom"/>
            <w:hideMark/>
          </w:tcPr>
          <w:p w:rsidR="0069080C" w:rsidRPr="00D62FF1" w:rsidRDefault="0069080C" w:rsidP="00D62FF1">
            <w:pPr>
              <w:widowControl w:val="0"/>
              <w:spacing w:after="0" w:line="240" w:lineRule="auto"/>
              <w:ind w:firstLine="0"/>
              <w:jc w:val="right"/>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2183</w:t>
            </w:r>
          </w:p>
        </w:tc>
        <w:tc>
          <w:tcPr>
            <w:tcW w:w="468" w:type="pct"/>
            <w:tcBorders>
              <w:top w:val="nil"/>
              <w:left w:val="nil"/>
              <w:bottom w:val="single" w:sz="4" w:space="0" w:color="auto"/>
              <w:right w:val="single" w:sz="4" w:space="0" w:color="auto"/>
            </w:tcBorders>
            <w:shd w:val="clear" w:color="auto" w:fill="auto"/>
            <w:vAlign w:val="bottom"/>
            <w:hideMark/>
          </w:tcPr>
          <w:p w:rsidR="0069080C" w:rsidRPr="00D62FF1" w:rsidRDefault="0069080C" w:rsidP="00D62FF1">
            <w:pPr>
              <w:widowControl w:val="0"/>
              <w:spacing w:after="0" w:line="240" w:lineRule="auto"/>
              <w:ind w:firstLine="0"/>
              <w:jc w:val="right"/>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24</w:t>
            </w:r>
          </w:p>
        </w:tc>
        <w:tc>
          <w:tcPr>
            <w:tcW w:w="536" w:type="pct"/>
            <w:tcBorders>
              <w:top w:val="nil"/>
              <w:left w:val="nil"/>
              <w:bottom w:val="single" w:sz="4" w:space="0" w:color="auto"/>
              <w:right w:val="single" w:sz="4" w:space="0" w:color="auto"/>
            </w:tcBorders>
            <w:shd w:val="clear" w:color="auto" w:fill="auto"/>
            <w:noWrap/>
            <w:vAlign w:val="bottom"/>
            <w:hideMark/>
          </w:tcPr>
          <w:p w:rsidR="0069080C" w:rsidRPr="00D62FF1" w:rsidRDefault="0069080C" w:rsidP="00D62FF1">
            <w:pPr>
              <w:widowControl w:val="0"/>
              <w:spacing w:after="0" w:line="240" w:lineRule="auto"/>
              <w:ind w:firstLine="0"/>
              <w:jc w:val="right"/>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 </w:t>
            </w:r>
          </w:p>
        </w:tc>
        <w:tc>
          <w:tcPr>
            <w:tcW w:w="520" w:type="pct"/>
            <w:tcBorders>
              <w:top w:val="nil"/>
              <w:left w:val="nil"/>
              <w:bottom w:val="single" w:sz="4" w:space="0" w:color="auto"/>
              <w:right w:val="single" w:sz="4" w:space="0" w:color="auto"/>
            </w:tcBorders>
            <w:shd w:val="clear" w:color="auto" w:fill="auto"/>
            <w:vAlign w:val="center"/>
            <w:hideMark/>
          </w:tcPr>
          <w:p w:rsidR="0069080C" w:rsidRPr="00D62FF1" w:rsidRDefault="0069080C" w:rsidP="00D62FF1">
            <w:pPr>
              <w:widowControl w:val="0"/>
              <w:spacing w:after="0" w:line="240" w:lineRule="auto"/>
              <w:ind w:firstLine="0"/>
              <w:jc w:val="right"/>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58,848.00</w:t>
            </w:r>
          </w:p>
        </w:tc>
        <w:tc>
          <w:tcPr>
            <w:tcW w:w="641" w:type="pct"/>
            <w:tcBorders>
              <w:top w:val="nil"/>
              <w:left w:val="nil"/>
              <w:bottom w:val="single" w:sz="4" w:space="0" w:color="auto"/>
              <w:right w:val="single" w:sz="4" w:space="0" w:color="auto"/>
            </w:tcBorders>
            <w:shd w:val="clear" w:color="auto" w:fill="auto"/>
            <w:noWrap/>
            <w:vAlign w:val="center"/>
            <w:hideMark/>
          </w:tcPr>
          <w:p w:rsidR="0069080C" w:rsidRPr="00D62FF1" w:rsidRDefault="0069080C" w:rsidP="00D62FF1">
            <w:pPr>
              <w:widowControl w:val="0"/>
              <w:spacing w:after="0" w:line="240" w:lineRule="auto"/>
              <w:ind w:firstLine="0"/>
              <w:jc w:val="right"/>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 </w:t>
            </w:r>
          </w:p>
        </w:tc>
        <w:tc>
          <w:tcPr>
            <w:tcW w:w="577" w:type="pct"/>
            <w:tcBorders>
              <w:top w:val="nil"/>
              <w:left w:val="nil"/>
              <w:bottom w:val="single" w:sz="4" w:space="0" w:color="auto"/>
              <w:right w:val="single" w:sz="4" w:space="0" w:color="auto"/>
            </w:tcBorders>
            <w:shd w:val="clear" w:color="auto" w:fill="auto"/>
            <w:vAlign w:val="center"/>
            <w:hideMark/>
          </w:tcPr>
          <w:p w:rsidR="0069080C" w:rsidRPr="00D62FF1" w:rsidRDefault="0069080C" w:rsidP="00D62FF1">
            <w:pPr>
              <w:widowControl w:val="0"/>
              <w:spacing w:after="0" w:line="240" w:lineRule="auto"/>
              <w:ind w:firstLine="0"/>
              <w:jc w:val="right"/>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58,848.00</w:t>
            </w:r>
          </w:p>
        </w:tc>
        <w:tc>
          <w:tcPr>
            <w:tcW w:w="637" w:type="pct"/>
            <w:tcBorders>
              <w:top w:val="nil"/>
              <w:left w:val="nil"/>
              <w:bottom w:val="single" w:sz="4" w:space="0" w:color="auto"/>
              <w:right w:val="single" w:sz="4" w:space="0" w:color="auto"/>
            </w:tcBorders>
            <w:shd w:val="clear" w:color="auto" w:fill="auto"/>
            <w:vAlign w:val="center"/>
            <w:hideMark/>
          </w:tcPr>
          <w:p w:rsidR="0069080C" w:rsidRPr="00D62FF1" w:rsidRDefault="0069080C" w:rsidP="00D62FF1">
            <w:pPr>
              <w:widowControl w:val="0"/>
              <w:spacing w:after="0" w:line="240" w:lineRule="auto"/>
              <w:ind w:firstLine="0"/>
              <w:jc w:val="center"/>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Konfirmim nga ZVRPP</w:t>
            </w:r>
            <w:r w:rsidR="008519EA" w:rsidRPr="00D62FF1">
              <w:rPr>
                <w:rFonts w:ascii="Garamond" w:eastAsia="Times New Roman" w:hAnsi="Garamond"/>
                <w:spacing w:val="-4"/>
                <w:sz w:val="18"/>
                <w:szCs w:val="18"/>
                <w:lang w:val="sq-AL"/>
              </w:rPr>
              <w:t>-ja</w:t>
            </w:r>
          </w:p>
        </w:tc>
      </w:tr>
      <w:tr w:rsidR="0069080C" w:rsidRPr="00D62FF1" w:rsidTr="00212B35">
        <w:trPr>
          <w:trHeight w:val="139"/>
          <w:jc w:val="center"/>
        </w:trPr>
        <w:tc>
          <w:tcPr>
            <w:tcW w:w="224" w:type="pct"/>
            <w:tcBorders>
              <w:top w:val="nil"/>
              <w:left w:val="single" w:sz="4" w:space="0" w:color="auto"/>
              <w:bottom w:val="single" w:sz="4" w:space="0" w:color="auto"/>
              <w:right w:val="single" w:sz="4" w:space="0" w:color="auto"/>
            </w:tcBorders>
            <w:shd w:val="clear" w:color="auto" w:fill="auto"/>
            <w:noWrap/>
            <w:vAlign w:val="bottom"/>
            <w:hideMark/>
          </w:tcPr>
          <w:p w:rsidR="0069080C" w:rsidRPr="00D62FF1" w:rsidRDefault="0069080C" w:rsidP="00D62FF1">
            <w:pPr>
              <w:widowControl w:val="0"/>
              <w:spacing w:after="0" w:line="240" w:lineRule="auto"/>
              <w:ind w:firstLine="0"/>
              <w:jc w:val="right"/>
              <w:rPr>
                <w:rFonts w:ascii="Garamond" w:eastAsia="Times New Roman" w:hAnsi="Garamond"/>
                <w:b/>
                <w:bCs/>
                <w:spacing w:val="-4"/>
                <w:sz w:val="18"/>
                <w:szCs w:val="18"/>
                <w:lang w:val="sq-AL"/>
              </w:rPr>
            </w:pPr>
            <w:r w:rsidRPr="00D62FF1">
              <w:rPr>
                <w:rFonts w:ascii="Garamond" w:eastAsia="Times New Roman" w:hAnsi="Garamond"/>
                <w:b/>
                <w:bCs/>
                <w:spacing w:val="-4"/>
                <w:sz w:val="18"/>
                <w:szCs w:val="18"/>
                <w:lang w:val="sq-AL"/>
              </w:rPr>
              <w:t>3</w:t>
            </w:r>
          </w:p>
        </w:tc>
        <w:tc>
          <w:tcPr>
            <w:tcW w:w="737" w:type="pct"/>
            <w:tcBorders>
              <w:top w:val="nil"/>
              <w:left w:val="nil"/>
              <w:bottom w:val="single" w:sz="4" w:space="0" w:color="auto"/>
              <w:right w:val="single" w:sz="4" w:space="0" w:color="auto"/>
            </w:tcBorders>
            <w:shd w:val="clear" w:color="auto" w:fill="auto"/>
            <w:noWrap/>
            <w:vAlign w:val="bottom"/>
            <w:hideMark/>
          </w:tcPr>
          <w:p w:rsidR="0069080C" w:rsidRPr="00D62FF1" w:rsidRDefault="0069080C" w:rsidP="00D62FF1">
            <w:pPr>
              <w:widowControl w:val="0"/>
              <w:spacing w:after="0" w:line="240" w:lineRule="auto"/>
              <w:ind w:firstLine="0"/>
              <w:jc w:val="left"/>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Kalosh Gjeta</w:t>
            </w:r>
          </w:p>
        </w:tc>
        <w:tc>
          <w:tcPr>
            <w:tcW w:w="401" w:type="pct"/>
            <w:tcBorders>
              <w:top w:val="nil"/>
              <w:left w:val="nil"/>
              <w:bottom w:val="single" w:sz="4" w:space="0" w:color="auto"/>
              <w:right w:val="single" w:sz="4" w:space="0" w:color="auto"/>
            </w:tcBorders>
            <w:shd w:val="clear" w:color="auto" w:fill="auto"/>
            <w:vAlign w:val="center"/>
            <w:hideMark/>
          </w:tcPr>
          <w:p w:rsidR="0069080C" w:rsidRPr="00D62FF1" w:rsidRDefault="0069080C" w:rsidP="00D62FF1">
            <w:pPr>
              <w:widowControl w:val="0"/>
              <w:spacing w:after="0" w:line="240" w:lineRule="auto"/>
              <w:ind w:firstLine="0"/>
              <w:jc w:val="right"/>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100/8/1</w:t>
            </w:r>
          </w:p>
        </w:tc>
        <w:tc>
          <w:tcPr>
            <w:tcW w:w="259" w:type="pct"/>
            <w:tcBorders>
              <w:top w:val="nil"/>
              <w:left w:val="nil"/>
              <w:bottom w:val="single" w:sz="4" w:space="0" w:color="auto"/>
              <w:right w:val="single" w:sz="4" w:space="0" w:color="auto"/>
            </w:tcBorders>
            <w:shd w:val="clear" w:color="auto" w:fill="auto"/>
            <w:vAlign w:val="bottom"/>
            <w:hideMark/>
          </w:tcPr>
          <w:p w:rsidR="0069080C" w:rsidRPr="00D62FF1" w:rsidRDefault="0069080C" w:rsidP="00D62FF1">
            <w:pPr>
              <w:widowControl w:val="0"/>
              <w:spacing w:after="0" w:line="240" w:lineRule="auto"/>
              <w:ind w:firstLine="0"/>
              <w:jc w:val="right"/>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2183</w:t>
            </w:r>
          </w:p>
        </w:tc>
        <w:tc>
          <w:tcPr>
            <w:tcW w:w="468" w:type="pct"/>
            <w:tcBorders>
              <w:top w:val="nil"/>
              <w:left w:val="nil"/>
              <w:bottom w:val="single" w:sz="4" w:space="0" w:color="auto"/>
              <w:right w:val="single" w:sz="4" w:space="0" w:color="auto"/>
            </w:tcBorders>
            <w:shd w:val="clear" w:color="auto" w:fill="auto"/>
            <w:vAlign w:val="bottom"/>
            <w:hideMark/>
          </w:tcPr>
          <w:p w:rsidR="0069080C" w:rsidRPr="00D62FF1" w:rsidRDefault="0069080C" w:rsidP="00D62FF1">
            <w:pPr>
              <w:widowControl w:val="0"/>
              <w:spacing w:after="0" w:line="240" w:lineRule="auto"/>
              <w:ind w:firstLine="0"/>
              <w:jc w:val="right"/>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24</w:t>
            </w:r>
          </w:p>
        </w:tc>
        <w:tc>
          <w:tcPr>
            <w:tcW w:w="536" w:type="pct"/>
            <w:tcBorders>
              <w:top w:val="nil"/>
              <w:left w:val="nil"/>
              <w:bottom w:val="single" w:sz="4" w:space="0" w:color="auto"/>
              <w:right w:val="single" w:sz="4" w:space="0" w:color="auto"/>
            </w:tcBorders>
            <w:shd w:val="clear" w:color="auto" w:fill="auto"/>
            <w:noWrap/>
            <w:vAlign w:val="bottom"/>
            <w:hideMark/>
          </w:tcPr>
          <w:p w:rsidR="0069080C" w:rsidRPr="00D62FF1" w:rsidRDefault="0069080C" w:rsidP="00D62FF1">
            <w:pPr>
              <w:widowControl w:val="0"/>
              <w:spacing w:after="0" w:line="240" w:lineRule="auto"/>
              <w:ind w:firstLine="0"/>
              <w:jc w:val="right"/>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 </w:t>
            </w:r>
          </w:p>
        </w:tc>
        <w:tc>
          <w:tcPr>
            <w:tcW w:w="520" w:type="pct"/>
            <w:tcBorders>
              <w:top w:val="nil"/>
              <w:left w:val="nil"/>
              <w:bottom w:val="single" w:sz="4" w:space="0" w:color="auto"/>
              <w:right w:val="single" w:sz="4" w:space="0" w:color="auto"/>
            </w:tcBorders>
            <w:shd w:val="clear" w:color="auto" w:fill="auto"/>
            <w:vAlign w:val="center"/>
            <w:hideMark/>
          </w:tcPr>
          <w:p w:rsidR="0069080C" w:rsidRPr="00D62FF1" w:rsidRDefault="0069080C" w:rsidP="00D62FF1">
            <w:pPr>
              <w:widowControl w:val="0"/>
              <w:spacing w:after="0" w:line="240" w:lineRule="auto"/>
              <w:ind w:firstLine="0"/>
              <w:jc w:val="right"/>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58,848.00</w:t>
            </w:r>
          </w:p>
        </w:tc>
        <w:tc>
          <w:tcPr>
            <w:tcW w:w="641" w:type="pct"/>
            <w:tcBorders>
              <w:top w:val="nil"/>
              <w:left w:val="nil"/>
              <w:bottom w:val="single" w:sz="4" w:space="0" w:color="auto"/>
              <w:right w:val="single" w:sz="4" w:space="0" w:color="auto"/>
            </w:tcBorders>
            <w:shd w:val="clear" w:color="auto" w:fill="auto"/>
            <w:noWrap/>
            <w:vAlign w:val="center"/>
            <w:hideMark/>
          </w:tcPr>
          <w:p w:rsidR="0069080C" w:rsidRPr="00D62FF1" w:rsidRDefault="0069080C" w:rsidP="00D62FF1">
            <w:pPr>
              <w:widowControl w:val="0"/>
              <w:spacing w:after="0" w:line="240" w:lineRule="auto"/>
              <w:ind w:firstLine="0"/>
              <w:jc w:val="right"/>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 </w:t>
            </w:r>
          </w:p>
        </w:tc>
        <w:tc>
          <w:tcPr>
            <w:tcW w:w="577" w:type="pct"/>
            <w:tcBorders>
              <w:top w:val="nil"/>
              <w:left w:val="nil"/>
              <w:bottom w:val="single" w:sz="4" w:space="0" w:color="auto"/>
              <w:right w:val="single" w:sz="4" w:space="0" w:color="auto"/>
            </w:tcBorders>
            <w:shd w:val="clear" w:color="auto" w:fill="auto"/>
            <w:vAlign w:val="center"/>
            <w:hideMark/>
          </w:tcPr>
          <w:p w:rsidR="0069080C" w:rsidRPr="00D62FF1" w:rsidRDefault="0069080C" w:rsidP="00D62FF1">
            <w:pPr>
              <w:widowControl w:val="0"/>
              <w:spacing w:after="0" w:line="240" w:lineRule="auto"/>
              <w:ind w:firstLine="0"/>
              <w:jc w:val="right"/>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58,848.00</w:t>
            </w:r>
          </w:p>
        </w:tc>
        <w:tc>
          <w:tcPr>
            <w:tcW w:w="637" w:type="pct"/>
            <w:tcBorders>
              <w:top w:val="nil"/>
              <w:left w:val="nil"/>
              <w:bottom w:val="single" w:sz="4" w:space="0" w:color="auto"/>
              <w:right w:val="single" w:sz="4" w:space="0" w:color="auto"/>
            </w:tcBorders>
            <w:shd w:val="clear" w:color="auto" w:fill="auto"/>
            <w:vAlign w:val="center"/>
            <w:hideMark/>
          </w:tcPr>
          <w:p w:rsidR="0069080C" w:rsidRPr="00D62FF1" w:rsidRDefault="0069080C" w:rsidP="00D62FF1">
            <w:pPr>
              <w:widowControl w:val="0"/>
              <w:spacing w:after="0" w:line="240" w:lineRule="auto"/>
              <w:ind w:firstLine="0"/>
              <w:jc w:val="center"/>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Konfirmim nga ZVRPP</w:t>
            </w:r>
            <w:r w:rsidR="008519EA" w:rsidRPr="00D62FF1">
              <w:rPr>
                <w:rFonts w:ascii="Garamond" w:eastAsia="Times New Roman" w:hAnsi="Garamond"/>
                <w:spacing w:val="-4"/>
                <w:sz w:val="18"/>
                <w:szCs w:val="18"/>
                <w:lang w:val="sq-AL"/>
              </w:rPr>
              <w:t>-ja</w:t>
            </w:r>
          </w:p>
        </w:tc>
      </w:tr>
      <w:tr w:rsidR="0069080C" w:rsidRPr="00D62FF1" w:rsidTr="00212B35">
        <w:trPr>
          <w:trHeight w:val="139"/>
          <w:jc w:val="center"/>
        </w:trPr>
        <w:tc>
          <w:tcPr>
            <w:tcW w:w="224" w:type="pct"/>
            <w:tcBorders>
              <w:top w:val="nil"/>
              <w:left w:val="single" w:sz="4" w:space="0" w:color="auto"/>
              <w:bottom w:val="single" w:sz="4" w:space="0" w:color="auto"/>
              <w:right w:val="single" w:sz="4" w:space="0" w:color="auto"/>
            </w:tcBorders>
            <w:shd w:val="clear" w:color="auto" w:fill="auto"/>
            <w:noWrap/>
            <w:vAlign w:val="bottom"/>
            <w:hideMark/>
          </w:tcPr>
          <w:p w:rsidR="0069080C" w:rsidRPr="00D62FF1" w:rsidRDefault="0069080C" w:rsidP="00D62FF1">
            <w:pPr>
              <w:widowControl w:val="0"/>
              <w:spacing w:after="0" w:line="240" w:lineRule="auto"/>
              <w:ind w:firstLine="0"/>
              <w:jc w:val="left"/>
              <w:rPr>
                <w:rFonts w:ascii="Garamond" w:eastAsia="Times New Roman" w:hAnsi="Garamond"/>
                <w:color w:val="000000"/>
                <w:spacing w:val="-4"/>
                <w:sz w:val="18"/>
                <w:szCs w:val="18"/>
                <w:lang w:val="sq-AL"/>
              </w:rPr>
            </w:pPr>
            <w:r w:rsidRPr="00D62FF1">
              <w:rPr>
                <w:rFonts w:ascii="Garamond" w:eastAsia="Times New Roman" w:hAnsi="Garamond"/>
                <w:color w:val="000000"/>
                <w:spacing w:val="-4"/>
                <w:sz w:val="18"/>
                <w:szCs w:val="18"/>
                <w:lang w:val="sq-AL"/>
              </w:rPr>
              <w:t> </w:t>
            </w:r>
          </w:p>
        </w:tc>
        <w:tc>
          <w:tcPr>
            <w:tcW w:w="737" w:type="pct"/>
            <w:tcBorders>
              <w:top w:val="nil"/>
              <w:left w:val="nil"/>
              <w:bottom w:val="single" w:sz="4" w:space="0" w:color="auto"/>
              <w:right w:val="single" w:sz="4" w:space="0" w:color="auto"/>
            </w:tcBorders>
            <w:shd w:val="clear" w:color="auto" w:fill="auto"/>
            <w:noWrap/>
            <w:vAlign w:val="bottom"/>
            <w:hideMark/>
          </w:tcPr>
          <w:p w:rsidR="0069080C" w:rsidRPr="00D62FF1" w:rsidRDefault="002241BE" w:rsidP="00D62FF1">
            <w:pPr>
              <w:widowControl w:val="0"/>
              <w:spacing w:after="0" w:line="240" w:lineRule="auto"/>
              <w:ind w:firstLine="0"/>
              <w:jc w:val="left"/>
              <w:rPr>
                <w:rFonts w:ascii="Garamond" w:eastAsia="Times New Roman" w:hAnsi="Garamond"/>
                <w:b/>
                <w:bCs/>
                <w:spacing w:val="-4"/>
                <w:sz w:val="18"/>
                <w:szCs w:val="18"/>
                <w:lang w:val="sq-AL"/>
              </w:rPr>
            </w:pPr>
            <w:r w:rsidRPr="00D62FF1">
              <w:rPr>
                <w:rFonts w:ascii="Garamond" w:eastAsia="Times New Roman" w:hAnsi="Garamond"/>
                <w:b/>
                <w:bCs/>
                <w:spacing w:val="-4"/>
                <w:sz w:val="18"/>
                <w:szCs w:val="18"/>
                <w:lang w:val="sq-AL"/>
              </w:rPr>
              <w:t xml:space="preserve">TOTALI </w:t>
            </w:r>
          </w:p>
        </w:tc>
        <w:tc>
          <w:tcPr>
            <w:tcW w:w="401" w:type="pct"/>
            <w:tcBorders>
              <w:top w:val="nil"/>
              <w:left w:val="nil"/>
              <w:bottom w:val="single" w:sz="4" w:space="0" w:color="auto"/>
              <w:right w:val="nil"/>
            </w:tcBorders>
            <w:shd w:val="clear" w:color="auto" w:fill="auto"/>
            <w:noWrap/>
            <w:vAlign w:val="bottom"/>
            <w:hideMark/>
          </w:tcPr>
          <w:p w:rsidR="0069080C" w:rsidRPr="00D62FF1" w:rsidRDefault="0069080C" w:rsidP="00D62FF1">
            <w:pPr>
              <w:widowControl w:val="0"/>
              <w:spacing w:after="0" w:line="240" w:lineRule="auto"/>
              <w:ind w:firstLine="0"/>
              <w:jc w:val="right"/>
              <w:rPr>
                <w:rFonts w:ascii="Garamond" w:eastAsia="Times New Roman" w:hAnsi="Garamond"/>
                <w:color w:val="000000"/>
                <w:spacing w:val="-4"/>
                <w:sz w:val="18"/>
                <w:szCs w:val="18"/>
                <w:lang w:val="sq-AL"/>
              </w:rPr>
            </w:pPr>
            <w:r w:rsidRPr="00D62FF1">
              <w:rPr>
                <w:rFonts w:ascii="Garamond" w:eastAsia="Times New Roman" w:hAnsi="Garamond"/>
                <w:color w:val="000000"/>
                <w:spacing w:val="-4"/>
                <w:sz w:val="18"/>
                <w:szCs w:val="18"/>
                <w:lang w:val="sq-AL"/>
              </w:rPr>
              <w:t> </w:t>
            </w:r>
          </w:p>
        </w:tc>
        <w:tc>
          <w:tcPr>
            <w:tcW w:w="259" w:type="pct"/>
            <w:tcBorders>
              <w:top w:val="nil"/>
              <w:left w:val="nil"/>
              <w:bottom w:val="single" w:sz="4" w:space="0" w:color="auto"/>
              <w:right w:val="nil"/>
            </w:tcBorders>
            <w:shd w:val="clear" w:color="auto" w:fill="auto"/>
            <w:noWrap/>
            <w:vAlign w:val="bottom"/>
            <w:hideMark/>
          </w:tcPr>
          <w:p w:rsidR="0069080C" w:rsidRPr="00D62FF1" w:rsidRDefault="0069080C" w:rsidP="00D62FF1">
            <w:pPr>
              <w:widowControl w:val="0"/>
              <w:spacing w:after="0" w:line="240" w:lineRule="auto"/>
              <w:ind w:firstLine="0"/>
              <w:jc w:val="right"/>
              <w:rPr>
                <w:rFonts w:ascii="Garamond" w:eastAsia="Times New Roman" w:hAnsi="Garamond"/>
                <w:color w:val="000000"/>
                <w:spacing w:val="-4"/>
                <w:sz w:val="18"/>
                <w:szCs w:val="18"/>
                <w:lang w:val="sq-AL"/>
              </w:rPr>
            </w:pPr>
            <w:r w:rsidRPr="00D62FF1">
              <w:rPr>
                <w:rFonts w:ascii="Garamond" w:eastAsia="Times New Roman" w:hAnsi="Garamond"/>
                <w:color w:val="000000"/>
                <w:spacing w:val="-4"/>
                <w:sz w:val="18"/>
                <w:szCs w:val="18"/>
                <w:lang w:val="sq-AL"/>
              </w:rPr>
              <w:t> </w:t>
            </w:r>
          </w:p>
        </w:tc>
        <w:tc>
          <w:tcPr>
            <w:tcW w:w="468" w:type="pct"/>
            <w:tcBorders>
              <w:top w:val="nil"/>
              <w:left w:val="nil"/>
              <w:bottom w:val="single" w:sz="4" w:space="0" w:color="auto"/>
              <w:right w:val="nil"/>
            </w:tcBorders>
            <w:shd w:val="clear" w:color="auto" w:fill="auto"/>
            <w:noWrap/>
            <w:vAlign w:val="bottom"/>
            <w:hideMark/>
          </w:tcPr>
          <w:p w:rsidR="0069080C" w:rsidRPr="00D62FF1" w:rsidRDefault="0069080C" w:rsidP="00D62FF1">
            <w:pPr>
              <w:widowControl w:val="0"/>
              <w:spacing w:after="0" w:line="240" w:lineRule="auto"/>
              <w:ind w:firstLine="0"/>
              <w:jc w:val="right"/>
              <w:rPr>
                <w:rFonts w:ascii="Garamond" w:eastAsia="Times New Roman" w:hAnsi="Garamond"/>
                <w:color w:val="000000"/>
                <w:spacing w:val="-4"/>
                <w:sz w:val="18"/>
                <w:szCs w:val="18"/>
                <w:lang w:val="sq-AL"/>
              </w:rPr>
            </w:pPr>
            <w:r w:rsidRPr="00D62FF1">
              <w:rPr>
                <w:rFonts w:ascii="Garamond" w:eastAsia="Times New Roman" w:hAnsi="Garamond"/>
                <w:color w:val="000000"/>
                <w:spacing w:val="-4"/>
                <w:sz w:val="18"/>
                <w:szCs w:val="18"/>
                <w:lang w:val="sq-AL"/>
              </w:rPr>
              <w:t> </w:t>
            </w:r>
          </w:p>
        </w:tc>
        <w:tc>
          <w:tcPr>
            <w:tcW w:w="536" w:type="pct"/>
            <w:tcBorders>
              <w:top w:val="nil"/>
              <w:left w:val="nil"/>
              <w:bottom w:val="single" w:sz="4" w:space="0" w:color="auto"/>
              <w:right w:val="nil"/>
            </w:tcBorders>
            <w:shd w:val="clear" w:color="auto" w:fill="auto"/>
            <w:noWrap/>
            <w:vAlign w:val="bottom"/>
            <w:hideMark/>
          </w:tcPr>
          <w:p w:rsidR="0069080C" w:rsidRPr="00D62FF1" w:rsidRDefault="0069080C" w:rsidP="00D62FF1">
            <w:pPr>
              <w:widowControl w:val="0"/>
              <w:spacing w:after="0" w:line="240" w:lineRule="auto"/>
              <w:ind w:firstLine="0"/>
              <w:jc w:val="right"/>
              <w:rPr>
                <w:rFonts w:ascii="Garamond" w:eastAsia="Times New Roman" w:hAnsi="Garamond"/>
                <w:color w:val="000000"/>
                <w:spacing w:val="-4"/>
                <w:sz w:val="18"/>
                <w:szCs w:val="18"/>
                <w:lang w:val="sq-AL"/>
              </w:rPr>
            </w:pPr>
            <w:r w:rsidRPr="00D62FF1">
              <w:rPr>
                <w:rFonts w:ascii="Garamond" w:eastAsia="Times New Roman" w:hAnsi="Garamond"/>
                <w:color w:val="000000"/>
                <w:spacing w:val="-4"/>
                <w:sz w:val="18"/>
                <w:szCs w:val="18"/>
                <w:lang w:val="sq-AL"/>
              </w:rPr>
              <w:t> </w:t>
            </w:r>
          </w:p>
        </w:tc>
        <w:tc>
          <w:tcPr>
            <w:tcW w:w="520" w:type="pct"/>
            <w:tcBorders>
              <w:top w:val="nil"/>
              <w:left w:val="nil"/>
              <w:bottom w:val="single" w:sz="4" w:space="0" w:color="auto"/>
              <w:right w:val="nil"/>
            </w:tcBorders>
            <w:shd w:val="clear" w:color="auto" w:fill="auto"/>
            <w:noWrap/>
            <w:vAlign w:val="bottom"/>
            <w:hideMark/>
          </w:tcPr>
          <w:p w:rsidR="0069080C" w:rsidRPr="00D62FF1" w:rsidRDefault="0069080C" w:rsidP="00D62FF1">
            <w:pPr>
              <w:widowControl w:val="0"/>
              <w:spacing w:after="0" w:line="240" w:lineRule="auto"/>
              <w:ind w:firstLine="0"/>
              <w:jc w:val="right"/>
              <w:rPr>
                <w:rFonts w:ascii="Garamond" w:eastAsia="Times New Roman" w:hAnsi="Garamond"/>
                <w:color w:val="000000"/>
                <w:spacing w:val="-4"/>
                <w:sz w:val="18"/>
                <w:szCs w:val="18"/>
                <w:lang w:val="sq-AL"/>
              </w:rPr>
            </w:pPr>
            <w:r w:rsidRPr="00D62FF1">
              <w:rPr>
                <w:rFonts w:ascii="Garamond" w:eastAsia="Times New Roman" w:hAnsi="Garamond"/>
                <w:color w:val="000000"/>
                <w:spacing w:val="-4"/>
                <w:sz w:val="18"/>
                <w:szCs w:val="18"/>
                <w:lang w:val="sq-AL"/>
              </w:rPr>
              <w:t> </w:t>
            </w:r>
          </w:p>
        </w:tc>
        <w:tc>
          <w:tcPr>
            <w:tcW w:w="641" w:type="pct"/>
            <w:tcBorders>
              <w:top w:val="nil"/>
              <w:left w:val="nil"/>
              <w:bottom w:val="single" w:sz="4" w:space="0" w:color="auto"/>
              <w:right w:val="nil"/>
            </w:tcBorders>
            <w:shd w:val="clear" w:color="auto" w:fill="auto"/>
            <w:noWrap/>
            <w:vAlign w:val="bottom"/>
            <w:hideMark/>
          </w:tcPr>
          <w:p w:rsidR="0069080C" w:rsidRPr="00D62FF1" w:rsidRDefault="0069080C" w:rsidP="00D62FF1">
            <w:pPr>
              <w:widowControl w:val="0"/>
              <w:spacing w:after="0" w:line="240" w:lineRule="auto"/>
              <w:ind w:firstLine="0"/>
              <w:jc w:val="right"/>
              <w:rPr>
                <w:rFonts w:ascii="Garamond" w:eastAsia="Times New Roman" w:hAnsi="Garamond"/>
                <w:color w:val="000000"/>
                <w:spacing w:val="-4"/>
                <w:sz w:val="18"/>
                <w:szCs w:val="18"/>
                <w:lang w:val="sq-AL"/>
              </w:rPr>
            </w:pPr>
            <w:r w:rsidRPr="00D62FF1">
              <w:rPr>
                <w:rFonts w:ascii="Garamond" w:eastAsia="Times New Roman" w:hAnsi="Garamond"/>
                <w:color w:val="000000"/>
                <w:spacing w:val="-4"/>
                <w:sz w:val="18"/>
                <w:szCs w:val="18"/>
                <w:lang w:val="sq-AL"/>
              </w:rPr>
              <w:t> </w:t>
            </w:r>
          </w:p>
        </w:tc>
        <w:tc>
          <w:tcPr>
            <w:tcW w:w="577" w:type="pct"/>
            <w:tcBorders>
              <w:top w:val="nil"/>
              <w:left w:val="single" w:sz="4" w:space="0" w:color="auto"/>
              <w:bottom w:val="single" w:sz="4" w:space="0" w:color="auto"/>
              <w:right w:val="single" w:sz="4" w:space="0" w:color="auto"/>
            </w:tcBorders>
            <w:shd w:val="clear" w:color="auto" w:fill="auto"/>
            <w:noWrap/>
            <w:vAlign w:val="bottom"/>
            <w:hideMark/>
          </w:tcPr>
          <w:p w:rsidR="0069080C" w:rsidRPr="00D62FF1" w:rsidRDefault="0069080C" w:rsidP="00D62FF1">
            <w:pPr>
              <w:widowControl w:val="0"/>
              <w:spacing w:after="0" w:line="240" w:lineRule="auto"/>
              <w:ind w:firstLine="0"/>
              <w:jc w:val="right"/>
              <w:rPr>
                <w:rFonts w:ascii="Garamond" w:eastAsia="Times New Roman" w:hAnsi="Garamond"/>
                <w:b/>
                <w:bCs/>
                <w:spacing w:val="-4"/>
                <w:sz w:val="18"/>
                <w:szCs w:val="18"/>
                <w:lang w:val="sq-AL"/>
              </w:rPr>
            </w:pPr>
            <w:r w:rsidRPr="00D62FF1">
              <w:rPr>
                <w:rFonts w:ascii="Garamond" w:eastAsia="Times New Roman" w:hAnsi="Garamond"/>
                <w:b/>
                <w:bCs/>
                <w:spacing w:val="-4"/>
                <w:sz w:val="18"/>
                <w:szCs w:val="18"/>
                <w:lang w:val="sq-AL"/>
              </w:rPr>
              <w:t>2,025,498.00</w:t>
            </w:r>
          </w:p>
        </w:tc>
        <w:tc>
          <w:tcPr>
            <w:tcW w:w="637" w:type="pct"/>
            <w:tcBorders>
              <w:top w:val="nil"/>
              <w:left w:val="nil"/>
              <w:bottom w:val="single" w:sz="4" w:space="0" w:color="auto"/>
              <w:right w:val="single" w:sz="4" w:space="0" w:color="auto"/>
            </w:tcBorders>
            <w:shd w:val="clear" w:color="auto" w:fill="auto"/>
            <w:noWrap/>
            <w:vAlign w:val="bottom"/>
            <w:hideMark/>
          </w:tcPr>
          <w:p w:rsidR="0069080C" w:rsidRPr="00D62FF1" w:rsidRDefault="0069080C" w:rsidP="00D62FF1">
            <w:pPr>
              <w:widowControl w:val="0"/>
              <w:spacing w:after="0" w:line="240" w:lineRule="auto"/>
              <w:ind w:firstLine="0"/>
              <w:jc w:val="left"/>
              <w:rPr>
                <w:rFonts w:ascii="Garamond" w:eastAsia="Times New Roman" w:hAnsi="Garamond"/>
                <w:color w:val="000000"/>
                <w:spacing w:val="-4"/>
                <w:sz w:val="18"/>
                <w:szCs w:val="18"/>
                <w:lang w:val="sq-AL"/>
              </w:rPr>
            </w:pPr>
            <w:r w:rsidRPr="00D62FF1">
              <w:rPr>
                <w:rFonts w:ascii="Garamond" w:eastAsia="Times New Roman" w:hAnsi="Garamond"/>
                <w:color w:val="000000"/>
                <w:spacing w:val="-4"/>
                <w:sz w:val="18"/>
                <w:szCs w:val="18"/>
                <w:lang w:val="sq-AL"/>
              </w:rPr>
              <w:t> </w:t>
            </w:r>
          </w:p>
        </w:tc>
      </w:tr>
    </w:tbl>
    <w:p w:rsidR="00AB3AC6" w:rsidRPr="00D62FF1" w:rsidRDefault="00AB3AC6" w:rsidP="00D62FF1">
      <w:pPr>
        <w:pStyle w:val="Hapesira7"/>
        <w:rPr>
          <w:spacing w:val="-4"/>
          <w:lang w:val="sq-AL" w:eastAsia="en-GB"/>
        </w:rPr>
      </w:pPr>
    </w:p>
    <w:p w:rsidR="00776D8A" w:rsidRPr="00D62FF1" w:rsidRDefault="00776D8A" w:rsidP="00D62FF1">
      <w:pPr>
        <w:pStyle w:val="Paragrafi"/>
        <w:jc w:val="center"/>
        <w:rPr>
          <w:b/>
          <w:spacing w:val="-4"/>
          <w:lang w:val="sq-AL"/>
        </w:rPr>
        <w:sectPr w:rsidR="00776D8A" w:rsidRPr="00D62FF1" w:rsidSect="00776D8A">
          <w:type w:val="continuous"/>
          <w:pgSz w:w="11907" w:h="16840" w:code="9"/>
          <w:pgMar w:top="720" w:right="1134" w:bottom="720" w:left="1134" w:header="851" w:footer="851" w:gutter="0"/>
          <w:cols w:space="454"/>
          <w:docGrid w:linePitch="360"/>
        </w:sectPr>
      </w:pPr>
    </w:p>
    <w:p w:rsidR="0035345F" w:rsidRPr="00D62FF1" w:rsidRDefault="0035345F" w:rsidP="00D62FF1">
      <w:pPr>
        <w:pStyle w:val="Akti"/>
        <w:keepNext w:val="0"/>
        <w:rPr>
          <w:spacing w:val="-4"/>
        </w:rPr>
      </w:pPr>
      <w:r w:rsidRPr="00D62FF1">
        <w:rPr>
          <w:spacing w:val="-4"/>
        </w:rPr>
        <w:t>VENDIM</w:t>
      </w:r>
    </w:p>
    <w:p w:rsidR="0035345F" w:rsidRPr="00D62FF1" w:rsidRDefault="005C63E7" w:rsidP="00D62FF1">
      <w:pPr>
        <w:pStyle w:val="Paragrafi"/>
        <w:jc w:val="center"/>
        <w:rPr>
          <w:b/>
          <w:spacing w:val="-4"/>
          <w:lang w:val="sq-AL"/>
        </w:rPr>
      </w:pPr>
      <w:r w:rsidRPr="00D62FF1">
        <w:rPr>
          <w:b/>
          <w:spacing w:val="-4"/>
          <w:lang w:val="sq-AL"/>
        </w:rPr>
        <w:t xml:space="preserve">Nr. </w:t>
      </w:r>
      <w:r w:rsidR="0035345F" w:rsidRPr="00D62FF1">
        <w:rPr>
          <w:b/>
          <w:spacing w:val="-4"/>
          <w:lang w:val="sq-AL"/>
        </w:rPr>
        <w:t>73, datë 3.2.2017</w:t>
      </w:r>
    </w:p>
    <w:p w:rsidR="0035345F" w:rsidRPr="00D62FF1" w:rsidRDefault="0035345F" w:rsidP="00D62FF1">
      <w:pPr>
        <w:pStyle w:val="Hapesira7"/>
        <w:rPr>
          <w:spacing w:val="-4"/>
          <w:lang w:val="sq-AL"/>
        </w:rPr>
      </w:pPr>
    </w:p>
    <w:p w:rsidR="0035345F" w:rsidRPr="00D62FF1" w:rsidRDefault="0035345F" w:rsidP="00D62FF1">
      <w:pPr>
        <w:pStyle w:val="Paragrafi"/>
        <w:jc w:val="center"/>
        <w:rPr>
          <w:b/>
          <w:spacing w:val="-4"/>
          <w:lang w:val="sq-AL"/>
        </w:rPr>
      </w:pPr>
      <w:r w:rsidRPr="00D62FF1">
        <w:rPr>
          <w:b/>
          <w:spacing w:val="-4"/>
          <w:lang w:val="sq-AL"/>
        </w:rPr>
        <w:t>PËR SHPRONËSIMIN, PËR INTERES PUBLIK, TË PRONARËVE TË PASURIVE TË PALUAJTSHME, PRONË PRIVATE, QË PREKEN NGA REALIZIMI I PROJEKTIT “ZGJERIMI I VARREZAVE PUBLIKE”, BASHKIA ELBASAN</w:t>
      </w:r>
    </w:p>
    <w:p w:rsidR="0035345F" w:rsidRPr="00D62FF1" w:rsidRDefault="0035345F" w:rsidP="00D62FF1">
      <w:pPr>
        <w:pStyle w:val="Hapesira7"/>
        <w:rPr>
          <w:spacing w:val="-4"/>
          <w:lang w:val="sq-AL"/>
        </w:rPr>
      </w:pPr>
    </w:p>
    <w:p w:rsidR="0035345F" w:rsidRPr="00D62FF1" w:rsidRDefault="0035345F" w:rsidP="00D62FF1">
      <w:pPr>
        <w:pStyle w:val="Paragrafi"/>
        <w:rPr>
          <w:spacing w:val="-4"/>
          <w:lang w:val="sq-AL"/>
        </w:rPr>
      </w:pPr>
      <w:r w:rsidRPr="00D62FF1">
        <w:rPr>
          <w:spacing w:val="-4"/>
          <w:lang w:val="sq-AL"/>
        </w:rPr>
        <w:t xml:space="preserve">Në mbështetje të nenit 100 të Kushtetutës dhe të neneve 5, pika 1, 20 e 21, të ligjit </w:t>
      </w:r>
      <w:r w:rsidR="005C63E7" w:rsidRPr="00D62FF1">
        <w:rPr>
          <w:spacing w:val="-4"/>
          <w:lang w:val="sq-AL"/>
        </w:rPr>
        <w:t xml:space="preserve">nr. </w:t>
      </w:r>
      <w:r w:rsidRPr="00D62FF1">
        <w:rPr>
          <w:spacing w:val="-4"/>
          <w:lang w:val="sq-AL"/>
        </w:rPr>
        <w:t>8561, datë 22.12.1999, “Për shpronësimet dhe marrjen në përdorim të përkohshëm të pasurisë, pronë private, për interes publik”, me propozimin e ministrit të Punëve të Brendshme, Këshilli i Ministrave</w:t>
      </w:r>
    </w:p>
    <w:p w:rsidR="0035345F" w:rsidRPr="00D62FF1" w:rsidRDefault="0035345F" w:rsidP="00D62FF1">
      <w:pPr>
        <w:pStyle w:val="Paragrafi"/>
        <w:rPr>
          <w:spacing w:val="-4"/>
          <w:lang w:val="sq-AL"/>
        </w:rPr>
      </w:pPr>
    </w:p>
    <w:p w:rsidR="0035345F" w:rsidRPr="00D62FF1" w:rsidRDefault="0035345F" w:rsidP="00D62FF1">
      <w:pPr>
        <w:pStyle w:val="Titull-Titull"/>
        <w:rPr>
          <w:spacing w:val="-4"/>
          <w:lang w:val="sq-AL"/>
        </w:rPr>
      </w:pPr>
      <w:r w:rsidRPr="00D62FF1">
        <w:rPr>
          <w:spacing w:val="-4"/>
          <w:lang w:val="sq-AL"/>
        </w:rPr>
        <w:t>VENDOSI:</w:t>
      </w:r>
    </w:p>
    <w:p w:rsidR="0035345F" w:rsidRPr="00D62FF1" w:rsidRDefault="0035345F" w:rsidP="00D62FF1">
      <w:pPr>
        <w:pStyle w:val="Hapesira7"/>
        <w:rPr>
          <w:spacing w:val="-4"/>
          <w:lang w:val="sq-AL"/>
        </w:rPr>
      </w:pPr>
    </w:p>
    <w:p w:rsidR="0035345F" w:rsidRPr="00D62FF1" w:rsidRDefault="0035345F" w:rsidP="00D62FF1">
      <w:pPr>
        <w:pStyle w:val="Paragrafi"/>
        <w:rPr>
          <w:spacing w:val="-4"/>
          <w:lang w:val="sq-AL"/>
        </w:rPr>
      </w:pPr>
      <w:r w:rsidRPr="00D62FF1">
        <w:rPr>
          <w:spacing w:val="-4"/>
          <w:lang w:val="sq-AL"/>
        </w:rPr>
        <w:t>1. Shpronësimin, për interes publik, të pronarëve të pasurive të paluajtshme, pronë private, që preken nga realizimi i projektit “Zgjerimi i varrezave publike”, Bashkia Elbasan.</w:t>
      </w:r>
    </w:p>
    <w:p w:rsidR="0035345F" w:rsidRDefault="0035345F" w:rsidP="00D62FF1">
      <w:pPr>
        <w:pStyle w:val="Paragrafi"/>
        <w:rPr>
          <w:spacing w:val="-4"/>
          <w:lang w:val="sq-AL"/>
        </w:rPr>
      </w:pPr>
      <w:r w:rsidRPr="00D62FF1">
        <w:rPr>
          <w:spacing w:val="-4"/>
          <w:lang w:val="sq-AL"/>
        </w:rPr>
        <w:t>2. Shpronësimi të bëhet në favor të Bashkisë Elbasan.</w:t>
      </w:r>
    </w:p>
    <w:p w:rsidR="0035345F" w:rsidRPr="00D62FF1" w:rsidRDefault="0035345F" w:rsidP="00D62FF1">
      <w:pPr>
        <w:pStyle w:val="Paragrafi"/>
        <w:rPr>
          <w:spacing w:val="-4"/>
          <w:lang w:val="sq-AL"/>
        </w:rPr>
      </w:pPr>
      <w:r w:rsidRPr="00D62FF1">
        <w:rPr>
          <w:spacing w:val="-4"/>
          <w:lang w:val="sq-AL"/>
        </w:rPr>
        <w:t>3. Pronarët e pasurive të paluajtshme, që shpronësohen, të kompensohen në vlerë të plotë, sipas masës përkatëse, që paraqitet në tabelën që i bashkëlidhet këtij vendimi, për pasurinë “tokë arë”, me sipërfaqe 14 500 (katërmbëdhjetë mijë e pesëqind) m</w:t>
      </w:r>
      <w:r w:rsidRPr="00D62FF1">
        <w:rPr>
          <w:spacing w:val="-4"/>
          <w:vertAlign w:val="superscript"/>
          <w:lang w:val="sq-AL"/>
        </w:rPr>
        <w:t>2</w:t>
      </w:r>
      <w:r w:rsidRPr="00D62FF1">
        <w:rPr>
          <w:spacing w:val="-4"/>
          <w:lang w:val="sq-AL"/>
        </w:rPr>
        <w:t>, me vlerë të përgjithshme prej 3 219 000 (tre milionë e dyqind e nëntëmbëdhjetë mijë) lekësh.</w:t>
      </w:r>
    </w:p>
    <w:p w:rsidR="0035345F" w:rsidRPr="00D62FF1" w:rsidRDefault="0035345F" w:rsidP="00D62FF1">
      <w:pPr>
        <w:pStyle w:val="Paragrafi"/>
        <w:rPr>
          <w:spacing w:val="-4"/>
          <w:lang w:val="sq-AL"/>
        </w:rPr>
      </w:pPr>
      <w:r w:rsidRPr="00D62FF1">
        <w:rPr>
          <w:spacing w:val="-4"/>
          <w:lang w:val="sq-AL"/>
        </w:rPr>
        <w:t>4. Vlera e përgjithshme e shpronësimit, prej 3 219 000 (tre milionë e dyqind e nëntëmbëdhjetë mijë) lekësh, të përballohet nga të ardhurat e Bashkisë Elbasan, planifikuar në buxhetin e saj.</w:t>
      </w:r>
    </w:p>
    <w:p w:rsidR="0035345F" w:rsidRPr="00D62FF1" w:rsidRDefault="0035345F" w:rsidP="00D62FF1">
      <w:pPr>
        <w:pStyle w:val="Paragrafi"/>
        <w:rPr>
          <w:spacing w:val="-4"/>
          <w:lang w:val="sq-AL"/>
        </w:rPr>
      </w:pPr>
      <w:r w:rsidRPr="00D62FF1">
        <w:rPr>
          <w:spacing w:val="-4"/>
          <w:lang w:val="sq-AL"/>
        </w:rPr>
        <w:t>5. Vlera e shpenzimeve procedurale të përballohet nga Bashkia Elbasan.</w:t>
      </w:r>
    </w:p>
    <w:p w:rsidR="0035345F" w:rsidRPr="00D62FF1" w:rsidRDefault="0035345F" w:rsidP="00D62FF1">
      <w:pPr>
        <w:pStyle w:val="Paragrafi"/>
        <w:rPr>
          <w:spacing w:val="-4"/>
          <w:lang w:val="sq-AL"/>
        </w:rPr>
      </w:pPr>
      <w:r w:rsidRPr="00D62FF1">
        <w:rPr>
          <w:spacing w:val="-4"/>
          <w:lang w:val="sq-AL"/>
        </w:rPr>
        <w:t>6. Afati i përfundimit të shpronësimit të jetë tre muaj pas datës së hyrjes në fuqi të këtij vendimi.</w:t>
      </w:r>
    </w:p>
    <w:p w:rsidR="0035345F" w:rsidRPr="00D62FF1" w:rsidRDefault="0035345F" w:rsidP="00D62FF1">
      <w:pPr>
        <w:pStyle w:val="Paragrafi"/>
        <w:rPr>
          <w:spacing w:val="-4"/>
          <w:lang w:val="sq-AL"/>
        </w:rPr>
      </w:pPr>
      <w:r w:rsidRPr="00D62FF1">
        <w:rPr>
          <w:spacing w:val="-4"/>
          <w:lang w:val="sq-AL"/>
        </w:rPr>
        <w:t>7. Afati i përfundimit të punimeve të objektit në Bashkinë Elbasan të jetë në përputhje me afatet e parashikuara nga kjo bashki.</w:t>
      </w:r>
    </w:p>
    <w:p w:rsidR="0035345F" w:rsidRDefault="0035345F" w:rsidP="00D62FF1">
      <w:pPr>
        <w:pStyle w:val="Paragrafi"/>
        <w:rPr>
          <w:spacing w:val="-4"/>
          <w:lang w:val="sq-AL"/>
        </w:rPr>
      </w:pPr>
      <w:r w:rsidRPr="00D62FF1">
        <w:rPr>
          <w:spacing w:val="-4"/>
          <w:lang w:val="sq-AL"/>
        </w:rPr>
        <w:t>8. Regjistrimi i ri i pasurisë prej 14 500 (katërmbëdhjetë mijë e pesëqind) m</w:t>
      </w:r>
      <w:r w:rsidRPr="00D62FF1">
        <w:rPr>
          <w:spacing w:val="-4"/>
          <w:vertAlign w:val="superscript"/>
          <w:lang w:val="sq-AL"/>
        </w:rPr>
        <w:t>2</w:t>
      </w:r>
      <w:r w:rsidRPr="00D62FF1">
        <w:rPr>
          <w:spacing w:val="-4"/>
          <w:lang w:val="sq-AL"/>
        </w:rPr>
        <w:t xml:space="preserve"> “tokë arë” për realizimin e projektit “Zgjerimi i varrezave publike” të bëhet në favor të Bashkisë Elbasan.</w:t>
      </w:r>
    </w:p>
    <w:p w:rsidR="0035345F" w:rsidRDefault="0035345F" w:rsidP="00D62FF1">
      <w:pPr>
        <w:pStyle w:val="Paragrafi"/>
        <w:rPr>
          <w:spacing w:val="-4"/>
          <w:lang w:val="sq-AL"/>
        </w:rPr>
      </w:pPr>
      <w:r w:rsidRPr="00D62FF1">
        <w:rPr>
          <w:spacing w:val="-4"/>
          <w:lang w:val="sq-AL"/>
        </w:rPr>
        <w:t>9. Ngarkohen Ministria e Punëve të Brendshme, Zyra Vendore e Regjistrimit të Pasurive të Paluajtshme Elbasan dhe Bashkia Elbasan për zbatimin e këtij vendimi.</w:t>
      </w:r>
    </w:p>
    <w:p w:rsidR="009908C0" w:rsidRPr="00224B88" w:rsidRDefault="009908C0" w:rsidP="00D62FF1">
      <w:pPr>
        <w:pStyle w:val="Paragrafi"/>
        <w:rPr>
          <w:spacing w:val="-4"/>
          <w:sz w:val="2"/>
          <w:lang w:val="sq-AL"/>
        </w:rPr>
      </w:pPr>
    </w:p>
    <w:p w:rsidR="0035345F" w:rsidRPr="00D62FF1" w:rsidRDefault="0035345F" w:rsidP="00D62FF1">
      <w:pPr>
        <w:pStyle w:val="Paragrafi"/>
        <w:rPr>
          <w:spacing w:val="-4"/>
          <w:lang w:val="sq-AL"/>
        </w:rPr>
      </w:pPr>
      <w:r w:rsidRPr="00D62FF1">
        <w:rPr>
          <w:spacing w:val="-4"/>
          <w:lang w:val="sq-AL"/>
        </w:rPr>
        <w:t>Ky vendim hyn në fuqi menjëherë dhe botohet në Fletoren Zyrtare.</w:t>
      </w:r>
    </w:p>
    <w:p w:rsidR="001017FA" w:rsidRPr="00D62FF1" w:rsidRDefault="001017FA" w:rsidP="00D62FF1">
      <w:pPr>
        <w:pStyle w:val="Autoriteti"/>
        <w:keepNext w:val="0"/>
        <w:rPr>
          <w:spacing w:val="-4"/>
          <w:lang w:val="sq-AL"/>
        </w:rPr>
      </w:pPr>
      <w:r w:rsidRPr="00D62FF1">
        <w:rPr>
          <w:spacing w:val="-4"/>
          <w:lang w:val="sq-AL"/>
        </w:rPr>
        <w:t xml:space="preserve">ZËVENDËSKRYEMINISTRI </w:t>
      </w:r>
    </w:p>
    <w:p w:rsidR="001017FA" w:rsidRPr="00D62FF1" w:rsidRDefault="001017FA" w:rsidP="00D62FF1">
      <w:pPr>
        <w:pStyle w:val="AutoritetiEmer"/>
        <w:rPr>
          <w:spacing w:val="-4"/>
          <w:lang w:val="sq-AL"/>
        </w:rPr>
      </w:pPr>
      <w:r w:rsidRPr="00D62FF1">
        <w:rPr>
          <w:spacing w:val="-4"/>
          <w:lang w:val="sq-AL"/>
        </w:rPr>
        <w:t xml:space="preserve">Niko Peleshi </w:t>
      </w:r>
    </w:p>
    <w:p w:rsidR="00486E27" w:rsidRDefault="00486E27" w:rsidP="00D62FF1">
      <w:pPr>
        <w:pStyle w:val="Hapesira7"/>
        <w:rPr>
          <w:spacing w:val="-4"/>
          <w:lang w:val="sq-AL"/>
        </w:rPr>
      </w:pPr>
    </w:p>
    <w:p w:rsidR="00486E27" w:rsidRPr="00D62FF1" w:rsidRDefault="00486E27" w:rsidP="00D62FF1">
      <w:pPr>
        <w:pStyle w:val="Hapesira7"/>
        <w:rPr>
          <w:spacing w:val="-4"/>
          <w:lang w:val="sq-AL"/>
        </w:rPr>
        <w:sectPr w:rsidR="00486E27" w:rsidRPr="00D62FF1" w:rsidSect="00776D8A">
          <w:type w:val="continuous"/>
          <w:pgSz w:w="11907" w:h="16840" w:code="9"/>
          <w:pgMar w:top="720" w:right="1134" w:bottom="720" w:left="1134" w:header="851" w:footer="851" w:gutter="0"/>
          <w:cols w:num="2" w:space="454"/>
          <w:docGrid w:linePitch="360"/>
        </w:sectPr>
      </w:pPr>
    </w:p>
    <w:p w:rsidR="00486E27" w:rsidRDefault="009908C0" w:rsidP="00D62FF1">
      <w:pPr>
        <w:widowControl w:val="0"/>
        <w:spacing w:after="0" w:line="240" w:lineRule="auto"/>
        <w:ind w:firstLine="0"/>
        <w:jc w:val="center"/>
        <w:rPr>
          <w:rFonts w:ascii="Garamond" w:eastAsia="Times New Roman" w:hAnsi="Garamond"/>
          <w:bCs/>
          <w:color w:val="000000"/>
          <w:spacing w:val="-4"/>
          <w:sz w:val="20"/>
          <w:szCs w:val="18"/>
          <w:lang w:val="sq-AL"/>
        </w:rPr>
      </w:pPr>
      <w:r>
        <w:rPr>
          <w:rFonts w:ascii="Garamond" w:eastAsia="Times New Roman" w:hAnsi="Garamond"/>
          <w:bCs/>
          <w:color w:val="000000"/>
          <w:spacing w:val="-4"/>
          <w:sz w:val="20"/>
          <w:szCs w:val="18"/>
          <w:lang w:val="sq-AL"/>
        </w:rPr>
        <w:t>LISTA</w:t>
      </w:r>
      <w:r w:rsidR="00C12DCD" w:rsidRPr="00D62FF1">
        <w:rPr>
          <w:rFonts w:ascii="Garamond" w:eastAsia="Times New Roman" w:hAnsi="Garamond"/>
          <w:bCs/>
          <w:color w:val="000000"/>
          <w:spacing w:val="-4"/>
          <w:sz w:val="20"/>
          <w:szCs w:val="18"/>
          <w:lang w:val="sq-AL"/>
        </w:rPr>
        <w:t xml:space="preserve"> EMËRORE E PERSONAVE DHE PRONAVE QË DO TË SHPRONËSOHEN PËR EFEKT TË SHPRONËSIMIT, QË DO TË PËRDORET PËR “ZGJERIMIN E VARREZAVE PUBLIKE TË QYTETIT”, </w:t>
      </w:r>
    </w:p>
    <w:p w:rsidR="00AB3AC6" w:rsidRPr="00D62FF1" w:rsidRDefault="00C12DCD" w:rsidP="00D62FF1">
      <w:pPr>
        <w:widowControl w:val="0"/>
        <w:spacing w:after="0" w:line="240" w:lineRule="auto"/>
        <w:ind w:firstLine="0"/>
        <w:jc w:val="center"/>
        <w:rPr>
          <w:rFonts w:ascii="Garamond" w:eastAsia="Times New Roman" w:hAnsi="Garamond"/>
          <w:spacing w:val="-4"/>
          <w:sz w:val="24"/>
          <w:szCs w:val="24"/>
          <w:lang w:val="sq-AL" w:eastAsia="en-GB"/>
        </w:rPr>
      </w:pPr>
      <w:r w:rsidRPr="00D62FF1">
        <w:rPr>
          <w:rFonts w:ascii="Garamond" w:eastAsia="Times New Roman" w:hAnsi="Garamond"/>
          <w:bCs/>
          <w:color w:val="000000"/>
          <w:spacing w:val="-4"/>
          <w:sz w:val="20"/>
          <w:szCs w:val="18"/>
          <w:lang w:val="sq-AL"/>
        </w:rPr>
        <w:t>BASHKIA ELBASAN</w:t>
      </w:r>
    </w:p>
    <w:tbl>
      <w:tblPr>
        <w:tblW w:w="10286" w:type="dxa"/>
        <w:jc w:val="center"/>
        <w:tblInd w:w="97" w:type="dxa"/>
        <w:tblLook w:val="04A0"/>
      </w:tblPr>
      <w:tblGrid>
        <w:gridCol w:w="465"/>
        <w:gridCol w:w="1980"/>
        <w:gridCol w:w="848"/>
        <w:gridCol w:w="580"/>
        <w:gridCol w:w="860"/>
        <w:gridCol w:w="1238"/>
        <w:gridCol w:w="960"/>
        <w:gridCol w:w="1179"/>
        <w:gridCol w:w="2176"/>
      </w:tblGrid>
      <w:tr w:rsidR="0035345F" w:rsidRPr="00D62FF1" w:rsidTr="00473524">
        <w:trPr>
          <w:trHeight w:val="139"/>
          <w:jc w:val="center"/>
        </w:trPr>
        <w:tc>
          <w:tcPr>
            <w:tcW w:w="4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345F" w:rsidRPr="00D62FF1" w:rsidRDefault="0035345F" w:rsidP="00473524">
            <w:pPr>
              <w:widowControl w:val="0"/>
              <w:spacing w:after="0" w:line="240" w:lineRule="auto"/>
              <w:ind w:firstLine="0"/>
              <w:jc w:val="center"/>
              <w:rPr>
                <w:rFonts w:ascii="Garamond" w:eastAsia="Times New Roman" w:hAnsi="Garamond"/>
                <w:b/>
                <w:bCs/>
                <w:spacing w:val="-4"/>
                <w:sz w:val="18"/>
                <w:szCs w:val="18"/>
                <w:lang w:val="sq-AL"/>
              </w:rPr>
            </w:pPr>
            <w:r w:rsidRPr="00D62FF1">
              <w:rPr>
                <w:rFonts w:ascii="Garamond" w:eastAsia="Times New Roman" w:hAnsi="Garamond"/>
                <w:b/>
                <w:bCs/>
                <w:spacing w:val="-4"/>
                <w:sz w:val="18"/>
                <w:szCs w:val="18"/>
                <w:lang w:val="sq-AL"/>
              </w:rPr>
              <w:t>Nr</w:t>
            </w:r>
            <w:r w:rsidR="00C12DCD" w:rsidRPr="00D62FF1">
              <w:rPr>
                <w:rFonts w:ascii="Garamond" w:eastAsia="Times New Roman" w:hAnsi="Garamond"/>
                <w:b/>
                <w:bCs/>
                <w:spacing w:val="-4"/>
                <w:sz w:val="18"/>
                <w:szCs w:val="18"/>
                <w:lang w:val="sq-AL"/>
              </w:rPr>
              <w:t>.</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rsidR="0035345F" w:rsidRPr="00D62FF1" w:rsidRDefault="0035345F" w:rsidP="00473524">
            <w:pPr>
              <w:widowControl w:val="0"/>
              <w:spacing w:after="0" w:line="240" w:lineRule="auto"/>
              <w:ind w:firstLine="0"/>
              <w:jc w:val="center"/>
              <w:rPr>
                <w:rFonts w:ascii="Garamond" w:eastAsia="Times New Roman" w:hAnsi="Garamond"/>
                <w:b/>
                <w:bCs/>
                <w:spacing w:val="-4"/>
                <w:sz w:val="18"/>
                <w:szCs w:val="18"/>
                <w:lang w:val="sq-AL"/>
              </w:rPr>
            </w:pPr>
            <w:r w:rsidRPr="00D62FF1">
              <w:rPr>
                <w:rFonts w:ascii="Garamond" w:eastAsia="Times New Roman" w:hAnsi="Garamond"/>
                <w:b/>
                <w:bCs/>
                <w:spacing w:val="-4"/>
                <w:sz w:val="18"/>
                <w:szCs w:val="18"/>
                <w:lang w:val="sq-AL"/>
              </w:rPr>
              <w:t xml:space="preserve">Emri </w:t>
            </w:r>
            <w:r w:rsidR="008369FB" w:rsidRPr="00D62FF1">
              <w:rPr>
                <w:rFonts w:ascii="Garamond" w:eastAsia="Times New Roman" w:hAnsi="Garamond"/>
                <w:b/>
                <w:bCs/>
                <w:spacing w:val="-4"/>
                <w:sz w:val="18"/>
                <w:szCs w:val="18"/>
                <w:lang w:val="sq-AL"/>
              </w:rPr>
              <w:t>mbiemri</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35345F" w:rsidRPr="00D62FF1" w:rsidRDefault="005C63E7" w:rsidP="00473524">
            <w:pPr>
              <w:widowControl w:val="0"/>
              <w:spacing w:after="0" w:line="240" w:lineRule="auto"/>
              <w:ind w:firstLine="0"/>
              <w:jc w:val="center"/>
              <w:rPr>
                <w:rFonts w:ascii="Garamond" w:eastAsia="Times New Roman" w:hAnsi="Garamond"/>
                <w:b/>
                <w:bCs/>
                <w:spacing w:val="-4"/>
                <w:sz w:val="18"/>
                <w:szCs w:val="18"/>
                <w:lang w:val="sq-AL"/>
              </w:rPr>
            </w:pPr>
            <w:r w:rsidRPr="00D62FF1">
              <w:rPr>
                <w:rFonts w:ascii="Garamond" w:eastAsia="Times New Roman" w:hAnsi="Garamond"/>
                <w:b/>
                <w:bCs/>
                <w:spacing w:val="-4"/>
                <w:sz w:val="18"/>
                <w:szCs w:val="18"/>
                <w:lang w:val="sq-AL"/>
              </w:rPr>
              <w:t xml:space="preserve">Nr. </w:t>
            </w:r>
            <w:r w:rsidR="0035345F" w:rsidRPr="00D62FF1">
              <w:rPr>
                <w:rFonts w:ascii="Garamond" w:eastAsia="Times New Roman" w:hAnsi="Garamond"/>
                <w:b/>
                <w:bCs/>
                <w:spacing w:val="-4"/>
                <w:sz w:val="18"/>
                <w:szCs w:val="18"/>
                <w:lang w:val="sq-AL"/>
              </w:rPr>
              <w:t>i pasurisë</w:t>
            </w:r>
          </w:p>
        </w:tc>
        <w:tc>
          <w:tcPr>
            <w:tcW w:w="580" w:type="dxa"/>
            <w:tcBorders>
              <w:top w:val="single" w:sz="4" w:space="0" w:color="auto"/>
              <w:left w:val="nil"/>
              <w:bottom w:val="single" w:sz="4" w:space="0" w:color="auto"/>
              <w:right w:val="single" w:sz="4" w:space="0" w:color="auto"/>
            </w:tcBorders>
            <w:shd w:val="clear" w:color="auto" w:fill="auto"/>
            <w:vAlign w:val="center"/>
            <w:hideMark/>
          </w:tcPr>
          <w:p w:rsidR="0035345F" w:rsidRPr="00D62FF1" w:rsidRDefault="0035345F" w:rsidP="00473524">
            <w:pPr>
              <w:widowControl w:val="0"/>
              <w:spacing w:after="0" w:line="240" w:lineRule="auto"/>
              <w:ind w:firstLine="0"/>
              <w:jc w:val="center"/>
              <w:rPr>
                <w:rFonts w:ascii="Garamond" w:eastAsia="Times New Roman" w:hAnsi="Garamond"/>
                <w:b/>
                <w:bCs/>
                <w:spacing w:val="-4"/>
                <w:sz w:val="18"/>
                <w:szCs w:val="18"/>
                <w:lang w:val="sq-AL"/>
              </w:rPr>
            </w:pPr>
            <w:r w:rsidRPr="00D62FF1">
              <w:rPr>
                <w:rFonts w:ascii="Garamond" w:eastAsia="Times New Roman" w:hAnsi="Garamond"/>
                <w:b/>
                <w:bCs/>
                <w:spacing w:val="-4"/>
                <w:sz w:val="18"/>
                <w:szCs w:val="18"/>
                <w:lang w:val="sq-AL"/>
              </w:rPr>
              <w:t>ZK</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35345F" w:rsidRPr="00D62FF1" w:rsidRDefault="0035345F" w:rsidP="00473524">
            <w:pPr>
              <w:widowControl w:val="0"/>
              <w:spacing w:after="0" w:line="240" w:lineRule="auto"/>
              <w:ind w:firstLine="0"/>
              <w:jc w:val="center"/>
              <w:rPr>
                <w:rFonts w:ascii="Garamond" w:eastAsia="Times New Roman" w:hAnsi="Garamond"/>
                <w:b/>
                <w:bCs/>
                <w:spacing w:val="-4"/>
                <w:sz w:val="18"/>
                <w:szCs w:val="18"/>
                <w:lang w:val="sq-AL"/>
              </w:rPr>
            </w:pPr>
            <w:r w:rsidRPr="00D62FF1">
              <w:rPr>
                <w:rFonts w:ascii="Garamond" w:eastAsia="Times New Roman" w:hAnsi="Garamond"/>
                <w:b/>
                <w:bCs/>
                <w:spacing w:val="-4"/>
                <w:sz w:val="18"/>
                <w:szCs w:val="18"/>
                <w:lang w:val="sq-AL"/>
              </w:rPr>
              <w:t>Lloji i pasurisë</w:t>
            </w:r>
          </w:p>
        </w:tc>
        <w:tc>
          <w:tcPr>
            <w:tcW w:w="1238" w:type="dxa"/>
            <w:tcBorders>
              <w:top w:val="single" w:sz="4" w:space="0" w:color="auto"/>
              <w:left w:val="nil"/>
              <w:bottom w:val="single" w:sz="4" w:space="0" w:color="auto"/>
              <w:right w:val="single" w:sz="4" w:space="0" w:color="auto"/>
            </w:tcBorders>
            <w:shd w:val="clear" w:color="auto" w:fill="auto"/>
            <w:vAlign w:val="center"/>
            <w:hideMark/>
          </w:tcPr>
          <w:p w:rsidR="0035345F" w:rsidRPr="00D62FF1" w:rsidRDefault="0035345F" w:rsidP="00473524">
            <w:pPr>
              <w:widowControl w:val="0"/>
              <w:spacing w:after="0" w:line="240" w:lineRule="auto"/>
              <w:ind w:firstLine="0"/>
              <w:jc w:val="center"/>
              <w:rPr>
                <w:rFonts w:ascii="Garamond" w:eastAsia="Times New Roman" w:hAnsi="Garamond"/>
                <w:b/>
                <w:bCs/>
                <w:spacing w:val="-4"/>
                <w:sz w:val="18"/>
                <w:szCs w:val="18"/>
                <w:lang w:val="sq-AL"/>
              </w:rPr>
            </w:pPr>
            <w:r w:rsidRPr="00D62FF1">
              <w:rPr>
                <w:rFonts w:ascii="Garamond" w:eastAsia="Times New Roman" w:hAnsi="Garamond"/>
                <w:b/>
                <w:bCs/>
                <w:spacing w:val="-4"/>
                <w:sz w:val="18"/>
                <w:szCs w:val="18"/>
                <w:lang w:val="sq-AL"/>
              </w:rPr>
              <w:t>Sipërfaqja që shpronësohet në m</w:t>
            </w:r>
            <w:r w:rsidRPr="00D62FF1">
              <w:rPr>
                <w:rFonts w:ascii="Garamond" w:eastAsia="Times New Roman" w:hAnsi="Garamond"/>
                <w:b/>
                <w:bCs/>
                <w:spacing w:val="-4"/>
                <w:sz w:val="18"/>
                <w:szCs w:val="18"/>
                <w:vertAlign w:val="superscript"/>
                <w:lang w:val="sq-AL"/>
              </w:rPr>
              <w:t>2</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35345F" w:rsidRPr="00D62FF1" w:rsidRDefault="0035345F" w:rsidP="00473524">
            <w:pPr>
              <w:widowControl w:val="0"/>
              <w:spacing w:after="0" w:line="240" w:lineRule="auto"/>
              <w:ind w:firstLine="0"/>
              <w:jc w:val="center"/>
              <w:rPr>
                <w:rFonts w:ascii="Garamond" w:eastAsia="Times New Roman" w:hAnsi="Garamond"/>
                <w:b/>
                <w:bCs/>
                <w:spacing w:val="-4"/>
                <w:sz w:val="18"/>
                <w:szCs w:val="18"/>
                <w:lang w:val="sq-AL"/>
              </w:rPr>
            </w:pPr>
            <w:r w:rsidRPr="00D62FF1">
              <w:rPr>
                <w:rFonts w:ascii="Garamond" w:eastAsia="Times New Roman" w:hAnsi="Garamond"/>
                <w:b/>
                <w:bCs/>
                <w:spacing w:val="-4"/>
                <w:sz w:val="18"/>
                <w:szCs w:val="18"/>
                <w:lang w:val="sq-AL"/>
              </w:rPr>
              <w:t>Çmimi në lekë/m</w:t>
            </w:r>
            <w:r w:rsidRPr="00D62FF1">
              <w:rPr>
                <w:rFonts w:ascii="Garamond" w:eastAsia="Times New Roman" w:hAnsi="Garamond"/>
                <w:b/>
                <w:bCs/>
                <w:spacing w:val="-4"/>
                <w:sz w:val="18"/>
                <w:szCs w:val="18"/>
                <w:vertAlign w:val="superscript"/>
                <w:lang w:val="sq-AL"/>
              </w:rPr>
              <w:t>2</w:t>
            </w:r>
          </w:p>
        </w:tc>
        <w:tc>
          <w:tcPr>
            <w:tcW w:w="1179" w:type="dxa"/>
            <w:tcBorders>
              <w:top w:val="single" w:sz="4" w:space="0" w:color="auto"/>
              <w:left w:val="nil"/>
              <w:bottom w:val="single" w:sz="4" w:space="0" w:color="auto"/>
              <w:right w:val="single" w:sz="4" w:space="0" w:color="auto"/>
            </w:tcBorders>
            <w:shd w:val="clear" w:color="auto" w:fill="auto"/>
            <w:vAlign w:val="center"/>
            <w:hideMark/>
          </w:tcPr>
          <w:p w:rsidR="0035345F" w:rsidRPr="00D62FF1" w:rsidRDefault="0035345F" w:rsidP="00473524">
            <w:pPr>
              <w:widowControl w:val="0"/>
              <w:spacing w:after="0" w:line="240" w:lineRule="auto"/>
              <w:ind w:firstLine="0"/>
              <w:jc w:val="center"/>
              <w:rPr>
                <w:rFonts w:ascii="Garamond" w:eastAsia="Times New Roman" w:hAnsi="Garamond"/>
                <w:b/>
                <w:bCs/>
                <w:spacing w:val="-4"/>
                <w:sz w:val="18"/>
                <w:szCs w:val="18"/>
                <w:lang w:val="sq-AL"/>
              </w:rPr>
            </w:pPr>
            <w:r w:rsidRPr="00D62FF1">
              <w:rPr>
                <w:rFonts w:ascii="Garamond" w:eastAsia="Times New Roman" w:hAnsi="Garamond"/>
                <w:b/>
                <w:bCs/>
                <w:spacing w:val="-4"/>
                <w:sz w:val="18"/>
                <w:szCs w:val="18"/>
                <w:lang w:val="sq-AL"/>
              </w:rPr>
              <w:t>Vlera e shpronësimit në lekë</w:t>
            </w:r>
          </w:p>
        </w:tc>
        <w:tc>
          <w:tcPr>
            <w:tcW w:w="2176" w:type="dxa"/>
            <w:tcBorders>
              <w:top w:val="single" w:sz="4" w:space="0" w:color="auto"/>
              <w:left w:val="nil"/>
              <w:bottom w:val="single" w:sz="4" w:space="0" w:color="auto"/>
              <w:right w:val="single" w:sz="4" w:space="0" w:color="auto"/>
            </w:tcBorders>
            <w:shd w:val="clear" w:color="auto" w:fill="auto"/>
            <w:vAlign w:val="center"/>
            <w:hideMark/>
          </w:tcPr>
          <w:p w:rsidR="0035345F" w:rsidRPr="00D62FF1" w:rsidRDefault="0035345F" w:rsidP="00473524">
            <w:pPr>
              <w:widowControl w:val="0"/>
              <w:spacing w:after="0" w:line="240" w:lineRule="auto"/>
              <w:ind w:firstLine="0"/>
              <w:jc w:val="center"/>
              <w:rPr>
                <w:rFonts w:ascii="Garamond" w:eastAsia="Times New Roman" w:hAnsi="Garamond"/>
                <w:b/>
                <w:bCs/>
                <w:spacing w:val="-4"/>
                <w:sz w:val="18"/>
                <w:szCs w:val="18"/>
                <w:lang w:val="sq-AL"/>
              </w:rPr>
            </w:pPr>
            <w:r w:rsidRPr="00D62FF1">
              <w:rPr>
                <w:rFonts w:ascii="Garamond" w:eastAsia="Times New Roman" w:hAnsi="Garamond"/>
                <w:b/>
                <w:bCs/>
                <w:spacing w:val="-4"/>
                <w:sz w:val="18"/>
                <w:szCs w:val="18"/>
                <w:lang w:val="sq-AL"/>
              </w:rPr>
              <w:t>Lloji i dokumentit të pronësisë</w:t>
            </w:r>
          </w:p>
        </w:tc>
      </w:tr>
      <w:tr w:rsidR="0035345F" w:rsidRPr="00D62FF1" w:rsidTr="008369FB">
        <w:trPr>
          <w:trHeight w:val="139"/>
          <w:jc w:val="center"/>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rsidR="0035345F" w:rsidRPr="00D62FF1" w:rsidRDefault="0035345F" w:rsidP="00D62FF1">
            <w:pPr>
              <w:widowControl w:val="0"/>
              <w:spacing w:after="0" w:line="240" w:lineRule="auto"/>
              <w:ind w:firstLine="0"/>
              <w:jc w:val="center"/>
              <w:rPr>
                <w:rFonts w:ascii="Garamond" w:eastAsia="Times New Roman" w:hAnsi="Garamond"/>
                <w:b/>
                <w:bCs/>
                <w:spacing w:val="-4"/>
                <w:sz w:val="18"/>
                <w:szCs w:val="18"/>
                <w:lang w:val="sq-AL"/>
              </w:rPr>
            </w:pPr>
            <w:r w:rsidRPr="00D62FF1">
              <w:rPr>
                <w:rFonts w:ascii="Garamond" w:eastAsia="Times New Roman" w:hAnsi="Garamond"/>
                <w:b/>
                <w:bCs/>
                <w:spacing w:val="-4"/>
                <w:sz w:val="18"/>
                <w:szCs w:val="18"/>
                <w:lang w:val="sq-AL"/>
              </w:rPr>
              <w:t>1</w:t>
            </w:r>
          </w:p>
        </w:tc>
        <w:tc>
          <w:tcPr>
            <w:tcW w:w="1980" w:type="dxa"/>
            <w:tcBorders>
              <w:top w:val="nil"/>
              <w:left w:val="nil"/>
              <w:bottom w:val="single" w:sz="4" w:space="0" w:color="auto"/>
              <w:right w:val="single" w:sz="4" w:space="0" w:color="auto"/>
            </w:tcBorders>
            <w:shd w:val="clear" w:color="auto" w:fill="auto"/>
            <w:vAlign w:val="bottom"/>
            <w:hideMark/>
          </w:tcPr>
          <w:p w:rsidR="0035345F" w:rsidRPr="00D62FF1" w:rsidRDefault="0035345F" w:rsidP="00D62FF1">
            <w:pPr>
              <w:widowControl w:val="0"/>
              <w:spacing w:after="0" w:line="240" w:lineRule="auto"/>
              <w:ind w:firstLine="0"/>
              <w:jc w:val="left"/>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Ahmet Mustafa Kadzadej dhe bashkëpronarët</w:t>
            </w:r>
          </w:p>
        </w:tc>
        <w:tc>
          <w:tcPr>
            <w:tcW w:w="848" w:type="dxa"/>
            <w:tcBorders>
              <w:top w:val="nil"/>
              <w:left w:val="nil"/>
              <w:bottom w:val="single" w:sz="4" w:space="0" w:color="auto"/>
              <w:right w:val="single" w:sz="4" w:space="0" w:color="auto"/>
            </w:tcBorders>
            <w:shd w:val="clear" w:color="auto" w:fill="auto"/>
            <w:vAlign w:val="bottom"/>
            <w:hideMark/>
          </w:tcPr>
          <w:p w:rsidR="0035345F" w:rsidRPr="00D62FF1" w:rsidRDefault="0035345F" w:rsidP="00051CAF">
            <w:pPr>
              <w:widowControl w:val="0"/>
              <w:spacing w:after="0" w:line="240" w:lineRule="auto"/>
              <w:ind w:firstLine="0"/>
              <w:jc w:val="right"/>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227/4</w:t>
            </w:r>
          </w:p>
        </w:tc>
        <w:tc>
          <w:tcPr>
            <w:tcW w:w="580" w:type="dxa"/>
            <w:tcBorders>
              <w:top w:val="nil"/>
              <w:left w:val="nil"/>
              <w:bottom w:val="single" w:sz="4" w:space="0" w:color="auto"/>
              <w:right w:val="single" w:sz="4" w:space="0" w:color="auto"/>
            </w:tcBorders>
            <w:shd w:val="clear" w:color="auto" w:fill="auto"/>
            <w:vAlign w:val="bottom"/>
            <w:hideMark/>
          </w:tcPr>
          <w:p w:rsidR="0035345F" w:rsidRPr="00D62FF1" w:rsidRDefault="0035345F" w:rsidP="00051CAF">
            <w:pPr>
              <w:widowControl w:val="0"/>
              <w:spacing w:after="0" w:line="240" w:lineRule="auto"/>
              <w:ind w:firstLine="0"/>
              <w:jc w:val="right"/>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8527</w:t>
            </w:r>
          </w:p>
        </w:tc>
        <w:tc>
          <w:tcPr>
            <w:tcW w:w="860" w:type="dxa"/>
            <w:tcBorders>
              <w:top w:val="nil"/>
              <w:left w:val="nil"/>
              <w:bottom w:val="single" w:sz="4" w:space="0" w:color="auto"/>
              <w:right w:val="single" w:sz="4" w:space="0" w:color="auto"/>
            </w:tcBorders>
            <w:shd w:val="clear" w:color="auto" w:fill="auto"/>
            <w:vAlign w:val="bottom"/>
            <w:hideMark/>
          </w:tcPr>
          <w:p w:rsidR="0035345F" w:rsidRPr="00D62FF1" w:rsidRDefault="0035345F" w:rsidP="00D62FF1">
            <w:pPr>
              <w:widowControl w:val="0"/>
              <w:spacing w:after="0" w:line="240" w:lineRule="auto"/>
              <w:ind w:firstLine="0"/>
              <w:jc w:val="center"/>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 xml:space="preserve">Arë </w:t>
            </w:r>
          </w:p>
        </w:tc>
        <w:tc>
          <w:tcPr>
            <w:tcW w:w="1238" w:type="dxa"/>
            <w:tcBorders>
              <w:top w:val="nil"/>
              <w:left w:val="nil"/>
              <w:bottom w:val="single" w:sz="4" w:space="0" w:color="auto"/>
              <w:right w:val="single" w:sz="4" w:space="0" w:color="auto"/>
            </w:tcBorders>
            <w:shd w:val="clear" w:color="auto" w:fill="auto"/>
            <w:vAlign w:val="bottom"/>
            <w:hideMark/>
          </w:tcPr>
          <w:p w:rsidR="0035345F" w:rsidRPr="00D62FF1" w:rsidRDefault="0035345F" w:rsidP="00051CAF">
            <w:pPr>
              <w:widowControl w:val="0"/>
              <w:spacing w:after="0" w:line="240" w:lineRule="auto"/>
              <w:ind w:firstLine="0"/>
              <w:jc w:val="right"/>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3500</w:t>
            </w:r>
          </w:p>
        </w:tc>
        <w:tc>
          <w:tcPr>
            <w:tcW w:w="960" w:type="dxa"/>
            <w:tcBorders>
              <w:top w:val="nil"/>
              <w:left w:val="nil"/>
              <w:bottom w:val="single" w:sz="4" w:space="0" w:color="auto"/>
              <w:right w:val="single" w:sz="4" w:space="0" w:color="auto"/>
            </w:tcBorders>
            <w:shd w:val="clear" w:color="auto" w:fill="auto"/>
            <w:vAlign w:val="bottom"/>
            <w:hideMark/>
          </w:tcPr>
          <w:p w:rsidR="0035345F" w:rsidRPr="00D62FF1" w:rsidRDefault="0035345F" w:rsidP="00051CAF">
            <w:pPr>
              <w:widowControl w:val="0"/>
              <w:spacing w:after="0" w:line="240" w:lineRule="auto"/>
              <w:ind w:firstLine="0"/>
              <w:jc w:val="right"/>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222</w:t>
            </w:r>
          </w:p>
        </w:tc>
        <w:tc>
          <w:tcPr>
            <w:tcW w:w="1179" w:type="dxa"/>
            <w:tcBorders>
              <w:top w:val="nil"/>
              <w:left w:val="nil"/>
              <w:bottom w:val="single" w:sz="4" w:space="0" w:color="auto"/>
              <w:right w:val="single" w:sz="4" w:space="0" w:color="auto"/>
            </w:tcBorders>
            <w:shd w:val="clear" w:color="auto" w:fill="auto"/>
            <w:vAlign w:val="bottom"/>
            <w:hideMark/>
          </w:tcPr>
          <w:p w:rsidR="0035345F" w:rsidRPr="00D62FF1" w:rsidRDefault="0035345F" w:rsidP="00051CAF">
            <w:pPr>
              <w:widowControl w:val="0"/>
              <w:spacing w:after="0" w:line="240" w:lineRule="auto"/>
              <w:ind w:firstLine="0"/>
              <w:jc w:val="right"/>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777000</w:t>
            </w:r>
          </w:p>
        </w:tc>
        <w:tc>
          <w:tcPr>
            <w:tcW w:w="2176" w:type="dxa"/>
            <w:tcBorders>
              <w:top w:val="nil"/>
              <w:left w:val="nil"/>
              <w:bottom w:val="single" w:sz="4" w:space="0" w:color="auto"/>
              <w:right w:val="single" w:sz="4" w:space="0" w:color="auto"/>
            </w:tcBorders>
            <w:shd w:val="clear" w:color="auto" w:fill="auto"/>
            <w:vAlign w:val="bottom"/>
            <w:hideMark/>
          </w:tcPr>
          <w:p w:rsidR="0035345F" w:rsidRPr="00D62FF1" w:rsidRDefault="0035345F" w:rsidP="00D62FF1">
            <w:pPr>
              <w:widowControl w:val="0"/>
              <w:spacing w:after="0" w:line="240" w:lineRule="auto"/>
              <w:ind w:firstLine="0"/>
              <w:jc w:val="center"/>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Konfirmim nga ZVRPP</w:t>
            </w:r>
            <w:r w:rsidR="008369FB">
              <w:rPr>
                <w:rFonts w:ascii="Garamond" w:eastAsia="Times New Roman" w:hAnsi="Garamond"/>
                <w:spacing w:val="-4"/>
                <w:sz w:val="18"/>
                <w:szCs w:val="18"/>
                <w:lang w:val="sq-AL"/>
              </w:rPr>
              <w:t>-ja</w:t>
            </w:r>
          </w:p>
        </w:tc>
      </w:tr>
      <w:tr w:rsidR="0035345F" w:rsidRPr="00D62FF1" w:rsidTr="008369FB">
        <w:trPr>
          <w:trHeight w:val="139"/>
          <w:jc w:val="center"/>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rsidR="0035345F" w:rsidRPr="00D62FF1" w:rsidRDefault="0035345F" w:rsidP="00D62FF1">
            <w:pPr>
              <w:widowControl w:val="0"/>
              <w:spacing w:after="0" w:line="240" w:lineRule="auto"/>
              <w:ind w:firstLine="0"/>
              <w:jc w:val="center"/>
              <w:rPr>
                <w:rFonts w:ascii="Garamond" w:eastAsia="Times New Roman" w:hAnsi="Garamond"/>
                <w:b/>
                <w:bCs/>
                <w:spacing w:val="-4"/>
                <w:sz w:val="18"/>
                <w:szCs w:val="18"/>
                <w:lang w:val="sq-AL"/>
              </w:rPr>
            </w:pPr>
            <w:r w:rsidRPr="00D62FF1">
              <w:rPr>
                <w:rFonts w:ascii="Garamond" w:eastAsia="Times New Roman" w:hAnsi="Garamond"/>
                <w:b/>
                <w:bCs/>
                <w:spacing w:val="-4"/>
                <w:sz w:val="18"/>
                <w:szCs w:val="18"/>
                <w:lang w:val="sq-AL"/>
              </w:rPr>
              <w:t>2</w:t>
            </w:r>
          </w:p>
        </w:tc>
        <w:tc>
          <w:tcPr>
            <w:tcW w:w="1980" w:type="dxa"/>
            <w:tcBorders>
              <w:top w:val="nil"/>
              <w:left w:val="nil"/>
              <w:bottom w:val="single" w:sz="4" w:space="0" w:color="auto"/>
              <w:right w:val="single" w:sz="4" w:space="0" w:color="auto"/>
            </w:tcBorders>
            <w:shd w:val="clear" w:color="auto" w:fill="auto"/>
            <w:vAlign w:val="bottom"/>
            <w:hideMark/>
          </w:tcPr>
          <w:p w:rsidR="0035345F" w:rsidRPr="00D62FF1" w:rsidRDefault="0035345F" w:rsidP="00D62FF1">
            <w:pPr>
              <w:widowControl w:val="0"/>
              <w:spacing w:after="0" w:line="240" w:lineRule="auto"/>
              <w:ind w:firstLine="0"/>
              <w:jc w:val="left"/>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 xml:space="preserve">Ardian Petrit Burimi dhe bashkëpronarët </w:t>
            </w:r>
          </w:p>
        </w:tc>
        <w:tc>
          <w:tcPr>
            <w:tcW w:w="848" w:type="dxa"/>
            <w:tcBorders>
              <w:top w:val="nil"/>
              <w:left w:val="nil"/>
              <w:bottom w:val="single" w:sz="4" w:space="0" w:color="auto"/>
              <w:right w:val="single" w:sz="4" w:space="0" w:color="auto"/>
            </w:tcBorders>
            <w:shd w:val="clear" w:color="auto" w:fill="auto"/>
            <w:vAlign w:val="bottom"/>
            <w:hideMark/>
          </w:tcPr>
          <w:p w:rsidR="0035345F" w:rsidRPr="00D62FF1" w:rsidRDefault="0035345F" w:rsidP="00051CAF">
            <w:pPr>
              <w:widowControl w:val="0"/>
              <w:spacing w:after="0" w:line="240" w:lineRule="auto"/>
              <w:ind w:firstLine="0"/>
              <w:jc w:val="right"/>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227/5</w:t>
            </w:r>
          </w:p>
        </w:tc>
        <w:tc>
          <w:tcPr>
            <w:tcW w:w="580" w:type="dxa"/>
            <w:tcBorders>
              <w:top w:val="nil"/>
              <w:left w:val="nil"/>
              <w:bottom w:val="single" w:sz="4" w:space="0" w:color="auto"/>
              <w:right w:val="single" w:sz="4" w:space="0" w:color="auto"/>
            </w:tcBorders>
            <w:shd w:val="clear" w:color="auto" w:fill="auto"/>
            <w:vAlign w:val="bottom"/>
            <w:hideMark/>
          </w:tcPr>
          <w:p w:rsidR="0035345F" w:rsidRPr="00D62FF1" w:rsidRDefault="0035345F" w:rsidP="00051CAF">
            <w:pPr>
              <w:widowControl w:val="0"/>
              <w:spacing w:after="0" w:line="240" w:lineRule="auto"/>
              <w:ind w:firstLine="0"/>
              <w:jc w:val="right"/>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8527</w:t>
            </w:r>
          </w:p>
        </w:tc>
        <w:tc>
          <w:tcPr>
            <w:tcW w:w="860" w:type="dxa"/>
            <w:tcBorders>
              <w:top w:val="nil"/>
              <w:left w:val="nil"/>
              <w:bottom w:val="single" w:sz="4" w:space="0" w:color="auto"/>
              <w:right w:val="single" w:sz="4" w:space="0" w:color="auto"/>
            </w:tcBorders>
            <w:shd w:val="clear" w:color="auto" w:fill="auto"/>
            <w:vAlign w:val="bottom"/>
            <w:hideMark/>
          </w:tcPr>
          <w:p w:rsidR="0035345F" w:rsidRPr="00D62FF1" w:rsidRDefault="0035345F" w:rsidP="00D62FF1">
            <w:pPr>
              <w:widowControl w:val="0"/>
              <w:spacing w:after="0" w:line="240" w:lineRule="auto"/>
              <w:ind w:firstLine="0"/>
              <w:jc w:val="center"/>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 xml:space="preserve">Arë </w:t>
            </w:r>
          </w:p>
        </w:tc>
        <w:tc>
          <w:tcPr>
            <w:tcW w:w="1238" w:type="dxa"/>
            <w:tcBorders>
              <w:top w:val="nil"/>
              <w:left w:val="nil"/>
              <w:bottom w:val="single" w:sz="4" w:space="0" w:color="auto"/>
              <w:right w:val="single" w:sz="4" w:space="0" w:color="auto"/>
            </w:tcBorders>
            <w:shd w:val="clear" w:color="auto" w:fill="auto"/>
            <w:vAlign w:val="bottom"/>
            <w:hideMark/>
          </w:tcPr>
          <w:p w:rsidR="0035345F" w:rsidRPr="00D62FF1" w:rsidRDefault="0035345F" w:rsidP="00051CAF">
            <w:pPr>
              <w:widowControl w:val="0"/>
              <w:spacing w:after="0" w:line="240" w:lineRule="auto"/>
              <w:ind w:firstLine="0"/>
              <w:jc w:val="right"/>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5000</w:t>
            </w:r>
          </w:p>
        </w:tc>
        <w:tc>
          <w:tcPr>
            <w:tcW w:w="960" w:type="dxa"/>
            <w:tcBorders>
              <w:top w:val="nil"/>
              <w:left w:val="nil"/>
              <w:bottom w:val="single" w:sz="4" w:space="0" w:color="auto"/>
              <w:right w:val="single" w:sz="4" w:space="0" w:color="auto"/>
            </w:tcBorders>
            <w:shd w:val="clear" w:color="auto" w:fill="auto"/>
            <w:vAlign w:val="bottom"/>
            <w:hideMark/>
          </w:tcPr>
          <w:p w:rsidR="0035345F" w:rsidRPr="00D62FF1" w:rsidRDefault="0035345F" w:rsidP="00051CAF">
            <w:pPr>
              <w:widowControl w:val="0"/>
              <w:spacing w:after="0" w:line="240" w:lineRule="auto"/>
              <w:ind w:firstLine="0"/>
              <w:jc w:val="right"/>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222</w:t>
            </w:r>
          </w:p>
        </w:tc>
        <w:tc>
          <w:tcPr>
            <w:tcW w:w="1179" w:type="dxa"/>
            <w:tcBorders>
              <w:top w:val="nil"/>
              <w:left w:val="nil"/>
              <w:bottom w:val="single" w:sz="4" w:space="0" w:color="auto"/>
              <w:right w:val="single" w:sz="4" w:space="0" w:color="auto"/>
            </w:tcBorders>
            <w:shd w:val="clear" w:color="auto" w:fill="auto"/>
            <w:vAlign w:val="bottom"/>
            <w:hideMark/>
          </w:tcPr>
          <w:p w:rsidR="0035345F" w:rsidRPr="00D62FF1" w:rsidRDefault="0035345F" w:rsidP="00051CAF">
            <w:pPr>
              <w:widowControl w:val="0"/>
              <w:spacing w:after="0" w:line="240" w:lineRule="auto"/>
              <w:ind w:firstLine="0"/>
              <w:jc w:val="right"/>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1110000</w:t>
            </w:r>
          </w:p>
        </w:tc>
        <w:tc>
          <w:tcPr>
            <w:tcW w:w="2176" w:type="dxa"/>
            <w:tcBorders>
              <w:top w:val="nil"/>
              <w:left w:val="nil"/>
              <w:bottom w:val="single" w:sz="4" w:space="0" w:color="auto"/>
              <w:right w:val="single" w:sz="4" w:space="0" w:color="auto"/>
            </w:tcBorders>
            <w:shd w:val="clear" w:color="auto" w:fill="auto"/>
            <w:vAlign w:val="bottom"/>
            <w:hideMark/>
          </w:tcPr>
          <w:p w:rsidR="0035345F" w:rsidRPr="00D62FF1" w:rsidRDefault="008369FB" w:rsidP="00D62FF1">
            <w:pPr>
              <w:widowControl w:val="0"/>
              <w:spacing w:after="0" w:line="240" w:lineRule="auto"/>
              <w:ind w:firstLine="0"/>
              <w:jc w:val="center"/>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Konfirmim nga ZVRPP</w:t>
            </w:r>
            <w:r>
              <w:rPr>
                <w:rFonts w:ascii="Garamond" w:eastAsia="Times New Roman" w:hAnsi="Garamond"/>
                <w:spacing w:val="-4"/>
                <w:sz w:val="18"/>
                <w:szCs w:val="18"/>
                <w:lang w:val="sq-AL"/>
              </w:rPr>
              <w:t>-ja</w:t>
            </w:r>
          </w:p>
        </w:tc>
      </w:tr>
      <w:tr w:rsidR="0035345F" w:rsidRPr="00D62FF1" w:rsidTr="008369FB">
        <w:trPr>
          <w:trHeight w:val="139"/>
          <w:jc w:val="center"/>
        </w:trPr>
        <w:tc>
          <w:tcPr>
            <w:tcW w:w="465" w:type="dxa"/>
            <w:tcBorders>
              <w:top w:val="nil"/>
              <w:left w:val="single" w:sz="4" w:space="0" w:color="auto"/>
              <w:bottom w:val="single" w:sz="4" w:space="0" w:color="auto"/>
              <w:right w:val="single" w:sz="4" w:space="0" w:color="auto"/>
            </w:tcBorders>
            <w:shd w:val="clear" w:color="auto" w:fill="auto"/>
            <w:vAlign w:val="bottom"/>
            <w:hideMark/>
          </w:tcPr>
          <w:p w:rsidR="0035345F" w:rsidRPr="00D62FF1" w:rsidRDefault="0035345F" w:rsidP="00D62FF1">
            <w:pPr>
              <w:widowControl w:val="0"/>
              <w:spacing w:after="0" w:line="240" w:lineRule="auto"/>
              <w:ind w:firstLine="0"/>
              <w:jc w:val="center"/>
              <w:rPr>
                <w:rFonts w:ascii="Garamond" w:eastAsia="Times New Roman" w:hAnsi="Garamond"/>
                <w:b/>
                <w:bCs/>
                <w:spacing w:val="-4"/>
                <w:sz w:val="18"/>
                <w:szCs w:val="18"/>
                <w:lang w:val="sq-AL"/>
              </w:rPr>
            </w:pPr>
            <w:r w:rsidRPr="00D62FF1">
              <w:rPr>
                <w:rFonts w:ascii="Garamond" w:eastAsia="Times New Roman" w:hAnsi="Garamond"/>
                <w:b/>
                <w:bCs/>
                <w:spacing w:val="-4"/>
                <w:sz w:val="18"/>
                <w:szCs w:val="18"/>
                <w:lang w:val="sq-AL"/>
              </w:rPr>
              <w:t>3</w:t>
            </w:r>
          </w:p>
        </w:tc>
        <w:tc>
          <w:tcPr>
            <w:tcW w:w="1980" w:type="dxa"/>
            <w:tcBorders>
              <w:top w:val="nil"/>
              <w:left w:val="nil"/>
              <w:bottom w:val="single" w:sz="4" w:space="0" w:color="auto"/>
              <w:right w:val="single" w:sz="4" w:space="0" w:color="auto"/>
            </w:tcBorders>
            <w:shd w:val="clear" w:color="auto" w:fill="auto"/>
            <w:vAlign w:val="bottom"/>
            <w:hideMark/>
          </w:tcPr>
          <w:p w:rsidR="0035345F" w:rsidRPr="00D62FF1" w:rsidRDefault="0035345F" w:rsidP="00D62FF1">
            <w:pPr>
              <w:widowControl w:val="0"/>
              <w:spacing w:after="0" w:line="240" w:lineRule="auto"/>
              <w:ind w:firstLine="0"/>
              <w:jc w:val="left"/>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Çlirimtar Abedin Kotherja Fatmir Abedin Kotherja</w:t>
            </w:r>
          </w:p>
        </w:tc>
        <w:tc>
          <w:tcPr>
            <w:tcW w:w="848" w:type="dxa"/>
            <w:tcBorders>
              <w:top w:val="nil"/>
              <w:left w:val="nil"/>
              <w:bottom w:val="single" w:sz="4" w:space="0" w:color="auto"/>
              <w:right w:val="single" w:sz="4" w:space="0" w:color="auto"/>
            </w:tcBorders>
            <w:shd w:val="clear" w:color="auto" w:fill="auto"/>
            <w:vAlign w:val="bottom"/>
            <w:hideMark/>
          </w:tcPr>
          <w:p w:rsidR="0035345F" w:rsidRPr="00D62FF1" w:rsidRDefault="0035345F" w:rsidP="00051CAF">
            <w:pPr>
              <w:widowControl w:val="0"/>
              <w:spacing w:after="0" w:line="240" w:lineRule="auto"/>
              <w:ind w:firstLine="0"/>
              <w:jc w:val="right"/>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227/3</w:t>
            </w:r>
          </w:p>
        </w:tc>
        <w:tc>
          <w:tcPr>
            <w:tcW w:w="580" w:type="dxa"/>
            <w:tcBorders>
              <w:top w:val="nil"/>
              <w:left w:val="nil"/>
              <w:bottom w:val="single" w:sz="4" w:space="0" w:color="auto"/>
              <w:right w:val="single" w:sz="4" w:space="0" w:color="auto"/>
            </w:tcBorders>
            <w:shd w:val="clear" w:color="auto" w:fill="auto"/>
            <w:vAlign w:val="bottom"/>
            <w:hideMark/>
          </w:tcPr>
          <w:p w:rsidR="0035345F" w:rsidRPr="00D62FF1" w:rsidRDefault="0035345F" w:rsidP="00051CAF">
            <w:pPr>
              <w:widowControl w:val="0"/>
              <w:spacing w:after="0" w:line="240" w:lineRule="auto"/>
              <w:ind w:firstLine="0"/>
              <w:jc w:val="right"/>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8527</w:t>
            </w:r>
          </w:p>
        </w:tc>
        <w:tc>
          <w:tcPr>
            <w:tcW w:w="860" w:type="dxa"/>
            <w:tcBorders>
              <w:top w:val="nil"/>
              <w:left w:val="nil"/>
              <w:bottom w:val="single" w:sz="4" w:space="0" w:color="auto"/>
              <w:right w:val="single" w:sz="4" w:space="0" w:color="auto"/>
            </w:tcBorders>
            <w:shd w:val="clear" w:color="auto" w:fill="auto"/>
            <w:vAlign w:val="bottom"/>
            <w:hideMark/>
          </w:tcPr>
          <w:p w:rsidR="0035345F" w:rsidRPr="00D62FF1" w:rsidRDefault="0035345F" w:rsidP="00D62FF1">
            <w:pPr>
              <w:widowControl w:val="0"/>
              <w:spacing w:after="0" w:line="240" w:lineRule="auto"/>
              <w:ind w:firstLine="0"/>
              <w:jc w:val="center"/>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 xml:space="preserve">Arë </w:t>
            </w:r>
          </w:p>
        </w:tc>
        <w:tc>
          <w:tcPr>
            <w:tcW w:w="1238" w:type="dxa"/>
            <w:tcBorders>
              <w:top w:val="nil"/>
              <w:left w:val="nil"/>
              <w:bottom w:val="single" w:sz="4" w:space="0" w:color="auto"/>
              <w:right w:val="single" w:sz="4" w:space="0" w:color="auto"/>
            </w:tcBorders>
            <w:shd w:val="clear" w:color="auto" w:fill="auto"/>
            <w:vAlign w:val="bottom"/>
            <w:hideMark/>
          </w:tcPr>
          <w:p w:rsidR="0035345F" w:rsidRPr="00D62FF1" w:rsidRDefault="0035345F" w:rsidP="00051CAF">
            <w:pPr>
              <w:widowControl w:val="0"/>
              <w:spacing w:after="0" w:line="240" w:lineRule="auto"/>
              <w:ind w:firstLine="0"/>
              <w:jc w:val="right"/>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6000</w:t>
            </w:r>
          </w:p>
        </w:tc>
        <w:tc>
          <w:tcPr>
            <w:tcW w:w="960" w:type="dxa"/>
            <w:tcBorders>
              <w:top w:val="nil"/>
              <w:left w:val="nil"/>
              <w:bottom w:val="single" w:sz="4" w:space="0" w:color="auto"/>
              <w:right w:val="single" w:sz="4" w:space="0" w:color="auto"/>
            </w:tcBorders>
            <w:shd w:val="clear" w:color="auto" w:fill="auto"/>
            <w:vAlign w:val="bottom"/>
            <w:hideMark/>
          </w:tcPr>
          <w:p w:rsidR="0035345F" w:rsidRPr="00D62FF1" w:rsidRDefault="0035345F" w:rsidP="00051CAF">
            <w:pPr>
              <w:widowControl w:val="0"/>
              <w:spacing w:after="0" w:line="240" w:lineRule="auto"/>
              <w:ind w:firstLine="0"/>
              <w:jc w:val="right"/>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222</w:t>
            </w:r>
          </w:p>
        </w:tc>
        <w:tc>
          <w:tcPr>
            <w:tcW w:w="1179" w:type="dxa"/>
            <w:tcBorders>
              <w:top w:val="nil"/>
              <w:left w:val="nil"/>
              <w:bottom w:val="single" w:sz="4" w:space="0" w:color="auto"/>
              <w:right w:val="single" w:sz="4" w:space="0" w:color="auto"/>
            </w:tcBorders>
            <w:shd w:val="clear" w:color="auto" w:fill="auto"/>
            <w:vAlign w:val="bottom"/>
            <w:hideMark/>
          </w:tcPr>
          <w:p w:rsidR="0035345F" w:rsidRPr="00D62FF1" w:rsidRDefault="0035345F" w:rsidP="00051CAF">
            <w:pPr>
              <w:widowControl w:val="0"/>
              <w:spacing w:after="0" w:line="240" w:lineRule="auto"/>
              <w:ind w:firstLine="0"/>
              <w:jc w:val="right"/>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1332000</w:t>
            </w:r>
          </w:p>
        </w:tc>
        <w:tc>
          <w:tcPr>
            <w:tcW w:w="2176" w:type="dxa"/>
            <w:tcBorders>
              <w:top w:val="nil"/>
              <w:left w:val="nil"/>
              <w:bottom w:val="single" w:sz="4" w:space="0" w:color="auto"/>
              <w:right w:val="single" w:sz="4" w:space="0" w:color="auto"/>
            </w:tcBorders>
            <w:shd w:val="clear" w:color="auto" w:fill="auto"/>
            <w:vAlign w:val="bottom"/>
            <w:hideMark/>
          </w:tcPr>
          <w:p w:rsidR="0035345F" w:rsidRPr="00D62FF1" w:rsidRDefault="008369FB" w:rsidP="00D62FF1">
            <w:pPr>
              <w:widowControl w:val="0"/>
              <w:spacing w:after="0" w:line="240" w:lineRule="auto"/>
              <w:ind w:firstLine="0"/>
              <w:jc w:val="center"/>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Konfirmim nga ZVRPP</w:t>
            </w:r>
            <w:r>
              <w:rPr>
                <w:rFonts w:ascii="Garamond" w:eastAsia="Times New Roman" w:hAnsi="Garamond"/>
                <w:spacing w:val="-4"/>
                <w:sz w:val="18"/>
                <w:szCs w:val="18"/>
                <w:lang w:val="sq-AL"/>
              </w:rPr>
              <w:t>-ja</w:t>
            </w:r>
          </w:p>
        </w:tc>
      </w:tr>
      <w:tr w:rsidR="0035345F" w:rsidRPr="00D62FF1" w:rsidTr="008369FB">
        <w:trPr>
          <w:trHeight w:val="139"/>
          <w:jc w:val="center"/>
        </w:trPr>
        <w:tc>
          <w:tcPr>
            <w:tcW w:w="465" w:type="dxa"/>
            <w:tcBorders>
              <w:top w:val="nil"/>
              <w:left w:val="single" w:sz="4" w:space="0" w:color="auto"/>
              <w:bottom w:val="single" w:sz="4" w:space="0" w:color="auto"/>
              <w:right w:val="single" w:sz="4" w:space="0" w:color="auto"/>
            </w:tcBorders>
            <w:shd w:val="clear" w:color="auto" w:fill="auto"/>
            <w:noWrap/>
            <w:hideMark/>
          </w:tcPr>
          <w:p w:rsidR="0035345F" w:rsidRPr="00D62FF1" w:rsidRDefault="0035345F" w:rsidP="00D62FF1">
            <w:pPr>
              <w:widowControl w:val="0"/>
              <w:spacing w:after="0" w:line="240" w:lineRule="auto"/>
              <w:ind w:firstLine="0"/>
              <w:jc w:val="left"/>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 </w:t>
            </w:r>
          </w:p>
        </w:tc>
        <w:tc>
          <w:tcPr>
            <w:tcW w:w="1980" w:type="dxa"/>
            <w:tcBorders>
              <w:top w:val="nil"/>
              <w:left w:val="nil"/>
              <w:bottom w:val="single" w:sz="4" w:space="0" w:color="auto"/>
              <w:right w:val="nil"/>
            </w:tcBorders>
            <w:shd w:val="clear" w:color="auto" w:fill="auto"/>
            <w:noWrap/>
            <w:vAlign w:val="bottom"/>
            <w:hideMark/>
          </w:tcPr>
          <w:p w:rsidR="0035345F" w:rsidRPr="00D62FF1" w:rsidRDefault="00473524" w:rsidP="00D62FF1">
            <w:pPr>
              <w:widowControl w:val="0"/>
              <w:spacing w:after="0" w:line="240" w:lineRule="auto"/>
              <w:ind w:firstLine="0"/>
              <w:jc w:val="left"/>
              <w:rPr>
                <w:rFonts w:ascii="Garamond" w:eastAsia="Times New Roman" w:hAnsi="Garamond"/>
                <w:b/>
                <w:bCs/>
                <w:spacing w:val="-4"/>
                <w:sz w:val="18"/>
                <w:szCs w:val="18"/>
                <w:lang w:val="sq-AL"/>
              </w:rPr>
            </w:pPr>
            <w:r w:rsidRPr="00D62FF1">
              <w:rPr>
                <w:rFonts w:ascii="Garamond" w:eastAsia="Times New Roman" w:hAnsi="Garamond"/>
                <w:b/>
                <w:bCs/>
                <w:spacing w:val="-4"/>
                <w:sz w:val="18"/>
                <w:szCs w:val="18"/>
                <w:lang w:val="sq-AL"/>
              </w:rPr>
              <w:t>TOTALI</w:t>
            </w:r>
          </w:p>
        </w:tc>
        <w:tc>
          <w:tcPr>
            <w:tcW w:w="848" w:type="dxa"/>
            <w:tcBorders>
              <w:top w:val="nil"/>
              <w:left w:val="nil"/>
              <w:bottom w:val="single" w:sz="4" w:space="0" w:color="auto"/>
              <w:right w:val="nil"/>
            </w:tcBorders>
            <w:shd w:val="clear" w:color="auto" w:fill="auto"/>
            <w:noWrap/>
            <w:vAlign w:val="bottom"/>
            <w:hideMark/>
          </w:tcPr>
          <w:p w:rsidR="0035345F" w:rsidRPr="00D62FF1" w:rsidRDefault="0035345F" w:rsidP="00D62FF1">
            <w:pPr>
              <w:widowControl w:val="0"/>
              <w:spacing w:after="0" w:line="240" w:lineRule="auto"/>
              <w:ind w:firstLine="0"/>
              <w:jc w:val="left"/>
              <w:rPr>
                <w:rFonts w:ascii="Garamond" w:eastAsia="Times New Roman" w:hAnsi="Garamond"/>
                <w:color w:val="000000"/>
                <w:spacing w:val="-4"/>
                <w:sz w:val="18"/>
                <w:szCs w:val="18"/>
                <w:lang w:val="sq-AL"/>
              </w:rPr>
            </w:pPr>
            <w:r w:rsidRPr="00D62FF1">
              <w:rPr>
                <w:rFonts w:ascii="Garamond" w:eastAsia="Times New Roman" w:hAnsi="Garamond"/>
                <w:color w:val="000000"/>
                <w:spacing w:val="-4"/>
                <w:sz w:val="18"/>
                <w:szCs w:val="18"/>
                <w:lang w:val="sq-AL"/>
              </w:rPr>
              <w:t> </w:t>
            </w:r>
          </w:p>
        </w:tc>
        <w:tc>
          <w:tcPr>
            <w:tcW w:w="580" w:type="dxa"/>
            <w:tcBorders>
              <w:top w:val="nil"/>
              <w:left w:val="nil"/>
              <w:bottom w:val="single" w:sz="4" w:space="0" w:color="auto"/>
              <w:right w:val="nil"/>
            </w:tcBorders>
            <w:shd w:val="clear" w:color="auto" w:fill="auto"/>
            <w:noWrap/>
            <w:vAlign w:val="bottom"/>
            <w:hideMark/>
          </w:tcPr>
          <w:p w:rsidR="0035345F" w:rsidRPr="00D62FF1" w:rsidRDefault="0035345F" w:rsidP="00D62FF1">
            <w:pPr>
              <w:widowControl w:val="0"/>
              <w:spacing w:after="0" w:line="240" w:lineRule="auto"/>
              <w:ind w:firstLine="0"/>
              <w:jc w:val="left"/>
              <w:rPr>
                <w:rFonts w:ascii="Garamond" w:eastAsia="Times New Roman" w:hAnsi="Garamond"/>
                <w:color w:val="000000"/>
                <w:spacing w:val="-4"/>
                <w:sz w:val="18"/>
                <w:szCs w:val="18"/>
                <w:lang w:val="sq-AL"/>
              </w:rPr>
            </w:pPr>
            <w:r w:rsidRPr="00D62FF1">
              <w:rPr>
                <w:rFonts w:ascii="Garamond" w:eastAsia="Times New Roman" w:hAnsi="Garamond"/>
                <w:color w:val="000000"/>
                <w:spacing w:val="-4"/>
                <w:sz w:val="18"/>
                <w:szCs w:val="18"/>
                <w:lang w:val="sq-AL"/>
              </w:rPr>
              <w:t> </w:t>
            </w:r>
          </w:p>
        </w:tc>
        <w:tc>
          <w:tcPr>
            <w:tcW w:w="860" w:type="dxa"/>
            <w:tcBorders>
              <w:top w:val="nil"/>
              <w:left w:val="nil"/>
              <w:bottom w:val="single" w:sz="4" w:space="0" w:color="auto"/>
              <w:right w:val="nil"/>
            </w:tcBorders>
            <w:shd w:val="clear" w:color="auto" w:fill="auto"/>
            <w:noWrap/>
            <w:vAlign w:val="bottom"/>
            <w:hideMark/>
          </w:tcPr>
          <w:p w:rsidR="0035345F" w:rsidRPr="00D62FF1" w:rsidRDefault="0035345F" w:rsidP="00D62FF1">
            <w:pPr>
              <w:widowControl w:val="0"/>
              <w:spacing w:after="0" w:line="240" w:lineRule="auto"/>
              <w:ind w:firstLine="0"/>
              <w:jc w:val="left"/>
              <w:rPr>
                <w:rFonts w:ascii="Garamond" w:eastAsia="Times New Roman" w:hAnsi="Garamond"/>
                <w:color w:val="000000"/>
                <w:spacing w:val="-4"/>
                <w:sz w:val="18"/>
                <w:szCs w:val="18"/>
                <w:lang w:val="sq-AL"/>
              </w:rPr>
            </w:pPr>
            <w:r w:rsidRPr="00D62FF1">
              <w:rPr>
                <w:rFonts w:ascii="Garamond" w:eastAsia="Times New Roman" w:hAnsi="Garamond"/>
                <w:color w:val="000000"/>
                <w:spacing w:val="-4"/>
                <w:sz w:val="18"/>
                <w:szCs w:val="18"/>
                <w:lang w:val="sq-AL"/>
              </w:rPr>
              <w:t> </w:t>
            </w:r>
          </w:p>
        </w:tc>
        <w:tc>
          <w:tcPr>
            <w:tcW w:w="1238" w:type="dxa"/>
            <w:tcBorders>
              <w:top w:val="nil"/>
              <w:left w:val="nil"/>
              <w:bottom w:val="single" w:sz="4" w:space="0" w:color="auto"/>
              <w:right w:val="nil"/>
            </w:tcBorders>
            <w:shd w:val="clear" w:color="auto" w:fill="auto"/>
            <w:noWrap/>
            <w:vAlign w:val="bottom"/>
            <w:hideMark/>
          </w:tcPr>
          <w:p w:rsidR="0035345F" w:rsidRPr="00D62FF1" w:rsidRDefault="0035345F" w:rsidP="00051CAF">
            <w:pPr>
              <w:widowControl w:val="0"/>
              <w:spacing w:after="0" w:line="240" w:lineRule="auto"/>
              <w:ind w:firstLine="0"/>
              <w:jc w:val="right"/>
              <w:rPr>
                <w:rFonts w:ascii="Garamond" w:eastAsia="Times New Roman" w:hAnsi="Garamond"/>
                <w:b/>
                <w:bCs/>
                <w:color w:val="000000"/>
                <w:spacing w:val="-4"/>
                <w:sz w:val="18"/>
                <w:szCs w:val="18"/>
                <w:lang w:val="sq-AL"/>
              </w:rPr>
            </w:pPr>
            <w:r w:rsidRPr="00D62FF1">
              <w:rPr>
                <w:rFonts w:ascii="Garamond" w:eastAsia="Times New Roman" w:hAnsi="Garamond"/>
                <w:b/>
                <w:bCs/>
                <w:color w:val="000000"/>
                <w:spacing w:val="-4"/>
                <w:sz w:val="18"/>
                <w:szCs w:val="18"/>
                <w:lang w:val="sq-AL"/>
              </w:rPr>
              <w:t>14500</w:t>
            </w:r>
          </w:p>
        </w:tc>
        <w:tc>
          <w:tcPr>
            <w:tcW w:w="960" w:type="dxa"/>
            <w:tcBorders>
              <w:top w:val="nil"/>
              <w:left w:val="nil"/>
              <w:bottom w:val="single" w:sz="4" w:space="0" w:color="auto"/>
              <w:right w:val="nil"/>
            </w:tcBorders>
            <w:shd w:val="clear" w:color="auto" w:fill="auto"/>
            <w:noWrap/>
            <w:vAlign w:val="bottom"/>
            <w:hideMark/>
          </w:tcPr>
          <w:p w:rsidR="0035345F" w:rsidRPr="00D62FF1" w:rsidRDefault="0035345F" w:rsidP="00051CAF">
            <w:pPr>
              <w:widowControl w:val="0"/>
              <w:spacing w:after="0" w:line="240" w:lineRule="auto"/>
              <w:ind w:firstLine="0"/>
              <w:jc w:val="right"/>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 </w:t>
            </w:r>
          </w:p>
        </w:tc>
        <w:tc>
          <w:tcPr>
            <w:tcW w:w="1179" w:type="dxa"/>
            <w:tcBorders>
              <w:top w:val="nil"/>
              <w:left w:val="single" w:sz="4" w:space="0" w:color="auto"/>
              <w:bottom w:val="single" w:sz="4" w:space="0" w:color="auto"/>
              <w:right w:val="single" w:sz="4" w:space="0" w:color="auto"/>
            </w:tcBorders>
            <w:shd w:val="clear" w:color="auto" w:fill="auto"/>
            <w:vAlign w:val="bottom"/>
            <w:hideMark/>
          </w:tcPr>
          <w:p w:rsidR="0035345F" w:rsidRPr="00D62FF1" w:rsidRDefault="0035345F" w:rsidP="00051CAF">
            <w:pPr>
              <w:widowControl w:val="0"/>
              <w:spacing w:after="0" w:line="240" w:lineRule="auto"/>
              <w:ind w:firstLine="0"/>
              <w:jc w:val="right"/>
              <w:rPr>
                <w:rFonts w:ascii="Garamond" w:eastAsia="Times New Roman" w:hAnsi="Garamond"/>
                <w:b/>
                <w:bCs/>
                <w:spacing w:val="-4"/>
                <w:sz w:val="18"/>
                <w:szCs w:val="18"/>
                <w:lang w:val="sq-AL"/>
              </w:rPr>
            </w:pPr>
            <w:r w:rsidRPr="00D62FF1">
              <w:rPr>
                <w:rFonts w:ascii="Garamond" w:eastAsia="Times New Roman" w:hAnsi="Garamond"/>
                <w:b/>
                <w:bCs/>
                <w:spacing w:val="-4"/>
                <w:sz w:val="18"/>
                <w:szCs w:val="18"/>
                <w:lang w:val="sq-AL"/>
              </w:rPr>
              <w:t>3219000</w:t>
            </w:r>
          </w:p>
        </w:tc>
        <w:tc>
          <w:tcPr>
            <w:tcW w:w="2176" w:type="dxa"/>
            <w:tcBorders>
              <w:top w:val="nil"/>
              <w:left w:val="nil"/>
              <w:bottom w:val="single" w:sz="4" w:space="0" w:color="auto"/>
              <w:right w:val="single" w:sz="4" w:space="0" w:color="auto"/>
            </w:tcBorders>
            <w:shd w:val="clear" w:color="auto" w:fill="auto"/>
            <w:noWrap/>
            <w:vAlign w:val="bottom"/>
            <w:hideMark/>
          </w:tcPr>
          <w:p w:rsidR="0035345F" w:rsidRPr="00D62FF1" w:rsidRDefault="0035345F" w:rsidP="00D62FF1">
            <w:pPr>
              <w:widowControl w:val="0"/>
              <w:spacing w:after="0" w:line="240" w:lineRule="auto"/>
              <w:ind w:firstLine="0"/>
              <w:jc w:val="left"/>
              <w:rPr>
                <w:rFonts w:ascii="Garamond" w:eastAsia="Times New Roman" w:hAnsi="Garamond"/>
                <w:spacing w:val="-4"/>
                <w:sz w:val="18"/>
                <w:szCs w:val="18"/>
                <w:lang w:val="sq-AL"/>
              </w:rPr>
            </w:pPr>
            <w:r w:rsidRPr="00D62FF1">
              <w:rPr>
                <w:rFonts w:ascii="Garamond" w:eastAsia="Times New Roman" w:hAnsi="Garamond"/>
                <w:spacing w:val="-4"/>
                <w:sz w:val="18"/>
                <w:szCs w:val="18"/>
                <w:lang w:val="sq-AL"/>
              </w:rPr>
              <w:t> </w:t>
            </w:r>
          </w:p>
        </w:tc>
      </w:tr>
    </w:tbl>
    <w:p w:rsidR="00AB3AC6" w:rsidRPr="00D62FF1" w:rsidRDefault="00AB3AC6" w:rsidP="00D62FF1">
      <w:pPr>
        <w:pStyle w:val="Hapesira7"/>
        <w:rPr>
          <w:spacing w:val="-4"/>
          <w:lang w:val="sq-AL" w:eastAsia="en-GB"/>
        </w:rPr>
      </w:pPr>
    </w:p>
    <w:p w:rsidR="00776D8A" w:rsidRPr="00D62FF1" w:rsidRDefault="00776D8A" w:rsidP="00D62FF1">
      <w:pPr>
        <w:pStyle w:val="Paragrafi"/>
        <w:jc w:val="center"/>
        <w:rPr>
          <w:b/>
          <w:spacing w:val="-4"/>
          <w:lang w:val="sq-AL"/>
        </w:rPr>
        <w:sectPr w:rsidR="00776D8A" w:rsidRPr="00D62FF1" w:rsidSect="00776D8A">
          <w:type w:val="continuous"/>
          <w:pgSz w:w="11907" w:h="16840" w:code="9"/>
          <w:pgMar w:top="720" w:right="1134" w:bottom="720" w:left="1134" w:header="851" w:footer="851" w:gutter="0"/>
          <w:cols w:space="454"/>
          <w:docGrid w:linePitch="360"/>
        </w:sectPr>
      </w:pPr>
    </w:p>
    <w:p w:rsidR="00CE51BF" w:rsidRPr="00D62FF1" w:rsidRDefault="00CE51BF" w:rsidP="00D62FF1">
      <w:pPr>
        <w:pStyle w:val="Paragrafi"/>
        <w:jc w:val="center"/>
        <w:rPr>
          <w:b/>
          <w:spacing w:val="-4"/>
          <w:lang w:val="sq-AL"/>
        </w:rPr>
      </w:pPr>
      <w:r w:rsidRPr="00D62FF1">
        <w:rPr>
          <w:b/>
          <w:spacing w:val="-4"/>
          <w:lang w:val="sq-AL"/>
        </w:rPr>
        <w:t>VENDIM</w:t>
      </w:r>
    </w:p>
    <w:p w:rsidR="00CE51BF" w:rsidRPr="00D62FF1" w:rsidRDefault="005C63E7" w:rsidP="00D62FF1">
      <w:pPr>
        <w:pStyle w:val="Paragrafi"/>
        <w:jc w:val="center"/>
        <w:rPr>
          <w:b/>
          <w:spacing w:val="-4"/>
          <w:lang w:val="sq-AL"/>
        </w:rPr>
      </w:pPr>
      <w:r w:rsidRPr="00D62FF1">
        <w:rPr>
          <w:b/>
          <w:spacing w:val="-4"/>
          <w:lang w:val="sq-AL"/>
        </w:rPr>
        <w:t xml:space="preserve">Nr. </w:t>
      </w:r>
      <w:r w:rsidR="00CE51BF" w:rsidRPr="00D62FF1">
        <w:rPr>
          <w:b/>
          <w:spacing w:val="-4"/>
          <w:lang w:val="sq-AL"/>
        </w:rPr>
        <w:t>80, datë 8.2.2017</w:t>
      </w:r>
    </w:p>
    <w:p w:rsidR="00CE51BF" w:rsidRPr="00D62FF1" w:rsidRDefault="00CE51BF" w:rsidP="00D62FF1">
      <w:pPr>
        <w:pStyle w:val="Hapesira7"/>
        <w:rPr>
          <w:spacing w:val="-4"/>
          <w:lang w:val="sq-AL"/>
        </w:rPr>
      </w:pPr>
    </w:p>
    <w:p w:rsidR="005D70EB" w:rsidRDefault="00CE51BF" w:rsidP="00D62FF1">
      <w:pPr>
        <w:pStyle w:val="Paragrafi"/>
        <w:jc w:val="center"/>
        <w:rPr>
          <w:b/>
          <w:spacing w:val="-4"/>
          <w:lang w:val="sq-AL"/>
        </w:rPr>
      </w:pPr>
      <w:r w:rsidRPr="00D62FF1">
        <w:rPr>
          <w:b/>
          <w:spacing w:val="-4"/>
          <w:lang w:val="sq-AL"/>
        </w:rPr>
        <w:t xml:space="preserve">PËR KALIMIN NË PRONËSI, NGA MINISTRIA E MBROJTJES TE BASHKIA SHIJAK, TË PRONËS </w:t>
      </w:r>
      <w:r w:rsidR="005C63E7" w:rsidRPr="00D62FF1">
        <w:rPr>
          <w:b/>
          <w:spacing w:val="-4"/>
          <w:lang w:val="sq-AL"/>
        </w:rPr>
        <w:t xml:space="preserve">NR. </w:t>
      </w:r>
      <w:r w:rsidRPr="00D62FF1">
        <w:rPr>
          <w:b/>
          <w:spacing w:val="-4"/>
          <w:lang w:val="sq-AL"/>
        </w:rPr>
        <w:t xml:space="preserve">1131, ME EMËRTIM “ISH-SPITALI”, ME VENDNDODHJE NË SHIJAK, DHE PËR NJË NDRYSHIM NË VENDIMIN </w:t>
      </w:r>
      <w:r w:rsidR="005C63E7" w:rsidRPr="00D62FF1">
        <w:rPr>
          <w:b/>
          <w:spacing w:val="-4"/>
          <w:lang w:val="sq-AL"/>
        </w:rPr>
        <w:t xml:space="preserve">NR. </w:t>
      </w:r>
      <w:r w:rsidRPr="00D62FF1">
        <w:rPr>
          <w:b/>
          <w:spacing w:val="-4"/>
          <w:lang w:val="sq-AL"/>
        </w:rPr>
        <w:t xml:space="preserve">515, DATË 18.7.2003, TË KËSHILLIT TË MINISTRAVE, “PËR MIRATIMIN E LISTËS SË INVENTARIT TË PRONAVE TË PALUAJTSHME SHTETËRORE, TË CILAT I KALOJNË NË PËRGJEGJËSI ADMINISTRIMI MINISTRISË SË MBROJTJES”, TË NDRYSHUAR, DHE NË VENDIMIN </w:t>
      </w:r>
      <w:r w:rsidR="005C63E7" w:rsidRPr="00D62FF1">
        <w:rPr>
          <w:b/>
          <w:spacing w:val="-4"/>
          <w:lang w:val="sq-AL"/>
        </w:rPr>
        <w:t xml:space="preserve">NR. </w:t>
      </w:r>
      <w:r w:rsidRPr="00D62FF1">
        <w:rPr>
          <w:b/>
          <w:spacing w:val="-4"/>
          <w:lang w:val="sq-AL"/>
        </w:rPr>
        <w:t>839, DATË 22.7.2009, TË KËSHILLIT TË MINISTRAVE, “PËR MIRATIMIN E LISTËS PËRFUNDIMTARE TË PRONAVE TË PALUAJTSHME PUBLIKE, SHTETËRORE, QË TRANSFEROHEN NË PRONËSI OSE NË PËRDORIM</w:t>
      </w:r>
    </w:p>
    <w:p w:rsidR="005D70EB" w:rsidRDefault="00CE51BF" w:rsidP="00D62FF1">
      <w:pPr>
        <w:pStyle w:val="Paragrafi"/>
        <w:jc w:val="center"/>
        <w:rPr>
          <w:b/>
          <w:spacing w:val="-4"/>
          <w:lang w:val="sq-AL"/>
        </w:rPr>
      </w:pPr>
      <w:r w:rsidRPr="00D62FF1">
        <w:rPr>
          <w:b/>
          <w:spacing w:val="-4"/>
          <w:lang w:val="sq-AL"/>
        </w:rPr>
        <w:t xml:space="preserve">TË BASHKISË SHIJAK, </w:t>
      </w:r>
    </w:p>
    <w:p w:rsidR="00CE51BF" w:rsidRPr="00D62FF1" w:rsidRDefault="00CE51BF" w:rsidP="00D62FF1">
      <w:pPr>
        <w:pStyle w:val="Paragrafi"/>
        <w:jc w:val="center"/>
        <w:rPr>
          <w:b/>
          <w:spacing w:val="-4"/>
          <w:lang w:val="sq-AL"/>
        </w:rPr>
      </w:pPr>
      <w:r w:rsidRPr="00D62FF1">
        <w:rPr>
          <w:b/>
          <w:spacing w:val="-4"/>
          <w:lang w:val="sq-AL"/>
        </w:rPr>
        <w:t>TË QARKUT TË DURRËSIT”</w:t>
      </w:r>
    </w:p>
    <w:p w:rsidR="00CE51BF" w:rsidRPr="00D62FF1" w:rsidRDefault="00CE51BF" w:rsidP="00D62FF1">
      <w:pPr>
        <w:pStyle w:val="Hapesira7"/>
        <w:rPr>
          <w:spacing w:val="-4"/>
          <w:lang w:val="sq-AL"/>
        </w:rPr>
      </w:pPr>
    </w:p>
    <w:p w:rsidR="00CE51BF" w:rsidRPr="00D62FF1" w:rsidRDefault="00CE51BF" w:rsidP="00D62FF1">
      <w:pPr>
        <w:pStyle w:val="Paragrafi"/>
        <w:rPr>
          <w:spacing w:val="-4"/>
          <w:lang w:val="sq-AL"/>
        </w:rPr>
      </w:pPr>
      <w:r w:rsidRPr="00D62FF1">
        <w:rPr>
          <w:spacing w:val="-4"/>
          <w:lang w:val="sq-AL"/>
        </w:rPr>
        <w:t xml:space="preserve">Në mbështetje të nenit 100 të Kushtetutës, të neneve 13 e 15, të ligjit </w:t>
      </w:r>
      <w:r w:rsidR="005C63E7" w:rsidRPr="00D62FF1">
        <w:rPr>
          <w:spacing w:val="-4"/>
          <w:lang w:val="sq-AL"/>
        </w:rPr>
        <w:t xml:space="preserve">nr. </w:t>
      </w:r>
      <w:r w:rsidRPr="00D62FF1">
        <w:rPr>
          <w:spacing w:val="-4"/>
          <w:lang w:val="sq-AL"/>
        </w:rPr>
        <w:t xml:space="preserve">8743, datë 22.2.2001, “Për pronat e paluajtshme të shtetit”, të ndryshuar, dhe të neneve 3, 5, 7 e 8, të ligjit </w:t>
      </w:r>
      <w:r w:rsidR="005C63E7" w:rsidRPr="00D62FF1">
        <w:rPr>
          <w:spacing w:val="-4"/>
          <w:lang w:val="sq-AL"/>
        </w:rPr>
        <w:t xml:space="preserve">nr. </w:t>
      </w:r>
      <w:r w:rsidRPr="00D62FF1">
        <w:rPr>
          <w:spacing w:val="-4"/>
          <w:lang w:val="sq-AL"/>
        </w:rPr>
        <w:t>8744, datë 22.2.2001, “Për transferimin e pronave të paluajtshme të shtetit në njësitë e qeverisjes vendore”, të ndryshuar, me propozimin e ministrit të Mbrojtjes, Këshilli i Ministrave</w:t>
      </w:r>
    </w:p>
    <w:p w:rsidR="00017061" w:rsidRDefault="00017061" w:rsidP="00D62FF1">
      <w:pPr>
        <w:pStyle w:val="Titull-Titull"/>
        <w:rPr>
          <w:spacing w:val="-4"/>
          <w:lang w:val="sq-AL"/>
        </w:rPr>
      </w:pPr>
    </w:p>
    <w:p w:rsidR="00CE51BF" w:rsidRPr="00D62FF1" w:rsidRDefault="00CE51BF" w:rsidP="00D62FF1">
      <w:pPr>
        <w:pStyle w:val="Titull-Titull"/>
        <w:rPr>
          <w:spacing w:val="-4"/>
          <w:lang w:val="sq-AL"/>
        </w:rPr>
      </w:pPr>
      <w:r w:rsidRPr="00D62FF1">
        <w:rPr>
          <w:spacing w:val="-4"/>
          <w:lang w:val="sq-AL"/>
        </w:rPr>
        <w:t>VENDOSI:</w:t>
      </w:r>
    </w:p>
    <w:p w:rsidR="00CE51BF" w:rsidRPr="00D62FF1" w:rsidRDefault="00CE51BF" w:rsidP="00D62FF1">
      <w:pPr>
        <w:pStyle w:val="Hapesira7"/>
        <w:rPr>
          <w:spacing w:val="-4"/>
          <w:lang w:val="sq-AL"/>
        </w:rPr>
      </w:pPr>
    </w:p>
    <w:p w:rsidR="00CE51BF" w:rsidRPr="00D62FF1" w:rsidRDefault="00CE51BF" w:rsidP="00D62FF1">
      <w:pPr>
        <w:pStyle w:val="Paragrafi"/>
        <w:rPr>
          <w:spacing w:val="-4"/>
          <w:lang w:val="sq-AL"/>
        </w:rPr>
      </w:pPr>
      <w:r w:rsidRPr="00D62FF1">
        <w:rPr>
          <w:spacing w:val="-4"/>
          <w:lang w:val="sq-AL"/>
        </w:rPr>
        <w:t xml:space="preserve">1. Kalimin në pronësi, nga Ministria e Mbrojtjes te Bashkia Shijak, të pronës </w:t>
      </w:r>
      <w:r w:rsidR="005C63E7" w:rsidRPr="00D62FF1">
        <w:rPr>
          <w:spacing w:val="-4"/>
          <w:lang w:val="sq-AL"/>
        </w:rPr>
        <w:t xml:space="preserve">nr. </w:t>
      </w:r>
      <w:r w:rsidRPr="00D62FF1">
        <w:rPr>
          <w:spacing w:val="-4"/>
          <w:lang w:val="sq-AL"/>
        </w:rPr>
        <w:t>1131, me emërtim “Ish-spitali”, me vendndodhje në Shijak, sipas planvendosjes që i bashkëlidhet këtij vendimi dhe është pjesë përbërëse e tij, për ta përdorur për ndërtimin e një qendre të shërbimeve të integruara, për realizimin e funksioneve dhe të shërbimeve administrative, ekonomike, socialkulturore, të shëndetit publik dhe për kryerjen e funksioneve të veta, në interes të komunitetit në territorin e Bashkisë Shijak.</w:t>
      </w:r>
    </w:p>
    <w:p w:rsidR="00CE51BF" w:rsidRPr="00D62FF1" w:rsidRDefault="00C55426" w:rsidP="00D62FF1">
      <w:pPr>
        <w:pStyle w:val="Paragrafi"/>
        <w:rPr>
          <w:spacing w:val="-4"/>
          <w:lang w:val="sq-AL"/>
        </w:rPr>
      </w:pPr>
      <w:r>
        <w:rPr>
          <w:spacing w:val="-4"/>
          <w:lang w:val="sq-AL"/>
        </w:rPr>
        <w:t xml:space="preserve">2. </w:t>
      </w:r>
      <w:r w:rsidR="00CE51BF" w:rsidRPr="00D62FF1">
        <w:rPr>
          <w:spacing w:val="-4"/>
          <w:lang w:val="sq-AL"/>
        </w:rPr>
        <w:t xml:space="preserve">Në listën e inventarit të pronave të paluajtshme shtetërore, që i bashkëlidhet vendimit </w:t>
      </w:r>
      <w:r w:rsidR="005C63E7" w:rsidRPr="00D62FF1">
        <w:rPr>
          <w:spacing w:val="-4"/>
          <w:lang w:val="sq-AL"/>
        </w:rPr>
        <w:t xml:space="preserve">nr. </w:t>
      </w:r>
      <w:r w:rsidR="00CE51BF" w:rsidRPr="00D62FF1">
        <w:rPr>
          <w:spacing w:val="-4"/>
          <w:lang w:val="sq-AL"/>
        </w:rPr>
        <w:t xml:space="preserve">515, datë 18.7.2003, të Këshillit të Ministrave, “Për miratimin e listës së inventarit të pronave të paluajtshme shtetërore, të cilat i kalojnë në përgjegjësi administrimi Ministrisë së Mbrojtjes”, të ndryshuar, të hiqet prona </w:t>
      </w:r>
      <w:r w:rsidR="005C63E7" w:rsidRPr="00D62FF1">
        <w:rPr>
          <w:spacing w:val="-4"/>
          <w:lang w:val="sq-AL"/>
        </w:rPr>
        <w:t xml:space="preserve">nr. </w:t>
      </w:r>
      <w:r w:rsidR="00CE51BF" w:rsidRPr="00D62FF1">
        <w:rPr>
          <w:spacing w:val="-4"/>
          <w:lang w:val="sq-AL"/>
        </w:rPr>
        <w:t xml:space="preserve">1131, me emërtim “Ish-spitali”, me vendndodhje në Shijak, dhe të shtohet në listën e inventarit të pronave të paluajtshme shtetërore publike, që i kanë kaluar në pronësi ose në përdorim Bashkisë Shijak, me vendimin </w:t>
      </w:r>
      <w:r w:rsidR="005C63E7" w:rsidRPr="00D62FF1">
        <w:rPr>
          <w:spacing w:val="-4"/>
          <w:lang w:val="sq-AL"/>
        </w:rPr>
        <w:t xml:space="preserve">nr. </w:t>
      </w:r>
      <w:r w:rsidR="00CE51BF" w:rsidRPr="00D62FF1">
        <w:rPr>
          <w:spacing w:val="-4"/>
          <w:lang w:val="sq-AL"/>
        </w:rPr>
        <w:t xml:space="preserve">839, datë 22.7.2009, të Këshillit të Ministrave. </w:t>
      </w:r>
    </w:p>
    <w:p w:rsidR="00CE51BF" w:rsidRPr="00D62FF1" w:rsidRDefault="00C55426" w:rsidP="00D62FF1">
      <w:pPr>
        <w:pStyle w:val="Paragrafi"/>
        <w:rPr>
          <w:spacing w:val="-4"/>
          <w:lang w:val="sq-AL"/>
        </w:rPr>
      </w:pPr>
      <w:r>
        <w:rPr>
          <w:spacing w:val="-4"/>
          <w:lang w:val="sq-AL"/>
        </w:rPr>
        <w:t>3</w:t>
      </w:r>
      <w:r w:rsidR="00CE51BF" w:rsidRPr="00D62FF1">
        <w:rPr>
          <w:spacing w:val="-4"/>
          <w:lang w:val="sq-AL"/>
        </w:rPr>
        <w:t xml:space="preserve">. Bashkisë Shijak i ndalohet të ndryshojë destinacionin e përdorimit të pronës </w:t>
      </w:r>
      <w:r w:rsidR="005C63E7" w:rsidRPr="00D62FF1">
        <w:rPr>
          <w:spacing w:val="-4"/>
          <w:lang w:val="sq-AL"/>
        </w:rPr>
        <w:t xml:space="preserve">nr. </w:t>
      </w:r>
      <w:r w:rsidR="00CE51BF" w:rsidRPr="00D62FF1">
        <w:rPr>
          <w:spacing w:val="-4"/>
          <w:lang w:val="sq-AL"/>
        </w:rPr>
        <w:t>1131, me emërtim “Ish-spitali”, me vendndodhje në Shijak, të përcaktuar në pikën 1, të këtij vendimi, ta tjetërsojë ose t’ua japë atë në përdorim të tretëve.</w:t>
      </w:r>
    </w:p>
    <w:p w:rsidR="00CE51BF" w:rsidRPr="00D62FF1" w:rsidRDefault="00C55426" w:rsidP="00D62FF1">
      <w:pPr>
        <w:pStyle w:val="Paragrafi"/>
        <w:rPr>
          <w:spacing w:val="-4"/>
          <w:lang w:val="sq-AL"/>
        </w:rPr>
      </w:pPr>
      <w:r>
        <w:rPr>
          <w:spacing w:val="-4"/>
          <w:lang w:val="sq-AL"/>
        </w:rPr>
        <w:t>4</w:t>
      </w:r>
      <w:r w:rsidR="00CE51BF" w:rsidRPr="00D62FF1">
        <w:rPr>
          <w:spacing w:val="-4"/>
          <w:lang w:val="sq-AL"/>
        </w:rPr>
        <w:t>. Ngarkohen Ministria e Mbrojtjes, Agjencia e Inventarizimit dhe Transferimit të Pronave të Paluajtshme, kryeregjistruesi i Pasurive të Paluajtshme të Republikës së Shqipërisë dhe Bashkia Shijak për ndjekjen dhe zbatimin e këtij vendimi.</w:t>
      </w:r>
    </w:p>
    <w:p w:rsidR="00CE51BF" w:rsidRPr="00D62FF1" w:rsidRDefault="00CE51BF" w:rsidP="00D62FF1">
      <w:pPr>
        <w:pStyle w:val="Paragrafi"/>
        <w:rPr>
          <w:spacing w:val="-4"/>
          <w:lang w:val="sq-AL"/>
        </w:rPr>
      </w:pPr>
      <w:r w:rsidRPr="00D62FF1">
        <w:rPr>
          <w:spacing w:val="-4"/>
          <w:lang w:val="sq-AL"/>
        </w:rPr>
        <w:t>Ky vendim hyn në fuqi pas botimit në Fletoren Zyrtare.</w:t>
      </w:r>
    </w:p>
    <w:p w:rsidR="00CE51BF" w:rsidRPr="00D62FF1" w:rsidRDefault="00CE51BF" w:rsidP="00D62FF1">
      <w:pPr>
        <w:pStyle w:val="Hapesira7"/>
        <w:rPr>
          <w:spacing w:val="-4"/>
          <w:lang w:val="sq-AL"/>
        </w:rPr>
      </w:pPr>
    </w:p>
    <w:p w:rsidR="00CE51BF" w:rsidRPr="00D62FF1" w:rsidRDefault="00CE51BF" w:rsidP="00D62FF1">
      <w:pPr>
        <w:pStyle w:val="Autoriteti"/>
        <w:keepNext w:val="0"/>
        <w:rPr>
          <w:spacing w:val="-4"/>
          <w:lang w:val="sq-AL"/>
        </w:rPr>
      </w:pPr>
      <w:r w:rsidRPr="00D62FF1">
        <w:rPr>
          <w:spacing w:val="-4"/>
          <w:lang w:val="sq-AL"/>
        </w:rPr>
        <w:t xml:space="preserve">ZËVENDËSKRYEMINISTRI </w:t>
      </w:r>
    </w:p>
    <w:p w:rsidR="00776D8A" w:rsidRPr="00D62FF1" w:rsidRDefault="00CE51BF" w:rsidP="00017061">
      <w:pPr>
        <w:pStyle w:val="AutoritetiEmer"/>
        <w:rPr>
          <w:spacing w:val="-4"/>
          <w:lang w:val="sq-AL"/>
        </w:rPr>
        <w:sectPr w:rsidR="00776D8A" w:rsidRPr="00D62FF1" w:rsidSect="00776D8A">
          <w:type w:val="continuous"/>
          <w:pgSz w:w="11907" w:h="16840" w:code="9"/>
          <w:pgMar w:top="720" w:right="1134" w:bottom="720" w:left="1134" w:header="851" w:footer="851" w:gutter="0"/>
          <w:cols w:num="2" w:space="454"/>
          <w:docGrid w:linePitch="360"/>
        </w:sectPr>
      </w:pPr>
      <w:r w:rsidRPr="00D62FF1">
        <w:rPr>
          <w:spacing w:val="-4"/>
          <w:lang w:val="sq-AL"/>
        </w:rPr>
        <w:t>Niko Peleshi</w:t>
      </w:r>
    </w:p>
    <w:p w:rsidR="00CE51BF" w:rsidRPr="00D62FF1" w:rsidRDefault="00FD00AE" w:rsidP="00D62FF1">
      <w:pPr>
        <w:pStyle w:val="Paragrafi"/>
        <w:rPr>
          <w:spacing w:val="-4"/>
          <w:lang w:val="sq-AL"/>
        </w:rPr>
      </w:pPr>
      <w:r w:rsidRPr="00D62FF1">
        <w:rPr>
          <w:noProof/>
          <w:spacing w:val="-4"/>
        </w:rPr>
        <w:drawing>
          <wp:inline distT="0" distB="0" distL="0" distR="0">
            <wp:extent cx="6081623" cy="4839419"/>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l="1028" t="3444" r="7094" b="2252"/>
                    <a:stretch>
                      <a:fillRect/>
                    </a:stretch>
                  </pic:blipFill>
                  <pic:spPr bwMode="auto">
                    <a:xfrm>
                      <a:off x="0" y="0"/>
                      <a:ext cx="6079370" cy="4837626"/>
                    </a:xfrm>
                    <a:prstGeom prst="rect">
                      <a:avLst/>
                    </a:prstGeom>
                    <a:noFill/>
                  </pic:spPr>
                </pic:pic>
              </a:graphicData>
            </a:graphic>
          </wp:inline>
        </w:drawing>
      </w:r>
    </w:p>
    <w:p w:rsidR="00CE51BF" w:rsidRPr="00D62FF1" w:rsidRDefault="00CE51BF" w:rsidP="00D62FF1">
      <w:pPr>
        <w:pStyle w:val="Hapesira7"/>
        <w:rPr>
          <w:spacing w:val="-4"/>
          <w:lang w:val="sq-AL"/>
        </w:rPr>
      </w:pPr>
    </w:p>
    <w:p w:rsidR="00776D8A" w:rsidRPr="00D62FF1" w:rsidRDefault="00776D8A" w:rsidP="00D62FF1">
      <w:pPr>
        <w:pStyle w:val="Paragrafi"/>
        <w:jc w:val="center"/>
        <w:rPr>
          <w:b/>
          <w:spacing w:val="-4"/>
          <w:lang w:val="sq-AL"/>
        </w:rPr>
        <w:sectPr w:rsidR="00776D8A" w:rsidRPr="00D62FF1" w:rsidSect="00776D8A">
          <w:type w:val="continuous"/>
          <w:pgSz w:w="11907" w:h="16840" w:code="9"/>
          <w:pgMar w:top="720" w:right="1134" w:bottom="720" w:left="1134" w:header="851" w:footer="851" w:gutter="0"/>
          <w:cols w:space="454"/>
          <w:docGrid w:linePitch="360"/>
        </w:sectPr>
      </w:pPr>
    </w:p>
    <w:p w:rsidR="00EB5854" w:rsidRPr="000B7542" w:rsidRDefault="00EB5854" w:rsidP="00D62FF1">
      <w:pPr>
        <w:pStyle w:val="Akti"/>
        <w:keepNext w:val="0"/>
        <w:rPr>
          <w:spacing w:val="-4"/>
          <w:lang w:val="sq-AL"/>
        </w:rPr>
      </w:pPr>
      <w:r w:rsidRPr="000B7542">
        <w:rPr>
          <w:spacing w:val="-4"/>
          <w:lang w:val="sq-AL"/>
        </w:rPr>
        <w:t>VENDIM</w:t>
      </w:r>
    </w:p>
    <w:p w:rsidR="00EB5854" w:rsidRPr="000B7542" w:rsidRDefault="005C63E7" w:rsidP="00D62FF1">
      <w:pPr>
        <w:pStyle w:val="NumriData"/>
        <w:keepNext w:val="0"/>
        <w:rPr>
          <w:spacing w:val="-4"/>
          <w:lang w:val="sq-AL"/>
        </w:rPr>
      </w:pPr>
      <w:r w:rsidRPr="000B7542">
        <w:rPr>
          <w:spacing w:val="-4"/>
          <w:lang w:val="sq-AL"/>
        </w:rPr>
        <w:t xml:space="preserve">Nr. </w:t>
      </w:r>
      <w:r w:rsidR="00EB5854" w:rsidRPr="000B7542">
        <w:rPr>
          <w:spacing w:val="-4"/>
          <w:lang w:val="sq-AL"/>
        </w:rPr>
        <w:t>81, datë 8.2.2017</w:t>
      </w:r>
    </w:p>
    <w:p w:rsidR="00EB5854" w:rsidRPr="000B7542" w:rsidRDefault="00EB5854" w:rsidP="00D62FF1">
      <w:pPr>
        <w:pStyle w:val="Hapesira7"/>
        <w:rPr>
          <w:spacing w:val="-4"/>
          <w:lang w:val="sq-AL"/>
        </w:rPr>
      </w:pPr>
    </w:p>
    <w:p w:rsidR="00017061" w:rsidRPr="000B7542" w:rsidRDefault="00EB5854" w:rsidP="00D62FF1">
      <w:pPr>
        <w:pStyle w:val="Titulli"/>
        <w:keepNext w:val="0"/>
        <w:rPr>
          <w:spacing w:val="-4"/>
          <w:lang w:val="sq-AL"/>
        </w:rPr>
      </w:pPr>
      <w:r w:rsidRPr="000B7542">
        <w:rPr>
          <w:spacing w:val="-4"/>
          <w:lang w:val="sq-AL"/>
        </w:rPr>
        <w:t xml:space="preserve">PËR KALIMIN NË PRONËSI, NGA MINISTRIA E MBROJTJES TE BASHKIA VLORË, TË DISA OBJEKTEVE DHE TË DISA SIPËRFAQEVE NGA TRUALLI FUNKSIONAL I PRONËS </w:t>
      </w:r>
      <w:r w:rsidR="005C63E7" w:rsidRPr="000B7542">
        <w:rPr>
          <w:spacing w:val="-4"/>
          <w:lang w:val="sq-AL"/>
        </w:rPr>
        <w:t xml:space="preserve">NR. </w:t>
      </w:r>
      <w:r w:rsidRPr="000B7542">
        <w:rPr>
          <w:spacing w:val="-4"/>
          <w:lang w:val="sq-AL"/>
        </w:rPr>
        <w:t xml:space="preserve">904, ME EMËRTIM “AKADEMIA E DETARISË”, ME VENDNDODHJE NË SKELË, VLORË, DHE PËR NJË NDRYSHIM NË VENDIMIN </w:t>
      </w:r>
      <w:r w:rsidR="005C63E7" w:rsidRPr="000B7542">
        <w:rPr>
          <w:spacing w:val="-4"/>
          <w:lang w:val="sq-AL"/>
        </w:rPr>
        <w:t xml:space="preserve">NR. </w:t>
      </w:r>
      <w:r w:rsidRPr="000B7542">
        <w:rPr>
          <w:spacing w:val="-4"/>
          <w:lang w:val="sq-AL"/>
        </w:rPr>
        <w:t xml:space="preserve">515, DATË 18.7.2003, TË KËSHILLIT TË MINISTRAVE, “PËR MIRATIMIN E LISTËS SË INVENTARIT TË PRONAVE TË PALUAJTSHME SHTETËRORE, TË CILAT I KALOJNË NË PËRGJEGJËSI ADMINISTRIMI MINISTRISË SË MBROJTJES”, </w:t>
      </w:r>
    </w:p>
    <w:p w:rsidR="00EB5854" w:rsidRPr="000B7542" w:rsidRDefault="00EB5854" w:rsidP="00D62FF1">
      <w:pPr>
        <w:pStyle w:val="Titulli"/>
        <w:keepNext w:val="0"/>
        <w:rPr>
          <w:spacing w:val="-4"/>
          <w:lang w:val="sq-AL"/>
        </w:rPr>
      </w:pPr>
      <w:r w:rsidRPr="000B7542">
        <w:rPr>
          <w:spacing w:val="-4"/>
          <w:lang w:val="sq-AL"/>
        </w:rPr>
        <w:t>TË NDRYSHUAR</w:t>
      </w:r>
    </w:p>
    <w:p w:rsidR="00D42816" w:rsidRPr="00D42816" w:rsidRDefault="00D42816" w:rsidP="00D62FF1">
      <w:pPr>
        <w:pStyle w:val="Paragrafi"/>
        <w:rPr>
          <w:spacing w:val="-4"/>
          <w:sz w:val="14"/>
          <w:lang w:val="sq-AL"/>
        </w:rPr>
      </w:pPr>
    </w:p>
    <w:p w:rsidR="00EB5854" w:rsidRPr="00D62FF1" w:rsidRDefault="00EB5854" w:rsidP="00D62FF1">
      <w:pPr>
        <w:pStyle w:val="Paragrafi"/>
        <w:rPr>
          <w:spacing w:val="-4"/>
          <w:lang w:val="sq-AL"/>
        </w:rPr>
      </w:pPr>
      <w:r w:rsidRPr="00D62FF1">
        <w:rPr>
          <w:spacing w:val="-4"/>
          <w:lang w:val="sq-AL"/>
        </w:rPr>
        <w:t xml:space="preserve">Në mbështetje të nenit 100 të Kushtetutës, të neneve 13 e 15, të ligjit </w:t>
      </w:r>
      <w:r w:rsidR="005C63E7" w:rsidRPr="00D62FF1">
        <w:rPr>
          <w:spacing w:val="-4"/>
          <w:lang w:val="sq-AL"/>
        </w:rPr>
        <w:t xml:space="preserve">nr. </w:t>
      </w:r>
      <w:r w:rsidRPr="00D62FF1">
        <w:rPr>
          <w:spacing w:val="-4"/>
          <w:lang w:val="sq-AL"/>
        </w:rPr>
        <w:t xml:space="preserve">8743, datë 22.2.2001, “Për pronat e paluajtshme të shtetit”, të ndryshuar, dhe të neneve 3, 5, 7 e 8, të ligjit </w:t>
      </w:r>
      <w:r w:rsidR="005C63E7" w:rsidRPr="00D62FF1">
        <w:rPr>
          <w:spacing w:val="-4"/>
          <w:lang w:val="sq-AL"/>
        </w:rPr>
        <w:t xml:space="preserve">nr. </w:t>
      </w:r>
      <w:r w:rsidRPr="00D62FF1">
        <w:rPr>
          <w:spacing w:val="-4"/>
          <w:lang w:val="sq-AL"/>
        </w:rPr>
        <w:t>8744, datë 22.2.2001, “Për transferimin e pronave të paluajtshme të shtetit në njësitë e qeverisjes vendore”, të ndryshuar, me propozimin e ministrit të Mbrojtjes, Këshilli i Ministrave</w:t>
      </w:r>
    </w:p>
    <w:p w:rsidR="00EB5854" w:rsidRPr="002E3430" w:rsidRDefault="00EB5854" w:rsidP="00D62FF1">
      <w:pPr>
        <w:pStyle w:val="Hapesira7"/>
        <w:rPr>
          <w:spacing w:val="-4"/>
          <w:szCs w:val="14"/>
          <w:lang w:val="sq-AL"/>
        </w:rPr>
      </w:pPr>
    </w:p>
    <w:p w:rsidR="00EB5854" w:rsidRPr="00D62FF1" w:rsidRDefault="00EB5854" w:rsidP="00D62FF1">
      <w:pPr>
        <w:pStyle w:val="Titull-Titull"/>
        <w:rPr>
          <w:spacing w:val="-4"/>
          <w:lang w:val="sq-AL"/>
        </w:rPr>
      </w:pPr>
      <w:r w:rsidRPr="00D62FF1">
        <w:rPr>
          <w:spacing w:val="-4"/>
          <w:lang w:val="sq-AL"/>
        </w:rPr>
        <w:t>VENDOSI:</w:t>
      </w:r>
    </w:p>
    <w:p w:rsidR="00EB5854" w:rsidRPr="002E3430" w:rsidRDefault="00EB5854" w:rsidP="00D62FF1">
      <w:pPr>
        <w:pStyle w:val="Hapesira7"/>
        <w:rPr>
          <w:spacing w:val="-4"/>
          <w:szCs w:val="14"/>
          <w:lang w:val="sq-AL"/>
        </w:rPr>
      </w:pPr>
    </w:p>
    <w:p w:rsidR="00EB5854" w:rsidRPr="002E3430" w:rsidRDefault="00EB5854" w:rsidP="00D62FF1">
      <w:pPr>
        <w:pStyle w:val="Paragrafi"/>
        <w:rPr>
          <w:lang w:val="sq-AL"/>
        </w:rPr>
      </w:pPr>
      <w:r w:rsidRPr="002E3430">
        <w:rPr>
          <w:lang w:val="sq-AL"/>
        </w:rPr>
        <w:t xml:space="preserve">1. Kalimin në pronësi, nga Ministria e Mbrojtjes te Bashkia Vlorë, të disa objekteve dhe të sipërfaqeve truall funksional prej 22 009 (njëzet e dy mijë e nëntë) m² dhe prej 3 690 (tre mijë e gjashtëqind e nëntëdhjetë) m², me sipërfaqe të përgjithshme 25 699 (njëzet e pesë mijë e gjashtëqind e nëntëdhjetë e nëntë) m², brenda territorit të pronës </w:t>
      </w:r>
      <w:r w:rsidR="005C63E7" w:rsidRPr="002E3430">
        <w:rPr>
          <w:lang w:val="sq-AL"/>
        </w:rPr>
        <w:t xml:space="preserve">nr. </w:t>
      </w:r>
      <w:r w:rsidRPr="002E3430">
        <w:rPr>
          <w:lang w:val="sq-AL"/>
        </w:rPr>
        <w:t>904, me emërtim “Akademia e Detarisë”, me vendndodhje në Skelë, Vlorë, sipas planvendosjes që i bashkëlidhet këtij vendimi dhe është pjesë përbërëse e tij, për ta përdorur për nevoja urbanistike, për zbatimin e projekteve për ndërtimin e rrugës “Lungomare” dhe për ndërtimin e unazës së qytetit Vlorë.</w:t>
      </w:r>
    </w:p>
    <w:p w:rsidR="00EB5854" w:rsidRPr="00D62FF1" w:rsidRDefault="00EB5854" w:rsidP="00D62FF1">
      <w:pPr>
        <w:pStyle w:val="Paragrafi"/>
        <w:rPr>
          <w:spacing w:val="-4"/>
          <w:lang w:val="sq-AL"/>
        </w:rPr>
      </w:pPr>
      <w:r w:rsidRPr="00D62FF1">
        <w:rPr>
          <w:spacing w:val="-4"/>
          <w:lang w:val="sq-AL"/>
        </w:rPr>
        <w:t xml:space="preserve">2. Në listën e inventarit të pronave të paluajtshme shtetërore, që i bashkëlidhet vendimit </w:t>
      </w:r>
      <w:r w:rsidR="005C63E7" w:rsidRPr="00D62FF1">
        <w:rPr>
          <w:spacing w:val="-4"/>
          <w:lang w:val="sq-AL"/>
        </w:rPr>
        <w:t xml:space="preserve">nr. </w:t>
      </w:r>
      <w:r w:rsidRPr="00D62FF1">
        <w:rPr>
          <w:spacing w:val="-4"/>
          <w:lang w:val="sq-AL"/>
        </w:rPr>
        <w:t xml:space="preserve">515, datë 18.7.2003, të Këshillit të Ministrave, “Për miratimin e listës së inventarit të pronave të paluajtshme shtetërore, të cilat i kalojnë në përgjegjësi administrimi Ministrisë së Mbrojtjes”, të ndryshuar, nga prona </w:t>
      </w:r>
      <w:r w:rsidR="005C63E7" w:rsidRPr="00D62FF1">
        <w:rPr>
          <w:spacing w:val="-4"/>
          <w:lang w:val="sq-AL"/>
        </w:rPr>
        <w:t xml:space="preserve">nr. </w:t>
      </w:r>
      <w:r w:rsidRPr="00D62FF1">
        <w:rPr>
          <w:spacing w:val="-4"/>
          <w:lang w:val="sq-AL"/>
        </w:rPr>
        <w:t xml:space="preserve">904, me emërtim “Akademia e Detarisë”, me vendndodhje në Skelë, Vlorë, sipas planvendosjes, të hiqen sipërfaqet truall funksional prej 22 009 (njëzet e dy mijë e nëntë) m² dhe prej 3 690 (tre mijë e gjashtëqind e nëntëdhjetë) m², me sipërfaqe të përgjithshme 25 699 (njëzet e pesë mijë e gjashtëqind e nëntëdhjetë e nëntë) m², përfshirë objektet, dhe të shtohen në listën e inventarit të pronave të paluajtshme shtetërore, që i kanë kaluar në pronësi ose në përdorim Bashkisë Vlorë. </w:t>
      </w:r>
    </w:p>
    <w:p w:rsidR="00EB5854" w:rsidRPr="00D62FF1" w:rsidRDefault="00EB5854" w:rsidP="00D62FF1">
      <w:pPr>
        <w:pStyle w:val="Paragrafi"/>
        <w:rPr>
          <w:spacing w:val="-4"/>
          <w:lang w:val="sq-AL"/>
        </w:rPr>
      </w:pPr>
      <w:r w:rsidRPr="00D62FF1">
        <w:rPr>
          <w:spacing w:val="-4"/>
          <w:lang w:val="sq-AL"/>
        </w:rPr>
        <w:t xml:space="preserve">3. Bashkisë Vlorë i ndalohet të ndryshojë destinacionin e përdorimit të sipërfaqeve të pronës, të </w:t>
      </w:r>
      <w:r w:rsidR="008A1DA8" w:rsidRPr="00D62FF1">
        <w:rPr>
          <w:spacing w:val="-4"/>
          <w:lang w:val="sq-AL"/>
        </w:rPr>
        <w:t>përcaktuara</w:t>
      </w:r>
      <w:r w:rsidRPr="00D62FF1">
        <w:rPr>
          <w:spacing w:val="-4"/>
          <w:lang w:val="sq-AL"/>
        </w:rPr>
        <w:t xml:space="preserve"> në pikën 1, të këtij vendimi, ose t’ua japë ato në përdorim të tretëve.</w:t>
      </w:r>
    </w:p>
    <w:p w:rsidR="00EB5854" w:rsidRPr="00D62FF1" w:rsidRDefault="00EB5854" w:rsidP="00D62FF1">
      <w:pPr>
        <w:pStyle w:val="Paragrafi"/>
        <w:rPr>
          <w:spacing w:val="-4"/>
          <w:lang w:val="sq-AL"/>
        </w:rPr>
      </w:pPr>
      <w:r w:rsidRPr="00D62FF1">
        <w:rPr>
          <w:spacing w:val="-4"/>
          <w:lang w:val="sq-AL"/>
        </w:rPr>
        <w:t xml:space="preserve">4. Para fillimit të punimeve, Bashkia Vlorë të ndërtojë rrethimin në kufijtë e rinj të pronës, të kryejë spostimin e rrjeteve inxhinierike që prek gjurma e rrugës, sipas parametrave dhe kushteve teknike, duke i kthyer ato në gjendjen e tyre të mëparshme dhe për këtë, ndërmjet Bashkisë Vlorë dhe Komandës së Forcës Detare Durrës të hartohet një aktmarrëveshje. </w:t>
      </w:r>
    </w:p>
    <w:p w:rsidR="00EB5854" w:rsidRPr="00D62FF1" w:rsidRDefault="00EB5854" w:rsidP="00D62FF1">
      <w:pPr>
        <w:pStyle w:val="Paragrafi"/>
        <w:rPr>
          <w:spacing w:val="-4"/>
          <w:lang w:val="sq-AL"/>
        </w:rPr>
      </w:pPr>
      <w:r w:rsidRPr="00D62FF1">
        <w:rPr>
          <w:spacing w:val="-4"/>
          <w:lang w:val="sq-AL"/>
        </w:rPr>
        <w:t xml:space="preserve">5. Ngarkohen Ministria e Mbrojtjes, Agjencia e Inventarizimit dhe Transferimit të Pronave të Paluajtshme, kryeregjistruesi i Pasurive të Paluajtshme të Republikës së Shqipërisë dhe Bashkia Vlorë për ndjekjen dhe zbatimin e këtij vendimi. </w:t>
      </w:r>
    </w:p>
    <w:p w:rsidR="00EB5854" w:rsidRPr="00D62FF1" w:rsidRDefault="00EB5854" w:rsidP="00D62FF1">
      <w:pPr>
        <w:pStyle w:val="Paragrafi"/>
        <w:rPr>
          <w:spacing w:val="-4"/>
          <w:lang w:val="sq-AL"/>
        </w:rPr>
      </w:pPr>
      <w:r w:rsidRPr="00D62FF1">
        <w:rPr>
          <w:spacing w:val="-4"/>
          <w:lang w:val="sq-AL"/>
        </w:rPr>
        <w:t>Ky vendim hyn në fuqi pas botimit në Fletoren Zyrtare.</w:t>
      </w:r>
    </w:p>
    <w:p w:rsidR="001017FA" w:rsidRPr="00D62FF1" w:rsidRDefault="001017FA" w:rsidP="00D62FF1">
      <w:pPr>
        <w:pStyle w:val="Autoriteti"/>
        <w:keepNext w:val="0"/>
        <w:rPr>
          <w:spacing w:val="-4"/>
          <w:lang w:val="sq-AL"/>
        </w:rPr>
      </w:pPr>
      <w:r w:rsidRPr="00D62FF1">
        <w:rPr>
          <w:spacing w:val="-4"/>
          <w:lang w:val="sq-AL"/>
        </w:rPr>
        <w:t xml:space="preserve">ZËVENDËSKRYEMINISTRI </w:t>
      </w:r>
    </w:p>
    <w:p w:rsidR="00776D8A" w:rsidRPr="00D62FF1" w:rsidRDefault="001017FA" w:rsidP="00D62FF1">
      <w:pPr>
        <w:pStyle w:val="AutoritetiEmer"/>
        <w:rPr>
          <w:spacing w:val="-4"/>
          <w:lang w:val="sq-AL"/>
        </w:rPr>
        <w:sectPr w:rsidR="00776D8A" w:rsidRPr="00D62FF1" w:rsidSect="00776D8A">
          <w:type w:val="continuous"/>
          <w:pgSz w:w="11907" w:h="16840" w:code="9"/>
          <w:pgMar w:top="720" w:right="1134" w:bottom="720" w:left="1134" w:header="851" w:footer="851" w:gutter="0"/>
          <w:cols w:num="2" w:space="454"/>
          <w:docGrid w:linePitch="360"/>
        </w:sectPr>
      </w:pPr>
      <w:r w:rsidRPr="00D62FF1">
        <w:rPr>
          <w:spacing w:val="-4"/>
          <w:lang w:val="sq-AL"/>
        </w:rPr>
        <w:t xml:space="preserve">Niko Peleshi </w:t>
      </w:r>
    </w:p>
    <w:p w:rsidR="001017FA" w:rsidRPr="00D62FF1" w:rsidRDefault="001017FA" w:rsidP="00D62FF1">
      <w:pPr>
        <w:pStyle w:val="AutoritetiEmer"/>
        <w:rPr>
          <w:spacing w:val="-4"/>
          <w:lang w:val="sq-AL"/>
        </w:rPr>
      </w:pPr>
    </w:p>
    <w:p w:rsidR="001017FA" w:rsidRPr="00D62FF1" w:rsidRDefault="001017FA" w:rsidP="00D62FF1">
      <w:pPr>
        <w:pStyle w:val="Paragrafi"/>
        <w:rPr>
          <w:spacing w:val="-4"/>
          <w:lang w:val="sq-AL"/>
        </w:rPr>
      </w:pPr>
    </w:p>
    <w:p w:rsidR="00EB5854" w:rsidRPr="00D62FF1" w:rsidRDefault="00EB5854" w:rsidP="00D62FF1">
      <w:pPr>
        <w:widowControl w:val="0"/>
        <w:ind w:firstLine="0"/>
        <w:rPr>
          <w:spacing w:val="-4"/>
          <w:lang w:val="sq-AL"/>
        </w:rPr>
      </w:pPr>
    </w:p>
    <w:p w:rsidR="00AB3AC6" w:rsidRPr="00D62FF1" w:rsidRDefault="00AB3AC6" w:rsidP="00D62FF1">
      <w:pPr>
        <w:widowControl w:val="0"/>
        <w:spacing w:after="0" w:line="240" w:lineRule="auto"/>
        <w:rPr>
          <w:rFonts w:ascii="Garamond" w:eastAsia="Times New Roman" w:hAnsi="Garamond"/>
          <w:spacing w:val="-4"/>
          <w:sz w:val="24"/>
          <w:szCs w:val="24"/>
          <w:lang w:val="sq-AL" w:eastAsia="en-GB"/>
        </w:rPr>
      </w:pPr>
    </w:p>
    <w:p w:rsidR="00AB3AC6" w:rsidRPr="00D62FF1" w:rsidRDefault="006562B9" w:rsidP="00D62FF1">
      <w:pPr>
        <w:widowControl w:val="0"/>
        <w:spacing w:after="0" w:line="240" w:lineRule="auto"/>
        <w:rPr>
          <w:rFonts w:ascii="Garamond" w:eastAsia="Times New Roman" w:hAnsi="Garamond"/>
          <w:spacing w:val="-4"/>
          <w:sz w:val="24"/>
          <w:szCs w:val="24"/>
          <w:lang w:val="sq-AL" w:eastAsia="en-GB"/>
        </w:rPr>
      </w:pPr>
      <w:r w:rsidRPr="00D62FF1">
        <w:rPr>
          <w:rFonts w:ascii="Garamond" w:eastAsia="Times New Roman" w:hAnsi="Garamond"/>
          <w:noProof/>
          <w:spacing w:val="-4"/>
          <w:sz w:val="24"/>
          <w:szCs w:val="24"/>
        </w:rPr>
        <w:drawing>
          <wp:inline distT="0" distB="0" distL="0" distR="0">
            <wp:extent cx="6251584" cy="7297947"/>
            <wp:effectExtent l="0" t="0" r="0" b="0"/>
            <wp:docPr id="1" name="Picture 0" descr="Planvendosj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vendosja (2).jpg"/>
                    <pic:cNvPicPr/>
                  </pic:nvPicPr>
                  <pic:blipFill>
                    <a:blip r:embed="rId15" cstate="print">
                      <a:lum contrast="20000"/>
                    </a:blip>
                    <a:srcRect b="19086"/>
                    <a:stretch>
                      <a:fillRect/>
                    </a:stretch>
                  </pic:blipFill>
                  <pic:spPr>
                    <a:xfrm>
                      <a:off x="0" y="0"/>
                      <a:ext cx="6251866" cy="7298276"/>
                    </a:xfrm>
                    <a:prstGeom prst="rect">
                      <a:avLst/>
                    </a:prstGeom>
                  </pic:spPr>
                </pic:pic>
              </a:graphicData>
            </a:graphic>
          </wp:inline>
        </w:drawing>
      </w:r>
    </w:p>
    <w:p w:rsidR="00AB3AC6" w:rsidRPr="00D62FF1" w:rsidRDefault="00AB3AC6" w:rsidP="00D62FF1">
      <w:pPr>
        <w:widowControl w:val="0"/>
        <w:spacing w:after="0" w:line="240" w:lineRule="auto"/>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rPr>
          <w:rFonts w:ascii="Garamond" w:eastAsia="Times New Roman" w:hAnsi="Garamond"/>
          <w:spacing w:val="-4"/>
          <w:sz w:val="24"/>
          <w:szCs w:val="24"/>
          <w:lang w:val="sq-AL" w:eastAsia="en-GB"/>
        </w:rPr>
      </w:pPr>
    </w:p>
    <w:p w:rsidR="00E22BD4" w:rsidRPr="00D62FF1" w:rsidRDefault="00E22BD4" w:rsidP="00D62FF1">
      <w:pPr>
        <w:pStyle w:val="Paragrafi"/>
        <w:rPr>
          <w:spacing w:val="-4"/>
          <w:lang w:val="sq-AL"/>
        </w:rPr>
      </w:pPr>
    </w:p>
    <w:p w:rsidR="00E22BD4" w:rsidRPr="00D62FF1" w:rsidRDefault="00E22BD4" w:rsidP="00D62FF1">
      <w:pPr>
        <w:pStyle w:val="Paragrafi"/>
        <w:rPr>
          <w:spacing w:val="-4"/>
          <w:lang w:val="sq-AL"/>
        </w:rPr>
      </w:pPr>
    </w:p>
    <w:p w:rsidR="00E22BD4" w:rsidRPr="00D62FF1" w:rsidRDefault="00E22BD4" w:rsidP="00D62FF1">
      <w:pPr>
        <w:pStyle w:val="Paragrafi"/>
        <w:rPr>
          <w:spacing w:val="-4"/>
          <w:lang w:val="sq-AL"/>
        </w:rPr>
      </w:pPr>
    </w:p>
    <w:p w:rsidR="00E22BD4" w:rsidRPr="00D62FF1" w:rsidRDefault="00E22BD4" w:rsidP="00D62FF1">
      <w:pPr>
        <w:pStyle w:val="Paragrafi"/>
        <w:rPr>
          <w:spacing w:val="-4"/>
          <w:lang w:val="sq-AL"/>
        </w:rPr>
      </w:pPr>
    </w:p>
    <w:p w:rsidR="00776D8A" w:rsidRPr="00D62FF1" w:rsidRDefault="00776D8A" w:rsidP="00D62FF1">
      <w:pPr>
        <w:pStyle w:val="Paragrafi"/>
        <w:jc w:val="center"/>
        <w:rPr>
          <w:b/>
          <w:spacing w:val="-4"/>
          <w:lang w:val="sq-AL"/>
        </w:rPr>
        <w:sectPr w:rsidR="00776D8A" w:rsidRPr="00D62FF1" w:rsidSect="00776D8A">
          <w:type w:val="continuous"/>
          <w:pgSz w:w="11907" w:h="16840" w:code="9"/>
          <w:pgMar w:top="720" w:right="1134" w:bottom="720" w:left="1134" w:header="851" w:footer="851" w:gutter="0"/>
          <w:cols w:space="454"/>
          <w:docGrid w:linePitch="360"/>
        </w:sectPr>
      </w:pPr>
    </w:p>
    <w:p w:rsidR="00DC26C2" w:rsidRPr="0073209A" w:rsidRDefault="00DC26C2" w:rsidP="00D62FF1">
      <w:pPr>
        <w:pStyle w:val="Akti"/>
        <w:keepNext w:val="0"/>
        <w:rPr>
          <w:spacing w:val="-4"/>
          <w:lang w:val="sq-AL"/>
        </w:rPr>
      </w:pPr>
      <w:r w:rsidRPr="0073209A">
        <w:rPr>
          <w:spacing w:val="-4"/>
          <w:lang w:val="sq-AL"/>
        </w:rPr>
        <w:t>VENDIM</w:t>
      </w:r>
    </w:p>
    <w:p w:rsidR="00DC26C2" w:rsidRPr="0073209A" w:rsidRDefault="005C63E7" w:rsidP="00D62FF1">
      <w:pPr>
        <w:pStyle w:val="NumriData"/>
        <w:keepNext w:val="0"/>
        <w:rPr>
          <w:spacing w:val="-4"/>
          <w:lang w:val="sq-AL"/>
        </w:rPr>
      </w:pPr>
      <w:r w:rsidRPr="0073209A">
        <w:rPr>
          <w:spacing w:val="-4"/>
          <w:lang w:val="sq-AL"/>
        </w:rPr>
        <w:t xml:space="preserve">Nr. </w:t>
      </w:r>
      <w:r w:rsidR="00DC26C2" w:rsidRPr="0073209A">
        <w:rPr>
          <w:spacing w:val="-4"/>
          <w:lang w:val="sq-AL"/>
        </w:rPr>
        <w:t>82, datë 8.2.2017</w:t>
      </w:r>
    </w:p>
    <w:p w:rsidR="00DC26C2" w:rsidRPr="0073209A" w:rsidRDefault="00DC26C2" w:rsidP="00D62FF1">
      <w:pPr>
        <w:pStyle w:val="Hapesira7"/>
        <w:rPr>
          <w:spacing w:val="-4"/>
          <w:lang w:val="sq-AL"/>
        </w:rPr>
      </w:pPr>
    </w:p>
    <w:p w:rsidR="00DC26C2" w:rsidRPr="0073209A" w:rsidRDefault="00DC26C2" w:rsidP="00D62FF1">
      <w:pPr>
        <w:pStyle w:val="Titulli"/>
        <w:keepNext w:val="0"/>
        <w:rPr>
          <w:spacing w:val="-4"/>
          <w:lang w:val="sq-AL"/>
        </w:rPr>
      </w:pPr>
      <w:r w:rsidRPr="0073209A">
        <w:rPr>
          <w:spacing w:val="-4"/>
          <w:lang w:val="sq-AL"/>
        </w:rPr>
        <w:t>PËR PËRCAKTIMIN E PROCEDURAVE TË DORËZIMIT VULLNETAR TË ARMËVE TË ZJARRIT TË ÇDO LLOJI DHE TRAJTIMIN E TYRE NGA STRUKTURAT E POLICISË SË SHTETIT</w:t>
      </w:r>
    </w:p>
    <w:p w:rsidR="00DC26C2" w:rsidRPr="00D62FF1" w:rsidRDefault="00DC26C2" w:rsidP="00D62FF1">
      <w:pPr>
        <w:pStyle w:val="Hapesira7"/>
        <w:rPr>
          <w:spacing w:val="-4"/>
          <w:lang w:val="sq-AL"/>
        </w:rPr>
      </w:pPr>
    </w:p>
    <w:p w:rsidR="00DC26C2" w:rsidRPr="00D62FF1" w:rsidRDefault="00DC26C2" w:rsidP="00D62FF1">
      <w:pPr>
        <w:pStyle w:val="Paragrafi"/>
        <w:rPr>
          <w:spacing w:val="-4"/>
          <w:lang w:val="sq-AL"/>
        </w:rPr>
      </w:pPr>
      <w:r w:rsidRPr="00D62FF1">
        <w:rPr>
          <w:spacing w:val="-4"/>
          <w:lang w:val="sq-AL"/>
        </w:rPr>
        <w:t xml:space="preserve">Në mbështetje të nenit 100 të Kushtetutës dhe të pikës 2, të nenit 7, tëligjit </w:t>
      </w:r>
      <w:r w:rsidR="005C63E7" w:rsidRPr="00D62FF1">
        <w:rPr>
          <w:spacing w:val="-4"/>
          <w:lang w:val="sq-AL"/>
        </w:rPr>
        <w:t xml:space="preserve">nr. </w:t>
      </w:r>
      <w:r w:rsidRPr="00D62FF1">
        <w:rPr>
          <w:spacing w:val="-4"/>
          <w:lang w:val="sq-AL"/>
        </w:rPr>
        <w:t>141/2016, “Për dhënie amnistie”, me propozimin e ministrit të Punëve të Brendshme, Këshilli i Ministrave</w:t>
      </w:r>
    </w:p>
    <w:p w:rsidR="00DC26C2" w:rsidRPr="00D62FF1" w:rsidRDefault="00DC26C2" w:rsidP="00D62FF1">
      <w:pPr>
        <w:pStyle w:val="Hapesira7"/>
        <w:rPr>
          <w:spacing w:val="-4"/>
          <w:lang w:val="sq-AL"/>
        </w:rPr>
      </w:pPr>
    </w:p>
    <w:p w:rsidR="00DC26C2" w:rsidRPr="00D62FF1" w:rsidRDefault="0072673E" w:rsidP="00D62FF1">
      <w:pPr>
        <w:pStyle w:val="Titull-Titull"/>
        <w:rPr>
          <w:spacing w:val="-4"/>
          <w:lang w:val="sq-AL"/>
        </w:rPr>
      </w:pPr>
      <w:r w:rsidRPr="00D62FF1">
        <w:rPr>
          <w:spacing w:val="-4"/>
          <w:lang w:val="sq-AL"/>
        </w:rPr>
        <w:t>VENDOS</w:t>
      </w:r>
      <w:r w:rsidR="00DC26C2" w:rsidRPr="00D62FF1">
        <w:rPr>
          <w:spacing w:val="-4"/>
          <w:lang w:val="sq-AL"/>
        </w:rPr>
        <w:t>I:</w:t>
      </w:r>
    </w:p>
    <w:p w:rsidR="00DC26C2" w:rsidRPr="00D62FF1" w:rsidRDefault="00DC26C2" w:rsidP="00D62FF1">
      <w:pPr>
        <w:pStyle w:val="Hapesira7"/>
        <w:rPr>
          <w:spacing w:val="-4"/>
          <w:lang w:val="sq-AL"/>
        </w:rPr>
      </w:pPr>
    </w:p>
    <w:p w:rsidR="00DC26C2" w:rsidRPr="00D62FF1" w:rsidRDefault="0072673E" w:rsidP="00D62FF1">
      <w:pPr>
        <w:pStyle w:val="Paragrafi"/>
        <w:rPr>
          <w:spacing w:val="-4"/>
          <w:lang w:val="sq-AL"/>
        </w:rPr>
      </w:pPr>
      <w:r w:rsidRPr="00D62FF1">
        <w:rPr>
          <w:spacing w:val="-4"/>
          <w:lang w:val="sq-AL"/>
        </w:rPr>
        <w:t xml:space="preserve">I. </w:t>
      </w:r>
      <w:r w:rsidR="00DC26C2" w:rsidRPr="00D62FF1">
        <w:rPr>
          <w:spacing w:val="-4"/>
          <w:lang w:val="sq-AL"/>
        </w:rPr>
        <w:t>STRUKTURAT PËRGJEGJËSE PËR NDJEKJEN DHE ADMINISTRIMIN E PROCESIT TË DORËZIMIT VULLNETAR TË ARMËVE TË ZJARRIT TË ÇDO LLOJI</w:t>
      </w:r>
    </w:p>
    <w:p w:rsidR="00DC26C2" w:rsidRPr="00D62FF1" w:rsidRDefault="0072673E" w:rsidP="00D62FF1">
      <w:pPr>
        <w:pStyle w:val="Paragrafi"/>
        <w:rPr>
          <w:spacing w:val="-4"/>
          <w:lang w:val="sq-AL"/>
        </w:rPr>
      </w:pPr>
      <w:r w:rsidRPr="00D62FF1">
        <w:rPr>
          <w:spacing w:val="-4"/>
          <w:lang w:val="sq-AL"/>
        </w:rPr>
        <w:t xml:space="preserve">1. </w:t>
      </w:r>
      <w:r w:rsidR="00DC26C2" w:rsidRPr="00D62FF1">
        <w:rPr>
          <w:spacing w:val="-4"/>
          <w:lang w:val="sq-AL"/>
        </w:rPr>
        <w:t>Policia e Shtetit, në Ministrinë e Punëve të Brendshme, është përgjegjëse për grumbullimin, evidentimin, administrimin e armëve e të materialeve të tjera luftarake, të dorëzuara vullnetarisht nga personat. Përkatësisht, në Policinë e Shtetit, strukturat përgjegjëse për ndjekjen e procesit të dorëzimit vullnetar, marrjes në dorëzim dhe administrimin e armëve të zjarrit, të lëndëve plasëse e të materialeve të tjera luftarake janë:</w:t>
      </w:r>
    </w:p>
    <w:p w:rsidR="00DC26C2" w:rsidRPr="00D62FF1" w:rsidRDefault="0072673E" w:rsidP="00D62FF1">
      <w:pPr>
        <w:pStyle w:val="Paragrafi"/>
        <w:rPr>
          <w:spacing w:val="-4"/>
          <w:lang w:val="sq-AL"/>
        </w:rPr>
      </w:pPr>
      <w:r w:rsidRPr="00D62FF1">
        <w:rPr>
          <w:spacing w:val="-4"/>
          <w:lang w:val="sq-AL"/>
        </w:rPr>
        <w:t xml:space="preserve">a) </w:t>
      </w:r>
      <w:r w:rsidR="00DC26C2" w:rsidRPr="00D62FF1">
        <w:rPr>
          <w:spacing w:val="-4"/>
          <w:lang w:val="sq-AL"/>
        </w:rPr>
        <w:t>Në Drejtorinë e Policisë së Shtetit:</w:t>
      </w:r>
    </w:p>
    <w:p w:rsidR="00DC26C2" w:rsidRPr="00D62FF1" w:rsidRDefault="0072673E" w:rsidP="00D62FF1">
      <w:pPr>
        <w:pStyle w:val="Paragrafi"/>
        <w:rPr>
          <w:spacing w:val="-4"/>
          <w:lang w:val="sq-AL"/>
        </w:rPr>
      </w:pPr>
      <w:r w:rsidRPr="00D62FF1">
        <w:rPr>
          <w:spacing w:val="-4"/>
          <w:lang w:val="sq-AL"/>
        </w:rPr>
        <w:t xml:space="preserve">i) </w:t>
      </w:r>
      <w:r w:rsidR="00DC26C2" w:rsidRPr="00D62FF1">
        <w:rPr>
          <w:spacing w:val="-4"/>
          <w:lang w:val="sq-AL"/>
        </w:rPr>
        <w:t>Drejtoria e Rendit Publik, në Drejtorinë e Përgjithshme për Sigurinë Publike, për monitorimin e procesit të dorëzimit vullnetar, për zbatimin e procedurave gjatë marrjes në dorëzim të armëve të zjarrit e të materialeve të tjera luftarake;</w:t>
      </w:r>
    </w:p>
    <w:p w:rsidR="00DC26C2" w:rsidRPr="00D62FF1" w:rsidRDefault="0072673E" w:rsidP="00D62FF1">
      <w:pPr>
        <w:pStyle w:val="Paragrafi"/>
        <w:rPr>
          <w:spacing w:val="-4"/>
          <w:lang w:val="sq-AL"/>
        </w:rPr>
      </w:pPr>
      <w:r w:rsidRPr="00D62FF1">
        <w:rPr>
          <w:spacing w:val="-4"/>
          <w:lang w:val="sq-AL"/>
        </w:rPr>
        <w:t xml:space="preserve">ii) </w:t>
      </w:r>
      <w:r w:rsidR="00DC26C2" w:rsidRPr="00D62FF1">
        <w:rPr>
          <w:spacing w:val="-4"/>
          <w:lang w:val="sq-AL"/>
        </w:rPr>
        <w:t>Sektori i marrëdhënieve me publikun, në Drejtorinë e Bashkëpunimit Ndërkombëtar dhe Marrëdhënieve me Publikun, për komunikimin me institucionet e tjera, mediat dhe publikun;</w:t>
      </w:r>
    </w:p>
    <w:p w:rsidR="00DC26C2" w:rsidRPr="00D62FF1" w:rsidRDefault="0072673E" w:rsidP="00D62FF1">
      <w:pPr>
        <w:pStyle w:val="Paragrafi"/>
        <w:rPr>
          <w:spacing w:val="-4"/>
          <w:lang w:val="sq-AL"/>
        </w:rPr>
      </w:pPr>
      <w:r w:rsidRPr="00D62FF1">
        <w:rPr>
          <w:spacing w:val="-4"/>
          <w:lang w:val="sq-AL"/>
        </w:rPr>
        <w:t xml:space="preserve">iii) </w:t>
      </w:r>
      <w:r w:rsidR="00DC26C2" w:rsidRPr="00D62FF1">
        <w:rPr>
          <w:spacing w:val="-4"/>
          <w:lang w:val="sq-AL"/>
        </w:rPr>
        <w:t>Drejtoria Ekonomike, në Drejtorinë e Përgjithshme për Shërbimet Mbështetëse, për evidentimin, magazinimin, administrimin, deri në dorëzimin në magazinat e Forcave të Armatosura;</w:t>
      </w:r>
    </w:p>
    <w:p w:rsidR="00DC26C2" w:rsidRPr="00D62FF1" w:rsidRDefault="0072673E" w:rsidP="00D62FF1">
      <w:pPr>
        <w:pStyle w:val="Paragrafi"/>
        <w:rPr>
          <w:spacing w:val="-4"/>
          <w:lang w:val="sq-AL"/>
        </w:rPr>
      </w:pPr>
      <w:r w:rsidRPr="00D62FF1">
        <w:rPr>
          <w:spacing w:val="-4"/>
          <w:lang w:val="sq-AL"/>
        </w:rPr>
        <w:t xml:space="preserve">iv) </w:t>
      </w:r>
      <w:r w:rsidR="00DC26C2" w:rsidRPr="00D62FF1">
        <w:rPr>
          <w:spacing w:val="-4"/>
          <w:lang w:val="sq-AL"/>
        </w:rPr>
        <w:t>Salla e komandimit, në Drejtorinë e Përgjithshme për Sigurinë Publike, për grumbullimin e informacionit nga drejtoritë vendore të policisë, përpunimin e rezultateve dhe raportimin në komunikatën ditore të Policisë së Shtetit.</w:t>
      </w:r>
    </w:p>
    <w:p w:rsidR="00DC26C2" w:rsidRPr="00D62FF1" w:rsidRDefault="0072673E" w:rsidP="00D62FF1">
      <w:pPr>
        <w:pStyle w:val="Paragrafi"/>
        <w:rPr>
          <w:spacing w:val="-4"/>
          <w:lang w:val="sq-AL"/>
        </w:rPr>
      </w:pPr>
      <w:r w:rsidRPr="00D62FF1">
        <w:rPr>
          <w:spacing w:val="-4"/>
          <w:lang w:val="sq-AL"/>
        </w:rPr>
        <w:t xml:space="preserve">b) </w:t>
      </w:r>
      <w:r w:rsidR="00DC26C2" w:rsidRPr="00D62FF1">
        <w:rPr>
          <w:spacing w:val="-4"/>
          <w:lang w:val="sq-AL"/>
        </w:rPr>
        <w:t>Në drejtoritë vendore të policisë:</w:t>
      </w:r>
    </w:p>
    <w:p w:rsidR="00DC26C2" w:rsidRPr="00D62FF1" w:rsidRDefault="0072673E" w:rsidP="00D62FF1">
      <w:pPr>
        <w:pStyle w:val="Paragrafi"/>
        <w:rPr>
          <w:spacing w:val="-4"/>
          <w:lang w:val="sq-AL"/>
        </w:rPr>
      </w:pPr>
      <w:r w:rsidRPr="00D62FF1">
        <w:rPr>
          <w:spacing w:val="-4"/>
          <w:lang w:val="sq-AL"/>
        </w:rPr>
        <w:t xml:space="preserve">i) </w:t>
      </w:r>
      <w:r w:rsidR="00DC26C2" w:rsidRPr="00D62FF1">
        <w:rPr>
          <w:spacing w:val="-4"/>
          <w:lang w:val="sq-AL"/>
        </w:rPr>
        <w:t>Sektori i rendit publik, në Drejtorinë Vendore të Policisë, për monitorimin e procesit të dorëzimit vullnetar, për zbatimin e procedurave gjatë marrjes në dorëzim nga qytetarët në banesat e tyre, duke u mbështetur edhe nga të gjithë sektorët e tjerë në varësi të Drejtorisë Vendore të Policisë;</w:t>
      </w:r>
    </w:p>
    <w:p w:rsidR="00DC26C2" w:rsidRPr="00D62FF1" w:rsidRDefault="0072673E" w:rsidP="00D62FF1">
      <w:pPr>
        <w:pStyle w:val="Paragrafi"/>
        <w:rPr>
          <w:spacing w:val="-4"/>
          <w:lang w:val="sq-AL"/>
        </w:rPr>
      </w:pPr>
      <w:r w:rsidRPr="00D62FF1">
        <w:rPr>
          <w:spacing w:val="-4"/>
          <w:lang w:val="sq-AL"/>
        </w:rPr>
        <w:t xml:space="preserve">ii) </w:t>
      </w:r>
      <w:r w:rsidR="00DC26C2" w:rsidRPr="00D62FF1">
        <w:rPr>
          <w:spacing w:val="-4"/>
          <w:lang w:val="sq-AL"/>
        </w:rPr>
        <w:t>Sektori i marrëdhënieve me publikun, në Drejtorinë Vendore të Policisë, për komunikimin me institucionet e tjera, mediat dhe publikun në juridiksionin e Drejtorisë Vendore të Policisë;</w:t>
      </w:r>
    </w:p>
    <w:p w:rsidR="00DC26C2" w:rsidRPr="00D62FF1" w:rsidRDefault="0072673E" w:rsidP="00D62FF1">
      <w:pPr>
        <w:pStyle w:val="Paragrafi"/>
        <w:rPr>
          <w:spacing w:val="-4"/>
          <w:lang w:val="sq-AL"/>
        </w:rPr>
      </w:pPr>
      <w:r w:rsidRPr="00D62FF1">
        <w:rPr>
          <w:spacing w:val="-4"/>
          <w:lang w:val="sq-AL"/>
        </w:rPr>
        <w:t xml:space="preserve">iii) </w:t>
      </w:r>
      <w:r w:rsidR="00DC26C2" w:rsidRPr="00D62FF1">
        <w:rPr>
          <w:spacing w:val="-4"/>
          <w:lang w:val="sq-AL"/>
        </w:rPr>
        <w:t>Sektori ekonomik, në Drejtorinë Vendore të Policisë, për evidentimin, magazinimin, administrimin e armëve e të materialeve të tjera luftarake, deri në dorëzimin në magazinat e Forcave të Armatosura;</w:t>
      </w:r>
    </w:p>
    <w:p w:rsidR="00DC26C2" w:rsidRPr="00D62FF1" w:rsidRDefault="0072673E" w:rsidP="00D62FF1">
      <w:pPr>
        <w:pStyle w:val="Paragrafi"/>
        <w:rPr>
          <w:spacing w:val="-4"/>
          <w:lang w:val="sq-AL"/>
        </w:rPr>
      </w:pPr>
      <w:r w:rsidRPr="00D62FF1">
        <w:rPr>
          <w:spacing w:val="-4"/>
          <w:lang w:val="sq-AL"/>
        </w:rPr>
        <w:t xml:space="preserve">iv) </w:t>
      </w:r>
      <w:r w:rsidR="00DC26C2" w:rsidRPr="00D62FF1">
        <w:rPr>
          <w:spacing w:val="-4"/>
          <w:lang w:val="sq-AL"/>
        </w:rPr>
        <w:t>Salla e komandimit, në Drejtorinë Vendore të Policisë, për grumbullimin e informacionit nga strukturat në varësi të saj, përpunimin e rezultateve dhe raportimin në komunikatën ditore të Drejtorisë Vendore të Policisë, në sallëne komandimit, në Drejtorinë e Përgjithshme për Sigurinë Publike të Policisë së Shtetit;</w:t>
      </w:r>
    </w:p>
    <w:p w:rsidR="00DC26C2" w:rsidRPr="00D62FF1" w:rsidRDefault="0072673E" w:rsidP="00D62FF1">
      <w:pPr>
        <w:pStyle w:val="Paragrafi"/>
        <w:rPr>
          <w:spacing w:val="-4"/>
          <w:lang w:val="sq-AL"/>
        </w:rPr>
      </w:pPr>
      <w:r w:rsidRPr="00D62FF1">
        <w:rPr>
          <w:spacing w:val="-4"/>
          <w:lang w:val="sq-AL"/>
        </w:rPr>
        <w:t xml:space="preserve">v) </w:t>
      </w:r>
      <w:r w:rsidR="00DC26C2" w:rsidRPr="00D62FF1">
        <w:rPr>
          <w:spacing w:val="-4"/>
          <w:lang w:val="sq-AL"/>
        </w:rPr>
        <w:t>Komisariatet/stacionet e policisë në varësi të drejtorive vendore të policisë, të cilat do të punojnë në terren, duke trokitur derë më derë te qytetarët dhe do të bëjnë thirrje për dorëzimin vullnetar të armëve e të municioneve luftarake.</w:t>
      </w:r>
    </w:p>
    <w:p w:rsidR="00DC26C2" w:rsidRPr="00D62FF1" w:rsidRDefault="0072673E" w:rsidP="00D62FF1">
      <w:pPr>
        <w:pStyle w:val="Paragrafi"/>
        <w:rPr>
          <w:spacing w:val="-4"/>
          <w:lang w:val="sq-AL"/>
        </w:rPr>
      </w:pPr>
      <w:r w:rsidRPr="00D62FF1">
        <w:rPr>
          <w:spacing w:val="-4"/>
          <w:lang w:val="sq-AL"/>
        </w:rPr>
        <w:t xml:space="preserve">2. </w:t>
      </w:r>
      <w:r w:rsidR="00DC26C2" w:rsidRPr="00D62FF1">
        <w:rPr>
          <w:spacing w:val="-4"/>
          <w:lang w:val="sq-AL"/>
        </w:rPr>
        <w:t>Ministria e Mbrojtjes, e cila është përgjegjëse për marrjen në dorëzim të armëve e të materialeve të tjera luftarake, të grumbulluara nga Policia e Shtetit, dhe trajtimin e tyre sipas legjislacionit në fuqi.</w:t>
      </w:r>
    </w:p>
    <w:p w:rsidR="00DC26C2" w:rsidRPr="00D62FF1" w:rsidRDefault="0072673E" w:rsidP="00D62FF1">
      <w:pPr>
        <w:pStyle w:val="Paragrafi"/>
        <w:rPr>
          <w:spacing w:val="-4"/>
          <w:lang w:val="sq-AL"/>
        </w:rPr>
      </w:pPr>
      <w:r w:rsidRPr="00D62FF1">
        <w:rPr>
          <w:spacing w:val="-4"/>
          <w:lang w:val="sq-AL"/>
        </w:rPr>
        <w:t xml:space="preserve">II. </w:t>
      </w:r>
      <w:r w:rsidR="00DC26C2" w:rsidRPr="00D62FF1">
        <w:rPr>
          <w:spacing w:val="-4"/>
          <w:lang w:val="sq-AL"/>
        </w:rPr>
        <w:t xml:space="preserve">PROCEDURAT QË DO TË NDIQEN GJATË PROCESIT TË DORËZIMIT VULLNETAR TË ARMËVE TË ZJARRIT TË </w:t>
      </w:r>
      <w:r w:rsidR="00EB1661" w:rsidRPr="00D62FF1">
        <w:rPr>
          <w:spacing w:val="-4"/>
          <w:lang w:val="sq-AL"/>
        </w:rPr>
        <w:t xml:space="preserve">ÇDO </w:t>
      </w:r>
      <w:r w:rsidR="00DC26C2" w:rsidRPr="00D62FF1">
        <w:rPr>
          <w:spacing w:val="-4"/>
          <w:lang w:val="sq-AL"/>
        </w:rPr>
        <w:t>LLOJI</w:t>
      </w:r>
    </w:p>
    <w:p w:rsidR="00DC26C2" w:rsidRPr="00D62FF1" w:rsidRDefault="0072673E" w:rsidP="00D62FF1">
      <w:pPr>
        <w:pStyle w:val="Paragrafi"/>
        <w:rPr>
          <w:spacing w:val="-4"/>
          <w:lang w:val="sq-AL"/>
        </w:rPr>
      </w:pPr>
      <w:r w:rsidRPr="00D62FF1">
        <w:rPr>
          <w:spacing w:val="-4"/>
          <w:lang w:val="sq-AL"/>
        </w:rPr>
        <w:t xml:space="preserve">3. </w:t>
      </w:r>
      <w:r w:rsidR="00DC26C2" w:rsidRPr="00D62FF1">
        <w:rPr>
          <w:spacing w:val="-4"/>
          <w:lang w:val="sq-AL"/>
        </w:rPr>
        <w:t>Procedura e njoftimit/deklarimit nga personat në strukturat e Policisë së Shtetit:</w:t>
      </w:r>
    </w:p>
    <w:p w:rsidR="00DC26C2" w:rsidRPr="00D62FF1" w:rsidRDefault="00DC26C2" w:rsidP="00D62FF1">
      <w:pPr>
        <w:pStyle w:val="Paragrafi"/>
        <w:rPr>
          <w:spacing w:val="-4"/>
          <w:lang w:val="sq-AL"/>
        </w:rPr>
      </w:pPr>
      <w:r w:rsidRPr="00D62FF1">
        <w:rPr>
          <w:spacing w:val="-4"/>
          <w:lang w:val="sq-AL"/>
        </w:rPr>
        <w:t xml:space="preserve">3.1 </w:t>
      </w:r>
      <w:r w:rsidRPr="00D62FF1">
        <w:rPr>
          <w:spacing w:val="-4"/>
          <w:lang w:val="sq-AL"/>
        </w:rPr>
        <w:tab/>
        <w:t>Personat, që disponojnë armë zjarri dhe materiale të tjera luftarake pa leje dhe që shprehin dëshirën për t’i dorëzuar vullnetarisht ato, njoftojnë paraprakisht në strukturën më të afërt të drejtorisë, komisariatit, stacionit të Policisë së Shtetit, në një nga mënyrat e mëposhtme:</w:t>
      </w:r>
    </w:p>
    <w:p w:rsidR="00DC26C2" w:rsidRPr="00D62FF1" w:rsidRDefault="0072673E" w:rsidP="00D62FF1">
      <w:pPr>
        <w:pStyle w:val="Paragrafi"/>
        <w:rPr>
          <w:spacing w:val="-4"/>
          <w:lang w:val="sq-AL"/>
        </w:rPr>
      </w:pPr>
      <w:r w:rsidRPr="00D62FF1">
        <w:rPr>
          <w:spacing w:val="-4"/>
          <w:lang w:val="sq-AL"/>
        </w:rPr>
        <w:t xml:space="preserve">a) </w:t>
      </w:r>
      <w:r w:rsidR="00DC26C2" w:rsidRPr="00D62FF1">
        <w:rPr>
          <w:spacing w:val="-4"/>
          <w:lang w:val="sq-AL"/>
        </w:rPr>
        <w:t>Telefonojnë direkt në numrat e telefonit 112 (për Tiranën) ose 129 të sallave të komandimit pranë drejtorive vendore të policisë/ komisariateve të policisë/stacioneve të policisë, duke dhënë adresën e saktë se ku e mban armën e zjarrit apo materiale të tjera luftarake që dëshiron të dorëzojë, sasinë, llojin që disponon dhe orën kur janë të gatshëm për t’i dorëzuar vullnetarisht ato;</w:t>
      </w:r>
    </w:p>
    <w:p w:rsidR="00DC26C2" w:rsidRPr="00D62FF1" w:rsidRDefault="0072673E" w:rsidP="00D62FF1">
      <w:pPr>
        <w:pStyle w:val="Paragrafi"/>
        <w:rPr>
          <w:spacing w:val="-4"/>
          <w:lang w:val="sq-AL"/>
        </w:rPr>
      </w:pPr>
      <w:r w:rsidRPr="00D62FF1">
        <w:rPr>
          <w:spacing w:val="-4"/>
          <w:lang w:val="sq-AL"/>
        </w:rPr>
        <w:t xml:space="preserve">b) </w:t>
      </w:r>
      <w:r w:rsidR="00DC26C2" w:rsidRPr="00D62FF1">
        <w:rPr>
          <w:spacing w:val="-4"/>
          <w:lang w:val="sq-AL"/>
        </w:rPr>
        <w:t>Paraqiten personalisht pranë zyrave të shërbimit të qytetarëve/shërbimin e informacionit pranë strukturës vendore policore më të afërt, duke plotësuar një deklaratë me të dhënat dhe adresën e saktë të tij, vendin, sasinë dhe llojin e armës apo materialeve të tjera luftarake që dëshiron të dorëzojë vullnetarisht.</w:t>
      </w:r>
    </w:p>
    <w:p w:rsidR="00DC26C2" w:rsidRPr="00D62FF1" w:rsidRDefault="0072673E" w:rsidP="00D62FF1">
      <w:pPr>
        <w:pStyle w:val="Paragrafi"/>
        <w:rPr>
          <w:spacing w:val="-4"/>
          <w:lang w:val="sq-AL"/>
        </w:rPr>
      </w:pPr>
      <w:r w:rsidRPr="00D62FF1">
        <w:rPr>
          <w:spacing w:val="-4"/>
          <w:lang w:val="sq-AL"/>
        </w:rPr>
        <w:t xml:space="preserve">c) </w:t>
      </w:r>
      <w:r w:rsidR="00DC26C2" w:rsidRPr="00D62FF1">
        <w:rPr>
          <w:spacing w:val="-4"/>
          <w:lang w:val="sq-AL"/>
        </w:rPr>
        <w:t>Në rrugë elektronike, duke dërguar e-mail në adresat elektronike të Policisë së Shtetit (</w:t>
      </w:r>
      <w:hyperlink r:id="rId16" w:history="1">
        <w:r w:rsidR="00DC26C2" w:rsidRPr="00D62FF1">
          <w:rPr>
            <w:rStyle w:val="Hyperlink"/>
            <w:spacing w:val="-4"/>
            <w:lang w:val="sq-AL"/>
          </w:rPr>
          <w:t>policiaeshtetit@gmail.com</w:t>
        </w:r>
      </w:hyperlink>
      <w:r w:rsidR="00DC26C2" w:rsidRPr="00D62FF1">
        <w:rPr>
          <w:spacing w:val="-4"/>
          <w:lang w:val="sq-AL"/>
        </w:rPr>
        <w:t>)apo komisariatit dixhital.</w:t>
      </w:r>
    </w:p>
    <w:p w:rsidR="00DC26C2" w:rsidRPr="00D62FF1" w:rsidRDefault="0072673E" w:rsidP="00D62FF1">
      <w:pPr>
        <w:pStyle w:val="Paragrafi"/>
        <w:rPr>
          <w:spacing w:val="-4"/>
          <w:lang w:val="sq-AL"/>
        </w:rPr>
      </w:pPr>
      <w:r w:rsidRPr="00D62FF1">
        <w:rPr>
          <w:spacing w:val="-4"/>
          <w:lang w:val="sq-AL"/>
        </w:rPr>
        <w:t xml:space="preserve">3.2 </w:t>
      </w:r>
      <w:r w:rsidR="00DC26C2" w:rsidRPr="00D62FF1">
        <w:rPr>
          <w:spacing w:val="-4"/>
          <w:lang w:val="sq-AL"/>
        </w:rPr>
        <w:t>Në momentin e deklarimit, punonjësi i policisë udhëzon personin që nuk duhet të qarkullojë me armën e zjarrit apo materiale të tjera luftarake, deri në paraqitjen e punonjësit të policisë për marrjen në dorëzim të tyre.</w:t>
      </w:r>
    </w:p>
    <w:p w:rsidR="00DC26C2" w:rsidRPr="00D62FF1" w:rsidRDefault="0072673E" w:rsidP="00D62FF1">
      <w:pPr>
        <w:pStyle w:val="Paragrafi"/>
        <w:rPr>
          <w:spacing w:val="-4"/>
          <w:lang w:val="sq-AL"/>
        </w:rPr>
      </w:pPr>
      <w:r w:rsidRPr="00D62FF1">
        <w:rPr>
          <w:spacing w:val="-4"/>
          <w:lang w:val="sq-AL"/>
        </w:rPr>
        <w:t xml:space="preserve">3.3 </w:t>
      </w:r>
      <w:r w:rsidR="00DC26C2" w:rsidRPr="00D62FF1">
        <w:rPr>
          <w:spacing w:val="-4"/>
          <w:lang w:val="sq-AL"/>
        </w:rPr>
        <w:t>Shtetasi, që ka deklaruar në strukturat e policisë për disponimin e armës së zjarrit të çdo lloji apo materialeve të tjera luftarake, i mban ato në ambientin që ka deklaruar, deri në momentin e marrjes në dorëzim nga punonjësi i policisë sipas procedurave të përcaktuara në këtë vendim.</w:t>
      </w:r>
    </w:p>
    <w:p w:rsidR="00DC26C2" w:rsidRPr="00D62FF1" w:rsidRDefault="0072673E" w:rsidP="00D62FF1">
      <w:pPr>
        <w:pStyle w:val="Paragrafi"/>
        <w:rPr>
          <w:spacing w:val="-4"/>
          <w:lang w:val="sq-AL"/>
        </w:rPr>
      </w:pPr>
      <w:r w:rsidRPr="00D62FF1">
        <w:rPr>
          <w:spacing w:val="-4"/>
          <w:lang w:val="sq-AL"/>
        </w:rPr>
        <w:t xml:space="preserve">4. </w:t>
      </w:r>
      <w:r w:rsidR="00DC26C2" w:rsidRPr="00D62FF1">
        <w:rPr>
          <w:spacing w:val="-4"/>
          <w:lang w:val="sq-AL"/>
        </w:rPr>
        <w:t>Marrja në dorëzim e armës së zjarrit dhe materialeve të tjera luftarake nga punonjësi i Policisë së Shtetit:</w:t>
      </w:r>
    </w:p>
    <w:p w:rsidR="00DC26C2" w:rsidRPr="00D62FF1" w:rsidRDefault="0072673E" w:rsidP="00D62FF1">
      <w:pPr>
        <w:pStyle w:val="Paragrafi"/>
        <w:rPr>
          <w:spacing w:val="-4"/>
          <w:lang w:val="sq-AL"/>
        </w:rPr>
      </w:pPr>
      <w:r w:rsidRPr="00D62FF1">
        <w:rPr>
          <w:spacing w:val="-4"/>
          <w:lang w:val="sq-AL"/>
        </w:rPr>
        <w:t xml:space="preserve">4.1 </w:t>
      </w:r>
      <w:r w:rsidR="00DC26C2" w:rsidRPr="00D62FF1">
        <w:rPr>
          <w:spacing w:val="-4"/>
          <w:lang w:val="sq-AL"/>
        </w:rPr>
        <w:t>Policia e Shtetit, pas marrjes së informacionit nga personi se ai disponon një armë zjarri, municione luftarake, lëndë plasëse apo materiale të tjera luftarake pa lejen e organeve kompetente, të cilat dëshiron t’i dorëzojë, organizon masat për dorëzimin e tyre, si më poshtë vijon:</w:t>
      </w:r>
    </w:p>
    <w:p w:rsidR="00DC26C2" w:rsidRPr="00D62FF1" w:rsidRDefault="0072673E" w:rsidP="00D62FF1">
      <w:pPr>
        <w:pStyle w:val="Paragrafi"/>
        <w:rPr>
          <w:spacing w:val="-4"/>
          <w:lang w:val="sq-AL"/>
        </w:rPr>
      </w:pPr>
      <w:r w:rsidRPr="00D62FF1">
        <w:rPr>
          <w:spacing w:val="-4"/>
          <w:lang w:val="sq-AL"/>
        </w:rPr>
        <w:t xml:space="preserve">a) </w:t>
      </w:r>
      <w:r w:rsidR="00DC26C2" w:rsidRPr="00D62FF1">
        <w:rPr>
          <w:spacing w:val="-4"/>
          <w:lang w:val="sq-AL"/>
        </w:rPr>
        <w:t>Brenda 24 orëve në adresën e dhënë nga personi paraqitet punonjësi i policisë (ndihmësspecialisti i policimit në komunitet);</w:t>
      </w:r>
    </w:p>
    <w:p w:rsidR="00DC26C2" w:rsidRPr="00D62FF1" w:rsidRDefault="0072673E" w:rsidP="00D62FF1">
      <w:pPr>
        <w:pStyle w:val="Paragrafi"/>
        <w:rPr>
          <w:spacing w:val="-4"/>
          <w:lang w:val="sq-AL"/>
        </w:rPr>
      </w:pPr>
      <w:r w:rsidRPr="00D62FF1">
        <w:rPr>
          <w:spacing w:val="-4"/>
          <w:lang w:val="sq-AL"/>
        </w:rPr>
        <w:t xml:space="preserve">b) </w:t>
      </w:r>
      <w:r w:rsidR="00DC26C2" w:rsidRPr="00D62FF1">
        <w:rPr>
          <w:spacing w:val="-4"/>
          <w:lang w:val="sq-AL"/>
        </w:rPr>
        <w:t>Punonjësi i policisë (ndihmësspecialisti i policimit në komunitet) përpilon procesverbalin e marrjes në dorëzim të armës/materialeve të tjera luftarake, i cili mbahet në dy kopje dhe pasi nënshkruhet një kopje e tij i jepet personit;</w:t>
      </w:r>
    </w:p>
    <w:p w:rsidR="00DC26C2" w:rsidRPr="00D62FF1" w:rsidRDefault="0072673E" w:rsidP="00D62FF1">
      <w:pPr>
        <w:pStyle w:val="Paragrafi"/>
        <w:rPr>
          <w:spacing w:val="-4"/>
          <w:lang w:val="sq-AL"/>
        </w:rPr>
      </w:pPr>
      <w:r w:rsidRPr="00D62FF1">
        <w:rPr>
          <w:spacing w:val="-4"/>
          <w:lang w:val="sq-AL"/>
        </w:rPr>
        <w:t xml:space="preserve">c) </w:t>
      </w:r>
      <w:r w:rsidR="00DC26C2" w:rsidRPr="00D62FF1">
        <w:rPr>
          <w:spacing w:val="-4"/>
          <w:lang w:val="sq-AL"/>
        </w:rPr>
        <w:t>Në raste të veçanta, kur shtetasi që disponon armë zjarri apo materiale të tjera luftarake dëshiron t’i dorëzojë ato, por kërkon të mos nënshkruajë procesverbalin e dorëzimit, duhet të jenë prezent jo më pak se dy punonjës policie, të cilët nënshkruajnë procesverbalin dhe pasqyrojnë refuzimin e nënshkrimit nga personi;</w:t>
      </w:r>
    </w:p>
    <w:p w:rsidR="00DC26C2" w:rsidRPr="00D62FF1" w:rsidRDefault="00DC26C2" w:rsidP="00D62FF1">
      <w:pPr>
        <w:pStyle w:val="Paragrafi"/>
        <w:rPr>
          <w:spacing w:val="-4"/>
          <w:lang w:val="sq-AL"/>
        </w:rPr>
      </w:pPr>
      <w:r w:rsidRPr="00D62FF1">
        <w:rPr>
          <w:spacing w:val="-4"/>
          <w:lang w:val="sq-AL"/>
        </w:rPr>
        <w:t>ç)</w:t>
      </w:r>
      <w:r w:rsidR="002E3430">
        <w:rPr>
          <w:spacing w:val="-4"/>
          <w:lang w:val="sq-AL"/>
        </w:rPr>
        <w:t xml:space="preserve"> </w:t>
      </w:r>
      <w:r w:rsidRPr="00D62FF1">
        <w:rPr>
          <w:spacing w:val="-4"/>
          <w:lang w:val="sq-AL"/>
        </w:rPr>
        <w:t>Punonjësi i policisë, i cili ka marrë në dorëzim armën apo materiale të tjera luftarake, i dorëzon menjëherë në magazinën e armatimit të strukturës vendore të Policisë së Shtetit, të shoqëruar me procesverbalin, duke informuar sallën e komandimit.</w:t>
      </w:r>
    </w:p>
    <w:p w:rsidR="00DC26C2" w:rsidRPr="00D62FF1" w:rsidRDefault="0072673E" w:rsidP="00D62FF1">
      <w:pPr>
        <w:pStyle w:val="Paragrafi"/>
        <w:rPr>
          <w:spacing w:val="-4"/>
          <w:lang w:val="sq-AL"/>
        </w:rPr>
      </w:pPr>
      <w:r w:rsidRPr="00D62FF1">
        <w:rPr>
          <w:spacing w:val="-4"/>
          <w:lang w:val="sq-AL"/>
        </w:rPr>
        <w:t xml:space="preserve">5. </w:t>
      </w:r>
      <w:r w:rsidR="00DC26C2" w:rsidRPr="00D62FF1">
        <w:rPr>
          <w:spacing w:val="-4"/>
          <w:lang w:val="sq-AL"/>
        </w:rPr>
        <w:t>Gjetja e armëve të zjarrit dhe materialeve të tjera luftarake në ambiente të ndryshme:</w:t>
      </w:r>
    </w:p>
    <w:p w:rsidR="00DC26C2" w:rsidRPr="00D62FF1" w:rsidRDefault="00DC26C2" w:rsidP="00D62FF1">
      <w:pPr>
        <w:pStyle w:val="Paragrafi"/>
        <w:rPr>
          <w:spacing w:val="-4"/>
          <w:lang w:val="sq-AL"/>
        </w:rPr>
      </w:pPr>
      <w:r w:rsidRPr="00D62FF1">
        <w:rPr>
          <w:spacing w:val="-4"/>
          <w:lang w:val="sq-AL"/>
        </w:rPr>
        <w:t>5.1 Në rast të konstatimit të armëve të zjarrit apo materialeve të tjera luftarake në vende</w:t>
      </w:r>
      <w:r w:rsidR="002E3430">
        <w:rPr>
          <w:spacing w:val="-4"/>
          <w:lang w:val="sq-AL"/>
        </w:rPr>
        <w:t xml:space="preserve"> </w:t>
      </w:r>
      <w:r w:rsidRPr="00D62FF1">
        <w:rPr>
          <w:spacing w:val="-4"/>
          <w:lang w:val="sq-AL"/>
        </w:rPr>
        <w:t>/ambiente të ndryshme, strukturat e Policisë së Shtetit do të kryejnë veprimet procedurale sipas Kodit të Procedurës Penale.</w:t>
      </w:r>
    </w:p>
    <w:p w:rsidR="00DC26C2" w:rsidRPr="00D62FF1" w:rsidRDefault="00DC26C2" w:rsidP="00D62FF1">
      <w:pPr>
        <w:pStyle w:val="Paragrafi"/>
        <w:rPr>
          <w:spacing w:val="-4"/>
          <w:lang w:val="sq-AL"/>
        </w:rPr>
      </w:pPr>
      <w:r w:rsidRPr="00D62FF1">
        <w:rPr>
          <w:spacing w:val="-4"/>
          <w:lang w:val="sq-AL"/>
        </w:rPr>
        <w:t>6. Ekspertimi balistik i armëve të zjarrit të dorëzuara vullnetarisht:</w:t>
      </w:r>
    </w:p>
    <w:p w:rsidR="00DC26C2" w:rsidRPr="00D62FF1" w:rsidRDefault="00DC26C2" w:rsidP="00D62FF1">
      <w:pPr>
        <w:pStyle w:val="Paragrafi"/>
        <w:rPr>
          <w:spacing w:val="-4"/>
          <w:lang w:val="sq-AL"/>
        </w:rPr>
      </w:pPr>
      <w:r w:rsidRPr="00D62FF1">
        <w:rPr>
          <w:spacing w:val="-4"/>
          <w:lang w:val="sq-AL"/>
        </w:rPr>
        <w:t>6.1 Të gjitha armët e zjarrit të dorëzuara vullnetarisht i nënshtrohen ekspertimit balistik sipas procedurave standarde për këtë qëllim.</w:t>
      </w:r>
    </w:p>
    <w:p w:rsidR="00DC26C2" w:rsidRPr="00D62FF1" w:rsidRDefault="00EB1661" w:rsidP="00D62FF1">
      <w:pPr>
        <w:pStyle w:val="Paragrafi"/>
        <w:rPr>
          <w:spacing w:val="-4"/>
          <w:lang w:val="sq-AL"/>
        </w:rPr>
      </w:pPr>
      <w:r w:rsidRPr="00D62FF1">
        <w:rPr>
          <w:spacing w:val="-4"/>
          <w:lang w:val="sq-AL"/>
        </w:rPr>
        <w:t>III. REGJISTRIMI, ADMINISTRIMI I ARMËVE TË ZJARRIT TË ÇDO LLOJI DHE MATERIALEVE TË TJERA LUFTARAKE TË DORËZUARA</w:t>
      </w:r>
    </w:p>
    <w:p w:rsidR="00DC26C2" w:rsidRPr="00D62FF1" w:rsidRDefault="0072673E" w:rsidP="00D62FF1">
      <w:pPr>
        <w:pStyle w:val="Paragrafi"/>
        <w:rPr>
          <w:spacing w:val="-4"/>
          <w:lang w:val="sq-AL"/>
        </w:rPr>
      </w:pPr>
      <w:r w:rsidRPr="00D62FF1">
        <w:rPr>
          <w:spacing w:val="-4"/>
          <w:lang w:val="sq-AL"/>
        </w:rPr>
        <w:t xml:space="preserve">7. </w:t>
      </w:r>
      <w:r w:rsidR="00DC26C2" w:rsidRPr="00D62FF1">
        <w:rPr>
          <w:spacing w:val="-4"/>
          <w:lang w:val="sq-AL"/>
        </w:rPr>
        <w:t>Struktura përgjegjëse për magazinimin, administrimin, grumbullimin dhe asgjësimin e armëve e të materialeve të tjera luftarake:</w:t>
      </w:r>
    </w:p>
    <w:p w:rsidR="00DC26C2" w:rsidRPr="00D62FF1" w:rsidRDefault="00560FC4" w:rsidP="00D62FF1">
      <w:pPr>
        <w:pStyle w:val="Paragrafi"/>
        <w:rPr>
          <w:spacing w:val="-4"/>
          <w:lang w:val="sq-AL"/>
        </w:rPr>
      </w:pPr>
      <w:r>
        <w:rPr>
          <w:spacing w:val="-4"/>
          <w:lang w:val="sq-AL"/>
        </w:rPr>
        <w:t>7.1</w:t>
      </w:r>
      <w:r w:rsidR="00DC26C2" w:rsidRPr="00D62FF1">
        <w:rPr>
          <w:spacing w:val="-4"/>
          <w:lang w:val="sq-AL"/>
        </w:rPr>
        <w:t>Ministria e Punëve të Brendshme (Drejtoria e Policisë së Shtetit) është përgjegjëse për grumbullimin, evidentimin, administrimin e armëve e të materialeve të tjera luftarake, të dorëzuara vullnetarisht. Administrimi i armëve dhe i materialeve të tjera luftarake bëhet në magazinat e armatimit, në kolonë të veçantë si armë të dorëzuara nga shtetasit. Regjistrimi i tyre bëhet në regjistra dhe në sistemin elektronik të regjistrimit të armëve.</w:t>
      </w:r>
    </w:p>
    <w:p w:rsidR="00DC26C2" w:rsidRPr="00D62FF1" w:rsidRDefault="00560FC4" w:rsidP="00D62FF1">
      <w:pPr>
        <w:pStyle w:val="Paragrafi"/>
        <w:rPr>
          <w:spacing w:val="-4"/>
          <w:lang w:val="sq-AL"/>
        </w:rPr>
      </w:pPr>
      <w:r>
        <w:rPr>
          <w:spacing w:val="-4"/>
          <w:lang w:val="sq-AL"/>
        </w:rPr>
        <w:t>7.2</w:t>
      </w:r>
      <w:r w:rsidR="00DC26C2" w:rsidRPr="00D62FF1">
        <w:rPr>
          <w:spacing w:val="-4"/>
          <w:lang w:val="sq-AL"/>
        </w:rPr>
        <w:t>Armatimi dhe materialet e tjera luftarake të grumbulluara nga Ministria e Punëve të Brendshme i dorëzohen Ministrisë së Mbrojtjes, e cila bën trajtimin e mëtejshëm të tyre, sipas legjislacionit në fuqi.</w:t>
      </w:r>
    </w:p>
    <w:p w:rsidR="00DC26C2" w:rsidRPr="00D62FF1" w:rsidRDefault="0072673E" w:rsidP="00D62FF1">
      <w:pPr>
        <w:pStyle w:val="Paragrafi"/>
        <w:rPr>
          <w:spacing w:val="-4"/>
          <w:lang w:val="sq-AL"/>
        </w:rPr>
      </w:pPr>
      <w:r w:rsidRPr="00D62FF1">
        <w:rPr>
          <w:spacing w:val="-4"/>
          <w:lang w:val="sq-AL"/>
        </w:rPr>
        <w:t xml:space="preserve">IV. </w:t>
      </w:r>
      <w:r w:rsidR="00DC26C2" w:rsidRPr="00D62FF1">
        <w:rPr>
          <w:spacing w:val="-4"/>
          <w:lang w:val="sq-AL"/>
        </w:rPr>
        <w:t>BASHKËPUNIMI ME INSTITUCIO</w:t>
      </w:r>
      <w:r w:rsidR="00D35B51">
        <w:rPr>
          <w:spacing w:val="-4"/>
          <w:lang w:val="sq-AL"/>
        </w:rPr>
        <w:t>-</w:t>
      </w:r>
      <w:r w:rsidR="00DC26C2" w:rsidRPr="00D62FF1">
        <w:rPr>
          <w:spacing w:val="-4"/>
          <w:lang w:val="sq-AL"/>
        </w:rPr>
        <w:t>NET, MEDIAN DHE PUBLIKUN</w:t>
      </w:r>
    </w:p>
    <w:p w:rsidR="00DC26C2" w:rsidRPr="00D62FF1" w:rsidRDefault="0072673E" w:rsidP="00D62FF1">
      <w:pPr>
        <w:pStyle w:val="Paragrafi"/>
        <w:rPr>
          <w:spacing w:val="-4"/>
          <w:lang w:val="sq-AL"/>
        </w:rPr>
      </w:pPr>
      <w:r w:rsidRPr="00D62FF1">
        <w:rPr>
          <w:spacing w:val="-4"/>
          <w:lang w:val="sq-AL"/>
        </w:rPr>
        <w:t xml:space="preserve">8. </w:t>
      </w:r>
      <w:r w:rsidR="00DC26C2" w:rsidRPr="00D62FF1">
        <w:rPr>
          <w:spacing w:val="-4"/>
          <w:lang w:val="sq-AL"/>
        </w:rPr>
        <w:t>Njoftimi për rezultatet e procesit të dorëzimit të armëve të zjarrit dhe materialeve të tjera luftarake:</w:t>
      </w:r>
    </w:p>
    <w:p w:rsidR="00DC26C2" w:rsidRPr="00D62FF1" w:rsidRDefault="00DC26C2" w:rsidP="00D62FF1">
      <w:pPr>
        <w:pStyle w:val="Paragrafi"/>
        <w:rPr>
          <w:spacing w:val="-4"/>
          <w:lang w:val="sq-AL"/>
        </w:rPr>
      </w:pPr>
      <w:r w:rsidRPr="00D62FF1">
        <w:rPr>
          <w:spacing w:val="-4"/>
          <w:lang w:val="sq-AL"/>
        </w:rPr>
        <w:t>8.1 Të gjitha armët e zjarrit apo materialet e tjera luftarake të grumbulluara nga strukturat e Policisë së Shtetit do të evidentohen dhe do të raportohen çdo ditë në komunikatën e Policisë së Shtetit.</w:t>
      </w:r>
    </w:p>
    <w:p w:rsidR="00DC26C2" w:rsidRDefault="00DC26C2" w:rsidP="00D62FF1">
      <w:pPr>
        <w:pStyle w:val="Paragrafi"/>
        <w:rPr>
          <w:spacing w:val="-4"/>
          <w:lang w:val="sq-AL"/>
        </w:rPr>
      </w:pPr>
      <w:r w:rsidRPr="00D62FF1">
        <w:rPr>
          <w:spacing w:val="-4"/>
          <w:lang w:val="sq-AL"/>
        </w:rPr>
        <w:t>8.2 Policia e Shtetit në nivel qendror dhe vendor komunikon me publikun për procesin dhe rezultatet e evidentuara.</w:t>
      </w:r>
    </w:p>
    <w:p w:rsidR="00C01A25" w:rsidRPr="00D62FF1" w:rsidRDefault="00C01A25" w:rsidP="00D62FF1">
      <w:pPr>
        <w:pStyle w:val="Paragrafi"/>
        <w:rPr>
          <w:spacing w:val="-4"/>
          <w:lang w:val="sq-AL"/>
        </w:rPr>
      </w:pPr>
    </w:p>
    <w:p w:rsidR="00DC26C2" w:rsidRPr="00D62FF1" w:rsidRDefault="00DC26C2" w:rsidP="00D62FF1">
      <w:pPr>
        <w:pStyle w:val="Paragrafi"/>
        <w:rPr>
          <w:spacing w:val="-4"/>
          <w:lang w:val="sq-AL"/>
        </w:rPr>
      </w:pPr>
      <w:r w:rsidRPr="00D62FF1">
        <w:rPr>
          <w:spacing w:val="-4"/>
          <w:lang w:val="sq-AL"/>
        </w:rPr>
        <w:t>9. Bashkëpunimi me institucionet, median dhe publiku:</w:t>
      </w:r>
    </w:p>
    <w:p w:rsidR="00DC26C2" w:rsidRPr="00D62FF1" w:rsidRDefault="0072673E" w:rsidP="00D62FF1">
      <w:pPr>
        <w:pStyle w:val="Paragrafi"/>
        <w:rPr>
          <w:spacing w:val="-4"/>
          <w:lang w:val="sq-AL"/>
        </w:rPr>
      </w:pPr>
      <w:r w:rsidRPr="00D62FF1">
        <w:rPr>
          <w:spacing w:val="-4"/>
          <w:lang w:val="sq-AL"/>
        </w:rPr>
        <w:t xml:space="preserve">9.1 </w:t>
      </w:r>
      <w:r w:rsidR="00DC26C2" w:rsidRPr="00D62FF1">
        <w:rPr>
          <w:spacing w:val="-4"/>
          <w:lang w:val="sq-AL"/>
        </w:rPr>
        <w:t>Në procesin e sensibilizimit dhe dorëzimit vullnetar të armëve të zjarrit e të materialeve të tjera luftarake, drejtuesit vendorë të policisë bashkëpunojnë me prefektin e qarkut, kryetarin e bashkisë, drejtuesit e njësive administrative, drejtoritë arsimore, institucione të tjera shtetërore, organizatat e të drejtave të njeriut, institucionet fetare, ato të shoqërisë civile dhe mediat, të cilat ngarkohen ose jo me detyra në këtëproces.</w:t>
      </w:r>
    </w:p>
    <w:p w:rsidR="00DC26C2" w:rsidRPr="00D62FF1" w:rsidRDefault="0072673E" w:rsidP="00D62FF1">
      <w:pPr>
        <w:pStyle w:val="Paragrafi"/>
        <w:rPr>
          <w:spacing w:val="-4"/>
          <w:lang w:val="sq-AL"/>
        </w:rPr>
      </w:pPr>
      <w:r w:rsidRPr="00D62FF1">
        <w:rPr>
          <w:spacing w:val="-4"/>
          <w:lang w:val="sq-AL"/>
        </w:rPr>
        <w:t xml:space="preserve">V. </w:t>
      </w:r>
      <w:r w:rsidR="00DC26C2" w:rsidRPr="00D62FF1">
        <w:rPr>
          <w:spacing w:val="-4"/>
          <w:lang w:val="sq-AL"/>
        </w:rPr>
        <w:t>DISPOZITA TË FUNDIT</w:t>
      </w:r>
    </w:p>
    <w:p w:rsidR="00DC26C2" w:rsidRPr="00D62FF1" w:rsidRDefault="00DC26C2" w:rsidP="00D62FF1">
      <w:pPr>
        <w:pStyle w:val="Paragrafi"/>
        <w:rPr>
          <w:spacing w:val="-4"/>
          <w:lang w:val="sq-AL"/>
        </w:rPr>
      </w:pPr>
      <w:r w:rsidRPr="00D62FF1">
        <w:rPr>
          <w:spacing w:val="-4"/>
          <w:lang w:val="sq-AL"/>
        </w:rPr>
        <w:t>10. Miratimi i modelit të deklaratës dhe i procesverbalit për dorëzimin e armës së zjarrit dhe materialeve të tjera luftarake:</w:t>
      </w:r>
    </w:p>
    <w:p w:rsidR="00DC26C2" w:rsidRPr="00D62FF1" w:rsidRDefault="00DC26C2" w:rsidP="00D62FF1">
      <w:pPr>
        <w:pStyle w:val="Paragrafi"/>
        <w:rPr>
          <w:spacing w:val="-4"/>
          <w:lang w:val="sq-AL"/>
        </w:rPr>
      </w:pPr>
      <w:r w:rsidRPr="00D62FF1">
        <w:rPr>
          <w:spacing w:val="-4"/>
          <w:lang w:val="sq-AL"/>
        </w:rPr>
        <w:t>10.1 Drejtori i Policisë së Shtetit, brenda 3 (tri) ditëve nga hyrja në fuqi e këtij vendimi, miraton modelin e deklaratës dhe të procesverbalit që përpilojnë punonjësit e Policisë së Shtetit në procesin e dorëzimit vullnetar të armëve të zjarrit e të materialeve të tjera luftarake.</w:t>
      </w:r>
    </w:p>
    <w:p w:rsidR="00DC26C2" w:rsidRPr="00D62FF1" w:rsidRDefault="00DC26C2" w:rsidP="00D62FF1">
      <w:pPr>
        <w:pStyle w:val="Paragrafi"/>
        <w:rPr>
          <w:spacing w:val="-4"/>
          <w:lang w:val="sq-AL"/>
        </w:rPr>
      </w:pPr>
      <w:r w:rsidRPr="00D62FF1">
        <w:rPr>
          <w:spacing w:val="-4"/>
          <w:lang w:val="sq-AL"/>
        </w:rPr>
        <w:t>11. Magazinimi i armëve të zjarrit dhe materialeve luftarake:</w:t>
      </w:r>
    </w:p>
    <w:p w:rsidR="00DC26C2" w:rsidRPr="00D62FF1" w:rsidRDefault="0072673E" w:rsidP="00D62FF1">
      <w:pPr>
        <w:pStyle w:val="Paragrafi"/>
        <w:rPr>
          <w:spacing w:val="-4"/>
          <w:lang w:val="sq-AL"/>
        </w:rPr>
      </w:pPr>
      <w:r w:rsidRPr="00D62FF1">
        <w:rPr>
          <w:spacing w:val="-4"/>
          <w:lang w:val="sq-AL"/>
        </w:rPr>
        <w:t xml:space="preserve">11.1 </w:t>
      </w:r>
      <w:r w:rsidR="00DC26C2" w:rsidRPr="00D62FF1">
        <w:rPr>
          <w:spacing w:val="-4"/>
          <w:lang w:val="sq-AL"/>
        </w:rPr>
        <w:t>Armatimi dhe materialet e tjera luftarake, të grumbulluara nga Ministria e Punëve të Brendshme, dorëzohen në vendin e përcaktuar nga Ministria e Mbrojtjes.</w:t>
      </w:r>
    </w:p>
    <w:p w:rsidR="00DC26C2" w:rsidRPr="00D62FF1" w:rsidRDefault="00DC26C2" w:rsidP="00D62FF1">
      <w:pPr>
        <w:pStyle w:val="Paragrafi"/>
        <w:rPr>
          <w:spacing w:val="-4"/>
          <w:lang w:val="sq-AL"/>
        </w:rPr>
      </w:pPr>
      <w:r w:rsidRPr="00D62FF1">
        <w:rPr>
          <w:spacing w:val="-4"/>
          <w:lang w:val="sq-AL"/>
        </w:rPr>
        <w:t>Ky vendim hyn në fuqi pas botimit në Fletoren Zyrtare.</w:t>
      </w:r>
    </w:p>
    <w:p w:rsidR="00DC26C2" w:rsidRPr="00D62FF1" w:rsidRDefault="00DC26C2" w:rsidP="00D62FF1">
      <w:pPr>
        <w:pStyle w:val="Autoriteti"/>
        <w:keepNext w:val="0"/>
        <w:rPr>
          <w:spacing w:val="-4"/>
          <w:lang w:val="sq-AL"/>
        </w:rPr>
      </w:pPr>
      <w:r w:rsidRPr="00D62FF1">
        <w:rPr>
          <w:spacing w:val="-4"/>
          <w:lang w:val="sq-AL"/>
        </w:rPr>
        <w:t xml:space="preserve">ZËVENDËSKRYEMINISTRI </w:t>
      </w:r>
    </w:p>
    <w:p w:rsidR="00DC26C2" w:rsidRPr="00D62FF1" w:rsidRDefault="00DC26C2" w:rsidP="00D62FF1">
      <w:pPr>
        <w:pStyle w:val="AutoritetiEmer"/>
        <w:rPr>
          <w:spacing w:val="-4"/>
          <w:lang w:val="sq-AL"/>
        </w:rPr>
      </w:pPr>
      <w:r w:rsidRPr="00D62FF1">
        <w:rPr>
          <w:spacing w:val="-4"/>
          <w:lang w:val="sq-AL"/>
        </w:rPr>
        <w:t xml:space="preserve">Niko Peleshi </w:t>
      </w:r>
    </w:p>
    <w:p w:rsidR="00DC26C2" w:rsidRPr="00D62FF1" w:rsidRDefault="00DC26C2" w:rsidP="00D62FF1">
      <w:pPr>
        <w:pStyle w:val="Hapesira7"/>
        <w:rPr>
          <w:spacing w:val="-4"/>
          <w:lang w:val="sq-AL"/>
        </w:rPr>
      </w:pPr>
    </w:p>
    <w:p w:rsidR="0072673E" w:rsidRPr="000537D1" w:rsidRDefault="0072673E" w:rsidP="00D62FF1">
      <w:pPr>
        <w:pStyle w:val="Akti"/>
        <w:keepNext w:val="0"/>
        <w:rPr>
          <w:spacing w:val="-4"/>
          <w:lang w:val="sq-AL"/>
        </w:rPr>
      </w:pPr>
      <w:r w:rsidRPr="000537D1">
        <w:rPr>
          <w:spacing w:val="-4"/>
          <w:lang w:val="sq-AL"/>
        </w:rPr>
        <w:t>VENDIM</w:t>
      </w:r>
    </w:p>
    <w:p w:rsidR="0072673E" w:rsidRPr="000537D1" w:rsidRDefault="005C63E7" w:rsidP="00D62FF1">
      <w:pPr>
        <w:pStyle w:val="Paragrafi"/>
        <w:jc w:val="center"/>
        <w:rPr>
          <w:b/>
          <w:spacing w:val="-4"/>
          <w:lang w:val="sq-AL"/>
        </w:rPr>
      </w:pPr>
      <w:r w:rsidRPr="000537D1">
        <w:rPr>
          <w:b/>
          <w:spacing w:val="-4"/>
          <w:lang w:val="sq-AL"/>
        </w:rPr>
        <w:t xml:space="preserve">Nr. </w:t>
      </w:r>
      <w:r w:rsidR="0072673E" w:rsidRPr="000537D1">
        <w:rPr>
          <w:b/>
          <w:spacing w:val="-4"/>
          <w:lang w:val="sq-AL"/>
        </w:rPr>
        <w:t>83, datë 8.2.2017</w:t>
      </w:r>
    </w:p>
    <w:p w:rsidR="0072673E" w:rsidRPr="000537D1" w:rsidRDefault="0072673E" w:rsidP="00D62FF1">
      <w:pPr>
        <w:pStyle w:val="Hapesira7"/>
        <w:rPr>
          <w:spacing w:val="-4"/>
          <w:lang w:val="sq-AL"/>
        </w:rPr>
      </w:pPr>
    </w:p>
    <w:p w:rsidR="0072673E" w:rsidRPr="000537D1" w:rsidRDefault="0072673E" w:rsidP="00D62FF1">
      <w:pPr>
        <w:pStyle w:val="Titulli"/>
        <w:keepNext w:val="0"/>
        <w:rPr>
          <w:spacing w:val="-4"/>
          <w:lang w:val="sq-AL"/>
        </w:rPr>
      </w:pPr>
      <w:r w:rsidRPr="000537D1">
        <w:rPr>
          <w:spacing w:val="-4"/>
          <w:lang w:val="sq-AL"/>
        </w:rPr>
        <w:t xml:space="preserve">PËR DISA NDRYSHIME NË VENDIMIN </w:t>
      </w:r>
      <w:r w:rsidR="005C63E7" w:rsidRPr="000537D1">
        <w:rPr>
          <w:spacing w:val="-4"/>
          <w:lang w:val="sq-AL"/>
        </w:rPr>
        <w:t xml:space="preserve">NR. </w:t>
      </w:r>
      <w:r w:rsidRPr="000537D1">
        <w:rPr>
          <w:spacing w:val="-4"/>
          <w:lang w:val="sq-AL"/>
        </w:rPr>
        <w:t xml:space="preserve">687, datë 5.10.2011, TË </w:t>
      </w:r>
      <w:r w:rsidR="00EB1661" w:rsidRPr="000537D1">
        <w:rPr>
          <w:spacing w:val="-4"/>
          <w:lang w:val="sq-AL"/>
        </w:rPr>
        <w:t>K</w:t>
      </w:r>
      <w:r w:rsidRPr="000537D1">
        <w:rPr>
          <w:spacing w:val="-4"/>
          <w:lang w:val="sq-AL"/>
        </w:rPr>
        <w:t>ËSHILLIT TË MINISTRAVE, “PËR ORGANIZIMIN, KOMPETENCAT DHE FUNKSIONIMIN E AGJENCISË SË ADMINISTRIMIT TË PASURIVE TË SEKUESTRUARA E TË KONFISKUARA, SI DHE MËNYRËN E ADMINISTRIMIT TË PASURIVE TË SEKUESTRUARA E TË KONFISKUARA”, TË NDRYSHUAR</w:t>
      </w:r>
    </w:p>
    <w:p w:rsidR="0072673E" w:rsidRPr="00D62FF1" w:rsidRDefault="0072673E" w:rsidP="00D62FF1">
      <w:pPr>
        <w:pStyle w:val="Hapesira7"/>
        <w:rPr>
          <w:spacing w:val="-4"/>
          <w:lang w:val="sq-AL"/>
        </w:rPr>
      </w:pPr>
    </w:p>
    <w:p w:rsidR="0072673E" w:rsidRPr="00D62FF1" w:rsidRDefault="0072673E" w:rsidP="00D62FF1">
      <w:pPr>
        <w:pStyle w:val="Paragrafi"/>
        <w:rPr>
          <w:spacing w:val="-4"/>
          <w:lang w:val="sq-AL"/>
        </w:rPr>
      </w:pPr>
      <w:r w:rsidRPr="00D62FF1">
        <w:rPr>
          <w:spacing w:val="-4"/>
          <w:lang w:val="sq-AL"/>
        </w:rPr>
        <w:t xml:space="preserve">Në mbështetje të nenit 100 të Kushtetutës, të neneve 15, pika 2, dhe 34, pika 2, të ligjit </w:t>
      </w:r>
      <w:r w:rsidR="005C63E7" w:rsidRPr="00D62FF1">
        <w:rPr>
          <w:spacing w:val="-4"/>
          <w:lang w:val="sq-AL"/>
        </w:rPr>
        <w:t xml:space="preserve">nr. </w:t>
      </w:r>
      <w:r w:rsidRPr="00D62FF1">
        <w:rPr>
          <w:spacing w:val="-4"/>
          <w:lang w:val="sq-AL"/>
        </w:rPr>
        <w:t xml:space="preserve">10192, datë 3.12.2009, “Për parandalimin dhe goditjen e krimit të organizuar, trafikimit dhe korrupsionit nëpërmjet masave parandaluese kundër pasurisë”, të ndryshuar, të nenit 22, të ligjit </w:t>
      </w:r>
      <w:r w:rsidR="005C63E7" w:rsidRPr="00D62FF1">
        <w:rPr>
          <w:spacing w:val="-4"/>
          <w:lang w:val="sq-AL"/>
        </w:rPr>
        <w:t xml:space="preserve">nr. </w:t>
      </w:r>
      <w:r w:rsidRPr="00D62FF1">
        <w:rPr>
          <w:spacing w:val="-4"/>
          <w:lang w:val="sq-AL"/>
        </w:rPr>
        <w:t xml:space="preserve">157/2013, “Për masat kundër financimit të terrorizmit”, dhe të nenit 6, të ligjit </w:t>
      </w:r>
      <w:r w:rsidR="005C63E7" w:rsidRPr="00D62FF1">
        <w:rPr>
          <w:spacing w:val="-4"/>
          <w:lang w:val="sq-AL"/>
        </w:rPr>
        <w:t xml:space="preserve">nr. </w:t>
      </w:r>
      <w:r w:rsidRPr="00D62FF1">
        <w:rPr>
          <w:spacing w:val="-4"/>
          <w:lang w:val="sq-AL"/>
        </w:rPr>
        <w:t>90/2012, “Për organizimin dhe funksionimin e administratës shtetërore”, me propozimin e ministrit të Financave, Këshilli i Ministrave</w:t>
      </w:r>
    </w:p>
    <w:p w:rsidR="0072673E" w:rsidRPr="00D62FF1" w:rsidRDefault="0072673E" w:rsidP="00D62FF1">
      <w:pPr>
        <w:pStyle w:val="Titull-Titull"/>
        <w:rPr>
          <w:spacing w:val="-4"/>
          <w:lang w:val="sq-AL"/>
        </w:rPr>
      </w:pPr>
      <w:r w:rsidRPr="00D62FF1">
        <w:rPr>
          <w:spacing w:val="-4"/>
          <w:lang w:val="sq-AL"/>
        </w:rPr>
        <w:t>VENDOSI:</w:t>
      </w:r>
    </w:p>
    <w:p w:rsidR="0072673E" w:rsidRPr="00D62FF1" w:rsidRDefault="0072673E" w:rsidP="00D62FF1">
      <w:pPr>
        <w:pStyle w:val="Hapesira7"/>
        <w:rPr>
          <w:spacing w:val="-4"/>
          <w:lang w:val="sq-AL"/>
        </w:rPr>
      </w:pPr>
    </w:p>
    <w:p w:rsidR="0072673E" w:rsidRPr="00D62FF1" w:rsidRDefault="00514D1B" w:rsidP="00D62FF1">
      <w:pPr>
        <w:pStyle w:val="Paragrafi"/>
        <w:rPr>
          <w:spacing w:val="-4"/>
          <w:lang w:val="sq-AL"/>
        </w:rPr>
      </w:pPr>
      <w:r w:rsidRPr="00D62FF1">
        <w:rPr>
          <w:spacing w:val="-4"/>
          <w:lang w:val="sq-AL"/>
        </w:rPr>
        <w:t xml:space="preserve">I. </w:t>
      </w:r>
      <w:r w:rsidR="0072673E" w:rsidRPr="00D62FF1">
        <w:rPr>
          <w:spacing w:val="-4"/>
          <w:lang w:val="sq-AL"/>
        </w:rPr>
        <w:t xml:space="preserve">Në vendimin </w:t>
      </w:r>
      <w:r w:rsidR="005C63E7" w:rsidRPr="00D62FF1">
        <w:rPr>
          <w:spacing w:val="-4"/>
          <w:lang w:val="sq-AL"/>
        </w:rPr>
        <w:t xml:space="preserve">nr. </w:t>
      </w:r>
      <w:r w:rsidR="0072673E" w:rsidRPr="00D62FF1">
        <w:rPr>
          <w:spacing w:val="-4"/>
          <w:lang w:val="sq-AL"/>
        </w:rPr>
        <w:t>687, datë 5.10.2011, të Këshillit të Ministrave, të ndryshuar,</w:t>
      </w:r>
      <w:r w:rsidR="00560FC4">
        <w:rPr>
          <w:spacing w:val="-4"/>
          <w:lang w:val="sq-AL"/>
        </w:rPr>
        <w:t>bëhen ndryshimet</w:t>
      </w:r>
      <w:r w:rsidR="0072673E" w:rsidRPr="00D62FF1">
        <w:rPr>
          <w:spacing w:val="-4"/>
          <w:lang w:val="sq-AL"/>
        </w:rPr>
        <w:t xml:space="preserve"> si më poshtë:</w:t>
      </w:r>
    </w:p>
    <w:p w:rsidR="0072673E" w:rsidRPr="00D62FF1" w:rsidRDefault="00514D1B" w:rsidP="00D62FF1">
      <w:pPr>
        <w:pStyle w:val="Paragrafi"/>
        <w:rPr>
          <w:spacing w:val="-4"/>
          <w:lang w:val="sq-AL"/>
        </w:rPr>
      </w:pPr>
      <w:r w:rsidRPr="00D62FF1">
        <w:rPr>
          <w:spacing w:val="-4"/>
          <w:lang w:val="sq-AL"/>
        </w:rPr>
        <w:t xml:space="preserve">1. </w:t>
      </w:r>
      <w:r w:rsidR="0072673E" w:rsidRPr="00D62FF1">
        <w:rPr>
          <w:spacing w:val="-4"/>
          <w:lang w:val="sq-AL"/>
        </w:rPr>
        <w:t xml:space="preserve">Në paragrafin e bazës ligjore dhe kudo në vendim, titulli i ligjit </w:t>
      </w:r>
      <w:r w:rsidR="005C63E7" w:rsidRPr="00D62FF1">
        <w:rPr>
          <w:spacing w:val="-4"/>
          <w:lang w:val="sq-AL"/>
        </w:rPr>
        <w:t xml:space="preserve">nr. </w:t>
      </w:r>
      <w:r w:rsidR="0072673E" w:rsidRPr="00D62FF1">
        <w:rPr>
          <w:spacing w:val="-4"/>
          <w:lang w:val="sq-AL"/>
        </w:rPr>
        <w:t>10192, datë 3.12.2009, të jetë “Për parandalimin dhe goditjen e krimit të organizuar, trafikimit dhe korrupsionit, nëpërmjet masave parandaluese kundër pasurisë”.</w:t>
      </w:r>
    </w:p>
    <w:p w:rsidR="0072673E" w:rsidRPr="00D62FF1" w:rsidRDefault="00514D1B" w:rsidP="00D62FF1">
      <w:pPr>
        <w:pStyle w:val="Paragrafi"/>
        <w:rPr>
          <w:spacing w:val="-4"/>
          <w:lang w:val="sq-AL"/>
        </w:rPr>
      </w:pPr>
      <w:r w:rsidRPr="00D62FF1">
        <w:rPr>
          <w:spacing w:val="-4"/>
          <w:lang w:val="sq-AL"/>
        </w:rPr>
        <w:t xml:space="preserve">2. </w:t>
      </w:r>
      <w:r w:rsidR="00560FC4">
        <w:rPr>
          <w:spacing w:val="-4"/>
          <w:lang w:val="sq-AL"/>
        </w:rPr>
        <w:t>Pika 4, e kreut I ndryshohet</w:t>
      </w:r>
      <w:r w:rsidR="0072673E" w:rsidRPr="00D62FF1">
        <w:rPr>
          <w:spacing w:val="-4"/>
          <w:lang w:val="sq-AL"/>
        </w:rPr>
        <w:t xml:space="preserve"> si më poshtë vijon:</w:t>
      </w:r>
    </w:p>
    <w:p w:rsidR="00560FC4" w:rsidRDefault="0072673E" w:rsidP="00D62FF1">
      <w:pPr>
        <w:pStyle w:val="Paragrafi"/>
        <w:rPr>
          <w:spacing w:val="-4"/>
          <w:lang w:val="sq-AL"/>
        </w:rPr>
      </w:pPr>
      <w:r w:rsidRPr="00D62FF1">
        <w:rPr>
          <w:spacing w:val="-4"/>
          <w:lang w:val="sq-AL"/>
        </w:rPr>
        <w:t>“4. Marrëdhëniet e punës së nëpunësve të Agjencisë rregullohen nga legjislacioni në fuqi për nëpunësin civil.</w:t>
      </w:r>
    </w:p>
    <w:p w:rsidR="0072673E" w:rsidRPr="00D62FF1" w:rsidRDefault="0072673E" w:rsidP="00D62FF1">
      <w:pPr>
        <w:pStyle w:val="Paragrafi"/>
        <w:rPr>
          <w:spacing w:val="-4"/>
          <w:lang w:val="sq-AL"/>
        </w:rPr>
      </w:pPr>
      <w:r w:rsidRPr="00D62FF1">
        <w:rPr>
          <w:spacing w:val="-4"/>
          <w:lang w:val="sq-AL"/>
        </w:rPr>
        <w:t>Marrëdhëniet e punës së punonjësve administrativë rregullohen sipas parashikimeve të Kodit të Punës.”.</w:t>
      </w:r>
    </w:p>
    <w:p w:rsidR="0072673E" w:rsidRPr="00D62FF1" w:rsidRDefault="00560FC4" w:rsidP="00D62FF1">
      <w:pPr>
        <w:pStyle w:val="Paragrafi"/>
        <w:rPr>
          <w:spacing w:val="-4"/>
          <w:lang w:val="sq-AL"/>
        </w:rPr>
      </w:pPr>
      <w:r>
        <w:rPr>
          <w:spacing w:val="-4"/>
          <w:lang w:val="sq-AL"/>
        </w:rPr>
        <w:t xml:space="preserve">3. </w:t>
      </w:r>
      <w:r w:rsidR="0072673E" w:rsidRPr="00D62FF1">
        <w:rPr>
          <w:spacing w:val="-4"/>
          <w:lang w:val="sq-AL"/>
        </w:rPr>
        <w:t>Pika 5, e kreut I, ndryshohet si më poshtë vijon:</w:t>
      </w:r>
    </w:p>
    <w:p w:rsidR="0072673E" w:rsidRPr="00D62FF1" w:rsidRDefault="0072673E" w:rsidP="00D62FF1">
      <w:pPr>
        <w:pStyle w:val="Paragrafi"/>
        <w:rPr>
          <w:spacing w:val="-4"/>
          <w:lang w:val="sq-AL"/>
        </w:rPr>
      </w:pPr>
      <w:r w:rsidRPr="00D62FF1">
        <w:rPr>
          <w:spacing w:val="-4"/>
          <w:lang w:val="sq-AL"/>
        </w:rPr>
        <w:t>“5. Agjencia drejtohet nga kryeadministratori. Marrëdhëniet e punës së kryeadministratorit rregullohen nga legjislacioni në fuqi për nëpunësin civil.”.</w:t>
      </w:r>
    </w:p>
    <w:p w:rsidR="0072673E" w:rsidRPr="00D62FF1" w:rsidRDefault="00514D1B" w:rsidP="00D62FF1">
      <w:pPr>
        <w:pStyle w:val="Paragrafi"/>
        <w:rPr>
          <w:spacing w:val="-4"/>
          <w:lang w:val="sq-AL"/>
        </w:rPr>
      </w:pPr>
      <w:r w:rsidRPr="00D62FF1">
        <w:rPr>
          <w:spacing w:val="-4"/>
          <w:lang w:val="sq-AL"/>
        </w:rPr>
        <w:t xml:space="preserve">4. </w:t>
      </w:r>
      <w:r w:rsidR="0072673E" w:rsidRPr="00D62FF1">
        <w:rPr>
          <w:spacing w:val="-4"/>
          <w:lang w:val="sq-AL"/>
        </w:rPr>
        <w:t>Pika 2.3</w:t>
      </w:r>
      <w:r w:rsidR="00560FC4">
        <w:rPr>
          <w:spacing w:val="-4"/>
          <w:lang w:val="sq-AL"/>
        </w:rPr>
        <w:t>, e kreut VII, ndryshon</w:t>
      </w:r>
      <w:r w:rsidR="0072673E" w:rsidRPr="00D62FF1">
        <w:rPr>
          <w:spacing w:val="-4"/>
          <w:lang w:val="sq-AL"/>
        </w:rPr>
        <w:t xml:space="preserve"> si më poshtë vijon:</w:t>
      </w:r>
    </w:p>
    <w:p w:rsidR="0072673E" w:rsidRPr="00D62FF1" w:rsidRDefault="0072673E" w:rsidP="00D62FF1">
      <w:pPr>
        <w:pStyle w:val="Paragrafi"/>
        <w:rPr>
          <w:spacing w:val="-4"/>
          <w:lang w:val="sq-AL"/>
        </w:rPr>
      </w:pPr>
      <w:r w:rsidRPr="00D62FF1">
        <w:rPr>
          <w:spacing w:val="-4"/>
          <w:lang w:val="sq-AL"/>
        </w:rPr>
        <w:t>“2.3. Procedurat e kryerjes së shpenzimeve realizohen në përputhje me legjislacionin në fuqi për prokurimin publik.”.</w:t>
      </w:r>
    </w:p>
    <w:p w:rsidR="0072673E" w:rsidRPr="00D62FF1" w:rsidRDefault="00514D1B" w:rsidP="00D62FF1">
      <w:pPr>
        <w:pStyle w:val="Paragrafi"/>
        <w:rPr>
          <w:spacing w:val="-4"/>
          <w:lang w:val="sq-AL"/>
        </w:rPr>
      </w:pPr>
      <w:r w:rsidRPr="00D62FF1">
        <w:rPr>
          <w:spacing w:val="-4"/>
          <w:lang w:val="sq-AL"/>
        </w:rPr>
        <w:t xml:space="preserve">II. </w:t>
      </w:r>
      <w:r w:rsidR="0072673E" w:rsidRPr="00D62FF1">
        <w:rPr>
          <w:spacing w:val="-4"/>
          <w:lang w:val="sq-AL"/>
        </w:rPr>
        <w:t xml:space="preserve">Ngarkohet Agjencia e Administrimit të Pasurive të Sekuestruara e të Konfiskuara për zbatimin e këtij vendimi. </w:t>
      </w:r>
    </w:p>
    <w:p w:rsidR="0072673E" w:rsidRPr="00D62FF1" w:rsidRDefault="0072673E" w:rsidP="00D62FF1">
      <w:pPr>
        <w:pStyle w:val="Paragrafi"/>
        <w:rPr>
          <w:spacing w:val="-4"/>
          <w:lang w:val="sq-AL"/>
        </w:rPr>
      </w:pPr>
      <w:r w:rsidRPr="00D62FF1">
        <w:rPr>
          <w:spacing w:val="-4"/>
          <w:lang w:val="sq-AL"/>
        </w:rPr>
        <w:t>Ky vendim hyn në fuqi pas botimit në Fletoren Zyrtare.</w:t>
      </w:r>
    </w:p>
    <w:p w:rsidR="0072673E" w:rsidRPr="00D62FF1" w:rsidRDefault="0072673E" w:rsidP="00D62FF1">
      <w:pPr>
        <w:pStyle w:val="Autoriteti"/>
        <w:keepNext w:val="0"/>
        <w:rPr>
          <w:spacing w:val="-4"/>
          <w:lang w:val="sq-AL"/>
        </w:rPr>
      </w:pPr>
      <w:r w:rsidRPr="00D62FF1">
        <w:rPr>
          <w:spacing w:val="-4"/>
          <w:lang w:val="sq-AL"/>
        </w:rPr>
        <w:t xml:space="preserve">ZËVENDËSKRYEMINISTRI </w:t>
      </w:r>
    </w:p>
    <w:p w:rsidR="0072673E" w:rsidRPr="00D62FF1" w:rsidRDefault="0072673E" w:rsidP="00D62FF1">
      <w:pPr>
        <w:pStyle w:val="AutoritetiEmer"/>
        <w:rPr>
          <w:spacing w:val="-4"/>
          <w:lang w:val="sq-AL"/>
        </w:rPr>
      </w:pPr>
      <w:r w:rsidRPr="00D62FF1">
        <w:rPr>
          <w:spacing w:val="-4"/>
          <w:lang w:val="sq-AL"/>
        </w:rPr>
        <w:t xml:space="preserve">Niko Peleshi </w:t>
      </w:r>
    </w:p>
    <w:p w:rsidR="00C01A25" w:rsidRDefault="00C01A25" w:rsidP="00D62FF1">
      <w:pPr>
        <w:pStyle w:val="Akti"/>
        <w:keepNext w:val="0"/>
        <w:rPr>
          <w:spacing w:val="-4"/>
        </w:rPr>
      </w:pPr>
    </w:p>
    <w:p w:rsidR="00C01A25" w:rsidRDefault="00C01A25" w:rsidP="00D62FF1">
      <w:pPr>
        <w:pStyle w:val="Akti"/>
        <w:keepNext w:val="0"/>
        <w:rPr>
          <w:spacing w:val="-4"/>
        </w:rPr>
      </w:pPr>
    </w:p>
    <w:p w:rsidR="00C01A25" w:rsidRDefault="00C01A25" w:rsidP="00D62FF1">
      <w:pPr>
        <w:pStyle w:val="Akti"/>
        <w:keepNext w:val="0"/>
        <w:rPr>
          <w:spacing w:val="-4"/>
        </w:rPr>
      </w:pPr>
    </w:p>
    <w:p w:rsidR="00C01A25" w:rsidRDefault="00C01A25" w:rsidP="00D62FF1">
      <w:pPr>
        <w:pStyle w:val="Akti"/>
        <w:keepNext w:val="0"/>
        <w:rPr>
          <w:spacing w:val="-4"/>
        </w:rPr>
      </w:pPr>
    </w:p>
    <w:p w:rsidR="00C01A25" w:rsidRDefault="00C01A25" w:rsidP="00D62FF1">
      <w:pPr>
        <w:pStyle w:val="Akti"/>
        <w:keepNext w:val="0"/>
        <w:rPr>
          <w:spacing w:val="-4"/>
        </w:rPr>
      </w:pPr>
    </w:p>
    <w:p w:rsidR="00C01A25" w:rsidRDefault="00C01A25" w:rsidP="00D62FF1">
      <w:pPr>
        <w:pStyle w:val="Akti"/>
        <w:keepNext w:val="0"/>
        <w:rPr>
          <w:spacing w:val="-4"/>
        </w:rPr>
      </w:pPr>
    </w:p>
    <w:p w:rsidR="00C01A25" w:rsidRDefault="00C01A25" w:rsidP="00D62FF1">
      <w:pPr>
        <w:pStyle w:val="Akti"/>
        <w:keepNext w:val="0"/>
        <w:rPr>
          <w:spacing w:val="-4"/>
        </w:rPr>
      </w:pPr>
    </w:p>
    <w:p w:rsidR="00C01A25" w:rsidRDefault="00C01A25" w:rsidP="00D62FF1">
      <w:pPr>
        <w:pStyle w:val="Akti"/>
        <w:keepNext w:val="0"/>
        <w:rPr>
          <w:spacing w:val="-4"/>
        </w:rPr>
      </w:pPr>
    </w:p>
    <w:p w:rsidR="009B1544" w:rsidRPr="00363F44" w:rsidRDefault="009B1544" w:rsidP="00D62FF1">
      <w:pPr>
        <w:pStyle w:val="Akti"/>
        <w:keepNext w:val="0"/>
        <w:rPr>
          <w:spacing w:val="-4"/>
          <w:lang w:val="sq-AL"/>
        </w:rPr>
      </w:pPr>
      <w:r w:rsidRPr="00363F44">
        <w:rPr>
          <w:spacing w:val="-4"/>
          <w:lang w:val="sq-AL"/>
        </w:rPr>
        <w:t>VENDIM</w:t>
      </w:r>
    </w:p>
    <w:p w:rsidR="009B1544" w:rsidRPr="00363F44" w:rsidRDefault="005C63E7" w:rsidP="00D62FF1">
      <w:pPr>
        <w:pStyle w:val="Paragrafi"/>
        <w:jc w:val="center"/>
        <w:rPr>
          <w:b/>
          <w:spacing w:val="-4"/>
          <w:lang w:val="sq-AL"/>
        </w:rPr>
      </w:pPr>
      <w:r w:rsidRPr="00363F44">
        <w:rPr>
          <w:b/>
          <w:spacing w:val="-4"/>
          <w:lang w:val="sq-AL"/>
        </w:rPr>
        <w:t xml:space="preserve">Nr. </w:t>
      </w:r>
      <w:r w:rsidR="009B1544" w:rsidRPr="00363F44">
        <w:rPr>
          <w:b/>
          <w:spacing w:val="-4"/>
          <w:lang w:val="sq-AL"/>
        </w:rPr>
        <w:t>84, datë 8.2.2017</w:t>
      </w:r>
    </w:p>
    <w:p w:rsidR="009B1544" w:rsidRPr="00363F44" w:rsidRDefault="009B1544" w:rsidP="00D62FF1">
      <w:pPr>
        <w:pStyle w:val="Hapesira7"/>
        <w:rPr>
          <w:spacing w:val="-4"/>
          <w:lang w:val="sq-AL"/>
        </w:rPr>
      </w:pPr>
    </w:p>
    <w:p w:rsidR="00363F44" w:rsidRPr="00363F44" w:rsidRDefault="009B1544" w:rsidP="00D62FF1">
      <w:pPr>
        <w:pStyle w:val="Titulli"/>
        <w:keepNext w:val="0"/>
        <w:rPr>
          <w:spacing w:val="-4"/>
          <w:lang w:val="sq-AL"/>
        </w:rPr>
      </w:pPr>
      <w:r w:rsidRPr="00363F44">
        <w:rPr>
          <w:spacing w:val="-4"/>
          <w:lang w:val="sq-AL"/>
        </w:rPr>
        <w:t xml:space="preserve">PËR NJË NDRYSHIM NË VENDIMIN </w:t>
      </w:r>
      <w:r w:rsidR="005C63E7" w:rsidRPr="00363F44">
        <w:rPr>
          <w:spacing w:val="-4"/>
          <w:lang w:val="sq-AL"/>
        </w:rPr>
        <w:t xml:space="preserve">NR. </w:t>
      </w:r>
      <w:r w:rsidRPr="00363F44">
        <w:rPr>
          <w:spacing w:val="-4"/>
          <w:lang w:val="sq-AL"/>
        </w:rPr>
        <w:t xml:space="preserve">953, DATË 29.12.2014, TË KËSHILLIT TË MINISTRAVE, “PËR DISPOZITAT ZBATUESE TË LIGJIT </w:t>
      </w:r>
      <w:r w:rsidR="005C63E7" w:rsidRPr="00363F44">
        <w:rPr>
          <w:spacing w:val="-4"/>
          <w:lang w:val="sq-AL"/>
        </w:rPr>
        <w:t xml:space="preserve">NR. </w:t>
      </w:r>
      <w:r w:rsidRPr="00363F44">
        <w:rPr>
          <w:spacing w:val="-4"/>
          <w:lang w:val="sq-AL"/>
        </w:rPr>
        <w:t xml:space="preserve">92/2014, “PËR TATIMIN MBI VLERËN E SHTUAR NË REPUBLIKËN E SHQIPËRISË”, </w:t>
      </w:r>
    </w:p>
    <w:p w:rsidR="009B1544" w:rsidRPr="00363F44" w:rsidRDefault="009B1544" w:rsidP="00D62FF1">
      <w:pPr>
        <w:pStyle w:val="Titulli"/>
        <w:keepNext w:val="0"/>
        <w:rPr>
          <w:spacing w:val="-4"/>
          <w:lang w:val="sq-AL"/>
        </w:rPr>
      </w:pPr>
      <w:r w:rsidRPr="00363F44">
        <w:rPr>
          <w:spacing w:val="-4"/>
          <w:lang w:val="sq-AL"/>
        </w:rPr>
        <w:t>TË NDRYSHUAR”</w:t>
      </w:r>
    </w:p>
    <w:p w:rsidR="009B1544" w:rsidRPr="00363F44" w:rsidRDefault="009B1544" w:rsidP="00D62FF1">
      <w:pPr>
        <w:pStyle w:val="Paragrafi"/>
        <w:rPr>
          <w:spacing w:val="-4"/>
          <w:sz w:val="14"/>
          <w:lang w:val="sq-AL"/>
        </w:rPr>
      </w:pPr>
    </w:p>
    <w:p w:rsidR="009B1544" w:rsidRPr="00D62FF1" w:rsidRDefault="009B1544" w:rsidP="00D62FF1">
      <w:pPr>
        <w:pStyle w:val="Paragrafi"/>
        <w:rPr>
          <w:spacing w:val="-4"/>
          <w:lang w:val="sq-AL"/>
        </w:rPr>
      </w:pPr>
      <w:r w:rsidRPr="00D62FF1">
        <w:rPr>
          <w:spacing w:val="-4"/>
          <w:lang w:val="sq-AL"/>
        </w:rPr>
        <w:t xml:space="preserve">Në mbështetje të nenit 100 të Kushtetutës dhe të neneve 56 e 159, të ligjit </w:t>
      </w:r>
      <w:r w:rsidR="005C63E7" w:rsidRPr="00D62FF1">
        <w:rPr>
          <w:spacing w:val="-4"/>
          <w:lang w:val="sq-AL"/>
        </w:rPr>
        <w:t xml:space="preserve">nr. </w:t>
      </w:r>
      <w:r w:rsidRPr="00D62FF1">
        <w:rPr>
          <w:spacing w:val="-4"/>
          <w:lang w:val="sq-AL"/>
        </w:rPr>
        <w:t>92/2014, “Për tatimin mbi vlerën e shtuar në Republikën e Shqipërisë”, me propozimin e ministrit të Financave, Këshilli i Ministrave</w:t>
      </w:r>
    </w:p>
    <w:p w:rsidR="009B1544" w:rsidRPr="00D62FF1" w:rsidRDefault="009B1544" w:rsidP="00D62FF1">
      <w:pPr>
        <w:pStyle w:val="Hapesira7"/>
        <w:rPr>
          <w:spacing w:val="-4"/>
          <w:lang w:val="sq-AL"/>
        </w:rPr>
      </w:pPr>
      <w:r w:rsidRPr="00D62FF1">
        <w:rPr>
          <w:spacing w:val="-4"/>
          <w:lang w:val="sq-AL"/>
        </w:rPr>
        <w:tab/>
      </w:r>
      <w:r w:rsidRPr="00D62FF1">
        <w:rPr>
          <w:spacing w:val="-4"/>
          <w:lang w:val="sq-AL"/>
        </w:rPr>
        <w:tab/>
      </w:r>
    </w:p>
    <w:p w:rsidR="009B1544" w:rsidRPr="00D62FF1" w:rsidRDefault="009B1544" w:rsidP="00D62FF1">
      <w:pPr>
        <w:pStyle w:val="Paragrafi"/>
        <w:jc w:val="center"/>
        <w:rPr>
          <w:spacing w:val="-4"/>
          <w:lang w:val="sq-AL"/>
        </w:rPr>
      </w:pPr>
      <w:r w:rsidRPr="00D62FF1">
        <w:rPr>
          <w:spacing w:val="-4"/>
          <w:lang w:val="sq-AL"/>
        </w:rPr>
        <w:t>VENDOSI:</w:t>
      </w:r>
    </w:p>
    <w:p w:rsidR="009B1544" w:rsidRPr="00D62FF1" w:rsidRDefault="009B1544" w:rsidP="00D62FF1">
      <w:pPr>
        <w:pStyle w:val="Hapesira7"/>
        <w:rPr>
          <w:spacing w:val="-4"/>
          <w:lang w:val="sq-AL"/>
        </w:rPr>
      </w:pPr>
    </w:p>
    <w:p w:rsidR="009B1544" w:rsidRPr="00D62FF1" w:rsidRDefault="009B1544" w:rsidP="00D62FF1">
      <w:pPr>
        <w:pStyle w:val="Paragrafi"/>
        <w:rPr>
          <w:spacing w:val="-4"/>
          <w:lang w:val="sq-AL"/>
        </w:rPr>
      </w:pPr>
      <w:r w:rsidRPr="00D62FF1">
        <w:rPr>
          <w:spacing w:val="-4"/>
          <w:lang w:val="sq-AL"/>
        </w:rPr>
        <w:t xml:space="preserve">Në aneksin 1, që i bashkëlidhet vendimit </w:t>
      </w:r>
      <w:r w:rsidR="005C63E7" w:rsidRPr="00D62FF1">
        <w:rPr>
          <w:spacing w:val="-4"/>
          <w:lang w:val="sq-AL"/>
        </w:rPr>
        <w:t xml:space="preserve">nr. </w:t>
      </w:r>
      <w:r w:rsidRPr="00D62FF1">
        <w:rPr>
          <w:spacing w:val="-4"/>
          <w:lang w:val="sq-AL"/>
        </w:rPr>
        <w:t>953, datë 29.12.2014, të Këshillit të Ministrave, të ndryshuar, hiqen kodet sipas listës që i bashkëlidhet këtij vendimi.</w:t>
      </w:r>
    </w:p>
    <w:p w:rsidR="009B1544" w:rsidRPr="00D62FF1" w:rsidRDefault="009B1544" w:rsidP="00D62FF1">
      <w:pPr>
        <w:pStyle w:val="Paragrafi"/>
        <w:rPr>
          <w:spacing w:val="-4"/>
          <w:lang w:val="sq-AL"/>
        </w:rPr>
      </w:pPr>
      <w:r w:rsidRPr="00D62FF1">
        <w:rPr>
          <w:spacing w:val="-4"/>
          <w:lang w:val="sq-AL"/>
        </w:rPr>
        <w:t>Ky vendim hyn në fuqi pas botimit në Fletoren Zyrtare.</w:t>
      </w:r>
    </w:p>
    <w:p w:rsidR="009B1544" w:rsidRPr="00D62FF1" w:rsidRDefault="009B1544" w:rsidP="00D62FF1">
      <w:pPr>
        <w:pStyle w:val="Autoriteti"/>
        <w:keepNext w:val="0"/>
        <w:rPr>
          <w:spacing w:val="-4"/>
          <w:lang w:val="sq-AL"/>
        </w:rPr>
      </w:pPr>
      <w:r w:rsidRPr="00D62FF1">
        <w:rPr>
          <w:spacing w:val="-4"/>
          <w:lang w:val="sq-AL"/>
        </w:rPr>
        <w:t xml:space="preserve">ZËVENDËSKRYEMINISTRI </w:t>
      </w:r>
    </w:p>
    <w:p w:rsidR="009B1544" w:rsidRPr="00D62FF1" w:rsidRDefault="009B1544" w:rsidP="00D62FF1">
      <w:pPr>
        <w:pStyle w:val="AutoritetiEmer"/>
        <w:rPr>
          <w:spacing w:val="-4"/>
          <w:lang w:val="sq-AL"/>
        </w:rPr>
      </w:pPr>
      <w:r w:rsidRPr="00D62FF1">
        <w:rPr>
          <w:spacing w:val="-4"/>
          <w:lang w:val="sq-AL"/>
        </w:rPr>
        <w:t xml:space="preserve">Niko Peleshi </w:t>
      </w:r>
    </w:p>
    <w:p w:rsidR="00776D8A" w:rsidRPr="00D62FF1" w:rsidRDefault="00776D8A" w:rsidP="00D62FF1">
      <w:pPr>
        <w:widowControl w:val="0"/>
        <w:spacing w:after="0" w:line="240" w:lineRule="auto"/>
        <w:rPr>
          <w:rFonts w:ascii="Garamond" w:hAnsi="Garamond"/>
          <w:b/>
          <w:spacing w:val="-4"/>
          <w:sz w:val="24"/>
          <w:szCs w:val="24"/>
          <w:lang w:val="sq-AL"/>
        </w:rPr>
        <w:sectPr w:rsidR="00776D8A" w:rsidRPr="00D62FF1" w:rsidSect="00776D8A">
          <w:type w:val="continuous"/>
          <w:pgSz w:w="11907" w:h="16840" w:code="9"/>
          <w:pgMar w:top="720" w:right="1134" w:bottom="720" w:left="1134" w:header="851" w:footer="851" w:gutter="0"/>
          <w:cols w:num="2" w:space="454"/>
          <w:docGrid w:linePitch="360"/>
        </w:sectPr>
      </w:pPr>
    </w:p>
    <w:p w:rsidR="00C01A25" w:rsidRPr="00C01A25" w:rsidRDefault="00C01A25" w:rsidP="00D62FF1">
      <w:pPr>
        <w:widowControl w:val="0"/>
        <w:spacing w:after="0" w:line="240" w:lineRule="auto"/>
        <w:rPr>
          <w:rFonts w:ascii="Garamond" w:hAnsi="Garamond"/>
          <w:b/>
          <w:spacing w:val="-4"/>
          <w:sz w:val="14"/>
          <w:szCs w:val="24"/>
          <w:lang w:val="sq-AL"/>
        </w:rPr>
      </w:pPr>
    </w:p>
    <w:p w:rsidR="00272778" w:rsidRPr="00D62FF1" w:rsidRDefault="00C01A25" w:rsidP="00D62FF1">
      <w:pPr>
        <w:widowControl w:val="0"/>
        <w:spacing w:after="0" w:line="240" w:lineRule="auto"/>
        <w:rPr>
          <w:rFonts w:ascii="Garamond" w:hAnsi="Garamond"/>
          <w:b/>
          <w:spacing w:val="-4"/>
          <w:sz w:val="24"/>
          <w:szCs w:val="24"/>
          <w:lang w:val="sq-AL"/>
        </w:rPr>
      </w:pPr>
      <w:r w:rsidRPr="00D62FF1">
        <w:rPr>
          <w:rFonts w:ascii="Garamond" w:hAnsi="Garamond"/>
          <w:b/>
          <w:spacing w:val="-4"/>
          <w:sz w:val="24"/>
          <w:szCs w:val="24"/>
          <w:lang w:val="sq-AL"/>
        </w:rPr>
        <w:t>LISTA</w:t>
      </w:r>
    </w:p>
    <w:p w:rsidR="00272778" w:rsidRPr="00D62FF1" w:rsidRDefault="00272778" w:rsidP="00D62FF1">
      <w:pPr>
        <w:pStyle w:val="Hapesira7"/>
        <w:rPr>
          <w:spacing w:val="-4"/>
          <w:lang w:val="sq-AL"/>
        </w:rPr>
      </w:pPr>
    </w:p>
    <w:tbl>
      <w:tblPr>
        <w:tblW w:w="9620" w:type="dxa"/>
        <w:tblLook w:val="04A0"/>
      </w:tblPr>
      <w:tblGrid>
        <w:gridCol w:w="1176"/>
        <w:gridCol w:w="8444"/>
      </w:tblGrid>
      <w:tr w:rsidR="00272778" w:rsidRPr="00D62FF1" w:rsidTr="003B7EE1">
        <w:trPr>
          <w:trHeight w:val="255"/>
        </w:trPr>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b/>
                <w:spacing w:val="-4"/>
                <w:sz w:val="24"/>
                <w:szCs w:val="24"/>
                <w:lang w:val="sq-AL"/>
              </w:rPr>
            </w:pPr>
            <w:r w:rsidRPr="00D62FF1">
              <w:rPr>
                <w:rFonts w:ascii="Garamond" w:hAnsi="Garamond"/>
                <w:b/>
                <w:spacing w:val="-4"/>
                <w:sz w:val="24"/>
                <w:szCs w:val="24"/>
                <w:lang w:val="sq-AL"/>
              </w:rPr>
              <w:t>Kodi</w:t>
            </w:r>
          </w:p>
        </w:tc>
        <w:tc>
          <w:tcPr>
            <w:tcW w:w="8444" w:type="dxa"/>
            <w:tcBorders>
              <w:top w:val="single" w:sz="4" w:space="0" w:color="auto"/>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b/>
                <w:spacing w:val="-4"/>
                <w:sz w:val="24"/>
                <w:szCs w:val="24"/>
                <w:lang w:val="sq-AL"/>
              </w:rPr>
            </w:pPr>
            <w:r w:rsidRPr="00D62FF1">
              <w:rPr>
                <w:rFonts w:ascii="Garamond" w:hAnsi="Garamond"/>
                <w:b/>
                <w:spacing w:val="-4"/>
                <w:sz w:val="24"/>
                <w:szCs w:val="24"/>
                <w:lang w:val="sq-AL"/>
              </w:rPr>
              <w:t>Përshkrimi</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39172390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CF2165" w:rsidP="00D62FF1">
            <w:pPr>
              <w:widowControl w:val="0"/>
              <w:spacing w:after="0" w:line="240" w:lineRule="auto"/>
              <w:ind w:firstLine="0"/>
              <w:rPr>
                <w:rFonts w:ascii="Garamond" w:hAnsi="Garamond"/>
                <w:spacing w:val="-4"/>
                <w:sz w:val="24"/>
                <w:szCs w:val="24"/>
                <w:lang w:val="sq-AL"/>
              </w:rPr>
            </w:pPr>
            <w:r>
              <w:rPr>
                <w:rFonts w:ascii="Garamond" w:hAnsi="Garamond"/>
                <w:spacing w:val="-4"/>
                <w:sz w:val="24"/>
                <w:szCs w:val="24"/>
                <w:lang w:val="sq-AL"/>
              </w:rPr>
              <w:t>– – Tuba plastikë</w:t>
            </w:r>
            <w:r w:rsidR="00272778" w:rsidRPr="00D62FF1">
              <w:rPr>
                <w:rFonts w:ascii="Garamond" w:hAnsi="Garamond"/>
                <w:spacing w:val="-4"/>
                <w:sz w:val="24"/>
                <w:szCs w:val="24"/>
                <w:lang w:val="sq-AL"/>
              </w:rPr>
              <w:t xml:space="preserve"> të përforcuar me fibra qelqi për hidrocentrale</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39172900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Prej plastik</w:t>
            </w:r>
            <w:r w:rsidR="00EB1661" w:rsidRPr="00D62FF1">
              <w:rPr>
                <w:rFonts w:ascii="Garamond" w:hAnsi="Garamond"/>
                <w:spacing w:val="-4"/>
                <w:sz w:val="24"/>
                <w:szCs w:val="24"/>
                <w:lang w:val="sq-AL"/>
              </w:rPr>
              <w:t>e</w:t>
            </w:r>
            <w:r w:rsidRPr="00D62FF1">
              <w:rPr>
                <w:rFonts w:ascii="Garamond" w:hAnsi="Garamond"/>
                <w:spacing w:val="-4"/>
                <w:sz w:val="24"/>
                <w:szCs w:val="24"/>
                <w:lang w:val="sq-AL"/>
              </w:rPr>
              <w:t>ve t</w:t>
            </w:r>
            <w:r w:rsidR="00EB1661" w:rsidRPr="00D62FF1">
              <w:rPr>
                <w:rFonts w:ascii="Garamond" w:hAnsi="Garamond"/>
                <w:spacing w:val="-4"/>
                <w:sz w:val="24"/>
                <w:szCs w:val="24"/>
                <w:lang w:val="sq-AL"/>
              </w:rPr>
              <w:t>ë</w:t>
            </w:r>
            <w:r w:rsidRPr="00D62FF1">
              <w:rPr>
                <w:rFonts w:ascii="Garamond" w:hAnsi="Garamond"/>
                <w:spacing w:val="-4"/>
                <w:sz w:val="24"/>
                <w:szCs w:val="24"/>
                <w:lang w:val="sq-AL"/>
              </w:rPr>
              <w:t xml:space="preserve"> tjera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70199000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xml:space="preserve">– Tuba me fibra qelqi të përforcuar me </w:t>
            </w:r>
            <w:r w:rsidR="00CF2165">
              <w:rPr>
                <w:rFonts w:ascii="Garamond" w:hAnsi="Garamond"/>
                <w:spacing w:val="-4"/>
                <w:sz w:val="24"/>
                <w:szCs w:val="24"/>
                <w:lang w:val="sq-AL"/>
              </w:rPr>
              <w:t>plastikë</w:t>
            </w:r>
            <w:r w:rsidRPr="00D62FF1">
              <w:rPr>
                <w:rFonts w:ascii="Garamond" w:hAnsi="Garamond"/>
                <w:spacing w:val="-4"/>
                <w:sz w:val="24"/>
                <w:szCs w:val="24"/>
                <w:lang w:val="sq-AL"/>
              </w:rPr>
              <w:t xml:space="preserve"> për hidrocentrale</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73042990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Të një diametri të jashtëm më tepër se 406,4 mm</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73043998</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 – Më tepër se 406,4 mm</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73044100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Të tërhequr në të ftohtë apo të petëzuar në të ftohtë</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73044999</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 Të një diametri të jashtëm më tepër se 406,4 mm</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73045999</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 Të një diametri të jashtëm më tepër se 406,4 mm</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73051100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Hark gjatësor i fundosur i salduar</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73053100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Të salduar për së gjati</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73072910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Të filetuara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73079391</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 </w:t>
            </w:r>
            <w:r w:rsidR="00EB1661" w:rsidRPr="00D62FF1">
              <w:rPr>
                <w:rFonts w:ascii="Garamond" w:hAnsi="Garamond"/>
                <w:spacing w:val="-4"/>
                <w:sz w:val="24"/>
                <w:szCs w:val="24"/>
                <w:lang w:val="sq-AL"/>
              </w:rPr>
              <w:t>Bërrylat</w:t>
            </w:r>
            <w:r w:rsidRPr="00D62FF1">
              <w:rPr>
                <w:rFonts w:ascii="Garamond" w:hAnsi="Garamond"/>
                <w:spacing w:val="-4"/>
                <w:sz w:val="24"/>
                <w:szCs w:val="24"/>
                <w:lang w:val="sq-AL"/>
              </w:rPr>
              <w:t xml:space="preserve"> dhe përkuljet</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84041000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Impiantet ndihmës</w:t>
            </w:r>
            <w:r w:rsidR="00CF2165">
              <w:rPr>
                <w:rFonts w:ascii="Garamond" w:hAnsi="Garamond"/>
                <w:spacing w:val="-4"/>
                <w:sz w:val="24"/>
                <w:szCs w:val="24"/>
                <w:lang w:val="sq-AL"/>
              </w:rPr>
              <w:t>e</w:t>
            </w:r>
            <w:r w:rsidRPr="00D62FF1">
              <w:rPr>
                <w:rFonts w:ascii="Garamond" w:hAnsi="Garamond"/>
                <w:spacing w:val="-4"/>
                <w:sz w:val="24"/>
                <w:szCs w:val="24"/>
                <w:lang w:val="sq-AL"/>
              </w:rPr>
              <w:t xml:space="preserve"> për t</w:t>
            </w:r>
            <w:r w:rsidR="00CF2165">
              <w:rPr>
                <w:rFonts w:ascii="Garamond" w:hAnsi="Garamond"/>
                <w:spacing w:val="-4"/>
                <w:sz w:val="24"/>
                <w:szCs w:val="24"/>
                <w:lang w:val="sq-AL"/>
              </w:rPr>
              <w:t>'</w:t>
            </w:r>
            <w:r w:rsidRPr="00D62FF1">
              <w:rPr>
                <w:rFonts w:ascii="Garamond" w:hAnsi="Garamond"/>
                <w:spacing w:val="-4"/>
                <w:sz w:val="24"/>
                <w:szCs w:val="24"/>
                <w:lang w:val="sq-AL"/>
              </w:rPr>
              <w:t>u përdorur me kaldajat e kreut 8402 apo 8403</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84042000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CF2165" w:rsidP="00D62FF1">
            <w:pPr>
              <w:widowControl w:val="0"/>
              <w:spacing w:after="0" w:line="240" w:lineRule="auto"/>
              <w:ind w:firstLine="0"/>
              <w:rPr>
                <w:rFonts w:ascii="Garamond" w:hAnsi="Garamond"/>
                <w:spacing w:val="-4"/>
                <w:sz w:val="24"/>
                <w:szCs w:val="24"/>
                <w:lang w:val="sq-AL"/>
              </w:rPr>
            </w:pPr>
            <w:r>
              <w:rPr>
                <w:rFonts w:ascii="Garamond" w:hAnsi="Garamond"/>
                <w:spacing w:val="-4"/>
                <w:sz w:val="24"/>
                <w:szCs w:val="24"/>
                <w:lang w:val="sq-AL"/>
              </w:rPr>
              <w:t>– Kondensuesit për njësitë</w:t>
            </w:r>
            <w:r w:rsidR="00272778" w:rsidRPr="00D62FF1">
              <w:rPr>
                <w:rFonts w:ascii="Garamond" w:hAnsi="Garamond"/>
                <w:spacing w:val="-4"/>
                <w:sz w:val="24"/>
                <w:szCs w:val="24"/>
                <w:lang w:val="sq-AL"/>
              </w:rPr>
              <w:t xml:space="preserve"> e fuqisë me avuj uji apo për njësi të tjera fuqie avulli</w:t>
            </w:r>
          </w:p>
        </w:tc>
      </w:tr>
      <w:tr w:rsidR="00272778" w:rsidRPr="00D62FF1" w:rsidTr="003B7EE1">
        <w:trPr>
          <w:trHeight w:val="510"/>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84051000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xml:space="preserve">– Gjeneratorët që prodhojnë gaz apo i gaz uji, me ose pa pastruesit e tyre; </w:t>
            </w:r>
            <w:r w:rsidR="00EB1661" w:rsidRPr="00D62FF1">
              <w:rPr>
                <w:rFonts w:ascii="Garamond" w:hAnsi="Garamond"/>
                <w:spacing w:val="-4"/>
                <w:sz w:val="24"/>
                <w:szCs w:val="24"/>
                <w:lang w:val="sq-AL"/>
              </w:rPr>
              <w:t>gjeneratorët</w:t>
            </w:r>
            <w:r w:rsidRPr="00D62FF1">
              <w:rPr>
                <w:rFonts w:ascii="Garamond" w:hAnsi="Garamond"/>
                <w:spacing w:val="-4"/>
                <w:sz w:val="24"/>
                <w:szCs w:val="24"/>
                <w:lang w:val="sq-AL"/>
              </w:rPr>
              <w:t xml:space="preserve"> e gazit acetilene dhe </w:t>
            </w:r>
            <w:r w:rsidR="00EB1661" w:rsidRPr="00D62FF1">
              <w:rPr>
                <w:rFonts w:ascii="Garamond" w:hAnsi="Garamond"/>
                <w:spacing w:val="-4"/>
                <w:sz w:val="24"/>
                <w:szCs w:val="24"/>
                <w:lang w:val="sq-AL"/>
              </w:rPr>
              <w:t>gjeneratorët</w:t>
            </w:r>
            <w:r w:rsidRPr="00D62FF1">
              <w:rPr>
                <w:rFonts w:ascii="Garamond" w:hAnsi="Garamond"/>
                <w:spacing w:val="-4"/>
                <w:sz w:val="24"/>
                <w:szCs w:val="24"/>
                <w:lang w:val="sq-AL"/>
              </w:rPr>
              <w:t xml:space="preserve"> e ngjashëm të gazit t</w:t>
            </w:r>
            <w:r w:rsidR="004203E5" w:rsidRPr="00D62FF1">
              <w:rPr>
                <w:rFonts w:ascii="Garamond" w:hAnsi="Garamond"/>
                <w:spacing w:val="-4"/>
                <w:sz w:val="24"/>
                <w:szCs w:val="24"/>
                <w:lang w:val="sq-AL"/>
              </w:rPr>
              <w:t>ë</w:t>
            </w:r>
            <w:r w:rsidRPr="00D62FF1">
              <w:rPr>
                <w:rFonts w:ascii="Garamond" w:hAnsi="Garamond"/>
                <w:spacing w:val="-4"/>
                <w:sz w:val="24"/>
                <w:szCs w:val="24"/>
                <w:lang w:val="sq-AL"/>
              </w:rPr>
              <w:t xml:space="preserve"> ujit, me ose pa pastruesit e tyre</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84061000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Turbinat për shtytjen përpara ne lundrimin detar</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84068100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Të një rendimenti më tepër se 40 MW</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84068200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CF2165" w:rsidP="00D62FF1">
            <w:pPr>
              <w:widowControl w:val="0"/>
              <w:spacing w:after="0" w:line="240" w:lineRule="auto"/>
              <w:ind w:firstLine="0"/>
              <w:rPr>
                <w:rFonts w:ascii="Garamond" w:hAnsi="Garamond"/>
                <w:spacing w:val="-4"/>
                <w:sz w:val="24"/>
                <w:szCs w:val="24"/>
                <w:lang w:val="sq-AL"/>
              </w:rPr>
            </w:pPr>
            <w:r>
              <w:rPr>
                <w:rFonts w:ascii="Garamond" w:hAnsi="Garamond"/>
                <w:spacing w:val="-4"/>
                <w:sz w:val="24"/>
                <w:szCs w:val="24"/>
                <w:lang w:val="sq-AL"/>
              </w:rPr>
              <w:t>– – Të një rendimenti jo më tepë</w:t>
            </w:r>
            <w:r w:rsidR="00272778" w:rsidRPr="00D62FF1">
              <w:rPr>
                <w:rFonts w:ascii="Garamond" w:hAnsi="Garamond"/>
                <w:spacing w:val="-4"/>
                <w:sz w:val="24"/>
                <w:szCs w:val="24"/>
                <w:lang w:val="sq-AL"/>
              </w:rPr>
              <w:t>r se 40 MW</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84069010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DC575F" w:rsidP="00D62FF1">
            <w:pPr>
              <w:widowControl w:val="0"/>
              <w:spacing w:after="0" w:line="240" w:lineRule="auto"/>
              <w:ind w:firstLine="0"/>
              <w:rPr>
                <w:rFonts w:ascii="Garamond" w:hAnsi="Garamond"/>
                <w:spacing w:val="-4"/>
                <w:sz w:val="24"/>
                <w:szCs w:val="24"/>
                <w:lang w:val="sq-AL"/>
              </w:rPr>
            </w:pPr>
            <w:r>
              <w:rPr>
                <w:rFonts w:ascii="Garamond" w:hAnsi="Garamond"/>
                <w:spacing w:val="-4"/>
                <w:sz w:val="24"/>
                <w:szCs w:val="24"/>
                <w:lang w:val="sq-AL"/>
              </w:rPr>
              <w:t>– – Tehet stator, rotorë</w:t>
            </w:r>
            <w:r w:rsidR="00272778" w:rsidRPr="00D62FF1">
              <w:rPr>
                <w:rFonts w:ascii="Garamond" w:hAnsi="Garamond"/>
                <w:spacing w:val="-4"/>
                <w:sz w:val="24"/>
                <w:szCs w:val="24"/>
                <w:lang w:val="sq-AL"/>
              </w:rPr>
              <w:t>t dhe tehet e tyre</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84069090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Të tjera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84071000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w:t>
            </w:r>
            <w:r w:rsidR="00EB1661" w:rsidRPr="00D62FF1">
              <w:rPr>
                <w:rFonts w:ascii="Garamond" w:hAnsi="Garamond"/>
                <w:spacing w:val="-4"/>
                <w:sz w:val="24"/>
                <w:szCs w:val="24"/>
                <w:lang w:val="sq-AL"/>
              </w:rPr>
              <w:t>Motorët</w:t>
            </w:r>
            <w:r w:rsidRPr="00D62FF1">
              <w:rPr>
                <w:rFonts w:ascii="Garamond" w:hAnsi="Garamond"/>
                <w:spacing w:val="-4"/>
                <w:sz w:val="24"/>
                <w:szCs w:val="24"/>
                <w:lang w:val="sq-AL"/>
              </w:rPr>
              <w:t xml:space="preserve"> e avionit</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84072110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Me kapacitet cilindri prej jo më tepër se 325 cm</w:t>
            </w:r>
            <w:r w:rsidRPr="00DC575F">
              <w:rPr>
                <w:rFonts w:ascii="Garamond" w:hAnsi="Garamond"/>
                <w:spacing w:val="-4"/>
                <w:sz w:val="24"/>
                <w:szCs w:val="24"/>
                <w:vertAlign w:val="superscript"/>
                <w:lang w:val="sq-AL"/>
              </w:rPr>
              <w:t>3</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84072191</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 Me fuqi jo më tepër se 30 k</w:t>
            </w:r>
            <w:r w:rsidR="00DC575F">
              <w:rPr>
                <w:rFonts w:ascii="Garamond" w:hAnsi="Garamond"/>
                <w:spacing w:val="-4"/>
                <w:sz w:val="24"/>
                <w:szCs w:val="24"/>
                <w:lang w:val="sq-AL"/>
              </w:rPr>
              <w:t>W</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84072199</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 Me fuqi më tepër se 30 k</w:t>
            </w:r>
            <w:r w:rsidR="00DC575F">
              <w:rPr>
                <w:rFonts w:ascii="Garamond" w:hAnsi="Garamond"/>
                <w:spacing w:val="-4"/>
                <w:sz w:val="24"/>
                <w:szCs w:val="24"/>
                <w:lang w:val="sq-AL"/>
              </w:rPr>
              <w:t>W</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84072900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Të tjera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84101100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Me fuqi që nuk i kalon 1 000 k</w:t>
            </w:r>
            <w:r w:rsidR="00DC575F">
              <w:rPr>
                <w:rFonts w:ascii="Garamond" w:hAnsi="Garamond"/>
                <w:spacing w:val="-4"/>
                <w:sz w:val="24"/>
                <w:szCs w:val="24"/>
                <w:lang w:val="sq-AL"/>
              </w:rPr>
              <w:t>W</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84101200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Me fuqi që i kalon 1 000 kW</w:t>
            </w:r>
            <w:r w:rsidR="00DC575F">
              <w:rPr>
                <w:rFonts w:ascii="Garamond" w:hAnsi="Garamond"/>
                <w:spacing w:val="-4"/>
                <w:sz w:val="24"/>
                <w:szCs w:val="24"/>
                <w:lang w:val="sq-AL"/>
              </w:rPr>
              <w:t>,</w:t>
            </w:r>
            <w:r w:rsidRPr="00D62FF1">
              <w:rPr>
                <w:rFonts w:ascii="Garamond" w:hAnsi="Garamond"/>
                <w:spacing w:val="-4"/>
                <w:sz w:val="24"/>
                <w:szCs w:val="24"/>
                <w:lang w:val="sq-AL"/>
              </w:rPr>
              <w:t xml:space="preserve"> por nuk i kalon 10 000 kW</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84101300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Me fuqi që i kalon 10 000 kW</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84109000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xml:space="preserve">– Pjesët, </w:t>
            </w:r>
            <w:r w:rsidR="00EB1661" w:rsidRPr="00D62FF1">
              <w:rPr>
                <w:rFonts w:ascii="Garamond" w:hAnsi="Garamond"/>
                <w:spacing w:val="-4"/>
                <w:sz w:val="24"/>
                <w:szCs w:val="24"/>
                <w:lang w:val="sq-AL"/>
              </w:rPr>
              <w:t>përfshirë</w:t>
            </w:r>
            <w:r w:rsidRPr="00D62FF1">
              <w:rPr>
                <w:rFonts w:ascii="Garamond" w:hAnsi="Garamond"/>
                <w:spacing w:val="-4"/>
                <w:sz w:val="24"/>
                <w:szCs w:val="24"/>
                <w:lang w:val="sq-AL"/>
              </w:rPr>
              <w:t xml:space="preserve"> rregullator</w:t>
            </w:r>
            <w:r w:rsidR="00EB1661" w:rsidRPr="00D62FF1">
              <w:rPr>
                <w:rFonts w:ascii="Garamond" w:hAnsi="Garamond"/>
                <w:spacing w:val="-4"/>
                <w:sz w:val="24"/>
                <w:szCs w:val="24"/>
                <w:lang w:val="sq-AL"/>
              </w:rPr>
              <w:t>ë</w:t>
            </w:r>
            <w:r w:rsidRPr="00D62FF1">
              <w:rPr>
                <w:rFonts w:ascii="Garamond" w:hAnsi="Garamond"/>
                <w:spacing w:val="-4"/>
                <w:sz w:val="24"/>
                <w:szCs w:val="24"/>
                <w:lang w:val="sq-AL"/>
              </w:rPr>
              <w:t>t</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84121000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Motorët reaktiv</w:t>
            </w:r>
            <w:r w:rsidR="006A60F2">
              <w:rPr>
                <w:rFonts w:ascii="Garamond" w:hAnsi="Garamond"/>
                <w:spacing w:val="-4"/>
                <w:sz w:val="24"/>
                <w:szCs w:val="24"/>
                <w:lang w:val="sq-AL"/>
              </w:rPr>
              <w:t>ë</w:t>
            </w:r>
            <w:r w:rsidR="000E300A">
              <w:rPr>
                <w:rFonts w:ascii="Garamond" w:hAnsi="Garamond"/>
                <w:spacing w:val="-4"/>
                <w:sz w:val="24"/>
                <w:szCs w:val="24"/>
                <w:lang w:val="sq-AL"/>
              </w:rPr>
              <w:t xml:space="preserve"> të ndryshëm nga turbo-reaktivë</w:t>
            </w:r>
            <w:r w:rsidRPr="00D62FF1">
              <w:rPr>
                <w:rFonts w:ascii="Garamond" w:hAnsi="Garamond"/>
                <w:spacing w:val="-4"/>
                <w:sz w:val="24"/>
                <w:szCs w:val="24"/>
                <w:lang w:val="sq-AL"/>
              </w:rPr>
              <w:t>t</w:t>
            </w:r>
          </w:p>
        </w:tc>
      </w:tr>
      <w:tr w:rsidR="00272778" w:rsidRPr="00D62FF1" w:rsidTr="00D27EA8">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84122120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Sisteme hidraulike</w:t>
            </w:r>
          </w:p>
        </w:tc>
      </w:tr>
      <w:tr w:rsidR="00272778" w:rsidRPr="00D62FF1" w:rsidTr="00D27EA8">
        <w:trPr>
          <w:trHeight w:val="255"/>
        </w:trPr>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84122180</w:t>
            </w:r>
          </w:p>
        </w:tc>
        <w:tc>
          <w:tcPr>
            <w:tcW w:w="84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Të tjera</w:t>
            </w:r>
          </w:p>
        </w:tc>
      </w:tr>
      <w:tr w:rsidR="00272778" w:rsidRPr="00D62FF1" w:rsidTr="00D27EA8">
        <w:trPr>
          <w:trHeight w:val="255"/>
        </w:trPr>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84122920</w:t>
            </w:r>
          </w:p>
        </w:tc>
        <w:tc>
          <w:tcPr>
            <w:tcW w:w="8444" w:type="dxa"/>
            <w:tcBorders>
              <w:top w:val="single" w:sz="4" w:space="0" w:color="auto"/>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Sisteme hidraulike</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84122981</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 Motorët e fuqisë hidraulik me lëng</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84122989</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 Të tjera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84123100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Me veprim linear (cilindrat)</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84123900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Të tjera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84128010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Motorët e fuqisë me avull uji apo me avuj të tjerë</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84128080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Të tjera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84129020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353FE" w:rsidP="00D62FF1">
            <w:pPr>
              <w:widowControl w:val="0"/>
              <w:spacing w:after="0" w:line="240" w:lineRule="auto"/>
              <w:ind w:firstLine="0"/>
              <w:rPr>
                <w:rFonts w:ascii="Garamond" w:hAnsi="Garamond"/>
                <w:spacing w:val="-4"/>
                <w:sz w:val="24"/>
                <w:szCs w:val="24"/>
                <w:lang w:val="sq-AL"/>
              </w:rPr>
            </w:pPr>
            <w:r>
              <w:rPr>
                <w:rFonts w:ascii="Garamond" w:hAnsi="Garamond"/>
                <w:spacing w:val="-4"/>
                <w:sz w:val="24"/>
                <w:szCs w:val="24"/>
                <w:lang w:val="sq-AL"/>
              </w:rPr>
              <w:t>– – Të motorëve reaktivë</w:t>
            </w:r>
            <w:r w:rsidR="00272778" w:rsidRPr="00D62FF1">
              <w:rPr>
                <w:rFonts w:ascii="Garamond" w:hAnsi="Garamond"/>
                <w:spacing w:val="-4"/>
                <w:sz w:val="24"/>
                <w:szCs w:val="24"/>
                <w:lang w:val="sq-AL"/>
              </w:rPr>
              <w:t xml:space="preserve"> ndryshe nga turbo-jet</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84129040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Të motorëve të fuqisë hidraulike</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84129080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Të tjera</w:t>
            </w:r>
          </w:p>
        </w:tc>
      </w:tr>
      <w:tr w:rsidR="00272778" w:rsidRPr="00D62FF1" w:rsidTr="003B7EE1">
        <w:trPr>
          <w:trHeight w:val="510"/>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84131100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Pompat për shpërndarjen e lëndës djegëse apo lubrifikantëve, të tipit të përdorur në stacionet e mbushjes apo në garazhe</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84131900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Të tjera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84132000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Pompat e dorës, të ndryshme nga ato të kreut 8413 11 apo 8413 19</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84133080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Të tjera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84134000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Pompat për beton</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84135020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Njësi hidraulike</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84135040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Pompat dozuese dhe propocionuese</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84135061</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 Me fuqi hidraulike me lëng</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84135069</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 Të tjera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84135080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Të tjera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84136020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Njësi hidraulike</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84136031</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 Me fuqi hidraulike me lëng</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84136039</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 Të tjera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84136061</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 Me fuqi hidraulike me lëng</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84136069</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 Të tjera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84136070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Popmat vide</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84136080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Të tjera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84137021</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Me një fazë</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84137029</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Shumëfazësh</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84137030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Pompat forcuese glandless për sistemet ngrohëse dhe pajisjet me ujë të ngrohtë</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84137035</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Deri15mm</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84137045</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 Pompat forcuese me kanal dhe pompat me kanal anësor</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84137051</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 – – – Njëbllok</w:t>
            </w:r>
            <w:r w:rsidR="00EB1661" w:rsidRPr="00D62FF1">
              <w:rPr>
                <w:rFonts w:ascii="Garamond" w:hAnsi="Garamond"/>
                <w:spacing w:val="-4"/>
                <w:sz w:val="24"/>
                <w:szCs w:val="24"/>
                <w:lang w:val="sq-AL"/>
              </w:rPr>
              <w:t>ë</w:t>
            </w:r>
            <w:r w:rsidRPr="00D62FF1">
              <w:rPr>
                <w:rFonts w:ascii="Garamond" w:hAnsi="Garamond"/>
                <w:spacing w:val="-4"/>
                <w:sz w:val="24"/>
                <w:szCs w:val="24"/>
                <w:lang w:val="sq-AL"/>
              </w:rPr>
              <w:t>sh</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84137059</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 – – – Të tjera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84137065</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 – – Me më shumë se një hyrje force</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84137075</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 – Shumëstadesh</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84137081</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 – Njëstadesh</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84137089</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BF49FE" w:rsidP="00D62FF1">
            <w:pPr>
              <w:widowControl w:val="0"/>
              <w:spacing w:after="0" w:line="240" w:lineRule="auto"/>
              <w:ind w:firstLine="0"/>
              <w:rPr>
                <w:rFonts w:ascii="Garamond" w:hAnsi="Garamond"/>
                <w:spacing w:val="-4"/>
                <w:sz w:val="24"/>
                <w:szCs w:val="24"/>
                <w:lang w:val="sq-AL"/>
              </w:rPr>
            </w:pPr>
            <w:r>
              <w:rPr>
                <w:rFonts w:ascii="Garamond" w:hAnsi="Garamond"/>
                <w:spacing w:val="-4"/>
                <w:sz w:val="24"/>
                <w:szCs w:val="24"/>
                <w:lang w:val="sq-AL"/>
              </w:rPr>
              <w:t>– – – – – Shumë</w:t>
            </w:r>
            <w:r w:rsidR="00272778" w:rsidRPr="00D62FF1">
              <w:rPr>
                <w:rFonts w:ascii="Garamond" w:hAnsi="Garamond"/>
                <w:spacing w:val="-4"/>
                <w:sz w:val="24"/>
                <w:szCs w:val="24"/>
                <w:lang w:val="sq-AL"/>
              </w:rPr>
              <w:t>stadesh</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84138100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Pompat</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84138200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9D2FA2" w:rsidP="00D62FF1">
            <w:pPr>
              <w:widowControl w:val="0"/>
              <w:spacing w:after="0" w:line="240" w:lineRule="auto"/>
              <w:ind w:firstLine="0"/>
              <w:rPr>
                <w:rFonts w:ascii="Garamond" w:hAnsi="Garamond"/>
                <w:spacing w:val="-4"/>
                <w:sz w:val="24"/>
                <w:szCs w:val="24"/>
                <w:lang w:val="sq-AL"/>
              </w:rPr>
            </w:pPr>
            <w:r>
              <w:rPr>
                <w:rFonts w:ascii="Garamond" w:hAnsi="Garamond"/>
                <w:spacing w:val="-4"/>
                <w:sz w:val="24"/>
                <w:szCs w:val="24"/>
                <w:lang w:val="sq-AL"/>
              </w:rPr>
              <w:t>– – Elevatorë</w:t>
            </w:r>
            <w:r w:rsidR="009A575E">
              <w:rPr>
                <w:rFonts w:ascii="Garamond" w:hAnsi="Garamond"/>
                <w:spacing w:val="-4"/>
                <w:sz w:val="24"/>
                <w:szCs w:val="24"/>
                <w:lang w:val="sq-AL"/>
              </w:rPr>
              <w:t>t e lë</w:t>
            </w:r>
            <w:r w:rsidR="00272778" w:rsidRPr="00D62FF1">
              <w:rPr>
                <w:rFonts w:ascii="Garamond" w:hAnsi="Garamond"/>
                <w:spacing w:val="-4"/>
                <w:sz w:val="24"/>
                <w:szCs w:val="24"/>
                <w:lang w:val="sq-AL"/>
              </w:rPr>
              <w:t>ngut</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84139100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E pompave</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84139200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E elevatorëve t</w:t>
            </w:r>
            <w:r w:rsidR="00EB1661" w:rsidRPr="00D62FF1">
              <w:rPr>
                <w:rFonts w:ascii="Garamond" w:hAnsi="Garamond"/>
                <w:spacing w:val="-4"/>
                <w:sz w:val="24"/>
                <w:szCs w:val="24"/>
                <w:lang w:val="sq-AL"/>
              </w:rPr>
              <w:t>ë</w:t>
            </w:r>
            <w:r w:rsidRPr="00D62FF1">
              <w:rPr>
                <w:rFonts w:ascii="Garamond" w:hAnsi="Garamond"/>
                <w:spacing w:val="-4"/>
                <w:sz w:val="24"/>
                <w:szCs w:val="24"/>
                <w:lang w:val="sq-AL"/>
              </w:rPr>
              <w:t xml:space="preserve"> l</w:t>
            </w:r>
            <w:r w:rsidR="00EB1661" w:rsidRPr="00D62FF1">
              <w:rPr>
                <w:rFonts w:ascii="Garamond" w:hAnsi="Garamond"/>
                <w:spacing w:val="-4"/>
                <w:sz w:val="24"/>
                <w:szCs w:val="24"/>
                <w:lang w:val="sq-AL"/>
              </w:rPr>
              <w:t>ë</w:t>
            </w:r>
            <w:r w:rsidRPr="00D62FF1">
              <w:rPr>
                <w:rFonts w:ascii="Garamond" w:hAnsi="Garamond"/>
                <w:spacing w:val="-4"/>
                <w:sz w:val="24"/>
                <w:szCs w:val="24"/>
                <w:lang w:val="sq-AL"/>
              </w:rPr>
              <w:t>ngut</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84141020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xml:space="preserve">– – Pompat me piston rrotullues, pompat </w:t>
            </w:r>
            <w:r w:rsidR="00EB1661" w:rsidRPr="00D62FF1">
              <w:rPr>
                <w:rFonts w:ascii="Garamond" w:hAnsi="Garamond"/>
                <w:spacing w:val="-4"/>
                <w:sz w:val="24"/>
                <w:szCs w:val="24"/>
                <w:lang w:val="sq-AL"/>
              </w:rPr>
              <w:t>rrotulluese me vane rrëshqitëse</w:t>
            </w:r>
          </w:p>
        </w:tc>
      </w:tr>
      <w:tr w:rsidR="00272778" w:rsidRPr="00D62FF1" w:rsidTr="003B7EE1">
        <w:trPr>
          <w:trHeight w:val="510"/>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84141025</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Pompat me piston rrotullues, pompat rrotulluese me vane rrëshqitëse, pompat me zvarritje molekulare dhe pompat'Roots'</w:t>
            </w:r>
          </w:p>
        </w:tc>
      </w:tr>
      <w:tr w:rsidR="00272778" w:rsidRPr="00D62FF1" w:rsidTr="00D27EA8">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84141081</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 Pompat e difuzionit, kriopompat dhe pompat e adsorbimit</w:t>
            </w:r>
          </w:p>
        </w:tc>
      </w:tr>
      <w:tr w:rsidR="00272778" w:rsidRPr="00D62FF1" w:rsidTr="00D27EA8">
        <w:trPr>
          <w:trHeight w:val="255"/>
        </w:trPr>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84141089</w:t>
            </w:r>
          </w:p>
        </w:tc>
        <w:tc>
          <w:tcPr>
            <w:tcW w:w="84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 Të tjera</w:t>
            </w:r>
          </w:p>
        </w:tc>
      </w:tr>
      <w:tr w:rsidR="00272778" w:rsidRPr="00D62FF1" w:rsidTr="00D27EA8">
        <w:trPr>
          <w:trHeight w:val="255"/>
        </w:trPr>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84142080</w:t>
            </w:r>
          </w:p>
        </w:tc>
        <w:tc>
          <w:tcPr>
            <w:tcW w:w="8444" w:type="dxa"/>
            <w:tcBorders>
              <w:top w:val="single" w:sz="4" w:space="0" w:color="auto"/>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Të tjera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84143020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Të një fuqie jo më tepër se 0,4 kW</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84143081</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Hermetike ose gjysm</w:t>
            </w:r>
            <w:r w:rsidR="00EB1661" w:rsidRPr="00D62FF1">
              <w:rPr>
                <w:rFonts w:ascii="Garamond" w:hAnsi="Garamond"/>
                <w:spacing w:val="-4"/>
                <w:sz w:val="24"/>
                <w:szCs w:val="24"/>
                <w:lang w:val="sq-AL"/>
              </w:rPr>
              <w:t>ë</w:t>
            </w:r>
            <w:r w:rsidRPr="00D62FF1">
              <w:rPr>
                <w:rFonts w:ascii="Garamond" w:hAnsi="Garamond"/>
                <w:spacing w:val="-4"/>
                <w:sz w:val="24"/>
                <w:szCs w:val="24"/>
                <w:lang w:val="sq-AL"/>
              </w:rPr>
              <w:t>hermetike</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84143089</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Të tjera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84144010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Që japin nj</w:t>
            </w:r>
            <w:r w:rsidR="00887897">
              <w:rPr>
                <w:rFonts w:ascii="Garamond" w:hAnsi="Garamond"/>
                <w:spacing w:val="-4"/>
                <w:sz w:val="24"/>
                <w:szCs w:val="24"/>
                <w:lang w:val="sq-AL"/>
              </w:rPr>
              <w:t>ë rrjedhje për minutë</w:t>
            </w:r>
            <w:r w:rsidRPr="00D62FF1">
              <w:rPr>
                <w:rFonts w:ascii="Garamond" w:hAnsi="Garamond"/>
                <w:spacing w:val="-4"/>
                <w:sz w:val="24"/>
                <w:szCs w:val="24"/>
                <w:lang w:val="sq-AL"/>
              </w:rPr>
              <w:t xml:space="preserve"> jo më tepër se 2 cm</w:t>
            </w:r>
            <w:r w:rsidRPr="00D62FF1">
              <w:rPr>
                <w:rFonts w:ascii="Garamond" w:hAnsi="Garamond"/>
                <w:spacing w:val="-4"/>
                <w:sz w:val="24"/>
                <w:szCs w:val="24"/>
                <w:vertAlign w:val="superscript"/>
                <w:lang w:val="sq-AL"/>
              </w:rPr>
              <w:t>3</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84144090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w:t>
            </w:r>
            <w:r w:rsidR="00887897">
              <w:rPr>
                <w:rFonts w:ascii="Garamond" w:hAnsi="Garamond"/>
                <w:spacing w:val="-4"/>
                <w:sz w:val="24"/>
                <w:szCs w:val="24"/>
                <w:lang w:val="sq-AL"/>
              </w:rPr>
              <w:t>Që japin një rrjedhje për minutë</w:t>
            </w:r>
            <w:r w:rsidRPr="00D62FF1">
              <w:rPr>
                <w:rFonts w:ascii="Garamond" w:hAnsi="Garamond"/>
                <w:spacing w:val="-4"/>
                <w:sz w:val="24"/>
                <w:szCs w:val="24"/>
                <w:lang w:val="sq-AL"/>
              </w:rPr>
              <w:t xml:space="preserve"> më tepër se 2 cm</w:t>
            </w:r>
            <w:r w:rsidRPr="00D62FF1">
              <w:rPr>
                <w:rFonts w:ascii="Garamond" w:hAnsi="Garamond"/>
                <w:spacing w:val="-4"/>
                <w:sz w:val="24"/>
                <w:szCs w:val="24"/>
                <w:vertAlign w:val="superscript"/>
                <w:lang w:val="sq-AL"/>
              </w:rPr>
              <w:t>3</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84145920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w:t>
            </w:r>
            <w:r w:rsidR="00EB1661" w:rsidRPr="00D62FF1">
              <w:rPr>
                <w:rFonts w:ascii="Garamond" w:hAnsi="Garamond"/>
                <w:spacing w:val="-4"/>
                <w:sz w:val="24"/>
                <w:szCs w:val="24"/>
                <w:lang w:val="sq-AL"/>
              </w:rPr>
              <w:t>Ventilatorë</w:t>
            </w:r>
            <w:r w:rsidRPr="00D62FF1">
              <w:rPr>
                <w:rFonts w:ascii="Garamond" w:hAnsi="Garamond"/>
                <w:spacing w:val="-4"/>
                <w:sz w:val="24"/>
                <w:szCs w:val="24"/>
                <w:lang w:val="sq-AL"/>
              </w:rPr>
              <w:t xml:space="preserve"> aksial</w:t>
            </w:r>
            <w:r w:rsidR="00EB1661" w:rsidRPr="00D62FF1">
              <w:rPr>
                <w:rFonts w:ascii="Garamond" w:hAnsi="Garamond"/>
                <w:spacing w:val="-4"/>
                <w:sz w:val="24"/>
                <w:szCs w:val="24"/>
                <w:lang w:val="sq-AL"/>
              </w:rPr>
              <w:t>ë</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84145940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w:t>
            </w:r>
            <w:r w:rsidR="00EB1661" w:rsidRPr="00D62FF1">
              <w:rPr>
                <w:rFonts w:ascii="Garamond" w:hAnsi="Garamond"/>
                <w:spacing w:val="-4"/>
                <w:sz w:val="24"/>
                <w:szCs w:val="24"/>
                <w:lang w:val="sq-AL"/>
              </w:rPr>
              <w:t>Ventilatorë</w:t>
            </w:r>
            <w:r w:rsidRPr="00D62FF1">
              <w:rPr>
                <w:rFonts w:ascii="Garamond" w:hAnsi="Garamond"/>
                <w:spacing w:val="-4"/>
                <w:sz w:val="24"/>
                <w:szCs w:val="24"/>
                <w:lang w:val="sq-AL"/>
              </w:rPr>
              <w:t xml:space="preserve"> centrifugal</w:t>
            </w:r>
            <w:r w:rsidR="00EB1661" w:rsidRPr="00D62FF1">
              <w:rPr>
                <w:rFonts w:ascii="Garamond" w:hAnsi="Garamond"/>
                <w:spacing w:val="-4"/>
                <w:sz w:val="24"/>
                <w:szCs w:val="24"/>
                <w:lang w:val="sq-AL"/>
              </w:rPr>
              <w:t>ë</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84148075</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 </w:t>
            </w:r>
            <w:r w:rsidR="00EB1661" w:rsidRPr="00D62FF1">
              <w:rPr>
                <w:rFonts w:ascii="Garamond" w:hAnsi="Garamond"/>
                <w:spacing w:val="-4"/>
                <w:sz w:val="24"/>
                <w:szCs w:val="24"/>
                <w:lang w:val="sq-AL"/>
              </w:rPr>
              <w:t>Kompresorë</w:t>
            </w:r>
            <w:r w:rsidRPr="00D62FF1">
              <w:rPr>
                <w:rFonts w:ascii="Garamond" w:hAnsi="Garamond"/>
                <w:spacing w:val="-4"/>
                <w:sz w:val="24"/>
                <w:szCs w:val="24"/>
                <w:lang w:val="sq-AL"/>
              </w:rPr>
              <w:t xml:space="preserve"> vide</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84148078</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 Të tjera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84149000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Pjesët</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84169000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xml:space="preserve">–Furrnaltat dhe vatrat e zjarrit për pjekje, shkrirje apo trajtime </w:t>
            </w:r>
            <w:r w:rsidR="00887897">
              <w:rPr>
                <w:rFonts w:ascii="Garamond" w:hAnsi="Garamond"/>
                <w:spacing w:val="-4"/>
                <w:sz w:val="24"/>
                <w:szCs w:val="24"/>
                <w:lang w:val="sq-AL"/>
              </w:rPr>
              <w:t>të tjera me nxehtësi të xeherorë</w:t>
            </w:r>
            <w:r w:rsidRPr="00D62FF1">
              <w:rPr>
                <w:rFonts w:ascii="Garamond" w:hAnsi="Garamond"/>
                <w:spacing w:val="-4"/>
                <w:sz w:val="24"/>
                <w:szCs w:val="24"/>
                <w:lang w:val="sq-AL"/>
              </w:rPr>
              <w:t>ve, piriteve apo metaleve</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84179000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Pjesët</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84198120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4D0C8E">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Perkolator</w:t>
            </w:r>
            <w:r w:rsidR="004D0C8E">
              <w:rPr>
                <w:rFonts w:ascii="Garamond" w:hAnsi="Garamond"/>
                <w:spacing w:val="-4"/>
                <w:sz w:val="24"/>
                <w:szCs w:val="24"/>
                <w:lang w:val="sq-AL"/>
              </w:rPr>
              <w:t>ë</w:t>
            </w:r>
            <w:r w:rsidRPr="00D62FF1">
              <w:rPr>
                <w:rFonts w:ascii="Garamond" w:hAnsi="Garamond"/>
                <w:spacing w:val="-4"/>
                <w:sz w:val="24"/>
                <w:szCs w:val="24"/>
                <w:lang w:val="sq-AL"/>
              </w:rPr>
              <w:t>t dhe pajisje të tjera për bërjen e kafesë dhe të pijeve të tjera të nxehta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84198180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Të tjera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84199085</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Të tjera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84209900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Të tjera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84213100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887897" w:rsidP="00D62FF1">
            <w:pPr>
              <w:widowControl w:val="0"/>
              <w:spacing w:after="0" w:line="240" w:lineRule="auto"/>
              <w:ind w:firstLine="0"/>
              <w:rPr>
                <w:rFonts w:ascii="Garamond" w:hAnsi="Garamond"/>
                <w:spacing w:val="-4"/>
                <w:sz w:val="24"/>
                <w:szCs w:val="24"/>
                <w:lang w:val="sq-AL"/>
              </w:rPr>
            </w:pPr>
            <w:r>
              <w:rPr>
                <w:rFonts w:ascii="Garamond" w:hAnsi="Garamond"/>
                <w:spacing w:val="-4"/>
                <w:sz w:val="24"/>
                <w:szCs w:val="24"/>
                <w:lang w:val="sq-AL"/>
              </w:rPr>
              <w:t>– – Filtrat e marrjes së</w:t>
            </w:r>
            <w:r w:rsidR="00272778" w:rsidRPr="00D62FF1">
              <w:rPr>
                <w:rFonts w:ascii="Garamond" w:hAnsi="Garamond"/>
                <w:spacing w:val="-4"/>
                <w:sz w:val="24"/>
                <w:szCs w:val="24"/>
                <w:lang w:val="sq-AL"/>
              </w:rPr>
              <w:t xml:space="preserve"> ajrit </w:t>
            </w:r>
            <w:r w:rsidR="00EB1661" w:rsidRPr="00D62FF1">
              <w:rPr>
                <w:rFonts w:ascii="Garamond" w:hAnsi="Garamond"/>
                <w:spacing w:val="-4"/>
                <w:sz w:val="24"/>
                <w:szCs w:val="24"/>
                <w:lang w:val="sq-AL"/>
              </w:rPr>
              <w:t>për</w:t>
            </w:r>
            <w:r w:rsidR="00272778" w:rsidRPr="00D62FF1">
              <w:rPr>
                <w:rFonts w:ascii="Garamond" w:hAnsi="Garamond"/>
                <w:spacing w:val="-4"/>
                <w:sz w:val="24"/>
                <w:szCs w:val="24"/>
                <w:lang w:val="sq-AL"/>
              </w:rPr>
              <w:t xml:space="preserve"> motor</w:t>
            </w:r>
            <w:r w:rsidR="00EB1661" w:rsidRPr="00D62FF1">
              <w:rPr>
                <w:rFonts w:ascii="Garamond" w:hAnsi="Garamond"/>
                <w:spacing w:val="-4"/>
                <w:sz w:val="24"/>
                <w:szCs w:val="24"/>
                <w:lang w:val="sq-AL"/>
              </w:rPr>
              <w:t>ë</w:t>
            </w:r>
            <w:r w:rsidR="00272778" w:rsidRPr="00D62FF1">
              <w:rPr>
                <w:rFonts w:ascii="Garamond" w:hAnsi="Garamond"/>
                <w:spacing w:val="-4"/>
                <w:sz w:val="24"/>
                <w:szCs w:val="24"/>
                <w:lang w:val="sq-AL"/>
              </w:rPr>
              <w:t>t me djegie t</w:t>
            </w:r>
            <w:r w:rsidR="00EB1661" w:rsidRPr="00D62FF1">
              <w:rPr>
                <w:rFonts w:ascii="Garamond" w:hAnsi="Garamond"/>
                <w:spacing w:val="-4"/>
                <w:sz w:val="24"/>
                <w:szCs w:val="24"/>
                <w:lang w:val="sq-AL"/>
              </w:rPr>
              <w:t>ë</w:t>
            </w:r>
            <w:r w:rsidR="00272778" w:rsidRPr="00D62FF1">
              <w:rPr>
                <w:rFonts w:ascii="Garamond" w:hAnsi="Garamond"/>
                <w:spacing w:val="-4"/>
                <w:sz w:val="24"/>
                <w:szCs w:val="24"/>
                <w:lang w:val="sq-AL"/>
              </w:rPr>
              <w:t xml:space="preserve"> brendshme</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84219100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887897" w:rsidP="00D62FF1">
            <w:pPr>
              <w:widowControl w:val="0"/>
              <w:spacing w:after="0" w:line="240" w:lineRule="auto"/>
              <w:ind w:firstLine="0"/>
              <w:rPr>
                <w:rFonts w:ascii="Garamond" w:hAnsi="Garamond"/>
                <w:spacing w:val="-4"/>
                <w:sz w:val="24"/>
                <w:szCs w:val="24"/>
                <w:lang w:val="sq-AL"/>
              </w:rPr>
            </w:pPr>
            <w:r>
              <w:rPr>
                <w:rFonts w:ascii="Garamond" w:hAnsi="Garamond"/>
                <w:spacing w:val="-4"/>
                <w:sz w:val="24"/>
                <w:szCs w:val="24"/>
                <w:lang w:val="sq-AL"/>
              </w:rPr>
              <w:t>– – E centrifugave, përfshirë</w:t>
            </w:r>
            <w:r w:rsidR="00C8793B">
              <w:rPr>
                <w:rFonts w:ascii="Garamond" w:hAnsi="Garamond"/>
                <w:spacing w:val="-4"/>
                <w:sz w:val="24"/>
                <w:szCs w:val="24"/>
                <w:lang w:val="sq-AL"/>
              </w:rPr>
              <w:t xml:space="preserve"> tharësit centrifugalë</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84219900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Të tjera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84229090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Të tjera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84232000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Peshoret për peshimin e vazhdueshëm të mallrave në konvejere</w:t>
            </w:r>
          </w:p>
        </w:tc>
      </w:tr>
      <w:tr w:rsidR="00272778" w:rsidRPr="00D62FF1" w:rsidTr="003B7EE1">
        <w:trPr>
          <w:trHeight w:val="510"/>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84233000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Peshoret e pesh</w:t>
            </w:r>
            <w:r w:rsidR="00EB1661" w:rsidRPr="00D62FF1">
              <w:rPr>
                <w:rFonts w:ascii="Garamond" w:hAnsi="Garamond"/>
                <w:spacing w:val="-4"/>
                <w:sz w:val="24"/>
                <w:szCs w:val="24"/>
                <w:lang w:val="sq-AL"/>
              </w:rPr>
              <w:t>ë</w:t>
            </w:r>
            <w:r w:rsidRPr="00D62FF1">
              <w:rPr>
                <w:rFonts w:ascii="Garamond" w:hAnsi="Garamond"/>
                <w:spacing w:val="-4"/>
                <w:sz w:val="24"/>
                <w:szCs w:val="24"/>
                <w:lang w:val="sq-AL"/>
              </w:rPr>
              <w:t xml:space="preserve">s konstante dhe peshoret për shkarkimin e një peshe të paracaktuar të materialeve në një çantë apo </w:t>
            </w:r>
            <w:r w:rsidR="00EB1661" w:rsidRPr="00D62FF1">
              <w:rPr>
                <w:rFonts w:ascii="Garamond" w:hAnsi="Garamond"/>
                <w:spacing w:val="-4"/>
                <w:sz w:val="24"/>
                <w:szCs w:val="24"/>
                <w:lang w:val="sq-AL"/>
              </w:rPr>
              <w:t>kontejner</w:t>
            </w:r>
            <w:r w:rsidRPr="00D62FF1">
              <w:rPr>
                <w:rFonts w:ascii="Garamond" w:hAnsi="Garamond"/>
                <w:spacing w:val="-4"/>
                <w:sz w:val="24"/>
                <w:szCs w:val="24"/>
                <w:lang w:val="sq-AL"/>
              </w:rPr>
              <w:t xml:space="preserve">, përfshirë peshoret </w:t>
            </w:r>
            <w:r w:rsidR="00EB1661" w:rsidRPr="00D62FF1">
              <w:rPr>
                <w:rFonts w:ascii="Garamond" w:hAnsi="Garamond"/>
                <w:spacing w:val="-4"/>
                <w:sz w:val="24"/>
                <w:szCs w:val="24"/>
                <w:lang w:val="sq-AL"/>
              </w:rPr>
              <w:t>kontejner</w:t>
            </w:r>
          </w:p>
        </w:tc>
      </w:tr>
      <w:tr w:rsidR="00272778" w:rsidRPr="00D62FF1" w:rsidTr="003B7EE1">
        <w:trPr>
          <w:trHeight w:val="510"/>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84238110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Peshoret e kontrollit dhe makinat automatike të kontrollit që punojnë nëpërmjet një reference ndaj një peshe të paracaktuar</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84238130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Makineri për peshim dh</w:t>
            </w:r>
            <w:r w:rsidR="00C8793B">
              <w:rPr>
                <w:rFonts w:ascii="Garamond" w:hAnsi="Garamond"/>
                <w:spacing w:val="-4"/>
                <w:sz w:val="24"/>
                <w:szCs w:val="24"/>
                <w:lang w:val="sq-AL"/>
              </w:rPr>
              <w:t>e etiketim të mallrave të para</w:t>
            </w:r>
            <w:r w:rsidRPr="00D62FF1">
              <w:rPr>
                <w:rFonts w:ascii="Garamond" w:hAnsi="Garamond"/>
                <w:spacing w:val="-4"/>
                <w:sz w:val="24"/>
                <w:szCs w:val="24"/>
                <w:lang w:val="sq-AL"/>
              </w:rPr>
              <w:t>paketuara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84238190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Të tjera</w:t>
            </w:r>
          </w:p>
        </w:tc>
      </w:tr>
      <w:tr w:rsidR="00272778" w:rsidRPr="00D62FF1" w:rsidTr="003B7EE1">
        <w:trPr>
          <w:trHeight w:val="510"/>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84238210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Peshoret e kontrollit dhe makinat automatike të kontrollit që punojnë nëpërmjet një reference ndaj një peshe të paracaktuar</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84238290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Të tjera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84238900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Të tjera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84239000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Peshat e të gjitha llojeve; pjesët e makinave peshuese</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84249000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Pjesët</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84329000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Pjesët</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84339000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Pjesët</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84349000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–Pjesët</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84354000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Rrufepritësit, kufizuesat e tensionit dhe zbutësit e mbi tensionit</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84359000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Pjesët</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84369100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Të makineriv</w:t>
            </w:r>
            <w:r w:rsidR="00192D2E">
              <w:rPr>
                <w:rFonts w:ascii="Garamond" w:hAnsi="Garamond"/>
                <w:spacing w:val="-4"/>
                <w:sz w:val="24"/>
                <w:szCs w:val="24"/>
                <w:lang w:val="sq-AL"/>
              </w:rPr>
              <w:t>e të shpëndarrisë apo inkubatorë</w:t>
            </w:r>
            <w:r w:rsidRPr="00D62FF1">
              <w:rPr>
                <w:rFonts w:ascii="Garamond" w:hAnsi="Garamond"/>
                <w:spacing w:val="-4"/>
                <w:sz w:val="24"/>
                <w:szCs w:val="24"/>
                <w:lang w:val="sq-AL"/>
              </w:rPr>
              <w:t>ve të shpendëve dhe të makinave të ngrohjes së vezëve</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84369900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Të tjera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84379000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Pjesët</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84399100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Të makinerive për bërjen e brumit të materialeve fibroze celulozike</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84399900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Të tjera</w:t>
            </w:r>
          </w:p>
        </w:tc>
      </w:tr>
      <w:tr w:rsidR="00272778" w:rsidRPr="00D62FF1" w:rsidTr="00D27EA8">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84424000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Pjesët e makinerive, pajisjeve ose aparateve të lartpërmendur</w:t>
            </w:r>
            <w:r w:rsidR="00B67B66">
              <w:rPr>
                <w:rFonts w:ascii="Garamond" w:hAnsi="Garamond"/>
                <w:spacing w:val="-4"/>
                <w:sz w:val="24"/>
                <w:szCs w:val="24"/>
                <w:lang w:val="sq-AL"/>
              </w:rPr>
              <w:t>a</w:t>
            </w:r>
          </w:p>
        </w:tc>
      </w:tr>
      <w:tr w:rsidR="00272778" w:rsidRPr="00D62FF1" w:rsidTr="00D27EA8">
        <w:trPr>
          <w:trHeight w:val="255"/>
        </w:trPr>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84425020</w:t>
            </w:r>
          </w:p>
        </w:tc>
        <w:tc>
          <w:tcPr>
            <w:tcW w:w="84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Me imazh grafik..................................................................................</w:t>
            </w:r>
          </w:p>
        </w:tc>
      </w:tr>
      <w:tr w:rsidR="00272778" w:rsidRPr="00D62FF1" w:rsidTr="00D27EA8">
        <w:trPr>
          <w:trHeight w:val="255"/>
        </w:trPr>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84425080</w:t>
            </w:r>
          </w:p>
        </w:tc>
        <w:tc>
          <w:tcPr>
            <w:tcW w:w="8444" w:type="dxa"/>
            <w:tcBorders>
              <w:top w:val="single" w:sz="4" w:space="0" w:color="auto"/>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Të tjera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84519000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Pjesët</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84523000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Gjilpërat e makinave qepëse</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84529000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Mobil</w:t>
            </w:r>
            <w:r w:rsidR="004203E5" w:rsidRPr="00D62FF1">
              <w:rPr>
                <w:rFonts w:ascii="Garamond" w:hAnsi="Garamond"/>
                <w:spacing w:val="-4"/>
                <w:sz w:val="24"/>
                <w:szCs w:val="24"/>
                <w:lang w:val="sq-AL"/>
              </w:rPr>
              <w:t>i</w:t>
            </w:r>
            <w:r w:rsidRPr="00D62FF1">
              <w:rPr>
                <w:rFonts w:ascii="Garamond" w:hAnsi="Garamond"/>
                <w:spacing w:val="-4"/>
                <w:sz w:val="24"/>
                <w:szCs w:val="24"/>
                <w:lang w:val="sq-AL"/>
              </w:rPr>
              <w:t>e, baza dhe mbulesa për makinat qepëse dhe pjesët e tyre; pjesët e tjera të makinave qepëse</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84539000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Pjesët</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84553010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Prej gize të derdhur</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84553031</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xml:space="preserve">– – – Rule të punës </w:t>
            </w:r>
            <w:r w:rsidR="004203E5" w:rsidRPr="00D62FF1">
              <w:rPr>
                <w:rFonts w:ascii="Garamond" w:hAnsi="Garamond"/>
                <w:spacing w:val="-4"/>
                <w:sz w:val="24"/>
                <w:szCs w:val="24"/>
                <w:lang w:val="sq-AL"/>
              </w:rPr>
              <w:t>për</w:t>
            </w:r>
            <w:r w:rsidRPr="00D62FF1">
              <w:rPr>
                <w:rFonts w:ascii="Garamond" w:hAnsi="Garamond"/>
                <w:spacing w:val="-4"/>
                <w:sz w:val="24"/>
                <w:szCs w:val="24"/>
                <w:lang w:val="sq-AL"/>
              </w:rPr>
              <w:t xml:space="preserve"> petëzim të nxehtë; rule kthimi prapa të petëzimit të nxehtë dhe të petëzimit në të ftohtë</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84553039</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xml:space="preserve">– – – Rulet e punës </w:t>
            </w:r>
            <w:r w:rsidR="004203E5" w:rsidRPr="00D62FF1">
              <w:rPr>
                <w:rFonts w:ascii="Garamond" w:hAnsi="Garamond"/>
                <w:spacing w:val="-4"/>
                <w:sz w:val="24"/>
                <w:szCs w:val="24"/>
                <w:lang w:val="sq-AL"/>
              </w:rPr>
              <w:t>për</w:t>
            </w:r>
            <w:r w:rsidRPr="00D62FF1">
              <w:rPr>
                <w:rFonts w:ascii="Garamond" w:hAnsi="Garamond"/>
                <w:spacing w:val="-4"/>
                <w:sz w:val="24"/>
                <w:szCs w:val="24"/>
                <w:lang w:val="sq-AL"/>
              </w:rPr>
              <w:t xml:space="preserve"> petezim në të ftohtë</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84553090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Rulet e punës për petëzim në të ftohtë</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84672210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xml:space="preserve">– – – Sharra elektrike me </w:t>
            </w:r>
            <w:r w:rsidR="004203E5" w:rsidRPr="00D62FF1">
              <w:rPr>
                <w:rFonts w:ascii="Garamond" w:hAnsi="Garamond"/>
                <w:spacing w:val="-4"/>
                <w:sz w:val="24"/>
                <w:szCs w:val="24"/>
                <w:lang w:val="sq-AL"/>
              </w:rPr>
              <w:t>zinxhirë</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84672230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Sharrë disk</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84789000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Pjesët</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84801000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Kutitë kallëpe për fondërine e metaleve</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84802000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Bazat e kallëpeve</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84803010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Prej druri</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84803090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Të tjera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84804100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Tip</w:t>
            </w:r>
            <w:r w:rsidR="004203E5" w:rsidRPr="00D62FF1">
              <w:rPr>
                <w:rFonts w:ascii="Garamond" w:hAnsi="Garamond"/>
                <w:spacing w:val="-4"/>
                <w:sz w:val="24"/>
                <w:szCs w:val="24"/>
                <w:lang w:val="sq-AL"/>
              </w:rPr>
              <w:t>a</w:t>
            </w:r>
            <w:r w:rsidRPr="00D62FF1">
              <w:rPr>
                <w:rFonts w:ascii="Garamond" w:hAnsi="Garamond"/>
                <w:spacing w:val="-4"/>
                <w:sz w:val="24"/>
                <w:szCs w:val="24"/>
                <w:lang w:val="sq-AL"/>
              </w:rPr>
              <w:t>t me injeksion ose shtypje</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84804900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Të tjera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84805000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Kallëpet për qelqet</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84806000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Kallëpet për materialet minerale</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84807100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Tip</w:t>
            </w:r>
            <w:r w:rsidR="004203E5" w:rsidRPr="00D62FF1">
              <w:rPr>
                <w:rFonts w:ascii="Garamond" w:hAnsi="Garamond"/>
                <w:spacing w:val="-4"/>
                <w:sz w:val="24"/>
                <w:szCs w:val="24"/>
                <w:lang w:val="sq-AL"/>
              </w:rPr>
              <w:t>a</w:t>
            </w:r>
            <w:r w:rsidRPr="00D62FF1">
              <w:rPr>
                <w:rFonts w:ascii="Garamond" w:hAnsi="Garamond"/>
                <w:spacing w:val="-4"/>
                <w:sz w:val="24"/>
                <w:szCs w:val="24"/>
                <w:lang w:val="sq-AL"/>
              </w:rPr>
              <w:t>t me injeksion ose shtypje</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84807900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Të tjera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84811005</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Të kombinuar me filtra apo lubrifikatore</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84811019</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Me hekur dhe çelik të dredhur</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84811099</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Të tjera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84812010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Valvolat për kontrollin e transmisionit me fuqi oleohidraulike</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84812090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Valvolat për kontrollin e transmisionit me fuqi pneumatike</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84813091</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Prej gize apo çeliku</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84813099</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Të tjera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84814010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Prej gize të derdhur apo çeliku të derdhur</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84814090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Të tjera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84818011</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Valvolat përzierëse</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84818019</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Të tjera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84818031</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Valvolat termostatike</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84818039</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Të tjera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84818040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Valvola për goma pneumatike dhe tuba të brendshëm</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84818051</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 Rregullatorët e temperaturës</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84818059</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 Të tjera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84818061</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 – Prej gize të derdhur</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84818063</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 – Prej çeliku</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84818069</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 – Të tjera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84818071</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 – Prej gize të derdhur</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84818073</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 – Prej çeliku</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84818079</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 – Të tjera</w:t>
            </w:r>
          </w:p>
        </w:tc>
      </w:tr>
      <w:tr w:rsidR="00272778" w:rsidRPr="00D62FF1" w:rsidTr="00D27EA8">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84818081</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 Valvolat sferike dhe zhytëse</w:t>
            </w:r>
          </w:p>
        </w:tc>
      </w:tr>
      <w:tr w:rsidR="00272778" w:rsidRPr="00D62FF1" w:rsidTr="00D27EA8">
        <w:trPr>
          <w:trHeight w:val="255"/>
        </w:trPr>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84818085</w:t>
            </w:r>
          </w:p>
        </w:tc>
        <w:tc>
          <w:tcPr>
            <w:tcW w:w="84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 Valvolat flutura</w:t>
            </w:r>
          </w:p>
        </w:tc>
      </w:tr>
      <w:tr w:rsidR="00272778" w:rsidRPr="00D62FF1" w:rsidTr="00D27EA8">
        <w:trPr>
          <w:trHeight w:val="255"/>
        </w:trPr>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84818087</w:t>
            </w:r>
          </w:p>
        </w:tc>
        <w:tc>
          <w:tcPr>
            <w:tcW w:w="8444" w:type="dxa"/>
            <w:tcBorders>
              <w:top w:val="single" w:sz="4" w:space="0" w:color="auto"/>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 Valvolat diafragme</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84818099</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 Të tjera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84819000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Pjesët</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84842000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Vulosësit mekanik</w:t>
            </w:r>
            <w:r w:rsidR="004203E5" w:rsidRPr="00D62FF1">
              <w:rPr>
                <w:rFonts w:ascii="Garamond" w:hAnsi="Garamond"/>
                <w:spacing w:val="-4"/>
                <w:sz w:val="24"/>
                <w:szCs w:val="24"/>
                <w:lang w:val="sq-AL"/>
              </w:rPr>
              <w:t>ë</w:t>
            </w:r>
          </w:p>
        </w:tc>
      </w:tr>
      <w:tr w:rsidR="00272778" w:rsidRPr="00D62FF1" w:rsidTr="003B7EE1">
        <w:trPr>
          <w:trHeight w:val="510"/>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84869020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Pjesët e centrifugave për emulsionet e veshjeve fotografike në substratet e lëngshme të pa</w:t>
            </w:r>
            <w:r w:rsidR="004203E5" w:rsidRPr="00D62FF1">
              <w:rPr>
                <w:rFonts w:ascii="Garamond" w:hAnsi="Garamond"/>
                <w:spacing w:val="-4"/>
                <w:sz w:val="24"/>
                <w:szCs w:val="24"/>
                <w:lang w:val="sq-AL"/>
              </w:rPr>
              <w:t>j</w:t>
            </w:r>
            <w:r w:rsidRPr="00D62FF1">
              <w:rPr>
                <w:rFonts w:ascii="Garamond" w:hAnsi="Garamond"/>
                <w:spacing w:val="-4"/>
                <w:sz w:val="24"/>
                <w:szCs w:val="24"/>
                <w:lang w:val="sq-AL"/>
              </w:rPr>
              <w:t>isjeve kristal (LCD)</w:t>
            </w:r>
          </w:p>
        </w:tc>
      </w:tr>
      <w:tr w:rsidR="00272778" w:rsidRPr="00D62FF1" w:rsidTr="003B7EE1">
        <w:trPr>
          <w:trHeight w:val="510"/>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84869060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Pjesët dhe aksesorët e aparateve për depozitimin e avujve kimik</w:t>
            </w:r>
            <w:r w:rsidR="001632DE">
              <w:rPr>
                <w:rFonts w:ascii="Garamond" w:hAnsi="Garamond"/>
                <w:spacing w:val="-4"/>
                <w:sz w:val="24"/>
                <w:szCs w:val="24"/>
                <w:lang w:val="sq-AL"/>
              </w:rPr>
              <w:t>ë</w:t>
            </w:r>
            <w:r w:rsidRPr="00D62FF1">
              <w:rPr>
                <w:rFonts w:ascii="Garamond" w:hAnsi="Garamond"/>
                <w:spacing w:val="-4"/>
                <w:sz w:val="24"/>
                <w:szCs w:val="24"/>
                <w:lang w:val="sq-AL"/>
              </w:rPr>
              <w:t xml:space="preserve"> në substratet e lëngshme të pa</w:t>
            </w:r>
            <w:r w:rsidR="004203E5" w:rsidRPr="00D62FF1">
              <w:rPr>
                <w:rFonts w:ascii="Garamond" w:hAnsi="Garamond"/>
                <w:spacing w:val="-4"/>
                <w:sz w:val="24"/>
                <w:szCs w:val="24"/>
                <w:lang w:val="sq-AL"/>
              </w:rPr>
              <w:t>j</w:t>
            </w:r>
            <w:r w:rsidRPr="00D62FF1">
              <w:rPr>
                <w:rFonts w:ascii="Garamond" w:hAnsi="Garamond"/>
                <w:spacing w:val="-4"/>
                <w:sz w:val="24"/>
                <w:szCs w:val="24"/>
                <w:lang w:val="sq-AL"/>
              </w:rPr>
              <w:t>isjeve kristal (LCD)</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84869090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Të tjera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85011010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Motorët sinkronik</w:t>
            </w:r>
            <w:r w:rsidR="004203E5" w:rsidRPr="00D62FF1">
              <w:rPr>
                <w:rFonts w:ascii="Garamond" w:hAnsi="Garamond"/>
                <w:spacing w:val="-4"/>
                <w:sz w:val="24"/>
                <w:szCs w:val="24"/>
                <w:lang w:val="sq-AL"/>
              </w:rPr>
              <w:t>ë</w:t>
            </w:r>
            <w:r w:rsidRPr="00D62FF1">
              <w:rPr>
                <w:rFonts w:ascii="Garamond" w:hAnsi="Garamond"/>
                <w:spacing w:val="-4"/>
                <w:sz w:val="24"/>
                <w:szCs w:val="24"/>
                <w:lang w:val="sq-AL"/>
              </w:rPr>
              <w:t xml:space="preserve"> me dalje jo më tepër se 18 W</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85011091</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Motorët universal</w:t>
            </w:r>
            <w:r w:rsidR="004203E5" w:rsidRPr="00D62FF1">
              <w:rPr>
                <w:rFonts w:ascii="Garamond" w:hAnsi="Garamond"/>
                <w:spacing w:val="-4"/>
                <w:sz w:val="24"/>
                <w:szCs w:val="24"/>
                <w:lang w:val="sq-AL"/>
              </w:rPr>
              <w:t>ë</w:t>
            </w:r>
            <w:r w:rsidRPr="00D62FF1">
              <w:rPr>
                <w:rFonts w:ascii="Garamond" w:hAnsi="Garamond"/>
                <w:spacing w:val="-4"/>
                <w:sz w:val="24"/>
                <w:szCs w:val="24"/>
                <w:lang w:val="sq-AL"/>
              </w:rPr>
              <w:t xml:space="preserve"> AC/DC</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85011093</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Motorët AC</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85011099</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Motorët DC</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85012000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Motorët universal</w:t>
            </w:r>
            <w:r w:rsidR="004203E5" w:rsidRPr="00D62FF1">
              <w:rPr>
                <w:rFonts w:ascii="Garamond" w:hAnsi="Garamond"/>
                <w:spacing w:val="-4"/>
                <w:sz w:val="24"/>
                <w:szCs w:val="24"/>
                <w:lang w:val="sq-AL"/>
              </w:rPr>
              <w:t>ë</w:t>
            </w:r>
            <w:r w:rsidRPr="00D62FF1">
              <w:rPr>
                <w:rFonts w:ascii="Garamond" w:hAnsi="Garamond"/>
                <w:spacing w:val="-4"/>
                <w:sz w:val="24"/>
                <w:szCs w:val="24"/>
                <w:lang w:val="sq-AL"/>
              </w:rPr>
              <w:t xml:space="preserve"> AC/DC me dalje që e kalon 37.5 W</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85013100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Me dalje që nuk e kalon 750 W</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85013200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Me dalje që e kalon 750 W por nuk e kalon 75 kW</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85013300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Me dalje që e kalon 75 kW por nuk e kalon 375 kW</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85013400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Me dalje që e kalon 375 kW</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85014020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Me dalje deri 750W</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85014080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Me dalje mbi 750W</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85015100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Me dalje që nuk e kalon 750 W</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85015220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Me dalje mbi 750W por deri7,5kW</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85015230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Me dalje mbi 7,5kW por deri 37kW</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85015290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Të në dalje me tepër se 37kW por deri75kW</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85015350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Motorët traction</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85015381</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 Më tepër se 75kW por deri 375kW</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85015394</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 Më tepër se 375 kW por jo më tepër se 750 kW</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85015399</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 Më tepër se 750 kW</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85016120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Të një dalje jo më tepër se 7,5kVA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85016180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Me dalje mbi 7,5kVA por deri 75kVA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85016200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Me dalje që e kalon 75 kVA por nuk e kalon 375 kVA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85016300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Me dalje që e kalon 375 kVA por nuk e kalon 750 kVA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85016400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Me dalje që e kalon 750 kVA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85030099</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Të tjera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85051100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Prej metali</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85051910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Magne</w:t>
            </w:r>
            <w:r w:rsidR="009350C0">
              <w:rPr>
                <w:rFonts w:ascii="Garamond" w:hAnsi="Garamond"/>
                <w:spacing w:val="-4"/>
                <w:sz w:val="24"/>
                <w:szCs w:val="24"/>
                <w:lang w:val="sq-AL"/>
              </w:rPr>
              <w:t>të</w:t>
            </w:r>
            <w:r w:rsidRPr="00D62FF1">
              <w:rPr>
                <w:rFonts w:ascii="Garamond" w:hAnsi="Garamond"/>
                <w:spacing w:val="-4"/>
                <w:sz w:val="24"/>
                <w:szCs w:val="24"/>
                <w:lang w:val="sq-AL"/>
              </w:rPr>
              <w:t>t e përhershëm prej ferriti t</w:t>
            </w:r>
            <w:r w:rsidR="004203E5" w:rsidRPr="00D62FF1">
              <w:rPr>
                <w:rFonts w:ascii="Garamond" w:hAnsi="Garamond"/>
                <w:spacing w:val="-4"/>
                <w:sz w:val="24"/>
                <w:szCs w:val="24"/>
                <w:lang w:val="sq-AL"/>
              </w:rPr>
              <w:t>ë</w:t>
            </w:r>
            <w:r w:rsidRPr="00D62FF1">
              <w:rPr>
                <w:rFonts w:ascii="Garamond" w:hAnsi="Garamond"/>
                <w:spacing w:val="-4"/>
                <w:sz w:val="24"/>
                <w:szCs w:val="24"/>
                <w:lang w:val="sq-AL"/>
              </w:rPr>
              <w:t xml:space="preserve"> aglomeruar</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85051990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Të tjera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85052000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Bashkuesit, lidhës</w:t>
            </w:r>
            <w:r w:rsidR="004203E5" w:rsidRPr="00D62FF1">
              <w:rPr>
                <w:rFonts w:ascii="Garamond" w:hAnsi="Garamond"/>
                <w:spacing w:val="-4"/>
                <w:sz w:val="24"/>
                <w:szCs w:val="24"/>
                <w:lang w:val="sq-AL"/>
              </w:rPr>
              <w:t>i</w:t>
            </w:r>
            <w:r w:rsidRPr="00D62FF1">
              <w:rPr>
                <w:rFonts w:ascii="Garamond" w:hAnsi="Garamond"/>
                <w:spacing w:val="-4"/>
                <w:sz w:val="24"/>
                <w:szCs w:val="24"/>
                <w:lang w:val="sq-AL"/>
              </w:rPr>
              <w:t>t, frenat elektromagnetike</w:t>
            </w:r>
          </w:p>
        </w:tc>
      </w:tr>
      <w:tr w:rsidR="00272778" w:rsidRPr="00D62FF1" w:rsidTr="003B7EE1">
        <w:trPr>
          <w:trHeight w:val="510"/>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85059020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B934F3" w:rsidP="00D62FF1">
            <w:pPr>
              <w:widowControl w:val="0"/>
              <w:spacing w:after="0" w:line="240" w:lineRule="auto"/>
              <w:ind w:firstLine="0"/>
              <w:rPr>
                <w:rFonts w:ascii="Garamond" w:hAnsi="Garamond"/>
                <w:spacing w:val="-4"/>
                <w:sz w:val="24"/>
                <w:szCs w:val="24"/>
                <w:lang w:val="sq-AL"/>
              </w:rPr>
            </w:pPr>
            <w:r>
              <w:rPr>
                <w:rFonts w:ascii="Garamond" w:hAnsi="Garamond"/>
                <w:spacing w:val="-4"/>
                <w:sz w:val="24"/>
                <w:szCs w:val="24"/>
                <w:lang w:val="sq-AL"/>
              </w:rPr>
              <w:t>– – Elektromagnetë</w:t>
            </w:r>
            <w:r w:rsidR="00272778" w:rsidRPr="00D62FF1">
              <w:rPr>
                <w:rFonts w:ascii="Garamond" w:hAnsi="Garamond"/>
                <w:spacing w:val="-4"/>
                <w:sz w:val="24"/>
                <w:szCs w:val="24"/>
                <w:lang w:val="sq-AL"/>
              </w:rPr>
              <w:t>t; kapëse, kllapa elektromagnetike apo magnet i përhershëm dhe mjete të ngjashme mbajtëse</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85059050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Kokat ngritëse elektromagnetike</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85159000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Pjesët</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85261000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Aparatet radare</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85269200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xml:space="preserve">– – Aparatet e kontrollit në </w:t>
            </w:r>
            <w:r w:rsidR="004203E5" w:rsidRPr="00D62FF1">
              <w:rPr>
                <w:rFonts w:ascii="Garamond" w:hAnsi="Garamond"/>
                <w:spacing w:val="-4"/>
                <w:sz w:val="24"/>
                <w:szCs w:val="24"/>
                <w:lang w:val="sq-AL"/>
              </w:rPr>
              <w:t>largësi</w:t>
            </w:r>
            <w:r w:rsidRPr="00D62FF1">
              <w:rPr>
                <w:rFonts w:ascii="Garamond" w:hAnsi="Garamond"/>
                <w:spacing w:val="-4"/>
                <w:sz w:val="24"/>
                <w:szCs w:val="24"/>
                <w:lang w:val="sq-AL"/>
              </w:rPr>
              <w:t xml:space="preserve"> me valë radio</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85301000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Pa</w:t>
            </w:r>
            <w:r w:rsidR="004203E5" w:rsidRPr="00D62FF1">
              <w:rPr>
                <w:rFonts w:ascii="Garamond" w:hAnsi="Garamond"/>
                <w:spacing w:val="-4"/>
                <w:sz w:val="24"/>
                <w:szCs w:val="24"/>
                <w:lang w:val="sq-AL"/>
              </w:rPr>
              <w:t>j</w:t>
            </w:r>
            <w:r w:rsidRPr="00D62FF1">
              <w:rPr>
                <w:rFonts w:ascii="Garamond" w:hAnsi="Garamond"/>
                <w:spacing w:val="-4"/>
                <w:sz w:val="24"/>
                <w:szCs w:val="24"/>
                <w:lang w:val="sq-AL"/>
              </w:rPr>
              <w:t>isje për rrugët hekurudhore ose tramvajet</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85308000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Pa</w:t>
            </w:r>
            <w:r w:rsidR="004203E5" w:rsidRPr="00D62FF1">
              <w:rPr>
                <w:rFonts w:ascii="Garamond" w:hAnsi="Garamond"/>
                <w:spacing w:val="-4"/>
                <w:sz w:val="24"/>
                <w:szCs w:val="24"/>
                <w:lang w:val="sq-AL"/>
              </w:rPr>
              <w:t>j</w:t>
            </w:r>
            <w:r w:rsidRPr="00D62FF1">
              <w:rPr>
                <w:rFonts w:ascii="Garamond" w:hAnsi="Garamond"/>
                <w:spacing w:val="-4"/>
                <w:sz w:val="24"/>
                <w:szCs w:val="24"/>
                <w:lang w:val="sq-AL"/>
              </w:rPr>
              <w:t>isje të tjera</w:t>
            </w:r>
          </w:p>
        </w:tc>
      </w:tr>
      <w:tr w:rsidR="00272778" w:rsidRPr="00D62FF1" w:rsidTr="00D27EA8">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85372091</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Për një voltazh me tepër se 1 000 V por jo më tepër se 72,5 kV</w:t>
            </w:r>
          </w:p>
        </w:tc>
      </w:tr>
      <w:tr w:rsidR="00272778" w:rsidRPr="00D62FF1" w:rsidTr="00D27EA8">
        <w:trPr>
          <w:trHeight w:val="255"/>
        </w:trPr>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85446090</w:t>
            </w:r>
          </w:p>
        </w:tc>
        <w:tc>
          <w:tcPr>
            <w:tcW w:w="84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Me përcjellës të tjer</w:t>
            </w:r>
            <w:r w:rsidR="00BB5EDB">
              <w:rPr>
                <w:rFonts w:ascii="Garamond" w:hAnsi="Garamond"/>
                <w:spacing w:val="-4"/>
                <w:sz w:val="24"/>
                <w:szCs w:val="24"/>
                <w:lang w:val="sq-AL"/>
              </w:rPr>
              <w:t>ë</w:t>
            </w:r>
          </w:p>
        </w:tc>
      </w:tr>
      <w:tr w:rsidR="00272778" w:rsidRPr="00D62FF1" w:rsidTr="00D27EA8">
        <w:trPr>
          <w:trHeight w:val="255"/>
        </w:trPr>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86011000</w:t>
            </w:r>
          </w:p>
        </w:tc>
        <w:tc>
          <w:tcPr>
            <w:tcW w:w="8444" w:type="dxa"/>
            <w:tcBorders>
              <w:top w:val="single" w:sz="4" w:space="0" w:color="auto"/>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Të fuqizuara nga një burim elektrik i jashtëm</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86012000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Të fuqizuara nga akumulatore elektrike</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86029000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Të tjera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86031000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Të fuqizuara nga një burim elektriciteti i jashtëm</w:t>
            </w:r>
          </w:p>
        </w:tc>
      </w:tr>
      <w:tr w:rsidR="00272778" w:rsidRPr="00D62FF1" w:rsidTr="003B7EE1">
        <w:trPr>
          <w:trHeight w:val="76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86040000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Mjetet lëvizëse të mirëmbajtjes ose shërbimit të hekurudhave ose tramvajeve, nëse janë apo jo vetëlëvizëse (p</w:t>
            </w:r>
            <w:r w:rsidR="004203E5" w:rsidRPr="00D62FF1">
              <w:rPr>
                <w:rFonts w:ascii="Garamond" w:hAnsi="Garamond"/>
                <w:spacing w:val="-4"/>
                <w:sz w:val="24"/>
                <w:szCs w:val="24"/>
                <w:lang w:val="sq-AL"/>
              </w:rPr>
              <w:t>.</w:t>
            </w:r>
            <w:r w:rsidRPr="00D62FF1">
              <w:rPr>
                <w:rFonts w:ascii="Garamond" w:hAnsi="Garamond"/>
                <w:spacing w:val="-4"/>
                <w:sz w:val="24"/>
                <w:szCs w:val="24"/>
                <w:lang w:val="sq-AL"/>
              </w:rPr>
              <w:t>sh</w:t>
            </w:r>
            <w:r w:rsidR="004203E5" w:rsidRPr="00D62FF1">
              <w:rPr>
                <w:rFonts w:ascii="Garamond" w:hAnsi="Garamond"/>
                <w:spacing w:val="-4"/>
                <w:sz w:val="24"/>
                <w:szCs w:val="24"/>
                <w:lang w:val="sq-AL"/>
              </w:rPr>
              <w:t>.</w:t>
            </w:r>
            <w:r w:rsidRPr="00D62FF1">
              <w:rPr>
                <w:rFonts w:ascii="Garamond" w:hAnsi="Garamond"/>
                <w:spacing w:val="-4"/>
                <w:sz w:val="24"/>
                <w:szCs w:val="24"/>
                <w:lang w:val="sq-AL"/>
              </w:rPr>
              <w:t xml:space="preserve">, punishtet, </w:t>
            </w:r>
            <w:r w:rsidR="004203E5" w:rsidRPr="00D62FF1">
              <w:rPr>
                <w:rFonts w:ascii="Garamond" w:hAnsi="Garamond"/>
                <w:spacing w:val="-4"/>
                <w:sz w:val="24"/>
                <w:szCs w:val="24"/>
                <w:lang w:val="sq-AL"/>
              </w:rPr>
              <w:t>vinçat</w:t>
            </w:r>
            <w:r w:rsidRPr="00D62FF1">
              <w:rPr>
                <w:rFonts w:ascii="Garamond" w:hAnsi="Garamond"/>
                <w:spacing w:val="-4"/>
                <w:sz w:val="24"/>
                <w:szCs w:val="24"/>
                <w:lang w:val="sq-AL"/>
              </w:rPr>
              <w:t xml:space="preserve">, gatitësit e </w:t>
            </w:r>
            <w:r w:rsidR="004203E5" w:rsidRPr="00D62FF1">
              <w:rPr>
                <w:rFonts w:ascii="Garamond" w:hAnsi="Garamond"/>
                <w:spacing w:val="-4"/>
                <w:sz w:val="24"/>
                <w:szCs w:val="24"/>
                <w:lang w:val="sq-AL"/>
              </w:rPr>
              <w:t>zhavorrit</w:t>
            </w:r>
            <w:r w:rsidRPr="00D62FF1">
              <w:rPr>
                <w:rFonts w:ascii="Garamond" w:hAnsi="Garamond"/>
                <w:spacing w:val="-4"/>
                <w:sz w:val="24"/>
                <w:szCs w:val="24"/>
                <w:lang w:val="sq-AL"/>
              </w:rPr>
              <w:t>, linjëzuesit e shinave , vagonët e testimit dhe mjetet lëvizëse për inspektimin e rrugës hekurudhore)</w:t>
            </w:r>
          </w:p>
        </w:tc>
      </w:tr>
      <w:tr w:rsidR="00272778" w:rsidRPr="00D62FF1" w:rsidTr="003B7EE1">
        <w:trPr>
          <w:trHeight w:val="76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86050000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xml:space="preserve">Vagonët e pasagjereve të </w:t>
            </w:r>
            <w:r w:rsidR="004203E5" w:rsidRPr="00D62FF1">
              <w:rPr>
                <w:rFonts w:ascii="Garamond" w:hAnsi="Garamond"/>
                <w:spacing w:val="-4"/>
                <w:sz w:val="24"/>
                <w:szCs w:val="24"/>
                <w:lang w:val="sq-AL"/>
              </w:rPr>
              <w:t>hekurudhës</w:t>
            </w:r>
            <w:r w:rsidRPr="00D62FF1">
              <w:rPr>
                <w:rFonts w:ascii="Garamond" w:hAnsi="Garamond"/>
                <w:spacing w:val="-4"/>
                <w:sz w:val="24"/>
                <w:szCs w:val="24"/>
                <w:lang w:val="sq-AL"/>
              </w:rPr>
              <w:t xml:space="preserve"> dhe </w:t>
            </w:r>
            <w:r w:rsidR="004203E5" w:rsidRPr="00D62FF1">
              <w:rPr>
                <w:rFonts w:ascii="Garamond" w:hAnsi="Garamond"/>
                <w:spacing w:val="-4"/>
                <w:sz w:val="24"/>
                <w:szCs w:val="24"/>
                <w:lang w:val="sq-AL"/>
              </w:rPr>
              <w:t>tramvajeve</w:t>
            </w:r>
            <w:r w:rsidRPr="00D62FF1">
              <w:rPr>
                <w:rFonts w:ascii="Garamond" w:hAnsi="Garamond"/>
                <w:spacing w:val="-4"/>
                <w:sz w:val="24"/>
                <w:szCs w:val="24"/>
                <w:lang w:val="sq-AL"/>
              </w:rPr>
              <w:t xml:space="preserve">, jovetëlëvizës; vagonët e bagazhit, vagonët e postës dhe vagonët për qëllime të tjera speciale të hekurudhës ose </w:t>
            </w:r>
            <w:r w:rsidR="004203E5" w:rsidRPr="00D62FF1">
              <w:rPr>
                <w:rFonts w:ascii="Garamond" w:hAnsi="Garamond"/>
                <w:spacing w:val="-4"/>
                <w:sz w:val="24"/>
                <w:szCs w:val="24"/>
                <w:lang w:val="sq-AL"/>
              </w:rPr>
              <w:t>tramvajit</w:t>
            </w:r>
            <w:r w:rsidRPr="00D62FF1">
              <w:rPr>
                <w:rFonts w:ascii="Garamond" w:hAnsi="Garamond"/>
                <w:spacing w:val="-4"/>
                <w:sz w:val="24"/>
                <w:szCs w:val="24"/>
                <w:lang w:val="sq-AL"/>
              </w:rPr>
              <w:t>, jo vetëlëvizës (përjashto ato të kreut 8604)</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86061000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Vagon</w:t>
            </w:r>
            <w:r w:rsidR="004203E5" w:rsidRPr="00D62FF1">
              <w:rPr>
                <w:rFonts w:ascii="Garamond" w:hAnsi="Garamond"/>
                <w:spacing w:val="-4"/>
                <w:sz w:val="24"/>
                <w:szCs w:val="24"/>
                <w:lang w:val="sq-AL"/>
              </w:rPr>
              <w:t>ë</w:t>
            </w:r>
            <w:r w:rsidRPr="00D62FF1">
              <w:rPr>
                <w:rFonts w:ascii="Garamond" w:hAnsi="Garamond"/>
                <w:spacing w:val="-4"/>
                <w:sz w:val="24"/>
                <w:szCs w:val="24"/>
                <w:lang w:val="sq-AL"/>
              </w:rPr>
              <w:t>t cistern</w:t>
            </w:r>
            <w:r w:rsidR="004203E5" w:rsidRPr="00D62FF1">
              <w:rPr>
                <w:rFonts w:ascii="Garamond" w:hAnsi="Garamond"/>
                <w:spacing w:val="-4"/>
                <w:sz w:val="24"/>
                <w:szCs w:val="24"/>
                <w:lang w:val="sq-AL"/>
              </w:rPr>
              <w:t>ë</w:t>
            </w:r>
            <w:r w:rsidRPr="00D62FF1">
              <w:rPr>
                <w:rFonts w:ascii="Garamond" w:hAnsi="Garamond"/>
                <w:spacing w:val="-4"/>
                <w:sz w:val="24"/>
                <w:szCs w:val="24"/>
                <w:lang w:val="sq-AL"/>
              </w:rPr>
              <w:t xml:space="preserve"> dhe të ngjashëm</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86063000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Vagonët dhe vagonetat vetëshkarkues, të ndryshme nga ato të n</w:t>
            </w:r>
            <w:r w:rsidR="004203E5" w:rsidRPr="00D62FF1">
              <w:rPr>
                <w:rFonts w:ascii="Garamond" w:hAnsi="Garamond"/>
                <w:spacing w:val="-4"/>
                <w:sz w:val="24"/>
                <w:szCs w:val="24"/>
                <w:lang w:val="sq-AL"/>
              </w:rPr>
              <w:t>ë</w:t>
            </w:r>
            <w:r w:rsidRPr="00D62FF1">
              <w:rPr>
                <w:rFonts w:ascii="Garamond" w:hAnsi="Garamond"/>
                <w:spacing w:val="-4"/>
                <w:sz w:val="24"/>
                <w:szCs w:val="24"/>
                <w:lang w:val="sq-AL"/>
              </w:rPr>
              <w:t>nkreut 8606 10</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86069110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Të projektuara posaçërisht për transportin e materialeve shumë radioaktive (Euratom)</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86069180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Të tjera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86069200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Të hapur, me faqet anësore të palëvizshme të një lartësie që e kalon 60 cm</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86069900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Të tjera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86071100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Vagonetat dhe bissel - vagonetat drejtuese</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86071200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Vagonetat dhe bissel - vagonetat e tjera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86071910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Boshtet, nëse janë ose jo të montuar, rrotat dhe pjesët e tyre</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86071990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Pjesët e vagonetave, bissel- vagonetave dhe të ngjashmet</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86072110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Me derdhje gize apo me derdhje çeliku</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86072190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Të tjera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86073000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Lidhësit me grep dhe pa</w:t>
            </w:r>
            <w:r w:rsidR="004203E5" w:rsidRPr="00D62FF1">
              <w:rPr>
                <w:rFonts w:ascii="Garamond" w:hAnsi="Garamond"/>
                <w:spacing w:val="-4"/>
                <w:sz w:val="24"/>
                <w:szCs w:val="24"/>
                <w:lang w:val="sq-AL"/>
              </w:rPr>
              <w:t>j</w:t>
            </w:r>
            <w:r w:rsidRPr="00D62FF1">
              <w:rPr>
                <w:rFonts w:ascii="Garamond" w:hAnsi="Garamond"/>
                <w:spacing w:val="-4"/>
                <w:sz w:val="24"/>
                <w:szCs w:val="24"/>
                <w:lang w:val="sq-AL"/>
              </w:rPr>
              <w:t>isje të tjera lidhjeje, amortizatorët, dhe pjesët e tyre</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86079110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Kutitë e aksit dhe pjesët e tyre</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86079190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Të tjera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86079910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Kutitë e aksit dhe pjesët e tyre</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86079980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 – Të tjera</w:t>
            </w:r>
          </w:p>
        </w:tc>
      </w:tr>
      <w:tr w:rsidR="00272778" w:rsidRPr="00D62FF1" w:rsidTr="003B7EE1">
        <w:trPr>
          <w:trHeight w:val="76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86080000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8B32C4">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Armaturat dhe fiksuesit e shinave hekurudhore ose tr</w:t>
            </w:r>
            <w:r w:rsidR="00B83C97">
              <w:rPr>
                <w:rFonts w:ascii="Garamond" w:hAnsi="Garamond"/>
                <w:spacing w:val="-4"/>
                <w:sz w:val="24"/>
                <w:szCs w:val="24"/>
                <w:lang w:val="sq-AL"/>
              </w:rPr>
              <w:t>amvajeve; sinjalizuesit mekanikë</w:t>
            </w:r>
            <w:r w:rsidRPr="00D62FF1">
              <w:rPr>
                <w:rFonts w:ascii="Garamond" w:hAnsi="Garamond"/>
                <w:spacing w:val="-4"/>
                <w:sz w:val="24"/>
                <w:szCs w:val="24"/>
                <w:lang w:val="sq-AL"/>
              </w:rPr>
              <w:t xml:space="preserve"> (përfshi elektromekanik</w:t>
            </w:r>
            <w:r w:rsidR="008B32C4">
              <w:rPr>
                <w:rFonts w:ascii="Garamond" w:hAnsi="Garamond"/>
                <w:spacing w:val="-4"/>
                <w:sz w:val="24"/>
                <w:szCs w:val="24"/>
                <w:lang w:val="sq-AL"/>
              </w:rPr>
              <w:t>ë</w:t>
            </w:r>
            <w:r w:rsidRPr="00D62FF1">
              <w:rPr>
                <w:rFonts w:ascii="Garamond" w:hAnsi="Garamond"/>
                <w:spacing w:val="-4"/>
                <w:sz w:val="24"/>
                <w:szCs w:val="24"/>
                <w:lang w:val="sq-AL"/>
              </w:rPr>
              <w:t>), pajisjet mbrojtjeje ose kontrolli trafiku për hekurudhat, tramvajet, rrugët, rrugët ujore br</w:t>
            </w:r>
            <w:r w:rsidR="004203E5" w:rsidRPr="00D62FF1">
              <w:rPr>
                <w:rFonts w:ascii="Garamond" w:hAnsi="Garamond"/>
                <w:spacing w:val="-4"/>
                <w:sz w:val="24"/>
                <w:szCs w:val="24"/>
                <w:lang w:val="sq-AL"/>
              </w:rPr>
              <w:t>e</w:t>
            </w:r>
            <w:r w:rsidRPr="00D62FF1">
              <w:rPr>
                <w:rFonts w:ascii="Garamond" w:hAnsi="Garamond"/>
                <w:spacing w:val="-4"/>
                <w:sz w:val="24"/>
                <w:szCs w:val="24"/>
                <w:lang w:val="sq-AL"/>
              </w:rPr>
              <w:t>nda vendit, pajisjet e parkimit, instalimet në por</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86090010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w:t>
            </w:r>
            <w:r w:rsidR="004203E5" w:rsidRPr="00D62FF1">
              <w:rPr>
                <w:rFonts w:ascii="Garamond" w:hAnsi="Garamond"/>
                <w:spacing w:val="-4"/>
                <w:sz w:val="24"/>
                <w:szCs w:val="24"/>
                <w:lang w:val="sq-AL"/>
              </w:rPr>
              <w:t>Kontejnerë</w:t>
            </w:r>
            <w:r w:rsidRPr="00D62FF1">
              <w:rPr>
                <w:rFonts w:ascii="Garamond" w:hAnsi="Garamond"/>
                <w:spacing w:val="-4"/>
                <w:sz w:val="24"/>
                <w:szCs w:val="24"/>
                <w:lang w:val="sq-AL"/>
              </w:rPr>
              <w:t xml:space="preserve"> me një mbulesë plumbi kundër rrezatimit, për transportin e materialeve radioaktive (euratom)</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86090090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Të tjera</w:t>
            </w:r>
          </w:p>
        </w:tc>
      </w:tr>
      <w:tr w:rsidR="00272778" w:rsidRPr="00D62FF1" w:rsidTr="003B7EE1">
        <w:trPr>
          <w:trHeight w:val="255"/>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90329000</w:t>
            </w:r>
          </w:p>
        </w:tc>
        <w:tc>
          <w:tcPr>
            <w:tcW w:w="8444" w:type="dxa"/>
            <w:tcBorders>
              <w:top w:val="nil"/>
              <w:left w:val="nil"/>
              <w:bottom w:val="single" w:sz="4" w:space="0" w:color="auto"/>
              <w:right w:val="single" w:sz="4" w:space="0" w:color="auto"/>
            </w:tcBorders>
            <w:shd w:val="clear" w:color="auto" w:fill="auto"/>
            <w:vAlign w:val="bottom"/>
            <w:hideMark/>
          </w:tcPr>
          <w:p w:rsidR="00272778" w:rsidRPr="00D62FF1" w:rsidRDefault="00272778" w:rsidP="00D62FF1">
            <w:pPr>
              <w:widowControl w:val="0"/>
              <w:spacing w:after="0" w:line="240" w:lineRule="auto"/>
              <w:ind w:firstLine="0"/>
              <w:rPr>
                <w:rFonts w:ascii="Garamond" w:hAnsi="Garamond"/>
                <w:spacing w:val="-4"/>
                <w:sz w:val="24"/>
                <w:szCs w:val="24"/>
                <w:lang w:val="sq-AL"/>
              </w:rPr>
            </w:pPr>
            <w:r w:rsidRPr="00D62FF1">
              <w:rPr>
                <w:rFonts w:ascii="Garamond" w:hAnsi="Garamond"/>
                <w:spacing w:val="-4"/>
                <w:sz w:val="24"/>
                <w:szCs w:val="24"/>
                <w:lang w:val="sq-AL"/>
              </w:rPr>
              <w:t>– Pjesët dhe plotësuesit</w:t>
            </w:r>
          </w:p>
        </w:tc>
      </w:tr>
    </w:tbl>
    <w:p w:rsidR="00AB3AC6" w:rsidRPr="00D62FF1" w:rsidRDefault="00AB3AC6" w:rsidP="00D62FF1">
      <w:pPr>
        <w:pStyle w:val="Hapesira7"/>
        <w:rPr>
          <w:spacing w:val="-4"/>
          <w:lang w:val="sq-AL" w:eastAsia="en-GB"/>
        </w:rPr>
      </w:pPr>
    </w:p>
    <w:p w:rsidR="00776D8A" w:rsidRPr="00D62FF1" w:rsidRDefault="00776D8A" w:rsidP="00D62FF1">
      <w:pPr>
        <w:pStyle w:val="Paragrafi"/>
        <w:jc w:val="center"/>
        <w:rPr>
          <w:b/>
          <w:spacing w:val="-4"/>
          <w:lang w:val="sq-AL"/>
        </w:rPr>
        <w:sectPr w:rsidR="00776D8A" w:rsidRPr="00D62FF1" w:rsidSect="00776D8A">
          <w:type w:val="continuous"/>
          <w:pgSz w:w="11907" w:h="16840" w:code="9"/>
          <w:pgMar w:top="720" w:right="1134" w:bottom="720" w:left="1134" w:header="851" w:footer="851" w:gutter="0"/>
          <w:cols w:space="454"/>
          <w:docGrid w:linePitch="360"/>
        </w:sectPr>
      </w:pPr>
    </w:p>
    <w:p w:rsidR="00FD092C" w:rsidRPr="00517EC7" w:rsidRDefault="00FD092C" w:rsidP="00D62FF1">
      <w:pPr>
        <w:pStyle w:val="Akti"/>
        <w:keepNext w:val="0"/>
        <w:rPr>
          <w:spacing w:val="-4"/>
          <w:lang w:val="sq-AL"/>
        </w:rPr>
      </w:pPr>
      <w:r w:rsidRPr="00517EC7">
        <w:rPr>
          <w:spacing w:val="-4"/>
          <w:lang w:val="sq-AL"/>
        </w:rPr>
        <w:t>VENDIM</w:t>
      </w:r>
    </w:p>
    <w:p w:rsidR="00FD092C" w:rsidRPr="00517EC7" w:rsidRDefault="005C63E7" w:rsidP="00D62FF1">
      <w:pPr>
        <w:pStyle w:val="Paragrafi"/>
        <w:jc w:val="center"/>
        <w:rPr>
          <w:b/>
          <w:spacing w:val="-4"/>
          <w:lang w:val="sq-AL"/>
        </w:rPr>
      </w:pPr>
      <w:r w:rsidRPr="00517EC7">
        <w:rPr>
          <w:b/>
          <w:spacing w:val="-4"/>
          <w:lang w:val="sq-AL"/>
        </w:rPr>
        <w:t xml:space="preserve">Nr. </w:t>
      </w:r>
      <w:r w:rsidR="00FD092C" w:rsidRPr="00517EC7">
        <w:rPr>
          <w:b/>
          <w:spacing w:val="-4"/>
          <w:lang w:val="sq-AL"/>
        </w:rPr>
        <w:t>85, datë 8.2.2017</w:t>
      </w:r>
    </w:p>
    <w:p w:rsidR="00FD092C" w:rsidRPr="00517EC7" w:rsidRDefault="00FD092C" w:rsidP="00D62FF1">
      <w:pPr>
        <w:pStyle w:val="Hapesira7"/>
        <w:rPr>
          <w:spacing w:val="-4"/>
          <w:lang w:val="sq-AL"/>
        </w:rPr>
      </w:pPr>
    </w:p>
    <w:p w:rsidR="00FD092C" w:rsidRPr="00517EC7" w:rsidRDefault="00FD092C" w:rsidP="00D62FF1">
      <w:pPr>
        <w:pStyle w:val="Titulli"/>
        <w:keepNext w:val="0"/>
        <w:rPr>
          <w:spacing w:val="-4"/>
          <w:lang w:val="sq-AL"/>
        </w:rPr>
      </w:pPr>
      <w:r w:rsidRPr="00517EC7">
        <w:rPr>
          <w:spacing w:val="-4"/>
          <w:lang w:val="sq-AL"/>
        </w:rPr>
        <w:t xml:space="preserve">PËR </w:t>
      </w:r>
      <w:r w:rsidR="004203E5" w:rsidRPr="00517EC7">
        <w:rPr>
          <w:spacing w:val="-4"/>
          <w:lang w:val="sq-AL"/>
        </w:rPr>
        <w:t>PËRCAKTIMIN</w:t>
      </w:r>
      <w:r w:rsidRPr="00517EC7">
        <w:rPr>
          <w:spacing w:val="-4"/>
          <w:lang w:val="sq-AL"/>
        </w:rPr>
        <w:t xml:space="preserve"> E RREGULLAVE PËR PRODHIMIN, SHPËRNDARJEN DHE PAJISJEN E UDHËTARËVE ME BILETA TRANSPORTI RRUGOR</w:t>
      </w:r>
    </w:p>
    <w:p w:rsidR="00FD092C" w:rsidRPr="00D62FF1" w:rsidRDefault="00FD092C" w:rsidP="00D62FF1">
      <w:pPr>
        <w:pStyle w:val="Hapesira7"/>
        <w:rPr>
          <w:spacing w:val="-4"/>
          <w:lang w:val="sq-AL"/>
        </w:rPr>
      </w:pPr>
    </w:p>
    <w:p w:rsidR="00FD092C" w:rsidRPr="00D62FF1" w:rsidRDefault="00FD092C" w:rsidP="00D62FF1">
      <w:pPr>
        <w:pStyle w:val="Paragrafi"/>
        <w:rPr>
          <w:spacing w:val="-4"/>
          <w:lang w:val="sq-AL"/>
        </w:rPr>
      </w:pPr>
      <w:r w:rsidRPr="00D62FF1">
        <w:rPr>
          <w:spacing w:val="-4"/>
          <w:lang w:val="sq-AL"/>
        </w:rPr>
        <w:t xml:space="preserve">Në mbështetje të nenit 100 të Kushtetutës dhe të nenit 21/2, të ligjit </w:t>
      </w:r>
      <w:r w:rsidR="005C63E7" w:rsidRPr="00D62FF1">
        <w:rPr>
          <w:spacing w:val="-4"/>
          <w:lang w:val="sq-AL"/>
        </w:rPr>
        <w:t xml:space="preserve">nr. </w:t>
      </w:r>
      <w:r w:rsidRPr="00D62FF1">
        <w:rPr>
          <w:spacing w:val="-4"/>
          <w:lang w:val="sq-AL"/>
        </w:rPr>
        <w:t>8308, datë 18.3.1998, “Për transportet rrugore”, të ndryshuar, me propozimin e ministrit të Transportit dhe Infrastrukturës dhe ministrit të Financave, Këshilli i Ministrave</w:t>
      </w:r>
    </w:p>
    <w:p w:rsidR="00FD092C" w:rsidRPr="00D62FF1" w:rsidRDefault="00FD092C" w:rsidP="00D62FF1">
      <w:pPr>
        <w:pStyle w:val="Hapesira7"/>
        <w:rPr>
          <w:spacing w:val="-4"/>
          <w:lang w:val="sq-AL"/>
        </w:rPr>
      </w:pPr>
    </w:p>
    <w:p w:rsidR="00FD092C" w:rsidRPr="00D62FF1" w:rsidRDefault="00E22BD4" w:rsidP="00D62FF1">
      <w:pPr>
        <w:pStyle w:val="Paragrafi"/>
        <w:jc w:val="center"/>
        <w:rPr>
          <w:spacing w:val="-4"/>
          <w:lang w:val="sq-AL"/>
        </w:rPr>
      </w:pPr>
      <w:r w:rsidRPr="00D62FF1">
        <w:rPr>
          <w:spacing w:val="-4"/>
          <w:lang w:val="sq-AL"/>
        </w:rPr>
        <w:t>VENDOS</w:t>
      </w:r>
      <w:r w:rsidR="00FD092C" w:rsidRPr="00D62FF1">
        <w:rPr>
          <w:spacing w:val="-4"/>
          <w:lang w:val="sq-AL"/>
        </w:rPr>
        <w:t>I:</w:t>
      </w:r>
    </w:p>
    <w:p w:rsidR="00FD092C" w:rsidRPr="00D62FF1" w:rsidRDefault="00FD092C" w:rsidP="00D62FF1">
      <w:pPr>
        <w:pStyle w:val="Hapesira7"/>
        <w:rPr>
          <w:spacing w:val="-4"/>
          <w:lang w:val="sq-AL"/>
        </w:rPr>
      </w:pPr>
    </w:p>
    <w:p w:rsidR="00FD092C" w:rsidRPr="00D62FF1" w:rsidRDefault="00787A20" w:rsidP="00D62FF1">
      <w:pPr>
        <w:pStyle w:val="Paragrafi"/>
        <w:rPr>
          <w:spacing w:val="-4"/>
          <w:lang w:val="sq-AL"/>
        </w:rPr>
      </w:pPr>
      <w:r>
        <w:rPr>
          <w:spacing w:val="-4"/>
          <w:lang w:val="sq-AL"/>
        </w:rPr>
        <w:t xml:space="preserve">I. </w:t>
      </w:r>
      <w:r w:rsidR="00FD092C" w:rsidRPr="00D62FF1">
        <w:rPr>
          <w:spacing w:val="-4"/>
          <w:lang w:val="sq-AL"/>
        </w:rPr>
        <w:t>RREGULLA TË PËRGJITHSHME</w:t>
      </w:r>
    </w:p>
    <w:p w:rsidR="00FD092C" w:rsidRPr="00D62FF1" w:rsidRDefault="00FD092C" w:rsidP="00D62FF1">
      <w:pPr>
        <w:pStyle w:val="Paragrafi"/>
        <w:rPr>
          <w:spacing w:val="-4"/>
          <w:lang w:val="sq-AL"/>
        </w:rPr>
      </w:pPr>
      <w:r w:rsidRPr="00D62FF1">
        <w:rPr>
          <w:spacing w:val="-4"/>
          <w:lang w:val="sq-AL"/>
        </w:rPr>
        <w:t>1.</w:t>
      </w:r>
      <w:r w:rsidRPr="00D62FF1">
        <w:rPr>
          <w:spacing w:val="-4"/>
          <w:lang w:val="sq-AL"/>
        </w:rPr>
        <w:tab/>
        <w:t xml:space="preserve">Çdo udhëtar pajiset me biletë për udhëtimin e përshkruar, në përputhje me përcaktimet e ligjit </w:t>
      </w:r>
      <w:r w:rsidR="005C63E7" w:rsidRPr="00D62FF1">
        <w:rPr>
          <w:spacing w:val="-4"/>
          <w:lang w:val="sq-AL"/>
        </w:rPr>
        <w:t xml:space="preserve">nr. </w:t>
      </w:r>
      <w:r w:rsidRPr="00D62FF1">
        <w:rPr>
          <w:spacing w:val="-4"/>
          <w:lang w:val="sq-AL"/>
        </w:rPr>
        <w:t>8308, datë 18.3.1998, “Për transportet rrugore”, të ndryshuar.</w:t>
      </w:r>
    </w:p>
    <w:p w:rsidR="00FD092C" w:rsidRPr="00D62FF1" w:rsidRDefault="00FD092C" w:rsidP="00D62FF1">
      <w:pPr>
        <w:pStyle w:val="Paragrafi"/>
        <w:rPr>
          <w:spacing w:val="-4"/>
          <w:lang w:val="sq-AL"/>
        </w:rPr>
      </w:pPr>
      <w:r w:rsidRPr="00D62FF1">
        <w:rPr>
          <w:spacing w:val="-4"/>
          <w:lang w:val="sq-AL"/>
        </w:rPr>
        <w:t>2. Pajisja e udhëtarëve me biletat e transportit është e detyrueshme për të gjitha llojet e shërbimit në transportin rrugor për të tretë, përjashtuar taksitë 4+1 dhe 8+1 vende, të cilat duhet të jenë të pajisura me taksimetër.</w:t>
      </w:r>
    </w:p>
    <w:p w:rsidR="00FD092C" w:rsidRPr="00D62FF1" w:rsidRDefault="00FD092C" w:rsidP="00D62FF1">
      <w:pPr>
        <w:pStyle w:val="Paragrafi"/>
        <w:rPr>
          <w:spacing w:val="-4"/>
          <w:lang w:val="sq-AL"/>
        </w:rPr>
      </w:pPr>
      <w:r w:rsidRPr="00D62FF1">
        <w:rPr>
          <w:spacing w:val="-4"/>
          <w:lang w:val="sq-AL"/>
        </w:rPr>
        <w:t>3.</w:t>
      </w:r>
      <w:r w:rsidRPr="00D62FF1">
        <w:rPr>
          <w:spacing w:val="-4"/>
          <w:lang w:val="sq-AL"/>
        </w:rPr>
        <w:tab/>
        <w:t>Biletat e transportit të udhëtarëve mund të jenë në format letër, me çmim të parashtypur ose elektronik, por, në çdo rast, përmbajnë të paktën të dhëna për:</w:t>
      </w:r>
    </w:p>
    <w:p w:rsidR="00FD092C" w:rsidRPr="00D62FF1" w:rsidRDefault="00FD092C" w:rsidP="00D62FF1">
      <w:pPr>
        <w:pStyle w:val="Paragrafi"/>
        <w:rPr>
          <w:spacing w:val="-4"/>
          <w:lang w:val="sq-AL"/>
        </w:rPr>
      </w:pPr>
      <w:r w:rsidRPr="00D62FF1">
        <w:rPr>
          <w:spacing w:val="-4"/>
          <w:lang w:val="sq-AL"/>
        </w:rPr>
        <w:t>a) gjatësinë e udhëtimit në km;</w:t>
      </w:r>
    </w:p>
    <w:p w:rsidR="00FD092C" w:rsidRPr="00D62FF1" w:rsidRDefault="00FD092C" w:rsidP="00D62FF1">
      <w:pPr>
        <w:pStyle w:val="Paragrafi"/>
        <w:rPr>
          <w:spacing w:val="-4"/>
          <w:lang w:val="sq-AL"/>
        </w:rPr>
      </w:pPr>
      <w:r w:rsidRPr="00D62FF1">
        <w:rPr>
          <w:spacing w:val="-4"/>
          <w:lang w:val="sq-AL"/>
        </w:rPr>
        <w:t>b) çmimin për km;</w:t>
      </w:r>
    </w:p>
    <w:p w:rsidR="00FD092C" w:rsidRPr="00D62FF1" w:rsidRDefault="00FD092C" w:rsidP="00D62FF1">
      <w:pPr>
        <w:pStyle w:val="Paragrafi"/>
        <w:rPr>
          <w:spacing w:val="-4"/>
          <w:lang w:val="sq-AL"/>
        </w:rPr>
      </w:pPr>
      <w:r w:rsidRPr="00D62FF1">
        <w:rPr>
          <w:spacing w:val="-4"/>
          <w:lang w:val="sq-AL"/>
        </w:rPr>
        <w:t>c) numrin e serisë;</w:t>
      </w:r>
    </w:p>
    <w:p w:rsidR="00FD092C" w:rsidRPr="00D62FF1" w:rsidRDefault="00FD092C" w:rsidP="00D62FF1">
      <w:pPr>
        <w:pStyle w:val="Paragrafi"/>
        <w:rPr>
          <w:spacing w:val="-4"/>
          <w:lang w:val="sq-AL"/>
        </w:rPr>
      </w:pPr>
      <w:r w:rsidRPr="00D62FF1">
        <w:rPr>
          <w:spacing w:val="-4"/>
          <w:lang w:val="sq-AL"/>
        </w:rPr>
        <w:t>ç) emrin e operatorit të transportit;</w:t>
      </w:r>
    </w:p>
    <w:p w:rsidR="00FD092C" w:rsidRPr="00D62FF1" w:rsidRDefault="00FD092C" w:rsidP="00D62FF1">
      <w:pPr>
        <w:pStyle w:val="Paragrafi"/>
        <w:rPr>
          <w:spacing w:val="-4"/>
          <w:lang w:val="sq-AL"/>
        </w:rPr>
      </w:pPr>
      <w:r w:rsidRPr="00D62FF1">
        <w:rPr>
          <w:spacing w:val="-4"/>
          <w:lang w:val="sq-AL"/>
        </w:rPr>
        <w:t>d) datën dhe kohën e nisjes;</w:t>
      </w:r>
    </w:p>
    <w:p w:rsidR="00FD092C" w:rsidRPr="00D62FF1" w:rsidRDefault="00FD092C" w:rsidP="00D62FF1">
      <w:pPr>
        <w:pStyle w:val="Paragrafi"/>
        <w:rPr>
          <w:spacing w:val="-4"/>
          <w:lang w:val="sq-AL"/>
        </w:rPr>
      </w:pPr>
      <w:r w:rsidRPr="00D62FF1">
        <w:rPr>
          <w:spacing w:val="-4"/>
          <w:lang w:val="sq-AL"/>
        </w:rPr>
        <w:t>dh) pjesën e biletës (dëshminë/etiketën) për bagazhin e udhëtarit.</w:t>
      </w:r>
    </w:p>
    <w:p w:rsidR="00FD092C" w:rsidRPr="00D62FF1" w:rsidRDefault="00FD092C" w:rsidP="00D62FF1">
      <w:pPr>
        <w:pStyle w:val="Paragrafi"/>
        <w:rPr>
          <w:spacing w:val="-4"/>
          <w:lang w:val="sq-AL"/>
        </w:rPr>
      </w:pPr>
      <w:r w:rsidRPr="00D62FF1">
        <w:rPr>
          <w:spacing w:val="-4"/>
          <w:lang w:val="sq-AL"/>
        </w:rPr>
        <w:t>4.</w:t>
      </w:r>
      <w:r w:rsidRPr="00D62FF1">
        <w:rPr>
          <w:spacing w:val="-4"/>
          <w:lang w:val="sq-AL"/>
        </w:rPr>
        <w:tab/>
        <w:t>Modeli i biletave të transportit rrugor të udhëtarëve për shërbimin qytetas, rrethqytetas e ndërqytetas, si dhe në transportin ndërkombëtar rrugor të udhëtarëve, si për biletat në format letër, me çmim të parashtypur edhe për biletat elektronike, është sipas standardit të përcaktuar me udhëzim të ministrit përgjegjës për transportin.</w:t>
      </w:r>
    </w:p>
    <w:p w:rsidR="00FD092C" w:rsidRPr="00D62FF1" w:rsidRDefault="00FD092C" w:rsidP="00D62FF1">
      <w:pPr>
        <w:pStyle w:val="Paragrafi"/>
        <w:rPr>
          <w:spacing w:val="-4"/>
          <w:lang w:val="sq-AL"/>
        </w:rPr>
      </w:pPr>
      <w:r w:rsidRPr="00D62FF1">
        <w:rPr>
          <w:spacing w:val="-4"/>
          <w:lang w:val="sq-AL"/>
        </w:rPr>
        <w:t>5.</w:t>
      </w:r>
      <w:r w:rsidRPr="00D62FF1">
        <w:rPr>
          <w:spacing w:val="-4"/>
          <w:lang w:val="sq-AL"/>
        </w:rPr>
        <w:tab/>
        <w:t>Këshilli i njësisë së vetëqeverisjes vendore të secilës bashki, sipas kërkesës, për qëllime të identifikimit të linjave të transportit, në përputhje me modelin e miratuar, përcakton ngjyrën/at e biletave, kur ajo ndryshon sipas linjave.</w:t>
      </w:r>
    </w:p>
    <w:p w:rsidR="00FD092C" w:rsidRPr="00D62FF1" w:rsidRDefault="00FD092C" w:rsidP="00D62FF1">
      <w:pPr>
        <w:pStyle w:val="Paragrafi"/>
        <w:rPr>
          <w:spacing w:val="-4"/>
          <w:lang w:val="sq-AL"/>
        </w:rPr>
      </w:pPr>
      <w:r w:rsidRPr="00D62FF1">
        <w:rPr>
          <w:spacing w:val="-4"/>
          <w:lang w:val="sq-AL"/>
        </w:rPr>
        <w:t>6. Çmimi i biletave në format letër me çmim të parashtypur ose elektronik, i cili përmban edhe vlerën e TVSH-së për transportin qytetas</w:t>
      </w:r>
      <w:r w:rsidR="002E3430">
        <w:rPr>
          <w:spacing w:val="-4"/>
          <w:lang w:val="sq-AL"/>
        </w:rPr>
        <w:t xml:space="preserve"> </w:t>
      </w:r>
      <w:r w:rsidRPr="00D62FF1">
        <w:rPr>
          <w:spacing w:val="-4"/>
          <w:lang w:val="sq-AL"/>
        </w:rPr>
        <w:t>/rrethqytetas, caktohet në përputhje me legjislacionin në fuqi për këtë qëllim, me vendim të këshillit të njësive të vetëqeverisjes vendore</w:t>
      </w:r>
      <w:r w:rsidR="002E3430">
        <w:rPr>
          <w:spacing w:val="-4"/>
          <w:lang w:val="sq-AL"/>
        </w:rPr>
        <w:t xml:space="preserve"> </w:t>
      </w:r>
      <w:r w:rsidRPr="00D62FF1">
        <w:rPr>
          <w:spacing w:val="-4"/>
          <w:lang w:val="sq-AL"/>
        </w:rPr>
        <w:t xml:space="preserve">/marrëveshje ndërmjet bashkive. </w:t>
      </w:r>
    </w:p>
    <w:p w:rsidR="00FD092C" w:rsidRPr="00D62FF1" w:rsidRDefault="00FD092C" w:rsidP="00D62FF1">
      <w:pPr>
        <w:pStyle w:val="Paragrafi"/>
        <w:rPr>
          <w:spacing w:val="-4"/>
          <w:lang w:val="sq-AL"/>
        </w:rPr>
      </w:pPr>
      <w:r w:rsidRPr="00D62FF1">
        <w:rPr>
          <w:spacing w:val="-4"/>
          <w:lang w:val="sq-AL"/>
        </w:rPr>
        <w:t>7.</w:t>
      </w:r>
      <w:r w:rsidRPr="00D62FF1">
        <w:rPr>
          <w:spacing w:val="-4"/>
          <w:lang w:val="sq-AL"/>
        </w:rPr>
        <w:tab/>
        <w:t>Për udhëtarët, që përfitojnë lehtësi me ligje të veçanta, çmimi i biletave për transportin qytetas dhe rrethqytetas caktohet në përputhje me legjislacionin në fuqi për këtë qëllim, me vendim të këshillit të njësive të vetëqeverisjes vendore.</w:t>
      </w:r>
    </w:p>
    <w:p w:rsidR="00FD092C" w:rsidRPr="00D62FF1" w:rsidRDefault="00FD092C" w:rsidP="00D62FF1">
      <w:pPr>
        <w:pStyle w:val="Paragrafi"/>
        <w:rPr>
          <w:spacing w:val="-4"/>
          <w:lang w:val="sq-AL"/>
        </w:rPr>
      </w:pPr>
      <w:r w:rsidRPr="00D62FF1">
        <w:rPr>
          <w:spacing w:val="-4"/>
          <w:lang w:val="sq-AL"/>
        </w:rPr>
        <w:t>8. Në shërbimet e rastit/turistike të organizuara brenda vendit ose ndërkombëtare, si dhe në shërbimet e rregullta të specializuara, udhëtarët nuk pajisen me bileta, por agjencia e transportit i lëshon faturën tatimore organizatorit/shoqërisë përfitues</w:t>
      </w:r>
      <w:r w:rsidR="00665710">
        <w:rPr>
          <w:spacing w:val="-4"/>
          <w:lang w:val="sq-AL"/>
        </w:rPr>
        <w:t>e</w:t>
      </w:r>
      <w:r w:rsidR="00D51700">
        <w:rPr>
          <w:spacing w:val="-4"/>
          <w:lang w:val="sq-AL"/>
        </w:rPr>
        <w:t xml:space="preserve"> /</w:t>
      </w:r>
      <w:r w:rsidRPr="00D62FF1">
        <w:rPr>
          <w:spacing w:val="-4"/>
          <w:lang w:val="sq-AL"/>
        </w:rPr>
        <w:t>të shërbimit. Në këto raste, drejtuesi i mjetit duhet të ketë gjatë udhëtimit listën e udhëtarëve dhe faturën tatimore, të lëshuar nga agjencia e transportit.</w:t>
      </w:r>
    </w:p>
    <w:p w:rsidR="00FD092C" w:rsidRPr="00D62FF1" w:rsidRDefault="00FD092C" w:rsidP="00D62FF1">
      <w:pPr>
        <w:pStyle w:val="Paragrafi"/>
        <w:rPr>
          <w:spacing w:val="-4"/>
          <w:lang w:val="sq-AL"/>
        </w:rPr>
      </w:pPr>
      <w:r w:rsidRPr="00D62FF1">
        <w:rPr>
          <w:spacing w:val="-4"/>
          <w:lang w:val="sq-AL"/>
        </w:rPr>
        <w:t>9. Shoqëritë rezidente shqiptare, të licencuara në transportin ndërkombëtar dhe të autorizuara për të operuar në linja të rregullta, detyrohen të pajisin me bileta udhëtimi të gjithë udhëtarët sipas itinerarit të udhëtimit, përkatësisht, vajtje, ardhje ose vajtje-ardhje.</w:t>
      </w:r>
    </w:p>
    <w:p w:rsidR="00FD092C" w:rsidRPr="00D62FF1" w:rsidRDefault="00FD092C" w:rsidP="00D62FF1">
      <w:pPr>
        <w:pStyle w:val="Paragrafi"/>
        <w:rPr>
          <w:spacing w:val="-4"/>
          <w:lang w:val="sq-AL"/>
        </w:rPr>
      </w:pPr>
      <w:r w:rsidRPr="00D62FF1">
        <w:rPr>
          <w:spacing w:val="-4"/>
          <w:lang w:val="sq-AL"/>
        </w:rPr>
        <w:t>10.</w:t>
      </w:r>
      <w:r w:rsidRPr="00D62FF1">
        <w:rPr>
          <w:spacing w:val="-4"/>
          <w:lang w:val="sq-AL"/>
        </w:rPr>
        <w:tab/>
      </w:r>
      <w:r w:rsidR="00D51700">
        <w:rPr>
          <w:spacing w:val="-4"/>
          <w:lang w:val="sq-AL"/>
        </w:rPr>
        <w:t xml:space="preserve"> </w:t>
      </w:r>
      <w:r w:rsidRPr="00D62FF1">
        <w:rPr>
          <w:spacing w:val="-4"/>
          <w:lang w:val="sq-AL"/>
        </w:rPr>
        <w:t>Strukturat përkatëse tatimore ushtrojnë kontroll ndaj shoqërive rezidente shqiptare, të licencuara, për llojet e ndryshme të transporteve, për pajisjen me bileta të udhëtarëve ose faturë tatimore, vetëm apo në bashkëpunim me ministrinë përgjegjëse për transportin dhe strukturat e Ministrisë së Punëve të Brendshme, në përputhje me kompetencat dhe detyrat e tyre funksionale.</w:t>
      </w:r>
    </w:p>
    <w:p w:rsidR="00FD092C" w:rsidRPr="00D62FF1" w:rsidRDefault="00FD092C" w:rsidP="00D62FF1">
      <w:pPr>
        <w:pStyle w:val="Paragrafi"/>
        <w:rPr>
          <w:spacing w:val="-4"/>
          <w:lang w:val="sq-AL"/>
        </w:rPr>
      </w:pPr>
      <w:r w:rsidRPr="00D62FF1">
        <w:rPr>
          <w:spacing w:val="-4"/>
          <w:lang w:val="sq-AL"/>
        </w:rPr>
        <w:t>11. Agjencia e udhëtarëve për transportin ndërkombëtar rrugor, përpara kalimit të kufirit, harton dhe depoziton në pikën e kalimit kufitar, në tri kopje, listën e udhëtarëve, sipas formatit të përcaktuar bashkëlidhur këtij vendimi.</w:t>
      </w:r>
    </w:p>
    <w:p w:rsidR="00FD092C" w:rsidRPr="00D62FF1" w:rsidRDefault="00FD092C" w:rsidP="00D62FF1">
      <w:pPr>
        <w:pStyle w:val="Paragrafi"/>
        <w:rPr>
          <w:spacing w:val="-4"/>
          <w:lang w:val="sq-AL"/>
        </w:rPr>
      </w:pPr>
      <w:r w:rsidRPr="00D62FF1">
        <w:rPr>
          <w:spacing w:val="-4"/>
          <w:lang w:val="sq-AL"/>
        </w:rPr>
        <w:t>12. Një kopje e listës së udhëtarëve depozitohet në zyrën e policisë kufitare dhe tërhiqet rregullisht çdo muaj, pasi nënshkruhet nga punonjësi i policisë së kalimit kufitar, nga drejtoria rajonale tatimore, me autorizim të drejtorit të kësaj drejtorie. Një kopje e nënshkruar i kthehet shoqërisë transportuese, pasi është verifikuar dhe konfirmuar përputhshmëria e listës përkatëse me udhëtarët e transportuar nga shoqëria dhe një kopje mbahet nga punonjësi i policisë së kalimit kufitar.</w:t>
      </w:r>
    </w:p>
    <w:p w:rsidR="00FD092C" w:rsidRPr="00D62FF1" w:rsidRDefault="006310AA" w:rsidP="00D62FF1">
      <w:pPr>
        <w:pStyle w:val="Paragrafi"/>
        <w:rPr>
          <w:spacing w:val="-4"/>
          <w:lang w:val="sq-AL"/>
        </w:rPr>
      </w:pPr>
      <w:r>
        <w:rPr>
          <w:spacing w:val="-4"/>
          <w:lang w:val="sq-AL"/>
        </w:rPr>
        <w:t xml:space="preserve">II. </w:t>
      </w:r>
      <w:r w:rsidR="00FD092C" w:rsidRPr="00D62FF1">
        <w:rPr>
          <w:spacing w:val="-4"/>
          <w:lang w:val="sq-AL"/>
        </w:rPr>
        <w:t>BILETAT NË FORMAT LETËR ME ÇMIM TË PARASHTYPUR</w:t>
      </w:r>
    </w:p>
    <w:p w:rsidR="00FD092C" w:rsidRPr="00D62FF1" w:rsidRDefault="00FD092C" w:rsidP="00D62FF1">
      <w:pPr>
        <w:pStyle w:val="Paragrafi"/>
        <w:rPr>
          <w:spacing w:val="-4"/>
          <w:lang w:val="sq-AL"/>
        </w:rPr>
      </w:pPr>
      <w:r w:rsidRPr="00D62FF1">
        <w:rPr>
          <w:spacing w:val="-4"/>
          <w:lang w:val="sq-AL"/>
        </w:rPr>
        <w:t>1.</w:t>
      </w:r>
      <w:r w:rsidRPr="00D62FF1">
        <w:rPr>
          <w:spacing w:val="-4"/>
          <w:lang w:val="sq-AL"/>
        </w:rPr>
        <w:tab/>
        <w:t xml:space="preserve">Shtypja e biletave në format letër me çmim të parashtypur realizohet nga Shtypshkronja e Letrave me Vlerë, në përputhje me kriteret e përcaktuara në vendimin </w:t>
      </w:r>
      <w:r w:rsidR="005C63E7" w:rsidRPr="00D62FF1">
        <w:rPr>
          <w:spacing w:val="-4"/>
          <w:lang w:val="sq-AL"/>
        </w:rPr>
        <w:t xml:space="preserve">nr. </w:t>
      </w:r>
      <w:r w:rsidRPr="00D62FF1">
        <w:rPr>
          <w:spacing w:val="-4"/>
          <w:lang w:val="sq-AL"/>
        </w:rPr>
        <w:t>1497, datë 19.11.2008, të Këshillit të Ministrave, “Për shtypjen e letrave me vlerë”, të ndryshuar.</w:t>
      </w:r>
    </w:p>
    <w:p w:rsidR="00FD092C" w:rsidRPr="00D62FF1" w:rsidRDefault="00FD092C" w:rsidP="00D62FF1">
      <w:pPr>
        <w:pStyle w:val="Paragrafi"/>
        <w:rPr>
          <w:spacing w:val="-4"/>
          <w:lang w:val="sq-AL"/>
        </w:rPr>
      </w:pPr>
      <w:r w:rsidRPr="00D62FF1">
        <w:rPr>
          <w:spacing w:val="-4"/>
          <w:lang w:val="sq-AL"/>
        </w:rPr>
        <w:t>2.</w:t>
      </w:r>
      <w:r w:rsidRPr="00D62FF1">
        <w:rPr>
          <w:spacing w:val="-4"/>
          <w:lang w:val="sq-AL"/>
        </w:rPr>
        <w:tab/>
        <w:t>Tërheqja e biletave për transportin rrugor të udhëtarëve, për transportin qytetas, rrethqytetas, ndërqytetas dhe transportin ndërkombëtar rrugor, realizohet nga shoqëritë e licencuara për këto lloje transporti apo nga përfaqësuesi i agjencisë së transportit. Tërheqja e biletave kryhet pranë drejtorive rajonale tatimore, kundrejt kostos së prodhimit të tyre.</w:t>
      </w:r>
    </w:p>
    <w:p w:rsidR="00FD092C" w:rsidRPr="00D62FF1" w:rsidRDefault="00FD092C" w:rsidP="00D62FF1">
      <w:pPr>
        <w:pStyle w:val="Paragrafi"/>
        <w:rPr>
          <w:spacing w:val="-4"/>
          <w:lang w:val="sq-AL"/>
        </w:rPr>
      </w:pPr>
      <w:r w:rsidRPr="00D62FF1">
        <w:rPr>
          <w:spacing w:val="-4"/>
          <w:lang w:val="sq-AL"/>
        </w:rPr>
        <w:t>3.</w:t>
      </w:r>
      <w:r w:rsidRPr="00D62FF1">
        <w:rPr>
          <w:spacing w:val="-4"/>
          <w:lang w:val="sq-AL"/>
        </w:rPr>
        <w:tab/>
        <w:t>Në fund të çdo viti kalendarik, shoqëritë e transportit ose përfaqësuesi i agjencisë së transportit paraqesin pranë drejtorisë rajonale tatimore, ku janë regjistruar si subjekte tatimpaguese, parashikimet e tyre për sasinë e biletave, për vitin e ardhshëm fiskal. Në rastet e sasive shtesë, këto shoqëri dhe agjencitë në shërbim të tyre duhet të bëjnë kërkesa shtesë, të paktën tre muaj më parë.</w:t>
      </w:r>
    </w:p>
    <w:p w:rsidR="00FD092C" w:rsidRPr="00D62FF1" w:rsidRDefault="00FD092C" w:rsidP="00D62FF1">
      <w:pPr>
        <w:pStyle w:val="Paragrafi"/>
        <w:rPr>
          <w:spacing w:val="-4"/>
          <w:lang w:val="sq-AL"/>
        </w:rPr>
      </w:pPr>
      <w:r w:rsidRPr="00D62FF1">
        <w:rPr>
          <w:spacing w:val="-4"/>
          <w:lang w:val="sq-AL"/>
        </w:rPr>
        <w:t>4. Drejtorisë së Përgjithshme të Tatimeve, për çdo vit kalendarik, i jepet fondi i përcaktuar për përballimin e shpenzimeve të prodhimit të biletave të transportit rrugor, në zbatim të këtij vendimi. Drejtoria e Përgjithshme e Tatimeve, në përputhje me formatin, ngjyrën e miratuar të biletave sipas pikës 4, të kreut I, të këtij vendimi, si dhe nevojat sipas porosive të shoqërive të transportit koordinon dhe menaxhon procesin e shtypjes së biletave me çmim të parashtypur të transportit rrugor të udhëtarëve, për transportin qytetas, rrethqytetas, ndërqytetas dhe transportin ndërkombëtar.</w:t>
      </w:r>
    </w:p>
    <w:p w:rsidR="00FD092C" w:rsidRPr="00D62FF1" w:rsidRDefault="007D7B07" w:rsidP="00D62FF1">
      <w:pPr>
        <w:pStyle w:val="Paragrafi"/>
        <w:rPr>
          <w:spacing w:val="-4"/>
          <w:lang w:val="sq-AL"/>
        </w:rPr>
      </w:pPr>
      <w:r>
        <w:rPr>
          <w:spacing w:val="-4"/>
          <w:lang w:val="sq-AL"/>
        </w:rPr>
        <w:t xml:space="preserve">III. </w:t>
      </w:r>
      <w:r w:rsidR="00FD092C" w:rsidRPr="00D62FF1">
        <w:rPr>
          <w:spacing w:val="-4"/>
          <w:lang w:val="sq-AL"/>
        </w:rPr>
        <w:t>BILETAT NË FORMAT ELEKTRONIK</w:t>
      </w:r>
    </w:p>
    <w:p w:rsidR="00FD092C" w:rsidRPr="00D62FF1" w:rsidRDefault="00FD092C" w:rsidP="00D62FF1">
      <w:pPr>
        <w:pStyle w:val="Paragrafi"/>
        <w:rPr>
          <w:spacing w:val="-4"/>
          <w:lang w:val="sq-AL"/>
        </w:rPr>
      </w:pPr>
      <w:r w:rsidRPr="00D62FF1">
        <w:rPr>
          <w:spacing w:val="-4"/>
          <w:lang w:val="sq-AL"/>
        </w:rPr>
        <w:t>1. Përveç rasteve kur udhëtarët pajisen me biletë me çmim të parashtypur sipas kreut II, të këtij vendimi, për shërbimin e transportit rrugor udhëtarët mund të pajisen me biletë elektronike.</w:t>
      </w:r>
    </w:p>
    <w:p w:rsidR="00FD092C" w:rsidRPr="00D62FF1" w:rsidRDefault="00FD092C" w:rsidP="00D62FF1">
      <w:pPr>
        <w:pStyle w:val="Paragrafi"/>
        <w:rPr>
          <w:spacing w:val="-4"/>
          <w:lang w:val="sq-AL"/>
        </w:rPr>
      </w:pPr>
      <w:r w:rsidRPr="00D62FF1">
        <w:rPr>
          <w:spacing w:val="-4"/>
          <w:lang w:val="sq-AL"/>
        </w:rPr>
        <w:t>2.</w:t>
      </w:r>
      <w:r w:rsidR="00CD6AF1">
        <w:rPr>
          <w:spacing w:val="-4"/>
          <w:lang w:val="sq-AL"/>
        </w:rPr>
        <w:t xml:space="preserve"> </w:t>
      </w:r>
      <w:r w:rsidRPr="00D62FF1">
        <w:rPr>
          <w:spacing w:val="-4"/>
          <w:lang w:val="sq-AL"/>
        </w:rPr>
        <w:tab/>
        <w:t>Ministria përgjegjëse për transportin dhe njësitë e vetëqeverisjes vendore administrojnë vetë ose me të tretë, të cilët janë subjekte të licencuara/të autorizuara/të kontraktuara në përputhje me kuadrin ligjor në fuqi, biletat elektronike dhe sistemin e biletimit elektronik, përkatësisht në linjat e transportit ndërqytetas/ndërkombëtar të udhëtarëve dhe në linjat e transportit qytetas/rrethqytetas të udhëtarëve.</w:t>
      </w:r>
    </w:p>
    <w:p w:rsidR="00FD092C" w:rsidRPr="00D62FF1" w:rsidRDefault="00FD092C" w:rsidP="00D62FF1">
      <w:pPr>
        <w:pStyle w:val="Paragrafi"/>
        <w:rPr>
          <w:spacing w:val="-4"/>
          <w:lang w:val="sq-AL"/>
        </w:rPr>
      </w:pPr>
      <w:r w:rsidRPr="00D62FF1">
        <w:rPr>
          <w:spacing w:val="-4"/>
          <w:lang w:val="sq-AL"/>
        </w:rPr>
        <w:t>3. Modeli, përfshirë elementet e sigurisë së biletave elektronike dhe parametrat që duhet të përmbushin sistemet e biletimit elektronik që emetojnë këto bileta, duhet të jenë sipas standardit të përcaktuar me udhëzim të ministrit përgjegjës për transportin.</w:t>
      </w:r>
    </w:p>
    <w:p w:rsidR="00FD092C" w:rsidRPr="00D62FF1" w:rsidRDefault="00FD092C" w:rsidP="00D62FF1">
      <w:pPr>
        <w:pStyle w:val="Paragrafi"/>
        <w:rPr>
          <w:spacing w:val="-4"/>
          <w:lang w:val="sq-AL"/>
        </w:rPr>
      </w:pPr>
      <w:r w:rsidRPr="00D62FF1">
        <w:rPr>
          <w:spacing w:val="-4"/>
          <w:lang w:val="sq-AL"/>
        </w:rPr>
        <w:t>4.</w:t>
      </w:r>
      <w:r w:rsidRPr="00D62FF1">
        <w:rPr>
          <w:spacing w:val="-4"/>
          <w:lang w:val="sq-AL"/>
        </w:rPr>
        <w:tab/>
      </w:r>
      <w:r w:rsidR="00CD6AF1">
        <w:rPr>
          <w:spacing w:val="-4"/>
          <w:lang w:val="sq-AL"/>
        </w:rPr>
        <w:t xml:space="preserve"> </w:t>
      </w:r>
      <w:r w:rsidRPr="00D62FF1">
        <w:rPr>
          <w:spacing w:val="-4"/>
          <w:lang w:val="sq-AL"/>
        </w:rPr>
        <w:t>Procedurat për zgjedhjen e subjekteve të përmendura në pikën 2, të këtij kreu, subjekte publike ose private, kryhen nga ministria përgjegjëse për transportin ose njësia e vetëqeverisjes vendore, sipas fushës përkatëse të përgjegjësisë dhe në përputhje me kuadrin ligjor në fuqi.</w:t>
      </w:r>
    </w:p>
    <w:p w:rsidR="00FD092C" w:rsidRPr="00D62FF1" w:rsidRDefault="00FD092C" w:rsidP="00D62FF1">
      <w:pPr>
        <w:pStyle w:val="Paragrafi"/>
        <w:rPr>
          <w:spacing w:val="-4"/>
          <w:lang w:val="sq-AL"/>
        </w:rPr>
      </w:pPr>
      <w:r w:rsidRPr="00D62FF1">
        <w:rPr>
          <w:spacing w:val="-4"/>
          <w:lang w:val="sq-AL"/>
        </w:rPr>
        <w:t>5.</w:t>
      </w:r>
      <w:r w:rsidRPr="00D62FF1">
        <w:rPr>
          <w:spacing w:val="-4"/>
          <w:lang w:val="sq-AL"/>
        </w:rPr>
        <w:tab/>
      </w:r>
      <w:r w:rsidR="00CD6AF1">
        <w:rPr>
          <w:spacing w:val="-4"/>
          <w:lang w:val="sq-AL"/>
        </w:rPr>
        <w:t xml:space="preserve"> </w:t>
      </w:r>
      <w:r w:rsidRPr="00D62FF1">
        <w:rPr>
          <w:spacing w:val="-4"/>
          <w:lang w:val="sq-AL"/>
        </w:rPr>
        <w:t>Subjekti i licencuar/i autorizuar/i kontraktuar për administrimin e sistemit të biletimit elektronik:</w:t>
      </w:r>
    </w:p>
    <w:p w:rsidR="00FD092C" w:rsidRPr="00D62FF1" w:rsidRDefault="00FD092C" w:rsidP="00D62FF1">
      <w:pPr>
        <w:pStyle w:val="Paragrafi"/>
        <w:rPr>
          <w:spacing w:val="-4"/>
          <w:lang w:val="sq-AL"/>
        </w:rPr>
      </w:pPr>
      <w:r w:rsidRPr="00D62FF1">
        <w:rPr>
          <w:spacing w:val="-4"/>
          <w:lang w:val="sq-AL"/>
        </w:rPr>
        <w:t>a)</w:t>
      </w:r>
      <w:r w:rsidR="00CD6AF1">
        <w:rPr>
          <w:spacing w:val="-4"/>
          <w:lang w:val="sq-AL"/>
        </w:rPr>
        <w:t xml:space="preserve"> </w:t>
      </w:r>
      <w:r w:rsidRPr="00D62FF1">
        <w:rPr>
          <w:spacing w:val="-4"/>
          <w:lang w:val="sq-AL"/>
        </w:rPr>
        <w:tab/>
        <w:t>është përgjegjës për të planifikuar dhe menaxhuar kërkesat e biletave elektronike, sipas fushës së transportit që ka në kompetencë;</w:t>
      </w:r>
    </w:p>
    <w:p w:rsidR="00FD092C" w:rsidRPr="00D62FF1" w:rsidRDefault="00FD092C" w:rsidP="00D62FF1">
      <w:pPr>
        <w:pStyle w:val="Paragrafi"/>
        <w:rPr>
          <w:spacing w:val="-4"/>
          <w:lang w:val="sq-AL"/>
        </w:rPr>
      </w:pPr>
      <w:r w:rsidRPr="00D62FF1">
        <w:rPr>
          <w:spacing w:val="-4"/>
          <w:lang w:val="sq-AL"/>
        </w:rPr>
        <w:t>b) përballon shpenzimet për emetimin e biletave të transportit të udhëtarëve deri në momentin e shitjes së tyre te përdoruesit e shërbimit të transportit në linja;</w:t>
      </w:r>
    </w:p>
    <w:p w:rsidR="00FD092C" w:rsidRPr="00D62FF1" w:rsidRDefault="00FD092C" w:rsidP="00D62FF1">
      <w:pPr>
        <w:pStyle w:val="Paragrafi"/>
        <w:rPr>
          <w:spacing w:val="-4"/>
          <w:lang w:val="sq-AL"/>
        </w:rPr>
      </w:pPr>
      <w:r w:rsidRPr="00D62FF1">
        <w:rPr>
          <w:spacing w:val="-4"/>
          <w:lang w:val="sq-AL"/>
        </w:rPr>
        <w:t>c)</w:t>
      </w:r>
      <w:r w:rsidR="00CD6AF1">
        <w:rPr>
          <w:spacing w:val="-4"/>
          <w:lang w:val="sq-AL"/>
        </w:rPr>
        <w:t xml:space="preserve"> </w:t>
      </w:r>
      <w:r w:rsidRPr="00D62FF1">
        <w:rPr>
          <w:spacing w:val="-4"/>
          <w:lang w:val="sq-AL"/>
        </w:rPr>
        <w:tab/>
        <w:t>shpërndan bileta elektronike sipas fushës përkatëse të transportit, në përputhje me kërkesat dhe kriteret e përcaktuara nga legjislacioni në fuqi.</w:t>
      </w:r>
    </w:p>
    <w:p w:rsidR="00FD092C" w:rsidRPr="00D62FF1" w:rsidRDefault="00FD092C" w:rsidP="00D62FF1">
      <w:pPr>
        <w:pStyle w:val="Paragrafi"/>
        <w:rPr>
          <w:spacing w:val="-4"/>
          <w:lang w:val="sq-AL"/>
        </w:rPr>
      </w:pPr>
      <w:r w:rsidRPr="00D62FF1">
        <w:rPr>
          <w:spacing w:val="-4"/>
          <w:lang w:val="sq-AL"/>
        </w:rPr>
        <w:t>6.</w:t>
      </w:r>
      <w:r w:rsidRPr="00D62FF1">
        <w:rPr>
          <w:spacing w:val="-4"/>
          <w:lang w:val="sq-AL"/>
        </w:rPr>
        <w:tab/>
      </w:r>
      <w:r w:rsidR="00CD6AF1">
        <w:rPr>
          <w:spacing w:val="-4"/>
          <w:lang w:val="sq-AL"/>
        </w:rPr>
        <w:t xml:space="preserve"> </w:t>
      </w:r>
      <w:r w:rsidRPr="00D62FF1">
        <w:rPr>
          <w:spacing w:val="-4"/>
          <w:lang w:val="sq-AL"/>
        </w:rPr>
        <w:t>Njësitë e vetëqeverisjes vendore dhe ministria përgjegjëse për transportin, të paktën 3 muaj përpara fillimit të aplikimit të biletës elektronike, duhet të njoftojnë Drejtorinë e Përgjithshme të Tatimeve, në mënyrë që të planifikojë dhe të rakordojë kërkesat për biletat me çmim të parashtypur.</w:t>
      </w:r>
    </w:p>
    <w:p w:rsidR="00FD092C" w:rsidRPr="00D62FF1" w:rsidRDefault="00FD092C" w:rsidP="00D62FF1">
      <w:pPr>
        <w:pStyle w:val="Paragrafi"/>
        <w:rPr>
          <w:spacing w:val="-4"/>
          <w:lang w:val="sq-AL"/>
        </w:rPr>
      </w:pPr>
      <w:r w:rsidRPr="00D62FF1">
        <w:rPr>
          <w:spacing w:val="-4"/>
          <w:lang w:val="sq-AL"/>
        </w:rPr>
        <w:t>7. Përveçse, kur për qëllime të transportit rrugor të udhëtarëve, përdoren biletat me çmim të parashtypur, të cilat prodhohen dhe shpërndahen nga Drejtoria e Përgjithshme e Tatimeve, si në kreun II, të këtij vendimi, përdorimi i biletimit elektronik për qëllime tatimore i nënshtrohet dispozitave të legjislacionit tatimor në fuqi.</w:t>
      </w:r>
    </w:p>
    <w:p w:rsidR="00FD092C" w:rsidRPr="00D62FF1" w:rsidRDefault="002D0F4F" w:rsidP="00D62FF1">
      <w:pPr>
        <w:pStyle w:val="Paragrafi"/>
        <w:rPr>
          <w:spacing w:val="-4"/>
          <w:lang w:val="sq-AL"/>
        </w:rPr>
      </w:pPr>
      <w:r>
        <w:rPr>
          <w:spacing w:val="-4"/>
          <w:lang w:val="sq-AL"/>
        </w:rPr>
        <w:t xml:space="preserve">IV. </w:t>
      </w:r>
      <w:r w:rsidR="00FD092C" w:rsidRPr="00D62FF1">
        <w:rPr>
          <w:spacing w:val="-4"/>
          <w:lang w:val="sq-AL"/>
        </w:rPr>
        <w:t>DISPOZITA KALIMTARE DHE TË FUNDIT</w:t>
      </w:r>
    </w:p>
    <w:p w:rsidR="00FD092C" w:rsidRPr="00D62FF1" w:rsidRDefault="00FD092C" w:rsidP="00D62FF1">
      <w:pPr>
        <w:pStyle w:val="Paragrafi"/>
        <w:rPr>
          <w:spacing w:val="-4"/>
          <w:lang w:val="sq-AL"/>
        </w:rPr>
      </w:pPr>
      <w:r w:rsidRPr="00D62FF1">
        <w:rPr>
          <w:spacing w:val="-4"/>
          <w:lang w:val="sq-AL"/>
        </w:rPr>
        <w:t>1.</w:t>
      </w:r>
      <w:r w:rsidRPr="00D62FF1">
        <w:rPr>
          <w:spacing w:val="-4"/>
          <w:lang w:val="sq-AL"/>
        </w:rPr>
        <w:tab/>
      </w:r>
      <w:r w:rsidR="00CD6AF1">
        <w:rPr>
          <w:spacing w:val="-4"/>
          <w:lang w:val="sq-AL"/>
        </w:rPr>
        <w:t xml:space="preserve"> </w:t>
      </w:r>
      <w:r w:rsidRPr="00D62FF1">
        <w:rPr>
          <w:spacing w:val="-4"/>
          <w:lang w:val="sq-AL"/>
        </w:rPr>
        <w:t xml:space="preserve">Për biletat e transportit rrugor të udhëtarëve me çmim të parashtypur do të vazhdojë të përdoret modeli aktual, deri në hyrjen në fuqi të udhëzimit të ministrit përgjegjës për transportin, në përputhje me nenin 21/2, të ligjit </w:t>
      </w:r>
      <w:r w:rsidR="005C63E7" w:rsidRPr="00D62FF1">
        <w:rPr>
          <w:spacing w:val="-4"/>
          <w:lang w:val="sq-AL"/>
        </w:rPr>
        <w:t xml:space="preserve">nr. </w:t>
      </w:r>
      <w:r w:rsidRPr="00D62FF1">
        <w:rPr>
          <w:spacing w:val="-4"/>
          <w:lang w:val="sq-AL"/>
        </w:rPr>
        <w:t>8308, datë 18.3.1998, “Për transportet rrugore”, të ndryshuar.</w:t>
      </w:r>
    </w:p>
    <w:p w:rsidR="00FD092C" w:rsidRPr="00D62FF1" w:rsidRDefault="00FD092C" w:rsidP="00D62FF1">
      <w:pPr>
        <w:pStyle w:val="Paragrafi"/>
        <w:rPr>
          <w:spacing w:val="-4"/>
          <w:lang w:val="sq-AL"/>
        </w:rPr>
      </w:pPr>
      <w:r w:rsidRPr="00D62FF1">
        <w:rPr>
          <w:spacing w:val="-4"/>
          <w:lang w:val="sq-AL"/>
        </w:rPr>
        <w:t>2.</w:t>
      </w:r>
      <w:r w:rsidRPr="00D62FF1">
        <w:rPr>
          <w:spacing w:val="-4"/>
          <w:lang w:val="sq-AL"/>
        </w:rPr>
        <w:tab/>
      </w:r>
      <w:r w:rsidR="00CD6AF1">
        <w:rPr>
          <w:spacing w:val="-4"/>
          <w:lang w:val="sq-AL"/>
        </w:rPr>
        <w:t xml:space="preserve"> </w:t>
      </w:r>
      <w:r w:rsidRPr="00D62FF1">
        <w:rPr>
          <w:spacing w:val="-4"/>
          <w:lang w:val="sq-AL"/>
        </w:rPr>
        <w:t xml:space="preserve">Vendimi </w:t>
      </w:r>
      <w:r w:rsidR="005C63E7" w:rsidRPr="00D62FF1">
        <w:rPr>
          <w:spacing w:val="-4"/>
          <w:lang w:val="sq-AL"/>
        </w:rPr>
        <w:t xml:space="preserve">nr. </w:t>
      </w:r>
      <w:r w:rsidRPr="00D62FF1">
        <w:rPr>
          <w:spacing w:val="-4"/>
          <w:lang w:val="sq-AL"/>
        </w:rPr>
        <w:t>643, datë 11.6.2009, i Këshillit të Ministrave, “Për prodhimin, shpërndarjen dhe pajisjen e udhëtarëve me bileta transporti rrugor”, të ndryshuar, dhe udhëzimet në zbatim të tij, shfuqizohen.</w:t>
      </w:r>
    </w:p>
    <w:p w:rsidR="00FD092C" w:rsidRPr="00D62FF1" w:rsidRDefault="00FD092C" w:rsidP="00D62FF1">
      <w:pPr>
        <w:pStyle w:val="Paragrafi"/>
        <w:rPr>
          <w:spacing w:val="-4"/>
          <w:lang w:val="sq-AL"/>
        </w:rPr>
      </w:pPr>
      <w:r w:rsidRPr="00D62FF1">
        <w:rPr>
          <w:spacing w:val="-4"/>
          <w:lang w:val="sq-AL"/>
        </w:rPr>
        <w:t>3.</w:t>
      </w:r>
      <w:r w:rsidRPr="00D62FF1">
        <w:rPr>
          <w:spacing w:val="-4"/>
          <w:lang w:val="sq-AL"/>
        </w:rPr>
        <w:tab/>
      </w:r>
      <w:r w:rsidR="00CD6AF1">
        <w:rPr>
          <w:spacing w:val="-4"/>
          <w:lang w:val="sq-AL"/>
        </w:rPr>
        <w:t xml:space="preserve"> </w:t>
      </w:r>
      <w:r w:rsidRPr="00D62FF1">
        <w:rPr>
          <w:spacing w:val="-4"/>
          <w:lang w:val="sq-AL"/>
        </w:rPr>
        <w:t>Ngarkohet ministria përgjegjëse për transportin për hartimin e udhëzimit për kriteret/rregullat e dhënies së licencës/autorizimit ose për kontraktimin e subjektit publik ose privat, që do të marrë të drejtën për prodhimin dhe shpërndarjen e biletave elektronike (sistemin e biletimit në tërësi).</w:t>
      </w:r>
    </w:p>
    <w:p w:rsidR="00FD092C" w:rsidRPr="00D62FF1" w:rsidRDefault="00FD092C" w:rsidP="00D62FF1">
      <w:pPr>
        <w:pStyle w:val="Paragrafi"/>
        <w:rPr>
          <w:spacing w:val="-4"/>
          <w:lang w:val="sq-AL"/>
        </w:rPr>
      </w:pPr>
      <w:r w:rsidRPr="00D62FF1">
        <w:rPr>
          <w:spacing w:val="-4"/>
          <w:lang w:val="sq-AL"/>
        </w:rPr>
        <w:t>4.</w:t>
      </w:r>
      <w:r w:rsidRPr="00D62FF1">
        <w:rPr>
          <w:spacing w:val="-4"/>
          <w:lang w:val="sq-AL"/>
        </w:rPr>
        <w:tab/>
      </w:r>
      <w:r w:rsidR="00CD6AF1">
        <w:rPr>
          <w:spacing w:val="-4"/>
          <w:lang w:val="sq-AL"/>
        </w:rPr>
        <w:t xml:space="preserve"> </w:t>
      </w:r>
      <w:r w:rsidRPr="00D62FF1">
        <w:rPr>
          <w:spacing w:val="-4"/>
          <w:lang w:val="sq-AL"/>
        </w:rPr>
        <w:t xml:space="preserve">Ngarkohen Ministria e Transportit, Ministria e Financave dhe Ministria ePunëve të Brendshme, pikat e kalimit të kufirit dhe njësitë e vetëqeverisjes vendore për zbatimin e këtij vendimi. </w:t>
      </w:r>
    </w:p>
    <w:p w:rsidR="00FD092C" w:rsidRPr="00D62FF1" w:rsidRDefault="00FD092C" w:rsidP="00D62FF1">
      <w:pPr>
        <w:pStyle w:val="Paragrafi"/>
        <w:rPr>
          <w:spacing w:val="-4"/>
          <w:lang w:val="sq-AL"/>
        </w:rPr>
      </w:pPr>
      <w:r w:rsidRPr="00D62FF1">
        <w:rPr>
          <w:spacing w:val="-4"/>
          <w:lang w:val="sq-AL"/>
        </w:rPr>
        <w:t>Ky ven</w:t>
      </w:r>
      <w:r w:rsidR="00C01A25">
        <w:rPr>
          <w:spacing w:val="-4"/>
          <w:lang w:val="sq-AL"/>
        </w:rPr>
        <w:t>dim hyn në fuqi pas botimit në Fletoren Zyrtare</w:t>
      </w:r>
      <w:r w:rsidRPr="00D62FF1">
        <w:rPr>
          <w:spacing w:val="-4"/>
          <w:lang w:val="sq-AL"/>
        </w:rPr>
        <w:t>.</w:t>
      </w:r>
    </w:p>
    <w:p w:rsidR="00FD092C" w:rsidRPr="00ED3960" w:rsidRDefault="00FD092C" w:rsidP="00D62FF1">
      <w:pPr>
        <w:pStyle w:val="Paragrafi"/>
        <w:rPr>
          <w:spacing w:val="-4"/>
          <w:sz w:val="6"/>
          <w:lang w:val="sq-AL"/>
        </w:rPr>
      </w:pPr>
    </w:p>
    <w:p w:rsidR="00FD092C" w:rsidRPr="00D62FF1" w:rsidRDefault="00FD092C" w:rsidP="00D62FF1">
      <w:pPr>
        <w:pStyle w:val="Autoriteti"/>
        <w:keepNext w:val="0"/>
        <w:rPr>
          <w:spacing w:val="-4"/>
          <w:lang w:val="sq-AL"/>
        </w:rPr>
      </w:pPr>
      <w:r w:rsidRPr="00D62FF1">
        <w:rPr>
          <w:spacing w:val="-4"/>
          <w:lang w:val="sq-AL"/>
        </w:rPr>
        <w:t xml:space="preserve">ZËVENDËSKRYEMINISTRI </w:t>
      </w:r>
    </w:p>
    <w:p w:rsidR="00FD092C" w:rsidRPr="00D62FF1" w:rsidRDefault="00FD092C" w:rsidP="00D62FF1">
      <w:pPr>
        <w:pStyle w:val="AutoritetiEmer"/>
        <w:rPr>
          <w:spacing w:val="-4"/>
          <w:lang w:val="sq-AL"/>
        </w:rPr>
      </w:pPr>
      <w:r w:rsidRPr="00D62FF1">
        <w:rPr>
          <w:spacing w:val="-4"/>
          <w:lang w:val="sq-AL"/>
        </w:rPr>
        <w:t xml:space="preserve">Niko Peleshi </w:t>
      </w:r>
    </w:p>
    <w:p w:rsidR="00776D8A" w:rsidRPr="00D62FF1" w:rsidRDefault="00776D8A" w:rsidP="00D62FF1">
      <w:pPr>
        <w:pStyle w:val="Paragrafi"/>
        <w:rPr>
          <w:rFonts w:eastAsia="Times New Roman"/>
          <w:spacing w:val="-4"/>
          <w:szCs w:val="24"/>
          <w:lang w:val="sq-AL" w:eastAsia="en-GB"/>
        </w:rPr>
        <w:sectPr w:rsidR="00776D8A" w:rsidRPr="00D62FF1" w:rsidSect="00776D8A">
          <w:type w:val="continuous"/>
          <w:pgSz w:w="11907" w:h="16840" w:code="9"/>
          <w:pgMar w:top="720" w:right="1134" w:bottom="720" w:left="1134" w:header="851" w:footer="851" w:gutter="0"/>
          <w:cols w:num="2" w:space="454"/>
          <w:docGrid w:linePitch="360"/>
        </w:sectPr>
      </w:pPr>
    </w:p>
    <w:p w:rsidR="00FD092C" w:rsidRPr="00D62FF1" w:rsidRDefault="00FD092C" w:rsidP="00D62FF1">
      <w:pPr>
        <w:pStyle w:val="Paragrafi"/>
        <w:rPr>
          <w:rFonts w:eastAsia="Times New Roman"/>
          <w:spacing w:val="-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214590" w:rsidP="00D62FF1">
      <w:pPr>
        <w:widowControl w:val="0"/>
        <w:spacing w:after="0" w:line="240" w:lineRule="auto"/>
        <w:ind w:firstLine="0"/>
        <w:rPr>
          <w:rFonts w:ascii="Garamond" w:eastAsia="Times New Roman" w:hAnsi="Garamond"/>
          <w:spacing w:val="-4"/>
          <w:sz w:val="24"/>
          <w:szCs w:val="24"/>
          <w:lang w:val="sq-AL" w:eastAsia="en-GB"/>
        </w:rPr>
      </w:pPr>
      <w:r w:rsidRPr="00F276A8">
        <w:rPr>
          <w:rFonts w:ascii="Times New Roman" w:hAnsi="Times New Roman"/>
          <w:b/>
          <w:spacing w:val="-4"/>
          <w:sz w:val="28"/>
          <w:szCs w:val="28"/>
          <w:lang w:val="sq-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45pt;height:566.35pt">
            <v:imagedata r:id="rId17" o:title=""/>
          </v:shape>
        </w:pict>
      </w:r>
    </w:p>
    <w:p w:rsidR="00C01A25" w:rsidRDefault="00C01A25" w:rsidP="00D62FF1">
      <w:pPr>
        <w:pStyle w:val="Akti"/>
        <w:keepNext w:val="0"/>
        <w:rPr>
          <w:spacing w:val="-4"/>
        </w:rPr>
      </w:pPr>
    </w:p>
    <w:p w:rsidR="00C01A25" w:rsidRDefault="00C01A25" w:rsidP="00D62FF1">
      <w:pPr>
        <w:pStyle w:val="Akti"/>
        <w:keepNext w:val="0"/>
        <w:rPr>
          <w:spacing w:val="-4"/>
        </w:rPr>
      </w:pPr>
    </w:p>
    <w:p w:rsidR="00C01A25" w:rsidRDefault="00C01A25" w:rsidP="00D62FF1">
      <w:pPr>
        <w:pStyle w:val="Akti"/>
        <w:keepNext w:val="0"/>
        <w:rPr>
          <w:spacing w:val="-4"/>
        </w:rPr>
      </w:pPr>
    </w:p>
    <w:p w:rsidR="00C01A25" w:rsidRDefault="00C01A25" w:rsidP="00D62FF1">
      <w:pPr>
        <w:pStyle w:val="Akti"/>
        <w:keepNext w:val="0"/>
        <w:rPr>
          <w:spacing w:val="-4"/>
        </w:rPr>
      </w:pPr>
    </w:p>
    <w:p w:rsidR="00C01A25" w:rsidRDefault="00C01A25" w:rsidP="00D62FF1">
      <w:pPr>
        <w:pStyle w:val="Akti"/>
        <w:keepNext w:val="0"/>
        <w:rPr>
          <w:spacing w:val="-4"/>
        </w:rPr>
      </w:pPr>
    </w:p>
    <w:p w:rsidR="00C01A25" w:rsidRDefault="00C01A25" w:rsidP="00D62FF1">
      <w:pPr>
        <w:pStyle w:val="Akti"/>
        <w:keepNext w:val="0"/>
        <w:rPr>
          <w:spacing w:val="-4"/>
        </w:rPr>
      </w:pPr>
    </w:p>
    <w:p w:rsidR="000D29D4" w:rsidRDefault="000D29D4" w:rsidP="000741C4">
      <w:pPr>
        <w:pStyle w:val="Paragrafi"/>
        <w:jc w:val="center"/>
        <w:rPr>
          <w:b/>
        </w:rPr>
      </w:pPr>
    </w:p>
    <w:p w:rsidR="000D29D4" w:rsidRDefault="000D29D4" w:rsidP="000741C4">
      <w:pPr>
        <w:pStyle w:val="Paragrafi"/>
        <w:jc w:val="center"/>
        <w:rPr>
          <w:b/>
        </w:rPr>
      </w:pPr>
    </w:p>
    <w:p w:rsidR="002D7D5F" w:rsidRDefault="002D7D5F" w:rsidP="000741C4">
      <w:pPr>
        <w:pStyle w:val="Paragrafi"/>
        <w:jc w:val="center"/>
        <w:rPr>
          <w:b/>
        </w:rPr>
        <w:sectPr w:rsidR="002D7D5F" w:rsidSect="00776D8A">
          <w:type w:val="continuous"/>
          <w:pgSz w:w="11907" w:h="16840" w:code="9"/>
          <w:pgMar w:top="720" w:right="1134" w:bottom="720" w:left="1134" w:header="851" w:footer="851" w:gutter="0"/>
          <w:cols w:space="454"/>
          <w:docGrid w:linePitch="360"/>
        </w:sectPr>
      </w:pPr>
    </w:p>
    <w:p w:rsidR="000741C4" w:rsidRPr="00693979" w:rsidRDefault="000741C4" w:rsidP="000741C4">
      <w:pPr>
        <w:pStyle w:val="Paragrafi"/>
        <w:jc w:val="center"/>
        <w:rPr>
          <w:b/>
          <w:lang w:val="sq-AL"/>
        </w:rPr>
      </w:pPr>
      <w:r w:rsidRPr="00693979">
        <w:rPr>
          <w:b/>
          <w:lang w:val="sq-AL"/>
        </w:rPr>
        <w:t>VENDIM</w:t>
      </w:r>
    </w:p>
    <w:p w:rsidR="000741C4" w:rsidRPr="00693979" w:rsidRDefault="000741C4" w:rsidP="000741C4">
      <w:pPr>
        <w:pStyle w:val="Paragrafi"/>
        <w:jc w:val="center"/>
        <w:rPr>
          <w:b/>
          <w:lang w:val="sq-AL"/>
        </w:rPr>
      </w:pPr>
      <w:r w:rsidRPr="00693979">
        <w:rPr>
          <w:b/>
          <w:lang w:val="sq-AL"/>
        </w:rPr>
        <w:t>Nr. 88, datë 8.2.2017</w:t>
      </w:r>
    </w:p>
    <w:p w:rsidR="000741C4" w:rsidRPr="00693979" w:rsidRDefault="000741C4" w:rsidP="000741C4">
      <w:pPr>
        <w:pStyle w:val="Paragrafi"/>
        <w:jc w:val="center"/>
        <w:rPr>
          <w:b/>
          <w:sz w:val="14"/>
          <w:lang w:val="sq-AL"/>
        </w:rPr>
      </w:pPr>
    </w:p>
    <w:p w:rsidR="000741C4" w:rsidRPr="00693979" w:rsidRDefault="000741C4" w:rsidP="000741C4">
      <w:pPr>
        <w:pStyle w:val="Paragrafi"/>
        <w:jc w:val="center"/>
        <w:rPr>
          <w:b/>
          <w:lang w:val="sq-AL"/>
        </w:rPr>
      </w:pPr>
      <w:r w:rsidRPr="00693979">
        <w:rPr>
          <w:b/>
          <w:lang w:val="sq-AL"/>
        </w:rPr>
        <w:t>PËR KALIMIN NË PRONËSI TË BASHKISË TIRANË, TË PASURISË ME NR.2/292, VOL.35., FQ.3, ZK.8160, ME EMËRTIMIN “PARKU I LOJËRAVE PËR FËMIJË NË RRUGËN E ELBASANIT”, AKTUALISHT NË ADMINISTRIM TË MINISTRISË SË ZHVILLIMIT EKONOMIK, TURIZMIT, TREGTISË DHE SIPËRMARRJES</w:t>
      </w:r>
    </w:p>
    <w:p w:rsidR="000741C4" w:rsidRPr="00693979" w:rsidRDefault="000741C4" w:rsidP="000741C4">
      <w:pPr>
        <w:pStyle w:val="Paragrafi"/>
        <w:rPr>
          <w:sz w:val="14"/>
          <w:lang w:val="sq-AL"/>
        </w:rPr>
      </w:pPr>
    </w:p>
    <w:p w:rsidR="000741C4" w:rsidRPr="00693979" w:rsidRDefault="000741C4" w:rsidP="000741C4">
      <w:pPr>
        <w:pStyle w:val="Paragrafi"/>
        <w:rPr>
          <w:lang w:val="sq-AL"/>
        </w:rPr>
      </w:pPr>
      <w:r w:rsidRPr="00693979">
        <w:rPr>
          <w:lang w:val="sq-AL"/>
        </w:rPr>
        <w:t>Në mbështetje të nenit 100 të Kushtetutës, e të neneve 10, 12, 13, 14 e 15, të ligjit nr.8743, datë 22.2.2001, “Për pronat e paluajtshme të shtetit”, të ndryshuar, dhe të neneve 3 e 5, të ligjit nr.8744, datë 22.2.2001, “Për transferimin e pronave të paluajtshme publike të shtetit në njësitë e qeverisjes vendore”, të ndryshuar, me propozimin e ministrit të Zhvillimit Ekonomik, Turizmit, Tregtisë dhe Sipërmarrjes dhe të ministrit të Punëve të Brendshme, Këshilli i Ministrave</w:t>
      </w:r>
    </w:p>
    <w:p w:rsidR="000741C4" w:rsidRPr="00693979" w:rsidRDefault="000741C4" w:rsidP="000741C4">
      <w:pPr>
        <w:pStyle w:val="Paragrafi"/>
        <w:rPr>
          <w:sz w:val="14"/>
          <w:lang w:val="sq-AL"/>
        </w:rPr>
      </w:pPr>
    </w:p>
    <w:p w:rsidR="000741C4" w:rsidRPr="00693979" w:rsidRDefault="000741C4" w:rsidP="00122CFD">
      <w:pPr>
        <w:pStyle w:val="Paragrafi"/>
        <w:jc w:val="center"/>
        <w:rPr>
          <w:lang w:val="sq-AL"/>
        </w:rPr>
      </w:pPr>
      <w:r w:rsidRPr="00693979">
        <w:rPr>
          <w:lang w:val="sq-AL"/>
        </w:rPr>
        <w:t>VENDOSI:</w:t>
      </w:r>
    </w:p>
    <w:p w:rsidR="000741C4" w:rsidRPr="00693979" w:rsidRDefault="000741C4" w:rsidP="000741C4">
      <w:pPr>
        <w:pStyle w:val="Paragrafi"/>
        <w:rPr>
          <w:sz w:val="14"/>
          <w:lang w:val="sq-AL"/>
        </w:rPr>
      </w:pPr>
    </w:p>
    <w:p w:rsidR="000741C4" w:rsidRPr="00693979" w:rsidRDefault="00D35857" w:rsidP="000741C4">
      <w:pPr>
        <w:pStyle w:val="Paragrafi"/>
        <w:rPr>
          <w:lang w:val="sq-AL"/>
        </w:rPr>
      </w:pPr>
      <w:bookmarkStart w:id="0" w:name="OLE_LINK9"/>
      <w:bookmarkStart w:id="1" w:name="OLE_LINK10"/>
      <w:bookmarkStart w:id="2" w:name="OLE_LINK3"/>
      <w:bookmarkStart w:id="3" w:name="OLE_LINK4"/>
      <w:r w:rsidRPr="00693979">
        <w:rPr>
          <w:lang w:val="sq-AL"/>
        </w:rPr>
        <w:t xml:space="preserve">1. </w:t>
      </w:r>
      <w:r w:rsidR="000741C4" w:rsidRPr="00693979">
        <w:rPr>
          <w:lang w:val="sq-AL"/>
        </w:rPr>
        <w:t>Kalimin në pronësi të Bashkisë Tiranë të pasurisë me nr.2/292, vol.35, fq.3, zk.8160, me emërtimin “Parku i lojërave për fëmijë në rrugën e Elbasanit”, me sipërfaqe 3 186 (tre mijë e njëqind e tetëdhjetë e gjashtë) m², në administrim të Ministrisë së Zhvillimit Ekonomik, Turizmit, Tregtisë dhe Sipërmarrjes, sipas dokumentacionit bashkëlidhur këtij vendimi, në funksion të ushtrimit të veprimtarive në fushën e përgje</w:t>
      </w:r>
      <w:r w:rsidR="00693979">
        <w:rPr>
          <w:lang w:val="sq-AL"/>
        </w:rPr>
        <w:t>-</w:t>
      </w:r>
      <w:r w:rsidR="000741C4" w:rsidRPr="00693979">
        <w:rPr>
          <w:lang w:val="sq-AL"/>
        </w:rPr>
        <w:t>gjësisë së këtij institucioni, me të gjitha të drejtat dhe detyrimet, në momentin e hyrjes në fuqi të këtij vendimi.</w:t>
      </w:r>
    </w:p>
    <w:p w:rsidR="000741C4" w:rsidRPr="00693979" w:rsidRDefault="00D35857" w:rsidP="000741C4">
      <w:pPr>
        <w:pStyle w:val="Paragrafi"/>
        <w:rPr>
          <w:lang w:val="sq-AL"/>
        </w:rPr>
      </w:pPr>
      <w:bookmarkStart w:id="4" w:name="OLE_LINK17"/>
      <w:bookmarkStart w:id="5" w:name="OLE_LINK18"/>
      <w:bookmarkEnd w:id="0"/>
      <w:bookmarkEnd w:id="1"/>
      <w:bookmarkEnd w:id="2"/>
      <w:bookmarkEnd w:id="3"/>
      <w:r w:rsidRPr="00693979">
        <w:rPr>
          <w:lang w:val="sq-AL"/>
        </w:rPr>
        <w:t xml:space="preserve">2. </w:t>
      </w:r>
      <w:r w:rsidR="000741C4" w:rsidRPr="00693979">
        <w:rPr>
          <w:lang w:val="sq-AL"/>
        </w:rPr>
        <w:t>Ngarkohen Ministria e Zhvillimit Eko</w:t>
      </w:r>
      <w:r w:rsidR="00693979">
        <w:rPr>
          <w:lang w:val="sq-AL"/>
        </w:rPr>
        <w:t>-</w:t>
      </w:r>
      <w:r w:rsidR="000741C4" w:rsidRPr="00693979">
        <w:rPr>
          <w:lang w:val="sq-AL"/>
        </w:rPr>
        <w:t>nomik, Turizmit, Tregtisë dhe Sipërmarrjes, Ministria e Punëve të Brendshme, Bashkia Tiranë si dhe Zyra Qendrore e Regjistrimit të Pasurive të Paluajtshme për zbatimin e këtij vendimi.</w:t>
      </w:r>
    </w:p>
    <w:bookmarkEnd w:id="4"/>
    <w:bookmarkEnd w:id="5"/>
    <w:p w:rsidR="000741C4" w:rsidRPr="00693979" w:rsidRDefault="000741C4" w:rsidP="000741C4">
      <w:pPr>
        <w:pStyle w:val="Paragrafi"/>
        <w:rPr>
          <w:lang w:val="sq-AL"/>
        </w:rPr>
      </w:pPr>
      <w:r w:rsidRPr="00693979">
        <w:rPr>
          <w:lang w:val="sq-AL"/>
        </w:rPr>
        <w:t>Ky vendim hyn në fuqi pas botimit në Fletoren Zyrtare.</w:t>
      </w:r>
    </w:p>
    <w:p w:rsidR="000741C4" w:rsidRPr="00693979" w:rsidRDefault="000741C4" w:rsidP="000741C4">
      <w:pPr>
        <w:pStyle w:val="Autoriteti"/>
        <w:rPr>
          <w:sz w:val="14"/>
          <w:lang w:val="sq-AL"/>
        </w:rPr>
      </w:pPr>
    </w:p>
    <w:p w:rsidR="000741C4" w:rsidRPr="00693979" w:rsidRDefault="000741C4" w:rsidP="000741C4">
      <w:pPr>
        <w:pStyle w:val="Autoriteti"/>
        <w:rPr>
          <w:lang w:val="sq-AL"/>
        </w:rPr>
      </w:pPr>
      <w:r w:rsidRPr="00693979">
        <w:rPr>
          <w:lang w:val="sq-AL"/>
        </w:rPr>
        <w:t xml:space="preserve">ZËVENDËSKRYEMINISTRI </w:t>
      </w:r>
    </w:p>
    <w:p w:rsidR="002D7D5F" w:rsidRPr="00693979" w:rsidRDefault="000741C4" w:rsidP="000741C4">
      <w:pPr>
        <w:pStyle w:val="AutoritetiEmer"/>
        <w:rPr>
          <w:lang w:val="sq-AL"/>
        </w:rPr>
        <w:sectPr w:rsidR="002D7D5F" w:rsidRPr="00693979" w:rsidSect="002D7D5F">
          <w:type w:val="continuous"/>
          <w:pgSz w:w="11907" w:h="16840" w:code="9"/>
          <w:pgMar w:top="720" w:right="1134" w:bottom="720" w:left="1134" w:header="851" w:footer="851" w:gutter="0"/>
          <w:cols w:num="2" w:space="454"/>
          <w:docGrid w:linePitch="360"/>
        </w:sectPr>
      </w:pPr>
      <w:r w:rsidRPr="00693979">
        <w:rPr>
          <w:lang w:val="sq-AL"/>
        </w:rPr>
        <w:t>Niko Peleshi</w:t>
      </w:r>
    </w:p>
    <w:p w:rsidR="000741C4" w:rsidRDefault="000741C4" w:rsidP="000741C4">
      <w:pPr>
        <w:pStyle w:val="AutoritetiEmer"/>
      </w:pPr>
    </w:p>
    <w:p w:rsidR="000D29D4" w:rsidRDefault="000D29D4" w:rsidP="000D29D4">
      <w:pPr>
        <w:rPr>
          <w:lang w:val="en-GB"/>
        </w:rPr>
      </w:pPr>
    </w:p>
    <w:p w:rsidR="000D29D4" w:rsidRPr="000D29D4" w:rsidRDefault="000D29D4" w:rsidP="000D29D4">
      <w:pPr>
        <w:rPr>
          <w:lang w:val="en-GB"/>
        </w:rPr>
      </w:pPr>
    </w:p>
    <w:p w:rsidR="000D29D4" w:rsidRDefault="000D29D4" w:rsidP="000D29D4">
      <w:pPr>
        <w:rPr>
          <w:lang w:val="en-GB"/>
        </w:rPr>
      </w:pPr>
    </w:p>
    <w:p w:rsidR="000D29D4" w:rsidRDefault="000D29D4" w:rsidP="000D29D4">
      <w:pPr>
        <w:rPr>
          <w:lang w:val="en-GB"/>
        </w:rPr>
      </w:pPr>
      <w:r w:rsidRPr="000D29D4">
        <w:rPr>
          <w:noProof/>
        </w:rPr>
        <w:drawing>
          <wp:inline distT="0" distB="0" distL="0" distR="0">
            <wp:extent cx="6123101" cy="8001000"/>
            <wp:effectExtent l="19050" t="19050" r="10999" b="1905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srcRect/>
                    <a:stretch>
                      <a:fillRect/>
                    </a:stretch>
                  </pic:blipFill>
                  <pic:spPr bwMode="auto">
                    <a:xfrm>
                      <a:off x="0" y="0"/>
                      <a:ext cx="6120765" cy="7997948"/>
                    </a:xfrm>
                    <a:prstGeom prst="rect">
                      <a:avLst/>
                    </a:prstGeom>
                    <a:noFill/>
                    <a:ln w="9525">
                      <a:solidFill>
                        <a:schemeClr val="accent1"/>
                      </a:solidFill>
                      <a:miter lim="800000"/>
                      <a:headEnd/>
                      <a:tailEnd/>
                    </a:ln>
                  </pic:spPr>
                </pic:pic>
              </a:graphicData>
            </a:graphic>
          </wp:inline>
        </w:drawing>
      </w:r>
    </w:p>
    <w:p w:rsidR="000D29D4" w:rsidRDefault="000D29D4" w:rsidP="000D29D4">
      <w:pPr>
        <w:rPr>
          <w:lang w:val="en-GB"/>
        </w:rPr>
      </w:pPr>
    </w:p>
    <w:p w:rsidR="000D29D4" w:rsidRDefault="000D29D4" w:rsidP="000D29D4">
      <w:pPr>
        <w:rPr>
          <w:lang w:val="en-GB"/>
        </w:rPr>
      </w:pPr>
      <w:r w:rsidRPr="000D29D4">
        <w:rPr>
          <w:noProof/>
        </w:rPr>
        <w:drawing>
          <wp:inline distT="0" distB="0" distL="0" distR="0">
            <wp:extent cx="6120765" cy="8658040"/>
            <wp:effectExtent l="19050" t="19050" r="13335" b="971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a:stretch>
                      <a:fillRect/>
                    </a:stretch>
                  </pic:blipFill>
                  <pic:spPr bwMode="auto">
                    <a:xfrm>
                      <a:off x="0" y="0"/>
                      <a:ext cx="6120765" cy="8658040"/>
                    </a:xfrm>
                    <a:prstGeom prst="rect">
                      <a:avLst/>
                    </a:prstGeom>
                    <a:noFill/>
                    <a:ln w="9525">
                      <a:solidFill>
                        <a:schemeClr val="accent1"/>
                      </a:solidFill>
                      <a:miter lim="800000"/>
                      <a:headEnd/>
                      <a:tailEnd/>
                    </a:ln>
                  </pic:spPr>
                </pic:pic>
              </a:graphicData>
            </a:graphic>
          </wp:inline>
        </w:drawing>
      </w:r>
    </w:p>
    <w:p w:rsidR="00122CFD" w:rsidRDefault="000D29D4" w:rsidP="000D29D4">
      <w:pPr>
        <w:pStyle w:val="Paragrafi"/>
        <w:ind w:firstLine="0"/>
        <w:rPr>
          <w:lang w:val="en-GB"/>
        </w:rPr>
      </w:pPr>
      <w:r>
        <w:rPr>
          <w:noProof/>
        </w:rPr>
        <w:drawing>
          <wp:inline distT="0" distB="0" distL="0" distR="0">
            <wp:extent cx="6119867" cy="8115300"/>
            <wp:effectExtent l="38100" t="19050" r="14233" b="19050"/>
            <wp:docPr id="9" name="Picture 8" descr="Hipoteka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poteka_Page_4.jpg"/>
                    <pic:cNvPicPr/>
                  </pic:nvPicPr>
                  <pic:blipFill>
                    <a:blip r:embed="rId20" cstate="print"/>
                    <a:stretch>
                      <a:fillRect/>
                    </a:stretch>
                  </pic:blipFill>
                  <pic:spPr>
                    <a:xfrm>
                      <a:off x="0" y="0"/>
                      <a:ext cx="6120765" cy="8116490"/>
                    </a:xfrm>
                    <a:prstGeom prst="rect">
                      <a:avLst/>
                    </a:prstGeom>
                    <a:ln>
                      <a:solidFill>
                        <a:schemeClr val="accent1"/>
                      </a:solidFill>
                    </a:ln>
                  </pic:spPr>
                </pic:pic>
              </a:graphicData>
            </a:graphic>
          </wp:inline>
        </w:drawing>
      </w:r>
    </w:p>
    <w:p w:rsidR="00122CFD" w:rsidRPr="00122CFD" w:rsidRDefault="00122CFD" w:rsidP="000D29D4">
      <w:pPr>
        <w:pStyle w:val="Paragrafi"/>
        <w:ind w:firstLine="0"/>
        <w:rPr>
          <w:lang w:val="en-GB"/>
        </w:rPr>
      </w:pPr>
    </w:p>
    <w:p w:rsidR="002D7D5F" w:rsidRDefault="002D7D5F" w:rsidP="00D62FF1">
      <w:pPr>
        <w:pStyle w:val="Akti"/>
        <w:keepNext w:val="0"/>
        <w:rPr>
          <w:spacing w:val="-4"/>
        </w:rPr>
      </w:pPr>
    </w:p>
    <w:p w:rsidR="002D7D5F" w:rsidRDefault="002D7D5F" w:rsidP="00D62FF1">
      <w:pPr>
        <w:pStyle w:val="Akti"/>
        <w:keepNext w:val="0"/>
        <w:rPr>
          <w:spacing w:val="-4"/>
        </w:rPr>
        <w:sectPr w:rsidR="002D7D5F" w:rsidSect="00776D8A">
          <w:type w:val="continuous"/>
          <w:pgSz w:w="11907" w:h="16840" w:code="9"/>
          <w:pgMar w:top="720" w:right="1134" w:bottom="720" w:left="1134" w:header="851" w:footer="851" w:gutter="0"/>
          <w:cols w:space="454"/>
          <w:docGrid w:linePitch="360"/>
        </w:sectPr>
      </w:pPr>
    </w:p>
    <w:p w:rsidR="00B93D87" w:rsidRPr="00DE1E0A" w:rsidRDefault="00B93D87" w:rsidP="00D62FF1">
      <w:pPr>
        <w:pStyle w:val="Akti"/>
        <w:keepNext w:val="0"/>
        <w:rPr>
          <w:spacing w:val="-4"/>
          <w:lang w:val="sq-AL"/>
        </w:rPr>
      </w:pPr>
      <w:r w:rsidRPr="00DE1E0A">
        <w:rPr>
          <w:spacing w:val="-4"/>
          <w:lang w:val="sq-AL"/>
        </w:rPr>
        <w:t>VENDIM</w:t>
      </w:r>
    </w:p>
    <w:p w:rsidR="00B93D87" w:rsidRPr="00DE1E0A" w:rsidRDefault="005C63E7" w:rsidP="00D62FF1">
      <w:pPr>
        <w:pStyle w:val="Paragrafi"/>
        <w:jc w:val="center"/>
        <w:rPr>
          <w:b/>
          <w:spacing w:val="-4"/>
          <w:lang w:val="sq-AL"/>
        </w:rPr>
      </w:pPr>
      <w:r w:rsidRPr="00DE1E0A">
        <w:rPr>
          <w:b/>
          <w:spacing w:val="-4"/>
          <w:lang w:val="sq-AL"/>
        </w:rPr>
        <w:t xml:space="preserve">Nr. </w:t>
      </w:r>
      <w:r w:rsidR="00B93D87" w:rsidRPr="00DE1E0A">
        <w:rPr>
          <w:b/>
          <w:spacing w:val="-4"/>
          <w:lang w:val="sq-AL"/>
        </w:rPr>
        <w:t>90, datë 8.2.2017</w:t>
      </w:r>
    </w:p>
    <w:p w:rsidR="00B93D87" w:rsidRPr="00DE1E0A" w:rsidRDefault="00B93D87" w:rsidP="00D62FF1">
      <w:pPr>
        <w:pStyle w:val="Hapesira7"/>
        <w:rPr>
          <w:spacing w:val="-4"/>
          <w:lang w:val="sq-AL"/>
        </w:rPr>
      </w:pPr>
    </w:p>
    <w:p w:rsidR="00B93D87" w:rsidRPr="00DE1E0A" w:rsidRDefault="00B93D87" w:rsidP="00D62FF1">
      <w:pPr>
        <w:pStyle w:val="Titulli"/>
        <w:keepNext w:val="0"/>
        <w:rPr>
          <w:spacing w:val="-4"/>
          <w:lang w:val="sq-AL"/>
        </w:rPr>
      </w:pPr>
      <w:r w:rsidRPr="00DE1E0A">
        <w:rPr>
          <w:spacing w:val="-4"/>
          <w:lang w:val="sq-AL"/>
        </w:rPr>
        <w:t xml:space="preserve">PËR DISA NDRYSHIME NË </w:t>
      </w:r>
      <w:r w:rsidRPr="00DE1E0A">
        <w:rPr>
          <w:rFonts w:eastAsia="Calibri"/>
          <w:spacing w:val="-4"/>
          <w:lang w:val="sq-AL"/>
        </w:rPr>
        <w:t xml:space="preserve">VENDIMET E KËSHILLIT TË MINISTRAVE </w:t>
      </w:r>
      <w:r w:rsidR="005C63E7" w:rsidRPr="00DE1E0A">
        <w:rPr>
          <w:spacing w:val="-4"/>
          <w:lang w:val="sq-AL"/>
        </w:rPr>
        <w:t xml:space="preserve">Nr. </w:t>
      </w:r>
      <w:r w:rsidRPr="00DE1E0A">
        <w:rPr>
          <w:spacing w:val="-4"/>
          <w:lang w:val="sq-AL"/>
        </w:rPr>
        <w:t xml:space="preserve">204, datë 19.2.2009, </w:t>
      </w:r>
      <w:r w:rsidR="005C63E7" w:rsidRPr="00DE1E0A">
        <w:rPr>
          <w:spacing w:val="-4"/>
          <w:lang w:val="sq-AL"/>
        </w:rPr>
        <w:t xml:space="preserve">Nr. </w:t>
      </w:r>
      <w:r w:rsidRPr="00DE1E0A">
        <w:rPr>
          <w:spacing w:val="-4"/>
          <w:lang w:val="sq-AL"/>
        </w:rPr>
        <w:t xml:space="preserve">616, datë 11.6.2009, </w:t>
      </w:r>
      <w:r w:rsidR="005C63E7" w:rsidRPr="00DE1E0A">
        <w:rPr>
          <w:spacing w:val="-4"/>
          <w:lang w:val="sq-AL"/>
        </w:rPr>
        <w:t xml:space="preserve">Nr. </w:t>
      </w:r>
      <w:r w:rsidRPr="00DE1E0A">
        <w:rPr>
          <w:spacing w:val="-4"/>
          <w:lang w:val="sq-AL"/>
        </w:rPr>
        <w:t xml:space="preserve">1039, datë 14.10.2009, </w:t>
      </w:r>
      <w:r w:rsidR="005C63E7" w:rsidRPr="00DE1E0A">
        <w:rPr>
          <w:spacing w:val="-4"/>
          <w:lang w:val="sq-AL"/>
        </w:rPr>
        <w:t xml:space="preserve">Nr. </w:t>
      </w:r>
      <w:r w:rsidRPr="00DE1E0A">
        <w:rPr>
          <w:spacing w:val="-4"/>
          <w:lang w:val="sq-AL"/>
        </w:rPr>
        <w:t xml:space="preserve">389, datë 19.5.2010, </w:t>
      </w:r>
      <w:r w:rsidR="005C63E7" w:rsidRPr="00DE1E0A">
        <w:rPr>
          <w:spacing w:val="-4"/>
          <w:lang w:val="sq-AL"/>
        </w:rPr>
        <w:t xml:space="preserve">Nr. </w:t>
      </w:r>
      <w:r w:rsidRPr="00DE1E0A">
        <w:rPr>
          <w:spacing w:val="-4"/>
          <w:lang w:val="sq-AL"/>
        </w:rPr>
        <w:t xml:space="preserve">435, datë 24.4.2013, </w:t>
      </w:r>
      <w:r w:rsidR="005C63E7" w:rsidRPr="00DE1E0A">
        <w:rPr>
          <w:spacing w:val="-4"/>
          <w:lang w:val="sq-AL"/>
        </w:rPr>
        <w:t xml:space="preserve">Nr. </w:t>
      </w:r>
      <w:r w:rsidRPr="00DE1E0A">
        <w:rPr>
          <w:spacing w:val="-4"/>
          <w:lang w:val="sq-AL"/>
        </w:rPr>
        <w:t xml:space="preserve">494, datë 19.6.2013, </w:t>
      </w:r>
      <w:r w:rsidR="005C63E7" w:rsidRPr="00DE1E0A">
        <w:rPr>
          <w:spacing w:val="-4"/>
          <w:lang w:val="sq-AL"/>
        </w:rPr>
        <w:t xml:space="preserve">Nr. </w:t>
      </w:r>
      <w:r w:rsidRPr="00DE1E0A">
        <w:rPr>
          <w:spacing w:val="-4"/>
          <w:lang w:val="sq-AL"/>
        </w:rPr>
        <w:t xml:space="preserve">685, datë 16.8.2013, </w:t>
      </w:r>
      <w:r w:rsidR="005C63E7" w:rsidRPr="00DE1E0A">
        <w:rPr>
          <w:spacing w:val="-4"/>
          <w:lang w:val="sq-AL"/>
        </w:rPr>
        <w:t xml:space="preserve">Nr. </w:t>
      </w:r>
      <w:r w:rsidRPr="00DE1E0A">
        <w:rPr>
          <w:spacing w:val="-4"/>
          <w:lang w:val="sq-AL"/>
        </w:rPr>
        <w:t xml:space="preserve">760, datë 5.9.2013, </w:t>
      </w:r>
      <w:r w:rsidR="005C63E7" w:rsidRPr="00DE1E0A">
        <w:rPr>
          <w:spacing w:val="-4"/>
          <w:lang w:val="sq-AL"/>
        </w:rPr>
        <w:t xml:space="preserve">Nr. </w:t>
      </w:r>
      <w:r w:rsidRPr="00DE1E0A">
        <w:rPr>
          <w:spacing w:val="-4"/>
          <w:lang w:val="sq-AL"/>
        </w:rPr>
        <w:t xml:space="preserve">869, datë 10.12.2014, </w:t>
      </w:r>
      <w:r w:rsidR="005C63E7" w:rsidRPr="00DE1E0A">
        <w:rPr>
          <w:spacing w:val="-4"/>
          <w:lang w:val="sq-AL"/>
        </w:rPr>
        <w:t xml:space="preserve">Nr. </w:t>
      </w:r>
      <w:r w:rsidRPr="00DE1E0A">
        <w:rPr>
          <w:spacing w:val="-4"/>
          <w:lang w:val="sq-AL"/>
        </w:rPr>
        <w:t xml:space="preserve">258, datë 25.3.2015, </w:t>
      </w:r>
      <w:r w:rsidR="005C63E7" w:rsidRPr="00DE1E0A">
        <w:rPr>
          <w:spacing w:val="-4"/>
          <w:lang w:val="sq-AL"/>
        </w:rPr>
        <w:t xml:space="preserve">Nr. </w:t>
      </w:r>
      <w:r w:rsidRPr="00DE1E0A">
        <w:rPr>
          <w:spacing w:val="-4"/>
          <w:lang w:val="sq-AL"/>
        </w:rPr>
        <w:t xml:space="preserve">449, datë 27.5.2015, </w:t>
      </w:r>
      <w:r w:rsidR="005C63E7" w:rsidRPr="00DE1E0A">
        <w:rPr>
          <w:spacing w:val="-4"/>
          <w:lang w:val="sq-AL"/>
        </w:rPr>
        <w:t xml:space="preserve">Nr. </w:t>
      </w:r>
      <w:r w:rsidRPr="00DE1E0A">
        <w:rPr>
          <w:spacing w:val="-4"/>
          <w:lang w:val="sq-AL"/>
        </w:rPr>
        <w:t xml:space="preserve">616, datë 7.7.2015, </w:t>
      </w:r>
      <w:r w:rsidR="005C63E7" w:rsidRPr="00DE1E0A">
        <w:rPr>
          <w:spacing w:val="-4"/>
          <w:lang w:val="sq-AL"/>
        </w:rPr>
        <w:t xml:space="preserve">Nr. </w:t>
      </w:r>
      <w:r w:rsidRPr="00DE1E0A">
        <w:rPr>
          <w:spacing w:val="-4"/>
          <w:lang w:val="sq-AL"/>
        </w:rPr>
        <w:t xml:space="preserve">801, datë 30.9.2015, </w:t>
      </w:r>
      <w:r w:rsidR="005C63E7" w:rsidRPr="00DE1E0A">
        <w:rPr>
          <w:spacing w:val="-4"/>
          <w:lang w:val="sq-AL"/>
        </w:rPr>
        <w:t xml:space="preserve">Nr. </w:t>
      </w:r>
      <w:r w:rsidRPr="00DE1E0A">
        <w:rPr>
          <w:spacing w:val="-4"/>
          <w:lang w:val="sq-AL"/>
        </w:rPr>
        <w:t xml:space="preserve">910, datë 11.11.2015, </w:t>
      </w:r>
      <w:r w:rsidR="005C63E7" w:rsidRPr="00DE1E0A">
        <w:rPr>
          <w:spacing w:val="-4"/>
          <w:lang w:val="sq-AL"/>
        </w:rPr>
        <w:t xml:space="preserve">Nr. </w:t>
      </w:r>
      <w:r w:rsidRPr="00DE1E0A">
        <w:rPr>
          <w:spacing w:val="-4"/>
          <w:lang w:val="sq-AL"/>
        </w:rPr>
        <w:t xml:space="preserve">220, datë 23.3.2016, </w:t>
      </w:r>
      <w:r w:rsidR="005C63E7" w:rsidRPr="00DE1E0A">
        <w:rPr>
          <w:spacing w:val="-4"/>
          <w:lang w:val="sq-AL"/>
        </w:rPr>
        <w:t xml:space="preserve">Nr. </w:t>
      </w:r>
      <w:r w:rsidRPr="00DE1E0A">
        <w:rPr>
          <w:spacing w:val="-4"/>
          <w:lang w:val="sq-AL"/>
        </w:rPr>
        <w:t xml:space="preserve">378, datë 25.5.2016, </w:t>
      </w:r>
      <w:r w:rsidR="005C63E7" w:rsidRPr="00DE1E0A">
        <w:rPr>
          <w:spacing w:val="-4"/>
          <w:lang w:val="sq-AL"/>
        </w:rPr>
        <w:t xml:space="preserve">Nr. </w:t>
      </w:r>
      <w:r w:rsidRPr="00DE1E0A">
        <w:rPr>
          <w:spacing w:val="-4"/>
          <w:lang w:val="sq-AL"/>
        </w:rPr>
        <w:t xml:space="preserve">529, datë 20.7.2016, DHE </w:t>
      </w:r>
      <w:r w:rsidR="005C63E7" w:rsidRPr="00DE1E0A">
        <w:rPr>
          <w:spacing w:val="-4"/>
          <w:lang w:val="sq-AL"/>
        </w:rPr>
        <w:t xml:space="preserve">Nr. </w:t>
      </w:r>
      <w:r w:rsidRPr="00DE1E0A">
        <w:rPr>
          <w:spacing w:val="-4"/>
          <w:lang w:val="sq-AL"/>
        </w:rPr>
        <w:t>563, datë 29.7.2016, “Për shpërblimin e pronarëve PËR sipërfaqet takuese të pasurive të paluajtshme, pronë private, që preken nga ndërtimet informale”</w:t>
      </w:r>
    </w:p>
    <w:p w:rsidR="00B93D87" w:rsidRPr="00D62FF1" w:rsidRDefault="00B93D87" w:rsidP="00D62FF1">
      <w:pPr>
        <w:pStyle w:val="Hapesira7"/>
        <w:rPr>
          <w:spacing w:val="-4"/>
          <w:lang w:val="sq-AL"/>
        </w:rPr>
      </w:pPr>
    </w:p>
    <w:p w:rsidR="00B93D87" w:rsidRPr="00D62FF1" w:rsidRDefault="00B93D87" w:rsidP="00D62FF1">
      <w:pPr>
        <w:pStyle w:val="Paragrafi"/>
        <w:rPr>
          <w:spacing w:val="-4"/>
          <w:lang w:val="sq-AL"/>
        </w:rPr>
      </w:pPr>
      <w:r w:rsidRPr="00D62FF1">
        <w:rPr>
          <w:spacing w:val="-4"/>
          <w:lang w:val="sq-AL"/>
        </w:rPr>
        <w:t xml:space="preserve">Në mbështetje të nenit 100 të Kushtetutës, të pikave 1 e 3, të nenit 15/1, të </w:t>
      </w:r>
      <w:r w:rsidRPr="00D62FF1">
        <w:rPr>
          <w:color w:val="000000"/>
          <w:spacing w:val="-4"/>
          <w:lang w:val="sq-AL"/>
        </w:rPr>
        <w:t xml:space="preserve">ligjit </w:t>
      </w:r>
      <w:r w:rsidR="005C63E7" w:rsidRPr="00D62FF1">
        <w:rPr>
          <w:color w:val="000000"/>
          <w:spacing w:val="-4"/>
          <w:lang w:val="sq-AL"/>
        </w:rPr>
        <w:t xml:space="preserve">nr. </w:t>
      </w:r>
      <w:r w:rsidRPr="00D62FF1">
        <w:rPr>
          <w:color w:val="000000"/>
          <w:spacing w:val="-4"/>
          <w:lang w:val="sq-AL"/>
        </w:rPr>
        <w:t>9482, datë 3.4.2006,</w:t>
      </w:r>
      <w:r w:rsidRPr="00D62FF1">
        <w:rPr>
          <w:spacing w:val="-4"/>
          <w:lang w:val="sq-AL"/>
        </w:rPr>
        <w:t xml:space="preserve">“Për legalizimin, urbanizimin dhe integrimin e ndërtimeve pa leje”, të ndryshuar, dhe të neneve 3, shkronja “c”, dhe 5, pika 2, të ligjit </w:t>
      </w:r>
      <w:r w:rsidR="005C63E7" w:rsidRPr="00D62FF1">
        <w:rPr>
          <w:spacing w:val="-4"/>
          <w:lang w:val="sq-AL"/>
        </w:rPr>
        <w:t xml:space="preserve">nr. </w:t>
      </w:r>
      <w:r w:rsidRPr="00D62FF1">
        <w:rPr>
          <w:spacing w:val="-4"/>
          <w:lang w:val="sq-AL"/>
        </w:rPr>
        <w:t>10239, datë 25.2.2010, “Për krijimin e fondit special të kompensimit të pronave”, me propozimin e ministrit të Zhvillimit Urban, Këshilli i Ministrave</w:t>
      </w:r>
    </w:p>
    <w:p w:rsidR="00B93D87" w:rsidRPr="00D62FF1" w:rsidRDefault="00B93D87" w:rsidP="00D62FF1">
      <w:pPr>
        <w:pStyle w:val="Hapesira7"/>
        <w:rPr>
          <w:spacing w:val="-4"/>
          <w:lang w:val="sq-AL"/>
        </w:rPr>
      </w:pPr>
    </w:p>
    <w:p w:rsidR="00B93D87" w:rsidRPr="00D62FF1" w:rsidRDefault="00B93D87" w:rsidP="00D62FF1">
      <w:pPr>
        <w:pStyle w:val="Paragrafi"/>
        <w:jc w:val="center"/>
        <w:rPr>
          <w:spacing w:val="-4"/>
          <w:lang w:val="sq-AL"/>
        </w:rPr>
      </w:pPr>
      <w:r w:rsidRPr="00D62FF1">
        <w:rPr>
          <w:spacing w:val="-4"/>
          <w:lang w:val="sq-AL"/>
        </w:rPr>
        <w:t>VENDOSI:</w:t>
      </w:r>
    </w:p>
    <w:p w:rsidR="00B93D87" w:rsidRPr="00D62FF1" w:rsidRDefault="00B93D87" w:rsidP="00D62FF1">
      <w:pPr>
        <w:pStyle w:val="Hapesira7"/>
        <w:rPr>
          <w:spacing w:val="-4"/>
          <w:lang w:val="sq-AL"/>
        </w:rPr>
      </w:pPr>
    </w:p>
    <w:p w:rsidR="00B93D87" w:rsidRPr="00D62FF1" w:rsidRDefault="008C6AAE" w:rsidP="00D62FF1">
      <w:pPr>
        <w:pStyle w:val="Paragrafi"/>
        <w:rPr>
          <w:spacing w:val="-4"/>
          <w:lang w:val="sq-AL"/>
        </w:rPr>
      </w:pPr>
      <w:r>
        <w:rPr>
          <w:spacing w:val="-4"/>
          <w:lang w:val="sq-AL"/>
        </w:rPr>
        <w:t xml:space="preserve">I. </w:t>
      </w:r>
      <w:r w:rsidR="00B93D87" w:rsidRPr="00D62FF1">
        <w:rPr>
          <w:spacing w:val="-4"/>
          <w:lang w:val="sq-AL"/>
        </w:rPr>
        <w:t xml:space="preserve">Në vendimet e Këshillit të Ministrave </w:t>
      </w:r>
      <w:r w:rsidR="005C63E7" w:rsidRPr="00D62FF1">
        <w:rPr>
          <w:spacing w:val="-4"/>
          <w:lang w:val="sq-AL"/>
        </w:rPr>
        <w:t xml:space="preserve">nr. </w:t>
      </w:r>
      <w:r w:rsidR="00B93D87" w:rsidRPr="00D62FF1">
        <w:rPr>
          <w:spacing w:val="-4"/>
          <w:lang w:val="sq-AL"/>
        </w:rPr>
        <w:t xml:space="preserve">204, datë 19.2.2009, </w:t>
      </w:r>
      <w:r w:rsidR="005C63E7" w:rsidRPr="00D62FF1">
        <w:rPr>
          <w:spacing w:val="-4"/>
          <w:lang w:val="sq-AL"/>
        </w:rPr>
        <w:t xml:space="preserve">nr. </w:t>
      </w:r>
      <w:r w:rsidR="00B93D87" w:rsidRPr="00D62FF1">
        <w:rPr>
          <w:spacing w:val="-4"/>
          <w:lang w:val="sq-AL"/>
        </w:rPr>
        <w:t xml:space="preserve">616, datë 11.6.2009, </w:t>
      </w:r>
      <w:r w:rsidR="005C63E7" w:rsidRPr="00D62FF1">
        <w:rPr>
          <w:spacing w:val="-4"/>
          <w:lang w:val="sq-AL"/>
        </w:rPr>
        <w:t xml:space="preserve">nr. </w:t>
      </w:r>
      <w:r w:rsidR="00B93D87" w:rsidRPr="00D62FF1">
        <w:rPr>
          <w:spacing w:val="-4"/>
          <w:lang w:val="sq-AL"/>
        </w:rPr>
        <w:t xml:space="preserve">1039, datë 14.10.2009, </w:t>
      </w:r>
      <w:r w:rsidR="005C63E7" w:rsidRPr="00D62FF1">
        <w:rPr>
          <w:spacing w:val="-4"/>
          <w:lang w:val="sq-AL"/>
        </w:rPr>
        <w:t xml:space="preserve">nr. </w:t>
      </w:r>
      <w:r w:rsidR="00B93D87" w:rsidRPr="00D62FF1">
        <w:rPr>
          <w:spacing w:val="-4"/>
          <w:lang w:val="sq-AL"/>
        </w:rPr>
        <w:t xml:space="preserve">389, datë 19.5.2010, </w:t>
      </w:r>
      <w:r w:rsidR="005C63E7" w:rsidRPr="00D62FF1">
        <w:rPr>
          <w:spacing w:val="-4"/>
          <w:lang w:val="sq-AL"/>
        </w:rPr>
        <w:t xml:space="preserve">nr. </w:t>
      </w:r>
      <w:r w:rsidR="00B93D87" w:rsidRPr="00D62FF1">
        <w:rPr>
          <w:spacing w:val="-4"/>
          <w:lang w:val="sq-AL"/>
        </w:rPr>
        <w:t xml:space="preserve">435, datë 24.4.2013, </w:t>
      </w:r>
      <w:r w:rsidR="005C63E7" w:rsidRPr="00D62FF1">
        <w:rPr>
          <w:spacing w:val="-4"/>
          <w:lang w:val="sq-AL"/>
        </w:rPr>
        <w:t xml:space="preserve">nr. </w:t>
      </w:r>
      <w:r w:rsidR="00B93D87" w:rsidRPr="00D62FF1">
        <w:rPr>
          <w:spacing w:val="-4"/>
          <w:lang w:val="sq-AL"/>
        </w:rPr>
        <w:t xml:space="preserve">494, datë 19.6.2013, </w:t>
      </w:r>
      <w:r w:rsidR="005C63E7" w:rsidRPr="00D62FF1">
        <w:rPr>
          <w:spacing w:val="-4"/>
          <w:lang w:val="sq-AL"/>
        </w:rPr>
        <w:t xml:space="preserve">nr. </w:t>
      </w:r>
      <w:r w:rsidR="00B93D87" w:rsidRPr="00D62FF1">
        <w:rPr>
          <w:spacing w:val="-4"/>
          <w:lang w:val="sq-AL"/>
        </w:rPr>
        <w:t xml:space="preserve">685, datë 16.8.2013, </w:t>
      </w:r>
      <w:r w:rsidR="005C63E7" w:rsidRPr="00D62FF1">
        <w:rPr>
          <w:spacing w:val="-4"/>
          <w:lang w:val="sq-AL"/>
        </w:rPr>
        <w:t xml:space="preserve">nr. </w:t>
      </w:r>
      <w:r w:rsidR="00B93D87" w:rsidRPr="00D62FF1">
        <w:rPr>
          <w:spacing w:val="-4"/>
          <w:lang w:val="sq-AL"/>
        </w:rPr>
        <w:t xml:space="preserve">760,datë 5.9.2013, </w:t>
      </w:r>
      <w:r w:rsidR="005C63E7" w:rsidRPr="00D62FF1">
        <w:rPr>
          <w:spacing w:val="-4"/>
          <w:lang w:val="sq-AL"/>
        </w:rPr>
        <w:t xml:space="preserve">nr. </w:t>
      </w:r>
      <w:r w:rsidR="00B93D87" w:rsidRPr="00D62FF1">
        <w:rPr>
          <w:spacing w:val="-4"/>
          <w:lang w:val="sq-AL"/>
        </w:rPr>
        <w:t xml:space="preserve">869, datë 10.12.2014, </w:t>
      </w:r>
      <w:r w:rsidR="005C63E7" w:rsidRPr="00D62FF1">
        <w:rPr>
          <w:spacing w:val="-4"/>
          <w:lang w:val="sq-AL"/>
        </w:rPr>
        <w:t xml:space="preserve">nr. </w:t>
      </w:r>
      <w:r w:rsidR="00B93D87" w:rsidRPr="00D62FF1">
        <w:rPr>
          <w:spacing w:val="-4"/>
          <w:lang w:val="sq-AL"/>
        </w:rPr>
        <w:t xml:space="preserve">258, datë 25.3.2015, </w:t>
      </w:r>
      <w:r w:rsidR="005C63E7" w:rsidRPr="00D62FF1">
        <w:rPr>
          <w:spacing w:val="-4"/>
          <w:lang w:val="sq-AL"/>
        </w:rPr>
        <w:t xml:space="preserve">nr. </w:t>
      </w:r>
      <w:r w:rsidR="00B93D87" w:rsidRPr="00D62FF1">
        <w:rPr>
          <w:spacing w:val="-4"/>
          <w:lang w:val="sq-AL"/>
        </w:rPr>
        <w:t xml:space="preserve">449, datë 27.5.2015, </w:t>
      </w:r>
      <w:r w:rsidR="005C63E7" w:rsidRPr="00D62FF1">
        <w:rPr>
          <w:spacing w:val="-4"/>
          <w:lang w:val="sq-AL"/>
        </w:rPr>
        <w:t xml:space="preserve">nr. </w:t>
      </w:r>
      <w:r w:rsidR="00B93D87" w:rsidRPr="00D62FF1">
        <w:rPr>
          <w:spacing w:val="-4"/>
          <w:lang w:val="sq-AL"/>
        </w:rPr>
        <w:t xml:space="preserve">616, datë 7.7.2015, </w:t>
      </w:r>
      <w:r w:rsidR="005C63E7" w:rsidRPr="00D62FF1">
        <w:rPr>
          <w:spacing w:val="-4"/>
          <w:lang w:val="sq-AL"/>
        </w:rPr>
        <w:t xml:space="preserve">nr. </w:t>
      </w:r>
      <w:r w:rsidR="00B93D87" w:rsidRPr="00D62FF1">
        <w:rPr>
          <w:spacing w:val="-4"/>
          <w:lang w:val="sq-AL"/>
        </w:rPr>
        <w:t xml:space="preserve">801, datë 30.9.2015, </w:t>
      </w:r>
      <w:r w:rsidR="005C63E7" w:rsidRPr="00D62FF1">
        <w:rPr>
          <w:spacing w:val="-4"/>
          <w:lang w:val="sq-AL"/>
        </w:rPr>
        <w:t xml:space="preserve">nr. </w:t>
      </w:r>
      <w:r w:rsidR="00B93D87" w:rsidRPr="00D62FF1">
        <w:rPr>
          <w:spacing w:val="-4"/>
          <w:lang w:val="sq-AL"/>
        </w:rPr>
        <w:t xml:space="preserve">910, datë 11.11.2015, </w:t>
      </w:r>
      <w:r w:rsidR="005C63E7" w:rsidRPr="00D62FF1">
        <w:rPr>
          <w:spacing w:val="-4"/>
          <w:lang w:val="sq-AL"/>
        </w:rPr>
        <w:t xml:space="preserve">nr. </w:t>
      </w:r>
      <w:r w:rsidR="00B93D87" w:rsidRPr="00D62FF1">
        <w:rPr>
          <w:spacing w:val="-4"/>
          <w:lang w:val="sq-AL"/>
        </w:rPr>
        <w:t xml:space="preserve">220, datë 23.3.2016, </w:t>
      </w:r>
      <w:r w:rsidR="005C63E7" w:rsidRPr="00D62FF1">
        <w:rPr>
          <w:spacing w:val="-4"/>
          <w:lang w:val="sq-AL"/>
        </w:rPr>
        <w:t xml:space="preserve">nr. </w:t>
      </w:r>
      <w:r w:rsidR="00B93D87" w:rsidRPr="00D62FF1">
        <w:rPr>
          <w:spacing w:val="-4"/>
          <w:lang w:val="sq-AL"/>
        </w:rPr>
        <w:t xml:space="preserve">378, datë 25.5.2016, </w:t>
      </w:r>
      <w:r w:rsidR="005C63E7" w:rsidRPr="00D62FF1">
        <w:rPr>
          <w:spacing w:val="-4"/>
          <w:lang w:val="sq-AL"/>
        </w:rPr>
        <w:t xml:space="preserve">nr. </w:t>
      </w:r>
      <w:r w:rsidR="00B93D87" w:rsidRPr="00D62FF1">
        <w:rPr>
          <w:spacing w:val="-4"/>
          <w:lang w:val="sq-AL"/>
        </w:rPr>
        <w:t xml:space="preserve">529, datë 20.7.2016, dhe </w:t>
      </w:r>
      <w:r w:rsidR="005C63E7" w:rsidRPr="00D62FF1">
        <w:rPr>
          <w:spacing w:val="-4"/>
          <w:lang w:val="sq-AL"/>
        </w:rPr>
        <w:t xml:space="preserve">nr. </w:t>
      </w:r>
      <w:r w:rsidR="00B93D87" w:rsidRPr="00D62FF1">
        <w:rPr>
          <w:spacing w:val="-4"/>
          <w:lang w:val="sq-AL"/>
        </w:rPr>
        <w:t>563, datë 29.7.2016, sipas tabelës bashkëlidhur këtij vendimi, bëhen ndryshime në pronat nga 1 deri në 42, si më poshtë vijon:</w:t>
      </w:r>
    </w:p>
    <w:p w:rsidR="00B93D87" w:rsidRPr="00D62FF1" w:rsidRDefault="00B93D87" w:rsidP="00D62FF1">
      <w:pPr>
        <w:widowControl w:val="0"/>
        <w:numPr>
          <w:ilvl w:val="0"/>
          <w:numId w:val="37"/>
        </w:numPr>
        <w:spacing w:after="0" w:line="240" w:lineRule="auto"/>
        <w:ind w:left="0" w:firstLine="0"/>
        <w:rPr>
          <w:rFonts w:ascii="Garamond" w:hAnsi="Garamond"/>
          <w:spacing w:val="-4"/>
          <w:sz w:val="24"/>
          <w:szCs w:val="24"/>
          <w:lang w:val="sq-AL"/>
        </w:rPr>
      </w:pPr>
      <w:r w:rsidRPr="00D62FF1">
        <w:rPr>
          <w:rFonts w:ascii="Garamond" w:hAnsi="Garamond"/>
          <w:spacing w:val="-4"/>
          <w:sz w:val="24"/>
          <w:szCs w:val="24"/>
          <w:lang w:val="sq-AL"/>
        </w:rPr>
        <w:t xml:space="preserve">Zona kadastrale 8340, pasuria </w:t>
      </w:r>
      <w:r w:rsidR="005C63E7" w:rsidRPr="00D62FF1">
        <w:rPr>
          <w:rFonts w:ascii="Garamond" w:hAnsi="Garamond"/>
          <w:spacing w:val="-4"/>
          <w:sz w:val="24"/>
          <w:szCs w:val="24"/>
          <w:lang w:val="sq-AL"/>
        </w:rPr>
        <w:t xml:space="preserve">nr. </w:t>
      </w:r>
      <w:r w:rsidRPr="00D62FF1">
        <w:rPr>
          <w:rFonts w:ascii="Garamond" w:hAnsi="Garamond"/>
          <w:spacing w:val="-4"/>
          <w:sz w:val="24"/>
          <w:szCs w:val="24"/>
          <w:lang w:val="sq-AL"/>
        </w:rPr>
        <w:t>9/227;</w:t>
      </w:r>
    </w:p>
    <w:p w:rsidR="00B93D87" w:rsidRPr="00D62FF1" w:rsidRDefault="00B93D87" w:rsidP="00D62FF1">
      <w:pPr>
        <w:widowControl w:val="0"/>
        <w:numPr>
          <w:ilvl w:val="0"/>
          <w:numId w:val="37"/>
        </w:numPr>
        <w:spacing w:after="0" w:line="240" w:lineRule="auto"/>
        <w:ind w:left="0" w:firstLine="0"/>
        <w:rPr>
          <w:rFonts w:ascii="Garamond" w:hAnsi="Garamond"/>
          <w:spacing w:val="-4"/>
          <w:sz w:val="24"/>
          <w:szCs w:val="24"/>
          <w:lang w:val="sq-AL"/>
        </w:rPr>
      </w:pPr>
      <w:r w:rsidRPr="00D62FF1">
        <w:rPr>
          <w:rFonts w:ascii="Garamond" w:hAnsi="Garamond"/>
          <w:spacing w:val="-4"/>
          <w:sz w:val="24"/>
          <w:szCs w:val="24"/>
          <w:lang w:val="sq-AL"/>
        </w:rPr>
        <w:t xml:space="preserve">Zona kadastrale 8330, pasuria </w:t>
      </w:r>
      <w:r w:rsidR="005C63E7" w:rsidRPr="00D62FF1">
        <w:rPr>
          <w:rFonts w:ascii="Garamond" w:hAnsi="Garamond"/>
          <w:spacing w:val="-4"/>
          <w:sz w:val="24"/>
          <w:szCs w:val="24"/>
          <w:lang w:val="sq-AL"/>
        </w:rPr>
        <w:t xml:space="preserve">nr. </w:t>
      </w:r>
      <w:r w:rsidRPr="00D62FF1">
        <w:rPr>
          <w:rFonts w:ascii="Garamond" w:hAnsi="Garamond"/>
          <w:spacing w:val="-4"/>
          <w:sz w:val="24"/>
          <w:szCs w:val="24"/>
          <w:lang w:val="sq-AL"/>
        </w:rPr>
        <w:t>5/357;</w:t>
      </w:r>
    </w:p>
    <w:p w:rsidR="00B93D87" w:rsidRPr="00D62FF1" w:rsidRDefault="00B93D87" w:rsidP="00D62FF1">
      <w:pPr>
        <w:widowControl w:val="0"/>
        <w:numPr>
          <w:ilvl w:val="0"/>
          <w:numId w:val="37"/>
        </w:numPr>
        <w:spacing w:after="0" w:line="240" w:lineRule="auto"/>
        <w:ind w:left="0" w:firstLine="0"/>
        <w:rPr>
          <w:rFonts w:ascii="Garamond" w:hAnsi="Garamond"/>
          <w:spacing w:val="-4"/>
          <w:sz w:val="24"/>
          <w:szCs w:val="24"/>
          <w:lang w:val="sq-AL"/>
        </w:rPr>
      </w:pPr>
      <w:r w:rsidRPr="00D62FF1">
        <w:rPr>
          <w:rFonts w:ascii="Garamond" w:hAnsi="Garamond"/>
          <w:spacing w:val="-4"/>
          <w:sz w:val="24"/>
          <w:szCs w:val="24"/>
          <w:lang w:val="sq-AL"/>
        </w:rPr>
        <w:t xml:space="preserve">Zona kadastrale 8330, pasuria </w:t>
      </w:r>
      <w:r w:rsidR="005C63E7" w:rsidRPr="00D62FF1">
        <w:rPr>
          <w:rFonts w:ascii="Garamond" w:hAnsi="Garamond"/>
          <w:spacing w:val="-4"/>
          <w:sz w:val="24"/>
          <w:szCs w:val="24"/>
          <w:lang w:val="sq-AL"/>
        </w:rPr>
        <w:t xml:space="preserve">nr. </w:t>
      </w:r>
      <w:r w:rsidRPr="00D62FF1">
        <w:rPr>
          <w:rFonts w:ascii="Garamond" w:hAnsi="Garamond"/>
          <w:spacing w:val="-4"/>
          <w:sz w:val="24"/>
          <w:szCs w:val="24"/>
          <w:lang w:val="sq-AL"/>
        </w:rPr>
        <w:t>5/330;</w:t>
      </w:r>
    </w:p>
    <w:p w:rsidR="00B93D87" w:rsidRPr="00D62FF1" w:rsidRDefault="00B93D87" w:rsidP="00D62FF1">
      <w:pPr>
        <w:widowControl w:val="0"/>
        <w:numPr>
          <w:ilvl w:val="0"/>
          <w:numId w:val="37"/>
        </w:numPr>
        <w:spacing w:after="0" w:line="240" w:lineRule="auto"/>
        <w:ind w:left="0" w:firstLine="0"/>
        <w:rPr>
          <w:rFonts w:ascii="Garamond" w:hAnsi="Garamond"/>
          <w:spacing w:val="-4"/>
          <w:sz w:val="24"/>
          <w:szCs w:val="24"/>
          <w:lang w:val="sq-AL"/>
        </w:rPr>
      </w:pPr>
      <w:r w:rsidRPr="00D62FF1">
        <w:rPr>
          <w:rFonts w:ascii="Garamond" w:hAnsi="Garamond"/>
          <w:spacing w:val="-4"/>
          <w:sz w:val="24"/>
          <w:szCs w:val="24"/>
          <w:lang w:val="sq-AL"/>
        </w:rPr>
        <w:t xml:space="preserve">Zona kadastrale 8330, pasuria </w:t>
      </w:r>
      <w:r w:rsidR="005C63E7" w:rsidRPr="00D62FF1">
        <w:rPr>
          <w:rFonts w:ascii="Garamond" w:hAnsi="Garamond"/>
          <w:spacing w:val="-4"/>
          <w:sz w:val="24"/>
          <w:szCs w:val="24"/>
          <w:lang w:val="sq-AL"/>
        </w:rPr>
        <w:t xml:space="preserve">nr. </w:t>
      </w:r>
      <w:r w:rsidRPr="00D62FF1">
        <w:rPr>
          <w:rFonts w:ascii="Garamond" w:hAnsi="Garamond"/>
          <w:spacing w:val="-4"/>
          <w:sz w:val="24"/>
          <w:szCs w:val="24"/>
          <w:lang w:val="sq-AL"/>
        </w:rPr>
        <w:t>5/331;</w:t>
      </w:r>
    </w:p>
    <w:p w:rsidR="00B93D87" w:rsidRPr="00D62FF1" w:rsidRDefault="00B93D87" w:rsidP="00D62FF1">
      <w:pPr>
        <w:widowControl w:val="0"/>
        <w:numPr>
          <w:ilvl w:val="0"/>
          <w:numId w:val="37"/>
        </w:numPr>
        <w:spacing w:after="0" w:line="240" w:lineRule="auto"/>
        <w:ind w:left="0" w:firstLine="0"/>
        <w:rPr>
          <w:rFonts w:ascii="Garamond" w:hAnsi="Garamond"/>
          <w:spacing w:val="-4"/>
          <w:sz w:val="24"/>
          <w:szCs w:val="24"/>
          <w:lang w:val="sq-AL"/>
        </w:rPr>
      </w:pPr>
      <w:r w:rsidRPr="00D62FF1">
        <w:rPr>
          <w:rFonts w:ascii="Garamond" w:hAnsi="Garamond"/>
          <w:spacing w:val="-4"/>
          <w:sz w:val="24"/>
          <w:szCs w:val="24"/>
          <w:lang w:val="sq-AL"/>
        </w:rPr>
        <w:t xml:space="preserve">Zona kadastrale 8120, pasuria </w:t>
      </w:r>
      <w:r w:rsidR="005C63E7" w:rsidRPr="00D62FF1">
        <w:rPr>
          <w:rFonts w:ascii="Garamond" w:hAnsi="Garamond"/>
          <w:spacing w:val="-4"/>
          <w:sz w:val="24"/>
          <w:szCs w:val="24"/>
          <w:lang w:val="sq-AL"/>
        </w:rPr>
        <w:t xml:space="preserve">nr. </w:t>
      </w:r>
      <w:r w:rsidRPr="00D62FF1">
        <w:rPr>
          <w:rFonts w:ascii="Garamond" w:hAnsi="Garamond"/>
          <w:spacing w:val="-4"/>
          <w:sz w:val="24"/>
          <w:szCs w:val="24"/>
          <w:lang w:val="sq-AL"/>
        </w:rPr>
        <w:t>1/109;</w:t>
      </w:r>
    </w:p>
    <w:p w:rsidR="00B93D87" w:rsidRPr="00D62FF1" w:rsidRDefault="00B93D87" w:rsidP="00D62FF1">
      <w:pPr>
        <w:widowControl w:val="0"/>
        <w:numPr>
          <w:ilvl w:val="0"/>
          <w:numId w:val="37"/>
        </w:numPr>
        <w:spacing w:after="0" w:line="240" w:lineRule="auto"/>
        <w:ind w:left="0" w:firstLine="0"/>
        <w:rPr>
          <w:rFonts w:ascii="Garamond" w:hAnsi="Garamond"/>
          <w:spacing w:val="-4"/>
          <w:sz w:val="24"/>
          <w:szCs w:val="24"/>
          <w:lang w:val="sq-AL"/>
        </w:rPr>
      </w:pPr>
      <w:r w:rsidRPr="00D62FF1">
        <w:rPr>
          <w:rFonts w:ascii="Garamond" w:hAnsi="Garamond"/>
          <w:spacing w:val="-4"/>
          <w:sz w:val="24"/>
          <w:szCs w:val="24"/>
          <w:lang w:val="sq-AL"/>
        </w:rPr>
        <w:t xml:space="preserve">Zona kadastrale 8120, pasuria </w:t>
      </w:r>
      <w:r w:rsidR="005C63E7" w:rsidRPr="00D62FF1">
        <w:rPr>
          <w:rFonts w:ascii="Garamond" w:hAnsi="Garamond"/>
          <w:spacing w:val="-4"/>
          <w:sz w:val="24"/>
          <w:szCs w:val="24"/>
          <w:lang w:val="sq-AL"/>
        </w:rPr>
        <w:t xml:space="preserve">nr. </w:t>
      </w:r>
      <w:r w:rsidRPr="00D62FF1">
        <w:rPr>
          <w:rFonts w:ascii="Garamond" w:hAnsi="Garamond"/>
          <w:spacing w:val="-4"/>
          <w:sz w:val="24"/>
          <w:szCs w:val="24"/>
          <w:lang w:val="sq-AL"/>
        </w:rPr>
        <w:t>1/111;</w:t>
      </w:r>
    </w:p>
    <w:p w:rsidR="00B93D87" w:rsidRPr="00D62FF1" w:rsidRDefault="00B93D87" w:rsidP="00D62FF1">
      <w:pPr>
        <w:widowControl w:val="0"/>
        <w:numPr>
          <w:ilvl w:val="0"/>
          <w:numId w:val="37"/>
        </w:numPr>
        <w:spacing w:after="0" w:line="240" w:lineRule="auto"/>
        <w:ind w:left="0" w:firstLine="0"/>
        <w:rPr>
          <w:rFonts w:ascii="Garamond" w:hAnsi="Garamond"/>
          <w:spacing w:val="-4"/>
          <w:sz w:val="24"/>
          <w:szCs w:val="24"/>
          <w:lang w:val="sq-AL"/>
        </w:rPr>
      </w:pPr>
      <w:r w:rsidRPr="00D62FF1">
        <w:rPr>
          <w:rFonts w:ascii="Garamond" w:hAnsi="Garamond"/>
          <w:spacing w:val="-4"/>
          <w:sz w:val="24"/>
          <w:szCs w:val="24"/>
          <w:lang w:val="sq-AL"/>
        </w:rPr>
        <w:t xml:space="preserve">Zona kadastrale 8330, pasuria </w:t>
      </w:r>
      <w:r w:rsidR="005C63E7" w:rsidRPr="00D62FF1">
        <w:rPr>
          <w:rFonts w:ascii="Garamond" w:hAnsi="Garamond"/>
          <w:spacing w:val="-4"/>
          <w:sz w:val="24"/>
          <w:szCs w:val="24"/>
          <w:lang w:val="sq-AL"/>
        </w:rPr>
        <w:t xml:space="preserve">nr. </w:t>
      </w:r>
      <w:r w:rsidRPr="00D62FF1">
        <w:rPr>
          <w:rFonts w:ascii="Garamond" w:hAnsi="Garamond"/>
          <w:spacing w:val="-4"/>
          <w:sz w:val="24"/>
          <w:szCs w:val="24"/>
          <w:lang w:val="sq-AL"/>
        </w:rPr>
        <w:t>5/503;</w:t>
      </w:r>
    </w:p>
    <w:p w:rsidR="00B93D87" w:rsidRPr="00D62FF1" w:rsidRDefault="00B93D87" w:rsidP="00D62FF1">
      <w:pPr>
        <w:widowControl w:val="0"/>
        <w:numPr>
          <w:ilvl w:val="0"/>
          <w:numId w:val="37"/>
        </w:numPr>
        <w:spacing w:after="0" w:line="240" w:lineRule="auto"/>
        <w:ind w:left="0" w:firstLine="0"/>
        <w:rPr>
          <w:rFonts w:ascii="Garamond" w:hAnsi="Garamond"/>
          <w:spacing w:val="-4"/>
          <w:sz w:val="24"/>
          <w:szCs w:val="24"/>
          <w:lang w:val="sq-AL"/>
        </w:rPr>
      </w:pPr>
      <w:r w:rsidRPr="00D62FF1">
        <w:rPr>
          <w:rFonts w:ascii="Garamond" w:hAnsi="Garamond"/>
          <w:spacing w:val="-4"/>
          <w:sz w:val="24"/>
          <w:szCs w:val="24"/>
          <w:lang w:val="sq-AL"/>
        </w:rPr>
        <w:t xml:space="preserve">Zona kadastrale 8340, pasuria </w:t>
      </w:r>
      <w:r w:rsidR="005C63E7" w:rsidRPr="00D62FF1">
        <w:rPr>
          <w:rFonts w:ascii="Garamond" w:hAnsi="Garamond"/>
          <w:spacing w:val="-4"/>
          <w:sz w:val="24"/>
          <w:szCs w:val="24"/>
          <w:lang w:val="sq-AL"/>
        </w:rPr>
        <w:t xml:space="preserve">nr. </w:t>
      </w:r>
      <w:r w:rsidRPr="00D62FF1">
        <w:rPr>
          <w:rFonts w:ascii="Garamond" w:hAnsi="Garamond"/>
          <w:spacing w:val="-4"/>
          <w:sz w:val="24"/>
          <w:szCs w:val="24"/>
          <w:lang w:val="sq-AL"/>
        </w:rPr>
        <w:t>4/250;</w:t>
      </w:r>
    </w:p>
    <w:p w:rsidR="00B93D87" w:rsidRPr="00D62FF1" w:rsidRDefault="00B93D87" w:rsidP="00D62FF1">
      <w:pPr>
        <w:widowControl w:val="0"/>
        <w:numPr>
          <w:ilvl w:val="0"/>
          <w:numId w:val="37"/>
        </w:numPr>
        <w:spacing w:after="0" w:line="240" w:lineRule="auto"/>
        <w:ind w:left="0" w:firstLine="0"/>
        <w:rPr>
          <w:rFonts w:ascii="Garamond" w:hAnsi="Garamond"/>
          <w:spacing w:val="-4"/>
          <w:sz w:val="24"/>
          <w:szCs w:val="24"/>
          <w:lang w:val="sq-AL"/>
        </w:rPr>
      </w:pPr>
      <w:r w:rsidRPr="00D62FF1">
        <w:rPr>
          <w:rFonts w:ascii="Garamond" w:hAnsi="Garamond"/>
          <w:spacing w:val="-4"/>
          <w:sz w:val="24"/>
          <w:szCs w:val="24"/>
          <w:lang w:val="sq-AL"/>
        </w:rPr>
        <w:t xml:space="preserve">Zona kadastrale 8120, pasuria </w:t>
      </w:r>
      <w:r w:rsidR="005C63E7" w:rsidRPr="00D62FF1">
        <w:rPr>
          <w:rFonts w:ascii="Garamond" w:hAnsi="Garamond"/>
          <w:spacing w:val="-4"/>
          <w:sz w:val="24"/>
          <w:szCs w:val="24"/>
          <w:lang w:val="sq-AL"/>
        </w:rPr>
        <w:t xml:space="preserve">nr. </w:t>
      </w:r>
      <w:r w:rsidRPr="00D62FF1">
        <w:rPr>
          <w:rFonts w:ascii="Garamond" w:hAnsi="Garamond"/>
          <w:spacing w:val="-4"/>
          <w:sz w:val="24"/>
          <w:szCs w:val="24"/>
          <w:lang w:val="sq-AL"/>
        </w:rPr>
        <w:t>5/282;</w:t>
      </w:r>
    </w:p>
    <w:p w:rsidR="00B93D87" w:rsidRPr="00D62FF1" w:rsidRDefault="00B93D87" w:rsidP="00D62FF1">
      <w:pPr>
        <w:widowControl w:val="0"/>
        <w:numPr>
          <w:ilvl w:val="0"/>
          <w:numId w:val="37"/>
        </w:numPr>
        <w:spacing w:after="0" w:line="240" w:lineRule="auto"/>
        <w:ind w:left="0" w:firstLine="0"/>
        <w:rPr>
          <w:rFonts w:ascii="Garamond" w:hAnsi="Garamond"/>
          <w:spacing w:val="-4"/>
          <w:sz w:val="24"/>
          <w:szCs w:val="24"/>
          <w:lang w:val="sq-AL"/>
        </w:rPr>
      </w:pPr>
      <w:r w:rsidRPr="00D62FF1">
        <w:rPr>
          <w:rFonts w:ascii="Garamond" w:hAnsi="Garamond"/>
          <w:spacing w:val="-4"/>
          <w:sz w:val="24"/>
          <w:szCs w:val="24"/>
          <w:lang w:val="sq-AL"/>
        </w:rPr>
        <w:t xml:space="preserve">Zona kadastrale 8250, pasuria </w:t>
      </w:r>
      <w:r w:rsidR="005C63E7" w:rsidRPr="00D62FF1">
        <w:rPr>
          <w:rFonts w:ascii="Garamond" w:hAnsi="Garamond"/>
          <w:spacing w:val="-4"/>
          <w:sz w:val="24"/>
          <w:szCs w:val="24"/>
          <w:lang w:val="sq-AL"/>
        </w:rPr>
        <w:t xml:space="preserve">nr. </w:t>
      </w:r>
      <w:r w:rsidRPr="00D62FF1">
        <w:rPr>
          <w:rFonts w:ascii="Garamond" w:hAnsi="Garamond"/>
          <w:spacing w:val="-4"/>
          <w:sz w:val="24"/>
          <w:szCs w:val="24"/>
          <w:lang w:val="sq-AL"/>
        </w:rPr>
        <w:t>5/194;</w:t>
      </w:r>
    </w:p>
    <w:p w:rsidR="00B93D87" w:rsidRPr="00D62FF1" w:rsidRDefault="00B93D87" w:rsidP="00D62FF1">
      <w:pPr>
        <w:widowControl w:val="0"/>
        <w:numPr>
          <w:ilvl w:val="0"/>
          <w:numId w:val="37"/>
        </w:numPr>
        <w:spacing w:after="0" w:line="240" w:lineRule="auto"/>
        <w:ind w:left="0" w:firstLine="0"/>
        <w:rPr>
          <w:rFonts w:ascii="Garamond" w:hAnsi="Garamond"/>
          <w:spacing w:val="-4"/>
          <w:sz w:val="24"/>
          <w:szCs w:val="24"/>
          <w:lang w:val="sq-AL"/>
        </w:rPr>
      </w:pPr>
      <w:r w:rsidRPr="00D62FF1">
        <w:rPr>
          <w:rFonts w:ascii="Garamond" w:hAnsi="Garamond"/>
          <w:spacing w:val="-4"/>
          <w:sz w:val="24"/>
          <w:szCs w:val="24"/>
          <w:lang w:val="sq-AL"/>
        </w:rPr>
        <w:t xml:space="preserve">Zona kadastrale 8515, pasuria </w:t>
      </w:r>
      <w:r w:rsidR="005C63E7" w:rsidRPr="00D62FF1">
        <w:rPr>
          <w:rFonts w:ascii="Garamond" w:hAnsi="Garamond"/>
          <w:spacing w:val="-4"/>
          <w:sz w:val="24"/>
          <w:szCs w:val="24"/>
          <w:lang w:val="sq-AL"/>
        </w:rPr>
        <w:t xml:space="preserve">nr. </w:t>
      </w:r>
      <w:r w:rsidRPr="00D62FF1">
        <w:rPr>
          <w:rFonts w:ascii="Garamond" w:hAnsi="Garamond"/>
          <w:spacing w:val="-4"/>
          <w:sz w:val="24"/>
          <w:szCs w:val="24"/>
          <w:lang w:val="sq-AL"/>
        </w:rPr>
        <w:t>8/254;</w:t>
      </w:r>
    </w:p>
    <w:p w:rsidR="00B93D87" w:rsidRPr="00D62FF1" w:rsidRDefault="00B93D87" w:rsidP="00D62FF1">
      <w:pPr>
        <w:widowControl w:val="0"/>
        <w:numPr>
          <w:ilvl w:val="0"/>
          <w:numId w:val="37"/>
        </w:numPr>
        <w:spacing w:after="0" w:line="240" w:lineRule="auto"/>
        <w:ind w:left="0" w:firstLine="0"/>
        <w:rPr>
          <w:rFonts w:ascii="Garamond" w:hAnsi="Garamond"/>
          <w:spacing w:val="-4"/>
          <w:sz w:val="24"/>
          <w:szCs w:val="24"/>
          <w:lang w:val="sq-AL"/>
        </w:rPr>
      </w:pPr>
      <w:r w:rsidRPr="00D62FF1">
        <w:rPr>
          <w:rFonts w:ascii="Garamond" w:hAnsi="Garamond"/>
          <w:spacing w:val="-4"/>
          <w:sz w:val="24"/>
          <w:szCs w:val="24"/>
          <w:lang w:val="sq-AL"/>
        </w:rPr>
        <w:t xml:space="preserve">Zona kadastrale 8120, pasuria </w:t>
      </w:r>
      <w:r w:rsidR="005C63E7" w:rsidRPr="00D62FF1">
        <w:rPr>
          <w:rFonts w:ascii="Garamond" w:hAnsi="Garamond"/>
          <w:spacing w:val="-4"/>
          <w:sz w:val="24"/>
          <w:szCs w:val="24"/>
          <w:lang w:val="sq-AL"/>
        </w:rPr>
        <w:t xml:space="preserve">nr. </w:t>
      </w:r>
      <w:r w:rsidRPr="00D62FF1">
        <w:rPr>
          <w:rFonts w:ascii="Garamond" w:hAnsi="Garamond"/>
          <w:spacing w:val="-4"/>
          <w:sz w:val="24"/>
          <w:szCs w:val="24"/>
          <w:lang w:val="sq-AL"/>
        </w:rPr>
        <w:t>8/824;</w:t>
      </w:r>
    </w:p>
    <w:p w:rsidR="00B93D87" w:rsidRPr="00D62FF1" w:rsidRDefault="00B93D87" w:rsidP="00D62FF1">
      <w:pPr>
        <w:widowControl w:val="0"/>
        <w:numPr>
          <w:ilvl w:val="0"/>
          <w:numId w:val="37"/>
        </w:numPr>
        <w:spacing w:after="0" w:line="240" w:lineRule="auto"/>
        <w:ind w:left="0" w:firstLine="0"/>
        <w:rPr>
          <w:rFonts w:ascii="Garamond" w:hAnsi="Garamond"/>
          <w:spacing w:val="-4"/>
          <w:sz w:val="24"/>
          <w:szCs w:val="24"/>
          <w:lang w:val="sq-AL"/>
        </w:rPr>
      </w:pPr>
      <w:r w:rsidRPr="00D62FF1">
        <w:rPr>
          <w:rFonts w:ascii="Garamond" w:hAnsi="Garamond"/>
          <w:spacing w:val="-4"/>
          <w:sz w:val="24"/>
          <w:szCs w:val="24"/>
          <w:lang w:val="sq-AL"/>
        </w:rPr>
        <w:t xml:space="preserve">Zona kadastrale 8230, pasuria </w:t>
      </w:r>
      <w:r w:rsidR="005C63E7" w:rsidRPr="00D62FF1">
        <w:rPr>
          <w:rFonts w:ascii="Garamond" w:hAnsi="Garamond"/>
          <w:spacing w:val="-4"/>
          <w:sz w:val="24"/>
          <w:szCs w:val="24"/>
          <w:lang w:val="sq-AL"/>
        </w:rPr>
        <w:t xml:space="preserve">nr. </w:t>
      </w:r>
      <w:r w:rsidRPr="00D62FF1">
        <w:rPr>
          <w:rFonts w:ascii="Garamond" w:hAnsi="Garamond"/>
          <w:spacing w:val="-4"/>
          <w:sz w:val="24"/>
          <w:szCs w:val="24"/>
          <w:lang w:val="sq-AL"/>
        </w:rPr>
        <w:t>2/448;</w:t>
      </w:r>
    </w:p>
    <w:p w:rsidR="00B93D87" w:rsidRPr="00D62FF1" w:rsidRDefault="00B93D87" w:rsidP="00D62FF1">
      <w:pPr>
        <w:widowControl w:val="0"/>
        <w:numPr>
          <w:ilvl w:val="0"/>
          <w:numId w:val="37"/>
        </w:numPr>
        <w:spacing w:after="0" w:line="240" w:lineRule="auto"/>
        <w:ind w:left="0" w:firstLine="0"/>
        <w:rPr>
          <w:rFonts w:ascii="Garamond" w:hAnsi="Garamond"/>
          <w:spacing w:val="-4"/>
          <w:sz w:val="24"/>
          <w:szCs w:val="24"/>
          <w:lang w:val="sq-AL"/>
        </w:rPr>
      </w:pPr>
      <w:r w:rsidRPr="00D62FF1">
        <w:rPr>
          <w:rFonts w:ascii="Garamond" w:hAnsi="Garamond"/>
          <w:spacing w:val="-4"/>
          <w:sz w:val="24"/>
          <w:szCs w:val="24"/>
          <w:lang w:val="sq-AL"/>
        </w:rPr>
        <w:t xml:space="preserve">Zona kadastrale 8230, pasuria </w:t>
      </w:r>
      <w:r w:rsidR="005C63E7" w:rsidRPr="00D62FF1">
        <w:rPr>
          <w:rFonts w:ascii="Garamond" w:hAnsi="Garamond"/>
          <w:spacing w:val="-4"/>
          <w:sz w:val="24"/>
          <w:szCs w:val="24"/>
          <w:lang w:val="sq-AL"/>
        </w:rPr>
        <w:t xml:space="preserve">nr. </w:t>
      </w:r>
      <w:r w:rsidRPr="00D62FF1">
        <w:rPr>
          <w:rFonts w:ascii="Garamond" w:hAnsi="Garamond"/>
          <w:spacing w:val="-4"/>
          <w:sz w:val="24"/>
          <w:szCs w:val="24"/>
          <w:lang w:val="sq-AL"/>
        </w:rPr>
        <w:t>2/338;</w:t>
      </w:r>
    </w:p>
    <w:p w:rsidR="00B93D87" w:rsidRPr="00D62FF1" w:rsidRDefault="00B93D87" w:rsidP="00D62FF1">
      <w:pPr>
        <w:widowControl w:val="0"/>
        <w:numPr>
          <w:ilvl w:val="0"/>
          <w:numId w:val="37"/>
        </w:numPr>
        <w:spacing w:after="0" w:line="240" w:lineRule="auto"/>
        <w:ind w:left="0" w:firstLine="0"/>
        <w:rPr>
          <w:rFonts w:ascii="Garamond" w:hAnsi="Garamond"/>
          <w:spacing w:val="-4"/>
          <w:sz w:val="24"/>
          <w:szCs w:val="24"/>
          <w:lang w:val="sq-AL"/>
        </w:rPr>
      </w:pPr>
      <w:r w:rsidRPr="00D62FF1">
        <w:rPr>
          <w:rFonts w:ascii="Garamond" w:hAnsi="Garamond"/>
          <w:spacing w:val="-4"/>
          <w:sz w:val="24"/>
          <w:szCs w:val="24"/>
          <w:lang w:val="sq-AL"/>
        </w:rPr>
        <w:t xml:space="preserve">Zona kadastrale 8310, pasuria </w:t>
      </w:r>
      <w:r w:rsidR="005C63E7" w:rsidRPr="00D62FF1">
        <w:rPr>
          <w:rFonts w:ascii="Garamond" w:hAnsi="Garamond"/>
          <w:spacing w:val="-4"/>
          <w:sz w:val="24"/>
          <w:szCs w:val="24"/>
          <w:lang w:val="sq-AL"/>
        </w:rPr>
        <w:t xml:space="preserve">nr. </w:t>
      </w:r>
      <w:r w:rsidRPr="00D62FF1">
        <w:rPr>
          <w:rFonts w:ascii="Garamond" w:hAnsi="Garamond"/>
          <w:spacing w:val="-4"/>
          <w:sz w:val="24"/>
          <w:szCs w:val="24"/>
          <w:lang w:val="sq-AL"/>
        </w:rPr>
        <w:t>6/509;</w:t>
      </w:r>
    </w:p>
    <w:p w:rsidR="00B93D87" w:rsidRPr="00D62FF1" w:rsidRDefault="00B93D87" w:rsidP="00D62FF1">
      <w:pPr>
        <w:widowControl w:val="0"/>
        <w:numPr>
          <w:ilvl w:val="0"/>
          <w:numId w:val="37"/>
        </w:numPr>
        <w:spacing w:after="0" w:line="240" w:lineRule="auto"/>
        <w:ind w:left="0" w:firstLine="0"/>
        <w:rPr>
          <w:rFonts w:ascii="Garamond" w:hAnsi="Garamond"/>
          <w:spacing w:val="-4"/>
          <w:sz w:val="24"/>
          <w:szCs w:val="24"/>
          <w:lang w:val="sq-AL"/>
        </w:rPr>
      </w:pPr>
      <w:r w:rsidRPr="00D62FF1">
        <w:rPr>
          <w:rFonts w:ascii="Garamond" w:hAnsi="Garamond"/>
          <w:spacing w:val="-4"/>
          <w:sz w:val="24"/>
          <w:szCs w:val="24"/>
          <w:lang w:val="sq-AL"/>
        </w:rPr>
        <w:t xml:space="preserve">Zona kadastrale 8160, pasuria </w:t>
      </w:r>
      <w:r w:rsidR="005C63E7" w:rsidRPr="00D62FF1">
        <w:rPr>
          <w:rFonts w:ascii="Garamond" w:hAnsi="Garamond"/>
          <w:spacing w:val="-4"/>
          <w:sz w:val="24"/>
          <w:szCs w:val="24"/>
          <w:lang w:val="sq-AL"/>
        </w:rPr>
        <w:t xml:space="preserve">nr. </w:t>
      </w:r>
      <w:r w:rsidRPr="00D62FF1">
        <w:rPr>
          <w:rFonts w:ascii="Garamond" w:hAnsi="Garamond"/>
          <w:spacing w:val="-4"/>
          <w:sz w:val="24"/>
          <w:szCs w:val="24"/>
          <w:lang w:val="sq-AL"/>
        </w:rPr>
        <w:t>3/1103;</w:t>
      </w:r>
    </w:p>
    <w:p w:rsidR="00B93D87" w:rsidRPr="00D62FF1" w:rsidRDefault="00B93D87" w:rsidP="00D62FF1">
      <w:pPr>
        <w:widowControl w:val="0"/>
        <w:numPr>
          <w:ilvl w:val="0"/>
          <w:numId w:val="37"/>
        </w:numPr>
        <w:spacing w:after="0" w:line="240" w:lineRule="auto"/>
        <w:ind w:left="0" w:firstLine="0"/>
        <w:rPr>
          <w:rFonts w:ascii="Garamond" w:hAnsi="Garamond"/>
          <w:spacing w:val="-4"/>
          <w:sz w:val="24"/>
          <w:szCs w:val="24"/>
          <w:lang w:val="sq-AL"/>
        </w:rPr>
      </w:pPr>
      <w:r w:rsidRPr="00D62FF1">
        <w:rPr>
          <w:rFonts w:ascii="Garamond" w:hAnsi="Garamond"/>
          <w:spacing w:val="-4"/>
          <w:sz w:val="24"/>
          <w:szCs w:val="24"/>
          <w:lang w:val="sq-AL"/>
        </w:rPr>
        <w:t xml:space="preserve">Zona kadastrale 8230, pasuria </w:t>
      </w:r>
      <w:r w:rsidR="005C63E7" w:rsidRPr="00D62FF1">
        <w:rPr>
          <w:rFonts w:ascii="Garamond" w:hAnsi="Garamond"/>
          <w:spacing w:val="-4"/>
          <w:sz w:val="24"/>
          <w:szCs w:val="24"/>
          <w:lang w:val="sq-AL"/>
        </w:rPr>
        <w:t xml:space="preserve">nr. </w:t>
      </w:r>
      <w:r w:rsidRPr="00D62FF1">
        <w:rPr>
          <w:rFonts w:ascii="Garamond" w:hAnsi="Garamond"/>
          <w:spacing w:val="-4"/>
          <w:sz w:val="24"/>
          <w:szCs w:val="24"/>
          <w:lang w:val="sq-AL"/>
        </w:rPr>
        <w:t>2/338;</w:t>
      </w:r>
    </w:p>
    <w:p w:rsidR="00B93D87" w:rsidRPr="00D62FF1" w:rsidRDefault="00B93D87" w:rsidP="00D62FF1">
      <w:pPr>
        <w:widowControl w:val="0"/>
        <w:numPr>
          <w:ilvl w:val="0"/>
          <w:numId w:val="37"/>
        </w:numPr>
        <w:spacing w:after="0" w:line="240" w:lineRule="auto"/>
        <w:ind w:left="0" w:firstLine="0"/>
        <w:rPr>
          <w:rFonts w:ascii="Garamond" w:hAnsi="Garamond"/>
          <w:spacing w:val="-4"/>
          <w:sz w:val="24"/>
          <w:szCs w:val="24"/>
          <w:lang w:val="sq-AL"/>
        </w:rPr>
      </w:pPr>
      <w:r w:rsidRPr="00D62FF1">
        <w:rPr>
          <w:rFonts w:ascii="Garamond" w:hAnsi="Garamond"/>
          <w:spacing w:val="-4"/>
          <w:sz w:val="24"/>
          <w:szCs w:val="24"/>
          <w:lang w:val="sq-AL"/>
        </w:rPr>
        <w:t xml:space="preserve">Zona kadastrale 8120, pasuria </w:t>
      </w:r>
      <w:r w:rsidR="005C63E7" w:rsidRPr="00D62FF1">
        <w:rPr>
          <w:rFonts w:ascii="Garamond" w:hAnsi="Garamond"/>
          <w:spacing w:val="-4"/>
          <w:sz w:val="24"/>
          <w:szCs w:val="24"/>
          <w:lang w:val="sq-AL"/>
        </w:rPr>
        <w:t xml:space="preserve">nr. </w:t>
      </w:r>
      <w:r w:rsidRPr="00D62FF1">
        <w:rPr>
          <w:rFonts w:ascii="Garamond" w:hAnsi="Garamond"/>
          <w:spacing w:val="-4"/>
          <w:sz w:val="24"/>
          <w:szCs w:val="24"/>
          <w:lang w:val="sq-AL"/>
        </w:rPr>
        <w:t>5/291;</w:t>
      </w:r>
    </w:p>
    <w:p w:rsidR="00B93D87" w:rsidRPr="00D62FF1" w:rsidRDefault="00B93D87" w:rsidP="00D62FF1">
      <w:pPr>
        <w:widowControl w:val="0"/>
        <w:numPr>
          <w:ilvl w:val="0"/>
          <w:numId w:val="37"/>
        </w:numPr>
        <w:spacing w:after="0" w:line="240" w:lineRule="auto"/>
        <w:ind w:left="0" w:firstLine="0"/>
        <w:rPr>
          <w:rFonts w:ascii="Garamond" w:hAnsi="Garamond"/>
          <w:spacing w:val="-4"/>
          <w:sz w:val="24"/>
          <w:szCs w:val="24"/>
          <w:lang w:val="sq-AL"/>
        </w:rPr>
      </w:pPr>
      <w:r w:rsidRPr="00D62FF1">
        <w:rPr>
          <w:rFonts w:ascii="Garamond" w:hAnsi="Garamond"/>
          <w:spacing w:val="-4"/>
          <w:sz w:val="24"/>
          <w:szCs w:val="24"/>
          <w:lang w:val="sq-AL"/>
        </w:rPr>
        <w:t xml:space="preserve">Zona kadastrale 8380, pasuria </w:t>
      </w:r>
      <w:r w:rsidR="005C63E7" w:rsidRPr="00D62FF1">
        <w:rPr>
          <w:rFonts w:ascii="Garamond" w:hAnsi="Garamond"/>
          <w:spacing w:val="-4"/>
          <w:sz w:val="24"/>
          <w:szCs w:val="24"/>
          <w:lang w:val="sq-AL"/>
        </w:rPr>
        <w:t xml:space="preserve">nr. </w:t>
      </w:r>
      <w:r w:rsidRPr="00D62FF1">
        <w:rPr>
          <w:rFonts w:ascii="Garamond" w:hAnsi="Garamond"/>
          <w:spacing w:val="-4"/>
          <w:sz w:val="24"/>
          <w:szCs w:val="24"/>
          <w:lang w:val="sq-AL"/>
        </w:rPr>
        <w:t>7/549;</w:t>
      </w:r>
    </w:p>
    <w:p w:rsidR="00B93D87" w:rsidRPr="00D62FF1" w:rsidRDefault="00B93D87" w:rsidP="00D62FF1">
      <w:pPr>
        <w:widowControl w:val="0"/>
        <w:numPr>
          <w:ilvl w:val="0"/>
          <w:numId w:val="37"/>
        </w:numPr>
        <w:spacing w:after="0" w:line="240" w:lineRule="auto"/>
        <w:ind w:left="0" w:firstLine="0"/>
        <w:rPr>
          <w:rFonts w:ascii="Garamond" w:hAnsi="Garamond"/>
          <w:spacing w:val="-4"/>
          <w:sz w:val="24"/>
          <w:szCs w:val="24"/>
          <w:lang w:val="sq-AL"/>
        </w:rPr>
      </w:pPr>
      <w:r w:rsidRPr="00D62FF1">
        <w:rPr>
          <w:rFonts w:ascii="Garamond" w:hAnsi="Garamond"/>
          <w:spacing w:val="-4"/>
          <w:sz w:val="24"/>
          <w:szCs w:val="24"/>
          <w:lang w:val="sq-AL"/>
        </w:rPr>
        <w:t xml:space="preserve">Zona kadastrale 8380, pasuria </w:t>
      </w:r>
      <w:r w:rsidR="005C63E7" w:rsidRPr="00D62FF1">
        <w:rPr>
          <w:rFonts w:ascii="Garamond" w:hAnsi="Garamond"/>
          <w:spacing w:val="-4"/>
          <w:sz w:val="24"/>
          <w:szCs w:val="24"/>
          <w:lang w:val="sq-AL"/>
        </w:rPr>
        <w:t xml:space="preserve">nr. </w:t>
      </w:r>
      <w:r w:rsidRPr="00D62FF1">
        <w:rPr>
          <w:rFonts w:ascii="Garamond" w:hAnsi="Garamond"/>
          <w:spacing w:val="-4"/>
          <w:sz w:val="24"/>
          <w:szCs w:val="24"/>
          <w:lang w:val="sq-AL"/>
        </w:rPr>
        <w:t>7/549;</w:t>
      </w:r>
    </w:p>
    <w:p w:rsidR="00B93D87" w:rsidRPr="00D62FF1" w:rsidRDefault="00B93D87" w:rsidP="00D62FF1">
      <w:pPr>
        <w:widowControl w:val="0"/>
        <w:numPr>
          <w:ilvl w:val="0"/>
          <w:numId w:val="37"/>
        </w:numPr>
        <w:spacing w:after="0" w:line="240" w:lineRule="auto"/>
        <w:ind w:left="0" w:firstLine="0"/>
        <w:rPr>
          <w:rFonts w:ascii="Garamond" w:hAnsi="Garamond"/>
          <w:spacing w:val="-4"/>
          <w:sz w:val="24"/>
          <w:szCs w:val="24"/>
          <w:lang w:val="sq-AL"/>
        </w:rPr>
      </w:pPr>
      <w:r w:rsidRPr="00D62FF1">
        <w:rPr>
          <w:rFonts w:ascii="Garamond" w:hAnsi="Garamond"/>
          <w:spacing w:val="-4"/>
          <w:sz w:val="24"/>
          <w:szCs w:val="24"/>
          <w:lang w:val="sq-AL"/>
        </w:rPr>
        <w:t xml:space="preserve">Zona kadastrale 8320, pasuria </w:t>
      </w:r>
      <w:r w:rsidR="005C63E7" w:rsidRPr="00D62FF1">
        <w:rPr>
          <w:rFonts w:ascii="Garamond" w:hAnsi="Garamond"/>
          <w:spacing w:val="-4"/>
          <w:sz w:val="24"/>
          <w:szCs w:val="24"/>
          <w:lang w:val="sq-AL"/>
        </w:rPr>
        <w:t xml:space="preserve">nr. </w:t>
      </w:r>
      <w:r w:rsidRPr="00D62FF1">
        <w:rPr>
          <w:rFonts w:ascii="Garamond" w:hAnsi="Garamond"/>
          <w:spacing w:val="-4"/>
          <w:sz w:val="24"/>
          <w:szCs w:val="24"/>
          <w:lang w:val="sq-AL"/>
        </w:rPr>
        <w:t>2/35;</w:t>
      </w:r>
    </w:p>
    <w:p w:rsidR="00B93D87" w:rsidRPr="00D62FF1" w:rsidRDefault="00B93D87" w:rsidP="00D62FF1">
      <w:pPr>
        <w:widowControl w:val="0"/>
        <w:numPr>
          <w:ilvl w:val="0"/>
          <w:numId w:val="37"/>
        </w:numPr>
        <w:spacing w:after="0" w:line="240" w:lineRule="auto"/>
        <w:ind w:left="0" w:firstLine="0"/>
        <w:rPr>
          <w:rFonts w:ascii="Garamond" w:hAnsi="Garamond"/>
          <w:spacing w:val="-4"/>
          <w:sz w:val="24"/>
          <w:szCs w:val="24"/>
          <w:lang w:val="sq-AL"/>
        </w:rPr>
      </w:pPr>
      <w:r w:rsidRPr="00D62FF1">
        <w:rPr>
          <w:rFonts w:ascii="Garamond" w:hAnsi="Garamond"/>
          <w:spacing w:val="-4"/>
          <w:sz w:val="24"/>
          <w:szCs w:val="24"/>
          <w:lang w:val="sq-AL"/>
        </w:rPr>
        <w:t xml:space="preserve">Zona kadastrale 8170, pasuria </w:t>
      </w:r>
      <w:r w:rsidR="005C63E7" w:rsidRPr="00D62FF1">
        <w:rPr>
          <w:rFonts w:ascii="Garamond" w:hAnsi="Garamond"/>
          <w:spacing w:val="-4"/>
          <w:sz w:val="24"/>
          <w:szCs w:val="24"/>
          <w:lang w:val="sq-AL"/>
        </w:rPr>
        <w:t xml:space="preserve">nr. </w:t>
      </w:r>
      <w:r w:rsidRPr="00D62FF1">
        <w:rPr>
          <w:rFonts w:ascii="Garamond" w:hAnsi="Garamond"/>
          <w:spacing w:val="-4"/>
          <w:sz w:val="24"/>
          <w:szCs w:val="24"/>
          <w:lang w:val="sq-AL"/>
        </w:rPr>
        <w:t>11/194;</w:t>
      </w:r>
    </w:p>
    <w:p w:rsidR="00B93D87" w:rsidRPr="00D62FF1" w:rsidRDefault="00B93D87" w:rsidP="00D62FF1">
      <w:pPr>
        <w:widowControl w:val="0"/>
        <w:numPr>
          <w:ilvl w:val="0"/>
          <w:numId w:val="37"/>
        </w:numPr>
        <w:spacing w:after="0" w:line="240" w:lineRule="auto"/>
        <w:ind w:left="0" w:firstLine="0"/>
        <w:rPr>
          <w:rFonts w:ascii="Garamond" w:hAnsi="Garamond"/>
          <w:spacing w:val="-4"/>
          <w:sz w:val="24"/>
          <w:szCs w:val="24"/>
          <w:lang w:val="sq-AL"/>
        </w:rPr>
      </w:pPr>
      <w:r w:rsidRPr="00D62FF1">
        <w:rPr>
          <w:rFonts w:ascii="Garamond" w:hAnsi="Garamond"/>
          <w:spacing w:val="-4"/>
          <w:sz w:val="24"/>
          <w:szCs w:val="24"/>
          <w:lang w:val="sq-AL"/>
        </w:rPr>
        <w:t xml:space="preserve">Zona kadastrale 8330, pasuria </w:t>
      </w:r>
      <w:r w:rsidR="005C63E7" w:rsidRPr="00D62FF1">
        <w:rPr>
          <w:rFonts w:ascii="Garamond" w:hAnsi="Garamond"/>
          <w:spacing w:val="-4"/>
          <w:sz w:val="24"/>
          <w:szCs w:val="24"/>
          <w:lang w:val="sq-AL"/>
        </w:rPr>
        <w:t xml:space="preserve">nr. </w:t>
      </w:r>
      <w:r w:rsidRPr="00D62FF1">
        <w:rPr>
          <w:rFonts w:ascii="Garamond" w:hAnsi="Garamond"/>
          <w:spacing w:val="-4"/>
          <w:sz w:val="24"/>
          <w:szCs w:val="24"/>
          <w:lang w:val="sq-AL"/>
        </w:rPr>
        <w:t>5/330;</w:t>
      </w:r>
    </w:p>
    <w:p w:rsidR="00B93D87" w:rsidRPr="00D62FF1" w:rsidRDefault="00B93D87" w:rsidP="00D62FF1">
      <w:pPr>
        <w:widowControl w:val="0"/>
        <w:numPr>
          <w:ilvl w:val="0"/>
          <w:numId w:val="37"/>
        </w:numPr>
        <w:spacing w:after="0" w:line="240" w:lineRule="auto"/>
        <w:ind w:left="0" w:firstLine="0"/>
        <w:rPr>
          <w:rFonts w:ascii="Garamond" w:hAnsi="Garamond"/>
          <w:spacing w:val="-4"/>
          <w:sz w:val="24"/>
          <w:szCs w:val="24"/>
          <w:lang w:val="sq-AL"/>
        </w:rPr>
      </w:pPr>
      <w:r w:rsidRPr="00D62FF1">
        <w:rPr>
          <w:rFonts w:ascii="Garamond" w:hAnsi="Garamond"/>
          <w:spacing w:val="-4"/>
          <w:sz w:val="24"/>
          <w:szCs w:val="24"/>
          <w:lang w:val="sq-AL"/>
        </w:rPr>
        <w:t xml:space="preserve">Zona kadastrale 8527, pasuria </w:t>
      </w:r>
      <w:r w:rsidR="005C63E7" w:rsidRPr="00D62FF1">
        <w:rPr>
          <w:rFonts w:ascii="Garamond" w:hAnsi="Garamond"/>
          <w:spacing w:val="-4"/>
          <w:sz w:val="24"/>
          <w:szCs w:val="24"/>
          <w:lang w:val="sq-AL"/>
        </w:rPr>
        <w:t xml:space="preserve">nr. </w:t>
      </w:r>
      <w:r w:rsidRPr="00D62FF1">
        <w:rPr>
          <w:rFonts w:ascii="Garamond" w:hAnsi="Garamond"/>
          <w:spacing w:val="-4"/>
          <w:sz w:val="24"/>
          <w:szCs w:val="24"/>
          <w:lang w:val="sq-AL"/>
        </w:rPr>
        <w:t>1362/8/1;</w:t>
      </w:r>
    </w:p>
    <w:p w:rsidR="00B93D87" w:rsidRPr="00D62FF1" w:rsidRDefault="00B93D87" w:rsidP="00D62FF1">
      <w:pPr>
        <w:widowControl w:val="0"/>
        <w:numPr>
          <w:ilvl w:val="0"/>
          <w:numId w:val="37"/>
        </w:numPr>
        <w:spacing w:after="0" w:line="240" w:lineRule="auto"/>
        <w:ind w:left="0" w:firstLine="0"/>
        <w:rPr>
          <w:rFonts w:ascii="Garamond" w:hAnsi="Garamond"/>
          <w:spacing w:val="-4"/>
          <w:sz w:val="24"/>
          <w:szCs w:val="24"/>
          <w:lang w:val="sq-AL"/>
        </w:rPr>
      </w:pPr>
      <w:r w:rsidRPr="00D62FF1">
        <w:rPr>
          <w:rFonts w:ascii="Garamond" w:hAnsi="Garamond"/>
          <w:spacing w:val="-4"/>
          <w:sz w:val="24"/>
          <w:szCs w:val="24"/>
          <w:lang w:val="sq-AL"/>
        </w:rPr>
        <w:t xml:space="preserve">Zona kadastrale 8120, pasuria </w:t>
      </w:r>
      <w:r w:rsidR="005C63E7" w:rsidRPr="00D62FF1">
        <w:rPr>
          <w:rFonts w:ascii="Garamond" w:hAnsi="Garamond"/>
          <w:spacing w:val="-4"/>
          <w:sz w:val="24"/>
          <w:szCs w:val="24"/>
          <w:lang w:val="sq-AL"/>
        </w:rPr>
        <w:t xml:space="preserve">nr. </w:t>
      </w:r>
      <w:r w:rsidRPr="00D62FF1">
        <w:rPr>
          <w:rFonts w:ascii="Garamond" w:hAnsi="Garamond"/>
          <w:spacing w:val="-4"/>
          <w:sz w:val="24"/>
          <w:szCs w:val="24"/>
          <w:lang w:val="sq-AL"/>
        </w:rPr>
        <w:t>8/460;</w:t>
      </w:r>
    </w:p>
    <w:p w:rsidR="00B93D87" w:rsidRPr="00D62FF1" w:rsidRDefault="00B93D87" w:rsidP="00D62FF1">
      <w:pPr>
        <w:widowControl w:val="0"/>
        <w:numPr>
          <w:ilvl w:val="0"/>
          <w:numId w:val="37"/>
        </w:numPr>
        <w:spacing w:after="0" w:line="240" w:lineRule="auto"/>
        <w:ind w:left="0" w:firstLine="0"/>
        <w:rPr>
          <w:rFonts w:ascii="Garamond" w:hAnsi="Garamond"/>
          <w:spacing w:val="-4"/>
          <w:sz w:val="24"/>
          <w:szCs w:val="24"/>
          <w:lang w:val="sq-AL"/>
        </w:rPr>
      </w:pPr>
      <w:r w:rsidRPr="00D62FF1">
        <w:rPr>
          <w:rFonts w:ascii="Garamond" w:hAnsi="Garamond"/>
          <w:spacing w:val="-4"/>
          <w:sz w:val="24"/>
          <w:szCs w:val="24"/>
          <w:lang w:val="sq-AL"/>
        </w:rPr>
        <w:t xml:space="preserve">Zona kadastrale 8340, pasuria </w:t>
      </w:r>
      <w:r w:rsidR="005C63E7" w:rsidRPr="00D62FF1">
        <w:rPr>
          <w:rFonts w:ascii="Garamond" w:hAnsi="Garamond"/>
          <w:spacing w:val="-4"/>
          <w:sz w:val="24"/>
          <w:szCs w:val="24"/>
          <w:lang w:val="sq-AL"/>
        </w:rPr>
        <w:t xml:space="preserve">nr. </w:t>
      </w:r>
      <w:r w:rsidRPr="00D62FF1">
        <w:rPr>
          <w:rFonts w:ascii="Garamond" w:hAnsi="Garamond"/>
          <w:spacing w:val="-4"/>
          <w:sz w:val="24"/>
          <w:szCs w:val="24"/>
          <w:lang w:val="sq-AL"/>
        </w:rPr>
        <w:t>7/257;</w:t>
      </w:r>
    </w:p>
    <w:p w:rsidR="00B93D87" w:rsidRPr="00D62FF1" w:rsidRDefault="00B93D87" w:rsidP="00D62FF1">
      <w:pPr>
        <w:widowControl w:val="0"/>
        <w:numPr>
          <w:ilvl w:val="0"/>
          <w:numId w:val="37"/>
        </w:numPr>
        <w:spacing w:after="0" w:line="240" w:lineRule="auto"/>
        <w:ind w:left="0" w:firstLine="0"/>
        <w:rPr>
          <w:rFonts w:ascii="Garamond" w:hAnsi="Garamond"/>
          <w:spacing w:val="-4"/>
          <w:sz w:val="24"/>
          <w:szCs w:val="24"/>
          <w:lang w:val="sq-AL"/>
        </w:rPr>
      </w:pPr>
      <w:r w:rsidRPr="00D62FF1">
        <w:rPr>
          <w:rFonts w:ascii="Garamond" w:hAnsi="Garamond"/>
          <w:spacing w:val="-4"/>
          <w:sz w:val="24"/>
          <w:szCs w:val="24"/>
          <w:lang w:val="sq-AL"/>
        </w:rPr>
        <w:t xml:space="preserve">Zona kadastrale 8260, pasuria </w:t>
      </w:r>
      <w:r w:rsidR="005C63E7" w:rsidRPr="00D62FF1">
        <w:rPr>
          <w:rFonts w:ascii="Garamond" w:hAnsi="Garamond"/>
          <w:spacing w:val="-4"/>
          <w:sz w:val="24"/>
          <w:szCs w:val="24"/>
          <w:lang w:val="sq-AL"/>
        </w:rPr>
        <w:t xml:space="preserve">nr. </w:t>
      </w:r>
      <w:r w:rsidRPr="00D62FF1">
        <w:rPr>
          <w:rFonts w:ascii="Garamond" w:hAnsi="Garamond"/>
          <w:spacing w:val="-4"/>
          <w:sz w:val="24"/>
          <w:szCs w:val="24"/>
          <w:lang w:val="sq-AL"/>
        </w:rPr>
        <w:t>1/365;</w:t>
      </w:r>
    </w:p>
    <w:p w:rsidR="00B93D87" w:rsidRPr="00D62FF1" w:rsidRDefault="00B93D87" w:rsidP="00D62FF1">
      <w:pPr>
        <w:widowControl w:val="0"/>
        <w:numPr>
          <w:ilvl w:val="0"/>
          <w:numId w:val="37"/>
        </w:numPr>
        <w:spacing w:after="0" w:line="240" w:lineRule="auto"/>
        <w:ind w:left="0" w:firstLine="0"/>
        <w:rPr>
          <w:rFonts w:ascii="Garamond" w:hAnsi="Garamond"/>
          <w:spacing w:val="-4"/>
          <w:sz w:val="24"/>
          <w:szCs w:val="24"/>
          <w:lang w:val="sq-AL"/>
        </w:rPr>
      </w:pPr>
      <w:r w:rsidRPr="00D62FF1">
        <w:rPr>
          <w:rFonts w:ascii="Garamond" w:hAnsi="Garamond"/>
          <w:spacing w:val="-4"/>
          <w:sz w:val="24"/>
          <w:szCs w:val="24"/>
          <w:lang w:val="sq-AL"/>
        </w:rPr>
        <w:t xml:space="preserve">Zona kadastrale 8260, pasuria </w:t>
      </w:r>
      <w:r w:rsidR="005C63E7" w:rsidRPr="00D62FF1">
        <w:rPr>
          <w:rFonts w:ascii="Garamond" w:hAnsi="Garamond"/>
          <w:spacing w:val="-4"/>
          <w:sz w:val="24"/>
          <w:szCs w:val="24"/>
          <w:lang w:val="sq-AL"/>
        </w:rPr>
        <w:t xml:space="preserve">nr. </w:t>
      </w:r>
      <w:r w:rsidRPr="00D62FF1">
        <w:rPr>
          <w:rFonts w:ascii="Garamond" w:hAnsi="Garamond"/>
          <w:spacing w:val="-4"/>
          <w:sz w:val="24"/>
          <w:szCs w:val="24"/>
          <w:lang w:val="sq-AL"/>
        </w:rPr>
        <w:t>5/287;</w:t>
      </w:r>
    </w:p>
    <w:p w:rsidR="00B93D87" w:rsidRPr="00D62FF1" w:rsidRDefault="00B93D87" w:rsidP="00D62FF1">
      <w:pPr>
        <w:widowControl w:val="0"/>
        <w:numPr>
          <w:ilvl w:val="0"/>
          <w:numId w:val="37"/>
        </w:numPr>
        <w:spacing w:after="0" w:line="240" w:lineRule="auto"/>
        <w:ind w:left="0" w:firstLine="0"/>
        <w:rPr>
          <w:rFonts w:ascii="Garamond" w:hAnsi="Garamond"/>
          <w:spacing w:val="-4"/>
          <w:sz w:val="24"/>
          <w:szCs w:val="24"/>
          <w:lang w:val="sq-AL"/>
        </w:rPr>
      </w:pPr>
      <w:r w:rsidRPr="00D62FF1">
        <w:rPr>
          <w:rFonts w:ascii="Garamond" w:hAnsi="Garamond"/>
          <w:spacing w:val="-4"/>
          <w:sz w:val="24"/>
          <w:szCs w:val="24"/>
          <w:lang w:val="sq-AL"/>
        </w:rPr>
        <w:t xml:space="preserve">Zona kadastrale 3072, pasuria </w:t>
      </w:r>
      <w:r w:rsidR="005C63E7" w:rsidRPr="00D62FF1">
        <w:rPr>
          <w:rFonts w:ascii="Garamond" w:hAnsi="Garamond"/>
          <w:spacing w:val="-4"/>
          <w:sz w:val="24"/>
          <w:szCs w:val="24"/>
          <w:lang w:val="sq-AL"/>
        </w:rPr>
        <w:t xml:space="preserve">nr. </w:t>
      </w:r>
      <w:r w:rsidRPr="00D62FF1">
        <w:rPr>
          <w:rFonts w:ascii="Garamond" w:hAnsi="Garamond"/>
          <w:spacing w:val="-4"/>
          <w:sz w:val="24"/>
          <w:szCs w:val="24"/>
          <w:lang w:val="sq-AL"/>
        </w:rPr>
        <w:t>412/2;</w:t>
      </w:r>
    </w:p>
    <w:p w:rsidR="00B93D87" w:rsidRPr="00D62FF1" w:rsidRDefault="00B93D87" w:rsidP="00D62FF1">
      <w:pPr>
        <w:widowControl w:val="0"/>
        <w:numPr>
          <w:ilvl w:val="0"/>
          <w:numId w:val="37"/>
        </w:numPr>
        <w:spacing w:after="0" w:line="240" w:lineRule="auto"/>
        <w:ind w:left="0" w:firstLine="0"/>
        <w:rPr>
          <w:rFonts w:ascii="Garamond" w:hAnsi="Garamond"/>
          <w:spacing w:val="-4"/>
          <w:sz w:val="24"/>
          <w:szCs w:val="24"/>
          <w:lang w:val="sq-AL"/>
        </w:rPr>
      </w:pPr>
      <w:r w:rsidRPr="00D62FF1">
        <w:rPr>
          <w:rFonts w:ascii="Garamond" w:hAnsi="Garamond"/>
          <w:spacing w:val="-4"/>
          <w:sz w:val="24"/>
          <w:szCs w:val="24"/>
          <w:lang w:val="sq-AL"/>
        </w:rPr>
        <w:t xml:space="preserve">Zona kadastrale 3292, pasuria </w:t>
      </w:r>
      <w:r w:rsidR="005C63E7" w:rsidRPr="00D62FF1">
        <w:rPr>
          <w:rFonts w:ascii="Garamond" w:hAnsi="Garamond"/>
          <w:spacing w:val="-4"/>
          <w:sz w:val="24"/>
          <w:szCs w:val="24"/>
          <w:lang w:val="sq-AL"/>
        </w:rPr>
        <w:t xml:space="preserve">nr. </w:t>
      </w:r>
      <w:r w:rsidRPr="00D62FF1">
        <w:rPr>
          <w:rFonts w:ascii="Garamond" w:hAnsi="Garamond"/>
          <w:spacing w:val="-4"/>
          <w:sz w:val="24"/>
          <w:szCs w:val="24"/>
          <w:lang w:val="sq-AL"/>
        </w:rPr>
        <w:t>116/22;</w:t>
      </w:r>
    </w:p>
    <w:p w:rsidR="00B93D87" w:rsidRPr="00D62FF1" w:rsidRDefault="00B93D87" w:rsidP="00D62FF1">
      <w:pPr>
        <w:widowControl w:val="0"/>
        <w:numPr>
          <w:ilvl w:val="0"/>
          <w:numId w:val="37"/>
        </w:numPr>
        <w:spacing w:after="0" w:line="240" w:lineRule="auto"/>
        <w:ind w:left="0" w:firstLine="0"/>
        <w:rPr>
          <w:rFonts w:ascii="Garamond" w:hAnsi="Garamond"/>
          <w:spacing w:val="-4"/>
          <w:sz w:val="24"/>
          <w:szCs w:val="24"/>
          <w:lang w:val="sq-AL"/>
        </w:rPr>
      </w:pPr>
      <w:r w:rsidRPr="00D62FF1">
        <w:rPr>
          <w:rFonts w:ascii="Garamond" w:hAnsi="Garamond"/>
          <w:spacing w:val="-4"/>
          <w:sz w:val="24"/>
          <w:szCs w:val="24"/>
          <w:lang w:val="sq-AL"/>
        </w:rPr>
        <w:t xml:space="preserve">Zona kadastrale 3292, pasuria </w:t>
      </w:r>
      <w:r w:rsidR="005C63E7" w:rsidRPr="00D62FF1">
        <w:rPr>
          <w:rFonts w:ascii="Garamond" w:hAnsi="Garamond"/>
          <w:spacing w:val="-4"/>
          <w:sz w:val="24"/>
          <w:szCs w:val="24"/>
          <w:lang w:val="sq-AL"/>
        </w:rPr>
        <w:t xml:space="preserve">nr. </w:t>
      </w:r>
      <w:r w:rsidRPr="00D62FF1">
        <w:rPr>
          <w:rFonts w:ascii="Garamond" w:hAnsi="Garamond"/>
          <w:spacing w:val="-4"/>
          <w:sz w:val="24"/>
          <w:szCs w:val="24"/>
          <w:lang w:val="sq-AL"/>
        </w:rPr>
        <w:t>116/2/1;</w:t>
      </w:r>
    </w:p>
    <w:p w:rsidR="00B93D87" w:rsidRPr="00D62FF1" w:rsidRDefault="00B93D87" w:rsidP="00D62FF1">
      <w:pPr>
        <w:widowControl w:val="0"/>
        <w:numPr>
          <w:ilvl w:val="0"/>
          <w:numId w:val="37"/>
        </w:numPr>
        <w:spacing w:after="0" w:line="240" w:lineRule="auto"/>
        <w:ind w:left="0" w:firstLine="0"/>
        <w:rPr>
          <w:rFonts w:ascii="Garamond" w:hAnsi="Garamond"/>
          <w:spacing w:val="-4"/>
          <w:sz w:val="24"/>
          <w:szCs w:val="24"/>
          <w:lang w:val="sq-AL"/>
        </w:rPr>
      </w:pPr>
      <w:r w:rsidRPr="00D62FF1">
        <w:rPr>
          <w:rFonts w:ascii="Garamond" w:hAnsi="Garamond"/>
          <w:spacing w:val="-4"/>
          <w:sz w:val="24"/>
          <w:szCs w:val="24"/>
          <w:lang w:val="sq-AL"/>
        </w:rPr>
        <w:t xml:space="preserve">Zona kadastrale 8170, pasuria </w:t>
      </w:r>
      <w:r w:rsidR="005C63E7" w:rsidRPr="00D62FF1">
        <w:rPr>
          <w:rFonts w:ascii="Garamond" w:hAnsi="Garamond"/>
          <w:spacing w:val="-4"/>
          <w:sz w:val="24"/>
          <w:szCs w:val="24"/>
          <w:lang w:val="sq-AL"/>
        </w:rPr>
        <w:t xml:space="preserve">nr. </w:t>
      </w:r>
      <w:r w:rsidRPr="00D62FF1">
        <w:rPr>
          <w:rFonts w:ascii="Garamond" w:hAnsi="Garamond"/>
          <w:spacing w:val="-4"/>
          <w:sz w:val="24"/>
          <w:szCs w:val="24"/>
          <w:lang w:val="sq-AL"/>
        </w:rPr>
        <w:t>1/363;</w:t>
      </w:r>
    </w:p>
    <w:p w:rsidR="00B93D87" w:rsidRPr="00D62FF1" w:rsidRDefault="00B93D87" w:rsidP="00D62FF1">
      <w:pPr>
        <w:widowControl w:val="0"/>
        <w:numPr>
          <w:ilvl w:val="0"/>
          <w:numId w:val="37"/>
        </w:numPr>
        <w:spacing w:after="0" w:line="240" w:lineRule="auto"/>
        <w:ind w:left="0" w:firstLine="0"/>
        <w:rPr>
          <w:rFonts w:ascii="Garamond" w:hAnsi="Garamond"/>
          <w:spacing w:val="-4"/>
          <w:sz w:val="24"/>
          <w:szCs w:val="24"/>
          <w:lang w:val="sq-AL"/>
        </w:rPr>
      </w:pPr>
      <w:r w:rsidRPr="00D62FF1">
        <w:rPr>
          <w:rFonts w:ascii="Garamond" w:hAnsi="Garamond"/>
          <w:spacing w:val="-4"/>
          <w:sz w:val="24"/>
          <w:szCs w:val="24"/>
          <w:lang w:val="sq-AL"/>
        </w:rPr>
        <w:t xml:space="preserve">Zona kadastrale 8330, pasuria </w:t>
      </w:r>
      <w:r w:rsidR="005C63E7" w:rsidRPr="00D62FF1">
        <w:rPr>
          <w:rFonts w:ascii="Garamond" w:hAnsi="Garamond"/>
          <w:spacing w:val="-4"/>
          <w:sz w:val="24"/>
          <w:szCs w:val="24"/>
          <w:lang w:val="sq-AL"/>
        </w:rPr>
        <w:t xml:space="preserve">nr. </w:t>
      </w:r>
      <w:r w:rsidRPr="00D62FF1">
        <w:rPr>
          <w:rFonts w:ascii="Garamond" w:hAnsi="Garamond"/>
          <w:spacing w:val="-4"/>
          <w:sz w:val="24"/>
          <w:szCs w:val="24"/>
          <w:lang w:val="sq-AL"/>
        </w:rPr>
        <w:t>5/357;</w:t>
      </w:r>
    </w:p>
    <w:p w:rsidR="00B93D87" w:rsidRPr="00D62FF1" w:rsidRDefault="00B93D87" w:rsidP="00D62FF1">
      <w:pPr>
        <w:widowControl w:val="0"/>
        <w:numPr>
          <w:ilvl w:val="0"/>
          <w:numId w:val="37"/>
        </w:numPr>
        <w:spacing w:after="0" w:line="240" w:lineRule="auto"/>
        <w:ind w:left="0" w:firstLine="0"/>
        <w:rPr>
          <w:rFonts w:ascii="Garamond" w:hAnsi="Garamond"/>
          <w:spacing w:val="-4"/>
          <w:sz w:val="24"/>
          <w:szCs w:val="24"/>
          <w:lang w:val="sq-AL"/>
        </w:rPr>
      </w:pPr>
      <w:r w:rsidRPr="00D62FF1">
        <w:rPr>
          <w:rFonts w:ascii="Garamond" w:hAnsi="Garamond"/>
          <w:spacing w:val="-4"/>
          <w:sz w:val="24"/>
          <w:szCs w:val="24"/>
          <w:lang w:val="sq-AL"/>
        </w:rPr>
        <w:t xml:space="preserve">Zona kadastrale 8260, pasuria </w:t>
      </w:r>
      <w:r w:rsidR="005C63E7" w:rsidRPr="00D62FF1">
        <w:rPr>
          <w:rFonts w:ascii="Garamond" w:hAnsi="Garamond"/>
          <w:spacing w:val="-4"/>
          <w:sz w:val="24"/>
          <w:szCs w:val="24"/>
          <w:lang w:val="sq-AL"/>
        </w:rPr>
        <w:t xml:space="preserve">nr. </w:t>
      </w:r>
      <w:r w:rsidRPr="00D62FF1">
        <w:rPr>
          <w:rFonts w:ascii="Garamond" w:hAnsi="Garamond"/>
          <w:spacing w:val="-4"/>
          <w:sz w:val="24"/>
          <w:szCs w:val="24"/>
          <w:lang w:val="sq-AL"/>
        </w:rPr>
        <w:t>1/365;</w:t>
      </w:r>
    </w:p>
    <w:p w:rsidR="00B93D87" w:rsidRPr="00D62FF1" w:rsidRDefault="00B93D87" w:rsidP="00D62FF1">
      <w:pPr>
        <w:widowControl w:val="0"/>
        <w:numPr>
          <w:ilvl w:val="0"/>
          <w:numId w:val="37"/>
        </w:numPr>
        <w:spacing w:after="0" w:line="240" w:lineRule="auto"/>
        <w:ind w:left="0" w:firstLine="0"/>
        <w:rPr>
          <w:rFonts w:ascii="Garamond" w:hAnsi="Garamond"/>
          <w:spacing w:val="-4"/>
          <w:sz w:val="24"/>
          <w:szCs w:val="24"/>
          <w:lang w:val="sq-AL"/>
        </w:rPr>
      </w:pPr>
      <w:r w:rsidRPr="00D62FF1">
        <w:rPr>
          <w:rFonts w:ascii="Garamond" w:hAnsi="Garamond"/>
          <w:spacing w:val="-4"/>
          <w:sz w:val="24"/>
          <w:szCs w:val="24"/>
          <w:lang w:val="sq-AL"/>
        </w:rPr>
        <w:t xml:space="preserve">Zona kadastrale 8120, pasuria </w:t>
      </w:r>
      <w:r w:rsidR="005C63E7" w:rsidRPr="00D62FF1">
        <w:rPr>
          <w:rFonts w:ascii="Garamond" w:hAnsi="Garamond"/>
          <w:spacing w:val="-4"/>
          <w:sz w:val="24"/>
          <w:szCs w:val="24"/>
          <w:lang w:val="sq-AL"/>
        </w:rPr>
        <w:t xml:space="preserve">nr. </w:t>
      </w:r>
      <w:r w:rsidRPr="00D62FF1">
        <w:rPr>
          <w:rFonts w:ascii="Garamond" w:hAnsi="Garamond"/>
          <w:spacing w:val="-4"/>
          <w:sz w:val="24"/>
          <w:szCs w:val="24"/>
          <w:lang w:val="sq-AL"/>
        </w:rPr>
        <w:t>1/145;</w:t>
      </w:r>
    </w:p>
    <w:p w:rsidR="00B93D87" w:rsidRPr="00D62FF1" w:rsidRDefault="00B93D87" w:rsidP="00D62FF1">
      <w:pPr>
        <w:widowControl w:val="0"/>
        <w:numPr>
          <w:ilvl w:val="0"/>
          <w:numId w:val="37"/>
        </w:numPr>
        <w:spacing w:after="0" w:line="240" w:lineRule="auto"/>
        <w:ind w:left="0" w:firstLine="0"/>
        <w:rPr>
          <w:rFonts w:ascii="Garamond" w:hAnsi="Garamond"/>
          <w:spacing w:val="-4"/>
          <w:sz w:val="24"/>
          <w:szCs w:val="24"/>
          <w:lang w:val="sq-AL"/>
        </w:rPr>
      </w:pPr>
      <w:r w:rsidRPr="00D62FF1">
        <w:rPr>
          <w:rFonts w:ascii="Garamond" w:hAnsi="Garamond"/>
          <w:spacing w:val="-4"/>
          <w:sz w:val="24"/>
          <w:szCs w:val="24"/>
          <w:lang w:val="sq-AL"/>
        </w:rPr>
        <w:t xml:space="preserve">Zona kadastrale 8230, pasuria </w:t>
      </w:r>
      <w:r w:rsidR="005C63E7" w:rsidRPr="00D62FF1">
        <w:rPr>
          <w:rFonts w:ascii="Garamond" w:hAnsi="Garamond"/>
          <w:spacing w:val="-4"/>
          <w:sz w:val="24"/>
          <w:szCs w:val="24"/>
          <w:lang w:val="sq-AL"/>
        </w:rPr>
        <w:t xml:space="preserve">nr. </w:t>
      </w:r>
      <w:r w:rsidRPr="00D62FF1">
        <w:rPr>
          <w:rFonts w:ascii="Garamond" w:hAnsi="Garamond"/>
          <w:spacing w:val="-4"/>
          <w:sz w:val="24"/>
          <w:szCs w:val="24"/>
          <w:lang w:val="sq-AL"/>
        </w:rPr>
        <w:t>2/128;</w:t>
      </w:r>
    </w:p>
    <w:p w:rsidR="00B93D87" w:rsidRPr="00D62FF1" w:rsidRDefault="00B93D87" w:rsidP="00D62FF1">
      <w:pPr>
        <w:widowControl w:val="0"/>
        <w:numPr>
          <w:ilvl w:val="0"/>
          <w:numId w:val="37"/>
        </w:numPr>
        <w:spacing w:after="0" w:line="240" w:lineRule="auto"/>
        <w:ind w:left="0" w:firstLine="0"/>
        <w:rPr>
          <w:rFonts w:ascii="Garamond" w:hAnsi="Garamond"/>
          <w:spacing w:val="-4"/>
          <w:sz w:val="24"/>
          <w:szCs w:val="24"/>
          <w:lang w:val="sq-AL"/>
        </w:rPr>
      </w:pPr>
      <w:r w:rsidRPr="00D62FF1">
        <w:rPr>
          <w:rFonts w:ascii="Garamond" w:hAnsi="Garamond"/>
          <w:spacing w:val="-4"/>
          <w:sz w:val="24"/>
          <w:szCs w:val="24"/>
          <w:lang w:val="sq-AL"/>
        </w:rPr>
        <w:t xml:space="preserve">Zona kadastrale 8270, pasuria </w:t>
      </w:r>
      <w:r w:rsidR="005C63E7" w:rsidRPr="00D62FF1">
        <w:rPr>
          <w:rFonts w:ascii="Garamond" w:hAnsi="Garamond"/>
          <w:spacing w:val="-4"/>
          <w:sz w:val="24"/>
          <w:szCs w:val="24"/>
          <w:lang w:val="sq-AL"/>
        </w:rPr>
        <w:t xml:space="preserve">nr. </w:t>
      </w:r>
      <w:r w:rsidRPr="00D62FF1">
        <w:rPr>
          <w:rFonts w:ascii="Garamond" w:hAnsi="Garamond"/>
          <w:spacing w:val="-4"/>
          <w:sz w:val="24"/>
          <w:szCs w:val="24"/>
          <w:lang w:val="sq-AL"/>
        </w:rPr>
        <w:t>8/941;</w:t>
      </w:r>
    </w:p>
    <w:p w:rsidR="00B93D87" w:rsidRPr="00D62FF1" w:rsidRDefault="00B93D87" w:rsidP="00D62FF1">
      <w:pPr>
        <w:widowControl w:val="0"/>
        <w:numPr>
          <w:ilvl w:val="0"/>
          <w:numId w:val="37"/>
        </w:numPr>
        <w:spacing w:after="0" w:line="240" w:lineRule="auto"/>
        <w:ind w:left="0" w:firstLine="0"/>
        <w:rPr>
          <w:rFonts w:ascii="Garamond" w:hAnsi="Garamond"/>
          <w:spacing w:val="-4"/>
          <w:sz w:val="24"/>
          <w:szCs w:val="24"/>
          <w:lang w:val="sq-AL"/>
        </w:rPr>
      </w:pPr>
      <w:r w:rsidRPr="00D62FF1">
        <w:rPr>
          <w:rFonts w:ascii="Garamond" w:hAnsi="Garamond"/>
          <w:spacing w:val="-4"/>
          <w:sz w:val="24"/>
          <w:szCs w:val="24"/>
          <w:lang w:val="sq-AL"/>
        </w:rPr>
        <w:t xml:space="preserve">Zona kadastrale 8230, pasuria </w:t>
      </w:r>
      <w:r w:rsidR="005C63E7" w:rsidRPr="00D62FF1">
        <w:rPr>
          <w:rFonts w:ascii="Garamond" w:hAnsi="Garamond"/>
          <w:spacing w:val="-4"/>
          <w:sz w:val="24"/>
          <w:szCs w:val="24"/>
          <w:lang w:val="sq-AL"/>
        </w:rPr>
        <w:t xml:space="preserve">nr. </w:t>
      </w:r>
      <w:r w:rsidRPr="00D62FF1">
        <w:rPr>
          <w:rFonts w:ascii="Garamond" w:hAnsi="Garamond"/>
          <w:spacing w:val="-4"/>
          <w:sz w:val="24"/>
          <w:szCs w:val="24"/>
          <w:lang w:val="sq-AL"/>
        </w:rPr>
        <w:t>2/128;</w:t>
      </w:r>
    </w:p>
    <w:p w:rsidR="00B93D87" w:rsidRPr="00D62FF1" w:rsidRDefault="00B93D87" w:rsidP="00D62FF1">
      <w:pPr>
        <w:widowControl w:val="0"/>
        <w:numPr>
          <w:ilvl w:val="0"/>
          <w:numId w:val="37"/>
        </w:numPr>
        <w:spacing w:after="0" w:line="240" w:lineRule="auto"/>
        <w:ind w:left="0" w:firstLine="0"/>
        <w:rPr>
          <w:rFonts w:ascii="Garamond" w:hAnsi="Garamond"/>
          <w:spacing w:val="-4"/>
          <w:sz w:val="24"/>
          <w:szCs w:val="24"/>
          <w:lang w:val="sq-AL"/>
        </w:rPr>
      </w:pPr>
      <w:r w:rsidRPr="00D62FF1">
        <w:rPr>
          <w:rFonts w:ascii="Garamond" w:hAnsi="Garamond"/>
          <w:spacing w:val="-4"/>
          <w:sz w:val="24"/>
          <w:szCs w:val="24"/>
          <w:lang w:val="sq-AL"/>
        </w:rPr>
        <w:t xml:space="preserve">Zona kadastrale 2704, pasuria </w:t>
      </w:r>
      <w:r w:rsidR="005C63E7" w:rsidRPr="00D62FF1">
        <w:rPr>
          <w:rFonts w:ascii="Garamond" w:hAnsi="Garamond"/>
          <w:spacing w:val="-4"/>
          <w:sz w:val="24"/>
          <w:szCs w:val="24"/>
          <w:lang w:val="sq-AL"/>
        </w:rPr>
        <w:t xml:space="preserve">nr. </w:t>
      </w:r>
      <w:r w:rsidRPr="00D62FF1">
        <w:rPr>
          <w:rFonts w:ascii="Garamond" w:hAnsi="Garamond"/>
          <w:spacing w:val="-4"/>
          <w:sz w:val="24"/>
          <w:szCs w:val="24"/>
          <w:lang w:val="sq-AL"/>
        </w:rPr>
        <w:t>54/18;</w:t>
      </w:r>
    </w:p>
    <w:p w:rsidR="00B93D87" w:rsidRPr="00D62FF1" w:rsidRDefault="00B93D87" w:rsidP="00D62FF1">
      <w:pPr>
        <w:widowControl w:val="0"/>
        <w:numPr>
          <w:ilvl w:val="0"/>
          <w:numId w:val="37"/>
        </w:numPr>
        <w:spacing w:after="0" w:line="240" w:lineRule="auto"/>
        <w:ind w:left="0" w:firstLine="0"/>
        <w:rPr>
          <w:rFonts w:ascii="Garamond" w:hAnsi="Garamond"/>
          <w:spacing w:val="-4"/>
          <w:sz w:val="24"/>
          <w:szCs w:val="24"/>
          <w:lang w:val="sq-AL"/>
        </w:rPr>
      </w:pPr>
      <w:r w:rsidRPr="00D62FF1">
        <w:rPr>
          <w:rFonts w:ascii="Garamond" w:hAnsi="Garamond"/>
          <w:spacing w:val="-4"/>
          <w:sz w:val="24"/>
          <w:szCs w:val="24"/>
          <w:lang w:val="sq-AL"/>
        </w:rPr>
        <w:t xml:space="preserve">Zona kadastrale 8605, pasuria </w:t>
      </w:r>
      <w:r w:rsidR="005C63E7" w:rsidRPr="00D62FF1">
        <w:rPr>
          <w:rFonts w:ascii="Garamond" w:hAnsi="Garamond"/>
          <w:spacing w:val="-4"/>
          <w:sz w:val="24"/>
          <w:szCs w:val="24"/>
          <w:lang w:val="sq-AL"/>
        </w:rPr>
        <w:t xml:space="preserve">nr. </w:t>
      </w:r>
      <w:r w:rsidRPr="00D62FF1">
        <w:rPr>
          <w:rFonts w:ascii="Garamond" w:hAnsi="Garamond"/>
          <w:spacing w:val="-4"/>
          <w:sz w:val="24"/>
          <w:szCs w:val="24"/>
          <w:lang w:val="sq-AL"/>
        </w:rPr>
        <w:t>39/193;</w:t>
      </w:r>
    </w:p>
    <w:p w:rsidR="00B93D87" w:rsidRPr="00D62FF1" w:rsidRDefault="00B93D87" w:rsidP="00D62FF1">
      <w:pPr>
        <w:widowControl w:val="0"/>
        <w:numPr>
          <w:ilvl w:val="0"/>
          <w:numId w:val="37"/>
        </w:numPr>
        <w:spacing w:after="0" w:line="240" w:lineRule="auto"/>
        <w:ind w:left="0" w:firstLine="0"/>
        <w:rPr>
          <w:rFonts w:ascii="Garamond" w:hAnsi="Garamond"/>
          <w:spacing w:val="-4"/>
          <w:sz w:val="24"/>
          <w:szCs w:val="24"/>
          <w:lang w:val="sq-AL"/>
        </w:rPr>
      </w:pPr>
      <w:r w:rsidRPr="00D62FF1">
        <w:rPr>
          <w:rFonts w:ascii="Garamond" w:hAnsi="Garamond"/>
          <w:spacing w:val="-4"/>
          <w:sz w:val="24"/>
          <w:szCs w:val="24"/>
          <w:lang w:val="sq-AL"/>
        </w:rPr>
        <w:t xml:space="preserve">Zona kadastrale 8120, pasuria </w:t>
      </w:r>
      <w:r w:rsidR="005C63E7" w:rsidRPr="00D62FF1">
        <w:rPr>
          <w:rFonts w:ascii="Garamond" w:hAnsi="Garamond"/>
          <w:spacing w:val="-4"/>
          <w:sz w:val="24"/>
          <w:szCs w:val="24"/>
          <w:lang w:val="sq-AL"/>
        </w:rPr>
        <w:t xml:space="preserve">nr. </w:t>
      </w:r>
      <w:r w:rsidRPr="00D62FF1">
        <w:rPr>
          <w:rFonts w:ascii="Garamond" w:hAnsi="Garamond"/>
          <w:spacing w:val="-4"/>
          <w:sz w:val="24"/>
          <w:szCs w:val="24"/>
          <w:lang w:val="sq-AL"/>
        </w:rPr>
        <w:t>2/257;</w:t>
      </w:r>
    </w:p>
    <w:p w:rsidR="00B93D87" w:rsidRPr="00D62FF1" w:rsidRDefault="00B93D87" w:rsidP="00D62FF1">
      <w:pPr>
        <w:widowControl w:val="0"/>
        <w:numPr>
          <w:ilvl w:val="0"/>
          <w:numId w:val="37"/>
        </w:numPr>
        <w:spacing w:after="0" w:line="240" w:lineRule="auto"/>
        <w:ind w:left="0" w:firstLine="0"/>
        <w:rPr>
          <w:rFonts w:ascii="Garamond" w:hAnsi="Garamond"/>
          <w:spacing w:val="-4"/>
          <w:sz w:val="24"/>
          <w:szCs w:val="24"/>
          <w:lang w:val="sq-AL"/>
        </w:rPr>
      </w:pPr>
      <w:r w:rsidRPr="00D62FF1">
        <w:rPr>
          <w:rFonts w:ascii="Garamond" w:hAnsi="Garamond"/>
          <w:spacing w:val="-4"/>
          <w:sz w:val="24"/>
          <w:szCs w:val="24"/>
          <w:lang w:val="sq-AL"/>
        </w:rPr>
        <w:t xml:space="preserve">Zona kadastrale 8526, pasuria </w:t>
      </w:r>
      <w:r w:rsidR="005C63E7" w:rsidRPr="00D62FF1">
        <w:rPr>
          <w:rFonts w:ascii="Garamond" w:hAnsi="Garamond"/>
          <w:spacing w:val="-4"/>
          <w:sz w:val="24"/>
          <w:szCs w:val="24"/>
          <w:lang w:val="sq-AL"/>
        </w:rPr>
        <w:t xml:space="preserve">nr. </w:t>
      </w:r>
      <w:r w:rsidRPr="00D62FF1">
        <w:rPr>
          <w:rFonts w:ascii="Garamond" w:hAnsi="Garamond"/>
          <w:spacing w:val="-4"/>
          <w:sz w:val="24"/>
          <w:szCs w:val="24"/>
          <w:lang w:val="sq-AL"/>
        </w:rPr>
        <w:t>2174/1.</w:t>
      </w:r>
    </w:p>
    <w:p w:rsidR="00B93D87" w:rsidRPr="00D62FF1" w:rsidRDefault="00B93D87" w:rsidP="00D62FF1">
      <w:pPr>
        <w:pStyle w:val="Paragrafi"/>
        <w:rPr>
          <w:spacing w:val="-4"/>
          <w:lang w:val="sq-AL"/>
        </w:rPr>
      </w:pPr>
      <w:r w:rsidRPr="00D62FF1">
        <w:rPr>
          <w:spacing w:val="-4"/>
          <w:lang w:val="sq-AL"/>
        </w:rPr>
        <w:t>II. Ngarkohen Ministria e Zhvillimit Urban, Ministria e Drejtësisë, Ministria e Financave, Agjencia e Trajtimit të Pronës, Zyra e Regjistrimit të Pasurive të Paluajtshme dhe Agjencia e Legalizimit, Urbanizimit dhe Integrimit të Zonave/Ndërtimeve Informale për zbatimin e këtij vendimi.</w:t>
      </w:r>
    </w:p>
    <w:p w:rsidR="00B93D87" w:rsidRPr="00D62FF1" w:rsidRDefault="00B93D87" w:rsidP="00D62FF1">
      <w:pPr>
        <w:pStyle w:val="Paragrafi"/>
        <w:rPr>
          <w:spacing w:val="-4"/>
          <w:lang w:val="sq-AL"/>
        </w:rPr>
      </w:pPr>
      <w:r w:rsidRPr="00D62FF1">
        <w:rPr>
          <w:spacing w:val="-4"/>
          <w:lang w:val="sq-AL"/>
        </w:rPr>
        <w:t>Ky vendim hyn në fuqi pas botimit në Fletoren Zyrtare.</w:t>
      </w:r>
    </w:p>
    <w:p w:rsidR="00B93D87" w:rsidRPr="00D62FF1" w:rsidRDefault="00B93D87" w:rsidP="00D62FF1">
      <w:pPr>
        <w:pStyle w:val="Hapesira7"/>
        <w:rPr>
          <w:spacing w:val="-4"/>
          <w:lang w:val="sq-AL"/>
        </w:rPr>
      </w:pPr>
    </w:p>
    <w:p w:rsidR="00B93D87" w:rsidRPr="00D62FF1" w:rsidRDefault="00B93D87" w:rsidP="00D62FF1">
      <w:pPr>
        <w:pStyle w:val="Autoriteti"/>
        <w:keepNext w:val="0"/>
        <w:rPr>
          <w:spacing w:val="-4"/>
          <w:lang w:val="sq-AL"/>
        </w:rPr>
      </w:pPr>
      <w:r w:rsidRPr="00D62FF1">
        <w:rPr>
          <w:spacing w:val="-4"/>
          <w:lang w:val="sq-AL"/>
        </w:rPr>
        <w:t xml:space="preserve">ZËVENDËSKRYEMINISTRI </w:t>
      </w:r>
    </w:p>
    <w:p w:rsidR="00122CFD" w:rsidRDefault="00B93D87" w:rsidP="00D62FF1">
      <w:pPr>
        <w:pStyle w:val="AutoritetiEmer"/>
        <w:rPr>
          <w:spacing w:val="-4"/>
          <w:lang w:val="sq-AL"/>
        </w:rPr>
      </w:pPr>
      <w:r w:rsidRPr="00D62FF1">
        <w:rPr>
          <w:spacing w:val="-4"/>
          <w:lang w:val="sq-AL"/>
        </w:rPr>
        <w:t>Niko Peleshi</w:t>
      </w:r>
    </w:p>
    <w:p w:rsidR="002D7D5F" w:rsidRDefault="002D7D5F" w:rsidP="00122CFD">
      <w:pPr>
        <w:rPr>
          <w:lang w:val="sq-AL"/>
        </w:rPr>
        <w:sectPr w:rsidR="002D7D5F" w:rsidSect="002D7D5F">
          <w:type w:val="continuous"/>
          <w:pgSz w:w="11907" w:h="16840" w:code="9"/>
          <w:pgMar w:top="720" w:right="1134" w:bottom="720" w:left="1134" w:header="851" w:footer="851" w:gutter="0"/>
          <w:cols w:num="2" w:space="454"/>
          <w:docGrid w:linePitch="360"/>
        </w:sectPr>
      </w:pPr>
    </w:p>
    <w:p w:rsidR="00122CFD" w:rsidRPr="00122CFD" w:rsidRDefault="00122CFD" w:rsidP="00122CFD">
      <w:pPr>
        <w:rPr>
          <w:lang w:val="sq-AL"/>
        </w:rPr>
      </w:pPr>
    </w:p>
    <w:tbl>
      <w:tblPr>
        <w:tblW w:w="5488" w:type="pct"/>
        <w:jc w:val="center"/>
        <w:tblLook w:val="04A0"/>
      </w:tblPr>
      <w:tblGrid>
        <w:gridCol w:w="384"/>
        <w:gridCol w:w="707"/>
        <w:gridCol w:w="1245"/>
        <w:gridCol w:w="998"/>
        <w:gridCol w:w="1718"/>
        <w:gridCol w:w="951"/>
        <w:gridCol w:w="463"/>
        <w:gridCol w:w="1126"/>
        <w:gridCol w:w="1613"/>
        <w:gridCol w:w="699"/>
        <w:gridCol w:w="913"/>
      </w:tblGrid>
      <w:tr w:rsidR="00B93D87" w:rsidRPr="00D62FF1" w:rsidTr="00E22BD4">
        <w:trPr>
          <w:trHeight w:val="139"/>
          <w:jc w:val="center"/>
        </w:trPr>
        <w:tc>
          <w:tcPr>
            <w:tcW w:w="177" w:type="pct"/>
            <w:tcBorders>
              <w:top w:val="nil"/>
              <w:left w:val="nil"/>
              <w:bottom w:val="nil"/>
              <w:right w:val="nil"/>
            </w:tcBorders>
            <w:shd w:val="clear" w:color="auto" w:fill="auto"/>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8"/>
                <w:szCs w:val="18"/>
                <w:lang w:val="sq-AL"/>
              </w:rPr>
            </w:pPr>
          </w:p>
        </w:tc>
        <w:tc>
          <w:tcPr>
            <w:tcW w:w="4823" w:type="pct"/>
            <w:gridSpan w:val="10"/>
            <w:tcBorders>
              <w:top w:val="nil"/>
              <w:left w:val="nil"/>
              <w:bottom w:val="nil"/>
              <w:right w:val="nil"/>
            </w:tcBorders>
            <w:shd w:val="clear" w:color="000000" w:fill="FFFFFF"/>
            <w:noWrap/>
            <w:vAlign w:val="center"/>
            <w:hideMark/>
          </w:tcPr>
          <w:p w:rsidR="00C168E8" w:rsidRDefault="00C168E8" w:rsidP="00D62FF1">
            <w:pPr>
              <w:widowControl w:val="0"/>
              <w:spacing w:after="0" w:line="240" w:lineRule="auto"/>
              <w:ind w:firstLine="0"/>
              <w:jc w:val="center"/>
              <w:rPr>
                <w:rFonts w:ascii="Garamond" w:eastAsia="Times New Roman" w:hAnsi="Garamond"/>
                <w:b/>
                <w:bCs/>
                <w:spacing w:val="-4"/>
                <w:sz w:val="18"/>
                <w:szCs w:val="18"/>
                <w:lang w:val="sq-AL"/>
              </w:rPr>
            </w:pPr>
            <w:r w:rsidRPr="00C168E8">
              <w:rPr>
                <w:rFonts w:ascii="Garamond" w:eastAsia="Times New Roman" w:hAnsi="Garamond"/>
                <w:b/>
                <w:bCs/>
                <w:noProof/>
                <w:spacing w:val="-4"/>
                <w:sz w:val="18"/>
                <w:szCs w:val="18"/>
              </w:rPr>
              <w:drawing>
                <wp:inline distT="0" distB="0" distL="0" distR="0">
                  <wp:extent cx="5928198" cy="702259"/>
                  <wp:effectExtent l="19050" t="0" r="0" b="0"/>
                  <wp:docPr id="5" name="Picture 1" descr="7-ministria-zhvillimit-urban-Grey-01">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id="{00000000-0008-0000-0000-000004000000}"/>
                      </a:ext>
                    </a:extLst>
                  </wp:docPr>
                  <wp:cNvGraphicFramePr/>
                  <a:graphic xmlns:a="http://schemas.openxmlformats.org/drawingml/2006/main">
                    <a:graphicData uri="http://schemas.openxmlformats.org/drawingml/2006/picture">
                      <pic:pic xmlns:pic="http://schemas.openxmlformats.org/drawingml/2006/picture">
                        <pic:nvPicPr>
                          <pic:cNvPr id="4" name="Picture 3" descr="7-ministria-zhvillimit-urban-Grey-01">
                            <a:extLst>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id="{00000000-0008-0000-0000-000004000000}"/>
                              </a:ext>
                            </a:extLst>
                          </pic:cNvPr>
                          <pic:cNvPicPr/>
                        </pic:nvPicPr>
                        <pic:blipFill>
                          <a:blip r:embed="rId21" cstate="print"/>
                          <a:srcRect t="14750" b="10366"/>
                          <a:stretch>
                            <a:fillRect/>
                          </a:stretch>
                        </pic:blipFill>
                        <pic:spPr bwMode="auto">
                          <a:xfrm>
                            <a:off x="0" y="0"/>
                            <a:ext cx="5928208" cy="702260"/>
                          </a:xfrm>
                          <a:prstGeom prst="rect">
                            <a:avLst/>
                          </a:prstGeom>
                          <a:noFill/>
                          <a:ln w="9525">
                            <a:noFill/>
                            <a:miter lim="800000"/>
                            <a:headEnd/>
                            <a:tailEnd/>
                          </a:ln>
                        </pic:spPr>
                      </pic:pic>
                    </a:graphicData>
                  </a:graphic>
                </wp:inline>
              </w:drawing>
            </w:r>
          </w:p>
          <w:p w:rsidR="00B93D87" w:rsidRDefault="00B93D87" w:rsidP="00D62FF1">
            <w:pPr>
              <w:widowControl w:val="0"/>
              <w:spacing w:after="0" w:line="240" w:lineRule="auto"/>
              <w:ind w:firstLine="0"/>
              <w:jc w:val="center"/>
              <w:rPr>
                <w:rFonts w:ascii="Garamond" w:eastAsia="Times New Roman" w:hAnsi="Garamond"/>
                <w:b/>
                <w:bCs/>
                <w:spacing w:val="-4"/>
                <w:sz w:val="18"/>
                <w:szCs w:val="18"/>
                <w:lang w:val="sq-AL"/>
              </w:rPr>
            </w:pPr>
            <w:r w:rsidRPr="00D62FF1">
              <w:rPr>
                <w:rFonts w:ascii="Garamond" w:eastAsia="Times New Roman" w:hAnsi="Garamond"/>
                <w:b/>
                <w:bCs/>
                <w:spacing w:val="-4"/>
                <w:sz w:val="18"/>
                <w:szCs w:val="18"/>
                <w:lang w:val="sq-AL"/>
              </w:rPr>
              <w:t>AGJENCIA E LEGALIZIMIT, URBANIZIMIT, INTEGRIMIT T</w:t>
            </w:r>
            <w:r w:rsidR="004203E5" w:rsidRPr="00D62FF1">
              <w:rPr>
                <w:rFonts w:ascii="Garamond" w:eastAsia="Times New Roman" w:hAnsi="Garamond"/>
                <w:b/>
                <w:bCs/>
                <w:spacing w:val="-4"/>
                <w:sz w:val="18"/>
                <w:szCs w:val="18"/>
                <w:lang w:val="sq-AL"/>
              </w:rPr>
              <w:t>Ë</w:t>
            </w:r>
            <w:r w:rsidRPr="00D62FF1">
              <w:rPr>
                <w:rFonts w:ascii="Garamond" w:eastAsia="Times New Roman" w:hAnsi="Garamond"/>
                <w:b/>
                <w:bCs/>
                <w:spacing w:val="-4"/>
                <w:sz w:val="18"/>
                <w:szCs w:val="18"/>
                <w:lang w:val="sq-AL"/>
              </w:rPr>
              <w:t xml:space="preserve"> ZONAVE/</w:t>
            </w:r>
            <w:r w:rsidR="004203E5" w:rsidRPr="00D62FF1">
              <w:rPr>
                <w:rFonts w:ascii="Garamond" w:eastAsia="Times New Roman" w:hAnsi="Garamond"/>
                <w:b/>
                <w:bCs/>
                <w:spacing w:val="-4"/>
                <w:sz w:val="18"/>
                <w:szCs w:val="18"/>
                <w:lang w:val="sq-AL"/>
              </w:rPr>
              <w:t>NDËRTIMEVE</w:t>
            </w:r>
            <w:r w:rsidRPr="00D62FF1">
              <w:rPr>
                <w:rFonts w:ascii="Garamond" w:eastAsia="Times New Roman" w:hAnsi="Garamond"/>
                <w:b/>
                <w:bCs/>
                <w:spacing w:val="-4"/>
                <w:sz w:val="18"/>
                <w:szCs w:val="18"/>
                <w:lang w:val="sq-AL"/>
              </w:rPr>
              <w:t xml:space="preserve"> INFORMALE </w:t>
            </w:r>
          </w:p>
          <w:p w:rsidR="003C5E03" w:rsidRPr="004A47C1" w:rsidRDefault="003C5E03" w:rsidP="00D62FF1">
            <w:pPr>
              <w:widowControl w:val="0"/>
              <w:spacing w:after="0" w:line="240" w:lineRule="auto"/>
              <w:ind w:firstLine="0"/>
              <w:jc w:val="center"/>
              <w:rPr>
                <w:rFonts w:ascii="Garamond" w:eastAsia="Times New Roman" w:hAnsi="Garamond"/>
                <w:b/>
                <w:bCs/>
                <w:spacing w:val="-4"/>
                <w:sz w:val="10"/>
                <w:szCs w:val="18"/>
                <w:lang w:val="sq-AL"/>
              </w:rPr>
            </w:pPr>
          </w:p>
        </w:tc>
      </w:tr>
      <w:tr w:rsidR="00B93D87" w:rsidRPr="00D62FF1" w:rsidTr="00773EDC">
        <w:trPr>
          <w:trHeight w:val="203"/>
          <w:jc w:val="center"/>
        </w:trPr>
        <w:tc>
          <w:tcPr>
            <w:tcW w:w="5000" w:type="pct"/>
            <w:gridSpan w:val="11"/>
            <w:vMerge w:val="restart"/>
            <w:tcBorders>
              <w:top w:val="nil"/>
              <w:left w:val="nil"/>
              <w:bottom w:val="nil"/>
              <w:right w:val="single" w:sz="4" w:space="0" w:color="000000"/>
            </w:tcBorders>
            <w:shd w:val="clear" w:color="auto" w:fill="auto"/>
            <w:vAlign w:val="center"/>
            <w:hideMark/>
          </w:tcPr>
          <w:p w:rsidR="00B93D87" w:rsidRPr="00D62FF1" w:rsidRDefault="004A47C1" w:rsidP="004A47C1">
            <w:pPr>
              <w:widowControl w:val="0"/>
              <w:spacing w:after="0" w:line="240" w:lineRule="auto"/>
              <w:ind w:firstLine="0"/>
              <w:jc w:val="center"/>
              <w:rPr>
                <w:rFonts w:ascii="Garamond" w:eastAsia="Times New Roman" w:hAnsi="Garamond"/>
                <w:b/>
                <w:bCs/>
                <w:spacing w:val="-4"/>
                <w:sz w:val="18"/>
                <w:szCs w:val="18"/>
                <w:lang w:val="sq-AL"/>
              </w:rPr>
            </w:pPr>
            <w:r w:rsidRPr="00D62FF1">
              <w:rPr>
                <w:rFonts w:ascii="Garamond" w:eastAsia="Times New Roman" w:hAnsi="Garamond"/>
                <w:b/>
                <w:bCs/>
                <w:spacing w:val="-4"/>
                <w:sz w:val="18"/>
                <w:szCs w:val="18"/>
                <w:lang w:val="sq-AL"/>
              </w:rPr>
              <w:t xml:space="preserve">Korrigjim </w:t>
            </w:r>
            <w:r>
              <w:rPr>
                <w:rFonts w:ascii="Garamond" w:eastAsia="Times New Roman" w:hAnsi="Garamond"/>
                <w:b/>
                <w:bCs/>
                <w:spacing w:val="-4"/>
                <w:sz w:val="18"/>
                <w:szCs w:val="18"/>
                <w:lang w:val="sq-AL"/>
              </w:rPr>
              <w:t>i</w:t>
            </w:r>
            <w:r w:rsidR="00B93D87" w:rsidRPr="00D62FF1">
              <w:rPr>
                <w:rFonts w:ascii="Garamond" w:eastAsia="Times New Roman" w:hAnsi="Garamond"/>
                <w:b/>
                <w:bCs/>
                <w:spacing w:val="-4"/>
                <w:sz w:val="18"/>
                <w:szCs w:val="18"/>
                <w:lang w:val="sq-AL"/>
              </w:rPr>
              <w:t xml:space="preserve"> </w:t>
            </w:r>
            <w:r w:rsidR="004203E5" w:rsidRPr="00D62FF1">
              <w:rPr>
                <w:rFonts w:ascii="Garamond" w:eastAsia="Times New Roman" w:hAnsi="Garamond"/>
                <w:b/>
                <w:bCs/>
                <w:spacing w:val="-4"/>
                <w:sz w:val="18"/>
                <w:szCs w:val="18"/>
                <w:lang w:val="sq-AL"/>
              </w:rPr>
              <w:t xml:space="preserve"> VKM</w:t>
            </w:r>
            <w:r>
              <w:rPr>
                <w:rFonts w:ascii="Garamond" w:eastAsia="Times New Roman" w:hAnsi="Garamond"/>
                <w:b/>
                <w:bCs/>
                <w:spacing w:val="-4"/>
                <w:sz w:val="18"/>
                <w:szCs w:val="18"/>
                <w:lang w:val="sq-AL"/>
              </w:rPr>
              <w:t>-së n</w:t>
            </w:r>
            <w:r w:rsidR="005C63E7" w:rsidRPr="00D62FF1">
              <w:rPr>
                <w:rFonts w:ascii="Garamond" w:eastAsia="Times New Roman" w:hAnsi="Garamond"/>
                <w:b/>
                <w:bCs/>
                <w:spacing w:val="-4"/>
                <w:sz w:val="18"/>
                <w:szCs w:val="18"/>
                <w:lang w:val="sq-AL"/>
              </w:rPr>
              <w:t xml:space="preserve">r. </w:t>
            </w:r>
            <w:r>
              <w:rPr>
                <w:rFonts w:ascii="Garamond" w:eastAsia="Times New Roman" w:hAnsi="Garamond"/>
                <w:b/>
                <w:bCs/>
                <w:spacing w:val="-4"/>
                <w:sz w:val="18"/>
                <w:szCs w:val="18"/>
                <w:lang w:val="sq-AL"/>
              </w:rPr>
              <w:t>204, datë 19.</w:t>
            </w:r>
            <w:r w:rsidR="00B93D87" w:rsidRPr="00D62FF1">
              <w:rPr>
                <w:rFonts w:ascii="Garamond" w:eastAsia="Times New Roman" w:hAnsi="Garamond"/>
                <w:b/>
                <w:bCs/>
                <w:spacing w:val="-4"/>
                <w:sz w:val="18"/>
                <w:szCs w:val="18"/>
                <w:lang w:val="sq-AL"/>
              </w:rPr>
              <w:t xml:space="preserve">2.2009, </w:t>
            </w:r>
            <w:r w:rsidR="004203E5" w:rsidRPr="00D62FF1">
              <w:rPr>
                <w:rFonts w:ascii="Garamond" w:eastAsia="Times New Roman" w:hAnsi="Garamond"/>
                <w:b/>
                <w:bCs/>
                <w:spacing w:val="-4"/>
                <w:sz w:val="18"/>
                <w:szCs w:val="18"/>
                <w:lang w:val="sq-AL"/>
              </w:rPr>
              <w:t xml:space="preserve"> </w:t>
            </w:r>
            <w:r w:rsidRPr="00D62FF1">
              <w:rPr>
                <w:rFonts w:ascii="Garamond" w:eastAsia="Times New Roman" w:hAnsi="Garamond"/>
                <w:b/>
                <w:bCs/>
                <w:spacing w:val="-4"/>
                <w:sz w:val="18"/>
                <w:szCs w:val="18"/>
                <w:lang w:val="sq-AL"/>
              </w:rPr>
              <w:t>VKM</w:t>
            </w:r>
            <w:r>
              <w:rPr>
                <w:rFonts w:ascii="Garamond" w:eastAsia="Times New Roman" w:hAnsi="Garamond"/>
                <w:b/>
                <w:bCs/>
                <w:spacing w:val="-4"/>
                <w:sz w:val="18"/>
                <w:szCs w:val="18"/>
                <w:lang w:val="sq-AL"/>
              </w:rPr>
              <w:t>-së n</w:t>
            </w:r>
            <w:r w:rsidRPr="00D62FF1">
              <w:rPr>
                <w:rFonts w:ascii="Garamond" w:eastAsia="Times New Roman" w:hAnsi="Garamond"/>
                <w:b/>
                <w:bCs/>
                <w:spacing w:val="-4"/>
                <w:sz w:val="18"/>
                <w:szCs w:val="18"/>
                <w:lang w:val="sq-AL"/>
              </w:rPr>
              <w:t xml:space="preserve">r. </w:t>
            </w:r>
            <w:r w:rsidR="005C63E7" w:rsidRPr="00D62FF1">
              <w:rPr>
                <w:rFonts w:ascii="Garamond" w:eastAsia="Times New Roman" w:hAnsi="Garamond"/>
                <w:b/>
                <w:bCs/>
                <w:spacing w:val="-4"/>
                <w:sz w:val="18"/>
                <w:szCs w:val="18"/>
                <w:lang w:val="sq-AL"/>
              </w:rPr>
              <w:t xml:space="preserve"> </w:t>
            </w:r>
            <w:r>
              <w:rPr>
                <w:rFonts w:ascii="Garamond" w:eastAsia="Times New Roman" w:hAnsi="Garamond"/>
                <w:b/>
                <w:bCs/>
                <w:spacing w:val="-4"/>
                <w:sz w:val="18"/>
                <w:szCs w:val="18"/>
                <w:lang w:val="sq-AL"/>
              </w:rPr>
              <w:t>616, datë 11.</w:t>
            </w:r>
            <w:r w:rsidR="00B93D87" w:rsidRPr="00D62FF1">
              <w:rPr>
                <w:rFonts w:ascii="Garamond" w:eastAsia="Times New Roman" w:hAnsi="Garamond"/>
                <w:b/>
                <w:bCs/>
                <w:spacing w:val="-4"/>
                <w:sz w:val="18"/>
                <w:szCs w:val="18"/>
                <w:lang w:val="sq-AL"/>
              </w:rPr>
              <w:t xml:space="preserve">6.2009, </w:t>
            </w:r>
            <w:r w:rsidR="004203E5" w:rsidRPr="00D62FF1">
              <w:rPr>
                <w:rFonts w:ascii="Garamond" w:eastAsia="Times New Roman" w:hAnsi="Garamond"/>
                <w:b/>
                <w:bCs/>
                <w:spacing w:val="-4"/>
                <w:sz w:val="18"/>
                <w:szCs w:val="18"/>
                <w:lang w:val="sq-AL"/>
              </w:rPr>
              <w:t xml:space="preserve"> </w:t>
            </w:r>
            <w:r w:rsidRPr="00D62FF1">
              <w:rPr>
                <w:rFonts w:ascii="Garamond" w:eastAsia="Times New Roman" w:hAnsi="Garamond"/>
                <w:b/>
                <w:bCs/>
                <w:spacing w:val="-4"/>
                <w:sz w:val="18"/>
                <w:szCs w:val="18"/>
                <w:lang w:val="sq-AL"/>
              </w:rPr>
              <w:t>VKM</w:t>
            </w:r>
            <w:r>
              <w:rPr>
                <w:rFonts w:ascii="Garamond" w:eastAsia="Times New Roman" w:hAnsi="Garamond"/>
                <w:b/>
                <w:bCs/>
                <w:spacing w:val="-4"/>
                <w:sz w:val="18"/>
                <w:szCs w:val="18"/>
                <w:lang w:val="sq-AL"/>
              </w:rPr>
              <w:t>-së n</w:t>
            </w:r>
            <w:r w:rsidRPr="00D62FF1">
              <w:rPr>
                <w:rFonts w:ascii="Garamond" w:eastAsia="Times New Roman" w:hAnsi="Garamond"/>
                <w:b/>
                <w:bCs/>
                <w:spacing w:val="-4"/>
                <w:sz w:val="18"/>
                <w:szCs w:val="18"/>
                <w:lang w:val="sq-AL"/>
              </w:rPr>
              <w:t xml:space="preserve">r. </w:t>
            </w:r>
            <w:r w:rsidR="005C63E7" w:rsidRPr="00D62FF1">
              <w:rPr>
                <w:rFonts w:ascii="Garamond" w:eastAsia="Times New Roman" w:hAnsi="Garamond"/>
                <w:b/>
                <w:bCs/>
                <w:spacing w:val="-4"/>
                <w:sz w:val="18"/>
                <w:szCs w:val="18"/>
                <w:lang w:val="sq-AL"/>
              </w:rPr>
              <w:t xml:space="preserve"> </w:t>
            </w:r>
            <w:r w:rsidR="00B93D87" w:rsidRPr="00D62FF1">
              <w:rPr>
                <w:rFonts w:ascii="Garamond" w:eastAsia="Times New Roman" w:hAnsi="Garamond"/>
                <w:b/>
                <w:bCs/>
                <w:spacing w:val="-4"/>
                <w:sz w:val="18"/>
                <w:szCs w:val="18"/>
                <w:lang w:val="sq-AL"/>
              </w:rPr>
              <w:t xml:space="preserve">1039, datë 14.10.2009, </w:t>
            </w:r>
            <w:r w:rsidR="004203E5" w:rsidRPr="00D62FF1">
              <w:rPr>
                <w:rFonts w:ascii="Garamond" w:eastAsia="Times New Roman" w:hAnsi="Garamond"/>
                <w:b/>
                <w:bCs/>
                <w:spacing w:val="-4"/>
                <w:sz w:val="18"/>
                <w:szCs w:val="18"/>
                <w:lang w:val="sq-AL"/>
              </w:rPr>
              <w:t xml:space="preserve"> </w:t>
            </w:r>
            <w:r w:rsidRPr="00D62FF1">
              <w:rPr>
                <w:rFonts w:ascii="Garamond" w:eastAsia="Times New Roman" w:hAnsi="Garamond"/>
                <w:b/>
                <w:bCs/>
                <w:spacing w:val="-4"/>
                <w:sz w:val="18"/>
                <w:szCs w:val="18"/>
                <w:lang w:val="sq-AL"/>
              </w:rPr>
              <w:t>VKM</w:t>
            </w:r>
            <w:r>
              <w:rPr>
                <w:rFonts w:ascii="Garamond" w:eastAsia="Times New Roman" w:hAnsi="Garamond"/>
                <w:b/>
                <w:bCs/>
                <w:spacing w:val="-4"/>
                <w:sz w:val="18"/>
                <w:szCs w:val="18"/>
                <w:lang w:val="sq-AL"/>
              </w:rPr>
              <w:t>-së n</w:t>
            </w:r>
            <w:r w:rsidRPr="00D62FF1">
              <w:rPr>
                <w:rFonts w:ascii="Garamond" w:eastAsia="Times New Roman" w:hAnsi="Garamond"/>
                <w:b/>
                <w:bCs/>
                <w:spacing w:val="-4"/>
                <w:sz w:val="18"/>
                <w:szCs w:val="18"/>
                <w:lang w:val="sq-AL"/>
              </w:rPr>
              <w:t xml:space="preserve">r. </w:t>
            </w:r>
            <w:r w:rsidR="005C63E7" w:rsidRPr="00D62FF1">
              <w:rPr>
                <w:rFonts w:ascii="Garamond" w:eastAsia="Times New Roman" w:hAnsi="Garamond"/>
                <w:b/>
                <w:bCs/>
                <w:spacing w:val="-4"/>
                <w:sz w:val="18"/>
                <w:szCs w:val="18"/>
                <w:lang w:val="sq-AL"/>
              </w:rPr>
              <w:t xml:space="preserve"> </w:t>
            </w:r>
            <w:r>
              <w:rPr>
                <w:rFonts w:ascii="Garamond" w:eastAsia="Times New Roman" w:hAnsi="Garamond"/>
                <w:b/>
                <w:bCs/>
                <w:spacing w:val="-4"/>
                <w:sz w:val="18"/>
                <w:szCs w:val="18"/>
                <w:lang w:val="sq-AL"/>
              </w:rPr>
              <w:t>389, datë 19.</w:t>
            </w:r>
            <w:r w:rsidR="00B93D87" w:rsidRPr="00D62FF1">
              <w:rPr>
                <w:rFonts w:ascii="Garamond" w:eastAsia="Times New Roman" w:hAnsi="Garamond"/>
                <w:b/>
                <w:bCs/>
                <w:spacing w:val="-4"/>
                <w:sz w:val="18"/>
                <w:szCs w:val="18"/>
                <w:lang w:val="sq-AL"/>
              </w:rPr>
              <w:t xml:space="preserve">5.2010, </w:t>
            </w:r>
            <w:r w:rsidR="004203E5" w:rsidRPr="00D62FF1">
              <w:rPr>
                <w:rFonts w:ascii="Garamond" w:eastAsia="Times New Roman" w:hAnsi="Garamond"/>
                <w:b/>
                <w:bCs/>
                <w:spacing w:val="-4"/>
                <w:sz w:val="18"/>
                <w:szCs w:val="18"/>
                <w:lang w:val="sq-AL"/>
              </w:rPr>
              <w:t xml:space="preserve"> </w:t>
            </w:r>
            <w:r w:rsidRPr="00D62FF1">
              <w:rPr>
                <w:rFonts w:ascii="Garamond" w:eastAsia="Times New Roman" w:hAnsi="Garamond"/>
                <w:b/>
                <w:bCs/>
                <w:spacing w:val="-4"/>
                <w:sz w:val="18"/>
                <w:szCs w:val="18"/>
                <w:lang w:val="sq-AL"/>
              </w:rPr>
              <w:t>VKM</w:t>
            </w:r>
            <w:r>
              <w:rPr>
                <w:rFonts w:ascii="Garamond" w:eastAsia="Times New Roman" w:hAnsi="Garamond"/>
                <w:b/>
                <w:bCs/>
                <w:spacing w:val="-4"/>
                <w:sz w:val="18"/>
                <w:szCs w:val="18"/>
                <w:lang w:val="sq-AL"/>
              </w:rPr>
              <w:t>-së n</w:t>
            </w:r>
            <w:r w:rsidRPr="00D62FF1">
              <w:rPr>
                <w:rFonts w:ascii="Garamond" w:eastAsia="Times New Roman" w:hAnsi="Garamond"/>
                <w:b/>
                <w:bCs/>
                <w:spacing w:val="-4"/>
                <w:sz w:val="18"/>
                <w:szCs w:val="18"/>
                <w:lang w:val="sq-AL"/>
              </w:rPr>
              <w:t xml:space="preserve">r. </w:t>
            </w:r>
            <w:r w:rsidR="005C63E7" w:rsidRPr="00D62FF1">
              <w:rPr>
                <w:rFonts w:ascii="Garamond" w:eastAsia="Times New Roman" w:hAnsi="Garamond"/>
                <w:b/>
                <w:bCs/>
                <w:spacing w:val="-4"/>
                <w:sz w:val="18"/>
                <w:szCs w:val="18"/>
                <w:lang w:val="sq-AL"/>
              </w:rPr>
              <w:t xml:space="preserve"> </w:t>
            </w:r>
            <w:r>
              <w:rPr>
                <w:rFonts w:ascii="Garamond" w:eastAsia="Times New Roman" w:hAnsi="Garamond"/>
                <w:b/>
                <w:bCs/>
                <w:spacing w:val="-4"/>
                <w:sz w:val="18"/>
                <w:szCs w:val="18"/>
                <w:lang w:val="sq-AL"/>
              </w:rPr>
              <w:t>435, datë 24.</w:t>
            </w:r>
            <w:r w:rsidR="00B93D87" w:rsidRPr="00D62FF1">
              <w:rPr>
                <w:rFonts w:ascii="Garamond" w:eastAsia="Times New Roman" w:hAnsi="Garamond"/>
                <w:b/>
                <w:bCs/>
                <w:spacing w:val="-4"/>
                <w:sz w:val="18"/>
                <w:szCs w:val="18"/>
                <w:lang w:val="sq-AL"/>
              </w:rPr>
              <w:t xml:space="preserve">4.2013, </w:t>
            </w:r>
            <w:r w:rsidR="004203E5" w:rsidRPr="00D62FF1">
              <w:rPr>
                <w:rFonts w:ascii="Garamond" w:eastAsia="Times New Roman" w:hAnsi="Garamond"/>
                <w:b/>
                <w:bCs/>
                <w:spacing w:val="-4"/>
                <w:sz w:val="18"/>
                <w:szCs w:val="18"/>
                <w:lang w:val="sq-AL"/>
              </w:rPr>
              <w:t xml:space="preserve"> </w:t>
            </w:r>
            <w:r w:rsidRPr="00D62FF1">
              <w:rPr>
                <w:rFonts w:ascii="Garamond" w:eastAsia="Times New Roman" w:hAnsi="Garamond"/>
                <w:b/>
                <w:bCs/>
                <w:spacing w:val="-4"/>
                <w:sz w:val="18"/>
                <w:szCs w:val="18"/>
                <w:lang w:val="sq-AL"/>
              </w:rPr>
              <w:t>VKM</w:t>
            </w:r>
            <w:r>
              <w:rPr>
                <w:rFonts w:ascii="Garamond" w:eastAsia="Times New Roman" w:hAnsi="Garamond"/>
                <w:b/>
                <w:bCs/>
                <w:spacing w:val="-4"/>
                <w:sz w:val="18"/>
                <w:szCs w:val="18"/>
                <w:lang w:val="sq-AL"/>
              </w:rPr>
              <w:t>-së n</w:t>
            </w:r>
            <w:r w:rsidRPr="00D62FF1">
              <w:rPr>
                <w:rFonts w:ascii="Garamond" w:eastAsia="Times New Roman" w:hAnsi="Garamond"/>
                <w:b/>
                <w:bCs/>
                <w:spacing w:val="-4"/>
                <w:sz w:val="18"/>
                <w:szCs w:val="18"/>
                <w:lang w:val="sq-AL"/>
              </w:rPr>
              <w:t xml:space="preserve">r. </w:t>
            </w:r>
            <w:r w:rsidR="005C63E7" w:rsidRPr="00D62FF1">
              <w:rPr>
                <w:rFonts w:ascii="Garamond" w:eastAsia="Times New Roman" w:hAnsi="Garamond"/>
                <w:b/>
                <w:bCs/>
                <w:spacing w:val="-4"/>
                <w:sz w:val="18"/>
                <w:szCs w:val="18"/>
                <w:lang w:val="sq-AL"/>
              </w:rPr>
              <w:t xml:space="preserve"> </w:t>
            </w:r>
            <w:r>
              <w:rPr>
                <w:rFonts w:ascii="Garamond" w:eastAsia="Times New Roman" w:hAnsi="Garamond"/>
                <w:b/>
                <w:bCs/>
                <w:spacing w:val="-4"/>
                <w:sz w:val="18"/>
                <w:szCs w:val="18"/>
                <w:lang w:val="sq-AL"/>
              </w:rPr>
              <w:t>494, datë 19.</w:t>
            </w:r>
            <w:r w:rsidR="00B93D87" w:rsidRPr="00D62FF1">
              <w:rPr>
                <w:rFonts w:ascii="Garamond" w:eastAsia="Times New Roman" w:hAnsi="Garamond"/>
                <w:b/>
                <w:bCs/>
                <w:spacing w:val="-4"/>
                <w:sz w:val="18"/>
                <w:szCs w:val="18"/>
                <w:lang w:val="sq-AL"/>
              </w:rPr>
              <w:t xml:space="preserve">6.2013, </w:t>
            </w:r>
            <w:r w:rsidR="004203E5" w:rsidRPr="00D62FF1">
              <w:rPr>
                <w:rFonts w:ascii="Garamond" w:eastAsia="Times New Roman" w:hAnsi="Garamond"/>
                <w:b/>
                <w:bCs/>
                <w:spacing w:val="-4"/>
                <w:sz w:val="18"/>
                <w:szCs w:val="18"/>
                <w:lang w:val="sq-AL"/>
              </w:rPr>
              <w:t xml:space="preserve"> </w:t>
            </w:r>
            <w:r w:rsidRPr="00D62FF1">
              <w:rPr>
                <w:rFonts w:ascii="Garamond" w:eastAsia="Times New Roman" w:hAnsi="Garamond"/>
                <w:b/>
                <w:bCs/>
                <w:spacing w:val="-4"/>
                <w:sz w:val="18"/>
                <w:szCs w:val="18"/>
                <w:lang w:val="sq-AL"/>
              </w:rPr>
              <w:t>VKM</w:t>
            </w:r>
            <w:r>
              <w:rPr>
                <w:rFonts w:ascii="Garamond" w:eastAsia="Times New Roman" w:hAnsi="Garamond"/>
                <w:b/>
                <w:bCs/>
                <w:spacing w:val="-4"/>
                <w:sz w:val="18"/>
                <w:szCs w:val="18"/>
                <w:lang w:val="sq-AL"/>
              </w:rPr>
              <w:t>-së n</w:t>
            </w:r>
            <w:r w:rsidRPr="00D62FF1">
              <w:rPr>
                <w:rFonts w:ascii="Garamond" w:eastAsia="Times New Roman" w:hAnsi="Garamond"/>
                <w:b/>
                <w:bCs/>
                <w:spacing w:val="-4"/>
                <w:sz w:val="18"/>
                <w:szCs w:val="18"/>
                <w:lang w:val="sq-AL"/>
              </w:rPr>
              <w:t xml:space="preserve">r. </w:t>
            </w:r>
            <w:r w:rsidR="005C63E7" w:rsidRPr="00D62FF1">
              <w:rPr>
                <w:rFonts w:ascii="Garamond" w:eastAsia="Times New Roman" w:hAnsi="Garamond"/>
                <w:b/>
                <w:bCs/>
                <w:spacing w:val="-4"/>
                <w:sz w:val="18"/>
                <w:szCs w:val="18"/>
                <w:lang w:val="sq-AL"/>
              </w:rPr>
              <w:t xml:space="preserve"> </w:t>
            </w:r>
            <w:r>
              <w:rPr>
                <w:rFonts w:ascii="Garamond" w:eastAsia="Times New Roman" w:hAnsi="Garamond"/>
                <w:b/>
                <w:bCs/>
                <w:spacing w:val="-4"/>
                <w:sz w:val="18"/>
                <w:szCs w:val="18"/>
                <w:lang w:val="sq-AL"/>
              </w:rPr>
              <w:t>685, datë 16.</w:t>
            </w:r>
            <w:r w:rsidR="00B93D87" w:rsidRPr="00D62FF1">
              <w:rPr>
                <w:rFonts w:ascii="Garamond" w:eastAsia="Times New Roman" w:hAnsi="Garamond"/>
                <w:b/>
                <w:bCs/>
                <w:spacing w:val="-4"/>
                <w:sz w:val="18"/>
                <w:szCs w:val="18"/>
                <w:lang w:val="sq-AL"/>
              </w:rPr>
              <w:t xml:space="preserve">8.2013, </w:t>
            </w:r>
            <w:r w:rsidR="004203E5" w:rsidRPr="00D62FF1">
              <w:rPr>
                <w:rFonts w:ascii="Garamond" w:eastAsia="Times New Roman" w:hAnsi="Garamond"/>
                <w:b/>
                <w:bCs/>
                <w:spacing w:val="-4"/>
                <w:sz w:val="18"/>
                <w:szCs w:val="18"/>
                <w:lang w:val="sq-AL"/>
              </w:rPr>
              <w:t xml:space="preserve"> </w:t>
            </w:r>
            <w:r w:rsidRPr="00D62FF1">
              <w:rPr>
                <w:rFonts w:ascii="Garamond" w:eastAsia="Times New Roman" w:hAnsi="Garamond"/>
                <w:b/>
                <w:bCs/>
                <w:spacing w:val="-4"/>
                <w:sz w:val="18"/>
                <w:szCs w:val="18"/>
                <w:lang w:val="sq-AL"/>
              </w:rPr>
              <w:t>VKM</w:t>
            </w:r>
            <w:r>
              <w:rPr>
                <w:rFonts w:ascii="Garamond" w:eastAsia="Times New Roman" w:hAnsi="Garamond"/>
                <w:b/>
                <w:bCs/>
                <w:spacing w:val="-4"/>
                <w:sz w:val="18"/>
                <w:szCs w:val="18"/>
                <w:lang w:val="sq-AL"/>
              </w:rPr>
              <w:t>-së n</w:t>
            </w:r>
            <w:r w:rsidRPr="00D62FF1">
              <w:rPr>
                <w:rFonts w:ascii="Garamond" w:eastAsia="Times New Roman" w:hAnsi="Garamond"/>
                <w:b/>
                <w:bCs/>
                <w:spacing w:val="-4"/>
                <w:sz w:val="18"/>
                <w:szCs w:val="18"/>
                <w:lang w:val="sq-AL"/>
              </w:rPr>
              <w:t xml:space="preserve">r. </w:t>
            </w:r>
            <w:r w:rsidR="005C63E7" w:rsidRPr="00D62FF1">
              <w:rPr>
                <w:rFonts w:ascii="Garamond" w:eastAsia="Times New Roman" w:hAnsi="Garamond"/>
                <w:b/>
                <w:bCs/>
                <w:spacing w:val="-4"/>
                <w:sz w:val="18"/>
                <w:szCs w:val="18"/>
                <w:lang w:val="sq-AL"/>
              </w:rPr>
              <w:t xml:space="preserve"> </w:t>
            </w:r>
            <w:r>
              <w:rPr>
                <w:rFonts w:ascii="Garamond" w:eastAsia="Times New Roman" w:hAnsi="Garamond"/>
                <w:b/>
                <w:bCs/>
                <w:spacing w:val="-4"/>
                <w:sz w:val="18"/>
                <w:szCs w:val="18"/>
                <w:lang w:val="sq-AL"/>
              </w:rPr>
              <w:t>760, datë 5.</w:t>
            </w:r>
            <w:r w:rsidR="00B93D87" w:rsidRPr="00D62FF1">
              <w:rPr>
                <w:rFonts w:ascii="Garamond" w:eastAsia="Times New Roman" w:hAnsi="Garamond"/>
                <w:b/>
                <w:bCs/>
                <w:spacing w:val="-4"/>
                <w:sz w:val="18"/>
                <w:szCs w:val="18"/>
                <w:lang w:val="sq-AL"/>
              </w:rPr>
              <w:t xml:space="preserve">9.2013, </w:t>
            </w:r>
            <w:r w:rsidR="004203E5" w:rsidRPr="00D62FF1">
              <w:rPr>
                <w:rFonts w:ascii="Garamond" w:eastAsia="Times New Roman" w:hAnsi="Garamond"/>
                <w:b/>
                <w:bCs/>
                <w:spacing w:val="-4"/>
                <w:sz w:val="18"/>
                <w:szCs w:val="18"/>
                <w:lang w:val="sq-AL"/>
              </w:rPr>
              <w:t xml:space="preserve"> </w:t>
            </w:r>
            <w:r w:rsidRPr="00D62FF1">
              <w:rPr>
                <w:rFonts w:ascii="Garamond" w:eastAsia="Times New Roman" w:hAnsi="Garamond"/>
                <w:b/>
                <w:bCs/>
                <w:spacing w:val="-4"/>
                <w:sz w:val="18"/>
                <w:szCs w:val="18"/>
                <w:lang w:val="sq-AL"/>
              </w:rPr>
              <w:t>VKM</w:t>
            </w:r>
            <w:r>
              <w:rPr>
                <w:rFonts w:ascii="Garamond" w:eastAsia="Times New Roman" w:hAnsi="Garamond"/>
                <w:b/>
                <w:bCs/>
                <w:spacing w:val="-4"/>
                <w:sz w:val="18"/>
                <w:szCs w:val="18"/>
                <w:lang w:val="sq-AL"/>
              </w:rPr>
              <w:t>-së n</w:t>
            </w:r>
            <w:r w:rsidRPr="00D62FF1">
              <w:rPr>
                <w:rFonts w:ascii="Garamond" w:eastAsia="Times New Roman" w:hAnsi="Garamond"/>
                <w:b/>
                <w:bCs/>
                <w:spacing w:val="-4"/>
                <w:sz w:val="18"/>
                <w:szCs w:val="18"/>
                <w:lang w:val="sq-AL"/>
              </w:rPr>
              <w:t xml:space="preserve">r. </w:t>
            </w:r>
            <w:r w:rsidR="005C63E7" w:rsidRPr="00D62FF1">
              <w:rPr>
                <w:rFonts w:ascii="Garamond" w:eastAsia="Times New Roman" w:hAnsi="Garamond"/>
                <w:b/>
                <w:bCs/>
                <w:spacing w:val="-4"/>
                <w:sz w:val="18"/>
                <w:szCs w:val="18"/>
                <w:lang w:val="sq-AL"/>
              </w:rPr>
              <w:t xml:space="preserve"> </w:t>
            </w:r>
            <w:r w:rsidR="00B93D87" w:rsidRPr="00D62FF1">
              <w:rPr>
                <w:rFonts w:ascii="Garamond" w:eastAsia="Times New Roman" w:hAnsi="Garamond"/>
                <w:b/>
                <w:bCs/>
                <w:spacing w:val="-4"/>
                <w:sz w:val="18"/>
                <w:szCs w:val="18"/>
                <w:lang w:val="sq-AL"/>
              </w:rPr>
              <w:t xml:space="preserve">869, datë 10.12.2014, </w:t>
            </w:r>
            <w:r w:rsidR="004203E5" w:rsidRPr="00D62FF1">
              <w:rPr>
                <w:rFonts w:ascii="Garamond" w:eastAsia="Times New Roman" w:hAnsi="Garamond"/>
                <w:b/>
                <w:bCs/>
                <w:spacing w:val="-4"/>
                <w:sz w:val="18"/>
                <w:szCs w:val="18"/>
                <w:lang w:val="sq-AL"/>
              </w:rPr>
              <w:t xml:space="preserve"> </w:t>
            </w:r>
            <w:r w:rsidRPr="00D62FF1">
              <w:rPr>
                <w:rFonts w:ascii="Garamond" w:eastAsia="Times New Roman" w:hAnsi="Garamond"/>
                <w:b/>
                <w:bCs/>
                <w:spacing w:val="-4"/>
                <w:sz w:val="18"/>
                <w:szCs w:val="18"/>
                <w:lang w:val="sq-AL"/>
              </w:rPr>
              <w:t>VKM</w:t>
            </w:r>
            <w:r>
              <w:rPr>
                <w:rFonts w:ascii="Garamond" w:eastAsia="Times New Roman" w:hAnsi="Garamond"/>
                <w:b/>
                <w:bCs/>
                <w:spacing w:val="-4"/>
                <w:sz w:val="18"/>
                <w:szCs w:val="18"/>
                <w:lang w:val="sq-AL"/>
              </w:rPr>
              <w:t>-së n</w:t>
            </w:r>
            <w:r w:rsidRPr="00D62FF1">
              <w:rPr>
                <w:rFonts w:ascii="Garamond" w:eastAsia="Times New Roman" w:hAnsi="Garamond"/>
                <w:b/>
                <w:bCs/>
                <w:spacing w:val="-4"/>
                <w:sz w:val="18"/>
                <w:szCs w:val="18"/>
                <w:lang w:val="sq-AL"/>
              </w:rPr>
              <w:t xml:space="preserve">r. </w:t>
            </w:r>
            <w:r w:rsidR="005C63E7" w:rsidRPr="00D62FF1">
              <w:rPr>
                <w:rFonts w:ascii="Garamond" w:eastAsia="Times New Roman" w:hAnsi="Garamond"/>
                <w:b/>
                <w:bCs/>
                <w:spacing w:val="-4"/>
                <w:sz w:val="18"/>
                <w:szCs w:val="18"/>
                <w:lang w:val="sq-AL"/>
              </w:rPr>
              <w:t xml:space="preserve"> </w:t>
            </w:r>
            <w:r>
              <w:rPr>
                <w:rFonts w:ascii="Garamond" w:eastAsia="Times New Roman" w:hAnsi="Garamond"/>
                <w:b/>
                <w:bCs/>
                <w:spacing w:val="-4"/>
                <w:sz w:val="18"/>
                <w:szCs w:val="18"/>
                <w:lang w:val="sq-AL"/>
              </w:rPr>
              <w:t>258, datë 25.</w:t>
            </w:r>
            <w:r w:rsidR="00B93D87" w:rsidRPr="00D62FF1">
              <w:rPr>
                <w:rFonts w:ascii="Garamond" w:eastAsia="Times New Roman" w:hAnsi="Garamond"/>
                <w:b/>
                <w:bCs/>
                <w:spacing w:val="-4"/>
                <w:sz w:val="18"/>
                <w:szCs w:val="18"/>
                <w:lang w:val="sq-AL"/>
              </w:rPr>
              <w:t xml:space="preserve">3.2015, </w:t>
            </w:r>
            <w:r w:rsidR="004203E5" w:rsidRPr="00D62FF1">
              <w:rPr>
                <w:rFonts w:ascii="Garamond" w:eastAsia="Times New Roman" w:hAnsi="Garamond"/>
                <w:b/>
                <w:bCs/>
                <w:spacing w:val="-4"/>
                <w:sz w:val="18"/>
                <w:szCs w:val="18"/>
                <w:lang w:val="sq-AL"/>
              </w:rPr>
              <w:t xml:space="preserve"> </w:t>
            </w:r>
            <w:r w:rsidRPr="00D62FF1">
              <w:rPr>
                <w:rFonts w:ascii="Garamond" w:eastAsia="Times New Roman" w:hAnsi="Garamond"/>
                <w:b/>
                <w:bCs/>
                <w:spacing w:val="-4"/>
                <w:sz w:val="18"/>
                <w:szCs w:val="18"/>
                <w:lang w:val="sq-AL"/>
              </w:rPr>
              <w:t>VKM</w:t>
            </w:r>
            <w:r>
              <w:rPr>
                <w:rFonts w:ascii="Garamond" w:eastAsia="Times New Roman" w:hAnsi="Garamond"/>
                <w:b/>
                <w:bCs/>
                <w:spacing w:val="-4"/>
                <w:sz w:val="18"/>
                <w:szCs w:val="18"/>
                <w:lang w:val="sq-AL"/>
              </w:rPr>
              <w:t>-së n</w:t>
            </w:r>
            <w:r w:rsidRPr="00D62FF1">
              <w:rPr>
                <w:rFonts w:ascii="Garamond" w:eastAsia="Times New Roman" w:hAnsi="Garamond"/>
                <w:b/>
                <w:bCs/>
                <w:spacing w:val="-4"/>
                <w:sz w:val="18"/>
                <w:szCs w:val="18"/>
                <w:lang w:val="sq-AL"/>
              </w:rPr>
              <w:t xml:space="preserve">r. </w:t>
            </w:r>
            <w:r w:rsidR="005C63E7" w:rsidRPr="00D62FF1">
              <w:rPr>
                <w:rFonts w:ascii="Garamond" w:eastAsia="Times New Roman" w:hAnsi="Garamond"/>
                <w:b/>
                <w:bCs/>
                <w:spacing w:val="-4"/>
                <w:sz w:val="18"/>
                <w:szCs w:val="18"/>
                <w:lang w:val="sq-AL"/>
              </w:rPr>
              <w:t xml:space="preserve"> </w:t>
            </w:r>
            <w:r>
              <w:rPr>
                <w:rFonts w:ascii="Garamond" w:eastAsia="Times New Roman" w:hAnsi="Garamond"/>
                <w:b/>
                <w:bCs/>
                <w:spacing w:val="-4"/>
                <w:sz w:val="18"/>
                <w:szCs w:val="18"/>
                <w:lang w:val="sq-AL"/>
              </w:rPr>
              <w:t>449, datë 27.</w:t>
            </w:r>
            <w:r w:rsidR="00B93D87" w:rsidRPr="00D62FF1">
              <w:rPr>
                <w:rFonts w:ascii="Garamond" w:eastAsia="Times New Roman" w:hAnsi="Garamond"/>
                <w:b/>
                <w:bCs/>
                <w:spacing w:val="-4"/>
                <w:sz w:val="18"/>
                <w:szCs w:val="18"/>
                <w:lang w:val="sq-AL"/>
              </w:rPr>
              <w:t xml:space="preserve">5.2015, </w:t>
            </w:r>
            <w:r w:rsidR="004203E5" w:rsidRPr="00D62FF1">
              <w:rPr>
                <w:rFonts w:ascii="Garamond" w:eastAsia="Times New Roman" w:hAnsi="Garamond"/>
                <w:b/>
                <w:bCs/>
                <w:spacing w:val="-4"/>
                <w:sz w:val="18"/>
                <w:szCs w:val="18"/>
                <w:lang w:val="sq-AL"/>
              </w:rPr>
              <w:t xml:space="preserve"> </w:t>
            </w:r>
            <w:r w:rsidRPr="00D62FF1">
              <w:rPr>
                <w:rFonts w:ascii="Garamond" w:eastAsia="Times New Roman" w:hAnsi="Garamond"/>
                <w:b/>
                <w:bCs/>
                <w:spacing w:val="-4"/>
                <w:sz w:val="18"/>
                <w:szCs w:val="18"/>
                <w:lang w:val="sq-AL"/>
              </w:rPr>
              <w:t>VKM</w:t>
            </w:r>
            <w:r>
              <w:rPr>
                <w:rFonts w:ascii="Garamond" w:eastAsia="Times New Roman" w:hAnsi="Garamond"/>
                <w:b/>
                <w:bCs/>
                <w:spacing w:val="-4"/>
                <w:sz w:val="18"/>
                <w:szCs w:val="18"/>
                <w:lang w:val="sq-AL"/>
              </w:rPr>
              <w:t>-së n</w:t>
            </w:r>
            <w:r w:rsidRPr="00D62FF1">
              <w:rPr>
                <w:rFonts w:ascii="Garamond" w:eastAsia="Times New Roman" w:hAnsi="Garamond"/>
                <w:b/>
                <w:bCs/>
                <w:spacing w:val="-4"/>
                <w:sz w:val="18"/>
                <w:szCs w:val="18"/>
                <w:lang w:val="sq-AL"/>
              </w:rPr>
              <w:t xml:space="preserve">r. </w:t>
            </w:r>
            <w:r w:rsidR="005C63E7" w:rsidRPr="00D62FF1">
              <w:rPr>
                <w:rFonts w:ascii="Garamond" w:eastAsia="Times New Roman" w:hAnsi="Garamond"/>
                <w:b/>
                <w:bCs/>
                <w:spacing w:val="-4"/>
                <w:sz w:val="18"/>
                <w:szCs w:val="18"/>
                <w:lang w:val="sq-AL"/>
              </w:rPr>
              <w:t xml:space="preserve"> </w:t>
            </w:r>
            <w:r>
              <w:rPr>
                <w:rFonts w:ascii="Garamond" w:eastAsia="Times New Roman" w:hAnsi="Garamond"/>
                <w:b/>
                <w:bCs/>
                <w:spacing w:val="-4"/>
                <w:sz w:val="18"/>
                <w:szCs w:val="18"/>
                <w:lang w:val="sq-AL"/>
              </w:rPr>
              <w:t>616, datë 7.</w:t>
            </w:r>
            <w:r w:rsidR="00B93D87" w:rsidRPr="00D62FF1">
              <w:rPr>
                <w:rFonts w:ascii="Garamond" w:eastAsia="Times New Roman" w:hAnsi="Garamond"/>
                <w:b/>
                <w:bCs/>
                <w:spacing w:val="-4"/>
                <w:sz w:val="18"/>
                <w:szCs w:val="18"/>
                <w:lang w:val="sq-AL"/>
              </w:rPr>
              <w:t xml:space="preserve">7.2015, </w:t>
            </w:r>
            <w:r w:rsidR="004203E5" w:rsidRPr="00D62FF1">
              <w:rPr>
                <w:rFonts w:ascii="Garamond" w:eastAsia="Times New Roman" w:hAnsi="Garamond"/>
                <w:b/>
                <w:bCs/>
                <w:spacing w:val="-4"/>
                <w:sz w:val="18"/>
                <w:szCs w:val="18"/>
                <w:lang w:val="sq-AL"/>
              </w:rPr>
              <w:t xml:space="preserve"> VKM</w:t>
            </w:r>
            <w:r w:rsidR="005C63E7" w:rsidRPr="00D62FF1">
              <w:rPr>
                <w:rFonts w:ascii="Garamond" w:eastAsia="Times New Roman" w:hAnsi="Garamond"/>
                <w:b/>
                <w:bCs/>
                <w:spacing w:val="-4"/>
                <w:sz w:val="18"/>
                <w:szCs w:val="18"/>
                <w:lang w:val="sq-AL"/>
              </w:rPr>
              <w:t xml:space="preserve">Nr. </w:t>
            </w:r>
            <w:r>
              <w:rPr>
                <w:rFonts w:ascii="Garamond" w:eastAsia="Times New Roman" w:hAnsi="Garamond"/>
                <w:b/>
                <w:bCs/>
                <w:spacing w:val="-4"/>
                <w:sz w:val="18"/>
                <w:szCs w:val="18"/>
                <w:lang w:val="sq-AL"/>
              </w:rPr>
              <w:t>801, datë 30.</w:t>
            </w:r>
            <w:bookmarkStart w:id="6" w:name="_GoBack"/>
            <w:bookmarkEnd w:id="6"/>
            <w:r w:rsidR="00B93D87" w:rsidRPr="00D62FF1">
              <w:rPr>
                <w:rFonts w:ascii="Garamond" w:eastAsia="Times New Roman" w:hAnsi="Garamond"/>
                <w:b/>
                <w:bCs/>
                <w:spacing w:val="-4"/>
                <w:sz w:val="18"/>
                <w:szCs w:val="18"/>
                <w:lang w:val="sq-AL"/>
              </w:rPr>
              <w:t xml:space="preserve">9.2015, </w:t>
            </w:r>
            <w:r w:rsidR="004203E5" w:rsidRPr="00D62FF1">
              <w:rPr>
                <w:rFonts w:ascii="Garamond" w:eastAsia="Times New Roman" w:hAnsi="Garamond"/>
                <w:b/>
                <w:bCs/>
                <w:spacing w:val="-4"/>
                <w:sz w:val="18"/>
                <w:szCs w:val="18"/>
                <w:lang w:val="sq-AL"/>
              </w:rPr>
              <w:t xml:space="preserve"> </w:t>
            </w:r>
            <w:r w:rsidRPr="00D62FF1">
              <w:rPr>
                <w:rFonts w:ascii="Garamond" w:eastAsia="Times New Roman" w:hAnsi="Garamond"/>
                <w:b/>
                <w:bCs/>
                <w:spacing w:val="-4"/>
                <w:sz w:val="18"/>
                <w:szCs w:val="18"/>
                <w:lang w:val="sq-AL"/>
              </w:rPr>
              <w:t>VKM</w:t>
            </w:r>
            <w:r>
              <w:rPr>
                <w:rFonts w:ascii="Garamond" w:eastAsia="Times New Roman" w:hAnsi="Garamond"/>
                <w:b/>
                <w:bCs/>
                <w:spacing w:val="-4"/>
                <w:sz w:val="18"/>
                <w:szCs w:val="18"/>
                <w:lang w:val="sq-AL"/>
              </w:rPr>
              <w:t>-së n</w:t>
            </w:r>
            <w:r w:rsidRPr="00D62FF1">
              <w:rPr>
                <w:rFonts w:ascii="Garamond" w:eastAsia="Times New Roman" w:hAnsi="Garamond"/>
                <w:b/>
                <w:bCs/>
                <w:spacing w:val="-4"/>
                <w:sz w:val="18"/>
                <w:szCs w:val="18"/>
                <w:lang w:val="sq-AL"/>
              </w:rPr>
              <w:t xml:space="preserve">r. </w:t>
            </w:r>
            <w:r w:rsidR="005C63E7" w:rsidRPr="00D62FF1">
              <w:rPr>
                <w:rFonts w:ascii="Garamond" w:eastAsia="Times New Roman" w:hAnsi="Garamond"/>
                <w:b/>
                <w:bCs/>
                <w:spacing w:val="-4"/>
                <w:sz w:val="18"/>
                <w:szCs w:val="18"/>
                <w:lang w:val="sq-AL"/>
              </w:rPr>
              <w:t xml:space="preserve"> </w:t>
            </w:r>
            <w:r w:rsidR="00B93D87" w:rsidRPr="00D62FF1">
              <w:rPr>
                <w:rFonts w:ascii="Garamond" w:eastAsia="Times New Roman" w:hAnsi="Garamond"/>
                <w:b/>
                <w:bCs/>
                <w:spacing w:val="-4"/>
                <w:sz w:val="18"/>
                <w:szCs w:val="18"/>
                <w:lang w:val="sq-AL"/>
              </w:rPr>
              <w:t xml:space="preserve">910, datë 11.11.2015, </w:t>
            </w:r>
            <w:r w:rsidR="004203E5" w:rsidRPr="00D62FF1">
              <w:rPr>
                <w:rFonts w:ascii="Garamond" w:eastAsia="Times New Roman" w:hAnsi="Garamond"/>
                <w:b/>
                <w:bCs/>
                <w:spacing w:val="-4"/>
                <w:sz w:val="18"/>
                <w:szCs w:val="18"/>
                <w:lang w:val="sq-AL"/>
              </w:rPr>
              <w:t xml:space="preserve"> </w:t>
            </w:r>
            <w:r w:rsidRPr="00D62FF1">
              <w:rPr>
                <w:rFonts w:ascii="Garamond" w:eastAsia="Times New Roman" w:hAnsi="Garamond"/>
                <w:b/>
                <w:bCs/>
                <w:spacing w:val="-4"/>
                <w:sz w:val="18"/>
                <w:szCs w:val="18"/>
                <w:lang w:val="sq-AL"/>
              </w:rPr>
              <w:t>VKM</w:t>
            </w:r>
            <w:r>
              <w:rPr>
                <w:rFonts w:ascii="Garamond" w:eastAsia="Times New Roman" w:hAnsi="Garamond"/>
                <w:b/>
                <w:bCs/>
                <w:spacing w:val="-4"/>
                <w:sz w:val="18"/>
                <w:szCs w:val="18"/>
                <w:lang w:val="sq-AL"/>
              </w:rPr>
              <w:t>-së n</w:t>
            </w:r>
            <w:r w:rsidRPr="00D62FF1">
              <w:rPr>
                <w:rFonts w:ascii="Garamond" w:eastAsia="Times New Roman" w:hAnsi="Garamond"/>
                <w:b/>
                <w:bCs/>
                <w:spacing w:val="-4"/>
                <w:sz w:val="18"/>
                <w:szCs w:val="18"/>
                <w:lang w:val="sq-AL"/>
              </w:rPr>
              <w:t xml:space="preserve">r. </w:t>
            </w:r>
            <w:r w:rsidR="005C63E7" w:rsidRPr="00D62FF1">
              <w:rPr>
                <w:rFonts w:ascii="Garamond" w:eastAsia="Times New Roman" w:hAnsi="Garamond"/>
                <w:b/>
                <w:bCs/>
                <w:spacing w:val="-4"/>
                <w:sz w:val="18"/>
                <w:szCs w:val="18"/>
                <w:lang w:val="sq-AL"/>
              </w:rPr>
              <w:t xml:space="preserve"> </w:t>
            </w:r>
            <w:r>
              <w:rPr>
                <w:rFonts w:ascii="Garamond" w:eastAsia="Times New Roman" w:hAnsi="Garamond"/>
                <w:b/>
                <w:bCs/>
                <w:spacing w:val="-4"/>
                <w:sz w:val="18"/>
                <w:szCs w:val="18"/>
                <w:lang w:val="sq-AL"/>
              </w:rPr>
              <w:t>220, datë 23.</w:t>
            </w:r>
            <w:r w:rsidR="00B93D87" w:rsidRPr="00D62FF1">
              <w:rPr>
                <w:rFonts w:ascii="Garamond" w:eastAsia="Times New Roman" w:hAnsi="Garamond"/>
                <w:b/>
                <w:bCs/>
                <w:spacing w:val="-4"/>
                <w:sz w:val="18"/>
                <w:szCs w:val="18"/>
                <w:lang w:val="sq-AL"/>
              </w:rPr>
              <w:t xml:space="preserve">3.2016, </w:t>
            </w:r>
            <w:r w:rsidR="004203E5" w:rsidRPr="00D62FF1">
              <w:rPr>
                <w:rFonts w:ascii="Garamond" w:eastAsia="Times New Roman" w:hAnsi="Garamond"/>
                <w:b/>
                <w:bCs/>
                <w:spacing w:val="-4"/>
                <w:sz w:val="18"/>
                <w:szCs w:val="18"/>
                <w:lang w:val="sq-AL"/>
              </w:rPr>
              <w:t xml:space="preserve"> </w:t>
            </w:r>
            <w:r w:rsidRPr="00D62FF1">
              <w:rPr>
                <w:rFonts w:ascii="Garamond" w:eastAsia="Times New Roman" w:hAnsi="Garamond"/>
                <w:b/>
                <w:bCs/>
                <w:spacing w:val="-4"/>
                <w:sz w:val="18"/>
                <w:szCs w:val="18"/>
                <w:lang w:val="sq-AL"/>
              </w:rPr>
              <w:t>VKM</w:t>
            </w:r>
            <w:r>
              <w:rPr>
                <w:rFonts w:ascii="Garamond" w:eastAsia="Times New Roman" w:hAnsi="Garamond"/>
                <w:b/>
                <w:bCs/>
                <w:spacing w:val="-4"/>
                <w:sz w:val="18"/>
                <w:szCs w:val="18"/>
                <w:lang w:val="sq-AL"/>
              </w:rPr>
              <w:t>-së n</w:t>
            </w:r>
            <w:r w:rsidRPr="00D62FF1">
              <w:rPr>
                <w:rFonts w:ascii="Garamond" w:eastAsia="Times New Roman" w:hAnsi="Garamond"/>
                <w:b/>
                <w:bCs/>
                <w:spacing w:val="-4"/>
                <w:sz w:val="18"/>
                <w:szCs w:val="18"/>
                <w:lang w:val="sq-AL"/>
              </w:rPr>
              <w:t xml:space="preserve">r. </w:t>
            </w:r>
            <w:r w:rsidR="005C63E7" w:rsidRPr="00D62FF1">
              <w:rPr>
                <w:rFonts w:ascii="Garamond" w:eastAsia="Times New Roman" w:hAnsi="Garamond"/>
                <w:b/>
                <w:bCs/>
                <w:spacing w:val="-4"/>
                <w:sz w:val="18"/>
                <w:szCs w:val="18"/>
                <w:lang w:val="sq-AL"/>
              </w:rPr>
              <w:t xml:space="preserve"> </w:t>
            </w:r>
            <w:r>
              <w:rPr>
                <w:rFonts w:ascii="Garamond" w:eastAsia="Times New Roman" w:hAnsi="Garamond"/>
                <w:b/>
                <w:bCs/>
                <w:spacing w:val="-4"/>
                <w:sz w:val="18"/>
                <w:szCs w:val="18"/>
                <w:lang w:val="sq-AL"/>
              </w:rPr>
              <w:t>378, datë 25.</w:t>
            </w:r>
            <w:r w:rsidR="00B93D87" w:rsidRPr="00D62FF1">
              <w:rPr>
                <w:rFonts w:ascii="Garamond" w:eastAsia="Times New Roman" w:hAnsi="Garamond"/>
                <w:b/>
                <w:bCs/>
                <w:spacing w:val="-4"/>
                <w:sz w:val="18"/>
                <w:szCs w:val="18"/>
                <w:lang w:val="sq-AL"/>
              </w:rPr>
              <w:t xml:space="preserve">5.2016, </w:t>
            </w:r>
            <w:r w:rsidR="004203E5" w:rsidRPr="00D62FF1">
              <w:rPr>
                <w:rFonts w:ascii="Garamond" w:eastAsia="Times New Roman" w:hAnsi="Garamond"/>
                <w:b/>
                <w:bCs/>
                <w:spacing w:val="-4"/>
                <w:sz w:val="18"/>
                <w:szCs w:val="18"/>
                <w:lang w:val="sq-AL"/>
              </w:rPr>
              <w:t xml:space="preserve"> </w:t>
            </w:r>
            <w:r w:rsidRPr="00D62FF1">
              <w:rPr>
                <w:rFonts w:ascii="Garamond" w:eastAsia="Times New Roman" w:hAnsi="Garamond"/>
                <w:b/>
                <w:bCs/>
                <w:spacing w:val="-4"/>
                <w:sz w:val="18"/>
                <w:szCs w:val="18"/>
                <w:lang w:val="sq-AL"/>
              </w:rPr>
              <w:t>VKM</w:t>
            </w:r>
            <w:r>
              <w:rPr>
                <w:rFonts w:ascii="Garamond" w:eastAsia="Times New Roman" w:hAnsi="Garamond"/>
                <w:b/>
                <w:bCs/>
                <w:spacing w:val="-4"/>
                <w:sz w:val="18"/>
                <w:szCs w:val="18"/>
                <w:lang w:val="sq-AL"/>
              </w:rPr>
              <w:t>-së n</w:t>
            </w:r>
            <w:r w:rsidRPr="00D62FF1">
              <w:rPr>
                <w:rFonts w:ascii="Garamond" w:eastAsia="Times New Roman" w:hAnsi="Garamond"/>
                <w:b/>
                <w:bCs/>
                <w:spacing w:val="-4"/>
                <w:sz w:val="18"/>
                <w:szCs w:val="18"/>
                <w:lang w:val="sq-AL"/>
              </w:rPr>
              <w:t xml:space="preserve">r. </w:t>
            </w:r>
            <w:r w:rsidR="005C63E7" w:rsidRPr="00D62FF1">
              <w:rPr>
                <w:rFonts w:ascii="Garamond" w:eastAsia="Times New Roman" w:hAnsi="Garamond"/>
                <w:b/>
                <w:bCs/>
                <w:spacing w:val="-4"/>
                <w:sz w:val="18"/>
                <w:szCs w:val="18"/>
                <w:lang w:val="sq-AL"/>
              </w:rPr>
              <w:t xml:space="preserve"> </w:t>
            </w:r>
            <w:r>
              <w:rPr>
                <w:rFonts w:ascii="Garamond" w:eastAsia="Times New Roman" w:hAnsi="Garamond"/>
                <w:b/>
                <w:bCs/>
                <w:spacing w:val="-4"/>
                <w:sz w:val="18"/>
                <w:szCs w:val="18"/>
                <w:lang w:val="sq-AL"/>
              </w:rPr>
              <w:t>529, datë 20.</w:t>
            </w:r>
            <w:r w:rsidR="00B93D87" w:rsidRPr="00D62FF1">
              <w:rPr>
                <w:rFonts w:ascii="Garamond" w:eastAsia="Times New Roman" w:hAnsi="Garamond"/>
                <w:b/>
                <w:bCs/>
                <w:spacing w:val="-4"/>
                <w:sz w:val="18"/>
                <w:szCs w:val="18"/>
                <w:lang w:val="sq-AL"/>
              </w:rPr>
              <w:t xml:space="preserve">7.2016, </w:t>
            </w:r>
            <w:r w:rsidR="004203E5" w:rsidRPr="00D62FF1">
              <w:rPr>
                <w:rFonts w:ascii="Garamond" w:eastAsia="Times New Roman" w:hAnsi="Garamond"/>
                <w:b/>
                <w:bCs/>
                <w:spacing w:val="-4"/>
                <w:sz w:val="18"/>
                <w:szCs w:val="18"/>
                <w:lang w:val="sq-AL"/>
              </w:rPr>
              <w:t xml:space="preserve"> </w:t>
            </w:r>
            <w:r w:rsidRPr="00D62FF1">
              <w:rPr>
                <w:rFonts w:ascii="Garamond" w:eastAsia="Times New Roman" w:hAnsi="Garamond"/>
                <w:b/>
                <w:bCs/>
                <w:spacing w:val="-4"/>
                <w:sz w:val="18"/>
                <w:szCs w:val="18"/>
                <w:lang w:val="sq-AL"/>
              </w:rPr>
              <w:t>VKM</w:t>
            </w:r>
            <w:r>
              <w:rPr>
                <w:rFonts w:ascii="Garamond" w:eastAsia="Times New Roman" w:hAnsi="Garamond"/>
                <w:b/>
                <w:bCs/>
                <w:spacing w:val="-4"/>
                <w:sz w:val="18"/>
                <w:szCs w:val="18"/>
                <w:lang w:val="sq-AL"/>
              </w:rPr>
              <w:t>-së n</w:t>
            </w:r>
            <w:r w:rsidRPr="00D62FF1">
              <w:rPr>
                <w:rFonts w:ascii="Garamond" w:eastAsia="Times New Roman" w:hAnsi="Garamond"/>
                <w:b/>
                <w:bCs/>
                <w:spacing w:val="-4"/>
                <w:sz w:val="18"/>
                <w:szCs w:val="18"/>
                <w:lang w:val="sq-AL"/>
              </w:rPr>
              <w:t xml:space="preserve">r. </w:t>
            </w:r>
            <w:r w:rsidR="005C63E7" w:rsidRPr="00D62FF1">
              <w:rPr>
                <w:rFonts w:ascii="Garamond" w:eastAsia="Times New Roman" w:hAnsi="Garamond"/>
                <w:b/>
                <w:bCs/>
                <w:spacing w:val="-4"/>
                <w:sz w:val="18"/>
                <w:szCs w:val="18"/>
                <w:lang w:val="sq-AL"/>
              </w:rPr>
              <w:t xml:space="preserve"> </w:t>
            </w:r>
            <w:r>
              <w:rPr>
                <w:rFonts w:ascii="Garamond" w:eastAsia="Times New Roman" w:hAnsi="Garamond"/>
                <w:b/>
                <w:bCs/>
                <w:spacing w:val="-4"/>
                <w:sz w:val="18"/>
                <w:szCs w:val="18"/>
                <w:lang w:val="sq-AL"/>
              </w:rPr>
              <w:t>563, datë 29.</w:t>
            </w:r>
            <w:r w:rsidR="00B93D87" w:rsidRPr="00D62FF1">
              <w:rPr>
                <w:rFonts w:ascii="Garamond" w:eastAsia="Times New Roman" w:hAnsi="Garamond"/>
                <w:b/>
                <w:bCs/>
                <w:spacing w:val="-4"/>
                <w:sz w:val="18"/>
                <w:szCs w:val="18"/>
                <w:lang w:val="sq-AL"/>
              </w:rPr>
              <w:t xml:space="preserve">7.2016, </w:t>
            </w:r>
            <w:r>
              <w:rPr>
                <w:rFonts w:ascii="Garamond" w:eastAsia="Times New Roman" w:hAnsi="Garamond"/>
                <w:b/>
                <w:bCs/>
                <w:spacing w:val="-4"/>
                <w:sz w:val="18"/>
                <w:szCs w:val="18"/>
                <w:lang w:val="sq-AL"/>
              </w:rPr>
              <w:t>“</w:t>
            </w:r>
            <w:r w:rsidR="004203E5" w:rsidRPr="00D62FF1">
              <w:rPr>
                <w:rFonts w:ascii="Garamond" w:eastAsia="Times New Roman" w:hAnsi="Garamond"/>
                <w:b/>
                <w:bCs/>
                <w:spacing w:val="-4"/>
                <w:sz w:val="18"/>
                <w:szCs w:val="18"/>
                <w:lang w:val="sq-AL"/>
              </w:rPr>
              <w:t>PËR</w:t>
            </w:r>
            <w:r>
              <w:rPr>
                <w:rFonts w:ascii="Garamond" w:eastAsia="Times New Roman" w:hAnsi="Garamond"/>
                <w:b/>
                <w:bCs/>
                <w:spacing w:val="-4"/>
                <w:sz w:val="18"/>
                <w:szCs w:val="18"/>
                <w:lang w:val="sq-AL"/>
              </w:rPr>
              <w:t xml:space="preserve"> </w:t>
            </w:r>
            <w:r w:rsidR="004203E5" w:rsidRPr="00D62FF1">
              <w:rPr>
                <w:rFonts w:ascii="Garamond" w:eastAsia="Times New Roman" w:hAnsi="Garamond"/>
                <w:b/>
                <w:bCs/>
                <w:spacing w:val="-4"/>
                <w:sz w:val="18"/>
                <w:szCs w:val="18"/>
                <w:lang w:val="sq-AL"/>
              </w:rPr>
              <w:t>SHPRONËSIMIN</w:t>
            </w:r>
            <w:r w:rsidR="00B93D87" w:rsidRPr="00D62FF1">
              <w:rPr>
                <w:rFonts w:ascii="Garamond" w:eastAsia="Times New Roman" w:hAnsi="Garamond"/>
                <w:b/>
                <w:bCs/>
                <w:spacing w:val="-4"/>
                <w:sz w:val="18"/>
                <w:szCs w:val="18"/>
                <w:lang w:val="sq-AL"/>
              </w:rPr>
              <w:t xml:space="preserve"> E PRONAREVE, </w:t>
            </w:r>
            <w:r w:rsidR="004203E5" w:rsidRPr="00D62FF1">
              <w:rPr>
                <w:rFonts w:ascii="Garamond" w:eastAsia="Times New Roman" w:hAnsi="Garamond"/>
                <w:b/>
                <w:bCs/>
                <w:spacing w:val="-4"/>
                <w:sz w:val="18"/>
                <w:szCs w:val="18"/>
                <w:lang w:val="sq-AL"/>
              </w:rPr>
              <w:t>PËR</w:t>
            </w:r>
            <w:r>
              <w:rPr>
                <w:rFonts w:ascii="Garamond" w:eastAsia="Times New Roman" w:hAnsi="Garamond"/>
                <w:b/>
                <w:bCs/>
                <w:spacing w:val="-4"/>
                <w:sz w:val="18"/>
                <w:szCs w:val="18"/>
                <w:lang w:val="sq-AL"/>
              </w:rPr>
              <w:t xml:space="preserve"> </w:t>
            </w:r>
            <w:r w:rsidR="004203E5" w:rsidRPr="00D62FF1">
              <w:rPr>
                <w:rFonts w:ascii="Garamond" w:eastAsia="Times New Roman" w:hAnsi="Garamond"/>
                <w:b/>
                <w:bCs/>
                <w:spacing w:val="-4"/>
                <w:sz w:val="18"/>
                <w:szCs w:val="18"/>
                <w:lang w:val="sq-AL"/>
              </w:rPr>
              <w:t>SIPËRFAQET</w:t>
            </w:r>
            <w:r w:rsidR="00B93D87" w:rsidRPr="00D62FF1">
              <w:rPr>
                <w:rFonts w:ascii="Garamond" w:eastAsia="Times New Roman" w:hAnsi="Garamond"/>
                <w:b/>
                <w:bCs/>
                <w:spacing w:val="-4"/>
                <w:sz w:val="18"/>
                <w:szCs w:val="18"/>
                <w:lang w:val="sq-AL"/>
              </w:rPr>
              <w:t xml:space="preserve"> TAKUESE, T</w:t>
            </w:r>
            <w:r w:rsidR="004203E5" w:rsidRPr="00D62FF1">
              <w:rPr>
                <w:rFonts w:ascii="Garamond" w:eastAsia="Times New Roman" w:hAnsi="Garamond"/>
                <w:b/>
                <w:bCs/>
                <w:spacing w:val="-4"/>
                <w:sz w:val="18"/>
                <w:szCs w:val="18"/>
                <w:lang w:val="sq-AL"/>
              </w:rPr>
              <w:t>Ë</w:t>
            </w:r>
            <w:r w:rsidR="00B93D87" w:rsidRPr="00D62FF1">
              <w:rPr>
                <w:rFonts w:ascii="Garamond" w:eastAsia="Times New Roman" w:hAnsi="Garamond"/>
                <w:b/>
                <w:bCs/>
                <w:spacing w:val="-4"/>
                <w:sz w:val="18"/>
                <w:szCs w:val="18"/>
                <w:lang w:val="sq-AL"/>
              </w:rPr>
              <w:t xml:space="preserve"> PASURIVE T</w:t>
            </w:r>
            <w:r w:rsidR="004203E5" w:rsidRPr="00D62FF1">
              <w:rPr>
                <w:rFonts w:ascii="Garamond" w:eastAsia="Times New Roman" w:hAnsi="Garamond"/>
                <w:b/>
                <w:bCs/>
                <w:spacing w:val="-4"/>
                <w:sz w:val="18"/>
                <w:szCs w:val="18"/>
                <w:lang w:val="sq-AL"/>
              </w:rPr>
              <w:t>Ë</w:t>
            </w:r>
            <w:r w:rsidR="00B93D87" w:rsidRPr="00D62FF1">
              <w:rPr>
                <w:rFonts w:ascii="Garamond" w:eastAsia="Times New Roman" w:hAnsi="Garamond"/>
                <w:b/>
                <w:bCs/>
                <w:spacing w:val="-4"/>
                <w:sz w:val="18"/>
                <w:szCs w:val="18"/>
                <w:lang w:val="sq-AL"/>
              </w:rPr>
              <w:t xml:space="preserve"> PALUAJTSHME, PRON</w:t>
            </w:r>
            <w:r>
              <w:rPr>
                <w:rFonts w:ascii="Garamond" w:eastAsia="Times New Roman" w:hAnsi="Garamond"/>
                <w:b/>
                <w:bCs/>
                <w:spacing w:val="-4"/>
                <w:sz w:val="18"/>
                <w:szCs w:val="18"/>
                <w:lang w:val="sq-AL"/>
              </w:rPr>
              <w:t>Ë</w:t>
            </w:r>
            <w:r w:rsidR="00B93D87" w:rsidRPr="00D62FF1">
              <w:rPr>
                <w:rFonts w:ascii="Garamond" w:eastAsia="Times New Roman" w:hAnsi="Garamond"/>
                <w:b/>
                <w:bCs/>
                <w:spacing w:val="-4"/>
                <w:sz w:val="18"/>
                <w:szCs w:val="18"/>
                <w:lang w:val="sq-AL"/>
              </w:rPr>
              <w:t xml:space="preserve"> PRIVATE, T</w:t>
            </w:r>
            <w:r w:rsidR="004203E5" w:rsidRPr="00D62FF1">
              <w:rPr>
                <w:rFonts w:ascii="Garamond" w:eastAsia="Times New Roman" w:hAnsi="Garamond"/>
                <w:b/>
                <w:bCs/>
                <w:spacing w:val="-4"/>
                <w:sz w:val="18"/>
                <w:szCs w:val="18"/>
                <w:lang w:val="sq-AL"/>
              </w:rPr>
              <w:t>Ë</w:t>
            </w:r>
            <w:r w:rsidR="00B93D87" w:rsidRPr="00D62FF1">
              <w:rPr>
                <w:rFonts w:ascii="Garamond" w:eastAsia="Times New Roman" w:hAnsi="Garamond"/>
                <w:b/>
                <w:bCs/>
                <w:spacing w:val="-4"/>
                <w:sz w:val="18"/>
                <w:szCs w:val="18"/>
                <w:lang w:val="sq-AL"/>
              </w:rPr>
              <w:t xml:space="preserve"> CILAT PREKEN NGA </w:t>
            </w:r>
            <w:r w:rsidR="004203E5" w:rsidRPr="00D62FF1">
              <w:rPr>
                <w:rFonts w:ascii="Garamond" w:eastAsia="Times New Roman" w:hAnsi="Garamond"/>
                <w:b/>
                <w:bCs/>
                <w:spacing w:val="-4"/>
                <w:sz w:val="18"/>
                <w:szCs w:val="18"/>
                <w:lang w:val="sq-AL"/>
              </w:rPr>
              <w:t>NDËRTIMET</w:t>
            </w:r>
            <w:r w:rsidR="00B93D87" w:rsidRPr="00D62FF1">
              <w:rPr>
                <w:rFonts w:ascii="Garamond" w:eastAsia="Times New Roman" w:hAnsi="Garamond"/>
                <w:b/>
                <w:bCs/>
                <w:spacing w:val="-4"/>
                <w:sz w:val="18"/>
                <w:szCs w:val="18"/>
                <w:lang w:val="sq-AL"/>
              </w:rPr>
              <w:t xml:space="preserve"> INFORMALE</w:t>
            </w:r>
            <w:r>
              <w:rPr>
                <w:rFonts w:ascii="Garamond" w:eastAsia="Times New Roman" w:hAnsi="Garamond"/>
                <w:b/>
                <w:bCs/>
                <w:spacing w:val="-4"/>
                <w:sz w:val="18"/>
                <w:szCs w:val="18"/>
                <w:lang w:val="sq-AL"/>
              </w:rPr>
              <w:t>”</w:t>
            </w:r>
            <w:r w:rsidR="00B93D87" w:rsidRPr="00D62FF1">
              <w:rPr>
                <w:rFonts w:ascii="Garamond" w:eastAsia="Times New Roman" w:hAnsi="Garamond"/>
                <w:b/>
                <w:bCs/>
                <w:spacing w:val="-4"/>
                <w:sz w:val="18"/>
                <w:szCs w:val="18"/>
                <w:lang w:val="sq-AL"/>
              </w:rPr>
              <w:t xml:space="preserve"> </w:t>
            </w:r>
          </w:p>
        </w:tc>
      </w:tr>
      <w:tr w:rsidR="00B93D87" w:rsidRPr="00D62FF1" w:rsidTr="00773EDC">
        <w:trPr>
          <w:trHeight w:val="203"/>
          <w:jc w:val="center"/>
        </w:trPr>
        <w:tc>
          <w:tcPr>
            <w:tcW w:w="5000" w:type="pct"/>
            <w:gridSpan w:val="11"/>
            <w:vMerge/>
            <w:tcBorders>
              <w:top w:val="nil"/>
              <w:left w:val="nil"/>
              <w:bottom w:val="nil"/>
              <w:right w:val="single" w:sz="4" w:space="0" w:color="000000"/>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r>
      <w:tr w:rsidR="00B93D87" w:rsidRPr="00D62FF1" w:rsidTr="00122CFD">
        <w:trPr>
          <w:trHeight w:val="1300"/>
          <w:jc w:val="center"/>
        </w:trPr>
        <w:tc>
          <w:tcPr>
            <w:tcW w:w="177" w:type="pct"/>
            <w:tcBorders>
              <w:top w:val="single" w:sz="8" w:space="0" w:color="auto"/>
              <w:left w:val="single" w:sz="8" w:space="0" w:color="auto"/>
              <w:bottom w:val="single" w:sz="4" w:space="0" w:color="auto"/>
              <w:right w:val="single" w:sz="4" w:space="0" w:color="auto"/>
            </w:tcBorders>
            <w:shd w:val="clear" w:color="000000" w:fill="D8D8D8"/>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Pronat e Trajtuara</w:t>
            </w:r>
          </w:p>
        </w:tc>
        <w:tc>
          <w:tcPr>
            <w:tcW w:w="337" w:type="pct"/>
            <w:tcBorders>
              <w:top w:val="single" w:sz="8" w:space="0" w:color="auto"/>
              <w:left w:val="nil"/>
              <w:bottom w:val="single" w:sz="4" w:space="0" w:color="auto"/>
              <w:right w:val="single" w:sz="4" w:space="0" w:color="auto"/>
            </w:tcBorders>
            <w:shd w:val="clear" w:color="000000" w:fill="D8D8D8"/>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Korigjim</w:t>
            </w:r>
          </w:p>
        </w:tc>
        <w:tc>
          <w:tcPr>
            <w:tcW w:w="660" w:type="pct"/>
            <w:tcBorders>
              <w:top w:val="single" w:sz="8" w:space="0" w:color="auto"/>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Emri</w:t>
            </w:r>
          </w:p>
        </w:tc>
        <w:tc>
          <w:tcPr>
            <w:tcW w:w="520" w:type="pct"/>
            <w:tcBorders>
              <w:top w:val="single" w:sz="8" w:space="0" w:color="auto"/>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Atesia</w:t>
            </w:r>
          </w:p>
        </w:tc>
        <w:tc>
          <w:tcPr>
            <w:tcW w:w="831" w:type="pct"/>
            <w:tcBorders>
              <w:top w:val="single" w:sz="8" w:space="0" w:color="auto"/>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Mbiemri</w:t>
            </w:r>
          </w:p>
        </w:tc>
        <w:tc>
          <w:tcPr>
            <w:tcW w:w="520" w:type="pct"/>
            <w:tcBorders>
              <w:top w:val="single" w:sz="8" w:space="0" w:color="auto"/>
              <w:left w:val="nil"/>
              <w:bottom w:val="single" w:sz="4" w:space="0" w:color="auto"/>
              <w:right w:val="single" w:sz="4" w:space="0" w:color="auto"/>
            </w:tcBorders>
            <w:shd w:val="clear" w:color="000000" w:fill="D8D8D8"/>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Qarku</w:t>
            </w:r>
          </w:p>
        </w:tc>
        <w:tc>
          <w:tcPr>
            <w:tcW w:w="222" w:type="pct"/>
            <w:tcBorders>
              <w:top w:val="single" w:sz="8" w:space="0" w:color="auto"/>
              <w:left w:val="nil"/>
              <w:bottom w:val="single" w:sz="4" w:space="0" w:color="auto"/>
              <w:right w:val="single" w:sz="4" w:space="0" w:color="auto"/>
            </w:tcBorders>
            <w:shd w:val="clear" w:color="000000" w:fill="D8D8D8"/>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Zona Kadastrale</w:t>
            </w:r>
          </w:p>
        </w:tc>
        <w:tc>
          <w:tcPr>
            <w:tcW w:w="521" w:type="pct"/>
            <w:tcBorders>
              <w:top w:val="single" w:sz="8" w:space="0" w:color="auto"/>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 xml:space="preserve">Numri </w:t>
            </w:r>
            <w:r w:rsidR="00BF5C50" w:rsidRPr="00D62FF1">
              <w:rPr>
                <w:rFonts w:ascii="Garamond" w:eastAsia="Times New Roman" w:hAnsi="Garamond"/>
                <w:b/>
                <w:bCs/>
                <w:spacing w:val="-4"/>
                <w:sz w:val="14"/>
                <w:szCs w:val="14"/>
                <w:lang w:val="sq-AL"/>
              </w:rPr>
              <w:t>i pasurisë</w:t>
            </w:r>
          </w:p>
        </w:tc>
        <w:tc>
          <w:tcPr>
            <w:tcW w:w="425" w:type="pct"/>
            <w:tcBorders>
              <w:top w:val="single" w:sz="8" w:space="0" w:color="auto"/>
              <w:left w:val="nil"/>
              <w:bottom w:val="single" w:sz="4" w:space="0" w:color="auto"/>
              <w:right w:val="single" w:sz="4" w:space="0" w:color="auto"/>
            </w:tcBorders>
            <w:shd w:val="clear" w:color="000000" w:fill="D8D8D8"/>
            <w:vAlign w:val="center"/>
            <w:hideMark/>
          </w:tcPr>
          <w:p w:rsidR="00B93D87" w:rsidRPr="00D62FF1" w:rsidRDefault="00BF5C50"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Sipërfaqjapërkompensim</w:t>
            </w:r>
            <w:r w:rsidR="00B93D87" w:rsidRPr="00D62FF1">
              <w:rPr>
                <w:rFonts w:ascii="Garamond" w:eastAsia="Times New Roman" w:hAnsi="Garamond"/>
                <w:b/>
                <w:bCs/>
                <w:spacing w:val="-4"/>
                <w:sz w:val="14"/>
                <w:szCs w:val="14"/>
                <w:lang w:val="sq-AL"/>
              </w:rPr>
              <w:t xml:space="preserve"> (m²)</w:t>
            </w:r>
          </w:p>
        </w:tc>
        <w:tc>
          <w:tcPr>
            <w:tcW w:w="338" w:type="pct"/>
            <w:tcBorders>
              <w:top w:val="single" w:sz="8" w:space="0" w:color="auto"/>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Vlera e truallit (lek/m²)</w:t>
            </w:r>
          </w:p>
        </w:tc>
        <w:tc>
          <w:tcPr>
            <w:tcW w:w="449" w:type="pct"/>
            <w:tcBorders>
              <w:top w:val="single" w:sz="8" w:space="0" w:color="auto"/>
              <w:left w:val="nil"/>
              <w:bottom w:val="single" w:sz="4" w:space="0" w:color="auto"/>
              <w:right w:val="single" w:sz="8" w:space="0" w:color="auto"/>
            </w:tcBorders>
            <w:shd w:val="clear" w:color="000000" w:fill="D8D8D8"/>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 xml:space="preserve">Vlera e </w:t>
            </w:r>
            <w:r w:rsidR="00BF5C50" w:rsidRPr="00D62FF1">
              <w:rPr>
                <w:rFonts w:ascii="Garamond" w:eastAsia="Times New Roman" w:hAnsi="Garamond"/>
                <w:b/>
                <w:bCs/>
                <w:spacing w:val="-4"/>
                <w:sz w:val="14"/>
                <w:szCs w:val="14"/>
                <w:lang w:val="sq-AL"/>
              </w:rPr>
              <w:t>shpërblimit</w:t>
            </w:r>
            <w:r w:rsidRPr="00D62FF1">
              <w:rPr>
                <w:rFonts w:ascii="Garamond" w:eastAsia="Times New Roman" w:hAnsi="Garamond"/>
                <w:b/>
                <w:bCs/>
                <w:spacing w:val="-4"/>
                <w:sz w:val="14"/>
                <w:szCs w:val="14"/>
                <w:lang w:val="sq-AL"/>
              </w:rPr>
              <w:t xml:space="preserve"> (lek)</w:t>
            </w:r>
          </w:p>
        </w:tc>
      </w:tr>
      <w:tr w:rsidR="00B93D87" w:rsidRPr="00D62FF1" w:rsidTr="00122CFD">
        <w:trPr>
          <w:trHeight w:val="139"/>
          <w:jc w:val="center"/>
        </w:trPr>
        <w:tc>
          <w:tcPr>
            <w:tcW w:w="177" w:type="pct"/>
            <w:tcBorders>
              <w:top w:val="nil"/>
              <w:left w:val="single" w:sz="8" w:space="0" w:color="auto"/>
              <w:bottom w:val="single" w:sz="8"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1</w:t>
            </w:r>
          </w:p>
        </w:tc>
        <w:tc>
          <w:tcPr>
            <w:tcW w:w="337" w:type="pct"/>
            <w:tcBorders>
              <w:top w:val="nil"/>
              <w:left w:val="nil"/>
              <w:bottom w:val="single" w:sz="8"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2</w:t>
            </w:r>
          </w:p>
        </w:tc>
        <w:tc>
          <w:tcPr>
            <w:tcW w:w="660" w:type="pct"/>
            <w:tcBorders>
              <w:top w:val="nil"/>
              <w:left w:val="nil"/>
              <w:bottom w:val="single" w:sz="8"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3</w:t>
            </w:r>
          </w:p>
        </w:tc>
        <w:tc>
          <w:tcPr>
            <w:tcW w:w="520" w:type="pct"/>
            <w:tcBorders>
              <w:top w:val="nil"/>
              <w:left w:val="nil"/>
              <w:bottom w:val="single" w:sz="8"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4</w:t>
            </w:r>
          </w:p>
        </w:tc>
        <w:tc>
          <w:tcPr>
            <w:tcW w:w="831" w:type="pct"/>
            <w:tcBorders>
              <w:top w:val="nil"/>
              <w:left w:val="nil"/>
              <w:bottom w:val="single" w:sz="8"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5</w:t>
            </w:r>
          </w:p>
        </w:tc>
        <w:tc>
          <w:tcPr>
            <w:tcW w:w="520" w:type="pct"/>
            <w:tcBorders>
              <w:top w:val="nil"/>
              <w:left w:val="nil"/>
              <w:bottom w:val="single" w:sz="8"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6</w:t>
            </w:r>
          </w:p>
        </w:tc>
        <w:tc>
          <w:tcPr>
            <w:tcW w:w="222" w:type="pct"/>
            <w:tcBorders>
              <w:top w:val="nil"/>
              <w:left w:val="nil"/>
              <w:bottom w:val="single" w:sz="8"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7</w:t>
            </w:r>
          </w:p>
        </w:tc>
        <w:tc>
          <w:tcPr>
            <w:tcW w:w="521" w:type="pct"/>
            <w:tcBorders>
              <w:top w:val="nil"/>
              <w:left w:val="nil"/>
              <w:bottom w:val="single" w:sz="8"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8</w:t>
            </w:r>
          </w:p>
        </w:tc>
        <w:tc>
          <w:tcPr>
            <w:tcW w:w="425" w:type="pct"/>
            <w:tcBorders>
              <w:top w:val="nil"/>
              <w:left w:val="nil"/>
              <w:bottom w:val="single" w:sz="8"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9</w:t>
            </w:r>
          </w:p>
        </w:tc>
        <w:tc>
          <w:tcPr>
            <w:tcW w:w="338" w:type="pct"/>
            <w:tcBorders>
              <w:top w:val="nil"/>
              <w:left w:val="nil"/>
              <w:bottom w:val="single" w:sz="8"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10</w:t>
            </w:r>
          </w:p>
        </w:tc>
        <w:tc>
          <w:tcPr>
            <w:tcW w:w="449" w:type="pct"/>
            <w:tcBorders>
              <w:top w:val="nil"/>
              <w:left w:val="nil"/>
              <w:bottom w:val="single" w:sz="8" w:space="0" w:color="auto"/>
              <w:right w:val="single" w:sz="8"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11</w:t>
            </w:r>
          </w:p>
        </w:tc>
      </w:tr>
      <w:tr w:rsidR="00B93D87" w:rsidRPr="00D62FF1" w:rsidTr="00773EDC">
        <w:trPr>
          <w:trHeight w:val="139"/>
          <w:jc w:val="center"/>
        </w:trPr>
        <w:tc>
          <w:tcPr>
            <w:tcW w:w="5000" w:type="pct"/>
            <w:gridSpan w:val="11"/>
            <w:tcBorders>
              <w:top w:val="nil"/>
              <w:left w:val="single" w:sz="4" w:space="0" w:color="auto"/>
              <w:bottom w:val="single" w:sz="4" w:space="0" w:color="auto"/>
              <w:right w:val="single" w:sz="4" w:space="0" w:color="auto"/>
            </w:tcBorders>
            <w:shd w:val="clear" w:color="000000" w:fill="D8D8D8"/>
            <w:noWrap/>
            <w:vAlign w:val="bottom"/>
            <w:hideMark/>
          </w:tcPr>
          <w:p w:rsidR="00B93D87" w:rsidRPr="00D62FF1" w:rsidRDefault="00B93D87" w:rsidP="00D62FF1">
            <w:pPr>
              <w:widowControl w:val="0"/>
              <w:spacing w:after="0" w:line="240" w:lineRule="auto"/>
              <w:ind w:firstLineChars="200" w:firstLine="273"/>
              <w:jc w:val="righ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 xml:space="preserve">Lidhja A </w:t>
            </w:r>
          </w:p>
        </w:tc>
      </w:tr>
      <w:tr w:rsidR="00B93D87" w:rsidRPr="00D62FF1" w:rsidTr="00773EDC">
        <w:trPr>
          <w:trHeight w:val="139"/>
          <w:jc w:val="center"/>
        </w:trPr>
        <w:tc>
          <w:tcPr>
            <w:tcW w:w="5000" w:type="pct"/>
            <w:gridSpan w:val="11"/>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VKM NR 204 DATE 19.02.2009</w:t>
            </w:r>
          </w:p>
        </w:tc>
      </w:tr>
      <w:tr w:rsidR="00B93D87" w:rsidRPr="00D62FF1" w:rsidTr="00122CFD">
        <w:trPr>
          <w:trHeight w:val="139"/>
          <w:jc w:val="center"/>
        </w:trPr>
        <w:tc>
          <w:tcPr>
            <w:tcW w:w="1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1</w:t>
            </w:r>
          </w:p>
        </w:tc>
        <w:tc>
          <w:tcPr>
            <w:tcW w:w="33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ISHTE</w:t>
            </w: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FATIME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BUJA</w:t>
            </w:r>
          </w:p>
        </w:tc>
        <w:tc>
          <w:tcPr>
            <w:tcW w:w="52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TIRANE</w:t>
            </w:r>
          </w:p>
        </w:tc>
        <w:tc>
          <w:tcPr>
            <w:tcW w:w="22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8340</w:t>
            </w:r>
          </w:p>
        </w:tc>
        <w:tc>
          <w:tcPr>
            <w:tcW w:w="521" w:type="pct"/>
            <w:vMerge w:val="restart"/>
            <w:tcBorders>
              <w:top w:val="nil"/>
              <w:left w:val="nil"/>
              <w:bottom w:val="nil"/>
              <w:right w:val="nil"/>
            </w:tcBorders>
            <w:shd w:val="clear" w:color="auto" w:fill="auto"/>
            <w:noWrap/>
            <w:vAlign w:val="bottom"/>
            <w:hideMark/>
          </w:tcPr>
          <w:p w:rsidR="00B93D87" w:rsidRPr="00D62FF1" w:rsidRDefault="00B93D87" w:rsidP="00D62FF1">
            <w:pPr>
              <w:widowControl w:val="0"/>
              <w:spacing w:after="0" w:line="240" w:lineRule="auto"/>
              <w:ind w:firstLine="0"/>
              <w:jc w:val="left"/>
              <w:rPr>
                <w:rFonts w:eastAsia="Times New Roman"/>
                <w:color w:val="000000"/>
                <w:spacing w:val="-4"/>
                <w:sz w:val="14"/>
                <w:szCs w:val="14"/>
                <w:lang w:val="sq-AL"/>
              </w:rPr>
            </w:pPr>
            <w:r w:rsidRPr="00D62FF1">
              <w:rPr>
                <w:rFonts w:eastAsia="Times New Roman"/>
                <w:noProof/>
                <w:color w:val="000000"/>
                <w:spacing w:val="-4"/>
                <w:sz w:val="14"/>
                <w:szCs w:val="14"/>
              </w:rPr>
              <w:drawing>
                <wp:anchor distT="0" distB="0" distL="114300" distR="114300" simplePos="0" relativeHeight="251658240" behindDoc="0" locked="0" layoutInCell="1" allowOverlap="1">
                  <wp:simplePos x="0" y="0"/>
                  <wp:positionH relativeFrom="column">
                    <wp:posOffset>314325</wp:posOffset>
                  </wp:positionH>
                  <wp:positionV relativeFrom="paragraph">
                    <wp:posOffset>9525</wp:posOffset>
                  </wp:positionV>
                  <wp:extent cx="0" cy="295275"/>
                  <wp:effectExtent l="0" t="0" r="0" b="0"/>
                  <wp:wrapNone/>
                  <wp:docPr id="4" name="Picture 145"/>
                  <wp:cNvGraphicFramePr/>
                  <a:graphic xmlns:a="http://schemas.openxmlformats.org/drawingml/2006/main">
                    <a:graphicData uri="http://schemas.openxmlformats.org/drawingml/2006/picture">
                      <pic:pic xmlns:pic="http://schemas.openxmlformats.org/drawingml/2006/picture">
                        <pic:nvPicPr>
                          <pic:cNvPr id="2" name="Picture 145" descr="STEMA REPUBLIKES_img_0.jpg">
                            <a:extLst>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id="{00000000-0008-0000-0000-000002000000}"/>
                              </a:ext>
                            </a:extLst>
                          </pic:cNvPr>
                          <pic:cNvPicPr>
                            <a:picLocks noChangeAspect="1"/>
                          </pic:cNvPicPr>
                        </pic:nvPicPr>
                        <pic:blipFill>
                          <a:blip r:embed="rId22"/>
                          <a:srcRect/>
                          <a:stretch>
                            <a:fillRect/>
                          </a:stretch>
                        </pic:blipFill>
                        <pic:spPr bwMode="auto">
                          <a:xfrm>
                            <a:off x="0" y="0"/>
                            <a:ext cx="0" cy="197607"/>
                          </a:xfrm>
                          <a:prstGeom prst="rect">
                            <a:avLst/>
                          </a:prstGeom>
                          <a:noFill/>
                          <a:ln w="9525">
                            <a:noFill/>
                            <a:miter lim="800000"/>
                            <a:headEnd/>
                            <a:tailEnd/>
                          </a:ln>
                        </pic:spPr>
                      </pic:pic>
                    </a:graphicData>
                  </a:graphic>
                </wp:anchor>
              </w:drawing>
            </w:r>
          </w:p>
          <w:tbl>
            <w:tblPr>
              <w:tblW w:w="0" w:type="auto"/>
              <w:tblCellSpacing w:w="0" w:type="dxa"/>
              <w:tblCellMar>
                <w:left w:w="0" w:type="dxa"/>
                <w:right w:w="0" w:type="dxa"/>
              </w:tblCellMar>
              <w:tblLook w:val="04A0"/>
            </w:tblPr>
            <w:tblGrid>
              <w:gridCol w:w="900"/>
            </w:tblGrid>
            <w:tr w:rsidR="00B93D87" w:rsidRPr="00D62FF1">
              <w:trPr>
                <w:trHeight w:val="203"/>
                <w:tblCellSpacing w:w="0" w:type="dxa"/>
              </w:trPr>
              <w:tc>
                <w:tcPr>
                  <w:tcW w:w="880" w:type="dxa"/>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9/227</w:t>
                  </w:r>
                </w:p>
              </w:tc>
            </w:tr>
            <w:tr w:rsidR="00B93D87" w:rsidRPr="00D62FF1">
              <w:trPr>
                <w:trHeight w:val="203"/>
                <w:tblCellSpacing w:w="0" w:type="dxa"/>
              </w:trPr>
              <w:tc>
                <w:tcPr>
                  <w:tcW w:w="0" w:type="auto"/>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bl>
          <w:p w:rsidR="00B93D87" w:rsidRPr="00D62FF1" w:rsidRDefault="00B93D87" w:rsidP="00D62FF1">
            <w:pPr>
              <w:widowControl w:val="0"/>
              <w:spacing w:after="0" w:line="240" w:lineRule="auto"/>
              <w:ind w:firstLine="0"/>
              <w:jc w:val="left"/>
              <w:rPr>
                <w:rFonts w:eastAsia="Times New Roman"/>
                <w:color w:val="000000"/>
                <w:spacing w:val="-4"/>
                <w:sz w:val="14"/>
                <w:szCs w:val="14"/>
                <w:lang w:val="sq-AL"/>
              </w:rPr>
            </w:pPr>
          </w:p>
        </w:tc>
        <w:tc>
          <w:tcPr>
            <w:tcW w:w="4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486.2</w:t>
            </w:r>
          </w:p>
        </w:tc>
        <w:tc>
          <w:tcPr>
            <w:tcW w:w="33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26,094</w:t>
            </w:r>
          </w:p>
        </w:tc>
        <w:tc>
          <w:tcPr>
            <w:tcW w:w="44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12,686,902.8</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BEDRIJE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SULA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nil"/>
              <w:bottom w:val="nil"/>
              <w:right w:val="nil"/>
            </w:tcBorders>
            <w:vAlign w:val="center"/>
            <w:hideMark/>
          </w:tcPr>
          <w:p w:rsidR="00B93D87" w:rsidRPr="00D62FF1" w:rsidRDefault="00B93D87" w:rsidP="00D62FF1">
            <w:pPr>
              <w:widowControl w:val="0"/>
              <w:spacing w:after="0" w:line="240" w:lineRule="auto"/>
              <w:ind w:firstLine="0"/>
              <w:jc w:val="left"/>
              <w:rPr>
                <w:rFonts w:eastAsia="Times New Roman"/>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LUMNIJE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SULA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nil"/>
              <w:bottom w:val="nil"/>
              <w:right w:val="nil"/>
            </w:tcBorders>
            <w:vAlign w:val="center"/>
            <w:hideMark/>
          </w:tcPr>
          <w:p w:rsidR="00B93D87" w:rsidRPr="00D62FF1" w:rsidRDefault="00B93D87" w:rsidP="00D62FF1">
            <w:pPr>
              <w:widowControl w:val="0"/>
              <w:spacing w:after="0" w:line="240" w:lineRule="auto"/>
              <w:ind w:firstLine="0"/>
              <w:jc w:val="left"/>
              <w:rPr>
                <w:rFonts w:eastAsia="Times New Roman"/>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RUKIJE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SULA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nil"/>
              <w:bottom w:val="nil"/>
              <w:right w:val="nil"/>
            </w:tcBorders>
            <w:vAlign w:val="center"/>
            <w:hideMark/>
          </w:tcPr>
          <w:p w:rsidR="00B93D87" w:rsidRPr="00D62FF1" w:rsidRDefault="00B93D87" w:rsidP="00D62FF1">
            <w:pPr>
              <w:widowControl w:val="0"/>
              <w:spacing w:after="0" w:line="240" w:lineRule="auto"/>
              <w:ind w:firstLine="0"/>
              <w:jc w:val="left"/>
              <w:rPr>
                <w:rFonts w:eastAsia="Times New Roman"/>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REXHEP</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SULA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nil"/>
              <w:bottom w:val="nil"/>
              <w:right w:val="nil"/>
            </w:tcBorders>
            <w:vAlign w:val="center"/>
            <w:hideMark/>
          </w:tcPr>
          <w:p w:rsidR="00B93D87" w:rsidRPr="00D62FF1" w:rsidRDefault="00B93D87" w:rsidP="00D62FF1">
            <w:pPr>
              <w:widowControl w:val="0"/>
              <w:spacing w:after="0" w:line="240" w:lineRule="auto"/>
              <w:ind w:firstLine="0"/>
              <w:jc w:val="left"/>
              <w:rPr>
                <w:rFonts w:eastAsia="Times New Roman"/>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QEMAL</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SULA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nil"/>
              <w:bottom w:val="nil"/>
              <w:right w:val="nil"/>
            </w:tcBorders>
            <w:vAlign w:val="center"/>
            <w:hideMark/>
          </w:tcPr>
          <w:p w:rsidR="00B93D87" w:rsidRPr="00D62FF1" w:rsidRDefault="00B93D87" w:rsidP="00D62FF1">
            <w:pPr>
              <w:widowControl w:val="0"/>
              <w:spacing w:after="0" w:line="240" w:lineRule="auto"/>
              <w:ind w:firstLine="0"/>
              <w:jc w:val="left"/>
              <w:rPr>
                <w:rFonts w:eastAsia="Times New Roman"/>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SHKENDIJE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SULA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nil"/>
              <w:bottom w:val="nil"/>
              <w:right w:val="nil"/>
            </w:tcBorders>
            <w:vAlign w:val="center"/>
            <w:hideMark/>
          </w:tcPr>
          <w:p w:rsidR="00B93D87" w:rsidRPr="00D62FF1" w:rsidRDefault="00B93D87" w:rsidP="00D62FF1">
            <w:pPr>
              <w:widowControl w:val="0"/>
              <w:spacing w:after="0" w:line="240" w:lineRule="auto"/>
              <w:ind w:firstLine="0"/>
              <w:jc w:val="left"/>
              <w:rPr>
                <w:rFonts w:eastAsia="Times New Roman"/>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FATBARDH</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SULA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nil"/>
              <w:bottom w:val="nil"/>
              <w:right w:val="nil"/>
            </w:tcBorders>
            <w:vAlign w:val="center"/>
            <w:hideMark/>
          </w:tcPr>
          <w:p w:rsidR="00B93D87" w:rsidRPr="00D62FF1" w:rsidRDefault="00B93D87" w:rsidP="00D62FF1">
            <w:pPr>
              <w:widowControl w:val="0"/>
              <w:spacing w:after="0" w:line="240" w:lineRule="auto"/>
              <w:ind w:firstLine="0"/>
              <w:jc w:val="left"/>
              <w:rPr>
                <w:rFonts w:eastAsia="Times New Roman"/>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KASEM</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SULA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nil"/>
              <w:bottom w:val="nil"/>
              <w:right w:val="nil"/>
            </w:tcBorders>
            <w:vAlign w:val="center"/>
            <w:hideMark/>
          </w:tcPr>
          <w:p w:rsidR="00B93D87" w:rsidRPr="00D62FF1" w:rsidRDefault="00B93D87" w:rsidP="00D62FF1">
            <w:pPr>
              <w:widowControl w:val="0"/>
              <w:spacing w:after="0" w:line="240" w:lineRule="auto"/>
              <w:ind w:firstLine="0"/>
              <w:jc w:val="left"/>
              <w:rPr>
                <w:rFonts w:eastAsia="Times New Roman"/>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BEHANE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SULA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nil"/>
              <w:bottom w:val="nil"/>
              <w:right w:val="nil"/>
            </w:tcBorders>
            <w:vAlign w:val="center"/>
            <w:hideMark/>
          </w:tcPr>
          <w:p w:rsidR="00B93D87" w:rsidRPr="00D62FF1" w:rsidRDefault="00B93D87" w:rsidP="00D62FF1">
            <w:pPr>
              <w:widowControl w:val="0"/>
              <w:spacing w:after="0" w:line="240" w:lineRule="auto"/>
              <w:ind w:firstLine="0"/>
              <w:jc w:val="left"/>
              <w:rPr>
                <w:rFonts w:eastAsia="Times New Roman"/>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LILJANA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SULA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nil"/>
              <w:bottom w:val="nil"/>
              <w:right w:val="nil"/>
            </w:tcBorders>
            <w:vAlign w:val="center"/>
            <w:hideMark/>
          </w:tcPr>
          <w:p w:rsidR="00B93D87" w:rsidRPr="00D62FF1" w:rsidRDefault="00B93D87" w:rsidP="00D62FF1">
            <w:pPr>
              <w:widowControl w:val="0"/>
              <w:spacing w:after="0" w:line="240" w:lineRule="auto"/>
              <w:ind w:firstLine="0"/>
              <w:jc w:val="left"/>
              <w:rPr>
                <w:rFonts w:eastAsia="Times New Roman"/>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IBRAHIM</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SULA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nil"/>
              <w:bottom w:val="nil"/>
              <w:right w:val="nil"/>
            </w:tcBorders>
            <w:vAlign w:val="center"/>
            <w:hideMark/>
          </w:tcPr>
          <w:p w:rsidR="00B93D87" w:rsidRPr="00D62FF1" w:rsidRDefault="00B93D87" w:rsidP="00D62FF1">
            <w:pPr>
              <w:widowControl w:val="0"/>
              <w:spacing w:after="0" w:line="240" w:lineRule="auto"/>
              <w:ind w:firstLine="0"/>
              <w:jc w:val="left"/>
              <w:rPr>
                <w:rFonts w:eastAsia="Times New Roman"/>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SIMIR</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SULA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nil"/>
              <w:bottom w:val="nil"/>
              <w:right w:val="nil"/>
            </w:tcBorders>
            <w:vAlign w:val="center"/>
            <w:hideMark/>
          </w:tcPr>
          <w:p w:rsidR="00B93D87" w:rsidRPr="00D62FF1" w:rsidRDefault="00B93D87" w:rsidP="00D62FF1">
            <w:pPr>
              <w:widowControl w:val="0"/>
              <w:spacing w:after="0" w:line="240" w:lineRule="auto"/>
              <w:ind w:firstLine="0"/>
              <w:jc w:val="left"/>
              <w:rPr>
                <w:rFonts w:eastAsia="Times New Roman"/>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BEHET</w:t>
            </w: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BIHANE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MENERI(SULA)</w:t>
            </w:r>
          </w:p>
        </w:tc>
        <w:tc>
          <w:tcPr>
            <w:tcW w:w="52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TIRANE</w:t>
            </w:r>
          </w:p>
        </w:tc>
        <w:tc>
          <w:tcPr>
            <w:tcW w:w="22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8340</w:t>
            </w:r>
          </w:p>
        </w:tc>
        <w:tc>
          <w:tcPr>
            <w:tcW w:w="52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9/227</w:t>
            </w:r>
          </w:p>
        </w:tc>
        <w:tc>
          <w:tcPr>
            <w:tcW w:w="4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403.9</w:t>
            </w:r>
          </w:p>
        </w:tc>
        <w:tc>
          <w:tcPr>
            <w:tcW w:w="33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26,094</w:t>
            </w:r>
          </w:p>
        </w:tc>
        <w:tc>
          <w:tcPr>
            <w:tcW w:w="4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10,539,366.6</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FATBARDHA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SULA(COPANI)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FATIME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BUJA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IBRAHIM</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SULA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KASEM</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SULA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LILIANA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COLLAKU(SULA)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LUMNIJE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SULA(KOKA)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QEMAL</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SULA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REXHEP</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SULA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RUKIE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SULA(BIRAKU)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SAIMIR</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SULA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SHKENDIJE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SULA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773EDC">
        <w:trPr>
          <w:trHeight w:val="139"/>
          <w:jc w:val="center"/>
        </w:trPr>
        <w:tc>
          <w:tcPr>
            <w:tcW w:w="5000" w:type="pct"/>
            <w:gridSpan w:val="11"/>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200" w:firstLine="273"/>
              <w:jc w:val="righ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 xml:space="preserve">Lidhja B </w:t>
            </w:r>
          </w:p>
        </w:tc>
      </w:tr>
      <w:tr w:rsidR="00B93D87" w:rsidRPr="00D62FF1" w:rsidTr="00773EDC">
        <w:trPr>
          <w:trHeight w:val="139"/>
          <w:jc w:val="center"/>
        </w:trPr>
        <w:tc>
          <w:tcPr>
            <w:tcW w:w="5000" w:type="pct"/>
            <w:gridSpan w:val="11"/>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VKM NR 616 DATE 11.06.2009</w:t>
            </w:r>
          </w:p>
        </w:tc>
      </w:tr>
      <w:tr w:rsidR="00B93D87" w:rsidRPr="00D62FF1" w:rsidTr="00122CFD">
        <w:trPr>
          <w:trHeight w:val="139"/>
          <w:jc w:val="center"/>
        </w:trPr>
        <w:tc>
          <w:tcPr>
            <w:tcW w:w="1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2</w:t>
            </w:r>
          </w:p>
        </w:tc>
        <w:tc>
          <w:tcPr>
            <w:tcW w:w="337" w:type="pct"/>
            <w:vMerge w:val="restart"/>
            <w:tcBorders>
              <w:top w:val="nil"/>
              <w:left w:val="single" w:sz="4" w:space="0" w:color="auto"/>
              <w:bottom w:val="single" w:sz="4" w:space="0" w:color="auto"/>
              <w:right w:val="single" w:sz="4" w:space="0" w:color="auto"/>
            </w:tcBorders>
            <w:shd w:val="clear" w:color="000000" w:fill="D8D8D8"/>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ISHTE</w:t>
            </w: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BESA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8330</w:t>
            </w:r>
          </w:p>
        </w:tc>
        <w:tc>
          <w:tcPr>
            <w:tcW w:w="521"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5/357</w:t>
            </w:r>
          </w:p>
        </w:tc>
        <w:tc>
          <w:tcPr>
            <w:tcW w:w="4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2,763.0</w:t>
            </w:r>
          </w:p>
        </w:tc>
        <w:tc>
          <w:tcPr>
            <w:tcW w:w="33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26,137</w:t>
            </w:r>
          </w:p>
        </w:tc>
        <w:tc>
          <w:tcPr>
            <w:tcW w:w="44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72,216,531.0</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ARDIAN</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IRMA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KRUETANI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NAILE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RECI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LULJETA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KONOMI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ALMA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BALLIU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GENCI</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BALLIU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SAFETE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LINDITA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FJOLLA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ADNAN</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ERMIRA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MACI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LUTFIJE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MUCA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BEHET</w:t>
            </w: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MUHARREM</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8330</w:t>
            </w:r>
          </w:p>
        </w:tc>
        <w:tc>
          <w:tcPr>
            <w:tcW w:w="52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5/357</w:t>
            </w:r>
          </w:p>
        </w:tc>
        <w:tc>
          <w:tcPr>
            <w:tcW w:w="4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2,237.2</w:t>
            </w:r>
          </w:p>
        </w:tc>
        <w:tc>
          <w:tcPr>
            <w:tcW w:w="33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26,137</w:t>
            </w:r>
          </w:p>
        </w:tc>
        <w:tc>
          <w:tcPr>
            <w:tcW w:w="4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58,473,696.4</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AJDIE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BEDRIE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SHEKU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MYHYRIE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PETRELA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LULJETA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KONOMI (Balliu)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ALMA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BALLIU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GENCI</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BALLIU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MUBAREQ</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RUZHDI</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NAILE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RECI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LUTFIJE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MUCA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HATIXHE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OMER</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5672DA">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EVA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QEFALIA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5672DA">
        <w:trPr>
          <w:trHeight w:val="139"/>
          <w:jc w:val="cent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ANILA</w:t>
            </w:r>
          </w:p>
        </w:tc>
        <w:tc>
          <w:tcPr>
            <w:tcW w:w="52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5672DA">
        <w:trPr>
          <w:trHeight w:val="139"/>
          <w:jc w:val="center"/>
        </w:trPr>
        <w:tc>
          <w:tcPr>
            <w:tcW w:w="17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3</w:t>
            </w:r>
          </w:p>
        </w:tc>
        <w:tc>
          <w:tcPr>
            <w:tcW w:w="337" w:type="pct"/>
            <w:vMerge w:val="restart"/>
            <w:tcBorders>
              <w:top w:val="single" w:sz="4" w:space="0" w:color="auto"/>
              <w:left w:val="single" w:sz="4" w:space="0" w:color="auto"/>
              <w:bottom w:val="single" w:sz="4" w:space="0" w:color="auto"/>
              <w:right w:val="single" w:sz="4" w:space="0" w:color="auto"/>
            </w:tcBorders>
            <w:shd w:val="clear" w:color="000000" w:fill="D8D8D8"/>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ISHTE</w:t>
            </w:r>
          </w:p>
        </w:tc>
        <w:tc>
          <w:tcPr>
            <w:tcW w:w="660" w:type="pct"/>
            <w:tcBorders>
              <w:top w:val="single" w:sz="4" w:space="0" w:color="auto"/>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ARDIAN</w:t>
            </w:r>
          </w:p>
        </w:tc>
        <w:tc>
          <w:tcPr>
            <w:tcW w:w="520" w:type="pct"/>
            <w:tcBorders>
              <w:top w:val="single" w:sz="4" w:space="0" w:color="auto"/>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single" w:sz="4" w:space="0" w:color="auto"/>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8330</w:t>
            </w:r>
          </w:p>
        </w:tc>
        <w:tc>
          <w:tcPr>
            <w:tcW w:w="521"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5/330</w:t>
            </w:r>
          </w:p>
        </w:tc>
        <w:tc>
          <w:tcPr>
            <w:tcW w:w="425"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2,806.0</w:t>
            </w:r>
          </w:p>
        </w:tc>
        <w:tc>
          <w:tcPr>
            <w:tcW w:w="338"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26,137</w:t>
            </w:r>
          </w:p>
        </w:tc>
        <w:tc>
          <w:tcPr>
            <w:tcW w:w="449"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73,340,422.0</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IRMA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KRUETANI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NAILE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RECI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LULJETA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KONOMI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ALMA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BALLIU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GENCI</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BALLIU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SAFETE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LINDITA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FJOLLA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ADNAN</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ERMIRA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MACI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LUTFIJE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MUCA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BEHET</w:t>
            </w: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AJDIE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BAKALLI</w:t>
            </w:r>
          </w:p>
        </w:tc>
        <w:tc>
          <w:tcPr>
            <w:tcW w:w="52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8330</w:t>
            </w:r>
          </w:p>
        </w:tc>
        <w:tc>
          <w:tcPr>
            <w:tcW w:w="52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5/330</w:t>
            </w:r>
          </w:p>
        </w:tc>
        <w:tc>
          <w:tcPr>
            <w:tcW w:w="4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2,806.0</w:t>
            </w:r>
          </w:p>
        </w:tc>
        <w:tc>
          <w:tcPr>
            <w:tcW w:w="33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26,137</w:t>
            </w:r>
          </w:p>
        </w:tc>
        <w:tc>
          <w:tcPr>
            <w:tcW w:w="4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73,340,422.0</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ANILA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BEDRIE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SHEHU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EVA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HATIXHE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MUHARREM</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MYHYRIE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PETRELA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OMER</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4</w:t>
            </w:r>
          </w:p>
        </w:tc>
        <w:tc>
          <w:tcPr>
            <w:tcW w:w="337" w:type="pct"/>
            <w:vMerge w:val="restart"/>
            <w:tcBorders>
              <w:top w:val="nil"/>
              <w:left w:val="single" w:sz="4" w:space="0" w:color="auto"/>
              <w:bottom w:val="single" w:sz="4" w:space="0" w:color="auto"/>
              <w:right w:val="single" w:sz="4" w:space="0" w:color="auto"/>
            </w:tcBorders>
            <w:shd w:val="clear" w:color="000000" w:fill="D8D8D8"/>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ISHTE</w:t>
            </w: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BESA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8330</w:t>
            </w:r>
          </w:p>
        </w:tc>
        <w:tc>
          <w:tcPr>
            <w:tcW w:w="521"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5/331</w:t>
            </w:r>
          </w:p>
        </w:tc>
        <w:tc>
          <w:tcPr>
            <w:tcW w:w="4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1,102.0</w:t>
            </w:r>
          </w:p>
        </w:tc>
        <w:tc>
          <w:tcPr>
            <w:tcW w:w="33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26,137</w:t>
            </w:r>
          </w:p>
        </w:tc>
        <w:tc>
          <w:tcPr>
            <w:tcW w:w="44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28,802,974.0</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ARDIAN</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IRMA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KRUETANI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NAILE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RECI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LULJETA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KONOMI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ALMA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BALLIU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GENCI</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BALLIU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SAFETE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LINDITA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FJOLLA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ADNAN</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ERMIRA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MACI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LUTFIJE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MUCA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BEHET</w:t>
            </w: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AJDIE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BAKALLI</w:t>
            </w:r>
          </w:p>
        </w:tc>
        <w:tc>
          <w:tcPr>
            <w:tcW w:w="52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8330</w:t>
            </w:r>
          </w:p>
        </w:tc>
        <w:tc>
          <w:tcPr>
            <w:tcW w:w="52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5/331</w:t>
            </w:r>
          </w:p>
        </w:tc>
        <w:tc>
          <w:tcPr>
            <w:tcW w:w="4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1,102.0</w:t>
            </w:r>
          </w:p>
        </w:tc>
        <w:tc>
          <w:tcPr>
            <w:tcW w:w="33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26,137</w:t>
            </w:r>
          </w:p>
        </w:tc>
        <w:tc>
          <w:tcPr>
            <w:tcW w:w="4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28,802,974.0</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ANILA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BEDRIE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SHEHU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EVA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HATIXHE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MUHARREM</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MYHYRIE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PETRELA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OMER</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773EDC">
        <w:trPr>
          <w:trHeight w:val="139"/>
          <w:jc w:val="center"/>
        </w:trPr>
        <w:tc>
          <w:tcPr>
            <w:tcW w:w="5000" w:type="pct"/>
            <w:gridSpan w:val="11"/>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B93D87" w:rsidRPr="00D62FF1" w:rsidRDefault="00B93D87" w:rsidP="00D62FF1">
            <w:pPr>
              <w:widowControl w:val="0"/>
              <w:spacing w:after="0" w:line="240" w:lineRule="auto"/>
              <w:ind w:firstLineChars="200" w:firstLine="273"/>
              <w:jc w:val="righ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 xml:space="preserve">Lidhja C </w:t>
            </w:r>
          </w:p>
        </w:tc>
      </w:tr>
      <w:tr w:rsidR="00B93D87" w:rsidRPr="00D62FF1" w:rsidTr="00773EDC">
        <w:trPr>
          <w:trHeight w:val="139"/>
          <w:jc w:val="center"/>
        </w:trPr>
        <w:tc>
          <w:tcPr>
            <w:tcW w:w="5000" w:type="pct"/>
            <w:gridSpan w:val="11"/>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VKM NR 1039 DATE 14.10.2009</w:t>
            </w:r>
          </w:p>
        </w:tc>
      </w:tr>
      <w:tr w:rsidR="00B93D87" w:rsidRPr="00D62FF1" w:rsidTr="00122CFD">
        <w:trPr>
          <w:trHeight w:val="139"/>
          <w:jc w:val="center"/>
        </w:trPr>
        <w:tc>
          <w:tcPr>
            <w:tcW w:w="1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5</w:t>
            </w:r>
          </w:p>
        </w:tc>
        <w:tc>
          <w:tcPr>
            <w:tcW w:w="337" w:type="pct"/>
            <w:vMerge w:val="restart"/>
            <w:tcBorders>
              <w:top w:val="nil"/>
              <w:left w:val="single" w:sz="4" w:space="0" w:color="auto"/>
              <w:bottom w:val="single" w:sz="4" w:space="0" w:color="auto"/>
              <w:right w:val="single" w:sz="4" w:space="0" w:color="auto"/>
            </w:tcBorders>
            <w:shd w:val="clear" w:color="000000" w:fill="D8D8D8"/>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ISHTE</w:t>
            </w: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REXHEP</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TAFAJ</w:t>
            </w:r>
          </w:p>
        </w:tc>
        <w:tc>
          <w:tcPr>
            <w:tcW w:w="52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8120</w:t>
            </w:r>
          </w:p>
        </w:tc>
        <w:tc>
          <w:tcPr>
            <w:tcW w:w="521"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1/109</w:t>
            </w:r>
          </w:p>
        </w:tc>
        <w:tc>
          <w:tcPr>
            <w:tcW w:w="4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424.4</w:t>
            </w:r>
          </w:p>
        </w:tc>
        <w:tc>
          <w:tcPr>
            <w:tcW w:w="33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24,360</w:t>
            </w:r>
          </w:p>
        </w:tc>
        <w:tc>
          <w:tcPr>
            <w:tcW w:w="44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10,337,409.6</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NAIM</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TAFAJ</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ISMETE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TAFAJ</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ENGJELLUSHE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TAFAJ</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MAJLINDA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TAFAJ</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MEHMET</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TAFAJ</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MIRELA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TAFAJ</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JALLDIZ</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TAFAJ</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GEZIM</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TAFAJ</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LUMTURI</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PASHOLLI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ESAT</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ZELA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SHEFQET</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ZELA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SKENDER</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ZELA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AFERDITA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ZELA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METJE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ZELA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SULLTAN</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ZELA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BEHET</w:t>
            </w: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Ariana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Dosti</w:t>
            </w:r>
          </w:p>
        </w:tc>
        <w:tc>
          <w:tcPr>
            <w:tcW w:w="52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8120</w:t>
            </w:r>
          </w:p>
        </w:tc>
        <w:tc>
          <w:tcPr>
            <w:tcW w:w="52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1/109</w:t>
            </w:r>
          </w:p>
        </w:tc>
        <w:tc>
          <w:tcPr>
            <w:tcW w:w="4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424.4</w:t>
            </w:r>
          </w:p>
        </w:tc>
        <w:tc>
          <w:tcPr>
            <w:tcW w:w="33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24,360</w:t>
            </w:r>
          </w:p>
        </w:tc>
        <w:tc>
          <w:tcPr>
            <w:tcW w:w="4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10,337,409.6</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Artur</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Tafaj</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Blendi</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Hyka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Bukurije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Zela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Engjellushe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Tafaj</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Eriola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Kurti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Esat</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Zela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Genc</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Estrefi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Gentiana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Krutani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Hamide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Kukaleshi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Iljaz</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Istrefi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Ismete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Drenica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Jalldiz</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Cela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Lirika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Tafaj</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Lumturi</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Pasholli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Majlinda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Tafaj</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Mehmet</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Tafaj</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Metije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Zela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Mirela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Avdiu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Naim</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Tafaj</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Nevila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Hilaj</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Ornela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Tafaj</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5672DA">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Paqize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Tafaj</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5672DA">
        <w:trPr>
          <w:trHeight w:val="139"/>
          <w:jc w:val="cent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Rexhep</w:t>
            </w:r>
          </w:p>
        </w:tc>
        <w:tc>
          <w:tcPr>
            <w:tcW w:w="52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Tafaj</w:t>
            </w:r>
          </w:p>
        </w:tc>
        <w:tc>
          <w:tcPr>
            <w:tcW w:w="520"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5672DA">
        <w:trPr>
          <w:trHeight w:val="139"/>
          <w:jc w:val="cent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Shefqet</w:t>
            </w:r>
          </w:p>
        </w:tc>
        <w:tc>
          <w:tcPr>
            <w:tcW w:w="520" w:type="pct"/>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Zela</w:t>
            </w:r>
          </w:p>
        </w:tc>
        <w:tc>
          <w:tcPr>
            <w:tcW w:w="520"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Sulltan</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Zela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Lirije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Beqir</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Muca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Lejla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Beqir</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Balla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Ermira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Beqir</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Leka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Diana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Beqir</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Begeja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Hasan</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Beqir</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Shima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Xhiliola</w:t>
            </w:r>
          </w:p>
        </w:tc>
        <w:tc>
          <w:tcPr>
            <w:tcW w:w="52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Hasan</w:t>
            </w:r>
          </w:p>
        </w:tc>
        <w:tc>
          <w:tcPr>
            <w:tcW w:w="83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Kajtazi</w:t>
            </w:r>
          </w:p>
        </w:tc>
        <w:tc>
          <w:tcPr>
            <w:tcW w:w="520"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Migena</w:t>
            </w:r>
          </w:p>
        </w:tc>
        <w:tc>
          <w:tcPr>
            <w:tcW w:w="520" w:type="pct"/>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Hasan</w:t>
            </w:r>
          </w:p>
        </w:tc>
        <w:tc>
          <w:tcPr>
            <w:tcW w:w="831" w:type="pct"/>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Shima</w:t>
            </w:r>
          </w:p>
        </w:tc>
        <w:tc>
          <w:tcPr>
            <w:tcW w:w="520"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Vincenc</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Gjergji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6</w:t>
            </w:r>
          </w:p>
        </w:tc>
        <w:tc>
          <w:tcPr>
            <w:tcW w:w="337" w:type="pct"/>
            <w:vMerge w:val="restart"/>
            <w:tcBorders>
              <w:top w:val="nil"/>
              <w:left w:val="single" w:sz="4" w:space="0" w:color="auto"/>
              <w:bottom w:val="single" w:sz="4" w:space="0" w:color="auto"/>
              <w:right w:val="single" w:sz="4" w:space="0" w:color="auto"/>
            </w:tcBorders>
            <w:shd w:val="clear" w:color="000000" w:fill="D8D8D8"/>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ISHTE</w:t>
            </w: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REXHEP</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TAFAJ</w:t>
            </w:r>
          </w:p>
        </w:tc>
        <w:tc>
          <w:tcPr>
            <w:tcW w:w="52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8120</w:t>
            </w:r>
          </w:p>
        </w:tc>
        <w:tc>
          <w:tcPr>
            <w:tcW w:w="521"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1/111</w:t>
            </w:r>
          </w:p>
        </w:tc>
        <w:tc>
          <w:tcPr>
            <w:tcW w:w="4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75.8</w:t>
            </w:r>
          </w:p>
        </w:tc>
        <w:tc>
          <w:tcPr>
            <w:tcW w:w="33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24,360</w:t>
            </w:r>
          </w:p>
        </w:tc>
        <w:tc>
          <w:tcPr>
            <w:tcW w:w="44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1,846,244.4</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NAIM</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TAFAJ</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ISMETE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TAFAJ</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ENGJELLUSHE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TAFAJ</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MAJLINDA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TAFAJ</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MEHMET</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TAFAJ</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MIRELA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TAFAJ</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JALLDIZ</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TAFAJ</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GEZIM</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TAFAJ</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LUMTURI</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PASHOLLI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ESAT</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ZELA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SHEFQET</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ZELA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SKENDER</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ZELA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AFERDITA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ZELA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METJE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ZELA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SULLTAN</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ZELA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BEHET</w:t>
            </w: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Ariana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Dosti</w:t>
            </w:r>
          </w:p>
        </w:tc>
        <w:tc>
          <w:tcPr>
            <w:tcW w:w="52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8120</w:t>
            </w:r>
          </w:p>
        </w:tc>
        <w:tc>
          <w:tcPr>
            <w:tcW w:w="52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1/111</w:t>
            </w:r>
          </w:p>
        </w:tc>
        <w:tc>
          <w:tcPr>
            <w:tcW w:w="4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75.8</w:t>
            </w:r>
          </w:p>
        </w:tc>
        <w:tc>
          <w:tcPr>
            <w:tcW w:w="33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24,360</w:t>
            </w:r>
          </w:p>
        </w:tc>
        <w:tc>
          <w:tcPr>
            <w:tcW w:w="4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1,846,244.4</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Artur</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Tafaj</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Blendi</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Hyka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Bukurije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Zela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Engjellushe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Tafaj</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Eriola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Kurti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Esat</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Zela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Genc</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Estrefi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Gentiana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Krutani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Hamide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Kukaleshi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Iljaz</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Istrefi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Ismete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Drenica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Jalldiz</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Cela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Lirika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Tafaj</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Lumturi</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Pasholli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Majlinda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Tafaj</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Mehmet</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Tafaj</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Metije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Zela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Mirela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Avdiu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Naim</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Tafaj</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Nevila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Hilaj</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Ornela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Tafaj</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Paqize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Tafaj</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Rexhep</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Tafaj</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Shefqet</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Zela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Sulltan</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Zela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Lirije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Beqir</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Muca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Lejla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Beqir</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Balla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Ermira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Beqir</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Leka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Diana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Beqir</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Begeja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Hasan</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Beqir</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Shima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Xhiliola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Hasan</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Kajtazi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Migena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Hasan</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Shima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Vincenc</w:t>
            </w:r>
          </w:p>
        </w:tc>
        <w:tc>
          <w:tcPr>
            <w:tcW w:w="520" w:type="pct"/>
            <w:tcBorders>
              <w:top w:val="nil"/>
              <w:left w:val="nil"/>
              <w:bottom w:val="single" w:sz="4" w:space="0" w:color="auto"/>
              <w:right w:val="single" w:sz="4" w:space="0" w:color="auto"/>
            </w:tcBorders>
            <w:shd w:val="clear" w:color="000000" w:fill="FFFFFF"/>
            <w:noWrap/>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Gjergji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7</w:t>
            </w:r>
          </w:p>
        </w:tc>
        <w:tc>
          <w:tcPr>
            <w:tcW w:w="337" w:type="pct"/>
            <w:vMerge w:val="restart"/>
            <w:tcBorders>
              <w:top w:val="nil"/>
              <w:left w:val="single" w:sz="4" w:space="0" w:color="auto"/>
              <w:bottom w:val="single" w:sz="4" w:space="0" w:color="auto"/>
              <w:right w:val="single" w:sz="4" w:space="0" w:color="auto"/>
            </w:tcBorders>
            <w:shd w:val="clear" w:color="000000" w:fill="D8D8D8"/>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ISHTE</w:t>
            </w: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PERIKLI</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STAVRO</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NIKOLLA</w:t>
            </w:r>
          </w:p>
        </w:tc>
        <w:tc>
          <w:tcPr>
            <w:tcW w:w="52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8330</w:t>
            </w:r>
          </w:p>
        </w:tc>
        <w:tc>
          <w:tcPr>
            <w:tcW w:w="521"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5/503</w:t>
            </w:r>
          </w:p>
        </w:tc>
        <w:tc>
          <w:tcPr>
            <w:tcW w:w="4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169.0</w:t>
            </w:r>
          </w:p>
        </w:tc>
        <w:tc>
          <w:tcPr>
            <w:tcW w:w="33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26,137</w:t>
            </w:r>
          </w:p>
        </w:tc>
        <w:tc>
          <w:tcPr>
            <w:tcW w:w="44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4,417,153.0</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FOTI</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STAVRO</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NIKOLLA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MARGARITA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STAVRO</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RUCO</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PANAJOT</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VANGJEL</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GJERASI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STAVRO</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VANGJEL</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GJERASI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RAJMOND</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VANGJEL</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GJERASI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OLLGA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MINA</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NIKOLLA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JORGO</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VANGJEL</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NIKOLLA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KRISTO</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VANGJEL</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NIKOLLA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THEODHOR</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VANGJEL</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NIKOLLA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MARIE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VANGJEL</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NIKOLLA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VIKTOR</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ILIA</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NIKOLLA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LIGOR</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ILIA</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NIKOLLA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LUBICA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ILIA</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NIKOLLA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NIKOLLA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VASIL</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KOZMA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ALEKSANDRA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DHIMITER</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COLLAKU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VASILIKA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DHIMITER</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JOANIDHI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KRISTOFOR</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DHIMITER</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KOCA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MARJETA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DHIMITER</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SEJDARI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5672DA">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AFROVITI</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VASIL</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BOCI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214590">
        <w:trPr>
          <w:trHeight w:val="789"/>
          <w:jc w:val="cent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val="restart"/>
            <w:tcBorders>
              <w:top w:val="single" w:sz="4" w:space="0" w:color="auto"/>
              <w:left w:val="single" w:sz="4" w:space="0" w:color="auto"/>
              <w:bottom w:val="single" w:sz="4" w:space="0" w:color="auto"/>
              <w:right w:val="single" w:sz="4" w:space="0" w:color="auto"/>
            </w:tcBorders>
            <w:shd w:val="clear" w:color="000000" w:fill="FFFFFF"/>
            <w:noWrap/>
            <w:textDirection w:val="btLr"/>
            <w:vAlign w:val="bottom"/>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BEHET</w:t>
            </w:r>
          </w:p>
        </w:tc>
        <w:tc>
          <w:tcPr>
            <w:tcW w:w="660" w:type="pct"/>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Afroviti</w:t>
            </w:r>
          </w:p>
        </w:tc>
        <w:tc>
          <w:tcPr>
            <w:tcW w:w="520" w:type="pct"/>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Vasil</w:t>
            </w:r>
          </w:p>
        </w:tc>
        <w:tc>
          <w:tcPr>
            <w:tcW w:w="831" w:type="pct"/>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Boci</w:t>
            </w:r>
          </w:p>
        </w:tc>
        <w:tc>
          <w:tcPr>
            <w:tcW w:w="520"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8330</w:t>
            </w:r>
          </w:p>
        </w:tc>
        <w:tc>
          <w:tcPr>
            <w:tcW w:w="521"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5/303</w:t>
            </w:r>
          </w:p>
        </w:tc>
        <w:tc>
          <w:tcPr>
            <w:tcW w:w="425"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169.0</w:t>
            </w:r>
          </w:p>
        </w:tc>
        <w:tc>
          <w:tcPr>
            <w:tcW w:w="338"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26,137</w:t>
            </w:r>
          </w:p>
        </w:tc>
        <w:tc>
          <w:tcPr>
            <w:tcW w:w="449"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4,417,153.0</w:t>
            </w:r>
          </w:p>
        </w:tc>
      </w:tr>
      <w:tr w:rsidR="00B93D87" w:rsidRPr="00D62FF1" w:rsidTr="005672DA">
        <w:trPr>
          <w:trHeight w:val="139"/>
          <w:jc w:val="cent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Aleksandra</w:t>
            </w:r>
          </w:p>
        </w:tc>
        <w:tc>
          <w:tcPr>
            <w:tcW w:w="520" w:type="pct"/>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Dhimiter</w:t>
            </w:r>
          </w:p>
        </w:tc>
        <w:tc>
          <w:tcPr>
            <w:tcW w:w="831" w:type="pct"/>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Collaku</w:t>
            </w:r>
          </w:p>
        </w:tc>
        <w:tc>
          <w:tcPr>
            <w:tcW w:w="520"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Almida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Foti</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Nikolla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Andoneta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Kozma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Arjan</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Foti</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Nikolla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Jorgo</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Vangjel</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Nikolla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Josif</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Nikolla</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Kozma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Kristo</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Vangjel</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Nikolla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Kristofor</w:t>
            </w:r>
          </w:p>
        </w:tc>
        <w:tc>
          <w:tcPr>
            <w:tcW w:w="520" w:type="pct"/>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Dhimiter</w:t>
            </w:r>
          </w:p>
        </w:tc>
        <w:tc>
          <w:tcPr>
            <w:tcW w:w="831" w:type="pct"/>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Koca</w:t>
            </w:r>
          </w:p>
        </w:tc>
        <w:tc>
          <w:tcPr>
            <w:tcW w:w="520"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Ligor</w:t>
            </w:r>
          </w:p>
        </w:tc>
        <w:tc>
          <w:tcPr>
            <w:tcW w:w="520" w:type="pct"/>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Ilia</w:t>
            </w:r>
          </w:p>
        </w:tc>
        <w:tc>
          <w:tcPr>
            <w:tcW w:w="831" w:type="pct"/>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Nikolla</w:t>
            </w:r>
          </w:p>
        </w:tc>
        <w:tc>
          <w:tcPr>
            <w:tcW w:w="520"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Majlinda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Foti</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Milo(nikolla)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Margarita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Stavro</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Ruco</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Marie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Vangjel</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Nikolla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Marjeta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Dhimiter</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Sejdari(koca)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Megi</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Foti</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Nikolla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Panajot</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Vangjel</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Gjerasi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Pandeli</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Nikolla</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Kozma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Perikli</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Stavro</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Nikolla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Rajmond</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Vangjel</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Gjerasi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Stavro</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Vangjel</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Gjerasi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Theodhor</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Vangjel</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Nikolla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Vasilika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Dhimiter</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Joanidhi(koca)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Viktor</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Ilia</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Nikolla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Ljubica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Ilia</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Nikolla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8</w:t>
            </w:r>
          </w:p>
        </w:tc>
        <w:tc>
          <w:tcPr>
            <w:tcW w:w="337" w:type="pct"/>
            <w:vMerge w:val="restart"/>
            <w:tcBorders>
              <w:top w:val="nil"/>
              <w:left w:val="single" w:sz="4" w:space="0" w:color="auto"/>
              <w:bottom w:val="single" w:sz="4" w:space="0" w:color="auto"/>
              <w:right w:val="single" w:sz="4" w:space="0" w:color="auto"/>
            </w:tcBorders>
            <w:shd w:val="clear" w:color="000000" w:fill="D8D8D8"/>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ISHTE</w:t>
            </w: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HAMDI</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DERHEMI</w:t>
            </w:r>
          </w:p>
        </w:tc>
        <w:tc>
          <w:tcPr>
            <w:tcW w:w="52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22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8340</w:t>
            </w:r>
          </w:p>
        </w:tc>
        <w:tc>
          <w:tcPr>
            <w:tcW w:w="521"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4/250</w:t>
            </w:r>
          </w:p>
        </w:tc>
        <w:tc>
          <w:tcPr>
            <w:tcW w:w="4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4,787.4</w:t>
            </w:r>
          </w:p>
        </w:tc>
        <w:tc>
          <w:tcPr>
            <w:tcW w:w="33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26,094</w:t>
            </w:r>
          </w:p>
        </w:tc>
        <w:tc>
          <w:tcPr>
            <w:tcW w:w="44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124,922,415.6</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FITNETE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DERHEMI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EMINE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DERHEMI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FATIME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DERHEMI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NADIRE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DERHEMI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PETRIT</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DERHEMI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QEMAL</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DERHEMI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XHAVIT</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DERHEMI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ESAT</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DERHEMI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EQEREME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DERHEMI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BEHET</w:t>
            </w: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EMINE</w:t>
            </w:r>
          </w:p>
        </w:tc>
        <w:tc>
          <w:tcPr>
            <w:tcW w:w="52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DERHEMI</w:t>
            </w:r>
          </w:p>
        </w:tc>
        <w:tc>
          <w:tcPr>
            <w:tcW w:w="52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22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8340</w:t>
            </w:r>
          </w:p>
        </w:tc>
        <w:tc>
          <w:tcPr>
            <w:tcW w:w="52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4/895</w:t>
            </w:r>
          </w:p>
        </w:tc>
        <w:tc>
          <w:tcPr>
            <w:tcW w:w="4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4,518.0</w:t>
            </w:r>
          </w:p>
        </w:tc>
        <w:tc>
          <w:tcPr>
            <w:tcW w:w="33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26,094</w:t>
            </w:r>
          </w:p>
        </w:tc>
        <w:tc>
          <w:tcPr>
            <w:tcW w:w="4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117,892,692.0</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EQEREM</w:t>
            </w:r>
          </w:p>
        </w:tc>
        <w:tc>
          <w:tcPr>
            <w:tcW w:w="52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DERHEMI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ESAT</w:t>
            </w:r>
          </w:p>
        </w:tc>
        <w:tc>
          <w:tcPr>
            <w:tcW w:w="52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DERHEMI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FITNETE</w:t>
            </w:r>
          </w:p>
        </w:tc>
        <w:tc>
          <w:tcPr>
            <w:tcW w:w="52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DERHEMI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HAMID</w:t>
            </w:r>
          </w:p>
        </w:tc>
        <w:tc>
          <w:tcPr>
            <w:tcW w:w="52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DERHEMI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NADIRE</w:t>
            </w:r>
          </w:p>
        </w:tc>
        <w:tc>
          <w:tcPr>
            <w:tcW w:w="52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DERHEMI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PETRIT</w:t>
            </w:r>
          </w:p>
        </w:tc>
        <w:tc>
          <w:tcPr>
            <w:tcW w:w="52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DERHEMI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QEMAL</w:t>
            </w:r>
          </w:p>
        </w:tc>
        <w:tc>
          <w:tcPr>
            <w:tcW w:w="52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DERHEMI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XHAVIT</w:t>
            </w:r>
          </w:p>
        </w:tc>
        <w:tc>
          <w:tcPr>
            <w:tcW w:w="52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DERHEMI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9</w:t>
            </w:r>
          </w:p>
        </w:tc>
        <w:tc>
          <w:tcPr>
            <w:tcW w:w="337"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ISHTE</w:t>
            </w: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XHEMAL</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TURKU</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222"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8120</w:t>
            </w:r>
          </w:p>
        </w:tc>
        <w:tc>
          <w:tcPr>
            <w:tcW w:w="52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5/282</w:t>
            </w:r>
          </w:p>
        </w:tc>
        <w:tc>
          <w:tcPr>
            <w:tcW w:w="425"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154.0</w:t>
            </w:r>
          </w:p>
        </w:tc>
        <w:tc>
          <w:tcPr>
            <w:tcW w:w="338"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24,754</w:t>
            </w:r>
          </w:p>
        </w:tc>
        <w:tc>
          <w:tcPr>
            <w:tcW w:w="449"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3,812,116.0</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BEHET</w:t>
            </w: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XHEMAL</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TURKU</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222"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8120</w:t>
            </w:r>
          </w:p>
        </w:tc>
        <w:tc>
          <w:tcPr>
            <w:tcW w:w="52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5/282</w:t>
            </w:r>
          </w:p>
        </w:tc>
        <w:tc>
          <w:tcPr>
            <w:tcW w:w="425"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129.0</w:t>
            </w:r>
          </w:p>
        </w:tc>
        <w:tc>
          <w:tcPr>
            <w:tcW w:w="338"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24,754</w:t>
            </w:r>
          </w:p>
        </w:tc>
        <w:tc>
          <w:tcPr>
            <w:tcW w:w="449"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3,193,266.0</w:t>
            </w:r>
          </w:p>
        </w:tc>
      </w:tr>
      <w:tr w:rsidR="00B93D87" w:rsidRPr="00D62FF1" w:rsidTr="00773EDC">
        <w:trPr>
          <w:trHeight w:val="139"/>
          <w:jc w:val="center"/>
        </w:trPr>
        <w:tc>
          <w:tcPr>
            <w:tcW w:w="5000" w:type="pct"/>
            <w:gridSpan w:val="11"/>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B93D87" w:rsidRPr="00D62FF1" w:rsidRDefault="00B93D87" w:rsidP="00D62FF1">
            <w:pPr>
              <w:widowControl w:val="0"/>
              <w:spacing w:after="0" w:line="240" w:lineRule="auto"/>
              <w:ind w:firstLineChars="200" w:firstLine="273"/>
              <w:jc w:val="righ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 xml:space="preserve">Lidhja D </w:t>
            </w:r>
          </w:p>
        </w:tc>
      </w:tr>
      <w:tr w:rsidR="00B93D87" w:rsidRPr="00D62FF1" w:rsidTr="00773EDC">
        <w:trPr>
          <w:trHeight w:val="139"/>
          <w:jc w:val="center"/>
        </w:trPr>
        <w:tc>
          <w:tcPr>
            <w:tcW w:w="5000" w:type="pct"/>
            <w:gridSpan w:val="11"/>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VKM NR 389 DATE 19.05.2010</w:t>
            </w:r>
          </w:p>
        </w:tc>
      </w:tr>
      <w:tr w:rsidR="00B93D87" w:rsidRPr="00D62FF1" w:rsidTr="00122CFD">
        <w:trPr>
          <w:trHeight w:val="675"/>
          <w:jc w:val="center"/>
        </w:trPr>
        <w:tc>
          <w:tcPr>
            <w:tcW w:w="177" w:type="pct"/>
            <w:vMerge w:val="restart"/>
            <w:tcBorders>
              <w:top w:val="nil"/>
              <w:left w:val="single" w:sz="4" w:space="0" w:color="auto"/>
              <w:bottom w:val="single" w:sz="4" w:space="0" w:color="auto"/>
              <w:right w:val="single" w:sz="4" w:space="0" w:color="auto"/>
            </w:tcBorders>
            <w:shd w:val="clear" w:color="auto" w:fill="auto"/>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10</w:t>
            </w:r>
          </w:p>
        </w:tc>
        <w:tc>
          <w:tcPr>
            <w:tcW w:w="337" w:type="pct"/>
            <w:vMerge w:val="restart"/>
            <w:tcBorders>
              <w:top w:val="nil"/>
              <w:left w:val="single" w:sz="4" w:space="0" w:color="auto"/>
              <w:bottom w:val="single" w:sz="4" w:space="0" w:color="auto"/>
              <w:right w:val="single" w:sz="4" w:space="0" w:color="auto"/>
            </w:tcBorders>
            <w:shd w:val="clear" w:color="000000" w:fill="D8D8D8"/>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ISHTE</w:t>
            </w: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xml:space="preserve">FITNETE </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RADA</w:t>
            </w:r>
          </w:p>
        </w:tc>
        <w:tc>
          <w:tcPr>
            <w:tcW w:w="52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8250</w:t>
            </w:r>
          </w:p>
        </w:tc>
        <w:tc>
          <w:tcPr>
            <w:tcW w:w="521"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5/194</w:t>
            </w:r>
          </w:p>
        </w:tc>
        <w:tc>
          <w:tcPr>
            <w:tcW w:w="4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100.6</w:t>
            </w:r>
          </w:p>
        </w:tc>
        <w:tc>
          <w:tcPr>
            <w:tcW w:w="33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42,621</w:t>
            </w:r>
          </w:p>
        </w:tc>
        <w:tc>
          <w:tcPr>
            <w:tcW w:w="449" w:type="pct"/>
            <w:vMerge w:val="restart"/>
            <w:tcBorders>
              <w:top w:val="nil"/>
              <w:left w:val="single" w:sz="4" w:space="0" w:color="auto"/>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4,287,672.6</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xml:space="preserve">RUKIJE </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RADA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xml:space="preserve">HAJRIJE </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RADA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xml:space="preserve">EMINE </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RADA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xml:space="preserve">MERITA </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RADA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xml:space="preserve">LERIAN </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RADA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xml:space="preserve">BARDHYL </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RADA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xml:space="preserve">AFSA </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RADA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xml:space="preserve">MUSTAFA </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RADA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xml:space="preserve">DHURATA </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RADA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xml:space="preserve">JETA </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RADA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xml:space="preserve">FATMIR </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RADA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xml:space="preserve">MAHMUDIJE </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RADA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xml:space="preserve">BASHKIM </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RADA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xml:space="preserve">VERA </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RADA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BEHET</w:t>
            </w: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xml:space="preserve">FITNETE </w:t>
            </w:r>
          </w:p>
        </w:tc>
        <w:tc>
          <w:tcPr>
            <w:tcW w:w="52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REXHEP</w:t>
            </w:r>
          </w:p>
        </w:tc>
        <w:tc>
          <w:tcPr>
            <w:tcW w:w="831"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HIDI</w:t>
            </w:r>
          </w:p>
        </w:tc>
        <w:tc>
          <w:tcPr>
            <w:tcW w:w="520" w:type="pct"/>
            <w:vMerge w:val="restart"/>
            <w:tcBorders>
              <w:top w:val="nil"/>
              <w:left w:val="single" w:sz="4" w:space="0" w:color="auto"/>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TIRANE</w:t>
            </w:r>
          </w:p>
        </w:tc>
        <w:tc>
          <w:tcPr>
            <w:tcW w:w="22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8250</w:t>
            </w:r>
          </w:p>
        </w:tc>
        <w:tc>
          <w:tcPr>
            <w:tcW w:w="52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5/627</w:t>
            </w:r>
          </w:p>
        </w:tc>
        <w:tc>
          <w:tcPr>
            <w:tcW w:w="4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100.6</w:t>
            </w:r>
          </w:p>
        </w:tc>
        <w:tc>
          <w:tcPr>
            <w:tcW w:w="33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42,621</w:t>
            </w:r>
          </w:p>
        </w:tc>
        <w:tc>
          <w:tcPr>
            <w:tcW w:w="449" w:type="pct"/>
            <w:vMerge w:val="restart"/>
            <w:tcBorders>
              <w:top w:val="nil"/>
              <w:left w:val="single" w:sz="4" w:space="0" w:color="auto"/>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4,287,672.6</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xml:space="preserve">RUKIJE </w:t>
            </w:r>
          </w:p>
        </w:tc>
        <w:tc>
          <w:tcPr>
            <w:tcW w:w="52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REXHEP</w:t>
            </w:r>
          </w:p>
        </w:tc>
        <w:tc>
          <w:tcPr>
            <w:tcW w:w="831"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RADA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xml:space="preserve">AFSA </w:t>
            </w:r>
          </w:p>
        </w:tc>
        <w:tc>
          <w:tcPr>
            <w:tcW w:w="52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HASAN</w:t>
            </w:r>
          </w:p>
        </w:tc>
        <w:tc>
          <w:tcPr>
            <w:tcW w:w="831"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STRAZIMIRI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xml:space="preserve">MUSTAFA </w:t>
            </w:r>
          </w:p>
        </w:tc>
        <w:tc>
          <w:tcPr>
            <w:tcW w:w="52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HASAN</w:t>
            </w:r>
          </w:p>
        </w:tc>
        <w:tc>
          <w:tcPr>
            <w:tcW w:w="831"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RADA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xml:space="preserve">DHURATA </w:t>
            </w:r>
          </w:p>
        </w:tc>
        <w:tc>
          <w:tcPr>
            <w:tcW w:w="52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HASAN</w:t>
            </w:r>
          </w:p>
        </w:tc>
        <w:tc>
          <w:tcPr>
            <w:tcW w:w="831"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RADA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xml:space="preserve">JETA </w:t>
            </w:r>
          </w:p>
        </w:tc>
        <w:tc>
          <w:tcPr>
            <w:tcW w:w="52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HASAN</w:t>
            </w:r>
          </w:p>
        </w:tc>
        <w:tc>
          <w:tcPr>
            <w:tcW w:w="831"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RADA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xml:space="preserve">VERA </w:t>
            </w:r>
          </w:p>
        </w:tc>
        <w:tc>
          <w:tcPr>
            <w:tcW w:w="52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HASAN</w:t>
            </w:r>
          </w:p>
        </w:tc>
        <w:tc>
          <w:tcPr>
            <w:tcW w:w="831"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RADA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xml:space="preserve">FATMIR </w:t>
            </w:r>
          </w:p>
        </w:tc>
        <w:tc>
          <w:tcPr>
            <w:tcW w:w="52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HASAN</w:t>
            </w:r>
          </w:p>
        </w:tc>
        <w:tc>
          <w:tcPr>
            <w:tcW w:w="831"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RADA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xml:space="preserve">MAHMUDIJE </w:t>
            </w:r>
          </w:p>
        </w:tc>
        <w:tc>
          <w:tcPr>
            <w:tcW w:w="52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RADA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32341B">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xml:space="preserve">BASHKIM </w:t>
            </w:r>
          </w:p>
        </w:tc>
        <w:tc>
          <w:tcPr>
            <w:tcW w:w="52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HASHIM</w:t>
            </w:r>
          </w:p>
        </w:tc>
        <w:tc>
          <w:tcPr>
            <w:tcW w:w="831"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VRANIÇI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32341B">
        <w:trPr>
          <w:trHeight w:val="139"/>
          <w:jc w:val="cent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xml:space="preserve">HAJRIJE </w:t>
            </w:r>
          </w:p>
        </w:tc>
        <w:tc>
          <w:tcPr>
            <w:tcW w:w="52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SHAQIR</w:t>
            </w:r>
          </w:p>
        </w:tc>
        <w:tc>
          <w:tcPr>
            <w:tcW w:w="83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REKA</w:t>
            </w:r>
          </w:p>
        </w:tc>
        <w:tc>
          <w:tcPr>
            <w:tcW w:w="520"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32341B">
        <w:trPr>
          <w:trHeight w:val="139"/>
          <w:jc w:val="cent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single" w:sz="4" w:space="0" w:color="auto"/>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xml:space="preserve">EMINE </w:t>
            </w:r>
          </w:p>
        </w:tc>
        <w:tc>
          <w:tcPr>
            <w:tcW w:w="520" w:type="pct"/>
            <w:tcBorders>
              <w:top w:val="single" w:sz="4" w:space="0" w:color="auto"/>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SHAQIR</w:t>
            </w:r>
          </w:p>
        </w:tc>
        <w:tc>
          <w:tcPr>
            <w:tcW w:w="831" w:type="pct"/>
            <w:tcBorders>
              <w:top w:val="single" w:sz="4" w:space="0" w:color="auto"/>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REKA</w:t>
            </w:r>
          </w:p>
        </w:tc>
        <w:tc>
          <w:tcPr>
            <w:tcW w:w="520"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SULEJMAN</w:t>
            </w:r>
          </w:p>
        </w:tc>
        <w:tc>
          <w:tcPr>
            <w:tcW w:w="52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SHAQIR</w:t>
            </w:r>
          </w:p>
        </w:tc>
        <w:tc>
          <w:tcPr>
            <w:tcW w:w="831"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REKA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xml:space="preserve">BARDHYL </w:t>
            </w:r>
          </w:p>
        </w:tc>
        <w:tc>
          <w:tcPr>
            <w:tcW w:w="52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SHAQIR</w:t>
            </w:r>
          </w:p>
        </w:tc>
        <w:tc>
          <w:tcPr>
            <w:tcW w:w="831"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REKA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r>
      <w:tr w:rsidR="00B93D87" w:rsidRPr="00D62FF1" w:rsidTr="00773EDC">
        <w:trPr>
          <w:trHeight w:val="139"/>
          <w:jc w:val="center"/>
        </w:trPr>
        <w:tc>
          <w:tcPr>
            <w:tcW w:w="5000" w:type="pct"/>
            <w:gridSpan w:val="11"/>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B93D87" w:rsidRPr="00D62FF1" w:rsidRDefault="00B93D87" w:rsidP="00D62FF1">
            <w:pPr>
              <w:widowControl w:val="0"/>
              <w:spacing w:after="0" w:line="240" w:lineRule="auto"/>
              <w:ind w:firstLineChars="200" w:firstLine="273"/>
              <w:jc w:val="righ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 xml:space="preserve">Lidhja E </w:t>
            </w:r>
          </w:p>
        </w:tc>
      </w:tr>
      <w:tr w:rsidR="00B93D87" w:rsidRPr="00D62FF1" w:rsidTr="005672DA">
        <w:trPr>
          <w:trHeight w:val="139"/>
          <w:jc w:val="center"/>
        </w:trPr>
        <w:tc>
          <w:tcPr>
            <w:tcW w:w="5000" w:type="pct"/>
            <w:gridSpan w:val="11"/>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VKM NR 435 DATE 24.04.2013</w:t>
            </w:r>
          </w:p>
        </w:tc>
      </w:tr>
      <w:tr w:rsidR="00B93D87" w:rsidRPr="00D62FF1" w:rsidTr="005672DA">
        <w:trPr>
          <w:trHeight w:val="139"/>
          <w:jc w:val="center"/>
        </w:trPr>
        <w:tc>
          <w:tcPr>
            <w:tcW w:w="17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11</w:t>
            </w:r>
          </w:p>
        </w:tc>
        <w:tc>
          <w:tcPr>
            <w:tcW w:w="337" w:type="pct"/>
            <w:tcBorders>
              <w:top w:val="single" w:sz="4" w:space="0" w:color="auto"/>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ISHTE</w:t>
            </w:r>
          </w:p>
        </w:tc>
        <w:tc>
          <w:tcPr>
            <w:tcW w:w="660" w:type="pct"/>
            <w:tcBorders>
              <w:top w:val="single" w:sz="4" w:space="0" w:color="auto"/>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SIHAT</w:t>
            </w:r>
          </w:p>
        </w:tc>
        <w:tc>
          <w:tcPr>
            <w:tcW w:w="520" w:type="pct"/>
            <w:tcBorders>
              <w:top w:val="single" w:sz="4" w:space="0" w:color="auto"/>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KANAN</w:t>
            </w:r>
          </w:p>
        </w:tc>
        <w:tc>
          <w:tcPr>
            <w:tcW w:w="831" w:type="pct"/>
            <w:tcBorders>
              <w:top w:val="single" w:sz="4" w:space="0" w:color="auto"/>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HANI</w:t>
            </w:r>
          </w:p>
        </w:tc>
        <w:tc>
          <w:tcPr>
            <w:tcW w:w="520" w:type="pct"/>
            <w:tcBorders>
              <w:top w:val="single" w:sz="4" w:space="0" w:color="auto"/>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DURRES</w:t>
            </w:r>
          </w:p>
        </w:tc>
        <w:tc>
          <w:tcPr>
            <w:tcW w:w="222" w:type="pct"/>
            <w:tcBorders>
              <w:top w:val="single" w:sz="4" w:space="0" w:color="auto"/>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8515</w:t>
            </w:r>
          </w:p>
        </w:tc>
        <w:tc>
          <w:tcPr>
            <w:tcW w:w="521" w:type="pct"/>
            <w:tcBorders>
              <w:top w:val="single" w:sz="4" w:space="0" w:color="auto"/>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8/254</w:t>
            </w:r>
          </w:p>
        </w:tc>
        <w:tc>
          <w:tcPr>
            <w:tcW w:w="425" w:type="pct"/>
            <w:tcBorders>
              <w:top w:val="single" w:sz="4" w:space="0" w:color="auto"/>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318.0</w:t>
            </w:r>
          </w:p>
        </w:tc>
        <w:tc>
          <w:tcPr>
            <w:tcW w:w="338" w:type="pct"/>
            <w:tcBorders>
              <w:top w:val="single" w:sz="4" w:space="0" w:color="auto"/>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10,800</w:t>
            </w:r>
          </w:p>
        </w:tc>
        <w:tc>
          <w:tcPr>
            <w:tcW w:w="449" w:type="pct"/>
            <w:tcBorders>
              <w:top w:val="single" w:sz="4" w:space="0" w:color="auto"/>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3,434,400.0</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BEHET</w:t>
            </w: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 xml:space="preserve">LAVDIJE </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FF0000"/>
                <w:spacing w:val="-4"/>
                <w:sz w:val="14"/>
                <w:szCs w:val="14"/>
                <w:lang w:val="sq-AL"/>
              </w:rPr>
            </w:pPr>
            <w:r w:rsidRPr="00D62FF1">
              <w:rPr>
                <w:rFonts w:ascii="Garamond" w:eastAsia="Times New Roman" w:hAnsi="Garamond"/>
                <w:b/>
                <w:bCs/>
                <w:color w:val="FF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KALASA</w:t>
            </w:r>
          </w:p>
        </w:tc>
        <w:tc>
          <w:tcPr>
            <w:tcW w:w="52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DURRES</w:t>
            </w:r>
          </w:p>
        </w:tc>
        <w:tc>
          <w:tcPr>
            <w:tcW w:w="22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8515</w:t>
            </w:r>
          </w:p>
        </w:tc>
        <w:tc>
          <w:tcPr>
            <w:tcW w:w="52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8/254</w:t>
            </w:r>
          </w:p>
        </w:tc>
        <w:tc>
          <w:tcPr>
            <w:tcW w:w="4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318.0</w:t>
            </w:r>
          </w:p>
        </w:tc>
        <w:tc>
          <w:tcPr>
            <w:tcW w:w="33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10,800</w:t>
            </w:r>
          </w:p>
        </w:tc>
        <w:tc>
          <w:tcPr>
            <w:tcW w:w="4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3,434,400.0</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TEUTA</w:t>
            </w:r>
          </w:p>
        </w:tc>
        <w:tc>
          <w:tcPr>
            <w:tcW w:w="52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FF0000"/>
                <w:spacing w:val="-4"/>
                <w:sz w:val="14"/>
                <w:szCs w:val="14"/>
                <w:lang w:val="sq-AL"/>
              </w:rPr>
            </w:pPr>
            <w:r w:rsidRPr="00D62FF1">
              <w:rPr>
                <w:rFonts w:ascii="Garamond" w:eastAsia="Times New Roman" w:hAnsi="Garamond"/>
                <w:b/>
                <w:bCs/>
                <w:color w:val="FF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FORA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12</w:t>
            </w:r>
          </w:p>
        </w:tc>
        <w:tc>
          <w:tcPr>
            <w:tcW w:w="337" w:type="pct"/>
            <w:vMerge w:val="restart"/>
            <w:tcBorders>
              <w:top w:val="nil"/>
              <w:left w:val="single" w:sz="4" w:space="0" w:color="auto"/>
              <w:bottom w:val="single" w:sz="4" w:space="0" w:color="auto"/>
              <w:right w:val="single" w:sz="4" w:space="0" w:color="auto"/>
            </w:tcBorders>
            <w:shd w:val="clear" w:color="000000" w:fill="D8D8D8"/>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ISHTE</w:t>
            </w: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BUKURIJE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BAJRAM</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AGA</w:t>
            </w:r>
          </w:p>
        </w:tc>
        <w:tc>
          <w:tcPr>
            <w:tcW w:w="52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8120</w:t>
            </w:r>
          </w:p>
        </w:tc>
        <w:tc>
          <w:tcPr>
            <w:tcW w:w="521"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8/824</w:t>
            </w:r>
          </w:p>
        </w:tc>
        <w:tc>
          <w:tcPr>
            <w:tcW w:w="4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291.0</w:t>
            </w:r>
          </w:p>
        </w:tc>
        <w:tc>
          <w:tcPr>
            <w:tcW w:w="33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21,077</w:t>
            </w:r>
          </w:p>
        </w:tc>
        <w:tc>
          <w:tcPr>
            <w:tcW w:w="44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6,133,407.0</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MIRA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BAJRAM</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FJOLLA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SALI</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BAJRAM</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CIKU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SEMIHA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BAJRAM</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LACI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VJOLLCA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BAJRAM</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AZUNI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ZOJE</w:t>
            </w:r>
          </w:p>
        </w:tc>
        <w:tc>
          <w:tcPr>
            <w:tcW w:w="520"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BAJRAM</w:t>
            </w:r>
          </w:p>
        </w:tc>
        <w:tc>
          <w:tcPr>
            <w:tcW w:w="831"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PUPA</w:t>
            </w:r>
          </w:p>
        </w:tc>
        <w:tc>
          <w:tcPr>
            <w:tcW w:w="520"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val="restart"/>
            <w:tcBorders>
              <w:top w:val="single" w:sz="4" w:space="0" w:color="auto"/>
              <w:left w:val="single" w:sz="4" w:space="0" w:color="auto"/>
              <w:bottom w:val="single" w:sz="4" w:space="0" w:color="auto"/>
              <w:right w:val="single" w:sz="4" w:space="0" w:color="auto"/>
            </w:tcBorders>
            <w:shd w:val="clear" w:color="000000" w:fill="FFFFFF"/>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 xml:space="preserve"> BEHET</w:t>
            </w:r>
          </w:p>
        </w:tc>
        <w:tc>
          <w:tcPr>
            <w:tcW w:w="660" w:type="pct"/>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BUKURIJE</w:t>
            </w:r>
          </w:p>
        </w:tc>
        <w:tc>
          <w:tcPr>
            <w:tcW w:w="520" w:type="pct"/>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BAJRAM</w:t>
            </w:r>
          </w:p>
        </w:tc>
        <w:tc>
          <w:tcPr>
            <w:tcW w:w="831" w:type="pct"/>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AGA</w:t>
            </w:r>
          </w:p>
        </w:tc>
        <w:tc>
          <w:tcPr>
            <w:tcW w:w="520"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8120</w:t>
            </w:r>
          </w:p>
        </w:tc>
        <w:tc>
          <w:tcPr>
            <w:tcW w:w="521"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8/824</w:t>
            </w:r>
          </w:p>
        </w:tc>
        <w:tc>
          <w:tcPr>
            <w:tcW w:w="425"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291.0</w:t>
            </w:r>
          </w:p>
        </w:tc>
        <w:tc>
          <w:tcPr>
            <w:tcW w:w="338"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21,077</w:t>
            </w:r>
          </w:p>
        </w:tc>
        <w:tc>
          <w:tcPr>
            <w:tcW w:w="449"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6,133,407.0</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ERVIN</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KADRI</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CIKU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FATBARDHA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KADRI</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RAMAJ</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ISMAIL</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KADRI</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CIKU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MIRA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BAJRAM</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FJOLLA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SALI</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BAJRAM</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CIKU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SEMIHA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BAJRAM</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LAÇI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VJOLLCA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BAJRAM</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AZUNI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ZOJE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BAJRAM</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PUPA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ZYRAFETE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SADIK</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CIKU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773EDC">
        <w:trPr>
          <w:trHeight w:val="139"/>
          <w:jc w:val="center"/>
        </w:trPr>
        <w:tc>
          <w:tcPr>
            <w:tcW w:w="5000" w:type="pct"/>
            <w:gridSpan w:val="11"/>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B93D87" w:rsidRPr="00D62FF1" w:rsidRDefault="00B93D87" w:rsidP="00D62FF1">
            <w:pPr>
              <w:widowControl w:val="0"/>
              <w:spacing w:after="0" w:line="240" w:lineRule="auto"/>
              <w:ind w:firstLineChars="200" w:firstLine="273"/>
              <w:jc w:val="righ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 xml:space="preserve">Lidhja F </w:t>
            </w:r>
          </w:p>
        </w:tc>
      </w:tr>
      <w:tr w:rsidR="00B93D87" w:rsidRPr="00D62FF1" w:rsidTr="00773EDC">
        <w:trPr>
          <w:trHeight w:val="139"/>
          <w:jc w:val="center"/>
        </w:trPr>
        <w:tc>
          <w:tcPr>
            <w:tcW w:w="5000" w:type="pct"/>
            <w:gridSpan w:val="11"/>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VKM NR 494 DATE 19.06.2013</w:t>
            </w:r>
          </w:p>
        </w:tc>
      </w:tr>
      <w:tr w:rsidR="00B93D87" w:rsidRPr="00D62FF1" w:rsidTr="00122CFD">
        <w:trPr>
          <w:trHeight w:val="139"/>
          <w:jc w:val="center"/>
        </w:trPr>
        <w:tc>
          <w:tcPr>
            <w:tcW w:w="1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13</w:t>
            </w:r>
          </w:p>
        </w:tc>
        <w:tc>
          <w:tcPr>
            <w:tcW w:w="337"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ISHTE</w:t>
            </w: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ROMENTI</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TOPI</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8230</w:t>
            </w:r>
          </w:p>
        </w:tc>
        <w:tc>
          <w:tcPr>
            <w:tcW w:w="521"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2/448</w:t>
            </w:r>
          </w:p>
        </w:tc>
        <w:tc>
          <w:tcPr>
            <w:tcW w:w="425"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20.3</w:t>
            </w:r>
          </w:p>
        </w:tc>
        <w:tc>
          <w:tcPr>
            <w:tcW w:w="338"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11,870</w:t>
            </w:r>
          </w:p>
        </w:tc>
        <w:tc>
          <w:tcPr>
            <w:tcW w:w="449"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240,961.0</w:t>
            </w:r>
          </w:p>
        </w:tc>
      </w:tr>
      <w:tr w:rsidR="00773EDC"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BEHET</w:t>
            </w:r>
          </w:p>
        </w:tc>
        <w:tc>
          <w:tcPr>
            <w:tcW w:w="2011"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ANULLOHET</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c>
          <w:tcPr>
            <w:tcW w:w="52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c>
          <w:tcPr>
            <w:tcW w:w="425"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c>
          <w:tcPr>
            <w:tcW w:w="338"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c>
          <w:tcPr>
            <w:tcW w:w="449"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r>
      <w:tr w:rsidR="00B93D87" w:rsidRPr="00D62FF1" w:rsidTr="00122CFD">
        <w:trPr>
          <w:trHeight w:val="139"/>
          <w:jc w:val="center"/>
        </w:trPr>
        <w:tc>
          <w:tcPr>
            <w:tcW w:w="1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14</w:t>
            </w:r>
          </w:p>
        </w:tc>
        <w:tc>
          <w:tcPr>
            <w:tcW w:w="337"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ISHTE</w:t>
            </w: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FREDI</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REFIK</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OCKA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8230</w:t>
            </w:r>
          </w:p>
        </w:tc>
        <w:tc>
          <w:tcPr>
            <w:tcW w:w="52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2/338</w:t>
            </w:r>
          </w:p>
        </w:tc>
        <w:tc>
          <w:tcPr>
            <w:tcW w:w="425"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24.4</w:t>
            </w:r>
          </w:p>
        </w:tc>
        <w:tc>
          <w:tcPr>
            <w:tcW w:w="338"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11,870</w:t>
            </w:r>
          </w:p>
        </w:tc>
        <w:tc>
          <w:tcPr>
            <w:tcW w:w="449"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289,628.0</w:t>
            </w:r>
          </w:p>
        </w:tc>
      </w:tr>
      <w:tr w:rsidR="00773EDC"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BEHET</w:t>
            </w:r>
          </w:p>
        </w:tc>
        <w:tc>
          <w:tcPr>
            <w:tcW w:w="2011"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ANULLOHET</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c>
          <w:tcPr>
            <w:tcW w:w="52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c>
          <w:tcPr>
            <w:tcW w:w="425"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c>
          <w:tcPr>
            <w:tcW w:w="338"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c>
          <w:tcPr>
            <w:tcW w:w="449"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r>
      <w:tr w:rsidR="00B93D87" w:rsidRPr="00D62FF1" w:rsidTr="00122CFD">
        <w:trPr>
          <w:trHeight w:val="139"/>
          <w:jc w:val="center"/>
        </w:trPr>
        <w:tc>
          <w:tcPr>
            <w:tcW w:w="1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15</w:t>
            </w:r>
          </w:p>
        </w:tc>
        <w:tc>
          <w:tcPr>
            <w:tcW w:w="33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ISHTE</w:t>
            </w: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KLAUDJA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TOTO</w:t>
            </w:r>
          </w:p>
        </w:tc>
        <w:tc>
          <w:tcPr>
            <w:tcW w:w="52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8310</w:t>
            </w:r>
          </w:p>
        </w:tc>
        <w:tc>
          <w:tcPr>
            <w:tcW w:w="521"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6/509</w:t>
            </w:r>
          </w:p>
        </w:tc>
        <w:tc>
          <w:tcPr>
            <w:tcW w:w="4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7"/>
              <w:jc w:val="right"/>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356.0</w:t>
            </w:r>
          </w:p>
        </w:tc>
        <w:tc>
          <w:tcPr>
            <w:tcW w:w="33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24,019</w:t>
            </w:r>
          </w:p>
        </w:tc>
        <w:tc>
          <w:tcPr>
            <w:tcW w:w="44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8,550,764.0</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FREDERIK</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GJERASI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BEHET</w:t>
            </w: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KLAUDJA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TOTO</w:t>
            </w:r>
          </w:p>
        </w:tc>
        <w:tc>
          <w:tcPr>
            <w:tcW w:w="52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8310</w:t>
            </w:r>
          </w:p>
        </w:tc>
        <w:tc>
          <w:tcPr>
            <w:tcW w:w="52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6/509</w:t>
            </w:r>
          </w:p>
        </w:tc>
        <w:tc>
          <w:tcPr>
            <w:tcW w:w="4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right"/>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324.0</w:t>
            </w:r>
          </w:p>
        </w:tc>
        <w:tc>
          <w:tcPr>
            <w:tcW w:w="33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24,019</w:t>
            </w:r>
          </w:p>
        </w:tc>
        <w:tc>
          <w:tcPr>
            <w:tcW w:w="4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7,782,156.0</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FREDERIK</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GJERASI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773EDC">
        <w:trPr>
          <w:trHeight w:val="139"/>
          <w:jc w:val="center"/>
        </w:trPr>
        <w:tc>
          <w:tcPr>
            <w:tcW w:w="5000" w:type="pct"/>
            <w:gridSpan w:val="11"/>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B93D87" w:rsidRPr="00D62FF1" w:rsidRDefault="00B93D87" w:rsidP="00D62FF1">
            <w:pPr>
              <w:widowControl w:val="0"/>
              <w:spacing w:after="0" w:line="240" w:lineRule="auto"/>
              <w:ind w:firstLineChars="200" w:firstLine="273"/>
              <w:jc w:val="righ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 xml:space="preserve">Lidhja G </w:t>
            </w:r>
          </w:p>
        </w:tc>
      </w:tr>
      <w:tr w:rsidR="00B93D87" w:rsidRPr="00D62FF1" w:rsidTr="00773EDC">
        <w:trPr>
          <w:trHeight w:val="139"/>
          <w:jc w:val="center"/>
        </w:trPr>
        <w:tc>
          <w:tcPr>
            <w:tcW w:w="5000" w:type="pct"/>
            <w:gridSpan w:val="11"/>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VKM NR 685 DATE 16.08.2013</w:t>
            </w:r>
          </w:p>
        </w:tc>
      </w:tr>
      <w:tr w:rsidR="00B93D87" w:rsidRPr="00D62FF1" w:rsidTr="00122CFD">
        <w:trPr>
          <w:trHeight w:val="139"/>
          <w:jc w:val="center"/>
        </w:trPr>
        <w:tc>
          <w:tcPr>
            <w:tcW w:w="1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16</w:t>
            </w:r>
          </w:p>
        </w:tc>
        <w:tc>
          <w:tcPr>
            <w:tcW w:w="337" w:type="pct"/>
            <w:vMerge w:val="restart"/>
            <w:tcBorders>
              <w:top w:val="nil"/>
              <w:left w:val="single" w:sz="4" w:space="0" w:color="auto"/>
              <w:bottom w:val="single" w:sz="4" w:space="0" w:color="auto"/>
              <w:right w:val="single" w:sz="4" w:space="0" w:color="auto"/>
            </w:tcBorders>
            <w:shd w:val="clear" w:color="000000" w:fill="D8D8D8"/>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ISHTE</w:t>
            </w: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MANDETA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GJATA</w:t>
            </w:r>
          </w:p>
        </w:tc>
        <w:tc>
          <w:tcPr>
            <w:tcW w:w="52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8160</w:t>
            </w:r>
          </w:p>
        </w:tc>
        <w:tc>
          <w:tcPr>
            <w:tcW w:w="521"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3/1095</w:t>
            </w:r>
          </w:p>
        </w:tc>
        <w:tc>
          <w:tcPr>
            <w:tcW w:w="4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23.4</w:t>
            </w:r>
          </w:p>
        </w:tc>
        <w:tc>
          <w:tcPr>
            <w:tcW w:w="33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120,000</w:t>
            </w:r>
          </w:p>
        </w:tc>
        <w:tc>
          <w:tcPr>
            <w:tcW w:w="44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2,808,000.0</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BRUNILDA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GJATA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FRIDA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GJATA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PETRIT</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ASLLANI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BEHET</w:t>
            </w: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MANDETA</w:t>
            </w:r>
          </w:p>
        </w:tc>
        <w:tc>
          <w:tcPr>
            <w:tcW w:w="52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GJATA</w:t>
            </w:r>
          </w:p>
        </w:tc>
        <w:tc>
          <w:tcPr>
            <w:tcW w:w="52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TIRANE</w:t>
            </w:r>
          </w:p>
        </w:tc>
        <w:tc>
          <w:tcPr>
            <w:tcW w:w="22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8160</w:t>
            </w:r>
          </w:p>
        </w:tc>
        <w:tc>
          <w:tcPr>
            <w:tcW w:w="52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3/1103</w:t>
            </w:r>
          </w:p>
        </w:tc>
        <w:tc>
          <w:tcPr>
            <w:tcW w:w="4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23.4</w:t>
            </w:r>
          </w:p>
        </w:tc>
        <w:tc>
          <w:tcPr>
            <w:tcW w:w="33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120,000</w:t>
            </w:r>
          </w:p>
        </w:tc>
        <w:tc>
          <w:tcPr>
            <w:tcW w:w="4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2,808,000.0</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BRUNILDA</w:t>
            </w:r>
          </w:p>
        </w:tc>
        <w:tc>
          <w:tcPr>
            <w:tcW w:w="52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GJATA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FRIDA</w:t>
            </w:r>
          </w:p>
        </w:tc>
        <w:tc>
          <w:tcPr>
            <w:tcW w:w="52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ASLLANI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PETRIT</w:t>
            </w:r>
          </w:p>
        </w:tc>
        <w:tc>
          <w:tcPr>
            <w:tcW w:w="52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ASLLANI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17</w:t>
            </w:r>
          </w:p>
        </w:tc>
        <w:tc>
          <w:tcPr>
            <w:tcW w:w="337"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ISHTE</w:t>
            </w: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FREDI</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REFIK</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OCKA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8230</w:t>
            </w:r>
          </w:p>
        </w:tc>
        <w:tc>
          <w:tcPr>
            <w:tcW w:w="52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2/338</w:t>
            </w:r>
          </w:p>
        </w:tc>
        <w:tc>
          <w:tcPr>
            <w:tcW w:w="425"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3.0</w:t>
            </w:r>
          </w:p>
        </w:tc>
        <w:tc>
          <w:tcPr>
            <w:tcW w:w="338"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11,870</w:t>
            </w:r>
          </w:p>
        </w:tc>
        <w:tc>
          <w:tcPr>
            <w:tcW w:w="449"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35,610.0</w:t>
            </w:r>
          </w:p>
        </w:tc>
      </w:tr>
      <w:tr w:rsidR="00773EDC"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BEHET</w:t>
            </w:r>
          </w:p>
        </w:tc>
        <w:tc>
          <w:tcPr>
            <w:tcW w:w="2011"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ANULLOHET</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c>
          <w:tcPr>
            <w:tcW w:w="52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c>
          <w:tcPr>
            <w:tcW w:w="425"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c>
          <w:tcPr>
            <w:tcW w:w="338"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c>
          <w:tcPr>
            <w:tcW w:w="449"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r>
      <w:tr w:rsidR="00B93D87" w:rsidRPr="00D62FF1" w:rsidTr="00122CFD">
        <w:trPr>
          <w:trHeight w:val="139"/>
          <w:jc w:val="center"/>
        </w:trPr>
        <w:tc>
          <w:tcPr>
            <w:tcW w:w="1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18</w:t>
            </w:r>
          </w:p>
        </w:tc>
        <w:tc>
          <w:tcPr>
            <w:tcW w:w="337"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ISHTE</w:t>
            </w: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SERVETE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PLANEJA</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KAPEDANI</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8120</w:t>
            </w:r>
          </w:p>
        </w:tc>
        <w:tc>
          <w:tcPr>
            <w:tcW w:w="52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5/291</w:t>
            </w:r>
          </w:p>
        </w:tc>
        <w:tc>
          <w:tcPr>
            <w:tcW w:w="425"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207.2</w:t>
            </w:r>
          </w:p>
        </w:tc>
        <w:tc>
          <w:tcPr>
            <w:tcW w:w="338"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21,077</w:t>
            </w:r>
          </w:p>
        </w:tc>
        <w:tc>
          <w:tcPr>
            <w:tcW w:w="449"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4,367,154.4</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BEHET</w:t>
            </w: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YLLI</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MEHDI</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KAPIDANI</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8120</w:t>
            </w:r>
          </w:p>
        </w:tc>
        <w:tc>
          <w:tcPr>
            <w:tcW w:w="52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5/291</w:t>
            </w:r>
          </w:p>
        </w:tc>
        <w:tc>
          <w:tcPr>
            <w:tcW w:w="425"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207.2</w:t>
            </w:r>
          </w:p>
        </w:tc>
        <w:tc>
          <w:tcPr>
            <w:tcW w:w="338"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21,077</w:t>
            </w:r>
          </w:p>
        </w:tc>
        <w:tc>
          <w:tcPr>
            <w:tcW w:w="449"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4,367,154.4</w:t>
            </w:r>
          </w:p>
        </w:tc>
      </w:tr>
      <w:tr w:rsidR="00B93D87" w:rsidRPr="00D62FF1" w:rsidTr="00773EDC">
        <w:trPr>
          <w:trHeight w:val="139"/>
          <w:jc w:val="center"/>
        </w:trPr>
        <w:tc>
          <w:tcPr>
            <w:tcW w:w="5000" w:type="pct"/>
            <w:gridSpan w:val="11"/>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B93D87" w:rsidRPr="00D62FF1" w:rsidRDefault="00B93D87" w:rsidP="00D62FF1">
            <w:pPr>
              <w:widowControl w:val="0"/>
              <w:spacing w:after="0" w:line="240" w:lineRule="auto"/>
              <w:ind w:firstLineChars="200" w:firstLine="273"/>
              <w:jc w:val="righ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 xml:space="preserve">Lidhja H </w:t>
            </w:r>
          </w:p>
        </w:tc>
      </w:tr>
      <w:tr w:rsidR="00B93D87" w:rsidRPr="00D62FF1" w:rsidTr="00773EDC">
        <w:trPr>
          <w:trHeight w:val="139"/>
          <w:jc w:val="center"/>
        </w:trPr>
        <w:tc>
          <w:tcPr>
            <w:tcW w:w="5000" w:type="pct"/>
            <w:gridSpan w:val="11"/>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VKM NR 760 DATE 05.09.2013</w:t>
            </w:r>
          </w:p>
        </w:tc>
      </w:tr>
      <w:tr w:rsidR="00B93D87" w:rsidRPr="00D62FF1" w:rsidTr="00122CFD">
        <w:trPr>
          <w:trHeight w:val="139"/>
          <w:jc w:val="center"/>
        </w:trPr>
        <w:tc>
          <w:tcPr>
            <w:tcW w:w="1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19</w:t>
            </w:r>
          </w:p>
        </w:tc>
        <w:tc>
          <w:tcPr>
            <w:tcW w:w="337" w:type="pct"/>
            <w:vMerge w:val="restart"/>
            <w:tcBorders>
              <w:top w:val="nil"/>
              <w:left w:val="single" w:sz="4" w:space="0" w:color="auto"/>
              <w:bottom w:val="single" w:sz="4" w:space="0" w:color="auto"/>
              <w:right w:val="single" w:sz="4" w:space="0" w:color="auto"/>
            </w:tcBorders>
            <w:shd w:val="clear" w:color="000000" w:fill="D8D8D8"/>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ISHTE</w:t>
            </w:r>
          </w:p>
        </w:tc>
        <w:tc>
          <w:tcPr>
            <w:tcW w:w="660"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IRFAN</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TERSHANA</w:t>
            </w:r>
          </w:p>
        </w:tc>
        <w:tc>
          <w:tcPr>
            <w:tcW w:w="52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vMerge w:val="restart"/>
            <w:tcBorders>
              <w:top w:val="nil"/>
              <w:left w:val="single" w:sz="4" w:space="0" w:color="auto"/>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8380</w:t>
            </w:r>
          </w:p>
        </w:tc>
        <w:tc>
          <w:tcPr>
            <w:tcW w:w="521" w:type="pct"/>
            <w:vMerge w:val="restart"/>
            <w:tcBorders>
              <w:top w:val="nil"/>
              <w:left w:val="single" w:sz="4" w:space="0" w:color="auto"/>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7/549</w:t>
            </w:r>
          </w:p>
        </w:tc>
        <w:tc>
          <w:tcPr>
            <w:tcW w:w="425" w:type="pct"/>
            <w:vMerge w:val="restart"/>
            <w:tcBorders>
              <w:top w:val="nil"/>
              <w:left w:val="single" w:sz="4" w:space="0" w:color="auto"/>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110.0</w:t>
            </w:r>
          </w:p>
        </w:tc>
        <w:tc>
          <w:tcPr>
            <w:tcW w:w="338" w:type="pct"/>
            <w:vMerge w:val="restart"/>
            <w:tcBorders>
              <w:top w:val="nil"/>
              <w:left w:val="single" w:sz="4" w:space="0" w:color="auto"/>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120,000</w:t>
            </w:r>
          </w:p>
        </w:tc>
        <w:tc>
          <w:tcPr>
            <w:tcW w:w="44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13,200,000.0</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IRMA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TERSHANA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TEFIK</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TERSHANA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ASIE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ZELA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HASAN</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ZELA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ALI</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ZELA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BEHET</w:t>
            </w: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IRFAN</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TERSHANA</w:t>
            </w:r>
          </w:p>
        </w:tc>
        <w:tc>
          <w:tcPr>
            <w:tcW w:w="52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vMerge w:val="restart"/>
            <w:tcBorders>
              <w:top w:val="nil"/>
              <w:left w:val="single" w:sz="4" w:space="0" w:color="auto"/>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8380</w:t>
            </w:r>
          </w:p>
        </w:tc>
        <w:tc>
          <w:tcPr>
            <w:tcW w:w="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7/549</w:t>
            </w:r>
          </w:p>
        </w:tc>
        <w:tc>
          <w:tcPr>
            <w:tcW w:w="425" w:type="pct"/>
            <w:vMerge w:val="restart"/>
            <w:tcBorders>
              <w:top w:val="nil"/>
              <w:left w:val="single" w:sz="4" w:space="0" w:color="auto"/>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110.0</w:t>
            </w:r>
          </w:p>
        </w:tc>
        <w:tc>
          <w:tcPr>
            <w:tcW w:w="338" w:type="pct"/>
            <w:vMerge w:val="restart"/>
            <w:tcBorders>
              <w:top w:val="nil"/>
              <w:left w:val="single" w:sz="4" w:space="0" w:color="auto"/>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120,000</w:t>
            </w:r>
          </w:p>
        </w:tc>
        <w:tc>
          <w:tcPr>
            <w:tcW w:w="4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13,200,000.0</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IRMA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TERSHANA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TEFIK</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TERSHANA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ASIE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ZELA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HASAN</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ZELA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ALI</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ZELA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HAJRIE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PETRELA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SADIE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PETRELA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20</w:t>
            </w:r>
          </w:p>
        </w:tc>
        <w:tc>
          <w:tcPr>
            <w:tcW w:w="337" w:type="pct"/>
            <w:vMerge w:val="restart"/>
            <w:tcBorders>
              <w:top w:val="nil"/>
              <w:left w:val="single" w:sz="4" w:space="0" w:color="auto"/>
              <w:bottom w:val="single" w:sz="4" w:space="0" w:color="auto"/>
              <w:right w:val="single" w:sz="4" w:space="0" w:color="auto"/>
            </w:tcBorders>
            <w:shd w:val="clear" w:color="000000" w:fill="D8D8D8"/>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ISHTE</w:t>
            </w:r>
          </w:p>
        </w:tc>
        <w:tc>
          <w:tcPr>
            <w:tcW w:w="660"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IRFAN</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TERSHANA</w:t>
            </w:r>
          </w:p>
        </w:tc>
        <w:tc>
          <w:tcPr>
            <w:tcW w:w="52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vMerge w:val="restart"/>
            <w:tcBorders>
              <w:top w:val="nil"/>
              <w:left w:val="single" w:sz="4" w:space="0" w:color="auto"/>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8380</w:t>
            </w:r>
          </w:p>
        </w:tc>
        <w:tc>
          <w:tcPr>
            <w:tcW w:w="521" w:type="pct"/>
            <w:vMerge w:val="restart"/>
            <w:tcBorders>
              <w:top w:val="nil"/>
              <w:left w:val="single" w:sz="4" w:space="0" w:color="auto"/>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7/549</w:t>
            </w:r>
          </w:p>
        </w:tc>
        <w:tc>
          <w:tcPr>
            <w:tcW w:w="4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134.0</w:t>
            </w:r>
          </w:p>
        </w:tc>
        <w:tc>
          <w:tcPr>
            <w:tcW w:w="338" w:type="pct"/>
            <w:vMerge w:val="restart"/>
            <w:tcBorders>
              <w:top w:val="nil"/>
              <w:left w:val="single" w:sz="4" w:space="0" w:color="auto"/>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120,000</w:t>
            </w:r>
          </w:p>
        </w:tc>
        <w:tc>
          <w:tcPr>
            <w:tcW w:w="44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16,080,000.0</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IRMA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TERSHANA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TEFIK</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TERSHANA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ASIE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ZELA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HASAN</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ZELA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ALI</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ZELA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BEHET</w:t>
            </w: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IRFAN</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TERSHANA</w:t>
            </w:r>
          </w:p>
        </w:tc>
        <w:tc>
          <w:tcPr>
            <w:tcW w:w="52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vMerge w:val="restart"/>
            <w:tcBorders>
              <w:top w:val="nil"/>
              <w:left w:val="single" w:sz="4" w:space="0" w:color="auto"/>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8380</w:t>
            </w:r>
          </w:p>
        </w:tc>
        <w:tc>
          <w:tcPr>
            <w:tcW w:w="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7/549</w:t>
            </w:r>
          </w:p>
        </w:tc>
        <w:tc>
          <w:tcPr>
            <w:tcW w:w="4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134.0</w:t>
            </w:r>
          </w:p>
        </w:tc>
        <w:tc>
          <w:tcPr>
            <w:tcW w:w="338" w:type="pct"/>
            <w:vMerge w:val="restart"/>
            <w:tcBorders>
              <w:top w:val="nil"/>
              <w:left w:val="single" w:sz="4" w:space="0" w:color="auto"/>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120,000</w:t>
            </w:r>
          </w:p>
        </w:tc>
        <w:tc>
          <w:tcPr>
            <w:tcW w:w="4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16,080,000.0</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IRMA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TERSHANA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TEFIK</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TERSHANA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ASIE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ZELA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HASAN</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ZELA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ALI</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ZELA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32341B">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HAJRIE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PETRELA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32341B">
        <w:trPr>
          <w:trHeight w:val="139"/>
          <w:jc w:val="cent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SADIE</w:t>
            </w:r>
          </w:p>
        </w:tc>
        <w:tc>
          <w:tcPr>
            <w:tcW w:w="52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 </w:t>
            </w:r>
          </w:p>
        </w:tc>
        <w:tc>
          <w:tcPr>
            <w:tcW w:w="83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PETRELA</w:t>
            </w:r>
          </w:p>
        </w:tc>
        <w:tc>
          <w:tcPr>
            <w:tcW w:w="520"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32341B">
        <w:trPr>
          <w:trHeight w:val="139"/>
          <w:jc w:val="center"/>
        </w:trPr>
        <w:tc>
          <w:tcPr>
            <w:tcW w:w="5000" w:type="pct"/>
            <w:gridSpan w:val="11"/>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B93D87" w:rsidRPr="00D62FF1" w:rsidRDefault="00B93D87" w:rsidP="00D62FF1">
            <w:pPr>
              <w:widowControl w:val="0"/>
              <w:spacing w:after="0" w:line="240" w:lineRule="auto"/>
              <w:ind w:firstLineChars="200" w:firstLine="273"/>
              <w:jc w:val="righ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 xml:space="preserve">Lidhja I </w:t>
            </w:r>
          </w:p>
        </w:tc>
      </w:tr>
      <w:tr w:rsidR="00B93D87" w:rsidRPr="00D62FF1" w:rsidTr="00773EDC">
        <w:trPr>
          <w:trHeight w:val="139"/>
          <w:jc w:val="center"/>
        </w:trPr>
        <w:tc>
          <w:tcPr>
            <w:tcW w:w="5000" w:type="pct"/>
            <w:gridSpan w:val="11"/>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VKM NR 869 DATE 10.12.2014</w:t>
            </w:r>
          </w:p>
        </w:tc>
      </w:tr>
      <w:tr w:rsidR="00B93D87" w:rsidRPr="00D62FF1" w:rsidTr="00122CFD">
        <w:trPr>
          <w:trHeight w:val="139"/>
          <w:jc w:val="center"/>
        </w:trPr>
        <w:tc>
          <w:tcPr>
            <w:tcW w:w="1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21</w:t>
            </w:r>
          </w:p>
        </w:tc>
        <w:tc>
          <w:tcPr>
            <w:tcW w:w="337" w:type="pct"/>
            <w:vMerge w:val="restart"/>
            <w:tcBorders>
              <w:top w:val="nil"/>
              <w:left w:val="single" w:sz="4" w:space="0" w:color="auto"/>
              <w:bottom w:val="single" w:sz="4" w:space="0" w:color="auto"/>
              <w:right w:val="single" w:sz="4" w:space="0" w:color="auto"/>
            </w:tcBorders>
            <w:shd w:val="clear" w:color="000000" w:fill="D8D8D8"/>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ISHTE</w:t>
            </w: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AFERDITA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SARACI</w:t>
            </w:r>
          </w:p>
        </w:tc>
        <w:tc>
          <w:tcPr>
            <w:tcW w:w="52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8320</w:t>
            </w:r>
          </w:p>
        </w:tc>
        <w:tc>
          <w:tcPr>
            <w:tcW w:w="521"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2/35</w:t>
            </w:r>
          </w:p>
        </w:tc>
        <w:tc>
          <w:tcPr>
            <w:tcW w:w="4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248.0</w:t>
            </w:r>
          </w:p>
        </w:tc>
        <w:tc>
          <w:tcPr>
            <w:tcW w:w="33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10,556</w:t>
            </w:r>
          </w:p>
        </w:tc>
        <w:tc>
          <w:tcPr>
            <w:tcW w:w="44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2,617,888.0</w:t>
            </w:r>
          </w:p>
        </w:tc>
      </w:tr>
      <w:tr w:rsidR="00B93D87" w:rsidRPr="00D62FF1" w:rsidTr="00214590">
        <w:trPr>
          <w:trHeight w:val="817"/>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ALI</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BEGEJA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BASHKIM</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VORPSI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BETINA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MEPA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DHURATA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RECI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5672DA">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DOLORES</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GJINALI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5672DA">
        <w:trPr>
          <w:trHeight w:val="139"/>
          <w:jc w:val="cent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GEZIM</w:t>
            </w:r>
          </w:p>
        </w:tc>
        <w:tc>
          <w:tcPr>
            <w:tcW w:w="520"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VORPSI</w:t>
            </w:r>
          </w:p>
        </w:tc>
        <w:tc>
          <w:tcPr>
            <w:tcW w:w="520"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5672DA">
        <w:trPr>
          <w:trHeight w:val="139"/>
          <w:jc w:val="cent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single" w:sz="4" w:space="0" w:color="auto"/>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HAMIDE</w:t>
            </w:r>
          </w:p>
        </w:tc>
        <w:tc>
          <w:tcPr>
            <w:tcW w:w="520" w:type="pct"/>
            <w:tcBorders>
              <w:top w:val="single" w:sz="4" w:space="0" w:color="auto"/>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single" w:sz="4" w:space="0" w:color="auto"/>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FAJA</w:t>
            </w:r>
          </w:p>
        </w:tc>
        <w:tc>
          <w:tcPr>
            <w:tcW w:w="520"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ILIR</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MNERI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LEJLA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HERRI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LUAN</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MNERI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MAKSIM</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BEGEJA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MEREME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HOXHA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NAIME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RECI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NEXHMIJE</w:t>
            </w:r>
          </w:p>
        </w:tc>
        <w:tc>
          <w:tcPr>
            <w:tcW w:w="520"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BOGDANI</w:t>
            </w:r>
          </w:p>
        </w:tc>
        <w:tc>
          <w:tcPr>
            <w:tcW w:w="520"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single" w:sz="4" w:space="0" w:color="auto"/>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NEZIHAT</w:t>
            </w:r>
          </w:p>
        </w:tc>
        <w:tc>
          <w:tcPr>
            <w:tcW w:w="520" w:type="pct"/>
            <w:tcBorders>
              <w:top w:val="single" w:sz="4" w:space="0" w:color="auto"/>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single" w:sz="4" w:space="0" w:color="auto"/>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VORPSI</w:t>
            </w:r>
          </w:p>
        </w:tc>
        <w:tc>
          <w:tcPr>
            <w:tcW w:w="520"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QEFSERE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KALAJA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SABRIJE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MARA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SELIM</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VORPSI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VJOLLCA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VORPSI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BEHET</w:t>
            </w: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AFERDITA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SARACI</w:t>
            </w:r>
          </w:p>
        </w:tc>
        <w:tc>
          <w:tcPr>
            <w:tcW w:w="52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8320</w:t>
            </w:r>
          </w:p>
        </w:tc>
        <w:tc>
          <w:tcPr>
            <w:tcW w:w="52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2/453</w:t>
            </w:r>
          </w:p>
        </w:tc>
        <w:tc>
          <w:tcPr>
            <w:tcW w:w="4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248.0</w:t>
            </w:r>
          </w:p>
        </w:tc>
        <w:tc>
          <w:tcPr>
            <w:tcW w:w="33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10,556</w:t>
            </w:r>
          </w:p>
        </w:tc>
        <w:tc>
          <w:tcPr>
            <w:tcW w:w="4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2,617,888.0</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ALI</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BEGEJA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BASHKIM</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VORPSI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BETINA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XHEPA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DHURATA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REÇI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DOLORES</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GJINALI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GEZIM</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VORPSI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HAMIDE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FAJA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ILIR</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MNERI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LEJLA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HERRI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LUAN</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MNERI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MAKSIM</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BEGEJA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MEREME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HOXHA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NAIME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REÇI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NEXHMIJE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BOGDANI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NEZIHAT</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VORPSI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QEFSERE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KALAJA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SABRIE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MARA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SELIM</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VORPSI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VJOLLCA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VORPSI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LULJANA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LLAGAMI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22</w:t>
            </w:r>
          </w:p>
        </w:tc>
        <w:tc>
          <w:tcPr>
            <w:tcW w:w="337"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ISHTE</w:t>
            </w: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PELLUMB</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BEQIR</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LULI</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8170</w:t>
            </w:r>
          </w:p>
        </w:tc>
        <w:tc>
          <w:tcPr>
            <w:tcW w:w="52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11/194</w:t>
            </w:r>
          </w:p>
        </w:tc>
        <w:tc>
          <w:tcPr>
            <w:tcW w:w="425"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7"/>
              <w:jc w:val="righ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211.4</w:t>
            </w:r>
          </w:p>
        </w:tc>
        <w:tc>
          <w:tcPr>
            <w:tcW w:w="338"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23,955</w:t>
            </w:r>
          </w:p>
        </w:tc>
        <w:tc>
          <w:tcPr>
            <w:tcW w:w="449"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5,064,087.0</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BEHET</w:t>
            </w: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PELLUMB</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BEQIR</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LULI</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8170</w:t>
            </w:r>
          </w:p>
        </w:tc>
        <w:tc>
          <w:tcPr>
            <w:tcW w:w="52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11/194</w:t>
            </w:r>
          </w:p>
        </w:tc>
        <w:tc>
          <w:tcPr>
            <w:tcW w:w="425"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righ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172.1</w:t>
            </w:r>
          </w:p>
        </w:tc>
        <w:tc>
          <w:tcPr>
            <w:tcW w:w="338"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23,955</w:t>
            </w:r>
          </w:p>
        </w:tc>
        <w:tc>
          <w:tcPr>
            <w:tcW w:w="449"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4,122,655.5</w:t>
            </w:r>
          </w:p>
        </w:tc>
      </w:tr>
      <w:tr w:rsidR="00B93D87" w:rsidRPr="00D62FF1" w:rsidTr="00773EDC">
        <w:trPr>
          <w:trHeight w:val="139"/>
          <w:jc w:val="center"/>
        </w:trPr>
        <w:tc>
          <w:tcPr>
            <w:tcW w:w="5000" w:type="pct"/>
            <w:gridSpan w:val="11"/>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B93D87" w:rsidRPr="00D62FF1" w:rsidRDefault="00B93D87" w:rsidP="00D62FF1">
            <w:pPr>
              <w:widowControl w:val="0"/>
              <w:spacing w:after="0" w:line="240" w:lineRule="auto"/>
              <w:ind w:firstLineChars="200" w:firstLine="273"/>
              <w:jc w:val="righ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 xml:space="preserve">Lidhja J </w:t>
            </w:r>
          </w:p>
        </w:tc>
      </w:tr>
      <w:tr w:rsidR="00B93D87" w:rsidRPr="00D62FF1" w:rsidTr="00773EDC">
        <w:trPr>
          <w:trHeight w:val="139"/>
          <w:jc w:val="center"/>
        </w:trPr>
        <w:tc>
          <w:tcPr>
            <w:tcW w:w="5000" w:type="pct"/>
            <w:gridSpan w:val="11"/>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VKM NR 258 DATE 25.03.2015</w:t>
            </w:r>
          </w:p>
        </w:tc>
      </w:tr>
      <w:tr w:rsidR="00B93D87" w:rsidRPr="00D62FF1" w:rsidTr="00122CFD">
        <w:trPr>
          <w:trHeight w:val="855"/>
          <w:jc w:val="center"/>
        </w:trPr>
        <w:tc>
          <w:tcPr>
            <w:tcW w:w="1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23</w:t>
            </w:r>
          </w:p>
        </w:tc>
        <w:tc>
          <w:tcPr>
            <w:tcW w:w="337" w:type="pct"/>
            <w:vMerge w:val="restart"/>
            <w:tcBorders>
              <w:top w:val="nil"/>
              <w:left w:val="single" w:sz="4" w:space="0" w:color="auto"/>
              <w:bottom w:val="single" w:sz="4" w:space="0" w:color="auto"/>
              <w:right w:val="single" w:sz="4" w:space="0" w:color="auto"/>
            </w:tcBorders>
            <w:shd w:val="clear" w:color="000000" w:fill="D8D8D8"/>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ISHTE</w:t>
            </w: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AJDIE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8330</w:t>
            </w:r>
          </w:p>
        </w:tc>
        <w:tc>
          <w:tcPr>
            <w:tcW w:w="521"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5/330</w:t>
            </w:r>
          </w:p>
        </w:tc>
        <w:tc>
          <w:tcPr>
            <w:tcW w:w="4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148.4</w:t>
            </w:r>
          </w:p>
        </w:tc>
        <w:tc>
          <w:tcPr>
            <w:tcW w:w="33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35,763</w:t>
            </w:r>
          </w:p>
        </w:tc>
        <w:tc>
          <w:tcPr>
            <w:tcW w:w="44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5,307,229.2</w:t>
            </w:r>
          </w:p>
        </w:tc>
      </w:tr>
      <w:tr w:rsidR="00B93D87" w:rsidRPr="00D62FF1" w:rsidTr="00122CFD">
        <w:trPr>
          <w:trHeight w:val="843"/>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ANKA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945"/>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BEDRIE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SHEHU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EVA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HATIXHE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MUHARREM</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MYHRIE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PETRELA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OMER</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773EDC" w:rsidRPr="00D62FF1" w:rsidTr="0032341B">
        <w:trPr>
          <w:trHeight w:val="1021"/>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tcBorders>
              <w:top w:val="nil"/>
              <w:left w:val="nil"/>
              <w:bottom w:val="single" w:sz="4" w:space="0" w:color="auto"/>
              <w:right w:val="single" w:sz="4" w:space="0" w:color="auto"/>
            </w:tcBorders>
            <w:shd w:val="clear" w:color="000000" w:fill="FFFFFF"/>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BEHET</w:t>
            </w:r>
          </w:p>
        </w:tc>
        <w:tc>
          <w:tcPr>
            <w:tcW w:w="2011"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ANULLOHET</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c>
          <w:tcPr>
            <w:tcW w:w="52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c>
          <w:tcPr>
            <w:tcW w:w="425"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c>
          <w:tcPr>
            <w:tcW w:w="338"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c>
          <w:tcPr>
            <w:tcW w:w="449"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r>
      <w:tr w:rsidR="00B93D87" w:rsidRPr="00D62FF1" w:rsidTr="0032341B">
        <w:trPr>
          <w:trHeight w:val="139"/>
          <w:jc w:val="center"/>
        </w:trPr>
        <w:tc>
          <w:tcPr>
            <w:tcW w:w="17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24</w:t>
            </w:r>
          </w:p>
        </w:tc>
        <w:tc>
          <w:tcPr>
            <w:tcW w:w="337" w:type="pct"/>
            <w:vMerge w:val="restart"/>
            <w:tcBorders>
              <w:top w:val="single" w:sz="4" w:space="0" w:color="auto"/>
              <w:left w:val="single" w:sz="4" w:space="0" w:color="auto"/>
              <w:bottom w:val="single" w:sz="4" w:space="0" w:color="auto"/>
              <w:right w:val="single" w:sz="4" w:space="0" w:color="auto"/>
            </w:tcBorders>
            <w:shd w:val="clear" w:color="000000" w:fill="D8D8D8"/>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ISHTE</w:t>
            </w:r>
          </w:p>
        </w:tc>
        <w:tc>
          <w:tcPr>
            <w:tcW w:w="660"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AFERDITA</w:t>
            </w:r>
          </w:p>
        </w:tc>
        <w:tc>
          <w:tcPr>
            <w:tcW w:w="520"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YMER</w:t>
            </w:r>
          </w:p>
        </w:tc>
        <w:tc>
          <w:tcPr>
            <w:tcW w:w="831"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HASEQIU(HAXHIMUSAJ)</w:t>
            </w:r>
          </w:p>
        </w:tc>
        <w:tc>
          <w:tcPr>
            <w:tcW w:w="520"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ELBASAN</w:t>
            </w:r>
          </w:p>
        </w:tc>
        <w:tc>
          <w:tcPr>
            <w:tcW w:w="222"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8527</w:t>
            </w:r>
          </w:p>
        </w:tc>
        <w:tc>
          <w:tcPr>
            <w:tcW w:w="521"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1362/8/1</w:t>
            </w:r>
          </w:p>
        </w:tc>
        <w:tc>
          <w:tcPr>
            <w:tcW w:w="425"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1,231.4</w:t>
            </w:r>
          </w:p>
        </w:tc>
        <w:tc>
          <w:tcPr>
            <w:tcW w:w="338"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6,312</w:t>
            </w:r>
          </w:p>
        </w:tc>
        <w:tc>
          <w:tcPr>
            <w:tcW w:w="449"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7,772,596.8</w:t>
            </w:r>
          </w:p>
        </w:tc>
      </w:tr>
      <w:tr w:rsidR="00B93D87" w:rsidRPr="00D62FF1" w:rsidTr="0032341B">
        <w:trPr>
          <w:trHeight w:val="139"/>
          <w:jc w:val="cent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single" w:sz="4" w:space="0" w:color="auto"/>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AGIM</w:t>
            </w:r>
          </w:p>
        </w:tc>
        <w:tc>
          <w:tcPr>
            <w:tcW w:w="520" w:type="pct"/>
            <w:tcBorders>
              <w:top w:val="single" w:sz="4" w:space="0" w:color="auto"/>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YMER</w:t>
            </w:r>
          </w:p>
        </w:tc>
        <w:tc>
          <w:tcPr>
            <w:tcW w:w="831" w:type="pct"/>
            <w:tcBorders>
              <w:top w:val="single" w:sz="4" w:space="0" w:color="auto"/>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HAXHIMUSAJ</w:t>
            </w:r>
          </w:p>
        </w:tc>
        <w:tc>
          <w:tcPr>
            <w:tcW w:w="520"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ANILA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MUSTAFA</w:t>
            </w:r>
          </w:p>
        </w:tc>
        <w:tc>
          <w:tcPr>
            <w:tcW w:w="831"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KATRO(SHOPI)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BURBUQE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STRUGU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FERDINAND</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STRUGU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FLORINDA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FUGA(STRUGU)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HATIXHE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MUSTAFA</w:t>
            </w:r>
          </w:p>
        </w:tc>
        <w:tc>
          <w:tcPr>
            <w:tcW w:w="831"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KARKANAQE(SHOPI)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HEDIJE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YMER</w:t>
            </w:r>
          </w:p>
        </w:tc>
        <w:tc>
          <w:tcPr>
            <w:tcW w:w="831"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HAXHIMUSAJ</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LUMTURI</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FUGA(STRUGU)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MIMOZA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MUSTAFA</w:t>
            </w:r>
          </w:p>
        </w:tc>
        <w:tc>
          <w:tcPr>
            <w:tcW w:w="831"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SHOPI(CEKA)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MIRELA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MUSTAFA</w:t>
            </w:r>
          </w:p>
        </w:tc>
        <w:tc>
          <w:tcPr>
            <w:tcW w:w="831"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SHOPI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MYZEJEN</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STRUGU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SANIJE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YMER</w:t>
            </w:r>
          </w:p>
        </w:tc>
        <w:tc>
          <w:tcPr>
            <w:tcW w:w="831"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BAKALLI(HAXHIMUSAJ)</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5672DA">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BEHET</w:t>
            </w:r>
          </w:p>
        </w:tc>
        <w:tc>
          <w:tcPr>
            <w:tcW w:w="660" w:type="pct"/>
            <w:tcBorders>
              <w:top w:val="nil"/>
              <w:left w:val="nil"/>
              <w:bottom w:val="single" w:sz="4" w:space="0" w:color="auto"/>
              <w:right w:val="single" w:sz="4" w:space="0" w:color="auto"/>
            </w:tcBorders>
            <w:shd w:val="clear" w:color="auto" w:fill="auto"/>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AFERDITA</w:t>
            </w:r>
          </w:p>
        </w:tc>
        <w:tc>
          <w:tcPr>
            <w:tcW w:w="520" w:type="pct"/>
            <w:tcBorders>
              <w:top w:val="nil"/>
              <w:left w:val="nil"/>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YMER</w:t>
            </w:r>
          </w:p>
        </w:tc>
        <w:tc>
          <w:tcPr>
            <w:tcW w:w="831" w:type="pct"/>
            <w:tcBorders>
              <w:top w:val="nil"/>
              <w:left w:val="nil"/>
              <w:bottom w:val="single" w:sz="4" w:space="0" w:color="auto"/>
              <w:right w:val="single" w:sz="4" w:space="0" w:color="auto"/>
            </w:tcBorders>
            <w:shd w:val="clear" w:color="auto" w:fill="auto"/>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HASEQIU(HAXHIMUSAJ)</w:t>
            </w:r>
          </w:p>
        </w:tc>
        <w:tc>
          <w:tcPr>
            <w:tcW w:w="52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ELBASAN</w:t>
            </w:r>
          </w:p>
        </w:tc>
        <w:tc>
          <w:tcPr>
            <w:tcW w:w="22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8527</w:t>
            </w:r>
          </w:p>
        </w:tc>
        <w:tc>
          <w:tcPr>
            <w:tcW w:w="521"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1362/8/1</w:t>
            </w:r>
          </w:p>
        </w:tc>
        <w:tc>
          <w:tcPr>
            <w:tcW w:w="4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1,227.9</w:t>
            </w:r>
          </w:p>
        </w:tc>
        <w:tc>
          <w:tcPr>
            <w:tcW w:w="33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6,312</w:t>
            </w:r>
          </w:p>
        </w:tc>
        <w:tc>
          <w:tcPr>
            <w:tcW w:w="4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7,750,504.8</w:t>
            </w:r>
          </w:p>
        </w:tc>
      </w:tr>
      <w:tr w:rsidR="00B93D87" w:rsidRPr="00D62FF1" w:rsidTr="005672DA">
        <w:trPr>
          <w:trHeight w:val="139"/>
          <w:jc w:val="cent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AGIM</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YMER</w:t>
            </w:r>
          </w:p>
        </w:tc>
        <w:tc>
          <w:tcPr>
            <w:tcW w:w="8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HAXHIMUSAJ</w:t>
            </w:r>
          </w:p>
        </w:tc>
        <w:tc>
          <w:tcPr>
            <w:tcW w:w="520"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5672DA">
        <w:trPr>
          <w:trHeight w:val="139"/>
          <w:jc w:val="cent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single" w:sz="4" w:space="0" w:color="auto"/>
              <w:left w:val="nil"/>
              <w:bottom w:val="single" w:sz="4" w:space="0" w:color="auto"/>
              <w:right w:val="single" w:sz="4" w:space="0" w:color="auto"/>
            </w:tcBorders>
            <w:shd w:val="clear" w:color="auto" w:fill="auto"/>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ANILA</w:t>
            </w:r>
          </w:p>
        </w:tc>
        <w:tc>
          <w:tcPr>
            <w:tcW w:w="520" w:type="pct"/>
            <w:tcBorders>
              <w:top w:val="single" w:sz="4" w:space="0" w:color="auto"/>
              <w:left w:val="nil"/>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MUSTAFA</w:t>
            </w:r>
          </w:p>
        </w:tc>
        <w:tc>
          <w:tcPr>
            <w:tcW w:w="831" w:type="pct"/>
            <w:tcBorders>
              <w:top w:val="single" w:sz="4" w:space="0" w:color="auto"/>
              <w:left w:val="nil"/>
              <w:bottom w:val="single" w:sz="4" w:space="0" w:color="auto"/>
              <w:right w:val="single" w:sz="4" w:space="0" w:color="auto"/>
            </w:tcBorders>
            <w:shd w:val="clear" w:color="auto" w:fill="auto"/>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KATRO(SHOPI)</w:t>
            </w:r>
          </w:p>
        </w:tc>
        <w:tc>
          <w:tcPr>
            <w:tcW w:w="520"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auto" w:fill="auto"/>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BURBUQE</w:t>
            </w:r>
          </w:p>
        </w:tc>
        <w:tc>
          <w:tcPr>
            <w:tcW w:w="520" w:type="pct"/>
            <w:tcBorders>
              <w:top w:val="nil"/>
              <w:left w:val="nil"/>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auto" w:fill="auto"/>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STRUGU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auto" w:fill="auto"/>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FERDINAND</w:t>
            </w:r>
          </w:p>
        </w:tc>
        <w:tc>
          <w:tcPr>
            <w:tcW w:w="520" w:type="pct"/>
            <w:tcBorders>
              <w:top w:val="nil"/>
              <w:left w:val="nil"/>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auto" w:fill="auto"/>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STRUGU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auto" w:fill="auto"/>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FLORINDA</w:t>
            </w:r>
          </w:p>
        </w:tc>
        <w:tc>
          <w:tcPr>
            <w:tcW w:w="520" w:type="pct"/>
            <w:tcBorders>
              <w:top w:val="nil"/>
              <w:left w:val="nil"/>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auto" w:fill="auto"/>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FUGA(STRUGU)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auto" w:fill="auto"/>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HATIXHE</w:t>
            </w:r>
          </w:p>
        </w:tc>
        <w:tc>
          <w:tcPr>
            <w:tcW w:w="520" w:type="pct"/>
            <w:tcBorders>
              <w:top w:val="nil"/>
              <w:left w:val="nil"/>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MUSTAFA</w:t>
            </w:r>
          </w:p>
        </w:tc>
        <w:tc>
          <w:tcPr>
            <w:tcW w:w="831" w:type="pct"/>
            <w:tcBorders>
              <w:top w:val="nil"/>
              <w:left w:val="nil"/>
              <w:bottom w:val="single" w:sz="4" w:space="0" w:color="auto"/>
              <w:right w:val="single" w:sz="4" w:space="0" w:color="auto"/>
            </w:tcBorders>
            <w:shd w:val="clear" w:color="auto" w:fill="auto"/>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KARKANAQE(SHOPI)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auto" w:fill="auto"/>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HEDIJE</w:t>
            </w:r>
          </w:p>
        </w:tc>
        <w:tc>
          <w:tcPr>
            <w:tcW w:w="520" w:type="pct"/>
            <w:tcBorders>
              <w:top w:val="nil"/>
              <w:left w:val="nil"/>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YMER</w:t>
            </w:r>
          </w:p>
        </w:tc>
        <w:tc>
          <w:tcPr>
            <w:tcW w:w="831" w:type="pct"/>
            <w:tcBorders>
              <w:top w:val="nil"/>
              <w:left w:val="nil"/>
              <w:bottom w:val="single" w:sz="4" w:space="0" w:color="auto"/>
              <w:right w:val="single" w:sz="4" w:space="0" w:color="auto"/>
            </w:tcBorders>
            <w:shd w:val="clear" w:color="auto" w:fill="auto"/>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HAXHIMUSAJ</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auto" w:fill="auto"/>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LUMTURI</w:t>
            </w:r>
          </w:p>
        </w:tc>
        <w:tc>
          <w:tcPr>
            <w:tcW w:w="520" w:type="pct"/>
            <w:tcBorders>
              <w:top w:val="nil"/>
              <w:left w:val="nil"/>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auto" w:fill="auto"/>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FUGA(STRUGU)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MIMOZA</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MUSTAFA</w:t>
            </w:r>
          </w:p>
        </w:tc>
        <w:tc>
          <w:tcPr>
            <w:tcW w:w="8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SHOPI(CEKA)</w:t>
            </w:r>
          </w:p>
        </w:tc>
        <w:tc>
          <w:tcPr>
            <w:tcW w:w="520"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single" w:sz="4" w:space="0" w:color="auto"/>
              <w:left w:val="nil"/>
              <w:bottom w:val="single" w:sz="4" w:space="0" w:color="auto"/>
              <w:right w:val="single" w:sz="4" w:space="0" w:color="auto"/>
            </w:tcBorders>
            <w:shd w:val="clear" w:color="auto" w:fill="auto"/>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MIRELA</w:t>
            </w:r>
          </w:p>
        </w:tc>
        <w:tc>
          <w:tcPr>
            <w:tcW w:w="520" w:type="pct"/>
            <w:tcBorders>
              <w:top w:val="single" w:sz="4" w:space="0" w:color="auto"/>
              <w:left w:val="nil"/>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MUSTAFA</w:t>
            </w:r>
          </w:p>
        </w:tc>
        <w:tc>
          <w:tcPr>
            <w:tcW w:w="831" w:type="pct"/>
            <w:tcBorders>
              <w:top w:val="single" w:sz="4" w:space="0" w:color="auto"/>
              <w:left w:val="nil"/>
              <w:bottom w:val="single" w:sz="4" w:space="0" w:color="auto"/>
              <w:right w:val="single" w:sz="4" w:space="0" w:color="auto"/>
            </w:tcBorders>
            <w:shd w:val="clear" w:color="auto" w:fill="auto"/>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SHOPI</w:t>
            </w:r>
          </w:p>
        </w:tc>
        <w:tc>
          <w:tcPr>
            <w:tcW w:w="520"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auto" w:fill="auto"/>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MYZEJEN</w:t>
            </w:r>
          </w:p>
        </w:tc>
        <w:tc>
          <w:tcPr>
            <w:tcW w:w="520" w:type="pct"/>
            <w:tcBorders>
              <w:top w:val="nil"/>
              <w:left w:val="nil"/>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auto" w:fill="auto"/>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STRUGU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auto" w:fill="auto"/>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SANIJE</w:t>
            </w:r>
          </w:p>
        </w:tc>
        <w:tc>
          <w:tcPr>
            <w:tcW w:w="520" w:type="pct"/>
            <w:tcBorders>
              <w:top w:val="nil"/>
              <w:left w:val="nil"/>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YMER</w:t>
            </w:r>
          </w:p>
        </w:tc>
        <w:tc>
          <w:tcPr>
            <w:tcW w:w="831" w:type="pct"/>
            <w:tcBorders>
              <w:top w:val="nil"/>
              <w:left w:val="nil"/>
              <w:bottom w:val="single" w:sz="4" w:space="0" w:color="auto"/>
              <w:right w:val="single" w:sz="4" w:space="0" w:color="auto"/>
            </w:tcBorders>
            <w:shd w:val="clear" w:color="auto" w:fill="auto"/>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BAKALLI(HAXHIMUSAJ)</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773EDC">
        <w:trPr>
          <w:trHeight w:val="139"/>
          <w:jc w:val="center"/>
        </w:trPr>
        <w:tc>
          <w:tcPr>
            <w:tcW w:w="5000" w:type="pct"/>
            <w:gridSpan w:val="11"/>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B93D87" w:rsidRPr="00D62FF1" w:rsidRDefault="00B93D87" w:rsidP="00D62FF1">
            <w:pPr>
              <w:widowControl w:val="0"/>
              <w:spacing w:after="0" w:line="240" w:lineRule="auto"/>
              <w:ind w:firstLineChars="200" w:firstLine="273"/>
              <w:jc w:val="righ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 xml:space="preserve">Lidhja K </w:t>
            </w:r>
          </w:p>
        </w:tc>
      </w:tr>
      <w:tr w:rsidR="00B93D87" w:rsidRPr="00D62FF1" w:rsidTr="00773EDC">
        <w:trPr>
          <w:trHeight w:val="139"/>
          <w:jc w:val="center"/>
        </w:trPr>
        <w:tc>
          <w:tcPr>
            <w:tcW w:w="5000" w:type="pct"/>
            <w:gridSpan w:val="11"/>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VKM NR 449 DATE 27.05.2015</w:t>
            </w:r>
          </w:p>
        </w:tc>
      </w:tr>
      <w:tr w:rsidR="00B93D87" w:rsidRPr="00D62FF1" w:rsidTr="00122CFD">
        <w:trPr>
          <w:trHeight w:val="139"/>
          <w:jc w:val="center"/>
        </w:trPr>
        <w:tc>
          <w:tcPr>
            <w:tcW w:w="1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25</w:t>
            </w:r>
          </w:p>
        </w:tc>
        <w:tc>
          <w:tcPr>
            <w:tcW w:w="337" w:type="pct"/>
            <w:vMerge w:val="restart"/>
            <w:tcBorders>
              <w:top w:val="nil"/>
              <w:left w:val="single" w:sz="4" w:space="0" w:color="auto"/>
              <w:bottom w:val="single" w:sz="4" w:space="0" w:color="auto"/>
              <w:right w:val="single" w:sz="4" w:space="0" w:color="auto"/>
            </w:tcBorders>
            <w:shd w:val="clear" w:color="000000" w:fill="D8D8D8"/>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ISHTE</w:t>
            </w: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DALIP</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IBRAHIM</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TOPI</w:t>
            </w:r>
          </w:p>
        </w:tc>
        <w:tc>
          <w:tcPr>
            <w:tcW w:w="52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TIRANE</w:t>
            </w:r>
          </w:p>
        </w:tc>
        <w:tc>
          <w:tcPr>
            <w:tcW w:w="22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8120</w:t>
            </w:r>
          </w:p>
        </w:tc>
        <w:tc>
          <w:tcPr>
            <w:tcW w:w="521"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8/460</w:t>
            </w:r>
          </w:p>
        </w:tc>
        <w:tc>
          <w:tcPr>
            <w:tcW w:w="4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197.0</w:t>
            </w:r>
          </w:p>
        </w:tc>
        <w:tc>
          <w:tcPr>
            <w:tcW w:w="33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23,955</w:t>
            </w:r>
          </w:p>
        </w:tc>
        <w:tc>
          <w:tcPr>
            <w:tcW w:w="44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4,719,135.0</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FATIME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REXHEP</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TOPI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FATMIR</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ALI</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TOPI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GEZIM</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ALI</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TOPI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IFBALE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ALI</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LIRIJE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IBRAHIM</w:t>
            </w:r>
          </w:p>
        </w:tc>
        <w:tc>
          <w:tcPr>
            <w:tcW w:w="831"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TOPI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MYRTEZA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DALIP</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TOPI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NAFIJE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IBRAHIM</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TOPI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NAILE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MUSA</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TOPI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NEXHMIJE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IBRAHIM</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TOPI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QANIE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ALI</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GJOLEKA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RAMAZAN</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IBRAHIM</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TOPI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SEMIHA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IBRAHIM</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TOPI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SHPRESA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ALI</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PESJAKA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SKENDER</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ALI</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TOPI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BEHET</w:t>
            </w: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DALIP</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IBRAHIM</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TOPI</w:t>
            </w:r>
          </w:p>
        </w:tc>
        <w:tc>
          <w:tcPr>
            <w:tcW w:w="52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TIRANE</w:t>
            </w:r>
          </w:p>
        </w:tc>
        <w:tc>
          <w:tcPr>
            <w:tcW w:w="22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8120</w:t>
            </w:r>
          </w:p>
        </w:tc>
        <w:tc>
          <w:tcPr>
            <w:tcW w:w="52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8/460</w:t>
            </w:r>
          </w:p>
        </w:tc>
        <w:tc>
          <w:tcPr>
            <w:tcW w:w="4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197.0</w:t>
            </w:r>
          </w:p>
        </w:tc>
        <w:tc>
          <w:tcPr>
            <w:tcW w:w="33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23,955</w:t>
            </w:r>
          </w:p>
        </w:tc>
        <w:tc>
          <w:tcPr>
            <w:tcW w:w="4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4,719,135.0</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FATIME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REXHEP</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TOPI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FATMIR</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ALI</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TOPI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GEZIM</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ALI</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TOPI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IKBALE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ALI</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LIRI (JE)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IBRAHIM</w:t>
            </w:r>
          </w:p>
        </w:tc>
        <w:tc>
          <w:tcPr>
            <w:tcW w:w="831"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TOPI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MYRTEZA (Riza)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DALIP</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TOPI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NAFIJE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IBRAHIM</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TOPI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NAILE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MUSA</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TOPI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NEXHMIJE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IBRAHIM</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TOPI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QANIE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ALI</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GJOLEKA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RAMAZAN</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IBRAHIM</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TOPI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SEMIHA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IBRAHIM</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TOPI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SHPRESA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ALI</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PESJAKA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SKENDER</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ALI</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TOPI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ENVER</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IBRAHIM</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TOPI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26</w:t>
            </w:r>
          </w:p>
        </w:tc>
        <w:tc>
          <w:tcPr>
            <w:tcW w:w="337" w:type="pct"/>
            <w:vMerge w:val="restart"/>
            <w:tcBorders>
              <w:top w:val="nil"/>
              <w:left w:val="single" w:sz="4" w:space="0" w:color="auto"/>
              <w:bottom w:val="single" w:sz="4" w:space="0" w:color="auto"/>
              <w:right w:val="single" w:sz="4" w:space="0" w:color="auto"/>
            </w:tcBorders>
            <w:shd w:val="clear" w:color="000000" w:fill="D8D8D8"/>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ISHTE</w:t>
            </w: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AZMINE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MESDREJA</w:t>
            </w:r>
          </w:p>
        </w:tc>
        <w:tc>
          <w:tcPr>
            <w:tcW w:w="52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TIRANE</w:t>
            </w:r>
          </w:p>
        </w:tc>
        <w:tc>
          <w:tcPr>
            <w:tcW w:w="22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8340</w:t>
            </w:r>
          </w:p>
        </w:tc>
        <w:tc>
          <w:tcPr>
            <w:tcW w:w="521"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7/257</w:t>
            </w:r>
          </w:p>
        </w:tc>
        <w:tc>
          <w:tcPr>
            <w:tcW w:w="4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152.1</w:t>
            </w:r>
          </w:p>
        </w:tc>
        <w:tc>
          <w:tcPr>
            <w:tcW w:w="33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23,955</w:t>
            </w:r>
          </w:p>
        </w:tc>
        <w:tc>
          <w:tcPr>
            <w:tcW w:w="44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3,643,555.5</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BASHKIM</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SPAHIU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EDA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SHTYLLA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FAJRIE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SPAHIU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FARI</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SPAHIU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HASIJE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HASANAJ</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HYRIE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ALIU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HYSEN</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SPAHIU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KADRI</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SPAHIU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KUJTIM</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SPAHIU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LULZIM</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SPAHIU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MAGDA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SHTYLLA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NYMETE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SPAHIU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SHPRESA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PUSTINA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BEHET</w:t>
            </w: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AZIMINE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MESAREJA</w:t>
            </w:r>
          </w:p>
        </w:tc>
        <w:tc>
          <w:tcPr>
            <w:tcW w:w="52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TIRANE</w:t>
            </w:r>
          </w:p>
        </w:tc>
        <w:tc>
          <w:tcPr>
            <w:tcW w:w="22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8340</w:t>
            </w:r>
          </w:p>
        </w:tc>
        <w:tc>
          <w:tcPr>
            <w:tcW w:w="52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7/257</w:t>
            </w:r>
          </w:p>
        </w:tc>
        <w:tc>
          <w:tcPr>
            <w:tcW w:w="4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152.1</w:t>
            </w:r>
          </w:p>
        </w:tc>
        <w:tc>
          <w:tcPr>
            <w:tcW w:w="33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23,955</w:t>
            </w:r>
          </w:p>
        </w:tc>
        <w:tc>
          <w:tcPr>
            <w:tcW w:w="4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3,643,555.5</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BASHKIM</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SPAHIA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EDA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SHTYLLA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FATRIJE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SPAHIA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32341B">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FARI</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SPAHIA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32341B">
        <w:trPr>
          <w:trHeight w:val="139"/>
          <w:jc w:val="cent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HASIJE</w:t>
            </w:r>
          </w:p>
        </w:tc>
        <w:tc>
          <w:tcPr>
            <w:tcW w:w="52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HASANAJ</w:t>
            </w:r>
          </w:p>
        </w:tc>
        <w:tc>
          <w:tcPr>
            <w:tcW w:w="520"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32341B">
        <w:trPr>
          <w:trHeight w:val="139"/>
          <w:jc w:val="cent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HYRIJE</w:t>
            </w:r>
          </w:p>
        </w:tc>
        <w:tc>
          <w:tcPr>
            <w:tcW w:w="520" w:type="pct"/>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ALIU</w:t>
            </w:r>
          </w:p>
        </w:tc>
        <w:tc>
          <w:tcPr>
            <w:tcW w:w="520"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HYSEN</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SPAHIA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KADRI</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SPAHIA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KUJTIM</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SPAHIA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LULZIM</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SPAHIA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MAGDA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KACELI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KIMETE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SPAHIA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SHPRESA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PUSTINA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27</w:t>
            </w:r>
          </w:p>
        </w:tc>
        <w:tc>
          <w:tcPr>
            <w:tcW w:w="337" w:type="pct"/>
            <w:vMerge w:val="restart"/>
            <w:tcBorders>
              <w:top w:val="nil"/>
              <w:left w:val="single" w:sz="4" w:space="0" w:color="auto"/>
              <w:bottom w:val="single" w:sz="4" w:space="0" w:color="auto"/>
              <w:right w:val="single" w:sz="4" w:space="0" w:color="auto"/>
            </w:tcBorders>
            <w:shd w:val="clear" w:color="000000" w:fill="D8D8D8"/>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ISHTE</w:t>
            </w: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QEFSERE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AGALLIU</w:t>
            </w:r>
          </w:p>
        </w:tc>
        <w:tc>
          <w:tcPr>
            <w:tcW w:w="52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8260</w:t>
            </w:r>
          </w:p>
        </w:tc>
        <w:tc>
          <w:tcPr>
            <w:tcW w:w="521"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1/365</w:t>
            </w:r>
          </w:p>
        </w:tc>
        <w:tc>
          <w:tcPr>
            <w:tcW w:w="4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149.3</w:t>
            </w:r>
          </w:p>
        </w:tc>
        <w:tc>
          <w:tcPr>
            <w:tcW w:w="33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22,493</w:t>
            </w:r>
          </w:p>
        </w:tc>
        <w:tc>
          <w:tcPr>
            <w:tcW w:w="44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3,358,204.9</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BEDRIJE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AGALLIU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NEXHMIJE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AGALLIU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MYFTAR</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AGALLIU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NAIME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AGALLIU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DYLBERE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AGALLIU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5672DA">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BUKURIE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AGALLIU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5672DA">
        <w:trPr>
          <w:trHeight w:val="139"/>
          <w:jc w:val="cent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SHQIPONJA</w:t>
            </w:r>
          </w:p>
        </w:tc>
        <w:tc>
          <w:tcPr>
            <w:tcW w:w="520"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MANCAKU</w:t>
            </w:r>
          </w:p>
        </w:tc>
        <w:tc>
          <w:tcPr>
            <w:tcW w:w="520"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5672DA">
        <w:trPr>
          <w:trHeight w:val="139"/>
          <w:jc w:val="cent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single" w:sz="4" w:space="0" w:color="auto"/>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SANIE</w:t>
            </w:r>
          </w:p>
        </w:tc>
        <w:tc>
          <w:tcPr>
            <w:tcW w:w="520" w:type="pct"/>
            <w:tcBorders>
              <w:top w:val="single" w:sz="4" w:space="0" w:color="auto"/>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single" w:sz="4" w:space="0" w:color="auto"/>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MANCAKU</w:t>
            </w:r>
          </w:p>
        </w:tc>
        <w:tc>
          <w:tcPr>
            <w:tcW w:w="520"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ZYHRA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MANCAKU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XHEVRIJE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MAKSIMILIAN</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AGRON</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ARBEN</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PETRIT</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ARTUR</w:t>
            </w:r>
          </w:p>
        </w:tc>
        <w:tc>
          <w:tcPr>
            <w:tcW w:w="520"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single" w:sz="4" w:space="0" w:color="auto"/>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HYSNI</w:t>
            </w:r>
          </w:p>
        </w:tc>
        <w:tc>
          <w:tcPr>
            <w:tcW w:w="520" w:type="pct"/>
            <w:tcBorders>
              <w:top w:val="single" w:sz="4" w:space="0" w:color="auto"/>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single" w:sz="4" w:space="0" w:color="auto"/>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LEONARD</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QYRA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GEZIM</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DANGELLIA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EGLANTINA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AHMETAJ</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LINDITA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MUHAMETI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ARMANDO</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DANGELLIA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FELIKS</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DANGELLIA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MANJOLA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MEREPEZA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DESHIR</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MEPEZA (MEREPEZA)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 xml:space="preserve"> BEHET</w:t>
            </w: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Agron</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8260</w:t>
            </w:r>
          </w:p>
        </w:tc>
        <w:tc>
          <w:tcPr>
            <w:tcW w:w="52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1/365</w:t>
            </w:r>
          </w:p>
        </w:tc>
        <w:tc>
          <w:tcPr>
            <w:tcW w:w="4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149.3</w:t>
            </w:r>
          </w:p>
        </w:tc>
        <w:tc>
          <w:tcPr>
            <w:tcW w:w="33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22,493</w:t>
            </w:r>
          </w:p>
        </w:tc>
        <w:tc>
          <w:tcPr>
            <w:tcW w:w="4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3,358,204.9</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Arben</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Armando</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Dangellia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Artuar</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Muharrem</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Çeliku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Vaje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Çeliku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Ervin</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Çeliku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Erald</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Çeliku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Hafsa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Karaj</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Bukurije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Agalliu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Deshir</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Merepeza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Dylbere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Agalliu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Eglantina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Ahmetaj</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Feliks</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Dangellia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Gezim</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Dangellia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Hysni</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Leonard</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Qyra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Lindita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Muhameti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Maksimiljan</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Manjola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Merepeza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Myftar</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Agalliu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Naime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Agalliu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Nexhmije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Agalliu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Qefsere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Agalliu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Saimir</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Merepeza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Sanije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Mancaku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Zhaneta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Altin</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Hyka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Mimoza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Kadiu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Vilma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Troplini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773EDC">
        <w:trPr>
          <w:trHeight w:val="139"/>
          <w:jc w:val="center"/>
        </w:trPr>
        <w:tc>
          <w:tcPr>
            <w:tcW w:w="5000" w:type="pct"/>
            <w:gridSpan w:val="11"/>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B93D87" w:rsidRPr="00D62FF1" w:rsidRDefault="00B93D87" w:rsidP="00D62FF1">
            <w:pPr>
              <w:widowControl w:val="0"/>
              <w:spacing w:after="0" w:line="240" w:lineRule="auto"/>
              <w:ind w:firstLineChars="200" w:firstLine="273"/>
              <w:jc w:val="righ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 xml:space="preserve">Lidhja L </w:t>
            </w:r>
          </w:p>
        </w:tc>
      </w:tr>
      <w:tr w:rsidR="00B93D87" w:rsidRPr="00D62FF1" w:rsidTr="00773EDC">
        <w:trPr>
          <w:trHeight w:val="139"/>
          <w:jc w:val="center"/>
        </w:trPr>
        <w:tc>
          <w:tcPr>
            <w:tcW w:w="5000" w:type="pct"/>
            <w:gridSpan w:val="11"/>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VKM NR 616 DATE 07.07.2015</w:t>
            </w:r>
          </w:p>
        </w:tc>
      </w:tr>
      <w:tr w:rsidR="00B93D87" w:rsidRPr="00D62FF1" w:rsidTr="00122CFD">
        <w:trPr>
          <w:trHeight w:val="139"/>
          <w:jc w:val="center"/>
        </w:trPr>
        <w:tc>
          <w:tcPr>
            <w:tcW w:w="1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28</w:t>
            </w:r>
          </w:p>
        </w:tc>
        <w:tc>
          <w:tcPr>
            <w:tcW w:w="337" w:type="pct"/>
            <w:vMerge w:val="restart"/>
            <w:tcBorders>
              <w:top w:val="nil"/>
              <w:left w:val="single" w:sz="4" w:space="0" w:color="auto"/>
              <w:bottom w:val="single" w:sz="4" w:space="0" w:color="auto"/>
              <w:right w:val="single" w:sz="4" w:space="0" w:color="auto"/>
            </w:tcBorders>
            <w:shd w:val="clear" w:color="000000" w:fill="D8D8D8"/>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ISHTE</w:t>
            </w: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BULENT</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XHUGLINI</w:t>
            </w:r>
          </w:p>
        </w:tc>
        <w:tc>
          <w:tcPr>
            <w:tcW w:w="52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TIRANE</w:t>
            </w:r>
          </w:p>
        </w:tc>
        <w:tc>
          <w:tcPr>
            <w:tcW w:w="222" w:type="pct"/>
            <w:vMerge w:val="restart"/>
            <w:tcBorders>
              <w:top w:val="nil"/>
              <w:left w:val="single" w:sz="4" w:space="0" w:color="auto"/>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8260</w:t>
            </w:r>
          </w:p>
        </w:tc>
        <w:tc>
          <w:tcPr>
            <w:tcW w:w="521" w:type="pct"/>
            <w:vMerge w:val="restart"/>
            <w:tcBorders>
              <w:top w:val="nil"/>
              <w:left w:val="single" w:sz="4" w:space="0" w:color="auto"/>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5/287</w:t>
            </w:r>
          </w:p>
        </w:tc>
        <w:tc>
          <w:tcPr>
            <w:tcW w:w="4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17.5</w:t>
            </w:r>
          </w:p>
        </w:tc>
        <w:tc>
          <w:tcPr>
            <w:tcW w:w="33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22,493</w:t>
            </w:r>
          </w:p>
        </w:tc>
        <w:tc>
          <w:tcPr>
            <w:tcW w:w="44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393,627.5</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DHURATA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XHUGLINI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FITNETE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XHUGLINI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MARLIND</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XHUGLINI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MELIZ</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XHUGLINI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BEHET</w:t>
            </w: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BULENT</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XHUGLINI</w:t>
            </w:r>
          </w:p>
        </w:tc>
        <w:tc>
          <w:tcPr>
            <w:tcW w:w="52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TIRANE</w:t>
            </w:r>
          </w:p>
        </w:tc>
        <w:tc>
          <w:tcPr>
            <w:tcW w:w="222" w:type="pct"/>
            <w:vMerge w:val="restart"/>
            <w:tcBorders>
              <w:top w:val="nil"/>
              <w:left w:val="single" w:sz="4" w:space="0" w:color="auto"/>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8260</w:t>
            </w:r>
          </w:p>
        </w:tc>
        <w:tc>
          <w:tcPr>
            <w:tcW w:w="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5/240</w:t>
            </w:r>
          </w:p>
        </w:tc>
        <w:tc>
          <w:tcPr>
            <w:tcW w:w="4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17.5</w:t>
            </w:r>
          </w:p>
        </w:tc>
        <w:tc>
          <w:tcPr>
            <w:tcW w:w="33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22,493</w:t>
            </w:r>
          </w:p>
        </w:tc>
        <w:tc>
          <w:tcPr>
            <w:tcW w:w="4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393,627.5</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DHURATA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XHUGLINI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FITNETE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XHUGLINI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MARLIND</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XHUGLINI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MELIZ</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XHUGLINI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773EDC" w:rsidRPr="00D62FF1" w:rsidTr="00122CFD">
        <w:trPr>
          <w:trHeight w:val="139"/>
          <w:jc w:val="center"/>
        </w:trPr>
        <w:tc>
          <w:tcPr>
            <w:tcW w:w="1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29</w:t>
            </w:r>
          </w:p>
        </w:tc>
        <w:tc>
          <w:tcPr>
            <w:tcW w:w="337" w:type="pct"/>
            <w:vMerge w:val="restart"/>
            <w:tcBorders>
              <w:top w:val="nil"/>
              <w:left w:val="single" w:sz="4" w:space="0" w:color="auto"/>
              <w:bottom w:val="single" w:sz="4" w:space="0" w:color="auto"/>
              <w:right w:val="single" w:sz="4" w:space="0" w:color="auto"/>
            </w:tcBorders>
            <w:shd w:val="clear" w:color="000000" w:fill="D8D8D8"/>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ISHTE</w:t>
            </w:r>
          </w:p>
        </w:tc>
        <w:tc>
          <w:tcPr>
            <w:tcW w:w="2011" w:type="pct"/>
            <w:gridSpan w:val="3"/>
            <w:tcBorders>
              <w:top w:val="single" w:sz="4" w:space="0" w:color="auto"/>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"EDRA-06" SH.P.K</w:t>
            </w:r>
          </w:p>
        </w:tc>
        <w:tc>
          <w:tcPr>
            <w:tcW w:w="52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TIRANE</w:t>
            </w:r>
          </w:p>
        </w:tc>
        <w:tc>
          <w:tcPr>
            <w:tcW w:w="22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3072</w:t>
            </w:r>
          </w:p>
        </w:tc>
        <w:tc>
          <w:tcPr>
            <w:tcW w:w="521"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412/2</w:t>
            </w:r>
          </w:p>
        </w:tc>
        <w:tc>
          <w:tcPr>
            <w:tcW w:w="4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7,517.0</w:t>
            </w:r>
          </w:p>
        </w:tc>
        <w:tc>
          <w:tcPr>
            <w:tcW w:w="33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1,929</w:t>
            </w:r>
          </w:p>
        </w:tc>
        <w:tc>
          <w:tcPr>
            <w:tcW w:w="44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14,500,312.3</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MRI</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RROKU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32341B">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KRISTINA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PREKA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32341B">
        <w:trPr>
          <w:trHeight w:val="532"/>
          <w:jc w:val="cent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KLODIAN</w:t>
            </w:r>
          </w:p>
        </w:tc>
        <w:tc>
          <w:tcPr>
            <w:tcW w:w="520"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PREKA</w:t>
            </w:r>
          </w:p>
        </w:tc>
        <w:tc>
          <w:tcPr>
            <w:tcW w:w="520"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773EDC" w:rsidRPr="00D62FF1" w:rsidTr="0032341B">
        <w:trPr>
          <w:trHeight w:val="139"/>
          <w:jc w:val="cent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val="restart"/>
            <w:tcBorders>
              <w:top w:val="single" w:sz="4" w:space="0" w:color="auto"/>
              <w:left w:val="single" w:sz="4" w:space="0" w:color="auto"/>
              <w:bottom w:val="single" w:sz="4" w:space="0" w:color="auto"/>
              <w:right w:val="single" w:sz="4" w:space="0" w:color="auto"/>
            </w:tcBorders>
            <w:shd w:val="clear" w:color="000000" w:fill="FFFFFF"/>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BEHET</w:t>
            </w:r>
          </w:p>
        </w:tc>
        <w:tc>
          <w:tcPr>
            <w:tcW w:w="2011"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"EDRA-06" SH.P.K</w:t>
            </w:r>
          </w:p>
        </w:tc>
        <w:tc>
          <w:tcPr>
            <w:tcW w:w="520"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SHKODER</w:t>
            </w:r>
          </w:p>
        </w:tc>
        <w:tc>
          <w:tcPr>
            <w:tcW w:w="222"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3072</w:t>
            </w:r>
          </w:p>
        </w:tc>
        <w:tc>
          <w:tcPr>
            <w:tcW w:w="521"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412/2</w:t>
            </w:r>
          </w:p>
        </w:tc>
        <w:tc>
          <w:tcPr>
            <w:tcW w:w="425"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7,517.0</w:t>
            </w:r>
          </w:p>
        </w:tc>
        <w:tc>
          <w:tcPr>
            <w:tcW w:w="338"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1,929</w:t>
            </w:r>
          </w:p>
        </w:tc>
        <w:tc>
          <w:tcPr>
            <w:tcW w:w="449"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14,500,312.3</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MRI</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RROKU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KRISTINA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PREKA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KLODIAN</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PREKA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773EDC">
        <w:trPr>
          <w:trHeight w:val="139"/>
          <w:jc w:val="center"/>
        </w:trPr>
        <w:tc>
          <w:tcPr>
            <w:tcW w:w="5000" w:type="pct"/>
            <w:gridSpan w:val="11"/>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B93D87" w:rsidRPr="00D62FF1" w:rsidRDefault="00B93D87" w:rsidP="00D62FF1">
            <w:pPr>
              <w:widowControl w:val="0"/>
              <w:spacing w:after="0" w:line="240" w:lineRule="auto"/>
              <w:ind w:firstLineChars="200" w:firstLine="273"/>
              <w:jc w:val="righ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 xml:space="preserve">Lidhja M </w:t>
            </w:r>
          </w:p>
        </w:tc>
      </w:tr>
      <w:tr w:rsidR="00B93D87" w:rsidRPr="00D62FF1" w:rsidTr="00773EDC">
        <w:trPr>
          <w:trHeight w:val="139"/>
          <w:jc w:val="center"/>
        </w:trPr>
        <w:tc>
          <w:tcPr>
            <w:tcW w:w="5000" w:type="pct"/>
            <w:gridSpan w:val="11"/>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VKM NR 801 DATE 30.09.2015</w:t>
            </w:r>
          </w:p>
        </w:tc>
      </w:tr>
      <w:tr w:rsidR="00B93D87" w:rsidRPr="00D62FF1" w:rsidTr="00122CFD">
        <w:trPr>
          <w:trHeight w:val="139"/>
          <w:jc w:val="center"/>
        </w:trPr>
        <w:tc>
          <w:tcPr>
            <w:tcW w:w="1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30</w:t>
            </w:r>
          </w:p>
        </w:tc>
        <w:tc>
          <w:tcPr>
            <w:tcW w:w="337" w:type="pct"/>
            <w:vMerge w:val="restart"/>
            <w:tcBorders>
              <w:top w:val="nil"/>
              <w:left w:val="single" w:sz="4" w:space="0" w:color="auto"/>
              <w:bottom w:val="single" w:sz="4" w:space="0" w:color="auto"/>
              <w:right w:val="single" w:sz="4" w:space="0" w:color="auto"/>
            </w:tcBorders>
            <w:shd w:val="clear" w:color="000000" w:fill="D8D8D8"/>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ISHTE</w:t>
            </w: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FATBARDHA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QOSJA</w:t>
            </w:r>
          </w:p>
        </w:tc>
        <w:tc>
          <w:tcPr>
            <w:tcW w:w="52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TIRANE</w:t>
            </w:r>
          </w:p>
        </w:tc>
        <w:tc>
          <w:tcPr>
            <w:tcW w:w="222" w:type="pct"/>
            <w:vMerge w:val="restart"/>
            <w:tcBorders>
              <w:top w:val="nil"/>
              <w:left w:val="single" w:sz="4" w:space="0" w:color="auto"/>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3292</w:t>
            </w:r>
          </w:p>
        </w:tc>
        <w:tc>
          <w:tcPr>
            <w:tcW w:w="521" w:type="pct"/>
            <w:vMerge w:val="restart"/>
            <w:tcBorders>
              <w:top w:val="nil"/>
              <w:left w:val="single" w:sz="4" w:space="0" w:color="auto"/>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116/22</w:t>
            </w:r>
          </w:p>
        </w:tc>
        <w:tc>
          <w:tcPr>
            <w:tcW w:w="4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290.0</w:t>
            </w:r>
          </w:p>
        </w:tc>
        <w:tc>
          <w:tcPr>
            <w:tcW w:w="33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3,413</w:t>
            </w:r>
          </w:p>
        </w:tc>
        <w:tc>
          <w:tcPr>
            <w:tcW w:w="44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989,770.0</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XHILDA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QOSJA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REZARTA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NEMERI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BEHET</w:t>
            </w:r>
          </w:p>
        </w:tc>
        <w:tc>
          <w:tcPr>
            <w:tcW w:w="2011"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ANULLOHET</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TIRANE</w:t>
            </w:r>
          </w:p>
        </w:tc>
        <w:tc>
          <w:tcPr>
            <w:tcW w:w="222"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w:t>
            </w:r>
          </w:p>
        </w:tc>
        <w:tc>
          <w:tcPr>
            <w:tcW w:w="521"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w:t>
            </w:r>
          </w:p>
        </w:tc>
        <w:tc>
          <w:tcPr>
            <w:tcW w:w="425"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c>
          <w:tcPr>
            <w:tcW w:w="338"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c>
          <w:tcPr>
            <w:tcW w:w="449"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r>
      <w:tr w:rsidR="00B93D87" w:rsidRPr="00D62FF1" w:rsidTr="00122CFD">
        <w:trPr>
          <w:trHeight w:val="139"/>
          <w:jc w:val="center"/>
        </w:trPr>
        <w:tc>
          <w:tcPr>
            <w:tcW w:w="1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31</w:t>
            </w:r>
          </w:p>
        </w:tc>
        <w:tc>
          <w:tcPr>
            <w:tcW w:w="337"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ISHTE</w:t>
            </w: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ISMAIL</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QOSJA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TIRANE</w:t>
            </w:r>
          </w:p>
        </w:tc>
        <w:tc>
          <w:tcPr>
            <w:tcW w:w="222"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3292</w:t>
            </w:r>
          </w:p>
        </w:tc>
        <w:tc>
          <w:tcPr>
            <w:tcW w:w="521"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116/2/1</w:t>
            </w:r>
          </w:p>
        </w:tc>
        <w:tc>
          <w:tcPr>
            <w:tcW w:w="425"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70.0</w:t>
            </w:r>
          </w:p>
        </w:tc>
        <w:tc>
          <w:tcPr>
            <w:tcW w:w="338"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3,413</w:t>
            </w:r>
          </w:p>
        </w:tc>
        <w:tc>
          <w:tcPr>
            <w:tcW w:w="449"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238,910.0</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BEHET</w:t>
            </w:r>
          </w:p>
        </w:tc>
        <w:tc>
          <w:tcPr>
            <w:tcW w:w="2011"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ANULLOHET</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TIRANE</w:t>
            </w:r>
          </w:p>
        </w:tc>
        <w:tc>
          <w:tcPr>
            <w:tcW w:w="222"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w:t>
            </w:r>
          </w:p>
        </w:tc>
        <w:tc>
          <w:tcPr>
            <w:tcW w:w="521"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w:t>
            </w:r>
          </w:p>
        </w:tc>
        <w:tc>
          <w:tcPr>
            <w:tcW w:w="425"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c>
          <w:tcPr>
            <w:tcW w:w="338"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c>
          <w:tcPr>
            <w:tcW w:w="449"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r>
      <w:tr w:rsidR="00773EDC" w:rsidRPr="00D62FF1" w:rsidTr="00122CFD">
        <w:trPr>
          <w:trHeight w:val="139"/>
          <w:jc w:val="center"/>
        </w:trPr>
        <w:tc>
          <w:tcPr>
            <w:tcW w:w="1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32</w:t>
            </w:r>
          </w:p>
        </w:tc>
        <w:tc>
          <w:tcPr>
            <w:tcW w:w="337"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ISHTE</w:t>
            </w:r>
          </w:p>
        </w:tc>
        <w:tc>
          <w:tcPr>
            <w:tcW w:w="2011" w:type="pct"/>
            <w:gridSpan w:val="3"/>
            <w:tcBorders>
              <w:top w:val="single" w:sz="4" w:space="0" w:color="auto"/>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BANKA KOMBETARE TREGTARE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TIRANE</w:t>
            </w:r>
          </w:p>
        </w:tc>
        <w:tc>
          <w:tcPr>
            <w:tcW w:w="222"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8170</w:t>
            </w:r>
          </w:p>
        </w:tc>
        <w:tc>
          <w:tcPr>
            <w:tcW w:w="52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1/363</w:t>
            </w:r>
          </w:p>
        </w:tc>
        <w:tc>
          <w:tcPr>
            <w:tcW w:w="425"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48.6</w:t>
            </w:r>
          </w:p>
        </w:tc>
        <w:tc>
          <w:tcPr>
            <w:tcW w:w="338"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23,955</w:t>
            </w:r>
          </w:p>
        </w:tc>
        <w:tc>
          <w:tcPr>
            <w:tcW w:w="449"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1,164,213.0</w:t>
            </w:r>
          </w:p>
        </w:tc>
      </w:tr>
      <w:tr w:rsidR="00773EDC"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BEHET</w:t>
            </w:r>
          </w:p>
        </w:tc>
        <w:tc>
          <w:tcPr>
            <w:tcW w:w="2011"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BANKA KOMBETARE TREGTARE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TIRANE</w:t>
            </w:r>
          </w:p>
        </w:tc>
        <w:tc>
          <w:tcPr>
            <w:tcW w:w="222"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8170</w:t>
            </w:r>
          </w:p>
        </w:tc>
        <w:tc>
          <w:tcPr>
            <w:tcW w:w="52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1/354</w:t>
            </w:r>
          </w:p>
        </w:tc>
        <w:tc>
          <w:tcPr>
            <w:tcW w:w="425"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48.6</w:t>
            </w:r>
          </w:p>
        </w:tc>
        <w:tc>
          <w:tcPr>
            <w:tcW w:w="338"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23,955</w:t>
            </w:r>
          </w:p>
        </w:tc>
        <w:tc>
          <w:tcPr>
            <w:tcW w:w="449"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1,164,213.0</w:t>
            </w:r>
          </w:p>
        </w:tc>
      </w:tr>
      <w:tr w:rsidR="00B93D87" w:rsidRPr="00D62FF1" w:rsidTr="00122CFD">
        <w:trPr>
          <w:trHeight w:val="139"/>
          <w:jc w:val="center"/>
        </w:trPr>
        <w:tc>
          <w:tcPr>
            <w:tcW w:w="1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33</w:t>
            </w:r>
          </w:p>
        </w:tc>
        <w:tc>
          <w:tcPr>
            <w:tcW w:w="337" w:type="pct"/>
            <w:vMerge w:val="restart"/>
            <w:tcBorders>
              <w:top w:val="nil"/>
              <w:left w:val="single" w:sz="4" w:space="0" w:color="auto"/>
              <w:bottom w:val="single" w:sz="4" w:space="0" w:color="auto"/>
              <w:right w:val="single" w:sz="4" w:space="0" w:color="auto"/>
            </w:tcBorders>
            <w:shd w:val="clear" w:color="000000" w:fill="D8D8D8"/>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ISHTE</w:t>
            </w: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MUHARREM</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8330</w:t>
            </w:r>
          </w:p>
        </w:tc>
        <w:tc>
          <w:tcPr>
            <w:tcW w:w="521"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5/357</w:t>
            </w:r>
          </w:p>
        </w:tc>
        <w:tc>
          <w:tcPr>
            <w:tcW w:w="4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322.8</w:t>
            </w:r>
          </w:p>
        </w:tc>
        <w:tc>
          <w:tcPr>
            <w:tcW w:w="33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23,955</w:t>
            </w:r>
          </w:p>
        </w:tc>
        <w:tc>
          <w:tcPr>
            <w:tcW w:w="44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7,732,674.0</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AJDIE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5672DA">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BEDRIE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SHEKU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5672DA">
        <w:trPr>
          <w:trHeight w:val="139"/>
          <w:jc w:val="cent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MYHYRIE</w:t>
            </w:r>
          </w:p>
        </w:tc>
        <w:tc>
          <w:tcPr>
            <w:tcW w:w="520"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PETRELA</w:t>
            </w:r>
          </w:p>
        </w:tc>
        <w:tc>
          <w:tcPr>
            <w:tcW w:w="520"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5672DA">
        <w:trPr>
          <w:trHeight w:val="139"/>
          <w:jc w:val="cent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single" w:sz="4" w:space="0" w:color="auto"/>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LULJETA</w:t>
            </w:r>
          </w:p>
        </w:tc>
        <w:tc>
          <w:tcPr>
            <w:tcW w:w="520" w:type="pct"/>
            <w:tcBorders>
              <w:top w:val="single" w:sz="4" w:space="0" w:color="auto"/>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single" w:sz="4" w:space="0" w:color="auto"/>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KONOMI (Balliu)</w:t>
            </w:r>
          </w:p>
        </w:tc>
        <w:tc>
          <w:tcPr>
            <w:tcW w:w="520"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ALMA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BALLIU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GENCI</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BALLIU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MUBAREQ</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RUZHDI</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NAILE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RECI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LUTFIJE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MUCA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HATIXHE</w:t>
            </w:r>
          </w:p>
        </w:tc>
        <w:tc>
          <w:tcPr>
            <w:tcW w:w="520"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single" w:sz="4" w:space="0" w:color="auto"/>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OMER</w:t>
            </w:r>
          </w:p>
        </w:tc>
        <w:tc>
          <w:tcPr>
            <w:tcW w:w="520" w:type="pct"/>
            <w:tcBorders>
              <w:top w:val="single" w:sz="4" w:space="0" w:color="auto"/>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single" w:sz="4" w:space="0" w:color="auto"/>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EVA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QEFALIA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ANILA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773EDC"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BEHET</w:t>
            </w:r>
          </w:p>
        </w:tc>
        <w:tc>
          <w:tcPr>
            <w:tcW w:w="2011"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ANULLOHET</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tcBorders>
              <w:top w:val="nil"/>
              <w:left w:val="nil"/>
              <w:bottom w:val="single" w:sz="4" w:space="0" w:color="auto"/>
              <w:right w:val="single" w:sz="4" w:space="0" w:color="auto"/>
            </w:tcBorders>
            <w:shd w:val="clear" w:color="000000" w:fill="FFFFFF"/>
            <w:noWrap/>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c>
          <w:tcPr>
            <w:tcW w:w="521" w:type="pct"/>
            <w:tcBorders>
              <w:top w:val="nil"/>
              <w:left w:val="nil"/>
              <w:bottom w:val="single" w:sz="4" w:space="0" w:color="auto"/>
              <w:right w:val="single" w:sz="4" w:space="0" w:color="auto"/>
            </w:tcBorders>
            <w:shd w:val="clear" w:color="000000" w:fill="FFFFFF"/>
            <w:noWrap/>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w:t>
            </w:r>
          </w:p>
        </w:tc>
        <w:tc>
          <w:tcPr>
            <w:tcW w:w="425" w:type="pct"/>
            <w:tcBorders>
              <w:top w:val="nil"/>
              <w:left w:val="nil"/>
              <w:bottom w:val="single" w:sz="4" w:space="0" w:color="auto"/>
              <w:right w:val="single" w:sz="4" w:space="0" w:color="auto"/>
            </w:tcBorders>
            <w:shd w:val="clear" w:color="000000" w:fill="FFFFFF"/>
            <w:noWrap/>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c>
          <w:tcPr>
            <w:tcW w:w="338" w:type="pct"/>
            <w:tcBorders>
              <w:top w:val="nil"/>
              <w:left w:val="nil"/>
              <w:bottom w:val="single" w:sz="4" w:space="0" w:color="auto"/>
              <w:right w:val="single" w:sz="4" w:space="0" w:color="auto"/>
            </w:tcBorders>
            <w:shd w:val="clear" w:color="000000" w:fill="FFFFFF"/>
            <w:noWrap/>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c>
          <w:tcPr>
            <w:tcW w:w="449" w:type="pct"/>
            <w:tcBorders>
              <w:top w:val="nil"/>
              <w:left w:val="nil"/>
              <w:bottom w:val="single" w:sz="4" w:space="0" w:color="auto"/>
              <w:right w:val="single" w:sz="4" w:space="0" w:color="auto"/>
            </w:tcBorders>
            <w:shd w:val="clear" w:color="000000" w:fill="FFFFFF"/>
            <w:noWrap/>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r>
      <w:tr w:rsidR="00B93D87" w:rsidRPr="00D62FF1" w:rsidTr="00122CFD">
        <w:trPr>
          <w:trHeight w:val="139"/>
          <w:jc w:val="center"/>
        </w:trPr>
        <w:tc>
          <w:tcPr>
            <w:tcW w:w="1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34</w:t>
            </w:r>
          </w:p>
        </w:tc>
        <w:tc>
          <w:tcPr>
            <w:tcW w:w="337" w:type="pct"/>
            <w:vMerge w:val="restart"/>
            <w:tcBorders>
              <w:top w:val="nil"/>
              <w:left w:val="single" w:sz="4" w:space="0" w:color="auto"/>
              <w:bottom w:val="single" w:sz="4" w:space="0" w:color="auto"/>
              <w:right w:val="single" w:sz="4" w:space="0" w:color="auto"/>
            </w:tcBorders>
            <w:shd w:val="clear" w:color="000000" w:fill="D8D8D8"/>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ISHTE</w:t>
            </w: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QEFSERE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AGALLIU</w:t>
            </w:r>
          </w:p>
        </w:tc>
        <w:tc>
          <w:tcPr>
            <w:tcW w:w="52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8260</w:t>
            </w:r>
          </w:p>
        </w:tc>
        <w:tc>
          <w:tcPr>
            <w:tcW w:w="521"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1/365</w:t>
            </w:r>
          </w:p>
        </w:tc>
        <w:tc>
          <w:tcPr>
            <w:tcW w:w="4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228.0</w:t>
            </w:r>
          </w:p>
        </w:tc>
        <w:tc>
          <w:tcPr>
            <w:tcW w:w="33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22,493</w:t>
            </w:r>
          </w:p>
        </w:tc>
        <w:tc>
          <w:tcPr>
            <w:tcW w:w="44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5,128,404.0</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xml:space="preserve"> BEDRIJE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AGALLIU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NEXHMIJE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AGALLIU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MYFTAR</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AGALLIU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NAIME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AGALLIU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DYLBERE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AGALLIU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BUKURIE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AGALLIU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SHQIPONJA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MANCAKU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SANIE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MANCAKU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ZYHRA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MANCAKU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XHEVRIJE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MAKSIMILIAN</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AGRON</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ARBEN</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PETRIT</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ARTUR</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HYSNI</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LEONARD</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QYRA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GEZIM</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DANGELLIA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EGLANTINA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AHMETAJ</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LINDITA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MUHAMETI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ARMANDO</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DANGELLIA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FELIKS</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DANGELLIA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MANJOLA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MEREPEZA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DESHIR</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MEPEZA(MEREPEZA)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BEHET</w:t>
            </w: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Agron</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8260</w:t>
            </w:r>
          </w:p>
        </w:tc>
        <w:tc>
          <w:tcPr>
            <w:tcW w:w="52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1/365</w:t>
            </w:r>
          </w:p>
        </w:tc>
        <w:tc>
          <w:tcPr>
            <w:tcW w:w="4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228.0</w:t>
            </w:r>
          </w:p>
        </w:tc>
        <w:tc>
          <w:tcPr>
            <w:tcW w:w="33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22,493</w:t>
            </w:r>
          </w:p>
        </w:tc>
        <w:tc>
          <w:tcPr>
            <w:tcW w:w="4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5,128,404.0</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Arben</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Armando</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Dangellia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Artuar</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Muharrem</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Çeliku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Vaje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Çeliku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Ervin</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Çeliku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Erald</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Çeliku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Hafsa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Karaj</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Bukurije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Agalliu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Deshir</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Merepeza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Dylbere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Agalliu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Eglantina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Ahmetaj</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Feliks</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Dangellia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Gezim</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Dangellia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Hysni</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Leonard</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Qyra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Lindita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Muhameti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Maksimiljan</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Manjola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Merepeza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32341B">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Myftar</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Agalliu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32341B">
        <w:trPr>
          <w:trHeight w:val="139"/>
          <w:jc w:val="cent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Naime</w:t>
            </w:r>
          </w:p>
        </w:tc>
        <w:tc>
          <w:tcPr>
            <w:tcW w:w="52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Agalliu</w:t>
            </w:r>
          </w:p>
        </w:tc>
        <w:tc>
          <w:tcPr>
            <w:tcW w:w="520"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32341B">
        <w:trPr>
          <w:trHeight w:val="139"/>
          <w:jc w:val="cent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Nexhmije</w:t>
            </w:r>
          </w:p>
        </w:tc>
        <w:tc>
          <w:tcPr>
            <w:tcW w:w="520" w:type="pct"/>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Agalliu</w:t>
            </w:r>
          </w:p>
        </w:tc>
        <w:tc>
          <w:tcPr>
            <w:tcW w:w="520"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Qefsere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Agalliu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Saimir</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Merepeza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Sanije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Mancaku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Zhaneta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Bakalli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Altin</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Hyka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Mimoza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Kadiu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Vilma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Troplini</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773EDC">
        <w:trPr>
          <w:trHeight w:val="139"/>
          <w:jc w:val="center"/>
        </w:trPr>
        <w:tc>
          <w:tcPr>
            <w:tcW w:w="5000" w:type="pct"/>
            <w:gridSpan w:val="11"/>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200" w:firstLine="273"/>
              <w:jc w:val="righ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 xml:space="preserve">Lidhja N </w:t>
            </w:r>
          </w:p>
        </w:tc>
      </w:tr>
      <w:tr w:rsidR="00B93D87" w:rsidRPr="00D62FF1" w:rsidTr="00773EDC">
        <w:trPr>
          <w:trHeight w:val="139"/>
          <w:jc w:val="center"/>
        </w:trPr>
        <w:tc>
          <w:tcPr>
            <w:tcW w:w="5000" w:type="pct"/>
            <w:gridSpan w:val="11"/>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VKM NR 910 DATE 11.11.2015</w:t>
            </w:r>
          </w:p>
        </w:tc>
      </w:tr>
      <w:tr w:rsidR="00B93D87" w:rsidRPr="00D62FF1" w:rsidTr="00122CFD">
        <w:trPr>
          <w:trHeight w:val="139"/>
          <w:jc w:val="center"/>
        </w:trPr>
        <w:tc>
          <w:tcPr>
            <w:tcW w:w="1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35</w:t>
            </w:r>
          </w:p>
        </w:tc>
        <w:tc>
          <w:tcPr>
            <w:tcW w:w="337" w:type="pct"/>
            <w:vMerge w:val="restart"/>
            <w:tcBorders>
              <w:top w:val="nil"/>
              <w:left w:val="single" w:sz="4" w:space="0" w:color="auto"/>
              <w:bottom w:val="single" w:sz="4" w:space="0" w:color="auto"/>
              <w:right w:val="single" w:sz="4" w:space="0" w:color="auto"/>
            </w:tcBorders>
            <w:shd w:val="clear" w:color="000000" w:fill="D8D8D8"/>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ISHTE</w:t>
            </w: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ADEM</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ÇELIKU</w:t>
            </w:r>
          </w:p>
        </w:tc>
        <w:tc>
          <w:tcPr>
            <w:tcW w:w="52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8120</w:t>
            </w:r>
          </w:p>
        </w:tc>
        <w:tc>
          <w:tcPr>
            <w:tcW w:w="521"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1/145</w:t>
            </w:r>
          </w:p>
        </w:tc>
        <w:tc>
          <w:tcPr>
            <w:tcW w:w="4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292.0</w:t>
            </w:r>
          </w:p>
        </w:tc>
        <w:tc>
          <w:tcPr>
            <w:tcW w:w="33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23,955</w:t>
            </w:r>
          </w:p>
        </w:tc>
        <w:tc>
          <w:tcPr>
            <w:tcW w:w="44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6,994,860.0</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ASTRIT</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HUTA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FATBARDHA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ÇELIKU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GENCI</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ÇELIKU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JEMINE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HUTA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LUMTURI</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ÇELIKU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MERITA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ÇELIKU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MIMOZA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ÇELIKU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NAIME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ÇELIKU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SAMI</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HUTA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5672DA">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XHAVIT</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ÇELIKU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5672DA">
        <w:trPr>
          <w:trHeight w:val="139"/>
          <w:jc w:val="cent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XHEVRIE</w:t>
            </w:r>
          </w:p>
        </w:tc>
        <w:tc>
          <w:tcPr>
            <w:tcW w:w="520"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ÇELIKU</w:t>
            </w:r>
          </w:p>
        </w:tc>
        <w:tc>
          <w:tcPr>
            <w:tcW w:w="520"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773EDC" w:rsidRPr="00D62FF1" w:rsidTr="005672DA">
        <w:trPr>
          <w:trHeight w:val="139"/>
          <w:jc w:val="cent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BEHET</w:t>
            </w:r>
          </w:p>
        </w:tc>
        <w:tc>
          <w:tcPr>
            <w:tcW w:w="2011"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i/>
                <w:iCs/>
                <w:spacing w:val="-4"/>
                <w:sz w:val="14"/>
                <w:szCs w:val="14"/>
                <w:lang w:val="sq-AL"/>
              </w:rPr>
            </w:pPr>
            <w:r w:rsidRPr="00D62FF1">
              <w:rPr>
                <w:rFonts w:ascii="Garamond" w:eastAsia="Times New Roman" w:hAnsi="Garamond"/>
                <w:b/>
                <w:bCs/>
                <w:i/>
                <w:iCs/>
                <w:spacing w:val="-4"/>
                <w:sz w:val="14"/>
                <w:szCs w:val="14"/>
                <w:lang w:val="sq-AL"/>
              </w:rPr>
              <w:t>ANULLOHET</w:t>
            </w:r>
          </w:p>
        </w:tc>
        <w:tc>
          <w:tcPr>
            <w:tcW w:w="520" w:type="pct"/>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c>
          <w:tcPr>
            <w:tcW w:w="521" w:type="pct"/>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c>
          <w:tcPr>
            <w:tcW w:w="425" w:type="pct"/>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c>
          <w:tcPr>
            <w:tcW w:w="338" w:type="pct"/>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c>
          <w:tcPr>
            <w:tcW w:w="449" w:type="pct"/>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r>
      <w:tr w:rsidR="00B93D87" w:rsidRPr="00D62FF1" w:rsidTr="00773EDC">
        <w:trPr>
          <w:trHeight w:val="139"/>
          <w:jc w:val="center"/>
        </w:trPr>
        <w:tc>
          <w:tcPr>
            <w:tcW w:w="5000" w:type="pct"/>
            <w:gridSpan w:val="11"/>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B93D87" w:rsidRPr="00D62FF1" w:rsidRDefault="00B93D87" w:rsidP="00D62FF1">
            <w:pPr>
              <w:widowControl w:val="0"/>
              <w:spacing w:after="0" w:line="240" w:lineRule="auto"/>
              <w:ind w:firstLineChars="200" w:firstLine="273"/>
              <w:jc w:val="righ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 xml:space="preserve">Lidhja O </w:t>
            </w:r>
          </w:p>
        </w:tc>
      </w:tr>
      <w:tr w:rsidR="00B93D87" w:rsidRPr="00D62FF1" w:rsidTr="00773EDC">
        <w:trPr>
          <w:trHeight w:val="139"/>
          <w:jc w:val="center"/>
        </w:trPr>
        <w:tc>
          <w:tcPr>
            <w:tcW w:w="5000" w:type="pct"/>
            <w:gridSpan w:val="11"/>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VKM NR 220 DATE 23.03.2016</w:t>
            </w:r>
          </w:p>
        </w:tc>
      </w:tr>
      <w:tr w:rsidR="00B93D87" w:rsidRPr="00D62FF1" w:rsidTr="00122CFD">
        <w:trPr>
          <w:trHeight w:val="139"/>
          <w:jc w:val="center"/>
        </w:trPr>
        <w:tc>
          <w:tcPr>
            <w:tcW w:w="1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36</w:t>
            </w:r>
          </w:p>
        </w:tc>
        <w:tc>
          <w:tcPr>
            <w:tcW w:w="337"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ISHTE</w:t>
            </w: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JASHAR</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MUSTAFA</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XHAMETA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8230</w:t>
            </w:r>
          </w:p>
        </w:tc>
        <w:tc>
          <w:tcPr>
            <w:tcW w:w="52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2/128</w:t>
            </w:r>
          </w:p>
        </w:tc>
        <w:tc>
          <w:tcPr>
            <w:tcW w:w="425"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334.5</w:t>
            </w:r>
          </w:p>
        </w:tc>
        <w:tc>
          <w:tcPr>
            <w:tcW w:w="338"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10,556</w:t>
            </w:r>
          </w:p>
        </w:tc>
        <w:tc>
          <w:tcPr>
            <w:tcW w:w="449"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3,530,982.0</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BEHET</w:t>
            </w: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200" w:firstLine="272"/>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JASHAR</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32341B">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MUSTAFA</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200" w:firstLine="272"/>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XHAMETA</w:t>
            </w:r>
          </w:p>
        </w:tc>
        <w:tc>
          <w:tcPr>
            <w:tcW w:w="52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8230</w:t>
            </w:r>
          </w:p>
        </w:tc>
        <w:tc>
          <w:tcPr>
            <w:tcW w:w="52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2/128</w:t>
            </w:r>
          </w:p>
        </w:tc>
        <w:tc>
          <w:tcPr>
            <w:tcW w:w="4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334.5</w:t>
            </w:r>
          </w:p>
        </w:tc>
        <w:tc>
          <w:tcPr>
            <w:tcW w:w="33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10,556</w:t>
            </w:r>
          </w:p>
        </w:tc>
        <w:tc>
          <w:tcPr>
            <w:tcW w:w="4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3,530,982.0</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200" w:firstLine="273"/>
              <w:jc w:val="left"/>
              <w:rPr>
                <w:rFonts w:ascii="Garamond" w:eastAsia="Times New Roman" w:hAnsi="Garamond"/>
                <w:b/>
                <w:bCs/>
                <w:i/>
                <w:iCs/>
                <w:spacing w:val="-4"/>
                <w:sz w:val="14"/>
                <w:szCs w:val="14"/>
                <w:lang w:val="sq-AL"/>
              </w:rPr>
            </w:pPr>
            <w:r w:rsidRPr="00D62FF1">
              <w:rPr>
                <w:rFonts w:ascii="Garamond" w:eastAsia="Times New Roman" w:hAnsi="Garamond"/>
                <w:b/>
                <w:bCs/>
                <w:i/>
                <w:iCs/>
                <w:spacing w:val="-4"/>
                <w:sz w:val="14"/>
                <w:szCs w:val="14"/>
                <w:lang w:val="sq-AL"/>
              </w:rPr>
              <w:t>SHABAN</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32341B">
            <w:pPr>
              <w:widowControl w:val="0"/>
              <w:spacing w:after="0" w:line="240" w:lineRule="auto"/>
              <w:ind w:firstLine="0"/>
              <w:jc w:val="left"/>
              <w:rPr>
                <w:rFonts w:ascii="Garamond" w:eastAsia="Times New Roman" w:hAnsi="Garamond"/>
                <w:b/>
                <w:bCs/>
                <w:i/>
                <w:iCs/>
                <w:spacing w:val="-4"/>
                <w:sz w:val="14"/>
                <w:szCs w:val="14"/>
                <w:lang w:val="sq-AL"/>
              </w:rPr>
            </w:pPr>
            <w:r w:rsidRPr="00D62FF1">
              <w:rPr>
                <w:rFonts w:ascii="Garamond" w:eastAsia="Times New Roman" w:hAnsi="Garamond"/>
                <w:b/>
                <w:bCs/>
                <w:i/>
                <w:iCs/>
                <w:spacing w:val="-4"/>
                <w:sz w:val="14"/>
                <w:szCs w:val="14"/>
                <w:lang w:val="sq-AL"/>
              </w:rPr>
              <w:t>MUSTAFA</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200" w:firstLine="273"/>
              <w:jc w:val="left"/>
              <w:rPr>
                <w:rFonts w:ascii="Garamond" w:eastAsia="Times New Roman" w:hAnsi="Garamond"/>
                <w:b/>
                <w:bCs/>
                <w:i/>
                <w:iCs/>
                <w:spacing w:val="-4"/>
                <w:sz w:val="14"/>
                <w:szCs w:val="14"/>
                <w:lang w:val="sq-AL"/>
              </w:rPr>
            </w:pPr>
            <w:r w:rsidRPr="00D62FF1">
              <w:rPr>
                <w:rFonts w:ascii="Garamond" w:eastAsia="Times New Roman" w:hAnsi="Garamond"/>
                <w:b/>
                <w:bCs/>
                <w:i/>
                <w:iCs/>
                <w:spacing w:val="-4"/>
                <w:sz w:val="14"/>
                <w:szCs w:val="14"/>
                <w:lang w:val="sq-AL"/>
              </w:rPr>
              <w:t>XHAMETA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773EDC">
        <w:trPr>
          <w:trHeight w:val="139"/>
          <w:jc w:val="center"/>
        </w:trPr>
        <w:tc>
          <w:tcPr>
            <w:tcW w:w="5000" w:type="pct"/>
            <w:gridSpan w:val="11"/>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B93D87" w:rsidRPr="00D62FF1" w:rsidRDefault="00B93D87" w:rsidP="00D62FF1">
            <w:pPr>
              <w:widowControl w:val="0"/>
              <w:spacing w:after="0" w:line="240" w:lineRule="auto"/>
              <w:ind w:firstLineChars="200" w:firstLine="273"/>
              <w:jc w:val="righ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 xml:space="preserve">Lidhja P </w:t>
            </w:r>
          </w:p>
        </w:tc>
      </w:tr>
      <w:tr w:rsidR="00B93D87" w:rsidRPr="00D62FF1" w:rsidTr="00773EDC">
        <w:trPr>
          <w:trHeight w:val="139"/>
          <w:jc w:val="center"/>
        </w:trPr>
        <w:tc>
          <w:tcPr>
            <w:tcW w:w="5000" w:type="pct"/>
            <w:gridSpan w:val="11"/>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VKM NR 378 DATE 25.05.2016</w:t>
            </w:r>
          </w:p>
        </w:tc>
      </w:tr>
      <w:tr w:rsidR="00B93D87" w:rsidRPr="00D62FF1" w:rsidTr="00122CFD">
        <w:trPr>
          <w:trHeight w:val="139"/>
          <w:jc w:val="center"/>
        </w:trPr>
        <w:tc>
          <w:tcPr>
            <w:tcW w:w="1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37</w:t>
            </w:r>
          </w:p>
        </w:tc>
        <w:tc>
          <w:tcPr>
            <w:tcW w:w="337"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ISHTE</w:t>
            </w: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SABRI</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XHEMAL</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JACAJ</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8270</w:t>
            </w:r>
          </w:p>
        </w:tc>
        <w:tc>
          <w:tcPr>
            <w:tcW w:w="52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8/941</w:t>
            </w:r>
          </w:p>
        </w:tc>
        <w:tc>
          <w:tcPr>
            <w:tcW w:w="425"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100.4</w:t>
            </w:r>
          </w:p>
        </w:tc>
        <w:tc>
          <w:tcPr>
            <w:tcW w:w="338"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66,969</w:t>
            </w:r>
          </w:p>
        </w:tc>
        <w:tc>
          <w:tcPr>
            <w:tcW w:w="449"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6,723,687.6</w:t>
            </w:r>
          </w:p>
        </w:tc>
      </w:tr>
      <w:tr w:rsidR="00773EDC"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BEHET</w:t>
            </w:r>
          </w:p>
        </w:tc>
        <w:tc>
          <w:tcPr>
            <w:tcW w:w="2011"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i/>
                <w:iCs/>
                <w:spacing w:val="-4"/>
                <w:sz w:val="14"/>
                <w:szCs w:val="14"/>
                <w:lang w:val="sq-AL"/>
              </w:rPr>
            </w:pPr>
            <w:r w:rsidRPr="00D62FF1">
              <w:rPr>
                <w:rFonts w:ascii="Garamond" w:eastAsia="Times New Roman" w:hAnsi="Garamond"/>
                <w:b/>
                <w:bCs/>
                <w:i/>
                <w:iCs/>
                <w:spacing w:val="-4"/>
                <w:sz w:val="14"/>
                <w:szCs w:val="14"/>
                <w:lang w:val="sq-AL"/>
              </w:rPr>
              <w:t>ANULLOHET</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c>
          <w:tcPr>
            <w:tcW w:w="52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c>
          <w:tcPr>
            <w:tcW w:w="425"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c>
          <w:tcPr>
            <w:tcW w:w="338"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c>
          <w:tcPr>
            <w:tcW w:w="449"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r>
      <w:tr w:rsidR="00B93D87" w:rsidRPr="00D62FF1" w:rsidTr="00773EDC">
        <w:trPr>
          <w:trHeight w:val="139"/>
          <w:jc w:val="center"/>
        </w:trPr>
        <w:tc>
          <w:tcPr>
            <w:tcW w:w="5000" w:type="pct"/>
            <w:gridSpan w:val="11"/>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B93D87" w:rsidRPr="00D62FF1" w:rsidRDefault="00B93D87" w:rsidP="00D62FF1">
            <w:pPr>
              <w:widowControl w:val="0"/>
              <w:spacing w:after="0" w:line="240" w:lineRule="auto"/>
              <w:ind w:firstLineChars="200" w:firstLine="273"/>
              <w:jc w:val="righ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 xml:space="preserve">Lidhja Q </w:t>
            </w:r>
          </w:p>
        </w:tc>
      </w:tr>
      <w:tr w:rsidR="00B93D87" w:rsidRPr="00D62FF1" w:rsidTr="00773EDC">
        <w:trPr>
          <w:trHeight w:val="139"/>
          <w:jc w:val="center"/>
        </w:trPr>
        <w:tc>
          <w:tcPr>
            <w:tcW w:w="5000" w:type="pct"/>
            <w:gridSpan w:val="11"/>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VKM NR 529 DATE 20.07.2016</w:t>
            </w:r>
          </w:p>
        </w:tc>
      </w:tr>
      <w:tr w:rsidR="00B93D87" w:rsidRPr="00D62FF1" w:rsidTr="00122CFD">
        <w:trPr>
          <w:trHeight w:val="139"/>
          <w:jc w:val="center"/>
        </w:trPr>
        <w:tc>
          <w:tcPr>
            <w:tcW w:w="1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38</w:t>
            </w:r>
          </w:p>
        </w:tc>
        <w:tc>
          <w:tcPr>
            <w:tcW w:w="337"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ISHTE</w:t>
            </w: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JASHAR</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MUSTAFA</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XHAMETA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8230</w:t>
            </w:r>
          </w:p>
        </w:tc>
        <w:tc>
          <w:tcPr>
            <w:tcW w:w="52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2/128</w:t>
            </w:r>
          </w:p>
        </w:tc>
        <w:tc>
          <w:tcPr>
            <w:tcW w:w="425"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105.0</w:t>
            </w:r>
          </w:p>
        </w:tc>
        <w:tc>
          <w:tcPr>
            <w:tcW w:w="338" w:type="pct"/>
            <w:tcBorders>
              <w:top w:val="nil"/>
              <w:left w:val="nil"/>
              <w:bottom w:val="single" w:sz="4" w:space="0" w:color="auto"/>
              <w:right w:val="nil"/>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23,703</w:t>
            </w:r>
          </w:p>
        </w:tc>
        <w:tc>
          <w:tcPr>
            <w:tcW w:w="449" w:type="pc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2,488,815.0</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BEHET</w:t>
            </w: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200" w:firstLine="272"/>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JASHAR</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32341B">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MUSTAFA</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200" w:firstLine="272"/>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XHAMETA</w:t>
            </w:r>
          </w:p>
        </w:tc>
        <w:tc>
          <w:tcPr>
            <w:tcW w:w="52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8230</w:t>
            </w:r>
          </w:p>
        </w:tc>
        <w:tc>
          <w:tcPr>
            <w:tcW w:w="52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2/128</w:t>
            </w:r>
          </w:p>
        </w:tc>
        <w:tc>
          <w:tcPr>
            <w:tcW w:w="42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105.0</w:t>
            </w:r>
          </w:p>
        </w:tc>
        <w:tc>
          <w:tcPr>
            <w:tcW w:w="33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23,703</w:t>
            </w:r>
          </w:p>
        </w:tc>
        <w:tc>
          <w:tcPr>
            <w:tcW w:w="44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2,488,815.0</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200" w:firstLine="273"/>
              <w:jc w:val="left"/>
              <w:rPr>
                <w:rFonts w:ascii="Garamond" w:eastAsia="Times New Roman" w:hAnsi="Garamond"/>
                <w:b/>
                <w:bCs/>
                <w:i/>
                <w:iCs/>
                <w:spacing w:val="-4"/>
                <w:sz w:val="14"/>
                <w:szCs w:val="14"/>
                <w:lang w:val="sq-AL"/>
              </w:rPr>
            </w:pPr>
            <w:r w:rsidRPr="00D62FF1">
              <w:rPr>
                <w:rFonts w:ascii="Garamond" w:eastAsia="Times New Roman" w:hAnsi="Garamond"/>
                <w:b/>
                <w:bCs/>
                <w:i/>
                <w:iCs/>
                <w:spacing w:val="-4"/>
                <w:sz w:val="14"/>
                <w:szCs w:val="14"/>
                <w:lang w:val="sq-AL"/>
              </w:rPr>
              <w:t>SHABAN</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32341B">
            <w:pPr>
              <w:widowControl w:val="0"/>
              <w:spacing w:after="0" w:line="240" w:lineRule="auto"/>
              <w:ind w:firstLine="0"/>
              <w:rPr>
                <w:rFonts w:ascii="Garamond" w:eastAsia="Times New Roman" w:hAnsi="Garamond"/>
                <w:b/>
                <w:bCs/>
                <w:i/>
                <w:iCs/>
                <w:spacing w:val="-4"/>
                <w:sz w:val="14"/>
                <w:szCs w:val="14"/>
                <w:lang w:val="sq-AL"/>
              </w:rPr>
            </w:pPr>
            <w:r w:rsidRPr="00D62FF1">
              <w:rPr>
                <w:rFonts w:ascii="Garamond" w:eastAsia="Times New Roman" w:hAnsi="Garamond"/>
                <w:b/>
                <w:bCs/>
                <w:i/>
                <w:iCs/>
                <w:spacing w:val="-4"/>
                <w:sz w:val="14"/>
                <w:szCs w:val="14"/>
                <w:lang w:val="sq-AL"/>
              </w:rPr>
              <w:t>MUSTAFA</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200" w:firstLine="273"/>
              <w:jc w:val="left"/>
              <w:rPr>
                <w:rFonts w:ascii="Garamond" w:eastAsia="Times New Roman" w:hAnsi="Garamond"/>
                <w:b/>
                <w:bCs/>
                <w:i/>
                <w:iCs/>
                <w:spacing w:val="-4"/>
                <w:sz w:val="14"/>
                <w:szCs w:val="14"/>
                <w:lang w:val="sq-AL"/>
              </w:rPr>
            </w:pPr>
            <w:r w:rsidRPr="00D62FF1">
              <w:rPr>
                <w:rFonts w:ascii="Garamond" w:eastAsia="Times New Roman" w:hAnsi="Garamond"/>
                <w:b/>
                <w:bCs/>
                <w:i/>
                <w:iCs/>
                <w:spacing w:val="-4"/>
                <w:sz w:val="14"/>
                <w:szCs w:val="14"/>
                <w:lang w:val="sq-AL"/>
              </w:rPr>
              <w:t>XHAMETA</w:t>
            </w:r>
          </w:p>
        </w:tc>
        <w:tc>
          <w:tcPr>
            <w:tcW w:w="520"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521"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25"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39</w:t>
            </w:r>
          </w:p>
        </w:tc>
        <w:tc>
          <w:tcPr>
            <w:tcW w:w="337"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ISHTE</w:t>
            </w: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VLADIMIR</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xml:space="preserve">LLUKAN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KOSTA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2704</w:t>
            </w:r>
          </w:p>
        </w:tc>
        <w:tc>
          <w:tcPr>
            <w:tcW w:w="521" w:type="pct"/>
            <w:tcBorders>
              <w:top w:val="nil"/>
              <w:left w:val="nil"/>
              <w:bottom w:val="single" w:sz="4" w:space="0" w:color="auto"/>
              <w:right w:val="nil"/>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54/18</w:t>
            </w:r>
          </w:p>
        </w:tc>
        <w:tc>
          <w:tcPr>
            <w:tcW w:w="425" w:type="pc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12.0</w:t>
            </w:r>
          </w:p>
        </w:tc>
        <w:tc>
          <w:tcPr>
            <w:tcW w:w="338" w:type="pct"/>
            <w:tcBorders>
              <w:top w:val="nil"/>
              <w:left w:val="nil"/>
              <w:bottom w:val="single" w:sz="4" w:space="0" w:color="auto"/>
              <w:right w:val="nil"/>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3,283</w:t>
            </w:r>
          </w:p>
        </w:tc>
        <w:tc>
          <w:tcPr>
            <w:tcW w:w="449" w:type="pc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39,396.0</w:t>
            </w:r>
          </w:p>
        </w:tc>
      </w:tr>
      <w:tr w:rsidR="00773EDC"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BEHET</w:t>
            </w:r>
          </w:p>
        </w:tc>
        <w:tc>
          <w:tcPr>
            <w:tcW w:w="2011" w:type="pct"/>
            <w:gridSpan w:val="3"/>
            <w:tcBorders>
              <w:top w:val="single" w:sz="4" w:space="0" w:color="auto"/>
              <w:left w:val="nil"/>
              <w:bottom w:val="single" w:sz="4" w:space="0" w:color="auto"/>
              <w:right w:val="single" w:sz="4" w:space="0" w:color="000000"/>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i/>
                <w:iCs/>
                <w:spacing w:val="-4"/>
                <w:sz w:val="14"/>
                <w:szCs w:val="14"/>
                <w:lang w:val="sq-AL"/>
              </w:rPr>
            </w:pPr>
            <w:r w:rsidRPr="00D62FF1">
              <w:rPr>
                <w:rFonts w:ascii="Garamond" w:eastAsia="Times New Roman" w:hAnsi="Garamond"/>
                <w:b/>
                <w:bCs/>
                <w:i/>
                <w:iCs/>
                <w:spacing w:val="-4"/>
                <w:sz w:val="14"/>
                <w:szCs w:val="14"/>
                <w:lang w:val="sq-AL"/>
              </w:rPr>
              <w:t>ANULLOHET</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c>
          <w:tcPr>
            <w:tcW w:w="52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c>
          <w:tcPr>
            <w:tcW w:w="425"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c>
          <w:tcPr>
            <w:tcW w:w="338"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c>
          <w:tcPr>
            <w:tcW w:w="449"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r>
      <w:tr w:rsidR="00B93D87" w:rsidRPr="00D62FF1" w:rsidTr="00122CFD">
        <w:trPr>
          <w:trHeight w:val="139"/>
          <w:jc w:val="center"/>
        </w:trPr>
        <w:tc>
          <w:tcPr>
            <w:tcW w:w="1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40</w:t>
            </w:r>
          </w:p>
        </w:tc>
        <w:tc>
          <w:tcPr>
            <w:tcW w:w="337" w:type="pct"/>
            <w:vMerge w:val="restart"/>
            <w:tcBorders>
              <w:top w:val="nil"/>
              <w:left w:val="single" w:sz="4" w:space="0" w:color="auto"/>
              <w:bottom w:val="single" w:sz="4" w:space="0" w:color="000000"/>
              <w:right w:val="single" w:sz="4" w:space="0" w:color="auto"/>
            </w:tcBorders>
            <w:shd w:val="clear" w:color="000000" w:fill="D8D8D8"/>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ISHTE</w:t>
            </w: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REXHEP</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i/>
                <w:iCs/>
                <w:spacing w:val="-4"/>
                <w:sz w:val="14"/>
                <w:szCs w:val="14"/>
                <w:lang w:val="sq-AL"/>
              </w:rPr>
            </w:pPr>
            <w:r w:rsidRPr="00D62FF1">
              <w:rPr>
                <w:rFonts w:ascii="Garamond" w:eastAsia="Times New Roman" w:hAnsi="Garamond"/>
                <w:b/>
                <w:bCs/>
                <w:i/>
                <w:iCs/>
                <w:spacing w:val="-4"/>
                <w:sz w:val="14"/>
                <w:szCs w:val="14"/>
                <w:lang w:val="sq-AL"/>
              </w:rPr>
              <w:t>GJIRIZI</w:t>
            </w:r>
          </w:p>
        </w:tc>
        <w:tc>
          <w:tcPr>
            <w:tcW w:w="520"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VLORE</w:t>
            </w:r>
          </w:p>
        </w:tc>
        <w:tc>
          <w:tcPr>
            <w:tcW w:w="22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8605</w:t>
            </w:r>
          </w:p>
        </w:tc>
        <w:tc>
          <w:tcPr>
            <w:tcW w:w="521"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39/193</w:t>
            </w:r>
          </w:p>
        </w:tc>
        <w:tc>
          <w:tcPr>
            <w:tcW w:w="4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468.3</w:t>
            </w:r>
          </w:p>
        </w:tc>
        <w:tc>
          <w:tcPr>
            <w:tcW w:w="33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8,300</w:t>
            </w:r>
          </w:p>
        </w:tc>
        <w:tc>
          <w:tcPr>
            <w:tcW w:w="449"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3,886,890.0</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MONIKA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PETROMILO</w:t>
            </w:r>
          </w:p>
        </w:tc>
        <w:tc>
          <w:tcPr>
            <w:tcW w:w="520"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HALIT</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i/>
                <w:iCs/>
                <w:spacing w:val="-4"/>
                <w:sz w:val="14"/>
                <w:szCs w:val="14"/>
                <w:lang w:val="sq-AL"/>
              </w:rPr>
            </w:pPr>
            <w:r w:rsidRPr="00D62FF1">
              <w:rPr>
                <w:rFonts w:ascii="Garamond" w:eastAsia="Times New Roman" w:hAnsi="Garamond"/>
                <w:b/>
                <w:bCs/>
                <w:i/>
                <w:iCs/>
                <w:spacing w:val="-4"/>
                <w:sz w:val="14"/>
                <w:szCs w:val="14"/>
                <w:lang w:val="sq-AL"/>
              </w:rPr>
              <w:t>GJIRIZI</w:t>
            </w:r>
          </w:p>
        </w:tc>
        <w:tc>
          <w:tcPr>
            <w:tcW w:w="520"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KUJTIM</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i/>
                <w:iCs/>
                <w:spacing w:val="-4"/>
                <w:sz w:val="14"/>
                <w:szCs w:val="14"/>
                <w:lang w:val="sq-AL"/>
              </w:rPr>
            </w:pPr>
            <w:r w:rsidRPr="00D62FF1">
              <w:rPr>
                <w:rFonts w:ascii="Garamond" w:eastAsia="Times New Roman" w:hAnsi="Garamond"/>
                <w:b/>
                <w:bCs/>
                <w:i/>
                <w:iCs/>
                <w:spacing w:val="-4"/>
                <w:sz w:val="14"/>
                <w:szCs w:val="14"/>
                <w:lang w:val="sq-AL"/>
              </w:rPr>
              <w:t>GJIRIZI</w:t>
            </w:r>
          </w:p>
        </w:tc>
        <w:tc>
          <w:tcPr>
            <w:tcW w:w="520"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NAILE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ZALOSHNJA</w:t>
            </w:r>
          </w:p>
        </w:tc>
        <w:tc>
          <w:tcPr>
            <w:tcW w:w="520"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NEXHMIJE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OSMANI</w:t>
            </w:r>
          </w:p>
        </w:tc>
        <w:tc>
          <w:tcPr>
            <w:tcW w:w="520"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FLAMUR</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SKENDERAJ</w:t>
            </w:r>
          </w:p>
        </w:tc>
        <w:tc>
          <w:tcPr>
            <w:tcW w:w="520"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AVDUL</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SKENDERAJ</w:t>
            </w:r>
          </w:p>
        </w:tc>
        <w:tc>
          <w:tcPr>
            <w:tcW w:w="520"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QANIJE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ASLLANI</w:t>
            </w:r>
          </w:p>
        </w:tc>
        <w:tc>
          <w:tcPr>
            <w:tcW w:w="520"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LUAN</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HASANBELLIU</w:t>
            </w:r>
          </w:p>
        </w:tc>
        <w:tc>
          <w:tcPr>
            <w:tcW w:w="520"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296"/>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val="restart"/>
            <w:tcBorders>
              <w:top w:val="nil"/>
              <w:left w:val="single" w:sz="4" w:space="0" w:color="auto"/>
              <w:bottom w:val="nil"/>
              <w:right w:val="single" w:sz="4" w:space="0" w:color="auto"/>
            </w:tcBorders>
            <w:shd w:val="clear" w:color="000000" w:fill="FFFFFF"/>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BEHET</w:t>
            </w: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REXHEP</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i/>
                <w:iCs/>
                <w:spacing w:val="-4"/>
                <w:sz w:val="14"/>
                <w:szCs w:val="14"/>
                <w:lang w:val="sq-AL"/>
              </w:rPr>
            </w:pPr>
            <w:r w:rsidRPr="00D62FF1">
              <w:rPr>
                <w:rFonts w:ascii="Garamond" w:eastAsia="Times New Roman" w:hAnsi="Garamond"/>
                <w:b/>
                <w:bCs/>
                <w:i/>
                <w:iCs/>
                <w:spacing w:val="-4"/>
                <w:sz w:val="14"/>
                <w:szCs w:val="14"/>
                <w:lang w:val="sq-AL"/>
              </w:rPr>
              <w:t>GJIRITI</w:t>
            </w:r>
          </w:p>
        </w:tc>
        <w:tc>
          <w:tcPr>
            <w:tcW w:w="520" w:type="pct"/>
            <w:vMerge w:val="restart"/>
            <w:tcBorders>
              <w:top w:val="nil"/>
              <w:left w:val="single" w:sz="4" w:space="0" w:color="auto"/>
              <w:bottom w:val="nil"/>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VLORE</w:t>
            </w:r>
          </w:p>
        </w:tc>
        <w:tc>
          <w:tcPr>
            <w:tcW w:w="22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8605</w:t>
            </w:r>
          </w:p>
        </w:tc>
        <w:tc>
          <w:tcPr>
            <w:tcW w:w="52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39/193</w:t>
            </w:r>
          </w:p>
        </w:tc>
        <w:tc>
          <w:tcPr>
            <w:tcW w:w="4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468.3</w:t>
            </w:r>
          </w:p>
        </w:tc>
        <w:tc>
          <w:tcPr>
            <w:tcW w:w="33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8,300</w:t>
            </w:r>
          </w:p>
        </w:tc>
        <w:tc>
          <w:tcPr>
            <w:tcW w:w="449" w:type="pct"/>
            <w:vMerge w:val="restart"/>
            <w:tcBorders>
              <w:top w:val="nil"/>
              <w:left w:val="single" w:sz="4" w:space="0" w:color="auto"/>
              <w:bottom w:val="nil"/>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3,886,890.0</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MONIKA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PETROMILO (GJIRITI)</w:t>
            </w:r>
          </w:p>
        </w:tc>
        <w:tc>
          <w:tcPr>
            <w:tcW w:w="520"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HALIT</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i/>
                <w:iCs/>
                <w:spacing w:val="-4"/>
                <w:sz w:val="14"/>
                <w:szCs w:val="14"/>
                <w:lang w:val="sq-AL"/>
              </w:rPr>
            </w:pPr>
            <w:r w:rsidRPr="00D62FF1">
              <w:rPr>
                <w:rFonts w:ascii="Garamond" w:eastAsia="Times New Roman" w:hAnsi="Garamond"/>
                <w:b/>
                <w:bCs/>
                <w:i/>
                <w:iCs/>
                <w:spacing w:val="-4"/>
                <w:sz w:val="14"/>
                <w:szCs w:val="14"/>
                <w:lang w:val="sq-AL"/>
              </w:rPr>
              <w:t>GJIRITI</w:t>
            </w:r>
          </w:p>
        </w:tc>
        <w:tc>
          <w:tcPr>
            <w:tcW w:w="520"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KUJTIM</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i/>
                <w:iCs/>
                <w:spacing w:val="-4"/>
                <w:sz w:val="14"/>
                <w:szCs w:val="14"/>
                <w:lang w:val="sq-AL"/>
              </w:rPr>
            </w:pPr>
            <w:r w:rsidRPr="00D62FF1">
              <w:rPr>
                <w:rFonts w:ascii="Garamond" w:eastAsia="Times New Roman" w:hAnsi="Garamond"/>
                <w:b/>
                <w:bCs/>
                <w:i/>
                <w:iCs/>
                <w:spacing w:val="-4"/>
                <w:sz w:val="14"/>
                <w:szCs w:val="14"/>
                <w:lang w:val="sq-AL"/>
              </w:rPr>
              <w:t>GJIRITI</w:t>
            </w:r>
          </w:p>
        </w:tc>
        <w:tc>
          <w:tcPr>
            <w:tcW w:w="520"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NAILE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ZALOSHNJA</w:t>
            </w:r>
          </w:p>
        </w:tc>
        <w:tc>
          <w:tcPr>
            <w:tcW w:w="520"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NEXHMIJE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OSMANI</w:t>
            </w:r>
          </w:p>
        </w:tc>
        <w:tc>
          <w:tcPr>
            <w:tcW w:w="520"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FLAMUR</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SKENDERAJ</w:t>
            </w:r>
          </w:p>
        </w:tc>
        <w:tc>
          <w:tcPr>
            <w:tcW w:w="520"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AVDUL</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SKENDERAJ</w:t>
            </w:r>
          </w:p>
        </w:tc>
        <w:tc>
          <w:tcPr>
            <w:tcW w:w="520"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QANIJE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ASLLANI</w:t>
            </w:r>
          </w:p>
        </w:tc>
        <w:tc>
          <w:tcPr>
            <w:tcW w:w="520"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nil"/>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LUAN</w:t>
            </w:r>
          </w:p>
        </w:tc>
        <w:tc>
          <w:tcPr>
            <w:tcW w:w="520" w:type="pct"/>
            <w:tcBorders>
              <w:top w:val="nil"/>
              <w:left w:val="nil"/>
              <w:bottom w:val="nil"/>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nil"/>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HASANBELLIU</w:t>
            </w:r>
          </w:p>
        </w:tc>
        <w:tc>
          <w:tcPr>
            <w:tcW w:w="520"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773EDC">
        <w:trPr>
          <w:trHeight w:val="139"/>
          <w:jc w:val="center"/>
        </w:trPr>
        <w:tc>
          <w:tcPr>
            <w:tcW w:w="5000" w:type="pct"/>
            <w:gridSpan w:val="11"/>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200" w:firstLine="273"/>
              <w:jc w:val="right"/>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Lidhja R</w:t>
            </w:r>
          </w:p>
        </w:tc>
      </w:tr>
      <w:tr w:rsidR="00B93D87" w:rsidRPr="00D62FF1" w:rsidTr="00773EDC">
        <w:trPr>
          <w:trHeight w:val="139"/>
          <w:jc w:val="center"/>
        </w:trPr>
        <w:tc>
          <w:tcPr>
            <w:tcW w:w="5000" w:type="pct"/>
            <w:gridSpan w:val="11"/>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VKM NR 563 DATE 29.07.2016</w:t>
            </w:r>
          </w:p>
        </w:tc>
      </w:tr>
      <w:tr w:rsidR="00B93D87" w:rsidRPr="00D62FF1" w:rsidTr="00122CFD">
        <w:trPr>
          <w:trHeight w:val="139"/>
          <w:jc w:val="center"/>
        </w:trPr>
        <w:tc>
          <w:tcPr>
            <w:tcW w:w="1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41</w:t>
            </w:r>
          </w:p>
        </w:tc>
        <w:tc>
          <w:tcPr>
            <w:tcW w:w="337" w:type="pct"/>
            <w:vMerge w:val="restart"/>
            <w:tcBorders>
              <w:top w:val="nil"/>
              <w:left w:val="single" w:sz="4" w:space="0" w:color="auto"/>
              <w:bottom w:val="single" w:sz="4" w:space="0" w:color="auto"/>
              <w:right w:val="single" w:sz="4" w:space="0" w:color="auto"/>
            </w:tcBorders>
            <w:shd w:val="clear" w:color="000000" w:fill="D8D8D8"/>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ISHTE</w:t>
            </w: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ADEM</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ÇELIKU</w:t>
            </w:r>
          </w:p>
        </w:tc>
        <w:tc>
          <w:tcPr>
            <w:tcW w:w="52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8120</w:t>
            </w:r>
          </w:p>
        </w:tc>
        <w:tc>
          <w:tcPr>
            <w:tcW w:w="521"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2/257</w:t>
            </w:r>
          </w:p>
        </w:tc>
        <w:tc>
          <w:tcPr>
            <w:tcW w:w="4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125.0</w:t>
            </w:r>
          </w:p>
        </w:tc>
        <w:tc>
          <w:tcPr>
            <w:tcW w:w="33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29,106</w:t>
            </w:r>
          </w:p>
        </w:tc>
        <w:tc>
          <w:tcPr>
            <w:tcW w:w="44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3,638,250.0</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ASTRIT</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HUTA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FATBARDHA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ÇELIKU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GENCI</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ÇELIKU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JEMINE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HUTA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LUMTURI</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ÇELIKU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MERITA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ÇELIKU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MIMOZA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ÇELIKU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NAIME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ÇELIKU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SAMI</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HUTA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XHAVIT</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ÇELIKU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XHEVRIE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ÇELIKU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ADEM</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CELIKU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BAFTISHA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HUTA</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32341B">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EDMONA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CELIKU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32341B">
        <w:trPr>
          <w:trHeight w:val="139"/>
          <w:jc w:val="cent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FATBARDHA</w:t>
            </w:r>
          </w:p>
        </w:tc>
        <w:tc>
          <w:tcPr>
            <w:tcW w:w="520"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CELIKU</w:t>
            </w:r>
          </w:p>
        </w:tc>
        <w:tc>
          <w:tcPr>
            <w:tcW w:w="520"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32341B">
        <w:trPr>
          <w:trHeight w:val="139"/>
          <w:jc w:val="cent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single" w:sz="4" w:space="0" w:color="auto"/>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GENCI</w:t>
            </w:r>
          </w:p>
        </w:tc>
        <w:tc>
          <w:tcPr>
            <w:tcW w:w="520" w:type="pct"/>
            <w:tcBorders>
              <w:top w:val="single" w:sz="4" w:space="0" w:color="auto"/>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single" w:sz="4" w:space="0" w:color="auto"/>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CELIKU</w:t>
            </w:r>
          </w:p>
        </w:tc>
        <w:tc>
          <w:tcPr>
            <w:tcW w:w="520"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MERITA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CELIKU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NAIME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CELIKU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XHAVIT</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CELIKU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XHEVRIE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w:t>
            </w:r>
          </w:p>
        </w:tc>
        <w:tc>
          <w:tcPr>
            <w:tcW w:w="831"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CELIKU</w:t>
            </w:r>
          </w:p>
        </w:tc>
        <w:tc>
          <w:tcPr>
            <w:tcW w:w="520"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449"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773EDC"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BEHET</w:t>
            </w:r>
          </w:p>
        </w:tc>
        <w:tc>
          <w:tcPr>
            <w:tcW w:w="2011" w:type="pct"/>
            <w:gridSpan w:val="3"/>
            <w:tcBorders>
              <w:top w:val="single" w:sz="4" w:space="0" w:color="auto"/>
              <w:left w:val="nil"/>
              <w:bottom w:val="single" w:sz="4" w:space="0" w:color="auto"/>
              <w:right w:val="single" w:sz="4" w:space="0" w:color="000000"/>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i/>
                <w:iCs/>
                <w:spacing w:val="-4"/>
                <w:sz w:val="14"/>
                <w:szCs w:val="14"/>
                <w:lang w:val="sq-AL"/>
              </w:rPr>
            </w:pPr>
            <w:r w:rsidRPr="00D62FF1">
              <w:rPr>
                <w:rFonts w:ascii="Garamond" w:eastAsia="Times New Roman" w:hAnsi="Garamond"/>
                <w:b/>
                <w:bCs/>
                <w:i/>
                <w:iCs/>
                <w:spacing w:val="-4"/>
                <w:sz w:val="14"/>
                <w:szCs w:val="14"/>
                <w:lang w:val="sq-AL"/>
              </w:rPr>
              <w:t>ANULLOHET</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TIRANE</w:t>
            </w:r>
          </w:p>
        </w:tc>
        <w:tc>
          <w:tcPr>
            <w:tcW w:w="222"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w:t>
            </w:r>
          </w:p>
        </w:tc>
        <w:tc>
          <w:tcPr>
            <w:tcW w:w="521"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w:t>
            </w:r>
          </w:p>
        </w:tc>
        <w:tc>
          <w:tcPr>
            <w:tcW w:w="425"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c>
          <w:tcPr>
            <w:tcW w:w="338"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c>
          <w:tcPr>
            <w:tcW w:w="449"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w:t>
            </w:r>
          </w:p>
        </w:tc>
      </w:tr>
      <w:tr w:rsidR="00B93D87" w:rsidRPr="00D62FF1" w:rsidTr="00122CFD">
        <w:trPr>
          <w:trHeight w:val="139"/>
          <w:jc w:val="center"/>
        </w:trPr>
        <w:tc>
          <w:tcPr>
            <w:tcW w:w="1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r w:rsidRPr="00D62FF1">
              <w:rPr>
                <w:rFonts w:ascii="Garamond" w:eastAsia="Times New Roman" w:hAnsi="Garamond"/>
                <w:b/>
                <w:bCs/>
                <w:color w:val="000000"/>
                <w:spacing w:val="-4"/>
                <w:sz w:val="14"/>
                <w:szCs w:val="14"/>
                <w:lang w:val="sq-AL"/>
              </w:rPr>
              <w:t>42</w:t>
            </w:r>
          </w:p>
        </w:tc>
        <w:tc>
          <w:tcPr>
            <w:tcW w:w="337" w:type="pct"/>
            <w:vMerge w:val="restart"/>
            <w:tcBorders>
              <w:top w:val="nil"/>
              <w:left w:val="single" w:sz="4" w:space="0" w:color="auto"/>
              <w:bottom w:val="nil"/>
              <w:right w:val="single" w:sz="4" w:space="0" w:color="auto"/>
            </w:tcBorders>
            <w:shd w:val="clear" w:color="000000" w:fill="D8D8D8"/>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ISHTE</w:t>
            </w:r>
          </w:p>
        </w:tc>
        <w:tc>
          <w:tcPr>
            <w:tcW w:w="660"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MYRTEZA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ISMAIL</w:t>
            </w:r>
          </w:p>
        </w:tc>
        <w:tc>
          <w:tcPr>
            <w:tcW w:w="831"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XHYRA</w:t>
            </w:r>
          </w:p>
        </w:tc>
        <w:tc>
          <w:tcPr>
            <w:tcW w:w="520" w:type="pct"/>
            <w:vMerge w:val="restart"/>
            <w:tcBorders>
              <w:top w:val="nil"/>
              <w:left w:val="single" w:sz="4" w:space="0" w:color="auto"/>
              <w:bottom w:val="nil"/>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ELBASAN</w:t>
            </w:r>
          </w:p>
        </w:tc>
        <w:tc>
          <w:tcPr>
            <w:tcW w:w="222" w:type="pct"/>
            <w:vMerge w:val="restart"/>
            <w:tcBorders>
              <w:top w:val="nil"/>
              <w:left w:val="single" w:sz="4" w:space="0" w:color="auto"/>
              <w:bottom w:val="nil"/>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8526</w:t>
            </w:r>
          </w:p>
        </w:tc>
        <w:tc>
          <w:tcPr>
            <w:tcW w:w="521" w:type="pct"/>
            <w:vMerge w:val="restart"/>
            <w:tcBorders>
              <w:top w:val="nil"/>
              <w:left w:val="single" w:sz="4" w:space="0" w:color="auto"/>
              <w:bottom w:val="nil"/>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2174/1</w:t>
            </w:r>
          </w:p>
        </w:tc>
        <w:tc>
          <w:tcPr>
            <w:tcW w:w="425" w:type="pct"/>
            <w:vMerge w:val="restart"/>
            <w:tcBorders>
              <w:top w:val="nil"/>
              <w:left w:val="nil"/>
              <w:bottom w:val="nil"/>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549.0</w:t>
            </w:r>
          </w:p>
        </w:tc>
        <w:tc>
          <w:tcPr>
            <w:tcW w:w="338" w:type="pct"/>
            <w:vMerge w:val="restart"/>
            <w:tcBorders>
              <w:top w:val="nil"/>
              <w:left w:val="single" w:sz="4" w:space="0" w:color="auto"/>
              <w:bottom w:val="nil"/>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12,764</w:t>
            </w:r>
          </w:p>
        </w:tc>
        <w:tc>
          <w:tcPr>
            <w:tcW w:w="449" w:type="pct"/>
            <w:vMerge w:val="restart"/>
            <w:tcBorders>
              <w:top w:val="nil"/>
              <w:left w:val="single" w:sz="4" w:space="0" w:color="auto"/>
              <w:bottom w:val="nil"/>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7,007,436.0</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RRAPUSH</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ISMAIL</w:t>
            </w:r>
          </w:p>
        </w:tc>
        <w:tc>
          <w:tcPr>
            <w:tcW w:w="831"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XHYRA</w:t>
            </w:r>
          </w:p>
        </w:tc>
        <w:tc>
          <w:tcPr>
            <w:tcW w:w="520"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nil"/>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ALI</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ISMAIL</w:t>
            </w:r>
          </w:p>
        </w:tc>
        <w:tc>
          <w:tcPr>
            <w:tcW w:w="831"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XHYRA</w:t>
            </w:r>
          </w:p>
        </w:tc>
        <w:tc>
          <w:tcPr>
            <w:tcW w:w="520"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nil"/>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NEBI</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ISMAIL</w:t>
            </w:r>
          </w:p>
        </w:tc>
        <w:tc>
          <w:tcPr>
            <w:tcW w:w="831"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XHYRA</w:t>
            </w:r>
          </w:p>
        </w:tc>
        <w:tc>
          <w:tcPr>
            <w:tcW w:w="520"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nil"/>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SANIJE</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ISMAIL</w:t>
            </w:r>
          </w:p>
        </w:tc>
        <w:tc>
          <w:tcPr>
            <w:tcW w:w="831"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XHYRA</w:t>
            </w:r>
          </w:p>
        </w:tc>
        <w:tc>
          <w:tcPr>
            <w:tcW w:w="520"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nil"/>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LIRI</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ISMAIL</w:t>
            </w:r>
          </w:p>
        </w:tc>
        <w:tc>
          <w:tcPr>
            <w:tcW w:w="831"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XHYRA</w:t>
            </w:r>
          </w:p>
        </w:tc>
        <w:tc>
          <w:tcPr>
            <w:tcW w:w="520"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nil"/>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FAIK</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ISMAIL</w:t>
            </w:r>
          </w:p>
        </w:tc>
        <w:tc>
          <w:tcPr>
            <w:tcW w:w="831"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XHYRA</w:t>
            </w:r>
          </w:p>
        </w:tc>
        <w:tc>
          <w:tcPr>
            <w:tcW w:w="520"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nil"/>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DRITA</w:t>
            </w:r>
          </w:p>
        </w:tc>
        <w:tc>
          <w:tcPr>
            <w:tcW w:w="520" w:type="pct"/>
            <w:tcBorders>
              <w:top w:val="nil"/>
              <w:left w:val="nil"/>
              <w:bottom w:val="single" w:sz="4" w:space="0" w:color="auto"/>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ISMAIL</w:t>
            </w:r>
          </w:p>
        </w:tc>
        <w:tc>
          <w:tcPr>
            <w:tcW w:w="831" w:type="pct"/>
            <w:tcBorders>
              <w:top w:val="nil"/>
              <w:left w:val="nil"/>
              <w:bottom w:val="single" w:sz="4" w:space="0" w:color="auto"/>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XHYRA</w:t>
            </w:r>
          </w:p>
        </w:tc>
        <w:tc>
          <w:tcPr>
            <w:tcW w:w="520"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nil"/>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nil"/>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ZENEPE</w:t>
            </w:r>
          </w:p>
        </w:tc>
        <w:tc>
          <w:tcPr>
            <w:tcW w:w="520" w:type="pct"/>
            <w:tcBorders>
              <w:top w:val="nil"/>
              <w:left w:val="nil"/>
              <w:bottom w:val="nil"/>
              <w:right w:val="single" w:sz="4" w:space="0" w:color="auto"/>
            </w:tcBorders>
            <w:shd w:val="clear" w:color="000000" w:fill="D8D8D8"/>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ISMAIL</w:t>
            </w:r>
          </w:p>
        </w:tc>
        <w:tc>
          <w:tcPr>
            <w:tcW w:w="831" w:type="pct"/>
            <w:tcBorders>
              <w:top w:val="nil"/>
              <w:left w:val="nil"/>
              <w:bottom w:val="nil"/>
              <w:right w:val="single" w:sz="4" w:space="0" w:color="auto"/>
            </w:tcBorders>
            <w:shd w:val="clear" w:color="000000" w:fill="D8D8D8"/>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XHYRA</w:t>
            </w:r>
          </w:p>
        </w:tc>
        <w:tc>
          <w:tcPr>
            <w:tcW w:w="520"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nil"/>
              <w:left w:val="nil"/>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nil"/>
              <w:left w:val="single" w:sz="4" w:space="0" w:color="auto"/>
              <w:bottom w:val="nil"/>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val="restart"/>
            <w:tcBorders>
              <w:top w:val="single" w:sz="4" w:space="0" w:color="auto"/>
              <w:left w:val="single" w:sz="4" w:space="0" w:color="auto"/>
              <w:bottom w:val="single" w:sz="4" w:space="0" w:color="000000"/>
              <w:right w:val="single" w:sz="4" w:space="0" w:color="auto"/>
            </w:tcBorders>
            <w:shd w:val="clear" w:color="000000" w:fill="FFFFFF"/>
            <w:noWrap/>
            <w:textDirection w:val="btLr"/>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BEHET</w:t>
            </w:r>
          </w:p>
        </w:tc>
        <w:tc>
          <w:tcPr>
            <w:tcW w:w="660" w:type="pct"/>
            <w:tcBorders>
              <w:top w:val="single" w:sz="4" w:space="0" w:color="auto"/>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BUKUROSHE</w:t>
            </w:r>
          </w:p>
        </w:tc>
        <w:tc>
          <w:tcPr>
            <w:tcW w:w="520" w:type="pct"/>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ALI</w:t>
            </w:r>
          </w:p>
        </w:tc>
        <w:tc>
          <w:tcPr>
            <w:tcW w:w="831" w:type="pct"/>
            <w:tcBorders>
              <w:top w:val="single" w:sz="4" w:space="0" w:color="auto"/>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QOSJA</w:t>
            </w:r>
          </w:p>
        </w:tc>
        <w:tc>
          <w:tcPr>
            <w:tcW w:w="520"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ELBASAN</w:t>
            </w:r>
          </w:p>
        </w:tc>
        <w:tc>
          <w:tcPr>
            <w:tcW w:w="222"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8526</w:t>
            </w:r>
          </w:p>
        </w:tc>
        <w:tc>
          <w:tcPr>
            <w:tcW w:w="521"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2174/1</w:t>
            </w:r>
          </w:p>
        </w:tc>
        <w:tc>
          <w:tcPr>
            <w:tcW w:w="425"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549.0</w:t>
            </w:r>
          </w:p>
        </w:tc>
        <w:tc>
          <w:tcPr>
            <w:tcW w:w="338"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12,764</w:t>
            </w:r>
          </w:p>
        </w:tc>
        <w:tc>
          <w:tcPr>
            <w:tcW w:w="449"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7,007,436.0</w:t>
            </w: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FERDINAND</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ALI</w:t>
            </w:r>
          </w:p>
        </w:tc>
        <w:tc>
          <w:tcPr>
            <w:tcW w:w="831"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HUSHI</w:t>
            </w:r>
          </w:p>
        </w:tc>
        <w:tc>
          <w:tcPr>
            <w:tcW w:w="520"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MYRTEZA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NEBI</w:t>
            </w:r>
          </w:p>
        </w:tc>
        <w:tc>
          <w:tcPr>
            <w:tcW w:w="831"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XHYRA</w:t>
            </w:r>
          </w:p>
        </w:tc>
        <w:tc>
          <w:tcPr>
            <w:tcW w:w="520"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RRAPUSH</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NEBI</w:t>
            </w:r>
          </w:p>
        </w:tc>
        <w:tc>
          <w:tcPr>
            <w:tcW w:w="831"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XHYRA</w:t>
            </w:r>
          </w:p>
        </w:tc>
        <w:tc>
          <w:tcPr>
            <w:tcW w:w="520"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ALI</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xml:space="preserve">ISMAIL </w:t>
            </w:r>
          </w:p>
        </w:tc>
        <w:tc>
          <w:tcPr>
            <w:tcW w:w="831"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XHYRA</w:t>
            </w:r>
          </w:p>
        </w:tc>
        <w:tc>
          <w:tcPr>
            <w:tcW w:w="520"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NEBI</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xml:space="preserve">ISMAIL </w:t>
            </w:r>
          </w:p>
        </w:tc>
        <w:tc>
          <w:tcPr>
            <w:tcW w:w="831"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XHYRA</w:t>
            </w:r>
          </w:p>
        </w:tc>
        <w:tc>
          <w:tcPr>
            <w:tcW w:w="520"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5672DA">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SANIJE</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xml:space="preserve">ISMAIL </w:t>
            </w:r>
          </w:p>
        </w:tc>
        <w:tc>
          <w:tcPr>
            <w:tcW w:w="831"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XHYRA</w:t>
            </w:r>
          </w:p>
        </w:tc>
        <w:tc>
          <w:tcPr>
            <w:tcW w:w="520"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5672DA">
        <w:trPr>
          <w:trHeight w:val="139"/>
          <w:jc w:val="cent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LIRI</w:t>
            </w:r>
          </w:p>
        </w:tc>
        <w:tc>
          <w:tcPr>
            <w:tcW w:w="52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xml:space="preserve">ISMAIL </w:t>
            </w:r>
          </w:p>
        </w:tc>
        <w:tc>
          <w:tcPr>
            <w:tcW w:w="83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XHYRA</w:t>
            </w:r>
          </w:p>
        </w:tc>
        <w:tc>
          <w:tcPr>
            <w:tcW w:w="520"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5672DA">
        <w:trPr>
          <w:trHeight w:val="139"/>
          <w:jc w:val="cent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single" w:sz="4" w:space="0" w:color="auto"/>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FAIK</w:t>
            </w:r>
          </w:p>
        </w:tc>
        <w:tc>
          <w:tcPr>
            <w:tcW w:w="520" w:type="pct"/>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xml:space="preserve">ISMAIL </w:t>
            </w:r>
          </w:p>
        </w:tc>
        <w:tc>
          <w:tcPr>
            <w:tcW w:w="831" w:type="pct"/>
            <w:tcBorders>
              <w:top w:val="single" w:sz="4" w:space="0" w:color="auto"/>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XHYRA</w:t>
            </w:r>
          </w:p>
        </w:tc>
        <w:tc>
          <w:tcPr>
            <w:tcW w:w="520"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single" w:sz="4" w:space="0" w:color="auto"/>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DRITA</w:t>
            </w:r>
          </w:p>
        </w:tc>
        <w:tc>
          <w:tcPr>
            <w:tcW w:w="520" w:type="pct"/>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xml:space="preserve">ISMAIL </w:t>
            </w:r>
          </w:p>
        </w:tc>
        <w:tc>
          <w:tcPr>
            <w:tcW w:w="831" w:type="pct"/>
            <w:tcBorders>
              <w:top w:val="single" w:sz="4" w:space="0" w:color="auto"/>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XHYRA</w:t>
            </w:r>
          </w:p>
        </w:tc>
        <w:tc>
          <w:tcPr>
            <w:tcW w:w="520"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single" w:sz="4" w:space="0" w:color="auto"/>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ZENEPE</w:t>
            </w:r>
          </w:p>
        </w:tc>
        <w:tc>
          <w:tcPr>
            <w:tcW w:w="520" w:type="pct"/>
            <w:tcBorders>
              <w:top w:val="single" w:sz="4" w:space="0" w:color="auto"/>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 xml:space="preserve">ISMAIL </w:t>
            </w:r>
          </w:p>
        </w:tc>
        <w:tc>
          <w:tcPr>
            <w:tcW w:w="831" w:type="pct"/>
            <w:tcBorders>
              <w:top w:val="single" w:sz="4" w:space="0" w:color="auto"/>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6"/>
              <w:jc w:val="left"/>
              <w:rPr>
                <w:rFonts w:ascii="Garamond" w:eastAsia="Times New Roman" w:hAnsi="Garamond"/>
                <w:spacing w:val="-4"/>
                <w:sz w:val="14"/>
                <w:szCs w:val="14"/>
                <w:lang w:val="sq-AL"/>
              </w:rPr>
            </w:pPr>
            <w:r w:rsidRPr="00D62FF1">
              <w:rPr>
                <w:rFonts w:ascii="Garamond" w:eastAsia="Times New Roman" w:hAnsi="Garamond"/>
                <w:spacing w:val="-4"/>
                <w:sz w:val="14"/>
                <w:szCs w:val="14"/>
                <w:lang w:val="sq-AL"/>
              </w:rPr>
              <w:t>XHYRA</w:t>
            </w:r>
          </w:p>
        </w:tc>
        <w:tc>
          <w:tcPr>
            <w:tcW w:w="520"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i/>
                <w:iCs/>
                <w:spacing w:val="-4"/>
                <w:sz w:val="14"/>
                <w:szCs w:val="14"/>
                <w:lang w:val="sq-AL"/>
              </w:rPr>
            </w:pPr>
            <w:r w:rsidRPr="00D62FF1">
              <w:rPr>
                <w:rFonts w:ascii="Garamond" w:eastAsia="Times New Roman" w:hAnsi="Garamond"/>
                <w:b/>
                <w:bCs/>
                <w:i/>
                <w:iCs/>
                <w:spacing w:val="-4"/>
                <w:sz w:val="14"/>
                <w:szCs w:val="14"/>
                <w:lang w:val="sq-AL"/>
              </w:rPr>
              <w:t>ARTA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i/>
                <w:iCs/>
                <w:spacing w:val="-4"/>
                <w:sz w:val="14"/>
                <w:szCs w:val="14"/>
                <w:lang w:val="sq-AL"/>
              </w:rPr>
            </w:pPr>
            <w:r w:rsidRPr="00D62FF1">
              <w:rPr>
                <w:rFonts w:ascii="Garamond" w:eastAsia="Times New Roman" w:hAnsi="Garamond"/>
                <w:b/>
                <w:bCs/>
                <w:i/>
                <w:iCs/>
                <w:spacing w:val="-4"/>
                <w:sz w:val="14"/>
                <w:szCs w:val="14"/>
                <w:lang w:val="sq-AL"/>
              </w:rPr>
              <w:t>ALI</w:t>
            </w:r>
          </w:p>
        </w:tc>
        <w:tc>
          <w:tcPr>
            <w:tcW w:w="831"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i/>
                <w:iCs/>
                <w:spacing w:val="-4"/>
                <w:sz w:val="14"/>
                <w:szCs w:val="14"/>
                <w:lang w:val="sq-AL"/>
              </w:rPr>
            </w:pPr>
            <w:r w:rsidRPr="00D62FF1">
              <w:rPr>
                <w:rFonts w:ascii="Garamond" w:eastAsia="Times New Roman" w:hAnsi="Garamond"/>
                <w:b/>
                <w:bCs/>
                <w:i/>
                <w:iCs/>
                <w:spacing w:val="-4"/>
                <w:sz w:val="14"/>
                <w:szCs w:val="14"/>
                <w:lang w:val="sq-AL"/>
              </w:rPr>
              <w:t>XHAJA</w:t>
            </w:r>
          </w:p>
        </w:tc>
        <w:tc>
          <w:tcPr>
            <w:tcW w:w="520"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i/>
                <w:iCs/>
                <w:spacing w:val="-4"/>
                <w:sz w:val="14"/>
                <w:szCs w:val="14"/>
                <w:lang w:val="sq-AL"/>
              </w:rPr>
            </w:pPr>
            <w:r w:rsidRPr="00D62FF1">
              <w:rPr>
                <w:rFonts w:ascii="Garamond" w:eastAsia="Times New Roman" w:hAnsi="Garamond"/>
                <w:b/>
                <w:bCs/>
                <w:i/>
                <w:iCs/>
                <w:spacing w:val="-4"/>
                <w:sz w:val="14"/>
                <w:szCs w:val="14"/>
                <w:lang w:val="sq-AL"/>
              </w:rPr>
              <w:t>MERITA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i/>
                <w:iCs/>
                <w:spacing w:val="-4"/>
                <w:sz w:val="14"/>
                <w:szCs w:val="14"/>
                <w:lang w:val="sq-AL"/>
              </w:rPr>
            </w:pPr>
            <w:r w:rsidRPr="00D62FF1">
              <w:rPr>
                <w:rFonts w:ascii="Garamond" w:eastAsia="Times New Roman" w:hAnsi="Garamond"/>
                <w:b/>
                <w:bCs/>
                <w:i/>
                <w:iCs/>
                <w:spacing w:val="-4"/>
                <w:sz w:val="14"/>
                <w:szCs w:val="14"/>
                <w:lang w:val="sq-AL"/>
              </w:rPr>
              <w:t>ALI</w:t>
            </w:r>
          </w:p>
        </w:tc>
        <w:tc>
          <w:tcPr>
            <w:tcW w:w="831"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i/>
                <w:iCs/>
                <w:spacing w:val="-4"/>
                <w:sz w:val="14"/>
                <w:szCs w:val="14"/>
                <w:lang w:val="sq-AL"/>
              </w:rPr>
            </w:pPr>
            <w:r w:rsidRPr="00D62FF1">
              <w:rPr>
                <w:rFonts w:ascii="Garamond" w:eastAsia="Times New Roman" w:hAnsi="Garamond"/>
                <w:b/>
                <w:bCs/>
                <w:i/>
                <w:iCs/>
                <w:spacing w:val="-4"/>
                <w:sz w:val="14"/>
                <w:szCs w:val="14"/>
                <w:lang w:val="sq-AL"/>
              </w:rPr>
              <w:t>HUSHI</w:t>
            </w:r>
          </w:p>
        </w:tc>
        <w:tc>
          <w:tcPr>
            <w:tcW w:w="520"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vMerge/>
            <w:tcBorders>
              <w:top w:val="nil"/>
              <w:left w:val="single" w:sz="4" w:space="0" w:color="auto"/>
              <w:bottom w:val="single" w:sz="4" w:space="0" w:color="auto"/>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color w:val="000000"/>
                <w:spacing w:val="-4"/>
                <w:sz w:val="14"/>
                <w:szCs w:val="14"/>
                <w:lang w:val="sq-AL"/>
              </w:rPr>
            </w:pPr>
          </w:p>
        </w:tc>
        <w:tc>
          <w:tcPr>
            <w:tcW w:w="337"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b/>
                <w:bCs/>
                <w:spacing w:val="-4"/>
                <w:sz w:val="14"/>
                <w:szCs w:val="14"/>
                <w:lang w:val="sq-AL"/>
              </w:rPr>
            </w:pPr>
          </w:p>
        </w:tc>
        <w:tc>
          <w:tcPr>
            <w:tcW w:w="660"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i/>
                <w:iCs/>
                <w:spacing w:val="-4"/>
                <w:sz w:val="14"/>
                <w:szCs w:val="14"/>
                <w:lang w:val="sq-AL"/>
              </w:rPr>
            </w:pPr>
            <w:r w:rsidRPr="00D62FF1">
              <w:rPr>
                <w:rFonts w:ascii="Garamond" w:eastAsia="Times New Roman" w:hAnsi="Garamond"/>
                <w:b/>
                <w:bCs/>
                <w:i/>
                <w:iCs/>
                <w:spacing w:val="-4"/>
                <w:sz w:val="14"/>
                <w:szCs w:val="14"/>
                <w:lang w:val="sq-AL"/>
              </w:rPr>
              <w:t>PRANDVERA</w:t>
            </w:r>
          </w:p>
        </w:tc>
        <w:tc>
          <w:tcPr>
            <w:tcW w:w="520" w:type="pct"/>
            <w:tcBorders>
              <w:top w:val="nil"/>
              <w:left w:val="nil"/>
              <w:bottom w:val="single" w:sz="4" w:space="0" w:color="auto"/>
              <w:right w:val="single" w:sz="4" w:space="0" w:color="auto"/>
            </w:tcBorders>
            <w:shd w:val="clear" w:color="000000" w:fill="FFFFFF"/>
            <w:noWrap/>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i/>
                <w:iCs/>
                <w:spacing w:val="-4"/>
                <w:sz w:val="14"/>
                <w:szCs w:val="14"/>
                <w:lang w:val="sq-AL"/>
              </w:rPr>
            </w:pPr>
            <w:r w:rsidRPr="00D62FF1">
              <w:rPr>
                <w:rFonts w:ascii="Garamond" w:eastAsia="Times New Roman" w:hAnsi="Garamond"/>
                <w:b/>
                <w:bCs/>
                <w:i/>
                <w:iCs/>
                <w:spacing w:val="-4"/>
                <w:sz w:val="14"/>
                <w:szCs w:val="14"/>
                <w:lang w:val="sq-AL"/>
              </w:rPr>
              <w:t>ALI</w:t>
            </w:r>
          </w:p>
        </w:tc>
        <w:tc>
          <w:tcPr>
            <w:tcW w:w="831" w:type="pct"/>
            <w:tcBorders>
              <w:top w:val="nil"/>
              <w:left w:val="nil"/>
              <w:bottom w:val="single" w:sz="4" w:space="0" w:color="auto"/>
              <w:right w:val="single" w:sz="4" w:space="0" w:color="auto"/>
            </w:tcBorders>
            <w:shd w:val="clear" w:color="000000" w:fill="FFFFFF"/>
            <w:vAlign w:val="center"/>
            <w:hideMark/>
          </w:tcPr>
          <w:p w:rsidR="00B93D87" w:rsidRPr="00D62FF1" w:rsidRDefault="00B93D87" w:rsidP="00D62FF1">
            <w:pPr>
              <w:widowControl w:val="0"/>
              <w:spacing w:after="0" w:line="240" w:lineRule="auto"/>
              <w:ind w:firstLineChars="100" w:firstLine="137"/>
              <w:jc w:val="left"/>
              <w:rPr>
                <w:rFonts w:ascii="Garamond" w:eastAsia="Times New Roman" w:hAnsi="Garamond"/>
                <w:b/>
                <w:bCs/>
                <w:i/>
                <w:iCs/>
                <w:spacing w:val="-4"/>
                <w:sz w:val="14"/>
                <w:szCs w:val="14"/>
                <w:lang w:val="sq-AL"/>
              </w:rPr>
            </w:pPr>
            <w:r w:rsidRPr="00D62FF1">
              <w:rPr>
                <w:rFonts w:ascii="Garamond" w:eastAsia="Times New Roman" w:hAnsi="Garamond"/>
                <w:b/>
                <w:bCs/>
                <w:i/>
                <w:iCs/>
                <w:spacing w:val="-4"/>
                <w:sz w:val="14"/>
                <w:szCs w:val="14"/>
                <w:lang w:val="sq-AL"/>
              </w:rPr>
              <w:t>HUSHI</w:t>
            </w:r>
          </w:p>
        </w:tc>
        <w:tc>
          <w:tcPr>
            <w:tcW w:w="520"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c>
          <w:tcPr>
            <w:tcW w:w="222"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521"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25"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338"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spacing w:val="-4"/>
                <w:sz w:val="14"/>
                <w:szCs w:val="14"/>
                <w:lang w:val="sq-AL"/>
              </w:rPr>
            </w:pPr>
          </w:p>
        </w:tc>
        <w:tc>
          <w:tcPr>
            <w:tcW w:w="449" w:type="pct"/>
            <w:vMerge/>
            <w:tcBorders>
              <w:top w:val="single" w:sz="4" w:space="0" w:color="auto"/>
              <w:left w:val="single" w:sz="4" w:space="0" w:color="auto"/>
              <w:bottom w:val="single" w:sz="4" w:space="0" w:color="000000"/>
              <w:right w:val="single" w:sz="4" w:space="0" w:color="auto"/>
            </w:tcBorders>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p>
        </w:tc>
      </w:tr>
      <w:tr w:rsidR="00B93D87" w:rsidRPr="00D62FF1" w:rsidTr="00122CFD">
        <w:trPr>
          <w:trHeight w:val="139"/>
          <w:jc w:val="center"/>
        </w:trPr>
        <w:tc>
          <w:tcPr>
            <w:tcW w:w="177" w:type="pct"/>
            <w:tcBorders>
              <w:top w:val="nil"/>
              <w:left w:val="nil"/>
              <w:bottom w:val="nil"/>
              <w:right w:val="nil"/>
            </w:tcBorders>
            <w:shd w:val="clear" w:color="auto" w:fill="auto"/>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color w:val="000000"/>
                <w:spacing w:val="-4"/>
                <w:sz w:val="14"/>
                <w:szCs w:val="14"/>
                <w:lang w:val="sq-AL"/>
              </w:rPr>
            </w:pPr>
          </w:p>
        </w:tc>
        <w:tc>
          <w:tcPr>
            <w:tcW w:w="337" w:type="pct"/>
            <w:tcBorders>
              <w:top w:val="nil"/>
              <w:left w:val="nil"/>
              <w:bottom w:val="nil"/>
              <w:right w:val="nil"/>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b/>
                <w:bCs/>
                <w:spacing w:val="-4"/>
                <w:sz w:val="14"/>
                <w:szCs w:val="14"/>
                <w:lang w:val="sq-AL"/>
              </w:rPr>
            </w:pPr>
            <w:r w:rsidRPr="00D62FF1">
              <w:rPr>
                <w:rFonts w:ascii="Garamond" w:eastAsia="Times New Roman" w:hAnsi="Garamond"/>
                <w:b/>
                <w:bCs/>
                <w:spacing w:val="-4"/>
                <w:sz w:val="14"/>
                <w:szCs w:val="14"/>
                <w:lang w:val="sq-AL"/>
              </w:rPr>
              <w:t> </w:t>
            </w:r>
          </w:p>
        </w:tc>
        <w:tc>
          <w:tcPr>
            <w:tcW w:w="660" w:type="pct"/>
            <w:tcBorders>
              <w:top w:val="nil"/>
              <w:left w:val="nil"/>
              <w:bottom w:val="nil"/>
              <w:right w:val="nil"/>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520" w:type="pct"/>
            <w:tcBorders>
              <w:top w:val="nil"/>
              <w:left w:val="nil"/>
              <w:bottom w:val="nil"/>
              <w:right w:val="nil"/>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831" w:type="pct"/>
            <w:tcBorders>
              <w:top w:val="nil"/>
              <w:left w:val="nil"/>
              <w:bottom w:val="nil"/>
              <w:right w:val="nil"/>
            </w:tcBorders>
            <w:shd w:val="clear" w:color="000000" w:fill="FFFFFF"/>
            <w:noWrap/>
            <w:vAlign w:val="center"/>
            <w:hideMark/>
          </w:tcPr>
          <w:p w:rsidR="00B93D87" w:rsidRPr="00D62FF1" w:rsidRDefault="00B93D87" w:rsidP="00D62FF1">
            <w:pPr>
              <w:widowControl w:val="0"/>
              <w:spacing w:after="0" w:line="240" w:lineRule="auto"/>
              <w:ind w:firstLine="0"/>
              <w:jc w:val="lef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520" w:type="pct"/>
            <w:tcBorders>
              <w:top w:val="nil"/>
              <w:left w:val="nil"/>
              <w:bottom w:val="nil"/>
              <w:right w:val="nil"/>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222" w:type="pct"/>
            <w:tcBorders>
              <w:top w:val="nil"/>
              <w:left w:val="nil"/>
              <w:bottom w:val="nil"/>
              <w:right w:val="nil"/>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521" w:type="pct"/>
            <w:tcBorders>
              <w:top w:val="nil"/>
              <w:left w:val="nil"/>
              <w:bottom w:val="nil"/>
              <w:right w:val="nil"/>
            </w:tcBorders>
            <w:shd w:val="clear" w:color="000000" w:fill="FFFFFF"/>
            <w:noWrap/>
            <w:vAlign w:val="center"/>
            <w:hideMark/>
          </w:tcPr>
          <w:p w:rsidR="00B93D87" w:rsidRPr="00D62FF1" w:rsidRDefault="00B93D87" w:rsidP="00D62FF1">
            <w:pPr>
              <w:widowControl w:val="0"/>
              <w:spacing w:after="0" w:line="240" w:lineRule="auto"/>
              <w:ind w:firstLine="0"/>
              <w:jc w:val="center"/>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425" w:type="pct"/>
            <w:tcBorders>
              <w:top w:val="nil"/>
              <w:left w:val="nil"/>
              <w:bottom w:val="nil"/>
              <w:right w:val="nil"/>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338" w:type="pct"/>
            <w:tcBorders>
              <w:top w:val="nil"/>
              <w:left w:val="nil"/>
              <w:bottom w:val="nil"/>
              <w:right w:val="nil"/>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c>
          <w:tcPr>
            <w:tcW w:w="449" w:type="pct"/>
            <w:tcBorders>
              <w:top w:val="nil"/>
              <w:left w:val="nil"/>
              <w:bottom w:val="nil"/>
              <w:right w:val="nil"/>
            </w:tcBorders>
            <w:shd w:val="clear" w:color="000000" w:fill="FFFFFF"/>
            <w:noWrap/>
            <w:vAlign w:val="center"/>
            <w:hideMark/>
          </w:tcPr>
          <w:p w:rsidR="00B93D87" w:rsidRPr="00D62FF1" w:rsidRDefault="00B93D87" w:rsidP="00D62FF1">
            <w:pPr>
              <w:widowControl w:val="0"/>
              <w:spacing w:after="0" w:line="240" w:lineRule="auto"/>
              <w:ind w:firstLineChars="100" w:firstLine="136"/>
              <w:jc w:val="right"/>
              <w:rPr>
                <w:rFonts w:ascii="Garamond" w:eastAsia="Times New Roman" w:hAnsi="Garamond"/>
                <w:color w:val="000000"/>
                <w:spacing w:val="-4"/>
                <w:sz w:val="14"/>
                <w:szCs w:val="14"/>
                <w:lang w:val="sq-AL"/>
              </w:rPr>
            </w:pPr>
            <w:r w:rsidRPr="00D62FF1">
              <w:rPr>
                <w:rFonts w:ascii="Garamond" w:eastAsia="Times New Roman" w:hAnsi="Garamond"/>
                <w:color w:val="000000"/>
                <w:spacing w:val="-4"/>
                <w:sz w:val="14"/>
                <w:szCs w:val="14"/>
                <w:lang w:val="sq-AL"/>
              </w:rPr>
              <w:t> </w:t>
            </w:r>
          </w:p>
        </w:tc>
      </w:tr>
    </w:tbl>
    <w:p w:rsidR="00D62FF1" w:rsidRPr="00D62FF1" w:rsidRDefault="00D62FF1" w:rsidP="00D62FF1">
      <w:pPr>
        <w:pStyle w:val="Akti"/>
        <w:keepNext w:val="0"/>
        <w:rPr>
          <w:spacing w:val="-4"/>
        </w:rPr>
        <w:sectPr w:rsidR="00D62FF1" w:rsidRPr="00D62FF1" w:rsidSect="00776D8A">
          <w:type w:val="continuous"/>
          <w:pgSz w:w="11907" w:h="16840" w:code="9"/>
          <w:pgMar w:top="720" w:right="1134" w:bottom="720" w:left="1134" w:header="851" w:footer="851" w:gutter="0"/>
          <w:cols w:space="454"/>
          <w:docGrid w:linePitch="360"/>
        </w:sectPr>
      </w:pPr>
    </w:p>
    <w:p w:rsidR="005C4729" w:rsidRPr="00326DD4" w:rsidRDefault="005C4729" w:rsidP="005C4729">
      <w:pPr>
        <w:pStyle w:val="Akti"/>
        <w:rPr>
          <w:lang w:val="sq-AL"/>
        </w:rPr>
      </w:pPr>
      <w:r w:rsidRPr="00326DD4">
        <w:rPr>
          <w:lang w:val="sq-AL"/>
        </w:rPr>
        <w:t>UDHËZIM</w:t>
      </w:r>
    </w:p>
    <w:p w:rsidR="005C4729" w:rsidRPr="00326DD4" w:rsidRDefault="005C4729" w:rsidP="005C4729">
      <w:pPr>
        <w:pStyle w:val="NumriData"/>
        <w:rPr>
          <w:lang w:val="sq-AL"/>
        </w:rPr>
      </w:pPr>
      <w:r w:rsidRPr="00326DD4">
        <w:rPr>
          <w:lang w:val="sq-AL"/>
        </w:rPr>
        <w:t>Nr. 1, datë  3.2.2017</w:t>
      </w:r>
    </w:p>
    <w:p w:rsidR="005C4729" w:rsidRPr="00326DD4" w:rsidRDefault="005C4729" w:rsidP="005C4729">
      <w:pPr>
        <w:pStyle w:val="Paragrafi"/>
        <w:rPr>
          <w:sz w:val="14"/>
          <w:lang w:val="sq-AL"/>
        </w:rPr>
      </w:pPr>
    </w:p>
    <w:p w:rsidR="005C4729" w:rsidRPr="00326DD4" w:rsidRDefault="005C4729" w:rsidP="005C4729">
      <w:pPr>
        <w:pStyle w:val="Titulli"/>
        <w:rPr>
          <w:lang w:val="sq-AL"/>
        </w:rPr>
      </w:pPr>
      <w:r w:rsidRPr="00326DD4">
        <w:rPr>
          <w:lang w:val="sq-AL"/>
        </w:rPr>
        <w:t>PËR PROCEDURËN E</w:t>
      </w:r>
      <w:r w:rsidR="001A7D6A" w:rsidRPr="00326DD4">
        <w:rPr>
          <w:lang w:val="sq-AL"/>
        </w:rPr>
        <w:t xml:space="preserve"> HEDHJES SË TË DHËNAVE NË ARKIVI</w:t>
      </w:r>
      <w:r w:rsidRPr="00326DD4">
        <w:rPr>
          <w:lang w:val="sq-AL"/>
        </w:rPr>
        <w:t>N E REGJISTRIT ELEKTRONIK KOMBËTAR TË AFTËSISË SË KUFIZUAR</w:t>
      </w:r>
    </w:p>
    <w:p w:rsidR="005C4729" w:rsidRPr="00326DD4" w:rsidRDefault="005C4729" w:rsidP="005C4729">
      <w:pPr>
        <w:pStyle w:val="Paragrafi"/>
        <w:rPr>
          <w:sz w:val="14"/>
          <w:lang w:val="sq-AL"/>
        </w:rPr>
      </w:pPr>
    </w:p>
    <w:p w:rsidR="005C4729" w:rsidRPr="00326DD4" w:rsidRDefault="005C4729" w:rsidP="005C4729">
      <w:pPr>
        <w:pStyle w:val="Paragrafi"/>
        <w:rPr>
          <w:lang w:val="sq-AL"/>
        </w:rPr>
      </w:pPr>
      <w:r w:rsidRPr="00326DD4">
        <w:rPr>
          <w:lang w:val="sq-AL"/>
        </w:rPr>
        <w:t>Në mbështetje të nenit 102, pika 4 të Kushtetutës, nenit 42/3</w:t>
      </w:r>
      <w:r w:rsidR="001A7D6A" w:rsidRPr="00326DD4">
        <w:rPr>
          <w:lang w:val="sq-AL"/>
        </w:rPr>
        <w:t>, të ligjit nr. 9355, datë 10.</w:t>
      </w:r>
      <w:r w:rsidRPr="00326DD4">
        <w:rPr>
          <w:lang w:val="sq-AL"/>
        </w:rPr>
        <w:t>3.2005</w:t>
      </w:r>
      <w:r w:rsidR="001A7D6A" w:rsidRPr="00326DD4">
        <w:rPr>
          <w:lang w:val="sq-AL"/>
        </w:rPr>
        <w:t>,</w:t>
      </w:r>
      <w:r w:rsidRPr="00326DD4">
        <w:rPr>
          <w:lang w:val="sq-AL"/>
        </w:rPr>
        <w:t xml:space="preserve"> “Për ndihmën dhe shërbimet shoqërore”</w:t>
      </w:r>
      <w:r w:rsidR="00326DD4">
        <w:rPr>
          <w:lang w:val="sq-AL"/>
        </w:rPr>
        <w:t>,</w:t>
      </w:r>
      <w:r w:rsidRPr="00326DD4">
        <w:rPr>
          <w:lang w:val="sq-AL"/>
        </w:rPr>
        <w:t xml:space="preserve"> të ndryshuar, pikës 3</w:t>
      </w:r>
      <w:r w:rsidR="001A7D6A" w:rsidRPr="00326DD4">
        <w:rPr>
          <w:lang w:val="sq-AL"/>
        </w:rPr>
        <w:t>,</w:t>
      </w:r>
      <w:r w:rsidRPr="00326DD4">
        <w:rPr>
          <w:lang w:val="sq-AL"/>
        </w:rPr>
        <w:t xml:space="preserve"> të </w:t>
      </w:r>
      <w:r w:rsidR="001A7D6A" w:rsidRPr="00326DD4">
        <w:rPr>
          <w:lang w:val="sq-AL"/>
        </w:rPr>
        <w:t xml:space="preserve">kreut </w:t>
      </w:r>
      <w:r w:rsidRPr="00326DD4">
        <w:rPr>
          <w:lang w:val="sq-AL"/>
        </w:rPr>
        <w:t>VI</w:t>
      </w:r>
      <w:r w:rsidR="001A7D6A" w:rsidRPr="00326DD4">
        <w:rPr>
          <w:lang w:val="sq-AL"/>
        </w:rPr>
        <w:t>,</w:t>
      </w:r>
      <w:r w:rsidRPr="00326DD4">
        <w:rPr>
          <w:lang w:val="sq-AL"/>
        </w:rPr>
        <w:t xml:space="preserve"> të </w:t>
      </w:r>
      <w:r w:rsidR="001A7D6A" w:rsidRPr="00326DD4">
        <w:rPr>
          <w:lang w:val="sq-AL"/>
        </w:rPr>
        <w:t xml:space="preserve">vendimit </w:t>
      </w:r>
      <w:r w:rsidRPr="00326DD4">
        <w:rPr>
          <w:lang w:val="sq-AL"/>
        </w:rPr>
        <w:t>nr. 431, datë 8.6.2016</w:t>
      </w:r>
      <w:r w:rsidR="001A7D6A" w:rsidRPr="00326DD4">
        <w:rPr>
          <w:lang w:val="sq-AL"/>
        </w:rPr>
        <w:t>,</w:t>
      </w:r>
      <w:r w:rsidRPr="00326DD4">
        <w:rPr>
          <w:lang w:val="sq-AL"/>
        </w:rPr>
        <w:t xml:space="preserve"> të Këshillit të Ministrave</w:t>
      </w:r>
      <w:r w:rsidR="001A7D6A" w:rsidRPr="00326DD4">
        <w:rPr>
          <w:lang w:val="sq-AL"/>
        </w:rPr>
        <w:t>,</w:t>
      </w:r>
      <w:r w:rsidRPr="00326DD4">
        <w:rPr>
          <w:lang w:val="sq-AL"/>
        </w:rPr>
        <w:t xml:space="preserve"> “Për përcaktimin e kritereve, të dokumentacionit, procedurave dhe të masës për përfitimin e aftësisë së kufizuar e të ndihmësit</w:t>
      </w:r>
      <w:r w:rsidR="001A7D6A" w:rsidRPr="00326DD4">
        <w:rPr>
          <w:lang w:val="sq-AL"/>
        </w:rPr>
        <w:t xml:space="preserve"> personal</w:t>
      </w:r>
      <w:r w:rsidRPr="00326DD4">
        <w:rPr>
          <w:lang w:val="sq-AL"/>
        </w:rPr>
        <w:t xml:space="preserve"> dhe të strukturave përgjegjëse e të detyrave të tyre në zonat pilot”, pikës 27</w:t>
      </w:r>
      <w:r w:rsidR="001A7D6A" w:rsidRPr="00326DD4">
        <w:rPr>
          <w:lang w:val="sq-AL"/>
        </w:rPr>
        <w:t>,</w:t>
      </w:r>
      <w:r w:rsidRPr="00326DD4">
        <w:rPr>
          <w:lang w:val="sq-AL"/>
        </w:rPr>
        <w:t xml:space="preserve"> të </w:t>
      </w:r>
      <w:r w:rsidR="00326DD4">
        <w:rPr>
          <w:lang w:val="sq-AL"/>
        </w:rPr>
        <w:t>v</w:t>
      </w:r>
      <w:r w:rsidRPr="00326DD4">
        <w:rPr>
          <w:lang w:val="sq-AL"/>
        </w:rPr>
        <w:t>endimit nr. 618, datë 7.9.2006</w:t>
      </w:r>
      <w:r w:rsidR="00326DD4">
        <w:rPr>
          <w:lang w:val="sq-AL"/>
        </w:rPr>
        <w:t>,</w:t>
      </w:r>
      <w:r w:rsidRPr="00326DD4">
        <w:rPr>
          <w:lang w:val="sq-AL"/>
        </w:rPr>
        <w:t xml:space="preserve"> “Për përcaktimin e kritereve, të dokumentacionit dhe masës së përfitimit të pagesës për personat me aftësi të kufizuar”, të ndryshuar, pikës 16</w:t>
      </w:r>
      <w:r w:rsidR="001A7D6A" w:rsidRPr="00326DD4">
        <w:rPr>
          <w:lang w:val="sq-AL"/>
        </w:rPr>
        <w:t>,</w:t>
      </w:r>
      <w:r w:rsidRPr="00326DD4">
        <w:rPr>
          <w:lang w:val="sq-AL"/>
        </w:rPr>
        <w:t xml:space="preserve"> të </w:t>
      </w:r>
      <w:r w:rsidR="001A7D6A" w:rsidRPr="00326DD4">
        <w:rPr>
          <w:lang w:val="sq-AL"/>
        </w:rPr>
        <w:t xml:space="preserve">vendimit </w:t>
      </w:r>
      <w:r w:rsidRPr="00326DD4">
        <w:rPr>
          <w:lang w:val="sq-AL"/>
        </w:rPr>
        <w:t>nr.277</w:t>
      </w:r>
      <w:r w:rsidR="001A7D6A" w:rsidRPr="00326DD4">
        <w:rPr>
          <w:lang w:val="sq-AL"/>
        </w:rPr>
        <w:t>,</w:t>
      </w:r>
      <w:r w:rsidRPr="00326DD4">
        <w:rPr>
          <w:lang w:val="sq-AL"/>
        </w:rPr>
        <w:t xml:space="preserve"> datë 18.6.1997 “Për përfitimet nga statusi i të verbrit”</w:t>
      </w:r>
      <w:r w:rsidR="001A7D6A" w:rsidRPr="00326DD4">
        <w:rPr>
          <w:lang w:val="sq-AL"/>
        </w:rPr>
        <w:t>,</w:t>
      </w:r>
      <w:r w:rsidRPr="00326DD4">
        <w:rPr>
          <w:lang w:val="sq-AL"/>
        </w:rPr>
        <w:t xml:space="preserve"> të ndryshuar, dhe pikës 6</w:t>
      </w:r>
      <w:r w:rsidR="00326DD4">
        <w:rPr>
          <w:lang w:val="sq-AL"/>
        </w:rPr>
        <w:t>,</w:t>
      </w:r>
      <w:r w:rsidRPr="00326DD4">
        <w:rPr>
          <w:lang w:val="sq-AL"/>
        </w:rPr>
        <w:t xml:space="preserve"> të </w:t>
      </w:r>
      <w:r w:rsidR="001A7D6A" w:rsidRPr="00326DD4">
        <w:rPr>
          <w:lang w:val="sq-AL"/>
        </w:rPr>
        <w:t>vendimit nr. 869, datë 18.</w:t>
      </w:r>
      <w:r w:rsidRPr="00326DD4">
        <w:rPr>
          <w:lang w:val="sq-AL"/>
        </w:rPr>
        <w:t>6.2008, “Për zbatimin e ligjit nr.7889, datë 14.12.1994</w:t>
      </w:r>
      <w:r w:rsidR="001A7D6A" w:rsidRPr="00326DD4">
        <w:rPr>
          <w:lang w:val="sq-AL"/>
        </w:rPr>
        <w:t>,“</w:t>
      </w:r>
      <w:r w:rsidRPr="00326DD4">
        <w:rPr>
          <w:lang w:val="sq-AL"/>
        </w:rPr>
        <w:t>Statusi i invalidit</w:t>
      </w:r>
      <w:r w:rsidR="001A7D6A" w:rsidRPr="00326DD4">
        <w:rPr>
          <w:lang w:val="sq-AL"/>
        </w:rPr>
        <w:t>”,</w:t>
      </w:r>
      <w:r w:rsidRPr="00326DD4">
        <w:rPr>
          <w:lang w:val="sq-AL"/>
        </w:rPr>
        <w:t xml:space="preserve"> të ndryshuar,</w:t>
      </w:r>
    </w:p>
    <w:p w:rsidR="005C4729" w:rsidRPr="00326DD4" w:rsidRDefault="005C4729" w:rsidP="005C4729">
      <w:pPr>
        <w:pStyle w:val="Paragrafi"/>
        <w:rPr>
          <w:sz w:val="14"/>
          <w:lang w:val="sq-AL"/>
        </w:rPr>
      </w:pPr>
    </w:p>
    <w:p w:rsidR="005C4729" w:rsidRPr="00326DD4" w:rsidRDefault="005C4729" w:rsidP="005C4729">
      <w:pPr>
        <w:pStyle w:val="Titulli"/>
        <w:rPr>
          <w:b w:val="0"/>
          <w:lang w:val="sq-AL"/>
        </w:rPr>
      </w:pPr>
      <w:r w:rsidRPr="00326DD4">
        <w:rPr>
          <w:b w:val="0"/>
          <w:lang w:val="sq-AL"/>
        </w:rPr>
        <w:t>UDHËZOJ:</w:t>
      </w:r>
    </w:p>
    <w:p w:rsidR="005C4729" w:rsidRPr="00326DD4" w:rsidRDefault="005C4729" w:rsidP="005C4729">
      <w:pPr>
        <w:pStyle w:val="Paragrafi"/>
        <w:rPr>
          <w:sz w:val="14"/>
          <w:lang w:val="sq-AL"/>
        </w:rPr>
      </w:pPr>
    </w:p>
    <w:p w:rsidR="005C4729" w:rsidRPr="00326DD4" w:rsidRDefault="005C4729" w:rsidP="005C4729">
      <w:pPr>
        <w:pStyle w:val="Paragrafi"/>
        <w:rPr>
          <w:lang w:val="sq-AL"/>
        </w:rPr>
      </w:pPr>
      <w:r w:rsidRPr="00326DD4">
        <w:rPr>
          <w:lang w:val="sq-AL"/>
        </w:rPr>
        <w:t>1. Të dhënat dhe dokumentacioni i përfituesve ekzistues të pagesave të aftësisë së kufi</w:t>
      </w:r>
      <w:r w:rsidR="001A7D6A" w:rsidRPr="00326DD4">
        <w:rPr>
          <w:lang w:val="sq-AL"/>
        </w:rPr>
        <w:t>zuar do të bëhen pjesë e arkivit elektronik</w:t>
      </w:r>
      <w:r w:rsidRPr="00326DD4">
        <w:rPr>
          <w:lang w:val="sq-AL"/>
        </w:rPr>
        <w:t xml:space="preserve"> të Regjistrit Elektronik Kombëtar. </w:t>
      </w:r>
    </w:p>
    <w:p w:rsidR="005C4729" w:rsidRPr="00326DD4" w:rsidRDefault="001A7D6A" w:rsidP="005C4729">
      <w:pPr>
        <w:pStyle w:val="Paragrafi"/>
        <w:rPr>
          <w:lang w:val="sq-AL"/>
        </w:rPr>
      </w:pPr>
      <w:r w:rsidRPr="00326DD4">
        <w:rPr>
          <w:lang w:val="sq-AL"/>
        </w:rPr>
        <w:t>2. Plotësimi i arkivit</w:t>
      </w:r>
      <w:r w:rsidR="005C4729" w:rsidRPr="00326DD4">
        <w:rPr>
          <w:lang w:val="sq-AL"/>
        </w:rPr>
        <w:t xml:space="preserve"> elektronik me të dhënat ekzistuese dhe dokumentacionin përkatës do të realizohet nga subjekti i kontraktuar në zbatim të projektit “Modernizimi i Asistencës Sociale” miratuar me ligjin nr. 84/2012</w:t>
      </w:r>
      <w:r w:rsidRPr="00326DD4">
        <w:rPr>
          <w:lang w:val="sq-AL"/>
        </w:rPr>
        <w:t>,</w:t>
      </w:r>
      <w:r w:rsidR="005C4729" w:rsidRPr="00326DD4">
        <w:rPr>
          <w:lang w:val="sq-AL"/>
        </w:rPr>
        <w:t xml:space="preserve"> të ndryshuar.</w:t>
      </w:r>
    </w:p>
    <w:p w:rsidR="005C4729" w:rsidRPr="00326DD4" w:rsidRDefault="005C4729" w:rsidP="005C4729">
      <w:pPr>
        <w:pStyle w:val="Paragrafi"/>
        <w:rPr>
          <w:lang w:val="sq-AL"/>
        </w:rPr>
      </w:pPr>
      <w:r w:rsidRPr="00326DD4">
        <w:rPr>
          <w:lang w:val="sq-AL"/>
        </w:rPr>
        <w:t>3. Përditësimi i të dhënave të përfituesve të pagesave të aftësisë së kufizuar, kujdestarëve të personave me aftësi të kufizuar dhe invalidëve të punës do të realizohet nga administratori shoqëror i njësisë administrative për të gjitha llojet e përfitimit që merr individi.</w:t>
      </w:r>
    </w:p>
    <w:p w:rsidR="005C4729" w:rsidRPr="00326DD4" w:rsidRDefault="005C4729" w:rsidP="005C4729">
      <w:pPr>
        <w:pStyle w:val="Paragrafi"/>
        <w:rPr>
          <w:spacing w:val="-4"/>
          <w:lang w:val="sq-AL"/>
        </w:rPr>
      </w:pPr>
      <w:r w:rsidRPr="00326DD4">
        <w:rPr>
          <w:lang w:val="sq-AL"/>
        </w:rPr>
        <w:t xml:space="preserve">4. Përditësimi i dokumentacionit të përfituesve të pagesave të aftësisë së kufizuar dhe </w:t>
      </w:r>
      <w:r w:rsidRPr="00326DD4">
        <w:rPr>
          <w:spacing w:val="-4"/>
          <w:lang w:val="sq-AL"/>
        </w:rPr>
        <w:t>kujdestarëve do të realizohet nga Drejtoria Rajonale e Shërbimit Social Shtetëror gjatë fazës së kryerjes së procedurave për komisionim</w:t>
      </w:r>
      <w:r w:rsidR="0032341B">
        <w:rPr>
          <w:spacing w:val="-4"/>
          <w:lang w:val="sq-AL"/>
        </w:rPr>
        <w:t xml:space="preserve"> </w:t>
      </w:r>
      <w:r w:rsidRPr="00326DD4">
        <w:rPr>
          <w:spacing w:val="-4"/>
          <w:lang w:val="sq-AL"/>
        </w:rPr>
        <w:t>/rikomisionim duke hedhur në sistem dokumen</w:t>
      </w:r>
      <w:r w:rsidR="001A7D6A" w:rsidRPr="00326DD4">
        <w:rPr>
          <w:spacing w:val="-4"/>
          <w:lang w:val="sq-AL"/>
        </w:rPr>
        <w:t>tacionin e plotë për komisionim</w:t>
      </w:r>
      <w:r w:rsidRPr="00326DD4">
        <w:rPr>
          <w:spacing w:val="-4"/>
          <w:lang w:val="sq-AL"/>
        </w:rPr>
        <w:t>/ rikomisionim.</w:t>
      </w:r>
    </w:p>
    <w:p w:rsidR="005C4729" w:rsidRPr="00326DD4" w:rsidRDefault="005C4729" w:rsidP="005C4729">
      <w:pPr>
        <w:pStyle w:val="Paragrafi"/>
        <w:rPr>
          <w:lang w:val="sq-AL"/>
        </w:rPr>
      </w:pPr>
      <w:r w:rsidRPr="00326DD4">
        <w:rPr>
          <w:lang w:val="sq-AL"/>
        </w:rPr>
        <w:t>5. Përditësimi i dokumentacionit të përfituesve të pagesave për shkak të verbërisë dhe kujdestarëve do të realizohet nga Drejtoria e Përgjithshme e Shërbimit Social Shtetëror, duke hedhur në sistem dokumen</w:t>
      </w:r>
      <w:r w:rsidR="001A7D6A" w:rsidRPr="00326DD4">
        <w:rPr>
          <w:lang w:val="sq-AL"/>
        </w:rPr>
        <w:t>tacionin e plotë për komisionim/</w:t>
      </w:r>
      <w:r w:rsidRPr="00326DD4">
        <w:rPr>
          <w:lang w:val="sq-AL"/>
        </w:rPr>
        <w:t>rikomisionim.</w:t>
      </w:r>
    </w:p>
    <w:p w:rsidR="005C4729" w:rsidRPr="00326DD4" w:rsidRDefault="005C4729" w:rsidP="005C4729">
      <w:pPr>
        <w:pStyle w:val="Paragrafi"/>
        <w:rPr>
          <w:lang w:val="sq-AL"/>
        </w:rPr>
      </w:pPr>
      <w:r w:rsidRPr="00326DD4">
        <w:rPr>
          <w:lang w:val="sq-AL"/>
        </w:rPr>
        <w:t>6. Për zonat e pilotimit të modelit bio-psiko-social të aftësisë së kufizuar do të zbatohen dispozitat e parashik</w:t>
      </w:r>
      <w:r w:rsidR="001A7D6A" w:rsidRPr="00326DD4">
        <w:rPr>
          <w:lang w:val="sq-AL"/>
        </w:rPr>
        <w:t>uara në vendimin nr. 431, datë 8.</w:t>
      </w:r>
      <w:r w:rsidRPr="00326DD4">
        <w:rPr>
          <w:lang w:val="sq-AL"/>
        </w:rPr>
        <w:t xml:space="preserve">6.2016 dhe </w:t>
      </w:r>
      <w:r w:rsidR="001A7D6A" w:rsidRPr="00326DD4">
        <w:rPr>
          <w:lang w:val="sq-AL"/>
        </w:rPr>
        <w:t xml:space="preserve">udhëzimin </w:t>
      </w:r>
      <w:r w:rsidRPr="00326DD4">
        <w:rPr>
          <w:lang w:val="sq-AL"/>
        </w:rPr>
        <w:t>në zbatim të tij.</w:t>
      </w:r>
    </w:p>
    <w:p w:rsidR="005C4729" w:rsidRPr="00326DD4" w:rsidRDefault="005C4729" w:rsidP="005C4729">
      <w:pPr>
        <w:pStyle w:val="Paragrafi"/>
        <w:rPr>
          <w:lang w:val="sq-AL"/>
        </w:rPr>
      </w:pPr>
      <w:r w:rsidRPr="00326DD4">
        <w:rPr>
          <w:lang w:val="sq-AL"/>
        </w:rPr>
        <w:t xml:space="preserve">7. Për realizimin e përcaktimeve në pikën 2 të këtij </w:t>
      </w:r>
      <w:r w:rsidR="001A7D6A" w:rsidRPr="00326DD4">
        <w:rPr>
          <w:lang w:val="sq-AL"/>
        </w:rPr>
        <w:t>udhëzimi</w:t>
      </w:r>
      <w:r w:rsidRPr="00326DD4">
        <w:rPr>
          <w:lang w:val="sq-AL"/>
        </w:rPr>
        <w:t xml:space="preserve">, </w:t>
      </w:r>
      <w:r w:rsidR="001A7D6A" w:rsidRPr="00326DD4">
        <w:rPr>
          <w:lang w:val="sq-AL"/>
        </w:rPr>
        <w:t xml:space="preserve">drejtoritë rajonale </w:t>
      </w:r>
      <w:r w:rsidRPr="00326DD4">
        <w:rPr>
          <w:lang w:val="sq-AL"/>
        </w:rPr>
        <w:t xml:space="preserve">të </w:t>
      </w:r>
      <w:r w:rsidR="001A7D6A" w:rsidRPr="00326DD4">
        <w:rPr>
          <w:lang w:val="sq-AL"/>
        </w:rPr>
        <w:t xml:space="preserve">shërbimit social shtetëror </w:t>
      </w:r>
      <w:r w:rsidRPr="00326DD4">
        <w:rPr>
          <w:lang w:val="sq-AL"/>
        </w:rPr>
        <w:t xml:space="preserve">do të marrin në dorëzim me inventar (sipas aneksit 1 bashkëlidhur) nga njësitë administrative nën juridiksionin e tyre, dosjet e përfituesve ekzistues të aftësisë së kufizuar sipas një plani të marrjes në dorëzim të përcaktuar prej tyre në rang </w:t>
      </w:r>
      <w:r w:rsidR="001A7D6A" w:rsidRPr="00326DD4">
        <w:rPr>
          <w:lang w:val="sq-AL"/>
        </w:rPr>
        <w:t>bashkie</w:t>
      </w:r>
      <w:r w:rsidRPr="00326DD4">
        <w:rPr>
          <w:lang w:val="sq-AL"/>
        </w:rPr>
        <w:t>/</w:t>
      </w:r>
      <w:r w:rsidR="001A7D6A" w:rsidRPr="00326DD4">
        <w:rPr>
          <w:lang w:val="sq-AL"/>
        </w:rPr>
        <w:t>njësie administrative</w:t>
      </w:r>
      <w:r w:rsidRPr="00326DD4">
        <w:rPr>
          <w:lang w:val="sq-AL"/>
        </w:rPr>
        <w:t>.</w:t>
      </w:r>
    </w:p>
    <w:p w:rsidR="005C4729" w:rsidRPr="00326DD4" w:rsidRDefault="005C4729" w:rsidP="005C4729">
      <w:pPr>
        <w:pStyle w:val="Paragrafi"/>
        <w:rPr>
          <w:lang w:val="sq-AL"/>
        </w:rPr>
      </w:pPr>
      <w:r w:rsidRPr="00326DD4">
        <w:rPr>
          <w:lang w:val="sq-AL"/>
        </w:rPr>
        <w:t xml:space="preserve">8. Drejtoritë </w:t>
      </w:r>
      <w:r w:rsidR="008A498C" w:rsidRPr="00326DD4">
        <w:rPr>
          <w:lang w:val="sq-AL"/>
        </w:rPr>
        <w:t>rajonale të shërbimit social shtetëror</w:t>
      </w:r>
      <w:r w:rsidRPr="00326DD4">
        <w:rPr>
          <w:lang w:val="sq-AL"/>
        </w:rPr>
        <w:t xml:space="preserve"> do të dorëzojnë dosjet e inventarizuara pranë subjektit të kontraktuar për hedhjen e të dhëna</w:t>
      </w:r>
      <w:r w:rsidR="008A498C" w:rsidRPr="00326DD4">
        <w:rPr>
          <w:lang w:val="sq-AL"/>
        </w:rPr>
        <w:t>ve dhe dokumentacionit në arkiv</w:t>
      </w:r>
      <w:r w:rsidRPr="00326DD4">
        <w:rPr>
          <w:lang w:val="sq-AL"/>
        </w:rPr>
        <w:t>.</w:t>
      </w:r>
    </w:p>
    <w:p w:rsidR="005C4729" w:rsidRPr="00326DD4" w:rsidRDefault="005C4729" w:rsidP="005C4729">
      <w:pPr>
        <w:pStyle w:val="Paragrafi"/>
        <w:rPr>
          <w:lang w:val="sq-AL"/>
        </w:rPr>
      </w:pPr>
      <w:r w:rsidRPr="00326DD4">
        <w:rPr>
          <w:lang w:val="sq-AL"/>
        </w:rPr>
        <w:t>9. Në përfundim të hedhjes së të dhënave dhe dok</w:t>
      </w:r>
      <w:r w:rsidR="005204BC" w:rsidRPr="00326DD4">
        <w:rPr>
          <w:lang w:val="sq-AL"/>
        </w:rPr>
        <w:t>umentacionit në arkiv</w:t>
      </w:r>
      <w:r w:rsidRPr="00326DD4">
        <w:rPr>
          <w:lang w:val="sq-AL"/>
        </w:rPr>
        <w:t xml:space="preserve"> dosjet e inventarizuara do të kthehen në Drejtorinë Rajonale të Shërbimit Social Shtetëror dhe kjo e fundit i dorëzon në </w:t>
      </w:r>
      <w:r w:rsidR="005204BC" w:rsidRPr="00326DD4">
        <w:rPr>
          <w:lang w:val="sq-AL"/>
        </w:rPr>
        <w:t xml:space="preserve">njësinë administrative </w:t>
      </w:r>
      <w:r w:rsidRPr="00326DD4">
        <w:rPr>
          <w:lang w:val="sq-AL"/>
        </w:rPr>
        <w:t>sipas planit të shpërndarjes së tyre.</w:t>
      </w:r>
    </w:p>
    <w:p w:rsidR="005C4729" w:rsidRPr="00326DD4" w:rsidRDefault="005C4729" w:rsidP="005C4729">
      <w:pPr>
        <w:pStyle w:val="Paragrafi"/>
        <w:rPr>
          <w:lang w:val="sq-AL"/>
        </w:rPr>
      </w:pPr>
      <w:r w:rsidRPr="00326DD4">
        <w:rPr>
          <w:lang w:val="sq-AL"/>
        </w:rPr>
        <w:t>10. Dokumentacioni që do të hidhet në sistem nga subjekti i kontraktuar për hedhjen e të dhënave sipas kategorive të aftësisë së kufizuar është si më poshtë vijon:</w:t>
      </w:r>
    </w:p>
    <w:p w:rsidR="005C4729" w:rsidRPr="00326DD4" w:rsidRDefault="005C4729" w:rsidP="005C4729">
      <w:pPr>
        <w:pStyle w:val="Paragrafi"/>
        <w:rPr>
          <w:lang w:val="sq-AL"/>
        </w:rPr>
      </w:pPr>
      <w:r w:rsidRPr="00326DD4">
        <w:rPr>
          <w:lang w:val="sq-AL"/>
        </w:rPr>
        <w:t xml:space="preserve">a) Për përfituesit e aftësisë së kufizuar sipas </w:t>
      </w:r>
      <w:r w:rsidR="005204BC" w:rsidRPr="00326DD4">
        <w:rPr>
          <w:lang w:val="sq-AL"/>
        </w:rPr>
        <w:t xml:space="preserve">vendimit </w:t>
      </w:r>
      <w:r w:rsidRPr="00326DD4">
        <w:rPr>
          <w:lang w:val="sq-AL"/>
        </w:rPr>
        <w:t>të Këshillit</w:t>
      </w:r>
      <w:r w:rsidR="00295C0B" w:rsidRPr="00326DD4">
        <w:rPr>
          <w:lang w:val="sq-AL"/>
        </w:rPr>
        <w:t xml:space="preserve"> të Ministrave nr. 618</w:t>
      </w:r>
      <w:r w:rsidR="005204BC" w:rsidRPr="00326DD4">
        <w:rPr>
          <w:lang w:val="sq-AL"/>
        </w:rPr>
        <w:t>,</w:t>
      </w:r>
      <w:r w:rsidR="00295C0B" w:rsidRPr="00326DD4">
        <w:rPr>
          <w:lang w:val="sq-AL"/>
        </w:rPr>
        <w:t xml:space="preserve"> datë 7.</w:t>
      </w:r>
      <w:r w:rsidRPr="00326DD4">
        <w:rPr>
          <w:lang w:val="sq-AL"/>
        </w:rPr>
        <w:t>9.2006</w:t>
      </w:r>
      <w:r w:rsidR="005204BC" w:rsidRPr="00326DD4">
        <w:rPr>
          <w:lang w:val="sq-AL"/>
        </w:rPr>
        <w:t>,</w:t>
      </w:r>
      <w:r w:rsidRPr="00326DD4">
        <w:rPr>
          <w:lang w:val="sq-AL"/>
        </w:rPr>
        <w:t xml:space="preserve"> të ndryshuar</w:t>
      </w:r>
      <w:r w:rsidR="00526AC8">
        <w:rPr>
          <w:lang w:val="sq-AL"/>
        </w:rPr>
        <w:t>,</w:t>
      </w:r>
      <w:r w:rsidRPr="00326DD4">
        <w:rPr>
          <w:lang w:val="sq-AL"/>
        </w:rPr>
        <w:t xml:space="preserve"> dhe </w:t>
      </w:r>
      <w:r w:rsidR="005204BC" w:rsidRPr="00326DD4">
        <w:rPr>
          <w:lang w:val="sq-AL"/>
        </w:rPr>
        <w:t xml:space="preserve">vendimit </w:t>
      </w:r>
      <w:r w:rsidRPr="00326DD4">
        <w:rPr>
          <w:lang w:val="sq-AL"/>
        </w:rPr>
        <w:t>të Këshillit të Ministrave nr. 277</w:t>
      </w:r>
      <w:r w:rsidR="005204BC" w:rsidRPr="00326DD4">
        <w:rPr>
          <w:lang w:val="sq-AL"/>
        </w:rPr>
        <w:t>,</w:t>
      </w:r>
      <w:r w:rsidRPr="00326DD4">
        <w:rPr>
          <w:lang w:val="sq-AL"/>
        </w:rPr>
        <w:t xml:space="preserve"> datë 18.6.1997</w:t>
      </w:r>
      <w:r w:rsidR="005204BC" w:rsidRPr="00326DD4">
        <w:rPr>
          <w:lang w:val="sq-AL"/>
        </w:rPr>
        <w:t>,</w:t>
      </w:r>
      <w:r w:rsidRPr="00326DD4">
        <w:rPr>
          <w:lang w:val="sq-AL"/>
        </w:rPr>
        <w:t xml:space="preserve"> të ndryshuar:</w:t>
      </w:r>
    </w:p>
    <w:p w:rsidR="005C4729" w:rsidRPr="00326DD4" w:rsidRDefault="0034758E" w:rsidP="005C4729">
      <w:pPr>
        <w:pStyle w:val="Paragrafi"/>
        <w:rPr>
          <w:lang w:val="sq-AL"/>
        </w:rPr>
      </w:pPr>
      <w:r w:rsidRPr="00326DD4">
        <w:rPr>
          <w:lang w:val="sq-AL"/>
        </w:rPr>
        <w:t xml:space="preserve">- </w:t>
      </w:r>
      <w:r w:rsidR="00ED52CF" w:rsidRPr="00326DD4">
        <w:rPr>
          <w:lang w:val="sq-AL"/>
        </w:rPr>
        <w:t xml:space="preserve">kërkesën </w:t>
      </w:r>
      <w:r w:rsidR="005C4729" w:rsidRPr="00326DD4">
        <w:rPr>
          <w:lang w:val="sq-AL"/>
        </w:rPr>
        <w:t>e personit</w:t>
      </w:r>
      <w:r w:rsidR="00526AC8">
        <w:rPr>
          <w:lang w:val="sq-AL"/>
        </w:rPr>
        <w:t>;</w:t>
      </w:r>
    </w:p>
    <w:p w:rsidR="005C4729" w:rsidRPr="00326DD4" w:rsidRDefault="0034758E" w:rsidP="005C4729">
      <w:pPr>
        <w:pStyle w:val="Paragrafi"/>
        <w:rPr>
          <w:lang w:val="sq-AL"/>
        </w:rPr>
      </w:pPr>
      <w:r w:rsidRPr="00326DD4">
        <w:rPr>
          <w:lang w:val="sq-AL"/>
        </w:rPr>
        <w:t xml:space="preserve">- </w:t>
      </w:r>
      <w:r w:rsidR="00ED52CF" w:rsidRPr="00326DD4">
        <w:rPr>
          <w:lang w:val="sq-AL"/>
        </w:rPr>
        <w:t xml:space="preserve">çdo </w:t>
      </w:r>
      <w:r w:rsidR="005C4729" w:rsidRPr="00326DD4">
        <w:rPr>
          <w:lang w:val="sq-AL"/>
        </w:rPr>
        <w:t>fletë drejtimi që përmban dosja;</w:t>
      </w:r>
    </w:p>
    <w:p w:rsidR="005C4729" w:rsidRPr="00326DD4" w:rsidRDefault="0034758E" w:rsidP="005C4729">
      <w:pPr>
        <w:pStyle w:val="Paragrafi"/>
        <w:rPr>
          <w:lang w:val="sq-AL"/>
        </w:rPr>
      </w:pPr>
      <w:r w:rsidRPr="00326DD4">
        <w:rPr>
          <w:lang w:val="sq-AL"/>
        </w:rPr>
        <w:t xml:space="preserve">- </w:t>
      </w:r>
      <w:r w:rsidR="00ED52CF" w:rsidRPr="00326DD4">
        <w:rPr>
          <w:lang w:val="sq-AL"/>
        </w:rPr>
        <w:t xml:space="preserve">epikrizën </w:t>
      </w:r>
      <w:r w:rsidR="005C4729" w:rsidRPr="00326DD4">
        <w:rPr>
          <w:lang w:val="sq-AL"/>
        </w:rPr>
        <w:t>e rikomisionimit të fundit;</w:t>
      </w:r>
    </w:p>
    <w:p w:rsidR="005C4729" w:rsidRPr="00326DD4" w:rsidRDefault="0034758E" w:rsidP="005C4729">
      <w:pPr>
        <w:pStyle w:val="Paragrafi"/>
        <w:rPr>
          <w:lang w:val="sq-AL"/>
        </w:rPr>
      </w:pPr>
      <w:r w:rsidRPr="00326DD4">
        <w:rPr>
          <w:lang w:val="sq-AL"/>
        </w:rPr>
        <w:t xml:space="preserve">- </w:t>
      </w:r>
      <w:r w:rsidR="00ED52CF" w:rsidRPr="00326DD4">
        <w:rPr>
          <w:lang w:val="sq-AL"/>
        </w:rPr>
        <w:t xml:space="preserve">vendimin </w:t>
      </w:r>
      <w:r w:rsidR="005C4729" w:rsidRPr="00326DD4">
        <w:rPr>
          <w:lang w:val="sq-AL"/>
        </w:rPr>
        <w:t xml:space="preserve">e KMCAP / </w:t>
      </w:r>
      <w:r w:rsidRPr="00326DD4">
        <w:rPr>
          <w:lang w:val="sq-AL"/>
        </w:rPr>
        <w:t xml:space="preserve">vendimin </w:t>
      </w:r>
      <w:r w:rsidR="005C4729" w:rsidRPr="00326DD4">
        <w:rPr>
          <w:lang w:val="sq-AL"/>
        </w:rPr>
        <w:t>e KMPV të fundit;</w:t>
      </w:r>
    </w:p>
    <w:p w:rsidR="005C4729" w:rsidRPr="00326DD4" w:rsidRDefault="0034758E" w:rsidP="005C4729">
      <w:pPr>
        <w:pStyle w:val="Paragrafi"/>
        <w:rPr>
          <w:lang w:val="sq-AL"/>
        </w:rPr>
      </w:pPr>
      <w:r w:rsidRPr="00326DD4">
        <w:rPr>
          <w:lang w:val="sq-AL"/>
        </w:rPr>
        <w:t xml:space="preserve">- </w:t>
      </w:r>
      <w:r w:rsidR="00ED52CF" w:rsidRPr="00326DD4">
        <w:rPr>
          <w:lang w:val="sq-AL"/>
        </w:rPr>
        <w:t xml:space="preserve">certifikatën </w:t>
      </w:r>
      <w:r w:rsidR="005C4729" w:rsidRPr="00326DD4">
        <w:rPr>
          <w:lang w:val="sq-AL"/>
        </w:rPr>
        <w:t>e gjendjes familjare;</w:t>
      </w:r>
    </w:p>
    <w:p w:rsidR="005C4729" w:rsidRPr="00326DD4" w:rsidRDefault="0034758E" w:rsidP="005C4729">
      <w:pPr>
        <w:pStyle w:val="Paragrafi"/>
        <w:rPr>
          <w:lang w:val="sq-AL"/>
        </w:rPr>
      </w:pPr>
      <w:r w:rsidRPr="00326DD4">
        <w:rPr>
          <w:lang w:val="sq-AL"/>
        </w:rPr>
        <w:t xml:space="preserve">- </w:t>
      </w:r>
      <w:r w:rsidR="00ED52CF" w:rsidRPr="00326DD4">
        <w:rPr>
          <w:lang w:val="sq-AL"/>
        </w:rPr>
        <w:t xml:space="preserve">dokumentin </w:t>
      </w:r>
      <w:r w:rsidR="005C4729" w:rsidRPr="00326DD4">
        <w:rPr>
          <w:lang w:val="sq-AL"/>
        </w:rPr>
        <w:t>e identifikimit.</w:t>
      </w:r>
    </w:p>
    <w:p w:rsidR="005C4729" w:rsidRPr="00326DD4" w:rsidRDefault="005C4729" w:rsidP="005C4729">
      <w:pPr>
        <w:pStyle w:val="Paragrafi"/>
        <w:rPr>
          <w:lang w:val="sq-AL"/>
        </w:rPr>
      </w:pPr>
      <w:r w:rsidRPr="00326DD4">
        <w:rPr>
          <w:lang w:val="sq-AL"/>
        </w:rPr>
        <w:t xml:space="preserve">b) Për përfituesit e pagesës shtesë mbi pensionin e invaliditetit sipas </w:t>
      </w:r>
      <w:r w:rsidR="0034758E" w:rsidRPr="00326DD4">
        <w:rPr>
          <w:lang w:val="sq-AL"/>
        </w:rPr>
        <w:t xml:space="preserve">vendimit </w:t>
      </w:r>
      <w:r w:rsidRPr="00326DD4">
        <w:rPr>
          <w:lang w:val="sq-AL"/>
        </w:rPr>
        <w:t xml:space="preserve">të Këshillit </w:t>
      </w:r>
      <w:r w:rsidR="0034758E" w:rsidRPr="00326DD4">
        <w:rPr>
          <w:lang w:val="sq-AL"/>
        </w:rPr>
        <w:t>të Ministrave nr. 869, datë 18.</w:t>
      </w:r>
      <w:r w:rsidRPr="00326DD4">
        <w:rPr>
          <w:lang w:val="sq-AL"/>
        </w:rPr>
        <w:t>6.2008</w:t>
      </w:r>
      <w:r w:rsidR="0034758E" w:rsidRPr="00326DD4">
        <w:rPr>
          <w:lang w:val="sq-AL"/>
        </w:rPr>
        <w:t>,</w:t>
      </w:r>
      <w:r w:rsidRPr="00326DD4">
        <w:rPr>
          <w:lang w:val="sq-AL"/>
        </w:rPr>
        <w:t xml:space="preserve"> të ndryshuar:</w:t>
      </w:r>
    </w:p>
    <w:p w:rsidR="005C4729" w:rsidRPr="00326DD4" w:rsidRDefault="0035397F" w:rsidP="005C4729">
      <w:pPr>
        <w:pStyle w:val="Paragrafi"/>
        <w:rPr>
          <w:lang w:val="sq-AL"/>
        </w:rPr>
      </w:pPr>
      <w:r w:rsidRPr="00326DD4">
        <w:rPr>
          <w:lang w:val="sq-AL"/>
        </w:rPr>
        <w:t xml:space="preserve">- </w:t>
      </w:r>
      <w:r w:rsidR="00ED52CF" w:rsidRPr="00326DD4">
        <w:rPr>
          <w:lang w:val="sq-AL"/>
        </w:rPr>
        <w:t xml:space="preserve">kërkesën </w:t>
      </w:r>
      <w:r w:rsidR="005C4729" w:rsidRPr="00326DD4">
        <w:rPr>
          <w:lang w:val="sq-AL"/>
        </w:rPr>
        <w:t>e personit;</w:t>
      </w:r>
    </w:p>
    <w:p w:rsidR="005C4729" w:rsidRPr="00326DD4" w:rsidRDefault="0035397F" w:rsidP="005C4729">
      <w:pPr>
        <w:pStyle w:val="Paragrafi"/>
        <w:rPr>
          <w:lang w:val="sq-AL"/>
        </w:rPr>
      </w:pPr>
      <w:r w:rsidRPr="00326DD4">
        <w:rPr>
          <w:lang w:val="sq-AL"/>
        </w:rPr>
        <w:t xml:space="preserve">- </w:t>
      </w:r>
      <w:r w:rsidR="00ED52CF" w:rsidRPr="00326DD4">
        <w:rPr>
          <w:lang w:val="sq-AL"/>
        </w:rPr>
        <w:t xml:space="preserve">dokumentin </w:t>
      </w:r>
      <w:r w:rsidR="005C4729" w:rsidRPr="00326DD4">
        <w:rPr>
          <w:lang w:val="sq-AL"/>
        </w:rPr>
        <w:t>e identifikimit;</w:t>
      </w:r>
    </w:p>
    <w:p w:rsidR="005C4729" w:rsidRPr="00326DD4" w:rsidRDefault="0035397F" w:rsidP="005C4729">
      <w:pPr>
        <w:pStyle w:val="Paragrafi"/>
        <w:rPr>
          <w:lang w:val="sq-AL"/>
        </w:rPr>
      </w:pPr>
      <w:r w:rsidRPr="00326DD4">
        <w:rPr>
          <w:lang w:val="sq-AL"/>
        </w:rPr>
        <w:t xml:space="preserve">- </w:t>
      </w:r>
      <w:r w:rsidR="00ED52CF" w:rsidRPr="00326DD4">
        <w:rPr>
          <w:lang w:val="sq-AL"/>
        </w:rPr>
        <w:t xml:space="preserve">vërtetimin </w:t>
      </w:r>
      <w:r w:rsidR="005C4729" w:rsidRPr="00326DD4">
        <w:rPr>
          <w:lang w:val="sq-AL"/>
        </w:rPr>
        <w:t>në origjinal të lëshuar nga Drejtoria Rajonale e Sigurimeve Shoqërore, sipas modeleve të miratuara</w:t>
      </w:r>
      <w:r w:rsidR="00DD51F4" w:rsidRPr="00326DD4">
        <w:rPr>
          <w:lang w:val="sq-AL"/>
        </w:rPr>
        <w:t xml:space="preserve"> në </w:t>
      </w:r>
      <w:r w:rsidRPr="00326DD4">
        <w:rPr>
          <w:lang w:val="sq-AL"/>
        </w:rPr>
        <w:t xml:space="preserve">udhëzimin </w:t>
      </w:r>
      <w:r w:rsidR="00DD51F4" w:rsidRPr="00326DD4">
        <w:rPr>
          <w:lang w:val="sq-AL"/>
        </w:rPr>
        <w:t>nr.1406, datë 30.</w:t>
      </w:r>
      <w:r w:rsidR="005C4729" w:rsidRPr="00326DD4">
        <w:rPr>
          <w:lang w:val="sq-AL"/>
        </w:rPr>
        <w:t>7.2008.</w:t>
      </w:r>
    </w:p>
    <w:p w:rsidR="005C4729" w:rsidRPr="00326DD4" w:rsidRDefault="005C4729" w:rsidP="005C4729">
      <w:pPr>
        <w:pStyle w:val="Paragrafi"/>
        <w:rPr>
          <w:lang w:val="sq-AL"/>
        </w:rPr>
      </w:pPr>
      <w:r w:rsidRPr="00326DD4">
        <w:rPr>
          <w:lang w:val="sq-AL"/>
        </w:rPr>
        <w:t>c) Për kujdestarët:</w:t>
      </w:r>
    </w:p>
    <w:p w:rsidR="005C4729" w:rsidRPr="00326DD4" w:rsidRDefault="00950118" w:rsidP="005C4729">
      <w:pPr>
        <w:pStyle w:val="Paragrafi"/>
        <w:rPr>
          <w:lang w:val="sq-AL"/>
        </w:rPr>
      </w:pPr>
      <w:r w:rsidRPr="00326DD4">
        <w:rPr>
          <w:lang w:val="sq-AL"/>
        </w:rPr>
        <w:t xml:space="preserve">- </w:t>
      </w:r>
      <w:r w:rsidR="00ED52CF" w:rsidRPr="00326DD4">
        <w:rPr>
          <w:lang w:val="sq-AL"/>
        </w:rPr>
        <w:t xml:space="preserve">dokumentin </w:t>
      </w:r>
      <w:r w:rsidR="005C4729" w:rsidRPr="00326DD4">
        <w:rPr>
          <w:lang w:val="sq-AL"/>
        </w:rPr>
        <w:t>e identifikimit;</w:t>
      </w:r>
    </w:p>
    <w:p w:rsidR="005C4729" w:rsidRPr="00326DD4" w:rsidRDefault="00950118" w:rsidP="005C4729">
      <w:pPr>
        <w:pStyle w:val="Paragrafi"/>
        <w:rPr>
          <w:lang w:val="sq-AL"/>
        </w:rPr>
      </w:pPr>
      <w:r w:rsidRPr="00326DD4">
        <w:rPr>
          <w:lang w:val="sq-AL"/>
        </w:rPr>
        <w:t xml:space="preserve">- </w:t>
      </w:r>
      <w:r w:rsidR="00ED52CF" w:rsidRPr="00326DD4">
        <w:rPr>
          <w:lang w:val="sq-AL"/>
        </w:rPr>
        <w:t xml:space="preserve">raportin </w:t>
      </w:r>
      <w:r w:rsidR="00113ED3" w:rsidRPr="00326DD4">
        <w:rPr>
          <w:lang w:val="sq-AL"/>
        </w:rPr>
        <w:t>mjeko</w:t>
      </w:r>
      <w:r w:rsidR="005C4729" w:rsidRPr="00326DD4">
        <w:rPr>
          <w:lang w:val="sq-AL"/>
        </w:rPr>
        <w:t>ligjor të kujdestarit;</w:t>
      </w:r>
    </w:p>
    <w:p w:rsidR="005C4729" w:rsidRPr="00326DD4" w:rsidRDefault="005C4729" w:rsidP="005C4729">
      <w:pPr>
        <w:pStyle w:val="Paragrafi"/>
        <w:rPr>
          <w:lang w:val="sq-AL"/>
        </w:rPr>
      </w:pPr>
      <w:r w:rsidRPr="00326DD4">
        <w:rPr>
          <w:lang w:val="sq-AL"/>
        </w:rPr>
        <w:t xml:space="preserve">Për kujdestarin e të verbrit - Deklaratën noteriale mes të verbrit dhe kujdestarit; </w:t>
      </w:r>
    </w:p>
    <w:p w:rsidR="005C4729" w:rsidRPr="00326DD4" w:rsidRDefault="005C4729" w:rsidP="005C4729">
      <w:pPr>
        <w:pStyle w:val="Paragrafi"/>
        <w:rPr>
          <w:lang w:val="sq-AL"/>
        </w:rPr>
      </w:pPr>
      <w:r w:rsidRPr="00326DD4">
        <w:rPr>
          <w:lang w:val="sq-AL"/>
        </w:rPr>
        <w:t xml:space="preserve">Për kujdestarinë e PAK, paraplegjikut dhe tetraplegjikut - </w:t>
      </w:r>
      <w:r w:rsidR="00113ED3" w:rsidRPr="00326DD4">
        <w:rPr>
          <w:lang w:val="sq-AL"/>
        </w:rPr>
        <w:t xml:space="preserve">deklaratën </w:t>
      </w:r>
      <w:r w:rsidRPr="00326DD4">
        <w:rPr>
          <w:lang w:val="sq-AL"/>
        </w:rPr>
        <w:t xml:space="preserve">/ </w:t>
      </w:r>
      <w:r w:rsidR="00113ED3" w:rsidRPr="00326DD4">
        <w:rPr>
          <w:lang w:val="sq-AL"/>
        </w:rPr>
        <w:t xml:space="preserve">vendimin </w:t>
      </w:r>
      <w:r w:rsidRPr="00326DD4">
        <w:rPr>
          <w:lang w:val="sq-AL"/>
        </w:rPr>
        <w:t>gjyqësor.</w:t>
      </w:r>
    </w:p>
    <w:p w:rsidR="005C4729" w:rsidRPr="00326DD4" w:rsidRDefault="005C4729" w:rsidP="005C4729">
      <w:pPr>
        <w:pStyle w:val="Paragrafi"/>
        <w:rPr>
          <w:lang w:val="sq-AL"/>
        </w:rPr>
      </w:pPr>
      <w:r w:rsidRPr="00326DD4">
        <w:rPr>
          <w:lang w:val="sq-AL"/>
        </w:rPr>
        <w:tab/>
        <w:t>11. Institucionet përgjegjëse të përcaktuara në pikat 3,4,5 dhe 6 të këtij udhëzimi</w:t>
      </w:r>
      <w:r w:rsidR="00EE4FE8" w:rsidRPr="00326DD4">
        <w:rPr>
          <w:lang w:val="sq-AL"/>
        </w:rPr>
        <w:t>,</w:t>
      </w:r>
      <w:r w:rsidRPr="00326DD4">
        <w:rPr>
          <w:lang w:val="sq-AL"/>
        </w:rPr>
        <w:t xml:space="preserve"> të cilat ngarkohen për përditësimin e të dhënave dhe të dokumentacionit të përfitimit të aftësisë së kufizuar, realizojnë hedhjen e tyre në sistem duke siguruar që dokumentac</w:t>
      </w:r>
      <w:r w:rsidR="009731A4" w:rsidRPr="00326DD4">
        <w:rPr>
          <w:lang w:val="sq-AL"/>
        </w:rPr>
        <w:t>ioni i paraqitur për komisionim/</w:t>
      </w:r>
      <w:r w:rsidRPr="00326DD4">
        <w:rPr>
          <w:lang w:val="sq-AL"/>
        </w:rPr>
        <w:t>rikomisionim, përfitim të kujdestarit dhe çdo lloj përfitimi tjetër për shkak të aftësisë së kufizuar nga programi i mbrojtjes sociale</w:t>
      </w:r>
      <w:r w:rsidR="003A5A58" w:rsidRPr="00326DD4">
        <w:rPr>
          <w:lang w:val="sq-AL"/>
        </w:rPr>
        <w:t>, është hedhur i plotë në arkivi</w:t>
      </w:r>
      <w:r w:rsidRPr="00326DD4">
        <w:rPr>
          <w:lang w:val="sq-AL"/>
        </w:rPr>
        <w:t xml:space="preserve">n e Regjistrit Elektronik Kombëtar. </w:t>
      </w:r>
    </w:p>
    <w:p w:rsidR="005C4729" w:rsidRPr="00326DD4" w:rsidRDefault="005C4729" w:rsidP="005C4729">
      <w:pPr>
        <w:pStyle w:val="Paragrafi"/>
        <w:rPr>
          <w:lang w:val="sq-AL"/>
        </w:rPr>
      </w:pPr>
      <w:r w:rsidRPr="00326DD4">
        <w:rPr>
          <w:lang w:val="sq-AL"/>
        </w:rPr>
        <w:t xml:space="preserve">12. Ngarkohen për zbatimin e këtij </w:t>
      </w:r>
      <w:r w:rsidR="003A5A58" w:rsidRPr="00326DD4">
        <w:rPr>
          <w:lang w:val="sq-AL"/>
        </w:rPr>
        <w:t xml:space="preserve">udhëzimi </w:t>
      </w:r>
      <w:r w:rsidRPr="00326DD4">
        <w:rPr>
          <w:lang w:val="sq-AL"/>
        </w:rPr>
        <w:t xml:space="preserve">Shërbimi Social Shtetëror së bashku me strukturat e vartësisë dhe njësitë e qeverisjes vendore.  </w:t>
      </w:r>
    </w:p>
    <w:p w:rsidR="005C4729" w:rsidRPr="00326DD4" w:rsidRDefault="005C4729" w:rsidP="005C4729">
      <w:pPr>
        <w:pStyle w:val="Paragrafi"/>
        <w:rPr>
          <w:lang w:val="sq-AL"/>
        </w:rPr>
      </w:pPr>
      <w:r w:rsidRPr="00326DD4">
        <w:rPr>
          <w:lang w:val="sq-AL"/>
        </w:rPr>
        <w:t>Ky udhëzim hyn në fuqi menjëherë dhe botohet në Fletoren Zyrtare.</w:t>
      </w:r>
    </w:p>
    <w:p w:rsidR="005C4729" w:rsidRPr="00326DD4" w:rsidRDefault="005C4729" w:rsidP="005C4729">
      <w:pPr>
        <w:pStyle w:val="Paragrafi"/>
        <w:rPr>
          <w:sz w:val="14"/>
          <w:lang w:val="sq-AL"/>
        </w:rPr>
      </w:pPr>
    </w:p>
    <w:p w:rsidR="00A72A51" w:rsidRPr="00326DD4" w:rsidRDefault="005C4729" w:rsidP="005C4729">
      <w:pPr>
        <w:pStyle w:val="Autoriteti"/>
        <w:rPr>
          <w:lang w:val="sq-AL"/>
        </w:rPr>
      </w:pPr>
      <w:r w:rsidRPr="00326DD4">
        <w:rPr>
          <w:lang w:val="sq-AL"/>
        </w:rPr>
        <w:t xml:space="preserve">MINISTRI I MIRËQENIES </w:t>
      </w:r>
    </w:p>
    <w:p w:rsidR="005C4729" w:rsidRPr="00326DD4" w:rsidRDefault="005C4729" w:rsidP="005C4729">
      <w:pPr>
        <w:pStyle w:val="Autoriteti"/>
        <w:rPr>
          <w:lang w:val="sq-AL"/>
        </w:rPr>
      </w:pPr>
      <w:r w:rsidRPr="00326DD4">
        <w:rPr>
          <w:lang w:val="sq-AL"/>
        </w:rPr>
        <w:t>SOCIALE DHE RINISË</w:t>
      </w:r>
    </w:p>
    <w:p w:rsidR="005C4729" w:rsidRDefault="005C4729" w:rsidP="005C4729">
      <w:pPr>
        <w:pStyle w:val="AutoritetiEmer"/>
        <w:rPr>
          <w:lang w:val="sq-AL"/>
        </w:rPr>
      </w:pPr>
      <w:r w:rsidRPr="00326DD4">
        <w:rPr>
          <w:lang w:val="sq-AL"/>
        </w:rPr>
        <w:t xml:space="preserve">Blendi Klosi </w:t>
      </w:r>
    </w:p>
    <w:p w:rsidR="00214590" w:rsidRPr="00214590" w:rsidRDefault="00214590" w:rsidP="00214590">
      <w:pPr>
        <w:rPr>
          <w:lang w:val="sq-AL"/>
        </w:rPr>
      </w:pPr>
    </w:p>
    <w:p w:rsidR="005C4729" w:rsidRPr="00326DD4" w:rsidRDefault="005C4729" w:rsidP="00D62FF1">
      <w:pPr>
        <w:pStyle w:val="Akti"/>
        <w:keepNext w:val="0"/>
        <w:rPr>
          <w:spacing w:val="-4"/>
          <w:lang w:val="sq-AL"/>
        </w:rPr>
      </w:pPr>
    </w:p>
    <w:p w:rsidR="00960032" w:rsidRPr="00326DD4" w:rsidRDefault="00960032" w:rsidP="00D62FF1">
      <w:pPr>
        <w:pStyle w:val="Akti"/>
        <w:keepNext w:val="0"/>
        <w:rPr>
          <w:spacing w:val="-4"/>
          <w:lang w:val="sq-AL"/>
        </w:rPr>
        <w:sectPr w:rsidR="00960032" w:rsidRPr="00326DD4" w:rsidSect="00960032">
          <w:type w:val="continuous"/>
          <w:pgSz w:w="11907" w:h="16840" w:code="9"/>
          <w:pgMar w:top="720" w:right="1134" w:bottom="720" w:left="1134" w:header="851" w:footer="851" w:gutter="0"/>
          <w:cols w:num="2" w:space="454"/>
          <w:docGrid w:linePitch="360"/>
        </w:sectPr>
      </w:pPr>
    </w:p>
    <w:p w:rsidR="005C4729" w:rsidRDefault="00A10D48" w:rsidP="00D62FF1">
      <w:pPr>
        <w:pStyle w:val="Akti"/>
        <w:keepNext w:val="0"/>
        <w:rPr>
          <w:spacing w:val="-4"/>
        </w:rPr>
      </w:pPr>
      <w:r w:rsidRPr="00A10D48">
        <w:rPr>
          <w:noProof/>
          <w:lang w:val="en-US"/>
        </w:rPr>
        <w:drawing>
          <wp:inline distT="0" distB="0" distL="0" distR="0">
            <wp:extent cx="5318647" cy="7001302"/>
            <wp:effectExtent l="19050" t="19050" r="15353" b="28148"/>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srcRect l="5930" t="6028" r="7220" b="3014"/>
                    <a:stretch>
                      <a:fillRect/>
                    </a:stretch>
                  </pic:blipFill>
                  <pic:spPr bwMode="auto">
                    <a:xfrm>
                      <a:off x="0" y="0"/>
                      <a:ext cx="5318647" cy="7001302"/>
                    </a:xfrm>
                    <a:prstGeom prst="rect">
                      <a:avLst/>
                    </a:prstGeom>
                    <a:noFill/>
                    <a:ln w="9525">
                      <a:solidFill>
                        <a:schemeClr val="accent1"/>
                      </a:solidFill>
                      <a:miter lim="800000"/>
                      <a:headEnd/>
                      <a:tailEnd/>
                    </a:ln>
                  </pic:spPr>
                </pic:pic>
              </a:graphicData>
            </a:graphic>
          </wp:inline>
        </w:drawing>
      </w:r>
    </w:p>
    <w:p w:rsidR="005C4729" w:rsidRDefault="005C4729" w:rsidP="00D62FF1">
      <w:pPr>
        <w:pStyle w:val="Akti"/>
        <w:keepNext w:val="0"/>
        <w:rPr>
          <w:spacing w:val="-4"/>
        </w:rPr>
      </w:pPr>
    </w:p>
    <w:p w:rsidR="005C4729" w:rsidRDefault="005C4729" w:rsidP="00D62FF1">
      <w:pPr>
        <w:pStyle w:val="Akti"/>
        <w:keepNext w:val="0"/>
        <w:rPr>
          <w:spacing w:val="-4"/>
        </w:rPr>
      </w:pPr>
    </w:p>
    <w:p w:rsidR="005C4729" w:rsidRDefault="005C4729" w:rsidP="00D62FF1">
      <w:pPr>
        <w:pStyle w:val="Akti"/>
        <w:keepNext w:val="0"/>
        <w:rPr>
          <w:spacing w:val="-4"/>
        </w:rPr>
      </w:pPr>
    </w:p>
    <w:p w:rsidR="005C4729" w:rsidRDefault="005C4729" w:rsidP="00D62FF1">
      <w:pPr>
        <w:pStyle w:val="Akti"/>
        <w:keepNext w:val="0"/>
        <w:rPr>
          <w:spacing w:val="-4"/>
        </w:rPr>
      </w:pPr>
    </w:p>
    <w:p w:rsidR="005C4729" w:rsidRDefault="005C4729" w:rsidP="00D62FF1">
      <w:pPr>
        <w:pStyle w:val="Akti"/>
        <w:keepNext w:val="0"/>
        <w:rPr>
          <w:spacing w:val="-4"/>
        </w:rPr>
      </w:pPr>
    </w:p>
    <w:p w:rsidR="00A10D48" w:rsidRDefault="00A10D48" w:rsidP="00D62FF1">
      <w:pPr>
        <w:pStyle w:val="Akti"/>
        <w:keepNext w:val="0"/>
        <w:rPr>
          <w:spacing w:val="-4"/>
        </w:rPr>
      </w:pPr>
    </w:p>
    <w:p w:rsidR="00A10D48" w:rsidRDefault="00A10D48" w:rsidP="00D62FF1">
      <w:pPr>
        <w:pStyle w:val="Akti"/>
        <w:keepNext w:val="0"/>
        <w:rPr>
          <w:spacing w:val="-4"/>
        </w:rPr>
      </w:pPr>
    </w:p>
    <w:p w:rsidR="00A10D48" w:rsidRDefault="00A10D48" w:rsidP="00D62FF1">
      <w:pPr>
        <w:pStyle w:val="Akti"/>
        <w:keepNext w:val="0"/>
        <w:rPr>
          <w:spacing w:val="-4"/>
        </w:rPr>
      </w:pPr>
    </w:p>
    <w:p w:rsidR="00A10D48" w:rsidRDefault="00A10D48" w:rsidP="00D62FF1">
      <w:pPr>
        <w:pStyle w:val="Akti"/>
        <w:keepNext w:val="0"/>
        <w:rPr>
          <w:spacing w:val="-4"/>
        </w:rPr>
      </w:pPr>
    </w:p>
    <w:p w:rsidR="00960032" w:rsidRDefault="00960032" w:rsidP="00D62FF1">
      <w:pPr>
        <w:pStyle w:val="Akti"/>
        <w:keepNext w:val="0"/>
        <w:rPr>
          <w:spacing w:val="-4"/>
        </w:rPr>
        <w:sectPr w:rsidR="00960032" w:rsidSect="00A10D48">
          <w:type w:val="continuous"/>
          <w:pgSz w:w="11907" w:h="16840" w:code="9"/>
          <w:pgMar w:top="720" w:right="1134" w:bottom="720" w:left="1134" w:header="851" w:footer="851" w:gutter="0"/>
          <w:cols w:space="454"/>
          <w:docGrid w:linePitch="360"/>
        </w:sectPr>
      </w:pPr>
    </w:p>
    <w:p w:rsidR="00776D8A" w:rsidRPr="00423CB6" w:rsidRDefault="00776D8A" w:rsidP="00D62FF1">
      <w:pPr>
        <w:pStyle w:val="Akti"/>
        <w:keepNext w:val="0"/>
        <w:rPr>
          <w:spacing w:val="-4"/>
          <w:lang w:val="sq-AL"/>
        </w:rPr>
      </w:pPr>
      <w:r w:rsidRPr="00423CB6">
        <w:rPr>
          <w:spacing w:val="-4"/>
          <w:lang w:val="sq-AL"/>
        </w:rPr>
        <w:t>URDHËR</w:t>
      </w:r>
    </w:p>
    <w:p w:rsidR="00776D8A" w:rsidRPr="00423CB6" w:rsidRDefault="00251AD0" w:rsidP="00D62FF1">
      <w:pPr>
        <w:pStyle w:val="NumriData"/>
        <w:keepNext w:val="0"/>
        <w:rPr>
          <w:spacing w:val="-4"/>
          <w:lang w:val="sq-AL"/>
        </w:rPr>
      </w:pPr>
      <w:r w:rsidRPr="00423CB6">
        <w:rPr>
          <w:spacing w:val="-4"/>
          <w:lang w:val="sq-AL"/>
        </w:rPr>
        <w:t xml:space="preserve">Nr. 5/1, </w:t>
      </w:r>
      <w:r w:rsidR="00D26B8B" w:rsidRPr="00423CB6">
        <w:rPr>
          <w:spacing w:val="-4"/>
          <w:lang w:val="sq-AL"/>
        </w:rPr>
        <w:t>datë 20.</w:t>
      </w:r>
      <w:r w:rsidR="00776D8A" w:rsidRPr="00423CB6">
        <w:rPr>
          <w:spacing w:val="-4"/>
          <w:lang w:val="sq-AL"/>
        </w:rPr>
        <w:t>1.2017</w:t>
      </w:r>
    </w:p>
    <w:p w:rsidR="00776D8A" w:rsidRPr="00423CB6" w:rsidRDefault="00776D8A" w:rsidP="00D62FF1">
      <w:pPr>
        <w:pStyle w:val="Paragrafi"/>
        <w:jc w:val="center"/>
        <w:rPr>
          <w:spacing w:val="-4"/>
          <w:sz w:val="14"/>
          <w:lang w:val="sq-AL"/>
        </w:rPr>
      </w:pPr>
    </w:p>
    <w:p w:rsidR="00776D8A" w:rsidRPr="00423CB6" w:rsidRDefault="00776D8A" w:rsidP="00D62FF1">
      <w:pPr>
        <w:pStyle w:val="Titulli"/>
        <w:keepNext w:val="0"/>
        <w:rPr>
          <w:spacing w:val="-4"/>
          <w:lang w:val="sq-AL"/>
        </w:rPr>
      </w:pPr>
      <w:r w:rsidRPr="00423CB6">
        <w:rPr>
          <w:spacing w:val="-4"/>
          <w:lang w:val="sq-AL"/>
        </w:rPr>
        <w:t>PËR DELEGIM KOMPETENCE</w:t>
      </w:r>
    </w:p>
    <w:p w:rsidR="00776D8A" w:rsidRPr="00423CB6" w:rsidRDefault="00776D8A" w:rsidP="00D62FF1">
      <w:pPr>
        <w:pStyle w:val="Paragrafi"/>
        <w:rPr>
          <w:spacing w:val="-4"/>
          <w:sz w:val="14"/>
          <w:lang w:val="sq-AL"/>
        </w:rPr>
      </w:pPr>
    </w:p>
    <w:p w:rsidR="00776D8A" w:rsidRPr="00423CB6" w:rsidRDefault="00776D8A" w:rsidP="00D62FF1">
      <w:pPr>
        <w:pStyle w:val="Paragrafi"/>
        <w:rPr>
          <w:spacing w:val="-4"/>
          <w:lang w:val="sq-AL"/>
        </w:rPr>
      </w:pPr>
      <w:r w:rsidRPr="00423CB6">
        <w:rPr>
          <w:spacing w:val="-4"/>
          <w:lang w:val="sq-AL"/>
        </w:rPr>
        <w:t xml:space="preserve">Në mbështetje të </w:t>
      </w:r>
      <w:r w:rsidR="007453DA" w:rsidRPr="00423CB6">
        <w:rPr>
          <w:spacing w:val="-4"/>
          <w:lang w:val="sq-AL"/>
        </w:rPr>
        <w:t xml:space="preserve">nenit </w:t>
      </w:r>
      <w:r w:rsidRPr="00423CB6">
        <w:rPr>
          <w:spacing w:val="-4"/>
          <w:lang w:val="sq-AL"/>
        </w:rPr>
        <w:t>102, pika 4 të Kushtetutës së Republikës së Shqipëris</w:t>
      </w:r>
      <w:r w:rsidR="00DD51F4" w:rsidRPr="00423CB6">
        <w:rPr>
          <w:spacing w:val="-4"/>
          <w:lang w:val="sq-AL"/>
        </w:rPr>
        <w:t xml:space="preserve">ë; të </w:t>
      </w:r>
      <w:r w:rsidR="007453DA" w:rsidRPr="00423CB6">
        <w:rPr>
          <w:spacing w:val="-4"/>
          <w:lang w:val="sq-AL"/>
        </w:rPr>
        <w:t>ligjit nr</w:t>
      </w:r>
      <w:r w:rsidR="00DD51F4" w:rsidRPr="00423CB6">
        <w:rPr>
          <w:spacing w:val="-4"/>
          <w:lang w:val="sq-AL"/>
        </w:rPr>
        <w:t>. 9000, datë 30.</w:t>
      </w:r>
      <w:r w:rsidRPr="00423CB6">
        <w:rPr>
          <w:spacing w:val="-4"/>
          <w:lang w:val="sq-AL"/>
        </w:rPr>
        <w:t xml:space="preserve">1.2003, “Për organizimin dhe funksionimin e Këshillit të Ministrave”; të </w:t>
      </w:r>
      <w:r w:rsidR="007453DA" w:rsidRPr="00423CB6">
        <w:rPr>
          <w:spacing w:val="-4"/>
          <w:lang w:val="sq-AL"/>
        </w:rPr>
        <w:t xml:space="preserve">ligjit </w:t>
      </w:r>
      <w:r w:rsidR="00DD51F4" w:rsidRPr="00423CB6">
        <w:rPr>
          <w:spacing w:val="-4"/>
          <w:lang w:val="sq-AL"/>
        </w:rPr>
        <w:t>nr</w:t>
      </w:r>
      <w:r w:rsidRPr="00423CB6">
        <w:rPr>
          <w:spacing w:val="-4"/>
          <w:lang w:val="sq-AL"/>
        </w:rPr>
        <w:t>. 44/2015</w:t>
      </w:r>
      <w:r w:rsidR="00423CB6">
        <w:rPr>
          <w:spacing w:val="-4"/>
          <w:lang w:val="sq-AL"/>
        </w:rPr>
        <w:t>,</w:t>
      </w:r>
      <w:r w:rsidRPr="00423CB6">
        <w:rPr>
          <w:spacing w:val="-4"/>
          <w:lang w:val="sq-AL"/>
        </w:rPr>
        <w:t xml:space="preserve"> “Kodi i Procedurave Administrative i Republikës së Shqipërisë”</w:t>
      </w:r>
      <w:r w:rsidR="00423CB6">
        <w:rPr>
          <w:spacing w:val="-4"/>
          <w:lang w:val="sq-AL"/>
        </w:rPr>
        <w:t>,</w:t>
      </w:r>
      <w:r w:rsidRPr="00423CB6">
        <w:rPr>
          <w:spacing w:val="-4"/>
          <w:lang w:val="sq-AL"/>
        </w:rPr>
        <w:t xml:space="preserve"> i ndryshuar, </w:t>
      </w:r>
      <w:r w:rsidR="00DD51F4" w:rsidRPr="00423CB6">
        <w:rPr>
          <w:spacing w:val="-4"/>
          <w:lang w:val="sq-AL"/>
        </w:rPr>
        <w:t xml:space="preserve">nenet </w:t>
      </w:r>
      <w:r w:rsidR="007453DA" w:rsidRPr="00423CB6">
        <w:rPr>
          <w:spacing w:val="-4"/>
          <w:lang w:val="sq-AL"/>
        </w:rPr>
        <w:t>29 dhe 112,</w:t>
      </w:r>
    </w:p>
    <w:p w:rsidR="00776D8A" w:rsidRPr="00423CB6" w:rsidRDefault="00776D8A" w:rsidP="00D62FF1">
      <w:pPr>
        <w:pStyle w:val="Paragrafi"/>
        <w:rPr>
          <w:spacing w:val="-4"/>
          <w:sz w:val="14"/>
          <w:lang w:val="sq-AL"/>
        </w:rPr>
      </w:pPr>
    </w:p>
    <w:p w:rsidR="00776D8A" w:rsidRPr="00423CB6" w:rsidRDefault="00776D8A" w:rsidP="00D62FF1">
      <w:pPr>
        <w:pStyle w:val="Paragrafi"/>
        <w:jc w:val="center"/>
        <w:rPr>
          <w:spacing w:val="-4"/>
          <w:lang w:val="sq-AL"/>
        </w:rPr>
      </w:pPr>
      <w:r w:rsidRPr="00423CB6">
        <w:rPr>
          <w:spacing w:val="-4"/>
          <w:lang w:val="sq-AL"/>
        </w:rPr>
        <w:t>URDHËROJ:</w:t>
      </w:r>
    </w:p>
    <w:p w:rsidR="00776D8A" w:rsidRPr="00423CB6" w:rsidRDefault="00776D8A" w:rsidP="00D62FF1">
      <w:pPr>
        <w:pStyle w:val="Paragrafi"/>
        <w:rPr>
          <w:spacing w:val="-4"/>
          <w:sz w:val="14"/>
          <w:lang w:val="sq-AL"/>
        </w:rPr>
      </w:pPr>
    </w:p>
    <w:p w:rsidR="00597275" w:rsidRDefault="00776D8A" w:rsidP="00D62FF1">
      <w:pPr>
        <w:pStyle w:val="Paragrafi"/>
        <w:rPr>
          <w:spacing w:val="-4"/>
          <w:lang w:val="sq-AL"/>
        </w:rPr>
      </w:pPr>
      <w:r w:rsidRPr="00423CB6">
        <w:rPr>
          <w:spacing w:val="-4"/>
          <w:lang w:val="sq-AL"/>
        </w:rPr>
        <w:t>1. Delegimin e kompetencave të titullarit të Ministrisë së Integrimit Europian, zëvendës</w:t>
      </w:r>
      <w:r w:rsidR="007453DA" w:rsidRPr="00423CB6">
        <w:rPr>
          <w:spacing w:val="-4"/>
          <w:lang w:val="sq-AL"/>
        </w:rPr>
        <w:t>-</w:t>
      </w:r>
      <w:r w:rsidRPr="00423CB6">
        <w:rPr>
          <w:spacing w:val="-4"/>
          <w:lang w:val="sq-AL"/>
        </w:rPr>
        <w:t xml:space="preserve">ministrit të Ministrisë së Integrimit Europian, </w:t>
      </w:r>
      <w:r w:rsidR="00CB6A92" w:rsidRPr="00423CB6">
        <w:rPr>
          <w:spacing w:val="-4"/>
          <w:lang w:val="sq-AL"/>
        </w:rPr>
        <w:t>znj</w:t>
      </w:r>
      <w:r w:rsidRPr="00423CB6">
        <w:rPr>
          <w:spacing w:val="-4"/>
          <w:lang w:val="sq-AL"/>
        </w:rPr>
        <w:t xml:space="preserve">. Eralda Çani, për shkak të mungesës për arsye pune </w:t>
      </w:r>
    </w:p>
    <w:p w:rsidR="00597275" w:rsidRDefault="00597275" w:rsidP="00597275">
      <w:pPr>
        <w:pStyle w:val="Paragrafi"/>
        <w:ind w:firstLine="0"/>
        <w:rPr>
          <w:spacing w:val="-4"/>
          <w:lang w:val="sq-AL"/>
        </w:rPr>
      </w:pPr>
    </w:p>
    <w:p w:rsidR="00597275" w:rsidRDefault="00597275" w:rsidP="00597275">
      <w:pPr>
        <w:pStyle w:val="Paragrafi"/>
        <w:ind w:firstLine="0"/>
        <w:rPr>
          <w:spacing w:val="-4"/>
          <w:lang w:val="sq-AL"/>
        </w:rPr>
      </w:pPr>
    </w:p>
    <w:p w:rsidR="00597275" w:rsidRDefault="00597275" w:rsidP="00597275">
      <w:pPr>
        <w:pStyle w:val="Paragrafi"/>
        <w:ind w:firstLine="0"/>
        <w:rPr>
          <w:spacing w:val="-4"/>
          <w:lang w:val="sq-AL"/>
        </w:rPr>
      </w:pPr>
    </w:p>
    <w:p w:rsidR="00597275" w:rsidRDefault="00597275" w:rsidP="00597275">
      <w:pPr>
        <w:pStyle w:val="Paragrafi"/>
        <w:ind w:firstLine="0"/>
        <w:rPr>
          <w:spacing w:val="-4"/>
          <w:lang w:val="sq-AL"/>
        </w:rPr>
      </w:pPr>
    </w:p>
    <w:p w:rsidR="00597275" w:rsidRDefault="00597275" w:rsidP="00597275">
      <w:pPr>
        <w:pStyle w:val="Paragrafi"/>
        <w:ind w:firstLine="0"/>
        <w:rPr>
          <w:spacing w:val="-4"/>
          <w:lang w:val="sq-AL"/>
        </w:rPr>
      </w:pPr>
    </w:p>
    <w:p w:rsidR="00597275" w:rsidRDefault="00597275" w:rsidP="00597275">
      <w:pPr>
        <w:pStyle w:val="Paragrafi"/>
        <w:ind w:firstLine="0"/>
        <w:rPr>
          <w:spacing w:val="-4"/>
          <w:lang w:val="sq-AL"/>
        </w:rPr>
      </w:pPr>
    </w:p>
    <w:p w:rsidR="00597275" w:rsidRDefault="00597275" w:rsidP="00597275">
      <w:pPr>
        <w:pStyle w:val="Paragrafi"/>
        <w:ind w:firstLine="0"/>
        <w:rPr>
          <w:spacing w:val="-4"/>
          <w:lang w:val="sq-AL"/>
        </w:rPr>
      </w:pPr>
    </w:p>
    <w:p w:rsidR="00597275" w:rsidRDefault="00597275" w:rsidP="00597275">
      <w:pPr>
        <w:pStyle w:val="Paragrafi"/>
        <w:ind w:firstLine="0"/>
        <w:rPr>
          <w:spacing w:val="-4"/>
          <w:lang w:val="sq-AL"/>
        </w:rPr>
      </w:pPr>
    </w:p>
    <w:p w:rsidR="00597275" w:rsidRDefault="00597275" w:rsidP="00597275">
      <w:pPr>
        <w:pStyle w:val="Paragrafi"/>
        <w:ind w:firstLine="0"/>
        <w:rPr>
          <w:spacing w:val="-4"/>
          <w:lang w:val="sq-AL"/>
        </w:rPr>
      </w:pPr>
    </w:p>
    <w:p w:rsidR="00597275" w:rsidRDefault="00597275" w:rsidP="00597275">
      <w:pPr>
        <w:pStyle w:val="Paragrafi"/>
        <w:ind w:firstLine="0"/>
        <w:rPr>
          <w:spacing w:val="-4"/>
          <w:lang w:val="sq-AL"/>
        </w:rPr>
      </w:pPr>
    </w:p>
    <w:p w:rsidR="00597275" w:rsidRDefault="00597275" w:rsidP="00597275">
      <w:pPr>
        <w:pStyle w:val="Paragrafi"/>
        <w:ind w:firstLine="0"/>
        <w:rPr>
          <w:spacing w:val="-4"/>
          <w:lang w:val="sq-AL"/>
        </w:rPr>
      </w:pPr>
    </w:p>
    <w:p w:rsidR="00597275" w:rsidRDefault="00597275" w:rsidP="00597275">
      <w:pPr>
        <w:pStyle w:val="Paragrafi"/>
        <w:ind w:firstLine="0"/>
        <w:rPr>
          <w:spacing w:val="-4"/>
          <w:lang w:val="sq-AL"/>
        </w:rPr>
      </w:pPr>
    </w:p>
    <w:p w:rsidR="00597275" w:rsidRDefault="00597275" w:rsidP="00597275">
      <w:pPr>
        <w:pStyle w:val="Paragrafi"/>
        <w:ind w:firstLine="0"/>
        <w:rPr>
          <w:spacing w:val="-4"/>
          <w:lang w:val="sq-AL"/>
        </w:rPr>
      </w:pPr>
    </w:p>
    <w:p w:rsidR="00597275" w:rsidRDefault="00597275" w:rsidP="00597275">
      <w:pPr>
        <w:pStyle w:val="Paragrafi"/>
        <w:ind w:firstLine="0"/>
        <w:rPr>
          <w:spacing w:val="-4"/>
          <w:lang w:val="sq-AL"/>
        </w:rPr>
      </w:pPr>
    </w:p>
    <w:p w:rsidR="00597275" w:rsidRDefault="00597275" w:rsidP="00597275">
      <w:pPr>
        <w:pStyle w:val="Paragrafi"/>
        <w:ind w:firstLine="0"/>
        <w:rPr>
          <w:spacing w:val="-4"/>
          <w:lang w:val="sq-AL"/>
        </w:rPr>
      </w:pPr>
    </w:p>
    <w:p w:rsidR="00597275" w:rsidRDefault="00597275" w:rsidP="00597275">
      <w:pPr>
        <w:pStyle w:val="Paragrafi"/>
        <w:ind w:firstLine="0"/>
        <w:rPr>
          <w:spacing w:val="-4"/>
          <w:lang w:val="sq-AL"/>
        </w:rPr>
      </w:pPr>
    </w:p>
    <w:p w:rsidR="00597275" w:rsidRDefault="00597275" w:rsidP="00597275">
      <w:pPr>
        <w:pStyle w:val="Paragrafi"/>
        <w:ind w:firstLine="0"/>
        <w:rPr>
          <w:spacing w:val="-4"/>
          <w:lang w:val="sq-AL"/>
        </w:rPr>
      </w:pPr>
    </w:p>
    <w:p w:rsidR="00597275" w:rsidRDefault="00597275" w:rsidP="00597275">
      <w:pPr>
        <w:pStyle w:val="Paragrafi"/>
        <w:ind w:firstLine="0"/>
        <w:rPr>
          <w:spacing w:val="-4"/>
          <w:lang w:val="sq-AL"/>
        </w:rPr>
      </w:pPr>
    </w:p>
    <w:p w:rsidR="00597275" w:rsidRDefault="00597275" w:rsidP="00597275">
      <w:pPr>
        <w:pStyle w:val="Paragrafi"/>
        <w:ind w:firstLine="0"/>
        <w:rPr>
          <w:spacing w:val="-4"/>
          <w:lang w:val="sq-AL"/>
        </w:rPr>
      </w:pPr>
    </w:p>
    <w:p w:rsidR="00597275" w:rsidRDefault="00597275" w:rsidP="00597275">
      <w:pPr>
        <w:pStyle w:val="Paragrafi"/>
        <w:ind w:firstLine="0"/>
        <w:rPr>
          <w:spacing w:val="-4"/>
          <w:lang w:val="sq-AL"/>
        </w:rPr>
      </w:pPr>
    </w:p>
    <w:p w:rsidR="00597275" w:rsidRDefault="00597275" w:rsidP="00597275">
      <w:pPr>
        <w:pStyle w:val="Paragrafi"/>
        <w:ind w:firstLine="0"/>
        <w:rPr>
          <w:spacing w:val="-4"/>
          <w:lang w:val="sq-AL"/>
        </w:rPr>
      </w:pPr>
    </w:p>
    <w:p w:rsidR="00597275" w:rsidRDefault="00597275" w:rsidP="00597275">
      <w:pPr>
        <w:pStyle w:val="Paragrafi"/>
        <w:ind w:firstLine="0"/>
        <w:rPr>
          <w:spacing w:val="-4"/>
          <w:lang w:val="sq-AL"/>
        </w:rPr>
      </w:pPr>
    </w:p>
    <w:p w:rsidR="00597275" w:rsidRDefault="00597275" w:rsidP="00597275">
      <w:pPr>
        <w:pStyle w:val="Paragrafi"/>
        <w:ind w:firstLine="0"/>
        <w:rPr>
          <w:spacing w:val="-4"/>
          <w:lang w:val="sq-AL"/>
        </w:rPr>
      </w:pPr>
    </w:p>
    <w:p w:rsidR="00597275" w:rsidRDefault="00597275" w:rsidP="00597275">
      <w:pPr>
        <w:pStyle w:val="Paragrafi"/>
        <w:ind w:firstLine="0"/>
        <w:rPr>
          <w:spacing w:val="-4"/>
          <w:lang w:val="sq-AL"/>
        </w:rPr>
      </w:pPr>
    </w:p>
    <w:p w:rsidR="00597275" w:rsidRDefault="00597275" w:rsidP="00597275">
      <w:pPr>
        <w:pStyle w:val="Paragrafi"/>
        <w:ind w:firstLine="0"/>
        <w:rPr>
          <w:spacing w:val="-4"/>
          <w:lang w:val="sq-AL"/>
        </w:rPr>
      </w:pPr>
    </w:p>
    <w:p w:rsidR="00597275" w:rsidRDefault="00597275" w:rsidP="00597275">
      <w:pPr>
        <w:pStyle w:val="Paragrafi"/>
        <w:ind w:firstLine="0"/>
        <w:rPr>
          <w:spacing w:val="-4"/>
          <w:lang w:val="sq-AL"/>
        </w:rPr>
      </w:pPr>
    </w:p>
    <w:p w:rsidR="00597275" w:rsidRDefault="00597275" w:rsidP="00597275">
      <w:pPr>
        <w:pStyle w:val="Paragrafi"/>
        <w:ind w:firstLine="0"/>
        <w:rPr>
          <w:spacing w:val="-4"/>
          <w:lang w:val="sq-AL"/>
        </w:rPr>
      </w:pPr>
    </w:p>
    <w:p w:rsidR="00597275" w:rsidRDefault="00597275" w:rsidP="00597275">
      <w:pPr>
        <w:pStyle w:val="Paragrafi"/>
        <w:ind w:firstLine="0"/>
        <w:rPr>
          <w:spacing w:val="-4"/>
          <w:lang w:val="sq-AL"/>
        </w:rPr>
      </w:pPr>
    </w:p>
    <w:p w:rsidR="00597275" w:rsidRDefault="00597275" w:rsidP="00597275">
      <w:pPr>
        <w:pStyle w:val="Paragrafi"/>
        <w:ind w:firstLine="0"/>
        <w:rPr>
          <w:spacing w:val="-4"/>
          <w:lang w:val="sq-AL"/>
        </w:rPr>
      </w:pPr>
    </w:p>
    <w:p w:rsidR="00597275" w:rsidRDefault="00597275" w:rsidP="00597275">
      <w:pPr>
        <w:pStyle w:val="Paragrafi"/>
        <w:ind w:firstLine="0"/>
        <w:rPr>
          <w:spacing w:val="-4"/>
          <w:lang w:val="sq-AL"/>
        </w:rPr>
      </w:pPr>
    </w:p>
    <w:p w:rsidR="00597275" w:rsidRDefault="00597275" w:rsidP="00597275">
      <w:pPr>
        <w:pStyle w:val="Paragrafi"/>
        <w:ind w:firstLine="0"/>
        <w:rPr>
          <w:spacing w:val="-4"/>
          <w:lang w:val="sq-AL"/>
        </w:rPr>
      </w:pPr>
    </w:p>
    <w:p w:rsidR="00597275" w:rsidRDefault="00597275" w:rsidP="00597275">
      <w:pPr>
        <w:pStyle w:val="Paragrafi"/>
        <w:ind w:firstLine="0"/>
        <w:rPr>
          <w:spacing w:val="-4"/>
          <w:lang w:val="sq-AL"/>
        </w:rPr>
      </w:pPr>
    </w:p>
    <w:p w:rsidR="00597275" w:rsidRDefault="00597275" w:rsidP="00597275">
      <w:pPr>
        <w:pStyle w:val="Paragrafi"/>
        <w:ind w:firstLine="0"/>
        <w:rPr>
          <w:spacing w:val="-4"/>
          <w:lang w:val="sq-AL"/>
        </w:rPr>
      </w:pPr>
    </w:p>
    <w:p w:rsidR="00776D8A" w:rsidRPr="00423CB6" w:rsidRDefault="00776D8A" w:rsidP="00597275">
      <w:pPr>
        <w:pStyle w:val="Paragrafi"/>
        <w:ind w:firstLine="0"/>
        <w:rPr>
          <w:spacing w:val="-4"/>
          <w:lang w:val="sq-AL"/>
        </w:rPr>
      </w:pPr>
      <w:r w:rsidRPr="00423CB6">
        <w:rPr>
          <w:spacing w:val="-4"/>
          <w:lang w:val="sq-AL"/>
        </w:rPr>
        <w:t>jashtë Republikës së Shqipërisë të titullarit të Ministrisë së Integrimit Europian.</w:t>
      </w:r>
    </w:p>
    <w:p w:rsidR="00776D8A" w:rsidRPr="00423CB6" w:rsidRDefault="00776D8A" w:rsidP="00D62FF1">
      <w:pPr>
        <w:pStyle w:val="Paragrafi"/>
        <w:rPr>
          <w:spacing w:val="-4"/>
          <w:lang w:val="sq-AL"/>
        </w:rPr>
      </w:pPr>
      <w:r w:rsidRPr="00423CB6">
        <w:rPr>
          <w:spacing w:val="-4"/>
          <w:lang w:val="sq-AL"/>
        </w:rPr>
        <w:t>2. Kompetencat e titullarit të Mi</w:t>
      </w:r>
      <w:r w:rsidR="00CB6A92" w:rsidRPr="00423CB6">
        <w:rPr>
          <w:spacing w:val="-4"/>
          <w:lang w:val="sq-AL"/>
        </w:rPr>
        <w:t>nistrisë së Integrimit Europian</w:t>
      </w:r>
      <w:r w:rsidRPr="00423CB6">
        <w:rPr>
          <w:spacing w:val="-4"/>
          <w:lang w:val="sq-AL"/>
        </w:rPr>
        <w:t xml:space="preserve"> do të ushtr</w:t>
      </w:r>
      <w:r w:rsidR="00DD51F4" w:rsidRPr="00423CB6">
        <w:rPr>
          <w:spacing w:val="-4"/>
          <w:lang w:val="sq-AL"/>
        </w:rPr>
        <w:t>ohen për per</w:t>
      </w:r>
      <w:r w:rsidR="00CB6A92" w:rsidRPr="00423CB6">
        <w:rPr>
          <w:spacing w:val="-4"/>
          <w:lang w:val="sq-AL"/>
        </w:rPr>
        <w:t>iudhën nga data 23.1.2017 deri n</w:t>
      </w:r>
      <w:r w:rsidR="00DD51F4" w:rsidRPr="00423CB6">
        <w:rPr>
          <w:spacing w:val="-4"/>
          <w:lang w:val="sq-AL"/>
        </w:rPr>
        <w:t>ë datë</w:t>
      </w:r>
      <w:r w:rsidR="00CB6A92" w:rsidRPr="00423CB6">
        <w:rPr>
          <w:spacing w:val="-4"/>
          <w:lang w:val="sq-AL"/>
        </w:rPr>
        <w:t>n</w:t>
      </w:r>
      <w:r w:rsidR="00DD51F4" w:rsidRPr="00423CB6">
        <w:rPr>
          <w:spacing w:val="-4"/>
          <w:lang w:val="sq-AL"/>
        </w:rPr>
        <w:t xml:space="preserve"> 24.</w:t>
      </w:r>
      <w:r w:rsidRPr="00423CB6">
        <w:rPr>
          <w:spacing w:val="-4"/>
          <w:lang w:val="sq-AL"/>
        </w:rPr>
        <w:t xml:space="preserve">1.2017. </w:t>
      </w:r>
    </w:p>
    <w:p w:rsidR="00776D8A" w:rsidRPr="00423CB6" w:rsidRDefault="00776D8A" w:rsidP="00D62FF1">
      <w:pPr>
        <w:pStyle w:val="Paragrafi"/>
        <w:rPr>
          <w:spacing w:val="-4"/>
          <w:lang w:val="sq-AL"/>
        </w:rPr>
      </w:pPr>
      <w:r w:rsidRPr="00423CB6">
        <w:rPr>
          <w:spacing w:val="-4"/>
          <w:lang w:val="sq-AL"/>
        </w:rPr>
        <w:t xml:space="preserve">3. Për zbatimin e këtij urdhri ngarkohet zëvendësministri i Ministrisë së Integrimit Europian, </w:t>
      </w:r>
      <w:r w:rsidR="00CB6A92" w:rsidRPr="00423CB6">
        <w:rPr>
          <w:spacing w:val="-4"/>
          <w:lang w:val="sq-AL"/>
        </w:rPr>
        <w:t>znj</w:t>
      </w:r>
      <w:r w:rsidRPr="00423CB6">
        <w:rPr>
          <w:spacing w:val="-4"/>
          <w:lang w:val="sq-AL"/>
        </w:rPr>
        <w:t>. Eralda Çani.</w:t>
      </w:r>
    </w:p>
    <w:p w:rsidR="00776D8A" w:rsidRPr="00423CB6" w:rsidRDefault="009F7723" w:rsidP="00D62FF1">
      <w:pPr>
        <w:pStyle w:val="Paragrafi"/>
        <w:rPr>
          <w:spacing w:val="-4"/>
          <w:lang w:val="sq-AL"/>
        </w:rPr>
      </w:pPr>
      <w:r w:rsidRPr="00423CB6">
        <w:rPr>
          <w:spacing w:val="-4"/>
          <w:lang w:val="sq-AL"/>
        </w:rPr>
        <w:t>4. Urdhri nr. 5</w:t>
      </w:r>
      <w:r w:rsidR="002B55F9">
        <w:rPr>
          <w:spacing w:val="-4"/>
          <w:lang w:val="sq-AL"/>
        </w:rPr>
        <w:t>,</w:t>
      </w:r>
      <w:r w:rsidRPr="00423CB6">
        <w:rPr>
          <w:spacing w:val="-4"/>
          <w:lang w:val="sq-AL"/>
        </w:rPr>
        <w:t xml:space="preserve"> datë 20.</w:t>
      </w:r>
      <w:r w:rsidR="00776D8A" w:rsidRPr="00423CB6">
        <w:rPr>
          <w:spacing w:val="-4"/>
          <w:lang w:val="sq-AL"/>
        </w:rPr>
        <w:t>1.2017</w:t>
      </w:r>
      <w:r w:rsidR="00CB6A92" w:rsidRPr="00423CB6">
        <w:rPr>
          <w:spacing w:val="-4"/>
          <w:lang w:val="sq-AL"/>
        </w:rPr>
        <w:t>,</w:t>
      </w:r>
      <w:r w:rsidR="00776D8A" w:rsidRPr="00423CB6">
        <w:rPr>
          <w:spacing w:val="-4"/>
          <w:lang w:val="sq-AL"/>
        </w:rPr>
        <w:t xml:space="preserve"> “Për delegim kompetence”</w:t>
      </w:r>
      <w:r w:rsidR="00CB6A92" w:rsidRPr="00423CB6">
        <w:rPr>
          <w:spacing w:val="-4"/>
          <w:lang w:val="sq-AL"/>
        </w:rPr>
        <w:t>,</w:t>
      </w:r>
      <w:r w:rsidR="00776D8A" w:rsidRPr="00423CB6">
        <w:rPr>
          <w:spacing w:val="-4"/>
          <w:lang w:val="sq-AL"/>
        </w:rPr>
        <w:t xml:space="preserve"> shfuqizohet.</w:t>
      </w:r>
    </w:p>
    <w:p w:rsidR="00776D8A" w:rsidRPr="00423CB6" w:rsidRDefault="00776D8A" w:rsidP="00D62FF1">
      <w:pPr>
        <w:pStyle w:val="Paragrafi"/>
        <w:rPr>
          <w:spacing w:val="-4"/>
          <w:lang w:val="sq-AL"/>
        </w:rPr>
      </w:pPr>
      <w:r w:rsidRPr="00423CB6">
        <w:rPr>
          <w:spacing w:val="-4"/>
          <w:lang w:val="sq-AL"/>
        </w:rPr>
        <w:t>Ky urdhër hyn në fuqi menjëherë dhe botohet në Fletoren Zyrtare.</w:t>
      </w:r>
    </w:p>
    <w:p w:rsidR="00776D8A" w:rsidRPr="00423CB6" w:rsidRDefault="00776D8A" w:rsidP="00D62FF1">
      <w:pPr>
        <w:pStyle w:val="Paragrafi"/>
        <w:rPr>
          <w:spacing w:val="-4"/>
          <w:sz w:val="14"/>
          <w:lang w:val="sq-AL"/>
        </w:rPr>
      </w:pPr>
    </w:p>
    <w:p w:rsidR="00776D8A" w:rsidRPr="00423CB6" w:rsidRDefault="00CB6A92" w:rsidP="00D62FF1">
      <w:pPr>
        <w:pStyle w:val="Autoriteti"/>
        <w:keepNext w:val="0"/>
        <w:rPr>
          <w:spacing w:val="-4"/>
          <w:lang w:val="sq-AL"/>
        </w:rPr>
      </w:pPr>
      <w:r w:rsidRPr="00423CB6">
        <w:rPr>
          <w:spacing w:val="-4"/>
          <w:lang w:val="sq-AL"/>
        </w:rPr>
        <w:t>MinistrI I INTEGRIMIT eU</w:t>
      </w:r>
      <w:r w:rsidR="00776D8A" w:rsidRPr="00423CB6">
        <w:rPr>
          <w:spacing w:val="-4"/>
          <w:lang w:val="sq-AL"/>
        </w:rPr>
        <w:t>ROPIAN</w:t>
      </w:r>
    </w:p>
    <w:p w:rsidR="00D62FF1" w:rsidRPr="00423CB6" w:rsidRDefault="00776D8A" w:rsidP="005C4729">
      <w:pPr>
        <w:pStyle w:val="AutoritetiEmer"/>
        <w:rPr>
          <w:spacing w:val="-4"/>
          <w:lang w:val="sq-AL"/>
        </w:rPr>
      </w:pPr>
      <w:r w:rsidRPr="00423CB6">
        <w:rPr>
          <w:spacing w:val="-4"/>
          <w:lang w:val="sq-AL"/>
        </w:rPr>
        <w:t>Klajda Gjosh</w:t>
      </w:r>
      <w:r w:rsidR="005C4729" w:rsidRPr="00423CB6">
        <w:rPr>
          <w:spacing w:val="-4"/>
          <w:lang w:val="sq-AL"/>
        </w:rPr>
        <w:t>a</w:t>
      </w: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Default="00960032" w:rsidP="00960032">
      <w:pPr>
        <w:rPr>
          <w:lang w:val="en-GB"/>
        </w:rPr>
      </w:pPr>
    </w:p>
    <w:p w:rsidR="00960032" w:rsidRPr="00960032" w:rsidRDefault="00960032" w:rsidP="00960032">
      <w:pPr>
        <w:rPr>
          <w:lang w:val="en-GB"/>
        </w:rPr>
      </w:pPr>
    </w:p>
    <w:p w:rsidR="00960032" w:rsidRDefault="00960032" w:rsidP="005C4729">
      <w:pPr>
        <w:rPr>
          <w:lang w:val="en-GB"/>
        </w:rPr>
        <w:sectPr w:rsidR="00960032" w:rsidSect="00960032">
          <w:type w:val="continuous"/>
          <w:pgSz w:w="11907" w:h="16840" w:code="9"/>
          <w:pgMar w:top="720" w:right="1134" w:bottom="720" w:left="1134" w:header="851" w:footer="851" w:gutter="0"/>
          <w:cols w:num="2" w:space="454"/>
          <w:docGrid w:linePitch="360"/>
        </w:sectPr>
      </w:pPr>
    </w:p>
    <w:p w:rsidR="005C4729" w:rsidRDefault="005C4729" w:rsidP="00960032">
      <w:pPr>
        <w:pStyle w:val="Paragrafi"/>
        <w:rPr>
          <w:lang w:val="en-GB"/>
        </w:rPr>
      </w:pPr>
    </w:p>
    <w:p w:rsidR="005C4729" w:rsidRDefault="005C4729" w:rsidP="00960032">
      <w:pPr>
        <w:pStyle w:val="Paragrafi"/>
        <w:rPr>
          <w:lang w:val="en-GB"/>
        </w:rPr>
      </w:pPr>
    </w:p>
    <w:p w:rsidR="005C4729" w:rsidRDefault="005C4729" w:rsidP="00960032">
      <w:pPr>
        <w:pStyle w:val="Paragrafi"/>
        <w:rPr>
          <w:lang w:val="en-GB"/>
        </w:rPr>
      </w:pPr>
    </w:p>
    <w:p w:rsidR="005C4729" w:rsidRDefault="005C4729" w:rsidP="00960032">
      <w:pPr>
        <w:pStyle w:val="Paragrafi"/>
        <w:rPr>
          <w:lang w:val="en-GB"/>
        </w:rPr>
      </w:pPr>
    </w:p>
    <w:p w:rsidR="005C4729" w:rsidRDefault="005C4729" w:rsidP="00960032">
      <w:pPr>
        <w:pStyle w:val="Paragrafi"/>
        <w:rPr>
          <w:lang w:val="en-GB"/>
        </w:rPr>
      </w:pPr>
    </w:p>
    <w:p w:rsidR="005C4729" w:rsidRDefault="005C4729" w:rsidP="00960032">
      <w:pPr>
        <w:pStyle w:val="Paragrafi"/>
        <w:rPr>
          <w:lang w:val="en-GB"/>
        </w:rPr>
      </w:pPr>
    </w:p>
    <w:p w:rsidR="00960032" w:rsidRDefault="00960032" w:rsidP="00960032">
      <w:pPr>
        <w:pStyle w:val="Paragrafi"/>
        <w:rPr>
          <w:lang w:val="en-GB"/>
        </w:rPr>
      </w:pPr>
    </w:p>
    <w:p w:rsidR="00960032" w:rsidRDefault="00960032" w:rsidP="00960032">
      <w:pPr>
        <w:pStyle w:val="Paragrafi"/>
        <w:rPr>
          <w:lang w:val="en-GB"/>
        </w:rPr>
      </w:pPr>
    </w:p>
    <w:p w:rsidR="00960032" w:rsidRDefault="00960032" w:rsidP="00960032">
      <w:pPr>
        <w:pStyle w:val="Paragrafi"/>
        <w:rPr>
          <w:lang w:val="en-GB"/>
        </w:rPr>
      </w:pPr>
    </w:p>
    <w:p w:rsidR="00960032" w:rsidRDefault="00960032" w:rsidP="00960032">
      <w:pPr>
        <w:pStyle w:val="Paragrafi"/>
        <w:rPr>
          <w:lang w:val="en-GB"/>
        </w:rPr>
      </w:pPr>
    </w:p>
    <w:p w:rsidR="00960032" w:rsidRDefault="00960032" w:rsidP="00960032">
      <w:pPr>
        <w:pStyle w:val="Paragrafi"/>
        <w:rPr>
          <w:lang w:val="en-GB"/>
        </w:rPr>
      </w:pPr>
    </w:p>
    <w:p w:rsidR="00960032" w:rsidRDefault="00960032" w:rsidP="00960032">
      <w:pPr>
        <w:pStyle w:val="Paragrafi"/>
        <w:rPr>
          <w:lang w:val="en-GB"/>
        </w:rPr>
      </w:pPr>
    </w:p>
    <w:p w:rsidR="00960032" w:rsidRDefault="00960032" w:rsidP="00960032">
      <w:pPr>
        <w:pStyle w:val="Paragrafi"/>
        <w:rPr>
          <w:lang w:val="en-GB"/>
        </w:rPr>
      </w:pPr>
    </w:p>
    <w:p w:rsidR="00960032" w:rsidRDefault="00960032" w:rsidP="00960032">
      <w:pPr>
        <w:pStyle w:val="Paragrafi"/>
        <w:rPr>
          <w:lang w:val="en-GB"/>
        </w:rPr>
      </w:pPr>
    </w:p>
    <w:p w:rsidR="00960032" w:rsidRDefault="00960032" w:rsidP="00960032">
      <w:pPr>
        <w:pStyle w:val="Paragrafi"/>
        <w:rPr>
          <w:lang w:val="en-GB"/>
        </w:rPr>
      </w:pPr>
    </w:p>
    <w:p w:rsidR="00960032" w:rsidRDefault="00960032" w:rsidP="00960032">
      <w:pPr>
        <w:pStyle w:val="Paragrafi"/>
        <w:rPr>
          <w:lang w:val="en-GB"/>
        </w:rPr>
      </w:pPr>
    </w:p>
    <w:p w:rsidR="00960032" w:rsidRDefault="00960032" w:rsidP="00960032">
      <w:pPr>
        <w:pStyle w:val="Paragrafi"/>
        <w:rPr>
          <w:lang w:val="en-GB"/>
        </w:rPr>
      </w:pPr>
    </w:p>
    <w:p w:rsidR="00960032" w:rsidRDefault="00960032" w:rsidP="00960032">
      <w:pPr>
        <w:pStyle w:val="Paragrafi"/>
        <w:rPr>
          <w:lang w:val="en-GB"/>
        </w:rPr>
      </w:pPr>
    </w:p>
    <w:p w:rsidR="00960032" w:rsidRDefault="00960032" w:rsidP="00960032">
      <w:pPr>
        <w:pStyle w:val="Paragrafi"/>
        <w:rPr>
          <w:lang w:val="en-GB"/>
        </w:rPr>
      </w:pPr>
    </w:p>
    <w:p w:rsidR="00960032" w:rsidRDefault="00960032" w:rsidP="00960032">
      <w:pPr>
        <w:pStyle w:val="Paragrafi"/>
        <w:rPr>
          <w:lang w:val="en-GB"/>
        </w:rPr>
      </w:pPr>
    </w:p>
    <w:p w:rsidR="00960032" w:rsidRDefault="00960032" w:rsidP="00960032">
      <w:pPr>
        <w:pStyle w:val="Paragrafi"/>
        <w:rPr>
          <w:lang w:val="en-GB"/>
        </w:rPr>
      </w:pPr>
    </w:p>
    <w:p w:rsidR="00960032" w:rsidRDefault="00960032" w:rsidP="00960032">
      <w:pPr>
        <w:pStyle w:val="Paragrafi"/>
        <w:rPr>
          <w:lang w:val="en-GB"/>
        </w:rPr>
      </w:pPr>
    </w:p>
    <w:p w:rsidR="005C4729" w:rsidRDefault="005C4729" w:rsidP="00960032">
      <w:pPr>
        <w:pStyle w:val="Paragrafi"/>
        <w:rPr>
          <w:lang w:val="en-GB"/>
        </w:rPr>
      </w:pPr>
    </w:p>
    <w:p w:rsidR="00A10D48" w:rsidRDefault="00A10D48" w:rsidP="005C4729">
      <w:pPr>
        <w:rPr>
          <w:lang w:val="en-GB"/>
        </w:rPr>
        <w:sectPr w:rsidR="00A10D48" w:rsidSect="00A10D48">
          <w:type w:val="continuous"/>
          <w:pgSz w:w="11907" w:h="16840" w:code="9"/>
          <w:pgMar w:top="720" w:right="1134" w:bottom="720" w:left="1134" w:header="851" w:footer="851" w:gutter="0"/>
          <w:cols w:space="454"/>
          <w:docGrid w:linePitch="360"/>
        </w:sectPr>
      </w:pPr>
    </w:p>
    <w:p w:rsidR="005C4729" w:rsidRDefault="005C4729" w:rsidP="005C4729">
      <w:pPr>
        <w:rPr>
          <w:lang w:val="en-GB"/>
        </w:rPr>
      </w:pPr>
    </w:p>
    <w:p w:rsidR="005C4729" w:rsidRDefault="005C4729" w:rsidP="005C4729">
      <w:pPr>
        <w:rPr>
          <w:lang w:val="en-GB"/>
        </w:rPr>
      </w:pPr>
    </w:p>
    <w:p w:rsidR="005C4729" w:rsidRDefault="005C4729" w:rsidP="005C4729">
      <w:pPr>
        <w:rPr>
          <w:lang w:val="en-GB"/>
        </w:rPr>
      </w:pPr>
    </w:p>
    <w:p w:rsidR="005C4729" w:rsidRDefault="005C4729" w:rsidP="005C4729">
      <w:pPr>
        <w:rPr>
          <w:lang w:val="en-GB"/>
        </w:rPr>
      </w:pPr>
    </w:p>
    <w:p w:rsidR="005C4729" w:rsidRDefault="005C4729" w:rsidP="005C4729">
      <w:pPr>
        <w:rPr>
          <w:lang w:val="en-GB"/>
        </w:rPr>
      </w:pPr>
    </w:p>
    <w:p w:rsidR="005C4729" w:rsidRDefault="005C4729" w:rsidP="005C4729">
      <w:pPr>
        <w:rPr>
          <w:lang w:val="en-GB"/>
        </w:rPr>
      </w:pPr>
    </w:p>
    <w:p w:rsidR="005C4729" w:rsidRDefault="005C4729" w:rsidP="005C4729">
      <w:pPr>
        <w:rPr>
          <w:lang w:val="en-GB"/>
        </w:rPr>
      </w:pPr>
    </w:p>
    <w:p w:rsidR="005C4729" w:rsidRDefault="005C4729" w:rsidP="005C4729">
      <w:pPr>
        <w:rPr>
          <w:lang w:val="en-GB"/>
        </w:rPr>
      </w:pPr>
    </w:p>
    <w:p w:rsidR="005C4729" w:rsidRDefault="005C4729" w:rsidP="005C4729">
      <w:pPr>
        <w:rPr>
          <w:lang w:val="en-GB"/>
        </w:rPr>
      </w:pPr>
    </w:p>
    <w:p w:rsidR="005C4729" w:rsidRDefault="005C4729" w:rsidP="005C4729">
      <w:pPr>
        <w:rPr>
          <w:lang w:val="en-GB"/>
        </w:rPr>
      </w:pPr>
    </w:p>
    <w:p w:rsidR="005C4729" w:rsidRDefault="005C4729" w:rsidP="005C4729">
      <w:pPr>
        <w:rPr>
          <w:lang w:val="en-GB"/>
        </w:rPr>
      </w:pPr>
    </w:p>
    <w:p w:rsidR="005C4729" w:rsidRDefault="005C4729" w:rsidP="005C4729">
      <w:pPr>
        <w:rPr>
          <w:lang w:val="en-GB"/>
        </w:rPr>
      </w:pPr>
    </w:p>
    <w:p w:rsidR="005C4729" w:rsidRDefault="005C4729" w:rsidP="005C4729">
      <w:pPr>
        <w:rPr>
          <w:lang w:val="en-GB"/>
        </w:rPr>
      </w:pPr>
    </w:p>
    <w:p w:rsidR="005C4729" w:rsidRPr="005C4729" w:rsidRDefault="005C4729" w:rsidP="005C4729">
      <w:pPr>
        <w:rPr>
          <w:lang w:val="en-GB"/>
        </w:rPr>
        <w:sectPr w:rsidR="005C4729" w:rsidRPr="005C4729" w:rsidSect="00D62FF1">
          <w:type w:val="continuous"/>
          <w:pgSz w:w="11907" w:h="16840" w:code="9"/>
          <w:pgMar w:top="720" w:right="1134" w:bottom="720" w:left="1134" w:header="851" w:footer="851" w:gutter="0"/>
          <w:cols w:num="2" w:space="454"/>
          <w:docGrid w:linePitch="360"/>
        </w:sectPr>
      </w:pPr>
    </w:p>
    <w:p w:rsidR="00776D8A" w:rsidRPr="00D62FF1" w:rsidRDefault="00776D8A" w:rsidP="00D62FF1">
      <w:pPr>
        <w:pStyle w:val="Paragrafi"/>
        <w:rPr>
          <w:spacing w:val="-4"/>
          <w:lang w:val="sq-AL"/>
        </w:rPr>
      </w:pPr>
    </w:p>
    <w:p w:rsidR="00776D8A" w:rsidRPr="00D62FF1" w:rsidRDefault="00776D8A" w:rsidP="00D62FF1">
      <w:pPr>
        <w:pStyle w:val="Paragrafi"/>
        <w:rPr>
          <w:spacing w:val="-4"/>
          <w:lang w:val="sq-AL"/>
        </w:rPr>
      </w:pPr>
    </w:p>
    <w:p w:rsidR="00776D8A" w:rsidRPr="00D62FF1" w:rsidRDefault="00776D8A" w:rsidP="00D62FF1">
      <w:pPr>
        <w:pStyle w:val="Paragrafi"/>
        <w:rPr>
          <w:spacing w:val="-4"/>
          <w:lang w:val="sq-AL"/>
        </w:rPr>
      </w:pPr>
    </w:p>
    <w:p w:rsidR="00776D8A" w:rsidRPr="00D62FF1" w:rsidRDefault="00776D8A" w:rsidP="00D62FF1">
      <w:pPr>
        <w:pStyle w:val="Paragrafi"/>
        <w:rPr>
          <w:spacing w:val="-4"/>
          <w:lang w:val="sq-AL"/>
        </w:rPr>
      </w:pPr>
    </w:p>
    <w:p w:rsidR="00776D8A" w:rsidRPr="00D62FF1" w:rsidRDefault="00776D8A" w:rsidP="00D62FF1">
      <w:pPr>
        <w:pStyle w:val="Paragrafi"/>
        <w:rPr>
          <w:spacing w:val="-4"/>
          <w:lang w:val="sq-AL"/>
        </w:rPr>
      </w:pPr>
    </w:p>
    <w:p w:rsidR="00776D8A" w:rsidRPr="00D62FF1" w:rsidRDefault="00776D8A" w:rsidP="00D62FF1">
      <w:pPr>
        <w:pStyle w:val="Paragrafi"/>
        <w:rPr>
          <w:spacing w:val="-4"/>
          <w:lang w:val="sq-AL"/>
        </w:rPr>
      </w:pPr>
    </w:p>
    <w:p w:rsidR="00776D8A" w:rsidRPr="00D62FF1" w:rsidRDefault="00776D8A" w:rsidP="00D62FF1">
      <w:pPr>
        <w:pStyle w:val="Paragrafi"/>
        <w:rPr>
          <w:spacing w:val="-4"/>
          <w:lang w:val="sq-AL"/>
        </w:rPr>
      </w:pPr>
    </w:p>
    <w:p w:rsidR="00776D8A" w:rsidRPr="00D62FF1" w:rsidRDefault="00776D8A" w:rsidP="00D62FF1">
      <w:pPr>
        <w:pStyle w:val="Paragrafi"/>
        <w:rPr>
          <w:spacing w:val="-4"/>
          <w:lang w:val="sq-AL"/>
        </w:rPr>
      </w:pPr>
    </w:p>
    <w:p w:rsidR="00776D8A" w:rsidRPr="00D62FF1" w:rsidRDefault="00776D8A" w:rsidP="00D62FF1">
      <w:pPr>
        <w:pStyle w:val="Paragrafi"/>
        <w:rPr>
          <w:spacing w:val="-4"/>
          <w:lang w:val="sq-AL"/>
        </w:rPr>
      </w:pPr>
    </w:p>
    <w:p w:rsidR="00776D8A" w:rsidRPr="00D62FF1" w:rsidRDefault="00776D8A" w:rsidP="00D62FF1">
      <w:pPr>
        <w:pStyle w:val="Paragrafi"/>
        <w:rPr>
          <w:spacing w:val="-4"/>
          <w:lang w:val="sq-AL"/>
        </w:rPr>
      </w:pPr>
    </w:p>
    <w:p w:rsidR="00776D8A" w:rsidRPr="00D62FF1" w:rsidRDefault="00776D8A" w:rsidP="00D62FF1">
      <w:pPr>
        <w:pStyle w:val="Paragrafi"/>
        <w:rPr>
          <w:spacing w:val="-4"/>
          <w:lang w:val="sq-AL"/>
        </w:rPr>
      </w:pPr>
    </w:p>
    <w:p w:rsidR="00776D8A" w:rsidRPr="00D62FF1" w:rsidRDefault="00776D8A" w:rsidP="00D62FF1">
      <w:pPr>
        <w:pStyle w:val="Paragrafi"/>
        <w:rPr>
          <w:spacing w:val="-4"/>
          <w:lang w:val="sq-AL"/>
        </w:rPr>
      </w:pPr>
    </w:p>
    <w:p w:rsidR="00776D8A" w:rsidRPr="00D62FF1" w:rsidRDefault="00776D8A" w:rsidP="00D62FF1">
      <w:pPr>
        <w:pStyle w:val="Paragrafi"/>
        <w:rPr>
          <w:spacing w:val="-4"/>
          <w:lang w:val="sq-AL"/>
        </w:rPr>
      </w:pPr>
    </w:p>
    <w:p w:rsidR="00776D8A" w:rsidRPr="00D62FF1" w:rsidRDefault="00776D8A" w:rsidP="00D62FF1">
      <w:pPr>
        <w:pStyle w:val="Paragrafi"/>
        <w:rPr>
          <w:spacing w:val="-4"/>
          <w:lang w:val="sq-AL"/>
        </w:rPr>
      </w:pPr>
    </w:p>
    <w:p w:rsidR="00776D8A" w:rsidRPr="00D62FF1" w:rsidRDefault="00776D8A" w:rsidP="00D62FF1">
      <w:pPr>
        <w:pStyle w:val="Paragrafi"/>
        <w:rPr>
          <w:spacing w:val="-4"/>
          <w:lang w:val="sq-AL"/>
        </w:rPr>
      </w:pPr>
    </w:p>
    <w:p w:rsidR="00776D8A" w:rsidRPr="00D62FF1" w:rsidRDefault="00776D8A" w:rsidP="00D62FF1">
      <w:pPr>
        <w:pStyle w:val="Paragrafi"/>
        <w:rPr>
          <w:spacing w:val="-4"/>
          <w:lang w:val="sq-AL"/>
        </w:rPr>
      </w:pPr>
    </w:p>
    <w:p w:rsidR="00776D8A" w:rsidRPr="00D62FF1" w:rsidRDefault="00776D8A" w:rsidP="00D62FF1">
      <w:pPr>
        <w:pStyle w:val="Paragrafi"/>
        <w:rPr>
          <w:spacing w:val="-4"/>
          <w:lang w:val="sq-AL"/>
        </w:rPr>
      </w:pPr>
    </w:p>
    <w:p w:rsidR="00776D8A" w:rsidRPr="00D62FF1" w:rsidRDefault="00776D8A" w:rsidP="00D62FF1">
      <w:pPr>
        <w:pStyle w:val="Paragrafi"/>
        <w:rPr>
          <w:spacing w:val="-4"/>
          <w:lang w:val="sq-AL"/>
        </w:rPr>
      </w:pPr>
    </w:p>
    <w:p w:rsidR="00776D8A" w:rsidRPr="00D62FF1" w:rsidRDefault="00776D8A" w:rsidP="00D62FF1">
      <w:pPr>
        <w:pStyle w:val="Paragrafi"/>
        <w:rPr>
          <w:spacing w:val="-4"/>
          <w:lang w:val="sq-AL"/>
        </w:rPr>
      </w:pPr>
    </w:p>
    <w:p w:rsidR="00776D8A" w:rsidRPr="00D62FF1" w:rsidRDefault="00776D8A" w:rsidP="00D62FF1">
      <w:pPr>
        <w:pStyle w:val="Paragrafi"/>
        <w:rPr>
          <w:spacing w:val="-4"/>
          <w:lang w:val="sq-AL"/>
        </w:rPr>
      </w:pPr>
    </w:p>
    <w:p w:rsidR="00776D8A" w:rsidRPr="00D62FF1" w:rsidRDefault="00776D8A" w:rsidP="00D62FF1">
      <w:pPr>
        <w:pStyle w:val="Paragrafi"/>
        <w:rPr>
          <w:spacing w:val="-4"/>
          <w:lang w:val="sq-AL"/>
        </w:rPr>
      </w:pPr>
    </w:p>
    <w:p w:rsidR="00776D8A" w:rsidRPr="00D62FF1" w:rsidRDefault="00776D8A" w:rsidP="00D62FF1">
      <w:pPr>
        <w:pStyle w:val="Paragrafi"/>
        <w:rPr>
          <w:spacing w:val="-4"/>
          <w:lang w:val="sq-AL"/>
        </w:rPr>
      </w:pPr>
    </w:p>
    <w:p w:rsidR="00776D8A" w:rsidRPr="00D62FF1" w:rsidRDefault="00776D8A" w:rsidP="00D62FF1">
      <w:pPr>
        <w:pStyle w:val="Paragrafi"/>
        <w:rPr>
          <w:spacing w:val="-4"/>
          <w:lang w:val="sq-AL"/>
        </w:rPr>
      </w:pPr>
    </w:p>
    <w:p w:rsidR="00776D8A" w:rsidRPr="00D62FF1" w:rsidRDefault="00776D8A" w:rsidP="00D62FF1">
      <w:pPr>
        <w:pStyle w:val="Paragrafi"/>
        <w:rPr>
          <w:spacing w:val="-4"/>
          <w:lang w:val="sq-AL"/>
        </w:rPr>
      </w:pPr>
    </w:p>
    <w:p w:rsidR="00776D8A" w:rsidRPr="00D62FF1" w:rsidRDefault="00776D8A" w:rsidP="00D62FF1">
      <w:pPr>
        <w:pStyle w:val="Paragrafi"/>
        <w:rPr>
          <w:spacing w:val="-4"/>
          <w:lang w:val="sq-AL"/>
        </w:rPr>
      </w:pPr>
    </w:p>
    <w:p w:rsidR="00776D8A" w:rsidRPr="00D62FF1" w:rsidRDefault="00776D8A" w:rsidP="00D62FF1">
      <w:pPr>
        <w:pStyle w:val="Paragrafi"/>
        <w:rPr>
          <w:spacing w:val="-4"/>
          <w:lang w:val="sq-AL"/>
        </w:rPr>
      </w:pPr>
    </w:p>
    <w:p w:rsidR="00776D8A" w:rsidRPr="00D62FF1" w:rsidRDefault="00776D8A" w:rsidP="00D62FF1">
      <w:pPr>
        <w:pStyle w:val="Paragrafi"/>
        <w:rPr>
          <w:spacing w:val="-4"/>
          <w:lang w:val="sq-AL"/>
        </w:rPr>
      </w:pPr>
    </w:p>
    <w:p w:rsidR="00776D8A" w:rsidRPr="00D62FF1" w:rsidRDefault="00776D8A" w:rsidP="00D62FF1">
      <w:pPr>
        <w:pStyle w:val="Paragrafi"/>
        <w:rPr>
          <w:spacing w:val="-4"/>
          <w:lang w:val="sq-AL"/>
        </w:rPr>
      </w:pPr>
    </w:p>
    <w:p w:rsidR="004966A0" w:rsidRPr="00D62FF1" w:rsidRDefault="004966A0" w:rsidP="00D62FF1">
      <w:pPr>
        <w:widowControl w:val="0"/>
        <w:spacing w:after="0" w:line="240" w:lineRule="auto"/>
        <w:ind w:firstLine="0"/>
        <w:rPr>
          <w:rFonts w:ascii="Garamond" w:eastAsia="Times New Roman" w:hAnsi="Garamond"/>
          <w:spacing w:val="-4"/>
          <w:sz w:val="24"/>
          <w:szCs w:val="24"/>
          <w:lang w:val="sq-AL" w:eastAsia="en-GB"/>
        </w:rPr>
        <w:sectPr w:rsidR="004966A0" w:rsidRPr="00D62FF1" w:rsidSect="00776D8A">
          <w:type w:val="continuous"/>
          <w:pgSz w:w="11907" w:h="16840" w:code="9"/>
          <w:pgMar w:top="720" w:right="1134" w:bottom="720" w:left="1134" w:header="851" w:footer="851" w:gutter="0"/>
          <w:cols w:space="454"/>
          <w:docGrid w:linePitch="360"/>
        </w:sect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9C316A" w:rsidRPr="00D62FF1" w:rsidRDefault="009C316A" w:rsidP="00D62FF1">
      <w:pPr>
        <w:widowControl w:val="0"/>
        <w:spacing w:after="0" w:line="240" w:lineRule="auto"/>
        <w:ind w:firstLine="0"/>
        <w:rPr>
          <w:rFonts w:ascii="Garamond" w:eastAsia="Times New Roman" w:hAnsi="Garamond"/>
          <w:spacing w:val="-4"/>
          <w:sz w:val="24"/>
          <w:szCs w:val="24"/>
          <w:lang w:val="sq-AL" w:eastAsia="en-GB"/>
        </w:rPr>
      </w:pPr>
    </w:p>
    <w:p w:rsidR="009C316A" w:rsidRPr="00D62FF1" w:rsidRDefault="009C316A" w:rsidP="00D62FF1">
      <w:pPr>
        <w:widowControl w:val="0"/>
        <w:spacing w:after="0" w:line="240" w:lineRule="auto"/>
        <w:ind w:firstLine="0"/>
        <w:rPr>
          <w:rFonts w:ascii="Garamond" w:eastAsia="Times New Roman" w:hAnsi="Garamond"/>
          <w:spacing w:val="-4"/>
          <w:sz w:val="24"/>
          <w:szCs w:val="24"/>
          <w:lang w:val="sq-AL" w:eastAsia="en-GB"/>
        </w:rPr>
      </w:pPr>
    </w:p>
    <w:p w:rsidR="009C316A" w:rsidRPr="00D62FF1" w:rsidRDefault="009C316A" w:rsidP="00D62FF1">
      <w:pPr>
        <w:widowControl w:val="0"/>
        <w:spacing w:after="0" w:line="240" w:lineRule="auto"/>
        <w:ind w:firstLine="0"/>
        <w:rPr>
          <w:rFonts w:ascii="Garamond" w:eastAsia="Times New Roman" w:hAnsi="Garamond"/>
          <w:spacing w:val="-4"/>
          <w:sz w:val="24"/>
          <w:szCs w:val="24"/>
          <w:lang w:val="sq-AL" w:eastAsia="en-GB"/>
        </w:rPr>
      </w:pPr>
    </w:p>
    <w:p w:rsidR="00762B30" w:rsidRPr="00D62FF1" w:rsidRDefault="00762B30" w:rsidP="00D62FF1">
      <w:pPr>
        <w:widowControl w:val="0"/>
        <w:spacing w:after="0" w:line="240" w:lineRule="auto"/>
        <w:ind w:firstLine="0"/>
        <w:jc w:val="center"/>
        <w:rPr>
          <w:rFonts w:ascii="Garamond" w:eastAsia="Times New Roman" w:hAnsi="Garamond"/>
          <w:spacing w:val="-4"/>
          <w:sz w:val="24"/>
          <w:szCs w:val="24"/>
          <w:lang w:val="sq-AL" w:eastAsia="en-GB"/>
        </w:rPr>
      </w:pPr>
    </w:p>
    <w:p w:rsidR="00762B30" w:rsidRPr="00D62FF1" w:rsidRDefault="00762B30" w:rsidP="00D62FF1">
      <w:pPr>
        <w:widowControl w:val="0"/>
        <w:spacing w:after="0" w:line="240" w:lineRule="auto"/>
        <w:ind w:firstLine="0"/>
        <w:rPr>
          <w:rFonts w:ascii="Garamond" w:eastAsia="Times New Roman" w:hAnsi="Garamond"/>
          <w:spacing w:val="-4"/>
          <w:sz w:val="24"/>
          <w:szCs w:val="24"/>
          <w:lang w:val="sq-AL" w:eastAsia="en-GB"/>
        </w:rPr>
      </w:pPr>
    </w:p>
    <w:p w:rsidR="00762B30" w:rsidRPr="00D62FF1" w:rsidRDefault="00762B30" w:rsidP="00D62FF1">
      <w:pPr>
        <w:widowControl w:val="0"/>
        <w:spacing w:after="0" w:line="240" w:lineRule="auto"/>
        <w:ind w:firstLine="0"/>
        <w:rPr>
          <w:rFonts w:ascii="Garamond" w:eastAsia="Times New Roman" w:hAnsi="Garamond"/>
          <w:spacing w:val="-4"/>
          <w:sz w:val="24"/>
          <w:szCs w:val="24"/>
          <w:lang w:val="sq-AL" w:eastAsia="en-GB"/>
        </w:rPr>
      </w:pPr>
    </w:p>
    <w:p w:rsidR="00762B30" w:rsidRPr="00D62FF1" w:rsidRDefault="00762B30" w:rsidP="00D62FF1">
      <w:pPr>
        <w:widowControl w:val="0"/>
        <w:spacing w:after="0" w:line="240" w:lineRule="auto"/>
        <w:ind w:firstLine="0"/>
        <w:rPr>
          <w:rFonts w:ascii="Garamond" w:eastAsia="Times New Roman" w:hAnsi="Garamond"/>
          <w:spacing w:val="-4"/>
          <w:sz w:val="24"/>
          <w:szCs w:val="24"/>
          <w:lang w:val="sq-AL" w:eastAsia="en-GB"/>
        </w:rPr>
      </w:pPr>
    </w:p>
    <w:p w:rsidR="00762B30" w:rsidRPr="00D62FF1" w:rsidRDefault="00762B30"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6D3C2C" w:rsidRPr="00D62FF1" w:rsidRDefault="006D3C2C" w:rsidP="00D62FF1">
      <w:pPr>
        <w:widowControl w:val="0"/>
        <w:spacing w:after="0" w:line="240" w:lineRule="auto"/>
        <w:ind w:firstLine="0"/>
        <w:rPr>
          <w:rFonts w:ascii="Garamond" w:eastAsia="Times New Roman" w:hAnsi="Garamond"/>
          <w:spacing w:val="-4"/>
          <w:sz w:val="24"/>
          <w:szCs w:val="24"/>
          <w:lang w:val="sq-AL" w:eastAsia="en-GB"/>
        </w:rPr>
      </w:pPr>
    </w:p>
    <w:p w:rsidR="006D3C2C" w:rsidRPr="00D62FF1" w:rsidRDefault="006D3C2C" w:rsidP="00D62FF1">
      <w:pPr>
        <w:widowControl w:val="0"/>
        <w:spacing w:after="0" w:line="240" w:lineRule="auto"/>
        <w:ind w:firstLine="0"/>
        <w:rPr>
          <w:rFonts w:ascii="Garamond" w:eastAsia="Times New Roman" w:hAnsi="Garamond"/>
          <w:spacing w:val="-4"/>
          <w:sz w:val="24"/>
          <w:szCs w:val="24"/>
          <w:lang w:val="sq-AL" w:eastAsia="en-GB"/>
        </w:rPr>
      </w:pPr>
    </w:p>
    <w:p w:rsidR="006D3C2C" w:rsidRPr="00D62FF1" w:rsidRDefault="006D3C2C" w:rsidP="00D62FF1">
      <w:pPr>
        <w:widowControl w:val="0"/>
        <w:spacing w:after="0" w:line="240" w:lineRule="auto"/>
        <w:ind w:firstLine="0"/>
        <w:rPr>
          <w:rFonts w:ascii="Garamond" w:eastAsia="Times New Roman" w:hAnsi="Garamond"/>
          <w:spacing w:val="-4"/>
          <w:sz w:val="24"/>
          <w:szCs w:val="24"/>
          <w:lang w:val="sq-AL" w:eastAsia="en-GB"/>
        </w:rPr>
      </w:pPr>
    </w:p>
    <w:p w:rsidR="006D3C2C" w:rsidRPr="00D62FF1" w:rsidRDefault="006D3C2C" w:rsidP="00D62FF1">
      <w:pPr>
        <w:widowControl w:val="0"/>
        <w:spacing w:after="0" w:line="240" w:lineRule="auto"/>
        <w:ind w:firstLine="0"/>
        <w:rPr>
          <w:rFonts w:ascii="Garamond" w:eastAsia="Times New Roman" w:hAnsi="Garamond"/>
          <w:spacing w:val="-4"/>
          <w:sz w:val="24"/>
          <w:szCs w:val="24"/>
          <w:lang w:val="sq-AL" w:eastAsia="en-GB"/>
        </w:rPr>
      </w:pPr>
    </w:p>
    <w:p w:rsidR="00762FFF" w:rsidRPr="00D62FF1" w:rsidRDefault="00762FFF"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ind w:firstLine="0"/>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rPr>
          <w:rFonts w:ascii="Garamond" w:eastAsia="Times New Roman" w:hAnsi="Garamond"/>
          <w:spacing w:val="-4"/>
          <w:sz w:val="24"/>
          <w:szCs w:val="24"/>
          <w:lang w:val="sq-AL" w:eastAsia="en-GB"/>
        </w:rPr>
      </w:pPr>
    </w:p>
    <w:p w:rsidR="00AB3AC6" w:rsidRPr="00D62FF1" w:rsidRDefault="00AB3AC6" w:rsidP="00D62FF1">
      <w:pPr>
        <w:widowControl w:val="0"/>
        <w:spacing w:after="0" w:line="240" w:lineRule="auto"/>
        <w:rPr>
          <w:rFonts w:ascii="Garamond" w:eastAsia="Times New Roman" w:hAnsi="Garamond"/>
          <w:spacing w:val="-4"/>
          <w:sz w:val="24"/>
          <w:szCs w:val="24"/>
          <w:lang w:val="sq-AL" w:eastAsia="en-GB"/>
        </w:rPr>
      </w:pPr>
    </w:p>
    <w:p w:rsidR="006E2110" w:rsidRPr="00D62FF1" w:rsidRDefault="006E2110" w:rsidP="00D62FF1">
      <w:pPr>
        <w:widowControl w:val="0"/>
        <w:spacing w:after="0" w:line="240" w:lineRule="auto"/>
        <w:rPr>
          <w:rFonts w:ascii="Garamond" w:eastAsia="Times New Roman" w:hAnsi="Garamond"/>
          <w:spacing w:val="-4"/>
          <w:sz w:val="24"/>
          <w:szCs w:val="24"/>
          <w:lang w:val="sq-AL" w:eastAsia="en-GB"/>
        </w:rPr>
      </w:pPr>
    </w:p>
    <w:p w:rsidR="009A2780" w:rsidRPr="00D62FF1" w:rsidRDefault="009A2780" w:rsidP="00D62FF1">
      <w:pPr>
        <w:widowControl w:val="0"/>
        <w:spacing w:after="0" w:line="240" w:lineRule="auto"/>
        <w:rPr>
          <w:rFonts w:ascii="Garamond" w:eastAsia="Times New Roman" w:hAnsi="Garamond"/>
          <w:spacing w:val="-4"/>
          <w:sz w:val="24"/>
          <w:szCs w:val="24"/>
          <w:lang w:val="sq-AL" w:eastAsia="en-GB"/>
        </w:rPr>
        <w:sectPr w:rsidR="009A2780" w:rsidRPr="00D62FF1" w:rsidSect="00AA50DF">
          <w:pgSz w:w="11907" w:h="16840" w:code="9"/>
          <w:pgMar w:top="720" w:right="1134" w:bottom="720" w:left="1134" w:header="851" w:footer="851" w:gutter="0"/>
          <w:cols w:space="454"/>
          <w:docGrid w:linePitch="360"/>
        </w:sectPr>
      </w:pPr>
    </w:p>
    <w:p w:rsidR="007350ED" w:rsidRPr="00D62FF1" w:rsidRDefault="007350ED" w:rsidP="00D62FF1">
      <w:pPr>
        <w:widowControl w:val="0"/>
        <w:spacing w:after="0" w:line="240" w:lineRule="auto"/>
        <w:rPr>
          <w:rFonts w:ascii="Garamond" w:eastAsia="Times New Roman" w:hAnsi="Garamond"/>
          <w:spacing w:val="-4"/>
          <w:sz w:val="24"/>
          <w:szCs w:val="24"/>
          <w:lang w:val="sq-AL" w:eastAsia="en-GB"/>
        </w:rPr>
      </w:pPr>
    </w:p>
    <w:p w:rsidR="00B5158E" w:rsidRPr="00D62FF1" w:rsidRDefault="00B5158E" w:rsidP="00D62FF1">
      <w:pPr>
        <w:widowControl w:val="0"/>
        <w:spacing w:after="0" w:line="240" w:lineRule="auto"/>
        <w:rPr>
          <w:rFonts w:ascii="Garamond" w:eastAsia="Times New Roman" w:hAnsi="Garamond"/>
          <w:spacing w:val="-4"/>
          <w:sz w:val="24"/>
          <w:szCs w:val="24"/>
          <w:lang w:val="sq-AL" w:eastAsia="en-GB"/>
        </w:rPr>
      </w:pPr>
    </w:p>
    <w:p w:rsidR="00B5158E" w:rsidRPr="00D62FF1" w:rsidRDefault="00B5158E" w:rsidP="00D62FF1">
      <w:pPr>
        <w:widowControl w:val="0"/>
        <w:spacing w:after="0" w:line="240" w:lineRule="auto"/>
        <w:rPr>
          <w:rFonts w:ascii="Garamond" w:eastAsia="Times New Roman" w:hAnsi="Garamond"/>
          <w:spacing w:val="-4"/>
          <w:sz w:val="24"/>
          <w:szCs w:val="24"/>
          <w:lang w:val="sq-AL" w:eastAsia="en-GB"/>
        </w:rPr>
      </w:pPr>
    </w:p>
    <w:p w:rsidR="007350ED" w:rsidRPr="00D62FF1" w:rsidRDefault="007350ED" w:rsidP="00D62FF1">
      <w:pPr>
        <w:widowControl w:val="0"/>
        <w:spacing w:after="0" w:line="240" w:lineRule="auto"/>
        <w:rPr>
          <w:rFonts w:ascii="Garamond" w:eastAsia="Times New Roman" w:hAnsi="Garamond"/>
          <w:spacing w:val="-4"/>
          <w:sz w:val="24"/>
          <w:szCs w:val="24"/>
          <w:lang w:val="sq-AL" w:eastAsia="en-GB"/>
        </w:rPr>
      </w:pPr>
    </w:p>
    <w:p w:rsidR="007350ED" w:rsidRPr="00D62FF1" w:rsidRDefault="007350ED" w:rsidP="00D62FF1">
      <w:pPr>
        <w:widowControl w:val="0"/>
        <w:spacing w:after="0" w:line="240" w:lineRule="auto"/>
        <w:rPr>
          <w:rFonts w:ascii="Garamond" w:eastAsia="Times New Roman" w:hAnsi="Garamond"/>
          <w:spacing w:val="-4"/>
          <w:sz w:val="24"/>
          <w:szCs w:val="24"/>
          <w:lang w:val="sq-AL" w:eastAsia="en-GB"/>
        </w:rPr>
      </w:pPr>
    </w:p>
    <w:p w:rsidR="007350ED" w:rsidRPr="00D62FF1" w:rsidRDefault="007350ED" w:rsidP="00D62FF1">
      <w:pPr>
        <w:widowControl w:val="0"/>
        <w:spacing w:after="0" w:line="240" w:lineRule="auto"/>
        <w:rPr>
          <w:rFonts w:ascii="Garamond" w:eastAsia="Times New Roman" w:hAnsi="Garamond"/>
          <w:spacing w:val="-4"/>
          <w:sz w:val="24"/>
          <w:szCs w:val="24"/>
          <w:lang w:val="sq-AL" w:eastAsia="en-GB"/>
        </w:rPr>
      </w:pPr>
    </w:p>
    <w:p w:rsidR="007350ED" w:rsidRPr="00D62FF1" w:rsidRDefault="007350ED" w:rsidP="00D62FF1">
      <w:pPr>
        <w:widowControl w:val="0"/>
        <w:spacing w:after="0" w:line="240" w:lineRule="auto"/>
        <w:rPr>
          <w:rFonts w:ascii="Garamond" w:eastAsia="Times New Roman" w:hAnsi="Garamond"/>
          <w:spacing w:val="-4"/>
          <w:sz w:val="24"/>
          <w:szCs w:val="24"/>
          <w:lang w:val="sq-AL" w:eastAsia="en-GB"/>
        </w:rPr>
      </w:pPr>
    </w:p>
    <w:p w:rsidR="007350ED" w:rsidRPr="00D62FF1" w:rsidRDefault="007350ED" w:rsidP="00D62FF1">
      <w:pPr>
        <w:widowControl w:val="0"/>
        <w:spacing w:after="0" w:line="240" w:lineRule="auto"/>
        <w:rPr>
          <w:rFonts w:ascii="Garamond" w:eastAsia="Times New Roman" w:hAnsi="Garamond"/>
          <w:spacing w:val="-4"/>
          <w:sz w:val="24"/>
          <w:szCs w:val="24"/>
          <w:lang w:val="sq-AL" w:eastAsia="en-GB"/>
        </w:rPr>
      </w:pPr>
    </w:p>
    <w:p w:rsidR="007350ED" w:rsidRPr="00D62FF1" w:rsidRDefault="007350ED" w:rsidP="00D62FF1">
      <w:pPr>
        <w:widowControl w:val="0"/>
        <w:spacing w:after="0" w:line="240" w:lineRule="auto"/>
        <w:rPr>
          <w:rFonts w:ascii="Garamond" w:eastAsia="Times New Roman" w:hAnsi="Garamond"/>
          <w:spacing w:val="-4"/>
          <w:sz w:val="24"/>
          <w:szCs w:val="24"/>
          <w:lang w:val="sq-AL" w:eastAsia="en-GB"/>
        </w:rPr>
      </w:pPr>
    </w:p>
    <w:p w:rsidR="007350ED" w:rsidRPr="00D62FF1" w:rsidRDefault="007350ED" w:rsidP="00D62FF1">
      <w:pPr>
        <w:widowControl w:val="0"/>
        <w:spacing w:after="0" w:line="240" w:lineRule="auto"/>
        <w:rPr>
          <w:rFonts w:ascii="Garamond" w:eastAsia="Times New Roman" w:hAnsi="Garamond"/>
          <w:spacing w:val="-4"/>
          <w:sz w:val="24"/>
          <w:szCs w:val="24"/>
          <w:lang w:val="sq-AL" w:eastAsia="en-GB"/>
        </w:rPr>
      </w:pPr>
    </w:p>
    <w:p w:rsidR="007350ED" w:rsidRPr="00D62FF1" w:rsidRDefault="007350ED" w:rsidP="00D62FF1">
      <w:pPr>
        <w:widowControl w:val="0"/>
        <w:spacing w:after="0" w:line="240" w:lineRule="auto"/>
        <w:rPr>
          <w:rFonts w:ascii="Garamond" w:eastAsia="Times New Roman" w:hAnsi="Garamond"/>
          <w:spacing w:val="-4"/>
          <w:sz w:val="24"/>
          <w:szCs w:val="24"/>
          <w:lang w:val="sq-AL" w:eastAsia="en-GB"/>
        </w:rPr>
      </w:pPr>
    </w:p>
    <w:p w:rsidR="007350ED" w:rsidRPr="00D62FF1" w:rsidRDefault="007350ED" w:rsidP="00D62FF1">
      <w:pPr>
        <w:widowControl w:val="0"/>
        <w:spacing w:after="0" w:line="240" w:lineRule="auto"/>
        <w:rPr>
          <w:rFonts w:ascii="Garamond" w:eastAsia="Times New Roman" w:hAnsi="Garamond"/>
          <w:spacing w:val="-4"/>
          <w:sz w:val="24"/>
          <w:szCs w:val="24"/>
          <w:lang w:val="sq-AL" w:eastAsia="en-GB"/>
        </w:rPr>
      </w:pPr>
    </w:p>
    <w:p w:rsidR="007350ED" w:rsidRPr="00D62FF1" w:rsidRDefault="007350ED" w:rsidP="00D62FF1">
      <w:pPr>
        <w:widowControl w:val="0"/>
        <w:spacing w:after="0" w:line="240" w:lineRule="auto"/>
        <w:rPr>
          <w:rFonts w:ascii="Garamond" w:eastAsia="Times New Roman" w:hAnsi="Garamond"/>
          <w:spacing w:val="-4"/>
          <w:sz w:val="24"/>
          <w:szCs w:val="24"/>
          <w:lang w:val="sq-AL" w:eastAsia="en-GB"/>
        </w:rPr>
      </w:pPr>
    </w:p>
    <w:p w:rsidR="007350ED" w:rsidRPr="00D62FF1" w:rsidRDefault="007350ED" w:rsidP="00D62FF1">
      <w:pPr>
        <w:widowControl w:val="0"/>
        <w:spacing w:after="0" w:line="240" w:lineRule="auto"/>
        <w:rPr>
          <w:rFonts w:ascii="Garamond" w:eastAsia="Times New Roman" w:hAnsi="Garamond"/>
          <w:spacing w:val="-4"/>
          <w:sz w:val="24"/>
          <w:szCs w:val="24"/>
          <w:lang w:val="sq-AL" w:eastAsia="en-GB"/>
        </w:rPr>
      </w:pPr>
    </w:p>
    <w:p w:rsidR="007350ED" w:rsidRPr="00D62FF1" w:rsidRDefault="007350ED" w:rsidP="00D62FF1">
      <w:pPr>
        <w:widowControl w:val="0"/>
        <w:spacing w:after="0" w:line="240" w:lineRule="auto"/>
        <w:rPr>
          <w:rFonts w:ascii="Garamond" w:eastAsia="Times New Roman" w:hAnsi="Garamond"/>
          <w:spacing w:val="-4"/>
          <w:sz w:val="24"/>
          <w:szCs w:val="24"/>
          <w:lang w:val="sq-AL" w:eastAsia="en-GB"/>
        </w:rPr>
      </w:pPr>
    </w:p>
    <w:p w:rsidR="007350ED" w:rsidRPr="00D62FF1" w:rsidRDefault="007350ED" w:rsidP="00D62FF1">
      <w:pPr>
        <w:widowControl w:val="0"/>
        <w:spacing w:after="0" w:line="240" w:lineRule="auto"/>
        <w:rPr>
          <w:rFonts w:ascii="Garamond" w:eastAsia="Times New Roman" w:hAnsi="Garamond"/>
          <w:spacing w:val="-4"/>
          <w:sz w:val="24"/>
          <w:szCs w:val="24"/>
          <w:lang w:val="sq-AL" w:eastAsia="en-GB"/>
        </w:rPr>
      </w:pPr>
    </w:p>
    <w:p w:rsidR="007350ED" w:rsidRPr="00D62FF1" w:rsidRDefault="007350ED" w:rsidP="00D62FF1">
      <w:pPr>
        <w:widowControl w:val="0"/>
        <w:spacing w:after="0" w:line="240" w:lineRule="auto"/>
        <w:rPr>
          <w:rFonts w:ascii="Garamond" w:eastAsia="Times New Roman" w:hAnsi="Garamond"/>
          <w:spacing w:val="-4"/>
          <w:sz w:val="24"/>
          <w:szCs w:val="24"/>
          <w:lang w:val="sq-AL" w:eastAsia="en-GB"/>
        </w:rPr>
      </w:pPr>
    </w:p>
    <w:p w:rsidR="007350ED" w:rsidRPr="00D62FF1" w:rsidRDefault="007350ED" w:rsidP="00D62FF1">
      <w:pPr>
        <w:widowControl w:val="0"/>
        <w:spacing w:after="0" w:line="240" w:lineRule="auto"/>
        <w:rPr>
          <w:rFonts w:ascii="Garamond" w:eastAsia="Times New Roman" w:hAnsi="Garamond"/>
          <w:spacing w:val="-4"/>
          <w:sz w:val="24"/>
          <w:szCs w:val="24"/>
          <w:lang w:val="sq-AL" w:eastAsia="en-GB"/>
        </w:rPr>
      </w:pPr>
    </w:p>
    <w:p w:rsidR="007350ED" w:rsidRPr="00D62FF1" w:rsidRDefault="007350ED" w:rsidP="00D62FF1">
      <w:pPr>
        <w:widowControl w:val="0"/>
        <w:spacing w:after="0" w:line="240" w:lineRule="auto"/>
        <w:rPr>
          <w:rFonts w:ascii="Garamond" w:eastAsia="Times New Roman" w:hAnsi="Garamond"/>
          <w:spacing w:val="-4"/>
          <w:sz w:val="24"/>
          <w:szCs w:val="24"/>
          <w:lang w:val="sq-AL" w:eastAsia="en-GB"/>
        </w:rPr>
      </w:pPr>
    </w:p>
    <w:p w:rsidR="007350ED" w:rsidRPr="00D62FF1" w:rsidRDefault="007350ED" w:rsidP="00D62FF1">
      <w:pPr>
        <w:widowControl w:val="0"/>
        <w:spacing w:after="0" w:line="240" w:lineRule="auto"/>
        <w:rPr>
          <w:rFonts w:ascii="Garamond" w:eastAsia="Times New Roman" w:hAnsi="Garamond"/>
          <w:spacing w:val="-4"/>
          <w:sz w:val="24"/>
          <w:szCs w:val="24"/>
          <w:lang w:val="sq-AL" w:eastAsia="en-GB"/>
        </w:rPr>
      </w:pPr>
    </w:p>
    <w:p w:rsidR="007350ED" w:rsidRPr="00D62FF1" w:rsidRDefault="007350ED" w:rsidP="00D62FF1">
      <w:pPr>
        <w:widowControl w:val="0"/>
        <w:spacing w:after="0" w:line="240" w:lineRule="auto"/>
        <w:rPr>
          <w:rFonts w:ascii="Garamond" w:eastAsia="Times New Roman" w:hAnsi="Garamond"/>
          <w:spacing w:val="-4"/>
          <w:sz w:val="24"/>
          <w:szCs w:val="24"/>
          <w:lang w:val="sq-AL" w:eastAsia="en-GB"/>
        </w:rPr>
      </w:pPr>
    </w:p>
    <w:p w:rsidR="007350ED" w:rsidRPr="00D62FF1" w:rsidRDefault="007350ED" w:rsidP="00D62FF1">
      <w:pPr>
        <w:widowControl w:val="0"/>
        <w:spacing w:after="0" w:line="240" w:lineRule="auto"/>
        <w:rPr>
          <w:rFonts w:ascii="Garamond" w:eastAsia="Times New Roman" w:hAnsi="Garamond"/>
          <w:spacing w:val="-4"/>
          <w:sz w:val="24"/>
          <w:szCs w:val="24"/>
          <w:lang w:val="sq-AL" w:eastAsia="en-GB"/>
        </w:rPr>
      </w:pPr>
    </w:p>
    <w:p w:rsidR="007350ED" w:rsidRPr="00D62FF1" w:rsidRDefault="007350ED" w:rsidP="00D62FF1">
      <w:pPr>
        <w:widowControl w:val="0"/>
        <w:spacing w:after="0" w:line="240" w:lineRule="auto"/>
        <w:rPr>
          <w:rFonts w:ascii="Garamond" w:eastAsia="Times New Roman" w:hAnsi="Garamond"/>
          <w:spacing w:val="-4"/>
          <w:sz w:val="24"/>
          <w:szCs w:val="24"/>
          <w:lang w:val="sq-AL" w:eastAsia="en-GB"/>
        </w:rPr>
      </w:pPr>
    </w:p>
    <w:p w:rsidR="007350ED" w:rsidRPr="00D62FF1" w:rsidRDefault="007350ED" w:rsidP="00D62FF1">
      <w:pPr>
        <w:widowControl w:val="0"/>
        <w:spacing w:after="0" w:line="240" w:lineRule="auto"/>
        <w:rPr>
          <w:rFonts w:ascii="Garamond" w:eastAsia="Times New Roman" w:hAnsi="Garamond"/>
          <w:spacing w:val="-4"/>
          <w:sz w:val="24"/>
          <w:szCs w:val="24"/>
          <w:lang w:val="sq-AL" w:eastAsia="en-GB"/>
        </w:rPr>
      </w:pPr>
    </w:p>
    <w:p w:rsidR="007350ED" w:rsidRPr="00D62FF1" w:rsidRDefault="007350ED" w:rsidP="00D62FF1">
      <w:pPr>
        <w:widowControl w:val="0"/>
        <w:spacing w:after="0" w:line="240" w:lineRule="auto"/>
        <w:rPr>
          <w:rFonts w:ascii="Garamond" w:eastAsia="Times New Roman" w:hAnsi="Garamond"/>
          <w:spacing w:val="-4"/>
          <w:sz w:val="24"/>
          <w:szCs w:val="24"/>
          <w:lang w:val="sq-AL" w:eastAsia="en-GB"/>
        </w:rPr>
      </w:pPr>
    </w:p>
    <w:p w:rsidR="007350ED" w:rsidRPr="00D62FF1" w:rsidRDefault="007350ED" w:rsidP="00D62FF1">
      <w:pPr>
        <w:widowControl w:val="0"/>
        <w:spacing w:after="0" w:line="240" w:lineRule="auto"/>
        <w:rPr>
          <w:rFonts w:ascii="Garamond" w:eastAsia="Times New Roman" w:hAnsi="Garamond"/>
          <w:spacing w:val="-4"/>
          <w:sz w:val="24"/>
          <w:szCs w:val="24"/>
          <w:lang w:val="sq-AL" w:eastAsia="en-GB"/>
        </w:rPr>
      </w:pPr>
    </w:p>
    <w:p w:rsidR="007350ED" w:rsidRPr="00D62FF1" w:rsidRDefault="007350ED" w:rsidP="00D62FF1">
      <w:pPr>
        <w:widowControl w:val="0"/>
        <w:spacing w:after="0" w:line="240" w:lineRule="auto"/>
        <w:rPr>
          <w:rFonts w:ascii="Garamond" w:eastAsia="Times New Roman" w:hAnsi="Garamond"/>
          <w:spacing w:val="-4"/>
          <w:sz w:val="24"/>
          <w:szCs w:val="24"/>
          <w:lang w:val="sq-AL" w:eastAsia="en-GB"/>
        </w:rPr>
      </w:pPr>
    </w:p>
    <w:p w:rsidR="007350ED" w:rsidRPr="00D62FF1" w:rsidRDefault="007350ED" w:rsidP="00D62FF1">
      <w:pPr>
        <w:widowControl w:val="0"/>
        <w:spacing w:after="0" w:line="240" w:lineRule="auto"/>
        <w:rPr>
          <w:rFonts w:ascii="Garamond" w:eastAsia="Times New Roman" w:hAnsi="Garamond"/>
          <w:spacing w:val="-4"/>
          <w:sz w:val="24"/>
          <w:szCs w:val="24"/>
          <w:lang w:val="sq-AL" w:eastAsia="en-GB"/>
        </w:rPr>
      </w:pPr>
    </w:p>
    <w:p w:rsidR="0079291B" w:rsidRPr="00D62FF1" w:rsidRDefault="0079291B" w:rsidP="00D62FF1">
      <w:pPr>
        <w:pStyle w:val="Paragrafi"/>
        <w:rPr>
          <w:spacing w:val="-4"/>
          <w:lang w:val="sq-AL"/>
        </w:rPr>
      </w:pPr>
    </w:p>
    <w:sectPr w:rsidR="0079291B" w:rsidRPr="00D62FF1" w:rsidSect="00AA50DF">
      <w:headerReference w:type="even" r:id="rId24"/>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7974" w:rsidRDefault="00887974" w:rsidP="00375B7D">
      <w:pPr>
        <w:spacing w:after="0" w:line="240" w:lineRule="auto"/>
      </w:pPr>
      <w:r>
        <w:separator/>
      </w:r>
    </w:p>
  </w:endnote>
  <w:endnote w:type="continuationSeparator" w:id="0">
    <w:p w:rsidR="00887974" w:rsidRDefault="00887974"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887974" w:rsidRPr="00B4283E" w:rsidRDefault="00887974" w:rsidP="00BB433C">
        <w:pPr>
          <w:pStyle w:val="Footer"/>
          <w:ind w:firstLine="0"/>
          <w:rPr>
            <w:rFonts w:ascii="Garamond" w:hAnsi="Garamond"/>
            <w:sz w:val="24"/>
            <w:szCs w:val="24"/>
          </w:rPr>
        </w:pPr>
        <w:r w:rsidRPr="00B4283E">
          <w:rPr>
            <w:rFonts w:ascii="Garamond" w:hAnsi="Garamond"/>
            <w:sz w:val="24"/>
            <w:szCs w:val="24"/>
          </w:rPr>
          <w:t>Faqe|</w:t>
        </w:r>
        <w:r w:rsidR="00F276A8"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F276A8" w:rsidRPr="00B4283E">
          <w:rPr>
            <w:rFonts w:ascii="Garamond" w:hAnsi="Garamond"/>
            <w:sz w:val="24"/>
            <w:szCs w:val="24"/>
          </w:rPr>
          <w:fldChar w:fldCharType="separate"/>
        </w:r>
        <w:r w:rsidR="0032341B">
          <w:rPr>
            <w:rFonts w:ascii="Garamond" w:hAnsi="Garamond"/>
            <w:noProof/>
            <w:sz w:val="24"/>
            <w:szCs w:val="24"/>
          </w:rPr>
          <w:t>1806</w:t>
        </w:r>
        <w:r w:rsidR="00F276A8"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887974" w:rsidRPr="005B4361" w:rsidRDefault="00F276A8"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887974" w:rsidRPr="00B4283E">
              <w:rPr>
                <w:rFonts w:ascii="Garamond" w:hAnsi="Garamond"/>
                <w:sz w:val="24"/>
                <w:szCs w:val="24"/>
              </w:rPr>
              <w:t>Faqe|</w:t>
            </w:r>
            <w:r w:rsidRPr="00B4283E">
              <w:rPr>
                <w:rFonts w:ascii="Garamond" w:hAnsi="Garamond"/>
                <w:sz w:val="24"/>
                <w:szCs w:val="24"/>
              </w:rPr>
              <w:fldChar w:fldCharType="begin"/>
            </w:r>
            <w:r w:rsidR="00887974"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2341B">
              <w:rPr>
                <w:rFonts w:ascii="Garamond" w:hAnsi="Garamond"/>
                <w:noProof/>
                <w:sz w:val="24"/>
                <w:szCs w:val="24"/>
              </w:rPr>
              <w:t>1807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887974" w:rsidRPr="00833610" w:rsidRDefault="00887974">
        <w:pPr>
          <w:pStyle w:val="Footer"/>
          <w:rPr>
            <w:rFonts w:ascii="Garamond" w:hAnsi="Garamond"/>
            <w:sz w:val="24"/>
            <w:szCs w:val="24"/>
          </w:rPr>
        </w:pPr>
        <w:r w:rsidRPr="00833610">
          <w:rPr>
            <w:rFonts w:ascii="Garamond" w:hAnsi="Garamond"/>
            <w:sz w:val="24"/>
            <w:szCs w:val="24"/>
          </w:rPr>
          <w:t>Faqe|</w:t>
        </w:r>
        <w:r w:rsidR="00F276A8"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F276A8" w:rsidRPr="00833610">
          <w:rPr>
            <w:rFonts w:ascii="Garamond" w:hAnsi="Garamond"/>
            <w:sz w:val="24"/>
            <w:szCs w:val="24"/>
          </w:rPr>
          <w:fldChar w:fldCharType="separate"/>
        </w:r>
        <w:r>
          <w:rPr>
            <w:rFonts w:ascii="Garamond" w:hAnsi="Garamond"/>
            <w:noProof/>
            <w:sz w:val="24"/>
            <w:szCs w:val="24"/>
          </w:rPr>
          <w:t>1</w:t>
        </w:r>
        <w:r w:rsidR="00F276A8" w:rsidRPr="00833610">
          <w:rPr>
            <w:rFonts w:ascii="Garamond" w:hAnsi="Garamond"/>
            <w:noProof/>
            <w:sz w:val="24"/>
            <w:szCs w:val="24"/>
          </w:rPr>
          <w:fldChar w:fldCharType="end"/>
        </w:r>
      </w:p>
    </w:sdtContent>
  </w:sdt>
  <w:p w:rsidR="00887974" w:rsidRDefault="0088797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7974" w:rsidRDefault="00887974" w:rsidP="00375B7D">
      <w:pPr>
        <w:spacing w:after="0" w:line="240" w:lineRule="auto"/>
      </w:pPr>
      <w:r>
        <w:separator/>
      </w:r>
    </w:p>
  </w:footnote>
  <w:footnote w:type="continuationSeparator" w:id="0">
    <w:p w:rsidR="00887974" w:rsidRDefault="00887974"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887974" w:rsidRPr="00EB260B" w:rsidTr="00680B77">
      <w:trPr>
        <w:trHeight w:val="936"/>
        <w:jc w:val="center"/>
      </w:trPr>
      <w:tc>
        <w:tcPr>
          <w:tcW w:w="2811" w:type="dxa"/>
          <w:shd w:val="pct5" w:color="auto" w:fill="F2F2F2"/>
          <w:vAlign w:val="center"/>
        </w:tcPr>
        <w:p w:rsidR="00887974" w:rsidRPr="00EB260B" w:rsidRDefault="00887974"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87974" w:rsidRPr="00EB260B" w:rsidRDefault="00887974"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87974" w:rsidRPr="00EB260B" w:rsidRDefault="00887974"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23</w:t>
          </w:r>
        </w:p>
      </w:tc>
    </w:tr>
  </w:tbl>
  <w:p w:rsidR="00887974" w:rsidRPr="00385E2C" w:rsidRDefault="00887974"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887974" w:rsidRPr="00EB260B" w:rsidTr="00F63542">
      <w:trPr>
        <w:trHeight w:val="936"/>
        <w:jc w:val="center"/>
      </w:trPr>
      <w:tc>
        <w:tcPr>
          <w:tcW w:w="2811" w:type="dxa"/>
          <w:shd w:val="pct5" w:color="auto" w:fill="F2F2F2"/>
          <w:vAlign w:val="center"/>
        </w:tcPr>
        <w:p w:rsidR="00887974" w:rsidRPr="00EB260B" w:rsidRDefault="0088797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87974" w:rsidRPr="00EB260B" w:rsidRDefault="00887974"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87974" w:rsidRPr="00EB260B" w:rsidRDefault="00887974" w:rsidP="008B7F0C">
          <w:pPr>
            <w:pStyle w:val="NoSpacing"/>
            <w:spacing w:before="100" w:after="100"/>
            <w:jc w:val="center"/>
            <w:rPr>
              <w:rFonts w:ascii="Garamond" w:hAnsi="Garamond"/>
              <w:b/>
              <w:sz w:val="28"/>
              <w:szCs w:val="28"/>
            </w:rPr>
          </w:pPr>
          <w:r>
            <w:rPr>
              <w:rFonts w:ascii="Garamond" w:hAnsi="Garamond"/>
              <w:b/>
              <w:sz w:val="28"/>
              <w:szCs w:val="28"/>
            </w:rPr>
            <w:t>Viti 2017 – Numri 23</w:t>
          </w:r>
        </w:p>
      </w:tc>
    </w:tr>
  </w:tbl>
  <w:p w:rsidR="00887974" w:rsidRDefault="0088797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974" w:rsidRDefault="00887974"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887974" w:rsidRPr="00EB260B" w:rsidTr="00023FE7">
      <w:trPr>
        <w:trHeight w:val="1023"/>
        <w:jc w:val="center"/>
      </w:trPr>
      <w:tc>
        <w:tcPr>
          <w:tcW w:w="1375" w:type="pct"/>
          <w:shd w:val="pct5" w:color="auto" w:fill="F2F2F2"/>
          <w:vAlign w:val="center"/>
        </w:tcPr>
        <w:p w:rsidR="00887974" w:rsidRPr="00EB260B" w:rsidRDefault="00887974"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87974" w:rsidRPr="00EB260B" w:rsidRDefault="00887974"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87974" w:rsidRPr="00EB260B" w:rsidRDefault="00887974"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887974" w:rsidRDefault="0088797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2"/>
    <w:multiLevelType w:val="singleLevel"/>
    <w:tmpl w:val="8F6808C2"/>
    <w:name w:val="WW8Num1"/>
    <w:lvl w:ilvl="0">
      <w:start w:val="1"/>
      <w:numFmt w:val="decimal"/>
      <w:lvlText w:val="%1."/>
      <w:lvlJc w:val="left"/>
      <w:pPr>
        <w:tabs>
          <w:tab w:val="num" w:pos="720"/>
        </w:tabs>
        <w:ind w:left="720" w:hanging="360"/>
      </w:pPr>
      <w:rPr>
        <w:rFonts w:ascii="Times New Roman" w:hAnsi="Times New Roman" w:cs="Times New Roman" w:hint="default"/>
        <w:iCs/>
        <w:w w:val="105"/>
        <w:sz w:val="24"/>
        <w:szCs w:val="24"/>
        <w:lang w:val="sq-AL"/>
      </w:rPr>
    </w:lvl>
  </w:abstractNum>
  <w:abstractNum w:abstractNumId="11">
    <w:nsid w:val="054C74B0"/>
    <w:multiLevelType w:val="hybridMultilevel"/>
    <w:tmpl w:val="BD2A7A4C"/>
    <w:lvl w:ilvl="0" w:tplc="6BEA8DDE">
      <w:start w:val="1"/>
      <w:numFmt w:val="lowerLetter"/>
      <w:lvlText w:val="(%1)"/>
      <w:lvlJc w:val="left"/>
      <w:pPr>
        <w:ind w:left="709"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nsid w:val="0A8D7D03"/>
    <w:multiLevelType w:val="hybridMultilevel"/>
    <w:tmpl w:val="BBFC519A"/>
    <w:lvl w:ilvl="0" w:tplc="25941E54">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3">
    <w:nsid w:val="0AAD3C9E"/>
    <w:multiLevelType w:val="hybridMultilevel"/>
    <w:tmpl w:val="34085FD4"/>
    <w:lvl w:ilvl="0" w:tplc="970087DA">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F32368D"/>
    <w:multiLevelType w:val="hybridMultilevel"/>
    <w:tmpl w:val="741250D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135E3693"/>
    <w:multiLevelType w:val="hybridMultilevel"/>
    <w:tmpl w:val="BCC69B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9">
    <w:nsid w:val="256003C9"/>
    <w:multiLevelType w:val="hybridMultilevel"/>
    <w:tmpl w:val="64B4EB6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689045C"/>
    <w:multiLevelType w:val="hybridMultilevel"/>
    <w:tmpl w:val="CEF406EE"/>
    <w:lvl w:ilvl="0" w:tplc="080C001B">
      <w:start w:val="1"/>
      <w:numFmt w:val="lowerRoman"/>
      <w:lvlText w:val="%1."/>
      <w:lvlJc w:val="right"/>
      <w:pPr>
        <w:ind w:left="3763"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2AEC6AE5"/>
    <w:multiLevelType w:val="multilevel"/>
    <w:tmpl w:val="14EE615C"/>
    <w:lvl w:ilvl="0">
      <w:start w:val="1"/>
      <w:numFmt w:val="lowerLetter"/>
      <w:lvlText w:val="(%1)"/>
      <w:lvlJc w:val="left"/>
      <w:pPr>
        <w:tabs>
          <w:tab w:val="num" w:pos="375"/>
        </w:tabs>
        <w:ind w:left="375" w:hanging="360"/>
      </w:pPr>
      <w:rPr>
        <w:rFonts w:hint="default"/>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0242027"/>
    <w:multiLevelType w:val="multilevel"/>
    <w:tmpl w:val="51524DAE"/>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398C6F24"/>
    <w:multiLevelType w:val="hybridMultilevel"/>
    <w:tmpl w:val="163C5748"/>
    <w:lvl w:ilvl="0" w:tplc="FE5CD04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nsid w:val="3A5F018F"/>
    <w:multiLevelType w:val="hybridMultilevel"/>
    <w:tmpl w:val="E35CED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nsid w:val="3CFF52BD"/>
    <w:multiLevelType w:val="hybridMultilevel"/>
    <w:tmpl w:val="E97489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DB45CF1"/>
    <w:multiLevelType w:val="multilevel"/>
    <w:tmpl w:val="04AECBF8"/>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43DE6857"/>
    <w:multiLevelType w:val="hybridMultilevel"/>
    <w:tmpl w:val="45AC455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nsid w:val="48CB475F"/>
    <w:multiLevelType w:val="hybridMultilevel"/>
    <w:tmpl w:val="6256FB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1">
    <w:nsid w:val="5F11555D"/>
    <w:multiLevelType w:val="multilevel"/>
    <w:tmpl w:val="51524DAE"/>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5F767E04"/>
    <w:multiLevelType w:val="hybridMultilevel"/>
    <w:tmpl w:val="5DB2D9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4">
    <w:nsid w:val="65640CF6"/>
    <w:multiLevelType w:val="multilevel"/>
    <w:tmpl w:val="F54CF176"/>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nsid w:val="75C12D2A"/>
    <w:multiLevelType w:val="hybridMultilevel"/>
    <w:tmpl w:val="58869CF8"/>
    <w:lvl w:ilvl="0" w:tplc="76528DE4">
      <w:start w:val="1"/>
      <w:numFmt w:val="bullet"/>
      <w:lvlText w:val=""/>
      <w:lvlJc w:val="left"/>
      <w:pPr>
        <w:ind w:left="720" w:hanging="360"/>
      </w:pPr>
      <w:rPr>
        <w:rFonts w:ascii="Wingdings" w:hAnsi="Wingdings" w:hint="default"/>
      </w:rPr>
    </w:lvl>
    <w:lvl w:ilvl="1" w:tplc="F918B394">
      <w:numFmt w:val="bullet"/>
      <w:lvlText w:val="-"/>
      <w:lvlJc w:val="left"/>
      <w:pPr>
        <w:ind w:left="1440" w:hanging="360"/>
      </w:pPr>
      <w:rPr>
        <w:rFonts w:ascii="Calibri" w:eastAsiaTheme="minorEastAsia" w:hAnsi="Calibri" w:cstheme="minorBidi" w:hint="default"/>
      </w:rPr>
    </w:lvl>
    <w:lvl w:ilvl="2" w:tplc="ADFAD1E6" w:tentative="1">
      <w:start w:val="1"/>
      <w:numFmt w:val="bullet"/>
      <w:lvlText w:val=""/>
      <w:lvlJc w:val="left"/>
      <w:pPr>
        <w:ind w:left="2160" w:hanging="360"/>
      </w:pPr>
      <w:rPr>
        <w:rFonts w:ascii="Wingdings" w:hAnsi="Wingdings" w:hint="default"/>
      </w:rPr>
    </w:lvl>
    <w:lvl w:ilvl="3" w:tplc="02861F64" w:tentative="1">
      <w:start w:val="1"/>
      <w:numFmt w:val="bullet"/>
      <w:lvlText w:val=""/>
      <w:lvlJc w:val="left"/>
      <w:pPr>
        <w:ind w:left="2880" w:hanging="360"/>
      </w:pPr>
      <w:rPr>
        <w:rFonts w:ascii="Symbol" w:hAnsi="Symbol" w:hint="default"/>
      </w:rPr>
    </w:lvl>
    <w:lvl w:ilvl="4" w:tplc="949CBE38" w:tentative="1">
      <w:start w:val="1"/>
      <w:numFmt w:val="bullet"/>
      <w:lvlText w:val="o"/>
      <w:lvlJc w:val="left"/>
      <w:pPr>
        <w:ind w:left="3600" w:hanging="360"/>
      </w:pPr>
      <w:rPr>
        <w:rFonts w:ascii="Courier New" w:hAnsi="Courier New" w:cs="Courier New" w:hint="default"/>
      </w:rPr>
    </w:lvl>
    <w:lvl w:ilvl="5" w:tplc="FE4A05A6" w:tentative="1">
      <w:start w:val="1"/>
      <w:numFmt w:val="bullet"/>
      <w:lvlText w:val=""/>
      <w:lvlJc w:val="left"/>
      <w:pPr>
        <w:ind w:left="4320" w:hanging="360"/>
      </w:pPr>
      <w:rPr>
        <w:rFonts w:ascii="Wingdings" w:hAnsi="Wingdings" w:hint="default"/>
      </w:rPr>
    </w:lvl>
    <w:lvl w:ilvl="6" w:tplc="3452BFEA" w:tentative="1">
      <w:start w:val="1"/>
      <w:numFmt w:val="bullet"/>
      <w:lvlText w:val=""/>
      <w:lvlJc w:val="left"/>
      <w:pPr>
        <w:ind w:left="5040" w:hanging="360"/>
      </w:pPr>
      <w:rPr>
        <w:rFonts w:ascii="Symbol" w:hAnsi="Symbol" w:hint="default"/>
      </w:rPr>
    </w:lvl>
    <w:lvl w:ilvl="7" w:tplc="131ED2FA" w:tentative="1">
      <w:start w:val="1"/>
      <w:numFmt w:val="bullet"/>
      <w:lvlText w:val="o"/>
      <w:lvlJc w:val="left"/>
      <w:pPr>
        <w:ind w:left="5760" w:hanging="360"/>
      </w:pPr>
      <w:rPr>
        <w:rFonts w:ascii="Courier New" w:hAnsi="Courier New" w:cs="Courier New" w:hint="default"/>
      </w:rPr>
    </w:lvl>
    <w:lvl w:ilvl="8" w:tplc="3BD01C28" w:tentative="1">
      <w:start w:val="1"/>
      <w:numFmt w:val="bullet"/>
      <w:lvlText w:val=""/>
      <w:lvlJc w:val="left"/>
      <w:pPr>
        <w:ind w:left="6480" w:hanging="360"/>
      </w:pPr>
      <w:rPr>
        <w:rFonts w:ascii="Wingdings" w:hAnsi="Wingdings" w:hint="default"/>
      </w:rPr>
    </w:lvl>
  </w:abstractNum>
  <w:abstractNum w:abstractNumId="37">
    <w:nsid w:val="76EE4CFC"/>
    <w:multiLevelType w:val="hybridMultilevel"/>
    <w:tmpl w:val="28FCBDC6"/>
    <w:lvl w:ilvl="0" w:tplc="B7D4E1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81A4718"/>
    <w:multiLevelType w:val="hybridMultilevel"/>
    <w:tmpl w:val="7BB69136"/>
    <w:lvl w:ilvl="0" w:tplc="4792027A">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7B8739FE"/>
    <w:multiLevelType w:val="hybridMultilevel"/>
    <w:tmpl w:val="03229A4E"/>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1">
    <w:nsid w:val="7C786718"/>
    <w:multiLevelType w:val="hybridMultilevel"/>
    <w:tmpl w:val="E31660E2"/>
    <w:lvl w:ilvl="0" w:tplc="4C2A592C">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3"/>
  </w:num>
  <w:num w:numId="2">
    <w:abstractNumId w:val="29"/>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39"/>
  </w:num>
  <w:num w:numId="16">
    <w:abstractNumId w:val="35"/>
  </w:num>
  <w:num w:numId="17">
    <w:abstractNumId w:val="36"/>
  </w:num>
  <w:num w:numId="18">
    <w:abstractNumId w:val="28"/>
  </w:num>
  <w:num w:numId="19">
    <w:abstractNumId w:val="16"/>
  </w:num>
  <w:num w:numId="20">
    <w:abstractNumId w:val="25"/>
  </w:num>
  <w:num w:numId="21">
    <w:abstractNumId w:val="30"/>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31"/>
  </w:num>
  <w:num w:numId="25">
    <w:abstractNumId w:val="21"/>
  </w:num>
  <w:num w:numId="26">
    <w:abstractNumId w:val="23"/>
  </w:num>
  <w:num w:numId="27">
    <w:abstractNumId w:val="41"/>
  </w:num>
  <w:num w:numId="28">
    <w:abstractNumId w:val="20"/>
  </w:num>
  <w:num w:numId="29">
    <w:abstractNumId w:val="26"/>
  </w:num>
  <w:num w:numId="30">
    <w:abstractNumId w:val="34"/>
  </w:num>
  <w:num w:numId="31">
    <w:abstractNumId w:val="11"/>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12"/>
  </w:num>
  <w:num w:numId="35">
    <w:abstractNumId w:val="38"/>
  </w:num>
  <w:num w:numId="36">
    <w:abstractNumId w:val="13"/>
  </w:num>
  <w:num w:numId="37">
    <w:abstractNumId w:val="40"/>
  </w:num>
  <w:num w:numId="38">
    <w:abstractNumId w:val="37"/>
  </w:num>
  <w:num w:numId="39">
    <w:abstractNumId w:val="10"/>
  </w:num>
  <w:num w:numId="40">
    <w:abstractNumId w:val="27"/>
  </w:num>
  <w:num w:numId="41">
    <w:abstractNumId w:val="24"/>
  </w:num>
  <w:num w:numId="42">
    <w:abstractNumId w:val="32"/>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GrammaticalErrors/>
  <w:stylePaneFormatFilter w:val="1024"/>
  <w:defaultTabStop w:val="0"/>
  <w:evenAndOddHeaders/>
  <w:characterSpacingControl w:val="doNotCompress"/>
  <w:hdrShapeDefaults>
    <o:shapedefaults v:ext="edit" spidmax="191489"/>
  </w:hdrShapeDefaults>
  <w:footnotePr>
    <w:footnote w:id="-1"/>
    <w:footnote w:id="0"/>
  </w:footnotePr>
  <w:endnotePr>
    <w:endnote w:id="-1"/>
    <w:endnote w:id="0"/>
  </w:endnotePr>
  <w:compat/>
  <w:rsids>
    <w:rsidRoot w:val="00375B7D"/>
    <w:rsid w:val="00000314"/>
    <w:rsid w:val="00003B20"/>
    <w:rsid w:val="00004A61"/>
    <w:rsid w:val="0000573E"/>
    <w:rsid w:val="00006B92"/>
    <w:rsid w:val="00013648"/>
    <w:rsid w:val="00016581"/>
    <w:rsid w:val="00017061"/>
    <w:rsid w:val="00021AB5"/>
    <w:rsid w:val="00023FE7"/>
    <w:rsid w:val="00025CCC"/>
    <w:rsid w:val="00034989"/>
    <w:rsid w:val="00040D88"/>
    <w:rsid w:val="00043608"/>
    <w:rsid w:val="00044B56"/>
    <w:rsid w:val="000457CE"/>
    <w:rsid w:val="00047F6B"/>
    <w:rsid w:val="00051A20"/>
    <w:rsid w:val="00051CAF"/>
    <w:rsid w:val="000537D1"/>
    <w:rsid w:val="00053B9D"/>
    <w:rsid w:val="00054A72"/>
    <w:rsid w:val="00054BDB"/>
    <w:rsid w:val="00055C5D"/>
    <w:rsid w:val="00065619"/>
    <w:rsid w:val="000737C8"/>
    <w:rsid w:val="000741C4"/>
    <w:rsid w:val="00074591"/>
    <w:rsid w:val="00076949"/>
    <w:rsid w:val="00077977"/>
    <w:rsid w:val="000808CF"/>
    <w:rsid w:val="00093294"/>
    <w:rsid w:val="000A4C36"/>
    <w:rsid w:val="000A68AE"/>
    <w:rsid w:val="000A7ADF"/>
    <w:rsid w:val="000B1560"/>
    <w:rsid w:val="000B1775"/>
    <w:rsid w:val="000B7542"/>
    <w:rsid w:val="000C2D42"/>
    <w:rsid w:val="000C395D"/>
    <w:rsid w:val="000C4D55"/>
    <w:rsid w:val="000C5C4D"/>
    <w:rsid w:val="000D0CE1"/>
    <w:rsid w:val="000D29D4"/>
    <w:rsid w:val="000D3708"/>
    <w:rsid w:val="000D507F"/>
    <w:rsid w:val="000E01CE"/>
    <w:rsid w:val="000E300A"/>
    <w:rsid w:val="000E4205"/>
    <w:rsid w:val="000E4B9D"/>
    <w:rsid w:val="000E5E9F"/>
    <w:rsid w:val="000E7D84"/>
    <w:rsid w:val="000F2203"/>
    <w:rsid w:val="000F4290"/>
    <w:rsid w:val="000F6706"/>
    <w:rsid w:val="001017FA"/>
    <w:rsid w:val="001021DE"/>
    <w:rsid w:val="001034E9"/>
    <w:rsid w:val="001069F2"/>
    <w:rsid w:val="00110462"/>
    <w:rsid w:val="00112823"/>
    <w:rsid w:val="00113356"/>
    <w:rsid w:val="00113674"/>
    <w:rsid w:val="001139B0"/>
    <w:rsid w:val="00113ED3"/>
    <w:rsid w:val="00121430"/>
    <w:rsid w:val="00122CFD"/>
    <w:rsid w:val="00123361"/>
    <w:rsid w:val="0012498E"/>
    <w:rsid w:val="00130939"/>
    <w:rsid w:val="00137B1D"/>
    <w:rsid w:val="00141B6B"/>
    <w:rsid w:val="0014288A"/>
    <w:rsid w:val="00145F8B"/>
    <w:rsid w:val="00147F8A"/>
    <w:rsid w:val="001517DA"/>
    <w:rsid w:val="00152690"/>
    <w:rsid w:val="00153FC2"/>
    <w:rsid w:val="0015421A"/>
    <w:rsid w:val="00161F9E"/>
    <w:rsid w:val="001632DE"/>
    <w:rsid w:val="0016643B"/>
    <w:rsid w:val="00171F7D"/>
    <w:rsid w:val="00180875"/>
    <w:rsid w:val="00184D09"/>
    <w:rsid w:val="001855F6"/>
    <w:rsid w:val="00186F73"/>
    <w:rsid w:val="001870B7"/>
    <w:rsid w:val="00190865"/>
    <w:rsid w:val="00192D2E"/>
    <w:rsid w:val="00193069"/>
    <w:rsid w:val="0019571D"/>
    <w:rsid w:val="00196DA5"/>
    <w:rsid w:val="001A28E0"/>
    <w:rsid w:val="001A7D6A"/>
    <w:rsid w:val="001B2FEB"/>
    <w:rsid w:val="001B3BAF"/>
    <w:rsid w:val="001B43E5"/>
    <w:rsid w:val="001B7359"/>
    <w:rsid w:val="001C0B47"/>
    <w:rsid w:val="001C2677"/>
    <w:rsid w:val="001C2960"/>
    <w:rsid w:val="001C6CEB"/>
    <w:rsid w:val="001D672E"/>
    <w:rsid w:val="001D76C5"/>
    <w:rsid w:val="001D77FD"/>
    <w:rsid w:val="001E7A37"/>
    <w:rsid w:val="001F3A9C"/>
    <w:rsid w:val="001F63DF"/>
    <w:rsid w:val="00201A67"/>
    <w:rsid w:val="0020454E"/>
    <w:rsid w:val="00211F8E"/>
    <w:rsid w:val="00212B35"/>
    <w:rsid w:val="00214590"/>
    <w:rsid w:val="00221879"/>
    <w:rsid w:val="002241BE"/>
    <w:rsid w:val="00224B88"/>
    <w:rsid w:val="00230D00"/>
    <w:rsid w:val="0023399C"/>
    <w:rsid w:val="002353FE"/>
    <w:rsid w:val="00241082"/>
    <w:rsid w:val="002419B1"/>
    <w:rsid w:val="00243D91"/>
    <w:rsid w:val="00245357"/>
    <w:rsid w:val="00247723"/>
    <w:rsid w:val="00251AD0"/>
    <w:rsid w:val="00254F95"/>
    <w:rsid w:val="00257771"/>
    <w:rsid w:val="002577E2"/>
    <w:rsid w:val="0027276C"/>
    <w:rsid w:val="00272778"/>
    <w:rsid w:val="00272B85"/>
    <w:rsid w:val="002751F8"/>
    <w:rsid w:val="002754B3"/>
    <w:rsid w:val="0027672B"/>
    <w:rsid w:val="00276956"/>
    <w:rsid w:val="00277011"/>
    <w:rsid w:val="00280C99"/>
    <w:rsid w:val="00282273"/>
    <w:rsid w:val="002855C3"/>
    <w:rsid w:val="00286C09"/>
    <w:rsid w:val="00290BFA"/>
    <w:rsid w:val="00295A6F"/>
    <w:rsid w:val="00295C0B"/>
    <w:rsid w:val="00296F6E"/>
    <w:rsid w:val="00297E5D"/>
    <w:rsid w:val="002A45D6"/>
    <w:rsid w:val="002A4B16"/>
    <w:rsid w:val="002B15AB"/>
    <w:rsid w:val="002B55F9"/>
    <w:rsid w:val="002B73EA"/>
    <w:rsid w:val="002B742C"/>
    <w:rsid w:val="002B78B6"/>
    <w:rsid w:val="002C0487"/>
    <w:rsid w:val="002C0CCC"/>
    <w:rsid w:val="002C1993"/>
    <w:rsid w:val="002C35D8"/>
    <w:rsid w:val="002C3AB5"/>
    <w:rsid w:val="002D0F4F"/>
    <w:rsid w:val="002D17BF"/>
    <w:rsid w:val="002D7D5F"/>
    <w:rsid w:val="002E302F"/>
    <w:rsid w:val="002E3430"/>
    <w:rsid w:val="002E642D"/>
    <w:rsid w:val="002F0996"/>
    <w:rsid w:val="00305F68"/>
    <w:rsid w:val="00307BC3"/>
    <w:rsid w:val="003114C3"/>
    <w:rsid w:val="00311D2E"/>
    <w:rsid w:val="00314856"/>
    <w:rsid w:val="00314A0F"/>
    <w:rsid w:val="00315737"/>
    <w:rsid w:val="003175A7"/>
    <w:rsid w:val="00320DB6"/>
    <w:rsid w:val="003218D4"/>
    <w:rsid w:val="00321A87"/>
    <w:rsid w:val="00322A81"/>
    <w:rsid w:val="0032341B"/>
    <w:rsid w:val="00326DD4"/>
    <w:rsid w:val="00330117"/>
    <w:rsid w:val="00330A65"/>
    <w:rsid w:val="00331AA0"/>
    <w:rsid w:val="00333FAB"/>
    <w:rsid w:val="003357BE"/>
    <w:rsid w:val="00342524"/>
    <w:rsid w:val="00346DD1"/>
    <w:rsid w:val="0034758E"/>
    <w:rsid w:val="0035110B"/>
    <w:rsid w:val="003522FC"/>
    <w:rsid w:val="00353169"/>
    <w:rsid w:val="0035345F"/>
    <w:rsid w:val="0035397F"/>
    <w:rsid w:val="00357007"/>
    <w:rsid w:val="0036088C"/>
    <w:rsid w:val="00363F44"/>
    <w:rsid w:val="00365328"/>
    <w:rsid w:val="003653D1"/>
    <w:rsid w:val="00370D9E"/>
    <w:rsid w:val="00375B7D"/>
    <w:rsid w:val="00381A86"/>
    <w:rsid w:val="00382FF3"/>
    <w:rsid w:val="00383966"/>
    <w:rsid w:val="003846F0"/>
    <w:rsid w:val="00384B3D"/>
    <w:rsid w:val="00385E2C"/>
    <w:rsid w:val="0038629F"/>
    <w:rsid w:val="00390196"/>
    <w:rsid w:val="00394502"/>
    <w:rsid w:val="003966E6"/>
    <w:rsid w:val="00397E6C"/>
    <w:rsid w:val="003A1699"/>
    <w:rsid w:val="003A474C"/>
    <w:rsid w:val="003A570A"/>
    <w:rsid w:val="003A5A58"/>
    <w:rsid w:val="003B01A1"/>
    <w:rsid w:val="003B0AE2"/>
    <w:rsid w:val="003B1DC0"/>
    <w:rsid w:val="003B5276"/>
    <w:rsid w:val="003B60F9"/>
    <w:rsid w:val="003B6566"/>
    <w:rsid w:val="003B7EE1"/>
    <w:rsid w:val="003C2D25"/>
    <w:rsid w:val="003C5E03"/>
    <w:rsid w:val="003C7FF8"/>
    <w:rsid w:val="003D22C3"/>
    <w:rsid w:val="003D38A7"/>
    <w:rsid w:val="003D47C3"/>
    <w:rsid w:val="003E2ABD"/>
    <w:rsid w:val="003F16DA"/>
    <w:rsid w:val="003F216A"/>
    <w:rsid w:val="0041125E"/>
    <w:rsid w:val="004203E5"/>
    <w:rsid w:val="00423CB6"/>
    <w:rsid w:val="004279C5"/>
    <w:rsid w:val="004304C5"/>
    <w:rsid w:val="00430B9E"/>
    <w:rsid w:val="00436500"/>
    <w:rsid w:val="00436DE1"/>
    <w:rsid w:val="00444588"/>
    <w:rsid w:val="00450ED2"/>
    <w:rsid w:val="00452B73"/>
    <w:rsid w:val="0046238A"/>
    <w:rsid w:val="00462945"/>
    <w:rsid w:val="00462CA3"/>
    <w:rsid w:val="004641B9"/>
    <w:rsid w:val="00465CF9"/>
    <w:rsid w:val="00473524"/>
    <w:rsid w:val="0048306C"/>
    <w:rsid w:val="00486E27"/>
    <w:rsid w:val="004917DE"/>
    <w:rsid w:val="00491C7C"/>
    <w:rsid w:val="004920A7"/>
    <w:rsid w:val="004960E1"/>
    <w:rsid w:val="004966A0"/>
    <w:rsid w:val="004A1BD1"/>
    <w:rsid w:val="004A34C9"/>
    <w:rsid w:val="004A47C1"/>
    <w:rsid w:val="004A5318"/>
    <w:rsid w:val="004A67F5"/>
    <w:rsid w:val="004A68F5"/>
    <w:rsid w:val="004A7263"/>
    <w:rsid w:val="004B5841"/>
    <w:rsid w:val="004B5C5C"/>
    <w:rsid w:val="004C0E49"/>
    <w:rsid w:val="004C22FC"/>
    <w:rsid w:val="004C61A3"/>
    <w:rsid w:val="004C6C4C"/>
    <w:rsid w:val="004C7862"/>
    <w:rsid w:val="004D0B29"/>
    <w:rsid w:val="004D0C8E"/>
    <w:rsid w:val="004D488E"/>
    <w:rsid w:val="004D6564"/>
    <w:rsid w:val="004F2DED"/>
    <w:rsid w:val="004F4611"/>
    <w:rsid w:val="004F640D"/>
    <w:rsid w:val="004F7DCB"/>
    <w:rsid w:val="0050337E"/>
    <w:rsid w:val="00503A9A"/>
    <w:rsid w:val="00512844"/>
    <w:rsid w:val="00514D1B"/>
    <w:rsid w:val="005171DD"/>
    <w:rsid w:val="00517C79"/>
    <w:rsid w:val="00517EC7"/>
    <w:rsid w:val="005204BC"/>
    <w:rsid w:val="00526AC8"/>
    <w:rsid w:val="005419D0"/>
    <w:rsid w:val="00543430"/>
    <w:rsid w:val="005459DC"/>
    <w:rsid w:val="005474B8"/>
    <w:rsid w:val="00551E13"/>
    <w:rsid w:val="00555C55"/>
    <w:rsid w:val="00560FC4"/>
    <w:rsid w:val="005649F6"/>
    <w:rsid w:val="00566801"/>
    <w:rsid w:val="005672DA"/>
    <w:rsid w:val="00575984"/>
    <w:rsid w:val="0058029D"/>
    <w:rsid w:val="00580EB9"/>
    <w:rsid w:val="00581B11"/>
    <w:rsid w:val="00581D1E"/>
    <w:rsid w:val="00583360"/>
    <w:rsid w:val="005852E0"/>
    <w:rsid w:val="005853BD"/>
    <w:rsid w:val="005854A2"/>
    <w:rsid w:val="00597275"/>
    <w:rsid w:val="005A0628"/>
    <w:rsid w:val="005A2AE1"/>
    <w:rsid w:val="005A47F1"/>
    <w:rsid w:val="005A5EB4"/>
    <w:rsid w:val="005A6153"/>
    <w:rsid w:val="005B0F08"/>
    <w:rsid w:val="005B38DD"/>
    <w:rsid w:val="005B4361"/>
    <w:rsid w:val="005B54A2"/>
    <w:rsid w:val="005C4121"/>
    <w:rsid w:val="005C4729"/>
    <w:rsid w:val="005C5B2C"/>
    <w:rsid w:val="005C625E"/>
    <w:rsid w:val="005C63E7"/>
    <w:rsid w:val="005C650F"/>
    <w:rsid w:val="005D03A3"/>
    <w:rsid w:val="005D2220"/>
    <w:rsid w:val="005D4AFD"/>
    <w:rsid w:val="005D70EB"/>
    <w:rsid w:val="005D7593"/>
    <w:rsid w:val="005D7BD5"/>
    <w:rsid w:val="005E70AC"/>
    <w:rsid w:val="005F33BB"/>
    <w:rsid w:val="005F3451"/>
    <w:rsid w:val="005F3B2E"/>
    <w:rsid w:val="005F4763"/>
    <w:rsid w:val="00601116"/>
    <w:rsid w:val="0060124C"/>
    <w:rsid w:val="0060149E"/>
    <w:rsid w:val="00603E4D"/>
    <w:rsid w:val="00604549"/>
    <w:rsid w:val="006051C9"/>
    <w:rsid w:val="006054DC"/>
    <w:rsid w:val="00605C2A"/>
    <w:rsid w:val="00613739"/>
    <w:rsid w:val="006176F0"/>
    <w:rsid w:val="00622398"/>
    <w:rsid w:val="00624F2D"/>
    <w:rsid w:val="006253A8"/>
    <w:rsid w:val="006263E9"/>
    <w:rsid w:val="006310AA"/>
    <w:rsid w:val="0064120C"/>
    <w:rsid w:val="006414E3"/>
    <w:rsid w:val="00643085"/>
    <w:rsid w:val="006467CF"/>
    <w:rsid w:val="006527C2"/>
    <w:rsid w:val="0065336F"/>
    <w:rsid w:val="006562B9"/>
    <w:rsid w:val="00656460"/>
    <w:rsid w:val="00663F5D"/>
    <w:rsid w:val="006648AB"/>
    <w:rsid w:val="00665710"/>
    <w:rsid w:val="006666E6"/>
    <w:rsid w:val="0067307F"/>
    <w:rsid w:val="0067786B"/>
    <w:rsid w:val="00677D0F"/>
    <w:rsid w:val="006806F9"/>
    <w:rsid w:val="00680B77"/>
    <w:rsid w:val="00683207"/>
    <w:rsid w:val="00684397"/>
    <w:rsid w:val="00685CCB"/>
    <w:rsid w:val="00687C73"/>
    <w:rsid w:val="0069080C"/>
    <w:rsid w:val="00693979"/>
    <w:rsid w:val="00696B29"/>
    <w:rsid w:val="00696B83"/>
    <w:rsid w:val="00696F8F"/>
    <w:rsid w:val="006A0BAA"/>
    <w:rsid w:val="006A60F2"/>
    <w:rsid w:val="006A7C69"/>
    <w:rsid w:val="006B086C"/>
    <w:rsid w:val="006B1A3A"/>
    <w:rsid w:val="006B46CF"/>
    <w:rsid w:val="006B46F1"/>
    <w:rsid w:val="006D197E"/>
    <w:rsid w:val="006D1E61"/>
    <w:rsid w:val="006D3C2C"/>
    <w:rsid w:val="006D4072"/>
    <w:rsid w:val="006D4DAE"/>
    <w:rsid w:val="006D5C06"/>
    <w:rsid w:val="006D664B"/>
    <w:rsid w:val="006E2110"/>
    <w:rsid w:val="006E29A7"/>
    <w:rsid w:val="006E47AB"/>
    <w:rsid w:val="006E487A"/>
    <w:rsid w:val="006F0F50"/>
    <w:rsid w:val="006F257A"/>
    <w:rsid w:val="006F3D7E"/>
    <w:rsid w:val="006F757D"/>
    <w:rsid w:val="007008A0"/>
    <w:rsid w:val="00700CE8"/>
    <w:rsid w:val="00700F96"/>
    <w:rsid w:val="00707CAF"/>
    <w:rsid w:val="007100FB"/>
    <w:rsid w:val="0071101E"/>
    <w:rsid w:val="007118B8"/>
    <w:rsid w:val="00713731"/>
    <w:rsid w:val="00715298"/>
    <w:rsid w:val="00721B26"/>
    <w:rsid w:val="0072673E"/>
    <w:rsid w:val="00731C2E"/>
    <w:rsid w:val="0073209A"/>
    <w:rsid w:val="007350ED"/>
    <w:rsid w:val="007453DA"/>
    <w:rsid w:val="00746EFC"/>
    <w:rsid w:val="007543F1"/>
    <w:rsid w:val="00756512"/>
    <w:rsid w:val="007578AF"/>
    <w:rsid w:val="00762578"/>
    <w:rsid w:val="00762B30"/>
    <w:rsid w:val="00762FFF"/>
    <w:rsid w:val="00773203"/>
    <w:rsid w:val="00773C33"/>
    <w:rsid w:val="00773EDC"/>
    <w:rsid w:val="00775A84"/>
    <w:rsid w:val="00776D8A"/>
    <w:rsid w:val="0078188F"/>
    <w:rsid w:val="00782C67"/>
    <w:rsid w:val="007867E5"/>
    <w:rsid w:val="00787A20"/>
    <w:rsid w:val="00787F19"/>
    <w:rsid w:val="00792369"/>
    <w:rsid w:val="0079291B"/>
    <w:rsid w:val="0079535B"/>
    <w:rsid w:val="007A38C6"/>
    <w:rsid w:val="007A6E25"/>
    <w:rsid w:val="007B0ED9"/>
    <w:rsid w:val="007B4952"/>
    <w:rsid w:val="007B5F8B"/>
    <w:rsid w:val="007B6E92"/>
    <w:rsid w:val="007C219A"/>
    <w:rsid w:val="007C4E9F"/>
    <w:rsid w:val="007D1718"/>
    <w:rsid w:val="007D1B3C"/>
    <w:rsid w:val="007D7B07"/>
    <w:rsid w:val="007E3FAF"/>
    <w:rsid w:val="007E5BA2"/>
    <w:rsid w:val="007E65F4"/>
    <w:rsid w:val="007F03AC"/>
    <w:rsid w:val="007F1013"/>
    <w:rsid w:val="007F17C2"/>
    <w:rsid w:val="00805CEE"/>
    <w:rsid w:val="0081065F"/>
    <w:rsid w:val="00810855"/>
    <w:rsid w:val="008171A3"/>
    <w:rsid w:val="0082047D"/>
    <w:rsid w:val="0082713C"/>
    <w:rsid w:val="00827159"/>
    <w:rsid w:val="008307D3"/>
    <w:rsid w:val="00832F64"/>
    <w:rsid w:val="00833610"/>
    <w:rsid w:val="008369FB"/>
    <w:rsid w:val="00836D32"/>
    <w:rsid w:val="00844A0D"/>
    <w:rsid w:val="008519EA"/>
    <w:rsid w:val="00852FB0"/>
    <w:rsid w:val="008555E8"/>
    <w:rsid w:val="00861072"/>
    <w:rsid w:val="00861D8B"/>
    <w:rsid w:val="00863F88"/>
    <w:rsid w:val="00867737"/>
    <w:rsid w:val="00867C64"/>
    <w:rsid w:val="00872B75"/>
    <w:rsid w:val="0087387F"/>
    <w:rsid w:val="00876A54"/>
    <w:rsid w:val="00882FD4"/>
    <w:rsid w:val="0088345D"/>
    <w:rsid w:val="00887897"/>
    <w:rsid w:val="00887974"/>
    <w:rsid w:val="00894E80"/>
    <w:rsid w:val="00897FEA"/>
    <w:rsid w:val="008A1DA8"/>
    <w:rsid w:val="008A201F"/>
    <w:rsid w:val="008A378D"/>
    <w:rsid w:val="008A498C"/>
    <w:rsid w:val="008A4B94"/>
    <w:rsid w:val="008B0278"/>
    <w:rsid w:val="008B150B"/>
    <w:rsid w:val="008B32C4"/>
    <w:rsid w:val="008B7126"/>
    <w:rsid w:val="008B76D7"/>
    <w:rsid w:val="008B7F0C"/>
    <w:rsid w:val="008C01FC"/>
    <w:rsid w:val="008C2C86"/>
    <w:rsid w:val="008C4E2A"/>
    <w:rsid w:val="008C6AAE"/>
    <w:rsid w:val="008D0202"/>
    <w:rsid w:val="008D585D"/>
    <w:rsid w:val="008E1E8A"/>
    <w:rsid w:val="008E2022"/>
    <w:rsid w:val="008E405A"/>
    <w:rsid w:val="008E5B10"/>
    <w:rsid w:val="008F0CC6"/>
    <w:rsid w:val="0090068D"/>
    <w:rsid w:val="00900F6C"/>
    <w:rsid w:val="0090194D"/>
    <w:rsid w:val="00906613"/>
    <w:rsid w:val="00910752"/>
    <w:rsid w:val="00913BFC"/>
    <w:rsid w:val="00915611"/>
    <w:rsid w:val="009350C0"/>
    <w:rsid w:val="00935223"/>
    <w:rsid w:val="0093596B"/>
    <w:rsid w:val="00941FD2"/>
    <w:rsid w:val="00942DC6"/>
    <w:rsid w:val="009439D2"/>
    <w:rsid w:val="00945AC0"/>
    <w:rsid w:val="00950118"/>
    <w:rsid w:val="00950D6E"/>
    <w:rsid w:val="00954E28"/>
    <w:rsid w:val="00960032"/>
    <w:rsid w:val="00960200"/>
    <w:rsid w:val="00963CE3"/>
    <w:rsid w:val="00964534"/>
    <w:rsid w:val="00964CDB"/>
    <w:rsid w:val="00964D1F"/>
    <w:rsid w:val="00966202"/>
    <w:rsid w:val="00967F59"/>
    <w:rsid w:val="009731A4"/>
    <w:rsid w:val="00973558"/>
    <w:rsid w:val="0097369F"/>
    <w:rsid w:val="0097473C"/>
    <w:rsid w:val="009748C3"/>
    <w:rsid w:val="009768D3"/>
    <w:rsid w:val="009817B4"/>
    <w:rsid w:val="00981FBA"/>
    <w:rsid w:val="009908C0"/>
    <w:rsid w:val="009942E6"/>
    <w:rsid w:val="009A1E58"/>
    <w:rsid w:val="009A1FF6"/>
    <w:rsid w:val="009A26FA"/>
    <w:rsid w:val="009A2780"/>
    <w:rsid w:val="009A3772"/>
    <w:rsid w:val="009A575E"/>
    <w:rsid w:val="009A7833"/>
    <w:rsid w:val="009B1544"/>
    <w:rsid w:val="009B1641"/>
    <w:rsid w:val="009C0F58"/>
    <w:rsid w:val="009C2B6E"/>
    <w:rsid w:val="009C316A"/>
    <w:rsid w:val="009D0BA8"/>
    <w:rsid w:val="009D2FA2"/>
    <w:rsid w:val="009D3934"/>
    <w:rsid w:val="009D4AFD"/>
    <w:rsid w:val="009D5A92"/>
    <w:rsid w:val="009D679D"/>
    <w:rsid w:val="009D7663"/>
    <w:rsid w:val="009F3E64"/>
    <w:rsid w:val="009F5984"/>
    <w:rsid w:val="009F7723"/>
    <w:rsid w:val="00A03228"/>
    <w:rsid w:val="00A0322E"/>
    <w:rsid w:val="00A038EB"/>
    <w:rsid w:val="00A0663D"/>
    <w:rsid w:val="00A10D48"/>
    <w:rsid w:val="00A17AD9"/>
    <w:rsid w:val="00A2779A"/>
    <w:rsid w:val="00A315A9"/>
    <w:rsid w:val="00A329DB"/>
    <w:rsid w:val="00A3757B"/>
    <w:rsid w:val="00A37BE9"/>
    <w:rsid w:val="00A42F8F"/>
    <w:rsid w:val="00A47815"/>
    <w:rsid w:val="00A479C4"/>
    <w:rsid w:val="00A47D32"/>
    <w:rsid w:val="00A56CBF"/>
    <w:rsid w:val="00A71F75"/>
    <w:rsid w:val="00A72A51"/>
    <w:rsid w:val="00A76025"/>
    <w:rsid w:val="00A76D2E"/>
    <w:rsid w:val="00A80013"/>
    <w:rsid w:val="00A83280"/>
    <w:rsid w:val="00A83536"/>
    <w:rsid w:val="00A9433A"/>
    <w:rsid w:val="00A94B63"/>
    <w:rsid w:val="00A96E55"/>
    <w:rsid w:val="00AA0BE3"/>
    <w:rsid w:val="00AA232A"/>
    <w:rsid w:val="00AA3ED7"/>
    <w:rsid w:val="00AA50DF"/>
    <w:rsid w:val="00AB33AF"/>
    <w:rsid w:val="00AB3AC6"/>
    <w:rsid w:val="00AB4B3F"/>
    <w:rsid w:val="00AB6D93"/>
    <w:rsid w:val="00AB7193"/>
    <w:rsid w:val="00AB7D6A"/>
    <w:rsid w:val="00AC013E"/>
    <w:rsid w:val="00AC1C61"/>
    <w:rsid w:val="00AC542D"/>
    <w:rsid w:val="00AC543B"/>
    <w:rsid w:val="00AC6881"/>
    <w:rsid w:val="00AC7AA3"/>
    <w:rsid w:val="00AD0446"/>
    <w:rsid w:val="00AD54B2"/>
    <w:rsid w:val="00AE02BB"/>
    <w:rsid w:val="00AE1C73"/>
    <w:rsid w:val="00AE328B"/>
    <w:rsid w:val="00AE3BCF"/>
    <w:rsid w:val="00B01042"/>
    <w:rsid w:val="00B04D97"/>
    <w:rsid w:val="00B060FC"/>
    <w:rsid w:val="00B0670C"/>
    <w:rsid w:val="00B121F6"/>
    <w:rsid w:val="00B128A3"/>
    <w:rsid w:val="00B16361"/>
    <w:rsid w:val="00B16A73"/>
    <w:rsid w:val="00B21466"/>
    <w:rsid w:val="00B25123"/>
    <w:rsid w:val="00B266DA"/>
    <w:rsid w:val="00B301B0"/>
    <w:rsid w:val="00B364F6"/>
    <w:rsid w:val="00B405BE"/>
    <w:rsid w:val="00B4283E"/>
    <w:rsid w:val="00B43858"/>
    <w:rsid w:val="00B5158E"/>
    <w:rsid w:val="00B53F3B"/>
    <w:rsid w:val="00B63004"/>
    <w:rsid w:val="00B630DC"/>
    <w:rsid w:val="00B65C76"/>
    <w:rsid w:val="00B67B66"/>
    <w:rsid w:val="00B707A1"/>
    <w:rsid w:val="00B7225F"/>
    <w:rsid w:val="00B752AE"/>
    <w:rsid w:val="00B753C8"/>
    <w:rsid w:val="00B75EE3"/>
    <w:rsid w:val="00B75FF0"/>
    <w:rsid w:val="00B763D6"/>
    <w:rsid w:val="00B813C6"/>
    <w:rsid w:val="00B82216"/>
    <w:rsid w:val="00B831B2"/>
    <w:rsid w:val="00B8346B"/>
    <w:rsid w:val="00B83C97"/>
    <w:rsid w:val="00B862E3"/>
    <w:rsid w:val="00B9013C"/>
    <w:rsid w:val="00B934F3"/>
    <w:rsid w:val="00B93D87"/>
    <w:rsid w:val="00B95929"/>
    <w:rsid w:val="00BA11ED"/>
    <w:rsid w:val="00BA2E73"/>
    <w:rsid w:val="00BA4296"/>
    <w:rsid w:val="00BA7CA8"/>
    <w:rsid w:val="00BB3083"/>
    <w:rsid w:val="00BB433C"/>
    <w:rsid w:val="00BB5EDB"/>
    <w:rsid w:val="00BB6201"/>
    <w:rsid w:val="00BC0431"/>
    <w:rsid w:val="00BC16DD"/>
    <w:rsid w:val="00BC3B92"/>
    <w:rsid w:val="00BC47D9"/>
    <w:rsid w:val="00BC77AE"/>
    <w:rsid w:val="00BD0376"/>
    <w:rsid w:val="00BD0F95"/>
    <w:rsid w:val="00BD6052"/>
    <w:rsid w:val="00BD79A4"/>
    <w:rsid w:val="00BE0030"/>
    <w:rsid w:val="00BE2350"/>
    <w:rsid w:val="00BE2E09"/>
    <w:rsid w:val="00BE6E56"/>
    <w:rsid w:val="00BE6EBC"/>
    <w:rsid w:val="00BE74FA"/>
    <w:rsid w:val="00BF4044"/>
    <w:rsid w:val="00BF49FE"/>
    <w:rsid w:val="00BF5618"/>
    <w:rsid w:val="00BF5C50"/>
    <w:rsid w:val="00BF6EE9"/>
    <w:rsid w:val="00BF7EFF"/>
    <w:rsid w:val="00C01A25"/>
    <w:rsid w:val="00C036B2"/>
    <w:rsid w:val="00C039E4"/>
    <w:rsid w:val="00C04941"/>
    <w:rsid w:val="00C12793"/>
    <w:rsid w:val="00C12DCD"/>
    <w:rsid w:val="00C15A24"/>
    <w:rsid w:val="00C168E8"/>
    <w:rsid w:val="00C17FC9"/>
    <w:rsid w:val="00C21BD6"/>
    <w:rsid w:val="00C21C66"/>
    <w:rsid w:val="00C263B5"/>
    <w:rsid w:val="00C31E85"/>
    <w:rsid w:val="00C3262B"/>
    <w:rsid w:val="00C44942"/>
    <w:rsid w:val="00C46200"/>
    <w:rsid w:val="00C5013E"/>
    <w:rsid w:val="00C50953"/>
    <w:rsid w:val="00C52C4C"/>
    <w:rsid w:val="00C55426"/>
    <w:rsid w:val="00C7062D"/>
    <w:rsid w:val="00C71B8F"/>
    <w:rsid w:val="00C84D15"/>
    <w:rsid w:val="00C858CE"/>
    <w:rsid w:val="00C858D2"/>
    <w:rsid w:val="00C86318"/>
    <w:rsid w:val="00C8793B"/>
    <w:rsid w:val="00C94157"/>
    <w:rsid w:val="00C958BD"/>
    <w:rsid w:val="00CA04A5"/>
    <w:rsid w:val="00CA283F"/>
    <w:rsid w:val="00CA6A40"/>
    <w:rsid w:val="00CB5977"/>
    <w:rsid w:val="00CB616D"/>
    <w:rsid w:val="00CB6A92"/>
    <w:rsid w:val="00CC02BF"/>
    <w:rsid w:val="00CC2643"/>
    <w:rsid w:val="00CC2A9F"/>
    <w:rsid w:val="00CD0040"/>
    <w:rsid w:val="00CD0A7B"/>
    <w:rsid w:val="00CD6AF1"/>
    <w:rsid w:val="00CE0A1F"/>
    <w:rsid w:val="00CE1308"/>
    <w:rsid w:val="00CE49C0"/>
    <w:rsid w:val="00CE51BF"/>
    <w:rsid w:val="00CE5CCC"/>
    <w:rsid w:val="00CE6942"/>
    <w:rsid w:val="00CF0351"/>
    <w:rsid w:val="00CF2165"/>
    <w:rsid w:val="00D00E5D"/>
    <w:rsid w:val="00D041F1"/>
    <w:rsid w:val="00D07FA3"/>
    <w:rsid w:val="00D13184"/>
    <w:rsid w:val="00D14DF8"/>
    <w:rsid w:val="00D21E58"/>
    <w:rsid w:val="00D26B8B"/>
    <w:rsid w:val="00D27EA8"/>
    <w:rsid w:val="00D31C34"/>
    <w:rsid w:val="00D35341"/>
    <w:rsid w:val="00D35857"/>
    <w:rsid w:val="00D35B51"/>
    <w:rsid w:val="00D42816"/>
    <w:rsid w:val="00D47457"/>
    <w:rsid w:val="00D50289"/>
    <w:rsid w:val="00D50582"/>
    <w:rsid w:val="00D5071E"/>
    <w:rsid w:val="00D51700"/>
    <w:rsid w:val="00D52B97"/>
    <w:rsid w:val="00D56BC5"/>
    <w:rsid w:val="00D61530"/>
    <w:rsid w:val="00D6161A"/>
    <w:rsid w:val="00D62FF1"/>
    <w:rsid w:val="00D64756"/>
    <w:rsid w:val="00D80B22"/>
    <w:rsid w:val="00D85487"/>
    <w:rsid w:val="00D87A73"/>
    <w:rsid w:val="00D92743"/>
    <w:rsid w:val="00D92912"/>
    <w:rsid w:val="00D92F8E"/>
    <w:rsid w:val="00D97E98"/>
    <w:rsid w:val="00DB350E"/>
    <w:rsid w:val="00DB44C5"/>
    <w:rsid w:val="00DB4E8B"/>
    <w:rsid w:val="00DB64BD"/>
    <w:rsid w:val="00DB6E0A"/>
    <w:rsid w:val="00DC26C2"/>
    <w:rsid w:val="00DC575F"/>
    <w:rsid w:val="00DC652E"/>
    <w:rsid w:val="00DC6C06"/>
    <w:rsid w:val="00DD14F0"/>
    <w:rsid w:val="00DD2937"/>
    <w:rsid w:val="00DD463B"/>
    <w:rsid w:val="00DD51F4"/>
    <w:rsid w:val="00DE03F9"/>
    <w:rsid w:val="00DE1E0A"/>
    <w:rsid w:val="00DE201E"/>
    <w:rsid w:val="00DE2452"/>
    <w:rsid w:val="00DE31BA"/>
    <w:rsid w:val="00DE35EA"/>
    <w:rsid w:val="00DE7381"/>
    <w:rsid w:val="00DF3A12"/>
    <w:rsid w:val="00E0588C"/>
    <w:rsid w:val="00E05E03"/>
    <w:rsid w:val="00E06461"/>
    <w:rsid w:val="00E10B86"/>
    <w:rsid w:val="00E11B7D"/>
    <w:rsid w:val="00E12CB1"/>
    <w:rsid w:val="00E13902"/>
    <w:rsid w:val="00E169FD"/>
    <w:rsid w:val="00E22BD4"/>
    <w:rsid w:val="00E23E12"/>
    <w:rsid w:val="00E240F8"/>
    <w:rsid w:val="00E435E7"/>
    <w:rsid w:val="00E57182"/>
    <w:rsid w:val="00E57C37"/>
    <w:rsid w:val="00E60C29"/>
    <w:rsid w:val="00E70651"/>
    <w:rsid w:val="00E72874"/>
    <w:rsid w:val="00E76C1C"/>
    <w:rsid w:val="00E82A18"/>
    <w:rsid w:val="00E847EE"/>
    <w:rsid w:val="00E84867"/>
    <w:rsid w:val="00E851EA"/>
    <w:rsid w:val="00E9173C"/>
    <w:rsid w:val="00E94EC7"/>
    <w:rsid w:val="00E95363"/>
    <w:rsid w:val="00EA54A8"/>
    <w:rsid w:val="00EB1661"/>
    <w:rsid w:val="00EB2483"/>
    <w:rsid w:val="00EB5854"/>
    <w:rsid w:val="00EC317E"/>
    <w:rsid w:val="00EC4290"/>
    <w:rsid w:val="00EC657A"/>
    <w:rsid w:val="00ED1065"/>
    <w:rsid w:val="00ED3960"/>
    <w:rsid w:val="00ED3CAA"/>
    <w:rsid w:val="00ED52CF"/>
    <w:rsid w:val="00ED5F90"/>
    <w:rsid w:val="00ED6F3E"/>
    <w:rsid w:val="00EE1674"/>
    <w:rsid w:val="00EE38EA"/>
    <w:rsid w:val="00EE4FE8"/>
    <w:rsid w:val="00EE6A6F"/>
    <w:rsid w:val="00EF6A1A"/>
    <w:rsid w:val="00F02E57"/>
    <w:rsid w:val="00F04B3B"/>
    <w:rsid w:val="00F16203"/>
    <w:rsid w:val="00F23A81"/>
    <w:rsid w:val="00F276A8"/>
    <w:rsid w:val="00F2774D"/>
    <w:rsid w:val="00F307C8"/>
    <w:rsid w:val="00F33E68"/>
    <w:rsid w:val="00F4522D"/>
    <w:rsid w:val="00F533AE"/>
    <w:rsid w:val="00F57C50"/>
    <w:rsid w:val="00F626BB"/>
    <w:rsid w:val="00F63542"/>
    <w:rsid w:val="00F70C38"/>
    <w:rsid w:val="00F71115"/>
    <w:rsid w:val="00F74F2F"/>
    <w:rsid w:val="00F7517B"/>
    <w:rsid w:val="00F76037"/>
    <w:rsid w:val="00F81525"/>
    <w:rsid w:val="00F818FA"/>
    <w:rsid w:val="00F83258"/>
    <w:rsid w:val="00F83E07"/>
    <w:rsid w:val="00F84499"/>
    <w:rsid w:val="00F92555"/>
    <w:rsid w:val="00FA031B"/>
    <w:rsid w:val="00FA4CC2"/>
    <w:rsid w:val="00FA4DD1"/>
    <w:rsid w:val="00FA529D"/>
    <w:rsid w:val="00FA7769"/>
    <w:rsid w:val="00FB19DB"/>
    <w:rsid w:val="00FB4E98"/>
    <w:rsid w:val="00FB7757"/>
    <w:rsid w:val="00FC00D4"/>
    <w:rsid w:val="00FC44E3"/>
    <w:rsid w:val="00FC5CA2"/>
    <w:rsid w:val="00FD00AE"/>
    <w:rsid w:val="00FD092C"/>
    <w:rsid w:val="00FD117C"/>
    <w:rsid w:val="00FD433B"/>
    <w:rsid w:val="00FD4BBB"/>
    <w:rsid w:val="00FD5072"/>
    <w:rsid w:val="00FD6FB0"/>
    <w:rsid w:val="00FE06F5"/>
    <w:rsid w:val="00FE3925"/>
    <w:rsid w:val="00FF6F6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14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iPriority="10"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qFormat/>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21"/>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22"/>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22"/>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CharChar6CharChar">
    <w:name w:val="Char Char6 Char Char"/>
    <w:basedOn w:val="Normal"/>
    <w:rsid w:val="00EB5854"/>
    <w:pPr>
      <w:spacing w:after="160" w:line="240" w:lineRule="exact"/>
      <w:ind w:firstLine="0"/>
      <w:jc w:val="left"/>
    </w:pPr>
    <w:rPr>
      <w:rFonts w:ascii="Tahoma" w:eastAsia="MS Mincho" w:hAnsi="Tahoma"/>
      <w:sz w:val="20"/>
      <w:szCs w:val="20"/>
      <w:lang w:val="en-GB"/>
    </w:rPr>
  </w:style>
  <w:style w:type="paragraph" w:customStyle="1" w:styleId="CharChar6CharChar0">
    <w:name w:val="Char Char6 Char Char"/>
    <w:basedOn w:val="Normal"/>
    <w:rsid w:val="00CE51BF"/>
    <w:pPr>
      <w:spacing w:after="160" w:line="240" w:lineRule="exact"/>
      <w:ind w:firstLine="0"/>
      <w:jc w:val="left"/>
    </w:pPr>
    <w:rPr>
      <w:rFonts w:ascii="Tahoma" w:eastAsia="MS Mincho" w:hAnsi="Tahoma"/>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21"/>
      </w:numPr>
    </w:p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1480558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271909872">
      <w:bodyDiv w:val="1"/>
      <w:marLeft w:val="0"/>
      <w:marRight w:val="0"/>
      <w:marTop w:val="0"/>
      <w:marBottom w:val="0"/>
      <w:divBdr>
        <w:top w:val="none" w:sz="0" w:space="0" w:color="auto"/>
        <w:left w:val="none" w:sz="0" w:space="0" w:color="auto"/>
        <w:bottom w:val="none" w:sz="0" w:space="0" w:color="auto"/>
        <w:right w:val="none" w:sz="0" w:space="0" w:color="auto"/>
      </w:divBdr>
    </w:div>
    <w:div w:id="422262831">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669259992">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61829551">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84725060">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523474072">
      <w:bodyDiv w:val="1"/>
      <w:marLeft w:val="0"/>
      <w:marRight w:val="0"/>
      <w:marTop w:val="0"/>
      <w:marBottom w:val="0"/>
      <w:divBdr>
        <w:top w:val="none" w:sz="0" w:space="0" w:color="auto"/>
        <w:left w:val="none" w:sz="0" w:space="0" w:color="auto"/>
        <w:bottom w:val="none" w:sz="0" w:space="0" w:color="auto"/>
        <w:right w:val="none" w:sz="0" w:space="0" w:color="auto"/>
      </w:divBdr>
    </w:div>
    <w:div w:id="1530559564">
      <w:bodyDiv w:val="1"/>
      <w:marLeft w:val="0"/>
      <w:marRight w:val="0"/>
      <w:marTop w:val="0"/>
      <w:marBottom w:val="0"/>
      <w:divBdr>
        <w:top w:val="none" w:sz="0" w:space="0" w:color="auto"/>
        <w:left w:val="none" w:sz="0" w:space="0" w:color="auto"/>
        <w:bottom w:val="none" w:sz="0" w:space="0" w:color="auto"/>
        <w:right w:val="none" w:sz="0" w:space="0" w:color="auto"/>
      </w:divBdr>
    </w:div>
    <w:div w:id="1598364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644386257">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policiaeshtetit@gmail.com" TargetMode="External"/><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0.png"/><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9.jpeg"/><Relationship Id="rId27"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77BF7-1299-4D7D-AE57-EA856E0D4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45</Pages>
  <Words>13619</Words>
  <Characters>77633</Characters>
  <Application>Microsoft Office Word</Application>
  <DocSecurity>0</DocSecurity>
  <Lines>646</Lines>
  <Paragraphs>182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91070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129</cp:revision>
  <cp:lastPrinted>2017-02-15T09:02:00Z</cp:lastPrinted>
  <dcterms:created xsi:type="dcterms:W3CDTF">2017-02-15T10:52:00Z</dcterms:created>
  <dcterms:modified xsi:type="dcterms:W3CDTF">2017-02-15T14:07:00Z</dcterms:modified>
</cp:coreProperties>
</file>