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062B" w:rsidRPr="00CC1877" w:rsidRDefault="00A7062B" w:rsidP="00A7062B">
      <w:pPr>
        <w:pStyle w:val="NeniTitull"/>
        <w:rPr>
          <w:spacing w:val="-4"/>
          <w:lang w:val="sq-AL"/>
        </w:rPr>
      </w:pPr>
      <w:r w:rsidRPr="00CC1877">
        <w:rPr>
          <w:spacing w:val="-4"/>
          <w:lang w:val="sq-AL"/>
        </w:rPr>
        <w:t>URDHËR</w:t>
      </w:r>
    </w:p>
    <w:p w:rsidR="00A7062B" w:rsidRPr="00CC1877" w:rsidRDefault="00A7062B" w:rsidP="00A7062B">
      <w:pPr>
        <w:pStyle w:val="NeniTitull"/>
        <w:rPr>
          <w:spacing w:val="-4"/>
          <w:lang w:val="sq-AL"/>
        </w:rPr>
      </w:pPr>
      <w:r w:rsidRPr="00CC1877">
        <w:rPr>
          <w:spacing w:val="-4"/>
          <w:lang w:val="sq-AL"/>
        </w:rPr>
        <w:t>Nr.</w:t>
      </w:r>
      <w:r w:rsidR="00601650" w:rsidRPr="00CC1877">
        <w:rPr>
          <w:spacing w:val="-4"/>
          <w:lang w:val="sq-AL"/>
        </w:rPr>
        <w:t xml:space="preserve"> </w:t>
      </w:r>
      <w:r w:rsidRPr="00CC1877">
        <w:rPr>
          <w:spacing w:val="-4"/>
          <w:lang w:val="sq-AL"/>
        </w:rPr>
        <w:t>640, datë 13.12.2017</w:t>
      </w:r>
    </w:p>
    <w:p w:rsidR="00A7062B" w:rsidRPr="00CC1877" w:rsidRDefault="00A7062B" w:rsidP="00A7062B">
      <w:pPr>
        <w:pStyle w:val="NeniTitull"/>
        <w:rPr>
          <w:spacing w:val="-4"/>
          <w:sz w:val="14"/>
          <w:lang w:val="sq-AL"/>
        </w:rPr>
      </w:pPr>
    </w:p>
    <w:p w:rsidR="00A7062B" w:rsidRPr="00CC1877" w:rsidRDefault="00A7062B" w:rsidP="00A7062B">
      <w:pPr>
        <w:pStyle w:val="NeniTitull"/>
        <w:rPr>
          <w:spacing w:val="-4"/>
          <w:lang w:val="sq-AL"/>
        </w:rPr>
      </w:pPr>
      <w:r w:rsidRPr="00CC1877">
        <w:rPr>
          <w:spacing w:val="-4"/>
          <w:lang w:val="sq-AL"/>
        </w:rPr>
        <w:t>PËR DISA SHTESA DHE NDRYSHIME NË URDHRIN NR. 155, DATË 22.4.2015</w:t>
      </w:r>
      <w:r w:rsidR="00601650" w:rsidRPr="00CC1877">
        <w:rPr>
          <w:spacing w:val="-4"/>
          <w:lang w:val="sq-AL"/>
        </w:rPr>
        <w:t>,</w:t>
      </w:r>
      <w:r w:rsidRPr="00CC1877">
        <w:rPr>
          <w:spacing w:val="-4"/>
          <w:lang w:val="sq-AL"/>
        </w:rPr>
        <w:t xml:space="preserve"> “PËR MIRATIMIN E STANDARDEVE PËR TEKSTET SHKOLLORE”</w:t>
      </w:r>
    </w:p>
    <w:p w:rsidR="00A7062B" w:rsidRPr="00CC1877" w:rsidRDefault="00A7062B" w:rsidP="00A7062B">
      <w:pPr>
        <w:pStyle w:val="Paragrafi"/>
        <w:rPr>
          <w:spacing w:val="-4"/>
          <w:sz w:val="14"/>
          <w:lang w:val="sq-AL"/>
        </w:rPr>
      </w:pPr>
    </w:p>
    <w:p w:rsidR="00A7062B" w:rsidRPr="00CC1877" w:rsidRDefault="00A7062B" w:rsidP="00A7062B">
      <w:pPr>
        <w:pStyle w:val="Paragrafi"/>
        <w:rPr>
          <w:spacing w:val="-4"/>
          <w:lang w:val="sq-AL"/>
        </w:rPr>
      </w:pPr>
      <w:r w:rsidRPr="00CC1877">
        <w:rPr>
          <w:spacing w:val="-4"/>
          <w:lang w:val="sq-AL"/>
        </w:rPr>
        <w:t xml:space="preserve">Në mbështetje të nenit 102 të Kushtetutës së Republikës së Shqipërisë, </w:t>
      </w:r>
      <w:r w:rsidR="005C66C0" w:rsidRPr="00CC1877">
        <w:rPr>
          <w:spacing w:val="-4"/>
          <w:lang w:val="sq-AL"/>
        </w:rPr>
        <w:t xml:space="preserve">të </w:t>
      </w:r>
      <w:r w:rsidRPr="00CC1877">
        <w:rPr>
          <w:spacing w:val="-4"/>
          <w:lang w:val="sq-AL"/>
        </w:rPr>
        <w:t>nenit 47</w:t>
      </w:r>
      <w:r w:rsidR="005C66C0" w:rsidRPr="00CC1877">
        <w:rPr>
          <w:spacing w:val="-4"/>
          <w:lang w:val="sq-AL"/>
        </w:rPr>
        <w:t>,</w:t>
      </w:r>
      <w:r w:rsidRPr="00CC1877">
        <w:rPr>
          <w:spacing w:val="-4"/>
          <w:lang w:val="sq-AL"/>
        </w:rPr>
        <w:t xml:space="preserve"> të </w:t>
      </w:r>
      <w:r w:rsidR="00FC6EBE" w:rsidRPr="00CC1877">
        <w:rPr>
          <w:spacing w:val="-4"/>
          <w:lang w:val="sq-AL"/>
        </w:rPr>
        <w:t>l</w:t>
      </w:r>
      <w:r w:rsidRPr="00CC1877">
        <w:rPr>
          <w:spacing w:val="-4"/>
          <w:lang w:val="sq-AL"/>
        </w:rPr>
        <w:t>igjit nr. 69/2012</w:t>
      </w:r>
      <w:r w:rsidR="005C66C0" w:rsidRPr="00CC1877">
        <w:rPr>
          <w:spacing w:val="-4"/>
          <w:lang w:val="sq-AL"/>
        </w:rPr>
        <w:t>,</w:t>
      </w:r>
      <w:r w:rsidRPr="00CC1877">
        <w:rPr>
          <w:spacing w:val="-4"/>
          <w:lang w:val="sq-AL"/>
        </w:rPr>
        <w:t xml:space="preserve"> “Për sistemin arsimor parauniversitar në Republikën e Shqipërisë”, </w:t>
      </w:r>
      <w:r w:rsidR="005C66C0" w:rsidRPr="00CC1877">
        <w:rPr>
          <w:spacing w:val="-4"/>
          <w:lang w:val="sq-AL"/>
        </w:rPr>
        <w:t>të</w:t>
      </w:r>
      <w:r w:rsidRPr="00CC1877">
        <w:rPr>
          <w:spacing w:val="-4"/>
          <w:lang w:val="sq-AL"/>
        </w:rPr>
        <w:t xml:space="preserve"> ndryshuar, </w:t>
      </w:r>
      <w:r w:rsidR="005C66C0" w:rsidRPr="00CC1877">
        <w:rPr>
          <w:spacing w:val="-4"/>
          <w:lang w:val="sq-AL"/>
        </w:rPr>
        <w:t xml:space="preserve">të </w:t>
      </w:r>
      <w:r w:rsidRPr="00CC1877">
        <w:rPr>
          <w:spacing w:val="-4"/>
          <w:lang w:val="sq-AL"/>
        </w:rPr>
        <w:t xml:space="preserve">vendimit të Këshillit </w:t>
      </w:r>
      <w:r w:rsidR="00FC6EBE" w:rsidRPr="00CC1877">
        <w:rPr>
          <w:spacing w:val="-4"/>
          <w:lang w:val="sq-AL"/>
        </w:rPr>
        <w:t>të Ministrave nr. 107, datë 10.</w:t>
      </w:r>
      <w:r w:rsidRPr="00CC1877">
        <w:rPr>
          <w:spacing w:val="-4"/>
          <w:lang w:val="sq-AL"/>
        </w:rPr>
        <w:t>2.2010</w:t>
      </w:r>
      <w:r w:rsidR="005C66C0" w:rsidRPr="00CC1877">
        <w:rPr>
          <w:spacing w:val="-4"/>
          <w:lang w:val="sq-AL"/>
        </w:rPr>
        <w:t>,</w:t>
      </w:r>
      <w:r w:rsidRPr="00CC1877">
        <w:rPr>
          <w:spacing w:val="-4"/>
          <w:lang w:val="sq-AL"/>
        </w:rPr>
        <w:t xml:space="preserve"> “Për botimin, shtypjen, shpërndarjen dhe shitjen e teksteve shkollore të sistemit arsimor parauniversitar”, </w:t>
      </w:r>
      <w:r w:rsidR="005C66C0" w:rsidRPr="00CC1877">
        <w:rPr>
          <w:spacing w:val="-4"/>
          <w:lang w:val="sq-AL"/>
        </w:rPr>
        <w:t>të</w:t>
      </w:r>
      <w:r w:rsidRPr="00CC1877">
        <w:rPr>
          <w:spacing w:val="-4"/>
          <w:lang w:val="sq-AL"/>
        </w:rPr>
        <w:t xml:space="preserve"> ndryshuar dhe </w:t>
      </w:r>
      <w:r w:rsidR="005C66C0" w:rsidRPr="00CC1877">
        <w:rPr>
          <w:spacing w:val="-4"/>
          <w:lang w:val="sq-AL"/>
        </w:rPr>
        <w:t xml:space="preserve">të </w:t>
      </w:r>
      <w:r w:rsidRPr="00CC1877">
        <w:rPr>
          <w:spacing w:val="-4"/>
          <w:lang w:val="sq-AL"/>
        </w:rPr>
        <w:t xml:space="preserve">vendimit të Këshillit </w:t>
      </w:r>
      <w:r w:rsidR="005C66C0" w:rsidRPr="00CC1877">
        <w:rPr>
          <w:spacing w:val="-4"/>
          <w:lang w:val="sq-AL"/>
        </w:rPr>
        <w:t>të Ministrave nr. 505, datë 13.</w:t>
      </w:r>
      <w:r w:rsidRPr="00CC1877">
        <w:rPr>
          <w:spacing w:val="-4"/>
          <w:lang w:val="sq-AL"/>
        </w:rPr>
        <w:t>9.2017</w:t>
      </w:r>
      <w:r w:rsidR="005C66C0" w:rsidRPr="00CC1877">
        <w:rPr>
          <w:spacing w:val="-4"/>
          <w:lang w:val="sq-AL"/>
        </w:rPr>
        <w:t>,</w:t>
      </w:r>
      <w:r w:rsidRPr="00CC1877">
        <w:rPr>
          <w:spacing w:val="-4"/>
          <w:lang w:val="sq-AL"/>
        </w:rPr>
        <w:t xml:space="preserve"> “Për përcaktimin e fushës së përgjegjësisë shtetërore të Ministrisë së Arsimit, Sportit dhe Rinisë”,</w:t>
      </w:r>
    </w:p>
    <w:p w:rsidR="00A7062B" w:rsidRPr="00CC1877" w:rsidRDefault="00A7062B" w:rsidP="00A7062B">
      <w:pPr>
        <w:pStyle w:val="Paragrafi"/>
        <w:rPr>
          <w:spacing w:val="-4"/>
          <w:sz w:val="14"/>
          <w:lang w:val="sq-AL"/>
        </w:rPr>
      </w:pPr>
    </w:p>
    <w:p w:rsidR="00A7062B" w:rsidRPr="00CC1877" w:rsidRDefault="00A7062B" w:rsidP="00A7062B">
      <w:pPr>
        <w:pStyle w:val="NeniNr"/>
        <w:rPr>
          <w:spacing w:val="-4"/>
          <w:lang w:val="sq-AL"/>
        </w:rPr>
      </w:pPr>
      <w:r w:rsidRPr="00CC1877">
        <w:rPr>
          <w:spacing w:val="-4"/>
          <w:lang w:val="sq-AL"/>
        </w:rPr>
        <w:t>URDHËROJ:</w:t>
      </w:r>
    </w:p>
    <w:p w:rsidR="00A7062B" w:rsidRPr="00CC1877" w:rsidRDefault="00A7062B" w:rsidP="00A7062B">
      <w:pPr>
        <w:pStyle w:val="Paragrafi"/>
        <w:rPr>
          <w:spacing w:val="-4"/>
          <w:sz w:val="14"/>
          <w:lang w:val="sq-AL"/>
        </w:rPr>
      </w:pPr>
    </w:p>
    <w:p w:rsidR="00A7062B" w:rsidRPr="00CC1877" w:rsidRDefault="00A7062B" w:rsidP="00A7062B">
      <w:pPr>
        <w:pStyle w:val="Paragrafi"/>
        <w:rPr>
          <w:spacing w:val="-4"/>
          <w:lang w:val="sq-AL"/>
        </w:rPr>
      </w:pPr>
      <w:r w:rsidRPr="00CC1877">
        <w:rPr>
          <w:spacing w:val="-4"/>
          <w:lang w:val="sq-AL"/>
        </w:rPr>
        <w:t xml:space="preserve">Në “Standarde për </w:t>
      </w:r>
      <w:r w:rsidR="005C66C0" w:rsidRPr="00CC1877">
        <w:rPr>
          <w:spacing w:val="-4"/>
          <w:lang w:val="sq-AL"/>
        </w:rPr>
        <w:t>tekstet shkollore</w:t>
      </w:r>
      <w:r w:rsidRPr="00CC1877">
        <w:rPr>
          <w:spacing w:val="-4"/>
          <w:lang w:val="sq-AL"/>
        </w:rPr>
        <w:t xml:space="preserve">”, miratuar me </w:t>
      </w:r>
      <w:r w:rsidR="00ED687D" w:rsidRPr="00CC1877">
        <w:rPr>
          <w:spacing w:val="-4"/>
          <w:lang w:val="sq-AL"/>
        </w:rPr>
        <w:t>u</w:t>
      </w:r>
      <w:r w:rsidRPr="00CC1877">
        <w:rPr>
          <w:spacing w:val="-4"/>
          <w:lang w:val="sq-AL"/>
        </w:rPr>
        <w:t xml:space="preserve">rdhrin </w:t>
      </w:r>
      <w:r w:rsidR="00FC6EBE" w:rsidRPr="00CC1877">
        <w:rPr>
          <w:spacing w:val="-4"/>
          <w:lang w:val="sq-AL"/>
        </w:rPr>
        <w:t>n</w:t>
      </w:r>
      <w:r w:rsidR="005C66C0" w:rsidRPr="00CC1877">
        <w:rPr>
          <w:spacing w:val="-4"/>
          <w:lang w:val="sq-AL"/>
        </w:rPr>
        <w:t>r. 155, datë 22.</w:t>
      </w:r>
      <w:r w:rsidRPr="00CC1877">
        <w:rPr>
          <w:spacing w:val="-4"/>
          <w:lang w:val="sq-AL"/>
        </w:rPr>
        <w:t>4.2015</w:t>
      </w:r>
      <w:r w:rsidR="005C66C0" w:rsidRPr="00CC1877">
        <w:rPr>
          <w:spacing w:val="-4"/>
          <w:lang w:val="sq-AL"/>
        </w:rPr>
        <w:t>,</w:t>
      </w:r>
      <w:r w:rsidRPr="00CC1877">
        <w:rPr>
          <w:spacing w:val="-4"/>
          <w:lang w:val="sq-AL"/>
        </w:rPr>
        <w:t xml:space="preserve"> “Për miratimin e standardeve për tekstet shkollore”, bëhen këto shtesa dhe ndryshime:</w:t>
      </w:r>
    </w:p>
    <w:p w:rsidR="00A7062B" w:rsidRPr="00CC1877" w:rsidRDefault="00A7062B" w:rsidP="00A7062B">
      <w:pPr>
        <w:pStyle w:val="Paragrafi"/>
        <w:rPr>
          <w:spacing w:val="-4"/>
          <w:lang w:val="sq-AL"/>
        </w:rPr>
      </w:pPr>
      <w:r w:rsidRPr="00CC1877">
        <w:rPr>
          <w:spacing w:val="-4"/>
          <w:lang w:val="sq-AL"/>
        </w:rPr>
        <w:t>A. Në pjesën I</w:t>
      </w:r>
      <w:r w:rsidR="005C66C0" w:rsidRPr="00CC1877">
        <w:rPr>
          <w:spacing w:val="-4"/>
          <w:lang w:val="sq-AL"/>
        </w:rPr>
        <w:t>,</w:t>
      </w:r>
      <w:r w:rsidRPr="00CC1877">
        <w:rPr>
          <w:spacing w:val="-4"/>
          <w:lang w:val="sq-AL"/>
        </w:rPr>
        <w:t xml:space="preserve"> “Standarde të pranimit në konkurs të tekstit shkollor” dhe në pjesën II</w:t>
      </w:r>
      <w:r w:rsidR="005C66C0" w:rsidRPr="00CC1877">
        <w:rPr>
          <w:spacing w:val="-4"/>
          <w:lang w:val="sq-AL"/>
        </w:rPr>
        <w:t>,</w:t>
      </w:r>
      <w:r w:rsidRPr="00CC1877">
        <w:rPr>
          <w:spacing w:val="-4"/>
          <w:lang w:val="sq-AL"/>
        </w:rPr>
        <w:t xml:space="preserve"> “Standarde të përgjithshme”:</w:t>
      </w:r>
      <w:r w:rsidR="0068433F" w:rsidRPr="00CC1877">
        <w:rPr>
          <w:spacing w:val="-4"/>
          <w:lang w:val="sq-AL"/>
        </w:rPr>
        <w:t xml:space="preserve"> </w:t>
      </w:r>
    </w:p>
    <w:p w:rsidR="00A7062B" w:rsidRPr="00CC1877" w:rsidRDefault="00A7062B" w:rsidP="00A7062B">
      <w:pPr>
        <w:pStyle w:val="Paragrafi"/>
        <w:rPr>
          <w:spacing w:val="-4"/>
          <w:lang w:val="sq-AL"/>
        </w:rPr>
      </w:pPr>
      <w:r w:rsidRPr="00CC1877">
        <w:rPr>
          <w:spacing w:val="-4"/>
          <w:lang w:val="sq-AL"/>
        </w:rPr>
        <w:t>1. Në standardin “Pranimi i tekstit shkollor në</w:t>
      </w:r>
      <w:r w:rsidR="00522C68" w:rsidRPr="00CC1877">
        <w:rPr>
          <w:spacing w:val="-4"/>
          <w:lang w:val="sq-AL"/>
        </w:rPr>
        <w:t xml:space="preserve"> konkurs” (faq</w:t>
      </w:r>
      <w:r w:rsidR="00570F74" w:rsidRPr="00CC1877">
        <w:rPr>
          <w:spacing w:val="-4"/>
          <w:lang w:val="sq-AL"/>
        </w:rPr>
        <w:t>ja</w:t>
      </w:r>
      <w:r w:rsidR="00522C68" w:rsidRPr="00CC1877">
        <w:rPr>
          <w:spacing w:val="-4"/>
          <w:lang w:val="sq-AL"/>
        </w:rPr>
        <w:t xml:space="preserve"> 14), treguesi 1</w:t>
      </w:r>
      <w:r w:rsidRPr="00CC1877">
        <w:rPr>
          <w:spacing w:val="-4"/>
          <w:lang w:val="sq-AL"/>
        </w:rPr>
        <w:t xml:space="preserve"> riformulohet: “Elemente të tekstit shkollor bien ndesh me Kushtetutën e Republikës së Shqipërisë, </w:t>
      </w:r>
      <w:r w:rsidR="00570F74" w:rsidRPr="00CC1877">
        <w:rPr>
          <w:spacing w:val="-4"/>
          <w:lang w:val="sq-AL"/>
        </w:rPr>
        <w:t xml:space="preserve">ligjin </w:t>
      </w:r>
      <w:r w:rsidRPr="00CC1877">
        <w:rPr>
          <w:spacing w:val="-4"/>
          <w:lang w:val="sq-AL"/>
        </w:rPr>
        <w:t xml:space="preserve">për </w:t>
      </w:r>
      <w:r w:rsidR="00570F74" w:rsidRPr="00CC1877">
        <w:rPr>
          <w:spacing w:val="-4"/>
          <w:lang w:val="sq-AL"/>
        </w:rPr>
        <w:t>sistemin arsimor parauniversitar dhe dispozitat normative</w:t>
      </w:r>
      <w:r w:rsidRPr="00CC1877">
        <w:rPr>
          <w:spacing w:val="-4"/>
          <w:lang w:val="sq-AL"/>
        </w:rPr>
        <w:t>”.</w:t>
      </w:r>
    </w:p>
    <w:p w:rsidR="00A7062B" w:rsidRPr="00CC1877" w:rsidRDefault="00A7062B" w:rsidP="00A7062B">
      <w:pPr>
        <w:pStyle w:val="Paragrafi"/>
        <w:rPr>
          <w:spacing w:val="-4"/>
          <w:lang w:val="sq-AL"/>
        </w:rPr>
      </w:pPr>
      <w:r w:rsidRPr="00CC1877">
        <w:rPr>
          <w:spacing w:val="-4"/>
          <w:lang w:val="sq-AL"/>
        </w:rPr>
        <w:t>2. Në standardin 1</w:t>
      </w:r>
      <w:r w:rsidR="00570F74" w:rsidRPr="00CC1877">
        <w:rPr>
          <w:spacing w:val="-4"/>
          <w:lang w:val="sq-AL"/>
        </w:rPr>
        <w:t>,</w:t>
      </w:r>
      <w:r w:rsidRPr="00CC1877">
        <w:rPr>
          <w:spacing w:val="-4"/>
          <w:lang w:val="sq-AL"/>
        </w:rPr>
        <w:t xml:space="preserve"> “Pajtimi me parimet gjithëpërfshirëse kurrikulare dhe me tekstet shkollore të klasave pararendëse dhe pasuese” (</w:t>
      </w:r>
      <w:r w:rsidR="00570F74" w:rsidRPr="00CC1877">
        <w:rPr>
          <w:spacing w:val="-4"/>
          <w:lang w:val="sq-AL"/>
        </w:rPr>
        <w:t xml:space="preserve">faqja </w:t>
      </w:r>
      <w:r w:rsidRPr="00CC1877">
        <w:rPr>
          <w:spacing w:val="-4"/>
          <w:lang w:val="sq-AL"/>
        </w:rPr>
        <w:t>18), treguesi 1.1 riformulohet: “Teksti shkollor përputhet me parimet e qasjes që zhvillon kompetencat (</w:t>
      </w:r>
      <w:r w:rsidR="00570F74" w:rsidRPr="00CC1877">
        <w:rPr>
          <w:spacing w:val="-4"/>
          <w:lang w:val="sq-AL"/>
        </w:rPr>
        <w:t xml:space="preserve">kyçe </w:t>
      </w:r>
      <w:r w:rsidRPr="00CC1877">
        <w:rPr>
          <w:spacing w:val="-4"/>
          <w:lang w:val="sq-AL"/>
        </w:rPr>
        <w:t>dhe lëndore)”.</w:t>
      </w:r>
    </w:p>
    <w:p w:rsidR="00A7062B" w:rsidRPr="00CC1877" w:rsidRDefault="00A7062B" w:rsidP="00A7062B">
      <w:pPr>
        <w:pStyle w:val="Paragrafi"/>
        <w:rPr>
          <w:spacing w:val="-4"/>
          <w:lang w:val="sq-AL"/>
        </w:rPr>
      </w:pPr>
      <w:r w:rsidRPr="00CC1877">
        <w:rPr>
          <w:spacing w:val="-4"/>
          <w:lang w:val="sq-AL"/>
        </w:rPr>
        <w:t>3. Në standardin 2</w:t>
      </w:r>
      <w:r w:rsidR="00570F74" w:rsidRPr="00CC1877">
        <w:rPr>
          <w:spacing w:val="-4"/>
          <w:lang w:val="sq-AL"/>
        </w:rPr>
        <w:t>,</w:t>
      </w:r>
      <w:r w:rsidRPr="00CC1877">
        <w:rPr>
          <w:spacing w:val="-4"/>
          <w:lang w:val="sq-AL"/>
        </w:rPr>
        <w:t xml:space="preserve"> “</w:t>
      </w:r>
      <w:bookmarkStart w:id="0" w:name="_Toc496883388"/>
      <w:r w:rsidRPr="00CC1877">
        <w:rPr>
          <w:spacing w:val="-4"/>
          <w:lang w:val="sq-AL"/>
        </w:rPr>
        <w:t>Faqosja, kompozimi/</w:t>
      </w:r>
      <w:r w:rsidR="00524BF5">
        <w:rPr>
          <w:spacing w:val="-4"/>
          <w:lang w:val="sq-AL"/>
        </w:rPr>
        <w:t xml:space="preserve"> </w:t>
      </w:r>
      <w:r w:rsidRPr="00CC1877">
        <w:rPr>
          <w:spacing w:val="-4"/>
          <w:lang w:val="sq-AL"/>
        </w:rPr>
        <w:t>projektimi, qëndrueshmëria</w:t>
      </w:r>
      <w:bookmarkEnd w:id="0"/>
      <w:r w:rsidRPr="00CC1877">
        <w:rPr>
          <w:spacing w:val="-4"/>
          <w:lang w:val="sq-AL"/>
        </w:rPr>
        <w:t>” (faq</w:t>
      </w:r>
      <w:r w:rsidR="00570F74" w:rsidRPr="00CC1877">
        <w:rPr>
          <w:spacing w:val="-4"/>
          <w:lang w:val="sq-AL"/>
        </w:rPr>
        <w:t>ja</w:t>
      </w:r>
      <w:r w:rsidRPr="00CC1877">
        <w:rPr>
          <w:spacing w:val="-4"/>
          <w:lang w:val="sq-AL"/>
        </w:rPr>
        <w:t xml:space="preserve"> 19):</w:t>
      </w:r>
    </w:p>
    <w:p w:rsidR="00A7062B" w:rsidRPr="00CC1877" w:rsidRDefault="00A7062B" w:rsidP="00A7062B">
      <w:pPr>
        <w:pStyle w:val="Paragrafi"/>
        <w:rPr>
          <w:spacing w:val="-4"/>
          <w:lang w:val="sq-AL"/>
        </w:rPr>
      </w:pPr>
      <w:r w:rsidRPr="00CC1877">
        <w:rPr>
          <w:spacing w:val="-4"/>
          <w:lang w:val="sq-AL"/>
        </w:rPr>
        <w:t>a) të hiqet përmbajtja e treguesit 2.5</w:t>
      </w:r>
      <w:r w:rsidR="00570F74" w:rsidRPr="00CC1877">
        <w:rPr>
          <w:spacing w:val="-4"/>
          <w:lang w:val="sq-AL"/>
        </w:rPr>
        <w:t>;</w:t>
      </w:r>
    </w:p>
    <w:p w:rsidR="00A7062B" w:rsidRPr="00CC1877" w:rsidRDefault="00A7062B" w:rsidP="00A7062B">
      <w:pPr>
        <w:pStyle w:val="Paragrafi"/>
        <w:rPr>
          <w:spacing w:val="-4"/>
          <w:lang w:val="sq-AL"/>
        </w:rPr>
      </w:pPr>
      <w:r w:rsidRPr="00CC1877">
        <w:rPr>
          <w:spacing w:val="-4"/>
          <w:lang w:val="sq-AL"/>
        </w:rPr>
        <w:t>b) treguesi 2.1 të ndryshohet: “Teksti shkollor ka paraqitje të brendshme aktuale dhe tërheqëse (sa u takon kompozimit të faqes, koherencës së konceptimit grafik me faqosjen, madhësisë së germave dhe largësisë mes rreshtave)”.</w:t>
      </w:r>
    </w:p>
    <w:p w:rsidR="00A7062B" w:rsidRPr="00CC1877" w:rsidRDefault="00A7062B" w:rsidP="00A7062B">
      <w:pPr>
        <w:pStyle w:val="Paragrafi"/>
        <w:rPr>
          <w:spacing w:val="-4"/>
          <w:lang w:val="sq-AL"/>
        </w:rPr>
      </w:pPr>
      <w:r w:rsidRPr="00CC1877">
        <w:rPr>
          <w:spacing w:val="-4"/>
          <w:lang w:val="sq-AL"/>
        </w:rPr>
        <w:t>4. Në standardin 4</w:t>
      </w:r>
      <w:r w:rsidR="00570F74" w:rsidRPr="00CC1877">
        <w:rPr>
          <w:spacing w:val="-4"/>
          <w:lang w:val="sq-AL"/>
        </w:rPr>
        <w:t>,</w:t>
      </w:r>
      <w:r w:rsidRPr="00CC1877">
        <w:rPr>
          <w:spacing w:val="-4"/>
          <w:lang w:val="sq-AL"/>
        </w:rPr>
        <w:t xml:space="preserve"> “Cilësia në lidhje me përmbajtjen e lëndës, rëndësinë dhe aktualitetin” (faq</w:t>
      </w:r>
      <w:r w:rsidR="00570F74" w:rsidRPr="00CC1877">
        <w:rPr>
          <w:spacing w:val="-4"/>
          <w:lang w:val="sq-AL"/>
        </w:rPr>
        <w:t>ja</w:t>
      </w:r>
      <w:r w:rsidRPr="00CC1877">
        <w:rPr>
          <w:spacing w:val="-4"/>
          <w:lang w:val="sq-AL"/>
        </w:rPr>
        <w:t xml:space="preserve"> 21), riformulohet treguesi 4.4: “Teksti </w:t>
      </w:r>
      <w:r w:rsidRPr="00CC1877">
        <w:rPr>
          <w:spacing w:val="-4"/>
          <w:lang w:val="sq-AL"/>
        </w:rPr>
        <w:lastRenderedPageBreak/>
        <w:t>shërben për ndërtimin sistematik të njohurive të reja dhe të kompetencave të nxënësve në lëndën përkatëse”</w:t>
      </w:r>
      <w:r w:rsidR="00570F74" w:rsidRPr="00CC1877">
        <w:rPr>
          <w:spacing w:val="-4"/>
          <w:lang w:val="sq-AL"/>
        </w:rPr>
        <w:t>.</w:t>
      </w:r>
    </w:p>
    <w:p w:rsidR="00A7062B" w:rsidRPr="00CC1877" w:rsidRDefault="00A7062B" w:rsidP="00A7062B">
      <w:pPr>
        <w:pStyle w:val="Paragrafi"/>
        <w:rPr>
          <w:spacing w:val="-4"/>
          <w:lang w:val="sq-AL"/>
        </w:rPr>
      </w:pPr>
      <w:r w:rsidRPr="00CC1877">
        <w:rPr>
          <w:spacing w:val="-4"/>
          <w:lang w:val="sq-AL"/>
        </w:rPr>
        <w:t>5. Në standardin 5</w:t>
      </w:r>
      <w:r w:rsidR="00570F74" w:rsidRPr="00CC1877">
        <w:rPr>
          <w:spacing w:val="-4"/>
          <w:lang w:val="sq-AL"/>
        </w:rPr>
        <w:t>,</w:t>
      </w:r>
      <w:r w:rsidRPr="00CC1877">
        <w:rPr>
          <w:spacing w:val="-4"/>
          <w:lang w:val="sq-AL"/>
        </w:rPr>
        <w:t xml:space="preserve"> “Përshtatja me moshën e nxënësve” (faq</w:t>
      </w:r>
      <w:r w:rsidR="00570F74" w:rsidRPr="00CC1877">
        <w:rPr>
          <w:spacing w:val="-4"/>
          <w:lang w:val="sq-AL"/>
        </w:rPr>
        <w:t>ja</w:t>
      </w:r>
      <w:r w:rsidRPr="00CC1877">
        <w:rPr>
          <w:spacing w:val="-4"/>
          <w:lang w:val="sq-AL"/>
        </w:rPr>
        <w:t xml:space="preserve"> 22), riformulohet treguesi 5.2: “Përmbajtjet në tekstin shkollor (kombinimet informacion-ilustrim) janë në përputhje me përvojat, kërkesat, rrethanat e jetës së grup-moshës përkatëse. Teksti shkollor u referohet në tërësi niveleve të ndryshme, duke u bërë i kapshëm dhe tërheqës për nxënësit”.</w:t>
      </w:r>
    </w:p>
    <w:p w:rsidR="00A7062B" w:rsidRPr="00CC1877" w:rsidRDefault="00A7062B" w:rsidP="00A7062B">
      <w:pPr>
        <w:pStyle w:val="Paragrafi"/>
        <w:rPr>
          <w:spacing w:val="-4"/>
          <w:lang w:val="sq-AL"/>
        </w:rPr>
      </w:pPr>
      <w:r w:rsidRPr="00CC1877">
        <w:rPr>
          <w:spacing w:val="-4"/>
          <w:lang w:val="sq-AL"/>
        </w:rPr>
        <w:t>6. Në standardin 9</w:t>
      </w:r>
      <w:r w:rsidR="00570F74" w:rsidRPr="00CC1877">
        <w:rPr>
          <w:spacing w:val="-4"/>
          <w:lang w:val="sq-AL"/>
        </w:rPr>
        <w:t>,</w:t>
      </w:r>
      <w:r w:rsidRPr="00CC1877">
        <w:rPr>
          <w:spacing w:val="-4"/>
          <w:lang w:val="sq-AL"/>
        </w:rPr>
        <w:t xml:space="preserve"> “Lidhja me realitetet politike, historike dhe shoqërore” (faq</w:t>
      </w:r>
      <w:r w:rsidR="00570F74" w:rsidRPr="00CC1877">
        <w:rPr>
          <w:spacing w:val="-4"/>
          <w:lang w:val="sq-AL"/>
        </w:rPr>
        <w:t>ja</w:t>
      </w:r>
      <w:r w:rsidRPr="00CC1877">
        <w:rPr>
          <w:spacing w:val="-4"/>
          <w:lang w:val="sq-AL"/>
        </w:rPr>
        <w:t xml:space="preserve"> 27): </w:t>
      </w:r>
    </w:p>
    <w:p w:rsidR="00A7062B" w:rsidRPr="00CC1877" w:rsidRDefault="00A7062B" w:rsidP="00A7062B">
      <w:pPr>
        <w:pStyle w:val="Paragrafi"/>
        <w:rPr>
          <w:spacing w:val="-4"/>
          <w:lang w:val="sq-AL"/>
        </w:rPr>
      </w:pPr>
      <w:r w:rsidRPr="00CC1877">
        <w:rPr>
          <w:spacing w:val="-4"/>
          <w:lang w:val="sq-AL"/>
        </w:rPr>
        <w:t>a) riformulohet treguesi 9.1: “Teksti shkollor, në aspektet politike, etnike dhe fetare, nxit tolerancën dhe pluralizmin”</w:t>
      </w:r>
      <w:r w:rsidR="00570F74" w:rsidRPr="00CC1877">
        <w:rPr>
          <w:spacing w:val="-4"/>
          <w:lang w:val="sq-AL"/>
        </w:rPr>
        <w:t>;</w:t>
      </w:r>
    </w:p>
    <w:p w:rsidR="00A7062B" w:rsidRPr="00CC1877" w:rsidRDefault="00A7062B" w:rsidP="00A7062B">
      <w:pPr>
        <w:pStyle w:val="Paragrafi"/>
        <w:rPr>
          <w:spacing w:val="-4"/>
          <w:lang w:val="sq-AL"/>
        </w:rPr>
      </w:pPr>
      <w:r w:rsidRPr="00CC1877">
        <w:rPr>
          <w:spacing w:val="-4"/>
          <w:lang w:val="sq-AL"/>
        </w:rPr>
        <w:t xml:space="preserve">b) shtohet një </w:t>
      </w:r>
      <w:r w:rsidRPr="00CC1877">
        <w:rPr>
          <w:i/>
          <w:spacing w:val="-4"/>
          <w:lang w:val="sq-AL"/>
        </w:rPr>
        <w:t>footnote</w:t>
      </w:r>
      <w:r w:rsidRPr="00CC1877">
        <w:rPr>
          <w:spacing w:val="-4"/>
          <w:lang w:val="sq-AL"/>
        </w:rPr>
        <w:t>: “Të vlerësohet ky tregues, nëse ka aspekte historike. Nëse nuk ka, ky tregues të mos vlerësohet dhe vlera e standardit të dalë nga treguesit e tjerë (të llogaritet vlera e standardit me numrin e treguesve të plotësuar)”.</w:t>
      </w:r>
    </w:p>
    <w:p w:rsidR="00A7062B" w:rsidRPr="00CC1877" w:rsidRDefault="00A7062B" w:rsidP="00A7062B">
      <w:pPr>
        <w:pStyle w:val="Paragrafi"/>
        <w:rPr>
          <w:spacing w:val="-4"/>
          <w:lang w:val="sq-AL"/>
        </w:rPr>
      </w:pPr>
      <w:r w:rsidRPr="00CC1877">
        <w:rPr>
          <w:spacing w:val="-4"/>
          <w:lang w:val="sq-AL"/>
        </w:rPr>
        <w:t>7. Në standardin 10</w:t>
      </w:r>
      <w:r w:rsidR="00570F74" w:rsidRPr="00CC1877">
        <w:rPr>
          <w:spacing w:val="-4"/>
          <w:lang w:val="sq-AL"/>
        </w:rPr>
        <w:t>,</w:t>
      </w:r>
      <w:r w:rsidRPr="00CC1877">
        <w:rPr>
          <w:spacing w:val="-4"/>
          <w:lang w:val="sq-AL"/>
        </w:rPr>
        <w:t xml:space="preserve"> “Çështjet edukative, pavarësia dhe pjekuria, edukimi për demokraci dhe paqe” (faq</w:t>
      </w:r>
      <w:r w:rsidR="00570F74" w:rsidRPr="00CC1877">
        <w:rPr>
          <w:spacing w:val="-4"/>
          <w:lang w:val="sq-AL"/>
        </w:rPr>
        <w:t>ja</w:t>
      </w:r>
      <w:r w:rsidRPr="00CC1877">
        <w:rPr>
          <w:spacing w:val="-4"/>
          <w:lang w:val="sq-AL"/>
        </w:rPr>
        <w:t xml:space="preserve"> 28): </w:t>
      </w:r>
    </w:p>
    <w:p w:rsidR="00A7062B" w:rsidRPr="00CC1877" w:rsidRDefault="00A7062B" w:rsidP="00A7062B">
      <w:pPr>
        <w:pStyle w:val="Paragrafi"/>
        <w:rPr>
          <w:spacing w:val="-4"/>
          <w:lang w:val="sq-AL"/>
        </w:rPr>
      </w:pPr>
      <w:r w:rsidRPr="00CC1877">
        <w:rPr>
          <w:spacing w:val="-4"/>
          <w:lang w:val="sq-AL"/>
        </w:rPr>
        <w:t>a) të riformulohet treguesi 10.1: “Teksti shkollor ndihmon zhvillimin e pjekurisë dhe të pavarësisë së nxënësve, nëpërmjet shkrimeve, materialeve, pyetjeve, detyrave etj., që nxitin dhe ndihmojnë nxënësit të mendojnë në mënyrë të pavarur dhe kritike”</w:t>
      </w:r>
      <w:r w:rsidR="00570F74" w:rsidRPr="00CC1877">
        <w:rPr>
          <w:spacing w:val="-4"/>
          <w:lang w:val="sq-AL"/>
        </w:rPr>
        <w:t>;</w:t>
      </w:r>
      <w:r w:rsidRPr="00CC1877">
        <w:rPr>
          <w:spacing w:val="-4"/>
          <w:lang w:val="sq-AL"/>
        </w:rPr>
        <w:t xml:space="preserve"> </w:t>
      </w:r>
    </w:p>
    <w:p w:rsidR="00A7062B" w:rsidRPr="00CC1877" w:rsidRDefault="00A7062B" w:rsidP="00A7062B">
      <w:pPr>
        <w:pStyle w:val="Paragrafi"/>
        <w:rPr>
          <w:spacing w:val="-4"/>
          <w:lang w:val="sq-AL"/>
        </w:rPr>
      </w:pPr>
      <w:r w:rsidRPr="00CC1877">
        <w:rPr>
          <w:spacing w:val="-4"/>
          <w:lang w:val="sq-AL"/>
        </w:rPr>
        <w:t>b) të hiqet përmbajtja e treguesit</w:t>
      </w:r>
      <w:r w:rsidR="0068433F" w:rsidRPr="00CC1877">
        <w:rPr>
          <w:spacing w:val="-4"/>
          <w:lang w:val="sq-AL"/>
        </w:rPr>
        <w:t xml:space="preserve"> </w:t>
      </w:r>
      <w:r w:rsidRPr="00CC1877">
        <w:rPr>
          <w:spacing w:val="-4"/>
          <w:lang w:val="sq-AL"/>
        </w:rPr>
        <w:t>10.2.</w:t>
      </w:r>
    </w:p>
    <w:p w:rsidR="00A7062B" w:rsidRPr="00CC1877" w:rsidRDefault="00A7062B" w:rsidP="00A7062B">
      <w:pPr>
        <w:pStyle w:val="Paragrafi"/>
        <w:rPr>
          <w:spacing w:val="-4"/>
          <w:lang w:val="sq-AL"/>
        </w:rPr>
      </w:pPr>
      <w:r w:rsidRPr="00CC1877">
        <w:rPr>
          <w:spacing w:val="-4"/>
          <w:lang w:val="sq-AL"/>
        </w:rPr>
        <w:t>8. Në standardin 11</w:t>
      </w:r>
      <w:r w:rsidR="00570F74" w:rsidRPr="00CC1877">
        <w:rPr>
          <w:spacing w:val="-4"/>
          <w:lang w:val="sq-AL"/>
        </w:rPr>
        <w:t>,</w:t>
      </w:r>
      <w:r w:rsidRPr="00CC1877">
        <w:rPr>
          <w:spacing w:val="-4"/>
          <w:lang w:val="sq-AL"/>
        </w:rPr>
        <w:t xml:space="preserve"> “Pasqyrimi i barazisë gjinore në tekstin shkollor” (faq</w:t>
      </w:r>
      <w:r w:rsidR="00570F74" w:rsidRPr="00CC1877">
        <w:rPr>
          <w:spacing w:val="-4"/>
          <w:lang w:val="sq-AL"/>
        </w:rPr>
        <w:t>ja</w:t>
      </w:r>
      <w:r w:rsidRPr="00CC1877">
        <w:rPr>
          <w:spacing w:val="-4"/>
          <w:lang w:val="sq-AL"/>
        </w:rPr>
        <w:t xml:space="preserve"> 29) të hiqet përmbajtja e treguesit 11.1. </w:t>
      </w:r>
    </w:p>
    <w:p w:rsidR="00A7062B" w:rsidRPr="00CC1877" w:rsidRDefault="00A7062B" w:rsidP="00A7062B">
      <w:pPr>
        <w:pStyle w:val="Paragrafi"/>
        <w:rPr>
          <w:spacing w:val="-4"/>
          <w:lang w:val="sq-AL"/>
        </w:rPr>
      </w:pPr>
      <w:r w:rsidRPr="00CC1877">
        <w:rPr>
          <w:spacing w:val="-4"/>
          <w:lang w:val="sq-AL"/>
        </w:rPr>
        <w:t>9. Në standardin 12 (faq</w:t>
      </w:r>
      <w:r w:rsidR="00570F74" w:rsidRPr="00CC1877">
        <w:rPr>
          <w:spacing w:val="-4"/>
          <w:lang w:val="sq-AL"/>
        </w:rPr>
        <w:t>ja</w:t>
      </w:r>
      <w:r w:rsidRPr="00CC1877">
        <w:rPr>
          <w:spacing w:val="-4"/>
          <w:lang w:val="sq-AL"/>
        </w:rPr>
        <w:t xml:space="preserve"> 30) të ndryshohet emërtimi i standardit dhe të bëhet: “</w:t>
      </w:r>
      <w:bookmarkStart w:id="1" w:name="_Toc496883400"/>
      <w:r w:rsidRPr="00CC1877">
        <w:rPr>
          <w:spacing w:val="-4"/>
          <w:lang w:val="sq-AL"/>
        </w:rPr>
        <w:t>Lidhja me</w:t>
      </w:r>
      <w:r w:rsidR="0068433F" w:rsidRPr="00CC1877">
        <w:rPr>
          <w:spacing w:val="-4"/>
          <w:lang w:val="sq-AL"/>
        </w:rPr>
        <w:t xml:space="preserve"> </w:t>
      </w:r>
      <w:r w:rsidRPr="00CC1877">
        <w:rPr>
          <w:spacing w:val="-4"/>
          <w:lang w:val="sq-AL"/>
        </w:rPr>
        <w:t>temat dhe çështjet</w:t>
      </w:r>
      <w:r w:rsidR="0068433F" w:rsidRPr="00CC1877">
        <w:rPr>
          <w:spacing w:val="-4"/>
          <w:lang w:val="sq-AL"/>
        </w:rPr>
        <w:t xml:space="preserve"> </w:t>
      </w:r>
      <w:r w:rsidRPr="00CC1877">
        <w:rPr>
          <w:spacing w:val="-4"/>
          <w:lang w:val="sq-AL"/>
        </w:rPr>
        <w:t>e ndryshme ndërkurrikulare</w:t>
      </w:r>
      <w:bookmarkEnd w:id="1"/>
      <w:r w:rsidRPr="00CC1877">
        <w:rPr>
          <w:spacing w:val="-4"/>
          <w:lang w:val="sq-AL"/>
        </w:rPr>
        <w:t>”.</w:t>
      </w:r>
    </w:p>
    <w:p w:rsidR="00A7062B" w:rsidRPr="00CC1877" w:rsidRDefault="00A7062B" w:rsidP="00A7062B">
      <w:pPr>
        <w:pStyle w:val="Paragrafi"/>
        <w:rPr>
          <w:spacing w:val="-4"/>
          <w:lang w:val="sq-AL"/>
        </w:rPr>
      </w:pPr>
      <w:r w:rsidRPr="00CC1877">
        <w:rPr>
          <w:spacing w:val="-4"/>
          <w:lang w:val="sq-AL"/>
        </w:rPr>
        <w:t>10. Në standardin 14 (faq</w:t>
      </w:r>
      <w:r w:rsidR="00570F74" w:rsidRPr="00CC1877">
        <w:rPr>
          <w:spacing w:val="-4"/>
          <w:lang w:val="sq-AL"/>
        </w:rPr>
        <w:t>ja</w:t>
      </w:r>
      <w:r w:rsidRPr="00CC1877">
        <w:rPr>
          <w:spacing w:val="-4"/>
          <w:lang w:val="sq-AL"/>
        </w:rPr>
        <w:t xml:space="preserve"> 32) të shtohet një </w:t>
      </w:r>
      <w:r w:rsidRPr="00CC1877">
        <w:rPr>
          <w:i/>
          <w:spacing w:val="-4"/>
          <w:lang w:val="sq-AL"/>
        </w:rPr>
        <w:t>footnote</w:t>
      </w:r>
      <w:r w:rsidR="00570F74" w:rsidRPr="00CC1877">
        <w:rPr>
          <w:i/>
          <w:spacing w:val="-4"/>
          <w:lang w:val="sq-AL"/>
        </w:rPr>
        <w:t>,</w:t>
      </w:r>
      <w:r w:rsidR="00570F74" w:rsidRPr="00CC1877">
        <w:rPr>
          <w:spacing w:val="-4"/>
          <w:lang w:val="sq-AL"/>
        </w:rPr>
        <w:t xml:space="preserve"> “Standardi 14</w:t>
      </w:r>
      <w:r w:rsidRPr="00CC1877">
        <w:rPr>
          <w:spacing w:val="-4"/>
          <w:lang w:val="sq-AL"/>
        </w:rPr>
        <w:t xml:space="preserve"> të vlerësohet vetëm për ato tekste shkollore, të cilat janë të shoqëruara me materiale ndihmëse”.</w:t>
      </w:r>
    </w:p>
    <w:p w:rsidR="00A7062B" w:rsidRPr="00CC1877" w:rsidRDefault="00A7062B" w:rsidP="00A7062B">
      <w:pPr>
        <w:pStyle w:val="Paragrafi"/>
        <w:rPr>
          <w:spacing w:val="-4"/>
          <w:lang w:val="sq-AL"/>
        </w:rPr>
      </w:pPr>
      <w:r w:rsidRPr="00CC1877">
        <w:rPr>
          <w:spacing w:val="-4"/>
          <w:lang w:val="sq-AL"/>
        </w:rPr>
        <w:t>B. Në pjesën III</w:t>
      </w:r>
      <w:r w:rsidR="00570F74" w:rsidRPr="00CC1877">
        <w:rPr>
          <w:spacing w:val="-4"/>
          <w:lang w:val="sq-AL"/>
        </w:rPr>
        <w:t>,</w:t>
      </w:r>
      <w:r w:rsidRPr="00CC1877">
        <w:rPr>
          <w:spacing w:val="-4"/>
          <w:lang w:val="sq-AL"/>
        </w:rPr>
        <w:t xml:space="preserve"> “Standardet plotësuese sipas lëndëve”: </w:t>
      </w:r>
    </w:p>
    <w:p w:rsidR="00A7062B" w:rsidRPr="00CC1877" w:rsidRDefault="00A7062B" w:rsidP="00A7062B">
      <w:pPr>
        <w:pStyle w:val="Paragrafi"/>
        <w:rPr>
          <w:spacing w:val="-4"/>
          <w:lang w:val="sq-AL"/>
        </w:rPr>
      </w:pPr>
      <w:r w:rsidRPr="00CC1877">
        <w:rPr>
          <w:spacing w:val="-4"/>
          <w:lang w:val="sq-AL"/>
        </w:rPr>
        <w:t>1. Standardet lëndore emërtohen duke iu referuar planit mësimor të arsimit bazë dhe planit mësimor të arsimit të mesëm të lartë. Ato grupohen dhe renditen sipas fushave lëndore.</w:t>
      </w:r>
    </w:p>
    <w:p w:rsidR="00A7062B" w:rsidRPr="00CC1877" w:rsidRDefault="00A7062B" w:rsidP="00A7062B">
      <w:pPr>
        <w:pStyle w:val="Paragrafi"/>
        <w:rPr>
          <w:spacing w:val="-4"/>
          <w:lang w:val="sq-AL"/>
        </w:rPr>
      </w:pPr>
      <w:r w:rsidRPr="00CC1877">
        <w:rPr>
          <w:spacing w:val="-4"/>
          <w:lang w:val="sq-AL"/>
        </w:rPr>
        <w:t xml:space="preserve"> 2.</w:t>
      </w:r>
      <w:r w:rsidR="0068433F" w:rsidRPr="00CC1877">
        <w:rPr>
          <w:spacing w:val="-4"/>
          <w:lang w:val="sq-AL"/>
        </w:rPr>
        <w:t xml:space="preserve"> </w:t>
      </w:r>
      <w:r w:rsidRPr="00CC1877">
        <w:rPr>
          <w:spacing w:val="-4"/>
          <w:lang w:val="sq-AL"/>
        </w:rPr>
        <w:t xml:space="preserve">Në standardin 16.3 ndryshon numri i treguesve për lëndën e diturisë së natyrës. </w:t>
      </w:r>
    </w:p>
    <w:p w:rsidR="00904B12" w:rsidRDefault="00904B12" w:rsidP="00A7062B">
      <w:pPr>
        <w:pStyle w:val="Paragrafi"/>
        <w:rPr>
          <w:spacing w:val="-4"/>
          <w:lang w:val="sq-AL"/>
        </w:rPr>
      </w:pPr>
    </w:p>
    <w:p w:rsidR="00A7062B" w:rsidRPr="00CC1877" w:rsidRDefault="00A7062B" w:rsidP="00A7062B">
      <w:pPr>
        <w:pStyle w:val="Paragrafi"/>
        <w:rPr>
          <w:spacing w:val="-4"/>
          <w:lang w:val="sq-AL"/>
        </w:rPr>
      </w:pPr>
      <w:r w:rsidRPr="00CC1877">
        <w:rPr>
          <w:spacing w:val="-4"/>
          <w:lang w:val="sq-AL"/>
        </w:rPr>
        <w:t>3.</w:t>
      </w:r>
      <w:r w:rsidR="0068433F" w:rsidRPr="00CC1877">
        <w:rPr>
          <w:spacing w:val="-4"/>
          <w:lang w:val="sq-AL"/>
        </w:rPr>
        <w:t xml:space="preserve"> </w:t>
      </w:r>
      <w:r w:rsidRPr="00CC1877">
        <w:rPr>
          <w:spacing w:val="-4"/>
          <w:lang w:val="sq-AL"/>
        </w:rPr>
        <w:t xml:space="preserve">Shtohet standardi 16.4.3 për lëndën e </w:t>
      </w:r>
      <w:r w:rsidRPr="00CC1877">
        <w:rPr>
          <w:spacing w:val="-4"/>
          <w:lang w:val="sq-AL"/>
        </w:rPr>
        <w:lastRenderedPageBreak/>
        <w:t>gjeografisë.</w:t>
      </w:r>
    </w:p>
    <w:p w:rsidR="00A7062B" w:rsidRPr="00CC1877" w:rsidRDefault="00A7062B" w:rsidP="00A7062B">
      <w:pPr>
        <w:pStyle w:val="Paragrafi"/>
        <w:rPr>
          <w:spacing w:val="-4"/>
          <w:lang w:val="sq-AL"/>
        </w:rPr>
      </w:pPr>
      <w:r w:rsidRPr="00CC1877">
        <w:rPr>
          <w:spacing w:val="-4"/>
          <w:lang w:val="sq-AL"/>
        </w:rPr>
        <w:t xml:space="preserve"> 4.</w:t>
      </w:r>
      <w:r w:rsidR="0068433F" w:rsidRPr="00CC1877">
        <w:rPr>
          <w:spacing w:val="-4"/>
          <w:lang w:val="sq-AL"/>
        </w:rPr>
        <w:t xml:space="preserve"> </w:t>
      </w:r>
      <w:r w:rsidRPr="00CC1877">
        <w:rPr>
          <w:spacing w:val="-4"/>
          <w:lang w:val="sq-AL"/>
        </w:rPr>
        <w:t>Shtohet standardi i lëndës së TIK-ut për arsimin fillor.</w:t>
      </w:r>
    </w:p>
    <w:p w:rsidR="00A7062B" w:rsidRPr="00CC1877" w:rsidRDefault="00A7062B" w:rsidP="00A7062B">
      <w:pPr>
        <w:pStyle w:val="Paragrafi"/>
        <w:rPr>
          <w:spacing w:val="-4"/>
          <w:lang w:val="sq-AL"/>
        </w:rPr>
      </w:pPr>
      <w:r w:rsidRPr="00CC1877">
        <w:rPr>
          <w:spacing w:val="-4"/>
          <w:lang w:val="sq-AL"/>
        </w:rPr>
        <w:t>C. Ndryshimet dhe shtesat sipas pikës “B” janë bashkëlidhur dhe pjesë përbërëse e këtij urdhri.</w:t>
      </w:r>
    </w:p>
    <w:p w:rsidR="00A7062B" w:rsidRPr="00CC1877" w:rsidRDefault="00A7062B" w:rsidP="00A7062B">
      <w:pPr>
        <w:pStyle w:val="Paragrafi"/>
        <w:rPr>
          <w:spacing w:val="-4"/>
          <w:lang w:val="sq-AL"/>
        </w:rPr>
      </w:pPr>
      <w:r w:rsidRPr="00CC1877">
        <w:rPr>
          <w:spacing w:val="-4"/>
          <w:lang w:val="sq-AL"/>
        </w:rPr>
        <w:t>D. Në të gjitha rastet kur në standardet janë propozuar ndryshime të treguesve, rregullohen vlerat e standardeve në përputhje me numrin e treguesve.</w:t>
      </w:r>
    </w:p>
    <w:p w:rsidR="00A7062B" w:rsidRPr="00CC1877" w:rsidRDefault="00A7062B" w:rsidP="00A7062B">
      <w:pPr>
        <w:pStyle w:val="Paragrafi"/>
        <w:rPr>
          <w:spacing w:val="-4"/>
          <w:lang w:val="sq-AL"/>
        </w:rPr>
      </w:pPr>
      <w:r w:rsidRPr="00CC1877">
        <w:rPr>
          <w:spacing w:val="-4"/>
          <w:lang w:val="sq-AL"/>
        </w:rPr>
        <w:t xml:space="preserve">Ngarkohen për zbatimin e këtij urdhri, Sekretari </w:t>
      </w:r>
      <w:r w:rsidRPr="00CC1877">
        <w:rPr>
          <w:spacing w:val="-4"/>
          <w:lang w:val="sq-AL"/>
        </w:rPr>
        <w:lastRenderedPageBreak/>
        <w:t>i Përgjithshëm dhe Komisioni i Vlerësimit të Teksteve Shkollore në Ministrinë e Arsimit, Sportit dhe Rinisë.</w:t>
      </w:r>
    </w:p>
    <w:p w:rsidR="00A7062B" w:rsidRPr="00CC1877" w:rsidRDefault="00A7062B" w:rsidP="00A7062B">
      <w:pPr>
        <w:pStyle w:val="Paragrafi"/>
        <w:rPr>
          <w:spacing w:val="-4"/>
          <w:lang w:val="sq-AL"/>
        </w:rPr>
      </w:pPr>
      <w:r w:rsidRPr="00CC1877">
        <w:rPr>
          <w:spacing w:val="-4"/>
          <w:lang w:val="sq-AL"/>
        </w:rPr>
        <w:t>Ky urdhër hyn në fuqi menjëherë dhe botohet në Fletoren Zyrtare</w:t>
      </w:r>
    </w:p>
    <w:p w:rsidR="00C5529D" w:rsidRPr="00CC1877" w:rsidRDefault="00C5529D" w:rsidP="00A7062B">
      <w:pPr>
        <w:pStyle w:val="Paragrafi"/>
        <w:rPr>
          <w:spacing w:val="-4"/>
          <w:sz w:val="14"/>
          <w:lang w:val="sq-AL"/>
        </w:rPr>
      </w:pPr>
    </w:p>
    <w:p w:rsidR="00A7062B" w:rsidRPr="00CC1877" w:rsidRDefault="00A7062B" w:rsidP="00A7062B">
      <w:pPr>
        <w:pStyle w:val="Paragrafi"/>
        <w:jc w:val="right"/>
        <w:rPr>
          <w:spacing w:val="-4"/>
          <w:lang w:val="sq-AL"/>
        </w:rPr>
      </w:pPr>
      <w:r w:rsidRPr="00CC1877">
        <w:rPr>
          <w:spacing w:val="-4"/>
          <w:lang w:val="sq-AL"/>
        </w:rPr>
        <w:t>MINISTRI I ARSIMIT, SPORTIT DHE RINISË</w:t>
      </w:r>
    </w:p>
    <w:p w:rsidR="00A7062B" w:rsidRPr="00CC1877" w:rsidRDefault="00A7062B" w:rsidP="00A7062B">
      <w:pPr>
        <w:pStyle w:val="Paragrafi"/>
        <w:jc w:val="right"/>
        <w:rPr>
          <w:b/>
          <w:spacing w:val="-4"/>
          <w:lang w:val="sq-AL"/>
        </w:rPr>
      </w:pPr>
      <w:r w:rsidRPr="00CC1877">
        <w:rPr>
          <w:b/>
          <w:spacing w:val="-4"/>
          <w:lang w:val="sq-AL"/>
        </w:rPr>
        <w:t>Lindita Nikolla</w:t>
      </w:r>
    </w:p>
    <w:p w:rsidR="004D0D1A" w:rsidRPr="00CC1877" w:rsidRDefault="004D0D1A" w:rsidP="00A7062B">
      <w:pPr>
        <w:pStyle w:val="Paragrafi"/>
        <w:jc w:val="right"/>
        <w:rPr>
          <w:b/>
          <w:lang w:val="sq-AL"/>
        </w:rPr>
        <w:sectPr w:rsidR="004D0D1A" w:rsidRPr="00CC1877" w:rsidSect="00CB4CA9">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2183"/>
          <w:cols w:num="2" w:space="454"/>
          <w:docGrid w:linePitch="360"/>
        </w:sectPr>
      </w:pPr>
    </w:p>
    <w:p w:rsidR="00ED687D" w:rsidRPr="00CC1877" w:rsidRDefault="00ED687D" w:rsidP="00A7062B">
      <w:pPr>
        <w:pStyle w:val="Paragrafi"/>
        <w:jc w:val="right"/>
        <w:rPr>
          <w:b/>
          <w:sz w:val="14"/>
          <w:lang w:val="sq-AL"/>
        </w:rPr>
      </w:pPr>
    </w:p>
    <w:p w:rsidR="00ED687D" w:rsidRPr="00CC1877" w:rsidRDefault="003C55A1" w:rsidP="004D0D1A">
      <w:pPr>
        <w:pStyle w:val="NeniTitull"/>
        <w:rPr>
          <w:lang w:val="sq-AL"/>
        </w:rPr>
      </w:pPr>
      <w:r w:rsidRPr="00CC1877">
        <w:rPr>
          <w:lang w:val="sq-AL"/>
        </w:rPr>
        <w:t>PJESA III</w:t>
      </w:r>
    </w:p>
    <w:p w:rsidR="003C55A1" w:rsidRPr="00CC1877" w:rsidRDefault="003C55A1" w:rsidP="003C55A1">
      <w:pPr>
        <w:pStyle w:val="NeniTitull"/>
        <w:rPr>
          <w:lang w:val="sq-AL"/>
        </w:rPr>
      </w:pPr>
      <w:r w:rsidRPr="00CC1877">
        <w:rPr>
          <w:lang w:val="sq-AL"/>
        </w:rPr>
        <w:t>STANDARDET PLOTËSUESE SIPAS LËNDËVE</w:t>
      </w:r>
    </w:p>
    <w:p w:rsidR="00F36CB5" w:rsidRPr="00CC1877" w:rsidRDefault="00F36CB5" w:rsidP="00F36CB5">
      <w:pPr>
        <w:rPr>
          <w:sz w:val="2"/>
          <w:lang w:val="sq-AL"/>
        </w:rPr>
      </w:pPr>
    </w:p>
    <w:p w:rsidR="00CB4CA9" w:rsidRPr="00CC1877" w:rsidRDefault="00F36CB5" w:rsidP="00114476">
      <w:pPr>
        <w:jc w:val="center"/>
        <w:rPr>
          <w:lang w:val="sq-AL"/>
        </w:rPr>
      </w:pPr>
      <w:r w:rsidRPr="00CC1877">
        <w:rPr>
          <w:noProof/>
          <w:lang w:val="sq-AL" w:eastAsia="sq-AL"/>
        </w:rPr>
        <w:drawing>
          <wp:inline distT="0" distB="0" distL="0" distR="0" wp14:anchorId="637DD661" wp14:editId="6D963D8C">
            <wp:extent cx="6066846" cy="627358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ri nr. 640 date 13.12.2017 pjesa e bashkelidhur urdhrit_Piro_Page_05.jpg"/>
                    <pic:cNvPicPr/>
                  </pic:nvPicPr>
                  <pic:blipFill rotWithShape="1">
                    <a:blip r:embed="rId15" cstate="print">
                      <a:extLst>
                        <a:ext uri="{28A0092B-C50C-407E-A947-70E740481C1C}">
                          <a14:useLocalDpi xmlns:a14="http://schemas.microsoft.com/office/drawing/2010/main" val="0"/>
                        </a:ext>
                      </a:extLst>
                    </a:blip>
                    <a:srcRect l="9927" t="7973" r="8113" b="10286"/>
                    <a:stretch/>
                  </pic:blipFill>
                  <pic:spPr bwMode="auto">
                    <a:xfrm>
                      <a:off x="0" y="0"/>
                      <a:ext cx="6079452" cy="6286616"/>
                    </a:xfrm>
                    <a:prstGeom prst="rect">
                      <a:avLst/>
                    </a:prstGeom>
                    <a:ln>
                      <a:noFill/>
                    </a:ln>
                    <a:extLst>
                      <a:ext uri="{53640926-AAD7-44D8-BBD7-CCE9431645EC}">
                        <a14:shadowObscured xmlns:a14="http://schemas.microsoft.com/office/drawing/2010/main"/>
                      </a:ext>
                    </a:extLst>
                  </pic:spPr>
                </pic:pic>
              </a:graphicData>
            </a:graphic>
          </wp:inline>
        </w:drawing>
      </w:r>
    </w:p>
    <w:p w:rsidR="00C5529D" w:rsidRPr="00CC1877" w:rsidRDefault="007E3266" w:rsidP="00612B6C">
      <w:pPr>
        <w:jc w:val="center"/>
        <w:rPr>
          <w:lang w:val="sq-AL"/>
        </w:rPr>
      </w:pPr>
      <w:r w:rsidRPr="00CC1877">
        <w:rPr>
          <w:noProof/>
          <w:lang w:val="sq-AL" w:eastAsia="sq-AL"/>
        </w:rPr>
        <w:lastRenderedPageBreak/>
        <w:drawing>
          <wp:inline distT="0" distB="0" distL="0" distR="0" wp14:anchorId="273249F8" wp14:editId="4F4C85DC">
            <wp:extent cx="6035040" cy="6710901"/>
            <wp:effectExtent l="0" t="0" r="381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ri nr. 640 date 13.12.2017 pjesa e bashkelidhur urdhrit_Piro_Page_06.jpg"/>
                    <pic:cNvPicPr/>
                  </pic:nvPicPr>
                  <pic:blipFill rotWithShape="1">
                    <a:blip r:embed="rId16">
                      <a:extLst>
                        <a:ext uri="{28A0092B-C50C-407E-A947-70E740481C1C}">
                          <a14:useLocalDpi xmlns:a14="http://schemas.microsoft.com/office/drawing/2010/main" val="0"/>
                        </a:ext>
                      </a:extLst>
                    </a:blip>
                    <a:srcRect l="9688" t="6593" r="8352" b="25721"/>
                    <a:stretch/>
                  </pic:blipFill>
                  <pic:spPr bwMode="auto">
                    <a:xfrm>
                      <a:off x="0" y="0"/>
                      <a:ext cx="6049260" cy="6726714"/>
                    </a:xfrm>
                    <a:prstGeom prst="rect">
                      <a:avLst/>
                    </a:prstGeom>
                    <a:ln>
                      <a:noFill/>
                    </a:ln>
                    <a:extLst>
                      <a:ext uri="{53640926-AAD7-44D8-BBD7-CCE9431645EC}">
                        <a14:shadowObscured xmlns:a14="http://schemas.microsoft.com/office/drawing/2010/main"/>
                      </a:ext>
                    </a:extLst>
                  </pic:spPr>
                </pic:pic>
              </a:graphicData>
            </a:graphic>
          </wp:inline>
        </w:drawing>
      </w:r>
      <w:r w:rsidRPr="00CC1877">
        <w:rPr>
          <w:noProof/>
          <w:lang w:val="sq-AL" w:eastAsia="sq-AL"/>
        </w:rPr>
        <w:drawing>
          <wp:inline distT="0" distB="0" distL="0" distR="0" wp14:anchorId="45B82FCC" wp14:editId="460E8E02">
            <wp:extent cx="5979381" cy="8419742"/>
            <wp:effectExtent l="0" t="0" r="254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ri nr. 640 date 13.12.2017 pjesa e bashkelidhur urdhrit_Piro_Page_07.jpg"/>
                    <pic:cNvPicPr/>
                  </pic:nvPicPr>
                  <pic:blipFill rotWithShape="1">
                    <a:blip r:embed="rId17">
                      <a:extLst>
                        <a:ext uri="{28A0092B-C50C-407E-A947-70E740481C1C}">
                          <a14:useLocalDpi xmlns:a14="http://schemas.microsoft.com/office/drawing/2010/main" val="0"/>
                        </a:ext>
                      </a:extLst>
                    </a:blip>
                    <a:srcRect l="9210" t="7101" r="7873" b="8884"/>
                    <a:stretch/>
                  </pic:blipFill>
                  <pic:spPr bwMode="auto">
                    <a:xfrm>
                      <a:off x="0" y="0"/>
                      <a:ext cx="5986371" cy="8429585"/>
                    </a:xfrm>
                    <a:prstGeom prst="rect">
                      <a:avLst/>
                    </a:prstGeom>
                    <a:ln>
                      <a:noFill/>
                    </a:ln>
                    <a:extLst>
                      <a:ext uri="{53640926-AAD7-44D8-BBD7-CCE9431645EC}">
                        <a14:shadowObscured xmlns:a14="http://schemas.microsoft.com/office/drawing/2010/main"/>
                      </a:ext>
                    </a:extLst>
                  </pic:spPr>
                </pic:pic>
              </a:graphicData>
            </a:graphic>
          </wp:inline>
        </w:drawing>
      </w:r>
      <w:r w:rsidRPr="00CC1877">
        <w:rPr>
          <w:noProof/>
          <w:lang w:val="sq-AL" w:eastAsia="sq-AL"/>
        </w:rPr>
        <w:drawing>
          <wp:inline distT="0" distB="0" distL="0" distR="0" wp14:anchorId="376AC7F5" wp14:editId="1685C4B1">
            <wp:extent cx="6071616" cy="7419968"/>
            <wp:effectExtent l="0" t="0" r="571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ri nr. 640 date 13.12.2017 pjesa e bashkelidhur urdhrit_Piro_Page_08.jpg"/>
                    <pic:cNvPicPr/>
                  </pic:nvPicPr>
                  <pic:blipFill rotWithShape="1">
                    <a:blip r:embed="rId18">
                      <a:extLst>
                        <a:ext uri="{28A0092B-C50C-407E-A947-70E740481C1C}">
                          <a14:useLocalDpi xmlns:a14="http://schemas.microsoft.com/office/drawing/2010/main" val="0"/>
                        </a:ext>
                      </a:extLst>
                    </a:blip>
                    <a:srcRect l="8972" t="6592" r="7634" b="20306"/>
                    <a:stretch/>
                  </pic:blipFill>
                  <pic:spPr bwMode="auto">
                    <a:xfrm>
                      <a:off x="0" y="0"/>
                      <a:ext cx="6085634" cy="7437099"/>
                    </a:xfrm>
                    <a:prstGeom prst="rect">
                      <a:avLst/>
                    </a:prstGeom>
                    <a:ln>
                      <a:noFill/>
                    </a:ln>
                    <a:extLst>
                      <a:ext uri="{53640926-AAD7-44D8-BBD7-CCE9431645EC}">
                        <a14:shadowObscured xmlns:a14="http://schemas.microsoft.com/office/drawing/2010/main"/>
                      </a:ext>
                    </a:extLst>
                  </pic:spPr>
                </pic:pic>
              </a:graphicData>
            </a:graphic>
          </wp:inline>
        </w:drawing>
      </w:r>
      <w:r w:rsidRPr="00CC1877">
        <w:rPr>
          <w:noProof/>
          <w:lang w:val="sq-AL" w:eastAsia="sq-AL"/>
        </w:rPr>
        <w:drawing>
          <wp:inline distT="0" distB="0" distL="0" distR="0" wp14:anchorId="24D7871B" wp14:editId="7B66D140">
            <wp:extent cx="5910682" cy="825632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ri nr. 640 date 13.12.2017 pjesa e bashkelidhur urdhrit_Piro_Page_09.jpg"/>
                    <pic:cNvPicPr/>
                  </pic:nvPicPr>
                  <pic:blipFill rotWithShape="1">
                    <a:blip r:embed="rId19">
                      <a:extLst>
                        <a:ext uri="{28A0092B-C50C-407E-A947-70E740481C1C}">
                          <a14:useLocalDpi xmlns:a14="http://schemas.microsoft.com/office/drawing/2010/main" val="0"/>
                        </a:ext>
                      </a:extLst>
                    </a:blip>
                    <a:srcRect l="8732" t="6847" r="7775" b="10682"/>
                    <a:stretch/>
                  </pic:blipFill>
                  <pic:spPr bwMode="auto">
                    <a:xfrm>
                      <a:off x="0" y="0"/>
                      <a:ext cx="5919334" cy="8268410"/>
                    </a:xfrm>
                    <a:prstGeom prst="rect">
                      <a:avLst/>
                    </a:prstGeom>
                    <a:ln>
                      <a:noFill/>
                    </a:ln>
                    <a:extLst>
                      <a:ext uri="{53640926-AAD7-44D8-BBD7-CCE9431645EC}">
                        <a14:shadowObscured xmlns:a14="http://schemas.microsoft.com/office/drawing/2010/main"/>
                      </a:ext>
                    </a:extLst>
                  </pic:spPr>
                </pic:pic>
              </a:graphicData>
            </a:graphic>
          </wp:inline>
        </w:drawing>
      </w:r>
      <w:r w:rsidRPr="00CC1877">
        <w:rPr>
          <w:noProof/>
          <w:lang w:val="sq-AL" w:eastAsia="sq-AL"/>
        </w:rPr>
        <w:drawing>
          <wp:inline distT="0" distB="0" distL="0" distR="0" wp14:anchorId="3276782A" wp14:editId="05ECBD1A">
            <wp:extent cx="5976518" cy="6722513"/>
            <wp:effectExtent l="0" t="0" r="5715"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ri nr. 640 date 13.12.2017 pjesa e bashkelidhur urdhrit_Piro_Page_10.jpg"/>
                    <pic:cNvPicPr/>
                  </pic:nvPicPr>
                  <pic:blipFill rotWithShape="1">
                    <a:blip r:embed="rId20">
                      <a:extLst>
                        <a:ext uri="{28A0092B-C50C-407E-A947-70E740481C1C}">
                          <a14:useLocalDpi xmlns:a14="http://schemas.microsoft.com/office/drawing/2010/main" val="0"/>
                        </a:ext>
                      </a:extLst>
                    </a:blip>
                    <a:srcRect l="8853" t="6762" r="7754" b="26906"/>
                    <a:stretch/>
                  </pic:blipFill>
                  <pic:spPr bwMode="auto">
                    <a:xfrm>
                      <a:off x="0" y="0"/>
                      <a:ext cx="5987570" cy="6734945"/>
                    </a:xfrm>
                    <a:prstGeom prst="rect">
                      <a:avLst/>
                    </a:prstGeom>
                    <a:ln>
                      <a:noFill/>
                    </a:ln>
                    <a:extLst>
                      <a:ext uri="{53640926-AAD7-44D8-BBD7-CCE9431645EC}">
                        <a14:shadowObscured xmlns:a14="http://schemas.microsoft.com/office/drawing/2010/main"/>
                      </a:ext>
                    </a:extLst>
                  </pic:spPr>
                </pic:pic>
              </a:graphicData>
            </a:graphic>
          </wp:inline>
        </w:drawing>
      </w:r>
      <w:r w:rsidRPr="00CC1877">
        <w:rPr>
          <w:noProof/>
          <w:lang w:val="sq-AL" w:eastAsia="sq-AL"/>
        </w:rPr>
        <w:drawing>
          <wp:inline distT="0" distB="0" distL="0" distR="0" wp14:anchorId="661F39C0" wp14:editId="56F77A80">
            <wp:extent cx="6042991" cy="842043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ri nr. 640 date 13.12.2017 pjesa e bashkelidhur urdhrit_Piro_Page_11.jpg"/>
                    <pic:cNvPicPr/>
                  </pic:nvPicPr>
                  <pic:blipFill rotWithShape="1">
                    <a:blip r:embed="rId21" cstate="print">
                      <a:extLst>
                        <a:ext uri="{28A0092B-C50C-407E-A947-70E740481C1C}">
                          <a14:useLocalDpi xmlns:a14="http://schemas.microsoft.com/office/drawing/2010/main" val="0"/>
                        </a:ext>
                      </a:extLst>
                    </a:blip>
                    <a:srcRect l="8612" t="6931" r="7275" b="8715"/>
                    <a:stretch/>
                  </pic:blipFill>
                  <pic:spPr bwMode="auto">
                    <a:xfrm>
                      <a:off x="0" y="0"/>
                      <a:ext cx="6056898" cy="8439810"/>
                    </a:xfrm>
                    <a:prstGeom prst="rect">
                      <a:avLst/>
                    </a:prstGeom>
                    <a:ln>
                      <a:noFill/>
                    </a:ln>
                    <a:extLst>
                      <a:ext uri="{53640926-AAD7-44D8-BBD7-CCE9431645EC}">
                        <a14:shadowObscured xmlns:a14="http://schemas.microsoft.com/office/drawing/2010/main"/>
                      </a:ext>
                    </a:extLst>
                  </pic:spPr>
                </pic:pic>
              </a:graphicData>
            </a:graphic>
          </wp:inline>
        </w:drawing>
      </w:r>
      <w:r w:rsidRPr="00CC1877">
        <w:rPr>
          <w:noProof/>
          <w:lang w:val="sq-AL" w:eastAsia="sq-AL"/>
        </w:rPr>
        <w:drawing>
          <wp:inline distT="0" distB="0" distL="0" distR="0" wp14:anchorId="6F237516" wp14:editId="3E4FBF1C">
            <wp:extent cx="6001370" cy="564733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ri nr. 640 date 13.12.2017 pjesa e bashkelidhur urdhrit_Piro_Page_12.jpg"/>
                    <pic:cNvPicPr/>
                  </pic:nvPicPr>
                  <pic:blipFill rotWithShape="1">
                    <a:blip r:embed="rId22">
                      <a:extLst>
                        <a:ext uri="{28A0092B-C50C-407E-A947-70E740481C1C}">
                          <a14:useLocalDpi xmlns:a14="http://schemas.microsoft.com/office/drawing/2010/main" val="0"/>
                        </a:ext>
                      </a:extLst>
                    </a:blip>
                    <a:srcRect l="8971" t="6424" r="7874" b="38242"/>
                    <a:stretch/>
                  </pic:blipFill>
                  <pic:spPr bwMode="auto">
                    <a:xfrm>
                      <a:off x="0" y="0"/>
                      <a:ext cx="6014294" cy="5659495"/>
                    </a:xfrm>
                    <a:prstGeom prst="rect">
                      <a:avLst/>
                    </a:prstGeom>
                    <a:ln>
                      <a:noFill/>
                    </a:ln>
                    <a:extLst>
                      <a:ext uri="{53640926-AAD7-44D8-BBD7-CCE9431645EC}">
                        <a14:shadowObscured xmlns:a14="http://schemas.microsoft.com/office/drawing/2010/main"/>
                      </a:ext>
                    </a:extLst>
                  </pic:spPr>
                </pic:pic>
              </a:graphicData>
            </a:graphic>
          </wp:inline>
        </w:drawing>
      </w:r>
      <w:r w:rsidRPr="00CC1877">
        <w:rPr>
          <w:noProof/>
          <w:lang w:val="sq-AL" w:eastAsia="sq-AL"/>
        </w:rPr>
        <w:drawing>
          <wp:inline distT="0" distB="0" distL="0" distR="0" wp14:anchorId="1463613A" wp14:editId="4395AF8F">
            <wp:extent cx="6042355" cy="8184011"/>
            <wp:effectExtent l="0" t="0" r="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ri nr. 640 date 13.12.2017 pjesa e bashkelidhur urdhrit_Piro_Page_13.jpg"/>
                    <pic:cNvPicPr/>
                  </pic:nvPicPr>
                  <pic:blipFill rotWithShape="1">
                    <a:blip r:embed="rId23" cstate="print">
                      <a:extLst>
                        <a:ext uri="{28A0092B-C50C-407E-A947-70E740481C1C}">
                          <a14:useLocalDpi xmlns:a14="http://schemas.microsoft.com/office/drawing/2010/main" val="0"/>
                        </a:ext>
                      </a:extLst>
                    </a:blip>
                    <a:srcRect l="8254" t="6678" r="6917" b="9391"/>
                    <a:stretch/>
                  </pic:blipFill>
                  <pic:spPr bwMode="auto">
                    <a:xfrm>
                      <a:off x="0" y="0"/>
                      <a:ext cx="6058226" cy="8205508"/>
                    </a:xfrm>
                    <a:prstGeom prst="rect">
                      <a:avLst/>
                    </a:prstGeom>
                    <a:ln>
                      <a:noFill/>
                    </a:ln>
                    <a:extLst>
                      <a:ext uri="{53640926-AAD7-44D8-BBD7-CCE9431645EC}">
                        <a14:shadowObscured xmlns:a14="http://schemas.microsoft.com/office/drawing/2010/main"/>
                      </a:ext>
                    </a:extLst>
                  </pic:spPr>
                </pic:pic>
              </a:graphicData>
            </a:graphic>
          </wp:inline>
        </w:drawing>
      </w:r>
      <w:r w:rsidRPr="00CC1877">
        <w:rPr>
          <w:noProof/>
          <w:lang w:val="sq-AL" w:eastAsia="sq-AL"/>
        </w:rPr>
        <w:drawing>
          <wp:inline distT="0" distB="0" distL="0" distR="0" wp14:anchorId="607CD158" wp14:editId="2F78195A">
            <wp:extent cx="5998464" cy="8249898"/>
            <wp:effectExtent l="0" t="0" r="254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ri nr. 640 date 13.12.2017 pjesa e bashkelidhur urdhrit_Piro_Page_14.jpg"/>
                    <pic:cNvPicPr/>
                  </pic:nvPicPr>
                  <pic:blipFill rotWithShape="1">
                    <a:blip r:embed="rId24">
                      <a:extLst>
                        <a:ext uri="{28A0092B-C50C-407E-A947-70E740481C1C}">
                          <a14:useLocalDpi xmlns:a14="http://schemas.microsoft.com/office/drawing/2010/main" val="0"/>
                        </a:ext>
                      </a:extLst>
                    </a:blip>
                    <a:srcRect l="8493" t="6425" r="7395" b="9814"/>
                    <a:stretch/>
                  </pic:blipFill>
                  <pic:spPr bwMode="auto">
                    <a:xfrm>
                      <a:off x="0" y="0"/>
                      <a:ext cx="6009277" cy="8264769"/>
                    </a:xfrm>
                    <a:prstGeom prst="rect">
                      <a:avLst/>
                    </a:prstGeom>
                    <a:ln>
                      <a:noFill/>
                    </a:ln>
                    <a:extLst>
                      <a:ext uri="{53640926-AAD7-44D8-BBD7-CCE9431645EC}">
                        <a14:shadowObscured xmlns:a14="http://schemas.microsoft.com/office/drawing/2010/main"/>
                      </a:ext>
                    </a:extLst>
                  </pic:spPr>
                </pic:pic>
              </a:graphicData>
            </a:graphic>
          </wp:inline>
        </w:drawing>
      </w:r>
      <w:r w:rsidRPr="00CC1877">
        <w:rPr>
          <w:noProof/>
          <w:lang w:val="sq-AL" w:eastAsia="sq-AL"/>
        </w:rPr>
        <w:drawing>
          <wp:inline distT="0" distB="0" distL="0" distR="0" wp14:anchorId="2D715941" wp14:editId="7079D7FF">
            <wp:extent cx="5976518" cy="5564635"/>
            <wp:effectExtent l="0" t="0" r="571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ri nr. 640 date 13.12.2017 pjesa e bashkelidhur urdhrit_Piro_Page_15.jpg"/>
                    <pic:cNvPicPr/>
                  </pic:nvPicPr>
                  <pic:blipFill rotWithShape="1">
                    <a:blip r:embed="rId25" cstate="print">
                      <a:extLst>
                        <a:ext uri="{28A0092B-C50C-407E-A947-70E740481C1C}">
                          <a14:useLocalDpi xmlns:a14="http://schemas.microsoft.com/office/drawing/2010/main" val="0"/>
                        </a:ext>
                      </a:extLst>
                    </a:blip>
                    <a:srcRect l="7895" t="6593" r="7036" b="37397"/>
                    <a:stretch/>
                  </pic:blipFill>
                  <pic:spPr bwMode="auto">
                    <a:xfrm>
                      <a:off x="0" y="0"/>
                      <a:ext cx="5985119" cy="5572644"/>
                    </a:xfrm>
                    <a:prstGeom prst="rect">
                      <a:avLst/>
                    </a:prstGeom>
                    <a:ln>
                      <a:noFill/>
                    </a:ln>
                    <a:extLst>
                      <a:ext uri="{53640926-AAD7-44D8-BBD7-CCE9431645EC}">
                        <a14:shadowObscured xmlns:a14="http://schemas.microsoft.com/office/drawing/2010/main"/>
                      </a:ext>
                    </a:extLst>
                  </pic:spPr>
                </pic:pic>
              </a:graphicData>
            </a:graphic>
          </wp:inline>
        </w:drawing>
      </w:r>
      <w:r w:rsidRPr="00CC1877">
        <w:rPr>
          <w:noProof/>
          <w:lang w:val="sq-AL" w:eastAsia="sq-AL"/>
        </w:rPr>
        <w:drawing>
          <wp:inline distT="0" distB="0" distL="0" distR="0" wp14:anchorId="0D60331F" wp14:editId="3E95EBE0">
            <wp:extent cx="5932627" cy="8352406"/>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ri nr. 640 date 13.12.2017 pjesa e bashkelidhur urdhrit_Piro_Page_16.jpg"/>
                    <pic:cNvPicPr/>
                  </pic:nvPicPr>
                  <pic:blipFill rotWithShape="1">
                    <a:blip r:embed="rId26">
                      <a:extLst>
                        <a:ext uri="{28A0092B-C50C-407E-A947-70E740481C1C}">
                          <a14:useLocalDpi xmlns:a14="http://schemas.microsoft.com/office/drawing/2010/main" val="0"/>
                        </a:ext>
                      </a:extLst>
                    </a:blip>
                    <a:srcRect l="8134" t="6678" r="6797" b="8630"/>
                    <a:stretch/>
                  </pic:blipFill>
                  <pic:spPr bwMode="auto">
                    <a:xfrm>
                      <a:off x="0" y="0"/>
                      <a:ext cx="5939655" cy="8362300"/>
                    </a:xfrm>
                    <a:prstGeom prst="rect">
                      <a:avLst/>
                    </a:prstGeom>
                    <a:ln>
                      <a:noFill/>
                    </a:ln>
                    <a:extLst>
                      <a:ext uri="{53640926-AAD7-44D8-BBD7-CCE9431645EC}">
                        <a14:shadowObscured xmlns:a14="http://schemas.microsoft.com/office/drawing/2010/main"/>
                      </a:ext>
                    </a:extLst>
                  </pic:spPr>
                </pic:pic>
              </a:graphicData>
            </a:graphic>
          </wp:inline>
        </w:drawing>
      </w:r>
      <w:r w:rsidR="00731906" w:rsidRPr="00CC1877">
        <w:rPr>
          <w:noProof/>
          <w:lang w:val="sq-AL" w:eastAsia="sq-AL"/>
        </w:rPr>
        <mc:AlternateContent>
          <mc:Choice Requires="wps">
            <w:drawing>
              <wp:anchor distT="0" distB="0" distL="114300" distR="114300" simplePos="0" relativeHeight="251659264" behindDoc="0" locked="0" layoutInCell="1" allowOverlap="1" wp14:anchorId="1886D262" wp14:editId="0741C38F">
                <wp:simplePos x="0" y="0"/>
                <wp:positionH relativeFrom="column">
                  <wp:posOffset>329482</wp:posOffset>
                </wp:positionH>
                <wp:positionV relativeFrom="paragraph">
                  <wp:posOffset>182990</wp:posOffset>
                </wp:positionV>
                <wp:extent cx="5462546" cy="7952"/>
                <wp:effectExtent l="0" t="0" r="24130" b="30480"/>
                <wp:wrapNone/>
                <wp:docPr id="14" name="Straight Connector 14"/>
                <wp:cNvGraphicFramePr/>
                <a:graphic xmlns:a="http://schemas.openxmlformats.org/drawingml/2006/main">
                  <a:graphicData uri="http://schemas.microsoft.com/office/word/2010/wordprocessingShape">
                    <wps:wsp>
                      <wps:cNvCnPr/>
                      <wps:spPr>
                        <a:xfrm flipV="1">
                          <a:off x="0" y="0"/>
                          <a:ext cx="5462546" cy="795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7B799370" id="Straight Connector 14"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5.95pt,14.4pt" to="456.0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" strokecolor="#4579b8 [3044]"/>
            </w:pict>
          </mc:Fallback>
        </mc:AlternateContent>
      </w:r>
      <w:r w:rsidRPr="00CC1877">
        <w:rPr>
          <w:noProof/>
          <w:lang w:val="sq-AL" w:eastAsia="sq-AL"/>
        </w:rPr>
        <w:drawing>
          <wp:inline distT="0" distB="0" distL="0" distR="0" wp14:anchorId="00F80325" wp14:editId="459D4CC7">
            <wp:extent cx="5844845" cy="8372344"/>
            <wp:effectExtent l="0" t="0" r="381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ri nr. 640 date 13.12.2017 pjesa e bashkelidhur urdhrit_Piro_Page_17.jpg"/>
                    <pic:cNvPicPr/>
                  </pic:nvPicPr>
                  <pic:blipFill rotWithShape="1">
                    <a:blip r:embed="rId27" cstate="print">
                      <a:extLst>
                        <a:ext uri="{28A0092B-C50C-407E-A947-70E740481C1C}">
                          <a14:useLocalDpi xmlns:a14="http://schemas.microsoft.com/office/drawing/2010/main" val="0"/>
                        </a:ext>
                      </a:extLst>
                    </a:blip>
                    <a:srcRect l="8613" t="6001" r="7275" b="8799"/>
                    <a:stretch/>
                  </pic:blipFill>
                  <pic:spPr bwMode="auto">
                    <a:xfrm>
                      <a:off x="0" y="0"/>
                      <a:ext cx="5851326" cy="8381628"/>
                    </a:xfrm>
                    <a:prstGeom prst="rect">
                      <a:avLst/>
                    </a:prstGeom>
                    <a:ln>
                      <a:noFill/>
                    </a:ln>
                    <a:extLst>
                      <a:ext uri="{53640926-AAD7-44D8-BBD7-CCE9431645EC}">
                        <a14:shadowObscured xmlns:a14="http://schemas.microsoft.com/office/drawing/2010/main"/>
                      </a:ext>
                    </a:extLst>
                  </pic:spPr>
                </pic:pic>
              </a:graphicData>
            </a:graphic>
          </wp:inline>
        </w:drawing>
      </w:r>
      <w:r w:rsidR="00A00B06" w:rsidRPr="00CC1877">
        <w:rPr>
          <w:noProof/>
          <w:lang w:val="sq-AL" w:eastAsia="sq-AL"/>
        </w:rPr>
        <mc:AlternateContent>
          <mc:Choice Requires="wps">
            <w:drawing>
              <wp:anchor distT="0" distB="0" distL="114300" distR="114300" simplePos="0" relativeHeight="251660288" behindDoc="0" locked="0" layoutInCell="1" allowOverlap="1" wp14:anchorId="3E9739D3" wp14:editId="4A921630">
                <wp:simplePos x="0" y="0"/>
                <wp:positionH relativeFrom="column">
                  <wp:posOffset>377190</wp:posOffset>
                </wp:positionH>
                <wp:positionV relativeFrom="paragraph">
                  <wp:posOffset>127331</wp:posOffset>
                </wp:positionV>
                <wp:extent cx="5390984" cy="7952"/>
                <wp:effectExtent l="0" t="0" r="19685" b="30480"/>
                <wp:wrapNone/>
                <wp:docPr id="15" name="Straight Connector 15"/>
                <wp:cNvGraphicFramePr/>
                <a:graphic xmlns:a="http://schemas.openxmlformats.org/drawingml/2006/main">
                  <a:graphicData uri="http://schemas.microsoft.com/office/word/2010/wordprocessingShape">
                    <wps:wsp>
                      <wps:cNvCnPr/>
                      <wps:spPr>
                        <a:xfrm>
                          <a:off x="0" y="0"/>
                          <a:ext cx="5390984" cy="795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0DDAF14F" id="Straight Connector 1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9.7pt,10.05pt" to="454.2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" strokecolor="#4579b8 [3044]"/>
            </w:pict>
          </mc:Fallback>
        </mc:AlternateContent>
      </w:r>
      <w:r w:rsidRPr="00CC1877">
        <w:rPr>
          <w:noProof/>
          <w:lang w:val="sq-AL" w:eastAsia="sq-AL"/>
        </w:rPr>
        <w:drawing>
          <wp:inline distT="0" distB="0" distL="0" distR="0" wp14:anchorId="616A14AA" wp14:editId="3DA7A6CF">
            <wp:extent cx="5790535" cy="4059936"/>
            <wp:effectExtent l="0" t="0" r="127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ri nr. 640 date 13.12.2017 pjesa e bashkelidhur urdhrit_Piro_Page_18.jpg"/>
                    <pic:cNvPicPr/>
                  </pic:nvPicPr>
                  <pic:blipFill rotWithShape="1">
                    <a:blip r:embed="rId28">
                      <a:extLst>
                        <a:ext uri="{28A0092B-C50C-407E-A947-70E740481C1C}">
                          <a14:useLocalDpi xmlns:a14="http://schemas.microsoft.com/office/drawing/2010/main" val="0"/>
                        </a:ext>
                      </a:extLst>
                    </a:blip>
                    <a:srcRect l="8254" t="6593" r="7275" b="51526"/>
                    <a:stretch/>
                  </pic:blipFill>
                  <pic:spPr bwMode="auto">
                    <a:xfrm>
                      <a:off x="0" y="0"/>
                      <a:ext cx="5796988" cy="4064460"/>
                    </a:xfrm>
                    <a:prstGeom prst="rect">
                      <a:avLst/>
                    </a:prstGeom>
                    <a:ln>
                      <a:noFill/>
                    </a:ln>
                    <a:extLst>
                      <a:ext uri="{53640926-AAD7-44D8-BBD7-CCE9431645EC}">
                        <a14:shadowObscured xmlns:a14="http://schemas.microsoft.com/office/drawing/2010/main"/>
                      </a:ext>
                    </a:extLst>
                  </pic:spPr>
                </pic:pic>
              </a:graphicData>
            </a:graphic>
          </wp:inline>
        </w:drawing>
      </w:r>
      <w:r w:rsidRPr="00CC1877">
        <w:rPr>
          <w:noProof/>
          <w:lang w:val="sq-AL" w:eastAsia="sq-AL"/>
        </w:rPr>
        <w:drawing>
          <wp:inline distT="0" distB="0" distL="0" distR="0" wp14:anchorId="63B72000" wp14:editId="035380D0">
            <wp:extent cx="6049670" cy="8366482"/>
            <wp:effectExtent l="0" t="0" r="825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ri nr. 640 date 13.12.2017 pjesa e bashkelidhur urdhrit_Piro_Page_19.jpg"/>
                    <pic:cNvPicPr/>
                  </pic:nvPicPr>
                  <pic:blipFill rotWithShape="1">
                    <a:blip r:embed="rId29" cstate="print">
                      <a:extLst>
                        <a:ext uri="{28A0092B-C50C-407E-A947-70E740481C1C}">
                          <a14:useLocalDpi xmlns:a14="http://schemas.microsoft.com/office/drawing/2010/main" val="0"/>
                        </a:ext>
                      </a:extLst>
                    </a:blip>
                    <a:srcRect l="8134" t="6846" r="7177" b="8905"/>
                    <a:stretch/>
                  </pic:blipFill>
                  <pic:spPr bwMode="auto">
                    <a:xfrm>
                      <a:off x="0" y="0"/>
                      <a:ext cx="6058937" cy="8379298"/>
                    </a:xfrm>
                    <a:prstGeom prst="rect">
                      <a:avLst/>
                    </a:prstGeom>
                    <a:ln>
                      <a:noFill/>
                    </a:ln>
                    <a:extLst>
                      <a:ext uri="{53640926-AAD7-44D8-BBD7-CCE9431645EC}">
                        <a14:shadowObscured xmlns:a14="http://schemas.microsoft.com/office/drawing/2010/main"/>
                      </a:ext>
                    </a:extLst>
                  </pic:spPr>
                </pic:pic>
              </a:graphicData>
            </a:graphic>
          </wp:inline>
        </w:drawing>
      </w:r>
      <w:r w:rsidRPr="00CC1877">
        <w:rPr>
          <w:noProof/>
          <w:lang w:val="sq-AL" w:eastAsia="sq-AL"/>
        </w:rPr>
        <w:drawing>
          <wp:inline distT="0" distB="0" distL="0" distR="0" wp14:anchorId="358152C0" wp14:editId="3D506984">
            <wp:extent cx="5939943" cy="8074179"/>
            <wp:effectExtent l="0" t="0" r="3810" b="317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ri nr. 640 date 13.12.2017 pjesa e bashkelidhur urdhrit_Piro_Page_20.jpg"/>
                    <pic:cNvPicPr/>
                  </pic:nvPicPr>
                  <pic:blipFill rotWithShape="1">
                    <a:blip r:embed="rId30" cstate="print">
                      <a:extLst>
                        <a:ext uri="{28A0092B-C50C-407E-A947-70E740481C1C}">
                          <a14:useLocalDpi xmlns:a14="http://schemas.microsoft.com/office/drawing/2010/main" val="0"/>
                        </a:ext>
                      </a:extLst>
                    </a:blip>
                    <a:srcRect l="8732" t="6592" r="7633" b="12015"/>
                    <a:stretch/>
                  </pic:blipFill>
                  <pic:spPr bwMode="auto">
                    <a:xfrm>
                      <a:off x="0" y="0"/>
                      <a:ext cx="5952912" cy="8091807"/>
                    </a:xfrm>
                    <a:prstGeom prst="rect">
                      <a:avLst/>
                    </a:prstGeom>
                    <a:ln>
                      <a:noFill/>
                    </a:ln>
                    <a:extLst>
                      <a:ext uri="{53640926-AAD7-44D8-BBD7-CCE9431645EC}">
                        <a14:shadowObscured xmlns:a14="http://schemas.microsoft.com/office/drawing/2010/main"/>
                      </a:ext>
                    </a:extLst>
                  </pic:spPr>
                </pic:pic>
              </a:graphicData>
            </a:graphic>
          </wp:inline>
        </w:drawing>
      </w:r>
      <w:r w:rsidRPr="00CC1877">
        <w:rPr>
          <w:noProof/>
          <w:lang w:val="sq-AL" w:eastAsia="sq-AL"/>
        </w:rPr>
        <w:drawing>
          <wp:inline distT="0" distB="0" distL="0" distR="0" wp14:anchorId="50ECCEA9" wp14:editId="27C0FDD7">
            <wp:extent cx="6093562" cy="8419795"/>
            <wp:effectExtent l="0" t="0" r="2540" b="63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ri nr. 640 date 13.12.2017 pjesa e bashkelidhur urdhrit_Piro_Page_21.jpg"/>
                    <pic:cNvPicPr/>
                  </pic:nvPicPr>
                  <pic:blipFill rotWithShape="1">
                    <a:blip r:embed="rId31">
                      <a:extLst>
                        <a:ext uri="{28A0092B-C50C-407E-A947-70E740481C1C}">
                          <a14:useLocalDpi xmlns:a14="http://schemas.microsoft.com/office/drawing/2010/main" val="0"/>
                        </a:ext>
                      </a:extLst>
                    </a:blip>
                    <a:srcRect l="8612" t="6932" r="6916" b="9307"/>
                    <a:stretch/>
                  </pic:blipFill>
                  <pic:spPr bwMode="auto">
                    <a:xfrm>
                      <a:off x="0" y="0"/>
                      <a:ext cx="6101923" cy="8431348"/>
                    </a:xfrm>
                    <a:prstGeom prst="rect">
                      <a:avLst/>
                    </a:prstGeom>
                    <a:ln>
                      <a:noFill/>
                    </a:ln>
                    <a:extLst>
                      <a:ext uri="{53640926-AAD7-44D8-BBD7-CCE9431645EC}">
                        <a14:shadowObscured xmlns:a14="http://schemas.microsoft.com/office/drawing/2010/main"/>
                      </a:ext>
                    </a:extLst>
                  </pic:spPr>
                </pic:pic>
              </a:graphicData>
            </a:graphic>
          </wp:inline>
        </w:drawing>
      </w:r>
      <w:r w:rsidRPr="00CC1877">
        <w:rPr>
          <w:noProof/>
          <w:lang w:val="sq-AL" w:eastAsia="sq-AL"/>
        </w:rPr>
        <w:drawing>
          <wp:inline distT="0" distB="0" distL="0" distR="0" wp14:anchorId="31D6EFC8" wp14:editId="1DB99ADC">
            <wp:extent cx="6166714" cy="7480644"/>
            <wp:effectExtent l="0" t="0" r="5715"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ri nr. 640 date 13.12.2017 pjesa e bashkelidhur urdhrit_Piro_Page_22.jpg"/>
                    <pic:cNvPicPr/>
                  </pic:nvPicPr>
                  <pic:blipFill rotWithShape="1">
                    <a:blip r:embed="rId32">
                      <a:extLst>
                        <a:ext uri="{28A0092B-C50C-407E-A947-70E740481C1C}">
                          <a14:useLocalDpi xmlns:a14="http://schemas.microsoft.com/office/drawing/2010/main" val="0"/>
                        </a:ext>
                      </a:extLst>
                    </a:blip>
                    <a:srcRect l="8613" t="6255" r="7155" b="21490"/>
                    <a:stretch/>
                  </pic:blipFill>
                  <pic:spPr bwMode="auto">
                    <a:xfrm>
                      <a:off x="0" y="0"/>
                      <a:ext cx="6175171" cy="7490903"/>
                    </a:xfrm>
                    <a:prstGeom prst="rect">
                      <a:avLst/>
                    </a:prstGeom>
                    <a:ln>
                      <a:noFill/>
                    </a:ln>
                    <a:extLst>
                      <a:ext uri="{53640926-AAD7-44D8-BBD7-CCE9431645EC}">
                        <a14:shadowObscured xmlns:a14="http://schemas.microsoft.com/office/drawing/2010/main"/>
                      </a:ext>
                    </a:extLst>
                  </pic:spPr>
                </pic:pic>
              </a:graphicData>
            </a:graphic>
          </wp:inline>
        </w:drawing>
      </w:r>
      <w:r w:rsidRPr="00CC1877">
        <w:rPr>
          <w:noProof/>
          <w:lang w:val="sq-AL" w:eastAsia="sq-AL"/>
        </w:rPr>
        <w:drawing>
          <wp:inline distT="0" distB="0" distL="0" distR="0" wp14:anchorId="74769D2C" wp14:editId="0578841E">
            <wp:extent cx="5961888" cy="8351638"/>
            <wp:effectExtent l="0" t="0" r="127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ri nr. 640 date 13.12.2017 pjesa e bashkelidhur urdhrit_Piro_Page_23.jpg"/>
                    <pic:cNvPicPr/>
                  </pic:nvPicPr>
                  <pic:blipFill rotWithShape="1">
                    <a:blip r:embed="rId33">
                      <a:extLst>
                        <a:ext uri="{28A0092B-C50C-407E-A947-70E740481C1C}">
                          <a14:useLocalDpi xmlns:a14="http://schemas.microsoft.com/office/drawing/2010/main" val="0"/>
                        </a:ext>
                      </a:extLst>
                    </a:blip>
                    <a:srcRect l="7895" t="6847" r="6459" b="8313"/>
                    <a:stretch/>
                  </pic:blipFill>
                  <pic:spPr bwMode="auto">
                    <a:xfrm>
                      <a:off x="0" y="0"/>
                      <a:ext cx="5967741" cy="8359837"/>
                    </a:xfrm>
                    <a:prstGeom prst="rect">
                      <a:avLst/>
                    </a:prstGeom>
                    <a:ln>
                      <a:noFill/>
                    </a:ln>
                    <a:extLst>
                      <a:ext uri="{53640926-AAD7-44D8-BBD7-CCE9431645EC}">
                        <a14:shadowObscured xmlns:a14="http://schemas.microsoft.com/office/drawing/2010/main"/>
                      </a:ext>
                    </a:extLst>
                  </pic:spPr>
                </pic:pic>
              </a:graphicData>
            </a:graphic>
          </wp:inline>
        </w:drawing>
      </w:r>
      <w:r w:rsidRPr="00CC1877">
        <w:rPr>
          <w:noProof/>
          <w:lang w:val="sq-AL" w:eastAsia="sq-AL"/>
        </w:rPr>
        <w:drawing>
          <wp:inline distT="0" distB="0" distL="0" distR="0" wp14:anchorId="7B71325C" wp14:editId="40A5EDDB">
            <wp:extent cx="5860111" cy="8275394"/>
            <wp:effectExtent l="0" t="0" r="762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ri nr. 640 date 13.12.2017 pjesa e bashkelidhur urdhrit_Piro_Page_24.jpg"/>
                    <pic:cNvPicPr/>
                  </pic:nvPicPr>
                  <pic:blipFill rotWithShape="1">
                    <a:blip r:embed="rId34" cstate="print">
                      <a:extLst>
                        <a:ext uri="{28A0092B-C50C-407E-A947-70E740481C1C}">
                          <a14:useLocalDpi xmlns:a14="http://schemas.microsoft.com/office/drawing/2010/main" val="0"/>
                        </a:ext>
                      </a:extLst>
                    </a:blip>
                    <a:srcRect l="8852" t="6254" r="7634" b="8969"/>
                    <a:stretch/>
                  </pic:blipFill>
                  <pic:spPr bwMode="auto">
                    <a:xfrm>
                      <a:off x="0" y="0"/>
                      <a:ext cx="5867514" cy="8285848"/>
                    </a:xfrm>
                    <a:prstGeom prst="rect">
                      <a:avLst/>
                    </a:prstGeom>
                    <a:ln>
                      <a:noFill/>
                    </a:ln>
                    <a:extLst>
                      <a:ext uri="{53640926-AAD7-44D8-BBD7-CCE9431645EC}">
                        <a14:shadowObscured xmlns:a14="http://schemas.microsoft.com/office/drawing/2010/main"/>
                      </a:ext>
                    </a:extLst>
                  </pic:spPr>
                </pic:pic>
              </a:graphicData>
            </a:graphic>
          </wp:inline>
        </w:drawing>
      </w:r>
      <w:r w:rsidRPr="00CC1877">
        <w:rPr>
          <w:noProof/>
          <w:lang w:val="sq-AL" w:eastAsia="sq-AL"/>
        </w:rPr>
        <w:drawing>
          <wp:inline distT="0" distB="0" distL="0" distR="0" wp14:anchorId="38A2BCC1" wp14:editId="56301BEB">
            <wp:extent cx="5954844" cy="8390534"/>
            <wp:effectExtent l="0" t="0" r="825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ri nr. 640 date 13.12.2017 pjesa e bashkelidhur urdhrit_Piro_Page_25.jpg"/>
                    <pic:cNvPicPr/>
                  </pic:nvPicPr>
                  <pic:blipFill rotWithShape="1">
                    <a:blip r:embed="rId35">
                      <a:extLst>
                        <a:ext uri="{28A0092B-C50C-407E-A947-70E740481C1C}">
                          <a14:useLocalDpi xmlns:a14="http://schemas.microsoft.com/office/drawing/2010/main" val="0"/>
                        </a:ext>
                      </a:extLst>
                    </a:blip>
                    <a:srcRect l="8732" t="6762" r="6437" b="8714"/>
                    <a:stretch/>
                  </pic:blipFill>
                  <pic:spPr bwMode="auto">
                    <a:xfrm>
                      <a:off x="0" y="0"/>
                      <a:ext cx="5965930" cy="8406154"/>
                    </a:xfrm>
                    <a:prstGeom prst="rect">
                      <a:avLst/>
                    </a:prstGeom>
                    <a:ln>
                      <a:noFill/>
                    </a:ln>
                    <a:extLst>
                      <a:ext uri="{53640926-AAD7-44D8-BBD7-CCE9431645EC}">
                        <a14:shadowObscured xmlns:a14="http://schemas.microsoft.com/office/drawing/2010/main"/>
                      </a:ext>
                    </a:extLst>
                  </pic:spPr>
                </pic:pic>
              </a:graphicData>
            </a:graphic>
          </wp:inline>
        </w:drawing>
      </w:r>
      <w:r w:rsidRPr="00CC1877">
        <w:rPr>
          <w:noProof/>
          <w:lang w:val="sq-AL" w:eastAsia="sq-AL"/>
        </w:rPr>
        <w:drawing>
          <wp:inline distT="0" distB="0" distL="0" distR="0" wp14:anchorId="0EABDE1E" wp14:editId="7274CCE8">
            <wp:extent cx="5836257" cy="8085474"/>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ri nr. 640 date 13.12.2017 pjesa e bashkelidhur urdhrit_Piro_Page_26.jpg"/>
                    <pic:cNvPicPr/>
                  </pic:nvPicPr>
                  <pic:blipFill rotWithShape="1">
                    <a:blip r:embed="rId36" cstate="print">
                      <a:extLst>
                        <a:ext uri="{28A0092B-C50C-407E-A947-70E740481C1C}">
                          <a14:useLocalDpi xmlns:a14="http://schemas.microsoft.com/office/drawing/2010/main" val="0"/>
                        </a:ext>
                      </a:extLst>
                    </a:blip>
                    <a:srcRect l="8852" t="6339" r="7634" b="11845"/>
                    <a:stretch/>
                  </pic:blipFill>
                  <pic:spPr bwMode="auto">
                    <a:xfrm>
                      <a:off x="0" y="0"/>
                      <a:ext cx="5848245" cy="8102082"/>
                    </a:xfrm>
                    <a:prstGeom prst="rect">
                      <a:avLst/>
                    </a:prstGeom>
                    <a:ln>
                      <a:noFill/>
                    </a:ln>
                    <a:extLst>
                      <a:ext uri="{53640926-AAD7-44D8-BBD7-CCE9431645EC}">
                        <a14:shadowObscured xmlns:a14="http://schemas.microsoft.com/office/drawing/2010/main"/>
                      </a:ext>
                    </a:extLst>
                  </pic:spPr>
                </pic:pic>
              </a:graphicData>
            </a:graphic>
          </wp:inline>
        </w:drawing>
      </w:r>
      <w:r w:rsidRPr="00CC1877">
        <w:rPr>
          <w:noProof/>
          <w:lang w:val="sq-AL" w:eastAsia="sq-AL"/>
        </w:rPr>
        <w:drawing>
          <wp:inline distT="0" distB="0" distL="0" distR="0" wp14:anchorId="05E5E056" wp14:editId="5EDC070D">
            <wp:extent cx="6050943" cy="8237552"/>
            <wp:effectExtent l="0" t="0" r="698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ri nr. 640 date 13.12.2017 pjesa e bashkelidhur urdhrit_Piro_Page_27.jpg"/>
                    <pic:cNvPicPr/>
                  </pic:nvPicPr>
                  <pic:blipFill rotWithShape="1">
                    <a:blip r:embed="rId37" cstate="print">
                      <a:extLst>
                        <a:ext uri="{28A0092B-C50C-407E-A947-70E740481C1C}">
                          <a14:useLocalDpi xmlns:a14="http://schemas.microsoft.com/office/drawing/2010/main" val="0"/>
                        </a:ext>
                      </a:extLst>
                    </a:blip>
                    <a:srcRect l="8732" t="6847" r="6818" b="8736"/>
                    <a:stretch/>
                  </pic:blipFill>
                  <pic:spPr bwMode="auto">
                    <a:xfrm>
                      <a:off x="0" y="0"/>
                      <a:ext cx="6069804" cy="8263229"/>
                    </a:xfrm>
                    <a:prstGeom prst="rect">
                      <a:avLst/>
                    </a:prstGeom>
                    <a:ln>
                      <a:noFill/>
                    </a:ln>
                    <a:extLst>
                      <a:ext uri="{53640926-AAD7-44D8-BBD7-CCE9431645EC}">
                        <a14:shadowObscured xmlns:a14="http://schemas.microsoft.com/office/drawing/2010/main"/>
                      </a:ext>
                    </a:extLst>
                  </pic:spPr>
                </pic:pic>
              </a:graphicData>
            </a:graphic>
          </wp:inline>
        </w:drawing>
      </w:r>
      <w:r w:rsidRPr="00CC1877">
        <w:rPr>
          <w:noProof/>
          <w:lang w:val="sq-AL" w:eastAsia="sq-AL"/>
        </w:rPr>
        <w:drawing>
          <wp:inline distT="0" distB="0" distL="0" distR="0" wp14:anchorId="3A076653" wp14:editId="48ED4782">
            <wp:extent cx="6035040" cy="6854081"/>
            <wp:effectExtent l="0" t="0" r="3810" b="444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ri nr. 640 date 13.12.2017 pjesa e bashkelidhur urdhrit_Piro_Page_28.jpg"/>
                    <pic:cNvPicPr/>
                  </pic:nvPicPr>
                  <pic:blipFill rotWithShape="1">
                    <a:blip r:embed="rId38">
                      <a:extLst>
                        <a:ext uri="{28A0092B-C50C-407E-A947-70E740481C1C}">
                          <a14:useLocalDpi xmlns:a14="http://schemas.microsoft.com/office/drawing/2010/main" val="0"/>
                        </a:ext>
                      </a:extLst>
                    </a:blip>
                    <a:srcRect l="9570" t="5832" r="6677" b="26905"/>
                    <a:stretch/>
                  </pic:blipFill>
                  <pic:spPr bwMode="auto">
                    <a:xfrm>
                      <a:off x="0" y="0"/>
                      <a:ext cx="6043056" cy="6863185"/>
                    </a:xfrm>
                    <a:prstGeom prst="rect">
                      <a:avLst/>
                    </a:prstGeom>
                    <a:ln>
                      <a:noFill/>
                    </a:ln>
                    <a:extLst>
                      <a:ext uri="{53640926-AAD7-44D8-BBD7-CCE9431645EC}">
                        <a14:shadowObscured xmlns:a14="http://schemas.microsoft.com/office/drawing/2010/main"/>
                      </a:ext>
                    </a:extLst>
                  </pic:spPr>
                </pic:pic>
              </a:graphicData>
            </a:graphic>
          </wp:inline>
        </w:drawing>
      </w:r>
      <w:r w:rsidRPr="00CC1877">
        <w:rPr>
          <w:noProof/>
          <w:lang w:val="sq-AL" w:eastAsia="sq-AL"/>
        </w:rPr>
        <w:drawing>
          <wp:inline distT="0" distB="0" distL="0" distR="0" wp14:anchorId="51DD1965" wp14:editId="2A24295C">
            <wp:extent cx="5931673" cy="8213698"/>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ri nr. 640 date 13.12.2017 pjesa e bashkelidhur urdhrit_Piro_Page_29.jpg"/>
                    <pic:cNvPicPr/>
                  </pic:nvPicPr>
                  <pic:blipFill rotWithShape="1">
                    <a:blip r:embed="rId39" cstate="print">
                      <a:extLst>
                        <a:ext uri="{28A0092B-C50C-407E-A947-70E740481C1C}">
                          <a14:useLocalDpi xmlns:a14="http://schemas.microsoft.com/office/drawing/2010/main" val="0"/>
                        </a:ext>
                      </a:extLst>
                    </a:blip>
                    <a:srcRect l="8373" t="6932" r="6916" b="8884"/>
                    <a:stretch/>
                  </pic:blipFill>
                  <pic:spPr bwMode="auto">
                    <a:xfrm>
                      <a:off x="0" y="0"/>
                      <a:ext cx="5947694" cy="8235882"/>
                    </a:xfrm>
                    <a:prstGeom prst="rect">
                      <a:avLst/>
                    </a:prstGeom>
                    <a:ln>
                      <a:noFill/>
                    </a:ln>
                    <a:extLst>
                      <a:ext uri="{53640926-AAD7-44D8-BBD7-CCE9431645EC}">
                        <a14:shadowObscured xmlns:a14="http://schemas.microsoft.com/office/drawing/2010/main"/>
                      </a:ext>
                    </a:extLst>
                  </pic:spPr>
                </pic:pic>
              </a:graphicData>
            </a:graphic>
          </wp:inline>
        </w:drawing>
      </w:r>
      <w:r w:rsidRPr="00CC1877">
        <w:rPr>
          <w:noProof/>
          <w:lang w:val="sq-AL" w:eastAsia="sq-AL"/>
        </w:rPr>
        <w:drawing>
          <wp:inline distT="0" distB="0" distL="0" distR="0" wp14:anchorId="485376F4" wp14:editId="450741E3">
            <wp:extent cx="5903366" cy="5438867"/>
            <wp:effectExtent l="0" t="0" r="254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ri nr. 640 date 13.12.2017 pjesa e bashkelidhur urdhrit_Piro_Page_30.jpg"/>
                    <pic:cNvPicPr/>
                  </pic:nvPicPr>
                  <pic:blipFill rotWithShape="1">
                    <a:blip r:embed="rId40">
                      <a:extLst>
                        <a:ext uri="{28A0092B-C50C-407E-A947-70E740481C1C}">
                          <a14:useLocalDpi xmlns:a14="http://schemas.microsoft.com/office/drawing/2010/main" val="0"/>
                        </a:ext>
                      </a:extLst>
                    </a:blip>
                    <a:srcRect l="8733" t="6509" r="7634" b="39004"/>
                    <a:stretch/>
                  </pic:blipFill>
                  <pic:spPr bwMode="auto">
                    <a:xfrm>
                      <a:off x="0" y="0"/>
                      <a:ext cx="5909940" cy="5444923"/>
                    </a:xfrm>
                    <a:prstGeom prst="rect">
                      <a:avLst/>
                    </a:prstGeom>
                    <a:ln>
                      <a:noFill/>
                    </a:ln>
                    <a:extLst>
                      <a:ext uri="{53640926-AAD7-44D8-BBD7-CCE9431645EC}">
                        <a14:shadowObscured xmlns:a14="http://schemas.microsoft.com/office/drawing/2010/main"/>
                      </a:ext>
                    </a:extLst>
                  </pic:spPr>
                </pic:pic>
              </a:graphicData>
            </a:graphic>
          </wp:inline>
        </w:drawing>
      </w:r>
      <w:r w:rsidRPr="00CC1877">
        <w:rPr>
          <w:noProof/>
          <w:lang w:val="sq-AL" w:eastAsia="sq-AL"/>
        </w:rPr>
        <w:drawing>
          <wp:inline distT="0" distB="0" distL="0" distR="0" wp14:anchorId="427773BC" wp14:editId="7B9FDE11">
            <wp:extent cx="5852160" cy="825154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ri nr. 640 date 13.12.2017 pjesa e bashkelidhur urdhrit_Piro_Page_31.jpg"/>
                    <pic:cNvPicPr/>
                  </pic:nvPicPr>
                  <pic:blipFill rotWithShape="1">
                    <a:blip r:embed="rId41" cstate="print">
                      <a:extLst>
                        <a:ext uri="{28A0092B-C50C-407E-A947-70E740481C1C}">
                          <a14:useLocalDpi xmlns:a14="http://schemas.microsoft.com/office/drawing/2010/main" val="0"/>
                        </a:ext>
                      </a:extLst>
                    </a:blip>
                    <a:srcRect l="8971" t="7017" r="7274" b="8629"/>
                    <a:stretch/>
                  </pic:blipFill>
                  <pic:spPr bwMode="auto">
                    <a:xfrm>
                      <a:off x="0" y="0"/>
                      <a:ext cx="5865978" cy="8271029"/>
                    </a:xfrm>
                    <a:prstGeom prst="rect">
                      <a:avLst/>
                    </a:prstGeom>
                    <a:ln>
                      <a:noFill/>
                    </a:ln>
                    <a:extLst>
                      <a:ext uri="{53640926-AAD7-44D8-BBD7-CCE9431645EC}">
                        <a14:shadowObscured xmlns:a14="http://schemas.microsoft.com/office/drawing/2010/main"/>
                      </a:ext>
                    </a:extLst>
                  </pic:spPr>
                </pic:pic>
              </a:graphicData>
            </a:graphic>
          </wp:inline>
        </w:drawing>
      </w:r>
      <w:r w:rsidRPr="00CC1877">
        <w:rPr>
          <w:noProof/>
          <w:lang w:val="sq-AL" w:eastAsia="sq-AL"/>
        </w:rPr>
        <w:drawing>
          <wp:inline distT="0" distB="0" distL="0" distR="0" wp14:anchorId="3F172C29" wp14:editId="7705EFA4">
            <wp:extent cx="5823627" cy="5288889"/>
            <wp:effectExtent l="0" t="0" r="5715" b="762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ri nr. 640 date 13.12.2017 pjesa e bashkelidhur urdhrit_Piro_Page_32.jpg"/>
                    <pic:cNvPicPr/>
                  </pic:nvPicPr>
                  <pic:blipFill rotWithShape="1">
                    <a:blip r:embed="rId42">
                      <a:extLst>
                        <a:ext uri="{28A0092B-C50C-407E-A947-70E740481C1C}">
                          <a14:useLocalDpi xmlns:a14="http://schemas.microsoft.com/office/drawing/2010/main" val="0"/>
                        </a:ext>
                      </a:extLst>
                    </a:blip>
                    <a:srcRect l="8852" t="6425" r="7754" b="40019"/>
                    <a:stretch/>
                  </pic:blipFill>
                  <pic:spPr bwMode="auto">
                    <a:xfrm>
                      <a:off x="0" y="0"/>
                      <a:ext cx="5833749" cy="5298082"/>
                    </a:xfrm>
                    <a:prstGeom prst="rect">
                      <a:avLst/>
                    </a:prstGeom>
                    <a:ln>
                      <a:noFill/>
                    </a:ln>
                    <a:extLst>
                      <a:ext uri="{53640926-AAD7-44D8-BBD7-CCE9431645EC}">
                        <a14:shadowObscured xmlns:a14="http://schemas.microsoft.com/office/drawing/2010/main"/>
                      </a:ext>
                    </a:extLst>
                  </pic:spPr>
                </pic:pic>
              </a:graphicData>
            </a:graphic>
          </wp:inline>
        </w:drawing>
      </w:r>
      <w:r w:rsidRPr="00CC1877">
        <w:rPr>
          <w:noProof/>
          <w:lang w:val="sq-AL" w:eastAsia="sq-AL"/>
        </w:rPr>
        <w:drawing>
          <wp:inline distT="0" distB="0" distL="0" distR="0" wp14:anchorId="39C7631C" wp14:editId="3131FEAB">
            <wp:extent cx="5891917" cy="8034946"/>
            <wp:effectExtent l="0" t="0" r="0" b="444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ri nr. 640 date 13.12.2017 pjesa e bashkelidhur urdhrit_Piro_Page_33.jpg"/>
                    <pic:cNvPicPr/>
                  </pic:nvPicPr>
                  <pic:blipFill rotWithShape="1">
                    <a:blip r:embed="rId43" cstate="print">
                      <a:extLst>
                        <a:ext uri="{28A0092B-C50C-407E-A947-70E740481C1C}">
                          <a14:useLocalDpi xmlns:a14="http://schemas.microsoft.com/office/drawing/2010/main" val="0"/>
                        </a:ext>
                      </a:extLst>
                    </a:blip>
                    <a:srcRect l="8732" t="7016" r="6915" b="9730"/>
                    <a:stretch/>
                  </pic:blipFill>
                  <pic:spPr bwMode="auto">
                    <a:xfrm>
                      <a:off x="0" y="0"/>
                      <a:ext cx="5898832" cy="8044376"/>
                    </a:xfrm>
                    <a:prstGeom prst="rect">
                      <a:avLst/>
                    </a:prstGeom>
                    <a:ln>
                      <a:noFill/>
                    </a:ln>
                    <a:extLst>
                      <a:ext uri="{53640926-AAD7-44D8-BBD7-CCE9431645EC}">
                        <a14:shadowObscured xmlns:a14="http://schemas.microsoft.com/office/drawing/2010/main"/>
                      </a:ext>
                    </a:extLst>
                  </pic:spPr>
                </pic:pic>
              </a:graphicData>
            </a:graphic>
          </wp:inline>
        </w:drawing>
      </w:r>
      <w:r w:rsidRPr="00CC1877">
        <w:rPr>
          <w:noProof/>
          <w:lang w:val="sq-AL" w:eastAsia="sq-AL"/>
        </w:rPr>
        <w:drawing>
          <wp:inline distT="0" distB="0" distL="0" distR="0" wp14:anchorId="6603A343" wp14:editId="349B2392">
            <wp:extent cx="5881421" cy="4750703"/>
            <wp:effectExtent l="0" t="0" r="508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ri nr. 640 date 13.12.2017 pjesa e bashkelidhur urdhrit_Piro_Page_34.jpg"/>
                    <pic:cNvPicPr/>
                  </pic:nvPicPr>
                  <pic:blipFill rotWithShape="1">
                    <a:blip r:embed="rId44">
                      <a:extLst>
                        <a:ext uri="{28A0092B-C50C-407E-A947-70E740481C1C}">
                          <a14:useLocalDpi xmlns:a14="http://schemas.microsoft.com/office/drawing/2010/main" val="0"/>
                        </a:ext>
                      </a:extLst>
                    </a:blip>
                    <a:srcRect l="9091" t="6170" r="7515" b="46196"/>
                    <a:stretch/>
                  </pic:blipFill>
                  <pic:spPr bwMode="auto">
                    <a:xfrm>
                      <a:off x="0" y="0"/>
                      <a:ext cx="5892146" cy="4759366"/>
                    </a:xfrm>
                    <a:prstGeom prst="rect">
                      <a:avLst/>
                    </a:prstGeom>
                    <a:ln>
                      <a:noFill/>
                    </a:ln>
                    <a:extLst>
                      <a:ext uri="{53640926-AAD7-44D8-BBD7-CCE9431645EC}">
                        <a14:shadowObscured xmlns:a14="http://schemas.microsoft.com/office/drawing/2010/main"/>
                      </a:ext>
                    </a:extLst>
                  </pic:spPr>
                </pic:pic>
              </a:graphicData>
            </a:graphic>
          </wp:inline>
        </w:drawing>
      </w:r>
      <w:r w:rsidRPr="00CC1877">
        <w:rPr>
          <w:noProof/>
          <w:lang w:val="sq-AL" w:eastAsia="sq-AL"/>
        </w:rPr>
        <w:drawing>
          <wp:inline distT="0" distB="0" distL="0" distR="0" wp14:anchorId="3EB076E6" wp14:editId="12CE2DC0">
            <wp:extent cx="5903366" cy="8161756"/>
            <wp:effectExtent l="0" t="0" r="254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ri nr. 640 date 13.12.2017 pjesa e bashkelidhur urdhrit_Piro_Page_35.jpg"/>
                    <pic:cNvPicPr/>
                  </pic:nvPicPr>
                  <pic:blipFill rotWithShape="1">
                    <a:blip r:embed="rId45">
                      <a:extLst>
                        <a:ext uri="{28A0092B-C50C-407E-A947-70E740481C1C}">
                          <a14:useLocalDpi xmlns:a14="http://schemas.microsoft.com/office/drawing/2010/main" val="0"/>
                        </a:ext>
                      </a:extLst>
                    </a:blip>
                    <a:srcRect l="8254" t="6593" r="6677" b="10237"/>
                    <a:stretch/>
                  </pic:blipFill>
                  <pic:spPr bwMode="auto">
                    <a:xfrm>
                      <a:off x="0" y="0"/>
                      <a:ext cx="5910671" cy="8171855"/>
                    </a:xfrm>
                    <a:prstGeom prst="rect">
                      <a:avLst/>
                    </a:prstGeom>
                    <a:ln>
                      <a:noFill/>
                    </a:ln>
                    <a:extLst>
                      <a:ext uri="{53640926-AAD7-44D8-BBD7-CCE9431645EC}">
                        <a14:shadowObscured xmlns:a14="http://schemas.microsoft.com/office/drawing/2010/main"/>
                      </a:ext>
                    </a:extLst>
                  </pic:spPr>
                </pic:pic>
              </a:graphicData>
            </a:graphic>
          </wp:inline>
        </w:drawing>
      </w:r>
      <w:r w:rsidRPr="00CC1877">
        <w:rPr>
          <w:noProof/>
          <w:lang w:val="sq-AL" w:eastAsia="sq-AL"/>
        </w:rPr>
        <w:drawing>
          <wp:inline distT="0" distB="0" distL="0" distR="0" wp14:anchorId="0ABDCA36" wp14:editId="2E033A95">
            <wp:extent cx="5720486" cy="5605419"/>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ri nr. 640 date 13.12.2017 pjesa e bashkelidhur urdhrit_Piro_Page_36.jpg"/>
                    <pic:cNvPicPr/>
                  </pic:nvPicPr>
                  <pic:blipFill rotWithShape="1">
                    <a:blip r:embed="rId46">
                      <a:extLst>
                        <a:ext uri="{28A0092B-C50C-407E-A947-70E740481C1C}">
                          <a14:useLocalDpi xmlns:a14="http://schemas.microsoft.com/office/drawing/2010/main" val="0"/>
                        </a:ext>
                      </a:extLst>
                    </a:blip>
                    <a:srcRect l="8971" t="6424" r="7754" b="35873"/>
                    <a:stretch/>
                  </pic:blipFill>
                  <pic:spPr bwMode="auto">
                    <a:xfrm>
                      <a:off x="0" y="0"/>
                      <a:ext cx="5726852" cy="5611657"/>
                    </a:xfrm>
                    <a:prstGeom prst="rect">
                      <a:avLst/>
                    </a:prstGeom>
                    <a:ln>
                      <a:noFill/>
                    </a:ln>
                    <a:extLst>
                      <a:ext uri="{53640926-AAD7-44D8-BBD7-CCE9431645EC}">
                        <a14:shadowObscured xmlns:a14="http://schemas.microsoft.com/office/drawing/2010/main"/>
                      </a:ext>
                    </a:extLst>
                  </pic:spPr>
                </pic:pic>
              </a:graphicData>
            </a:graphic>
          </wp:inline>
        </w:drawing>
      </w:r>
      <w:r w:rsidRPr="00CC1877">
        <w:rPr>
          <w:noProof/>
          <w:lang w:val="sq-AL" w:eastAsia="sq-AL"/>
        </w:rPr>
        <w:drawing>
          <wp:inline distT="0" distB="0" distL="0" distR="0" wp14:anchorId="4CEB2C1D" wp14:editId="75082109">
            <wp:extent cx="5903366" cy="8213019"/>
            <wp:effectExtent l="0" t="0" r="254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ri nr. 640 date 13.12.2017 pjesa e bashkelidhur urdhrit_Piro_Page_37.jpg"/>
                    <pic:cNvPicPr/>
                  </pic:nvPicPr>
                  <pic:blipFill rotWithShape="1">
                    <a:blip r:embed="rId47">
                      <a:extLst>
                        <a:ext uri="{28A0092B-C50C-407E-A947-70E740481C1C}">
                          <a14:useLocalDpi xmlns:a14="http://schemas.microsoft.com/office/drawing/2010/main" val="0"/>
                        </a:ext>
                      </a:extLst>
                    </a:blip>
                    <a:srcRect l="8732" t="6678" r="6557" b="9984"/>
                    <a:stretch/>
                  </pic:blipFill>
                  <pic:spPr bwMode="auto">
                    <a:xfrm>
                      <a:off x="0" y="0"/>
                      <a:ext cx="5911079" cy="8223750"/>
                    </a:xfrm>
                    <a:prstGeom prst="rect">
                      <a:avLst/>
                    </a:prstGeom>
                    <a:ln>
                      <a:noFill/>
                    </a:ln>
                    <a:extLst>
                      <a:ext uri="{53640926-AAD7-44D8-BBD7-CCE9431645EC}">
                        <a14:shadowObscured xmlns:a14="http://schemas.microsoft.com/office/drawing/2010/main"/>
                      </a:ext>
                    </a:extLst>
                  </pic:spPr>
                </pic:pic>
              </a:graphicData>
            </a:graphic>
          </wp:inline>
        </w:drawing>
      </w:r>
      <w:r w:rsidRPr="00CC1877">
        <w:rPr>
          <w:noProof/>
          <w:lang w:val="sq-AL" w:eastAsia="sq-AL"/>
        </w:rPr>
        <w:drawing>
          <wp:inline distT="0" distB="0" distL="0" distR="0" wp14:anchorId="53E84191" wp14:editId="102835B7">
            <wp:extent cx="5812403" cy="6528021"/>
            <wp:effectExtent l="0" t="0" r="0" b="635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ri nr. 640 date 13.12.2017 pjesa e bashkelidhur urdhrit_Piro_Page_38.jpg"/>
                    <pic:cNvPicPr/>
                  </pic:nvPicPr>
                  <pic:blipFill rotWithShape="1">
                    <a:blip r:embed="rId48" cstate="print">
                      <a:extLst>
                        <a:ext uri="{28A0092B-C50C-407E-A947-70E740481C1C}">
                          <a14:useLocalDpi xmlns:a14="http://schemas.microsoft.com/office/drawing/2010/main" val="0"/>
                        </a:ext>
                      </a:extLst>
                    </a:blip>
                    <a:srcRect l="9091" t="6424" r="7156" b="25551"/>
                    <a:stretch/>
                  </pic:blipFill>
                  <pic:spPr bwMode="auto">
                    <a:xfrm>
                      <a:off x="0" y="0"/>
                      <a:ext cx="5819189" cy="6535643"/>
                    </a:xfrm>
                    <a:prstGeom prst="rect">
                      <a:avLst/>
                    </a:prstGeom>
                    <a:ln>
                      <a:noFill/>
                    </a:ln>
                    <a:extLst>
                      <a:ext uri="{53640926-AAD7-44D8-BBD7-CCE9431645EC}">
                        <a14:shadowObscured xmlns:a14="http://schemas.microsoft.com/office/drawing/2010/main"/>
                      </a:ext>
                    </a:extLst>
                  </pic:spPr>
                </pic:pic>
              </a:graphicData>
            </a:graphic>
          </wp:inline>
        </w:drawing>
      </w:r>
      <w:bookmarkStart w:id="2" w:name="_GoBack"/>
      <w:r w:rsidRPr="00CC1877">
        <w:rPr>
          <w:noProof/>
          <w:lang w:val="sq-AL" w:eastAsia="sq-AL"/>
        </w:rPr>
        <w:drawing>
          <wp:inline distT="0" distB="0" distL="0" distR="0" wp14:anchorId="71A15F61" wp14:editId="56D50B64">
            <wp:extent cx="5939943" cy="8247348"/>
            <wp:effectExtent l="0" t="0" r="3810" b="190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ri nr. 640 date 13.12.2017 pjesa e bashkelidhur urdhrit_Piro_Page_39.jpg"/>
                    <pic:cNvPicPr/>
                  </pic:nvPicPr>
                  <pic:blipFill rotWithShape="1">
                    <a:blip r:embed="rId49" cstate="print">
                      <a:extLst>
                        <a:ext uri="{28A0092B-C50C-407E-A947-70E740481C1C}">
                          <a14:useLocalDpi xmlns:a14="http://schemas.microsoft.com/office/drawing/2010/main" val="0"/>
                        </a:ext>
                      </a:extLst>
                    </a:blip>
                    <a:srcRect l="8373" t="6678" r="6557" b="8545"/>
                    <a:stretch/>
                  </pic:blipFill>
                  <pic:spPr bwMode="auto">
                    <a:xfrm>
                      <a:off x="0" y="0"/>
                      <a:ext cx="5948111" cy="8258688"/>
                    </a:xfrm>
                    <a:prstGeom prst="rect">
                      <a:avLst/>
                    </a:prstGeom>
                    <a:ln>
                      <a:noFill/>
                    </a:ln>
                    <a:extLst>
                      <a:ext uri="{53640926-AAD7-44D8-BBD7-CCE9431645EC}">
                        <a14:shadowObscured xmlns:a14="http://schemas.microsoft.com/office/drawing/2010/main"/>
                      </a:ext>
                    </a:extLst>
                  </pic:spPr>
                </pic:pic>
              </a:graphicData>
            </a:graphic>
          </wp:inline>
        </w:drawing>
      </w:r>
      <w:bookmarkEnd w:id="2"/>
      <w:r w:rsidRPr="00CC1877">
        <w:rPr>
          <w:noProof/>
          <w:lang w:val="sq-AL" w:eastAsia="sq-AL"/>
        </w:rPr>
        <w:drawing>
          <wp:inline distT="0" distB="0" distL="0" distR="0" wp14:anchorId="4622DE9C" wp14:editId="42C2D3FF">
            <wp:extent cx="6247087" cy="1502797"/>
            <wp:effectExtent l="0" t="0" r="1905" b="254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ri nr. 640 date 13.12.2017 pjesa e bashkelidhur urdhrit_Piro_Page_40.jpg"/>
                    <pic:cNvPicPr/>
                  </pic:nvPicPr>
                  <pic:blipFill rotWithShape="1">
                    <a:blip r:embed="rId50" cstate="print">
                      <a:extLst>
                        <a:ext uri="{28A0092B-C50C-407E-A947-70E740481C1C}">
                          <a14:useLocalDpi xmlns:a14="http://schemas.microsoft.com/office/drawing/2010/main" val="0"/>
                        </a:ext>
                      </a:extLst>
                    </a:blip>
                    <a:srcRect l="8852" t="6678" r="7873" b="79156"/>
                    <a:stretch/>
                  </pic:blipFill>
                  <pic:spPr bwMode="auto">
                    <a:xfrm>
                      <a:off x="0" y="0"/>
                      <a:ext cx="6258607" cy="1505568"/>
                    </a:xfrm>
                    <a:prstGeom prst="rect">
                      <a:avLst/>
                    </a:prstGeom>
                    <a:ln>
                      <a:noFill/>
                    </a:ln>
                    <a:extLst>
                      <a:ext uri="{53640926-AAD7-44D8-BBD7-CCE9431645EC}">
                        <a14:shadowObscured xmlns:a14="http://schemas.microsoft.com/office/drawing/2010/main"/>
                      </a:ext>
                    </a:extLst>
                  </pic:spPr>
                </pic:pic>
              </a:graphicData>
            </a:graphic>
          </wp:inline>
        </w:drawing>
      </w:r>
    </w:p>
    <w:p w:rsidR="006470BF" w:rsidRPr="00CC1877" w:rsidRDefault="006470BF" w:rsidP="00C5529D">
      <w:pPr>
        <w:spacing w:after="0" w:line="240" w:lineRule="auto"/>
        <w:rPr>
          <w:rFonts w:ascii="Garamond" w:hAnsi="Garamond"/>
          <w:sz w:val="24"/>
          <w:szCs w:val="24"/>
          <w:lang w:val="sq-AL"/>
        </w:rPr>
      </w:pPr>
    </w:p>
    <w:p w:rsidR="00B569F9" w:rsidRPr="00CC1877" w:rsidRDefault="00B569F9" w:rsidP="001E3580">
      <w:pPr>
        <w:pStyle w:val="NeniTitull"/>
        <w:rPr>
          <w:lang w:val="sq-AL"/>
        </w:rPr>
        <w:sectPr w:rsidR="00B569F9" w:rsidRPr="00CC1877" w:rsidSect="00CB4CA9">
          <w:type w:val="continuous"/>
          <w:pgSz w:w="11907" w:h="16840" w:code="9"/>
          <w:pgMar w:top="720" w:right="1134" w:bottom="720" w:left="1134" w:header="851" w:footer="851" w:gutter="0"/>
          <w:pgNumType w:start="12184"/>
          <w:cols w:space="720"/>
          <w:docGrid w:linePitch="360"/>
        </w:sectPr>
      </w:pPr>
    </w:p>
    <w:p w:rsidR="001E3580" w:rsidRPr="00CC1877" w:rsidRDefault="001E3580" w:rsidP="001E3580">
      <w:pPr>
        <w:pStyle w:val="NeniTitull"/>
        <w:rPr>
          <w:lang w:val="sq-AL"/>
        </w:rPr>
      </w:pPr>
      <w:r w:rsidRPr="00CC1877">
        <w:rPr>
          <w:lang w:val="sq-AL"/>
        </w:rPr>
        <w:t>KËRKESË</w:t>
      </w:r>
    </w:p>
    <w:p w:rsidR="001E3580" w:rsidRPr="00CC1877" w:rsidRDefault="001E3580" w:rsidP="001E3580">
      <w:pPr>
        <w:pStyle w:val="NeniTitull"/>
        <w:rPr>
          <w:lang w:val="sq-AL"/>
        </w:rPr>
      </w:pPr>
      <w:r w:rsidRPr="00CC1877">
        <w:rPr>
          <w:lang w:val="sq-AL"/>
        </w:rPr>
        <w:t>Nr.</w:t>
      </w:r>
      <w:r w:rsidR="0068433F" w:rsidRPr="00CC1877">
        <w:rPr>
          <w:lang w:val="sq-AL"/>
        </w:rPr>
        <w:t xml:space="preserve"> </w:t>
      </w:r>
      <w:r w:rsidRPr="00CC1877">
        <w:rPr>
          <w:lang w:val="sq-AL"/>
        </w:rPr>
        <w:t>3825, datë 22.12.2017</w:t>
      </w:r>
    </w:p>
    <w:p w:rsidR="001E3580" w:rsidRPr="00CC1877" w:rsidRDefault="001E3580" w:rsidP="001E3580">
      <w:pPr>
        <w:pStyle w:val="NeniTitull"/>
        <w:rPr>
          <w:sz w:val="14"/>
          <w:lang w:val="sq-AL"/>
        </w:rPr>
      </w:pPr>
    </w:p>
    <w:p w:rsidR="001E3580" w:rsidRPr="007F5745" w:rsidRDefault="007F5745" w:rsidP="007F5745">
      <w:pPr>
        <w:pStyle w:val="Paragrafi"/>
        <w:ind w:firstLine="0"/>
        <w:jc w:val="center"/>
        <w:rPr>
          <w:b/>
          <w:sz w:val="14"/>
          <w:lang w:val="sq-AL"/>
        </w:rPr>
      </w:pPr>
      <w:r w:rsidRPr="007F5745">
        <w:rPr>
          <w:b/>
          <w:lang w:val="sq-AL"/>
        </w:rPr>
        <w:t>PËR SHPRONËSIM, PËR INTERES PUBLIK, PËR PASURITË QË PREKEN NGA NDËRTIMI I PROJEKTIT, “REHABILITIMI I QENDRËS SË QYTETIT FUSHË-ARRËZ”</w:t>
      </w:r>
    </w:p>
    <w:p w:rsidR="007F5745" w:rsidRPr="007F5745" w:rsidRDefault="007F5745" w:rsidP="001E3580">
      <w:pPr>
        <w:pStyle w:val="Paragrafi"/>
        <w:rPr>
          <w:sz w:val="14"/>
          <w:szCs w:val="14"/>
          <w:lang w:val="sq-AL"/>
        </w:rPr>
      </w:pPr>
    </w:p>
    <w:p w:rsidR="001E3580" w:rsidRPr="00CC1877" w:rsidRDefault="001E3580" w:rsidP="001E3580">
      <w:pPr>
        <w:pStyle w:val="Paragrafi"/>
        <w:rPr>
          <w:lang w:val="sq-AL"/>
        </w:rPr>
      </w:pPr>
      <w:r w:rsidRPr="00CC1877">
        <w:rPr>
          <w:lang w:val="sq-AL"/>
        </w:rPr>
        <w:t>Ministria e Infrastrukturës dhe Energjisë shpall kërkesën për shpronësim, për interes publik</w:t>
      </w:r>
      <w:r w:rsidR="008D68DA" w:rsidRPr="00CC1877">
        <w:rPr>
          <w:lang w:val="sq-AL"/>
        </w:rPr>
        <w:t>,</w:t>
      </w:r>
      <w:r w:rsidRPr="00CC1877">
        <w:rPr>
          <w:lang w:val="sq-AL"/>
        </w:rPr>
        <w:t xml:space="preserve"> të pasurive të paluajtshme, pronë private, që preken nga realizimi i projektit, “Rehabilitimi i qendrës së qytetit Fushë-Arrëz”.</w:t>
      </w:r>
    </w:p>
    <w:p w:rsidR="001E3580" w:rsidRPr="00CC1877" w:rsidRDefault="001E3580" w:rsidP="001E3580">
      <w:pPr>
        <w:pStyle w:val="Paragrafi"/>
        <w:rPr>
          <w:lang w:val="sq-AL"/>
        </w:rPr>
      </w:pPr>
      <w:r w:rsidRPr="00CC1877">
        <w:rPr>
          <w:lang w:val="sq-AL"/>
        </w:rPr>
        <w:t>Subjekti kërkues i kë</w:t>
      </w:r>
      <w:r w:rsidR="008D68DA" w:rsidRPr="00CC1877">
        <w:rPr>
          <w:lang w:val="sq-AL"/>
        </w:rPr>
        <w:t>tij objekti është Bashkia Fushë</w:t>
      </w:r>
      <w:r w:rsidRPr="00CC1877">
        <w:rPr>
          <w:lang w:val="sq-AL"/>
        </w:rPr>
        <w:t xml:space="preserve">-Arrëz. </w:t>
      </w:r>
    </w:p>
    <w:p w:rsidR="001E3580" w:rsidRPr="00CC1877" w:rsidRDefault="008D68DA" w:rsidP="001E3580">
      <w:pPr>
        <w:pStyle w:val="Paragrafi"/>
        <w:rPr>
          <w:lang w:val="sq-AL"/>
        </w:rPr>
      </w:pPr>
      <w:r w:rsidRPr="00CC1877">
        <w:rPr>
          <w:lang w:val="sq-AL"/>
        </w:rPr>
        <w:t xml:space="preserve">Me anë të këtij publikimi </w:t>
      </w:r>
      <w:r w:rsidR="001E3580" w:rsidRPr="00CC1877">
        <w:rPr>
          <w:lang w:val="sq-AL"/>
        </w:rPr>
        <w:t xml:space="preserve">kërkojmë të </w:t>
      </w:r>
      <w:r w:rsidR="0068433F" w:rsidRPr="00CC1877">
        <w:rPr>
          <w:lang w:val="sq-AL"/>
        </w:rPr>
        <w:t>vëmë</w:t>
      </w:r>
      <w:r w:rsidR="001E3580" w:rsidRPr="00CC1877">
        <w:rPr>
          <w:lang w:val="sq-AL"/>
        </w:rPr>
        <w:t xml:space="preserve"> në dijeni </w:t>
      </w:r>
      <w:r w:rsidR="0068433F" w:rsidRPr="00CC1877">
        <w:rPr>
          <w:lang w:val="sq-AL"/>
        </w:rPr>
        <w:t>personat</w:t>
      </w:r>
      <w:r w:rsidR="001E3580" w:rsidRPr="00CC1877">
        <w:rPr>
          <w:lang w:val="sq-AL"/>
        </w:rPr>
        <w:t xml:space="preserve"> të cilët preken nga ky shpronësim, </w:t>
      </w:r>
      <w:bookmarkStart w:id="3" w:name="OLE_LINK1"/>
      <w:bookmarkStart w:id="4" w:name="OLE_LINK2"/>
      <w:r w:rsidR="001E3580" w:rsidRPr="00CC1877">
        <w:rPr>
          <w:lang w:val="sq-AL"/>
        </w:rPr>
        <w:t>që</w:t>
      </w:r>
      <w:r w:rsidR="0068433F" w:rsidRPr="00CC1877">
        <w:rPr>
          <w:lang w:val="sq-AL"/>
        </w:rPr>
        <w:t xml:space="preserve"> </w:t>
      </w:r>
      <w:r w:rsidR="001E3580" w:rsidRPr="00CC1877">
        <w:rPr>
          <w:lang w:val="sq-AL"/>
        </w:rPr>
        <w:t xml:space="preserve">konsiston në masën e vlerësimit të llogaritur në bazë të </w:t>
      </w:r>
      <w:r w:rsidRPr="00CC1877">
        <w:rPr>
          <w:lang w:val="sq-AL"/>
        </w:rPr>
        <w:t>vendimit nr. 138, datë 23.</w:t>
      </w:r>
      <w:r w:rsidR="001E3580" w:rsidRPr="00CC1877">
        <w:rPr>
          <w:lang w:val="sq-AL"/>
        </w:rPr>
        <w:t>3.2000, të Këshillit të Ministrave</w:t>
      </w:r>
      <w:r w:rsidRPr="00CC1877">
        <w:rPr>
          <w:lang w:val="sq-AL"/>
        </w:rPr>
        <w:t>,</w:t>
      </w:r>
      <w:r w:rsidR="001E3580" w:rsidRPr="00CC1877">
        <w:rPr>
          <w:lang w:val="sq-AL"/>
        </w:rPr>
        <w:t xml:space="preserve"> “Për kriteret teknike të vlerësimit dhe të përllogaritjes së masës së shpërblimit të pasurive që shpronësohen, të pasurive që zhvlerësohen dhe të të drejtave të personave të tretë, për interes publik”</w:t>
      </w:r>
      <w:r w:rsidRPr="00CC1877">
        <w:rPr>
          <w:lang w:val="sq-AL"/>
        </w:rPr>
        <w:t>,</w:t>
      </w:r>
      <w:r w:rsidR="001E3580" w:rsidRPr="00CC1877">
        <w:rPr>
          <w:lang w:val="sq-AL"/>
        </w:rPr>
        <w:t xml:space="preserve"> të ndryshuar, për pronarët sipas listës emërore bashkëlidhur.</w:t>
      </w:r>
      <w:bookmarkEnd w:id="3"/>
      <w:bookmarkEnd w:id="4"/>
    </w:p>
    <w:p w:rsidR="0017417B" w:rsidRPr="00CC1877" w:rsidRDefault="001E3580" w:rsidP="001E3580">
      <w:pPr>
        <w:pStyle w:val="Paragrafi"/>
        <w:rPr>
          <w:lang w:val="sq-AL"/>
        </w:rPr>
      </w:pPr>
      <w:r w:rsidRPr="00CC1877">
        <w:rPr>
          <w:lang w:val="sq-AL"/>
        </w:rPr>
        <w:t>Vlera totale e shpronësimit është 12,004,549 (dymbëdhjetë milionë e katër mijë e pesëqind e dyzetë e nëntë) lekë.</w:t>
      </w:r>
    </w:p>
    <w:p w:rsidR="001E3580" w:rsidRPr="00CC1877" w:rsidRDefault="001E3580" w:rsidP="001E3580">
      <w:pPr>
        <w:pStyle w:val="Paragrafi"/>
        <w:rPr>
          <w:sz w:val="14"/>
          <w:lang w:val="sq-AL"/>
        </w:rPr>
      </w:pPr>
    </w:p>
    <w:p w:rsidR="001E3580" w:rsidRPr="00CC1877" w:rsidRDefault="0047355C" w:rsidP="001E3580">
      <w:pPr>
        <w:pStyle w:val="Paragrafi"/>
        <w:jc w:val="right"/>
        <w:rPr>
          <w:lang w:val="sq-AL"/>
        </w:rPr>
      </w:pPr>
      <w:r w:rsidRPr="00CC1877">
        <w:rPr>
          <w:lang w:val="sq-AL"/>
        </w:rPr>
        <w:t>ZËVENDËSMINISTRI</w:t>
      </w:r>
      <w:r>
        <w:rPr>
          <w:lang w:val="sq-AL"/>
        </w:rPr>
        <w:t xml:space="preserve"> I INFRASTRUKTURËS DHE ENERGJISË</w:t>
      </w:r>
    </w:p>
    <w:p w:rsidR="001E3580" w:rsidRPr="00CC1877" w:rsidRDefault="001E3580" w:rsidP="001E3580">
      <w:pPr>
        <w:pStyle w:val="Paragrafi"/>
        <w:jc w:val="right"/>
        <w:rPr>
          <w:b/>
          <w:lang w:val="sq-AL"/>
        </w:rPr>
      </w:pPr>
      <w:r w:rsidRPr="00CC1877">
        <w:rPr>
          <w:b/>
          <w:lang w:val="sq-AL"/>
        </w:rPr>
        <w:t>Artan Shkreli</w:t>
      </w:r>
    </w:p>
    <w:p w:rsidR="00B569F9" w:rsidRPr="00CC1877" w:rsidRDefault="00B569F9" w:rsidP="001E3580">
      <w:pPr>
        <w:pStyle w:val="Paragrafi"/>
        <w:rPr>
          <w:lang w:val="sq-AL"/>
        </w:rPr>
        <w:sectPr w:rsidR="00B569F9" w:rsidRPr="00CC1877" w:rsidSect="00B569F9">
          <w:type w:val="continuous"/>
          <w:pgSz w:w="11907" w:h="16840" w:code="9"/>
          <w:pgMar w:top="720" w:right="1134" w:bottom="720" w:left="1134" w:header="851" w:footer="851" w:gutter="0"/>
          <w:pgNumType w:start="12184"/>
          <w:cols w:num="2" w:space="454"/>
          <w:docGrid w:linePitch="360"/>
        </w:sectPr>
      </w:pPr>
    </w:p>
    <w:p w:rsidR="001E3580" w:rsidRPr="00CC1877" w:rsidRDefault="001E3580" w:rsidP="001E3580">
      <w:pPr>
        <w:pStyle w:val="Paragrafi"/>
        <w:rPr>
          <w:lang w:val="sq-AL"/>
        </w:rPr>
      </w:pPr>
    </w:p>
    <w:p w:rsidR="00C5529D" w:rsidRPr="00CC1877" w:rsidRDefault="00C5529D" w:rsidP="00C5529D">
      <w:pPr>
        <w:spacing w:after="0" w:line="240" w:lineRule="auto"/>
        <w:jc w:val="center"/>
        <w:rPr>
          <w:rFonts w:ascii="Times New Roman" w:hAnsi="Times New Roman"/>
          <w:b/>
          <w:bCs/>
          <w:sz w:val="28"/>
          <w:szCs w:val="28"/>
          <w:lang w:val="sq-AL"/>
        </w:rPr>
      </w:pPr>
    </w:p>
    <w:p w:rsidR="00C5529D" w:rsidRPr="00CC1877" w:rsidRDefault="00C5529D" w:rsidP="00C5529D">
      <w:pPr>
        <w:spacing w:after="0" w:line="240" w:lineRule="auto"/>
        <w:jc w:val="center"/>
        <w:rPr>
          <w:rFonts w:ascii="Times New Roman" w:hAnsi="Times New Roman"/>
          <w:b/>
          <w:bCs/>
          <w:sz w:val="28"/>
          <w:szCs w:val="28"/>
          <w:lang w:val="sq-AL"/>
        </w:rPr>
      </w:pPr>
    </w:p>
    <w:p w:rsidR="00C5529D" w:rsidRPr="00CC1877" w:rsidRDefault="00C5529D" w:rsidP="00C5529D">
      <w:pPr>
        <w:spacing w:after="0" w:line="240" w:lineRule="auto"/>
        <w:jc w:val="center"/>
        <w:rPr>
          <w:rFonts w:ascii="Times New Roman" w:hAnsi="Times New Roman"/>
          <w:b/>
          <w:bCs/>
          <w:sz w:val="28"/>
          <w:szCs w:val="28"/>
          <w:lang w:val="sq-AL"/>
        </w:rPr>
      </w:pPr>
    </w:p>
    <w:p w:rsidR="00C5529D" w:rsidRPr="00CC1877" w:rsidRDefault="00C5529D" w:rsidP="00C5529D">
      <w:pPr>
        <w:spacing w:after="0" w:line="240" w:lineRule="auto"/>
        <w:jc w:val="center"/>
        <w:rPr>
          <w:rFonts w:ascii="Times New Roman" w:eastAsia="Times New Roman" w:hAnsi="Times New Roman"/>
          <w:sz w:val="28"/>
          <w:szCs w:val="28"/>
          <w:lang w:val="sq-AL"/>
        </w:rPr>
      </w:pPr>
    </w:p>
    <w:p w:rsidR="00C5529D" w:rsidRPr="00CC1877" w:rsidRDefault="00C5529D" w:rsidP="00C5529D">
      <w:pPr>
        <w:spacing w:after="0" w:line="240" w:lineRule="auto"/>
        <w:jc w:val="center"/>
        <w:rPr>
          <w:rFonts w:ascii="Times New Roman" w:eastAsia="Times New Roman" w:hAnsi="Times New Roman"/>
          <w:sz w:val="28"/>
          <w:szCs w:val="28"/>
          <w:lang w:val="sq-AL"/>
        </w:rPr>
      </w:pPr>
    </w:p>
    <w:p w:rsidR="00C5529D" w:rsidRPr="00CC1877" w:rsidRDefault="00C5529D" w:rsidP="00C5529D">
      <w:pPr>
        <w:spacing w:after="0" w:line="240" w:lineRule="auto"/>
        <w:jc w:val="center"/>
        <w:rPr>
          <w:rFonts w:ascii="Times New Roman" w:hAnsi="Times New Roman"/>
          <w:b/>
          <w:bCs/>
          <w:sz w:val="28"/>
          <w:szCs w:val="28"/>
          <w:lang w:val="sq-AL"/>
        </w:rPr>
      </w:pPr>
    </w:p>
    <w:p w:rsidR="00C5529D" w:rsidRPr="00CC1877" w:rsidRDefault="00C5529D" w:rsidP="00C5529D">
      <w:pPr>
        <w:spacing w:after="0" w:line="240" w:lineRule="auto"/>
        <w:jc w:val="center"/>
        <w:rPr>
          <w:rFonts w:ascii="Times New Roman" w:hAnsi="Times New Roman"/>
          <w:b/>
          <w:bCs/>
          <w:sz w:val="28"/>
          <w:szCs w:val="28"/>
          <w:lang w:val="sq-AL"/>
        </w:rPr>
      </w:pPr>
    </w:p>
    <w:p w:rsidR="00C5529D" w:rsidRPr="00CC1877" w:rsidRDefault="00C5529D" w:rsidP="00C5529D">
      <w:pPr>
        <w:spacing w:after="0" w:line="240" w:lineRule="auto"/>
        <w:jc w:val="center"/>
        <w:rPr>
          <w:rFonts w:ascii="Times New Roman" w:hAnsi="Times New Roman"/>
          <w:b/>
          <w:bCs/>
          <w:sz w:val="28"/>
          <w:szCs w:val="28"/>
          <w:lang w:val="sq-AL"/>
        </w:rPr>
      </w:pPr>
    </w:p>
    <w:p w:rsidR="00C5529D" w:rsidRPr="00CC1877" w:rsidRDefault="00C5529D" w:rsidP="00C5529D">
      <w:pPr>
        <w:spacing w:after="0" w:line="240" w:lineRule="auto"/>
        <w:jc w:val="center"/>
        <w:rPr>
          <w:rFonts w:ascii="Times New Roman" w:hAnsi="Times New Roman"/>
          <w:b/>
          <w:bCs/>
          <w:sz w:val="28"/>
          <w:szCs w:val="28"/>
          <w:lang w:val="sq-AL"/>
        </w:rPr>
      </w:pPr>
    </w:p>
    <w:p w:rsidR="00C5529D" w:rsidRPr="00CC1877" w:rsidRDefault="00C5529D" w:rsidP="00C5529D">
      <w:pPr>
        <w:spacing w:after="0" w:line="240" w:lineRule="auto"/>
        <w:jc w:val="center"/>
        <w:rPr>
          <w:rFonts w:ascii="Times New Roman" w:hAnsi="Times New Roman"/>
          <w:b/>
          <w:bCs/>
          <w:sz w:val="28"/>
          <w:szCs w:val="28"/>
          <w:lang w:val="sq-AL"/>
        </w:rPr>
      </w:pPr>
    </w:p>
    <w:p w:rsidR="00EB67BF" w:rsidRPr="00CC1877" w:rsidRDefault="00EB67BF" w:rsidP="00EB67BF">
      <w:pPr>
        <w:spacing w:after="0" w:line="240" w:lineRule="auto"/>
        <w:jc w:val="left"/>
        <w:rPr>
          <w:rFonts w:ascii="Times New Roman" w:hAnsi="Times New Roman"/>
          <w:b/>
          <w:bCs/>
          <w:sz w:val="28"/>
          <w:szCs w:val="28"/>
          <w:lang w:val="sq-AL"/>
        </w:rPr>
        <w:sectPr w:rsidR="00EB67BF" w:rsidRPr="00CC1877" w:rsidSect="00CB4CA9">
          <w:type w:val="continuous"/>
          <w:pgSz w:w="11907" w:h="16840" w:code="9"/>
          <w:pgMar w:top="720" w:right="1134" w:bottom="720" w:left="1134" w:header="851" w:footer="851" w:gutter="0"/>
          <w:pgNumType w:start="12184"/>
          <w:cols w:space="720"/>
          <w:docGrid w:linePitch="360"/>
        </w:sectPr>
      </w:pPr>
    </w:p>
    <w:p w:rsidR="00C5529D" w:rsidRPr="00CC1877" w:rsidRDefault="00375CD2" w:rsidP="00EB67BF">
      <w:pPr>
        <w:spacing w:after="0" w:line="240" w:lineRule="auto"/>
        <w:jc w:val="left"/>
        <w:rPr>
          <w:rFonts w:ascii="Garamond" w:hAnsi="Garamond"/>
          <w:b/>
          <w:bCs/>
          <w:sz w:val="24"/>
          <w:szCs w:val="24"/>
          <w:lang w:val="sq-AL"/>
        </w:rPr>
      </w:pPr>
      <w:r w:rsidRPr="00CC1877">
        <w:rPr>
          <w:rFonts w:ascii="Garamond" w:hAnsi="Garamond"/>
          <w:b/>
          <w:bCs/>
          <w:noProof/>
          <w:sz w:val="24"/>
          <w:szCs w:val="24"/>
          <w:lang w:val="sq-AL" w:eastAsia="sq-AL"/>
        </w:rPr>
        <w:drawing>
          <wp:inline distT="0" distB="0" distL="0" distR="0">
            <wp:extent cx="9400032" cy="400115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resizer.com-pdf-crop (1).jpg"/>
                    <pic:cNvPicPr/>
                  </pic:nvPicPr>
                  <pic:blipFill rotWithShape="1">
                    <a:blip r:embed="rId51" cstate="print">
                      <a:extLst>
                        <a:ext uri="{28A0092B-C50C-407E-A947-70E740481C1C}">
                          <a14:useLocalDpi xmlns:a14="http://schemas.microsoft.com/office/drawing/2010/main" val="0"/>
                        </a:ext>
                      </a:extLst>
                    </a:blip>
                    <a:srcRect l="3369" t="8436" r="4983"/>
                    <a:stretch/>
                  </pic:blipFill>
                  <pic:spPr bwMode="auto">
                    <a:xfrm>
                      <a:off x="0" y="0"/>
                      <a:ext cx="9408810" cy="4004893"/>
                    </a:xfrm>
                    <a:prstGeom prst="rect">
                      <a:avLst/>
                    </a:prstGeom>
                    <a:ln>
                      <a:noFill/>
                    </a:ln>
                    <a:extLst>
                      <a:ext uri="{53640926-AAD7-44D8-BBD7-CCE9431645EC}">
                        <a14:shadowObscured xmlns:a14="http://schemas.microsoft.com/office/drawing/2010/main"/>
                      </a:ext>
                    </a:extLst>
                  </pic:spPr>
                </pic:pic>
              </a:graphicData>
            </a:graphic>
          </wp:inline>
        </w:drawing>
      </w:r>
    </w:p>
    <w:p w:rsidR="00C5529D" w:rsidRPr="00CC1877" w:rsidRDefault="00C5529D" w:rsidP="00EB67BF">
      <w:pPr>
        <w:spacing w:after="0" w:line="240" w:lineRule="auto"/>
        <w:jc w:val="left"/>
        <w:rPr>
          <w:rFonts w:ascii="Times New Roman" w:hAnsi="Times New Roman"/>
          <w:b/>
          <w:bCs/>
          <w:sz w:val="28"/>
          <w:szCs w:val="28"/>
          <w:lang w:val="sq-AL"/>
        </w:rPr>
      </w:pPr>
    </w:p>
    <w:p w:rsidR="00C5529D" w:rsidRPr="00CC1877" w:rsidRDefault="00C5529D" w:rsidP="00C5529D">
      <w:pPr>
        <w:spacing w:after="0" w:line="240" w:lineRule="auto"/>
        <w:jc w:val="center"/>
        <w:rPr>
          <w:rFonts w:ascii="Times New Roman" w:hAnsi="Times New Roman"/>
          <w:b/>
          <w:bCs/>
          <w:sz w:val="28"/>
          <w:szCs w:val="28"/>
          <w:lang w:val="sq-AL"/>
        </w:rPr>
      </w:pPr>
    </w:p>
    <w:p w:rsidR="00C5529D" w:rsidRPr="00CC1877" w:rsidRDefault="00C5529D" w:rsidP="00C5529D">
      <w:pPr>
        <w:spacing w:after="0" w:line="240" w:lineRule="auto"/>
        <w:jc w:val="center"/>
        <w:rPr>
          <w:rFonts w:ascii="Times New Roman" w:hAnsi="Times New Roman"/>
          <w:b/>
          <w:bCs/>
          <w:sz w:val="28"/>
          <w:szCs w:val="28"/>
          <w:lang w:val="sq-AL"/>
        </w:rPr>
      </w:pPr>
    </w:p>
    <w:p w:rsidR="00C5529D" w:rsidRPr="00CC1877" w:rsidRDefault="00C5529D" w:rsidP="00C5529D">
      <w:pPr>
        <w:spacing w:after="0" w:line="240" w:lineRule="auto"/>
        <w:jc w:val="center"/>
        <w:rPr>
          <w:rFonts w:ascii="Times New Roman" w:hAnsi="Times New Roman"/>
          <w:b/>
          <w:bCs/>
          <w:sz w:val="28"/>
          <w:szCs w:val="28"/>
          <w:lang w:val="sq-AL"/>
        </w:rPr>
      </w:pPr>
    </w:p>
    <w:p w:rsidR="00C5529D" w:rsidRPr="00CC1877" w:rsidRDefault="00C5529D" w:rsidP="00C5529D">
      <w:pPr>
        <w:spacing w:after="0" w:line="240" w:lineRule="auto"/>
        <w:jc w:val="center"/>
        <w:rPr>
          <w:rFonts w:ascii="Times New Roman" w:hAnsi="Times New Roman"/>
          <w:b/>
          <w:bCs/>
          <w:sz w:val="28"/>
          <w:szCs w:val="28"/>
          <w:lang w:val="sq-AL"/>
        </w:rPr>
      </w:pPr>
    </w:p>
    <w:p w:rsidR="00C5529D" w:rsidRPr="00CC1877" w:rsidRDefault="00C5529D" w:rsidP="00C5529D">
      <w:pPr>
        <w:spacing w:after="0" w:line="240" w:lineRule="auto"/>
        <w:jc w:val="center"/>
        <w:rPr>
          <w:rFonts w:ascii="Times New Roman" w:hAnsi="Times New Roman"/>
          <w:b/>
          <w:bCs/>
          <w:sz w:val="28"/>
          <w:szCs w:val="28"/>
          <w:lang w:val="sq-AL"/>
        </w:rPr>
      </w:pPr>
    </w:p>
    <w:p w:rsidR="00C5529D" w:rsidRPr="00CC1877" w:rsidRDefault="00C5529D" w:rsidP="00C5529D">
      <w:pPr>
        <w:spacing w:after="0" w:line="240" w:lineRule="auto"/>
        <w:jc w:val="center"/>
        <w:rPr>
          <w:rFonts w:ascii="Times New Roman" w:hAnsi="Times New Roman"/>
          <w:b/>
          <w:bCs/>
          <w:sz w:val="28"/>
          <w:szCs w:val="28"/>
          <w:lang w:val="sq-AL"/>
        </w:rPr>
      </w:pPr>
    </w:p>
    <w:p w:rsidR="00C5529D" w:rsidRPr="00CC1877" w:rsidRDefault="00C5529D" w:rsidP="00C5529D">
      <w:pPr>
        <w:spacing w:after="0" w:line="240" w:lineRule="auto"/>
        <w:jc w:val="center"/>
        <w:rPr>
          <w:rFonts w:ascii="Times New Roman" w:hAnsi="Times New Roman"/>
          <w:b/>
          <w:bCs/>
          <w:sz w:val="28"/>
          <w:szCs w:val="28"/>
          <w:lang w:val="sq-AL"/>
        </w:rPr>
      </w:pPr>
    </w:p>
    <w:p w:rsidR="00C5529D" w:rsidRPr="00CC1877" w:rsidRDefault="00C5529D" w:rsidP="00C5529D">
      <w:pPr>
        <w:spacing w:after="0" w:line="240" w:lineRule="auto"/>
        <w:jc w:val="center"/>
        <w:rPr>
          <w:rFonts w:ascii="Times New Roman" w:hAnsi="Times New Roman"/>
          <w:b/>
          <w:bCs/>
          <w:sz w:val="28"/>
          <w:szCs w:val="28"/>
          <w:lang w:val="sq-AL"/>
        </w:rPr>
      </w:pPr>
    </w:p>
    <w:p w:rsidR="00C5529D" w:rsidRPr="00CC1877" w:rsidRDefault="00C5529D" w:rsidP="00C5529D">
      <w:pPr>
        <w:spacing w:after="0" w:line="240" w:lineRule="auto"/>
        <w:jc w:val="center"/>
        <w:rPr>
          <w:rFonts w:ascii="Times New Roman" w:hAnsi="Times New Roman"/>
          <w:b/>
          <w:bCs/>
          <w:sz w:val="28"/>
          <w:szCs w:val="28"/>
          <w:lang w:val="sq-AL"/>
        </w:rPr>
      </w:pPr>
    </w:p>
    <w:p w:rsidR="00C5529D" w:rsidRPr="00CC1877" w:rsidRDefault="00C5529D" w:rsidP="00C5529D">
      <w:pPr>
        <w:spacing w:after="0" w:line="240" w:lineRule="auto"/>
        <w:jc w:val="center"/>
        <w:rPr>
          <w:rFonts w:ascii="Times New Roman" w:hAnsi="Times New Roman"/>
          <w:b/>
          <w:bCs/>
          <w:sz w:val="28"/>
          <w:szCs w:val="28"/>
          <w:lang w:val="sq-AL"/>
        </w:rPr>
      </w:pPr>
    </w:p>
    <w:p w:rsidR="00C5529D" w:rsidRPr="00CC1877" w:rsidRDefault="00C5529D" w:rsidP="00C5529D">
      <w:pPr>
        <w:spacing w:after="0" w:line="240" w:lineRule="auto"/>
        <w:jc w:val="center"/>
        <w:rPr>
          <w:rFonts w:ascii="Times New Roman" w:hAnsi="Times New Roman"/>
          <w:b/>
          <w:bCs/>
          <w:sz w:val="28"/>
          <w:szCs w:val="28"/>
          <w:lang w:val="sq-AL"/>
        </w:rPr>
      </w:pPr>
    </w:p>
    <w:p w:rsidR="00C5529D" w:rsidRPr="00CC1877" w:rsidRDefault="00C5529D" w:rsidP="00C5529D">
      <w:pPr>
        <w:spacing w:after="0" w:line="240" w:lineRule="auto"/>
        <w:jc w:val="center"/>
        <w:rPr>
          <w:rFonts w:ascii="Times New Roman" w:hAnsi="Times New Roman"/>
          <w:b/>
          <w:bCs/>
          <w:sz w:val="28"/>
          <w:szCs w:val="28"/>
          <w:lang w:val="sq-AL"/>
        </w:rPr>
      </w:pPr>
    </w:p>
    <w:p w:rsidR="00C5529D" w:rsidRPr="00CC1877" w:rsidRDefault="00C5529D" w:rsidP="00C5529D">
      <w:pPr>
        <w:spacing w:after="0" w:line="240" w:lineRule="auto"/>
        <w:jc w:val="center"/>
        <w:rPr>
          <w:rFonts w:ascii="Times New Roman" w:hAnsi="Times New Roman"/>
          <w:b/>
          <w:bCs/>
          <w:sz w:val="28"/>
          <w:szCs w:val="28"/>
          <w:lang w:val="sq-AL"/>
        </w:rPr>
      </w:pPr>
    </w:p>
    <w:p w:rsidR="004E1081" w:rsidRPr="00CC1877" w:rsidRDefault="004E1081" w:rsidP="00000CE5">
      <w:pPr>
        <w:tabs>
          <w:tab w:val="left" w:pos="1080"/>
        </w:tabs>
        <w:spacing w:after="0" w:line="360" w:lineRule="auto"/>
        <w:rPr>
          <w:lang w:val="sq-AL"/>
        </w:rPr>
      </w:pPr>
    </w:p>
    <w:p w:rsidR="00000CE5" w:rsidRPr="00CC1877" w:rsidRDefault="00000CE5" w:rsidP="00000CE5">
      <w:pPr>
        <w:tabs>
          <w:tab w:val="left" w:pos="1080"/>
        </w:tabs>
        <w:spacing w:after="0" w:line="360" w:lineRule="auto"/>
        <w:rPr>
          <w:lang w:val="sq-AL"/>
        </w:rPr>
      </w:pPr>
    </w:p>
    <w:p w:rsidR="00D374B7" w:rsidRPr="00CC1877" w:rsidRDefault="00D374B7" w:rsidP="00000CE5">
      <w:pPr>
        <w:tabs>
          <w:tab w:val="left" w:pos="1080"/>
        </w:tabs>
        <w:spacing w:after="0" w:line="360" w:lineRule="auto"/>
        <w:rPr>
          <w:lang w:val="sq-AL"/>
        </w:rPr>
      </w:pPr>
    </w:p>
    <w:p w:rsidR="001B2B89" w:rsidRPr="00CC1877" w:rsidRDefault="001B2B89" w:rsidP="00000CE5">
      <w:pPr>
        <w:tabs>
          <w:tab w:val="left" w:pos="1080"/>
        </w:tabs>
        <w:spacing w:after="0" w:line="360" w:lineRule="auto"/>
        <w:rPr>
          <w:lang w:val="sq-AL"/>
        </w:rPr>
      </w:pPr>
    </w:p>
    <w:p w:rsidR="001B2B89" w:rsidRPr="00CC1877" w:rsidRDefault="001B2B89" w:rsidP="00000CE5">
      <w:pPr>
        <w:tabs>
          <w:tab w:val="left" w:pos="1080"/>
        </w:tabs>
        <w:spacing w:after="0" w:line="360" w:lineRule="auto"/>
        <w:rPr>
          <w:lang w:val="sq-AL"/>
        </w:rPr>
      </w:pPr>
    </w:p>
    <w:p w:rsidR="001B2B89" w:rsidRPr="00CC1877" w:rsidRDefault="001B2B89" w:rsidP="00000CE5">
      <w:pPr>
        <w:tabs>
          <w:tab w:val="left" w:pos="1080"/>
        </w:tabs>
        <w:spacing w:after="0" w:line="360" w:lineRule="auto"/>
        <w:rPr>
          <w:lang w:val="sq-AL"/>
        </w:rPr>
      </w:pPr>
    </w:p>
    <w:p w:rsidR="001B2B89" w:rsidRPr="00CC1877" w:rsidRDefault="001B2B89" w:rsidP="00000CE5">
      <w:pPr>
        <w:tabs>
          <w:tab w:val="left" w:pos="1080"/>
        </w:tabs>
        <w:spacing w:after="0" w:line="360" w:lineRule="auto"/>
        <w:rPr>
          <w:lang w:val="sq-AL"/>
        </w:rPr>
      </w:pPr>
    </w:p>
    <w:p w:rsidR="001B2B89" w:rsidRPr="00CC1877" w:rsidRDefault="001B2B89" w:rsidP="00000CE5">
      <w:pPr>
        <w:tabs>
          <w:tab w:val="left" w:pos="1080"/>
        </w:tabs>
        <w:spacing w:after="0" w:line="360" w:lineRule="auto"/>
        <w:rPr>
          <w:lang w:val="sq-AL"/>
        </w:rPr>
      </w:pPr>
    </w:p>
    <w:p w:rsidR="00506AB2" w:rsidRPr="00CC1877" w:rsidRDefault="00506AB2" w:rsidP="00000CE5">
      <w:pPr>
        <w:tabs>
          <w:tab w:val="left" w:pos="1080"/>
        </w:tabs>
        <w:spacing w:after="0" w:line="360" w:lineRule="auto"/>
        <w:rPr>
          <w:lang w:val="sq-AL"/>
        </w:rPr>
      </w:pPr>
    </w:p>
    <w:p w:rsidR="00CC1C5B" w:rsidRPr="00CC1877" w:rsidRDefault="00CC1C5B" w:rsidP="00000CE5">
      <w:pPr>
        <w:tabs>
          <w:tab w:val="left" w:pos="1080"/>
        </w:tabs>
        <w:spacing w:after="0" w:line="360" w:lineRule="auto"/>
        <w:rPr>
          <w:lang w:val="sq-AL"/>
        </w:rPr>
      </w:pPr>
    </w:p>
    <w:p w:rsidR="00CC1C5B" w:rsidRPr="00CC1877" w:rsidRDefault="00CC1C5B" w:rsidP="00000CE5">
      <w:pPr>
        <w:tabs>
          <w:tab w:val="left" w:pos="1080"/>
        </w:tabs>
        <w:spacing w:after="0" w:line="360" w:lineRule="auto"/>
        <w:rPr>
          <w:lang w:val="sq-AL"/>
        </w:rPr>
      </w:pPr>
    </w:p>
    <w:p w:rsidR="00CC1C5B" w:rsidRPr="00CC1877" w:rsidRDefault="00CC1C5B" w:rsidP="00000CE5">
      <w:pPr>
        <w:tabs>
          <w:tab w:val="left" w:pos="1080"/>
        </w:tabs>
        <w:spacing w:after="0" w:line="360" w:lineRule="auto"/>
        <w:rPr>
          <w:lang w:val="sq-AL"/>
        </w:rPr>
      </w:pPr>
    </w:p>
    <w:p w:rsidR="00CC1C5B" w:rsidRPr="00CC1877" w:rsidRDefault="00CC1C5B" w:rsidP="001E5843">
      <w:pPr>
        <w:pStyle w:val="Paragrafi"/>
        <w:rPr>
          <w:lang w:val="sq-AL"/>
        </w:rPr>
      </w:pPr>
    </w:p>
    <w:p w:rsidR="00CC1C5B" w:rsidRPr="00CC1877" w:rsidRDefault="00CC1C5B" w:rsidP="00000CE5">
      <w:pPr>
        <w:tabs>
          <w:tab w:val="left" w:pos="1080"/>
        </w:tabs>
        <w:spacing w:after="0" w:line="360" w:lineRule="auto"/>
        <w:rPr>
          <w:lang w:val="sq-AL"/>
        </w:rPr>
      </w:pPr>
    </w:p>
    <w:p w:rsidR="00CC1C5B" w:rsidRPr="00CC1877" w:rsidRDefault="00CC1C5B" w:rsidP="00000CE5">
      <w:pPr>
        <w:tabs>
          <w:tab w:val="left" w:pos="1080"/>
        </w:tabs>
        <w:spacing w:after="0" w:line="360" w:lineRule="auto"/>
        <w:rPr>
          <w:lang w:val="sq-AL"/>
        </w:rPr>
      </w:pPr>
    </w:p>
    <w:p w:rsidR="00CC1C5B" w:rsidRPr="00CC1877" w:rsidRDefault="00CC1C5B" w:rsidP="00000CE5">
      <w:pPr>
        <w:tabs>
          <w:tab w:val="left" w:pos="1080"/>
        </w:tabs>
        <w:spacing w:after="0" w:line="360" w:lineRule="auto"/>
        <w:rPr>
          <w:lang w:val="sq-AL"/>
        </w:rPr>
      </w:pPr>
    </w:p>
    <w:p w:rsidR="00CC1C5B" w:rsidRPr="00CC1877" w:rsidRDefault="00CC1C5B" w:rsidP="00000CE5">
      <w:pPr>
        <w:tabs>
          <w:tab w:val="left" w:pos="1080"/>
        </w:tabs>
        <w:spacing w:after="0" w:line="360" w:lineRule="auto"/>
        <w:rPr>
          <w:lang w:val="sq-AL"/>
        </w:rPr>
      </w:pPr>
    </w:p>
    <w:p w:rsidR="00CC1C5B" w:rsidRPr="00CC1877" w:rsidRDefault="00CC1C5B" w:rsidP="00000CE5">
      <w:pPr>
        <w:tabs>
          <w:tab w:val="left" w:pos="1080"/>
        </w:tabs>
        <w:spacing w:after="0" w:line="360" w:lineRule="auto"/>
        <w:rPr>
          <w:lang w:val="sq-AL"/>
        </w:rPr>
        <w:sectPr w:rsidR="00CC1C5B" w:rsidRPr="00CC1877" w:rsidSect="00B569F9">
          <w:headerReference w:type="even" r:id="rId52"/>
          <w:headerReference w:type="default" r:id="rId53"/>
          <w:pgSz w:w="16840" w:h="11907" w:orient="landscape" w:code="9"/>
          <w:pgMar w:top="1134" w:right="720" w:bottom="1134" w:left="720" w:header="851" w:footer="851" w:gutter="0"/>
          <w:pgNumType w:start="12220"/>
          <w:cols w:space="720"/>
          <w:docGrid w:linePitch="360"/>
        </w:sectPr>
      </w:pPr>
    </w:p>
    <w:p w:rsidR="001E5FF2" w:rsidRPr="00CC1877" w:rsidRDefault="001E5FF2" w:rsidP="001E5FF2">
      <w:pPr>
        <w:pStyle w:val="Paragrafi"/>
        <w:rPr>
          <w:lang w:val="sq-AL"/>
        </w:rPr>
      </w:pPr>
    </w:p>
    <w:p w:rsidR="001E5FF2" w:rsidRPr="00CC1877" w:rsidRDefault="001E5FF2" w:rsidP="001E5FF2">
      <w:pPr>
        <w:spacing w:line="240" w:lineRule="auto"/>
        <w:rPr>
          <w:rFonts w:ascii="Times New Roman" w:hAnsi="Times New Roman"/>
          <w:b/>
          <w:sz w:val="24"/>
          <w:szCs w:val="24"/>
          <w:lang w:val="sq-AL"/>
        </w:rPr>
      </w:pPr>
    </w:p>
    <w:sectPr w:rsidR="001E5FF2" w:rsidRPr="00CC1877" w:rsidSect="00E23956">
      <w:headerReference w:type="even" r:id="rId54"/>
      <w:pgSz w:w="16840" w:h="11907" w:orient="landscape" w:code="9"/>
      <w:pgMar w:top="1134" w:right="720" w:bottom="1134" w:left="720" w:header="851" w:footer="851"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2160" w:rsidRDefault="00342160" w:rsidP="00375B7D">
      <w:pPr>
        <w:spacing w:after="0" w:line="240" w:lineRule="auto"/>
      </w:pPr>
      <w:r>
        <w:separator/>
      </w:r>
    </w:p>
  </w:endnote>
  <w:endnote w:type="continuationSeparator" w:id="0">
    <w:p w:rsidR="00342160" w:rsidRDefault="00342160"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356449"/>
      <w:docPartObj>
        <w:docPartGallery w:val="Page Numbers (Bottom of Page)"/>
        <w:docPartUnique/>
      </w:docPartObj>
    </w:sdtPr>
    <w:sdtEndPr>
      <w:rPr>
        <w:rFonts w:ascii="Garamond" w:hAnsi="Garamond"/>
        <w:noProof/>
        <w:sz w:val="24"/>
        <w:szCs w:val="24"/>
      </w:rPr>
    </w:sdtEndPr>
    <w:sdtContent>
      <w:p w:rsidR="002F29CD" w:rsidRPr="00B4283E" w:rsidRDefault="002F29CD"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04B12">
          <w:rPr>
            <w:rFonts w:ascii="Garamond" w:hAnsi="Garamond"/>
            <w:noProof/>
            <w:sz w:val="24"/>
            <w:szCs w:val="24"/>
          </w:rPr>
          <w:t>12220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504624187"/>
      <w:docPartObj>
        <w:docPartGallery w:val="Page Numbers (Bottom of Page)"/>
        <w:docPartUnique/>
      </w:docPartObj>
    </w:sdtPr>
    <w:sdtEndPr>
      <w:rPr>
        <w:noProof/>
      </w:rPr>
    </w:sdtEndPr>
    <w:sdtContent>
      <w:p w:rsidR="002F29CD" w:rsidRPr="005B4361" w:rsidRDefault="00904B12" w:rsidP="00BB433C">
        <w:pPr>
          <w:pStyle w:val="Footer"/>
          <w:ind w:firstLine="0"/>
          <w:jc w:val="right"/>
          <w:rPr>
            <w:rFonts w:ascii="Garamond" w:hAnsi="Garamond"/>
            <w:sz w:val="24"/>
            <w:szCs w:val="24"/>
          </w:rPr>
        </w:pPr>
        <w:sdt>
          <w:sdtPr>
            <w:id w:val="1323857075"/>
            <w:docPartObj>
              <w:docPartGallery w:val="Page Numbers (Bottom of Page)"/>
              <w:docPartUnique/>
            </w:docPartObj>
          </w:sdtPr>
          <w:sdtEndPr>
            <w:rPr>
              <w:rFonts w:ascii="Garamond" w:hAnsi="Garamond"/>
              <w:noProof/>
              <w:sz w:val="24"/>
              <w:szCs w:val="24"/>
            </w:rPr>
          </w:sdtEndPr>
          <w:sdtContent>
            <w:r w:rsidR="002F29CD" w:rsidRPr="00B4283E">
              <w:rPr>
                <w:rFonts w:ascii="Garamond" w:hAnsi="Garamond"/>
                <w:sz w:val="24"/>
                <w:szCs w:val="24"/>
              </w:rPr>
              <w:t>Faqe|</w:t>
            </w:r>
            <w:r w:rsidR="002F29CD" w:rsidRPr="00B4283E">
              <w:rPr>
                <w:rFonts w:ascii="Garamond" w:hAnsi="Garamond"/>
                <w:sz w:val="24"/>
                <w:szCs w:val="24"/>
              </w:rPr>
              <w:fldChar w:fldCharType="begin"/>
            </w:r>
            <w:r w:rsidR="002F29CD" w:rsidRPr="00B4283E">
              <w:rPr>
                <w:rFonts w:ascii="Garamond" w:hAnsi="Garamond"/>
                <w:sz w:val="24"/>
                <w:szCs w:val="24"/>
              </w:rPr>
              <w:instrText xml:space="preserve"> PAGE   \* MERGEFORMAT </w:instrText>
            </w:r>
            <w:r w:rsidR="002F29CD" w:rsidRPr="00B4283E">
              <w:rPr>
                <w:rFonts w:ascii="Garamond" w:hAnsi="Garamond"/>
                <w:sz w:val="24"/>
                <w:szCs w:val="24"/>
              </w:rPr>
              <w:fldChar w:fldCharType="separate"/>
            </w:r>
            <w:r>
              <w:rPr>
                <w:rFonts w:ascii="Garamond" w:hAnsi="Garamond"/>
                <w:noProof/>
                <w:sz w:val="24"/>
                <w:szCs w:val="24"/>
              </w:rPr>
              <w:t>12219</w:t>
            </w:r>
            <w:r w:rsidR="002F29CD"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361401326"/>
      <w:docPartObj>
        <w:docPartGallery w:val="Page Numbers (Bottom of Page)"/>
        <w:docPartUnique/>
      </w:docPartObj>
    </w:sdtPr>
    <w:sdtEndPr>
      <w:rPr>
        <w:noProof/>
        <w:sz w:val="24"/>
        <w:szCs w:val="24"/>
      </w:rPr>
    </w:sdtEndPr>
    <w:sdtContent>
      <w:p w:rsidR="002F29CD" w:rsidRPr="00833610" w:rsidRDefault="002F29CD">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2F29CD" w:rsidRDefault="002F29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2160" w:rsidRDefault="00342160" w:rsidP="00375B7D">
      <w:pPr>
        <w:spacing w:after="0" w:line="240" w:lineRule="auto"/>
      </w:pPr>
      <w:r>
        <w:separator/>
      </w:r>
    </w:p>
  </w:footnote>
  <w:footnote w:type="continuationSeparator" w:id="0">
    <w:p w:rsidR="00342160" w:rsidRDefault="00342160"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2F29CD" w:rsidRPr="00EB260B" w:rsidTr="00D34DBB">
      <w:trPr>
        <w:trHeight w:val="936"/>
        <w:jc w:val="center"/>
      </w:trPr>
      <w:tc>
        <w:tcPr>
          <w:tcW w:w="1392" w:type="pct"/>
          <w:shd w:val="pct5" w:color="auto" w:fill="F2F2F2"/>
          <w:vAlign w:val="center"/>
        </w:tcPr>
        <w:p w:rsidR="002F29CD" w:rsidRPr="00EB260B" w:rsidRDefault="002F29CD"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F29CD" w:rsidRPr="00EB260B" w:rsidRDefault="002F29CD" w:rsidP="0024030F">
          <w:pPr>
            <w:pStyle w:val="NoSpacing"/>
            <w:spacing w:before="100" w:after="100"/>
            <w:jc w:val="center"/>
            <w:rPr>
              <w:rFonts w:ascii="Garamond" w:hAnsi="Garamond"/>
              <w:b/>
              <w:sz w:val="28"/>
              <w:szCs w:val="28"/>
            </w:rPr>
          </w:pPr>
          <w:r>
            <w:rPr>
              <w:noProof/>
              <w:lang w:eastAsia="sq-AL"/>
            </w:rPr>
            <w:drawing>
              <wp:inline distT="0" distB="0" distL="0" distR="0" wp14:anchorId="5A61C604" wp14:editId="73F670E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F29CD" w:rsidRPr="00EB260B" w:rsidRDefault="005A0285"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w:t>
          </w:r>
          <w:r w:rsidR="008B2B3C">
            <w:rPr>
              <w:rFonts w:ascii="Garamond" w:hAnsi="Garamond"/>
              <w:b/>
              <w:sz w:val="28"/>
              <w:szCs w:val="28"/>
            </w:rPr>
            <w:t>231</w:t>
          </w:r>
          <w:r w:rsidR="002F29CD">
            <w:rPr>
              <w:rFonts w:ascii="Garamond" w:hAnsi="Garamond"/>
              <w:b/>
              <w:sz w:val="28"/>
              <w:szCs w:val="28"/>
            </w:rPr>
            <w:t xml:space="preserve"> </w:t>
          </w:r>
        </w:p>
      </w:tc>
    </w:tr>
  </w:tbl>
  <w:p w:rsidR="002F29CD" w:rsidRPr="00385E2C" w:rsidRDefault="002F29CD"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2F29CD" w:rsidRPr="00EB260B" w:rsidTr="008136A4">
      <w:trPr>
        <w:trHeight w:val="936"/>
        <w:jc w:val="center"/>
      </w:trPr>
      <w:tc>
        <w:tcPr>
          <w:tcW w:w="1392" w:type="pct"/>
          <w:shd w:val="pct5" w:color="auto" w:fill="F2F2F2"/>
          <w:vAlign w:val="center"/>
        </w:tcPr>
        <w:p w:rsidR="002F29CD" w:rsidRPr="00EB260B" w:rsidRDefault="002F29C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F29CD" w:rsidRPr="00EB260B" w:rsidRDefault="002F29CD" w:rsidP="00BB433C">
          <w:pPr>
            <w:pStyle w:val="NoSpacing"/>
            <w:spacing w:before="100" w:after="100"/>
            <w:jc w:val="center"/>
            <w:rPr>
              <w:rFonts w:ascii="Garamond" w:hAnsi="Garamond"/>
              <w:b/>
              <w:sz w:val="28"/>
              <w:szCs w:val="28"/>
            </w:rPr>
          </w:pPr>
          <w:r>
            <w:rPr>
              <w:noProof/>
              <w:lang w:eastAsia="sq-AL"/>
            </w:rPr>
            <w:drawing>
              <wp:inline distT="0" distB="0" distL="0" distR="0" wp14:anchorId="50553104" wp14:editId="6F465904">
                <wp:extent cx="304524" cy="427512"/>
                <wp:effectExtent l="0" t="0" r="635" b="0"/>
                <wp:docPr id="13" name="Picture 1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F29CD" w:rsidRPr="00EB260B" w:rsidRDefault="005A0285"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w:t>
          </w:r>
          <w:r w:rsidR="008B2B3C">
            <w:rPr>
              <w:rFonts w:ascii="Garamond" w:hAnsi="Garamond"/>
              <w:b/>
              <w:sz w:val="28"/>
              <w:szCs w:val="28"/>
            </w:rPr>
            <w:t>231</w:t>
          </w:r>
          <w:r w:rsidR="002F29CD">
            <w:rPr>
              <w:rFonts w:ascii="Garamond" w:hAnsi="Garamond"/>
              <w:b/>
              <w:sz w:val="28"/>
              <w:szCs w:val="28"/>
            </w:rPr>
            <w:t xml:space="preserve"> </w:t>
          </w:r>
        </w:p>
      </w:tc>
    </w:tr>
  </w:tbl>
  <w:p w:rsidR="002F29CD" w:rsidRDefault="002F29C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29CD" w:rsidRDefault="002F29CD"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E44E3" w:rsidRPr="00EB260B" w:rsidTr="00D34DBB">
      <w:trPr>
        <w:trHeight w:val="936"/>
        <w:jc w:val="center"/>
      </w:trPr>
      <w:tc>
        <w:tcPr>
          <w:tcW w:w="1392" w:type="pct"/>
          <w:shd w:val="pct5" w:color="auto" w:fill="F2F2F2"/>
          <w:vAlign w:val="center"/>
        </w:tcPr>
        <w:p w:rsidR="00CE44E3" w:rsidRPr="00EB260B" w:rsidRDefault="00CE44E3"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E44E3" w:rsidRPr="00EB260B" w:rsidRDefault="00CE44E3" w:rsidP="0024030F">
          <w:pPr>
            <w:pStyle w:val="NoSpacing"/>
            <w:spacing w:before="100" w:after="100"/>
            <w:jc w:val="center"/>
            <w:rPr>
              <w:rFonts w:ascii="Garamond" w:hAnsi="Garamond"/>
              <w:b/>
              <w:sz w:val="28"/>
              <w:szCs w:val="28"/>
            </w:rPr>
          </w:pPr>
          <w:r>
            <w:rPr>
              <w:noProof/>
              <w:lang w:eastAsia="sq-AL"/>
            </w:rPr>
            <w:drawing>
              <wp:inline distT="0" distB="0" distL="0" distR="0" wp14:anchorId="7D74F296" wp14:editId="0A8B6200">
                <wp:extent cx="304524" cy="427512"/>
                <wp:effectExtent l="0" t="0" r="635" b="0"/>
                <wp:docPr id="12" name="Picture 1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E44E3" w:rsidRPr="00EB260B" w:rsidRDefault="00CE44E3"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w:t>
          </w:r>
          <w:r w:rsidR="00CC1877">
            <w:rPr>
              <w:rFonts w:ascii="Garamond" w:hAnsi="Garamond"/>
              <w:b/>
              <w:sz w:val="28"/>
              <w:szCs w:val="28"/>
            </w:rPr>
            <w:t>231</w:t>
          </w:r>
          <w:r>
            <w:rPr>
              <w:rFonts w:ascii="Garamond" w:hAnsi="Garamond"/>
              <w:b/>
              <w:sz w:val="28"/>
              <w:szCs w:val="28"/>
            </w:rPr>
            <w:t xml:space="preserve"> </w:t>
          </w:r>
        </w:p>
      </w:tc>
    </w:tr>
  </w:tbl>
  <w:p w:rsidR="00CE44E3" w:rsidRPr="00385E2C" w:rsidRDefault="00CE44E3"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EB67BF" w:rsidRPr="00EB260B" w:rsidTr="008136A4">
      <w:trPr>
        <w:trHeight w:val="936"/>
        <w:jc w:val="center"/>
      </w:trPr>
      <w:tc>
        <w:tcPr>
          <w:tcW w:w="1392" w:type="pct"/>
          <w:shd w:val="pct5" w:color="auto" w:fill="F2F2F2"/>
          <w:vAlign w:val="center"/>
        </w:tcPr>
        <w:p w:rsidR="00EB67BF" w:rsidRPr="00EB260B" w:rsidRDefault="00EB67B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B67BF" w:rsidRPr="00EB260B" w:rsidRDefault="00EB67BF" w:rsidP="00BB433C">
          <w:pPr>
            <w:pStyle w:val="NoSpacing"/>
            <w:spacing w:before="100" w:after="100"/>
            <w:jc w:val="center"/>
            <w:rPr>
              <w:rFonts w:ascii="Garamond" w:hAnsi="Garamond"/>
              <w:b/>
              <w:sz w:val="28"/>
              <w:szCs w:val="28"/>
            </w:rPr>
          </w:pPr>
          <w:r>
            <w:rPr>
              <w:noProof/>
              <w:lang w:eastAsia="sq-AL"/>
            </w:rPr>
            <w:drawing>
              <wp:inline distT="0" distB="0" distL="0" distR="0" wp14:anchorId="203B5712" wp14:editId="1F880271">
                <wp:extent cx="304524" cy="427512"/>
                <wp:effectExtent l="0" t="0" r="635" b="0"/>
                <wp:docPr id="55" name="Picture 5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B67BF" w:rsidRPr="00EB260B" w:rsidRDefault="00CE44E3"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w:t>
          </w:r>
          <w:r w:rsidR="00EB67BF">
            <w:rPr>
              <w:rFonts w:ascii="Garamond" w:hAnsi="Garamond"/>
              <w:b/>
              <w:sz w:val="28"/>
              <w:szCs w:val="28"/>
            </w:rPr>
            <w:t xml:space="preserve"> </w:t>
          </w:r>
        </w:p>
      </w:tc>
    </w:tr>
  </w:tbl>
  <w:p w:rsidR="00EB67BF" w:rsidRDefault="00EB67BF">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2F29CD" w:rsidRPr="00EB260B" w:rsidTr="00023FE7">
      <w:trPr>
        <w:trHeight w:val="1023"/>
        <w:jc w:val="center"/>
      </w:trPr>
      <w:tc>
        <w:tcPr>
          <w:tcW w:w="1375" w:type="pct"/>
          <w:shd w:val="pct5" w:color="auto" w:fill="F2F2F2"/>
          <w:vAlign w:val="center"/>
        </w:tcPr>
        <w:p w:rsidR="002F29CD" w:rsidRPr="00EB260B" w:rsidRDefault="002F29CD"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2F29CD" w:rsidRPr="00EB260B" w:rsidRDefault="002F29CD" w:rsidP="00832F64">
          <w:pPr>
            <w:pStyle w:val="NoSpacing"/>
            <w:spacing w:before="100" w:after="100"/>
            <w:rPr>
              <w:rFonts w:ascii="Garamond" w:hAnsi="Garamond"/>
              <w:b/>
              <w:sz w:val="28"/>
              <w:szCs w:val="28"/>
            </w:rPr>
          </w:pPr>
          <w:r>
            <w:rPr>
              <w:noProof/>
              <w:lang w:eastAsia="sq-AL"/>
            </w:rPr>
            <w:drawing>
              <wp:inline distT="0" distB="0" distL="0" distR="0" wp14:anchorId="45CA4464" wp14:editId="7BAE8AB0">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2F29CD" w:rsidRPr="00EB260B" w:rsidRDefault="002F29CD"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2F29CD" w:rsidRDefault="002F29C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32B1409"/>
    <w:multiLevelType w:val="hybridMultilevel"/>
    <w:tmpl w:val="AD8E998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29FB30B5"/>
    <w:multiLevelType w:val="hybridMultilevel"/>
    <w:tmpl w:val="2FD4202A"/>
    <w:lvl w:ilvl="0" w:tplc="3D5073EE">
      <w:start w:val="1"/>
      <w:numFmt w:val="decimal"/>
      <w:lvlText w:val="%1."/>
      <w:lvlJc w:val="left"/>
      <w:pPr>
        <w:ind w:left="540" w:hanging="360"/>
      </w:pPr>
      <w:rPr>
        <w:rFonts w:ascii="Times New Roman" w:eastAsia="Times New Roman" w:hAnsi="Times New Roman" w:cs="Times New Roman"/>
      </w:rPr>
    </w:lvl>
    <w:lvl w:ilvl="1" w:tplc="041C0019">
      <w:start w:val="1"/>
      <w:numFmt w:val="lowerLetter"/>
      <w:lvlText w:val="%2."/>
      <w:lvlJc w:val="left"/>
      <w:pPr>
        <w:ind w:left="1260" w:hanging="360"/>
      </w:pPr>
      <w:rPr>
        <w:rFonts w:cs="Times New Roman"/>
      </w:rPr>
    </w:lvl>
    <w:lvl w:ilvl="2" w:tplc="041C001B">
      <w:start w:val="1"/>
      <w:numFmt w:val="lowerRoman"/>
      <w:lvlText w:val="%3."/>
      <w:lvlJc w:val="right"/>
      <w:pPr>
        <w:ind w:left="1980" w:hanging="180"/>
      </w:pPr>
      <w:rPr>
        <w:rFonts w:cs="Times New Roman"/>
      </w:rPr>
    </w:lvl>
    <w:lvl w:ilvl="3" w:tplc="041C000F">
      <w:start w:val="1"/>
      <w:numFmt w:val="decimal"/>
      <w:lvlText w:val="%4."/>
      <w:lvlJc w:val="left"/>
      <w:pPr>
        <w:ind w:left="2700" w:hanging="360"/>
      </w:pPr>
      <w:rPr>
        <w:rFonts w:cs="Times New Roman"/>
      </w:rPr>
    </w:lvl>
    <w:lvl w:ilvl="4" w:tplc="041C0019">
      <w:start w:val="1"/>
      <w:numFmt w:val="lowerLetter"/>
      <w:lvlText w:val="%5."/>
      <w:lvlJc w:val="left"/>
      <w:pPr>
        <w:ind w:left="3420" w:hanging="360"/>
      </w:pPr>
      <w:rPr>
        <w:rFonts w:cs="Times New Roman"/>
      </w:rPr>
    </w:lvl>
    <w:lvl w:ilvl="5" w:tplc="041C001B">
      <w:start w:val="1"/>
      <w:numFmt w:val="lowerRoman"/>
      <w:lvlText w:val="%6."/>
      <w:lvlJc w:val="right"/>
      <w:pPr>
        <w:ind w:left="4140" w:hanging="180"/>
      </w:pPr>
      <w:rPr>
        <w:rFonts w:cs="Times New Roman"/>
      </w:rPr>
    </w:lvl>
    <w:lvl w:ilvl="6" w:tplc="041C000F">
      <w:start w:val="1"/>
      <w:numFmt w:val="decimal"/>
      <w:lvlText w:val="%7."/>
      <w:lvlJc w:val="left"/>
      <w:pPr>
        <w:ind w:left="4860" w:hanging="360"/>
      </w:pPr>
      <w:rPr>
        <w:rFonts w:cs="Times New Roman"/>
      </w:rPr>
    </w:lvl>
    <w:lvl w:ilvl="7" w:tplc="041C0019">
      <w:start w:val="1"/>
      <w:numFmt w:val="lowerLetter"/>
      <w:lvlText w:val="%8."/>
      <w:lvlJc w:val="left"/>
      <w:pPr>
        <w:ind w:left="5580" w:hanging="360"/>
      </w:pPr>
      <w:rPr>
        <w:rFonts w:cs="Times New Roman"/>
      </w:rPr>
    </w:lvl>
    <w:lvl w:ilvl="8" w:tplc="041C001B">
      <w:start w:val="1"/>
      <w:numFmt w:val="lowerRoman"/>
      <w:lvlText w:val="%9."/>
      <w:lvlJc w:val="right"/>
      <w:pPr>
        <w:ind w:left="6300" w:hanging="180"/>
      </w:pPr>
      <w:rPr>
        <w:rFonts w:cs="Times New Roman"/>
      </w:rPr>
    </w:lvl>
  </w:abstractNum>
  <w:abstractNum w:abstractNumId="14">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5">
    <w:nsid w:val="465749A8"/>
    <w:multiLevelType w:val="hybridMultilevel"/>
    <w:tmpl w:val="66B23756"/>
    <w:lvl w:ilvl="0" w:tplc="4C4C5758">
      <w:start w:val="1"/>
      <w:numFmt w:val="upperLetter"/>
      <w:lvlText w:val="%1."/>
      <w:lvlJc w:val="left"/>
      <w:pPr>
        <w:ind w:left="720" w:hanging="360"/>
      </w:pPr>
      <w:rPr>
        <w:rFonts w:cs="Times New Roman" w:hint="default"/>
        <w:b/>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18">
    <w:nsid w:val="67527440"/>
    <w:multiLevelType w:val="hybridMultilevel"/>
    <w:tmpl w:val="A93C0370"/>
    <w:lvl w:ilvl="0" w:tplc="1EC858D6">
      <w:start w:val="1"/>
      <w:numFmt w:val="decimal"/>
      <w:lvlText w:val="%1."/>
      <w:lvlJc w:val="left"/>
      <w:pPr>
        <w:ind w:left="36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0"/>
  </w:num>
  <w:num w:numId="16">
    <w:abstractNumId w:val="19"/>
  </w:num>
  <w:num w:numId="17">
    <w:abstractNumId w:val="14"/>
  </w:num>
  <w:num w:numId="18">
    <w:abstractNumId w:val="18"/>
  </w:num>
  <w:num w:numId="19">
    <w:abstractNumId w:val="11"/>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CE5"/>
    <w:rsid w:val="000011A8"/>
    <w:rsid w:val="00004A61"/>
    <w:rsid w:val="00006B92"/>
    <w:rsid w:val="00014614"/>
    <w:rsid w:val="00017D70"/>
    <w:rsid w:val="00021AB5"/>
    <w:rsid w:val="00023FE7"/>
    <w:rsid w:val="000253DA"/>
    <w:rsid w:val="00025898"/>
    <w:rsid w:val="00025CCC"/>
    <w:rsid w:val="00026308"/>
    <w:rsid w:val="00037816"/>
    <w:rsid w:val="00041CE9"/>
    <w:rsid w:val="00044EC9"/>
    <w:rsid w:val="000457CE"/>
    <w:rsid w:val="0005025F"/>
    <w:rsid w:val="00051A20"/>
    <w:rsid w:val="00051ECE"/>
    <w:rsid w:val="000522AF"/>
    <w:rsid w:val="00053B9D"/>
    <w:rsid w:val="00054A72"/>
    <w:rsid w:val="00061881"/>
    <w:rsid w:val="00062876"/>
    <w:rsid w:val="00062D5C"/>
    <w:rsid w:val="00066038"/>
    <w:rsid w:val="00066B30"/>
    <w:rsid w:val="00067806"/>
    <w:rsid w:val="0006790B"/>
    <w:rsid w:val="000703B7"/>
    <w:rsid w:val="000719B2"/>
    <w:rsid w:val="0007564C"/>
    <w:rsid w:val="00076677"/>
    <w:rsid w:val="0008179D"/>
    <w:rsid w:val="00084E29"/>
    <w:rsid w:val="000906FC"/>
    <w:rsid w:val="000927A6"/>
    <w:rsid w:val="00094AAA"/>
    <w:rsid w:val="00094EC5"/>
    <w:rsid w:val="000A0A8A"/>
    <w:rsid w:val="000A4C36"/>
    <w:rsid w:val="000A5071"/>
    <w:rsid w:val="000A7ADF"/>
    <w:rsid w:val="000B0239"/>
    <w:rsid w:val="000B1F49"/>
    <w:rsid w:val="000C101B"/>
    <w:rsid w:val="000C2D42"/>
    <w:rsid w:val="000C3177"/>
    <w:rsid w:val="000C4D55"/>
    <w:rsid w:val="000C5C00"/>
    <w:rsid w:val="000C6AA5"/>
    <w:rsid w:val="000D0760"/>
    <w:rsid w:val="000D311D"/>
    <w:rsid w:val="000D35DB"/>
    <w:rsid w:val="000D3708"/>
    <w:rsid w:val="000D4E1A"/>
    <w:rsid w:val="000D65F7"/>
    <w:rsid w:val="000E2E68"/>
    <w:rsid w:val="000E4AED"/>
    <w:rsid w:val="000E62F3"/>
    <w:rsid w:val="000E6713"/>
    <w:rsid w:val="000E6D69"/>
    <w:rsid w:val="000E7D84"/>
    <w:rsid w:val="00100718"/>
    <w:rsid w:val="001021DE"/>
    <w:rsid w:val="001034E9"/>
    <w:rsid w:val="001071CB"/>
    <w:rsid w:val="00113356"/>
    <w:rsid w:val="00113674"/>
    <w:rsid w:val="001139B0"/>
    <w:rsid w:val="00113C07"/>
    <w:rsid w:val="00113E59"/>
    <w:rsid w:val="00114476"/>
    <w:rsid w:val="00114C4E"/>
    <w:rsid w:val="001154B5"/>
    <w:rsid w:val="00115618"/>
    <w:rsid w:val="001205B4"/>
    <w:rsid w:val="00121430"/>
    <w:rsid w:val="00123361"/>
    <w:rsid w:val="0012498E"/>
    <w:rsid w:val="0012563B"/>
    <w:rsid w:val="001320A5"/>
    <w:rsid w:val="00132B49"/>
    <w:rsid w:val="00132EF0"/>
    <w:rsid w:val="001359D5"/>
    <w:rsid w:val="00136547"/>
    <w:rsid w:val="00142007"/>
    <w:rsid w:val="0014288A"/>
    <w:rsid w:val="00142D45"/>
    <w:rsid w:val="00145311"/>
    <w:rsid w:val="00145F8A"/>
    <w:rsid w:val="00145F8B"/>
    <w:rsid w:val="00150B07"/>
    <w:rsid w:val="001517DA"/>
    <w:rsid w:val="00153FC2"/>
    <w:rsid w:val="0015421A"/>
    <w:rsid w:val="00156544"/>
    <w:rsid w:val="00156CE8"/>
    <w:rsid w:val="00161C52"/>
    <w:rsid w:val="00163A4D"/>
    <w:rsid w:val="001657FE"/>
    <w:rsid w:val="001676E0"/>
    <w:rsid w:val="00170010"/>
    <w:rsid w:val="00171B9B"/>
    <w:rsid w:val="00172B5A"/>
    <w:rsid w:val="0017417B"/>
    <w:rsid w:val="0017776F"/>
    <w:rsid w:val="00180875"/>
    <w:rsid w:val="00183F79"/>
    <w:rsid w:val="00184D09"/>
    <w:rsid w:val="00187FA1"/>
    <w:rsid w:val="00190182"/>
    <w:rsid w:val="00190FB4"/>
    <w:rsid w:val="001912D1"/>
    <w:rsid w:val="0019183C"/>
    <w:rsid w:val="00192F58"/>
    <w:rsid w:val="001943B9"/>
    <w:rsid w:val="001A1640"/>
    <w:rsid w:val="001A4004"/>
    <w:rsid w:val="001A4646"/>
    <w:rsid w:val="001B2B89"/>
    <w:rsid w:val="001B2FEB"/>
    <w:rsid w:val="001B4A72"/>
    <w:rsid w:val="001B584F"/>
    <w:rsid w:val="001B5E46"/>
    <w:rsid w:val="001B7359"/>
    <w:rsid w:val="001B7A6E"/>
    <w:rsid w:val="001C26A9"/>
    <w:rsid w:val="001C2960"/>
    <w:rsid w:val="001C2E1C"/>
    <w:rsid w:val="001C3A11"/>
    <w:rsid w:val="001C4E32"/>
    <w:rsid w:val="001C60EA"/>
    <w:rsid w:val="001C61A5"/>
    <w:rsid w:val="001D057E"/>
    <w:rsid w:val="001D05D8"/>
    <w:rsid w:val="001D5007"/>
    <w:rsid w:val="001D53E8"/>
    <w:rsid w:val="001D672E"/>
    <w:rsid w:val="001D76C5"/>
    <w:rsid w:val="001E208C"/>
    <w:rsid w:val="001E3580"/>
    <w:rsid w:val="001E5843"/>
    <w:rsid w:val="001E5FF2"/>
    <w:rsid w:val="001E7A37"/>
    <w:rsid w:val="001F5436"/>
    <w:rsid w:val="001F5A25"/>
    <w:rsid w:val="001F63DF"/>
    <w:rsid w:val="001F7313"/>
    <w:rsid w:val="001F737E"/>
    <w:rsid w:val="001F7C95"/>
    <w:rsid w:val="00201CD2"/>
    <w:rsid w:val="0020454E"/>
    <w:rsid w:val="002056A2"/>
    <w:rsid w:val="00210053"/>
    <w:rsid w:val="00210AD1"/>
    <w:rsid w:val="00211038"/>
    <w:rsid w:val="0021279A"/>
    <w:rsid w:val="00221879"/>
    <w:rsid w:val="00224A45"/>
    <w:rsid w:val="0022654E"/>
    <w:rsid w:val="002318C1"/>
    <w:rsid w:val="00231F8D"/>
    <w:rsid w:val="0023399C"/>
    <w:rsid w:val="002375E3"/>
    <w:rsid w:val="0024030F"/>
    <w:rsid w:val="00241082"/>
    <w:rsid w:val="00243BB2"/>
    <w:rsid w:val="00245357"/>
    <w:rsid w:val="00246F86"/>
    <w:rsid w:val="002504E1"/>
    <w:rsid w:val="00250944"/>
    <w:rsid w:val="00251E82"/>
    <w:rsid w:val="0025286C"/>
    <w:rsid w:val="00253880"/>
    <w:rsid w:val="00254383"/>
    <w:rsid w:val="00256F02"/>
    <w:rsid w:val="0026147F"/>
    <w:rsid w:val="00264317"/>
    <w:rsid w:val="002657EA"/>
    <w:rsid w:val="00265C46"/>
    <w:rsid w:val="002661DD"/>
    <w:rsid w:val="002669FA"/>
    <w:rsid w:val="00272B85"/>
    <w:rsid w:val="00273B1D"/>
    <w:rsid w:val="00275BC3"/>
    <w:rsid w:val="0027672B"/>
    <w:rsid w:val="00276956"/>
    <w:rsid w:val="00277011"/>
    <w:rsid w:val="002776A3"/>
    <w:rsid w:val="00280853"/>
    <w:rsid w:val="00280C99"/>
    <w:rsid w:val="002823A8"/>
    <w:rsid w:val="0028452C"/>
    <w:rsid w:val="00284829"/>
    <w:rsid w:val="002855C3"/>
    <w:rsid w:val="00286336"/>
    <w:rsid w:val="002921A2"/>
    <w:rsid w:val="002A3F4D"/>
    <w:rsid w:val="002A45D6"/>
    <w:rsid w:val="002B15AB"/>
    <w:rsid w:val="002B1FE7"/>
    <w:rsid w:val="002B2BE8"/>
    <w:rsid w:val="002B4476"/>
    <w:rsid w:val="002B756A"/>
    <w:rsid w:val="002B7D2B"/>
    <w:rsid w:val="002C08E7"/>
    <w:rsid w:val="002C0CCC"/>
    <w:rsid w:val="002C35D8"/>
    <w:rsid w:val="002C51BD"/>
    <w:rsid w:val="002C614D"/>
    <w:rsid w:val="002C72B6"/>
    <w:rsid w:val="002D1469"/>
    <w:rsid w:val="002D17BF"/>
    <w:rsid w:val="002D458B"/>
    <w:rsid w:val="002D5ABA"/>
    <w:rsid w:val="002E3D91"/>
    <w:rsid w:val="002E3E06"/>
    <w:rsid w:val="002E55C9"/>
    <w:rsid w:val="002E61E1"/>
    <w:rsid w:val="002E6363"/>
    <w:rsid w:val="002E7B63"/>
    <w:rsid w:val="002F27D8"/>
    <w:rsid w:val="002F29CD"/>
    <w:rsid w:val="002F74CF"/>
    <w:rsid w:val="003028D8"/>
    <w:rsid w:val="00302F48"/>
    <w:rsid w:val="00306FBF"/>
    <w:rsid w:val="00307BC3"/>
    <w:rsid w:val="00307D02"/>
    <w:rsid w:val="003107CA"/>
    <w:rsid w:val="003114C3"/>
    <w:rsid w:val="0031320E"/>
    <w:rsid w:val="00315737"/>
    <w:rsid w:val="00317C7C"/>
    <w:rsid w:val="0032146D"/>
    <w:rsid w:val="00321A87"/>
    <w:rsid w:val="00323CAC"/>
    <w:rsid w:val="00330117"/>
    <w:rsid w:val="00331F11"/>
    <w:rsid w:val="00332E69"/>
    <w:rsid w:val="00333FAB"/>
    <w:rsid w:val="003357BE"/>
    <w:rsid w:val="00336C49"/>
    <w:rsid w:val="0033728A"/>
    <w:rsid w:val="00341780"/>
    <w:rsid w:val="00342160"/>
    <w:rsid w:val="00346D96"/>
    <w:rsid w:val="003522FC"/>
    <w:rsid w:val="00353169"/>
    <w:rsid w:val="003545E1"/>
    <w:rsid w:val="00357007"/>
    <w:rsid w:val="00357533"/>
    <w:rsid w:val="0036016C"/>
    <w:rsid w:val="0036088C"/>
    <w:rsid w:val="00361024"/>
    <w:rsid w:val="00363520"/>
    <w:rsid w:val="003675BA"/>
    <w:rsid w:val="00371F36"/>
    <w:rsid w:val="00373D72"/>
    <w:rsid w:val="00375B7D"/>
    <w:rsid w:val="00375CD2"/>
    <w:rsid w:val="0037630D"/>
    <w:rsid w:val="00382FF3"/>
    <w:rsid w:val="003844ED"/>
    <w:rsid w:val="00384B3D"/>
    <w:rsid w:val="00385E01"/>
    <w:rsid w:val="00385E2C"/>
    <w:rsid w:val="003878E3"/>
    <w:rsid w:val="00390196"/>
    <w:rsid w:val="003909DF"/>
    <w:rsid w:val="00391B48"/>
    <w:rsid w:val="00394502"/>
    <w:rsid w:val="00394FD7"/>
    <w:rsid w:val="003953CF"/>
    <w:rsid w:val="003963E5"/>
    <w:rsid w:val="003978AE"/>
    <w:rsid w:val="00397E6C"/>
    <w:rsid w:val="00397EF1"/>
    <w:rsid w:val="00397F71"/>
    <w:rsid w:val="003A1451"/>
    <w:rsid w:val="003A1699"/>
    <w:rsid w:val="003A474C"/>
    <w:rsid w:val="003A77DD"/>
    <w:rsid w:val="003B1DC0"/>
    <w:rsid w:val="003B31ED"/>
    <w:rsid w:val="003B44F2"/>
    <w:rsid w:val="003B5276"/>
    <w:rsid w:val="003B6566"/>
    <w:rsid w:val="003C11D5"/>
    <w:rsid w:val="003C2D25"/>
    <w:rsid w:val="003C55A1"/>
    <w:rsid w:val="003C75D2"/>
    <w:rsid w:val="003D1D2D"/>
    <w:rsid w:val="003D34DB"/>
    <w:rsid w:val="003D38A7"/>
    <w:rsid w:val="003D47C3"/>
    <w:rsid w:val="003D4BAC"/>
    <w:rsid w:val="003D6B04"/>
    <w:rsid w:val="003E0D76"/>
    <w:rsid w:val="003E404C"/>
    <w:rsid w:val="003E69F7"/>
    <w:rsid w:val="003F0427"/>
    <w:rsid w:val="003F167B"/>
    <w:rsid w:val="003F4E08"/>
    <w:rsid w:val="00400473"/>
    <w:rsid w:val="0040399C"/>
    <w:rsid w:val="00413DEF"/>
    <w:rsid w:val="0041439D"/>
    <w:rsid w:val="004203E6"/>
    <w:rsid w:val="004214EB"/>
    <w:rsid w:val="00421E7B"/>
    <w:rsid w:val="00423E1E"/>
    <w:rsid w:val="00425520"/>
    <w:rsid w:val="00425B07"/>
    <w:rsid w:val="004337AC"/>
    <w:rsid w:val="00436DE1"/>
    <w:rsid w:val="004419E7"/>
    <w:rsid w:val="00442012"/>
    <w:rsid w:val="0044382A"/>
    <w:rsid w:val="00444588"/>
    <w:rsid w:val="00445654"/>
    <w:rsid w:val="0045055B"/>
    <w:rsid w:val="00451B89"/>
    <w:rsid w:val="004523D7"/>
    <w:rsid w:val="0045248C"/>
    <w:rsid w:val="00452B73"/>
    <w:rsid w:val="00453DE9"/>
    <w:rsid w:val="00457E6E"/>
    <w:rsid w:val="00460E7C"/>
    <w:rsid w:val="00460FB0"/>
    <w:rsid w:val="004619E8"/>
    <w:rsid w:val="004623E3"/>
    <w:rsid w:val="00462CA3"/>
    <w:rsid w:val="004641B9"/>
    <w:rsid w:val="0047013D"/>
    <w:rsid w:val="004705EA"/>
    <w:rsid w:val="0047355C"/>
    <w:rsid w:val="00476359"/>
    <w:rsid w:val="0047636F"/>
    <w:rsid w:val="00476F71"/>
    <w:rsid w:val="0048306C"/>
    <w:rsid w:val="00483D5B"/>
    <w:rsid w:val="00484343"/>
    <w:rsid w:val="00484ABC"/>
    <w:rsid w:val="00486198"/>
    <w:rsid w:val="004906E6"/>
    <w:rsid w:val="004910CA"/>
    <w:rsid w:val="00494E23"/>
    <w:rsid w:val="0049506A"/>
    <w:rsid w:val="004A2D5A"/>
    <w:rsid w:val="004A5318"/>
    <w:rsid w:val="004A67F5"/>
    <w:rsid w:val="004A7263"/>
    <w:rsid w:val="004B0358"/>
    <w:rsid w:val="004B7E27"/>
    <w:rsid w:val="004C0E49"/>
    <w:rsid w:val="004C2BDC"/>
    <w:rsid w:val="004C3B30"/>
    <w:rsid w:val="004C3B51"/>
    <w:rsid w:val="004C425F"/>
    <w:rsid w:val="004C6C4C"/>
    <w:rsid w:val="004C7862"/>
    <w:rsid w:val="004D0D1A"/>
    <w:rsid w:val="004D322B"/>
    <w:rsid w:val="004D3635"/>
    <w:rsid w:val="004D3D2D"/>
    <w:rsid w:val="004D488E"/>
    <w:rsid w:val="004D6564"/>
    <w:rsid w:val="004E0DDF"/>
    <w:rsid w:val="004E1081"/>
    <w:rsid w:val="004F4611"/>
    <w:rsid w:val="0050045A"/>
    <w:rsid w:val="00501157"/>
    <w:rsid w:val="00504B99"/>
    <w:rsid w:val="005069AA"/>
    <w:rsid w:val="00506AB2"/>
    <w:rsid w:val="005110CE"/>
    <w:rsid w:val="00512844"/>
    <w:rsid w:val="00514371"/>
    <w:rsid w:val="00520780"/>
    <w:rsid w:val="00520A1F"/>
    <w:rsid w:val="005229A2"/>
    <w:rsid w:val="00522C68"/>
    <w:rsid w:val="005243C3"/>
    <w:rsid w:val="00524BF5"/>
    <w:rsid w:val="00530717"/>
    <w:rsid w:val="00535BDE"/>
    <w:rsid w:val="00537CE1"/>
    <w:rsid w:val="005419D0"/>
    <w:rsid w:val="00542D0E"/>
    <w:rsid w:val="00544470"/>
    <w:rsid w:val="005459DC"/>
    <w:rsid w:val="00547B7E"/>
    <w:rsid w:val="005501D8"/>
    <w:rsid w:val="0055083B"/>
    <w:rsid w:val="00555C55"/>
    <w:rsid w:val="00557BD9"/>
    <w:rsid w:val="00557EC2"/>
    <w:rsid w:val="00561068"/>
    <w:rsid w:val="005649F6"/>
    <w:rsid w:val="00570F74"/>
    <w:rsid w:val="0057648B"/>
    <w:rsid w:val="005776FA"/>
    <w:rsid w:val="00580EB9"/>
    <w:rsid w:val="00581D1E"/>
    <w:rsid w:val="00582FFC"/>
    <w:rsid w:val="00583B0B"/>
    <w:rsid w:val="00584804"/>
    <w:rsid w:val="005849CD"/>
    <w:rsid w:val="00584AF2"/>
    <w:rsid w:val="005853BD"/>
    <w:rsid w:val="005854A2"/>
    <w:rsid w:val="005862D6"/>
    <w:rsid w:val="00586F1F"/>
    <w:rsid w:val="00586FD1"/>
    <w:rsid w:val="00587F07"/>
    <w:rsid w:val="00592326"/>
    <w:rsid w:val="0059319C"/>
    <w:rsid w:val="0059326B"/>
    <w:rsid w:val="00594AD0"/>
    <w:rsid w:val="005A0285"/>
    <w:rsid w:val="005A47F1"/>
    <w:rsid w:val="005A6DCA"/>
    <w:rsid w:val="005A7059"/>
    <w:rsid w:val="005B2656"/>
    <w:rsid w:val="005B3A6D"/>
    <w:rsid w:val="005B4361"/>
    <w:rsid w:val="005B54A2"/>
    <w:rsid w:val="005B77BC"/>
    <w:rsid w:val="005C2A3F"/>
    <w:rsid w:val="005C5A3B"/>
    <w:rsid w:val="005C650F"/>
    <w:rsid w:val="005C66C0"/>
    <w:rsid w:val="005D03A3"/>
    <w:rsid w:val="005D2482"/>
    <w:rsid w:val="005D6A12"/>
    <w:rsid w:val="005D7593"/>
    <w:rsid w:val="005D7BD5"/>
    <w:rsid w:val="005E174E"/>
    <w:rsid w:val="005E43CB"/>
    <w:rsid w:val="005E4F5D"/>
    <w:rsid w:val="005F0F5A"/>
    <w:rsid w:val="005F4763"/>
    <w:rsid w:val="005F7A81"/>
    <w:rsid w:val="00600087"/>
    <w:rsid w:val="00601650"/>
    <w:rsid w:val="006036AB"/>
    <w:rsid w:val="00603E4D"/>
    <w:rsid w:val="00604549"/>
    <w:rsid w:val="0060584A"/>
    <w:rsid w:val="0060636B"/>
    <w:rsid w:val="0061107D"/>
    <w:rsid w:val="006123BB"/>
    <w:rsid w:val="00612B6C"/>
    <w:rsid w:val="00613739"/>
    <w:rsid w:val="006176F0"/>
    <w:rsid w:val="0062059D"/>
    <w:rsid w:val="00621281"/>
    <w:rsid w:val="00622121"/>
    <w:rsid w:val="006232BB"/>
    <w:rsid w:val="00623CDF"/>
    <w:rsid w:val="00623EBA"/>
    <w:rsid w:val="006253A8"/>
    <w:rsid w:val="00626241"/>
    <w:rsid w:val="006263E9"/>
    <w:rsid w:val="00631324"/>
    <w:rsid w:val="00634568"/>
    <w:rsid w:val="00634C63"/>
    <w:rsid w:val="00635EA0"/>
    <w:rsid w:val="0064120C"/>
    <w:rsid w:val="006414E3"/>
    <w:rsid w:val="00643085"/>
    <w:rsid w:val="00643AE8"/>
    <w:rsid w:val="006470BF"/>
    <w:rsid w:val="00647DD3"/>
    <w:rsid w:val="006527C2"/>
    <w:rsid w:val="00652BD6"/>
    <w:rsid w:val="006546F5"/>
    <w:rsid w:val="00656460"/>
    <w:rsid w:val="00657C70"/>
    <w:rsid w:val="00660064"/>
    <w:rsid w:val="00661581"/>
    <w:rsid w:val="00661656"/>
    <w:rsid w:val="00661B4C"/>
    <w:rsid w:val="00663449"/>
    <w:rsid w:val="00663E22"/>
    <w:rsid w:val="00663F5D"/>
    <w:rsid w:val="006648AB"/>
    <w:rsid w:val="00665830"/>
    <w:rsid w:val="006666E6"/>
    <w:rsid w:val="0067307F"/>
    <w:rsid w:val="006761AD"/>
    <w:rsid w:val="0067786B"/>
    <w:rsid w:val="006806F9"/>
    <w:rsid w:val="0068433F"/>
    <w:rsid w:val="0069670A"/>
    <w:rsid w:val="00696B29"/>
    <w:rsid w:val="00696B83"/>
    <w:rsid w:val="006A03B8"/>
    <w:rsid w:val="006A5205"/>
    <w:rsid w:val="006B086C"/>
    <w:rsid w:val="006B35B0"/>
    <w:rsid w:val="006B46CF"/>
    <w:rsid w:val="006B5732"/>
    <w:rsid w:val="006B5EF3"/>
    <w:rsid w:val="006B7F8B"/>
    <w:rsid w:val="006C2CC6"/>
    <w:rsid w:val="006C2ED7"/>
    <w:rsid w:val="006C3A8B"/>
    <w:rsid w:val="006C5C4C"/>
    <w:rsid w:val="006C728B"/>
    <w:rsid w:val="006D197E"/>
    <w:rsid w:val="006D1E61"/>
    <w:rsid w:val="006D4072"/>
    <w:rsid w:val="006D4DAE"/>
    <w:rsid w:val="006D51FB"/>
    <w:rsid w:val="006D5C06"/>
    <w:rsid w:val="006E0233"/>
    <w:rsid w:val="006E1AD3"/>
    <w:rsid w:val="006E29A7"/>
    <w:rsid w:val="006E438C"/>
    <w:rsid w:val="006E47AB"/>
    <w:rsid w:val="006E5370"/>
    <w:rsid w:val="006F257A"/>
    <w:rsid w:val="006F2637"/>
    <w:rsid w:val="006F2D18"/>
    <w:rsid w:val="006F3D7E"/>
    <w:rsid w:val="006F757D"/>
    <w:rsid w:val="00704D3F"/>
    <w:rsid w:val="00707FE6"/>
    <w:rsid w:val="007100FB"/>
    <w:rsid w:val="00710B1C"/>
    <w:rsid w:val="007118B8"/>
    <w:rsid w:val="0072762D"/>
    <w:rsid w:val="00731906"/>
    <w:rsid w:val="007353C4"/>
    <w:rsid w:val="00736F64"/>
    <w:rsid w:val="00740852"/>
    <w:rsid w:val="00741FCF"/>
    <w:rsid w:val="007438C1"/>
    <w:rsid w:val="007513BF"/>
    <w:rsid w:val="00752D73"/>
    <w:rsid w:val="00753CA5"/>
    <w:rsid w:val="00756512"/>
    <w:rsid w:val="007578AF"/>
    <w:rsid w:val="00763513"/>
    <w:rsid w:val="00763886"/>
    <w:rsid w:val="00773203"/>
    <w:rsid w:val="00777916"/>
    <w:rsid w:val="007813BA"/>
    <w:rsid w:val="00782C67"/>
    <w:rsid w:val="0078546D"/>
    <w:rsid w:val="00787970"/>
    <w:rsid w:val="00787C0B"/>
    <w:rsid w:val="007905A1"/>
    <w:rsid w:val="00792369"/>
    <w:rsid w:val="0079291B"/>
    <w:rsid w:val="0079356B"/>
    <w:rsid w:val="00793B58"/>
    <w:rsid w:val="007A3320"/>
    <w:rsid w:val="007A7732"/>
    <w:rsid w:val="007B0ED9"/>
    <w:rsid w:val="007B44B7"/>
    <w:rsid w:val="007B5F8B"/>
    <w:rsid w:val="007C1E6E"/>
    <w:rsid w:val="007C219A"/>
    <w:rsid w:val="007C3F1E"/>
    <w:rsid w:val="007C4E9F"/>
    <w:rsid w:val="007D5571"/>
    <w:rsid w:val="007E3266"/>
    <w:rsid w:val="007E4498"/>
    <w:rsid w:val="007E65F4"/>
    <w:rsid w:val="007F1013"/>
    <w:rsid w:val="007F4AA5"/>
    <w:rsid w:val="007F5745"/>
    <w:rsid w:val="007F5B83"/>
    <w:rsid w:val="00803097"/>
    <w:rsid w:val="00805CEE"/>
    <w:rsid w:val="0081065F"/>
    <w:rsid w:val="00810855"/>
    <w:rsid w:val="00812ED1"/>
    <w:rsid w:val="008136A4"/>
    <w:rsid w:val="00813CC5"/>
    <w:rsid w:val="00816BC8"/>
    <w:rsid w:val="008171A3"/>
    <w:rsid w:val="0082047D"/>
    <w:rsid w:val="00821EC4"/>
    <w:rsid w:val="00826C8D"/>
    <w:rsid w:val="00827159"/>
    <w:rsid w:val="008312FD"/>
    <w:rsid w:val="00832E86"/>
    <w:rsid w:val="00832F64"/>
    <w:rsid w:val="00833610"/>
    <w:rsid w:val="0083729B"/>
    <w:rsid w:val="00837381"/>
    <w:rsid w:val="0084305C"/>
    <w:rsid w:val="00844A0D"/>
    <w:rsid w:val="008459AD"/>
    <w:rsid w:val="00852FB0"/>
    <w:rsid w:val="0085593A"/>
    <w:rsid w:val="00855CDC"/>
    <w:rsid w:val="00856247"/>
    <w:rsid w:val="008611C7"/>
    <w:rsid w:val="00861AA3"/>
    <w:rsid w:val="00863F88"/>
    <w:rsid w:val="00866BF5"/>
    <w:rsid w:val="00867314"/>
    <w:rsid w:val="008714E1"/>
    <w:rsid w:val="00871F07"/>
    <w:rsid w:val="0087217F"/>
    <w:rsid w:val="0087387F"/>
    <w:rsid w:val="00876A54"/>
    <w:rsid w:val="008812BF"/>
    <w:rsid w:val="00882AAD"/>
    <w:rsid w:val="0088323C"/>
    <w:rsid w:val="00885223"/>
    <w:rsid w:val="0088534C"/>
    <w:rsid w:val="00887FFC"/>
    <w:rsid w:val="00891C49"/>
    <w:rsid w:val="00893F59"/>
    <w:rsid w:val="00894E80"/>
    <w:rsid w:val="008970C2"/>
    <w:rsid w:val="00897FEA"/>
    <w:rsid w:val="008A329A"/>
    <w:rsid w:val="008A3C2E"/>
    <w:rsid w:val="008A49E9"/>
    <w:rsid w:val="008A7C1C"/>
    <w:rsid w:val="008B150B"/>
    <w:rsid w:val="008B25AB"/>
    <w:rsid w:val="008B2B3C"/>
    <w:rsid w:val="008B4698"/>
    <w:rsid w:val="008B5373"/>
    <w:rsid w:val="008B6696"/>
    <w:rsid w:val="008B7126"/>
    <w:rsid w:val="008B76D7"/>
    <w:rsid w:val="008B7F0C"/>
    <w:rsid w:val="008C01FC"/>
    <w:rsid w:val="008C03A5"/>
    <w:rsid w:val="008C2C04"/>
    <w:rsid w:val="008C2C86"/>
    <w:rsid w:val="008C370C"/>
    <w:rsid w:val="008C444C"/>
    <w:rsid w:val="008C57CF"/>
    <w:rsid w:val="008C5CEE"/>
    <w:rsid w:val="008C6EFF"/>
    <w:rsid w:val="008D08B4"/>
    <w:rsid w:val="008D1093"/>
    <w:rsid w:val="008D4516"/>
    <w:rsid w:val="008D464A"/>
    <w:rsid w:val="008D585D"/>
    <w:rsid w:val="008D63C2"/>
    <w:rsid w:val="008D68DA"/>
    <w:rsid w:val="008E1E8A"/>
    <w:rsid w:val="008E2022"/>
    <w:rsid w:val="008E3B49"/>
    <w:rsid w:val="008E77A5"/>
    <w:rsid w:val="008F2D83"/>
    <w:rsid w:val="008F7966"/>
    <w:rsid w:val="00900F6C"/>
    <w:rsid w:val="00904B12"/>
    <w:rsid w:val="0091058D"/>
    <w:rsid w:val="009161B0"/>
    <w:rsid w:val="00927EED"/>
    <w:rsid w:val="00934811"/>
    <w:rsid w:val="00935223"/>
    <w:rsid w:val="0093596B"/>
    <w:rsid w:val="00941FD2"/>
    <w:rsid w:val="009439D2"/>
    <w:rsid w:val="00944F1F"/>
    <w:rsid w:val="00946877"/>
    <w:rsid w:val="009474A0"/>
    <w:rsid w:val="00950D6E"/>
    <w:rsid w:val="00954860"/>
    <w:rsid w:val="00954932"/>
    <w:rsid w:val="0095740C"/>
    <w:rsid w:val="009613A8"/>
    <w:rsid w:val="00963339"/>
    <w:rsid w:val="00963CE3"/>
    <w:rsid w:val="00964D1F"/>
    <w:rsid w:val="0096764F"/>
    <w:rsid w:val="00970318"/>
    <w:rsid w:val="00973558"/>
    <w:rsid w:val="00974E10"/>
    <w:rsid w:val="009817B4"/>
    <w:rsid w:val="00981D08"/>
    <w:rsid w:val="00981FBA"/>
    <w:rsid w:val="00984DAB"/>
    <w:rsid w:val="00986FA4"/>
    <w:rsid w:val="009923B8"/>
    <w:rsid w:val="00994E1A"/>
    <w:rsid w:val="00994E41"/>
    <w:rsid w:val="00997EDD"/>
    <w:rsid w:val="009A0252"/>
    <w:rsid w:val="009A3772"/>
    <w:rsid w:val="009A6B5F"/>
    <w:rsid w:val="009A7DD4"/>
    <w:rsid w:val="009B1641"/>
    <w:rsid w:val="009B2991"/>
    <w:rsid w:val="009B60BD"/>
    <w:rsid w:val="009B7033"/>
    <w:rsid w:val="009B7154"/>
    <w:rsid w:val="009C0BA0"/>
    <w:rsid w:val="009C29A3"/>
    <w:rsid w:val="009C2B8B"/>
    <w:rsid w:val="009C3880"/>
    <w:rsid w:val="009D0BA8"/>
    <w:rsid w:val="009D16A0"/>
    <w:rsid w:val="009D3E0D"/>
    <w:rsid w:val="009D679D"/>
    <w:rsid w:val="009D7821"/>
    <w:rsid w:val="009E0C72"/>
    <w:rsid w:val="009E2548"/>
    <w:rsid w:val="009E26FC"/>
    <w:rsid w:val="009E2C1D"/>
    <w:rsid w:val="009E68C8"/>
    <w:rsid w:val="009E6AE5"/>
    <w:rsid w:val="009E7164"/>
    <w:rsid w:val="009E7535"/>
    <w:rsid w:val="009E75BB"/>
    <w:rsid w:val="009F10FB"/>
    <w:rsid w:val="009F1C9E"/>
    <w:rsid w:val="009F3E64"/>
    <w:rsid w:val="009F6D52"/>
    <w:rsid w:val="00A00B06"/>
    <w:rsid w:val="00A017E4"/>
    <w:rsid w:val="00A02262"/>
    <w:rsid w:val="00A03228"/>
    <w:rsid w:val="00A06858"/>
    <w:rsid w:val="00A14049"/>
    <w:rsid w:val="00A1677E"/>
    <w:rsid w:val="00A16D82"/>
    <w:rsid w:val="00A17624"/>
    <w:rsid w:val="00A17AD9"/>
    <w:rsid w:val="00A213EF"/>
    <w:rsid w:val="00A23EC2"/>
    <w:rsid w:val="00A244DE"/>
    <w:rsid w:val="00A26F6D"/>
    <w:rsid w:val="00A27BEF"/>
    <w:rsid w:val="00A30DA2"/>
    <w:rsid w:val="00A315A9"/>
    <w:rsid w:val="00A33E61"/>
    <w:rsid w:val="00A3757B"/>
    <w:rsid w:val="00A463E1"/>
    <w:rsid w:val="00A47D32"/>
    <w:rsid w:val="00A50E30"/>
    <w:rsid w:val="00A51AAC"/>
    <w:rsid w:val="00A547D1"/>
    <w:rsid w:val="00A56B9F"/>
    <w:rsid w:val="00A56CBF"/>
    <w:rsid w:val="00A642BA"/>
    <w:rsid w:val="00A70149"/>
    <w:rsid w:val="00A7062B"/>
    <w:rsid w:val="00A71F75"/>
    <w:rsid w:val="00A72349"/>
    <w:rsid w:val="00A72E56"/>
    <w:rsid w:val="00A73964"/>
    <w:rsid w:val="00A76C66"/>
    <w:rsid w:val="00A801F6"/>
    <w:rsid w:val="00A82808"/>
    <w:rsid w:val="00A82B3D"/>
    <w:rsid w:val="00A831B5"/>
    <w:rsid w:val="00A83536"/>
    <w:rsid w:val="00A85D0B"/>
    <w:rsid w:val="00A90DDA"/>
    <w:rsid w:val="00A9430E"/>
    <w:rsid w:val="00A9433A"/>
    <w:rsid w:val="00A965A9"/>
    <w:rsid w:val="00AA1AA5"/>
    <w:rsid w:val="00AA1B56"/>
    <w:rsid w:val="00AA3ED7"/>
    <w:rsid w:val="00AB012E"/>
    <w:rsid w:val="00AB2CB8"/>
    <w:rsid w:val="00AB33AF"/>
    <w:rsid w:val="00AB3955"/>
    <w:rsid w:val="00AB6D93"/>
    <w:rsid w:val="00AB745D"/>
    <w:rsid w:val="00AB7D6A"/>
    <w:rsid w:val="00AC013E"/>
    <w:rsid w:val="00AC4931"/>
    <w:rsid w:val="00AC702C"/>
    <w:rsid w:val="00AC7AA3"/>
    <w:rsid w:val="00AD521D"/>
    <w:rsid w:val="00AD679B"/>
    <w:rsid w:val="00AE0DAD"/>
    <w:rsid w:val="00AE2D1E"/>
    <w:rsid w:val="00AE3056"/>
    <w:rsid w:val="00AE328B"/>
    <w:rsid w:val="00AE484F"/>
    <w:rsid w:val="00AF2D91"/>
    <w:rsid w:val="00AF3F9F"/>
    <w:rsid w:val="00B01042"/>
    <w:rsid w:val="00B02B42"/>
    <w:rsid w:val="00B04C8E"/>
    <w:rsid w:val="00B060FC"/>
    <w:rsid w:val="00B0670C"/>
    <w:rsid w:val="00B13561"/>
    <w:rsid w:val="00B14403"/>
    <w:rsid w:val="00B144F5"/>
    <w:rsid w:val="00B16361"/>
    <w:rsid w:val="00B16A73"/>
    <w:rsid w:val="00B22F2C"/>
    <w:rsid w:val="00B23CD0"/>
    <w:rsid w:val="00B25ABF"/>
    <w:rsid w:val="00B34767"/>
    <w:rsid w:val="00B405BE"/>
    <w:rsid w:val="00B40807"/>
    <w:rsid w:val="00B4283E"/>
    <w:rsid w:val="00B42A87"/>
    <w:rsid w:val="00B43007"/>
    <w:rsid w:val="00B4609D"/>
    <w:rsid w:val="00B47F32"/>
    <w:rsid w:val="00B5078A"/>
    <w:rsid w:val="00B51CF7"/>
    <w:rsid w:val="00B52421"/>
    <w:rsid w:val="00B53F3B"/>
    <w:rsid w:val="00B554FC"/>
    <w:rsid w:val="00B569F9"/>
    <w:rsid w:val="00B61D0D"/>
    <w:rsid w:val="00B63004"/>
    <w:rsid w:val="00B630DC"/>
    <w:rsid w:val="00B6510F"/>
    <w:rsid w:val="00B659AA"/>
    <w:rsid w:val="00B65C76"/>
    <w:rsid w:val="00B749FD"/>
    <w:rsid w:val="00B75430"/>
    <w:rsid w:val="00B75EE3"/>
    <w:rsid w:val="00B75FF0"/>
    <w:rsid w:val="00B7668F"/>
    <w:rsid w:val="00B83729"/>
    <w:rsid w:val="00B879A0"/>
    <w:rsid w:val="00B9001D"/>
    <w:rsid w:val="00B92549"/>
    <w:rsid w:val="00B92A9E"/>
    <w:rsid w:val="00B93CD8"/>
    <w:rsid w:val="00B95929"/>
    <w:rsid w:val="00BA11ED"/>
    <w:rsid w:val="00BA2E73"/>
    <w:rsid w:val="00BA4296"/>
    <w:rsid w:val="00BA5F3E"/>
    <w:rsid w:val="00BA61AB"/>
    <w:rsid w:val="00BB13FA"/>
    <w:rsid w:val="00BB1F00"/>
    <w:rsid w:val="00BB23EA"/>
    <w:rsid w:val="00BB433C"/>
    <w:rsid w:val="00BB70D3"/>
    <w:rsid w:val="00BB7F71"/>
    <w:rsid w:val="00BC0577"/>
    <w:rsid w:val="00BC0A4F"/>
    <w:rsid w:val="00BC12E4"/>
    <w:rsid w:val="00BC16DD"/>
    <w:rsid w:val="00BC1C9E"/>
    <w:rsid w:val="00BC28CC"/>
    <w:rsid w:val="00BC3B92"/>
    <w:rsid w:val="00BC456F"/>
    <w:rsid w:val="00BC4947"/>
    <w:rsid w:val="00BC77AE"/>
    <w:rsid w:val="00BD0F95"/>
    <w:rsid w:val="00BD79A4"/>
    <w:rsid w:val="00BE0030"/>
    <w:rsid w:val="00BE2350"/>
    <w:rsid w:val="00BE2E33"/>
    <w:rsid w:val="00BE3304"/>
    <w:rsid w:val="00BE6ADC"/>
    <w:rsid w:val="00BE6EBC"/>
    <w:rsid w:val="00BE74FD"/>
    <w:rsid w:val="00BF023E"/>
    <w:rsid w:val="00BF5618"/>
    <w:rsid w:val="00BF5F1C"/>
    <w:rsid w:val="00C0291D"/>
    <w:rsid w:val="00C03E5A"/>
    <w:rsid w:val="00C11D92"/>
    <w:rsid w:val="00C138E7"/>
    <w:rsid w:val="00C13A7E"/>
    <w:rsid w:val="00C15AAE"/>
    <w:rsid w:val="00C15F15"/>
    <w:rsid w:val="00C21033"/>
    <w:rsid w:val="00C21C66"/>
    <w:rsid w:val="00C22426"/>
    <w:rsid w:val="00C22AFC"/>
    <w:rsid w:val="00C3262B"/>
    <w:rsid w:val="00C4159F"/>
    <w:rsid w:val="00C4193E"/>
    <w:rsid w:val="00C41F5C"/>
    <w:rsid w:val="00C44942"/>
    <w:rsid w:val="00C45EAC"/>
    <w:rsid w:val="00C46200"/>
    <w:rsid w:val="00C4627E"/>
    <w:rsid w:val="00C4765B"/>
    <w:rsid w:val="00C50953"/>
    <w:rsid w:val="00C53A58"/>
    <w:rsid w:val="00C5529D"/>
    <w:rsid w:val="00C62AA0"/>
    <w:rsid w:val="00C63503"/>
    <w:rsid w:val="00C70130"/>
    <w:rsid w:val="00C7162A"/>
    <w:rsid w:val="00C745A1"/>
    <w:rsid w:val="00C83123"/>
    <w:rsid w:val="00C85ACD"/>
    <w:rsid w:val="00C87621"/>
    <w:rsid w:val="00C92136"/>
    <w:rsid w:val="00C94C99"/>
    <w:rsid w:val="00C94FE6"/>
    <w:rsid w:val="00CA04A5"/>
    <w:rsid w:val="00CA3892"/>
    <w:rsid w:val="00CA47F5"/>
    <w:rsid w:val="00CA5F6A"/>
    <w:rsid w:val="00CA663D"/>
    <w:rsid w:val="00CA6A40"/>
    <w:rsid w:val="00CB0B08"/>
    <w:rsid w:val="00CB482E"/>
    <w:rsid w:val="00CB4CA9"/>
    <w:rsid w:val="00CB5977"/>
    <w:rsid w:val="00CB60C9"/>
    <w:rsid w:val="00CB616D"/>
    <w:rsid w:val="00CB6839"/>
    <w:rsid w:val="00CB7DCB"/>
    <w:rsid w:val="00CC02BF"/>
    <w:rsid w:val="00CC1877"/>
    <w:rsid w:val="00CC1C5B"/>
    <w:rsid w:val="00CC2643"/>
    <w:rsid w:val="00CC4923"/>
    <w:rsid w:val="00CC7CED"/>
    <w:rsid w:val="00CD0A7B"/>
    <w:rsid w:val="00CD5F90"/>
    <w:rsid w:val="00CD7E3F"/>
    <w:rsid w:val="00CE07FF"/>
    <w:rsid w:val="00CE0A1F"/>
    <w:rsid w:val="00CE170C"/>
    <w:rsid w:val="00CE2C2A"/>
    <w:rsid w:val="00CE44E3"/>
    <w:rsid w:val="00CF5DBA"/>
    <w:rsid w:val="00D01164"/>
    <w:rsid w:val="00D041F1"/>
    <w:rsid w:val="00D05A62"/>
    <w:rsid w:val="00D05CD4"/>
    <w:rsid w:val="00D06BFD"/>
    <w:rsid w:val="00D07FA3"/>
    <w:rsid w:val="00D10547"/>
    <w:rsid w:val="00D10B1C"/>
    <w:rsid w:val="00D118CD"/>
    <w:rsid w:val="00D275F7"/>
    <w:rsid w:val="00D27BCE"/>
    <w:rsid w:val="00D333CF"/>
    <w:rsid w:val="00D34DBB"/>
    <w:rsid w:val="00D35341"/>
    <w:rsid w:val="00D3603C"/>
    <w:rsid w:val="00D36191"/>
    <w:rsid w:val="00D374B7"/>
    <w:rsid w:val="00D37C8F"/>
    <w:rsid w:val="00D405AD"/>
    <w:rsid w:val="00D40A1A"/>
    <w:rsid w:val="00D46188"/>
    <w:rsid w:val="00D46E94"/>
    <w:rsid w:val="00D46EA7"/>
    <w:rsid w:val="00D476BF"/>
    <w:rsid w:val="00D50582"/>
    <w:rsid w:val="00D5071E"/>
    <w:rsid w:val="00D5591B"/>
    <w:rsid w:val="00D568CA"/>
    <w:rsid w:val="00D56BC5"/>
    <w:rsid w:val="00D61530"/>
    <w:rsid w:val="00D6161A"/>
    <w:rsid w:val="00D62B3B"/>
    <w:rsid w:val="00D63653"/>
    <w:rsid w:val="00D71E10"/>
    <w:rsid w:val="00D72B61"/>
    <w:rsid w:val="00D77709"/>
    <w:rsid w:val="00D80B22"/>
    <w:rsid w:val="00D80D3F"/>
    <w:rsid w:val="00D85997"/>
    <w:rsid w:val="00D91208"/>
    <w:rsid w:val="00D92743"/>
    <w:rsid w:val="00D92912"/>
    <w:rsid w:val="00D97E98"/>
    <w:rsid w:val="00D97EE9"/>
    <w:rsid w:val="00DA1039"/>
    <w:rsid w:val="00DA2122"/>
    <w:rsid w:val="00DA7251"/>
    <w:rsid w:val="00DB1FD1"/>
    <w:rsid w:val="00DB43E0"/>
    <w:rsid w:val="00DB4E8B"/>
    <w:rsid w:val="00DC5234"/>
    <w:rsid w:val="00DC652E"/>
    <w:rsid w:val="00DD14F0"/>
    <w:rsid w:val="00DD258C"/>
    <w:rsid w:val="00DD2937"/>
    <w:rsid w:val="00DD2EF0"/>
    <w:rsid w:val="00DD463B"/>
    <w:rsid w:val="00DD72D8"/>
    <w:rsid w:val="00DE109A"/>
    <w:rsid w:val="00DE31BA"/>
    <w:rsid w:val="00DE35EA"/>
    <w:rsid w:val="00DE57A8"/>
    <w:rsid w:val="00DE5A94"/>
    <w:rsid w:val="00DE7381"/>
    <w:rsid w:val="00DF0EA2"/>
    <w:rsid w:val="00DF53B7"/>
    <w:rsid w:val="00E01237"/>
    <w:rsid w:val="00E025A7"/>
    <w:rsid w:val="00E06461"/>
    <w:rsid w:val="00E10B86"/>
    <w:rsid w:val="00E12152"/>
    <w:rsid w:val="00E166E8"/>
    <w:rsid w:val="00E167ED"/>
    <w:rsid w:val="00E2032B"/>
    <w:rsid w:val="00E22C9B"/>
    <w:rsid w:val="00E23956"/>
    <w:rsid w:val="00E32B62"/>
    <w:rsid w:val="00E425E6"/>
    <w:rsid w:val="00E4456F"/>
    <w:rsid w:val="00E4468A"/>
    <w:rsid w:val="00E46D34"/>
    <w:rsid w:val="00E478AF"/>
    <w:rsid w:val="00E47A2C"/>
    <w:rsid w:val="00E57182"/>
    <w:rsid w:val="00E638F2"/>
    <w:rsid w:val="00E63C96"/>
    <w:rsid w:val="00E64844"/>
    <w:rsid w:val="00E65269"/>
    <w:rsid w:val="00E6697B"/>
    <w:rsid w:val="00E66C63"/>
    <w:rsid w:val="00E73FE8"/>
    <w:rsid w:val="00E7439E"/>
    <w:rsid w:val="00E77D65"/>
    <w:rsid w:val="00E82433"/>
    <w:rsid w:val="00E83529"/>
    <w:rsid w:val="00E838BB"/>
    <w:rsid w:val="00E847EE"/>
    <w:rsid w:val="00E86029"/>
    <w:rsid w:val="00E90272"/>
    <w:rsid w:val="00E90F6B"/>
    <w:rsid w:val="00E91D07"/>
    <w:rsid w:val="00E93130"/>
    <w:rsid w:val="00E946E2"/>
    <w:rsid w:val="00E95363"/>
    <w:rsid w:val="00E97B6E"/>
    <w:rsid w:val="00EA0F6D"/>
    <w:rsid w:val="00EA5DF4"/>
    <w:rsid w:val="00EB488B"/>
    <w:rsid w:val="00EB67BF"/>
    <w:rsid w:val="00EB7F97"/>
    <w:rsid w:val="00EC1A62"/>
    <w:rsid w:val="00EC413B"/>
    <w:rsid w:val="00EC7F72"/>
    <w:rsid w:val="00ED0676"/>
    <w:rsid w:val="00ED1065"/>
    <w:rsid w:val="00ED152D"/>
    <w:rsid w:val="00ED2576"/>
    <w:rsid w:val="00ED29BE"/>
    <w:rsid w:val="00ED3CAA"/>
    <w:rsid w:val="00ED5F90"/>
    <w:rsid w:val="00ED687D"/>
    <w:rsid w:val="00EE007A"/>
    <w:rsid w:val="00EE0D16"/>
    <w:rsid w:val="00EE1286"/>
    <w:rsid w:val="00EE1AC0"/>
    <w:rsid w:val="00EE3C2C"/>
    <w:rsid w:val="00EE3E0F"/>
    <w:rsid w:val="00EE5FFA"/>
    <w:rsid w:val="00EE7169"/>
    <w:rsid w:val="00EE7204"/>
    <w:rsid w:val="00EF025E"/>
    <w:rsid w:val="00EF26C9"/>
    <w:rsid w:val="00EF6A1A"/>
    <w:rsid w:val="00EF6BC8"/>
    <w:rsid w:val="00F01743"/>
    <w:rsid w:val="00F024E3"/>
    <w:rsid w:val="00F02A10"/>
    <w:rsid w:val="00F04134"/>
    <w:rsid w:val="00F064F8"/>
    <w:rsid w:val="00F0783C"/>
    <w:rsid w:val="00F0795B"/>
    <w:rsid w:val="00F10CA0"/>
    <w:rsid w:val="00F11CBB"/>
    <w:rsid w:val="00F13545"/>
    <w:rsid w:val="00F23052"/>
    <w:rsid w:val="00F30509"/>
    <w:rsid w:val="00F33B21"/>
    <w:rsid w:val="00F34498"/>
    <w:rsid w:val="00F36CB5"/>
    <w:rsid w:val="00F436C9"/>
    <w:rsid w:val="00F450FE"/>
    <w:rsid w:val="00F45753"/>
    <w:rsid w:val="00F45C3C"/>
    <w:rsid w:val="00F473EB"/>
    <w:rsid w:val="00F512D4"/>
    <w:rsid w:val="00F519C9"/>
    <w:rsid w:val="00F533AE"/>
    <w:rsid w:val="00F548DF"/>
    <w:rsid w:val="00F56CB1"/>
    <w:rsid w:val="00F57C50"/>
    <w:rsid w:val="00F57E12"/>
    <w:rsid w:val="00F62420"/>
    <w:rsid w:val="00F63542"/>
    <w:rsid w:val="00F64423"/>
    <w:rsid w:val="00F700B5"/>
    <w:rsid w:val="00F70C38"/>
    <w:rsid w:val="00F70CE2"/>
    <w:rsid w:val="00F77C04"/>
    <w:rsid w:val="00F77FA7"/>
    <w:rsid w:val="00F81AF4"/>
    <w:rsid w:val="00F824C1"/>
    <w:rsid w:val="00F84499"/>
    <w:rsid w:val="00F877E2"/>
    <w:rsid w:val="00F92555"/>
    <w:rsid w:val="00F9465C"/>
    <w:rsid w:val="00F94D07"/>
    <w:rsid w:val="00F96104"/>
    <w:rsid w:val="00F96327"/>
    <w:rsid w:val="00FA21BD"/>
    <w:rsid w:val="00FA26BD"/>
    <w:rsid w:val="00FA3BD1"/>
    <w:rsid w:val="00FA4CC2"/>
    <w:rsid w:val="00FA5116"/>
    <w:rsid w:val="00FA7753"/>
    <w:rsid w:val="00FB19DB"/>
    <w:rsid w:val="00FB3F62"/>
    <w:rsid w:val="00FC25D6"/>
    <w:rsid w:val="00FC2E6E"/>
    <w:rsid w:val="00FC5CA2"/>
    <w:rsid w:val="00FC64AF"/>
    <w:rsid w:val="00FC6EBE"/>
    <w:rsid w:val="00FC7DC5"/>
    <w:rsid w:val="00FD1C2A"/>
    <w:rsid w:val="00FD5072"/>
    <w:rsid w:val="00FD6919"/>
    <w:rsid w:val="00FE06F5"/>
    <w:rsid w:val="00FE3925"/>
    <w:rsid w:val="00FE5E65"/>
    <w:rsid w:val="00FE7137"/>
    <w:rsid w:val="00FE76A5"/>
    <w:rsid w:val="00FF437B"/>
    <w:rsid w:val="00FF4DF4"/>
    <w:rsid w:val="00FF5D20"/>
    <w:rsid w:val="00FF6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callout"/>
    <w:basedOn w:val="Normal"/>
    <w:uiPriority w:val="99"/>
    <w:rsid w:val="00D118CD"/>
    <w:pPr>
      <w:spacing w:after="160" w:line="240" w:lineRule="exact"/>
      <w:ind w:firstLine="0"/>
      <w:jc w:val="left"/>
    </w:pPr>
    <w:rPr>
      <w:sz w:val="20"/>
      <w:szCs w:val="20"/>
      <w:vertAlign w:val="superscript"/>
      <w:lang w:val="x-none" w:eastAsia="x-none"/>
    </w:rPr>
  </w:style>
  <w:style w:type="character" w:customStyle="1" w:styleId="eheadnotes">
    <w:name w:val="eheadnotes"/>
    <w:rsid w:val="00D118CD"/>
    <w:rPr>
      <w:rFonts w:cs="Times New Roman"/>
    </w:rPr>
  </w:style>
  <w:style w:type="character" w:customStyle="1" w:styleId="edate">
    <w:name w:val="edate"/>
    <w:rsid w:val="00D118CD"/>
    <w:rPr>
      <w:rFonts w:cs="Times New Roman"/>
    </w:rPr>
  </w:style>
  <w:style w:type="character" w:customStyle="1" w:styleId="enumber">
    <w:name w:val="enumber"/>
    <w:rsid w:val="00D118CD"/>
    <w:rPr>
      <w:rFonts w:cs="Times New Roman"/>
    </w:rPr>
  </w:style>
  <w:style w:type="character" w:customStyle="1" w:styleId="ColorfulList-Accent1Char">
    <w:name w:val="Colorful List - Accent 1 Char"/>
    <w:link w:val="ColorfulList-Accent1"/>
    <w:uiPriority w:val="1"/>
    <w:rsid w:val="00D118CD"/>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D118CD"/>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0">
    <w:name w:val="default"/>
    <w:basedOn w:val="Normal"/>
    <w:rsid w:val="00D118CD"/>
    <w:pPr>
      <w:spacing w:before="100" w:beforeAutospacing="1" w:after="100" w:afterAutospacing="1" w:line="240" w:lineRule="auto"/>
      <w:ind w:firstLine="0"/>
      <w:jc w:val="left"/>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callout"/>
    <w:basedOn w:val="Normal"/>
    <w:uiPriority w:val="99"/>
    <w:rsid w:val="00D118CD"/>
    <w:pPr>
      <w:spacing w:after="160" w:line="240" w:lineRule="exact"/>
      <w:ind w:firstLine="0"/>
      <w:jc w:val="left"/>
    </w:pPr>
    <w:rPr>
      <w:sz w:val="20"/>
      <w:szCs w:val="20"/>
      <w:vertAlign w:val="superscript"/>
      <w:lang w:val="x-none" w:eastAsia="x-none"/>
    </w:rPr>
  </w:style>
  <w:style w:type="character" w:customStyle="1" w:styleId="eheadnotes">
    <w:name w:val="eheadnotes"/>
    <w:rsid w:val="00D118CD"/>
    <w:rPr>
      <w:rFonts w:cs="Times New Roman"/>
    </w:rPr>
  </w:style>
  <w:style w:type="character" w:customStyle="1" w:styleId="edate">
    <w:name w:val="edate"/>
    <w:rsid w:val="00D118CD"/>
    <w:rPr>
      <w:rFonts w:cs="Times New Roman"/>
    </w:rPr>
  </w:style>
  <w:style w:type="character" w:customStyle="1" w:styleId="enumber">
    <w:name w:val="enumber"/>
    <w:rsid w:val="00D118CD"/>
    <w:rPr>
      <w:rFonts w:cs="Times New Roman"/>
    </w:rPr>
  </w:style>
  <w:style w:type="character" w:customStyle="1" w:styleId="ColorfulList-Accent1Char">
    <w:name w:val="Colorful List - Accent 1 Char"/>
    <w:link w:val="ColorfulList-Accent1"/>
    <w:uiPriority w:val="1"/>
    <w:rsid w:val="00D118CD"/>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D118CD"/>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0">
    <w:name w:val="default"/>
    <w:basedOn w:val="Normal"/>
    <w:rsid w:val="00D118CD"/>
    <w:pPr>
      <w:spacing w:before="100" w:beforeAutospacing="1" w:after="100" w:afterAutospacing="1" w:line="240" w:lineRule="auto"/>
      <w:ind w:firstLine="0"/>
      <w:jc w:val="lef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8646">
      <w:bodyDiv w:val="1"/>
      <w:marLeft w:val="0"/>
      <w:marRight w:val="0"/>
      <w:marTop w:val="0"/>
      <w:marBottom w:val="0"/>
      <w:divBdr>
        <w:top w:val="none" w:sz="0" w:space="0" w:color="auto"/>
        <w:left w:val="none" w:sz="0" w:space="0" w:color="auto"/>
        <w:bottom w:val="none" w:sz="0" w:space="0" w:color="auto"/>
        <w:right w:val="none" w:sz="0" w:space="0" w:color="auto"/>
      </w:divBdr>
    </w:div>
    <w:div w:id="42141446">
      <w:bodyDiv w:val="1"/>
      <w:marLeft w:val="0"/>
      <w:marRight w:val="0"/>
      <w:marTop w:val="0"/>
      <w:marBottom w:val="0"/>
      <w:divBdr>
        <w:top w:val="none" w:sz="0" w:space="0" w:color="auto"/>
        <w:left w:val="none" w:sz="0" w:space="0" w:color="auto"/>
        <w:bottom w:val="none" w:sz="0" w:space="0" w:color="auto"/>
        <w:right w:val="none" w:sz="0" w:space="0" w:color="auto"/>
      </w:divBdr>
    </w:div>
    <w:div w:id="191260895">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39828130">
      <w:bodyDiv w:val="1"/>
      <w:marLeft w:val="0"/>
      <w:marRight w:val="0"/>
      <w:marTop w:val="0"/>
      <w:marBottom w:val="0"/>
      <w:divBdr>
        <w:top w:val="none" w:sz="0" w:space="0" w:color="auto"/>
        <w:left w:val="none" w:sz="0" w:space="0" w:color="auto"/>
        <w:bottom w:val="none" w:sz="0" w:space="0" w:color="auto"/>
        <w:right w:val="none" w:sz="0" w:space="0" w:color="auto"/>
      </w:divBdr>
    </w:div>
    <w:div w:id="682055372">
      <w:bodyDiv w:val="1"/>
      <w:marLeft w:val="0"/>
      <w:marRight w:val="0"/>
      <w:marTop w:val="0"/>
      <w:marBottom w:val="0"/>
      <w:divBdr>
        <w:top w:val="none" w:sz="0" w:space="0" w:color="auto"/>
        <w:left w:val="none" w:sz="0" w:space="0" w:color="auto"/>
        <w:bottom w:val="none" w:sz="0" w:space="0" w:color="auto"/>
        <w:right w:val="none" w:sz="0" w:space="0" w:color="auto"/>
      </w:divBdr>
    </w:div>
    <w:div w:id="739518260">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021860589">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321498359">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 w:id="2052534313">
      <w:bodyDiv w:val="1"/>
      <w:marLeft w:val="0"/>
      <w:marRight w:val="0"/>
      <w:marTop w:val="0"/>
      <w:marBottom w:val="0"/>
      <w:divBdr>
        <w:top w:val="none" w:sz="0" w:space="0" w:color="auto"/>
        <w:left w:val="none" w:sz="0" w:space="0" w:color="auto"/>
        <w:bottom w:val="none" w:sz="0" w:space="0" w:color="auto"/>
        <w:right w:val="none" w:sz="0" w:space="0" w:color="auto"/>
      </w:divBdr>
    </w:div>
    <w:div w:id="20617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5.jpg"/><Relationship Id="rId26" Type="http://schemas.openxmlformats.org/officeDocument/2006/relationships/image" Target="media/image13.jpg"/><Relationship Id="rId39" Type="http://schemas.openxmlformats.org/officeDocument/2006/relationships/image" Target="media/image26.jpg"/><Relationship Id="rId21" Type="http://schemas.openxmlformats.org/officeDocument/2006/relationships/image" Target="media/image8.jpg"/><Relationship Id="rId34" Type="http://schemas.openxmlformats.org/officeDocument/2006/relationships/image" Target="media/image21.jpg"/><Relationship Id="rId42" Type="http://schemas.openxmlformats.org/officeDocument/2006/relationships/image" Target="media/image29.jpg"/><Relationship Id="rId47" Type="http://schemas.openxmlformats.org/officeDocument/2006/relationships/image" Target="media/image34.jpg"/><Relationship Id="rId50" Type="http://schemas.openxmlformats.org/officeDocument/2006/relationships/image" Target="media/image37.jpg"/><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g"/><Relationship Id="rId25" Type="http://schemas.openxmlformats.org/officeDocument/2006/relationships/image" Target="media/image12.jpg"/><Relationship Id="rId33" Type="http://schemas.openxmlformats.org/officeDocument/2006/relationships/image" Target="media/image20.jpg"/><Relationship Id="rId38" Type="http://schemas.openxmlformats.org/officeDocument/2006/relationships/image" Target="media/image25.jpg"/><Relationship Id="rId46" Type="http://schemas.openxmlformats.org/officeDocument/2006/relationships/image" Target="media/image33.jpg"/><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image" Target="media/image7.jpg"/><Relationship Id="rId29" Type="http://schemas.openxmlformats.org/officeDocument/2006/relationships/image" Target="media/image16.jpg"/><Relationship Id="rId41" Type="http://schemas.openxmlformats.org/officeDocument/2006/relationships/image" Target="media/image28.jpg"/><Relationship Id="rId54"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jpg"/><Relationship Id="rId32" Type="http://schemas.openxmlformats.org/officeDocument/2006/relationships/image" Target="media/image19.jpg"/><Relationship Id="rId37" Type="http://schemas.openxmlformats.org/officeDocument/2006/relationships/image" Target="media/image24.jpg"/><Relationship Id="rId40" Type="http://schemas.openxmlformats.org/officeDocument/2006/relationships/image" Target="media/image27.jpg"/><Relationship Id="rId45" Type="http://schemas.openxmlformats.org/officeDocument/2006/relationships/image" Target="media/image32.jpg"/><Relationship Id="rId53"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image" Target="media/image10.jpg"/><Relationship Id="rId28" Type="http://schemas.openxmlformats.org/officeDocument/2006/relationships/image" Target="media/image15.jpg"/><Relationship Id="rId36" Type="http://schemas.openxmlformats.org/officeDocument/2006/relationships/image" Target="media/image23.jpg"/><Relationship Id="rId49" Type="http://schemas.openxmlformats.org/officeDocument/2006/relationships/image" Target="media/image36.jpg"/><Relationship Id="rId10" Type="http://schemas.openxmlformats.org/officeDocument/2006/relationships/header" Target="header2.xml"/><Relationship Id="rId19" Type="http://schemas.openxmlformats.org/officeDocument/2006/relationships/image" Target="media/image6.jpg"/><Relationship Id="rId31" Type="http://schemas.openxmlformats.org/officeDocument/2006/relationships/image" Target="media/image18.jpg"/><Relationship Id="rId44" Type="http://schemas.openxmlformats.org/officeDocument/2006/relationships/image" Target="media/image31.jpg"/><Relationship Id="rId52"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jpg"/><Relationship Id="rId27" Type="http://schemas.openxmlformats.org/officeDocument/2006/relationships/image" Target="media/image14.jpg"/><Relationship Id="rId30" Type="http://schemas.openxmlformats.org/officeDocument/2006/relationships/image" Target="media/image17.jpg"/><Relationship Id="rId35" Type="http://schemas.openxmlformats.org/officeDocument/2006/relationships/image" Target="media/image22.jpg"/><Relationship Id="rId43" Type="http://schemas.openxmlformats.org/officeDocument/2006/relationships/image" Target="media/image30.jpg"/><Relationship Id="rId48" Type="http://schemas.openxmlformats.org/officeDocument/2006/relationships/image" Target="media/image35.jpg"/><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8.jpe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CF7D06-36A0-4CEA-A11E-6604ABF73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41</Pages>
  <Words>890</Words>
  <Characters>5074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21</cp:revision>
  <cp:lastPrinted>2017-12-28T09:14:00Z</cp:lastPrinted>
  <dcterms:created xsi:type="dcterms:W3CDTF">2017-12-28T09:05:00Z</dcterms:created>
  <dcterms:modified xsi:type="dcterms:W3CDTF">2017-12-28T10:49:00Z</dcterms:modified>
</cp:coreProperties>
</file>