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6E5" w:rsidRPr="003F2519" w:rsidRDefault="00F256E5" w:rsidP="00F256E5">
      <w:pPr>
        <w:pStyle w:val="NeniTitull"/>
        <w:rPr>
          <w:spacing w:val="-4"/>
          <w:lang w:val="sq-AL"/>
        </w:rPr>
      </w:pPr>
      <w:r w:rsidRPr="003F2519">
        <w:rPr>
          <w:spacing w:val="-4"/>
          <w:lang w:val="sq-AL"/>
        </w:rPr>
        <w:t>DEKRET</w:t>
      </w:r>
    </w:p>
    <w:p w:rsidR="00F256E5" w:rsidRPr="003F2519" w:rsidRDefault="00F256E5" w:rsidP="00F256E5">
      <w:pPr>
        <w:pStyle w:val="NeniTitull"/>
        <w:rPr>
          <w:spacing w:val="-4"/>
          <w:lang w:val="sq-AL"/>
        </w:rPr>
      </w:pPr>
      <w:r w:rsidRPr="003F2519">
        <w:rPr>
          <w:spacing w:val="-4"/>
          <w:lang w:val="sq-AL"/>
        </w:rPr>
        <w:t>Nr. 10114, datë 3.4.2017</w:t>
      </w:r>
    </w:p>
    <w:p w:rsidR="00F256E5" w:rsidRPr="003F2519" w:rsidRDefault="00F256E5" w:rsidP="00F256E5">
      <w:pPr>
        <w:pStyle w:val="NeniTitull"/>
        <w:rPr>
          <w:spacing w:val="-4"/>
          <w:sz w:val="14"/>
          <w:lang w:val="sq-AL"/>
        </w:rPr>
      </w:pPr>
    </w:p>
    <w:p w:rsidR="00F256E5" w:rsidRPr="003F2519" w:rsidRDefault="00F256E5" w:rsidP="00F256E5">
      <w:pPr>
        <w:pStyle w:val="NeniTitull"/>
        <w:rPr>
          <w:spacing w:val="-4"/>
          <w:lang w:val="sq-AL"/>
        </w:rPr>
      </w:pPr>
      <w:r w:rsidRPr="003F2519">
        <w:rPr>
          <w:spacing w:val="-4"/>
          <w:lang w:val="sq-AL"/>
        </w:rPr>
        <w:t>PËR DHËNIE TË SHTETËSISË SHQIPTARE</w:t>
      </w:r>
    </w:p>
    <w:p w:rsidR="00F256E5" w:rsidRPr="003F2519" w:rsidRDefault="00F256E5" w:rsidP="003F2519">
      <w:pPr>
        <w:pStyle w:val="Hapesira7"/>
        <w:rPr>
          <w:sz w:val="10"/>
          <w:lang w:val="sq-AL"/>
        </w:rPr>
      </w:pPr>
    </w:p>
    <w:p w:rsidR="00F256E5" w:rsidRPr="003F2519" w:rsidRDefault="00F256E5" w:rsidP="00F256E5">
      <w:pPr>
        <w:pStyle w:val="Paragrafi"/>
        <w:rPr>
          <w:spacing w:val="-4"/>
          <w:lang w:val="sq-AL"/>
        </w:rPr>
      </w:pPr>
      <w:r w:rsidRPr="003F2519">
        <w:rPr>
          <w:spacing w:val="-4"/>
          <w:lang w:val="sq-AL"/>
        </w:rPr>
        <w:t>Në m</w:t>
      </w:r>
      <w:r w:rsidR="004E2FD4" w:rsidRPr="003F2519">
        <w:rPr>
          <w:spacing w:val="-4"/>
          <w:lang w:val="sq-AL"/>
        </w:rPr>
        <w:t>bështetje të nenit 92, pika “c”,</w:t>
      </w:r>
      <w:r w:rsidRPr="003F2519">
        <w:rPr>
          <w:spacing w:val="-4"/>
          <w:lang w:val="sq-AL"/>
        </w:rPr>
        <w:t xml:space="preserve"> dhe nenit 93 të Kushtetutës, si dhe nenit 9 e nenit 20 të ligjit nr. 8389, </w:t>
      </w:r>
      <w:r w:rsidR="00722CA8" w:rsidRPr="003F2519">
        <w:rPr>
          <w:spacing w:val="-4"/>
          <w:lang w:val="sq-AL"/>
        </w:rPr>
        <w:t>datë 5.</w:t>
      </w:r>
      <w:r w:rsidR="004E2FD4" w:rsidRPr="003F2519">
        <w:rPr>
          <w:spacing w:val="-4"/>
          <w:lang w:val="sq-AL"/>
        </w:rPr>
        <w:t>8.1998</w:t>
      </w:r>
      <w:r w:rsidRPr="003F2519">
        <w:rPr>
          <w:spacing w:val="-4"/>
          <w:lang w:val="sq-AL"/>
        </w:rPr>
        <w:t xml:space="preserve"> “Për shtetësinë shqiptare”, të ndryshuar, bazuar edhe në propozimet e Ministrit të Punëve të Brendshme,</w:t>
      </w:r>
    </w:p>
    <w:p w:rsidR="00F256E5" w:rsidRPr="003F2519" w:rsidRDefault="00F256E5" w:rsidP="003F2519">
      <w:pPr>
        <w:pStyle w:val="Hapesira7"/>
        <w:rPr>
          <w:sz w:val="10"/>
          <w:lang w:val="sq-AL"/>
        </w:rPr>
      </w:pPr>
    </w:p>
    <w:p w:rsidR="00F256E5" w:rsidRPr="003F2519" w:rsidRDefault="00F256E5" w:rsidP="00F256E5">
      <w:pPr>
        <w:pStyle w:val="NeniNr"/>
        <w:rPr>
          <w:spacing w:val="-4"/>
          <w:lang w:val="sq-AL"/>
        </w:rPr>
      </w:pPr>
      <w:r w:rsidRPr="003F2519">
        <w:rPr>
          <w:spacing w:val="-4"/>
          <w:lang w:val="sq-AL"/>
        </w:rPr>
        <w:t>DEKRETOJ:</w:t>
      </w:r>
    </w:p>
    <w:p w:rsidR="00F256E5" w:rsidRPr="003F2519" w:rsidRDefault="00F256E5" w:rsidP="003F2519">
      <w:pPr>
        <w:pStyle w:val="Hapesira7"/>
        <w:rPr>
          <w:lang w:val="sq-AL"/>
        </w:rPr>
      </w:pPr>
    </w:p>
    <w:p w:rsidR="00F256E5" w:rsidRPr="003F2519" w:rsidRDefault="00F256E5" w:rsidP="00F256E5">
      <w:pPr>
        <w:pStyle w:val="NeniNr"/>
        <w:rPr>
          <w:spacing w:val="-4"/>
          <w:lang w:val="sq-AL"/>
        </w:rPr>
      </w:pPr>
      <w:r w:rsidRPr="003F2519">
        <w:rPr>
          <w:spacing w:val="-4"/>
          <w:lang w:val="sq-AL"/>
        </w:rPr>
        <w:t>Neni 1</w:t>
      </w:r>
    </w:p>
    <w:p w:rsidR="00F256E5" w:rsidRPr="003F2519" w:rsidRDefault="00F256E5" w:rsidP="003F2519">
      <w:pPr>
        <w:pStyle w:val="Hapesira7"/>
        <w:rPr>
          <w:sz w:val="10"/>
          <w:lang w:val="sq-AL"/>
        </w:rPr>
      </w:pPr>
    </w:p>
    <w:p w:rsidR="00F256E5" w:rsidRPr="003F2519" w:rsidRDefault="00F256E5" w:rsidP="00F256E5">
      <w:pPr>
        <w:pStyle w:val="Paragrafi"/>
        <w:rPr>
          <w:spacing w:val="-4"/>
          <w:lang w:val="sq-AL"/>
        </w:rPr>
      </w:pPr>
      <w:r w:rsidRPr="003F2519">
        <w:rPr>
          <w:spacing w:val="-4"/>
          <w:lang w:val="sq-AL"/>
        </w:rPr>
        <w:t>U jepet shtetësia shqiptare me kërkesë të tyre personave të mëposhtëm:</w:t>
      </w:r>
    </w:p>
    <w:p w:rsidR="00F256E5" w:rsidRPr="003F2519" w:rsidRDefault="00F256E5" w:rsidP="00F256E5">
      <w:pPr>
        <w:pStyle w:val="Paragrafi"/>
        <w:rPr>
          <w:spacing w:val="-4"/>
          <w:lang w:val="sq-AL"/>
        </w:rPr>
      </w:pPr>
      <w:r w:rsidRPr="003F2519">
        <w:rPr>
          <w:spacing w:val="-4"/>
          <w:lang w:val="sq-AL"/>
        </w:rPr>
        <w:t>1. Lirim Qerim Berisha</w:t>
      </w:r>
    </w:p>
    <w:p w:rsidR="00F256E5" w:rsidRPr="003F2519" w:rsidRDefault="00F256E5" w:rsidP="00F256E5">
      <w:pPr>
        <w:pStyle w:val="Paragrafi"/>
        <w:rPr>
          <w:spacing w:val="-4"/>
          <w:lang w:val="sq-AL"/>
        </w:rPr>
      </w:pPr>
      <w:r w:rsidRPr="003F2519">
        <w:rPr>
          <w:spacing w:val="-4"/>
          <w:lang w:val="sq-AL"/>
        </w:rPr>
        <w:t>2. Yildirim Yilmaz Ardahanli</w:t>
      </w:r>
    </w:p>
    <w:p w:rsidR="00F256E5" w:rsidRPr="003F2519" w:rsidRDefault="00F256E5" w:rsidP="00F256E5">
      <w:pPr>
        <w:pStyle w:val="Paragrafi"/>
        <w:rPr>
          <w:spacing w:val="-4"/>
          <w:lang w:val="sq-AL"/>
        </w:rPr>
      </w:pPr>
      <w:r w:rsidRPr="003F2519">
        <w:rPr>
          <w:spacing w:val="-4"/>
          <w:lang w:val="sq-AL"/>
        </w:rPr>
        <w:t>3. Bajram Elmaz Spahiu</w:t>
      </w:r>
    </w:p>
    <w:p w:rsidR="00F256E5" w:rsidRPr="003F2519" w:rsidRDefault="00F256E5" w:rsidP="00F256E5">
      <w:pPr>
        <w:pStyle w:val="Paragrafi"/>
        <w:rPr>
          <w:spacing w:val="-4"/>
          <w:lang w:val="sq-AL"/>
        </w:rPr>
      </w:pPr>
      <w:r w:rsidRPr="003F2519">
        <w:rPr>
          <w:spacing w:val="-4"/>
          <w:lang w:val="sq-AL"/>
        </w:rPr>
        <w:t>4. Trim Rifat Gjota</w:t>
      </w:r>
    </w:p>
    <w:p w:rsidR="00F256E5" w:rsidRPr="003F2519" w:rsidRDefault="00F256E5" w:rsidP="00F256E5">
      <w:pPr>
        <w:pStyle w:val="Paragrafi"/>
        <w:rPr>
          <w:spacing w:val="-4"/>
          <w:lang w:val="sq-AL"/>
        </w:rPr>
      </w:pPr>
      <w:r w:rsidRPr="003F2519">
        <w:rPr>
          <w:spacing w:val="-4"/>
          <w:lang w:val="sq-AL"/>
        </w:rPr>
        <w:t>5. Bujar Jashar Jashari</w:t>
      </w:r>
    </w:p>
    <w:p w:rsidR="00F256E5" w:rsidRPr="003F2519" w:rsidRDefault="00F256E5" w:rsidP="00F256E5">
      <w:pPr>
        <w:pStyle w:val="Paragrafi"/>
        <w:rPr>
          <w:spacing w:val="-4"/>
          <w:lang w:val="sq-AL"/>
        </w:rPr>
      </w:pPr>
      <w:r w:rsidRPr="003F2519">
        <w:rPr>
          <w:spacing w:val="-4"/>
          <w:lang w:val="sq-AL"/>
        </w:rPr>
        <w:t>6. Carlos Alberto Miguel Enrique Calero Avila</w:t>
      </w:r>
    </w:p>
    <w:p w:rsidR="00F256E5" w:rsidRPr="003F2519" w:rsidRDefault="00F256E5" w:rsidP="00F256E5">
      <w:pPr>
        <w:pStyle w:val="Paragrafi"/>
        <w:rPr>
          <w:spacing w:val="-4"/>
          <w:lang w:val="sq-AL"/>
        </w:rPr>
      </w:pPr>
      <w:r w:rsidRPr="003F2519">
        <w:rPr>
          <w:spacing w:val="-4"/>
          <w:lang w:val="sq-AL"/>
        </w:rPr>
        <w:t>7. Hikmet Asim Kayalar</w:t>
      </w:r>
    </w:p>
    <w:p w:rsidR="00F256E5" w:rsidRPr="003F2519" w:rsidRDefault="00F256E5" w:rsidP="00F256E5">
      <w:pPr>
        <w:pStyle w:val="Paragrafi"/>
        <w:rPr>
          <w:spacing w:val="-4"/>
          <w:lang w:val="sq-AL"/>
        </w:rPr>
      </w:pPr>
      <w:r w:rsidRPr="003F2519">
        <w:rPr>
          <w:spacing w:val="-4"/>
          <w:lang w:val="sq-AL"/>
        </w:rPr>
        <w:t>8. Michel Raymond Sayah</w:t>
      </w:r>
    </w:p>
    <w:p w:rsidR="00F256E5" w:rsidRPr="003F2519" w:rsidRDefault="00F256E5" w:rsidP="00F256E5">
      <w:pPr>
        <w:pStyle w:val="Paragrafi"/>
        <w:rPr>
          <w:spacing w:val="-4"/>
          <w:lang w:val="sq-AL"/>
        </w:rPr>
      </w:pPr>
      <w:r w:rsidRPr="003F2519">
        <w:rPr>
          <w:spacing w:val="-4"/>
          <w:lang w:val="sq-AL"/>
        </w:rPr>
        <w:t>9. Lola Hanna Melhem</w:t>
      </w:r>
    </w:p>
    <w:p w:rsidR="00F256E5" w:rsidRPr="003F2519" w:rsidRDefault="00F256E5" w:rsidP="00F256E5">
      <w:pPr>
        <w:pStyle w:val="Paragrafi"/>
        <w:rPr>
          <w:spacing w:val="-4"/>
          <w:lang w:val="sq-AL"/>
        </w:rPr>
      </w:pPr>
      <w:r w:rsidRPr="003F2519">
        <w:rPr>
          <w:spacing w:val="-4"/>
          <w:lang w:val="sq-AL"/>
        </w:rPr>
        <w:t>10. Yusuf Sezai Muzaffer Nadi Kürüm</w:t>
      </w:r>
    </w:p>
    <w:p w:rsidR="00F256E5" w:rsidRPr="003F2519" w:rsidRDefault="00F256E5" w:rsidP="00F256E5">
      <w:pPr>
        <w:pStyle w:val="Paragrafi"/>
        <w:rPr>
          <w:spacing w:val="-4"/>
          <w:lang w:val="sq-AL"/>
        </w:rPr>
      </w:pPr>
      <w:r w:rsidRPr="003F2519">
        <w:rPr>
          <w:spacing w:val="-4"/>
          <w:lang w:val="sq-AL"/>
        </w:rPr>
        <w:t>11. Leonora Sadik Boshnjaku (Berisha)</w:t>
      </w:r>
    </w:p>
    <w:p w:rsidR="00F256E5" w:rsidRPr="003F2519" w:rsidRDefault="00F256E5" w:rsidP="00F256E5">
      <w:pPr>
        <w:pStyle w:val="Paragrafi"/>
        <w:rPr>
          <w:spacing w:val="-4"/>
          <w:lang w:val="sq-AL"/>
        </w:rPr>
      </w:pPr>
      <w:r w:rsidRPr="003F2519">
        <w:rPr>
          <w:spacing w:val="-4"/>
          <w:lang w:val="sq-AL"/>
        </w:rPr>
        <w:t>12. Shemshi Ismet Salai</w:t>
      </w:r>
    </w:p>
    <w:p w:rsidR="00F256E5" w:rsidRPr="003F2519" w:rsidRDefault="00F256E5" w:rsidP="00F256E5">
      <w:pPr>
        <w:pStyle w:val="Paragrafi"/>
        <w:rPr>
          <w:spacing w:val="-4"/>
          <w:lang w:val="sq-AL"/>
        </w:rPr>
      </w:pPr>
      <w:r w:rsidRPr="003F2519">
        <w:rPr>
          <w:spacing w:val="-4"/>
          <w:lang w:val="sq-AL"/>
        </w:rPr>
        <w:t>13. Liljana Ferit Balliu (Imeri)</w:t>
      </w:r>
    </w:p>
    <w:p w:rsidR="00F256E5" w:rsidRPr="003F2519" w:rsidRDefault="00F256E5" w:rsidP="00F256E5">
      <w:pPr>
        <w:pStyle w:val="Paragrafi"/>
        <w:rPr>
          <w:spacing w:val="-4"/>
          <w:lang w:val="sq-AL"/>
        </w:rPr>
      </w:pPr>
      <w:r w:rsidRPr="003F2519">
        <w:rPr>
          <w:spacing w:val="-4"/>
          <w:lang w:val="sq-AL"/>
        </w:rPr>
        <w:t>14. Ramazan Turan Güçlü</w:t>
      </w:r>
    </w:p>
    <w:p w:rsidR="00F256E5" w:rsidRPr="003F2519" w:rsidRDefault="00F256E5" w:rsidP="00F256E5">
      <w:pPr>
        <w:pStyle w:val="Paragrafi"/>
        <w:rPr>
          <w:spacing w:val="-4"/>
          <w:lang w:val="sq-AL"/>
        </w:rPr>
      </w:pPr>
      <w:r w:rsidRPr="003F2519">
        <w:rPr>
          <w:spacing w:val="-4"/>
          <w:lang w:val="sq-AL"/>
        </w:rPr>
        <w:t>15. Lema Shaqe (Šaće) Balaj</w:t>
      </w:r>
    </w:p>
    <w:p w:rsidR="00F256E5" w:rsidRPr="003F2519" w:rsidRDefault="00F256E5" w:rsidP="00F256E5">
      <w:pPr>
        <w:pStyle w:val="Paragrafi"/>
        <w:rPr>
          <w:spacing w:val="-4"/>
          <w:lang w:val="sq-AL"/>
        </w:rPr>
      </w:pPr>
      <w:r w:rsidRPr="003F2519">
        <w:rPr>
          <w:spacing w:val="-4"/>
          <w:lang w:val="sq-AL"/>
        </w:rPr>
        <w:t>16. Teuta Pal Hysenagolli (Quni)</w:t>
      </w:r>
    </w:p>
    <w:p w:rsidR="00F256E5" w:rsidRPr="003F2519" w:rsidRDefault="00F256E5" w:rsidP="00F256E5">
      <w:pPr>
        <w:pStyle w:val="Paragrafi"/>
        <w:rPr>
          <w:spacing w:val="-4"/>
          <w:lang w:val="sq-AL"/>
        </w:rPr>
      </w:pPr>
      <w:r w:rsidRPr="003F2519">
        <w:rPr>
          <w:spacing w:val="-4"/>
          <w:lang w:val="sq-AL"/>
        </w:rPr>
        <w:t>17. David Edward Gary Gene Hosaflook</w:t>
      </w:r>
    </w:p>
    <w:p w:rsidR="00F256E5" w:rsidRPr="003F2519" w:rsidRDefault="00F256E5" w:rsidP="00F256E5">
      <w:pPr>
        <w:pStyle w:val="Paragrafi"/>
        <w:rPr>
          <w:spacing w:val="-4"/>
          <w:lang w:val="sq-AL"/>
        </w:rPr>
      </w:pPr>
      <w:r w:rsidRPr="003F2519">
        <w:rPr>
          <w:spacing w:val="-4"/>
          <w:lang w:val="sq-AL"/>
        </w:rPr>
        <w:t>18. Kristi Lee Richard William Hosaflook (Tesch)</w:t>
      </w:r>
    </w:p>
    <w:p w:rsidR="00F256E5" w:rsidRPr="003F2519" w:rsidRDefault="00F256E5" w:rsidP="00F256E5">
      <w:pPr>
        <w:pStyle w:val="Paragrafi"/>
        <w:rPr>
          <w:spacing w:val="-4"/>
          <w:lang w:val="sq-AL"/>
        </w:rPr>
      </w:pPr>
      <w:r w:rsidRPr="003F2519">
        <w:rPr>
          <w:spacing w:val="-4"/>
          <w:lang w:val="sq-AL"/>
        </w:rPr>
        <w:t>19. Corban Reid David Edward Hosaflook</w:t>
      </w:r>
    </w:p>
    <w:p w:rsidR="00F256E5" w:rsidRPr="003F2519" w:rsidRDefault="00F256E5" w:rsidP="00F256E5">
      <w:pPr>
        <w:pStyle w:val="Paragrafi"/>
        <w:rPr>
          <w:spacing w:val="-4"/>
          <w:lang w:val="sq-AL"/>
        </w:rPr>
      </w:pPr>
      <w:r w:rsidRPr="003F2519">
        <w:rPr>
          <w:spacing w:val="-4"/>
          <w:lang w:val="sq-AL"/>
        </w:rPr>
        <w:t>20. Benjamin Kade David Edward Hosaflook</w:t>
      </w:r>
    </w:p>
    <w:p w:rsidR="00F256E5" w:rsidRPr="003F2519" w:rsidRDefault="00F256E5" w:rsidP="00F256E5">
      <w:pPr>
        <w:pStyle w:val="Paragrafi"/>
        <w:rPr>
          <w:spacing w:val="-4"/>
          <w:lang w:val="sq-AL"/>
        </w:rPr>
      </w:pPr>
      <w:r w:rsidRPr="003F2519">
        <w:rPr>
          <w:spacing w:val="-4"/>
          <w:lang w:val="sq-AL"/>
        </w:rPr>
        <w:t>21. Sofia Grace David Edward Hosaflook</w:t>
      </w:r>
    </w:p>
    <w:p w:rsidR="00F256E5" w:rsidRPr="003F2519" w:rsidRDefault="00F256E5" w:rsidP="00F256E5">
      <w:pPr>
        <w:pStyle w:val="Paragrafi"/>
        <w:rPr>
          <w:spacing w:val="-4"/>
          <w:lang w:val="sq-AL"/>
        </w:rPr>
      </w:pPr>
      <w:r w:rsidRPr="003F2519">
        <w:rPr>
          <w:spacing w:val="-4"/>
          <w:lang w:val="sq-AL"/>
        </w:rPr>
        <w:t>22. Golbarg Mahmoud Amini</w:t>
      </w:r>
    </w:p>
    <w:p w:rsidR="00F256E5" w:rsidRPr="003F2519" w:rsidRDefault="00F256E5" w:rsidP="00F256E5">
      <w:pPr>
        <w:pStyle w:val="Paragrafi"/>
        <w:rPr>
          <w:spacing w:val="-4"/>
          <w:lang w:val="sq-AL"/>
        </w:rPr>
      </w:pPr>
      <w:r w:rsidRPr="003F2519">
        <w:rPr>
          <w:spacing w:val="-4"/>
          <w:lang w:val="sq-AL"/>
        </w:rPr>
        <w:t>23. Ahmet Metin Mehmet Taşdemir</w:t>
      </w:r>
    </w:p>
    <w:p w:rsidR="00F256E5" w:rsidRPr="003F2519" w:rsidRDefault="00F256E5" w:rsidP="00F256E5">
      <w:pPr>
        <w:pStyle w:val="Paragrafi"/>
        <w:rPr>
          <w:spacing w:val="-4"/>
          <w:lang w:val="sq-AL"/>
        </w:rPr>
      </w:pPr>
      <w:r w:rsidRPr="003F2519">
        <w:rPr>
          <w:spacing w:val="-4"/>
          <w:lang w:val="sq-AL"/>
        </w:rPr>
        <w:t>24. Rania Adnan Al Kassas</w:t>
      </w:r>
    </w:p>
    <w:p w:rsidR="00F256E5" w:rsidRPr="003F2519" w:rsidRDefault="00F256E5" w:rsidP="00F256E5">
      <w:pPr>
        <w:pStyle w:val="Paragrafi"/>
        <w:rPr>
          <w:spacing w:val="-4"/>
          <w:lang w:val="sq-AL"/>
        </w:rPr>
      </w:pPr>
      <w:r w:rsidRPr="003F2519">
        <w:rPr>
          <w:spacing w:val="-4"/>
          <w:lang w:val="sq-AL"/>
        </w:rPr>
        <w:t>25. Ramadan Zijadin Spahiu</w:t>
      </w:r>
    </w:p>
    <w:p w:rsidR="00F256E5" w:rsidRPr="003F2519" w:rsidRDefault="00F256E5" w:rsidP="00F256E5">
      <w:pPr>
        <w:pStyle w:val="Paragrafi"/>
        <w:rPr>
          <w:spacing w:val="-4"/>
          <w:lang w:val="sq-AL"/>
        </w:rPr>
      </w:pPr>
      <w:r w:rsidRPr="003F2519">
        <w:rPr>
          <w:spacing w:val="-4"/>
          <w:lang w:val="sq-AL"/>
        </w:rPr>
        <w:t>26. Francesco Emanuele Alberto Iacono</w:t>
      </w:r>
    </w:p>
    <w:p w:rsidR="00F256E5" w:rsidRPr="003F2519" w:rsidRDefault="00F256E5" w:rsidP="00F256E5">
      <w:pPr>
        <w:pStyle w:val="Paragrafi"/>
        <w:rPr>
          <w:spacing w:val="-4"/>
          <w:lang w:val="sq-AL"/>
        </w:rPr>
      </w:pPr>
      <w:r w:rsidRPr="003F2519">
        <w:rPr>
          <w:spacing w:val="-4"/>
          <w:lang w:val="sq-AL"/>
        </w:rPr>
        <w:t>27. Albulena Zeqir Myrtollari (Berisha)</w:t>
      </w:r>
    </w:p>
    <w:p w:rsidR="00F256E5" w:rsidRPr="003F2519" w:rsidRDefault="00F256E5" w:rsidP="003F2519">
      <w:pPr>
        <w:pStyle w:val="Hapesira7"/>
        <w:rPr>
          <w:lang w:val="sq-AL"/>
        </w:rPr>
      </w:pPr>
    </w:p>
    <w:p w:rsidR="00F256E5" w:rsidRPr="003F2519" w:rsidRDefault="00F256E5" w:rsidP="00F256E5">
      <w:pPr>
        <w:pStyle w:val="NeniNr"/>
        <w:rPr>
          <w:spacing w:val="-4"/>
          <w:lang w:val="sq-AL"/>
        </w:rPr>
      </w:pPr>
      <w:r w:rsidRPr="003F2519">
        <w:rPr>
          <w:spacing w:val="-4"/>
          <w:lang w:val="sq-AL"/>
        </w:rPr>
        <w:t>Neni 2</w:t>
      </w:r>
    </w:p>
    <w:p w:rsidR="00F256E5" w:rsidRPr="003F2519" w:rsidRDefault="00F256E5" w:rsidP="003F2519">
      <w:pPr>
        <w:pStyle w:val="Hapesira7"/>
        <w:rPr>
          <w:lang w:val="sq-AL"/>
        </w:rPr>
      </w:pPr>
    </w:p>
    <w:p w:rsidR="00F256E5" w:rsidRPr="003F2519" w:rsidRDefault="00F256E5" w:rsidP="00F256E5">
      <w:pPr>
        <w:pStyle w:val="Paragrafi"/>
        <w:rPr>
          <w:spacing w:val="-4"/>
          <w:lang w:val="sq-AL"/>
        </w:rPr>
      </w:pPr>
      <w:r w:rsidRPr="003F2519">
        <w:rPr>
          <w:spacing w:val="-4"/>
          <w:lang w:val="sq-AL"/>
        </w:rPr>
        <w:t>Ky dekret hyn në fuqi menjëherë.</w:t>
      </w:r>
    </w:p>
    <w:p w:rsidR="003F2519" w:rsidRPr="003F2519" w:rsidRDefault="003F2519" w:rsidP="00F256E5">
      <w:pPr>
        <w:pStyle w:val="Paragrafi"/>
        <w:jc w:val="right"/>
        <w:rPr>
          <w:spacing w:val="-4"/>
          <w:sz w:val="12"/>
          <w:lang w:val="sq-AL"/>
        </w:rPr>
      </w:pPr>
    </w:p>
    <w:p w:rsidR="003F2519" w:rsidRDefault="00F256E5" w:rsidP="00F256E5">
      <w:pPr>
        <w:pStyle w:val="Paragrafi"/>
        <w:jc w:val="right"/>
        <w:rPr>
          <w:spacing w:val="-4"/>
          <w:lang w:val="sq-AL"/>
        </w:rPr>
      </w:pPr>
      <w:r w:rsidRPr="003F2519">
        <w:rPr>
          <w:spacing w:val="-4"/>
          <w:lang w:val="sq-AL"/>
        </w:rPr>
        <w:t xml:space="preserve">PRESIDENTI I REPUBLIKËS </w:t>
      </w:r>
    </w:p>
    <w:p w:rsidR="00F256E5" w:rsidRPr="003F2519" w:rsidRDefault="00F256E5" w:rsidP="00F256E5">
      <w:pPr>
        <w:pStyle w:val="Paragrafi"/>
        <w:jc w:val="right"/>
        <w:rPr>
          <w:spacing w:val="-4"/>
          <w:lang w:val="sq-AL"/>
        </w:rPr>
      </w:pPr>
      <w:r w:rsidRPr="003F2519">
        <w:rPr>
          <w:spacing w:val="-4"/>
          <w:lang w:val="sq-AL"/>
        </w:rPr>
        <w:t>SË SHQIPËRISË</w:t>
      </w:r>
    </w:p>
    <w:p w:rsidR="001B09FD" w:rsidRPr="003F2519" w:rsidRDefault="00F256E5" w:rsidP="003F2519">
      <w:pPr>
        <w:pStyle w:val="Paragrafi"/>
        <w:jc w:val="right"/>
        <w:rPr>
          <w:rStyle w:val="ParagrafiCharChar"/>
          <w:rFonts w:ascii="Garamond" w:hAnsi="Garamond"/>
          <w:b/>
          <w:spacing w:val="-4"/>
          <w:sz w:val="24"/>
          <w:lang w:val="sq-AL"/>
        </w:rPr>
      </w:pPr>
      <w:r w:rsidRPr="003F2519">
        <w:rPr>
          <w:b/>
          <w:spacing w:val="-4"/>
          <w:lang w:val="sq-AL"/>
        </w:rPr>
        <w:t>Bujar Nishani</w:t>
      </w:r>
    </w:p>
    <w:p w:rsidR="00946436" w:rsidRPr="003F2519" w:rsidRDefault="00946436" w:rsidP="00946436">
      <w:pPr>
        <w:pStyle w:val="NeniTitull"/>
        <w:rPr>
          <w:spacing w:val="-4"/>
          <w:lang w:val="sq-AL"/>
        </w:rPr>
      </w:pPr>
      <w:r w:rsidRPr="003F2519">
        <w:rPr>
          <w:spacing w:val="-4"/>
          <w:lang w:val="sq-AL"/>
        </w:rPr>
        <w:lastRenderedPageBreak/>
        <w:t>VENDIM</w:t>
      </w:r>
    </w:p>
    <w:p w:rsidR="00946436" w:rsidRPr="003F2519" w:rsidRDefault="00946436" w:rsidP="00946436">
      <w:pPr>
        <w:pStyle w:val="NeniTitull"/>
        <w:rPr>
          <w:spacing w:val="-4"/>
          <w:lang w:val="sq-AL"/>
        </w:rPr>
      </w:pPr>
      <w:r w:rsidRPr="003F2519">
        <w:rPr>
          <w:spacing w:val="-4"/>
          <w:lang w:val="sq-AL"/>
        </w:rPr>
        <w:t>Nr. 293 , datë 5.4.2017</w:t>
      </w:r>
    </w:p>
    <w:p w:rsidR="00946436" w:rsidRPr="003F2519" w:rsidRDefault="00946436" w:rsidP="00946436">
      <w:pPr>
        <w:pStyle w:val="Paragrafi"/>
        <w:rPr>
          <w:b/>
          <w:spacing w:val="-4"/>
          <w:sz w:val="14"/>
          <w:lang w:val="sq-AL"/>
        </w:rPr>
      </w:pPr>
    </w:p>
    <w:p w:rsidR="00946436" w:rsidRPr="003F2519" w:rsidRDefault="00946436" w:rsidP="00946436">
      <w:pPr>
        <w:pStyle w:val="NeniTitull"/>
        <w:rPr>
          <w:spacing w:val="-4"/>
          <w:lang w:val="sq-AL"/>
        </w:rPr>
      </w:pPr>
      <w:r w:rsidRPr="003F2519">
        <w:rPr>
          <w:spacing w:val="-4"/>
          <w:lang w:val="sq-AL"/>
        </w:rPr>
        <w:t>PËR NJË SHTESË NË VENDIMIN NR.484, DATË 10.6.2015, TË KËSHILLIT TË MINISTRAVE, “PËR KALIMIN NË PËRGJEGJËSI ADMINISTRIMI, NGA MINISTRIA E PUNËVE TË BRENDSHME DHE DREJTORIA E PËRGJITHSHME E DOGANAVE TE KOMISIONERI PËR TË DREJTËN E INFORMIMIT DHE MBROJTJEN E TË DHËNAVE PERSONALE, KOMISIONERI PËR MBIKËQYRJEN E SHËRBIMIT CIVIL DHE AVOKATURA E SHTETIT, TË MJEDISEVE NË GODINËN E ISH – HOTEL “DRINIT”, TË NDRYSHUAR</w:t>
      </w:r>
    </w:p>
    <w:p w:rsidR="00946436" w:rsidRPr="003F2519" w:rsidRDefault="00946436" w:rsidP="00946436">
      <w:pPr>
        <w:pStyle w:val="Paragrafi"/>
        <w:rPr>
          <w:rFonts w:eastAsia="Times New Roman"/>
          <w:spacing w:val="-4"/>
          <w:sz w:val="14"/>
          <w:szCs w:val="24"/>
          <w:lang w:val="sq-AL"/>
        </w:rPr>
      </w:pPr>
      <w:r w:rsidRPr="003F2519">
        <w:rPr>
          <w:rFonts w:eastAsia="Times New Roman"/>
          <w:spacing w:val="-4"/>
          <w:sz w:val="14"/>
          <w:szCs w:val="24"/>
          <w:lang w:val="sq-AL"/>
        </w:rPr>
        <w:t> </w:t>
      </w:r>
    </w:p>
    <w:p w:rsidR="00946436" w:rsidRPr="003F2519" w:rsidRDefault="00946436" w:rsidP="00946436">
      <w:pPr>
        <w:pStyle w:val="Paragrafi"/>
        <w:rPr>
          <w:rFonts w:eastAsia="Times New Roman"/>
          <w:spacing w:val="-4"/>
          <w:szCs w:val="24"/>
          <w:lang w:val="sq-AL"/>
        </w:rPr>
      </w:pPr>
      <w:r w:rsidRPr="003F2519">
        <w:rPr>
          <w:rFonts w:eastAsia="Times New Roman"/>
          <w:spacing w:val="-4"/>
          <w:szCs w:val="24"/>
          <w:lang w:val="sq-AL"/>
        </w:rPr>
        <w:t>Në mbështetje të nenit 100 të Kushtetutës dhe të neneve 13 e 15, të ligjit nr.8743, datë 22.2.2001, “Për pronat e paluajtshme të shtetit”, të ndryshuar, me propozimin e Kryeministrit, Këshilli i Ministrave </w:t>
      </w:r>
    </w:p>
    <w:p w:rsidR="00946436" w:rsidRPr="00DB0FA6" w:rsidRDefault="00946436" w:rsidP="00946436">
      <w:pPr>
        <w:pStyle w:val="Paragrafi"/>
        <w:rPr>
          <w:rFonts w:eastAsia="Times New Roman"/>
          <w:spacing w:val="-4"/>
          <w:sz w:val="14"/>
          <w:szCs w:val="24"/>
          <w:lang w:val="sq-AL"/>
        </w:rPr>
      </w:pPr>
      <w:r w:rsidRPr="00DB0FA6">
        <w:rPr>
          <w:rFonts w:eastAsia="Times New Roman"/>
          <w:spacing w:val="-4"/>
          <w:sz w:val="14"/>
          <w:szCs w:val="24"/>
          <w:lang w:val="sq-AL"/>
        </w:rPr>
        <w:t> </w:t>
      </w:r>
    </w:p>
    <w:p w:rsidR="00946436" w:rsidRPr="003F2519" w:rsidRDefault="00946436" w:rsidP="00946436">
      <w:pPr>
        <w:pStyle w:val="NeniNr"/>
        <w:rPr>
          <w:spacing w:val="-4"/>
          <w:lang w:val="sq-AL"/>
        </w:rPr>
      </w:pPr>
      <w:r w:rsidRPr="003F2519">
        <w:rPr>
          <w:spacing w:val="-4"/>
          <w:lang w:val="sq-AL"/>
        </w:rPr>
        <w:t>VENDOSI:</w:t>
      </w:r>
    </w:p>
    <w:p w:rsidR="00946436" w:rsidRPr="00DB0FA6" w:rsidRDefault="00946436" w:rsidP="00946436">
      <w:pPr>
        <w:pStyle w:val="Paragrafi"/>
        <w:rPr>
          <w:rFonts w:eastAsia="Times New Roman"/>
          <w:spacing w:val="-4"/>
          <w:sz w:val="14"/>
          <w:szCs w:val="24"/>
          <w:lang w:val="sq-AL"/>
        </w:rPr>
      </w:pPr>
      <w:r w:rsidRPr="00DB0FA6">
        <w:rPr>
          <w:rFonts w:eastAsia="Times New Roman"/>
          <w:spacing w:val="-4"/>
          <w:sz w:val="14"/>
          <w:szCs w:val="24"/>
          <w:lang w:val="sq-AL"/>
        </w:rPr>
        <w:t> </w:t>
      </w:r>
    </w:p>
    <w:p w:rsidR="00946436" w:rsidRPr="003F2519" w:rsidRDefault="00946436" w:rsidP="00946436">
      <w:pPr>
        <w:pStyle w:val="Paragrafi"/>
        <w:rPr>
          <w:rFonts w:eastAsia="Times New Roman"/>
          <w:spacing w:val="-4"/>
          <w:szCs w:val="24"/>
          <w:lang w:val="sq-AL"/>
        </w:rPr>
      </w:pPr>
      <w:r w:rsidRPr="003F2519">
        <w:rPr>
          <w:rFonts w:eastAsia="Times New Roman"/>
          <w:spacing w:val="-4"/>
          <w:szCs w:val="24"/>
          <w:lang w:val="sq-AL"/>
        </w:rPr>
        <w:t>Në fund të pikës 2, të vendimit nr.484, datë 10.6.2015, të Këshillit të Ministrave, të ndryshuar, shtohet paragrafi, me këtë përmbajtje:</w:t>
      </w:r>
    </w:p>
    <w:p w:rsidR="00946436" w:rsidRPr="003F2519" w:rsidRDefault="00946436" w:rsidP="00946436">
      <w:pPr>
        <w:pStyle w:val="Paragrafi"/>
        <w:rPr>
          <w:rFonts w:eastAsia="Times New Roman"/>
          <w:spacing w:val="-4"/>
          <w:szCs w:val="24"/>
          <w:lang w:val="sq-AL"/>
        </w:rPr>
      </w:pPr>
      <w:r w:rsidRPr="003F2519">
        <w:rPr>
          <w:rFonts w:eastAsia="Times New Roman"/>
          <w:spacing w:val="-4"/>
          <w:szCs w:val="24"/>
          <w:lang w:val="sq-AL"/>
        </w:rPr>
        <w:t>“Kati i parë në pjesën e godinës 5-katëshe, sipas planimetrisë që i bashkëlidhet këtij vendimi, kalon në përgjegjësi administrimi të përbashkët të institucioneve të përmendura në pikën 1, të këtij vendimi, për t’u përdorur si qendër/sallë multifunksionale.”.</w:t>
      </w:r>
    </w:p>
    <w:p w:rsidR="00946436" w:rsidRPr="003F2519" w:rsidRDefault="00946436" w:rsidP="00946436">
      <w:pPr>
        <w:pStyle w:val="Paragrafi"/>
        <w:rPr>
          <w:rFonts w:eastAsia="Times New Roman"/>
          <w:spacing w:val="-4"/>
          <w:szCs w:val="24"/>
          <w:lang w:val="sq-AL"/>
        </w:rPr>
      </w:pPr>
      <w:r w:rsidRPr="003F2519">
        <w:rPr>
          <w:rFonts w:eastAsia="Times New Roman"/>
          <w:spacing w:val="-4"/>
          <w:szCs w:val="24"/>
          <w:lang w:val="sq-AL"/>
        </w:rPr>
        <w:t>  Ky vendim hyn në fuqi menjëh</w:t>
      </w:r>
      <w:r w:rsidR="004D22BC" w:rsidRPr="003F2519">
        <w:rPr>
          <w:rFonts w:eastAsia="Times New Roman"/>
          <w:spacing w:val="-4"/>
          <w:szCs w:val="24"/>
          <w:lang w:val="sq-AL"/>
        </w:rPr>
        <w:t>erë dhe botohet në Fletoren Zyrtare</w:t>
      </w:r>
      <w:r w:rsidRPr="003F2519">
        <w:rPr>
          <w:rFonts w:eastAsia="Times New Roman"/>
          <w:spacing w:val="-4"/>
          <w:szCs w:val="24"/>
          <w:lang w:val="sq-AL"/>
        </w:rPr>
        <w:t>.</w:t>
      </w:r>
    </w:p>
    <w:p w:rsidR="00E04710" w:rsidRPr="00DB0FA6" w:rsidRDefault="00E04710" w:rsidP="004D22BC">
      <w:pPr>
        <w:pStyle w:val="Paragrafi"/>
        <w:jc w:val="right"/>
        <w:rPr>
          <w:spacing w:val="-4"/>
          <w:sz w:val="16"/>
          <w:lang w:val="sq-AL"/>
        </w:rPr>
      </w:pPr>
    </w:p>
    <w:p w:rsidR="004D22BC" w:rsidRPr="003F2519" w:rsidRDefault="004D22BC" w:rsidP="004D22BC">
      <w:pPr>
        <w:pStyle w:val="Paragrafi"/>
        <w:jc w:val="right"/>
        <w:rPr>
          <w:spacing w:val="-4"/>
          <w:lang w:val="sq-AL"/>
        </w:rPr>
      </w:pPr>
      <w:r w:rsidRPr="003F2519">
        <w:rPr>
          <w:spacing w:val="-4"/>
          <w:lang w:val="sq-AL"/>
        </w:rPr>
        <w:t>ZËVENDËSKRYEMINISTRI</w:t>
      </w:r>
    </w:p>
    <w:p w:rsidR="004D22BC" w:rsidRDefault="004D22BC" w:rsidP="004D22BC">
      <w:pPr>
        <w:pStyle w:val="Paragrafi"/>
        <w:jc w:val="right"/>
        <w:rPr>
          <w:b/>
          <w:spacing w:val="-4"/>
          <w:lang w:val="sq-AL"/>
        </w:rPr>
      </w:pPr>
      <w:r w:rsidRPr="003F2519">
        <w:rPr>
          <w:b/>
          <w:spacing w:val="-4"/>
          <w:lang w:val="sq-AL"/>
        </w:rPr>
        <w:t>Niko Peleshi</w:t>
      </w:r>
    </w:p>
    <w:p w:rsidR="003F2519" w:rsidRPr="003F2519" w:rsidRDefault="003F2519" w:rsidP="004D22BC">
      <w:pPr>
        <w:pStyle w:val="Paragrafi"/>
        <w:jc w:val="right"/>
        <w:rPr>
          <w:b/>
          <w:spacing w:val="-4"/>
          <w:lang w:val="sq-AL"/>
        </w:rPr>
      </w:pPr>
    </w:p>
    <w:p w:rsidR="00E04710" w:rsidRDefault="00E04710" w:rsidP="004D22BC">
      <w:pPr>
        <w:pStyle w:val="Paragrafi"/>
        <w:jc w:val="right"/>
        <w:rPr>
          <w:b/>
          <w:spacing w:val="-4"/>
          <w:lang w:val="sq-AL"/>
        </w:rPr>
      </w:pPr>
    </w:p>
    <w:p w:rsidR="003F2519" w:rsidRDefault="003F2519" w:rsidP="004D22BC">
      <w:pPr>
        <w:pStyle w:val="Paragrafi"/>
        <w:jc w:val="right"/>
        <w:rPr>
          <w:b/>
          <w:spacing w:val="-4"/>
          <w:lang w:val="sq-AL"/>
        </w:rPr>
      </w:pPr>
    </w:p>
    <w:p w:rsidR="003F2519" w:rsidRDefault="003F2519" w:rsidP="004D22BC">
      <w:pPr>
        <w:pStyle w:val="Paragrafi"/>
        <w:jc w:val="right"/>
        <w:rPr>
          <w:b/>
          <w:spacing w:val="-4"/>
          <w:lang w:val="sq-AL"/>
        </w:rPr>
      </w:pPr>
    </w:p>
    <w:p w:rsidR="003F2519" w:rsidRDefault="003F2519" w:rsidP="004D22BC">
      <w:pPr>
        <w:pStyle w:val="Paragrafi"/>
        <w:jc w:val="right"/>
        <w:rPr>
          <w:b/>
          <w:spacing w:val="-4"/>
          <w:lang w:val="sq-AL"/>
        </w:rPr>
      </w:pPr>
    </w:p>
    <w:p w:rsidR="003F2519" w:rsidRDefault="003F2519" w:rsidP="004D22BC">
      <w:pPr>
        <w:pStyle w:val="Paragrafi"/>
        <w:jc w:val="right"/>
        <w:rPr>
          <w:b/>
          <w:spacing w:val="-4"/>
          <w:lang w:val="sq-AL"/>
        </w:rPr>
      </w:pPr>
    </w:p>
    <w:p w:rsidR="003F2519" w:rsidRDefault="003F2519" w:rsidP="004D22BC">
      <w:pPr>
        <w:pStyle w:val="Paragrafi"/>
        <w:jc w:val="right"/>
        <w:rPr>
          <w:b/>
          <w:spacing w:val="-4"/>
          <w:lang w:val="sq-AL"/>
        </w:rPr>
      </w:pPr>
    </w:p>
    <w:p w:rsidR="003F2519" w:rsidRDefault="003F2519" w:rsidP="004D22BC">
      <w:pPr>
        <w:pStyle w:val="Paragrafi"/>
        <w:jc w:val="right"/>
        <w:rPr>
          <w:b/>
          <w:spacing w:val="-4"/>
          <w:lang w:val="sq-AL"/>
        </w:rPr>
      </w:pPr>
    </w:p>
    <w:p w:rsidR="003F2519" w:rsidRDefault="003F2519" w:rsidP="004D22BC">
      <w:pPr>
        <w:pStyle w:val="Paragrafi"/>
        <w:jc w:val="right"/>
        <w:rPr>
          <w:b/>
          <w:spacing w:val="-4"/>
          <w:lang w:val="sq-AL"/>
        </w:rPr>
      </w:pPr>
    </w:p>
    <w:p w:rsidR="003F2519" w:rsidRDefault="003F2519" w:rsidP="004D22BC">
      <w:pPr>
        <w:pStyle w:val="Paragrafi"/>
        <w:jc w:val="right"/>
        <w:rPr>
          <w:b/>
          <w:spacing w:val="-4"/>
          <w:lang w:val="sq-AL"/>
        </w:rPr>
      </w:pPr>
    </w:p>
    <w:p w:rsidR="00DB0FA6" w:rsidRDefault="00DB0FA6" w:rsidP="004D22BC">
      <w:pPr>
        <w:pStyle w:val="Paragrafi"/>
        <w:jc w:val="right"/>
        <w:rPr>
          <w:b/>
          <w:spacing w:val="-4"/>
          <w:lang w:val="sq-AL"/>
        </w:rPr>
      </w:pPr>
    </w:p>
    <w:p w:rsidR="00DB0FA6" w:rsidRPr="003F2519" w:rsidRDefault="00DB0FA6" w:rsidP="004D22BC">
      <w:pPr>
        <w:pStyle w:val="Paragrafi"/>
        <w:jc w:val="right"/>
        <w:rPr>
          <w:b/>
          <w:spacing w:val="-4"/>
          <w:lang w:val="sq-AL"/>
        </w:rPr>
      </w:pPr>
    </w:p>
    <w:p w:rsidR="003F2519" w:rsidRDefault="003F2519" w:rsidP="00E04710">
      <w:pPr>
        <w:pStyle w:val="Paragrafi"/>
        <w:ind w:firstLine="0"/>
        <w:jc w:val="center"/>
        <w:rPr>
          <w:b/>
          <w:lang w:val="sq-AL"/>
        </w:rPr>
        <w:sectPr w:rsidR="003F2519" w:rsidSect="008A17F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781"/>
          <w:cols w:num="2" w:space="454"/>
          <w:docGrid w:linePitch="360"/>
        </w:sectPr>
      </w:pPr>
    </w:p>
    <w:p w:rsidR="00E04710" w:rsidRPr="004E2FD4" w:rsidRDefault="00E04710" w:rsidP="00E04710">
      <w:pPr>
        <w:pStyle w:val="Paragrafi"/>
        <w:ind w:firstLine="0"/>
        <w:jc w:val="center"/>
        <w:rPr>
          <w:b/>
          <w:lang w:val="sq-AL"/>
        </w:rPr>
      </w:pPr>
      <w:r w:rsidRPr="004E2FD4">
        <w:rPr>
          <w:b/>
          <w:noProof/>
        </w:rPr>
        <w:lastRenderedPageBreak/>
        <w:drawing>
          <wp:inline distT="0" distB="0" distL="0" distR="0">
            <wp:extent cx="5486400" cy="8030806"/>
            <wp:effectExtent l="19050" t="1905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79.jpg"/>
                    <pic:cNvPicPr/>
                  </pic:nvPicPr>
                  <pic:blipFill rotWithShape="1">
                    <a:blip r:embed="rId15" cstate="print">
                      <a:extLst>
                        <a:ext uri="{28A0092B-C50C-407E-A947-70E740481C1C}">
                          <a14:useLocalDpi xmlns:a14="http://schemas.microsoft.com/office/drawing/2010/main" val="0"/>
                        </a:ext>
                      </a:extLst>
                    </a:blip>
                    <a:srcRect l="2339" t="4385" r="3397" b="1828"/>
                    <a:stretch/>
                  </pic:blipFill>
                  <pic:spPr bwMode="auto">
                    <a:xfrm>
                      <a:off x="0" y="0"/>
                      <a:ext cx="5492388" cy="803957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E04710" w:rsidRPr="004E2FD4" w:rsidRDefault="00E04710" w:rsidP="004D22BC">
      <w:pPr>
        <w:pStyle w:val="Paragrafi"/>
        <w:jc w:val="right"/>
        <w:rPr>
          <w:b/>
          <w:lang w:val="sq-AL"/>
        </w:rPr>
      </w:pPr>
    </w:p>
    <w:p w:rsidR="00E04710" w:rsidRPr="004E2FD4" w:rsidRDefault="00E04710" w:rsidP="004D22BC">
      <w:pPr>
        <w:pStyle w:val="Paragrafi"/>
        <w:jc w:val="right"/>
        <w:rPr>
          <w:b/>
          <w:lang w:val="sq-AL"/>
        </w:rPr>
      </w:pPr>
    </w:p>
    <w:p w:rsidR="00BD5627" w:rsidRDefault="00BD5627" w:rsidP="0097616A">
      <w:pPr>
        <w:pStyle w:val="NeniTitull"/>
        <w:rPr>
          <w:lang w:val="sq-AL"/>
        </w:rPr>
        <w:sectPr w:rsidR="00BD5627" w:rsidSect="00BE6EBC">
          <w:type w:val="continuous"/>
          <w:pgSz w:w="11907" w:h="16840" w:code="9"/>
          <w:pgMar w:top="720" w:right="1134" w:bottom="720" w:left="1134" w:header="851" w:footer="851" w:gutter="0"/>
          <w:cols w:space="720"/>
          <w:docGrid w:linePitch="360"/>
        </w:sectPr>
      </w:pPr>
    </w:p>
    <w:p w:rsidR="0097616A" w:rsidRPr="00BD5627" w:rsidRDefault="0097616A" w:rsidP="0097616A">
      <w:pPr>
        <w:pStyle w:val="NeniTitull"/>
        <w:rPr>
          <w:spacing w:val="-4"/>
          <w:lang w:val="sq-AL"/>
        </w:rPr>
      </w:pPr>
      <w:r w:rsidRPr="00BD5627">
        <w:rPr>
          <w:spacing w:val="-4"/>
          <w:lang w:val="sq-AL"/>
        </w:rPr>
        <w:lastRenderedPageBreak/>
        <w:t>VENDIM</w:t>
      </w:r>
    </w:p>
    <w:p w:rsidR="0097616A" w:rsidRPr="00BD5627" w:rsidRDefault="0097616A" w:rsidP="0097616A">
      <w:pPr>
        <w:pStyle w:val="NeniTitull"/>
        <w:rPr>
          <w:spacing w:val="-4"/>
          <w:lang w:val="sq-AL"/>
        </w:rPr>
      </w:pPr>
      <w:r w:rsidRPr="00BD5627">
        <w:rPr>
          <w:spacing w:val="-4"/>
          <w:lang w:val="sq-AL"/>
        </w:rPr>
        <w:t>Nr.</w:t>
      </w:r>
      <w:r w:rsidR="004E2FD4" w:rsidRPr="00BD5627">
        <w:rPr>
          <w:spacing w:val="-4"/>
          <w:lang w:val="sq-AL"/>
        </w:rPr>
        <w:t xml:space="preserve"> 294</w:t>
      </w:r>
      <w:r w:rsidRPr="00BD5627">
        <w:rPr>
          <w:spacing w:val="-4"/>
          <w:lang w:val="sq-AL"/>
        </w:rPr>
        <w:t>, datë 5.4.2017</w:t>
      </w:r>
    </w:p>
    <w:p w:rsidR="0097616A" w:rsidRPr="00BD5627" w:rsidRDefault="0097616A" w:rsidP="00BD5627">
      <w:pPr>
        <w:pStyle w:val="Hapesira7"/>
        <w:rPr>
          <w:lang w:val="sq-AL"/>
        </w:rPr>
      </w:pPr>
    </w:p>
    <w:p w:rsidR="0097616A" w:rsidRPr="00BD5627" w:rsidRDefault="0097616A" w:rsidP="0097616A">
      <w:pPr>
        <w:pStyle w:val="NeniTitull"/>
        <w:rPr>
          <w:spacing w:val="-4"/>
          <w:lang w:val="sq-AL"/>
        </w:rPr>
      </w:pPr>
      <w:r w:rsidRPr="00BD5627">
        <w:rPr>
          <w:spacing w:val="-4"/>
          <w:lang w:val="sq-AL"/>
        </w:rPr>
        <w:t>PËR MIRATIMIN E LISTËS SË BASHKIVE TË CILAT DO TË NGRENË STACIONE TË SHËRBIMIT TË MBROJTJES NGA ZJARRI DHE SHPËTIMIN</w:t>
      </w:r>
    </w:p>
    <w:p w:rsidR="0097616A" w:rsidRPr="00BD5627" w:rsidRDefault="0097616A" w:rsidP="00BD5627">
      <w:pPr>
        <w:pStyle w:val="Hapesira7"/>
        <w:rPr>
          <w:lang w:val="sq-AL"/>
        </w:rPr>
      </w:pPr>
    </w:p>
    <w:p w:rsidR="0097616A" w:rsidRPr="00BD5627" w:rsidRDefault="0097616A" w:rsidP="0097616A">
      <w:pPr>
        <w:pStyle w:val="Paragrafi"/>
        <w:rPr>
          <w:spacing w:val="-4"/>
          <w:lang w:val="sq-AL"/>
        </w:rPr>
      </w:pPr>
      <w:r w:rsidRPr="00BD5627">
        <w:rPr>
          <w:spacing w:val="-4"/>
          <w:lang w:val="sq-AL"/>
        </w:rPr>
        <w:t xml:space="preserve">Në mbështetje të pikës 2, të nenit 100, të Kushtetutës dhe të pikës 4, të nenit 53, të ligjit nr.152/2015, “Për shërbimin e mbrojtjes nga zjarri dhe shpëtimin”, me propozimin e ministrit të Punëve të Brendshme, Këshilli i Ministrave </w:t>
      </w:r>
    </w:p>
    <w:p w:rsidR="0097616A" w:rsidRPr="00BD5627" w:rsidRDefault="0097616A" w:rsidP="00BD5627">
      <w:pPr>
        <w:pStyle w:val="Hapesira7"/>
        <w:rPr>
          <w:lang w:val="sq-AL"/>
        </w:rPr>
      </w:pPr>
    </w:p>
    <w:p w:rsidR="0097616A" w:rsidRPr="00BD5627" w:rsidRDefault="0097616A" w:rsidP="0097616A">
      <w:pPr>
        <w:pStyle w:val="NeniNr"/>
        <w:rPr>
          <w:spacing w:val="-4"/>
          <w:lang w:val="sq-AL"/>
        </w:rPr>
      </w:pPr>
      <w:r w:rsidRPr="00BD5627">
        <w:rPr>
          <w:spacing w:val="-4"/>
          <w:lang w:val="sq-AL"/>
        </w:rPr>
        <w:t>VENDOSI:</w:t>
      </w:r>
    </w:p>
    <w:p w:rsidR="0097616A" w:rsidRPr="00BD5627" w:rsidRDefault="0097616A" w:rsidP="00BD5627">
      <w:pPr>
        <w:pStyle w:val="Hapesira7"/>
        <w:rPr>
          <w:lang w:val="sq-AL"/>
        </w:rPr>
      </w:pPr>
    </w:p>
    <w:p w:rsidR="0097616A" w:rsidRPr="00BD5627" w:rsidRDefault="0097616A" w:rsidP="0097616A">
      <w:pPr>
        <w:pStyle w:val="Paragrafi"/>
        <w:rPr>
          <w:spacing w:val="-4"/>
          <w:lang w:val="sq-AL"/>
        </w:rPr>
      </w:pPr>
      <w:r w:rsidRPr="00BD5627">
        <w:rPr>
          <w:spacing w:val="-4"/>
          <w:lang w:val="sq-AL"/>
        </w:rPr>
        <w:t>1. Miratimin e listës së stacioneve të mbrojtjes nga zjarri dhe shpëtimi, të cilat do të ngrihen në bashkitë që nuk kanë shërbim të mbrojtjes nga zjarri dhe shpëtimin (MZSH), për vitet 2017 dhe 2018, sipas lidhjes nr.1, që i bashkëlidhet këtij vendimi dhe është pjesë përbërëse e tij.</w:t>
      </w:r>
    </w:p>
    <w:p w:rsidR="0097616A" w:rsidRPr="00BD5627" w:rsidRDefault="0097616A" w:rsidP="0097616A">
      <w:pPr>
        <w:pStyle w:val="Paragrafi"/>
        <w:rPr>
          <w:spacing w:val="-4"/>
          <w:lang w:val="sq-AL"/>
        </w:rPr>
      </w:pPr>
      <w:r w:rsidRPr="00BD5627">
        <w:rPr>
          <w:spacing w:val="-4"/>
          <w:lang w:val="sq-AL"/>
        </w:rPr>
        <w:t xml:space="preserve">2. Efektet financiare për ngritjen e 12 stacioneve të reja për vitin 2017, në vlerën 111 360 000 (njëqind e njëmbëdhjetë milionë e treqind e gjashtëdhjetë mijë) lekë, do të përballohen nga buxheti i shtetit, nëpërmjet transfertës specifike për njësitë e vetëqeverisjes vendore për vitin 2017. </w:t>
      </w:r>
    </w:p>
    <w:p w:rsidR="0097616A" w:rsidRPr="00BD5627" w:rsidRDefault="0097616A" w:rsidP="0097616A">
      <w:pPr>
        <w:pStyle w:val="Paragrafi"/>
        <w:rPr>
          <w:spacing w:val="-4"/>
          <w:lang w:val="sq-AL"/>
        </w:rPr>
      </w:pPr>
      <w:r w:rsidRPr="00BD5627">
        <w:rPr>
          <w:spacing w:val="-4"/>
          <w:lang w:val="sq-AL"/>
        </w:rPr>
        <w:t xml:space="preserve">3. Efektet financiare për ngritjen e 10 stacioneve të reja për vitin 2018, do të përballohen nga buxheti i shtetit, nëpërmjet transfertës specifike për njësitë e vetëqeverisjes vendore.  </w:t>
      </w:r>
    </w:p>
    <w:p w:rsidR="0097616A" w:rsidRPr="00BD5627" w:rsidRDefault="0097616A" w:rsidP="0097616A">
      <w:pPr>
        <w:pStyle w:val="Paragrafi"/>
        <w:rPr>
          <w:spacing w:val="-4"/>
          <w:lang w:val="sq-AL"/>
        </w:rPr>
      </w:pPr>
      <w:r w:rsidRPr="00BD5627">
        <w:rPr>
          <w:spacing w:val="-4"/>
          <w:lang w:val="sq-AL"/>
        </w:rPr>
        <w:t>4. Ngarkohen Ministria e Punëve të Brendshme dhe bashkitë përkatëse për zbatimin e këtij vendimi.</w:t>
      </w:r>
    </w:p>
    <w:p w:rsidR="0097616A" w:rsidRPr="00BD5627" w:rsidRDefault="0097616A" w:rsidP="0097616A">
      <w:pPr>
        <w:pStyle w:val="Paragrafi"/>
        <w:rPr>
          <w:spacing w:val="-4"/>
          <w:lang w:val="sq-AL"/>
        </w:rPr>
      </w:pPr>
      <w:r w:rsidRPr="00BD5627">
        <w:rPr>
          <w:spacing w:val="-4"/>
          <w:lang w:val="sq-AL"/>
        </w:rPr>
        <w:t xml:space="preserve">Ky vendim hyn në fuqi pas botimit në Fletoren Zyrtare. </w:t>
      </w:r>
    </w:p>
    <w:p w:rsidR="00BD5627" w:rsidRDefault="00BD5627" w:rsidP="00BD5627">
      <w:pPr>
        <w:pStyle w:val="Hapesira7"/>
        <w:rPr>
          <w:lang w:val="sq-AL"/>
        </w:rPr>
      </w:pPr>
    </w:p>
    <w:p w:rsidR="0097616A" w:rsidRPr="00BD5627" w:rsidRDefault="0097616A" w:rsidP="0097616A">
      <w:pPr>
        <w:pStyle w:val="Paragrafi"/>
        <w:jc w:val="right"/>
        <w:rPr>
          <w:spacing w:val="-4"/>
          <w:lang w:val="sq-AL"/>
        </w:rPr>
      </w:pPr>
      <w:r w:rsidRPr="00BD5627">
        <w:rPr>
          <w:spacing w:val="-4"/>
          <w:lang w:val="sq-AL"/>
        </w:rPr>
        <w:t>ZËVENDËSKRYEMINISTRI</w:t>
      </w:r>
    </w:p>
    <w:p w:rsidR="0097616A" w:rsidRPr="00BD5627" w:rsidRDefault="0097616A" w:rsidP="0097616A">
      <w:pPr>
        <w:pStyle w:val="Paragrafi"/>
        <w:jc w:val="right"/>
        <w:rPr>
          <w:b/>
          <w:spacing w:val="-4"/>
          <w:lang w:val="sq-AL"/>
        </w:rPr>
      </w:pPr>
      <w:r w:rsidRPr="00BD5627">
        <w:rPr>
          <w:b/>
          <w:spacing w:val="-4"/>
          <w:lang w:val="sq-AL"/>
        </w:rPr>
        <w:t>Niko Peleshi</w:t>
      </w:r>
    </w:p>
    <w:p w:rsidR="00BD5627" w:rsidRDefault="00BD5627" w:rsidP="00D0215D">
      <w:pPr>
        <w:pStyle w:val="NeniNr"/>
        <w:rPr>
          <w:spacing w:val="-4"/>
          <w:lang w:val="sq-AL"/>
        </w:rPr>
      </w:pPr>
    </w:p>
    <w:p w:rsidR="00946436" w:rsidRPr="00BD5627" w:rsidRDefault="00D0215D" w:rsidP="00D0215D">
      <w:pPr>
        <w:pStyle w:val="NeniNr"/>
        <w:rPr>
          <w:spacing w:val="-4"/>
          <w:lang w:val="sq-AL"/>
        </w:rPr>
      </w:pPr>
      <w:r w:rsidRPr="00BD5627">
        <w:rPr>
          <w:spacing w:val="-4"/>
          <w:lang w:val="sq-AL"/>
        </w:rPr>
        <w:t>LIDHJA NR.1</w:t>
      </w:r>
    </w:p>
    <w:p w:rsidR="00DF54D3" w:rsidRPr="00BD5627" w:rsidRDefault="00DF54D3" w:rsidP="00BD5627">
      <w:pPr>
        <w:pStyle w:val="Hapesira7"/>
        <w:rPr>
          <w:lang w:val="sq-AL"/>
        </w:rPr>
      </w:pPr>
    </w:p>
    <w:p w:rsidR="00DF54D3" w:rsidRPr="00BD5627" w:rsidRDefault="00D0215D" w:rsidP="00D0215D">
      <w:pPr>
        <w:pStyle w:val="NeniNr"/>
        <w:rPr>
          <w:spacing w:val="-4"/>
          <w:lang w:val="sq-AL"/>
        </w:rPr>
      </w:pPr>
      <w:r w:rsidRPr="00BD5627">
        <w:rPr>
          <w:spacing w:val="-4"/>
          <w:lang w:val="sq-AL"/>
        </w:rPr>
        <w:t>LISTA E BASHKIVE TË CILAT DO TË NGRENË STACIONE TË SHËRBIMIT TË MBROJTJES NGA ZJARRI DHE SHPËTIMIN (MZSH), PËR VITIN 2017</w:t>
      </w:r>
    </w:p>
    <w:p w:rsidR="00DF54D3" w:rsidRPr="00BD5627" w:rsidRDefault="00DF54D3" w:rsidP="00BD5627">
      <w:pPr>
        <w:pStyle w:val="Hapesira7"/>
        <w:rPr>
          <w:lang w:val="sq-AL"/>
        </w:rPr>
      </w:pPr>
    </w:p>
    <w:p w:rsidR="00DF54D3" w:rsidRPr="00BD5627" w:rsidRDefault="00DF54D3" w:rsidP="00DF54D3">
      <w:pPr>
        <w:pStyle w:val="Paragrafi"/>
        <w:rPr>
          <w:spacing w:val="-4"/>
          <w:lang w:val="sq-AL"/>
        </w:rPr>
      </w:pPr>
      <w:r w:rsidRPr="00BD5627">
        <w:rPr>
          <w:spacing w:val="-4"/>
          <w:lang w:val="sq-AL"/>
        </w:rPr>
        <w:t>1.</w:t>
      </w:r>
      <w:r w:rsidR="00D0215D" w:rsidRPr="00BD5627">
        <w:rPr>
          <w:spacing w:val="-4"/>
          <w:lang w:val="sq-AL"/>
        </w:rPr>
        <w:t xml:space="preserve"> </w:t>
      </w:r>
      <w:r w:rsidR="00B212BF" w:rsidRPr="00BD5627">
        <w:rPr>
          <w:spacing w:val="-4"/>
          <w:lang w:val="sq-AL"/>
        </w:rPr>
        <w:t>Stacion zjarrfik</w:t>
      </w:r>
      <w:r w:rsidR="00D0215D" w:rsidRPr="00BD5627">
        <w:rPr>
          <w:spacing w:val="-4"/>
          <w:lang w:val="sq-AL"/>
        </w:rPr>
        <w:t>ë</w:t>
      </w:r>
      <w:r w:rsidR="00B212BF" w:rsidRPr="00BD5627">
        <w:rPr>
          <w:spacing w:val="-4"/>
          <w:lang w:val="sq-AL"/>
        </w:rPr>
        <w:t>s n</w:t>
      </w:r>
      <w:r w:rsidR="00D0215D" w:rsidRPr="00BD5627">
        <w:rPr>
          <w:spacing w:val="-4"/>
          <w:lang w:val="sq-AL"/>
        </w:rPr>
        <w:t>ë</w:t>
      </w:r>
      <w:r w:rsidR="00B212BF" w:rsidRPr="00BD5627">
        <w:rPr>
          <w:spacing w:val="-4"/>
          <w:lang w:val="sq-AL"/>
        </w:rPr>
        <w:t xml:space="preserve"> Bashkin</w:t>
      </w:r>
      <w:r w:rsidR="00D0215D" w:rsidRPr="00BD5627">
        <w:rPr>
          <w:spacing w:val="-4"/>
          <w:lang w:val="sq-AL"/>
        </w:rPr>
        <w:t>ë</w:t>
      </w:r>
      <w:r w:rsidR="00B212BF" w:rsidRPr="00BD5627">
        <w:rPr>
          <w:spacing w:val="-4"/>
          <w:lang w:val="sq-AL"/>
        </w:rPr>
        <w:t xml:space="preserve"> Shijak</w:t>
      </w:r>
    </w:p>
    <w:p w:rsidR="00B212BF" w:rsidRPr="00BD5627" w:rsidRDefault="00B212BF" w:rsidP="00DF54D3">
      <w:pPr>
        <w:pStyle w:val="Paragrafi"/>
        <w:rPr>
          <w:spacing w:val="-4"/>
          <w:lang w:val="sq-AL"/>
        </w:rPr>
      </w:pPr>
      <w:r w:rsidRPr="00BD5627">
        <w:rPr>
          <w:spacing w:val="-4"/>
          <w:lang w:val="sq-AL"/>
        </w:rPr>
        <w:t>2.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Vor</w:t>
      </w:r>
      <w:r w:rsidR="00D0215D" w:rsidRPr="00BD5627">
        <w:rPr>
          <w:spacing w:val="-4"/>
          <w:lang w:val="sq-AL"/>
        </w:rPr>
        <w:t>ë</w:t>
      </w:r>
    </w:p>
    <w:p w:rsidR="00B212BF" w:rsidRPr="00BD5627" w:rsidRDefault="00B212BF" w:rsidP="00DF54D3">
      <w:pPr>
        <w:pStyle w:val="Paragrafi"/>
        <w:rPr>
          <w:spacing w:val="-4"/>
          <w:lang w:val="sq-AL"/>
        </w:rPr>
      </w:pPr>
      <w:r w:rsidRPr="00BD5627">
        <w:rPr>
          <w:spacing w:val="-4"/>
          <w:lang w:val="sq-AL"/>
        </w:rPr>
        <w:t>3.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Rrogozhin</w:t>
      </w:r>
      <w:r w:rsidR="00D0215D" w:rsidRPr="00BD5627">
        <w:rPr>
          <w:spacing w:val="-4"/>
          <w:lang w:val="sq-AL"/>
        </w:rPr>
        <w:t>ë</w:t>
      </w:r>
    </w:p>
    <w:p w:rsidR="00B212BF" w:rsidRPr="00BD5627" w:rsidRDefault="00B212BF" w:rsidP="00DF54D3">
      <w:pPr>
        <w:pStyle w:val="Paragrafi"/>
        <w:rPr>
          <w:spacing w:val="-4"/>
          <w:lang w:val="sq-AL"/>
        </w:rPr>
      </w:pPr>
      <w:r w:rsidRPr="00BD5627">
        <w:rPr>
          <w:spacing w:val="-4"/>
          <w:lang w:val="sq-AL"/>
        </w:rPr>
        <w:t>4.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Divjak</w:t>
      </w:r>
      <w:r w:rsidR="00D0215D" w:rsidRPr="00BD5627">
        <w:rPr>
          <w:spacing w:val="-4"/>
          <w:lang w:val="sq-AL"/>
        </w:rPr>
        <w:t>ë</w:t>
      </w:r>
    </w:p>
    <w:p w:rsidR="00B212BF" w:rsidRPr="00BD5627" w:rsidRDefault="00B212BF" w:rsidP="00DF54D3">
      <w:pPr>
        <w:pStyle w:val="Paragrafi"/>
        <w:rPr>
          <w:spacing w:val="-4"/>
          <w:lang w:val="sq-AL"/>
        </w:rPr>
      </w:pPr>
      <w:r w:rsidRPr="00BD5627">
        <w:rPr>
          <w:spacing w:val="-4"/>
          <w:lang w:val="sq-AL"/>
        </w:rPr>
        <w:t>5.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C</w:t>
      </w:r>
      <w:r w:rsidR="00D0215D" w:rsidRPr="00BD5627">
        <w:rPr>
          <w:spacing w:val="-4"/>
          <w:lang w:val="sq-AL"/>
        </w:rPr>
        <w:t>ë</w:t>
      </w:r>
      <w:r w:rsidRPr="00BD5627">
        <w:rPr>
          <w:spacing w:val="-4"/>
          <w:lang w:val="sq-AL"/>
        </w:rPr>
        <w:t>rrik</w:t>
      </w:r>
    </w:p>
    <w:p w:rsidR="00B212BF" w:rsidRPr="00BD5627" w:rsidRDefault="00B212BF" w:rsidP="00DF54D3">
      <w:pPr>
        <w:pStyle w:val="Paragrafi"/>
        <w:rPr>
          <w:spacing w:val="-4"/>
          <w:lang w:val="sq-AL"/>
        </w:rPr>
      </w:pPr>
      <w:r w:rsidRPr="00BD5627">
        <w:rPr>
          <w:spacing w:val="-4"/>
          <w:lang w:val="sq-AL"/>
        </w:rPr>
        <w:t>6.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P</w:t>
      </w:r>
      <w:r w:rsidR="00D0215D" w:rsidRPr="00BD5627">
        <w:rPr>
          <w:spacing w:val="-4"/>
          <w:lang w:val="sq-AL"/>
        </w:rPr>
        <w:t>ë</w:t>
      </w:r>
      <w:r w:rsidRPr="00BD5627">
        <w:rPr>
          <w:spacing w:val="-4"/>
          <w:lang w:val="sq-AL"/>
        </w:rPr>
        <w:t>rrenjas</w:t>
      </w:r>
    </w:p>
    <w:p w:rsidR="00B212BF" w:rsidRPr="00BD5627" w:rsidRDefault="00B212BF" w:rsidP="00DF54D3">
      <w:pPr>
        <w:pStyle w:val="Paragrafi"/>
        <w:rPr>
          <w:spacing w:val="-4"/>
          <w:lang w:val="sq-AL"/>
        </w:rPr>
      </w:pPr>
      <w:r w:rsidRPr="00BD5627">
        <w:rPr>
          <w:spacing w:val="-4"/>
          <w:lang w:val="sq-AL"/>
        </w:rPr>
        <w:t>7.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005A18AC" w:rsidRPr="00BD5627">
        <w:rPr>
          <w:spacing w:val="-4"/>
          <w:lang w:val="sq-AL"/>
        </w:rPr>
        <w:t xml:space="preserve"> Ura Vajgurore</w:t>
      </w:r>
    </w:p>
    <w:p w:rsidR="00B212BF" w:rsidRPr="00BD5627" w:rsidRDefault="00B212BF" w:rsidP="00DF54D3">
      <w:pPr>
        <w:pStyle w:val="Paragrafi"/>
        <w:rPr>
          <w:spacing w:val="-4"/>
          <w:lang w:val="sq-AL"/>
        </w:rPr>
      </w:pPr>
      <w:r w:rsidRPr="00BD5627">
        <w:rPr>
          <w:spacing w:val="-4"/>
          <w:lang w:val="sq-AL"/>
        </w:rPr>
        <w:t>8.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005A18AC" w:rsidRPr="00BD5627">
        <w:rPr>
          <w:spacing w:val="-4"/>
          <w:lang w:val="sq-AL"/>
        </w:rPr>
        <w:t xml:space="preserve"> Kam</w:t>
      </w:r>
      <w:r w:rsidR="00D0215D" w:rsidRPr="00BD5627">
        <w:rPr>
          <w:spacing w:val="-4"/>
          <w:lang w:val="sq-AL"/>
        </w:rPr>
        <w:t>ë</w:t>
      </w:r>
      <w:r w:rsidR="005A18AC" w:rsidRPr="00BD5627">
        <w:rPr>
          <w:spacing w:val="-4"/>
          <w:lang w:val="sq-AL"/>
        </w:rPr>
        <w:t>z</w:t>
      </w:r>
    </w:p>
    <w:p w:rsidR="00B212BF" w:rsidRPr="00BD5627" w:rsidRDefault="00B212BF" w:rsidP="00DF54D3">
      <w:pPr>
        <w:pStyle w:val="Paragrafi"/>
        <w:rPr>
          <w:spacing w:val="-4"/>
          <w:lang w:val="sq-AL"/>
        </w:rPr>
      </w:pPr>
      <w:r w:rsidRPr="00BD5627">
        <w:rPr>
          <w:spacing w:val="-4"/>
          <w:lang w:val="sq-AL"/>
        </w:rPr>
        <w:t>9.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00C94700" w:rsidRPr="00BD5627">
        <w:rPr>
          <w:spacing w:val="-4"/>
          <w:lang w:val="sq-AL"/>
        </w:rPr>
        <w:t xml:space="preserve"> </w:t>
      </w:r>
      <w:r w:rsidR="005A18AC" w:rsidRPr="00BD5627">
        <w:rPr>
          <w:spacing w:val="-4"/>
          <w:lang w:val="sq-AL"/>
        </w:rPr>
        <w:t>Vau i Dej</w:t>
      </w:r>
      <w:r w:rsidR="00D0215D" w:rsidRPr="00BD5627">
        <w:rPr>
          <w:spacing w:val="-4"/>
          <w:lang w:val="sq-AL"/>
        </w:rPr>
        <w:t>ë</w:t>
      </w:r>
      <w:r w:rsidR="005A18AC" w:rsidRPr="00BD5627">
        <w:rPr>
          <w:spacing w:val="-4"/>
          <w:lang w:val="sq-AL"/>
        </w:rPr>
        <w:t>s</w:t>
      </w:r>
    </w:p>
    <w:p w:rsidR="00B212BF" w:rsidRPr="00BD5627" w:rsidRDefault="00B212BF" w:rsidP="00DF54D3">
      <w:pPr>
        <w:pStyle w:val="Paragrafi"/>
        <w:rPr>
          <w:spacing w:val="-4"/>
          <w:lang w:val="sq-AL"/>
        </w:rPr>
      </w:pPr>
      <w:r w:rsidRPr="00BD5627">
        <w:rPr>
          <w:spacing w:val="-4"/>
          <w:lang w:val="sq-AL"/>
        </w:rPr>
        <w:t>10.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005A18AC" w:rsidRPr="00BD5627">
        <w:rPr>
          <w:spacing w:val="-4"/>
          <w:lang w:val="sq-AL"/>
        </w:rPr>
        <w:t xml:space="preserve"> Finiq</w:t>
      </w:r>
    </w:p>
    <w:p w:rsidR="00B212BF" w:rsidRPr="00BD5627" w:rsidRDefault="00B212BF" w:rsidP="00DF54D3">
      <w:pPr>
        <w:pStyle w:val="Paragrafi"/>
        <w:rPr>
          <w:spacing w:val="-4"/>
          <w:lang w:val="sq-AL"/>
        </w:rPr>
      </w:pPr>
      <w:r w:rsidRPr="00BD5627">
        <w:rPr>
          <w:spacing w:val="-4"/>
          <w:lang w:val="sq-AL"/>
        </w:rPr>
        <w:t>11.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005A18AC" w:rsidRPr="00BD5627">
        <w:rPr>
          <w:spacing w:val="-4"/>
          <w:lang w:val="sq-AL"/>
        </w:rPr>
        <w:t xml:space="preserve"> K</w:t>
      </w:r>
      <w:r w:rsidR="00D0215D" w:rsidRPr="00BD5627">
        <w:rPr>
          <w:spacing w:val="-4"/>
          <w:lang w:val="sq-AL"/>
        </w:rPr>
        <w:t>ë</w:t>
      </w:r>
      <w:r w:rsidR="005A18AC" w:rsidRPr="00BD5627">
        <w:rPr>
          <w:spacing w:val="-4"/>
          <w:lang w:val="sq-AL"/>
        </w:rPr>
        <w:t>lcyr</w:t>
      </w:r>
      <w:r w:rsidR="00D0215D" w:rsidRPr="00BD5627">
        <w:rPr>
          <w:spacing w:val="-4"/>
          <w:lang w:val="sq-AL"/>
        </w:rPr>
        <w:t>ë</w:t>
      </w:r>
    </w:p>
    <w:p w:rsidR="00B212BF" w:rsidRPr="00BD5627" w:rsidRDefault="00B212BF" w:rsidP="00DF54D3">
      <w:pPr>
        <w:pStyle w:val="Paragrafi"/>
        <w:rPr>
          <w:spacing w:val="-4"/>
          <w:lang w:val="sq-AL"/>
        </w:rPr>
      </w:pPr>
      <w:r w:rsidRPr="00BD5627">
        <w:rPr>
          <w:spacing w:val="-4"/>
          <w:lang w:val="sq-AL"/>
        </w:rPr>
        <w:t>12.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005A18AC" w:rsidRPr="00BD5627">
        <w:rPr>
          <w:spacing w:val="-4"/>
          <w:lang w:val="sq-AL"/>
        </w:rPr>
        <w:t xml:space="preserve"> Fush</w:t>
      </w:r>
      <w:r w:rsidR="00D0215D" w:rsidRPr="00BD5627">
        <w:rPr>
          <w:spacing w:val="-4"/>
          <w:lang w:val="sq-AL"/>
        </w:rPr>
        <w:t>ë</w:t>
      </w:r>
      <w:r w:rsidR="005A18AC" w:rsidRPr="00BD5627">
        <w:rPr>
          <w:spacing w:val="-4"/>
          <w:lang w:val="sq-AL"/>
        </w:rPr>
        <w:t>-Arr</w:t>
      </w:r>
      <w:r w:rsidR="00D0215D" w:rsidRPr="00BD5627">
        <w:rPr>
          <w:spacing w:val="-4"/>
          <w:lang w:val="sq-AL"/>
        </w:rPr>
        <w:t>ë</w:t>
      </w:r>
      <w:r w:rsidR="005A18AC" w:rsidRPr="00BD5627">
        <w:rPr>
          <w:spacing w:val="-4"/>
          <w:lang w:val="sq-AL"/>
        </w:rPr>
        <w:t>s</w:t>
      </w:r>
    </w:p>
    <w:p w:rsidR="00C2790C" w:rsidRPr="00BD5627" w:rsidRDefault="00C2790C" w:rsidP="00DF54D3">
      <w:pPr>
        <w:pStyle w:val="Paragrafi"/>
        <w:rPr>
          <w:spacing w:val="-4"/>
          <w:lang w:val="sq-AL"/>
        </w:rPr>
      </w:pPr>
    </w:p>
    <w:p w:rsidR="00C2790C" w:rsidRPr="00BD5627" w:rsidRDefault="00D0215D" w:rsidP="00D0215D">
      <w:pPr>
        <w:pStyle w:val="NeniNr"/>
        <w:rPr>
          <w:spacing w:val="-4"/>
          <w:lang w:val="sq-AL"/>
        </w:rPr>
      </w:pPr>
      <w:r w:rsidRPr="00BD5627">
        <w:rPr>
          <w:spacing w:val="-4"/>
          <w:lang w:val="sq-AL"/>
        </w:rPr>
        <w:t>LISTA E BASHKIVE TË CILAT DO TË NGRENË STACIONE TË SHËRBIMIT TË MBROJTJES NGA ZJARRI DHE SHPËTIMIN (MZSH), PËR VITIN 2018</w:t>
      </w:r>
    </w:p>
    <w:p w:rsidR="00C2790C" w:rsidRPr="00BD5627" w:rsidRDefault="00C2790C" w:rsidP="00BD5627">
      <w:pPr>
        <w:pStyle w:val="Hapesira7"/>
        <w:rPr>
          <w:lang w:val="sq-AL"/>
        </w:rPr>
      </w:pPr>
    </w:p>
    <w:p w:rsidR="00C94700" w:rsidRPr="00BD5627" w:rsidRDefault="00C94700" w:rsidP="00C94700">
      <w:pPr>
        <w:pStyle w:val="Paragrafi"/>
        <w:rPr>
          <w:spacing w:val="-4"/>
          <w:lang w:val="sq-AL"/>
        </w:rPr>
      </w:pPr>
      <w:r w:rsidRPr="00BD5627">
        <w:rPr>
          <w:spacing w:val="-4"/>
          <w:lang w:val="sq-AL"/>
        </w:rPr>
        <w:t>1.</w:t>
      </w:r>
      <w:r w:rsidR="00D0215D" w:rsidRPr="00BD5627">
        <w:rPr>
          <w:spacing w:val="-4"/>
          <w:lang w:val="sq-AL"/>
        </w:rPr>
        <w:t xml:space="preserve"> </w:t>
      </w:r>
      <w:r w:rsidRPr="00BD5627">
        <w:rPr>
          <w:spacing w:val="-4"/>
          <w:lang w:val="sq-AL"/>
        </w:rPr>
        <w:t>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Belsh</w:t>
      </w:r>
    </w:p>
    <w:p w:rsidR="00C94700" w:rsidRPr="00BD5627" w:rsidRDefault="00C94700" w:rsidP="00C94700">
      <w:pPr>
        <w:pStyle w:val="Paragrafi"/>
        <w:rPr>
          <w:spacing w:val="-4"/>
          <w:lang w:val="sq-AL"/>
        </w:rPr>
      </w:pPr>
      <w:r w:rsidRPr="00BD5627">
        <w:rPr>
          <w:spacing w:val="-4"/>
          <w:lang w:val="sq-AL"/>
        </w:rPr>
        <w:t>2.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Dropull</w:t>
      </w:r>
    </w:p>
    <w:p w:rsidR="00C94700" w:rsidRPr="00BD5627" w:rsidRDefault="00C94700" w:rsidP="00C94700">
      <w:pPr>
        <w:pStyle w:val="Paragrafi"/>
        <w:rPr>
          <w:spacing w:val="-4"/>
          <w:lang w:val="sq-AL"/>
        </w:rPr>
      </w:pPr>
      <w:r w:rsidRPr="00BD5627">
        <w:rPr>
          <w:spacing w:val="-4"/>
          <w:lang w:val="sq-AL"/>
        </w:rPr>
        <w:t>3.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Klos</w:t>
      </w:r>
    </w:p>
    <w:p w:rsidR="00C94700" w:rsidRPr="00BD5627" w:rsidRDefault="00C94700" w:rsidP="00C94700">
      <w:pPr>
        <w:pStyle w:val="Paragrafi"/>
        <w:rPr>
          <w:spacing w:val="-4"/>
          <w:lang w:val="sq-AL"/>
        </w:rPr>
      </w:pPr>
      <w:r w:rsidRPr="00BD5627">
        <w:rPr>
          <w:spacing w:val="-4"/>
          <w:lang w:val="sq-AL"/>
        </w:rPr>
        <w:t>4.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Konispol</w:t>
      </w:r>
    </w:p>
    <w:p w:rsidR="00C94700" w:rsidRPr="00BD5627" w:rsidRDefault="00C94700" w:rsidP="00C94700">
      <w:pPr>
        <w:pStyle w:val="Paragrafi"/>
        <w:rPr>
          <w:spacing w:val="-4"/>
          <w:lang w:val="sq-AL"/>
        </w:rPr>
      </w:pPr>
      <w:r w:rsidRPr="00BD5627">
        <w:rPr>
          <w:spacing w:val="-4"/>
          <w:lang w:val="sq-AL"/>
        </w:rPr>
        <w:t>5.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Libohov</w:t>
      </w:r>
      <w:r w:rsidR="00D0215D" w:rsidRPr="00BD5627">
        <w:rPr>
          <w:spacing w:val="-4"/>
          <w:lang w:val="sq-AL"/>
        </w:rPr>
        <w:t>ë</w:t>
      </w:r>
    </w:p>
    <w:p w:rsidR="00C94700" w:rsidRPr="00BD5627" w:rsidRDefault="00C94700" w:rsidP="00C94700">
      <w:pPr>
        <w:pStyle w:val="Paragrafi"/>
        <w:rPr>
          <w:spacing w:val="-4"/>
          <w:lang w:val="sq-AL"/>
        </w:rPr>
      </w:pPr>
      <w:r w:rsidRPr="00BD5627">
        <w:rPr>
          <w:spacing w:val="-4"/>
          <w:lang w:val="sq-AL"/>
        </w:rPr>
        <w:t>6.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Maliq</w:t>
      </w:r>
    </w:p>
    <w:p w:rsidR="00C94700" w:rsidRPr="00BD5627" w:rsidRDefault="00C94700" w:rsidP="00C94700">
      <w:pPr>
        <w:pStyle w:val="Paragrafi"/>
        <w:rPr>
          <w:spacing w:val="-4"/>
          <w:lang w:val="sq-AL"/>
        </w:rPr>
      </w:pPr>
      <w:r w:rsidRPr="00BD5627">
        <w:rPr>
          <w:spacing w:val="-4"/>
          <w:lang w:val="sq-AL"/>
        </w:rPr>
        <w:t>7.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Memaliaj</w:t>
      </w:r>
    </w:p>
    <w:p w:rsidR="00C94700" w:rsidRPr="00BD5627" w:rsidRDefault="00C94700" w:rsidP="00C94700">
      <w:pPr>
        <w:pStyle w:val="Paragrafi"/>
        <w:rPr>
          <w:spacing w:val="-4"/>
          <w:lang w:val="sq-AL"/>
        </w:rPr>
      </w:pPr>
      <w:r w:rsidRPr="00BD5627">
        <w:rPr>
          <w:spacing w:val="-4"/>
          <w:lang w:val="sq-AL"/>
        </w:rPr>
        <w:t>8.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Roskovec</w:t>
      </w:r>
    </w:p>
    <w:p w:rsidR="00C94700" w:rsidRPr="00BD5627" w:rsidRDefault="00C94700" w:rsidP="00C94700">
      <w:pPr>
        <w:pStyle w:val="Paragrafi"/>
        <w:rPr>
          <w:spacing w:val="-4"/>
          <w:lang w:val="sq-AL"/>
        </w:rPr>
      </w:pPr>
      <w:r w:rsidRPr="00BD5627">
        <w:rPr>
          <w:spacing w:val="-4"/>
          <w:lang w:val="sq-AL"/>
        </w:rPr>
        <w:t>9.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Pustec</w:t>
      </w:r>
    </w:p>
    <w:p w:rsidR="00C94700" w:rsidRPr="00BD5627" w:rsidRDefault="00C94700" w:rsidP="00C94700">
      <w:pPr>
        <w:pStyle w:val="Paragrafi"/>
        <w:rPr>
          <w:spacing w:val="-4"/>
          <w:lang w:val="sq-AL"/>
        </w:rPr>
      </w:pPr>
      <w:r w:rsidRPr="00BD5627">
        <w:rPr>
          <w:spacing w:val="-4"/>
          <w:lang w:val="sq-AL"/>
        </w:rPr>
        <w:t>10. Stacion zjarrfik</w:t>
      </w:r>
      <w:r w:rsidR="00D0215D" w:rsidRPr="00BD5627">
        <w:rPr>
          <w:spacing w:val="-4"/>
          <w:lang w:val="sq-AL"/>
        </w:rPr>
        <w:t>ë</w:t>
      </w:r>
      <w:r w:rsidRPr="00BD5627">
        <w:rPr>
          <w:spacing w:val="-4"/>
          <w:lang w:val="sq-AL"/>
        </w:rPr>
        <w:t>s n</w:t>
      </w:r>
      <w:r w:rsidR="00D0215D" w:rsidRPr="00BD5627">
        <w:rPr>
          <w:spacing w:val="-4"/>
          <w:lang w:val="sq-AL"/>
        </w:rPr>
        <w:t>ë</w:t>
      </w:r>
      <w:r w:rsidRPr="00BD5627">
        <w:rPr>
          <w:spacing w:val="-4"/>
          <w:lang w:val="sq-AL"/>
        </w:rPr>
        <w:t xml:space="preserve"> Bashkin</w:t>
      </w:r>
      <w:r w:rsidR="00D0215D" w:rsidRPr="00BD5627">
        <w:rPr>
          <w:spacing w:val="-4"/>
          <w:lang w:val="sq-AL"/>
        </w:rPr>
        <w:t>ë</w:t>
      </w:r>
      <w:r w:rsidRPr="00BD5627">
        <w:rPr>
          <w:spacing w:val="-4"/>
          <w:lang w:val="sq-AL"/>
        </w:rPr>
        <w:t xml:space="preserve"> Selenic</w:t>
      </w:r>
      <w:r w:rsidR="00D0215D" w:rsidRPr="00BD5627">
        <w:rPr>
          <w:spacing w:val="-4"/>
          <w:lang w:val="sq-AL"/>
        </w:rPr>
        <w:t>ë</w:t>
      </w:r>
    </w:p>
    <w:p w:rsidR="00C94700" w:rsidRPr="00BD5627" w:rsidRDefault="00C94700" w:rsidP="00DF54D3">
      <w:pPr>
        <w:pStyle w:val="Paragrafi"/>
        <w:rPr>
          <w:spacing w:val="-4"/>
          <w:lang w:val="sq-AL"/>
        </w:rPr>
      </w:pPr>
    </w:p>
    <w:p w:rsidR="005E5C1A" w:rsidRPr="00BD5627" w:rsidRDefault="005E5C1A" w:rsidP="005E5C1A">
      <w:pPr>
        <w:pStyle w:val="NeniTitull"/>
        <w:rPr>
          <w:spacing w:val="-4"/>
          <w:lang w:val="sq-AL"/>
        </w:rPr>
      </w:pPr>
      <w:r w:rsidRPr="00BD5627">
        <w:rPr>
          <w:spacing w:val="-4"/>
          <w:lang w:val="sq-AL"/>
        </w:rPr>
        <w:t>VENDIM</w:t>
      </w:r>
    </w:p>
    <w:p w:rsidR="005E5C1A" w:rsidRPr="00BD5627" w:rsidRDefault="005E5C1A" w:rsidP="005E5C1A">
      <w:pPr>
        <w:pStyle w:val="NeniTitull"/>
        <w:rPr>
          <w:spacing w:val="-4"/>
          <w:lang w:val="sq-AL"/>
        </w:rPr>
      </w:pPr>
      <w:r w:rsidRPr="00BD5627">
        <w:rPr>
          <w:spacing w:val="-4"/>
          <w:lang w:val="sq-AL"/>
        </w:rPr>
        <w:t>Nr. 295, datë 5.4.2017</w:t>
      </w:r>
    </w:p>
    <w:p w:rsidR="00946436" w:rsidRPr="00BD5627" w:rsidRDefault="00946436" w:rsidP="00BD5627">
      <w:pPr>
        <w:pStyle w:val="Hapesira7"/>
        <w:rPr>
          <w:lang w:val="sq-AL"/>
        </w:rPr>
      </w:pPr>
    </w:p>
    <w:p w:rsidR="008A3638" w:rsidRPr="00BD5627" w:rsidRDefault="008A3638" w:rsidP="000B70C2">
      <w:pPr>
        <w:pStyle w:val="NeniTitull"/>
        <w:rPr>
          <w:spacing w:val="-4"/>
          <w:lang w:val="sq-AL"/>
        </w:rPr>
      </w:pPr>
      <w:r w:rsidRPr="00BD5627">
        <w:rPr>
          <w:spacing w:val="-4"/>
          <w:lang w:val="sq-AL"/>
        </w:rPr>
        <w:t>PËR DISA NDRYSHIME NË VENDIMIN NR.842, DATË 6.12.2011, TË KËSHILLIT TË MINISTRAVE, “PËR MIRATIMIN E VLERËS SË KOMPENSIMIT TË DËMEVE TË SHKAKTUARA NË KULTURAT BUJQËSORE E NË BIZNESE NGA RESHJET E SHIUT DHE PËRMBYTJET, NË QARKUN E SHKODRËS”</w:t>
      </w:r>
    </w:p>
    <w:p w:rsidR="008A3638" w:rsidRPr="00BD5627" w:rsidRDefault="008A3638" w:rsidP="00BD5627">
      <w:pPr>
        <w:pStyle w:val="Hapesira7"/>
        <w:rPr>
          <w:lang w:val="sq-AL"/>
        </w:rPr>
      </w:pPr>
    </w:p>
    <w:p w:rsidR="008A3638" w:rsidRPr="00BD5627" w:rsidRDefault="008A3638" w:rsidP="008A3638">
      <w:pPr>
        <w:pStyle w:val="Paragrafi"/>
        <w:rPr>
          <w:spacing w:val="-4"/>
          <w:lang w:val="sq-AL"/>
        </w:rPr>
      </w:pPr>
      <w:r w:rsidRPr="00BD5627">
        <w:rPr>
          <w:spacing w:val="-4"/>
          <w:lang w:val="sq-AL"/>
        </w:rPr>
        <w:t>Në mbështetje të nenit 100 të Kushtetutës, të ligjit nr.8756, datë 26.3.2001, “Për emergjencat civile”, të neneve 5 e 45, të ligjit nr.9936, datë 26.6.2008, “Për menaxhimin e sistemit buxhetor në Republikën e Shqipërisë”, dhe të ligjit nr.10355, datë 2.12.2010, “Për buxhetin e vitit 2011”, të ndryshuar, me propozimin e ministrit të Punëve të Brendshme dhe ministrit të Energjisë dhe Industrisë, Këshilli i Ministrave</w:t>
      </w:r>
    </w:p>
    <w:p w:rsidR="008A3638" w:rsidRPr="00BD5627" w:rsidRDefault="008A3638" w:rsidP="00BD5627">
      <w:pPr>
        <w:pStyle w:val="Hapesira7"/>
        <w:rPr>
          <w:lang w:val="sq-AL"/>
        </w:rPr>
      </w:pPr>
    </w:p>
    <w:p w:rsidR="008A3638" w:rsidRPr="00BD5627" w:rsidRDefault="008A3638" w:rsidP="000B70C2">
      <w:pPr>
        <w:pStyle w:val="NeniNr"/>
        <w:rPr>
          <w:spacing w:val="-4"/>
          <w:lang w:val="sq-AL"/>
        </w:rPr>
      </w:pPr>
      <w:r w:rsidRPr="00BD5627">
        <w:rPr>
          <w:spacing w:val="-4"/>
          <w:lang w:val="sq-AL"/>
        </w:rPr>
        <w:t>VENDOSI:</w:t>
      </w:r>
    </w:p>
    <w:p w:rsidR="008A3638" w:rsidRPr="00BD5627" w:rsidRDefault="008A3638" w:rsidP="00BD5627">
      <w:pPr>
        <w:pStyle w:val="Hapesira7"/>
        <w:rPr>
          <w:lang w:val="sq-AL"/>
        </w:rPr>
      </w:pPr>
    </w:p>
    <w:p w:rsidR="008A3638" w:rsidRPr="00BD5627" w:rsidRDefault="008A3638" w:rsidP="008A3638">
      <w:pPr>
        <w:pStyle w:val="Paragrafi"/>
        <w:rPr>
          <w:spacing w:val="-4"/>
          <w:lang w:val="sq-AL"/>
        </w:rPr>
      </w:pPr>
      <w:r w:rsidRPr="00BD5627">
        <w:rPr>
          <w:spacing w:val="-4"/>
          <w:lang w:val="sq-AL"/>
        </w:rPr>
        <w:t>Pikat 3, 4 dhe 5, të vendimit nr.842, datë 6.12.2011, të Këshillit të Ministrave, ndryshohen, si më poshtë vijon:</w:t>
      </w:r>
    </w:p>
    <w:p w:rsidR="008A3638" w:rsidRPr="00BD5627" w:rsidRDefault="008A3638" w:rsidP="008A3638">
      <w:pPr>
        <w:pStyle w:val="Paragrafi"/>
        <w:ind w:firstLine="0"/>
        <w:rPr>
          <w:spacing w:val="-4"/>
          <w:lang w:val="sq-AL"/>
        </w:rPr>
      </w:pPr>
      <w:r w:rsidRPr="00BD5627">
        <w:rPr>
          <w:spacing w:val="-4"/>
          <w:lang w:val="sq-AL"/>
        </w:rPr>
        <w:t xml:space="preserve">“3. Diferenca e palikuiduar nga vlera e kompensimit, prej 1 112 303 342 (një miliard e njëqind e dymbëdhjetë milionë e treqind e tre mijë e treqind dyzet e dy) lekësh, që do të rezultojë pas rakordimit të shumave të paekzekutuara ndaj familjeve dhe subjekteve të përcaktuara në pikën 2, të këtij vendimi, të paguhet nga Korporata Elektroenergjetike Shqiptare (KESH, sh.a.) </w:t>
      </w:r>
    </w:p>
    <w:p w:rsidR="008A3638" w:rsidRPr="00BD5627" w:rsidRDefault="008A3638" w:rsidP="008A3638">
      <w:pPr>
        <w:pStyle w:val="Paragrafi"/>
        <w:rPr>
          <w:spacing w:val="-4"/>
          <w:lang w:val="sq-AL"/>
        </w:rPr>
      </w:pPr>
      <w:r w:rsidRPr="00BD5627">
        <w:rPr>
          <w:spacing w:val="-4"/>
          <w:lang w:val="sq-AL"/>
        </w:rPr>
        <w:t>Për këtë qëllim, KESH, sh.a-ja., të realizojë rakordimin e shumave të mbetura të paekzekutuara ndaj familjeve dhe subjekteve të përcaktuara në pikën 2, të këtij vendimi. Rakordimi i detyrimit të mbetur pa u ekzekutuar të bëhet nga KESH, sh.a-ja., bazuar në:</w:t>
      </w:r>
    </w:p>
    <w:p w:rsidR="008A3638" w:rsidRPr="00BD5627" w:rsidRDefault="008A3638" w:rsidP="008A3638">
      <w:pPr>
        <w:pStyle w:val="Paragrafi"/>
        <w:rPr>
          <w:spacing w:val="-4"/>
          <w:lang w:val="sq-AL"/>
        </w:rPr>
      </w:pPr>
      <w:r w:rsidRPr="00BD5627">
        <w:rPr>
          <w:spacing w:val="-4"/>
          <w:lang w:val="sq-AL"/>
        </w:rPr>
        <w:t xml:space="preserve">- </w:t>
      </w:r>
      <w:r w:rsidRPr="00BD5627">
        <w:rPr>
          <w:spacing w:val="-4"/>
          <w:lang w:val="sq-AL"/>
        </w:rPr>
        <w:tab/>
        <w:t xml:space="preserve">të dhënat e  Ministrisë së Punëve të Brendshme për listën e plotë të familjeve dhe subjekteve të cilat përfitojnë kompensim, në të cilën duhet të evidentohen vlerat fillestare, vlerat e shlyera dhe vlerat e mbetura të detyrimit; </w:t>
      </w:r>
    </w:p>
    <w:p w:rsidR="008A3638" w:rsidRPr="00BD5627" w:rsidRDefault="008A3638" w:rsidP="008A3638">
      <w:pPr>
        <w:pStyle w:val="Paragrafi"/>
        <w:rPr>
          <w:spacing w:val="-4"/>
          <w:lang w:val="sq-AL"/>
        </w:rPr>
      </w:pPr>
      <w:r w:rsidRPr="00BD5627">
        <w:rPr>
          <w:spacing w:val="-4"/>
          <w:lang w:val="sq-AL"/>
        </w:rPr>
        <w:t xml:space="preserve">-  të dhënat e shoqërisë OSHEE, sh.a., për listën e plotë të familjeve dhe subjekteve të dëmtuara, për të cilat, në zbatim të parashikimeve të vendimit nr.482, datë 6.5.2015, të Këshillit të Ministrave, janë shuar detyrimet e energjisë elektrike që kishin ndaj OSHEE, sh.a-së., me të drejtën për kompensim, përfituar sipas parashikimeve të vendimit nr.842, datë 6.12.2011, të Këshillit të Ministrave. </w:t>
      </w:r>
    </w:p>
    <w:p w:rsidR="008A3638" w:rsidRPr="00BD5627" w:rsidRDefault="008A3638" w:rsidP="008A3638">
      <w:pPr>
        <w:pStyle w:val="Paragrafi"/>
        <w:rPr>
          <w:spacing w:val="-4"/>
          <w:lang w:val="sq-AL"/>
        </w:rPr>
      </w:pPr>
      <w:r w:rsidRPr="00BD5627">
        <w:rPr>
          <w:spacing w:val="-4"/>
          <w:lang w:val="sq-AL"/>
        </w:rPr>
        <w:t>Ngarkohen Ministria e Punëve të Brendshme dhe OSHEE, sh.a.-ja, të sigurojnë  të dhënat e përcaktuara në pikën 3, brenda 20 (njëzet) ditëve  nga data e hyrjes në fuqi të këtij vendimi.</w:t>
      </w:r>
    </w:p>
    <w:p w:rsidR="008A3638" w:rsidRPr="00BD5627" w:rsidRDefault="008A3638" w:rsidP="008A3638">
      <w:pPr>
        <w:pStyle w:val="Paragrafi"/>
        <w:rPr>
          <w:spacing w:val="-4"/>
          <w:lang w:val="sq-AL"/>
        </w:rPr>
      </w:pPr>
      <w:r w:rsidRPr="00BD5627">
        <w:rPr>
          <w:spacing w:val="-4"/>
          <w:lang w:val="sq-AL"/>
        </w:rPr>
        <w:t xml:space="preserve">4. KESH, sh.a-ja., pasi të rakordojë detyrimet e pashlyera, të fillojë menjëherë kryerjen  e drejtpërdrejtë të pagesave ndaj subjekteve të përcaktuara në pikën 2, të këtij vendimi, të cilave nuk u është përmbushur detyrimi i dhënies së kompensimit për dëmet në kulturat bujqësore dhe në biznese. </w:t>
      </w:r>
    </w:p>
    <w:p w:rsidR="008A3638" w:rsidRPr="00BD5627" w:rsidRDefault="008A3638" w:rsidP="008A3638">
      <w:pPr>
        <w:pStyle w:val="Paragrafi"/>
        <w:rPr>
          <w:spacing w:val="-4"/>
          <w:lang w:val="sq-AL"/>
        </w:rPr>
      </w:pPr>
      <w:r w:rsidRPr="00BD5627">
        <w:rPr>
          <w:spacing w:val="-4"/>
          <w:lang w:val="sq-AL"/>
        </w:rPr>
        <w:t xml:space="preserve">Kryerja e pagesave të bëhet drejtpërdrejt nga KESH, sh.a-ja., nëpërmjet  bankave të nivelit të dytë, me të cilat KESH, sh.a-ja., do të bashkëpunojë për dhënien e këtij shërbimi. Procedurat e pagesës përcaktohen me urdhër të ministrit të Energjisë dhe Industrisë. </w:t>
      </w:r>
    </w:p>
    <w:p w:rsidR="008A3638" w:rsidRPr="00BD5627" w:rsidRDefault="008A3638" w:rsidP="008A3638">
      <w:pPr>
        <w:pStyle w:val="Paragrafi"/>
        <w:rPr>
          <w:spacing w:val="-4"/>
          <w:lang w:val="sq-AL"/>
        </w:rPr>
      </w:pPr>
      <w:r w:rsidRPr="00BD5627">
        <w:rPr>
          <w:spacing w:val="-4"/>
          <w:lang w:val="sq-AL"/>
        </w:rPr>
        <w:t>KESH, sh.a-ja., ngarkohet të informojë, me shkrim, pranë Ministrisë së Financave, Ministrisë së Punëve të Brendshme, Këshillit të Qarkut Shkodër dhe Prefektit të Qarkut Shkodër në përfundim të procesit.</w:t>
      </w:r>
    </w:p>
    <w:p w:rsidR="00BD5627" w:rsidRDefault="00BD5627" w:rsidP="008A3638">
      <w:pPr>
        <w:pStyle w:val="Paragrafi"/>
        <w:rPr>
          <w:spacing w:val="-4"/>
          <w:lang w:val="sq-AL"/>
        </w:rPr>
      </w:pPr>
    </w:p>
    <w:p w:rsidR="008A3638" w:rsidRPr="00BD5627" w:rsidRDefault="008A3638" w:rsidP="008A3638">
      <w:pPr>
        <w:pStyle w:val="Paragrafi"/>
        <w:rPr>
          <w:spacing w:val="-4"/>
          <w:lang w:val="sq-AL"/>
        </w:rPr>
      </w:pPr>
      <w:r w:rsidRPr="00BD5627">
        <w:rPr>
          <w:spacing w:val="-4"/>
          <w:lang w:val="sq-AL"/>
        </w:rPr>
        <w:t>5.</w:t>
      </w:r>
      <w:r w:rsidRPr="00BD5627">
        <w:rPr>
          <w:spacing w:val="-4"/>
          <w:lang w:val="sq-AL"/>
        </w:rPr>
        <w:tab/>
        <w:t xml:space="preserve">Ngarkohen Ministria e Energjisë dhe Industrisë, Ministria e Punëve të Brendshme, KESH, sh.a-ja., dhe OSHEE, sh.a-ja., për zbatimin e këtij vendimi.”. </w:t>
      </w:r>
    </w:p>
    <w:p w:rsidR="008A3638" w:rsidRPr="00BD5627" w:rsidRDefault="008A3638" w:rsidP="008A3638">
      <w:pPr>
        <w:pStyle w:val="Paragrafi"/>
        <w:rPr>
          <w:spacing w:val="-4"/>
          <w:lang w:val="sq-AL"/>
        </w:rPr>
      </w:pPr>
      <w:r w:rsidRPr="00BD5627">
        <w:rPr>
          <w:spacing w:val="-4"/>
          <w:lang w:val="sq-AL"/>
        </w:rPr>
        <w:t>Ky ven</w:t>
      </w:r>
      <w:r w:rsidR="000B70C2" w:rsidRPr="00BD5627">
        <w:rPr>
          <w:spacing w:val="-4"/>
          <w:lang w:val="sq-AL"/>
        </w:rPr>
        <w:t>dim hyn në fuqi pas botimit në Fletoren Zyrtare</w:t>
      </w:r>
      <w:r w:rsidRPr="00BD5627">
        <w:rPr>
          <w:spacing w:val="-4"/>
          <w:lang w:val="sq-AL"/>
        </w:rPr>
        <w:t>.</w:t>
      </w:r>
    </w:p>
    <w:p w:rsidR="00946436" w:rsidRPr="00BD5627" w:rsidRDefault="00946436" w:rsidP="00BD5627">
      <w:pPr>
        <w:pStyle w:val="Hapesira7"/>
        <w:rPr>
          <w:rStyle w:val="grame"/>
        </w:rPr>
      </w:pPr>
    </w:p>
    <w:p w:rsidR="000B70C2" w:rsidRPr="00BD5627" w:rsidRDefault="000B70C2" w:rsidP="000B70C2">
      <w:pPr>
        <w:pStyle w:val="Paragrafi"/>
        <w:jc w:val="right"/>
        <w:rPr>
          <w:spacing w:val="-4"/>
          <w:lang w:val="sq-AL"/>
        </w:rPr>
      </w:pPr>
      <w:r w:rsidRPr="00BD5627">
        <w:rPr>
          <w:spacing w:val="-4"/>
          <w:lang w:val="sq-AL"/>
        </w:rPr>
        <w:t>ZËVENDËSKRYEMINISTRI</w:t>
      </w:r>
    </w:p>
    <w:p w:rsidR="000B70C2" w:rsidRPr="00BD5627" w:rsidRDefault="000B70C2" w:rsidP="000B70C2">
      <w:pPr>
        <w:pStyle w:val="Paragrafi"/>
        <w:jc w:val="right"/>
        <w:rPr>
          <w:b/>
          <w:spacing w:val="-4"/>
          <w:lang w:val="sq-AL"/>
        </w:rPr>
      </w:pPr>
      <w:r w:rsidRPr="00BD5627">
        <w:rPr>
          <w:b/>
          <w:spacing w:val="-4"/>
          <w:lang w:val="sq-AL"/>
        </w:rPr>
        <w:t>Niko Peleshi</w:t>
      </w:r>
    </w:p>
    <w:p w:rsidR="00BD5627" w:rsidRDefault="00BD5627" w:rsidP="005123C3">
      <w:pPr>
        <w:pStyle w:val="NeniTitull"/>
        <w:rPr>
          <w:spacing w:val="-4"/>
          <w:lang w:val="sq-AL"/>
        </w:rPr>
      </w:pPr>
    </w:p>
    <w:p w:rsidR="005123C3" w:rsidRPr="00BD5627" w:rsidRDefault="005123C3" w:rsidP="005123C3">
      <w:pPr>
        <w:pStyle w:val="NeniTitull"/>
        <w:rPr>
          <w:spacing w:val="-4"/>
          <w:lang w:val="sq-AL"/>
        </w:rPr>
      </w:pPr>
      <w:r w:rsidRPr="00BD5627">
        <w:rPr>
          <w:spacing w:val="-4"/>
          <w:lang w:val="sq-AL"/>
        </w:rPr>
        <w:t>VENDIM</w:t>
      </w:r>
    </w:p>
    <w:p w:rsidR="005123C3" w:rsidRPr="00BD5627" w:rsidRDefault="005123C3" w:rsidP="005123C3">
      <w:pPr>
        <w:pStyle w:val="NeniTitull"/>
        <w:rPr>
          <w:spacing w:val="-4"/>
          <w:lang w:val="sq-AL"/>
        </w:rPr>
      </w:pPr>
      <w:r w:rsidRPr="00BD5627">
        <w:rPr>
          <w:spacing w:val="-4"/>
          <w:lang w:val="sq-AL"/>
        </w:rPr>
        <w:t>Nr. 296, datë 5.4.2017</w:t>
      </w:r>
    </w:p>
    <w:p w:rsidR="00946436" w:rsidRPr="00BD5627" w:rsidRDefault="00946436" w:rsidP="00BD5627">
      <w:pPr>
        <w:pStyle w:val="Hapesira7"/>
        <w:rPr>
          <w:lang w:val="sq-AL"/>
        </w:rPr>
      </w:pPr>
    </w:p>
    <w:p w:rsidR="00124898" w:rsidRPr="00BD5627" w:rsidRDefault="00124898" w:rsidP="00124898">
      <w:pPr>
        <w:pStyle w:val="NeniTitull"/>
        <w:rPr>
          <w:spacing w:val="-4"/>
          <w:lang w:val="sq-AL"/>
        </w:rPr>
      </w:pPr>
      <w:r w:rsidRPr="00BD5627">
        <w:rPr>
          <w:spacing w:val="-4"/>
          <w:lang w:val="sq-AL"/>
        </w:rPr>
        <w:t xml:space="preserve">PËR  RISHPËRNDARJEN E NUMRIT TË PUNONJËSVE NË NJËSITË E QEVERISJES QENDRORE </w:t>
      </w:r>
    </w:p>
    <w:p w:rsidR="00124898" w:rsidRPr="00BD5627" w:rsidRDefault="00124898" w:rsidP="00BD5627">
      <w:pPr>
        <w:pStyle w:val="Hapesira7"/>
        <w:rPr>
          <w:lang w:val="sq-AL"/>
        </w:rPr>
      </w:pPr>
    </w:p>
    <w:p w:rsidR="00124898" w:rsidRPr="00BD5627" w:rsidRDefault="00124898" w:rsidP="00124898">
      <w:pPr>
        <w:pStyle w:val="Paragrafi"/>
        <w:rPr>
          <w:spacing w:val="-4"/>
          <w:lang w:val="sq-AL"/>
        </w:rPr>
      </w:pPr>
      <w:r w:rsidRPr="00BD5627">
        <w:rPr>
          <w:spacing w:val="-4"/>
          <w:lang w:val="sq-AL"/>
        </w:rPr>
        <w:t>Në mbështetje të nenit 100 të Kushtetutës dhe të nenit 11, të ligjit nr.130/2016, “Për buxhetin e vitit 2017”, me propozimin e ministrit të Financave, Këshilli i Ministrave</w:t>
      </w:r>
    </w:p>
    <w:p w:rsidR="00124898" w:rsidRPr="00BD5627" w:rsidRDefault="00124898" w:rsidP="00BD5627">
      <w:pPr>
        <w:pStyle w:val="Hapesira7"/>
        <w:rPr>
          <w:lang w:val="sq-AL"/>
        </w:rPr>
      </w:pPr>
    </w:p>
    <w:p w:rsidR="00124898" w:rsidRPr="00BD5627" w:rsidRDefault="00124898" w:rsidP="00124898">
      <w:pPr>
        <w:pStyle w:val="NeniNr"/>
        <w:rPr>
          <w:spacing w:val="-4"/>
          <w:lang w:val="sq-AL"/>
        </w:rPr>
      </w:pPr>
      <w:r w:rsidRPr="00BD5627">
        <w:rPr>
          <w:spacing w:val="-4"/>
          <w:lang w:val="sq-AL"/>
        </w:rPr>
        <w:t>VENDOSI:</w:t>
      </w:r>
    </w:p>
    <w:p w:rsidR="00124898" w:rsidRPr="00BD5627" w:rsidRDefault="00124898" w:rsidP="00BD5627">
      <w:pPr>
        <w:pStyle w:val="Hapesira7"/>
        <w:rPr>
          <w:lang w:val="sq-AL"/>
        </w:rPr>
      </w:pPr>
    </w:p>
    <w:p w:rsidR="00124898" w:rsidRPr="00BD5627" w:rsidRDefault="00224A0E" w:rsidP="00124898">
      <w:pPr>
        <w:pStyle w:val="Paragrafi"/>
        <w:rPr>
          <w:spacing w:val="-4"/>
          <w:lang w:val="sq-AL"/>
        </w:rPr>
      </w:pPr>
      <w:r w:rsidRPr="00BD5627">
        <w:rPr>
          <w:spacing w:val="-4"/>
          <w:lang w:val="sq-AL"/>
        </w:rPr>
        <w:t xml:space="preserve">1. </w:t>
      </w:r>
      <w:r w:rsidR="00124898" w:rsidRPr="00BD5627">
        <w:rPr>
          <w:spacing w:val="-4"/>
          <w:lang w:val="sq-AL"/>
        </w:rPr>
        <w:t>Numri i punonjësve të Autoritetit Kombëtar për Certifikimin Elektronik dhe Sigurinë Kibernetike, për vitin 2017, shtohet me 2 veta, duke e çuar numrin e përgjithshëm të këtij institucioni në 17 punonjës.</w:t>
      </w:r>
    </w:p>
    <w:p w:rsidR="00124898" w:rsidRPr="00BD5627" w:rsidRDefault="00224A0E" w:rsidP="00124898">
      <w:pPr>
        <w:pStyle w:val="Paragrafi"/>
        <w:rPr>
          <w:spacing w:val="-4"/>
          <w:lang w:val="sq-AL"/>
        </w:rPr>
      </w:pPr>
      <w:r w:rsidRPr="00BD5627">
        <w:rPr>
          <w:spacing w:val="-4"/>
          <w:lang w:val="sq-AL"/>
        </w:rPr>
        <w:t xml:space="preserve">2. </w:t>
      </w:r>
      <w:r w:rsidR="00124898" w:rsidRPr="00BD5627">
        <w:rPr>
          <w:spacing w:val="-4"/>
          <w:lang w:val="sq-AL"/>
        </w:rPr>
        <w:t>Numri i punonjësve të Autoritetit Shtetëror për Informacionin Gjeohapësinor (ASIG), për vitin 2017, reduktohet me 2 veta, duke e çuar numrin e përgjithshëm të këtij institucioni në 49 punonjës.</w:t>
      </w:r>
    </w:p>
    <w:p w:rsidR="00124898" w:rsidRPr="00BD5627" w:rsidRDefault="00224A0E" w:rsidP="00124898">
      <w:pPr>
        <w:pStyle w:val="Paragrafi"/>
        <w:rPr>
          <w:spacing w:val="-4"/>
          <w:lang w:val="sq-AL"/>
        </w:rPr>
      </w:pPr>
      <w:r w:rsidRPr="00BD5627">
        <w:rPr>
          <w:spacing w:val="-4"/>
          <w:lang w:val="sq-AL"/>
        </w:rPr>
        <w:t xml:space="preserve">3. </w:t>
      </w:r>
      <w:r w:rsidR="00124898" w:rsidRPr="00BD5627">
        <w:rPr>
          <w:spacing w:val="-4"/>
          <w:lang w:val="sq-AL"/>
        </w:rPr>
        <w:t>Ngarkohen Ministria e Financave dhe institucionet e përmendura më sipër për zbatimin e këtij vendimi.</w:t>
      </w:r>
    </w:p>
    <w:p w:rsidR="00124898" w:rsidRPr="00BD5627" w:rsidRDefault="00124898" w:rsidP="00124898">
      <w:pPr>
        <w:pStyle w:val="Paragrafi"/>
        <w:rPr>
          <w:spacing w:val="-4"/>
          <w:lang w:val="sq-AL"/>
        </w:rPr>
      </w:pPr>
      <w:r w:rsidRPr="00BD5627">
        <w:rPr>
          <w:spacing w:val="-4"/>
          <w:lang w:val="sq-AL"/>
        </w:rPr>
        <w:t>Ky ven</w:t>
      </w:r>
      <w:r w:rsidR="00224A0E" w:rsidRPr="00BD5627">
        <w:rPr>
          <w:spacing w:val="-4"/>
          <w:lang w:val="sq-AL"/>
        </w:rPr>
        <w:t>dim hyn në fuqi pas botimit në Fletoren Zyrtare</w:t>
      </w:r>
      <w:r w:rsidRPr="00BD5627">
        <w:rPr>
          <w:spacing w:val="-4"/>
          <w:lang w:val="sq-AL"/>
        </w:rPr>
        <w:t xml:space="preserve">. </w:t>
      </w:r>
    </w:p>
    <w:p w:rsidR="00BD5627" w:rsidRDefault="00BD5627" w:rsidP="00BD5627">
      <w:pPr>
        <w:pStyle w:val="Hapesira7"/>
        <w:rPr>
          <w:lang w:val="sq-AL"/>
        </w:rPr>
      </w:pPr>
    </w:p>
    <w:p w:rsidR="00224A0E" w:rsidRPr="00BD5627" w:rsidRDefault="00224A0E" w:rsidP="00224A0E">
      <w:pPr>
        <w:pStyle w:val="Paragrafi"/>
        <w:jc w:val="right"/>
        <w:rPr>
          <w:spacing w:val="-4"/>
          <w:lang w:val="sq-AL"/>
        </w:rPr>
      </w:pPr>
      <w:r w:rsidRPr="00BD5627">
        <w:rPr>
          <w:spacing w:val="-4"/>
          <w:lang w:val="sq-AL"/>
        </w:rPr>
        <w:t>ZËVENDËSKRYEMINISTRI</w:t>
      </w:r>
    </w:p>
    <w:p w:rsidR="00224A0E" w:rsidRPr="00BD5627" w:rsidRDefault="00224A0E" w:rsidP="00224A0E">
      <w:pPr>
        <w:pStyle w:val="Paragrafi"/>
        <w:jc w:val="right"/>
        <w:rPr>
          <w:b/>
          <w:spacing w:val="-4"/>
          <w:lang w:val="sq-AL"/>
        </w:rPr>
      </w:pPr>
      <w:r w:rsidRPr="00BD5627">
        <w:rPr>
          <w:b/>
          <w:spacing w:val="-4"/>
          <w:lang w:val="sq-AL"/>
        </w:rPr>
        <w:t>Niko Peleshi</w:t>
      </w:r>
    </w:p>
    <w:p w:rsidR="00946436" w:rsidRDefault="00946436" w:rsidP="00F86307">
      <w:pPr>
        <w:pStyle w:val="NeniTitull"/>
        <w:rPr>
          <w:spacing w:val="-4"/>
          <w:lang w:val="sq-AL"/>
        </w:rPr>
      </w:pPr>
    </w:p>
    <w:p w:rsidR="00187FA8" w:rsidRDefault="00187FA8" w:rsidP="00187FA8">
      <w:pPr>
        <w:rPr>
          <w:lang w:val="sq-AL"/>
        </w:rPr>
      </w:pPr>
    </w:p>
    <w:p w:rsidR="00187FA8" w:rsidRDefault="00187FA8" w:rsidP="00187FA8">
      <w:pPr>
        <w:rPr>
          <w:lang w:val="sq-AL"/>
        </w:rPr>
      </w:pPr>
    </w:p>
    <w:p w:rsidR="00187FA8" w:rsidRDefault="00187FA8" w:rsidP="00187FA8">
      <w:pPr>
        <w:rPr>
          <w:lang w:val="sq-AL"/>
        </w:rPr>
      </w:pPr>
    </w:p>
    <w:p w:rsidR="00187FA8" w:rsidRDefault="00187FA8" w:rsidP="00187FA8">
      <w:pPr>
        <w:rPr>
          <w:lang w:val="sq-AL"/>
        </w:rPr>
      </w:pPr>
    </w:p>
    <w:p w:rsidR="00187FA8" w:rsidRPr="00187FA8" w:rsidRDefault="00187FA8" w:rsidP="00187FA8">
      <w:pPr>
        <w:rPr>
          <w:lang w:val="sq-AL"/>
        </w:rPr>
      </w:pPr>
    </w:p>
    <w:p w:rsidR="00267A34" w:rsidRPr="00BD5627" w:rsidRDefault="00267A34" w:rsidP="00267A34">
      <w:pPr>
        <w:pStyle w:val="NeniTitull"/>
        <w:rPr>
          <w:spacing w:val="-4"/>
          <w:lang w:val="sq-AL"/>
        </w:rPr>
      </w:pPr>
      <w:r w:rsidRPr="00BD5627">
        <w:rPr>
          <w:spacing w:val="-4"/>
          <w:lang w:val="sq-AL"/>
        </w:rPr>
        <w:t>VENDIM</w:t>
      </w:r>
    </w:p>
    <w:p w:rsidR="00267A34" w:rsidRPr="00BD5627" w:rsidRDefault="00267A34" w:rsidP="00267A34">
      <w:pPr>
        <w:pStyle w:val="NeniTitull"/>
        <w:rPr>
          <w:spacing w:val="-4"/>
          <w:lang w:val="sq-AL"/>
        </w:rPr>
      </w:pPr>
      <w:r w:rsidRPr="00BD5627">
        <w:rPr>
          <w:spacing w:val="-4"/>
          <w:lang w:val="sq-AL"/>
        </w:rPr>
        <w:t>Nr. 297, datë 5.4.2017</w:t>
      </w:r>
    </w:p>
    <w:p w:rsidR="00946436" w:rsidRPr="00BD5627" w:rsidRDefault="00946436" w:rsidP="00BD5627">
      <w:pPr>
        <w:pStyle w:val="Hapesira7"/>
        <w:rPr>
          <w:lang w:val="sq-AL"/>
        </w:rPr>
      </w:pPr>
    </w:p>
    <w:p w:rsidR="00DD521A" w:rsidRPr="00BD5627" w:rsidRDefault="00DD521A" w:rsidP="00DD521A">
      <w:pPr>
        <w:pStyle w:val="NeniTitull"/>
        <w:rPr>
          <w:spacing w:val="-4"/>
          <w:lang w:val="sq-AL"/>
        </w:rPr>
      </w:pPr>
      <w:r w:rsidRPr="00BD5627">
        <w:rPr>
          <w:spacing w:val="-4"/>
          <w:lang w:val="sq-AL"/>
        </w:rPr>
        <w:t>PËR MIRATIMIN E NDRYSHIMIT 2 TЁ MARRËVESHJES, NDËRMJET KËSHILLIT TË MINISTRAVE TË REPUBLIKËS SË SHQIPËRISË  DHE QEVERISË SË KONFEDERATËS SË ZVICRËS, PËR DHËNIEN  E ASISTENCËS FINANCIARE PËR PROJEKTIN E REHABILITIMIT TË KASKADËS SË LUMIT DRIN, MIRATUAR ME VENDIMIN NR.508, DATË 24.10.1994, TË KËSHILLIT TË MINISTRAVE, “PËR MIRATIMIN E MARRËVESHJEVE TË GRANTIT TË NDËRTIMIT, NDËRMJET QEVERISË SË REPUBLIKËS SË SHQIPËRISË DHE QEVERISË SË KONFEDERATËS SË ZVICRËS, PËR PROJEKTET E REHABILITIMIT TË HIDROCENTRALEVE DHE ZVOGËLIMIN E HUMBJEVE JOTEKNIKE NË ENERGJINË ELEKTRIKE”</w:t>
      </w:r>
    </w:p>
    <w:p w:rsidR="00DD521A" w:rsidRPr="00BD5627" w:rsidRDefault="00DD521A" w:rsidP="00187FA8">
      <w:pPr>
        <w:pStyle w:val="Hapesira7"/>
        <w:rPr>
          <w:lang w:val="sq-AL"/>
        </w:rPr>
      </w:pPr>
    </w:p>
    <w:p w:rsidR="00DD521A" w:rsidRPr="00BD5627" w:rsidRDefault="00DD521A" w:rsidP="00DD521A">
      <w:pPr>
        <w:pStyle w:val="Paragrafi"/>
        <w:rPr>
          <w:spacing w:val="-4"/>
          <w:lang w:val="sq-AL"/>
        </w:rPr>
      </w:pPr>
      <w:r w:rsidRPr="00BD5627">
        <w:rPr>
          <w:spacing w:val="-4"/>
          <w:lang w:val="sq-AL"/>
        </w:rPr>
        <w:t>Në mbështetje të nenit 100 të Kushtetutës dhe të neneve 19 e 23, të ligjit nr.43/2016, datë 21.4.2016, “Për marrëveshjet ndërkombëtare në Republikën e Shqipërisë”, me propozimin e ministrit të Financave, Këshilli i Ministrave</w:t>
      </w:r>
    </w:p>
    <w:p w:rsidR="00DD521A" w:rsidRPr="00BD5627" w:rsidRDefault="00DD521A" w:rsidP="00187FA8">
      <w:pPr>
        <w:pStyle w:val="Hapesira7"/>
        <w:rPr>
          <w:lang w:val="sq-AL"/>
        </w:rPr>
      </w:pPr>
    </w:p>
    <w:p w:rsidR="00953821" w:rsidRPr="00BD5627" w:rsidRDefault="00953821" w:rsidP="00953821">
      <w:pPr>
        <w:pStyle w:val="NeniNr"/>
        <w:rPr>
          <w:spacing w:val="-4"/>
          <w:lang w:val="sq-AL"/>
        </w:rPr>
      </w:pPr>
      <w:r w:rsidRPr="00BD5627">
        <w:rPr>
          <w:spacing w:val="-4"/>
          <w:lang w:val="sq-AL"/>
        </w:rPr>
        <w:t>VENDOSI:</w:t>
      </w:r>
    </w:p>
    <w:p w:rsidR="00DD521A" w:rsidRPr="00BD5627" w:rsidRDefault="00DD521A" w:rsidP="00187FA8">
      <w:pPr>
        <w:pStyle w:val="Hapesira7"/>
        <w:rPr>
          <w:lang w:val="sq-AL"/>
        </w:rPr>
      </w:pPr>
    </w:p>
    <w:p w:rsidR="00DD521A" w:rsidRPr="00BD5627" w:rsidRDefault="00DD521A" w:rsidP="00DD521A">
      <w:pPr>
        <w:pStyle w:val="Paragrafi"/>
        <w:rPr>
          <w:spacing w:val="-4"/>
          <w:lang w:val="sq-AL"/>
        </w:rPr>
      </w:pPr>
      <w:r w:rsidRPr="00BD5627">
        <w:rPr>
          <w:spacing w:val="-4"/>
          <w:lang w:val="sq-AL"/>
        </w:rPr>
        <w:t>Miratimin e ndryshimit 2 të marrëveshjes, ndërmjet Këshillit të Ministrave të Republikës së Shqipërisë dhe qeverisë së Konfederatës së Zvicrës, për dhënien e asistencës financiare për projektin e rehabilitimit të kaskadës së lumit Drin, miratuar me vendimin nr.508, datë 24.10.1994, të Këshillit të Ministrave, “Për miratimin e marrëveshjeve të grantit të ndërtimit, ndërmjet qeverisë së Republikës së Shqipërisë dhe qeverisë së Konfederatës së Zvicrës, për projektet e rehabilitimit të hidrocentraleve dhe zvogëlimin e humbjeve joteknike në energjinë elektrike”, sipas tekstit që i bashkëlidhet këtij vendimi.</w:t>
      </w:r>
    </w:p>
    <w:p w:rsidR="00DD521A" w:rsidRPr="00BD5627" w:rsidRDefault="00DD521A" w:rsidP="00DD521A">
      <w:pPr>
        <w:pStyle w:val="Paragrafi"/>
        <w:rPr>
          <w:spacing w:val="-4"/>
          <w:lang w:val="sq-AL"/>
        </w:rPr>
      </w:pPr>
      <w:r w:rsidRPr="00BD5627">
        <w:rPr>
          <w:spacing w:val="-4"/>
          <w:lang w:val="sq-AL"/>
        </w:rPr>
        <w:t xml:space="preserve">Ky vendim hyn në fuqi pas botimit në Fletoren </w:t>
      </w:r>
      <w:r w:rsidR="008A3E24" w:rsidRPr="00BD5627">
        <w:rPr>
          <w:spacing w:val="-4"/>
          <w:lang w:val="sq-AL"/>
        </w:rPr>
        <w:t>Zyrtare</w:t>
      </w:r>
      <w:r w:rsidRPr="00BD5627">
        <w:rPr>
          <w:spacing w:val="-4"/>
          <w:lang w:val="sq-AL"/>
        </w:rPr>
        <w:t>.</w:t>
      </w:r>
    </w:p>
    <w:p w:rsidR="00187FA8" w:rsidRDefault="00187FA8" w:rsidP="00187FA8">
      <w:pPr>
        <w:pStyle w:val="Hapesira7"/>
        <w:rPr>
          <w:lang w:val="sq-AL"/>
        </w:rPr>
      </w:pPr>
    </w:p>
    <w:p w:rsidR="008A3E24" w:rsidRPr="00BD5627" w:rsidRDefault="008A3E24" w:rsidP="008A3E24">
      <w:pPr>
        <w:pStyle w:val="Paragrafi"/>
        <w:jc w:val="right"/>
        <w:rPr>
          <w:spacing w:val="-4"/>
          <w:lang w:val="sq-AL"/>
        </w:rPr>
      </w:pPr>
      <w:r w:rsidRPr="00BD5627">
        <w:rPr>
          <w:spacing w:val="-4"/>
          <w:lang w:val="sq-AL"/>
        </w:rPr>
        <w:t>ZËVENDËSKRYEMINISTRI</w:t>
      </w:r>
    </w:p>
    <w:p w:rsidR="008A3E24" w:rsidRPr="00BD5627" w:rsidRDefault="008A3E24" w:rsidP="008A3E24">
      <w:pPr>
        <w:pStyle w:val="Paragrafi"/>
        <w:jc w:val="right"/>
        <w:rPr>
          <w:b/>
          <w:spacing w:val="-4"/>
          <w:lang w:val="sq-AL"/>
        </w:rPr>
      </w:pPr>
      <w:r w:rsidRPr="00BD5627">
        <w:rPr>
          <w:b/>
          <w:spacing w:val="-4"/>
          <w:lang w:val="sq-AL"/>
        </w:rPr>
        <w:t>Niko Peleshi</w:t>
      </w:r>
    </w:p>
    <w:p w:rsidR="00DD521A" w:rsidRPr="00BD5627" w:rsidRDefault="00DD521A" w:rsidP="00DD521A">
      <w:pPr>
        <w:rPr>
          <w:spacing w:val="-4"/>
          <w:lang w:val="sq-AL"/>
        </w:rPr>
      </w:pPr>
    </w:p>
    <w:p w:rsidR="001B2B35" w:rsidRPr="00BD5627" w:rsidRDefault="001B2B35" w:rsidP="001B2B35">
      <w:pPr>
        <w:pStyle w:val="NeniTitull"/>
        <w:rPr>
          <w:spacing w:val="-4"/>
          <w:lang w:val="sq-AL"/>
        </w:rPr>
      </w:pPr>
      <w:r w:rsidRPr="00BD5627">
        <w:rPr>
          <w:spacing w:val="-4"/>
          <w:lang w:val="sq-AL"/>
        </w:rPr>
        <w:t>NDRYSHIMI 2</w:t>
      </w:r>
    </w:p>
    <w:p w:rsidR="001B2B35" w:rsidRPr="00BD5627" w:rsidRDefault="001B2B35" w:rsidP="001B2B35">
      <w:pPr>
        <w:pStyle w:val="NeniNr"/>
        <w:rPr>
          <w:spacing w:val="-4"/>
          <w:lang w:val="sq-AL"/>
        </w:rPr>
      </w:pPr>
      <w:r w:rsidRPr="00BD5627">
        <w:rPr>
          <w:spacing w:val="-4"/>
          <w:lang w:val="sq-AL"/>
        </w:rPr>
        <w:t>I MARRËVESHJES NDËRMJET QEVERISË SË KONFEDERATËS ZVICERANE DHE KËSHILLIT TË MINISTRAVE TË REPUBLIKËS SË SHQIPËRISË PËR  DHËNIEN E ASISTENCËS FINANCIARE PËR PROJEKTIN E REHABILITIMIT TË KASKADËS SË LUMIT DRIN</w:t>
      </w:r>
    </w:p>
    <w:p w:rsidR="001B2B35" w:rsidRPr="00BD5627" w:rsidRDefault="001B2B35" w:rsidP="00187FA8">
      <w:pPr>
        <w:pStyle w:val="Hapesira7"/>
        <w:rPr>
          <w:lang w:val="sq-AL"/>
        </w:rPr>
      </w:pPr>
    </w:p>
    <w:p w:rsidR="001B2B35" w:rsidRPr="00BD5627" w:rsidRDefault="001B2B35" w:rsidP="001B2B35">
      <w:pPr>
        <w:pStyle w:val="Paragrafi"/>
        <w:rPr>
          <w:spacing w:val="-4"/>
          <w:lang w:val="sq-AL"/>
        </w:rPr>
      </w:pPr>
      <w:r w:rsidRPr="00BD5627">
        <w:rPr>
          <w:spacing w:val="-4"/>
          <w:lang w:val="sq-AL"/>
        </w:rPr>
        <w:t>Ky dokument përbën Ndryshimin 2 të Marrëveshjes së nënshkruar më 31 Tetor 1994 për Dhënien e Asistencës Financiare për Projektin e Rehabilitimit të Kaskadës së Lumit Drin ndërmjet Qeverisë së Konfederatës Zvicerane dhe Këshillit të Ministrave të Republikës së Shqipërisë, të cilat më poshtë referohen si Palët.</w:t>
      </w:r>
    </w:p>
    <w:p w:rsidR="001B2B35" w:rsidRPr="00BD5627" w:rsidRDefault="001B2B35" w:rsidP="001B2B35">
      <w:pPr>
        <w:pStyle w:val="Paragrafi"/>
        <w:rPr>
          <w:spacing w:val="-4"/>
          <w:lang w:val="sq-AL"/>
        </w:rPr>
      </w:pPr>
      <w:r w:rsidRPr="00BD5627">
        <w:rPr>
          <w:spacing w:val="-4"/>
          <w:lang w:val="sq-AL"/>
        </w:rPr>
        <w:t>Palët kanë rënë dakord të ndryshojnë vetëm pjesën e parë të Nenit 4.1 si më poshtë:</w:t>
      </w:r>
    </w:p>
    <w:p w:rsidR="001B2B35" w:rsidRPr="00BD5627" w:rsidRDefault="001B2B35" w:rsidP="001B2B35">
      <w:pPr>
        <w:pStyle w:val="Paragrafi"/>
        <w:rPr>
          <w:spacing w:val="-4"/>
          <w:lang w:val="sq-AL"/>
        </w:rPr>
      </w:pPr>
      <w:r w:rsidRPr="00BD5627">
        <w:rPr>
          <w:spacing w:val="-4"/>
          <w:lang w:val="sq-AL"/>
        </w:rPr>
        <w:t>4.1 Kontributi i kalohet Korporatës Elektroenergjetike Shqiptare (KESH) si një kredi me interes zero e shlyeshme në valutën vendase në 5.5 këste të barabarta vjetore, kundrejt Ministrisë së Financave të Shqipërisë, pas një periudhe pa shlyerje prej 8 vitesh.</w:t>
      </w:r>
    </w:p>
    <w:p w:rsidR="001B2B35" w:rsidRPr="00BD5627" w:rsidRDefault="001B2B35" w:rsidP="001B2B35">
      <w:pPr>
        <w:pStyle w:val="Paragrafi"/>
        <w:rPr>
          <w:spacing w:val="-4"/>
          <w:lang w:val="sq-AL"/>
        </w:rPr>
      </w:pPr>
      <w:r w:rsidRPr="00BD5627">
        <w:rPr>
          <w:spacing w:val="-4"/>
          <w:lang w:val="sq-AL"/>
        </w:rPr>
        <w:t>Të gjitha pjesët e tjera të Marrëveshjes së Projektit të lartpërmendur mbeten të pandryshuara. Ndryshimet nuk kanë ndikime të mëtejshme në aspektet e tjera të projektit të zbatuar.</w:t>
      </w:r>
    </w:p>
    <w:p w:rsidR="001B2B35" w:rsidRPr="00BD5627" w:rsidRDefault="001B2B35" w:rsidP="001B2B35">
      <w:pPr>
        <w:pStyle w:val="Paragrafi"/>
        <w:rPr>
          <w:spacing w:val="-4"/>
          <w:lang w:val="sq-AL"/>
        </w:rPr>
      </w:pPr>
      <w:r w:rsidRPr="00BD5627">
        <w:rPr>
          <w:spacing w:val="-4"/>
          <w:lang w:val="sq-AL"/>
        </w:rPr>
        <w:t>Ky Ndryshim i Marrëveshjes hyn në fuqi pas njoftimit nga pala shqiptare se procedurat e brendshme ligjore vendase kanë përfunduar, të cilat lejojnë hyrjen në fuqi të Ndryshimit.</w:t>
      </w:r>
    </w:p>
    <w:p w:rsidR="001B2B35" w:rsidRPr="00BD5627" w:rsidRDefault="001B2B35" w:rsidP="001B2B35">
      <w:pPr>
        <w:pStyle w:val="Paragrafi"/>
        <w:rPr>
          <w:spacing w:val="-4"/>
          <w:lang w:val="sq-AL"/>
        </w:rPr>
      </w:pPr>
      <w:r w:rsidRPr="00BD5627">
        <w:rPr>
          <w:spacing w:val="-4"/>
          <w:lang w:val="sq-AL"/>
        </w:rPr>
        <w:t>Nënshkruar në ………… më ………………., në dy kopje origjinale në gjuhën angleze dhe dy kopje origjinale në gjuhën shqipe. Në rast mospërputhje, versioni në gjuhën angleze do të ketë përparësi.</w:t>
      </w:r>
    </w:p>
    <w:p w:rsidR="00BE3D05" w:rsidRPr="00BD5627" w:rsidRDefault="00BE3D05" w:rsidP="00187FA8">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187FA8" w:rsidRPr="00BD5627" w:rsidTr="00187FA8">
        <w:trPr>
          <w:jc w:val="center"/>
        </w:trPr>
        <w:tc>
          <w:tcPr>
            <w:tcW w:w="4808" w:type="dxa"/>
          </w:tcPr>
          <w:p w:rsidR="00187FA8" w:rsidRPr="00BD5627" w:rsidRDefault="00187FA8" w:rsidP="00BE3D05">
            <w:pPr>
              <w:ind w:firstLine="0"/>
              <w:jc w:val="center"/>
              <w:rPr>
                <w:rFonts w:ascii="Garamond" w:hAnsi="Garamond"/>
                <w:spacing w:val="-4"/>
                <w:sz w:val="24"/>
                <w:szCs w:val="24"/>
                <w:lang w:val="sq-AL"/>
              </w:rPr>
            </w:pPr>
            <w:r w:rsidRPr="00BD5627">
              <w:rPr>
                <w:rFonts w:ascii="Garamond" w:hAnsi="Garamond"/>
                <w:spacing w:val="-4"/>
                <w:sz w:val="24"/>
                <w:szCs w:val="24"/>
                <w:lang w:val="sq-AL"/>
              </w:rPr>
              <w:t>PËR KËSHILLIN E MINISTRAVE TË</w:t>
            </w:r>
          </w:p>
          <w:p w:rsidR="00187FA8" w:rsidRPr="00BD5627" w:rsidRDefault="00187FA8" w:rsidP="00BE3D05">
            <w:pPr>
              <w:ind w:firstLine="0"/>
              <w:jc w:val="center"/>
              <w:rPr>
                <w:rFonts w:ascii="Garamond" w:hAnsi="Garamond"/>
                <w:spacing w:val="-4"/>
                <w:sz w:val="24"/>
                <w:szCs w:val="24"/>
                <w:lang w:val="sq-AL"/>
              </w:rPr>
            </w:pPr>
            <w:r w:rsidRPr="00BD5627">
              <w:rPr>
                <w:rFonts w:ascii="Garamond" w:hAnsi="Garamond"/>
                <w:spacing w:val="-4"/>
                <w:sz w:val="24"/>
                <w:szCs w:val="24"/>
                <w:lang w:val="sq-AL"/>
              </w:rPr>
              <w:t>REPUBLIKËS SË SHQIPËRISË</w:t>
            </w:r>
          </w:p>
          <w:p w:rsidR="00187FA8" w:rsidRPr="00187FA8" w:rsidRDefault="00187FA8" w:rsidP="00BE3D05">
            <w:pPr>
              <w:ind w:firstLine="0"/>
              <w:jc w:val="center"/>
              <w:rPr>
                <w:rFonts w:ascii="Times New Roman" w:hAnsi="Times New Roman"/>
                <w:spacing w:val="-4"/>
                <w:sz w:val="16"/>
                <w:szCs w:val="24"/>
                <w:lang w:val="sq-AL"/>
              </w:rPr>
            </w:pPr>
          </w:p>
        </w:tc>
      </w:tr>
      <w:tr w:rsidR="00187FA8" w:rsidRPr="00BD5627" w:rsidTr="00187FA8">
        <w:trPr>
          <w:jc w:val="center"/>
        </w:trPr>
        <w:tc>
          <w:tcPr>
            <w:tcW w:w="4808" w:type="dxa"/>
          </w:tcPr>
          <w:p w:rsidR="00187FA8" w:rsidRPr="00BD5627" w:rsidRDefault="00187FA8" w:rsidP="00BE3D05">
            <w:pPr>
              <w:ind w:firstLine="0"/>
              <w:jc w:val="center"/>
              <w:rPr>
                <w:rFonts w:ascii="Garamond" w:hAnsi="Garamond"/>
                <w:spacing w:val="-4"/>
                <w:sz w:val="24"/>
                <w:szCs w:val="24"/>
                <w:lang w:val="sq-AL"/>
              </w:rPr>
            </w:pPr>
            <w:r w:rsidRPr="00BD5627">
              <w:rPr>
                <w:rFonts w:ascii="Garamond" w:hAnsi="Garamond"/>
                <w:spacing w:val="-4"/>
                <w:sz w:val="24"/>
                <w:szCs w:val="24"/>
                <w:lang w:val="sq-AL"/>
              </w:rPr>
              <w:t>Ministria e Financave</w:t>
            </w:r>
          </w:p>
          <w:p w:rsidR="00187FA8" w:rsidRPr="00BD5627" w:rsidRDefault="00187FA8" w:rsidP="00BE3D05">
            <w:pPr>
              <w:ind w:firstLine="0"/>
              <w:jc w:val="center"/>
              <w:rPr>
                <w:rFonts w:ascii="Garamond" w:hAnsi="Garamond"/>
                <w:b/>
                <w:spacing w:val="-4"/>
                <w:sz w:val="24"/>
                <w:szCs w:val="24"/>
                <w:lang w:val="sq-AL"/>
              </w:rPr>
            </w:pPr>
            <w:r w:rsidRPr="00BD5627">
              <w:rPr>
                <w:rFonts w:ascii="Garamond" w:hAnsi="Garamond"/>
                <w:b/>
                <w:spacing w:val="-4"/>
                <w:sz w:val="24"/>
                <w:szCs w:val="24"/>
                <w:lang w:val="sq-AL"/>
              </w:rPr>
              <w:t>Sh.e Tij, Arben Ahmetaj</w:t>
            </w:r>
          </w:p>
          <w:p w:rsidR="00187FA8" w:rsidRDefault="00187FA8" w:rsidP="00BE3D05">
            <w:pPr>
              <w:ind w:firstLine="0"/>
              <w:jc w:val="center"/>
              <w:rPr>
                <w:rFonts w:ascii="Garamond" w:hAnsi="Garamond"/>
                <w:spacing w:val="-4"/>
                <w:sz w:val="24"/>
                <w:szCs w:val="24"/>
                <w:lang w:val="sq-AL"/>
              </w:rPr>
            </w:pPr>
            <w:r w:rsidRPr="00BD5627">
              <w:rPr>
                <w:rFonts w:ascii="Garamond" w:hAnsi="Garamond"/>
                <w:spacing w:val="-4"/>
                <w:sz w:val="24"/>
                <w:szCs w:val="24"/>
                <w:lang w:val="sq-AL"/>
              </w:rPr>
              <w:t>Ministër</w:t>
            </w:r>
          </w:p>
          <w:p w:rsidR="00187FA8" w:rsidRPr="00187FA8" w:rsidRDefault="00187FA8" w:rsidP="00BE3D05">
            <w:pPr>
              <w:ind w:firstLine="0"/>
              <w:jc w:val="center"/>
              <w:rPr>
                <w:rFonts w:ascii="Garamond" w:hAnsi="Garamond"/>
                <w:b/>
                <w:spacing w:val="-4"/>
                <w:sz w:val="16"/>
                <w:szCs w:val="24"/>
                <w:lang w:val="sq-AL"/>
              </w:rPr>
            </w:pPr>
          </w:p>
        </w:tc>
      </w:tr>
      <w:tr w:rsidR="00187FA8" w:rsidRPr="00BD5627" w:rsidTr="00187FA8">
        <w:trPr>
          <w:jc w:val="center"/>
        </w:trPr>
        <w:tc>
          <w:tcPr>
            <w:tcW w:w="4808" w:type="dxa"/>
          </w:tcPr>
          <w:p w:rsidR="00187FA8" w:rsidRDefault="00187FA8" w:rsidP="00187FA8">
            <w:pPr>
              <w:ind w:firstLine="0"/>
              <w:jc w:val="center"/>
              <w:rPr>
                <w:rFonts w:ascii="Garamond" w:hAnsi="Garamond"/>
                <w:spacing w:val="-4"/>
                <w:sz w:val="24"/>
                <w:szCs w:val="24"/>
                <w:lang w:val="sq-AL"/>
              </w:rPr>
            </w:pPr>
            <w:r w:rsidRPr="00BD5627">
              <w:rPr>
                <w:rFonts w:ascii="Garamond" w:hAnsi="Garamond"/>
                <w:spacing w:val="-4"/>
                <w:sz w:val="24"/>
                <w:szCs w:val="24"/>
                <w:lang w:val="sq-AL"/>
              </w:rPr>
              <w:t>PËR KONFEDERATËN ZVICERANE</w:t>
            </w:r>
          </w:p>
          <w:p w:rsidR="00187FA8" w:rsidRPr="00187FA8" w:rsidRDefault="00187FA8" w:rsidP="00187FA8">
            <w:pPr>
              <w:ind w:firstLine="0"/>
              <w:jc w:val="center"/>
              <w:rPr>
                <w:rFonts w:ascii="Garamond" w:hAnsi="Garamond"/>
                <w:b/>
                <w:spacing w:val="-4"/>
                <w:sz w:val="16"/>
                <w:szCs w:val="24"/>
                <w:lang w:val="sq-AL"/>
              </w:rPr>
            </w:pPr>
          </w:p>
        </w:tc>
      </w:tr>
      <w:tr w:rsidR="00187FA8" w:rsidRPr="00BD5627" w:rsidTr="00187FA8">
        <w:trPr>
          <w:jc w:val="center"/>
        </w:trPr>
        <w:tc>
          <w:tcPr>
            <w:tcW w:w="4808" w:type="dxa"/>
          </w:tcPr>
          <w:p w:rsidR="00187FA8" w:rsidRPr="00BD5627" w:rsidRDefault="00187FA8" w:rsidP="00187FA8">
            <w:pPr>
              <w:ind w:firstLine="0"/>
              <w:jc w:val="center"/>
              <w:rPr>
                <w:rFonts w:ascii="Garamond" w:hAnsi="Garamond"/>
                <w:spacing w:val="-4"/>
                <w:sz w:val="24"/>
                <w:szCs w:val="24"/>
                <w:lang w:val="sq-AL"/>
              </w:rPr>
            </w:pPr>
            <w:r w:rsidRPr="00BD5627">
              <w:rPr>
                <w:rFonts w:ascii="Garamond" w:hAnsi="Garamond"/>
                <w:spacing w:val="-4"/>
                <w:sz w:val="24"/>
                <w:szCs w:val="24"/>
                <w:lang w:val="sq-AL"/>
              </w:rPr>
              <w:t>Ambasada e Zvicrës në Shqipëri</w:t>
            </w:r>
          </w:p>
          <w:p w:rsidR="00187FA8" w:rsidRPr="00BD5627" w:rsidRDefault="00187FA8" w:rsidP="00187FA8">
            <w:pPr>
              <w:ind w:firstLine="0"/>
              <w:jc w:val="center"/>
              <w:rPr>
                <w:rFonts w:ascii="Garamond" w:hAnsi="Garamond"/>
                <w:b/>
                <w:spacing w:val="-4"/>
                <w:sz w:val="24"/>
                <w:szCs w:val="24"/>
                <w:lang w:val="sq-AL"/>
              </w:rPr>
            </w:pPr>
            <w:r w:rsidRPr="00BD5627">
              <w:rPr>
                <w:rFonts w:ascii="Garamond" w:hAnsi="Garamond"/>
                <w:b/>
                <w:spacing w:val="-4"/>
                <w:sz w:val="24"/>
                <w:szCs w:val="24"/>
                <w:lang w:val="sq-AL"/>
              </w:rPr>
              <w:t>Sh.e Tij, Christoph Graf</w:t>
            </w:r>
          </w:p>
          <w:p w:rsidR="00187FA8" w:rsidRPr="00BD5627" w:rsidRDefault="00187FA8" w:rsidP="00187FA8">
            <w:pPr>
              <w:ind w:firstLine="0"/>
              <w:jc w:val="center"/>
              <w:rPr>
                <w:rFonts w:ascii="Garamond" w:hAnsi="Garamond"/>
                <w:spacing w:val="-4"/>
                <w:sz w:val="24"/>
                <w:szCs w:val="24"/>
                <w:lang w:val="sq-AL"/>
              </w:rPr>
            </w:pPr>
            <w:r w:rsidRPr="00BD5627">
              <w:rPr>
                <w:rFonts w:ascii="Garamond" w:hAnsi="Garamond"/>
                <w:spacing w:val="-4"/>
                <w:sz w:val="24"/>
                <w:szCs w:val="24"/>
                <w:lang w:val="sq-AL"/>
              </w:rPr>
              <w:t>Ambasador</w:t>
            </w:r>
          </w:p>
        </w:tc>
      </w:tr>
    </w:tbl>
    <w:p w:rsidR="00BE3D05" w:rsidRPr="00BD5627" w:rsidRDefault="00BE3D05" w:rsidP="00BE3D05">
      <w:pPr>
        <w:spacing w:after="0" w:line="240" w:lineRule="auto"/>
        <w:rPr>
          <w:rFonts w:ascii="Times New Roman" w:hAnsi="Times New Roman"/>
          <w:b/>
          <w:spacing w:val="-4"/>
          <w:sz w:val="24"/>
          <w:szCs w:val="24"/>
          <w:lang w:val="sq-AL"/>
        </w:rPr>
      </w:pPr>
    </w:p>
    <w:p w:rsidR="00BE3D05" w:rsidRPr="00BD5627" w:rsidRDefault="00BE3D05" w:rsidP="00BE3D05">
      <w:pPr>
        <w:spacing w:after="0" w:line="240" w:lineRule="auto"/>
        <w:rPr>
          <w:rFonts w:ascii="Garamond" w:hAnsi="Garamond"/>
          <w:b/>
          <w:spacing w:val="-4"/>
          <w:sz w:val="24"/>
          <w:szCs w:val="24"/>
          <w:lang w:val="sq-AL"/>
        </w:rPr>
      </w:pPr>
    </w:p>
    <w:p w:rsidR="00CF3F3B" w:rsidRPr="00BD5627" w:rsidRDefault="00CF3F3B" w:rsidP="00CF3F3B">
      <w:pPr>
        <w:pStyle w:val="NeniTitull"/>
        <w:rPr>
          <w:spacing w:val="-4"/>
          <w:lang w:val="sq-AL"/>
        </w:rPr>
      </w:pPr>
      <w:r w:rsidRPr="00BD5627">
        <w:rPr>
          <w:spacing w:val="-4"/>
          <w:lang w:val="sq-AL"/>
        </w:rPr>
        <w:t>AMENDMENT 2</w:t>
      </w:r>
    </w:p>
    <w:p w:rsidR="00CF3F3B" w:rsidRPr="00BD5627" w:rsidRDefault="00CF3F3B" w:rsidP="00CF3F3B">
      <w:pPr>
        <w:pStyle w:val="NeniNr"/>
        <w:rPr>
          <w:spacing w:val="-4"/>
          <w:lang w:val="sq-AL"/>
        </w:rPr>
      </w:pPr>
      <w:r w:rsidRPr="00BD5627">
        <w:rPr>
          <w:spacing w:val="-4"/>
          <w:lang w:val="sq-AL"/>
        </w:rPr>
        <w:t>TO AGREEMENT BETWEEN THE COUNCIL OF MINISTERS OF THE REPUBLIC OF ALBANIA AND THE GOVERNMENT OF THE SWISS CONFEDERATION ON THE GRANTING OF FINANCIAL ASSISTANCE FOR THE DRIN RIVER CASCADE REHABILITATION PROJECT</w:t>
      </w:r>
    </w:p>
    <w:p w:rsidR="00CF3F3B" w:rsidRPr="00BD5627" w:rsidRDefault="00CF3F3B" w:rsidP="00187FA8">
      <w:pPr>
        <w:pStyle w:val="Hapesira7"/>
        <w:rPr>
          <w:lang w:val="sq-AL"/>
        </w:rPr>
      </w:pPr>
    </w:p>
    <w:p w:rsidR="00CF3F3B" w:rsidRPr="00BD5627" w:rsidRDefault="00CF3F3B" w:rsidP="00CF3F3B">
      <w:pPr>
        <w:pStyle w:val="Paragrafi"/>
        <w:rPr>
          <w:spacing w:val="-4"/>
          <w:lang w:val="sq-AL"/>
        </w:rPr>
      </w:pPr>
      <w:r w:rsidRPr="00BD5627">
        <w:rPr>
          <w:spacing w:val="-4"/>
          <w:lang w:val="sq-AL"/>
        </w:rPr>
        <w:t>This document constitutes Amendment 2 to the Agreement signed on 31 October 1994 on the Granting of Financial Assistance for the Orin River Cascade Rehabilitation Project between the Government of the Swiss Confederation and the Council of Ministers of the Republic of Albania which are referred below as the Parties.</w:t>
      </w:r>
    </w:p>
    <w:p w:rsidR="00CF3F3B" w:rsidRPr="00BD5627" w:rsidRDefault="00CF3F3B" w:rsidP="00CF3F3B">
      <w:pPr>
        <w:pStyle w:val="Paragrafi"/>
        <w:rPr>
          <w:spacing w:val="-4"/>
          <w:lang w:val="sq-AL"/>
        </w:rPr>
      </w:pPr>
      <w:r w:rsidRPr="00BD5627">
        <w:rPr>
          <w:spacing w:val="-4"/>
          <w:lang w:val="sq-AL"/>
        </w:rPr>
        <w:t>The Parties have agreed to modify only the first part of Article 4.1 as follows :</w:t>
      </w:r>
    </w:p>
    <w:p w:rsidR="00CF3F3B" w:rsidRPr="00BD5627" w:rsidRDefault="00CF3F3B" w:rsidP="00CF3F3B">
      <w:pPr>
        <w:pStyle w:val="Paragrafi"/>
        <w:rPr>
          <w:spacing w:val="-4"/>
          <w:lang w:val="sq-AL"/>
        </w:rPr>
      </w:pPr>
      <w:r w:rsidRPr="00BD5627">
        <w:rPr>
          <w:spacing w:val="-4"/>
          <w:lang w:val="sq-AL"/>
        </w:rPr>
        <w:t>4.1</w:t>
      </w:r>
      <w:r w:rsidRPr="00BD5627">
        <w:rPr>
          <w:spacing w:val="-4"/>
          <w:lang w:val="sq-AL"/>
        </w:rPr>
        <w:tab/>
        <w:t xml:space="preserve"> The  Contribution  shall  be  passed  on to  the  National  Company  of  Energy  and Electricity of Albania (KESH) as a credit at zero interest repayable in local currency in 5.5 equal yearly installments to the Albanian Ministry of Finance, after a grace period of 8 years.</w:t>
      </w:r>
    </w:p>
    <w:p w:rsidR="00CF3F3B" w:rsidRPr="00BD5627" w:rsidRDefault="00CF3F3B" w:rsidP="00CF3F3B">
      <w:pPr>
        <w:pStyle w:val="Paragrafi"/>
        <w:rPr>
          <w:spacing w:val="-4"/>
          <w:lang w:val="sq-AL"/>
        </w:rPr>
      </w:pPr>
      <w:r w:rsidRPr="00BD5627">
        <w:rPr>
          <w:spacing w:val="-4"/>
          <w:lang w:val="sq-AL"/>
        </w:rPr>
        <w:t>All other items of the above mentioned Project Agreement remain unchanged. The modifications have no further implications on other aspects of the implemented project.</w:t>
      </w:r>
    </w:p>
    <w:p w:rsidR="00CF3F3B" w:rsidRPr="00BD5627" w:rsidRDefault="00CF3F3B" w:rsidP="00CF3F3B">
      <w:pPr>
        <w:pStyle w:val="Paragrafi"/>
        <w:rPr>
          <w:spacing w:val="-4"/>
          <w:lang w:val="sq-AL"/>
        </w:rPr>
      </w:pPr>
      <w:r w:rsidRPr="00BD5627">
        <w:rPr>
          <w:spacing w:val="-4"/>
          <w:lang w:val="sq-AL"/>
        </w:rPr>
        <w:t>This Amendment to the Agreement shall enter into force after the notification from the Alban ian party that the domestic legal procedures have been completed which enable its entry into force .</w:t>
      </w:r>
    </w:p>
    <w:p w:rsidR="00CF3F3B" w:rsidRPr="00BD5627" w:rsidRDefault="002720FA" w:rsidP="001725DF">
      <w:pPr>
        <w:pStyle w:val="Paragrafi"/>
        <w:rPr>
          <w:spacing w:val="-4"/>
          <w:lang w:val="sq-AL"/>
        </w:rPr>
      </w:pPr>
      <w:r>
        <w:rPr>
          <w:noProof/>
          <w:spacing w:val="-4"/>
        </w:rPr>
        <w:pict>
          <v:shapetype id="_x0000_t202" coordsize="21600,21600" o:spt="202" path="m,l,21600r21600,l21600,xe">
            <v:stroke joinstyle="miter"/>
            <v:path gradientshapeok="t" o:connecttype="rect"/>
          </v:shapetype>
          <v:shape id="Text Box 13" o:spid="_x0000_s1026" type="#_x0000_t202" style="position:absolute;left:0;text-align:left;margin-left:217.8pt;margin-top:10.05pt;width:4.2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rQIAAKkFAAAOAAAAZHJzL2Uyb0RvYy54bWysVNuOmzAQfa/Uf7D8znIJyQJaskpCqCpt&#10;L9JuP8ABE6yCTW0nsF313zs2IdnLS9WWB2uwx2cu53huboe2QUcqFRM8xf6VhxHlhSgZ36f420Pu&#10;RBgpTXhJGsFpih+pwrfL9+9u+i6hgahFU1KJAISrpO9SXGvdJa6ripq2RF2JjnI4rIRsiYZfuXdL&#10;SXpAbxs38LyF2wtZdlIUVCnYzcZDvLT4VUUL/aWqFNWoSTHkpu0q7bozq7u8Iclekq5mxSkN8hdZ&#10;tIRxCHqGyogm6CDZG6iWFVIoUemrQrSuqCpWUFsDVON7r6q5r0lHbS3QHNWd26T+H2zx+fhVIlYC&#10;dwFQxUkLJD3QQaO1GJA/Mw3qO5WA330HnnqAfXC2xaruThTfFeJiUxO+pyspRV9TUkKCvrnpPrs6&#10;4igDsus/iRLikIMWFmioZGu6B/1AgA5EPZ7JMbkUsDmfzUI4KOAkimLPUueSZLraSaU/UNEiY6RY&#10;AvMWmhzvlDapkGRyMZG4yFnTWPYb/mIDHMcdCAxXzZlJwZL5FHvxNtpGoRMGi60TelnmrPJN6Cxy&#10;/3qezbLNJvN/mbh+mNSsLCk3YSZh+eGfEXeS+CiJs7SUaFhp4ExKSu53m0aiIwFh5/azDYeTi5v7&#10;Mg3bBKjlVUl+EHrrIHbyRXTthHk4d+JrL3I8P17HCy+Mwyx/WdId4/TfS0J9iuN5MB+VdEn6VW2e&#10;/d7WRpKWaRgdDWtBEGcnkhj9bXlpqdWENaP9rBUm/UsrgO6JaKtWI9BRqnrYDYBiJLwT5SPoVgpQ&#10;FmgQ5h0YtZA/MephdqRY/TgQSTFqPnLQvhk0kyEnYzcZhBdwNcUao9Hc6HEgHTrJ9jUgj6+LixW8&#10;j4pZ9V6yOL0qmAe2iNPsMgPn+b/1ukzY5W8AAAD//wMAUEsDBBQABgAIAAAAIQAwVoBt3wAAAAkB&#10;AAAPAAAAZHJzL2Rvd25yZXYueG1sTI/BTsMwEETvSPyDtUjcqJ02RDSNU1UITkiINBw4OvE2sRqv&#10;Q+y24e8xp3Jc7dPMm2I724GdcfLGkYRkIYAhtU4b6iR81q8PT8B8UKTV4Agl/KCHbXl7U6hcuwtV&#10;eN6HjsUQ8rmS0Icw5pz7tker/MKNSPF3cJNVIZ5Tx/WkLjHcDnwpRMatMhQbejXic4/tcX+yEnZf&#10;VL2Y7/fmozpUpq7Xgt6yo5T3d/NuAyzgHK4w/OlHdSijU+NOpD0bJKSrxyyiEpYiARaBNE3juEbC&#10;Kk2AlwX/v6D8BQAA//8DAFBLAQItABQABgAIAAAAIQC2gziS/gAAAOEBAAATAAAAAAAAAAAAAAAA&#10;AAAAAABbQ29udGVudF9UeXBlc10ueG1sUEsBAi0AFAAGAAgAAAAhADj9If/WAAAAlAEAAAsAAAAA&#10;AAAAAAAAAAAALwEAAF9yZWxzLy5yZWxzUEsBAi0AFAAGAAgAAAAhAH/GKD6tAgAAqQUAAA4AAAAA&#10;AAAAAAAAAAAALgIAAGRycy9lMm9Eb2MueG1sUEsBAi0AFAAGAAgAAAAhADBWgG3fAAAACQEAAA8A&#10;AAAAAAAAAAAAAAAABwUAAGRycy9kb3ducmV2LnhtbFBLBQYAAAAABAAEAPMAAAATBgAAAAA=&#10;" filled="f" stroked="f">
            <v:textbox inset="0,0,0,0">
              <w:txbxContent>
                <w:p w:rsidR="004F572D" w:rsidRDefault="004F572D" w:rsidP="00CF3F3B">
                  <w:pPr>
                    <w:spacing w:line="140" w:lineRule="exact"/>
                    <w:rPr>
                      <w:rFonts w:ascii="Arial" w:eastAsia="Arial" w:hAnsi="Arial" w:cs="Arial"/>
                      <w:sz w:val="14"/>
                      <w:szCs w:val="14"/>
                    </w:rPr>
                  </w:pPr>
                  <w:r>
                    <w:rPr>
                      <w:rFonts w:ascii="Arial" w:eastAsia="Arial" w:hAnsi="Arial" w:cs="Arial"/>
                      <w:color w:val="181C1A"/>
                      <w:w w:val="105"/>
                      <w:sz w:val="14"/>
                      <w:szCs w:val="14"/>
                    </w:rPr>
                    <w:t>h</w:t>
                  </w:r>
                </w:p>
              </w:txbxContent>
            </v:textbox>
            <w10:wrap anchorx="page"/>
          </v:shape>
        </w:pict>
      </w:r>
      <w:r w:rsidR="00EA7E6F">
        <w:rPr>
          <w:spacing w:val="-4"/>
          <w:lang w:val="sq-AL"/>
        </w:rPr>
        <w:t xml:space="preserve">Done at Tirana on the 20-th </w:t>
      </w:r>
      <w:r w:rsidR="00CF3F3B" w:rsidRPr="00BD5627">
        <w:rPr>
          <w:spacing w:val="-4"/>
          <w:lang w:val="sq-AL"/>
        </w:rPr>
        <w:t>January 2017, in two originals in English and two originals in</w:t>
      </w:r>
      <w:r w:rsidR="001725DF">
        <w:rPr>
          <w:spacing w:val="-4"/>
          <w:lang w:val="sq-AL"/>
        </w:rPr>
        <w:t xml:space="preserve"> </w:t>
      </w:r>
      <w:r w:rsidR="00CF3F3B" w:rsidRPr="00BD5627">
        <w:rPr>
          <w:spacing w:val="-4"/>
          <w:lang w:val="sq-AL"/>
        </w:rPr>
        <w:t>Albanian language. In case of divergence the English version shall prevail.</w:t>
      </w:r>
    </w:p>
    <w:p w:rsidR="00CF3F3B" w:rsidRPr="00187FA8" w:rsidRDefault="00CF3F3B" w:rsidP="00CF3F3B">
      <w:pPr>
        <w:pStyle w:val="Paragrafi"/>
        <w:rPr>
          <w:spacing w:val="-4"/>
          <w:sz w:val="16"/>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187FA8" w:rsidRPr="00187FA8" w:rsidTr="001B608F">
        <w:trPr>
          <w:trHeight w:val="789"/>
          <w:jc w:val="center"/>
        </w:trPr>
        <w:tc>
          <w:tcPr>
            <w:tcW w:w="4808" w:type="dxa"/>
          </w:tcPr>
          <w:p w:rsidR="00187FA8" w:rsidRPr="00187FA8" w:rsidRDefault="00187FA8" w:rsidP="00123D9A">
            <w:pPr>
              <w:pStyle w:val="Paragrafi"/>
              <w:ind w:firstLine="0"/>
              <w:jc w:val="center"/>
              <w:rPr>
                <w:spacing w:val="-4"/>
                <w:sz w:val="22"/>
                <w:szCs w:val="22"/>
                <w:lang w:val="sq-AL"/>
              </w:rPr>
            </w:pPr>
            <w:r w:rsidRPr="00187FA8">
              <w:rPr>
                <w:spacing w:val="-4"/>
                <w:sz w:val="22"/>
                <w:szCs w:val="22"/>
                <w:lang w:val="sq-AL"/>
              </w:rPr>
              <w:t>FOR THE COUNCIL OF MINISTERS OF THE REPUBLIC OF ALBANIA</w:t>
            </w:r>
          </w:p>
          <w:p w:rsidR="00187FA8" w:rsidRPr="00187FA8" w:rsidRDefault="00187FA8" w:rsidP="00123D9A">
            <w:pPr>
              <w:pStyle w:val="Paragrafi"/>
              <w:ind w:firstLine="0"/>
              <w:jc w:val="center"/>
              <w:rPr>
                <w:spacing w:val="-4"/>
                <w:sz w:val="22"/>
                <w:szCs w:val="22"/>
                <w:lang w:val="sq-AL"/>
              </w:rPr>
            </w:pPr>
            <w:r w:rsidRPr="00187FA8">
              <w:rPr>
                <w:spacing w:val="-4"/>
                <w:sz w:val="22"/>
                <w:szCs w:val="22"/>
                <w:lang w:val="sq-AL"/>
              </w:rPr>
              <w:t>……………………………………….</w:t>
            </w:r>
          </w:p>
          <w:p w:rsidR="00187FA8" w:rsidRPr="00187FA8" w:rsidRDefault="00187FA8" w:rsidP="00187FA8">
            <w:pPr>
              <w:pStyle w:val="Paragrafi"/>
              <w:ind w:firstLine="0"/>
              <w:jc w:val="center"/>
              <w:rPr>
                <w:rFonts w:ascii="Times New Roman" w:hAnsi="Times New Roman"/>
                <w:spacing w:val="-4"/>
                <w:sz w:val="10"/>
                <w:szCs w:val="22"/>
                <w:lang w:val="sq-AL"/>
              </w:rPr>
            </w:pPr>
          </w:p>
        </w:tc>
      </w:tr>
      <w:tr w:rsidR="00187FA8" w:rsidRPr="00187FA8" w:rsidTr="001B608F">
        <w:trPr>
          <w:jc w:val="center"/>
        </w:trPr>
        <w:tc>
          <w:tcPr>
            <w:tcW w:w="4808" w:type="dxa"/>
          </w:tcPr>
          <w:p w:rsidR="00187FA8" w:rsidRPr="00187FA8" w:rsidRDefault="00187FA8" w:rsidP="00187FA8">
            <w:pPr>
              <w:pStyle w:val="Paragrafi"/>
              <w:ind w:firstLine="0"/>
              <w:jc w:val="center"/>
              <w:rPr>
                <w:spacing w:val="-4"/>
                <w:sz w:val="22"/>
                <w:szCs w:val="22"/>
                <w:lang w:val="sq-AL"/>
              </w:rPr>
            </w:pPr>
            <w:r w:rsidRPr="00187FA8">
              <w:rPr>
                <w:spacing w:val="-4"/>
                <w:sz w:val="22"/>
                <w:szCs w:val="22"/>
                <w:lang w:val="sq-AL"/>
              </w:rPr>
              <w:t>Ministry of Finance</w:t>
            </w:r>
          </w:p>
          <w:p w:rsidR="00187FA8" w:rsidRPr="00187FA8" w:rsidRDefault="00187FA8" w:rsidP="00187FA8">
            <w:pPr>
              <w:pStyle w:val="Paragrafi"/>
              <w:ind w:firstLine="0"/>
              <w:jc w:val="center"/>
              <w:rPr>
                <w:b/>
                <w:spacing w:val="-4"/>
                <w:sz w:val="22"/>
                <w:szCs w:val="22"/>
                <w:lang w:val="sq-AL"/>
              </w:rPr>
            </w:pPr>
            <w:r w:rsidRPr="00187FA8">
              <w:rPr>
                <w:b/>
                <w:spacing w:val="-4"/>
                <w:sz w:val="22"/>
                <w:szCs w:val="22"/>
                <w:lang w:val="sq-AL"/>
              </w:rPr>
              <w:t>H.E. Arben Ahmetaj</w:t>
            </w:r>
          </w:p>
          <w:p w:rsidR="00187FA8" w:rsidRPr="00187FA8" w:rsidRDefault="00187FA8" w:rsidP="003C64ED">
            <w:pPr>
              <w:pStyle w:val="Paragrafi"/>
              <w:ind w:firstLine="0"/>
              <w:jc w:val="center"/>
              <w:rPr>
                <w:spacing w:val="-4"/>
                <w:sz w:val="22"/>
                <w:szCs w:val="22"/>
                <w:lang w:val="sq-AL"/>
              </w:rPr>
            </w:pPr>
            <w:r w:rsidRPr="00187FA8">
              <w:rPr>
                <w:spacing w:val="-4"/>
                <w:sz w:val="22"/>
                <w:szCs w:val="22"/>
                <w:lang w:val="sq-AL"/>
              </w:rPr>
              <w:t>Minister</w:t>
            </w:r>
          </w:p>
        </w:tc>
      </w:tr>
      <w:tr w:rsidR="00187FA8" w:rsidRPr="00187FA8" w:rsidTr="001B608F">
        <w:trPr>
          <w:jc w:val="center"/>
        </w:trPr>
        <w:tc>
          <w:tcPr>
            <w:tcW w:w="4808" w:type="dxa"/>
          </w:tcPr>
          <w:p w:rsidR="001B608F" w:rsidRPr="001B608F" w:rsidRDefault="001B608F" w:rsidP="00187FA8">
            <w:pPr>
              <w:pStyle w:val="Paragrafi"/>
              <w:ind w:firstLine="0"/>
              <w:jc w:val="center"/>
              <w:rPr>
                <w:spacing w:val="-4"/>
                <w:sz w:val="10"/>
                <w:szCs w:val="22"/>
                <w:lang w:val="sq-AL"/>
              </w:rPr>
            </w:pPr>
          </w:p>
          <w:p w:rsidR="00187FA8" w:rsidRPr="00187FA8" w:rsidRDefault="00187FA8" w:rsidP="00187FA8">
            <w:pPr>
              <w:pStyle w:val="Paragrafi"/>
              <w:ind w:firstLine="0"/>
              <w:jc w:val="center"/>
              <w:rPr>
                <w:spacing w:val="-4"/>
                <w:sz w:val="22"/>
                <w:szCs w:val="22"/>
                <w:lang w:val="sq-AL"/>
              </w:rPr>
            </w:pPr>
            <w:r w:rsidRPr="00187FA8">
              <w:rPr>
                <w:spacing w:val="-4"/>
                <w:sz w:val="22"/>
                <w:szCs w:val="22"/>
                <w:lang w:val="sq-AL"/>
              </w:rPr>
              <w:t>FOR THE SWISS CONFEDERATION</w:t>
            </w:r>
          </w:p>
          <w:p w:rsidR="00187FA8" w:rsidRPr="00187FA8" w:rsidRDefault="00187FA8" w:rsidP="00187FA8">
            <w:pPr>
              <w:ind w:firstLine="0"/>
              <w:jc w:val="center"/>
              <w:rPr>
                <w:rFonts w:ascii="Times New Roman" w:hAnsi="Times New Roman"/>
                <w:spacing w:val="-4"/>
                <w:sz w:val="22"/>
                <w:szCs w:val="22"/>
                <w:lang w:val="sq-AL"/>
              </w:rPr>
            </w:pPr>
            <w:r w:rsidRPr="00187FA8">
              <w:rPr>
                <w:rFonts w:ascii="Times New Roman" w:hAnsi="Times New Roman"/>
                <w:spacing w:val="-4"/>
                <w:sz w:val="22"/>
                <w:szCs w:val="22"/>
                <w:lang w:val="sq-AL"/>
              </w:rPr>
              <w:t>.......................................................</w:t>
            </w:r>
          </w:p>
          <w:p w:rsidR="00187FA8" w:rsidRPr="00187FA8" w:rsidRDefault="00187FA8" w:rsidP="00187FA8">
            <w:pPr>
              <w:pStyle w:val="Paragrafi"/>
              <w:ind w:firstLine="0"/>
              <w:jc w:val="center"/>
              <w:rPr>
                <w:spacing w:val="-4"/>
                <w:sz w:val="10"/>
                <w:szCs w:val="22"/>
                <w:lang w:val="sq-AL"/>
              </w:rPr>
            </w:pPr>
          </w:p>
        </w:tc>
      </w:tr>
      <w:tr w:rsidR="00187FA8" w:rsidRPr="00187FA8" w:rsidTr="001B608F">
        <w:trPr>
          <w:jc w:val="center"/>
        </w:trPr>
        <w:tc>
          <w:tcPr>
            <w:tcW w:w="4808" w:type="dxa"/>
          </w:tcPr>
          <w:p w:rsidR="00187FA8" w:rsidRPr="00187FA8" w:rsidRDefault="00187FA8" w:rsidP="00187FA8">
            <w:pPr>
              <w:pStyle w:val="Paragrafi"/>
              <w:ind w:firstLine="0"/>
              <w:jc w:val="center"/>
              <w:rPr>
                <w:spacing w:val="-4"/>
                <w:sz w:val="22"/>
                <w:szCs w:val="22"/>
                <w:lang w:val="sq-AL"/>
              </w:rPr>
            </w:pPr>
            <w:r w:rsidRPr="00187FA8">
              <w:rPr>
                <w:rFonts w:ascii="Times New Roman" w:hAnsi="Times New Roman"/>
                <w:spacing w:val="-4"/>
                <w:sz w:val="22"/>
                <w:szCs w:val="22"/>
                <w:lang w:val="sq-AL"/>
              </w:rPr>
              <w:t>Embassy of Switzerland in Albania</w:t>
            </w:r>
          </w:p>
          <w:p w:rsidR="00187FA8" w:rsidRPr="00187FA8" w:rsidRDefault="00187FA8" w:rsidP="00187FA8">
            <w:pPr>
              <w:pStyle w:val="Paragrafi"/>
              <w:ind w:firstLine="0"/>
              <w:jc w:val="center"/>
              <w:rPr>
                <w:b/>
                <w:spacing w:val="-4"/>
                <w:sz w:val="22"/>
                <w:szCs w:val="22"/>
                <w:lang w:val="sq-AL"/>
              </w:rPr>
            </w:pPr>
            <w:r w:rsidRPr="00187FA8">
              <w:rPr>
                <w:b/>
                <w:spacing w:val="-4"/>
                <w:sz w:val="22"/>
                <w:szCs w:val="22"/>
                <w:lang w:val="sq-AL"/>
              </w:rPr>
              <w:t>H.E. Christoph Graf Ambassador</w:t>
            </w:r>
          </w:p>
          <w:p w:rsidR="00187FA8" w:rsidRPr="00187FA8" w:rsidRDefault="00187FA8" w:rsidP="00187FA8">
            <w:pPr>
              <w:pStyle w:val="Paragrafi"/>
              <w:ind w:firstLine="0"/>
              <w:jc w:val="center"/>
              <w:rPr>
                <w:rFonts w:ascii="Times New Roman" w:hAnsi="Times New Roman"/>
                <w:spacing w:val="-4"/>
                <w:sz w:val="12"/>
                <w:szCs w:val="22"/>
                <w:lang w:val="sq-AL"/>
              </w:rPr>
            </w:pPr>
          </w:p>
        </w:tc>
      </w:tr>
    </w:tbl>
    <w:p w:rsidR="00123D9A" w:rsidRPr="00BD5627" w:rsidRDefault="00123D9A" w:rsidP="00CF3F3B">
      <w:pPr>
        <w:pStyle w:val="Paragrafi"/>
        <w:rPr>
          <w:spacing w:val="-4"/>
          <w:lang w:val="sq-AL"/>
        </w:rPr>
      </w:pPr>
    </w:p>
    <w:p w:rsidR="00A2319A" w:rsidRPr="00BD5627" w:rsidRDefault="00A2319A" w:rsidP="00A2319A">
      <w:pPr>
        <w:pStyle w:val="NeniTitull"/>
        <w:rPr>
          <w:spacing w:val="-4"/>
          <w:lang w:val="sq-AL"/>
        </w:rPr>
      </w:pPr>
      <w:r w:rsidRPr="00BD5627">
        <w:rPr>
          <w:spacing w:val="-4"/>
          <w:lang w:val="sq-AL"/>
        </w:rPr>
        <w:t>VENDIM</w:t>
      </w:r>
    </w:p>
    <w:p w:rsidR="00A2319A" w:rsidRPr="00BD5627" w:rsidRDefault="00A2319A" w:rsidP="00A2319A">
      <w:pPr>
        <w:pStyle w:val="NeniTitull"/>
        <w:rPr>
          <w:spacing w:val="-4"/>
          <w:lang w:val="sq-AL"/>
        </w:rPr>
      </w:pPr>
      <w:r w:rsidRPr="00BD5627">
        <w:rPr>
          <w:spacing w:val="-4"/>
          <w:lang w:val="sq-AL"/>
        </w:rPr>
        <w:t>Nr. 298, datë 5.4.2017</w:t>
      </w:r>
    </w:p>
    <w:p w:rsidR="00CD42A4" w:rsidRPr="00BD5627" w:rsidRDefault="00CD42A4" w:rsidP="00BE68CC">
      <w:pPr>
        <w:pStyle w:val="Hapesira7"/>
        <w:rPr>
          <w:lang w:val="sq-AL"/>
        </w:rPr>
      </w:pPr>
      <w:r w:rsidRPr="00BD5627">
        <w:rPr>
          <w:lang w:val="sq-AL"/>
        </w:rPr>
        <w:t> </w:t>
      </w:r>
    </w:p>
    <w:p w:rsidR="00CD42A4" w:rsidRPr="00BD5627" w:rsidRDefault="001725DF" w:rsidP="00CD42A4">
      <w:pPr>
        <w:pStyle w:val="NeniTitull"/>
        <w:rPr>
          <w:spacing w:val="-4"/>
          <w:lang w:val="sq-AL"/>
        </w:rPr>
      </w:pPr>
      <w:r w:rsidRPr="00BD5627">
        <w:rPr>
          <w:spacing w:val="-4"/>
          <w:lang w:val="sq-AL"/>
        </w:rPr>
        <w:t xml:space="preserve">PËR </w:t>
      </w:r>
      <w:r w:rsidR="00CD42A4" w:rsidRPr="00BD5627">
        <w:rPr>
          <w:spacing w:val="-4"/>
          <w:lang w:val="sq-AL"/>
        </w:rPr>
        <w:t>DISA NDRYSHIME DHE SHTESA NË VENDIMIN NR.926, DATË 29.12.2014, TË KËSHILLIT TË MINISTRAVE, “PËR KRITERET E VLERËSIMIT TË PRONËS SHTETËRORE, QË PRIVATIZOHET APO TRANSFORMOHET, DHE PROCEDURËN E SHITJES”</w:t>
      </w:r>
    </w:p>
    <w:p w:rsidR="00CD42A4" w:rsidRPr="00BD5627" w:rsidRDefault="00CD42A4" w:rsidP="00BE68CC">
      <w:pPr>
        <w:pStyle w:val="Hapesira7"/>
        <w:rPr>
          <w:lang w:val="sq-AL"/>
        </w:rPr>
      </w:pPr>
      <w:r w:rsidRPr="00BD5627">
        <w:rPr>
          <w:lang w:val="sq-AL"/>
        </w:rPr>
        <w:t> </w:t>
      </w:r>
    </w:p>
    <w:p w:rsidR="00CD42A4" w:rsidRPr="00BD5627" w:rsidRDefault="00CD42A4" w:rsidP="00CD42A4">
      <w:pPr>
        <w:pStyle w:val="Paragrafi"/>
        <w:rPr>
          <w:spacing w:val="-4"/>
          <w:lang w:val="sq-AL"/>
        </w:rPr>
      </w:pPr>
      <w:r w:rsidRPr="00BD5627">
        <w:rPr>
          <w:spacing w:val="-4"/>
          <w:lang w:val="sq-AL"/>
        </w:rPr>
        <w:t>Në mbështetje të nenit 100 të Kushtetutës dhe të nenit 2, të aktit normativ nr.4, datë 9.7.2008, “Për privatizimin dhe dhënien në përdorim shoqërive tregtare dhe institucioneve shtetërore të ndërmarrjeve apo objekteve të veçanta, mjeteve kryesore dhe mjeteve të xhiros së këtyre ndërmarrjeve”, miratuar me ligjin nr.9967, datë 24.7.2008, me propozimin e ministrit të Zhvillimit Ekonomik, Turizmit, Tregtisë dhe Sipërmarrjes dhe të ministrit të Financave, Këshilli i Ministrave</w:t>
      </w:r>
    </w:p>
    <w:p w:rsidR="00CD42A4" w:rsidRPr="00BD5627" w:rsidRDefault="00CD42A4" w:rsidP="00BE68CC">
      <w:pPr>
        <w:pStyle w:val="Hapesira7"/>
        <w:rPr>
          <w:lang w:val="sq-AL"/>
        </w:rPr>
      </w:pPr>
      <w:r w:rsidRPr="00BD5627">
        <w:rPr>
          <w:lang w:val="sq-AL"/>
        </w:rPr>
        <w:t> </w:t>
      </w:r>
    </w:p>
    <w:p w:rsidR="00CD42A4" w:rsidRPr="00BD5627" w:rsidRDefault="00CD42A4" w:rsidP="00CD42A4">
      <w:pPr>
        <w:pStyle w:val="NeniTitull"/>
        <w:rPr>
          <w:b w:val="0"/>
          <w:spacing w:val="-4"/>
          <w:lang w:val="sq-AL"/>
        </w:rPr>
      </w:pPr>
      <w:r w:rsidRPr="00BD5627">
        <w:rPr>
          <w:b w:val="0"/>
          <w:spacing w:val="-4"/>
          <w:lang w:val="sq-AL"/>
        </w:rPr>
        <w:t>VENDOSI:</w:t>
      </w:r>
    </w:p>
    <w:p w:rsidR="00CD42A4" w:rsidRPr="00BD5627" w:rsidRDefault="00CD42A4" w:rsidP="00BE68CC">
      <w:pPr>
        <w:pStyle w:val="Hapesira7"/>
        <w:rPr>
          <w:lang w:val="sq-AL"/>
        </w:rPr>
      </w:pPr>
      <w:r w:rsidRPr="00BD5627">
        <w:rPr>
          <w:lang w:val="sq-AL"/>
        </w:rPr>
        <w:t> </w:t>
      </w:r>
    </w:p>
    <w:p w:rsidR="00CD42A4" w:rsidRPr="00BD5627" w:rsidRDefault="00CD42A4" w:rsidP="00CD42A4">
      <w:pPr>
        <w:pStyle w:val="Paragrafi"/>
        <w:rPr>
          <w:spacing w:val="-4"/>
          <w:lang w:val="sq-AL"/>
        </w:rPr>
      </w:pPr>
      <w:r w:rsidRPr="00BD5627">
        <w:rPr>
          <w:spacing w:val="-4"/>
          <w:lang w:val="sq-AL"/>
        </w:rPr>
        <w:t>Në vendimin nr.926, datë 29.12.2014, të Këshillit të Ministrave, bëhen ndryshimet dhe shtesat, si më poshtë vijon:</w:t>
      </w:r>
    </w:p>
    <w:p w:rsidR="00CD42A4" w:rsidRPr="00BD5627" w:rsidRDefault="00CD42A4" w:rsidP="00CD42A4">
      <w:pPr>
        <w:pStyle w:val="Paragrafi"/>
        <w:rPr>
          <w:spacing w:val="-4"/>
          <w:lang w:val="sq-AL"/>
        </w:rPr>
      </w:pPr>
      <w:r w:rsidRPr="00BD5627">
        <w:rPr>
          <w:spacing w:val="-4"/>
          <w:lang w:val="sq-AL"/>
        </w:rPr>
        <w:t>1. Në pikën 1, të kreut I, fjalët “...dhe mjetet e xhiros...” zëvendësohen me “...mjetet e xhiros dhe aktivet biologjike…”.</w:t>
      </w:r>
    </w:p>
    <w:p w:rsidR="00CD42A4" w:rsidRPr="00BD5627" w:rsidRDefault="00CD42A4" w:rsidP="00CD42A4">
      <w:pPr>
        <w:pStyle w:val="Paragrafi"/>
        <w:rPr>
          <w:spacing w:val="-4"/>
          <w:lang w:val="sq-AL"/>
        </w:rPr>
      </w:pPr>
      <w:r w:rsidRPr="00BD5627">
        <w:rPr>
          <w:spacing w:val="-4"/>
          <w:lang w:val="sq-AL"/>
        </w:rPr>
        <w:t> 2. Në kreun II bëhen këto shtesa dhe ndryshime:  </w:t>
      </w:r>
    </w:p>
    <w:p w:rsidR="00CD42A4" w:rsidRPr="00BD5627" w:rsidRDefault="00CD42A4" w:rsidP="00CD42A4">
      <w:pPr>
        <w:pStyle w:val="Paragrafi"/>
        <w:rPr>
          <w:spacing w:val="-4"/>
          <w:lang w:val="sq-AL"/>
        </w:rPr>
      </w:pPr>
      <w:r w:rsidRPr="00BD5627">
        <w:rPr>
          <w:spacing w:val="-4"/>
          <w:lang w:val="sq-AL"/>
        </w:rPr>
        <w:t> a) Në fund të pikës 4 shtohet paragrafi, me këtë përmbajtje: </w:t>
      </w:r>
    </w:p>
    <w:p w:rsidR="00CD42A4" w:rsidRPr="00BE68CC" w:rsidRDefault="00CD42A4" w:rsidP="00CD42A4">
      <w:pPr>
        <w:pStyle w:val="Paragrafi"/>
        <w:rPr>
          <w:spacing w:val="-6"/>
          <w:lang w:val="sq-AL"/>
        </w:rPr>
      </w:pPr>
      <w:r w:rsidRPr="00BE68CC">
        <w:rPr>
          <w:spacing w:val="-6"/>
          <w:lang w:val="sq-AL"/>
        </w:rPr>
        <w:t> “Nëse, pas hartimit të genplanit nga eksperti vlerësues, rezultojnë sipërfaqe trualli të lira (më shumë se sipërfaqja nën objekt dhe ajo funksionale), institucioni administrues, në zbatim të procedurave ligjore përkatëse, ia kalon ato Agjencisë së Trajtimit të Pronave, për përdorimin për fond kompensimi për ish-pronarët ose për kthim fizik.”.</w:t>
      </w:r>
    </w:p>
    <w:p w:rsidR="00CD42A4" w:rsidRPr="00BD5627" w:rsidRDefault="00CD42A4" w:rsidP="00CD42A4">
      <w:pPr>
        <w:pStyle w:val="Paragrafi"/>
        <w:rPr>
          <w:spacing w:val="-4"/>
          <w:lang w:val="sq-AL"/>
        </w:rPr>
      </w:pPr>
      <w:r w:rsidRPr="00BD5627">
        <w:rPr>
          <w:spacing w:val="-4"/>
          <w:lang w:val="sq-AL"/>
        </w:rPr>
        <w:t>b) Në pikën 18, fjalia e parë ndryshohet, si më poshtë vijon: </w:t>
      </w:r>
    </w:p>
    <w:p w:rsidR="00CD42A4" w:rsidRPr="00BD5627" w:rsidRDefault="00CD42A4" w:rsidP="00CD42A4">
      <w:pPr>
        <w:pStyle w:val="Paragrafi"/>
        <w:rPr>
          <w:spacing w:val="-4"/>
          <w:lang w:val="sq-AL"/>
        </w:rPr>
      </w:pPr>
      <w:r w:rsidRPr="00BD5627">
        <w:rPr>
          <w:spacing w:val="-4"/>
          <w:lang w:val="sq-AL"/>
        </w:rPr>
        <w:t> “Në rastet kur në përbërje të pronës që privatizohet nuk ka objekte ndërtimore sipërfaqësore, por vetëm objekte ndërtimore nëntokësore (tunele), atëherë vlerësimi, për efekt privatizimi, do të bëhet vetëm për objektin (strukturën ndërtimore), pa truall, sipas dokumentacionit ligjor përkatës (listë inventari, vendim i Këshillit të Ministrave, etj</w:t>
      </w:r>
      <w:r w:rsidR="004E2FD4" w:rsidRPr="00BD5627">
        <w:rPr>
          <w:spacing w:val="-4"/>
          <w:lang w:val="sq-AL"/>
        </w:rPr>
        <w:t>.</w:t>
      </w:r>
      <w:r w:rsidRPr="00BD5627">
        <w:rPr>
          <w:spacing w:val="-4"/>
          <w:lang w:val="sq-AL"/>
        </w:rPr>
        <w:t>) të institucionit administrues/pronar.”.</w:t>
      </w:r>
    </w:p>
    <w:p w:rsidR="00CD42A4" w:rsidRPr="00BD5627" w:rsidRDefault="00CD42A4" w:rsidP="00CD42A4">
      <w:pPr>
        <w:pStyle w:val="Paragrafi"/>
        <w:rPr>
          <w:spacing w:val="-4"/>
          <w:lang w:val="sq-AL"/>
        </w:rPr>
      </w:pPr>
      <w:r w:rsidRPr="00BD5627">
        <w:rPr>
          <w:spacing w:val="-4"/>
          <w:lang w:val="sq-AL"/>
        </w:rPr>
        <w:t> 3. Në kreun III bëhen këto ndryshime dhe shtesa: </w:t>
      </w:r>
    </w:p>
    <w:p w:rsidR="00CD42A4" w:rsidRPr="00BD5627" w:rsidRDefault="00CD42A4" w:rsidP="00CD42A4">
      <w:pPr>
        <w:pStyle w:val="Paragrafi"/>
        <w:rPr>
          <w:spacing w:val="-4"/>
          <w:lang w:val="sq-AL"/>
        </w:rPr>
      </w:pPr>
      <w:r w:rsidRPr="00BD5627">
        <w:rPr>
          <w:spacing w:val="-4"/>
          <w:lang w:val="sq-AL"/>
        </w:rPr>
        <w:t> a) Fjalët “…gazetë me qarkullim kombëtar...” zëvendësohen me “… Buletinin e Njoftimeve Zyrtare…”;</w:t>
      </w:r>
    </w:p>
    <w:p w:rsidR="00CD42A4" w:rsidRPr="00BD5627" w:rsidRDefault="00CD42A4" w:rsidP="00CD42A4">
      <w:pPr>
        <w:pStyle w:val="Paragrafi"/>
        <w:rPr>
          <w:spacing w:val="-4"/>
          <w:lang w:val="sq-AL"/>
        </w:rPr>
      </w:pPr>
      <w:r w:rsidRPr="00BD5627">
        <w:rPr>
          <w:spacing w:val="-4"/>
          <w:lang w:val="sq-AL"/>
        </w:rPr>
        <w:t> b) Në fund të paragrafit të parë, të pikës 16, shtohen fjalët “...dhe në faqen e internetit të Ministrisë së Financave...”;</w:t>
      </w:r>
    </w:p>
    <w:p w:rsidR="00CD42A4" w:rsidRPr="00BD5627" w:rsidRDefault="00CD42A4" w:rsidP="00CD42A4">
      <w:pPr>
        <w:pStyle w:val="Paragrafi"/>
        <w:rPr>
          <w:spacing w:val="-4"/>
          <w:lang w:val="sq-AL"/>
        </w:rPr>
      </w:pPr>
      <w:r w:rsidRPr="00BD5627">
        <w:rPr>
          <w:spacing w:val="-4"/>
          <w:lang w:val="sq-AL"/>
        </w:rPr>
        <w:t> c) Në fund të paragrafit të parë, të pikës 24, shtohet një paragraf, me këtë përmbajtje:</w:t>
      </w:r>
    </w:p>
    <w:p w:rsidR="00CD42A4" w:rsidRPr="00BD5627" w:rsidRDefault="00CD42A4" w:rsidP="00CD42A4">
      <w:pPr>
        <w:pStyle w:val="Paragrafi"/>
        <w:rPr>
          <w:spacing w:val="-4"/>
          <w:lang w:val="sq-AL"/>
        </w:rPr>
      </w:pPr>
      <w:r w:rsidRPr="00BD5627">
        <w:rPr>
          <w:spacing w:val="-4"/>
          <w:lang w:val="sq-AL"/>
        </w:rPr>
        <w:t> “Në rastet kur nuk respektohet afati 30 (tridhjetë) ditor i pagesës së vlerës së plotë të objektit bashkë me truallin, për arsye objektive të justifikuara, me autorizim të drejtorit të Drejtimit të Pronës Publike afati zgjatet, por jo më shumë se 15 (pesëmbëdhjetë) ditë nga përfundimi i afatit tridhjetë ditor.”;</w:t>
      </w:r>
    </w:p>
    <w:p w:rsidR="00CD42A4" w:rsidRPr="00BD5627" w:rsidRDefault="00CD42A4" w:rsidP="00CD42A4">
      <w:pPr>
        <w:pStyle w:val="Paragrafi"/>
        <w:rPr>
          <w:spacing w:val="-4"/>
          <w:lang w:val="sq-AL"/>
        </w:rPr>
      </w:pPr>
      <w:r w:rsidRPr="00BD5627">
        <w:rPr>
          <w:spacing w:val="-4"/>
          <w:lang w:val="sq-AL"/>
        </w:rPr>
        <w:t>  ç) Në pikën 26, në fund të fjalëve “… brenda 30 (tridhjetë) ditëve pjesën e mbetur të çmimit të arritur në ankand...” shtohen “...(përveç rasteve të parashikuara ndryshe në këtë vendim)...”.</w:t>
      </w:r>
    </w:p>
    <w:p w:rsidR="00CD42A4" w:rsidRPr="00BD5627" w:rsidRDefault="00CD42A4" w:rsidP="00CD42A4">
      <w:pPr>
        <w:pStyle w:val="Paragrafi"/>
        <w:rPr>
          <w:spacing w:val="-4"/>
          <w:lang w:val="sq-AL"/>
        </w:rPr>
      </w:pPr>
      <w:r w:rsidRPr="00BD5627">
        <w:rPr>
          <w:spacing w:val="-4"/>
          <w:lang w:val="sq-AL"/>
        </w:rPr>
        <w:t> 4. Kudo në vendim, emërtesa “Agjencia e Kthimit dhe Kompensimit të Pronave” zëvendë</w:t>
      </w:r>
      <w:r w:rsidR="00BE68CC">
        <w:rPr>
          <w:spacing w:val="-4"/>
          <w:lang w:val="sq-AL"/>
        </w:rPr>
        <w:t>-</w:t>
      </w:r>
      <w:r w:rsidRPr="00BD5627">
        <w:rPr>
          <w:spacing w:val="-4"/>
          <w:lang w:val="sq-AL"/>
        </w:rPr>
        <w:t>sohet me “Agjencia e Trajtimit të Pronës”.</w:t>
      </w:r>
    </w:p>
    <w:p w:rsidR="00CD42A4" w:rsidRPr="00BD5627" w:rsidRDefault="00CD42A4" w:rsidP="00CD42A4">
      <w:pPr>
        <w:pStyle w:val="Paragrafi"/>
        <w:rPr>
          <w:spacing w:val="-4"/>
          <w:lang w:val="sq-AL"/>
        </w:rPr>
      </w:pPr>
      <w:r w:rsidRPr="00BD5627">
        <w:rPr>
          <w:spacing w:val="-4"/>
          <w:lang w:val="sq-AL"/>
        </w:rPr>
        <w:t> 5. Ngarkohen Ministria e Zhvillimit Ekonomik, Turizmit, Tregtisë dhe Sipërmarrjes dhe Ministria e Financave për zbatimin e këtij vendimi.</w:t>
      </w:r>
    </w:p>
    <w:p w:rsidR="00CD42A4" w:rsidRPr="00BD5627" w:rsidRDefault="00CD42A4" w:rsidP="00CD42A4">
      <w:pPr>
        <w:pStyle w:val="Paragrafi"/>
        <w:rPr>
          <w:spacing w:val="-4"/>
          <w:lang w:val="sq-AL"/>
        </w:rPr>
      </w:pPr>
      <w:r w:rsidRPr="00BD5627">
        <w:rPr>
          <w:spacing w:val="-4"/>
          <w:lang w:val="sq-AL"/>
        </w:rPr>
        <w:t>Ky vendim hyn në fuqi pas botimit në Fletoren Zyrtare.</w:t>
      </w:r>
    </w:p>
    <w:p w:rsidR="00BE68CC" w:rsidRPr="00BE68CC" w:rsidRDefault="00CD42A4" w:rsidP="00BE68CC">
      <w:pPr>
        <w:pStyle w:val="Hapesira7"/>
        <w:rPr>
          <w:sz w:val="2"/>
          <w:lang w:val="sq-AL"/>
        </w:rPr>
      </w:pPr>
      <w:r w:rsidRPr="00BE68CC">
        <w:rPr>
          <w:sz w:val="2"/>
          <w:lang w:val="sq-AL"/>
        </w:rPr>
        <w:t> </w:t>
      </w:r>
    </w:p>
    <w:p w:rsidR="00C9760A" w:rsidRPr="00BD5627" w:rsidRDefault="00C9760A" w:rsidP="00C9760A">
      <w:pPr>
        <w:pStyle w:val="Paragrafi"/>
        <w:jc w:val="right"/>
        <w:rPr>
          <w:spacing w:val="-4"/>
          <w:lang w:val="sq-AL"/>
        </w:rPr>
      </w:pPr>
      <w:r w:rsidRPr="00BD5627">
        <w:rPr>
          <w:spacing w:val="-4"/>
          <w:lang w:val="sq-AL"/>
        </w:rPr>
        <w:t>ZËVENDËSKRYEMINISTRI</w:t>
      </w:r>
    </w:p>
    <w:p w:rsidR="00C9760A" w:rsidRPr="00BD5627" w:rsidRDefault="00C9760A" w:rsidP="00C9760A">
      <w:pPr>
        <w:pStyle w:val="Paragrafi"/>
        <w:jc w:val="right"/>
        <w:rPr>
          <w:b/>
          <w:spacing w:val="-4"/>
          <w:lang w:val="sq-AL"/>
        </w:rPr>
      </w:pPr>
      <w:r w:rsidRPr="00BD5627">
        <w:rPr>
          <w:b/>
          <w:spacing w:val="-4"/>
          <w:lang w:val="sq-AL"/>
        </w:rPr>
        <w:t>Niko Peleshi</w:t>
      </w:r>
    </w:p>
    <w:p w:rsidR="00CD42A4" w:rsidRPr="00BD5627" w:rsidRDefault="00CD42A4" w:rsidP="00CD42A4">
      <w:pPr>
        <w:spacing w:after="0" w:line="240" w:lineRule="auto"/>
        <w:ind w:firstLine="0"/>
        <w:jc w:val="left"/>
        <w:rPr>
          <w:rFonts w:ascii="Times New Roman" w:eastAsia="Times New Roman" w:hAnsi="Times New Roman"/>
          <w:spacing w:val="-4"/>
          <w:sz w:val="24"/>
          <w:szCs w:val="24"/>
          <w:lang w:val="sq-AL"/>
        </w:rPr>
      </w:pPr>
    </w:p>
    <w:p w:rsidR="0074606D" w:rsidRPr="00BD5627" w:rsidRDefault="0074606D" w:rsidP="0074606D">
      <w:pPr>
        <w:pStyle w:val="NeniTitull"/>
        <w:rPr>
          <w:spacing w:val="-4"/>
          <w:lang w:val="sq-AL"/>
        </w:rPr>
      </w:pPr>
      <w:r w:rsidRPr="00BD5627">
        <w:rPr>
          <w:spacing w:val="-4"/>
          <w:lang w:val="sq-AL"/>
        </w:rPr>
        <w:t>VENDIM</w:t>
      </w:r>
    </w:p>
    <w:p w:rsidR="0074606D" w:rsidRPr="00BD5627" w:rsidRDefault="0074606D" w:rsidP="00300862">
      <w:pPr>
        <w:pStyle w:val="NeniTitull"/>
        <w:rPr>
          <w:spacing w:val="-4"/>
          <w:lang w:val="sq-AL"/>
        </w:rPr>
      </w:pPr>
      <w:r w:rsidRPr="00BD5627">
        <w:rPr>
          <w:spacing w:val="-4"/>
          <w:lang w:val="sq-AL"/>
        </w:rPr>
        <w:t>Nr. 299, datë 5.4.2017</w:t>
      </w:r>
    </w:p>
    <w:p w:rsidR="00687A48" w:rsidRPr="00BD5627" w:rsidRDefault="00687A48" w:rsidP="00BE68CC">
      <w:pPr>
        <w:pStyle w:val="Hapesira7"/>
        <w:rPr>
          <w:lang w:val="sq-AL"/>
        </w:rPr>
      </w:pPr>
    </w:p>
    <w:p w:rsidR="00687A48" w:rsidRPr="00BD5627" w:rsidRDefault="00687A48" w:rsidP="00687A48">
      <w:pPr>
        <w:pStyle w:val="NeniTitull"/>
        <w:rPr>
          <w:spacing w:val="-4"/>
          <w:lang w:val="sq-AL"/>
        </w:rPr>
      </w:pPr>
      <w:r w:rsidRPr="00BD5627">
        <w:rPr>
          <w:spacing w:val="-4"/>
          <w:lang w:val="sq-AL"/>
        </w:rPr>
        <w:t>PËR PËRCAKTIMIN E AUTORITETEVE PËRGJEGJËSE PËR RISHIKIMIN E LEGJISLACIONIT DHE MIRATIMIN E METODOLOGJISË SË SHQYRTIMIT TË PËRPUTHSHMËRISË SË KRITEREVE EKZISTUESE QË GARANTOJNË TË DREJTËN E THEMELIMIT DHE TË DREJTËN E USHTRIMIT TË AKTIVITETIT PËR OFRUESIT E SHËRBIMEVE NË REPUBLIKËN E SHQIPËRISË ME LIGJIN NR.66/2016, “PËR SHËRBIMET NË REPUBLIKËN E SHQIPËRISË”</w:t>
      </w:r>
    </w:p>
    <w:p w:rsidR="00687A48" w:rsidRPr="00BD5627" w:rsidRDefault="00687A48" w:rsidP="00BE68CC">
      <w:pPr>
        <w:pStyle w:val="Hapesira7"/>
        <w:rPr>
          <w:lang w:val="sq-AL"/>
        </w:rPr>
      </w:pPr>
      <w:r w:rsidRPr="00BD5627">
        <w:rPr>
          <w:lang w:val="sq-AL"/>
        </w:rPr>
        <w:t> </w:t>
      </w:r>
    </w:p>
    <w:p w:rsidR="00687A48" w:rsidRPr="00BD5627" w:rsidRDefault="00687A48" w:rsidP="00687A48">
      <w:pPr>
        <w:pStyle w:val="Paragrafi"/>
        <w:rPr>
          <w:spacing w:val="-4"/>
          <w:lang w:val="sq-AL"/>
        </w:rPr>
      </w:pPr>
      <w:r w:rsidRPr="00BD5627">
        <w:rPr>
          <w:spacing w:val="-4"/>
          <w:lang w:val="sq-AL"/>
        </w:rPr>
        <w:t>Në mbështetje të nenit 100 të Kushtetutës dhe të pikës 2, të nenit 16, të ligjit nr.66/2016, “Për shërbimet në Republikën e Shqipërisë”, me propozimin e ministrit të Zhvillimit Ekonomik, Turizmit, Tregtisë dhe Sipërmarrjes, Këshilli i Ministrave</w:t>
      </w:r>
    </w:p>
    <w:p w:rsidR="00687A48" w:rsidRPr="00BD5627" w:rsidRDefault="00687A48" w:rsidP="00BE68CC">
      <w:pPr>
        <w:pStyle w:val="Hapesira7"/>
        <w:rPr>
          <w:lang w:val="sq-AL"/>
        </w:rPr>
      </w:pPr>
      <w:r w:rsidRPr="00BD5627">
        <w:rPr>
          <w:lang w:val="sq-AL"/>
        </w:rPr>
        <w:t> </w:t>
      </w:r>
    </w:p>
    <w:p w:rsidR="00687A48" w:rsidRPr="00BD5627" w:rsidRDefault="003B362C" w:rsidP="003B362C">
      <w:pPr>
        <w:pStyle w:val="NeniNr"/>
        <w:rPr>
          <w:spacing w:val="-4"/>
          <w:lang w:val="sq-AL"/>
        </w:rPr>
      </w:pPr>
      <w:r w:rsidRPr="00BD5627">
        <w:rPr>
          <w:spacing w:val="-4"/>
          <w:lang w:val="sq-AL"/>
        </w:rPr>
        <w:t>VENDOS</w:t>
      </w:r>
      <w:r w:rsidR="00687A48" w:rsidRPr="00BD5627">
        <w:rPr>
          <w:spacing w:val="-4"/>
          <w:lang w:val="sq-AL"/>
        </w:rPr>
        <w:t>I:</w:t>
      </w:r>
    </w:p>
    <w:p w:rsidR="00687A48" w:rsidRPr="00BD5627" w:rsidRDefault="00687A48" w:rsidP="00BE68CC">
      <w:pPr>
        <w:pStyle w:val="Hapesira7"/>
        <w:rPr>
          <w:lang w:val="sq-AL"/>
        </w:rPr>
      </w:pPr>
      <w:r w:rsidRPr="00BD5627">
        <w:rPr>
          <w:lang w:val="sq-AL"/>
        </w:rPr>
        <w:t> </w:t>
      </w:r>
    </w:p>
    <w:p w:rsidR="00687A48" w:rsidRPr="00BD5627" w:rsidRDefault="00687A48" w:rsidP="00687A48">
      <w:pPr>
        <w:pStyle w:val="Paragrafi"/>
        <w:rPr>
          <w:spacing w:val="-4"/>
          <w:lang w:val="sq-AL"/>
        </w:rPr>
      </w:pPr>
      <w:r w:rsidRPr="00BD5627">
        <w:rPr>
          <w:spacing w:val="-4"/>
          <w:lang w:val="sq-AL"/>
        </w:rPr>
        <w:t>1. Përcaktimin e autoriteteve përgjegjëse për rishikimin e legjislacionit dhe shqyrtimin e përputhshmërisë së kritereve ekzistuese për ushtrimin e së drejtës së themelimit dhe skemat e autorizimit me ligjin nr.66/2016, “Për shërbimet në Republikën e Shqipërisë”, sipas aneksit nr.1 që i bashkëlidhet këtij vendimi dhe pjesë përbërëse e tij. </w:t>
      </w:r>
    </w:p>
    <w:p w:rsidR="00687A48" w:rsidRPr="00BD5627" w:rsidRDefault="00687A48" w:rsidP="003B362C">
      <w:pPr>
        <w:pStyle w:val="Paragrafi"/>
        <w:rPr>
          <w:spacing w:val="-4"/>
          <w:lang w:val="sq-AL"/>
        </w:rPr>
      </w:pPr>
      <w:r w:rsidRPr="00BD5627">
        <w:rPr>
          <w:spacing w:val="-4"/>
          <w:lang w:val="sq-AL"/>
        </w:rPr>
        <w:t>2. Miratimin e metodologjisë së shqyrtimit të përputhshmërisë së kritereve ekzistuese të përcaktuara në pikën 1, me ligjin nr.66/2016, “Për shërbimet në Republikën e Shqipërisë”, sipas aneksit nr.2, që i bashkëlidhet këtij vendimi dhe është pjesë përbërëse e tij. </w:t>
      </w:r>
    </w:p>
    <w:p w:rsidR="00687A48" w:rsidRPr="00BD5627" w:rsidRDefault="00687A48" w:rsidP="00687A48">
      <w:pPr>
        <w:pStyle w:val="Paragrafi"/>
        <w:rPr>
          <w:spacing w:val="-4"/>
          <w:lang w:val="sq-AL"/>
        </w:rPr>
      </w:pPr>
      <w:r w:rsidRPr="00BD5627">
        <w:rPr>
          <w:spacing w:val="-4"/>
          <w:lang w:val="sq-AL"/>
        </w:rPr>
        <w:t>3. Ngarkimin e autoriteteve përgjegjëse për hartimin e planit të rishikimit të legjislacionit ekzistues për sektorët në kompetencën e tyre për shqyrtimin e përputhshmërisë me ligjin nr.66/2016, “Për shërbimet në Republikën e Shqipërisë”, brenda 4 muajve nga hyrja në fuqi e këtij vendimi.</w:t>
      </w:r>
    </w:p>
    <w:p w:rsidR="00687A48" w:rsidRPr="00BD5627" w:rsidRDefault="00687A48" w:rsidP="00687A48">
      <w:pPr>
        <w:pStyle w:val="Paragrafi"/>
        <w:rPr>
          <w:spacing w:val="-4"/>
          <w:lang w:val="sq-AL"/>
        </w:rPr>
      </w:pPr>
      <w:r w:rsidRPr="00BD5627">
        <w:rPr>
          <w:spacing w:val="-4"/>
          <w:lang w:val="sq-AL"/>
        </w:rPr>
        <w:t>4. Ngarkimin e  Ministrisë së Zhvillimit Ekonomik, Turizmit, Tregtisë dhe Sipërmarrjes për hartimin e planit të integruar për rishikimin e legjislacionit ekzistues sektorial, për shqyrtimin e përputhshmërisë me ligjin nr.66/2016, “Për shërbimet në Republikën e Shqipërisë”, brenda 6 muajve nga hyrja në fuqi e këtij vendimi. </w:t>
      </w:r>
    </w:p>
    <w:p w:rsidR="00687A48" w:rsidRPr="00BD5627" w:rsidRDefault="00687A48" w:rsidP="00687A48">
      <w:pPr>
        <w:pStyle w:val="Paragrafi"/>
        <w:rPr>
          <w:spacing w:val="-4"/>
          <w:lang w:val="sq-AL"/>
        </w:rPr>
      </w:pPr>
      <w:r w:rsidRPr="00BD5627">
        <w:rPr>
          <w:spacing w:val="-4"/>
          <w:lang w:val="sq-AL"/>
        </w:rPr>
        <w:t>5. Ministri i Zhvillimit Ekonomik, Turizmit, Tregtisë dhe Sipërmarrjes, brenda një muaji nga hyrja në fuqi e këtij vendimi, miraton udhëzuesin praktik për zbatimin e këtij vendimi. </w:t>
      </w:r>
    </w:p>
    <w:p w:rsidR="00687A48" w:rsidRPr="00BD5627" w:rsidRDefault="00687A48" w:rsidP="003B362C">
      <w:pPr>
        <w:pStyle w:val="Paragrafi"/>
        <w:rPr>
          <w:spacing w:val="-4"/>
          <w:lang w:val="sq-AL"/>
        </w:rPr>
      </w:pPr>
      <w:r w:rsidRPr="00BD5627">
        <w:rPr>
          <w:spacing w:val="-4"/>
          <w:lang w:val="sq-AL"/>
        </w:rPr>
        <w:t>6. Autoritetet përgjegjëse raportojnë çdo 6 muaj nga hyrja në fuqi e këtij vendimi, pranë Ministrisë së Zhvillimit Ekonomik, Turizmit, Tregtisë dhe Sipërmarrjes, për ecurinë e procesit të rishikimit e të shqyrtimit të përputhshmërisë.</w:t>
      </w:r>
    </w:p>
    <w:p w:rsidR="00687A48" w:rsidRPr="00BD5627" w:rsidRDefault="00687A48" w:rsidP="003B362C">
      <w:pPr>
        <w:pStyle w:val="Paragrafi"/>
        <w:rPr>
          <w:spacing w:val="-4"/>
          <w:lang w:val="sq-AL"/>
        </w:rPr>
      </w:pPr>
      <w:r w:rsidRPr="00BD5627">
        <w:rPr>
          <w:spacing w:val="-4"/>
          <w:lang w:val="sq-AL"/>
        </w:rPr>
        <w:t>7. Ministria e Zhvillimit Ekonomik, Turizmit, Tregtisë dhe Sipërmarrjes raporton, periodikisht, pranë Ministrisë së Integrimit Evropian për ecurinë e procesit të rishikimit dhe shqyrtimit të legjislacionit ekzistues sipas pikave 1 dhe 2, të këtij vendimi. </w:t>
      </w:r>
    </w:p>
    <w:p w:rsidR="00687A48" w:rsidRPr="00BD5627" w:rsidRDefault="00687A48" w:rsidP="003B362C">
      <w:pPr>
        <w:pStyle w:val="Paragrafi"/>
        <w:rPr>
          <w:spacing w:val="-4"/>
          <w:lang w:val="sq-AL"/>
        </w:rPr>
      </w:pPr>
      <w:r w:rsidRPr="00BD5627">
        <w:rPr>
          <w:spacing w:val="-4"/>
          <w:lang w:val="sq-AL"/>
        </w:rPr>
        <w:t>8. Vendimi nr.264, datë 3.4.2013, i Këshillit të Ministrave, “Për organizimin e punës për përafrimin e legjislacionit në fushën e së drejtës së vendosjes dhe lëvizjes së lirë të shërbimeve”, shfuqizohet.</w:t>
      </w:r>
    </w:p>
    <w:p w:rsidR="00687A48" w:rsidRPr="00BD5627" w:rsidRDefault="00687A48" w:rsidP="003B362C">
      <w:pPr>
        <w:pStyle w:val="Paragrafi"/>
        <w:rPr>
          <w:spacing w:val="-4"/>
          <w:lang w:val="sq-AL"/>
        </w:rPr>
      </w:pPr>
      <w:r w:rsidRPr="00BD5627">
        <w:rPr>
          <w:spacing w:val="-4"/>
          <w:lang w:val="sq-AL"/>
        </w:rPr>
        <w:t>9. Ngarkohen Ministria e Zhvillimit Ekonomik, Turizmit, Tregtisë dhe Sipërmarrjes dhe autoritetet përgjegjëse për zbatimin e këtij vendimi.</w:t>
      </w:r>
    </w:p>
    <w:p w:rsidR="00687A48" w:rsidRPr="00BD5627" w:rsidRDefault="00687A48" w:rsidP="00687A48">
      <w:pPr>
        <w:pStyle w:val="Paragrafi"/>
        <w:rPr>
          <w:spacing w:val="-4"/>
          <w:lang w:val="sq-AL"/>
        </w:rPr>
      </w:pPr>
      <w:r w:rsidRPr="00BD5627">
        <w:rPr>
          <w:spacing w:val="-4"/>
          <w:lang w:val="sq-AL"/>
        </w:rPr>
        <w:t>Ky vend</w:t>
      </w:r>
      <w:r w:rsidR="003B362C" w:rsidRPr="00BD5627">
        <w:rPr>
          <w:spacing w:val="-4"/>
          <w:lang w:val="sq-AL"/>
        </w:rPr>
        <w:t>im hyn në fuqi  pas botimit në Fletoren Zyrtare</w:t>
      </w:r>
      <w:r w:rsidRPr="00BD5627">
        <w:rPr>
          <w:spacing w:val="-4"/>
          <w:lang w:val="sq-AL"/>
        </w:rPr>
        <w:t>.</w:t>
      </w:r>
    </w:p>
    <w:p w:rsidR="00BE68CC" w:rsidRDefault="00BE68CC" w:rsidP="00BE68CC">
      <w:pPr>
        <w:pStyle w:val="Hapesira7"/>
        <w:rPr>
          <w:lang w:val="sq-AL"/>
        </w:rPr>
      </w:pPr>
    </w:p>
    <w:p w:rsidR="00CF1538" w:rsidRPr="00BD5627" w:rsidRDefault="00CF1538" w:rsidP="00CF1538">
      <w:pPr>
        <w:pStyle w:val="Paragrafi"/>
        <w:jc w:val="right"/>
        <w:rPr>
          <w:spacing w:val="-4"/>
          <w:lang w:val="sq-AL"/>
        </w:rPr>
      </w:pPr>
      <w:r w:rsidRPr="00BD5627">
        <w:rPr>
          <w:rFonts w:ascii="Times New Roman" w:eastAsia="Times New Roman" w:hAnsi="Times New Roman"/>
          <w:spacing w:val="-4"/>
          <w:szCs w:val="24"/>
          <w:lang w:val="sq-AL"/>
        </w:rPr>
        <w:t> </w:t>
      </w:r>
      <w:r w:rsidRPr="00BD5627">
        <w:rPr>
          <w:spacing w:val="-4"/>
          <w:lang w:val="sq-AL"/>
        </w:rPr>
        <w:t>ZËVENDËSKRYEMINISTRI</w:t>
      </w:r>
    </w:p>
    <w:p w:rsidR="00CF1538" w:rsidRPr="00BD5627" w:rsidRDefault="00CF1538" w:rsidP="00CF1538">
      <w:pPr>
        <w:pStyle w:val="Paragrafi"/>
        <w:jc w:val="right"/>
        <w:rPr>
          <w:b/>
          <w:spacing w:val="-4"/>
          <w:lang w:val="sq-AL"/>
        </w:rPr>
      </w:pPr>
      <w:r w:rsidRPr="00BD5627">
        <w:rPr>
          <w:b/>
          <w:spacing w:val="-4"/>
          <w:lang w:val="sq-AL"/>
        </w:rPr>
        <w:t>Niko Peleshi</w:t>
      </w:r>
    </w:p>
    <w:p w:rsidR="00300862" w:rsidRPr="00BD5627" w:rsidRDefault="00300862" w:rsidP="00300862">
      <w:pPr>
        <w:pStyle w:val="NeniTitull"/>
        <w:rPr>
          <w:spacing w:val="-4"/>
          <w:szCs w:val="24"/>
          <w:lang w:val="sq-AL"/>
        </w:rPr>
      </w:pPr>
    </w:p>
    <w:p w:rsidR="00FC62B1" w:rsidRPr="00BD5627" w:rsidRDefault="00FC62B1" w:rsidP="00FC62B1">
      <w:pPr>
        <w:pStyle w:val="NeniNr"/>
        <w:rPr>
          <w:spacing w:val="-4"/>
          <w:lang w:val="sq-AL"/>
        </w:rPr>
      </w:pPr>
      <w:r w:rsidRPr="00BD5627">
        <w:rPr>
          <w:spacing w:val="-4"/>
          <w:lang w:val="sq-AL"/>
        </w:rPr>
        <w:t>ANEKSI 1</w:t>
      </w:r>
    </w:p>
    <w:p w:rsidR="00FC62B1" w:rsidRPr="00BD5627" w:rsidRDefault="00FC62B1" w:rsidP="00FC62B1">
      <w:pPr>
        <w:pStyle w:val="NeniNr"/>
        <w:rPr>
          <w:spacing w:val="-4"/>
          <w:lang w:val="sq-AL"/>
        </w:rPr>
      </w:pPr>
      <w:r w:rsidRPr="00BD5627">
        <w:rPr>
          <w:spacing w:val="-4"/>
          <w:lang w:val="sq-AL"/>
        </w:rPr>
        <w:t>AUTORITET PËRGJEGJËSE PËR RISHIKIMIN E LEGJISLACIONIT DHE SHQYRTIMIN E PËRPUTHSHMËRISË SË KRITEREVE EKZISTUESE ME LIGJIN NR.66/2016 “PËR SHËRBI</w:t>
      </w:r>
      <w:r w:rsidR="007A2725">
        <w:rPr>
          <w:spacing w:val="-4"/>
          <w:lang w:val="sq-AL"/>
        </w:rPr>
        <w:t>MET NË REPUBLIKËN E SHQIPËRISË”</w:t>
      </w:r>
    </w:p>
    <w:p w:rsidR="00FC62B1" w:rsidRPr="00BD5627" w:rsidRDefault="00FC62B1" w:rsidP="00BE68CC">
      <w:pPr>
        <w:pStyle w:val="Hapesira7"/>
        <w:rPr>
          <w:shd w:val="clear" w:color="auto" w:fill="FFFFFF"/>
          <w:lang w:val="sq-AL"/>
        </w:rPr>
      </w:pPr>
    </w:p>
    <w:p w:rsidR="00FC62B1" w:rsidRPr="00BD5627" w:rsidRDefault="00891AE7" w:rsidP="00FC62B1">
      <w:pPr>
        <w:pStyle w:val="Paragrafi"/>
        <w:rPr>
          <w:spacing w:val="-4"/>
          <w:shd w:val="clear" w:color="auto" w:fill="FFFFFF"/>
          <w:lang w:val="sq-AL"/>
        </w:rPr>
      </w:pPr>
      <w:r w:rsidRPr="00BD5627">
        <w:rPr>
          <w:spacing w:val="-4"/>
          <w:shd w:val="clear" w:color="auto" w:fill="FFFFFF"/>
          <w:lang w:val="sq-AL"/>
        </w:rPr>
        <w:t xml:space="preserve">1. </w:t>
      </w:r>
      <w:r w:rsidR="00FC62B1" w:rsidRPr="00BD5627">
        <w:rPr>
          <w:spacing w:val="-4"/>
          <w:shd w:val="clear" w:color="auto" w:fill="FFFFFF"/>
          <w:lang w:val="sq-AL"/>
        </w:rPr>
        <w:t>Ministria e Mbrojtjes</w:t>
      </w:r>
    </w:p>
    <w:p w:rsidR="00FC62B1" w:rsidRPr="00BD5627" w:rsidRDefault="00891AE7" w:rsidP="00FC62B1">
      <w:pPr>
        <w:pStyle w:val="Paragrafi"/>
        <w:rPr>
          <w:bCs/>
          <w:color w:val="000000" w:themeColor="text1"/>
          <w:spacing w:val="-4"/>
          <w:lang w:val="sq-AL"/>
        </w:rPr>
      </w:pPr>
      <w:r w:rsidRPr="00BD5627">
        <w:rPr>
          <w:spacing w:val="-4"/>
          <w:lang w:val="sq-AL"/>
        </w:rPr>
        <w:t xml:space="preserve">1.1 </w:t>
      </w:r>
      <w:hyperlink r:id="rId16" w:tgtFrame="_blank" w:history="1">
        <w:r w:rsidR="00FC62B1" w:rsidRPr="00BD5627">
          <w:rPr>
            <w:rStyle w:val="Hyperlink"/>
            <w:rFonts w:cs="Times New Roman"/>
            <w:bCs/>
            <w:color w:val="000000" w:themeColor="text1"/>
            <w:spacing w:val="-4"/>
            <w:szCs w:val="24"/>
            <w:u w:val="none"/>
            <w:bdr w:val="none" w:sz="0" w:space="0" w:color="auto" w:frame="1"/>
            <w:lang w:val="sq-AL"/>
          </w:rPr>
          <w:t>Autoriteti i Kontrollit Shtetëror të Eksporteve (AKSHE)</w:t>
        </w:r>
      </w:hyperlink>
    </w:p>
    <w:p w:rsidR="00FC62B1" w:rsidRPr="00BD5627" w:rsidRDefault="00891AE7" w:rsidP="00FC62B1">
      <w:pPr>
        <w:pStyle w:val="Paragrafi"/>
        <w:rPr>
          <w:rFonts w:eastAsia="Times New Roman"/>
          <w:bCs/>
          <w:spacing w:val="-4"/>
          <w:lang w:val="sq-AL"/>
        </w:rPr>
      </w:pPr>
      <w:r w:rsidRPr="00BD5627">
        <w:rPr>
          <w:spacing w:val="-4"/>
          <w:shd w:val="clear" w:color="auto" w:fill="FFFFFF"/>
          <w:lang w:val="sq-AL"/>
        </w:rPr>
        <w:t xml:space="preserve">2. </w:t>
      </w:r>
      <w:r w:rsidR="00FC62B1" w:rsidRPr="00BD5627">
        <w:rPr>
          <w:spacing w:val="-4"/>
          <w:shd w:val="clear" w:color="auto" w:fill="FFFFFF"/>
          <w:lang w:val="sq-AL"/>
        </w:rPr>
        <w:t>Ministria e</w:t>
      </w:r>
      <w:r w:rsidR="00FC62B1" w:rsidRPr="00BD5627">
        <w:rPr>
          <w:rFonts w:eastAsia="Times New Roman"/>
          <w:bCs/>
          <w:spacing w:val="-4"/>
          <w:lang w:val="sq-AL"/>
        </w:rPr>
        <w:t xml:space="preserve"> Punëve të Brendshme</w:t>
      </w:r>
    </w:p>
    <w:p w:rsidR="00FC62B1" w:rsidRPr="00BD5627" w:rsidRDefault="00891AE7" w:rsidP="00FC62B1">
      <w:pPr>
        <w:pStyle w:val="Paragrafi"/>
        <w:rPr>
          <w:rFonts w:eastAsia="Times New Roman"/>
          <w:bCs/>
          <w:spacing w:val="-4"/>
          <w:lang w:val="sq-AL"/>
        </w:rPr>
      </w:pPr>
      <w:r w:rsidRPr="00BD5627">
        <w:rPr>
          <w:rFonts w:eastAsia="Times New Roman"/>
          <w:bCs/>
          <w:spacing w:val="-4"/>
          <w:lang w:val="sq-AL"/>
        </w:rPr>
        <w:t xml:space="preserve">2.1 </w:t>
      </w:r>
      <w:r w:rsidR="00FC62B1" w:rsidRPr="00BD5627">
        <w:rPr>
          <w:rFonts w:eastAsia="Times New Roman"/>
          <w:bCs/>
          <w:spacing w:val="-4"/>
          <w:lang w:val="sq-AL"/>
        </w:rPr>
        <w:t xml:space="preserve">Drejtoria e Përgjithshme e Policisë </w:t>
      </w:r>
    </w:p>
    <w:p w:rsidR="00FC62B1" w:rsidRPr="00BD5627" w:rsidRDefault="00891AE7" w:rsidP="00FC62B1">
      <w:pPr>
        <w:pStyle w:val="Paragrafi"/>
        <w:rPr>
          <w:rFonts w:eastAsia="Times New Roman"/>
          <w:spacing w:val="-4"/>
          <w:lang w:val="sq-AL"/>
        </w:rPr>
      </w:pPr>
      <w:r w:rsidRPr="00BD5627">
        <w:rPr>
          <w:rFonts w:eastAsia="Times New Roman"/>
          <w:bCs/>
          <w:spacing w:val="-4"/>
          <w:lang w:val="sq-AL"/>
        </w:rPr>
        <w:t xml:space="preserve">2.2 </w:t>
      </w:r>
      <w:r w:rsidR="004E2FD4" w:rsidRPr="00BD5627">
        <w:rPr>
          <w:rFonts w:eastAsia="Times New Roman"/>
          <w:bCs/>
          <w:spacing w:val="-4"/>
          <w:lang w:val="sq-AL"/>
        </w:rPr>
        <w:t>Inspektor</w:t>
      </w:r>
      <w:r w:rsidR="00FC62B1" w:rsidRPr="00BD5627">
        <w:rPr>
          <w:rFonts w:eastAsia="Times New Roman"/>
          <w:bCs/>
          <w:spacing w:val="-4"/>
          <w:lang w:val="sq-AL"/>
        </w:rPr>
        <w:t>ati Kombëtar i Mbrojtjes së Territorit (IKMT)</w:t>
      </w:r>
    </w:p>
    <w:p w:rsidR="00FC62B1" w:rsidRPr="00BD5627" w:rsidRDefault="00891AE7" w:rsidP="00FC62B1">
      <w:pPr>
        <w:pStyle w:val="Paragrafi"/>
        <w:rPr>
          <w:rFonts w:eastAsia="Times New Roman"/>
          <w:spacing w:val="-4"/>
          <w:lang w:val="sq-AL"/>
        </w:rPr>
      </w:pPr>
      <w:r w:rsidRPr="00BD5627">
        <w:rPr>
          <w:rFonts w:eastAsia="Times New Roman"/>
          <w:bCs/>
          <w:spacing w:val="-4"/>
          <w:lang w:val="sq-AL"/>
        </w:rPr>
        <w:t xml:space="preserve">2.3 </w:t>
      </w:r>
      <w:r w:rsidR="00FC62B1" w:rsidRPr="00BD5627">
        <w:rPr>
          <w:rFonts w:eastAsia="Times New Roman"/>
          <w:bCs/>
          <w:spacing w:val="-4"/>
          <w:lang w:val="sq-AL"/>
        </w:rPr>
        <w:t>Drejtoria e përgjithshme e Mbrojtjes nga Zjarri dhe Shpëtimi</w:t>
      </w:r>
    </w:p>
    <w:p w:rsidR="00FC62B1" w:rsidRPr="00BD5627" w:rsidRDefault="00891AE7" w:rsidP="00FC62B1">
      <w:pPr>
        <w:pStyle w:val="Paragrafi"/>
        <w:rPr>
          <w:rFonts w:eastAsia="Times New Roman"/>
          <w:spacing w:val="-4"/>
          <w:lang w:val="sq-AL"/>
        </w:rPr>
      </w:pPr>
      <w:r w:rsidRPr="00BD5627">
        <w:rPr>
          <w:rFonts w:eastAsia="Times New Roman"/>
          <w:bCs/>
          <w:spacing w:val="-4"/>
          <w:lang w:val="sq-AL"/>
        </w:rPr>
        <w:t xml:space="preserve">2.4 </w:t>
      </w:r>
      <w:r w:rsidR="00FC62B1" w:rsidRPr="00BD5627">
        <w:rPr>
          <w:rFonts w:eastAsia="Times New Roman"/>
          <w:bCs/>
          <w:spacing w:val="-4"/>
          <w:lang w:val="sq-AL"/>
        </w:rPr>
        <w:t>Qendra e Shërbimeve dhe Administrimit të Mjeteve të Transportit</w:t>
      </w:r>
    </w:p>
    <w:p w:rsidR="00FC62B1" w:rsidRPr="00BD5627" w:rsidRDefault="00891AE7" w:rsidP="00FC62B1">
      <w:pPr>
        <w:pStyle w:val="Paragrafi"/>
        <w:rPr>
          <w:spacing w:val="-4"/>
          <w:lang w:val="sq-AL"/>
        </w:rPr>
      </w:pPr>
      <w:r w:rsidRPr="00BD5627">
        <w:rPr>
          <w:spacing w:val="-4"/>
          <w:shd w:val="clear" w:color="auto" w:fill="FFFFFF"/>
          <w:lang w:val="sq-AL"/>
        </w:rPr>
        <w:t xml:space="preserve">3. </w:t>
      </w:r>
      <w:r w:rsidR="00FC62B1" w:rsidRPr="00BD5627">
        <w:rPr>
          <w:spacing w:val="-4"/>
          <w:shd w:val="clear" w:color="auto" w:fill="FFFFFF"/>
          <w:lang w:val="sq-AL"/>
        </w:rPr>
        <w:t xml:space="preserve">Ministria e Zhvillimit Ekonomik, Turizmit, Tregtisë dhe Sipërmarrjes </w:t>
      </w:r>
    </w:p>
    <w:p w:rsidR="00FC62B1" w:rsidRPr="00BD5627" w:rsidRDefault="00891AE7" w:rsidP="00FC62B1">
      <w:pPr>
        <w:pStyle w:val="Paragrafi"/>
        <w:rPr>
          <w:spacing w:val="-4"/>
          <w:lang w:val="sq-AL"/>
        </w:rPr>
      </w:pPr>
      <w:r w:rsidRPr="00BD5627">
        <w:rPr>
          <w:spacing w:val="-4"/>
          <w:lang w:val="sq-AL"/>
        </w:rPr>
        <w:t xml:space="preserve">3.1 </w:t>
      </w:r>
      <w:r w:rsidR="00FC62B1" w:rsidRPr="00BD5627">
        <w:rPr>
          <w:spacing w:val="-4"/>
          <w:lang w:val="sq-AL"/>
        </w:rPr>
        <w:t>Agjencia Shqiptare e Zhvillimit të Investimeve (AIDA)</w:t>
      </w:r>
    </w:p>
    <w:p w:rsidR="00FC62B1" w:rsidRPr="00BD5627" w:rsidRDefault="00891AE7" w:rsidP="00FC62B1">
      <w:pPr>
        <w:pStyle w:val="Paragrafi"/>
        <w:rPr>
          <w:spacing w:val="-4"/>
          <w:lang w:val="sq-AL"/>
        </w:rPr>
      </w:pPr>
      <w:r w:rsidRPr="00BD5627">
        <w:rPr>
          <w:spacing w:val="-4"/>
          <w:lang w:val="sq-AL"/>
        </w:rPr>
        <w:t xml:space="preserve">3.2 </w:t>
      </w:r>
      <w:r w:rsidR="004E2FD4" w:rsidRPr="00BD5627">
        <w:rPr>
          <w:spacing w:val="-4"/>
          <w:lang w:val="sq-AL"/>
        </w:rPr>
        <w:t>Agjencia</w:t>
      </w:r>
      <w:r w:rsidR="00FC62B1" w:rsidRPr="00BD5627">
        <w:rPr>
          <w:spacing w:val="-4"/>
          <w:lang w:val="sq-AL"/>
        </w:rPr>
        <w:t xml:space="preserve"> Kombëtare e Bregdetit</w:t>
      </w:r>
    </w:p>
    <w:p w:rsidR="00FC62B1" w:rsidRPr="00BD5627" w:rsidRDefault="00891AE7" w:rsidP="00FC62B1">
      <w:pPr>
        <w:pStyle w:val="Paragrafi"/>
        <w:rPr>
          <w:spacing w:val="-4"/>
          <w:lang w:val="sq-AL"/>
        </w:rPr>
      </w:pPr>
      <w:r w:rsidRPr="00BD5627">
        <w:rPr>
          <w:spacing w:val="-4"/>
          <w:lang w:val="sq-AL"/>
        </w:rPr>
        <w:t xml:space="preserve">3.3 </w:t>
      </w:r>
      <w:r w:rsidR="004E2FD4" w:rsidRPr="00BD5627">
        <w:rPr>
          <w:spacing w:val="-4"/>
          <w:lang w:val="sq-AL"/>
        </w:rPr>
        <w:t>Agjencia</w:t>
      </w:r>
      <w:r w:rsidR="00FC62B1" w:rsidRPr="00BD5627">
        <w:rPr>
          <w:spacing w:val="-4"/>
          <w:lang w:val="sq-AL"/>
        </w:rPr>
        <w:t xml:space="preserve"> Kombëtare e Turizmit</w:t>
      </w:r>
    </w:p>
    <w:p w:rsidR="00FC62B1" w:rsidRPr="00BD5627" w:rsidRDefault="00891AE7" w:rsidP="00FC62B1">
      <w:pPr>
        <w:pStyle w:val="Paragrafi"/>
        <w:rPr>
          <w:spacing w:val="-4"/>
          <w:lang w:val="sq-AL"/>
        </w:rPr>
      </w:pPr>
      <w:r w:rsidRPr="00BD5627">
        <w:rPr>
          <w:spacing w:val="-4"/>
          <w:lang w:val="sq-AL"/>
        </w:rPr>
        <w:t xml:space="preserve">3.4 </w:t>
      </w:r>
      <w:r w:rsidR="004E2FD4" w:rsidRPr="00BD5627">
        <w:rPr>
          <w:spacing w:val="-4"/>
          <w:lang w:val="sq-AL"/>
        </w:rPr>
        <w:t>Agjencia</w:t>
      </w:r>
      <w:r w:rsidR="00FC62B1" w:rsidRPr="00BD5627">
        <w:rPr>
          <w:spacing w:val="-4"/>
          <w:lang w:val="sq-AL"/>
        </w:rPr>
        <w:t xml:space="preserve"> e Trajtimit të </w:t>
      </w:r>
      <w:r w:rsidR="004E2FD4" w:rsidRPr="00BD5627">
        <w:rPr>
          <w:spacing w:val="-4"/>
          <w:lang w:val="sq-AL"/>
        </w:rPr>
        <w:t>Koncesioneve</w:t>
      </w:r>
    </w:p>
    <w:p w:rsidR="00FC62B1" w:rsidRPr="00BD5627" w:rsidRDefault="00891AE7" w:rsidP="00FC62B1">
      <w:pPr>
        <w:pStyle w:val="Paragrafi"/>
        <w:rPr>
          <w:spacing w:val="-4"/>
          <w:lang w:val="sq-AL"/>
        </w:rPr>
      </w:pPr>
      <w:r w:rsidRPr="00BD5627">
        <w:rPr>
          <w:spacing w:val="-4"/>
          <w:lang w:val="sq-AL"/>
        </w:rPr>
        <w:t xml:space="preserve">3.5 </w:t>
      </w:r>
      <w:r w:rsidR="00FC62B1" w:rsidRPr="00BD5627">
        <w:rPr>
          <w:spacing w:val="-4"/>
          <w:lang w:val="sq-AL"/>
        </w:rPr>
        <w:t>Drejtoria e Përgjithshme e Metrologjisë</w:t>
      </w:r>
    </w:p>
    <w:p w:rsidR="00FC62B1" w:rsidRPr="00BD5627" w:rsidRDefault="00891AE7" w:rsidP="00FC62B1">
      <w:pPr>
        <w:pStyle w:val="Paragrafi"/>
        <w:rPr>
          <w:spacing w:val="-4"/>
          <w:lang w:val="sq-AL"/>
        </w:rPr>
      </w:pPr>
      <w:r w:rsidRPr="00BD5627">
        <w:rPr>
          <w:spacing w:val="-4"/>
          <w:lang w:val="sq-AL"/>
        </w:rPr>
        <w:t xml:space="preserve">3.6 </w:t>
      </w:r>
      <w:r w:rsidR="00FC62B1" w:rsidRPr="00BD5627">
        <w:rPr>
          <w:spacing w:val="-4"/>
          <w:lang w:val="sq-AL"/>
        </w:rPr>
        <w:t xml:space="preserve">Drejtoria e Përgjithshme e </w:t>
      </w:r>
      <w:r w:rsidR="004E2FD4" w:rsidRPr="00BD5627">
        <w:rPr>
          <w:spacing w:val="-4"/>
          <w:lang w:val="sq-AL"/>
        </w:rPr>
        <w:t>Akreditimit</w:t>
      </w:r>
    </w:p>
    <w:p w:rsidR="00FC62B1" w:rsidRPr="00BD5627" w:rsidRDefault="00891AE7" w:rsidP="00FC62B1">
      <w:pPr>
        <w:pStyle w:val="Paragrafi"/>
        <w:rPr>
          <w:spacing w:val="-4"/>
          <w:lang w:val="sq-AL"/>
        </w:rPr>
      </w:pPr>
      <w:r w:rsidRPr="00BD5627">
        <w:rPr>
          <w:spacing w:val="-4"/>
          <w:lang w:val="sq-AL"/>
        </w:rPr>
        <w:t xml:space="preserve">3.7 </w:t>
      </w:r>
      <w:r w:rsidR="00FC62B1" w:rsidRPr="00BD5627">
        <w:rPr>
          <w:spacing w:val="-4"/>
          <w:lang w:val="sq-AL"/>
        </w:rPr>
        <w:t xml:space="preserve">Drejtoria e Përgjithshme e </w:t>
      </w:r>
      <w:r w:rsidR="004E2FD4" w:rsidRPr="00BD5627">
        <w:rPr>
          <w:spacing w:val="-4"/>
          <w:lang w:val="sq-AL"/>
        </w:rPr>
        <w:t>Standardizimit</w:t>
      </w:r>
    </w:p>
    <w:p w:rsidR="00FC62B1" w:rsidRPr="00BD5627" w:rsidRDefault="00891AE7" w:rsidP="00FC62B1">
      <w:pPr>
        <w:pStyle w:val="Paragrafi"/>
        <w:rPr>
          <w:spacing w:val="-4"/>
          <w:lang w:val="sq-AL"/>
        </w:rPr>
      </w:pPr>
      <w:r w:rsidRPr="00BD5627">
        <w:rPr>
          <w:spacing w:val="-4"/>
          <w:lang w:val="sq-AL"/>
        </w:rPr>
        <w:t xml:space="preserve">3.8 </w:t>
      </w:r>
      <w:r w:rsidR="00FC62B1" w:rsidRPr="00BD5627">
        <w:rPr>
          <w:spacing w:val="-4"/>
          <w:lang w:val="sq-AL"/>
        </w:rPr>
        <w:t>Drejtoria e Përgjithshme e Patentave dhe Markave</w:t>
      </w:r>
    </w:p>
    <w:p w:rsidR="00FC62B1" w:rsidRPr="00BD5627" w:rsidRDefault="00891AE7" w:rsidP="00FC62B1">
      <w:pPr>
        <w:pStyle w:val="Paragrafi"/>
        <w:rPr>
          <w:spacing w:val="-4"/>
          <w:lang w:val="sq-AL"/>
        </w:rPr>
      </w:pPr>
      <w:r w:rsidRPr="00BD5627">
        <w:rPr>
          <w:spacing w:val="-4"/>
          <w:lang w:val="sq-AL"/>
        </w:rPr>
        <w:t xml:space="preserve">3.9 </w:t>
      </w:r>
      <w:r w:rsidR="00FC62B1" w:rsidRPr="00BD5627">
        <w:rPr>
          <w:spacing w:val="-4"/>
          <w:lang w:val="sq-AL"/>
        </w:rPr>
        <w:t>Qendra Kombëtare e Biznesit</w:t>
      </w:r>
    </w:p>
    <w:p w:rsidR="00FC62B1" w:rsidRPr="00BD5627" w:rsidRDefault="000D7221" w:rsidP="00FC62B1">
      <w:pPr>
        <w:pStyle w:val="Paragrafi"/>
        <w:rPr>
          <w:spacing w:val="-4"/>
          <w:shd w:val="clear" w:color="auto" w:fill="FFFFFF"/>
          <w:lang w:val="sq-AL"/>
        </w:rPr>
      </w:pPr>
      <w:r w:rsidRPr="00BD5627">
        <w:rPr>
          <w:spacing w:val="-4"/>
          <w:shd w:val="clear" w:color="auto" w:fill="FFFFFF"/>
          <w:lang w:val="sq-AL"/>
        </w:rPr>
        <w:t xml:space="preserve">4. </w:t>
      </w:r>
      <w:r w:rsidR="00FC62B1" w:rsidRPr="00BD5627">
        <w:rPr>
          <w:spacing w:val="-4"/>
          <w:shd w:val="clear" w:color="auto" w:fill="FFFFFF"/>
          <w:lang w:val="sq-AL"/>
        </w:rPr>
        <w:t>Ministria e Zhvillimit Urban</w:t>
      </w:r>
    </w:p>
    <w:p w:rsidR="00FC62B1" w:rsidRPr="00BD5627" w:rsidRDefault="000D7221" w:rsidP="00FC62B1">
      <w:pPr>
        <w:pStyle w:val="Paragrafi"/>
        <w:rPr>
          <w:spacing w:val="-4"/>
          <w:shd w:val="clear" w:color="auto" w:fill="FFFFFF"/>
          <w:lang w:val="sq-AL"/>
        </w:rPr>
      </w:pPr>
      <w:r w:rsidRPr="00BD5627">
        <w:rPr>
          <w:spacing w:val="-4"/>
          <w:lang w:val="sq-AL"/>
        </w:rPr>
        <w:t xml:space="preserve">4.1 </w:t>
      </w:r>
      <w:r w:rsidR="00FC62B1" w:rsidRPr="00BD5627">
        <w:rPr>
          <w:spacing w:val="-4"/>
          <w:lang w:val="sq-AL"/>
        </w:rPr>
        <w:t>Agjencia Kombëtare e Planifikimit të Territorit</w:t>
      </w:r>
    </w:p>
    <w:p w:rsidR="00FC62B1" w:rsidRPr="00BD5627" w:rsidRDefault="000D7221" w:rsidP="00FC62B1">
      <w:pPr>
        <w:pStyle w:val="Paragrafi"/>
        <w:rPr>
          <w:spacing w:val="-4"/>
          <w:shd w:val="clear" w:color="auto" w:fill="FFFFFF"/>
          <w:lang w:val="sq-AL"/>
        </w:rPr>
      </w:pPr>
      <w:r w:rsidRPr="00BD5627">
        <w:rPr>
          <w:spacing w:val="-4"/>
          <w:lang w:val="sq-AL"/>
        </w:rPr>
        <w:t xml:space="preserve">4.2 </w:t>
      </w:r>
      <w:r w:rsidR="00FC62B1" w:rsidRPr="00BD5627">
        <w:rPr>
          <w:spacing w:val="-4"/>
          <w:lang w:val="sq-AL"/>
        </w:rPr>
        <w:t>Agjencia e Zhvillimit të Territorit</w:t>
      </w:r>
    </w:p>
    <w:p w:rsidR="00FC62B1" w:rsidRPr="00BD5627" w:rsidRDefault="000D7221" w:rsidP="00FC62B1">
      <w:pPr>
        <w:pStyle w:val="Paragrafi"/>
        <w:rPr>
          <w:spacing w:val="-4"/>
          <w:shd w:val="clear" w:color="auto" w:fill="FFFFFF"/>
          <w:lang w:val="sq-AL"/>
        </w:rPr>
      </w:pPr>
      <w:r w:rsidRPr="00BD5627">
        <w:rPr>
          <w:spacing w:val="-4"/>
          <w:shd w:val="clear" w:color="auto" w:fill="FFFFFF"/>
          <w:lang w:val="sq-AL"/>
        </w:rPr>
        <w:t xml:space="preserve">5. </w:t>
      </w:r>
      <w:r w:rsidR="00FC62B1" w:rsidRPr="00BD5627">
        <w:rPr>
          <w:spacing w:val="-4"/>
          <w:shd w:val="clear" w:color="auto" w:fill="FFFFFF"/>
          <w:lang w:val="sq-AL"/>
        </w:rPr>
        <w:t>Ministria e Financave</w:t>
      </w:r>
    </w:p>
    <w:p w:rsidR="00FC62B1" w:rsidRPr="00BD5627" w:rsidRDefault="000D7221" w:rsidP="00FC62B1">
      <w:pPr>
        <w:pStyle w:val="Paragrafi"/>
        <w:rPr>
          <w:rFonts w:eastAsia="Times New Roman"/>
          <w:spacing w:val="-4"/>
          <w:lang w:val="sq-AL"/>
        </w:rPr>
      </w:pPr>
      <w:r w:rsidRPr="00BD5627">
        <w:rPr>
          <w:spacing w:val="-4"/>
          <w:lang w:val="sq-AL"/>
        </w:rPr>
        <w:t xml:space="preserve">5.1 </w:t>
      </w:r>
      <w:hyperlink r:id="rId17" w:tooltip="Drejtoria e Përgjithshme e Tatimeve" w:history="1">
        <w:r w:rsidR="00FC62B1" w:rsidRPr="00BD5627">
          <w:rPr>
            <w:rFonts w:eastAsia="Times New Roman"/>
            <w:spacing w:val="-4"/>
            <w:lang w:val="sq-AL"/>
          </w:rPr>
          <w:t>Drejtoria e Përgjithshme e Tatimeve</w:t>
        </w:r>
      </w:hyperlink>
    </w:p>
    <w:p w:rsidR="00FC62B1" w:rsidRPr="00BD5627" w:rsidRDefault="000D7221" w:rsidP="00FC62B1">
      <w:pPr>
        <w:pStyle w:val="Paragrafi"/>
        <w:rPr>
          <w:spacing w:val="-4"/>
          <w:shd w:val="clear" w:color="auto" w:fill="FFFFFF"/>
          <w:lang w:val="sq-AL"/>
        </w:rPr>
      </w:pPr>
      <w:r w:rsidRPr="00BD5627">
        <w:rPr>
          <w:spacing w:val="-4"/>
          <w:lang w:val="sq-AL"/>
        </w:rPr>
        <w:t xml:space="preserve">5.2 </w:t>
      </w:r>
      <w:hyperlink r:id="rId18" w:tooltip="Drejtoria e Përgjithshme e Doganave" w:history="1">
        <w:r w:rsidR="00FC62B1" w:rsidRPr="00BD5627">
          <w:rPr>
            <w:rFonts w:eastAsia="Times New Roman"/>
            <w:spacing w:val="-4"/>
            <w:lang w:val="sq-AL"/>
          </w:rPr>
          <w:t>Drejtoria e Përgjithshme e Doganave</w:t>
        </w:r>
      </w:hyperlink>
    </w:p>
    <w:p w:rsidR="00FC62B1" w:rsidRPr="00BD5627" w:rsidRDefault="000D7221" w:rsidP="00FC62B1">
      <w:pPr>
        <w:pStyle w:val="Paragrafi"/>
        <w:rPr>
          <w:spacing w:val="-4"/>
          <w:shd w:val="clear" w:color="auto" w:fill="FFFFFF"/>
          <w:lang w:val="sq-AL"/>
        </w:rPr>
      </w:pPr>
      <w:r w:rsidRPr="00BD5627">
        <w:rPr>
          <w:spacing w:val="-4"/>
          <w:lang w:val="sq-AL"/>
        </w:rPr>
        <w:t xml:space="preserve">5.3 </w:t>
      </w:r>
      <w:hyperlink r:id="rId19" w:tooltip="Njësia e Mbikqyrjes së Lojërave të Fatit" w:history="1">
        <w:r w:rsidR="00FC62B1" w:rsidRPr="00BD5627">
          <w:rPr>
            <w:rFonts w:eastAsia="Times New Roman"/>
            <w:spacing w:val="-4"/>
            <w:lang w:val="sq-AL"/>
          </w:rPr>
          <w:t>Njësia e Mbik</w:t>
        </w:r>
        <w:r w:rsidR="004E2FD4" w:rsidRPr="00BD5627">
          <w:rPr>
            <w:rFonts w:eastAsia="Times New Roman"/>
            <w:spacing w:val="-4"/>
            <w:lang w:val="sq-AL"/>
          </w:rPr>
          <w:t>ë</w:t>
        </w:r>
        <w:r w:rsidR="00FC62B1" w:rsidRPr="00BD5627">
          <w:rPr>
            <w:rFonts w:eastAsia="Times New Roman"/>
            <w:spacing w:val="-4"/>
            <w:lang w:val="sq-AL"/>
          </w:rPr>
          <w:t>qyrjes së Lojërave të Fatit</w:t>
        </w:r>
      </w:hyperlink>
    </w:p>
    <w:p w:rsidR="00FC62B1" w:rsidRPr="00BD5627" w:rsidRDefault="000D7221" w:rsidP="00FC62B1">
      <w:pPr>
        <w:pStyle w:val="Paragrafi"/>
        <w:rPr>
          <w:spacing w:val="-4"/>
          <w:shd w:val="clear" w:color="auto" w:fill="FFFFFF"/>
          <w:lang w:val="sq-AL"/>
        </w:rPr>
      </w:pPr>
      <w:r w:rsidRPr="00BD5627">
        <w:rPr>
          <w:spacing w:val="-4"/>
          <w:lang w:val="sq-AL"/>
        </w:rPr>
        <w:t xml:space="preserve">5.4 </w:t>
      </w:r>
      <w:hyperlink r:id="rId20" w:tooltip="Qendra e Trajnimit të Administratës Tatimore dhe Doganore" w:history="1">
        <w:r w:rsidR="00FC62B1" w:rsidRPr="00BD5627">
          <w:rPr>
            <w:rFonts w:eastAsia="Times New Roman"/>
            <w:spacing w:val="-4"/>
            <w:lang w:val="sq-AL"/>
          </w:rPr>
          <w:t>Qendra e Trajnimit të Administratës Tatimore dhe Doganore</w:t>
        </w:r>
      </w:hyperlink>
    </w:p>
    <w:p w:rsidR="00FC62B1" w:rsidRPr="00BD5627" w:rsidRDefault="00F72EF3" w:rsidP="00FC62B1">
      <w:pPr>
        <w:pStyle w:val="Paragrafi"/>
        <w:rPr>
          <w:spacing w:val="-4"/>
          <w:shd w:val="clear" w:color="auto" w:fill="FFFFFF"/>
          <w:lang w:val="sq-AL"/>
        </w:rPr>
      </w:pPr>
      <w:r w:rsidRPr="00BD5627">
        <w:rPr>
          <w:spacing w:val="-4"/>
          <w:shd w:val="clear" w:color="auto" w:fill="FFFFFF"/>
          <w:lang w:val="sq-AL"/>
        </w:rPr>
        <w:t xml:space="preserve">6. </w:t>
      </w:r>
      <w:r w:rsidR="00FC62B1" w:rsidRPr="00BD5627">
        <w:rPr>
          <w:spacing w:val="-4"/>
          <w:shd w:val="clear" w:color="auto" w:fill="FFFFFF"/>
          <w:lang w:val="sq-AL"/>
        </w:rPr>
        <w:t>Ministria e</w:t>
      </w:r>
      <w:r w:rsidR="00FC62B1" w:rsidRPr="00BD5627">
        <w:rPr>
          <w:spacing w:val="-4"/>
          <w:lang w:val="sq-AL"/>
        </w:rPr>
        <w:t xml:space="preserve"> Arsimit dhe Sportit</w:t>
      </w:r>
    </w:p>
    <w:p w:rsidR="00FC62B1" w:rsidRPr="00BD5627" w:rsidRDefault="00F72EF3" w:rsidP="00FC62B1">
      <w:pPr>
        <w:pStyle w:val="Paragrafi"/>
        <w:rPr>
          <w:rStyle w:val="Strong"/>
          <w:rFonts w:cs="Times New Roman"/>
          <w:b w:val="0"/>
          <w:color w:val="000000"/>
          <w:spacing w:val="-4"/>
          <w:szCs w:val="24"/>
          <w:bdr w:val="none" w:sz="0" w:space="0" w:color="auto" w:frame="1"/>
          <w:lang w:val="sq-AL"/>
        </w:rPr>
      </w:pPr>
      <w:r w:rsidRPr="00BD5627">
        <w:rPr>
          <w:rStyle w:val="Strong"/>
          <w:rFonts w:cs="Times New Roman"/>
          <w:b w:val="0"/>
          <w:color w:val="000000"/>
          <w:spacing w:val="-4"/>
          <w:szCs w:val="24"/>
          <w:bdr w:val="none" w:sz="0" w:space="0" w:color="auto" w:frame="1"/>
          <w:lang w:val="sq-AL"/>
        </w:rPr>
        <w:t xml:space="preserve">6.1 </w:t>
      </w:r>
      <w:r w:rsidR="00FC62B1" w:rsidRPr="00BD5627">
        <w:rPr>
          <w:rStyle w:val="Strong"/>
          <w:rFonts w:cs="Times New Roman"/>
          <w:b w:val="0"/>
          <w:color w:val="000000"/>
          <w:spacing w:val="-4"/>
          <w:szCs w:val="24"/>
          <w:bdr w:val="none" w:sz="0" w:space="0" w:color="auto" w:frame="1"/>
          <w:lang w:val="sq-AL"/>
        </w:rPr>
        <w:t>Agjencia Kombëtare e Provimeve</w:t>
      </w:r>
    </w:p>
    <w:p w:rsidR="00FC62B1" w:rsidRPr="00BD5627" w:rsidRDefault="00F72EF3" w:rsidP="00FC62B1">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b w:val="0"/>
          <w:color w:val="000000"/>
          <w:spacing w:val="-4"/>
          <w:szCs w:val="24"/>
          <w:bdr w:val="none" w:sz="0" w:space="0" w:color="auto" w:frame="1"/>
          <w:lang w:val="sq-AL"/>
        </w:rPr>
        <w:t xml:space="preserve">6.2 </w:t>
      </w:r>
      <w:r w:rsidR="00FC62B1" w:rsidRPr="00BD5627">
        <w:rPr>
          <w:rStyle w:val="Strong"/>
          <w:rFonts w:cs="Times New Roman"/>
          <w:b w:val="0"/>
          <w:color w:val="000000"/>
          <w:spacing w:val="-4"/>
          <w:szCs w:val="24"/>
          <w:bdr w:val="none" w:sz="0" w:space="0" w:color="auto" w:frame="1"/>
          <w:lang w:val="sq-AL"/>
        </w:rPr>
        <w:t>Instituti i Zhvillimit të Arsimit</w:t>
      </w:r>
    </w:p>
    <w:p w:rsidR="00FC62B1" w:rsidRPr="00BD5627" w:rsidRDefault="00F72EF3" w:rsidP="00FC62B1">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b w:val="0"/>
          <w:color w:val="000000"/>
          <w:spacing w:val="-4"/>
          <w:szCs w:val="24"/>
          <w:bdr w:val="none" w:sz="0" w:space="0" w:color="auto" w:frame="1"/>
          <w:lang w:val="sq-AL"/>
        </w:rPr>
        <w:t xml:space="preserve">6.3 </w:t>
      </w:r>
      <w:r w:rsidR="004E2FD4" w:rsidRPr="00BD5627">
        <w:rPr>
          <w:rStyle w:val="Strong"/>
          <w:rFonts w:cs="Times New Roman"/>
          <w:b w:val="0"/>
          <w:color w:val="000000"/>
          <w:spacing w:val="-4"/>
          <w:szCs w:val="24"/>
          <w:bdr w:val="none" w:sz="0" w:space="0" w:color="auto" w:frame="1"/>
          <w:lang w:val="sq-AL"/>
        </w:rPr>
        <w:t>Inspektor</w:t>
      </w:r>
      <w:r w:rsidR="00FC62B1" w:rsidRPr="00BD5627">
        <w:rPr>
          <w:rStyle w:val="Strong"/>
          <w:rFonts w:cs="Times New Roman"/>
          <w:b w:val="0"/>
          <w:color w:val="000000"/>
          <w:spacing w:val="-4"/>
          <w:szCs w:val="24"/>
          <w:bdr w:val="none" w:sz="0" w:space="0" w:color="auto" w:frame="1"/>
          <w:lang w:val="sq-AL"/>
        </w:rPr>
        <w:t>ati Shtetëror i Arsimit</w:t>
      </w:r>
    </w:p>
    <w:p w:rsidR="00FC62B1" w:rsidRPr="00BD5627" w:rsidRDefault="00F72EF3" w:rsidP="00FC62B1">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b w:val="0"/>
          <w:color w:val="000000"/>
          <w:spacing w:val="-4"/>
          <w:szCs w:val="24"/>
          <w:bdr w:val="none" w:sz="0" w:space="0" w:color="auto" w:frame="1"/>
          <w:lang w:val="sq-AL"/>
        </w:rPr>
        <w:t xml:space="preserve">6.4 </w:t>
      </w:r>
      <w:r w:rsidR="00FC62B1" w:rsidRPr="00BD5627">
        <w:rPr>
          <w:rStyle w:val="Strong"/>
          <w:rFonts w:cs="Times New Roman"/>
          <w:b w:val="0"/>
          <w:color w:val="000000"/>
          <w:spacing w:val="-4"/>
          <w:szCs w:val="24"/>
          <w:bdr w:val="none" w:sz="0" w:space="0" w:color="auto" w:frame="1"/>
          <w:lang w:val="sq-AL"/>
        </w:rPr>
        <w:t>Agjencia Publike e Akreditimit të Arsimit të Lartë</w:t>
      </w:r>
    </w:p>
    <w:p w:rsidR="00FC62B1" w:rsidRPr="00BD5627" w:rsidRDefault="00F72EF3" w:rsidP="00FC62B1">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b w:val="0"/>
          <w:color w:val="000000"/>
          <w:spacing w:val="-4"/>
          <w:szCs w:val="24"/>
          <w:bdr w:val="none" w:sz="0" w:space="0" w:color="auto" w:frame="1"/>
          <w:lang w:val="sq-AL"/>
        </w:rPr>
        <w:t xml:space="preserve">6.5 </w:t>
      </w:r>
      <w:r w:rsidR="00FC62B1" w:rsidRPr="00BD5627">
        <w:rPr>
          <w:rStyle w:val="Strong"/>
          <w:rFonts w:cs="Times New Roman"/>
          <w:b w:val="0"/>
          <w:color w:val="000000"/>
          <w:spacing w:val="-4"/>
          <w:szCs w:val="24"/>
          <w:bdr w:val="none" w:sz="0" w:space="0" w:color="auto" w:frame="1"/>
          <w:lang w:val="sq-AL"/>
        </w:rPr>
        <w:t>Agjencia e Shërbimit të Sporteve</w:t>
      </w:r>
    </w:p>
    <w:p w:rsidR="00FC62B1" w:rsidRPr="00BD5627" w:rsidRDefault="00F72EF3" w:rsidP="00FC62B1">
      <w:pPr>
        <w:pStyle w:val="Paragrafi"/>
        <w:rPr>
          <w:spacing w:val="-4"/>
          <w:shd w:val="clear" w:color="auto" w:fill="FFFFFF"/>
          <w:lang w:val="sq-AL"/>
        </w:rPr>
      </w:pPr>
      <w:r w:rsidRPr="00BD5627">
        <w:rPr>
          <w:spacing w:val="-4"/>
          <w:shd w:val="clear" w:color="auto" w:fill="FFFFFF"/>
          <w:lang w:val="sq-AL"/>
        </w:rPr>
        <w:t xml:space="preserve">7. </w:t>
      </w:r>
      <w:r w:rsidR="00FC62B1" w:rsidRPr="00BD5627">
        <w:rPr>
          <w:spacing w:val="-4"/>
          <w:shd w:val="clear" w:color="auto" w:fill="FFFFFF"/>
          <w:lang w:val="sq-AL"/>
        </w:rPr>
        <w:t>Ministria e Drejtësisë</w:t>
      </w:r>
    </w:p>
    <w:p w:rsidR="00FC62B1" w:rsidRPr="00BD5627" w:rsidRDefault="00C77384" w:rsidP="00FC62B1">
      <w:pPr>
        <w:pStyle w:val="Paragrafi"/>
        <w:rPr>
          <w:rFonts w:eastAsia="Times New Roman"/>
          <w:color w:val="000000" w:themeColor="text1"/>
          <w:spacing w:val="-4"/>
          <w:lang w:val="sq-AL"/>
        </w:rPr>
      </w:pPr>
      <w:r w:rsidRPr="00BD5627">
        <w:rPr>
          <w:spacing w:val="-4"/>
          <w:lang w:val="sq-AL"/>
        </w:rPr>
        <w:t xml:space="preserve">7.1 </w:t>
      </w:r>
      <w:hyperlink r:id="rId21" w:history="1">
        <w:r w:rsidR="00FC62B1" w:rsidRPr="00BD5627">
          <w:rPr>
            <w:rFonts w:eastAsia="Times New Roman"/>
            <w:color w:val="000000" w:themeColor="text1"/>
            <w:spacing w:val="-4"/>
            <w:lang w:val="sq-AL"/>
          </w:rPr>
          <w:t>Agjencia e Mbik</w:t>
        </w:r>
        <w:r w:rsidR="004E2FD4" w:rsidRPr="00BD5627">
          <w:rPr>
            <w:rFonts w:eastAsia="Times New Roman"/>
            <w:color w:val="000000" w:themeColor="text1"/>
            <w:spacing w:val="-4"/>
            <w:lang w:val="sq-AL"/>
          </w:rPr>
          <w:t>ë</w:t>
        </w:r>
        <w:r w:rsidR="00FC62B1" w:rsidRPr="00BD5627">
          <w:rPr>
            <w:rFonts w:eastAsia="Times New Roman"/>
            <w:color w:val="000000" w:themeColor="text1"/>
            <w:spacing w:val="-4"/>
            <w:lang w:val="sq-AL"/>
          </w:rPr>
          <w:t>qyrjes së Falimentit</w:t>
        </w:r>
      </w:hyperlink>
    </w:p>
    <w:p w:rsidR="00FC62B1" w:rsidRPr="00BD5627" w:rsidRDefault="00C77384" w:rsidP="00FC62B1">
      <w:pPr>
        <w:pStyle w:val="Paragrafi"/>
        <w:rPr>
          <w:spacing w:val="-4"/>
          <w:shd w:val="clear" w:color="auto" w:fill="FFFFFF"/>
          <w:lang w:val="sq-AL"/>
        </w:rPr>
      </w:pPr>
      <w:r w:rsidRPr="00BD5627">
        <w:rPr>
          <w:spacing w:val="-4"/>
          <w:lang w:val="sq-AL"/>
        </w:rPr>
        <w:t xml:space="preserve">7.2 </w:t>
      </w:r>
      <w:hyperlink r:id="rId22" w:history="1">
        <w:r w:rsidR="00FC62B1" w:rsidRPr="00BD5627">
          <w:rPr>
            <w:rFonts w:eastAsia="Times New Roman"/>
            <w:color w:val="000000" w:themeColor="text1"/>
            <w:spacing w:val="-4"/>
            <w:lang w:val="sq-AL"/>
          </w:rPr>
          <w:t xml:space="preserve">Agjencia e Kthimit dhe </w:t>
        </w:r>
        <w:r w:rsidR="004E2FD4" w:rsidRPr="00BD5627">
          <w:rPr>
            <w:rFonts w:eastAsia="Times New Roman"/>
            <w:color w:val="000000" w:themeColor="text1"/>
            <w:spacing w:val="-4"/>
            <w:lang w:val="sq-AL"/>
          </w:rPr>
          <w:t>Kompensimit</w:t>
        </w:r>
        <w:r w:rsidR="00FC62B1" w:rsidRPr="00BD5627">
          <w:rPr>
            <w:rFonts w:eastAsia="Times New Roman"/>
            <w:color w:val="000000" w:themeColor="text1"/>
            <w:spacing w:val="-4"/>
            <w:lang w:val="sq-AL"/>
          </w:rPr>
          <w:t xml:space="preserve"> të Pronave</w:t>
        </w:r>
      </w:hyperlink>
    </w:p>
    <w:p w:rsidR="00FC62B1" w:rsidRPr="00BD5627" w:rsidRDefault="00C77384" w:rsidP="00FC62B1">
      <w:pPr>
        <w:pStyle w:val="Paragrafi"/>
        <w:rPr>
          <w:spacing w:val="-4"/>
          <w:shd w:val="clear" w:color="auto" w:fill="FFFFFF"/>
          <w:lang w:val="sq-AL"/>
        </w:rPr>
      </w:pPr>
      <w:r w:rsidRPr="00BD5627">
        <w:rPr>
          <w:spacing w:val="-4"/>
          <w:lang w:val="sq-AL"/>
        </w:rPr>
        <w:t xml:space="preserve">7.3 </w:t>
      </w:r>
      <w:hyperlink r:id="rId23" w:history="1">
        <w:r w:rsidR="00FC62B1" w:rsidRPr="00BD5627">
          <w:rPr>
            <w:rFonts w:eastAsia="Times New Roman"/>
            <w:color w:val="000000" w:themeColor="text1"/>
            <w:spacing w:val="-4"/>
            <w:lang w:val="sq-AL"/>
          </w:rPr>
          <w:t>Drejtoria e Përgjithshme e Përmbarimit</w:t>
        </w:r>
      </w:hyperlink>
    </w:p>
    <w:p w:rsidR="00FC62B1" w:rsidRPr="00BD5627" w:rsidRDefault="00C77384" w:rsidP="00FC62B1">
      <w:pPr>
        <w:pStyle w:val="Paragrafi"/>
        <w:rPr>
          <w:spacing w:val="-4"/>
          <w:shd w:val="clear" w:color="auto" w:fill="FFFFFF"/>
          <w:lang w:val="sq-AL"/>
        </w:rPr>
      </w:pPr>
      <w:r w:rsidRPr="00BD5627">
        <w:rPr>
          <w:spacing w:val="-4"/>
          <w:lang w:val="sq-AL"/>
        </w:rPr>
        <w:t xml:space="preserve">7.4 </w:t>
      </w:r>
      <w:hyperlink r:id="rId24" w:history="1">
        <w:r w:rsidR="00FC62B1" w:rsidRPr="00BD5627">
          <w:rPr>
            <w:rFonts w:eastAsia="Times New Roman"/>
            <w:color w:val="000000" w:themeColor="text1"/>
            <w:spacing w:val="-4"/>
            <w:lang w:val="sq-AL"/>
          </w:rPr>
          <w:t>Instituti i Mjekësisë Ligjore</w:t>
        </w:r>
      </w:hyperlink>
    </w:p>
    <w:p w:rsidR="00FC62B1" w:rsidRPr="00BD5627" w:rsidRDefault="00C77384" w:rsidP="00FC62B1">
      <w:pPr>
        <w:pStyle w:val="Paragrafi"/>
        <w:rPr>
          <w:spacing w:val="-4"/>
          <w:shd w:val="clear" w:color="auto" w:fill="FFFFFF"/>
          <w:lang w:val="sq-AL"/>
        </w:rPr>
      </w:pPr>
      <w:r w:rsidRPr="00BD5627">
        <w:rPr>
          <w:spacing w:val="-4"/>
          <w:lang w:val="sq-AL"/>
        </w:rPr>
        <w:t xml:space="preserve">7.5 </w:t>
      </w:r>
      <w:hyperlink r:id="rId25" w:history="1">
        <w:r w:rsidR="004E2FD4" w:rsidRPr="00BD5627">
          <w:rPr>
            <w:rFonts w:eastAsia="Times New Roman"/>
            <w:color w:val="000000" w:themeColor="text1"/>
            <w:spacing w:val="-4"/>
            <w:lang w:val="sq-AL"/>
          </w:rPr>
          <w:t>Zyra Qendrore e R</w:t>
        </w:r>
        <w:r w:rsidR="00FC62B1" w:rsidRPr="00BD5627">
          <w:rPr>
            <w:rFonts w:eastAsia="Times New Roman"/>
            <w:color w:val="000000" w:themeColor="text1"/>
            <w:spacing w:val="-4"/>
            <w:lang w:val="sq-AL"/>
          </w:rPr>
          <w:t>egjistrimit të Pasurive të Paluajtshme</w:t>
        </w:r>
      </w:hyperlink>
    </w:p>
    <w:p w:rsidR="00FC62B1" w:rsidRPr="00BD5627" w:rsidRDefault="000C5174" w:rsidP="00FC62B1">
      <w:pPr>
        <w:pStyle w:val="Paragrafi"/>
        <w:rPr>
          <w:spacing w:val="-4"/>
          <w:shd w:val="clear" w:color="auto" w:fill="FFFFFF"/>
          <w:lang w:val="sq-AL"/>
        </w:rPr>
      </w:pPr>
      <w:r w:rsidRPr="00BD5627">
        <w:rPr>
          <w:spacing w:val="-4"/>
          <w:shd w:val="clear" w:color="auto" w:fill="FFFFFF"/>
          <w:lang w:val="sq-AL"/>
        </w:rPr>
        <w:t xml:space="preserve">8. </w:t>
      </w:r>
      <w:r w:rsidR="00FC62B1" w:rsidRPr="00BD5627">
        <w:rPr>
          <w:spacing w:val="-4"/>
          <w:shd w:val="clear" w:color="auto" w:fill="FFFFFF"/>
          <w:lang w:val="sq-AL"/>
        </w:rPr>
        <w:t>Ministria e Kulturës</w:t>
      </w:r>
    </w:p>
    <w:p w:rsidR="00FC62B1" w:rsidRPr="00BD5627" w:rsidRDefault="000C5174" w:rsidP="00FC62B1">
      <w:pPr>
        <w:pStyle w:val="Paragrafi"/>
        <w:rPr>
          <w:rStyle w:val="Strong"/>
          <w:rFonts w:cs="Times New Roman"/>
          <w:b w:val="0"/>
          <w:bCs w:val="0"/>
          <w:color w:val="000000"/>
          <w:spacing w:val="-4"/>
          <w:szCs w:val="24"/>
          <w:lang w:val="sq-AL"/>
        </w:rPr>
      </w:pPr>
      <w:r w:rsidRPr="00BD5627">
        <w:rPr>
          <w:rStyle w:val="Strong"/>
          <w:rFonts w:cs="Times New Roman"/>
          <w:b w:val="0"/>
          <w:color w:val="000000"/>
          <w:spacing w:val="-4"/>
          <w:szCs w:val="24"/>
          <w:bdr w:val="none" w:sz="0" w:space="0" w:color="auto" w:frame="1"/>
          <w:lang w:val="sq-AL"/>
        </w:rPr>
        <w:t xml:space="preserve">8.1 </w:t>
      </w:r>
      <w:r w:rsidR="00FC62B1" w:rsidRPr="00BD5627">
        <w:rPr>
          <w:rStyle w:val="Strong"/>
          <w:rFonts w:cs="Times New Roman"/>
          <w:b w:val="0"/>
          <w:color w:val="000000"/>
          <w:spacing w:val="-4"/>
          <w:szCs w:val="24"/>
          <w:bdr w:val="none" w:sz="0" w:space="0" w:color="auto" w:frame="1"/>
          <w:lang w:val="sq-AL"/>
        </w:rPr>
        <w:t>Zyra Shqiptare e të Drejtës së Autorit</w:t>
      </w:r>
    </w:p>
    <w:p w:rsidR="00FC62B1" w:rsidRPr="00BD5627" w:rsidRDefault="00FC62B1" w:rsidP="00BE68CC">
      <w:pPr>
        <w:pStyle w:val="Hapesira7"/>
        <w:rPr>
          <w:shd w:val="clear" w:color="auto" w:fill="FFFFFF"/>
          <w:lang w:val="sq-AL"/>
        </w:rPr>
      </w:pPr>
    </w:p>
    <w:p w:rsidR="00FC62B1" w:rsidRPr="00BD5627" w:rsidRDefault="000C5174" w:rsidP="00FC62B1">
      <w:pPr>
        <w:pStyle w:val="Paragrafi"/>
        <w:rPr>
          <w:spacing w:val="-4"/>
          <w:shd w:val="clear" w:color="auto" w:fill="FFFFFF"/>
          <w:lang w:val="sq-AL"/>
        </w:rPr>
      </w:pPr>
      <w:r w:rsidRPr="00BD5627">
        <w:rPr>
          <w:spacing w:val="-4"/>
          <w:shd w:val="clear" w:color="auto" w:fill="FFFFFF"/>
          <w:lang w:val="sq-AL"/>
        </w:rPr>
        <w:t xml:space="preserve">9. </w:t>
      </w:r>
      <w:r w:rsidR="00FC62B1" w:rsidRPr="00BD5627">
        <w:rPr>
          <w:spacing w:val="-4"/>
          <w:shd w:val="clear" w:color="auto" w:fill="FFFFFF"/>
          <w:lang w:val="sq-AL"/>
        </w:rPr>
        <w:t>Ministria e</w:t>
      </w:r>
      <w:r w:rsidR="00FC62B1" w:rsidRPr="00BD5627">
        <w:rPr>
          <w:spacing w:val="-4"/>
          <w:lang w:val="sq-AL"/>
        </w:rPr>
        <w:t xml:space="preserve"> Mirëqenies Sociale dhe Rinisë</w:t>
      </w:r>
    </w:p>
    <w:p w:rsidR="00FC62B1" w:rsidRPr="00BD5627" w:rsidRDefault="000C5174" w:rsidP="00FC62B1">
      <w:pPr>
        <w:pStyle w:val="Paragrafi"/>
        <w:rPr>
          <w:spacing w:val="-4"/>
          <w:lang w:val="sq-AL"/>
        </w:rPr>
      </w:pPr>
      <w:r w:rsidRPr="00BD5627">
        <w:rPr>
          <w:spacing w:val="-4"/>
          <w:lang w:val="sq-AL"/>
        </w:rPr>
        <w:t xml:space="preserve">9.1 </w:t>
      </w:r>
      <w:r w:rsidR="00FC62B1" w:rsidRPr="00BD5627">
        <w:rPr>
          <w:spacing w:val="-4"/>
          <w:lang w:val="sq-AL"/>
        </w:rPr>
        <w:t>Shërbimi Social Shtetëror</w:t>
      </w:r>
    </w:p>
    <w:p w:rsidR="00FC62B1" w:rsidRPr="00BD5627" w:rsidRDefault="000C5174" w:rsidP="00FC62B1">
      <w:pPr>
        <w:pStyle w:val="Paragrafi"/>
        <w:rPr>
          <w:spacing w:val="-4"/>
          <w:lang w:val="sq-AL"/>
        </w:rPr>
      </w:pPr>
      <w:r w:rsidRPr="00BD5627">
        <w:rPr>
          <w:spacing w:val="-4"/>
          <w:lang w:val="sq-AL"/>
        </w:rPr>
        <w:t xml:space="preserve">9.2 </w:t>
      </w:r>
      <w:r w:rsidR="00FC62B1" w:rsidRPr="00BD5627">
        <w:rPr>
          <w:spacing w:val="-4"/>
          <w:lang w:val="sq-AL"/>
        </w:rPr>
        <w:t>Shërbimi Kombëtar i Punësimit</w:t>
      </w:r>
    </w:p>
    <w:p w:rsidR="00FC62B1" w:rsidRPr="00BD5627" w:rsidRDefault="000C5174" w:rsidP="00FC62B1">
      <w:pPr>
        <w:pStyle w:val="Paragrafi"/>
        <w:rPr>
          <w:spacing w:val="-4"/>
          <w:lang w:val="sq-AL"/>
        </w:rPr>
      </w:pPr>
      <w:r w:rsidRPr="00BD5627">
        <w:rPr>
          <w:spacing w:val="-4"/>
          <w:lang w:val="sq-AL"/>
        </w:rPr>
        <w:t xml:space="preserve">9.3 </w:t>
      </w:r>
      <w:r w:rsidR="004E2FD4" w:rsidRPr="00BD5627">
        <w:rPr>
          <w:spacing w:val="-4"/>
          <w:lang w:val="sq-AL"/>
        </w:rPr>
        <w:t>Inspektor</w:t>
      </w:r>
      <w:r w:rsidR="00FC62B1" w:rsidRPr="00BD5627">
        <w:rPr>
          <w:spacing w:val="-4"/>
          <w:lang w:val="sq-AL"/>
        </w:rPr>
        <w:t>ati Shtetëror i Punës</w:t>
      </w:r>
    </w:p>
    <w:p w:rsidR="00FC62B1" w:rsidRPr="00BD5627" w:rsidRDefault="000C5174" w:rsidP="00FC62B1">
      <w:pPr>
        <w:pStyle w:val="Paragrafi"/>
        <w:rPr>
          <w:spacing w:val="-4"/>
          <w:shd w:val="clear" w:color="auto" w:fill="FFFFFF"/>
          <w:lang w:val="sq-AL"/>
        </w:rPr>
      </w:pPr>
      <w:r w:rsidRPr="00BD5627">
        <w:rPr>
          <w:spacing w:val="-4"/>
          <w:lang w:val="sq-AL"/>
        </w:rPr>
        <w:t xml:space="preserve">9.4 </w:t>
      </w:r>
      <w:r w:rsidR="00FC62B1" w:rsidRPr="00BD5627">
        <w:rPr>
          <w:spacing w:val="-4"/>
          <w:lang w:val="sq-AL"/>
        </w:rPr>
        <w:t>Agjencia Kombëtare e Arsimit, Formimit Profesional dhe Kualifikimeve</w:t>
      </w:r>
    </w:p>
    <w:p w:rsidR="00FC62B1" w:rsidRPr="00BD5627" w:rsidRDefault="000C5174" w:rsidP="00FC62B1">
      <w:pPr>
        <w:pStyle w:val="Paragrafi"/>
        <w:rPr>
          <w:spacing w:val="-4"/>
          <w:shd w:val="clear" w:color="auto" w:fill="FFFFFF"/>
          <w:lang w:val="sq-AL"/>
        </w:rPr>
      </w:pPr>
      <w:r w:rsidRPr="00BD5627">
        <w:rPr>
          <w:spacing w:val="-4"/>
          <w:shd w:val="clear" w:color="auto" w:fill="FFFFFF"/>
          <w:lang w:val="sq-AL"/>
        </w:rPr>
        <w:t xml:space="preserve">10. </w:t>
      </w:r>
      <w:r w:rsidR="00FC62B1" w:rsidRPr="00BD5627">
        <w:rPr>
          <w:spacing w:val="-4"/>
          <w:shd w:val="clear" w:color="auto" w:fill="FFFFFF"/>
          <w:lang w:val="sq-AL"/>
        </w:rPr>
        <w:t>Ministria e</w:t>
      </w:r>
      <w:r w:rsidR="00FC62B1" w:rsidRPr="00BD5627">
        <w:rPr>
          <w:spacing w:val="-4"/>
          <w:lang w:val="sq-AL"/>
        </w:rPr>
        <w:t xml:space="preserve"> Shtetit për Inovacionin dhe Administratën Publike</w:t>
      </w:r>
    </w:p>
    <w:p w:rsidR="00FC62B1" w:rsidRPr="00BD5627" w:rsidRDefault="000C5174" w:rsidP="00FC62B1">
      <w:pPr>
        <w:pStyle w:val="Paragrafi"/>
        <w:rPr>
          <w:rFonts w:eastAsia="Times New Roman"/>
          <w:color w:val="000000" w:themeColor="text1"/>
          <w:spacing w:val="-4"/>
          <w:lang w:val="sq-AL"/>
        </w:rPr>
      </w:pPr>
      <w:r w:rsidRPr="00BD5627">
        <w:rPr>
          <w:rFonts w:eastAsia="Times New Roman"/>
          <w:color w:val="000000" w:themeColor="text1"/>
          <w:spacing w:val="-4"/>
          <w:lang w:val="sq-AL"/>
        </w:rPr>
        <w:t xml:space="preserve">10.1 </w:t>
      </w:r>
      <w:r w:rsidR="00FC62B1" w:rsidRPr="00BD5627">
        <w:rPr>
          <w:rFonts w:eastAsia="Times New Roman"/>
          <w:color w:val="000000" w:themeColor="text1"/>
          <w:spacing w:val="-4"/>
          <w:lang w:val="sq-AL"/>
        </w:rPr>
        <w:t>Autoriteti i Komunikimeve  Elektronike dhe Postare (AKEP)</w:t>
      </w:r>
    </w:p>
    <w:p w:rsidR="00FC62B1" w:rsidRPr="00BD5627" w:rsidRDefault="000C5174" w:rsidP="00FC62B1">
      <w:pPr>
        <w:pStyle w:val="Paragrafi"/>
        <w:rPr>
          <w:spacing w:val="-4"/>
          <w:lang w:val="sq-AL"/>
        </w:rPr>
      </w:pPr>
      <w:r w:rsidRPr="00BD5627">
        <w:rPr>
          <w:spacing w:val="-4"/>
          <w:lang w:val="sq-AL"/>
        </w:rPr>
        <w:t xml:space="preserve">10.2 </w:t>
      </w:r>
      <w:hyperlink r:id="rId26" w:history="1">
        <w:r w:rsidR="00FC62B1" w:rsidRPr="00BD5627">
          <w:rPr>
            <w:rFonts w:eastAsia="Times New Roman"/>
            <w:color w:val="000000" w:themeColor="text1"/>
            <w:spacing w:val="-4"/>
            <w:lang w:val="sq-AL"/>
          </w:rPr>
          <w:t xml:space="preserve">Agjencia e Ofrimit të </w:t>
        </w:r>
        <w:r w:rsidR="004E2FD4" w:rsidRPr="00BD5627">
          <w:rPr>
            <w:rFonts w:eastAsia="Times New Roman"/>
            <w:color w:val="000000" w:themeColor="text1"/>
            <w:spacing w:val="-4"/>
            <w:lang w:val="sq-AL"/>
          </w:rPr>
          <w:t>Shërbimeve</w:t>
        </w:r>
        <w:r w:rsidR="00FC62B1" w:rsidRPr="00BD5627">
          <w:rPr>
            <w:rFonts w:eastAsia="Times New Roman"/>
            <w:color w:val="000000" w:themeColor="text1"/>
            <w:spacing w:val="-4"/>
            <w:lang w:val="sq-AL"/>
          </w:rPr>
          <w:t xml:space="preserve"> të Integruara</w:t>
        </w:r>
      </w:hyperlink>
    </w:p>
    <w:p w:rsidR="00FC62B1" w:rsidRPr="00BD5627" w:rsidRDefault="000C5174" w:rsidP="00FC62B1">
      <w:pPr>
        <w:pStyle w:val="Paragrafi"/>
        <w:rPr>
          <w:spacing w:val="-4"/>
          <w:lang w:val="sq-AL"/>
        </w:rPr>
      </w:pPr>
      <w:r w:rsidRPr="00BD5627">
        <w:rPr>
          <w:rFonts w:eastAsia="Times New Roman"/>
          <w:color w:val="000000" w:themeColor="text1"/>
          <w:spacing w:val="-4"/>
          <w:lang w:val="sq-AL"/>
        </w:rPr>
        <w:t xml:space="preserve">10.3 </w:t>
      </w:r>
      <w:r w:rsidR="00FC62B1" w:rsidRPr="00BD5627">
        <w:rPr>
          <w:rFonts w:eastAsia="Times New Roman"/>
          <w:color w:val="000000" w:themeColor="text1"/>
          <w:spacing w:val="-4"/>
          <w:lang w:val="sq-AL"/>
        </w:rPr>
        <w:t>Autoriteti Kombëtar për Nënshkrimin Elektronik</w:t>
      </w:r>
    </w:p>
    <w:p w:rsidR="00FC62B1" w:rsidRPr="004F1FA0" w:rsidRDefault="000C5174" w:rsidP="004F1FA0">
      <w:pPr>
        <w:pStyle w:val="Hapesira7"/>
        <w:rPr>
          <w:spacing w:val="-4"/>
          <w:sz w:val="24"/>
          <w:shd w:val="clear" w:color="auto" w:fill="FFFFFF"/>
          <w:lang w:val="sq-AL"/>
        </w:rPr>
      </w:pPr>
      <w:r w:rsidRPr="004F1FA0">
        <w:rPr>
          <w:spacing w:val="-4"/>
          <w:sz w:val="24"/>
          <w:shd w:val="clear" w:color="auto" w:fill="FFFFFF"/>
          <w:lang w:val="sq-AL"/>
        </w:rPr>
        <w:t xml:space="preserve">11. </w:t>
      </w:r>
      <w:r w:rsidR="00FC62B1" w:rsidRPr="004F1FA0">
        <w:rPr>
          <w:spacing w:val="-4"/>
          <w:sz w:val="24"/>
          <w:shd w:val="clear" w:color="auto" w:fill="FFFFFF"/>
          <w:lang w:val="sq-AL"/>
        </w:rPr>
        <w:t>Ministria e Shëndetësisë</w:t>
      </w:r>
    </w:p>
    <w:p w:rsidR="00FC62B1" w:rsidRPr="00BD5627" w:rsidRDefault="000C5174" w:rsidP="00FC62B1">
      <w:pPr>
        <w:pStyle w:val="Paragrafi"/>
        <w:rPr>
          <w:spacing w:val="-4"/>
          <w:lang w:val="sq-AL"/>
        </w:rPr>
      </w:pPr>
      <w:r w:rsidRPr="00BD5627">
        <w:rPr>
          <w:spacing w:val="-4"/>
          <w:lang w:val="sq-AL"/>
        </w:rPr>
        <w:t xml:space="preserve">11.1 </w:t>
      </w:r>
      <w:r w:rsidR="00FC62B1" w:rsidRPr="00BD5627">
        <w:rPr>
          <w:spacing w:val="-4"/>
          <w:lang w:val="sq-AL"/>
        </w:rPr>
        <w:t>Autoriteti Shëndetësor Rajonal Tiranë</w:t>
      </w:r>
    </w:p>
    <w:p w:rsidR="00FC62B1" w:rsidRPr="00BD5627" w:rsidRDefault="000C5174" w:rsidP="00FC62B1">
      <w:pPr>
        <w:pStyle w:val="Paragrafi"/>
        <w:rPr>
          <w:spacing w:val="-4"/>
          <w:lang w:val="sq-AL"/>
        </w:rPr>
      </w:pPr>
      <w:r w:rsidRPr="00BD5627">
        <w:rPr>
          <w:spacing w:val="-4"/>
          <w:lang w:val="sq-AL"/>
        </w:rPr>
        <w:t xml:space="preserve">11.2 </w:t>
      </w:r>
      <w:r w:rsidR="00FC62B1" w:rsidRPr="00BD5627">
        <w:rPr>
          <w:spacing w:val="-4"/>
          <w:lang w:val="sq-AL"/>
        </w:rPr>
        <w:t>Instituti i Shëndetit Publik</w:t>
      </w:r>
    </w:p>
    <w:p w:rsidR="00FC62B1" w:rsidRPr="00BD5627" w:rsidRDefault="000C5174" w:rsidP="00FC62B1">
      <w:pPr>
        <w:pStyle w:val="Paragrafi"/>
        <w:rPr>
          <w:spacing w:val="-4"/>
          <w:lang w:val="sq-AL"/>
        </w:rPr>
      </w:pPr>
      <w:r w:rsidRPr="00BD5627">
        <w:rPr>
          <w:spacing w:val="-4"/>
          <w:lang w:val="sq-AL"/>
        </w:rPr>
        <w:t xml:space="preserve">11.3 </w:t>
      </w:r>
      <w:r w:rsidR="00FC62B1" w:rsidRPr="00BD5627">
        <w:rPr>
          <w:spacing w:val="-4"/>
          <w:lang w:val="sq-AL"/>
        </w:rPr>
        <w:t>Qendra Kombëtare e Kontrollit të Pajisjeve Mjek</w:t>
      </w:r>
      <w:r w:rsidR="004E2FD4" w:rsidRPr="00BD5627">
        <w:rPr>
          <w:spacing w:val="-4"/>
          <w:lang w:val="sq-AL"/>
        </w:rPr>
        <w:t>ë</w:t>
      </w:r>
      <w:r w:rsidR="00FC62B1" w:rsidRPr="00BD5627">
        <w:rPr>
          <w:spacing w:val="-4"/>
          <w:lang w:val="sq-AL"/>
        </w:rPr>
        <w:t>sore dhe Barnave</w:t>
      </w:r>
    </w:p>
    <w:p w:rsidR="00FC62B1" w:rsidRPr="00BD5627" w:rsidRDefault="000C5174" w:rsidP="00FC62B1">
      <w:pPr>
        <w:pStyle w:val="Paragrafi"/>
        <w:rPr>
          <w:spacing w:val="-4"/>
          <w:lang w:val="sq-AL"/>
        </w:rPr>
      </w:pPr>
      <w:r w:rsidRPr="00BD5627">
        <w:rPr>
          <w:spacing w:val="-4"/>
          <w:lang w:val="sq-AL"/>
        </w:rPr>
        <w:t xml:space="preserve">11.4 </w:t>
      </w:r>
      <w:r w:rsidR="00FC62B1" w:rsidRPr="00BD5627">
        <w:rPr>
          <w:spacing w:val="-4"/>
          <w:lang w:val="sq-AL"/>
        </w:rPr>
        <w:t>Qendra Kombëtare e Cilësisë, Sigurisë dhe Akreditimit të Institucioneve Shëndetësore</w:t>
      </w:r>
    </w:p>
    <w:p w:rsidR="00FC62B1" w:rsidRPr="00BD5627" w:rsidRDefault="00FC62B1" w:rsidP="00BE68CC">
      <w:pPr>
        <w:pStyle w:val="Hapesira7"/>
        <w:rPr>
          <w:lang w:val="sq-AL"/>
        </w:rPr>
      </w:pPr>
    </w:p>
    <w:p w:rsidR="00FC62B1" w:rsidRPr="00BD5627" w:rsidRDefault="000C5174" w:rsidP="00FC62B1">
      <w:pPr>
        <w:pStyle w:val="Paragrafi"/>
        <w:rPr>
          <w:spacing w:val="-4"/>
          <w:shd w:val="clear" w:color="auto" w:fill="FFFFFF"/>
          <w:lang w:val="sq-AL"/>
        </w:rPr>
      </w:pPr>
      <w:r w:rsidRPr="00BD5627">
        <w:rPr>
          <w:spacing w:val="-4"/>
          <w:shd w:val="clear" w:color="auto" w:fill="FFFFFF"/>
          <w:lang w:val="sq-AL"/>
        </w:rPr>
        <w:t xml:space="preserve">12. </w:t>
      </w:r>
      <w:r w:rsidR="00FC62B1" w:rsidRPr="00BD5627">
        <w:rPr>
          <w:spacing w:val="-4"/>
          <w:shd w:val="clear" w:color="auto" w:fill="FFFFFF"/>
          <w:lang w:val="sq-AL"/>
        </w:rPr>
        <w:t>Ministria e Energjisë dhe Industrisë</w:t>
      </w:r>
    </w:p>
    <w:p w:rsidR="00FC62B1" w:rsidRPr="00BD5627" w:rsidRDefault="000C5174" w:rsidP="00FC62B1">
      <w:pPr>
        <w:pStyle w:val="Paragrafi"/>
        <w:rPr>
          <w:rFonts w:eastAsia="Times New Roman"/>
          <w:spacing w:val="-4"/>
          <w:lang w:val="sq-AL"/>
        </w:rPr>
      </w:pPr>
      <w:r w:rsidRPr="00BD5627">
        <w:rPr>
          <w:spacing w:val="-4"/>
          <w:lang w:val="sq-AL"/>
        </w:rPr>
        <w:t xml:space="preserve">12.1 </w:t>
      </w:r>
      <w:hyperlink r:id="rId27" w:tooltip="Agjencia Kombëtare e Burimeve Natyrore" w:history="1">
        <w:r w:rsidR="00FC62B1" w:rsidRPr="00BD5627">
          <w:rPr>
            <w:rFonts w:eastAsia="Times New Roman"/>
            <w:spacing w:val="-4"/>
            <w:lang w:val="sq-AL"/>
          </w:rPr>
          <w:t>Agjencia Kombëtare e Burimeve Natyrore</w:t>
        </w:r>
      </w:hyperlink>
    </w:p>
    <w:p w:rsidR="00FC62B1" w:rsidRPr="00BD5627" w:rsidRDefault="000C5174" w:rsidP="00FC62B1">
      <w:pPr>
        <w:pStyle w:val="Paragrafi"/>
        <w:rPr>
          <w:spacing w:val="-4"/>
          <w:shd w:val="clear" w:color="auto" w:fill="FFFFFF"/>
          <w:lang w:val="sq-AL"/>
        </w:rPr>
      </w:pPr>
      <w:r w:rsidRPr="00BD5627">
        <w:rPr>
          <w:spacing w:val="-4"/>
          <w:lang w:val="sq-AL"/>
        </w:rPr>
        <w:t xml:space="preserve">12.2 </w:t>
      </w:r>
      <w:hyperlink r:id="rId28" w:tooltip="Shërbimi Gjeologjik Shqiptar" w:history="1">
        <w:r w:rsidR="00FC62B1" w:rsidRPr="00BD5627">
          <w:rPr>
            <w:rFonts w:eastAsia="Times New Roman"/>
            <w:spacing w:val="-4"/>
            <w:lang w:val="sq-AL"/>
          </w:rPr>
          <w:t>Shërbimi Gjeologjik Shqiptar</w:t>
        </w:r>
      </w:hyperlink>
    </w:p>
    <w:p w:rsidR="00FC62B1" w:rsidRPr="00BD5627" w:rsidRDefault="000C5174" w:rsidP="00FC62B1">
      <w:pPr>
        <w:pStyle w:val="Paragrafi"/>
        <w:rPr>
          <w:spacing w:val="-4"/>
          <w:shd w:val="clear" w:color="auto" w:fill="FFFFFF"/>
          <w:lang w:val="sq-AL"/>
        </w:rPr>
      </w:pPr>
      <w:r w:rsidRPr="00BD5627">
        <w:rPr>
          <w:spacing w:val="-4"/>
          <w:lang w:val="sq-AL"/>
        </w:rPr>
        <w:t xml:space="preserve">12.3 </w:t>
      </w:r>
      <w:hyperlink r:id="rId29" w:tooltip="Inspektoriati Shtetëror Teknik dhe Industrial" w:history="1">
        <w:r w:rsidR="00FC62B1" w:rsidRPr="00BD5627">
          <w:rPr>
            <w:rFonts w:eastAsia="Times New Roman"/>
            <w:spacing w:val="-4"/>
            <w:lang w:val="sq-AL"/>
          </w:rPr>
          <w:t>Inspektorati Shtetëror Teknik dhe Industrial</w:t>
        </w:r>
      </w:hyperlink>
    </w:p>
    <w:p w:rsidR="00FC62B1" w:rsidRPr="00BD5627" w:rsidRDefault="000C5174" w:rsidP="00FC62B1">
      <w:pPr>
        <w:pStyle w:val="Paragrafi"/>
        <w:rPr>
          <w:spacing w:val="-4"/>
          <w:shd w:val="clear" w:color="auto" w:fill="FFFFFF"/>
          <w:lang w:val="sq-AL"/>
        </w:rPr>
      </w:pPr>
      <w:r w:rsidRPr="00BD5627">
        <w:rPr>
          <w:spacing w:val="-4"/>
          <w:lang w:val="sq-AL"/>
        </w:rPr>
        <w:t xml:space="preserve">12.4 </w:t>
      </w:r>
      <w:hyperlink r:id="rId30" w:tooltip="Agjencia Kombëtare Bërthamore" w:history="1">
        <w:r w:rsidR="00FC62B1" w:rsidRPr="00BD5627">
          <w:rPr>
            <w:rFonts w:eastAsia="Times New Roman"/>
            <w:spacing w:val="-4"/>
            <w:lang w:val="sq-AL"/>
          </w:rPr>
          <w:t>Agjencia Kombëtare Bërthamore</w:t>
        </w:r>
      </w:hyperlink>
    </w:p>
    <w:p w:rsidR="00FC62B1" w:rsidRPr="00BD5627" w:rsidRDefault="000C5174" w:rsidP="00FC62B1">
      <w:pPr>
        <w:pStyle w:val="Paragrafi"/>
        <w:rPr>
          <w:spacing w:val="-4"/>
          <w:shd w:val="clear" w:color="auto" w:fill="FFFFFF"/>
          <w:lang w:val="sq-AL"/>
        </w:rPr>
      </w:pPr>
      <w:r w:rsidRPr="00BD5627">
        <w:rPr>
          <w:spacing w:val="-4"/>
          <w:lang w:val="sq-AL"/>
        </w:rPr>
        <w:t xml:space="preserve">12.5 </w:t>
      </w:r>
      <w:hyperlink r:id="rId31" w:tooltip="Reparti i Inspektim dhe Shpëtim Minierave" w:history="1">
        <w:r w:rsidR="00FC62B1" w:rsidRPr="00BD5627">
          <w:rPr>
            <w:rFonts w:eastAsia="Times New Roman"/>
            <w:spacing w:val="-4"/>
            <w:lang w:val="sq-AL"/>
          </w:rPr>
          <w:t>Reparti i Inspektim-Shpëtim Minierave</w:t>
        </w:r>
      </w:hyperlink>
    </w:p>
    <w:p w:rsidR="00FC62B1" w:rsidRPr="00BD5627" w:rsidRDefault="000C5174" w:rsidP="00FC62B1">
      <w:pPr>
        <w:pStyle w:val="Paragrafi"/>
        <w:rPr>
          <w:spacing w:val="-4"/>
          <w:shd w:val="clear" w:color="auto" w:fill="FFFFFF"/>
          <w:lang w:val="sq-AL"/>
        </w:rPr>
      </w:pPr>
      <w:r w:rsidRPr="00BD5627">
        <w:rPr>
          <w:spacing w:val="-4"/>
          <w:shd w:val="clear" w:color="auto" w:fill="FFFFFF"/>
          <w:lang w:val="sq-AL"/>
        </w:rPr>
        <w:t xml:space="preserve">13. </w:t>
      </w:r>
      <w:r w:rsidR="00FC62B1" w:rsidRPr="00BD5627">
        <w:rPr>
          <w:spacing w:val="-4"/>
          <w:shd w:val="clear" w:color="auto" w:fill="FFFFFF"/>
          <w:lang w:val="sq-AL"/>
        </w:rPr>
        <w:t>Ministria e Mjedisit</w:t>
      </w:r>
    </w:p>
    <w:p w:rsidR="00FC62B1" w:rsidRPr="00BD5627" w:rsidRDefault="00C15506" w:rsidP="00FC62B1">
      <w:pPr>
        <w:pStyle w:val="Paragrafi"/>
        <w:rPr>
          <w:color w:val="000000" w:themeColor="text1"/>
          <w:spacing w:val="-4"/>
          <w:lang w:val="sq-AL"/>
        </w:rPr>
      </w:pPr>
      <w:r w:rsidRPr="00BD5627">
        <w:rPr>
          <w:color w:val="000000" w:themeColor="text1"/>
          <w:spacing w:val="-4"/>
          <w:lang w:val="sq-AL"/>
        </w:rPr>
        <w:t xml:space="preserve">13.1 </w:t>
      </w:r>
      <w:r w:rsidR="00FC62B1" w:rsidRPr="00BD5627">
        <w:rPr>
          <w:color w:val="000000" w:themeColor="text1"/>
          <w:spacing w:val="-4"/>
          <w:lang w:val="sq-AL"/>
        </w:rPr>
        <w:t>Inspektorati Shtetëror i Mjedisit dhe Pyjeve</w:t>
      </w:r>
    </w:p>
    <w:p w:rsidR="00FC62B1" w:rsidRPr="00BD5627" w:rsidRDefault="00C15506" w:rsidP="00FC62B1">
      <w:pPr>
        <w:pStyle w:val="Paragrafi"/>
        <w:rPr>
          <w:spacing w:val="-4"/>
          <w:shd w:val="clear" w:color="auto" w:fill="FFFFFF"/>
          <w:lang w:val="sq-AL"/>
        </w:rPr>
      </w:pPr>
      <w:r w:rsidRPr="00BD5627">
        <w:rPr>
          <w:spacing w:val="-4"/>
          <w:lang w:val="sq-AL"/>
        </w:rPr>
        <w:t xml:space="preserve">13.2 </w:t>
      </w:r>
      <w:hyperlink r:id="rId32" w:history="1">
        <w:r w:rsidR="00FC62B1" w:rsidRPr="00BD5627">
          <w:rPr>
            <w:rStyle w:val="Hyperlink"/>
            <w:rFonts w:cs="Times New Roman"/>
            <w:color w:val="000000" w:themeColor="text1"/>
            <w:spacing w:val="-4"/>
            <w:szCs w:val="24"/>
            <w:u w:val="none"/>
            <w:bdr w:val="none" w:sz="0" w:space="0" w:color="auto" w:frame="1"/>
            <w:lang w:val="sq-AL"/>
          </w:rPr>
          <w:t>Agjencia Kombëtare e Mjedisit</w:t>
        </w:r>
      </w:hyperlink>
    </w:p>
    <w:p w:rsidR="00FC62B1" w:rsidRDefault="00C15506" w:rsidP="00FC62B1">
      <w:pPr>
        <w:pStyle w:val="Paragrafi"/>
        <w:rPr>
          <w:spacing w:val="-4"/>
          <w:lang w:val="sq-AL"/>
        </w:rPr>
      </w:pPr>
      <w:r w:rsidRPr="00BD5627">
        <w:rPr>
          <w:spacing w:val="-4"/>
          <w:shd w:val="clear" w:color="auto" w:fill="FFFFFF"/>
          <w:lang w:val="sq-AL"/>
        </w:rPr>
        <w:t xml:space="preserve">14. </w:t>
      </w:r>
      <w:r w:rsidR="00FC62B1" w:rsidRPr="00BD5627">
        <w:rPr>
          <w:spacing w:val="-4"/>
          <w:shd w:val="clear" w:color="auto" w:fill="FFFFFF"/>
          <w:lang w:val="sq-AL"/>
        </w:rPr>
        <w:t>Ministria e</w:t>
      </w:r>
      <w:r w:rsidR="00FC62B1" w:rsidRPr="00BD5627">
        <w:rPr>
          <w:spacing w:val="-4"/>
          <w:lang w:val="sq-AL"/>
        </w:rPr>
        <w:t xml:space="preserve"> Bujqësisë, Zhvillimit Rural dhe Administrimit të Ujërave</w:t>
      </w:r>
    </w:p>
    <w:p w:rsidR="00430686" w:rsidRPr="00BD5627" w:rsidRDefault="00430686" w:rsidP="00FC62B1">
      <w:pPr>
        <w:pStyle w:val="Paragrafi"/>
        <w:rPr>
          <w:spacing w:val="-4"/>
          <w:shd w:val="clear" w:color="auto" w:fill="FFFFFF"/>
          <w:lang w:val="sq-AL"/>
        </w:rPr>
      </w:pPr>
      <w:r>
        <w:rPr>
          <w:spacing w:val="-4"/>
          <w:lang w:val="sq-AL"/>
        </w:rPr>
        <w:t>14.1 Drejtoria e Prodhimit Bujqësor dhe Blegtoral</w:t>
      </w:r>
    </w:p>
    <w:p w:rsidR="00FC62B1" w:rsidRPr="00BD5627" w:rsidRDefault="00131075" w:rsidP="00C15506">
      <w:pPr>
        <w:pStyle w:val="Paragrafi"/>
        <w:rPr>
          <w:spacing w:val="-4"/>
          <w:lang w:val="sq-AL"/>
        </w:rPr>
      </w:pPr>
      <w:r>
        <w:rPr>
          <w:rFonts w:eastAsia="Times New Roman"/>
          <w:spacing w:val="-4"/>
          <w:lang w:val="sq-AL"/>
        </w:rPr>
        <w:t>14.</w:t>
      </w:r>
      <w:hyperlink r:id="rId33" w:tooltip="Qendrat e Transferimit të Teknologjive Bujqësorë – QTTB" w:history="1">
        <w:r w:rsidR="00C15506" w:rsidRPr="00BD5627">
          <w:rPr>
            <w:rFonts w:eastAsia="Times New Roman"/>
            <w:spacing w:val="-4"/>
            <w:lang w:val="sq-AL"/>
          </w:rPr>
          <w:t>2</w:t>
        </w:r>
      </w:hyperlink>
      <w:r w:rsidR="00C15506" w:rsidRPr="00BD5627">
        <w:rPr>
          <w:rFonts w:eastAsia="Times New Roman"/>
          <w:spacing w:val="-4"/>
          <w:lang w:val="sq-AL"/>
        </w:rPr>
        <w:t xml:space="preserve"> </w:t>
      </w:r>
      <w:r w:rsidR="00FC62B1" w:rsidRPr="00BD5627">
        <w:rPr>
          <w:spacing w:val="-4"/>
          <w:lang w:val="sq-AL"/>
        </w:rPr>
        <w:t>Drejtoria e Përgjithshme e Shërbimeve Bujqësore</w:t>
      </w:r>
    </w:p>
    <w:p w:rsidR="00FC62B1" w:rsidRPr="00BD5627" w:rsidRDefault="000667E8" w:rsidP="00FC62B1">
      <w:pPr>
        <w:pStyle w:val="Paragrafi"/>
        <w:rPr>
          <w:spacing w:val="-4"/>
          <w:shd w:val="clear" w:color="auto" w:fill="FFFFFF"/>
          <w:lang w:val="sq-AL"/>
        </w:rPr>
      </w:pPr>
      <w:r>
        <w:rPr>
          <w:spacing w:val="-4"/>
          <w:lang w:val="sq-AL"/>
        </w:rPr>
        <w:t>14.3</w:t>
      </w:r>
      <w:r w:rsidR="00FC62B1" w:rsidRPr="00BD5627">
        <w:rPr>
          <w:spacing w:val="-4"/>
          <w:lang w:val="sq-AL"/>
        </w:rPr>
        <w:t xml:space="preserve"> Drejtoria e Peshkimit</w:t>
      </w:r>
    </w:p>
    <w:p w:rsidR="00CF3F3B" w:rsidRPr="00BD5627" w:rsidRDefault="00CF3F3B" w:rsidP="006E357E">
      <w:pPr>
        <w:pStyle w:val="Paragrafi"/>
        <w:rPr>
          <w:spacing w:val="-4"/>
          <w:lang w:val="sq-AL"/>
        </w:rPr>
      </w:pPr>
    </w:p>
    <w:p w:rsidR="006E357E" w:rsidRPr="00BD5627" w:rsidRDefault="006E357E" w:rsidP="006E357E">
      <w:pPr>
        <w:pStyle w:val="NeniNr"/>
        <w:rPr>
          <w:spacing w:val="-4"/>
          <w:lang w:val="sq-AL"/>
        </w:rPr>
      </w:pPr>
      <w:r w:rsidRPr="00BD5627">
        <w:rPr>
          <w:spacing w:val="-4"/>
          <w:lang w:val="sq-AL"/>
        </w:rPr>
        <w:t>ANEKSI 2</w:t>
      </w:r>
    </w:p>
    <w:p w:rsidR="006E357E" w:rsidRPr="0033770A" w:rsidRDefault="006E357E" w:rsidP="006E357E">
      <w:pPr>
        <w:pStyle w:val="Paragrafi"/>
        <w:rPr>
          <w:spacing w:val="-4"/>
          <w:sz w:val="14"/>
          <w:lang w:val="sq-AL"/>
        </w:rPr>
      </w:pPr>
    </w:p>
    <w:p w:rsidR="006E357E" w:rsidRPr="00BD5627" w:rsidRDefault="006E357E" w:rsidP="006E357E">
      <w:pPr>
        <w:pStyle w:val="Paragrafi"/>
        <w:rPr>
          <w:spacing w:val="-4"/>
          <w:lang w:val="sq-AL"/>
        </w:rPr>
      </w:pPr>
      <w:r w:rsidRPr="00BD5627">
        <w:rPr>
          <w:spacing w:val="-4"/>
          <w:lang w:val="sq-AL"/>
        </w:rPr>
        <w:t xml:space="preserve">Metodologjia e shqyrtimit të përputhshmërisë së kritereve ekzistuese që garantojnë të drejtën e themelimit dhe të drejtën e ushtrimit të aktivitetit për ofruesit e shërbimeve në Republikën e Shqipërisë me ligjin nr. 66/2016 “Për </w:t>
      </w:r>
      <w:r w:rsidR="004E2FD4" w:rsidRPr="00BD5627">
        <w:rPr>
          <w:spacing w:val="-4"/>
          <w:lang w:val="sq-AL"/>
        </w:rPr>
        <w:t>s</w:t>
      </w:r>
      <w:r w:rsidRPr="00BD5627">
        <w:rPr>
          <w:spacing w:val="-4"/>
          <w:lang w:val="sq-AL"/>
        </w:rPr>
        <w:t>hërbimet në Republikën e Shqipërisë”</w:t>
      </w:r>
    </w:p>
    <w:p w:rsidR="006E357E" w:rsidRPr="00BD5627" w:rsidRDefault="006E357E" w:rsidP="006E357E">
      <w:pPr>
        <w:pStyle w:val="Paragrafi"/>
        <w:rPr>
          <w:spacing w:val="-4"/>
          <w:lang w:val="sq-AL"/>
        </w:rPr>
      </w:pPr>
      <w:r w:rsidRPr="00BD5627">
        <w:rPr>
          <w:spacing w:val="-4"/>
          <w:lang w:val="sq-AL"/>
        </w:rPr>
        <w:t xml:space="preserve">Metodologjia përfshin për ushtrimin e të  drejtës së themelimit dhe të skemave të autorizimit, për ofruesit e shërbimeve </w:t>
      </w:r>
      <w:r w:rsidR="004E2FD4" w:rsidRPr="00BD5627">
        <w:rPr>
          <w:spacing w:val="-4"/>
          <w:lang w:val="sq-AL"/>
        </w:rPr>
        <w:t>shqyrtimin e përputh</w:t>
      </w:r>
      <w:r w:rsidR="000667E8">
        <w:rPr>
          <w:spacing w:val="-4"/>
          <w:lang w:val="sq-AL"/>
        </w:rPr>
        <w:t>-</w:t>
      </w:r>
      <w:r w:rsidR="004E2FD4" w:rsidRPr="00BD5627">
        <w:rPr>
          <w:spacing w:val="-4"/>
          <w:lang w:val="sq-AL"/>
        </w:rPr>
        <w:t xml:space="preserve">shmërisë së kritereve ekzistuese </w:t>
      </w:r>
      <w:r w:rsidRPr="00BD5627">
        <w:rPr>
          <w:spacing w:val="-4"/>
          <w:lang w:val="sq-AL"/>
        </w:rPr>
        <w:t xml:space="preserve">nëpërmjet vetëpunësimit ose në formën e sipërmarrjes kundrejt një shpërblimi, me ligjin nr. 66/2016 “Për </w:t>
      </w:r>
      <w:r w:rsidR="004E2FD4" w:rsidRPr="00BD5627">
        <w:rPr>
          <w:spacing w:val="-4"/>
          <w:lang w:val="sq-AL"/>
        </w:rPr>
        <w:t>s</w:t>
      </w:r>
      <w:r w:rsidRPr="00BD5627">
        <w:rPr>
          <w:spacing w:val="-4"/>
          <w:lang w:val="sq-AL"/>
        </w:rPr>
        <w:t>hërbimet në Republikën e Shqipërisë”.</w:t>
      </w:r>
    </w:p>
    <w:p w:rsidR="006E357E" w:rsidRPr="00BD5627" w:rsidRDefault="006E357E" w:rsidP="006E357E">
      <w:pPr>
        <w:pStyle w:val="Paragrafi"/>
        <w:rPr>
          <w:spacing w:val="-4"/>
          <w:lang w:val="sq-AL"/>
        </w:rPr>
      </w:pPr>
      <w:r w:rsidRPr="00BD5627">
        <w:rPr>
          <w:spacing w:val="-4"/>
          <w:lang w:val="sq-AL"/>
        </w:rPr>
        <w:t xml:space="preserve">Kjo metodologji, parashtron qëllimet kryesore dhe hapat që duhen ndjekur nga Grupi për Rishikimin e Legjislacionit (GRL) dhe Grupet Sektoriale të Punës, krijuar me </w:t>
      </w:r>
      <w:r w:rsidR="004E2FD4" w:rsidRPr="00BD5627">
        <w:rPr>
          <w:spacing w:val="-4"/>
          <w:lang w:val="sq-AL"/>
        </w:rPr>
        <w:t>u</w:t>
      </w:r>
      <w:r w:rsidRPr="00BD5627">
        <w:rPr>
          <w:spacing w:val="-4"/>
          <w:lang w:val="sq-AL"/>
        </w:rPr>
        <w:t>rdhri</w:t>
      </w:r>
      <w:r w:rsidR="004E2FD4" w:rsidRPr="00BD5627">
        <w:rPr>
          <w:spacing w:val="-4"/>
          <w:lang w:val="sq-AL"/>
        </w:rPr>
        <w:t>n e Kryeministrit nr. 39, date 2.</w:t>
      </w:r>
      <w:r w:rsidRPr="00BD5627">
        <w:rPr>
          <w:spacing w:val="-4"/>
          <w:lang w:val="sq-AL"/>
        </w:rPr>
        <w:t xml:space="preserve">4.2013, për shqyrtimin e përputhshmërisë së kritereve ekzistuese me ligjin nr. 66/2016 “Për </w:t>
      </w:r>
      <w:r w:rsidR="004E2FD4" w:rsidRPr="00BD5627">
        <w:rPr>
          <w:spacing w:val="-4"/>
          <w:lang w:val="sq-AL"/>
        </w:rPr>
        <w:t>s</w:t>
      </w:r>
      <w:r w:rsidRPr="00BD5627">
        <w:rPr>
          <w:spacing w:val="-4"/>
          <w:lang w:val="sq-AL"/>
        </w:rPr>
        <w:t>hërbimet në Republikën e Shqipërisë”.</w:t>
      </w:r>
    </w:p>
    <w:p w:rsidR="006E357E" w:rsidRPr="00BD5627" w:rsidRDefault="006E357E" w:rsidP="006E357E">
      <w:pPr>
        <w:pStyle w:val="Paragrafi"/>
        <w:rPr>
          <w:spacing w:val="-4"/>
          <w:lang w:val="sq-AL"/>
        </w:rPr>
      </w:pPr>
      <w:r w:rsidRPr="00BD5627">
        <w:rPr>
          <w:spacing w:val="-4"/>
          <w:lang w:val="sq-AL"/>
        </w:rPr>
        <w:t>Puna për shqyrtimin e përputhshmërisë së kritereve ekzistuese për  të drejtën e themelimit  do të zhvillohet sipas fazave të mëposhtme:</w:t>
      </w:r>
    </w:p>
    <w:p w:rsidR="006E357E" w:rsidRPr="00BD5627" w:rsidRDefault="006E357E" w:rsidP="006E357E">
      <w:pPr>
        <w:pStyle w:val="Paragrafi"/>
        <w:rPr>
          <w:spacing w:val="-4"/>
          <w:lang w:val="sq-AL"/>
        </w:rPr>
      </w:pPr>
      <w:r w:rsidRPr="00BD5627">
        <w:rPr>
          <w:spacing w:val="-4"/>
          <w:lang w:val="sq-AL"/>
        </w:rPr>
        <w:t>Faza 1</w:t>
      </w:r>
      <w:r w:rsidR="004E2FD4" w:rsidRPr="00BD5627">
        <w:rPr>
          <w:spacing w:val="-4"/>
          <w:lang w:val="sq-AL"/>
        </w:rPr>
        <w:t>.</w:t>
      </w:r>
      <w:r w:rsidRPr="00BD5627">
        <w:rPr>
          <w:spacing w:val="-4"/>
          <w:lang w:val="sq-AL"/>
        </w:rPr>
        <w:t xml:space="preserve"> Identifikimi i legjislacionit përkatës shqiptar dhe shqyrtimi i përputhshmërisë/ mospërputhshmërisë  me ligjin nr.66/2016 “Për </w:t>
      </w:r>
      <w:r w:rsidR="004E2FD4" w:rsidRPr="00BD5627">
        <w:rPr>
          <w:spacing w:val="-4"/>
          <w:lang w:val="sq-AL"/>
        </w:rPr>
        <w:t>shërbimet në RSH”</w:t>
      </w:r>
    </w:p>
    <w:p w:rsidR="006E357E" w:rsidRPr="00BD5627" w:rsidRDefault="006E357E" w:rsidP="006E357E">
      <w:pPr>
        <w:pStyle w:val="Paragrafi"/>
        <w:rPr>
          <w:spacing w:val="-4"/>
          <w:lang w:val="sq-AL"/>
        </w:rPr>
      </w:pPr>
      <w:r w:rsidRPr="00BD5627">
        <w:rPr>
          <w:spacing w:val="-4"/>
          <w:lang w:val="sq-AL"/>
        </w:rPr>
        <w:t xml:space="preserve">Identifikimi i legjislacionit shqiptar që rregullon sektorin për të mundësuar inventarizimin e paketës ligjore që do të shqyrtohet. Këtu përfshihen të gjitha aktet ligjore/nënligjore, udhëzime, urdhra dhe rregullore të ministrave, si edhe, nëse ka, urdhra profesionalë që rregullojnë profesione të caktuara. </w:t>
      </w:r>
    </w:p>
    <w:p w:rsidR="006E357E" w:rsidRPr="00BD5627" w:rsidRDefault="006E357E" w:rsidP="006E357E">
      <w:pPr>
        <w:pStyle w:val="Paragrafi"/>
        <w:rPr>
          <w:spacing w:val="-4"/>
          <w:lang w:val="sq-AL"/>
        </w:rPr>
      </w:pPr>
      <w:r w:rsidRPr="00BD5627">
        <w:rPr>
          <w:spacing w:val="-4"/>
          <w:lang w:val="sq-AL"/>
        </w:rPr>
        <w:t xml:space="preserve">Bazuar mbi legjislacionin e identifikuar më sipër, procesi vijon me identifikimin e atyre dispozitave përkatëse të secilit akt ligjor/nënligjor, të cilat përmbajnë rregullime të kritereve që lidhen me të drejtën e themelimit dhe skemat e autorizimit për ofruesit e shërbimeve në sektorin konkret që analizohet. </w:t>
      </w:r>
    </w:p>
    <w:p w:rsidR="006E357E" w:rsidRPr="00BD5627" w:rsidRDefault="006E357E" w:rsidP="006E357E">
      <w:pPr>
        <w:pStyle w:val="Paragrafi"/>
        <w:rPr>
          <w:spacing w:val="-4"/>
          <w:lang w:val="sq-AL"/>
        </w:rPr>
      </w:pPr>
      <w:r w:rsidRPr="00BD5627">
        <w:rPr>
          <w:spacing w:val="-4"/>
          <w:lang w:val="sq-AL"/>
        </w:rPr>
        <w:t>Faza 2: Shqyrtimi i përputhshmërisë/</w:t>
      </w:r>
      <w:r w:rsidR="00BE68CC">
        <w:rPr>
          <w:spacing w:val="-4"/>
          <w:lang w:val="sq-AL"/>
        </w:rPr>
        <w:t xml:space="preserve"> </w:t>
      </w:r>
      <w:r w:rsidRPr="00BD5627">
        <w:rPr>
          <w:spacing w:val="-4"/>
          <w:lang w:val="sq-AL"/>
        </w:rPr>
        <w:t>mos</w:t>
      </w:r>
      <w:r w:rsidR="00BE68CC">
        <w:rPr>
          <w:spacing w:val="-4"/>
          <w:lang w:val="sq-AL"/>
        </w:rPr>
        <w:t>-</w:t>
      </w:r>
      <w:r w:rsidRPr="00BD5627">
        <w:rPr>
          <w:spacing w:val="-4"/>
          <w:lang w:val="sq-AL"/>
        </w:rPr>
        <w:t xml:space="preserve">përputhshmërisë  me ligjin nr.66/2016 “Për </w:t>
      </w:r>
      <w:r w:rsidR="004E2FD4" w:rsidRPr="00BD5627">
        <w:rPr>
          <w:spacing w:val="-4"/>
          <w:lang w:val="sq-AL"/>
        </w:rPr>
        <w:t>shërbimet në RSH”</w:t>
      </w:r>
    </w:p>
    <w:p w:rsidR="006E357E" w:rsidRPr="00BD5627" w:rsidRDefault="006E357E" w:rsidP="006E357E">
      <w:pPr>
        <w:pStyle w:val="Paragrafi"/>
        <w:rPr>
          <w:spacing w:val="-4"/>
          <w:lang w:val="sq-AL"/>
        </w:rPr>
      </w:pPr>
      <w:r w:rsidRPr="00BD5627">
        <w:rPr>
          <w:spacing w:val="-4"/>
          <w:lang w:val="sq-AL"/>
        </w:rPr>
        <w:t xml:space="preserve">Shqyrtimi i përputhshmërisë bëhet duke verifikuar të gjitha parimet dhe kriteret, sipas formularit të mëposhtëm. </w:t>
      </w:r>
    </w:p>
    <w:p w:rsidR="00AB543F" w:rsidRDefault="00AB543F" w:rsidP="00A8500D">
      <w:pPr>
        <w:ind w:firstLine="0"/>
        <w:rPr>
          <w:rFonts w:ascii="Garamond" w:hAnsi="Garamond"/>
          <w:sz w:val="18"/>
          <w:szCs w:val="18"/>
          <w:lang w:val="sq-AL"/>
        </w:rPr>
      </w:pPr>
    </w:p>
    <w:p w:rsidR="00AB543F" w:rsidRDefault="00AB543F" w:rsidP="00A8500D">
      <w:pPr>
        <w:ind w:firstLine="0"/>
        <w:rPr>
          <w:rFonts w:ascii="Garamond" w:hAnsi="Garamond"/>
          <w:sz w:val="18"/>
          <w:szCs w:val="18"/>
          <w:lang w:val="sq-AL"/>
        </w:rPr>
        <w:sectPr w:rsidR="00AB543F" w:rsidSect="00BD5627">
          <w:type w:val="continuous"/>
          <w:pgSz w:w="11907" w:h="16840" w:code="9"/>
          <w:pgMar w:top="720" w:right="1134" w:bottom="720" w:left="1134" w:header="851" w:footer="851" w:gutter="0"/>
          <w:cols w:num="2" w:space="454"/>
          <w:docGrid w:linePitch="360"/>
        </w:sectPr>
      </w:pPr>
    </w:p>
    <w:tbl>
      <w:tblPr>
        <w:tblStyle w:val="TableGrid"/>
        <w:tblW w:w="0" w:type="auto"/>
        <w:jc w:val="center"/>
        <w:tblInd w:w="-432" w:type="dxa"/>
        <w:tblLook w:val="04A0" w:firstRow="1" w:lastRow="0" w:firstColumn="1" w:lastColumn="0" w:noHBand="0" w:noVBand="1"/>
      </w:tblPr>
      <w:tblGrid>
        <w:gridCol w:w="9668"/>
      </w:tblGrid>
      <w:tr w:rsidR="00A8500D" w:rsidRPr="004E2FD4" w:rsidTr="00A8500D">
        <w:trPr>
          <w:trHeight w:val="5840"/>
          <w:jc w:val="center"/>
        </w:trPr>
        <w:tc>
          <w:tcPr>
            <w:tcW w:w="9668" w:type="dxa"/>
          </w:tcPr>
          <w:p w:rsidR="00A8500D" w:rsidRPr="004E2FD4" w:rsidRDefault="00A8500D" w:rsidP="00A8500D">
            <w:pPr>
              <w:ind w:firstLine="0"/>
              <w:rPr>
                <w:rFonts w:ascii="Garamond" w:hAnsi="Garamond"/>
                <w:sz w:val="18"/>
                <w:szCs w:val="18"/>
                <w:lang w:val="sq-AL"/>
              </w:rPr>
            </w:pPr>
          </w:p>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FORMULARI I SHQYRTIMIT TË LEGJISLACIONIT EKZISTUES </w:t>
            </w:r>
          </w:p>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     I. TË DHËNA TË PËRGJITHSHME</w:t>
            </w:r>
          </w:p>
          <w:p w:rsidR="00A8500D" w:rsidRPr="004E2FD4" w:rsidRDefault="00A8500D" w:rsidP="00A8500D">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3681"/>
              <w:gridCol w:w="5229"/>
            </w:tblGrid>
            <w:tr w:rsidR="00A8500D" w:rsidRPr="004E2FD4" w:rsidTr="004E2FD4">
              <w:tc>
                <w:tcPr>
                  <w:tcW w:w="368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AUTORITETI KOMPETENT</w:t>
                  </w:r>
                  <w:r w:rsidRPr="004E2FD4">
                    <w:rPr>
                      <w:rStyle w:val="FootnoteReference"/>
                      <w:rFonts w:ascii="Garamond" w:hAnsi="Garamond"/>
                      <w:b/>
                      <w:sz w:val="18"/>
                      <w:szCs w:val="18"/>
                      <w:lang w:val="sq-AL"/>
                    </w:rPr>
                    <w:footnoteReference w:id="1"/>
                  </w:r>
                </w:p>
              </w:tc>
              <w:tc>
                <w:tcPr>
                  <w:tcW w:w="52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368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AUTORITETI PËRGJEGJËS</w:t>
                  </w:r>
                  <w:r w:rsidRPr="004E2FD4">
                    <w:rPr>
                      <w:rStyle w:val="FootnoteReference"/>
                      <w:rFonts w:ascii="Garamond" w:hAnsi="Garamond"/>
                      <w:b/>
                      <w:sz w:val="18"/>
                      <w:szCs w:val="18"/>
                      <w:lang w:val="sq-AL"/>
                    </w:rPr>
                    <w:footnoteReference w:id="2"/>
                  </w:r>
                </w:p>
              </w:tc>
              <w:tc>
                <w:tcPr>
                  <w:tcW w:w="52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368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MINISTRIA:  </w:t>
                  </w:r>
                </w:p>
              </w:tc>
              <w:tc>
                <w:tcPr>
                  <w:tcW w:w="5229"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Ministria e Zhvillimit Ekonomik, Turizmit, Tregtisë dhe Sipërmarrjes</w:t>
                  </w:r>
                </w:p>
              </w:tc>
            </w:tr>
            <w:tr w:rsidR="00A8500D" w:rsidRPr="004E2FD4" w:rsidTr="004E2FD4">
              <w:tc>
                <w:tcPr>
                  <w:tcW w:w="3681" w:type="dxa"/>
                </w:tcPr>
                <w:p w:rsidR="00A8500D" w:rsidRPr="004E2FD4" w:rsidRDefault="004E2FD4" w:rsidP="00A8500D">
                  <w:pPr>
                    <w:ind w:firstLine="0"/>
                    <w:rPr>
                      <w:rFonts w:ascii="Garamond" w:hAnsi="Garamond"/>
                      <w:sz w:val="18"/>
                      <w:szCs w:val="18"/>
                      <w:lang w:val="sq-AL"/>
                    </w:rPr>
                  </w:pPr>
                  <w:r>
                    <w:rPr>
                      <w:rFonts w:ascii="Garamond" w:hAnsi="Garamond"/>
                      <w:sz w:val="18"/>
                      <w:szCs w:val="18"/>
                      <w:lang w:val="sq-AL"/>
                    </w:rPr>
                    <w:t>OBJEKTI</w:t>
                  </w:r>
                  <w:r w:rsidR="00A8500D" w:rsidRPr="004E2FD4">
                    <w:rPr>
                      <w:rFonts w:ascii="Garamond" w:hAnsi="Garamond"/>
                      <w:sz w:val="18"/>
                      <w:szCs w:val="18"/>
                      <w:lang w:val="sq-AL"/>
                    </w:rPr>
                    <w:t xml:space="preserve"> :              </w:t>
                  </w:r>
                </w:p>
              </w:tc>
              <w:tc>
                <w:tcPr>
                  <w:tcW w:w="5229" w:type="dxa"/>
                </w:tcPr>
                <w:p w:rsidR="00A8500D" w:rsidRPr="004E2FD4" w:rsidRDefault="00A8500D" w:rsidP="00A8500D">
                  <w:pPr>
                    <w:ind w:firstLine="0"/>
                    <w:rPr>
                      <w:rFonts w:ascii="Garamond" w:hAnsi="Garamond"/>
                      <w:b/>
                      <w:sz w:val="18"/>
                      <w:szCs w:val="18"/>
                      <w:lang w:val="sq-AL"/>
                    </w:rPr>
                  </w:pPr>
                  <w:r w:rsidRPr="004E2FD4">
                    <w:rPr>
                      <w:rFonts w:ascii="Garamond" w:hAnsi="Garamond"/>
                      <w:sz w:val="18"/>
                      <w:szCs w:val="18"/>
                      <w:lang w:val="sq-AL"/>
                    </w:rPr>
                    <w:t>Shqyrtim i përputhshmërisë së kritereve ekzistuese me ligjin për shërbimet</w:t>
                  </w:r>
                </w:p>
              </w:tc>
            </w:tr>
          </w:tbl>
          <w:p w:rsidR="00A8500D" w:rsidRPr="004E2FD4" w:rsidRDefault="00A8500D" w:rsidP="00A8500D">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484"/>
              <w:gridCol w:w="3200"/>
              <w:gridCol w:w="5226"/>
            </w:tblGrid>
            <w:tr w:rsidR="00A8500D" w:rsidRPr="004E2FD4" w:rsidTr="004E2FD4">
              <w:trPr>
                <w:trHeight w:val="485"/>
              </w:trPr>
              <w:tc>
                <w:tcPr>
                  <w:tcW w:w="3684" w:type="dxa"/>
                  <w:gridSpan w:val="2"/>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LLOJI I AKTIT</w:t>
                  </w:r>
                </w:p>
              </w:tc>
              <w:tc>
                <w:tcPr>
                  <w:tcW w:w="5226"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TITULLI</w:t>
                  </w:r>
                </w:p>
              </w:tc>
            </w:tr>
            <w:tr w:rsidR="00A8500D" w:rsidRPr="004E2FD4" w:rsidTr="004E2FD4">
              <w:tc>
                <w:tcPr>
                  <w:tcW w:w="484" w:type="dxa"/>
                  <w:vAlign w:val="center"/>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w:t>
                  </w:r>
                </w:p>
              </w:tc>
              <w:tc>
                <w:tcPr>
                  <w:tcW w:w="3200" w:type="dxa"/>
                  <w:vAlign w:val="center"/>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Ligj</w:t>
                  </w:r>
                </w:p>
              </w:tc>
              <w:tc>
                <w:tcPr>
                  <w:tcW w:w="5226" w:type="dxa"/>
                </w:tcPr>
                <w:p w:rsidR="00A8500D" w:rsidRPr="004E2FD4" w:rsidRDefault="00A8500D" w:rsidP="00A8500D">
                  <w:pPr>
                    <w:pStyle w:val="ListParagraph"/>
                    <w:ind w:left="0"/>
                    <w:rPr>
                      <w:rFonts w:ascii="Garamond" w:hAnsi="Garamond"/>
                      <w:sz w:val="18"/>
                      <w:szCs w:val="18"/>
                      <w:lang w:val="sq-AL"/>
                    </w:rPr>
                  </w:pPr>
                </w:p>
              </w:tc>
            </w:tr>
            <w:tr w:rsidR="00A8500D" w:rsidRPr="004E2FD4" w:rsidTr="004E2FD4">
              <w:tc>
                <w:tcPr>
                  <w:tcW w:w="484" w:type="dxa"/>
                  <w:vAlign w:val="center"/>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c>
                <w:tcPr>
                  <w:tcW w:w="3200" w:type="dxa"/>
                  <w:vAlign w:val="center"/>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Akt nënligjor:</w:t>
                  </w:r>
                </w:p>
              </w:tc>
              <w:tc>
                <w:tcPr>
                  <w:tcW w:w="5226" w:type="dxa"/>
                </w:tcPr>
                <w:p w:rsidR="00A8500D" w:rsidRPr="004E2FD4" w:rsidRDefault="00A8500D" w:rsidP="00A8500D">
                  <w:pPr>
                    <w:pStyle w:val="ListParagraph"/>
                    <w:ind w:left="0"/>
                    <w:rPr>
                      <w:rFonts w:ascii="Garamond" w:hAnsi="Garamond"/>
                      <w:sz w:val="18"/>
                      <w:szCs w:val="18"/>
                      <w:lang w:val="sq-AL"/>
                    </w:rPr>
                  </w:pPr>
                </w:p>
              </w:tc>
            </w:tr>
            <w:tr w:rsidR="00A8500D" w:rsidRPr="004E2FD4" w:rsidTr="004E2FD4">
              <w:tc>
                <w:tcPr>
                  <w:tcW w:w="484"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VKM</w:t>
                  </w:r>
                </w:p>
              </w:tc>
              <w:tc>
                <w:tcPr>
                  <w:tcW w:w="5226" w:type="dxa"/>
                </w:tcPr>
                <w:p w:rsidR="00A8500D" w:rsidRPr="004E2FD4" w:rsidRDefault="00A8500D" w:rsidP="00A8500D">
                  <w:pPr>
                    <w:pStyle w:val="ListParagraph"/>
                    <w:ind w:left="0"/>
                    <w:rPr>
                      <w:rFonts w:ascii="Garamond" w:hAnsi="Garamond"/>
                      <w:sz w:val="18"/>
                      <w:szCs w:val="18"/>
                      <w:lang w:val="sq-AL"/>
                    </w:rPr>
                  </w:pPr>
                </w:p>
              </w:tc>
            </w:tr>
            <w:tr w:rsidR="00A8500D" w:rsidRPr="004E2FD4" w:rsidTr="004E2FD4">
              <w:tc>
                <w:tcPr>
                  <w:tcW w:w="484"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Udhëzim</w:t>
                  </w:r>
                </w:p>
              </w:tc>
              <w:tc>
                <w:tcPr>
                  <w:tcW w:w="5226" w:type="dxa"/>
                </w:tcPr>
                <w:p w:rsidR="00A8500D" w:rsidRPr="004E2FD4" w:rsidRDefault="00A8500D" w:rsidP="00A8500D">
                  <w:pPr>
                    <w:pStyle w:val="ListParagraph"/>
                    <w:ind w:left="0"/>
                    <w:rPr>
                      <w:rFonts w:ascii="Garamond" w:hAnsi="Garamond"/>
                      <w:sz w:val="18"/>
                      <w:szCs w:val="18"/>
                      <w:lang w:val="sq-AL"/>
                    </w:rPr>
                  </w:pPr>
                </w:p>
              </w:tc>
            </w:tr>
            <w:tr w:rsidR="00A8500D" w:rsidRPr="004E2FD4" w:rsidTr="004E2FD4">
              <w:tc>
                <w:tcPr>
                  <w:tcW w:w="484"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 xml:space="preserve">Rregullore </w:t>
                  </w:r>
                </w:p>
              </w:tc>
              <w:tc>
                <w:tcPr>
                  <w:tcW w:w="5226" w:type="dxa"/>
                </w:tcPr>
                <w:p w:rsidR="00A8500D" w:rsidRPr="004E2FD4" w:rsidRDefault="00A8500D" w:rsidP="00A8500D">
                  <w:pPr>
                    <w:pStyle w:val="ListParagraph"/>
                    <w:ind w:left="0"/>
                    <w:rPr>
                      <w:rFonts w:ascii="Garamond" w:hAnsi="Garamond"/>
                      <w:sz w:val="18"/>
                      <w:szCs w:val="18"/>
                      <w:lang w:val="sq-AL"/>
                    </w:rPr>
                  </w:pPr>
                </w:p>
              </w:tc>
            </w:tr>
            <w:tr w:rsidR="00A8500D" w:rsidRPr="004E2FD4" w:rsidTr="004E2FD4">
              <w:tc>
                <w:tcPr>
                  <w:tcW w:w="484"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Urdhër</w:t>
                  </w:r>
                </w:p>
              </w:tc>
              <w:tc>
                <w:tcPr>
                  <w:tcW w:w="5226" w:type="dxa"/>
                </w:tcPr>
                <w:p w:rsidR="00A8500D" w:rsidRPr="004E2FD4" w:rsidRDefault="00A8500D" w:rsidP="00A8500D">
                  <w:pPr>
                    <w:pStyle w:val="ListParagraph"/>
                    <w:ind w:left="0"/>
                    <w:rPr>
                      <w:rFonts w:ascii="Garamond" w:hAnsi="Garamond"/>
                      <w:sz w:val="18"/>
                      <w:szCs w:val="18"/>
                      <w:lang w:val="sq-AL"/>
                    </w:rPr>
                  </w:pPr>
                </w:p>
              </w:tc>
            </w:tr>
          </w:tbl>
          <w:p w:rsidR="00A8500D" w:rsidRPr="004E2FD4" w:rsidRDefault="00A8500D" w:rsidP="00A8500D">
            <w:pPr>
              <w:pStyle w:val="ListParagraph"/>
              <w:ind w:left="0"/>
              <w:rPr>
                <w:rFonts w:ascii="Garamond" w:hAnsi="Garamond"/>
                <w:sz w:val="18"/>
                <w:szCs w:val="18"/>
                <w:lang w:val="sq-AL"/>
              </w:rPr>
            </w:pPr>
          </w:p>
          <w:p w:rsidR="00A8500D" w:rsidRPr="004E2FD4" w:rsidRDefault="00A8500D" w:rsidP="00A8500D">
            <w:pPr>
              <w:ind w:firstLine="0"/>
              <w:rPr>
                <w:rFonts w:ascii="Garamond" w:hAnsi="Garamond"/>
                <w:i/>
                <w:sz w:val="18"/>
                <w:szCs w:val="18"/>
                <w:lang w:val="sq-AL"/>
              </w:rPr>
            </w:pPr>
            <w:r w:rsidRPr="004E2FD4">
              <w:rPr>
                <w:rFonts w:ascii="Garamond" w:hAnsi="Garamond"/>
                <w:sz w:val="18"/>
                <w:szCs w:val="18"/>
                <w:lang w:val="sq-AL"/>
              </w:rPr>
              <w:t xml:space="preserve">     II. INFORMACIONI KRYESOR </w:t>
            </w:r>
            <w:r w:rsidRPr="004E2FD4">
              <w:rPr>
                <w:rFonts w:ascii="Garamond" w:hAnsi="Garamond"/>
                <w:i/>
                <w:sz w:val="18"/>
                <w:szCs w:val="18"/>
                <w:lang w:val="sq-AL"/>
              </w:rPr>
              <w:tab/>
            </w:r>
          </w:p>
          <w:p w:rsidR="00A8500D" w:rsidRPr="004E2FD4" w:rsidRDefault="00A8500D" w:rsidP="00A8500D">
            <w:pPr>
              <w:ind w:firstLine="0"/>
              <w:rPr>
                <w:rFonts w:ascii="Garamond" w:hAnsi="Garamond"/>
                <w:sz w:val="18"/>
                <w:szCs w:val="18"/>
                <w:lang w:val="sq-AL"/>
              </w:rPr>
            </w:pPr>
            <w:r w:rsidRPr="004E2FD4">
              <w:rPr>
                <w:rFonts w:ascii="Garamond" w:hAnsi="Garamond"/>
                <w:i/>
                <w:sz w:val="18"/>
                <w:szCs w:val="18"/>
                <w:lang w:val="sq-AL"/>
              </w:rPr>
              <w:t xml:space="preserve">     </w:t>
            </w:r>
            <w:r w:rsidRPr="004E2FD4">
              <w:rPr>
                <w:rFonts w:ascii="Garamond" w:hAnsi="Garamond"/>
                <w:sz w:val="18"/>
                <w:szCs w:val="18"/>
                <w:lang w:val="sq-AL"/>
              </w:rPr>
              <w:t>II.1 FUSHA E ZBATIMIT TË LEGJISLACIONIT EKZISTUES</w:t>
            </w:r>
          </w:p>
          <w:tbl>
            <w:tblPr>
              <w:tblStyle w:val="TableGrid"/>
              <w:tblW w:w="0" w:type="auto"/>
              <w:tblInd w:w="337" w:type="dxa"/>
              <w:tblLook w:val="04A0" w:firstRow="1" w:lastRow="0" w:firstColumn="1" w:lastColumn="0" w:noHBand="0" w:noVBand="1"/>
            </w:tblPr>
            <w:tblGrid>
              <w:gridCol w:w="8162"/>
              <w:gridCol w:w="737"/>
            </w:tblGrid>
            <w:tr w:rsidR="00A8500D" w:rsidRPr="004E2FD4" w:rsidTr="004E2FD4">
              <w:tc>
                <w:tcPr>
                  <w:tcW w:w="8899" w:type="dxa"/>
                  <w:gridSpan w:val="2"/>
                  <w:shd w:val="clear" w:color="auto" w:fill="A6A6A6" w:themeFill="background1" w:themeFillShade="A6"/>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Specifiko llojin e shërbimit/ve që rregullon legjislacioni ekzistues sektorial, ndërmjet opsionit 1 ose 2:</w:t>
                  </w:r>
                </w:p>
              </w:tc>
            </w:tr>
            <w:tr w:rsidR="00A8500D" w:rsidRPr="004E2FD4" w:rsidTr="004E2FD4">
              <w:tc>
                <w:tcPr>
                  <w:tcW w:w="8162" w:type="dxa"/>
                  <w:vAlign w:val="center"/>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1. Shërbime të përfshira në fushën e zbatimit të ligjit për shërbimet</w:t>
                  </w:r>
                </w:p>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(përshkruaj)____________________________________________________</w:t>
                  </w:r>
                </w:p>
                <w:p w:rsidR="00A8500D" w:rsidRPr="004E2FD4" w:rsidRDefault="00A8500D" w:rsidP="00A8500D">
                  <w:pPr>
                    <w:pStyle w:val="ListParagraph"/>
                    <w:ind w:left="0"/>
                    <w:rPr>
                      <w:rFonts w:ascii="Garamond" w:hAnsi="Garamond"/>
                      <w:sz w:val="18"/>
                      <w:szCs w:val="18"/>
                      <w:lang w:val="sq-AL"/>
                    </w:rPr>
                  </w:pPr>
                </w:p>
                <w:p w:rsidR="00A8500D" w:rsidRPr="004E2FD4" w:rsidRDefault="004E2FD4" w:rsidP="00A8500D">
                  <w:pPr>
                    <w:pStyle w:val="ListParagraph"/>
                    <w:ind w:left="0"/>
                    <w:rPr>
                      <w:rFonts w:ascii="Garamond" w:hAnsi="Garamond"/>
                      <w:sz w:val="18"/>
                      <w:szCs w:val="18"/>
                      <w:lang w:val="sq-AL"/>
                    </w:rPr>
                  </w:pPr>
                  <w:r>
                    <w:rPr>
                      <w:rFonts w:ascii="Garamond" w:hAnsi="Garamond"/>
                      <w:sz w:val="18"/>
                      <w:szCs w:val="18"/>
                      <w:lang w:val="sq-AL"/>
                    </w:rPr>
                    <w:t>[</w:t>
                  </w:r>
                  <w:r w:rsidR="00A8500D" w:rsidRPr="004E2FD4">
                    <w:rPr>
                      <w:rFonts w:ascii="Garamond" w:hAnsi="Garamond"/>
                      <w:sz w:val="18"/>
                      <w:szCs w:val="18"/>
                      <w:lang w:val="sq-AL"/>
                    </w:rPr>
                    <w:t xml:space="preserve"> Nëse po plotësoni seksionet II dhe III ]</w:t>
                  </w:r>
                </w:p>
              </w:tc>
              <w:tc>
                <w:tcPr>
                  <w:tcW w:w="737" w:type="dxa"/>
                  <w:vAlign w:val="center"/>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2. Shërbime të përjashtuara nga fusha e zbatimit të ligjit për shërbimet</w:t>
                  </w:r>
                </w:p>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Specifiko më poshtë:</w:t>
                  </w:r>
                </w:p>
                <w:p w:rsidR="00A8500D" w:rsidRPr="004E2FD4" w:rsidRDefault="00A8500D" w:rsidP="00A8500D">
                  <w:pPr>
                    <w:pStyle w:val="ListParagraph"/>
                    <w:ind w:left="0"/>
                    <w:rPr>
                      <w:rFonts w:ascii="Garamond" w:hAnsi="Garamond"/>
                      <w:sz w:val="18"/>
                      <w:szCs w:val="18"/>
                      <w:lang w:val="sq-AL"/>
                    </w:rPr>
                  </w:pPr>
                </w:p>
                <w:p w:rsidR="00A8500D" w:rsidRPr="004E2FD4" w:rsidRDefault="004E2FD4" w:rsidP="00A8500D">
                  <w:pPr>
                    <w:pStyle w:val="ListParagraph"/>
                    <w:ind w:left="0"/>
                    <w:rPr>
                      <w:rFonts w:ascii="Garamond" w:hAnsi="Garamond"/>
                      <w:sz w:val="18"/>
                      <w:szCs w:val="18"/>
                      <w:lang w:val="sq-AL"/>
                    </w:rPr>
                  </w:pPr>
                  <w:r>
                    <w:rPr>
                      <w:rFonts w:ascii="Garamond" w:hAnsi="Garamond"/>
                      <w:sz w:val="18"/>
                      <w:szCs w:val="18"/>
                      <w:lang w:val="sq-AL"/>
                    </w:rPr>
                    <w:t>[</w:t>
                  </w:r>
                  <w:r w:rsidR="00A8500D" w:rsidRPr="004E2FD4">
                    <w:rPr>
                      <w:rFonts w:ascii="Garamond" w:hAnsi="Garamond"/>
                      <w:sz w:val="18"/>
                      <w:szCs w:val="18"/>
                      <w:lang w:val="sq-AL"/>
                    </w:rPr>
                    <w:t xml:space="preserve"> Nëse po, plotësoni seksionet II.2 dhe II.3 dhe III ]</w:t>
                  </w:r>
                </w:p>
              </w:tc>
              <w:tc>
                <w:tcPr>
                  <w:tcW w:w="737" w:type="dxa"/>
                  <w:vAlign w:val="center"/>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A8500D">
              <w:trPr>
                <w:trHeight w:val="362"/>
              </w:trPr>
              <w:tc>
                <w:tcPr>
                  <w:tcW w:w="8162" w:type="dxa"/>
                  <w:vAlign w:val="center"/>
                </w:tcPr>
                <w:p w:rsidR="00A8500D" w:rsidRPr="004E2FD4" w:rsidRDefault="002720FA" w:rsidP="00A8500D">
                  <w:pPr>
                    <w:ind w:firstLine="0"/>
                    <w:rPr>
                      <w:rFonts w:ascii="Garamond" w:hAnsi="Garamond"/>
                      <w:sz w:val="18"/>
                      <w:szCs w:val="18"/>
                      <w:lang w:val="sq-AL"/>
                    </w:rPr>
                  </w:pPr>
                  <w:r>
                    <w:rPr>
                      <w:rFonts w:ascii="Garamond" w:hAnsi="Garamond"/>
                      <w:b/>
                      <w:i/>
                      <w:noProof/>
                      <w:sz w:val="18"/>
                      <w:szCs w:val="18"/>
                    </w:rPr>
                    <w:pict>
                      <v:rect id="Rectangle 106" o:spid="_x0000_s1029" style="position:absolute;left:0;text-align:left;margin-left:40.5pt;margin-top:1349.75pt;width:30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hnqlwIAAIkFAAAOAAAAZHJzL2Uyb0RvYy54bWysVEtvGyEQvlfqf0Dcm911nThZZR1ZiVxV&#10;shIrSZUzZsG7KstQwF67v74D+4ibRj1UvSBgvvnmPdc3h0aRvbCuBl3Q7CylRGgOZa23Bf32vPx0&#10;SYnzTJdMgRYFPQpHb+YfP1y3JhcTqECVwhIk0S5vTUEr702eJI5XomHuDIzQKJRgG+bxabdJaVmL&#10;7I1KJml6kbRgS2OBC+fw964T0nnkl1Jw/yClE56ogqJvPp42nptwJvNrlm8tM1XNezfYP3jRsFqj&#10;0ZHqjnlGdrb+g6qpuQUH0p9xaBKQsuYixoDRZOmbaJ4qZkSMBZPjzJgm9/9o+f1+bUldYu0mM0o0&#10;a7BIj5g2prdKkCy9CClqjcsR+WTWNgTpzAr4d4eC5DdJeLgec5C2CVgMkRxivo9jvsXBE46fny+z&#10;NMWqcBRl6XQ2Ow/GEpYPysY6/0VAQ8KloBb9illm+5XzHXSARL9A1eWyVio+7HZzqyzZMyz9comG&#10;YrWR3b3Cov+dy9F5f1QiKCv9KCSmBZ2cRIuxIcXIxzgX2medqGKl6Mycn1oJLRw0YkSRMDBLdG/k&#10;7gkGZEcycHfx9figKmI/j8rp3xzrlEeNaBm0H5WbWoN9j0BhVL3lDt8X2XWpCVnaQHnEprHQTZMz&#10;fFljfVbM+TWzOD5YUlwJ/gEPqaAtKPQ3SiqwP9/7D3jsapRS0uI4FtT92DErKFFfNfb7VTadhvmN&#10;j+n5bIIPeyrZnEr0rrkFLHuGy8fweA14r4artNC84OZYBKsoYpqj7YJyb4fHre/WBO4eLhaLCMOZ&#10;Ncyv9JPhgTxkNfTf8+GFWdM3qcfuvodhdFn+plc7bNDUsNh5kHVs5Ne89vnGeY+N0++msFBO3xH1&#10;ukHnvwAAAP//AwBQSwMEFAAGAAgAAAAhAKjKM13gAAAADAEAAA8AAABkcnMvZG93bnJldi54bWxM&#10;j8FOwzAQRO9I/IO1SNyokwpCm8apUCUqIfVC6SW3bbyNA/E6it02/D3OiR53djTzpliPthMXGnzr&#10;WEE6S0AQ10633Cg4fL0/LUD4gKyxc0wKfsnDury/KzDX7sqfdNmHRsQQ9jkqMCH0uZS+NmTRz1xP&#10;HH8nN1gM8RwaqQe8xnDbyXmSZNJiy7HBYE8bQ/XP/mwV1ClWu0ZWhyrsqu+t2VTbvv1Q6vFhfFuB&#10;CDSGfzNM+BEdysh0dGfWXnQKFmmcEhTMs+XyBcTkeJ6kY5Re0ywBWRbydkT5BwAA//8DAFBLAQIt&#10;ABQABgAIAAAAIQC2gziS/gAAAOEBAAATAAAAAAAAAAAAAAAAAAAAAABbQ29udGVudF9UeXBlc10u&#10;eG1sUEsBAi0AFAAGAAgAAAAhADj9If/WAAAAlAEAAAsAAAAAAAAAAAAAAAAALwEAAF9yZWxzLy5y&#10;ZWxzUEsBAi0AFAAGAAgAAAAhAEfSGeqXAgAAiQUAAA4AAAAAAAAAAAAAAAAALgIAAGRycy9lMm9E&#10;b2MueG1sUEsBAi0AFAAGAAgAAAAhAKjKM13gAAAADAEAAA8AAAAAAAAAAAAAAAAA8QQAAGRycy9k&#10;b3ducmV2LnhtbFBLBQYAAAAABAAEAPMAAAD+BQAAAAA=&#10;" fillcolor="red" strokecolor="#243f60 [1604]" strokeweight="2pt">
                        <v:path arrowok="t"/>
                      </v:rect>
                    </w:pict>
                  </w:r>
                  <w:r w:rsidR="004E2FD4" w:rsidRPr="004E2FD4">
                    <w:rPr>
                      <w:rFonts w:ascii="Garamond" w:hAnsi="Garamond"/>
                      <w:sz w:val="18"/>
                      <w:szCs w:val="18"/>
                      <w:lang w:val="sq-AL"/>
                    </w:rPr>
                    <w:t xml:space="preserve">Shërbime </w:t>
                  </w:r>
                  <w:r w:rsidR="00A8500D" w:rsidRPr="004E2FD4">
                    <w:rPr>
                      <w:rFonts w:ascii="Garamond" w:hAnsi="Garamond"/>
                      <w:sz w:val="18"/>
                      <w:szCs w:val="18"/>
                      <w:lang w:val="sq-AL"/>
                    </w:rPr>
                    <w:t xml:space="preserve">joekonomike, me interes të përgjithshëm;  </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financiare, si shërbimet bankare, kreditimi, sigurimi e ri sigurimi, pensionet profesionale e personale, letrat me vlerë, fondet e investimeve, pagesat dhe këshillimi për investimet, përfshirë shërbimet financiare të  listuara në shkronjën “B” të aneksit IV të Marrëveshjes së Stabilizim-Asociimit BE-Shqipëri;</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të rrjeteve të komunikimit elektronik, si dhe objekteve të lidhura me to, në lidhje me çështjet që mbulon ligji për komunikimet elektronike;</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në fushën e transportit, përfshirë transportin rrugor, hekurudhor, detar dhe ajror;</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të agjencive të punësimit të përkohshëm;</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shëndetësore e farmaceutike, të ofruara me qëllim terapeutik, nëpërmjet strukturave të kujdesit shëndetësor apo jo, dhe pavarësisht mënyrës së organizimit e financimit të tyre apo faktit nëse janë publike apo private;</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 këtë veprimtari në vendin tonë;</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lojëra të fatit;</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Veprimtari </w:t>
                  </w:r>
                  <w:r w:rsidR="00A8500D" w:rsidRPr="004E2FD4">
                    <w:rPr>
                      <w:rFonts w:ascii="Garamond" w:hAnsi="Garamond"/>
                      <w:sz w:val="18"/>
                      <w:szCs w:val="18"/>
                      <w:lang w:val="sq-AL"/>
                    </w:rPr>
                    <w:t>që lidhen me ushtrimin e autoritetit zyrtar;</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jopublike, të licencuara nga shteti;</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strehimi social;</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Tatime</w:t>
                  </w:r>
                  <w:r w:rsidR="00A8500D" w:rsidRPr="004E2FD4">
                    <w:rPr>
                      <w:rFonts w:ascii="Garamond" w:hAnsi="Garamond"/>
                      <w:sz w:val="18"/>
                      <w:szCs w:val="18"/>
                      <w:lang w:val="sq-AL"/>
                    </w:rPr>
                    <w:t xml:space="preserve">, taksa kombëtare ose vendore; </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private të sigurisë fizike;</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r w:rsidR="00A8500D" w:rsidRPr="004E2FD4" w:rsidTr="004E2FD4">
              <w:tc>
                <w:tcPr>
                  <w:tcW w:w="8162" w:type="dxa"/>
                  <w:vAlign w:val="center"/>
                </w:tcPr>
                <w:p w:rsidR="00A8500D" w:rsidRPr="004E2FD4" w:rsidRDefault="004E2FD4" w:rsidP="00A8500D">
                  <w:pPr>
                    <w:ind w:firstLine="0"/>
                    <w:rPr>
                      <w:rFonts w:ascii="Garamond" w:hAnsi="Garamond"/>
                      <w:sz w:val="18"/>
                      <w:szCs w:val="18"/>
                      <w:lang w:val="sq-AL"/>
                    </w:rPr>
                  </w:pPr>
                  <w:r w:rsidRPr="004E2FD4">
                    <w:rPr>
                      <w:rFonts w:ascii="Garamond" w:hAnsi="Garamond"/>
                      <w:sz w:val="18"/>
                      <w:szCs w:val="18"/>
                      <w:lang w:val="sq-AL"/>
                    </w:rPr>
                    <w:t xml:space="preserve">Shërbime </w:t>
                  </w:r>
                  <w:r w:rsidR="00A8500D" w:rsidRPr="004E2FD4">
                    <w:rPr>
                      <w:rFonts w:ascii="Garamond" w:hAnsi="Garamond"/>
                      <w:sz w:val="18"/>
                      <w:szCs w:val="18"/>
                      <w:lang w:val="sq-AL"/>
                    </w:rPr>
                    <w:t>të ofruara nga noterët apo përmbaruesit, të emëruar me një akt të autoritetit kompetent.</w:t>
                  </w:r>
                </w:p>
              </w:tc>
              <w:tc>
                <w:tcPr>
                  <w:tcW w:w="73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w:t>
                  </w:r>
                </w:p>
              </w:tc>
            </w:tr>
          </w:tbl>
          <w:p w:rsidR="00A8500D" w:rsidRPr="004E2FD4" w:rsidRDefault="00A8500D" w:rsidP="00A8500D">
            <w:pPr>
              <w:pStyle w:val="ListParagraph"/>
              <w:ind w:left="0"/>
              <w:rPr>
                <w:rFonts w:ascii="Garamond" w:hAnsi="Garamond"/>
                <w:sz w:val="18"/>
                <w:szCs w:val="18"/>
                <w:lang w:val="sq-AL"/>
              </w:rPr>
            </w:pPr>
          </w:p>
          <w:p w:rsidR="00A8500D" w:rsidRPr="004E2FD4" w:rsidRDefault="00A8500D" w:rsidP="00A8500D">
            <w:pPr>
              <w:pStyle w:val="ListParagraph"/>
              <w:ind w:left="0"/>
              <w:rPr>
                <w:rFonts w:ascii="Garamond" w:hAnsi="Garamond"/>
                <w:sz w:val="18"/>
                <w:szCs w:val="18"/>
                <w:lang w:val="sq-AL"/>
              </w:rPr>
            </w:pPr>
          </w:p>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          II.2 VLERËSIMI I PARIMEVE TË PËRGJTHSHME</w:t>
            </w:r>
          </w:p>
          <w:p w:rsidR="00A8500D" w:rsidRPr="004E2FD4" w:rsidRDefault="00A8500D" w:rsidP="00A8500D">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5891"/>
              <w:gridCol w:w="900"/>
              <w:gridCol w:w="720"/>
              <w:gridCol w:w="1388"/>
            </w:tblGrid>
            <w:tr w:rsidR="00A8500D" w:rsidRPr="004E2FD4" w:rsidTr="004E2FD4">
              <w:trPr>
                <w:trHeight w:val="422"/>
              </w:trPr>
              <w:tc>
                <w:tcPr>
                  <w:tcW w:w="7511" w:type="dxa"/>
                  <w:gridSpan w:val="3"/>
                  <w:shd w:val="clear" w:color="auto" w:fill="A6A6A6" w:themeFill="background1" w:themeFillShade="A6"/>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Për secilën pyetje, përzgjidh një nga opsionet “Po” ose “Jo”.</w:t>
                  </w:r>
                </w:p>
              </w:tc>
              <w:tc>
                <w:tcPr>
                  <w:tcW w:w="1388" w:type="dxa"/>
                  <w:shd w:val="clear" w:color="auto" w:fill="A6A6A6" w:themeFill="background1" w:themeFillShade="A6"/>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Referenca në dispozitën ekzistuese</w:t>
                  </w: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aplikohet skemë  autorizimi?</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është e domosdoshme skema e autorizimit?</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shd w:val="clear" w:color="auto" w:fill="BFBFBF" w:themeFill="background1" w:themeFillShade="BF"/>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Nuk aplikohet</w:t>
                  </w: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aplikohen kritere për dhënien e skemës së autorizimit?</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 xml:space="preserve">A janë kriteret për pajisjen me skemë autorizimi diskriminuese për ofruesin e shërbimit? </w:t>
                  </w:r>
                </w:p>
                <w:p w:rsidR="00A8500D" w:rsidRPr="004E2FD4" w:rsidRDefault="00A8500D" w:rsidP="00A8500D">
                  <w:pPr>
                    <w:pStyle w:val="ListParagraph"/>
                    <w:ind w:left="0"/>
                    <w:rPr>
                      <w:rFonts w:ascii="Garamond" w:hAnsi="Garamond"/>
                      <w:sz w:val="18"/>
                      <w:szCs w:val="18"/>
                      <w:lang w:val="sq-AL"/>
                    </w:rPr>
                  </w:pP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shd w:val="clear" w:color="auto" w:fill="auto"/>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janë kriteret për pajisjen me skemë autorizimi të justifikuara me një arsye madhore të lidhur me interesin publik?</w:t>
                  </w:r>
                </w:p>
                <w:p w:rsidR="00A8500D" w:rsidRPr="004E2FD4" w:rsidRDefault="00A8500D" w:rsidP="00A8500D">
                  <w:pPr>
                    <w:pStyle w:val="ListParagraph"/>
                    <w:ind w:left="0"/>
                    <w:rPr>
                      <w:rFonts w:ascii="Garamond" w:hAnsi="Garamond"/>
                      <w:sz w:val="18"/>
                      <w:szCs w:val="18"/>
                      <w:lang w:val="sq-AL"/>
                    </w:rPr>
                  </w:pP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shd w:val="clear" w:color="auto" w:fill="BFBFBF" w:themeFill="background1" w:themeFillShade="BF"/>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Nuk aplikohet</w:t>
                  </w: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janë kriteret për pajisjen me skemë autorizimi proporcionale me qëllimin që kërkohet të arrihet?</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shd w:val="clear" w:color="auto" w:fill="BFBFBF" w:themeFill="background1" w:themeFillShade="BF"/>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Nuk aplikohet</w:t>
                  </w: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ka të drejtë ofruesi i shërbimit të ushtrojë veprimtarinë në të gjithë territorin e Shqipërisë?</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jepet skema e autorizimit për një afat kohor të pacaktuar?</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aplikohet rinovim automatik i autorizimit?</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A8500D" w:rsidP="00A8500D">
                  <w:pPr>
                    <w:pStyle w:val="ListParagraph"/>
                    <w:numPr>
                      <w:ilvl w:val="0"/>
                      <w:numId w:val="26"/>
                    </w:numPr>
                    <w:ind w:left="0" w:firstLine="0"/>
                    <w:jc w:val="both"/>
                    <w:rPr>
                      <w:rFonts w:ascii="Garamond" w:hAnsi="Garamond"/>
                      <w:sz w:val="18"/>
                      <w:szCs w:val="18"/>
                      <w:lang w:val="sq-AL"/>
                    </w:rPr>
                  </w:pPr>
                  <w:r w:rsidRPr="004E2FD4">
                    <w:rPr>
                      <w:rFonts w:ascii="Garamond" w:hAnsi="Garamond"/>
                      <w:sz w:val="18"/>
                      <w:szCs w:val="18"/>
                      <w:lang w:val="sq-AL"/>
                    </w:rPr>
                    <w:t>A ka rregulla për përzgjedhjen mes disa kandidatëve?</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4E2FD4" w:rsidP="00A8500D">
                  <w:pPr>
                    <w:pStyle w:val="ListParagraph"/>
                    <w:numPr>
                      <w:ilvl w:val="0"/>
                      <w:numId w:val="26"/>
                    </w:numPr>
                    <w:ind w:left="0" w:firstLine="0"/>
                    <w:jc w:val="both"/>
                    <w:rPr>
                      <w:rFonts w:ascii="Garamond" w:hAnsi="Garamond"/>
                      <w:sz w:val="18"/>
                      <w:szCs w:val="18"/>
                      <w:lang w:val="sq-AL"/>
                    </w:rPr>
                  </w:pPr>
                  <w:r>
                    <w:rPr>
                      <w:rFonts w:ascii="Garamond" w:hAnsi="Garamond"/>
                      <w:sz w:val="18"/>
                      <w:szCs w:val="18"/>
                      <w:lang w:val="sq-AL"/>
                    </w:rPr>
                    <w:t>A ka rregulla procedur</w:t>
                  </w:r>
                  <w:r w:rsidR="00A8500D" w:rsidRPr="004E2FD4">
                    <w:rPr>
                      <w:rFonts w:ascii="Garamond" w:hAnsi="Garamond"/>
                      <w:sz w:val="18"/>
                      <w:szCs w:val="18"/>
                      <w:lang w:val="sq-AL"/>
                    </w:rPr>
                    <w:t>ale të përcaktuara për dhënien e autorizimit?</w:t>
                  </w:r>
                </w:p>
              </w:tc>
              <w:tc>
                <w:tcPr>
                  <w:tcW w:w="90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A8500D" w:rsidRPr="004E2FD4" w:rsidRDefault="00A8500D" w:rsidP="00A8500D">
                  <w:pPr>
                    <w:ind w:firstLine="0"/>
                    <w:rPr>
                      <w:rFonts w:ascii="Garamond" w:hAnsi="Garamond"/>
                      <w:sz w:val="18"/>
                      <w:szCs w:val="18"/>
                      <w:lang w:val="sq-AL"/>
                    </w:rPr>
                  </w:pPr>
                </w:p>
              </w:tc>
            </w:tr>
          </w:tbl>
          <w:p w:rsidR="00A8500D" w:rsidRPr="004E2FD4" w:rsidRDefault="00A8500D" w:rsidP="00A8500D">
            <w:pPr>
              <w:ind w:firstLine="0"/>
              <w:rPr>
                <w:rFonts w:ascii="Garamond" w:hAnsi="Garamond"/>
                <w:sz w:val="18"/>
                <w:szCs w:val="18"/>
                <w:lang w:val="sq-AL"/>
              </w:rPr>
            </w:pPr>
          </w:p>
          <w:p w:rsidR="00A8500D" w:rsidRPr="004E2FD4" w:rsidRDefault="00A8500D" w:rsidP="00A8500D">
            <w:pPr>
              <w:ind w:firstLine="0"/>
              <w:rPr>
                <w:rFonts w:ascii="Garamond" w:hAnsi="Garamond"/>
                <w:sz w:val="18"/>
                <w:szCs w:val="18"/>
                <w:lang w:val="sq-AL"/>
              </w:rPr>
            </w:pPr>
          </w:p>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    II.3 VERIFIKIMI I KRITEREVE TË NDALUARA</w:t>
            </w:r>
          </w:p>
          <w:p w:rsidR="00A8500D" w:rsidRPr="004E2FD4" w:rsidRDefault="00A8500D" w:rsidP="00A8500D">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5891"/>
              <w:gridCol w:w="900"/>
              <w:gridCol w:w="720"/>
              <w:gridCol w:w="1388"/>
            </w:tblGrid>
            <w:tr w:rsidR="00A8500D" w:rsidRPr="004E2FD4" w:rsidTr="004E2FD4">
              <w:trPr>
                <w:trHeight w:val="464"/>
              </w:trPr>
              <w:tc>
                <w:tcPr>
                  <w:tcW w:w="5891" w:type="dxa"/>
                  <w:vMerge w:val="restart"/>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A kushtëzohet fillimi apo ushtrimi i veprimtarisë së shërbimit nga përmbushja e një apo disa prej kritereve të ndaluara sipas nenit 5 të ligjit për shërbimet:</w:t>
                  </w:r>
                </w:p>
              </w:tc>
              <w:tc>
                <w:tcPr>
                  <w:tcW w:w="900" w:type="dxa"/>
                  <w:vMerge w:val="restart"/>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vMerge w:val="restart"/>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Referenca në dispozitën ekzistuese</w:t>
                  </w:r>
                </w:p>
              </w:tc>
            </w:tr>
            <w:tr w:rsidR="00A8500D" w:rsidRPr="004E2FD4" w:rsidTr="004E2FD4">
              <w:trPr>
                <w:trHeight w:val="463"/>
              </w:trPr>
              <w:tc>
                <w:tcPr>
                  <w:tcW w:w="5891" w:type="dxa"/>
                  <w:vMerge/>
                </w:tcPr>
                <w:p w:rsidR="00A8500D" w:rsidRPr="004E2FD4" w:rsidRDefault="00A8500D" w:rsidP="00A8500D">
                  <w:pPr>
                    <w:ind w:firstLine="0"/>
                    <w:rPr>
                      <w:rFonts w:ascii="Garamond" w:hAnsi="Garamond"/>
                      <w:sz w:val="18"/>
                      <w:szCs w:val="18"/>
                      <w:lang w:val="sq-AL"/>
                    </w:rPr>
                  </w:pPr>
                </w:p>
              </w:tc>
              <w:tc>
                <w:tcPr>
                  <w:tcW w:w="900" w:type="dxa"/>
                  <w:vMerge/>
                </w:tcPr>
                <w:p w:rsidR="00A8500D" w:rsidRPr="004E2FD4" w:rsidRDefault="00A8500D" w:rsidP="00A8500D">
                  <w:pPr>
                    <w:ind w:firstLine="0"/>
                    <w:rPr>
                      <w:rFonts w:ascii="Garamond" w:hAnsi="Garamond"/>
                      <w:sz w:val="18"/>
                      <w:szCs w:val="18"/>
                      <w:lang w:val="sq-AL"/>
                    </w:rPr>
                  </w:pPr>
                </w:p>
              </w:tc>
              <w:tc>
                <w:tcPr>
                  <w:tcW w:w="720" w:type="dxa"/>
                  <w:vMerge/>
                </w:tcPr>
                <w:p w:rsidR="00A8500D" w:rsidRPr="004E2FD4" w:rsidRDefault="00A8500D" w:rsidP="00A8500D">
                  <w:pPr>
                    <w:ind w:firstLine="0"/>
                    <w:rPr>
                      <w:rFonts w:ascii="Garamond" w:hAnsi="Garamond"/>
                      <w:sz w:val="18"/>
                      <w:szCs w:val="18"/>
                      <w:lang w:val="sq-AL"/>
                    </w:rPr>
                  </w:pPr>
                </w:p>
              </w:tc>
              <w:tc>
                <w:tcPr>
                  <w:tcW w:w="1388"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589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Nëse po, arsyeto domosdoshmërinë e aplikimit të këtij kushtëzimi:</w:t>
                  </w:r>
                </w:p>
              </w:tc>
              <w:tc>
                <w:tcPr>
                  <w:tcW w:w="3008" w:type="dxa"/>
                  <w:gridSpan w:val="3"/>
                </w:tcPr>
                <w:p w:rsidR="00A8500D" w:rsidRPr="004E2FD4" w:rsidRDefault="00A8500D" w:rsidP="00A8500D">
                  <w:pPr>
                    <w:ind w:firstLine="0"/>
                    <w:rPr>
                      <w:rFonts w:ascii="Garamond" w:hAnsi="Garamond"/>
                      <w:sz w:val="18"/>
                      <w:szCs w:val="18"/>
                      <w:lang w:val="sq-AL"/>
                    </w:rPr>
                  </w:pPr>
                </w:p>
              </w:tc>
            </w:tr>
          </w:tbl>
          <w:p w:rsidR="00A8500D" w:rsidRPr="004E2FD4" w:rsidRDefault="00A8500D" w:rsidP="00A8500D">
            <w:pPr>
              <w:ind w:firstLine="0"/>
              <w:rPr>
                <w:rFonts w:ascii="Garamond" w:hAnsi="Garamond"/>
                <w:sz w:val="18"/>
                <w:szCs w:val="18"/>
                <w:lang w:val="sq-AL"/>
              </w:rPr>
            </w:pPr>
          </w:p>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     II.4 KRITERET QË DUHEN VLERËSUAR </w:t>
            </w:r>
          </w:p>
          <w:p w:rsidR="00A8500D" w:rsidRPr="004E2FD4" w:rsidRDefault="00A8500D" w:rsidP="00A8500D">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6045"/>
              <w:gridCol w:w="705"/>
              <w:gridCol w:w="720"/>
              <w:gridCol w:w="1429"/>
            </w:tblGrid>
            <w:tr w:rsidR="00A8500D" w:rsidRPr="004E2FD4" w:rsidTr="004E2FD4">
              <w:tc>
                <w:tcPr>
                  <w:tcW w:w="7470" w:type="dxa"/>
                  <w:gridSpan w:val="3"/>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A i nënshtrohet fillimi apo ushtrimi i veprimtarisë së shërbimit përmbushjes së ndonjërës së pikave të mëposhtme:</w:t>
                  </w:r>
                </w:p>
              </w:tc>
              <w:tc>
                <w:tcPr>
                  <w:tcW w:w="1429" w:type="dxa"/>
                </w:tcPr>
                <w:p w:rsidR="00A8500D" w:rsidRPr="004E2FD4" w:rsidRDefault="00A8500D" w:rsidP="00A8500D">
                  <w:pPr>
                    <w:pStyle w:val="ListParagraph"/>
                    <w:ind w:left="0"/>
                    <w:rPr>
                      <w:rFonts w:ascii="Garamond" w:hAnsi="Garamond"/>
                      <w:sz w:val="18"/>
                      <w:szCs w:val="18"/>
                      <w:lang w:val="sq-AL"/>
                    </w:rPr>
                  </w:pPr>
                  <w:r w:rsidRPr="004E2FD4">
                    <w:rPr>
                      <w:rFonts w:ascii="Garamond" w:hAnsi="Garamond"/>
                      <w:sz w:val="18"/>
                      <w:szCs w:val="18"/>
                      <w:lang w:val="sq-AL"/>
                    </w:rPr>
                    <w:t>Referenca në dispozitën ekzistuese</w:t>
                  </w: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a) </w:t>
                  </w:r>
                  <w:r w:rsidR="00A8500D" w:rsidRPr="004E2FD4">
                    <w:rPr>
                      <w:rFonts w:ascii="Garamond" w:hAnsi="Garamond"/>
                      <w:sz w:val="18"/>
                      <w:szCs w:val="18"/>
                      <w:lang w:val="sq-AL"/>
                    </w:rPr>
                    <w:t xml:space="preserve">kufizimet sasiore apo territoriale, veçanërisht në formën e një numri të caktuar popullsie apo distance minimale ndërmjet ofruesve të shërbimit; </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b) </w:t>
                  </w:r>
                  <w:r w:rsidR="00A8500D" w:rsidRPr="004E2FD4">
                    <w:rPr>
                      <w:rFonts w:ascii="Garamond" w:hAnsi="Garamond"/>
                      <w:sz w:val="18"/>
                      <w:szCs w:val="18"/>
                      <w:lang w:val="sq-AL"/>
                    </w:rPr>
                    <w:t xml:space="preserve">detyrimi i ofruesit për të pasur një formë të caktuar juridike; </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c) </w:t>
                  </w:r>
                  <w:r w:rsidR="00A8500D" w:rsidRPr="004E2FD4">
                    <w:rPr>
                      <w:rFonts w:ascii="Garamond" w:hAnsi="Garamond"/>
                      <w:sz w:val="18"/>
                      <w:szCs w:val="18"/>
                      <w:lang w:val="sq-AL"/>
                    </w:rPr>
                    <w:t xml:space="preserve">kërkesa që lidhen me zotërimin e kuotave ose aksioneve të një shoqërie; </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d) </w:t>
                  </w:r>
                  <w:r w:rsidR="00A8500D" w:rsidRPr="004E2FD4">
                    <w:rPr>
                      <w:rFonts w:ascii="Garamond" w:hAnsi="Garamond"/>
                      <w:sz w:val="18"/>
                      <w:szCs w:val="18"/>
                      <w:lang w:val="sq-AL"/>
                    </w:rPr>
                    <w:t xml:space="preserve">kërkesa, sipas të cilave e drejta e ofrimit të një shërbimi të caktuar, përjashtuar profesionet e rregulluara, për shkak të natyrës specifike të veprimtarisë, u jepet ofruesve të caktuar; </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e) </w:t>
                  </w:r>
                  <w:r w:rsidR="00A8500D" w:rsidRPr="004E2FD4">
                    <w:rPr>
                      <w:rFonts w:ascii="Garamond" w:hAnsi="Garamond"/>
                      <w:sz w:val="18"/>
                      <w:szCs w:val="18"/>
                      <w:lang w:val="sq-AL"/>
                    </w:rPr>
                    <w:t xml:space="preserve">ndalimi për të pasur më shumë se një zyrë brenda territorit; </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f) </w:t>
                  </w:r>
                  <w:r w:rsidR="00A8500D" w:rsidRPr="004E2FD4">
                    <w:rPr>
                      <w:rFonts w:ascii="Garamond" w:hAnsi="Garamond"/>
                      <w:sz w:val="18"/>
                      <w:szCs w:val="18"/>
                      <w:lang w:val="sq-AL"/>
                    </w:rPr>
                    <w:t xml:space="preserve">kërkesa për të pasur një numër minimal punonjësish; </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g) </w:t>
                  </w:r>
                  <w:r w:rsidR="00A8500D" w:rsidRPr="004E2FD4">
                    <w:rPr>
                      <w:rFonts w:ascii="Garamond" w:hAnsi="Garamond"/>
                      <w:sz w:val="18"/>
                      <w:szCs w:val="18"/>
                      <w:lang w:val="sq-AL"/>
                    </w:rPr>
                    <w:t>vendosja e tarifave minimale dhe/ose maksimale, të cilave duhet t’u përmbahet ofruesi i shërbimit;</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r w:rsidR="00A8500D" w:rsidRPr="004E2FD4" w:rsidTr="004E2FD4">
              <w:tc>
                <w:tcPr>
                  <w:tcW w:w="6045" w:type="dxa"/>
                </w:tcPr>
                <w:p w:rsidR="00A8500D" w:rsidRPr="004E2FD4" w:rsidRDefault="004E2FD4" w:rsidP="004E2FD4">
                  <w:pPr>
                    <w:pStyle w:val="ListParagraph"/>
                    <w:ind w:left="0"/>
                    <w:jc w:val="both"/>
                    <w:rPr>
                      <w:rFonts w:ascii="Garamond" w:hAnsi="Garamond"/>
                      <w:sz w:val="18"/>
                      <w:szCs w:val="18"/>
                      <w:lang w:val="sq-AL"/>
                    </w:rPr>
                  </w:pPr>
                  <w:r>
                    <w:rPr>
                      <w:rFonts w:ascii="Garamond" w:hAnsi="Garamond"/>
                      <w:sz w:val="18"/>
                      <w:szCs w:val="18"/>
                      <w:lang w:val="sq-AL"/>
                    </w:rPr>
                    <w:t xml:space="preserve">h) </w:t>
                  </w:r>
                  <w:r w:rsidR="00A8500D" w:rsidRPr="004E2FD4">
                    <w:rPr>
                      <w:rFonts w:ascii="Garamond" w:hAnsi="Garamond"/>
                      <w:sz w:val="18"/>
                      <w:szCs w:val="18"/>
                      <w:lang w:val="sq-AL"/>
                    </w:rPr>
                    <w:t>detyrimi ndaj një ofruesi që, bashkë me shërbimin e tij, të ofrojë edhe shërbime të tjera specifike.</w:t>
                  </w:r>
                </w:p>
              </w:tc>
              <w:tc>
                <w:tcPr>
                  <w:tcW w:w="705"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A8500D" w:rsidRPr="004E2FD4" w:rsidRDefault="00A8500D" w:rsidP="00A8500D">
                  <w:pPr>
                    <w:ind w:firstLine="0"/>
                    <w:rPr>
                      <w:rFonts w:ascii="Garamond" w:hAnsi="Garamond"/>
                      <w:sz w:val="18"/>
                      <w:szCs w:val="18"/>
                      <w:lang w:val="sq-AL"/>
                    </w:rPr>
                  </w:pPr>
                </w:p>
              </w:tc>
            </w:tr>
          </w:tbl>
          <w:p w:rsidR="00A8500D" w:rsidRPr="004E2FD4" w:rsidRDefault="00A8500D" w:rsidP="00A8500D">
            <w:pPr>
              <w:pStyle w:val="ListParagraph"/>
              <w:ind w:left="0"/>
              <w:rPr>
                <w:rFonts w:ascii="Garamond" w:hAnsi="Garamond"/>
                <w:sz w:val="18"/>
                <w:szCs w:val="18"/>
                <w:lang w:val="sq-AL"/>
              </w:rPr>
            </w:pPr>
          </w:p>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     III. VLERËSIMI I TË DREJTAVE TË PERFITUESVE TË SHËRBIMIT</w:t>
            </w:r>
          </w:p>
          <w:p w:rsidR="00A8500D" w:rsidRPr="004E2FD4" w:rsidRDefault="00A8500D" w:rsidP="00A8500D">
            <w:pPr>
              <w:ind w:firstLine="0"/>
              <w:rPr>
                <w:rFonts w:ascii="Garamond" w:hAnsi="Garamond"/>
                <w:sz w:val="18"/>
                <w:szCs w:val="18"/>
                <w:lang w:val="sq-AL"/>
              </w:rPr>
            </w:pPr>
          </w:p>
          <w:p w:rsidR="00A8500D" w:rsidRPr="004E2FD4" w:rsidRDefault="00A8500D" w:rsidP="00A8500D">
            <w:pPr>
              <w:pStyle w:val="ListParagraph"/>
              <w:numPr>
                <w:ilvl w:val="0"/>
                <w:numId w:val="22"/>
              </w:numPr>
              <w:ind w:left="0" w:firstLine="0"/>
              <w:jc w:val="both"/>
              <w:rPr>
                <w:rFonts w:ascii="Garamond" w:hAnsi="Garamond"/>
                <w:sz w:val="18"/>
                <w:szCs w:val="18"/>
                <w:lang w:val="sq-AL"/>
              </w:rPr>
            </w:pPr>
            <w:r w:rsidRPr="004E2FD4">
              <w:rPr>
                <w:rFonts w:ascii="Garamond" w:hAnsi="Garamond"/>
                <w:sz w:val="18"/>
                <w:szCs w:val="18"/>
                <w:lang w:val="sq-AL"/>
              </w:rPr>
              <w:t xml:space="preserve">KRITERET </w:t>
            </w:r>
          </w:p>
          <w:tbl>
            <w:tblPr>
              <w:tblStyle w:val="TableGrid"/>
              <w:tblW w:w="0" w:type="auto"/>
              <w:tblInd w:w="337" w:type="dxa"/>
              <w:tblLook w:val="04A0" w:firstRow="1" w:lastRow="0" w:firstColumn="1" w:lastColumn="0" w:noHBand="0" w:noVBand="1"/>
            </w:tblPr>
            <w:tblGrid>
              <w:gridCol w:w="7331"/>
              <w:gridCol w:w="810"/>
              <w:gridCol w:w="758"/>
            </w:tblGrid>
            <w:tr w:rsidR="00A8500D" w:rsidRPr="004E2FD4" w:rsidTr="004E2FD4">
              <w:tc>
                <w:tcPr>
                  <w:tcW w:w="7331" w:type="dxa"/>
                </w:tcPr>
                <w:p w:rsidR="00A8500D" w:rsidRPr="004E2FD4" w:rsidRDefault="00A8500D" w:rsidP="00A8500D">
                  <w:pPr>
                    <w:pStyle w:val="ListParagraph"/>
                    <w:numPr>
                      <w:ilvl w:val="0"/>
                      <w:numId w:val="24"/>
                    </w:numPr>
                    <w:ind w:left="0" w:firstLine="0"/>
                    <w:jc w:val="both"/>
                    <w:rPr>
                      <w:rFonts w:ascii="Garamond" w:hAnsi="Garamond"/>
                      <w:sz w:val="18"/>
                      <w:szCs w:val="18"/>
                      <w:lang w:val="sq-AL"/>
                    </w:rPr>
                  </w:pPr>
                  <w:r w:rsidRPr="004E2FD4">
                    <w:rPr>
                      <w:rFonts w:ascii="Garamond" w:hAnsi="Garamond"/>
                      <w:sz w:val="18"/>
                      <w:szCs w:val="18"/>
                      <w:lang w:val="sq-AL"/>
                    </w:rPr>
                    <w:t xml:space="preserve">A është e mundur që çdo person fizik, shqiptar apo i huaj, të përfitojë nga shërbimet e ofruara në territorin e Republikës së Shqipërisë pa qenë i detyruar të pajiset me një autorizim apo të bëjë deklaratë para autoriteteve kompetente për këtë qëllim? </w:t>
                  </w:r>
                </w:p>
              </w:tc>
              <w:tc>
                <w:tcPr>
                  <w:tcW w:w="81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4"/>
                    </w:numPr>
                    <w:ind w:left="0" w:firstLine="0"/>
                    <w:jc w:val="both"/>
                    <w:rPr>
                      <w:rFonts w:ascii="Garamond" w:hAnsi="Garamond"/>
                      <w:sz w:val="18"/>
                      <w:szCs w:val="18"/>
                      <w:lang w:val="sq-AL"/>
                    </w:rPr>
                  </w:pPr>
                  <w:r w:rsidRPr="004E2FD4">
                    <w:rPr>
                      <w:rFonts w:ascii="Garamond" w:hAnsi="Garamond"/>
                      <w:sz w:val="18"/>
                      <w:szCs w:val="18"/>
                      <w:lang w:val="sq-AL"/>
                    </w:rPr>
                    <w:t>A janë publike kushtet e përgjithshme për përfitimin e një shërbimi të caktuar  nga ofruesi ?</w:t>
                  </w:r>
                </w:p>
              </w:tc>
              <w:tc>
                <w:tcPr>
                  <w:tcW w:w="81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4"/>
                    </w:numPr>
                    <w:ind w:left="0" w:firstLine="0"/>
                    <w:jc w:val="both"/>
                    <w:rPr>
                      <w:rFonts w:ascii="Garamond" w:hAnsi="Garamond"/>
                      <w:sz w:val="18"/>
                      <w:szCs w:val="18"/>
                      <w:lang w:val="sq-AL"/>
                    </w:rPr>
                  </w:pPr>
                  <w:r w:rsidRPr="004E2FD4">
                    <w:rPr>
                      <w:rFonts w:ascii="Garamond" w:hAnsi="Garamond"/>
                      <w:sz w:val="18"/>
                      <w:szCs w:val="18"/>
                      <w:lang w:val="sq-AL"/>
                    </w:rPr>
                    <w:t>A aplikohen kritere diskriminuese, lidhur me shtetësinë apo vendin e qëndrimit të përfituesit ?</w:t>
                  </w:r>
                </w:p>
              </w:tc>
              <w:tc>
                <w:tcPr>
                  <w:tcW w:w="81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4"/>
                    </w:numPr>
                    <w:ind w:left="0" w:firstLine="0"/>
                    <w:jc w:val="both"/>
                    <w:rPr>
                      <w:rFonts w:ascii="Garamond" w:hAnsi="Garamond"/>
                      <w:sz w:val="18"/>
                      <w:szCs w:val="18"/>
                      <w:lang w:val="sq-AL"/>
                    </w:rPr>
                  </w:pPr>
                  <w:r w:rsidRPr="004E2FD4">
                    <w:rPr>
                      <w:rFonts w:ascii="Garamond" w:hAnsi="Garamond"/>
                      <w:sz w:val="18"/>
                      <w:szCs w:val="18"/>
                      <w:lang w:val="sq-AL"/>
                    </w:rPr>
                    <w:t xml:space="preserve">Kur aplikohen kritere diskriminuese lidhur me shtetësinë apo vendin e qëndrimit të përfituesit, a justifikohen këto kritere nga nevoja objektive?  </w:t>
                  </w:r>
                </w:p>
              </w:tc>
              <w:tc>
                <w:tcPr>
                  <w:tcW w:w="81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4E2FD4" w:rsidP="00A8500D">
                  <w:pPr>
                    <w:pStyle w:val="ListParagraph"/>
                    <w:numPr>
                      <w:ilvl w:val="0"/>
                      <w:numId w:val="24"/>
                    </w:numPr>
                    <w:ind w:left="0" w:firstLine="0"/>
                    <w:jc w:val="both"/>
                    <w:rPr>
                      <w:rFonts w:ascii="Garamond" w:hAnsi="Garamond"/>
                      <w:sz w:val="18"/>
                      <w:szCs w:val="18"/>
                      <w:lang w:val="sq-AL"/>
                    </w:rPr>
                  </w:pPr>
                  <w:r>
                    <w:rPr>
                      <w:rFonts w:ascii="Garamond" w:hAnsi="Garamond"/>
                      <w:sz w:val="18"/>
                      <w:szCs w:val="18"/>
                      <w:lang w:val="sq-AL"/>
                    </w:rPr>
                    <w:t xml:space="preserve">A </w:t>
                  </w:r>
                  <w:r w:rsidR="00A8500D" w:rsidRPr="004E2FD4">
                    <w:rPr>
                      <w:rFonts w:ascii="Garamond" w:hAnsi="Garamond"/>
                      <w:sz w:val="18"/>
                      <w:szCs w:val="18"/>
                      <w:lang w:val="sq-AL"/>
                    </w:rPr>
                    <w:t>u ofrohet përfituesve të  shërbimeve informacion i përgjithshëm për kërkesat e zbatueshme për ushtrimin e veprimtarisë së ofrimit të shërbimeve e përfitimin prej tyre dhe, sidomos, për ato që lidhen me mbrojtjen e konsumatorëve?</w:t>
                  </w:r>
                </w:p>
                <w:p w:rsidR="00A8500D" w:rsidRPr="004E2FD4" w:rsidRDefault="00A8500D" w:rsidP="00A8500D">
                  <w:pPr>
                    <w:ind w:firstLine="0"/>
                    <w:rPr>
                      <w:rFonts w:ascii="Garamond" w:hAnsi="Garamond"/>
                      <w:sz w:val="18"/>
                      <w:szCs w:val="18"/>
                      <w:lang w:val="sq-AL"/>
                    </w:rPr>
                  </w:pPr>
                </w:p>
              </w:tc>
              <w:tc>
                <w:tcPr>
                  <w:tcW w:w="81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4E2FD4" w:rsidP="00A8500D">
                  <w:pPr>
                    <w:pStyle w:val="ListParagraph"/>
                    <w:numPr>
                      <w:ilvl w:val="0"/>
                      <w:numId w:val="24"/>
                    </w:numPr>
                    <w:ind w:left="0" w:firstLine="0"/>
                    <w:jc w:val="both"/>
                    <w:rPr>
                      <w:rFonts w:ascii="Garamond" w:hAnsi="Garamond"/>
                      <w:sz w:val="18"/>
                      <w:szCs w:val="18"/>
                      <w:lang w:val="sq-AL"/>
                    </w:rPr>
                  </w:pPr>
                  <w:r>
                    <w:rPr>
                      <w:rFonts w:ascii="Garamond" w:hAnsi="Garamond"/>
                      <w:sz w:val="18"/>
                      <w:szCs w:val="18"/>
                      <w:lang w:val="sq-AL"/>
                    </w:rPr>
                    <w:t xml:space="preserve">A </w:t>
                  </w:r>
                  <w:r w:rsidR="00A8500D" w:rsidRPr="004E2FD4">
                    <w:rPr>
                      <w:rFonts w:ascii="Garamond" w:hAnsi="Garamond"/>
                      <w:sz w:val="18"/>
                      <w:szCs w:val="18"/>
                      <w:lang w:val="sq-AL"/>
                    </w:rPr>
                    <w:t>u ofrohet përfituesve të  shërbimeve informacion të përgjithshëm për mjetet e ankimit, në rast mosmarrëveshjeje ndërmjet ofruesit dhe përfituesit?</w:t>
                  </w:r>
                </w:p>
              </w:tc>
              <w:tc>
                <w:tcPr>
                  <w:tcW w:w="81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4E2FD4">
                  <w:pPr>
                    <w:pStyle w:val="ListParagraph"/>
                    <w:numPr>
                      <w:ilvl w:val="0"/>
                      <w:numId w:val="24"/>
                    </w:numPr>
                    <w:ind w:left="0" w:firstLine="0"/>
                    <w:jc w:val="both"/>
                    <w:rPr>
                      <w:rFonts w:ascii="Garamond" w:hAnsi="Garamond"/>
                      <w:sz w:val="18"/>
                      <w:szCs w:val="18"/>
                      <w:lang w:val="sq-AL"/>
                    </w:rPr>
                  </w:pPr>
                  <w:r w:rsidRPr="004E2FD4">
                    <w:rPr>
                      <w:rFonts w:ascii="Garamond" w:hAnsi="Garamond"/>
                      <w:sz w:val="18"/>
                      <w:szCs w:val="18"/>
                      <w:lang w:val="sq-AL"/>
                    </w:rPr>
                    <w:t xml:space="preserve">A u ofrohet përfituesve të  shërbimeve informacion në lidhje me pikat e kontaktit të shoqatave apo organizatave, nga të cilat mund të informohen ofruesit apo përfituesit? </w:t>
                  </w:r>
                </w:p>
              </w:tc>
              <w:tc>
                <w:tcPr>
                  <w:tcW w:w="810"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bl>
          <w:p w:rsidR="00A8500D" w:rsidRPr="004E2FD4" w:rsidRDefault="00A8500D" w:rsidP="00A8500D">
            <w:pPr>
              <w:ind w:firstLine="0"/>
              <w:rPr>
                <w:rFonts w:ascii="Garamond" w:hAnsi="Garamond"/>
                <w:sz w:val="18"/>
                <w:szCs w:val="18"/>
                <w:lang w:val="sq-AL"/>
              </w:rPr>
            </w:pPr>
          </w:p>
          <w:p w:rsidR="00A8500D" w:rsidRPr="004E2FD4" w:rsidRDefault="00A8500D" w:rsidP="00A8500D">
            <w:pPr>
              <w:ind w:firstLine="0"/>
              <w:rPr>
                <w:rFonts w:ascii="Garamond" w:hAnsi="Garamond"/>
                <w:sz w:val="18"/>
                <w:szCs w:val="18"/>
                <w:lang w:val="sq-AL"/>
              </w:rPr>
            </w:pPr>
          </w:p>
          <w:p w:rsidR="00A8500D" w:rsidRPr="004E2FD4" w:rsidRDefault="00A8500D" w:rsidP="00A8500D">
            <w:pPr>
              <w:pStyle w:val="ListParagraph"/>
              <w:numPr>
                <w:ilvl w:val="0"/>
                <w:numId w:val="22"/>
              </w:numPr>
              <w:ind w:left="0" w:firstLine="0"/>
              <w:jc w:val="both"/>
              <w:rPr>
                <w:rFonts w:ascii="Garamond" w:hAnsi="Garamond"/>
                <w:sz w:val="18"/>
                <w:szCs w:val="18"/>
                <w:lang w:val="sq-AL"/>
              </w:rPr>
            </w:pPr>
            <w:r w:rsidRPr="004E2FD4">
              <w:rPr>
                <w:rFonts w:ascii="Garamond" w:hAnsi="Garamond"/>
                <w:sz w:val="18"/>
                <w:szCs w:val="18"/>
                <w:lang w:val="sq-AL"/>
              </w:rPr>
              <w:t xml:space="preserve">  CILËSIA E SHËRBIMIT</w:t>
            </w:r>
          </w:p>
          <w:p w:rsidR="00A8500D" w:rsidRPr="004E2FD4" w:rsidRDefault="00A8500D" w:rsidP="00A8500D">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7331"/>
              <w:gridCol w:w="861"/>
              <w:gridCol w:w="707"/>
            </w:tblGrid>
            <w:tr w:rsidR="00A8500D" w:rsidRPr="004E2FD4" w:rsidTr="004E2FD4">
              <w:tc>
                <w:tcPr>
                  <w:tcW w:w="7331" w:type="dxa"/>
                </w:tcPr>
                <w:p w:rsidR="00A8500D" w:rsidRPr="004E2FD4" w:rsidRDefault="00A8500D" w:rsidP="00A8500D">
                  <w:pPr>
                    <w:pStyle w:val="ListParagraph"/>
                    <w:numPr>
                      <w:ilvl w:val="0"/>
                      <w:numId w:val="25"/>
                    </w:numPr>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w:t>
                  </w:r>
                  <w:r w:rsidR="004E2FD4">
                    <w:rPr>
                      <w:rFonts w:ascii="Garamond" w:hAnsi="Garamond"/>
                      <w:sz w:val="18"/>
                      <w:szCs w:val="18"/>
                      <w:lang w:val="sq-AL"/>
                    </w:rPr>
                    <w:t>a ana e ofruesit të shërbimeve</w:t>
                  </w:r>
                  <w:r w:rsidRPr="004E2FD4">
                    <w:rPr>
                      <w:rFonts w:ascii="Garamond" w:hAnsi="Garamond"/>
                      <w:sz w:val="18"/>
                      <w:szCs w:val="18"/>
                      <w:lang w:val="sq-AL"/>
                    </w:rPr>
                    <w:t xml:space="preserve"> informacioni lidhur me emrin, statusin, formën juridike të ofruesit, adresën, ku të jenë përcaktuar edhe të dhëna për kontaktim e komunikim të drejtpërdrejtë, sipas rastit, edhe në mënyrë elektronike, numrin unik të identifikimit të subjektit  (NUIS)? </w:t>
                  </w:r>
                </w:p>
              </w:tc>
              <w:tc>
                <w:tcPr>
                  <w:tcW w:w="86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5"/>
                    </w:numPr>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të dhëna për autoritetin kompetent për këtë qëllim apo PVK-në (në rastin kur veprimtaria është objekt i autorizimit)?</w:t>
                  </w:r>
                </w:p>
              </w:tc>
              <w:tc>
                <w:tcPr>
                  <w:tcW w:w="86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5"/>
                    </w:numPr>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organin profesional apo ndonjë institucion të ngjashëm, ku ofruesi është regjistruar, titullin profesional dhe vendin ku e ka fituar këtë titull (në rastin e profesioneve të rregulluara)?</w:t>
                  </w:r>
                </w:p>
              </w:tc>
              <w:tc>
                <w:tcPr>
                  <w:tcW w:w="86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5"/>
                    </w:numPr>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klauzolat kontraktore, nëse ka, të përdoruara nga ofruesi, në lidhje me dispozitat e zbatueshme dhe/ose gjykatat kompetente?</w:t>
                  </w:r>
                </w:p>
              </w:tc>
              <w:tc>
                <w:tcPr>
                  <w:tcW w:w="86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5"/>
                    </w:numPr>
                    <w:ind w:left="0" w:firstLine="0"/>
                    <w:jc w:val="both"/>
                    <w:rPr>
                      <w:rFonts w:ascii="Garamond" w:hAnsi="Garamond"/>
                      <w:sz w:val="18"/>
                      <w:szCs w:val="18"/>
                      <w:lang w:val="sq-AL"/>
                    </w:rPr>
                  </w:pPr>
                  <w:r w:rsidRPr="004E2FD4">
                    <w:rPr>
                      <w:rFonts w:ascii="Garamond" w:hAnsi="Garamond"/>
                      <w:sz w:val="18"/>
                      <w:szCs w:val="18"/>
                      <w:lang w:val="sq-AL"/>
                    </w:rPr>
                    <w:t xml:space="preserve">A vihen në dispozicion të përfituesve, nga ana e ofruesit të shërbimeve, garancitë pas shitjes, nëse ka? </w:t>
                  </w:r>
                </w:p>
              </w:tc>
              <w:tc>
                <w:tcPr>
                  <w:tcW w:w="86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5"/>
                    </w:numPr>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çmimin e shërbimit, kur, për një shërbim të caktuar, është paracaktuar një  çmim?</w:t>
                  </w:r>
                </w:p>
              </w:tc>
              <w:tc>
                <w:tcPr>
                  <w:tcW w:w="86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A8500D" w:rsidRPr="004E2FD4" w:rsidTr="004E2FD4">
              <w:tc>
                <w:tcPr>
                  <w:tcW w:w="7331" w:type="dxa"/>
                </w:tcPr>
                <w:p w:rsidR="00A8500D" w:rsidRPr="004E2FD4" w:rsidRDefault="00A8500D" w:rsidP="00A8500D">
                  <w:pPr>
                    <w:pStyle w:val="ListParagraph"/>
                    <w:numPr>
                      <w:ilvl w:val="0"/>
                      <w:numId w:val="25"/>
                    </w:numPr>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karakteristikat kryesore të shërbimit, nëse nuk janë të qarta nga konteksti?</w:t>
                  </w:r>
                </w:p>
              </w:tc>
              <w:tc>
                <w:tcPr>
                  <w:tcW w:w="861"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A8500D" w:rsidRPr="004E2FD4" w:rsidRDefault="00A8500D" w:rsidP="00A8500D">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bl>
          <w:p w:rsidR="00A8500D" w:rsidRPr="004E2FD4" w:rsidRDefault="00A8500D" w:rsidP="00A8500D">
            <w:pPr>
              <w:ind w:firstLine="0"/>
              <w:rPr>
                <w:rFonts w:ascii="Garamond" w:hAnsi="Garamond"/>
                <w:sz w:val="18"/>
                <w:szCs w:val="18"/>
                <w:lang w:val="sq-AL"/>
              </w:rPr>
            </w:pPr>
          </w:p>
        </w:tc>
      </w:tr>
    </w:tbl>
    <w:p w:rsidR="006E357E" w:rsidRPr="004E2FD4" w:rsidRDefault="006E357E" w:rsidP="00A8500D">
      <w:pPr>
        <w:pStyle w:val="Paragrafi"/>
        <w:rPr>
          <w:lang w:val="sq-AL"/>
        </w:rPr>
      </w:pPr>
    </w:p>
    <w:p w:rsidR="00F53274" w:rsidRPr="004E2FD4" w:rsidRDefault="00F53274" w:rsidP="00F53274">
      <w:pPr>
        <w:pStyle w:val="Paragrafi"/>
        <w:rPr>
          <w:lang w:val="sq-AL"/>
        </w:rPr>
      </w:pPr>
      <w:r w:rsidRPr="004E2FD4">
        <w:rPr>
          <w:lang w:val="sq-AL"/>
        </w:rPr>
        <w:t>Faza 3:</w:t>
      </w:r>
      <w:r w:rsidRPr="004E2FD4">
        <w:rPr>
          <w:lang w:val="sq-AL"/>
        </w:rPr>
        <w:tab/>
        <w:t xml:space="preserve">Hartimi i </w:t>
      </w:r>
      <w:r w:rsidR="004E2FD4" w:rsidRPr="004E2FD4">
        <w:rPr>
          <w:lang w:val="sq-AL"/>
        </w:rPr>
        <w:t xml:space="preserve">raportit sektorial      </w:t>
      </w:r>
    </w:p>
    <w:p w:rsidR="00F53274" w:rsidRPr="004E2FD4" w:rsidRDefault="00F53274" w:rsidP="00F53274">
      <w:pPr>
        <w:pStyle w:val="Paragrafi"/>
        <w:rPr>
          <w:lang w:val="sq-AL"/>
        </w:rPr>
      </w:pPr>
      <w:r w:rsidRPr="004E2FD4">
        <w:rPr>
          <w:lang w:val="sq-AL"/>
        </w:rPr>
        <w:t>Raporti sektorial i shqyrtimit është një përmbledhje ekzekutive e analizës së kryer për sektorin e shërbimit që analizohet, gjetjeve dhe konkluzioneve përkatëse. Struktura e raportit është si më poshtë:</w:t>
      </w:r>
    </w:p>
    <w:p w:rsidR="00F53274" w:rsidRPr="004E2FD4" w:rsidRDefault="00F53274" w:rsidP="00F53274">
      <w:pPr>
        <w:pStyle w:val="Paragrafi"/>
        <w:rPr>
          <w:lang w:val="sq-AL"/>
        </w:rPr>
      </w:pPr>
      <w:r w:rsidRPr="004E2FD4">
        <w:rPr>
          <w:lang w:val="sq-AL"/>
        </w:rPr>
        <w:t>1. Qëllimi/</w:t>
      </w:r>
      <w:r w:rsidR="004E2FD4" w:rsidRPr="004E2FD4">
        <w:rPr>
          <w:lang w:val="sq-AL"/>
        </w:rPr>
        <w:t>misioni/objektivat e raportit</w:t>
      </w:r>
    </w:p>
    <w:p w:rsidR="00F53274" w:rsidRPr="004E2FD4" w:rsidRDefault="00F53274" w:rsidP="00F53274">
      <w:pPr>
        <w:pStyle w:val="Paragrafi"/>
        <w:rPr>
          <w:lang w:val="sq-AL"/>
        </w:rPr>
      </w:pPr>
      <w:r w:rsidRPr="004E2FD4">
        <w:rPr>
          <w:lang w:val="sq-AL"/>
        </w:rPr>
        <w:t xml:space="preserve">2. Metodologjia e </w:t>
      </w:r>
      <w:r w:rsidR="004E2FD4">
        <w:rPr>
          <w:lang w:val="sq-AL"/>
        </w:rPr>
        <w:t>r</w:t>
      </w:r>
      <w:r w:rsidRPr="004E2FD4">
        <w:rPr>
          <w:lang w:val="sq-AL"/>
        </w:rPr>
        <w:t>ishikimit</w:t>
      </w:r>
    </w:p>
    <w:p w:rsidR="00F53274" w:rsidRPr="004E2FD4" w:rsidRDefault="00F53274" w:rsidP="00F53274">
      <w:pPr>
        <w:pStyle w:val="Paragrafi"/>
        <w:rPr>
          <w:lang w:val="sq-AL"/>
        </w:rPr>
      </w:pPr>
      <w:r w:rsidRPr="004E2FD4">
        <w:rPr>
          <w:lang w:val="sq-AL"/>
        </w:rPr>
        <w:t xml:space="preserve">3. Identifikimi i  paketës së legjislacionit kombëtar </w:t>
      </w:r>
    </w:p>
    <w:p w:rsidR="00F53274" w:rsidRPr="004E2FD4" w:rsidRDefault="00F53274" w:rsidP="00F53274">
      <w:pPr>
        <w:pStyle w:val="Paragrafi"/>
        <w:rPr>
          <w:lang w:val="sq-AL"/>
        </w:rPr>
      </w:pPr>
      <w:r w:rsidRPr="004E2FD4">
        <w:rPr>
          <w:lang w:val="sq-AL"/>
        </w:rPr>
        <w:t>4. Identifikimi i dispozitave konkrete që do ti nënshtrohen rishikimit</w:t>
      </w:r>
    </w:p>
    <w:p w:rsidR="00F53274" w:rsidRPr="004E2FD4" w:rsidRDefault="00F53274" w:rsidP="00F53274">
      <w:pPr>
        <w:pStyle w:val="Paragrafi"/>
        <w:rPr>
          <w:lang w:val="sq-AL"/>
        </w:rPr>
      </w:pPr>
      <w:r w:rsidRPr="004E2FD4">
        <w:rPr>
          <w:lang w:val="sq-AL"/>
        </w:rPr>
        <w:t>5. Konstatimet</w:t>
      </w:r>
    </w:p>
    <w:p w:rsidR="00F53274" w:rsidRPr="004E2FD4" w:rsidRDefault="00F53274" w:rsidP="00F53274">
      <w:pPr>
        <w:pStyle w:val="Paragrafi"/>
        <w:rPr>
          <w:lang w:val="sq-AL"/>
        </w:rPr>
      </w:pPr>
      <w:r w:rsidRPr="004E2FD4">
        <w:rPr>
          <w:lang w:val="sq-AL"/>
        </w:rPr>
        <w:t xml:space="preserve">6. Rekomandimet </w:t>
      </w:r>
    </w:p>
    <w:p w:rsidR="00F53274" w:rsidRPr="004E2FD4" w:rsidRDefault="00F53274" w:rsidP="00F53274">
      <w:pPr>
        <w:pStyle w:val="Paragrafi"/>
        <w:rPr>
          <w:lang w:val="sq-AL"/>
        </w:rPr>
      </w:pPr>
      <w:r w:rsidRPr="004E2FD4">
        <w:rPr>
          <w:lang w:val="sq-AL"/>
        </w:rPr>
        <w:t>7. Konkluzionet</w:t>
      </w:r>
    </w:p>
    <w:p w:rsidR="00F53274" w:rsidRPr="004E2FD4" w:rsidRDefault="00F53274" w:rsidP="00F53274">
      <w:pPr>
        <w:pStyle w:val="Paragrafi"/>
        <w:rPr>
          <w:lang w:val="sq-AL"/>
        </w:rPr>
      </w:pPr>
      <w:r w:rsidRPr="004E2FD4">
        <w:rPr>
          <w:lang w:val="sq-AL"/>
        </w:rPr>
        <w:t>8. Matrica sektoriale për ndryshimet ligjore, nëse ka</w:t>
      </w:r>
    </w:p>
    <w:p w:rsidR="00F53274" w:rsidRPr="004E2FD4" w:rsidRDefault="00F53274" w:rsidP="00F53274">
      <w:pPr>
        <w:pStyle w:val="Paragrafi"/>
        <w:rPr>
          <w:lang w:val="sq-AL"/>
        </w:rPr>
      </w:pPr>
      <w:r w:rsidRPr="004E2FD4">
        <w:rPr>
          <w:lang w:val="sq-AL"/>
        </w:rPr>
        <w:t xml:space="preserve">Me qëllim unifikimin dhe standardizimin e raporteve sektoriale, informacioni i detajuar për çdo pikë të raportit të jetë pjesë e </w:t>
      </w:r>
      <w:r w:rsidR="004E2FD4" w:rsidRPr="004E2FD4">
        <w:rPr>
          <w:lang w:val="sq-AL"/>
        </w:rPr>
        <w:t xml:space="preserve">udhëzuesit praktik </w:t>
      </w:r>
      <w:r w:rsidRPr="004E2FD4">
        <w:rPr>
          <w:lang w:val="sq-AL"/>
        </w:rPr>
        <w:t xml:space="preserve">të parashikuar në pikën 5 të këtij vendimi. </w:t>
      </w:r>
    </w:p>
    <w:p w:rsidR="00F53274" w:rsidRPr="004E2FD4" w:rsidRDefault="00F53274" w:rsidP="00F53274">
      <w:pPr>
        <w:pStyle w:val="Paragrafi"/>
        <w:rPr>
          <w:lang w:val="sq-AL"/>
        </w:rPr>
      </w:pPr>
      <w:r w:rsidRPr="004E2FD4">
        <w:rPr>
          <w:lang w:val="sq-AL"/>
        </w:rPr>
        <w:t>Faza 4:</w:t>
      </w:r>
      <w:r w:rsidRPr="004E2FD4">
        <w:rPr>
          <w:lang w:val="sq-AL"/>
        </w:rPr>
        <w:tab/>
        <w:t>Përgatitja e planit të punës për ndryshimin/shfuqizimin e legjislacionit shqiptar në fuqi ose hartimin e akteve të reja ligjore dhe nënligjore që sigurojnë përputhshmërinë me ligjin për shërbimet</w:t>
      </w:r>
    </w:p>
    <w:p w:rsidR="00F53274" w:rsidRPr="004E2FD4" w:rsidRDefault="00F53274" w:rsidP="00F53274">
      <w:pPr>
        <w:pStyle w:val="Paragrafi"/>
        <w:rPr>
          <w:lang w:val="sq-AL"/>
        </w:rPr>
      </w:pPr>
      <w:r w:rsidRPr="004E2FD4">
        <w:rPr>
          <w:lang w:val="sq-AL"/>
        </w:rPr>
        <w:t xml:space="preserve">Hartimi i matricës finale për ndryshimet e legjislacionit ekzistues në kompetencë të </w:t>
      </w:r>
      <w:r w:rsidR="004E2FD4" w:rsidRPr="004E2FD4">
        <w:rPr>
          <w:lang w:val="sq-AL"/>
        </w:rPr>
        <w:t>autoritetit përgjegjës, përfshirë afatet përkatëse, nëse rez</w:t>
      </w:r>
      <w:r w:rsidRPr="004E2FD4">
        <w:rPr>
          <w:lang w:val="sq-AL"/>
        </w:rPr>
        <w:t xml:space="preserve">ulton nga raporti hartuar në fazën 3. </w:t>
      </w:r>
    </w:p>
    <w:p w:rsidR="00F53274" w:rsidRDefault="00F53274" w:rsidP="00A8500D">
      <w:pPr>
        <w:pStyle w:val="Paragrafi"/>
        <w:rPr>
          <w:lang w:val="sq-AL"/>
        </w:rPr>
      </w:pPr>
    </w:p>
    <w:p w:rsidR="00797A1D" w:rsidRDefault="00797A1D" w:rsidP="00A8500D">
      <w:pPr>
        <w:pStyle w:val="Paragrafi"/>
        <w:rPr>
          <w:lang w:val="sq-AL"/>
        </w:rPr>
      </w:pPr>
    </w:p>
    <w:p w:rsidR="00797A1D" w:rsidRDefault="00797A1D" w:rsidP="00A8500D">
      <w:pPr>
        <w:pStyle w:val="Paragrafi"/>
        <w:rPr>
          <w:lang w:val="sq-AL"/>
        </w:rPr>
      </w:pPr>
    </w:p>
    <w:p w:rsidR="00797A1D" w:rsidRDefault="00797A1D" w:rsidP="00A8500D">
      <w:pPr>
        <w:pStyle w:val="Paragrafi"/>
        <w:rPr>
          <w:lang w:val="sq-AL"/>
        </w:rPr>
      </w:pPr>
    </w:p>
    <w:p w:rsidR="00797A1D" w:rsidRDefault="00797A1D" w:rsidP="00A8500D">
      <w:pPr>
        <w:pStyle w:val="Paragrafi"/>
        <w:rPr>
          <w:lang w:val="sq-AL"/>
        </w:rPr>
      </w:pPr>
    </w:p>
    <w:p w:rsidR="00797A1D" w:rsidRPr="004E2FD4" w:rsidRDefault="00797A1D" w:rsidP="00A8500D">
      <w:pPr>
        <w:pStyle w:val="Paragrafi"/>
        <w:rPr>
          <w:lang w:val="sq-AL"/>
        </w:rPr>
      </w:pPr>
    </w:p>
    <w:p w:rsidR="006E357E" w:rsidRPr="004E2FD4" w:rsidRDefault="006E357E" w:rsidP="00A8500D">
      <w:pPr>
        <w:pStyle w:val="Paragrafi"/>
        <w:rPr>
          <w:lang w:val="sq-AL"/>
        </w:rPr>
      </w:pPr>
    </w:p>
    <w:p w:rsidR="006E357E" w:rsidRPr="004E2FD4" w:rsidRDefault="006E357E" w:rsidP="00A8500D">
      <w:pPr>
        <w:pStyle w:val="Paragrafi"/>
        <w:rPr>
          <w:lang w:val="sq-AL"/>
        </w:rPr>
      </w:pPr>
    </w:p>
    <w:p w:rsidR="00797A1D" w:rsidRDefault="00797A1D" w:rsidP="00FF6F43">
      <w:pPr>
        <w:pStyle w:val="NeniTitull"/>
        <w:rPr>
          <w:lang w:val="sq-AL"/>
        </w:rPr>
      </w:pPr>
    </w:p>
    <w:p w:rsidR="00797A1D" w:rsidRPr="00797A1D" w:rsidRDefault="00797A1D" w:rsidP="00797A1D">
      <w:pPr>
        <w:rPr>
          <w:lang w:val="sq-AL"/>
        </w:rPr>
        <w:sectPr w:rsidR="00797A1D" w:rsidRPr="00797A1D" w:rsidSect="00BE6EBC">
          <w:type w:val="continuous"/>
          <w:pgSz w:w="11907" w:h="16840" w:code="9"/>
          <w:pgMar w:top="720" w:right="1134" w:bottom="720" w:left="1134" w:header="851" w:footer="851" w:gutter="0"/>
          <w:cols w:space="720"/>
          <w:docGrid w:linePitch="360"/>
        </w:sectPr>
      </w:pPr>
    </w:p>
    <w:p w:rsidR="00FF6F43" w:rsidRPr="00797A1D" w:rsidRDefault="00FF6F43" w:rsidP="00FF6F43">
      <w:pPr>
        <w:pStyle w:val="NeniTitull"/>
        <w:rPr>
          <w:spacing w:val="-4"/>
          <w:lang w:val="sq-AL"/>
        </w:rPr>
      </w:pPr>
      <w:r w:rsidRPr="00797A1D">
        <w:rPr>
          <w:spacing w:val="-4"/>
          <w:lang w:val="sq-AL"/>
        </w:rPr>
        <w:t>VENDIM</w:t>
      </w:r>
    </w:p>
    <w:p w:rsidR="00FF6F43" w:rsidRPr="00797A1D" w:rsidRDefault="00FF6F43" w:rsidP="00FF6F43">
      <w:pPr>
        <w:pStyle w:val="NeniTitull"/>
        <w:rPr>
          <w:spacing w:val="-4"/>
          <w:lang w:val="sq-AL"/>
        </w:rPr>
      </w:pPr>
      <w:r w:rsidRPr="00797A1D">
        <w:rPr>
          <w:spacing w:val="-4"/>
          <w:lang w:val="sq-AL"/>
        </w:rPr>
        <w:t>Nr. 300, datë 5.4.2017</w:t>
      </w:r>
    </w:p>
    <w:p w:rsidR="00CF3F3B" w:rsidRPr="00797A1D" w:rsidRDefault="00CF3F3B" w:rsidP="00797A1D">
      <w:pPr>
        <w:pStyle w:val="Hapesira7"/>
        <w:rPr>
          <w:lang w:val="sq-AL"/>
        </w:rPr>
      </w:pPr>
    </w:p>
    <w:p w:rsidR="00797A1D" w:rsidRDefault="00FF05C3" w:rsidP="00FF05C3">
      <w:pPr>
        <w:pStyle w:val="NeniTitull"/>
        <w:rPr>
          <w:spacing w:val="-4"/>
          <w:lang w:val="sq-AL"/>
        </w:rPr>
      </w:pPr>
      <w:r w:rsidRPr="00797A1D">
        <w:rPr>
          <w:spacing w:val="-4"/>
          <w:lang w:val="sq-AL"/>
        </w:rPr>
        <w:t xml:space="preserve">PËR PROCEDURËN E NJOFTIMIT DHE FORMËN E VLERËSIMIT TË PËRPUTHSHMËRISË SË PROJEKTAKTEVE TË REJA SEKTORIALE ME LIGJIN NR. 66/2016, “PËR SHËRBIMET NË REPUBLIKËN </w:t>
      </w:r>
    </w:p>
    <w:p w:rsidR="00FF05C3" w:rsidRPr="00797A1D" w:rsidRDefault="00FF05C3" w:rsidP="00FF05C3">
      <w:pPr>
        <w:pStyle w:val="NeniTitull"/>
        <w:rPr>
          <w:spacing w:val="-4"/>
          <w:lang w:val="sq-AL"/>
        </w:rPr>
      </w:pPr>
      <w:r w:rsidRPr="00797A1D">
        <w:rPr>
          <w:spacing w:val="-4"/>
          <w:lang w:val="sq-AL"/>
        </w:rPr>
        <w:t>E SHQIPËRISË”</w:t>
      </w:r>
    </w:p>
    <w:p w:rsidR="00FF05C3" w:rsidRPr="00797A1D" w:rsidRDefault="00FF05C3" w:rsidP="00797A1D">
      <w:pPr>
        <w:pStyle w:val="Hapesira7"/>
        <w:rPr>
          <w:lang w:val="sq-AL"/>
        </w:rPr>
      </w:pPr>
    </w:p>
    <w:p w:rsidR="00FF05C3" w:rsidRPr="00797A1D" w:rsidRDefault="00FF05C3" w:rsidP="00FF05C3">
      <w:pPr>
        <w:pStyle w:val="Paragrafi"/>
        <w:rPr>
          <w:spacing w:val="-4"/>
          <w:lang w:val="sq-AL"/>
        </w:rPr>
      </w:pPr>
      <w:r w:rsidRPr="00797A1D">
        <w:rPr>
          <w:spacing w:val="-4"/>
          <w:lang w:val="sq-AL"/>
        </w:rPr>
        <w:t>Në mbështetje të nenit 100 të Kushtetutës dhe të pikës 3, të nenit 6, të ligjit nr.66/2016, “Për shërbimet në Republikën e Shqipërisë”, me propozimin e ministrit të Zhvillimit Ekonomik, Turizmit, Tregtisë dhe Sipërmarrjes,  Këshilli i Ministrave</w:t>
      </w:r>
    </w:p>
    <w:p w:rsidR="00FF05C3" w:rsidRPr="00797A1D" w:rsidRDefault="00FF05C3" w:rsidP="00797A1D">
      <w:pPr>
        <w:pStyle w:val="Hapesira7"/>
        <w:rPr>
          <w:lang w:val="sq-AL"/>
        </w:rPr>
      </w:pPr>
    </w:p>
    <w:p w:rsidR="00FF05C3" w:rsidRPr="00797A1D" w:rsidRDefault="00FF05C3" w:rsidP="00FF05C3">
      <w:pPr>
        <w:pStyle w:val="NeniNr"/>
        <w:rPr>
          <w:spacing w:val="-4"/>
          <w:lang w:val="sq-AL"/>
        </w:rPr>
      </w:pPr>
      <w:r w:rsidRPr="00797A1D">
        <w:rPr>
          <w:spacing w:val="-4"/>
          <w:lang w:val="sq-AL"/>
        </w:rPr>
        <w:t>VENDOSI:</w:t>
      </w:r>
    </w:p>
    <w:p w:rsidR="00FF05C3" w:rsidRPr="00797A1D" w:rsidRDefault="00FF05C3" w:rsidP="00797A1D">
      <w:pPr>
        <w:pStyle w:val="Hapesira7"/>
        <w:rPr>
          <w:lang w:val="sq-AL"/>
        </w:rPr>
      </w:pPr>
    </w:p>
    <w:p w:rsidR="00FF05C3" w:rsidRPr="00797A1D" w:rsidRDefault="000D4815" w:rsidP="00FF05C3">
      <w:pPr>
        <w:pStyle w:val="Paragrafi"/>
        <w:rPr>
          <w:spacing w:val="-4"/>
          <w:lang w:val="sq-AL"/>
        </w:rPr>
      </w:pPr>
      <w:r w:rsidRPr="00797A1D">
        <w:rPr>
          <w:spacing w:val="-4"/>
          <w:lang w:val="sq-AL"/>
        </w:rPr>
        <w:t xml:space="preserve">1. </w:t>
      </w:r>
      <w:r w:rsidR="00FF05C3" w:rsidRPr="00797A1D">
        <w:rPr>
          <w:spacing w:val="-4"/>
          <w:lang w:val="sq-AL"/>
        </w:rPr>
        <w:t>Çdo autoritet përgjegjës, në kuptim të neneve 3, pika 3, dhe 6, pika 3, të  ligjit nr.66/2016, “Për shërbimet në Republikën e Shqipërisë”, është i detyruar të njoftojë pranë Ministrisë së Zhvillimit Ekonomik, Turizmit, Tregtisë dhe Sipërmarrjes projektaktet ligjore e nënligjore të reja sektoriale, që rregullojnë ofrimin e shërbimeve nga operatorët privatë në Republikën e Shqipërisë.</w:t>
      </w:r>
    </w:p>
    <w:p w:rsidR="00FF05C3" w:rsidRPr="00797A1D" w:rsidRDefault="000D4815" w:rsidP="00FF05C3">
      <w:pPr>
        <w:pStyle w:val="Paragrafi"/>
        <w:rPr>
          <w:spacing w:val="-4"/>
          <w:lang w:val="sq-AL"/>
        </w:rPr>
      </w:pPr>
      <w:r w:rsidRPr="00797A1D">
        <w:rPr>
          <w:spacing w:val="-4"/>
          <w:lang w:val="sq-AL"/>
        </w:rPr>
        <w:t xml:space="preserve">2. </w:t>
      </w:r>
      <w:r w:rsidR="00FF05C3" w:rsidRPr="00797A1D">
        <w:rPr>
          <w:spacing w:val="-4"/>
          <w:lang w:val="sq-AL"/>
        </w:rPr>
        <w:t>Njoftimi të bëhet sipas formularëve në aneksin 1, që i bashkëlidhet këtij vendimi, i shoqëruar me tekstin përkatës të projektaktit të ri sektorial.</w:t>
      </w:r>
    </w:p>
    <w:p w:rsidR="00FF05C3" w:rsidRPr="00797A1D" w:rsidRDefault="000D4815" w:rsidP="00FF05C3">
      <w:pPr>
        <w:pStyle w:val="Paragrafi"/>
        <w:rPr>
          <w:spacing w:val="-4"/>
          <w:lang w:val="sq-AL"/>
        </w:rPr>
      </w:pPr>
      <w:r w:rsidRPr="00797A1D">
        <w:rPr>
          <w:spacing w:val="-4"/>
          <w:lang w:val="sq-AL"/>
        </w:rPr>
        <w:t xml:space="preserve">3. </w:t>
      </w:r>
      <w:r w:rsidR="00FF05C3" w:rsidRPr="00797A1D">
        <w:rPr>
          <w:spacing w:val="-4"/>
          <w:lang w:val="sq-AL"/>
        </w:rPr>
        <w:t xml:space="preserve">Procedura e njoftimit, sipas pikave 1 e 2, të këtij vendimi, është e njëjtë me procedurën e parashikuar për marrjen e mendimeve të projektakteve, sipas vendimit nr.584 datë 28.8.2003, të Këshillit të Ministrave, “ Për miratimin e rregullores së Këshillit të Ministrave”. Detyrimit për njoftimin e akteve i nënshtrohen edhe projektaktet, miratimi i të cilave është kompetencë e titullarit të autoritetit përgjegjës.  </w:t>
      </w:r>
    </w:p>
    <w:p w:rsidR="00FF05C3" w:rsidRPr="00797A1D" w:rsidRDefault="000D4815" w:rsidP="00FF05C3">
      <w:pPr>
        <w:pStyle w:val="Paragrafi"/>
        <w:rPr>
          <w:spacing w:val="-4"/>
          <w:lang w:val="sq-AL"/>
        </w:rPr>
      </w:pPr>
      <w:r w:rsidRPr="00797A1D">
        <w:rPr>
          <w:spacing w:val="-4"/>
          <w:lang w:val="sq-AL"/>
        </w:rPr>
        <w:t xml:space="preserve">4. </w:t>
      </w:r>
      <w:r w:rsidR="00FF05C3" w:rsidRPr="00797A1D">
        <w:rPr>
          <w:spacing w:val="-4"/>
          <w:lang w:val="sq-AL"/>
        </w:rPr>
        <w:t>Ministria e Zhvillimit Ekonomik, Turizmit, Tregtisë dhe Sipërmarrjes vlerëson përputhshmërinë e projektaktit të ri sektorial me ligjin nr.66/2016, “Për shërbimet në Republikën e Shqipërisë”, jo më vonë se 7 ditë pune nga data e marrjes së tij. Vlerësimi i përputhshmërisë të bëhet sipas formularëve të aneksit 2, që i bashkëlidhet</w:t>
      </w:r>
      <w:r w:rsidR="00FF05C3" w:rsidRPr="00797A1D" w:rsidDel="004E156E">
        <w:rPr>
          <w:spacing w:val="-4"/>
          <w:lang w:val="sq-AL"/>
        </w:rPr>
        <w:t xml:space="preserve"> </w:t>
      </w:r>
      <w:r w:rsidR="00FF05C3" w:rsidRPr="00797A1D">
        <w:rPr>
          <w:spacing w:val="-4"/>
          <w:lang w:val="sq-AL"/>
        </w:rPr>
        <w:t>këtij vendimi, pjesë përbërëse e tij.</w:t>
      </w:r>
    </w:p>
    <w:p w:rsidR="00FF05C3" w:rsidRPr="00797A1D" w:rsidRDefault="000D4815" w:rsidP="00FF05C3">
      <w:pPr>
        <w:pStyle w:val="Paragrafi"/>
        <w:rPr>
          <w:spacing w:val="-4"/>
          <w:lang w:val="sq-AL"/>
        </w:rPr>
      </w:pPr>
      <w:r w:rsidRPr="00797A1D">
        <w:rPr>
          <w:spacing w:val="-4"/>
          <w:lang w:val="sq-AL"/>
        </w:rPr>
        <w:t xml:space="preserve">5. </w:t>
      </w:r>
      <w:r w:rsidR="00FF05C3" w:rsidRPr="00797A1D">
        <w:rPr>
          <w:spacing w:val="-4"/>
          <w:lang w:val="sq-AL"/>
        </w:rPr>
        <w:t>Në çdo rast, rezultatet e vlerësimit të përputhshmërisë, të bëra nga Ministria e Zhvillimit Ekonomik, Turizmit, Tregtisë dhe Sipërmarrjes, sipas pikës 4, të këtij vendimi, i rekomandohen  autoritetit përgjegjës.</w:t>
      </w:r>
    </w:p>
    <w:p w:rsidR="00FF05C3" w:rsidRPr="00797A1D" w:rsidRDefault="000D4815" w:rsidP="00FF05C3">
      <w:pPr>
        <w:pStyle w:val="Paragrafi"/>
        <w:rPr>
          <w:spacing w:val="-4"/>
          <w:lang w:val="sq-AL"/>
        </w:rPr>
      </w:pPr>
      <w:r w:rsidRPr="00797A1D">
        <w:rPr>
          <w:spacing w:val="-4"/>
          <w:lang w:val="sq-AL"/>
        </w:rPr>
        <w:t xml:space="preserve">6. </w:t>
      </w:r>
      <w:r w:rsidR="00FF05C3" w:rsidRPr="00797A1D">
        <w:rPr>
          <w:spacing w:val="-4"/>
          <w:lang w:val="sq-AL"/>
        </w:rPr>
        <w:t>Ngarkohen Ministria e Zhvillimit Ekonomik, Turizmit, Tregtisë dhe Sipërmarrjes dhe autoritetet përgjegjëse për zbatimin e këtij vendimi.</w:t>
      </w:r>
    </w:p>
    <w:p w:rsidR="00FF05C3" w:rsidRPr="00797A1D" w:rsidRDefault="00FF05C3" w:rsidP="00FF05C3">
      <w:pPr>
        <w:pStyle w:val="Paragrafi"/>
        <w:rPr>
          <w:spacing w:val="-4"/>
          <w:lang w:val="sq-AL"/>
        </w:rPr>
      </w:pPr>
      <w:r w:rsidRPr="00797A1D">
        <w:rPr>
          <w:spacing w:val="-4"/>
          <w:lang w:val="sq-AL"/>
        </w:rPr>
        <w:t xml:space="preserve">Ky vendim hyn në fuqi  pas botimit në Fletoren </w:t>
      </w:r>
      <w:r w:rsidR="000D4815" w:rsidRPr="00797A1D">
        <w:rPr>
          <w:spacing w:val="-4"/>
          <w:lang w:val="sq-AL"/>
        </w:rPr>
        <w:t>Zyrtare</w:t>
      </w:r>
      <w:r w:rsidRPr="00797A1D">
        <w:rPr>
          <w:spacing w:val="-4"/>
          <w:lang w:val="sq-AL"/>
        </w:rPr>
        <w:t>.</w:t>
      </w:r>
    </w:p>
    <w:p w:rsidR="00797A1D" w:rsidRDefault="00797A1D" w:rsidP="00797A1D">
      <w:pPr>
        <w:pStyle w:val="Hapesira7"/>
        <w:rPr>
          <w:lang w:val="sq-AL"/>
        </w:rPr>
      </w:pPr>
    </w:p>
    <w:p w:rsidR="000D4815" w:rsidRPr="00797A1D" w:rsidRDefault="000D4815" w:rsidP="000D4815">
      <w:pPr>
        <w:pStyle w:val="Paragrafi"/>
        <w:jc w:val="right"/>
        <w:rPr>
          <w:spacing w:val="-4"/>
          <w:lang w:val="sq-AL"/>
        </w:rPr>
      </w:pPr>
      <w:r w:rsidRPr="00797A1D">
        <w:rPr>
          <w:rFonts w:ascii="Times New Roman" w:eastAsia="Times New Roman" w:hAnsi="Times New Roman"/>
          <w:spacing w:val="-4"/>
          <w:szCs w:val="24"/>
          <w:lang w:val="sq-AL"/>
        </w:rPr>
        <w:t> </w:t>
      </w:r>
      <w:r w:rsidRPr="00797A1D">
        <w:rPr>
          <w:spacing w:val="-4"/>
          <w:lang w:val="sq-AL"/>
        </w:rPr>
        <w:t>ZËVENDËSKRYEMINISTRI</w:t>
      </w:r>
    </w:p>
    <w:p w:rsidR="000D4815" w:rsidRPr="00797A1D" w:rsidRDefault="000D4815" w:rsidP="000D4815">
      <w:pPr>
        <w:pStyle w:val="Paragrafi"/>
        <w:jc w:val="right"/>
        <w:rPr>
          <w:b/>
          <w:spacing w:val="-4"/>
          <w:lang w:val="sq-AL"/>
        </w:rPr>
      </w:pPr>
      <w:r w:rsidRPr="00797A1D">
        <w:rPr>
          <w:b/>
          <w:spacing w:val="-4"/>
          <w:lang w:val="sq-AL"/>
        </w:rPr>
        <w:t>Niko Peleshi</w:t>
      </w:r>
    </w:p>
    <w:p w:rsidR="00797A1D" w:rsidRDefault="00797A1D" w:rsidP="00A8500D">
      <w:pPr>
        <w:pStyle w:val="Paragrafi"/>
        <w:rPr>
          <w:lang w:val="sq-AL"/>
        </w:rPr>
        <w:sectPr w:rsidR="00797A1D" w:rsidSect="00797A1D">
          <w:type w:val="continuous"/>
          <w:pgSz w:w="11907" w:h="16840" w:code="9"/>
          <w:pgMar w:top="720" w:right="1134" w:bottom="720" w:left="1134" w:header="851" w:footer="851" w:gutter="0"/>
          <w:cols w:num="2" w:space="454"/>
          <w:docGrid w:linePitch="360"/>
        </w:sectPr>
      </w:pPr>
    </w:p>
    <w:p w:rsidR="00CF3F3B" w:rsidRPr="004E2FD4" w:rsidRDefault="00CF3F3B" w:rsidP="00A8500D">
      <w:pPr>
        <w:pStyle w:val="Paragrafi"/>
        <w:rPr>
          <w:lang w:val="sq-AL"/>
        </w:rPr>
      </w:pPr>
    </w:p>
    <w:p w:rsidR="00A1295F" w:rsidRPr="004E2FD4" w:rsidRDefault="00A1295F" w:rsidP="00A1295F">
      <w:pPr>
        <w:widowControl w:val="0"/>
        <w:spacing w:after="0" w:line="240" w:lineRule="auto"/>
        <w:ind w:firstLine="0"/>
        <w:jc w:val="center"/>
        <w:rPr>
          <w:rFonts w:ascii="Garamond" w:hAnsi="Garamond"/>
          <w:sz w:val="24"/>
          <w:szCs w:val="24"/>
          <w:lang w:val="sq-AL"/>
        </w:rPr>
      </w:pPr>
      <w:r w:rsidRPr="004E2FD4">
        <w:rPr>
          <w:rFonts w:ascii="Garamond" w:hAnsi="Garamond"/>
          <w:sz w:val="24"/>
          <w:szCs w:val="24"/>
          <w:lang w:val="sq-AL"/>
        </w:rPr>
        <w:t>ANEKSI 1</w:t>
      </w:r>
    </w:p>
    <w:p w:rsidR="00A1295F" w:rsidRPr="004E2FD4" w:rsidRDefault="00A1295F" w:rsidP="00A1295F">
      <w:pPr>
        <w:widowControl w:val="0"/>
        <w:spacing w:after="0" w:line="240" w:lineRule="auto"/>
        <w:ind w:firstLine="0"/>
        <w:jc w:val="center"/>
        <w:rPr>
          <w:rFonts w:ascii="Garamond" w:hAnsi="Garamond"/>
          <w:sz w:val="24"/>
          <w:szCs w:val="24"/>
          <w:lang w:val="sq-AL"/>
        </w:rPr>
      </w:pPr>
      <w:r w:rsidRPr="004E2FD4">
        <w:rPr>
          <w:rFonts w:ascii="Garamond" w:hAnsi="Garamond"/>
          <w:sz w:val="24"/>
          <w:szCs w:val="24"/>
          <w:lang w:val="sq-AL"/>
        </w:rPr>
        <w:t>FORMULARI I NJOFTIMIT TË PROJEKTAKTIT TË RI SEKTORIAL</w:t>
      </w:r>
    </w:p>
    <w:p w:rsidR="00A1295F" w:rsidRPr="004E2FD4" w:rsidRDefault="00A1295F" w:rsidP="00A1295F">
      <w:pPr>
        <w:widowControl w:val="0"/>
        <w:spacing w:after="0" w:line="240" w:lineRule="auto"/>
        <w:ind w:firstLine="0"/>
        <w:jc w:val="center"/>
        <w:rPr>
          <w:rFonts w:ascii="Garamond" w:hAnsi="Garamond"/>
          <w:b/>
          <w:i/>
          <w:sz w:val="24"/>
          <w:szCs w:val="24"/>
          <w:lang w:val="sq-AL"/>
        </w:rPr>
      </w:pPr>
    </w:p>
    <w:p w:rsidR="00A1295F" w:rsidRPr="004E2FD4" w:rsidRDefault="00A1295F" w:rsidP="00A1295F">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 TË DHËNA TË PËRGJITHSHME</w:t>
      </w:r>
    </w:p>
    <w:tbl>
      <w:tblPr>
        <w:tblStyle w:val="TableGrid"/>
        <w:tblW w:w="0" w:type="auto"/>
        <w:tblLook w:val="04A0" w:firstRow="1" w:lastRow="0" w:firstColumn="1" w:lastColumn="0" w:noHBand="0" w:noVBand="1"/>
      </w:tblPr>
      <w:tblGrid>
        <w:gridCol w:w="4068"/>
        <w:gridCol w:w="5508"/>
      </w:tblGrid>
      <w:tr w:rsidR="00A1295F" w:rsidRPr="004E2FD4" w:rsidTr="004E2FD4">
        <w:tc>
          <w:tcPr>
            <w:tcW w:w="4068" w:type="dxa"/>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sz w:val="24"/>
                <w:szCs w:val="24"/>
                <w:lang w:val="sq-AL"/>
              </w:rPr>
              <w:t>AUTORITETI KOMPETENT</w:t>
            </w:r>
            <w:r w:rsidRPr="004E2FD4">
              <w:rPr>
                <w:rStyle w:val="FootnoteReference"/>
                <w:rFonts w:ascii="Garamond" w:hAnsi="Garamond"/>
                <w:b/>
                <w:sz w:val="24"/>
                <w:szCs w:val="24"/>
                <w:lang w:val="sq-AL"/>
              </w:rPr>
              <w:footnoteReference w:id="3"/>
            </w:r>
          </w:p>
        </w:tc>
        <w:tc>
          <w:tcPr>
            <w:tcW w:w="5508" w:type="dxa"/>
          </w:tcPr>
          <w:p w:rsidR="00A1295F" w:rsidRPr="004E2FD4" w:rsidRDefault="00A1295F" w:rsidP="00A1295F">
            <w:pPr>
              <w:widowControl w:val="0"/>
              <w:ind w:firstLine="0"/>
              <w:jc w:val="center"/>
              <w:rPr>
                <w:rFonts w:ascii="Garamond" w:hAnsi="Garamond"/>
                <w:b/>
                <w:sz w:val="24"/>
                <w:szCs w:val="24"/>
                <w:lang w:val="sq-AL"/>
              </w:rPr>
            </w:pPr>
          </w:p>
        </w:tc>
      </w:tr>
      <w:tr w:rsidR="00A1295F" w:rsidRPr="004E2FD4" w:rsidTr="004E2FD4">
        <w:tc>
          <w:tcPr>
            <w:tcW w:w="4068" w:type="dxa"/>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sz w:val="24"/>
                <w:szCs w:val="24"/>
                <w:lang w:val="sq-AL"/>
              </w:rPr>
              <w:t>AUTORITETI PËRGJEGJËS</w:t>
            </w:r>
            <w:r w:rsidRPr="004E2FD4">
              <w:rPr>
                <w:rStyle w:val="FootnoteReference"/>
                <w:rFonts w:ascii="Garamond" w:hAnsi="Garamond"/>
                <w:b/>
                <w:sz w:val="24"/>
                <w:szCs w:val="24"/>
                <w:lang w:val="sq-AL"/>
              </w:rPr>
              <w:footnoteReference w:id="4"/>
            </w:r>
          </w:p>
        </w:tc>
        <w:tc>
          <w:tcPr>
            <w:tcW w:w="5508" w:type="dxa"/>
          </w:tcPr>
          <w:p w:rsidR="00A1295F" w:rsidRPr="004E2FD4" w:rsidRDefault="00A1295F" w:rsidP="00A1295F">
            <w:pPr>
              <w:widowControl w:val="0"/>
              <w:ind w:firstLine="0"/>
              <w:jc w:val="center"/>
              <w:rPr>
                <w:rFonts w:ascii="Garamond" w:hAnsi="Garamond"/>
                <w:b/>
                <w:i/>
                <w:sz w:val="24"/>
                <w:szCs w:val="24"/>
                <w:lang w:val="sq-AL"/>
              </w:rPr>
            </w:pPr>
          </w:p>
        </w:tc>
      </w:tr>
      <w:tr w:rsidR="00A1295F" w:rsidRPr="004E2FD4" w:rsidTr="004E2FD4">
        <w:tc>
          <w:tcPr>
            <w:tcW w:w="4068" w:type="dxa"/>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sz w:val="24"/>
                <w:szCs w:val="24"/>
                <w:lang w:val="sq-AL"/>
              </w:rPr>
              <w:t xml:space="preserve">MINISTRIA:  </w:t>
            </w:r>
          </w:p>
        </w:tc>
        <w:tc>
          <w:tcPr>
            <w:tcW w:w="5508" w:type="dxa"/>
          </w:tcPr>
          <w:p w:rsidR="00A1295F" w:rsidRPr="004E2FD4" w:rsidRDefault="00A1295F" w:rsidP="00797A1D">
            <w:pPr>
              <w:widowControl w:val="0"/>
              <w:ind w:firstLine="0"/>
              <w:jc w:val="left"/>
              <w:rPr>
                <w:rFonts w:ascii="Garamond" w:hAnsi="Garamond"/>
                <w:i/>
                <w:sz w:val="24"/>
                <w:szCs w:val="24"/>
                <w:lang w:val="sq-AL"/>
              </w:rPr>
            </w:pPr>
            <w:r w:rsidRPr="004E2FD4">
              <w:rPr>
                <w:rFonts w:ascii="Garamond" w:hAnsi="Garamond"/>
                <w:i/>
                <w:sz w:val="24"/>
                <w:szCs w:val="24"/>
                <w:lang w:val="sq-AL"/>
              </w:rPr>
              <w:t>Ministria e Zhvillimit Ekonomik, Turizmit, Tregtisë dhe Sipërmarrjes</w:t>
            </w:r>
          </w:p>
        </w:tc>
      </w:tr>
      <w:tr w:rsidR="00A1295F" w:rsidRPr="004E2FD4" w:rsidTr="004E2FD4">
        <w:tc>
          <w:tcPr>
            <w:tcW w:w="4068" w:type="dxa"/>
          </w:tcPr>
          <w:p w:rsidR="00A1295F" w:rsidRPr="004E2FD4" w:rsidRDefault="00071A6F" w:rsidP="00071A6F">
            <w:pPr>
              <w:widowControl w:val="0"/>
              <w:ind w:firstLine="0"/>
              <w:rPr>
                <w:rFonts w:ascii="Garamond" w:hAnsi="Garamond"/>
                <w:b/>
                <w:sz w:val="24"/>
                <w:szCs w:val="24"/>
                <w:lang w:val="sq-AL"/>
              </w:rPr>
            </w:pPr>
            <w:r>
              <w:rPr>
                <w:rFonts w:ascii="Garamond" w:hAnsi="Garamond"/>
                <w:b/>
                <w:sz w:val="24"/>
                <w:szCs w:val="24"/>
                <w:lang w:val="sq-AL"/>
              </w:rPr>
              <w:t>OBJEKTI</w:t>
            </w:r>
            <w:r w:rsidR="00A1295F" w:rsidRPr="004E2FD4">
              <w:rPr>
                <w:rFonts w:ascii="Garamond" w:hAnsi="Garamond"/>
                <w:b/>
                <w:sz w:val="24"/>
                <w:szCs w:val="24"/>
                <w:lang w:val="sq-AL"/>
              </w:rPr>
              <w:t xml:space="preserve">:              </w:t>
            </w:r>
          </w:p>
        </w:tc>
        <w:tc>
          <w:tcPr>
            <w:tcW w:w="5508" w:type="dxa"/>
          </w:tcPr>
          <w:p w:rsidR="00A1295F" w:rsidRPr="004E2FD4" w:rsidRDefault="00A1295F" w:rsidP="00A1295F">
            <w:pPr>
              <w:widowControl w:val="0"/>
              <w:ind w:firstLine="0"/>
              <w:rPr>
                <w:rFonts w:ascii="Garamond" w:hAnsi="Garamond"/>
                <w:b/>
                <w:i/>
                <w:sz w:val="24"/>
                <w:szCs w:val="24"/>
                <w:lang w:val="sq-AL"/>
              </w:rPr>
            </w:pPr>
            <w:r w:rsidRPr="004E2FD4">
              <w:rPr>
                <w:rFonts w:ascii="Garamond" w:hAnsi="Garamond"/>
                <w:i/>
                <w:sz w:val="24"/>
                <w:szCs w:val="24"/>
                <w:lang w:val="sq-AL"/>
              </w:rPr>
              <w:t>Njoftim i projektaktit të ri sektorial</w:t>
            </w:r>
          </w:p>
        </w:tc>
      </w:tr>
    </w:tbl>
    <w:p w:rsidR="00A1295F" w:rsidRPr="004E2FD4" w:rsidRDefault="00A1295F" w:rsidP="00A1295F">
      <w:pPr>
        <w:widowControl w:val="0"/>
        <w:spacing w:after="0" w:line="240" w:lineRule="auto"/>
        <w:ind w:firstLine="0"/>
        <w:jc w:val="center"/>
        <w:rPr>
          <w:rFonts w:ascii="Garamond" w:hAnsi="Garamond"/>
          <w:b/>
          <w:i/>
          <w:sz w:val="14"/>
          <w:szCs w:val="24"/>
          <w:lang w:val="sq-AL"/>
        </w:rPr>
      </w:pPr>
    </w:p>
    <w:tbl>
      <w:tblPr>
        <w:tblStyle w:val="TableGrid"/>
        <w:tblW w:w="0" w:type="auto"/>
        <w:tblInd w:w="18" w:type="dxa"/>
        <w:tblLook w:val="04A0" w:firstRow="1" w:lastRow="0" w:firstColumn="1" w:lastColumn="0" w:noHBand="0" w:noVBand="1"/>
      </w:tblPr>
      <w:tblGrid>
        <w:gridCol w:w="810"/>
        <w:gridCol w:w="3240"/>
        <w:gridCol w:w="5508"/>
      </w:tblGrid>
      <w:tr w:rsidR="00A1295F" w:rsidRPr="004E2FD4" w:rsidTr="004E2FD4">
        <w:trPr>
          <w:trHeight w:val="485"/>
        </w:trPr>
        <w:tc>
          <w:tcPr>
            <w:tcW w:w="4050" w:type="dxa"/>
            <w:gridSpan w:val="2"/>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sz w:val="24"/>
                <w:szCs w:val="24"/>
                <w:lang w:val="sq-AL"/>
              </w:rPr>
              <w:t>LLOJI I AKTIT</w:t>
            </w:r>
          </w:p>
        </w:tc>
        <w:tc>
          <w:tcPr>
            <w:tcW w:w="5508" w:type="dxa"/>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sz w:val="24"/>
                <w:szCs w:val="24"/>
                <w:lang w:val="sq-AL"/>
              </w:rPr>
              <w:t>TITULLI</w:t>
            </w:r>
          </w:p>
        </w:tc>
      </w:tr>
      <w:tr w:rsidR="00A1295F" w:rsidRPr="004E2FD4" w:rsidTr="004E2FD4">
        <w:tc>
          <w:tcPr>
            <w:tcW w:w="810" w:type="dxa"/>
            <w:vAlign w:val="center"/>
          </w:tcPr>
          <w:p w:rsidR="00A1295F" w:rsidRPr="004E2FD4" w:rsidRDefault="00A1295F" w:rsidP="00A1295F">
            <w:pPr>
              <w:pStyle w:val="ListParagraph"/>
              <w:widowControl w:val="0"/>
              <w:ind w:left="0"/>
              <w:rPr>
                <w:rFonts w:ascii="Garamond" w:hAnsi="Garamond"/>
                <w:b/>
                <w:i/>
                <w:sz w:val="24"/>
                <w:szCs w:val="24"/>
                <w:lang w:val="sq-AL"/>
              </w:rPr>
            </w:pPr>
            <w:r w:rsidRPr="004E2FD4">
              <w:rPr>
                <w:rFonts w:ascii="Garamond" w:hAnsi="Garamond" w:cs="Arial"/>
                <w:b/>
                <w:bCs/>
                <w:kern w:val="32"/>
                <w:sz w:val="40"/>
                <w:szCs w:val="40"/>
                <w:lang w:val="sq-AL"/>
              </w:rPr>
              <w:t>□</w:t>
            </w:r>
          </w:p>
        </w:tc>
        <w:tc>
          <w:tcPr>
            <w:tcW w:w="3240" w:type="dxa"/>
            <w:vAlign w:val="center"/>
          </w:tcPr>
          <w:p w:rsidR="00A1295F" w:rsidRPr="004E2FD4" w:rsidRDefault="00A1295F" w:rsidP="00A1295F">
            <w:pPr>
              <w:pStyle w:val="ListParagraph"/>
              <w:widowControl w:val="0"/>
              <w:ind w:left="0"/>
              <w:rPr>
                <w:rFonts w:ascii="Garamond" w:hAnsi="Garamond"/>
                <w:b/>
                <w:sz w:val="24"/>
                <w:szCs w:val="24"/>
                <w:lang w:val="sq-AL"/>
              </w:rPr>
            </w:pPr>
            <w:r w:rsidRPr="004E2FD4">
              <w:rPr>
                <w:rFonts w:ascii="Garamond" w:hAnsi="Garamond"/>
                <w:b/>
                <w:sz w:val="24"/>
                <w:szCs w:val="24"/>
                <w:lang w:val="sq-AL"/>
              </w:rPr>
              <w:t>Ligj</w:t>
            </w:r>
          </w:p>
        </w:tc>
        <w:tc>
          <w:tcPr>
            <w:tcW w:w="5508" w:type="dxa"/>
          </w:tcPr>
          <w:p w:rsidR="00A1295F" w:rsidRPr="004E2FD4" w:rsidRDefault="00A1295F" w:rsidP="00A1295F">
            <w:pPr>
              <w:pStyle w:val="ListParagraph"/>
              <w:widowControl w:val="0"/>
              <w:ind w:left="0"/>
              <w:jc w:val="both"/>
              <w:rPr>
                <w:rFonts w:ascii="Garamond" w:hAnsi="Garamond"/>
                <w:b/>
                <w:i/>
                <w:sz w:val="24"/>
                <w:szCs w:val="24"/>
                <w:lang w:val="sq-AL"/>
              </w:rPr>
            </w:pPr>
          </w:p>
        </w:tc>
      </w:tr>
      <w:tr w:rsidR="00A1295F" w:rsidRPr="004E2FD4" w:rsidTr="004E2FD4">
        <w:tc>
          <w:tcPr>
            <w:tcW w:w="810" w:type="dxa"/>
            <w:vAlign w:val="center"/>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cs="Arial"/>
                <w:b/>
                <w:bCs/>
                <w:kern w:val="32"/>
                <w:sz w:val="40"/>
                <w:szCs w:val="40"/>
                <w:lang w:val="sq-AL"/>
              </w:rPr>
              <w:t>□</w:t>
            </w:r>
          </w:p>
        </w:tc>
        <w:tc>
          <w:tcPr>
            <w:tcW w:w="3240" w:type="dxa"/>
            <w:vAlign w:val="center"/>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sz w:val="24"/>
                <w:szCs w:val="24"/>
                <w:lang w:val="sq-AL"/>
              </w:rPr>
              <w:t>Akt nënligjor:</w:t>
            </w:r>
          </w:p>
        </w:tc>
        <w:tc>
          <w:tcPr>
            <w:tcW w:w="5508" w:type="dxa"/>
          </w:tcPr>
          <w:p w:rsidR="00A1295F" w:rsidRPr="004E2FD4" w:rsidRDefault="00A1295F" w:rsidP="00A1295F">
            <w:pPr>
              <w:pStyle w:val="ListParagraph"/>
              <w:widowControl w:val="0"/>
              <w:ind w:left="0"/>
              <w:jc w:val="both"/>
              <w:rPr>
                <w:rFonts w:ascii="Garamond" w:hAnsi="Garamond"/>
                <w:b/>
                <w:i/>
                <w:sz w:val="24"/>
                <w:szCs w:val="24"/>
                <w:lang w:val="sq-AL"/>
              </w:rPr>
            </w:pPr>
          </w:p>
        </w:tc>
      </w:tr>
      <w:tr w:rsidR="00A1295F" w:rsidRPr="004E2FD4" w:rsidTr="004E2FD4">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A1295F" w:rsidRPr="004E2FD4" w:rsidRDefault="00A1295F" w:rsidP="00A1295F">
            <w:pPr>
              <w:pStyle w:val="ListParagraph"/>
              <w:widowControl w:val="0"/>
              <w:ind w:left="0"/>
              <w:jc w:val="both"/>
              <w:rPr>
                <w:rFonts w:ascii="Garamond" w:hAnsi="Garamond"/>
                <w:sz w:val="24"/>
                <w:szCs w:val="24"/>
                <w:lang w:val="sq-AL"/>
              </w:rPr>
            </w:pPr>
            <w:r w:rsidRPr="004E2FD4">
              <w:rPr>
                <w:rFonts w:ascii="Garamond" w:hAnsi="Garamond"/>
                <w:sz w:val="24"/>
                <w:szCs w:val="24"/>
                <w:lang w:val="sq-AL"/>
              </w:rPr>
              <w:t>VKM</w:t>
            </w:r>
          </w:p>
        </w:tc>
        <w:tc>
          <w:tcPr>
            <w:tcW w:w="5508" w:type="dxa"/>
          </w:tcPr>
          <w:p w:rsidR="00A1295F" w:rsidRPr="004E2FD4" w:rsidRDefault="00A1295F" w:rsidP="00A1295F">
            <w:pPr>
              <w:pStyle w:val="ListParagraph"/>
              <w:widowControl w:val="0"/>
              <w:ind w:left="0"/>
              <w:jc w:val="both"/>
              <w:rPr>
                <w:rFonts w:ascii="Garamond" w:hAnsi="Garamond"/>
                <w:b/>
                <w:i/>
                <w:sz w:val="24"/>
                <w:szCs w:val="24"/>
                <w:lang w:val="sq-AL"/>
              </w:rPr>
            </w:pPr>
          </w:p>
        </w:tc>
      </w:tr>
      <w:tr w:rsidR="00A1295F" w:rsidRPr="004E2FD4" w:rsidTr="004E2FD4">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A1295F" w:rsidRPr="004E2FD4" w:rsidRDefault="00A1295F" w:rsidP="00A1295F">
            <w:pPr>
              <w:pStyle w:val="ListParagraph"/>
              <w:widowControl w:val="0"/>
              <w:ind w:left="0"/>
              <w:jc w:val="both"/>
              <w:rPr>
                <w:rFonts w:ascii="Garamond" w:hAnsi="Garamond"/>
                <w:sz w:val="24"/>
                <w:szCs w:val="24"/>
                <w:lang w:val="sq-AL"/>
              </w:rPr>
            </w:pPr>
            <w:r w:rsidRPr="004E2FD4">
              <w:rPr>
                <w:rFonts w:ascii="Garamond" w:hAnsi="Garamond"/>
                <w:sz w:val="24"/>
                <w:szCs w:val="24"/>
                <w:lang w:val="sq-AL"/>
              </w:rPr>
              <w:t>Udhëzim</w:t>
            </w:r>
          </w:p>
        </w:tc>
        <w:tc>
          <w:tcPr>
            <w:tcW w:w="5508" w:type="dxa"/>
          </w:tcPr>
          <w:p w:rsidR="00A1295F" w:rsidRPr="004E2FD4" w:rsidRDefault="00A1295F" w:rsidP="00A1295F">
            <w:pPr>
              <w:pStyle w:val="ListParagraph"/>
              <w:widowControl w:val="0"/>
              <w:ind w:left="0"/>
              <w:jc w:val="both"/>
              <w:rPr>
                <w:rFonts w:ascii="Garamond" w:hAnsi="Garamond"/>
                <w:b/>
                <w:i/>
                <w:sz w:val="24"/>
                <w:szCs w:val="24"/>
                <w:lang w:val="sq-AL"/>
              </w:rPr>
            </w:pPr>
          </w:p>
        </w:tc>
      </w:tr>
      <w:tr w:rsidR="00A1295F" w:rsidRPr="004E2FD4" w:rsidTr="004E2FD4">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A1295F" w:rsidRPr="004E2FD4" w:rsidRDefault="00A1295F" w:rsidP="00A1295F">
            <w:pPr>
              <w:pStyle w:val="ListParagraph"/>
              <w:widowControl w:val="0"/>
              <w:ind w:left="0"/>
              <w:jc w:val="both"/>
              <w:rPr>
                <w:rFonts w:ascii="Garamond" w:hAnsi="Garamond"/>
                <w:sz w:val="24"/>
                <w:szCs w:val="24"/>
                <w:lang w:val="sq-AL"/>
              </w:rPr>
            </w:pPr>
            <w:r w:rsidRPr="004E2FD4">
              <w:rPr>
                <w:rFonts w:ascii="Garamond" w:hAnsi="Garamond"/>
                <w:sz w:val="24"/>
                <w:szCs w:val="24"/>
                <w:lang w:val="sq-AL"/>
              </w:rPr>
              <w:t xml:space="preserve">Rregullore </w:t>
            </w:r>
          </w:p>
        </w:tc>
        <w:tc>
          <w:tcPr>
            <w:tcW w:w="5508" w:type="dxa"/>
          </w:tcPr>
          <w:p w:rsidR="00A1295F" w:rsidRPr="004E2FD4" w:rsidRDefault="00A1295F" w:rsidP="00A1295F">
            <w:pPr>
              <w:pStyle w:val="ListParagraph"/>
              <w:widowControl w:val="0"/>
              <w:ind w:left="0"/>
              <w:jc w:val="both"/>
              <w:rPr>
                <w:rFonts w:ascii="Garamond" w:hAnsi="Garamond"/>
                <w:b/>
                <w:i/>
                <w:sz w:val="24"/>
                <w:szCs w:val="24"/>
                <w:lang w:val="sq-AL"/>
              </w:rPr>
            </w:pPr>
          </w:p>
        </w:tc>
      </w:tr>
      <w:tr w:rsidR="00A1295F" w:rsidRPr="004E2FD4" w:rsidTr="004E2FD4">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cs="Arial"/>
                <w:b/>
                <w:bCs/>
                <w:kern w:val="32"/>
                <w:sz w:val="40"/>
                <w:szCs w:val="40"/>
                <w:lang w:val="sq-AL"/>
              </w:rPr>
              <w:t>□</w:t>
            </w:r>
          </w:p>
        </w:tc>
        <w:tc>
          <w:tcPr>
            <w:tcW w:w="3240" w:type="dxa"/>
          </w:tcPr>
          <w:p w:rsidR="00A1295F" w:rsidRPr="004E2FD4" w:rsidRDefault="00A1295F" w:rsidP="00A1295F">
            <w:pPr>
              <w:pStyle w:val="ListParagraph"/>
              <w:widowControl w:val="0"/>
              <w:ind w:left="0"/>
              <w:jc w:val="both"/>
              <w:rPr>
                <w:rFonts w:ascii="Garamond" w:hAnsi="Garamond"/>
                <w:sz w:val="24"/>
                <w:szCs w:val="24"/>
                <w:lang w:val="sq-AL"/>
              </w:rPr>
            </w:pPr>
            <w:r w:rsidRPr="004E2FD4">
              <w:rPr>
                <w:rFonts w:ascii="Garamond" w:hAnsi="Garamond"/>
                <w:sz w:val="24"/>
                <w:szCs w:val="24"/>
                <w:lang w:val="sq-AL"/>
              </w:rPr>
              <w:t>Urdhër</w:t>
            </w:r>
          </w:p>
        </w:tc>
        <w:tc>
          <w:tcPr>
            <w:tcW w:w="5508" w:type="dxa"/>
          </w:tcPr>
          <w:p w:rsidR="00A1295F" w:rsidRPr="004E2FD4" w:rsidRDefault="00A1295F" w:rsidP="00A1295F">
            <w:pPr>
              <w:pStyle w:val="ListParagraph"/>
              <w:widowControl w:val="0"/>
              <w:ind w:left="0"/>
              <w:jc w:val="both"/>
              <w:rPr>
                <w:rFonts w:ascii="Garamond" w:hAnsi="Garamond"/>
                <w:b/>
                <w:i/>
                <w:sz w:val="24"/>
                <w:szCs w:val="24"/>
                <w:lang w:val="sq-AL"/>
              </w:rPr>
            </w:pPr>
          </w:p>
        </w:tc>
      </w:tr>
    </w:tbl>
    <w:p w:rsidR="00A1295F" w:rsidRPr="004E2FD4" w:rsidRDefault="00A1295F" w:rsidP="00A1295F">
      <w:pPr>
        <w:pStyle w:val="ListParagraph"/>
        <w:widowControl w:val="0"/>
        <w:spacing w:after="0" w:line="240" w:lineRule="auto"/>
        <w:ind w:left="0"/>
        <w:jc w:val="both"/>
        <w:rPr>
          <w:rFonts w:ascii="Garamond" w:hAnsi="Garamond"/>
          <w:b/>
          <w:i/>
          <w:sz w:val="24"/>
          <w:szCs w:val="24"/>
          <w:lang w:val="sq-AL"/>
        </w:rPr>
      </w:pPr>
    </w:p>
    <w:p w:rsidR="00A1295F" w:rsidRPr="004E2FD4" w:rsidRDefault="00A1295F" w:rsidP="00A1295F">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 xml:space="preserve">II. INFORMACIONI KRYESOR </w:t>
      </w:r>
    </w:p>
    <w:p w:rsidR="00A1295F" w:rsidRPr="004E2FD4" w:rsidRDefault="00A1295F" w:rsidP="00A1295F">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II.1 FUSHA E ZBATIMIT TË PROJEKTAKTIT TË RI SEKTORIAL</w:t>
      </w:r>
    </w:p>
    <w:tbl>
      <w:tblPr>
        <w:tblStyle w:val="TableGrid"/>
        <w:tblW w:w="0" w:type="auto"/>
        <w:tblInd w:w="108" w:type="dxa"/>
        <w:tblLook w:val="04A0" w:firstRow="1" w:lastRow="0" w:firstColumn="1" w:lastColumn="0" w:noHBand="0" w:noVBand="1"/>
      </w:tblPr>
      <w:tblGrid>
        <w:gridCol w:w="8640"/>
        <w:gridCol w:w="828"/>
      </w:tblGrid>
      <w:tr w:rsidR="00A1295F" w:rsidRPr="004E2FD4" w:rsidTr="004E2FD4">
        <w:tc>
          <w:tcPr>
            <w:tcW w:w="9468" w:type="dxa"/>
            <w:gridSpan w:val="2"/>
            <w:shd w:val="clear" w:color="auto" w:fill="A6A6A6" w:themeFill="background1" w:themeFillShade="A6"/>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sz w:val="24"/>
                <w:szCs w:val="24"/>
                <w:lang w:val="sq-AL"/>
              </w:rPr>
              <w:t>Specifiko llojin e shërbimit/ve që rregullon projektakti i ri sektorial, ndërmjet opsionit 1 ose 2:</w:t>
            </w:r>
          </w:p>
        </w:tc>
      </w:tr>
      <w:tr w:rsidR="00A1295F" w:rsidRPr="004E2FD4" w:rsidTr="004E2FD4">
        <w:tc>
          <w:tcPr>
            <w:tcW w:w="8640" w:type="dxa"/>
            <w:vAlign w:val="center"/>
          </w:tcPr>
          <w:p w:rsidR="00A1295F" w:rsidRPr="004E2FD4" w:rsidRDefault="00A1295F" w:rsidP="00A1295F">
            <w:pPr>
              <w:pStyle w:val="ListParagraph"/>
              <w:widowControl w:val="0"/>
              <w:ind w:left="0"/>
              <w:rPr>
                <w:rFonts w:ascii="Garamond" w:hAnsi="Garamond"/>
                <w:b/>
                <w:sz w:val="24"/>
                <w:szCs w:val="24"/>
                <w:lang w:val="sq-AL"/>
              </w:rPr>
            </w:pPr>
            <w:r w:rsidRPr="004E2FD4">
              <w:rPr>
                <w:rFonts w:ascii="Garamond" w:hAnsi="Garamond"/>
                <w:b/>
                <w:sz w:val="24"/>
                <w:szCs w:val="24"/>
                <w:lang w:val="sq-AL"/>
              </w:rPr>
              <w:t>1. Shërbime të përfshira në fushën e zbatimit të ligjit për shërbimet</w:t>
            </w:r>
          </w:p>
          <w:p w:rsidR="00A1295F" w:rsidRPr="004E2FD4" w:rsidRDefault="00A1295F" w:rsidP="00A1295F">
            <w:pPr>
              <w:pStyle w:val="ListParagraph"/>
              <w:widowControl w:val="0"/>
              <w:ind w:left="0"/>
              <w:rPr>
                <w:rFonts w:ascii="Garamond" w:hAnsi="Garamond"/>
                <w:b/>
                <w:sz w:val="24"/>
                <w:szCs w:val="24"/>
                <w:lang w:val="sq-AL"/>
              </w:rPr>
            </w:pPr>
            <w:r w:rsidRPr="004E2FD4">
              <w:rPr>
                <w:rFonts w:ascii="Garamond" w:hAnsi="Garamond"/>
                <w:sz w:val="24"/>
                <w:szCs w:val="24"/>
                <w:lang w:val="sq-AL"/>
              </w:rPr>
              <w:t>(përshkruaj)</w:t>
            </w:r>
            <w:r w:rsidRPr="004E2FD4">
              <w:rPr>
                <w:rFonts w:ascii="Garamond" w:hAnsi="Garamond"/>
                <w:b/>
                <w:sz w:val="24"/>
                <w:szCs w:val="24"/>
                <w:lang w:val="sq-AL"/>
              </w:rPr>
              <w:t>____________________________________________________</w:t>
            </w:r>
          </w:p>
          <w:p w:rsidR="00A1295F" w:rsidRPr="004E2FD4" w:rsidRDefault="00A1295F" w:rsidP="00A1295F">
            <w:pPr>
              <w:pStyle w:val="ListParagraph"/>
              <w:widowControl w:val="0"/>
              <w:ind w:left="0"/>
              <w:rPr>
                <w:rFonts w:ascii="Garamond" w:hAnsi="Garamond"/>
                <w:sz w:val="24"/>
                <w:szCs w:val="24"/>
                <w:lang w:val="sq-AL"/>
              </w:rPr>
            </w:pPr>
          </w:p>
          <w:p w:rsidR="00A1295F" w:rsidRPr="004E2FD4" w:rsidRDefault="008B7F3E" w:rsidP="00A1295F">
            <w:pPr>
              <w:pStyle w:val="ListParagraph"/>
              <w:widowControl w:val="0"/>
              <w:ind w:left="0"/>
              <w:rPr>
                <w:rFonts w:ascii="Garamond" w:hAnsi="Garamond"/>
                <w:i/>
                <w:sz w:val="24"/>
                <w:szCs w:val="24"/>
                <w:lang w:val="sq-AL"/>
              </w:rPr>
            </w:pPr>
            <w:r>
              <w:rPr>
                <w:rFonts w:ascii="Garamond" w:hAnsi="Garamond"/>
                <w:i/>
                <w:sz w:val="24"/>
                <w:szCs w:val="24"/>
                <w:lang w:val="sq-AL"/>
              </w:rPr>
              <w:t>[</w:t>
            </w:r>
            <w:r w:rsidR="00A1295F" w:rsidRPr="004E2FD4">
              <w:rPr>
                <w:rFonts w:ascii="Garamond" w:hAnsi="Garamond"/>
                <w:i/>
                <w:sz w:val="24"/>
                <w:szCs w:val="24"/>
                <w:lang w:val="sq-AL"/>
              </w:rPr>
              <w:t>Nëse po</w:t>
            </w:r>
            <w:r w:rsidR="00071A6F">
              <w:rPr>
                <w:rFonts w:ascii="Garamond" w:hAnsi="Garamond"/>
                <w:i/>
                <w:sz w:val="24"/>
                <w:szCs w:val="24"/>
                <w:lang w:val="sq-AL"/>
              </w:rPr>
              <w:t>,</w:t>
            </w:r>
            <w:r w:rsidR="00A1295F" w:rsidRPr="004E2FD4">
              <w:rPr>
                <w:rFonts w:ascii="Garamond" w:hAnsi="Garamond"/>
                <w:i/>
                <w:sz w:val="24"/>
                <w:szCs w:val="24"/>
                <w:lang w:val="sq-AL"/>
              </w:rPr>
              <w:t xml:space="preserve"> plotësoni seksionet II dhe III</w:t>
            </w:r>
          </w:p>
        </w:tc>
        <w:tc>
          <w:tcPr>
            <w:tcW w:w="828" w:type="dxa"/>
            <w:vAlign w:val="center"/>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A1295F" w:rsidP="00A1295F">
            <w:pPr>
              <w:pStyle w:val="ListParagraph"/>
              <w:widowControl w:val="0"/>
              <w:ind w:left="0"/>
              <w:rPr>
                <w:rFonts w:ascii="Garamond" w:hAnsi="Garamond"/>
                <w:b/>
                <w:lang w:val="sq-AL"/>
              </w:rPr>
            </w:pPr>
            <w:r w:rsidRPr="004E2FD4">
              <w:rPr>
                <w:rFonts w:ascii="Garamond" w:hAnsi="Garamond"/>
                <w:b/>
                <w:sz w:val="24"/>
                <w:szCs w:val="24"/>
                <w:lang w:val="sq-AL"/>
              </w:rPr>
              <w:t xml:space="preserve">2. </w:t>
            </w:r>
            <w:r w:rsidRPr="004E2FD4">
              <w:rPr>
                <w:rFonts w:ascii="Garamond" w:hAnsi="Garamond"/>
                <w:b/>
                <w:lang w:val="sq-AL"/>
              </w:rPr>
              <w:t>Shërbime të përjashtuara nga fusha e zbatimit të ligjit për shërbimet</w:t>
            </w:r>
          </w:p>
          <w:p w:rsidR="00A1295F" w:rsidRPr="004E2FD4" w:rsidRDefault="00A1295F" w:rsidP="00A1295F">
            <w:pPr>
              <w:pStyle w:val="ListParagraph"/>
              <w:widowControl w:val="0"/>
              <w:ind w:left="0"/>
              <w:rPr>
                <w:rFonts w:ascii="Garamond" w:hAnsi="Garamond"/>
                <w:b/>
                <w:lang w:val="sq-AL"/>
              </w:rPr>
            </w:pPr>
            <w:r w:rsidRPr="004E2FD4">
              <w:rPr>
                <w:rFonts w:ascii="Garamond" w:hAnsi="Garamond"/>
                <w:b/>
                <w:lang w:val="sq-AL"/>
              </w:rPr>
              <w:t>Specifiko më poshtë:</w:t>
            </w:r>
          </w:p>
          <w:p w:rsidR="00A1295F" w:rsidRPr="004E2FD4" w:rsidRDefault="00A1295F" w:rsidP="00A1295F">
            <w:pPr>
              <w:pStyle w:val="ListParagraph"/>
              <w:widowControl w:val="0"/>
              <w:ind w:left="0"/>
              <w:rPr>
                <w:rFonts w:ascii="Garamond" w:hAnsi="Garamond"/>
                <w:i/>
                <w:sz w:val="24"/>
                <w:szCs w:val="24"/>
                <w:lang w:val="sq-AL"/>
              </w:rPr>
            </w:pPr>
          </w:p>
          <w:p w:rsidR="00A1295F" w:rsidRPr="004E2FD4" w:rsidRDefault="00071A6F" w:rsidP="00A1295F">
            <w:pPr>
              <w:pStyle w:val="ListParagraph"/>
              <w:widowControl w:val="0"/>
              <w:ind w:left="0"/>
              <w:rPr>
                <w:rFonts w:ascii="Garamond" w:hAnsi="Garamond"/>
                <w:sz w:val="24"/>
                <w:szCs w:val="24"/>
                <w:lang w:val="sq-AL"/>
              </w:rPr>
            </w:pPr>
            <w:r>
              <w:rPr>
                <w:rFonts w:ascii="Garamond" w:hAnsi="Garamond"/>
                <w:i/>
                <w:sz w:val="24"/>
                <w:szCs w:val="24"/>
                <w:lang w:val="sq-AL"/>
              </w:rPr>
              <w:t>[</w:t>
            </w:r>
            <w:r w:rsidR="00A1295F" w:rsidRPr="004E2FD4">
              <w:rPr>
                <w:rFonts w:ascii="Garamond" w:hAnsi="Garamond"/>
                <w:i/>
                <w:sz w:val="24"/>
                <w:szCs w:val="24"/>
                <w:lang w:val="sq-AL"/>
              </w:rPr>
              <w:t xml:space="preserve"> Nëse po</w:t>
            </w:r>
            <w:r>
              <w:rPr>
                <w:rFonts w:ascii="Garamond" w:hAnsi="Garamond"/>
                <w:i/>
                <w:sz w:val="24"/>
                <w:szCs w:val="24"/>
                <w:lang w:val="sq-AL"/>
              </w:rPr>
              <w:t>,</w:t>
            </w:r>
            <w:r w:rsidR="00A1295F" w:rsidRPr="004E2FD4">
              <w:rPr>
                <w:rFonts w:ascii="Garamond" w:hAnsi="Garamond"/>
                <w:i/>
                <w:sz w:val="24"/>
                <w:szCs w:val="24"/>
                <w:lang w:val="sq-AL"/>
              </w:rPr>
              <w:t xml:space="preserve"> plotësoni seksionet II.2 dhe II.3 dhe III ]</w:t>
            </w:r>
            <w:r w:rsidR="00A1295F" w:rsidRPr="004E2FD4">
              <w:rPr>
                <w:rFonts w:ascii="Garamond" w:hAnsi="Garamond"/>
                <w:sz w:val="24"/>
                <w:szCs w:val="24"/>
                <w:lang w:val="sq-AL"/>
              </w:rPr>
              <w:t xml:space="preserve"> </w:t>
            </w:r>
          </w:p>
        </w:tc>
        <w:tc>
          <w:tcPr>
            <w:tcW w:w="828" w:type="dxa"/>
            <w:vAlign w:val="center"/>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rPr>
          <w:trHeight w:val="557"/>
        </w:trPr>
        <w:tc>
          <w:tcPr>
            <w:tcW w:w="8640" w:type="dxa"/>
            <w:vAlign w:val="center"/>
          </w:tcPr>
          <w:p w:rsidR="00A1295F" w:rsidRPr="004E2FD4" w:rsidRDefault="002720FA" w:rsidP="00A1295F">
            <w:pPr>
              <w:widowControl w:val="0"/>
              <w:ind w:firstLine="0"/>
              <w:rPr>
                <w:rFonts w:ascii="Garamond" w:hAnsi="Garamond"/>
                <w:color w:val="000000"/>
                <w:szCs w:val="24"/>
                <w:lang w:val="sq-AL"/>
              </w:rPr>
            </w:pPr>
            <w:r>
              <w:rPr>
                <w:rFonts w:ascii="Garamond" w:hAnsi="Garamond"/>
                <w:b/>
                <w:i/>
                <w:noProof/>
                <w:szCs w:val="22"/>
              </w:rPr>
              <w:pict>
                <v:rect id="Rectangle 15" o:spid="_x0000_s1028" style="position:absolute;left:0;text-align:left;margin-left:40.5pt;margin-top:1349.75pt;width:30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zPjlgIAAIgFAAAOAAAAZHJzL2Uyb0RvYy54bWysVMlu2zAQvRfoPxC815JcZxMiB4YDFwWM&#10;JEhS5ExTpCWU4rAkbdn9+g6pJW4a9FD0QpCcN2/2ub45NIrshXU16IJmk5QSoTmUtd4W9Nvz6tMl&#10;Jc4zXTIFWhT0KBy9mX/8cN2aXEyhAlUKS5BEu7w1Ba28N3mSOF6JhrkJGKFRKME2zOPTbpPSshbZ&#10;G5VM0/Q8acGWxgIXzuHvbSek88gvpeD+XkonPFEFRd98PG08N+FM5tcs31pmqpr3brB/8KJhtUaj&#10;I9Ut84zsbP0HVVNzCw6kn3BoEpCy5iLGgNFk6ZtonipmRIwFk+PMmCb3/2j53f7BkrrE2k3PKdGs&#10;wSI9YtqY3ipBsrOQoda4HIFP5sGGGJ1ZA//uUJD8JgkP12MO0jYBixGSQ0z3cUy3OHjC8fPzZZam&#10;WBSOoiydXVxEYwnLB2Vjnf8ioCHhUlCLbsUks/3a+WCe5QMk+gWqLle1UvFht5ulsmTPsPKrFRqK&#10;xUYV9wqL/ncuR+f9UYmgrPSjkJgVdHIaLcZ+FCMf41xon3WiipWiM3N2aiV0cNCIbkbCwCzRvZG7&#10;JxiQHcnA3cXX44OqiO08Kqd/c6xTHjWiZdB+VG5qDfY9AoVR9ZY7fF9k16UmZGkD5RF7xkI3TM7w&#10;VY31WTPnH5jF6cGS4kbw93hIBW1Bob9RUoH9+d5/wGNTo5SSFqexoO7HjllBifqqsd2vstksjG98&#10;zM4upviwp5LNqUTvmiVg2TPcPYbHa8B7NVylheYFF8ciWEUR0xxtF5R7OzyWvtsSuHq4WCwiDEfW&#10;ML/WT4YH8pDV0H/PhxdmTd+kHrv7DobJZfmbXu2wQVPDYudB1rGRX/Pa5xvHPTZOv5rCPjl9R9Tr&#10;Ap3/AgAA//8DAFBLAwQUAAYACAAAACEAqMozXeAAAAAMAQAADwAAAGRycy9kb3ducmV2LnhtbEyP&#10;wU7DMBBE70j8g7VI3KiTCkKbxqlQJSoh9ULpJbdtvI0D8TqK3Tb8Pc6JHnd2NPOmWI+2ExcafOtY&#10;QTpLQBDXTrfcKDh8vT8tQPiArLFzTAp+ycO6vL8rMNfuyp902YdGxBD2OSowIfS5lL42ZNHPXE8c&#10;fyc3WAzxHBqpB7zGcNvJeZJk0mLLscFgTxtD9c/+bBXUKVa7RlaHKuyq763ZVNu+/VDq8WF8W4EI&#10;NIZ/M0z4ER3KyHR0Z9ZedAoWaZwSFMyz5fIFxOR4nqRjlF7TLAFZFvJ2RPkHAAD//wMAUEsBAi0A&#10;FAAGAAgAAAAhALaDOJL+AAAA4QEAABMAAAAAAAAAAAAAAAAAAAAAAFtDb250ZW50X1R5cGVzXS54&#10;bWxQSwECLQAUAAYACAAAACEAOP0h/9YAAACUAQAACwAAAAAAAAAAAAAAAAAvAQAAX3JlbHMvLnJl&#10;bHNQSwECLQAUAAYACAAAACEAyjcz45YCAACIBQAADgAAAAAAAAAAAAAAAAAuAgAAZHJzL2Uyb0Rv&#10;Yy54bWxQSwECLQAUAAYACAAAACEAqMozXeAAAAAMAQAADwAAAAAAAAAAAAAAAADwBAAAZHJzL2Rv&#10;d25yZXYueG1sUEsFBgAAAAAEAAQA8wAAAP0FAAAAAA==&#10;" fillcolor="red" strokecolor="#243f60 [1604]" strokeweight="2pt">
                  <v:path arrowok="t"/>
                </v:rect>
              </w:pict>
            </w:r>
            <w:r w:rsidR="00071A6F" w:rsidRPr="004E2FD4">
              <w:rPr>
                <w:rFonts w:ascii="Garamond" w:hAnsi="Garamond"/>
                <w:color w:val="000000"/>
                <w:szCs w:val="24"/>
                <w:lang w:val="sq-AL"/>
              </w:rPr>
              <w:t xml:space="preserve">Shërbime </w:t>
            </w:r>
            <w:r w:rsidR="00A1295F" w:rsidRPr="004E2FD4">
              <w:rPr>
                <w:rFonts w:ascii="Garamond" w:hAnsi="Garamond"/>
                <w:color w:val="000000"/>
                <w:szCs w:val="24"/>
                <w:lang w:val="sq-AL"/>
              </w:rPr>
              <w:t>joekonom</w:t>
            </w:r>
            <w:r w:rsidR="00071A6F">
              <w:rPr>
                <w:rFonts w:ascii="Garamond" w:hAnsi="Garamond"/>
                <w:color w:val="000000"/>
                <w:szCs w:val="24"/>
                <w:lang w:val="sq-AL"/>
              </w:rPr>
              <w:t>ik, me interes të përgjithshëm;</w:t>
            </w:r>
            <w:r w:rsidR="00A1295F" w:rsidRPr="004E2FD4">
              <w:rPr>
                <w:rFonts w:ascii="Garamond" w:hAnsi="Garamond"/>
                <w:color w:val="000000"/>
                <w:szCs w:val="24"/>
                <w:lang w:val="sq-AL"/>
              </w:rPr>
              <w:t xml:space="preserve"> </w:t>
            </w: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ind w:firstLine="0"/>
              <w:rPr>
                <w:rFonts w:ascii="Garamond" w:hAnsi="Garamond"/>
                <w:color w:val="000000"/>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financiare, si shërbimet bankare, kreditimi, sigurimi e ri sigurimi, pensionet profesionale e personale, letrat me vlerë, fondet e investimeve, pagesat dhe këshillimi për investimet, përfshirë shërbimet financiare të  listuara në shkronjën “B” të aneksit IV të Marrëveshjes së S</w:t>
            </w:r>
            <w:r>
              <w:rPr>
                <w:rFonts w:ascii="Garamond" w:hAnsi="Garamond"/>
                <w:color w:val="000000"/>
                <w:szCs w:val="24"/>
                <w:lang w:val="sq-AL"/>
              </w:rPr>
              <w:t>tabilizim-Asociimit BE-Shqipëri</w:t>
            </w:r>
          </w:p>
          <w:p w:rsidR="00A1295F" w:rsidRPr="004E2FD4" w:rsidRDefault="00A1295F" w:rsidP="00A1295F">
            <w:pPr>
              <w:widowControl w:val="0"/>
              <w:tabs>
                <w:tab w:val="left" w:pos="1260"/>
              </w:tabs>
              <w:ind w:firstLine="0"/>
              <w:rPr>
                <w:rFonts w:ascii="Garamond" w:hAnsi="Garamond"/>
                <w:color w:val="000000"/>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të rrjeteve të komunikimit elektronik, si dhe objekteve të lidhura me to, në lidhje me çështjet që mbulon li</w:t>
            </w:r>
            <w:r>
              <w:rPr>
                <w:rFonts w:ascii="Garamond" w:hAnsi="Garamond"/>
                <w:color w:val="000000"/>
                <w:szCs w:val="24"/>
                <w:lang w:val="sq-AL"/>
              </w:rPr>
              <w:t>gji për komunikimet elektronike</w:t>
            </w:r>
          </w:p>
          <w:p w:rsidR="00A1295F" w:rsidRPr="004E2FD4" w:rsidRDefault="00A1295F" w:rsidP="00A1295F">
            <w:pPr>
              <w:pStyle w:val="ListParagraph"/>
              <w:widowControl w:val="0"/>
              <w:ind w:left="0"/>
              <w:rPr>
                <w:rFonts w:ascii="Garamond" w:hAnsi="Garamond"/>
                <w:b/>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color w:val="000000"/>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në fushën e transportit, përfshirë transportin rrug</w:t>
            </w:r>
            <w:r>
              <w:rPr>
                <w:rFonts w:ascii="Garamond" w:hAnsi="Garamond"/>
                <w:color w:val="000000"/>
                <w:szCs w:val="24"/>
                <w:lang w:val="sq-AL"/>
              </w:rPr>
              <w:t>or, hekurudhor, detar dhe ajror</w:t>
            </w:r>
          </w:p>
          <w:p w:rsidR="00A1295F" w:rsidRPr="004E2FD4" w:rsidRDefault="00A1295F" w:rsidP="00A1295F">
            <w:pPr>
              <w:widowControl w:val="0"/>
              <w:tabs>
                <w:tab w:val="left" w:pos="1260"/>
              </w:tabs>
              <w:autoSpaceDE w:val="0"/>
              <w:autoSpaceDN w:val="0"/>
              <w:adjustRightInd w:val="0"/>
              <w:ind w:firstLine="0"/>
              <w:rPr>
                <w:rFonts w:ascii="Garamond" w:hAnsi="Garamond"/>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të agjen</w:t>
            </w:r>
            <w:r>
              <w:rPr>
                <w:rFonts w:ascii="Garamond" w:hAnsi="Garamond"/>
                <w:color w:val="000000"/>
                <w:szCs w:val="24"/>
                <w:lang w:val="sq-AL"/>
              </w:rPr>
              <w:t>cive të punësimit të përkohshëm</w:t>
            </w:r>
          </w:p>
          <w:p w:rsidR="00A1295F" w:rsidRPr="004E2FD4" w:rsidRDefault="00A1295F" w:rsidP="00A1295F">
            <w:pPr>
              <w:pStyle w:val="ListParagraph"/>
              <w:widowControl w:val="0"/>
              <w:ind w:left="0"/>
              <w:rPr>
                <w:rFonts w:ascii="Garamond" w:hAnsi="Garamond"/>
                <w:b/>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shëndetësore e farmaceutike, të ofruara me qëllim terapeutik, nëpërmjet strukturave të kujdesit shëndetësor apo jo, dhe pavarësisht mënyrës së organizimit e financimit të tyre apo fakti</w:t>
            </w:r>
            <w:r>
              <w:rPr>
                <w:rFonts w:ascii="Garamond" w:hAnsi="Garamond"/>
                <w:color w:val="000000"/>
                <w:szCs w:val="24"/>
                <w:lang w:val="sq-AL"/>
              </w:rPr>
              <w:t>t nëse janë publike apo private</w:t>
            </w:r>
          </w:p>
          <w:p w:rsidR="00A1295F" w:rsidRPr="004E2FD4" w:rsidRDefault="00A1295F" w:rsidP="00A1295F">
            <w:pPr>
              <w:pStyle w:val="ListParagraph"/>
              <w:widowControl w:val="0"/>
              <w:ind w:left="0"/>
              <w:rPr>
                <w:rFonts w:ascii="Garamond" w:hAnsi="Garamond"/>
                <w:b/>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w:t>
            </w:r>
            <w:r>
              <w:rPr>
                <w:rFonts w:ascii="Garamond" w:hAnsi="Garamond"/>
                <w:color w:val="000000"/>
                <w:szCs w:val="24"/>
                <w:lang w:val="sq-AL"/>
              </w:rPr>
              <w:t xml:space="preserve"> këtë veprimtari në vendin tonë</w:t>
            </w:r>
          </w:p>
          <w:p w:rsidR="00A1295F" w:rsidRPr="004E2FD4" w:rsidRDefault="00A1295F" w:rsidP="00A1295F">
            <w:pPr>
              <w:pStyle w:val="ListParagraph"/>
              <w:widowControl w:val="0"/>
              <w:ind w:left="0"/>
              <w:rPr>
                <w:rFonts w:ascii="Garamond" w:hAnsi="Garamond"/>
                <w:b/>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Lojëra </w:t>
            </w:r>
            <w:r>
              <w:rPr>
                <w:rFonts w:ascii="Garamond" w:hAnsi="Garamond"/>
                <w:color w:val="000000"/>
                <w:szCs w:val="24"/>
                <w:lang w:val="sq-AL"/>
              </w:rPr>
              <w:t>të fatit</w:t>
            </w:r>
          </w:p>
          <w:p w:rsidR="00A1295F" w:rsidRPr="004E2FD4" w:rsidRDefault="00A1295F" w:rsidP="00A1295F">
            <w:pPr>
              <w:pStyle w:val="ListParagraph"/>
              <w:widowControl w:val="0"/>
              <w:ind w:left="0"/>
              <w:rPr>
                <w:rFonts w:ascii="Garamond" w:hAnsi="Garamond"/>
                <w:b/>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autoSpaceDE w:val="0"/>
              <w:autoSpaceDN w:val="0"/>
              <w:adjustRightInd w:val="0"/>
              <w:ind w:firstLine="0"/>
              <w:rPr>
                <w:rFonts w:ascii="Garamond" w:hAnsi="Garamond"/>
                <w:color w:val="000000"/>
                <w:szCs w:val="24"/>
                <w:lang w:val="sq-AL"/>
              </w:rPr>
            </w:pPr>
            <w:r w:rsidRPr="004E2FD4">
              <w:rPr>
                <w:rFonts w:ascii="Garamond" w:hAnsi="Garamond"/>
                <w:color w:val="000000"/>
                <w:szCs w:val="24"/>
                <w:lang w:val="sq-AL"/>
              </w:rPr>
              <w:t xml:space="preserve">Veprimtari </w:t>
            </w:r>
            <w:r w:rsidR="00A1295F" w:rsidRPr="004E2FD4">
              <w:rPr>
                <w:rFonts w:ascii="Garamond" w:hAnsi="Garamond"/>
                <w:color w:val="000000"/>
                <w:szCs w:val="24"/>
                <w:lang w:val="sq-AL"/>
              </w:rPr>
              <w:t>që lidhen me</w:t>
            </w:r>
            <w:r>
              <w:rPr>
                <w:rFonts w:ascii="Garamond" w:hAnsi="Garamond"/>
                <w:color w:val="000000"/>
                <w:szCs w:val="24"/>
                <w:lang w:val="sq-AL"/>
              </w:rPr>
              <w:t xml:space="preserve"> ushtrimin e autoritetit zyrtar</w:t>
            </w:r>
          </w:p>
          <w:p w:rsidR="00A1295F" w:rsidRPr="004E2FD4" w:rsidRDefault="00A1295F" w:rsidP="00A1295F">
            <w:pPr>
              <w:pStyle w:val="ListParagraph"/>
              <w:widowControl w:val="0"/>
              <w:ind w:left="0"/>
              <w:rPr>
                <w:rFonts w:ascii="Garamond" w:hAnsi="Garamond"/>
                <w:b/>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w:t>
            </w:r>
            <w:r>
              <w:rPr>
                <w:rFonts w:ascii="Garamond" w:hAnsi="Garamond"/>
                <w:color w:val="000000"/>
                <w:szCs w:val="24"/>
                <w:lang w:val="sq-AL"/>
              </w:rPr>
              <w:t>blike, të licencuara nga shteti</w:t>
            </w:r>
          </w:p>
          <w:p w:rsidR="00A1295F" w:rsidRPr="004E2FD4" w:rsidRDefault="00A1295F" w:rsidP="00A1295F">
            <w:pPr>
              <w:pStyle w:val="ListParagraph"/>
              <w:widowControl w:val="0"/>
              <w:ind w:left="0"/>
              <w:rPr>
                <w:rFonts w:ascii="Garamond" w:hAnsi="Garamond"/>
                <w:b/>
                <w:szCs w:val="24"/>
                <w:lang w:val="sq-AL"/>
              </w:rPr>
            </w:pP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Strehimi </w:t>
            </w:r>
            <w:r>
              <w:rPr>
                <w:rFonts w:ascii="Garamond" w:hAnsi="Garamond"/>
                <w:color w:val="000000"/>
                <w:szCs w:val="24"/>
                <w:lang w:val="sq-AL"/>
              </w:rPr>
              <w:t>social</w:t>
            </w: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071A6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Tatime</w:t>
            </w:r>
            <w:r w:rsidR="00A1295F" w:rsidRPr="004E2FD4">
              <w:rPr>
                <w:rFonts w:ascii="Garamond" w:hAnsi="Garamond"/>
                <w:color w:val="000000"/>
                <w:szCs w:val="24"/>
                <w:lang w:val="sq-AL"/>
              </w:rPr>
              <w:t xml:space="preserve">, taksa kombëtare ose vendore </w:t>
            </w: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private të sigurisë fizike</w:t>
            </w: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r w:rsidR="00A1295F" w:rsidRPr="004E2FD4" w:rsidTr="004E2FD4">
        <w:tc>
          <w:tcPr>
            <w:tcW w:w="8640" w:type="dxa"/>
            <w:vAlign w:val="center"/>
          </w:tcPr>
          <w:p w:rsidR="00A1295F" w:rsidRPr="004E2FD4" w:rsidRDefault="00071A6F" w:rsidP="00A1295F">
            <w:pPr>
              <w:widowControl w:val="0"/>
              <w:tabs>
                <w:tab w:val="left" w:pos="1260"/>
              </w:tabs>
              <w:autoSpaceDE w:val="0"/>
              <w:autoSpaceDN w:val="0"/>
              <w:adjustRightInd w:val="0"/>
              <w:ind w:firstLine="0"/>
              <w:rPr>
                <w:rFonts w:ascii="Garamond" w:hAnsi="Garamond"/>
                <w:szCs w:val="24"/>
                <w:lang w:val="sq-AL"/>
              </w:rPr>
            </w:pPr>
            <w:r w:rsidRPr="004E2FD4">
              <w:rPr>
                <w:rFonts w:ascii="Garamond" w:hAnsi="Garamond"/>
                <w:color w:val="000000"/>
                <w:szCs w:val="24"/>
                <w:lang w:val="sq-AL"/>
              </w:rPr>
              <w:t xml:space="preserve">Shërbime </w:t>
            </w:r>
            <w:r w:rsidR="00A1295F" w:rsidRPr="004E2FD4">
              <w:rPr>
                <w:rFonts w:ascii="Garamond" w:hAnsi="Garamond"/>
                <w:color w:val="000000"/>
                <w:szCs w:val="24"/>
                <w:lang w:val="sq-AL"/>
              </w:rPr>
              <w:t>të ofruara nga noterët apo përmbaruesit, të emëruar me n</w:t>
            </w:r>
            <w:r>
              <w:rPr>
                <w:rFonts w:ascii="Garamond" w:hAnsi="Garamond"/>
                <w:color w:val="000000"/>
                <w:szCs w:val="24"/>
                <w:lang w:val="sq-AL"/>
              </w:rPr>
              <w:t>jë akt të autoritetit kompetent</w:t>
            </w:r>
          </w:p>
        </w:tc>
        <w:tc>
          <w:tcPr>
            <w:tcW w:w="828" w:type="dxa"/>
          </w:tcPr>
          <w:p w:rsidR="00A1295F" w:rsidRPr="004E2FD4" w:rsidRDefault="00A1295F" w:rsidP="00A1295F">
            <w:pPr>
              <w:widowControl w:val="0"/>
              <w:ind w:firstLine="0"/>
              <w:jc w:val="center"/>
              <w:rPr>
                <w:rFonts w:ascii="Garamond" w:hAnsi="Garamond"/>
                <w:lang w:val="sq-AL"/>
              </w:rPr>
            </w:pPr>
            <w:r w:rsidRPr="004E2FD4">
              <w:rPr>
                <w:rFonts w:ascii="Garamond" w:hAnsi="Garamond" w:cs="Arial"/>
                <w:b/>
                <w:bCs/>
                <w:kern w:val="32"/>
                <w:sz w:val="40"/>
                <w:szCs w:val="40"/>
                <w:lang w:val="sq-AL"/>
              </w:rPr>
              <w:t>□</w:t>
            </w:r>
          </w:p>
        </w:tc>
      </w:tr>
    </w:tbl>
    <w:p w:rsidR="00A1295F" w:rsidRPr="004E2FD4" w:rsidRDefault="00A1295F" w:rsidP="00A1295F">
      <w:pPr>
        <w:pStyle w:val="ListParagraph"/>
        <w:widowControl w:val="0"/>
        <w:spacing w:after="0" w:line="240" w:lineRule="auto"/>
        <w:ind w:left="0"/>
        <w:jc w:val="both"/>
        <w:rPr>
          <w:rFonts w:ascii="Garamond" w:hAnsi="Garamond"/>
          <w:b/>
          <w:i/>
          <w:sz w:val="24"/>
          <w:szCs w:val="24"/>
          <w:lang w:val="sq-AL"/>
        </w:rPr>
      </w:pPr>
    </w:p>
    <w:p w:rsidR="00A1295F" w:rsidRPr="004E2FD4" w:rsidRDefault="00A1295F" w:rsidP="00A1295F">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II.2 VLERËSIMI I PARIMEVE TË PËRGJTHSHME</w:t>
      </w:r>
    </w:p>
    <w:tbl>
      <w:tblPr>
        <w:tblStyle w:val="TableGrid"/>
        <w:tblW w:w="0" w:type="auto"/>
        <w:tblLook w:val="04A0" w:firstRow="1" w:lastRow="0" w:firstColumn="1" w:lastColumn="0" w:noHBand="0" w:noVBand="1"/>
      </w:tblPr>
      <w:tblGrid>
        <w:gridCol w:w="6498"/>
        <w:gridCol w:w="810"/>
        <w:gridCol w:w="810"/>
        <w:gridCol w:w="1458"/>
      </w:tblGrid>
      <w:tr w:rsidR="00A1295F" w:rsidRPr="004E2FD4" w:rsidTr="004E2FD4">
        <w:tc>
          <w:tcPr>
            <w:tcW w:w="8118" w:type="dxa"/>
            <w:gridSpan w:val="3"/>
            <w:shd w:val="clear" w:color="auto" w:fill="A6A6A6" w:themeFill="background1" w:themeFillShade="A6"/>
          </w:tcPr>
          <w:p w:rsidR="00A1295F" w:rsidRPr="004E2FD4" w:rsidRDefault="00A1295F" w:rsidP="00A1295F">
            <w:pPr>
              <w:widowControl w:val="0"/>
              <w:ind w:firstLine="0"/>
              <w:rPr>
                <w:rFonts w:ascii="Garamond" w:hAnsi="Garamond"/>
                <w:b/>
                <w:lang w:val="sq-AL"/>
              </w:rPr>
            </w:pPr>
            <w:r w:rsidRPr="004E2FD4">
              <w:rPr>
                <w:rFonts w:ascii="Garamond" w:hAnsi="Garamond"/>
                <w:b/>
                <w:lang w:val="sq-AL"/>
              </w:rPr>
              <w:t>Për secilën pyetje, përzgjidh një nga opsionet “Po” ose “Jo”.</w:t>
            </w:r>
          </w:p>
        </w:tc>
        <w:tc>
          <w:tcPr>
            <w:tcW w:w="1458" w:type="dxa"/>
            <w:shd w:val="clear" w:color="auto" w:fill="A6A6A6" w:themeFill="background1" w:themeFillShade="A6"/>
          </w:tcPr>
          <w:p w:rsidR="00A1295F" w:rsidRPr="004E2FD4" w:rsidRDefault="00A1295F" w:rsidP="00977690">
            <w:pPr>
              <w:widowControl w:val="0"/>
              <w:ind w:firstLine="0"/>
              <w:jc w:val="left"/>
              <w:rPr>
                <w:rFonts w:ascii="Garamond" w:hAnsi="Garamond"/>
                <w:lang w:val="sq-AL"/>
              </w:rPr>
            </w:pPr>
            <w:r w:rsidRPr="004E2FD4">
              <w:rPr>
                <w:rFonts w:ascii="Garamond" w:hAnsi="Garamond"/>
                <w:b/>
                <w:lang w:val="sq-AL"/>
              </w:rPr>
              <w:t>Referenca në dispozitën e propozuar</w:t>
            </w:r>
          </w:p>
        </w:tc>
      </w:tr>
      <w:tr w:rsidR="00A1295F" w:rsidRPr="004E2FD4" w:rsidTr="004E2FD4">
        <w:tc>
          <w:tcPr>
            <w:tcW w:w="6498" w:type="dxa"/>
          </w:tcPr>
          <w:p w:rsidR="00A1295F" w:rsidRPr="007F7584" w:rsidRDefault="007F7584" w:rsidP="007F7584">
            <w:pPr>
              <w:widowControl w:val="0"/>
              <w:tabs>
                <w:tab w:val="left" w:pos="284"/>
              </w:tabs>
              <w:autoSpaceDE w:val="0"/>
              <w:autoSpaceDN w:val="0"/>
              <w:adjustRightInd w:val="0"/>
              <w:ind w:firstLine="0"/>
              <w:rPr>
                <w:rFonts w:ascii="Garamond" w:hAnsi="Garamond"/>
                <w:color w:val="000000"/>
                <w:lang w:val="sq-AL"/>
              </w:rPr>
            </w:pPr>
            <w:r>
              <w:rPr>
                <w:rFonts w:ascii="Garamond" w:hAnsi="Garamond"/>
                <w:color w:val="000000"/>
                <w:lang w:val="sq-AL"/>
              </w:rPr>
              <w:t xml:space="preserve">a) </w:t>
            </w:r>
            <w:r w:rsidR="00A1295F" w:rsidRPr="007F7584">
              <w:rPr>
                <w:rFonts w:ascii="Garamond" w:hAnsi="Garamond"/>
                <w:color w:val="000000"/>
                <w:lang w:val="sq-AL"/>
              </w:rPr>
              <w:t>A aplikohet skemë  autorizimi?</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Borders>
              <w:bottom w:val="single" w:sz="4" w:space="0" w:color="auto"/>
            </w:tcBorders>
          </w:tcPr>
          <w:p w:rsidR="00A1295F" w:rsidRPr="004E2FD4" w:rsidRDefault="00A1295F" w:rsidP="00A1295F">
            <w:pPr>
              <w:widowControl w:val="0"/>
              <w:ind w:firstLine="0"/>
              <w:rPr>
                <w:rFonts w:ascii="Garamond" w:hAnsi="Garamond"/>
                <w:lang w:val="sq-AL"/>
              </w:rPr>
            </w:pPr>
          </w:p>
        </w:tc>
      </w:tr>
      <w:tr w:rsidR="00A1295F" w:rsidRPr="004E2FD4" w:rsidTr="004E2FD4">
        <w:tc>
          <w:tcPr>
            <w:tcW w:w="6498" w:type="dxa"/>
          </w:tcPr>
          <w:p w:rsidR="00A1295F" w:rsidRPr="007F7584" w:rsidRDefault="007F7584" w:rsidP="007F7584">
            <w:pPr>
              <w:widowControl w:val="0"/>
              <w:tabs>
                <w:tab w:val="left" w:pos="284"/>
              </w:tabs>
              <w:autoSpaceDE w:val="0"/>
              <w:autoSpaceDN w:val="0"/>
              <w:adjustRightInd w:val="0"/>
              <w:ind w:firstLine="0"/>
              <w:rPr>
                <w:rFonts w:ascii="Garamond" w:hAnsi="Garamond"/>
                <w:color w:val="000000"/>
                <w:lang w:val="sq-AL"/>
              </w:rPr>
            </w:pPr>
            <w:r>
              <w:rPr>
                <w:rFonts w:ascii="Garamond" w:hAnsi="Garamond"/>
                <w:color w:val="000000"/>
                <w:lang w:val="sq-AL"/>
              </w:rPr>
              <w:t xml:space="preserve">b) </w:t>
            </w:r>
            <w:r w:rsidR="00A1295F" w:rsidRPr="007F7584">
              <w:rPr>
                <w:rFonts w:ascii="Garamond" w:hAnsi="Garamond"/>
                <w:color w:val="000000"/>
                <w:lang w:val="sq-AL"/>
              </w:rPr>
              <w:t>A është e domosdoshme skema e autorizimit?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shd w:val="clear" w:color="auto" w:fill="BFBFBF" w:themeFill="background1" w:themeFillShade="BF"/>
          </w:tcPr>
          <w:p w:rsidR="00A1295F" w:rsidRPr="004E2FD4" w:rsidRDefault="00A1295F" w:rsidP="00A1295F">
            <w:pPr>
              <w:widowControl w:val="0"/>
              <w:ind w:firstLine="0"/>
              <w:rPr>
                <w:rFonts w:ascii="Garamond" w:hAnsi="Garamond"/>
                <w:lang w:val="sq-AL"/>
              </w:rPr>
            </w:pPr>
            <w:r w:rsidRPr="004E2FD4">
              <w:rPr>
                <w:rFonts w:ascii="Garamond" w:hAnsi="Garamond"/>
                <w:lang w:val="sq-AL"/>
              </w:rPr>
              <w:t>Nuk aplikohet</w:t>
            </w:r>
          </w:p>
        </w:tc>
      </w:tr>
      <w:tr w:rsidR="00A1295F" w:rsidRPr="004E2FD4" w:rsidTr="004E2FD4">
        <w:tc>
          <w:tcPr>
            <w:tcW w:w="6498" w:type="dxa"/>
          </w:tcPr>
          <w:p w:rsidR="00A1295F" w:rsidRPr="007F7584" w:rsidRDefault="007F7584" w:rsidP="007F7584">
            <w:pPr>
              <w:widowControl w:val="0"/>
              <w:tabs>
                <w:tab w:val="left" w:pos="284"/>
              </w:tabs>
              <w:autoSpaceDE w:val="0"/>
              <w:autoSpaceDN w:val="0"/>
              <w:adjustRightInd w:val="0"/>
              <w:ind w:firstLine="0"/>
              <w:rPr>
                <w:rFonts w:ascii="Garamond" w:hAnsi="Garamond"/>
                <w:color w:val="000000"/>
                <w:lang w:val="sq-AL"/>
              </w:rPr>
            </w:pPr>
            <w:r>
              <w:rPr>
                <w:rFonts w:ascii="Garamond" w:hAnsi="Garamond"/>
                <w:color w:val="000000"/>
                <w:lang w:val="sq-AL"/>
              </w:rPr>
              <w:t xml:space="preserve">c) </w:t>
            </w:r>
            <w:r w:rsidR="00A1295F" w:rsidRPr="007F7584">
              <w:rPr>
                <w:rFonts w:ascii="Garamond" w:hAnsi="Garamond"/>
                <w:color w:val="000000"/>
                <w:lang w:val="sq-AL"/>
              </w:rPr>
              <w:t>A aplikohen kritere për dhënien e skemës së autorizimit?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498" w:type="dxa"/>
          </w:tcPr>
          <w:p w:rsidR="00A1295F" w:rsidRPr="004E2FD4" w:rsidRDefault="007F7584" w:rsidP="007F7584">
            <w:pPr>
              <w:pStyle w:val="ListParagraph"/>
              <w:widowControl w:val="0"/>
              <w:autoSpaceDE w:val="0"/>
              <w:autoSpaceDN w:val="0"/>
              <w:adjustRightInd w:val="0"/>
              <w:ind w:left="0"/>
              <w:rPr>
                <w:rFonts w:ascii="Garamond" w:hAnsi="Garamond"/>
                <w:color w:val="000000"/>
                <w:lang w:val="sq-AL"/>
              </w:rPr>
            </w:pPr>
            <w:r>
              <w:rPr>
                <w:rFonts w:ascii="Garamond" w:hAnsi="Garamond"/>
                <w:color w:val="000000"/>
                <w:lang w:val="sq-AL"/>
              </w:rPr>
              <w:t xml:space="preserve">d) </w:t>
            </w:r>
            <w:r w:rsidR="00A1295F" w:rsidRPr="004E2FD4">
              <w:rPr>
                <w:rFonts w:ascii="Garamond" w:hAnsi="Garamond"/>
                <w:color w:val="000000"/>
                <w:lang w:val="sq-AL"/>
              </w:rPr>
              <w:t xml:space="preserve">A janë kriteret për pajisjen me skemë autorizimi diskriminuese për ofruesin e shërbimit? </w:t>
            </w:r>
          </w:p>
          <w:p w:rsidR="00A1295F" w:rsidRPr="004E2FD4" w:rsidRDefault="00A1295F" w:rsidP="00A1295F">
            <w:pPr>
              <w:pStyle w:val="ListParagraph"/>
              <w:widowControl w:val="0"/>
              <w:tabs>
                <w:tab w:val="left" w:pos="1260"/>
              </w:tabs>
              <w:autoSpaceDE w:val="0"/>
              <w:autoSpaceDN w:val="0"/>
              <w:adjustRightInd w:val="0"/>
              <w:ind w:left="0"/>
              <w:rPr>
                <w:rFonts w:ascii="Garamond" w:hAnsi="Garamond"/>
                <w:color w:val="000000"/>
                <w:lang w:val="sq-AL"/>
              </w:rPr>
            </w:pP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Borders>
              <w:bottom w:val="single" w:sz="4" w:space="0" w:color="auto"/>
            </w:tcBorders>
          </w:tcPr>
          <w:p w:rsidR="00A1295F" w:rsidRPr="004E2FD4" w:rsidRDefault="00A1295F" w:rsidP="00A1295F">
            <w:pPr>
              <w:widowControl w:val="0"/>
              <w:ind w:firstLine="0"/>
              <w:rPr>
                <w:rFonts w:ascii="Garamond" w:hAnsi="Garamond"/>
                <w:lang w:val="sq-AL"/>
              </w:rPr>
            </w:pPr>
          </w:p>
        </w:tc>
      </w:tr>
      <w:tr w:rsidR="00A1295F" w:rsidRPr="004E2FD4" w:rsidTr="004E2FD4">
        <w:tc>
          <w:tcPr>
            <w:tcW w:w="6498" w:type="dxa"/>
          </w:tcPr>
          <w:p w:rsidR="00A1295F" w:rsidRPr="004E2FD4" w:rsidRDefault="007F7584" w:rsidP="007F7584">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e) </w:t>
            </w:r>
            <w:r w:rsidR="00A1295F" w:rsidRPr="004E2FD4">
              <w:rPr>
                <w:rFonts w:ascii="Garamond" w:hAnsi="Garamond"/>
                <w:color w:val="000000"/>
                <w:lang w:val="sq-AL"/>
              </w:rPr>
              <w:t>A janë kriteret për pajisjen me skemë autorizimi të justifikuara me një arsye madhore të lidhur me interesin publik?</w:t>
            </w:r>
          </w:p>
          <w:p w:rsidR="00A1295F" w:rsidRPr="004E2FD4" w:rsidRDefault="00A1295F" w:rsidP="00A1295F">
            <w:pPr>
              <w:pStyle w:val="ListParagraph"/>
              <w:widowControl w:val="0"/>
              <w:tabs>
                <w:tab w:val="left" w:pos="1260"/>
              </w:tabs>
              <w:autoSpaceDE w:val="0"/>
              <w:autoSpaceDN w:val="0"/>
              <w:adjustRightInd w:val="0"/>
              <w:ind w:left="0"/>
              <w:rPr>
                <w:rFonts w:ascii="Garamond" w:hAnsi="Garamond"/>
                <w:color w:val="000000"/>
                <w:lang w:val="sq-AL"/>
              </w:rPr>
            </w:pP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Borders>
              <w:bottom w:val="single" w:sz="4" w:space="0" w:color="auto"/>
            </w:tcBorders>
            <w:shd w:val="clear" w:color="auto" w:fill="BFBFBF" w:themeFill="background1" w:themeFillShade="BF"/>
          </w:tcPr>
          <w:p w:rsidR="00A1295F" w:rsidRPr="004E2FD4" w:rsidRDefault="00A1295F" w:rsidP="00A1295F">
            <w:pPr>
              <w:widowControl w:val="0"/>
              <w:ind w:firstLine="0"/>
              <w:rPr>
                <w:rFonts w:ascii="Garamond" w:hAnsi="Garamond"/>
                <w:lang w:val="sq-AL"/>
              </w:rPr>
            </w:pPr>
            <w:r w:rsidRPr="004E2FD4">
              <w:rPr>
                <w:rFonts w:ascii="Garamond" w:hAnsi="Garamond"/>
                <w:lang w:val="sq-AL"/>
              </w:rPr>
              <w:t>Nuk aplikohet</w:t>
            </w:r>
          </w:p>
        </w:tc>
      </w:tr>
      <w:tr w:rsidR="00A1295F" w:rsidRPr="004E2FD4" w:rsidTr="004E2FD4">
        <w:tc>
          <w:tcPr>
            <w:tcW w:w="6498" w:type="dxa"/>
          </w:tcPr>
          <w:p w:rsidR="00A1295F" w:rsidRPr="004E2FD4" w:rsidRDefault="007F7584" w:rsidP="007F7584">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f) </w:t>
            </w:r>
            <w:r w:rsidR="00A1295F" w:rsidRPr="004E2FD4">
              <w:rPr>
                <w:rFonts w:ascii="Garamond" w:hAnsi="Garamond"/>
                <w:color w:val="000000"/>
                <w:lang w:val="sq-AL"/>
              </w:rPr>
              <w:t>A janë kriteret për pajisjen me skemë autorizimi proporcionale me qëllimin që kërkohet të arrihet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shd w:val="clear" w:color="auto" w:fill="BFBFBF" w:themeFill="background1" w:themeFillShade="BF"/>
          </w:tcPr>
          <w:p w:rsidR="00A1295F" w:rsidRPr="004E2FD4" w:rsidRDefault="00A1295F" w:rsidP="00A1295F">
            <w:pPr>
              <w:widowControl w:val="0"/>
              <w:ind w:firstLine="0"/>
              <w:rPr>
                <w:rFonts w:ascii="Garamond" w:hAnsi="Garamond"/>
                <w:lang w:val="sq-AL"/>
              </w:rPr>
            </w:pPr>
            <w:r w:rsidRPr="004E2FD4">
              <w:rPr>
                <w:rFonts w:ascii="Garamond" w:hAnsi="Garamond"/>
                <w:lang w:val="sq-AL"/>
              </w:rPr>
              <w:t>Nuk aplikohet</w:t>
            </w:r>
          </w:p>
        </w:tc>
      </w:tr>
      <w:tr w:rsidR="00A1295F" w:rsidRPr="004E2FD4" w:rsidTr="004E2FD4">
        <w:tc>
          <w:tcPr>
            <w:tcW w:w="6498" w:type="dxa"/>
          </w:tcPr>
          <w:p w:rsidR="00A1295F" w:rsidRPr="004E2FD4" w:rsidRDefault="007F7584" w:rsidP="007F7584">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g) </w:t>
            </w:r>
            <w:r w:rsidR="00A1295F" w:rsidRPr="004E2FD4">
              <w:rPr>
                <w:rFonts w:ascii="Garamond" w:hAnsi="Garamond"/>
                <w:color w:val="000000"/>
                <w:lang w:val="sq-AL"/>
              </w:rPr>
              <w:t>A ka të drejtë ofruesi i shërbimit të ushtrojë veprimtarinë në të gjithë territorin e Shqipërisë?</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498" w:type="dxa"/>
          </w:tcPr>
          <w:p w:rsidR="00A1295F" w:rsidRPr="004E2FD4" w:rsidRDefault="007F7584" w:rsidP="007F7584">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h) </w:t>
            </w:r>
            <w:r w:rsidR="00A1295F" w:rsidRPr="004E2FD4">
              <w:rPr>
                <w:rFonts w:ascii="Garamond" w:hAnsi="Garamond"/>
                <w:color w:val="000000"/>
                <w:lang w:val="sq-AL"/>
              </w:rPr>
              <w:t>A jepet skema e autorizimit për një afat kohor të pacaktuar?</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498" w:type="dxa"/>
          </w:tcPr>
          <w:p w:rsidR="00A1295F" w:rsidRPr="004E2FD4" w:rsidRDefault="007F7584" w:rsidP="007F7584">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i) </w:t>
            </w:r>
            <w:r w:rsidR="00A1295F" w:rsidRPr="004E2FD4">
              <w:rPr>
                <w:rFonts w:ascii="Garamond" w:hAnsi="Garamond"/>
                <w:color w:val="000000"/>
                <w:lang w:val="sq-AL"/>
              </w:rPr>
              <w:t>A aplikohet rinovim automatik i autorizimit?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498" w:type="dxa"/>
          </w:tcPr>
          <w:p w:rsidR="00A1295F" w:rsidRPr="004E2FD4" w:rsidRDefault="007F7584" w:rsidP="007F7584">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j) </w:t>
            </w:r>
            <w:r w:rsidR="00A1295F" w:rsidRPr="004E2FD4">
              <w:rPr>
                <w:rFonts w:ascii="Garamond" w:hAnsi="Garamond"/>
                <w:color w:val="000000"/>
                <w:lang w:val="sq-AL"/>
              </w:rPr>
              <w:t>A ka rregulla p</w:t>
            </w:r>
            <w:r w:rsidR="00A1295F" w:rsidRPr="004E2FD4">
              <w:rPr>
                <w:rFonts w:ascii="Garamond" w:hAnsi="Garamond"/>
                <w:lang w:val="sq-AL"/>
              </w:rPr>
              <w:t>ë</w:t>
            </w:r>
            <w:r w:rsidR="00A1295F" w:rsidRPr="004E2FD4">
              <w:rPr>
                <w:rFonts w:ascii="Garamond" w:hAnsi="Garamond"/>
                <w:color w:val="000000"/>
                <w:lang w:val="sq-AL"/>
              </w:rPr>
              <w:t>r p</w:t>
            </w:r>
            <w:r w:rsidR="00A1295F" w:rsidRPr="004E2FD4">
              <w:rPr>
                <w:rFonts w:ascii="Garamond" w:hAnsi="Garamond"/>
                <w:lang w:val="sq-AL"/>
              </w:rPr>
              <w:t>ë</w:t>
            </w:r>
            <w:r w:rsidR="00A1295F" w:rsidRPr="004E2FD4">
              <w:rPr>
                <w:rFonts w:ascii="Garamond" w:hAnsi="Garamond"/>
                <w:color w:val="000000"/>
                <w:lang w:val="sq-AL"/>
              </w:rPr>
              <w:t>rzgjedhjen mes disa kandidat</w:t>
            </w:r>
            <w:r w:rsidR="00A1295F" w:rsidRPr="004E2FD4">
              <w:rPr>
                <w:rFonts w:ascii="Garamond" w:hAnsi="Garamond"/>
                <w:lang w:val="sq-AL"/>
              </w:rPr>
              <w:t>ë</w:t>
            </w:r>
            <w:r w:rsidR="00A1295F" w:rsidRPr="004E2FD4">
              <w:rPr>
                <w:rFonts w:ascii="Garamond" w:hAnsi="Garamond"/>
                <w:color w:val="000000"/>
                <w:lang w:val="sq-AL"/>
              </w:rPr>
              <w:t>ve?</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498" w:type="dxa"/>
          </w:tcPr>
          <w:p w:rsidR="00A1295F" w:rsidRPr="004E2FD4" w:rsidRDefault="007F7584" w:rsidP="007F7584">
            <w:pPr>
              <w:pStyle w:val="ListParagraph"/>
              <w:widowControl w:val="0"/>
              <w:tabs>
                <w:tab w:val="left" w:pos="284"/>
              </w:tabs>
              <w:autoSpaceDE w:val="0"/>
              <w:autoSpaceDN w:val="0"/>
              <w:adjustRightInd w:val="0"/>
              <w:ind w:left="0"/>
              <w:rPr>
                <w:rFonts w:ascii="Garamond" w:hAnsi="Garamond"/>
                <w:color w:val="000000"/>
                <w:lang w:val="sq-AL"/>
              </w:rPr>
            </w:pPr>
            <w:r>
              <w:rPr>
                <w:rFonts w:ascii="Garamond" w:hAnsi="Garamond"/>
                <w:color w:val="000000"/>
                <w:lang w:val="sq-AL"/>
              </w:rPr>
              <w:t xml:space="preserve">k) </w:t>
            </w:r>
            <w:r w:rsidR="00A1295F" w:rsidRPr="004E2FD4">
              <w:rPr>
                <w:rFonts w:ascii="Garamond" w:hAnsi="Garamond"/>
                <w:color w:val="000000"/>
                <w:lang w:val="sq-AL"/>
              </w:rPr>
              <w:t xml:space="preserve">A ka rregulla </w:t>
            </w:r>
            <w:r w:rsidR="00071A6F" w:rsidRPr="004E2FD4">
              <w:rPr>
                <w:rFonts w:ascii="Garamond" w:hAnsi="Garamond"/>
                <w:color w:val="000000"/>
                <w:lang w:val="sq-AL"/>
              </w:rPr>
              <w:t>procedurale</w:t>
            </w:r>
            <w:r w:rsidR="00A1295F" w:rsidRPr="004E2FD4">
              <w:rPr>
                <w:rFonts w:ascii="Garamond" w:hAnsi="Garamond"/>
                <w:color w:val="000000"/>
                <w:lang w:val="sq-AL"/>
              </w:rPr>
              <w:t xml:space="preserve"> t</w:t>
            </w:r>
            <w:r w:rsidR="00A1295F" w:rsidRPr="004E2FD4">
              <w:rPr>
                <w:rFonts w:ascii="Garamond" w:hAnsi="Garamond"/>
                <w:lang w:val="sq-AL"/>
              </w:rPr>
              <w:t>ë</w:t>
            </w:r>
            <w:r w:rsidR="00A1295F" w:rsidRPr="004E2FD4">
              <w:rPr>
                <w:rFonts w:ascii="Garamond" w:hAnsi="Garamond"/>
                <w:color w:val="000000"/>
                <w:lang w:val="sq-AL"/>
              </w:rPr>
              <w:t xml:space="preserve"> p</w:t>
            </w:r>
            <w:r w:rsidR="00A1295F" w:rsidRPr="004E2FD4">
              <w:rPr>
                <w:rFonts w:ascii="Garamond" w:hAnsi="Garamond"/>
                <w:lang w:val="sq-AL"/>
              </w:rPr>
              <w:t>ë</w:t>
            </w:r>
            <w:r w:rsidR="00A1295F" w:rsidRPr="004E2FD4">
              <w:rPr>
                <w:rFonts w:ascii="Garamond" w:hAnsi="Garamond"/>
                <w:color w:val="000000"/>
                <w:lang w:val="sq-AL"/>
              </w:rPr>
              <w:t>rcaktuara p</w:t>
            </w:r>
            <w:r w:rsidR="00A1295F" w:rsidRPr="004E2FD4">
              <w:rPr>
                <w:rFonts w:ascii="Garamond" w:hAnsi="Garamond"/>
                <w:lang w:val="sq-AL"/>
              </w:rPr>
              <w:t>ë</w:t>
            </w:r>
            <w:r w:rsidR="00A1295F" w:rsidRPr="004E2FD4">
              <w:rPr>
                <w:rFonts w:ascii="Garamond" w:hAnsi="Garamond"/>
                <w:color w:val="000000"/>
                <w:lang w:val="sq-AL"/>
              </w:rPr>
              <w:t>r dh</w:t>
            </w:r>
            <w:r w:rsidR="00A1295F" w:rsidRPr="004E2FD4">
              <w:rPr>
                <w:rFonts w:ascii="Garamond" w:hAnsi="Garamond"/>
                <w:lang w:val="sq-AL"/>
              </w:rPr>
              <w:t>ë</w:t>
            </w:r>
            <w:r w:rsidR="00A1295F" w:rsidRPr="004E2FD4">
              <w:rPr>
                <w:rFonts w:ascii="Garamond" w:hAnsi="Garamond"/>
                <w:color w:val="000000"/>
                <w:lang w:val="sq-AL"/>
              </w:rPr>
              <w:t>nien e autorizimit?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bl>
    <w:p w:rsidR="00A1295F" w:rsidRPr="004E2FD4" w:rsidRDefault="00A1295F" w:rsidP="00A1295F">
      <w:pPr>
        <w:widowControl w:val="0"/>
        <w:spacing w:after="0" w:line="240" w:lineRule="auto"/>
        <w:ind w:firstLine="0"/>
        <w:rPr>
          <w:rFonts w:ascii="Garamond" w:hAnsi="Garamond"/>
          <w:b/>
          <w:sz w:val="24"/>
          <w:szCs w:val="24"/>
          <w:lang w:val="sq-AL"/>
        </w:rPr>
      </w:pPr>
    </w:p>
    <w:p w:rsidR="00A1295F" w:rsidRPr="004E2FD4" w:rsidRDefault="00A1295F" w:rsidP="00A1295F">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II.3 VERIFIKIMI I KRITEREVE TË NDALUARA</w:t>
      </w:r>
    </w:p>
    <w:tbl>
      <w:tblPr>
        <w:tblStyle w:val="TableGrid"/>
        <w:tblW w:w="0" w:type="auto"/>
        <w:tblLook w:val="04A0" w:firstRow="1" w:lastRow="0" w:firstColumn="1" w:lastColumn="0" w:noHBand="0" w:noVBand="1"/>
      </w:tblPr>
      <w:tblGrid>
        <w:gridCol w:w="6498"/>
        <w:gridCol w:w="810"/>
        <w:gridCol w:w="810"/>
        <w:gridCol w:w="1458"/>
      </w:tblGrid>
      <w:tr w:rsidR="00A1295F" w:rsidRPr="004E2FD4" w:rsidTr="004E2FD4">
        <w:trPr>
          <w:trHeight w:val="689"/>
        </w:trPr>
        <w:tc>
          <w:tcPr>
            <w:tcW w:w="6498" w:type="dxa"/>
            <w:vMerge w:val="restart"/>
          </w:tcPr>
          <w:p w:rsidR="00A1295F" w:rsidRPr="004E2FD4" w:rsidRDefault="00A1295F" w:rsidP="00A1295F">
            <w:pPr>
              <w:widowControl w:val="0"/>
              <w:ind w:firstLine="0"/>
              <w:rPr>
                <w:rFonts w:ascii="Garamond" w:hAnsi="Garamond"/>
                <w:b/>
                <w:sz w:val="24"/>
                <w:szCs w:val="24"/>
                <w:lang w:val="sq-AL"/>
              </w:rPr>
            </w:pPr>
            <w:r w:rsidRPr="004E2FD4">
              <w:rPr>
                <w:rFonts w:ascii="Garamond" w:hAnsi="Garamond"/>
                <w:b/>
                <w:lang w:val="sq-AL"/>
              </w:rPr>
              <w:t>A kushtëzohet fillimi apo ushtrimi i veprimtarisë së shërbimit nga përmbushja e një apo disa prej kritereve të ndaluara sipas nenit 5 të ligjit për shërbimet:</w:t>
            </w:r>
          </w:p>
        </w:tc>
        <w:tc>
          <w:tcPr>
            <w:tcW w:w="810" w:type="dxa"/>
            <w:vMerge w:val="restart"/>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810" w:type="dxa"/>
            <w:vMerge w:val="restart"/>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E55858">
            <w:pPr>
              <w:widowControl w:val="0"/>
              <w:ind w:firstLine="0"/>
              <w:jc w:val="left"/>
              <w:rPr>
                <w:rFonts w:ascii="Garamond" w:hAnsi="Garamond"/>
                <w:lang w:val="sq-AL"/>
              </w:rPr>
            </w:pPr>
            <w:r w:rsidRPr="004E2FD4">
              <w:rPr>
                <w:rFonts w:ascii="Garamond" w:hAnsi="Garamond"/>
                <w:b/>
                <w:lang w:val="sq-AL"/>
              </w:rPr>
              <w:t>Referenca në dispozitën e propozuar</w:t>
            </w:r>
          </w:p>
        </w:tc>
      </w:tr>
      <w:tr w:rsidR="00A1295F" w:rsidRPr="004E2FD4" w:rsidTr="00E55858">
        <w:trPr>
          <w:trHeight w:val="390"/>
        </w:trPr>
        <w:tc>
          <w:tcPr>
            <w:tcW w:w="6498" w:type="dxa"/>
            <w:vMerge/>
          </w:tcPr>
          <w:p w:rsidR="00A1295F" w:rsidRPr="004E2FD4" w:rsidRDefault="00A1295F" w:rsidP="00A1295F">
            <w:pPr>
              <w:widowControl w:val="0"/>
              <w:ind w:firstLine="0"/>
              <w:rPr>
                <w:rFonts w:ascii="Garamond" w:hAnsi="Garamond"/>
                <w:b/>
                <w:lang w:val="sq-AL"/>
              </w:rPr>
            </w:pPr>
          </w:p>
        </w:tc>
        <w:tc>
          <w:tcPr>
            <w:tcW w:w="810" w:type="dxa"/>
            <w:vMerge/>
          </w:tcPr>
          <w:p w:rsidR="00A1295F" w:rsidRPr="004E2FD4" w:rsidRDefault="00A1295F" w:rsidP="00A1295F">
            <w:pPr>
              <w:widowControl w:val="0"/>
              <w:ind w:firstLine="0"/>
              <w:rPr>
                <w:rFonts w:ascii="Garamond" w:hAnsi="Garamond"/>
                <w:lang w:val="sq-AL"/>
              </w:rPr>
            </w:pPr>
          </w:p>
        </w:tc>
        <w:tc>
          <w:tcPr>
            <w:tcW w:w="810" w:type="dxa"/>
            <w:vMerge/>
          </w:tcPr>
          <w:p w:rsidR="00A1295F" w:rsidRPr="004E2FD4" w:rsidRDefault="00A1295F" w:rsidP="00A1295F">
            <w:pPr>
              <w:widowControl w:val="0"/>
              <w:ind w:firstLine="0"/>
              <w:rPr>
                <w:rFonts w:ascii="Garamond" w:hAnsi="Garamond"/>
                <w:lang w:val="sq-AL"/>
              </w:rPr>
            </w:pPr>
          </w:p>
        </w:tc>
        <w:tc>
          <w:tcPr>
            <w:tcW w:w="1458" w:type="dxa"/>
          </w:tcPr>
          <w:p w:rsidR="00A1295F" w:rsidRPr="004E2FD4" w:rsidRDefault="00A1295F" w:rsidP="00A1295F">
            <w:pPr>
              <w:widowControl w:val="0"/>
              <w:ind w:firstLine="0"/>
              <w:rPr>
                <w:rFonts w:ascii="Garamond" w:hAnsi="Garamond"/>
                <w:b/>
                <w:lang w:val="sq-AL"/>
              </w:rPr>
            </w:pPr>
          </w:p>
        </w:tc>
      </w:tr>
      <w:tr w:rsidR="00A1295F" w:rsidRPr="004E2FD4" w:rsidTr="004E2FD4">
        <w:tc>
          <w:tcPr>
            <w:tcW w:w="6498" w:type="dxa"/>
          </w:tcPr>
          <w:p w:rsidR="00A1295F" w:rsidRPr="004E2FD4" w:rsidRDefault="00A1295F" w:rsidP="00A1295F">
            <w:pPr>
              <w:widowControl w:val="0"/>
              <w:ind w:firstLine="0"/>
              <w:rPr>
                <w:rFonts w:ascii="Garamond" w:hAnsi="Garamond"/>
                <w:b/>
                <w:lang w:val="sq-AL"/>
              </w:rPr>
            </w:pPr>
            <w:r w:rsidRPr="004E2FD4">
              <w:rPr>
                <w:rFonts w:ascii="Garamond" w:hAnsi="Garamond"/>
                <w:b/>
                <w:lang w:val="sq-AL"/>
              </w:rPr>
              <w:t>Nëse po, arsyeto domosdoshmërinë e aplikimit të këtij kushtëzimi:</w:t>
            </w:r>
          </w:p>
        </w:tc>
        <w:tc>
          <w:tcPr>
            <w:tcW w:w="1620" w:type="dxa"/>
            <w:gridSpan w:val="2"/>
          </w:tcPr>
          <w:p w:rsidR="00A1295F" w:rsidRPr="004E2FD4" w:rsidRDefault="00A1295F" w:rsidP="00A1295F">
            <w:pPr>
              <w:widowControl w:val="0"/>
              <w:ind w:firstLine="0"/>
              <w:rPr>
                <w:rFonts w:ascii="Garamond" w:hAnsi="Garamond"/>
                <w:lang w:val="sq-AL"/>
              </w:rPr>
            </w:pPr>
          </w:p>
        </w:tc>
        <w:tc>
          <w:tcPr>
            <w:tcW w:w="1458" w:type="dxa"/>
          </w:tcPr>
          <w:p w:rsidR="00A1295F" w:rsidRPr="004E2FD4" w:rsidRDefault="00A1295F" w:rsidP="00A1295F">
            <w:pPr>
              <w:widowControl w:val="0"/>
              <w:ind w:firstLine="0"/>
              <w:rPr>
                <w:rFonts w:ascii="Garamond" w:hAnsi="Garamond"/>
                <w:lang w:val="sq-AL"/>
              </w:rPr>
            </w:pPr>
          </w:p>
        </w:tc>
      </w:tr>
    </w:tbl>
    <w:p w:rsidR="00A1295F" w:rsidRPr="004E2FD4" w:rsidRDefault="00A1295F" w:rsidP="00A1295F">
      <w:pPr>
        <w:widowControl w:val="0"/>
        <w:spacing w:after="0" w:line="240" w:lineRule="auto"/>
        <w:ind w:firstLine="0"/>
        <w:rPr>
          <w:rFonts w:ascii="Garamond" w:hAnsi="Garamond"/>
          <w:b/>
          <w:sz w:val="24"/>
          <w:szCs w:val="24"/>
          <w:lang w:val="sq-AL"/>
        </w:rPr>
      </w:pPr>
    </w:p>
    <w:p w:rsidR="00A1295F" w:rsidRPr="004E2FD4" w:rsidRDefault="00A1295F" w:rsidP="00A1295F">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 xml:space="preserve">II.4 KRITERET QË DUHEN VLERËSUAR </w:t>
      </w:r>
    </w:p>
    <w:tbl>
      <w:tblPr>
        <w:tblStyle w:val="TableGrid"/>
        <w:tblW w:w="0" w:type="auto"/>
        <w:tblInd w:w="108" w:type="dxa"/>
        <w:tblLook w:val="04A0" w:firstRow="1" w:lastRow="0" w:firstColumn="1" w:lastColumn="0" w:noHBand="0" w:noVBand="1"/>
      </w:tblPr>
      <w:tblGrid>
        <w:gridCol w:w="6570"/>
        <w:gridCol w:w="720"/>
        <w:gridCol w:w="720"/>
        <w:gridCol w:w="1458"/>
      </w:tblGrid>
      <w:tr w:rsidR="00A1295F" w:rsidRPr="004E2FD4" w:rsidTr="004E2FD4">
        <w:tc>
          <w:tcPr>
            <w:tcW w:w="8010" w:type="dxa"/>
            <w:gridSpan w:val="3"/>
          </w:tcPr>
          <w:p w:rsidR="00A1295F" w:rsidRPr="004E2FD4" w:rsidRDefault="00A1295F" w:rsidP="00A1295F">
            <w:pPr>
              <w:pStyle w:val="ListParagraph"/>
              <w:widowControl w:val="0"/>
              <w:tabs>
                <w:tab w:val="left" w:pos="1260"/>
              </w:tabs>
              <w:ind w:left="0"/>
              <w:jc w:val="both"/>
              <w:rPr>
                <w:rFonts w:ascii="Garamond" w:hAnsi="Garamond"/>
                <w:b/>
                <w:lang w:val="sq-AL"/>
              </w:rPr>
            </w:pPr>
            <w:r w:rsidRPr="004E2FD4">
              <w:rPr>
                <w:rFonts w:ascii="Garamond" w:hAnsi="Garamond"/>
                <w:b/>
                <w:lang w:val="sq-AL"/>
              </w:rPr>
              <w:t>A i nënshtrohet fillimi apo ushtrimi i veprimtarisë së shërbimit përmbushjes së ndonjërës së pikave të mëposhtme:</w:t>
            </w:r>
          </w:p>
        </w:tc>
        <w:tc>
          <w:tcPr>
            <w:tcW w:w="1458" w:type="dxa"/>
          </w:tcPr>
          <w:p w:rsidR="00A1295F" w:rsidRPr="004E2FD4" w:rsidRDefault="00A1295F" w:rsidP="00977690">
            <w:pPr>
              <w:pStyle w:val="ListParagraph"/>
              <w:widowControl w:val="0"/>
              <w:tabs>
                <w:tab w:val="left" w:pos="1260"/>
              </w:tabs>
              <w:ind w:left="0"/>
              <w:rPr>
                <w:rFonts w:ascii="Garamond" w:hAnsi="Garamond"/>
                <w:b/>
                <w:lang w:val="sq-AL"/>
              </w:rPr>
            </w:pPr>
            <w:r w:rsidRPr="004E2FD4">
              <w:rPr>
                <w:rFonts w:ascii="Garamond" w:hAnsi="Garamond"/>
                <w:b/>
                <w:lang w:val="sq-AL"/>
              </w:rPr>
              <w:t>Referenca në dispozitën e propozuar</w:t>
            </w:r>
          </w:p>
        </w:tc>
      </w:tr>
      <w:tr w:rsidR="00A1295F" w:rsidRPr="004E2FD4" w:rsidTr="004E2FD4">
        <w:tc>
          <w:tcPr>
            <w:tcW w:w="6570" w:type="dxa"/>
          </w:tcPr>
          <w:p w:rsidR="00A1295F" w:rsidRPr="004E2FD4" w:rsidRDefault="00071A6F" w:rsidP="00071A6F">
            <w:pPr>
              <w:pStyle w:val="ListParagraph"/>
              <w:widowControl w:val="0"/>
              <w:tabs>
                <w:tab w:val="left" w:pos="176"/>
              </w:tabs>
              <w:autoSpaceDE w:val="0"/>
              <w:autoSpaceDN w:val="0"/>
              <w:adjustRightInd w:val="0"/>
              <w:ind w:left="0"/>
              <w:rPr>
                <w:rFonts w:ascii="Garamond" w:hAnsi="Garamond"/>
                <w:color w:val="000000"/>
                <w:lang w:val="sq-AL"/>
              </w:rPr>
            </w:pPr>
            <w:r>
              <w:rPr>
                <w:rFonts w:ascii="Garamond" w:hAnsi="Garamond"/>
                <w:color w:val="000000"/>
                <w:lang w:val="sq-AL"/>
              </w:rPr>
              <w:t xml:space="preserve">a) </w:t>
            </w:r>
            <w:r w:rsidR="00A1295F" w:rsidRPr="004E2FD4">
              <w:rPr>
                <w:rFonts w:ascii="Garamond" w:hAnsi="Garamond"/>
                <w:color w:val="000000"/>
                <w:lang w:val="sq-AL"/>
              </w:rPr>
              <w:t xml:space="preserve">kufizimet sasiore apo territoriale, veçanërisht në formën e një numri të caktuar popullsie apo distance minimale ndërmjet ofruesve të shërbimit; </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570" w:type="dxa"/>
          </w:tcPr>
          <w:p w:rsidR="00A1295F" w:rsidRPr="004E2FD4" w:rsidRDefault="00071A6F" w:rsidP="00071A6F">
            <w:pPr>
              <w:pStyle w:val="ListParagraph"/>
              <w:widowControl w:val="0"/>
              <w:tabs>
                <w:tab w:val="left" w:pos="176"/>
              </w:tabs>
              <w:autoSpaceDE w:val="0"/>
              <w:autoSpaceDN w:val="0"/>
              <w:adjustRightInd w:val="0"/>
              <w:ind w:left="0"/>
              <w:rPr>
                <w:rFonts w:ascii="Garamond" w:hAnsi="Garamond"/>
                <w:color w:val="000000"/>
                <w:lang w:val="sq-AL"/>
              </w:rPr>
            </w:pPr>
            <w:r>
              <w:rPr>
                <w:rFonts w:ascii="Garamond" w:hAnsi="Garamond"/>
                <w:color w:val="000000"/>
                <w:lang w:val="sq-AL"/>
              </w:rPr>
              <w:t xml:space="preserve">b) </w:t>
            </w:r>
            <w:r w:rsidR="00A1295F" w:rsidRPr="004E2FD4">
              <w:rPr>
                <w:rFonts w:ascii="Garamond" w:hAnsi="Garamond"/>
                <w:color w:val="000000"/>
                <w:lang w:val="sq-AL"/>
              </w:rPr>
              <w:t xml:space="preserve">detyrimi i ofruesit për të pasur një formë të caktuar juridike; </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570" w:type="dxa"/>
          </w:tcPr>
          <w:p w:rsidR="00A1295F" w:rsidRPr="004E2FD4" w:rsidRDefault="00071A6F" w:rsidP="00071A6F">
            <w:pPr>
              <w:pStyle w:val="ListParagraph"/>
              <w:widowControl w:val="0"/>
              <w:tabs>
                <w:tab w:val="left" w:pos="176"/>
              </w:tabs>
              <w:autoSpaceDE w:val="0"/>
              <w:autoSpaceDN w:val="0"/>
              <w:adjustRightInd w:val="0"/>
              <w:ind w:left="0"/>
              <w:rPr>
                <w:rFonts w:ascii="Garamond" w:hAnsi="Garamond"/>
                <w:color w:val="000000"/>
                <w:lang w:val="sq-AL"/>
              </w:rPr>
            </w:pPr>
            <w:r>
              <w:rPr>
                <w:rFonts w:ascii="Garamond" w:hAnsi="Garamond"/>
                <w:color w:val="000000"/>
                <w:lang w:val="sq-AL"/>
              </w:rPr>
              <w:t xml:space="preserve">c) </w:t>
            </w:r>
            <w:r w:rsidR="00A1295F" w:rsidRPr="004E2FD4">
              <w:rPr>
                <w:rFonts w:ascii="Garamond" w:hAnsi="Garamond"/>
                <w:color w:val="000000"/>
                <w:lang w:val="sq-AL"/>
              </w:rPr>
              <w:t xml:space="preserve">kërkesa që lidhen me zotërimin e kuotave ose aksioneve të një shoqërie; </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570" w:type="dxa"/>
          </w:tcPr>
          <w:p w:rsidR="00A1295F" w:rsidRPr="00071A6F" w:rsidRDefault="00071A6F" w:rsidP="00071A6F">
            <w:pPr>
              <w:widowControl w:val="0"/>
              <w:tabs>
                <w:tab w:val="left" w:pos="176"/>
              </w:tabs>
              <w:autoSpaceDE w:val="0"/>
              <w:autoSpaceDN w:val="0"/>
              <w:adjustRightInd w:val="0"/>
              <w:ind w:firstLine="0"/>
              <w:rPr>
                <w:rFonts w:ascii="Garamond" w:hAnsi="Garamond"/>
                <w:color w:val="000000"/>
                <w:lang w:val="sq-AL"/>
              </w:rPr>
            </w:pPr>
            <w:r>
              <w:rPr>
                <w:rFonts w:ascii="Garamond" w:hAnsi="Garamond"/>
                <w:color w:val="000000"/>
                <w:lang w:val="sq-AL"/>
              </w:rPr>
              <w:t xml:space="preserve">d) </w:t>
            </w:r>
            <w:r w:rsidR="00A1295F" w:rsidRPr="00071A6F">
              <w:rPr>
                <w:rFonts w:ascii="Garamond" w:hAnsi="Garamond"/>
                <w:color w:val="000000"/>
                <w:lang w:val="sq-AL"/>
              </w:rPr>
              <w:t xml:space="preserve">kërkesa, sipas të cilave e drejta e ofrimit të një shërbimi të caktuar, përjashtuar profesionet e rregulluara, për shkak të natyrës specifike të veprimtarisë, u jepet ofruesve të caktuar; </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570" w:type="dxa"/>
          </w:tcPr>
          <w:p w:rsidR="00A1295F" w:rsidRPr="004E2FD4" w:rsidRDefault="00071A6F" w:rsidP="00071A6F">
            <w:pPr>
              <w:pStyle w:val="ListParagraph"/>
              <w:widowControl w:val="0"/>
              <w:autoSpaceDE w:val="0"/>
              <w:autoSpaceDN w:val="0"/>
              <w:adjustRightInd w:val="0"/>
              <w:ind w:left="0"/>
              <w:rPr>
                <w:rFonts w:ascii="Garamond" w:hAnsi="Garamond"/>
                <w:color w:val="000000"/>
                <w:lang w:val="sq-AL"/>
              </w:rPr>
            </w:pPr>
            <w:r>
              <w:rPr>
                <w:rFonts w:ascii="Garamond" w:hAnsi="Garamond"/>
                <w:color w:val="000000"/>
                <w:lang w:val="sq-AL"/>
              </w:rPr>
              <w:t xml:space="preserve">e) </w:t>
            </w:r>
            <w:r w:rsidR="00A1295F" w:rsidRPr="004E2FD4">
              <w:rPr>
                <w:rFonts w:ascii="Garamond" w:hAnsi="Garamond"/>
                <w:color w:val="000000"/>
                <w:lang w:val="sq-AL"/>
              </w:rPr>
              <w:t xml:space="preserve">ndalimi për të pasur më shumë se një zyrë brenda territorit; </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570" w:type="dxa"/>
          </w:tcPr>
          <w:p w:rsidR="00A1295F" w:rsidRPr="004E2FD4" w:rsidRDefault="00071A6F" w:rsidP="00071A6F">
            <w:pPr>
              <w:pStyle w:val="ListParagraph"/>
              <w:widowControl w:val="0"/>
              <w:autoSpaceDE w:val="0"/>
              <w:autoSpaceDN w:val="0"/>
              <w:adjustRightInd w:val="0"/>
              <w:ind w:left="0"/>
              <w:rPr>
                <w:rFonts w:ascii="Garamond" w:hAnsi="Garamond"/>
                <w:color w:val="000000"/>
                <w:lang w:val="sq-AL"/>
              </w:rPr>
            </w:pPr>
            <w:r>
              <w:rPr>
                <w:rFonts w:ascii="Garamond" w:hAnsi="Garamond"/>
                <w:color w:val="000000"/>
                <w:lang w:val="sq-AL"/>
              </w:rPr>
              <w:t xml:space="preserve">f) </w:t>
            </w:r>
            <w:r w:rsidR="00A1295F" w:rsidRPr="004E2FD4">
              <w:rPr>
                <w:rFonts w:ascii="Garamond" w:hAnsi="Garamond"/>
                <w:color w:val="000000"/>
                <w:lang w:val="sq-AL"/>
              </w:rPr>
              <w:t xml:space="preserve">kërkesa për të pasur një numër minimal punonjësish; </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570" w:type="dxa"/>
          </w:tcPr>
          <w:p w:rsidR="00A1295F" w:rsidRPr="004E2FD4" w:rsidRDefault="00071A6F" w:rsidP="00071A6F">
            <w:pPr>
              <w:pStyle w:val="ListParagraph"/>
              <w:widowControl w:val="0"/>
              <w:tabs>
                <w:tab w:val="left" w:pos="318"/>
                <w:tab w:val="left" w:pos="1260"/>
              </w:tabs>
              <w:autoSpaceDE w:val="0"/>
              <w:autoSpaceDN w:val="0"/>
              <w:adjustRightInd w:val="0"/>
              <w:ind w:left="0"/>
              <w:rPr>
                <w:rFonts w:ascii="Garamond" w:hAnsi="Garamond"/>
                <w:color w:val="000000"/>
                <w:lang w:val="sq-AL"/>
              </w:rPr>
            </w:pPr>
            <w:r>
              <w:rPr>
                <w:rFonts w:ascii="Garamond" w:hAnsi="Garamond"/>
                <w:color w:val="000000"/>
                <w:lang w:val="sq-AL"/>
              </w:rPr>
              <w:t xml:space="preserve">g) </w:t>
            </w:r>
            <w:r w:rsidR="00A1295F" w:rsidRPr="004E2FD4">
              <w:rPr>
                <w:rFonts w:ascii="Garamond" w:hAnsi="Garamond"/>
                <w:color w:val="000000"/>
                <w:lang w:val="sq-AL"/>
              </w:rPr>
              <w:t>vendosja e tarifave minimale dhe/ose maksimale, të cilave duhet t’u përmbahet ofruesi i shërbimit;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r w:rsidR="00A1295F" w:rsidRPr="004E2FD4" w:rsidTr="004E2FD4">
        <w:tc>
          <w:tcPr>
            <w:tcW w:w="6570" w:type="dxa"/>
          </w:tcPr>
          <w:p w:rsidR="00A1295F" w:rsidRPr="004E2FD4" w:rsidRDefault="00071A6F" w:rsidP="00071A6F">
            <w:pPr>
              <w:pStyle w:val="ListParagraph"/>
              <w:widowControl w:val="0"/>
              <w:tabs>
                <w:tab w:val="left" w:pos="318"/>
              </w:tabs>
              <w:autoSpaceDE w:val="0"/>
              <w:autoSpaceDN w:val="0"/>
              <w:adjustRightInd w:val="0"/>
              <w:ind w:left="0"/>
              <w:rPr>
                <w:rFonts w:ascii="Garamond" w:hAnsi="Garamond"/>
                <w:color w:val="000000"/>
                <w:lang w:val="sq-AL"/>
              </w:rPr>
            </w:pPr>
            <w:r>
              <w:rPr>
                <w:rFonts w:ascii="Garamond" w:hAnsi="Garamond"/>
                <w:color w:val="000000"/>
                <w:lang w:val="sq-AL"/>
              </w:rPr>
              <w:t xml:space="preserve">h) </w:t>
            </w:r>
            <w:r w:rsidR="00A1295F" w:rsidRPr="004E2FD4">
              <w:rPr>
                <w:rFonts w:ascii="Garamond" w:hAnsi="Garamond"/>
                <w:color w:val="000000"/>
                <w:lang w:val="sq-AL"/>
              </w:rPr>
              <w:t>detyrimi ndaj një ofruesi që, bashkë me shërbimin e tij, të ofrojë edhe shërbime të tjera specifike.</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c>
          <w:tcPr>
            <w:tcW w:w="1458" w:type="dxa"/>
          </w:tcPr>
          <w:p w:rsidR="00A1295F" w:rsidRPr="004E2FD4" w:rsidRDefault="00A1295F" w:rsidP="00A1295F">
            <w:pPr>
              <w:widowControl w:val="0"/>
              <w:ind w:firstLine="0"/>
              <w:rPr>
                <w:rFonts w:ascii="Garamond" w:hAnsi="Garamond"/>
                <w:lang w:val="sq-AL"/>
              </w:rPr>
            </w:pPr>
          </w:p>
        </w:tc>
      </w:tr>
    </w:tbl>
    <w:p w:rsidR="00E55858" w:rsidRPr="004E2FD4" w:rsidRDefault="00E55858" w:rsidP="00A1295F">
      <w:pPr>
        <w:widowControl w:val="0"/>
        <w:spacing w:after="0" w:line="240" w:lineRule="auto"/>
        <w:ind w:firstLine="0"/>
        <w:rPr>
          <w:rFonts w:ascii="Garamond" w:hAnsi="Garamond"/>
          <w:b/>
          <w:sz w:val="24"/>
          <w:szCs w:val="24"/>
          <w:lang w:val="sq-AL"/>
        </w:rPr>
      </w:pPr>
    </w:p>
    <w:p w:rsidR="00A1295F" w:rsidRPr="004E2FD4" w:rsidRDefault="00A1295F" w:rsidP="00A1295F">
      <w:pPr>
        <w:widowControl w:val="0"/>
        <w:spacing w:after="0" w:line="240" w:lineRule="auto"/>
        <w:ind w:firstLine="0"/>
        <w:rPr>
          <w:rFonts w:ascii="Garamond" w:hAnsi="Garamond"/>
          <w:b/>
          <w:sz w:val="24"/>
          <w:szCs w:val="24"/>
          <w:lang w:val="sq-AL"/>
        </w:rPr>
      </w:pPr>
      <w:r w:rsidRPr="004E2FD4">
        <w:rPr>
          <w:rFonts w:ascii="Garamond" w:hAnsi="Garamond"/>
          <w:b/>
          <w:sz w:val="24"/>
          <w:szCs w:val="24"/>
          <w:lang w:val="sq-AL"/>
        </w:rPr>
        <w:t>III VLERËSIMI I TË DREJTAVE TË PERFITUESVE TË SHËRBIMIT</w:t>
      </w:r>
    </w:p>
    <w:p w:rsidR="00E55858" w:rsidRPr="00797A1D" w:rsidRDefault="00E55858" w:rsidP="00A1295F">
      <w:pPr>
        <w:widowControl w:val="0"/>
        <w:spacing w:after="0" w:line="240" w:lineRule="auto"/>
        <w:ind w:firstLine="0"/>
        <w:rPr>
          <w:rFonts w:ascii="Garamond" w:hAnsi="Garamond"/>
          <w:b/>
          <w:sz w:val="16"/>
          <w:szCs w:val="24"/>
          <w:lang w:val="sq-AL"/>
        </w:rPr>
      </w:pPr>
    </w:p>
    <w:p w:rsidR="00A1295F" w:rsidRPr="004E2FD4" w:rsidRDefault="00A1295F" w:rsidP="00A1295F">
      <w:pPr>
        <w:pStyle w:val="ListParagraph"/>
        <w:widowControl w:val="0"/>
        <w:numPr>
          <w:ilvl w:val="0"/>
          <w:numId w:val="27"/>
        </w:numPr>
        <w:spacing w:after="0" w:line="240" w:lineRule="auto"/>
        <w:ind w:left="0" w:firstLine="0"/>
        <w:jc w:val="both"/>
        <w:rPr>
          <w:rFonts w:ascii="Garamond" w:hAnsi="Garamond"/>
          <w:b/>
          <w:sz w:val="24"/>
          <w:szCs w:val="24"/>
          <w:lang w:val="sq-AL"/>
        </w:rPr>
      </w:pPr>
      <w:r w:rsidRPr="004E2FD4">
        <w:rPr>
          <w:rFonts w:ascii="Garamond" w:hAnsi="Garamond"/>
          <w:b/>
          <w:sz w:val="24"/>
          <w:szCs w:val="24"/>
          <w:lang w:val="sq-AL"/>
        </w:rPr>
        <w:t xml:space="preserve">KRITERET </w:t>
      </w:r>
    </w:p>
    <w:tbl>
      <w:tblPr>
        <w:tblStyle w:val="TableGrid"/>
        <w:tblW w:w="0" w:type="auto"/>
        <w:tblLook w:val="04A0" w:firstRow="1" w:lastRow="0" w:firstColumn="1" w:lastColumn="0" w:noHBand="0" w:noVBand="1"/>
      </w:tblPr>
      <w:tblGrid>
        <w:gridCol w:w="8118"/>
        <w:gridCol w:w="720"/>
        <w:gridCol w:w="630"/>
      </w:tblGrid>
      <w:tr w:rsidR="00A1295F" w:rsidRPr="004E2FD4" w:rsidTr="004E2FD4">
        <w:tc>
          <w:tcPr>
            <w:tcW w:w="8118" w:type="dxa"/>
          </w:tcPr>
          <w:p w:rsidR="00A1295F" w:rsidRPr="004E2FD4" w:rsidRDefault="00071A6F" w:rsidP="00071A6F">
            <w:pPr>
              <w:widowControl w:val="0"/>
              <w:ind w:firstLine="0"/>
              <w:rPr>
                <w:rFonts w:ascii="Garamond" w:hAnsi="Garamond"/>
                <w:lang w:val="sq-AL"/>
              </w:rPr>
            </w:pPr>
            <w:r>
              <w:rPr>
                <w:rFonts w:ascii="Garamond" w:hAnsi="Garamond"/>
                <w:lang w:val="sq-AL"/>
              </w:rPr>
              <w:t xml:space="preserve">a) </w:t>
            </w:r>
            <w:r w:rsidR="00A1295F" w:rsidRPr="004E2FD4">
              <w:rPr>
                <w:rFonts w:ascii="Garamond" w:hAnsi="Garamond"/>
                <w:lang w:val="sq-AL"/>
              </w:rPr>
              <w:t xml:space="preserve">A është e mundur që çdo person fizik, shqiptar apo i huaj, të përfitojë nga shërbimet e ofruara në territorin e Republikës së Shqipërisë pa qenë i detyruar të pajiset me një autorizim apo të bëjë deklaratë para autoriteteve kompetente për këtë qëllim? </w:t>
            </w:r>
          </w:p>
          <w:p w:rsidR="00A1295F" w:rsidRPr="004E2FD4" w:rsidRDefault="00A1295F" w:rsidP="00A1295F">
            <w:pPr>
              <w:pStyle w:val="ListParagraph"/>
              <w:widowControl w:val="0"/>
              <w:ind w:left="0"/>
              <w:jc w:val="both"/>
              <w:rPr>
                <w:rFonts w:ascii="Garamond" w:hAnsi="Garamond"/>
                <w:b/>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widowControl w:val="0"/>
              <w:ind w:firstLine="0"/>
              <w:rPr>
                <w:rFonts w:ascii="Garamond" w:hAnsi="Garamond"/>
                <w:lang w:val="sq-AL"/>
              </w:rPr>
            </w:pPr>
            <w:r>
              <w:rPr>
                <w:rFonts w:ascii="Garamond" w:hAnsi="Garamond"/>
                <w:lang w:val="sq-AL"/>
              </w:rPr>
              <w:t xml:space="preserve">b) </w:t>
            </w:r>
            <w:r w:rsidR="00A1295F" w:rsidRPr="004E2FD4">
              <w:rPr>
                <w:rFonts w:ascii="Garamond" w:hAnsi="Garamond"/>
                <w:lang w:val="sq-AL"/>
              </w:rPr>
              <w:t>A janë publike kushtet e përgjithshme për përfitimin e një shërbimi të caktuar  nga ofruesi ?</w:t>
            </w:r>
          </w:p>
          <w:p w:rsidR="00A1295F" w:rsidRPr="004E2FD4" w:rsidRDefault="00A1295F" w:rsidP="00A1295F">
            <w:pPr>
              <w:pStyle w:val="ListParagraph"/>
              <w:widowControl w:val="0"/>
              <w:ind w:left="0"/>
              <w:jc w:val="both"/>
              <w:rPr>
                <w:rFonts w:ascii="Garamond" w:hAnsi="Garamond"/>
                <w:b/>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widowControl w:val="0"/>
              <w:ind w:firstLine="0"/>
              <w:rPr>
                <w:rFonts w:ascii="Garamond" w:hAnsi="Garamond"/>
                <w:lang w:val="sq-AL"/>
              </w:rPr>
            </w:pPr>
            <w:r>
              <w:rPr>
                <w:rFonts w:ascii="Garamond" w:hAnsi="Garamond"/>
                <w:lang w:val="sq-AL"/>
              </w:rPr>
              <w:t xml:space="preserve">c) </w:t>
            </w:r>
            <w:r w:rsidR="00A1295F" w:rsidRPr="004E2FD4">
              <w:rPr>
                <w:rFonts w:ascii="Garamond" w:hAnsi="Garamond"/>
                <w:lang w:val="sq-AL"/>
              </w:rPr>
              <w:t>A aplikohen kritere diskriminuese, lidhur me shtetësinë apo vendin e qëndrimit të përfituesit ?</w:t>
            </w:r>
          </w:p>
          <w:p w:rsidR="00A1295F" w:rsidRPr="004E2FD4" w:rsidRDefault="00A1295F" w:rsidP="00A1295F">
            <w:pPr>
              <w:pStyle w:val="ListParagraph"/>
              <w:widowControl w:val="0"/>
              <w:ind w:left="0"/>
              <w:jc w:val="both"/>
              <w:rPr>
                <w:rFonts w:ascii="Garamond" w:hAnsi="Garamond"/>
                <w:b/>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widowControl w:val="0"/>
              <w:ind w:firstLine="0"/>
              <w:rPr>
                <w:rFonts w:ascii="Garamond" w:hAnsi="Garamond"/>
                <w:lang w:val="sq-AL"/>
              </w:rPr>
            </w:pPr>
            <w:r>
              <w:rPr>
                <w:rFonts w:ascii="Garamond" w:hAnsi="Garamond"/>
                <w:lang w:val="sq-AL"/>
              </w:rPr>
              <w:t xml:space="preserve">d) </w:t>
            </w:r>
            <w:r w:rsidR="00A1295F" w:rsidRPr="004E2FD4">
              <w:rPr>
                <w:rFonts w:ascii="Garamond" w:hAnsi="Garamond"/>
                <w:lang w:val="sq-AL"/>
              </w:rPr>
              <w:t xml:space="preserve">Kur aplikohen kritere diskriminuese lidhur me shtetësinë apo vendin e qëndrimit të përfituesit, a justifikohen këto kritere nga nevoja objektive?  </w:t>
            </w:r>
          </w:p>
          <w:p w:rsidR="00A1295F" w:rsidRPr="004E2FD4" w:rsidRDefault="00A1295F" w:rsidP="00A1295F">
            <w:pPr>
              <w:widowControl w:val="0"/>
              <w:ind w:firstLine="0"/>
              <w:rPr>
                <w:rFonts w:ascii="Garamond" w:hAnsi="Garamond"/>
                <w:b/>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widowControl w:val="0"/>
              <w:ind w:firstLine="0"/>
              <w:rPr>
                <w:rFonts w:ascii="Garamond" w:hAnsi="Garamond"/>
                <w:lang w:val="sq-AL"/>
              </w:rPr>
            </w:pPr>
            <w:r>
              <w:rPr>
                <w:rFonts w:ascii="Garamond" w:hAnsi="Garamond"/>
                <w:lang w:val="sq-AL"/>
              </w:rPr>
              <w:t xml:space="preserve">e) </w:t>
            </w:r>
            <w:r w:rsidR="00A1295F" w:rsidRPr="004E2FD4">
              <w:rPr>
                <w:rFonts w:ascii="Garamond" w:hAnsi="Garamond"/>
                <w:lang w:val="sq-AL"/>
              </w:rPr>
              <w:t>A ju ofrohet përfituesve të  shërbimeve informacion i përgjithshëm për kërkesat e zbatueshme për ushtrimin e veprimtarisë së ofrimit të shërbimeve e përfitimin prej tyre dhe, sidomos, për ato që lidhen me mbrojtjen e konsumatorëve?</w:t>
            </w:r>
          </w:p>
          <w:p w:rsidR="00A1295F" w:rsidRPr="004E2FD4" w:rsidRDefault="00A1295F" w:rsidP="00A1295F">
            <w:pPr>
              <w:widowControl w:val="0"/>
              <w:ind w:firstLine="0"/>
              <w:rPr>
                <w:rFonts w:ascii="Garamond" w:hAnsi="Garamond"/>
                <w:b/>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widowControl w:val="0"/>
              <w:ind w:firstLine="0"/>
              <w:rPr>
                <w:rFonts w:ascii="Garamond" w:hAnsi="Garamond"/>
                <w:lang w:val="sq-AL"/>
              </w:rPr>
            </w:pPr>
            <w:r>
              <w:rPr>
                <w:rFonts w:ascii="Garamond" w:hAnsi="Garamond"/>
                <w:lang w:val="sq-AL"/>
              </w:rPr>
              <w:t xml:space="preserve">f) </w:t>
            </w:r>
            <w:r w:rsidR="00A1295F" w:rsidRPr="004E2FD4">
              <w:rPr>
                <w:rFonts w:ascii="Garamond" w:hAnsi="Garamond"/>
                <w:lang w:val="sq-AL"/>
              </w:rPr>
              <w:t>A ju ofrohet përfituesve të  shërbimeve informacion të përgjithshëm për mjetet e ankimimit, në rast mosmarrëveshjeje ndërmjet ofruesit dhe përfituesit?</w:t>
            </w:r>
          </w:p>
          <w:p w:rsidR="00A1295F" w:rsidRPr="004E2FD4" w:rsidRDefault="00A1295F" w:rsidP="00A1295F">
            <w:pPr>
              <w:widowControl w:val="0"/>
              <w:ind w:firstLine="0"/>
              <w:rPr>
                <w:rFonts w:ascii="Garamond" w:hAnsi="Garamond"/>
                <w:b/>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071A6F" w:rsidRDefault="00071A6F" w:rsidP="00071A6F">
            <w:pPr>
              <w:widowControl w:val="0"/>
              <w:ind w:firstLine="0"/>
              <w:rPr>
                <w:rFonts w:ascii="Garamond" w:hAnsi="Garamond"/>
                <w:lang w:val="sq-AL"/>
              </w:rPr>
            </w:pPr>
            <w:r>
              <w:rPr>
                <w:rFonts w:ascii="Garamond" w:hAnsi="Garamond"/>
                <w:lang w:val="sq-AL"/>
              </w:rPr>
              <w:t xml:space="preserve">g) </w:t>
            </w:r>
            <w:r w:rsidR="00A1295F" w:rsidRPr="00071A6F">
              <w:rPr>
                <w:rFonts w:ascii="Garamond" w:hAnsi="Garamond"/>
                <w:lang w:val="sq-AL"/>
              </w:rPr>
              <w:t xml:space="preserve">A ju ofrohet përfituesve të  shërbimeve informacion në lidhje me pikat e kontaktit të shoqatave apo organizatave, nga të cilat mund të informohen ofruesit apo përfituesit? </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63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bl>
    <w:p w:rsidR="00A1295F" w:rsidRPr="004E2FD4" w:rsidRDefault="00A1295F" w:rsidP="00A1295F">
      <w:pPr>
        <w:widowControl w:val="0"/>
        <w:spacing w:after="0" w:line="240" w:lineRule="auto"/>
        <w:ind w:firstLine="0"/>
        <w:rPr>
          <w:rFonts w:ascii="Garamond" w:hAnsi="Garamond"/>
          <w:b/>
          <w:sz w:val="24"/>
          <w:szCs w:val="24"/>
          <w:lang w:val="sq-AL"/>
        </w:rPr>
      </w:pPr>
    </w:p>
    <w:p w:rsidR="00A1295F" w:rsidRPr="004E2FD4" w:rsidRDefault="00A1295F" w:rsidP="00A1295F">
      <w:pPr>
        <w:pStyle w:val="ListParagraph"/>
        <w:widowControl w:val="0"/>
        <w:numPr>
          <w:ilvl w:val="0"/>
          <w:numId w:val="27"/>
        </w:numPr>
        <w:spacing w:after="0" w:line="240" w:lineRule="auto"/>
        <w:ind w:left="0" w:firstLine="0"/>
        <w:jc w:val="both"/>
        <w:rPr>
          <w:rFonts w:ascii="Garamond" w:hAnsi="Garamond"/>
          <w:b/>
          <w:sz w:val="24"/>
          <w:szCs w:val="24"/>
          <w:lang w:val="sq-AL"/>
        </w:rPr>
      </w:pPr>
      <w:r w:rsidRPr="004E2FD4">
        <w:rPr>
          <w:rFonts w:ascii="Garamond" w:hAnsi="Garamond"/>
          <w:b/>
          <w:sz w:val="24"/>
          <w:szCs w:val="24"/>
          <w:lang w:val="sq-AL"/>
        </w:rPr>
        <w:t>CILËSIA E SHËRBIMIT</w:t>
      </w:r>
    </w:p>
    <w:p w:rsidR="00A1295F" w:rsidRPr="004E2FD4" w:rsidRDefault="00A1295F" w:rsidP="005E0A3F">
      <w:pPr>
        <w:pStyle w:val="ListParagraph"/>
        <w:widowControl w:val="0"/>
        <w:spacing w:after="0" w:line="240" w:lineRule="auto"/>
        <w:ind w:left="0"/>
        <w:jc w:val="both"/>
        <w:rPr>
          <w:rFonts w:ascii="Garamond" w:hAnsi="Garamond"/>
          <w:b/>
          <w:sz w:val="24"/>
          <w:szCs w:val="24"/>
          <w:lang w:val="sq-AL"/>
        </w:rPr>
      </w:pPr>
    </w:p>
    <w:tbl>
      <w:tblPr>
        <w:tblStyle w:val="TableGrid"/>
        <w:tblW w:w="0" w:type="auto"/>
        <w:tblLook w:val="04A0" w:firstRow="1" w:lastRow="0" w:firstColumn="1" w:lastColumn="0" w:noHBand="0" w:noVBand="1"/>
      </w:tblPr>
      <w:tblGrid>
        <w:gridCol w:w="8118"/>
        <w:gridCol w:w="720"/>
        <w:gridCol w:w="720"/>
      </w:tblGrid>
      <w:tr w:rsidR="00A1295F" w:rsidRPr="004E2FD4" w:rsidTr="004E2FD4">
        <w:tc>
          <w:tcPr>
            <w:tcW w:w="8118" w:type="dxa"/>
          </w:tcPr>
          <w:p w:rsidR="00A1295F" w:rsidRPr="004E2FD4" w:rsidRDefault="00071A6F" w:rsidP="00071A6F">
            <w:pPr>
              <w:pStyle w:val="ListParagraph"/>
              <w:widowControl w:val="0"/>
              <w:ind w:left="0"/>
              <w:jc w:val="both"/>
              <w:rPr>
                <w:rFonts w:ascii="Garamond" w:hAnsi="Garamond"/>
                <w:lang w:val="sq-AL"/>
              </w:rPr>
            </w:pPr>
            <w:r>
              <w:rPr>
                <w:rFonts w:ascii="Garamond" w:hAnsi="Garamond"/>
                <w:lang w:val="sq-AL"/>
              </w:rPr>
              <w:t xml:space="preserve">a) </w:t>
            </w:r>
            <w:r w:rsidR="00A1295F" w:rsidRPr="004E2FD4">
              <w:rPr>
                <w:rFonts w:ascii="Garamond" w:hAnsi="Garamond"/>
                <w:lang w:val="sq-AL"/>
              </w:rPr>
              <w:t xml:space="preserve">A vihen në dispozicion të përfituesve nga ana e ofruesit të shërbimeve   informacioni lidhur me emrin, statusin, formën juridike të ofruesit, adresën, ku të jenë përcaktuar edhe të dhëna për kontaktim e komunikim të drejtpërdrejtë, sipas rastit, edhe në mënyrë elektronike, numrin unik të identifikimit të subjektit  (NUIS)? </w:t>
            </w:r>
          </w:p>
          <w:p w:rsidR="00A1295F" w:rsidRPr="004E2FD4" w:rsidRDefault="00A1295F" w:rsidP="00A1295F">
            <w:pPr>
              <w:pStyle w:val="ListParagraph"/>
              <w:widowControl w:val="0"/>
              <w:ind w:left="0"/>
              <w:jc w:val="both"/>
              <w:rPr>
                <w:rFonts w:ascii="Garamond" w:hAnsi="Garamond"/>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pStyle w:val="ListParagraph"/>
              <w:widowControl w:val="0"/>
              <w:ind w:left="0"/>
              <w:jc w:val="both"/>
              <w:rPr>
                <w:rFonts w:ascii="Garamond" w:hAnsi="Garamond"/>
                <w:lang w:val="sq-AL"/>
              </w:rPr>
            </w:pPr>
            <w:r>
              <w:rPr>
                <w:rFonts w:ascii="Garamond" w:hAnsi="Garamond"/>
                <w:lang w:val="sq-AL"/>
              </w:rPr>
              <w:t xml:space="preserve">b) </w:t>
            </w:r>
            <w:r w:rsidR="00A1295F" w:rsidRPr="004E2FD4">
              <w:rPr>
                <w:rFonts w:ascii="Garamond" w:hAnsi="Garamond"/>
                <w:lang w:val="sq-AL"/>
              </w:rPr>
              <w:t>A vihen në dispozicion të përfituesve, nga ana e ofruesit të shërbimeve, të dhëna për autoritetin kompetent për këtë qëllim apo PVK-në (në rastin kur veprimtaria është objekt i autorizimit)?</w:t>
            </w:r>
          </w:p>
          <w:p w:rsidR="00A1295F" w:rsidRPr="004E2FD4" w:rsidRDefault="00A1295F" w:rsidP="00A1295F">
            <w:pPr>
              <w:pStyle w:val="ListParagraph"/>
              <w:widowControl w:val="0"/>
              <w:ind w:left="0"/>
              <w:jc w:val="both"/>
              <w:rPr>
                <w:rFonts w:ascii="Garamond" w:hAnsi="Garamond"/>
                <w:b/>
                <w:i/>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pStyle w:val="ListParagraph"/>
              <w:widowControl w:val="0"/>
              <w:ind w:left="0"/>
              <w:jc w:val="both"/>
              <w:rPr>
                <w:rFonts w:ascii="Garamond" w:hAnsi="Garamond"/>
                <w:lang w:val="sq-AL"/>
              </w:rPr>
            </w:pPr>
            <w:r>
              <w:rPr>
                <w:rFonts w:ascii="Garamond" w:hAnsi="Garamond"/>
                <w:lang w:val="sq-AL"/>
              </w:rPr>
              <w:t xml:space="preserve">c) </w:t>
            </w:r>
            <w:r w:rsidR="00A1295F" w:rsidRPr="004E2FD4">
              <w:rPr>
                <w:rFonts w:ascii="Garamond" w:hAnsi="Garamond"/>
                <w:lang w:val="sq-AL"/>
              </w:rPr>
              <w:t>A vihen në dispozicion të përfituesve, nga ana e ofruesit të shërbimeve, organin profesional apo ndonjë institucion të ngjashëm, ku ofruesi është regjistruar, titullin profesional dhe vendin ku e ka fituar këtë titull (në rastin e profesioneve të rregulluara)?</w:t>
            </w:r>
          </w:p>
          <w:p w:rsidR="00A1295F" w:rsidRPr="004E2FD4" w:rsidRDefault="00A1295F" w:rsidP="00A1295F">
            <w:pPr>
              <w:pStyle w:val="ListParagraph"/>
              <w:widowControl w:val="0"/>
              <w:ind w:left="0"/>
              <w:jc w:val="both"/>
              <w:rPr>
                <w:rFonts w:ascii="Garamond" w:hAnsi="Garamond"/>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pStyle w:val="ListParagraph"/>
              <w:widowControl w:val="0"/>
              <w:ind w:left="0"/>
              <w:jc w:val="both"/>
              <w:rPr>
                <w:rFonts w:ascii="Garamond" w:hAnsi="Garamond"/>
                <w:lang w:val="sq-AL"/>
              </w:rPr>
            </w:pPr>
            <w:r>
              <w:rPr>
                <w:rFonts w:ascii="Garamond" w:hAnsi="Garamond"/>
                <w:lang w:val="sq-AL"/>
              </w:rPr>
              <w:t xml:space="preserve">d) </w:t>
            </w:r>
            <w:r w:rsidR="00A1295F" w:rsidRPr="004E2FD4">
              <w:rPr>
                <w:rFonts w:ascii="Garamond" w:hAnsi="Garamond"/>
                <w:lang w:val="sq-AL"/>
              </w:rPr>
              <w:t>A vihen në dispozicion të përfituesve, nga ana e ofruesit të shërbimeve, klauzolat kontraktore, nëse ka, të përdoruara nga ofruesi, në lidhje me dispozitat e zbatueshme dhe/ose gjykatat kompetente?</w:t>
            </w:r>
          </w:p>
          <w:p w:rsidR="00A1295F" w:rsidRPr="004E2FD4" w:rsidRDefault="00A1295F" w:rsidP="00A1295F">
            <w:pPr>
              <w:pStyle w:val="ListParagraph"/>
              <w:widowControl w:val="0"/>
              <w:ind w:left="0"/>
              <w:jc w:val="both"/>
              <w:rPr>
                <w:rFonts w:ascii="Garamond" w:hAnsi="Garamond"/>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widowControl w:val="0"/>
              <w:ind w:firstLine="0"/>
              <w:rPr>
                <w:rFonts w:ascii="Garamond" w:hAnsi="Garamond"/>
                <w:lang w:val="sq-AL"/>
              </w:rPr>
            </w:pPr>
            <w:r>
              <w:rPr>
                <w:rFonts w:ascii="Garamond" w:hAnsi="Garamond"/>
                <w:lang w:val="sq-AL"/>
              </w:rPr>
              <w:t xml:space="preserve">e) </w:t>
            </w:r>
            <w:r w:rsidR="00A1295F" w:rsidRPr="004E2FD4">
              <w:rPr>
                <w:rFonts w:ascii="Garamond" w:hAnsi="Garamond"/>
                <w:lang w:val="sq-AL"/>
              </w:rPr>
              <w:t xml:space="preserve">A vihen në dispozicion të përfituesve, nga ana e ofruesit të shërbimeve, garancitë pas shitjes, nëse ka? </w:t>
            </w:r>
          </w:p>
          <w:p w:rsidR="00A1295F" w:rsidRPr="004E2FD4" w:rsidRDefault="00A1295F" w:rsidP="00A1295F">
            <w:pPr>
              <w:widowControl w:val="0"/>
              <w:ind w:firstLine="0"/>
              <w:rPr>
                <w:rFonts w:ascii="Garamond" w:hAnsi="Garamond"/>
                <w:lang w:val="sq-AL"/>
              </w:rPr>
            </w:pP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pStyle w:val="ListParagraph"/>
              <w:widowControl w:val="0"/>
              <w:ind w:left="0"/>
              <w:jc w:val="both"/>
              <w:rPr>
                <w:rFonts w:ascii="Garamond" w:hAnsi="Garamond"/>
                <w:lang w:val="sq-AL"/>
              </w:rPr>
            </w:pPr>
            <w:r>
              <w:rPr>
                <w:rFonts w:ascii="Garamond" w:hAnsi="Garamond"/>
                <w:lang w:val="sq-AL"/>
              </w:rPr>
              <w:t xml:space="preserve">f) </w:t>
            </w:r>
            <w:r w:rsidR="00A1295F" w:rsidRPr="004E2FD4">
              <w:rPr>
                <w:rFonts w:ascii="Garamond" w:hAnsi="Garamond"/>
                <w:lang w:val="sq-AL"/>
              </w:rPr>
              <w:t>A vihen në dispozicion të përfituesve, nga ana e ofruesit të  shërbimeve,  çmimin e shërbimit, kur, për një shërbim të caktuar, është paracaktuar një  çmim?</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r w:rsidR="00A1295F" w:rsidRPr="004E2FD4" w:rsidTr="004E2FD4">
        <w:tc>
          <w:tcPr>
            <w:tcW w:w="8118" w:type="dxa"/>
          </w:tcPr>
          <w:p w:rsidR="00A1295F" w:rsidRPr="004E2FD4" w:rsidRDefault="00071A6F" w:rsidP="00071A6F">
            <w:pPr>
              <w:pStyle w:val="ListParagraph"/>
              <w:widowControl w:val="0"/>
              <w:ind w:left="0"/>
              <w:jc w:val="both"/>
              <w:rPr>
                <w:rFonts w:ascii="Garamond" w:hAnsi="Garamond"/>
                <w:lang w:val="sq-AL"/>
              </w:rPr>
            </w:pPr>
            <w:r>
              <w:rPr>
                <w:rFonts w:ascii="Garamond" w:hAnsi="Garamond"/>
                <w:lang w:val="sq-AL"/>
              </w:rPr>
              <w:t xml:space="preserve">g) </w:t>
            </w:r>
            <w:r w:rsidR="00A1295F" w:rsidRPr="004E2FD4">
              <w:rPr>
                <w:rFonts w:ascii="Garamond" w:hAnsi="Garamond"/>
                <w:lang w:val="sq-AL"/>
              </w:rPr>
              <w:t>A vihen në dispozicion të përfituesve, nga ana e ofruesit të shërbimeve, karakteristikat kryesore të shërbimit, nëse nuk janë të qarta nga konteksti?</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Po  </w:t>
            </w:r>
            <w:r w:rsidRPr="004E2FD4">
              <w:rPr>
                <w:rFonts w:ascii="Garamond" w:hAnsi="Garamond" w:cs="Arial"/>
                <w:b/>
                <w:bCs/>
                <w:kern w:val="32"/>
                <w:lang w:val="sq-AL"/>
              </w:rPr>
              <w:t>□</w:t>
            </w:r>
          </w:p>
        </w:tc>
        <w:tc>
          <w:tcPr>
            <w:tcW w:w="720" w:type="dxa"/>
          </w:tcPr>
          <w:p w:rsidR="00A1295F" w:rsidRPr="004E2FD4" w:rsidRDefault="00A1295F" w:rsidP="00A1295F">
            <w:pPr>
              <w:widowControl w:val="0"/>
              <w:ind w:firstLine="0"/>
              <w:rPr>
                <w:rFonts w:ascii="Garamond" w:hAnsi="Garamond"/>
                <w:lang w:val="sq-AL"/>
              </w:rPr>
            </w:pPr>
            <w:r w:rsidRPr="004E2FD4">
              <w:rPr>
                <w:rFonts w:ascii="Garamond" w:hAnsi="Garamond"/>
                <w:lang w:val="sq-AL"/>
              </w:rPr>
              <w:t xml:space="preserve">Jo </w:t>
            </w:r>
            <w:r w:rsidRPr="004E2FD4">
              <w:rPr>
                <w:rFonts w:ascii="Garamond" w:hAnsi="Garamond" w:cs="Arial"/>
                <w:b/>
                <w:bCs/>
                <w:kern w:val="32"/>
                <w:lang w:val="sq-AL"/>
              </w:rPr>
              <w:t>□</w:t>
            </w:r>
          </w:p>
        </w:tc>
      </w:tr>
    </w:tbl>
    <w:p w:rsidR="00285D40" w:rsidRPr="004E2FD4" w:rsidRDefault="00285D40" w:rsidP="00A1295F">
      <w:pPr>
        <w:widowControl w:val="0"/>
        <w:tabs>
          <w:tab w:val="left" w:pos="1260"/>
        </w:tabs>
        <w:autoSpaceDE w:val="0"/>
        <w:autoSpaceDN w:val="0"/>
        <w:adjustRightInd w:val="0"/>
        <w:spacing w:after="0" w:line="240" w:lineRule="auto"/>
        <w:ind w:firstLine="0"/>
        <w:rPr>
          <w:rFonts w:ascii="Garamond" w:hAnsi="Garamond"/>
          <w:b/>
          <w:color w:val="000000"/>
          <w:sz w:val="24"/>
          <w:szCs w:val="24"/>
          <w:lang w:val="sq-AL"/>
        </w:rPr>
      </w:pPr>
    </w:p>
    <w:p w:rsidR="00A1295F" w:rsidRPr="004E2FD4" w:rsidRDefault="00A1295F" w:rsidP="00A1295F">
      <w:pPr>
        <w:widowControl w:val="0"/>
        <w:tabs>
          <w:tab w:val="left" w:pos="1260"/>
        </w:tabs>
        <w:autoSpaceDE w:val="0"/>
        <w:autoSpaceDN w:val="0"/>
        <w:adjustRightInd w:val="0"/>
        <w:spacing w:after="0" w:line="240" w:lineRule="auto"/>
        <w:ind w:firstLine="0"/>
        <w:rPr>
          <w:rFonts w:ascii="Garamond" w:hAnsi="Garamond"/>
          <w:b/>
          <w:color w:val="000000"/>
          <w:sz w:val="24"/>
          <w:szCs w:val="24"/>
          <w:lang w:val="sq-AL"/>
        </w:rPr>
      </w:pPr>
      <w:r w:rsidRPr="004E2FD4">
        <w:rPr>
          <w:rFonts w:ascii="Garamond" w:hAnsi="Garamond"/>
          <w:b/>
          <w:color w:val="000000"/>
          <w:sz w:val="24"/>
          <w:szCs w:val="24"/>
          <w:lang w:val="sq-AL"/>
        </w:rPr>
        <w:t xml:space="preserve">III. ARSYETIMI PER PARASHIKIMIN E KRITEREVE </w:t>
      </w:r>
    </w:p>
    <w:p w:rsidR="00A1295F" w:rsidRPr="00797A1D" w:rsidRDefault="00A1295F" w:rsidP="00A1295F">
      <w:pPr>
        <w:widowControl w:val="0"/>
        <w:tabs>
          <w:tab w:val="left" w:pos="1260"/>
        </w:tabs>
        <w:autoSpaceDE w:val="0"/>
        <w:autoSpaceDN w:val="0"/>
        <w:adjustRightInd w:val="0"/>
        <w:spacing w:after="0" w:line="240" w:lineRule="auto"/>
        <w:ind w:firstLine="0"/>
        <w:rPr>
          <w:rFonts w:ascii="Garamond" w:hAnsi="Garamond"/>
          <w:color w:val="000000"/>
          <w:sz w:val="14"/>
          <w:szCs w:val="24"/>
          <w:lang w:val="sq-AL"/>
        </w:rPr>
      </w:pPr>
    </w:p>
    <w:p w:rsidR="00A1295F" w:rsidRPr="004E2FD4" w:rsidRDefault="00A1295F" w:rsidP="00A1295F">
      <w:pPr>
        <w:widowControl w:val="0"/>
        <w:tabs>
          <w:tab w:val="left" w:pos="1260"/>
        </w:tabs>
        <w:autoSpaceDE w:val="0"/>
        <w:autoSpaceDN w:val="0"/>
        <w:adjustRightInd w:val="0"/>
        <w:spacing w:after="0" w:line="240" w:lineRule="auto"/>
        <w:ind w:firstLine="0"/>
        <w:rPr>
          <w:rFonts w:ascii="Garamond" w:hAnsi="Garamond"/>
          <w:color w:val="000000"/>
          <w:sz w:val="20"/>
          <w:szCs w:val="20"/>
          <w:lang w:val="sq-AL"/>
        </w:rPr>
      </w:pPr>
      <w:r w:rsidRPr="004E2FD4">
        <w:rPr>
          <w:rFonts w:ascii="Garamond" w:hAnsi="Garamond"/>
          <w:color w:val="000000"/>
          <w:sz w:val="20"/>
          <w:szCs w:val="20"/>
          <w:lang w:val="sq-AL"/>
        </w:rPr>
        <w:t xml:space="preserve">Arsyetimi përfshin vlerësimin e përgjithshëm për shkallën e përputhshmërisë me ligjin nr. 66/2016 </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both"/>
        <w:rPr>
          <w:rFonts w:ascii="Garamond" w:hAnsi="Garamond"/>
          <w:b/>
          <w:i/>
          <w:color w:val="000000"/>
          <w:sz w:val="24"/>
          <w:szCs w:val="24"/>
          <w:lang w:val="sq-AL"/>
        </w:rPr>
      </w:pPr>
      <w:r w:rsidRPr="004E2FD4">
        <w:rPr>
          <w:rFonts w:ascii="Garamond" w:hAnsi="Garamond"/>
          <w:b/>
          <w:i/>
          <w:color w:val="000000"/>
          <w:sz w:val="24"/>
          <w:szCs w:val="24"/>
          <w:lang w:val="sq-AL"/>
        </w:rPr>
        <w:t>_________________________________________________________________</w:t>
      </w:r>
    </w:p>
    <w:p w:rsidR="00A1295F" w:rsidRPr="004E2FD4" w:rsidRDefault="00A1295F" w:rsidP="00A1295F">
      <w:pPr>
        <w:pStyle w:val="ListParagraph"/>
        <w:widowControl w:val="0"/>
        <w:tabs>
          <w:tab w:val="left" w:pos="1260"/>
        </w:tabs>
        <w:autoSpaceDE w:val="0"/>
        <w:autoSpaceDN w:val="0"/>
        <w:adjustRightInd w:val="0"/>
        <w:spacing w:after="0" w:line="240" w:lineRule="auto"/>
        <w:ind w:left="0"/>
        <w:rPr>
          <w:rFonts w:ascii="Garamond" w:hAnsi="Garamond"/>
          <w:b/>
          <w:color w:val="000000"/>
          <w:sz w:val="24"/>
          <w:szCs w:val="24"/>
          <w:lang w:val="sq-AL"/>
        </w:rPr>
      </w:pP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right"/>
        <w:rPr>
          <w:rFonts w:ascii="Garamond" w:hAnsi="Garamond"/>
          <w:b/>
          <w:color w:val="000000"/>
          <w:sz w:val="24"/>
          <w:szCs w:val="24"/>
          <w:lang w:val="sq-AL"/>
        </w:rPr>
      </w:pP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t xml:space="preserve">AUTORITETI PËRGJEGJËS </w:t>
      </w:r>
    </w:p>
    <w:p w:rsidR="00A1295F" w:rsidRPr="004E2FD4" w:rsidRDefault="00A1295F" w:rsidP="00797A1D">
      <w:pPr>
        <w:pStyle w:val="Hapesira7"/>
        <w:rPr>
          <w:lang w:val="sq-AL"/>
        </w:rPr>
      </w:pP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right"/>
        <w:rPr>
          <w:rFonts w:ascii="Garamond" w:hAnsi="Garamond"/>
          <w:b/>
          <w:color w:val="000000"/>
          <w:sz w:val="24"/>
          <w:szCs w:val="24"/>
          <w:lang w:val="sq-AL"/>
        </w:rPr>
      </w:pP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t>NËNSHKRIMI</w:t>
      </w:r>
    </w:p>
    <w:p w:rsidR="00A1295F" w:rsidRPr="004E2FD4" w:rsidRDefault="00A1295F" w:rsidP="00797A1D">
      <w:pPr>
        <w:pStyle w:val="Hapesira7"/>
        <w:rPr>
          <w:lang w:val="sq-AL"/>
        </w:rPr>
      </w:pPr>
    </w:p>
    <w:p w:rsidR="00A1295F" w:rsidRPr="004E2FD4" w:rsidRDefault="00A1295F" w:rsidP="00A1295F">
      <w:pPr>
        <w:pStyle w:val="ListParagraph"/>
        <w:widowControl w:val="0"/>
        <w:tabs>
          <w:tab w:val="left" w:pos="1260"/>
        </w:tabs>
        <w:autoSpaceDE w:val="0"/>
        <w:autoSpaceDN w:val="0"/>
        <w:adjustRightInd w:val="0"/>
        <w:spacing w:after="0" w:line="240" w:lineRule="auto"/>
        <w:ind w:left="0"/>
        <w:jc w:val="right"/>
        <w:rPr>
          <w:rFonts w:ascii="Garamond" w:hAnsi="Garamond"/>
          <w:b/>
          <w:color w:val="000000"/>
          <w:sz w:val="24"/>
          <w:szCs w:val="24"/>
          <w:lang w:val="sq-AL"/>
        </w:rPr>
      </w:pP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r>
      <w:r w:rsidRPr="004E2FD4">
        <w:rPr>
          <w:rFonts w:ascii="Garamond" w:hAnsi="Garamond"/>
          <w:b/>
          <w:color w:val="000000"/>
          <w:sz w:val="24"/>
          <w:szCs w:val="24"/>
          <w:lang w:val="sq-AL"/>
        </w:rPr>
        <w:tab/>
        <w:t xml:space="preserve">           </w:t>
      </w:r>
      <w:r w:rsidRPr="004E2FD4">
        <w:rPr>
          <w:rFonts w:ascii="Garamond" w:hAnsi="Garamond"/>
          <w:b/>
          <w:color w:val="000000"/>
          <w:sz w:val="24"/>
          <w:szCs w:val="24"/>
          <w:lang w:val="sq-AL"/>
        </w:rPr>
        <w:tab/>
      </w:r>
      <w:r w:rsidRPr="004E2FD4">
        <w:rPr>
          <w:rFonts w:ascii="Garamond" w:hAnsi="Garamond"/>
          <w:b/>
          <w:color w:val="000000"/>
          <w:sz w:val="24"/>
          <w:szCs w:val="24"/>
          <w:lang w:val="sq-AL"/>
        </w:rPr>
        <w:tab/>
        <w:t>VULA</w:t>
      </w:r>
    </w:p>
    <w:p w:rsidR="00797A1D" w:rsidRDefault="00797A1D" w:rsidP="00E55858">
      <w:pPr>
        <w:pStyle w:val="NeniNr"/>
        <w:rPr>
          <w:lang w:val="sq-AL"/>
        </w:rPr>
      </w:pPr>
    </w:p>
    <w:p w:rsidR="00E55858" w:rsidRPr="004E2FD4" w:rsidRDefault="00E55858" w:rsidP="00E55858">
      <w:pPr>
        <w:pStyle w:val="NeniNr"/>
        <w:rPr>
          <w:lang w:val="sq-AL"/>
        </w:rPr>
      </w:pPr>
      <w:r w:rsidRPr="004E2FD4">
        <w:rPr>
          <w:lang w:val="sq-AL"/>
        </w:rPr>
        <w:t>ANEKSI 2</w:t>
      </w:r>
    </w:p>
    <w:p w:rsidR="00E55858" w:rsidRPr="004E2FD4" w:rsidRDefault="00E55858" w:rsidP="00E55858">
      <w:pPr>
        <w:pStyle w:val="NeniNr"/>
        <w:rPr>
          <w:lang w:val="sq-AL"/>
        </w:rPr>
      </w:pPr>
      <w:r w:rsidRPr="004E2FD4">
        <w:rPr>
          <w:lang w:val="sq-AL"/>
        </w:rPr>
        <w:t xml:space="preserve">FORMULARI I VLERËSIMIT TË PËRPUTHSHMËRISË </w:t>
      </w:r>
    </w:p>
    <w:p w:rsidR="00E55858" w:rsidRPr="004E2FD4" w:rsidRDefault="00E55858" w:rsidP="00E55858">
      <w:pPr>
        <w:pStyle w:val="NeniNr"/>
        <w:rPr>
          <w:lang w:val="sq-AL"/>
        </w:rPr>
      </w:pPr>
      <w:r w:rsidRPr="004E2FD4">
        <w:rPr>
          <w:lang w:val="sq-AL"/>
        </w:rPr>
        <w:t>SË PROJEKTAKTIT TË RI SEKTORIAL</w:t>
      </w:r>
    </w:p>
    <w:p w:rsidR="00E55858" w:rsidRPr="004E2FD4" w:rsidRDefault="00E55858" w:rsidP="00797A1D">
      <w:pPr>
        <w:pStyle w:val="Hapesira7"/>
        <w:rPr>
          <w:lang w:val="sq-AL"/>
        </w:rPr>
      </w:pPr>
    </w:p>
    <w:p w:rsidR="00E55858" w:rsidRPr="004E2FD4" w:rsidRDefault="00E55858" w:rsidP="00E55858">
      <w:pPr>
        <w:spacing w:after="0" w:line="240" w:lineRule="auto"/>
        <w:ind w:firstLine="0"/>
        <w:rPr>
          <w:rFonts w:ascii="Garamond" w:hAnsi="Garamond"/>
          <w:b/>
          <w:sz w:val="24"/>
          <w:szCs w:val="24"/>
          <w:lang w:val="sq-AL"/>
        </w:rPr>
      </w:pPr>
      <w:r w:rsidRPr="004E2FD4">
        <w:rPr>
          <w:rFonts w:ascii="Garamond" w:hAnsi="Garamond"/>
          <w:b/>
          <w:sz w:val="24"/>
          <w:szCs w:val="24"/>
          <w:lang w:val="sq-AL"/>
        </w:rPr>
        <w:t>I. TË DHËNA TË PËRGJITHSHME</w:t>
      </w:r>
    </w:p>
    <w:tbl>
      <w:tblPr>
        <w:tblStyle w:val="TableGrid"/>
        <w:tblW w:w="0" w:type="auto"/>
        <w:tblLook w:val="04A0" w:firstRow="1" w:lastRow="0" w:firstColumn="1" w:lastColumn="0" w:noHBand="0" w:noVBand="1"/>
      </w:tblPr>
      <w:tblGrid>
        <w:gridCol w:w="3794"/>
        <w:gridCol w:w="5782"/>
      </w:tblGrid>
      <w:tr w:rsidR="00E55858" w:rsidRPr="004E2FD4" w:rsidTr="00E55858">
        <w:tc>
          <w:tcPr>
            <w:tcW w:w="3794" w:type="dxa"/>
          </w:tcPr>
          <w:p w:rsidR="00E55858" w:rsidRPr="004E2FD4" w:rsidRDefault="00E55858" w:rsidP="00E55858">
            <w:pPr>
              <w:ind w:firstLine="0"/>
              <w:rPr>
                <w:rFonts w:ascii="Garamond" w:hAnsi="Garamond"/>
                <w:b/>
                <w:lang w:val="sq-AL"/>
              </w:rPr>
            </w:pPr>
            <w:r w:rsidRPr="004E2FD4">
              <w:rPr>
                <w:rFonts w:ascii="Garamond" w:hAnsi="Garamond"/>
                <w:b/>
                <w:lang w:val="sq-AL"/>
              </w:rPr>
              <w:t xml:space="preserve">MINISTRIA:  </w:t>
            </w:r>
          </w:p>
        </w:tc>
        <w:tc>
          <w:tcPr>
            <w:tcW w:w="5782" w:type="dxa"/>
          </w:tcPr>
          <w:p w:rsidR="00E55858" w:rsidRPr="004E2FD4" w:rsidRDefault="00E55858" w:rsidP="00E55858">
            <w:pPr>
              <w:ind w:firstLine="0"/>
              <w:rPr>
                <w:rFonts w:ascii="Garamond" w:hAnsi="Garamond"/>
                <w:b/>
                <w:lang w:val="sq-AL"/>
              </w:rPr>
            </w:pPr>
            <w:r w:rsidRPr="004E2FD4">
              <w:rPr>
                <w:rFonts w:ascii="Garamond" w:hAnsi="Garamond"/>
                <w:lang w:val="sq-AL"/>
              </w:rPr>
              <w:t>Ministria e Zhvillimit Ekonomik, Turizmit, Tregtisë dhe Sipërmarrjes</w:t>
            </w:r>
          </w:p>
        </w:tc>
      </w:tr>
      <w:tr w:rsidR="00E55858" w:rsidRPr="004E2FD4" w:rsidTr="00E55858">
        <w:tc>
          <w:tcPr>
            <w:tcW w:w="3794" w:type="dxa"/>
          </w:tcPr>
          <w:p w:rsidR="00E55858" w:rsidRPr="004E2FD4" w:rsidRDefault="00E55858" w:rsidP="00E55858">
            <w:pPr>
              <w:ind w:firstLine="0"/>
              <w:rPr>
                <w:rFonts w:ascii="Garamond" w:hAnsi="Garamond"/>
                <w:b/>
                <w:lang w:val="sq-AL"/>
              </w:rPr>
            </w:pPr>
            <w:r w:rsidRPr="004E2FD4">
              <w:rPr>
                <w:rFonts w:ascii="Garamond" w:hAnsi="Garamond"/>
                <w:b/>
                <w:lang w:val="sq-AL"/>
              </w:rPr>
              <w:t>AUTORITETI PËRGJEGJËS</w:t>
            </w:r>
          </w:p>
        </w:tc>
        <w:tc>
          <w:tcPr>
            <w:tcW w:w="5782" w:type="dxa"/>
          </w:tcPr>
          <w:p w:rsidR="00E55858" w:rsidRPr="004E2FD4" w:rsidRDefault="00E55858" w:rsidP="00E55858">
            <w:pPr>
              <w:ind w:firstLine="0"/>
              <w:jc w:val="center"/>
              <w:rPr>
                <w:rFonts w:ascii="Garamond" w:hAnsi="Garamond"/>
                <w:b/>
                <w:i/>
                <w:lang w:val="sq-AL"/>
              </w:rPr>
            </w:pPr>
          </w:p>
        </w:tc>
      </w:tr>
      <w:tr w:rsidR="00E55858" w:rsidRPr="004E2FD4" w:rsidTr="00E55858">
        <w:tc>
          <w:tcPr>
            <w:tcW w:w="3794" w:type="dxa"/>
          </w:tcPr>
          <w:p w:rsidR="00E55858" w:rsidRPr="004E2FD4" w:rsidRDefault="00E55858" w:rsidP="00E55858">
            <w:pPr>
              <w:ind w:firstLine="0"/>
              <w:rPr>
                <w:rFonts w:ascii="Garamond" w:hAnsi="Garamond"/>
                <w:b/>
                <w:lang w:val="sq-AL"/>
              </w:rPr>
            </w:pPr>
            <w:r w:rsidRPr="004E2FD4">
              <w:rPr>
                <w:rFonts w:ascii="Garamond" w:hAnsi="Garamond"/>
                <w:b/>
                <w:lang w:val="sq-AL"/>
              </w:rPr>
              <w:t>AUTORITETI KOMPETENT</w:t>
            </w:r>
          </w:p>
        </w:tc>
        <w:tc>
          <w:tcPr>
            <w:tcW w:w="5782" w:type="dxa"/>
          </w:tcPr>
          <w:p w:rsidR="00E55858" w:rsidRPr="004E2FD4" w:rsidRDefault="00E55858" w:rsidP="00E55858">
            <w:pPr>
              <w:ind w:firstLine="0"/>
              <w:rPr>
                <w:rFonts w:ascii="Garamond" w:hAnsi="Garamond"/>
                <w:i/>
                <w:highlight w:val="yellow"/>
                <w:lang w:val="sq-AL"/>
              </w:rPr>
            </w:pPr>
          </w:p>
        </w:tc>
      </w:tr>
      <w:tr w:rsidR="00E55858" w:rsidRPr="004E2FD4" w:rsidTr="00E55858">
        <w:tc>
          <w:tcPr>
            <w:tcW w:w="3794" w:type="dxa"/>
          </w:tcPr>
          <w:p w:rsidR="00E55858" w:rsidRPr="004E2FD4" w:rsidRDefault="00FA4381" w:rsidP="00E55858">
            <w:pPr>
              <w:ind w:firstLine="0"/>
              <w:rPr>
                <w:rFonts w:ascii="Garamond" w:hAnsi="Garamond"/>
                <w:b/>
                <w:lang w:val="sq-AL"/>
              </w:rPr>
            </w:pPr>
            <w:r>
              <w:rPr>
                <w:rFonts w:ascii="Garamond" w:hAnsi="Garamond"/>
                <w:b/>
                <w:lang w:val="sq-AL"/>
              </w:rPr>
              <w:t>OBJEKTI</w:t>
            </w:r>
            <w:r w:rsidR="00E55858" w:rsidRPr="004E2FD4">
              <w:rPr>
                <w:rFonts w:ascii="Garamond" w:hAnsi="Garamond"/>
                <w:b/>
                <w:lang w:val="sq-AL"/>
              </w:rPr>
              <w:t xml:space="preserve">:              </w:t>
            </w:r>
          </w:p>
        </w:tc>
        <w:tc>
          <w:tcPr>
            <w:tcW w:w="5782" w:type="dxa"/>
          </w:tcPr>
          <w:p w:rsidR="00E55858" w:rsidRPr="004E2FD4" w:rsidRDefault="00E55858" w:rsidP="00E55858">
            <w:pPr>
              <w:ind w:firstLine="0"/>
              <w:rPr>
                <w:rFonts w:ascii="Garamond" w:hAnsi="Garamond"/>
                <w:b/>
                <w:lang w:val="sq-AL"/>
              </w:rPr>
            </w:pPr>
            <w:r w:rsidRPr="004E2FD4">
              <w:rPr>
                <w:rFonts w:ascii="Garamond" w:hAnsi="Garamond"/>
                <w:lang w:val="sq-AL"/>
              </w:rPr>
              <w:t>Vlerësim i përputhshmërisë së projektaktit të ri sektorial me ligjin nr. 66/2016 “Për shërbimet në Republikën e Shqipërisë”</w:t>
            </w:r>
          </w:p>
        </w:tc>
      </w:tr>
    </w:tbl>
    <w:p w:rsidR="00E55858" w:rsidRPr="004E2FD4" w:rsidRDefault="00E55858" w:rsidP="00E55858">
      <w:pPr>
        <w:spacing w:after="0" w:line="240" w:lineRule="auto"/>
        <w:ind w:firstLine="0"/>
        <w:jc w:val="center"/>
        <w:rPr>
          <w:rFonts w:ascii="Garamond" w:hAnsi="Garamond"/>
          <w:b/>
          <w:i/>
          <w:sz w:val="24"/>
          <w:szCs w:val="24"/>
          <w:lang w:val="sq-AL"/>
        </w:rPr>
      </w:pPr>
    </w:p>
    <w:tbl>
      <w:tblPr>
        <w:tblStyle w:val="TableGrid"/>
        <w:tblW w:w="0" w:type="auto"/>
        <w:tblInd w:w="18" w:type="dxa"/>
        <w:tblLook w:val="04A0" w:firstRow="1" w:lastRow="0" w:firstColumn="1" w:lastColumn="0" w:noHBand="0" w:noVBand="1"/>
      </w:tblPr>
      <w:tblGrid>
        <w:gridCol w:w="810"/>
        <w:gridCol w:w="2966"/>
        <w:gridCol w:w="5782"/>
      </w:tblGrid>
      <w:tr w:rsidR="00E55858" w:rsidRPr="004E2FD4" w:rsidTr="00E55858">
        <w:trPr>
          <w:trHeight w:val="485"/>
        </w:trPr>
        <w:tc>
          <w:tcPr>
            <w:tcW w:w="3776" w:type="dxa"/>
            <w:gridSpan w:val="2"/>
          </w:tcPr>
          <w:p w:rsidR="00E55858" w:rsidRPr="004E2FD4" w:rsidRDefault="00E55858" w:rsidP="00E55858">
            <w:pPr>
              <w:ind w:firstLine="0"/>
              <w:rPr>
                <w:rFonts w:ascii="Garamond" w:hAnsi="Garamond"/>
                <w:b/>
                <w:lang w:val="sq-AL"/>
              </w:rPr>
            </w:pPr>
            <w:r w:rsidRPr="004E2FD4">
              <w:rPr>
                <w:rFonts w:ascii="Garamond" w:hAnsi="Garamond"/>
                <w:b/>
                <w:lang w:val="sq-AL"/>
              </w:rPr>
              <w:t>LLOJI I AKTIT</w:t>
            </w:r>
          </w:p>
        </w:tc>
        <w:tc>
          <w:tcPr>
            <w:tcW w:w="5782" w:type="dxa"/>
          </w:tcPr>
          <w:p w:rsidR="00E55858" w:rsidRPr="004E2FD4" w:rsidRDefault="00E55858" w:rsidP="00E55858">
            <w:pPr>
              <w:ind w:firstLine="0"/>
              <w:rPr>
                <w:rFonts w:ascii="Garamond" w:hAnsi="Garamond"/>
                <w:b/>
                <w:lang w:val="sq-AL"/>
              </w:rPr>
            </w:pPr>
            <w:r w:rsidRPr="004E2FD4">
              <w:rPr>
                <w:rFonts w:ascii="Garamond" w:hAnsi="Garamond"/>
                <w:b/>
                <w:lang w:val="sq-AL"/>
              </w:rPr>
              <w:t>TITULLI</w:t>
            </w:r>
          </w:p>
        </w:tc>
      </w:tr>
      <w:tr w:rsidR="00E55858" w:rsidRPr="004E2FD4" w:rsidTr="00E55858">
        <w:tc>
          <w:tcPr>
            <w:tcW w:w="810" w:type="dxa"/>
            <w:vAlign w:val="center"/>
          </w:tcPr>
          <w:p w:rsidR="00E55858" w:rsidRPr="004E2FD4" w:rsidRDefault="00E55858" w:rsidP="00E55858">
            <w:pPr>
              <w:pStyle w:val="ListParagraph"/>
              <w:ind w:left="0"/>
              <w:rPr>
                <w:rFonts w:ascii="Garamond" w:hAnsi="Garamond"/>
                <w:b/>
                <w:i/>
                <w:lang w:val="sq-AL"/>
              </w:rPr>
            </w:pPr>
            <w:r w:rsidRPr="004E2FD4">
              <w:rPr>
                <w:rFonts w:ascii="Garamond" w:hAnsi="Garamond" w:cs="Arial"/>
                <w:b/>
                <w:bCs/>
                <w:kern w:val="32"/>
                <w:lang w:val="sq-AL"/>
              </w:rPr>
              <w:t>□</w:t>
            </w:r>
          </w:p>
        </w:tc>
        <w:tc>
          <w:tcPr>
            <w:tcW w:w="2966" w:type="dxa"/>
            <w:vAlign w:val="center"/>
          </w:tcPr>
          <w:p w:rsidR="00E55858" w:rsidRPr="004E2FD4" w:rsidRDefault="00E55858" w:rsidP="00E55858">
            <w:pPr>
              <w:pStyle w:val="ListParagraph"/>
              <w:ind w:left="0"/>
              <w:rPr>
                <w:rFonts w:ascii="Garamond" w:hAnsi="Garamond"/>
                <w:b/>
                <w:lang w:val="sq-AL"/>
              </w:rPr>
            </w:pPr>
            <w:r w:rsidRPr="004E2FD4">
              <w:rPr>
                <w:rFonts w:ascii="Garamond" w:hAnsi="Garamond"/>
                <w:b/>
                <w:lang w:val="sq-AL"/>
              </w:rPr>
              <w:t>Ligj</w:t>
            </w:r>
          </w:p>
        </w:tc>
        <w:tc>
          <w:tcPr>
            <w:tcW w:w="5782" w:type="dxa"/>
          </w:tcPr>
          <w:p w:rsidR="00E55858" w:rsidRPr="004E2FD4" w:rsidRDefault="00E55858" w:rsidP="00E55858">
            <w:pPr>
              <w:pStyle w:val="ListParagraph"/>
              <w:ind w:left="0"/>
              <w:jc w:val="both"/>
              <w:rPr>
                <w:rFonts w:ascii="Garamond" w:hAnsi="Garamond"/>
                <w:b/>
                <w:i/>
                <w:lang w:val="sq-AL"/>
              </w:rPr>
            </w:pPr>
          </w:p>
        </w:tc>
      </w:tr>
      <w:tr w:rsidR="00E55858" w:rsidRPr="004E2FD4" w:rsidTr="00E55858">
        <w:tc>
          <w:tcPr>
            <w:tcW w:w="810" w:type="dxa"/>
            <w:vAlign w:val="center"/>
          </w:tcPr>
          <w:p w:rsidR="00E55858" w:rsidRPr="004E2FD4" w:rsidRDefault="00E55858" w:rsidP="00E55858">
            <w:pPr>
              <w:ind w:firstLine="0"/>
              <w:rPr>
                <w:rFonts w:ascii="Garamond" w:hAnsi="Garamond"/>
                <w:b/>
                <w:lang w:val="sq-AL"/>
              </w:rPr>
            </w:pPr>
            <w:r w:rsidRPr="004E2FD4">
              <w:rPr>
                <w:rFonts w:ascii="Garamond" w:hAnsi="Garamond" w:cs="Arial"/>
                <w:b/>
                <w:bCs/>
                <w:kern w:val="32"/>
                <w:lang w:val="sq-AL"/>
              </w:rPr>
              <w:t>□</w:t>
            </w:r>
          </w:p>
        </w:tc>
        <w:tc>
          <w:tcPr>
            <w:tcW w:w="2966" w:type="dxa"/>
            <w:vAlign w:val="center"/>
          </w:tcPr>
          <w:p w:rsidR="00E55858" w:rsidRPr="004E2FD4" w:rsidRDefault="00E55858" w:rsidP="00E55858">
            <w:pPr>
              <w:ind w:firstLine="0"/>
              <w:rPr>
                <w:rFonts w:ascii="Garamond" w:hAnsi="Garamond"/>
                <w:b/>
                <w:lang w:val="sq-AL"/>
              </w:rPr>
            </w:pPr>
            <w:r w:rsidRPr="004E2FD4">
              <w:rPr>
                <w:rFonts w:ascii="Garamond" w:hAnsi="Garamond"/>
                <w:b/>
                <w:lang w:val="sq-AL"/>
              </w:rPr>
              <w:t>Akt nënligjor:</w:t>
            </w:r>
          </w:p>
        </w:tc>
        <w:tc>
          <w:tcPr>
            <w:tcW w:w="5782" w:type="dxa"/>
          </w:tcPr>
          <w:p w:rsidR="00E55858" w:rsidRPr="004E2FD4" w:rsidRDefault="00E55858" w:rsidP="00E55858">
            <w:pPr>
              <w:pStyle w:val="ListParagraph"/>
              <w:ind w:left="0"/>
              <w:jc w:val="both"/>
              <w:rPr>
                <w:rFonts w:ascii="Garamond" w:hAnsi="Garamond"/>
                <w:b/>
                <w:i/>
                <w:lang w:val="sq-AL"/>
              </w:rPr>
            </w:pPr>
          </w:p>
        </w:tc>
      </w:tr>
      <w:tr w:rsidR="00E55858" w:rsidRPr="004E2FD4" w:rsidTr="00E55858">
        <w:tc>
          <w:tcPr>
            <w:tcW w:w="810" w:type="dxa"/>
          </w:tcPr>
          <w:p w:rsidR="00E55858" w:rsidRPr="004E2FD4" w:rsidRDefault="00E55858" w:rsidP="00E55858">
            <w:pPr>
              <w:ind w:firstLine="0"/>
              <w:rPr>
                <w:rFonts w:ascii="Garamond" w:hAnsi="Garamond"/>
                <w:lang w:val="sq-AL"/>
              </w:rPr>
            </w:pPr>
            <w:r w:rsidRPr="004E2FD4">
              <w:rPr>
                <w:rFonts w:ascii="Garamond" w:hAnsi="Garamond" w:cs="Arial"/>
                <w:b/>
                <w:bCs/>
                <w:kern w:val="32"/>
                <w:lang w:val="sq-AL"/>
              </w:rPr>
              <w:t>□</w:t>
            </w:r>
          </w:p>
        </w:tc>
        <w:tc>
          <w:tcPr>
            <w:tcW w:w="2966" w:type="dxa"/>
          </w:tcPr>
          <w:p w:rsidR="00E55858" w:rsidRPr="004E2FD4" w:rsidRDefault="00E55858" w:rsidP="00E55858">
            <w:pPr>
              <w:pStyle w:val="ListParagraph"/>
              <w:ind w:left="0"/>
              <w:jc w:val="both"/>
              <w:rPr>
                <w:rFonts w:ascii="Garamond" w:hAnsi="Garamond"/>
                <w:lang w:val="sq-AL"/>
              </w:rPr>
            </w:pPr>
            <w:r w:rsidRPr="004E2FD4">
              <w:rPr>
                <w:rFonts w:ascii="Garamond" w:hAnsi="Garamond"/>
                <w:lang w:val="sq-AL"/>
              </w:rPr>
              <w:t>VKM</w:t>
            </w:r>
          </w:p>
        </w:tc>
        <w:tc>
          <w:tcPr>
            <w:tcW w:w="5782" w:type="dxa"/>
          </w:tcPr>
          <w:p w:rsidR="00E55858" w:rsidRPr="004E2FD4" w:rsidRDefault="00E55858" w:rsidP="00E55858">
            <w:pPr>
              <w:pStyle w:val="ListParagraph"/>
              <w:ind w:left="0"/>
              <w:jc w:val="both"/>
              <w:rPr>
                <w:rFonts w:ascii="Garamond" w:hAnsi="Garamond"/>
                <w:b/>
                <w:i/>
                <w:lang w:val="sq-AL"/>
              </w:rPr>
            </w:pPr>
          </w:p>
        </w:tc>
      </w:tr>
      <w:tr w:rsidR="00E55858" w:rsidRPr="004E2FD4" w:rsidTr="00E55858">
        <w:tc>
          <w:tcPr>
            <w:tcW w:w="810" w:type="dxa"/>
          </w:tcPr>
          <w:p w:rsidR="00E55858" w:rsidRPr="004E2FD4" w:rsidRDefault="00E55858" w:rsidP="00E55858">
            <w:pPr>
              <w:ind w:firstLine="0"/>
              <w:rPr>
                <w:rFonts w:ascii="Garamond" w:hAnsi="Garamond"/>
                <w:lang w:val="sq-AL"/>
              </w:rPr>
            </w:pPr>
            <w:r w:rsidRPr="004E2FD4">
              <w:rPr>
                <w:rFonts w:ascii="Garamond" w:hAnsi="Garamond" w:cs="Arial"/>
                <w:b/>
                <w:bCs/>
                <w:kern w:val="32"/>
                <w:lang w:val="sq-AL"/>
              </w:rPr>
              <w:t>□</w:t>
            </w:r>
          </w:p>
        </w:tc>
        <w:tc>
          <w:tcPr>
            <w:tcW w:w="2966" w:type="dxa"/>
          </w:tcPr>
          <w:p w:rsidR="00E55858" w:rsidRPr="004E2FD4" w:rsidRDefault="00E55858" w:rsidP="00E55858">
            <w:pPr>
              <w:pStyle w:val="ListParagraph"/>
              <w:ind w:left="0"/>
              <w:jc w:val="both"/>
              <w:rPr>
                <w:rFonts w:ascii="Garamond" w:hAnsi="Garamond"/>
                <w:lang w:val="sq-AL"/>
              </w:rPr>
            </w:pPr>
            <w:r w:rsidRPr="004E2FD4">
              <w:rPr>
                <w:rFonts w:ascii="Garamond" w:hAnsi="Garamond"/>
                <w:lang w:val="sq-AL"/>
              </w:rPr>
              <w:t>Rregullore</w:t>
            </w:r>
          </w:p>
        </w:tc>
        <w:tc>
          <w:tcPr>
            <w:tcW w:w="5782" w:type="dxa"/>
          </w:tcPr>
          <w:p w:rsidR="00E55858" w:rsidRPr="004E2FD4" w:rsidRDefault="00E55858" w:rsidP="00E55858">
            <w:pPr>
              <w:pStyle w:val="ListParagraph"/>
              <w:ind w:left="0"/>
              <w:jc w:val="both"/>
              <w:rPr>
                <w:rFonts w:ascii="Garamond" w:hAnsi="Garamond"/>
                <w:b/>
                <w:i/>
                <w:lang w:val="sq-AL"/>
              </w:rPr>
            </w:pPr>
          </w:p>
        </w:tc>
      </w:tr>
      <w:tr w:rsidR="00E55858" w:rsidRPr="004E2FD4" w:rsidTr="00E55858">
        <w:tc>
          <w:tcPr>
            <w:tcW w:w="810" w:type="dxa"/>
          </w:tcPr>
          <w:p w:rsidR="00E55858" w:rsidRPr="004E2FD4" w:rsidRDefault="00E55858" w:rsidP="00E55858">
            <w:pPr>
              <w:ind w:firstLine="0"/>
              <w:rPr>
                <w:rFonts w:ascii="Garamond" w:hAnsi="Garamond"/>
                <w:lang w:val="sq-AL"/>
              </w:rPr>
            </w:pPr>
            <w:r w:rsidRPr="004E2FD4">
              <w:rPr>
                <w:rFonts w:ascii="Garamond" w:hAnsi="Garamond" w:cs="Arial"/>
                <w:b/>
                <w:bCs/>
                <w:kern w:val="32"/>
                <w:lang w:val="sq-AL"/>
              </w:rPr>
              <w:t>□</w:t>
            </w:r>
          </w:p>
        </w:tc>
        <w:tc>
          <w:tcPr>
            <w:tcW w:w="2966" w:type="dxa"/>
          </w:tcPr>
          <w:p w:rsidR="00E55858" w:rsidRPr="004E2FD4" w:rsidRDefault="00E55858" w:rsidP="00E55858">
            <w:pPr>
              <w:pStyle w:val="ListParagraph"/>
              <w:ind w:left="0"/>
              <w:jc w:val="both"/>
              <w:rPr>
                <w:rFonts w:ascii="Garamond" w:hAnsi="Garamond"/>
                <w:lang w:val="sq-AL"/>
              </w:rPr>
            </w:pPr>
            <w:r w:rsidRPr="004E2FD4">
              <w:rPr>
                <w:rFonts w:ascii="Garamond" w:hAnsi="Garamond"/>
                <w:lang w:val="sq-AL"/>
              </w:rPr>
              <w:t>Udhëzim</w:t>
            </w:r>
          </w:p>
        </w:tc>
        <w:tc>
          <w:tcPr>
            <w:tcW w:w="5782" w:type="dxa"/>
          </w:tcPr>
          <w:p w:rsidR="00E55858" w:rsidRPr="004E2FD4" w:rsidRDefault="00E55858" w:rsidP="00E55858">
            <w:pPr>
              <w:pStyle w:val="ListParagraph"/>
              <w:ind w:left="0"/>
              <w:jc w:val="both"/>
              <w:rPr>
                <w:rFonts w:ascii="Garamond" w:hAnsi="Garamond"/>
                <w:b/>
                <w:i/>
                <w:lang w:val="sq-AL"/>
              </w:rPr>
            </w:pPr>
          </w:p>
        </w:tc>
      </w:tr>
      <w:tr w:rsidR="00E55858" w:rsidRPr="004E2FD4" w:rsidTr="00E55858">
        <w:tc>
          <w:tcPr>
            <w:tcW w:w="810" w:type="dxa"/>
          </w:tcPr>
          <w:p w:rsidR="00E55858" w:rsidRPr="004E2FD4" w:rsidRDefault="00E55858" w:rsidP="00E55858">
            <w:pPr>
              <w:ind w:firstLine="0"/>
              <w:rPr>
                <w:rFonts w:ascii="Garamond" w:hAnsi="Garamond"/>
                <w:lang w:val="sq-AL"/>
              </w:rPr>
            </w:pPr>
            <w:r w:rsidRPr="004E2FD4">
              <w:rPr>
                <w:rFonts w:ascii="Garamond" w:hAnsi="Garamond" w:cs="Arial"/>
                <w:b/>
                <w:bCs/>
                <w:kern w:val="32"/>
                <w:lang w:val="sq-AL"/>
              </w:rPr>
              <w:t>□</w:t>
            </w:r>
          </w:p>
        </w:tc>
        <w:tc>
          <w:tcPr>
            <w:tcW w:w="2966" w:type="dxa"/>
          </w:tcPr>
          <w:p w:rsidR="00E55858" w:rsidRPr="004E2FD4" w:rsidRDefault="00E55858" w:rsidP="00E55858">
            <w:pPr>
              <w:pStyle w:val="ListParagraph"/>
              <w:ind w:left="0"/>
              <w:jc w:val="both"/>
              <w:rPr>
                <w:rFonts w:ascii="Garamond" w:hAnsi="Garamond"/>
                <w:lang w:val="sq-AL"/>
              </w:rPr>
            </w:pPr>
            <w:r w:rsidRPr="004E2FD4">
              <w:rPr>
                <w:rFonts w:ascii="Garamond" w:hAnsi="Garamond"/>
                <w:lang w:val="sq-AL"/>
              </w:rPr>
              <w:t>Urdhër</w:t>
            </w:r>
          </w:p>
        </w:tc>
        <w:tc>
          <w:tcPr>
            <w:tcW w:w="5782" w:type="dxa"/>
          </w:tcPr>
          <w:p w:rsidR="00E55858" w:rsidRPr="004E2FD4" w:rsidRDefault="00E55858" w:rsidP="00E55858">
            <w:pPr>
              <w:pStyle w:val="ListParagraph"/>
              <w:ind w:left="0"/>
              <w:jc w:val="both"/>
              <w:rPr>
                <w:rFonts w:ascii="Garamond" w:hAnsi="Garamond"/>
                <w:b/>
                <w:i/>
                <w:lang w:val="sq-AL"/>
              </w:rPr>
            </w:pPr>
          </w:p>
        </w:tc>
      </w:tr>
    </w:tbl>
    <w:p w:rsidR="00E55858" w:rsidRPr="004E2FD4" w:rsidRDefault="00E55858" w:rsidP="00E55858">
      <w:pPr>
        <w:spacing w:after="0" w:line="240" w:lineRule="auto"/>
        <w:ind w:firstLine="0"/>
        <w:rPr>
          <w:rFonts w:ascii="Garamond" w:hAnsi="Garamond"/>
          <w:b/>
          <w:i/>
          <w:sz w:val="24"/>
          <w:szCs w:val="24"/>
          <w:lang w:val="sq-AL"/>
        </w:rPr>
      </w:pPr>
    </w:p>
    <w:p w:rsidR="00E55858" w:rsidRPr="004E2FD4" w:rsidRDefault="00E55858" w:rsidP="00E55858">
      <w:pPr>
        <w:spacing w:after="0" w:line="240" w:lineRule="auto"/>
        <w:ind w:firstLine="0"/>
        <w:rPr>
          <w:rFonts w:ascii="Garamond" w:hAnsi="Garamond"/>
          <w:b/>
          <w:sz w:val="24"/>
          <w:szCs w:val="24"/>
          <w:lang w:val="sq-AL"/>
        </w:rPr>
      </w:pPr>
      <w:r w:rsidRPr="004E2FD4">
        <w:rPr>
          <w:rFonts w:ascii="Garamond" w:hAnsi="Garamond"/>
          <w:b/>
          <w:sz w:val="24"/>
          <w:szCs w:val="24"/>
          <w:lang w:val="sq-AL"/>
        </w:rPr>
        <w:t>II. FUSHA E ZBATIMIT TË PROJEKTAKTIT TË RI SEKTORIAL</w:t>
      </w:r>
    </w:p>
    <w:p w:rsidR="00E55858" w:rsidRPr="004E2FD4" w:rsidRDefault="00E55858" w:rsidP="00E55858">
      <w:pPr>
        <w:tabs>
          <w:tab w:val="left" w:pos="1260"/>
        </w:tabs>
        <w:spacing w:after="0" w:line="240" w:lineRule="auto"/>
        <w:ind w:firstLine="0"/>
        <w:rPr>
          <w:rFonts w:ascii="Garamond" w:hAnsi="Garamond"/>
          <w:b/>
          <w:i/>
          <w:color w:val="000000"/>
          <w:sz w:val="24"/>
          <w:szCs w:val="24"/>
          <w:lang w:val="sq-AL"/>
        </w:rPr>
      </w:pPr>
    </w:p>
    <w:tbl>
      <w:tblPr>
        <w:tblStyle w:val="TableGrid"/>
        <w:tblW w:w="0" w:type="auto"/>
        <w:tblInd w:w="108" w:type="dxa"/>
        <w:tblLook w:val="04A0" w:firstRow="1" w:lastRow="0" w:firstColumn="1" w:lastColumn="0" w:noHBand="0" w:noVBand="1"/>
      </w:tblPr>
      <w:tblGrid>
        <w:gridCol w:w="8640"/>
        <w:gridCol w:w="828"/>
      </w:tblGrid>
      <w:tr w:rsidR="00E55858" w:rsidRPr="004E2FD4" w:rsidTr="004E2FD4">
        <w:tc>
          <w:tcPr>
            <w:tcW w:w="9468" w:type="dxa"/>
            <w:gridSpan w:val="2"/>
            <w:shd w:val="clear" w:color="auto" w:fill="A6A6A6" w:themeFill="background1" w:themeFillShade="A6"/>
          </w:tcPr>
          <w:p w:rsidR="00E55858" w:rsidRPr="004E2FD4" w:rsidRDefault="00E55858" w:rsidP="00E55858">
            <w:pPr>
              <w:ind w:firstLine="0"/>
              <w:rPr>
                <w:rFonts w:ascii="Garamond" w:hAnsi="Garamond"/>
                <w:b/>
                <w:lang w:val="sq-AL"/>
              </w:rPr>
            </w:pPr>
            <w:r w:rsidRPr="004E2FD4">
              <w:rPr>
                <w:rFonts w:ascii="Garamond" w:hAnsi="Garamond"/>
                <w:b/>
                <w:lang w:val="sq-AL"/>
              </w:rPr>
              <w:t>Specifiko llojin e shërbimit/ve që rregullon projektakti i ri sektorial, ndërmjet opsionit 1 ose 2:</w:t>
            </w:r>
          </w:p>
        </w:tc>
      </w:tr>
      <w:tr w:rsidR="00E55858" w:rsidRPr="004E2FD4" w:rsidTr="004E2FD4">
        <w:tc>
          <w:tcPr>
            <w:tcW w:w="8640" w:type="dxa"/>
            <w:vAlign w:val="center"/>
          </w:tcPr>
          <w:p w:rsidR="00E55858" w:rsidRPr="004E2FD4" w:rsidRDefault="00E55858" w:rsidP="00E55858">
            <w:pPr>
              <w:pStyle w:val="ListParagraph"/>
              <w:ind w:left="0"/>
              <w:rPr>
                <w:rFonts w:ascii="Garamond" w:hAnsi="Garamond"/>
                <w:b/>
                <w:lang w:val="sq-AL"/>
              </w:rPr>
            </w:pPr>
            <w:r w:rsidRPr="004E2FD4">
              <w:rPr>
                <w:rFonts w:ascii="Garamond" w:hAnsi="Garamond"/>
                <w:b/>
                <w:lang w:val="sq-AL"/>
              </w:rPr>
              <w:t>1. Shërbime të përfshira në fushën e zbatimit të ligjit për shërbimet</w:t>
            </w:r>
          </w:p>
          <w:p w:rsidR="00E55858" w:rsidRPr="004E2FD4" w:rsidRDefault="00E55858" w:rsidP="00E55858">
            <w:pPr>
              <w:pStyle w:val="ListParagraph"/>
              <w:ind w:left="0"/>
              <w:rPr>
                <w:rFonts w:ascii="Garamond" w:hAnsi="Garamond"/>
                <w:b/>
                <w:lang w:val="sq-AL"/>
              </w:rPr>
            </w:pPr>
            <w:r w:rsidRPr="004E2FD4">
              <w:rPr>
                <w:rFonts w:ascii="Garamond" w:hAnsi="Garamond"/>
                <w:lang w:val="sq-AL"/>
              </w:rPr>
              <w:t>(përshkruaj)</w:t>
            </w:r>
            <w:r w:rsidRPr="004E2FD4">
              <w:rPr>
                <w:rFonts w:ascii="Garamond" w:hAnsi="Garamond"/>
                <w:b/>
                <w:lang w:val="sq-AL"/>
              </w:rPr>
              <w:t>____________________________________________________</w:t>
            </w:r>
          </w:p>
        </w:tc>
        <w:tc>
          <w:tcPr>
            <w:tcW w:w="828" w:type="dxa"/>
            <w:vAlign w:val="center"/>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E55858" w:rsidP="00E55858">
            <w:pPr>
              <w:pStyle w:val="ListParagraph"/>
              <w:ind w:left="0"/>
              <w:rPr>
                <w:rFonts w:ascii="Garamond" w:hAnsi="Garamond"/>
                <w:b/>
                <w:lang w:val="sq-AL"/>
              </w:rPr>
            </w:pPr>
            <w:r w:rsidRPr="004E2FD4">
              <w:rPr>
                <w:rFonts w:ascii="Garamond" w:hAnsi="Garamond"/>
                <w:b/>
                <w:lang w:val="sq-AL"/>
              </w:rPr>
              <w:t>2. Shërbime të përjashtuara nga fusha e zbatimit të ligjit për shërbimet</w:t>
            </w:r>
          </w:p>
          <w:p w:rsidR="00E55858" w:rsidRPr="004E2FD4" w:rsidRDefault="00E55858" w:rsidP="00E55858">
            <w:pPr>
              <w:pStyle w:val="ListParagraph"/>
              <w:ind w:left="0"/>
              <w:rPr>
                <w:rFonts w:ascii="Garamond" w:hAnsi="Garamond"/>
                <w:b/>
                <w:lang w:val="sq-AL"/>
              </w:rPr>
            </w:pPr>
            <w:r w:rsidRPr="004E2FD4">
              <w:rPr>
                <w:rFonts w:ascii="Garamond" w:hAnsi="Garamond"/>
                <w:b/>
                <w:lang w:val="sq-AL"/>
              </w:rPr>
              <w:t>Specifiko më poshtë:</w:t>
            </w:r>
          </w:p>
        </w:tc>
        <w:tc>
          <w:tcPr>
            <w:tcW w:w="828" w:type="dxa"/>
            <w:vAlign w:val="center"/>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rPr>
          <w:trHeight w:val="557"/>
        </w:trPr>
        <w:tc>
          <w:tcPr>
            <w:tcW w:w="8640" w:type="dxa"/>
            <w:vAlign w:val="center"/>
          </w:tcPr>
          <w:p w:rsidR="00E55858" w:rsidRPr="004E2FD4" w:rsidRDefault="002720FA" w:rsidP="00E55858">
            <w:pPr>
              <w:ind w:firstLine="0"/>
              <w:rPr>
                <w:rFonts w:ascii="Garamond" w:hAnsi="Garamond"/>
                <w:color w:val="000000"/>
                <w:lang w:val="sq-AL"/>
              </w:rPr>
            </w:pPr>
            <w:r>
              <w:rPr>
                <w:rFonts w:ascii="Garamond" w:hAnsi="Garamond"/>
                <w:b/>
                <w:i/>
                <w:noProof/>
              </w:rPr>
              <w:pict>
                <v:rect id="Rectangle 16" o:spid="_x0000_s1027" style="position:absolute;left:0;text-align:left;margin-left:40.5pt;margin-top:1349.75pt;width:30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Z5lgIAAIgFAAAOAAAAZHJzL2Uyb0RvYy54bWysVMlu2zAQvRfoPxC8N5JcO4sQOTASuChg&#10;JEaSImeaIi2hFIclacvu13dILXHToIeiF4LkvHmzz/XNoVFkL6yrQRc0O0spEZpDWettQb89Lz9d&#10;UuI80yVToEVBj8LRm/nHD9etycUEKlClsARJtMtbU9DKe5MnieOVaJg7AyM0CiXYhnl82m1SWtYi&#10;e6OSSZqeJy3Y0ljgwjn8veuEdB75pRTcP0jphCeqoOibj6eN5yacyfya5VvLTFXz3g32D140rNZo&#10;dKS6Y56Rna3/oGpqbsGB9GccmgSkrLmIMWA0WfommqeKGRFjweQ4M6bJ/T9afr9fW1KXWLvJjBLN&#10;GizSI6aN6a0SJDsPGWqNyxH4ZNY2xOjMCvh3h4LkN0l4uB5zkLYJWIyQHGK6j2O6xcETjp+fL7M0&#10;xaJwFGXp9OJiFowlLB+UjXX+i4CGhEtBLboVk8z2K+c76ACJfoGqy2WtVHzY7eZWWbJnWPnlEg3F&#10;YiO7e4VF/zuXo/P+qERQVvpRSMwKOjmJFmM/ipGPcS60zzpRxUrRmZmdWgkdHDRiRJEwMEt0b+Tu&#10;CQZkRzJwd/H1+KAqYjuPyunfHOuUR41oGbQflZtag32PQGFUveUO3xfZdakJWdpAecSesdANkzN8&#10;WWN9Vsz5NbM4PVhS3Aj+AQ+poC0o9DdKKrA/3/sPeGxqlFLS4jQW1P3YMSsoUV81tvtVNp2G8Y2P&#10;6exigg97KtmcSvSuuQUse4a7x/B4DXivhqu00Lzg4lgEqyhimqPtgnJvh8et77YErh4uFosIw5E1&#10;zK/0k+GBPGQ19N/z4YVZ0zepx+6+h2FyWf6mVzts0NSw2HmQdWzk17z2+cZxj43Tr6awT07fEfW6&#10;QOe/AAAA//8DAFBLAwQUAAYACAAAACEAqMozXeAAAAAMAQAADwAAAGRycy9kb3ducmV2LnhtbEyP&#10;wU7DMBBE70j8g7VI3KiTCkKbxqlQJSoh9ULpJbdtvI0D8TqK3Tb8Pc6JHnd2NPOmWI+2ExcafOtY&#10;QTpLQBDXTrfcKDh8vT8tQPiArLFzTAp+ycO6vL8rMNfuyp902YdGxBD2OSowIfS5lL42ZNHPXE8c&#10;fyc3WAzxHBqpB7zGcNvJeZJk0mLLscFgTxtD9c/+bBXUKVa7RlaHKuyq763ZVNu+/VDq8WF8W4EI&#10;NIZ/M0z4ER3KyHR0Z9ZedAoWaZwSFMyz5fIFxOR4nqRjlF7TLAFZFvJ2RPkHAAD//wMAUEsBAi0A&#10;FAAGAAgAAAAhALaDOJL+AAAA4QEAABMAAAAAAAAAAAAAAAAAAAAAAFtDb250ZW50X1R5cGVzXS54&#10;bWxQSwECLQAUAAYACAAAACEAOP0h/9YAAACUAQAACwAAAAAAAAAAAAAAAAAvAQAAX3JlbHMvLnJl&#10;bHNQSwECLQAUAAYACAAAACEAxyQmeZYCAACIBQAADgAAAAAAAAAAAAAAAAAuAgAAZHJzL2Uyb0Rv&#10;Yy54bWxQSwECLQAUAAYACAAAACEAqMozXeAAAAAMAQAADwAAAAAAAAAAAAAAAADwBAAAZHJzL2Rv&#10;d25yZXYueG1sUEsFBgAAAAAEAAQA8wAAAP0FAAAAAA==&#10;" fillcolor="red" strokecolor="#243f60 [1604]" strokeweight="2pt">
                  <v:path arrowok="t"/>
                </v:rect>
              </w:pict>
            </w:r>
            <w:r w:rsidR="00FA4381" w:rsidRPr="004E2FD4">
              <w:rPr>
                <w:rFonts w:ascii="Garamond" w:hAnsi="Garamond"/>
                <w:color w:val="000000"/>
                <w:lang w:val="sq-AL"/>
              </w:rPr>
              <w:t xml:space="preserve">Shërbime </w:t>
            </w:r>
            <w:r w:rsidR="00E55858" w:rsidRPr="004E2FD4">
              <w:rPr>
                <w:rFonts w:ascii="Garamond" w:hAnsi="Garamond"/>
                <w:color w:val="000000"/>
                <w:lang w:val="sq-AL"/>
              </w:rPr>
              <w:t>joekonomik, me interes të përgjithshë</w:t>
            </w:r>
            <w:r w:rsidR="00FA4381">
              <w:rPr>
                <w:rFonts w:ascii="Garamond" w:hAnsi="Garamond"/>
                <w:color w:val="000000"/>
                <w:lang w:val="sq-AL"/>
              </w:rPr>
              <w:t>m</w:t>
            </w: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ind w:firstLine="0"/>
              <w:rPr>
                <w:rFonts w:ascii="Garamond" w:hAnsi="Garamond"/>
                <w:color w:val="000000"/>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financiare, si shërbimet bankare, kreditimi, sigurimi e ri sigurimi, pensionet profesionale e personale, letrat me vlerë, fondet e investimeve, pagesat dhe këshillimi për investimet, përfshirë shërbimet financiare të  listuara në shkronjën “B” të aneksit IV të Marrëveshjes së S</w:t>
            </w:r>
            <w:r>
              <w:rPr>
                <w:rFonts w:ascii="Garamond" w:hAnsi="Garamond"/>
                <w:color w:val="000000"/>
                <w:lang w:val="sq-AL"/>
              </w:rPr>
              <w:t>tabilizim-Asociimit BE-Shqipëri</w:t>
            </w:r>
          </w:p>
          <w:p w:rsidR="00E55858" w:rsidRPr="004E2FD4" w:rsidRDefault="00E55858" w:rsidP="00E55858">
            <w:pPr>
              <w:tabs>
                <w:tab w:val="left" w:pos="1260"/>
              </w:tabs>
              <w:ind w:firstLine="0"/>
              <w:rPr>
                <w:rFonts w:ascii="Garamond" w:hAnsi="Garamond"/>
                <w:color w:val="000000"/>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autoSpaceDE w:val="0"/>
              <w:autoSpaceDN w:val="0"/>
              <w:adjustRightInd w:val="0"/>
              <w:ind w:firstLine="0"/>
              <w:rPr>
                <w:rFonts w:ascii="Garamond" w:hAnsi="Garamond"/>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të rrjeteve të komunikimit elektronik, si dhe objekteve të lidhura me to, në lidhje me çështjet që mbulon li</w:t>
            </w:r>
            <w:r>
              <w:rPr>
                <w:rFonts w:ascii="Garamond" w:hAnsi="Garamond"/>
                <w:color w:val="000000"/>
                <w:lang w:val="sq-AL"/>
              </w:rPr>
              <w:t>gji për komunikimet elektronike</w:t>
            </w:r>
          </w:p>
          <w:p w:rsidR="00E55858" w:rsidRPr="004E2FD4" w:rsidRDefault="00E55858" w:rsidP="00E55858">
            <w:pPr>
              <w:pStyle w:val="ListParagraph"/>
              <w:ind w:left="0"/>
              <w:rPr>
                <w:rFonts w:ascii="Garamond" w:hAnsi="Garamond"/>
                <w:b/>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color w:val="000000"/>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në fushën e transportit, përfshirë transportin rrug</w:t>
            </w:r>
            <w:r>
              <w:rPr>
                <w:rFonts w:ascii="Garamond" w:hAnsi="Garamond"/>
                <w:color w:val="000000"/>
                <w:lang w:val="sq-AL"/>
              </w:rPr>
              <w:t>or, hekurudhor, detar dhe ajror</w:t>
            </w:r>
          </w:p>
          <w:p w:rsidR="00E55858" w:rsidRPr="004E2FD4" w:rsidRDefault="00E55858" w:rsidP="00E55858">
            <w:pPr>
              <w:tabs>
                <w:tab w:val="left" w:pos="1260"/>
              </w:tabs>
              <w:autoSpaceDE w:val="0"/>
              <w:autoSpaceDN w:val="0"/>
              <w:adjustRightInd w:val="0"/>
              <w:ind w:firstLine="0"/>
              <w:rPr>
                <w:rFonts w:ascii="Garamond" w:hAnsi="Garamond"/>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të agjen</w:t>
            </w:r>
            <w:r>
              <w:rPr>
                <w:rFonts w:ascii="Garamond" w:hAnsi="Garamond"/>
                <w:color w:val="000000"/>
                <w:lang w:val="sq-AL"/>
              </w:rPr>
              <w:t>cive të punësimit të përkohshëm</w:t>
            </w:r>
          </w:p>
          <w:p w:rsidR="00E55858" w:rsidRPr="004E2FD4" w:rsidRDefault="00E55858" w:rsidP="00E55858">
            <w:pPr>
              <w:pStyle w:val="ListParagraph"/>
              <w:ind w:left="0"/>
              <w:rPr>
                <w:rFonts w:ascii="Garamond" w:hAnsi="Garamond"/>
                <w:b/>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shëndetësore e farmaceutike, të ofruara me qëllim terapeutik, nëpërmjet strukturave të kujdesit shëndetësor apo jo, dhe pavarësisht mënyrës së organizimit e financimit të tyre apo fakti</w:t>
            </w:r>
            <w:r>
              <w:rPr>
                <w:rFonts w:ascii="Garamond" w:hAnsi="Garamond"/>
                <w:color w:val="000000"/>
                <w:lang w:val="sq-AL"/>
              </w:rPr>
              <w:t>t nëse janë publike apo private</w:t>
            </w:r>
          </w:p>
          <w:p w:rsidR="00E55858" w:rsidRPr="004E2FD4" w:rsidRDefault="00E55858" w:rsidP="00E55858">
            <w:pPr>
              <w:pStyle w:val="ListParagraph"/>
              <w:ind w:left="0"/>
              <w:rPr>
                <w:rFonts w:ascii="Garamond" w:hAnsi="Garamond"/>
                <w:b/>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w:t>
            </w:r>
            <w:r>
              <w:rPr>
                <w:rFonts w:ascii="Garamond" w:hAnsi="Garamond"/>
                <w:color w:val="000000"/>
                <w:lang w:val="sq-AL"/>
              </w:rPr>
              <w:t xml:space="preserve"> këtë veprimtari në vendin tonë</w:t>
            </w:r>
          </w:p>
          <w:p w:rsidR="00E55858" w:rsidRPr="004E2FD4" w:rsidRDefault="00E55858" w:rsidP="00E55858">
            <w:pPr>
              <w:pStyle w:val="ListParagraph"/>
              <w:ind w:left="0"/>
              <w:rPr>
                <w:rFonts w:ascii="Garamond" w:hAnsi="Garamond"/>
                <w:b/>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Lojëra </w:t>
            </w:r>
            <w:r>
              <w:rPr>
                <w:rFonts w:ascii="Garamond" w:hAnsi="Garamond"/>
                <w:color w:val="000000"/>
                <w:lang w:val="sq-AL"/>
              </w:rPr>
              <w:t>të fatit</w:t>
            </w:r>
          </w:p>
          <w:p w:rsidR="00E55858" w:rsidRPr="004E2FD4" w:rsidRDefault="00E55858" w:rsidP="00E55858">
            <w:pPr>
              <w:pStyle w:val="ListParagraph"/>
              <w:ind w:left="0"/>
              <w:rPr>
                <w:rFonts w:ascii="Garamond" w:hAnsi="Garamond"/>
                <w:b/>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autoSpaceDE w:val="0"/>
              <w:autoSpaceDN w:val="0"/>
              <w:adjustRightInd w:val="0"/>
              <w:ind w:firstLine="0"/>
              <w:rPr>
                <w:rFonts w:ascii="Garamond" w:hAnsi="Garamond"/>
                <w:color w:val="000000"/>
                <w:lang w:val="sq-AL"/>
              </w:rPr>
            </w:pPr>
            <w:r w:rsidRPr="004E2FD4">
              <w:rPr>
                <w:rFonts w:ascii="Garamond" w:hAnsi="Garamond"/>
                <w:color w:val="000000"/>
                <w:lang w:val="sq-AL"/>
              </w:rPr>
              <w:t xml:space="preserve">Veprimtari </w:t>
            </w:r>
            <w:r w:rsidR="00E55858" w:rsidRPr="004E2FD4">
              <w:rPr>
                <w:rFonts w:ascii="Garamond" w:hAnsi="Garamond"/>
                <w:color w:val="000000"/>
                <w:lang w:val="sq-AL"/>
              </w:rPr>
              <w:t>që lidhen me ushtrimin e autoritetit</w:t>
            </w:r>
            <w:r>
              <w:rPr>
                <w:rFonts w:ascii="Garamond" w:hAnsi="Garamond"/>
                <w:color w:val="000000"/>
                <w:lang w:val="sq-AL"/>
              </w:rPr>
              <w:t xml:space="preserve"> zyrtar</w:t>
            </w:r>
          </w:p>
          <w:p w:rsidR="00E55858" w:rsidRPr="004E2FD4" w:rsidRDefault="00E55858" w:rsidP="00E55858">
            <w:pPr>
              <w:pStyle w:val="ListParagraph"/>
              <w:ind w:left="0"/>
              <w:rPr>
                <w:rFonts w:ascii="Garamond" w:hAnsi="Garamond"/>
                <w:b/>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w:t>
            </w:r>
            <w:r>
              <w:rPr>
                <w:rFonts w:ascii="Garamond" w:hAnsi="Garamond"/>
                <w:color w:val="000000"/>
                <w:lang w:val="sq-AL"/>
              </w:rPr>
              <w:t>blike, të licencuara nga shteti</w:t>
            </w:r>
          </w:p>
          <w:p w:rsidR="00E55858" w:rsidRPr="004E2FD4" w:rsidRDefault="00E55858" w:rsidP="00E55858">
            <w:pPr>
              <w:pStyle w:val="ListParagraph"/>
              <w:ind w:left="0"/>
              <w:rPr>
                <w:rFonts w:ascii="Garamond" w:hAnsi="Garamond"/>
                <w:b/>
                <w:lang w:val="sq-AL"/>
              </w:rPr>
            </w:pP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Strehimi </w:t>
            </w:r>
            <w:r>
              <w:rPr>
                <w:rFonts w:ascii="Garamond" w:hAnsi="Garamond"/>
                <w:color w:val="000000"/>
                <w:lang w:val="sq-AL"/>
              </w:rPr>
              <w:t>social</w:t>
            </w: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Tatime</w:t>
            </w:r>
            <w:r>
              <w:rPr>
                <w:rFonts w:ascii="Garamond" w:hAnsi="Garamond"/>
                <w:color w:val="000000"/>
                <w:lang w:val="sq-AL"/>
              </w:rPr>
              <w:t>, taksa kombëtare ose vendore</w:t>
            </w: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autoSpaceDE w:val="0"/>
              <w:autoSpaceDN w:val="0"/>
              <w:adjustRightInd w:val="0"/>
              <w:ind w:firstLine="0"/>
              <w:rPr>
                <w:rFonts w:ascii="Garamond" w:hAnsi="Garamond"/>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private të sigurisë fizike</w:t>
            </w: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r w:rsidR="00E55858" w:rsidRPr="004E2FD4" w:rsidTr="004E2FD4">
        <w:tc>
          <w:tcPr>
            <w:tcW w:w="8640" w:type="dxa"/>
            <w:vAlign w:val="center"/>
          </w:tcPr>
          <w:p w:rsidR="00E55858" w:rsidRPr="004E2FD4" w:rsidRDefault="00FA4381" w:rsidP="00E55858">
            <w:pPr>
              <w:tabs>
                <w:tab w:val="left" w:pos="1260"/>
              </w:tabs>
              <w:autoSpaceDE w:val="0"/>
              <w:autoSpaceDN w:val="0"/>
              <w:adjustRightInd w:val="0"/>
              <w:ind w:firstLine="0"/>
              <w:rPr>
                <w:rFonts w:ascii="Garamond" w:hAnsi="Garamond"/>
                <w:lang w:val="sq-AL"/>
              </w:rPr>
            </w:pPr>
            <w:r w:rsidRPr="004E2FD4">
              <w:rPr>
                <w:rFonts w:ascii="Garamond" w:hAnsi="Garamond"/>
                <w:color w:val="000000"/>
                <w:lang w:val="sq-AL"/>
              </w:rPr>
              <w:t xml:space="preserve">Shërbime </w:t>
            </w:r>
            <w:r w:rsidR="00E55858" w:rsidRPr="004E2FD4">
              <w:rPr>
                <w:rFonts w:ascii="Garamond" w:hAnsi="Garamond"/>
                <w:color w:val="000000"/>
                <w:lang w:val="sq-AL"/>
              </w:rPr>
              <w:t>të ofruara nga noterët apo përmbaruesit, të emëruar me n</w:t>
            </w:r>
            <w:r>
              <w:rPr>
                <w:rFonts w:ascii="Garamond" w:hAnsi="Garamond"/>
                <w:color w:val="000000"/>
                <w:lang w:val="sq-AL"/>
              </w:rPr>
              <w:t>jë akt të autoritetit kompetent</w:t>
            </w:r>
          </w:p>
        </w:tc>
        <w:tc>
          <w:tcPr>
            <w:tcW w:w="828" w:type="dxa"/>
          </w:tcPr>
          <w:p w:rsidR="00E55858" w:rsidRPr="004E2FD4" w:rsidRDefault="00E55858" w:rsidP="00E55858">
            <w:pPr>
              <w:ind w:firstLine="0"/>
              <w:jc w:val="center"/>
              <w:rPr>
                <w:rFonts w:ascii="Garamond" w:hAnsi="Garamond"/>
                <w:lang w:val="sq-AL"/>
              </w:rPr>
            </w:pPr>
            <w:r w:rsidRPr="004E2FD4">
              <w:rPr>
                <w:rFonts w:ascii="Garamond" w:hAnsi="Garamond" w:cs="Arial"/>
                <w:b/>
                <w:bCs/>
                <w:kern w:val="32"/>
                <w:lang w:val="sq-AL"/>
              </w:rPr>
              <w:t>□</w:t>
            </w:r>
          </w:p>
        </w:tc>
      </w:tr>
    </w:tbl>
    <w:p w:rsidR="00E55858" w:rsidRPr="004E2FD4" w:rsidRDefault="00E55858" w:rsidP="00E55858">
      <w:pPr>
        <w:pStyle w:val="ListParagraph"/>
        <w:tabs>
          <w:tab w:val="left" w:pos="1260"/>
        </w:tabs>
        <w:spacing w:after="0" w:line="240" w:lineRule="auto"/>
        <w:ind w:left="0"/>
        <w:jc w:val="both"/>
        <w:rPr>
          <w:rFonts w:ascii="Garamond" w:hAnsi="Garamond"/>
          <w:b/>
          <w:i/>
          <w:color w:val="000000"/>
          <w:sz w:val="24"/>
          <w:szCs w:val="24"/>
          <w:lang w:val="sq-AL"/>
        </w:rPr>
      </w:pPr>
    </w:p>
    <w:p w:rsidR="00E55858" w:rsidRPr="004E2FD4" w:rsidRDefault="00E55858" w:rsidP="00E55858">
      <w:pPr>
        <w:tabs>
          <w:tab w:val="left" w:pos="1260"/>
        </w:tabs>
        <w:spacing w:after="0" w:line="240" w:lineRule="auto"/>
        <w:ind w:firstLine="0"/>
        <w:rPr>
          <w:rFonts w:ascii="Garamond" w:hAnsi="Garamond"/>
          <w:b/>
          <w:i/>
          <w:sz w:val="24"/>
          <w:szCs w:val="24"/>
          <w:lang w:val="sq-AL"/>
        </w:rPr>
      </w:pPr>
      <w:r w:rsidRPr="004E2FD4">
        <w:rPr>
          <w:rFonts w:ascii="Garamond" w:hAnsi="Garamond"/>
          <w:b/>
          <w:i/>
          <w:sz w:val="24"/>
          <w:szCs w:val="24"/>
          <w:lang w:val="sq-AL"/>
        </w:rPr>
        <w:t>III. VENDIMI/ REKOMANDIMI</w:t>
      </w:r>
      <w:r w:rsidRPr="004E2FD4">
        <w:rPr>
          <w:rFonts w:ascii="Garamond" w:hAnsi="Garamond"/>
          <w:b/>
          <w:i/>
          <w:color w:val="FF0000"/>
          <w:sz w:val="24"/>
          <w:szCs w:val="24"/>
          <w:lang w:val="sq-AL"/>
        </w:rPr>
        <w:t xml:space="preserve">  </w:t>
      </w:r>
      <w:r w:rsidRPr="004E2FD4">
        <w:rPr>
          <w:rFonts w:ascii="Garamond" w:hAnsi="Garamond"/>
          <w:b/>
          <w:i/>
          <w:sz w:val="24"/>
          <w:szCs w:val="24"/>
          <w:lang w:val="sq-AL"/>
        </w:rPr>
        <w:t xml:space="preserve">I </w:t>
      </w:r>
      <w:r w:rsidR="00FA4381" w:rsidRPr="004E2FD4">
        <w:rPr>
          <w:rFonts w:ascii="Garamond" w:hAnsi="Garamond"/>
          <w:b/>
          <w:i/>
          <w:sz w:val="24"/>
          <w:szCs w:val="24"/>
          <w:lang w:val="sq-AL"/>
        </w:rPr>
        <w:t>MINISTRIS</w:t>
      </w:r>
      <w:r w:rsidR="00FA4381">
        <w:rPr>
          <w:rFonts w:ascii="Garamond" w:hAnsi="Garamond"/>
          <w:b/>
          <w:i/>
          <w:sz w:val="24"/>
          <w:szCs w:val="24"/>
          <w:lang w:val="sq-AL"/>
        </w:rPr>
        <w:t>Ë</w:t>
      </w:r>
      <w:r w:rsidR="00FA4381" w:rsidRPr="004E2FD4">
        <w:rPr>
          <w:rFonts w:ascii="Garamond" w:hAnsi="Garamond"/>
          <w:b/>
          <w:i/>
          <w:sz w:val="24"/>
          <w:szCs w:val="24"/>
          <w:lang w:val="sq-AL"/>
        </w:rPr>
        <w:t xml:space="preserve"> </w:t>
      </w:r>
    </w:p>
    <w:tbl>
      <w:tblPr>
        <w:tblStyle w:val="TableGrid"/>
        <w:tblW w:w="0" w:type="auto"/>
        <w:tblInd w:w="108" w:type="dxa"/>
        <w:tblLook w:val="04A0" w:firstRow="1" w:lastRow="0" w:firstColumn="1" w:lastColumn="0" w:noHBand="0" w:noVBand="1"/>
      </w:tblPr>
      <w:tblGrid>
        <w:gridCol w:w="900"/>
        <w:gridCol w:w="8568"/>
      </w:tblGrid>
      <w:tr w:rsidR="00E55858" w:rsidRPr="004E2FD4" w:rsidTr="004E2FD4">
        <w:tc>
          <w:tcPr>
            <w:tcW w:w="900" w:type="dxa"/>
            <w:vAlign w:val="center"/>
          </w:tcPr>
          <w:p w:rsidR="00E55858" w:rsidRPr="004E2FD4" w:rsidRDefault="00E55858" w:rsidP="00E55858">
            <w:pPr>
              <w:ind w:firstLine="0"/>
              <w:rPr>
                <w:rFonts w:ascii="Garamond" w:hAnsi="Garamond"/>
                <w:lang w:val="sq-AL"/>
              </w:rPr>
            </w:pPr>
            <w:r w:rsidRPr="004E2FD4">
              <w:rPr>
                <w:rFonts w:ascii="Garamond" w:hAnsi="Garamond" w:cs="Arial"/>
                <w:b/>
                <w:bCs/>
                <w:kern w:val="32"/>
                <w:lang w:val="sq-AL"/>
              </w:rPr>
              <w:t>□</w:t>
            </w:r>
          </w:p>
        </w:tc>
        <w:tc>
          <w:tcPr>
            <w:tcW w:w="8568" w:type="dxa"/>
            <w:vAlign w:val="center"/>
          </w:tcPr>
          <w:p w:rsidR="00E55858" w:rsidRPr="004E2FD4" w:rsidRDefault="00E55858" w:rsidP="00E55858">
            <w:pPr>
              <w:pStyle w:val="ListParagraph"/>
              <w:tabs>
                <w:tab w:val="left" w:pos="1260"/>
              </w:tabs>
              <w:ind w:left="0"/>
              <w:jc w:val="both"/>
              <w:rPr>
                <w:rFonts w:ascii="Garamond" w:hAnsi="Garamond"/>
                <w:b/>
                <w:i/>
                <w:lang w:val="sq-AL"/>
              </w:rPr>
            </w:pPr>
            <w:r w:rsidRPr="004E2FD4">
              <w:rPr>
                <w:rFonts w:ascii="Garamond" w:hAnsi="Garamond"/>
                <w:b/>
                <w:i/>
                <w:lang w:val="sq-AL"/>
              </w:rPr>
              <w:t xml:space="preserve">a. </w:t>
            </w:r>
            <w:r w:rsidR="00FA4381" w:rsidRPr="004E2FD4">
              <w:rPr>
                <w:rFonts w:ascii="Garamond" w:hAnsi="Garamond"/>
                <w:b/>
                <w:i/>
                <w:lang w:val="sq-AL"/>
              </w:rPr>
              <w:t xml:space="preserve">Rishikim </w:t>
            </w:r>
            <w:r w:rsidRPr="004E2FD4">
              <w:rPr>
                <w:rFonts w:ascii="Garamond" w:hAnsi="Garamond"/>
                <w:b/>
                <w:i/>
                <w:lang w:val="sq-AL"/>
              </w:rPr>
              <w:t xml:space="preserve">i aktit të ri ligjor, përfshirë arsyetimin </w:t>
            </w:r>
          </w:p>
        </w:tc>
      </w:tr>
      <w:tr w:rsidR="00E55858" w:rsidRPr="004E2FD4" w:rsidTr="004E2FD4">
        <w:tc>
          <w:tcPr>
            <w:tcW w:w="900" w:type="dxa"/>
            <w:vAlign w:val="center"/>
          </w:tcPr>
          <w:p w:rsidR="00E55858" w:rsidRPr="004E2FD4" w:rsidRDefault="00E55858" w:rsidP="00E55858">
            <w:pPr>
              <w:ind w:firstLine="0"/>
              <w:rPr>
                <w:rFonts w:ascii="Garamond" w:hAnsi="Garamond"/>
                <w:lang w:val="sq-AL"/>
              </w:rPr>
            </w:pPr>
            <w:r w:rsidRPr="004E2FD4">
              <w:rPr>
                <w:rFonts w:ascii="Garamond" w:hAnsi="Garamond" w:cs="Arial"/>
                <w:b/>
                <w:bCs/>
                <w:kern w:val="32"/>
                <w:lang w:val="sq-AL"/>
              </w:rPr>
              <w:t>□</w:t>
            </w:r>
          </w:p>
        </w:tc>
        <w:tc>
          <w:tcPr>
            <w:tcW w:w="8568" w:type="dxa"/>
            <w:vAlign w:val="center"/>
          </w:tcPr>
          <w:p w:rsidR="00E55858" w:rsidRPr="004E2FD4" w:rsidRDefault="00E55858" w:rsidP="00E55858">
            <w:pPr>
              <w:pStyle w:val="ListParagraph"/>
              <w:tabs>
                <w:tab w:val="left" w:pos="1260"/>
              </w:tabs>
              <w:ind w:left="0"/>
              <w:jc w:val="both"/>
              <w:rPr>
                <w:rFonts w:ascii="Garamond" w:hAnsi="Garamond"/>
                <w:b/>
                <w:i/>
                <w:lang w:val="sq-AL"/>
              </w:rPr>
            </w:pPr>
            <w:r w:rsidRPr="004E2FD4">
              <w:rPr>
                <w:rFonts w:ascii="Garamond" w:hAnsi="Garamond"/>
                <w:b/>
                <w:i/>
                <w:lang w:val="sq-AL"/>
              </w:rPr>
              <w:t xml:space="preserve">b. </w:t>
            </w:r>
            <w:r w:rsidR="00FA4381" w:rsidRPr="004E2FD4">
              <w:rPr>
                <w:rFonts w:ascii="Garamond" w:hAnsi="Garamond"/>
                <w:b/>
                <w:i/>
                <w:lang w:val="sq-AL"/>
              </w:rPr>
              <w:t xml:space="preserve">Miratimi </w:t>
            </w:r>
            <w:r w:rsidRPr="004E2FD4">
              <w:rPr>
                <w:rFonts w:ascii="Garamond" w:hAnsi="Garamond"/>
                <w:b/>
                <w:i/>
                <w:lang w:val="sq-AL"/>
              </w:rPr>
              <w:t>i aktit të ri ligjor</w:t>
            </w:r>
          </w:p>
        </w:tc>
      </w:tr>
    </w:tbl>
    <w:p w:rsidR="00E55858" w:rsidRPr="004E2FD4" w:rsidRDefault="00E55858" w:rsidP="00E55858">
      <w:pPr>
        <w:pStyle w:val="ListParagraph"/>
        <w:tabs>
          <w:tab w:val="left" w:pos="1260"/>
        </w:tabs>
        <w:autoSpaceDE w:val="0"/>
        <w:autoSpaceDN w:val="0"/>
        <w:adjustRightInd w:val="0"/>
        <w:spacing w:after="0" w:line="240" w:lineRule="auto"/>
        <w:ind w:left="0"/>
        <w:rPr>
          <w:rFonts w:ascii="Garamond" w:hAnsi="Garamond"/>
          <w:b/>
          <w:sz w:val="24"/>
          <w:szCs w:val="24"/>
          <w:lang w:val="sq-AL"/>
        </w:rPr>
      </w:pPr>
    </w:p>
    <w:p w:rsidR="00E55858" w:rsidRPr="004E2FD4" w:rsidRDefault="00E55858" w:rsidP="00E55858">
      <w:pPr>
        <w:pStyle w:val="ListParagraph"/>
        <w:tabs>
          <w:tab w:val="left" w:pos="1260"/>
        </w:tabs>
        <w:autoSpaceDE w:val="0"/>
        <w:autoSpaceDN w:val="0"/>
        <w:adjustRightInd w:val="0"/>
        <w:spacing w:after="0" w:line="240" w:lineRule="auto"/>
        <w:ind w:left="0"/>
        <w:rPr>
          <w:rFonts w:ascii="Garamond" w:hAnsi="Garamond"/>
          <w:b/>
          <w:i/>
          <w:color w:val="000000"/>
          <w:sz w:val="24"/>
          <w:szCs w:val="24"/>
          <w:lang w:val="sq-AL"/>
        </w:rPr>
      </w:pPr>
      <w:r w:rsidRPr="004E2FD4">
        <w:rPr>
          <w:rFonts w:ascii="Garamond" w:hAnsi="Garamond"/>
          <w:b/>
          <w:sz w:val="24"/>
          <w:szCs w:val="24"/>
          <w:lang w:val="sq-AL"/>
        </w:rPr>
        <w:t>MINISTRIA E ZHVILLIMIT EKONOMIK, TURIZMIT, TREGTISË DHE SIPËRMARRJES</w:t>
      </w:r>
    </w:p>
    <w:p w:rsidR="00E55858" w:rsidRPr="004E2FD4" w:rsidRDefault="00E55858" w:rsidP="00797A1D">
      <w:pPr>
        <w:pStyle w:val="Hapesira7"/>
        <w:rPr>
          <w:lang w:val="sq-AL"/>
        </w:rPr>
      </w:pPr>
      <w:r w:rsidRPr="004E2FD4">
        <w:rPr>
          <w:lang w:val="sq-AL"/>
        </w:rPr>
        <w:tab/>
      </w:r>
      <w:r w:rsidRPr="004E2FD4">
        <w:rPr>
          <w:lang w:val="sq-AL"/>
        </w:rPr>
        <w:tab/>
      </w:r>
      <w:r w:rsidRPr="004E2FD4">
        <w:rPr>
          <w:lang w:val="sq-AL"/>
        </w:rPr>
        <w:tab/>
      </w:r>
      <w:r w:rsidRPr="004E2FD4">
        <w:rPr>
          <w:lang w:val="sq-AL"/>
        </w:rPr>
        <w:tab/>
      </w:r>
      <w:r w:rsidRPr="004E2FD4">
        <w:rPr>
          <w:lang w:val="sq-AL"/>
        </w:rPr>
        <w:tab/>
      </w:r>
      <w:r w:rsidRPr="004E2FD4">
        <w:rPr>
          <w:lang w:val="sq-AL"/>
        </w:rPr>
        <w:tab/>
      </w:r>
      <w:r w:rsidRPr="004E2FD4">
        <w:rPr>
          <w:lang w:val="sq-AL"/>
        </w:rPr>
        <w:tab/>
      </w:r>
      <w:r w:rsidRPr="004E2FD4">
        <w:rPr>
          <w:lang w:val="sq-AL"/>
        </w:rPr>
        <w:tab/>
      </w:r>
    </w:p>
    <w:p w:rsidR="00E55858" w:rsidRPr="004E2FD4" w:rsidRDefault="00E55858" w:rsidP="00E55858">
      <w:pPr>
        <w:pStyle w:val="ListParagraph"/>
        <w:tabs>
          <w:tab w:val="left" w:pos="1260"/>
        </w:tabs>
        <w:autoSpaceDE w:val="0"/>
        <w:autoSpaceDN w:val="0"/>
        <w:adjustRightInd w:val="0"/>
        <w:spacing w:after="0" w:line="240" w:lineRule="auto"/>
        <w:ind w:left="1136"/>
        <w:jc w:val="right"/>
        <w:rPr>
          <w:rFonts w:ascii="Garamond" w:hAnsi="Garamond"/>
          <w:b/>
          <w:i/>
          <w:color w:val="000000"/>
          <w:sz w:val="24"/>
          <w:szCs w:val="24"/>
          <w:lang w:val="sq-AL"/>
        </w:rPr>
      </w:pP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00FA4381" w:rsidRPr="004E2FD4">
        <w:rPr>
          <w:rFonts w:ascii="Garamond" w:hAnsi="Garamond"/>
          <w:b/>
          <w:i/>
          <w:color w:val="000000"/>
          <w:sz w:val="24"/>
          <w:szCs w:val="24"/>
          <w:lang w:val="sq-AL"/>
        </w:rPr>
        <w:t>N</w:t>
      </w:r>
      <w:r w:rsidR="00FA4381">
        <w:rPr>
          <w:rFonts w:ascii="Garamond" w:hAnsi="Garamond"/>
          <w:b/>
          <w:i/>
          <w:color w:val="000000"/>
          <w:sz w:val="24"/>
          <w:szCs w:val="24"/>
          <w:lang w:val="sq-AL"/>
        </w:rPr>
        <w:t>Ë</w:t>
      </w:r>
      <w:r w:rsidR="00FA4381" w:rsidRPr="004E2FD4">
        <w:rPr>
          <w:rFonts w:ascii="Garamond" w:hAnsi="Garamond"/>
          <w:b/>
          <w:i/>
          <w:color w:val="000000"/>
          <w:sz w:val="24"/>
          <w:szCs w:val="24"/>
          <w:lang w:val="sq-AL"/>
        </w:rPr>
        <w:t>NSHKRIMI</w:t>
      </w:r>
    </w:p>
    <w:p w:rsidR="00E55858" w:rsidRPr="004E2FD4" w:rsidRDefault="00E55858" w:rsidP="00797A1D">
      <w:pPr>
        <w:pStyle w:val="Hapesira7"/>
        <w:rPr>
          <w:lang w:val="sq-AL"/>
        </w:rPr>
      </w:pPr>
    </w:p>
    <w:p w:rsidR="00E55858" w:rsidRPr="004E2FD4" w:rsidRDefault="00E55858" w:rsidP="00E55858">
      <w:pPr>
        <w:pStyle w:val="ListParagraph"/>
        <w:tabs>
          <w:tab w:val="left" w:pos="1260"/>
        </w:tabs>
        <w:autoSpaceDE w:val="0"/>
        <w:autoSpaceDN w:val="0"/>
        <w:adjustRightInd w:val="0"/>
        <w:spacing w:after="0" w:line="240" w:lineRule="auto"/>
        <w:ind w:left="1136"/>
        <w:jc w:val="right"/>
        <w:rPr>
          <w:rFonts w:ascii="Garamond" w:hAnsi="Garamond"/>
          <w:b/>
          <w:i/>
          <w:color w:val="000000"/>
          <w:sz w:val="24"/>
          <w:szCs w:val="24"/>
          <w:lang w:val="sq-AL"/>
        </w:rPr>
      </w:pP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t xml:space="preserve">          </w:t>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r>
      <w:r w:rsidRPr="004E2FD4">
        <w:rPr>
          <w:rFonts w:ascii="Garamond" w:hAnsi="Garamond"/>
          <w:b/>
          <w:i/>
          <w:color w:val="000000"/>
          <w:sz w:val="24"/>
          <w:szCs w:val="24"/>
          <w:lang w:val="sq-AL"/>
        </w:rPr>
        <w:tab/>
        <w:t>VULA</w:t>
      </w:r>
    </w:p>
    <w:p w:rsidR="00452073" w:rsidRPr="004E2FD4" w:rsidRDefault="00452073" w:rsidP="00452073">
      <w:pPr>
        <w:pStyle w:val="Paragrafi"/>
        <w:rPr>
          <w:lang w:val="sq-AL"/>
        </w:rPr>
      </w:pPr>
    </w:p>
    <w:p w:rsidR="002023B4" w:rsidRDefault="002023B4" w:rsidP="00452073">
      <w:pPr>
        <w:pStyle w:val="NeniTitull"/>
        <w:rPr>
          <w:lang w:val="sq-AL"/>
        </w:rPr>
        <w:sectPr w:rsidR="002023B4" w:rsidSect="00BE6EBC">
          <w:type w:val="continuous"/>
          <w:pgSz w:w="11907" w:h="16840" w:code="9"/>
          <w:pgMar w:top="720" w:right="1134" w:bottom="720" w:left="1134" w:header="851" w:footer="851" w:gutter="0"/>
          <w:cols w:space="720"/>
          <w:docGrid w:linePitch="360"/>
        </w:sectPr>
      </w:pPr>
    </w:p>
    <w:p w:rsidR="00452073" w:rsidRPr="002023B4" w:rsidRDefault="00452073" w:rsidP="00452073">
      <w:pPr>
        <w:pStyle w:val="NeniTitull"/>
        <w:rPr>
          <w:spacing w:val="-4"/>
          <w:lang w:val="sq-AL"/>
        </w:rPr>
      </w:pPr>
      <w:r w:rsidRPr="002023B4">
        <w:rPr>
          <w:spacing w:val="-4"/>
          <w:lang w:val="sq-AL"/>
        </w:rPr>
        <w:t>VENDIM</w:t>
      </w:r>
    </w:p>
    <w:p w:rsidR="00452073" w:rsidRPr="002023B4" w:rsidRDefault="00452073" w:rsidP="00452073">
      <w:pPr>
        <w:pStyle w:val="NeniTitull"/>
        <w:rPr>
          <w:spacing w:val="-4"/>
          <w:lang w:val="sq-AL"/>
        </w:rPr>
      </w:pPr>
      <w:r w:rsidRPr="002023B4">
        <w:rPr>
          <w:spacing w:val="-4"/>
          <w:lang w:val="sq-AL"/>
        </w:rPr>
        <w:t>Nr. 301, datë 5.4.2017</w:t>
      </w:r>
    </w:p>
    <w:p w:rsidR="00CF3F3B" w:rsidRPr="002023B4" w:rsidRDefault="00CF3F3B" w:rsidP="002023B4">
      <w:pPr>
        <w:pStyle w:val="Hapesira7"/>
        <w:rPr>
          <w:lang w:val="sq-AL"/>
        </w:rPr>
      </w:pPr>
    </w:p>
    <w:p w:rsidR="00E54A4F" w:rsidRDefault="00FA4381" w:rsidP="00BF31BD">
      <w:pPr>
        <w:pStyle w:val="NeniTitull"/>
        <w:rPr>
          <w:spacing w:val="-4"/>
          <w:lang w:val="sq-AL"/>
        </w:rPr>
      </w:pPr>
      <w:r w:rsidRPr="002023B4">
        <w:rPr>
          <w:spacing w:val="-4"/>
          <w:lang w:val="sq-AL"/>
        </w:rPr>
        <w:t xml:space="preserve">PËR </w:t>
      </w:r>
      <w:r w:rsidR="00BF31BD" w:rsidRPr="002023B4">
        <w:rPr>
          <w:spacing w:val="-4"/>
          <w:lang w:val="sq-AL"/>
        </w:rPr>
        <w:t>DISA NDRYSHIME DHE SHTESA NË VENDIMIN NR.</w:t>
      </w:r>
      <w:r w:rsidRPr="002023B4">
        <w:rPr>
          <w:spacing w:val="-4"/>
          <w:lang w:val="sq-AL"/>
        </w:rPr>
        <w:t xml:space="preserve"> </w:t>
      </w:r>
      <w:r w:rsidR="00BF31BD" w:rsidRPr="002023B4">
        <w:rPr>
          <w:spacing w:val="-4"/>
          <w:lang w:val="sq-AL"/>
        </w:rPr>
        <w:t>538, DATË 26.5.2009, TË KËSHILLIT TË MINISTRAVE, “PËR LICENCAT DHE LEJET QË TRAJTOHEN NGA APO NËPËRMJET QENDRËS KOMBËTARE TË LICENCIMIT</w:t>
      </w:r>
      <w:r w:rsidRPr="002023B4">
        <w:rPr>
          <w:spacing w:val="-4"/>
          <w:lang w:val="sq-AL"/>
        </w:rPr>
        <w:t xml:space="preserve"> (QKL) DHE DISA RREGULLIME </w:t>
      </w:r>
      <w:r w:rsidR="00BF31BD" w:rsidRPr="002023B4">
        <w:rPr>
          <w:spacing w:val="-4"/>
          <w:lang w:val="sq-AL"/>
        </w:rPr>
        <w:t xml:space="preserve">TË TJERA NËNLIGJORE TË PËRBASHKËTA”, </w:t>
      </w:r>
    </w:p>
    <w:p w:rsidR="00BF31BD" w:rsidRPr="002023B4" w:rsidRDefault="00BF31BD" w:rsidP="00BF31BD">
      <w:pPr>
        <w:pStyle w:val="NeniTitull"/>
        <w:rPr>
          <w:spacing w:val="-4"/>
          <w:lang w:val="sq-AL"/>
        </w:rPr>
      </w:pPr>
      <w:r w:rsidRPr="002023B4">
        <w:rPr>
          <w:spacing w:val="-4"/>
          <w:lang w:val="sq-AL"/>
        </w:rPr>
        <w:t>TË NDRYSHUAR</w:t>
      </w:r>
    </w:p>
    <w:p w:rsidR="00BF31BD" w:rsidRPr="002023B4" w:rsidRDefault="00BF31BD" w:rsidP="002023B4">
      <w:pPr>
        <w:pStyle w:val="Hapesira7"/>
        <w:rPr>
          <w:lang w:val="sq-AL"/>
        </w:rPr>
      </w:pPr>
    </w:p>
    <w:p w:rsidR="00BF31BD" w:rsidRPr="002023B4" w:rsidRDefault="00BF31BD" w:rsidP="00BF31BD">
      <w:pPr>
        <w:pStyle w:val="Paragrafi"/>
        <w:rPr>
          <w:spacing w:val="-4"/>
          <w:lang w:val="sq-AL"/>
        </w:rPr>
      </w:pPr>
      <w:r w:rsidRPr="002023B4">
        <w:rPr>
          <w:spacing w:val="-4"/>
          <w:lang w:val="sq-AL"/>
        </w:rPr>
        <w:t>Në mbështetje të nenit 100 të Kushtetutës, të neneve 15 e 36, të ligjit nr.10081, datë 23.2.2009, “Për licencat, autorizimet dhe lejet në Republikën e Shqipërisë”, të nenit 32, të ligjit nr.8872, datë 29.3.2002, “Për arsimin dhe formimin profesional në Republikën e Shqipërisë”, të ndryshuar, të neneve 2, pika 22, dhe 24, të ligjit nr.69/2012, “Për sistemin arsimor parauniversitar në Republikën e Shqipërisë”, të ndryshuar, të ligjit nr.75/2014, “Për shërbimin privat të sigurisë fizike”, të ligjit nr.10448, datë 14.7.2011, “Për lejet e mjedisit”, të ndryshuar, dhe të ligjit nr.8378, datë 22.7.1998, “Kodi Rrugor i Republikës së Shqipërisë”, të ndryshuar, me propozimin e ministrit të Zhvillimit Ekonomik, Turizmit, Tregtisë dhe Sipërmarrjes, ministrit të Arsimit dhe Sportit, ministrit të Transportit dhe Infrastrukturës, ministrit të Punëve të Brendshme, ministrit të Mjedisit dhe ministrit të Mirëqenies Sociale dhe Rinisë, Këshilli i Ministrave</w:t>
      </w:r>
    </w:p>
    <w:p w:rsidR="00BF31BD" w:rsidRPr="002023B4" w:rsidRDefault="00BF31BD" w:rsidP="002023B4">
      <w:pPr>
        <w:pStyle w:val="Hapesira7"/>
        <w:rPr>
          <w:lang w:val="sq-AL"/>
        </w:rPr>
      </w:pPr>
    </w:p>
    <w:p w:rsidR="00BF31BD" w:rsidRPr="002023B4" w:rsidRDefault="00BF31BD" w:rsidP="00BF31BD">
      <w:pPr>
        <w:pStyle w:val="NeniNr"/>
        <w:rPr>
          <w:spacing w:val="-4"/>
          <w:lang w:val="sq-AL"/>
        </w:rPr>
      </w:pPr>
      <w:r w:rsidRPr="002023B4">
        <w:rPr>
          <w:spacing w:val="-4"/>
          <w:lang w:val="sq-AL"/>
        </w:rPr>
        <w:t>VENDOSI:</w:t>
      </w:r>
    </w:p>
    <w:p w:rsidR="00BF31BD" w:rsidRPr="002023B4" w:rsidRDefault="00BF31BD" w:rsidP="002023B4">
      <w:pPr>
        <w:pStyle w:val="Hapesira7"/>
        <w:rPr>
          <w:lang w:val="sq-AL"/>
        </w:rPr>
      </w:pPr>
    </w:p>
    <w:p w:rsidR="00BF31BD" w:rsidRPr="002023B4" w:rsidRDefault="00BF31BD" w:rsidP="00BF31BD">
      <w:pPr>
        <w:pStyle w:val="Paragrafi"/>
        <w:rPr>
          <w:spacing w:val="-4"/>
          <w:lang w:val="sq-AL"/>
        </w:rPr>
      </w:pPr>
      <w:r w:rsidRPr="002023B4">
        <w:rPr>
          <w:spacing w:val="-4"/>
          <w:lang w:val="sq-AL"/>
        </w:rPr>
        <w:t>Në vendimin nr.</w:t>
      </w:r>
      <w:r w:rsidR="00FA4381" w:rsidRPr="002023B4">
        <w:rPr>
          <w:spacing w:val="-4"/>
          <w:lang w:val="sq-AL"/>
        </w:rPr>
        <w:t xml:space="preserve"> </w:t>
      </w:r>
      <w:r w:rsidRPr="002023B4">
        <w:rPr>
          <w:spacing w:val="-4"/>
          <w:lang w:val="sq-AL"/>
        </w:rPr>
        <w:t>538, datë 26.5.2009, të Këshillit të Ministrave, të ndryshuar, bëhen këto ndryshime dhe shtesa:</w:t>
      </w:r>
    </w:p>
    <w:p w:rsidR="00BF31BD" w:rsidRPr="002023B4" w:rsidRDefault="002808A8" w:rsidP="00BF31BD">
      <w:pPr>
        <w:pStyle w:val="Paragrafi"/>
        <w:rPr>
          <w:spacing w:val="-4"/>
          <w:lang w:val="sq-AL"/>
        </w:rPr>
      </w:pPr>
      <w:r w:rsidRPr="002023B4">
        <w:rPr>
          <w:spacing w:val="-4"/>
          <w:lang w:val="sq-AL"/>
        </w:rPr>
        <w:t xml:space="preserve">1. </w:t>
      </w:r>
      <w:r w:rsidR="00BF31BD" w:rsidRPr="002023B4">
        <w:rPr>
          <w:spacing w:val="-4"/>
          <w:lang w:val="sq-AL"/>
        </w:rPr>
        <w:t>Në aneksin 1, fusha I  “Siguria kombëtare, rendi publik dhe mbrojtja civile”, kategoria I.3, bëhen ndryshimet dhe shtesat e mëposhtme:</w:t>
      </w:r>
    </w:p>
    <w:p w:rsidR="00BF31BD" w:rsidRPr="002023B4" w:rsidRDefault="002808A8" w:rsidP="00BF31BD">
      <w:pPr>
        <w:pStyle w:val="Paragrafi"/>
        <w:rPr>
          <w:spacing w:val="-4"/>
          <w:lang w:val="sq-AL"/>
        </w:rPr>
      </w:pPr>
      <w:r w:rsidRPr="002023B4">
        <w:rPr>
          <w:spacing w:val="-4"/>
          <w:lang w:val="sq-AL"/>
        </w:rPr>
        <w:t xml:space="preserve">a) </w:t>
      </w:r>
      <w:r w:rsidR="00BF31BD" w:rsidRPr="002023B4">
        <w:rPr>
          <w:spacing w:val="-4"/>
          <w:lang w:val="sq-AL"/>
        </w:rPr>
        <w:t>Emërtimi i kategorisë I.3 “Shërbimi i ruajtjes dhe/ose sigurisë fizike” zëvendësohet me “Shërbimi Privat i Sigurisë Fizike”.</w:t>
      </w:r>
    </w:p>
    <w:p w:rsidR="00BF31BD" w:rsidRPr="002023B4" w:rsidRDefault="002808A8" w:rsidP="00BF31BD">
      <w:pPr>
        <w:pStyle w:val="Paragrafi"/>
        <w:rPr>
          <w:spacing w:val="-4"/>
          <w:lang w:val="sq-AL"/>
        </w:rPr>
      </w:pPr>
      <w:r w:rsidRPr="002023B4">
        <w:rPr>
          <w:spacing w:val="-4"/>
          <w:lang w:val="sq-AL"/>
        </w:rPr>
        <w:t xml:space="preserve">b) </w:t>
      </w:r>
      <w:r w:rsidR="00BF31BD" w:rsidRPr="002023B4">
        <w:rPr>
          <w:spacing w:val="-4"/>
          <w:lang w:val="sq-AL"/>
        </w:rPr>
        <w:t>Pas shkronjës “b”, të pikës 2, të kreut I, shtohet shkronja “c”, me këtë përmbajtje:</w:t>
      </w:r>
    </w:p>
    <w:p w:rsidR="00BF31BD" w:rsidRPr="002023B4" w:rsidRDefault="00BF31BD" w:rsidP="00BF31BD">
      <w:pPr>
        <w:pStyle w:val="Paragrafi"/>
        <w:rPr>
          <w:spacing w:val="-4"/>
          <w:lang w:val="sq-AL"/>
        </w:rPr>
      </w:pPr>
      <w:r w:rsidRPr="002023B4">
        <w:rPr>
          <w:spacing w:val="-4"/>
          <w:lang w:val="sq-AL"/>
        </w:rPr>
        <w:t>“c) “Qendra të trajnimit privat të punonjësve të SHPSF”, me kodin I.3.C.”.</w:t>
      </w:r>
    </w:p>
    <w:p w:rsidR="00BF31BD" w:rsidRPr="002023B4" w:rsidRDefault="002808A8" w:rsidP="00BF31BD">
      <w:pPr>
        <w:pStyle w:val="Paragrafi"/>
        <w:rPr>
          <w:spacing w:val="-4"/>
          <w:lang w:val="sq-AL"/>
        </w:rPr>
      </w:pPr>
      <w:r w:rsidRPr="002023B4">
        <w:rPr>
          <w:spacing w:val="-4"/>
          <w:lang w:val="sq-AL"/>
        </w:rPr>
        <w:t xml:space="preserve">c) </w:t>
      </w:r>
      <w:r w:rsidR="00BF31BD" w:rsidRPr="002023B4">
        <w:rPr>
          <w:spacing w:val="-4"/>
          <w:lang w:val="sq-AL"/>
        </w:rPr>
        <w:t>Pika 3, e kreut I, ndryshohet, si më poshtë vijon:</w:t>
      </w:r>
    </w:p>
    <w:p w:rsidR="00BF31BD" w:rsidRPr="002023B4" w:rsidRDefault="00BF31BD" w:rsidP="00BF31BD">
      <w:pPr>
        <w:pStyle w:val="Paragrafi"/>
        <w:rPr>
          <w:spacing w:val="-4"/>
          <w:lang w:val="sq-AL"/>
        </w:rPr>
      </w:pPr>
      <w:r w:rsidRPr="002023B4">
        <w:rPr>
          <w:spacing w:val="-4"/>
          <w:lang w:val="sq-AL"/>
        </w:rPr>
        <w:t>“3. Licencat për të tri nënkategoritë janë pa afat.”.</w:t>
      </w:r>
    </w:p>
    <w:p w:rsidR="00BF31BD" w:rsidRPr="002023B4" w:rsidRDefault="00BF31BD" w:rsidP="00BF31BD">
      <w:pPr>
        <w:pStyle w:val="Paragrafi"/>
        <w:rPr>
          <w:spacing w:val="-4"/>
          <w:lang w:val="sq-AL"/>
        </w:rPr>
      </w:pPr>
      <w:r w:rsidRPr="002023B4">
        <w:rPr>
          <w:spacing w:val="-4"/>
          <w:lang w:val="sq-AL"/>
        </w:rPr>
        <w:t xml:space="preserve">ç) </w:t>
      </w:r>
      <w:r w:rsidRPr="002023B4">
        <w:rPr>
          <w:spacing w:val="-4"/>
          <w:lang w:val="sq-AL"/>
        </w:rPr>
        <w:tab/>
        <w:t>Emërtimi i kreut II, “Licencimi i veprimtarive të nënkategorisë I.3.A dhe I.3.B” zëvendësohet me “Licencimi i veprimtarive të nënkategorive I.3.A , I.3.B dhe I.3.C.”.</w:t>
      </w:r>
    </w:p>
    <w:p w:rsidR="00BF31BD" w:rsidRPr="002023B4" w:rsidRDefault="002808A8" w:rsidP="00BF31BD">
      <w:pPr>
        <w:pStyle w:val="Paragrafi"/>
        <w:rPr>
          <w:spacing w:val="-4"/>
          <w:lang w:val="sq-AL"/>
        </w:rPr>
      </w:pPr>
      <w:r w:rsidRPr="002023B4">
        <w:rPr>
          <w:spacing w:val="-4"/>
          <w:lang w:val="sq-AL"/>
        </w:rPr>
        <w:t xml:space="preserve">d) </w:t>
      </w:r>
      <w:r w:rsidR="00BF31BD" w:rsidRPr="002023B4">
        <w:rPr>
          <w:spacing w:val="-4"/>
          <w:lang w:val="sq-AL"/>
        </w:rPr>
        <w:t>Pika 4, e kreut II, ndryshohet, si më poshtë vijon:</w:t>
      </w:r>
    </w:p>
    <w:p w:rsidR="00BF31BD" w:rsidRPr="002023B4" w:rsidRDefault="00BF31BD" w:rsidP="00BF31BD">
      <w:pPr>
        <w:pStyle w:val="Paragrafi"/>
        <w:rPr>
          <w:spacing w:val="-4"/>
          <w:lang w:val="sq-AL"/>
        </w:rPr>
      </w:pPr>
      <w:r w:rsidRPr="002023B4">
        <w:rPr>
          <w:spacing w:val="-4"/>
          <w:lang w:val="sq-AL"/>
        </w:rPr>
        <w:t xml:space="preserve">“4. Kriteret e posaçme të licencimit, si dhe llojet e dokumenteve provuese e shoqëruese përkatëse për nënkategoritë A, B dhe C jepen në tabelën 1 më poshtë.”. </w:t>
      </w:r>
    </w:p>
    <w:p w:rsidR="00BF31BD" w:rsidRPr="002023B4" w:rsidRDefault="00BF31BD" w:rsidP="00BF31BD">
      <w:pPr>
        <w:pStyle w:val="Paragrafi"/>
        <w:rPr>
          <w:spacing w:val="-4"/>
          <w:lang w:val="sq-AL"/>
        </w:rPr>
      </w:pPr>
      <w:r w:rsidRPr="002023B4">
        <w:rPr>
          <w:spacing w:val="-4"/>
          <w:lang w:val="sq-AL"/>
        </w:rPr>
        <w:t>dh) Pika 5 e kreut II, ndryshohet, si më poshtë vijon:</w:t>
      </w:r>
    </w:p>
    <w:p w:rsidR="00BF31BD" w:rsidRPr="002023B4" w:rsidRDefault="00BF31BD" w:rsidP="00BF31BD">
      <w:pPr>
        <w:pStyle w:val="Paragrafi"/>
        <w:rPr>
          <w:spacing w:val="-4"/>
          <w:lang w:val="sq-AL"/>
        </w:rPr>
      </w:pPr>
      <w:r w:rsidRPr="002023B4">
        <w:rPr>
          <w:spacing w:val="-4"/>
          <w:lang w:val="sq-AL"/>
        </w:rPr>
        <w:t>“5. Licencimi i veprimtarisë për të tria nënkategoritë bëhet sipas grupit III.”.</w:t>
      </w:r>
    </w:p>
    <w:p w:rsidR="00BF31BD" w:rsidRPr="002023B4" w:rsidRDefault="002808A8" w:rsidP="00BF31BD">
      <w:pPr>
        <w:pStyle w:val="Paragrafi"/>
        <w:rPr>
          <w:spacing w:val="-4"/>
          <w:lang w:val="sq-AL"/>
        </w:rPr>
      </w:pPr>
      <w:r w:rsidRPr="002023B4">
        <w:rPr>
          <w:spacing w:val="-4"/>
          <w:lang w:val="sq-AL"/>
        </w:rPr>
        <w:t xml:space="preserve">2. </w:t>
      </w:r>
      <w:r w:rsidR="00BF31BD" w:rsidRPr="002023B4">
        <w:rPr>
          <w:spacing w:val="-4"/>
          <w:lang w:val="sq-AL"/>
        </w:rPr>
        <w:t>Në aneksin I, fusha III, “Mjedisi dhe burimet mjedisore bazë”, pika 2, e kategorisë III.1 “Për ndikimin në mjedis”, ndryshohet, si më poshtë vijon:</w:t>
      </w:r>
    </w:p>
    <w:p w:rsidR="00BF31BD" w:rsidRPr="002023B4" w:rsidRDefault="00BF31BD" w:rsidP="00BF31BD">
      <w:pPr>
        <w:pStyle w:val="Paragrafi"/>
        <w:rPr>
          <w:spacing w:val="-4"/>
          <w:lang w:val="sq-AL"/>
        </w:rPr>
      </w:pPr>
      <w:r w:rsidRPr="002023B4">
        <w:rPr>
          <w:spacing w:val="-4"/>
          <w:lang w:val="sq-AL"/>
        </w:rPr>
        <w:t>“2. Lejet e ndikimit në mjedis ndahen në tri nënkategori, si vijon:</w:t>
      </w:r>
    </w:p>
    <w:p w:rsidR="00BF31BD" w:rsidRPr="002023B4" w:rsidRDefault="00BF31BD" w:rsidP="00BF31BD">
      <w:pPr>
        <w:pStyle w:val="Paragrafi"/>
        <w:rPr>
          <w:spacing w:val="-4"/>
          <w:lang w:val="sq-AL"/>
        </w:rPr>
      </w:pPr>
      <w:r w:rsidRPr="002023B4">
        <w:rPr>
          <w:spacing w:val="-4"/>
          <w:lang w:val="sq-AL"/>
        </w:rPr>
        <w:t>a) “Leje mjedisi e tipit C”, me kodin III.1.A;</w:t>
      </w:r>
    </w:p>
    <w:p w:rsidR="00BF31BD" w:rsidRPr="002023B4" w:rsidRDefault="00BF31BD" w:rsidP="00BF31BD">
      <w:pPr>
        <w:pStyle w:val="Paragrafi"/>
        <w:rPr>
          <w:spacing w:val="-4"/>
          <w:lang w:val="sq-AL"/>
        </w:rPr>
      </w:pPr>
      <w:r w:rsidRPr="002023B4">
        <w:rPr>
          <w:spacing w:val="-4"/>
          <w:lang w:val="sq-AL"/>
        </w:rPr>
        <w:t>b) “Leje mjedisi e tipit B”, me kodin III.1.B;</w:t>
      </w:r>
    </w:p>
    <w:p w:rsidR="00BF31BD" w:rsidRPr="002023B4" w:rsidRDefault="00BF31BD" w:rsidP="00BF31BD">
      <w:pPr>
        <w:pStyle w:val="Paragrafi"/>
        <w:rPr>
          <w:spacing w:val="-4"/>
          <w:lang w:val="sq-AL"/>
        </w:rPr>
      </w:pPr>
      <w:r w:rsidRPr="002023B4">
        <w:rPr>
          <w:spacing w:val="-4"/>
          <w:lang w:val="sq-AL"/>
        </w:rPr>
        <w:t>c) “Leje mjedisi e tipit A”, me kodin III.1.C.”.</w:t>
      </w:r>
    </w:p>
    <w:p w:rsidR="00BF31BD" w:rsidRPr="002023B4" w:rsidRDefault="00BF31BD" w:rsidP="00BF31BD">
      <w:pPr>
        <w:pStyle w:val="Paragrafi"/>
        <w:rPr>
          <w:spacing w:val="-4"/>
          <w:lang w:val="sq-AL"/>
        </w:rPr>
      </w:pPr>
      <w:r w:rsidRPr="002023B4">
        <w:rPr>
          <w:spacing w:val="-4"/>
          <w:lang w:val="sq-AL"/>
        </w:rPr>
        <w:t xml:space="preserve">3. </w:t>
      </w:r>
      <w:r w:rsidRPr="002023B4">
        <w:rPr>
          <w:spacing w:val="-4"/>
          <w:lang w:val="sq-AL"/>
        </w:rPr>
        <w:tab/>
        <w:t>Në aneksin I, fusha VII, “Transporti”, shkronjat “a” dhe “b”, të pikës 3, të nënkategorisë VII.3 “Autoshkollë”, ndryshohen, si më poshtë vijon:</w:t>
      </w:r>
    </w:p>
    <w:p w:rsidR="00BF31BD" w:rsidRPr="002023B4" w:rsidRDefault="00BF31BD" w:rsidP="00BF31BD">
      <w:pPr>
        <w:pStyle w:val="Paragrafi"/>
        <w:rPr>
          <w:spacing w:val="-4"/>
          <w:lang w:val="sq-AL"/>
        </w:rPr>
      </w:pPr>
      <w:r w:rsidRPr="002023B4">
        <w:rPr>
          <w:spacing w:val="-4"/>
          <w:lang w:val="sq-AL"/>
        </w:rPr>
        <w:t>“a) “Autoshkollë për dhënien e lejes së drejtimit”, me kodin VII.3.A.1, ku përfshihen kategoritë e mëposhtme:</w:t>
      </w:r>
    </w:p>
    <w:p w:rsidR="00BF31BD" w:rsidRPr="002023B4" w:rsidRDefault="002808A8" w:rsidP="00BF31BD">
      <w:pPr>
        <w:pStyle w:val="Paragrafi"/>
        <w:rPr>
          <w:spacing w:val="-4"/>
          <w:lang w:val="sq-AL"/>
        </w:rPr>
      </w:pPr>
      <w:r w:rsidRPr="002023B4">
        <w:rPr>
          <w:spacing w:val="-4"/>
          <w:lang w:val="sq-AL"/>
        </w:rPr>
        <w:t xml:space="preserve">i) </w:t>
      </w:r>
      <w:r w:rsidR="00BF31BD" w:rsidRPr="002023B4">
        <w:rPr>
          <w:spacing w:val="-4"/>
          <w:lang w:val="sq-AL"/>
        </w:rPr>
        <w:t>kategoria AM;</w:t>
      </w:r>
    </w:p>
    <w:p w:rsidR="00BF31BD" w:rsidRPr="002023B4" w:rsidRDefault="002808A8" w:rsidP="00BF31BD">
      <w:pPr>
        <w:pStyle w:val="Paragrafi"/>
        <w:rPr>
          <w:spacing w:val="-4"/>
          <w:lang w:val="sq-AL"/>
        </w:rPr>
      </w:pPr>
      <w:r w:rsidRPr="002023B4">
        <w:rPr>
          <w:spacing w:val="-4"/>
          <w:lang w:val="sq-AL"/>
        </w:rPr>
        <w:t xml:space="preserve">ii) </w:t>
      </w:r>
      <w:r w:rsidR="00BF31BD" w:rsidRPr="002023B4">
        <w:rPr>
          <w:spacing w:val="-4"/>
          <w:lang w:val="sq-AL"/>
        </w:rPr>
        <w:t>kategoria A1;</w:t>
      </w:r>
    </w:p>
    <w:p w:rsidR="00BF31BD" w:rsidRPr="002023B4" w:rsidRDefault="002808A8" w:rsidP="00BF31BD">
      <w:pPr>
        <w:pStyle w:val="Paragrafi"/>
        <w:rPr>
          <w:spacing w:val="-4"/>
          <w:lang w:val="sq-AL"/>
        </w:rPr>
      </w:pPr>
      <w:r w:rsidRPr="002023B4">
        <w:rPr>
          <w:spacing w:val="-4"/>
          <w:lang w:val="sq-AL"/>
        </w:rPr>
        <w:t xml:space="preserve">iii) </w:t>
      </w:r>
      <w:r w:rsidR="00BF31BD" w:rsidRPr="002023B4">
        <w:rPr>
          <w:spacing w:val="-4"/>
          <w:lang w:val="sq-AL"/>
        </w:rPr>
        <w:t>kategoria A2;</w:t>
      </w:r>
    </w:p>
    <w:p w:rsidR="00BF31BD" w:rsidRPr="002023B4" w:rsidRDefault="002808A8" w:rsidP="002808A8">
      <w:pPr>
        <w:pStyle w:val="Paragrafi"/>
        <w:rPr>
          <w:spacing w:val="-4"/>
          <w:lang w:val="sq-AL"/>
        </w:rPr>
      </w:pPr>
      <w:r w:rsidRPr="002023B4">
        <w:rPr>
          <w:spacing w:val="-4"/>
          <w:lang w:val="sq-AL"/>
        </w:rPr>
        <w:t xml:space="preserve">iv) </w:t>
      </w:r>
      <w:r w:rsidR="00BF31BD" w:rsidRPr="002023B4">
        <w:rPr>
          <w:spacing w:val="-4"/>
          <w:lang w:val="sq-AL"/>
        </w:rPr>
        <w:t xml:space="preserve">kategoria A; </w:t>
      </w:r>
    </w:p>
    <w:p w:rsidR="00BF31BD" w:rsidRPr="002023B4" w:rsidRDefault="002808A8" w:rsidP="00BF31BD">
      <w:pPr>
        <w:pStyle w:val="Paragrafi"/>
        <w:rPr>
          <w:spacing w:val="-4"/>
          <w:lang w:val="sq-AL"/>
        </w:rPr>
      </w:pPr>
      <w:r w:rsidRPr="002023B4">
        <w:rPr>
          <w:spacing w:val="-4"/>
          <w:lang w:val="sq-AL"/>
        </w:rPr>
        <w:t xml:space="preserve">v) </w:t>
      </w:r>
      <w:r w:rsidR="00BF31BD" w:rsidRPr="002023B4">
        <w:rPr>
          <w:spacing w:val="-4"/>
          <w:lang w:val="sq-AL"/>
        </w:rPr>
        <w:t>kategoria B1;</w:t>
      </w:r>
    </w:p>
    <w:p w:rsidR="00BF31BD" w:rsidRPr="002023B4" w:rsidRDefault="002808A8" w:rsidP="00BF31BD">
      <w:pPr>
        <w:pStyle w:val="Paragrafi"/>
        <w:rPr>
          <w:spacing w:val="-4"/>
          <w:lang w:val="sq-AL"/>
        </w:rPr>
      </w:pPr>
      <w:r w:rsidRPr="002023B4">
        <w:rPr>
          <w:spacing w:val="-4"/>
          <w:lang w:val="sq-AL"/>
        </w:rPr>
        <w:t xml:space="preserve">vi) </w:t>
      </w:r>
      <w:r w:rsidR="00BF31BD" w:rsidRPr="002023B4">
        <w:rPr>
          <w:spacing w:val="-4"/>
          <w:lang w:val="sq-AL"/>
        </w:rPr>
        <w:t>kategoria B;</w:t>
      </w:r>
    </w:p>
    <w:p w:rsidR="00BF31BD" w:rsidRPr="002023B4" w:rsidRDefault="002808A8" w:rsidP="00BF31BD">
      <w:pPr>
        <w:pStyle w:val="Paragrafi"/>
        <w:rPr>
          <w:spacing w:val="-4"/>
          <w:lang w:val="sq-AL"/>
        </w:rPr>
      </w:pPr>
      <w:r w:rsidRPr="002023B4">
        <w:rPr>
          <w:spacing w:val="-4"/>
          <w:lang w:val="sq-AL"/>
        </w:rPr>
        <w:t xml:space="preserve">vii) </w:t>
      </w:r>
      <w:r w:rsidR="00BF31BD" w:rsidRPr="002023B4">
        <w:rPr>
          <w:spacing w:val="-4"/>
          <w:lang w:val="sq-AL"/>
        </w:rPr>
        <w:t>kategoria</w:t>
      </w:r>
      <w:r w:rsidR="00A045E3">
        <w:rPr>
          <w:spacing w:val="-4"/>
          <w:lang w:val="sq-AL"/>
        </w:rPr>
        <w:t xml:space="preserve"> </w:t>
      </w:r>
      <w:r w:rsidR="00BF31BD" w:rsidRPr="002023B4">
        <w:rPr>
          <w:spacing w:val="-4"/>
          <w:lang w:val="sq-AL"/>
        </w:rPr>
        <w:t xml:space="preserve">BE; </w:t>
      </w:r>
    </w:p>
    <w:p w:rsidR="00BF31BD" w:rsidRPr="002023B4" w:rsidRDefault="002808A8" w:rsidP="00BF31BD">
      <w:pPr>
        <w:pStyle w:val="Paragrafi"/>
        <w:rPr>
          <w:spacing w:val="-4"/>
          <w:lang w:val="sq-AL"/>
        </w:rPr>
      </w:pPr>
      <w:r w:rsidRPr="002023B4">
        <w:rPr>
          <w:spacing w:val="-4"/>
          <w:lang w:val="sq-AL"/>
        </w:rPr>
        <w:t>vii</w:t>
      </w:r>
      <w:r w:rsidR="00A045E3">
        <w:rPr>
          <w:spacing w:val="-4"/>
          <w:lang w:val="sq-AL"/>
        </w:rPr>
        <w:t>i</w:t>
      </w:r>
      <w:r w:rsidRPr="002023B4">
        <w:rPr>
          <w:spacing w:val="-4"/>
          <w:lang w:val="sq-AL"/>
        </w:rPr>
        <w:t xml:space="preserve">) </w:t>
      </w:r>
      <w:r w:rsidR="00BF31BD" w:rsidRPr="002023B4">
        <w:rPr>
          <w:spacing w:val="-4"/>
          <w:lang w:val="sq-AL"/>
        </w:rPr>
        <w:t>kategoria C1;</w:t>
      </w:r>
    </w:p>
    <w:p w:rsidR="00BF31BD" w:rsidRPr="002023B4" w:rsidRDefault="002808A8" w:rsidP="00BF31BD">
      <w:pPr>
        <w:pStyle w:val="Paragrafi"/>
        <w:rPr>
          <w:spacing w:val="-4"/>
          <w:lang w:val="sq-AL"/>
        </w:rPr>
      </w:pPr>
      <w:r w:rsidRPr="002023B4">
        <w:rPr>
          <w:spacing w:val="-4"/>
          <w:lang w:val="sq-AL"/>
        </w:rPr>
        <w:t xml:space="preserve">ix) </w:t>
      </w:r>
      <w:r w:rsidR="00BF31BD" w:rsidRPr="002023B4">
        <w:rPr>
          <w:spacing w:val="-4"/>
          <w:lang w:val="sq-AL"/>
        </w:rPr>
        <w:t xml:space="preserve">kategoria C1E; </w:t>
      </w:r>
    </w:p>
    <w:p w:rsidR="00BF31BD" w:rsidRPr="002023B4" w:rsidRDefault="002808A8" w:rsidP="00BF31BD">
      <w:pPr>
        <w:pStyle w:val="Paragrafi"/>
        <w:rPr>
          <w:spacing w:val="-4"/>
          <w:lang w:val="sq-AL"/>
        </w:rPr>
      </w:pPr>
      <w:r w:rsidRPr="002023B4">
        <w:rPr>
          <w:spacing w:val="-4"/>
          <w:lang w:val="sq-AL"/>
        </w:rPr>
        <w:t xml:space="preserve">x) </w:t>
      </w:r>
      <w:r w:rsidR="00BF31BD" w:rsidRPr="002023B4">
        <w:rPr>
          <w:spacing w:val="-4"/>
          <w:lang w:val="sq-AL"/>
        </w:rPr>
        <w:t>kategoria C;</w:t>
      </w:r>
    </w:p>
    <w:p w:rsidR="00BF31BD" w:rsidRPr="002023B4" w:rsidRDefault="002808A8" w:rsidP="00BF31BD">
      <w:pPr>
        <w:pStyle w:val="Paragrafi"/>
        <w:rPr>
          <w:spacing w:val="-4"/>
          <w:lang w:val="sq-AL"/>
        </w:rPr>
      </w:pPr>
      <w:r w:rsidRPr="002023B4">
        <w:rPr>
          <w:spacing w:val="-4"/>
          <w:lang w:val="sq-AL"/>
        </w:rPr>
        <w:t xml:space="preserve">xi) </w:t>
      </w:r>
      <w:r w:rsidR="00BF31BD" w:rsidRPr="002023B4">
        <w:rPr>
          <w:spacing w:val="-4"/>
          <w:lang w:val="sq-AL"/>
        </w:rPr>
        <w:t>kategoria CE;</w:t>
      </w:r>
    </w:p>
    <w:p w:rsidR="00BF31BD" w:rsidRPr="002023B4" w:rsidRDefault="002808A8" w:rsidP="00BF31BD">
      <w:pPr>
        <w:pStyle w:val="Paragrafi"/>
        <w:rPr>
          <w:spacing w:val="-4"/>
          <w:lang w:val="sq-AL"/>
        </w:rPr>
      </w:pPr>
      <w:r w:rsidRPr="002023B4">
        <w:rPr>
          <w:spacing w:val="-4"/>
          <w:lang w:val="sq-AL"/>
        </w:rPr>
        <w:t xml:space="preserve">xii) </w:t>
      </w:r>
      <w:r w:rsidR="00BF31BD" w:rsidRPr="002023B4">
        <w:rPr>
          <w:spacing w:val="-4"/>
          <w:lang w:val="sq-AL"/>
        </w:rPr>
        <w:t>kategoria D1;</w:t>
      </w:r>
    </w:p>
    <w:p w:rsidR="00BF31BD" w:rsidRPr="002023B4" w:rsidRDefault="002808A8" w:rsidP="00BF31BD">
      <w:pPr>
        <w:pStyle w:val="Paragrafi"/>
        <w:rPr>
          <w:spacing w:val="-4"/>
          <w:lang w:val="sq-AL"/>
        </w:rPr>
      </w:pPr>
      <w:r w:rsidRPr="002023B4">
        <w:rPr>
          <w:spacing w:val="-4"/>
          <w:lang w:val="sq-AL"/>
        </w:rPr>
        <w:t xml:space="preserve">xiii) </w:t>
      </w:r>
      <w:r w:rsidR="00BF31BD" w:rsidRPr="002023B4">
        <w:rPr>
          <w:spacing w:val="-4"/>
          <w:lang w:val="sq-AL"/>
        </w:rPr>
        <w:t>kategoria</w:t>
      </w:r>
      <w:r w:rsidR="00472ADF">
        <w:rPr>
          <w:spacing w:val="-4"/>
          <w:lang w:val="sq-AL"/>
        </w:rPr>
        <w:t xml:space="preserve"> </w:t>
      </w:r>
      <w:r w:rsidR="00BF31BD" w:rsidRPr="002023B4">
        <w:rPr>
          <w:spacing w:val="-4"/>
          <w:lang w:val="sq-AL"/>
        </w:rPr>
        <w:t>D1E;</w:t>
      </w:r>
    </w:p>
    <w:p w:rsidR="00BF31BD" w:rsidRPr="002023B4" w:rsidRDefault="002808A8" w:rsidP="00BF31BD">
      <w:pPr>
        <w:pStyle w:val="Paragrafi"/>
        <w:rPr>
          <w:spacing w:val="-4"/>
          <w:lang w:val="sq-AL"/>
        </w:rPr>
      </w:pPr>
      <w:r w:rsidRPr="002023B4">
        <w:rPr>
          <w:spacing w:val="-4"/>
          <w:lang w:val="sq-AL"/>
        </w:rPr>
        <w:t xml:space="preserve">xiv) </w:t>
      </w:r>
      <w:r w:rsidR="00BF31BD" w:rsidRPr="002023B4">
        <w:rPr>
          <w:spacing w:val="-4"/>
          <w:lang w:val="sq-AL"/>
        </w:rPr>
        <w:t>kategoria D;</w:t>
      </w:r>
    </w:p>
    <w:p w:rsidR="00BF31BD" w:rsidRPr="002023B4" w:rsidRDefault="002808A8" w:rsidP="00BF31BD">
      <w:pPr>
        <w:pStyle w:val="Paragrafi"/>
        <w:rPr>
          <w:spacing w:val="-4"/>
          <w:lang w:val="sq-AL"/>
        </w:rPr>
      </w:pPr>
      <w:r w:rsidRPr="002023B4">
        <w:rPr>
          <w:spacing w:val="-4"/>
          <w:lang w:val="sq-AL"/>
        </w:rPr>
        <w:t xml:space="preserve">xv) </w:t>
      </w:r>
      <w:r w:rsidR="00BF31BD" w:rsidRPr="002023B4">
        <w:rPr>
          <w:spacing w:val="-4"/>
          <w:lang w:val="sq-AL"/>
        </w:rPr>
        <w:t>kategoria DE.”.</w:t>
      </w:r>
    </w:p>
    <w:p w:rsidR="00BF31BD" w:rsidRPr="002023B4" w:rsidRDefault="00BF31BD" w:rsidP="00BF31BD">
      <w:pPr>
        <w:pStyle w:val="Paragrafi"/>
        <w:rPr>
          <w:spacing w:val="-4"/>
          <w:lang w:val="sq-AL"/>
        </w:rPr>
      </w:pPr>
      <w:r w:rsidRPr="002023B4">
        <w:rPr>
          <w:spacing w:val="-4"/>
          <w:lang w:val="sq-AL"/>
        </w:rPr>
        <w:t xml:space="preserve">“b) “Autoshkollë për përgatitjen e aplikantëve që kërkojnë të pajisen me Certifikatë të Aftësimit Profesional (CAP)”, me kodin VII.3.A.2, ku përfshihen kategoritë e mëposhtme: </w:t>
      </w:r>
    </w:p>
    <w:p w:rsidR="00BF31BD" w:rsidRPr="002023B4" w:rsidRDefault="00C34B85" w:rsidP="00BF31BD">
      <w:pPr>
        <w:pStyle w:val="Paragrafi"/>
        <w:rPr>
          <w:spacing w:val="-4"/>
          <w:lang w:val="sq-AL"/>
        </w:rPr>
      </w:pPr>
      <w:r w:rsidRPr="002023B4">
        <w:rPr>
          <w:spacing w:val="-4"/>
          <w:lang w:val="sq-AL"/>
        </w:rPr>
        <w:t xml:space="preserve">i) </w:t>
      </w:r>
      <w:r w:rsidR="00BF31BD" w:rsidRPr="002023B4">
        <w:rPr>
          <w:spacing w:val="-4"/>
          <w:lang w:val="sq-AL"/>
        </w:rPr>
        <w:t xml:space="preserve">CAP për transportin e mallrave; </w:t>
      </w:r>
    </w:p>
    <w:p w:rsidR="00BF31BD" w:rsidRPr="002023B4" w:rsidRDefault="00C34B85" w:rsidP="00BF31BD">
      <w:pPr>
        <w:pStyle w:val="Paragrafi"/>
        <w:rPr>
          <w:spacing w:val="-4"/>
          <w:lang w:val="sq-AL"/>
        </w:rPr>
      </w:pPr>
      <w:r w:rsidRPr="002023B4">
        <w:rPr>
          <w:spacing w:val="-4"/>
          <w:lang w:val="sq-AL"/>
        </w:rPr>
        <w:t xml:space="preserve">ii) </w:t>
      </w:r>
      <w:r w:rsidR="00BF31BD" w:rsidRPr="002023B4">
        <w:rPr>
          <w:spacing w:val="-4"/>
          <w:lang w:val="sq-AL"/>
        </w:rPr>
        <w:t>CAP për transportin e udhëtarëve.”.</w:t>
      </w:r>
    </w:p>
    <w:p w:rsidR="00BF31BD" w:rsidRPr="002023B4" w:rsidRDefault="00BF31BD" w:rsidP="00F32FC8">
      <w:pPr>
        <w:pStyle w:val="Paragrafi"/>
        <w:rPr>
          <w:spacing w:val="-4"/>
          <w:lang w:val="sq-AL"/>
        </w:rPr>
      </w:pPr>
      <w:r w:rsidRPr="002023B4">
        <w:rPr>
          <w:spacing w:val="-4"/>
          <w:lang w:val="sq-AL"/>
        </w:rPr>
        <w:t xml:space="preserve">4. </w:t>
      </w:r>
      <w:r w:rsidRPr="002023B4">
        <w:rPr>
          <w:spacing w:val="-4"/>
          <w:lang w:val="sq-AL"/>
        </w:rPr>
        <w:tab/>
        <w:t>Në aneksin I, fusha IX “Arsimi dhe shkenca”, nënkategoria IX.1.A, bëhen ndryshimet dhe shtesa e mëposhtme:</w:t>
      </w:r>
    </w:p>
    <w:p w:rsidR="00BF31BD" w:rsidRPr="002023B4" w:rsidRDefault="00F32FC8" w:rsidP="00BF31BD">
      <w:pPr>
        <w:pStyle w:val="Paragrafi"/>
        <w:rPr>
          <w:spacing w:val="-4"/>
          <w:lang w:val="sq-AL"/>
        </w:rPr>
      </w:pPr>
      <w:r w:rsidRPr="002023B4">
        <w:rPr>
          <w:spacing w:val="-4"/>
          <w:lang w:val="sq-AL"/>
        </w:rPr>
        <w:t xml:space="preserve">a) </w:t>
      </w:r>
      <w:r w:rsidR="00BF31BD" w:rsidRPr="002023B4">
        <w:rPr>
          <w:spacing w:val="-4"/>
          <w:lang w:val="sq-AL"/>
        </w:rPr>
        <w:t>Pika 4, e kreut I, ndryshohet, si më poshtë vijon:</w:t>
      </w:r>
    </w:p>
    <w:p w:rsidR="00BF31BD" w:rsidRPr="002023B4" w:rsidRDefault="00BF31BD" w:rsidP="00BF31BD">
      <w:pPr>
        <w:pStyle w:val="Paragrafi"/>
        <w:rPr>
          <w:spacing w:val="-4"/>
          <w:lang w:val="sq-AL"/>
        </w:rPr>
      </w:pPr>
      <w:r w:rsidRPr="002023B4">
        <w:rPr>
          <w:spacing w:val="-4"/>
          <w:lang w:val="sq-AL"/>
        </w:rPr>
        <w:t>“4. Veprimtaritë e nënkategorisë A specifikohen sipas niveleve dhe/ose profilit arsimor:</w:t>
      </w:r>
    </w:p>
    <w:p w:rsidR="00BF31BD" w:rsidRPr="002023B4" w:rsidRDefault="00BF31BD" w:rsidP="00BF31BD">
      <w:pPr>
        <w:pStyle w:val="Paragrafi"/>
        <w:rPr>
          <w:spacing w:val="-4"/>
          <w:lang w:val="sq-AL"/>
        </w:rPr>
      </w:pPr>
      <w:r w:rsidRPr="002023B4">
        <w:rPr>
          <w:spacing w:val="-4"/>
          <w:lang w:val="sq-AL"/>
        </w:rPr>
        <w:t xml:space="preserve">a) “Arsimi parashkollor (kopsht)”, me kodin IX.1.A.1; </w:t>
      </w:r>
    </w:p>
    <w:p w:rsidR="00BF31BD" w:rsidRPr="002023B4" w:rsidRDefault="00BF31BD" w:rsidP="00BF31BD">
      <w:pPr>
        <w:pStyle w:val="Paragrafi"/>
        <w:rPr>
          <w:spacing w:val="-4"/>
          <w:lang w:val="sq-AL"/>
        </w:rPr>
      </w:pPr>
      <w:r w:rsidRPr="002023B4">
        <w:rPr>
          <w:spacing w:val="-4"/>
          <w:lang w:val="sq-AL"/>
        </w:rPr>
        <w:t xml:space="preserve">b) “Arsimi fillor”, me kodin IX.1.A.2; </w:t>
      </w:r>
    </w:p>
    <w:p w:rsidR="00BF31BD" w:rsidRPr="002023B4" w:rsidRDefault="00BF31BD" w:rsidP="00BF31BD">
      <w:pPr>
        <w:pStyle w:val="Paragrafi"/>
        <w:rPr>
          <w:spacing w:val="-4"/>
          <w:lang w:val="sq-AL"/>
        </w:rPr>
      </w:pPr>
      <w:r w:rsidRPr="002023B4">
        <w:rPr>
          <w:spacing w:val="-4"/>
          <w:lang w:val="sq-AL"/>
        </w:rPr>
        <w:t xml:space="preserve">c) “Arsim i mesëm i ulët”, me kodin IX.1.A.3;  </w:t>
      </w:r>
    </w:p>
    <w:p w:rsidR="00BF31BD" w:rsidRPr="002023B4" w:rsidRDefault="00BF31BD" w:rsidP="00BF31BD">
      <w:pPr>
        <w:pStyle w:val="Paragrafi"/>
        <w:rPr>
          <w:spacing w:val="-4"/>
          <w:lang w:val="sq-AL"/>
        </w:rPr>
      </w:pPr>
      <w:r w:rsidRPr="002023B4">
        <w:rPr>
          <w:spacing w:val="-4"/>
          <w:lang w:val="sq-AL"/>
        </w:rPr>
        <w:t xml:space="preserve">ç) “Arsim i mesëm i lartë (gjimnaz)”, me kodin IX.1.A.4; </w:t>
      </w:r>
    </w:p>
    <w:p w:rsidR="00BF31BD" w:rsidRPr="002023B4" w:rsidRDefault="00BF31BD" w:rsidP="00BF31BD">
      <w:pPr>
        <w:pStyle w:val="Paragrafi"/>
        <w:rPr>
          <w:spacing w:val="-4"/>
          <w:lang w:val="sq-AL"/>
        </w:rPr>
      </w:pPr>
      <w:r w:rsidRPr="002023B4">
        <w:rPr>
          <w:spacing w:val="-4"/>
          <w:lang w:val="sq-AL"/>
        </w:rPr>
        <w:t>d) “Arsim i mesëm i orientuar”, me kodin IX.1.A.5;</w:t>
      </w:r>
    </w:p>
    <w:p w:rsidR="00BF31BD" w:rsidRPr="002023B4" w:rsidRDefault="00BF31BD" w:rsidP="00BF31BD">
      <w:pPr>
        <w:pStyle w:val="Paragrafi"/>
        <w:rPr>
          <w:spacing w:val="-4"/>
          <w:lang w:val="sq-AL"/>
        </w:rPr>
      </w:pPr>
      <w:r w:rsidRPr="002023B4">
        <w:rPr>
          <w:spacing w:val="-4"/>
          <w:lang w:val="sq-AL"/>
        </w:rPr>
        <w:t>dh) “Arsim i mesëm profesionale”, me kodin IX.1.A.6;</w:t>
      </w:r>
    </w:p>
    <w:p w:rsidR="00BF31BD" w:rsidRPr="002023B4" w:rsidRDefault="00BF31BD" w:rsidP="00BF31BD">
      <w:pPr>
        <w:pStyle w:val="Paragrafi"/>
        <w:rPr>
          <w:spacing w:val="-4"/>
          <w:lang w:val="sq-AL"/>
        </w:rPr>
      </w:pPr>
      <w:r w:rsidRPr="002023B4">
        <w:rPr>
          <w:spacing w:val="-4"/>
          <w:lang w:val="sq-AL"/>
        </w:rPr>
        <w:t>e) “Arsim i mesëm teknik”, me kodin IX.1.A.7;</w:t>
      </w:r>
    </w:p>
    <w:p w:rsidR="00BF31BD" w:rsidRPr="002023B4" w:rsidRDefault="00BF31BD" w:rsidP="00BF31BD">
      <w:pPr>
        <w:pStyle w:val="Paragrafi"/>
        <w:rPr>
          <w:spacing w:val="-4"/>
          <w:lang w:val="sq-AL"/>
        </w:rPr>
      </w:pPr>
      <w:r w:rsidRPr="002023B4">
        <w:rPr>
          <w:spacing w:val="-4"/>
          <w:lang w:val="sq-AL"/>
        </w:rPr>
        <w:t>ë) “Arsim special”, me kodin IX.1.A.8.”.</w:t>
      </w:r>
    </w:p>
    <w:p w:rsidR="00BF31BD" w:rsidRPr="002023B4" w:rsidRDefault="00F32FC8" w:rsidP="00BF31BD">
      <w:pPr>
        <w:pStyle w:val="Paragrafi"/>
        <w:rPr>
          <w:spacing w:val="-4"/>
          <w:lang w:val="sq-AL"/>
        </w:rPr>
      </w:pPr>
      <w:r w:rsidRPr="002023B4">
        <w:rPr>
          <w:spacing w:val="-4"/>
          <w:lang w:val="sq-AL"/>
        </w:rPr>
        <w:t xml:space="preserve">b) </w:t>
      </w:r>
      <w:r w:rsidR="00BF31BD" w:rsidRPr="002023B4">
        <w:rPr>
          <w:spacing w:val="-4"/>
          <w:lang w:val="sq-AL"/>
        </w:rPr>
        <w:t>Pika 7, e kreut II, ndryshohet, si më poshtë vijon:</w:t>
      </w:r>
    </w:p>
    <w:p w:rsidR="00BF31BD" w:rsidRPr="002023B4" w:rsidRDefault="00BF31BD" w:rsidP="00BF31BD">
      <w:pPr>
        <w:pStyle w:val="Paragrafi"/>
        <w:rPr>
          <w:spacing w:val="-4"/>
          <w:lang w:val="sq-AL"/>
        </w:rPr>
      </w:pPr>
      <w:r w:rsidRPr="002023B4">
        <w:rPr>
          <w:spacing w:val="-4"/>
          <w:lang w:val="sq-AL"/>
        </w:rPr>
        <w:t xml:space="preserve">“7. Licencimi i veprimtarive “Arsimi parashkollor (kopsht)”, me kodin IX.1.A.1; “Arsimi fillor”, me kodin IX.1.A.2; “Arsim i mesëm i ulët”, me kodin IX.1.A.3;  “Arsim i mesëm i lartë (gjimnaz)”, me kodin IX.1.A.4;  “Arsim i mesëm i orientuar”, me kodin IX.1.A.5 dhe “Arsim special”, me kodin IX.1.A.8,  bëhet sipas grupit III. </w:t>
      </w:r>
    </w:p>
    <w:p w:rsidR="00BF31BD" w:rsidRPr="002023B4" w:rsidRDefault="00BF31BD" w:rsidP="00BF31BD">
      <w:pPr>
        <w:pStyle w:val="Paragrafi"/>
        <w:rPr>
          <w:spacing w:val="-4"/>
          <w:lang w:val="sq-AL"/>
        </w:rPr>
      </w:pPr>
      <w:r w:rsidRPr="002023B4">
        <w:rPr>
          <w:spacing w:val="-4"/>
          <w:lang w:val="sq-AL"/>
        </w:rPr>
        <w:t xml:space="preserve">a) Institucioni tjetër është Ministria e Arsimit dhe Sportit, vendimin në emër të së cilës e merr Komisioni i Shqyrtimit të Kërkesave për Licenca dhe/ose Certifikim për Shërbimet Arsimore, i cili ngrihet dhe funksionon sipas urdhrit të ministrit. Vendimi bazohet në dokumentet provuese të licencimit si dhe në inspektimin në vend dhe vlerësimin faktik të plotësimit të kritereve përkatëse të licencimit. </w:t>
      </w:r>
    </w:p>
    <w:p w:rsidR="00BF31BD" w:rsidRPr="002023B4" w:rsidRDefault="00BF31BD" w:rsidP="00BF31BD">
      <w:pPr>
        <w:pStyle w:val="Paragrafi"/>
        <w:rPr>
          <w:spacing w:val="-4"/>
          <w:lang w:val="sq-AL"/>
        </w:rPr>
      </w:pPr>
      <w:r w:rsidRPr="002023B4">
        <w:rPr>
          <w:spacing w:val="-4"/>
          <w:lang w:val="sq-AL"/>
        </w:rPr>
        <w:t>b) Afati i marrjes së vendimit është 2 javë.</w:t>
      </w:r>
    </w:p>
    <w:p w:rsidR="00BF31BD" w:rsidRPr="002023B4" w:rsidRDefault="00BF31BD" w:rsidP="00BF31BD">
      <w:pPr>
        <w:pStyle w:val="Paragrafi"/>
        <w:rPr>
          <w:spacing w:val="-4"/>
          <w:lang w:val="sq-AL"/>
        </w:rPr>
      </w:pPr>
      <w:r w:rsidRPr="002023B4">
        <w:rPr>
          <w:spacing w:val="-4"/>
          <w:lang w:val="sq-AL"/>
        </w:rPr>
        <w:t>c) Kërkesa në QKB pranohet kur ajo bëhet jo më pranë se 3 muaj nga fillimi i vitit shkollor.”.</w:t>
      </w:r>
    </w:p>
    <w:p w:rsidR="00BF31BD" w:rsidRPr="002023B4" w:rsidRDefault="00F32FC8" w:rsidP="00BF31BD">
      <w:pPr>
        <w:pStyle w:val="Paragrafi"/>
        <w:rPr>
          <w:spacing w:val="-4"/>
          <w:lang w:val="sq-AL"/>
        </w:rPr>
      </w:pPr>
      <w:r w:rsidRPr="002023B4">
        <w:rPr>
          <w:spacing w:val="-4"/>
          <w:lang w:val="sq-AL"/>
        </w:rPr>
        <w:t xml:space="preserve">c) </w:t>
      </w:r>
      <w:r w:rsidR="00BF31BD" w:rsidRPr="002023B4">
        <w:rPr>
          <w:spacing w:val="-4"/>
          <w:lang w:val="sq-AL"/>
        </w:rPr>
        <w:t>Pas pikës 7, të kreut II, shtohet pika 7/1, me këtë përmbajtje:</w:t>
      </w:r>
    </w:p>
    <w:p w:rsidR="00BF31BD" w:rsidRPr="002023B4" w:rsidRDefault="00BF31BD" w:rsidP="00BF31BD">
      <w:pPr>
        <w:pStyle w:val="Paragrafi"/>
        <w:rPr>
          <w:spacing w:val="-4"/>
          <w:lang w:val="sq-AL"/>
        </w:rPr>
      </w:pPr>
      <w:r w:rsidRPr="002023B4">
        <w:rPr>
          <w:spacing w:val="-4"/>
          <w:lang w:val="sq-AL"/>
        </w:rPr>
        <w:t xml:space="preserve">“7/1. Licencimi i veprimtarive “Arsim i mesëm profesional”, me kodin IX.1.A.6, dhe “Arsim i mesëm teknik”, me kodin IX.1.A.7,  bëhet sipas grupit III. </w:t>
      </w:r>
    </w:p>
    <w:p w:rsidR="00BF31BD" w:rsidRPr="002023B4" w:rsidRDefault="00BF31BD" w:rsidP="00BF31BD">
      <w:pPr>
        <w:pStyle w:val="Paragrafi"/>
        <w:rPr>
          <w:spacing w:val="-4"/>
          <w:lang w:val="sq-AL"/>
        </w:rPr>
      </w:pPr>
      <w:r w:rsidRPr="002023B4">
        <w:rPr>
          <w:spacing w:val="-4"/>
          <w:lang w:val="sq-AL"/>
        </w:rPr>
        <w:t xml:space="preserve">a) Institucioni tjetër është Ministria e Mirëqenies Sociale dhe Rinisë, vendimin në emër të së cilës e merr Komisioni i Shqyrtimit të Kërkesave për Licenca dhe/ose Certifikim për Shërbimet Arsimore, i cili ngrihet dhe funksionon sipas urdhrit të ministrit. Vendimi bazohet në dokumentet provuese të licencimit si dhe në inspektimin në vend dhe vlerësimin faktik të plotësimit të kritereve përkatëse të licencimit. </w:t>
      </w:r>
    </w:p>
    <w:p w:rsidR="00BF31BD" w:rsidRPr="002023B4" w:rsidRDefault="00BF31BD" w:rsidP="00BF31BD">
      <w:pPr>
        <w:pStyle w:val="Paragrafi"/>
        <w:rPr>
          <w:spacing w:val="-4"/>
          <w:lang w:val="sq-AL"/>
        </w:rPr>
      </w:pPr>
      <w:r w:rsidRPr="002023B4">
        <w:rPr>
          <w:spacing w:val="-4"/>
          <w:lang w:val="sq-AL"/>
        </w:rPr>
        <w:t xml:space="preserve">b) Afati i marrjes së vendimit është 2 javë. </w:t>
      </w:r>
    </w:p>
    <w:p w:rsidR="00BF31BD" w:rsidRPr="002023B4" w:rsidRDefault="00BF31BD" w:rsidP="00BF31BD">
      <w:pPr>
        <w:pStyle w:val="Paragrafi"/>
        <w:rPr>
          <w:spacing w:val="-4"/>
          <w:lang w:val="sq-AL"/>
        </w:rPr>
      </w:pPr>
      <w:r w:rsidRPr="002023B4">
        <w:rPr>
          <w:spacing w:val="-4"/>
          <w:lang w:val="sq-AL"/>
        </w:rPr>
        <w:t>c) Kërkesa në QKB pranohet kur ajo bëhet jo më pranë se 3 muaj nga fillimi i vitit shkollor.”.</w:t>
      </w:r>
    </w:p>
    <w:p w:rsidR="00BF31BD" w:rsidRPr="002023B4" w:rsidRDefault="00BF31BD" w:rsidP="00BF31BD">
      <w:pPr>
        <w:pStyle w:val="Paragrafi"/>
        <w:rPr>
          <w:spacing w:val="-4"/>
          <w:lang w:val="sq-AL"/>
        </w:rPr>
      </w:pPr>
      <w:r w:rsidRPr="002023B4">
        <w:rPr>
          <w:spacing w:val="-4"/>
          <w:lang w:val="sq-AL"/>
        </w:rPr>
        <w:t>Ky ven</w:t>
      </w:r>
      <w:r w:rsidR="00F32FC8" w:rsidRPr="002023B4">
        <w:rPr>
          <w:spacing w:val="-4"/>
          <w:lang w:val="sq-AL"/>
        </w:rPr>
        <w:t xml:space="preserve">dim hyn në fuqi pas botimit në </w:t>
      </w:r>
      <w:r w:rsidRPr="002023B4">
        <w:rPr>
          <w:spacing w:val="-4"/>
          <w:lang w:val="sq-AL"/>
        </w:rPr>
        <w:t xml:space="preserve">Fletoren </w:t>
      </w:r>
      <w:r w:rsidR="00F32FC8" w:rsidRPr="002023B4">
        <w:rPr>
          <w:spacing w:val="-4"/>
          <w:lang w:val="sq-AL"/>
        </w:rPr>
        <w:t>Zyrtare</w:t>
      </w:r>
      <w:r w:rsidRPr="002023B4">
        <w:rPr>
          <w:spacing w:val="-4"/>
          <w:lang w:val="sq-AL"/>
        </w:rPr>
        <w:t>.</w:t>
      </w:r>
    </w:p>
    <w:p w:rsidR="002023B4" w:rsidRDefault="002023B4" w:rsidP="002023B4">
      <w:pPr>
        <w:pStyle w:val="Hapesira7"/>
        <w:rPr>
          <w:lang w:val="sq-AL"/>
        </w:rPr>
      </w:pPr>
    </w:p>
    <w:p w:rsidR="00F32FC8" w:rsidRPr="002023B4" w:rsidRDefault="00F32FC8" w:rsidP="00F32FC8">
      <w:pPr>
        <w:pStyle w:val="Paragrafi"/>
        <w:jc w:val="right"/>
        <w:rPr>
          <w:spacing w:val="-4"/>
          <w:lang w:val="sq-AL"/>
        </w:rPr>
      </w:pPr>
      <w:r w:rsidRPr="002023B4">
        <w:rPr>
          <w:spacing w:val="-4"/>
          <w:lang w:val="sq-AL"/>
        </w:rPr>
        <w:t>ZËVENDËSKRYEMINISTRI</w:t>
      </w:r>
    </w:p>
    <w:p w:rsidR="00F32FC8" w:rsidRPr="002023B4" w:rsidRDefault="00F32FC8" w:rsidP="00F32FC8">
      <w:pPr>
        <w:pStyle w:val="Paragrafi"/>
        <w:jc w:val="right"/>
        <w:rPr>
          <w:b/>
          <w:spacing w:val="-4"/>
          <w:lang w:val="sq-AL"/>
        </w:rPr>
      </w:pPr>
      <w:r w:rsidRPr="002023B4">
        <w:rPr>
          <w:b/>
          <w:spacing w:val="-4"/>
          <w:lang w:val="sq-AL"/>
        </w:rPr>
        <w:t>Niko Peleshi</w:t>
      </w:r>
    </w:p>
    <w:p w:rsidR="00CF3F3B" w:rsidRPr="002023B4" w:rsidRDefault="00CF3F3B" w:rsidP="00E55858">
      <w:pPr>
        <w:pStyle w:val="Paragrafi"/>
        <w:rPr>
          <w:spacing w:val="-4"/>
          <w:lang w:val="sq-AL"/>
        </w:rPr>
      </w:pPr>
    </w:p>
    <w:p w:rsidR="00EE4632" w:rsidRPr="002023B4" w:rsidRDefault="00EE4632" w:rsidP="00EE4632">
      <w:pPr>
        <w:pStyle w:val="NeniTitull"/>
        <w:rPr>
          <w:spacing w:val="-4"/>
          <w:lang w:val="sq-AL"/>
        </w:rPr>
      </w:pPr>
      <w:r w:rsidRPr="002023B4">
        <w:rPr>
          <w:spacing w:val="-4"/>
          <w:lang w:val="sq-AL"/>
        </w:rPr>
        <w:t>VENDIM</w:t>
      </w:r>
    </w:p>
    <w:p w:rsidR="00EE4632" w:rsidRPr="002023B4" w:rsidRDefault="00EE4632" w:rsidP="00EE4632">
      <w:pPr>
        <w:pStyle w:val="NeniTitull"/>
        <w:rPr>
          <w:spacing w:val="-4"/>
          <w:lang w:val="sq-AL"/>
        </w:rPr>
      </w:pPr>
      <w:r w:rsidRPr="002023B4">
        <w:rPr>
          <w:spacing w:val="-4"/>
          <w:lang w:val="sq-AL"/>
        </w:rPr>
        <w:t>Nr. 303, datë 5.4.2017</w:t>
      </w:r>
    </w:p>
    <w:p w:rsidR="00CF3F3B" w:rsidRPr="002023B4" w:rsidRDefault="00CF3F3B" w:rsidP="002023B4">
      <w:pPr>
        <w:pStyle w:val="Hapesira7"/>
        <w:rPr>
          <w:lang w:val="sq-AL"/>
        </w:rPr>
      </w:pPr>
    </w:p>
    <w:p w:rsidR="002023B4" w:rsidRDefault="00571D09" w:rsidP="00571D09">
      <w:pPr>
        <w:pStyle w:val="NeniTitull"/>
        <w:rPr>
          <w:spacing w:val="-4"/>
          <w:lang w:val="sq-AL"/>
        </w:rPr>
      </w:pPr>
      <w:r w:rsidRPr="002023B4">
        <w:rPr>
          <w:spacing w:val="-4"/>
          <w:lang w:val="sq-AL"/>
        </w:rPr>
        <w:t xml:space="preserve">PËR KALIMIN NË PËRGJEGJËSI ADMINISTRIMI TË PRONËS SHTETËRORE ME EMËRTIMIN “KLUBI SPORTIV DINAMO”, TIRANË, MINISTRISË SË ARSIMIT DHE SPORTIT, PËR DHËNIEN NË PËRDORIM FEDERATËS SHQIPTARE </w:t>
      </w:r>
    </w:p>
    <w:p w:rsidR="00571D09" w:rsidRPr="002023B4" w:rsidRDefault="00571D09" w:rsidP="00571D09">
      <w:pPr>
        <w:pStyle w:val="NeniTitull"/>
        <w:rPr>
          <w:spacing w:val="-4"/>
          <w:lang w:val="sq-AL"/>
        </w:rPr>
      </w:pPr>
      <w:r w:rsidRPr="002023B4">
        <w:rPr>
          <w:spacing w:val="-4"/>
          <w:lang w:val="sq-AL"/>
        </w:rPr>
        <w:t xml:space="preserve">TË FUTBOLLIT </w:t>
      </w:r>
    </w:p>
    <w:p w:rsidR="00571D09" w:rsidRPr="002023B4" w:rsidRDefault="00571D09" w:rsidP="002023B4">
      <w:pPr>
        <w:pStyle w:val="Hapesira7"/>
        <w:rPr>
          <w:lang w:val="sq-AL"/>
        </w:rPr>
      </w:pPr>
    </w:p>
    <w:p w:rsidR="00571D09" w:rsidRPr="002023B4" w:rsidRDefault="00571D09" w:rsidP="00571D09">
      <w:pPr>
        <w:pStyle w:val="Paragrafi"/>
        <w:rPr>
          <w:spacing w:val="-4"/>
          <w:lang w:val="sq-AL"/>
        </w:rPr>
      </w:pPr>
      <w:r w:rsidRPr="002023B4">
        <w:rPr>
          <w:spacing w:val="-4"/>
          <w:lang w:val="sq-AL"/>
        </w:rPr>
        <w:t xml:space="preserve">Në mbështetje të nenit 100 të Kushtetutës, të neneve 13 e 15, të ligjit nr.8743, datë 22.2.2001, “Për pronat e paluajtshme të shtetit”, të ndryshuar, me propozimin e ministrit të Arsimit dhe Sportit, Këshilli i Ministrave </w:t>
      </w:r>
    </w:p>
    <w:p w:rsidR="00571D09" w:rsidRPr="002023B4" w:rsidRDefault="00571D09" w:rsidP="002023B4">
      <w:pPr>
        <w:pStyle w:val="Hapesira7"/>
        <w:rPr>
          <w:lang w:val="sq-AL"/>
        </w:rPr>
      </w:pPr>
    </w:p>
    <w:p w:rsidR="00571D09" w:rsidRPr="002023B4" w:rsidRDefault="00571D09" w:rsidP="002907FD">
      <w:pPr>
        <w:pStyle w:val="NeniNr"/>
        <w:rPr>
          <w:spacing w:val="-4"/>
          <w:lang w:val="sq-AL"/>
        </w:rPr>
      </w:pPr>
      <w:r w:rsidRPr="002023B4">
        <w:rPr>
          <w:spacing w:val="-4"/>
          <w:lang w:val="sq-AL"/>
        </w:rPr>
        <w:t xml:space="preserve">VENDOSI: </w:t>
      </w:r>
    </w:p>
    <w:p w:rsidR="00571D09" w:rsidRPr="002023B4" w:rsidRDefault="00571D09" w:rsidP="002023B4">
      <w:pPr>
        <w:pStyle w:val="Hapesira7"/>
        <w:rPr>
          <w:lang w:val="sq-AL"/>
        </w:rPr>
      </w:pPr>
    </w:p>
    <w:p w:rsidR="00571D09" w:rsidRPr="002023B4" w:rsidRDefault="002907FD" w:rsidP="00571D09">
      <w:pPr>
        <w:pStyle w:val="Paragrafi"/>
        <w:rPr>
          <w:spacing w:val="-4"/>
          <w:lang w:val="sq-AL"/>
        </w:rPr>
      </w:pPr>
      <w:r w:rsidRPr="002023B4">
        <w:rPr>
          <w:spacing w:val="-4"/>
          <w:lang w:val="sq-AL"/>
        </w:rPr>
        <w:t xml:space="preserve">1. </w:t>
      </w:r>
      <w:r w:rsidR="00571D09" w:rsidRPr="002023B4">
        <w:rPr>
          <w:spacing w:val="-4"/>
          <w:lang w:val="sq-AL"/>
        </w:rPr>
        <w:t>Kalimin në përgjegjësi administrimi Ministrisë së Arsimit dhe Sportit të pronës shtetërore me emërtimin “Klubi Sportiv Dinamo”, Tiranë, aktualisht në pronësi të Bashkisë Tiranë, me numër pasurie 832, të komponentëve të saj me numrat rendorë 1, 2, 3, 4, 5, 6, 7, 8 e 9, sipas formularit 3, bashkëlidhur këtij vendimi, për t</w:t>
      </w:r>
      <w:r w:rsidR="00FA4381" w:rsidRPr="002023B4">
        <w:rPr>
          <w:spacing w:val="-4"/>
          <w:lang w:val="sq-AL"/>
        </w:rPr>
        <w:t>’</w:t>
      </w:r>
      <w:r w:rsidR="00571D09" w:rsidRPr="002023B4">
        <w:rPr>
          <w:spacing w:val="-4"/>
          <w:lang w:val="sq-AL"/>
        </w:rPr>
        <w:t xml:space="preserve">ia dhënë në përdorim Federatës Shqiptare të Futbollit, me qëllim ndërtimin e kompleksit të zyrave të Federatës Shqiptare të Futbollit, për ushtrimin e funksioneve të veta kulturore e sportive. </w:t>
      </w:r>
    </w:p>
    <w:p w:rsidR="00571D09" w:rsidRPr="002023B4" w:rsidRDefault="002907FD" w:rsidP="00571D09">
      <w:pPr>
        <w:pStyle w:val="Paragrafi"/>
        <w:rPr>
          <w:spacing w:val="-4"/>
          <w:lang w:val="sq-AL"/>
        </w:rPr>
      </w:pPr>
      <w:r w:rsidRPr="002023B4">
        <w:rPr>
          <w:spacing w:val="-4"/>
          <w:lang w:val="sq-AL"/>
        </w:rPr>
        <w:t xml:space="preserve">2. </w:t>
      </w:r>
      <w:r w:rsidR="00571D09" w:rsidRPr="002023B4">
        <w:rPr>
          <w:spacing w:val="-4"/>
          <w:lang w:val="sq-AL"/>
        </w:rPr>
        <w:t>Komponenti me numër rendor 2, godina kryesore dhe trualli i saj, aktualisht në përdorim të Agjencisë së Shërbimit të Sporteve, (ASSH), së bashku me komponentët e tjerë, sipas pikës 1, të këtij vendimi, i kalon në përdorim Federatës Shqiptare të Futbollit.</w:t>
      </w:r>
    </w:p>
    <w:p w:rsidR="00571D09" w:rsidRPr="002023B4" w:rsidRDefault="002907FD" w:rsidP="00571D09">
      <w:pPr>
        <w:pStyle w:val="Paragrafi"/>
        <w:rPr>
          <w:spacing w:val="-4"/>
          <w:lang w:val="sq-AL"/>
        </w:rPr>
      </w:pPr>
      <w:r w:rsidRPr="002023B4">
        <w:rPr>
          <w:spacing w:val="-4"/>
          <w:lang w:val="sq-AL"/>
        </w:rPr>
        <w:t xml:space="preserve">3. </w:t>
      </w:r>
      <w:r w:rsidR="00571D09" w:rsidRPr="002023B4">
        <w:rPr>
          <w:spacing w:val="-4"/>
          <w:lang w:val="sq-AL"/>
        </w:rPr>
        <w:t>Të gjitha të drejtat dhe detyrimet, përfshirë dhe ato të krijuara nga marrëdhëniet kontraktuale të lidhura për pronën me numër pasurie 832, me emërtimin “Klubi Sportiv Dinamo”, Tiranë, për komponentët e saj nr.1, 2, 3, 4, 5, 6, 7, 8 e 9, bashkë me fondet e miratuara për këtë qëllim, pas hyrjes në fuqi të këtij vendimi, i transferohen Ministrisë së Arsimit dhe Sportit.</w:t>
      </w:r>
    </w:p>
    <w:p w:rsidR="00571D09" w:rsidRPr="002023B4" w:rsidRDefault="0093651A" w:rsidP="00571D09">
      <w:pPr>
        <w:pStyle w:val="Paragrafi"/>
        <w:rPr>
          <w:spacing w:val="-4"/>
          <w:lang w:val="sq-AL"/>
        </w:rPr>
      </w:pPr>
      <w:r w:rsidRPr="002023B4">
        <w:rPr>
          <w:spacing w:val="-4"/>
          <w:lang w:val="sq-AL"/>
        </w:rPr>
        <w:t xml:space="preserve">4. </w:t>
      </w:r>
      <w:r w:rsidR="00571D09" w:rsidRPr="002023B4">
        <w:rPr>
          <w:spacing w:val="-4"/>
          <w:lang w:val="sq-AL"/>
        </w:rPr>
        <w:t>Prona e përcaktuar në pikën 1, të këtij vendimi, të hiqet nga lista e pronave të Bashkisë Tiranë, miratuar me vendimin nr.834, datë 13.12.2006, të Këshillit të Ministrave, “Për miratimin e listës së pjesshme të inventarit (pjesa e parë + pjesa e dytë) të pronave të paluajtshme shtetërore në Bashkinë Tiranë, të qarkut të Tiranës”.</w:t>
      </w:r>
    </w:p>
    <w:p w:rsidR="00571D09" w:rsidRPr="002023B4" w:rsidRDefault="0093651A" w:rsidP="00571D09">
      <w:pPr>
        <w:pStyle w:val="Paragrafi"/>
        <w:rPr>
          <w:spacing w:val="-4"/>
          <w:lang w:val="sq-AL"/>
        </w:rPr>
      </w:pPr>
      <w:r w:rsidRPr="002023B4">
        <w:rPr>
          <w:spacing w:val="-4"/>
          <w:lang w:val="sq-AL"/>
        </w:rPr>
        <w:t xml:space="preserve">5. </w:t>
      </w:r>
      <w:r w:rsidR="00571D09" w:rsidRPr="002023B4">
        <w:rPr>
          <w:spacing w:val="-4"/>
          <w:lang w:val="sq-AL"/>
        </w:rPr>
        <w:t>Ministrisë së Arsimit dhe Sportit dhe Federatës Shqiptare të Futbollit u ndalohet të ndryshojnë destinacionin e pronës së përcaktuar në pikën 1, të këtij vendimi, apo t’i tjetërsojnë ato.</w:t>
      </w:r>
    </w:p>
    <w:p w:rsidR="00571D09" w:rsidRPr="002023B4" w:rsidRDefault="0093651A" w:rsidP="00571D09">
      <w:pPr>
        <w:pStyle w:val="Paragrafi"/>
        <w:rPr>
          <w:spacing w:val="-4"/>
          <w:lang w:val="sq-AL"/>
        </w:rPr>
      </w:pPr>
      <w:r w:rsidRPr="002023B4">
        <w:rPr>
          <w:spacing w:val="-4"/>
          <w:lang w:val="sq-AL"/>
        </w:rPr>
        <w:t xml:space="preserve">6. </w:t>
      </w:r>
      <w:r w:rsidR="00571D09" w:rsidRPr="002023B4">
        <w:rPr>
          <w:spacing w:val="-4"/>
          <w:lang w:val="sq-AL"/>
        </w:rPr>
        <w:t>Ngarkohen ministri i Arsimit dhe Sportit, ministri i Financave, Agjencia e Inventarizimit dhe Transferimit të Pronave të Paluajtshme dhe kryeregjistruesi i Pasurive të Paluajtshme të Republikës së Shqipërisë për ndjekjen dhe zbatimin e këtij vendimi.</w:t>
      </w:r>
    </w:p>
    <w:p w:rsidR="00571D09" w:rsidRPr="002023B4" w:rsidRDefault="00571D09" w:rsidP="00571D09">
      <w:pPr>
        <w:pStyle w:val="Paragrafi"/>
        <w:rPr>
          <w:spacing w:val="-4"/>
          <w:lang w:val="sq-AL"/>
        </w:rPr>
      </w:pPr>
      <w:r w:rsidRPr="002023B4">
        <w:rPr>
          <w:spacing w:val="-4"/>
          <w:lang w:val="sq-AL"/>
        </w:rPr>
        <w:t>Ky ven</w:t>
      </w:r>
      <w:r w:rsidR="0093651A" w:rsidRPr="002023B4">
        <w:rPr>
          <w:spacing w:val="-4"/>
          <w:lang w:val="sq-AL"/>
        </w:rPr>
        <w:t>dim hyn në fuqi pas botimit në Fletoren Zyrtare</w:t>
      </w:r>
      <w:r w:rsidRPr="002023B4">
        <w:rPr>
          <w:spacing w:val="-4"/>
          <w:lang w:val="sq-AL"/>
        </w:rPr>
        <w:t>.</w:t>
      </w:r>
    </w:p>
    <w:p w:rsidR="002023B4" w:rsidRDefault="002023B4" w:rsidP="002023B4">
      <w:pPr>
        <w:pStyle w:val="Hapesira7"/>
        <w:rPr>
          <w:lang w:val="sq-AL"/>
        </w:rPr>
      </w:pPr>
    </w:p>
    <w:p w:rsidR="0093651A" w:rsidRPr="002023B4" w:rsidRDefault="0093651A" w:rsidP="0093651A">
      <w:pPr>
        <w:pStyle w:val="Paragrafi"/>
        <w:jc w:val="right"/>
        <w:rPr>
          <w:spacing w:val="-4"/>
          <w:lang w:val="sq-AL"/>
        </w:rPr>
      </w:pPr>
      <w:r w:rsidRPr="002023B4">
        <w:rPr>
          <w:spacing w:val="-4"/>
          <w:lang w:val="sq-AL"/>
        </w:rPr>
        <w:t>ZËVENDËSKRYEMINISTRI</w:t>
      </w:r>
    </w:p>
    <w:p w:rsidR="002023B4" w:rsidRDefault="0093651A" w:rsidP="0093651A">
      <w:pPr>
        <w:pStyle w:val="Paragrafi"/>
        <w:jc w:val="right"/>
        <w:rPr>
          <w:b/>
          <w:lang w:val="sq-AL"/>
        </w:rPr>
        <w:sectPr w:rsidR="002023B4" w:rsidSect="002023B4">
          <w:type w:val="continuous"/>
          <w:pgSz w:w="11907" w:h="16840" w:code="9"/>
          <w:pgMar w:top="720" w:right="1134" w:bottom="720" w:left="1134" w:header="851" w:footer="851" w:gutter="0"/>
          <w:cols w:num="2" w:space="454"/>
          <w:docGrid w:linePitch="360"/>
        </w:sectPr>
      </w:pPr>
      <w:r w:rsidRPr="002023B4">
        <w:rPr>
          <w:b/>
          <w:spacing w:val="-4"/>
          <w:lang w:val="sq-AL"/>
        </w:rPr>
        <w:t>Niko Peleshi</w:t>
      </w:r>
    </w:p>
    <w:p w:rsidR="0093651A" w:rsidRPr="004E2FD4" w:rsidRDefault="0093651A" w:rsidP="0093651A">
      <w:pPr>
        <w:pStyle w:val="Paragrafi"/>
        <w:jc w:val="right"/>
        <w:rPr>
          <w:b/>
          <w:lang w:val="sq-AL"/>
        </w:rPr>
      </w:pPr>
    </w:p>
    <w:p w:rsidR="0093651A" w:rsidRPr="004E2FD4" w:rsidRDefault="0093651A" w:rsidP="00571D09">
      <w:pPr>
        <w:pStyle w:val="Paragrafi"/>
        <w:rPr>
          <w:lang w:val="sq-AL"/>
        </w:rPr>
      </w:pPr>
    </w:p>
    <w:p w:rsidR="00CF3F3B" w:rsidRPr="004E2FD4" w:rsidRDefault="008A17FD" w:rsidP="008A17FD">
      <w:pPr>
        <w:pStyle w:val="Paragrafi"/>
        <w:ind w:firstLine="0"/>
        <w:jc w:val="center"/>
        <w:rPr>
          <w:lang w:val="sq-AL"/>
        </w:rPr>
      </w:pPr>
      <w:r>
        <w:rPr>
          <w:noProof/>
        </w:rPr>
        <w:drawing>
          <wp:inline distT="0" distB="0" distL="0" distR="0" wp14:anchorId="29A9F766">
            <wp:extent cx="5356860" cy="82981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6860" cy="8298180"/>
                    </a:xfrm>
                    <a:prstGeom prst="rect">
                      <a:avLst/>
                    </a:prstGeom>
                    <a:noFill/>
                  </pic:spPr>
                </pic:pic>
              </a:graphicData>
            </a:graphic>
          </wp:inline>
        </w:drawing>
      </w:r>
    </w:p>
    <w:p w:rsidR="00CF3F3B" w:rsidRPr="004E2FD4" w:rsidRDefault="00CF3F3B" w:rsidP="00324E98">
      <w:pPr>
        <w:pStyle w:val="Paragrafi"/>
        <w:jc w:val="center"/>
        <w:rPr>
          <w:lang w:val="sq-AL"/>
        </w:rPr>
      </w:pPr>
    </w:p>
    <w:p w:rsidR="00CF3F3B" w:rsidRPr="004E2FD4" w:rsidRDefault="00CF3F3B" w:rsidP="00CF3F3B">
      <w:pPr>
        <w:pStyle w:val="Paragrafi"/>
        <w:rPr>
          <w:lang w:val="sq-AL"/>
        </w:rPr>
      </w:pPr>
    </w:p>
    <w:p w:rsidR="00BE3D05" w:rsidRPr="004E2FD4" w:rsidRDefault="00FA7894" w:rsidP="00BE3D05">
      <w:pPr>
        <w:spacing w:after="0" w:line="240" w:lineRule="auto"/>
        <w:rPr>
          <w:rFonts w:ascii="Garamond" w:hAnsi="Garamond"/>
          <w:sz w:val="24"/>
          <w:szCs w:val="24"/>
          <w:lang w:val="sq-AL"/>
        </w:rPr>
      </w:pPr>
      <w:r w:rsidRPr="004E2FD4">
        <w:rPr>
          <w:noProof/>
        </w:rPr>
        <w:drawing>
          <wp:inline distT="0" distB="0" distL="0" distR="0">
            <wp:extent cx="6115792" cy="8265226"/>
            <wp:effectExtent l="19050" t="1905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768"/>
                    <a:stretch/>
                  </pic:blipFill>
                  <pic:spPr bwMode="auto">
                    <a:xfrm>
                      <a:off x="0" y="0"/>
                      <a:ext cx="6120765" cy="8271947"/>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946436" w:rsidRPr="004E2FD4" w:rsidRDefault="002C45C3" w:rsidP="00F86307">
      <w:pPr>
        <w:pStyle w:val="NeniTitull"/>
        <w:rPr>
          <w:lang w:val="sq-AL"/>
        </w:rPr>
      </w:pPr>
      <w:r w:rsidRPr="004E2FD4">
        <w:rPr>
          <w:noProof/>
          <w:lang w:val="en-US"/>
        </w:rPr>
        <w:drawing>
          <wp:inline distT="0" distB="0" distL="0" distR="0">
            <wp:extent cx="6121768" cy="8118282"/>
            <wp:effectExtent l="19050" t="1905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20765" cy="8116952"/>
                    </a:xfrm>
                    <a:prstGeom prst="rect">
                      <a:avLst/>
                    </a:prstGeom>
                    <a:noFill/>
                    <a:ln>
                      <a:solidFill>
                        <a:schemeClr val="tx1">
                          <a:alpha val="99000"/>
                        </a:schemeClr>
                      </a:solidFill>
                    </a:ln>
                  </pic:spPr>
                </pic:pic>
              </a:graphicData>
            </a:graphic>
          </wp:inline>
        </w:drawing>
      </w:r>
    </w:p>
    <w:p w:rsidR="00946436" w:rsidRPr="004E2FD4" w:rsidRDefault="00946436" w:rsidP="00F86307">
      <w:pPr>
        <w:pStyle w:val="NeniTitull"/>
        <w:rPr>
          <w:lang w:val="sq-AL"/>
        </w:rPr>
      </w:pPr>
    </w:p>
    <w:p w:rsidR="00946436" w:rsidRPr="004E2FD4" w:rsidRDefault="00946436" w:rsidP="00F86307">
      <w:pPr>
        <w:pStyle w:val="NeniTitull"/>
        <w:rPr>
          <w:lang w:val="sq-AL"/>
        </w:rPr>
      </w:pPr>
    </w:p>
    <w:p w:rsidR="00946436" w:rsidRPr="004E2FD4" w:rsidRDefault="00D67335" w:rsidP="00F86307">
      <w:pPr>
        <w:pStyle w:val="NeniTitull"/>
        <w:rPr>
          <w:lang w:val="sq-AL"/>
        </w:rPr>
      </w:pPr>
      <w:r w:rsidRPr="004E2FD4">
        <w:rPr>
          <w:noProof/>
          <w:lang w:val="en-US"/>
        </w:rPr>
        <w:drawing>
          <wp:inline distT="0" distB="0" distL="0" distR="0">
            <wp:extent cx="6120765" cy="7864679"/>
            <wp:effectExtent l="19050" t="1905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20765" cy="7864679"/>
                    </a:xfrm>
                    <a:prstGeom prst="rect">
                      <a:avLst/>
                    </a:prstGeom>
                    <a:noFill/>
                    <a:ln>
                      <a:solidFill>
                        <a:schemeClr val="tx1">
                          <a:alpha val="99000"/>
                        </a:schemeClr>
                      </a:solidFill>
                    </a:ln>
                  </pic:spPr>
                </pic:pic>
              </a:graphicData>
            </a:graphic>
          </wp:inline>
        </w:drawing>
      </w:r>
    </w:p>
    <w:p w:rsidR="00946436" w:rsidRPr="004E2FD4" w:rsidRDefault="00946436" w:rsidP="00F86307">
      <w:pPr>
        <w:pStyle w:val="NeniTitull"/>
        <w:rPr>
          <w:lang w:val="sq-AL"/>
        </w:rPr>
      </w:pPr>
    </w:p>
    <w:p w:rsidR="00D67335" w:rsidRPr="004E2FD4" w:rsidRDefault="00D67335" w:rsidP="00D67335">
      <w:pPr>
        <w:rPr>
          <w:lang w:val="sq-AL"/>
        </w:rPr>
      </w:pPr>
    </w:p>
    <w:p w:rsidR="00D67335" w:rsidRPr="004E2FD4" w:rsidRDefault="00D67335" w:rsidP="00D67335">
      <w:pPr>
        <w:rPr>
          <w:lang w:val="sq-AL"/>
        </w:rPr>
      </w:pPr>
    </w:p>
    <w:p w:rsidR="00ED7EBF" w:rsidRDefault="00ED7EBF" w:rsidP="0099550A">
      <w:pPr>
        <w:pStyle w:val="NeniTitull"/>
        <w:rPr>
          <w:lang w:val="sq-AL"/>
        </w:rPr>
        <w:sectPr w:rsidR="00ED7EBF" w:rsidSect="00BE6EBC">
          <w:type w:val="continuous"/>
          <w:pgSz w:w="11907" w:h="16840" w:code="9"/>
          <w:pgMar w:top="720" w:right="1134" w:bottom="720" w:left="1134" w:header="851" w:footer="851" w:gutter="0"/>
          <w:cols w:space="720"/>
          <w:docGrid w:linePitch="360"/>
        </w:sectPr>
      </w:pPr>
    </w:p>
    <w:p w:rsidR="0099550A" w:rsidRPr="00ED7EBF" w:rsidRDefault="0099550A" w:rsidP="0099550A">
      <w:pPr>
        <w:pStyle w:val="NeniTitull"/>
        <w:rPr>
          <w:spacing w:val="-4"/>
          <w:lang w:val="sq-AL"/>
        </w:rPr>
      </w:pPr>
      <w:r w:rsidRPr="00ED7EBF">
        <w:rPr>
          <w:spacing w:val="-4"/>
          <w:lang w:val="sq-AL"/>
        </w:rPr>
        <w:t>VENDIM</w:t>
      </w:r>
    </w:p>
    <w:p w:rsidR="0099550A" w:rsidRPr="00ED7EBF" w:rsidRDefault="0099550A" w:rsidP="0099550A">
      <w:pPr>
        <w:pStyle w:val="NeniTitull"/>
        <w:rPr>
          <w:spacing w:val="-4"/>
          <w:lang w:val="sq-AL"/>
        </w:rPr>
      </w:pPr>
      <w:r w:rsidRPr="00ED7EBF">
        <w:rPr>
          <w:spacing w:val="-4"/>
          <w:lang w:val="sq-AL"/>
        </w:rPr>
        <w:t>Nr. 304, datë 5.4.2017</w:t>
      </w:r>
    </w:p>
    <w:p w:rsidR="00850DFB" w:rsidRPr="00ED7EBF" w:rsidRDefault="00850DFB" w:rsidP="00ED7EBF">
      <w:pPr>
        <w:pStyle w:val="Hapesira7"/>
        <w:rPr>
          <w:lang w:val="sq-AL"/>
        </w:rPr>
      </w:pPr>
    </w:p>
    <w:p w:rsidR="00ED7EBF" w:rsidRDefault="00850DFB" w:rsidP="00850DFB">
      <w:pPr>
        <w:pStyle w:val="NeniTitull"/>
        <w:rPr>
          <w:spacing w:val="-4"/>
          <w:lang w:val="sq-AL"/>
        </w:rPr>
      </w:pPr>
      <w:r w:rsidRPr="00ED7EBF">
        <w:rPr>
          <w:spacing w:val="-4"/>
          <w:lang w:val="sq-AL"/>
        </w:rPr>
        <w:t xml:space="preserve">PËR NJË NDRYSHIM NË VENDIMIN NR.788, DATË 22.9.2015, TË KËSHILLIT TË MINISTRAVE,“PËR PËRCAKTIMIN E KRITEREVE, STANDARDEVE DHE PROCEDURAVE TË AKREDITIMIT TË AKTIVITETEVE TË EDUKIMIT NË VAZHDIM PËR PROFESIONISTËT </w:t>
      </w:r>
    </w:p>
    <w:p w:rsidR="00850DFB" w:rsidRPr="00ED7EBF" w:rsidRDefault="00850DFB" w:rsidP="00850DFB">
      <w:pPr>
        <w:pStyle w:val="NeniTitull"/>
        <w:rPr>
          <w:spacing w:val="-4"/>
          <w:lang w:val="sq-AL"/>
        </w:rPr>
      </w:pPr>
      <w:r w:rsidRPr="00ED7EBF">
        <w:rPr>
          <w:spacing w:val="-4"/>
          <w:lang w:val="sq-AL"/>
        </w:rPr>
        <w:t>E SHËNDETËSISË”</w:t>
      </w:r>
    </w:p>
    <w:p w:rsidR="00850DFB" w:rsidRPr="00ED7EBF" w:rsidRDefault="00850DFB" w:rsidP="00ED7EBF">
      <w:pPr>
        <w:pStyle w:val="Hapesira7"/>
        <w:rPr>
          <w:lang w:val="sq-AL"/>
        </w:rPr>
      </w:pPr>
    </w:p>
    <w:p w:rsidR="00850DFB" w:rsidRPr="00ED7EBF" w:rsidRDefault="00850DFB" w:rsidP="00850DFB">
      <w:pPr>
        <w:pStyle w:val="Paragrafi"/>
        <w:rPr>
          <w:spacing w:val="-4"/>
          <w:lang w:val="sq-AL"/>
        </w:rPr>
      </w:pPr>
      <w:r w:rsidRPr="00ED7EBF">
        <w:rPr>
          <w:spacing w:val="-4"/>
          <w:lang w:val="sq-AL"/>
        </w:rPr>
        <w:t> Në mbështetje të nenit 100 të Kushtetutës dhe të pikës 4, të nenit 33/1, të  ligjit nr.10107, datë 30.3.2009, “Për kujdesin shëndetësor në Republikën e Shqipërisë”, të ndryshuar, me propozimin e ministrit të Shëndetësisë, Këshilli i Ministrave </w:t>
      </w:r>
    </w:p>
    <w:p w:rsidR="00850DFB" w:rsidRPr="00ED7EBF" w:rsidRDefault="00850DFB" w:rsidP="00ED7EBF">
      <w:pPr>
        <w:pStyle w:val="Hapesira7"/>
        <w:rPr>
          <w:lang w:val="sq-AL"/>
        </w:rPr>
      </w:pPr>
    </w:p>
    <w:p w:rsidR="00850DFB" w:rsidRPr="00ED7EBF" w:rsidRDefault="00850DFB" w:rsidP="00850DFB">
      <w:pPr>
        <w:pStyle w:val="NeniNr"/>
        <w:rPr>
          <w:spacing w:val="-4"/>
          <w:lang w:val="sq-AL"/>
        </w:rPr>
      </w:pPr>
      <w:r w:rsidRPr="00ED7EBF">
        <w:rPr>
          <w:spacing w:val="-4"/>
          <w:lang w:val="sq-AL"/>
        </w:rPr>
        <w:t>VENDOSI:</w:t>
      </w:r>
    </w:p>
    <w:p w:rsidR="00850DFB" w:rsidRPr="00ED7EBF" w:rsidRDefault="00850DFB" w:rsidP="00ED7EBF">
      <w:pPr>
        <w:pStyle w:val="Hapesira7"/>
        <w:rPr>
          <w:lang w:val="sq-AL"/>
        </w:rPr>
      </w:pPr>
    </w:p>
    <w:p w:rsidR="00850DFB" w:rsidRPr="00ED7EBF" w:rsidRDefault="00850DFB" w:rsidP="00850DFB">
      <w:pPr>
        <w:pStyle w:val="Paragrafi"/>
        <w:rPr>
          <w:spacing w:val="-4"/>
          <w:lang w:val="sq-AL"/>
        </w:rPr>
      </w:pPr>
      <w:r w:rsidRPr="00ED7EBF">
        <w:rPr>
          <w:spacing w:val="-4"/>
          <w:lang w:val="sq-AL"/>
        </w:rPr>
        <w:t xml:space="preserve">1. </w:t>
      </w:r>
      <w:r w:rsidRPr="00ED7EBF">
        <w:rPr>
          <w:spacing w:val="-4"/>
          <w:lang w:val="sq-AL"/>
        </w:rPr>
        <w:tab/>
        <w:t>Nënndarja 1.1.4, e vendimit nr.788, datë 22.9.2015, të Këshillit të Ministrave, ndryshohet, si më poshtë vijon:</w:t>
      </w:r>
    </w:p>
    <w:p w:rsidR="00850DFB" w:rsidRPr="00ED7EBF" w:rsidRDefault="00850DFB" w:rsidP="00850DFB">
      <w:pPr>
        <w:pStyle w:val="Paragrafi"/>
        <w:rPr>
          <w:spacing w:val="-4"/>
          <w:lang w:val="sq-AL"/>
        </w:rPr>
      </w:pPr>
      <w:r w:rsidRPr="00ED7EBF">
        <w:rPr>
          <w:spacing w:val="-4"/>
          <w:lang w:val="sq-AL"/>
        </w:rPr>
        <w:t xml:space="preserve">“1.1.4 Procedurat e akreditimit për aktivitetet që institucionet publike kryejnë për punonjësit e vet dhe aktivitetet e organizuara nga urdhrat e profesionistëve të shëndetësisë janë pa pagesë.”. </w:t>
      </w:r>
    </w:p>
    <w:p w:rsidR="00850DFB" w:rsidRPr="00ED7EBF" w:rsidRDefault="00850DFB" w:rsidP="00850DFB">
      <w:pPr>
        <w:pStyle w:val="Paragrafi"/>
        <w:rPr>
          <w:spacing w:val="-4"/>
          <w:lang w:val="sq-AL"/>
        </w:rPr>
      </w:pPr>
      <w:r w:rsidRPr="00ED7EBF">
        <w:rPr>
          <w:spacing w:val="-4"/>
          <w:lang w:val="sq-AL"/>
        </w:rPr>
        <w:t xml:space="preserve">2. </w:t>
      </w:r>
      <w:r w:rsidRPr="00ED7EBF">
        <w:rPr>
          <w:spacing w:val="-4"/>
          <w:lang w:val="sq-AL"/>
        </w:rPr>
        <w:tab/>
        <w:t>Ngarkohet Ministria e Shëndetësisë për zbatimin e këtij vendimi.</w:t>
      </w:r>
    </w:p>
    <w:p w:rsidR="00850DFB" w:rsidRPr="00ED7EBF" w:rsidRDefault="00850DFB" w:rsidP="00850DFB">
      <w:pPr>
        <w:pStyle w:val="Paragrafi"/>
        <w:rPr>
          <w:spacing w:val="-4"/>
          <w:lang w:val="sq-AL"/>
        </w:rPr>
      </w:pPr>
      <w:r w:rsidRPr="00ED7EBF">
        <w:rPr>
          <w:spacing w:val="-4"/>
          <w:lang w:val="sq-AL"/>
        </w:rPr>
        <w:t>Ky vendim hyn në fuqi pas botimit në Fletoren Zyrtare.</w:t>
      </w:r>
    </w:p>
    <w:p w:rsidR="00ED7EBF" w:rsidRDefault="00ED7EBF" w:rsidP="00ED7EBF">
      <w:pPr>
        <w:pStyle w:val="Hapesira7"/>
        <w:rPr>
          <w:lang w:val="sq-AL"/>
        </w:rPr>
      </w:pPr>
    </w:p>
    <w:p w:rsidR="00850DFB" w:rsidRPr="00ED7EBF" w:rsidRDefault="00850DFB" w:rsidP="00850DFB">
      <w:pPr>
        <w:pStyle w:val="Paragrafi"/>
        <w:jc w:val="right"/>
        <w:rPr>
          <w:spacing w:val="-4"/>
          <w:lang w:val="sq-AL"/>
        </w:rPr>
      </w:pPr>
      <w:r w:rsidRPr="00ED7EBF">
        <w:rPr>
          <w:spacing w:val="-4"/>
          <w:lang w:val="sq-AL"/>
        </w:rPr>
        <w:t>ZËVENDËSKRYEMINISTRI</w:t>
      </w:r>
    </w:p>
    <w:p w:rsidR="00850DFB" w:rsidRPr="00ED7EBF" w:rsidRDefault="00850DFB" w:rsidP="00850DFB">
      <w:pPr>
        <w:pStyle w:val="Paragrafi"/>
        <w:jc w:val="right"/>
        <w:rPr>
          <w:b/>
          <w:spacing w:val="-4"/>
          <w:lang w:val="sq-AL"/>
        </w:rPr>
      </w:pPr>
      <w:r w:rsidRPr="00ED7EBF">
        <w:rPr>
          <w:b/>
          <w:spacing w:val="-4"/>
          <w:lang w:val="sq-AL"/>
        </w:rPr>
        <w:t>Niko Peleshi</w:t>
      </w:r>
    </w:p>
    <w:p w:rsidR="00946436" w:rsidRPr="00ED7EBF" w:rsidRDefault="00946436" w:rsidP="00F86307">
      <w:pPr>
        <w:pStyle w:val="NeniTitull"/>
        <w:rPr>
          <w:spacing w:val="-4"/>
          <w:lang w:val="sq-AL"/>
        </w:rPr>
      </w:pPr>
    </w:p>
    <w:p w:rsidR="00F86307" w:rsidRPr="00ED7EBF" w:rsidRDefault="00F86307" w:rsidP="00F86307">
      <w:pPr>
        <w:pStyle w:val="NeniTitull"/>
        <w:rPr>
          <w:spacing w:val="-4"/>
          <w:lang w:val="sq-AL"/>
        </w:rPr>
      </w:pPr>
      <w:r w:rsidRPr="00ED7EBF">
        <w:rPr>
          <w:spacing w:val="-4"/>
          <w:lang w:val="sq-AL"/>
        </w:rPr>
        <w:t>VENDIM</w:t>
      </w:r>
    </w:p>
    <w:p w:rsidR="00F86307" w:rsidRPr="00ED7EBF" w:rsidRDefault="00F86307" w:rsidP="00F86307">
      <w:pPr>
        <w:pStyle w:val="NeniTitull"/>
        <w:rPr>
          <w:spacing w:val="-4"/>
          <w:lang w:val="sq-AL"/>
        </w:rPr>
      </w:pPr>
      <w:r w:rsidRPr="00ED7EBF">
        <w:rPr>
          <w:spacing w:val="-4"/>
          <w:lang w:val="sq-AL"/>
        </w:rPr>
        <w:t>Nr.</w:t>
      </w:r>
      <w:r w:rsidR="005E5C1A" w:rsidRPr="00ED7EBF">
        <w:rPr>
          <w:spacing w:val="-4"/>
          <w:lang w:val="sq-AL"/>
        </w:rPr>
        <w:t xml:space="preserve"> 305</w:t>
      </w:r>
      <w:r w:rsidRPr="00ED7EBF">
        <w:rPr>
          <w:spacing w:val="-4"/>
          <w:lang w:val="sq-AL"/>
        </w:rPr>
        <w:t>, datë 5.4.2017</w:t>
      </w:r>
    </w:p>
    <w:p w:rsidR="00F86307" w:rsidRPr="00ED7EBF" w:rsidRDefault="00F86307" w:rsidP="00ED7EBF">
      <w:pPr>
        <w:pStyle w:val="Hapesira7"/>
        <w:rPr>
          <w:lang w:val="sq-AL"/>
        </w:rPr>
      </w:pPr>
    </w:p>
    <w:p w:rsidR="00E54A4F" w:rsidRDefault="00F86307" w:rsidP="00F86307">
      <w:pPr>
        <w:pStyle w:val="NeniTitull"/>
        <w:rPr>
          <w:spacing w:val="-4"/>
          <w:lang w:val="sq-AL"/>
        </w:rPr>
      </w:pPr>
      <w:r w:rsidRPr="00ED7EBF">
        <w:rPr>
          <w:spacing w:val="-4"/>
          <w:lang w:val="sq-AL"/>
        </w:rPr>
        <w:t>PËR DISA SHTESA NË VENDIMIN NR.142, DATË 12.3.2014,  TË KËSHILLIT TË MINISTRAVE, “PËR PËRSHKRIMIN DHE KLASIFIKIMIN E POZICIONEVE TË PUNËS NË INSTITUCIONET E ADMINISTRATËS SHTETËRORE</w:t>
      </w:r>
      <w:r w:rsidR="00494250">
        <w:rPr>
          <w:spacing w:val="-4"/>
          <w:lang w:val="sq-AL"/>
        </w:rPr>
        <w:t xml:space="preserve"> </w:t>
      </w:r>
      <w:r w:rsidRPr="00ED7EBF">
        <w:rPr>
          <w:spacing w:val="-4"/>
          <w:lang w:val="sq-AL"/>
        </w:rPr>
        <w:t xml:space="preserve">DHE INSTITUCIONET E PAVARURA”, </w:t>
      </w:r>
    </w:p>
    <w:p w:rsidR="00F86307" w:rsidRPr="00ED7EBF" w:rsidRDefault="00F86307" w:rsidP="00F86307">
      <w:pPr>
        <w:pStyle w:val="NeniTitull"/>
        <w:rPr>
          <w:spacing w:val="-4"/>
          <w:lang w:val="sq-AL"/>
        </w:rPr>
      </w:pPr>
      <w:r w:rsidRPr="00ED7EBF">
        <w:rPr>
          <w:spacing w:val="-4"/>
          <w:lang w:val="sq-AL"/>
        </w:rPr>
        <w:t>TË NDRYSHUAR</w:t>
      </w:r>
    </w:p>
    <w:p w:rsidR="00F86307" w:rsidRPr="00ED7EBF" w:rsidRDefault="00F86307" w:rsidP="00F86307">
      <w:pPr>
        <w:pStyle w:val="Paragrafi"/>
        <w:rPr>
          <w:spacing w:val="-4"/>
          <w:lang w:val="sq-AL"/>
        </w:rPr>
      </w:pPr>
    </w:p>
    <w:p w:rsidR="00F86307" w:rsidRPr="00ED7EBF" w:rsidRDefault="00F86307" w:rsidP="00F86307">
      <w:pPr>
        <w:pStyle w:val="Paragrafi"/>
        <w:rPr>
          <w:spacing w:val="-4"/>
          <w:lang w:val="sq-AL"/>
        </w:rPr>
      </w:pPr>
      <w:r w:rsidRPr="00ED7EBF">
        <w:rPr>
          <w:spacing w:val="-4"/>
          <w:lang w:val="sq-AL"/>
        </w:rPr>
        <w:t xml:space="preserve">Në mbështetje të nenit 100 të Kushtetutës dhe të neneve 19 e 69, të ligjit nr.152/2013, “Për nëpunësin civil”, të ndryshuar, me propozim e ministrit të Shtetit për Inovacionin dhe Administratën Publike, Këshilli i Ministrave </w:t>
      </w:r>
    </w:p>
    <w:p w:rsidR="00F86307" w:rsidRPr="00ED7EBF" w:rsidRDefault="00F86307" w:rsidP="00ED7EBF">
      <w:pPr>
        <w:pStyle w:val="Hapesira7"/>
        <w:rPr>
          <w:lang w:val="sq-AL"/>
        </w:rPr>
      </w:pPr>
    </w:p>
    <w:p w:rsidR="00F86307" w:rsidRPr="00ED7EBF" w:rsidRDefault="00F86307" w:rsidP="00F86307">
      <w:pPr>
        <w:pStyle w:val="NeniNr"/>
        <w:rPr>
          <w:spacing w:val="-4"/>
          <w:lang w:val="sq-AL"/>
        </w:rPr>
      </w:pPr>
      <w:r w:rsidRPr="00ED7EBF">
        <w:rPr>
          <w:spacing w:val="-4"/>
          <w:lang w:val="sq-AL"/>
        </w:rPr>
        <w:t>VENDOSI:</w:t>
      </w:r>
    </w:p>
    <w:p w:rsidR="00F86307" w:rsidRPr="00ED7EBF" w:rsidRDefault="00F86307" w:rsidP="00ED7EBF">
      <w:pPr>
        <w:pStyle w:val="Hapesira7"/>
        <w:rPr>
          <w:lang w:val="sq-AL"/>
        </w:rPr>
      </w:pPr>
    </w:p>
    <w:p w:rsidR="00F86307" w:rsidRPr="00ED7EBF" w:rsidRDefault="00E932B3" w:rsidP="00F86307">
      <w:pPr>
        <w:pStyle w:val="Paragrafi"/>
        <w:rPr>
          <w:spacing w:val="-4"/>
          <w:lang w:val="sq-AL"/>
        </w:rPr>
      </w:pPr>
      <w:r w:rsidRPr="00ED7EBF">
        <w:rPr>
          <w:spacing w:val="-4"/>
          <w:lang w:val="sq-AL"/>
        </w:rPr>
        <w:t xml:space="preserve">1. </w:t>
      </w:r>
      <w:r w:rsidR="00F86307" w:rsidRPr="00ED7EBF">
        <w:rPr>
          <w:spacing w:val="-4"/>
          <w:lang w:val="sq-AL"/>
        </w:rPr>
        <w:t>Në vendimin nr.142, datë 12.3.2014, të Këshillit të Ministrave, të ndryshuar, bëhen këto shtesa:</w:t>
      </w:r>
    </w:p>
    <w:p w:rsidR="00F86307" w:rsidRPr="00ED7EBF" w:rsidRDefault="00E932B3" w:rsidP="00F86307">
      <w:pPr>
        <w:pStyle w:val="Paragrafi"/>
        <w:rPr>
          <w:spacing w:val="-4"/>
          <w:lang w:val="sq-AL"/>
        </w:rPr>
      </w:pPr>
      <w:r w:rsidRPr="00ED7EBF">
        <w:rPr>
          <w:spacing w:val="-4"/>
          <w:lang w:val="sq-AL"/>
        </w:rPr>
        <w:t xml:space="preserve">a) </w:t>
      </w:r>
      <w:r w:rsidR="00F86307" w:rsidRPr="00ED7EBF">
        <w:rPr>
          <w:spacing w:val="-4"/>
          <w:lang w:val="sq-AL"/>
        </w:rPr>
        <w:t xml:space="preserve">Pas pikës 12, të kreut III, shtohet pika 12/1, si më poshtë vijon: </w:t>
      </w:r>
    </w:p>
    <w:p w:rsidR="00F86307" w:rsidRPr="00ED7EBF" w:rsidRDefault="00F86307" w:rsidP="00F86307">
      <w:pPr>
        <w:pStyle w:val="Paragrafi"/>
        <w:rPr>
          <w:spacing w:val="-4"/>
          <w:lang w:val="sq-AL"/>
        </w:rPr>
      </w:pPr>
      <w:r w:rsidRPr="00ED7EBF">
        <w:rPr>
          <w:spacing w:val="-4"/>
          <w:lang w:val="sq-AL"/>
        </w:rPr>
        <w:t xml:space="preserve">“12/1. Përshkrimi i përgjithshëm dhe kërkesat minimale të cilat do të përdoren si kritere edhe për efekt rekrutimi, për grupet e pozicioneve pjesë të strukturave horizontale: </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të financës;</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të buxhetit;</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të prokurimeve;</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të burimeve njerëzore;</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arkiv/protokolli;</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të marrëdhënieve me publikun;</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jurist;</w:t>
      </w:r>
    </w:p>
    <w:p w:rsidR="00F86307" w:rsidRPr="00ED7EBF" w:rsidRDefault="00E932B3" w:rsidP="00F86307">
      <w:pPr>
        <w:pStyle w:val="Paragrafi"/>
        <w:rPr>
          <w:spacing w:val="-4"/>
          <w:lang w:val="sq-AL"/>
        </w:rPr>
      </w:pPr>
      <w:r w:rsidRPr="00ED7EBF">
        <w:rPr>
          <w:spacing w:val="-4"/>
          <w:lang w:val="sq-AL"/>
        </w:rPr>
        <w:t xml:space="preserve">- </w:t>
      </w:r>
      <w:r w:rsidR="00F86307" w:rsidRPr="00ED7EBF">
        <w:rPr>
          <w:spacing w:val="-4"/>
          <w:lang w:val="sq-AL"/>
        </w:rPr>
        <w:t>Specialistë të teknologjisë së informacionit;</w:t>
      </w:r>
    </w:p>
    <w:p w:rsidR="00F86307" w:rsidRPr="00ED7EBF" w:rsidRDefault="00F86307" w:rsidP="00F86307">
      <w:pPr>
        <w:pStyle w:val="Paragrafi"/>
        <w:rPr>
          <w:spacing w:val="-4"/>
          <w:lang w:val="sq-AL"/>
        </w:rPr>
      </w:pPr>
      <w:r w:rsidRPr="00ED7EBF">
        <w:rPr>
          <w:spacing w:val="-4"/>
          <w:lang w:val="sq-AL"/>
        </w:rPr>
        <w:t>janë sipas lidhjes 3/1, bashkëlidhur këtij vendimi.”.</w:t>
      </w:r>
    </w:p>
    <w:p w:rsidR="00F86307" w:rsidRPr="00ED7EBF" w:rsidRDefault="00E932B3" w:rsidP="00F86307">
      <w:pPr>
        <w:pStyle w:val="Paragrafi"/>
        <w:rPr>
          <w:spacing w:val="-4"/>
          <w:lang w:val="sq-AL"/>
        </w:rPr>
      </w:pPr>
      <w:r w:rsidRPr="00ED7EBF">
        <w:rPr>
          <w:spacing w:val="-4"/>
          <w:lang w:val="sq-AL"/>
        </w:rPr>
        <w:t xml:space="preserve">b) </w:t>
      </w:r>
      <w:r w:rsidR="00F86307" w:rsidRPr="00ED7EBF">
        <w:rPr>
          <w:spacing w:val="-4"/>
          <w:lang w:val="sq-AL"/>
        </w:rPr>
        <w:t xml:space="preserve">Pas lidhjes 3 bashkëlidhur vendimit, shtohet lidhja 3/1, që i bashkëlidhet këtij vendimi. </w:t>
      </w:r>
    </w:p>
    <w:p w:rsidR="00F86307" w:rsidRPr="00ED7EBF" w:rsidRDefault="00F86307" w:rsidP="00F86307">
      <w:pPr>
        <w:pStyle w:val="Paragrafi"/>
        <w:rPr>
          <w:spacing w:val="-4"/>
          <w:lang w:val="sq-AL"/>
        </w:rPr>
      </w:pPr>
      <w:r w:rsidRPr="00ED7EBF">
        <w:rPr>
          <w:spacing w:val="-4"/>
          <w:lang w:val="sq-AL"/>
        </w:rPr>
        <w:t xml:space="preserve">2. </w:t>
      </w:r>
      <w:r w:rsidRPr="00ED7EBF">
        <w:rPr>
          <w:spacing w:val="-4"/>
          <w:lang w:val="sq-AL"/>
        </w:rPr>
        <w:tab/>
        <w:t xml:space="preserve">Kërkesat minimale të pranimit, të përcaktuara në lidhjen 3/1, bashkëlidhur këtij vendimi, janë të aplikueshme dhe të detyrueshme për zbatim për të gjitha pozicionet, aktualisht vakante, si dhe për pozicionet të cilat do të krijohen vakante pas hyrjes në fuqi të këtij vendimi. </w:t>
      </w:r>
    </w:p>
    <w:p w:rsidR="00F86307" w:rsidRPr="00ED7EBF" w:rsidRDefault="00F86307" w:rsidP="00F86307">
      <w:pPr>
        <w:pStyle w:val="Paragrafi"/>
        <w:rPr>
          <w:spacing w:val="-4"/>
          <w:lang w:val="sq-AL"/>
        </w:rPr>
      </w:pPr>
      <w:r w:rsidRPr="00ED7EBF">
        <w:rPr>
          <w:spacing w:val="-4"/>
          <w:lang w:val="sq-AL"/>
        </w:rPr>
        <w:t>3.</w:t>
      </w:r>
      <w:r w:rsidRPr="00ED7EBF">
        <w:rPr>
          <w:spacing w:val="-4"/>
          <w:lang w:val="sq-AL"/>
        </w:rPr>
        <w:tab/>
        <w:t>Ngarkohen njësitë përgjegjëse dhe njësitë e burimeve njerëzore në institucionet e administratës shtetërore, institucionet e pavarura dhe njësitë e vetëqeverisjes vendore për zbatimin e këtij vendimi.</w:t>
      </w:r>
    </w:p>
    <w:p w:rsidR="00F86307" w:rsidRPr="00ED7EBF" w:rsidRDefault="00F86307" w:rsidP="00F86307">
      <w:pPr>
        <w:pStyle w:val="Paragrafi"/>
        <w:rPr>
          <w:spacing w:val="-4"/>
          <w:lang w:val="sq-AL"/>
        </w:rPr>
      </w:pPr>
      <w:r w:rsidRPr="00ED7EBF">
        <w:rPr>
          <w:spacing w:val="-4"/>
          <w:lang w:val="sq-AL"/>
        </w:rPr>
        <w:t xml:space="preserve">Ky vendim hyn në fuqi pas botimit në Fletoren </w:t>
      </w:r>
      <w:r w:rsidR="00E932B3" w:rsidRPr="00ED7EBF">
        <w:rPr>
          <w:spacing w:val="-4"/>
          <w:lang w:val="sq-AL"/>
        </w:rPr>
        <w:t>Zyrtare</w:t>
      </w:r>
      <w:r w:rsidRPr="00ED7EBF">
        <w:rPr>
          <w:spacing w:val="-4"/>
          <w:lang w:val="sq-AL"/>
        </w:rPr>
        <w:t>.</w:t>
      </w:r>
    </w:p>
    <w:p w:rsidR="00F86307" w:rsidRPr="00ED7EBF" w:rsidRDefault="00F86307" w:rsidP="00ED7EBF">
      <w:pPr>
        <w:pStyle w:val="Hapesira7"/>
        <w:rPr>
          <w:lang w:val="sq-AL"/>
        </w:rPr>
      </w:pPr>
    </w:p>
    <w:p w:rsidR="00F86307" w:rsidRPr="00ED7EBF" w:rsidRDefault="00F86307" w:rsidP="00E932B3">
      <w:pPr>
        <w:pStyle w:val="Paragrafi"/>
        <w:jc w:val="right"/>
        <w:rPr>
          <w:spacing w:val="-4"/>
          <w:lang w:val="sq-AL"/>
        </w:rPr>
      </w:pPr>
      <w:r w:rsidRPr="00ED7EBF">
        <w:rPr>
          <w:spacing w:val="-4"/>
          <w:lang w:val="sq-AL"/>
        </w:rPr>
        <w:t>ZËVENDËSKRYEMINISTRI</w:t>
      </w:r>
    </w:p>
    <w:p w:rsidR="00ED7EBF" w:rsidRDefault="00E932B3" w:rsidP="00E932B3">
      <w:pPr>
        <w:pStyle w:val="Paragrafi"/>
        <w:jc w:val="right"/>
        <w:rPr>
          <w:b/>
          <w:spacing w:val="-4"/>
          <w:lang w:val="sq-AL"/>
        </w:rPr>
      </w:pPr>
      <w:r w:rsidRPr="00ED7EBF">
        <w:rPr>
          <w:b/>
          <w:spacing w:val="-4"/>
          <w:lang w:val="sq-AL"/>
        </w:rPr>
        <w:t>Niko Pelesh</w:t>
      </w:r>
      <w:r w:rsidR="004C2186">
        <w:rPr>
          <w:b/>
          <w:spacing w:val="-4"/>
          <w:lang w:val="sq-AL"/>
        </w:rPr>
        <w:t>i</w:t>
      </w:r>
    </w:p>
    <w:p w:rsidR="00ED7EBF" w:rsidRDefault="00ED7EBF" w:rsidP="00E932B3">
      <w:pPr>
        <w:pStyle w:val="Paragrafi"/>
        <w:jc w:val="right"/>
        <w:rPr>
          <w:b/>
          <w:spacing w:val="-4"/>
          <w:lang w:val="sq-AL"/>
        </w:rPr>
      </w:pPr>
    </w:p>
    <w:p w:rsidR="00ED7EBF" w:rsidRDefault="00ED7EBF" w:rsidP="00E932B3">
      <w:pPr>
        <w:pStyle w:val="Paragrafi"/>
        <w:jc w:val="right"/>
        <w:rPr>
          <w:b/>
          <w:spacing w:val="-4"/>
          <w:lang w:val="sq-AL"/>
        </w:rPr>
      </w:pPr>
    </w:p>
    <w:p w:rsidR="00ED7EBF" w:rsidRDefault="00ED7EBF" w:rsidP="00E932B3">
      <w:pPr>
        <w:pStyle w:val="Paragrafi"/>
        <w:jc w:val="right"/>
        <w:rPr>
          <w:b/>
          <w:spacing w:val="-4"/>
          <w:lang w:val="sq-AL"/>
        </w:rPr>
      </w:pPr>
    </w:p>
    <w:p w:rsidR="00ED7EBF" w:rsidRDefault="00ED7EBF" w:rsidP="00E932B3">
      <w:pPr>
        <w:pStyle w:val="Paragrafi"/>
        <w:jc w:val="right"/>
        <w:rPr>
          <w:b/>
          <w:spacing w:val="-4"/>
          <w:lang w:val="sq-AL"/>
        </w:rPr>
      </w:pPr>
    </w:p>
    <w:p w:rsidR="00ED7EBF" w:rsidRDefault="00ED7EBF" w:rsidP="00E932B3">
      <w:pPr>
        <w:pStyle w:val="Paragrafi"/>
        <w:jc w:val="right"/>
        <w:rPr>
          <w:b/>
          <w:spacing w:val="-4"/>
          <w:lang w:val="sq-AL"/>
        </w:rPr>
      </w:pPr>
    </w:p>
    <w:p w:rsidR="00ED7EBF" w:rsidRDefault="00ED7EBF" w:rsidP="004C2186">
      <w:pPr>
        <w:pStyle w:val="Paragrafi"/>
        <w:ind w:firstLine="0"/>
        <w:rPr>
          <w:b/>
          <w:spacing w:val="-4"/>
          <w:lang w:val="sq-AL"/>
        </w:rPr>
      </w:pPr>
    </w:p>
    <w:p w:rsidR="004C2186" w:rsidRPr="004C2186" w:rsidRDefault="004C2186" w:rsidP="004C2186">
      <w:pPr>
        <w:pStyle w:val="Paragrafi"/>
        <w:ind w:firstLine="0"/>
        <w:rPr>
          <w:b/>
          <w:spacing w:val="-4"/>
          <w:lang w:val="sq-AL"/>
        </w:rPr>
        <w:sectPr w:rsidR="004C2186" w:rsidRPr="004C2186" w:rsidSect="00ED7EBF">
          <w:type w:val="continuous"/>
          <w:pgSz w:w="11907" w:h="16840" w:code="9"/>
          <w:pgMar w:top="720" w:right="1134" w:bottom="720" w:left="1134" w:header="851" w:footer="851" w:gutter="0"/>
          <w:cols w:num="2" w:space="454"/>
          <w:docGrid w:linePitch="360"/>
        </w:sectPr>
      </w:pPr>
    </w:p>
    <w:p w:rsidR="00F86307" w:rsidRPr="004E2FD4" w:rsidRDefault="00F86307" w:rsidP="00F86307">
      <w:pPr>
        <w:ind w:firstLine="0"/>
        <w:rPr>
          <w:lang w:val="sq-AL"/>
        </w:rPr>
      </w:pPr>
    </w:p>
    <w:p w:rsidR="008D36CA" w:rsidRPr="004E2FD4" w:rsidRDefault="002417FC" w:rsidP="00977690">
      <w:pPr>
        <w:pStyle w:val="Paragrafi"/>
        <w:ind w:firstLine="0"/>
        <w:jc w:val="center"/>
        <w:rPr>
          <w:b/>
          <w:lang w:val="sq-AL"/>
        </w:rPr>
      </w:pPr>
      <w:r w:rsidRPr="004E2FD4">
        <w:rPr>
          <w:b/>
          <w:noProof/>
        </w:rPr>
        <w:drawing>
          <wp:inline distT="0" distB="0" distL="0" distR="0">
            <wp:extent cx="6163293" cy="6377049"/>
            <wp:effectExtent l="0" t="0" r="952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1.jpg"/>
                    <pic:cNvPicPr/>
                  </pic:nvPicPr>
                  <pic:blipFill rotWithShape="1">
                    <a:blip r:embed="rId38" cstate="print">
                      <a:extLst>
                        <a:ext uri="{28A0092B-C50C-407E-A947-70E740481C1C}">
                          <a14:useLocalDpi xmlns:a14="http://schemas.microsoft.com/office/drawing/2010/main" val="0"/>
                        </a:ext>
                      </a:extLst>
                    </a:blip>
                    <a:srcRect l="9871" t="2438" r="8182" b="34871"/>
                    <a:stretch/>
                  </pic:blipFill>
                  <pic:spPr bwMode="auto">
                    <a:xfrm>
                      <a:off x="0" y="0"/>
                      <a:ext cx="6167403" cy="6381302"/>
                    </a:xfrm>
                    <a:prstGeom prst="rect">
                      <a:avLst/>
                    </a:prstGeom>
                    <a:ln>
                      <a:noFill/>
                    </a:ln>
                    <a:extLst>
                      <a:ext uri="{53640926-AAD7-44D8-BBD7-CCE9431645EC}">
                        <a14:shadowObscured xmlns:a14="http://schemas.microsoft.com/office/drawing/2010/main"/>
                      </a:ext>
                    </a:extLst>
                  </pic:spPr>
                </pic:pic>
              </a:graphicData>
            </a:graphic>
          </wp:inline>
        </w:drawing>
      </w:r>
      <w:r w:rsidRPr="004E2FD4">
        <w:rPr>
          <w:b/>
          <w:noProof/>
        </w:rPr>
        <w:drawing>
          <wp:inline distT="0" distB="0" distL="0" distR="0">
            <wp:extent cx="6346447" cy="67824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2.jpg"/>
                    <pic:cNvPicPr/>
                  </pic:nvPicPr>
                  <pic:blipFill rotWithShape="1">
                    <a:blip r:embed="rId39" cstate="print">
                      <a:extLst>
                        <a:ext uri="{28A0092B-C50C-407E-A947-70E740481C1C}">
                          <a14:useLocalDpi xmlns:a14="http://schemas.microsoft.com/office/drawing/2010/main" val="0"/>
                        </a:ext>
                      </a:extLst>
                    </a:blip>
                    <a:srcRect l="7923" t="6521" r="7013" b="23248"/>
                    <a:stretch/>
                  </pic:blipFill>
                  <pic:spPr bwMode="auto">
                    <a:xfrm>
                      <a:off x="0" y="0"/>
                      <a:ext cx="6344646" cy="6780538"/>
                    </a:xfrm>
                    <a:prstGeom prst="rect">
                      <a:avLst/>
                    </a:prstGeom>
                    <a:ln>
                      <a:noFill/>
                    </a:ln>
                    <a:extLst>
                      <a:ext uri="{53640926-AAD7-44D8-BBD7-CCE9431645EC}">
                        <a14:shadowObscured xmlns:a14="http://schemas.microsoft.com/office/drawing/2010/main"/>
                      </a:ext>
                    </a:extLst>
                  </pic:spPr>
                </pic:pic>
              </a:graphicData>
            </a:graphic>
          </wp:inline>
        </w:drawing>
      </w:r>
      <w:r w:rsidRPr="004E2FD4">
        <w:rPr>
          <w:b/>
          <w:noProof/>
        </w:rPr>
        <w:drawing>
          <wp:inline distT="0" distB="0" distL="0" distR="0">
            <wp:extent cx="6392758" cy="6758609"/>
            <wp:effectExtent l="0" t="0" r="825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3.jpg"/>
                    <pic:cNvPicPr/>
                  </pic:nvPicPr>
                  <pic:blipFill rotWithShape="1">
                    <a:blip r:embed="rId40" cstate="print">
                      <a:extLst>
                        <a:ext uri="{28A0092B-C50C-407E-A947-70E740481C1C}">
                          <a14:useLocalDpi xmlns:a14="http://schemas.microsoft.com/office/drawing/2010/main" val="0"/>
                        </a:ext>
                      </a:extLst>
                    </a:blip>
                    <a:srcRect l="6753" t="6022" r="7013" b="23530"/>
                    <a:stretch/>
                  </pic:blipFill>
                  <pic:spPr bwMode="auto">
                    <a:xfrm>
                      <a:off x="0" y="0"/>
                      <a:ext cx="6390942" cy="6756689"/>
                    </a:xfrm>
                    <a:prstGeom prst="rect">
                      <a:avLst/>
                    </a:prstGeom>
                    <a:ln>
                      <a:noFill/>
                    </a:ln>
                    <a:extLst>
                      <a:ext uri="{53640926-AAD7-44D8-BBD7-CCE9431645EC}">
                        <a14:shadowObscured xmlns:a14="http://schemas.microsoft.com/office/drawing/2010/main"/>
                      </a:ext>
                    </a:extLst>
                  </pic:spPr>
                </pic:pic>
              </a:graphicData>
            </a:graphic>
          </wp:inline>
        </w:drawing>
      </w:r>
      <w:r w:rsidRPr="004E2FD4">
        <w:rPr>
          <w:b/>
          <w:noProof/>
        </w:rPr>
        <w:drawing>
          <wp:inline distT="0" distB="0" distL="0" distR="0">
            <wp:extent cx="6225069" cy="6933538"/>
            <wp:effectExtent l="0" t="0" r="444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4.jpg"/>
                    <pic:cNvPicPr/>
                  </pic:nvPicPr>
                  <pic:blipFill rotWithShape="1">
                    <a:blip r:embed="rId41" cstate="print">
                      <a:extLst>
                        <a:ext uri="{28A0092B-C50C-407E-A947-70E740481C1C}">
                          <a14:useLocalDpi xmlns:a14="http://schemas.microsoft.com/office/drawing/2010/main" val="0"/>
                        </a:ext>
                      </a:extLst>
                    </a:blip>
                    <a:srcRect l="7926" t="5820" r="6447" b="20483"/>
                    <a:stretch/>
                  </pic:blipFill>
                  <pic:spPr bwMode="auto">
                    <a:xfrm>
                      <a:off x="0" y="0"/>
                      <a:ext cx="6226422" cy="6935045"/>
                    </a:xfrm>
                    <a:prstGeom prst="rect">
                      <a:avLst/>
                    </a:prstGeom>
                    <a:ln>
                      <a:noFill/>
                    </a:ln>
                    <a:extLst>
                      <a:ext uri="{53640926-AAD7-44D8-BBD7-CCE9431645EC}">
                        <a14:shadowObscured xmlns:a14="http://schemas.microsoft.com/office/drawing/2010/main"/>
                      </a:ext>
                    </a:extLst>
                  </pic:spPr>
                </pic:pic>
              </a:graphicData>
            </a:graphic>
          </wp:inline>
        </w:drawing>
      </w:r>
      <w:r w:rsidRPr="004E2FD4">
        <w:rPr>
          <w:b/>
          <w:noProof/>
        </w:rPr>
        <w:drawing>
          <wp:inline distT="0" distB="0" distL="0" distR="0">
            <wp:extent cx="6329476" cy="55102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5.jpg"/>
                    <pic:cNvPicPr/>
                  </pic:nvPicPr>
                  <pic:blipFill rotWithShape="1">
                    <a:blip r:embed="rId42" cstate="print">
                      <a:extLst>
                        <a:ext uri="{28A0092B-C50C-407E-A947-70E740481C1C}">
                          <a14:useLocalDpi xmlns:a14="http://schemas.microsoft.com/office/drawing/2010/main" val="0"/>
                        </a:ext>
                      </a:extLst>
                    </a:blip>
                    <a:srcRect l="9875" t="8631" r="5795" b="34640"/>
                    <a:stretch/>
                  </pic:blipFill>
                  <pic:spPr bwMode="auto">
                    <a:xfrm>
                      <a:off x="0" y="0"/>
                      <a:ext cx="6330950" cy="5511537"/>
                    </a:xfrm>
                    <a:prstGeom prst="rect">
                      <a:avLst/>
                    </a:prstGeom>
                    <a:ln>
                      <a:noFill/>
                    </a:ln>
                    <a:extLst>
                      <a:ext uri="{53640926-AAD7-44D8-BBD7-CCE9431645EC}">
                        <a14:shadowObscured xmlns:a14="http://schemas.microsoft.com/office/drawing/2010/main"/>
                      </a:ext>
                    </a:extLst>
                  </pic:spPr>
                </pic:pic>
              </a:graphicData>
            </a:graphic>
          </wp:inline>
        </w:drawing>
      </w:r>
      <w:r w:rsidRPr="004E2FD4">
        <w:rPr>
          <w:b/>
          <w:noProof/>
        </w:rPr>
        <w:drawing>
          <wp:inline distT="0" distB="0" distL="0" distR="0">
            <wp:extent cx="6230623" cy="6647291"/>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6.jpg"/>
                    <pic:cNvPicPr/>
                  </pic:nvPicPr>
                  <pic:blipFill rotWithShape="1">
                    <a:blip r:embed="rId43" cstate="print">
                      <a:extLst>
                        <a:ext uri="{28A0092B-C50C-407E-A947-70E740481C1C}">
                          <a14:useLocalDpi xmlns:a14="http://schemas.microsoft.com/office/drawing/2010/main" val="0"/>
                        </a:ext>
                      </a:extLst>
                    </a:blip>
                    <a:srcRect l="9481" t="2911" r="7013" b="28246"/>
                    <a:stretch/>
                  </pic:blipFill>
                  <pic:spPr bwMode="auto">
                    <a:xfrm>
                      <a:off x="0" y="0"/>
                      <a:ext cx="6228854" cy="6645403"/>
                    </a:xfrm>
                    <a:prstGeom prst="rect">
                      <a:avLst/>
                    </a:prstGeom>
                    <a:ln>
                      <a:noFill/>
                    </a:ln>
                    <a:extLst>
                      <a:ext uri="{53640926-AAD7-44D8-BBD7-CCE9431645EC}">
                        <a14:shadowObscured xmlns:a14="http://schemas.microsoft.com/office/drawing/2010/main"/>
                      </a:ext>
                    </a:extLst>
                  </pic:spPr>
                </pic:pic>
              </a:graphicData>
            </a:graphic>
          </wp:inline>
        </w:drawing>
      </w:r>
      <w:r w:rsidRPr="004E2FD4">
        <w:rPr>
          <w:b/>
          <w:noProof/>
        </w:rPr>
        <w:drawing>
          <wp:inline distT="0" distB="0" distL="0" distR="0">
            <wp:extent cx="6221016" cy="5557962"/>
            <wp:effectExtent l="0" t="0" r="889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7.jpg"/>
                    <pic:cNvPicPr/>
                  </pic:nvPicPr>
                  <pic:blipFill rotWithShape="1">
                    <a:blip r:embed="rId44" cstate="print">
                      <a:extLst>
                        <a:ext uri="{28A0092B-C50C-407E-A947-70E740481C1C}">
                          <a14:useLocalDpi xmlns:a14="http://schemas.microsoft.com/office/drawing/2010/main" val="0"/>
                        </a:ext>
                      </a:extLst>
                    </a:blip>
                    <a:srcRect l="9480" t="4817" r="7663" b="37981"/>
                    <a:stretch/>
                  </pic:blipFill>
                  <pic:spPr bwMode="auto">
                    <a:xfrm>
                      <a:off x="0" y="0"/>
                      <a:ext cx="6219249" cy="5556384"/>
                    </a:xfrm>
                    <a:prstGeom prst="rect">
                      <a:avLst/>
                    </a:prstGeom>
                    <a:ln>
                      <a:noFill/>
                    </a:ln>
                    <a:extLst>
                      <a:ext uri="{53640926-AAD7-44D8-BBD7-CCE9431645EC}">
                        <a14:shadowObscured xmlns:a14="http://schemas.microsoft.com/office/drawing/2010/main"/>
                      </a:ext>
                    </a:extLst>
                  </pic:spPr>
                </pic:pic>
              </a:graphicData>
            </a:graphic>
          </wp:inline>
        </w:drawing>
      </w:r>
      <w:r w:rsidRPr="004E2FD4">
        <w:rPr>
          <w:b/>
          <w:noProof/>
        </w:rPr>
        <w:drawing>
          <wp:inline distT="0" distB="0" distL="0" distR="0">
            <wp:extent cx="6240830" cy="703690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31 bashkelidhur pv_Page_8.jpg"/>
                    <pic:cNvPicPr/>
                  </pic:nvPicPr>
                  <pic:blipFill rotWithShape="1">
                    <a:blip r:embed="rId45" cstate="print">
                      <a:extLst>
                        <a:ext uri="{28A0092B-C50C-407E-A947-70E740481C1C}">
                          <a14:useLocalDpi xmlns:a14="http://schemas.microsoft.com/office/drawing/2010/main" val="0"/>
                        </a:ext>
                      </a:extLst>
                    </a:blip>
                    <a:srcRect l="9096" t="4215" r="8396" b="23896"/>
                    <a:stretch/>
                  </pic:blipFill>
                  <pic:spPr bwMode="auto">
                    <a:xfrm>
                      <a:off x="0" y="0"/>
                      <a:ext cx="6242133" cy="7038375"/>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1B47D2" w:rsidRDefault="001B47D2" w:rsidP="00BB7159">
      <w:pPr>
        <w:pStyle w:val="NeniTitull"/>
        <w:rPr>
          <w:lang w:val="sq-AL"/>
        </w:rPr>
        <w:sectPr w:rsidR="001B47D2" w:rsidSect="00BE6EBC">
          <w:type w:val="continuous"/>
          <w:pgSz w:w="11907" w:h="16840" w:code="9"/>
          <w:pgMar w:top="720" w:right="1134" w:bottom="720" w:left="1134" w:header="851" w:footer="851" w:gutter="0"/>
          <w:cols w:space="720"/>
          <w:docGrid w:linePitch="360"/>
        </w:sectPr>
      </w:pPr>
    </w:p>
    <w:p w:rsidR="00BB7159" w:rsidRPr="001B47D2" w:rsidRDefault="00BB7159" w:rsidP="00BB7159">
      <w:pPr>
        <w:pStyle w:val="NeniTitull"/>
        <w:rPr>
          <w:spacing w:val="-4"/>
          <w:lang w:val="sq-AL"/>
        </w:rPr>
      </w:pPr>
      <w:r w:rsidRPr="001B47D2">
        <w:rPr>
          <w:spacing w:val="-4"/>
          <w:lang w:val="sq-AL"/>
        </w:rPr>
        <w:t>VENDIM</w:t>
      </w:r>
    </w:p>
    <w:p w:rsidR="00BB7159" w:rsidRPr="001B47D2" w:rsidRDefault="00BB7159" w:rsidP="003A7AA9">
      <w:pPr>
        <w:pStyle w:val="NeniTitull"/>
        <w:rPr>
          <w:spacing w:val="-4"/>
          <w:lang w:val="sq-AL"/>
        </w:rPr>
      </w:pPr>
      <w:r w:rsidRPr="001B47D2">
        <w:rPr>
          <w:spacing w:val="-4"/>
          <w:lang w:val="sq-AL"/>
        </w:rPr>
        <w:t>Nr. 306, datë 5.4.2017</w:t>
      </w:r>
    </w:p>
    <w:p w:rsidR="00020D00" w:rsidRPr="001B47D2" w:rsidRDefault="00020D00" w:rsidP="001B47D2">
      <w:pPr>
        <w:pStyle w:val="Hapesira7"/>
        <w:rPr>
          <w:lang w:val="sq-AL"/>
        </w:rPr>
      </w:pPr>
    </w:p>
    <w:p w:rsidR="001B47D2" w:rsidRDefault="003A7AA9" w:rsidP="003A7AA9">
      <w:pPr>
        <w:pStyle w:val="NeniTitull"/>
        <w:rPr>
          <w:spacing w:val="-4"/>
          <w:lang w:val="sq-AL"/>
        </w:rPr>
      </w:pPr>
      <w:r w:rsidRPr="001B47D2">
        <w:rPr>
          <w:spacing w:val="-4"/>
          <w:lang w:val="sq-AL"/>
        </w:rPr>
        <w:t>PËR DISA NDRYSHIME NË VENDIMIN NR.654, DATË 14.9.2016,  TË KËSHILLIT TË MINISTRAVE, “PËR MIRATIMIN E STRUKTURËS DHE TË ORGANIKËS</w:t>
      </w:r>
    </w:p>
    <w:p w:rsidR="001B47D2" w:rsidRDefault="003A7AA9" w:rsidP="003A7AA9">
      <w:pPr>
        <w:pStyle w:val="NeniTitull"/>
        <w:rPr>
          <w:spacing w:val="-4"/>
          <w:lang w:val="sq-AL"/>
        </w:rPr>
      </w:pPr>
      <w:r w:rsidRPr="001B47D2">
        <w:rPr>
          <w:spacing w:val="-4"/>
          <w:lang w:val="sq-AL"/>
        </w:rPr>
        <w:t xml:space="preserve"> SË AGJENCISË SË OFRIMIT TË SHËRBIMEVE PUBLIKE </w:t>
      </w:r>
    </w:p>
    <w:p w:rsidR="003A7AA9" w:rsidRPr="001B47D2" w:rsidRDefault="003A7AA9" w:rsidP="003A7AA9">
      <w:pPr>
        <w:pStyle w:val="NeniTitull"/>
        <w:rPr>
          <w:spacing w:val="-4"/>
          <w:lang w:val="sq-AL"/>
        </w:rPr>
      </w:pPr>
      <w:r w:rsidRPr="001B47D2">
        <w:rPr>
          <w:spacing w:val="-4"/>
          <w:lang w:val="sq-AL"/>
        </w:rPr>
        <w:t>TË INTEGRUARA”</w:t>
      </w:r>
    </w:p>
    <w:p w:rsidR="003A7AA9" w:rsidRPr="001B47D2" w:rsidRDefault="003A7AA9" w:rsidP="001B47D2">
      <w:pPr>
        <w:pStyle w:val="Hapesira7"/>
        <w:rPr>
          <w:lang w:val="sq-AL"/>
        </w:rPr>
      </w:pPr>
    </w:p>
    <w:p w:rsidR="003A7AA9" w:rsidRPr="001B47D2" w:rsidRDefault="003A7AA9" w:rsidP="003A7AA9">
      <w:pPr>
        <w:pStyle w:val="Paragrafi"/>
        <w:rPr>
          <w:spacing w:val="-4"/>
          <w:lang w:val="sq-AL"/>
        </w:rPr>
      </w:pPr>
      <w:r w:rsidRPr="001B47D2">
        <w:rPr>
          <w:spacing w:val="-4"/>
          <w:lang w:val="sq-AL"/>
        </w:rPr>
        <w:t>Në mbështetje të nenit 100 të Kushtetutës dhe të pikës 2, të nenit 17, të ligjit nr.13/2016, “Për mënyrën e ofrimit të shërbimeve publike në sportel në Republikën e Shqipërisë”, me propozimin e ministrit të Shtetit për Inovacionin dhe Administratën Publike, Këshilli i Ministrave</w:t>
      </w:r>
    </w:p>
    <w:p w:rsidR="003A7AA9" w:rsidRPr="001B47D2" w:rsidRDefault="003A7AA9" w:rsidP="003A7AA9">
      <w:pPr>
        <w:pStyle w:val="Paragrafi"/>
        <w:rPr>
          <w:spacing w:val="-4"/>
          <w:lang w:val="sq-AL"/>
        </w:rPr>
      </w:pPr>
    </w:p>
    <w:p w:rsidR="003A7AA9" w:rsidRPr="001B47D2" w:rsidRDefault="003A7AA9" w:rsidP="003A7AA9">
      <w:pPr>
        <w:pStyle w:val="NeniNr"/>
        <w:rPr>
          <w:spacing w:val="-4"/>
          <w:lang w:val="sq-AL"/>
        </w:rPr>
      </w:pPr>
      <w:r w:rsidRPr="001B47D2">
        <w:rPr>
          <w:spacing w:val="-4"/>
          <w:lang w:val="sq-AL"/>
        </w:rPr>
        <w:t>VENDOSI:</w:t>
      </w:r>
    </w:p>
    <w:p w:rsidR="003A7AA9" w:rsidRPr="004F572D" w:rsidRDefault="003A7AA9" w:rsidP="003A7AA9">
      <w:pPr>
        <w:pStyle w:val="Paragrafi"/>
        <w:rPr>
          <w:spacing w:val="-4"/>
          <w:sz w:val="14"/>
          <w:lang w:val="sq-AL"/>
        </w:rPr>
      </w:pPr>
    </w:p>
    <w:p w:rsidR="003A7AA9" w:rsidRPr="001B47D2" w:rsidRDefault="003A7AA9" w:rsidP="003A7AA9">
      <w:pPr>
        <w:pStyle w:val="Paragrafi"/>
        <w:rPr>
          <w:spacing w:val="-4"/>
          <w:lang w:val="sq-AL"/>
        </w:rPr>
      </w:pPr>
      <w:r w:rsidRPr="001B47D2">
        <w:rPr>
          <w:spacing w:val="-4"/>
          <w:lang w:val="sq-AL"/>
        </w:rPr>
        <w:t>Në vendimin nr.654, datë 14.9.2016, të Këshillit të Ministrave, bëhen këto ndryshime:</w:t>
      </w:r>
    </w:p>
    <w:p w:rsidR="003A7AA9" w:rsidRPr="001B47D2" w:rsidRDefault="003A7AA9" w:rsidP="003A7AA9">
      <w:pPr>
        <w:pStyle w:val="Paragrafi"/>
        <w:rPr>
          <w:spacing w:val="-4"/>
          <w:lang w:val="sq-AL"/>
        </w:rPr>
      </w:pPr>
      <w:r w:rsidRPr="001B47D2">
        <w:rPr>
          <w:spacing w:val="-4"/>
          <w:lang w:val="sq-AL"/>
        </w:rPr>
        <w:t>1. Shtojca I, që përmendet në pikën 1, zëvendësohet me shtojcën I, që i bashkëlidhet këtij vendimi dhe është pjesë përbërëse e tij.</w:t>
      </w:r>
    </w:p>
    <w:p w:rsidR="003A7AA9" w:rsidRPr="001B47D2" w:rsidRDefault="003A7AA9" w:rsidP="003A7AA9">
      <w:pPr>
        <w:pStyle w:val="Paragrafi"/>
        <w:rPr>
          <w:spacing w:val="-4"/>
          <w:lang w:val="sq-AL"/>
        </w:rPr>
      </w:pPr>
      <w:r w:rsidRPr="001B47D2">
        <w:rPr>
          <w:spacing w:val="-4"/>
          <w:lang w:val="sq-AL"/>
        </w:rPr>
        <w:t>2. Shtojca II, që përmendet në pikën 2, zëvendësohet me shtojcën II, që i bashkëlidhet këtij vendimi dhe është pjesë përbërëse e tij.</w:t>
      </w:r>
    </w:p>
    <w:p w:rsidR="003A7AA9" w:rsidRPr="001B47D2" w:rsidRDefault="003A7AA9" w:rsidP="003A7AA9">
      <w:pPr>
        <w:pStyle w:val="Paragrafi"/>
        <w:rPr>
          <w:spacing w:val="-4"/>
          <w:lang w:val="sq-AL"/>
        </w:rPr>
      </w:pPr>
      <w:r w:rsidRPr="001B47D2">
        <w:rPr>
          <w:spacing w:val="-4"/>
          <w:lang w:val="sq-AL"/>
        </w:rPr>
        <w:t>3. Pika 3 ndryshohet, si më poshtë vijon:</w:t>
      </w:r>
    </w:p>
    <w:p w:rsidR="003A7AA9" w:rsidRPr="001B47D2" w:rsidRDefault="003A7AA9" w:rsidP="003A7AA9">
      <w:pPr>
        <w:pStyle w:val="Paragrafi"/>
        <w:rPr>
          <w:spacing w:val="-4"/>
          <w:lang w:val="sq-AL"/>
        </w:rPr>
      </w:pPr>
      <w:r w:rsidRPr="001B47D2">
        <w:rPr>
          <w:spacing w:val="-4"/>
          <w:lang w:val="sq-AL"/>
        </w:rPr>
        <w:t>“3. Numri i punonjësve të Agjencisë së Ofrimit të Shërbimeve Publike të Integruara (ADISA) të jetë, gjithsej, 160 veta.”.</w:t>
      </w:r>
    </w:p>
    <w:p w:rsidR="003A7AA9" w:rsidRPr="001B47D2" w:rsidRDefault="003A7AA9" w:rsidP="003A7AA9">
      <w:pPr>
        <w:pStyle w:val="Paragrafi"/>
        <w:rPr>
          <w:spacing w:val="-4"/>
          <w:lang w:val="sq-AL"/>
        </w:rPr>
      </w:pPr>
      <w:r w:rsidRPr="001B47D2">
        <w:rPr>
          <w:spacing w:val="-4"/>
          <w:lang w:val="sq-AL"/>
        </w:rPr>
        <w:t>Ky vendim hyn në fuqi menjëherë dhe botohet në Fletoren Zyrtare.</w:t>
      </w:r>
    </w:p>
    <w:p w:rsidR="00020D00" w:rsidRPr="001B47D2" w:rsidRDefault="00020D00" w:rsidP="001B47D2">
      <w:pPr>
        <w:pStyle w:val="Hapesira7"/>
        <w:rPr>
          <w:lang w:val="sq-AL"/>
        </w:rPr>
      </w:pPr>
    </w:p>
    <w:p w:rsidR="003A7AA9" w:rsidRPr="001B47D2" w:rsidRDefault="003A7AA9" w:rsidP="003A7AA9">
      <w:pPr>
        <w:pStyle w:val="Paragrafi"/>
        <w:jc w:val="right"/>
        <w:rPr>
          <w:spacing w:val="-4"/>
          <w:lang w:val="sq-AL"/>
        </w:rPr>
      </w:pPr>
      <w:r w:rsidRPr="001B47D2">
        <w:rPr>
          <w:spacing w:val="-4"/>
          <w:lang w:val="sq-AL"/>
        </w:rPr>
        <w:t>ZËVENDËSKRYEMINISTRI</w:t>
      </w:r>
    </w:p>
    <w:p w:rsidR="003A7AA9" w:rsidRPr="001B47D2" w:rsidRDefault="003A7AA9" w:rsidP="003A7AA9">
      <w:pPr>
        <w:pStyle w:val="Paragrafi"/>
        <w:jc w:val="right"/>
        <w:rPr>
          <w:b/>
          <w:spacing w:val="-4"/>
          <w:lang w:val="sq-AL"/>
        </w:rPr>
      </w:pPr>
      <w:r w:rsidRPr="001B47D2">
        <w:rPr>
          <w:b/>
          <w:spacing w:val="-4"/>
          <w:lang w:val="sq-AL"/>
        </w:rPr>
        <w:t>Niko Peleshi</w:t>
      </w:r>
    </w:p>
    <w:p w:rsidR="001B47D2" w:rsidRDefault="001B47D2" w:rsidP="00BA032F">
      <w:pPr>
        <w:pStyle w:val="Paragrafi"/>
        <w:rPr>
          <w:b/>
          <w:lang w:val="sq-AL"/>
        </w:rPr>
        <w:sectPr w:rsidR="001B47D2" w:rsidSect="001B47D2">
          <w:type w:val="continuous"/>
          <w:pgSz w:w="11907" w:h="16840" w:code="9"/>
          <w:pgMar w:top="720" w:right="1134" w:bottom="720" w:left="1134" w:header="851" w:footer="851" w:gutter="0"/>
          <w:cols w:num="2" w:space="454"/>
          <w:docGrid w:linePitch="360"/>
        </w:sectPr>
      </w:pPr>
    </w:p>
    <w:p w:rsidR="003A7AA9" w:rsidRPr="004E2FD4" w:rsidRDefault="003A7AA9" w:rsidP="00435835">
      <w:pPr>
        <w:pStyle w:val="Hapesira7"/>
        <w:rPr>
          <w:lang w:val="sq-AL"/>
        </w:rPr>
      </w:pPr>
    </w:p>
    <w:p w:rsidR="00020D00" w:rsidRDefault="0075128A" w:rsidP="0075128A">
      <w:pPr>
        <w:pStyle w:val="Paragrafi"/>
        <w:ind w:firstLine="0"/>
        <w:jc w:val="center"/>
        <w:rPr>
          <w:b/>
          <w:lang w:val="sq-AL"/>
        </w:rPr>
      </w:pPr>
      <w:r w:rsidRPr="004E2FD4">
        <w:rPr>
          <w:b/>
          <w:noProof/>
        </w:rPr>
        <w:drawing>
          <wp:inline distT="0" distB="0" distL="0" distR="0">
            <wp:extent cx="6138407" cy="531147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a%20Adisa.jpg"/>
                    <pic:cNvPicPr/>
                  </pic:nvPicPr>
                  <pic:blipFill rotWithShape="1">
                    <a:blip r:embed="rId46" cstate="print">
                      <a:extLst>
                        <a:ext uri="{28A0092B-C50C-407E-A947-70E740481C1C}">
                          <a14:useLocalDpi xmlns:a14="http://schemas.microsoft.com/office/drawing/2010/main" val="0"/>
                        </a:ext>
                      </a:extLst>
                    </a:blip>
                    <a:srcRect l="7797"/>
                    <a:stretch/>
                  </pic:blipFill>
                  <pic:spPr bwMode="auto">
                    <a:xfrm>
                      <a:off x="0" y="0"/>
                      <a:ext cx="6153130" cy="5324212"/>
                    </a:xfrm>
                    <a:prstGeom prst="rect">
                      <a:avLst/>
                    </a:prstGeom>
                    <a:ln>
                      <a:noFill/>
                    </a:ln>
                    <a:extLst>
                      <a:ext uri="{53640926-AAD7-44D8-BBD7-CCE9431645EC}">
                        <a14:shadowObscured xmlns:a14="http://schemas.microsoft.com/office/drawing/2010/main"/>
                      </a:ext>
                    </a:extLst>
                  </pic:spPr>
                </pic:pic>
              </a:graphicData>
            </a:graphic>
          </wp:inline>
        </w:drawing>
      </w:r>
    </w:p>
    <w:p w:rsidR="00435835" w:rsidRPr="004E2FD4" w:rsidRDefault="00435835" w:rsidP="0075128A">
      <w:pPr>
        <w:pStyle w:val="Paragrafi"/>
        <w:ind w:firstLine="0"/>
        <w:jc w:val="center"/>
        <w:rPr>
          <w:b/>
          <w:lang w:val="sq-AL"/>
        </w:rPr>
      </w:pPr>
      <w:r>
        <w:rPr>
          <w:b/>
          <w:noProof/>
        </w:rPr>
        <w:drawing>
          <wp:inline distT="0" distB="0" distL="0" distR="0">
            <wp:extent cx="5105400" cy="81610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05400" cy="8161020"/>
                    </a:xfrm>
                    <a:prstGeom prst="rect">
                      <a:avLst/>
                    </a:prstGeom>
                    <a:noFill/>
                  </pic:spPr>
                </pic:pic>
              </a:graphicData>
            </a:graphic>
          </wp:inline>
        </w:drawing>
      </w:r>
    </w:p>
    <w:p w:rsidR="00EB1DF8" w:rsidRPr="004E2FD4" w:rsidRDefault="00EB1DF8" w:rsidP="0075128A">
      <w:pPr>
        <w:pStyle w:val="Paragrafi"/>
        <w:ind w:firstLine="0"/>
        <w:jc w:val="center"/>
        <w:rPr>
          <w:b/>
          <w:lang w:val="sq-AL"/>
        </w:rPr>
      </w:pPr>
    </w:p>
    <w:p w:rsidR="00EB1DF8" w:rsidRPr="004E2FD4" w:rsidRDefault="00EB1DF8" w:rsidP="0075128A">
      <w:pPr>
        <w:pStyle w:val="Paragrafi"/>
        <w:ind w:firstLine="0"/>
        <w:jc w:val="center"/>
        <w:rPr>
          <w:b/>
          <w:lang w:val="sq-AL"/>
        </w:rPr>
      </w:pPr>
    </w:p>
    <w:p w:rsidR="00020D00" w:rsidRPr="004E2FD4" w:rsidRDefault="00435835" w:rsidP="00435835">
      <w:pPr>
        <w:pStyle w:val="Paragrafi"/>
        <w:jc w:val="center"/>
        <w:rPr>
          <w:b/>
          <w:lang w:val="sq-AL"/>
        </w:rPr>
      </w:pPr>
      <w:r>
        <w:rPr>
          <w:b/>
          <w:noProof/>
        </w:rPr>
        <w:drawing>
          <wp:inline distT="0" distB="0" distL="0" distR="0">
            <wp:extent cx="6035040" cy="7985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35040" cy="7985760"/>
                    </a:xfrm>
                    <a:prstGeom prst="rect">
                      <a:avLst/>
                    </a:prstGeom>
                    <a:noFill/>
                  </pic:spPr>
                </pic:pic>
              </a:graphicData>
            </a:graphic>
          </wp:inline>
        </w:drawing>
      </w: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435835" w:rsidP="00435835">
      <w:pPr>
        <w:pStyle w:val="Paragrafi"/>
        <w:jc w:val="center"/>
        <w:rPr>
          <w:b/>
          <w:lang w:val="sq-AL"/>
        </w:rPr>
      </w:pPr>
      <w:r>
        <w:rPr>
          <w:b/>
          <w:noProof/>
        </w:rPr>
        <w:drawing>
          <wp:inline distT="0" distB="0" distL="0" distR="0">
            <wp:extent cx="5722620" cy="8115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22620" cy="8115300"/>
                    </a:xfrm>
                    <a:prstGeom prst="rect">
                      <a:avLst/>
                    </a:prstGeom>
                    <a:noFill/>
                  </pic:spPr>
                </pic:pic>
              </a:graphicData>
            </a:graphic>
          </wp:inline>
        </w:drawing>
      </w: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435835" w:rsidP="00BA032F">
      <w:pPr>
        <w:pStyle w:val="Paragrafi"/>
        <w:rPr>
          <w:b/>
          <w:lang w:val="sq-AL"/>
        </w:rPr>
      </w:pPr>
      <w:r>
        <w:rPr>
          <w:b/>
          <w:noProof/>
        </w:rPr>
        <w:drawing>
          <wp:inline distT="0" distB="0" distL="0" distR="0">
            <wp:extent cx="5806440" cy="8115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06440" cy="8115300"/>
                    </a:xfrm>
                    <a:prstGeom prst="rect">
                      <a:avLst/>
                    </a:prstGeom>
                    <a:noFill/>
                  </pic:spPr>
                </pic:pic>
              </a:graphicData>
            </a:graphic>
          </wp:inline>
        </w:drawing>
      </w: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Pr="004E2FD4" w:rsidRDefault="00435835" w:rsidP="00BA032F">
      <w:pPr>
        <w:pStyle w:val="Paragrafi"/>
        <w:rPr>
          <w:b/>
          <w:lang w:val="sq-AL"/>
        </w:rPr>
      </w:pPr>
      <w:r>
        <w:rPr>
          <w:b/>
          <w:noProof/>
        </w:rPr>
        <w:drawing>
          <wp:inline distT="0" distB="0" distL="0" distR="0">
            <wp:extent cx="5897880" cy="82219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97880" cy="8221980"/>
                    </a:xfrm>
                    <a:prstGeom prst="rect">
                      <a:avLst/>
                    </a:prstGeom>
                    <a:noFill/>
                  </pic:spPr>
                </pic:pic>
              </a:graphicData>
            </a:graphic>
          </wp:inline>
        </w:drawing>
      </w: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966C8B" w:rsidRDefault="00966C8B" w:rsidP="00030B63">
      <w:pPr>
        <w:pStyle w:val="NeniTitull"/>
        <w:sectPr w:rsidR="00966C8B" w:rsidSect="00BE6EBC">
          <w:type w:val="continuous"/>
          <w:pgSz w:w="11907" w:h="16840" w:code="9"/>
          <w:pgMar w:top="720" w:right="1134" w:bottom="720" w:left="1134" w:header="851" w:footer="851" w:gutter="0"/>
          <w:cols w:space="720"/>
          <w:docGrid w:linePitch="360"/>
        </w:sectPr>
      </w:pPr>
    </w:p>
    <w:p w:rsidR="00030B63" w:rsidRPr="00966C8B" w:rsidRDefault="00030B63" w:rsidP="00030B63">
      <w:pPr>
        <w:pStyle w:val="NeniTitull"/>
        <w:rPr>
          <w:spacing w:val="-4"/>
        </w:rPr>
      </w:pPr>
      <w:r w:rsidRPr="00966C8B">
        <w:rPr>
          <w:spacing w:val="-4"/>
        </w:rPr>
        <w:t>UDHËZIM</w:t>
      </w:r>
    </w:p>
    <w:p w:rsidR="00030B63" w:rsidRPr="00966C8B" w:rsidRDefault="00030B63" w:rsidP="00030B63">
      <w:pPr>
        <w:pStyle w:val="NeniTitull"/>
        <w:rPr>
          <w:spacing w:val="-4"/>
        </w:rPr>
      </w:pPr>
      <w:r w:rsidRPr="00966C8B">
        <w:rPr>
          <w:spacing w:val="-4"/>
        </w:rPr>
        <w:t>Nr. 5, datë 13.3.2017</w:t>
      </w:r>
    </w:p>
    <w:p w:rsidR="00030B63" w:rsidRPr="00966C8B" w:rsidRDefault="00030B63" w:rsidP="00966C8B">
      <w:pPr>
        <w:pStyle w:val="Hapesira7"/>
      </w:pPr>
    </w:p>
    <w:p w:rsidR="00030B63" w:rsidRPr="00966C8B" w:rsidRDefault="00030B63" w:rsidP="00030B63">
      <w:pPr>
        <w:pStyle w:val="NeniTitull"/>
        <w:rPr>
          <w:spacing w:val="-4"/>
        </w:rPr>
      </w:pPr>
      <w:r w:rsidRPr="00966C8B">
        <w:rPr>
          <w:spacing w:val="-4"/>
        </w:rPr>
        <w:t>PËR KRIJIMIN E INFORMACIONIT MBI TOKËN BUJQËSORE NGA ZBATIMI I  PROGRAMIT “MENAXHIMI I QËNDRUESHËM I TOKËS BUJQËSORE”</w:t>
      </w:r>
    </w:p>
    <w:p w:rsidR="00030B63" w:rsidRPr="00966C8B" w:rsidRDefault="00030B63" w:rsidP="00966C8B">
      <w:pPr>
        <w:pStyle w:val="Hapesira7"/>
      </w:pPr>
    </w:p>
    <w:p w:rsidR="00030B63" w:rsidRPr="00966C8B" w:rsidRDefault="00030B63" w:rsidP="00030B63">
      <w:pPr>
        <w:pStyle w:val="Paragrafi"/>
        <w:rPr>
          <w:spacing w:val="-4"/>
        </w:rPr>
      </w:pPr>
      <w:r w:rsidRPr="00966C8B">
        <w:rPr>
          <w:spacing w:val="-4"/>
        </w:rPr>
        <w:t>Në mbështetje të nenit 2, pika 4 të Kushtetutës dhe nenit 7, të ligjit nr. 8752, datë 26.3.2001, “Për krijimin dhe funksionimit e strukturave për administrimin dhe mbrojtjen e tokës”, të ndryshuar,</w:t>
      </w:r>
    </w:p>
    <w:p w:rsidR="00030B63" w:rsidRPr="00966C8B" w:rsidRDefault="00030B63" w:rsidP="00030B63">
      <w:pPr>
        <w:pStyle w:val="Paragrafi"/>
        <w:rPr>
          <w:spacing w:val="-4"/>
        </w:rPr>
      </w:pPr>
      <w:r w:rsidRPr="00966C8B">
        <w:rPr>
          <w:spacing w:val="-4"/>
        </w:rPr>
        <w:t xml:space="preserve">si dhe pikës 9 të, kreut III, </w:t>
      </w:r>
      <w:r w:rsidR="00BB0E21">
        <w:rPr>
          <w:spacing w:val="-4"/>
        </w:rPr>
        <w:t>të VKM Nr. 121, datë 17.02.2011</w:t>
      </w:r>
      <w:r w:rsidRPr="00966C8B">
        <w:rPr>
          <w:spacing w:val="-4"/>
        </w:rPr>
        <w:t xml:space="preserve"> “Për Mënyrat e Ushtrimit të Funksioneve nga Drejtoritë e Administrimit dhe Mbrojtjes së Tokës në Qarqe dhe Zyrat e Menaxhimit dhe Mbrojtjes së Tokës në Komuna dhe/ose Bashki”,</w:t>
      </w:r>
    </w:p>
    <w:p w:rsidR="00030B63" w:rsidRPr="00966C8B" w:rsidRDefault="00030B63" w:rsidP="00966C8B">
      <w:pPr>
        <w:pStyle w:val="Hapesira7"/>
      </w:pPr>
    </w:p>
    <w:p w:rsidR="00030B63" w:rsidRPr="00966C8B" w:rsidRDefault="00030B63" w:rsidP="00030B63">
      <w:pPr>
        <w:pStyle w:val="NeniNr"/>
        <w:rPr>
          <w:spacing w:val="-4"/>
        </w:rPr>
      </w:pPr>
      <w:r w:rsidRPr="00966C8B">
        <w:rPr>
          <w:spacing w:val="-4"/>
        </w:rPr>
        <w:t>UDHËZOJ:</w:t>
      </w:r>
    </w:p>
    <w:p w:rsidR="00030B63" w:rsidRPr="00966C8B" w:rsidRDefault="00030B63" w:rsidP="00966C8B">
      <w:pPr>
        <w:pStyle w:val="Hapesira7"/>
      </w:pPr>
    </w:p>
    <w:p w:rsidR="00030B63" w:rsidRPr="00966C8B" w:rsidRDefault="00030B63" w:rsidP="00030B63">
      <w:pPr>
        <w:pStyle w:val="Paragrafi"/>
        <w:rPr>
          <w:spacing w:val="-4"/>
        </w:rPr>
      </w:pPr>
      <w:r w:rsidRPr="00966C8B">
        <w:rPr>
          <w:spacing w:val="-4"/>
        </w:rPr>
        <w:t xml:space="preserve">Për krijimin e informacionit mbi tokën bujqësore, në kuadër të Programit “Menaxhimi i qëndrueshëm i tokës bujqësore”, në përputhje me planin vjetor të buxhetit të miratuar, për realizimin e objektivave dhe produkteve të tij, të zbatohet metodologjia dhe kriteret teknike si më poshtë: </w:t>
      </w:r>
    </w:p>
    <w:p w:rsidR="00030B63" w:rsidRPr="00966C8B" w:rsidRDefault="00030B63" w:rsidP="00030B63">
      <w:pPr>
        <w:pStyle w:val="Paragrafi"/>
        <w:rPr>
          <w:spacing w:val="-4"/>
        </w:rPr>
      </w:pPr>
      <w:r w:rsidRPr="00966C8B">
        <w:rPr>
          <w:spacing w:val="-4"/>
        </w:rPr>
        <w:t>I. Krijimi i Sistemit të Informacionit mbi Tokën (LIS) dhe integrimi në GIS.</w:t>
      </w:r>
    </w:p>
    <w:p w:rsidR="00030B63" w:rsidRPr="00966C8B" w:rsidRDefault="00030B63" w:rsidP="00030B63">
      <w:pPr>
        <w:pStyle w:val="Paragrafi"/>
        <w:rPr>
          <w:spacing w:val="-6"/>
        </w:rPr>
      </w:pPr>
      <w:r w:rsidRPr="00966C8B">
        <w:rPr>
          <w:spacing w:val="-6"/>
        </w:rPr>
        <w:t>1. Hapësira gjeografike që përfshihet në sistemin e informacionit për tokën përcaktohet nga Drejtoria e Administrimit dhe Mbrojtjes së Tokës pranë Ministrisë së Bujqësisë, Zhvillimit Rural dhe Administrimit të Ujrave me propozim të Drejtorisë së Shërbimit të Tokës dhe Ujrave pranë Qëndrës së Transferimit të Teknologjive Bujqësore (QTTB), Fushë Krujë sipas buxhetit të planifikuar të çdo viti.</w:t>
      </w:r>
    </w:p>
    <w:p w:rsidR="00030B63" w:rsidRPr="00966C8B" w:rsidRDefault="00030B63" w:rsidP="00030B63">
      <w:pPr>
        <w:pStyle w:val="Paragrafi"/>
        <w:rPr>
          <w:spacing w:val="-4"/>
        </w:rPr>
      </w:pPr>
      <w:r w:rsidRPr="00966C8B">
        <w:rPr>
          <w:spacing w:val="-4"/>
        </w:rPr>
        <w:t>2. Objektet mbi të cilët do të veprohet për krijimin e produkteve të programit janë:</w:t>
      </w:r>
    </w:p>
    <w:p w:rsidR="00030B63" w:rsidRPr="00966C8B" w:rsidRDefault="00030B63" w:rsidP="00030B63">
      <w:pPr>
        <w:pStyle w:val="Paragrafi"/>
        <w:rPr>
          <w:spacing w:val="-4"/>
        </w:rPr>
      </w:pPr>
      <w:r w:rsidRPr="00966C8B">
        <w:rPr>
          <w:spacing w:val="-4"/>
        </w:rPr>
        <w:t>2.1 Toka bujqësore sipas statusit juridik të pronësisë:</w:t>
      </w:r>
    </w:p>
    <w:p w:rsidR="00030B63" w:rsidRPr="00966C8B" w:rsidRDefault="00030B63" w:rsidP="00030B63">
      <w:pPr>
        <w:pStyle w:val="Paragrafi"/>
        <w:rPr>
          <w:spacing w:val="-4"/>
        </w:rPr>
      </w:pPr>
      <w:r w:rsidRPr="00966C8B">
        <w:rPr>
          <w:spacing w:val="-4"/>
        </w:rPr>
        <w:t>2.1.1 Pronësia private: për çdo person (mbajtës të titullit të pronësisë mbi tokën bujqësore, emër dhe mbiemër), pasqyrohet nën/ngastra në pronësi të tij, që identifikohet me numrin e saj sipas dokumentacionit të Zyrës Vendore të Regjistrimit të Pasurive të Paluajtshme (ZVRPP) dhe madhësia e sipërfaqes së  nën/ngastrës të shprehur në m</w:t>
      </w:r>
      <w:r w:rsidRPr="000D3C56">
        <w:rPr>
          <w:spacing w:val="-4"/>
          <w:vertAlign w:val="superscript"/>
        </w:rPr>
        <w:t>2</w:t>
      </w:r>
      <w:r w:rsidRPr="00966C8B">
        <w:rPr>
          <w:spacing w:val="-4"/>
        </w:rPr>
        <w:t>.</w:t>
      </w:r>
    </w:p>
    <w:p w:rsidR="00030B63" w:rsidRPr="00966C8B" w:rsidRDefault="00030B63" w:rsidP="00030B63">
      <w:pPr>
        <w:pStyle w:val="Paragrafi"/>
        <w:rPr>
          <w:spacing w:val="-4"/>
        </w:rPr>
      </w:pPr>
      <w:r w:rsidRPr="00966C8B">
        <w:rPr>
          <w:spacing w:val="-4"/>
        </w:rPr>
        <w:t>Shuma e sipërfaqeve të nën/ngastrave, përbën totalin e tokës në pronësi private të pronarit përkatës.</w:t>
      </w:r>
    </w:p>
    <w:p w:rsidR="00030B63" w:rsidRPr="00966C8B" w:rsidRDefault="00030B63" w:rsidP="00030B63">
      <w:pPr>
        <w:pStyle w:val="Paragrafi"/>
        <w:rPr>
          <w:spacing w:val="-4"/>
        </w:rPr>
      </w:pPr>
      <w:r w:rsidRPr="00966C8B">
        <w:rPr>
          <w:spacing w:val="-4"/>
        </w:rPr>
        <w:t>Në zonat kadastrale, që nuk janë përfshirë në Sistemin e Regjistrimit të Pasurive të Paluajtshme, kryhet digjitalizimi i hartave kadastrale me shkallë 1:5 000 ose 1:2 500, studimi fushor për grumbu</w:t>
      </w:r>
      <w:r w:rsidR="00BB0E21">
        <w:rPr>
          <w:spacing w:val="-4"/>
        </w:rPr>
        <w:t>-</w:t>
      </w:r>
      <w:r w:rsidRPr="00966C8B">
        <w:rPr>
          <w:spacing w:val="-4"/>
        </w:rPr>
        <w:t>llimin e të dhënave mbi tokën dhe vlerësimin e tipeve dhe përshtatshmërisë së tokës bujqësore, përdorimin dhe ndryshimet në përdorimin e tokës.</w:t>
      </w:r>
    </w:p>
    <w:p w:rsidR="00030B63" w:rsidRPr="00966C8B" w:rsidRDefault="00030B63" w:rsidP="00030B63">
      <w:pPr>
        <w:pStyle w:val="Paragrafi"/>
        <w:rPr>
          <w:spacing w:val="-4"/>
        </w:rPr>
      </w:pPr>
      <w:r w:rsidRPr="00966C8B">
        <w:rPr>
          <w:spacing w:val="-4"/>
        </w:rPr>
        <w:t>2.1.2 Pronësia shtetërore: pasqyrohen të gjitha ngastrat dhe nën/ngastrat, që në dokumentacionin e ZVRPP-së, në printimin e III-të, figurojnë me pronar “shtet”. Për çdo ngastër dhe nën/ngastër pasqyrohet numri kadastral i saj dhe madhësia e sipërfaqes.</w:t>
      </w:r>
    </w:p>
    <w:p w:rsidR="00030B63" w:rsidRPr="00966C8B" w:rsidRDefault="00030B63" w:rsidP="00030B63">
      <w:pPr>
        <w:pStyle w:val="Paragrafi"/>
        <w:rPr>
          <w:spacing w:val="-4"/>
        </w:rPr>
      </w:pPr>
      <w:r w:rsidRPr="00966C8B">
        <w:rPr>
          <w:spacing w:val="-4"/>
        </w:rPr>
        <w:t>2.2 Kategoritë e resurseve të tjera sipas statusit të pronësisë:</w:t>
      </w:r>
    </w:p>
    <w:p w:rsidR="00030B63" w:rsidRPr="00966C8B" w:rsidRDefault="00030B63" w:rsidP="00030B63">
      <w:pPr>
        <w:pStyle w:val="Paragrafi"/>
        <w:rPr>
          <w:spacing w:val="-4"/>
        </w:rPr>
      </w:pPr>
      <w:r w:rsidRPr="00966C8B">
        <w:rPr>
          <w:spacing w:val="-4"/>
        </w:rPr>
        <w:t>2.2.1 Fondi pyjor:</w:t>
      </w:r>
    </w:p>
    <w:p w:rsidR="00030B63" w:rsidRPr="00966C8B" w:rsidRDefault="00030B63" w:rsidP="00030B63">
      <w:pPr>
        <w:pStyle w:val="Paragrafi"/>
        <w:rPr>
          <w:spacing w:val="-4"/>
        </w:rPr>
      </w:pPr>
      <w:r w:rsidRPr="00966C8B">
        <w:rPr>
          <w:spacing w:val="-4"/>
        </w:rPr>
        <w:t>a) sipërfaqet e zëna me “pyje”:</w:t>
      </w:r>
    </w:p>
    <w:p w:rsidR="00030B63" w:rsidRPr="00966C8B" w:rsidRDefault="00030B63" w:rsidP="00030B63">
      <w:pPr>
        <w:pStyle w:val="Paragrafi"/>
        <w:rPr>
          <w:spacing w:val="-4"/>
        </w:rPr>
      </w:pPr>
      <w:r w:rsidRPr="00966C8B">
        <w:rPr>
          <w:spacing w:val="-4"/>
        </w:rPr>
        <w:t>-</w:t>
      </w:r>
      <w:r w:rsidR="00BB0E21">
        <w:rPr>
          <w:spacing w:val="-4"/>
        </w:rPr>
        <w:t xml:space="preserve"> </w:t>
      </w:r>
      <w:r w:rsidRPr="00966C8B">
        <w:rPr>
          <w:spacing w:val="-4"/>
        </w:rPr>
        <w:t>në pronësi private;</w:t>
      </w:r>
    </w:p>
    <w:p w:rsidR="00030B63" w:rsidRPr="00966C8B" w:rsidRDefault="00030B63" w:rsidP="00030B63">
      <w:pPr>
        <w:pStyle w:val="Paragrafi"/>
        <w:rPr>
          <w:spacing w:val="-4"/>
        </w:rPr>
      </w:pPr>
      <w:r w:rsidRPr="00966C8B">
        <w:rPr>
          <w:spacing w:val="-4"/>
        </w:rPr>
        <w:t>-</w:t>
      </w:r>
      <w:r w:rsidR="00BB0E21">
        <w:rPr>
          <w:spacing w:val="-4"/>
        </w:rPr>
        <w:t xml:space="preserve"> </w:t>
      </w:r>
      <w:r w:rsidRPr="00966C8B">
        <w:rPr>
          <w:spacing w:val="-4"/>
        </w:rPr>
        <w:t>në administrim/pronësi të qeverisjes vendore.</w:t>
      </w:r>
    </w:p>
    <w:p w:rsidR="00030B63" w:rsidRPr="00966C8B" w:rsidRDefault="00030B63" w:rsidP="00030B63">
      <w:pPr>
        <w:pStyle w:val="Paragrafi"/>
        <w:rPr>
          <w:spacing w:val="-4"/>
        </w:rPr>
      </w:pPr>
      <w:r w:rsidRPr="00966C8B">
        <w:rPr>
          <w:spacing w:val="-4"/>
        </w:rPr>
        <w:t>b) sipërfaqet e zëna me “tokë pyjore”:</w:t>
      </w:r>
    </w:p>
    <w:p w:rsidR="00030B63" w:rsidRPr="00966C8B" w:rsidRDefault="00030B63" w:rsidP="00030B63">
      <w:pPr>
        <w:pStyle w:val="Paragrafi"/>
        <w:rPr>
          <w:spacing w:val="-4"/>
        </w:rPr>
      </w:pPr>
      <w:r w:rsidRPr="00966C8B">
        <w:rPr>
          <w:spacing w:val="-4"/>
        </w:rPr>
        <w:t>-</w:t>
      </w:r>
      <w:r w:rsidR="00BB0E21">
        <w:rPr>
          <w:spacing w:val="-4"/>
        </w:rPr>
        <w:t xml:space="preserve"> </w:t>
      </w:r>
      <w:r w:rsidRPr="00966C8B">
        <w:rPr>
          <w:spacing w:val="-4"/>
        </w:rPr>
        <w:t>në pronësi private;</w:t>
      </w:r>
    </w:p>
    <w:p w:rsidR="00030B63" w:rsidRPr="00966C8B" w:rsidRDefault="00030B63" w:rsidP="00030B63">
      <w:pPr>
        <w:pStyle w:val="Paragrafi"/>
        <w:rPr>
          <w:spacing w:val="-4"/>
        </w:rPr>
      </w:pPr>
      <w:r w:rsidRPr="00966C8B">
        <w:rPr>
          <w:spacing w:val="-4"/>
        </w:rPr>
        <w:t>-</w:t>
      </w:r>
      <w:r w:rsidR="00BB0E21">
        <w:rPr>
          <w:spacing w:val="-4"/>
        </w:rPr>
        <w:t xml:space="preserve"> </w:t>
      </w:r>
      <w:r w:rsidRPr="00966C8B">
        <w:rPr>
          <w:spacing w:val="-4"/>
        </w:rPr>
        <w:t>në administrim/pronësi të qeverisjes vendore.</w:t>
      </w:r>
    </w:p>
    <w:p w:rsidR="00030B63" w:rsidRPr="00966C8B" w:rsidRDefault="00BB0E21" w:rsidP="00030B63">
      <w:pPr>
        <w:pStyle w:val="Paragrafi"/>
        <w:rPr>
          <w:spacing w:val="-4"/>
        </w:rPr>
      </w:pPr>
      <w:r>
        <w:rPr>
          <w:spacing w:val="-4"/>
        </w:rPr>
        <w:t xml:space="preserve">2.2.2 </w:t>
      </w:r>
      <w:r w:rsidR="00030B63" w:rsidRPr="00966C8B">
        <w:rPr>
          <w:spacing w:val="-4"/>
        </w:rPr>
        <w:t>Fondi kullosor, ku përfshihen:</w:t>
      </w:r>
    </w:p>
    <w:p w:rsidR="00030B63" w:rsidRPr="00966C8B" w:rsidRDefault="00030B63" w:rsidP="00030B63">
      <w:pPr>
        <w:pStyle w:val="Paragrafi"/>
        <w:rPr>
          <w:spacing w:val="-4"/>
        </w:rPr>
      </w:pPr>
      <w:r w:rsidRPr="00966C8B">
        <w:rPr>
          <w:spacing w:val="-4"/>
        </w:rPr>
        <w:t>a) sipërfaqet e kullotave e livadheve;</w:t>
      </w:r>
    </w:p>
    <w:p w:rsidR="00030B63" w:rsidRPr="00966C8B" w:rsidRDefault="00030B63" w:rsidP="00030B63">
      <w:pPr>
        <w:pStyle w:val="Paragrafi"/>
        <w:rPr>
          <w:spacing w:val="-4"/>
        </w:rPr>
      </w:pPr>
      <w:r w:rsidRPr="00966C8B">
        <w:rPr>
          <w:spacing w:val="-4"/>
        </w:rPr>
        <w:t>b) sipërfaqet e fondit pyjor me drurë e shkurre që përdoren si kullotë si dhe sipërfaqet e zhveshura shkëmbore në brëndësi të hapësirave të kullotave dhe livadheve, të ndara sipas pronësisë:</w:t>
      </w:r>
    </w:p>
    <w:p w:rsidR="00030B63" w:rsidRPr="00966C8B" w:rsidRDefault="00030B63" w:rsidP="00030B63">
      <w:pPr>
        <w:pStyle w:val="Paragrafi"/>
        <w:rPr>
          <w:spacing w:val="-4"/>
        </w:rPr>
      </w:pPr>
      <w:r w:rsidRPr="00966C8B">
        <w:rPr>
          <w:spacing w:val="-4"/>
        </w:rPr>
        <w:t>-</w:t>
      </w:r>
      <w:r w:rsidR="00BB0E21">
        <w:rPr>
          <w:spacing w:val="-4"/>
        </w:rPr>
        <w:t xml:space="preserve"> </w:t>
      </w:r>
      <w:r w:rsidRPr="00966C8B">
        <w:rPr>
          <w:spacing w:val="-4"/>
        </w:rPr>
        <w:t>në pronësi private;</w:t>
      </w:r>
    </w:p>
    <w:p w:rsidR="00030B63" w:rsidRPr="00966C8B" w:rsidRDefault="00030B63" w:rsidP="00030B63">
      <w:pPr>
        <w:pStyle w:val="Paragrafi"/>
        <w:rPr>
          <w:spacing w:val="-4"/>
        </w:rPr>
      </w:pPr>
      <w:r w:rsidRPr="00966C8B">
        <w:rPr>
          <w:spacing w:val="-4"/>
        </w:rPr>
        <w:t>-</w:t>
      </w:r>
      <w:r w:rsidR="00BB0E21">
        <w:rPr>
          <w:spacing w:val="-4"/>
        </w:rPr>
        <w:t xml:space="preserve"> </w:t>
      </w:r>
      <w:r w:rsidRPr="00966C8B">
        <w:rPr>
          <w:spacing w:val="-4"/>
        </w:rPr>
        <w:t>në administrim të bashkive.</w:t>
      </w:r>
    </w:p>
    <w:p w:rsidR="00030B63" w:rsidRPr="00966C8B" w:rsidRDefault="00030B63" w:rsidP="00030B63">
      <w:pPr>
        <w:pStyle w:val="Paragrafi"/>
        <w:rPr>
          <w:spacing w:val="-4"/>
        </w:rPr>
      </w:pPr>
      <w:r w:rsidRPr="00966C8B">
        <w:rPr>
          <w:spacing w:val="-4"/>
        </w:rPr>
        <w:t>2.2.3 Toka e brigjeve të lumenjve dhe tokat e pafrytshme, ku përfshihen të gjitha sipërfaqet e tokave jo bujqësore (ranishte, moçalishte, zallishte, shkëmbore etj), që shtrihen brënda ose të lidhura në vijimësi me tokën bujqësore, që si të tilla figurojnë në dokumentacionin kadastral zyrtar të Drejtorisë së Administrimit dhe Mbrojtjes së Tokës (DAMT).</w:t>
      </w:r>
    </w:p>
    <w:p w:rsidR="00030B63" w:rsidRPr="00966C8B" w:rsidRDefault="00030B63" w:rsidP="00030B63">
      <w:pPr>
        <w:pStyle w:val="Paragrafi"/>
        <w:rPr>
          <w:spacing w:val="-4"/>
        </w:rPr>
      </w:pPr>
      <w:r w:rsidRPr="00966C8B">
        <w:rPr>
          <w:spacing w:val="-4"/>
        </w:rPr>
        <w:t>2.2.4 Toka urbane (troje)/sipërfaqe ndërtimore, ku përfshihen:</w:t>
      </w:r>
    </w:p>
    <w:p w:rsidR="00030B63" w:rsidRPr="00966C8B" w:rsidRDefault="00030B63" w:rsidP="00030B63">
      <w:pPr>
        <w:pStyle w:val="Paragrafi"/>
        <w:rPr>
          <w:spacing w:val="-4"/>
        </w:rPr>
      </w:pPr>
      <w:r w:rsidRPr="00966C8B">
        <w:rPr>
          <w:spacing w:val="-4"/>
        </w:rPr>
        <w:t>a) sipërfaqe brënda territoreve urbane;</w:t>
      </w:r>
    </w:p>
    <w:p w:rsidR="00030B63" w:rsidRPr="00966C8B" w:rsidRDefault="00030B63" w:rsidP="00030B63">
      <w:pPr>
        <w:pStyle w:val="Paragrafi"/>
        <w:rPr>
          <w:spacing w:val="-4"/>
        </w:rPr>
      </w:pPr>
      <w:r w:rsidRPr="00966C8B">
        <w:rPr>
          <w:spacing w:val="-4"/>
        </w:rPr>
        <w:t>b) sipërfaqet e zëna me ndërtime informale;</w:t>
      </w:r>
    </w:p>
    <w:p w:rsidR="00030B63" w:rsidRPr="00966C8B" w:rsidRDefault="00030B63" w:rsidP="00030B63">
      <w:pPr>
        <w:pStyle w:val="Paragrafi"/>
        <w:rPr>
          <w:spacing w:val="-4"/>
        </w:rPr>
      </w:pPr>
      <w:r w:rsidRPr="00966C8B">
        <w:rPr>
          <w:spacing w:val="-4"/>
        </w:rPr>
        <w:t>c) sipërfa</w:t>
      </w:r>
      <w:r w:rsidR="000D3C56">
        <w:rPr>
          <w:spacing w:val="-4"/>
        </w:rPr>
        <w:t>qe me ndertime me karakter bujqë</w:t>
      </w:r>
      <w:r w:rsidRPr="00966C8B">
        <w:rPr>
          <w:spacing w:val="-4"/>
        </w:rPr>
        <w:t xml:space="preserve">sor, rrjetet kryesore te infrastrukturës etj. </w:t>
      </w:r>
    </w:p>
    <w:p w:rsidR="00030B63" w:rsidRPr="00966C8B" w:rsidRDefault="00030B63" w:rsidP="00030B63">
      <w:pPr>
        <w:pStyle w:val="Paragrafi"/>
        <w:rPr>
          <w:spacing w:val="-4"/>
        </w:rPr>
      </w:pPr>
      <w:r w:rsidRPr="00966C8B">
        <w:rPr>
          <w:spacing w:val="-4"/>
        </w:rPr>
        <w:t>3. Dokumentacioni pasqyrues i produktit:</w:t>
      </w:r>
    </w:p>
    <w:p w:rsidR="00030B63" w:rsidRPr="00966C8B" w:rsidRDefault="00030B63" w:rsidP="00030B63">
      <w:pPr>
        <w:pStyle w:val="Paragrafi"/>
        <w:rPr>
          <w:spacing w:val="-4"/>
        </w:rPr>
      </w:pPr>
      <w:r w:rsidRPr="00966C8B">
        <w:rPr>
          <w:spacing w:val="-4"/>
        </w:rPr>
        <w:t>3.1. Për subjektin individual (privat apo publik) që disponon tokën në pronësi, administrim apo përdorim, pasqyrohen të dhënat e kolonës nr. 41 të “Regjistrit të tokës bujqësore” të miratuar me Urdhërin Nr. 107, datë 27.03.2009 “Për miratimin e përmbajtjes së të dhënave të Regjistrit të tokës bujqësore dhe të disa kategorive të tjera të resurseve”.</w:t>
      </w:r>
    </w:p>
    <w:p w:rsidR="00030B63" w:rsidRPr="00966C8B" w:rsidRDefault="00030B63" w:rsidP="00030B63">
      <w:pPr>
        <w:pStyle w:val="Paragrafi"/>
        <w:rPr>
          <w:spacing w:val="-4"/>
        </w:rPr>
      </w:pPr>
      <w:r w:rsidRPr="00966C8B">
        <w:rPr>
          <w:spacing w:val="-4"/>
        </w:rPr>
        <w:t>3.2. Për zonën kadastrale (fshatin) krijohet dokumentacioni, si më poshtë:</w:t>
      </w:r>
    </w:p>
    <w:p w:rsidR="00030B63" w:rsidRPr="00966C8B" w:rsidRDefault="000D3C56" w:rsidP="00030B63">
      <w:pPr>
        <w:pStyle w:val="Paragrafi"/>
        <w:rPr>
          <w:spacing w:val="-4"/>
        </w:rPr>
      </w:pPr>
      <w:r w:rsidRPr="00147532">
        <w:rPr>
          <w:i/>
          <w:spacing w:val="-4"/>
        </w:rPr>
        <w:t xml:space="preserve">a) </w:t>
      </w:r>
      <w:r w:rsidR="00030B63" w:rsidRPr="00147532">
        <w:rPr>
          <w:i/>
          <w:spacing w:val="-4"/>
        </w:rPr>
        <w:t xml:space="preserve">tabelor </w:t>
      </w:r>
      <w:r w:rsidR="00030B63" w:rsidRPr="00147532">
        <w:rPr>
          <w:spacing w:val="-4"/>
        </w:rPr>
        <w:t>(pasqyra përmbledhëse bashkëlidhur këtij udhëzimi) për sipërfaqet e:</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në pronësi private (pasqyra nr. 1);</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 xml:space="preserve">tokave bujqësore në pronësi shtetërore (toka bujqësore të pandara, me origjinë  nga ish-kooperativat bujqësore) </w:t>
      </w:r>
      <w:r w:rsidRPr="00966C8B">
        <w:rPr>
          <w:spacing w:val="-4"/>
        </w:rPr>
        <w:tab/>
        <w:t xml:space="preserve"> (pasqyra nr.2);</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në pronësi shtetërore (tokat bujqësore “disponibël shtetërore”,  me origjinë nga ish-NB-të) (pasqyra nr 3);</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sipas përdorimit/mbulesës tokës (pasqyra nr.4);</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sipas kategorive të bonitetit;</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sipas përshtatshmërisë;</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fondi pyjor dhe kullosor, në pronësi private (pasqyra nr.5);</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 xml:space="preserve">fondi i pyjeve dhe kullotave, në administrim të bashkisë, që </w:t>
      </w:r>
      <w:r w:rsidR="000D3C56">
        <w:rPr>
          <w:spacing w:val="-4"/>
        </w:rPr>
        <w:t xml:space="preserve">si të tilla kanë kaluar me VKM </w:t>
      </w:r>
      <w:r w:rsidRPr="00966C8B">
        <w:rPr>
          <w:spacing w:val="-4"/>
        </w:rPr>
        <w:t>(pasqyra nr.6);</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të pafrytshme (pasqyra nr. 7);</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urbane (troje)/siperfaqe ndërtimore (pasqyra nr.8);</w:t>
      </w:r>
    </w:p>
    <w:p w:rsidR="00030B63" w:rsidRPr="00966C8B" w:rsidRDefault="00030B63" w:rsidP="00030B63">
      <w:pPr>
        <w:pStyle w:val="Paragrafi"/>
        <w:rPr>
          <w:spacing w:val="-4"/>
        </w:rPr>
      </w:pPr>
      <w:r w:rsidRPr="00966C8B">
        <w:rPr>
          <w:spacing w:val="-4"/>
        </w:rPr>
        <w:t>-të dhëna dhe tregues të tjerë të tokës bujqësore dhe kategorive të resurseve të tjerë, që realizohen nga veprimtaria në terren dhe analizat laboratorike të Grupit të punës së QTTB-së.</w:t>
      </w:r>
    </w:p>
    <w:p w:rsidR="00030B63" w:rsidRPr="00147532" w:rsidRDefault="000D3C56" w:rsidP="00030B63">
      <w:pPr>
        <w:pStyle w:val="Paragrafi"/>
        <w:rPr>
          <w:spacing w:val="-4"/>
        </w:rPr>
      </w:pPr>
      <w:r w:rsidRPr="00147532">
        <w:rPr>
          <w:i/>
          <w:spacing w:val="-4"/>
        </w:rPr>
        <w:t xml:space="preserve">b) </w:t>
      </w:r>
      <w:r w:rsidR="00030B63" w:rsidRPr="00147532">
        <w:rPr>
          <w:i/>
          <w:spacing w:val="-4"/>
        </w:rPr>
        <w:t xml:space="preserve">hartografik, </w:t>
      </w:r>
      <w:r w:rsidR="00030B63" w:rsidRPr="00147532">
        <w:rPr>
          <w:spacing w:val="-4"/>
        </w:rPr>
        <w:t xml:space="preserve">dokumentacioni tabelor sipas pasqyrave të shkronjës “a” të paraqitet në harta të veçanta. Për sipërfaqet e kategorive të resurseve të sipërshënuara, sipas tipeve të pronësisë (private, përdorim apo administrim), përgatiten  hartat përkatëse. </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Ngjyrosja e tyre të jetë unike për të gjitha zonat kadastrale (fshatrat).</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Në të gjitha rastet, hartat të jenë të integruara në kordinata gjeografike.</w:t>
      </w:r>
    </w:p>
    <w:p w:rsidR="00030B63" w:rsidRPr="00966C8B" w:rsidRDefault="00030B63" w:rsidP="00030B63">
      <w:pPr>
        <w:pStyle w:val="Paragrafi"/>
        <w:rPr>
          <w:spacing w:val="-4"/>
        </w:rPr>
      </w:pPr>
      <w:r w:rsidRPr="00966C8B">
        <w:rPr>
          <w:spacing w:val="-4"/>
        </w:rPr>
        <w:t>3.3. Për njësinë administrative të bashkisë, krijohet dokumentacioni si më poshtë:</w:t>
      </w:r>
    </w:p>
    <w:p w:rsidR="00030B63" w:rsidRPr="00147532" w:rsidRDefault="000D3C56" w:rsidP="00030B63">
      <w:pPr>
        <w:pStyle w:val="Paragrafi"/>
        <w:rPr>
          <w:i/>
          <w:spacing w:val="-4"/>
        </w:rPr>
      </w:pPr>
      <w:r w:rsidRPr="00147532">
        <w:rPr>
          <w:i/>
          <w:spacing w:val="-4"/>
        </w:rPr>
        <w:t xml:space="preserve">a)  </w:t>
      </w:r>
      <w:r w:rsidR="00030B63" w:rsidRPr="00147532">
        <w:rPr>
          <w:i/>
          <w:spacing w:val="-4"/>
        </w:rPr>
        <w:t xml:space="preserve">tabelor, </w:t>
      </w:r>
      <w:r w:rsidR="00030B63" w:rsidRPr="0078532B">
        <w:rPr>
          <w:spacing w:val="-4"/>
        </w:rPr>
        <w:t>pasqyra përmbledhëse për sipërfaqet e:</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në pronësi private (pasqyra nr. 1/1);</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në pronësi shtetërore (toka bujqësore të pandara, me origjinë nga ish-kooperativat bujqësore) (pasqyra nr. 2/1);</w:t>
      </w:r>
    </w:p>
    <w:p w:rsidR="00030B63" w:rsidRPr="00966C8B" w:rsidRDefault="00030B63" w:rsidP="00030B63">
      <w:pPr>
        <w:pStyle w:val="Paragrafi"/>
        <w:rPr>
          <w:spacing w:val="-4"/>
        </w:rPr>
      </w:pPr>
      <w:r w:rsidRPr="00966C8B">
        <w:rPr>
          <w:spacing w:val="-4"/>
        </w:rPr>
        <w:t>-</w:t>
      </w:r>
      <w:r w:rsidR="0078532B">
        <w:rPr>
          <w:spacing w:val="-4"/>
        </w:rPr>
        <w:t xml:space="preserve"> </w:t>
      </w:r>
      <w:r w:rsidRPr="00966C8B">
        <w:rPr>
          <w:spacing w:val="-4"/>
        </w:rPr>
        <w:t>tokave bujqësore në pronësi shtetërore (tokat bujqësore “disponibël shtetërore”, me origjinë nga ish-NB-të) (pasqyra nr. 3/1);</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sipas përdorimit/mbulesës tokës (pasqyra nr.4/1);</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sipas kategorive të bonitetit;</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tipet e tokës bujqësore</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bujqësore sipas përshtatshmërisë së saj;</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fondi pyjor dhe kullosor, në pronësi private (pasqyra nr. 5/1);</w:t>
      </w:r>
    </w:p>
    <w:p w:rsidR="00030B63" w:rsidRPr="00966C8B" w:rsidRDefault="00030B63" w:rsidP="00030B63">
      <w:pPr>
        <w:pStyle w:val="Paragrafi"/>
        <w:rPr>
          <w:spacing w:val="-4"/>
        </w:rPr>
      </w:pPr>
      <w:r w:rsidRPr="00966C8B">
        <w:rPr>
          <w:spacing w:val="-4"/>
        </w:rPr>
        <w:t>-fondi i pyjeve dhe kullotave, në administrim bashkiak, që si të tilla kanë kaluar me VKM (pasqyra  nr. 6/1);</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të pafrytshme</w:t>
      </w:r>
      <w:r w:rsidRPr="00966C8B">
        <w:rPr>
          <w:spacing w:val="-4"/>
        </w:rPr>
        <w:tab/>
        <w:t xml:space="preserve"> (pasqyra nr.7/1);</w:t>
      </w:r>
    </w:p>
    <w:p w:rsidR="00030B63" w:rsidRPr="00966C8B" w:rsidRDefault="00030B63" w:rsidP="00030B63">
      <w:pPr>
        <w:pStyle w:val="Paragrafi"/>
        <w:rPr>
          <w:spacing w:val="-4"/>
        </w:rPr>
      </w:pPr>
      <w:r w:rsidRPr="00966C8B">
        <w:rPr>
          <w:spacing w:val="-4"/>
        </w:rPr>
        <w:t>-</w:t>
      </w:r>
      <w:r w:rsidR="000D3C56">
        <w:rPr>
          <w:spacing w:val="-4"/>
        </w:rPr>
        <w:t xml:space="preserve"> </w:t>
      </w:r>
      <w:r w:rsidRPr="00966C8B">
        <w:rPr>
          <w:spacing w:val="-4"/>
        </w:rPr>
        <w:t>tokave urbane (trojeve)/sipërfaqeve ndërtimore (pasqyra nr.8/1).</w:t>
      </w:r>
    </w:p>
    <w:p w:rsidR="00030B63" w:rsidRPr="00966C8B" w:rsidRDefault="003A7018" w:rsidP="00030B63">
      <w:pPr>
        <w:pStyle w:val="Paragrafi"/>
        <w:rPr>
          <w:spacing w:val="-4"/>
        </w:rPr>
      </w:pPr>
      <w:r>
        <w:rPr>
          <w:i/>
          <w:spacing w:val="-4"/>
        </w:rPr>
        <w:t>b</w:t>
      </w:r>
      <w:r w:rsidR="00E469A5" w:rsidRPr="00E469A5">
        <w:rPr>
          <w:i/>
          <w:spacing w:val="-4"/>
        </w:rPr>
        <w:t xml:space="preserve">) </w:t>
      </w:r>
      <w:r w:rsidR="00030B63" w:rsidRPr="00E469A5">
        <w:rPr>
          <w:i/>
          <w:spacing w:val="-4"/>
        </w:rPr>
        <w:t>hartografik,</w:t>
      </w:r>
      <w:r w:rsidR="00030B63" w:rsidRPr="00966C8B">
        <w:rPr>
          <w:spacing w:val="-4"/>
        </w:rPr>
        <w:t xml:space="preserve"> dokumentacioni tabelor sipas pasqyrave të shkronjës “a”, të paraqitet në harta të veçanta. Për sipërfaqet e kategorive të resurseve të sipërcituara, sipas tipeve të pronësisë (private, në përdorim apo administrim) përgatiten hartat përkatëse.</w:t>
      </w:r>
    </w:p>
    <w:p w:rsidR="00030B63" w:rsidRPr="00966C8B" w:rsidRDefault="00030B63" w:rsidP="00030B63">
      <w:pPr>
        <w:pStyle w:val="Paragrafi"/>
        <w:rPr>
          <w:spacing w:val="-4"/>
        </w:rPr>
      </w:pPr>
      <w:r w:rsidRPr="00966C8B">
        <w:rPr>
          <w:spacing w:val="-4"/>
        </w:rPr>
        <w:t xml:space="preserve">Ngjyrosja e tyre të jetë unike, për të gjitha njësitë administrative/bashkitë. Në të gjitha rastet hartat të jenë </w:t>
      </w:r>
      <w:r w:rsidRPr="00E469A5">
        <w:rPr>
          <w:i/>
          <w:spacing w:val="-4"/>
        </w:rPr>
        <w:t>dixhitale</w:t>
      </w:r>
      <w:r w:rsidRPr="00966C8B">
        <w:rPr>
          <w:spacing w:val="-4"/>
        </w:rPr>
        <w:t>, të integruara në kordinata gjeografike.</w:t>
      </w:r>
    </w:p>
    <w:p w:rsidR="00030B63" w:rsidRPr="00966C8B" w:rsidRDefault="00030B63" w:rsidP="00030B63">
      <w:pPr>
        <w:pStyle w:val="Paragrafi"/>
        <w:rPr>
          <w:spacing w:val="-4"/>
        </w:rPr>
      </w:pPr>
      <w:r w:rsidRPr="00966C8B">
        <w:rPr>
          <w:spacing w:val="-4"/>
        </w:rPr>
        <w:t>Përpilohen hartat e tipeve dhe përshtatshmërisë së tokës bujqësore (bazuar në studimet fushore dhe të dhënave laboratorike).</w:t>
      </w:r>
    </w:p>
    <w:p w:rsidR="00030B63" w:rsidRPr="00966C8B" w:rsidRDefault="00030B63" w:rsidP="00030B63">
      <w:pPr>
        <w:pStyle w:val="Paragrafi"/>
        <w:rPr>
          <w:spacing w:val="-4"/>
        </w:rPr>
      </w:pPr>
      <w:r w:rsidRPr="00966C8B">
        <w:rPr>
          <w:spacing w:val="-4"/>
        </w:rPr>
        <w:t>Të përgatitet harta agro-ekologjike e territorit.</w:t>
      </w:r>
    </w:p>
    <w:p w:rsidR="00030B63" w:rsidRPr="00966C8B" w:rsidRDefault="00030B63" w:rsidP="00030B63">
      <w:pPr>
        <w:pStyle w:val="Paragrafi"/>
        <w:rPr>
          <w:spacing w:val="-4"/>
        </w:rPr>
      </w:pPr>
      <w:r w:rsidRPr="00966C8B">
        <w:rPr>
          <w:spacing w:val="-4"/>
        </w:rPr>
        <w:t>Të pasqyrohet gjëndja e sistemeve dhe infrastruktura e ujitjes dhe kullimit si dhe s</w:t>
      </w:r>
      <w:r w:rsidR="00D77EC0">
        <w:rPr>
          <w:spacing w:val="-4"/>
        </w:rPr>
        <w:t>ipërfaqet e ujitëshme dhe të pa</w:t>
      </w:r>
      <w:r w:rsidRPr="00966C8B">
        <w:rPr>
          <w:spacing w:val="-4"/>
        </w:rPr>
        <w:t>ujitëshme.</w:t>
      </w:r>
    </w:p>
    <w:p w:rsidR="00030B63" w:rsidRPr="00966C8B" w:rsidRDefault="00030B63" w:rsidP="00030B63">
      <w:pPr>
        <w:pStyle w:val="Paragrafi"/>
        <w:rPr>
          <w:spacing w:val="-4"/>
        </w:rPr>
      </w:pPr>
      <w:r w:rsidRPr="00966C8B">
        <w:rPr>
          <w:spacing w:val="-4"/>
        </w:rPr>
        <w:t>Të përpilohen hartat e rrezikut potencial dhe aktual të  erozionit të tokës (CORINE).</w:t>
      </w:r>
    </w:p>
    <w:p w:rsidR="00030B63" w:rsidRPr="00966C8B" w:rsidRDefault="00030B63" w:rsidP="00030B63">
      <w:pPr>
        <w:pStyle w:val="Paragrafi"/>
        <w:rPr>
          <w:spacing w:val="-4"/>
        </w:rPr>
      </w:pPr>
      <w:r w:rsidRPr="00966C8B">
        <w:rPr>
          <w:spacing w:val="-4"/>
        </w:rPr>
        <w:t>Të përpilohet harta e tokave me rrezik përmbytje.</w:t>
      </w:r>
    </w:p>
    <w:p w:rsidR="00030B63" w:rsidRPr="00966C8B" w:rsidRDefault="00030B63" w:rsidP="00030B63">
      <w:pPr>
        <w:pStyle w:val="Paragrafi"/>
        <w:rPr>
          <w:spacing w:val="-4"/>
        </w:rPr>
      </w:pPr>
      <w:r w:rsidRPr="00966C8B">
        <w:rPr>
          <w:spacing w:val="-4"/>
        </w:rPr>
        <w:t>3.4 Në nivel të qarkut krijohet dokumentacioni i ngjashëm me njësitë administrative/bashkitë dhe vjen si shumë (përmbledhëse) e tyre.</w:t>
      </w:r>
    </w:p>
    <w:p w:rsidR="00030B63" w:rsidRPr="00966C8B" w:rsidRDefault="00030B63" w:rsidP="00030B63">
      <w:pPr>
        <w:pStyle w:val="Paragrafi"/>
        <w:rPr>
          <w:spacing w:val="-4"/>
        </w:rPr>
      </w:pPr>
      <w:r w:rsidRPr="00966C8B">
        <w:rPr>
          <w:spacing w:val="-4"/>
        </w:rPr>
        <w:t>4</w:t>
      </w:r>
      <w:r w:rsidR="00E469A5">
        <w:rPr>
          <w:spacing w:val="-4"/>
        </w:rPr>
        <w:t>.</w:t>
      </w:r>
      <w:r w:rsidRPr="00966C8B">
        <w:rPr>
          <w:spacing w:val="-4"/>
        </w:rPr>
        <w:t xml:space="preserve"> Baza e informacionit për krijimin e produkeve:</w:t>
      </w:r>
    </w:p>
    <w:p w:rsidR="00030B63" w:rsidRPr="00966C8B" w:rsidRDefault="00030B63" w:rsidP="00030B63">
      <w:pPr>
        <w:pStyle w:val="Paragrafi"/>
        <w:rPr>
          <w:spacing w:val="-4"/>
        </w:rPr>
      </w:pPr>
      <w:r w:rsidRPr="00966C8B">
        <w:rPr>
          <w:spacing w:val="-4"/>
        </w:rPr>
        <w:t>-</w:t>
      </w:r>
      <w:r w:rsidR="00E469A5">
        <w:rPr>
          <w:spacing w:val="-4"/>
        </w:rPr>
        <w:t xml:space="preserve"> </w:t>
      </w:r>
      <w:r w:rsidRPr="00966C8B">
        <w:rPr>
          <w:spacing w:val="-4"/>
        </w:rPr>
        <w:t>të dhëna të siguruara nga DAMT (dokumentacioni i cituar në udhëzuesin e “Regjistrit të tokës bujqësore”, boniteti, harta kadastrale etj);</w:t>
      </w:r>
    </w:p>
    <w:p w:rsidR="00030B63" w:rsidRPr="00966C8B" w:rsidRDefault="00030B63" w:rsidP="00030B63">
      <w:pPr>
        <w:pStyle w:val="Paragrafi"/>
        <w:rPr>
          <w:spacing w:val="-4"/>
        </w:rPr>
      </w:pPr>
      <w:r w:rsidRPr="00966C8B">
        <w:rPr>
          <w:spacing w:val="-4"/>
        </w:rPr>
        <w:t>-</w:t>
      </w:r>
      <w:r w:rsidR="00E469A5">
        <w:rPr>
          <w:spacing w:val="-4"/>
        </w:rPr>
        <w:t xml:space="preserve"> </w:t>
      </w:r>
      <w:r w:rsidRPr="00966C8B">
        <w:rPr>
          <w:spacing w:val="-4"/>
        </w:rPr>
        <w:t>të dhënat të siguruara nga informacioni ekzistues i ZVRPP;</w:t>
      </w:r>
    </w:p>
    <w:p w:rsidR="00030B63" w:rsidRPr="00966C8B" w:rsidRDefault="00030B63" w:rsidP="00030B63">
      <w:pPr>
        <w:pStyle w:val="Paragrafi"/>
        <w:rPr>
          <w:spacing w:val="-4"/>
        </w:rPr>
      </w:pPr>
      <w:r w:rsidRPr="00966C8B">
        <w:rPr>
          <w:spacing w:val="-4"/>
        </w:rPr>
        <w:t>-</w:t>
      </w:r>
      <w:r w:rsidR="00E469A5">
        <w:rPr>
          <w:spacing w:val="-4"/>
        </w:rPr>
        <w:t xml:space="preserve"> </w:t>
      </w:r>
      <w:r w:rsidRPr="00966C8B">
        <w:rPr>
          <w:spacing w:val="-4"/>
        </w:rPr>
        <w:t>të dhënat të siguruara nga AKPT;</w:t>
      </w:r>
    </w:p>
    <w:p w:rsidR="00030B63" w:rsidRPr="00966C8B" w:rsidRDefault="00030B63" w:rsidP="00030B63">
      <w:pPr>
        <w:pStyle w:val="Paragrafi"/>
        <w:rPr>
          <w:spacing w:val="-4"/>
        </w:rPr>
      </w:pPr>
      <w:r w:rsidRPr="00966C8B">
        <w:rPr>
          <w:spacing w:val="-4"/>
        </w:rPr>
        <w:t>-</w:t>
      </w:r>
      <w:r w:rsidR="00E469A5">
        <w:rPr>
          <w:spacing w:val="-4"/>
        </w:rPr>
        <w:t xml:space="preserve"> </w:t>
      </w:r>
      <w:r w:rsidRPr="00966C8B">
        <w:rPr>
          <w:spacing w:val="-4"/>
        </w:rPr>
        <w:t>të dhëna nga ALUIZNI dhe institucione të tjera shtetërore të mundshme;</w:t>
      </w:r>
    </w:p>
    <w:p w:rsidR="00030B63" w:rsidRPr="00966C8B" w:rsidRDefault="00030B63" w:rsidP="00030B63">
      <w:pPr>
        <w:pStyle w:val="Paragrafi"/>
        <w:rPr>
          <w:spacing w:val="-4"/>
        </w:rPr>
      </w:pPr>
      <w:r w:rsidRPr="00966C8B">
        <w:rPr>
          <w:spacing w:val="-4"/>
        </w:rPr>
        <w:t>-</w:t>
      </w:r>
      <w:r w:rsidR="0078532B">
        <w:rPr>
          <w:spacing w:val="-4"/>
        </w:rPr>
        <w:t xml:space="preserve"> </w:t>
      </w:r>
      <w:r w:rsidRPr="00966C8B">
        <w:rPr>
          <w:spacing w:val="-4"/>
        </w:rPr>
        <w:t>të dhëna të studimeve fushore që do të kryhen në kuadër të këtij programi nga QTTB- Fushë-Krujë.</w:t>
      </w:r>
    </w:p>
    <w:p w:rsidR="00030B63" w:rsidRPr="00966C8B" w:rsidRDefault="00030B63" w:rsidP="00030B63">
      <w:pPr>
        <w:pStyle w:val="Paragrafi"/>
        <w:rPr>
          <w:spacing w:val="-4"/>
        </w:rPr>
      </w:pPr>
      <w:r w:rsidRPr="00966C8B">
        <w:rPr>
          <w:spacing w:val="-4"/>
        </w:rPr>
        <w:t>Produktet që krijohen, në formë manuale dhe elektronike, i kalojnë si dokumentacion zyrtar institucioneve si vijon:</w:t>
      </w:r>
    </w:p>
    <w:p w:rsidR="00030B63" w:rsidRPr="00966C8B" w:rsidRDefault="0078532B" w:rsidP="00030B63">
      <w:pPr>
        <w:pStyle w:val="Paragrafi"/>
        <w:rPr>
          <w:spacing w:val="-4"/>
        </w:rPr>
      </w:pPr>
      <w:r>
        <w:rPr>
          <w:spacing w:val="-4"/>
        </w:rPr>
        <w:t xml:space="preserve">- </w:t>
      </w:r>
      <w:r w:rsidR="00030B63" w:rsidRPr="00966C8B">
        <w:rPr>
          <w:spacing w:val="-4"/>
        </w:rPr>
        <w:t>DAMT-së së qarkut dhe bashkisë përkatëse me proçes-verbal të rregullt, në të cilin përshkruhet shkurtimisht inventari i produkteve që dorëzohen;</w:t>
      </w:r>
    </w:p>
    <w:p w:rsidR="00030B63" w:rsidRPr="00966C8B" w:rsidRDefault="0078532B" w:rsidP="00030B63">
      <w:pPr>
        <w:pStyle w:val="Paragrafi"/>
        <w:rPr>
          <w:spacing w:val="-4"/>
        </w:rPr>
      </w:pPr>
      <w:r>
        <w:rPr>
          <w:spacing w:val="-4"/>
        </w:rPr>
        <w:t xml:space="preserve">- </w:t>
      </w:r>
      <w:r w:rsidR="00030B63" w:rsidRPr="00966C8B">
        <w:rPr>
          <w:spacing w:val="-4"/>
        </w:rPr>
        <w:t>MBZHRAU-së për tu përdorur në funksion të veprimtarive me objekt administrimin e tokës bujqësore.</w:t>
      </w:r>
    </w:p>
    <w:p w:rsidR="00030B63" w:rsidRPr="00966C8B" w:rsidRDefault="00030B63" w:rsidP="00030B63">
      <w:pPr>
        <w:pStyle w:val="Paragrafi"/>
        <w:rPr>
          <w:spacing w:val="-4"/>
        </w:rPr>
      </w:pPr>
      <w:r w:rsidRPr="00966C8B">
        <w:rPr>
          <w:spacing w:val="-4"/>
        </w:rPr>
        <w:t>Kopje të tyre, inventarizohen dhe ruhen në mënyrë të përherëshme në arkivin e QTTB Fushë Krujë.</w:t>
      </w:r>
    </w:p>
    <w:p w:rsidR="00030B63" w:rsidRPr="00966C8B" w:rsidRDefault="00030B63" w:rsidP="00030B63">
      <w:pPr>
        <w:pStyle w:val="Paragrafi"/>
        <w:rPr>
          <w:spacing w:val="-4"/>
        </w:rPr>
      </w:pPr>
      <w:r w:rsidRPr="00966C8B">
        <w:rPr>
          <w:spacing w:val="-4"/>
        </w:rPr>
        <w:t>Zyrat e Menaxhimit dhe Mbrojtjes së Tokës (ZMMT) të bashkive në bashkëpunim me DAMT, në fund të çdo viti, përditësojnë të dhënat e përdorimit /mbulesës së tokës nën drejtimin metodik të QTTB Fushë Krujë.</w:t>
      </w:r>
    </w:p>
    <w:p w:rsidR="00030B63" w:rsidRPr="00966C8B" w:rsidRDefault="0078532B" w:rsidP="00030B63">
      <w:pPr>
        <w:pStyle w:val="Paragrafi"/>
        <w:rPr>
          <w:spacing w:val="-4"/>
        </w:rPr>
      </w:pPr>
      <w:r>
        <w:rPr>
          <w:spacing w:val="-4"/>
        </w:rPr>
        <w:t xml:space="preserve">II.  </w:t>
      </w:r>
      <w:r w:rsidRPr="0078532B">
        <w:rPr>
          <w:i/>
          <w:spacing w:val="-4"/>
        </w:rPr>
        <w:t>Dig</w:t>
      </w:r>
      <w:r w:rsidR="00030B63" w:rsidRPr="0078532B">
        <w:rPr>
          <w:i/>
          <w:spacing w:val="-4"/>
        </w:rPr>
        <w:t>italizimi i</w:t>
      </w:r>
      <w:r w:rsidR="00030B63" w:rsidRPr="00966C8B">
        <w:rPr>
          <w:spacing w:val="-4"/>
        </w:rPr>
        <w:t xml:space="preserve"> </w:t>
      </w:r>
      <w:r w:rsidR="00030B63" w:rsidRPr="0078532B">
        <w:rPr>
          <w:i/>
          <w:spacing w:val="-4"/>
        </w:rPr>
        <w:t>“Regjistrit të tokës bujqësore”.</w:t>
      </w:r>
    </w:p>
    <w:p w:rsidR="00030B63" w:rsidRPr="00966C8B" w:rsidRDefault="00030B63" w:rsidP="00030B63">
      <w:pPr>
        <w:pStyle w:val="Paragrafi"/>
        <w:rPr>
          <w:spacing w:val="-4"/>
        </w:rPr>
      </w:pPr>
      <w:r w:rsidRPr="00966C8B">
        <w:rPr>
          <w:spacing w:val="-4"/>
        </w:rPr>
        <w:t xml:space="preserve">Të dhënat e “Regjistrit të tokës bujqësore” të plotësuar në formë manuale nga ZMMT-të e bashkive, të kalojnë në formë digjitale. </w:t>
      </w:r>
    </w:p>
    <w:p w:rsidR="00030B63" w:rsidRPr="00966C8B" w:rsidRDefault="00030B63" w:rsidP="00030B63">
      <w:pPr>
        <w:pStyle w:val="Paragrafi"/>
        <w:rPr>
          <w:spacing w:val="-4"/>
        </w:rPr>
      </w:pPr>
      <w:r w:rsidRPr="00966C8B">
        <w:rPr>
          <w:spacing w:val="-4"/>
        </w:rPr>
        <w:t>Grupi i punës i QTTB-së Fushë-Krujë, në bashkërendim me DAMT-të e qarqeve, të drejtojë teknikisht dhe administrativisht realizimin e këtij proçesi, nëpërmjet:</w:t>
      </w:r>
    </w:p>
    <w:p w:rsidR="00030B63" w:rsidRPr="00966C8B" w:rsidRDefault="00030B63" w:rsidP="00030B63">
      <w:pPr>
        <w:pStyle w:val="Paragrafi"/>
        <w:rPr>
          <w:spacing w:val="-4"/>
        </w:rPr>
      </w:pPr>
      <w:r w:rsidRPr="00966C8B">
        <w:rPr>
          <w:spacing w:val="-4"/>
        </w:rPr>
        <w:t>-</w:t>
      </w:r>
      <w:r w:rsidR="0078532B">
        <w:rPr>
          <w:spacing w:val="-4"/>
        </w:rPr>
        <w:t xml:space="preserve"> </w:t>
      </w:r>
      <w:r w:rsidRPr="00966C8B">
        <w:rPr>
          <w:spacing w:val="-4"/>
        </w:rPr>
        <w:t>instalimit të programit në ZMMT-të e bashkive;</w:t>
      </w:r>
    </w:p>
    <w:p w:rsidR="00030B63" w:rsidRPr="00966C8B" w:rsidRDefault="00030B63" w:rsidP="00030B63">
      <w:pPr>
        <w:pStyle w:val="Paragrafi"/>
        <w:rPr>
          <w:spacing w:val="-4"/>
        </w:rPr>
      </w:pPr>
      <w:r w:rsidRPr="00966C8B">
        <w:rPr>
          <w:spacing w:val="-4"/>
        </w:rPr>
        <w:t>-</w:t>
      </w:r>
      <w:r w:rsidR="0078532B">
        <w:rPr>
          <w:spacing w:val="-4"/>
        </w:rPr>
        <w:t xml:space="preserve"> </w:t>
      </w:r>
      <w:r w:rsidRPr="00966C8B">
        <w:rPr>
          <w:spacing w:val="-4"/>
        </w:rPr>
        <w:t>trajnimit të punonjësve të ZMMT-ve në bashki;</w:t>
      </w:r>
    </w:p>
    <w:p w:rsidR="00030B63" w:rsidRPr="00966C8B" w:rsidRDefault="00030B63" w:rsidP="00030B63">
      <w:pPr>
        <w:pStyle w:val="Paragrafi"/>
        <w:rPr>
          <w:spacing w:val="-4"/>
        </w:rPr>
      </w:pPr>
      <w:r w:rsidRPr="00966C8B">
        <w:rPr>
          <w:spacing w:val="-4"/>
        </w:rPr>
        <w:t>-</w:t>
      </w:r>
      <w:r w:rsidR="0078532B">
        <w:rPr>
          <w:spacing w:val="-4"/>
        </w:rPr>
        <w:t xml:space="preserve"> </w:t>
      </w:r>
      <w:r w:rsidRPr="00966C8B">
        <w:rPr>
          <w:spacing w:val="-4"/>
        </w:rPr>
        <w:t>monitorimit dhe ndihmës për përditësimin e të dhënave të regjistrit dixhital të tokës bujqësore.</w:t>
      </w:r>
    </w:p>
    <w:p w:rsidR="00030B63" w:rsidRPr="00966C8B" w:rsidRDefault="00030B63" w:rsidP="00030B63">
      <w:pPr>
        <w:pStyle w:val="Paragrafi"/>
        <w:rPr>
          <w:spacing w:val="-4"/>
        </w:rPr>
      </w:pPr>
      <w:r w:rsidRPr="00966C8B">
        <w:rPr>
          <w:spacing w:val="-4"/>
        </w:rPr>
        <w:t>Në rastet kur plotësimi i “Regjistrit të tokës bujqësore” në formë digjitale, përfshihet si pjesë e programit “Menaxhimi i qëndrueshëm i tokës bujqësore”, të dhënat e digjitalizuara të këtij regjistri depozitohen në ZMMT, DAMT dhe MBZHRAU. Një kopje ruhet në mënyrë të përhershme në arkivin e QTTB-së Fushë Krujë.</w:t>
      </w:r>
    </w:p>
    <w:p w:rsidR="00030B63" w:rsidRPr="0078532B" w:rsidRDefault="00030B63" w:rsidP="00030B63">
      <w:pPr>
        <w:pStyle w:val="Paragrafi"/>
        <w:rPr>
          <w:i/>
          <w:spacing w:val="-4"/>
        </w:rPr>
      </w:pPr>
      <w:r w:rsidRPr="0078532B">
        <w:rPr>
          <w:i/>
          <w:spacing w:val="-4"/>
        </w:rPr>
        <w:t>III. Vlerësimi i përshtatshmërisë së tokës bujqësore.</w:t>
      </w:r>
    </w:p>
    <w:p w:rsidR="00030B63" w:rsidRPr="00966C8B" w:rsidRDefault="00030B63" w:rsidP="00030B63">
      <w:pPr>
        <w:pStyle w:val="Paragrafi"/>
        <w:rPr>
          <w:spacing w:val="-4"/>
        </w:rPr>
      </w:pPr>
      <w:r w:rsidRPr="00966C8B">
        <w:rPr>
          <w:spacing w:val="-4"/>
        </w:rPr>
        <w:t>Për të siguruar një sistem klasifikimi për tokën të njehsuar me ato ndërkombëtare të realizohet “Vlerësimi i Përshtatshmërisë së Tokës Bujqësore sipas pricipeve të FAO-s”, bazuar në studimet përkatëse fushore, të kompletuara me tregues të të dhënave laboratorike, pasqyra dhe harta.</w:t>
      </w:r>
    </w:p>
    <w:p w:rsidR="00030B63" w:rsidRPr="00966C8B" w:rsidRDefault="00030B63" w:rsidP="00030B63">
      <w:pPr>
        <w:pStyle w:val="Paragrafi"/>
        <w:rPr>
          <w:spacing w:val="-4"/>
        </w:rPr>
      </w:pPr>
      <w:r w:rsidRPr="00966C8B">
        <w:rPr>
          <w:spacing w:val="-4"/>
        </w:rPr>
        <w:t>Ky sistem vlerësimi të sigurojë të dhëna standart dhe të kuptueshme me qëllim hartimin e politikave të drejta për përdorimin e tokës.</w:t>
      </w:r>
    </w:p>
    <w:p w:rsidR="00030B63" w:rsidRPr="008677F9" w:rsidRDefault="00030B63" w:rsidP="00030B63">
      <w:pPr>
        <w:pStyle w:val="Paragrafi"/>
        <w:rPr>
          <w:spacing w:val="-6"/>
        </w:rPr>
      </w:pPr>
      <w:r w:rsidRPr="005E05AF">
        <w:rPr>
          <w:i/>
          <w:spacing w:val="-6"/>
        </w:rPr>
        <w:t>IV</w:t>
      </w:r>
      <w:r w:rsidR="008677F9" w:rsidRPr="005E05AF">
        <w:rPr>
          <w:i/>
          <w:spacing w:val="-6"/>
        </w:rPr>
        <w:t xml:space="preserve">. </w:t>
      </w:r>
      <w:r w:rsidRPr="005E05AF">
        <w:rPr>
          <w:i/>
          <w:spacing w:val="-6"/>
        </w:rPr>
        <w:t>Masa organizative për realizimin e programit</w:t>
      </w:r>
      <w:r w:rsidRPr="008677F9">
        <w:rPr>
          <w:spacing w:val="-6"/>
        </w:rPr>
        <w:t>.</w:t>
      </w:r>
    </w:p>
    <w:p w:rsidR="00030B63" w:rsidRPr="00966C8B" w:rsidRDefault="00030B63" w:rsidP="00030B63">
      <w:pPr>
        <w:pStyle w:val="Paragrafi"/>
        <w:rPr>
          <w:spacing w:val="-4"/>
        </w:rPr>
      </w:pPr>
      <w:r w:rsidRPr="00966C8B">
        <w:rPr>
          <w:spacing w:val="-4"/>
        </w:rPr>
        <w:t xml:space="preserve">Titullari i QTTB-së Fushë Krujë, për realizimin e programit miraton drejtuesin e tij dhe grupin e punës të përzgjedhur nga njësia përkatëse, në përputhje me detyrat funksionale, kualifikimin dhe përvojën në fushën e tokës. </w:t>
      </w:r>
    </w:p>
    <w:p w:rsidR="00030B63" w:rsidRPr="00966C8B" w:rsidRDefault="00030B63" w:rsidP="00030B63">
      <w:pPr>
        <w:pStyle w:val="Paragrafi"/>
        <w:rPr>
          <w:spacing w:val="-4"/>
        </w:rPr>
      </w:pPr>
      <w:r w:rsidRPr="00966C8B">
        <w:rPr>
          <w:spacing w:val="-4"/>
        </w:rPr>
        <w:t>Bazuar në buxhetin vjetor të akorduar, QTTB Fushë Krujë përgatit dhe dërgon për miratim në MBZHRAU planin e punës për realizimin e këtij programi, të shoqëruar edhe me preventivat përkatëse të shpenzimeve.</w:t>
      </w:r>
    </w:p>
    <w:p w:rsidR="00030B63" w:rsidRPr="00966C8B" w:rsidRDefault="00030B63" w:rsidP="00030B63">
      <w:pPr>
        <w:pStyle w:val="Paragrafi"/>
        <w:rPr>
          <w:spacing w:val="-4"/>
        </w:rPr>
      </w:pPr>
      <w:r w:rsidRPr="00966C8B">
        <w:rPr>
          <w:spacing w:val="-4"/>
        </w:rPr>
        <w:t>Për zbatimin e këtij udhëzimi ngarkohen Drejtoria e Administrimit dhe Mbrojtjes së Tokës në MBZHRAU, QTTB Fushë-Krujë, DAMT-të e këshillave të qarqeve dhe ZMMT-të në bashkitë ku do të shtrihet veprimtaria e këtij programi.</w:t>
      </w:r>
    </w:p>
    <w:p w:rsidR="00030B63" w:rsidRPr="00966C8B" w:rsidRDefault="00030B63" w:rsidP="00030B63">
      <w:pPr>
        <w:pStyle w:val="Paragrafi"/>
        <w:rPr>
          <w:spacing w:val="-4"/>
        </w:rPr>
      </w:pPr>
      <w:r w:rsidRPr="00966C8B">
        <w:rPr>
          <w:spacing w:val="-4"/>
        </w:rPr>
        <w:t>Me hyrjen në fuqi të këtij udhëzimi, Udhëzimi nr. 7, datë 10.05.2010 “Për krijimin e informacionit mbi tokën bujqësore nga zbatimi i programit “Menaxhimi i qëndrueshëm i tokës bujqësore”, për vitin 2010”, shfuqizohet.</w:t>
      </w:r>
    </w:p>
    <w:p w:rsidR="00030B63" w:rsidRPr="00966C8B" w:rsidRDefault="00030B63" w:rsidP="00030B63">
      <w:pPr>
        <w:pStyle w:val="Paragrafi"/>
        <w:rPr>
          <w:spacing w:val="-4"/>
        </w:rPr>
      </w:pPr>
      <w:r w:rsidRPr="00966C8B">
        <w:rPr>
          <w:spacing w:val="-4"/>
        </w:rPr>
        <w:t>Ky udhëzim hyn në fuqi 15 ditë pas botimit në Fletoren Zyrtare.</w:t>
      </w:r>
    </w:p>
    <w:p w:rsidR="00030B63" w:rsidRPr="00966C8B" w:rsidRDefault="00030B63" w:rsidP="00966C8B">
      <w:pPr>
        <w:pStyle w:val="Hapesira7"/>
      </w:pPr>
    </w:p>
    <w:p w:rsidR="00030B63" w:rsidRPr="00966C8B" w:rsidRDefault="00030B63" w:rsidP="00966C8B">
      <w:pPr>
        <w:pStyle w:val="Paragrafi"/>
        <w:jc w:val="right"/>
        <w:rPr>
          <w:spacing w:val="-4"/>
        </w:rPr>
      </w:pPr>
      <w:r w:rsidRPr="00966C8B">
        <w:rPr>
          <w:spacing w:val="-4"/>
        </w:rPr>
        <w:t>MINISTRI  I BUJQËSISË, ZHVILLIMIT RURAL DHE ADMINISTRIMIT TË UJËRAVE</w:t>
      </w:r>
    </w:p>
    <w:p w:rsidR="00030B63" w:rsidRPr="00966C8B" w:rsidRDefault="00030B63" w:rsidP="00030B63">
      <w:pPr>
        <w:pStyle w:val="Paragrafi"/>
        <w:jc w:val="right"/>
        <w:rPr>
          <w:b/>
          <w:spacing w:val="-4"/>
        </w:rPr>
      </w:pPr>
      <w:r w:rsidRPr="00966C8B">
        <w:rPr>
          <w:b/>
          <w:spacing w:val="-4"/>
        </w:rPr>
        <w:t>Edmond Panariti</w:t>
      </w:r>
    </w:p>
    <w:p w:rsidR="00030B63" w:rsidRPr="00966C8B" w:rsidRDefault="00030B63" w:rsidP="00030B63">
      <w:pPr>
        <w:pStyle w:val="Paragrafi"/>
        <w:rPr>
          <w:spacing w:val="-4"/>
        </w:rPr>
      </w:pPr>
    </w:p>
    <w:p w:rsidR="00966C8B" w:rsidRDefault="00966C8B" w:rsidP="00030B63">
      <w:pPr>
        <w:pStyle w:val="Paragrafi"/>
        <w:ind w:firstLine="0"/>
        <w:jc w:val="center"/>
      </w:pPr>
    </w:p>
    <w:p w:rsidR="002D28AA" w:rsidRDefault="002D28AA" w:rsidP="00030B63">
      <w:pPr>
        <w:pStyle w:val="Paragrafi"/>
        <w:ind w:firstLine="0"/>
        <w:jc w:val="center"/>
      </w:pPr>
    </w:p>
    <w:p w:rsidR="002D28AA" w:rsidRDefault="002D28AA" w:rsidP="00030B63">
      <w:pPr>
        <w:pStyle w:val="Paragrafi"/>
        <w:ind w:firstLine="0"/>
        <w:jc w:val="center"/>
        <w:sectPr w:rsidR="002D28AA" w:rsidSect="00966C8B">
          <w:type w:val="continuous"/>
          <w:pgSz w:w="11907" w:h="16840" w:code="9"/>
          <w:pgMar w:top="720" w:right="1134" w:bottom="720" w:left="1134" w:header="851" w:footer="851" w:gutter="0"/>
          <w:cols w:num="2" w:space="454"/>
          <w:docGrid w:linePitch="360"/>
        </w:sectPr>
      </w:pPr>
    </w:p>
    <w:p w:rsidR="00030B63" w:rsidRPr="002A20E3" w:rsidRDefault="00030B63" w:rsidP="00030B63">
      <w:pPr>
        <w:pStyle w:val="Paragrafi"/>
        <w:ind w:firstLine="0"/>
        <w:jc w:val="center"/>
      </w:pPr>
      <w:r>
        <w:rPr>
          <w:noProof/>
        </w:rPr>
        <w:drawing>
          <wp:inline distT="0" distB="0" distL="0" distR="0">
            <wp:extent cx="5650155" cy="7259541"/>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1.jpg"/>
                    <pic:cNvPicPr/>
                  </pic:nvPicPr>
                  <pic:blipFill rotWithShape="1">
                    <a:blip r:embed="rId52" cstate="print">
                      <a:extLst>
                        <a:ext uri="{28A0092B-C50C-407E-A947-70E740481C1C}">
                          <a14:useLocalDpi xmlns:a14="http://schemas.microsoft.com/office/drawing/2010/main" val="0"/>
                        </a:ext>
                      </a:extLst>
                    </a:blip>
                    <a:srcRect l="7413" t="6336" r="7639" b="16545"/>
                    <a:stretch/>
                  </pic:blipFill>
                  <pic:spPr bwMode="auto">
                    <a:xfrm>
                      <a:off x="0" y="0"/>
                      <a:ext cx="5658116" cy="726977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670807" cy="7124369"/>
            <wp:effectExtent l="0" t="0" r="635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2.jpg"/>
                    <pic:cNvPicPr/>
                  </pic:nvPicPr>
                  <pic:blipFill rotWithShape="1">
                    <a:blip r:embed="rId53" cstate="print">
                      <a:extLst>
                        <a:ext uri="{28A0092B-C50C-407E-A947-70E740481C1C}">
                          <a14:useLocalDpi xmlns:a14="http://schemas.microsoft.com/office/drawing/2010/main" val="0"/>
                        </a:ext>
                      </a:extLst>
                    </a:blip>
                    <a:srcRect l="7412" t="6704" r="15475" b="24845"/>
                    <a:stretch/>
                  </pic:blipFill>
                  <pic:spPr bwMode="auto">
                    <a:xfrm>
                      <a:off x="0" y="0"/>
                      <a:ext cx="5676568" cy="713160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870562" cy="7537837"/>
            <wp:effectExtent l="0" t="0" r="0" b="635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3.jpg"/>
                    <pic:cNvPicPr/>
                  </pic:nvPicPr>
                  <pic:blipFill rotWithShape="1">
                    <a:blip r:embed="rId54" cstate="print">
                      <a:extLst>
                        <a:ext uri="{28A0092B-C50C-407E-A947-70E740481C1C}">
                          <a14:useLocalDpi xmlns:a14="http://schemas.microsoft.com/office/drawing/2010/main" val="0"/>
                        </a:ext>
                      </a:extLst>
                    </a:blip>
                    <a:srcRect l="6104" t="4404" r="7012" b="16789"/>
                    <a:stretch/>
                  </pic:blipFill>
                  <pic:spPr bwMode="auto">
                    <a:xfrm>
                      <a:off x="0" y="0"/>
                      <a:ext cx="5868971" cy="753579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747306" cy="3681454"/>
            <wp:effectExtent l="0" t="0" r="635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4.jpg"/>
                    <pic:cNvPicPr/>
                  </pic:nvPicPr>
                  <pic:blipFill rotWithShape="1">
                    <a:blip r:embed="rId55" cstate="print">
                      <a:extLst>
                        <a:ext uri="{28A0092B-C50C-407E-A947-70E740481C1C}">
                          <a14:useLocalDpi xmlns:a14="http://schemas.microsoft.com/office/drawing/2010/main" val="0"/>
                        </a:ext>
                      </a:extLst>
                    </a:blip>
                    <a:srcRect l="6493" t="10642" r="8960" b="51101"/>
                    <a:stretch/>
                  </pic:blipFill>
                  <pic:spPr bwMode="auto">
                    <a:xfrm>
                      <a:off x="0" y="0"/>
                      <a:ext cx="5745749" cy="368045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542059" cy="7816786"/>
            <wp:effectExtent l="0" t="0" r="190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5.jpg"/>
                    <pic:cNvPicPr/>
                  </pic:nvPicPr>
                  <pic:blipFill rotWithShape="1">
                    <a:blip r:embed="rId56" cstate="print">
                      <a:extLst>
                        <a:ext uri="{28A0092B-C50C-407E-A947-70E740481C1C}">
                          <a14:useLocalDpi xmlns:a14="http://schemas.microsoft.com/office/drawing/2010/main" val="0"/>
                        </a:ext>
                      </a:extLst>
                    </a:blip>
                    <a:srcRect l="6623" t="6422" r="6362" b="6881"/>
                    <a:stretch/>
                  </pic:blipFill>
                  <pic:spPr bwMode="auto">
                    <a:xfrm>
                      <a:off x="0" y="0"/>
                      <a:ext cx="5540558" cy="781466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890720" cy="7410616"/>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6.jpg"/>
                    <pic:cNvPicPr/>
                  </pic:nvPicPr>
                  <pic:blipFill rotWithShape="1">
                    <a:blip r:embed="rId57" cstate="print">
                      <a:extLst>
                        <a:ext uri="{28A0092B-C50C-407E-A947-70E740481C1C}">
                          <a14:useLocalDpi xmlns:a14="http://schemas.microsoft.com/office/drawing/2010/main" val="0"/>
                        </a:ext>
                      </a:extLst>
                    </a:blip>
                    <a:srcRect l="8701" t="6789" r="6232" b="17614"/>
                    <a:stretch/>
                  </pic:blipFill>
                  <pic:spPr bwMode="auto">
                    <a:xfrm>
                      <a:off x="0" y="0"/>
                      <a:ext cx="5889124" cy="740860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929135" cy="7911548"/>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7.jpg"/>
                    <pic:cNvPicPr/>
                  </pic:nvPicPr>
                  <pic:blipFill rotWithShape="1">
                    <a:blip r:embed="rId58" cstate="print">
                      <a:extLst>
                        <a:ext uri="{28A0092B-C50C-407E-A947-70E740481C1C}">
                          <a14:useLocalDpi xmlns:a14="http://schemas.microsoft.com/office/drawing/2010/main" val="0"/>
                        </a:ext>
                      </a:extLst>
                    </a:blip>
                    <a:srcRect l="6623" t="6422" r="8311" b="13395"/>
                    <a:stretch/>
                  </pic:blipFill>
                  <pic:spPr bwMode="auto">
                    <a:xfrm>
                      <a:off x="0" y="0"/>
                      <a:ext cx="5927529" cy="790940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670300" cy="7116418"/>
            <wp:effectExtent l="0" t="0" r="6985" b="889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8.jpg"/>
                    <pic:cNvPicPr/>
                  </pic:nvPicPr>
                  <pic:blipFill rotWithShape="1">
                    <a:blip r:embed="rId59" cstate="print">
                      <a:extLst>
                        <a:ext uri="{28A0092B-C50C-407E-A947-70E740481C1C}">
                          <a14:useLocalDpi xmlns:a14="http://schemas.microsoft.com/office/drawing/2010/main" val="0"/>
                        </a:ext>
                      </a:extLst>
                    </a:blip>
                    <a:srcRect l="5974" t="6148" r="16622" b="25229"/>
                    <a:stretch/>
                  </pic:blipFill>
                  <pic:spPr bwMode="auto">
                    <a:xfrm>
                      <a:off x="0" y="0"/>
                      <a:ext cx="5668765" cy="711449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879417" cy="7275444"/>
            <wp:effectExtent l="0" t="0" r="762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09.jpg"/>
                    <pic:cNvPicPr/>
                  </pic:nvPicPr>
                  <pic:blipFill rotWithShape="1">
                    <a:blip r:embed="rId60" cstate="print">
                      <a:extLst>
                        <a:ext uri="{28A0092B-C50C-407E-A947-70E740481C1C}">
                          <a14:useLocalDpi xmlns:a14="http://schemas.microsoft.com/office/drawing/2010/main" val="0"/>
                        </a:ext>
                      </a:extLst>
                    </a:blip>
                    <a:srcRect l="6104" t="11193" r="8570" b="14220"/>
                    <a:stretch/>
                  </pic:blipFill>
                  <pic:spPr bwMode="auto">
                    <a:xfrm>
                      <a:off x="0" y="0"/>
                      <a:ext cx="5877824" cy="727347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824702" cy="7076661"/>
            <wp:effectExtent l="0" t="0" r="508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10.jpg"/>
                    <pic:cNvPicPr/>
                  </pic:nvPicPr>
                  <pic:blipFill rotWithShape="1">
                    <a:blip r:embed="rId61" cstate="print">
                      <a:extLst>
                        <a:ext uri="{28A0092B-C50C-407E-A947-70E740481C1C}">
                          <a14:useLocalDpi xmlns:a14="http://schemas.microsoft.com/office/drawing/2010/main" val="0"/>
                        </a:ext>
                      </a:extLst>
                    </a:blip>
                    <a:srcRect l="6883" t="11468" r="7921" b="15412"/>
                    <a:stretch/>
                  </pic:blipFill>
                  <pic:spPr bwMode="auto">
                    <a:xfrm>
                      <a:off x="0" y="0"/>
                      <a:ext cx="5823125" cy="707474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776564" cy="703690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11.jpg"/>
                    <pic:cNvPicPr/>
                  </pic:nvPicPr>
                  <pic:blipFill rotWithShape="1">
                    <a:blip r:embed="rId62" cstate="print">
                      <a:extLst>
                        <a:ext uri="{28A0092B-C50C-407E-A947-70E740481C1C}">
                          <a14:useLocalDpi xmlns:a14="http://schemas.microsoft.com/office/drawing/2010/main" val="0"/>
                        </a:ext>
                      </a:extLst>
                    </a:blip>
                    <a:srcRect l="5974" t="11101" r="8311" b="15137"/>
                    <a:stretch/>
                  </pic:blipFill>
                  <pic:spPr bwMode="auto">
                    <a:xfrm>
                      <a:off x="0" y="0"/>
                      <a:ext cx="5775000" cy="70350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835700" cy="5041127"/>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12.jpg"/>
                    <pic:cNvPicPr/>
                  </pic:nvPicPr>
                  <pic:blipFill rotWithShape="1">
                    <a:blip r:embed="rId63" cstate="print">
                      <a:extLst>
                        <a:ext uri="{28A0092B-C50C-407E-A947-70E740481C1C}">
                          <a14:useLocalDpi xmlns:a14="http://schemas.microsoft.com/office/drawing/2010/main" val="0"/>
                        </a:ext>
                      </a:extLst>
                    </a:blip>
                    <a:srcRect l="8052" t="10183" r="6102" b="37431"/>
                    <a:stretch/>
                  </pic:blipFill>
                  <pic:spPr bwMode="auto">
                    <a:xfrm>
                      <a:off x="0" y="0"/>
                      <a:ext cx="5834120" cy="503976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598805" cy="6225872"/>
            <wp:effectExtent l="0" t="0" r="1905"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13.jpg"/>
                    <pic:cNvPicPr/>
                  </pic:nvPicPr>
                  <pic:blipFill rotWithShape="1">
                    <a:blip r:embed="rId64" cstate="print">
                      <a:extLst>
                        <a:ext uri="{28A0092B-C50C-407E-A947-70E740481C1C}">
                          <a14:useLocalDpi xmlns:a14="http://schemas.microsoft.com/office/drawing/2010/main" val="0"/>
                        </a:ext>
                      </a:extLst>
                    </a:blip>
                    <a:srcRect l="7662" t="10183" r="11168" b="26056"/>
                    <a:stretch/>
                  </pic:blipFill>
                  <pic:spPr bwMode="auto">
                    <a:xfrm>
                      <a:off x="0" y="0"/>
                      <a:ext cx="5597289" cy="622418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714462" cy="6535973"/>
            <wp:effectExtent l="0" t="0" r="63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14.jpg"/>
                    <pic:cNvPicPr/>
                  </pic:nvPicPr>
                  <pic:blipFill rotWithShape="1">
                    <a:blip r:embed="rId65" cstate="print">
                      <a:extLst>
                        <a:ext uri="{28A0092B-C50C-407E-A947-70E740481C1C}">
                          <a14:useLocalDpi xmlns:a14="http://schemas.microsoft.com/office/drawing/2010/main" val="0"/>
                        </a:ext>
                      </a:extLst>
                    </a:blip>
                    <a:srcRect l="6494" t="12569" r="11297" b="21009"/>
                    <a:stretch/>
                  </pic:blipFill>
                  <pic:spPr bwMode="auto">
                    <a:xfrm>
                      <a:off x="0" y="0"/>
                      <a:ext cx="5712915" cy="653420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6001922" cy="7251590"/>
            <wp:effectExtent l="0" t="0" r="0" b="698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15.jpg"/>
                    <pic:cNvPicPr/>
                  </pic:nvPicPr>
                  <pic:blipFill rotWithShape="1">
                    <a:blip r:embed="rId66" cstate="print">
                      <a:extLst>
                        <a:ext uri="{28A0092B-C50C-407E-A947-70E740481C1C}">
                          <a14:useLocalDpi xmlns:a14="http://schemas.microsoft.com/office/drawing/2010/main" val="0"/>
                        </a:ext>
                      </a:extLst>
                    </a:blip>
                    <a:srcRect l="6883" t="11193" r="4545" b="13211"/>
                    <a:stretch/>
                  </pic:blipFill>
                  <pic:spPr bwMode="auto">
                    <a:xfrm>
                      <a:off x="0" y="0"/>
                      <a:ext cx="6000296" cy="72496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5919820" cy="6981246"/>
            <wp:effectExtent l="0" t="0" r="508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_Page_16.jpg"/>
                    <pic:cNvPicPr/>
                  </pic:nvPicPr>
                  <pic:blipFill rotWithShape="1">
                    <a:blip r:embed="rId67" cstate="print">
                      <a:extLst>
                        <a:ext uri="{28A0092B-C50C-407E-A947-70E740481C1C}">
                          <a14:useLocalDpi xmlns:a14="http://schemas.microsoft.com/office/drawing/2010/main" val="0"/>
                        </a:ext>
                      </a:extLst>
                    </a:blip>
                    <a:srcRect l="6624" t="12477" r="4284" b="13303"/>
                    <a:stretch/>
                  </pic:blipFill>
                  <pic:spPr bwMode="auto">
                    <a:xfrm>
                      <a:off x="0" y="0"/>
                      <a:ext cx="5918216" cy="6979354"/>
                    </a:xfrm>
                    <a:prstGeom prst="rect">
                      <a:avLst/>
                    </a:prstGeom>
                    <a:ln>
                      <a:noFill/>
                    </a:ln>
                    <a:extLst>
                      <a:ext uri="{53640926-AAD7-44D8-BBD7-CCE9431645EC}">
                        <a14:shadowObscured xmlns:a14="http://schemas.microsoft.com/office/drawing/2010/main"/>
                      </a:ext>
                    </a:extLst>
                  </pic:spPr>
                </pic:pic>
              </a:graphicData>
            </a:graphic>
          </wp:inline>
        </w:drawing>
      </w:r>
    </w:p>
    <w:p w:rsidR="00030B63" w:rsidRDefault="00030B63" w:rsidP="00030B63">
      <w:pPr>
        <w:pStyle w:val="Paragrafi"/>
        <w:rPr>
          <w:b/>
        </w:rPr>
      </w:pPr>
    </w:p>
    <w:p w:rsidR="00020D00" w:rsidRDefault="00020D00" w:rsidP="00BA032F">
      <w:pPr>
        <w:pStyle w:val="Paragrafi"/>
        <w:rPr>
          <w:b/>
          <w:lang w:val="sq-AL"/>
        </w:rPr>
      </w:pPr>
    </w:p>
    <w:p w:rsidR="00E7373E" w:rsidRDefault="00E7373E" w:rsidP="00BA032F">
      <w:pPr>
        <w:pStyle w:val="Paragrafi"/>
        <w:rPr>
          <w:b/>
          <w:lang w:val="sq-AL"/>
        </w:rPr>
      </w:pPr>
    </w:p>
    <w:p w:rsidR="00E7373E" w:rsidRDefault="00E7373E" w:rsidP="00BA032F">
      <w:pPr>
        <w:pStyle w:val="Paragrafi"/>
        <w:rPr>
          <w:b/>
          <w:lang w:val="sq-AL"/>
        </w:rPr>
      </w:pPr>
    </w:p>
    <w:p w:rsidR="00E7373E" w:rsidRDefault="00E7373E" w:rsidP="00BA032F">
      <w:pPr>
        <w:pStyle w:val="Paragrafi"/>
        <w:rPr>
          <w:b/>
          <w:lang w:val="sq-AL"/>
        </w:rPr>
      </w:pPr>
    </w:p>
    <w:p w:rsidR="00E7373E" w:rsidRDefault="00E7373E" w:rsidP="00BA032F">
      <w:pPr>
        <w:pStyle w:val="Paragrafi"/>
        <w:rPr>
          <w:b/>
          <w:lang w:val="sq-AL"/>
        </w:rPr>
      </w:pPr>
    </w:p>
    <w:p w:rsidR="00E7373E" w:rsidRDefault="00E7373E" w:rsidP="00BA032F">
      <w:pPr>
        <w:pStyle w:val="Paragrafi"/>
        <w:rPr>
          <w:b/>
          <w:lang w:val="sq-AL"/>
        </w:rPr>
      </w:pPr>
    </w:p>
    <w:p w:rsidR="00E7373E" w:rsidRPr="004E2FD4" w:rsidRDefault="00E7373E" w:rsidP="00BA032F">
      <w:pPr>
        <w:pStyle w:val="Paragrafi"/>
        <w:rPr>
          <w:b/>
          <w:lang w:val="sq-AL"/>
        </w:rPr>
      </w:pPr>
    </w:p>
    <w:p w:rsidR="00E7373E" w:rsidRDefault="00E7373E" w:rsidP="003E0C14">
      <w:pPr>
        <w:pStyle w:val="NeniTitull"/>
        <w:rPr>
          <w:lang w:val="sq-AL"/>
        </w:rPr>
        <w:sectPr w:rsidR="00E7373E" w:rsidSect="00BE6EBC">
          <w:type w:val="continuous"/>
          <w:pgSz w:w="11907" w:h="16840" w:code="9"/>
          <w:pgMar w:top="720" w:right="1134" w:bottom="720" w:left="1134" w:header="851" w:footer="851" w:gutter="0"/>
          <w:cols w:space="720"/>
          <w:docGrid w:linePitch="360"/>
        </w:sectPr>
      </w:pPr>
    </w:p>
    <w:p w:rsidR="003E0C14" w:rsidRPr="00E7373E" w:rsidRDefault="003E0C14" w:rsidP="003E0C14">
      <w:pPr>
        <w:pStyle w:val="NeniTitull"/>
        <w:rPr>
          <w:spacing w:val="-4"/>
          <w:lang w:val="sq-AL"/>
        </w:rPr>
      </w:pPr>
      <w:r w:rsidRPr="00E7373E">
        <w:rPr>
          <w:spacing w:val="-4"/>
          <w:lang w:val="sq-AL"/>
        </w:rPr>
        <w:t>UDHËZIM</w:t>
      </w:r>
    </w:p>
    <w:p w:rsidR="003E0C14" w:rsidRPr="00E7373E" w:rsidRDefault="003E0C14" w:rsidP="003E0C14">
      <w:pPr>
        <w:pStyle w:val="NeniTitull"/>
        <w:rPr>
          <w:spacing w:val="-4"/>
          <w:lang w:val="sq-AL"/>
        </w:rPr>
      </w:pPr>
      <w:r w:rsidRPr="00E7373E">
        <w:rPr>
          <w:spacing w:val="-4"/>
          <w:lang w:val="sq-AL"/>
        </w:rPr>
        <w:t xml:space="preserve">Nr. 211,  </w:t>
      </w:r>
      <w:r w:rsidR="0064773B">
        <w:rPr>
          <w:spacing w:val="-4"/>
          <w:lang w:val="sq-AL"/>
        </w:rPr>
        <w:t xml:space="preserve">datë </w:t>
      </w:r>
      <w:r w:rsidRPr="00E7373E">
        <w:rPr>
          <w:spacing w:val="-4"/>
          <w:lang w:val="sq-AL"/>
        </w:rPr>
        <w:t>3.4.201</w:t>
      </w:r>
      <w:r w:rsidR="00143106">
        <w:rPr>
          <w:spacing w:val="-4"/>
          <w:lang w:val="sq-AL"/>
        </w:rPr>
        <w:t>7</w:t>
      </w:r>
    </w:p>
    <w:p w:rsidR="003E0C14" w:rsidRPr="00E7373E" w:rsidRDefault="003E0C14" w:rsidP="00E7373E">
      <w:pPr>
        <w:pStyle w:val="Hapesira7"/>
        <w:rPr>
          <w:lang w:val="sq-AL"/>
        </w:rPr>
      </w:pPr>
    </w:p>
    <w:p w:rsidR="00E7373E" w:rsidRDefault="003E0C14" w:rsidP="003E0C14">
      <w:pPr>
        <w:pStyle w:val="NeniTitull"/>
        <w:rPr>
          <w:spacing w:val="-4"/>
          <w:lang w:val="sq-AL"/>
        </w:rPr>
      </w:pPr>
      <w:r w:rsidRPr="00E7373E">
        <w:rPr>
          <w:spacing w:val="-4"/>
          <w:lang w:val="sq-AL"/>
        </w:rPr>
        <w:t xml:space="preserve">PËR PËRBËRJEN DHE FUNKSIONIMIN E KOMISIONEVE TË VLERËSIMIT </w:t>
      </w:r>
    </w:p>
    <w:p w:rsidR="003E0C14" w:rsidRPr="00E7373E" w:rsidRDefault="003E0C14" w:rsidP="003E0C14">
      <w:pPr>
        <w:pStyle w:val="NeniTitull"/>
        <w:rPr>
          <w:spacing w:val="-4"/>
          <w:lang w:val="sq-AL"/>
        </w:rPr>
      </w:pPr>
      <w:r w:rsidRPr="00E7373E">
        <w:rPr>
          <w:spacing w:val="-4"/>
          <w:lang w:val="sq-AL"/>
        </w:rPr>
        <w:t>TË GRADAVE</w:t>
      </w:r>
    </w:p>
    <w:p w:rsidR="003E0C14" w:rsidRPr="00E7373E" w:rsidRDefault="003E0C14" w:rsidP="00E7373E">
      <w:pPr>
        <w:pStyle w:val="Hapesira7"/>
        <w:rPr>
          <w:lang w:val="sq-AL"/>
        </w:rPr>
      </w:pPr>
    </w:p>
    <w:p w:rsidR="003E0C14" w:rsidRPr="00E7373E" w:rsidRDefault="003E0C14" w:rsidP="003E0C14">
      <w:pPr>
        <w:pStyle w:val="Paragrafi"/>
        <w:rPr>
          <w:spacing w:val="-4"/>
          <w:lang w:val="sq-AL"/>
        </w:rPr>
      </w:pPr>
      <w:r w:rsidRPr="00E7373E">
        <w:rPr>
          <w:spacing w:val="-4"/>
          <w:lang w:val="sq-AL"/>
        </w:rPr>
        <w:t xml:space="preserve">Në mbështetje të pikës 4 të nenit 102 të Kushtetutës së Republikës së Shqipërisë, pikës 3 të nenit 24 të </w:t>
      </w:r>
      <w:r w:rsidR="00171331" w:rsidRPr="00E7373E">
        <w:rPr>
          <w:spacing w:val="-4"/>
          <w:lang w:val="sq-AL"/>
        </w:rPr>
        <w:t>l</w:t>
      </w:r>
      <w:r w:rsidRPr="00E7373E">
        <w:rPr>
          <w:spacing w:val="-4"/>
          <w:lang w:val="sq-AL"/>
        </w:rPr>
        <w:t xml:space="preserve">igjit nr.152/2015 “Për </w:t>
      </w:r>
      <w:r w:rsidR="00171331" w:rsidRPr="00E7373E">
        <w:rPr>
          <w:spacing w:val="-4"/>
          <w:lang w:val="sq-AL"/>
        </w:rPr>
        <w:t>shërbimin e mbrojtjes nga zjarri dhe shpëtimin</w:t>
      </w:r>
      <w:r w:rsidRPr="00E7373E">
        <w:rPr>
          <w:spacing w:val="-4"/>
          <w:lang w:val="sq-AL"/>
        </w:rPr>
        <w:t>”,</w:t>
      </w:r>
    </w:p>
    <w:p w:rsidR="003E0C14" w:rsidRPr="00E7373E" w:rsidRDefault="003E0C14" w:rsidP="00E7373E">
      <w:pPr>
        <w:pStyle w:val="Hapesira7"/>
        <w:rPr>
          <w:lang w:val="sq-AL"/>
        </w:rPr>
      </w:pPr>
    </w:p>
    <w:p w:rsidR="003E0C14" w:rsidRPr="00E7373E" w:rsidRDefault="003E0C14" w:rsidP="003E0C14">
      <w:pPr>
        <w:pStyle w:val="NeniNr"/>
        <w:rPr>
          <w:spacing w:val="-4"/>
          <w:lang w:val="sq-AL"/>
        </w:rPr>
      </w:pPr>
      <w:r w:rsidRPr="00E7373E">
        <w:rPr>
          <w:spacing w:val="-4"/>
          <w:lang w:val="sq-AL"/>
        </w:rPr>
        <w:t>UDHËZOJ:</w:t>
      </w:r>
    </w:p>
    <w:p w:rsidR="003E0C14" w:rsidRPr="00E7373E" w:rsidRDefault="003E0C14" w:rsidP="00E7373E">
      <w:pPr>
        <w:pStyle w:val="Hapesira7"/>
        <w:rPr>
          <w:lang w:val="sq-AL"/>
        </w:rPr>
      </w:pPr>
    </w:p>
    <w:p w:rsidR="003E0C14" w:rsidRPr="00E7373E" w:rsidRDefault="00645F07" w:rsidP="003E0C14">
      <w:pPr>
        <w:pStyle w:val="Paragrafi"/>
        <w:rPr>
          <w:spacing w:val="-4"/>
          <w:lang w:val="sq-AL"/>
        </w:rPr>
      </w:pPr>
      <w:r w:rsidRPr="00E7373E">
        <w:rPr>
          <w:spacing w:val="-4"/>
          <w:lang w:val="sq-AL"/>
        </w:rPr>
        <w:t xml:space="preserve">1. </w:t>
      </w:r>
      <w:r w:rsidR="003E0C14" w:rsidRPr="00E7373E">
        <w:rPr>
          <w:spacing w:val="-4"/>
          <w:lang w:val="sq-AL"/>
        </w:rPr>
        <w:t xml:space="preserve">Ngritjen e </w:t>
      </w:r>
      <w:r w:rsidR="00171331" w:rsidRPr="00E7373E">
        <w:rPr>
          <w:spacing w:val="-4"/>
          <w:lang w:val="sq-AL"/>
        </w:rPr>
        <w:t>komisioneve të vlerësimit të gradave</w:t>
      </w:r>
      <w:r w:rsidR="003E0C14" w:rsidRPr="00E7373E">
        <w:rPr>
          <w:spacing w:val="-4"/>
          <w:lang w:val="sq-AL"/>
        </w:rPr>
        <w:t>, për strukturat e shërbimit të mbrojtjes nga zjarri dhe shpëtimin në nivel qendror për punonjësit e nivelit të mesëm, të lartë dhe madhor dhe në nivel vendor për punonjësit e nivelit bazë.</w:t>
      </w:r>
    </w:p>
    <w:p w:rsidR="003E0C14" w:rsidRDefault="00645F07" w:rsidP="003E0C14">
      <w:pPr>
        <w:pStyle w:val="Paragrafi"/>
        <w:rPr>
          <w:spacing w:val="-4"/>
          <w:lang w:val="sq-AL"/>
        </w:rPr>
      </w:pPr>
      <w:r w:rsidRPr="00E7373E">
        <w:rPr>
          <w:spacing w:val="-4"/>
          <w:lang w:val="sq-AL"/>
        </w:rPr>
        <w:t xml:space="preserve">2. </w:t>
      </w:r>
      <w:r w:rsidR="003E0C14" w:rsidRPr="00E7373E">
        <w:rPr>
          <w:spacing w:val="-4"/>
          <w:lang w:val="sq-AL"/>
        </w:rPr>
        <w:t>Komisioni i Vlerësimit të Gradave në nivel qendror përbëhet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877"/>
      </w:tblGrid>
      <w:tr w:rsidR="00304244" w:rsidTr="00304244">
        <w:tc>
          <w:tcPr>
            <w:tcW w:w="3931" w:type="dxa"/>
          </w:tcPr>
          <w:p w:rsidR="00304244" w:rsidRPr="00304244" w:rsidRDefault="00304244" w:rsidP="003E0C14">
            <w:pPr>
              <w:pStyle w:val="Paragrafi"/>
              <w:ind w:firstLine="0"/>
              <w:rPr>
                <w:spacing w:val="-4"/>
                <w:sz w:val="22"/>
                <w:szCs w:val="22"/>
                <w:lang w:val="sq-AL"/>
              </w:rPr>
            </w:pPr>
            <w:r>
              <w:rPr>
                <w:spacing w:val="-4"/>
                <w:sz w:val="22"/>
                <w:szCs w:val="22"/>
                <w:lang w:val="sq-AL"/>
              </w:rPr>
              <w:t xml:space="preserve">    </w:t>
            </w:r>
            <w:r w:rsidRPr="00304244">
              <w:rPr>
                <w:spacing w:val="-4"/>
                <w:sz w:val="22"/>
                <w:szCs w:val="22"/>
                <w:lang w:val="sq-AL"/>
              </w:rPr>
              <w:t>a) Drejtor/shef sektori në shërbimin e MZSH-së në ministrinë përgjegjëse,</w:t>
            </w:r>
          </w:p>
        </w:tc>
        <w:tc>
          <w:tcPr>
            <w:tcW w:w="877" w:type="dxa"/>
          </w:tcPr>
          <w:p w:rsidR="00304244" w:rsidRPr="00304244" w:rsidRDefault="00304244" w:rsidP="003E0C14">
            <w:pPr>
              <w:pStyle w:val="Paragrafi"/>
              <w:ind w:firstLine="0"/>
              <w:rPr>
                <w:spacing w:val="-4"/>
                <w:sz w:val="22"/>
                <w:szCs w:val="22"/>
                <w:lang w:val="sq-AL"/>
              </w:rPr>
            </w:pPr>
            <w:r w:rsidRPr="00304244">
              <w:rPr>
                <w:spacing w:val="-4"/>
                <w:sz w:val="22"/>
                <w:szCs w:val="22"/>
                <w:lang w:val="sq-AL"/>
              </w:rPr>
              <w:t>kryetar;</w:t>
            </w:r>
          </w:p>
        </w:tc>
      </w:tr>
      <w:tr w:rsidR="00304244" w:rsidTr="00304244">
        <w:tc>
          <w:tcPr>
            <w:tcW w:w="3931" w:type="dxa"/>
          </w:tcPr>
          <w:p w:rsidR="00304244" w:rsidRPr="00304244" w:rsidRDefault="00304244" w:rsidP="003E0C14">
            <w:pPr>
              <w:pStyle w:val="Paragrafi"/>
              <w:ind w:firstLine="0"/>
              <w:rPr>
                <w:spacing w:val="-4"/>
                <w:sz w:val="22"/>
                <w:szCs w:val="22"/>
                <w:lang w:val="sq-AL"/>
              </w:rPr>
            </w:pPr>
            <w:r>
              <w:rPr>
                <w:spacing w:val="-4"/>
                <w:sz w:val="22"/>
                <w:szCs w:val="22"/>
                <w:lang w:val="sq-AL"/>
              </w:rPr>
              <w:t xml:space="preserve">    </w:t>
            </w:r>
            <w:r w:rsidRPr="00304244">
              <w:rPr>
                <w:spacing w:val="-4"/>
                <w:sz w:val="22"/>
                <w:szCs w:val="22"/>
                <w:lang w:val="sq-AL"/>
              </w:rPr>
              <w:t>b) Specialist në sektorin e menaxhimit të burimeve njerëzore, në ministrinë përgjegjëse,</w:t>
            </w:r>
          </w:p>
        </w:tc>
        <w:tc>
          <w:tcPr>
            <w:tcW w:w="877" w:type="dxa"/>
          </w:tcPr>
          <w:p w:rsidR="00304244" w:rsidRPr="00304244" w:rsidRDefault="00304244" w:rsidP="003E0C14">
            <w:pPr>
              <w:pStyle w:val="Paragrafi"/>
              <w:ind w:firstLine="0"/>
              <w:rPr>
                <w:spacing w:val="-4"/>
                <w:sz w:val="22"/>
                <w:szCs w:val="22"/>
                <w:lang w:val="sq-AL"/>
              </w:rPr>
            </w:pPr>
            <w:r w:rsidRPr="00304244">
              <w:rPr>
                <w:spacing w:val="-4"/>
                <w:sz w:val="22"/>
                <w:szCs w:val="22"/>
                <w:lang w:val="sq-AL"/>
              </w:rPr>
              <w:t>anëtar;</w:t>
            </w:r>
          </w:p>
        </w:tc>
      </w:tr>
      <w:tr w:rsidR="00304244" w:rsidTr="00304244">
        <w:tc>
          <w:tcPr>
            <w:tcW w:w="3931" w:type="dxa"/>
          </w:tcPr>
          <w:p w:rsidR="00304244" w:rsidRPr="00304244" w:rsidRDefault="00304244" w:rsidP="00C80626">
            <w:pPr>
              <w:pStyle w:val="Paragrafi"/>
              <w:ind w:firstLine="0"/>
              <w:rPr>
                <w:spacing w:val="-4"/>
                <w:sz w:val="22"/>
                <w:szCs w:val="22"/>
                <w:lang w:val="sq-AL"/>
              </w:rPr>
            </w:pPr>
            <w:r>
              <w:rPr>
                <w:spacing w:val="-4"/>
                <w:sz w:val="22"/>
                <w:szCs w:val="22"/>
                <w:lang w:val="sq-AL"/>
              </w:rPr>
              <w:t xml:space="preserve">    </w:t>
            </w:r>
            <w:r w:rsidRPr="00304244">
              <w:rPr>
                <w:spacing w:val="-4"/>
                <w:sz w:val="22"/>
                <w:szCs w:val="22"/>
                <w:lang w:val="sq-AL"/>
              </w:rPr>
              <w:t>c) Specialist në Drejtorinë</w:t>
            </w:r>
            <w:r w:rsidR="00C80626">
              <w:rPr>
                <w:spacing w:val="-4"/>
                <w:sz w:val="22"/>
                <w:szCs w:val="22"/>
                <w:lang w:val="sq-AL"/>
              </w:rPr>
              <w:t xml:space="preserve"> e </w:t>
            </w:r>
            <w:r w:rsidRPr="00304244">
              <w:rPr>
                <w:spacing w:val="-4"/>
                <w:sz w:val="22"/>
                <w:szCs w:val="22"/>
                <w:lang w:val="sq-AL"/>
              </w:rPr>
              <w:t xml:space="preserve">Shërbimit të </w:t>
            </w:r>
            <w:r w:rsidR="00C80626">
              <w:rPr>
                <w:spacing w:val="-4"/>
                <w:sz w:val="22"/>
                <w:szCs w:val="22"/>
                <w:lang w:val="sq-AL"/>
              </w:rPr>
              <w:t xml:space="preserve">   </w:t>
            </w:r>
            <w:r w:rsidRPr="00304244">
              <w:rPr>
                <w:spacing w:val="-4"/>
                <w:sz w:val="22"/>
                <w:szCs w:val="22"/>
                <w:lang w:val="sq-AL"/>
              </w:rPr>
              <w:t>MZSH-së në ministrinë përgjegjëse,</w:t>
            </w:r>
          </w:p>
        </w:tc>
        <w:tc>
          <w:tcPr>
            <w:tcW w:w="877" w:type="dxa"/>
          </w:tcPr>
          <w:p w:rsidR="00304244" w:rsidRPr="00304244" w:rsidRDefault="00304244" w:rsidP="003E0C14">
            <w:pPr>
              <w:pStyle w:val="Paragrafi"/>
              <w:ind w:firstLine="0"/>
              <w:rPr>
                <w:spacing w:val="-4"/>
                <w:sz w:val="22"/>
                <w:szCs w:val="22"/>
                <w:lang w:val="sq-AL"/>
              </w:rPr>
            </w:pPr>
            <w:r w:rsidRPr="00304244">
              <w:rPr>
                <w:spacing w:val="-4"/>
                <w:sz w:val="22"/>
                <w:szCs w:val="22"/>
                <w:lang w:val="sq-AL"/>
              </w:rPr>
              <w:t>anëtar.</w:t>
            </w:r>
          </w:p>
        </w:tc>
      </w:tr>
    </w:tbl>
    <w:p w:rsidR="003E0C14" w:rsidRDefault="00645F07" w:rsidP="003E0C14">
      <w:pPr>
        <w:pStyle w:val="Paragrafi"/>
        <w:rPr>
          <w:spacing w:val="-4"/>
          <w:lang w:val="sq-AL"/>
        </w:rPr>
      </w:pPr>
      <w:r w:rsidRPr="00E7373E">
        <w:rPr>
          <w:spacing w:val="-4"/>
          <w:lang w:val="sq-AL"/>
        </w:rPr>
        <w:t xml:space="preserve">3. </w:t>
      </w:r>
      <w:r w:rsidR="003E0C14" w:rsidRPr="00E7373E">
        <w:rPr>
          <w:spacing w:val="-4"/>
          <w:lang w:val="sq-AL"/>
        </w:rPr>
        <w:t>Komisioni i Vlerësimit të Gradave në nivel vendor përbëhet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877"/>
      </w:tblGrid>
      <w:tr w:rsidR="00304244" w:rsidRPr="00304244" w:rsidTr="00304244">
        <w:tc>
          <w:tcPr>
            <w:tcW w:w="3931" w:type="dxa"/>
          </w:tcPr>
          <w:p w:rsidR="00304244" w:rsidRPr="00304244" w:rsidRDefault="00304244" w:rsidP="004F572D">
            <w:pPr>
              <w:pStyle w:val="Paragrafi"/>
              <w:ind w:firstLine="0"/>
              <w:rPr>
                <w:spacing w:val="-4"/>
                <w:sz w:val="22"/>
                <w:szCs w:val="22"/>
                <w:lang w:val="sq-AL"/>
              </w:rPr>
            </w:pPr>
            <w:r>
              <w:rPr>
                <w:spacing w:val="-4"/>
                <w:sz w:val="22"/>
                <w:szCs w:val="22"/>
                <w:lang w:val="sq-AL"/>
              </w:rPr>
              <w:t xml:space="preserve">    </w:t>
            </w:r>
            <w:r w:rsidRPr="00304244">
              <w:rPr>
                <w:spacing w:val="-4"/>
                <w:sz w:val="22"/>
                <w:szCs w:val="22"/>
                <w:lang w:val="sq-AL"/>
              </w:rPr>
              <w:t>a) Drejtor/shef sektori i shërbimit të MZSH-së në bashki,</w:t>
            </w:r>
          </w:p>
        </w:tc>
        <w:tc>
          <w:tcPr>
            <w:tcW w:w="877" w:type="dxa"/>
          </w:tcPr>
          <w:p w:rsidR="00304244" w:rsidRPr="00304244" w:rsidRDefault="00304244" w:rsidP="004F572D">
            <w:pPr>
              <w:pStyle w:val="Paragrafi"/>
              <w:ind w:firstLine="0"/>
              <w:rPr>
                <w:spacing w:val="-4"/>
                <w:sz w:val="22"/>
                <w:szCs w:val="22"/>
                <w:lang w:val="sq-AL"/>
              </w:rPr>
            </w:pPr>
            <w:r w:rsidRPr="00304244">
              <w:rPr>
                <w:spacing w:val="-4"/>
                <w:sz w:val="22"/>
                <w:szCs w:val="22"/>
                <w:lang w:val="sq-AL"/>
              </w:rPr>
              <w:t>kryetar;</w:t>
            </w:r>
          </w:p>
        </w:tc>
      </w:tr>
      <w:tr w:rsidR="00304244" w:rsidRPr="00304244" w:rsidTr="00304244">
        <w:tc>
          <w:tcPr>
            <w:tcW w:w="3931" w:type="dxa"/>
          </w:tcPr>
          <w:p w:rsidR="00304244" w:rsidRPr="00304244" w:rsidRDefault="00304244" w:rsidP="004F572D">
            <w:pPr>
              <w:pStyle w:val="Paragrafi"/>
              <w:ind w:firstLine="0"/>
              <w:rPr>
                <w:spacing w:val="-4"/>
                <w:sz w:val="22"/>
                <w:szCs w:val="22"/>
                <w:lang w:val="sq-AL"/>
              </w:rPr>
            </w:pPr>
            <w:r>
              <w:rPr>
                <w:spacing w:val="-4"/>
                <w:sz w:val="22"/>
                <w:szCs w:val="22"/>
                <w:lang w:val="sq-AL"/>
              </w:rPr>
              <w:t xml:space="preserve">    </w:t>
            </w:r>
            <w:r w:rsidRPr="00304244">
              <w:rPr>
                <w:spacing w:val="-4"/>
                <w:sz w:val="22"/>
                <w:szCs w:val="22"/>
                <w:lang w:val="sq-AL"/>
              </w:rPr>
              <w:t>b) Specialist i burimeve njerëzorë në bashki,</w:t>
            </w:r>
            <w:r w:rsidRPr="00304244">
              <w:rPr>
                <w:spacing w:val="-4"/>
                <w:sz w:val="22"/>
                <w:szCs w:val="22"/>
                <w:lang w:val="sq-AL"/>
              </w:rPr>
              <w:tab/>
            </w:r>
          </w:p>
        </w:tc>
        <w:tc>
          <w:tcPr>
            <w:tcW w:w="877" w:type="dxa"/>
          </w:tcPr>
          <w:p w:rsidR="00304244" w:rsidRPr="00304244" w:rsidRDefault="00304244" w:rsidP="004F572D">
            <w:pPr>
              <w:pStyle w:val="Paragrafi"/>
              <w:ind w:firstLine="0"/>
              <w:rPr>
                <w:spacing w:val="-4"/>
                <w:sz w:val="22"/>
                <w:szCs w:val="22"/>
                <w:lang w:val="sq-AL"/>
              </w:rPr>
            </w:pPr>
            <w:r w:rsidRPr="00304244">
              <w:rPr>
                <w:spacing w:val="-4"/>
                <w:sz w:val="22"/>
                <w:szCs w:val="22"/>
                <w:lang w:val="sq-AL"/>
              </w:rPr>
              <w:t>anëtar;</w:t>
            </w:r>
          </w:p>
        </w:tc>
      </w:tr>
      <w:tr w:rsidR="00304244" w:rsidRPr="00304244" w:rsidTr="00304244">
        <w:tc>
          <w:tcPr>
            <w:tcW w:w="3931" w:type="dxa"/>
          </w:tcPr>
          <w:p w:rsidR="00304244" w:rsidRPr="00304244" w:rsidRDefault="00304244" w:rsidP="004F572D">
            <w:pPr>
              <w:pStyle w:val="Paragrafi"/>
              <w:ind w:firstLine="0"/>
              <w:rPr>
                <w:spacing w:val="-4"/>
                <w:sz w:val="22"/>
                <w:szCs w:val="22"/>
                <w:lang w:val="sq-AL"/>
              </w:rPr>
            </w:pPr>
            <w:r>
              <w:rPr>
                <w:spacing w:val="-4"/>
                <w:sz w:val="22"/>
                <w:szCs w:val="22"/>
                <w:lang w:val="sq-AL"/>
              </w:rPr>
              <w:t xml:space="preserve">    </w:t>
            </w:r>
            <w:r w:rsidRPr="00304244">
              <w:rPr>
                <w:spacing w:val="-4"/>
                <w:sz w:val="22"/>
                <w:szCs w:val="22"/>
                <w:lang w:val="sq-AL"/>
              </w:rPr>
              <w:t>c) Specialist në Drejtorinë Shërbimit të MZSH-së në ministrinë përgjegjëse,</w:t>
            </w:r>
            <w:r w:rsidRPr="00304244">
              <w:rPr>
                <w:spacing w:val="-4"/>
                <w:sz w:val="22"/>
                <w:szCs w:val="22"/>
                <w:lang w:val="sq-AL"/>
              </w:rPr>
              <w:tab/>
            </w:r>
          </w:p>
        </w:tc>
        <w:tc>
          <w:tcPr>
            <w:tcW w:w="877" w:type="dxa"/>
          </w:tcPr>
          <w:p w:rsidR="00304244" w:rsidRPr="00304244" w:rsidRDefault="00304244" w:rsidP="004F572D">
            <w:pPr>
              <w:pStyle w:val="Paragrafi"/>
              <w:ind w:firstLine="0"/>
              <w:rPr>
                <w:spacing w:val="-4"/>
                <w:sz w:val="22"/>
                <w:szCs w:val="22"/>
                <w:lang w:val="sq-AL"/>
              </w:rPr>
            </w:pPr>
            <w:r w:rsidRPr="00304244">
              <w:rPr>
                <w:spacing w:val="-4"/>
                <w:sz w:val="22"/>
                <w:szCs w:val="22"/>
                <w:lang w:val="sq-AL"/>
              </w:rPr>
              <w:t>anëtar.</w:t>
            </w:r>
          </w:p>
        </w:tc>
      </w:tr>
    </w:tbl>
    <w:p w:rsidR="003E0C14" w:rsidRPr="00E7373E" w:rsidRDefault="00A16FF9" w:rsidP="003E0C14">
      <w:pPr>
        <w:pStyle w:val="Paragrafi"/>
        <w:rPr>
          <w:spacing w:val="-4"/>
          <w:lang w:val="sq-AL"/>
        </w:rPr>
      </w:pPr>
      <w:r w:rsidRPr="00E7373E">
        <w:rPr>
          <w:spacing w:val="-4"/>
          <w:lang w:val="sq-AL"/>
        </w:rPr>
        <w:t xml:space="preserve">4. </w:t>
      </w:r>
      <w:r w:rsidR="003E0C14" w:rsidRPr="00E7373E">
        <w:rPr>
          <w:spacing w:val="-4"/>
          <w:lang w:val="sq-AL"/>
        </w:rPr>
        <w:t xml:space="preserve">Komisionet e </w:t>
      </w:r>
      <w:r w:rsidR="00171331" w:rsidRPr="00E7373E">
        <w:rPr>
          <w:spacing w:val="-4"/>
          <w:lang w:val="sq-AL"/>
        </w:rPr>
        <w:t xml:space="preserve">vlerësimit të gradave </w:t>
      </w:r>
      <w:r w:rsidR="003E0C14" w:rsidRPr="00E7373E">
        <w:rPr>
          <w:spacing w:val="-4"/>
          <w:lang w:val="sq-AL"/>
        </w:rPr>
        <w:t xml:space="preserve">funksionojnë si organ kolegjial vlerësues dhe propozues në zbatim të dispozitave të ligjit nr.152/2015 “Për </w:t>
      </w:r>
      <w:r w:rsidR="00171331" w:rsidRPr="00E7373E">
        <w:rPr>
          <w:spacing w:val="-4"/>
          <w:lang w:val="sq-AL"/>
        </w:rPr>
        <w:t>shërbimin e mbrojtjes nga zjarri dhe shpëtimin</w:t>
      </w:r>
      <w:r w:rsidR="003E0C14" w:rsidRPr="00E7373E">
        <w:rPr>
          <w:spacing w:val="-4"/>
          <w:lang w:val="sq-AL"/>
        </w:rPr>
        <w:t>”.</w:t>
      </w:r>
    </w:p>
    <w:p w:rsidR="003E0C14" w:rsidRPr="00E7373E" w:rsidRDefault="00A16FF9" w:rsidP="003E0C14">
      <w:pPr>
        <w:pStyle w:val="Paragrafi"/>
        <w:rPr>
          <w:spacing w:val="-4"/>
          <w:lang w:val="sq-AL"/>
        </w:rPr>
      </w:pPr>
      <w:r w:rsidRPr="00E7373E">
        <w:rPr>
          <w:spacing w:val="-4"/>
          <w:lang w:val="sq-AL"/>
        </w:rPr>
        <w:t xml:space="preserve">5. </w:t>
      </w:r>
      <w:r w:rsidR="003E0C14" w:rsidRPr="00E7373E">
        <w:rPr>
          <w:spacing w:val="-4"/>
          <w:lang w:val="sq-AL"/>
        </w:rPr>
        <w:t xml:space="preserve">Komisionet e </w:t>
      </w:r>
      <w:r w:rsidR="00171331" w:rsidRPr="00E7373E">
        <w:rPr>
          <w:spacing w:val="-4"/>
          <w:lang w:val="sq-AL"/>
        </w:rPr>
        <w:t xml:space="preserve">vlerësimit të gradave </w:t>
      </w:r>
      <w:r w:rsidR="003E0C14" w:rsidRPr="00E7373E">
        <w:rPr>
          <w:spacing w:val="-4"/>
          <w:lang w:val="sq-AL"/>
        </w:rPr>
        <w:t>trajtojnë çdo kërkesë të punonjësve të shërbimit të MZSH-së, për vlerësimin e gradave në përputhje me parimet dhe afatet e ligjit nr.44/2015 “Kodit i Procedurave Administrative në Republikën e Shqipërisë”.</w:t>
      </w:r>
    </w:p>
    <w:p w:rsidR="003E0C14" w:rsidRPr="00E7373E" w:rsidRDefault="00A16FF9" w:rsidP="003E0C14">
      <w:pPr>
        <w:pStyle w:val="Paragrafi"/>
        <w:rPr>
          <w:spacing w:val="-4"/>
          <w:lang w:val="sq-AL"/>
        </w:rPr>
      </w:pPr>
      <w:r w:rsidRPr="00E7373E">
        <w:rPr>
          <w:spacing w:val="-4"/>
          <w:lang w:val="sq-AL"/>
        </w:rPr>
        <w:t xml:space="preserve">6. </w:t>
      </w:r>
      <w:r w:rsidR="003E0C14" w:rsidRPr="00E7373E">
        <w:rPr>
          <w:spacing w:val="-4"/>
          <w:lang w:val="sq-AL"/>
        </w:rPr>
        <w:t xml:space="preserve">Komisionet e </w:t>
      </w:r>
      <w:r w:rsidR="00171331" w:rsidRPr="00E7373E">
        <w:rPr>
          <w:spacing w:val="-4"/>
          <w:lang w:val="sq-AL"/>
        </w:rPr>
        <w:t>vlerësimit të gradave</w:t>
      </w:r>
      <w:r w:rsidR="003E0C14" w:rsidRPr="00E7373E">
        <w:rPr>
          <w:spacing w:val="-4"/>
          <w:lang w:val="sq-AL"/>
        </w:rPr>
        <w:t xml:space="preserve">, në përfundim të shqyrtimit të kërkesës, hartojnë aktin e vlerësimit, në përputhje me kriteret e ecurisë dhe fitimit të gradave, sipas përcaktimeve të ligjit nr.152/2015 “Për </w:t>
      </w:r>
      <w:r w:rsidR="00171331" w:rsidRPr="00E7373E">
        <w:rPr>
          <w:spacing w:val="-4"/>
          <w:lang w:val="sq-AL"/>
        </w:rPr>
        <w:t>shërbimin e mbrojtjes nga zjarri dhe shpëtimin</w:t>
      </w:r>
      <w:r w:rsidR="003E0C14" w:rsidRPr="00E7373E">
        <w:rPr>
          <w:spacing w:val="-4"/>
          <w:lang w:val="sq-AL"/>
        </w:rPr>
        <w:t xml:space="preserve">”, dhe </w:t>
      </w:r>
      <w:r w:rsidR="00171331" w:rsidRPr="00E7373E">
        <w:rPr>
          <w:spacing w:val="-4"/>
          <w:lang w:val="sq-AL"/>
        </w:rPr>
        <w:t>v</w:t>
      </w:r>
      <w:r w:rsidR="003E0C14" w:rsidRPr="00E7373E">
        <w:rPr>
          <w:spacing w:val="-4"/>
          <w:lang w:val="sq-AL"/>
        </w:rPr>
        <w:t>endimit nr. 895, datë 21.12.2016 të Këshillit të Ministrave “Për kriteret e ecurisë dhe fitimit të gradave, njësimin e funksioneve korresponduese për çdo gradë, paraqitjen, formën dhe specifikimet teknike të gradave të shërbimit të mbrojtjes nga zjarri dhe shpëtimin”.</w:t>
      </w:r>
    </w:p>
    <w:p w:rsidR="003E0C14" w:rsidRPr="00E7373E" w:rsidRDefault="00A16FF9" w:rsidP="003E0C14">
      <w:pPr>
        <w:pStyle w:val="Paragrafi"/>
        <w:rPr>
          <w:spacing w:val="-4"/>
          <w:lang w:val="sq-AL"/>
        </w:rPr>
      </w:pPr>
      <w:r w:rsidRPr="00E7373E">
        <w:rPr>
          <w:spacing w:val="-4"/>
          <w:lang w:val="sq-AL"/>
        </w:rPr>
        <w:t xml:space="preserve">7. </w:t>
      </w:r>
      <w:r w:rsidR="003E0C14" w:rsidRPr="00E7373E">
        <w:rPr>
          <w:spacing w:val="-4"/>
          <w:lang w:val="sq-AL"/>
        </w:rPr>
        <w:t xml:space="preserve">Akti i vlerësimit sipas pikës 6 të këtij udhëzimi, i dërgohet autoriteteve të përcaktuara në pikën 1 dhe 2 të nenit 24 të ligjit nr.152/2015 “Për </w:t>
      </w:r>
      <w:r w:rsidR="00171331" w:rsidRPr="00E7373E">
        <w:rPr>
          <w:spacing w:val="-4"/>
          <w:lang w:val="sq-AL"/>
        </w:rPr>
        <w:t>shërbimin e mbrojtjes nga zjarri dhe shpëtimin</w:t>
      </w:r>
      <w:r w:rsidR="003E0C14" w:rsidRPr="00E7373E">
        <w:rPr>
          <w:spacing w:val="-4"/>
          <w:lang w:val="sq-AL"/>
        </w:rPr>
        <w:t>”.</w:t>
      </w:r>
    </w:p>
    <w:p w:rsidR="003E0C14" w:rsidRPr="00E7373E" w:rsidRDefault="00A16FF9" w:rsidP="003E0C14">
      <w:pPr>
        <w:pStyle w:val="Paragrafi"/>
        <w:rPr>
          <w:spacing w:val="-4"/>
          <w:lang w:val="sq-AL"/>
        </w:rPr>
      </w:pPr>
      <w:r w:rsidRPr="00E7373E">
        <w:rPr>
          <w:spacing w:val="-4"/>
          <w:lang w:val="sq-AL"/>
        </w:rPr>
        <w:t xml:space="preserve">8. </w:t>
      </w:r>
      <w:r w:rsidR="003E0C14" w:rsidRPr="00E7373E">
        <w:rPr>
          <w:spacing w:val="-4"/>
          <w:lang w:val="sq-AL"/>
        </w:rPr>
        <w:t>Ngarkohet Drejtoria e Përgjithshme e Shërbimit të MZSH-së në Ministrinë e Punëve të Brendshme dhe bashkitë përkatëse, për zbatimin e këtij udhëzimi.</w:t>
      </w:r>
    </w:p>
    <w:p w:rsidR="003E0C14" w:rsidRPr="00E7373E" w:rsidRDefault="003E0C14" w:rsidP="003E0C14">
      <w:pPr>
        <w:pStyle w:val="Paragrafi"/>
        <w:rPr>
          <w:spacing w:val="-4"/>
          <w:lang w:val="sq-AL"/>
        </w:rPr>
      </w:pPr>
      <w:r w:rsidRPr="00E7373E">
        <w:rPr>
          <w:spacing w:val="-4"/>
          <w:lang w:val="sq-AL"/>
        </w:rPr>
        <w:t>Ky udhëzim hyn në fuqi pas botimit në Fletoren Zyrtare.</w:t>
      </w:r>
    </w:p>
    <w:p w:rsidR="00A16FF9" w:rsidRPr="00E7373E" w:rsidRDefault="00A16FF9" w:rsidP="00E7373E">
      <w:pPr>
        <w:pStyle w:val="Hapesira7"/>
        <w:rPr>
          <w:lang w:val="sq-AL"/>
        </w:rPr>
      </w:pPr>
      <w:r w:rsidRPr="00E7373E">
        <w:rPr>
          <w:lang w:val="sq-AL"/>
        </w:rPr>
        <w:t xml:space="preserve"> </w:t>
      </w:r>
    </w:p>
    <w:p w:rsidR="003E0C14" w:rsidRPr="00E7373E" w:rsidRDefault="00A16FF9" w:rsidP="00A16FF9">
      <w:pPr>
        <w:pStyle w:val="Paragrafi"/>
        <w:jc w:val="right"/>
        <w:rPr>
          <w:spacing w:val="-4"/>
          <w:lang w:val="sq-AL"/>
        </w:rPr>
      </w:pPr>
      <w:r w:rsidRPr="00E7373E">
        <w:rPr>
          <w:spacing w:val="-4"/>
          <w:lang w:val="sq-AL"/>
        </w:rPr>
        <w:t>MINISTRI I PUNËVE TË BRENDSHME</w:t>
      </w:r>
    </w:p>
    <w:p w:rsidR="003E0C14" w:rsidRPr="00E7373E" w:rsidRDefault="00A16FF9" w:rsidP="00A16FF9">
      <w:pPr>
        <w:pStyle w:val="Paragrafi"/>
        <w:jc w:val="right"/>
        <w:rPr>
          <w:b/>
          <w:spacing w:val="-4"/>
          <w:lang w:val="sq-AL"/>
        </w:rPr>
      </w:pPr>
      <w:r w:rsidRPr="00E7373E">
        <w:rPr>
          <w:b/>
          <w:spacing w:val="-4"/>
          <w:lang w:val="sq-AL"/>
        </w:rPr>
        <w:t xml:space="preserve">Fatmir Xhafaj </w:t>
      </w:r>
    </w:p>
    <w:p w:rsidR="00020D00" w:rsidRPr="00E7373E" w:rsidRDefault="00020D00" w:rsidP="00BA032F">
      <w:pPr>
        <w:pStyle w:val="Paragrafi"/>
        <w:rPr>
          <w:b/>
          <w:spacing w:val="-4"/>
          <w:lang w:val="sq-AL"/>
        </w:rPr>
      </w:pPr>
    </w:p>
    <w:p w:rsidR="00020D00" w:rsidRPr="00E7373E" w:rsidRDefault="00AB65C6" w:rsidP="00AB65C6">
      <w:pPr>
        <w:pStyle w:val="NeniTitull"/>
        <w:rPr>
          <w:spacing w:val="-4"/>
          <w:lang w:val="sq-AL"/>
        </w:rPr>
      </w:pPr>
      <w:r w:rsidRPr="00E7373E">
        <w:rPr>
          <w:spacing w:val="-4"/>
          <w:lang w:val="sq-AL"/>
        </w:rPr>
        <w:t>URDHËR</w:t>
      </w:r>
    </w:p>
    <w:p w:rsidR="00B6037A" w:rsidRPr="00E7373E" w:rsidRDefault="00B6037A" w:rsidP="00AB65C6">
      <w:pPr>
        <w:pStyle w:val="NeniTitull"/>
        <w:rPr>
          <w:spacing w:val="-4"/>
          <w:lang w:val="sq-AL"/>
        </w:rPr>
      </w:pPr>
      <w:r w:rsidRPr="00E7373E">
        <w:rPr>
          <w:spacing w:val="-4"/>
          <w:lang w:val="sq-AL"/>
        </w:rPr>
        <w:t>Nr. 218, dat</w:t>
      </w:r>
      <w:r w:rsidR="00AB65C6" w:rsidRPr="00E7373E">
        <w:rPr>
          <w:spacing w:val="-4"/>
          <w:lang w:val="sq-AL"/>
        </w:rPr>
        <w:t>ë</w:t>
      </w:r>
      <w:r w:rsidRPr="00E7373E">
        <w:rPr>
          <w:spacing w:val="-4"/>
          <w:lang w:val="sq-AL"/>
        </w:rPr>
        <w:t xml:space="preserve"> 5.4.2017</w:t>
      </w:r>
    </w:p>
    <w:p w:rsidR="00B6037A" w:rsidRPr="00E7373E" w:rsidRDefault="00B6037A" w:rsidP="00E7373E">
      <w:pPr>
        <w:pStyle w:val="Hapesira7"/>
        <w:rPr>
          <w:lang w:val="sq-AL"/>
        </w:rPr>
      </w:pPr>
    </w:p>
    <w:p w:rsidR="00B6037A" w:rsidRPr="00E7373E" w:rsidRDefault="00AB65C6" w:rsidP="00AB65C6">
      <w:pPr>
        <w:pStyle w:val="NeniTitull"/>
        <w:rPr>
          <w:spacing w:val="-4"/>
          <w:lang w:val="sq-AL"/>
        </w:rPr>
      </w:pPr>
      <w:r w:rsidRPr="00E7373E">
        <w:rPr>
          <w:spacing w:val="-4"/>
          <w:lang w:val="sq-AL"/>
        </w:rPr>
        <w:t>PËR DELEGIMIN E KOMPETENCAVE</w:t>
      </w:r>
    </w:p>
    <w:p w:rsidR="00B6037A" w:rsidRPr="00E7373E" w:rsidRDefault="00B6037A" w:rsidP="00E7373E">
      <w:pPr>
        <w:pStyle w:val="Hapesira7"/>
        <w:rPr>
          <w:lang w:val="sq-AL"/>
        </w:rPr>
      </w:pPr>
    </w:p>
    <w:p w:rsidR="00B6037A" w:rsidRPr="00E7373E" w:rsidRDefault="00B6037A" w:rsidP="00B6037A">
      <w:pPr>
        <w:pStyle w:val="Paragrafi"/>
        <w:rPr>
          <w:spacing w:val="-4"/>
          <w:lang w:val="sq-AL"/>
        </w:rPr>
      </w:pPr>
      <w:r w:rsidRPr="00E7373E">
        <w:rPr>
          <w:spacing w:val="-4"/>
          <w:lang w:val="sq-AL"/>
        </w:rPr>
        <w:t>N</w:t>
      </w:r>
      <w:r w:rsidR="00AB65C6" w:rsidRPr="00E7373E">
        <w:rPr>
          <w:spacing w:val="-4"/>
          <w:lang w:val="sq-AL"/>
        </w:rPr>
        <w:t>ë</w:t>
      </w:r>
      <w:r w:rsidRPr="00E7373E">
        <w:rPr>
          <w:spacing w:val="-4"/>
          <w:lang w:val="sq-AL"/>
        </w:rPr>
        <w:t xml:space="preserve"> mb</w:t>
      </w:r>
      <w:r w:rsidR="00AB65C6" w:rsidRPr="00E7373E">
        <w:rPr>
          <w:spacing w:val="-4"/>
          <w:lang w:val="sq-AL"/>
        </w:rPr>
        <w:t>ë</w:t>
      </w:r>
      <w:r w:rsidRPr="00E7373E">
        <w:rPr>
          <w:spacing w:val="-4"/>
          <w:lang w:val="sq-AL"/>
        </w:rPr>
        <w:t>shtetje t</w:t>
      </w:r>
      <w:r w:rsidR="00AB65C6" w:rsidRPr="00E7373E">
        <w:rPr>
          <w:spacing w:val="-4"/>
          <w:lang w:val="sq-AL"/>
        </w:rPr>
        <w:t>ë</w:t>
      </w:r>
      <w:r w:rsidRPr="00E7373E">
        <w:rPr>
          <w:spacing w:val="-4"/>
          <w:lang w:val="sq-AL"/>
        </w:rPr>
        <w:t xml:space="preserve"> pik</w:t>
      </w:r>
      <w:r w:rsidR="00AB65C6" w:rsidRPr="00E7373E">
        <w:rPr>
          <w:spacing w:val="-4"/>
          <w:lang w:val="sq-AL"/>
        </w:rPr>
        <w:t>ë</w:t>
      </w:r>
      <w:r w:rsidRPr="00E7373E">
        <w:rPr>
          <w:spacing w:val="-4"/>
          <w:lang w:val="sq-AL"/>
        </w:rPr>
        <w:t>s 4, t</w:t>
      </w:r>
      <w:r w:rsidR="00AB65C6" w:rsidRPr="00E7373E">
        <w:rPr>
          <w:spacing w:val="-4"/>
          <w:lang w:val="sq-AL"/>
        </w:rPr>
        <w:t>ë</w:t>
      </w:r>
      <w:r w:rsidRPr="00E7373E">
        <w:rPr>
          <w:spacing w:val="-4"/>
          <w:lang w:val="sq-AL"/>
        </w:rPr>
        <w:t xml:space="preserve"> nenit 102 t</w:t>
      </w:r>
      <w:r w:rsidR="00AB65C6" w:rsidRPr="00E7373E">
        <w:rPr>
          <w:spacing w:val="-4"/>
          <w:lang w:val="sq-AL"/>
        </w:rPr>
        <w:t>ë</w:t>
      </w:r>
      <w:r w:rsidRPr="00E7373E">
        <w:rPr>
          <w:spacing w:val="-4"/>
          <w:lang w:val="sq-AL"/>
        </w:rPr>
        <w:t xml:space="preserve"> Kushtetut</w:t>
      </w:r>
      <w:r w:rsidR="00AB65C6" w:rsidRPr="00E7373E">
        <w:rPr>
          <w:spacing w:val="-4"/>
          <w:lang w:val="sq-AL"/>
        </w:rPr>
        <w:t>ë</w:t>
      </w:r>
      <w:r w:rsidRPr="00E7373E">
        <w:rPr>
          <w:spacing w:val="-4"/>
          <w:lang w:val="sq-AL"/>
        </w:rPr>
        <w:t>s s</w:t>
      </w:r>
      <w:r w:rsidR="00AB65C6" w:rsidRPr="00E7373E">
        <w:rPr>
          <w:spacing w:val="-4"/>
          <w:lang w:val="sq-AL"/>
        </w:rPr>
        <w:t>ë</w:t>
      </w:r>
      <w:r w:rsidRPr="00E7373E">
        <w:rPr>
          <w:spacing w:val="-4"/>
          <w:lang w:val="sq-AL"/>
        </w:rPr>
        <w:t xml:space="preserve"> Republik</w:t>
      </w:r>
      <w:r w:rsidR="00AB65C6" w:rsidRPr="00E7373E">
        <w:rPr>
          <w:spacing w:val="-4"/>
          <w:lang w:val="sq-AL"/>
        </w:rPr>
        <w:t>ë</w:t>
      </w:r>
      <w:r w:rsidRPr="00E7373E">
        <w:rPr>
          <w:spacing w:val="-4"/>
          <w:lang w:val="sq-AL"/>
        </w:rPr>
        <w:t>s s</w:t>
      </w:r>
      <w:r w:rsidR="00AB65C6" w:rsidRPr="00E7373E">
        <w:rPr>
          <w:spacing w:val="-4"/>
          <w:lang w:val="sq-AL"/>
        </w:rPr>
        <w:t>ë</w:t>
      </w:r>
      <w:r w:rsidRPr="00E7373E">
        <w:rPr>
          <w:spacing w:val="-4"/>
          <w:lang w:val="sq-AL"/>
        </w:rPr>
        <w:t xml:space="preserve"> Shqip</w:t>
      </w:r>
      <w:r w:rsidR="00AB65C6" w:rsidRPr="00E7373E">
        <w:rPr>
          <w:spacing w:val="-4"/>
          <w:lang w:val="sq-AL"/>
        </w:rPr>
        <w:t>ë</w:t>
      </w:r>
      <w:r w:rsidRPr="00E7373E">
        <w:rPr>
          <w:spacing w:val="-4"/>
          <w:lang w:val="sq-AL"/>
        </w:rPr>
        <w:t>ris</w:t>
      </w:r>
      <w:r w:rsidR="00AB65C6" w:rsidRPr="00E7373E">
        <w:rPr>
          <w:spacing w:val="-4"/>
          <w:lang w:val="sq-AL"/>
        </w:rPr>
        <w:t>ë</w:t>
      </w:r>
      <w:r w:rsidRPr="00E7373E">
        <w:rPr>
          <w:spacing w:val="-4"/>
          <w:lang w:val="sq-AL"/>
        </w:rPr>
        <w:t>, t</w:t>
      </w:r>
      <w:r w:rsidR="00AB65C6" w:rsidRPr="00E7373E">
        <w:rPr>
          <w:spacing w:val="-4"/>
          <w:lang w:val="sq-AL"/>
        </w:rPr>
        <w:t>ë</w:t>
      </w:r>
      <w:r w:rsidRPr="00E7373E">
        <w:rPr>
          <w:spacing w:val="-4"/>
          <w:lang w:val="sq-AL"/>
        </w:rPr>
        <w:t xml:space="preserve"> ligjit nr, 8389, dat</w:t>
      </w:r>
      <w:r w:rsidR="00AB65C6" w:rsidRPr="00E7373E">
        <w:rPr>
          <w:spacing w:val="-4"/>
          <w:lang w:val="sq-AL"/>
        </w:rPr>
        <w:t>ë</w:t>
      </w:r>
      <w:r w:rsidRPr="00E7373E">
        <w:rPr>
          <w:spacing w:val="-4"/>
          <w:lang w:val="sq-AL"/>
        </w:rPr>
        <w:t xml:space="preserve"> 5.8.1998 “P</w:t>
      </w:r>
      <w:r w:rsidR="00AB65C6" w:rsidRPr="00E7373E">
        <w:rPr>
          <w:spacing w:val="-4"/>
          <w:lang w:val="sq-AL"/>
        </w:rPr>
        <w:t>ë</w:t>
      </w:r>
      <w:r w:rsidRPr="00E7373E">
        <w:rPr>
          <w:spacing w:val="-4"/>
          <w:lang w:val="sq-AL"/>
        </w:rPr>
        <w:t>r shtet</w:t>
      </w:r>
      <w:r w:rsidR="00AB65C6" w:rsidRPr="00E7373E">
        <w:rPr>
          <w:spacing w:val="-4"/>
          <w:lang w:val="sq-AL"/>
        </w:rPr>
        <w:t>ë</w:t>
      </w:r>
      <w:r w:rsidRPr="00E7373E">
        <w:rPr>
          <w:spacing w:val="-4"/>
          <w:lang w:val="sq-AL"/>
        </w:rPr>
        <w:t>sin</w:t>
      </w:r>
      <w:r w:rsidR="00AB65C6" w:rsidRPr="00E7373E">
        <w:rPr>
          <w:spacing w:val="-4"/>
          <w:lang w:val="sq-AL"/>
        </w:rPr>
        <w:t>ë</w:t>
      </w:r>
      <w:r w:rsidRPr="00E7373E">
        <w:rPr>
          <w:spacing w:val="-4"/>
          <w:lang w:val="sq-AL"/>
        </w:rPr>
        <w:t xml:space="preserve"> shqiptare” t</w:t>
      </w:r>
      <w:r w:rsidR="00AB65C6" w:rsidRPr="00E7373E">
        <w:rPr>
          <w:spacing w:val="-4"/>
          <w:lang w:val="sq-AL"/>
        </w:rPr>
        <w:t>ë</w:t>
      </w:r>
      <w:r w:rsidRPr="00E7373E">
        <w:rPr>
          <w:spacing w:val="-4"/>
          <w:lang w:val="sq-AL"/>
        </w:rPr>
        <w:t xml:space="preserve"> ndryshuar, t</w:t>
      </w:r>
      <w:r w:rsidR="00AB65C6" w:rsidRPr="00E7373E">
        <w:rPr>
          <w:spacing w:val="-4"/>
          <w:lang w:val="sq-AL"/>
        </w:rPr>
        <w:t>ë</w:t>
      </w:r>
      <w:r w:rsidRPr="00E7373E">
        <w:rPr>
          <w:spacing w:val="-4"/>
          <w:lang w:val="sq-AL"/>
        </w:rPr>
        <w:t xml:space="preserve"> ligjit nr. 9000, dat</w:t>
      </w:r>
      <w:r w:rsidR="00AB65C6" w:rsidRPr="00E7373E">
        <w:rPr>
          <w:spacing w:val="-4"/>
          <w:lang w:val="sq-AL"/>
        </w:rPr>
        <w:t>ë</w:t>
      </w:r>
      <w:r w:rsidRPr="00E7373E">
        <w:rPr>
          <w:spacing w:val="-4"/>
          <w:lang w:val="sq-AL"/>
        </w:rPr>
        <w:t xml:space="preserve"> 30.12.2003 “P</w:t>
      </w:r>
      <w:r w:rsidR="00AB65C6" w:rsidRPr="00E7373E">
        <w:rPr>
          <w:spacing w:val="-4"/>
          <w:lang w:val="sq-AL"/>
        </w:rPr>
        <w:t>ë</w:t>
      </w:r>
      <w:r w:rsidRPr="00E7373E">
        <w:rPr>
          <w:spacing w:val="-4"/>
          <w:lang w:val="sq-AL"/>
        </w:rPr>
        <w:t>r organizimin dhe funksionimin e K</w:t>
      </w:r>
      <w:r w:rsidR="00AB65C6" w:rsidRPr="00E7373E">
        <w:rPr>
          <w:spacing w:val="-4"/>
          <w:lang w:val="sq-AL"/>
        </w:rPr>
        <w:t>ë</w:t>
      </w:r>
      <w:r w:rsidRPr="00E7373E">
        <w:rPr>
          <w:spacing w:val="-4"/>
          <w:lang w:val="sq-AL"/>
        </w:rPr>
        <w:t>shillit t</w:t>
      </w:r>
      <w:r w:rsidR="00AB65C6" w:rsidRPr="00E7373E">
        <w:rPr>
          <w:spacing w:val="-4"/>
          <w:lang w:val="sq-AL"/>
        </w:rPr>
        <w:t>ë</w:t>
      </w:r>
      <w:r w:rsidRPr="00E7373E">
        <w:rPr>
          <w:spacing w:val="-4"/>
          <w:lang w:val="sq-AL"/>
        </w:rPr>
        <w:t xml:space="preserve"> Ministrave” dhe t</w:t>
      </w:r>
      <w:r w:rsidR="00AB65C6" w:rsidRPr="00E7373E">
        <w:rPr>
          <w:spacing w:val="-4"/>
          <w:lang w:val="sq-AL"/>
        </w:rPr>
        <w:t>ë</w:t>
      </w:r>
      <w:r w:rsidR="00171331" w:rsidRPr="00E7373E">
        <w:rPr>
          <w:spacing w:val="-4"/>
          <w:lang w:val="sq-AL"/>
        </w:rPr>
        <w:t xml:space="preserve"> nenit 29</w:t>
      </w:r>
      <w:r w:rsidRPr="00E7373E">
        <w:rPr>
          <w:spacing w:val="-4"/>
          <w:lang w:val="sq-AL"/>
        </w:rPr>
        <w:t xml:space="preserve"> ligjit nr. 44/2015 “Kodi i Procedurave Administrative t</w:t>
      </w:r>
      <w:r w:rsidR="00AB65C6" w:rsidRPr="00E7373E">
        <w:rPr>
          <w:spacing w:val="-4"/>
          <w:lang w:val="sq-AL"/>
        </w:rPr>
        <w:t>ë</w:t>
      </w:r>
      <w:r w:rsidRPr="00E7373E">
        <w:rPr>
          <w:spacing w:val="-4"/>
          <w:lang w:val="sq-AL"/>
        </w:rPr>
        <w:t xml:space="preserve"> Republik</w:t>
      </w:r>
      <w:r w:rsidR="00AB65C6" w:rsidRPr="00E7373E">
        <w:rPr>
          <w:spacing w:val="-4"/>
          <w:lang w:val="sq-AL"/>
        </w:rPr>
        <w:t>ë</w:t>
      </w:r>
      <w:r w:rsidRPr="00E7373E">
        <w:rPr>
          <w:spacing w:val="-4"/>
          <w:lang w:val="sq-AL"/>
        </w:rPr>
        <w:t>s s</w:t>
      </w:r>
      <w:r w:rsidR="00AB65C6" w:rsidRPr="00E7373E">
        <w:rPr>
          <w:spacing w:val="-4"/>
          <w:lang w:val="sq-AL"/>
        </w:rPr>
        <w:t>ë</w:t>
      </w:r>
      <w:r w:rsidRPr="00E7373E">
        <w:rPr>
          <w:spacing w:val="-4"/>
          <w:lang w:val="sq-AL"/>
        </w:rPr>
        <w:t xml:space="preserve"> Shqip</w:t>
      </w:r>
      <w:r w:rsidR="00AB65C6" w:rsidRPr="00E7373E">
        <w:rPr>
          <w:spacing w:val="-4"/>
          <w:lang w:val="sq-AL"/>
        </w:rPr>
        <w:t>ë</w:t>
      </w:r>
      <w:r w:rsidRPr="00E7373E">
        <w:rPr>
          <w:spacing w:val="-4"/>
          <w:lang w:val="sq-AL"/>
        </w:rPr>
        <w:t>ris</w:t>
      </w:r>
      <w:r w:rsidR="00AB65C6" w:rsidRPr="00E7373E">
        <w:rPr>
          <w:spacing w:val="-4"/>
          <w:lang w:val="sq-AL"/>
        </w:rPr>
        <w:t>ë</w:t>
      </w:r>
      <w:r w:rsidR="00171331" w:rsidRPr="00E7373E">
        <w:rPr>
          <w:spacing w:val="-4"/>
          <w:lang w:val="sq-AL"/>
        </w:rPr>
        <w:t>”</w:t>
      </w:r>
      <w:r w:rsidRPr="00E7373E">
        <w:rPr>
          <w:spacing w:val="-4"/>
          <w:lang w:val="sq-AL"/>
        </w:rPr>
        <w:t>,</w:t>
      </w:r>
    </w:p>
    <w:p w:rsidR="00B6037A" w:rsidRPr="00E7373E" w:rsidRDefault="00B6037A" w:rsidP="00E7373E">
      <w:pPr>
        <w:pStyle w:val="Hapesira7"/>
        <w:rPr>
          <w:lang w:val="sq-AL"/>
        </w:rPr>
      </w:pPr>
    </w:p>
    <w:p w:rsidR="00B6037A" w:rsidRPr="00E7373E" w:rsidRDefault="00AB65C6" w:rsidP="00AB65C6">
      <w:pPr>
        <w:pStyle w:val="NeniNr"/>
        <w:rPr>
          <w:spacing w:val="-4"/>
          <w:lang w:val="sq-AL"/>
        </w:rPr>
      </w:pPr>
      <w:r w:rsidRPr="00E7373E">
        <w:rPr>
          <w:spacing w:val="-4"/>
          <w:lang w:val="sq-AL"/>
        </w:rPr>
        <w:t>URDHËROJ:</w:t>
      </w:r>
    </w:p>
    <w:p w:rsidR="00B6037A" w:rsidRPr="00E7373E" w:rsidRDefault="00B6037A" w:rsidP="00E7373E">
      <w:pPr>
        <w:pStyle w:val="Hapesira7"/>
        <w:rPr>
          <w:lang w:val="sq-AL"/>
        </w:rPr>
      </w:pPr>
    </w:p>
    <w:p w:rsidR="00B6037A" w:rsidRPr="00E7373E" w:rsidRDefault="00B6037A" w:rsidP="00B6037A">
      <w:pPr>
        <w:pStyle w:val="Paragrafi"/>
        <w:rPr>
          <w:spacing w:val="-4"/>
          <w:lang w:val="sq-AL"/>
        </w:rPr>
      </w:pPr>
      <w:r w:rsidRPr="00E7373E">
        <w:rPr>
          <w:spacing w:val="-4"/>
          <w:lang w:val="sq-AL"/>
        </w:rPr>
        <w:t>1.</w:t>
      </w:r>
      <w:r w:rsidR="00AB65C6" w:rsidRPr="00E7373E">
        <w:rPr>
          <w:spacing w:val="-4"/>
          <w:lang w:val="sq-AL"/>
        </w:rPr>
        <w:t xml:space="preserve"> </w:t>
      </w:r>
      <w:r w:rsidRPr="00E7373E">
        <w:rPr>
          <w:spacing w:val="-4"/>
          <w:lang w:val="sq-AL"/>
        </w:rPr>
        <w:t>Delegimin e kompetencave t</w:t>
      </w:r>
      <w:r w:rsidR="00AB65C6" w:rsidRPr="00E7373E">
        <w:rPr>
          <w:spacing w:val="-4"/>
          <w:lang w:val="sq-AL"/>
        </w:rPr>
        <w:t>ë</w:t>
      </w:r>
      <w:r w:rsidRPr="00E7373E">
        <w:rPr>
          <w:spacing w:val="-4"/>
          <w:lang w:val="sq-AL"/>
        </w:rPr>
        <w:t xml:space="preserve"> titullarit t</w:t>
      </w:r>
      <w:r w:rsidR="00AB65C6" w:rsidRPr="00E7373E">
        <w:rPr>
          <w:spacing w:val="-4"/>
          <w:lang w:val="sq-AL"/>
        </w:rPr>
        <w:t>ë</w:t>
      </w:r>
      <w:r w:rsidRPr="00E7373E">
        <w:rPr>
          <w:spacing w:val="-4"/>
          <w:lang w:val="sq-AL"/>
        </w:rPr>
        <w:t xml:space="preserve"> Ministris</w:t>
      </w:r>
      <w:r w:rsidR="00AB65C6" w:rsidRPr="00E7373E">
        <w:rPr>
          <w:spacing w:val="-4"/>
          <w:lang w:val="sq-AL"/>
        </w:rPr>
        <w:t>ë</w:t>
      </w:r>
      <w:r w:rsidRPr="00E7373E">
        <w:rPr>
          <w:spacing w:val="-4"/>
          <w:lang w:val="sq-AL"/>
        </w:rPr>
        <w:t xml:space="preserve"> s</w:t>
      </w:r>
      <w:r w:rsidR="00AB65C6" w:rsidRPr="00E7373E">
        <w:rPr>
          <w:spacing w:val="-4"/>
          <w:lang w:val="sq-AL"/>
        </w:rPr>
        <w:t>ë</w:t>
      </w:r>
      <w:r w:rsidRPr="00E7373E">
        <w:rPr>
          <w:spacing w:val="-4"/>
          <w:lang w:val="sq-AL"/>
        </w:rPr>
        <w:t xml:space="preserve"> Pun</w:t>
      </w:r>
      <w:r w:rsidR="00AB65C6" w:rsidRPr="00E7373E">
        <w:rPr>
          <w:spacing w:val="-4"/>
          <w:lang w:val="sq-AL"/>
        </w:rPr>
        <w:t>ë</w:t>
      </w:r>
      <w:r w:rsidRPr="00E7373E">
        <w:rPr>
          <w:spacing w:val="-4"/>
          <w:lang w:val="sq-AL"/>
        </w:rPr>
        <w:t>ve t</w:t>
      </w:r>
      <w:r w:rsidR="00AB65C6" w:rsidRPr="00E7373E">
        <w:rPr>
          <w:spacing w:val="-4"/>
          <w:lang w:val="sq-AL"/>
        </w:rPr>
        <w:t>ë</w:t>
      </w:r>
      <w:r w:rsidRPr="00E7373E">
        <w:rPr>
          <w:spacing w:val="-4"/>
          <w:lang w:val="sq-AL"/>
        </w:rPr>
        <w:t xml:space="preserve"> Brendshme, z</w:t>
      </w:r>
      <w:r w:rsidR="00AB65C6" w:rsidRPr="00E7373E">
        <w:rPr>
          <w:spacing w:val="-4"/>
          <w:lang w:val="sq-AL"/>
        </w:rPr>
        <w:t>ë</w:t>
      </w:r>
      <w:r w:rsidRPr="00E7373E">
        <w:rPr>
          <w:spacing w:val="-4"/>
          <w:lang w:val="sq-AL"/>
        </w:rPr>
        <w:t>vend</w:t>
      </w:r>
      <w:r w:rsidR="00AB65C6" w:rsidRPr="00E7373E">
        <w:rPr>
          <w:spacing w:val="-4"/>
          <w:lang w:val="sq-AL"/>
        </w:rPr>
        <w:t>ë</w:t>
      </w:r>
      <w:r w:rsidRPr="00E7373E">
        <w:rPr>
          <w:spacing w:val="-4"/>
          <w:lang w:val="sq-AL"/>
        </w:rPr>
        <w:t>s</w:t>
      </w:r>
      <w:r w:rsidR="00E7373E">
        <w:rPr>
          <w:spacing w:val="-4"/>
          <w:lang w:val="sq-AL"/>
        </w:rPr>
        <w:t>-</w:t>
      </w:r>
      <w:r w:rsidRPr="00E7373E">
        <w:rPr>
          <w:spacing w:val="-4"/>
          <w:lang w:val="sq-AL"/>
        </w:rPr>
        <w:t>ministrit t</w:t>
      </w:r>
      <w:r w:rsidR="00AB65C6" w:rsidRPr="00E7373E">
        <w:rPr>
          <w:spacing w:val="-4"/>
          <w:lang w:val="sq-AL"/>
        </w:rPr>
        <w:t>ë</w:t>
      </w:r>
      <w:r w:rsidRPr="00E7373E">
        <w:rPr>
          <w:spacing w:val="-4"/>
          <w:lang w:val="sq-AL"/>
        </w:rPr>
        <w:t xml:space="preserve"> Ministris</w:t>
      </w:r>
      <w:r w:rsidR="00AB65C6" w:rsidRPr="00E7373E">
        <w:rPr>
          <w:spacing w:val="-4"/>
          <w:lang w:val="sq-AL"/>
        </w:rPr>
        <w:t>ë</w:t>
      </w:r>
      <w:r w:rsidRPr="00E7373E">
        <w:rPr>
          <w:spacing w:val="-4"/>
          <w:lang w:val="sq-AL"/>
        </w:rPr>
        <w:t xml:space="preserve"> s</w:t>
      </w:r>
      <w:r w:rsidR="00AB65C6" w:rsidRPr="00E7373E">
        <w:rPr>
          <w:spacing w:val="-4"/>
          <w:lang w:val="sq-AL"/>
        </w:rPr>
        <w:t>ë</w:t>
      </w:r>
      <w:r w:rsidRPr="00E7373E">
        <w:rPr>
          <w:spacing w:val="-4"/>
          <w:lang w:val="sq-AL"/>
        </w:rPr>
        <w:t xml:space="preserve"> Pun</w:t>
      </w:r>
      <w:r w:rsidR="00AB65C6" w:rsidRPr="00E7373E">
        <w:rPr>
          <w:spacing w:val="-4"/>
          <w:lang w:val="sq-AL"/>
        </w:rPr>
        <w:t>ë</w:t>
      </w:r>
      <w:r w:rsidRPr="00E7373E">
        <w:rPr>
          <w:spacing w:val="-4"/>
          <w:lang w:val="sq-AL"/>
        </w:rPr>
        <w:t>ve t</w:t>
      </w:r>
      <w:r w:rsidR="00AB65C6" w:rsidRPr="00E7373E">
        <w:rPr>
          <w:spacing w:val="-4"/>
          <w:lang w:val="sq-AL"/>
        </w:rPr>
        <w:t>ë</w:t>
      </w:r>
      <w:r w:rsidRPr="00E7373E">
        <w:rPr>
          <w:spacing w:val="-4"/>
          <w:lang w:val="sq-AL"/>
        </w:rPr>
        <w:t xml:space="preserve"> Brendshme, znj. Elona Gjebrea, p</w:t>
      </w:r>
      <w:r w:rsidR="00AB65C6" w:rsidRPr="00E7373E">
        <w:rPr>
          <w:spacing w:val="-4"/>
          <w:lang w:val="sq-AL"/>
        </w:rPr>
        <w:t>ë</w:t>
      </w:r>
      <w:r w:rsidRPr="00E7373E">
        <w:rPr>
          <w:spacing w:val="-4"/>
          <w:lang w:val="sq-AL"/>
        </w:rPr>
        <w:t>r k</w:t>
      </w:r>
      <w:r w:rsidR="00AB65C6" w:rsidRPr="00E7373E">
        <w:rPr>
          <w:spacing w:val="-4"/>
          <w:lang w:val="sq-AL"/>
        </w:rPr>
        <w:t>ë</w:t>
      </w:r>
      <w:r w:rsidR="00171331" w:rsidRPr="00E7373E">
        <w:rPr>
          <w:spacing w:val="-4"/>
          <w:lang w:val="sq-AL"/>
        </w:rPr>
        <w:t xml:space="preserve">to </w:t>
      </w:r>
      <w:r w:rsidR="00592691">
        <w:rPr>
          <w:spacing w:val="-4"/>
          <w:lang w:val="sq-AL"/>
        </w:rPr>
        <w:t>çështje</w:t>
      </w:r>
      <w:r w:rsidRPr="00E7373E">
        <w:rPr>
          <w:spacing w:val="-4"/>
          <w:lang w:val="sq-AL"/>
        </w:rPr>
        <w:t>:</w:t>
      </w:r>
    </w:p>
    <w:p w:rsidR="00B6037A" w:rsidRPr="00E7373E" w:rsidRDefault="00244816" w:rsidP="00B6037A">
      <w:pPr>
        <w:pStyle w:val="Paragrafi"/>
        <w:rPr>
          <w:spacing w:val="-4"/>
          <w:lang w:val="sq-AL"/>
        </w:rPr>
      </w:pPr>
      <w:r w:rsidRPr="00E7373E">
        <w:rPr>
          <w:spacing w:val="-4"/>
          <w:lang w:val="sq-AL"/>
        </w:rPr>
        <w:t>a) trajtimin dhe ndjekjen e procedurave p</w:t>
      </w:r>
      <w:r w:rsidR="00AB65C6" w:rsidRPr="00E7373E">
        <w:rPr>
          <w:spacing w:val="-4"/>
          <w:lang w:val="sq-AL"/>
        </w:rPr>
        <w:t>ë</w:t>
      </w:r>
      <w:r w:rsidRPr="00E7373E">
        <w:rPr>
          <w:spacing w:val="-4"/>
          <w:lang w:val="sq-AL"/>
        </w:rPr>
        <w:t>r fitimin, rifitimin ose humbjen e shtet</w:t>
      </w:r>
      <w:r w:rsidR="00AB65C6" w:rsidRPr="00E7373E">
        <w:rPr>
          <w:spacing w:val="-4"/>
          <w:lang w:val="sq-AL"/>
        </w:rPr>
        <w:t>ë</w:t>
      </w:r>
      <w:r w:rsidRPr="00E7373E">
        <w:rPr>
          <w:spacing w:val="-4"/>
          <w:lang w:val="sq-AL"/>
        </w:rPr>
        <w:t>sis</w:t>
      </w:r>
      <w:r w:rsidR="00AB65C6" w:rsidRPr="00E7373E">
        <w:rPr>
          <w:spacing w:val="-4"/>
          <w:lang w:val="sq-AL"/>
        </w:rPr>
        <w:t>ë</w:t>
      </w:r>
      <w:r w:rsidRPr="00E7373E">
        <w:rPr>
          <w:spacing w:val="-4"/>
          <w:lang w:val="sq-AL"/>
        </w:rPr>
        <w:t xml:space="preserve"> shqiptare;</w:t>
      </w:r>
    </w:p>
    <w:p w:rsidR="00244816" w:rsidRPr="00E7373E" w:rsidRDefault="00244816" w:rsidP="00B6037A">
      <w:pPr>
        <w:pStyle w:val="Paragrafi"/>
        <w:rPr>
          <w:spacing w:val="-4"/>
          <w:lang w:val="sq-AL"/>
        </w:rPr>
      </w:pPr>
      <w:r w:rsidRPr="00E7373E">
        <w:rPr>
          <w:spacing w:val="-4"/>
          <w:lang w:val="sq-AL"/>
        </w:rPr>
        <w:t>b) n</w:t>
      </w:r>
      <w:r w:rsidR="00AB65C6" w:rsidRPr="00E7373E">
        <w:rPr>
          <w:spacing w:val="-4"/>
          <w:lang w:val="sq-AL"/>
        </w:rPr>
        <w:t>ë</w:t>
      </w:r>
      <w:r w:rsidRPr="00E7373E">
        <w:rPr>
          <w:spacing w:val="-4"/>
          <w:lang w:val="sq-AL"/>
        </w:rPr>
        <w:t>nshkrimin dhe paraqitjen e k</w:t>
      </w:r>
      <w:r w:rsidR="00AB65C6" w:rsidRPr="00E7373E">
        <w:rPr>
          <w:spacing w:val="-4"/>
          <w:lang w:val="sq-AL"/>
        </w:rPr>
        <w:t>ë</w:t>
      </w:r>
      <w:r w:rsidRPr="00E7373E">
        <w:rPr>
          <w:spacing w:val="-4"/>
          <w:lang w:val="sq-AL"/>
        </w:rPr>
        <w:t>rkes</w:t>
      </w:r>
      <w:r w:rsidR="00AB65C6" w:rsidRPr="00E7373E">
        <w:rPr>
          <w:spacing w:val="-4"/>
          <w:lang w:val="sq-AL"/>
        </w:rPr>
        <w:t>ë</w:t>
      </w:r>
      <w:r w:rsidRPr="00E7373E">
        <w:rPr>
          <w:spacing w:val="-4"/>
          <w:lang w:val="sq-AL"/>
        </w:rPr>
        <w:t>s dhe t</w:t>
      </w:r>
      <w:r w:rsidR="00AB65C6" w:rsidRPr="00E7373E">
        <w:rPr>
          <w:spacing w:val="-4"/>
          <w:lang w:val="sq-AL"/>
        </w:rPr>
        <w:t>ë</w:t>
      </w:r>
      <w:r w:rsidRPr="00E7373E">
        <w:rPr>
          <w:spacing w:val="-4"/>
          <w:lang w:val="sq-AL"/>
        </w:rPr>
        <w:t xml:space="preserve"> dokumentacionit shoq</w:t>
      </w:r>
      <w:r w:rsidR="00AB65C6" w:rsidRPr="00E7373E">
        <w:rPr>
          <w:spacing w:val="-4"/>
          <w:lang w:val="sq-AL"/>
        </w:rPr>
        <w:t>ë</w:t>
      </w:r>
      <w:r w:rsidRPr="00E7373E">
        <w:rPr>
          <w:spacing w:val="-4"/>
          <w:lang w:val="sq-AL"/>
        </w:rPr>
        <w:t>rues, p</w:t>
      </w:r>
      <w:r w:rsidR="00AB65C6" w:rsidRPr="00E7373E">
        <w:rPr>
          <w:spacing w:val="-4"/>
          <w:lang w:val="sq-AL"/>
        </w:rPr>
        <w:t>ë</w:t>
      </w:r>
      <w:r w:rsidRPr="00E7373E">
        <w:rPr>
          <w:spacing w:val="-4"/>
          <w:lang w:val="sq-AL"/>
        </w:rPr>
        <w:t>r fitimin, rifitimin ose humbjen e shtet</w:t>
      </w:r>
      <w:r w:rsidR="00AB65C6" w:rsidRPr="00E7373E">
        <w:rPr>
          <w:spacing w:val="-4"/>
          <w:lang w:val="sq-AL"/>
        </w:rPr>
        <w:t>ë</w:t>
      </w:r>
      <w:r w:rsidRPr="00E7373E">
        <w:rPr>
          <w:spacing w:val="-4"/>
          <w:lang w:val="sq-AL"/>
        </w:rPr>
        <w:t>sis</w:t>
      </w:r>
      <w:r w:rsidR="00AB65C6" w:rsidRPr="00E7373E">
        <w:rPr>
          <w:spacing w:val="-4"/>
          <w:lang w:val="sq-AL"/>
        </w:rPr>
        <w:t>ë</w:t>
      </w:r>
      <w:r w:rsidRPr="00E7373E">
        <w:rPr>
          <w:spacing w:val="-4"/>
          <w:lang w:val="sq-AL"/>
        </w:rPr>
        <w:t xml:space="preserve"> shqiptare pran</w:t>
      </w:r>
      <w:r w:rsidR="00AB65C6" w:rsidRPr="00E7373E">
        <w:rPr>
          <w:spacing w:val="-4"/>
          <w:lang w:val="sq-AL"/>
        </w:rPr>
        <w:t>ë</w:t>
      </w:r>
      <w:r w:rsidRPr="00E7373E">
        <w:rPr>
          <w:spacing w:val="-4"/>
          <w:lang w:val="sq-AL"/>
        </w:rPr>
        <w:t xml:space="preserve"> Presidentit t</w:t>
      </w:r>
      <w:r w:rsidR="00AB65C6" w:rsidRPr="00E7373E">
        <w:rPr>
          <w:spacing w:val="-4"/>
          <w:lang w:val="sq-AL"/>
        </w:rPr>
        <w:t>ë</w:t>
      </w:r>
      <w:r w:rsidRPr="00E7373E">
        <w:rPr>
          <w:spacing w:val="-4"/>
          <w:lang w:val="sq-AL"/>
        </w:rPr>
        <w:t xml:space="preserve"> Republik</w:t>
      </w:r>
      <w:r w:rsidR="00AB65C6" w:rsidRPr="00E7373E">
        <w:rPr>
          <w:spacing w:val="-4"/>
          <w:lang w:val="sq-AL"/>
        </w:rPr>
        <w:t>ë</w:t>
      </w:r>
      <w:r w:rsidRPr="00E7373E">
        <w:rPr>
          <w:spacing w:val="-4"/>
          <w:lang w:val="sq-AL"/>
        </w:rPr>
        <w:t>s;</w:t>
      </w:r>
    </w:p>
    <w:p w:rsidR="00244816" w:rsidRPr="00E7373E" w:rsidRDefault="00244816" w:rsidP="00B6037A">
      <w:pPr>
        <w:pStyle w:val="Paragrafi"/>
        <w:rPr>
          <w:spacing w:val="-4"/>
          <w:lang w:val="sq-AL"/>
        </w:rPr>
      </w:pPr>
      <w:r w:rsidRPr="00E7373E">
        <w:rPr>
          <w:spacing w:val="-4"/>
          <w:lang w:val="sq-AL"/>
        </w:rPr>
        <w:t>c)</w:t>
      </w:r>
      <w:r w:rsidR="00246D6B" w:rsidRPr="00E7373E">
        <w:rPr>
          <w:spacing w:val="-4"/>
          <w:lang w:val="sq-AL"/>
        </w:rPr>
        <w:t xml:space="preserve"> trajtimin dhe n</w:t>
      </w:r>
      <w:r w:rsidR="00AB65C6" w:rsidRPr="00E7373E">
        <w:rPr>
          <w:spacing w:val="-4"/>
          <w:lang w:val="sq-AL"/>
        </w:rPr>
        <w:t>ë</w:t>
      </w:r>
      <w:r w:rsidR="00246D6B" w:rsidRPr="00E7373E">
        <w:rPr>
          <w:spacing w:val="-4"/>
          <w:lang w:val="sq-AL"/>
        </w:rPr>
        <w:t>nshkrimin e k</w:t>
      </w:r>
      <w:r w:rsidR="00AB65C6" w:rsidRPr="00E7373E">
        <w:rPr>
          <w:spacing w:val="-4"/>
          <w:lang w:val="sq-AL"/>
        </w:rPr>
        <w:t>ë</w:t>
      </w:r>
      <w:r w:rsidR="00246D6B" w:rsidRPr="00E7373E">
        <w:rPr>
          <w:spacing w:val="-4"/>
          <w:lang w:val="sq-AL"/>
        </w:rPr>
        <w:t>rkesave p</w:t>
      </w:r>
      <w:r w:rsidR="00AB65C6" w:rsidRPr="00E7373E">
        <w:rPr>
          <w:spacing w:val="-4"/>
          <w:lang w:val="sq-AL"/>
        </w:rPr>
        <w:t>ë</w:t>
      </w:r>
      <w:r w:rsidR="00246D6B" w:rsidRPr="00E7373E">
        <w:rPr>
          <w:spacing w:val="-4"/>
          <w:lang w:val="sq-AL"/>
        </w:rPr>
        <w:t>r informacion nga persona fizik</w:t>
      </w:r>
      <w:r w:rsidR="00AB65C6" w:rsidRPr="00E7373E">
        <w:rPr>
          <w:spacing w:val="-4"/>
          <w:lang w:val="sq-AL"/>
        </w:rPr>
        <w:t>ë</w:t>
      </w:r>
      <w:r w:rsidR="00246D6B" w:rsidRPr="00E7373E">
        <w:rPr>
          <w:spacing w:val="-4"/>
          <w:lang w:val="sq-AL"/>
        </w:rPr>
        <w:t xml:space="preserve"> dhe juridik</w:t>
      </w:r>
      <w:r w:rsidR="00AB65C6" w:rsidRPr="00E7373E">
        <w:rPr>
          <w:spacing w:val="-4"/>
          <w:lang w:val="sq-AL"/>
        </w:rPr>
        <w:t>ë</w:t>
      </w:r>
      <w:r w:rsidR="004E499D" w:rsidRPr="00E7373E">
        <w:rPr>
          <w:spacing w:val="-4"/>
          <w:lang w:val="sq-AL"/>
        </w:rPr>
        <w:t>, shqiptar</w:t>
      </w:r>
      <w:r w:rsidR="00AB65C6" w:rsidRPr="00E7373E">
        <w:rPr>
          <w:spacing w:val="-4"/>
          <w:lang w:val="sq-AL"/>
        </w:rPr>
        <w:t>ë</w:t>
      </w:r>
      <w:r w:rsidR="00246D6B" w:rsidRPr="00E7373E">
        <w:rPr>
          <w:spacing w:val="-4"/>
          <w:lang w:val="sq-AL"/>
        </w:rPr>
        <w:t xml:space="preserve"> dhe/ose t</w:t>
      </w:r>
      <w:r w:rsidR="00AB65C6" w:rsidRPr="00E7373E">
        <w:rPr>
          <w:spacing w:val="-4"/>
          <w:lang w:val="sq-AL"/>
        </w:rPr>
        <w:t>ë</w:t>
      </w:r>
      <w:r w:rsidR="00246D6B" w:rsidRPr="00E7373E">
        <w:rPr>
          <w:spacing w:val="-4"/>
          <w:lang w:val="sq-AL"/>
        </w:rPr>
        <w:t xml:space="preserve"> huaj, q</w:t>
      </w:r>
      <w:r w:rsidR="00AB65C6" w:rsidRPr="00E7373E">
        <w:rPr>
          <w:spacing w:val="-4"/>
          <w:lang w:val="sq-AL"/>
        </w:rPr>
        <w:t>ë</w:t>
      </w:r>
      <w:r w:rsidR="00246D6B" w:rsidRPr="00E7373E">
        <w:rPr>
          <w:spacing w:val="-4"/>
          <w:lang w:val="sq-AL"/>
        </w:rPr>
        <w:t xml:space="preserve"> kan</w:t>
      </w:r>
      <w:r w:rsidR="00AB65C6" w:rsidRPr="00E7373E">
        <w:rPr>
          <w:spacing w:val="-4"/>
          <w:lang w:val="sq-AL"/>
        </w:rPr>
        <w:t>ë</w:t>
      </w:r>
      <w:r w:rsidR="00246D6B" w:rsidRPr="00E7373E">
        <w:rPr>
          <w:spacing w:val="-4"/>
          <w:lang w:val="sq-AL"/>
        </w:rPr>
        <w:t xml:space="preserve"> t</w:t>
      </w:r>
      <w:r w:rsidR="00AB65C6" w:rsidRPr="00E7373E">
        <w:rPr>
          <w:spacing w:val="-4"/>
          <w:lang w:val="sq-AL"/>
        </w:rPr>
        <w:t>ë</w:t>
      </w:r>
      <w:r w:rsidR="00246D6B" w:rsidRPr="00E7373E">
        <w:rPr>
          <w:spacing w:val="-4"/>
          <w:lang w:val="sq-AL"/>
        </w:rPr>
        <w:t xml:space="preserve"> b</w:t>
      </w:r>
      <w:r w:rsidR="00AB65C6" w:rsidRPr="00E7373E">
        <w:rPr>
          <w:spacing w:val="-4"/>
          <w:lang w:val="sq-AL"/>
        </w:rPr>
        <w:t>ë</w:t>
      </w:r>
      <w:r w:rsidR="00246D6B" w:rsidRPr="00E7373E">
        <w:rPr>
          <w:spacing w:val="-4"/>
          <w:lang w:val="sq-AL"/>
        </w:rPr>
        <w:t>jn</w:t>
      </w:r>
      <w:r w:rsidR="00AB65C6" w:rsidRPr="00E7373E">
        <w:rPr>
          <w:spacing w:val="-4"/>
          <w:lang w:val="sq-AL"/>
        </w:rPr>
        <w:t>ë</w:t>
      </w:r>
      <w:r w:rsidR="00246D6B" w:rsidRPr="00E7373E">
        <w:rPr>
          <w:spacing w:val="-4"/>
          <w:lang w:val="sq-AL"/>
        </w:rPr>
        <w:t xml:space="preserve"> me shtet</w:t>
      </w:r>
      <w:r w:rsidR="00AB65C6" w:rsidRPr="00E7373E">
        <w:rPr>
          <w:spacing w:val="-4"/>
          <w:lang w:val="sq-AL"/>
        </w:rPr>
        <w:t>ë</w:t>
      </w:r>
      <w:r w:rsidR="00246D6B" w:rsidRPr="00E7373E">
        <w:rPr>
          <w:spacing w:val="-4"/>
          <w:lang w:val="sq-AL"/>
        </w:rPr>
        <w:t>sin</w:t>
      </w:r>
      <w:r w:rsidR="00AB65C6" w:rsidRPr="00E7373E">
        <w:rPr>
          <w:spacing w:val="-4"/>
          <w:lang w:val="sq-AL"/>
        </w:rPr>
        <w:t>ë</w:t>
      </w:r>
      <w:r w:rsidR="00246D6B" w:rsidRPr="00E7373E">
        <w:rPr>
          <w:spacing w:val="-4"/>
          <w:lang w:val="sq-AL"/>
        </w:rPr>
        <w:t xml:space="preserve"> shqiptare.</w:t>
      </w:r>
    </w:p>
    <w:p w:rsidR="00246D6B" w:rsidRPr="00E7373E" w:rsidRDefault="00246D6B" w:rsidP="00B6037A">
      <w:pPr>
        <w:pStyle w:val="Paragrafi"/>
        <w:rPr>
          <w:spacing w:val="-4"/>
          <w:lang w:val="sq-AL"/>
        </w:rPr>
      </w:pPr>
      <w:r w:rsidRPr="00E7373E">
        <w:rPr>
          <w:spacing w:val="-4"/>
          <w:lang w:val="sq-AL"/>
        </w:rPr>
        <w:t>2. Kompetencat e titullarit t</w:t>
      </w:r>
      <w:r w:rsidR="00AB65C6" w:rsidRPr="00E7373E">
        <w:rPr>
          <w:spacing w:val="-4"/>
          <w:lang w:val="sq-AL"/>
        </w:rPr>
        <w:t>ë</w:t>
      </w:r>
      <w:r w:rsidRPr="00E7373E">
        <w:rPr>
          <w:spacing w:val="-4"/>
          <w:lang w:val="sq-AL"/>
        </w:rPr>
        <w:t xml:space="preserve"> Ministris</w:t>
      </w:r>
      <w:r w:rsidR="00AB65C6" w:rsidRPr="00E7373E">
        <w:rPr>
          <w:spacing w:val="-4"/>
          <w:lang w:val="sq-AL"/>
        </w:rPr>
        <w:t>ë</w:t>
      </w:r>
      <w:r w:rsidRPr="00E7373E">
        <w:rPr>
          <w:spacing w:val="-4"/>
          <w:lang w:val="sq-AL"/>
        </w:rPr>
        <w:t xml:space="preserve"> s</w:t>
      </w:r>
      <w:r w:rsidR="00AB65C6" w:rsidRPr="00E7373E">
        <w:rPr>
          <w:spacing w:val="-4"/>
          <w:lang w:val="sq-AL"/>
        </w:rPr>
        <w:t>ë</w:t>
      </w:r>
      <w:r w:rsidRPr="00E7373E">
        <w:rPr>
          <w:spacing w:val="-4"/>
          <w:lang w:val="sq-AL"/>
        </w:rPr>
        <w:t xml:space="preserve"> Pun</w:t>
      </w:r>
      <w:r w:rsidR="00AB65C6" w:rsidRPr="00E7373E">
        <w:rPr>
          <w:spacing w:val="-4"/>
          <w:lang w:val="sq-AL"/>
        </w:rPr>
        <w:t>ë</w:t>
      </w:r>
      <w:r w:rsidRPr="00E7373E">
        <w:rPr>
          <w:spacing w:val="-4"/>
          <w:lang w:val="sq-AL"/>
        </w:rPr>
        <w:t>ve t</w:t>
      </w:r>
      <w:r w:rsidR="00AB65C6" w:rsidRPr="00E7373E">
        <w:rPr>
          <w:spacing w:val="-4"/>
          <w:lang w:val="sq-AL"/>
        </w:rPr>
        <w:t>ë</w:t>
      </w:r>
      <w:r w:rsidRPr="00E7373E">
        <w:rPr>
          <w:spacing w:val="-4"/>
          <w:lang w:val="sq-AL"/>
        </w:rPr>
        <w:t xml:space="preserve"> Brendshme, p</w:t>
      </w:r>
      <w:r w:rsidR="00AB65C6" w:rsidRPr="00E7373E">
        <w:rPr>
          <w:spacing w:val="-4"/>
          <w:lang w:val="sq-AL"/>
        </w:rPr>
        <w:t>ë</w:t>
      </w:r>
      <w:r w:rsidRPr="00E7373E">
        <w:rPr>
          <w:spacing w:val="-4"/>
          <w:lang w:val="sq-AL"/>
        </w:rPr>
        <w:t>r ç</w:t>
      </w:r>
      <w:r w:rsidR="00AB65C6" w:rsidRPr="00E7373E">
        <w:rPr>
          <w:spacing w:val="-4"/>
          <w:lang w:val="sq-AL"/>
        </w:rPr>
        <w:t>ë</w:t>
      </w:r>
      <w:r w:rsidRPr="00E7373E">
        <w:rPr>
          <w:spacing w:val="-4"/>
          <w:lang w:val="sq-AL"/>
        </w:rPr>
        <w:t>shtjet e p</w:t>
      </w:r>
      <w:r w:rsidR="00AB65C6" w:rsidRPr="00E7373E">
        <w:rPr>
          <w:spacing w:val="-4"/>
          <w:lang w:val="sq-AL"/>
        </w:rPr>
        <w:t>ë</w:t>
      </w:r>
      <w:r w:rsidRPr="00E7373E">
        <w:rPr>
          <w:spacing w:val="-4"/>
          <w:lang w:val="sq-AL"/>
        </w:rPr>
        <w:t>rcaktuara n</w:t>
      </w:r>
      <w:r w:rsidR="00AB65C6" w:rsidRPr="00E7373E">
        <w:rPr>
          <w:spacing w:val="-4"/>
          <w:lang w:val="sq-AL"/>
        </w:rPr>
        <w:t>ë</w:t>
      </w:r>
      <w:r w:rsidRPr="00E7373E">
        <w:rPr>
          <w:spacing w:val="-4"/>
          <w:lang w:val="sq-AL"/>
        </w:rPr>
        <w:t xml:space="preserve"> germat “a”, “b” dhe “c”, t</w:t>
      </w:r>
      <w:r w:rsidR="00AB65C6" w:rsidRPr="00E7373E">
        <w:rPr>
          <w:spacing w:val="-4"/>
          <w:lang w:val="sq-AL"/>
        </w:rPr>
        <w:t>ë</w:t>
      </w:r>
      <w:r w:rsidRPr="00E7373E">
        <w:rPr>
          <w:spacing w:val="-4"/>
          <w:lang w:val="sq-AL"/>
        </w:rPr>
        <w:t xml:space="preserve"> pik</w:t>
      </w:r>
      <w:r w:rsidR="00AB65C6" w:rsidRPr="00E7373E">
        <w:rPr>
          <w:spacing w:val="-4"/>
          <w:lang w:val="sq-AL"/>
        </w:rPr>
        <w:t>ë</w:t>
      </w:r>
      <w:r w:rsidRPr="00E7373E">
        <w:rPr>
          <w:spacing w:val="-4"/>
          <w:lang w:val="sq-AL"/>
        </w:rPr>
        <w:t>s 1, t</w:t>
      </w:r>
      <w:r w:rsidR="00AB65C6" w:rsidRPr="00E7373E">
        <w:rPr>
          <w:spacing w:val="-4"/>
          <w:lang w:val="sq-AL"/>
        </w:rPr>
        <w:t>ë</w:t>
      </w:r>
      <w:r w:rsidRPr="00E7373E">
        <w:rPr>
          <w:spacing w:val="-4"/>
          <w:lang w:val="sq-AL"/>
        </w:rPr>
        <w:t xml:space="preserve"> k</w:t>
      </w:r>
      <w:r w:rsidR="00AB65C6" w:rsidRPr="00E7373E">
        <w:rPr>
          <w:spacing w:val="-4"/>
          <w:lang w:val="sq-AL"/>
        </w:rPr>
        <w:t>ë</w:t>
      </w:r>
      <w:r w:rsidRPr="00E7373E">
        <w:rPr>
          <w:spacing w:val="-4"/>
          <w:lang w:val="sq-AL"/>
        </w:rPr>
        <w:t>tij urdhri, do t</w:t>
      </w:r>
      <w:r w:rsidR="00AB65C6" w:rsidRPr="00E7373E">
        <w:rPr>
          <w:spacing w:val="-4"/>
          <w:lang w:val="sq-AL"/>
        </w:rPr>
        <w:t>ë</w:t>
      </w:r>
      <w:r w:rsidRPr="00E7373E">
        <w:rPr>
          <w:spacing w:val="-4"/>
          <w:lang w:val="sq-AL"/>
        </w:rPr>
        <w:t xml:space="preserve"> ushtrohen nga data 6.4.2017, deri n</w:t>
      </w:r>
      <w:r w:rsidR="00AB65C6" w:rsidRPr="00E7373E">
        <w:rPr>
          <w:spacing w:val="-4"/>
          <w:lang w:val="sq-AL"/>
        </w:rPr>
        <w:t>ë</w:t>
      </w:r>
      <w:r w:rsidRPr="00E7373E">
        <w:rPr>
          <w:spacing w:val="-4"/>
          <w:lang w:val="sq-AL"/>
        </w:rPr>
        <w:t xml:space="preserve"> shfuqizimin e k</w:t>
      </w:r>
      <w:r w:rsidR="00AB65C6" w:rsidRPr="00E7373E">
        <w:rPr>
          <w:spacing w:val="-4"/>
          <w:lang w:val="sq-AL"/>
        </w:rPr>
        <w:t>ë</w:t>
      </w:r>
      <w:r w:rsidRPr="00E7373E">
        <w:rPr>
          <w:spacing w:val="-4"/>
          <w:lang w:val="sq-AL"/>
        </w:rPr>
        <w:t>tij urdhri.</w:t>
      </w:r>
    </w:p>
    <w:p w:rsidR="00246D6B" w:rsidRPr="00E7373E" w:rsidRDefault="00246D6B" w:rsidP="00B6037A">
      <w:pPr>
        <w:pStyle w:val="Paragrafi"/>
        <w:rPr>
          <w:spacing w:val="-4"/>
          <w:lang w:val="sq-AL"/>
        </w:rPr>
      </w:pPr>
      <w:r w:rsidRPr="00E7373E">
        <w:rPr>
          <w:spacing w:val="-4"/>
          <w:lang w:val="sq-AL"/>
        </w:rPr>
        <w:t>3. P</w:t>
      </w:r>
      <w:r w:rsidR="00AB65C6" w:rsidRPr="00E7373E">
        <w:rPr>
          <w:spacing w:val="-4"/>
          <w:lang w:val="sq-AL"/>
        </w:rPr>
        <w:t>ë</w:t>
      </w:r>
      <w:r w:rsidRPr="00E7373E">
        <w:rPr>
          <w:spacing w:val="-4"/>
          <w:lang w:val="sq-AL"/>
        </w:rPr>
        <w:t>r zbatimin e k</w:t>
      </w:r>
      <w:r w:rsidR="00AB65C6" w:rsidRPr="00E7373E">
        <w:rPr>
          <w:spacing w:val="-4"/>
          <w:lang w:val="sq-AL"/>
        </w:rPr>
        <w:t>ë</w:t>
      </w:r>
      <w:r w:rsidRPr="00E7373E">
        <w:rPr>
          <w:spacing w:val="-4"/>
          <w:lang w:val="sq-AL"/>
        </w:rPr>
        <w:t>tij urdhri ngarkohet z</w:t>
      </w:r>
      <w:r w:rsidR="00AB65C6" w:rsidRPr="00E7373E">
        <w:rPr>
          <w:spacing w:val="-4"/>
          <w:lang w:val="sq-AL"/>
        </w:rPr>
        <w:t>ë</w:t>
      </w:r>
      <w:r w:rsidRPr="00E7373E">
        <w:rPr>
          <w:spacing w:val="-4"/>
          <w:lang w:val="sq-AL"/>
        </w:rPr>
        <w:t>vend</w:t>
      </w:r>
      <w:r w:rsidR="00AB65C6" w:rsidRPr="00E7373E">
        <w:rPr>
          <w:spacing w:val="-4"/>
          <w:lang w:val="sq-AL"/>
        </w:rPr>
        <w:t>ë</w:t>
      </w:r>
      <w:r w:rsidRPr="00E7373E">
        <w:rPr>
          <w:spacing w:val="-4"/>
          <w:lang w:val="sq-AL"/>
        </w:rPr>
        <w:t>sministri i Ministris</w:t>
      </w:r>
      <w:r w:rsidR="00AB65C6" w:rsidRPr="00E7373E">
        <w:rPr>
          <w:spacing w:val="-4"/>
          <w:lang w:val="sq-AL"/>
        </w:rPr>
        <w:t>ë</w:t>
      </w:r>
      <w:r w:rsidRPr="00E7373E">
        <w:rPr>
          <w:spacing w:val="-4"/>
          <w:lang w:val="sq-AL"/>
        </w:rPr>
        <w:t xml:space="preserve"> s</w:t>
      </w:r>
      <w:r w:rsidR="00AB65C6" w:rsidRPr="00E7373E">
        <w:rPr>
          <w:spacing w:val="-4"/>
          <w:lang w:val="sq-AL"/>
        </w:rPr>
        <w:t>ë</w:t>
      </w:r>
      <w:r w:rsidRPr="00E7373E">
        <w:rPr>
          <w:spacing w:val="-4"/>
          <w:lang w:val="sq-AL"/>
        </w:rPr>
        <w:t xml:space="preserve"> Pun</w:t>
      </w:r>
      <w:r w:rsidR="00AB65C6" w:rsidRPr="00E7373E">
        <w:rPr>
          <w:spacing w:val="-4"/>
          <w:lang w:val="sq-AL"/>
        </w:rPr>
        <w:t>ë</w:t>
      </w:r>
      <w:r w:rsidRPr="00E7373E">
        <w:rPr>
          <w:spacing w:val="-4"/>
          <w:lang w:val="sq-AL"/>
        </w:rPr>
        <w:t>ve t</w:t>
      </w:r>
      <w:r w:rsidR="00AB65C6" w:rsidRPr="00E7373E">
        <w:rPr>
          <w:spacing w:val="-4"/>
          <w:lang w:val="sq-AL"/>
        </w:rPr>
        <w:t>ë</w:t>
      </w:r>
      <w:r w:rsidR="00171331" w:rsidRPr="00E7373E">
        <w:rPr>
          <w:spacing w:val="-4"/>
          <w:lang w:val="sq-AL"/>
        </w:rPr>
        <w:t xml:space="preserve"> Bre</w:t>
      </w:r>
      <w:r w:rsidRPr="00E7373E">
        <w:rPr>
          <w:spacing w:val="-4"/>
          <w:lang w:val="sq-AL"/>
        </w:rPr>
        <w:t>ndshme, znj. Elona Gjebrea.</w:t>
      </w:r>
    </w:p>
    <w:p w:rsidR="00246D6B" w:rsidRPr="00E7373E" w:rsidRDefault="00246D6B" w:rsidP="00B6037A">
      <w:pPr>
        <w:pStyle w:val="Paragrafi"/>
        <w:rPr>
          <w:spacing w:val="-4"/>
          <w:lang w:val="sq-AL"/>
        </w:rPr>
      </w:pPr>
      <w:r w:rsidRPr="00E7373E">
        <w:rPr>
          <w:spacing w:val="-4"/>
          <w:lang w:val="sq-AL"/>
        </w:rPr>
        <w:t>Ky urdh</w:t>
      </w:r>
      <w:r w:rsidR="00AB65C6" w:rsidRPr="00E7373E">
        <w:rPr>
          <w:spacing w:val="-4"/>
          <w:lang w:val="sq-AL"/>
        </w:rPr>
        <w:t>ë</w:t>
      </w:r>
      <w:r w:rsidRPr="00E7373E">
        <w:rPr>
          <w:spacing w:val="-4"/>
          <w:lang w:val="sq-AL"/>
        </w:rPr>
        <w:t>r hyn n</w:t>
      </w:r>
      <w:r w:rsidR="00AB65C6" w:rsidRPr="00E7373E">
        <w:rPr>
          <w:spacing w:val="-4"/>
          <w:lang w:val="sq-AL"/>
        </w:rPr>
        <w:t>ë</w:t>
      </w:r>
      <w:r w:rsidRPr="00E7373E">
        <w:rPr>
          <w:spacing w:val="-4"/>
          <w:lang w:val="sq-AL"/>
        </w:rPr>
        <w:t xml:space="preserve"> fuqi menj</w:t>
      </w:r>
      <w:r w:rsidR="00AB65C6" w:rsidRPr="00E7373E">
        <w:rPr>
          <w:spacing w:val="-4"/>
          <w:lang w:val="sq-AL"/>
        </w:rPr>
        <w:t>ë</w:t>
      </w:r>
      <w:r w:rsidRPr="00E7373E">
        <w:rPr>
          <w:spacing w:val="-4"/>
          <w:lang w:val="sq-AL"/>
        </w:rPr>
        <w:t>her</w:t>
      </w:r>
      <w:r w:rsidR="00AB65C6" w:rsidRPr="00E7373E">
        <w:rPr>
          <w:spacing w:val="-4"/>
          <w:lang w:val="sq-AL"/>
        </w:rPr>
        <w:t>ë</w:t>
      </w:r>
      <w:r w:rsidRPr="00E7373E">
        <w:rPr>
          <w:spacing w:val="-4"/>
          <w:lang w:val="sq-AL"/>
        </w:rPr>
        <w:t xml:space="preserve"> dhe botohet n</w:t>
      </w:r>
      <w:r w:rsidR="00AB65C6" w:rsidRPr="00E7373E">
        <w:rPr>
          <w:spacing w:val="-4"/>
          <w:lang w:val="sq-AL"/>
        </w:rPr>
        <w:t>ë</w:t>
      </w:r>
      <w:r w:rsidRPr="00E7373E">
        <w:rPr>
          <w:spacing w:val="-4"/>
          <w:lang w:val="sq-AL"/>
        </w:rPr>
        <w:t xml:space="preserve"> Fletoren Zyrtare.</w:t>
      </w:r>
    </w:p>
    <w:p w:rsidR="00246D6B" w:rsidRPr="00E7373E" w:rsidRDefault="00246D6B" w:rsidP="00E7373E">
      <w:pPr>
        <w:pStyle w:val="Hapesira7"/>
        <w:rPr>
          <w:lang w:val="sq-AL"/>
        </w:rPr>
      </w:pPr>
    </w:p>
    <w:p w:rsidR="00246D6B" w:rsidRPr="00E7373E" w:rsidRDefault="00246D6B" w:rsidP="00246D6B">
      <w:pPr>
        <w:pStyle w:val="Paragrafi"/>
        <w:jc w:val="right"/>
        <w:rPr>
          <w:spacing w:val="-4"/>
          <w:lang w:val="sq-AL"/>
        </w:rPr>
      </w:pPr>
      <w:r w:rsidRPr="00E7373E">
        <w:rPr>
          <w:spacing w:val="-4"/>
          <w:lang w:val="sq-AL"/>
        </w:rPr>
        <w:t>MINISTRI I PUNËVE TË BRENDSHME</w:t>
      </w:r>
    </w:p>
    <w:p w:rsidR="00246D6B" w:rsidRPr="00E7373E" w:rsidRDefault="00246D6B" w:rsidP="00246D6B">
      <w:pPr>
        <w:pStyle w:val="Paragrafi"/>
        <w:jc w:val="right"/>
        <w:rPr>
          <w:b/>
          <w:spacing w:val="-4"/>
          <w:lang w:val="sq-AL"/>
        </w:rPr>
      </w:pPr>
      <w:r w:rsidRPr="00E7373E">
        <w:rPr>
          <w:b/>
          <w:spacing w:val="-4"/>
          <w:lang w:val="sq-AL"/>
        </w:rPr>
        <w:t xml:space="preserve">Fatmir Xhafaj </w:t>
      </w:r>
    </w:p>
    <w:p w:rsidR="00246D6B" w:rsidRPr="00E7373E" w:rsidRDefault="00246D6B" w:rsidP="00B6037A">
      <w:pPr>
        <w:pStyle w:val="Paragrafi"/>
        <w:rPr>
          <w:spacing w:val="-4"/>
          <w:lang w:val="sq-AL"/>
        </w:rPr>
      </w:pPr>
    </w:p>
    <w:p w:rsidR="00B6037A" w:rsidRPr="00E7373E" w:rsidRDefault="00AB65C6" w:rsidP="00AB65C6">
      <w:pPr>
        <w:pStyle w:val="NeniTitull"/>
        <w:rPr>
          <w:spacing w:val="-4"/>
          <w:lang w:val="sq-AL"/>
        </w:rPr>
      </w:pPr>
      <w:r w:rsidRPr="00E7373E">
        <w:rPr>
          <w:spacing w:val="-4"/>
          <w:lang w:val="sq-AL"/>
        </w:rPr>
        <w:t>KËRKESË</w:t>
      </w:r>
    </w:p>
    <w:p w:rsidR="004046ED" w:rsidRPr="00E7373E" w:rsidRDefault="004046ED" w:rsidP="00AB65C6">
      <w:pPr>
        <w:pStyle w:val="NeniTitull"/>
        <w:rPr>
          <w:spacing w:val="-4"/>
          <w:lang w:val="sq-AL"/>
        </w:rPr>
      </w:pPr>
      <w:r w:rsidRPr="00E7373E">
        <w:rPr>
          <w:spacing w:val="-4"/>
          <w:lang w:val="sq-AL"/>
        </w:rPr>
        <w:t>Nr.1956/1, dat</w:t>
      </w:r>
      <w:r w:rsidR="00AB65C6" w:rsidRPr="00E7373E">
        <w:rPr>
          <w:spacing w:val="-4"/>
          <w:lang w:val="sq-AL"/>
        </w:rPr>
        <w:t>ë</w:t>
      </w:r>
      <w:r w:rsidRPr="00E7373E">
        <w:rPr>
          <w:spacing w:val="-4"/>
          <w:lang w:val="sq-AL"/>
        </w:rPr>
        <w:t xml:space="preserve"> 29.3.2017</w:t>
      </w:r>
    </w:p>
    <w:p w:rsidR="004046ED" w:rsidRPr="00E7373E" w:rsidRDefault="004046ED" w:rsidP="00E7373E">
      <w:pPr>
        <w:pStyle w:val="Hapesira7"/>
        <w:rPr>
          <w:lang w:val="sq-AL"/>
        </w:rPr>
      </w:pPr>
    </w:p>
    <w:p w:rsidR="002720FA" w:rsidRDefault="00AB65C6" w:rsidP="00AB65C6">
      <w:pPr>
        <w:pStyle w:val="NeniTitull"/>
        <w:rPr>
          <w:spacing w:val="-4"/>
          <w:lang w:val="sq-AL"/>
        </w:rPr>
      </w:pPr>
      <w:r w:rsidRPr="00E7373E">
        <w:rPr>
          <w:spacing w:val="-4"/>
          <w:lang w:val="sq-AL"/>
        </w:rPr>
        <w:t>PËR SHPRONËSIM</w:t>
      </w:r>
      <w:r w:rsidR="002720FA">
        <w:rPr>
          <w:spacing w:val="-4"/>
          <w:lang w:val="sq-AL"/>
        </w:rPr>
        <w:t xml:space="preserve"> </w:t>
      </w:r>
    </w:p>
    <w:p w:rsidR="004046ED" w:rsidRPr="00E7373E" w:rsidRDefault="002720FA" w:rsidP="00AB65C6">
      <w:pPr>
        <w:pStyle w:val="NeniTitull"/>
        <w:rPr>
          <w:spacing w:val="-4"/>
          <w:lang w:val="sq-AL"/>
        </w:rPr>
      </w:pPr>
      <w:bookmarkStart w:id="0" w:name="_GoBack"/>
      <w:bookmarkEnd w:id="0"/>
      <w:r>
        <w:rPr>
          <w:spacing w:val="-4"/>
          <w:lang w:val="sq-AL"/>
        </w:rPr>
        <w:t>PËR INTERES</w:t>
      </w:r>
      <w:r w:rsidR="00AB65C6" w:rsidRPr="00E7373E">
        <w:rPr>
          <w:spacing w:val="-4"/>
          <w:lang w:val="sq-AL"/>
        </w:rPr>
        <w:t xml:space="preserve"> PUBLIK</w:t>
      </w:r>
    </w:p>
    <w:p w:rsidR="00B6037A" w:rsidRPr="00E7373E" w:rsidRDefault="00B6037A" w:rsidP="00E7373E">
      <w:pPr>
        <w:pStyle w:val="Hapesira7"/>
        <w:rPr>
          <w:lang w:val="sq-AL"/>
        </w:rPr>
      </w:pPr>
    </w:p>
    <w:p w:rsidR="004046ED" w:rsidRDefault="004046ED" w:rsidP="004046ED">
      <w:pPr>
        <w:pStyle w:val="Paragrafi"/>
        <w:rPr>
          <w:spacing w:val="-4"/>
          <w:lang w:val="sq-AL"/>
        </w:rPr>
      </w:pPr>
      <w:r w:rsidRPr="00E7373E">
        <w:rPr>
          <w:spacing w:val="-4"/>
          <w:lang w:val="sq-AL"/>
        </w:rPr>
        <w:t>Ministria e Zhvillimit Urban shpall k</w:t>
      </w:r>
      <w:r w:rsidR="00AB65C6" w:rsidRPr="00E7373E">
        <w:rPr>
          <w:spacing w:val="-4"/>
          <w:lang w:val="sq-AL"/>
        </w:rPr>
        <w:t>ë</w:t>
      </w:r>
      <w:r w:rsidRPr="00E7373E">
        <w:rPr>
          <w:spacing w:val="-4"/>
          <w:lang w:val="sq-AL"/>
        </w:rPr>
        <w:t>rkes</w:t>
      </w:r>
      <w:r w:rsidR="00AB65C6" w:rsidRPr="00E7373E">
        <w:rPr>
          <w:spacing w:val="-4"/>
          <w:lang w:val="sq-AL"/>
        </w:rPr>
        <w:t>ë</w:t>
      </w:r>
      <w:r w:rsidRPr="00E7373E">
        <w:rPr>
          <w:spacing w:val="-4"/>
          <w:lang w:val="sq-AL"/>
        </w:rPr>
        <w:t>n p</w:t>
      </w:r>
      <w:r w:rsidR="00AB65C6" w:rsidRPr="00E7373E">
        <w:rPr>
          <w:spacing w:val="-4"/>
          <w:lang w:val="sq-AL"/>
        </w:rPr>
        <w:t>ë</w:t>
      </w:r>
      <w:r w:rsidRPr="00E7373E">
        <w:rPr>
          <w:spacing w:val="-4"/>
          <w:lang w:val="sq-AL"/>
        </w:rPr>
        <w:t>r shpron</w:t>
      </w:r>
      <w:r w:rsidR="00AB65C6" w:rsidRPr="00E7373E">
        <w:rPr>
          <w:spacing w:val="-4"/>
          <w:lang w:val="sq-AL"/>
        </w:rPr>
        <w:t>ë</w:t>
      </w:r>
      <w:r w:rsidRPr="00E7373E">
        <w:rPr>
          <w:spacing w:val="-4"/>
          <w:lang w:val="sq-AL"/>
        </w:rPr>
        <w:t>sim, p</w:t>
      </w:r>
      <w:r w:rsidR="00AB65C6" w:rsidRPr="00E7373E">
        <w:rPr>
          <w:spacing w:val="-4"/>
          <w:lang w:val="sq-AL"/>
        </w:rPr>
        <w:t>ë</w:t>
      </w:r>
      <w:r w:rsidRPr="00E7373E">
        <w:rPr>
          <w:spacing w:val="-4"/>
          <w:lang w:val="sq-AL"/>
        </w:rPr>
        <w:t>r interes publik t</w:t>
      </w:r>
      <w:r w:rsidR="00AB65C6" w:rsidRPr="00E7373E">
        <w:rPr>
          <w:spacing w:val="-4"/>
          <w:lang w:val="sq-AL"/>
        </w:rPr>
        <w:t>ë</w:t>
      </w:r>
      <w:r w:rsidRPr="00E7373E">
        <w:rPr>
          <w:spacing w:val="-4"/>
          <w:lang w:val="sq-AL"/>
        </w:rPr>
        <w:t xml:space="preserve"> pasurive t</w:t>
      </w:r>
      <w:r w:rsidR="00AB65C6" w:rsidRPr="00E7373E">
        <w:rPr>
          <w:spacing w:val="-4"/>
          <w:lang w:val="sq-AL"/>
        </w:rPr>
        <w:t>ë</w:t>
      </w:r>
      <w:r w:rsidRPr="00E7373E">
        <w:rPr>
          <w:spacing w:val="-4"/>
          <w:lang w:val="sq-AL"/>
        </w:rPr>
        <w:t xml:space="preserve"> paluajtshme, pron</w:t>
      </w:r>
      <w:r w:rsidR="00AB65C6" w:rsidRPr="00E7373E">
        <w:rPr>
          <w:spacing w:val="-4"/>
          <w:lang w:val="sq-AL"/>
        </w:rPr>
        <w:t>ë</w:t>
      </w:r>
      <w:r w:rsidRPr="00E7373E">
        <w:rPr>
          <w:spacing w:val="-4"/>
          <w:lang w:val="sq-AL"/>
        </w:rPr>
        <w:t xml:space="preserve"> private, q</w:t>
      </w:r>
      <w:r w:rsidR="00AB65C6" w:rsidRPr="00E7373E">
        <w:rPr>
          <w:spacing w:val="-4"/>
          <w:lang w:val="sq-AL"/>
        </w:rPr>
        <w:t>ë</w:t>
      </w:r>
      <w:r w:rsidRPr="00E7373E">
        <w:rPr>
          <w:spacing w:val="-4"/>
          <w:lang w:val="sq-AL"/>
        </w:rPr>
        <w:t xml:space="preserve"> preken nga realizimi i projektit “Rikonstruksion i Rrug</w:t>
      </w:r>
      <w:r w:rsidR="00AB65C6" w:rsidRPr="00E7373E">
        <w:rPr>
          <w:spacing w:val="-4"/>
          <w:lang w:val="sq-AL"/>
        </w:rPr>
        <w:t>ë</w:t>
      </w:r>
      <w:r w:rsidRPr="00E7373E">
        <w:rPr>
          <w:spacing w:val="-4"/>
          <w:lang w:val="sq-AL"/>
        </w:rPr>
        <w:t>s Industriale (Tregu) Pogradec”.</w:t>
      </w:r>
    </w:p>
    <w:p w:rsidR="00E7373E" w:rsidRDefault="00E7373E" w:rsidP="004046ED">
      <w:pPr>
        <w:pStyle w:val="Paragrafi"/>
        <w:rPr>
          <w:spacing w:val="-4"/>
          <w:lang w:val="sq-AL"/>
        </w:rPr>
      </w:pPr>
    </w:p>
    <w:p w:rsidR="00E7373E" w:rsidRDefault="00E7373E" w:rsidP="004046ED">
      <w:pPr>
        <w:pStyle w:val="Paragrafi"/>
        <w:rPr>
          <w:spacing w:val="-4"/>
          <w:lang w:val="sq-AL"/>
        </w:rPr>
      </w:pPr>
    </w:p>
    <w:p w:rsidR="004046ED" w:rsidRPr="00E7373E" w:rsidRDefault="004046ED" w:rsidP="004046ED">
      <w:pPr>
        <w:pStyle w:val="Paragrafi"/>
        <w:rPr>
          <w:spacing w:val="-4"/>
          <w:lang w:val="sq-AL"/>
        </w:rPr>
      </w:pPr>
      <w:r w:rsidRPr="00E7373E">
        <w:rPr>
          <w:spacing w:val="-4"/>
          <w:lang w:val="sq-AL"/>
        </w:rPr>
        <w:t>Subjekti k</w:t>
      </w:r>
      <w:r w:rsidR="00AB65C6" w:rsidRPr="00E7373E">
        <w:rPr>
          <w:spacing w:val="-4"/>
          <w:lang w:val="sq-AL"/>
        </w:rPr>
        <w:t>ë</w:t>
      </w:r>
      <w:r w:rsidRPr="00E7373E">
        <w:rPr>
          <w:spacing w:val="-4"/>
          <w:lang w:val="sq-AL"/>
        </w:rPr>
        <w:t>rkues i k</w:t>
      </w:r>
      <w:r w:rsidR="00AB65C6" w:rsidRPr="00E7373E">
        <w:rPr>
          <w:spacing w:val="-4"/>
          <w:lang w:val="sq-AL"/>
        </w:rPr>
        <w:t>ë</w:t>
      </w:r>
      <w:r w:rsidRPr="00E7373E">
        <w:rPr>
          <w:spacing w:val="-4"/>
          <w:lang w:val="sq-AL"/>
        </w:rPr>
        <w:t xml:space="preserve">tij objekti </w:t>
      </w:r>
      <w:r w:rsidR="00AB65C6" w:rsidRPr="00E7373E">
        <w:rPr>
          <w:spacing w:val="-4"/>
          <w:lang w:val="sq-AL"/>
        </w:rPr>
        <w:t>ë</w:t>
      </w:r>
      <w:r w:rsidRPr="00E7373E">
        <w:rPr>
          <w:spacing w:val="-4"/>
          <w:lang w:val="sq-AL"/>
        </w:rPr>
        <w:t>sht</w:t>
      </w:r>
      <w:r w:rsidR="00AB65C6" w:rsidRPr="00E7373E">
        <w:rPr>
          <w:spacing w:val="-4"/>
          <w:lang w:val="sq-AL"/>
        </w:rPr>
        <w:t>ë</w:t>
      </w:r>
      <w:r w:rsidRPr="00E7373E">
        <w:rPr>
          <w:spacing w:val="-4"/>
          <w:lang w:val="sq-AL"/>
        </w:rPr>
        <w:t xml:space="preserve"> Bashkia Pogradec.</w:t>
      </w:r>
    </w:p>
    <w:p w:rsidR="002A72E5" w:rsidRPr="00E7373E" w:rsidRDefault="002A72E5" w:rsidP="004046ED">
      <w:pPr>
        <w:pStyle w:val="Paragrafi"/>
        <w:rPr>
          <w:spacing w:val="-4"/>
          <w:lang w:val="sq-AL"/>
        </w:rPr>
      </w:pPr>
      <w:r w:rsidRPr="00E7373E">
        <w:rPr>
          <w:spacing w:val="-4"/>
          <w:lang w:val="sq-AL"/>
        </w:rPr>
        <w:t>Me an</w:t>
      </w:r>
      <w:r w:rsidR="00AB65C6" w:rsidRPr="00E7373E">
        <w:rPr>
          <w:spacing w:val="-4"/>
          <w:lang w:val="sq-AL"/>
        </w:rPr>
        <w:t>ë</w:t>
      </w:r>
      <w:r w:rsidRPr="00E7373E">
        <w:rPr>
          <w:spacing w:val="-4"/>
          <w:lang w:val="sq-AL"/>
        </w:rPr>
        <w:t xml:space="preserve"> t</w:t>
      </w:r>
      <w:r w:rsidR="00AB65C6" w:rsidRPr="00E7373E">
        <w:rPr>
          <w:spacing w:val="-4"/>
          <w:lang w:val="sq-AL"/>
        </w:rPr>
        <w:t>ë</w:t>
      </w:r>
      <w:r w:rsidRPr="00E7373E">
        <w:rPr>
          <w:spacing w:val="-4"/>
          <w:lang w:val="sq-AL"/>
        </w:rPr>
        <w:t xml:space="preserve"> k</w:t>
      </w:r>
      <w:r w:rsidR="00AB65C6" w:rsidRPr="00E7373E">
        <w:rPr>
          <w:spacing w:val="-4"/>
          <w:lang w:val="sq-AL"/>
        </w:rPr>
        <w:t>ë</w:t>
      </w:r>
      <w:r w:rsidR="00171331" w:rsidRPr="00E7373E">
        <w:rPr>
          <w:spacing w:val="-4"/>
          <w:lang w:val="sq-AL"/>
        </w:rPr>
        <w:t>tij publikimi</w:t>
      </w:r>
      <w:r w:rsidRPr="00E7373E">
        <w:rPr>
          <w:spacing w:val="-4"/>
          <w:lang w:val="sq-AL"/>
        </w:rPr>
        <w:t xml:space="preserve"> k</w:t>
      </w:r>
      <w:r w:rsidR="00AB65C6" w:rsidRPr="00E7373E">
        <w:rPr>
          <w:spacing w:val="-4"/>
          <w:lang w:val="sq-AL"/>
        </w:rPr>
        <w:t>ë</w:t>
      </w:r>
      <w:r w:rsidRPr="00E7373E">
        <w:rPr>
          <w:spacing w:val="-4"/>
          <w:lang w:val="sq-AL"/>
        </w:rPr>
        <w:t>rkojm</w:t>
      </w:r>
      <w:r w:rsidR="00AB65C6" w:rsidRPr="00E7373E">
        <w:rPr>
          <w:spacing w:val="-4"/>
          <w:lang w:val="sq-AL"/>
        </w:rPr>
        <w:t>ë</w:t>
      </w:r>
      <w:r w:rsidRPr="00E7373E">
        <w:rPr>
          <w:spacing w:val="-4"/>
          <w:lang w:val="sq-AL"/>
        </w:rPr>
        <w:t xml:space="preserve"> t</w:t>
      </w:r>
      <w:r w:rsidR="00AB65C6" w:rsidRPr="00E7373E">
        <w:rPr>
          <w:spacing w:val="-4"/>
          <w:lang w:val="sq-AL"/>
        </w:rPr>
        <w:t>ë</w:t>
      </w:r>
      <w:r w:rsidRPr="00E7373E">
        <w:rPr>
          <w:spacing w:val="-4"/>
          <w:lang w:val="sq-AL"/>
        </w:rPr>
        <w:t xml:space="preserve"> </w:t>
      </w:r>
      <w:r w:rsidR="00171331" w:rsidRPr="00E7373E">
        <w:rPr>
          <w:spacing w:val="-4"/>
          <w:lang w:val="sq-AL"/>
        </w:rPr>
        <w:t>vëmë</w:t>
      </w:r>
      <w:r w:rsidRPr="00E7373E">
        <w:rPr>
          <w:spacing w:val="-4"/>
          <w:lang w:val="sq-AL"/>
        </w:rPr>
        <w:t xml:space="preserve"> n</w:t>
      </w:r>
      <w:r w:rsidR="00AB65C6" w:rsidRPr="00E7373E">
        <w:rPr>
          <w:spacing w:val="-4"/>
          <w:lang w:val="sq-AL"/>
        </w:rPr>
        <w:t>ë</w:t>
      </w:r>
      <w:r w:rsidRPr="00E7373E">
        <w:rPr>
          <w:spacing w:val="-4"/>
          <w:lang w:val="sq-AL"/>
        </w:rPr>
        <w:t xml:space="preserve"> dijeni personat t</w:t>
      </w:r>
      <w:r w:rsidR="00AB65C6" w:rsidRPr="00E7373E">
        <w:rPr>
          <w:spacing w:val="-4"/>
          <w:lang w:val="sq-AL"/>
        </w:rPr>
        <w:t>ë</w:t>
      </w:r>
      <w:r w:rsidRPr="00E7373E">
        <w:rPr>
          <w:spacing w:val="-4"/>
          <w:lang w:val="sq-AL"/>
        </w:rPr>
        <w:t xml:space="preserve"> cil</w:t>
      </w:r>
      <w:r w:rsidR="00AB65C6" w:rsidRPr="00E7373E">
        <w:rPr>
          <w:spacing w:val="-4"/>
          <w:lang w:val="sq-AL"/>
        </w:rPr>
        <w:t>ë</w:t>
      </w:r>
      <w:r w:rsidRPr="00E7373E">
        <w:rPr>
          <w:spacing w:val="-4"/>
          <w:lang w:val="sq-AL"/>
        </w:rPr>
        <w:t>t preken nga ky shpron</w:t>
      </w:r>
      <w:r w:rsidR="00AB65C6" w:rsidRPr="00E7373E">
        <w:rPr>
          <w:spacing w:val="-4"/>
          <w:lang w:val="sq-AL"/>
        </w:rPr>
        <w:t>ë</w:t>
      </w:r>
      <w:r w:rsidRPr="00E7373E">
        <w:rPr>
          <w:spacing w:val="-4"/>
          <w:lang w:val="sq-AL"/>
        </w:rPr>
        <w:t>sim, q</w:t>
      </w:r>
      <w:r w:rsidR="00AB65C6" w:rsidRPr="00E7373E">
        <w:rPr>
          <w:spacing w:val="-4"/>
          <w:lang w:val="sq-AL"/>
        </w:rPr>
        <w:t>ë</w:t>
      </w:r>
      <w:r w:rsidRPr="00E7373E">
        <w:rPr>
          <w:spacing w:val="-4"/>
          <w:lang w:val="sq-AL"/>
        </w:rPr>
        <w:t xml:space="preserve"> konsiston n</w:t>
      </w:r>
      <w:r w:rsidR="00AB65C6" w:rsidRPr="00E7373E">
        <w:rPr>
          <w:spacing w:val="-4"/>
          <w:lang w:val="sq-AL"/>
        </w:rPr>
        <w:t>ë</w:t>
      </w:r>
      <w:r w:rsidRPr="00E7373E">
        <w:rPr>
          <w:spacing w:val="-4"/>
          <w:lang w:val="sq-AL"/>
        </w:rPr>
        <w:t xml:space="preserve"> mas</w:t>
      </w:r>
      <w:r w:rsidR="00AB65C6" w:rsidRPr="00E7373E">
        <w:rPr>
          <w:spacing w:val="-4"/>
          <w:lang w:val="sq-AL"/>
        </w:rPr>
        <w:t>ë</w:t>
      </w:r>
      <w:r w:rsidRPr="00E7373E">
        <w:rPr>
          <w:spacing w:val="-4"/>
          <w:lang w:val="sq-AL"/>
        </w:rPr>
        <w:t>n e vler</w:t>
      </w:r>
      <w:r w:rsidR="00AB65C6" w:rsidRPr="00E7373E">
        <w:rPr>
          <w:spacing w:val="-4"/>
          <w:lang w:val="sq-AL"/>
        </w:rPr>
        <w:t>ë</w:t>
      </w:r>
      <w:r w:rsidRPr="00E7373E">
        <w:rPr>
          <w:spacing w:val="-4"/>
          <w:lang w:val="sq-AL"/>
        </w:rPr>
        <w:t>simit t</w:t>
      </w:r>
      <w:r w:rsidR="00AB65C6" w:rsidRPr="00E7373E">
        <w:rPr>
          <w:spacing w:val="-4"/>
          <w:lang w:val="sq-AL"/>
        </w:rPr>
        <w:t>ë</w:t>
      </w:r>
      <w:r w:rsidRPr="00E7373E">
        <w:rPr>
          <w:spacing w:val="-4"/>
          <w:lang w:val="sq-AL"/>
        </w:rPr>
        <w:t xml:space="preserve"> llogaritur n</w:t>
      </w:r>
      <w:r w:rsidR="00AB65C6" w:rsidRPr="00E7373E">
        <w:rPr>
          <w:spacing w:val="-4"/>
          <w:lang w:val="sq-AL"/>
        </w:rPr>
        <w:t>ë</w:t>
      </w:r>
      <w:r w:rsidRPr="00E7373E">
        <w:rPr>
          <w:spacing w:val="-4"/>
          <w:lang w:val="sq-AL"/>
        </w:rPr>
        <w:t xml:space="preserve"> baz</w:t>
      </w:r>
      <w:r w:rsidR="00AB65C6" w:rsidRPr="00E7373E">
        <w:rPr>
          <w:spacing w:val="-4"/>
          <w:lang w:val="sq-AL"/>
        </w:rPr>
        <w:t>ë</w:t>
      </w:r>
      <w:r w:rsidRPr="00E7373E">
        <w:rPr>
          <w:spacing w:val="-4"/>
          <w:lang w:val="sq-AL"/>
        </w:rPr>
        <w:t xml:space="preserve"> t</w:t>
      </w:r>
      <w:r w:rsidR="00AB65C6" w:rsidRPr="00E7373E">
        <w:rPr>
          <w:spacing w:val="-4"/>
          <w:lang w:val="sq-AL"/>
        </w:rPr>
        <w:t>ë</w:t>
      </w:r>
      <w:r w:rsidRPr="00E7373E">
        <w:rPr>
          <w:spacing w:val="-4"/>
          <w:lang w:val="sq-AL"/>
        </w:rPr>
        <w:t xml:space="preserve"> vendimit nr. 138, dat</w:t>
      </w:r>
      <w:r w:rsidR="00AB65C6" w:rsidRPr="00E7373E">
        <w:rPr>
          <w:spacing w:val="-4"/>
          <w:lang w:val="sq-AL"/>
        </w:rPr>
        <w:t>ë</w:t>
      </w:r>
      <w:r w:rsidRPr="00E7373E">
        <w:rPr>
          <w:spacing w:val="-4"/>
          <w:lang w:val="sq-AL"/>
        </w:rPr>
        <w:t xml:space="preserve"> 23.3.2000 t</w:t>
      </w:r>
      <w:r w:rsidR="00AB65C6" w:rsidRPr="00E7373E">
        <w:rPr>
          <w:spacing w:val="-4"/>
          <w:lang w:val="sq-AL"/>
        </w:rPr>
        <w:t>ë</w:t>
      </w:r>
      <w:r w:rsidRPr="00E7373E">
        <w:rPr>
          <w:spacing w:val="-4"/>
          <w:lang w:val="sq-AL"/>
        </w:rPr>
        <w:t xml:space="preserve"> K</w:t>
      </w:r>
      <w:r w:rsidR="00AB65C6" w:rsidRPr="00E7373E">
        <w:rPr>
          <w:spacing w:val="-4"/>
          <w:lang w:val="sq-AL"/>
        </w:rPr>
        <w:t>ë</w:t>
      </w:r>
      <w:r w:rsidRPr="00E7373E">
        <w:rPr>
          <w:spacing w:val="-4"/>
          <w:lang w:val="sq-AL"/>
        </w:rPr>
        <w:t>shillit t</w:t>
      </w:r>
      <w:r w:rsidR="00AB65C6" w:rsidRPr="00E7373E">
        <w:rPr>
          <w:spacing w:val="-4"/>
          <w:lang w:val="sq-AL"/>
        </w:rPr>
        <w:t>ë</w:t>
      </w:r>
      <w:r w:rsidRPr="00E7373E">
        <w:rPr>
          <w:spacing w:val="-4"/>
          <w:lang w:val="sq-AL"/>
        </w:rPr>
        <w:t xml:space="preserve"> Ministrave “P</w:t>
      </w:r>
      <w:r w:rsidR="00AB65C6" w:rsidRPr="00E7373E">
        <w:rPr>
          <w:spacing w:val="-4"/>
          <w:lang w:val="sq-AL"/>
        </w:rPr>
        <w:t>ë</w:t>
      </w:r>
      <w:r w:rsidRPr="00E7373E">
        <w:rPr>
          <w:spacing w:val="-4"/>
          <w:lang w:val="sq-AL"/>
        </w:rPr>
        <w:t>r kriteret teknike t</w:t>
      </w:r>
      <w:r w:rsidR="00AB65C6" w:rsidRPr="00E7373E">
        <w:rPr>
          <w:spacing w:val="-4"/>
          <w:lang w:val="sq-AL"/>
        </w:rPr>
        <w:t>ë</w:t>
      </w:r>
      <w:r w:rsidRPr="00E7373E">
        <w:rPr>
          <w:spacing w:val="-4"/>
          <w:lang w:val="sq-AL"/>
        </w:rPr>
        <w:t xml:space="preserve"> vler</w:t>
      </w:r>
      <w:r w:rsidR="00AB65C6" w:rsidRPr="00E7373E">
        <w:rPr>
          <w:spacing w:val="-4"/>
          <w:lang w:val="sq-AL"/>
        </w:rPr>
        <w:t>ë</w:t>
      </w:r>
      <w:r w:rsidRPr="00E7373E">
        <w:rPr>
          <w:spacing w:val="-4"/>
          <w:lang w:val="sq-AL"/>
        </w:rPr>
        <w:t>simit dhe t</w:t>
      </w:r>
      <w:r w:rsidR="00AB65C6" w:rsidRPr="00E7373E">
        <w:rPr>
          <w:spacing w:val="-4"/>
          <w:lang w:val="sq-AL"/>
        </w:rPr>
        <w:t>ë</w:t>
      </w:r>
      <w:r w:rsidRPr="00E7373E">
        <w:rPr>
          <w:spacing w:val="-4"/>
          <w:lang w:val="sq-AL"/>
        </w:rPr>
        <w:t xml:space="preserve"> p</w:t>
      </w:r>
      <w:r w:rsidR="00AB65C6" w:rsidRPr="00E7373E">
        <w:rPr>
          <w:spacing w:val="-4"/>
          <w:lang w:val="sq-AL"/>
        </w:rPr>
        <w:t>ë</w:t>
      </w:r>
      <w:r w:rsidRPr="00E7373E">
        <w:rPr>
          <w:spacing w:val="-4"/>
          <w:lang w:val="sq-AL"/>
        </w:rPr>
        <w:t>rllogaritjes</w:t>
      </w:r>
      <w:r w:rsidR="007C1DB9" w:rsidRPr="00E7373E">
        <w:rPr>
          <w:spacing w:val="-4"/>
          <w:lang w:val="sq-AL"/>
        </w:rPr>
        <w:t xml:space="preserve"> s</w:t>
      </w:r>
      <w:r w:rsidR="00AB65C6" w:rsidRPr="00E7373E">
        <w:rPr>
          <w:spacing w:val="-4"/>
          <w:lang w:val="sq-AL"/>
        </w:rPr>
        <w:t>ë</w:t>
      </w:r>
      <w:r w:rsidR="007C1DB9" w:rsidRPr="00E7373E">
        <w:rPr>
          <w:spacing w:val="-4"/>
          <w:lang w:val="sq-AL"/>
        </w:rPr>
        <w:t xml:space="preserve"> mas</w:t>
      </w:r>
      <w:r w:rsidR="00AB65C6" w:rsidRPr="00E7373E">
        <w:rPr>
          <w:spacing w:val="-4"/>
          <w:lang w:val="sq-AL"/>
        </w:rPr>
        <w:t>ë</w:t>
      </w:r>
      <w:r w:rsidR="007C1DB9" w:rsidRPr="00E7373E">
        <w:rPr>
          <w:spacing w:val="-4"/>
          <w:lang w:val="sq-AL"/>
        </w:rPr>
        <w:t>s s</w:t>
      </w:r>
      <w:r w:rsidR="00AB65C6" w:rsidRPr="00E7373E">
        <w:rPr>
          <w:spacing w:val="-4"/>
          <w:lang w:val="sq-AL"/>
        </w:rPr>
        <w:t>ë</w:t>
      </w:r>
      <w:r w:rsidR="007C1DB9" w:rsidRPr="00E7373E">
        <w:rPr>
          <w:spacing w:val="-4"/>
          <w:lang w:val="sq-AL"/>
        </w:rPr>
        <w:t xml:space="preserve"> shp</w:t>
      </w:r>
      <w:r w:rsidR="00AB65C6" w:rsidRPr="00E7373E">
        <w:rPr>
          <w:spacing w:val="-4"/>
          <w:lang w:val="sq-AL"/>
        </w:rPr>
        <w:t>ë</w:t>
      </w:r>
      <w:r w:rsidR="007C1DB9" w:rsidRPr="00E7373E">
        <w:rPr>
          <w:spacing w:val="-4"/>
          <w:lang w:val="sq-AL"/>
        </w:rPr>
        <w:t>rblimit t</w:t>
      </w:r>
      <w:r w:rsidR="00AB65C6" w:rsidRPr="00E7373E">
        <w:rPr>
          <w:spacing w:val="-4"/>
          <w:lang w:val="sq-AL"/>
        </w:rPr>
        <w:t>ë</w:t>
      </w:r>
      <w:r w:rsidR="007C1DB9" w:rsidRPr="00E7373E">
        <w:rPr>
          <w:spacing w:val="-4"/>
          <w:lang w:val="sq-AL"/>
        </w:rPr>
        <w:t xml:space="preserve"> pasurive q</w:t>
      </w:r>
      <w:r w:rsidR="00AB65C6" w:rsidRPr="00E7373E">
        <w:rPr>
          <w:spacing w:val="-4"/>
          <w:lang w:val="sq-AL"/>
        </w:rPr>
        <w:t>ë</w:t>
      </w:r>
      <w:r w:rsidR="007C1DB9" w:rsidRPr="00E7373E">
        <w:rPr>
          <w:spacing w:val="-4"/>
          <w:lang w:val="sq-AL"/>
        </w:rPr>
        <w:t xml:space="preserve"> shpron</w:t>
      </w:r>
      <w:r w:rsidR="00AB65C6" w:rsidRPr="00E7373E">
        <w:rPr>
          <w:spacing w:val="-4"/>
          <w:lang w:val="sq-AL"/>
        </w:rPr>
        <w:t>ë</w:t>
      </w:r>
      <w:r w:rsidR="007C1DB9" w:rsidRPr="00E7373E">
        <w:rPr>
          <w:spacing w:val="-4"/>
          <w:lang w:val="sq-AL"/>
        </w:rPr>
        <w:t>sohen, t</w:t>
      </w:r>
      <w:r w:rsidR="00AB65C6" w:rsidRPr="00E7373E">
        <w:rPr>
          <w:spacing w:val="-4"/>
          <w:lang w:val="sq-AL"/>
        </w:rPr>
        <w:t>ë</w:t>
      </w:r>
      <w:r w:rsidR="007C1DB9" w:rsidRPr="00E7373E">
        <w:rPr>
          <w:spacing w:val="-4"/>
          <w:lang w:val="sq-AL"/>
        </w:rPr>
        <w:t xml:space="preserve"> pasurive q</w:t>
      </w:r>
      <w:r w:rsidR="00AB65C6" w:rsidRPr="00E7373E">
        <w:rPr>
          <w:spacing w:val="-4"/>
          <w:lang w:val="sq-AL"/>
        </w:rPr>
        <w:t>ë</w:t>
      </w:r>
      <w:r w:rsidR="007C1DB9" w:rsidRPr="00E7373E">
        <w:rPr>
          <w:spacing w:val="-4"/>
          <w:lang w:val="sq-AL"/>
        </w:rPr>
        <w:t xml:space="preserve"> zhvler</w:t>
      </w:r>
      <w:r w:rsidR="00AB65C6" w:rsidRPr="00E7373E">
        <w:rPr>
          <w:spacing w:val="-4"/>
          <w:lang w:val="sq-AL"/>
        </w:rPr>
        <w:t>ë</w:t>
      </w:r>
      <w:r w:rsidR="007C1DB9" w:rsidRPr="00E7373E">
        <w:rPr>
          <w:spacing w:val="-4"/>
          <w:lang w:val="sq-AL"/>
        </w:rPr>
        <w:t>sohen dhe t</w:t>
      </w:r>
      <w:r w:rsidR="00AB65C6" w:rsidRPr="00E7373E">
        <w:rPr>
          <w:spacing w:val="-4"/>
          <w:lang w:val="sq-AL"/>
        </w:rPr>
        <w:t>ë</w:t>
      </w:r>
      <w:r w:rsidR="007C1DB9" w:rsidRPr="00E7373E">
        <w:rPr>
          <w:spacing w:val="-4"/>
          <w:lang w:val="sq-AL"/>
        </w:rPr>
        <w:t xml:space="preserve"> t</w:t>
      </w:r>
      <w:r w:rsidR="00AB65C6" w:rsidRPr="00E7373E">
        <w:rPr>
          <w:spacing w:val="-4"/>
          <w:lang w:val="sq-AL"/>
        </w:rPr>
        <w:t>ë</w:t>
      </w:r>
      <w:r w:rsidR="007C1DB9" w:rsidRPr="00E7373E">
        <w:rPr>
          <w:spacing w:val="-4"/>
          <w:lang w:val="sq-AL"/>
        </w:rPr>
        <w:t xml:space="preserve"> drejtave t</w:t>
      </w:r>
      <w:r w:rsidR="00AB65C6" w:rsidRPr="00E7373E">
        <w:rPr>
          <w:spacing w:val="-4"/>
          <w:lang w:val="sq-AL"/>
        </w:rPr>
        <w:t>ë</w:t>
      </w:r>
      <w:r w:rsidR="007C1DB9" w:rsidRPr="00E7373E">
        <w:rPr>
          <w:spacing w:val="-4"/>
          <w:lang w:val="sq-AL"/>
        </w:rPr>
        <w:t xml:space="preserve"> personave t</w:t>
      </w:r>
      <w:r w:rsidR="00AB65C6" w:rsidRPr="00E7373E">
        <w:rPr>
          <w:spacing w:val="-4"/>
          <w:lang w:val="sq-AL"/>
        </w:rPr>
        <w:t>ë</w:t>
      </w:r>
      <w:r w:rsidR="007C1DB9" w:rsidRPr="00E7373E">
        <w:rPr>
          <w:spacing w:val="-4"/>
          <w:lang w:val="sq-AL"/>
        </w:rPr>
        <w:t xml:space="preserve"> tret</w:t>
      </w:r>
      <w:r w:rsidR="00AB65C6" w:rsidRPr="00E7373E">
        <w:rPr>
          <w:spacing w:val="-4"/>
          <w:lang w:val="sq-AL"/>
        </w:rPr>
        <w:t>ë</w:t>
      </w:r>
      <w:r w:rsidR="007C1DB9" w:rsidRPr="00E7373E">
        <w:rPr>
          <w:spacing w:val="-4"/>
          <w:lang w:val="sq-AL"/>
        </w:rPr>
        <w:t>, p</w:t>
      </w:r>
      <w:r w:rsidR="00AB65C6" w:rsidRPr="00E7373E">
        <w:rPr>
          <w:spacing w:val="-4"/>
          <w:lang w:val="sq-AL"/>
        </w:rPr>
        <w:t>ë</w:t>
      </w:r>
      <w:r w:rsidR="007C1DB9" w:rsidRPr="00E7373E">
        <w:rPr>
          <w:spacing w:val="-4"/>
          <w:lang w:val="sq-AL"/>
        </w:rPr>
        <w:t>r interes publik”, t</w:t>
      </w:r>
      <w:r w:rsidR="00AB65C6" w:rsidRPr="00E7373E">
        <w:rPr>
          <w:spacing w:val="-4"/>
          <w:lang w:val="sq-AL"/>
        </w:rPr>
        <w:t>ë</w:t>
      </w:r>
      <w:r w:rsidR="007C1DB9" w:rsidRPr="00E7373E">
        <w:rPr>
          <w:spacing w:val="-4"/>
          <w:lang w:val="sq-AL"/>
        </w:rPr>
        <w:t xml:space="preserve"> ndryshuar, p</w:t>
      </w:r>
      <w:r w:rsidR="00AB65C6" w:rsidRPr="00E7373E">
        <w:rPr>
          <w:spacing w:val="-4"/>
          <w:lang w:val="sq-AL"/>
        </w:rPr>
        <w:t>ë</w:t>
      </w:r>
      <w:r w:rsidR="007C1DB9" w:rsidRPr="00E7373E">
        <w:rPr>
          <w:spacing w:val="-4"/>
          <w:lang w:val="sq-AL"/>
        </w:rPr>
        <w:t>r pronar</w:t>
      </w:r>
      <w:r w:rsidR="00AB65C6" w:rsidRPr="00E7373E">
        <w:rPr>
          <w:spacing w:val="-4"/>
          <w:lang w:val="sq-AL"/>
        </w:rPr>
        <w:t>ë</w:t>
      </w:r>
      <w:r w:rsidR="007C1DB9" w:rsidRPr="00E7373E">
        <w:rPr>
          <w:spacing w:val="-4"/>
          <w:lang w:val="sq-AL"/>
        </w:rPr>
        <w:t>t, sipas list</w:t>
      </w:r>
      <w:r w:rsidR="00AB65C6" w:rsidRPr="00E7373E">
        <w:rPr>
          <w:spacing w:val="-4"/>
          <w:lang w:val="sq-AL"/>
        </w:rPr>
        <w:t>ë</w:t>
      </w:r>
      <w:r w:rsidR="007C1DB9" w:rsidRPr="00E7373E">
        <w:rPr>
          <w:spacing w:val="-4"/>
          <w:lang w:val="sq-AL"/>
        </w:rPr>
        <w:t>s em</w:t>
      </w:r>
      <w:r w:rsidR="00AB65C6" w:rsidRPr="00E7373E">
        <w:rPr>
          <w:spacing w:val="-4"/>
          <w:lang w:val="sq-AL"/>
        </w:rPr>
        <w:t>ë</w:t>
      </w:r>
      <w:r w:rsidR="007C1DB9" w:rsidRPr="00E7373E">
        <w:rPr>
          <w:spacing w:val="-4"/>
          <w:lang w:val="sq-AL"/>
        </w:rPr>
        <w:t>rore bashk</w:t>
      </w:r>
      <w:r w:rsidR="00AB65C6" w:rsidRPr="00E7373E">
        <w:rPr>
          <w:spacing w:val="-4"/>
          <w:lang w:val="sq-AL"/>
        </w:rPr>
        <w:t>ë</w:t>
      </w:r>
      <w:r w:rsidR="007C1DB9" w:rsidRPr="00E7373E">
        <w:rPr>
          <w:spacing w:val="-4"/>
          <w:lang w:val="sq-AL"/>
        </w:rPr>
        <w:t>lidhur.</w:t>
      </w:r>
    </w:p>
    <w:p w:rsidR="007C1DB9" w:rsidRPr="00E7373E" w:rsidRDefault="007C1DB9" w:rsidP="004046ED">
      <w:pPr>
        <w:pStyle w:val="Paragrafi"/>
        <w:rPr>
          <w:spacing w:val="-4"/>
          <w:lang w:val="sq-AL"/>
        </w:rPr>
      </w:pPr>
      <w:r w:rsidRPr="00E7373E">
        <w:rPr>
          <w:spacing w:val="-4"/>
          <w:lang w:val="sq-AL"/>
        </w:rPr>
        <w:t>Vlera totale e shpron</w:t>
      </w:r>
      <w:r w:rsidR="00AB65C6" w:rsidRPr="00E7373E">
        <w:rPr>
          <w:spacing w:val="-4"/>
          <w:lang w:val="sq-AL"/>
        </w:rPr>
        <w:t>ë</w:t>
      </w:r>
      <w:r w:rsidRPr="00E7373E">
        <w:rPr>
          <w:spacing w:val="-4"/>
          <w:lang w:val="sq-AL"/>
        </w:rPr>
        <w:t xml:space="preserve">simit </w:t>
      </w:r>
      <w:r w:rsidR="00AB65C6" w:rsidRPr="00E7373E">
        <w:rPr>
          <w:spacing w:val="-4"/>
          <w:lang w:val="sq-AL"/>
        </w:rPr>
        <w:t>ë</w:t>
      </w:r>
      <w:r w:rsidRPr="00E7373E">
        <w:rPr>
          <w:spacing w:val="-4"/>
          <w:lang w:val="sq-AL"/>
        </w:rPr>
        <w:t>sht</w:t>
      </w:r>
      <w:r w:rsidR="00AB65C6" w:rsidRPr="00E7373E">
        <w:rPr>
          <w:spacing w:val="-4"/>
          <w:lang w:val="sq-AL"/>
        </w:rPr>
        <w:t>ë</w:t>
      </w:r>
      <w:r w:rsidR="00171331" w:rsidRPr="00E7373E">
        <w:rPr>
          <w:spacing w:val="-4"/>
          <w:lang w:val="sq-AL"/>
        </w:rPr>
        <w:t xml:space="preserve"> 7 </w:t>
      </w:r>
      <w:r w:rsidRPr="00E7373E">
        <w:rPr>
          <w:spacing w:val="-4"/>
          <w:lang w:val="sq-AL"/>
        </w:rPr>
        <w:t>665</w:t>
      </w:r>
      <w:r w:rsidR="00171331" w:rsidRPr="00E7373E">
        <w:rPr>
          <w:spacing w:val="-4"/>
          <w:lang w:val="sq-AL"/>
        </w:rPr>
        <w:t xml:space="preserve"> </w:t>
      </w:r>
      <w:r w:rsidRPr="00E7373E">
        <w:rPr>
          <w:spacing w:val="-4"/>
          <w:lang w:val="sq-AL"/>
        </w:rPr>
        <w:t>468.5 (shtat</w:t>
      </w:r>
      <w:r w:rsidR="00AB65C6" w:rsidRPr="00E7373E">
        <w:rPr>
          <w:spacing w:val="-4"/>
          <w:lang w:val="sq-AL"/>
        </w:rPr>
        <w:t>ë</w:t>
      </w:r>
      <w:r w:rsidRPr="00E7373E">
        <w:rPr>
          <w:spacing w:val="-4"/>
          <w:lang w:val="sq-AL"/>
        </w:rPr>
        <w:t xml:space="preserve"> mili</w:t>
      </w:r>
      <w:r w:rsidR="004E499D" w:rsidRPr="00E7373E">
        <w:rPr>
          <w:spacing w:val="-4"/>
          <w:lang w:val="sq-AL"/>
        </w:rPr>
        <w:t>o</w:t>
      </w:r>
      <w:r w:rsidRPr="00E7373E">
        <w:rPr>
          <w:spacing w:val="-4"/>
          <w:lang w:val="sq-AL"/>
        </w:rPr>
        <w:t>n</w:t>
      </w:r>
      <w:r w:rsidR="00AB65C6" w:rsidRPr="00E7373E">
        <w:rPr>
          <w:spacing w:val="-4"/>
          <w:lang w:val="sq-AL"/>
        </w:rPr>
        <w:t>ë</w:t>
      </w:r>
      <w:r w:rsidRPr="00E7373E">
        <w:rPr>
          <w:spacing w:val="-4"/>
          <w:lang w:val="sq-AL"/>
        </w:rPr>
        <w:t xml:space="preserve"> e gjasht</w:t>
      </w:r>
      <w:r w:rsidR="00AB65C6" w:rsidRPr="00E7373E">
        <w:rPr>
          <w:spacing w:val="-4"/>
          <w:lang w:val="sq-AL"/>
        </w:rPr>
        <w:t>ë</w:t>
      </w:r>
      <w:r w:rsidRPr="00E7373E">
        <w:rPr>
          <w:spacing w:val="-4"/>
          <w:lang w:val="sq-AL"/>
        </w:rPr>
        <w:t>qind e gjasht</w:t>
      </w:r>
      <w:r w:rsidR="00AB65C6" w:rsidRPr="00E7373E">
        <w:rPr>
          <w:spacing w:val="-4"/>
          <w:lang w:val="sq-AL"/>
        </w:rPr>
        <w:t>ë</w:t>
      </w:r>
      <w:r w:rsidRPr="00E7373E">
        <w:rPr>
          <w:spacing w:val="-4"/>
          <w:lang w:val="sq-AL"/>
        </w:rPr>
        <w:t>dhjet</w:t>
      </w:r>
      <w:r w:rsidR="00AB65C6" w:rsidRPr="00E7373E">
        <w:rPr>
          <w:spacing w:val="-4"/>
          <w:lang w:val="sq-AL"/>
        </w:rPr>
        <w:t>ë</w:t>
      </w:r>
      <w:r w:rsidRPr="00E7373E">
        <w:rPr>
          <w:spacing w:val="-4"/>
          <w:lang w:val="sq-AL"/>
        </w:rPr>
        <w:t xml:space="preserve"> e pes</w:t>
      </w:r>
      <w:r w:rsidR="00AB65C6" w:rsidRPr="00E7373E">
        <w:rPr>
          <w:spacing w:val="-4"/>
          <w:lang w:val="sq-AL"/>
        </w:rPr>
        <w:t>ë</w:t>
      </w:r>
      <w:r w:rsidRPr="00E7373E">
        <w:rPr>
          <w:spacing w:val="-4"/>
          <w:lang w:val="sq-AL"/>
        </w:rPr>
        <w:t xml:space="preserve"> mij</w:t>
      </w:r>
      <w:r w:rsidR="00AB65C6" w:rsidRPr="00E7373E">
        <w:rPr>
          <w:spacing w:val="-4"/>
          <w:lang w:val="sq-AL"/>
        </w:rPr>
        <w:t>ë</w:t>
      </w:r>
      <w:r w:rsidRPr="00E7373E">
        <w:rPr>
          <w:spacing w:val="-4"/>
          <w:lang w:val="sq-AL"/>
        </w:rPr>
        <w:t xml:space="preserve"> e kat</w:t>
      </w:r>
      <w:r w:rsidR="00AB65C6" w:rsidRPr="00E7373E">
        <w:rPr>
          <w:spacing w:val="-4"/>
          <w:lang w:val="sq-AL"/>
        </w:rPr>
        <w:t>ë</w:t>
      </w:r>
      <w:r w:rsidRPr="00E7373E">
        <w:rPr>
          <w:spacing w:val="-4"/>
          <w:lang w:val="sq-AL"/>
        </w:rPr>
        <w:t>rqind e gjasht</w:t>
      </w:r>
      <w:r w:rsidR="00AB65C6" w:rsidRPr="00E7373E">
        <w:rPr>
          <w:spacing w:val="-4"/>
          <w:lang w:val="sq-AL"/>
        </w:rPr>
        <w:t>ë</w:t>
      </w:r>
      <w:r w:rsidRPr="00E7373E">
        <w:rPr>
          <w:spacing w:val="-4"/>
          <w:lang w:val="sq-AL"/>
        </w:rPr>
        <w:t>dhjet</w:t>
      </w:r>
      <w:r w:rsidR="00AB65C6" w:rsidRPr="00E7373E">
        <w:rPr>
          <w:spacing w:val="-4"/>
          <w:lang w:val="sq-AL"/>
        </w:rPr>
        <w:t>ë</w:t>
      </w:r>
      <w:r w:rsidRPr="00E7373E">
        <w:rPr>
          <w:spacing w:val="-4"/>
          <w:lang w:val="sq-AL"/>
        </w:rPr>
        <w:t xml:space="preserve"> e tet</w:t>
      </w:r>
      <w:r w:rsidR="00AB65C6" w:rsidRPr="00E7373E">
        <w:rPr>
          <w:spacing w:val="-4"/>
          <w:lang w:val="sq-AL"/>
        </w:rPr>
        <w:t>ë</w:t>
      </w:r>
      <w:r w:rsidRPr="00E7373E">
        <w:rPr>
          <w:spacing w:val="-4"/>
          <w:lang w:val="sq-AL"/>
        </w:rPr>
        <w:t>, pik</w:t>
      </w:r>
      <w:r w:rsidR="00AB65C6" w:rsidRPr="00E7373E">
        <w:rPr>
          <w:spacing w:val="-4"/>
          <w:lang w:val="sq-AL"/>
        </w:rPr>
        <w:t>ë</w:t>
      </w:r>
      <w:r w:rsidRPr="00E7373E">
        <w:rPr>
          <w:spacing w:val="-4"/>
          <w:lang w:val="sq-AL"/>
        </w:rPr>
        <w:t xml:space="preserve"> pes</w:t>
      </w:r>
      <w:r w:rsidR="00AB65C6" w:rsidRPr="00E7373E">
        <w:rPr>
          <w:spacing w:val="-4"/>
          <w:lang w:val="sq-AL"/>
        </w:rPr>
        <w:t>ë</w:t>
      </w:r>
      <w:r w:rsidRPr="00E7373E">
        <w:rPr>
          <w:spacing w:val="-4"/>
          <w:lang w:val="sq-AL"/>
        </w:rPr>
        <w:t>) lek</w:t>
      </w:r>
      <w:r w:rsidR="00AB65C6" w:rsidRPr="00E7373E">
        <w:rPr>
          <w:spacing w:val="-4"/>
          <w:lang w:val="sq-AL"/>
        </w:rPr>
        <w:t>ë</w:t>
      </w:r>
      <w:r w:rsidRPr="00E7373E">
        <w:rPr>
          <w:spacing w:val="-4"/>
          <w:lang w:val="sq-AL"/>
        </w:rPr>
        <w:t>.</w:t>
      </w:r>
    </w:p>
    <w:p w:rsidR="007C1DB9" w:rsidRPr="00E7373E" w:rsidRDefault="007C1DB9" w:rsidP="00E7373E">
      <w:pPr>
        <w:pStyle w:val="Hapesira7"/>
        <w:rPr>
          <w:rStyle w:val="grame"/>
        </w:rPr>
      </w:pPr>
    </w:p>
    <w:p w:rsidR="007C1DB9" w:rsidRPr="00E7373E" w:rsidRDefault="00AB65C6" w:rsidP="00AB65C6">
      <w:pPr>
        <w:pStyle w:val="Paragrafi"/>
        <w:jc w:val="right"/>
        <w:rPr>
          <w:spacing w:val="-4"/>
          <w:lang w:val="sq-AL"/>
        </w:rPr>
      </w:pPr>
      <w:r w:rsidRPr="00E7373E">
        <w:rPr>
          <w:spacing w:val="-4"/>
          <w:lang w:val="sq-AL"/>
        </w:rPr>
        <w:t>ZËVENDËSMINISTRI</w:t>
      </w:r>
      <w:r w:rsidR="00323558">
        <w:rPr>
          <w:spacing w:val="-4"/>
          <w:lang w:val="sq-AL"/>
        </w:rPr>
        <w:t xml:space="preserve"> I ZHVILLIMIT URBAN</w:t>
      </w:r>
    </w:p>
    <w:p w:rsidR="007C1DB9" w:rsidRDefault="007C1DB9" w:rsidP="00AB65C6">
      <w:pPr>
        <w:pStyle w:val="Paragrafi"/>
        <w:jc w:val="right"/>
        <w:rPr>
          <w:b/>
          <w:spacing w:val="-4"/>
          <w:lang w:val="sq-AL"/>
        </w:rPr>
      </w:pPr>
      <w:r w:rsidRPr="00E7373E">
        <w:rPr>
          <w:b/>
          <w:spacing w:val="-4"/>
          <w:lang w:val="sq-AL"/>
        </w:rPr>
        <w:t>Alfred Dalipi</w:t>
      </w:r>
    </w:p>
    <w:p w:rsidR="00E7373E" w:rsidRDefault="00E7373E" w:rsidP="00AB65C6">
      <w:pPr>
        <w:pStyle w:val="Paragrafi"/>
        <w:jc w:val="right"/>
        <w:rPr>
          <w:b/>
          <w:spacing w:val="-4"/>
          <w:lang w:val="sq-AL"/>
        </w:rPr>
      </w:pPr>
    </w:p>
    <w:p w:rsidR="00E7373E" w:rsidRPr="00E7373E" w:rsidRDefault="00E7373E" w:rsidP="00AB65C6">
      <w:pPr>
        <w:pStyle w:val="Paragrafi"/>
        <w:jc w:val="right"/>
        <w:rPr>
          <w:b/>
          <w:spacing w:val="-4"/>
          <w:lang w:val="sq-AL"/>
        </w:rPr>
      </w:pPr>
    </w:p>
    <w:p w:rsidR="00E7373E" w:rsidRDefault="00E7373E" w:rsidP="00BA032F">
      <w:pPr>
        <w:pStyle w:val="Paragrafi"/>
        <w:rPr>
          <w:b/>
          <w:lang w:val="sq-AL"/>
        </w:rPr>
        <w:sectPr w:rsidR="00E7373E" w:rsidSect="00E7373E">
          <w:type w:val="continuous"/>
          <w:pgSz w:w="11907" w:h="16840" w:code="9"/>
          <w:pgMar w:top="720" w:right="1134" w:bottom="720" w:left="1134" w:header="851" w:footer="851" w:gutter="0"/>
          <w:cols w:num="2" w:space="454"/>
          <w:docGrid w:linePitch="360"/>
        </w:sectPr>
      </w:pPr>
    </w:p>
    <w:p w:rsidR="00E7373E" w:rsidRDefault="00E7373E" w:rsidP="00E7373E">
      <w:pPr>
        <w:pStyle w:val="Paragrafi"/>
        <w:ind w:firstLine="0"/>
        <w:jc w:val="center"/>
      </w:pPr>
      <w:r>
        <w:rPr>
          <w:noProof/>
        </w:rPr>
        <w:drawing>
          <wp:inline distT="0" distB="0" distL="0" distR="0">
            <wp:extent cx="6286500" cy="27432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080 perf.jpg"/>
                    <pic:cNvPicPr/>
                  </pic:nvPicPr>
                  <pic:blipFill rotWithShape="1">
                    <a:blip r:embed="rId68" cstate="print">
                      <a:extLst>
                        <a:ext uri="{28A0092B-C50C-407E-A947-70E740481C1C}">
                          <a14:useLocalDpi xmlns:a14="http://schemas.microsoft.com/office/drawing/2010/main" val="0"/>
                        </a:ext>
                      </a:extLst>
                    </a:blip>
                    <a:srcRect b="5054"/>
                    <a:stretch/>
                  </pic:blipFill>
                  <pic:spPr bwMode="auto">
                    <a:xfrm>
                      <a:off x="0" y="0"/>
                      <a:ext cx="6284714" cy="2742421"/>
                    </a:xfrm>
                    <a:prstGeom prst="rect">
                      <a:avLst/>
                    </a:prstGeom>
                    <a:ln>
                      <a:noFill/>
                    </a:ln>
                    <a:extLst>
                      <a:ext uri="{53640926-AAD7-44D8-BBD7-CCE9431645EC}">
                        <a14:shadowObscured xmlns:a14="http://schemas.microsoft.com/office/drawing/2010/main"/>
                      </a:ext>
                    </a:extLst>
                  </pic:spPr>
                </pic:pic>
              </a:graphicData>
            </a:graphic>
          </wp:inline>
        </w:drawing>
      </w:r>
    </w:p>
    <w:p w:rsidR="00E7373E" w:rsidRPr="00E7373E" w:rsidRDefault="00E7373E" w:rsidP="00E7373E">
      <w:pPr>
        <w:pStyle w:val="Paragrafi"/>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020D00" w:rsidRDefault="00020D00" w:rsidP="00BA032F">
      <w:pPr>
        <w:pStyle w:val="Paragrafi"/>
        <w:rPr>
          <w:b/>
          <w:lang w:val="sq-AL"/>
        </w:rPr>
      </w:pPr>
    </w:p>
    <w:p w:rsidR="00D05DEC" w:rsidRPr="004E2FD4" w:rsidRDefault="00D05DEC" w:rsidP="00BA032F">
      <w:pPr>
        <w:pStyle w:val="Paragrafi"/>
        <w:rPr>
          <w:b/>
          <w:lang w:val="sq-AL"/>
        </w:rPr>
      </w:pPr>
    </w:p>
    <w:p w:rsidR="00020D00" w:rsidRPr="004E2FD4" w:rsidRDefault="00020D00" w:rsidP="00BA032F">
      <w:pPr>
        <w:pStyle w:val="Paragrafi"/>
        <w:rPr>
          <w:b/>
          <w:lang w:val="sq-AL"/>
        </w:rPr>
      </w:pPr>
    </w:p>
    <w:p w:rsidR="00020D00" w:rsidRPr="004E2FD4" w:rsidRDefault="00020D00"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8D36CA" w:rsidRPr="004E2FD4" w:rsidRDefault="008D36CA" w:rsidP="00BA032F">
      <w:pPr>
        <w:pStyle w:val="Paragrafi"/>
        <w:rPr>
          <w:b/>
          <w:lang w:val="sq-AL"/>
        </w:rPr>
      </w:pPr>
    </w:p>
    <w:p w:rsidR="0079291B" w:rsidRPr="004E2FD4" w:rsidRDefault="0079291B" w:rsidP="00BA032F">
      <w:pPr>
        <w:pStyle w:val="Paragrafi"/>
        <w:rPr>
          <w:b/>
          <w:lang w:val="sq-AL"/>
        </w:rPr>
      </w:pPr>
    </w:p>
    <w:p w:rsidR="0079291B" w:rsidRPr="004E2FD4" w:rsidRDefault="0079291B" w:rsidP="00BA032F">
      <w:pPr>
        <w:pStyle w:val="Paragrafi"/>
        <w:rPr>
          <w:b/>
          <w:lang w:val="sq-AL"/>
        </w:rPr>
      </w:pPr>
    </w:p>
    <w:p w:rsidR="0079291B" w:rsidRPr="004E2FD4" w:rsidRDefault="0079291B" w:rsidP="00BA032F">
      <w:pPr>
        <w:pStyle w:val="Paragrafi"/>
        <w:rPr>
          <w:lang w:val="sq-AL"/>
        </w:rPr>
      </w:pPr>
    </w:p>
    <w:p w:rsidR="0079291B" w:rsidRPr="004E2FD4" w:rsidRDefault="0079291B" w:rsidP="00BA032F">
      <w:pPr>
        <w:pStyle w:val="Paragrafi"/>
        <w:rPr>
          <w:lang w:val="sq-AL"/>
        </w:rPr>
      </w:pPr>
    </w:p>
    <w:p w:rsidR="0079291B" w:rsidRPr="004E2FD4" w:rsidRDefault="0079291B" w:rsidP="00BA032F">
      <w:pPr>
        <w:pStyle w:val="Paragrafi"/>
        <w:rPr>
          <w:lang w:val="sq-AL"/>
        </w:rPr>
      </w:pPr>
    </w:p>
    <w:p w:rsidR="00023FE7" w:rsidRPr="004E2FD4" w:rsidRDefault="00023FE7" w:rsidP="00BA032F">
      <w:pPr>
        <w:pStyle w:val="Paragrafi"/>
        <w:rPr>
          <w:lang w:val="sq-AL"/>
        </w:rPr>
        <w:sectPr w:rsidR="00023FE7" w:rsidRPr="004E2FD4" w:rsidSect="00BE6EBC">
          <w:type w:val="continuous"/>
          <w:pgSz w:w="11907" w:h="16840" w:code="9"/>
          <w:pgMar w:top="720" w:right="1134" w:bottom="720" w:left="1134" w:header="851" w:footer="851" w:gutter="0"/>
          <w:cols w:space="720"/>
          <w:docGrid w:linePitch="360"/>
        </w:sectPr>
      </w:pPr>
    </w:p>
    <w:p w:rsidR="0079291B" w:rsidRPr="004E2FD4" w:rsidRDefault="0079291B" w:rsidP="00BA032F">
      <w:pPr>
        <w:pStyle w:val="Paragrafi"/>
        <w:rPr>
          <w:lang w:val="sq-AL"/>
        </w:rPr>
      </w:pPr>
    </w:p>
    <w:p w:rsidR="0079291B" w:rsidRPr="004E2FD4" w:rsidRDefault="0079291B" w:rsidP="00BA032F">
      <w:pPr>
        <w:pStyle w:val="Paragrafi"/>
        <w:rPr>
          <w:lang w:val="sq-AL"/>
        </w:rPr>
      </w:pPr>
    </w:p>
    <w:p w:rsidR="00272B85" w:rsidRPr="004E2FD4" w:rsidRDefault="00272B85"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sectPr w:rsidR="00023FE7" w:rsidRPr="004E2FD4" w:rsidSect="00BC3B92">
          <w:headerReference w:type="default" r:id="rId69"/>
          <w:pgSz w:w="16840" w:h="11907" w:orient="landscape" w:code="9"/>
          <w:pgMar w:top="720" w:right="1134" w:bottom="720" w:left="1134" w:header="851" w:footer="851" w:gutter="0"/>
          <w:cols w:space="720"/>
          <w:docGrid w:linePitch="360"/>
        </w:sect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023FE7" w:rsidRPr="004E2FD4" w:rsidRDefault="00023FE7" w:rsidP="00BA032F">
      <w:pPr>
        <w:pStyle w:val="Paragrafi"/>
        <w:rPr>
          <w:lang w:val="sq-AL"/>
        </w:rPr>
      </w:pPr>
    </w:p>
    <w:p w:rsidR="002A3AF4" w:rsidRPr="004E2FD4" w:rsidRDefault="002A3AF4" w:rsidP="00BA032F">
      <w:pPr>
        <w:pStyle w:val="Paragrafi"/>
        <w:rPr>
          <w:lang w:val="sq-AL"/>
        </w:rPr>
      </w:pPr>
    </w:p>
    <w:sectPr w:rsidR="002A3AF4" w:rsidRPr="004E2FD4" w:rsidSect="00BC3B92">
      <w:headerReference w:type="even" r:id="rId70"/>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72D" w:rsidRDefault="004F572D" w:rsidP="00375B7D">
      <w:pPr>
        <w:spacing w:after="0" w:line="240" w:lineRule="auto"/>
      </w:pPr>
      <w:r>
        <w:separator/>
      </w:r>
    </w:p>
  </w:endnote>
  <w:endnote w:type="continuationSeparator" w:id="0">
    <w:p w:rsidR="004F572D" w:rsidRDefault="004F572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F572D" w:rsidRPr="00B4283E" w:rsidRDefault="004F572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720FA">
          <w:rPr>
            <w:rFonts w:ascii="Garamond" w:hAnsi="Garamond"/>
            <w:noProof/>
            <w:sz w:val="24"/>
            <w:szCs w:val="24"/>
          </w:rPr>
          <w:t>4840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F572D" w:rsidRPr="005B4361" w:rsidRDefault="002720F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F572D" w:rsidRPr="00B4283E">
              <w:rPr>
                <w:rFonts w:ascii="Garamond" w:hAnsi="Garamond"/>
                <w:sz w:val="24"/>
                <w:szCs w:val="24"/>
              </w:rPr>
              <w:t>Faqe|</w:t>
            </w:r>
            <w:r w:rsidR="004F572D" w:rsidRPr="00B4283E">
              <w:rPr>
                <w:rFonts w:ascii="Garamond" w:hAnsi="Garamond"/>
                <w:sz w:val="24"/>
                <w:szCs w:val="24"/>
              </w:rPr>
              <w:fldChar w:fldCharType="begin"/>
            </w:r>
            <w:r w:rsidR="004F572D" w:rsidRPr="00B4283E">
              <w:rPr>
                <w:rFonts w:ascii="Garamond" w:hAnsi="Garamond"/>
                <w:sz w:val="24"/>
                <w:szCs w:val="24"/>
              </w:rPr>
              <w:instrText xml:space="preserve"> PAGE   \* MERGEFORMAT </w:instrText>
            </w:r>
            <w:r w:rsidR="004F572D" w:rsidRPr="00B4283E">
              <w:rPr>
                <w:rFonts w:ascii="Garamond" w:hAnsi="Garamond"/>
                <w:sz w:val="24"/>
                <w:szCs w:val="24"/>
              </w:rPr>
              <w:fldChar w:fldCharType="separate"/>
            </w:r>
            <w:r>
              <w:rPr>
                <w:rFonts w:ascii="Garamond" w:hAnsi="Garamond"/>
                <w:noProof/>
                <w:sz w:val="24"/>
                <w:szCs w:val="24"/>
              </w:rPr>
              <w:t>4841</w:t>
            </w:r>
            <w:r w:rsidR="004F572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F572D" w:rsidRPr="00833610" w:rsidRDefault="004F572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F572D" w:rsidRDefault="004F57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72D" w:rsidRDefault="004F572D" w:rsidP="00375B7D">
      <w:pPr>
        <w:spacing w:after="0" w:line="240" w:lineRule="auto"/>
      </w:pPr>
      <w:r>
        <w:separator/>
      </w:r>
    </w:p>
  </w:footnote>
  <w:footnote w:type="continuationSeparator" w:id="0">
    <w:p w:rsidR="004F572D" w:rsidRDefault="004F572D" w:rsidP="00375B7D">
      <w:pPr>
        <w:spacing w:after="0" w:line="240" w:lineRule="auto"/>
      </w:pPr>
      <w:r>
        <w:continuationSeparator/>
      </w:r>
    </w:p>
  </w:footnote>
  <w:footnote w:id="1">
    <w:p w:rsidR="004F572D" w:rsidRPr="004E2FD4" w:rsidRDefault="004F572D" w:rsidP="00A8500D">
      <w:pPr>
        <w:pStyle w:val="EndnoteText"/>
        <w:widowControl w:val="0"/>
        <w:rPr>
          <w:rFonts w:ascii="Times" w:hAnsi="Times"/>
          <w:lang w:val="sq-AL"/>
        </w:rPr>
      </w:pPr>
      <w:r w:rsidRPr="004E2FD4">
        <w:rPr>
          <w:rStyle w:val="FootnoteReference"/>
          <w:rFonts w:ascii="Times" w:eastAsia="Calibri" w:hAnsi="Times"/>
          <w:sz w:val="22"/>
          <w:szCs w:val="22"/>
          <w:lang w:val="sq-AL"/>
        </w:rPr>
        <w:footnoteRef/>
      </w:r>
      <w:r w:rsidRPr="004E2FD4">
        <w:rPr>
          <w:rFonts w:ascii="Times" w:hAnsi="Times"/>
          <w:lang w:val="sq-AL"/>
        </w:rPr>
        <w:t xml:space="preserve"> “Autoritet kompetent”  është çdo organ ose autoritet që ka rol mbikëqyrës apo rregullator në një veprimtari shërbimi, në mënyrë të veçantë organet administrative, përfshirë gjykatat administrative, organet profesionale dhe shoqatat apo organizata të tjera profesionale, të cilat rregullojnë, në mënyrë kolektive, ofrimin ose përfitimin e një shërbimi apo ushtrimin e veprimeve të tjera të lidhura me të.</w:t>
      </w:r>
    </w:p>
    <w:p w:rsidR="004F572D" w:rsidRPr="00A8500D" w:rsidRDefault="004F572D" w:rsidP="00A8500D">
      <w:pPr>
        <w:pStyle w:val="FootnoteText"/>
        <w:widowControl w:val="0"/>
        <w:rPr>
          <w:rFonts w:ascii="Times" w:hAnsi="Times"/>
          <w:sz w:val="2"/>
        </w:rPr>
      </w:pPr>
    </w:p>
  </w:footnote>
  <w:footnote w:id="2">
    <w:p w:rsidR="004F572D" w:rsidRDefault="004F572D" w:rsidP="00A8500D">
      <w:pPr>
        <w:pStyle w:val="FootnoteText"/>
        <w:widowControl w:val="0"/>
      </w:pPr>
      <w:r w:rsidRPr="001C6798">
        <w:rPr>
          <w:rStyle w:val="FootnoteReference"/>
          <w:rFonts w:ascii="Times" w:hAnsi="Times"/>
          <w:sz w:val="22"/>
          <w:szCs w:val="22"/>
        </w:rPr>
        <w:footnoteRef/>
      </w:r>
      <w:r w:rsidRPr="001C6798">
        <w:rPr>
          <w:rFonts w:ascii="Times" w:hAnsi="Times"/>
        </w:rPr>
        <w:t xml:space="preserve"> “Autoritet </w:t>
      </w:r>
      <w:r>
        <w:rPr>
          <w:rFonts w:ascii="Times" w:hAnsi="Times"/>
        </w:rPr>
        <w:t>p</w:t>
      </w:r>
      <w:r w:rsidRPr="001C6798">
        <w:rPr>
          <w:rFonts w:ascii="Times" w:hAnsi="Times"/>
        </w:rPr>
        <w:t>ërgjegjës” është autoriteti që mbulon çështjet dhe harton politikat e nevojshme për një sektor të caktuar.</w:t>
      </w:r>
    </w:p>
  </w:footnote>
  <w:footnote w:id="3">
    <w:p w:rsidR="004F572D" w:rsidRPr="00071A6F" w:rsidRDefault="004F572D" w:rsidP="00D65D5B">
      <w:pPr>
        <w:pStyle w:val="EndnoteText"/>
        <w:rPr>
          <w:rFonts w:ascii="Times New Roman" w:hAnsi="Times New Roman"/>
          <w:lang w:val="sq-AL"/>
        </w:rPr>
      </w:pPr>
      <w:r w:rsidRPr="00D65D5B">
        <w:rPr>
          <w:rStyle w:val="FootnoteReference"/>
          <w:rFonts w:ascii="Times New Roman" w:hAnsi="Times New Roman"/>
        </w:rPr>
        <w:footnoteRef/>
      </w:r>
      <w:r w:rsidRPr="00D65D5B">
        <w:rPr>
          <w:rFonts w:ascii="Times New Roman" w:hAnsi="Times New Roman"/>
        </w:rPr>
        <w:t xml:space="preserve"> “</w:t>
      </w:r>
      <w:r w:rsidRPr="00071A6F">
        <w:rPr>
          <w:rFonts w:ascii="Times New Roman" w:hAnsi="Times New Roman"/>
          <w:lang w:val="sq-AL"/>
        </w:rPr>
        <w:t xml:space="preserve">Autoritet </w:t>
      </w:r>
      <w:r>
        <w:rPr>
          <w:rFonts w:ascii="Times New Roman" w:hAnsi="Times New Roman"/>
          <w:lang w:val="sq-AL"/>
        </w:rPr>
        <w:t>k</w:t>
      </w:r>
      <w:r w:rsidRPr="00071A6F">
        <w:rPr>
          <w:rFonts w:ascii="Times New Roman" w:hAnsi="Times New Roman"/>
          <w:lang w:val="sq-AL"/>
        </w:rPr>
        <w:t>ompetent”  është çdo organ ose autoritet që ka rol mbikëqyrës apo rregullator në një veprimtari shërbimi, në mënyrë të veçantë organet administrative, përfshirë gjykatat administrative, organet profesionale dhe shoqatat apo organizata të tjera profesionale, të cilat rregullojnë, në mënyrë kolektive, ofrimin ose përfitimin e një shërbimi apo ushtrimin e veprimeve të tjera të lidhura me të.</w:t>
      </w:r>
    </w:p>
    <w:p w:rsidR="004F572D" w:rsidRPr="00071A6F" w:rsidRDefault="004F572D" w:rsidP="00D65D5B">
      <w:pPr>
        <w:pStyle w:val="FootnoteText"/>
        <w:rPr>
          <w:sz w:val="6"/>
        </w:rPr>
      </w:pPr>
    </w:p>
  </w:footnote>
  <w:footnote w:id="4">
    <w:p w:rsidR="004F572D" w:rsidRDefault="004F572D" w:rsidP="00D65D5B">
      <w:pPr>
        <w:pStyle w:val="FootnoteText"/>
      </w:pPr>
      <w:r w:rsidRPr="00D65D5B">
        <w:rPr>
          <w:rStyle w:val="FootnoteReference"/>
        </w:rPr>
        <w:footnoteRef/>
      </w:r>
      <w:r w:rsidRPr="00D65D5B">
        <w:t xml:space="preserve"> “Autoritet </w:t>
      </w:r>
      <w:r>
        <w:t>p</w:t>
      </w:r>
      <w:r w:rsidRPr="00D65D5B">
        <w:t>ërgjegjës” është autoriteti që mbulon çështjet dhe harton politikat e nevojshme për një sektor të caktuar.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F572D" w:rsidRPr="00EB260B" w:rsidTr="004E2FD4">
      <w:trPr>
        <w:trHeight w:val="936"/>
        <w:jc w:val="center"/>
      </w:trPr>
      <w:tc>
        <w:tcPr>
          <w:tcW w:w="2811" w:type="dxa"/>
          <w:shd w:val="pct5" w:color="auto" w:fill="F2F2F2"/>
          <w:vAlign w:val="center"/>
        </w:tcPr>
        <w:p w:rsidR="004F572D" w:rsidRPr="00EB260B" w:rsidRDefault="004F572D" w:rsidP="004E2FD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F572D" w:rsidRPr="00EB260B" w:rsidRDefault="004F572D" w:rsidP="004E2FD4">
          <w:pPr>
            <w:pStyle w:val="NoSpacing"/>
            <w:spacing w:before="100" w:after="100"/>
            <w:jc w:val="center"/>
            <w:rPr>
              <w:rFonts w:ascii="Garamond" w:hAnsi="Garamond"/>
              <w:b/>
              <w:sz w:val="28"/>
              <w:szCs w:val="28"/>
            </w:rPr>
          </w:pPr>
          <w:r>
            <w:rPr>
              <w:noProof/>
              <w:lang w:val="en-US"/>
            </w:rPr>
            <w:drawing>
              <wp:inline distT="0" distB="0" distL="0" distR="0" wp14:anchorId="5E21C190" wp14:editId="500BA05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F572D" w:rsidRPr="00EB260B" w:rsidRDefault="004F572D" w:rsidP="004E2FD4">
          <w:pPr>
            <w:pStyle w:val="NoSpacing"/>
            <w:spacing w:before="100" w:after="100"/>
            <w:jc w:val="center"/>
            <w:rPr>
              <w:rFonts w:ascii="Garamond" w:hAnsi="Garamond"/>
              <w:b/>
              <w:sz w:val="28"/>
              <w:szCs w:val="28"/>
            </w:rPr>
          </w:pPr>
          <w:r>
            <w:rPr>
              <w:rFonts w:ascii="Garamond" w:hAnsi="Garamond"/>
              <w:b/>
              <w:sz w:val="28"/>
              <w:szCs w:val="28"/>
            </w:rPr>
            <w:t xml:space="preserve"> Viti 2017 – Numri 78</w:t>
          </w:r>
        </w:p>
      </w:tc>
    </w:tr>
  </w:tbl>
  <w:p w:rsidR="004F572D" w:rsidRPr="00385E2C" w:rsidRDefault="004F572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F572D" w:rsidRPr="00EB260B" w:rsidTr="00F63542">
      <w:trPr>
        <w:trHeight w:val="936"/>
        <w:jc w:val="center"/>
      </w:trPr>
      <w:tc>
        <w:tcPr>
          <w:tcW w:w="2811" w:type="dxa"/>
          <w:shd w:val="pct5" w:color="auto" w:fill="F2F2F2"/>
          <w:vAlign w:val="center"/>
        </w:tcPr>
        <w:p w:rsidR="004F572D" w:rsidRPr="00EB260B" w:rsidRDefault="004F572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F572D" w:rsidRPr="00EB260B" w:rsidRDefault="004F572D" w:rsidP="00BB433C">
          <w:pPr>
            <w:pStyle w:val="NoSpacing"/>
            <w:spacing w:before="100" w:after="100"/>
            <w:jc w:val="center"/>
            <w:rPr>
              <w:rFonts w:ascii="Garamond" w:hAnsi="Garamond"/>
              <w:b/>
              <w:sz w:val="28"/>
              <w:szCs w:val="28"/>
            </w:rPr>
          </w:pPr>
          <w:r>
            <w:rPr>
              <w:noProof/>
              <w:lang w:val="en-US"/>
            </w:rPr>
            <w:drawing>
              <wp:inline distT="0" distB="0" distL="0" distR="0" wp14:anchorId="6913A43D" wp14:editId="3190A88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F572D" w:rsidRPr="00EB260B" w:rsidRDefault="004F572D" w:rsidP="008B7F0C">
          <w:pPr>
            <w:pStyle w:val="NoSpacing"/>
            <w:spacing w:before="100" w:after="100"/>
            <w:jc w:val="center"/>
            <w:rPr>
              <w:rFonts w:ascii="Garamond" w:hAnsi="Garamond"/>
              <w:b/>
              <w:sz w:val="28"/>
              <w:szCs w:val="28"/>
            </w:rPr>
          </w:pPr>
          <w:r>
            <w:rPr>
              <w:rFonts w:ascii="Garamond" w:hAnsi="Garamond"/>
              <w:b/>
              <w:sz w:val="28"/>
              <w:szCs w:val="28"/>
            </w:rPr>
            <w:t>Viti 2017 – Numri 78</w:t>
          </w:r>
        </w:p>
      </w:tc>
    </w:tr>
  </w:tbl>
  <w:p w:rsidR="004F572D" w:rsidRDefault="004F57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72D" w:rsidRDefault="004F572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4F572D" w:rsidRPr="00EB260B" w:rsidTr="00023FE7">
      <w:trPr>
        <w:trHeight w:val="936"/>
        <w:jc w:val="center"/>
      </w:trPr>
      <w:tc>
        <w:tcPr>
          <w:tcW w:w="1392" w:type="pct"/>
          <w:shd w:val="pct5" w:color="auto" w:fill="F2F2F2"/>
          <w:vAlign w:val="center"/>
        </w:tcPr>
        <w:p w:rsidR="004F572D" w:rsidRPr="00EB260B" w:rsidRDefault="004F572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572D" w:rsidRPr="00EB260B" w:rsidRDefault="004F572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572D" w:rsidRPr="00EB260B" w:rsidRDefault="004F572D"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F572D" w:rsidRDefault="004F572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4F572D" w:rsidRPr="00EB260B" w:rsidTr="00023FE7">
      <w:trPr>
        <w:trHeight w:val="1023"/>
        <w:jc w:val="center"/>
      </w:trPr>
      <w:tc>
        <w:tcPr>
          <w:tcW w:w="1375" w:type="pct"/>
          <w:shd w:val="pct5" w:color="auto" w:fill="F2F2F2"/>
          <w:vAlign w:val="center"/>
        </w:tcPr>
        <w:p w:rsidR="004F572D" w:rsidRPr="00EB260B" w:rsidRDefault="004F572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F572D" w:rsidRPr="00EB260B" w:rsidRDefault="004F572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F572D" w:rsidRPr="00EB260B" w:rsidRDefault="004F572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F572D" w:rsidRDefault="004F57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1191C62"/>
    <w:multiLevelType w:val="hybridMultilevel"/>
    <w:tmpl w:val="A230BDEC"/>
    <w:lvl w:ilvl="0" w:tplc="1D5256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40C4B4D"/>
    <w:multiLevelType w:val="hybridMultilevel"/>
    <w:tmpl w:val="99862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777DF6"/>
    <w:multiLevelType w:val="hybridMultilevel"/>
    <w:tmpl w:val="2ECA3FA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8">
    <w:nsid w:val="23386671"/>
    <w:multiLevelType w:val="multilevel"/>
    <w:tmpl w:val="35B6EC5C"/>
    <w:lvl w:ilvl="0">
      <w:start w:val="1"/>
      <w:numFmt w:val="decimal"/>
      <w:lvlText w:val="%1."/>
      <w:lvlJc w:val="left"/>
      <w:pPr>
        <w:ind w:left="720" w:hanging="360"/>
      </w:pPr>
    </w:lvl>
    <w:lvl w:ilvl="1">
      <w:start w:val="1"/>
      <w:numFmt w:val="decimal"/>
      <w:isLgl/>
      <w:lvlText w:val="%1.%2"/>
      <w:lvlJc w:val="left"/>
      <w:pPr>
        <w:ind w:left="1200" w:hanging="48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19">
    <w:nsid w:val="2DEC7394"/>
    <w:multiLevelType w:val="hybridMultilevel"/>
    <w:tmpl w:val="1C16FE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1">
    <w:nsid w:val="4A2B13EF"/>
    <w:multiLevelType w:val="hybridMultilevel"/>
    <w:tmpl w:val="F54E41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C855754"/>
    <w:multiLevelType w:val="hybridMultilevel"/>
    <w:tmpl w:val="08527B92"/>
    <w:lvl w:ilvl="0" w:tplc="929CD20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EC52390"/>
    <w:multiLevelType w:val="hybridMultilevel"/>
    <w:tmpl w:val="10CA87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5"/>
  </w:num>
  <w:num w:numId="2">
    <w:abstractNumId w:val="2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27"/>
  </w:num>
  <w:num w:numId="16">
    <w:abstractNumId w:val="26"/>
  </w:num>
  <w:num w:numId="17">
    <w:abstractNumId w:val="12"/>
  </w:num>
  <w:num w:numId="18">
    <w:abstractNumId w:val="20"/>
  </w:num>
  <w:num w:numId="19">
    <w:abstractNumId w:val="17"/>
  </w:num>
  <w:num w:numId="20">
    <w:abstractNumId w:val="15"/>
  </w:num>
  <w:num w:numId="21">
    <w:abstractNumId w:val="18"/>
  </w:num>
  <w:num w:numId="22">
    <w:abstractNumId w:val="19"/>
  </w:num>
  <w:num w:numId="23">
    <w:abstractNumId w:val="23"/>
  </w:num>
  <w:num w:numId="24">
    <w:abstractNumId w:val="16"/>
  </w:num>
  <w:num w:numId="25">
    <w:abstractNumId w:val="24"/>
  </w:num>
  <w:num w:numId="26">
    <w:abstractNumId w:val="21"/>
  </w:num>
  <w:num w:numId="27">
    <w:abstractNumId w:val="13"/>
  </w:num>
  <w:num w:numId="2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375B7D"/>
    <w:rsid w:val="00003F83"/>
    <w:rsid w:val="00004A61"/>
    <w:rsid w:val="00004B8E"/>
    <w:rsid w:val="00006B92"/>
    <w:rsid w:val="00013648"/>
    <w:rsid w:val="000179F0"/>
    <w:rsid w:val="00020D00"/>
    <w:rsid w:val="00021AB5"/>
    <w:rsid w:val="00023FE7"/>
    <w:rsid w:val="000259E0"/>
    <w:rsid w:val="00025CCC"/>
    <w:rsid w:val="00030B63"/>
    <w:rsid w:val="000457CE"/>
    <w:rsid w:val="00051A20"/>
    <w:rsid w:val="00053B9D"/>
    <w:rsid w:val="00054A72"/>
    <w:rsid w:val="00056464"/>
    <w:rsid w:val="000667E8"/>
    <w:rsid w:val="00071A6F"/>
    <w:rsid w:val="000A227D"/>
    <w:rsid w:val="000A4C36"/>
    <w:rsid w:val="000A5BAA"/>
    <w:rsid w:val="000A6489"/>
    <w:rsid w:val="000A7ADF"/>
    <w:rsid w:val="000B70C2"/>
    <w:rsid w:val="000C2D42"/>
    <w:rsid w:val="000C4D55"/>
    <w:rsid w:val="000C5174"/>
    <w:rsid w:val="000D0E02"/>
    <w:rsid w:val="000D0E9E"/>
    <w:rsid w:val="000D1776"/>
    <w:rsid w:val="000D3708"/>
    <w:rsid w:val="000D3C56"/>
    <w:rsid w:val="000D4815"/>
    <w:rsid w:val="000D7221"/>
    <w:rsid w:val="000E7D84"/>
    <w:rsid w:val="000F629E"/>
    <w:rsid w:val="001021DE"/>
    <w:rsid w:val="001034E9"/>
    <w:rsid w:val="00113356"/>
    <w:rsid w:val="00113674"/>
    <w:rsid w:val="001139B0"/>
    <w:rsid w:val="001154B8"/>
    <w:rsid w:val="00121430"/>
    <w:rsid w:val="00123361"/>
    <w:rsid w:val="00123D9A"/>
    <w:rsid w:val="00124898"/>
    <w:rsid w:val="0012498E"/>
    <w:rsid w:val="00130939"/>
    <w:rsid w:val="00131075"/>
    <w:rsid w:val="00136AF4"/>
    <w:rsid w:val="0014288A"/>
    <w:rsid w:val="00142E0A"/>
    <w:rsid w:val="00143106"/>
    <w:rsid w:val="00145F8B"/>
    <w:rsid w:val="00147532"/>
    <w:rsid w:val="001517DA"/>
    <w:rsid w:val="00153FC2"/>
    <w:rsid w:val="0015421A"/>
    <w:rsid w:val="00171331"/>
    <w:rsid w:val="001725DF"/>
    <w:rsid w:val="00180875"/>
    <w:rsid w:val="00181224"/>
    <w:rsid w:val="00183A3B"/>
    <w:rsid w:val="00184D09"/>
    <w:rsid w:val="00187FA8"/>
    <w:rsid w:val="00194951"/>
    <w:rsid w:val="001B09FD"/>
    <w:rsid w:val="001B2B35"/>
    <w:rsid w:val="001B2FEB"/>
    <w:rsid w:val="001B47D2"/>
    <w:rsid w:val="001B608F"/>
    <w:rsid w:val="001B7359"/>
    <w:rsid w:val="001C2960"/>
    <w:rsid w:val="001C394E"/>
    <w:rsid w:val="001C3A9F"/>
    <w:rsid w:val="001C587A"/>
    <w:rsid w:val="001D65B0"/>
    <w:rsid w:val="001D672E"/>
    <w:rsid w:val="001D76C5"/>
    <w:rsid w:val="001D7D65"/>
    <w:rsid w:val="001E1638"/>
    <w:rsid w:val="001E7A37"/>
    <w:rsid w:val="001F63DF"/>
    <w:rsid w:val="002023B4"/>
    <w:rsid w:val="0020454E"/>
    <w:rsid w:val="00221879"/>
    <w:rsid w:val="00224A0E"/>
    <w:rsid w:val="00232C33"/>
    <w:rsid w:val="0023399C"/>
    <w:rsid w:val="0024062E"/>
    <w:rsid w:val="00241082"/>
    <w:rsid w:val="002417FC"/>
    <w:rsid w:val="00244816"/>
    <w:rsid w:val="00245357"/>
    <w:rsid w:val="00246D6B"/>
    <w:rsid w:val="00264D70"/>
    <w:rsid w:val="00267A34"/>
    <w:rsid w:val="002720FA"/>
    <w:rsid w:val="00272B85"/>
    <w:rsid w:val="0027672B"/>
    <w:rsid w:val="00276956"/>
    <w:rsid w:val="00277011"/>
    <w:rsid w:val="002808A8"/>
    <w:rsid w:val="00280C99"/>
    <w:rsid w:val="002855C3"/>
    <w:rsid w:val="00285D40"/>
    <w:rsid w:val="002907FD"/>
    <w:rsid w:val="002A2154"/>
    <w:rsid w:val="002A3AF4"/>
    <w:rsid w:val="002A45D6"/>
    <w:rsid w:val="002A564A"/>
    <w:rsid w:val="002A69C3"/>
    <w:rsid w:val="002A72E5"/>
    <w:rsid w:val="002A7430"/>
    <w:rsid w:val="002B15AB"/>
    <w:rsid w:val="002C0CCC"/>
    <w:rsid w:val="002C35D8"/>
    <w:rsid w:val="002C45C3"/>
    <w:rsid w:val="002C7791"/>
    <w:rsid w:val="002D17BF"/>
    <w:rsid w:val="002D28AA"/>
    <w:rsid w:val="002F0996"/>
    <w:rsid w:val="002F1F4B"/>
    <w:rsid w:val="00300862"/>
    <w:rsid w:val="00304244"/>
    <w:rsid w:val="00307BC3"/>
    <w:rsid w:val="003114C3"/>
    <w:rsid w:val="00315737"/>
    <w:rsid w:val="00321A87"/>
    <w:rsid w:val="00323558"/>
    <w:rsid w:val="00324E98"/>
    <w:rsid w:val="00330117"/>
    <w:rsid w:val="00330975"/>
    <w:rsid w:val="00333FAB"/>
    <w:rsid w:val="003357BE"/>
    <w:rsid w:val="0033770A"/>
    <w:rsid w:val="00350EF8"/>
    <w:rsid w:val="0035110B"/>
    <w:rsid w:val="003522FC"/>
    <w:rsid w:val="00353169"/>
    <w:rsid w:val="00357007"/>
    <w:rsid w:val="0036088C"/>
    <w:rsid w:val="00362821"/>
    <w:rsid w:val="00365328"/>
    <w:rsid w:val="00375B7D"/>
    <w:rsid w:val="00382FF3"/>
    <w:rsid w:val="00384B3D"/>
    <w:rsid w:val="003852DE"/>
    <w:rsid w:val="00385E2C"/>
    <w:rsid w:val="00390196"/>
    <w:rsid w:val="00394502"/>
    <w:rsid w:val="00397E6C"/>
    <w:rsid w:val="003A1699"/>
    <w:rsid w:val="003A474C"/>
    <w:rsid w:val="003A7018"/>
    <w:rsid w:val="003A7AA9"/>
    <w:rsid w:val="003B1DC0"/>
    <w:rsid w:val="003B362C"/>
    <w:rsid w:val="003B5276"/>
    <w:rsid w:val="003B6566"/>
    <w:rsid w:val="003C2D25"/>
    <w:rsid w:val="003C64ED"/>
    <w:rsid w:val="003D000E"/>
    <w:rsid w:val="003D38A7"/>
    <w:rsid w:val="003D47C3"/>
    <w:rsid w:val="003D6FFA"/>
    <w:rsid w:val="003E0C14"/>
    <w:rsid w:val="003F0670"/>
    <w:rsid w:val="003F2519"/>
    <w:rsid w:val="004046ED"/>
    <w:rsid w:val="0041044E"/>
    <w:rsid w:val="0041125E"/>
    <w:rsid w:val="00425F10"/>
    <w:rsid w:val="00426CAD"/>
    <w:rsid w:val="00430686"/>
    <w:rsid w:val="00435835"/>
    <w:rsid w:val="00436077"/>
    <w:rsid w:val="00436DE1"/>
    <w:rsid w:val="00444588"/>
    <w:rsid w:val="00445F14"/>
    <w:rsid w:val="00446BB4"/>
    <w:rsid w:val="00452073"/>
    <w:rsid w:val="00452B73"/>
    <w:rsid w:val="004550AE"/>
    <w:rsid w:val="00462CA3"/>
    <w:rsid w:val="004641B9"/>
    <w:rsid w:val="00472ADF"/>
    <w:rsid w:val="004809B6"/>
    <w:rsid w:val="0048306C"/>
    <w:rsid w:val="004941A5"/>
    <w:rsid w:val="00494250"/>
    <w:rsid w:val="004A5318"/>
    <w:rsid w:val="004A67F5"/>
    <w:rsid w:val="004A68F5"/>
    <w:rsid w:val="004A7263"/>
    <w:rsid w:val="004C0E49"/>
    <w:rsid w:val="004C2186"/>
    <w:rsid w:val="004C5A30"/>
    <w:rsid w:val="004C6C4C"/>
    <w:rsid w:val="004C7862"/>
    <w:rsid w:val="004D22BC"/>
    <w:rsid w:val="004D3055"/>
    <w:rsid w:val="004D488E"/>
    <w:rsid w:val="004D6564"/>
    <w:rsid w:val="004E2FD4"/>
    <w:rsid w:val="004E499D"/>
    <w:rsid w:val="004F1FA0"/>
    <w:rsid w:val="004F4611"/>
    <w:rsid w:val="004F572D"/>
    <w:rsid w:val="005123C3"/>
    <w:rsid w:val="00512844"/>
    <w:rsid w:val="005419D0"/>
    <w:rsid w:val="00542991"/>
    <w:rsid w:val="005459DC"/>
    <w:rsid w:val="00555C55"/>
    <w:rsid w:val="005649F6"/>
    <w:rsid w:val="00571D09"/>
    <w:rsid w:val="00580EB9"/>
    <w:rsid w:val="00581D1E"/>
    <w:rsid w:val="005853BD"/>
    <w:rsid w:val="005854A2"/>
    <w:rsid w:val="00592691"/>
    <w:rsid w:val="005A18AC"/>
    <w:rsid w:val="005A47F1"/>
    <w:rsid w:val="005A6CFA"/>
    <w:rsid w:val="005B3FD6"/>
    <w:rsid w:val="005B4361"/>
    <w:rsid w:val="005B54A2"/>
    <w:rsid w:val="005B5515"/>
    <w:rsid w:val="005C05AC"/>
    <w:rsid w:val="005C650F"/>
    <w:rsid w:val="005D03A3"/>
    <w:rsid w:val="005D4AFD"/>
    <w:rsid w:val="005D4E4D"/>
    <w:rsid w:val="005D7593"/>
    <w:rsid w:val="005D7BD5"/>
    <w:rsid w:val="005E05AF"/>
    <w:rsid w:val="005E0A3F"/>
    <w:rsid w:val="005E5C1A"/>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45F07"/>
    <w:rsid w:val="0064773B"/>
    <w:rsid w:val="006527C2"/>
    <w:rsid w:val="0065311A"/>
    <w:rsid w:val="006562AD"/>
    <w:rsid w:val="00656460"/>
    <w:rsid w:val="0066165E"/>
    <w:rsid w:val="00663F5D"/>
    <w:rsid w:val="006648AB"/>
    <w:rsid w:val="006666E6"/>
    <w:rsid w:val="0067307F"/>
    <w:rsid w:val="0067329D"/>
    <w:rsid w:val="0067786B"/>
    <w:rsid w:val="006806F9"/>
    <w:rsid w:val="00683207"/>
    <w:rsid w:val="00687A48"/>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357E"/>
    <w:rsid w:val="006E47AB"/>
    <w:rsid w:val="006F257A"/>
    <w:rsid w:val="006F3D7E"/>
    <w:rsid w:val="006F613C"/>
    <w:rsid w:val="006F757D"/>
    <w:rsid w:val="00704F9B"/>
    <w:rsid w:val="007100FB"/>
    <w:rsid w:val="007118B8"/>
    <w:rsid w:val="0072024A"/>
    <w:rsid w:val="00720E34"/>
    <w:rsid w:val="00722CA8"/>
    <w:rsid w:val="00731C2E"/>
    <w:rsid w:val="0074606D"/>
    <w:rsid w:val="0075128A"/>
    <w:rsid w:val="007542ED"/>
    <w:rsid w:val="00756512"/>
    <w:rsid w:val="007578AF"/>
    <w:rsid w:val="00767819"/>
    <w:rsid w:val="00773203"/>
    <w:rsid w:val="00782C67"/>
    <w:rsid w:val="007834F5"/>
    <w:rsid w:val="0078532B"/>
    <w:rsid w:val="0078672A"/>
    <w:rsid w:val="00792369"/>
    <w:rsid w:val="0079291B"/>
    <w:rsid w:val="00796A61"/>
    <w:rsid w:val="00797A1D"/>
    <w:rsid w:val="007A2725"/>
    <w:rsid w:val="007B0ED9"/>
    <w:rsid w:val="007B5F8B"/>
    <w:rsid w:val="007C1DB9"/>
    <w:rsid w:val="007C219A"/>
    <w:rsid w:val="007C4E9F"/>
    <w:rsid w:val="007C6F36"/>
    <w:rsid w:val="007D2CB7"/>
    <w:rsid w:val="007E543E"/>
    <w:rsid w:val="007E65F4"/>
    <w:rsid w:val="007F0FC8"/>
    <w:rsid w:val="007F1013"/>
    <w:rsid w:val="007F206A"/>
    <w:rsid w:val="007F2D47"/>
    <w:rsid w:val="007F7584"/>
    <w:rsid w:val="00805CEE"/>
    <w:rsid w:val="008104BB"/>
    <w:rsid w:val="0081065F"/>
    <w:rsid w:val="00810855"/>
    <w:rsid w:val="00815341"/>
    <w:rsid w:val="0081598D"/>
    <w:rsid w:val="008171A3"/>
    <w:rsid w:val="0082047D"/>
    <w:rsid w:val="00822D64"/>
    <w:rsid w:val="00827159"/>
    <w:rsid w:val="00827A0A"/>
    <w:rsid w:val="00832F64"/>
    <w:rsid w:val="00833610"/>
    <w:rsid w:val="00836D32"/>
    <w:rsid w:val="00843BDD"/>
    <w:rsid w:val="00844A0D"/>
    <w:rsid w:val="00845862"/>
    <w:rsid w:val="00850DFB"/>
    <w:rsid w:val="00852FB0"/>
    <w:rsid w:val="0086223B"/>
    <w:rsid w:val="00863F88"/>
    <w:rsid w:val="008641FE"/>
    <w:rsid w:val="008648D5"/>
    <w:rsid w:val="008677F9"/>
    <w:rsid w:val="0087387F"/>
    <w:rsid w:val="00876A54"/>
    <w:rsid w:val="00876F18"/>
    <w:rsid w:val="00891AE7"/>
    <w:rsid w:val="00892C91"/>
    <w:rsid w:val="00894E80"/>
    <w:rsid w:val="00897FEA"/>
    <w:rsid w:val="008A17FD"/>
    <w:rsid w:val="008A3638"/>
    <w:rsid w:val="008A3E24"/>
    <w:rsid w:val="008B150B"/>
    <w:rsid w:val="008B30F2"/>
    <w:rsid w:val="008B7126"/>
    <w:rsid w:val="008B76D7"/>
    <w:rsid w:val="008B7F0C"/>
    <w:rsid w:val="008B7F3E"/>
    <w:rsid w:val="008C01FC"/>
    <w:rsid w:val="008C03DE"/>
    <w:rsid w:val="008C2C86"/>
    <w:rsid w:val="008C46EB"/>
    <w:rsid w:val="008D36CA"/>
    <w:rsid w:val="008D585D"/>
    <w:rsid w:val="008E1E8A"/>
    <w:rsid w:val="008E2022"/>
    <w:rsid w:val="008F482B"/>
    <w:rsid w:val="00900F6C"/>
    <w:rsid w:val="00901E1D"/>
    <w:rsid w:val="00910D83"/>
    <w:rsid w:val="00913C7D"/>
    <w:rsid w:val="009142FA"/>
    <w:rsid w:val="00916F7F"/>
    <w:rsid w:val="0092521E"/>
    <w:rsid w:val="00935223"/>
    <w:rsid w:val="0093596B"/>
    <w:rsid w:val="0093651A"/>
    <w:rsid w:val="0093722C"/>
    <w:rsid w:val="00941FD2"/>
    <w:rsid w:val="009439D2"/>
    <w:rsid w:val="00946436"/>
    <w:rsid w:val="00947BB9"/>
    <w:rsid w:val="00950D6E"/>
    <w:rsid w:val="00953821"/>
    <w:rsid w:val="00963CE3"/>
    <w:rsid w:val="00964CDB"/>
    <w:rsid w:val="00964D1F"/>
    <w:rsid w:val="00966C8B"/>
    <w:rsid w:val="00973558"/>
    <w:rsid w:val="0097616A"/>
    <w:rsid w:val="00977690"/>
    <w:rsid w:val="009817B4"/>
    <w:rsid w:val="00981FBA"/>
    <w:rsid w:val="00983CB0"/>
    <w:rsid w:val="00991732"/>
    <w:rsid w:val="0099550A"/>
    <w:rsid w:val="009A1FF6"/>
    <w:rsid w:val="009A3772"/>
    <w:rsid w:val="009A5597"/>
    <w:rsid w:val="009B1641"/>
    <w:rsid w:val="009B5BD9"/>
    <w:rsid w:val="009B5F2B"/>
    <w:rsid w:val="009C3C03"/>
    <w:rsid w:val="009D0BA8"/>
    <w:rsid w:val="009D43A6"/>
    <w:rsid w:val="009D4745"/>
    <w:rsid w:val="009D679D"/>
    <w:rsid w:val="009E54D2"/>
    <w:rsid w:val="009F3E64"/>
    <w:rsid w:val="009F60FB"/>
    <w:rsid w:val="00A00524"/>
    <w:rsid w:val="00A02A17"/>
    <w:rsid w:val="00A03228"/>
    <w:rsid w:val="00A045E3"/>
    <w:rsid w:val="00A1295F"/>
    <w:rsid w:val="00A16218"/>
    <w:rsid w:val="00A16FF9"/>
    <w:rsid w:val="00A17AD9"/>
    <w:rsid w:val="00A2319A"/>
    <w:rsid w:val="00A315A9"/>
    <w:rsid w:val="00A36A7E"/>
    <w:rsid w:val="00A3757B"/>
    <w:rsid w:val="00A42F8F"/>
    <w:rsid w:val="00A47D32"/>
    <w:rsid w:val="00A51BF7"/>
    <w:rsid w:val="00A56CBF"/>
    <w:rsid w:val="00A64B00"/>
    <w:rsid w:val="00A663D3"/>
    <w:rsid w:val="00A71F75"/>
    <w:rsid w:val="00A76D2E"/>
    <w:rsid w:val="00A83536"/>
    <w:rsid w:val="00A8500D"/>
    <w:rsid w:val="00A9433A"/>
    <w:rsid w:val="00A948F9"/>
    <w:rsid w:val="00AA0588"/>
    <w:rsid w:val="00AA3ED7"/>
    <w:rsid w:val="00AB33AF"/>
    <w:rsid w:val="00AB49EF"/>
    <w:rsid w:val="00AB543F"/>
    <w:rsid w:val="00AB65C6"/>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212BF"/>
    <w:rsid w:val="00B35F79"/>
    <w:rsid w:val="00B3676C"/>
    <w:rsid w:val="00B405BE"/>
    <w:rsid w:val="00B4283E"/>
    <w:rsid w:val="00B522C0"/>
    <w:rsid w:val="00B53F3B"/>
    <w:rsid w:val="00B54942"/>
    <w:rsid w:val="00B560F0"/>
    <w:rsid w:val="00B6037A"/>
    <w:rsid w:val="00B63004"/>
    <w:rsid w:val="00B630DC"/>
    <w:rsid w:val="00B65C76"/>
    <w:rsid w:val="00B67546"/>
    <w:rsid w:val="00B73556"/>
    <w:rsid w:val="00B75EE3"/>
    <w:rsid w:val="00B75FF0"/>
    <w:rsid w:val="00B93150"/>
    <w:rsid w:val="00B95929"/>
    <w:rsid w:val="00B9705D"/>
    <w:rsid w:val="00BA032F"/>
    <w:rsid w:val="00BA11ED"/>
    <w:rsid w:val="00BA2E73"/>
    <w:rsid w:val="00BA4296"/>
    <w:rsid w:val="00BB0E21"/>
    <w:rsid w:val="00BB433C"/>
    <w:rsid w:val="00BB7159"/>
    <w:rsid w:val="00BC16DD"/>
    <w:rsid w:val="00BC3B92"/>
    <w:rsid w:val="00BC77AE"/>
    <w:rsid w:val="00BD0F95"/>
    <w:rsid w:val="00BD158B"/>
    <w:rsid w:val="00BD5627"/>
    <w:rsid w:val="00BD5B1A"/>
    <w:rsid w:val="00BD79A4"/>
    <w:rsid w:val="00BE0030"/>
    <w:rsid w:val="00BE136A"/>
    <w:rsid w:val="00BE2350"/>
    <w:rsid w:val="00BE3D05"/>
    <w:rsid w:val="00BE68CC"/>
    <w:rsid w:val="00BE6EBC"/>
    <w:rsid w:val="00BF31BD"/>
    <w:rsid w:val="00BF4271"/>
    <w:rsid w:val="00BF5618"/>
    <w:rsid w:val="00C06562"/>
    <w:rsid w:val="00C15506"/>
    <w:rsid w:val="00C21C66"/>
    <w:rsid w:val="00C2790C"/>
    <w:rsid w:val="00C27D84"/>
    <w:rsid w:val="00C3262B"/>
    <w:rsid w:val="00C34B85"/>
    <w:rsid w:val="00C4420B"/>
    <w:rsid w:val="00C44942"/>
    <w:rsid w:val="00C46200"/>
    <w:rsid w:val="00C50953"/>
    <w:rsid w:val="00C541CD"/>
    <w:rsid w:val="00C77384"/>
    <w:rsid w:val="00C80626"/>
    <w:rsid w:val="00C828F8"/>
    <w:rsid w:val="00C94700"/>
    <w:rsid w:val="00C9760A"/>
    <w:rsid w:val="00CA04A5"/>
    <w:rsid w:val="00CA6A40"/>
    <w:rsid w:val="00CB5761"/>
    <w:rsid w:val="00CB5977"/>
    <w:rsid w:val="00CB616D"/>
    <w:rsid w:val="00CC02BF"/>
    <w:rsid w:val="00CC2643"/>
    <w:rsid w:val="00CD0040"/>
    <w:rsid w:val="00CD0A7B"/>
    <w:rsid w:val="00CD42A4"/>
    <w:rsid w:val="00CD66EE"/>
    <w:rsid w:val="00CE0A1F"/>
    <w:rsid w:val="00CE3E45"/>
    <w:rsid w:val="00CE617A"/>
    <w:rsid w:val="00CF1538"/>
    <w:rsid w:val="00CF3F3B"/>
    <w:rsid w:val="00D0215D"/>
    <w:rsid w:val="00D02EEA"/>
    <w:rsid w:val="00D041F1"/>
    <w:rsid w:val="00D05DEC"/>
    <w:rsid w:val="00D07FA3"/>
    <w:rsid w:val="00D14DF8"/>
    <w:rsid w:val="00D22E9F"/>
    <w:rsid w:val="00D320AA"/>
    <w:rsid w:val="00D34757"/>
    <w:rsid w:val="00D35341"/>
    <w:rsid w:val="00D465C1"/>
    <w:rsid w:val="00D50582"/>
    <w:rsid w:val="00D5071E"/>
    <w:rsid w:val="00D56BC5"/>
    <w:rsid w:val="00D61530"/>
    <w:rsid w:val="00D6161A"/>
    <w:rsid w:val="00D636C6"/>
    <w:rsid w:val="00D65D5B"/>
    <w:rsid w:val="00D67335"/>
    <w:rsid w:val="00D71E88"/>
    <w:rsid w:val="00D75D4D"/>
    <w:rsid w:val="00D77EC0"/>
    <w:rsid w:val="00D80B22"/>
    <w:rsid w:val="00D92743"/>
    <w:rsid w:val="00D92912"/>
    <w:rsid w:val="00D95D4F"/>
    <w:rsid w:val="00D97E98"/>
    <w:rsid w:val="00DB0FA6"/>
    <w:rsid w:val="00DB350E"/>
    <w:rsid w:val="00DB4E8B"/>
    <w:rsid w:val="00DC652E"/>
    <w:rsid w:val="00DD14F0"/>
    <w:rsid w:val="00DD2937"/>
    <w:rsid w:val="00DD463B"/>
    <w:rsid w:val="00DD521A"/>
    <w:rsid w:val="00DE31BA"/>
    <w:rsid w:val="00DE35EA"/>
    <w:rsid w:val="00DE7381"/>
    <w:rsid w:val="00DF54D3"/>
    <w:rsid w:val="00DF6445"/>
    <w:rsid w:val="00E04710"/>
    <w:rsid w:val="00E06461"/>
    <w:rsid w:val="00E10B86"/>
    <w:rsid w:val="00E12E31"/>
    <w:rsid w:val="00E13B2B"/>
    <w:rsid w:val="00E23E12"/>
    <w:rsid w:val="00E240F8"/>
    <w:rsid w:val="00E36D7C"/>
    <w:rsid w:val="00E37750"/>
    <w:rsid w:val="00E435E7"/>
    <w:rsid w:val="00E469A5"/>
    <w:rsid w:val="00E47DC9"/>
    <w:rsid w:val="00E54A4F"/>
    <w:rsid w:val="00E55858"/>
    <w:rsid w:val="00E57182"/>
    <w:rsid w:val="00E623B0"/>
    <w:rsid w:val="00E71615"/>
    <w:rsid w:val="00E7373E"/>
    <w:rsid w:val="00E847EE"/>
    <w:rsid w:val="00E9173C"/>
    <w:rsid w:val="00E932B3"/>
    <w:rsid w:val="00E95363"/>
    <w:rsid w:val="00E9578B"/>
    <w:rsid w:val="00EA0110"/>
    <w:rsid w:val="00EA615D"/>
    <w:rsid w:val="00EA73CA"/>
    <w:rsid w:val="00EA7E6F"/>
    <w:rsid w:val="00EB1DF8"/>
    <w:rsid w:val="00EC4E23"/>
    <w:rsid w:val="00ED1065"/>
    <w:rsid w:val="00ED1209"/>
    <w:rsid w:val="00ED2FED"/>
    <w:rsid w:val="00ED3CAA"/>
    <w:rsid w:val="00ED5F90"/>
    <w:rsid w:val="00ED7EBF"/>
    <w:rsid w:val="00EE4632"/>
    <w:rsid w:val="00EE6C2C"/>
    <w:rsid w:val="00EF6A1A"/>
    <w:rsid w:val="00F250EF"/>
    <w:rsid w:val="00F256E5"/>
    <w:rsid w:val="00F32FC8"/>
    <w:rsid w:val="00F36D03"/>
    <w:rsid w:val="00F4431B"/>
    <w:rsid w:val="00F53274"/>
    <w:rsid w:val="00F533AE"/>
    <w:rsid w:val="00F57C50"/>
    <w:rsid w:val="00F63542"/>
    <w:rsid w:val="00F67516"/>
    <w:rsid w:val="00F70C38"/>
    <w:rsid w:val="00F70F88"/>
    <w:rsid w:val="00F71115"/>
    <w:rsid w:val="00F72EF3"/>
    <w:rsid w:val="00F83258"/>
    <w:rsid w:val="00F84499"/>
    <w:rsid w:val="00F86307"/>
    <w:rsid w:val="00F92555"/>
    <w:rsid w:val="00F95E33"/>
    <w:rsid w:val="00F970E2"/>
    <w:rsid w:val="00FA4381"/>
    <w:rsid w:val="00FA4CC2"/>
    <w:rsid w:val="00FA529D"/>
    <w:rsid w:val="00FA7894"/>
    <w:rsid w:val="00FB19DB"/>
    <w:rsid w:val="00FC539D"/>
    <w:rsid w:val="00FC5CA2"/>
    <w:rsid w:val="00FC62B1"/>
    <w:rsid w:val="00FD5072"/>
    <w:rsid w:val="00FE06F5"/>
    <w:rsid w:val="00FE3925"/>
    <w:rsid w:val="00FF05C3"/>
    <w:rsid w:val="00FF53A6"/>
    <w:rsid w:val="00FF6F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879233">
      <w:bodyDiv w:val="1"/>
      <w:marLeft w:val="0"/>
      <w:marRight w:val="0"/>
      <w:marTop w:val="0"/>
      <w:marBottom w:val="0"/>
      <w:divBdr>
        <w:top w:val="none" w:sz="0" w:space="0" w:color="auto"/>
        <w:left w:val="none" w:sz="0" w:space="0" w:color="auto"/>
        <w:bottom w:val="none" w:sz="0" w:space="0" w:color="auto"/>
        <w:right w:val="none" w:sz="0" w:space="0" w:color="auto"/>
      </w:divBdr>
      <w:divsChild>
        <w:div w:id="1586383123">
          <w:marLeft w:val="0"/>
          <w:marRight w:val="0"/>
          <w:marTop w:val="0"/>
          <w:marBottom w:val="0"/>
          <w:divBdr>
            <w:top w:val="none" w:sz="0" w:space="0" w:color="auto"/>
            <w:left w:val="none" w:sz="0" w:space="0" w:color="auto"/>
            <w:bottom w:val="none" w:sz="0" w:space="0" w:color="auto"/>
            <w:right w:val="none" w:sz="0" w:space="0" w:color="auto"/>
          </w:divBdr>
        </w:div>
        <w:div w:id="140082166">
          <w:marLeft w:val="0"/>
          <w:marRight w:val="0"/>
          <w:marTop w:val="0"/>
          <w:marBottom w:val="0"/>
          <w:divBdr>
            <w:top w:val="none" w:sz="0" w:space="0" w:color="auto"/>
            <w:left w:val="none" w:sz="0" w:space="0" w:color="auto"/>
            <w:bottom w:val="none" w:sz="0" w:space="0" w:color="auto"/>
            <w:right w:val="none" w:sz="0" w:space="0" w:color="auto"/>
          </w:divBdr>
        </w:div>
        <w:div w:id="1005325172">
          <w:marLeft w:val="0"/>
          <w:marRight w:val="0"/>
          <w:marTop w:val="0"/>
          <w:marBottom w:val="0"/>
          <w:divBdr>
            <w:top w:val="none" w:sz="0" w:space="0" w:color="auto"/>
            <w:left w:val="none" w:sz="0" w:space="0" w:color="auto"/>
            <w:bottom w:val="none" w:sz="0" w:space="0" w:color="auto"/>
            <w:right w:val="none" w:sz="0" w:space="0" w:color="auto"/>
          </w:divBdr>
        </w:div>
        <w:div w:id="1847791688">
          <w:marLeft w:val="0"/>
          <w:marRight w:val="0"/>
          <w:marTop w:val="0"/>
          <w:marBottom w:val="0"/>
          <w:divBdr>
            <w:top w:val="none" w:sz="0" w:space="0" w:color="auto"/>
            <w:left w:val="none" w:sz="0" w:space="0" w:color="auto"/>
            <w:bottom w:val="none" w:sz="0" w:space="0" w:color="auto"/>
            <w:right w:val="none" w:sz="0" w:space="0" w:color="auto"/>
          </w:divBdr>
        </w:div>
        <w:div w:id="871000088">
          <w:marLeft w:val="0"/>
          <w:marRight w:val="0"/>
          <w:marTop w:val="0"/>
          <w:marBottom w:val="0"/>
          <w:divBdr>
            <w:top w:val="none" w:sz="0" w:space="0" w:color="auto"/>
            <w:left w:val="none" w:sz="0" w:space="0" w:color="auto"/>
            <w:bottom w:val="none" w:sz="0" w:space="0" w:color="auto"/>
            <w:right w:val="none" w:sz="0" w:space="0" w:color="auto"/>
          </w:divBdr>
        </w:div>
        <w:div w:id="109980190">
          <w:marLeft w:val="0"/>
          <w:marRight w:val="0"/>
          <w:marTop w:val="0"/>
          <w:marBottom w:val="0"/>
          <w:divBdr>
            <w:top w:val="none" w:sz="0" w:space="0" w:color="auto"/>
            <w:left w:val="none" w:sz="0" w:space="0" w:color="auto"/>
            <w:bottom w:val="none" w:sz="0" w:space="0" w:color="auto"/>
            <w:right w:val="none" w:sz="0" w:space="0" w:color="auto"/>
          </w:divBdr>
        </w:div>
        <w:div w:id="1216622398">
          <w:marLeft w:val="0"/>
          <w:marRight w:val="0"/>
          <w:marTop w:val="0"/>
          <w:marBottom w:val="0"/>
          <w:divBdr>
            <w:top w:val="none" w:sz="0" w:space="0" w:color="auto"/>
            <w:left w:val="none" w:sz="0" w:space="0" w:color="auto"/>
            <w:bottom w:val="none" w:sz="0" w:space="0" w:color="auto"/>
            <w:right w:val="none" w:sz="0" w:space="0" w:color="auto"/>
          </w:divBdr>
        </w:div>
        <w:div w:id="2060933138">
          <w:marLeft w:val="0"/>
          <w:marRight w:val="0"/>
          <w:marTop w:val="0"/>
          <w:marBottom w:val="0"/>
          <w:divBdr>
            <w:top w:val="none" w:sz="0" w:space="0" w:color="auto"/>
            <w:left w:val="none" w:sz="0" w:space="0" w:color="auto"/>
            <w:bottom w:val="none" w:sz="0" w:space="0" w:color="auto"/>
            <w:right w:val="none" w:sz="0" w:space="0" w:color="auto"/>
          </w:divBdr>
        </w:div>
        <w:div w:id="1325087737">
          <w:marLeft w:val="0"/>
          <w:marRight w:val="0"/>
          <w:marTop w:val="0"/>
          <w:marBottom w:val="0"/>
          <w:divBdr>
            <w:top w:val="none" w:sz="0" w:space="0" w:color="auto"/>
            <w:left w:val="none" w:sz="0" w:space="0" w:color="auto"/>
            <w:bottom w:val="none" w:sz="0" w:space="0" w:color="auto"/>
            <w:right w:val="none" w:sz="0" w:space="0" w:color="auto"/>
          </w:divBdr>
        </w:div>
        <w:div w:id="1526363458">
          <w:marLeft w:val="0"/>
          <w:marRight w:val="0"/>
          <w:marTop w:val="0"/>
          <w:marBottom w:val="0"/>
          <w:divBdr>
            <w:top w:val="none" w:sz="0" w:space="0" w:color="auto"/>
            <w:left w:val="none" w:sz="0" w:space="0" w:color="auto"/>
            <w:bottom w:val="none" w:sz="0" w:space="0" w:color="auto"/>
            <w:right w:val="none" w:sz="0" w:space="0" w:color="auto"/>
          </w:divBdr>
        </w:div>
        <w:div w:id="496921164">
          <w:marLeft w:val="0"/>
          <w:marRight w:val="0"/>
          <w:marTop w:val="0"/>
          <w:marBottom w:val="0"/>
          <w:divBdr>
            <w:top w:val="none" w:sz="0" w:space="0" w:color="auto"/>
            <w:left w:val="none" w:sz="0" w:space="0" w:color="auto"/>
            <w:bottom w:val="none" w:sz="0" w:space="0" w:color="auto"/>
            <w:right w:val="none" w:sz="0" w:space="0" w:color="auto"/>
          </w:divBdr>
        </w:div>
      </w:divsChild>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10811559">
      <w:bodyDiv w:val="1"/>
      <w:marLeft w:val="0"/>
      <w:marRight w:val="0"/>
      <w:marTop w:val="0"/>
      <w:marBottom w:val="0"/>
      <w:divBdr>
        <w:top w:val="none" w:sz="0" w:space="0" w:color="auto"/>
        <w:left w:val="none" w:sz="0" w:space="0" w:color="auto"/>
        <w:bottom w:val="none" w:sz="0" w:space="0" w:color="auto"/>
        <w:right w:val="none" w:sz="0" w:space="0" w:color="auto"/>
      </w:divBdr>
      <w:divsChild>
        <w:div w:id="1168062069">
          <w:marLeft w:val="0"/>
          <w:marRight w:val="0"/>
          <w:marTop w:val="0"/>
          <w:marBottom w:val="0"/>
          <w:divBdr>
            <w:top w:val="none" w:sz="0" w:space="0" w:color="auto"/>
            <w:left w:val="none" w:sz="0" w:space="0" w:color="auto"/>
            <w:bottom w:val="none" w:sz="0" w:space="0" w:color="auto"/>
            <w:right w:val="none" w:sz="0" w:space="0" w:color="auto"/>
          </w:divBdr>
        </w:div>
        <w:div w:id="994182143">
          <w:marLeft w:val="0"/>
          <w:marRight w:val="0"/>
          <w:marTop w:val="0"/>
          <w:marBottom w:val="0"/>
          <w:divBdr>
            <w:top w:val="none" w:sz="0" w:space="0" w:color="auto"/>
            <w:left w:val="none" w:sz="0" w:space="0" w:color="auto"/>
            <w:bottom w:val="none" w:sz="0" w:space="0" w:color="auto"/>
            <w:right w:val="none" w:sz="0" w:space="0" w:color="auto"/>
          </w:divBdr>
        </w:div>
        <w:div w:id="1549686897">
          <w:marLeft w:val="0"/>
          <w:marRight w:val="0"/>
          <w:marTop w:val="0"/>
          <w:marBottom w:val="0"/>
          <w:divBdr>
            <w:top w:val="none" w:sz="0" w:space="0" w:color="auto"/>
            <w:left w:val="none" w:sz="0" w:space="0" w:color="auto"/>
            <w:bottom w:val="none" w:sz="0" w:space="0" w:color="auto"/>
            <w:right w:val="none" w:sz="0" w:space="0" w:color="auto"/>
          </w:divBdr>
        </w:div>
        <w:div w:id="187572400">
          <w:marLeft w:val="0"/>
          <w:marRight w:val="0"/>
          <w:marTop w:val="0"/>
          <w:marBottom w:val="0"/>
          <w:divBdr>
            <w:top w:val="none" w:sz="0" w:space="0" w:color="auto"/>
            <w:left w:val="none" w:sz="0" w:space="0" w:color="auto"/>
            <w:bottom w:val="none" w:sz="0" w:space="0" w:color="auto"/>
            <w:right w:val="none" w:sz="0" w:space="0" w:color="auto"/>
          </w:divBdr>
        </w:div>
        <w:div w:id="532158329">
          <w:marLeft w:val="0"/>
          <w:marRight w:val="0"/>
          <w:marTop w:val="0"/>
          <w:marBottom w:val="0"/>
          <w:divBdr>
            <w:top w:val="none" w:sz="0" w:space="0" w:color="auto"/>
            <w:left w:val="none" w:sz="0" w:space="0" w:color="auto"/>
            <w:bottom w:val="none" w:sz="0" w:space="0" w:color="auto"/>
            <w:right w:val="none" w:sz="0" w:space="0" w:color="auto"/>
          </w:divBdr>
        </w:div>
        <w:div w:id="207691821">
          <w:marLeft w:val="0"/>
          <w:marRight w:val="0"/>
          <w:marTop w:val="0"/>
          <w:marBottom w:val="0"/>
          <w:divBdr>
            <w:top w:val="none" w:sz="0" w:space="0" w:color="auto"/>
            <w:left w:val="none" w:sz="0" w:space="0" w:color="auto"/>
            <w:bottom w:val="none" w:sz="0" w:space="0" w:color="auto"/>
            <w:right w:val="none" w:sz="0" w:space="0" w:color="auto"/>
          </w:divBdr>
        </w:div>
        <w:div w:id="28455115">
          <w:marLeft w:val="0"/>
          <w:marRight w:val="0"/>
          <w:marTop w:val="0"/>
          <w:marBottom w:val="0"/>
          <w:divBdr>
            <w:top w:val="none" w:sz="0" w:space="0" w:color="auto"/>
            <w:left w:val="none" w:sz="0" w:space="0" w:color="auto"/>
            <w:bottom w:val="none" w:sz="0" w:space="0" w:color="auto"/>
            <w:right w:val="none" w:sz="0" w:space="0" w:color="auto"/>
          </w:divBdr>
        </w:div>
        <w:div w:id="1706909948">
          <w:marLeft w:val="0"/>
          <w:marRight w:val="0"/>
          <w:marTop w:val="0"/>
          <w:marBottom w:val="0"/>
          <w:divBdr>
            <w:top w:val="none" w:sz="0" w:space="0" w:color="auto"/>
            <w:left w:val="none" w:sz="0" w:space="0" w:color="auto"/>
            <w:bottom w:val="none" w:sz="0" w:space="0" w:color="auto"/>
            <w:right w:val="none" w:sz="0" w:space="0" w:color="auto"/>
          </w:divBdr>
        </w:div>
        <w:div w:id="1302808758">
          <w:marLeft w:val="0"/>
          <w:marRight w:val="0"/>
          <w:marTop w:val="0"/>
          <w:marBottom w:val="0"/>
          <w:divBdr>
            <w:top w:val="none" w:sz="0" w:space="0" w:color="auto"/>
            <w:left w:val="none" w:sz="0" w:space="0" w:color="auto"/>
            <w:bottom w:val="none" w:sz="0" w:space="0" w:color="auto"/>
            <w:right w:val="none" w:sz="0" w:space="0" w:color="auto"/>
          </w:divBdr>
        </w:div>
        <w:div w:id="2097050230">
          <w:marLeft w:val="0"/>
          <w:marRight w:val="0"/>
          <w:marTop w:val="0"/>
          <w:marBottom w:val="0"/>
          <w:divBdr>
            <w:top w:val="none" w:sz="0" w:space="0" w:color="auto"/>
            <w:left w:val="none" w:sz="0" w:space="0" w:color="auto"/>
            <w:bottom w:val="none" w:sz="0" w:space="0" w:color="auto"/>
            <w:right w:val="none" w:sz="0" w:space="0" w:color="auto"/>
          </w:divBdr>
        </w:div>
        <w:div w:id="1356618567">
          <w:marLeft w:val="0"/>
          <w:marRight w:val="0"/>
          <w:marTop w:val="0"/>
          <w:marBottom w:val="0"/>
          <w:divBdr>
            <w:top w:val="none" w:sz="0" w:space="0" w:color="auto"/>
            <w:left w:val="none" w:sz="0" w:space="0" w:color="auto"/>
            <w:bottom w:val="none" w:sz="0" w:space="0" w:color="auto"/>
            <w:right w:val="none" w:sz="0" w:space="0" w:color="auto"/>
          </w:divBdr>
        </w:div>
        <w:div w:id="1743983733">
          <w:marLeft w:val="0"/>
          <w:marRight w:val="0"/>
          <w:marTop w:val="0"/>
          <w:marBottom w:val="0"/>
          <w:divBdr>
            <w:top w:val="none" w:sz="0" w:space="0" w:color="auto"/>
            <w:left w:val="none" w:sz="0" w:space="0" w:color="auto"/>
            <w:bottom w:val="none" w:sz="0" w:space="0" w:color="auto"/>
            <w:right w:val="none" w:sz="0" w:space="0" w:color="auto"/>
          </w:divBdr>
        </w:div>
        <w:div w:id="1599406431">
          <w:marLeft w:val="0"/>
          <w:marRight w:val="0"/>
          <w:marTop w:val="0"/>
          <w:marBottom w:val="0"/>
          <w:divBdr>
            <w:top w:val="none" w:sz="0" w:space="0" w:color="auto"/>
            <w:left w:val="none" w:sz="0" w:space="0" w:color="auto"/>
            <w:bottom w:val="none" w:sz="0" w:space="0" w:color="auto"/>
            <w:right w:val="none" w:sz="0" w:space="0" w:color="auto"/>
          </w:divBdr>
        </w:div>
        <w:div w:id="546257897">
          <w:marLeft w:val="0"/>
          <w:marRight w:val="0"/>
          <w:marTop w:val="0"/>
          <w:marBottom w:val="0"/>
          <w:divBdr>
            <w:top w:val="none" w:sz="0" w:space="0" w:color="auto"/>
            <w:left w:val="none" w:sz="0" w:space="0" w:color="auto"/>
            <w:bottom w:val="none" w:sz="0" w:space="0" w:color="auto"/>
            <w:right w:val="none" w:sz="0" w:space="0" w:color="auto"/>
          </w:divBdr>
        </w:div>
        <w:div w:id="1770613007">
          <w:marLeft w:val="0"/>
          <w:marRight w:val="0"/>
          <w:marTop w:val="0"/>
          <w:marBottom w:val="0"/>
          <w:divBdr>
            <w:top w:val="none" w:sz="0" w:space="0" w:color="auto"/>
            <w:left w:val="none" w:sz="0" w:space="0" w:color="auto"/>
            <w:bottom w:val="none" w:sz="0" w:space="0" w:color="auto"/>
            <w:right w:val="none" w:sz="0" w:space="0" w:color="auto"/>
          </w:divBdr>
        </w:div>
        <w:div w:id="296229027">
          <w:marLeft w:val="0"/>
          <w:marRight w:val="0"/>
          <w:marTop w:val="0"/>
          <w:marBottom w:val="0"/>
          <w:divBdr>
            <w:top w:val="none" w:sz="0" w:space="0" w:color="auto"/>
            <w:left w:val="none" w:sz="0" w:space="0" w:color="auto"/>
            <w:bottom w:val="none" w:sz="0" w:space="0" w:color="auto"/>
            <w:right w:val="none" w:sz="0" w:space="0" w:color="auto"/>
          </w:divBdr>
        </w:div>
        <w:div w:id="651526015">
          <w:marLeft w:val="0"/>
          <w:marRight w:val="0"/>
          <w:marTop w:val="0"/>
          <w:marBottom w:val="0"/>
          <w:divBdr>
            <w:top w:val="none" w:sz="0" w:space="0" w:color="auto"/>
            <w:left w:val="none" w:sz="0" w:space="0" w:color="auto"/>
            <w:bottom w:val="none" w:sz="0" w:space="0" w:color="auto"/>
            <w:right w:val="none" w:sz="0" w:space="0" w:color="auto"/>
          </w:divBdr>
        </w:div>
        <w:div w:id="1261647057">
          <w:marLeft w:val="0"/>
          <w:marRight w:val="0"/>
          <w:marTop w:val="0"/>
          <w:marBottom w:val="0"/>
          <w:divBdr>
            <w:top w:val="none" w:sz="0" w:space="0" w:color="auto"/>
            <w:left w:val="none" w:sz="0" w:space="0" w:color="auto"/>
            <w:bottom w:val="none" w:sz="0" w:space="0" w:color="auto"/>
            <w:right w:val="none" w:sz="0" w:space="0" w:color="auto"/>
          </w:divBdr>
        </w:div>
        <w:div w:id="1339845404">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65757212">
      <w:bodyDiv w:val="1"/>
      <w:marLeft w:val="0"/>
      <w:marRight w:val="0"/>
      <w:marTop w:val="0"/>
      <w:marBottom w:val="0"/>
      <w:divBdr>
        <w:top w:val="none" w:sz="0" w:space="0" w:color="auto"/>
        <w:left w:val="none" w:sz="0" w:space="0" w:color="auto"/>
        <w:bottom w:val="none" w:sz="0" w:space="0" w:color="auto"/>
        <w:right w:val="none" w:sz="0" w:space="0" w:color="auto"/>
      </w:divBdr>
      <w:divsChild>
        <w:div w:id="165823100">
          <w:marLeft w:val="0"/>
          <w:marRight w:val="0"/>
          <w:marTop w:val="0"/>
          <w:marBottom w:val="0"/>
          <w:divBdr>
            <w:top w:val="none" w:sz="0" w:space="0" w:color="auto"/>
            <w:left w:val="none" w:sz="0" w:space="0" w:color="auto"/>
            <w:bottom w:val="none" w:sz="0" w:space="0" w:color="auto"/>
            <w:right w:val="none" w:sz="0" w:space="0" w:color="auto"/>
          </w:divBdr>
        </w:div>
      </w:divsChild>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256405639">
      <w:bodyDiv w:val="1"/>
      <w:marLeft w:val="0"/>
      <w:marRight w:val="0"/>
      <w:marTop w:val="0"/>
      <w:marBottom w:val="0"/>
      <w:divBdr>
        <w:top w:val="none" w:sz="0" w:space="0" w:color="auto"/>
        <w:left w:val="none" w:sz="0" w:space="0" w:color="auto"/>
        <w:bottom w:val="none" w:sz="0" w:space="0" w:color="auto"/>
        <w:right w:val="none" w:sz="0" w:space="0" w:color="auto"/>
      </w:divBdr>
      <w:divsChild>
        <w:div w:id="864057874">
          <w:marLeft w:val="0"/>
          <w:marRight w:val="0"/>
          <w:marTop w:val="0"/>
          <w:marBottom w:val="0"/>
          <w:divBdr>
            <w:top w:val="none" w:sz="0" w:space="0" w:color="auto"/>
            <w:left w:val="none" w:sz="0" w:space="0" w:color="auto"/>
            <w:bottom w:val="none" w:sz="0" w:space="0" w:color="auto"/>
            <w:right w:val="none" w:sz="0" w:space="0" w:color="auto"/>
          </w:divBdr>
        </w:div>
        <w:div w:id="770659024">
          <w:marLeft w:val="0"/>
          <w:marRight w:val="0"/>
          <w:marTop w:val="0"/>
          <w:marBottom w:val="0"/>
          <w:divBdr>
            <w:top w:val="none" w:sz="0" w:space="0" w:color="auto"/>
            <w:left w:val="none" w:sz="0" w:space="0" w:color="auto"/>
            <w:bottom w:val="none" w:sz="0" w:space="0" w:color="auto"/>
            <w:right w:val="none" w:sz="0" w:space="0" w:color="auto"/>
          </w:divBdr>
        </w:div>
        <w:div w:id="122114255">
          <w:marLeft w:val="0"/>
          <w:marRight w:val="0"/>
          <w:marTop w:val="0"/>
          <w:marBottom w:val="0"/>
          <w:divBdr>
            <w:top w:val="none" w:sz="0" w:space="0" w:color="auto"/>
            <w:left w:val="none" w:sz="0" w:space="0" w:color="auto"/>
            <w:bottom w:val="none" w:sz="0" w:space="0" w:color="auto"/>
            <w:right w:val="none" w:sz="0" w:space="0" w:color="auto"/>
          </w:divBdr>
        </w:div>
        <w:div w:id="1165516695">
          <w:marLeft w:val="0"/>
          <w:marRight w:val="0"/>
          <w:marTop w:val="0"/>
          <w:marBottom w:val="0"/>
          <w:divBdr>
            <w:top w:val="none" w:sz="0" w:space="0" w:color="auto"/>
            <w:left w:val="none" w:sz="0" w:space="0" w:color="auto"/>
            <w:bottom w:val="none" w:sz="0" w:space="0" w:color="auto"/>
            <w:right w:val="none" w:sz="0" w:space="0" w:color="auto"/>
          </w:divBdr>
        </w:div>
        <w:div w:id="1289779584">
          <w:marLeft w:val="0"/>
          <w:marRight w:val="0"/>
          <w:marTop w:val="0"/>
          <w:marBottom w:val="0"/>
          <w:divBdr>
            <w:top w:val="none" w:sz="0" w:space="0" w:color="auto"/>
            <w:left w:val="none" w:sz="0" w:space="0" w:color="auto"/>
            <w:bottom w:val="none" w:sz="0" w:space="0" w:color="auto"/>
            <w:right w:val="none" w:sz="0" w:space="0" w:color="auto"/>
          </w:divBdr>
        </w:div>
        <w:div w:id="1609699143">
          <w:marLeft w:val="0"/>
          <w:marRight w:val="0"/>
          <w:marTop w:val="0"/>
          <w:marBottom w:val="0"/>
          <w:divBdr>
            <w:top w:val="none" w:sz="0" w:space="0" w:color="auto"/>
            <w:left w:val="none" w:sz="0" w:space="0" w:color="auto"/>
            <w:bottom w:val="none" w:sz="0" w:space="0" w:color="auto"/>
            <w:right w:val="none" w:sz="0" w:space="0" w:color="auto"/>
          </w:divBdr>
        </w:div>
        <w:div w:id="459956906">
          <w:marLeft w:val="0"/>
          <w:marRight w:val="0"/>
          <w:marTop w:val="0"/>
          <w:marBottom w:val="0"/>
          <w:divBdr>
            <w:top w:val="none" w:sz="0" w:space="0" w:color="auto"/>
            <w:left w:val="none" w:sz="0" w:space="0" w:color="auto"/>
            <w:bottom w:val="none" w:sz="0" w:space="0" w:color="auto"/>
            <w:right w:val="none" w:sz="0" w:space="0" w:color="auto"/>
          </w:divBdr>
        </w:div>
        <w:div w:id="1048141773">
          <w:marLeft w:val="0"/>
          <w:marRight w:val="0"/>
          <w:marTop w:val="0"/>
          <w:marBottom w:val="0"/>
          <w:divBdr>
            <w:top w:val="none" w:sz="0" w:space="0" w:color="auto"/>
            <w:left w:val="none" w:sz="0" w:space="0" w:color="auto"/>
            <w:bottom w:val="none" w:sz="0" w:space="0" w:color="auto"/>
            <w:right w:val="none" w:sz="0" w:space="0" w:color="auto"/>
          </w:divBdr>
        </w:div>
        <w:div w:id="1420178562">
          <w:marLeft w:val="0"/>
          <w:marRight w:val="0"/>
          <w:marTop w:val="0"/>
          <w:marBottom w:val="0"/>
          <w:divBdr>
            <w:top w:val="none" w:sz="0" w:space="0" w:color="auto"/>
            <w:left w:val="none" w:sz="0" w:space="0" w:color="auto"/>
            <w:bottom w:val="none" w:sz="0" w:space="0" w:color="auto"/>
            <w:right w:val="none" w:sz="0" w:space="0" w:color="auto"/>
          </w:divBdr>
        </w:div>
        <w:div w:id="112671905">
          <w:marLeft w:val="0"/>
          <w:marRight w:val="0"/>
          <w:marTop w:val="0"/>
          <w:marBottom w:val="0"/>
          <w:divBdr>
            <w:top w:val="none" w:sz="0" w:space="0" w:color="auto"/>
            <w:left w:val="none" w:sz="0" w:space="0" w:color="auto"/>
            <w:bottom w:val="none" w:sz="0" w:space="0" w:color="auto"/>
            <w:right w:val="none" w:sz="0" w:space="0" w:color="auto"/>
          </w:divBdr>
        </w:div>
        <w:div w:id="190461372">
          <w:marLeft w:val="0"/>
          <w:marRight w:val="0"/>
          <w:marTop w:val="0"/>
          <w:marBottom w:val="0"/>
          <w:divBdr>
            <w:top w:val="none" w:sz="0" w:space="0" w:color="auto"/>
            <w:left w:val="none" w:sz="0" w:space="0" w:color="auto"/>
            <w:bottom w:val="none" w:sz="0" w:space="0" w:color="auto"/>
            <w:right w:val="none" w:sz="0" w:space="0" w:color="auto"/>
          </w:divBdr>
        </w:div>
        <w:div w:id="2140881560">
          <w:marLeft w:val="0"/>
          <w:marRight w:val="0"/>
          <w:marTop w:val="0"/>
          <w:marBottom w:val="0"/>
          <w:divBdr>
            <w:top w:val="none" w:sz="0" w:space="0" w:color="auto"/>
            <w:left w:val="none" w:sz="0" w:space="0" w:color="auto"/>
            <w:bottom w:val="none" w:sz="0" w:space="0" w:color="auto"/>
            <w:right w:val="none" w:sz="0" w:space="0" w:color="auto"/>
          </w:divBdr>
        </w:div>
        <w:div w:id="1500073919">
          <w:marLeft w:val="0"/>
          <w:marRight w:val="0"/>
          <w:marTop w:val="0"/>
          <w:marBottom w:val="0"/>
          <w:divBdr>
            <w:top w:val="none" w:sz="0" w:space="0" w:color="auto"/>
            <w:left w:val="none" w:sz="0" w:space="0" w:color="auto"/>
            <w:bottom w:val="none" w:sz="0" w:space="0" w:color="auto"/>
            <w:right w:val="none" w:sz="0" w:space="0" w:color="auto"/>
          </w:divBdr>
        </w:div>
        <w:div w:id="1798645490">
          <w:marLeft w:val="0"/>
          <w:marRight w:val="0"/>
          <w:marTop w:val="0"/>
          <w:marBottom w:val="0"/>
          <w:divBdr>
            <w:top w:val="none" w:sz="0" w:space="0" w:color="auto"/>
            <w:left w:val="none" w:sz="0" w:space="0" w:color="auto"/>
            <w:bottom w:val="none" w:sz="0" w:space="0" w:color="auto"/>
            <w:right w:val="none" w:sz="0" w:space="0" w:color="auto"/>
          </w:divBdr>
        </w:div>
        <w:div w:id="576088654">
          <w:marLeft w:val="0"/>
          <w:marRight w:val="0"/>
          <w:marTop w:val="0"/>
          <w:marBottom w:val="0"/>
          <w:divBdr>
            <w:top w:val="none" w:sz="0" w:space="0" w:color="auto"/>
            <w:left w:val="none" w:sz="0" w:space="0" w:color="auto"/>
            <w:bottom w:val="none" w:sz="0" w:space="0" w:color="auto"/>
            <w:right w:val="none" w:sz="0" w:space="0" w:color="auto"/>
          </w:divBdr>
        </w:div>
        <w:div w:id="1450008381">
          <w:marLeft w:val="0"/>
          <w:marRight w:val="0"/>
          <w:marTop w:val="0"/>
          <w:marBottom w:val="0"/>
          <w:divBdr>
            <w:top w:val="none" w:sz="0" w:space="0" w:color="auto"/>
            <w:left w:val="none" w:sz="0" w:space="0" w:color="auto"/>
            <w:bottom w:val="none" w:sz="0" w:space="0" w:color="auto"/>
            <w:right w:val="none" w:sz="0" w:space="0" w:color="auto"/>
          </w:divBdr>
        </w:div>
        <w:div w:id="1254703199">
          <w:marLeft w:val="0"/>
          <w:marRight w:val="0"/>
          <w:marTop w:val="0"/>
          <w:marBottom w:val="0"/>
          <w:divBdr>
            <w:top w:val="none" w:sz="0" w:space="0" w:color="auto"/>
            <w:left w:val="none" w:sz="0" w:space="0" w:color="auto"/>
            <w:bottom w:val="none" w:sz="0" w:space="0" w:color="auto"/>
            <w:right w:val="none" w:sz="0" w:space="0" w:color="auto"/>
          </w:divBdr>
        </w:div>
        <w:div w:id="343820430">
          <w:marLeft w:val="0"/>
          <w:marRight w:val="0"/>
          <w:marTop w:val="0"/>
          <w:marBottom w:val="0"/>
          <w:divBdr>
            <w:top w:val="none" w:sz="0" w:space="0" w:color="auto"/>
            <w:left w:val="none" w:sz="0" w:space="0" w:color="auto"/>
            <w:bottom w:val="none" w:sz="0" w:space="0" w:color="auto"/>
            <w:right w:val="none" w:sz="0" w:space="0" w:color="auto"/>
          </w:divBdr>
        </w:div>
        <w:div w:id="273290416">
          <w:marLeft w:val="0"/>
          <w:marRight w:val="0"/>
          <w:marTop w:val="0"/>
          <w:marBottom w:val="0"/>
          <w:divBdr>
            <w:top w:val="none" w:sz="0" w:space="0" w:color="auto"/>
            <w:left w:val="none" w:sz="0" w:space="0" w:color="auto"/>
            <w:bottom w:val="none" w:sz="0" w:space="0" w:color="auto"/>
            <w:right w:val="none" w:sz="0" w:space="0" w:color="auto"/>
          </w:divBdr>
        </w:div>
        <w:div w:id="576598631">
          <w:marLeft w:val="0"/>
          <w:marRight w:val="0"/>
          <w:marTop w:val="0"/>
          <w:marBottom w:val="0"/>
          <w:divBdr>
            <w:top w:val="none" w:sz="0" w:space="0" w:color="auto"/>
            <w:left w:val="none" w:sz="0" w:space="0" w:color="auto"/>
            <w:bottom w:val="none" w:sz="0" w:space="0" w:color="auto"/>
            <w:right w:val="none" w:sz="0" w:space="0" w:color="auto"/>
          </w:divBdr>
        </w:div>
        <w:div w:id="858857097">
          <w:marLeft w:val="0"/>
          <w:marRight w:val="0"/>
          <w:marTop w:val="0"/>
          <w:marBottom w:val="0"/>
          <w:divBdr>
            <w:top w:val="none" w:sz="0" w:space="0" w:color="auto"/>
            <w:left w:val="none" w:sz="0" w:space="0" w:color="auto"/>
            <w:bottom w:val="none" w:sz="0" w:space="0" w:color="auto"/>
            <w:right w:val="none" w:sz="0" w:space="0" w:color="auto"/>
          </w:divBdr>
        </w:div>
        <w:div w:id="59788342">
          <w:marLeft w:val="0"/>
          <w:marRight w:val="0"/>
          <w:marTop w:val="0"/>
          <w:marBottom w:val="0"/>
          <w:divBdr>
            <w:top w:val="none" w:sz="0" w:space="0" w:color="auto"/>
            <w:left w:val="none" w:sz="0" w:space="0" w:color="auto"/>
            <w:bottom w:val="none" w:sz="0" w:space="0" w:color="auto"/>
            <w:right w:val="none" w:sz="0" w:space="0" w:color="auto"/>
          </w:divBdr>
        </w:div>
        <w:div w:id="1184321960">
          <w:marLeft w:val="0"/>
          <w:marRight w:val="0"/>
          <w:marTop w:val="0"/>
          <w:marBottom w:val="0"/>
          <w:divBdr>
            <w:top w:val="none" w:sz="0" w:space="0" w:color="auto"/>
            <w:left w:val="none" w:sz="0" w:space="0" w:color="auto"/>
            <w:bottom w:val="none" w:sz="0" w:space="0" w:color="auto"/>
            <w:right w:val="none" w:sz="0" w:space="0" w:color="auto"/>
          </w:divBdr>
        </w:div>
        <w:div w:id="1008142135">
          <w:marLeft w:val="0"/>
          <w:marRight w:val="0"/>
          <w:marTop w:val="0"/>
          <w:marBottom w:val="0"/>
          <w:divBdr>
            <w:top w:val="none" w:sz="0" w:space="0" w:color="auto"/>
            <w:left w:val="none" w:sz="0" w:space="0" w:color="auto"/>
            <w:bottom w:val="none" w:sz="0" w:space="0" w:color="auto"/>
            <w:right w:val="none" w:sz="0" w:space="0" w:color="auto"/>
          </w:divBdr>
        </w:div>
        <w:div w:id="1592160526">
          <w:marLeft w:val="0"/>
          <w:marRight w:val="0"/>
          <w:marTop w:val="0"/>
          <w:marBottom w:val="0"/>
          <w:divBdr>
            <w:top w:val="none" w:sz="0" w:space="0" w:color="auto"/>
            <w:left w:val="none" w:sz="0" w:space="0" w:color="auto"/>
            <w:bottom w:val="none" w:sz="0" w:space="0" w:color="auto"/>
            <w:right w:val="none" w:sz="0" w:space="0" w:color="auto"/>
          </w:divBdr>
        </w:div>
        <w:div w:id="1434477230">
          <w:marLeft w:val="0"/>
          <w:marRight w:val="0"/>
          <w:marTop w:val="0"/>
          <w:marBottom w:val="0"/>
          <w:divBdr>
            <w:top w:val="none" w:sz="0" w:space="0" w:color="auto"/>
            <w:left w:val="none" w:sz="0" w:space="0" w:color="auto"/>
            <w:bottom w:val="none" w:sz="0" w:space="0" w:color="auto"/>
            <w:right w:val="none" w:sz="0" w:space="0" w:color="auto"/>
          </w:divBdr>
        </w:div>
        <w:div w:id="1678385159">
          <w:marLeft w:val="0"/>
          <w:marRight w:val="0"/>
          <w:marTop w:val="0"/>
          <w:marBottom w:val="0"/>
          <w:divBdr>
            <w:top w:val="none" w:sz="0" w:space="0" w:color="auto"/>
            <w:left w:val="none" w:sz="0" w:space="0" w:color="auto"/>
            <w:bottom w:val="none" w:sz="0" w:space="0" w:color="auto"/>
            <w:right w:val="none" w:sz="0" w:space="0" w:color="auto"/>
          </w:divBdr>
        </w:div>
        <w:div w:id="1339576751">
          <w:marLeft w:val="0"/>
          <w:marRight w:val="0"/>
          <w:marTop w:val="0"/>
          <w:marBottom w:val="0"/>
          <w:divBdr>
            <w:top w:val="none" w:sz="0" w:space="0" w:color="auto"/>
            <w:left w:val="none" w:sz="0" w:space="0" w:color="auto"/>
            <w:bottom w:val="none" w:sz="0" w:space="0" w:color="auto"/>
            <w:right w:val="none" w:sz="0" w:space="0" w:color="auto"/>
          </w:divBdr>
        </w:div>
        <w:div w:id="948899114">
          <w:marLeft w:val="0"/>
          <w:marRight w:val="0"/>
          <w:marTop w:val="0"/>
          <w:marBottom w:val="0"/>
          <w:divBdr>
            <w:top w:val="none" w:sz="0" w:space="0" w:color="auto"/>
            <w:left w:val="none" w:sz="0" w:space="0" w:color="auto"/>
            <w:bottom w:val="none" w:sz="0" w:space="0" w:color="auto"/>
            <w:right w:val="none" w:sz="0" w:space="0" w:color="auto"/>
          </w:divBdr>
        </w:div>
        <w:div w:id="226689422">
          <w:marLeft w:val="0"/>
          <w:marRight w:val="0"/>
          <w:marTop w:val="0"/>
          <w:marBottom w:val="0"/>
          <w:divBdr>
            <w:top w:val="none" w:sz="0" w:space="0" w:color="auto"/>
            <w:left w:val="none" w:sz="0" w:space="0" w:color="auto"/>
            <w:bottom w:val="none" w:sz="0" w:space="0" w:color="auto"/>
            <w:right w:val="none" w:sz="0" w:space="0" w:color="auto"/>
          </w:divBdr>
        </w:div>
        <w:div w:id="640623363">
          <w:marLeft w:val="0"/>
          <w:marRight w:val="0"/>
          <w:marTop w:val="0"/>
          <w:marBottom w:val="0"/>
          <w:divBdr>
            <w:top w:val="none" w:sz="0" w:space="0" w:color="auto"/>
            <w:left w:val="none" w:sz="0" w:space="0" w:color="auto"/>
            <w:bottom w:val="none" w:sz="0" w:space="0" w:color="auto"/>
            <w:right w:val="none" w:sz="0" w:space="0" w:color="auto"/>
          </w:divBdr>
        </w:div>
        <w:div w:id="814954324">
          <w:marLeft w:val="0"/>
          <w:marRight w:val="0"/>
          <w:marTop w:val="0"/>
          <w:marBottom w:val="0"/>
          <w:divBdr>
            <w:top w:val="none" w:sz="0" w:space="0" w:color="auto"/>
            <w:left w:val="none" w:sz="0" w:space="0" w:color="auto"/>
            <w:bottom w:val="none" w:sz="0" w:space="0" w:color="auto"/>
            <w:right w:val="none" w:sz="0" w:space="0" w:color="auto"/>
          </w:divBdr>
        </w:div>
        <w:div w:id="591089129">
          <w:marLeft w:val="0"/>
          <w:marRight w:val="0"/>
          <w:marTop w:val="0"/>
          <w:marBottom w:val="0"/>
          <w:divBdr>
            <w:top w:val="none" w:sz="0" w:space="0" w:color="auto"/>
            <w:left w:val="none" w:sz="0" w:space="0" w:color="auto"/>
            <w:bottom w:val="none" w:sz="0" w:space="0" w:color="auto"/>
            <w:right w:val="none" w:sz="0" w:space="0" w:color="auto"/>
          </w:divBdr>
        </w:div>
        <w:div w:id="1990549704">
          <w:marLeft w:val="0"/>
          <w:marRight w:val="0"/>
          <w:marTop w:val="0"/>
          <w:marBottom w:val="0"/>
          <w:divBdr>
            <w:top w:val="none" w:sz="0" w:space="0" w:color="auto"/>
            <w:left w:val="none" w:sz="0" w:space="0" w:color="auto"/>
            <w:bottom w:val="none" w:sz="0" w:space="0" w:color="auto"/>
            <w:right w:val="none" w:sz="0" w:space="0" w:color="auto"/>
          </w:divBdr>
        </w:div>
        <w:div w:id="1992129295">
          <w:marLeft w:val="0"/>
          <w:marRight w:val="0"/>
          <w:marTop w:val="0"/>
          <w:marBottom w:val="0"/>
          <w:divBdr>
            <w:top w:val="none" w:sz="0" w:space="0" w:color="auto"/>
            <w:left w:val="none" w:sz="0" w:space="0" w:color="auto"/>
            <w:bottom w:val="none" w:sz="0" w:space="0" w:color="auto"/>
            <w:right w:val="none" w:sz="0" w:space="0" w:color="auto"/>
          </w:divBdr>
        </w:div>
        <w:div w:id="230384618">
          <w:marLeft w:val="0"/>
          <w:marRight w:val="0"/>
          <w:marTop w:val="0"/>
          <w:marBottom w:val="0"/>
          <w:divBdr>
            <w:top w:val="none" w:sz="0" w:space="0" w:color="auto"/>
            <w:left w:val="none" w:sz="0" w:space="0" w:color="auto"/>
            <w:bottom w:val="none" w:sz="0" w:space="0" w:color="auto"/>
            <w:right w:val="none" w:sz="0" w:space="0" w:color="auto"/>
          </w:divBdr>
        </w:div>
        <w:div w:id="854264961">
          <w:marLeft w:val="0"/>
          <w:marRight w:val="0"/>
          <w:marTop w:val="0"/>
          <w:marBottom w:val="0"/>
          <w:divBdr>
            <w:top w:val="none" w:sz="0" w:space="0" w:color="auto"/>
            <w:left w:val="none" w:sz="0" w:space="0" w:color="auto"/>
            <w:bottom w:val="none" w:sz="0" w:space="0" w:color="auto"/>
            <w:right w:val="none" w:sz="0" w:space="0" w:color="auto"/>
          </w:divBdr>
        </w:div>
      </w:divsChild>
    </w:div>
    <w:div w:id="1281298952">
      <w:bodyDiv w:val="1"/>
      <w:marLeft w:val="0"/>
      <w:marRight w:val="0"/>
      <w:marTop w:val="0"/>
      <w:marBottom w:val="0"/>
      <w:divBdr>
        <w:top w:val="none" w:sz="0" w:space="0" w:color="auto"/>
        <w:left w:val="none" w:sz="0" w:space="0" w:color="auto"/>
        <w:bottom w:val="none" w:sz="0" w:space="0" w:color="auto"/>
        <w:right w:val="none" w:sz="0" w:space="0" w:color="auto"/>
      </w:divBdr>
      <w:divsChild>
        <w:div w:id="1316297148">
          <w:marLeft w:val="0"/>
          <w:marRight w:val="0"/>
          <w:marTop w:val="0"/>
          <w:marBottom w:val="0"/>
          <w:divBdr>
            <w:top w:val="none" w:sz="0" w:space="0" w:color="auto"/>
            <w:left w:val="none" w:sz="0" w:space="0" w:color="auto"/>
            <w:bottom w:val="none" w:sz="0" w:space="0" w:color="auto"/>
            <w:right w:val="none" w:sz="0" w:space="0" w:color="auto"/>
          </w:divBdr>
        </w:div>
        <w:div w:id="1326785051">
          <w:marLeft w:val="0"/>
          <w:marRight w:val="0"/>
          <w:marTop w:val="0"/>
          <w:marBottom w:val="0"/>
          <w:divBdr>
            <w:top w:val="none" w:sz="0" w:space="0" w:color="auto"/>
            <w:left w:val="none" w:sz="0" w:space="0" w:color="auto"/>
            <w:bottom w:val="none" w:sz="0" w:space="0" w:color="auto"/>
            <w:right w:val="none" w:sz="0" w:space="0" w:color="auto"/>
          </w:divBdr>
        </w:div>
        <w:div w:id="1762338920">
          <w:marLeft w:val="0"/>
          <w:marRight w:val="0"/>
          <w:marTop w:val="0"/>
          <w:marBottom w:val="0"/>
          <w:divBdr>
            <w:top w:val="none" w:sz="0" w:space="0" w:color="auto"/>
            <w:left w:val="none" w:sz="0" w:space="0" w:color="auto"/>
            <w:bottom w:val="none" w:sz="0" w:space="0" w:color="auto"/>
            <w:right w:val="none" w:sz="0" w:space="0" w:color="auto"/>
          </w:divBdr>
        </w:div>
        <w:div w:id="1047224254">
          <w:marLeft w:val="0"/>
          <w:marRight w:val="0"/>
          <w:marTop w:val="0"/>
          <w:marBottom w:val="0"/>
          <w:divBdr>
            <w:top w:val="none" w:sz="0" w:space="0" w:color="auto"/>
            <w:left w:val="none" w:sz="0" w:space="0" w:color="auto"/>
            <w:bottom w:val="none" w:sz="0" w:space="0" w:color="auto"/>
            <w:right w:val="none" w:sz="0" w:space="0" w:color="auto"/>
          </w:divBdr>
        </w:div>
        <w:div w:id="318315819">
          <w:marLeft w:val="0"/>
          <w:marRight w:val="0"/>
          <w:marTop w:val="0"/>
          <w:marBottom w:val="0"/>
          <w:divBdr>
            <w:top w:val="none" w:sz="0" w:space="0" w:color="auto"/>
            <w:left w:val="none" w:sz="0" w:space="0" w:color="auto"/>
            <w:bottom w:val="none" w:sz="0" w:space="0" w:color="auto"/>
            <w:right w:val="none" w:sz="0" w:space="0" w:color="auto"/>
          </w:divBdr>
        </w:div>
        <w:div w:id="201793789">
          <w:marLeft w:val="0"/>
          <w:marRight w:val="0"/>
          <w:marTop w:val="0"/>
          <w:marBottom w:val="0"/>
          <w:divBdr>
            <w:top w:val="none" w:sz="0" w:space="0" w:color="auto"/>
            <w:left w:val="none" w:sz="0" w:space="0" w:color="auto"/>
            <w:bottom w:val="none" w:sz="0" w:space="0" w:color="auto"/>
            <w:right w:val="none" w:sz="0" w:space="0" w:color="auto"/>
          </w:divBdr>
        </w:div>
        <w:div w:id="715201035">
          <w:marLeft w:val="0"/>
          <w:marRight w:val="0"/>
          <w:marTop w:val="0"/>
          <w:marBottom w:val="0"/>
          <w:divBdr>
            <w:top w:val="none" w:sz="0" w:space="0" w:color="auto"/>
            <w:left w:val="none" w:sz="0" w:space="0" w:color="auto"/>
            <w:bottom w:val="none" w:sz="0" w:space="0" w:color="auto"/>
            <w:right w:val="none" w:sz="0" w:space="0" w:color="auto"/>
          </w:divBdr>
        </w:div>
        <w:div w:id="879710180">
          <w:marLeft w:val="0"/>
          <w:marRight w:val="0"/>
          <w:marTop w:val="0"/>
          <w:marBottom w:val="0"/>
          <w:divBdr>
            <w:top w:val="none" w:sz="0" w:space="0" w:color="auto"/>
            <w:left w:val="none" w:sz="0" w:space="0" w:color="auto"/>
            <w:bottom w:val="none" w:sz="0" w:space="0" w:color="auto"/>
            <w:right w:val="none" w:sz="0" w:space="0" w:color="auto"/>
          </w:divBdr>
        </w:div>
        <w:div w:id="1813518209">
          <w:marLeft w:val="0"/>
          <w:marRight w:val="0"/>
          <w:marTop w:val="0"/>
          <w:marBottom w:val="0"/>
          <w:divBdr>
            <w:top w:val="none" w:sz="0" w:space="0" w:color="auto"/>
            <w:left w:val="none" w:sz="0" w:space="0" w:color="auto"/>
            <w:bottom w:val="none" w:sz="0" w:space="0" w:color="auto"/>
            <w:right w:val="none" w:sz="0" w:space="0" w:color="auto"/>
          </w:divBdr>
        </w:div>
        <w:div w:id="1020549387">
          <w:marLeft w:val="0"/>
          <w:marRight w:val="0"/>
          <w:marTop w:val="0"/>
          <w:marBottom w:val="0"/>
          <w:divBdr>
            <w:top w:val="none" w:sz="0" w:space="0" w:color="auto"/>
            <w:left w:val="none" w:sz="0" w:space="0" w:color="auto"/>
            <w:bottom w:val="none" w:sz="0" w:space="0" w:color="auto"/>
            <w:right w:val="none" w:sz="0" w:space="0" w:color="auto"/>
          </w:divBdr>
        </w:div>
        <w:div w:id="227306514">
          <w:marLeft w:val="0"/>
          <w:marRight w:val="0"/>
          <w:marTop w:val="0"/>
          <w:marBottom w:val="0"/>
          <w:divBdr>
            <w:top w:val="none" w:sz="0" w:space="0" w:color="auto"/>
            <w:left w:val="none" w:sz="0" w:space="0" w:color="auto"/>
            <w:bottom w:val="none" w:sz="0" w:space="0" w:color="auto"/>
            <w:right w:val="none" w:sz="0" w:space="0" w:color="auto"/>
          </w:divBdr>
        </w:div>
        <w:div w:id="203832994">
          <w:marLeft w:val="0"/>
          <w:marRight w:val="0"/>
          <w:marTop w:val="0"/>
          <w:marBottom w:val="0"/>
          <w:divBdr>
            <w:top w:val="none" w:sz="0" w:space="0" w:color="auto"/>
            <w:left w:val="none" w:sz="0" w:space="0" w:color="auto"/>
            <w:bottom w:val="none" w:sz="0" w:space="0" w:color="auto"/>
            <w:right w:val="none" w:sz="0" w:space="0" w:color="auto"/>
          </w:divBdr>
        </w:div>
        <w:div w:id="1650749974">
          <w:marLeft w:val="0"/>
          <w:marRight w:val="0"/>
          <w:marTop w:val="0"/>
          <w:marBottom w:val="0"/>
          <w:divBdr>
            <w:top w:val="none" w:sz="0" w:space="0" w:color="auto"/>
            <w:left w:val="none" w:sz="0" w:space="0" w:color="auto"/>
            <w:bottom w:val="none" w:sz="0" w:space="0" w:color="auto"/>
            <w:right w:val="none" w:sz="0" w:space="0" w:color="auto"/>
          </w:divBdr>
        </w:div>
        <w:div w:id="1331300152">
          <w:marLeft w:val="0"/>
          <w:marRight w:val="0"/>
          <w:marTop w:val="0"/>
          <w:marBottom w:val="0"/>
          <w:divBdr>
            <w:top w:val="none" w:sz="0" w:space="0" w:color="auto"/>
            <w:left w:val="none" w:sz="0" w:space="0" w:color="auto"/>
            <w:bottom w:val="none" w:sz="0" w:space="0" w:color="auto"/>
            <w:right w:val="none" w:sz="0" w:space="0" w:color="auto"/>
          </w:divBdr>
        </w:div>
        <w:div w:id="93131992">
          <w:marLeft w:val="0"/>
          <w:marRight w:val="0"/>
          <w:marTop w:val="0"/>
          <w:marBottom w:val="0"/>
          <w:divBdr>
            <w:top w:val="none" w:sz="0" w:space="0" w:color="auto"/>
            <w:left w:val="none" w:sz="0" w:space="0" w:color="auto"/>
            <w:bottom w:val="none" w:sz="0" w:space="0" w:color="auto"/>
            <w:right w:val="none" w:sz="0" w:space="0" w:color="auto"/>
          </w:divBdr>
        </w:div>
        <w:div w:id="794980761">
          <w:marLeft w:val="0"/>
          <w:marRight w:val="0"/>
          <w:marTop w:val="0"/>
          <w:marBottom w:val="0"/>
          <w:divBdr>
            <w:top w:val="none" w:sz="0" w:space="0" w:color="auto"/>
            <w:left w:val="none" w:sz="0" w:space="0" w:color="auto"/>
            <w:bottom w:val="none" w:sz="0" w:space="0" w:color="auto"/>
            <w:right w:val="none" w:sz="0" w:space="0" w:color="auto"/>
          </w:divBdr>
        </w:div>
        <w:div w:id="342053191">
          <w:marLeft w:val="0"/>
          <w:marRight w:val="0"/>
          <w:marTop w:val="0"/>
          <w:marBottom w:val="0"/>
          <w:divBdr>
            <w:top w:val="none" w:sz="0" w:space="0" w:color="auto"/>
            <w:left w:val="none" w:sz="0" w:space="0" w:color="auto"/>
            <w:bottom w:val="none" w:sz="0" w:space="0" w:color="auto"/>
            <w:right w:val="none" w:sz="0" w:space="0" w:color="auto"/>
          </w:divBdr>
        </w:div>
        <w:div w:id="1095587825">
          <w:marLeft w:val="0"/>
          <w:marRight w:val="0"/>
          <w:marTop w:val="0"/>
          <w:marBottom w:val="0"/>
          <w:divBdr>
            <w:top w:val="none" w:sz="0" w:space="0" w:color="auto"/>
            <w:left w:val="none" w:sz="0" w:space="0" w:color="auto"/>
            <w:bottom w:val="none" w:sz="0" w:space="0" w:color="auto"/>
            <w:right w:val="none" w:sz="0" w:space="0" w:color="auto"/>
          </w:divBdr>
        </w:div>
        <w:div w:id="1312103834">
          <w:marLeft w:val="0"/>
          <w:marRight w:val="0"/>
          <w:marTop w:val="0"/>
          <w:marBottom w:val="0"/>
          <w:divBdr>
            <w:top w:val="none" w:sz="0" w:space="0" w:color="auto"/>
            <w:left w:val="none" w:sz="0" w:space="0" w:color="auto"/>
            <w:bottom w:val="none" w:sz="0" w:space="0" w:color="auto"/>
            <w:right w:val="none" w:sz="0" w:space="0" w:color="auto"/>
          </w:divBdr>
        </w:div>
        <w:div w:id="565920912">
          <w:marLeft w:val="0"/>
          <w:marRight w:val="0"/>
          <w:marTop w:val="0"/>
          <w:marBottom w:val="0"/>
          <w:divBdr>
            <w:top w:val="none" w:sz="0" w:space="0" w:color="auto"/>
            <w:left w:val="none" w:sz="0" w:space="0" w:color="auto"/>
            <w:bottom w:val="none" w:sz="0" w:space="0" w:color="auto"/>
            <w:right w:val="none" w:sz="0" w:space="0" w:color="auto"/>
          </w:divBdr>
        </w:div>
        <w:div w:id="1458180136">
          <w:marLeft w:val="0"/>
          <w:marRight w:val="0"/>
          <w:marTop w:val="0"/>
          <w:marBottom w:val="0"/>
          <w:divBdr>
            <w:top w:val="none" w:sz="0" w:space="0" w:color="auto"/>
            <w:left w:val="none" w:sz="0" w:space="0" w:color="auto"/>
            <w:bottom w:val="none" w:sz="0" w:space="0" w:color="auto"/>
            <w:right w:val="none" w:sz="0" w:space="0" w:color="auto"/>
          </w:divBdr>
        </w:div>
        <w:div w:id="1784765876">
          <w:marLeft w:val="0"/>
          <w:marRight w:val="0"/>
          <w:marTop w:val="0"/>
          <w:marBottom w:val="0"/>
          <w:divBdr>
            <w:top w:val="none" w:sz="0" w:space="0" w:color="auto"/>
            <w:left w:val="none" w:sz="0" w:space="0" w:color="auto"/>
            <w:bottom w:val="none" w:sz="0" w:space="0" w:color="auto"/>
            <w:right w:val="none" w:sz="0" w:space="0" w:color="auto"/>
          </w:divBdr>
        </w:div>
        <w:div w:id="1658806096">
          <w:marLeft w:val="0"/>
          <w:marRight w:val="0"/>
          <w:marTop w:val="0"/>
          <w:marBottom w:val="0"/>
          <w:divBdr>
            <w:top w:val="none" w:sz="0" w:space="0" w:color="auto"/>
            <w:left w:val="none" w:sz="0" w:space="0" w:color="auto"/>
            <w:bottom w:val="none" w:sz="0" w:space="0" w:color="auto"/>
            <w:right w:val="none" w:sz="0" w:space="0" w:color="auto"/>
          </w:divBdr>
        </w:div>
        <w:div w:id="782261054">
          <w:marLeft w:val="0"/>
          <w:marRight w:val="0"/>
          <w:marTop w:val="0"/>
          <w:marBottom w:val="0"/>
          <w:divBdr>
            <w:top w:val="none" w:sz="0" w:space="0" w:color="auto"/>
            <w:left w:val="none" w:sz="0" w:space="0" w:color="auto"/>
            <w:bottom w:val="none" w:sz="0" w:space="0" w:color="auto"/>
            <w:right w:val="none" w:sz="0" w:space="0" w:color="auto"/>
          </w:divBdr>
        </w:div>
        <w:div w:id="2064131423">
          <w:marLeft w:val="0"/>
          <w:marRight w:val="0"/>
          <w:marTop w:val="0"/>
          <w:marBottom w:val="0"/>
          <w:divBdr>
            <w:top w:val="none" w:sz="0" w:space="0" w:color="auto"/>
            <w:left w:val="none" w:sz="0" w:space="0" w:color="auto"/>
            <w:bottom w:val="none" w:sz="0" w:space="0" w:color="auto"/>
            <w:right w:val="none" w:sz="0" w:space="0" w:color="auto"/>
          </w:divBdr>
        </w:div>
      </w:divsChild>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financa.gov.al/al/ministria/institucione-varesie/drejtoria-e-pergjithshme-e-doganave" TargetMode="External"/><Relationship Id="rId26" Type="http://schemas.openxmlformats.org/officeDocument/2006/relationships/hyperlink" Target="http://adisa.gov.al/" TargetMode="External"/><Relationship Id="rId39" Type="http://schemas.openxmlformats.org/officeDocument/2006/relationships/image" Target="media/image8.jpeg"/><Relationship Id="rId21" Type="http://schemas.openxmlformats.org/officeDocument/2006/relationships/hyperlink" Target="http://absa.gov.al/" TargetMode="External"/><Relationship Id="rId34"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image" Target="media/image16.jpeg"/><Relationship Id="rId50" Type="http://schemas.openxmlformats.org/officeDocument/2006/relationships/image" Target="media/image19.jpeg"/><Relationship Id="rId55" Type="http://schemas.openxmlformats.org/officeDocument/2006/relationships/image" Target="media/image24.jpeg"/><Relationship Id="rId63" Type="http://schemas.openxmlformats.org/officeDocument/2006/relationships/image" Target="media/image32.jpeg"/><Relationship Id="rId68" Type="http://schemas.openxmlformats.org/officeDocument/2006/relationships/image" Target="media/image37.jpeg"/><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kshe.gov.al/" TargetMode="External"/><Relationship Id="rId29" Type="http://schemas.openxmlformats.org/officeDocument/2006/relationships/hyperlink" Target="http://www.energjia.gov.al/al/ministria/institucionet-e-varesise/inspektoriati-shteteror-teknik-dhe-industri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mjeksialigjore.gov.al/" TargetMode="External"/><Relationship Id="rId32" Type="http://schemas.openxmlformats.org/officeDocument/2006/relationships/hyperlink" Target="http://akm.gov.al/" TargetMode="External"/><Relationship Id="rId37" Type="http://schemas.openxmlformats.org/officeDocument/2006/relationships/image" Target="media/image6.png"/><Relationship Id="rId40" Type="http://schemas.openxmlformats.org/officeDocument/2006/relationships/image" Target="media/image9.jpeg"/><Relationship Id="rId45"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image" Target="media/image27.jpeg"/><Relationship Id="rId66"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www.dpp.gov.al/" TargetMode="External"/><Relationship Id="rId28" Type="http://schemas.openxmlformats.org/officeDocument/2006/relationships/hyperlink" Target="http://www.energjia.gov.al/al/ministria/institucionet-e-varesise/sherbimi-gjeologjik-shqiptar" TargetMode="External"/><Relationship Id="rId36" Type="http://schemas.openxmlformats.org/officeDocument/2006/relationships/image" Target="media/image5.png"/><Relationship Id="rId49" Type="http://schemas.openxmlformats.org/officeDocument/2006/relationships/image" Target="media/image18.jpeg"/><Relationship Id="rId57" Type="http://schemas.openxmlformats.org/officeDocument/2006/relationships/image" Target="media/image26.jpeg"/><Relationship Id="rId61" Type="http://schemas.openxmlformats.org/officeDocument/2006/relationships/image" Target="media/image30.jpeg"/><Relationship Id="rId10" Type="http://schemas.openxmlformats.org/officeDocument/2006/relationships/header" Target="header2.xml"/><Relationship Id="rId19" Type="http://schemas.openxmlformats.org/officeDocument/2006/relationships/hyperlink" Target="http://www.financa.gov.al/al/ministria/institucione-varesie/njesia-e-mbikqyrjes-se-lojerave-te-fatit" TargetMode="External"/><Relationship Id="rId31" Type="http://schemas.openxmlformats.org/officeDocument/2006/relationships/hyperlink" Target="http://www.energjia.gov.al/al/ministria/institucionet-e-varesise/reparti-i-inspektim-dhe-shpetim-minierave" TargetMode="Externa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image" Target="media/image29.jpeg"/><Relationship Id="rId65" Type="http://schemas.openxmlformats.org/officeDocument/2006/relationships/image" Target="media/image3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akkp.gov.al/web/" TargetMode="External"/><Relationship Id="rId27" Type="http://schemas.openxmlformats.org/officeDocument/2006/relationships/hyperlink" Target="http://www.energjia.gov.al/al/ministria/institucionet-e-varesise/agjencia-kombetare-e-burimeve-natyrore" TargetMode="External"/><Relationship Id="rId30" Type="http://schemas.openxmlformats.org/officeDocument/2006/relationships/hyperlink" Target="http://www.energjia.gov.al/al/ministria/institucionet-e-varesise/agjencia-kombetare-berthamore" TargetMode="External"/><Relationship Id="rId35" Type="http://schemas.openxmlformats.org/officeDocument/2006/relationships/image" Target="media/image4.png"/><Relationship Id="rId43" Type="http://schemas.openxmlformats.org/officeDocument/2006/relationships/image" Target="media/image12.jpeg"/><Relationship Id="rId48" Type="http://schemas.openxmlformats.org/officeDocument/2006/relationships/image" Target="media/image17.jpeg"/><Relationship Id="rId56" Type="http://schemas.openxmlformats.org/officeDocument/2006/relationships/image" Target="media/image25.jpeg"/><Relationship Id="rId64" Type="http://schemas.openxmlformats.org/officeDocument/2006/relationships/image" Target="media/image33.jpeg"/><Relationship Id="rId69"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image" Target="media/image20.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financa.gov.al/al/ministria/institucione-varesie/drejtoria-e-pergjithshme-e-tatimeve" TargetMode="External"/><Relationship Id="rId25" Type="http://schemas.openxmlformats.org/officeDocument/2006/relationships/hyperlink" Target="http://www.zrpp.gov.al/" TargetMode="External"/><Relationship Id="rId33" Type="http://schemas.openxmlformats.org/officeDocument/2006/relationships/hyperlink" Target="http://www.bujqesia.gov.al/al/ministria/institucione-ne-varesi/qendrat-e-transferimit-te-teknologjive-bujqesore-qttb" TargetMode="External"/><Relationship Id="rId38" Type="http://schemas.openxmlformats.org/officeDocument/2006/relationships/image" Target="media/image7.jpeg"/><Relationship Id="rId46" Type="http://schemas.openxmlformats.org/officeDocument/2006/relationships/image" Target="media/image15.jpeg"/><Relationship Id="rId59" Type="http://schemas.openxmlformats.org/officeDocument/2006/relationships/image" Target="media/image28.jpeg"/><Relationship Id="rId67" Type="http://schemas.openxmlformats.org/officeDocument/2006/relationships/image" Target="media/image36.jpeg"/><Relationship Id="rId20" Type="http://schemas.openxmlformats.org/officeDocument/2006/relationships/hyperlink" Target="http://www.financa.gov.al/al/ministria/institucione-varesie/qendra-e-trajnimit-te-administrates-tatimore-dhe-doganore" TargetMode="External"/><Relationship Id="rId41" Type="http://schemas.openxmlformats.org/officeDocument/2006/relationships/image" Target="media/image10.jpeg"/><Relationship Id="rId54" Type="http://schemas.openxmlformats.org/officeDocument/2006/relationships/image" Target="media/image23.jpeg"/><Relationship Id="rId62" Type="http://schemas.openxmlformats.org/officeDocument/2006/relationships/image" Target="media/image31.jpeg"/><Relationship Id="rId7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3A517-1A93-4581-9091-8A6506D5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63</Pages>
  <Words>11938</Words>
  <Characters>68053</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79832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43</cp:revision>
  <cp:lastPrinted>2017-04-13T11:52:00Z</cp:lastPrinted>
  <dcterms:created xsi:type="dcterms:W3CDTF">2017-04-12T13:39:00Z</dcterms:created>
  <dcterms:modified xsi:type="dcterms:W3CDTF">2017-04-14T07:50:00Z</dcterms:modified>
</cp:coreProperties>
</file>