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75B" w:rsidRPr="00510A1E" w:rsidRDefault="0078175B" w:rsidP="00CD4C22">
      <w:pPr>
        <w:pStyle w:val="NeniTitull"/>
        <w:keepNext w:val="0"/>
        <w:rPr>
          <w:lang w:val="sq-AL"/>
        </w:rPr>
      </w:pPr>
      <w:bookmarkStart w:id="0" w:name="_GoBack"/>
      <w:bookmarkEnd w:id="0"/>
      <w:r w:rsidRPr="00510A1E">
        <w:rPr>
          <w:lang w:val="sq-AL"/>
        </w:rPr>
        <w:t>VENDIM</w:t>
      </w:r>
    </w:p>
    <w:p w:rsidR="0078175B" w:rsidRPr="003337E6" w:rsidRDefault="001B7033" w:rsidP="00CD4C22">
      <w:pPr>
        <w:pStyle w:val="NeniTitull"/>
        <w:keepNext w:val="0"/>
        <w:rPr>
          <w:lang w:val="sq-AL"/>
        </w:rPr>
      </w:pPr>
      <w:r>
        <w:rPr>
          <w:lang w:val="sq-AL"/>
        </w:rPr>
        <w:t xml:space="preserve">Nr. </w:t>
      </w:r>
      <w:r w:rsidR="0078175B" w:rsidRPr="003337E6">
        <w:rPr>
          <w:lang w:val="sq-AL"/>
        </w:rPr>
        <w:t>85/2018</w:t>
      </w:r>
    </w:p>
    <w:p w:rsidR="0078175B" w:rsidRPr="00874793" w:rsidRDefault="0078175B" w:rsidP="00CD4C22">
      <w:pPr>
        <w:pStyle w:val="NeniTitull"/>
        <w:keepNext w:val="0"/>
        <w:rPr>
          <w:sz w:val="14"/>
          <w:lang w:val="sq-AL"/>
        </w:rPr>
      </w:pPr>
    </w:p>
    <w:p w:rsidR="0078175B" w:rsidRPr="003337E6" w:rsidRDefault="0078175B" w:rsidP="00CD4C22">
      <w:pPr>
        <w:pStyle w:val="NeniTitull"/>
        <w:keepNext w:val="0"/>
        <w:rPr>
          <w:lang w:val="sq-AL"/>
        </w:rPr>
      </w:pPr>
      <w:r w:rsidRPr="003337E6">
        <w:rPr>
          <w:lang w:val="sq-AL"/>
        </w:rPr>
        <w:t>PËR MIRATIMIN E STRUKTURËS, ORGANIKËS DHE KATEGORIZIMIT TË POZICIONEVE TË PUNËS TË KOMISIONIT TË PROKURIMIT PUBLIK (KPP)</w:t>
      </w:r>
    </w:p>
    <w:p w:rsidR="0078175B" w:rsidRPr="00874793" w:rsidRDefault="0078175B" w:rsidP="00CD4C22">
      <w:pPr>
        <w:pStyle w:val="Paragrafi"/>
        <w:rPr>
          <w:sz w:val="14"/>
          <w:lang w:val="sq-AL"/>
        </w:rPr>
      </w:pPr>
    </w:p>
    <w:p w:rsidR="0078175B" w:rsidRPr="003337E6" w:rsidRDefault="0078175B" w:rsidP="00CD4C22">
      <w:pPr>
        <w:pStyle w:val="Paragrafi"/>
        <w:rPr>
          <w:lang w:val="sq-AL"/>
        </w:rPr>
      </w:pPr>
      <w:r w:rsidRPr="003337E6">
        <w:rPr>
          <w:lang w:val="sq-AL"/>
        </w:rPr>
        <w:tab/>
        <w:t xml:space="preserve">Në mbështetje të nenit 78 të Kushtetutës dhe të neneve 9, pika 2, dhe 10, pika 1, të ligjit </w:t>
      </w:r>
      <w:r w:rsidR="001B7033">
        <w:rPr>
          <w:lang w:val="sq-AL"/>
        </w:rPr>
        <w:t xml:space="preserve">nr. </w:t>
      </w:r>
      <w:r w:rsidRPr="003337E6">
        <w:rPr>
          <w:lang w:val="sq-AL"/>
        </w:rPr>
        <w:t xml:space="preserve">9584, datë 17.7.2006, </w:t>
      </w:r>
      <w:r w:rsidR="00AC77CB">
        <w:rPr>
          <w:lang w:val="sq-AL"/>
        </w:rPr>
        <w:t>“</w:t>
      </w:r>
      <w:r w:rsidRPr="003337E6">
        <w:rPr>
          <w:lang w:val="sq-AL"/>
        </w:rPr>
        <w:t>Për pagat, shpërblimet dhe strukturat e institucioneve të pavarura kushtetuese dhe të institucioneve të tjera të pavarura, të krijuara me ligj</w:t>
      </w:r>
      <w:r w:rsidR="00AC77CB">
        <w:rPr>
          <w:lang w:val="sq-AL"/>
        </w:rPr>
        <w:t>”</w:t>
      </w:r>
      <w:r w:rsidRPr="003337E6">
        <w:rPr>
          <w:lang w:val="sq-AL"/>
        </w:rPr>
        <w:t>, të ndryshuar</w:t>
      </w:r>
      <w:r w:rsidR="00341C4B">
        <w:rPr>
          <w:lang w:val="sq-AL"/>
        </w:rPr>
        <w:t>, si dhe</w:t>
      </w:r>
      <w:r w:rsidRPr="003337E6">
        <w:rPr>
          <w:lang w:val="sq-AL"/>
        </w:rPr>
        <w:t xml:space="preserve"> të nenit 19/6, të ligjit </w:t>
      </w:r>
      <w:r w:rsidR="001B7033">
        <w:rPr>
          <w:lang w:val="sq-AL"/>
        </w:rPr>
        <w:t xml:space="preserve">nr. </w:t>
      </w:r>
      <w:r w:rsidRPr="003337E6">
        <w:rPr>
          <w:lang w:val="sq-AL"/>
        </w:rPr>
        <w:t>9643, datë 20.11.2006</w:t>
      </w:r>
      <w:r w:rsidR="003337E6" w:rsidRPr="003337E6">
        <w:rPr>
          <w:lang w:val="sq-AL"/>
        </w:rPr>
        <w:t>,</w:t>
      </w:r>
      <w:r w:rsidRPr="003337E6">
        <w:rPr>
          <w:lang w:val="sq-AL"/>
        </w:rPr>
        <w:t xml:space="preserve"> </w:t>
      </w:r>
      <w:r w:rsidR="00AC77CB">
        <w:rPr>
          <w:lang w:val="sq-AL"/>
        </w:rPr>
        <w:t>“</w:t>
      </w:r>
      <w:r w:rsidRPr="003337E6">
        <w:rPr>
          <w:lang w:val="sq-AL"/>
        </w:rPr>
        <w:t>Për prokurimin publik</w:t>
      </w:r>
      <w:r w:rsidR="00AC77CB">
        <w:rPr>
          <w:lang w:val="sq-AL"/>
        </w:rPr>
        <w:t>”</w:t>
      </w:r>
      <w:r w:rsidRPr="003337E6">
        <w:rPr>
          <w:lang w:val="sq-AL"/>
        </w:rPr>
        <w:t>, të ndryshuar, me propozimin e Komisionit të Prokurimit Publik (KPP),</w:t>
      </w:r>
    </w:p>
    <w:p w:rsidR="0078175B" w:rsidRPr="00874793" w:rsidRDefault="0078175B" w:rsidP="00CD4C22">
      <w:pPr>
        <w:pStyle w:val="Paragrafi"/>
        <w:rPr>
          <w:sz w:val="14"/>
          <w:lang w:val="sq-AL"/>
        </w:rPr>
      </w:pPr>
    </w:p>
    <w:p w:rsidR="0078175B" w:rsidRPr="003337E6" w:rsidRDefault="0078175B" w:rsidP="00CD4C22">
      <w:pPr>
        <w:pStyle w:val="NeniNr"/>
        <w:keepNext w:val="0"/>
        <w:rPr>
          <w:lang w:val="sq-AL"/>
        </w:rPr>
      </w:pPr>
      <w:r w:rsidRPr="003337E6">
        <w:rPr>
          <w:lang w:val="sq-AL"/>
        </w:rPr>
        <w:t>KUVENDI</w:t>
      </w:r>
    </w:p>
    <w:p w:rsidR="0078175B" w:rsidRPr="003337E6" w:rsidRDefault="0078175B" w:rsidP="00CD4C22">
      <w:pPr>
        <w:pStyle w:val="NeniNr"/>
        <w:keepNext w:val="0"/>
        <w:rPr>
          <w:lang w:val="sq-AL"/>
        </w:rPr>
      </w:pPr>
      <w:r w:rsidRPr="003337E6">
        <w:rPr>
          <w:lang w:val="sq-AL"/>
        </w:rPr>
        <w:t>I REPUBLIKËS SË SHQIPËRISË</w:t>
      </w:r>
    </w:p>
    <w:p w:rsidR="0078175B" w:rsidRPr="00874793" w:rsidRDefault="0078175B" w:rsidP="00CD4C22">
      <w:pPr>
        <w:pStyle w:val="NeniNr"/>
        <w:keepNext w:val="0"/>
        <w:rPr>
          <w:sz w:val="14"/>
          <w:lang w:val="sq-AL"/>
        </w:rPr>
      </w:pPr>
    </w:p>
    <w:p w:rsidR="0078175B" w:rsidRPr="003337E6" w:rsidRDefault="0078175B" w:rsidP="00CD4C22">
      <w:pPr>
        <w:pStyle w:val="NeniNr"/>
        <w:keepNext w:val="0"/>
        <w:rPr>
          <w:lang w:val="sq-AL"/>
        </w:rPr>
      </w:pPr>
      <w:r w:rsidRPr="003337E6">
        <w:rPr>
          <w:lang w:val="sq-AL"/>
        </w:rPr>
        <w:t>VENDOSI:</w:t>
      </w:r>
    </w:p>
    <w:p w:rsidR="0078175B" w:rsidRPr="00874793" w:rsidRDefault="0078175B" w:rsidP="00CD4C22">
      <w:pPr>
        <w:pStyle w:val="Paragrafi"/>
        <w:rPr>
          <w:sz w:val="14"/>
          <w:lang w:val="sq-AL"/>
        </w:rPr>
      </w:pPr>
    </w:p>
    <w:p w:rsidR="0078175B" w:rsidRPr="003337E6" w:rsidRDefault="0078175B" w:rsidP="00CD4C22">
      <w:pPr>
        <w:pStyle w:val="Paragrafi"/>
        <w:rPr>
          <w:lang w:val="sq-AL"/>
        </w:rPr>
      </w:pPr>
      <w:r w:rsidRPr="003337E6">
        <w:rPr>
          <w:lang w:val="sq-AL"/>
        </w:rPr>
        <w:tab/>
        <w:t xml:space="preserve">I. Struktura e KPP-së është sipas lidhjes </w:t>
      </w:r>
      <w:r w:rsidR="001B7033">
        <w:rPr>
          <w:lang w:val="sq-AL"/>
        </w:rPr>
        <w:t xml:space="preserve">nr. </w:t>
      </w:r>
      <w:r w:rsidRPr="003337E6">
        <w:rPr>
          <w:lang w:val="sq-AL"/>
        </w:rPr>
        <w:t xml:space="preserve">1 bashkëlidhur. </w:t>
      </w:r>
    </w:p>
    <w:p w:rsidR="0078175B" w:rsidRPr="003337E6" w:rsidRDefault="0078175B" w:rsidP="00CD4C22">
      <w:pPr>
        <w:pStyle w:val="Paragrafi"/>
        <w:rPr>
          <w:lang w:val="sq-AL"/>
        </w:rPr>
      </w:pPr>
      <w:r w:rsidRPr="003337E6">
        <w:rPr>
          <w:lang w:val="sq-AL"/>
        </w:rPr>
        <w:tab/>
        <w:t xml:space="preserve">II. Organika e KPP-së është sipas lidhjes </w:t>
      </w:r>
      <w:r w:rsidR="001B7033">
        <w:rPr>
          <w:lang w:val="sq-AL"/>
        </w:rPr>
        <w:t xml:space="preserve">nr. </w:t>
      </w:r>
      <w:r w:rsidRPr="003337E6">
        <w:rPr>
          <w:lang w:val="sq-AL"/>
        </w:rPr>
        <w:t xml:space="preserve">2 bashkëlidhur. </w:t>
      </w:r>
    </w:p>
    <w:p w:rsidR="0078175B" w:rsidRPr="003337E6" w:rsidRDefault="0078175B" w:rsidP="00CD4C22">
      <w:pPr>
        <w:pStyle w:val="Paragrafi"/>
        <w:rPr>
          <w:lang w:val="sq-AL"/>
        </w:rPr>
      </w:pPr>
      <w:r w:rsidRPr="003337E6">
        <w:rPr>
          <w:lang w:val="sq-AL"/>
        </w:rPr>
        <w:tab/>
        <w:t>III. Numri i punonjësve është 36.</w:t>
      </w:r>
    </w:p>
    <w:p w:rsidR="0078175B" w:rsidRPr="003337E6" w:rsidRDefault="0078175B" w:rsidP="00CD4C22">
      <w:pPr>
        <w:pStyle w:val="Paragrafi"/>
        <w:rPr>
          <w:lang w:val="sq-AL"/>
        </w:rPr>
      </w:pPr>
      <w:r w:rsidRPr="003337E6">
        <w:rPr>
          <w:lang w:val="sq-AL"/>
        </w:rPr>
        <w:tab/>
        <w:t xml:space="preserve">IV. Për vitin 2018 numri i punonjësve do të jetë 30. </w:t>
      </w:r>
    </w:p>
    <w:p w:rsidR="0078175B" w:rsidRPr="003337E6" w:rsidRDefault="0078175B" w:rsidP="00CD4C22">
      <w:pPr>
        <w:pStyle w:val="Paragrafi"/>
        <w:rPr>
          <w:lang w:val="sq-AL"/>
        </w:rPr>
      </w:pPr>
      <w:r w:rsidRPr="003337E6">
        <w:rPr>
          <w:lang w:val="sq-AL"/>
        </w:rPr>
        <w:tab/>
        <w:t xml:space="preserve">V. Ky vendim hyn në fuqi më 1 janar 2019. </w:t>
      </w:r>
    </w:p>
    <w:p w:rsidR="0078175B" w:rsidRPr="003337E6" w:rsidRDefault="0078175B" w:rsidP="00CD4C22">
      <w:pPr>
        <w:pStyle w:val="Autoriteti"/>
        <w:keepNext w:val="0"/>
        <w:rPr>
          <w:lang w:val="sq-AL"/>
        </w:rPr>
      </w:pPr>
      <w:r w:rsidRPr="003337E6">
        <w:rPr>
          <w:lang w:val="sq-AL"/>
        </w:rPr>
        <w:t xml:space="preserve">KRYETARI </w:t>
      </w:r>
    </w:p>
    <w:p w:rsidR="0078175B" w:rsidRPr="003337E6" w:rsidRDefault="0078175B" w:rsidP="00CD4C22">
      <w:pPr>
        <w:pStyle w:val="AutoritetiEmer"/>
        <w:rPr>
          <w:lang w:val="sq-AL"/>
        </w:rPr>
      </w:pPr>
      <w:r w:rsidRPr="003337E6">
        <w:rPr>
          <w:lang w:val="sq-AL"/>
        </w:rPr>
        <w:t>Gramoz Ruçi</w:t>
      </w:r>
    </w:p>
    <w:p w:rsidR="0078175B" w:rsidRPr="00874793" w:rsidRDefault="0078175B" w:rsidP="00CD4C22">
      <w:pPr>
        <w:pStyle w:val="Paragrafi"/>
        <w:rPr>
          <w:sz w:val="14"/>
          <w:lang w:val="sq-AL"/>
        </w:rPr>
      </w:pPr>
    </w:p>
    <w:p w:rsidR="0078175B" w:rsidRPr="003337E6" w:rsidRDefault="0078175B" w:rsidP="00CD4C22">
      <w:pPr>
        <w:pStyle w:val="Paragrafi"/>
        <w:rPr>
          <w:lang w:val="sq-AL"/>
        </w:rPr>
      </w:pPr>
      <w:r w:rsidRPr="003337E6">
        <w:rPr>
          <w:lang w:val="sq-AL"/>
        </w:rPr>
        <w:t>Miratuar në datën 19.7.2018</w:t>
      </w:r>
    </w:p>
    <w:p w:rsidR="00874793" w:rsidRDefault="00874793" w:rsidP="00CD4C22">
      <w:pPr>
        <w:pStyle w:val="Paragrafi"/>
        <w:rPr>
          <w:sz w:val="14"/>
          <w:lang w:val="sq-AL"/>
        </w:rPr>
        <w:sectPr w:rsidR="00874793" w:rsidSect="002B15D3">
          <w:headerReference w:type="even" r:id="rId8"/>
          <w:headerReference w:type="default" r:id="rId9"/>
          <w:footerReference w:type="even" r:id="rId10"/>
          <w:footerReference w:type="default" r:id="rId11"/>
          <w:pgSz w:w="11907" w:h="16840" w:code="9"/>
          <w:pgMar w:top="720" w:right="1134" w:bottom="720" w:left="1134" w:header="851" w:footer="851" w:gutter="0"/>
          <w:pgNumType w:start="6741"/>
          <w:cols w:num="2" w:space="454"/>
          <w:docGrid w:linePitch="360"/>
        </w:sectPr>
      </w:pPr>
    </w:p>
    <w:p w:rsidR="0078175B" w:rsidRPr="00874793" w:rsidRDefault="0078175B" w:rsidP="00CD4C22">
      <w:pPr>
        <w:pStyle w:val="Paragrafi"/>
        <w:rPr>
          <w:sz w:val="14"/>
          <w:lang w:val="sq-AL"/>
        </w:rPr>
      </w:pPr>
    </w:p>
    <w:p w:rsidR="0078175B" w:rsidRPr="003337E6" w:rsidRDefault="00F251EF" w:rsidP="00CD4C22">
      <w:pPr>
        <w:pStyle w:val="Paragrafi"/>
        <w:ind w:firstLine="0"/>
        <w:jc w:val="center"/>
        <w:rPr>
          <w:lang w:val="sq-AL"/>
        </w:rPr>
      </w:pPr>
      <w:r w:rsidRPr="00387BAA">
        <w:rPr>
          <w:noProof/>
          <w:lang w:val="en-GB" w:eastAsia="en-GB"/>
        </w:rPr>
        <w:drawing>
          <wp:inline distT="0" distB="0" distL="0" distR="0">
            <wp:extent cx="5305425" cy="3943350"/>
            <wp:effectExtent l="0" t="0" r="9525" b="0"/>
            <wp:docPr id="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l="10817" t="9622" r="7098" b="44795"/>
                    <a:stretch>
                      <a:fillRect/>
                    </a:stretch>
                  </pic:blipFill>
                  <pic:spPr bwMode="auto">
                    <a:xfrm>
                      <a:off x="0" y="0"/>
                      <a:ext cx="5305425" cy="3943350"/>
                    </a:xfrm>
                    <a:prstGeom prst="rect">
                      <a:avLst/>
                    </a:prstGeom>
                    <a:noFill/>
                    <a:ln>
                      <a:noFill/>
                    </a:ln>
                  </pic:spPr>
                </pic:pic>
              </a:graphicData>
            </a:graphic>
          </wp:inline>
        </w:drawing>
      </w:r>
    </w:p>
    <w:p w:rsidR="00874793" w:rsidRDefault="00874793" w:rsidP="00CD4C22">
      <w:pPr>
        <w:widowControl w:val="0"/>
        <w:tabs>
          <w:tab w:val="left" w:pos="2730"/>
        </w:tabs>
        <w:spacing w:after="0" w:line="240" w:lineRule="auto"/>
        <w:ind w:firstLine="0"/>
        <w:rPr>
          <w:rFonts w:ascii="Garamond" w:eastAsia="Times New Roman" w:hAnsi="Garamond"/>
          <w:b/>
          <w:i/>
          <w:sz w:val="24"/>
          <w:szCs w:val="24"/>
          <w:u w:val="single"/>
          <w:lang w:val="sq-AL"/>
        </w:rPr>
      </w:pPr>
    </w:p>
    <w:p w:rsidR="00874793" w:rsidRDefault="00874793" w:rsidP="00CD4C22">
      <w:pPr>
        <w:widowControl w:val="0"/>
        <w:tabs>
          <w:tab w:val="left" w:pos="2730"/>
        </w:tabs>
        <w:spacing w:after="0" w:line="240" w:lineRule="auto"/>
        <w:ind w:firstLine="0"/>
        <w:rPr>
          <w:rFonts w:ascii="Garamond" w:eastAsia="Times New Roman" w:hAnsi="Garamond"/>
          <w:b/>
          <w:i/>
          <w:sz w:val="24"/>
          <w:szCs w:val="24"/>
          <w:u w:val="single"/>
          <w:lang w:val="sq-AL"/>
        </w:rPr>
      </w:pPr>
    </w:p>
    <w:p w:rsidR="00874793" w:rsidRDefault="00874793" w:rsidP="00CD4C22">
      <w:pPr>
        <w:widowControl w:val="0"/>
        <w:tabs>
          <w:tab w:val="left" w:pos="2730"/>
        </w:tabs>
        <w:spacing w:after="0" w:line="240" w:lineRule="auto"/>
        <w:ind w:firstLine="0"/>
        <w:rPr>
          <w:rFonts w:ascii="Garamond" w:eastAsia="Times New Roman" w:hAnsi="Garamond"/>
          <w:b/>
          <w:i/>
          <w:sz w:val="24"/>
          <w:szCs w:val="24"/>
          <w:u w:val="single"/>
          <w:lang w:val="sq-AL"/>
        </w:rPr>
      </w:pPr>
    </w:p>
    <w:p w:rsidR="00874793" w:rsidRDefault="00874793" w:rsidP="00CD4C22">
      <w:pPr>
        <w:widowControl w:val="0"/>
        <w:tabs>
          <w:tab w:val="left" w:pos="2730"/>
        </w:tabs>
        <w:spacing w:after="0" w:line="240" w:lineRule="auto"/>
        <w:ind w:firstLine="0"/>
        <w:rPr>
          <w:rFonts w:ascii="Garamond" w:eastAsia="Times New Roman" w:hAnsi="Garamond"/>
          <w:b/>
          <w:i/>
          <w:sz w:val="24"/>
          <w:szCs w:val="24"/>
          <w:u w:val="single"/>
          <w:lang w:val="sq-AL"/>
        </w:rPr>
      </w:pPr>
    </w:p>
    <w:p w:rsidR="00874793" w:rsidRDefault="00874793" w:rsidP="00CD4C22">
      <w:pPr>
        <w:widowControl w:val="0"/>
        <w:tabs>
          <w:tab w:val="left" w:pos="2730"/>
        </w:tabs>
        <w:spacing w:after="0" w:line="240" w:lineRule="auto"/>
        <w:ind w:firstLine="0"/>
        <w:rPr>
          <w:rFonts w:ascii="Garamond" w:eastAsia="Times New Roman" w:hAnsi="Garamond"/>
          <w:b/>
          <w:i/>
          <w:sz w:val="24"/>
          <w:szCs w:val="24"/>
          <w:u w:val="single"/>
          <w:lang w:val="sq-AL"/>
        </w:rPr>
      </w:pPr>
    </w:p>
    <w:p w:rsidR="00874793" w:rsidRDefault="00874793" w:rsidP="00CD4C22">
      <w:pPr>
        <w:widowControl w:val="0"/>
        <w:tabs>
          <w:tab w:val="left" w:pos="2730"/>
        </w:tabs>
        <w:spacing w:after="0" w:line="240" w:lineRule="auto"/>
        <w:ind w:firstLine="0"/>
        <w:rPr>
          <w:rFonts w:ascii="Garamond" w:eastAsia="Times New Roman" w:hAnsi="Garamond"/>
          <w:b/>
          <w:i/>
          <w:sz w:val="24"/>
          <w:szCs w:val="24"/>
          <w:u w:val="single"/>
          <w:lang w:val="sq-AL"/>
        </w:rPr>
      </w:pPr>
    </w:p>
    <w:p w:rsidR="00874793" w:rsidRDefault="00874793" w:rsidP="00CD4C22">
      <w:pPr>
        <w:widowControl w:val="0"/>
        <w:tabs>
          <w:tab w:val="left" w:pos="2730"/>
        </w:tabs>
        <w:spacing w:after="0" w:line="240" w:lineRule="auto"/>
        <w:ind w:firstLine="0"/>
        <w:rPr>
          <w:rFonts w:ascii="Garamond" w:eastAsia="Times New Roman" w:hAnsi="Garamond"/>
          <w:b/>
          <w:i/>
          <w:sz w:val="24"/>
          <w:szCs w:val="24"/>
          <w:u w:val="single"/>
          <w:lang w:val="sq-AL"/>
        </w:rPr>
      </w:pPr>
    </w:p>
    <w:p w:rsidR="00874793" w:rsidRDefault="00874793" w:rsidP="00CD4C22">
      <w:pPr>
        <w:widowControl w:val="0"/>
        <w:tabs>
          <w:tab w:val="left" w:pos="2730"/>
        </w:tabs>
        <w:spacing w:after="0" w:line="240" w:lineRule="auto"/>
        <w:ind w:firstLine="0"/>
        <w:rPr>
          <w:rFonts w:ascii="Garamond" w:eastAsia="Times New Roman" w:hAnsi="Garamond"/>
          <w:b/>
          <w:i/>
          <w:sz w:val="24"/>
          <w:szCs w:val="24"/>
          <w:u w:val="single"/>
          <w:lang w:val="sq-AL"/>
        </w:rPr>
      </w:pPr>
    </w:p>
    <w:p w:rsidR="0078175B" w:rsidRPr="006F73A8" w:rsidRDefault="0078175B" w:rsidP="00CD4C22">
      <w:pPr>
        <w:widowControl w:val="0"/>
        <w:tabs>
          <w:tab w:val="left" w:pos="2730"/>
        </w:tabs>
        <w:spacing w:after="0" w:line="240" w:lineRule="auto"/>
        <w:ind w:firstLine="0"/>
        <w:rPr>
          <w:rFonts w:ascii="Garamond" w:eastAsia="Times New Roman" w:hAnsi="Garamond"/>
          <w:b/>
          <w:i/>
          <w:sz w:val="24"/>
          <w:szCs w:val="24"/>
          <w:u w:val="single"/>
          <w:lang w:val="sq-AL"/>
        </w:rPr>
      </w:pPr>
      <w:r w:rsidRPr="006F73A8">
        <w:rPr>
          <w:rFonts w:ascii="Garamond" w:eastAsia="Times New Roman" w:hAnsi="Garamond"/>
          <w:b/>
          <w:i/>
          <w:sz w:val="24"/>
          <w:szCs w:val="24"/>
          <w:u w:val="single"/>
          <w:lang w:val="sq-AL"/>
        </w:rPr>
        <w:lastRenderedPageBreak/>
        <w:t xml:space="preserve">Lidhja </w:t>
      </w:r>
      <w:r w:rsidR="001B7033" w:rsidRPr="006F73A8">
        <w:rPr>
          <w:rFonts w:ascii="Garamond" w:eastAsia="Times New Roman" w:hAnsi="Garamond"/>
          <w:b/>
          <w:i/>
          <w:sz w:val="24"/>
          <w:szCs w:val="24"/>
          <w:u w:val="single"/>
          <w:lang w:val="sq-AL"/>
        </w:rPr>
        <w:t xml:space="preserve">nr. </w:t>
      </w:r>
      <w:r w:rsidRPr="006F73A8">
        <w:rPr>
          <w:rFonts w:ascii="Garamond" w:eastAsia="Times New Roman" w:hAnsi="Garamond"/>
          <w:b/>
          <w:i/>
          <w:sz w:val="24"/>
          <w:szCs w:val="24"/>
          <w:u w:val="single"/>
          <w:lang w:val="sq-AL"/>
        </w:rPr>
        <w:t>2</w:t>
      </w:r>
    </w:p>
    <w:p w:rsidR="0078175B" w:rsidRPr="00874793" w:rsidRDefault="0078175B" w:rsidP="00CD4C22">
      <w:pPr>
        <w:widowControl w:val="0"/>
        <w:suppressAutoHyphens/>
        <w:autoSpaceDN w:val="0"/>
        <w:spacing w:after="0" w:line="240" w:lineRule="auto"/>
        <w:ind w:firstLine="0"/>
        <w:jc w:val="right"/>
        <w:rPr>
          <w:rFonts w:ascii="Garamond" w:hAnsi="Garamond"/>
          <w:b/>
          <w:sz w:val="14"/>
          <w:szCs w:val="24"/>
          <w:lang w:val="sq-AL"/>
        </w:rPr>
      </w:pPr>
      <w:r w:rsidRPr="003337E6">
        <w:rPr>
          <w:rFonts w:ascii="Garamond" w:hAnsi="Garamond"/>
          <w:sz w:val="24"/>
          <w:szCs w:val="24"/>
          <w:lang w:val="sq-AL"/>
        </w:rPr>
        <w:tab/>
      </w:r>
      <w:r w:rsidRPr="003337E6">
        <w:rPr>
          <w:rFonts w:ascii="Garamond" w:hAnsi="Garamond"/>
          <w:sz w:val="24"/>
          <w:szCs w:val="24"/>
          <w:lang w:val="sq-AL"/>
        </w:rPr>
        <w:tab/>
      </w:r>
      <w:r w:rsidRPr="003337E6">
        <w:rPr>
          <w:rFonts w:ascii="Garamond" w:hAnsi="Garamond"/>
          <w:sz w:val="24"/>
          <w:szCs w:val="24"/>
          <w:lang w:val="sq-AL"/>
        </w:rPr>
        <w:tab/>
      </w:r>
    </w:p>
    <w:p w:rsidR="0078175B" w:rsidRPr="003337E6" w:rsidRDefault="0078175B" w:rsidP="00CD4C22">
      <w:pPr>
        <w:widowControl w:val="0"/>
        <w:suppressAutoHyphens/>
        <w:autoSpaceDN w:val="0"/>
        <w:spacing w:after="0" w:line="240" w:lineRule="auto"/>
        <w:ind w:firstLine="0"/>
        <w:jc w:val="center"/>
        <w:rPr>
          <w:rFonts w:ascii="Garamond" w:hAnsi="Garamond"/>
          <w:b/>
          <w:sz w:val="24"/>
          <w:szCs w:val="24"/>
          <w:lang w:val="sq-AL"/>
        </w:rPr>
      </w:pPr>
      <w:r w:rsidRPr="003337E6">
        <w:rPr>
          <w:rFonts w:ascii="Garamond" w:hAnsi="Garamond"/>
          <w:b/>
          <w:sz w:val="24"/>
          <w:szCs w:val="24"/>
          <w:lang w:val="sq-AL"/>
        </w:rPr>
        <w:t>ORGANIKA E KOMISIONIT TË PROKURIMIT PUBLIK</w:t>
      </w:r>
    </w:p>
    <w:p w:rsidR="0078175B" w:rsidRPr="00874793" w:rsidRDefault="0078175B" w:rsidP="00CD4C22">
      <w:pPr>
        <w:widowControl w:val="0"/>
        <w:tabs>
          <w:tab w:val="left" w:pos="735"/>
        </w:tabs>
        <w:spacing w:after="0" w:line="240" w:lineRule="auto"/>
        <w:ind w:firstLine="0"/>
        <w:rPr>
          <w:rFonts w:ascii="Garamond" w:hAnsi="Garamond"/>
          <w:b/>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36"/>
        <w:gridCol w:w="1184"/>
        <w:gridCol w:w="2268"/>
      </w:tblGrid>
      <w:tr w:rsidR="0078175B" w:rsidRPr="003337E6" w:rsidTr="006F73A8">
        <w:trPr>
          <w:jc w:val="center"/>
        </w:trPr>
        <w:tc>
          <w:tcPr>
            <w:tcW w:w="4336" w:type="dxa"/>
            <w:shd w:val="clear" w:color="auto" w:fill="F2F2F2"/>
            <w:vAlign w:val="center"/>
          </w:tcPr>
          <w:p w:rsidR="0078175B" w:rsidRPr="003337E6" w:rsidRDefault="0078175B" w:rsidP="00CD4C22">
            <w:pPr>
              <w:widowControl w:val="0"/>
              <w:spacing w:after="0" w:line="240" w:lineRule="auto"/>
              <w:ind w:firstLine="0"/>
              <w:jc w:val="center"/>
              <w:rPr>
                <w:rFonts w:ascii="Garamond" w:hAnsi="Garamond"/>
                <w:b/>
                <w:spacing w:val="-4"/>
                <w:sz w:val="24"/>
                <w:szCs w:val="24"/>
                <w:lang w:val="sq-AL"/>
              </w:rPr>
            </w:pPr>
            <w:r w:rsidRPr="003337E6">
              <w:rPr>
                <w:rFonts w:ascii="Garamond" w:hAnsi="Garamond"/>
                <w:b/>
                <w:spacing w:val="-4"/>
                <w:sz w:val="24"/>
                <w:szCs w:val="24"/>
                <w:lang w:val="sq-AL"/>
              </w:rPr>
              <w:t>Pozicioni</w:t>
            </w:r>
          </w:p>
        </w:tc>
        <w:tc>
          <w:tcPr>
            <w:tcW w:w="1184" w:type="dxa"/>
            <w:shd w:val="clear" w:color="auto" w:fill="F2F2F2"/>
            <w:vAlign w:val="center"/>
          </w:tcPr>
          <w:p w:rsidR="0078175B" w:rsidRPr="003337E6" w:rsidRDefault="0078175B" w:rsidP="00CD4C22">
            <w:pPr>
              <w:widowControl w:val="0"/>
              <w:spacing w:after="0" w:line="240" w:lineRule="auto"/>
              <w:ind w:firstLine="0"/>
              <w:jc w:val="center"/>
              <w:rPr>
                <w:rFonts w:ascii="Garamond" w:hAnsi="Garamond"/>
                <w:b/>
                <w:spacing w:val="-4"/>
                <w:sz w:val="24"/>
                <w:szCs w:val="24"/>
                <w:lang w:val="sq-AL"/>
              </w:rPr>
            </w:pPr>
            <w:r w:rsidRPr="003337E6">
              <w:rPr>
                <w:rFonts w:ascii="Garamond" w:hAnsi="Garamond"/>
                <w:b/>
                <w:spacing w:val="-4"/>
                <w:sz w:val="24"/>
                <w:szCs w:val="24"/>
                <w:lang w:val="sq-AL"/>
              </w:rPr>
              <w:t>Kategoria</w:t>
            </w:r>
          </w:p>
        </w:tc>
        <w:tc>
          <w:tcPr>
            <w:tcW w:w="2268" w:type="dxa"/>
            <w:shd w:val="clear" w:color="auto" w:fill="F2F2F2"/>
            <w:vAlign w:val="center"/>
          </w:tcPr>
          <w:p w:rsidR="0078175B" w:rsidRPr="003337E6" w:rsidRDefault="0078175B" w:rsidP="00CD4C22">
            <w:pPr>
              <w:widowControl w:val="0"/>
              <w:spacing w:after="0" w:line="240" w:lineRule="auto"/>
              <w:ind w:firstLine="0"/>
              <w:jc w:val="center"/>
              <w:rPr>
                <w:rFonts w:ascii="Garamond" w:hAnsi="Garamond"/>
                <w:b/>
                <w:spacing w:val="-4"/>
                <w:sz w:val="24"/>
                <w:szCs w:val="24"/>
                <w:lang w:val="sq-AL"/>
              </w:rPr>
            </w:pPr>
            <w:r w:rsidRPr="003337E6">
              <w:rPr>
                <w:rFonts w:ascii="Garamond" w:hAnsi="Garamond"/>
                <w:b/>
                <w:spacing w:val="-4"/>
                <w:sz w:val="24"/>
                <w:szCs w:val="24"/>
                <w:lang w:val="sq-AL"/>
              </w:rPr>
              <w:t>Numri i punonjësve</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 xml:space="preserve">Kryetar </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1 </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Sekretar</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Nënkryetar</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Anëtar</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3</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Këshilltar</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II-b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Sekretar i Përgjithshëm</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I-b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Drejtor</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II-b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Inspektor</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III-a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16</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Përgjegjës Sektori i Shërbimeve Mbështetëse</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III-a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Specialist IT</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III-b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2</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 xml:space="preserve">Specialist Finance/Buxheti </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III-b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Specialist Arkiv/Protokolli</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IV-a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Specialist/jurist</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III-b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2</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Specialist</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III-b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 xml:space="preserve">Specialist (për </w:t>
            </w:r>
            <w:r w:rsidR="00516497" w:rsidRPr="003337E6">
              <w:rPr>
                <w:rFonts w:ascii="Garamond" w:hAnsi="Garamond"/>
                <w:spacing w:val="-4"/>
                <w:sz w:val="24"/>
                <w:szCs w:val="24"/>
                <w:lang w:val="sq-AL"/>
              </w:rPr>
              <w:t>marrëdhëniet me jashtë</w:t>
            </w:r>
            <w:r w:rsidRPr="003337E6">
              <w:rPr>
                <w:rFonts w:ascii="Garamond" w:hAnsi="Garamond"/>
                <w:spacing w:val="-4"/>
                <w:sz w:val="24"/>
                <w:szCs w:val="24"/>
                <w:lang w:val="sq-AL"/>
              </w:rPr>
              <w:t>)</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III-b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r w:rsidR="0078175B" w:rsidRPr="003337E6" w:rsidTr="00115520">
        <w:trPr>
          <w:trHeight w:val="226"/>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Sanitar</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 xml:space="preserve"> </w:t>
            </w: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r w:rsidR="0078175B" w:rsidRPr="003337E6" w:rsidTr="00C47228">
        <w:trPr>
          <w:jc w:val="center"/>
        </w:trPr>
        <w:tc>
          <w:tcPr>
            <w:tcW w:w="4336" w:type="dxa"/>
            <w:vAlign w:val="center"/>
          </w:tcPr>
          <w:p w:rsidR="0078175B" w:rsidRPr="003337E6" w:rsidRDefault="0078175B" w:rsidP="00CD4C22">
            <w:pPr>
              <w:widowControl w:val="0"/>
              <w:spacing w:after="0" w:line="240" w:lineRule="auto"/>
              <w:ind w:firstLine="0"/>
              <w:rPr>
                <w:rFonts w:ascii="Garamond" w:hAnsi="Garamond"/>
                <w:spacing w:val="-4"/>
                <w:sz w:val="24"/>
                <w:szCs w:val="24"/>
                <w:lang w:val="sq-AL"/>
              </w:rPr>
            </w:pPr>
            <w:r w:rsidRPr="003337E6">
              <w:rPr>
                <w:rFonts w:ascii="Garamond" w:hAnsi="Garamond"/>
                <w:spacing w:val="-4"/>
                <w:sz w:val="24"/>
                <w:szCs w:val="24"/>
                <w:lang w:val="sq-AL"/>
              </w:rPr>
              <w:t>Shofer</w:t>
            </w:r>
          </w:p>
        </w:tc>
        <w:tc>
          <w:tcPr>
            <w:tcW w:w="1184"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p>
        </w:tc>
        <w:tc>
          <w:tcPr>
            <w:tcW w:w="2268" w:type="dxa"/>
            <w:vAlign w:val="center"/>
          </w:tcPr>
          <w:p w:rsidR="0078175B" w:rsidRPr="003337E6" w:rsidRDefault="0078175B" w:rsidP="00CD4C22">
            <w:pPr>
              <w:widowControl w:val="0"/>
              <w:spacing w:after="0" w:line="240" w:lineRule="auto"/>
              <w:ind w:firstLine="0"/>
              <w:jc w:val="right"/>
              <w:rPr>
                <w:rFonts w:ascii="Garamond" w:hAnsi="Garamond"/>
                <w:spacing w:val="-4"/>
                <w:sz w:val="24"/>
                <w:szCs w:val="24"/>
                <w:lang w:val="sq-AL"/>
              </w:rPr>
            </w:pPr>
            <w:r w:rsidRPr="003337E6">
              <w:rPr>
                <w:rFonts w:ascii="Garamond" w:hAnsi="Garamond"/>
                <w:spacing w:val="-4"/>
                <w:sz w:val="24"/>
                <w:szCs w:val="24"/>
                <w:lang w:val="sq-AL"/>
              </w:rPr>
              <w:t>1</w:t>
            </w:r>
          </w:p>
        </w:tc>
      </w:tr>
    </w:tbl>
    <w:p w:rsidR="0078175B" w:rsidRPr="00874793" w:rsidRDefault="0078175B" w:rsidP="00CD4C22">
      <w:pPr>
        <w:widowControl w:val="0"/>
        <w:tabs>
          <w:tab w:val="left" w:pos="735"/>
        </w:tabs>
        <w:spacing w:after="0" w:line="240" w:lineRule="auto"/>
        <w:ind w:firstLine="0"/>
        <w:rPr>
          <w:rFonts w:ascii="Garamond" w:hAnsi="Garamond"/>
          <w:b/>
          <w:sz w:val="14"/>
          <w:szCs w:val="24"/>
          <w:lang w:val="sq-AL"/>
        </w:rPr>
      </w:pPr>
    </w:p>
    <w:p w:rsidR="0078175B" w:rsidRPr="003337E6" w:rsidRDefault="00137E04" w:rsidP="00CD4C22">
      <w:pPr>
        <w:widowControl w:val="0"/>
        <w:tabs>
          <w:tab w:val="left" w:pos="735"/>
        </w:tabs>
        <w:spacing w:after="0" w:line="240" w:lineRule="auto"/>
        <w:ind w:firstLine="0"/>
        <w:jc w:val="center"/>
        <w:rPr>
          <w:rFonts w:ascii="Garamond" w:hAnsi="Garamond"/>
          <w:b/>
          <w:sz w:val="24"/>
          <w:szCs w:val="24"/>
          <w:lang w:val="sq-AL"/>
        </w:rPr>
      </w:pPr>
      <w:r>
        <w:rPr>
          <w:rFonts w:ascii="Garamond" w:hAnsi="Garamond"/>
          <w:b/>
          <w:sz w:val="24"/>
          <w:szCs w:val="24"/>
          <w:lang w:val="sq-AL"/>
        </w:rPr>
        <w:t xml:space="preserve"> </w:t>
      </w:r>
      <w:r w:rsidR="001B7033" w:rsidRPr="003337E6">
        <w:rPr>
          <w:rFonts w:ascii="Garamond" w:hAnsi="Garamond"/>
          <w:b/>
          <w:sz w:val="24"/>
          <w:szCs w:val="24"/>
          <w:lang w:val="sq-AL"/>
        </w:rPr>
        <w:t>Gjithsej</w:t>
      </w:r>
      <w:r w:rsidR="001B7033">
        <w:rPr>
          <w:rFonts w:ascii="Garamond" w:hAnsi="Garamond"/>
          <w:b/>
          <w:sz w:val="24"/>
          <w:szCs w:val="24"/>
          <w:lang w:val="sq-AL"/>
        </w:rPr>
        <w:t>:</w:t>
      </w:r>
      <w:r w:rsidR="001B7033" w:rsidRPr="003337E6">
        <w:rPr>
          <w:rFonts w:ascii="Garamond" w:hAnsi="Garamond"/>
          <w:b/>
          <w:sz w:val="24"/>
          <w:szCs w:val="24"/>
          <w:lang w:val="sq-AL"/>
        </w:rPr>
        <w:t xml:space="preserve"> </w:t>
      </w:r>
      <w:r w:rsidR="0078175B" w:rsidRPr="003337E6">
        <w:rPr>
          <w:rFonts w:ascii="Garamond" w:hAnsi="Garamond"/>
          <w:b/>
          <w:sz w:val="24"/>
          <w:szCs w:val="24"/>
          <w:lang w:val="sq-AL"/>
        </w:rPr>
        <w:t>36 punonjës</w:t>
      </w:r>
    </w:p>
    <w:p w:rsidR="0078175B" w:rsidRPr="00874793" w:rsidRDefault="0078175B" w:rsidP="00CD4C22">
      <w:pPr>
        <w:widowControl w:val="0"/>
        <w:spacing w:after="0" w:line="240" w:lineRule="auto"/>
        <w:ind w:firstLine="0"/>
        <w:rPr>
          <w:rFonts w:ascii="Garamond" w:hAnsi="Garamond"/>
          <w:sz w:val="14"/>
          <w:szCs w:val="24"/>
          <w:lang w:val="sq-AL"/>
        </w:rPr>
      </w:pPr>
    </w:p>
    <w:p w:rsidR="00874793" w:rsidRDefault="00874793" w:rsidP="00CD4C22">
      <w:pPr>
        <w:pStyle w:val="NeniTitull"/>
        <w:keepNext w:val="0"/>
        <w:rPr>
          <w:lang w:val="sq-AL"/>
        </w:rPr>
        <w:sectPr w:rsidR="00874793" w:rsidSect="00874793">
          <w:type w:val="continuous"/>
          <w:pgSz w:w="11907" w:h="16840" w:code="9"/>
          <w:pgMar w:top="720" w:right="1134" w:bottom="720" w:left="1134" w:header="851" w:footer="851" w:gutter="0"/>
          <w:cols w:space="454"/>
          <w:docGrid w:linePitch="360"/>
        </w:sectPr>
      </w:pPr>
    </w:p>
    <w:p w:rsidR="0078175B" w:rsidRPr="003337E6" w:rsidRDefault="0078175B" w:rsidP="00CD4C22">
      <w:pPr>
        <w:pStyle w:val="NeniTitull"/>
        <w:keepNext w:val="0"/>
        <w:rPr>
          <w:lang w:val="sq-AL"/>
        </w:rPr>
      </w:pPr>
      <w:r w:rsidRPr="003337E6">
        <w:rPr>
          <w:lang w:val="sq-AL"/>
        </w:rPr>
        <w:lastRenderedPageBreak/>
        <w:t>VENDIM</w:t>
      </w:r>
    </w:p>
    <w:p w:rsidR="0078175B" w:rsidRPr="003337E6" w:rsidRDefault="001B7033" w:rsidP="00CD4C22">
      <w:pPr>
        <w:pStyle w:val="NeniTitull"/>
        <w:keepNext w:val="0"/>
        <w:rPr>
          <w:lang w:val="sq-AL"/>
        </w:rPr>
      </w:pPr>
      <w:r>
        <w:rPr>
          <w:lang w:val="sq-AL"/>
        </w:rPr>
        <w:t xml:space="preserve">Nr. </w:t>
      </w:r>
      <w:r w:rsidR="0078175B" w:rsidRPr="003337E6">
        <w:rPr>
          <w:lang w:val="sq-AL"/>
        </w:rPr>
        <w:t>86/2018</w:t>
      </w:r>
    </w:p>
    <w:p w:rsidR="0078175B" w:rsidRPr="00874793" w:rsidRDefault="0078175B" w:rsidP="00CD4C22">
      <w:pPr>
        <w:pStyle w:val="NeniTitull"/>
        <w:keepNext w:val="0"/>
        <w:rPr>
          <w:sz w:val="14"/>
          <w:lang w:val="sq-AL"/>
        </w:rPr>
      </w:pPr>
    </w:p>
    <w:p w:rsidR="0078175B" w:rsidRPr="003337E6" w:rsidRDefault="0078175B" w:rsidP="00CD4C22">
      <w:pPr>
        <w:pStyle w:val="NeniTitull"/>
        <w:keepNext w:val="0"/>
        <w:rPr>
          <w:lang w:val="sq-AL"/>
        </w:rPr>
      </w:pPr>
      <w:r w:rsidRPr="003337E6">
        <w:rPr>
          <w:lang w:val="sq-AL"/>
        </w:rPr>
        <w:t xml:space="preserve"> PËR MIRATIMIN E STRUKTURËS, ORGANIKËS DHE KLASIFIKIMIN E PAGAVE TË KOMISIONERIT PËR TË DREJTËN E INFORMIMIT DHE MBROJTJEN E TË DHËNAVE PERSONALE </w:t>
      </w:r>
    </w:p>
    <w:p w:rsidR="0078175B" w:rsidRPr="00874793" w:rsidRDefault="0078175B" w:rsidP="00CD4C22">
      <w:pPr>
        <w:pStyle w:val="Paragrafi"/>
        <w:rPr>
          <w:sz w:val="14"/>
          <w:lang w:val="sq-AL"/>
        </w:rPr>
      </w:pPr>
    </w:p>
    <w:p w:rsidR="0078175B" w:rsidRPr="003337E6" w:rsidRDefault="0078175B" w:rsidP="00CD4C22">
      <w:pPr>
        <w:pStyle w:val="Paragrafi"/>
        <w:rPr>
          <w:lang w:val="sq-AL"/>
        </w:rPr>
      </w:pPr>
      <w:r w:rsidRPr="003337E6">
        <w:rPr>
          <w:lang w:val="sq-AL"/>
        </w:rPr>
        <w:tab/>
        <w:t xml:space="preserve">Në mbështetje të nenit 78 të Kushtetutës, të nenit 10, pika 1, të ligjit </w:t>
      </w:r>
      <w:r w:rsidR="001B7033">
        <w:rPr>
          <w:lang w:val="sq-AL"/>
        </w:rPr>
        <w:t xml:space="preserve">nr. </w:t>
      </w:r>
      <w:r w:rsidRPr="003337E6">
        <w:rPr>
          <w:lang w:val="sq-AL"/>
        </w:rPr>
        <w:t xml:space="preserve">9584, datë 17.7.2006, </w:t>
      </w:r>
      <w:r w:rsidR="00AC77CB">
        <w:rPr>
          <w:lang w:val="sq-AL"/>
        </w:rPr>
        <w:t>“</w:t>
      </w:r>
      <w:r w:rsidRPr="003337E6">
        <w:rPr>
          <w:lang w:val="sq-AL"/>
        </w:rPr>
        <w:t>Për pagat, shpërblimet dhe strukturat e institucioneve të pavarura kushtetuese dhe të institucioneve të tjera të pavarura, të krijuara me ligj</w:t>
      </w:r>
      <w:r w:rsidR="00AC77CB">
        <w:rPr>
          <w:lang w:val="sq-AL"/>
        </w:rPr>
        <w:t>”</w:t>
      </w:r>
      <w:r w:rsidRPr="003337E6">
        <w:rPr>
          <w:lang w:val="sq-AL"/>
        </w:rPr>
        <w:t>, të ndryshuar</w:t>
      </w:r>
      <w:r w:rsidR="00341C4B">
        <w:rPr>
          <w:lang w:val="sq-AL"/>
        </w:rPr>
        <w:t>, si dhe</w:t>
      </w:r>
      <w:r w:rsidRPr="003337E6">
        <w:rPr>
          <w:lang w:val="sq-AL"/>
        </w:rPr>
        <w:t xml:space="preserve"> të nenit 37, të ligjit </w:t>
      </w:r>
      <w:r w:rsidR="001B7033">
        <w:rPr>
          <w:lang w:val="sq-AL"/>
        </w:rPr>
        <w:t xml:space="preserve">nr. </w:t>
      </w:r>
      <w:r w:rsidRPr="003337E6">
        <w:rPr>
          <w:lang w:val="sq-AL"/>
        </w:rPr>
        <w:t xml:space="preserve">9887, datë 10.3.2008, </w:t>
      </w:r>
      <w:r w:rsidR="00AC77CB">
        <w:rPr>
          <w:lang w:val="sq-AL"/>
        </w:rPr>
        <w:t>“</w:t>
      </w:r>
      <w:r w:rsidRPr="003337E6">
        <w:rPr>
          <w:lang w:val="sq-AL"/>
        </w:rPr>
        <w:t>Për mbrojtjen e të dhënave personale</w:t>
      </w:r>
      <w:r w:rsidR="00AC77CB">
        <w:rPr>
          <w:lang w:val="sq-AL"/>
        </w:rPr>
        <w:t>”</w:t>
      </w:r>
      <w:r w:rsidRPr="003337E6">
        <w:rPr>
          <w:lang w:val="sq-AL"/>
        </w:rPr>
        <w:t>, të ndryshuar, me propozimin e Komisionerit për të Drejtën e Informimit dhe Mbrojtjen e të Dhënave Personale,</w:t>
      </w:r>
    </w:p>
    <w:p w:rsidR="0078175B" w:rsidRPr="00874793" w:rsidRDefault="0078175B" w:rsidP="00CD4C22">
      <w:pPr>
        <w:pStyle w:val="Paragrafi"/>
        <w:rPr>
          <w:sz w:val="14"/>
          <w:lang w:val="sq-AL"/>
        </w:rPr>
      </w:pPr>
    </w:p>
    <w:p w:rsidR="00874793" w:rsidRDefault="00874793" w:rsidP="00CD4C22">
      <w:pPr>
        <w:pStyle w:val="NeniNr"/>
        <w:keepNext w:val="0"/>
        <w:rPr>
          <w:lang w:val="sq-AL"/>
        </w:rPr>
      </w:pPr>
    </w:p>
    <w:p w:rsidR="00874793" w:rsidRDefault="00874793" w:rsidP="00CD4C22">
      <w:pPr>
        <w:pStyle w:val="NeniNr"/>
        <w:keepNext w:val="0"/>
        <w:rPr>
          <w:lang w:val="sq-AL"/>
        </w:rPr>
      </w:pPr>
    </w:p>
    <w:p w:rsidR="00874793" w:rsidRDefault="00874793" w:rsidP="00CD4C22">
      <w:pPr>
        <w:pStyle w:val="NeniNr"/>
        <w:keepNext w:val="0"/>
        <w:rPr>
          <w:lang w:val="sq-AL"/>
        </w:rPr>
      </w:pPr>
    </w:p>
    <w:p w:rsidR="00874793" w:rsidRDefault="00874793" w:rsidP="00CD4C22">
      <w:pPr>
        <w:pStyle w:val="NeniNr"/>
        <w:keepNext w:val="0"/>
        <w:rPr>
          <w:lang w:val="sq-AL"/>
        </w:rPr>
      </w:pPr>
    </w:p>
    <w:p w:rsidR="0078175B" w:rsidRPr="003337E6" w:rsidRDefault="0078175B" w:rsidP="00CD4C22">
      <w:pPr>
        <w:pStyle w:val="NeniNr"/>
        <w:keepNext w:val="0"/>
        <w:rPr>
          <w:lang w:val="sq-AL"/>
        </w:rPr>
      </w:pPr>
      <w:r w:rsidRPr="003337E6">
        <w:rPr>
          <w:lang w:val="sq-AL"/>
        </w:rPr>
        <w:lastRenderedPageBreak/>
        <w:t>KUVENDI</w:t>
      </w:r>
    </w:p>
    <w:p w:rsidR="0078175B" w:rsidRPr="003337E6" w:rsidRDefault="0078175B" w:rsidP="00CD4C22">
      <w:pPr>
        <w:pStyle w:val="NeniNr"/>
        <w:keepNext w:val="0"/>
        <w:rPr>
          <w:lang w:val="sq-AL"/>
        </w:rPr>
      </w:pPr>
      <w:r w:rsidRPr="003337E6">
        <w:rPr>
          <w:lang w:val="sq-AL"/>
        </w:rPr>
        <w:t xml:space="preserve">I REPUBLIKËS SË SHQIPËRISË </w:t>
      </w:r>
    </w:p>
    <w:p w:rsidR="0078175B" w:rsidRPr="00874793" w:rsidRDefault="0078175B" w:rsidP="00CD4C22">
      <w:pPr>
        <w:pStyle w:val="NeniNr"/>
        <w:keepNext w:val="0"/>
        <w:rPr>
          <w:sz w:val="14"/>
          <w:lang w:val="sq-AL"/>
        </w:rPr>
      </w:pPr>
    </w:p>
    <w:p w:rsidR="0078175B" w:rsidRPr="003337E6" w:rsidRDefault="0078175B" w:rsidP="00CD4C22">
      <w:pPr>
        <w:pStyle w:val="NeniNr"/>
        <w:keepNext w:val="0"/>
        <w:rPr>
          <w:lang w:val="sq-AL"/>
        </w:rPr>
      </w:pPr>
      <w:r w:rsidRPr="003337E6">
        <w:rPr>
          <w:lang w:val="sq-AL"/>
        </w:rPr>
        <w:t>VENDOSI:</w:t>
      </w:r>
    </w:p>
    <w:p w:rsidR="0078175B" w:rsidRPr="00874793" w:rsidRDefault="0078175B" w:rsidP="00CD4C22">
      <w:pPr>
        <w:pStyle w:val="Paragrafi"/>
        <w:rPr>
          <w:sz w:val="14"/>
          <w:lang w:val="sq-AL"/>
        </w:rPr>
      </w:pPr>
    </w:p>
    <w:p w:rsidR="0078175B" w:rsidRPr="003337E6" w:rsidRDefault="0078175B" w:rsidP="00CD4C22">
      <w:pPr>
        <w:pStyle w:val="Paragrafi"/>
        <w:rPr>
          <w:lang w:val="sq-AL"/>
        </w:rPr>
      </w:pPr>
      <w:r w:rsidRPr="003337E6">
        <w:rPr>
          <w:lang w:val="sq-AL"/>
        </w:rPr>
        <w:tab/>
        <w:t xml:space="preserve">I. Miratohet struktura, organika dhe klasifikimi i pagave të Komisionerit për të Drejtën e Informimit dhe Mbrojtjen e të Dhënave Personale. </w:t>
      </w:r>
    </w:p>
    <w:p w:rsidR="0078175B" w:rsidRPr="003337E6" w:rsidRDefault="0078175B" w:rsidP="00CD4C22">
      <w:pPr>
        <w:pStyle w:val="Paragrafi"/>
        <w:rPr>
          <w:lang w:val="sq-AL"/>
        </w:rPr>
      </w:pPr>
      <w:r w:rsidRPr="003337E6">
        <w:rPr>
          <w:lang w:val="sq-AL"/>
        </w:rPr>
        <w:tab/>
        <w:t xml:space="preserve">II. Struktura e organizative e KDIMDHP-së është sipas lidhjes </w:t>
      </w:r>
      <w:r w:rsidR="001B7033">
        <w:rPr>
          <w:lang w:val="sq-AL"/>
        </w:rPr>
        <w:t xml:space="preserve">nr. </w:t>
      </w:r>
      <w:r w:rsidRPr="003337E6">
        <w:rPr>
          <w:lang w:val="sq-AL"/>
        </w:rPr>
        <w:t>1 bashkëlidhur këtij vendimi.</w:t>
      </w:r>
    </w:p>
    <w:p w:rsidR="0078175B" w:rsidRPr="003337E6" w:rsidRDefault="0078175B" w:rsidP="00CD4C22">
      <w:pPr>
        <w:pStyle w:val="Paragrafi"/>
        <w:rPr>
          <w:lang w:val="sq-AL"/>
        </w:rPr>
      </w:pPr>
      <w:r w:rsidRPr="003337E6">
        <w:rPr>
          <w:lang w:val="sq-AL"/>
        </w:rPr>
        <w:tab/>
      </w:r>
      <w:r w:rsidRPr="003337E6">
        <w:rPr>
          <w:lang w:val="sq-AL"/>
        </w:rPr>
        <w:tab/>
        <w:t xml:space="preserve">III. Organika dhe kategorizimi i pozicioneve të punës së KDIMDHP-së është sipas lidhjes </w:t>
      </w:r>
      <w:r w:rsidR="001B7033">
        <w:rPr>
          <w:lang w:val="sq-AL"/>
        </w:rPr>
        <w:t xml:space="preserve">nr. </w:t>
      </w:r>
      <w:r w:rsidRPr="003337E6">
        <w:rPr>
          <w:lang w:val="sq-AL"/>
        </w:rPr>
        <w:t>2 bashkëlidhur këtij vendimi.</w:t>
      </w:r>
    </w:p>
    <w:p w:rsidR="0078175B" w:rsidRPr="003337E6" w:rsidRDefault="0078175B" w:rsidP="00CD4C22">
      <w:pPr>
        <w:pStyle w:val="Paragrafi"/>
        <w:rPr>
          <w:lang w:val="sq-AL"/>
        </w:rPr>
      </w:pPr>
      <w:r w:rsidRPr="003337E6">
        <w:rPr>
          <w:lang w:val="sq-AL"/>
        </w:rPr>
        <w:tab/>
        <w:t xml:space="preserve">IV. Vendimi i Kuvendit </w:t>
      </w:r>
      <w:r w:rsidR="001B7033">
        <w:rPr>
          <w:lang w:val="sq-AL"/>
        </w:rPr>
        <w:t xml:space="preserve">nr. </w:t>
      </w:r>
      <w:r w:rsidRPr="003337E6">
        <w:rPr>
          <w:lang w:val="sq-AL"/>
        </w:rPr>
        <w:t>106/2014</w:t>
      </w:r>
      <w:r w:rsidR="00BB5FEE">
        <w:rPr>
          <w:lang w:val="sq-AL"/>
        </w:rPr>
        <w:t>,</w:t>
      </w:r>
      <w:r w:rsidRPr="003337E6">
        <w:rPr>
          <w:lang w:val="sq-AL"/>
        </w:rPr>
        <w:t xml:space="preserve"> </w:t>
      </w:r>
      <w:r w:rsidR="00AC77CB">
        <w:rPr>
          <w:lang w:val="sq-AL"/>
        </w:rPr>
        <w:t>“</w:t>
      </w:r>
      <w:r w:rsidRPr="003337E6">
        <w:rPr>
          <w:lang w:val="sq-AL"/>
        </w:rPr>
        <w:t>Për miratimin e strukturës, organikës dhe klasifikimin e pagave të Komisionerit për të Drejtën e Informimit dhe Mbrojtjen e të Dhënave Personale</w:t>
      </w:r>
      <w:r w:rsidR="00AC77CB">
        <w:rPr>
          <w:lang w:val="sq-AL"/>
        </w:rPr>
        <w:t>”</w:t>
      </w:r>
      <w:r w:rsidRPr="003337E6">
        <w:rPr>
          <w:lang w:val="sq-AL"/>
        </w:rPr>
        <w:t>, shfuqizohet.</w:t>
      </w:r>
    </w:p>
    <w:p w:rsidR="0078175B" w:rsidRPr="003337E6" w:rsidRDefault="0078175B" w:rsidP="00CD4C22">
      <w:pPr>
        <w:pStyle w:val="Paragrafi"/>
        <w:rPr>
          <w:lang w:val="sq-AL"/>
        </w:rPr>
      </w:pPr>
      <w:r w:rsidRPr="003337E6">
        <w:rPr>
          <w:lang w:val="sq-AL"/>
        </w:rPr>
        <w:tab/>
        <w:t>V. Ky vendim hyn në fuqi menjëherë.</w:t>
      </w:r>
    </w:p>
    <w:p w:rsidR="0078175B" w:rsidRPr="00874793" w:rsidRDefault="0078175B" w:rsidP="00CD4C22">
      <w:pPr>
        <w:pStyle w:val="Paragrafi"/>
        <w:rPr>
          <w:sz w:val="14"/>
          <w:lang w:val="sq-AL"/>
        </w:rPr>
      </w:pPr>
    </w:p>
    <w:p w:rsidR="0078175B" w:rsidRPr="003337E6" w:rsidRDefault="0078175B" w:rsidP="00CD4C22">
      <w:pPr>
        <w:pStyle w:val="Autoriteti"/>
        <w:keepNext w:val="0"/>
        <w:rPr>
          <w:lang w:val="sq-AL"/>
        </w:rPr>
      </w:pPr>
      <w:r w:rsidRPr="003337E6">
        <w:rPr>
          <w:lang w:val="sq-AL"/>
        </w:rPr>
        <w:t xml:space="preserve">KRYETARI </w:t>
      </w:r>
    </w:p>
    <w:p w:rsidR="0078175B" w:rsidRPr="003337E6" w:rsidRDefault="0078175B" w:rsidP="00CD4C22">
      <w:pPr>
        <w:pStyle w:val="AutoritetiEmer"/>
        <w:rPr>
          <w:lang w:val="sq-AL"/>
        </w:rPr>
      </w:pPr>
      <w:r w:rsidRPr="003337E6">
        <w:rPr>
          <w:lang w:val="sq-AL"/>
        </w:rPr>
        <w:t>Gramoz Ruçi</w:t>
      </w:r>
    </w:p>
    <w:p w:rsidR="0078175B" w:rsidRPr="00874793" w:rsidRDefault="0078175B" w:rsidP="00CD4C22">
      <w:pPr>
        <w:pStyle w:val="Paragrafi"/>
        <w:rPr>
          <w:sz w:val="14"/>
          <w:lang w:val="sq-AL"/>
        </w:rPr>
      </w:pPr>
    </w:p>
    <w:p w:rsidR="0078175B" w:rsidRPr="003337E6" w:rsidRDefault="0078175B" w:rsidP="00CD4C22">
      <w:pPr>
        <w:pStyle w:val="Paragrafi"/>
        <w:rPr>
          <w:lang w:val="sq-AL"/>
        </w:rPr>
      </w:pPr>
      <w:r w:rsidRPr="003337E6">
        <w:rPr>
          <w:lang w:val="sq-AL"/>
        </w:rPr>
        <w:t>Miratuar në datën 19.7.2018</w:t>
      </w:r>
    </w:p>
    <w:p w:rsidR="00874793" w:rsidRDefault="00874793" w:rsidP="00CD4C22">
      <w:pPr>
        <w:pStyle w:val="Paragrafi"/>
        <w:rPr>
          <w:lang w:val="sq-AL"/>
        </w:rPr>
        <w:sectPr w:rsidR="00874793" w:rsidSect="00874793">
          <w:type w:val="continuous"/>
          <w:pgSz w:w="11907" w:h="16840" w:code="9"/>
          <w:pgMar w:top="720" w:right="1134" w:bottom="720" w:left="1134" w:header="851" w:footer="851" w:gutter="0"/>
          <w:cols w:num="2" w:space="454"/>
          <w:docGrid w:linePitch="360"/>
        </w:sectPr>
      </w:pPr>
    </w:p>
    <w:p w:rsidR="00386093" w:rsidRPr="003337E6" w:rsidRDefault="00386093" w:rsidP="00CD4C22">
      <w:pPr>
        <w:pStyle w:val="Paragrafi"/>
        <w:rPr>
          <w:lang w:val="sq-AL"/>
        </w:rPr>
      </w:pPr>
    </w:p>
    <w:p w:rsidR="00115520" w:rsidRPr="003337E6" w:rsidRDefault="00115520" w:rsidP="00CD4C22">
      <w:pPr>
        <w:pStyle w:val="Paragrafi"/>
        <w:rPr>
          <w:lang w:val="sq-AL"/>
        </w:rPr>
        <w:sectPr w:rsidR="00115520" w:rsidRPr="003337E6" w:rsidSect="00874793">
          <w:type w:val="continuous"/>
          <w:pgSz w:w="11907" w:h="16840" w:code="9"/>
          <w:pgMar w:top="720" w:right="1134" w:bottom="720" w:left="1134" w:header="851" w:footer="851" w:gutter="0"/>
          <w:cols w:space="454"/>
          <w:docGrid w:linePitch="360"/>
        </w:sectPr>
      </w:pPr>
    </w:p>
    <w:p w:rsidR="0078175B" w:rsidRPr="003337E6" w:rsidRDefault="00F251EF" w:rsidP="00CD4C22">
      <w:pPr>
        <w:pStyle w:val="Paragrafi"/>
        <w:ind w:firstLine="0"/>
        <w:jc w:val="center"/>
        <w:rPr>
          <w:lang w:val="sq-AL"/>
        </w:rPr>
      </w:pPr>
      <w:r w:rsidRPr="00387BAA">
        <w:rPr>
          <w:noProof/>
          <w:lang w:val="en-GB" w:eastAsia="en-GB"/>
        </w:rPr>
        <w:lastRenderedPageBreak/>
        <w:drawing>
          <wp:inline distT="0" distB="0" distL="0" distR="0">
            <wp:extent cx="8115300" cy="4867275"/>
            <wp:effectExtent l="0" t="0" r="0" b="9525"/>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l="1852" t="4626" b="7269"/>
                    <a:stretch>
                      <a:fillRect/>
                    </a:stretch>
                  </pic:blipFill>
                  <pic:spPr bwMode="auto">
                    <a:xfrm>
                      <a:off x="0" y="0"/>
                      <a:ext cx="8115300" cy="4867275"/>
                    </a:xfrm>
                    <a:prstGeom prst="rect">
                      <a:avLst/>
                    </a:prstGeom>
                    <a:noFill/>
                    <a:ln>
                      <a:noFill/>
                    </a:ln>
                  </pic:spPr>
                </pic:pic>
              </a:graphicData>
            </a:graphic>
          </wp:inline>
        </w:drawing>
      </w:r>
    </w:p>
    <w:p w:rsidR="0078175B" w:rsidRPr="003337E6" w:rsidRDefault="0078175B" w:rsidP="00CD4C22">
      <w:pPr>
        <w:pStyle w:val="Paragrafi"/>
        <w:rPr>
          <w:lang w:val="sq-AL"/>
        </w:rPr>
      </w:pPr>
    </w:p>
    <w:p w:rsidR="00115520" w:rsidRPr="003337E6" w:rsidRDefault="00115520" w:rsidP="00CD4C22">
      <w:pPr>
        <w:widowControl w:val="0"/>
        <w:spacing w:after="0" w:line="240" w:lineRule="auto"/>
        <w:rPr>
          <w:rFonts w:ascii="Garamond" w:eastAsia="Times New Roman" w:hAnsi="Garamond"/>
          <w:b/>
          <w:sz w:val="24"/>
          <w:szCs w:val="24"/>
          <w:lang w:val="sq-AL"/>
        </w:rPr>
        <w:sectPr w:rsidR="00115520" w:rsidRPr="003337E6" w:rsidSect="00115520">
          <w:headerReference w:type="even" r:id="rId14"/>
          <w:headerReference w:type="default" r:id="rId15"/>
          <w:pgSz w:w="16840" w:h="11907" w:orient="landscape" w:code="9"/>
          <w:pgMar w:top="1134" w:right="720" w:bottom="1134" w:left="720" w:header="851" w:footer="851" w:gutter="0"/>
          <w:cols w:space="454"/>
          <w:docGrid w:linePitch="360"/>
        </w:sectPr>
      </w:pPr>
    </w:p>
    <w:p w:rsidR="0078175B" w:rsidRPr="003337E6" w:rsidRDefault="0078175B" w:rsidP="00CD4C22">
      <w:pPr>
        <w:widowControl w:val="0"/>
        <w:spacing w:after="0" w:line="240" w:lineRule="auto"/>
        <w:rPr>
          <w:rFonts w:ascii="Garamond" w:eastAsia="Times New Roman" w:hAnsi="Garamond"/>
          <w:b/>
          <w:sz w:val="24"/>
          <w:szCs w:val="24"/>
          <w:lang w:val="sq-AL"/>
        </w:rPr>
      </w:pPr>
      <w:r w:rsidRPr="003337E6">
        <w:rPr>
          <w:rFonts w:ascii="Garamond" w:eastAsia="Times New Roman" w:hAnsi="Garamond"/>
          <w:b/>
          <w:sz w:val="24"/>
          <w:szCs w:val="24"/>
          <w:lang w:val="sq-AL"/>
        </w:rPr>
        <w:t xml:space="preserve">Lidhja </w:t>
      </w:r>
      <w:r w:rsidR="001B7033">
        <w:rPr>
          <w:rFonts w:ascii="Garamond" w:eastAsia="Times New Roman" w:hAnsi="Garamond"/>
          <w:b/>
          <w:sz w:val="24"/>
          <w:szCs w:val="24"/>
          <w:lang w:val="sq-AL"/>
        </w:rPr>
        <w:t xml:space="preserve">nr. </w:t>
      </w:r>
      <w:r w:rsidRPr="003337E6">
        <w:rPr>
          <w:rFonts w:ascii="Garamond" w:eastAsia="Times New Roman" w:hAnsi="Garamond"/>
          <w:b/>
          <w:sz w:val="24"/>
          <w:szCs w:val="24"/>
          <w:lang w:val="sq-AL"/>
        </w:rPr>
        <w:t>2</w:t>
      </w:r>
    </w:p>
    <w:p w:rsidR="0078175B" w:rsidRPr="003337E6" w:rsidRDefault="0078175B" w:rsidP="00CD4C22">
      <w:pPr>
        <w:widowControl w:val="0"/>
        <w:spacing w:after="0" w:line="240" w:lineRule="auto"/>
        <w:jc w:val="center"/>
        <w:rPr>
          <w:rFonts w:ascii="Garamond" w:eastAsia="Times New Roman" w:hAnsi="Garamond"/>
          <w:b/>
          <w:sz w:val="16"/>
          <w:szCs w:val="24"/>
          <w:lang w:val="sq-AL"/>
        </w:rPr>
      </w:pPr>
    </w:p>
    <w:p w:rsidR="0078175B" w:rsidRPr="003337E6" w:rsidRDefault="0078175B" w:rsidP="00CD4C22">
      <w:pPr>
        <w:widowControl w:val="0"/>
        <w:spacing w:after="0" w:line="240" w:lineRule="auto"/>
        <w:jc w:val="center"/>
        <w:rPr>
          <w:rFonts w:ascii="Garamond" w:eastAsia="Times New Roman" w:hAnsi="Garamond"/>
          <w:b/>
          <w:sz w:val="24"/>
          <w:szCs w:val="24"/>
          <w:lang w:val="sq-AL"/>
        </w:rPr>
      </w:pPr>
      <w:r w:rsidRPr="003337E6">
        <w:rPr>
          <w:rFonts w:ascii="Garamond" w:eastAsia="Times New Roman" w:hAnsi="Garamond"/>
          <w:b/>
          <w:sz w:val="24"/>
          <w:szCs w:val="24"/>
          <w:lang w:val="sq-AL"/>
        </w:rPr>
        <w:t>ORGANIKA DHE KATEGORIZIMI I POZICIONEVE TË PUNËS TË ZYRËS SË KOMISIONERIT PËR TË DREJTËN E INFORMIMIT DHE MBROJTJEN E TË DHËNAVE PERSONALE</w:t>
      </w:r>
    </w:p>
    <w:p w:rsidR="0078175B" w:rsidRPr="003337E6" w:rsidRDefault="0078175B" w:rsidP="00CD4C22">
      <w:pPr>
        <w:pStyle w:val="Paragrafi"/>
        <w:rPr>
          <w:lang w:val="sq-AL"/>
        </w:rPr>
      </w:pPr>
    </w:p>
    <w:tbl>
      <w:tblPr>
        <w:tblW w:w="958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98"/>
        <w:gridCol w:w="1654"/>
        <w:gridCol w:w="2834"/>
      </w:tblGrid>
      <w:tr w:rsidR="0078175B" w:rsidRPr="006F73A8" w:rsidTr="006F73A8">
        <w:trPr>
          <w:trHeight w:val="454"/>
        </w:trPr>
        <w:tc>
          <w:tcPr>
            <w:tcW w:w="5098" w:type="dxa"/>
            <w:shd w:val="clear" w:color="auto" w:fill="auto"/>
            <w:hideMark/>
          </w:tcPr>
          <w:p w:rsidR="0078175B" w:rsidRPr="006F73A8" w:rsidRDefault="0078175B" w:rsidP="00CD4C22">
            <w:pPr>
              <w:widowControl w:val="0"/>
              <w:spacing w:after="0" w:line="240" w:lineRule="auto"/>
              <w:ind w:firstLine="0"/>
              <w:jc w:val="center"/>
              <w:rPr>
                <w:rFonts w:ascii="Garamond" w:eastAsia="Times New Roman" w:hAnsi="Garamond"/>
                <w:b/>
                <w:bCs/>
                <w:sz w:val="20"/>
                <w:szCs w:val="20"/>
                <w:lang w:val="sq-AL"/>
              </w:rPr>
            </w:pPr>
            <w:r w:rsidRPr="006F73A8">
              <w:rPr>
                <w:rFonts w:ascii="Garamond" w:eastAsia="Times New Roman" w:hAnsi="Garamond"/>
                <w:b/>
                <w:bCs/>
                <w:sz w:val="20"/>
                <w:szCs w:val="20"/>
                <w:lang w:val="sq-AL"/>
              </w:rPr>
              <w:t>Funksioni</w:t>
            </w:r>
          </w:p>
        </w:tc>
        <w:tc>
          <w:tcPr>
            <w:tcW w:w="1654" w:type="dxa"/>
            <w:shd w:val="clear" w:color="auto" w:fill="auto"/>
            <w:hideMark/>
          </w:tcPr>
          <w:p w:rsidR="0078175B" w:rsidRPr="006F73A8" w:rsidRDefault="001B7033" w:rsidP="00CD4C22">
            <w:pPr>
              <w:widowControl w:val="0"/>
              <w:spacing w:after="0" w:line="240" w:lineRule="auto"/>
              <w:ind w:firstLine="0"/>
              <w:jc w:val="center"/>
              <w:rPr>
                <w:rFonts w:ascii="Garamond" w:eastAsia="Times New Roman" w:hAnsi="Garamond"/>
                <w:b/>
                <w:bCs/>
                <w:sz w:val="20"/>
                <w:szCs w:val="20"/>
                <w:lang w:val="sq-AL"/>
              </w:rPr>
            </w:pPr>
            <w:r w:rsidRPr="006F73A8">
              <w:rPr>
                <w:rFonts w:ascii="Garamond" w:eastAsia="Times New Roman" w:hAnsi="Garamond"/>
                <w:b/>
                <w:bCs/>
                <w:sz w:val="20"/>
                <w:szCs w:val="20"/>
                <w:lang w:val="sq-AL"/>
              </w:rPr>
              <w:t xml:space="preserve">Nr. </w:t>
            </w:r>
            <w:r w:rsidR="0078175B" w:rsidRPr="006F73A8">
              <w:rPr>
                <w:rFonts w:ascii="Garamond" w:eastAsia="Times New Roman" w:hAnsi="Garamond"/>
                <w:b/>
                <w:bCs/>
                <w:sz w:val="20"/>
                <w:szCs w:val="20"/>
                <w:lang w:val="sq-AL"/>
              </w:rPr>
              <w:t>i punonjësve</w:t>
            </w:r>
          </w:p>
        </w:tc>
        <w:tc>
          <w:tcPr>
            <w:tcW w:w="2834" w:type="dxa"/>
            <w:shd w:val="clear" w:color="auto" w:fill="auto"/>
            <w:hideMark/>
          </w:tcPr>
          <w:p w:rsidR="0078175B" w:rsidRPr="006F73A8" w:rsidRDefault="0078175B" w:rsidP="00CD4C22">
            <w:pPr>
              <w:widowControl w:val="0"/>
              <w:spacing w:after="0" w:line="240" w:lineRule="auto"/>
              <w:ind w:firstLine="0"/>
              <w:jc w:val="center"/>
              <w:rPr>
                <w:rFonts w:ascii="Garamond" w:eastAsia="Times New Roman" w:hAnsi="Garamond"/>
                <w:b/>
                <w:bCs/>
                <w:sz w:val="20"/>
                <w:szCs w:val="20"/>
                <w:lang w:val="sq-AL"/>
              </w:rPr>
            </w:pPr>
            <w:r w:rsidRPr="006F73A8">
              <w:rPr>
                <w:rFonts w:ascii="Garamond" w:eastAsia="Times New Roman" w:hAnsi="Garamond"/>
                <w:b/>
                <w:bCs/>
                <w:sz w:val="20"/>
                <w:szCs w:val="20"/>
                <w:lang w:val="sq-AL"/>
              </w:rPr>
              <w:t>Kategoria/Klasa</w:t>
            </w:r>
          </w:p>
        </w:tc>
      </w:tr>
      <w:tr w:rsidR="0078175B" w:rsidRPr="006F73A8" w:rsidTr="006F73A8">
        <w:trPr>
          <w:trHeight w:val="454"/>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I. Komisioneri</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xml:space="preserve"> 1</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I-D</w:t>
            </w:r>
            <w:r w:rsidR="00D611A0">
              <w:rPr>
                <w:rFonts w:ascii="Garamond" w:eastAsia="Times New Roman" w:hAnsi="Garamond"/>
                <w:sz w:val="20"/>
                <w:szCs w:val="20"/>
                <w:lang w:val="sq-AL"/>
              </w:rPr>
              <w:t>,</w:t>
            </w:r>
            <w:r w:rsidRPr="006F73A8">
              <w:rPr>
                <w:rFonts w:ascii="Garamond" w:eastAsia="Times New Roman" w:hAnsi="Garamond"/>
                <w:sz w:val="20"/>
                <w:szCs w:val="20"/>
                <w:lang w:val="sq-AL"/>
              </w:rPr>
              <w:t xml:space="preserve"> </w:t>
            </w:r>
            <w:r w:rsidR="00D611A0" w:rsidRPr="006F73A8">
              <w:rPr>
                <w:rFonts w:ascii="Garamond" w:eastAsia="Times New Roman" w:hAnsi="Garamond"/>
                <w:sz w:val="20"/>
                <w:szCs w:val="20"/>
                <w:lang w:val="sq-AL"/>
              </w:rPr>
              <w:t xml:space="preserve">ligji </w:t>
            </w:r>
            <w:r w:rsidR="001B7033" w:rsidRPr="006F73A8">
              <w:rPr>
                <w:rFonts w:ascii="Garamond" w:eastAsia="Times New Roman" w:hAnsi="Garamond"/>
                <w:sz w:val="20"/>
                <w:szCs w:val="20"/>
                <w:lang w:val="sq-AL"/>
              </w:rPr>
              <w:t xml:space="preserve">nr. </w:t>
            </w:r>
            <w:r w:rsidRPr="006F73A8">
              <w:rPr>
                <w:rFonts w:ascii="Garamond" w:eastAsia="Times New Roman" w:hAnsi="Garamond"/>
                <w:sz w:val="20"/>
                <w:szCs w:val="20"/>
                <w:lang w:val="sq-AL"/>
              </w:rPr>
              <w:t>9584, datë 17.7.2006, i ndryshuar</w:t>
            </w:r>
          </w:p>
        </w:tc>
      </w:tr>
      <w:tr w:rsidR="0078175B" w:rsidRPr="006F73A8" w:rsidTr="006F73A8">
        <w:trPr>
          <w:trHeight w:val="271"/>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II Kabineti</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p>
        </w:tc>
        <w:tc>
          <w:tcPr>
            <w:tcW w:w="2834" w:type="dxa"/>
            <w:shd w:val="clear" w:color="auto" w:fill="auto"/>
            <w:hideMark/>
          </w:tcPr>
          <w:p w:rsidR="0078175B" w:rsidRPr="006F73A8" w:rsidRDefault="003337E6" w:rsidP="00CD4C22">
            <w:pPr>
              <w:widowControl w:val="0"/>
              <w:spacing w:after="0" w:line="240" w:lineRule="auto"/>
              <w:ind w:firstLine="0"/>
              <w:jc w:val="right"/>
              <w:rPr>
                <w:rFonts w:ascii="Garamond" w:eastAsia="Times New Roman" w:hAnsi="Garamond"/>
                <w:sz w:val="20"/>
                <w:szCs w:val="20"/>
                <w:lang w:val="sq-AL"/>
              </w:rPr>
            </w:pPr>
            <w:hyperlink r:id="rId16" w:tgtFrame="_blank" w:history="1">
              <w:r w:rsidR="0078175B" w:rsidRPr="006F73A8">
                <w:rPr>
                  <w:rFonts w:ascii="Garamond" w:eastAsia="Times New Roman" w:hAnsi="Garamond"/>
                  <w:sz w:val="20"/>
                  <w:szCs w:val="20"/>
                  <w:lang w:val="sq-AL"/>
                </w:rPr>
                <w:t>VKM. 187 datë 8.3.2017</w:t>
              </w:r>
            </w:hyperlink>
          </w:p>
        </w:tc>
      </w:tr>
      <w:tr w:rsidR="0078175B" w:rsidRPr="006F73A8" w:rsidTr="006F73A8">
        <w:trPr>
          <w:trHeight w:val="275"/>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Këshilltar</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II-b </w:t>
            </w:r>
          </w:p>
        </w:tc>
      </w:tr>
      <w:tr w:rsidR="0078175B" w:rsidRPr="006F73A8" w:rsidTr="006F73A8">
        <w:trPr>
          <w:trHeight w:val="279"/>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Sekretar</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p>
        </w:tc>
      </w:tr>
      <w:tr w:rsidR="0078175B" w:rsidRPr="006F73A8" w:rsidTr="006F73A8">
        <w:trPr>
          <w:trHeight w:val="269"/>
        </w:trPr>
        <w:tc>
          <w:tcPr>
            <w:tcW w:w="9586" w:type="dxa"/>
            <w:gridSpan w:val="3"/>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III. Drejtoria</w:t>
            </w:r>
            <w:r w:rsidR="001B7033" w:rsidRPr="006F73A8">
              <w:rPr>
                <w:rFonts w:ascii="Garamond" w:eastAsia="Times New Roman" w:hAnsi="Garamond"/>
                <w:b/>
                <w:sz w:val="20"/>
                <w:szCs w:val="20"/>
                <w:lang w:val="sq-AL"/>
              </w:rPr>
              <w:t xml:space="preserve"> </w:t>
            </w:r>
            <w:r w:rsidRPr="006F73A8">
              <w:rPr>
                <w:rFonts w:ascii="Garamond" w:eastAsia="Times New Roman" w:hAnsi="Garamond"/>
                <w:b/>
                <w:sz w:val="20"/>
                <w:szCs w:val="20"/>
                <w:lang w:val="sq-AL"/>
              </w:rPr>
              <w:t>për të Drejtën e Informimit</w:t>
            </w:r>
          </w:p>
        </w:tc>
      </w:tr>
      <w:tr w:rsidR="0078175B" w:rsidRPr="006F73A8" w:rsidTr="006F73A8">
        <w:trPr>
          <w:trHeight w:val="309"/>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Drejtor</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II-b</w:t>
            </w:r>
          </w:p>
        </w:tc>
      </w:tr>
      <w:tr w:rsidR="0078175B" w:rsidRPr="006F73A8" w:rsidTr="006F73A8">
        <w:trPr>
          <w:trHeight w:val="285"/>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Inspektorë</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5</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III-a</w:t>
            </w:r>
          </w:p>
        </w:tc>
      </w:tr>
      <w:tr w:rsidR="0078175B" w:rsidRPr="006F73A8" w:rsidTr="006F73A8">
        <w:trPr>
          <w:trHeight w:val="261"/>
        </w:trPr>
        <w:tc>
          <w:tcPr>
            <w:tcW w:w="9586" w:type="dxa"/>
            <w:gridSpan w:val="3"/>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IV. Drejtoria për Mbrojtjen e të Dhënave</w:t>
            </w:r>
            <w:r w:rsidR="001B7033" w:rsidRPr="006F73A8">
              <w:rPr>
                <w:rFonts w:ascii="Garamond" w:eastAsia="Times New Roman" w:hAnsi="Garamond"/>
                <w:b/>
                <w:sz w:val="20"/>
                <w:szCs w:val="20"/>
                <w:lang w:val="sq-AL"/>
              </w:rPr>
              <w:t xml:space="preserve"> </w:t>
            </w:r>
            <w:r w:rsidRPr="006F73A8">
              <w:rPr>
                <w:rFonts w:ascii="Garamond" w:eastAsia="Times New Roman" w:hAnsi="Garamond"/>
                <w:b/>
                <w:sz w:val="20"/>
                <w:szCs w:val="20"/>
                <w:lang w:val="sq-AL"/>
              </w:rPr>
              <w:t>Personale</w:t>
            </w:r>
          </w:p>
        </w:tc>
      </w:tr>
      <w:tr w:rsidR="0078175B" w:rsidRPr="006F73A8" w:rsidTr="006F73A8">
        <w:trPr>
          <w:trHeight w:val="264"/>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Drejtor</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II-b</w:t>
            </w:r>
          </w:p>
        </w:tc>
      </w:tr>
      <w:tr w:rsidR="0078175B" w:rsidRPr="006F73A8" w:rsidTr="006F73A8">
        <w:trPr>
          <w:trHeight w:val="269"/>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Inspektorë</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4</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III-a</w:t>
            </w:r>
          </w:p>
        </w:tc>
      </w:tr>
      <w:tr w:rsidR="0078175B" w:rsidRPr="006F73A8" w:rsidTr="006F73A8">
        <w:trPr>
          <w:trHeight w:val="272"/>
        </w:trPr>
        <w:tc>
          <w:tcPr>
            <w:tcW w:w="9586" w:type="dxa"/>
            <w:gridSpan w:val="3"/>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V. Drejtoria e Hetimit Administrativ</w:t>
            </w:r>
          </w:p>
        </w:tc>
      </w:tr>
      <w:tr w:rsidR="0078175B" w:rsidRPr="006F73A8" w:rsidTr="006F73A8">
        <w:trPr>
          <w:trHeight w:val="277"/>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Drejtor</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II-b</w:t>
            </w:r>
          </w:p>
        </w:tc>
      </w:tr>
      <w:tr w:rsidR="0078175B" w:rsidRPr="006F73A8" w:rsidTr="006F73A8">
        <w:trPr>
          <w:trHeight w:val="267"/>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Inspektorë</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4</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III-a</w:t>
            </w:r>
          </w:p>
        </w:tc>
      </w:tr>
      <w:tr w:rsidR="0078175B" w:rsidRPr="006F73A8" w:rsidTr="006F73A8">
        <w:trPr>
          <w:trHeight w:val="271"/>
        </w:trPr>
        <w:tc>
          <w:tcPr>
            <w:tcW w:w="9586" w:type="dxa"/>
            <w:gridSpan w:val="3"/>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VI. Drejtoria e Çështjeve Juridike</w:t>
            </w:r>
          </w:p>
        </w:tc>
      </w:tr>
      <w:tr w:rsidR="0078175B" w:rsidRPr="006F73A8" w:rsidTr="006F73A8">
        <w:trPr>
          <w:trHeight w:val="275"/>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Drejtor</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1B7033"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xml:space="preserve"> </w:t>
            </w:r>
            <w:r w:rsidR="0078175B" w:rsidRPr="006F73A8">
              <w:rPr>
                <w:rFonts w:ascii="Garamond" w:eastAsia="Times New Roman" w:hAnsi="Garamond"/>
                <w:sz w:val="20"/>
                <w:szCs w:val="20"/>
                <w:lang w:val="sq-AL"/>
              </w:rPr>
              <w:t>II-b</w:t>
            </w:r>
          </w:p>
        </w:tc>
      </w:tr>
      <w:tr w:rsidR="0078175B" w:rsidRPr="006F73A8" w:rsidTr="006F73A8">
        <w:trPr>
          <w:trHeight w:val="279"/>
        </w:trPr>
        <w:tc>
          <w:tcPr>
            <w:tcW w:w="9586" w:type="dxa"/>
            <w:gridSpan w:val="3"/>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VI/I. Sektori i Legjislacionit</w:t>
            </w:r>
          </w:p>
        </w:tc>
      </w:tr>
      <w:tr w:rsidR="0078175B" w:rsidRPr="006F73A8" w:rsidTr="006F73A8">
        <w:trPr>
          <w:trHeight w:val="269"/>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Shef sektori</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III-a</w:t>
            </w:r>
          </w:p>
        </w:tc>
      </w:tr>
      <w:tr w:rsidR="0078175B" w:rsidRPr="006F73A8" w:rsidTr="006F73A8">
        <w:trPr>
          <w:trHeight w:val="273"/>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Specialistë</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2</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III-b</w:t>
            </w:r>
          </w:p>
        </w:tc>
      </w:tr>
      <w:tr w:rsidR="0078175B" w:rsidRPr="006F73A8" w:rsidTr="006F73A8">
        <w:trPr>
          <w:trHeight w:val="276"/>
        </w:trPr>
        <w:tc>
          <w:tcPr>
            <w:tcW w:w="9586" w:type="dxa"/>
            <w:gridSpan w:val="3"/>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VI/II. Sektori i Procedurave Administrative</w:t>
            </w:r>
          </w:p>
        </w:tc>
      </w:tr>
      <w:tr w:rsidR="0078175B" w:rsidRPr="006F73A8" w:rsidTr="006F73A8">
        <w:trPr>
          <w:trHeight w:val="267"/>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Inspektorë </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2</w:t>
            </w:r>
          </w:p>
        </w:tc>
        <w:tc>
          <w:tcPr>
            <w:tcW w:w="2834" w:type="dxa"/>
            <w:shd w:val="clear" w:color="auto" w:fill="auto"/>
            <w:hideMark/>
          </w:tcPr>
          <w:p w:rsidR="0078175B" w:rsidRPr="006F73A8" w:rsidRDefault="001B7033"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xml:space="preserve"> </w:t>
            </w:r>
            <w:r w:rsidR="0078175B" w:rsidRPr="006F73A8">
              <w:rPr>
                <w:rFonts w:ascii="Garamond" w:eastAsia="Times New Roman" w:hAnsi="Garamond"/>
                <w:sz w:val="20"/>
                <w:szCs w:val="20"/>
                <w:lang w:val="sq-AL"/>
              </w:rPr>
              <w:t>III-a</w:t>
            </w:r>
          </w:p>
        </w:tc>
      </w:tr>
      <w:tr w:rsidR="0078175B" w:rsidRPr="006F73A8" w:rsidTr="006F73A8">
        <w:trPr>
          <w:trHeight w:val="270"/>
        </w:trPr>
        <w:tc>
          <w:tcPr>
            <w:tcW w:w="9586" w:type="dxa"/>
            <w:gridSpan w:val="3"/>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VII. Drejtoria e Komunikimit dhe Marrëdhënieve me Jashtë </w:t>
            </w:r>
          </w:p>
        </w:tc>
      </w:tr>
      <w:tr w:rsidR="0078175B" w:rsidRPr="006F73A8" w:rsidTr="006F73A8">
        <w:trPr>
          <w:trHeight w:val="275"/>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Drejtor</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II-b</w:t>
            </w:r>
          </w:p>
        </w:tc>
      </w:tr>
      <w:tr w:rsidR="0078175B" w:rsidRPr="006F73A8" w:rsidTr="006F73A8">
        <w:trPr>
          <w:trHeight w:val="265"/>
        </w:trPr>
        <w:tc>
          <w:tcPr>
            <w:tcW w:w="9586" w:type="dxa"/>
            <w:gridSpan w:val="3"/>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VII/I. Sektori i Komunikimit me Median dhe Publikun</w:t>
            </w:r>
          </w:p>
        </w:tc>
      </w:tr>
      <w:tr w:rsidR="0078175B" w:rsidRPr="006F73A8" w:rsidTr="006F73A8">
        <w:trPr>
          <w:trHeight w:val="283"/>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Specialistë</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2</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III-b</w:t>
            </w:r>
          </w:p>
        </w:tc>
      </w:tr>
      <w:tr w:rsidR="0078175B" w:rsidRPr="006F73A8" w:rsidTr="006F73A8">
        <w:trPr>
          <w:trHeight w:val="273"/>
        </w:trPr>
        <w:tc>
          <w:tcPr>
            <w:tcW w:w="9586" w:type="dxa"/>
            <w:gridSpan w:val="3"/>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VII/II. Sektori i Marrëdhënieve me Jashtë dhe Projekteve</w:t>
            </w:r>
          </w:p>
        </w:tc>
      </w:tr>
      <w:tr w:rsidR="0078175B" w:rsidRPr="006F73A8" w:rsidTr="006F73A8">
        <w:trPr>
          <w:trHeight w:val="263"/>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Shef sektori</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III-a</w:t>
            </w:r>
          </w:p>
        </w:tc>
      </w:tr>
      <w:tr w:rsidR="0078175B" w:rsidRPr="006F73A8" w:rsidTr="006F73A8">
        <w:trPr>
          <w:trHeight w:val="281"/>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Specialistë</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2</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III-b</w:t>
            </w:r>
          </w:p>
        </w:tc>
      </w:tr>
      <w:tr w:rsidR="0078175B" w:rsidRPr="006F73A8" w:rsidTr="006F73A8">
        <w:trPr>
          <w:trHeight w:val="257"/>
        </w:trPr>
        <w:tc>
          <w:tcPr>
            <w:tcW w:w="9586" w:type="dxa"/>
            <w:gridSpan w:val="3"/>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VIII. Drejtoria e Shërbimeve të Brendshme dhe Financës</w:t>
            </w:r>
          </w:p>
        </w:tc>
      </w:tr>
      <w:tr w:rsidR="0078175B" w:rsidRPr="006F73A8" w:rsidTr="006F73A8">
        <w:trPr>
          <w:trHeight w:val="275"/>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Drejtor</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1B7033"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xml:space="preserve"> </w:t>
            </w:r>
            <w:r w:rsidR="0078175B" w:rsidRPr="006F73A8">
              <w:rPr>
                <w:rFonts w:ascii="Garamond" w:eastAsia="Times New Roman" w:hAnsi="Garamond"/>
                <w:sz w:val="20"/>
                <w:szCs w:val="20"/>
                <w:lang w:val="sq-AL"/>
              </w:rPr>
              <w:t>II-b</w:t>
            </w:r>
          </w:p>
        </w:tc>
      </w:tr>
      <w:tr w:rsidR="0078175B" w:rsidRPr="006F73A8" w:rsidTr="006F73A8">
        <w:trPr>
          <w:trHeight w:val="279"/>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Specialist i burimeve njerëzore/analist i punës</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1B7033"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xml:space="preserve"> </w:t>
            </w:r>
            <w:r w:rsidR="0078175B" w:rsidRPr="006F73A8">
              <w:rPr>
                <w:rFonts w:ascii="Garamond" w:eastAsia="Times New Roman" w:hAnsi="Garamond"/>
                <w:sz w:val="20"/>
                <w:szCs w:val="20"/>
                <w:lang w:val="sq-AL"/>
              </w:rPr>
              <w:t>III-b</w:t>
            </w:r>
          </w:p>
        </w:tc>
      </w:tr>
      <w:tr w:rsidR="0078175B" w:rsidRPr="006F73A8" w:rsidTr="006F73A8">
        <w:trPr>
          <w:trHeight w:val="255"/>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Specialist IT</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1B7033"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xml:space="preserve"> </w:t>
            </w:r>
            <w:r w:rsidR="0078175B" w:rsidRPr="006F73A8">
              <w:rPr>
                <w:rFonts w:ascii="Garamond" w:eastAsia="Times New Roman" w:hAnsi="Garamond"/>
                <w:sz w:val="20"/>
                <w:szCs w:val="20"/>
                <w:lang w:val="sq-AL"/>
              </w:rPr>
              <w:t>III-b</w:t>
            </w:r>
          </w:p>
        </w:tc>
      </w:tr>
      <w:tr w:rsidR="0078175B" w:rsidRPr="006F73A8" w:rsidTr="006F73A8">
        <w:trPr>
          <w:trHeight w:val="273"/>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Specialist buxhet-financë/shërbime</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1B7033"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xml:space="preserve"> </w:t>
            </w:r>
            <w:r w:rsidR="0078175B" w:rsidRPr="006F73A8">
              <w:rPr>
                <w:rFonts w:ascii="Garamond" w:eastAsia="Times New Roman" w:hAnsi="Garamond"/>
                <w:sz w:val="20"/>
                <w:szCs w:val="20"/>
                <w:lang w:val="sq-AL"/>
              </w:rPr>
              <w:t>III-b</w:t>
            </w:r>
          </w:p>
        </w:tc>
      </w:tr>
      <w:tr w:rsidR="0078175B" w:rsidRPr="006F73A8" w:rsidTr="006F73A8">
        <w:trPr>
          <w:trHeight w:val="263"/>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Specialist redaktor/protokoll/arkiv </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 </w:t>
            </w:r>
          </w:p>
        </w:tc>
        <w:tc>
          <w:tcPr>
            <w:tcW w:w="2834" w:type="dxa"/>
            <w:shd w:val="clear" w:color="auto" w:fill="auto"/>
            <w:hideMark/>
          </w:tcPr>
          <w:p w:rsidR="0078175B" w:rsidRPr="006F73A8" w:rsidRDefault="001B7033"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xml:space="preserve"> </w:t>
            </w:r>
            <w:r w:rsidR="0078175B" w:rsidRPr="006F73A8">
              <w:rPr>
                <w:rFonts w:ascii="Garamond" w:eastAsia="Times New Roman" w:hAnsi="Garamond"/>
                <w:sz w:val="20"/>
                <w:szCs w:val="20"/>
                <w:lang w:val="sq-AL"/>
              </w:rPr>
              <w:t>IV-a</w:t>
            </w:r>
          </w:p>
        </w:tc>
      </w:tr>
      <w:tr w:rsidR="0078175B" w:rsidRPr="006F73A8" w:rsidTr="006F73A8">
        <w:trPr>
          <w:trHeight w:val="454"/>
        </w:trPr>
        <w:tc>
          <w:tcPr>
            <w:tcW w:w="5098"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Shofer </w:t>
            </w:r>
          </w:p>
        </w:tc>
        <w:tc>
          <w:tcPr>
            <w:tcW w:w="165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1</w:t>
            </w:r>
          </w:p>
        </w:tc>
        <w:tc>
          <w:tcPr>
            <w:tcW w:w="2834" w:type="dxa"/>
            <w:shd w:val="clear" w:color="auto" w:fill="auto"/>
            <w:hideMark/>
          </w:tcPr>
          <w:p w:rsidR="0078175B" w:rsidRPr="006F73A8" w:rsidRDefault="0078175B" w:rsidP="00CD4C22">
            <w:pPr>
              <w:widowControl w:val="0"/>
              <w:spacing w:after="0" w:line="240" w:lineRule="auto"/>
              <w:ind w:firstLine="0"/>
              <w:jc w:val="right"/>
              <w:rPr>
                <w:rFonts w:ascii="Garamond" w:eastAsia="Times New Roman" w:hAnsi="Garamond"/>
                <w:sz w:val="20"/>
                <w:szCs w:val="20"/>
                <w:lang w:val="sq-AL"/>
              </w:rPr>
            </w:pPr>
            <w:r w:rsidRPr="006F73A8">
              <w:rPr>
                <w:rFonts w:ascii="Garamond" w:eastAsia="Times New Roman" w:hAnsi="Garamond"/>
                <w:sz w:val="20"/>
                <w:szCs w:val="20"/>
                <w:lang w:val="sq-AL"/>
              </w:rPr>
              <w:t xml:space="preserve"> Kl. IV (VKM </w:t>
            </w:r>
            <w:r w:rsidR="001B7033" w:rsidRPr="006F73A8">
              <w:rPr>
                <w:rFonts w:ascii="Garamond" w:eastAsia="Times New Roman" w:hAnsi="Garamond"/>
                <w:sz w:val="20"/>
                <w:szCs w:val="20"/>
                <w:lang w:val="sq-AL"/>
              </w:rPr>
              <w:t xml:space="preserve">nr. </w:t>
            </w:r>
            <w:r w:rsidRPr="006F73A8">
              <w:rPr>
                <w:rFonts w:ascii="Garamond" w:eastAsia="Times New Roman" w:hAnsi="Garamond"/>
                <w:sz w:val="20"/>
                <w:szCs w:val="20"/>
                <w:lang w:val="sq-AL"/>
              </w:rPr>
              <w:t>717, datë</w:t>
            </w:r>
            <w:r w:rsidR="001B7033" w:rsidRPr="006F73A8">
              <w:rPr>
                <w:rFonts w:ascii="Garamond" w:eastAsia="Times New Roman" w:hAnsi="Garamond"/>
                <w:sz w:val="20"/>
                <w:szCs w:val="20"/>
                <w:lang w:val="sq-AL"/>
              </w:rPr>
              <w:t xml:space="preserve"> </w:t>
            </w:r>
            <w:r w:rsidRPr="006F73A8">
              <w:rPr>
                <w:rFonts w:ascii="Garamond" w:eastAsia="Times New Roman" w:hAnsi="Garamond"/>
                <w:sz w:val="20"/>
                <w:szCs w:val="20"/>
                <w:lang w:val="sq-AL"/>
              </w:rPr>
              <w:t>23.6.2009, i ndryshuar)</w:t>
            </w:r>
          </w:p>
        </w:tc>
      </w:tr>
      <w:tr w:rsidR="0078175B" w:rsidRPr="006F73A8" w:rsidTr="006F73A8">
        <w:trPr>
          <w:trHeight w:val="274"/>
        </w:trPr>
        <w:tc>
          <w:tcPr>
            <w:tcW w:w="5098" w:type="dxa"/>
            <w:shd w:val="clear" w:color="auto" w:fill="auto"/>
            <w:hideMark/>
          </w:tcPr>
          <w:p w:rsidR="0078175B" w:rsidRPr="006F73A8" w:rsidRDefault="003468D5"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Gjithsej</w:t>
            </w:r>
          </w:p>
        </w:tc>
        <w:tc>
          <w:tcPr>
            <w:tcW w:w="1654"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b/>
                <w:sz w:val="20"/>
                <w:szCs w:val="20"/>
                <w:lang w:val="sq-AL"/>
              </w:rPr>
            </w:pPr>
            <w:r w:rsidRPr="006F73A8">
              <w:rPr>
                <w:rFonts w:ascii="Garamond" w:eastAsia="Times New Roman" w:hAnsi="Garamond"/>
                <w:b/>
                <w:sz w:val="20"/>
                <w:szCs w:val="20"/>
                <w:lang w:val="sq-AL"/>
              </w:rPr>
              <w:t> 37 punonjës</w:t>
            </w:r>
          </w:p>
        </w:tc>
        <w:tc>
          <w:tcPr>
            <w:tcW w:w="2834" w:type="dxa"/>
            <w:shd w:val="clear" w:color="auto" w:fill="auto"/>
            <w:hideMark/>
          </w:tcPr>
          <w:p w:rsidR="0078175B" w:rsidRPr="006F73A8" w:rsidRDefault="0078175B" w:rsidP="00CD4C22">
            <w:pPr>
              <w:widowControl w:val="0"/>
              <w:spacing w:after="0" w:line="240" w:lineRule="auto"/>
              <w:ind w:firstLine="0"/>
              <w:rPr>
                <w:rFonts w:ascii="Garamond" w:eastAsia="Times New Roman" w:hAnsi="Garamond"/>
                <w:sz w:val="20"/>
                <w:szCs w:val="20"/>
                <w:lang w:val="sq-AL"/>
              </w:rPr>
            </w:pPr>
            <w:r w:rsidRPr="006F73A8">
              <w:rPr>
                <w:rFonts w:ascii="Garamond" w:eastAsia="Times New Roman" w:hAnsi="Garamond"/>
                <w:sz w:val="20"/>
                <w:szCs w:val="20"/>
                <w:lang w:val="sq-AL"/>
              </w:rPr>
              <w:t> </w:t>
            </w:r>
          </w:p>
        </w:tc>
      </w:tr>
    </w:tbl>
    <w:p w:rsidR="0078175B" w:rsidRPr="003337E6" w:rsidRDefault="0078175B" w:rsidP="00CD4C22">
      <w:pPr>
        <w:pStyle w:val="Paragrafi"/>
        <w:rPr>
          <w:lang w:val="sq-AL"/>
        </w:rPr>
      </w:pPr>
    </w:p>
    <w:p w:rsidR="0078175B" w:rsidRPr="003337E6" w:rsidRDefault="0078175B" w:rsidP="00CD4C22">
      <w:pPr>
        <w:pStyle w:val="Paragrafi"/>
        <w:rPr>
          <w:lang w:val="sq-AL"/>
        </w:rPr>
      </w:pPr>
    </w:p>
    <w:p w:rsidR="0078175B" w:rsidRPr="003337E6" w:rsidRDefault="0078175B" w:rsidP="00CD4C22">
      <w:pPr>
        <w:pStyle w:val="Paragrafi"/>
        <w:rPr>
          <w:lang w:val="sq-AL"/>
        </w:rPr>
      </w:pPr>
    </w:p>
    <w:p w:rsidR="00F04B71" w:rsidRDefault="00F04B71" w:rsidP="00CD4C22">
      <w:pPr>
        <w:pStyle w:val="NeniTitull"/>
        <w:keepNext w:val="0"/>
        <w:rPr>
          <w:lang w:val="sq-AL"/>
        </w:rPr>
      </w:pPr>
    </w:p>
    <w:p w:rsidR="00874793" w:rsidRDefault="00874793" w:rsidP="00CD4C22">
      <w:pPr>
        <w:pStyle w:val="NeniTitull"/>
        <w:keepNext w:val="0"/>
        <w:rPr>
          <w:lang w:val="sq-AL"/>
        </w:rPr>
        <w:sectPr w:rsidR="00874793" w:rsidSect="00115520">
          <w:headerReference w:type="even" r:id="rId17"/>
          <w:pgSz w:w="11907" w:h="16840" w:code="9"/>
          <w:pgMar w:top="720" w:right="1134" w:bottom="720" w:left="1134" w:header="851" w:footer="851" w:gutter="0"/>
          <w:cols w:space="454"/>
          <w:docGrid w:linePitch="360"/>
        </w:sectPr>
      </w:pPr>
    </w:p>
    <w:p w:rsidR="0078175B" w:rsidRPr="003337E6" w:rsidRDefault="0078175B" w:rsidP="00CD4C22">
      <w:pPr>
        <w:pStyle w:val="NeniTitull"/>
        <w:keepNext w:val="0"/>
        <w:rPr>
          <w:lang w:val="sq-AL"/>
        </w:rPr>
      </w:pPr>
      <w:r w:rsidRPr="003337E6">
        <w:rPr>
          <w:lang w:val="sq-AL"/>
        </w:rPr>
        <w:t>VENDIM</w:t>
      </w:r>
    </w:p>
    <w:p w:rsidR="0078175B" w:rsidRPr="003337E6" w:rsidRDefault="001B7033" w:rsidP="00CD4C22">
      <w:pPr>
        <w:pStyle w:val="NeniTitull"/>
        <w:keepNext w:val="0"/>
        <w:rPr>
          <w:lang w:val="sq-AL"/>
        </w:rPr>
      </w:pPr>
      <w:r>
        <w:rPr>
          <w:lang w:val="sq-AL"/>
        </w:rPr>
        <w:t xml:space="preserve">Nr. </w:t>
      </w:r>
      <w:r w:rsidR="0078175B" w:rsidRPr="003337E6">
        <w:rPr>
          <w:lang w:val="sq-AL"/>
        </w:rPr>
        <w:t>87/2018</w:t>
      </w:r>
    </w:p>
    <w:p w:rsidR="0078175B" w:rsidRPr="00874793" w:rsidRDefault="0078175B" w:rsidP="00CD4C22">
      <w:pPr>
        <w:pStyle w:val="NeniTitull"/>
        <w:keepNext w:val="0"/>
        <w:rPr>
          <w:color w:val="000000"/>
          <w:sz w:val="14"/>
          <w:lang w:val="sq-AL"/>
        </w:rPr>
      </w:pPr>
    </w:p>
    <w:p w:rsidR="0078175B" w:rsidRPr="003337E6" w:rsidRDefault="0078175B" w:rsidP="00CD4C22">
      <w:pPr>
        <w:pStyle w:val="NeniTitull"/>
        <w:keepNext w:val="0"/>
        <w:rPr>
          <w:color w:val="000000"/>
          <w:lang w:val="sq-AL"/>
        </w:rPr>
      </w:pPr>
      <w:r w:rsidRPr="003337E6">
        <w:rPr>
          <w:color w:val="000000"/>
          <w:lang w:val="sq-AL"/>
        </w:rPr>
        <w:t xml:space="preserve">PËR NGRITJEN E NËNKOMISIONIT PARLAMENTAR </w:t>
      </w:r>
      <w:r w:rsidR="00AC77CB">
        <w:rPr>
          <w:color w:val="000000"/>
          <w:lang w:val="sq-AL"/>
        </w:rPr>
        <w:t>“</w:t>
      </w:r>
      <w:r w:rsidRPr="003337E6">
        <w:rPr>
          <w:color w:val="000000"/>
          <w:lang w:val="sq-AL"/>
        </w:rPr>
        <w:t>PËR NDJEKJEN DHE MBIKËQYRJEN</w:t>
      </w:r>
      <w:r w:rsidR="001B7033">
        <w:rPr>
          <w:color w:val="000000"/>
          <w:lang w:val="sq-AL"/>
        </w:rPr>
        <w:t xml:space="preserve"> </w:t>
      </w:r>
      <w:r w:rsidRPr="003337E6">
        <w:rPr>
          <w:color w:val="000000"/>
          <w:lang w:val="sq-AL"/>
        </w:rPr>
        <w:t xml:space="preserve">E ZBATIMIT TË LIGJIT </w:t>
      </w:r>
      <w:r w:rsidR="001B7033">
        <w:rPr>
          <w:color w:val="000000"/>
          <w:lang w:val="sq-AL"/>
        </w:rPr>
        <w:t xml:space="preserve">NR. </w:t>
      </w:r>
      <w:r w:rsidRPr="003337E6">
        <w:rPr>
          <w:color w:val="000000"/>
          <w:lang w:val="sq-AL"/>
        </w:rPr>
        <w:t>12/2018</w:t>
      </w:r>
      <w:r w:rsidR="00B93FDA">
        <w:rPr>
          <w:color w:val="000000"/>
          <w:lang w:val="sq-AL"/>
        </w:rPr>
        <w:t>,</w:t>
      </w:r>
      <w:r w:rsidRPr="003337E6">
        <w:rPr>
          <w:color w:val="000000"/>
          <w:lang w:val="sq-AL"/>
        </w:rPr>
        <w:t xml:space="preserve"> </w:t>
      </w:r>
      <w:r w:rsidR="00AC77CB">
        <w:rPr>
          <w:color w:val="000000"/>
          <w:lang w:val="sq-AL"/>
        </w:rPr>
        <w:t>“</w:t>
      </w:r>
      <w:r w:rsidRPr="003337E6">
        <w:rPr>
          <w:color w:val="000000"/>
          <w:lang w:val="sq-AL"/>
        </w:rPr>
        <w:t>PËR VLERËSIMIN KALIMTAR DHE PERIODIK TË PUNONJËSVE TË POLICISË SË SHTETIT, GARDËS SË REPUBLIKËS DHE SHËRBIMIT PËR ÇËSHTJET E BRENDSHME DHE ANKESAT</w:t>
      </w:r>
      <w:r w:rsidR="00AC77CB">
        <w:rPr>
          <w:color w:val="000000"/>
          <w:lang w:val="sq-AL"/>
        </w:rPr>
        <w:t>”</w:t>
      </w:r>
      <w:r w:rsidR="00B93FDA">
        <w:rPr>
          <w:color w:val="000000"/>
          <w:lang w:val="sq-AL"/>
        </w:rPr>
        <w:t>”</w:t>
      </w:r>
      <w:r w:rsidRPr="003337E6">
        <w:rPr>
          <w:color w:val="000000"/>
          <w:lang w:val="sq-AL"/>
        </w:rPr>
        <w:t>, NË PËRBËRJE TË KOMISIONIT TË PËRHERSHËM TË KUVENDIT PËR SIGURINË KOMBËTARE</w:t>
      </w:r>
    </w:p>
    <w:p w:rsidR="0078175B" w:rsidRPr="00874793" w:rsidRDefault="0078175B" w:rsidP="00CD4C22">
      <w:pPr>
        <w:pStyle w:val="Paragrafi"/>
        <w:rPr>
          <w:sz w:val="14"/>
          <w:lang w:val="sq-AL"/>
        </w:rPr>
      </w:pPr>
    </w:p>
    <w:p w:rsidR="0078175B" w:rsidRPr="003337E6" w:rsidRDefault="0078175B" w:rsidP="00CD4C22">
      <w:pPr>
        <w:pStyle w:val="Paragrafi"/>
        <w:rPr>
          <w:lang w:val="sq-AL"/>
        </w:rPr>
      </w:pPr>
      <w:r w:rsidRPr="003337E6">
        <w:rPr>
          <w:lang w:val="sq-AL"/>
        </w:rPr>
        <w:tab/>
        <w:t xml:space="preserve">Në mbështetje të nenit 78, pika 1, të Kushtetutës, nenit 67, të ligjit </w:t>
      </w:r>
      <w:r w:rsidR="001B7033">
        <w:rPr>
          <w:lang w:val="sq-AL"/>
        </w:rPr>
        <w:t xml:space="preserve">nr. </w:t>
      </w:r>
      <w:r w:rsidRPr="003337E6">
        <w:rPr>
          <w:lang w:val="sq-AL"/>
        </w:rPr>
        <w:t xml:space="preserve">12/2018, </w:t>
      </w:r>
      <w:r w:rsidR="00AC77CB">
        <w:rPr>
          <w:lang w:val="sq-AL"/>
        </w:rPr>
        <w:t>“</w:t>
      </w:r>
      <w:r w:rsidRPr="003337E6">
        <w:rPr>
          <w:lang w:val="sq-AL"/>
        </w:rPr>
        <w:t>Për vlerësimin kalimtar dhe periodik të punonjësve të Policisë së Shtetit, Gardës së Republikës dhe Shërbimit për Çështjet e Brendshme dhe Ankesat në Ministrinë e Brendshme</w:t>
      </w:r>
      <w:r w:rsidR="00AC77CB">
        <w:rPr>
          <w:lang w:val="sq-AL"/>
        </w:rPr>
        <w:t>”</w:t>
      </w:r>
      <w:r w:rsidRPr="003337E6">
        <w:rPr>
          <w:lang w:val="sq-AL"/>
        </w:rPr>
        <w:t>, të neneve 19, pika 2, 21, pika 1, dhe 55, pika 1, të Rregullores së Kuvendit, me propozimin e Konferencës së Kryetarëve,</w:t>
      </w:r>
    </w:p>
    <w:p w:rsidR="0078175B" w:rsidRPr="00874793" w:rsidRDefault="0078175B" w:rsidP="00CD4C22">
      <w:pPr>
        <w:pStyle w:val="Paragrafi"/>
        <w:rPr>
          <w:sz w:val="14"/>
          <w:lang w:val="sq-AL"/>
        </w:rPr>
      </w:pPr>
    </w:p>
    <w:p w:rsidR="0078175B" w:rsidRPr="003337E6" w:rsidRDefault="0078175B" w:rsidP="00CD4C22">
      <w:pPr>
        <w:pStyle w:val="NeniNr"/>
        <w:keepNext w:val="0"/>
        <w:rPr>
          <w:lang w:val="sq-AL"/>
        </w:rPr>
      </w:pPr>
      <w:r w:rsidRPr="003337E6">
        <w:rPr>
          <w:lang w:val="sq-AL"/>
        </w:rPr>
        <w:t>KUVENDI</w:t>
      </w:r>
    </w:p>
    <w:p w:rsidR="0078175B" w:rsidRPr="003337E6" w:rsidRDefault="0078175B" w:rsidP="00CD4C22">
      <w:pPr>
        <w:pStyle w:val="NeniNr"/>
        <w:keepNext w:val="0"/>
        <w:rPr>
          <w:lang w:val="sq-AL"/>
        </w:rPr>
      </w:pPr>
      <w:r w:rsidRPr="003337E6">
        <w:rPr>
          <w:lang w:val="sq-AL"/>
        </w:rPr>
        <w:t>I REPUBLIKËS SË SHQIPËRISË</w:t>
      </w:r>
    </w:p>
    <w:p w:rsidR="0078175B" w:rsidRPr="00874793" w:rsidRDefault="0078175B" w:rsidP="00CD4C22">
      <w:pPr>
        <w:pStyle w:val="NeniNr"/>
        <w:keepNext w:val="0"/>
        <w:rPr>
          <w:sz w:val="14"/>
          <w:lang w:val="sq-AL"/>
        </w:rPr>
      </w:pPr>
    </w:p>
    <w:p w:rsidR="0078175B" w:rsidRPr="003337E6" w:rsidRDefault="0078175B" w:rsidP="00CD4C22">
      <w:pPr>
        <w:pStyle w:val="NeniNr"/>
        <w:keepNext w:val="0"/>
        <w:rPr>
          <w:lang w:val="sq-AL"/>
        </w:rPr>
      </w:pPr>
      <w:r w:rsidRPr="003337E6">
        <w:rPr>
          <w:lang w:val="sq-AL"/>
        </w:rPr>
        <w:t>VENDOSI:</w:t>
      </w:r>
    </w:p>
    <w:p w:rsidR="0078175B" w:rsidRPr="00874793" w:rsidRDefault="0078175B" w:rsidP="00CD4C22">
      <w:pPr>
        <w:pStyle w:val="Paragrafi"/>
        <w:rPr>
          <w:sz w:val="14"/>
          <w:lang w:val="sq-AL"/>
        </w:rPr>
      </w:pPr>
    </w:p>
    <w:p w:rsidR="0078175B" w:rsidRPr="003337E6" w:rsidRDefault="0078175B" w:rsidP="00CD4C22">
      <w:pPr>
        <w:pStyle w:val="Paragrafi"/>
        <w:rPr>
          <w:lang w:val="sq-AL"/>
        </w:rPr>
      </w:pPr>
      <w:r w:rsidRPr="003337E6">
        <w:rPr>
          <w:lang w:val="sq-AL"/>
        </w:rPr>
        <w:tab/>
        <w:t xml:space="preserve">I. Ngrihet </w:t>
      </w:r>
      <w:r w:rsidR="00BA1A5A" w:rsidRPr="003337E6">
        <w:rPr>
          <w:lang w:val="sq-AL"/>
        </w:rPr>
        <w:t xml:space="preserve">nënkomisioni </w:t>
      </w:r>
      <w:r w:rsidRPr="003337E6">
        <w:rPr>
          <w:lang w:val="sq-AL"/>
        </w:rPr>
        <w:t xml:space="preserve">parlamentar </w:t>
      </w:r>
      <w:r w:rsidR="00AC77CB">
        <w:rPr>
          <w:lang w:val="sq-AL"/>
        </w:rPr>
        <w:t>“</w:t>
      </w:r>
      <w:r w:rsidRPr="003337E6">
        <w:rPr>
          <w:lang w:val="sq-AL"/>
        </w:rPr>
        <w:t xml:space="preserve">Për ndjekjen dhe mbikëqyrjen e zbatimit të ligjit </w:t>
      </w:r>
      <w:r w:rsidR="001B7033">
        <w:rPr>
          <w:lang w:val="sq-AL"/>
        </w:rPr>
        <w:t xml:space="preserve">nr. </w:t>
      </w:r>
      <w:r w:rsidRPr="003337E6">
        <w:rPr>
          <w:lang w:val="sq-AL"/>
        </w:rPr>
        <w:t xml:space="preserve">12/2018, </w:t>
      </w:r>
      <w:r w:rsidR="00AC77CB">
        <w:rPr>
          <w:lang w:val="sq-AL"/>
        </w:rPr>
        <w:t>“</w:t>
      </w:r>
      <w:r w:rsidRPr="003337E6">
        <w:rPr>
          <w:lang w:val="sq-AL"/>
        </w:rPr>
        <w:t>Për vlerësimin kalimtar dhe periodik të punonjësve të Policisë së Shtetit, Gardës së Republikës dhe Shërbimit për Çështjet e Brendshme dhe Ankesat në Ministrinë e Brendshme</w:t>
      </w:r>
      <w:r w:rsidR="00AC77CB">
        <w:rPr>
          <w:lang w:val="sq-AL"/>
        </w:rPr>
        <w:t>”</w:t>
      </w:r>
      <w:r w:rsidR="00B93FDA">
        <w:rPr>
          <w:lang w:val="sq-AL"/>
        </w:rPr>
        <w:t>”</w:t>
      </w:r>
      <w:r w:rsidRPr="003337E6">
        <w:rPr>
          <w:lang w:val="sq-AL"/>
        </w:rPr>
        <w:t>.</w:t>
      </w:r>
    </w:p>
    <w:p w:rsidR="0078175B" w:rsidRPr="003337E6" w:rsidRDefault="0078175B" w:rsidP="00CD4C22">
      <w:pPr>
        <w:pStyle w:val="Paragrafi"/>
        <w:rPr>
          <w:lang w:val="sq-AL"/>
        </w:rPr>
      </w:pPr>
      <w:r w:rsidRPr="003337E6">
        <w:rPr>
          <w:lang w:val="sq-AL"/>
        </w:rPr>
        <w:tab/>
        <w:t>II. Nënkomisioni organizohet dhe funksionon sipas parashikimeve ligjore për nënkomisionet, në përbërje të Komisionit të përhershëm të Kuvendit për Sigurinë Kombëtare.</w:t>
      </w:r>
    </w:p>
    <w:p w:rsidR="0078175B" w:rsidRPr="003337E6" w:rsidRDefault="0078175B" w:rsidP="00CD4C22">
      <w:pPr>
        <w:pStyle w:val="Paragrafi"/>
        <w:rPr>
          <w:lang w:val="sq-AL"/>
        </w:rPr>
      </w:pPr>
      <w:r w:rsidRPr="003337E6">
        <w:rPr>
          <w:lang w:val="sq-AL"/>
        </w:rPr>
        <w:tab/>
        <w:t xml:space="preserve">III. Fusha e përgjegjësisë së këtij </w:t>
      </w:r>
      <w:r w:rsidR="00BA1A5A" w:rsidRPr="003337E6">
        <w:rPr>
          <w:lang w:val="sq-AL"/>
        </w:rPr>
        <w:t xml:space="preserve">nënkomisioni </w:t>
      </w:r>
      <w:r w:rsidRPr="003337E6">
        <w:rPr>
          <w:lang w:val="sq-AL"/>
        </w:rPr>
        <w:t xml:space="preserve">është ndjekja dhe mbikëqyrja e zbatimit të ligjit </w:t>
      </w:r>
      <w:r w:rsidR="001B7033">
        <w:rPr>
          <w:lang w:val="sq-AL"/>
        </w:rPr>
        <w:t xml:space="preserve">nr. </w:t>
      </w:r>
      <w:r w:rsidRPr="003337E6">
        <w:rPr>
          <w:lang w:val="sq-AL"/>
        </w:rPr>
        <w:t xml:space="preserve">12/2018, </w:t>
      </w:r>
      <w:r w:rsidR="00AC77CB">
        <w:rPr>
          <w:lang w:val="sq-AL"/>
        </w:rPr>
        <w:t>“</w:t>
      </w:r>
      <w:r w:rsidRPr="003337E6">
        <w:rPr>
          <w:lang w:val="sq-AL"/>
        </w:rPr>
        <w:t>Për vlerësimin kalimtar dhe periodik të punonjësve të Policisë së Shtetit, Gardës së Republikës dhe Shërbimit për Çështjet e Brendshme dhe Ankesat në Ministrinë e Brendshme</w:t>
      </w:r>
      <w:r w:rsidR="00AC77CB">
        <w:rPr>
          <w:lang w:val="sq-AL"/>
        </w:rPr>
        <w:t>”</w:t>
      </w:r>
      <w:r w:rsidRPr="003337E6">
        <w:rPr>
          <w:lang w:val="sq-AL"/>
        </w:rPr>
        <w:t>.</w:t>
      </w:r>
    </w:p>
    <w:p w:rsidR="0078175B" w:rsidRPr="003337E6" w:rsidRDefault="0078175B" w:rsidP="00CD4C22">
      <w:pPr>
        <w:pStyle w:val="Paragrafi"/>
        <w:rPr>
          <w:lang w:val="sq-AL"/>
        </w:rPr>
      </w:pPr>
      <w:r w:rsidRPr="003337E6">
        <w:rPr>
          <w:lang w:val="sq-AL"/>
        </w:rPr>
        <w:tab/>
        <w:t>IV. Nënkomisioni përbëhet nga 7 anëtarë si më poshtë:</w:t>
      </w:r>
    </w:p>
    <w:p w:rsidR="0078175B" w:rsidRPr="003337E6" w:rsidRDefault="0078175B" w:rsidP="00CD4C22">
      <w:pPr>
        <w:pStyle w:val="Paragrafi"/>
        <w:rPr>
          <w:lang w:val="sq-AL"/>
        </w:rPr>
      </w:pPr>
    </w:p>
    <w:tbl>
      <w:tblPr>
        <w:tblW w:w="4762" w:type="dxa"/>
        <w:tblInd w:w="290" w:type="dxa"/>
        <w:tblLook w:val="04A0" w:firstRow="1" w:lastRow="0" w:firstColumn="1" w:lastColumn="0" w:noHBand="0" w:noVBand="1"/>
      </w:tblPr>
      <w:tblGrid>
        <w:gridCol w:w="381"/>
        <w:gridCol w:w="1896"/>
        <w:gridCol w:w="1739"/>
        <w:gridCol w:w="746"/>
      </w:tblGrid>
      <w:tr w:rsidR="0078175B" w:rsidRPr="006F73A8" w:rsidTr="002034AA">
        <w:tc>
          <w:tcPr>
            <w:tcW w:w="381" w:type="dxa"/>
            <w:shd w:val="clear" w:color="auto" w:fill="auto"/>
          </w:tcPr>
          <w:p w:rsidR="0078175B" w:rsidRPr="006F73A8" w:rsidRDefault="0078175B" w:rsidP="00CD4C22">
            <w:pPr>
              <w:pStyle w:val="Paragrafi"/>
              <w:ind w:firstLine="0"/>
              <w:rPr>
                <w:szCs w:val="20"/>
                <w:lang w:val="sq-AL"/>
              </w:rPr>
            </w:pPr>
            <w:r w:rsidRPr="006F73A8">
              <w:rPr>
                <w:szCs w:val="20"/>
                <w:lang w:val="sq-AL"/>
              </w:rPr>
              <w:t>1.</w:t>
            </w:r>
          </w:p>
        </w:tc>
        <w:tc>
          <w:tcPr>
            <w:tcW w:w="1896" w:type="dxa"/>
            <w:shd w:val="clear" w:color="auto" w:fill="auto"/>
          </w:tcPr>
          <w:p w:rsidR="0078175B" w:rsidRPr="006F73A8" w:rsidRDefault="0078175B" w:rsidP="00CD4C22">
            <w:pPr>
              <w:pStyle w:val="Paragrafi"/>
              <w:ind w:firstLine="0"/>
              <w:rPr>
                <w:szCs w:val="20"/>
                <w:lang w:val="sq-AL"/>
              </w:rPr>
            </w:pPr>
            <w:r w:rsidRPr="006F73A8">
              <w:rPr>
                <w:szCs w:val="20"/>
                <w:lang w:val="sq-AL"/>
              </w:rPr>
              <w:t>Ermonela Valikaj (Felaj)</w:t>
            </w:r>
          </w:p>
        </w:tc>
        <w:tc>
          <w:tcPr>
            <w:tcW w:w="1739" w:type="dxa"/>
            <w:shd w:val="clear" w:color="auto" w:fill="auto"/>
          </w:tcPr>
          <w:p w:rsidR="0078175B" w:rsidRPr="006F73A8" w:rsidRDefault="002034AA" w:rsidP="00CD4C22">
            <w:pPr>
              <w:pStyle w:val="Paragrafi"/>
              <w:ind w:firstLine="0"/>
              <w:rPr>
                <w:szCs w:val="20"/>
                <w:lang w:val="sq-AL"/>
              </w:rPr>
            </w:pPr>
            <w:r w:rsidRPr="006F73A8">
              <w:rPr>
                <w:szCs w:val="20"/>
                <w:lang w:val="sq-AL"/>
              </w:rPr>
              <w:t>k</w:t>
            </w:r>
            <w:r w:rsidR="0078175B" w:rsidRPr="006F73A8">
              <w:rPr>
                <w:szCs w:val="20"/>
                <w:lang w:val="sq-AL"/>
              </w:rPr>
              <w:t>ryetare</w:t>
            </w:r>
          </w:p>
        </w:tc>
        <w:tc>
          <w:tcPr>
            <w:tcW w:w="746" w:type="dxa"/>
            <w:shd w:val="clear" w:color="auto" w:fill="auto"/>
          </w:tcPr>
          <w:p w:rsidR="0078175B" w:rsidRPr="006F73A8" w:rsidRDefault="0078175B" w:rsidP="00CD4C22">
            <w:pPr>
              <w:pStyle w:val="Paragrafi"/>
              <w:ind w:firstLine="0"/>
              <w:rPr>
                <w:szCs w:val="20"/>
                <w:lang w:val="sq-AL"/>
              </w:rPr>
            </w:pPr>
            <w:r w:rsidRPr="006F73A8">
              <w:rPr>
                <w:szCs w:val="20"/>
                <w:lang w:val="sq-AL"/>
              </w:rPr>
              <w:t>(PS)</w:t>
            </w:r>
            <w:r w:rsidR="002034AA">
              <w:rPr>
                <w:szCs w:val="20"/>
                <w:lang w:val="sq-AL"/>
              </w:rPr>
              <w:t>;</w:t>
            </w:r>
          </w:p>
        </w:tc>
      </w:tr>
      <w:tr w:rsidR="0078175B" w:rsidRPr="006F73A8" w:rsidTr="002034AA">
        <w:tc>
          <w:tcPr>
            <w:tcW w:w="381" w:type="dxa"/>
            <w:shd w:val="clear" w:color="auto" w:fill="auto"/>
          </w:tcPr>
          <w:p w:rsidR="0078175B" w:rsidRPr="006F73A8" w:rsidRDefault="0078175B" w:rsidP="00CD4C22">
            <w:pPr>
              <w:pStyle w:val="Paragrafi"/>
              <w:ind w:firstLine="0"/>
              <w:rPr>
                <w:szCs w:val="20"/>
                <w:lang w:val="sq-AL"/>
              </w:rPr>
            </w:pPr>
            <w:r w:rsidRPr="006F73A8">
              <w:rPr>
                <w:szCs w:val="20"/>
                <w:lang w:val="sq-AL"/>
              </w:rPr>
              <w:t>2.</w:t>
            </w:r>
          </w:p>
        </w:tc>
        <w:tc>
          <w:tcPr>
            <w:tcW w:w="1896" w:type="dxa"/>
            <w:shd w:val="clear" w:color="auto" w:fill="auto"/>
          </w:tcPr>
          <w:p w:rsidR="0078175B" w:rsidRPr="006F73A8" w:rsidRDefault="0078175B" w:rsidP="00CD4C22">
            <w:pPr>
              <w:pStyle w:val="Paragrafi"/>
              <w:ind w:firstLine="0"/>
              <w:rPr>
                <w:szCs w:val="20"/>
                <w:lang w:val="sq-AL"/>
              </w:rPr>
            </w:pPr>
            <w:r w:rsidRPr="006F73A8">
              <w:rPr>
                <w:szCs w:val="20"/>
                <w:lang w:val="sq-AL"/>
              </w:rPr>
              <w:t>______________</w:t>
            </w:r>
          </w:p>
        </w:tc>
        <w:tc>
          <w:tcPr>
            <w:tcW w:w="1739" w:type="dxa"/>
            <w:shd w:val="clear" w:color="auto" w:fill="auto"/>
          </w:tcPr>
          <w:p w:rsidR="0078175B" w:rsidRPr="006F73A8" w:rsidRDefault="002034AA" w:rsidP="00CD4C22">
            <w:pPr>
              <w:pStyle w:val="Paragrafi"/>
              <w:ind w:firstLine="0"/>
              <w:rPr>
                <w:szCs w:val="20"/>
                <w:lang w:val="sq-AL"/>
              </w:rPr>
            </w:pPr>
            <w:r w:rsidRPr="006F73A8">
              <w:rPr>
                <w:szCs w:val="20"/>
                <w:lang w:val="sq-AL"/>
              </w:rPr>
              <w:t>z</w:t>
            </w:r>
            <w:r w:rsidR="0078175B" w:rsidRPr="006F73A8">
              <w:rPr>
                <w:szCs w:val="20"/>
                <w:lang w:val="sq-AL"/>
              </w:rPr>
              <w:t>ëvendëskryetar</w:t>
            </w:r>
          </w:p>
        </w:tc>
        <w:tc>
          <w:tcPr>
            <w:tcW w:w="746" w:type="dxa"/>
            <w:shd w:val="clear" w:color="auto" w:fill="auto"/>
          </w:tcPr>
          <w:p w:rsidR="0078175B" w:rsidRPr="006F73A8" w:rsidRDefault="0078175B" w:rsidP="00CD4C22">
            <w:pPr>
              <w:pStyle w:val="Paragrafi"/>
              <w:ind w:firstLine="0"/>
              <w:rPr>
                <w:szCs w:val="20"/>
                <w:lang w:val="sq-AL"/>
              </w:rPr>
            </w:pPr>
            <w:r w:rsidRPr="006F73A8">
              <w:rPr>
                <w:szCs w:val="20"/>
                <w:lang w:val="sq-AL"/>
              </w:rPr>
              <w:t>(PD)</w:t>
            </w:r>
            <w:r w:rsidR="002034AA">
              <w:rPr>
                <w:szCs w:val="20"/>
                <w:lang w:val="sq-AL"/>
              </w:rPr>
              <w:t>;</w:t>
            </w:r>
          </w:p>
        </w:tc>
      </w:tr>
      <w:tr w:rsidR="0078175B" w:rsidRPr="006F73A8" w:rsidTr="002034AA">
        <w:tc>
          <w:tcPr>
            <w:tcW w:w="381" w:type="dxa"/>
            <w:shd w:val="clear" w:color="auto" w:fill="auto"/>
          </w:tcPr>
          <w:p w:rsidR="0078175B" w:rsidRPr="006F73A8" w:rsidRDefault="0078175B" w:rsidP="00CD4C22">
            <w:pPr>
              <w:pStyle w:val="Paragrafi"/>
              <w:ind w:firstLine="0"/>
              <w:rPr>
                <w:szCs w:val="20"/>
                <w:lang w:val="sq-AL"/>
              </w:rPr>
            </w:pPr>
            <w:r w:rsidRPr="006F73A8">
              <w:rPr>
                <w:szCs w:val="20"/>
                <w:lang w:val="sq-AL"/>
              </w:rPr>
              <w:t>3.</w:t>
            </w:r>
          </w:p>
        </w:tc>
        <w:tc>
          <w:tcPr>
            <w:tcW w:w="1896" w:type="dxa"/>
            <w:shd w:val="clear" w:color="auto" w:fill="auto"/>
          </w:tcPr>
          <w:p w:rsidR="0078175B" w:rsidRPr="006F73A8" w:rsidRDefault="0078175B" w:rsidP="00CD4C22">
            <w:pPr>
              <w:pStyle w:val="Paragrafi"/>
              <w:ind w:firstLine="0"/>
              <w:rPr>
                <w:szCs w:val="20"/>
                <w:lang w:val="sq-AL"/>
              </w:rPr>
            </w:pPr>
            <w:r w:rsidRPr="006F73A8">
              <w:rPr>
                <w:szCs w:val="20"/>
                <w:lang w:val="sq-AL"/>
              </w:rPr>
              <w:t>Pjerin Ndreu</w:t>
            </w:r>
          </w:p>
        </w:tc>
        <w:tc>
          <w:tcPr>
            <w:tcW w:w="1739" w:type="dxa"/>
            <w:shd w:val="clear" w:color="auto" w:fill="auto"/>
          </w:tcPr>
          <w:p w:rsidR="0078175B" w:rsidRPr="006F73A8" w:rsidRDefault="002034AA" w:rsidP="00CD4C22">
            <w:pPr>
              <w:pStyle w:val="Paragrafi"/>
              <w:ind w:firstLine="0"/>
              <w:rPr>
                <w:szCs w:val="20"/>
                <w:lang w:val="sq-AL"/>
              </w:rPr>
            </w:pPr>
            <w:r w:rsidRPr="006F73A8">
              <w:rPr>
                <w:szCs w:val="20"/>
                <w:lang w:val="sq-AL"/>
              </w:rPr>
              <w:t>a</w:t>
            </w:r>
            <w:r w:rsidR="0078175B" w:rsidRPr="006F73A8">
              <w:rPr>
                <w:szCs w:val="20"/>
                <w:lang w:val="sq-AL"/>
              </w:rPr>
              <w:t>nëtar</w:t>
            </w:r>
          </w:p>
        </w:tc>
        <w:tc>
          <w:tcPr>
            <w:tcW w:w="746" w:type="dxa"/>
            <w:shd w:val="clear" w:color="auto" w:fill="auto"/>
          </w:tcPr>
          <w:p w:rsidR="0078175B" w:rsidRPr="006F73A8" w:rsidRDefault="0078175B" w:rsidP="00CD4C22">
            <w:pPr>
              <w:pStyle w:val="Paragrafi"/>
              <w:ind w:firstLine="0"/>
              <w:rPr>
                <w:szCs w:val="20"/>
                <w:lang w:val="sq-AL"/>
              </w:rPr>
            </w:pPr>
            <w:r w:rsidRPr="006F73A8">
              <w:rPr>
                <w:szCs w:val="20"/>
                <w:lang w:val="sq-AL"/>
              </w:rPr>
              <w:t>(PS)</w:t>
            </w:r>
            <w:r w:rsidR="002034AA">
              <w:rPr>
                <w:szCs w:val="20"/>
                <w:lang w:val="sq-AL"/>
              </w:rPr>
              <w:t>;</w:t>
            </w:r>
          </w:p>
        </w:tc>
      </w:tr>
      <w:tr w:rsidR="0078175B" w:rsidRPr="006F73A8" w:rsidTr="002034AA">
        <w:tc>
          <w:tcPr>
            <w:tcW w:w="381" w:type="dxa"/>
            <w:shd w:val="clear" w:color="auto" w:fill="auto"/>
          </w:tcPr>
          <w:p w:rsidR="0078175B" w:rsidRPr="006F73A8" w:rsidRDefault="0078175B" w:rsidP="00CD4C22">
            <w:pPr>
              <w:pStyle w:val="Paragrafi"/>
              <w:ind w:firstLine="0"/>
              <w:rPr>
                <w:szCs w:val="20"/>
                <w:lang w:val="sq-AL"/>
              </w:rPr>
            </w:pPr>
            <w:r w:rsidRPr="006F73A8">
              <w:rPr>
                <w:szCs w:val="20"/>
                <w:lang w:val="sq-AL"/>
              </w:rPr>
              <w:t>4.</w:t>
            </w:r>
          </w:p>
        </w:tc>
        <w:tc>
          <w:tcPr>
            <w:tcW w:w="1896" w:type="dxa"/>
            <w:shd w:val="clear" w:color="auto" w:fill="auto"/>
          </w:tcPr>
          <w:p w:rsidR="0078175B" w:rsidRPr="006F73A8" w:rsidRDefault="0078175B" w:rsidP="00CD4C22">
            <w:pPr>
              <w:pStyle w:val="Paragrafi"/>
              <w:ind w:firstLine="0"/>
              <w:rPr>
                <w:szCs w:val="20"/>
                <w:lang w:val="sq-AL"/>
              </w:rPr>
            </w:pPr>
            <w:r w:rsidRPr="006F73A8">
              <w:rPr>
                <w:szCs w:val="20"/>
                <w:lang w:val="sq-AL"/>
              </w:rPr>
              <w:t>Elona Hoxha</w:t>
            </w:r>
          </w:p>
        </w:tc>
        <w:tc>
          <w:tcPr>
            <w:tcW w:w="1739" w:type="dxa"/>
            <w:shd w:val="clear" w:color="auto" w:fill="auto"/>
          </w:tcPr>
          <w:p w:rsidR="0078175B" w:rsidRPr="006F73A8" w:rsidRDefault="002034AA" w:rsidP="00CD4C22">
            <w:pPr>
              <w:pStyle w:val="Paragrafi"/>
              <w:ind w:firstLine="0"/>
              <w:rPr>
                <w:szCs w:val="20"/>
                <w:lang w:val="sq-AL"/>
              </w:rPr>
            </w:pPr>
            <w:r w:rsidRPr="006F73A8">
              <w:rPr>
                <w:szCs w:val="20"/>
                <w:lang w:val="sq-AL"/>
              </w:rPr>
              <w:t>a</w:t>
            </w:r>
            <w:r w:rsidR="0078175B" w:rsidRPr="006F73A8">
              <w:rPr>
                <w:szCs w:val="20"/>
                <w:lang w:val="sq-AL"/>
              </w:rPr>
              <w:t>nëtare</w:t>
            </w:r>
          </w:p>
        </w:tc>
        <w:tc>
          <w:tcPr>
            <w:tcW w:w="746" w:type="dxa"/>
            <w:shd w:val="clear" w:color="auto" w:fill="auto"/>
          </w:tcPr>
          <w:p w:rsidR="0078175B" w:rsidRPr="006F73A8" w:rsidRDefault="0078175B" w:rsidP="00CD4C22">
            <w:pPr>
              <w:pStyle w:val="Paragrafi"/>
              <w:ind w:firstLine="0"/>
              <w:rPr>
                <w:szCs w:val="20"/>
                <w:lang w:val="sq-AL"/>
              </w:rPr>
            </w:pPr>
            <w:r w:rsidRPr="006F73A8">
              <w:rPr>
                <w:szCs w:val="20"/>
                <w:lang w:val="sq-AL"/>
              </w:rPr>
              <w:t>(PS)</w:t>
            </w:r>
            <w:r w:rsidR="002034AA">
              <w:rPr>
                <w:szCs w:val="20"/>
                <w:lang w:val="sq-AL"/>
              </w:rPr>
              <w:t>;</w:t>
            </w:r>
          </w:p>
        </w:tc>
      </w:tr>
      <w:tr w:rsidR="0078175B" w:rsidRPr="006F73A8" w:rsidTr="002034AA">
        <w:tc>
          <w:tcPr>
            <w:tcW w:w="381" w:type="dxa"/>
            <w:shd w:val="clear" w:color="auto" w:fill="auto"/>
          </w:tcPr>
          <w:p w:rsidR="0078175B" w:rsidRPr="006F73A8" w:rsidRDefault="0078175B" w:rsidP="00CD4C22">
            <w:pPr>
              <w:pStyle w:val="Paragrafi"/>
              <w:ind w:firstLine="0"/>
              <w:rPr>
                <w:szCs w:val="20"/>
                <w:lang w:val="sq-AL"/>
              </w:rPr>
            </w:pPr>
            <w:r w:rsidRPr="006F73A8">
              <w:rPr>
                <w:szCs w:val="20"/>
                <w:lang w:val="sq-AL"/>
              </w:rPr>
              <w:t>5.</w:t>
            </w:r>
          </w:p>
        </w:tc>
        <w:tc>
          <w:tcPr>
            <w:tcW w:w="1896" w:type="dxa"/>
            <w:shd w:val="clear" w:color="auto" w:fill="auto"/>
          </w:tcPr>
          <w:p w:rsidR="0078175B" w:rsidRPr="006F73A8" w:rsidRDefault="0078175B" w:rsidP="00CD4C22">
            <w:pPr>
              <w:pStyle w:val="Paragrafi"/>
              <w:ind w:firstLine="0"/>
              <w:rPr>
                <w:szCs w:val="20"/>
                <w:lang w:val="sq-AL"/>
              </w:rPr>
            </w:pPr>
            <w:r w:rsidRPr="006F73A8">
              <w:rPr>
                <w:szCs w:val="20"/>
                <w:lang w:val="sq-AL"/>
              </w:rPr>
              <w:t>Sadi Vorpsi</w:t>
            </w:r>
          </w:p>
        </w:tc>
        <w:tc>
          <w:tcPr>
            <w:tcW w:w="1739" w:type="dxa"/>
            <w:shd w:val="clear" w:color="auto" w:fill="auto"/>
          </w:tcPr>
          <w:p w:rsidR="0078175B" w:rsidRPr="006F73A8" w:rsidRDefault="002034AA" w:rsidP="00CD4C22">
            <w:pPr>
              <w:pStyle w:val="Paragrafi"/>
              <w:ind w:firstLine="0"/>
              <w:rPr>
                <w:szCs w:val="20"/>
                <w:lang w:val="sq-AL"/>
              </w:rPr>
            </w:pPr>
            <w:r w:rsidRPr="006F73A8">
              <w:rPr>
                <w:szCs w:val="20"/>
                <w:lang w:val="sq-AL"/>
              </w:rPr>
              <w:t>a</w:t>
            </w:r>
            <w:r w:rsidR="0078175B" w:rsidRPr="006F73A8">
              <w:rPr>
                <w:szCs w:val="20"/>
                <w:lang w:val="sq-AL"/>
              </w:rPr>
              <w:t>nëtar</w:t>
            </w:r>
          </w:p>
        </w:tc>
        <w:tc>
          <w:tcPr>
            <w:tcW w:w="746" w:type="dxa"/>
            <w:shd w:val="clear" w:color="auto" w:fill="auto"/>
          </w:tcPr>
          <w:p w:rsidR="0078175B" w:rsidRPr="006F73A8" w:rsidRDefault="0078175B" w:rsidP="00CD4C22">
            <w:pPr>
              <w:pStyle w:val="Paragrafi"/>
              <w:ind w:firstLine="0"/>
              <w:rPr>
                <w:szCs w:val="20"/>
                <w:lang w:val="sq-AL"/>
              </w:rPr>
            </w:pPr>
            <w:r w:rsidRPr="006F73A8">
              <w:rPr>
                <w:szCs w:val="20"/>
                <w:lang w:val="sq-AL"/>
              </w:rPr>
              <w:t>(PS)</w:t>
            </w:r>
            <w:r w:rsidR="002034AA">
              <w:rPr>
                <w:szCs w:val="20"/>
                <w:lang w:val="sq-AL"/>
              </w:rPr>
              <w:t>;</w:t>
            </w:r>
          </w:p>
        </w:tc>
      </w:tr>
      <w:tr w:rsidR="0078175B" w:rsidRPr="006F73A8" w:rsidTr="002034AA">
        <w:tc>
          <w:tcPr>
            <w:tcW w:w="381" w:type="dxa"/>
            <w:shd w:val="clear" w:color="auto" w:fill="auto"/>
          </w:tcPr>
          <w:p w:rsidR="0078175B" w:rsidRPr="006F73A8" w:rsidRDefault="0078175B" w:rsidP="00CD4C22">
            <w:pPr>
              <w:pStyle w:val="Paragrafi"/>
              <w:ind w:firstLine="0"/>
              <w:rPr>
                <w:szCs w:val="20"/>
                <w:lang w:val="sq-AL"/>
              </w:rPr>
            </w:pPr>
            <w:r w:rsidRPr="006F73A8">
              <w:rPr>
                <w:szCs w:val="20"/>
                <w:lang w:val="sq-AL"/>
              </w:rPr>
              <w:t>6</w:t>
            </w:r>
          </w:p>
        </w:tc>
        <w:tc>
          <w:tcPr>
            <w:tcW w:w="1896" w:type="dxa"/>
            <w:shd w:val="clear" w:color="auto" w:fill="auto"/>
          </w:tcPr>
          <w:p w:rsidR="0078175B" w:rsidRPr="006F73A8" w:rsidRDefault="0078175B" w:rsidP="00CD4C22">
            <w:pPr>
              <w:pStyle w:val="Paragrafi"/>
              <w:ind w:firstLine="0"/>
              <w:rPr>
                <w:szCs w:val="20"/>
                <w:lang w:val="sq-AL"/>
              </w:rPr>
            </w:pPr>
            <w:r w:rsidRPr="006F73A8">
              <w:rPr>
                <w:szCs w:val="20"/>
                <w:lang w:val="sq-AL"/>
              </w:rPr>
              <w:t>____________</w:t>
            </w:r>
          </w:p>
        </w:tc>
        <w:tc>
          <w:tcPr>
            <w:tcW w:w="1739" w:type="dxa"/>
            <w:shd w:val="clear" w:color="auto" w:fill="auto"/>
          </w:tcPr>
          <w:p w:rsidR="0078175B" w:rsidRPr="006F73A8" w:rsidRDefault="002034AA" w:rsidP="00CD4C22">
            <w:pPr>
              <w:pStyle w:val="Paragrafi"/>
              <w:ind w:firstLine="0"/>
              <w:rPr>
                <w:szCs w:val="20"/>
                <w:lang w:val="sq-AL"/>
              </w:rPr>
            </w:pPr>
            <w:r w:rsidRPr="006F73A8">
              <w:rPr>
                <w:szCs w:val="20"/>
                <w:lang w:val="sq-AL"/>
              </w:rPr>
              <w:t>a</w:t>
            </w:r>
            <w:r w:rsidR="0078175B" w:rsidRPr="006F73A8">
              <w:rPr>
                <w:szCs w:val="20"/>
                <w:lang w:val="sq-AL"/>
              </w:rPr>
              <w:t>nëtar</w:t>
            </w:r>
          </w:p>
        </w:tc>
        <w:tc>
          <w:tcPr>
            <w:tcW w:w="746" w:type="dxa"/>
            <w:shd w:val="clear" w:color="auto" w:fill="auto"/>
          </w:tcPr>
          <w:p w:rsidR="0078175B" w:rsidRPr="006F73A8" w:rsidRDefault="0078175B" w:rsidP="00CD4C22">
            <w:pPr>
              <w:pStyle w:val="Paragrafi"/>
              <w:ind w:firstLine="0"/>
              <w:rPr>
                <w:szCs w:val="20"/>
                <w:lang w:val="sq-AL"/>
              </w:rPr>
            </w:pPr>
            <w:r w:rsidRPr="006F73A8">
              <w:rPr>
                <w:szCs w:val="20"/>
                <w:lang w:val="sq-AL"/>
              </w:rPr>
              <w:t>(LSI)</w:t>
            </w:r>
            <w:r w:rsidR="002034AA">
              <w:rPr>
                <w:szCs w:val="20"/>
                <w:lang w:val="sq-AL"/>
              </w:rPr>
              <w:t>;</w:t>
            </w:r>
          </w:p>
        </w:tc>
      </w:tr>
      <w:tr w:rsidR="0078175B" w:rsidRPr="006F73A8" w:rsidTr="002034AA">
        <w:tc>
          <w:tcPr>
            <w:tcW w:w="381" w:type="dxa"/>
            <w:shd w:val="clear" w:color="auto" w:fill="auto"/>
          </w:tcPr>
          <w:p w:rsidR="0078175B" w:rsidRPr="006F73A8" w:rsidRDefault="0078175B" w:rsidP="00CD4C22">
            <w:pPr>
              <w:pStyle w:val="Paragrafi"/>
              <w:ind w:firstLine="0"/>
              <w:rPr>
                <w:szCs w:val="20"/>
                <w:lang w:val="sq-AL"/>
              </w:rPr>
            </w:pPr>
            <w:r w:rsidRPr="006F73A8">
              <w:rPr>
                <w:szCs w:val="20"/>
                <w:lang w:val="sq-AL"/>
              </w:rPr>
              <w:t>7.</w:t>
            </w:r>
          </w:p>
        </w:tc>
        <w:tc>
          <w:tcPr>
            <w:tcW w:w="1896" w:type="dxa"/>
            <w:shd w:val="clear" w:color="auto" w:fill="auto"/>
          </w:tcPr>
          <w:p w:rsidR="0078175B" w:rsidRPr="006F73A8" w:rsidRDefault="0078175B" w:rsidP="00CD4C22">
            <w:pPr>
              <w:pStyle w:val="Paragrafi"/>
              <w:ind w:firstLine="0"/>
              <w:rPr>
                <w:szCs w:val="20"/>
                <w:lang w:val="sq-AL"/>
              </w:rPr>
            </w:pPr>
            <w:r w:rsidRPr="006F73A8">
              <w:rPr>
                <w:szCs w:val="20"/>
                <w:lang w:val="sq-AL"/>
              </w:rPr>
              <w:t>_____________</w:t>
            </w:r>
          </w:p>
        </w:tc>
        <w:tc>
          <w:tcPr>
            <w:tcW w:w="1739" w:type="dxa"/>
            <w:shd w:val="clear" w:color="auto" w:fill="auto"/>
          </w:tcPr>
          <w:p w:rsidR="0078175B" w:rsidRPr="006F73A8" w:rsidRDefault="002034AA" w:rsidP="00CD4C22">
            <w:pPr>
              <w:pStyle w:val="Paragrafi"/>
              <w:ind w:firstLine="0"/>
              <w:rPr>
                <w:szCs w:val="20"/>
                <w:lang w:val="sq-AL"/>
              </w:rPr>
            </w:pPr>
            <w:r w:rsidRPr="006F73A8">
              <w:rPr>
                <w:szCs w:val="20"/>
                <w:lang w:val="sq-AL"/>
              </w:rPr>
              <w:t>a</w:t>
            </w:r>
            <w:r w:rsidR="0078175B" w:rsidRPr="006F73A8">
              <w:rPr>
                <w:szCs w:val="20"/>
                <w:lang w:val="sq-AL"/>
              </w:rPr>
              <w:t>nëtar</w:t>
            </w:r>
          </w:p>
        </w:tc>
        <w:tc>
          <w:tcPr>
            <w:tcW w:w="746" w:type="dxa"/>
            <w:shd w:val="clear" w:color="auto" w:fill="auto"/>
          </w:tcPr>
          <w:p w:rsidR="0078175B" w:rsidRPr="006F73A8" w:rsidRDefault="0078175B" w:rsidP="00CD4C22">
            <w:pPr>
              <w:pStyle w:val="Paragrafi"/>
              <w:ind w:firstLine="0"/>
              <w:rPr>
                <w:szCs w:val="20"/>
                <w:lang w:val="sq-AL"/>
              </w:rPr>
            </w:pPr>
            <w:r w:rsidRPr="006F73A8">
              <w:rPr>
                <w:szCs w:val="20"/>
                <w:lang w:val="sq-AL"/>
              </w:rPr>
              <w:t>(PD).</w:t>
            </w:r>
          </w:p>
        </w:tc>
      </w:tr>
    </w:tbl>
    <w:p w:rsidR="0078175B" w:rsidRPr="003337E6" w:rsidRDefault="0078175B" w:rsidP="00CD4C22">
      <w:pPr>
        <w:pStyle w:val="Paragrafi"/>
        <w:rPr>
          <w:lang w:val="sq-AL"/>
        </w:rPr>
      </w:pPr>
      <w:r w:rsidRPr="003337E6">
        <w:rPr>
          <w:lang w:val="sq-AL"/>
        </w:rPr>
        <w:tab/>
      </w:r>
      <w:r w:rsidRPr="003337E6">
        <w:rPr>
          <w:lang w:val="sq-AL"/>
        </w:rPr>
        <w:tab/>
      </w:r>
      <w:r w:rsidRPr="003337E6">
        <w:rPr>
          <w:lang w:val="sq-AL"/>
        </w:rPr>
        <w:tab/>
      </w:r>
      <w:r w:rsidRPr="003337E6">
        <w:rPr>
          <w:lang w:val="sq-AL"/>
        </w:rPr>
        <w:tab/>
      </w:r>
      <w:r w:rsidRPr="003337E6">
        <w:rPr>
          <w:lang w:val="sq-AL"/>
        </w:rPr>
        <w:tab/>
      </w:r>
      <w:r w:rsidRPr="003337E6">
        <w:rPr>
          <w:lang w:val="sq-AL"/>
        </w:rPr>
        <w:tab/>
      </w:r>
      <w:r w:rsidRPr="003337E6">
        <w:rPr>
          <w:lang w:val="sq-AL"/>
        </w:rPr>
        <w:tab/>
      </w:r>
      <w:r w:rsidRPr="003337E6">
        <w:rPr>
          <w:lang w:val="sq-AL"/>
        </w:rPr>
        <w:tab/>
      </w:r>
      <w:r w:rsidRPr="003337E6">
        <w:rPr>
          <w:lang w:val="sq-AL"/>
        </w:rPr>
        <w:tab/>
      </w:r>
      <w:r w:rsidRPr="003337E6">
        <w:rPr>
          <w:lang w:val="sq-AL"/>
        </w:rPr>
        <w:tab/>
      </w:r>
      <w:r w:rsidRPr="003337E6">
        <w:rPr>
          <w:bCs/>
          <w:color w:val="000000"/>
          <w:lang w:val="sq-AL"/>
        </w:rPr>
        <w:t>V. Ky vendim hyn në fuqi menjëherë.</w:t>
      </w:r>
    </w:p>
    <w:p w:rsidR="0078175B" w:rsidRPr="00874793" w:rsidRDefault="0078175B" w:rsidP="00CD4C22">
      <w:pPr>
        <w:pStyle w:val="Paragrafi"/>
        <w:rPr>
          <w:bCs/>
          <w:color w:val="000000"/>
          <w:sz w:val="14"/>
          <w:lang w:val="sq-AL"/>
        </w:rPr>
      </w:pPr>
    </w:p>
    <w:p w:rsidR="0078175B" w:rsidRPr="003337E6" w:rsidRDefault="0078175B" w:rsidP="00CD4C22">
      <w:pPr>
        <w:pStyle w:val="Autoriteti"/>
        <w:keepNext w:val="0"/>
        <w:rPr>
          <w:lang w:val="sq-AL"/>
        </w:rPr>
      </w:pPr>
      <w:r w:rsidRPr="003337E6">
        <w:rPr>
          <w:lang w:val="sq-AL"/>
        </w:rPr>
        <w:t xml:space="preserve">KRYETARI </w:t>
      </w:r>
    </w:p>
    <w:p w:rsidR="0078175B" w:rsidRPr="003337E6" w:rsidRDefault="0078175B" w:rsidP="00CD4C22">
      <w:pPr>
        <w:pStyle w:val="AutoritetiEmer"/>
        <w:rPr>
          <w:lang w:val="sq-AL"/>
        </w:rPr>
      </w:pPr>
      <w:r w:rsidRPr="003337E6">
        <w:rPr>
          <w:lang w:val="sq-AL"/>
        </w:rPr>
        <w:t>Gramoz Ruçi</w:t>
      </w:r>
    </w:p>
    <w:p w:rsidR="0078175B" w:rsidRPr="001F22A2" w:rsidRDefault="0078175B" w:rsidP="00CD4C22">
      <w:pPr>
        <w:pStyle w:val="Paragrafi"/>
        <w:rPr>
          <w:sz w:val="16"/>
          <w:lang w:val="sq-AL"/>
        </w:rPr>
      </w:pPr>
    </w:p>
    <w:p w:rsidR="0078175B" w:rsidRPr="003337E6" w:rsidRDefault="0078175B" w:rsidP="00CD4C22">
      <w:pPr>
        <w:pStyle w:val="Paragrafi"/>
        <w:rPr>
          <w:lang w:val="sq-AL"/>
        </w:rPr>
      </w:pPr>
      <w:r w:rsidRPr="003337E6">
        <w:rPr>
          <w:lang w:val="sq-AL"/>
        </w:rPr>
        <w:t>Miratuar në datën 19.7.2018</w:t>
      </w:r>
    </w:p>
    <w:p w:rsidR="0078175B" w:rsidRPr="003337E6" w:rsidRDefault="0078175B" w:rsidP="00CD4C22">
      <w:pPr>
        <w:pStyle w:val="Paragrafi"/>
        <w:rPr>
          <w:lang w:val="sq-AL"/>
        </w:rPr>
      </w:pPr>
    </w:p>
    <w:p w:rsidR="0078175B" w:rsidRPr="003337E6" w:rsidRDefault="0078175B" w:rsidP="00CD4C22">
      <w:pPr>
        <w:pStyle w:val="NeniTitull"/>
        <w:keepNext w:val="0"/>
        <w:rPr>
          <w:lang w:val="sq-AL"/>
        </w:rPr>
      </w:pPr>
      <w:r w:rsidRPr="003337E6">
        <w:rPr>
          <w:lang w:val="sq-AL"/>
        </w:rPr>
        <w:t>REZOLUTË</w:t>
      </w:r>
    </w:p>
    <w:p w:rsidR="0078175B" w:rsidRPr="001F22A2" w:rsidRDefault="0078175B" w:rsidP="00CD4C22">
      <w:pPr>
        <w:pStyle w:val="Paragrafi"/>
        <w:rPr>
          <w:sz w:val="14"/>
          <w:lang w:val="sq-AL"/>
        </w:rPr>
      </w:pPr>
    </w:p>
    <w:p w:rsidR="0078175B" w:rsidRPr="003337E6" w:rsidRDefault="0078175B" w:rsidP="00CD4C22">
      <w:pPr>
        <w:pStyle w:val="NeniNr"/>
        <w:keepNext w:val="0"/>
        <w:rPr>
          <w:lang w:val="sq-AL"/>
        </w:rPr>
      </w:pPr>
      <w:r w:rsidRPr="003337E6">
        <w:rPr>
          <w:lang w:val="sq-AL"/>
        </w:rPr>
        <w:t>PËR VLERËSIMIN E VEPRIMTARISË SË KONTROLLIT TË LARTË TË SHTETIT PËR VITIN 2017</w:t>
      </w:r>
    </w:p>
    <w:p w:rsidR="0078175B" w:rsidRPr="001F22A2" w:rsidRDefault="0078175B" w:rsidP="00CD4C22">
      <w:pPr>
        <w:pStyle w:val="Paragrafi"/>
        <w:rPr>
          <w:sz w:val="14"/>
          <w:lang w:val="sq-AL"/>
        </w:rPr>
      </w:pPr>
    </w:p>
    <w:p w:rsidR="0078175B" w:rsidRPr="003337E6" w:rsidRDefault="0078175B" w:rsidP="00CD4C22">
      <w:pPr>
        <w:pStyle w:val="Paragrafi"/>
        <w:rPr>
          <w:b/>
          <w:lang w:val="sq-AL"/>
        </w:rPr>
      </w:pPr>
      <w:r w:rsidRPr="003337E6">
        <w:rPr>
          <w:lang w:val="sq-AL"/>
        </w:rPr>
        <w:tab/>
      </w:r>
      <w:r w:rsidRPr="003337E6">
        <w:rPr>
          <w:b/>
          <w:lang w:val="sq-AL"/>
        </w:rPr>
        <w:t>Kuvendi i Shqipërisë,</w:t>
      </w:r>
    </w:p>
    <w:p w:rsidR="0078175B" w:rsidRPr="003337E6" w:rsidRDefault="0078175B" w:rsidP="00CD4C22">
      <w:pPr>
        <w:pStyle w:val="Paragrafi"/>
        <w:rPr>
          <w:lang w:val="sq-AL"/>
        </w:rPr>
      </w:pPr>
      <w:r w:rsidRPr="003337E6">
        <w:rPr>
          <w:lang w:val="sq-AL"/>
        </w:rPr>
        <w:tab/>
        <w:t>- Duke vlerësuar rolin e Kontrollit të Lartë të Shtetit, si institucioni më i lartë shtetëror i auditimit të jashtëm në Republikën e Shqipërisë;</w:t>
      </w:r>
    </w:p>
    <w:p w:rsidR="0078175B" w:rsidRPr="003337E6" w:rsidRDefault="0078175B" w:rsidP="00CD4C22">
      <w:pPr>
        <w:pStyle w:val="Paragrafi"/>
        <w:rPr>
          <w:lang w:val="sq-AL"/>
        </w:rPr>
      </w:pPr>
      <w:r w:rsidRPr="003337E6">
        <w:rPr>
          <w:lang w:val="sq-AL"/>
        </w:rPr>
        <w:tab/>
        <w:t>- Duke vlerësuar rolin e institucionit për rritjen e transparencës dhe llogaridhënies në përdorimin e fondeve publike;</w:t>
      </w:r>
    </w:p>
    <w:p w:rsidR="0078175B" w:rsidRPr="003337E6" w:rsidRDefault="0078175B" w:rsidP="00CD4C22">
      <w:pPr>
        <w:pStyle w:val="Paragrafi"/>
        <w:rPr>
          <w:lang w:val="sq-AL"/>
        </w:rPr>
      </w:pPr>
      <w:r w:rsidRPr="003337E6">
        <w:rPr>
          <w:lang w:val="sq-AL"/>
        </w:rPr>
        <w:tab/>
        <w:t xml:space="preserve">- Duke e konsideruar mjaft të rëndësishëm këtë institucion për nxitjen e përdorimit me efektivitet, </w:t>
      </w:r>
      <w:r w:rsidR="00BA1A5A">
        <w:rPr>
          <w:lang w:val="sq-AL"/>
        </w:rPr>
        <w:t>eficienc</w:t>
      </w:r>
      <w:r w:rsidRPr="003337E6">
        <w:rPr>
          <w:lang w:val="sq-AL"/>
        </w:rPr>
        <w:t>ë dhe ekonomi të fondeve dhe pronës publike dhe duke nënvizuar nevojën për përmirësime të mëtejshme në këtë drejtim;</w:t>
      </w:r>
    </w:p>
    <w:p w:rsidR="0078175B" w:rsidRPr="003337E6" w:rsidRDefault="0078175B" w:rsidP="00CD4C22">
      <w:pPr>
        <w:pStyle w:val="Paragrafi"/>
        <w:rPr>
          <w:lang w:val="sq-AL"/>
        </w:rPr>
      </w:pPr>
      <w:r w:rsidRPr="003337E6">
        <w:rPr>
          <w:lang w:val="sq-AL"/>
        </w:rPr>
        <w:tab/>
        <w:t>- Duke nënvizuar nevojën për rritjen e shkallës së zbatimit të rekomandimeve të KLSH-së;</w:t>
      </w:r>
    </w:p>
    <w:p w:rsidR="0078175B" w:rsidRPr="00874793" w:rsidRDefault="0078175B" w:rsidP="00CD4C22">
      <w:pPr>
        <w:pStyle w:val="Paragrafi"/>
        <w:rPr>
          <w:b/>
          <w:spacing w:val="-4"/>
          <w:lang w:val="sq-AL"/>
        </w:rPr>
      </w:pPr>
      <w:r w:rsidRPr="003337E6">
        <w:rPr>
          <w:lang w:val="sq-AL"/>
        </w:rPr>
        <w:tab/>
      </w:r>
      <w:r w:rsidRPr="00874793">
        <w:rPr>
          <w:b/>
          <w:spacing w:val="-4"/>
          <w:lang w:val="sq-AL"/>
        </w:rPr>
        <w:t>Vlerëson veprimtarinë e KLSH-së për vitin 2017</w:t>
      </w:r>
      <w:r w:rsidR="00F37293">
        <w:rPr>
          <w:b/>
          <w:spacing w:val="-4"/>
          <w:lang w:val="sq-AL"/>
        </w:rPr>
        <w:t>,</w:t>
      </w:r>
      <w:r w:rsidRPr="00874793">
        <w:rPr>
          <w:b/>
          <w:spacing w:val="-4"/>
          <w:lang w:val="sq-AL"/>
        </w:rPr>
        <w:t xml:space="preserve"> në këto drejtime:</w:t>
      </w:r>
    </w:p>
    <w:p w:rsidR="0078175B" w:rsidRPr="00874793" w:rsidRDefault="0078175B" w:rsidP="00CD4C22">
      <w:pPr>
        <w:pStyle w:val="Paragrafi"/>
        <w:rPr>
          <w:spacing w:val="-4"/>
          <w:lang w:val="sq-AL"/>
        </w:rPr>
      </w:pPr>
      <w:r w:rsidRPr="00874793">
        <w:rPr>
          <w:spacing w:val="-4"/>
          <w:lang w:val="sq-AL"/>
        </w:rPr>
        <w:tab/>
        <w:t>1. KLSH</w:t>
      </w:r>
      <w:r w:rsidR="00F37293">
        <w:rPr>
          <w:spacing w:val="-4"/>
          <w:lang w:val="sq-AL"/>
        </w:rPr>
        <w:t>-ja</w:t>
      </w:r>
      <w:r w:rsidRPr="00874793">
        <w:rPr>
          <w:spacing w:val="-4"/>
          <w:lang w:val="sq-AL"/>
        </w:rPr>
        <w:t xml:space="preserve"> ka ushtruar veprimtarinë në përputhje me Kushtetutën, strategjinë e zhvillimit të institucionit dhe kuadrin ligjor e rregullator.</w:t>
      </w:r>
    </w:p>
    <w:p w:rsidR="0078175B" w:rsidRDefault="0078175B" w:rsidP="00CD4C22">
      <w:pPr>
        <w:pStyle w:val="Paragrafi"/>
        <w:rPr>
          <w:spacing w:val="-4"/>
          <w:lang w:val="sq-AL"/>
        </w:rPr>
      </w:pPr>
      <w:r w:rsidRPr="00874793">
        <w:rPr>
          <w:spacing w:val="-4"/>
          <w:lang w:val="sq-AL"/>
        </w:rPr>
        <w:tab/>
        <w:t>2. KLSH</w:t>
      </w:r>
      <w:r w:rsidR="00F37293">
        <w:rPr>
          <w:spacing w:val="-4"/>
          <w:lang w:val="sq-AL"/>
        </w:rPr>
        <w:t>-ja</w:t>
      </w:r>
      <w:r w:rsidRPr="00874793">
        <w:rPr>
          <w:spacing w:val="-4"/>
          <w:lang w:val="sq-AL"/>
        </w:rPr>
        <w:t xml:space="preserve"> ka realizuar misionin e </w:t>
      </w:r>
      <w:r w:rsidR="00F37293">
        <w:rPr>
          <w:spacing w:val="-4"/>
          <w:lang w:val="sq-AL"/>
        </w:rPr>
        <w:t>saj</w:t>
      </w:r>
      <w:r w:rsidRPr="00874793">
        <w:rPr>
          <w:spacing w:val="-4"/>
          <w:lang w:val="sq-AL"/>
        </w:rPr>
        <w:t xml:space="preserve"> kushtetues e ligjor, duke informuar Kuvendin, palët e interesit dhe qytetarët, në mënyrë të vazhdueshme, të paanshme e të plotë, mbi përgjegjshmërinë që tregojnë institucionet dhe entet publike në përdorimin e fondeve buxhetore. Ky informim ka kontribuar në përmirësimin e qeverisjes dhe thellimin e luftës kundër korrupsionit.</w:t>
      </w:r>
    </w:p>
    <w:p w:rsidR="00874793" w:rsidRDefault="00874793" w:rsidP="00CD4C22">
      <w:pPr>
        <w:pStyle w:val="Paragrafi"/>
        <w:rPr>
          <w:spacing w:val="-4"/>
          <w:lang w:val="sq-AL"/>
        </w:rPr>
      </w:pPr>
    </w:p>
    <w:p w:rsidR="0078175B" w:rsidRPr="003337E6" w:rsidRDefault="0078175B" w:rsidP="00CD4C22">
      <w:pPr>
        <w:pStyle w:val="Paragrafi"/>
        <w:rPr>
          <w:lang w:val="sq-AL"/>
        </w:rPr>
      </w:pPr>
      <w:r w:rsidRPr="003337E6">
        <w:rPr>
          <w:lang w:val="sq-AL"/>
        </w:rPr>
        <w:tab/>
        <w:t>3. Në veprimtarinë audituese, KLSH</w:t>
      </w:r>
      <w:r w:rsidR="00F37293">
        <w:rPr>
          <w:spacing w:val="-4"/>
          <w:lang w:val="sq-AL"/>
        </w:rPr>
        <w:t xml:space="preserve">-ja </w:t>
      </w:r>
      <w:r w:rsidRPr="003337E6">
        <w:rPr>
          <w:lang w:val="sq-AL"/>
        </w:rPr>
        <w:t>është mbështetur në standardet ndërkombëtare të auditimit</w:t>
      </w:r>
      <w:r w:rsidR="00341C4B">
        <w:rPr>
          <w:lang w:val="sq-AL"/>
        </w:rPr>
        <w:t>, si dhe</w:t>
      </w:r>
      <w:r w:rsidRPr="003337E6">
        <w:rPr>
          <w:lang w:val="sq-AL"/>
        </w:rPr>
        <w:t xml:space="preserve"> në parimet e INTOSAI-t dhe EUROSAI-t. KLSH</w:t>
      </w:r>
      <w:r w:rsidR="00F37293">
        <w:rPr>
          <w:spacing w:val="-4"/>
          <w:lang w:val="sq-AL"/>
        </w:rPr>
        <w:t xml:space="preserve">-ja </w:t>
      </w:r>
      <w:r w:rsidRPr="003337E6">
        <w:rPr>
          <w:lang w:val="sq-AL"/>
        </w:rPr>
        <w:t>ka bërë përpjekje të vazhdueshme për zbatimin e rekomandimeve të institucioneve homologe dhe mbikëqyrëse ndërkombëtare, si Gjykata Austriake e Auditimit dhe Gjykata e Auditimit e Moldavisë, SIGMA</w:t>
      </w:r>
      <w:r w:rsidR="00341C4B">
        <w:rPr>
          <w:lang w:val="sq-AL"/>
        </w:rPr>
        <w:t>, si dhe</w:t>
      </w:r>
      <w:r w:rsidRPr="003337E6">
        <w:rPr>
          <w:lang w:val="sq-AL"/>
        </w:rPr>
        <w:t xml:space="preserve"> rekomandimet e Raportit të Progresit të Komisionit </w:t>
      </w:r>
      <w:r w:rsidR="00BA1A5A" w:rsidRPr="003337E6">
        <w:rPr>
          <w:lang w:val="sq-AL"/>
        </w:rPr>
        <w:t>Evropian</w:t>
      </w:r>
      <w:r w:rsidRPr="003337E6">
        <w:rPr>
          <w:lang w:val="sq-AL"/>
        </w:rPr>
        <w:t xml:space="preserve">. </w:t>
      </w:r>
    </w:p>
    <w:p w:rsidR="0078175B" w:rsidRPr="003337E6" w:rsidRDefault="0078175B" w:rsidP="00CD4C22">
      <w:pPr>
        <w:pStyle w:val="Paragrafi"/>
        <w:rPr>
          <w:lang w:val="sq-AL"/>
        </w:rPr>
      </w:pPr>
      <w:r w:rsidRPr="003337E6">
        <w:rPr>
          <w:lang w:val="sq-AL"/>
        </w:rPr>
        <w:tab/>
        <w:t xml:space="preserve">4. Veprimtaria audituese e KLSH-së është zgjeruar krahasuar më një vit më parë, si në drejtim të numrit të auditimeve, ashtu edhe të numrit të institucioneve të audituara. </w:t>
      </w:r>
    </w:p>
    <w:p w:rsidR="0078175B" w:rsidRPr="003337E6" w:rsidRDefault="0078175B" w:rsidP="00CD4C22">
      <w:pPr>
        <w:pStyle w:val="Paragrafi"/>
        <w:rPr>
          <w:lang w:val="sq-AL"/>
        </w:rPr>
      </w:pPr>
      <w:r w:rsidRPr="003337E6">
        <w:rPr>
          <w:lang w:val="sq-AL"/>
        </w:rPr>
        <w:tab/>
        <w:t>5. KLSH</w:t>
      </w:r>
      <w:r w:rsidR="00F37293">
        <w:rPr>
          <w:spacing w:val="-4"/>
          <w:lang w:val="sq-AL"/>
        </w:rPr>
        <w:t>-ja</w:t>
      </w:r>
      <w:r w:rsidRPr="003337E6">
        <w:rPr>
          <w:lang w:val="sq-AL"/>
        </w:rPr>
        <w:t xml:space="preserve"> ka vijuar harmonizimin e formave të ndryshme të auditimit, duke i dhënë përparësi rritjes së peshës së auditimeve financiare, auditimeve të performancës dhe auditimeve të teknologjisë së informacionit. Në këtë mënyrë, KLSH</w:t>
      </w:r>
      <w:r w:rsidR="00F37293">
        <w:rPr>
          <w:spacing w:val="-4"/>
          <w:lang w:val="sq-AL"/>
        </w:rPr>
        <w:t>-ja</w:t>
      </w:r>
      <w:r w:rsidRPr="003337E6">
        <w:rPr>
          <w:lang w:val="sq-AL"/>
        </w:rPr>
        <w:t xml:space="preserve"> ka vënë në zbatim rekomandimet e rezolutës së Kuvendit të vitit 2016</w:t>
      </w:r>
      <w:r w:rsidR="00341C4B">
        <w:rPr>
          <w:lang w:val="sq-AL"/>
        </w:rPr>
        <w:t>, si dhe</w:t>
      </w:r>
      <w:r w:rsidRPr="003337E6">
        <w:rPr>
          <w:lang w:val="sq-AL"/>
        </w:rPr>
        <w:t xml:space="preserve"> rekomandimet e BE-së e SIGMA-s. Peshën kryesore të auditimit vijojnë ta kenë auditimet e përputhshmërisë. </w:t>
      </w:r>
    </w:p>
    <w:p w:rsidR="0078175B" w:rsidRPr="003337E6" w:rsidRDefault="0078175B" w:rsidP="00CD4C22">
      <w:pPr>
        <w:pStyle w:val="Paragrafi"/>
        <w:rPr>
          <w:lang w:val="sq-AL"/>
        </w:rPr>
      </w:pPr>
      <w:r w:rsidRPr="003337E6">
        <w:rPr>
          <w:lang w:val="sq-AL"/>
        </w:rPr>
        <w:tab/>
        <w:t>6. Në auditimin e performancës u realizuan objektivat e parashikuar, si rritja e numrit të auditimeve; rritja e numrit të subjekteve të mbuluara me këtë lloj auditimi; rritja e numrit të gjetjeve, konkluzioneve e rekomandimeve për çdo auditim; rritja e rolit këshillues e rekomandues të KLSH-së; zbatimi i akteve rregullatore, duke sjellë përmirësimin e cilësisë së auditimit.</w:t>
      </w:r>
    </w:p>
    <w:p w:rsidR="0078175B" w:rsidRPr="003337E6" w:rsidRDefault="0078175B" w:rsidP="00CD4C22">
      <w:pPr>
        <w:pStyle w:val="Paragrafi"/>
        <w:rPr>
          <w:lang w:val="sq-AL"/>
        </w:rPr>
      </w:pPr>
      <w:r w:rsidRPr="003337E6">
        <w:rPr>
          <w:lang w:val="sq-AL"/>
        </w:rPr>
        <w:tab/>
        <w:t>Megjithatë, auditimet e performancës zënë ende një peshë të vogël në veprimtarinë audituese, krahasuar me ato të kryera nga institucionet homologe të zhvilluara. Edhe cilësia e këtyre auditimeve duhet të përmirësohet më tej.</w:t>
      </w:r>
    </w:p>
    <w:p w:rsidR="0078175B" w:rsidRPr="003337E6" w:rsidRDefault="0078175B" w:rsidP="00CD4C22">
      <w:pPr>
        <w:pStyle w:val="Paragrafi"/>
        <w:rPr>
          <w:lang w:val="sq-AL"/>
        </w:rPr>
      </w:pPr>
      <w:r w:rsidRPr="003337E6">
        <w:rPr>
          <w:lang w:val="sq-AL"/>
        </w:rPr>
        <w:tab/>
        <w:t>7. KLSH</w:t>
      </w:r>
      <w:r w:rsidR="00F37293">
        <w:rPr>
          <w:spacing w:val="-4"/>
          <w:lang w:val="sq-AL"/>
        </w:rPr>
        <w:t>-ja</w:t>
      </w:r>
      <w:r w:rsidRPr="003337E6">
        <w:rPr>
          <w:lang w:val="sq-AL"/>
        </w:rPr>
        <w:t xml:space="preserve"> ka realizuar rekomandimet për ngritjen dhe konsolidimin e auditimeve të Sistemeve të Teknologjisë së Informacionit, duke rritur numrin e auditimeve të realizuara në krahasim me planin, e cila ka sjellë rritjen e mbulimit me këtë lloj auditimi. Konsolidimi i këtij auditimi specifik mbetet sfidë për KLSH-në, si një kërkesë e kohës.</w:t>
      </w:r>
    </w:p>
    <w:p w:rsidR="0078175B" w:rsidRDefault="0078175B" w:rsidP="00CD4C22">
      <w:pPr>
        <w:pStyle w:val="Paragrafi"/>
        <w:rPr>
          <w:lang w:val="sq-AL"/>
        </w:rPr>
      </w:pPr>
      <w:r w:rsidRPr="003337E6">
        <w:rPr>
          <w:lang w:val="sq-AL"/>
        </w:rPr>
        <w:tab/>
        <w:t>8. KLSH</w:t>
      </w:r>
      <w:r w:rsidR="00F37293">
        <w:rPr>
          <w:spacing w:val="-4"/>
          <w:lang w:val="sq-AL"/>
        </w:rPr>
        <w:t>-ja</w:t>
      </w:r>
      <w:r w:rsidRPr="003337E6">
        <w:rPr>
          <w:lang w:val="sq-AL"/>
        </w:rPr>
        <w:t xml:space="preserve"> ka vijuar punën për rritjen e dobisë së rezultateve të auditimit, e cila vërehet në këto drejtime:</w:t>
      </w:r>
    </w:p>
    <w:p w:rsidR="00874793" w:rsidRPr="003337E6" w:rsidRDefault="00874793" w:rsidP="00CD4C22">
      <w:pPr>
        <w:pStyle w:val="Paragrafi"/>
        <w:rPr>
          <w:lang w:val="sq-AL"/>
        </w:rPr>
      </w:pPr>
    </w:p>
    <w:p w:rsidR="0078175B" w:rsidRPr="003337E6" w:rsidRDefault="0078175B" w:rsidP="00CD4C22">
      <w:pPr>
        <w:pStyle w:val="Paragrafi"/>
        <w:rPr>
          <w:lang w:val="sq-AL"/>
        </w:rPr>
      </w:pPr>
      <w:r w:rsidRPr="003337E6">
        <w:rPr>
          <w:lang w:val="sq-AL"/>
        </w:rPr>
        <w:tab/>
        <w:t>a) Gjatë auditimit, KLSH</w:t>
      </w:r>
      <w:r w:rsidR="00F37293">
        <w:rPr>
          <w:spacing w:val="-4"/>
          <w:lang w:val="sq-AL"/>
        </w:rPr>
        <w:t xml:space="preserve">-ja </w:t>
      </w:r>
      <w:r w:rsidRPr="003337E6">
        <w:rPr>
          <w:lang w:val="sq-AL"/>
        </w:rPr>
        <w:t>ka zbuluar parregullsi dhe shkelje financiare, me dëm efektiv në buxhetin e shtetit. Edhe këtë vit, shkeljet më të mëdha janë në fushën e menaxhimit të të ardhurave dhe shpenzimeve të buxhetit, administrimin e pronës shtetërore dhe prokurimin publik. Kjo tregon se është e nevojshme të rritet përgjegjshmëria menaxheriale për të garantuar një sistem menaxhimi financiar dhe kontrolli sa më efektiv.</w:t>
      </w:r>
    </w:p>
    <w:p w:rsidR="0078175B" w:rsidRPr="003337E6" w:rsidRDefault="0078175B" w:rsidP="00CD4C22">
      <w:pPr>
        <w:pStyle w:val="Paragrafi"/>
        <w:rPr>
          <w:lang w:val="sq-AL"/>
        </w:rPr>
      </w:pPr>
      <w:r w:rsidRPr="003337E6">
        <w:rPr>
          <w:lang w:val="sq-AL"/>
        </w:rPr>
        <w:tab/>
        <w:t>b) KLSH</w:t>
      </w:r>
      <w:r w:rsidR="00F37293">
        <w:rPr>
          <w:spacing w:val="-4"/>
          <w:lang w:val="sq-AL"/>
        </w:rPr>
        <w:t>-ja</w:t>
      </w:r>
      <w:r w:rsidRPr="003337E6">
        <w:rPr>
          <w:lang w:val="sq-AL"/>
        </w:rPr>
        <w:t>, edhe për vitin 2017, ka arritur tregues pozitivë të efektivitetit</w:t>
      </w:r>
      <w:r w:rsidR="001B7033">
        <w:rPr>
          <w:lang w:val="sq-AL"/>
        </w:rPr>
        <w:t xml:space="preserve"> </w:t>
      </w:r>
      <w:r w:rsidRPr="003337E6">
        <w:rPr>
          <w:lang w:val="sq-AL"/>
        </w:rPr>
        <w:t>të auditimeve, duke ruajtur një raport të kënaqshëm midis shpenzimeve të institucionit dhe vlerës së dëmit ekonomik të zbuluar e të rekomanduar për t</w:t>
      </w:r>
      <w:r w:rsidR="00AA6EAB">
        <w:rPr>
          <w:lang w:val="sq-AL"/>
        </w:rPr>
        <w:t>’</w:t>
      </w:r>
      <w:r w:rsidRPr="003337E6">
        <w:rPr>
          <w:lang w:val="sq-AL"/>
        </w:rPr>
        <w:t xml:space="preserve">u zhdëmtuar. </w:t>
      </w:r>
    </w:p>
    <w:p w:rsidR="0078175B" w:rsidRPr="003337E6" w:rsidRDefault="0078175B" w:rsidP="00CD4C22">
      <w:pPr>
        <w:pStyle w:val="Paragrafi"/>
        <w:rPr>
          <w:lang w:val="sq-AL"/>
        </w:rPr>
      </w:pPr>
      <w:r w:rsidRPr="003337E6">
        <w:rPr>
          <w:lang w:val="sq-AL"/>
        </w:rPr>
        <w:tab/>
        <w:t>9. KLSH</w:t>
      </w:r>
      <w:r w:rsidR="00F37293">
        <w:rPr>
          <w:spacing w:val="-4"/>
          <w:lang w:val="sq-AL"/>
        </w:rPr>
        <w:t>-ja</w:t>
      </w:r>
      <w:r w:rsidRPr="003337E6">
        <w:rPr>
          <w:lang w:val="sq-AL"/>
        </w:rPr>
        <w:t xml:space="preserve"> i ka kushtuar një vëmendje të posaçme rritjes së forcës rekomanduese të institucionit për përmirësimin e gjendjes së subjekteve të audituara. Për gjetjet nga auditimi, KLSH</w:t>
      </w:r>
      <w:r w:rsidR="00F37293">
        <w:rPr>
          <w:spacing w:val="-4"/>
          <w:lang w:val="sq-AL"/>
        </w:rPr>
        <w:t>-ja</w:t>
      </w:r>
      <w:r w:rsidRPr="003337E6">
        <w:rPr>
          <w:lang w:val="sq-AL"/>
        </w:rPr>
        <w:t xml:space="preserve"> ka dhënë rekomandimet përkatëse në format e:</w:t>
      </w:r>
    </w:p>
    <w:p w:rsidR="0078175B" w:rsidRPr="003337E6" w:rsidRDefault="0078175B" w:rsidP="00CD4C22">
      <w:pPr>
        <w:pStyle w:val="Paragrafi"/>
        <w:rPr>
          <w:lang w:val="sq-AL"/>
        </w:rPr>
      </w:pPr>
      <w:r w:rsidRPr="003337E6">
        <w:rPr>
          <w:lang w:val="sq-AL"/>
        </w:rPr>
        <w:tab/>
        <w:t>- shpërblimit të dëmit shkaktuar buxhetit;</w:t>
      </w:r>
    </w:p>
    <w:p w:rsidR="0078175B" w:rsidRPr="00874793" w:rsidRDefault="0078175B" w:rsidP="00CD4C22">
      <w:pPr>
        <w:pStyle w:val="Paragrafi"/>
        <w:rPr>
          <w:spacing w:val="-4"/>
          <w:lang w:val="sq-AL"/>
        </w:rPr>
      </w:pPr>
      <w:r w:rsidRPr="003337E6">
        <w:rPr>
          <w:lang w:val="sq-AL"/>
        </w:rPr>
        <w:tab/>
      </w:r>
      <w:r w:rsidRPr="00874793">
        <w:rPr>
          <w:spacing w:val="-4"/>
          <w:lang w:val="sq-AL"/>
        </w:rPr>
        <w:t>- masave me karakter organizativ, administrativ e disiplinor;</w:t>
      </w:r>
    </w:p>
    <w:p w:rsidR="0078175B" w:rsidRPr="003337E6" w:rsidRDefault="0078175B" w:rsidP="00CD4C22">
      <w:pPr>
        <w:pStyle w:val="Paragrafi"/>
        <w:rPr>
          <w:lang w:val="sq-AL"/>
        </w:rPr>
      </w:pPr>
      <w:r w:rsidRPr="003337E6">
        <w:rPr>
          <w:lang w:val="sq-AL"/>
        </w:rPr>
        <w:tab/>
        <w:t>- propozimeve për ndryshim aktesh ligjore e nënligjore;</w:t>
      </w:r>
    </w:p>
    <w:p w:rsidR="0078175B" w:rsidRPr="003337E6" w:rsidRDefault="0078175B" w:rsidP="00CD4C22">
      <w:pPr>
        <w:pStyle w:val="Paragrafi"/>
        <w:rPr>
          <w:lang w:val="sq-AL"/>
        </w:rPr>
      </w:pPr>
      <w:r w:rsidRPr="003337E6">
        <w:rPr>
          <w:lang w:val="sq-AL"/>
        </w:rPr>
        <w:tab/>
        <w:t>- kallëzimeve penale.</w:t>
      </w:r>
    </w:p>
    <w:p w:rsidR="0078175B" w:rsidRPr="003337E6" w:rsidRDefault="0078175B" w:rsidP="00CD4C22">
      <w:pPr>
        <w:pStyle w:val="Paragrafi"/>
        <w:rPr>
          <w:lang w:val="sq-AL"/>
        </w:rPr>
      </w:pPr>
      <w:r w:rsidRPr="003337E6">
        <w:rPr>
          <w:lang w:val="sq-AL"/>
        </w:rPr>
        <w:tab/>
        <w:t xml:space="preserve">Pjesa më e madhe e kallëzimeve penale konstatohet në auditimin e njësive të qeverisjes vendore, e ndjekur nga auditimi i aseteve dhe mjedisit. Në këto kallëzime janë ngarkuar me përgjegjësi penale titullarë institucionesh, nëpunës të nivelit drejtues etj. </w:t>
      </w:r>
    </w:p>
    <w:p w:rsidR="0078175B" w:rsidRPr="003337E6" w:rsidRDefault="0078175B" w:rsidP="00CD4C22">
      <w:pPr>
        <w:pStyle w:val="Paragrafi"/>
        <w:rPr>
          <w:b/>
          <w:lang w:val="sq-AL"/>
        </w:rPr>
      </w:pPr>
      <w:r w:rsidRPr="003337E6">
        <w:rPr>
          <w:lang w:val="sq-AL"/>
        </w:rPr>
        <w:tab/>
      </w:r>
      <w:r w:rsidRPr="003337E6">
        <w:rPr>
          <w:b/>
          <w:lang w:val="sq-AL"/>
        </w:rPr>
        <w:t>Rekomandon për KLSH-në për vitin 2018:</w:t>
      </w:r>
    </w:p>
    <w:p w:rsidR="0078175B" w:rsidRPr="003337E6" w:rsidRDefault="0078175B" w:rsidP="00CD4C22">
      <w:pPr>
        <w:pStyle w:val="Paragrafi"/>
        <w:rPr>
          <w:lang w:val="sq-AL"/>
        </w:rPr>
      </w:pPr>
      <w:r w:rsidRPr="003337E6">
        <w:rPr>
          <w:lang w:val="sq-AL"/>
        </w:rPr>
        <w:tab/>
        <w:t xml:space="preserve">1. Objektivi kryesor i veprimtarisë së KLSH-së duhet të jetë nxitja e rritjes së përgjegjshmërisë dhe transparencës për përdorimin me efektivitet, </w:t>
      </w:r>
      <w:r w:rsidR="00BA1A5A">
        <w:rPr>
          <w:lang w:val="sq-AL"/>
        </w:rPr>
        <w:t>eficienc</w:t>
      </w:r>
      <w:r w:rsidRPr="003337E6">
        <w:rPr>
          <w:lang w:val="sq-AL"/>
        </w:rPr>
        <w:t>ë dhe ekonomi të pasurisë publike, duke forcuar integritetin e institucionit dhe duke rritur besimin e publikut.</w:t>
      </w:r>
    </w:p>
    <w:p w:rsidR="0078175B" w:rsidRPr="003337E6" w:rsidRDefault="0078175B" w:rsidP="00CD4C22">
      <w:pPr>
        <w:pStyle w:val="Paragrafi"/>
        <w:rPr>
          <w:lang w:val="sq-AL"/>
        </w:rPr>
      </w:pPr>
      <w:r w:rsidRPr="003337E6">
        <w:rPr>
          <w:lang w:val="sq-AL"/>
        </w:rPr>
        <w:tab/>
        <w:t>2. KLSH</w:t>
      </w:r>
      <w:r w:rsidR="00F37293">
        <w:rPr>
          <w:spacing w:val="-4"/>
          <w:lang w:val="sq-AL"/>
        </w:rPr>
        <w:t>-ja</w:t>
      </w:r>
      <w:r w:rsidRPr="003337E6">
        <w:rPr>
          <w:lang w:val="sq-AL"/>
        </w:rPr>
        <w:t xml:space="preserve"> duhet të vijojë e të thellojë përpjekjet për forcimin e pavarësisë së institucionit, për të siguruar auditime të paanshme dhe objektive.</w:t>
      </w:r>
    </w:p>
    <w:p w:rsidR="0078175B" w:rsidRPr="003337E6" w:rsidRDefault="0078175B" w:rsidP="00CD4C22">
      <w:pPr>
        <w:pStyle w:val="Paragrafi"/>
        <w:rPr>
          <w:lang w:val="sq-AL"/>
        </w:rPr>
      </w:pPr>
      <w:r w:rsidRPr="003337E6">
        <w:rPr>
          <w:lang w:val="sq-AL"/>
        </w:rPr>
        <w:tab/>
        <w:t>3. Kryerja e veprimtarisë audituese në përputhje me kuadrin ligjor e rregullator</w:t>
      </w:r>
      <w:r w:rsidR="00341C4B">
        <w:rPr>
          <w:lang w:val="sq-AL"/>
        </w:rPr>
        <w:t>, si dhe</w:t>
      </w:r>
      <w:r w:rsidRPr="003337E6">
        <w:rPr>
          <w:lang w:val="sq-AL"/>
        </w:rPr>
        <w:t xml:space="preserve"> me standardet ndërkombëtare të auditimit mbetet një detyrë e vazhdueshme e institucionit. Kjo kërkon vijimin dhe thellimin e punës së audituesve për njohjen e legjislacionit dhe të standardeve ndërkombëtare të auditimit, të cilat janë në zhvillim. Gjithashtu, vijimi i veprimtarisë trajnuese për rritjen e kapaciteteve profesionale të audituesve është me rëndësi në këtë drejtim.</w:t>
      </w:r>
      <w:r w:rsidR="001B7033">
        <w:rPr>
          <w:lang w:val="sq-AL"/>
        </w:rPr>
        <w:t xml:space="preserve"> </w:t>
      </w:r>
    </w:p>
    <w:p w:rsidR="0078175B" w:rsidRPr="003337E6" w:rsidRDefault="0078175B" w:rsidP="00CD4C22">
      <w:pPr>
        <w:pStyle w:val="Paragrafi"/>
        <w:rPr>
          <w:lang w:val="sq-AL"/>
        </w:rPr>
      </w:pPr>
      <w:r w:rsidRPr="003337E6">
        <w:rPr>
          <w:lang w:val="sq-AL"/>
        </w:rPr>
        <w:tab/>
        <w:t xml:space="preserve">4. Metodologjia e auditimit duhet të zhvillohet e përmirësohet më tej. Në themel të saj duhet të jetë auditimi me bazë risku, i cili ndikon në rritjen e </w:t>
      </w:r>
      <w:r w:rsidR="00BA1A5A">
        <w:rPr>
          <w:lang w:val="sq-AL"/>
        </w:rPr>
        <w:t>eficienc</w:t>
      </w:r>
      <w:r w:rsidRPr="003337E6">
        <w:rPr>
          <w:lang w:val="sq-AL"/>
        </w:rPr>
        <w:t>ës së veprimtarisë audituese dhe të përdorimit të fondeve publike.</w:t>
      </w:r>
    </w:p>
    <w:p w:rsidR="0078175B" w:rsidRPr="003337E6" w:rsidRDefault="0078175B" w:rsidP="00CD4C22">
      <w:pPr>
        <w:pStyle w:val="Paragrafi"/>
        <w:rPr>
          <w:lang w:val="sq-AL"/>
        </w:rPr>
      </w:pPr>
      <w:r w:rsidRPr="003337E6">
        <w:rPr>
          <w:lang w:val="sq-AL"/>
        </w:rPr>
        <w:tab/>
        <w:t xml:space="preserve">5. Fokusi i veprimtarisë audituese duhet të jetë drejt rritjes së peshës së auditimit të performancës, për shkak të rolit mjaft të rëndësishëm që ka ky lloj auditimi në rritjen e efektivitetit, </w:t>
      </w:r>
      <w:r w:rsidR="00BA1A5A">
        <w:rPr>
          <w:lang w:val="sq-AL"/>
        </w:rPr>
        <w:t>eficienc</w:t>
      </w:r>
      <w:r w:rsidRPr="003337E6">
        <w:rPr>
          <w:lang w:val="sq-AL"/>
        </w:rPr>
        <w:t>ës dhe përdorimit me ekonomi të fondeve publike. Cilësia e auditimeve të performancës duhet të përmirësohet më tej, duke thelluar analizën e riskut, duke njohur më mirë standardet ndërkombëtare të auditimit, duke rritur kapacitetet profesionale të audituesve etj.</w:t>
      </w:r>
    </w:p>
    <w:p w:rsidR="0078175B" w:rsidRPr="003337E6" w:rsidRDefault="0078175B" w:rsidP="00CD4C22">
      <w:pPr>
        <w:pStyle w:val="Paragrafi"/>
        <w:rPr>
          <w:lang w:val="sq-AL"/>
        </w:rPr>
      </w:pPr>
      <w:r w:rsidRPr="003337E6">
        <w:rPr>
          <w:lang w:val="sq-AL"/>
        </w:rPr>
        <w:tab/>
        <w:t>6. Një detyrë e rëndësishme mbetet thellimi i auditimit të teknologjisë së informacionit, nëpërmjet konsolidimit dhe përdorimit të elementeve të tij në auditimet e përputhshmërisë, financiare dhe të performancës.</w:t>
      </w:r>
    </w:p>
    <w:p w:rsidR="0078175B" w:rsidRPr="003337E6" w:rsidRDefault="0078175B" w:rsidP="00CD4C22">
      <w:pPr>
        <w:pStyle w:val="Paragrafi"/>
        <w:rPr>
          <w:lang w:val="sq-AL"/>
        </w:rPr>
      </w:pPr>
      <w:r w:rsidRPr="003337E6">
        <w:rPr>
          <w:lang w:val="sq-AL"/>
        </w:rPr>
        <w:tab/>
        <w:t>7. Përmirësimi i cilësisë së auditimit është një detyrë e vazhdueshme e institucionit, për të rritur dobinë e tij. KLSH</w:t>
      </w:r>
      <w:r w:rsidR="00F37293">
        <w:rPr>
          <w:spacing w:val="-4"/>
          <w:lang w:val="sq-AL"/>
        </w:rPr>
        <w:t>-ja</w:t>
      </w:r>
      <w:r w:rsidRPr="003337E6">
        <w:rPr>
          <w:lang w:val="sq-AL"/>
        </w:rPr>
        <w:t xml:space="preserve"> duhet të konsolidojë Sistemin e Menaxhimit të Cilësisë, i cili përfshin kontrollin e cilësisë dhe sigurimin e cilësisë. Kontrolli i cilësisë duhet të konsolidohet, nëpërmjet zbatimit me korrektësi të kuadrit ligjor e rregullator. Ky kontroll duhet të mbështetet nga sigurimi i cilësisë, të kryer nga persona që nuk kanë marrë pjesë në procesin e auditimit.</w:t>
      </w:r>
    </w:p>
    <w:p w:rsidR="0078175B" w:rsidRPr="003337E6" w:rsidRDefault="0078175B" w:rsidP="00CD4C22">
      <w:pPr>
        <w:pStyle w:val="Paragrafi"/>
        <w:rPr>
          <w:lang w:val="sq-AL"/>
        </w:rPr>
      </w:pPr>
      <w:r w:rsidRPr="003337E6">
        <w:rPr>
          <w:lang w:val="sq-AL"/>
        </w:rPr>
        <w:tab/>
        <w:t>8. KLSH</w:t>
      </w:r>
      <w:r w:rsidR="00F37293">
        <w:rPr>
          <w:spacing w:val="-4"/>
          <w:lang w:val="sq-AL"/>
        </w:rPr>
        <w:t>-ja</w:t>
      </w:r>
      <w:r w:rsidRPr="003337E6">
        <w:rPr>
          <w:lang w:val="sq-AL"/>
        </w:rPr>
        <w:t xml:space="preserve"> duhet të forcojë ndjekjen e zbatimit të rekomandimeve, nëpërmjet përmirësimit të procedurave brenda institucionit dhe forcimit të bashkëpunimit ndërinstitucional. Rol të rëndësishëm ka këtu bashkëpunimi me Komisionin për Ekonominë dhe Financat, nëpërmjet informimit progresiv mbi shkallën e zbatimit të</w:t>
      </w:r>
      <w:r w:rsidR="001B7033">
        <w:rPr>
          <w:lang w:val="sq-AL"/>
        </w:rPr>
        <w:t xml:space="preserve"> </w:t>
      </w:r>
      <w:r w:rsidRPr="003337E6">
        <w:rPr>
          <w:lang w:val="sq-AL"/>
        </w:rPr>
        <w:t>rekomandimeve nga subjektet e audituara.</w:t>
      </w:r>
    </w:p>
    <w:p w:rsidR="0078175B" w:rsidRPr="003337E6" w:rsidRDefault="0078175B" w:rsidP="00CD4C22">
      <w:pPr>
        <w:pStyle w:val="Paragrafi"/>
        <w:rPr>
          <w:lang w:val="sq-AL"/>
        </w:rPr>
      </w:pPr>
      <w:r w:rsidRPr="003337E6">
        <w:rPr>
          <w:lang w:val="sq-AL"/>
        </w:rPr>
        <w:tab/>
        <w:t>9. Me gjithë rritjen e konsiderueshme të transparencës në publikimin e rezultateve të auditimit, KLSH</w:t>
      </w:r>
      <w:r w:rsidR="00F37293">
        <w:rPr>
          <w:spacing w:val="-4"/>
          <w:lang w:val="sq-AL"/>
        </w:rPr>
        <w:t>-ja</w:t>
      </w:r>
      <w:r w:rsidRPr="003337E6">
        <w:rPr>
          <w:lang w:val="sq-AL"/>
        </w:rPr>
        <w:t xml:space="preserve"> duhet të fokusohet më shumë në drejtim të përcjelljes profesionale dhe të kuptueshme të mesazhit të auditimit te palët e interesuara dhe qytetarët. Kjo do të ndikojë në rritjen e impaktit të raportimeve të KLSH-së, duke zgjeruar bazën e përdoruesve të tyre.</w:t>
      </w:r>
      <w:r w:rsidR="001B7033">
        <w:rPr>
          <w:lang w:val="sq-AL"/>
        </w:rPr>
        <w:t xml:space="preserve"> </w:t>
      </w:r>
    </w:p>
    <w:p w:rsidR="0078175B" w:rsidRPr="003337E6" w:rsidRDefault="0078175B" w:rsidP="00CD4C22">
      <w:pPr>
        <w:pStyle w:val="Paragrafi"/>
        <w:rPr>
          <w:lang w:val="sq-AL"/>
        </w:rPr>
      </w:pPr>
      <w:r w:rsidRPr="003337E6">
        <w:rPr>
          <w:lang w:val="sq-AL"/>
        </w:rPr>
        <w:tab/>
        <w:t>10. Zbatimi i rekomandimeve të KLSH-së për përmirësimin e kuadrit ligjor e rregullator është i rëndësishëm për të përmirësuar administrimin e fondeve e pronës publike</w:t>
      </w:r>
      <w:r w:rsidR="00341C4B">
        <w:rPr>
          <w:lang w:val="sq-AL"/>
        </w:rPr>
        <w:t>, si dhe</w:t>
      </w:r>
      <w:r w:rsidRPr="003337E6">
        <w:rPr>
          <w:lang w:val="sq-AL"/>
        </w:rPr>
        <w:t xml:space="preserve"> për të thelluar luftën kundër korrupsionit. Me rëndësi të veçantë është rekomandimi i KLSH-së për hartimin dhe miratimin e ligjit për përgjegjësinë materiale.</w:t>
      </w:r>
    </w:p>
    <w:p w:rsidR="0078175B" w:rsidRPr="003337E6" w:rsidRDefault="0078175B" w:rsidP="00CD4C22">
      <w:pPr>
        <w:pStyle w:val="Paragrafi"/>
        <w:rPr>
          <w:lang w:val="sq-AL"/>
        </w:rPr>
      </w:pPr>
      <w:r w:rsidRPr="003337E6">
        <w:rPr>
          <w:lang w:val="sq-AL"/>
        </w:rPr>
        <w:tab/>
        <w:t>11. KLSH</w:t>
      </w:r>
      <w:r w:rsidR="00F37293">
        <w:rPr>
          <w:spacing w:val="-4"/>
          <w:lang w:val="sq-AL"/>
        </w:rPr>
        <w:t>-ja</w:t>
      </w:r>
      <w:r w:rsidRPr="003337E6">
        <w:rPr>
          <w:lang w:val="sq-AL"/>
        </w:rPr>
        <w:t xml:space="preserve"> duhet të ndjekë me përparësi shlyerjen e detyrimeve të prapambetura të papaguara si nga subjektet publike, ashtu edhe nga tatimpaguesit, duke synuar reduktimin e tyre.</w:t>
      </w:r>
    </w:p>
    <w:p w:rsidR="0078175B" w:rsidRPr="003337E6" w:rsidRDefault="0078175B" w:rsidP="00CD4C22">
      <w:pPr>
        <w:pStyle w:val="Paragrafi"/>
        <w:rPr>
          <w:lang w:val="sq-AL"/>
        </w:rPr>
      </w:pPr>
      <w:r w:rsidRPr="003337E6">
        <w:rPr>
          <w:lang w:val="sq-AL"/>
        </w:rPr>
        <w:tab/>
        <w:t>12. KLSH</w:t>
      </w:r>
      <w:r w:rsidR="00F37293">
        <w:rPr>
          <w:spacing w:val="-4"/>
          <w:lang w:val="sq-AL"/>
        </w:rPr>
        <w:t>-ja</w:t>
      </w:r>
      <w:r w:rsidRPr="003337E6">
        <w:rPr>
          <w:lang w:val="sq-AL"/>
        </w:rPr>
        <w:t xml:space="preserve"> duhet të ndjekë, gjithashtu, zbatimin e rekomandimeve për shpërblimin e dëmit, duke synuar që e gjithë vlera e dëmit ekonomik të arkëtohet në buxhetin e shtetit.</w:t>
      </w:r>
      <w:r w:rsidR="001B7033">
        <w:rPr>
          <w:lang w:val="sq-AL"/>
        </w:rPr>
        <w:t xml:space="preserve"> </w:t>
      </w:r>
    </w:p>
    <w:p w:rsidR="0078175B" w:rsidRPr="003337E6" w:rsidRDefault="0078175B" w:rsidP="00CD4C22">
      <w:pPr>
        <w:pStyle w:val="Paragrafi"/>
        <w:rPr>
          <w:lang w:val="sq-AL"/>
        </w:rPr>
      </w:pPr>
      <w:r w:rsidRPr="003337E6">
        <w:rPr>
          <w:lang w:val="sq-AL"/>
        </w:rPr>
        <w:tab/>
        <w:t>13. Kuvendi nxit KLSH-në që:</w:t>
      </w:r>
    </w:p>
    <w:p w:rsidR="0078175B" w:rsidRPr="003337E6" w:rsidRDefault="0078175B" w:rsidP="00CD4C22">
      <w:pPr>
        <w:pStyle w:val="Paragrafi"/>
        <w:rPr>
          <w:lang w:val="sq-AL"/>
        </w:rPr>
      </w:pPr>
      <w:r w:rsidRPr="003337E6">
        <w:rPr>
          <w:lang w:val="sq-AL"/>
        </w:rPr>
        <w:tab/>
        <w:t xml:space="preserve">- të thellojë dhe të përshpejtojë procedurat e auditimit mbi privatizimin e hotel </w:t>
      </w:r>
      <w:r w:rsidR="00AC77CB">
        <w:rPr>
          <w:lang w:val="sq-AL"/>
        </w:rPr>
        <w:t>“</w:t>
      </w:r>
      <w:r w:rsidRPr="003337E6">
        <w:rPr>
          <w:lang w:val="sq-AL"/>
        </w:rPr>
        <w:t>Dajtit</w:t>
      </w:r>
      <w:r w:rsidR="00AC77CB">
        <w:rPr>
          <w:lang w:val="sq-AL"/>
        </w:rPr>
        <w:t>”</w:t>
      </w:r>
      <w:r w:rsidRPr="003337E6">
        <w:rPr>
          <w:lang w:val="sq-AL"/>
        </w:rPr>
        <w:t xml:space="preserve"> nga Banka e Shqipërisë, për të rritur transparencën e këtij procesi dhe për të forcuar përgjegjshmërinë për zbatimin e ligjit;</w:t>
      </w:r>
    </w:p>
    <w:p w:rsidR="0078175B" w:rsidRPr="003337E6" w:rsidRDefault="0078175B" w:rsidP="00CD4C22">
      <w:pPr>
        <w:pStyle w:val="Paragrafi"/>
        <w:rPr>
          <w:lang w:val="sq-AL"/>
        </w:rPr>
      </w:pPr>
      <w:r w:rsidRPr="003337E6">
        <w:rPr>
          <w:lang w:val="sq-AL"/>
        </w:rPr>
        <w:tab/>
        <w:t>- të kryejë me përparësi auditimin e thelluar në drejtim të ndikimit në mjedis që kanë disa sektorë të veçantë, si koncesionet për ndërtimin e hidrocentraleve, aktivitetet minerare etj.;</w:t>
      </w:r>
    </w:p>
    <w:p w:rsidR="0078175B" w:rsidRPr="003337E6" w:rsidRDefault="0078175B" w:rsidP="00CD4C22">
      <w:pPr>
        <w:pStyle w:val="Paragrafi"/>
        <w:rPr>
          <w:lang w:val="sq-AL"/>
        </w:rPr>
      </w:pPr>
      <w:r w:rsidRPr="003337E6">
        <w:rPr>
          <w:lang w:val="sq-AL"/>
        </w:rPr>
        <w:tab/>
        <w:t>- të kryejë auditimin e procedurës së prokurimit për ndërtimin e rrugës Rrëshen</w:t>
      </w:r>
      <w:r w:rsidR="00F37293">
        <w:rPr>
          <w:lang w:val="sq-AL"/>
        </w:rPr>
        <w:t>–</w:t>
      </w:r>
      <w:r w:rsidRPr="003337E6">
        <w:rPr>
          <w:lang w:val="sq-AL"/>
        </w:rPr>
        <w:t>Kalimash</w:t>
      </w:r>
      <w:r w:rsidR="00F37293">
        <w:rPr>
          <w:lang w:val="sq-AL"/>
        </w:rPr>
        <w:t>–</w:t>
      </w:r>
      <w:r w:rsidRPr="003337E6">
        <w:rPr>
          <w:lang w:val="sq-AL"/>
        </w:rPr>
        <w:t>Kukës</w:t>
      </w:r>
      <w:r w:rsidR="00F37293">
        <w:rPr>
          <w:lang w:val="sq-AL"/>
        </w:rPr>
        <w:t>–</w:t>
      </w:r>
      <w:r w:rsidRPr="003337E6">
        <w:rPr>
          <w:lang w:val="sq-AL"/>
        </w:rPr>
        <w:t>Morinë;</w:t>
      </w:r>
    </w:p>
    <w:p w:rsidR="0078175B" w:rsidRPr="003337E6" w:rsidRDefault="0078175B" w:rsidP="00CD4C22">
      <w:pPr>
        <w:pStyle w:val="Paragrafi"/>
        <w:rPr>
          <w:lang w:val="sq-AL"/>
        </w:rPr>
      </w:pPr>
      <w:r w:rsidRPr="003337E6">
        <w:rPr>
          <w:lang w:val="sq-AL"/>
        </w:rPr>
        <w:tab/>
      </w:r>
      <w:r w:rsidRPr="003337E6">
        <w:rPr>
          <w:lang w:val="sq-AL"/>
        </w:rPr>
        <w:tab/>
        <w:t>- të ndjekë me përparësi arkëtimin në buxhet të dëmit ekonomik të shkaktuar nga Autoriteti i Mbikëqyrjes së Lojërave të Fatit apo edhe institucione të tjera, në të cilat KLSH</w:t>
      </w:r>
      <w:r w:rsidR="00F37293">
        <w:rPr>
          <w:spacing w:val="-4"/>
          <w:lang w:val="sq-AL"/>
        </w:rPr>
        <w:t>-ja</w:t>
      </w:r>
      <w:r w:rsidRPr="003337E6">
        <w:rPr>
          <w:lang w:val="sq-AL"/>
        </w:rPr>
        <w:t xml:space="preserve"> ka zbuluar dëme të konsiderueshme.</w:t>
      </w:r>
    </w:p>
    <w:p w:rsidR="0078175B" w:rsidRPr="00874793" w:rsidRDefault="0078175B" w:rsidP="00CD4C22">
      <w:pPr>
        <w:pStyle w:val="Paragrafi"/>
        <w:rPr>
          <w:sz w:val="14"/>
          <w:lang w:val="sq-AL"/>
        </w:rPr>
      </w:pPr>
    </w:p>
    <w:p w:rsidR="0078175B" w:rsidRPr="003337E6" w:rsidRDefault="0078175B" w:rsidP="00CD4C22">
      <w:pPr>
        <w:pStyle w:val="Autoriteti"/>
        <w:keepNext w:val="0"/>
        <w:rPr>
          <w:lang w:val="sq-AL"/>
        </w:rPr>
      </w:pPr>
      <w:r w:rsidRPr="003337E6">
        <w:rPr>
          <w:lang w:val="sq-AL"/>
        </w:rPr>
        <w:t xml:space="preserve">KRYETARI </w:t>
      </w:r>
    </w:p>
    <w:p w:rsidR="0078175B" w:rsidRPr="003337E6" w:rsidRDefault="0078175B" w:rsidP="00CD4C22">
      <w:pPr>
        <w:pStyle w:val="AutoritetiEmer"/>
        <w:rPr>
          <w:lang w:val="sq-AL"/>
        </w:rPr>
      </w:pPr>
      <w:r w:rsidRPr="003337E6">
        <w:rPr>
          <w:lang w:val="sq-AL"/>
        </w:rPr>
        <w:t>Gramoz Ruçi</w:t>
      </w:r>
    </w:p>
    <w:p w:rsidR="0078175B" w:rsidRPr="00874793" w:rsidRDefault="0078175B" w:rsidP="00CD4C22">
      <w:pPr>
        <w:pStyle w:val="Paragrafi"/>
        <w:rPr>
          <w:sz w:val="14"/>
          <w:lang w:val="sq-AL"/>
        </w:rPr>
      </w:pPr>
    </w:p>
    <w:p w:rsidR="0078175B" w:rsidRPr="003337E6" w:rsidRDefault="0078175B" w:rsidP="00CD4C22">
      <w:pPr>
        <w:pStyle w:val="Paragrafi"/>
        <w:rPr>
          <w:lang w:val="sq-AL"/>
        </w:rPr>
      </w:pPr>
      <w:r w:rsidRPr="003337E6">
        <w:rPr>
          <w:lang w:val="sq-AL"/>
        </w:rPr>
        <w:t>Miratuar në datën 19.7.2018</w:t>
      </w:r>
    </w:p>
    <w:p w:rsidR="0078175B" w:rsidRPr="003337E6" w:rsidRDefault="0078175B" w:rsidP="00CD4C22">
      <w:pPr>
        <w:pStyle w:val="Paragrafi"/>
        <w:rPr>
          <w:lang w:val="sq-AL"/>
        </w:rPr>
      </w:pPr>
    </w:p>
    <w:p w:rsidR="00874793" w:rsidRDefault="00874793" w:rsidP="00CD4C22">
      <w:pPr>
        <w:pStyle w:val="NeniTitull"/>
        <w:keepNext w:val="0"/>
        <w:rPr>
          <w:lang w:val="sq-AL"/>
        </w:rPr>
      </w:pPr>
    </w:p>
    <w:p w:rsidR="00874793" w:rsidRDefault="00874793" w:rsidP="00CD4C22">
      <w:pPr>
        <w:pStyle w:val="NeniTitull"/>
        <w:keepNext w:val="0"/>
        <w:rPr>
          <w:lang w:val="sq-AL"/>
        </w:rPr>
      </w:pPr>
    </w:p>
    <w:p w:rsidR="00874793" w:rsidRDefault="00874793" w:rsidP="00CD4C22">
      <w:pPr>
        <w:pStyle w:val="NeniTitull"/>
        <w:keepNext w:val="0"/>
        <w:rPr>
          <w:lang w:val="sq-AL"/>
        </w:rPr>
      </w:pPr>
    </w:p>
    <w:p w:rsidR="00874793" w:rsidRDefault="00874793" w:rsidP="00CD4C22">
      <w:pPr>
        <w:pStyle w:val="NeniTitull"/>
        <w:keepNext w:val="0"/>
        <w:rPr>
          <w:lang w:val="sq-AL"/>
        </w:rPr>
      </w:pPr>
    </w:p>
    <w:p w:rsidR="00874793" w:rsidRDefault="00874793" w:rsidP="00CD4C22">
      <w:pPr>
        <w:pStyle w:val="NeniTitull"/>
        <w:keepNext w:val="0"/>
        <w:rPr>
          <w:lang w:val="sq-AL"/>
        </w:rPr>
      </w:pPr>
    </w:p>
    <w:p w:rsidR="00874793" w:rsidRDefault="00874793" w:rsidP="00CD4C22">
      <w:pPr>
        <w:pStyle w:val="NeniTitull"/>
        <w:keepNext w:val="0"/>
        <w:rPr>
          <w:lang w:val="sq-AL"/>
        </w:rPr>
      </w:pPr>
    </w:p>
    <w:p w:rsidR="00874793" w:rsidRDefault="00874793" w:rsidP="00CD4C22">
      <w:pPr>
        <w:pStyle w:val="NeniTitull"/>
        <w:keepNext w:val="0"/>
        <w:rPr>
          <w:lang w:val="sq-AL"/>
        </w:rPr>
      </w:pPr>
    </w:p>
    <w:p w:rsidR="00874793" w:rsidRDefault="00874793" w:rsidP="00CD4C22">
      <w:pPr>
        <w:pStyle w:val="NeniTitull"/>
        <w:keepNext w:val="0"/>
        <w:rPr>
          <w:lang w:val="sq-AL"/>
        </w:rPr>
      </w:pPr>
    </w:p>
    <w:p w:rsidR="002B15D3" w:rsidRDefault="002B15D3" w:rsidP="00CD4C22">
      <w:pPr>
        <w:pStyle w:val="NeniTitull"/>
        <w:keepNext w:val="0"/>
        <w:rPr>
          <w:lang w:val="sq-AL"/>
        </w:rPr>
      </w:pPr>
    </w:p>
    <w:p w:rsidR="0078175B" w:rsidRPr="003337E6" w:rsidRDefault="0078175B" w:rsidP="00CD4C22">
      <w:pPr>
        <w:pStyle w:val="NeniTitull"/>
        <w:keepNext w:val="0"/>
        <w:rPr>
          <w:lang w:val="sq-AL"/>
        </w:rPr>
      </w:pPr>
      <w:r w:rsidRPr="003337E6">
        <w:rPr>
          <w:lang w:val="sq-AL"/>
        </w:rPr>
        <w:t>DEKRET</w:t>
      </w:r>
    </w:p>
    <w:p w:rsidR="0078175B" w:rsidRPr="003337E6" w:rsidRDefault="001B7033" w:rsidP="00CD4C22">
      <w:pPr>
        <w:pStyle w:val="NeniTitull"/>
        <w:keepNext w:val="0"/>
        <w:rPr>
          <w:lang w:val="sq-AL"/>
        </w:rPr>
      </w:pPr>
      <w:r>
        <w:rPr>
          <w:lang w:val="sq-AL"/>
        </w:rPr>
        <w:t xml:space="preserve">Nr. </w:t>
      </w:r>
      <w:r w:rsidR="0078175B" w:rsidRPr="003337E6">
        <w:rPr>
          <w:lang w:val="sq-AL"/>
        </w:rPr>
        <w:t>10827, datë 19.7.2018</w:t>
      </w:r>
    </w:p>
    <w:p w:rsidR="0078175B" w:rsidRPr="00874793" w:rsidRDefault="0078175B" w:rsidP="00CD4C22">
      <w:pPr>
        <w:pStyle w:val="NeniTitull"/>
        <w:keepNext w:val="0"/>
        <w:rPr>
          <w:sz w:val="14"/>
          <w:lang w:val="sq-AL"/>
        </w:rPr>
      </w:pPr>
    </w:p>
    <w:p w:rsidR="0078175B" w:rsidRPr="003337E6" w:rsidRDefault="0078175B" w:rsidP="00CD4C22">
      <w:pPr>
        <w:pStyle w:val="NeniTitull"/>
        <w:keepNext w:val="0"/>
        <w:rPr>
          <w:lang w:val="sq-AL"/>
        </w:rPr>
      </w:pPr>
      <w:r w:rsidRPr="003337E6">
        <w:rPr>
          <w:lang w:val="sq-AL"/>
        </w:rPr>
        <w:t>PËR DHËNIE TË SHTETËSISË SHQIPTARE</w:t>
      </w:r>
    </w:p>
    <w:p w:rsidR="0078175B" w:rsidRPr="002B15D3" w:rsidRDefault="0078175B" w:rsidP="00CD4C22">
      <w:pPr>
        <w:pStyle w:val="Paragrafi"/>
        <w:rPr>
          <w:sz w:val="10"/>
          <w:lang w:val="sq-AL"/>
        </w:rPr>
      </w:pPr>
    </w:p>
    <w:p w:rsidR="0078175B" w:rsidRPr="002B15D3" w:rsidRDefault="0078175B" w:rsidP="00CD4C22">
      <w:pPr>
        <w:pStyle w:val="Paragrafi"/>
        <w:rPr>
          <w:spacing w:val="-4"/>
          <w:lang w:val="sq-AL"/>
        </w:rPr>
      </w:pPr>
      <w:r w:rsidRPr="002B15D3">
        <w:rPr>
          <w:spacing w:val="-4"/>
          <w:lang w:val="sq-AL"/>
        </w:rPr>
        <w:t xml:space="preserve">Në mbështetje të nenit 92, pika </w:t>
      </w:r>
      <w:r w:rsidR="00AC77CB" w:rsidRPr="002B15D3">
        <w:rPr>
          <w:spacing w:val="-4"/>
          <w:lang w:val="sq-AL"/>
        </w:rPr>
        <w:t>“</w:t>
      </w:r>
      <w:r w:rsidRPr="002B15D3">
        <w:rPr>
          <w:spacing w:val="-4"/>
          <w:lang w:val="sq-AL"/>
        </w:rPr>
        <w:t>c</w:t>
      </w:r>
      <w:r w:rsidR="00AC77CB" w:rsidRPr="002B15D3">
        <w:rPr>
          <w:spacing w:val="-4"/>
          <w:lang w:val="sq-AL"/>
        </w:rPr>
        <w:t>”</w:t>
      </w:r>
      <w:r w:rsidRPr="002B15D3">
        <w:rPr>
          <w:spacing w:val="-4"/>
          <w:lang w:val="sq-AL"/>
        </w:rPr>
        <w:t xml:space="preserve">, dhe nenit 93 të </w:t>
      </w:r>
      <w:r w:rsidR="00BA1A5A" w:rsidRPr="002B15D3">
        <w:rPr>
          <w:spacing w:val="-4"/>
          <w:lang w:val="sq-AL"/>
        </w:rPr>
        <w:t>Kushtetutës</w:t>
      </w:r>
      <w:r w:rsidR="00341C4B" w:rsidRPr="002B15D3">
        <w:rPr>
          <w:spacing w:val="-4"/>
          <w:lang w:val="sq-AL"/>
        </w:rPr>
        <w:t>, si dhe</w:t>
      </w:r>
      <w:r w:rsidRPr="002B15D3">
        <w:rPr>
          <w:spacing w:val="-4"/>
          <w:lang w:val="sq-AL"/>
        </w:rPr>
        <w:t xml:space="preserve"> nenit 9 e nenit 20</w:t>
      </w:r>
      <w:r w:rsidR="00D37827" w:rsidRPr="002B15D3">
        <w:rPr>
          <w:spacing w:val="-4"/>
          <w:lang w:val="sq-AL"/>
        </w:rPr>
        <w:t>,</w:t>
      </w:r>
      <w:r w:rsidRPr="002B15D3">
        <w:rPr>
          <w:spacing w:val="-4"/>
          <w:lang w:val="sq-AL"/>
        </w:rPr>
        <w:t xml:space="preserve"> të ligjit </w:t>
      </w:r>
      <w:r w:rsidR="001B7033" w:rsidRPr="002B15D3">
        <w:rPr>
          <w:spacing w:val="-4"/>
          <w:lang w:val="sq-AL"/>
        </w:rPr>
        <w:t xml:space="preserve">nr. </w:t>
      </w:r>
      <w:r w:rsidRPr="002B15D3">
        <w:rPr>
          <w:spacing w:val="-4"/>
          <w:lang w:val="sq-AL"/>
        </w:rPr>
        <w:t>8389, datë 5.8.1998</w:t>
      </w:r>
      <w:r w:rsidR="00D37827" w:rsidRPr="002B15D3">
        <w:rPr>
          <w:spacing w:val="-4"/>
          <w:lang w:val="sq-AL"/>
        </w:rPr>
        <w:t>,</w:t>
      </w:r>
      <w:r w:rsidRPr="002B15D3">
        <w:rPr>
          <w:spacing w:val="-4"/>
          <w:lang w:val="sq-AL"/>
        </w:rPr>
        <w:t xml:space="preserve"> </w:t>
      </w:r>
      <w:r w:rsidR="00AC77CB" w:rsidRPr="002B15D3">
        <w:rPr>
          <w:spacing w:val="-4"/>
          <w:lang w:val="sq-AL"/>
        </w:rPr>
        <w:t>“</w:t>
      </w:r>
      <w:r w:rsidRPr="002B15D3">
        <w:rPr>
          <w:spacing w:val="-4"/>
          <w:lang w:val="sq-AL"/>
        </w:rPr>
        <w:t>Për shtetësinë shqiptare</w:t>
      </w:r>
      <w:r w:rsidR="00AC77CB" w:rsidRPr="002B15D3">
        <w:rPr>
          <w:spacing w:val="-4"/>
          <w:lang w:val="sq-AL"/>
        </w:rPr>
        <w:t>”</w:t>
      </w:r>
      <w:r w:rsidRPr="002B15D3">
        <w:rPr>
          <w:spacing w:val="-4"/>
          <w:lang w:val="sq-AL"/>
        </w:rPr>
        <w:t xml:space="preserve">, të ndryshuar, bazuar edhe në </w:t>
      </w:r>
      <w:r w:rsidR="00BA1A5A" w:rsidRPr="002B15D3">
        <w:rPr>
          <w:spacing w:val="-4"/>
          <w:lang w:val="sq-AL"/>
        </w:rPr>
        <w:t>propozimet</w:t>
      </w:r>
      <w:r w:rsidRPr="002B15D3">
        <w:rPr>
          <w:spacing w:val="-4"/>
          <w:lang w:val="sq-AL"/>
        </w:rPr>
        <w:t xml:space="preserve"> e Ministrisë së Brendshme</w:t>
      </w:r>
    </w:p>
    <w:p w:rsidR="0078175B" w:rsidRPr="00874793" w:rsidRDefault="0078175B" w:rsidP="00CD4C22">
      <w:pPr>
        <w:pStyle w:val="Paragrafi"/>
        <w:rPr>
          <w:sz w:val="14"/>
          <w:lang w:val="sq-AL"/>
        </w:rPr>
      </w:pPr>
    </w:p>
    <w:p w:rsidR="0078175B" w:rsidRPr="003337E6" w:rsidRDefault="0078175B" w:rsidP="00CD4C22">
      <w:pPr>
        <w:pStyle w:val="NeniNr"/>
        <w:keepNext w:val="0"/>
        <w:rPr>
          <w:lang w:val="sq-AL"/>
        </w:rPr>
      </w:pPr>
      <w:r w:rsidRPr="003337E6">
        <w:rPr>
          <w:lang w:val="sq-AL"/>
        </w:rPr>
        <w:t>DEKRETOJ:</w:t>
      </w:r>
    </w:p>
    <w:p w:rsidR="0078175B" w:rsidRPr="00874793" w:rsidRDefault="0078175B" w:rsidP="00CD4C22">
      <w:pPr>
        <w:pStyle w:val="NeniNr"/>
        <w:keepNext w:val="0"/>
        <w:rPr>
          <w:sz w:val="14"/>
          <w:lang w:val="sq-AL"/>
        </w:rPr>
      </w:pPr>
    </w:p>
    <w:p w:rsidR="0078175B" w:rsidRPr="003337E6" w:rsidRDefault="0078175B" w:rsidP="00CD4C22">
      <w:pPr>
        <w:pStyle w:val="NeniNr"/>
        <w:keepNext w:val="0"/>
        <w:rPr>
          <w:lang w:val="sq-AL"/>
        </w:rPr>
      </w:pPr>
      <w:r w:rsidRPr="003337E6">
        <w:rPr>
          <w:lang w:val="sq-AL"/>
        </w:rPr>
        <w:t>Neni 1</w:t>
      </w:r>
    </w:p>
    <w:p w:rsidR="0078175B" w:rsidRPr="00874793" w:rsidRDefault="0078175B" w:rsidP="00CD4C22">
      <w:pPr>
        <w:pStyle w:val="Paragrafi"/>
        <w:rPr>
          <w:sz w:val="14"/>
          <w:lang w:val="sq-AL"/>
        </w:rPr>
      </w:pPr>
    </w:p>
    <w:p w:rsidR="0078175B" w:rsidRPr="003337E6" w:rsidRDefault="0078175B" w:rsidP="00CD4C22">
      <w:pPr>
        <w:pStyle w:val="Paragrafi"/>
        <w:rPr>
          <w:lang w:val="sq-AL"/>
        </w:rPr>
      </w:pPr>
      <w:r w:rsidRPr="003337E6">
        <w:rPr>
          <w:lang w:val="sq-AL"/>
        </w:rPr>
        <w:t>U jepet shtetësia shqiptare</w:t>
      </w:r>
      <w:r w:rsidR="00BA1A5A">
        <w:rPr>
          <w:lang w:val="sq-AL"/>
        </w:rPr>
        <w:t>,</w:t>
      </w:r>
      <w:r w:rsidRPr="003337E6">
        <w:rPr>
          <w:lang w:val="sq-AL"/>
        </w:rPr>
        <w:t xml:space="preserve"> me kërkesë të tyre</w:t>
      </w:r>
      <w:r w:rsidR="00BA1A5A">
        <w:rPr>
          <w:lang w:val="sq-AL"/>
        </w:rPr>
        <w:t>,</w:t>
      </w:r>
      <w:r w:rsidRPr="003337E6">
        <w:rPr>
          <w:lang w:val="sq-AL"/>
        </w:rPr>
        <w:t xml:space="preserve"> personave të mëposhtëm:</w:t>
      </w:r>
    </w:p>
    <w:p w:rsidR="0078175B" w:rsidRPr="003337E6" w:rsidRDefault="0078175B" w:rsidP="00CD4C22">
      <w:pPr>
        <w:pStyle w:val="Paragrafi"/>
        <w:rPr>
          <w:lang w:val="sq-AL"/>
        </w:rPr>
      </w:pPr>
      <w:r w:rsidRPr="003337E6">
        <w:rPr>
          <w:lang w:val="sq-AL"/>
        </w:rPr>
        <w:t>1. Bejtush Hasim Gashi</w:t>
      </w:r>
    </w:p>
    <w:p w:rsidR="0078175B" w:rsidRPr="003337E6" w:rsidRDefault="0078175B" w:rsidP="00CD4C22">
      <w:pPr>
        <w:pStyle w:val="Paragrafi"/>
        <w:rPr>
          <w:lang w:val="sq-AL"/>
        </w:rPr>
      </w:pPr>
      <w:r w:rsidRPr="003337E6">
        <w:rPr>
          <w:lang w:val="sq-AL"/>
        </w:rPr>
        <w:t>2. Ajna Rrustem Gashi (Krasniqi)</w:t>
      </w:r>
    </w:p>
    <w:p w:rsidR="0078175B" w:rsidRPr="003337E6" w:rsidRDefault="0078175B" w:rsidP="00CD4C22">
      <w:pPr>
        <w:pStyle w:val="Paragrafi"/>
        <w:rPr>
          <w:lang w:val="sq-AL"/>
        </w:rPr>
      </w:pPr>
      <w:r w:rsidRPr="003337E6">
        <w:rPr>
          <w:lang w:val="sq-AL"/>
        </w:rPr>
        <w:t>3. Göksu Azmi Göç</w:t>
      </w:r>
    </w:p>
    <w:p w:rsidR="0078175B" w:rsidRPr="003337E6" w:rsidRDefault="0078175B" w:rsidP="00CD4C22">
      <w:pPr>
        <w:pStyle w:val="Paragrafi"/>
        <w:rPr>
          <w:lang w:val="sq-AL"/>
        </w:rPr>
      </w:pPr>
      <w:r w:rsidRPr="003337E6">
        <w:rPr>
          <w:lang w:val="sq-AL"/>
        </w:rPr>
        <w:t>4. Rüçhan Bahadir Nihat Celep</w:t>
      </w:r>
    </w:p>
    <w:p w:rsidR="0078175B" w:rsidRPr="003337E6" w:rsidRDefault="0078175B" w:rsidP="00CD4C22">
      <w:pPr>
        <w:pStyle w:val="Paragrafi"/>
        <w:rPr>
          <w:lang w:val="sq-AL"/>
        </w:rPr>
      </w:pPr>
      <w:r w:rsidRPr="003337E6">
        <w:rPr>
          <w:lang w:val="sq-AL"/>
        </w:rPr>
        <w:t>5. Elif Mehmet Naci Eray Celep (Eray)</w:t>
      </w:r>
    </w:p>
    <w:p w:rsidR="0078175B" w:rsidRPr="003337E6" w:rsidRDefault="0078175B" w:rsidP="00CD4C22">
      <w:pPr>
        <w:pStyle w:val="Paragrafi"/>
        <w:rPr>
          <w:lang w:val="sq-AL"/>
        </w:rPr>
      </w:pPr>
      <w:r w:rsidRPr="003337E6">
        <w:rPr>
          <w:lang w:val="sq-AL"/>
        </w:rPr>
        <w:t>6. Zef Pjetër Morina</w:t>
      </w:r>
    </w:p>
    <w:p w:rsidR="0078175B" w:rsidRPr="003337E6" w:rsidRDefault="0078175B" w:rsidP="00CD4C22">
      <w:pPr>
        <w:pStyle w:val="Paragrafi"/>
        <w:rPr>
          <w:lang w:val="sq-AL"/>
        </w:rPr>
      </w:pPr>
      <w:r w:rsidRPr="003337E6">
        <w:rPr>
          <w:lang w:val="sq-AL"/>
        </w:rPr>
        <w:t>7. Aida Shefqet Jani (Mejtani)</w:t>
      </w:r>
    </w:p>
    <w:p w:rsidR="0078175B" w:rsidRPr="003337E6" w:rsidRDefault="0078175B" w:rsidP="00CD4C22">
      <w:pPr>
        <w:pStyle w:val="Paragrafi"/>
        <w:rPr>
          <w:lang w:val="sq-AL"/>
        </w:rPr>
      </w:pPr>
      <w:r w:rsidRPr="003337E6">
        <w:rPr>
          <w:lang w:val="sq-AL"/>
        </w:rPr>
        <w:t>8. Kada Jahir Tafani (Hyseni)</w:t>
      </w:r>
    </w:p>
    <w:p w:rsidR="0078175B" w:rsidRPr="003337E6" w:rsidRDefault="0078175B" w:rsidP="00CD4C22">
      <w:pPr>
        <w:pStyle w:val="Paragrafi"/>
        <w:rPr>
          <w:lang w:val="sq-AL"/>
        </w:rPr>
      </w:pPr>
      <w:r w:rsidRPr="003337E6">
        <w:rPr>
          <w:lang w:val="sq-AL"/>
        </w:rPr>
        <w:t>9. Nidaa Yarob Rayyan</w:t>
      </w:r>
    </w:p>
    <w:p w:rsidR="0078175B" w:rsidRPr="003337E6" w:rsidRDefault="0078175B" w:rsidP="00CD4C22">
      <w:pPr>
        <w:pStyle w:val="Paragrafi"/>
        <w:rPr>
          <w:lang w:val="sq-AL"/>
        </w:rPr>
      </w:pPr>
      <w:r w:rsidRPr="003337E6">
        <w:rPr>
          <w:lang w:val="sq-AL"/>
        </w:rPr>
        <w:t>10.</w:t>
      </w:r>
      <w:r w:rsidR="00D37827">
        <w:rPr>
          <w:lang w:val="sq-AL"/>
        </w:rPr>
        <w:t xml:space="preserve"> </w:t>
      </w:r>
      <w:r w:rsidRPr="003337E6">
        <w:rPr>
          <w:lang w:val="sq-AL"/>
        </w:rPr>
        <w:t>Arbërie Shefqet Toma (Zymeri)</w:t>
      </w:r>
    </w:p>
    <w:p w:rsidR="0078175B" w:rsidRPr="00874793" w:rsidRDefault="0078175B" w:rsidP="00CD4C22">
      <w:pPr>
        <w:pStyle w:val="Paragrafi"/>
        <w:rPr>
          <w:sz w:val="14"/>
          <w:lang w:val="sq-AL"/>
        </w:rPr>
      </w:pPr>
    </w:p>
    <w:p w:rsidR="0078175B" w:rsidRPr="003337E6" w:rsidRDefault="0078175B" w:rsidP="00CD4C22">
      <w:pPr>
        <w:pStyle w:val="NeniNr"/>
        <w:keepNext w:val="0"/>
        <w:rPr>
          <w:lang w:val="sq-AL"/>
        </w:rPr>
      </w:pPr>
      <w:r w:rsidRPr="003337E6">
        <w:rPr>
          <w:lang w:val="sq-AL"/>
        </w:rPr>
        <w:t>Neni 2</w:t>
      </w:r>
    </w:p>
    <w:p w:rsidR="0078175B" w:rsidRPr="00874793" w:rsidRDefault="0078175B" w:rsidP="00CD4C22">
      <w:pPr>
        <w:pStyle w:val="Paragrafi"/>
        <w:rPr>
          <w:sz w:val="14"/>
          <w:lang w:val="sq-AL"/>
        </w:rPr>
      </w:pPr>
    </w:p>
    <w:p w:rsidR="0078175B" w:rsidRPr="003337E6" w:rsidRDefault="0078175B" w:rsidP="00CD4C22">
      <w:pPr>
        <w:pStyle w:val="Paragrafi"/>
        <w:rPr>
          <w:lang w:val="sq-AL"/>
        </w:rPr>
      </w:pPr>
      <w:r w:rsidRPr="003337E6">
        <w:rPr>
          <w:lang w:val="sq-AL"/>
        </w:rPr>
        <w:t>Ky dekret hyn në fuqi menjëherë.</w:t>
      </w:r>
    </w:p>
    <w:p w:rsidR="0078175B" w:rsidRPr="00874793" w:rsidRDefault="0078175B" w:rsidP="00CD4C22">
      <w:pPr>
        <w:pStyle w:val="Paragrafi"/>
        <w:rPr>
          <w:sz w:val="14"/>
          <w:lang w:val="sq-AL"/>
        </w:rPr>
      </w:pPr>
    </w:p>
    <w:p w:rsidR="0024764B" w:rsidRDefault="0078175B" w:rsidP="00CD4C22">
      <w:pPr>
        <w:pStyle w:val="Autoriteti"/>
        <w:keepNext w:val="0"/>
        <w:rPr>
          <w:lang w:val="sq-AL"/>
        </w:rPr>
      </w:pPr>
      <w:r w:rsidRPr="003337E6">
        <w:rPr>
          <w:lang w:val="sq-AL"/>
        </w:rPr>
        <w:t xml:space="preserve">Presidenti i Republikës </w:t>
      </w:r>
    </w:p>
    <w:p w:rsidR="0078175B" w:rsidRPr="003337E6" w:rsidRDefault="0078175B" w:rsidP="00CD4C22">
      <w:pPr>
        <w:pStyle w:val="Autoriteti"/>
        <w:keepNext w:val="0"/>
        <w:rPr>
          <w:lang w:val="sq-AL"/>
        </w:rPr>
      </w:pPr>
      <w:r w:rsidRPr="003337E6">
        <w:rPr>
          <w:lang w:val="sq-AL"/>
        </w:rPr>
        <w:t>së Shqipërisë</w:t>
      </w:r>
    </w:p>
    <w:p w:rsidR="0078175B" w:rsidRPr="003337E6" w:rsidRDefault="0078175B" w:rsidP="00CD4C22">
      <w:pPr>
        <w:pStyle w:val="AutoritetiEmer"/>
        <w:rPr>
          <w:lang w:val="sq-AL"/>
        </w:rPr>
      </w:pPr>
      <w:r w:rsidRPr="003337E6">
        <w:rPr>
          <w:lang w:val="sq-AL"/>
        </w:rPr>
        <w:t>Ilir Meta</w:t>
      </w:r>
    </w:p>
    <w:p w:rsidR="006E2CEA" w:rsidRPr="00137E04" w:rsidRDefault="006E2CEA" w:rsidP="00CD4C22">
      <w:pPr>
        <w:pStyle w:val="NeniTitull"/>
        <w:keepNext w:val="0"/>
        <w:rPr>
          <w:sz w:val="14"/>
          <w:szCs w:val="14"/>
          <w:lang w:val="sq-AL"/>
        </w:rPr>
      </w:pPr>
    </w:p>
    <w:p w:rsidR="00EF5E91" w:rsidRPr="00EF5E91" w:rsidRDefault="00EF5E91" w:rsidP="00CD4C22">
      <w:pPr>
        <w:pStyle w:val="NeniTitull"/>
        <w:keepNext w:val="0"/>
        <w:rPr>
          <w:lang w:val="sq-AL"/>
        </w:rPr>
      </w:pPr>
      <w:r w:rsidRPr="00EF5E91">
        <w:rPr>
          <w:lang w:val="sq-AL"/>
        </w:rPr>
        <w:t>VENDIM</w:t>
      </w:r>
    </w:p>
    <w:p w:rsidR="00EF5E91" w:rsidRPr="00EF5E91" w:rsidRDefault="00EF5E91" w:rsidP="00CD4C22">
      <w:pPr>
        <w:pStyle w:val="NeniTitull"/>
        <w:keepNext w:val="0"/>
        <w:rPr>
          <w:lang w:val="sq-AL"/>
        </w:rPr>
      </w:pPr>
      <w:r w:rsidRPr="00EF5E91">
        <w:rPr>
          <w:lang w:val="sq-AL"/>
        </w:rPr>
        <w:t xml:space="preserve">Nr. </w:t>
      </w:r>
      <w:r>
        <w:rPr>
          <w:lang w:val="sq-AL"/>
        </w:rPr>
        <w:t>444</w:t>
      </w:r>
      <w:r w:rsidRPr="00EF5E91">
        <w:rPr>
          <w:lang w:val="sq-AL"/>
        </w:rPr>
        <w:t xml:space="preserve">, datë </w:t>
      </w:r>
      <w:r>
        <w:rPr>
          <w:lang w:val="sq-AL"/>
        </w:rPr>
        <w:t>25.7.2018</w:t>
      </w:r>
    </w:p>
    <w:p w:rsidR="00EF5E91" w:rsidRPr="0024764B" w:rsidRDefault="00EF5E91" w:rsidP="00CD4C22">
      <w:pPr>
        <w:pStyle w:val="NeniTitull"/>
        <w:keepNext w:val="0"/>
        <w:rPr>
          <w:sz w:val="14"/>
          <w:lang w:val="sq-AL"/>
        </w:rPr>
      </w:pPr>
    </w:p>
    <w:p w:rsidR="00EF5E91" w:rsidRPr="00EF5E91" w:rsidRDefault="00EF5E91" w:rsidP="00CD4C22">
      <w:pPr>
        <w:pStyle w:val="NeniTitull"/>
        <w:keepNext w:val="0"/>
        <w:rPr>
          <w:lang w:val="sq-AL"/>
        </w:rPr>
      </w:pPr>
      <w:r w:rsidRPr="00EF5E91">
        <w:rPr>
          <w:lang w:val="sq-AL"/>
        </w:rPr>
        <w:t>PËR DHËNIEN E NDIHMËS FINANCIARE NGA KËSHILLI I MINISTRAVE I REPUBLIKËS SË SHQIPËRISË PËR QEVERINË E REPUBLIKËS SË GREQISË, PËR LEHTËSIMIN E PASOJAVE TË DËMEVE TË SHKAKTUARA NGA ZJARRET MASIVE NË KORRIK 2018</w:t>
      </w:r>
    </w:p>
    <w:p w:rsidR="00EF5E91" w:rsidRPr="0024764B" w:rsidRDefault="00EF5E91" w:rsidP="00CD4C22">
      <w:pPr>
        <w:pStyle w:val="Paragrafi"/>
        <w:rPr>
          <w:sz w:val="14"/>
          <w:lang w:val="sq-AL"/>
        </w:rPr>
      </w:pPr>
    </w:p>
    <w:p w:rsidR="00EF5E91" w:rsidRPr="00EF5E91" w:rsidRDefault="00EF5E91" w:rsidP="00CD4C22">
      <w:pPr>
        <w:pStyle w:val="Paragrafi"/>
        <w:rPr>
          <w:lang w:val="sq-AL"/>
        </w:rPr>
      </w:pPr>
      <w:r w:rsidRPr="00EF5E91">
        <w:rPr>
          <w:lang w:val="sq-AL"/>
        </w:rPr>
        <w:t>Në mbështetje të nenit 100 të Kushtetutës, të nenit 5, të ligjit nr.</w:t>
      </w:r>
      <w:r>
        <w:rPr>
          <w:lang w:val="sq-AL"/>
        </w:rPr>
        <w:t xml:space="preserve"> </w:t>
      </w:r>
      <w:r w:rsidRPr="00EF5E91">
        <w:rPr>
          <w:lang w:val="sq-AL"/>
        </w:rPr>
        <w:t>9936, datë 26.6.2008, “Për menaxhimin e sistemit buxhetor në Republikën e Shqipërisë”, të ndryshuar, dhe të nenit 13, të ligjit nr.</w:t>
      </w:r>
      <w:r>
        <w:rPr>
          <w:lang w:val="sq-AL"/>
        </w:rPr>
        <w:t xml:space="preserve"> </w:t>
      </w:r>
      <w:r w:rsidRPr="00EF5E91">
        <w:rPr>
          <w:lang w:val="sq-AL"/>
        </w:rPr>
        <w:t>109/2017, “Për buxhetin e vitit 2018”, me propozimin e Kryeministrit, Këshilli i Ministrave</w:t>
      </w:r>
    </w:p>
    <w:p w:rsidR="00EF5E91" w:rsidRPr="00EF5E91" w:rsidRDefault="00EF5E91" w:rsidP="00CD4C22">
      <w:pPr>
        <w:pStyle w:val="NeniNr"/>
        <w:keepNext w:val="0"/>
        <w:rPr>
          <w:lang w:val="sq-AL"/>
        </w:rPr>
      </w:pPr>
      <w:r w:rsidRPr="00EF5E91">
        <w:rPr>
          <w:lang w:val="sq-AL"/>
        </w:rPr>
        <w:t>VENDOSI:</w:t>
      </w:r>
    </w:p>
    <w:p w:rsidR="00EF5E91" w:rsidRPr="00137E04" w:rsidRDefault="00EF5E91" w:rsidP="00CD4C22">
      <w:pPr>
        <w:pStyle w:val="NeniNr"/>
        <w:keepNext w:val="0"/>
        <w:rPr>
          <w:sz w:val="14"/>
          <w:szCs w:val="14"/>
          <w:lang w:val="sq-AL"/>
        </w:rPr>
      </w:pPr>
    </w:p>
    <w:p w:rsidR="00EF5E91" w:rsidRPr="00EF5E91" w:rsidRDefault="00EF5E91" w:rsidP="00CD4C22">
      <w:pPr>
        <w:pStyle w:val="Paragrafi"/>
        <w:rPr>
          <w:lang w:val="sq-AL"/>
        </w:rPr>
      </w:pPr>
      <w:r w:rsidRPr="00EF5E91">
        <w:rPr>
          <w:lang w:val="sq-AL"/>
        </w:rPr>
        <w:t xml:space="preserve">1. Dhënien e ndihmës financiare nga Këshilli i Ministrave i Republikës së Shqipërisë për qeverinë e Republikës së Greqisë, në shumën 100 000 (njëqind mijë) euro, për lehtësimin e pasojave të dëmeve të shkaktuara nga zjarret masive të muajit korrik 2018. </w:t>
      </w:r>
    </w:p>
    <w:p w:rsidR="00EF5E91" w:rsidRPr="00EF5E91" w:rsidRDefault="00EF5E91" w:rsidP="00CD4C22">
      <w:pPr>
        <w:pStyle w:val="Paragrafi"/>
        <w:rPr>
          <w:lang w:val="sq-AL"/>
        </w:rPr>
      </w:pPr>
      <w:r w:rsidRPr="00EF5E91">
        <w:rPr>
          <w:lang w:val="sq-AL"/>
        </w:rPr>
        <w:t>2. Ministrisë për Evropën dhe Punët e Jashtme, në programin buxhetor “Mbështetje diplomatike jashtë shtetit”, t’i shtohet kundërvlera në lekë e fondit prej 100 000 (njëqind mijë) eurosh, shpenzime korrente, për t’u përdorur si ndihmë financiare për lehtësimin e pasojave të dëmeve të shkaktuara nga zjarret masive të muajit korrik 2018 në Republikën e Greqisë.</w:t>
      </w:r>
    </w:p>
    <w:p w:rsidR="00EF5E91" w:rsidRPr="00EF5E91" w:rsidRDefault="00EF5E91" w:rsidP="00CD4C22">
      <w:pPr>
        <w:pStyle w:val="Paragrafi"/>
        <w:rPr>
          <w:lang w:val="sq-AL"/>
        </w:rPr>
      </w:pPr>
      <w:r w:rsidRPr="00EF5E91">
        <w:rPr>
          <w:lang w:val="sq-AL"/>
        </w:rPr>
        <w:t>3. Ky fond të përballohet nga fondi rezervë i buxhetit të shtetit, miratuar për vitin 2018.</w:t>
      </w:r>
    </w:p>
    <w:p w:rsidR="00EF5E91" w:rsidRPr="00EF5E91" w:rsidRDefault="00EF5E91" w:rsidP="00CD4C22">
      <w:pPr>
        <w:pStyle w:val="Paragrafi"/>
        <w:rPr>
          <w:lang w:val="sq-AL"/>
        </w:rPr>
      </w:pPr>
      <w:r w:rsidRPr="00EF5E91">
        <w:rPr>
          <w:lang w:val="sq-AL"/>
        </w:rPr>
        <w:t>4. Ngarkohen Ministria për Evropën dhe Punët e Jashtme dhe Ministria e Financave dhe Ekonomisë për zbatimin e këtij vendimi.</w:t>
      </w:r>
    </w:p>
    <w:p w:rsidR="00EF5E91" w:rsidRPr="00EF5E91" w:rsidRDefault="00EF5E91" w:rsidP="00CD4C22">
      <w:pPr>
        <w:pStyle w:val="Paragrafi"/>
        <w:rPr>
          <w:lang w:val="sq-AL"/>
        </w:rPr>
      </w:pPr>
      <w:r w:rsidRPr="00EF5E91">
        <w:rPr>
          <w:lang w:val="sq-AL"/>
        </w:rPr>
        <w:t>Ky vendim hyn në fuqi menjëherë dhe botohet në Fletoren Zyrtare.</w:t>
      </w:r>
    </w:p>
    <w:p w:rsidR="00EF5E91" w:rsidRPr="008C0ED6" w:rsidRDefault="00EF5E91" w:rsidP="00CD4C22">
      <w:pPr>
        <w:pStyle w:val="Paragrafi"/>
        <w:rPr>
          <w:sz w:val="14"/>
          <w:lang w:val="sq-AL"/>
        </w:rPr>
      </w:pPr>
    </w:p>
    <w:p w:rsidR="00EF5E91" w:rsidRPr="00EF5E91" w:rsidRDefault="00EF5E91" w:rsidP="00CD4C22">
      <w:pPr>
        <w:pStyle w:val="Paragrafi"/>
        <w:jc w:val="right"/>
        <w:rPr>
          <w:lang w:val="sq-AL"/>
        </w:rPr>
      </w:pPr>
      <w:r w:rsidRPr="00EF5E91">
        <w:rPr>
          <w:lang w:val="sq-AL"/>
        </w:rPr>
        <w:t>KRYEMINISTRI</w:t>
      </w:r>
    </w:p>
    <w:p w:rsidR="00EF5E91" w:rsidRPr="00EF5E91" w:rsidRDefault="00EF5E91" w:rsidP="00CD4C22">
      <w:pPr>
        <w:pStyle w:val="Paragrafi"/>
        <w:jc w:val="right"/>
        <w:rPr>
          <w:b/>
          <w:lang w:val="sq-AL"/>
        </w:rPr>
      </w:pPr>
      <w:r w:rsidRPr="00EF5E91">
        <w:rPr>
          <w:b/>
          <w:lang w:val="sq-AL"/>
        </w:rPr>
        <w:t>Edi Rama</w:t>
      </w:r>
    </w:p>
    <w:p w:rsidR="0078175B" w:rsidRPr="00137E04" w:rsidRDefault="0078175B" w:rsidP="00CD4C22">
      <w:pPr>
        <w:pStyle w:val="NeniTitull"/>
        <w:keepNext w:val="0"/>
        <w:rPr>
          <w:sz w:val="14"/>
          <w:szCs w:val="14"/>
          <w:lang w:val="sq-AL"/>
        </w:rPr>
      </w:pPr>
    </w:p>
    <w:p w:rsidR="00137E04" w:rsidRPr="00137E04" w:rsidRDefault="00137E04" w:rsidP="00CD4C22">
      <w:pPr>
        <w:pStyle w:val="NeniTitull"/>
        <w:keepNext w:val="0"/>
        <w:rPr>
          <w:lang w:val="sq-AL"/>
        </w:rPr>
      </w:pPr>
      <w:r w:rsidRPr="00137E04">
        <w:rPr>
          <w:lang w:val="sq-AL"/>
        </w:rPr>
        <w:t xml:space="preserve">NJOFTIM </w:t>
      </w:r>
    </w:p>
    <w:p w:rsidR="00137E04" w:rsidRPr="00137E04" w:rsidRDefault="00137E04" w:rsidP="00CD4C22">
      <w:pPr>
        <w:pStyle w:val="NeniTitull"/>
        <w:keepNext w:val="0"/>
        <w:rPr>
          <w:lang w:val="sq-AL"/>
        </w:rPr>
      </w:pPr>
      <w:r w:rsidRPr="00137E04">
        <w:rPr>
          <w:lang w:val="sq-AL"/>
        </w:rPr>
        <w:t>Nr. 11642, datë 23.7.2018</w:t>
      </w:r>
    </w:p>
    <w:p w:rsidR="00137E04" w:rsidRPr="00137E04" w:rsidRDefault="00137E04" w:rsidP="00CD4C22">
      <w:pPr>
        <w:pStyle w:val="NeniTitull"/>
        <w:keepNext w:val="0"/>
        <w:rPr>
          <w:sz w:val="14"/>
          <w:szCs w:val="14"/>
          <w:lang w:val="sq-AL"/>
        </w:rPr>
      </w:pPr>
    </w:p>
    <w:p w:rsidR="00137E04" w:rsidRPr="00137E04" w:rsidRDefault="00137E04" w:rsidP="00CD4C22">
      <w:pPr>
        <w:pStyle w:val="NeniTitull"/>
        <w:keepNext w:val="0"/>
        <w:rPr>
          <w:lang w:val="sq-AL"/>
        </w:rPr>
      </w:pPr>
      <w:r>
        <w:rPr>
          <w:lang w:val="sq-AL"/>
        </w:rPr>
        <w:t>PËR</w:t>
      </w:r>
      <w:r w:rsidRPr="00137E04">
        <w:rPr>
          <w:lang w:val="sq-AL"/>
        </w:rPr>
        <w:t xml:space="preserve"> HYRJEN NË FUQI TË MARRËVESHJES</w:t>
      </w:r>
    </w:p>
    <w:p w:rsidR="00137E04" w:rsidRPr="00137E04" w:rsidRDefault="00137E04" w:rsidP="00CD4C22">
      <w:pPr>
        <w:pStyle w:val="Paragrafi"/>
        <w:rPr>
          <w:sz w:val="14"/>
          <w:szCs w:val="14"/>
          <w:lang w:val="sq-AL"/>
        </w:rPr>
      </w:pPr>
    </w:p>
    <w:p w:rsidR="00137E04" w:rsidRPr="00137E04" w:rsidRDefault="00137E04" w:rsidP="00CD4C22">
      <w:pPr>
        <w:pStyle w:val="Paragrafi"/>
        <w:rPr>
          <w:lang w:val="sq-AL"/>
        </w:rPr>
      </w:pPr>
      <w:r w:rsidRPr="00137E04">
        <w:rPr>
          <w:lang w:val="sq-AL"/>
        </w:rPr>
        <w:t>Marrëveshja</w:t>
      </w:r>
      <w:r>
        <w:rPr>
          <w:lang w:val="sq-AL"/>
        </w:rPr>
        <w:t xml:space="preserve"> </w:t>
      </w:r>
      <w:r w:rsidRPr="00137E04">
        <w:rPr>
          <w:lang w:val="sq-AL"/>
        </w:rPr>
        <w:t>ndërmjet Republikës së Shqipërisë</w:t>
      </w:r>
      <w:r>
        <w:rPr>
          <w:lang w:val="sq-AL"/>
        </w:rPr>
        <w:t xml:space="preserve"> </w:t>
      </w:r>
      <w:r w:rsidRPr="00137E04">
        <w:rPr>
          <w:lang w:val="sq-AL"/>
        </w:rPr>
        <w:t>dhe Mbretërisë së Bashkuar të Britanisë së Madhe e</w:t>
      </w:r>
      <w:r>
        <w:rPr>
          <w:lang w:val="sq-AL"/>
        </w:rPr>
        <w:t xml:space="preserve"> </w:t>
      </w:r>
      <w:r w:rsidRPr="00137E04">
        <w:rPr>
          <w:lang w:val="sq-AL"/>
        </w:rPr>
        <w:t>Irlandës së Veriut , që plotëson Konventën Evropiane për ekstradimin, të vitit 1957, nënshkruar në Tiranë, më 5.4.2017</w:t>
      </w:r>
      <w:r w:rsidR="00A74418">
        <w:rPr>
          <w:lang w:val="sq-AL"/>
        </w:rPr>
        <w:t>,</w:t>
      </w:r>
      <w:r w:rsidRPr="00137E04">
        <w:rPr>
          <w:lang w:val="sq-AL"/>
        </w:rPr>
        <w:t xml:space="preserve"> ka hyrë në fuqi më 19.7.2018.</w:t>
      </w:r>
    </w:p>
    <w:p w:rsidR="00137E04" w:rsidRPr="00137E04" w:rsidRDefault="00137E04" w:rsidP="00CD4C22">
      <w:pPr>
        <w:pStyle w:val="NeniTitull"/>
        <w:keepNext w:val="0"/>
        <w:jc w:val="right"/>
        <w:rPr>
          <w:sz w:val="14"/>
          <w:szCs w:val="14"/>
          <w:lang w:val="sq-AL"/>
        </w:rPr>
      </w:pPr>
    </w:p>
    <w:p w:rsidR="008C0ED6" w:rsidRPr="00137E04" w:rsidRDefault="00137E04" w:rsidP="00CD4C22">
      <w:pPr>
        <w:pStyle w:val="NeniTitull"/>
        <w:keepNext w:val="0"/>
        <w:jc w:val="right"/>
        <w:rPr>
          <w:b w:val="0"/>
          <w:lang w:val="sq-AL"/>
        </w:rPr>
      </w:pPr>
      <w:r w:rsidRPr="00137E04">
        <w:rPr>
          <w:b w:val="0"/>
          <w:lang w:val="sq-AL"/>
        </w:rPr>
        <w:t>SEKRETARI I PËRGJITHSHËM</w:t>
      </w:r>
    </w:p>
    <w:p w:rsidR="00137E04" w:rsidRPr="00137E04" w:rsidRDefault="00137E04" w:rsidP="00CD4C22">
      <w:pPr>
        <w:widowControl w:val="0"/>
        <w:spacing w:after="0"/>
        <w:jc w:val="right"/>
        <w:rPr>
          <w:rFonts w:ascii="Garamond" w:hAnsi="Garamond"/>
          <w:b/>
          <w:sz w:val="24"/>
          <w:szCs w:val="24"/>
          <w:lang w:val="sq-AL"/>
        </w:rPr>
      </w:pPr>
      <w:r w:rsidRPr="00137E04">
        <w:rPr>
          <w:rFonts w:ascii="Garamond" w:hAnsi="Garamond"/>
          <w:b/>
          <w:sz w:val="24"/>
          <w:szCs w:val="24"/>
          <w:lang w:val="sq-AL"/>
        </w:rPr>
        <w:t>Gazmend Barbullushi</w:t>
      </w:r>
    </w:p>
    <w:p w:rsidR="008C0ED6" w:rsidRDefault="008C0ED6" w:rsidP="00CD4C22">
      <w:pPr>
        <w:pStyle w:val="NeniTitull"/>
        <w:keepNext w:val="0"/>
        <w:rPr>
          <w:lang w:val="sq-AL"/>
        </w:rPr>
      </w:pPr>
    </w:p>
    <w:p w:rsidR="008C0ED6" w:rsidRDefault="008C0ED6" w:rsidP="00CD4C22">
      <w:pPr>
        <w:pStyle w:val="NeniTitull"/>
        <w:keepNext w:val="0"/>
        <w:rPr>
          <w:lang w:val="sq-AL"/>
        </w:rPr>
      </w:pPr>
    </w:p>
    <w:p w:rsidR="008C0ED6" w:rsidRDefault="008C0ED6" w:rsidP="00CD4C22">
      <w:pPr>
        <w:pStyle w:val="NeniTitull"/>
        <w:keepNext w:val="0"/>
        <w:rPr>
          <w:lang w:val="sq-AL"/>
        </w:rPr>
      </w:pPr>
    </w:p>
    <w:p w:rsidR="00137E04" w:rsidRDefault="00137E04" w:rsidP="00CD4C22">
      <w:pPr>
        <w:pStyle w:val="NeniTitull"/>
        <w:keepNext w:val="0"/>
        <w:rPr>
          <w:lang w:val="sq-AL"/>
        </w:rPr>
      </w:pPr>
    </w:p>
    <w:p w:rsidR="00137E04" w:rsidRDefault="00137E04" w:rsidP="00CD4C22">
      <w:pPr>
        <w:pStyle w:val="NeniTitull"/>
        <w:keepNext w:val="0"/>
        <w:rPr>
          <w:lang w:val="sq-AL"/>
        </w:rPr>
      </w:pPr>
    </w:p>
    <w:p w:rsidR="00137E04" w:rsidRDefault="00137E04" w:rsidP="00CD4C22">
      <w:pPr>
        <w:pStyle w:val="NeniTitull"/>
        <w:keepNext w:val="0"/>
        <w:rPr>
          <w:lang w:val="sq-AL"/>
        </w:rPr>
      </w:pPr>
    </w:p>
    <w:p w:rsidR="00137E04" w:rsidRDefault="00137E04" w:rsidP="00CD4C22">
      <w:pPr>
        <w:pStyle w:val="NeniTitull"/>
        <w:keepNext w:val="0"/>
        <w:rPr>
          <w:lang w:val="sq-AL"/>
        </w:rPr>
      </w:pPr>
    </w:p>
    <w:p w:rsidR="00137E04" w:rsidRDefault="00137E04" w:rsidP="00CD4C22">
      <w:pPr>
        <w:pStyle w:val="NeniTitull"/>
        <w:keepNext w:val="0"/>
        <w:rPr>
          <w:lang w:val="sq-AL"/>
        </w:rPr>
      </w:pPr>
    </w:p>
    <w:p w:rsidR="00CD4C22" w:rsidRDefault="00CD4C22" w:rsidP="00CD4C22">
      <w:pPr>
        <w:pStyle w:val="NeniTitull"/>
        <w:keepNext w:val="0"/>
        <w:rPr>
          <w:lang w:val="sq-AL"/>
        </w:rPr>
      </w:pPr>
    </w:p>
    <w:p w:rsidR="00ED0A2F" w:rsidRPr="003337E6" w:rsidRDefault="00ED0A2F" w:rsidP="00CD4C22">
      <w:pPr>
        <w:pStyle w:val="NeniTitull"/>
        <w:keepNext w:val="0"/>
        <w:rPr>
          <w:lang w:val="sq-AL"/>
        </w:rPr>
      </w:pPr>
      <w:r w:rsidRPr="003337E6">
        <w:rPr>
          <w:lang w:val="sq-AL"/>
        </w:rPr>
        <w:t>VENDIM</w:t>
      </w:r>
    </w:p>
    <w:p w:rsidR="00ED0A2F" w:rsidRPr="003337E6" w:rsidRDefault="001B7033" w:rsidP="00CD4C22">
      <w:pPr>
        <w:pStyle w:val="NeniTitull"/>
        <w:keepNext w:val="0"/>
        <w:rPr>
          <w:lang w:val="sq-AL"/>
        </w:rPr>
      </w:pPr>
      <w:r>
        <w:rPr>
          <w:lang w:val="sq-AL"/>
        </w:rPr>
        <w:t xml:space="preserve">Nr. </w:t>
      </w:r>
      <w:r w:rsidR="00ED0A2F" w:rsidRPr="003337E6">
        <w:rPr>
          <w:lang w:val="sq-AL"/>
        </w:rPr>
        <w:t>159, d</w:t>
      </w:r>
      <w:r w:rsidR="00386093" w:rsidRPr="003337E6">
        <w:rPr>
          <w:lang w:val="sq-AL"/>
        </w:rPr>
        <w:t>atë 9.</w:t>
      </w:r>
      <w:r w:rsidR="00ED0A2F" w:rsidRPr="003337E6">
        <w:rPr>
          <w:lang w:val="sq-AL"/>
        </w:rPr>
        <w:t>7.2018</w:t>
      </w:r>
    </w:p>
    <w:p w:rsidR="00ED0A2F" w:rsidRPr="008C0ED6" w:rsidRDefault="00ED0A2F" w:rsidP="00CD4C22">
      <w:pPr>
        <w:pStyle w:val="NeniTitull"/>
        <w:keepNext w:val="0"/>
        <w:rPr>
          <w:sz w:val="14"/>
          <w:lang w:val="sq-AL"/>
        </w:rPr>
      </w:pPr>
    </w:p>
    <w:p w:rsidR="00ED0A2F" w:rsidRPr="003337E6" w:rsidRDefault="00ED0A2F" w:rsidP="00CD4C22">
      <w:pPr>
        <w:pStyle w:val="NeniTitull"/>
        <w:keepNext w:val="0"/>
        <w:rPr>
          <w:lang w:val="sq-AL"/>
        </w:rPr>
      </w:pPr>
      <w:r w:rsidRPr="003337E6">
        <w:rPr>
          <w:lang w:val="sq-AL"/>
        </w:rPr>
        <w:t xml:space="preserve">MBI MIRATIMIN E </w:t>
      </w:r>
      <w:r w:rsidR="00AC77CB">
        <w:rPr>
          <w:lang w:val="sq-AL"/>
        </w:rPr>
        <w:t>“</w:t>
      </w:r>
      <w:r w:rsidRPr="003337E6">
        <w:rPr>
          <w:lang w:val="sq-AL"/>
        </w:rPr>
        <w:t>UDHËZUESIT PËR KËRKESAT ORGANIZATIVE, ROLET DHE PËRGJEGJËSITË NË LIDHJE ME SHKËMBIMIN E TË DHËNAVE</w:t>
      </w:r>
      <w:r w:rsidR="00AC77CB">
        <w:rPr>
          <w:lang w:val="sq-AL"/>
        </w:rPr>
        <w:t>”</w:t>
      </w:r>
      <w:r w:rsidRPr="003337E6">
        <w:rPr>
          <w:lang w:val="sq-AL"/>
        </w:rPr>
        <w:t xml:space="preserve"> (KORP)</w:t>
      </w:r>
    </w:p>
    <w:p w:rsidR="00ED0A2F" w:rsidRPr="008C0ED6" w:rsidRDefault="00ED0A2F" w:rsidP="00CD4C22">
      <w:pPr>
        <w:pStyle w:val="Paragrafi"/>
        <w:rPr>
          <w:sz w:val="14"/>
          <w:lang w:val="sq-AL"/>
        </w:rPr>
      </w:pPr>
    </w:p>
    <w:p w:rsidR="00ED0A2F" w:rsidRPr="003337E6" w:rsidRDefault="00ED0A2F" w:rsidP="00CD4C22">
      <w:pPr>
        <w:pStyle w:val="Paragrafi"/>
        <w:rPr>
          <w:lang w:val="sq-AL"/>
        </w:rPr>
      </w:pPr>
      <w:r w:rsidRPr="003337E6">
        <w:rPr>
          <w:lang w:val="sq-AL"/>
        </w:rPr>
        <w:t>Në mbështetje të neneve 7, 16, 56 dhe 63</w:t>
      </w:r>
      <w:r w:rsidR="00BA1A5A">
        <w:rPr>
          <w:lang w:val="sq-AL"/>
        </w:rPr>
        <w:t>,</w:t>
      </w:r>
      <w:r w:rsidRPr="003337E6">
        <w:rPr>
          <w:lang w:val="sq-AL"/>
        </w:rPr>
        <w:t xml:space="preserve"> të </w:t>
      </w:r>
      <w:r w:rsidR="00BA1A5A" w:rsidRPr="003337E6">
        <w:rPr>
          <w:lang w:val="sq-AL"/>
        </w:rPr>
        <w:t xml:space="preserve">ligjit </w:t>
      </w:r>
      <w:r w:rsidR="001B7033">
        <w:rPr>
          <w:lang w:val="sq-AL"/>
        </w:rPr>
        <w:t xml:space="preserve">nr. </w:t>
      </w:r>
      <w:r w:rsidRPr="003337E6">
        <w:rPr>
          <w:lang w:val="sq-AL"/>
        </w:rPr>
        <w:t>43/2015</w:t>
      </w:r>
      <w:r w:rsidR="00BA1A5A">
        <w:rPr>
          <w:lang w:val="sq-AL"/>
        </w:rPr>
        <w:t>,</w:t>
      </w:r>
      <w:r w:rsidRPr="003337E6">
        <w:rPr>
          <w:lang w:val="sq-AL"/>
        </w:rPr>
        <w:t xml:space="preserve"> </w:t>
      </w:r>
      <w:r w:rsidR="00AC77CB">
        <w:rPr>
          <w:lang w:val="sq-AL"/>
        </w:rPr>
        <w:t>“</w:t>
      </w:r>
      <w:r w:rsidRPr="003337E6">
        <w:rPr>
          <w:lang w:val="sq-AL"/>
        </w:rPr>
        <w:t xml:space="preserve">Për </w:t>
      </w:r>
      <w:r w:rsidR="002F2B4B" w:rsidRPr="003337E6">
        <w:rPr>
          <w:lang w:val="sq-AL"/>
        </w:rPr>
        <w:t>sektorin e energjisë elektrike</w:t>
      </w:r>
      <w:r w:rsidR="00AC77CB">
        <w:rPr>
          <w:lang w:val="sq-AL"/>
        </w:rPr>
        <w:t>”</w:t>
      </w:r>
      <w:r w:rsidRPr="003337E6">
        <w:rPr>
          <w:lang w:val="sq-AL"/>
        </w:rPr>
        <w:t xml:space="preserve">; </w:t>
      </w:r>
      <w:r w:rsidR="00BA1A5A">
        <w:rPr>
          <w:lang w:val="sq-AL"/>
        </w:rPr>
        <w:t>të</w:t>
      </w:r>
      <w:r w:rsidRPr="003337E6">
        <w:rPr>
          <w:lang w:val="sq-AL"/>
        </w:rPr>
        <w:t xml:space="preserve"> ndryshuar</w:t>
      </w:r>
      <w:r w:rsidR="00BA1A5A">
        <w:rPr>
          <w:lang w:val="sq-AL"/>
        </w:rPr>
        <w:t>;</w:t>
      </w:r>
      <w:r w:rsidRPr="003337E6">
        <w:rPr>
          <w:lang w:val="sq-AL"/>
        </w:rPr>
        <w:t xml:space="preserve"> </w:t>
      </w:r>
      <w:r w:rsidR="00BA1A5A">
        <w:rPr>
          <w:lang w:val="sq-AL"/>
        </w:rPr>
        <w:t xml:space="preserve">të </w:t>
      </w:r>
      <w:r w:rsidRPr="003337E6">
        <w:rPr>
          <w:lang w:val="sq-AL"/>
        </w:rPr>
        <w:t>nenit 40</w:t>
      </w:r>
      <w:r w:rsidR="00BA1A5A">
        <w:rPr>
          <w:lang w:val="sq-AL"/>
        </w:rPr>
        <w:t>,</w:t>
      </w:r>
      <w:r w:rsidRPr="003337E6">
        <w:rPr>
          <w:lang w:val="sq-AL"/>
        </w:rPr>
        <w:t xml:space="preserve"> pika 6</w:t>
      </w:r>
      <w:r w:rsidR="00BA1A5A">
        <w:rPr>
          <w:lang w:val="sq-AL"/>
        </w:rPr>
        <w:t>,</w:t>
      </w:r>
      <w:r w:rsidRPr="003337E6">
        <w:rPr>
          <w:lang w:val="sq-AL"/>
        </w:rPr>
        <w:t xml:space="preserve"> të Rregullores së Komisionit të BE 2017/1485, </w:t>
      </w:r>
      <w:r w:rsidR="00AC77CB">
        <w:rPr>
          <w:lang w:val="sq-AL"/>
        </w:rPr>
        <w:t>“</w:t>
      </w:r>
      <w:r w:rsidRPr="003337E6">
        <w:rPr>
          <w:lang w:val="sq-AL"/>
        </w:rPr>
        <w:t xml:space="preserve">Mbi </w:t>
      </w:r>
      <w:r w:rsidR="00BA1A5A" w:rsidRPr="003337E6">
        <w:rPr>
          <w:lang w:val="sq-AL"/>
        </w:rPr>
        <w:t xml:space="preserve">operimin e sistemit të transmetimit të energjisë elektrike </w:t>
      </w:r>
      <w:r w:rsidRPr="003337E6">
        <w:rPr>
          <w:lang w:val="sq-AL"/>
        </w:rPr>
        <w:t>(SO GL)</w:t>
      </w:r>
      <w:r w:rsidR="00AC77CB">
        <w:rPr>
          <w:lang w:val="sq-AL"/>
        </w:rPr>
        <w:t>”</w:t>
      </w:r>
      <w:r w:rsidR="00BA1A5A">
        <w:rPr>
          <w:lang w:val="sq-AL"/>
        </w:rPr>
        <w:t>;</w:t>
      </w:r>
      <w:r w:rsidRPr="003337E6">
        <w:rPr>
          <w:lang w:val="sq-AL"/>
        </w:rPr>
        <w:t xml:space="preserve"> </w:t>
      </w:r>
      <w:r w:rsidR="00BA1A5A">
        <w:rPr>
          <w:lang w:val="sq-AL"/>
        </w:rPr>
        <w:t xml:space="preserve">të </w:t>
      </w:r>
      <w:r w:rsidRPr="003337E6">
        <w:rPr>
          <w:lang w:val="sq-AL"/>
        </w:rPr>
        <w:t xml:space="preserve">nenit 26 të </w:t>
      </w:r>
      <w:r w:rsidR="00AC77CB">
        <w:rPr>
          <w:lang w:val="sq-AL"/>
        </w:rPr>
        <w:t>“</w:t>
      </w:r>
      <w:r w:rsidRPr="003337E6">
        <w:rPr>
          <w:lang w:val="sq-AL"/>
        </w:rPr>
        <w:t xml:space="preserve">Rregullores për </w:t>
      </w:r>
      <w:r w:rsidR="00BA1A5A" w:rsidRPr="003337E6">
        <w:rPr>
          <w:lang w:val="sq-AL"/>
        </w:rPr>
        <w:t>organizimin, funksionimin dhe proced</w:t>
      </w:r>
      <w:r w:rsidRPr="003337E6">
        <w:rPr>
          <w:lang w:val="sq-AL"/>
        </w:rPr>
        <w:t>urat e ERE-s</w:t>
      </w:r>
      <w:r w:rsidR="00AC77CB">
        <w:rPr>
          <w:lang w:val="sq-AL"/>
        </w:rPr>
        <w:t>”</w:t>
      </w:r>
      <w:r w:rsidRPr="003337E6">
        <w:rPr>
          <w:lang w:val="sq-AL"/>
        </w:rPr>
        <w:t xml:space="preserve">, miratuar me </w:t>
      </w:r>
      <w:r w:rsidR="00BA1A5A" w:rsidRPr="003337E6">
        <w:rPr>
          <w:lang w:val="sq-AL"/>
        </w:rPr>
        <w:t xml:space="preserve">vendimin </w:t>
      </w:r>
      <w:r w:rsidRPr="003337E6">
        <w:rPr>
          <w:lang w:val="sq-AL"/>
        </w:rPr>
        <w:t xml:space="preserve">të Bordit të ERE-s, </w:t>
      </w:r>
      <w:r w:rsidR="001B7033">
        <w:rPr>
          <w:lang w:val="sq-AL"/>
        </w:rPr>
        <w:t xml:space="preserve">nr. </w:t>
      </w:r>
      <w:r w:rsidR="00BA1A5A">
        <w:rPr>
          <w:lang w:val="sq-AL"/>
        </w:rPr>
        <w:t>96, datë 17.</w:t>
      </w:r>
      <w:r w:rsidRPr="003337E6">
        <w:rPr>
          <w:lang w:val="sq-AL"/>
        </w:rPr>
        <w:t xml:space="preserve">6.2016, </w:t>
      </w:r>
      <w:r w:rsidR="00BA1A5A" w:rsidRPr="003337E6">
        <w:rPr>
          <w:lang w:val="sq-AL"/>
        </w:rPr>
        <w:t xml:space="preserve">bordi </w:t>
      </w:r>
      <w:r w:rsidRPr="003337E6">
        <w:rPr>
          <w:lang w:val="sq-AL"/>
        </w:rPr>
        <w:t>i ER</w:t>
      </w:r>
      <w:r w:rsidR="00BA1A5A">
        <w:rPr>
          <w:lang w:val="sq-AL"/>
        </w:rPr>
        <w:t>-s, në mbledhjen e tij të datës 9.</w:t>
      </w:r>
      <w:r w:rsidRPr="003337E6">
        <w:rPr>
          <w:lang w:val="sq-AL"/>
        </w:rPr>
        <w:t xml:space="preserve">7.2018, mbasi shqyrtoi relacionin e përgatitur nga </w:t>
      </w:r>
      <w:r w:rsidR="00BA1A5A" w:rsidRPr="003337E6">
        <w:rPr>
          <w:lang w:val="sq-AL"/>
        </w:rPr>
        <w:t>drejtoritë teknike</w:t>
      </w:r>
      <w:r w:rsidRPr="003337E6">
        <w:rPr>
          <w:lang w:val="sq-AL"/>
        </w:rPr>
        <w:t xml:space="preserve">, mbi miratimin e </w:t>
      </w:r>
      <w:r w:rsidR="00AC77CB">
        <w:rPr>
          <w:lang w:val="sq-AL"/>
        </w:rPr>
        <w:t>“</w:t>
      </w:r>
      <w:r w:rsidRPr="003337E6">
        <w:rPr>
          <w:lang w:val="sq-AL"/>
        </w:rPr>
        <w:t xml:space="preserve">Udhëzuesit për </w:t>
      </w:r>
      <w:r w:rsidR="00BA1A5A" w:rsidRPr="003337E6">
        <w:rPr>
          <w:lang w:val="sq-AL"/>
        </w:rPr>
        <w:t xml:space="preserve">kërkesat organizative, rolet dhe përgjegjësitë në </w:t>
      </w:r>
      <w:r w:rsidRPr="003337E6">
        <w:rPr>
          <w:lang w:val="sq-AL"/>
        </w:rPr>
        <w:t>lidhje me shkëmbimin e të dhënave</w:t>
      </w:r>
      <w:r w:rsidR="00AC77CB">
        <w:rPr>
          <w:lang w:val="sq-AL"/>
        </w:rPr>
        <w:t>”</w:t>
      </w:r>
      <w:r w:rsidRPr="003337E6">
        <w:rPr>
          <w:lang w:val="sq-AL"/>
        </w:rPr>
        <w:t xml:space="preserve"> (KORP),</w:t>
      </w:r>
    </w:p>
    <w:p w:rsidR="00ED0A2F" w:rsidRPr="003337E6" w:rsidRDefault="00BA1A5A" w:rsidP="00CD4C22">
      <w:pPr>
        <w:pStyle w:val="Paragrafi"/>
        <w:rPr>
          <w:lang w:val="sq-AL"/>
        </w:rPr>
      </w:pPr>
      <w:r w:rsidRPr="003337E6">
        <w:rPr>
          <w:lang w:val="sq-AL"/>
        </w:rPr>
        <w:t xml:space="preserve">konstatoi </w:t>
      </w:r>
      <w:r w:rsidR="00ED0A2F" w:rsidRPr="003337E6">
        <w:rPr>
          <w:lang w:val="sq-AL"/>
        </w:rPr>
        <w:t>se:</w:t>
      </w:r>
    </w:p>
    <w:p w:rsidR="00ED0A2F" w:rsidRPr="003337E6" w:rsidRDefault="009502DD" w:rsidP="00CD4C22">
      <w:pPr>
        <w:pStyle w:val="Paragrafi"/>
        <w:rPr>
          <w:lang w:val="sq-AL"/>
        </w:rPr>
      </w:pPr>
      <w:r w:rsidRPr="003337E6">
        <w:rPr>
          <w:lang w:val="sq-AL"/>
        </w:rPr>
        <w:t>-</w:t>
      </w:r>
      <w:r w:rsidR="00BA1A5A">
        <w:rPr>
          <w:lang w:val="sq-AL"/>
        </w:rPr>
        <w:t xml:space="preserve"> </w:t>
      </w:r>
      <w:r w:rsidR="00ED0A2F" w:rsidRPr="003337E6">
        <w:rPr>
          <w:lang w:val="sq-AL"/>
        </w:rPr>
        <w:t xml:space="preserve">Operatori i Sistemit të Transmetimit të </w:t>
      </w:r>
      <w:r w:rsidR="00BA1A5A" w:rsidRPr="003337E6">
        <w:rPr>
          <w:lang w:val="sq-AL"/>
        </w:rPr>
        <w:t xml:space="preserve">Energjisë Elektrike </w:t>
      </w:r>
      <w:r w:rsidR="00ED0A2F" w:rsidRPr="003337E6">
        <w:rPr>
          <w:lang w:val="sq-AL"/>
        </w:rPr>
        <w:t>OST sh.a</w:t>
      </w:r>
      <w:r w:rsidR="00BA1A5A">
        <w:rPr>
          <w:lang w:val="sq-AL"/>
        </w:rPr>
        <w:t>.</w:t>
      </w:r>
      <w:r w:rsidR="00ED0A2F" w:rsidRPr="003337E6">
        <w:rPr>
          <w:lang w:val="sq-AL"/>
        </w:rPr>
        <w:t xml:space="preserve"> është anëtar me të drejta të plota i ENTSO-E</w:t>
      </w:r>
      <w:r w:rsidR="00BA1A5A">
        <w:rPr>
          <w:lang w:val="sq-AL"/>
        </w:rPr>
        <w:t xml:space="preserve"> </w:t>
      </w:r>
      <w:r w:rsidR="00ED0A2F" w:rsidRPr="00BA1A5A">
        <w:rPr>
          <w:i/>
          <w:lang w:val="sq-AL"/>
        </w:rPr>
        <w:t>(European Network of Transmission System Operators for Electricity</w:t>
      </w:r>
      <w:r w:rsidR="00ED0A2F" w:rsidRPr="003337E6">
        <w:rPr>
          <w:lang w:val="sq-AL"/>
        </w:rPr>
        <w:t>/Rrjeti Evropian i Operatorëve të Sistemit të Transmetimit të Energjisë Elektrike)</w:t>
      </w:r>
      <w:r w:rsidR="00BA1A5A">
        <w:rPr>
          <w:lang w:val="sq-AL"/>
        </w:rPr>
        <w:t>.</w:t>
      </w:r>
    </w:p>
    <w:p w:rsidR="00ED0A2F" w:rsidRPr="003337E6" w:rsidRDefault="009502DD" w:rsidP="00CD4C22">
      <w:pPr>
        <w:pStyle w:val="Paragrafi"/>
        <w:rPr>
          <w:lang w:val="sq-AL"/>
        </w:rPr>
      </w:pPr>
      <w:r w:rsidRPr="003337E6">
        <w:rPr>
          <w:lang w:val="sq-AL"/>
        </w:rPr>
        <w:t>-</w:t>
      </w:r>
      <w:r w:rsidR="00BA1A5A">
        <w:rPr>
          <w:lang w:val="sq-AL"/>
        </w:rPr>
        <w:t xml:space="preserve"> </w:t>
      </w:r>
      <w:r w:rsidR="00ED0A2F" w:rsidRPr="003337E6">
        <w:rPr>
          <w:lang w:val="sq-AL"/>
        </w:rPr>
        <w:t>OST sh.a</w:t>
      </w:r>
      <w:r w:rsidR="00BA1A5A">
        <w:rPr>
          <w:lang w:val="sq-AL"/>
        </w:rPr>
        <w:t>.,</w:t>
      </w:r>
      <w:r w:rsidR="00ED0A2F" w:rsidRPr="003337E6">
        <w:rPr>
          <w:lang w:val="sq-AL"/>
        </w:rPr>
        <w:t xml:space="preserve"> me shkresën </w:t>
      </w:r>
      <w:r w:rsidR="001B7033">
        <w:rPr>
          <w:lang w:val="sq-AL"/>
        </w:rPr>
        <w:t xml:space="preserve">nr. </w:t>
      </w:r>
      <w:r w:rsidR="00ED0A2F" w:rsidRPr="003337E6">
        <w:rPr>
          <w:lang w:val="sq-AL"/>
        </w:rPr>
        <w:t xml:space="preserve">3103 </w:t>
      </w:r>
      <w:r w:rsidR="00BA1A5A" w:rsidRPr="003337E6">
        <w:rPr>
          <w:lang w:val="sq-AL"/>
        </w:rPr>
        <w:t>prot</w:t>
      </w:r>
      <w:r w:rsidR="00BA1A5A">
        <w:rPr>
          <w:lang w:val="sq-AL"/>
        </w:rPr>
        <w:t>., datë 27.</w:t>
      </w:r>
      <w:r w:rsidR="00ED0A2F" w:rsidRPr="003337E6">
        <w:rPr>
          <w:lang w:val="sq-AL"/>
        </w:rPr>
        <w:t>4.2018, ka përcjellë në ERE për miratim</w:t>
      </w:r>
      <w:r w:rsidR="00BA1A5A">
        <w:rPr>
          <w:lang w:val="sq-AL"/>
        </w:rPr>
        <w:t>,</w:t>
      </w:r>
      <w:r w:rsidR="00ED0A2F" w:rsidRPr="003337E6">
        <w:rPr>
          <w:lang w:val="sq-AL"/>
        </w:rPr>
        <w:t xml:space="preserve"> propozimin e të gjithë OST-ve mbi </w:t>
      </w:r>
      <w:r w:rsidR="00AC77CB">
        <w:rPr>
          <w:lang w:val="sq-AL"/>
        </w:rPr>
        <w:t>“</w:t>
      </w:r>
      <w:r w:rsidR="00ED0A2F" w:rsidRPr="003337E6">
        <w:rPr>
          <w:lang w:val="sq-AL"/>
        </w:rPr>
        <w:t xml:space="preserve">Udhëzuesin për </w:t>
      </w:r>
      <w:r w:rsidR="00BA1A5A" w:rsidRPr="003337E6">
        <w:rPr>
          <w:lang w:val="sq-AL"/>
        </w:rPr>
        <w:t>kërkesat organizative, rolet dhe përgjegjësitë në lidhje me shkëmbimin e të dh</w:t>
      </w:r>
      <w:r w:rsidR="00ED0A2F" w:rsidRPr="003337E6">
        <w:rPr>
          <w:lang w:val="sq-AL"/>
        </w:rPr>
        <w:t>ënave</w:t>
      </w:r>
      <w:r w:rsidR="00AC77CB">
        <w:rPr>
          <w:lang w:val="sq-AL"/>
        </w:rPr>
        <w:t>”</w:t>
      </w:r>
      <w:r w:rsidR="00ED0A2F" w:rsidRPr="003337E6">
        <w:rPr>
          <w:lang w:val="sq-AL"/>
        </w:rPr>
        <w:t xml:space="preserve"> (KORP)</w:t>
      </w:r>
      <w:r w:rsidR="00BA1A5A">
        <w:rPr>
          <w:lang w:val="sq-AL"/>
        </w:rPr>
        <w:t>.</w:t>
      </w:r>
      <w:r w:rsidR="00ED0A2F" w:rsidRPr="003337E6">
        <w:rPr>
          <w:lang w:val="sq-AL"/>
        </w:rPr>
        <w:t xml:space="preserve"> </w:t>
      </w:r>
    </w:p>
    <w:p w:rsidR="00ED0A2F" w:rsidRPr="003337E6" w:rsidRDefault="009502DD" w:rsidP="00CD4C22">
      <w:pPr>
        <w:pStyle w:val="Paragrafi"/>
        <w:rPr>
          <w:lang w:val="sq-AL"/>
        </w:rPr>
      </w:pPr>
      <w:r w:rsidRPr="003337E6">
        <w:rPr>
          <w:lang w:val="sq-AL"/>
        </w:rPr>
        <w:t>-</w:t>
      </w:r>
      <w:r w:rsidR="00BA1A5A">
        <w:rPr>
          <w:lang w:val="sq-AL"/>
        </w:rPr>
        <w:t xml:space="preserve"> </w:t>
      </w:r>
      <w:r w:rsidR="00ED0A2F" w:rsidRPr="003337E6">
        <w:rPr>
          <w:lang w:val="sq-AL"/>
        </w:rPr>
        <w:t xml:space="preserve">Sa më sipër, </w:t>
      </w:r>
      <w:r w:rsidR="00BA1A5A" w:rsidRPr="003337E6">
        <w:rPr>
          <w:lang w:val="sq-AL"/>
        </w:rPr>
        <w:t xml:space="preserve">bordi </w:t>
      </w:r>
      <w:r w:rsidR="00ED0A2F" w:rsidRPr="003337E6">
        <w:rPr>
          <w:lang w:val="sq-AL"/>
        </w:rPr>
        <w:t>i ERE</w:t>
      </w:r>
      <w:r w:rsidR="00BA1A5A">
        <w:rPr>
          <w:lang w:val="sq-AL"/>
        </w:rPr>
        <w:t>-s,</w:t>
      </w:r>
      <w:r w:rsidR="00ED0A2F" w:rsidRPr="003337E6">
        <w:rPr>
          <w:lang w:val="sq-AL"/>
        </w:rPr>
        <w:t xml:space="preserve"> me vendimin </w:t>
      </w:r>
      <w:r w:rsidR="001B7033">
        <w:rPr>
          <w:lang w:val="sq-AL"/>
        </w:rPr>
        <w:t xml:space="preserve">nr. </w:t>
      </w:r>
      <w:r w:rsidR="00ED0A2F" w:rsidRPr="003337E6">
        <w:rPr>
          <w:lang w:val="sq-AL"/>
        </w:rPr>
        <w:t xml:space="preserve">115, datë 14.5.2018, filloi procedurën për miratimin e </w:t>
      </w:r>
      <w:r w:rsidR="00AC77CB">
        <w:rPr>
          <w:lang w:val="sq-AL"/>
        </w:rPr>
        <w:t>“</w:t>
      </w:r>
      <w:r w:rsidR="00ED0A2F" w:rsidRPr="003337E6">
        <w:rPr>
          <w:lang w:val="sq-AL"/>
        </w:rPr>
        <w:t xml:space="preserve">Udhëzuesit për </w:t>
      </w:r>
      <w:r w:rsidR="00BA1A5A" w:rsidRPr="003337E6">
        <w:rPr>
          <w:lang w:val="sq-AL"/>
        </w:rPr>
        <w:t xml:space="preserve">kërkesat organizative, rolet dhe përgjegjësitë në lidhje </w:t>
      </w:r>
      <w:r w:rsidR="00ED0A2F" w:rsidRPr="003337E6">
        <w:rPr>
          <w:lang w:val="sq-AL"/>
        </w:rPr>
        <w:t>me shkëmbimin e të dhënave</w:t>
      </w:r>
      <w:r w:rsidR="00AC77CB">
        <w:rPr>
          <w:lang w:val="sq-AL"/>
        </w:rPr>
        <w:t>”</w:t>
      </w:r>
      <w:r w:rsidR="00ED0A2F" w:rsidRPr="003337E6">
        <w:rPr>
          <w:lang w:val="sq-AL"/>
        </w:rPr>
        <w:t xml:space="preserve"> (KORP).</w:t>
      </w:r>
    </w:p>
    <w:p w:rsidR="00ED0A2F" w:rsidRPr="003337E6" w:rsidRDefault="009502DD" w:rsidP="00CD4C22">
      <w:pPr>
        <w:pStyle w:val="Paragrafi"/>
        <w:rPr>
          <w:lang w:val="sq-AL"/>
        </w:rPr>
      </w:pPr>
      <w:r w:rsidRPr="003337E6">
        <w:rPr>
          <w:lang w:val="sq-AL"/>
        </w:rPr>
        <w:t>-</w:t>
      </w:r>
      <w:r w:rsidR="00BA1A5A">
        <w:rPr>
          <w:lang w:val="sq-AL"/>
        </w:rPr>
        <w:t xml:space="preserve"> </w:t>
      </w:r>
      <w:r w:rsidR="00ED0A2F" w:rsidRPr="003337E6">
        <w:rPr>
          <w:lang w:val="sq-AL"/>
        </w:rPr>
        <w:t>Në vijim të kësaj vendimmarrje</w:t>
      </w:r>
      <w:r w:rsidR="00BA1A5A">
        <w:rPr>
          <w:lang w:val="sq-AL"/>
        </w:rPr>
        <w:t xml:space="preserve">je, </w:t>
      </w:r>
      <w:r w:rsidR="00ED0A2F" w:rsidRPr="003337E6">
        <w:rPr>
          <w:lang w:val="sq-AL"/>
        </w:rPr>
        <w:t xml:space="preserve">me shkresën </w:t>
      </w:r>
      <w:r w:rsidR="001B7033">
        <w:rPr>
          <w:lang w:val="sq-AL"/>
        </w:rPr>
        <w:t xml:space="preserve">nr. </w:t>
      </w:r>
      <w:r w:rsidR="00ED0A2F" w:rsidRPr="003337E6">
        <w:rPr>
          <w:lang w:val="sq-AL"/>
        </w:rPr>
        <w:t xml:space="preserve">55/31 </w:t>
      </w:r>
      <w:r w:rsidR="00BA1A5A" w:rsidRPr="003337E6">
        <w:rPr>
          <w:lang w:val="sq-AL"/>
        </w:rPr>
        <w:t>prot</w:t>
      </w:r>
      <w:r w:rsidR="00BA1A5A">
        <w:rPr>
          <w:lang w:val="sq-AL"/>
        </w:rPr>
        <w:t>., datë 22.</w:t>
      </w:r>
      <w:r w:rsidR="00ED0A2F" w:rsidRPr="003337E6">
        <w:rPr>
          <w:lang w:val="sq-AL"/>
        </w:rPr>
        <w:t>5.2018, u publikua njoftimi në media për fillimin e kësaj procedure</w:t>
      </w:r>
      <w:r w:rsidR="00341C4B">
        <w:rPr>
          <w:lang w:val="sq-AL"/>
        </w:rPr>
        <w:t>, si dhe</w:t>
      </w:r>
      <w:r w:rsidR="00ED0A2F" w:rsidRPr="003337E6">
        <w:rPr>
          <w:lang w:val="sq-AL"/>
        </w:rPr>
        <w:t xml:space="preserve"> me shkresën </w:t>
      </w:r>
      <w:r w:rsidR="001B7033">
        <w:rPr>
          <w:lang w:val="sq-AL"/>
        </w:rPr>
        <w:t xml:space="preserve">nr. </w:t>
      </w:r>
      <w:r w:rsidR="00ED0A2F" w:rsidRPr="003337E6">
        <w:rPr>
          <w:lang w:val="sq-AL"/>
        </w:rPr>
        <w:t xml:space="preserve">405 </w:t>
      </w:r>
      <w:r w:rsidR="00BA1A5A" w:rsidRPr="003337E6">
        <w:rPr>
          <w:lang w:val="sq-AL"/>
        </w:rPr>
        <w:t>prot</w:t>
      </w:r>
      <w:r w:rsidR="00BA1A5A">
        <w:rPr>
          <w:lang w:val="sq-AL"/>
        </w:rPr>
        <w:t>., datë 22.</w:t>
      </w:r>
      <w:r w:rsidR="00ED0A2F" w:rsidRPr="003337E6">
        <w:rPr>
          <w:lang w:val="sq-AL"/>
        </w:rPr>
        <w:t xml:space="preserve">5.2018, u dërgua për dijeni pranë </w:t>
      </w:r>
      <w:r w:rsidR="00BA1A5A" w:rsidRPr="003337E6">
        <w:rPr>
          <w:lang w:val="sq-AL"/>
        </w:rPr>
        <w:t>palëve</w:t>
      </w:r>
      <w:r w:rsidR="00ED0A2F" w:rsidRPr="003337E6">
        <w:rPr>
          <w:lang w:val="sq-AL"/>
        </w:rPr>
        <w:t xml:space="preserve"> të interesit vendimi </w:t>
      </w:r>
      <w:r w:rsidR="001B7033">
        <w:rPr>
          <w:lang w:val="sq-AL"/>
        </w:rPr>
        <w:t xml:space="preserve">nr. </w:t>
      </w:r>
      <w:r w:rsidR="00BA1A5A">
        <w:rPr>
          <w:lang w:val="sq-AL"/>
        </w:rPr>
        <w:t>115, datë 14.</w:t>
      </w:r>
      <w:r w:rsidR="00ED0A2F" w:rsidRPr="003337E6">
        <w:rPr>
          <w:lang w:val="sq-AL"/>
        </w:rPr>
        <w:t>5.2018.</w:t>
      </w:r>
    </w:p>
    <w:p w:rsidR="00ED0A2F" w:rsidRPr="003337E6" w:rsidRDefault="009502DD" w:rsidP="00CD4C22">
      <w:pPr>
        <w:pStyle w:val="Paragrafi"/>
        <w:rPr>
          <w:lang w:val="sq-AL"/>
        </w:rPr>
      </w:pPr>
      <w:r w:rsidRPr="003337E6">
        <w:rPr>
          <w:lang w:val="sq-AL"/>
        </w:rPr>
        <w:t>-</w:t>
      </w:r>
      <w:r w:rsidR="00BA1A5A">
        <w:rPr>
          <w:lang w:val="sq-AL"/>
        </w:rPr>
        <w:t xml:space="preserve"> </w:t>
      </w:r>
      <w:r w:rsidR="00ED0A2F" w:rsidRPr="003337E6">
        <w:rPr>
          <w:lang w:val="sq-AL"/>
        </w:rPr>
        <w:t xml:space="preserve">Ky propozim vjen në zbatim të </w:t>
      </w:r>
      <w:r w:rsidR="00BA1A5A" w:rsidRPr="003337E6">
        <w:rPr>
          <w:lang w:val="sq-AL"/>
        </w:rPr>
        <w:t xml:space="preserve">ligjit </w:t>
      </w:r>
      <w:r w:rsidR="001B7033">
        <w:rPr>
          <w:lang w:val="sq-AL"/>
        </w:rPr>
        <w:t xml:space="preserve">nr. </w:t>
      </w:r>
      <w:r w:rsidR="00ED0A2F" w:rsidRPr="003337E6">
        <w:rPr>
          <w:lang w:val="sq-AL"/>
        </w:rPr>
        <w:t xml:space="preserve">43/2015, </w:t>
      </w:r>
      <w:r w:rsidR="00AC77CB">
        <w:rPr>
          <w:lang w:val="sq-AL"/>
        </w:rPr>
        <w:t>“</w:t>
      </w:r>
      <w:r w:rsidR="00ED0A2F" w:rsidRPr="003337E6">
        <w:rPr>
          <w:lang w:val="sq-AL"/>
        </w:rPr>
        <w:t xml:space="preserve">Për </w:t>
      </w:r>
      <w:r w:rsidR="00BA1A5A" w:rsidRPr="003337E6">
        <w:rPr>
          <w:lang w:val="sq-AL"/>
        </w:rPr>
        <w:t>sektorin e energjisë elektrike</w:t>
      </w:r>
      <w:r w:rsidR="00AC77CB">
        <w:rPr>
          <w:lang w:val="sq-AL"/>
        </w:rPr>
        <w:t>”</w:t>
      </w:r>
      <w:r w:rsidR="00ED0A2F" w:rsidRPr="003337E6">
        <w:rPr>
          <w:lang w:val="sq-AL"/>
        </w:rPr>
        <w:t xml:space="preserve">, </w:t>
      </w:r>
      <w:r w:rsidR="00BA1A5A">
        <w:rPr>
          <w:lang w:val="sq-AL"/>
        </w:rPr>
        <w:t>të</w:t>
      </w:r>
      <w:r w:rsidR="00ED0A2F" w:rsidRPr="003337E6">
        <w:rPr>
          <w:lang w:val="sq-AL"/>
        </w:rPr>
        <w:t xml:space="preserve"> ndryshuar, përkatësisht</w:t>
      </w:r>
      <w:r w:rsidR="00BA1A5A">
        <w:rPr>
          <w:lang w:val="sq-AL"/>
        </w:rPr>
        <w:t>,</w:t>
      </w:r>
      <w:r w:rsidR="00ED0A2F" w:rsidRPr="003337E6">
        <w:rPr>
          <w:lang w:val="sq-AL"/>
        </w:rPr>
        <w:t xml:space="preserve"> nenet 7, 56 dhe 63</w:t>
      </w:r>
      <w:r w:rsidR="00341C4B">
        <w:rPr>
          <w:lang w:val="sq-AL"/>
        </w:rPr>
        <w:t>, si dhe</w:t>
      </w:r>
      <w:r w:rsidR="00ED0A2F" w:rsidRPr="003337E6">
        <w:rPr>
          <w:lang w:val="sq-AL"/>
        </w:rPr>
        <w:t xml:space="preserve"> në përmbushje të detyrimeve të përcaktuara në Kodin e Transmetimit të miratuar me </w:t>
      </w:r>
      <w:r w:rsidR="00BA1A5A" w:rsidRPr="003337E6">
        <w:rPr>
          <w:lang w:val="sq-AL"/>
        </w:rPr>
        <w:t xml:space="preserve">vendimin </w:t>
      </w:r>
      <w:r w:rsidR="00ED0A2F" w:rsidRPr="003337E6">
        <w:rPr>
          <w:lang w:val="sq-AL"/>
        </w:rPr>
        <w:t xml:space="preserve">e </w:t>
      </w:r>
      <w:r w:rsidR="00BA1A5A" w:rsidRPr="003337E6">
        <w:rPr>
          <w:lang w:val="sq-AL"/>
        </w:rPr>
        <w:t>bordit</w:t>
      </w:r>
      <w:r w:rsidR="00BA1A5A">
        <w:rPr>
          <w:lang w:val="sq-AL"/>
        </w:rPr>
        <w:t xml:space="preserve"> </w:t>
      </w:r>
      <w:r w:rsidR="00ED0A2F" w:rsidRPr="003337E6">
        <w:rPr>
          <w:lang w:val="sq-AL"/>
        </w:rPr>
        <w:t>të ERE</w:t>
      </w:r>
      <w:r w:rsidR="00BA1A5A">
        <w:rPr>
          <w:lang w:val="sq-AL"/>
        </w:rPr>
        <w:t>-s</w:t>
      </w:r>
      <w:r w:rsidR="00ED0A2F" w:rsidRPr="003337E6">
        <w:rPr>
          <w:lang w:val="sq-AL"/>
        </w:rPr>
        <w:t xml:space="preserve"> </w:t>
      </w:r>
      <w:r w:rsidR="001B7033">
        <w:rPr>
          <w:lang w:val="sq-AL"/>
        </w:rPr>
        <w:t xml:space="preserve">nr. </w:t>
      </w:r>
      <w:r w:rsidR="00ED0A2F" w:rsidRPr="003337E6">
        <w:rPr>
          <w:lang w:val="sq-AL"/>
        </w:rPr>
        <w:t>186, datë 10.11.2017, përkatësisht neni</w:t>
      </w:r>
      <w:r w:rsidR="00E71217">
        <w:rPr>
          <w:lang w:val="sq-AL"/>
        </w:rPr>
        <w:t>t</w:t>
      </w:r>
      <w:r w:rsidR="00ED0A2F" w:rsidRPr="003337E6">
        <w:rPr>
          <w:lang w:val="sq-AL"/>
        </w:rPr>
        <w:t xml:space="preserve"> 117, pika 5, sipas të cilit</w:t>
      </w:r>
      <w:r w:rsidR="00BA1A5A">
        <w:rPr>
          <w:lang w:val="sq-AL"/>
        </w:rPr>
        <w:t>:</w:t>
      </w:r>
      <w:r w:rsidR="00ED0A2F" w:rsidRPr="003337E6">
        <w:rPr>
          <w:lang w:val="sq-AL"/>
        </w:rPr>
        <w:t xml:space="preserve"> </w:t>
      </w:r>
      <w:r w:rsidR="00AC77CB">
        <w:rPr>
          <w:lang w:val="sq-AL"/>
        </w:rPr>
        <w:t>“</w:t>
      </w:r>
      <w:r w:rsidR="00ED0A2F" w:rsidRPr="003337E6">
        <w:rPr>
          <w:lang w:val="sq-AL"/>
        </w:rPr>
        <w:t>OST</w:t>
      </w:r>
      <w:r w:rsidR="00BA1A5A">
        <w:rPr>
          <w:lang w:val="sq-AL"/>
        </w:rPr>
        <w:t>-ja</w:t>
      </w:r>
      <w:r w:rsidR="00ED0A2F" w:rsidRPr="003337E6">
        <w:rPr>
          <w:lang w:val="sq-AL"/>
        </w:rPr>
        <w:t xml:space="preserve"> do të zbatojë </w:t>
      </w:r>
      <w:r w:rsidR="00BA1A5A" w:rsidRPr="003337E6">
        <w:rPr>
          <w:lang w:val="sq-AL"/>
        </w:rPr>
        <w:t xml:space="preserve">urdhrin </w:t>
      </w:r>
      <w:r w:rsidR="00ED0A2F" w:rsidRPr="003337E6">
        <w:rPr>
          <w:lang w:val="sq-AL"/>
        </w:rPr>
        <w:t>e ENTSO-E (</w:t>
      </w:r>
      <w:r w:rsidR="00ED0A2F" w:rsidRPr="00BA1A5A">
        <w:rPr>
          <w:i/>
          <w:lang w:val="sq-AL"/>
        </w:rPr>
        <w:t>European Network of Transmission System Operators for Electricity</w:t>
      </w:r>
      <w:r w:rsidR="00ED0A2F" w:rsidRPr="003337E6">
        <w:rPr>
          <w:lang w:val="sq-AL"/>
        </w:rPr>
        <w:t>/Rrjeti Evropian i Operatorëve të Sistemit të Transmetimit të Energjisë Elektrike), të miratuar nga të gjithë OST-të e zonës sinkrone, në lidhje me kërkesat kryesore, organizative, rolet dhe përgjegjësitë në lidhje me shkëmbimin e të dhënave</w:t>
      </w:r>
      <w:r w:rsidR="00AC77CB">
        <w:rPr>
          <w:lang w:val="sq-AL"/>
        </w:rPr>
        <w:t>”</w:t>
      </w:r>
      <w:r w:rsidR="00ED0A2F" w:rsidRPr="003337E6">
        <w:rPr>
          <w:lang w:val="sq-AL"/>
        </w:rPr>
        <w:t xml:space="preserve"> (KORP).</w:t>
      </w:r>
    </w:p>
    <w:p w:rsidR="00ED0A2F" w:rsidRPr="003337E6" w:rsidRDefault="009502DD" w:rsidP="00CD4C22">
      <w:pPr>
        <w:pStyle w:val="Paragrafi"/>
        <w:rPr>
          <w:lang w:val="sq-AL"/>
        </w:rPr>
      </w:pPr>
      <w:r w:rsidRPr="003337E6">
        <w:rPr>
          <w:lang w:val="sq-AL"/>
        </w:rPr>
        <w:t>-</w:t>
      </w:r>
      <w:r w:rsidR="00BA1A5A">
        <w:rPr>
          <w:lang w:val="sq-AL"/>
        </w:rPr>
        <w:t xml:space="preserve"> </w:t>
      </w:r>
      <w:r w:rsidR="00ED0A2F" w:rsidRPr="003337E6">
        <w:rPr>
          <w:lang w:val="sq-AL"/>
        </w:rPr>
        <w:t>Interpretimi i KORP</w:t>
      </w:r>
      <w:r w:rsidR="00BA1A5A">
        <w:rPr>
          <w:lang w:val="sq-AL"/>
        </w:rPr>
        <w:t>-së</w:t>
      </w:r>
      <w:r w:rsidR="00ED0A2F" w:rsidRPr="003337E6">
        <w:rPr>
          <w:lang w:val="sq-AL"/>
        </w:rPr>
        <w:t xml:space="preserve"> do të bëhet në përputhje me Kodin e Transmetimit</w:t>
      </w:r>
      <w:r w:rsidR="00341C4B">
        <w:rPr>
          <w:lang w:val="sq-AL"/>
        </w:rPr>
        <w:t>, si dhe</w:t>
      </w:r>
      <w:r w:rsidR="00ED0A2F" w:rsidRPr="003337E6">
        <w:rPr>
          <w:lang w:val="sq-AL"/>
        </w:rPr>
        <w:t xml:space="preserve"> </w:t>
      </w:r>
      <w:r w:rsidR="00BA1A5A" w:rsidRPr="003337E6">
        <w:rPr>
          <w:lang w:val="sq-AL"/>
        </w:rPr>
        <w:t>dokumenteve</w:t>
      </w:r>
      <w:r w:rsidR="00ED0A2F" w:rsidRPr="003337E6">
        <w:rPr>
          <w:lang w:val="sq-AL"/>
        </w:rPr>
        <w:t xml:space="preserve"> të tjer</w:t>
      </w:r>
      <w:r w:rsidR="00BA1A5A">
        <w:rPr>
          <w:lang w:val="sq-AL"/>
        </w:rPr>
        <w:t>a</w:t>
      </w:r>
      <w:r w:rsidR="00ED0A2F" w:rsidRPr="003337E6">
        <w:rPr>
          <w:lang w:val="sq-AL"/>
        </w:rPr>
        <w:t xml:space="preserve"> të cil</w:t>
      </w:r>
      <w:r w:rsidR="00BA1A5A">
        <w:rPr>
          <w:lang w:val="sq-AL"/>
        </w:rPr>
        <w:t>a</w:t>
      </w:r>
      <w:r w:rsidR="00ED0A2F" w:rsidRPr="003337E6">
        <w:rPr>
          <w:lang w:val="sq-AL"/>
        </w:rPr>
        <w:t xml:space="preserve">ve </w:t>
      </w:r>
      <w:r w:rsidR="00BA1A5A">
        <w:rPr>
          <w:lang w:val="sq-AL"/>
        </w:rPr>
        <w:t>i</w:t>
      </w:r>
      <w:r w:rsidR="00ED0A2F" w:rsidRPr="003337E6">
        <w:rPr>
          <w:lang w:val="sq-AL"/>
        </w:rPr>
        <w:t>u referohet dokumenti. KORP</w:t>
      </w:r>
      <w:r w:rsidR="00BA1A5A">
        <w:rPr>
          <w:lang w:val="sq-AL"/>
        </w:rPr>
        <w:t>-ja</w:t>
      </w:r>
      <w:r w:rsidR="00ED0A2F" w:rsidRPr="003337E6">
        <w:rPr>
          <w:lang w:val="sq-AL"/>
        </w:rPr>
        <w:t xml:space="preserve"> është propozim i të gjitha OST</w:t>
      </w:r>
      <w:r w:rsidR="00BA1A5A">
        <w:rPr>
          <w:lang w:val="sq-AL"/>
        </w:rPr>
        <w:t>-ve</w:t>
      </w:r>
      <w:r w:rsidR="00ED0A2F" w:rsidRPr="003337E6">
        <w:rPr>
          <w:lang w:val="sq-AL"/>
        </w:rPr>
        <w:t xml:space="preserve"> të ENTSO-E</w:t>
      </w:r>
      <w:r w:rsidR="00BA1A5A">
        <w:rPr>
          <w:lang w:val="sq-AL"/>
        </w:rPr>
        <w:t>,</w:t>
      </w:r>
      <w:r w:rsidR="00ED0A2F" w:rsidRPr="003337E6">
        <w:rPr>
          <w:lang w:val="sq-AL"/>
        </w:rPr>
        <w:t xml:space="preserve"> për kërkesat themelore organizative, rolet dhe përgjegjësitë në lidhje me shkëmbimin e të dhënave, draftuar në përputhje me nenin 40</w:t>
      </w:r>
      <w:r w:rsidR="00BA1A5A">
        <w:rPr>
          <w:lang w:val="sq-AL"/>
        </w:rPr>
        <w:t>,</w:t>
      </w:r>
      <w:r w:rsidR="00ED0A2F" w:rsidRPr="003337E6">
        <w:rPr>
          <w:lang w:val="sq-AL"/>
        </w:rPr>
        <w:t xml:space="preserve"> pika 6</w:t>
      </w:r>
      <w:r w:rsidR="00BA1A5A">
        <w:rPr>
          <w:lang w:val="sq-AL"/>
        </w:rPr>
        <w:t>,</w:t>
      </w:r>
      <w:r w:rsidR="00ED0A2F" w:rsidRPr="003337E6">
        <w:rPr>
          <w:lang w:val="sq-AL"/>
        </w:rPr>
        <w:t xml:space="preserve"> të Rregullores së Komisionit të BE 2017/1485</w:t>
      </w:r>
      <w:r w:rsidR="00BA1A5A">
        <w:rPr>
          <w:lang w:val="sq-AL"/>
        </w:rPr>
        <w:t>,</w:t>
      </w:r>
      <w:r w:rsidR="00ED0A2F" w:rsidRPr="003337E6">
        <w:rPr>
          <w:lang w:val="sq-AL"/>
        </w:rPr>
        <w:t xml:space="preserve"> </w:t>
      </w:r>
      <w:r w:rsidR="00AC77CB">
        <w:rPr>
          <w:lang w:val="sq-AL"/>
        </w:rPr>
        <w:t>“</w:t>
      </w:r>
      <w:r w:rsidR="00ED0A2F" w:rsidRPr="003337E6">
        <w:rPr>
          <w:lang w:val="sq-AL"/>
        </w:rPr>
        <w:t>Mbi operimin e sistemit të transmetimit të energjisë elektrike SO GL</w:t>
      </w:r>
      <w:r w:rsidR="00AC77CB">
        <w:rPr>
          <w:lang w:val="sq-AL"/>
        </w:rPr>
        <w:t>”</w:t>
      </w:r>
      <w:r w:rsidR="00ED0A2F" w:rsidRPr="003337E6">
        <w:rPr>
          <w:lang w:val="sq-AL"/>
        </w:rPr>
        <w:t xml:space="preserve"> (</w:t>
      </w:r>
      <w:r w:rsidR="00ED0A2F" w:rsidRPr="00BA1A5A">
        <w:rPr>
          <w:i/>
          <w:lang w:val="sq-AL"/>
        </w:rPr>
        <w:t>Security of Operation Guideline, or Commission Regulation (EU) 2017/1485 of 2 August 2017establishing a guideline on electricity transmission system operation</w:t>
      </w:r>
      <w:r w:rsidR="00ED0A2F" w:rsidRPr="003337E6">
        <w:rPr>
          <w:lang w:val="sq-AL"/>
        </w:rPr>
        <w:t>/Rregullorja</w:t>
      </w:r>
      <w:r w:rsidR="00BA1A5A">
        <w:rPr>
          <w:lang w:val="sq-AL"/>
        </w:rPr>
        <w:t xml:space="preserve"> e Komisionit të (BE) 2017/1485</w:t>
      </w:r>
      <w:r w:rsidR="001B7033">
        <w:rPr>
          <w:lang w:val="sq-AL"/>
        </w:rPr>
        <w:t xml:space="preserve"> </w:t>
      </w:r>
      <w:r w:rsidR="00ED0A2F" w:rsidRPr="003337E6">
        <w:rPr>
          <w:lang w:val="sq-AL"/>
        </w:rPr>
        <w:t xml:space="preserve">ose </w:t>
      </w:r>
      <w:r w:rsidR="00BA1A5A" w:rsidRPr="003337E6">
        <w:rPr>
          <w:lang w:val="sq-AL"/>
        </w:rPr>
        <w:t>udhëzuesi mbi sigurinë operacionale</w:t>
      </w:r>
      <w:r w:rsidR="00ED0A2F" w:rsidRPr="003337E6">
        <w:rPr>
          <w:lang w:val="sq-AL"/>
        </w:rPr>
        <w:t>).</w:t>
      </w:r>
    </w:p>
    <w:p w:rsidR="00ED0A2F" w:rsidRPr="003337E6" w:rsidRDefault="00ED0A2F" w:rsidP="00CD4C22">
      <w:pPr>
        <w:pStyle w:val="Paragrafi"/>
        <w:rPr>
          <w:lang w:val="sq-AL"/>
        </w:rPr>
      </w:pPr>
      <w:r w:rsidRPr="003337E6">
        <w:rPr>
          <w:lang w:val="sq-AL"/>
        </w:rPr>
        <w:t xml:space="preserve">Për gjithë sa më sipër, </w:t>
      </w:r>
      <w:r w:rsidR="00BA1A5A" w:rsidRPr="003337E6">
        <w:rPr>
          <w:lang w:val="sq-AL"/>
        </w:rPr>
        <w:t xml:space="preserve">bordi </w:t>
      </w:r>
      <w:r w:rsidRPr="003337E6">
        <w:rPr>
          <w:lang w:val="sq-AL"/>
        </w:rPr>
        <w:t>i ERE</w:t>
      </w:r>
      <w:r w:rsidR="00BA1A5A">
        <w:rPr>
          <w:lang w:val="sq-AL"/>
        </w:rPr>
        <w:t>-s</w:t>
      </w:r>
      <w:r w:rsidRPr="003337E6">
        <w:rPr>
          <w:lang w:val="sq-AL"/>
        </w:rPr>
        <w:t xml:space="preserve"> </w:t>
      </w:r>
    </w:p>
    <w:p w:rsidR="009502DD" w:rsidRPr="008C0ED6" w:rsidRDefault="009502DD" w:rsidP="00CD4C22">
      <w:pPr>
        <w:pStyle w:val="Paragrafi"/>
        <w:rPr>
          <w:sz w:val="14"/>
          <w:lang w:val="sq-AL"/>
        </w:rPr>
      </w:pPr>
    </w:p>
    <w:p w:rsidR="00ED0A2F" w:rsidRPr="003337E6" w:rsidRDefault="009502DD" w:rsidP="00CD4C22">
      <w:pPr>
        <w:pStyle w:val="NeniNr"/>
        <w:keepNext w:val="0"/>
        <w:rPr>
          <w:lang w:val="sq-AL"/>
        </w:rPr>
      </w:pPr>
      <w:r w:rsidRPr="003337E6">
        <w:rPr>
          <w:lang w:val="sq-AL"/>
        </w:rPr>
        <w:t>VENDOSI:</w:t>
      </w:r>
    </w:p>
    <w:p w:rsidR="009502DD" w:rsidRPr="008C0ED6" w:rsidRDefault="009502DD" w:rsidP="00CD4C22">
      <w:pPr>
        <w:pStyle w:val="Paragrafi"/>
        <w:rPr>
          <w:sz w:val="14"/>
          <w:lang w:val="sq-AL"/>
        </w:rPr>
      </w:pPr>
    </w:p>
    <w:p w:rsidR="009502DD" w:rsidRPr="003337E6" w:rsidRDefault="009502DD" w:rsidP="00CD4C22">
      <w:pPr>
        <w:pStyle w:val="Paragrafi"/>
        <w:rPr>
          <w:lang w:val="sq-AL"/>
        </w:rPr>
      </w:pPr>
      <w:r w:rsidRPr="003337E6">
        <w:rPr>
          <w:lang w:val="sq-AL"/>
        </w:rPr>
        <w:t xml:space="preserve">1. </w:t>
      </w:r>
      <w:r w:rsidR="00ED0A2F" w:rsidRPr="003337E6">
        <w:rPr>
          <w:lang w:val="sq-AL"/>
        </w:rPr>
        <w:t xml:space="preserve">Të miratojë </w:t>
      </w:r>
      <w:r w:rsidR="00AC77CB">
        <w:rPr>
          <w:lang w:val="sq-AL"/>
        </w:rPr>
        <w:t>“</w:t>
      </w:r>
      <w:r w:rsidR="00ED0A2F" w:rsidRPr="003337E6">
        <w:rPr>
          <w:lang w:val="sq-AL"/>
        </w:rPr>
        <w:t xml:space="preserve">Udhëzuesin për </w:t>
      </w:r>
      <w:r w:rsidR="00BA1A5A" w:rsidRPr="003337E6">
        <w:rPr>
          <w:lang w:val="sq-AL"/>
        </w:rPr>
        <w:t xml:space="preserve">kërkesat organizative, rolet dhe përgjegjësitë </w:t>
      </w:r>
      <w:r w:rsidR="00ED0A2F" w:rsidRPr="003337E6">
        <w:rPr>
          <w:lang w:val="sq-AL"/>
        </w:rPr>
        <w:t>në lidhje me shkëmbimin e të dhënave</w:t>
      </w:r>
      <w:r w:rsidR="00AC77CB">
        <w:rPr>
          <w:lang w:val="sq-AL"/>
        </w:rPr>
        <w:t>”</w:t>
      </w:r>
      <w:r w:rsidR="00ED0A2F" w:rsidRPr="003337E6">
        <w:rPr>
          <w:lang w:val="sq-AL"/>
        </w:rPr>
        <w:t xml:space="preserve"> (KORP). </w:t>
      </w:r>
    </w:p>
    <w:p w:rsidR="00ED0A2F" w:rsidRPr="003337E6" w:rsidRDefault="009502DD" w:rsidP="00CD4C22">
      <w:pPr>
        <w:pStyle w:val="Paragrafi"/>
        <w:rPr>
          <w:lang w:val="sq-AL"/>
        </w:rPr>
      </w:pPr>
      <w:r w:rsidRPr="003337E6">
        <w:rPr>
          <w:lang w:val="sq-AL"/>
        </w:rPr>
        <w:t xml:space="preserve">2. </w:t>
      </w:r>
      <w:r w:rsidR="00ED0A2F" w:rsidRPr="003337E6">
        <w:rPr>
          <w:lang w:val="sq-AL"/>
        </w:rPr>
        <w:t>Versioni në gjuhën e origjinës (anglisht) ka përparësi në rast mosdakordësie në</w:t>
      </w:r>
      <w:r w:rsidRPr="003337E6">
        <w:rPr>
          <w:lang w:val="sq-AL"/>
        </w:rPr>
        <w:t xml:space="preserve"> </w:t>
      </w:r>
      <w:r w:rsidR="00ED0A2F" w:rsidRPr="003337E6">
        <w:rPr>
          <w:lang w:val="sq-AL"/>
        </w:rPr>
        <w:t>interpretim nga palët të versionit shqip.</w:t>
      </w:r>
    </w:p>
    <w:p w:rsidR="00ED0A2F" w:rsidRPr="003337E6" w:rsidRDefault="009502DD" w:rsidP="00CD4C22">
      <w:pPr>
        <w:pStyle w:val="Paragrafi"/>
        <w:rPr>
          <w:lang w:val="sq-AL"/>
        </w:rPr>
      </w:pPr>
      <w:r w:rsidRPr="003337E6">
        <w:rPr>
          <w:lang w:val="sq-AL"/>
        </w:rPr>
        <w:t xml:space="preserve">3. </w:t>
      </w:r>
      <w:r w:rsidR="00ED0A2F" w:rsidRPr="003337E6">
        <w:rPr>
          <w:lang w:val="sq-AL"/>
        </w:rPr>
        <w:t xml:space="preserve">Drejtoria Juridike dhe e Mbrojtjes së Konsumatorit të njoftojë të interesuarit për </w:t>
      </w:r>
      <w:r w:rsidR="00BA1A5A" w:rsidRPr="003337E6">
        <w:rPr>
          <w:lang w:val="sq-AL"/>
        </w:rPr>
        <w:t xml:space="preserve">vendimin </w:t>
      </w:r>
      <w:r w:rsidR="00ED0A2F" w:rsidRPr="003337E6">
        <w:rPr>
          <w:lang w:val="sq-AL"/>
        </w:rPr>
        <w:t xml:space="preserve">e </w:t>
      </w:r>
      <w:r w:rsidR="00BA1A5A" w:rsidRPr="003337E6">
        <w:rPr>
          <w:lang w:val="sq-AL"/>
        </w:rPr>
        <w:t xml:space="preserve">bordit </w:t>
      </w:r>
      <w:r w:rsidR="00ED0A2F" w:rsidRPr="003337E6">
        <w:rPr>
          <w:lang w:val="sq-AL"/>
        </w:rPr>
        <w:t>të ERE-s. </w:t>
      </w:r>
    </w:p>
    <w:p w:rsidR="00ED0A2F" w:rsidRPr="003337E6" w:rsidRDefault="00ED0A2F" w:rsidP="00CD4C22">
      <w:pPr>
        <w:pStyle w:val="Paragrafi"/>
        <w:rPr>
          <w:lang w:val="sq-AL"/>
        </w:rPr>
      </w:pPr>
      <w:r w:rsidRPr="003337E6">
        <w:rPr>
          <w:lang w:val="sq-AL"/>
        </w:rPr>
        <w:t xml:space="preserve">Ky vendim hyn në fuqi menjëherë. </w:t>
      </w:r>
    </w:p>
    <w:p w:rsidR="00ED0A2F" w:rsidRPr="003337E6" w:rsidRDefault="00ED0A2F" w:rsidP="00CD4C22">
      <w:pPr>
        <w:pStyle w:val="Paragrafi"/>
        <w:rPr>
          <w:lang w:val="sq-AL"/>
        </w:rPr>
      </w:pPr>
      <w:r w:rsidRPr="003337E6">
        <w:rPr>
          <w:lang w:val="sq-AL"/>
        </w:rPr>
        <w:t>Ky vendim botohet në Fletoren Zyrtare.</w:t>
      </w:r>
      <w:r w:rsidR="001B7033">
        <w:rPr>
          <w:lang w:val="sq-AL"/>
        </w:rPr>
        <w:t xml:space="preserve"> </w:t>
      </w:r>
    </w:p>
    <w:p w:rsidR="00ED0A2F" w:rsidRPr="003337E6" w:rsidRDefault="00ED0A2F" w:rsidP="00CD4C22">
      <w:pPr>
        <w:pStyle w:val="Paragrafi"/>
        <w:rPr>
          <w:lang w:val="sq-AL"/>
        </w:rPr>
      </w:pPr>
      <w:r w:rsidRPr="003337E6">
        <w:rPr>
          <w:lang w:val="sq-AL"/>
        </w:rPr>
        <w:t>Ky vendim mund të ankimohet në Gjykatën Administrative Tiranë, brenda 30 ditëve kalendarike nga</w:t>
      </w:r>
      <w:r w:rsidR="001B7033">
        <w:rPr>
          <w:lang w:val="sq-AL"/>
        </w:rPr>
        <w:t xml:space="preserve"> </w:t>
      </w:r>
      <w:r w:rsidRPr="003337E6">
        <w:rPr>
          <w:lang w:val="sq-AL"/>
        </w:rPr>
        <w:t>botimi në Fletoren Zyrtare.</w:t>
      </w:r>
      <w:r w:rsidR="001B7033">
        <w:rPr>
          <w:lang w:val="sq-AL"/>
        </w:rPr>
        <w:t xml:space="preserve"> </w:t>
      </w:r>
    </w:p>
    <w:p w:rsidR="00ED0A2F" w:rsidRPr="008C0ED6" w:rsidRDefault="00ED0A2F" w:rsidP="00CD4C22">
      <w:pPr>
        <w:pStyle w:val="Paragrafi"/>
        <w:rPr>
          <w:sz w:val="14"/>
          <w:lang w:val="sq-AL"/>
        </w:rPr>
      </w:pPr>
    </w:p>
    <w:p w:rsidR="00ED0A2F" w:rsidRPr="003337E6" w:rsidRDefault="00ED0A2F" w:rsidP="00CD4C22">
      <w:pPr>
        <w:pStyle w:val="Paragrafi"/>
        <w:jc w:val="right"/>
        <w:rPr>
          <w:lang w:val="sq-AL"/>
        </w:rPr>
      </w:pPr>
      <w:r w:rsidRPr="003337E6">
        <w:rPr>
          <w:lang w:val="sq-AL"/>
        </w:rPr>
        <w:t xml:space="preserve">KRYETARI </w:t>
      </w:r>
    </w:p>
    <w:p w:rsidR="00ED0A2F" w:rsidRPr="003337E6" w:rsidRDefault="00ED0A2F" w:rsidP="00CD4C22">
      <w:pPr>
        <w:pStyle w:val="Paragrafi"/>
        <w:jc w:val="right"/>
        <w:rPr>
          <w:b/>
          <w:lang w:val="sq-AL"/>
        </w:rPr>
      </w:pPr>
      <w:r w:rsidRPr="003337E6">
        <w:rPr>
          <w:b/>
          <w:lang w:val="sq-AL"/>
        </w:rPr>
        <w:t xml:space="preserve">Petrit </w:t>
      </w:r>
      <w:r w:rsidR="009502DD" w:rsidRPr="003337E6">
        <w:rPr>
          <w:b/>
          <w:lang w:val="sq-AL"/>
        </w:rPr>
        <w:t>Ahmeti</w:t>
      </w:r>
    </w:p>
    <w:p w:rsidR="00ED0A2F" w:rsidRPr="003337E6" w:rsidRDefault="001B7033" w:rsidP="00CD4C22">
      <w:pPr>
        <w:widowControl w:val="0"/>
        <w:ind w:firstLine="0"/>
        <w:rPr>
          <w:rFonts w:ascii="Garamond" w:hAnsi="Garamond"/>
          <w:lang w:val="sq-AL"/>
        </w:rPr>
      </w:pPr>
      <w:r>
        <w:rPr>
          <w:rFonts w:ascii="Garamond" w:hAnsi="Garamond"/>
          <w:lang w:val="sq-AL"/>
        </w:rPr>
        <w:t xml:space="preserve"> </w:t>
      </w:r>
    </w:p>
    <w:p w:rsidR="008C0ED6" w:rsidRDefault="008C0ED6" w:rsidP="00CD4C22">
      <w:pPr>
        <w:pStyle w:val="NeniTitull"/>
        <w:keepNext w:val="0"/>
        <w:rPr>
          <w:lang w:val="sq-AL"/>
        </w:rPr>
      </w:pPr>
    </w:p>
    <w:p w:rsidR="008C0ED6" w:rsidRDefault="008C0ED6" w:rsidP="00CD4C22">
      <w:pPr>
        <w:pStyle w:val="NeniTitull"/>
        <w:keepNext w:val="0"/>
        <w:rPr>
          <w:lang w:val="sq-AL"/>
        </w:rPr>
      </w:pPr>
    </w:p>
    <w:p w:rsidR="00BA1A5A" w:rsidRPr="00BA1A5A" w:rsidRDefault="00BA1A5A" w:rsidP="00CD4C22">
      <w:pPr>
        <w:pStyle w:val="NeniTitull"/>
        <w:keepNext w:val="0"/>
        <w:rPr>
          <w:lang w:val="sq-AL"/>
        </w:rPr>
      </w:pPr>
      <w:r w:rsidRPr="00BA1A5A">
        <w:rPr>
          <w:lang w:val="sq-AL"/>
        </w:rPr>
        <w:t>PROPOZIMI I TË GJITH</w:t>
      </w:r>
      <w:r w:rsidR="004D42D4">
        <w:rPr>
          <w:lang w:val="sq-AL"/>
        </w:rPr>
        <w:t>Ë</w:t>
      </w:r>
      <w:r w:rsidRPr="00BA1A5A">
        <w:rPr>
          <w:lang w:val="sq-AL"/>
        </w:rPr>
        <w:t xml:space="preserve"> OST-ve </w:t>
      </w:r>
    </w:p>
    <w:p w:rsidR="00013371" w:rsidRDefault="00BA1A5A" w:rsidP="00CD4C22">
      <w:pPr>
        <w:pStyle w:val="NeniTitull"/>
        <w:keepNext w:val="0"/>
        <w:rPr>
          <w:b w:val="0"/>
          <w:lang w:val="sq-AL"/>
        </w:rPr>
      </w:pPr>
      <w:r w:rsidRPr="00BA1A5A">
        <w:rPr>
          <w:b w:val="0"/>
          <w:lang w:val="sq-AL"/>
        </w:rPr>
        <w:t>MBI KËRKESAT ORGANIZATIVE, ROLET DHE PËRGJEGJËSITË (KORP)</w:t>
      </w:r>
      <w:r>
        <w:rPr>
          <w:b w:val="0"/>
          <w:lang w:val="sq-AL"/>
        </w:rPr>
        <w:t>,</w:t>
      </w:r>
      <w:r w:rsidRPr="00BA1A5A">
        <w:rPr>
          <w:b w:val="0"/>
          <w:lang w:val="sq-AL"/>
        </w:rPr>
        <w:t xml:space="preserve"> NË LIDHJE ME SHKËMBIMIN E TË DHËNAVE</w:t>
      </w:r>
      <w:r>
        <w:rPr>
          <w:b w:val="0"/>
          <w:lang w:val="sq-AL"/>
        </w:rPr>
        <w:t>,</w:t>
      </w:r>
      <w:r w:rsidRPr="00BA1A5A">
        <w:rPr>
          <w:b w:val="0"/>
          <w:lang w:val="sq-AL"/>
        </w:rPr>
        <w:t xml:space="preserve"> NË PËRPUTHJE ME NENIN 40(6)</w:t>
      </w:r>
      <w:r w:rsidR="00A945A9">
        <w:rPr>
          <w:b w:val="0"/>
          <w:lang w:val="sq-AL"/>
        </w:rPr>
        <w:t>,</w:t>
      </w:r>
      <w:r w:rsidRPr="00BA1A5A">
        <w:rPr>
          <w:b w:val="0"/>
          <w:lang w:val="sq-AL"/>
        </w:rPr>
        <w:t xml:space="preserve"> TË RREGULLORES SË KOMISIONIT (BE) 2017/1485</w:t>
      </w:r>
      <w:r>
        <w:rPr>
          <w:b w:val="0"/>
          <w:lang w:val="sq-AL"/>
        </w:rPr>
        <w:t>,</w:t>
      </w:r>
      <w:r w:rsidRPr="00BA1A5A">
        <w:rPr>
          <w:b w:val="0"/>
          <w:lang w:val="sq-AL"/>
        </w:rPr>
        <w:t xml:space="preserve"> TË DATËS 2 GUSHT 2017</w:t>
      </w:r>
    </w:p>
    <w:p w:rsidR="00ED674D" w:rsidRPr="00ED674D" w:rsidRDefault="00ED674D" w:rsidP="00CD4C22">
      <w:pPr>
        <w:pStyle w:val="NeniTitull"/>
        <w:keepNext w:val="0"/>
        <w:rPr>
          <w:b w:val="0"/>
          <w:sz w:val="14"/>
          <w:szCs w:val="14"/>
          <w:lang w:val="sq-AL"/>
        </w:rPr>
      </w:pPr>
    </w:p>
    <w:p w:rsidR="00013371" w:rsidRPr="00BA1A5A" w:rsidRDefault="00BA1A5A" w:rsidP="00CD4C22">
      <w:pPr>
        <w:pStyle w:val="NeniTitull"/>
        <w:keepNext w:val="0"/>
        <w:rPr>
          <w:b w:val="0"/>
          <w:lang w:val="sq-AL"/>
        </w:rPr>
      </w:pPr>
      <w:r w:rsidRPr="00BA1A5A">
        <w:rPr>
          <w:b w:val="0"/>
          <w:lang w:val="sq-AL"/>
        </w:rPr>
        <w:t>UDHËZIM PËR OPERIMIN E SISTEMIT TË TRANSMETIMIT TË ENERGJISË</w:t>
      </w:r>
    </w:p>
    <w:p w:rsidR="00C05673" w:rsidRPr="00BA1A5A" w:rsidRDefault="00C05673" w:rsidP="00CD4C22">
      <w:pPr>
        <w:pStyle w:val="NeniTitull"/>
        <w:keepNext w:val="0"/>
        <w:rPr>
          <w:b w:val="0"/>
          <w:szCs w:val="24"/>
          <w:lang w:val="sq-AL"/>
        </w:rPr>
      </w:pPr>
    </w:p>
    <w:p w:rsidR="00136830" w:rsidRPr="003337E6" w:rsidRDefault="00136830" w:rsidP="00CD4C22">
      <w:pPr>
        <w:widowControl w:val="0"/>
        <w:tabs>
          <w:tab w:val="right" w:leader="dot" w:pos="9356"/>
        </w:tabs>
        <w:spacing w:after="0" w:line="240" w:lineRule="auto"/>
        <w:rPr>
          <w:rFonts w:ascii="Garamond" w:hAnsi="Garamond"/>
          <w:sz w:val="24"/>
          <w:szCs w:val="24"/>
          <w:lang w:val="sq-AL"/>
        </w:rPr>
      </w:pPr>
      <w:r w:rsidRPr="003337E6">
        <w:rPr>
          <w:rFonts w:ascii="Garamond" w:hAnsi="Garamond"/>
          <w:sz w:val="24"/>
          <w:szCs w:val="24"/>
          <w:lang w:val="sq-AL"/>
        </w:rPr>
        <w:t>Të gjithë OST-të, duke pa</w:t>
      </w:r>
      <w:r w:rsidR="00AC77CB">
        <w:rPr>
          <w:rFonts w:ascii="Garamond" w:hAnsi="Garamond"/>
          <w:sz w:val="24"/>
          <w:szCs w:val="24"/>
          <w:lang w:val="sq-AL"/>
        </w:rPr>
        <w:t>s</w:t>
      </w:r>
      <w:r w:rsidRPr="003337E6">
        <w:rPr>
          <w:rFonts w:ascii="Garamond" w:hAnsi="Garamond"/>
          <w:sz w:val="24"/>
          <w:szCs w:val="24"/>
          <w:lang w:val="sq-AL"/>
        </w:rPr>
        <w:t>ur parasysh si më poshtë</w:t>
      </w:r>
      <w:r w:rsidR="00AC77CB">
        <w:rPr>
          <w:rFonts w:ascii="Garamond" w:hAnsi="Garamond"/>
          <w:sz w:val="24"/>
          <w:szCs w:val="24"/>
          <w:lang w:val="sq-AL"/>
        </w:rPr>
        <w:t>,</w:t>
      </w:r>
      <w:r w:rsidRPr="003337E6">
        <w:rPr>
          <w:rFonts w:ascii="Garamond" w:hAnsi="Garamond"/>
          <w:sz w:val="24"/>
          <w:szCs w:val="24"/>
          <w:lang w:val="sq-AL"/>
        </w:rPr>
        <w:t xml:space="preserve"> që:</w:t>
      </w:r>
    </w:p>
    <w:p w:rsidR="00136830" w:rsidRPr="003337E6" w:rsidRDefault="008F763A" w:rsidP="00CD4C22">
      <w:pPr>
        <w:pStyle w:val="Style11"/>
        <w:widowControl w:val="0"/>
        <w:spacing w:line="240" w:lineRule="auto"/>
        <w:ind w:left="0" w:right="0" w:firstLine="284"/>
        <w:rPr>
          <w:rFonts w:ascii="Garamond" w:hAnsi="Garamond" w:cs="Times New Roman"/>
          <w:sz w:val="24"/>
          <w:szCs w:val="24"/>
        </w:rPr>
      </w:pPr>
      <w:r w:rsidRPr="003337E6">
        <w:rPr>
          <w:rFonts w:ascii="Garamond" w:hAnsi="Garamond" w:cs="Times New Roman"/>
          <w:sz w:val="24"/>
          <w:szCs w:val="24"/>
        </w:rPr>
        <w:t xml:space="preserve"> </w:t>
      </w:r>
      <w:r w:rsidR="00136830" w:rsidRPr="003337E6">
        <w:rPr>
          <w:rFonts w:ascii="Garamond" w:hAnsi="Garamond" w:cs="Times New Roman"/>
          <w:sz w:val="24"/>
          <w:szCs w:val="24"/>
        </w:rPr>
        <w:t>Ky dokument është një propozim i përbashkët i hartuar nga të gjithë Operatorët e Sistemit të Transmetimit (referuar këtu e tutje</w:t>
      </w:r>
      <w:r w:rsidR="001B7033">
        <w:rPr>
          <w:rFonts w:ascii="Garamond" w:hAnsi="Garamond" w:cs="Times New Roman"/>
          <w:sz w:val="24"/>
          <w:szCs w:val="24"/>
        </w:rPr>
        <w:t xml:space="preserve"> </w:t>
      </w:r>
      <w:r w:rsidR="00136830" w:rsidRPr="003337E6">
        <w:rPr>
          <w:rFonts w:ascii="Garamond" w:hAnsi="Garamond" w:cs="Times New Roman"/>
          <w:sz w:val="24"/>
          <w:szCs w:val="24"/>
        </w:rPr>
        <w:t>si</w:t>
      </w:r>
      <w:r w:rsidR="001B7033">
        <w:rPr>
          <w:rFonts w:ascii="Garamond" w:hAnsi="Garamond" w:cs="Times New Roman"/>
          <w:sz w:val="24"/>
          <w:szCs w:val="24"/>
        </w:rPr>
        <w:t xml:space="preserve"> </w:t>
      </w:r>
      <w:r w:rsidR="00AC77CB">
        <w:rPr>
          <w:rFonts w:ascii="Garamond" w:hAnsi="Garamond" w:cs="Times New Roman"/>
          <w:sz w:val="24"/>
          <w:szCs w:val="24"/>
        </w:rPr>
        <w:t>“</w:t>
      </w:r>
      <w:r w:rsidR="00136830" w:rsidRPr="003337E6">
        <w:rPr>
          <w:rFonts w:ascii="Garamond" w:hAnsi="Garamond" w:cs="Times New Roman"/>
          <w:sz w:val="24"/>
          <w:szCs w:val="24"/>
        </w:rPr>
        <w:t>OST-të</w:t>
      </w:r>
      <w:r w:rsidR="00AC77CB">
        <w:rPr>
          <w:rFonts w:ascii="Garamond" w:hAnsi="Garamond" w:cs="Times New Roman"/>
          <w:sz w:val="24"/>
          <w:szCs w:val="24"/>
        </w:rPr>
        <w:t>”</w:t>
      </w:r>
      <w:r w:rsidR="00136830" w:rsidRPr="003337E6">
        <w:rPr>
          <w:rFonts w:ascii="Garamond" w:hAnsi="Garamond" w:cs="Times New Roman"/>
          <w:sz w:val="24"/>
          <w:szCs w:val="24"/>
        </w:rPr>
        <w:t>)</w:t>
      </w:r>
      <w:r w:rsidR="00AC77CB">
        <w:rPr>
          <w:rFonts w:ascii="Garamond" w:hAnsi="Garamond" w:cs="Times New Roman"/>
          <w:sz w:val="24"/>
          <w:szCs w:val="24"/>
        </w:rPr>
        <w:t>,</w:t>
      </w:r>
      <w:r w:rsidR="00136830" w:rsidRPr="003337E6">
        <w:rPr>
          <w:rFonts w:ascii="Garamond" w:hAnsi="Garamond" w:cs="Times New Roman"/>
          <w:sz w:val="24"/>
          <w:szCs w:val="24"/>
        </w:rPr>
        <w:t xml:space="preserve"> në lidhje me kërkesat organizative, rolet dhe përgjegjësitë kryesore mbi shkëmbimin e</w:t>
      </w:r>
      <w:r w:rsidR="001B7033">
        <w:rPr>
          <w:rFonts w:ascii="Garamond" w:hAnsi="Garamond" w:cs="Times New Roman"/>
          <w:sz w:val="24"/>
          <w:szCs w:val="24"/>
        </w:rPr>
        <w:t xml:space="preserve"> </w:t>
      </w:r>
      <w:r w:rsidR="00136830" w:rsidRPr="003337E6">
        <w:rPr>
          <w:rFonts w:ascii="Garamond" w:hAnsi="Garamond" w:cs="Times New Roman"/>
          <w:sz w:val="24"/>
          <w:szCs w:val="24"/>
        </w:rPr>
        <w:t>të dhënave (referuar këtu e tutje si</w:t>
      </w:r>
      <w:r w:rsidR="001B7033">
        <w:rPr>
          <w:rFonts w:ascii="Garamond" w:hAnsi="Garamond" w:cs="Times New Roman"/>
          <w:sz w:val="24"/>
          <w:szCs w:val="24"/>
        </w:rPr>
        <w:t xml:space="preserve"> </w:t>
      </w:r>
      <w:r w:rsidR="00AC77CB">
        <w:rPr>
          <w:rFonts w:ascii="Garamond" w:hAnsi="Garamond" w:cs="Times New Roman"/>
          <w:sz w:val="24"/>
          <w:szCs w:val="24"/>
        </w:rPr>
        <w:t>“</w:t>
      </w:r>
      <w:r w:rsidR="00136830" w:rsidRPr="003337E6">
        <w:rPr>
          <w:rFonts w:ascii="Garamond" w:hAnsi="Garamond" w:cs="Times New Roman"/>
          <w:sz w:val="24"/>
          <w:szCs w:val="24"/>
        </w:rPr>
        <w:t>KORP</w:t>
      </w:r>
      <w:r w:rsidR="00AC77CB">
        <w:rPr>
          <w:rFonts w:ascii="Garamond" w:hAnsi="Garamond" w:cs="Times New Roman"/>
          <w:sz w:val="24"/>
          <w:szCs w:val="24"/>
        </w:rPr>
        <w:t>”</w:t>
      </w:r>
      <w:r w:rsidR="00136830" w:rsidRPr="003337E6">
        <w:rPr>
          <w:rFonts w:ascii="Garamond" w:hAnsi="Garamond" w:cs="Times New Roman"/>
          <w:sz w:val="24"/>
          <w:szCs w:val="24"/>
        </w:rPr>
        <w:t>).</w:t>
      </w:r>
    </w:p>
    <w:p w:rsidR="00136830" w:rsidRPr="003337E6" w:rsidRDefault="008F763A" w:rsidP="00CD4C22">
      <w:pPr>
        <w:pStyle w:val="Style11"/>
        <w:widowControl w:val="0"/>
        <w:spacing w:line="240" w:lineRule="auto"/>
        <w:ind w:left="0" w:right="0" w:firstLine="284"/>
        <w:rPr>
          <w:rFonts w:ascii="Garamond" w:hAnsi="Garamond" w:cs="Times New Roman"/>
          <w:sz w:val="24"/>
          <w:szCs w:val="24"/>
        </w:rPr>
      </w:pPr>
      <w:r w:rsidRPr="003337E6">
        <w:rPr>
          <w:rFonts w:ascii="Garamond" w:hAnsi="Garamond" w:cs="Times New Roman"/>
          <w:sz w:val="24"/>
          <w:szCs w:val="24"/>
        </w:rPr>
        <w:t xml:space="preserve"> </w:t>
      </w:r>
      <w:r w:rsidR="00136830" w:rsidRPr="003337E6">
        <w:rPr>
          <w:rFonts w:ascii="Garamond" w:hAnsi="Garamond" w:cs="Times New Roman"/>
          <w:sz w:val="24"/>
          <w:szCs w:val="24"/>
        </w:rPr>
        <w:t>KORP</w:t>
      </w:r>
      <w:r w:rsidR="00AC77CB">
        <w:rPr>
          <w:rFonts w:ascii="Garamond" w:hAnsi="Garamond" w:cs="Times New Roman"/>
          <w:sz w:val="24"/>
          <w:szCs w:val="24"/>
        </w:rPr>
        <w:t>-ja</w:t>
      </w:r>
      <w:r w:rsidR="00136830" w:rsidRPr="003337E6">
        <w:rPr>
          <w:rFonts w:ascii="Garamond" w:hAnsi="Garamond" w:cs="Times New Roman"/>
          <w:sz w:val="24"/>
          <w:szCs w:val="24"/>
        </w:rPr>
        <w:t xml:space="preserve"> merr parasysh parimet dhe qëllimet e përgjithshme të përcaktuara në Rregulloren e Komisionit të (BE) 2017/1485</w:t>
      </w:r>
      <w:r w:rsidR="00AC77CB">
        <w:rPr>
          <w:rFonts w:ascii="Garamond" w:hAnsi="Garamond" w:cs="Times New Roman"/>
          <w:sz w:val="24"/>
          <w:szCs w:val="24"/>
        </w:rPr>
        <w:t>,</w:t>
      </w:r>
      <w:r w:rsidR="00136830" w:rsidRPr="003337E6">
        <w:rPr>
          <w:rFonts w:ascii="Garamond" w:hAnsi="Garamond" w:cs="Times New Roman"/>
          <w:sz w:val="24"/>
          <w:szCs w:val="24"/>
        </w:rPr>
        <w:t xml:space="preserve"> </w:t>
      </w:r>
      <w:r w:rsidR="00AC77CB">
        <w:rPr>
          <w:rFonts w:ascii="Garamond" w:hAnsi="Garamond" w:cs="Times New Roman"/>
          <w:sz w:val="24"/>
          <w:szCs w:val="24"/>
        </w:rPr>
        <w:t>“</w:t>
      </w:r>
      <w:r w:rsidR="00136830" w:rsidRPr="003337E6">
        <w:rPr>
          <w:rFonts w:ascii="Garamond" w:hAnsi="Garamond" w:cs="Times New Roman"/>
          <w:sz w:val="24"/>
          <w:szCs w:val="24"/>
        </w:rPr>
        <w:t xml:space="preserve">Për krijimin e një </w:t>
      </w:r>
      <w:r w:rsidR="00AC77CB" w:rsidRPr="003337E6">
        <w:rPr>
          <w:rFonts w:ascii="Garamond" w:hAnsi="Garamond" w:cs="Times New Roman"/>
          <w:sz w:val="24"/>
          <w:szCs w:val="24"/>
        </w:rPr>
        <w:t xml:space="preserve">udhëzuesi mbi operimin e sistemit të transmetimit </w:t>
      </w:r>
      <w:r w:rsidR="00136830" w:rsidRPr="003337E6">
        <w:rPr>
          <w:rFonts w:ascii="Garamond" w:hAnsi="Garamond" w:cs="Times New Roman"/>
          <w:sz w:val="24"/>
          <w:szCs w:val="24"/>
        </w:rPr>
        <w:t xml:space="preserve">të </w:t>
      </w:r>
      <w:r w:rsidR="00AC77CB" w:rsidRPr="003337E6">
        <w:rPr>
          <w:rFonts w:ascii="Garamond" w:hAnsi="Garamond" w:cs="Times New Roman"/>
          <w:sz w:val="24"/>
          <w:szCs w:val="24"/>
        </w:rPr>
        <w:t>energjisë</w:t>
      </w:r>
      <w:r w:rsidR="00AC77CB">
        <w:rPr>
          <w:rFonts w:ascii="Garamond" w:hAnsi="Garamond" w:cs="Times New Roman"/>
          <w:sz w:val="24"/>
          <w:szCs w:val="24"/>
        </w:rPr>
        <w:t>”</w:t>
      </w:r>
      <w:r w:rsidR="00AC77CB" w:rsidRPr="003337E6">
        <w:rPr>
          <w:rFonts w:ascii="Garamond" w:hAnsi="Garamond" w:cs="Times New Roman"/>
          <w:sz w:val="24"/>
          <w:szCs w:val="24"/>
        </w:rPr>
        <w:t xml:space="preserve"> </w:t>
      </w:r>
      <w:r w:rsidR="00136830" w:rsidRPr="003337E6">
        <w:rPr>
          <w:rFonts w:ascii="Garamond" w:hAnsi="Garamond" w:cs="Times New Roman"/>
          <w:sz w:val="24"/>
          <w:szCs w:val="24"/>
        </w:rPr>
        <w:t>(referuar këtej e tutje si</w:t>
      </w:r>
      <w:r w:rsidR="001B7033">
        <w:rPr>
          <w:rFonts w:ascii="Garamond" w:hAnsi="Garamond" w:cs="Times New Roman"/>
          <w:sz w:val="24"/>
          <w:szCs w:val="24"/>
        </w:rPr>
        <w:t xml:space="preserve"> </w:t>
      </w:r>
      <w:r w:rsidR="00AC77CB">
        <w:rPr>
          <w:rFonts w:ascii="Garamond" w:hAnsi="Garamond" w:cs="Times New Roman"/>
          <w:sz w:val="24"/>
          <w:szCs w:val="24"/>
        </w:rPr>
        <w:t>“</w:t>
      </w:r>
      <w:r w:rsidR="00136830" w:rsidRPr="003337E6">
        <w:rPr>
          <w:rFonts w:ascii="Garamond" w:hAnsi="Garamond" w:cs="Times New Roman"/>
          <w:sz w:val="24"/>
          <w:szCs w:val="24"/>
        </w:rPr>
        <w:t>SO GL</w:t>
      </w:r>
      <w:r w:rsidR="00AC77CB">
        <w:rPr>
          <w:rFonts w:ascii="Garamond" w:hAnsi="Garamond" w:cs="Times New Roman"/>
          <w:sz w:val="24"/>
          <w:szCs w:val="24"/>
        </w:rPr>
        <w:t>”</w:t>
      </w:r>
      <w:r w:rsidR="00136830" w:rsidRPr="003337E6">
        <w:rPr>
          <w:rFonts w:ascii="Garamond" w:hAnsi="Garamond" w:cs="Times New Roman"/>
          <w:sz w:val="24"/>
          <w:szCs w:val="24"/>
        </w:rPr>
        <w:t>), në Rregulloren e Komisionit (BE) 2015/1222</w:t>
      </w:r>
      <w:r w:rsidR="00AC77CB">
        <w:rPr>
          <w:rFonts w:ascii="Garamond" w:hAnsi="Garamond" w:cs="Times New Roman"/>
          <w:sz w:val="24"/>
          <w:szCs w:val="24"/>
        </w:rPr>
        <w:t>,</w:t>
      </w:r>
      <w:r w:rsidR="00136830" w:rsidRPr="003337E6">
        <w:rPr>
          <w:rFonts w:ascii="Garamond" w:hAnsi="Garamond" w:cs="Times New Roman"/>
          <w:sz w:val="24"/>
          <w:szCs w:val="24"/>
        </w:rPr>
        <w:t xml:space="preserve"> </w:t>
      </w:r>
      <w:r w:rsidR="00AC77CB">
        <w:rPr>
          <w:rFonts w:ascii="Garamond" w:hAnsi="Garamond" w:cs="Times New Roman"/>
          <w:sz w:val="24"/>
          <w:szCs w:val="24"/>
        </w:rPr>
        <w:t>“</w:t>
      </w:r>
      <w:r w:rsidR="00136830" w:rsidRPr="003337E6">
        <w:rPr>
          <w:rFonts w:ascii="Garamond" w:hAnsi="Garamond" w:cs="Times New Roman"/>
          <w:sz w:val="24"/>
          <w:szCs w:val="24"/>
        </w:rPr>
        <w:t xml:space="preserve">Për krijimin e një udhëzuesi mbi </w:t>
      </w:r>
      <w:r w:rsidR="00AC77CB" w:rsidRPr="003337E6">
        <w:rPr>
          <w:rFonts w:ascii="Garamond" w:hAnsi="Garamond" w:cs="Times New Roman"/>
          <w:sz w:val="24"/>
          <w:szCs w:val="24"/>
        </w:rPr>
        <w:t xml:space="preserve">alokimin </w:t>
      </w:r>
      <w:r w:rsidR="00136830" w:rsidRPr="003337E6">
        <w:rPr>
          <w:rFonts w:ascii="Garamond" w:hAnsi="Garamond" w:cs="Times New Roman"/>
          <w:sz w:val="24"/>
          <w:szCs w:val="24"/>
        </w:rPr>
        <w:t xml:space="preserve">e kapaciteteve dhe menaxhimin e </w:t>
      </w:r>
      <w:r w:rsidR="00AC77CB" w:rsidRPr="003337E6">
        <w:rPr>
          <w:rFonts w:ascii="Garamond" w:hAnsi="Garamond" w:cs="Times New Roman"/>
          <w:sz w:val="24"/>
          <w:szCs w:val="24"/>
        </w:rPr>
        <w:t>konxhestioneve</w:t>
      </w:r>
      <w:r w:rsidR="00AC77CB">
        <w:rPr>
          <w:rFonts w:ascii="Garamond" w:hAnsi="Garamond" w:cs="Times New Roman"/>
          <w:sz w:val="24"/>
          <w:szCs w:val="24"/>
        </w:rPr>
        <w:t>”</w:t>
      </w:r>
      <w:r w:rsidR="00AC77CB" w:rsidRPr="003337E6">
        <w:rPr>
          <w:rFonts w:ascii="Garamond" w:hAnsi="Garamond" w:cs="Times New Roman"/>
          <w:sz w:val="24"/>
          <w:szCs w:val="24"/>
        </w:rPr>
        <w:t xml:space="preserve"> </w:t>
      </w:r>
      <w:r w:rsidR="00136830" w:rsidRPr="003337E6">
        <w:rPr>
          <w:rFonts w:ascii="Garamond" w:hAnsi="Garamond" w:cs="Times New Roman"/>
          <w:sz w:val="24"/>
          <w:szCs w:val="24"/>
        </w:rPr>
        <w:t>(referuar këtej e tutje si</w:t>
      </w:r>
      <w:r w:rsidR="001B7033">
        <w:rPr>
          <w:rFonts w:ascii="Garamond" w:hAnsi="Garamond" w:cs="Times New Roman"/>
          <w:sz w:val="24"/>
          <w:szCs w:val="24"/>
        </w:rPr>
        <w:t xml:space="preserve"> </w:t>
      </w:r>
      <w:r w:rsidR="00AC77CB">
        <w:rPr>
          <w:rFonts w:ascii="Garamond" w:hAnsi="Garamond" w:cs="Times New Roman"/>
          <w:sz w:val="24"/>
          <w:szCs w:val="24"/>
        </w:rPr>
        <w:t>“</w:t>
      </w:r>
      <w:r w:rsidR="00136830" w:rsidRPr="003337E6">
        <w:rPr>
          <w:rFonts w:ascii="Garamond" w:hAnsi="Garamond" w:cs="Times New Roman"/>
          <w:sz w:val="24"/>
          <w:szCs w:val="24"/>
        </w:rPr>
        <w:t>CACM</w:t>
      </w:r>
      <w:r w:rsidR="00AC77CB">
        <w:rPr>
          <w:rFonts w:ascii="Garamond" w:hAnsi="Garamond" w:cs="Times New Roman"/>
          <w:sz w:val="24"/>
          <w:szCs w:val="24"/>
        </w:rPr>
        <w:t>”</w:t>
      </w:r>
      <w:r w:rsidR="00136830" w:rsidRPr="003337E6">
        <w:rPr>
          <w:rFonts w:ascii="Garamond" w:hAnsi="Garamond" w:cs="Times New Roman"/>
          <w:sz w:val="24"/>
          <w:szCs w:val="24"/>
        </w:rPr>
        <w:t>)</w:t>
      </w:r>
      <w:r w:rsidR="00341C4B">
        <w:rPr>
          <w:rFonts w:ascii="Garamond" w:hAnsi="Garamond" w:cs="Times New Roman"/>
          <w:sz w:val="24"/>
          <w:szCs w:val="24"/>
        </w:rPr>
        <w:t>, si dhe</w:t>
      </w:r>
      <w:r w:rsidR="00136830" w:rsidRPr="003337E6">
        <w:rPr>
          <w:rFonts w:ascii="Garamond" w:hAnsi="Garamond" w:cs="Times New Roman"/>
          <w:sz w:val="24"/>
          <w:szCs w:val="24"/>
        </w:rPr>
        <w:t xml:space="preserve"> në Rregulloren e Komisionit (BE) 2017/2195, </w:t>
      </w:r>
      <w:r w:rsidR="00AC77CB">
        <w:rPr>
          <w:rFonts w:ascii="Garamond" w:hAnsi="Garamond" w:cs="Times New Roman"/>
          <w:sz w:val="24"/>
          <w:szCs w:val="24"/>
        </w:rPr>
        <w:t>“</w:t>
      </w:r>
      <w:r w:rsidR="00136830" w:rsidRPr="003337E6">
        <w:rPr>
          <w:rFonts w:ascii="Garamond" w:hAnsi="Garamond" w:cs="Times New Roman"/>
          <w:sz w:val="24"/>
          <w:szCs w:val="24"/>
        </w:rPr>
        <w:t>Mbi</w:t>
      </w:r>
      <w:r w:rsidR="001B7033">
        <w:rPr>
          <w:rFonts w:ascii="Garamond" w:hAnsi="Garamond" w:cs="Times New Roman"/>
          <w:sz w:val="24"/>
          <w:szCs w:val="24"/>
        </w:rPr>
        <w:t xml:space="preserve"> </w:t>
      </w:r>
      <w:r w:rsidR="00136830" w:rsidRPr="003337E6">
        <w:rPr>
          <w:rFonts w:ascii="Garamond" w:hAnsi="Garamond" w:cs="Times New Roman"/>
          <w:sz w:val="24"/>
          <w:szCs w:val="24"/>
        </w:rPr>
        <w:t xml:space="preserve">krijimin e një </w:t>
      </w:r>
      <w:r w:rsidR="00AC77CB" w:rsidRPr="003337E6">
        <w:rPr>
          <w:rFonts w:ascii="Garamond" w:hAnsi="Garamond" w:cs="Times New Roman"/>
          <w:sz w:val="24"/>
          <w:szCs w:val="24"/>
        </w:rPr>
        <w:t xml:space="preserve">udhëzuesi </w:t>
      </w:r>
      <w:r w:rsidR="00136830" w:rsidRPr="003337E6">
        <w:rPr>
          <w:rFonts w:ascii="Garamond" w:hAnsi="Garamond" w:cs="Times New Roman"/>
          <w:sz w:val="24"/>
          <w:szCs w:val="24"/>
        </w:rPr>
        <w:t>për balancimin e energjisë</w:t>
      </w:r>
      <w:r w:rsidR="00AC77CB">
        <w:rPr>
          <w:rFonts w:ascii="Garamond" w:hAnsi="Garamond" w:cs="Times New Roman"/>
          <w:sz w:val="24"/>
          <w:szCs w:val="24"/>
        </w:rPr>
        <w:t>”</w:t>
      </w:r>
      <w:r w:rsidR="00136830" w:rsidRPr="003337E6">
        <w:rPr>
          <w:rFonts w:ascii="Garamond" w:hAnsi="Garamond" w:cs="Times New Roman"/>
          <w:sz w:val="24"/>
          <w:szCs w:val="24"/>
        </w:rPr>
        <w:t xml:space="preserve"> (referuar këtej e tutje si EB GL). Qëllimi i SO GL</w:t>
      </w:r>
      <w:r w:rsidR="00AC77CB">
        <w:rPr>
          <w:rFonts w:ascii="Garamond" w:hAnsi="Garamond" w:cs="Times New Roman"/>
          <w:sz w:val="24"/>
          <w:szCs w:val="24"/>
        </w:rPr>
        <w:t>-së</w:t>
      </w:r>
      <w:r w:rsidR="00136830" w:rsidRPr="003337E6">
        <w:rPr>
          <w:rFonts w:ascii="Garamond" w:hAnsi="Garamond" w:cs="Times New Roman"/>
          <w:sz w:val="24"/>
          <w:szCs w:val="24"/>
        </w:rPr>
        <w:t xml:space="preserve"> është të ruajë sigurinë operacionale, cilësinë e frekuencës dhe përdorimin efikas të sistemit dhe</w:t>
      </w:r>
      <w:r w:rsidR="00AC77CB">
        <w:rPr>
          <w:rFonts w:ascii="Garamond" w:hAnsi="Garamond" w:cs="Times New Roman"/>
          <w:sz w:val="24"/>
          <w:szCs w:val="24"/>
        </w:rPr>
        <w:t xml:space="preserve"> të </w:t>
      </w:r>
      <w:r w:rsidR="00136830" w:rsidRPr="003337E6">
        <w:rPr>
          <w:rFonts w:ascii="Garamond" w:hAnsi="Garamond" w:cs="Times New Roman"/>
          <w:sz w:val="24"/>
          <w:szCs w:val="24"/>
        </w:rPr>
        <w:t>burimeve të interkonektu</w:t>
      </w:r>
      <w:r w:rsidR="00AC77CB">
        <w:rPr>
          <w:rFonts w:ascii="Garamond" w:hAnsi="Garamond" w:cs="Times New Roman"/>
          <w:sz w:val="24"/>
          <w:szCs w:val="24"/>
        </w:rPr>
        <w:t>ara. Për të arritur këto synime</w:t>
      </w:r>
      <w:r w:rsidR="00136830" w:rsidRPr="003337E6">
        <w:rPr>
          <w:rFonts w:ascii="Garamond" w:hAnsi="Garamond" w:cs="Times New Roman"/>
          <w:sz w:val="24"/>
          <w:szCs w:val="24"/>
        </w:rPr>
        <w:t xml:space="preserve"> është e nevojshme që secila palë e sistemit elektrik të ketë vëzhgueshmërinë e nevojshme të elementeve të rrjetit dhe të shërbimeve që ndikojnë në operimin e tyre. Veçanërisht</w:t>
      </w:r>
      <w:r w:rsidR="00AC77CB">
        <w:rPr>
          <w:rFonts w:ascii="Garamond" w:hAnsi="Garamond" w:cs="Times New Roman"/>
          <w:sz w:val="24"/>
          <w:szCs w:val="24"/>
        </w:rPr>
        <w:t>,</w:t>
      </w:r>
      <w:r w:rsidR="00136830" w:rsidRPr="003337E6">
        <w:rPr>
          <w:rFonts w:ascii="Garamond" w:hAnsi="Garamond" w:cs="Times New Roman"/>
          <w:sz w:val="24"/>
          <w:szCs w:val="24"/>
        </w:rPr>
        <w:t xml:space="preserve"> e rëndësishme është balanca globale gjenerim-kërkesë nëpërmjet</w:t>
      </w:r>
      <w:r w:rsidR="001B7033">
        <w:rPr>
          <w:rFonts w:ascii="Garamond" w:hAnsi="Garamond" w:cs="Times New Roman"/>
          <w:sz w:val="24"/>
          <w:szCs w:val="24"/>
        </w:rPr>
        <w:t xml:space="preserve"> </w:t>
      </w:r>
      <w:r w:rsidR="00136830" w:rsidRPr="003337E6">
        <w:rPr>
          <w:rFonts w:ascii="Garamond" w:hAnsi="Garamond" w:cs="Times New Roman"/>
          <w:sz w:val="24"/>
          <w:szCs w:val="24"/>
        </w:rPr>
        <w:t>prokurimit të shërbimeve balancuese dhe aktivizimit të ofertave të energjisë balancuese, ku EG BL</w:t>
      </w:r>
      <w:r w:rsidR="00AC77CB">
        <w:rPr>
          <w:rFonts w:ascii="Garamond" w:hAnsi="Garamond" w:cs="Times New Roman"/>
          <w:sz w:val="24"/>
          <w:szCs w:val="24"/>
        </w:rPr>
        <w:t>-ja</w:t>
      </w:r>
      <w:r w:rsidR="00136830" w:rsidRPr="003337E6">
        <w:rPr>
          <w:rFonts w:ascii="Garamond" w:hAnsi="Garamond" w:cs="Times New Roman"/>
          <w:sz w:val="24"/>
          <w:szCs w:val="24"/>
        </w:rPr>
        <w:t xml:space="preserve"> ia cakton pë</w:t>
      </w:r>
      <w:r w:rsidR="00AC77CB">
        <w:rPr>
          <w:rFonts w:ascii="Garamond" w:hAnsi="Garamond" w:cs="Times New Roman"/>
          <w:sz w:val="24"/>
          <w:szCs w:val="24"/>
        </w:rPr>
        <w:t>rgjegjësinë e balancimit OST-së</w:t>
      </w:r>
      <w:r w:rsidR="00136830" w:rsidRPr="003337E6">
        <w:rPr>
          <w:rFonts w:ascii="Garamond" w:hAnsi="Garamond" w:cs="Times New Roman"/>
          <w:sz w:val="24"/>
          <w:szCs w:val="24"/>
        </w:rPr>
        <w:t>. KORP</w:t>
      </w:r>
      <w:r w:rsidR="00AC77CB">
        <w:rPr>
          <w:rFonts w:ascii="Garamond" w:hAnsi="Garamond" w:cs="Times New Roman"/>
          <w:sz w:val="24"/>
          <w:szCs w:val="24"/>
        </w:rPr>
        <w:t>-ja</w:t>
      </w:r>
      <w:r w:rsidR="00136830" w:rsidRPr="003337E6">
        <w:rPr>
          <w:rFonts w:ascii="Garamond" w:hAnsi="Garamond" w:cs="Times New Roman"/>
          <w:sz w:val="24"/>
          <w:szCs w:val="24"/>
        </w:rPr>
        <w:t xml:space="preserve"> trajton në veçanti rolet kryesore, kërkesat dhe përgjegjësitë e OST-ve, operatorëve të sistemit të shpërndarjes (referuar këtej e tutje si</w:t>
      </w:r>
      <w:r w:rsidR="001B7033">
        <w:rPr>
          <w:rFonts w:ascii="Garamond" w:hAnsi="Garamond" w:cs="Times New Roman"/>
          <w:sz w:val="24"/>
          <w:szCs w:val="24"/>
        </w:rPr>
        <w:t xml:space="preserve"> </w:t>
      </w:r>
      <w:r w:rsidR="002D2E18">
        <w:rPr>
          <w:rFonts w:ascii="Garamond" w:hAnsi="Garamond" w:cs="Times New Roman"/>
          <w:sz w:val="24"/>
          <w:szCs w:val="24"/>
        </w:rPr>
        <w:t>OSSH</w:t>
      </w:r>
      <w:r w:rsidR="00136830" w:rsidRPr="003337E6">
        <w:rPr>
          <w:rFonts w:ascii="Garamond" w:hAnsi="Garamond" w:cs="Times New Roman"/>
          <w:sz w:val="24"/>
          <w:szCs w:val="24"/>
        </w:rPr>
        <w:t xml:space="preserve">-të), operatorëve të sistemit të mbyllur të shpërndarjes (referuar këtej e tutje si </w:t>
      </w:r>
      <w:r w:rsidR="00AC77CB">
        <w:rPr>
          <w:rFonts w:ascii="Garamond" w:hAnsi="Garamond" w:cs="Times New Roman"/>
          <w:sz w:val="24"/>
          <w:szCs w:val="24"/>
        </w:rPr>
        <w:t>“</w:t>
      </w:r>
      <w:r w:rsidR="004F326D">
        <w:rPr>
          <w:rFonts w:ascii="Garamond" w:hAnsi="Garamond" w:cs="Times New Roman"/>
          <w:sz w:val="24"/>
          <w:szCs w:val="24"/>
        </w:rPr>
        <w:t>OSMSH</w:t>
      </w:r>
      <w:r w:rsidR="00AC77CB" w:rsidRPr="003337E6">
        <w:rPr>
          <w:rFonts w:ascii="Garamond" w:hAnsi="Garamond" w:cs="Times New Roman"/>
          <w:sz w:val="24"/>
          <w:szCs w:val="24"/>
        </w:rPr>
        <w:t xml:space="preserve"> </w:t>
      </w:r>
      <w:r w:rsidR="00136830" w:rsidRPr="003337E6">
        <w:rPr>
          <w:rFonts w:ascii="Garamond" w:hAnsi="Garamond" w:cs="Times New Roman"/>
          <w:sz w:val="24"/>
          <w:szCs w:val="24"/>
        </w:rPr>
        <w:t xml:space="preserve">ose </w:t>
      </w:r>
      <w:r w:rsidR="00136830" w:rsidRPr="003337E6">
        <w:rPr>
          <w:rFonts w:ascii="Garamond" w:hAnsi="Garamond" w:cs="Times New Roman"/>
          <w:i/>
          <w:sz w:val="24"/>
          <w:szCs w:val="24"/>
        </w:rPr>
        <w:t>en-CDSOs</w:t>
      </w:r>
      <w:r w:rsidR="00AC77CB" w:rsidRPr="004A2D31">
        <w:rPr>
          <w:rFonts w:ascii="Garamond" w:hAnsi="Garamond" w:cs="Times New Roman"/>
          <w:sz w:val="24"/>
          <w:szCs w:val="24"/>
        </w:rPr>
        <w:t>”</w:t>
      </w:r>
      <w:r w:rsidR="00136830" w:rsidRPr="003337E6">
        <w:rPr>
          <w:rFonts w:ascii="Garamond" w:hAnsi="Garamond" w:cs="Times New Roman"/>
          <w:sz w:val="24"/>
          <w:szCs w:val="24"/>
        </w:rPr>
        <w:t xml:space="preserve"> dhe </w:t>
      </w:r>
      <w:r w:rsidR="00AC77CB" w:rsidRPr="003337E6">
        <w:rPr>
          <w:rFonts w:ascii="Garamond" w:hAnsi="Garamond" w:cs="Times New Roman"/>
          <w:sz w:val="24"/>
          <w:szCs w:val="24"/>
        </w:rPr>
        <w:t xml:space="preserve">përdoruesve </w:t>
      </w:r>
      <w:r w:rsidR="00136830" w:rsidRPr="003337E6">
        <w:rPr>
          <w:rFonts w:ascii="Garamond" w:hAnsi="Garamond" w:cs="Times New Roman"/>
          <w:sz w:val="24"/>
          <w:szCs w:val="24"/>
        </w:rPr>
        <w:t>të</w:t>
      </w:r>
      <w:r w:rsidR="001B7033">
        <w:rPr>
          <w:rFonts w:ascii="Garamond" w:hAnsi="Garamond" w:cs="Times New Roman"/>
          <w:sz w:val="24"/>
          <w:szCs w:val="24"/>
        </w:rPr>
        <w:t xml:space="preserve"> </w:t>
      </w:r>
      <w:r w:rsidR="00AC77CB" w:rsidRPr="003337E6">
        <w:rPr>
          <w:rFonts w:ascii="Garamond" w:hAnsi="Garamond" w:cs="Times New Roman"/>
          <w:sz w:val="24"/>
          <w:szCs w:val="24"/>
        </w:rPr>
        <w:t xml:space="preserve">rëndësishëm të rrjetit </w:t>
      </w:r>
      <w:r w:rsidR="00136830" w:rsidRPr="003337E6">
        <w:rPr>
          <w:rFonts w:ascii="Garamond" w:hAnsi="Garamond" w:cs="Times New Roman"/>
          <w:sz w:val="24"/>
          <w:szCs w:val="24"/>
        </w:rPr>
        <w:t xml:space="preserve">(referuar këtej e tutje si </w:t>
      </w:r>
      <w:r w:rsidR="00AC77CB">
        <w:rPr>
          <w:rFonts w:ascii="Garamond" w:hAnsi="Garamond" w:cs="Times New Roman"/>
          <w:sz w:val="24"/>
          <w:szCs w:val="24"/>
        </w:rPr>
        <w:t>“</w:t>
      </w:r>
      <w:r w:rsidR="00136830" w:rsidRPr="003337E6">
        <w:rPr>
          <w:rFonts w:ascii="Garamond" w:hAnsi="Garamond" w:cs="Times New Roman"/>
          <w:sz w:val="24"/>
          <w:szCs w:val="24"/>
        </w:rPr>
        <w:t>PRRR ose</w:t>
      </w:r>
      <w:r w:rsidR="001B7033">
        <w:rPr>
          <w:rFonts w:ascii="Garamond" w:hAnsi="Garamond" w:cs="Times New Roman"/>
          <w:sz w:val="24"/>
          <w:szCs w:val="24"/>
        </w:rPr>
        <w:t xml:space="preserve"> </w:t>
      </w:r>
      <w:r w:rsidR="00136830" w:rsidRPr="003337E6">
        <w:rPr>
          <w:rFonts w:ascii="Garamond" w:hAnsi="Garamond" w:cs="Times New Roman"/>
          <w:i/>
          <w:sz w:val="24"/>
          <w:szCs w:val="24"/>
        </w:rPr>
        <w:t>eng-SGUs</w:t>
      </w:r>
      <w:r w:rsidR="00AC77CB">
        <w:rPr>
          <w:rFonts w:ascii="Garamond" w:hAnsi="Garamond" w:cs="Times New Roman"/>
          <w:sz w:val="24"/>
          <w:szCs w:val="24"/>
        </w:rPr>
        <w:t>”</w:t>
      </w:r>
      <w:r w:rsidR="00136830" w:rsidRPr="003337E6">
        <w:rPr>
          <w:rFonts w:ascii="Garamond" w:hAnsi="Garamond" w:cs="Times New Roman"/>
          <w:sz w:val="24"/>
          <w:szCs w:val="24"/>
        </w:rPr>
        <w:t>)</w:t>
      </w:r>
      <w:r w:rsidR="00AC77CB">
        <w:rPr>
          <w:rFonts w:ascii="Garamond" w:hAnsi="Garamond" w:cs="Times New Roman"/>
          <w:sz w:val="24"/>
          <w:szCs w:val="24"/>
        </w:rPr>
        <w:t xml:space="preserve">, </w:t>
      </w:r>
      <w:r w:rsidR="00136830" w:rsidRPr="003337E6">
        <w:rPr>
          <w:rFonts w:ascii="Garamond" w:hAnsi="Garamond" w:cs="Times New Roman"/>
          <w:sz w:val="24"/>
          <w:szCs w:val="24"/>
        </w:rPr>
        <w:t xml:space="preserve">në lidhje me shkëmbimin e të dhënave të nevojshme për të siguruar këtë vëzhgueshmëri. </w:t>
      </w:r>
    </w:p>
    <w:p w:rsidR="00136830" w:rsidRPr="003337E6" w:rsidRDefault="008F763A" w:rsidP="00CD4C22">
      <w:pPr>
        <w:pStyle w:val="Style11"/>
        <w:widowControl w:val="0"/>
        <w:spacing w:line="240" w:lineRule="auto"/>
        <w:ind w:left="0" w:right="0" w:firstLine="284"/>
        <w:rPr>
          <w:rFonts w:ascii="Garamond" w:hAnsi="Garamond" w:cs="Times New Roman"/>
          <w:sz w:val="24"/>
          <w:szCs w:val="24"/>
        </w:rPr>
      </w:pPr>
      <w:r w:rsidRPr="003337E6">
        <w:rPr>
          <w:rFonts w:ascii="Garamond" w:hAnsi="Garamond" w:cs="Times New Roman"/>
          <w:sz w:val="24"/>
          <w:szCs w:val="24"/>
        </w:rPr>
        <w:t xml:space="preserve"> </w:t>
      </w:r>
      <w:r w:rsidR="00136830" w:rsidRPr="003337E6">
        <w:rPr>
          <w:rFonts w:ascii="Garamond" w:hAnsi="Garamond" w:cs="Times New Roman"/>
          <w:sz w:val="24"/>
          <w:szCs w:val="24"/>
        </w:rPr>
        <w:t>KORP</w:t>
      </w:r>
      <w:r w:rsidR="00AC77CB">
        <w:rPr>
          <w:rFonts w:ascii="Garamond" w:hAnsi="Garamond" w:cs="Times New Roman"/>
          <w:sz w:val="24"/>
          <w:szCs w:val="24"/>
        </w:rPr>
        <w:t>-ja</w:t>
      </w:r>
      <w:r w:rsidR="00136830" w:rsidRPr="003337E6">
        <w:rPr>
          <w:rFonts w:ascii="Garamond" w:hAnsi="Garamond" w:cs="Times New Roman"/>
          <w:sz w:val="24"/>
          <w:szCs w:val="24"/>
        </w:rPr>
        <w:t xml:space="preserve"> merr parasysh dhe plotëson aty ku është e nevojshme kushtet dhe kërkesat operacionale të përcaktuara në metodologjinë e sigurimit të dhënave të gjenerimit dhe ngarkesës (referuar këtej e tutje si </w:t>
      </w:r>
      <w:r w:rsidR="00AC77CB">
        <w:rPr>
          <w:rFonts w:ascii="Garamond" w:hAnsi="Garamond" w:cs="Times New Roman"/>
          <w:sz w:val="24"/>
          <w:szCs w:val="24"/>
        </w:rPr>
        <w:t>“</w:t>
      </w:r>
      <w:r w:rsidR="00136830" w:rsidRPr="003337E6">
        <w:rPr>
          <w:rFonts w:ascii="Garamond" w:hAnsi="Garamond" w:cs="Times New Roman"/>
          <w:sz w:val="24"/>
          <w:szCs w:val="24"/>
        </w:rPr>
        <w:t>GL DPM</w:t>
      </w:r>
      <w:r w:rsidR="00AC77CB">
        <w:rPr>
          <w:rFonts w:ascii="Garamond" w:hAnsi="Garamond" w:cs="Times New Roman"/>
          <w:sz w:val="24"/>
          <w:szCs w:val="24"/>
        </w:rPr>
        <w:t>”</w:t>
      </w:r>
      <w:r w:rsidR="00136830" w:rsidRPr="003337E6">
        <w:rPr>
          <w:rFonts w:ascii="Garamond" w:hAnsi="Garamond" w:cs="Times New Roman"/>
          <w:sz w:val="24"/>
          <w:szCs w:val="24"/>
        </w:rPr>
        <w:t>) të hartuara në përputhje me nenin 16 të CACM</w:t>
      </w:r>
      <w:r w:rsidR="007E7920">
        <w:rPr>
          <w:rFonts w:ascii="Garamond" w:hAnsi="Garamond" w:cs="Times New Roman"/>
          <w:sz w:val="24"/>
          <w:szCs w:val="24"/>
        </w:rPr>
        <w:t>-së</w:t>
      </w:r>
      <w:r w:rsidR="00136830" w:rsidRPr="003337E6">
        <w:rPr>
          <w:rFonts w:ascii="Garamond" w:hAnsi="Garamond" w:cs="Times New Roman"/>
          <w:sz w:val="24"/>
          <w:szCs w:val="24"/>
        </w:rPr>
        <w:t>. Ndërsa</w:t>
      </w:r>
      <w:r w:rsidR="004A2D31">
        <w:rPr>
          <w:rFonts w:ascii="Garamond" w:hAnsi="Garamond" w:cs="Times New Roman"/>
          <w:sz w:val="24"/>
          <w:szCs w:val="24"/>
        </w:rPr>
        <w:t>,</w:t>
      </w:r>
      <w:r w:rsidR="00136830" w:rsidRPr="003337E6">
        <w:rPr>
          <w:rFonts w:ascii="Garamond" w:hAnsi="Garamond" w:cs="Times New Roman"/>
          <w:sz w:val="24"/>
          <w:szCs w:val="24"/>
        </w:rPr>
        <w:t xml:space="preserve"> GLDPM</w:t>
      </w:r>
      <w:r w:rsidR="007E7920">
        <w:rPr>
          <w:rFonts w:ascii="Garamond" w:hAnsi="Garamond" w:cs="Times New Roman"/>
          <w:sz w:val="24"/>
          <w:szCs w:val="24"/>
        </w:rPr>
        <w:t>-ja</w:t>
      </w:r>
      <w:r w:rsidR="00136830" w:rsidRPr="003337E6">
        <w:rPr>
          <w:rFonts w:ascii="Garamond" w:hAnsi="Garamond" w:cs="Times New Roman"/>
          <w:sz w:val="24"/>
          <w:szCs w:val="24"/>
        </w:rPr>
        <w:t xml:space="preserve"> përcakton se cilat të dhëna duhet të sigurohen nga kush dhe kur përgatitet modeli</w:t>
      </w:r>
      <w:r w:rsidR="001B7033">
        <w:rPr>
          <w:rFonts w:ascii="Garamond" w:hAnsi="Garamond" w:cs="Times New Roman"/>
          <w:sz w:val="24"/>
          <w:szCs w:val="24"/>
        </w:rPr>
        <w:t xml:space="preserve"> </w:t>
      </w:r>
      <w:r w:rsidR="00136830" w:rsidRPr="003337E6">
        <w:rPr>
          <w:rFonts w:ascii="Garamond" w:hAnsi="Garamond" w:cs="Times New Roman"/>
          <w:sz w:val="24"/>
          <w:szCs w:val="24"/>
        </w:rPr>
        <w:t>i</w:t>
      </w:r>
      <w:r w:rsidR="001B7033">
        <w:rPr>
          <w:rFonts w:ascii="Garamond" w:hAnsi="Garamond" w:cs="Times New Roman"/>
          <w:sz w:val="24"/>
          <w:szCs w:val="24"/>
        </w:rPr>
        <w:t xml:space="preserve"> </w:t>
      </w:r>
      <w:r w:rsidR="00136830" w:rsidRPr="003337E6">
        <w:rPr>
          <w:rFonts w:ascii="Garamond" w:hAnsi="Garamond" w:cs="Times New Roman"/>
          <w:sz w:val="24"/>
          <w:szCs w:val="24"/>
        </w:rPr>
        <w:t>rrjetit të përbashkët, KORP</w:t>
      </w:r>
      <w:r w:rsidR="007E7920">
        <w:rPr>
          <w:rFonts w:ascii="Garamond" w:hAnsi="Garamond" w:cs="Times New Roman"/>
          <w:sz w:val="24"/>
          <w:szCs w:val="24"/>
        </w:rPr>
        <w:t>-ja</w:t>
      </w:r>
      <w:r w:rsidR="00136830" w:rsidRPr="003337E6">
        <w:rPr>
          <w:rFonts w:ascii="Garamond" w:hAnsi="Garamond" w:cs="Times New Roman"/>
          <w:sz w:val="24"/>
          <w:szCs w:val="24"/>
        </w:rPr>
        <w:t xml:space="preserve"> adreson se kush, si, dhe kur</w:t>
      </w:r>
      <w:r w:rsidR="001B7033">
        <w:rPr>
          <w:rFonts w:ascii="Garamond" w:hAnsi="Garamond" w:cs="Times New Roman"/>
          <w:sz w:val="24"/>
          <w:szCs w:val="24"/>
        </w:rPr>
        <w:t xml:space="preserve"> </w:t>
      </w:r>
      <w:r w:rsidR="00136830" w:rsidRPr="003337E6">
        <w:rPr>
          <w:rFonts w:ascii="Garamond" w:hAnsi="Garamond" w:cs="Times New Roman"/>
          <w:sz w:val="24"/>
          <w:szCs w:val="24"/>
        </w:rPr>
        <w:t>kryhen detyrat e përcaktuara në SO GL</w:t>
      </w:r>
      <w:r w:rsidR="007E7920">
        <w:rPr>
          <w:rFonts w:ascii="Garamond" w:hAnsi="Garamond" w:cs="Times New Roman"/>
          <w:sz w:val="24"/>
          <w:szCs w:val="24"/>
        </w:rPr>
        <w:t>,</w:t>
      </w:r>
      <w:r w:rsidR="00136830" w:rsidRPr="003337E6">
        <w:rPr>
          <w:rFonts w:ascii="Garamond" w:hAnsi="Garamond" w:cs="Times New Roman"/>
          <w:sz w:val="24"/>
          <w:szCs w:val="24"/>
        </w:rPr>
        <w:t xml:space="preserve"> lidhur me shkëmbimin e të dhënave. Për më tepër, GL DPM</w:t>
      </w:r>
      <w:r w:rsidR="007E7920">
        <w:rPr>
          <w:rFonts w:ascii="Garamond" w:hAnsi="Garamond" w:cs="Times New Roman"/>
          <w:sz w:val="24"/>
          <w:szCs w:val="24"/>
        </w:rPr>
        <w:t>-ja</w:t>
      </w:r>
      <w:r w:rsidR="00136830" w:rsidRPr="003337E6">
        <w:rPr>
          <w:rFonts w:ascii="Garamond" w:hAnsi="Garamond" w:cs="Times New Roman"/>
          <w:sz w:val="24"/>
          <w:szCs w:val="24"/>
        </w:rPr>
        <w:t xml:space="preserve"> i referohet vetëm shkëmbimit të dhënave deri në ditën D-1, ndërsa KORP</w:t>
      </w:r>
      <w:r w:rsidR="007E7920">
        <w:rPr>
          <w:rFonts w:ascii="Garamond" w:hAnsi="Garamond" w:cs="Times New Roman"/>
          <w:sz w:val="24"/>
          <w:szCs w:val="24"/>
        </w:rPr>
        <w:t>-ja,</w:t>
      </w:r>
      <w:r w:rsidR="00136830" w:rsidRPr="003337E6">
        <w:rPr>
          <w:rFonts w:ascii="Garamond" w:hAnsi="Garamond" w:cs="Times New Roman"/>
          <w:sz w:val="24"/>
          <w:szCs w:val="24"/>
        </w:rPr>
        <w:t xml:space="preserve"> gjithashtu</w:t>
      </w:r>
      <w:r w:rsidR="007E7920">
        <w:rPr>
          <w:rFonts w:ascii="Garamond" w:hAnsi="Garamond" w:cs="Times New Roman"/>
          <w:sz w:val="24"/>
          <w:szCs w:val="24"/>
        </w:rPr>
        <w:t>,</w:t>
      </w:r>
      <w:r w:rsidR="00136830" w:rsidRPr="003337E6">
        <w:rPr>
          <w:rFonts w:ascii="Garamond" w:hAnsi="Garamond" w:cs="Times New Roman"/>
          <w:sz w:val="24"/>
          <w:szCs w:val="24"/>
        </w:rPr>
        <w:t xml:space="preserve"> përfshin shkëmbimin e të dhënave deri në kohë reale.</w:t>
      </w:r>
    </w:p>
    <w:p w:rsidR="00136830" w:rsidRPr="003337E6" w:rsidRDefault="007E7920" w:rsidP="00CD4C22">
      <w:pPr>
        <w:widowControl w:val="0"/>
        <w:spacing w:after="0" w:line="240" w:lineRule="auto"/>
        <w:rPr>
          <w:rFonts w:ascii="Garamond" w:hAnsi="Garamond"/>
          <w:sz w:val="24"/>
          <w:szCs w:val="24"/>
          <w:lang w:val="sq-AL"/>
        </w:rPr>
      </w:pPr>
      <w:r>
        <w:rPr>
          <w:rFonts w:ascii="Garamond" w:hAnsi="Garamond"/>
          <w:sz w:val="24"/>
          <w:szCs w:val="24"/>
          <w:lang w:val="sq-AL"/>
        </w:rPr>
        <w:t>Neni 40</w:t>
      </w:r>
      <w:r w:rsidR="00136830" w:rsidRPr="003337E6">
        <w:rPr>
          <w:rFonts w:ascii="Garamond" w:hAnsi="Garamond"/>
          <w:sz w:val="24"/>
          <w:szCs w:val="24"/>
          <w:lang w:val="sq-AL"/>
        </w:rPr>
        <w:t>(6) i SO GL</w:t>
      </w:r>
      <w:r>
        <w:rPr>
          <w:rFonts w:ascii="Garamond" w:hAnsi="Garamond"/>
          <w:sz w:val="24"/>
          <w:szCs w:val="24"/>
          <w:lang w:val="sq-AL"/>
        </w:rPr>
        <w:t>-së</w:t>
      </w:r>
      <w:r w:rsidR="00136830" w:rsidRPr="003337E6">
        <w:rPr>
          <w:rFonts w:ascii="Garamond" w:hAnsi="Garamond"/>
          <w:sz w:val="24"/>
          <w:szCs w:val="24"/>
          <w:lang w:val="sq-AL"/>
        </w:rPr>
        <w:t xml:space="preserve"> përcakton bazën ligjore të KORP</w:t>
      </w:r>
      <w:r>
        <w:rPr>
          <w:rFonts w:ascii="Garamond" w:hAnsi="Garamond"/>
          <w:sz w:val="24"/>
          <w:szCs w:val="24"/>
          <w:lang w:val="sq-AL"/>
        </w:rPr>
        <w:t>-së</w:t>
      </w:r>
      <w:r w:rsidR="00136830" w:rsidRPr="003337E6">
        <w:rPr>
          <w:rFonts w:ascii="Garamond" w:hAnsi="Garamond"/>
          <w:sz w:val="24"/>
          <w:szCs w:val="24"/>
          <w:lang w:val="sq-AL"/>
        </w:rPr>
        <w:t xml:space="preserve"> dhe liston elementet që mbulohen nga KORP</w:t>
      </w:r>
      <w:r>
        <w:rPr>
          <w:rFonts w:ascii="Garamond" w:hAnsi="Garamond"/>
          <w:sz w:val="24"/>
          <w:szCs w:val="24"/>
          <w:lang w:val="sq-AL"/>
        </w:rPr>
        <w:t>-ja</w:t>
      </w:r>
      <w:r w:rsidR="00136830" w:rsidRPr="003337E6">
        <w:rPr>
          <w:rFonts w:ascii="Garamond" w:hAnsi="Garamond"/>
          <w:sz w:val="24"/>
          <w:szCs w:val="24"/>
          <w:lang w:val="sq-AL"/>
        </w:rPr>
        <w:t>:</w:t>
      </w:r>
    </w:p>
    <w:p w:rsidR="00136830" w:rsidRPr="007E7920" w:rsidRDefault="007E7920" w:rsidP="00CD4C22">
      <w:pPr>
        <w:widowControl w:val="0"/>
        <w:spacing w:after="0" w:line="240" w:lineRule="auto"/>
        <w:rPr>
          <w:rFonts w:ascii="Garamond" w:hAnsi="Garamond"/>
          <w:sz w:val="24"/>
          <w:szCs w:val="24"/>
          <w:lang w:val="sq-AL"/>
        </w:rPr>
      </w:pPr>
      <w:r w:rsidRPr="007E7920">
        <w:rPr>
          <w:rFonts w:ascii="Garamond" w:hAnsi="Garamond"/>
          <w:sz w:val="24"/>
          <w:szCs w:val="24"/>
          <w:lang w:val="sq-AL"/>
        </w:rPr>
        <w:t>“</w:t>
      </w:r>
      <w:r w:rsidR="00136830" w:rsidRPr="007E7920">
        <w:rPr>
          <w:rFonts w:ascii="Garamond" w:hAnsi="Garamond"/>
          <w:sz w:val="24"/>
          <w:szCs w:val="24"/>
          <w:lang w:val="sq-AL"/>
        </w:rPr>
        <w:t xml:space="preserve">6 muaj pas hyrjes në fuqi të kësaj </w:t>
      </w:r>
      <w:r w:rsidRPr="007E7920">
        <w:rPr>
          <w:rFonts w:ascii="Garamond" w:hAnsi="Garamond"/>
          <w:sz w:val="24"/>
          <w:szCs w:val="24"/>
          <w:lang w:val="sq-AL"/>
        </w:rPr>
        <w:t>rregulloreje</w:t>
      </w:r>
      <w:r w:rsidR="00136830" w:rsidRPr="007E7920">
        <w:rPr>
          <w:rFonts w:ascii="Garamond" w:hAnsi="Garamond"/>
          <w:sz w:val="24"/>
          <w:szCs w:val="24"/>
          <w:lang w:val="sq-AL"/>
        </w:rPr>
        <w:t xml:space="preserve">, të gjithë OST-të do të pajtohen bashkërisht mbi kërkesat kryesore të organizimit, rolet dhe përgjegjësitë në lidhje me shkëmbimin e të dhënave. Këto kërkesa organizative, rolet dhe përgjegjësitë duhet të marrin parasysh dhe plotësojnë aty ku është e nevojshme kushtet operative të metodologjisë së të dhënave të gjenerimit dhe të ngarkesës të hartuar në përputhje me </w:t>
      </w:r>
      <w:r w:rsidRPr="007E7920">
        <w:rPr>
          <w:rFonts w:ascii="Garamond" w:hAnsi="Garamond"/>
          <w:sz w:val="24"/>
          <w:szCs w:val="24"/>
          <w:lang w:val="sq-AL"/>
        </w:rPr>
        <w:t xml:space="preserve">nenin </w:t>
      </w:r>
      <w:r w:rsidR="00136830" w:rsidRPr="007E7920">
        <w:rPr>
          <w:rFonts w:ascii="Garamond" w:hAnsi="Garamond"/>
          <w:sz w:val="24"/>
          <w:szCs w:val="24"/>
          <w:lang w:val="sq-AL"/>
        </w:rPr>
        <w:t xml:space="preserve">16 të </w:t>
      </w:r>
      <w:r w:rsidRPr="007E7920">
        <w:rPr>
          <w:rFonts w:ascii="Garamond" w:hAnsi="Garamond"/>
          <w:sz w:val="24"/>
          <w:szCs w:val="24"/>
          <w:lang w:val="sq-AL"/>
        </w:rPr>
        <w:t xml:space="preserve">rregullores </w:t>
      </w:r>
      <w:r w:rsidR="00136830" w:rsidRPr="007E7920">
        <w:rPr>
          <w:rFonts w:ascii="Garamond" w:hAnsi="Garamond"/>
          <w:sz w:val="24"/>
          <w:szCs w:val="24"/>
          <w:lang w:val="sq-AL"/>
        </w:rPr>
        <w:t xml:space="preserve">(EU) </w:t>
      </w:r>
      <w:r w:rsidRPr="007E7920">
        <w:rPr>
          <w:rFonts w:ascii="Garamond" w:hAnsi="Garamond"/>
          <w:sz w:val="24"/>
          <w:szCs w:val="24"/>
          <w:lang w:val="sq-AL"/>
        </w:rPr>
        <w:t>nr</w:t>
      </w:r>
      <w:r w:rsidR="001B7033" w:rsidRPr="007E7920">
        <w:rPr>
          <w:rFonts w:ascii="Garamond" w:hAnsi="Garamond"/>
          <w:sz w:val="24"/>
          <w:szCs w:val="24"/>
          <w:lang w:val="sq-AL"/>
        </w:rPr>
        <w:t xml:space="preserve">. </w:t>
      </w:r>
      <w:r w:rsidR="00136830" w:rsidRPr="007E7920">
        <w:rPr>
          <w:rFonts w:ascii="Garamond" w:hAnsi="Garamond"/>
          <w:sz w:val="24"/>
          <w:szCs w:val="24"/>
          <w:lang w:val="sq-AL"/>
        </w:rPr>
        <w:t>2015/1222. Ato do të aplikohen në të gjitha dispozitat mbi</w:t>
      </w:r>
      <w:r w:rsidR="001B7033" w:rsidRPr="007E7920">
        <w:rPr>
          <w:rFonts w:ascii="Garamond" w:hAnsi="Garamond"/>
          <w:sz w:val="24"/>
          <w:szCs w:val="24"/>
          <w:lang w:val="sq-AL"/>
        </w:rPr>
        <w:t xml:space="preserve"> </w:t>
      </w:r>
      <w:r w:rsidR="00136830" w:rsidRPr="007E7920">
        <w:rPr>
          <w:rFonts w:ascii="Garamond" w:hAnsi="Garamond"/>
          <w:sz w:val="24"/>
          <w:szCs w:val="24"/>
          <w:lang w:val="sq-AL"/>
        </w:rPr>
        <w:t xml:space="preserve">shkëmbimin e të dhënave në këtë </w:t>
      </w:r>
      <w:r w:rsidRPr="007E7920">
        <w:rPr>
          <w:rFonts w:ascii="Garamond" w:hAnsi="Garamond"/>
          <w:sz w:val="24"/>
          <w:szCs w:val="24"/>
          <w:lang w:val="sq-AL"/>
        </w:rPr>
        <w:t xml:space="preserve">titull </w:t>
      </w:r>
      <w:r w:rsidR="00136830" w:rsidRPr="007E7920">
        <w:rPr>
          <w:rFonts w:ascii="Garamond" w:hAnsi="Garamond"/>
          <w:sz w:val="24"/>
          <w:szCs w:val="24"/>
          <w:lang w:val="sq-AL"/>
        </w:rPr>
        <w:t>dhe do të përfshijnë kërkesat organizative, rolet dhe përgjegjësitë për elementet e mëposht</w:t>
      </w:r>
      <w:r>
        <w:rPr>
          <w:rFonts w:ascii="Garamond" w:hAnsi="Garamond"/>
          <w:sz w:val="24"/>
          <w:szCs w:val="24"/>
          <w:lang w:val="sq-AL"/>
        </w:rPr>
        <w:t>me</w:t>
      </w:r>
      <w:r w:rsidR="00136830" w:rsidRPr="007E7920">
        <w:rPr>
          <w:rFonts w:ascii="Garamond" w:hAnsi="Garamond"/>
          <w:sz w:val="24"/>
          <w:szCs w:val="24"/>
          <w:lang w:val="sq-AL"/>
        </w:rPr>
        <w:t>:</w:t>
      </w:r>
    </w:p>
    <w:p w:rsidR="00136830" w:rsidRPr="007E7920" w:rsidRDefault="008F763A" w:rsidP="00CD4C22">
      <w:pPr>
        <w:pStyle w:val="ListParagraph"/>
        <w:widowControl w:val="0"/>
        <w:numPr>
          <w:ilvl w:val="0"/>
          <w:numId w:val="32"/>
        </w:numPr>
        <w:spacing w:after="0" w:line="240" w:lineRule="auto"/>
        <w:ind w:left="0" w:firstLine="284"/>
        <w:jc w:val="both"/>
        <w:rPr>
          <w:rFonts w:ascii="Garamond" w:eastAsia="Calibri" w:hAnsi="Garamond"/>
          <w:sz w:val="24"/>
          <w:szCs w:val="24"/>
          <w:lang w:val="sq-AL"/>
        </w:rPr>
      </w:pPr>
      <w:r w:rsidRPr="007E7920">
        <w:rPr>
          <w:rFonts w:ascii="Garamond" w:eastAsia="Calibri" w:hAnsi="Garamond"/>
          <w:sz w:val="24"/>
          <w:szCs w:val="24"/>
          <w:lang w:val="sq-AL"/>
        </w:rPr>
        <w:t xml:space="preserve"> </w:t>
      </w:r>
      <w:r w:rsidR="007E7920" w:rsidRPr="007E7920">
        <w:rPr>
          <w:rFonts w:ascii="Garamond" w:eastAsia="Calibri" w:hAnsi="Garamond"/>
          <w:sz w:val="24"/>
          <w:szCs w:val="24"/>
          <w:lang w:val="sq-AL"/>
        </w:rPr>
        <w:t xml:space="preserve">Detyrimet </w:t>
      </w:r>
      <w:r w:rsidR="00136830" w:rsidRPr="007E7920">
        <w:rPr>
          <w:rFonts w:ascii="Garamond" w:eastAsia="Calibri" w:hAnsi="Garamond"/>
          <w:sz w:val="24"/>
          <w:szCs w:val="24"/>
          <w:lang w:val="sq-AL"/>
        </w:rPr>
        <w:t>për OST-të për të komunikuar pa vonesë me të gjith</w:t>
      </w:r>
      <w:r w:rsidR="00FB2DE5">
        <w:rPr>
          <w:rFonts w:ascii="Garamond" w:eastAsia="Calibri" w:hAnsi="Garamond"/>
          <w:sz w:val="24"/>
          <w:szCs w:val="24"/>
          <w:lang w:val="sq-AL"/>
        </w:rPr>
        <w:t>ë</w:t>
      </w:r>
      <w:r w:rsidR="00136830" w:rsidRPr="007E7920">
        <w:rPr>
          <w:rFonts w:ascii="Garamond" w:eastAsia="Calibri" w:hAnsi="Garamond"/>
          <w:sz w:val="24"/>
          <w:szCs w:val="24"/>
          <w:lang w:val="sq-AL"/>
        </w:rPr>
        <w:t xml:space="preserve"> OST-të fqinj mbi çdo ndryshim në parametrat e mbrojtjes, kufijtë termikë dhe kapacitetet teknike në interkonektorët ndërmjet zonave të tyre të kontrollit;</w:t>
      </w:r>
    </w:p>
    <w:p w:rsidR="00136830" w:rsidRPr="007E7920" w:rsidRDefault="008F763A" w:rsidP="00CD4C22">
      <w:pPr>
        <w:pStyle w:val="ListParagraph"/>
        <w:widowControl w:val="0"/>
        <w:numPr>
          <w:ilvl w:val="0"/>
          <w:numId w:val="32"/>
        </w:numPr>
        <w:spacing w:after="0" w:line="240" w:lineRule="auto"/>
        <w:ind w:left="0" w:firstLine="284"/>
        <w:jc w:val="both"/>
        <w:rPr>
          <w:rFonts w:ascii="Garamond" w:eastAsia="Calibri" w:hAnsi="Garamond"/>
          <w:sz w:val="24"/>
          <w:szCs w:val="24"/>
          <w:lang w:val="sq-AL"/>
        </w:rPr>
      </w:pPr>
      <w:r w:rsidRPr="007E7920">
        <w:rPr>
          <w:rFonts w:ascii="Garamond" w:eastAsia="Calibri" w:hAnsi="Garamond"/>
          <w:sz w:val="24"/>
          <w:szCs w:val="24"/>
          <w:lang w:val="sq-AL"/>
        </w:rPr>
        <w:t xml:space="preserve"> </w:t>
      </w:r>
      <w:r w:rsidR="007E7920" w:rsidRPr="007E7920">
        <w:rPr>
          <w:rFonts w:ascii="Garamond" w:eastAsia="Calibri" w:hAnsi="Garamond"/>
          <w:sz w:val="24"/>
          <w:szCs w:val="24"/>
          <w:lang w:val="sq-AL"/>
        </w:rPr>
        <w:t xml:space="preserve">Detyrimet </w:t>
      </w:r>
      <w:r w:rsidR="00136830" w:rsidRPr="007E7920">
        <w:rPr>
          <w:rFonts w:ascii="Garamond" w:eastAsia="Calibri" w:hAnsi="Garamond"/>
          <w:sz w:val="24"/>
          <w:szCs w:val="24"/>
          <w:lang w:val="sq-AL"/>
        </w:rPr>
        <w:t xml:space="preserve">për </w:t>
      </w:r>
      <w:r w:rsidR="002D2E18">
        <w:rPr>
          <w:rFonts w:ascii="Garamond" w:eastAsia="Calibri" w:hAnsi="Garamond"/>
          <w:sz w:val="24"/>
          <w:szCs w:val="24"/>
          <w:lang w:val="sq-AL"/>
        </w:rPr>
        <w:t>OSSH</w:t>
      </w:r>
      <w:r w:rsidR="00136830" w:rsidRPr="007E7920">
        <w:rPr>
          <w:rFonts w:ascii="Garamond" w:eastAsia="Calibri" w:hAnsi="Garamond"/>
          <w:sz w:val="24"/>
          <w:szCs w:val="24"/>
          <w:lang w:val="sq-AL"/>
        </w:rPr>
        <w:t xml:space="preserve">-të </w:t>
      </w:r>
      <w:r w:rsidR="007E7920">
        <w:rPr>
          <w:rFonts w:ascii="Garamond" w:eastAsia="Calibri" w:hAnsi="Garamond"/>
          <w:sz w:val="24"/>
          <w:szCs w:val="24"/>
          <w:lang w:val="sq-AL"/>
        </w:rPr>
        <w:t>të</w:t>
      </w:r>
      <w:r w:rsidR="00136830" w:rsidRPr="007E7920">
        <w:rPr>
          <w:rFonts w:ascii="Garamond" w:eastAsia="Calibri" w:hAnsi="Garamond"/>
          <w:sz w:val="24"/>
          <w:szCs w:val="24"/>
          <w:lang w:val="sq-AL"/>
        </w:rPr>
        <w:t xml:space="preserve"> lidhura direkt me sistemin e transmetimit për të informuar OST-të e tyre, brenda afateve të rëna dakord, për çdo ndryshim në të dhënat dhe informacionin</w:t>
      </w:r>
      <w:r w:rsidR="007E7920">
        <w:rPr>
          <w:rFonts w:ascii="Garamond" w:eastAsia="Calibri" w:hAnsi="Garamond"/>
          <w:sz w:val="24"/>
          <w:szCs w:val="24"/>
          <w:lang w:val="sq-AL"/>
        </w:rPr>
        <w:t>,</w:t>
      </w:r>
      <w:r w:rsidR="00136830" w:rsidRPr="007E7920">
        <w:rPr>
          <w:rFonts w:ascii="Garamond" w:eastAsia="Calibri" w:hAnsi="Garamond"/>
          <w:sz w:val="24"/>
          <w:szCs w:val="24"/>
          <w:lang w:val="sq-AL"/>
        </w:rPr>
        <w:t xml:space="preserve"> në përputhje me këtë </w:t>
      </w:r>
      <w:r w:rsidR="007E7920" w:rsidRPr="007E7920">
        <w:rPr>
          <w:rFonts w:ascii="Garamond" w:eastAsia="Calibri" w:hAnsi="Garamond"/>
          <w:sz w:val="24"/>
          <w:szCs w:val="24"/>
          <w:lang w:val="sq-AL"/>
        </w:rPr>
        <w:t>titull</w:t>
      </w:r>
      <w:r w:rsidR="00136830" w:rsidRPr="007E7920">
        <w:rPr>
          <w:rFonts w:ascii="Garamond" w:eastAsia="Calibri" w:hAnsi="Garamond"/>
          <w:sz w:val="24"/>
          <w:szCs w:val="24"/>
          <w:lang w:val="sq-AL"/>
        </w:rPr>
        <w:t>;</w:t>
      </w:r>
    </w:p>
    <w:p w:rsidR="00136830" w:rsidRPr="007E7920" w:rsidRDefault="008F763A" w:rsidP="00CD4C22">
      <w:pPr>
        <w:pStyle w:val="ListParagraph"/>
        <w:widowControl w:val="0"/>
        <w:numPr>
          <w:ilvl w:val="0"/>
          <w:numId w:val="32"/>
        </w:numPr>
        <w:spacing w:after="0" w:line="240" w:lineRule="auto"/>
        <w:ind w:left="0" w:firstLine="284"/>
        <w:jc w:val="both"/>
        <w:rPr>
          <w:rFonts w:ascii="Garamond" w:eastAsia="Calibri" w:hAnsi="Garamond"/>
          <w:sz w:val="24"/>
          <w:szCs w:val="24"/>
          <w:lang w:val="sq-AL"/>
        </w:rPr>
      </w:pPr>
      <w:r w:rsidRPr="007E7920">
        <w:rPr>
          <w:rFonts w:ascii="Garamond" w:eastAsia="Calibri" w:hAnsi="Garamond"/>
          <w:sz w:val="24"/>
          <w:szCs w:val="24"/>
          <w:lang w:val="sq-AL"/>
        </w:rPr>
        <w:t xml:space="preserve"> </w:t>
      </w:r>
      <w:r w:rsidR="007E7920" w:rsidRPr="007E7920">
        <w:rPr>
          <w:rFonts w:ascii="Garamond" w:eastAsia="Calibri" w:hAnsi="Garamond"/>
          <w:sz w:val="24"/>
          <w:szCs w:val="24"/>
          <w:lang w:val="sq-AL"/>
        </w:rPr>
        <w:t xml:space="preserve">Detyrimet </w:t>
      </w:r>
      <w:r w:rsidR="00136830" w:rsidRPr="007E7920">
        <w:rPr>
          <w:rFonts w:ascii="Garamond" w:eastAsia="Calibri" w:hAnsi="Garamond"/>
          <w:sz w:val="24"/>
          <w:szCs w:val="24"/>
          <w:lang w:val="sq-AL"/>
        </w:rPr>
        <w:t xml:space="preserve">për </w:t>
      </w:r>
      <w:r w:rsidR="002D2E18">
        <w:rPr>
          <w:rFonts w:ascii="Garamond" w:eastAsia="Calibri" w:hAnsi="Garamond"/>
          <w:sz w:val="24"/>
          <w:szCs w:val="24"/>
          <w:lang w:val="sq-AL"/>
        </w:rPr>
        <w:t>OSSH</w:t>
      </w:r>
      <w:r w:rsidR="00823474">
        <w:rPr>
          <w:rFonts w:ascii="Garamond" w:eastAsia="Calibri" w:hAnsi="Garamond"/>
          <w:sz w:val="24"/>
          <w:szCs w:val="24"/>
          <w:lang w:val="sq-AL"/>
        </w:rPr>
        <w:t>-të fqinj</w:t>
      </w:r>
      <w:r w:rsidR="00136830" w:rsidRPr="007E7920">
        <w:rPr>
          <w:rFonts w:ascii="Garamond" w:eastAsia="Calibri" w:hAnsi="Garamond"/>
          <w:sz w:val="24"/>
          <w:szCs w:val="24"/>
          <w:lang w:val="sq-AL"/>
        </w:rPr>
        <w:t xml:space="preserve"> dhe/ose ndërmjet </w:t>
      </w:r>
      <w:r w:rsidR="002D2E18">
        <w:rPr>
          <w:rFonts w:ascii="Garamond" w:eastAsia="Calibri" w:hAnsi="Garamond"/>
          <w:sz w:val="24"/>
          <w:szCs w:val="24"/>
          <w:lang w:val="sq-AL"/>
        </w:rPr>
        <w:t>OSSH</w:t>
      </w:r>
      <w:r w:rsidR="00136830" w:rsidRPr="007E7920">
        <w:rPr>
          <w:rFonts w:ascii="Garamond" w:eastAsia="Calibri" w:hAnsi="Garamond"/>
          <w:sz w:val="24"/>
          <w:szCs w:val="24"/>
          <w:lang w:val="sq-AL"/>
        </w:rPr>
        <w:t xml:space="preserve">-së </w:t>
      </w:r>
      <w:r w:rsidR="00136830" w:rsidRPr="007E7920">
        <w:rPr>
          <w:rFonts w:ascii="Garamond" w:eastAsia="Calibri" w:hAnsi="Garamond"/>
          <w:i/>
          <w:sz w:val="24"/>
          <w:szCs w:val="24"/>
          <w:lang w:val="sq-AL"/>
        </w:rPr>
        <w:t>downstream</w:t>
      </w:r>
      <w:r w:rsidR="00136830" w:rsidRPr="007E7920">
        <w:rPr>
          <w:rFonts w:ascii="Garamond" w:eastAsia="Calibri" w:hAnsi="Garamond"/>
          <w:sz w:val="24"/>
          <w:szCs w:val="24"/>
          <w:lang w:val="sq-AL"/>
        </w:rPr>
        <w:t xml:space="preserve"> dhe </w:t>
      </w:r>
      <w:r w:rsidR="00136830" w:rsidRPr="007E7920">
        <w:rPr>
          <w:rFonts w:ascii="Garamond" w:eastAsia="Calibri" w:hAnsi="Garamond"/>
          <w:i/>
          <w:sz w:val="24"/>
          <w:szCs w:val="24"/>
          <w:lang w:val="sq-AL"/>
        </w:rPr>
        <w:t>upstream</w:t>
      </w:r>
      <w:r w:rsidR="00136830" w:rsidRPr="007E7920">
        <w:rPr>
          <w:rFonts w:ascii="Garamond" w:eastAsia="Calibri" w:hAnsi="Garamond"/>
          <w:sz w:val="24"/>
          <w:szCs w:val="24"/>
          <w:lang w:val="sq-AL"/>
        </w:rPr>
        <w:t xml:space="preserve">, për të informuar njëri-tjetrin brenda afateve të rëna dakord, për çdo ndryshim në të dhënat dhe informacionin e përcaktuar në përputhje me këtë </w:t>
      </w:r>
      <w:r w:rsidR="007E7920" w:rsidRPr="007E7920">
        <w:rPr>
          <w:rFonts w:ascii="Garamond" w:eastAsia="Calibri" w:hAnsi="Garamond"/>
          <w:sz w:val="24"/>
          <w:szCs w:val="24"/>
          <w:lang w:val="sq-AL"/>
        </w:rPr>
        <w:t>titull</w:t>
      </w:r>
      <w:r w:rsidR="00136830" w:rsidRPr="007E7920">
        <w:rPr>
          <w:rFonts w:ascii="Garamond" w:eastAsia="Calibri" w:hAnsi="Garamond"/>
          <w:sz w:val="24"/>
          <w:szCs w:val="24"/>
          <w:lang w:val="sq-AL"/>
        </w:rPr>
        <w:t>;</w:t>
      </w:r>
    </w:p>
    <w:p w:rsidR="00136830" w:rsidRPr="007E7920" w:rsidRDefault="008F763A" w:rsidP="00CD4C22">
      <w:pPr>
        <w:pStyle w:val="ListParagraph"/>
        <w:widowControl w:val="0"/>
        <w:numPr>
          <w:ilvl w:val="0"/>
          <w:numId w:val="32"/>
        </w:numPr>
        <w:spacing w:after="0" w:line="240" w:lineRule="auto"/>
        <w:ind w:left="0" w:firstLine="284"/>
        <w:jc w:val="both"/>
        <w:rPr>
          <w:rFonts w:ascii="Garamond" w:eastAsia="Calibri" w:hAnsi="Garamond"/>
          <w:sz w:val="24"/>
          <w:szCs w:val="24"/>
          <w:lang w:val="sq-AL"/>
        </w:rPr>
      </w:pPr>
      <w:r w:rsidRPr="007E7920">
        <w:rPr>
          <w:rFonts w:ascii="Garamond" w:eastAsia="Calibri" w:hAnsi="Garamond"/>
          <w:sz w:val="24"/>
          <w:szCs w:val="24"/>
          <w:lang w:val="sq-AL"/>
        </w:rPr>
        <w:t xml:space="preserve"> </w:t>
      </w:r>
      <w:r w:rsidR="007E7920" w:rsidRPr="007E7920">
        <w:rPr>
          <w:rFonts w:ascii="Garamond" w:eastAsia="Calibri" w:hAnsi="Garamond"/>
          <w:sz w:val="24"/>
          <w:szCs w:val="24"/>
          <w:lang w:val="sq-AL"/>
        </w:rPr>
        <w:t xml:space="preserve">Detyrimet </w:t>
      </w:r>
      <w:r w:rsidR="00136830" w:rsidRPr="007E7920">
        <w:rPr>
          <w:rFonts w:ascii="Garamond" w:eastAsia="Calibri" w:hAnsi="Garamond"/>
          <w:sz w:val="24"/>
          <w:szCs w:val="24"/>
          <w:lang w:val="sq-AL"/>
        </w:rPr>
        <w:t xml:space="preserve">për PRRR-të për të informuar OST-në ose </w:t>
      </w:r>
      <w:r w:rsidR="002D2E18">
        <w:rPr>
          <w:rFonts w:ascii="Garamond" w:eastAsia="Calibri" w:hAnsi="Garamond"/>
          <w:sz w:val="24"/>
          <w:szCs w:val="24"/>
          <w:lang w:val="sq-AL"/>
        </w:rPr>
        <w:t>OSSH</w:t>
      </w:r>
      <w:r w:rsidR="00136830" w:rsidRPr="007E7920">
        <w:rPr>
          <w:rFonts w:ascii="Garamond" w:eastAsia="Calibri" w:hAnsi="Garamond"/>
          <w:sz w:val="24"/>
          <w:szCs w:val="24"/>
          <w:lang w:val="sq-AL"/>
        </w:rPr>
        <w:t>-në, brenda afateve të rëna dakord, për çdo ndryshim të rëndësishëm në të dhënat dhe informacionin e përcaktuar</w:t>
      </w:r>
      <w:r w:rsidR="007E7920">
        <w:rPr>
          <w:rFonts w:ascii="Garamond" w:eastAsia="Calibri" w:hAnsi="Garamond"/>
          <w:sz w:val="24"/>
          <w:szCs w:val="24"/>
          <w:lang w:val="sq-AL"/>
        </w:rPr>
        <w:t>,</w:t>
      </w:r>
      <w:r w:rsidR="00136830" w:rsidRPr="007E7920">
        <w:rPr>
          <w:rFonts w:ascii="Garamond" w:eastAsia="Calibri" w:hAnsi="Garamond"/>
          <w:sz w:val="24"/>
          <w:szCs w:val="24"/>
          <w:lang w:val="sq-AL"/>
        </w:rPr>
        <w:t xml:space="preserve"> në përputhje me këtë </w:t>
      </w:r>
      <w:r w:rsidR="007E7920" w:rsidRPr="007E7920">
        <w:rPr>
          <w:rFonts w:ascii="Garamond" w:eastAsia="Calibri" w:hAnsi="Garamond"/>
          <w:sz w:val="24"/>
          <w:szCs w:val="24"/>
          <w:lang w:val="sq-AL"/>
        </w:rPr>
        <w:t>titull</w:t>
      </w:r>
      <w:r w:rsidR="00136830" w:rsidRPr="007E7920">
        <w:rPr>
          <w:rFonts w:ascii="Garamond" w:eastAsia="Calibri" w:hAnsi="Garamond"/>
          <w:sz w:val="24"/>
          <w:szCs w:val="24"/>
          <w:lang w:val="sq-AL"/>
        </w:rPr>
        <w:t>;</w:t>
      </w:r>
    </w:p>
    <w:p w:rsidR="00136830" w:rsidRPr="007E7920" w:rsidRDefault="008F763A" w:rsidP="00CD4C22">
      <w:pPr>
        <w:pStyle w:val="ListParagraph"/>
        <w:widowControl w:val="0"/>
        <w:numPr>
          <w:ilvl w:val="0"/>
          <w:numId w:val="32"/>
        </w:numPr>
        <w:spacing w:after="0" w:line="240" w:lineRule="auto"/>
        <w:ind w:left="0" w:firstLine="284"/>
        <w:jc w:val="both"/>
        <w:rPr>
          <w:rFonts w:ascii="Garamond" w:eastAsia="Calibri" w:hAnsi="Garamond"/>
          <w:sz w:val="24"/>
          <w:szCs w:val="24"/>
          <w:lang w:val="sq-AL"/>
        </w:rPr>
      </w:pPr>
      <w:r w:rsidRPr="007E7920">
        <w:rPr>
          <w:rFonts w:ascii="Garamond" w:eastAsia="Calibri" w:hAnsi="Garamond"/>
          <w:sz w:val="24"/>
          <w:szCs w:val="24"/>
          <w:lang w:val="sq-AL"/>
        </w:rPr>
        <w:t xml:space="preserve"> </w:t>
      </w:r>
      <w:r w:rsidR="007E7920" w:rsidRPr="007E7920">
        <w:rPr>
          <w:rFonts w:ascii="Garamond" w:eastAsia="Calibri" w:hAnsi="Garamond"/>
          <w:sz w:val="24"/>
          <w:szCs w:val="24"/>
          <w:lang w:val="sq-AL"/>
        </w:rPr>
        <w:t xml:space="preserve">Përmbajtjen </w:t>
      </w:r>
      <w:r w:rsidR="00136830" w:rsidRPr="007E7920">
        <w:rPr>
          <w:rFonts w:ascii="Garamond" w:eastAsia="Calibri" w:hAnsi="Garamond"/>
          <w:sz w:val="24"/>
          <w:szCs w:val="24"/>
          <w:lang w:val="sq-AL"/>
        </w:rPr>
        <w:t xml:space="preserve">e detajuar </w:t>
      </w:r>
      <w:r w:rsidR="007E7920">
        <w:rPr>
          <w:rFonts w:ascii="Garamond" w:eastAsia="Calibri" w:hAnsi="Garamond"/>
          <w:sz w:val="24"/>
          <w:szCs w:val="24"/>
          <w:lang w:val="sq-AL"/>
        </w:rPr>
        <w:t>të</w:t>
      </w:r>
      <w:r w:rsidR="00136830" w:rsidRPr="007E7920">
        <w:rPr>
          <w:rFonts w:ascii="Garamond" w:eastAsia="Calibri" w:hAnsi="Garamond"/>
          <w:sz w:val="24"/>
          <w:szCs w:val="24"/>
          <w:lang w:val="sq-AL"/>
        </w:rPr>
        <w:t xml:space="preserve"> të dhënave dhe</w:t>
      </w:r>
      <w:r w:rsidR="007E7920">
        <w:rPr>
          <w:rFonts w:ascii="Garamond" w:eastAsia="Calibri" w:hAnsi="Garamond"/>
          <w:sz w:val="24"/>
          <w:szCs w:val="24"/>
          <w:lang w:val="sq-AL"/>
        </w:rPr>
        <w:t xml:space="preserve"> të</w:t>
      </w:r>
      <w:r w:rsidR="00136830" w:rsidRPr="007E7920">
        <w:rPr>
          <w:rFonts w:ascii="Garamond" w:eastAsia="Calibri" w:hAnsi="Garamond"/>
          <w:sz w:val="24"/>
          <w:szCs w:val="24"/>
          <w:lang w:val="sq-AL"/>
        </w:rPr>
        <w:t xml:space="preserve"> informacionit të përcaktuar</w:t>
      </w:r>
      <w:r w:rsidR="007E7920">
        <w:rPr>
          <w:rFonts w:ascii="Garamond" w:eastAsia="Calibri" w:hAnsi="Garamond"/>
          <w:sz w:val="24"/>
          <w:szCs w:val="24"/>
          <w:lang w:val="sq-AL"/>
        </w:rPr>
        <w:t>,</w:t>
      </w:r>
      <w:r w:rsidR="00136830" w:rsidRPr="007E7920">
        <w:rPr>
          <w:rFonts w:ascii="Garamond" w:eastAsia="Calibri" w:hAnsi="Garamond"/>
          <w:sz w:val="24"/>
          <w:szCs w:val="24"/>
          <w:lang w:val="sq-AL"/>
        </w:rPr>
        <w:t xml:space="preserve"> në përputhje me këtë </w:t>
      </w:r>
      <w:r w:rsidR="007E7920" w:rsidRPr="007E7920">
        <w:rPr>
          <w:rFonts w:ascii="Garamond" w:eastAsia="Calibri" w:hAnsi="Garamond"/>
          <w:sz w:val="24"/>
          <w:szCs w:val="24"/>
          <w:lang w:val="sq-AL"/>
        </w:rPr>
        <w:t>titull</w:t>
      </w:r>
      <w:r w:rsidR="007E7920">
        <w:rPr>
          <w:rFonts w:ascii="Garamond" w:eastAsia="Calibri" w:hAnsi="Garamond"/>
          <w:sz w:val="24"/>
          <w:szCs w:val="24"/>
          <w:lang w:val="sq-AL"/>
        </w:rPr>
        <w:t xml:space="preserve">, </w:t>
      </w:r>
      <w:r w:rsidR="00136830" w:rsidRPr="007E7920">
        <w:rPr>
          <w:rFonts w:ascii="Garamond" w:eastAsia="Calibri" w:hAnsi="Garamond"/>
          <w:sz w:val="24"/>
          <w:szCs w:val="24"/>
          <w:lang w:val="sq-AL"/>
        </w:rPr>
        <w:t>duke përfshirë parimet kryesore, llojin e të dhënave, mjetet e komunikimit, formatin dhe standardet që duhet të zbatohen, kohën dhe përgjegjësitë;</w:t>
      </w:r>
    </w:p>
    <w:p w:rsidR="00136830" w:rsidRPr="007E7920" w:rsidRDefault="008F763A" w:rsidP="00CD4C22">
      <w:pPr>
        <w:pStyle w:val="ListParagraph"/>
        <w:widowControl w:val="0"/>
        <w:numPr>
          <w:ilvl w:val="0"/>
          <w:numId w:val="32"/>
        </w:numPr>
        <w:spacing w:after="0" w:line="240" w:lineRule="auto"/>
        <w:ind w:left="0" w:firstLine="284"/>
        <w:jc w:val="both"/>
        <w:rPr>
          <w:rFonts w:ascii="Garamond" w:eastAsia="Calibri" w:hAnsi="Garamond"/>
          <w:sz w:val="24"/>
          <w:szCs w:val="24"/>
          <w:lang w:val="sq-AL"/>
        </w:rPr>
      </w:pPr>
      <w:r w:rsidRPr="007E7920">
        <w:rPr>
          <w:rFonts w:ascii="Garamond" w:eastAsia="Calibri" w:hAnsi="Garamond"/>
          <w:sz w:val="24"/>
          <w:szCs w:val="24"/>
          <w:lang w:val="sq-AL"/>
        </w:rPr>
        <w:t xml:space="preserve"> </w:t>
      </w:r>
      <w:r w:rsidR="007E7920" w:rsidRPr="007E7920">
        <w:rPr>
          <w:rFonts w:ascii="Garamond" w:eastAsia="Calibri" w:hAnsi="Garamond"/>
          <w:sz w:val="24"/>
          <w:szCs w:val="24"/>
          <w:lang w:val="sq-AL"/>
        </w:rPr>
        <w:t xml:space="preserve">Kohën </w:t>
      </w:r>
      <w:r w:rsidR="00136830" w:rsidRPr="007E7920">
        <w:rPr>
          <w:rFonts w:ascii="Garamond" w:eastAsia="Calibri" w:hAnsi="Garamond"/>
          <w:sz w:val="24"/>
          <w:szCs w:val="24"/>
          <w:lang w:val="sq-AL"/>
        </w:rPr>
        <w:t>e përcaktuar</w:t>
      </w:r>
      <w:r w:rsidR="001B7033" w:rsidRPr="007E7920">
        <w:rPr>
          <w:rFonts w:ascii="Garamond" w:eastAsia="Calibri" w:hAnsi="Garamond"/>
          <w:sz w:val="24"/>
          <w:szCs w:val="24"/>
          <w:lang w:val="sq-AL"/>
        </w:rPr>
        <w:t xml:space="preserve"> </w:t>
      </w:r>
      <w:r w:rsidR="00136830" w:rsidRPr="007E7920">
        <w:rPr>
          <w:rFonts w:ascii="Garamond" w:eastAsia="Calibri" w:hAnsi="Garamond"/>
          <w:sz w:val="24"/>
          <w:szCs w:val="24"/>
          <w:lang w:val="sq-AL"/>
        </w:rPr>
        <w:t xml:space="preserve">dhe frekuencën e shpërndarjes së të dhënave dhe </w:t>
      </w:r>
      <w:r w:rsidR="007E7920">
        <w:rPr>
          <w:rFonts w:ascii="Garamond" w:eastAsia="Calibri" w:hAnsi="Garamond"/>
          <w:sz w:val="24"/>
          <w:szCs w:val="24"/>
          <w:lang w:val="sq-AL"/>
        </w:rPr>
        <w:t xml:space="preserve">të </w:t>
      </w:r>
      <w:r w:rsidR="00136830" w:rsidRPr="007E7920">
        <w:rPr>
          <w:rFonts w:ascii="Garamond" w:eastAsia="Calibri" w:hAnsi="Garamond"/>
          <w:sz w:val="24"/>
          <w:szCs w:val="24"/>
          <w:lang w:val="sq-AL"/>
        </w:rPr>
        <w:t xml:space="preserve">informacionit që do të sigurohet nga </w:t>
      </w:r>
      <w:r w:rsidR="002D2E18">
        <w:rPr>
          <w:rFonts w:ascii="Garamond" w:eastAsia="Calibri" w:hAnsi="Garamond"/>
          <w:sz w:val="24"/>
          <w:szCs w:val="24"/>
          <w:lang w:val="sq-AL"/>
        </w:rPr>
        <w:t>OSSH</w:t>
      </w:r>
      <w:r w:rsidR="00136830" w:rsidRPr="007E7920">
        <w:rPr>
          <w:rFonts w:ascii="Garamond" w:eastAsia="Calibri" w:hAnsi="Garamond"/>
          <w:sz w:val="24"/>
          <w:szCs w:val="24"/>
          <w:lang w:val="sq-AL"/>
        </w:rPr>
        <w:t>-të dhe PRRR-të, që do të përdoren nga OST-të në afate të ndryshme kohore.</w:t>
      </w:r>
      <w:r w:rsidR="00136830" w:rsidRPr="007E7920">
        <w:rPr>
          <w:rFonts w:ascii="Garamond" w:hAnsi="Garamond"/>
          <w:sz w:val="24"/>
          <w:szCs w:val="24"/>
          <w:lang w:val="sq-AL"/>
        </w:rPr>
        <w:t xml:space="preserve"> </w:t>
      </w:r>
      <w:r w:rsidR="00136830" w:rsidRPr="007E7920">
        <w:rPr>
          <w:rFonts w:ascii="Garamond" w:eastAsia="Calibri" w:hAnsi="Garamond"/>
          <w:sz w:val="24"/>
          <w:szCs w:val="24"/>
          <w:lang w:val="sq-AL"/>
        </w:rPr>
        <w:t>Duhet</w:t>
      </w:r>
      <w:r w:rsidR="001B7033" w:rsidRPr="007E7920">
        <w:rPr>
          <w:rFonts w:ascii="Garamond" w:eastAsia="Calibri" w:hAnsi="Garamond"/>
          <w:sz w:val="24"/>
          <w:szCs w:val="24"/>
          <w:lang w:val="sq-AL"/>
        </w:rPr>
        <w:t xml:space="preserve"> </w:t>
      </w:r>
      <w:r w:rsidR="00136830" w:rsidRPr="007E7920">
        <w:rPr>
          <w:rFonts w:ascii="Garamond" w:eastAsia="Calibri" w:hAnsi="Garamond"/>
          <w:sz w:val="24"/>
          <w:szCs w:val="24"/>
          <w:lang w:val="sq-AL"/>
        </w:rPr>
        <w:t>përcaktuar frekuenca e</w:t>
      </w:r>
      <w:r w:rsidR="001B7033" w:rsidRPr="007E7920">
        <w:rPr>
          <w:rFonts w:ascii="Garamond" w:eastAsia="Calibri" w:hAnsi="Garamond"/>
          <w:sz w:val="24"/>
          <w:szCs w:val="24"/>
          <w:lang w:val="sq-AL"/>
        </w:rPr>
        <w:t xml:space="preserve"> </w:t>
      </w:r>
      <w:r w:rsidR="00136830" w:rsidRPr="007E7920">
        <w:rPr>
          <w:rFonts w:ascii="Garamond" w:eastAsia="Calibri" w:hAnsi="Garamond"/>
          <w:sz w:val="24"/>
          <w:szCs w:val="24"/>
          <w:lang w:val="sq-AL"/>
        </w:rPr>
        <w:t>shkëmbimit të informacionit për të dhënat në kohë reale, të dhënat e planifikuara dhe përditësimin e të dhënave strukturore; dhe</w:t>
      </w:r>
    </w:p>
    <w:p w:rsidR="00136830" w:rsidRPr="007E7920" w:rsidRDefault="008F763A" w:rsidP="00CD4C22">
      <w:pPr>
        <w:pStyle w:val="ListParagraph"/>
        <w:widowControl w:val="0"/>
        <w:numPr>
          <w:ilvl w:val="0"/>
          <w:numId w:val="32"/>
        </w:numPr>
        <w:spacing w:after="0" w:line="240" w:lineRule="auto"/>
        <w:ind w:left="0" w:firstLine="284"/>
        <w:jc w:val="both"/>
        <w:rPr>
          <w:rFonts w:ascii="Garamond" w:eastAsia="Calibri" w:hAnsi="Garamond"/>
          <w:sz w:val="24"/>
          <w:szCs w:val="24"/>
          <w:lang w:val="sq-AL"/>
        </w:rPr>
      </w:pPr>
      <w:r w:rsidRPr="007E7920">
        <w:rPr>
          <w:rFonts w:ascii="Garamond" w:eastAsia="Calibri" w:hAnsi="Garamond"/>
          <w:sz w:val="24"/>
          <w:szCs w:val="24"/>
          <w:lang w:val="sq-AL"/>
        </w:rPr>
        <w:t xml:space="preserve"> </w:t>
      </w:r>
      <w:r w:rsidR="007E7920" w:rsidRPr="007E7920">
        <w:rPr>
          <w:rFonts w:ascii="Garamond" w:eastAsia="Calibri" w:hAnsi="Garamond"/>
          <w:sz w:val="24"/>
          <w:szCs w:val="24"/>
          <w:lang w:val="sq-AL"/>
        </w:rPr>
        <w:t xml:space="preserve">Formatin </w:t>
      </w:r>
      <w:r w:rsidR="00136830" w:rsidRPr="007E7920">
        <w:rPr>
          <w:rFonts w:ascii="Garamond" w:eastAsia="Calibri" w:hAnsi="Garamond"/>
          <w:sz w:val="24"/>
          <w:szCs w:val="24"/>
          <w:lang w:val="sq-AL"/>
        </w:rPr>
        <w:t>për raportimin e të dhënave dhe informacionit të përcaktuar</w:t>
      </w:r>
      <w:r w:rsidR="007E7920">
        <w:rPr>
          <w:rFonts w:ascii="Garamond" w:eastAsia="Calibri" w:hAnsi="Garamond"/>
          <w:sz w:val="24"/>
          <w:szCs w:val="24"/>
          <w:lang w:val="sq-AL"/>
        </w:rPr>
        <w:t>,</w:t>
      </w:r>
      <w:r w:rsidR="00136830" w:rsidRPr="007E7920">
        <w:rPr>
          <w:rFonts w:ascii="Garamond" w:eastAsia="Calibri" w:hAnsi="Garamond"/>
          <w:sz w:val="24"/>
          <w:szCs w:val="24"/>
          <w:lang w:val="sq-AL"/>
        </w:rPr>
        <w:t xml:space="preserve"> në përputhje me këtë </w:t>
      </w:r>
      <w:r w:rsidR="007E7920" w:rsidRPr="007E7920">
        <w:rPr>
          <w:rFonts w:ascii="Garamond" w:eastAsia="Calibri" w:hAnsi="Garamond"/>
          <w:sz w:val="24"/>
          <w:szCs w:val="24"/>
          <w:lang w:val="sq-AL"/>
        </w:rPr>
        <w:t>titull</w:t>
      </w:r>
      <w:r w:rsidR="00136830" w:rsidRPr="007E7920">
        <w:rPr>
          <w:rFonts w:ascii="Garamond" w:eastAsia="Calibri" w:hAnsi="Garamond"/>
          <w:sz w:val="24"/>
          <w:szCs w:val="24"/>
          <w:lang w:val="sq-AL"/>
        </w:rPr>
        <w:t>.</w:t>
      </w:r>
    </w:p>
    <w:p w:rsidR="00136830" w:rsidRPr="007E7920" w:rsidRDefault="00136830" w:rsidP="00CD4C22">
      <w:pPr>
        <w:pStyle w:val="ListParagraph"/>
        <w:widowControl w:val="0"/>
        <w:spacing w:after="0" w:line="240" w:lineRule="auto"/>
        <w:ind w:left="0" w:firstLine="284"/>
        <w:jc w:val="both"/>
        <w:rPr>
          <w:rFonts w:ascii="Garamond" w:hAnsi="Garamond"/>
          <w:sz w:val="24"/>
          <w:szCs w:val="24"/>
          <w:lang w:val="sq-AL"/>
        </w:rPr>
      </w:pPr>
      <w:r w:rsidRPr="007E7920">
        <w:rPr>
          <w:rFonts w:ascii="Garamond" w:eastAsia="Calibri" w:hAnsi="Garamond"/>
          <w:sz w:val="24"/>
          <w:szCs w:val="24"/>
          <w:lang w:val="sq-AL"/>
        </w:rPr>
        <w:t xml:space="preserve">Nga ENTSO-E do të publikohen </w:t>
      </w:r>
      <w:r w:rsidR="007E7920" w:rsidRPr="007E7920">
        <w:rPr>
          <w:rFonts w:ascii="Garamond" w:eastAsia="Calibri" w:hAnsi="Garamond"/>
          <w:sz w:val="24"/>
          <w:szCs w:val="24"/>
          <w:lang w:val="sq-AL"/>
        </w:rPr>
        <w:t xml:space="preserve">kërkesat </w:t>
      </w:r>
      <w:r w:rsidRPr="007E7920">
        <w:rPr>
          <w:rFonts w:ascii="Garamond" w:eastAsia="Calibri" w:hAnsi="Garamond"/>
          <w:sz w:val="24"/>
          <w:szCs w:val="24"/>
          <w:lang w:val="sq-AL"/>
        </w:rPr>
        <w:t>organi</w:t>
      </w:r>
      <w:r w:rsidR="007E7920">
        <w:rPr>
          <w:rFonts w:ascii="Garamond" w:eastAsia="Calibri" w:hAnsi="Garamond"/>
          <w:sz w:val="24"/>
          <w:szCs w:val="24"/>
          <w:lang w:val="sq-AL"/>
        </w:rPr>
        <w:t>zative, rolet dhe përgjegjësitë”</w:t>
      </w:r>
      <w:r w:rsidRPr="007E7920">
        <w:rPr>
          <w:rFonts w:ascii="Garamond" w:eastAsia="Calibri" w:hAnsi="Garamond"/>
          <w:sz w:val="24"/>
          <w:szCs w:val="24"/>
          <w:lang w:val="sq-AL"/>
        </w:rPr>
        <w:t>.</w:t>
      </w:r>
    </w:p>
    <w:p w:rsidR="00136830" w:rsidRPr="003337E6" w:rsidRDefault="006E7B6D"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7E7920">
        <w:rPr>
          <w:rFonts w:ascii="Garamond" w:eastAsia="Calibri" w:hAnsi="Garamond"/>
          <w:sz w:val="24"/>
          <w:szCs w:val="24"/>
          <w:lang w:val="sq-AL"/>
        </w:rPr>
        <w:t>Neni 40</w:t>
      </w:r>
      <w:r w:rsidR="00136830" w:rsidRPr="003337E6">
        <w:rPr>
          <w:rFonts w:ascii="Garamond" w:eastAsia="Calibri" w:hAnsi="Garamond"/>
          <w:sz w:val="24"/>
          <w:szCs w:val="24"/>
          <w:lang w:val="sq-AL"/>
        </w:rPr>
        <w:t>(5) i SO GL</w:t>
      </w:r>
      <w:r w:rsidR="007E7920">
        <w:rPr>
          <w:rFonts w:ascii="Garamond" w:eastAsia="Calibri" w:hAnsi="Garamond"/>
          <w:sz w:val="24"/>
          <w:szCs w:val="24"/>
          <w:lang w:val="sq-AL"/>
        </w:rPr>
        <w:t>-së</w:t>
      </w:r>
      <w:r w:rsidR="00136830" w:rsidRPr="003337E6">
        <w:rPr>
          <w:rFonts w:ascii="Garamond" w:eastAsia="Calibri" w:hAnsi="Garamond"/>
          <w:sz w:val="24"/>
          <w:szCs w:val="24"/>
          <w:lang w:val="sq-AL"/>
        </w:rPr>
        <w:t xml:space="preserve"> specifikon</w:t>
      </w:r>
      <w:r w:rsidR="007E7920">
        <w:rPr>
          <w:rFonts w:ascii="Garamond" w:eastAsia="Calibri" w:hAnsi="Garamond"/>
          <w:sz w:val="24"/>
          <w:szCs w:val="24"/>
          <w:lang w:val="sq-AL"/>
        </w:rPr>
        <w:t>, se</w:t>
      </w:r>
      <w:r w:rsidR="00136830" w:rsidRPr="003337E6">
        <w:rPr>
          <w:rFonts w:ascii="Garamond" w:eastAsia="Calibri" w:hAnsi="Garamond"/>
          <w:sz w:val="24"/>
          <w:szCs w:val="24"/>
          <w:lang w:val="sq-AL"/>
        </w:rPr>
        <w:t xml:space="preserve"> OST</w:t>
      </w:r>
      <w:r w:rsidR="007E7920">
        <w:rPr>
          <w:rFonts w:ascii="Garamond" w:eastAsia="Calibri" w:hAnsi="Garamond"/>
          <w:sz w:val="24"/>
          <w:szCs w:val="24"/>
          <w:lang w:val="sq-AL"/>
        </w:rPr>
        <w:t>-ja</w:t>
      </w:r>
      <w:r w:rsidR="00136830" w:rsidRPr="003337E6">
        <w:rPr>
          <w:rFonts w:ascii="Garamond" w:eastAsia="Calibri" w:hAnsi="Garamond"/>
          <w:sz w:val="24"/>
          <w:szCs w:val="24"/>
          <w:lang w:val="sq-AL"/>
        </w:rPr>
        <w:t xml:space="preserve"> do të përcaktojë, në koordinim me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-të dhe PRRR-të, zbatueshmërinë dhe fushëveprimin e shkëmbimit të të dhënave në bazë të kategorive</w:t>
      </w:r>
      <w:r w:rsidR="001B7033">
        <w:rPr>
          <w:rFonts w:ascii="Garamond" w:eastAsia="Calibri" w:hAnsi="Garamond"/>
          <w:sz w:val="24"/>
          <w:szCs w:val="24"/>
          <w:lang w:val="sq-AL"/>
        </w:rPr>
        <w:t xml:space="preserve"> </w:t>
      </w:r>
      <w:r w:rsidR="007E7920">
        <w:rPr>
          <w:rFonts w:ascii="Garamond" w:eastAsia="Calibri" w:hAnsi="Garamond"/>
          <w:sz w:val="24"/>
          <w:szCs w:val="24"/>
          <w:lang w:val="sq-AL"/>
        </w:rPr>
        <w:t>“</w:t>
      </w:r>
      <w:r w:rsidR="00136830" w:rsidRPr="003337E6">
        <w:rPr>
          <w:rFonts w:ascii="Garamond" w:eastAsia="Calibri" w:hAnsi="Garamond"/>
          <w:sz w:val="24"/>
          <w:szCs w:val="24"/>
          <w:lang w:val="sq-AL"/>
        </w:rPr>
        <w:t>a</w:t>
      </w:r>
      <w:r w:rsidR="007E7920">
        <w:rPr>
          <w:rFonts w:ascii="Garamond" w:eastAsia="Calibri" w:hAnsi="Garamond"/>
          <w:sz w:val="24"/>
          <w:szCs w:val="24"/>
          <w:lang w:val="sq-AL"/>
        </w:rPr>
        <w:t>”</w:t>
      </w:r>
      <w:r w:rsidR="00136830" w:rsidRPr="003337E6">
        <w:rPr>
          <w:rFonts w:ascii="Garamond" w:eastAsia="Calibri" w:hAnsi="Garamond"/>
          <w:sz w:val="24"/>
          <w:szCs w:val="24"/>
          <w:lang w:val="sq-AL"/>
        </w:rPr>
        <w:t xml:space="preserve"> deri </w:t>
      </w:r>
      <w:r w:rsidR="007E7920">
        <w:rPr>
          <w:rFonts w:ascii="Garamond" w:eastAsia="Calibri" w:hAnsi="Garamond"/>
          <w:sz w:val="24"/>
          <w:szCs w:val="24"/>
          <w:lang w:val="sq-AL"/>
        </w:rPr>
        <w:t>“</w:t>
      </w:r>
      <w:r w:rsidR="00136830" w:rsidRPr="003337E6">
        <w:rPr>
          <w:rFonts w:ascii="Garamond" w:eastAsia="Calibri" w:hAnsi="Garamond"/>
          <w:sz w:val="24"/>
          <w:szCs w:val="24"/>
          <w:lang w:val="sq-AL"/>
        </w:rPr>
        <w:t>d</w:t>
      </w:r>
      <w:r w:rsidR="007E7920">
        <w:rPr>
          <w:rFonts w:ascii="Garamond" w:eastAsia="Calibri" w:hAnsi="Garamond"/>
          <w:sz w:val="24"/>
          <w:szCs w:val="24"/>
          <w:lang w:val="sq-AL"/>
        </w:rPr>
        <w:t>”,</w:t>
      </w:r>
      <w:r w:rsidR="00136830" w:rsidRPr="003337E6">
        <w:rPr>
          <w:rFonts w:ascii="Garamond" w:eastAsia="Calibri" w:hAnsi="Garamond"/>
          <w:sz w:val="24"/>
          <w:szCs w:val="24"/>
          <w:lang w:val="sq-AL"/>
        </w:rPr>
        <w:t xml:space="preserve"> të</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nen</w:t>
      </w:r>
      <w:r w:rsidR="007E7920">
        <w:rPr>
          <w:rFonts w:ascii="Garamond" w:eastAsia="Calibri" w:hAnsi="Garamond"/>
          <w:sz w:val="24"/>
          <w:szCs w:val="24"/>
          <w:lang w:val="sq-AL"/>
        </w:rPr>
        <w:t>it 40</w:t>
      </w:r>
      <w:r w:rsidR="00136830" w:rsidRPr="003337E6">
        <w:rPr>
          <w:rFonts w:ascii="Garamond" w:eastAsia="Calibri" w:hAnsi="Garamond"/>
          <w:sz w:val="24"/>
          <w:szCs w:val="24"/>
          <w:lang w:val="sq-AL"/>
        </w:rPr>
        <w:t>(5)</w:t>
      </w:r>
      <w:r w:rsidR="007E7920">
        <w:rPr>
          <w:rFonts w:ascii="Garamond" w:eastAsia="Calibri" w:hAnsi="Garamond"/>
          <w:sz w:val="24"/>
          <w:szCs w:val="24"/>
          <w:lang w:val="sq-AL"/>
        </w:rPr>
        <w:t>,</w:t>
      </w:r>
      <w:r w:rsidR="00136830" w:rsidRPr="003337E6">
        <w:rPr>
          <w:rFonts w:ascii="Garamond" w:eastAsia="Calibri" w:hAnsi="Garamond"/>
          <w:sz w:val="24"/>
          <w:szCs w:val="24"/>
          <w:lang w:val="sq-AL"/>
        </w:rPr>
        <w:t xml:space="preserve"> duke iu referuar neneve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specifike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të </w:t>
      </w:r>
      <w:r w:rsidR="007E7920" w:rsidRPr="003337E6">
        <w:rPr>
          <w:rFonts w:ascii="Garamond" w:eastAsia="Calibri" w:hAnsi="Garamond"/>
          <w:sz w:val="24"/>
          <w:szCs w:val="24"/>
          <w:lang w:val="sq-AL"/>
        </w:rPr>
        <w:t xml:space="preserve">kreut </w:t>
      </w:r>
      <w:r w:rsidR="00136830" w:rsidRPr="003337E6">
        <w:rPr>
          <w:rFonts w:ascii="Garamond" w:eastAsia="Calibri" w:hAnsi="Garamond"/>
          <w:sz w:val="24"/>
          <w:szCs w:val="24"/>
          <w:lang w:val="sq-AL"/>
        </w:rPr>
        <w:t>II</w:t>
      </w:r>
      <w:r w:rsidR="007E7920">
        <w:rPr>
          <w:rFonts w:ascii="Garamond" w:eastAsia="Calibri" w:hAnsi="Garamond"/>
          <w:sz w:val="24"/>
          <w:szCs w:val="24"/>
          <w:lang w:val="sq-AL"/>
        </w:rPr>
        <w:t>,</w:t>
      </w:r>
      <w:r w:rsidR="00136830" w:rsidRPr="003337E6">
        <w:rPr>
          <w:rFonts w:ascii="Garamond" w:eastAsia="Calibri" w:hAnsi="Garamond"/>
          <w:sz w:val="24"/>
          <w:szCs w:val="24"/>
          <w:lang w:val="sq-AL"/>
        </w:rPr>
        <w:t xml:space="preserve"> të SO GL</w:t>
      </w:r>
      <w:r w:rsidR="007E7920">
        <w:rPr>
          <w:rFonts w:ascii="Garamond" w:eastAsia="Calibri" w:hAnsi="Garamond"/>
          <w:sz w:val="24"/>
          <w:szCs w:val="24"/>
          <w:lang w:val="sq-AL"/>
        </w:rPr>
        <w:t>-së</w:t>
      </w:r>
      <w:r w:rsidR="00136830" w:rsidRPr="003337E6">
        <w:rPr>
          <w:rFonts w:ascii="Garamond" w:eastAsia="Calibri" w:hAnsi="Garamond"/>
          <w:sz w:val="24"/>
          <w:szCs w:val="24"/>
          <w:lang w:val="sq-AL"/>
        </w:rPr>
        <w:t xml:space="preserve">. Si pasojë, zbatimi duhet të përcaktohet në nivel kombëtar dhe i nënshtrohet miratimit nga autoriteti kompetent (Autoriteti Kombëtar Rregullator ose ndonjë subjekt tjetër i caktuar nga </w:t>
      </w:r>
      <w:r w:rsidR="007E7920" w:rsidRPr="003337E6">
        <w:rPr>
          <w:rFonts w:ascii="Garamond" w:eastAsia="Calibri" w:hAnsi="Garamond"/>
          <w:sz w:val="24"/>
          <w:szCs w:val="24"/>
          <w:lang w:val="sq-AL"/>
        </w:rPr>
        <w:t>shteti anëtar</w:t>
      </w:r>
      <w:r w:rsidR="00136830" w:rsidRPr="003337E6">
        <w:rPr>
          <w:rFonts w:ascii="Garamond" w:eastAsia="Calibri" w:hAnsi="Garamond"/>
          <w:sz w:val="24"/>
          <w:szCs w:val="24"/>
          <w:lang w:val="sq-AL"/>
        </w:rPr>
        <w:t>).</w:t>
      </w: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7E7920">
        <w:rPr>
          <w:rFonts w:ascii="Garamond" w:eastAsia="Calibri" w:hAnsi="Garamond"/>
          <w:sz w:val="24"/>
          <w:szCs w:val="24"/>
          <w:lang w:val="sq-AL"/>
        </w:rPr>
        <w:t>Neni 40</w:t>
      </w:r>
      <w:r w:rsidR="00136830" w:rsidRPr="003337E6">
        <w:rPr>
          <w:rFonts w:ascii="Garamond" w:eastAsia="Calibri" w:hAnsi="Garamond"/>
          <w:sz w:val="24"/>
          <w:szCs w:val="24"/>
          <w:lang w:val="sq-AL"/>
        </w:rPr>
        <w:t>(7) i SO GL</w:t>
      </w:r>
      <w:r w:rsidR="007E7920">
        <w:rPr>
          <w:rFonts w:ascii="Garamond" w:eastAsia="Calibri" w:hAnsi="Garamond"/>
          <w:sz w:val="24"/>
          <w:szCs w:val="24"/>
          <w:lang w:val="sq-AL"/>
        </w:rPr>
        <w:t>-së</w:t>
      </w:r>
      <w:r w:rsidR="00136830" w:rsidRPr="003337E6">
        <w:rPr>
          <w:rFonts w:ascii="Garamond" w:eastAsia="Calibri" w:hAnsi="Garamond"/>
          <w:sz w:val="24"/>
          <w:szCs w:val="24"/>
          <w:lang w:val="sq-AL"/>
        </w:rPr>
        <w:t xml:space="preserve"> specifikon detyrimin e OST-ve për të rënë dakord me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-të respektiv</w:t>
      </w:r>
      <w:r w:rsidR="00F04B71">
        <w:rPr>
          <w:rFonts w:ascii="Garamond" w:eastAsia="Calibri" w:hAnsi="Garamond"/>
          <w:sz w:val="24"/>
          <w:szCs w:val="24"/>
          <w:lang w:val="sq-AL"/>
        </w:rPr>
        <w:t>ë</w:t>
      </w:r>
      <w:r w:rsidR="007E7920">
        <w:rPr>
          <w:rFonts w:ascii="Garamond" w:eastAsia="Calibri" w:hAnsi="Garamond"/>
          <w:sz w:val="24"/>
          <w:szCs w:val="24"/>
          <w:lang w:val="sq-AL"/>
        </w:rPr>
        <w:t>,</w:t>
      </w:r>
      <w:r w:rsidR="00136830" w:rsidRPr="003337E6">
        <w:rPr>
          <w:rFonts w:ascii="Garamond" w:eastAsia="Calibri" w:hAnsi="Garamond"/>
          <w:sz w:val="24"/>
          <w:szCs w:val="24"/>
          <w:lang w:val="sq-AL"/>
        </w:rPr>
        <w:t xml:space="preserve"> në procesin e shkëmbimit të informacionit ndërmjet tyre, duke përfshirë formatin e shkëmbimit të të dhënave.</w:t>
      </w:r>
    </w:p>
    <w:p w:rsidR="00136830"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KORP</w:t>
      </w:r>
      <w:r w:rsidR="007E7920">
        <w:rPr>
          <w:rFonts w:ascii="Garamond" w:eastAsia="Calibri" w:hAnsi="Garamond"/>
          <w:sz w:val="24"/>
          <w:szCs w:val="24"/>
          <w:lang w:val="sq-AL"/>
        </w:rPr>
        <w:t>-ja</w:t>
      </w:r>
      <w:r w:rsidR="00136830" w:rsidRPr="003337E6">
        <w:rPr>
          <w:rFonts w:ascii="Garamond" w:eastAsia="Calibri" w:hAnsi="Garamond"/>
          <w:sz w:val="24"/>
          <w:szCs w:val="24"/>
          <w:lang w:val="sq-AL"/>
        </w:rPr>
        <w:t xml:space="preserve"> do të sigurojë ofrimin e të dhënave të nevojshme për kryerjen e analizës së sigurisë</w:t>
      </w:r>
      <w:r w:rsidR="007E7920">
        <w:rPr>
          <w:rFonts w:ascii="Garamond" w:eastAsia="Calibri" w:hAnsi="Garamond"/>
          <w:sz w:val="24"/>
          <w:szCs w:val="24"/>
          <w:lang w:val="sq-AL"/>
        </w:rPr>
        <w:t>,</w:t>
      </w:r>
      <w:r w:rsidR="00136830" w:rsidRPr="003337E6">
        <w:rPr>
          <w:rFonts w:ascii="Garamond" w:eastAsia="Calibri" w:hAnsi="Garamond"/>
          <w:sz w:val="24"/>
          <w:szCs w:val="24"/>
          <w:lang w:val="sq-AL"/>
        </w:rPr>
        <w:t xml:space="preserve"> në përputhje me nenin 75 të SO GL</w:t>
      </w:r>
      <w:r w:rsidR="007E7920">
        <w:rPr>
          <w:rFonts w:ascii="Garamond" w:eastAsia="Calibri" w:hAnsi="Garamond"/>
          <w:sz w:val="24"/>
          <w:szCs w:val="24"/>
          <w:lang w:val="sq-AL"/>
        </w:rPr>
        <w:t>-së,</w:t>
      </w:r>
      <w:r w:rsidR="00136830" w:rsidRPr="003337E6">
        <w:rPr>
          <w:rFonts w:ascii="Garamond" w:eastAsia="Calibri" w:hAnsi="Garamond"/>
          <w:sz w:val="24"/>
          <w:szCs w:val="24"/>
          <w:lang w:val="sq-AL"/>
        </w:rPr>
        <w:t xml:space="preserve"> i cili specifikon detyrimin e OST-ve për të hartuar një metodologji për analizën e sigurisë operacionale të koordinuar.</w:t>
      </w:r>
    </w:p>
    <w:p w:rsidR="00CD4C22" w:rsidRPr="003337E6" w:rsidRDefault="00CD4C22" w:rsidP="00CD4C22">
      <w:pPr>
        <w:pStyle w:val="ListParagraph"/>
        <w:widowControl w:val="0"/>
        <w:spacing w:after="0" w:line="240" w:lineRule="auto"/>
        <w:jc w:val="both"/>
        <w:rPr>
          <w:rFonts w:ascii="Garamond" w:eastAsia="Calibri" w:hAnsi="Garamond"/>
          <w:sz w:val="24"/>
          <w:szCs w:val="24"/>
          <w:lang w:val="sq-AL"/>
        </w:rPr>
      </w:pP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7E7920">
        <w:rPr>
          <w:rFonts w:ascii="Garamond" w:eastAsia="Calibri" w:hAnsi="Garamond"/>
          <w:sz w:val="24"/>
          <w:szCs w:val="24"/>
          <w:lang w:val="sq-AL"/>
        </w:rPr>
        <w:t>Neni 40</w:t>
      </w:r>
      <w:r w:rsidR="00136830" w:rsidRPr="003337E6">
        <w:rPr>
          <w:rFonts w:ascii="Garamond" w:eastAsia="Calibri" w:hAnsi="Garamond"/>
          <w:sz w:val="24"/>
          <w:szCs w:val="24"/>
          <w:lang w:val="sq-AL"/>
        </w:rPr>
        <w:t>(10) i SO GL</w:t>
      </w:r>
      <w:r w:rsidR="007E7920">
        <w:rPr>
          <w:rFonts w:ascii="Garamond" w:eastAsia="Calibri" w:hAnsi="Garamond"/>
          <w:sz w:val="24"/>
          <w:szCs w:val="24"/>
          <w:lang w:val="sq-AL"/>
        </w:rPr>
        <w:t>-së</w:t>
      </w:r>
      <w:r w:rsidR="00136830" w:rsidRPr="003337E6">
        <w:rPr>
          <w:rFonts w:ascii="Garamond" w:eastAsia="Calibri" w:hAnsi="Garamond"/>
          <w:sz w:val="24"/>
          <w:szCs w:val="24"/>
          <w:lang w:val="sq-AL"/>
        </w:rPr>
        <w:t xml:space="preserve"> i jep të drejtën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-ve</w:t>
      </w:r>
      <w:r w:rsidR="007E7920">
        <w:rPr>
          <w:rFonts w:ascii="Garamond" w:eastAsia="Calibri" w:hAnsi="Garamond"/>
          <w:sz w:val="24"/>
          <w:szCs w:val="24"/>
          <w:lang w:val="sq-AL"/>
        </w:rPr>
        <w:t>,</w:t>
      </w:r>
      <w:r w:rsidR="00136830" w:rsidRPr="003337E6">
        <w:rPr>
          <w:rFonts w:ascii="Garamond" w:eastAsia="Calibri" w:hAnsi="Garamond"/>
          <w:sz w:val="24"/>
          <w:szCs w:val="24"/>
          <w:lang w:val="sq-AL"/>
        </w:rPr>
        <w:t xml:space="preserve"> me pikë lidhjeje në një sistem transmetimi</w:t>
      </w:r>
      <w:r w:rsidR="007E7920">
        <w:rPr>
          <w:rFonts w:ascii="Garamond" w:eastAsia="Calibri" w:hAnsi="Garamond"/>
          <w:sz w:val="24"/>
          <w:szCs w:val="24"/>
          <w:lang w:val="sq-AL"/>
        </w:rPr>
        <w:t>,</w:t>
      </w:r>
      <w:r w:rsidR="00136830" w:rsidRPr="003337E6">
        <w:rPr>
          <w:rFonts w:ascii="Garamond" w:eastAsia="Calibri" w:hAnsi="Garamond"/>
          <w:sz w:val="24"/>
          <w:szCs w:val="24"/>
          <w:lang w:val="sq-AL"/>
        </w:rPr>
        <w:t xml:space="preserve"> për të marrë informacionin përkatës strukturor, të planifikuar dhe në kohë reale nga OST-të respektiv</w:t>
      </w:r>
      <w:r w:rsidR="00F04B71">
        <w:rPr>
          <w:rFonts w:ascii="Garamond" w:eastAsia="Calibri" w:hAnsi="Garamond"/>
          <w:sz w:val="24"/>
          <w:szCs w:val="24"/>
          <w:lang w:val="sq-AL"/>
        </w:rPr>
        <w:t>ë</w:t>
      </w:r>
      <w:r w:rsidR="00341C4B">
        <w:rPr>
          <w:rFonts w:ascii="Garamond" w:eastAsia="Calibri" w:hAnsi="Garamond"/>
          <w:sz w:val="24"/>
          <w:szCs w:val="24"/>
          <w:lang w:val="sq-AL"/>
        </w:rPr>
        <w:t>, si dhe</w:t>
      </w:r>
      <w:r w:rsidR="00136830" w:rsidRPr="003337E6">
        <w:rPr>
          <w:rFonts w:ascii="Garamond" w:eastAsia="Calibri" w:hAnsi="Garamond"/>
          <w:sz w:val="24"/>
          <w:szCs w:val="24"/>
          <w:lang w:val="sq-AL"/>
        </w:rPr>
        <w:t xml:space="preserve"> për të mbledhur informacionin përkatës</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strukturor, të skeduluar dhe në kohë reale nga </w:t>
      </w:r>
      <w:r w:rsidR="002D2E18">
        <w:rPr>
          <w:rFonts w:ascii="Garamond" w:eastAsia="Calibri" w:hAnsi="Garamond"/>
          <w:sz w:val="24"/>
          <w:szCs w:val="24"/>
          <w:lang w:val="sq-AL"/>
        </w:rPr>
        <w:t>OSSH</w:t>
      </w:r>
      <w:r w:rsidR="00823474">
        <w:rPr>
          <w:rFonts w:ascii="Garamond" w:eastAsia="Calibri" w:hAnsi="Garamond"/>
          <w:sz w:val="24"/>
          <w:szCs w:val="24"/>
          <w:lang w:val="sq-AL"/>
        </w:rPr>
        <w:t>-të fqinj</w:t>
      </w:r>
      <w:r w:rsidR="00136830" w:rsidRPr="003337E6">
        <w:rPr>
          <w:rFonts w:ascii="Garamond" w:eastAsia="Calibri" w:hAnsi="Garamond"/>
          <w:sz w:val="24"/>
          <w:szCs w:val="24"/>
          <w:lang w:val="sq-AL"/>
        </w:rPr>
        <w:t>. Ai</w:t>
      </w:r>
      <w:r w:rsidR="007E7920">
        <w:rPr>
          <w:rFonts w:ascii="Garamond" w:eastAsia="Calibri" w:hAnsi="Garamond"/>
          <w:sz w:val="24"/>
          <w:szCs w:val="24"/>
          <w:lang w:val="sq-AL"/>
        </w:rPr>
        <w:t>,</w:t>
      </w:r>
      <w:r w:rsidR="00136830" w:rsidRPr="003337E6">
        <w:rPr>
          <w:rFonts w:ascii="Garamond" w:eastAsia="Calibri" w:hAnsi="Garamond"/>
          <w:sz w:val="24"/>
          <w:szCs w:val="24"/>
          <w:lang w:val="sq-AL"/>
        </w:rPr>
        <w:t xml:space="preserve"> gjithashtu</w:t>
      </w:r>
      <w:r w:rsidR="007E7920">
        <w:rPr>
          <w:rFonts w:ascii="Garamond" w:eastAsia="Calibri" w:hAnsi="Garamond"/>
          <w:sz w:val="24"/>
          <w:szCs w:val="24"/>
          <w:lang w:val="sq-AL"/>
        </w:rPr>
        <w:t>,</w:t>
      </w:r>
      <w:r w:rsidR="00136830" w:rsidRPr="003337E6">
        <w:rPr>
          <w:rFonts w:ascii="Garamond" w:eastAsia="Calibri" w:hAnsi="Garamond"/>
          <w:sz w:val="24"/>
          <w:szCs w:val="24"/>
          <w:lang w:val="sq-AL"/>
        </w:rPr>
        <w:t xml:space="preserve"> specifikon detyrimin e </w:t>
      </w:r>
      <w:r w:rsidR="002D2E18">
        <w:rPr>
          <w:rFonts w:ascii="Garamond" w:eastAsia="Calibri" w:hAnsi="Garamond"/>
          <w:sz w:val="24"/>
          <w:szCs w:val="24"/>
          <w:lang w:val="sq-AL"/>
        </w:rPr>
        <w:t>OSSH</w:t>
      </w:r>
      <w:r w:rsidR="00823474">
        <w:rPr>
          <w:rFonts w:ascii="Garamond" w:eastAsia="Calibri" w:hAnsi="Garamond"/>
          <w:sz w:val="24"/>
          <w:szCs w:val="24"/>
          <w:lang w:val="sq-AL"/>
        </w:rPr>
        <w:t>-ve fqinj,</w:t>
      </w:r>
      <w:r w:rsidR="00136830" w:rsidRPr="003337E6">
        <w:rPr>
          <w:rFonts w:ascii="Garamond" w:eastAsia="Calibri" w:hAnsi="Garamond"/>
          <w:sz w:val="24"/>
          <w:szCs w:val="24"/>
          <w:lang w:val="sq-AL"/>
        </w:rPr>
        <w:t xml:space="preserve"> për të përcaktuar në mënyrë të koordinuar fushën e informacionit të shkëmbyer nd</w:t>
      </w:r>
      <w:r w:rsidR="00823474">
        <w:rPr>
          <w:rFonts w:ascii="Garamond" w:eastAsia="Calibri" w:hAnsi="Garamond"/>
          <w:sz w:val="24"/>
          <w:szCs w:val="24"/>
          <w:lang w:val="sq-AL"/>
        </w:rPr>
        <w:t>ërmjet tyre dhe OST-në përkatës</w:t>
      </w:r>
      <w:r w:rsidR="00136830" w:rsidRPr="003337E6">
        <w:rPr>
          <w:rFonts w:ascii="Garamond" w:eastAsia="Calibri" w:hAnsi="Garamond"/>
          <w:sz w:val="24"/>
          <w:szCs w:val="24"/>
          <w:lang w:val="sq-AL"/>
        </w:rPr>
        <w:t>.</w:t>
      </w: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7E7920">
        <w:rPr>
          <w:rFonts w:ascii="Garamond" w:eastAsia="Calibri" w:hAnsi="Garamond"/>
          <w:sz w:val="24"/>
          <w:szCs w:val="24"/>
          <w:lang w:val="sq-AL"/>
        </w:rPr>
        <w:t>Neni 6</w:t>
      </w:r>
      <w:r w:rsidR="00136830" w:rsidRPr="003337E6">
        <w:rPr>
          <w:rFonts w:ascii="Garamond" w:eastAsia="Calibri" w:hAnsi="Garamond"/>
          <w:sz w:val="24"/>
          <w:szCs w:val="24"/>
          <w:lang w:val="sq-AL"/>
        </w:rPr>
        <w:t>(6) i SO GL</w:t>
      </w:r>
      <w:r w:rsidR="007E7920">
        <w:rPr>
          <w:rFonts w:ascii="Garamond" w:eastAsia="Calibri" w:hAnsi="Garamond"/>
          <w:sz w:val="24"/>
          <w:szCs w:val="24"/>
          <w:lang w:val="sq-AL"/>
        </w:rPr>
        <w:t>-së</w:t>
      </w:r>
      <w:r w:rsidR="00136830" w:rsidRPr="003337E6">
        <w:rPr>
          <w:rFonts w:ascii="Garamond" w:eastAsia="Calibri" w:hAnsi="Garamond"/>
          <w:sz w:val="24"/>
          <w:szCs w:val="24"/>
          <w:lang w:val="sq-AL"/>
        </w:rPr>
        <w:t xml:space="preserve"> kërkon përcaktimin e afatit kohor të propozuar</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të implementimit dhe një përshkrim të ndikimit të pritshëm</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të KORP</w:t>
      </w:r>
      <w:r w:rsidR="007E7920">
        <w:rPr>
          <w:rFonts w:ascii="Garamond" w:eastAsia="Calibri" w:hAnsi="Garamond"/>
          <w:sz w:val="24"/>
          <w:szCs w:val="24"/>
          <w:lang w:val="sq-AL"/>
        </w:rPr>
        <w:t>-së</w:t>
      </w:r>
      <w:r w:rsidR="00136830" w:rsidRPr="003337E6">
        <w:rPr>
          <w:rFonts w:ascii="Garamond" w:eastAsia="Calibri" w:hAnsi="Garamond"/>
          <w:sz w:val="24"/>
          <w:szCs w:val="24"/>
          <w:lang w:val="sq-AL"/>
        </w:rPr>
        <w:t xml:space="preserve"> në objektivat e SO GL</w:t>
      </w:r>
      <w:r w:rsidR="007E7920">
        <w:rPr>
          <w:rFonts w:ascii="Garamond" w:eastAsia="Calibri" w:hAnsi="Garamond"/>
          <w:sz w:val="24"/>
          <w:szCs w:val="24"/>
          <w:lang w:val="sq-AL"/>
        </w:rPr>
        <w:t>-së</w:t>
      </w:r>
      <w:r w:rsidR="00136830" w:rsidRPr="003337E6">
        <w:rPr>
          <w:rFonts w:ascii="Garamond" w:eastAsia="Calibri" w:hAnsi="Garamond"/>
          <w:sz w:val="24"/>
          <w:szCs w:val="24"/>
          <w:lang w:val="sq-AL"/>
        </w:rPr>
        <w:t xml:space="preserve">. </w:t>
      </w: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Me tej</w:t>
      </w:r>
      <w:r w:rsidR="007E7920">
        <w:rPr>
          <w:rFonts w:ascii="Garamond" w:eastAsia="Calibri" w:hAnsi="Garamond"/>
          <w:sz w:val="24"/>
          <w:szCs w:val="24"/>
          <w:lang w:val="sq-AL"/>
        </w:rPr>
        <w:t>,</w:t>
      </w:r>
      <w:r w:rsidR="00136830" w:rsidRPr="003337E6">
        <w:rPr>
          <w:rFonts w:ascii="Garamond" w:eastAsia="Calibri" w:hAnsi="Garamond"/>
          <w:sz w:val="24"/>
          <w:szCs w:val="24"/>
          <w:lang w:val="sq-AL"/>
        </w:rPr>
        <w:t xml:space="preserve"> KORP</w:t>
      </w:r>
      <w:r w:rsidR="007E7920">
        <w:rPr>
          <w:rFonts w:ascii="Garamond" w:eastAsia="Calibri" w:hAnsi="Garamond"/>
          <w:sz w:val="24"/>
          <w:szCs w:val="24"/>
          <w:lang w:val="sq-AL"/>
        </w:rPr>
        <w:t>-ja</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përcakton</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një kuadër të përbashkët për shkëmbimin e të dhënave për të gjithë OST-të në sistemin e interkonektuar, në </w:t>
      </w:r>
      <w:r w:rsidR="007E7920">
        <w:rPr>
          <w:rFonts w:ascii="Garamond" w:eastAsia="Calibri" w:hAnsi="Garamond"/>
          <w:sz w:val="24"/>
          <w:szCs w:val="24"/>
          <w:lang w:val="sq-AL"/>
        </w:rPr>
        <w:t>përputhje me kërkesat e nenit 4(1)</w:t>
      </w:r>
      <w:r w:rsidR="00136830" w:rsidRPr="003337E6">
        <w:rPr>
          <w:rFonts w:ascii="Garamond" w:eastAsia="Calibri" w:hAnsi="Garamond"/>
          <w:sz w:val="24"/>
          <w:szCs w:val="24"/>
          <w:lang w:val="sq-AL"/>
        </w:rPr>
        <w:t>(a) të SO GL</w:t>
      </w:r>
      <w:r w:rsidR="007E7920">
        <w:rPr>
          <w:rFonts w:ascii="Garamond" w:eastAsia="Calibri" w:hAnsi="Garamond"/>
          <w:sz w:val="24"/>
          <w:szCs w:val="24"/>
          <w:lang w:val="sq-AL"/>
        </w:rPr>
        <w:t>-së</w:t>
      </w:r>
      <w:r w:rsidR="00136830" w:rsidRPr="003337E6">
        <w:rPr>
          <w:rFonts w:ascii="Garamond" w:eastAsia="Calibri" w:hAnsi="Garamond"/>
          <w:sz w:val="24"/>
          <w:szCs w:val="24"/>
          <w:lang w:val="sq-AL"/>
        </w:rPr>
        <w:t>.</w:t>
      </w: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Me qëllim përcaktimin 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parimeve të përbashkëta të planifikimit operativ</w:t>
      </w:r>
      <w:r w:rsidR="000060F8">
        <w:rPr>
          <w:rFonts w:ascii="Garamond" w:eastAsia="Calibri" w:hAnsi="Garamond"/>
          <w:sz w:val="24"/>
          <w:szCs w:val="24"/>
          <w:lang w:val="sq-AL"/>
        </w:rPr>
        <w:t>,</w:t>
      </w:r>
      <w:r w:rsidR="00136830" w:rsidRPr="003337E6">
        <w:rPr>
          <w:rFonts w:ascii="Garamond" w:eastAsia="Calibri" w:hAnsi="Garamond"/>
          <w:sz w:val="24"/>
          <w:szCs w:val="24"/>
          <w:lang w:val="sq-AL"/>
        </w:rPr>
        <w:t xml:space="preserve"> siç kërkohet në nenin 4(1)(b) të SO GL</w:t>
      </w:r>
      <w:r w:rsidR="000060F8">
        <w:rPr>
          <w:rFonts w:ascii="Garamond" w:eastAsia="Calibri" w:hAnsi="Garamond"/>
          <w:sz w:val="24"/>
          <w:szCs w:val="24"/>
          <w:lang w:val="sq-AL"/>
        </w:rPr>
        <w:t>-së</w:t>
      </w:r>
      <w:r w:rsidR="00136830" w:rsidRPr="003337E6">
        <w:rPr>
          <w:rFonts w:ascii="Garamond" w:eastAsia="Calibri" w:hAnsi="Garamond"/>
          <w:sz w:val="24"/>
          <w:szCs w:val="24"/>
          <w:lang w:val="sq-AL"/>
        </w:rPr>
        <w:t>, KORP</w:t>
      </w:r>
      <w:r w:rsidR="000060F8">
        <w:rPr>
          <w:rFonts w:ascii="Garamond" w:eastAsia="Calibri" w:hAnsi="Garamond"/>
          <w:sz w:val="24"/>
          <w:szCs w:val="24"/>
          <w:lang w:val="sq-AL"/>
        </w:rPr>
        <w:t>-ja</w:t>
      </w:r>
      <w:r w:rsidR="00136830" w:rsidRPr="003337E6">
        <w:rPr>
          <w:rFonts w:ascii="Garamond" w:eastAsia="Calibri" w:hAnsi="Garamond"/>
          <w:sz w:val="24"/>
          <w:szCs w:val="24"/>
          <w:lang w:val="sq-AL"/>
        </w:rPr>
        <w:t xml:space="preserve"> lejon marrjen e të dhënave të nevojshme për përgatitjen e skenarëve për të kryer analiza të sigurisë operative në fazën e planifikimit.</w:t>
      </w: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KORP</w:t>
      </w:r>
      <w:r w:rsidR="000060F8">
        <w:rPr>
          <w:rFonts w:ascii="Garamond" w:hAnsi="Garamond"/>
          <w:sz w:val="24"/>
          <w:szCs w:val="24"/>
          <w:lang w:val="sq-AL"/>
        </w:rPr>
        <w:t>-ja</w:t>
      </w:r>
      <w:r w:rsidR="00136830" w:rsidRPr="003337E6">
        <w:rPr>
          <w:rFonts w:ascii="Garamond" w:eastAsia="Calibri" w:hAnsi="Garamond"/>
          <w:sz w:val="24"/>
          <w:szCs w:val="24"/>
          <w:lang w:val="sq-AL"/>
        </w:rPr>
        <w:t xml:space="preserve"> përfshin organizimin për të shkëmbyer, ndër të tjera, të dhëna në kohë reale dhe ofrimin e shërbimeve për të përcaktuar</w:t>
      </w:r>
      <w:r w:rsidR="001B7033">
        <w:rPr>
          <w:rFonts w:ascii="Garamond" w:eastAsia="Calibri" w:hAnsi="Garamond"/>
          <w:sz w:val="24"/>
          <w:szCs w:val="24"/>
          <w:lang w:val="sq-AL"/>
        </w:rPr>
        <w:t xml:space="preserve"> </w:t>
      </w:r>
      <w:r w:rsidR="00C579FE" w:rsidRPr="003337E6">
        <w:rPr>
          <w:rFonts w:ascii="Garamond" w:eastAsia="Calibri" w:hAnsi="Garamond"/>
          <w:sz w:val="24"/>
          <w:szCs w:val="24"/>
          <w:lang w:val="sq-AL"/>
        </w:rPr>
        <w:t>proceset</w:t>
      </w:r>
      <w:r w:rsidR="00136830" w:rsidRPr="003337E6">
        <w:rPr>
          <w:rFonts w:ascii="Garamond" w:eastAsia="Calibri" w:hAnsi="Garamond"/>
          <w:sz w:val="24"/>
          <w:szCs w:val="24"/>
          <w:lang w:val="sq-AL"/>
        </w:rPr>
        <w:t xml:space="preserve"> e përbashkëta të kontrollit frekuencë-ngarkesë dhe strukturat e kontrollit</w:t>
      </w:r>
      <w:r w:rsidR="00C579FE">
        <w:rPr>
          <w:rFonts w:ascii="Garamond" w:eastAsia="Calibri" w:hAnsi="Garamond"/>
          <w:sz w:val="24"/>
          <w:szCs w:val="24"/>
          <w:lang w:val="sq-AL"/>
        </w:rPr>
        <w:t>,</w:t>
      </w:r>
      <w:r w:rsidR="00136830" w:rsidRPr="003337E6">
        <w:rPr>
          <w:rFonts w:ascii="Garamond" w:eastAsia="Calibri" w:hAnsi="Garamond"/>
          <w:sz w:val="24"/>
          <w:szCs w:val="24"/>
          <w:lang w:val="sq-AL"/>
        </w:rPr>
        <w:t xml:space="preserve"> siç kërkohet në nenin 4(1)(c) të SO GL</w:t>
      </w:r>
      <w:r w:rsidR="00C579FE">
        <w:rPr>
          <w:rFonts w:ascii="Garamond" w:eastAsia="Calibri" w:hAnsi="Garamond"/>
          <w:sz w:val="24"/>
          <w:szCs w:val="24"/>
          <w:lang w:val="sq-AL"/>
        </w:rPr>
        <w:t>-së</w:t>
      </w:r>
      <w:r w:rsidR="00136830" w:rsidRPr="003337E6">
        <w:rPr>
          <w:rFonts w:ascii="Garamond" w:eastAsia="Calibri" w:hAnsi="Garamond"/>
          <w:sz w:val="24"/>
          <w:szCs w:val="24"/>
          <w:lang w:val="sq-AL"/>
        </w:rPr>
        <w:t>.</w:t>
      </w: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Për të siguruar kushtet për ruajtjen e sigurisë operacionale në të gjithë </w:t>
      </w:r>
      <w:r w:rsidR="00C579FE" w:rsidRPr="003337E6">
        <w:rPr>
          <w:rFonts w:ascii="Garamond" w:eastAsia="Calibri" w:hAnsi="Garamond"/>
          <w:sz w:val="24"/>
          <w:szCs w:val="24"/>
          <w:lang w:val="sq-AL"/>
        </w:rPr>
        <w:t>unionin</w:t>
      </w:r>
      <w:r w:rsidR="00C579FE">
        <w:rPr>
          <w:rFonts w:ascii="Garamond" w:eastAsia="Calibri" w:hAnsi="Garamond"/>
          <w:sz w:val="24"/>
          <w:szCs w:val="24"/>
          <w:lang w:val="sq-AL"/>
        </w:rPr>
        <w:t>,</w:t>
      </w:r>
      <w:r w:rsidR="00C579FE"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siç është specifikuar në nenin 4(1)(d) të SO GL</w:t>
      </w:r>
      <w:r w:rsidR="00C579FE">
        <w:rPr>
          <w:rFonts w:ascii="Garamond" w:eastAsia="Calibri" w:hAnsi="Garamond"/>
          <w:sz w:val="24"/>
          <w:szCs w:val="24"/>
          <w:lang w:val="sq-AL"/>
        </w:rPr>
        <w:t>-së</w:t>
      </w:r>
      <w:r w:rsidR="00136830" w:rsidRPr="003337E6">
        <w:rPr>
          <w:rFonts w:ascii="Garamond" w:eastAsia="Calibri" w:hAnsi="Garamond"/>
          <w:sz w:val="24"/>
          <w:szCs w:val="24"/>
          <w:lang w:val="sq-AL"/>
        </w:rPr>
        <w:t>, OST-të duhet të kenë vëzhgim të mirë të sistemit për të kryer analiza të besueshme të sigurisë. KORP</w:t>
      </w:r>
      <w:r w:rsidR="00C579FE">
        <w:rPr>
          <w:rFonts w:ascii="Garamond" w:eastAsia="Calibri" w:hAnsi="Garamond"/>
          <w:sz w:val="24"/>
          <w:szCs w:val="24"/>
          <w:lang w:val="sq-AL"/>
        </w:rPr>
        <w:t>-ja</w:t>
      </w:r>
      <w:r w:rsidR="00136830" w:rsidRPr="003337E6">
        <w:rPr>
          <w:rFonts w:ascii="Garamond" w:eastAsia="Calibri" w:hAnsi="Garamond"/>
          <w:sz w:val="24"/>
          <w:szCs w:val="24"/>
          <w:lang w:val="sq-AL"/>
        </w:rPr>
        <w:t xml:space="preserve"> synon të vendosë për OST-të kuadrin për të </w:t>
      </w:r>
      <w:r w:rsidR="00C579FE">
        <w:rPr>
          <w:rFonts w:ascii="Garamond" w:eastAsia="Calibri" w:hAnsi="Garamond"/>
          <w:sz w:val="24"/>
          <w:szCs w:val="24"/>
          <w:lang w:val="sq-AL"/>
        </w:rPr>
        <w:t>pasur</w:t>
      </w:r>
      <w:r w:rsidR="00136830" w:rsidRPr="003337E6">
        <w:rPr>
          <w:rFonts w:ascii="Garamond" w:eastAsia="Calibri" w:hAnsi="Garamond"/>
          <w:sz w:val="24"/>
          <w:szCs w:val="24"/>
          <w:lang w:val="sq-AL"/>
        </w:rPr>
        <w:t xml:space="preserve"> akses në të dhënat 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nevojshme për zonën respektive të tyre të vëzhgimit dhe në përgatitjen 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skenarëve të saktë.</w:t>
      </w: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Shkëmbimet e të dhënave mbi aftësitë dhe prodhimin e energjisë aktive janë të nevojshme për OST-të që të ndjekin</w:t>
      </w:r>
      <w:r w:rsidR="001B7033">
        <w:rPr>
          <w:rFonts w:ascii="Garamond" w:eastAsia="Calibri" w:hAnsi="Garamond"/>
          <w:sz w:val="24"/>
          <w:szCs w:val="24"/>
          <w:lang w:val="sq-AL"/>
        </w:rPr>
        <w:t xml:space="preserve"> </w:t>
      </w:r>
      <w:r w:rsidR="00C579FE" w:rsidRPr="003337E6">
        <w:rPr>
          <w:rFonts w:ascii="Garamond" w:eastAsia="Calibri" w:hAnsi="Garamond"/>
          <w:sz w:val="24"/>
          <w:szCs w:val="24"/>
          <w:lang w:val="sq-AL"/>
        </w:rPr>
        <w:t>proceset</w:t>
      </w:r>
      <w:r w:rsidR="00136830" w:rsidRPr="003337E6">
        <w:rPr>
          <w:rFonts w:ascii="Garamond" w:eastAsia="Calibri" w:hAnsi="Garamond"/>
          <w:sz w:val="24"/>
          <w:szCs w:val="24"/>
          <w:lang w:val="sq-AL"/>
        </w:rPr>
        <w:t xml:space="preserve"> 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ruajtjes s</w:t>
      </w:r>
      <w:r w:rsidR="00C579FE">
        <w:rPr>
          <w:rFonts w:ascii="Garamond" w:eastAsia="Calibri" w:hAnsi="Garamond"/>
          <w:sz w:val="24"/>
          <w:szCs w:val="24"/>
          <w:lang w:val="sq-AL"/>
        </w:rPr>
        <w:t>ë</w:t>
      </w:r>
      <w:r w:rsidR="00136830" w:rsidRPr="003337E6">
        <w:rPr>
          <w:rFonts w:ascii="Garamond" w:eastAsia="Calibri" w:hAnsi="Garamond"/>
          <w:sz w:val="24"/>
          <w:szCs w:val="24"/>
          <w:lang w:val="sq-AL"/>
        </w:rPr>
        <w:t xml:space="preserve"> një niveli cilësie të frekuencës për të gjitha zonat sinkrone në të gjithë </w:t>
      </w:r>
      <w:r w:rsidR="00C579FE" w:rsidRPr="003337E6">
        <w:rPr>
          <w:rFonts w:ascii="Garamond" w:eastAsia="Calibri" w:hAnsi="Garamond"/>
          <w:sz w:val="24"/>
          <w:szCs w:val="24"/>
          <w:lang w:val="sq-AL"/>
        </w:rPr>
        <w:t>unionin</w:t>
      </w:r>
      <w:r w:rsidR="00C579FE">
        <w:rPr>
          <w:rFonts w:ascii="Garamond" w:eastAsia="Calibri" w:hAnsi="Garamond"/>
          <w:sz w:val="24"/>
          <w:szCs w:val="24"/>
          <w:lang w:val="sq-AL"/>
        </w:rPr>
        <w:t>,</w:t>
      </w:r>
      <w:r w:rsidR="00C579FE" w:rsidRPr="003337E6">
        <w:rPr>
          <w:rFonts w:ascii="Garamond" w:eastAsia="Calibri" w:hAnsi="Garamond"/>
          <w:sz w:val="24"/>
          <w:szCs w:val="24"/>
          <w:lang w:val="sq-AL"/>
        </w:rPr>
        <w:t xml:space="preserve"> </w:t>
      </w:r>
      <w:r w:rsidR="00C579FE">
        <w:rPr>
          <w:rFonts w:ascii="Garamond" w:eastAsia="Calibri" w:hAnsi="Garamond"/>
          <w:sz w:val="24"/>
          <w:szCs w:val="24"/>
          <w:lang w:val="sq-AL"/>
        </w:rPr>
        <w:t>siç përcaktohet në nenin 4(1)</w:t>
      </w:r>
      <w:r w:rsidR="00136830" w:rsidRPr="003337E6">
        <w:rPr>
          <w:rFonts w:ascii="Garamond" w:eastAsia="Calibri" w:hAnsi="Garamond"/>
          <w:sz w:val="24"/>
          <w:szCs w:val="24"/>
          <w:lang w:val="sq-AL"/>
        </w:rPr>
        <w:t>(e) të SO GL</w:t>
      </w:r>
      <w:r w:rsidR="00C579FE">
        <w:rPr>
          <w:rFonts w:ascii="Garamond" w:eastAsia="Calibri" w:hAnsi="Garamond"/>
          <w:sz w:val="24"/>
          <w:szCs w:val="24"/>
          <w:lang w:val="sq-AL"/>
        </w:rPr>
        <w:t>-së</w:t>
      </w:r>
      <w:r w:rsidR="00136830" w:rsidRPr="003337E6">
        <w:rPr>
          <w:rFonts w:ascii="Garamond" w:eastAsia="Calibri" w:hAnsi="Garamond"/>
          <w:sz w:val="24"/>
          <w:szCs w:val="24"/>
          <w:lang w:val="sq-AL"/>
        </w:rPr>
        <w:t>.</w:t>
      </w: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KORP</w:t>
      </w:r>
      <w:r w:rsidR="002D2E18" w:rsidRPr="002D2E18">
        <w:rPr>
          <w:rFonts w:ascii="Garamond" w:hAnsi="Garamond"/>
          <w:sz w:val="24"/>
          <w:szCs w:val="24"/>
          <w:lang w:val="sq-AL"/>
        </w:rPr>
        <w:t xml:space="preserve"> </w:t>
      </w:r>
      <w:r w:rsidR="002D2E18">
        <w:rPr>
          <w:rFonts w:ascii="Garamond" w:hAnsi="Garamond"/>
          <w:sz w:val="24"/>
          <w:szCs w:val="24"/>
          <w:lang w:val="sq-AL"/>
        </w:rPr>
        <w:t>-ja</w:t>
      </w:r>
      <w:r w:rsidR="00136830" w:rsidRPr="003337E6">
        <w:rPr>
          <w:rFonts w:ascii="Garamond" w:eastAsia="Calibri" w:hAnsi="Garamond"/>
          <w:sz w:val="24"/>
          <w:szCs w:val="24"/>
          <w:lang w:val="sq-AL"/>
        </w:rPr>
        <w:t xml:space="preserve"> merr parasysh shkëmbimin e të dhënave strukturore dhe të planifikuara midis OST-ve dhe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-ve</w:t>
      </w:r>
      <w:r w:rsidR="008C0B0A">
        <w:rPr>
          <w:rFonts w:ascii="Garamond" w:eastAsia="Calibri" w:hAnsi="Garamond"/>
          <w:sz w:val="24"/>
          <w:szCs w:val="24"/>
          <w:lang w:val="sq-AL"/>
        </w:rPr>
        <w:t>,</w:t>
      </w:r>
      <w:r w:rsidR="00136830" w:rsidRPr="003337E6">
        <w:rPr>
          <w:rFonts w:ascii="Garamond" w:eastAsia="Calibri" w:hAnsi="Garamond"/>
          <w:sz w:val="24"/>
          <w:szCs w:val="24"/>
          <w:lang w:val="sq-AL"/>
        </w:rPr>
        <w:t xml:space="preserve"> për të kryer analiza të sigurisë para dhe në kohë reale, për të nxitur koordinimin e operimit të sistemit dhe planifikimit operativ</w:t>
      </w:r>
      <w:r w:rsidR="008C0B0A">
        <w:rPr>
          <w:rFonts w:ascii="Garamond" w:eastAsia="Calibri" w:hAnsi="Garamond"/>
          <w:sz w:val="24"/>
          <w:szCs w:val="24"/>
          <w:lang w:val="sq-AL"/>
        </w:rPr>
        <w:t>,</w:t>
      </w:r>
      <w:r w:rsidR="00136830" w:rsidRPr="003337E6">
        <w:rPr>
          <w:rFonts w:ascii="Garamond" w:eastAsia="Calibri" w:hAnsi="Garamond"/>
          <w:sz w:val="24"/>
          <w:szCs w:val="24"/>
          <w:lang w:val="sq-AL"/>
        </w:rPr>
        <w:t xml:space="preserve"> siç përcaktohet në nenin 4(1)(f) të SO GL</w:t>
      </w:r>
      <w:r w:rsidR="008C0B0A">
        <w:rPr>
          <w:rFonts w:ascii="Garamond" w:eastAsia="Calibri" w:hAnsi="Garamond"/>
          <w:sz w:val="24"/>
          <w:szCs w:val="24"/>
          <w:lang w:val="sq-AL"/>
        </w:rPr>
        <w:t>-së</w:t>
      </w:r>
      <w:r w:rsidR="00136830" w:rsidRPr="003337E6">
        <w:rPr>
          <w:rFonts w:ascii="Garamond" w:eastAsia="Calibri" w:hAnsi="Garamond"/>
          <w:sz w:val="24"/>
          <w:szCs w:val="24"/>
          <w:lang w:val="sq-AL"/>
        </w:rPr>
        <w:t>.</w:t>
      </w: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8C0B0A">
        <w:rPr>
          <w:rFonts w:ascii="Garamond" w:eastAsia="Calibri" w:hAnsi="Garamond"/>
          <w:sz w:val="24"/>
          <w:szCs w:val="24"/>
          <w:lang w:val="sq-AL"/>
        </w:rPr>
        <w:t>Neni 4(1)</w:t>
      </w:r>
      <w:r w:rsidR="00136830" w:rsidRPr="003337E6">
        <w:rPr>
          <w:rFonts w:ascii="Garamond" w:eastAsia="Calibri" w:hAnsi="Garamond"/>
          <w:sz w:val="24"/>
          <w:szCs w:val="24"/>
          <w:lang w:val="sq-AL"/>
        </w:rPr>
        <w:t>(g) i SO GL</w:t>
      </w:r>
      <w:r w:rsidR="008C0B0A">
        <w:rPr>
          <w:rFonts w:ascii="Garamond" w:eastAsia="Calibri" w:hAnsi="Garamond"/>
          <w:sz w:val="24"/>
          <w:szCs w:val="24"/>
          <w:lang w:val="sq-AL"/>
        </w:rPr>
        <w:t>-së</w:t>
      </w:r>
      <w:r w:rsidR="00136830" w:rsidRPr="003337E6">
        <w:rPr>
          <w:rFonts w:ascii="Garamond" w:eastAsia="Calibri" w:hAnsi="Garamond"/>
          <w:sz w:val="24"/>
          <w:szCs w:val="24"/>
          <w:lang w:val="sq-AL"/>
        </w:rPr>
        <w:t xml:space="preserve"> ka për qëllim sigurimin dhe rritjen e transparencës dhe besueshmërisë së informacionit</w:t>
      </w:r>
      <w:r w:rsidR="008C0B0A">
        <w:rPr>
          <w:rFonts w:ascii="Garamond" w:eastAsia="Calibri" w:hAnsi="Garamond"/>
          <w:sz w:val="24"/>
          <w:szCs w:val="24"/>
          <w:lang w:val="sq-AL"/>
        </w:rPr>
        <w:t>,</w:t>
      </w:r>
      <w:r w:rsidR="00136830" w:rsidRPr="003337E6">
        <w:rPr>
          <w:rFonts w:ascii="Garamond" w:eastAsia="Calibri" w:hAnsi="Garamond"/>
          <w:sz w:val="24"/>
          <w:szCs w:val="24"/>
          <w:lang w:val="sq-AL"/>
        </w:rPr>
        <w:t xml:space="preserve"> në lidhje me operimin e sistemit të transmetimit. KORP</w:t>
      </w:r>
      <w:r w:rsidR="008C0B0A">
        <w:rPr>
          <w:rFonts w:ascii="Garamond" w:eastAsia="Calibri" w:hAnsi="Garamond"/>
          <w:sz w:val="24"/>
          <w:szCs w:val="24"/>
          <w:lang w:val="sq-AL"/>
        </w:rPr>
        <w:t>-ja</w:t>
      </w:r>
      <w:r w:rsidR="00136830" w:rsidRPr="003337E6">
        <w:rPr>
          <w:rFonts w:ascii="Garamond" w:eastAsia="Calibri" w:hAnsi="Garamond"/>
          <w:sz w:val="24"/>
          <w:szCs w:val="24"/>
          <w:lang w:val="sq-AL"/>
        </w:rPr>
        <w:t xml:space="preserve"> themelon</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strukturën</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për të rregulluar informacionin e nevojshëm ndërmjet palëve të ndryshme në sistemin elektrik</w:t>
      </w:r>
      <w:r w:rsidR="008C0B0A">
        <w:rPr>
          <w:rFonts w:ascii="Garamond" w:eastAsia="Calibri" w:hAnsi="Garamond"/>
          <w:sz w:val="24"/>
          <w:szCs w:val="24"/>
          <w:lang w:val="sq-AL"/>
        </w:rPr>
        <w:t>,</w:t>
      </w:r>
      <w:r w:rsidR="00136830" w:rsidRPr="003337E6">
        <w:rPr>
          <w:rFonts w:ascii="Garamond" w:eastAsia="Calibri" w:hAnsi="Garamond"/>
          <w:sz w:val="24"/>
          <w:szCs w:val="24"/>
          <w:lang w:val="sq-AL"/>
        </w:rPr>
        <w:t xml:space="preserve"> për të garantuar sigurinë operacionale.</w:t>
      </w: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KORP</w:t>
      </w:r>
      <w:r w:rsidR="008C0B0A" w:rsidRPr="008C0B0A">
        <w:rPr>
          <w:rFonts w:ascii="Garamond" w:hAnsi="Garamond"/>
          <w:sz w:val="24"/>
          <w:szCs w:val="24"/>
          <w:lang w:val="sq-AL"/>
        </w:rPr>
        <w:t xml:space="preserve"> </w:t>
      </w:r>
      <w:r w:rsidR="008C0B0A">
        <w:rPr>
          <w:rFonts w:ascii="Garamond" w:hAnsi="Garamond"/>
          <w:sz w:val="24"/>
          <w:szCs w:val="24"/>
          <w:lang w:val="sq-AL"/>
        </w:rPr>
        <w:t>-ja</w:t>
      </w:r>
      <w:r w:rsidR="00136830" w:rsidRPr="003337E6">
        <w:rPr>
          <w:rFonts w:ascii="Garamond" w:eastAsia="Calibri" w:hAnsi="Garamond"/>
          <w:sz w:val="24"/>
          <w:szCs w:val="24"/>
          <w:lang w:val="sq-AL"/>
        </w:rPr>
        <w:t xml:space="preserve"> do të kontribuojë në operimin efikas dhe zhvillimin e sistemit të transmetimit dhe të sektorit të energjisë elektrike në </w:t>
      </w:r>
      <w:r w:rsidR="008C0B0A" w:rsidRPr="003337E6">
        <w:rPr>
          <w:rFonts w:ascii="Garamond" w:eastAsia="Calibri" w:hAnsi="Garamond"/>
          <w:sz w:val="24"/>
          <w:szCs w:val="24"/>
          <w:lang w:val="sq-AL"/>
        </w:rPr>
        <w:t>union</w:t>
      </w:r>
      <w:r w:rsidR="00136830" w:rsidRPr="003337E6">
        <w:rPr>
          <w:rFonts w:ascii="Garamond" w:eastAsia="Calibri" w:hAnsi="Garamond"/>
          <w:sz w:val="24"/>
          <w:szCs w:val="24"/>
          <w:lang w:val="sq-AL"/>
        </w:rPr>
        <w:t>,</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duke pasur vëzhgim të mirë të sistemit për të kryer analiza të besueshme të sigurisë</w:t>
      </w:r>
      <w:r w:rsidR="008C0B0A">
        <w:rPr>
          <w:rFonts w:ascii="Garamond" w:eastAsia="Calibri" w:hAnsi="Garamond"/>
          <w:sz w:val="24"/>
          <w:szCs w:val="24"/>
          <w:lang w:val="sq-AL"/>
        </w:rPr>
        <w:t>,</w:t>
      </w:r>
      <w:r w:rsidR="00136830" w:rsidRPr="003337E6">
        <w:rPr>
          <w:rFonts w:ascii="Garamond" w:eastAsia="Calibri" w:hAnsi="Garamond"/>
          <w:sz w:val="24"/>
          <w:szCs w:val="24"/>
          <w:lang w:val="sq-AL"/>
        </w:rPr>
        <w:t xml:space="preserve"> të cilat ndihmojnë në identifikimin e përmirësimeve në sistemin e transmetimit.</w:t>
      </w:r>
    </w:p>
    <w:p w:rsidR="00136830" w:rsidRPr="003337E6" w:rsidRDefault="008F6307" w:rsidP="00CD4C22">
      <w:pPr>
        <w:pStyle w:val="ListParagraph"/>
        <w:widowControl w:val="0"/>
        <w:numPr>
          <w:ilvl w:val="0"/>
          <w:numId w:val="33"/>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KORP</w:t>
      </w:r>
      <w:r w:rsidR="008C0B0A">
        <w:rPr>
          <w:rFonts w:ascii="Garamond" w:hAnsi="Garamond"/>
          <w:sz w:val="24"/>
          <w:szCs w:val="24"/>
          <w:lang w:val="sq-AL"/>
        </w:rPr>
        <w:t>-ja</w:t>
      </w:r>
      <w:r w:rsidR="00136830" w:rsidRPr="003337E6">
        <w:rPr>
          <w:rFonts w:ascii="Garamond" w:eastAsia="Calibri" w:hAnsi="Garamond"/>
          <w:sz w:val="24"/>
          <w:szCs w:val="24"/>
          <w:lang w:val="sq-AL"/>
        </w:rPr>
        <w:t xml:space="preserve"> kontribuon në objektivat e përgjithsh</w:t>
      </w:r>
      <w:r w:rsidR="008C0B0A">
        <w:rPr>
          <w:rFonts w:ascii="Garamond" w:eastAsia="Calibri" w:hAnsi="Garamond"/>
          <w:sz w:val="24"/>
          <w:szCs w:val="24"/>
          <w:lang w:val="sq-AL"/>
        </w:rPr>
        <w:t>ë</w:t>
      </w:r>
      <w:r w:rsidR="00136830" w:rsidRPr="003337E6">
        <w:rPr>
          <w:rFonts w:ascii="Garamond" w:eastAsia="Calibri" w:hAnsi="Garamond"/>
          <w:sz w:val="24"/>
          <w:szCs w:val="24"/>
          <w:lang w:val="sq-AL"/>
        </w:rPr>
        <w:t>m të SO GL</w:t>
      </w:r>
      <w:r w:rsidR="008C0B0A">
        <w:rPr>
          <w:rFonts w:ascii="Garamond" w:hAnsi="Garamond"/>
          <w:sz w:val="24"/>
          <w:szCs w:val="24"/>
          <w:lang w:val="sq-AL"/>
        </w:rPr>
        <w:t>-së</w:t>
      </w:r>
      <w:r w:rsidR="00136830" w:rsidRPr="003337E6">
        <w:rPr>
          <w:rFonts w:ascii="Garamond" w:eastAsia="Calibri" w:hAnsi="Garamond"/>
          <w:sz w:val="24"/>
          <w:szCs w:val="24"/>
          <w:lang w:val="sq-AL"/>
        </w:rPr>
        <w:t xml:space="preserve"> në të mirë të të gjithë OST-ve,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 xml:space="preserve">-ve, PRRR-ve, konsumatorëve, pjesëmarrësve të tregut, </w:t>
      </w:r>
      <w:r w:rsidR="008C0B0A" w:rsidRPr="003337E6">
        <w:rPr>
          <w:rFonts w:ascii="Garamond" w:eastAsia="Calibri" w:hAnsi="Garamond"/>
          <w:sz w:val="24"/>
          <w:szCs w:val="24"/>
          <w:lang w:val="sq-AL"/>
        </w:rPr>
        <w:t xml:space="preserve">agjencisë </w:t>
      </w:r>
      <w:r w:rsidR="00136830" w:rsidRPr="003337E6">
        <w:rPr>
          <w:rFonts w:ascii="Garamond" w:eastAsia="Calibri" w:hAnsi="Garamond"/>
          <w:sz w:val="24"/>
          <w:szCs w:val="24"/>
          <w:lang w:val="sq-AL"/>
        </w:rPr>
        <w:t>dhe autoriteteve rregullatore.</w:t>
      </w:r>
    </w:p>
    <w:p w:rsidR="00136830" w:rsidRPr="003337E6" w:rsidRDefault="00386093"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Paraqet</w:t>
      </w:r>
      <w:r w:rsidR="001B7033">
        <w:rPr>
          <w:rFonts w:ascii="Garamond" w:hAnsi="Garamond"/>
          <w:sz w:val="24"/>
          <w:szCs w:val="24"/>
          <w:lang w:val="sq-AL"/>
        </w:rPr>
        <w:t xml:space="preserve"> </w:t>
      </w:r>
      <w:r w:rsidRPr="003337E6">
        <w:rPr>
          <w:rFonts w:ascii="Garamond" w:hAnsi="Garamond"/>
          <w:sz w:val="24"/>
          <w:szCs w:val="24"/>
          <w:lang w:val="sq-AL"/>
        </w:rPr>
        <w:t xml:space="preserve">kërkesat kryesore organizative të </w:t>
      </w:r>
      <w:r w:rsidR="008C0B0A" w:rsidRPr="003337E6">
        <w:rPr>
          <w:rFonts w:ascii="Garamond" w:hAnsi="Garamond"/>
          <w:sz w:val="24"/>
          <w:szCs w:val="24"/>
          <w:lang w:val="sq-AL"/>
        </w:rPr>
        <w:t>mëposhtme</w:t>
      </w:r>
      <w:r w:rsidRPr="003337E6">
        <w:rPr>
          <w:rFonts w:ascii="Garamond" w:hAnsi="Garamond"/>
          <w:sz w:val="24"/>
          <w:szCs w:val="24"/>
          <w:lang w:val="sq-AL"/>
        </w:rPr>
        <w:t xml:space="preserve">, rolet dhe përgjegjësitë në lidhje me shkëmbimin e të dhënave të gjitha autoriteteve </w:t>
      </w:r>
      <w:r w:rsidR="008C0B0A">
        <w:rPr>
          <w:rFonts w:ascii="Garamond" w:hAnsi="Garamond"/>
          <w:sz w:val="24"/>
          <w:szCs w:val="24"/>
          <w:lang w:val="sq-AL"/>
        </w:rPr>
        <w:t>rregullatore.</w:t>
      </w:r>
    </w:p>
    <w:p w:rsidR="00136830" w:rsidRPr="008C0ED6" w:rsidRDefault="00136830" w:rsidP="00CD4C22">
      <w:pPr>
        <w:widowControl w:val="0"/>
        <w:spacing w:after="0" w:line="240" w:lineRule="auto"/>
        <w:rPr>
          <w:rFonts w:ascii="Garamond" w:hAnsi="Garamond"/>
          <w:sz w:val="14"/>
          <w:szCs w:val="24"/>
          <w:lang w:val="sq-AL"/>
        </w:rPr>
      </w:pPr>
    </w:p>
    <w:p w:rsidR="00136830" w:rsidRPr="008C0B0A" w:rsidRDefault="008C0B0A" w:rsidP="00CD4C22">
      <w:pPr>
        <w:pStyle w:val="Heading1"/>
        <w:keepNext w:val="0"/>
        <w:widowControl w:val="0"/>
        <w:tabs>
          <w:tab w:val="clear" w:pos="360"/>
        </w:tabs>
        <w:spacing w:before="0" w:after="0"/>
        <w:ind w:left="0" w:firstLine="284"/>
        <w:jc w:val="center"/>
        <w:rPr>
          <w:rFonts w:ascii="Garamond" w:hAnsi="Garamond" w:cs="Times New Roman"/>
          <w:b w:val="0"/>
          <w:sz w:val="24"/>
          <w:szCs w:val="24"/>
          <w:lang w:val="sq-AL"/>
        </w:rPr>
      </w:pPr>
      <w:bookmarkStart w:id="1" w:name="_Toc512000108"/>
      <w:r w:rsidRPr="008C0B0A">
        <w:rPr>
          <w:rFonts w:ascii="Garamond" w:hAnsi="Garamond" w:cs="Times New Roman"/>
          <w:b w:val="0"/>
          <w:sz w:val="24"/>
          <w:szCs w:val="24"/>
          <w:lang w:val="sq-AL"/>
        </w:rPr>
        <w:t>KREU I</w:t>
      </w:r>
      <w:bookmarkEnd w:id="1"/>
    </w:p>
    <w:p w:rsidR="00136830" w:rsidRPr="008C0B0A" w:rsidRDefault="008C0B0A" w:rsidP="00CD4C22">
      <w:pPr>
        <w:pStyle w:val="Heading3"/>
        <w:widowControl w:val="0"/>
        <w:spacing w:before="0" w:line="240" w:lineRule="auto"/>
        <w:ind w:left="0" w:firstLine="284"/>
        <w:jc w:val="center"/>
        <w:rPr>
          <w:rFonts w:ascii="Garamond" w:hAnsi="Garamond" w:cs="Times New Roman"/>
          <w:b w:val="0"/>
          <w:lang w:val="sq-AL"/>
        </w:rPr>
      </w:pPr>
      <w:bookmarkStart w:id="2" w:name="_Toc512000109"/>
      <w:r w:rsidRPr="008C0B0A">
        <w:rPr>
          <w:rFonts w:ascii="Garamond" w:hAnsi="Garamond" w:cs="Times New Roman"/>
          <w:b w:val="0"/>
          <w:spacing w:val="-2"/>
          <w:lang w:val="sq-AL"/>
        </w:rPr>
        <w:t>DISPOZITA TË PËRGJITHSHME</w:t>
      </w:r>
      <w:bookmarkEnd w:id="2"/>
    </w:p>
    <w:p w:rsidR="00136830" w:rsidRPr="008C0ED6" w:rsidRDefault="00136830" w:rsidP="00CD4C22">
      <w:pPr>
        <w:widowControl w:val="0"/>
        <w:spacing w:after="0" w:line="240" w:lineRule="auto"/>
        <w:rPr>
          <w:rFonts w:ascii="Garamond" w:hAnsi="Garamond"/>
          <w:sz w:val="14"/>
          <w:szCs w:val="24"/>
          <w:lang w:val="sq-AL"/>
        </w:rPr>
      </w:pPr>
    </w:p>
    <w:p w:rsidR="008F6307" w:rsidRPr="003337E6" w:rsidRDefault="008F6307" w:rsidP="00CD4C22">
      <w:pPr>
        <w:pStyle w:val="NeniNr"/>
        <w:keepNext w:val="0"/>
        <w:rPr>
          <w:lang w:val="sq-AL"/>
        </w:rPr>
      </w:pPr>
      <w:bookmarkStart w:id="3" w:name="_Toc512000110"/>
      <w:r w:rsidRPr="003337E6">
        <w:rPr>
          <w:lang w:val="sq-AL"/>
        </w:rPr>
        <w:t>Neni 1</w:t>
      </w:r>
    </w:p>
    <w:p w:rsidR="00136830" w:rsidRPr="003337E6" w:rsidRDefault="00136830" w:rsidP="00CD4C22">
      <w:pPr>
        <w:pStyle w:val="NeniTitull"/>
        <w:keepNext w:val="0"/>
        <w:rPr>
          <w:lang w:val="sq-AL"/>
        </w:rPr>
      </w:pPr>
      <w:r w:rsidRPr="003337E6">
        <w:rPr>
          <w:lang w:val="sq-AL"/>
        </w:rPr>
        <w:t>Objekti dhe qëllimi</w:t>
      </w:r>
      <w:bookmarkEnd w:id="3"/>
      <w:r w:rsidRPr="003337E6">
        <w:rPr>
          <w:lang w:val="sq-AL"/>
        </w:rPr>
        <w:t xml:space="preserve"> </w:t>
      </w:r>
    </w:p>
    <w:p w:rsidR="008F6307" w:rsidRPr="008C0ED6" w:rsidRDefault="008F6307" w:rsidP="00CD4C22">
      <w:pPr>
        <w:pStyle w:val="ListParagraph"/>
        <w:widowControl w:val="0"/>
        <w:spacing w:after="0" w:line="240" w:lineRule="auto"/>
        <w:ind w:left="284"/>
        <w:jc w:val="both"/>
        <w:rPr>
          <w:rFonts w:ascii="Garamond" w:eastAsia="Calibri" w:hAnsi="Garamond"/>
          <w:sz w:val="14"/>
          <w:szCs w:val="24"/>
          <w:lang w:val="sq-AL"/>
        </w:rPr>
      </w:pPr>
    </w:p>
    <w:p w:rsidR="00136830" w:rsidRPr="003337E6" w:rsidRDefault="008F6307" w:rsidP="00CD4C22">
      <w:pPr>
        <w:pStyle w:val="ListParagraph"/>
        <w:widowControl w:val="0"/>
        <w:numPr>
          <w:ilvl w:val="1"/>
          <w:numId w:val="32"/>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KORP</w:t>
      </w:r>
      <w:r w:rsidR="008C0B0A">
        <w:rPr>
          <w:rFonts w:ascii="Garamond" w:hAnsi="Garamond"/>
          <w:sz w:val="24"/>
          <w:szCs w:val="24"/>
          <w:lang w:val="sq-AL"/>
        </w:rPr>
        <w:t>-ja,</w:t>
      </w:r>
      <w:r w:rsidR="00136830" w:rsidRPr="003337E6">
        <w:rPr>
          <w:rFonts w:ascii="Garamond" w:hAnsi="Garamond"/>
          <w:sz w:val="24"/>
          <w:szCs w:val="24"/>
          <w:lang w:val="sq-AL"/>
        </w:rPr>
        <w:t xml:space="preserve"> siç është përcaktuar në këtë dokument</w:t>
      </w:r>
      <w:r w:rsidR="008C0B0A">
        <w:rPr>
          <w:rFonts w:ascii="Garamond" w:hAnsi="Garamond"/>
          <w:sz w:val="24"/>
          <w:szCs w:val="24"/>
          <w:lang w:val="sq-AL"/>
        </w:rPr>
        <w:t>,</w:t>
      </w:r>
      <w:r w:rsidR="00136830" w:rsidRPr="003337E6">
        <w:rPr>
          <w:rFonts w:ascii="Garamond" w:hAnsi="Garamond"/>
          <w:sz w:val="24"/>
          <w:szCs w:val="24"/>
          <w:lang w:val="sq-AL"/>
        </w:rPr>
        <w:t xml:space="preserve"> konsiderohet si propozim i përbashkët i të gjitha OST-ve</w:t>
      </w:r>
      <w:r w:rsidR="008C0B0A">
        <w:rPr>
          <w:rFonts w:ascii="Garamond" w:hAnsi="Garamond"/>
          <w:sz w:val="24"/>
          <w:szCs w:val="24"/>
          <w:lang w:val="sq-AL"/>
        </w:rPr>
        <w:t>,</w:t>
      </w:r>
      <w:r w:rsidR="00136830" w:rsidRPr="003337E6">
        <w:rPr>
          <w:rFonts w:ascii="Garamond" w:hAnsi="Garamond"/>
          <w:sz w:val="24"/>
          <w:szCs w:val="24"/>
          <w:lang w:val="sq-AL"/>
        </w:rPr>
        <w:t xml:space="preserve"> në përpu</w:t>
      </w:r>
      <w:r w:rsidR="008C0B0A">
        <w:rPr>
          <w:rFonts w:ascii="Garamond" w:hAnsi="Garamond"/>
          <w:sz w:val="24"/>
          <w:szCs w:val="24"/>
          <w:lang w:val="sq-AL"/>
        </w:rPr>
        <w:t>thje me nenin 40</w:t>
      </w:r>
      <w:r w:rsidR="00136830" w:rsidRPr="003337E6">
        <w:rPr>
          <w:rFonts w:ascii="Garamond" w:hAnsi="Garamond"/>
          <w:sz w:val="24"/>
          <w:szCs w:val="24"/>
          <w:lang w:val="sq-AL"/>
        </w:rPr>
        <w:t>(6) të SO GL</w:t>
      </w:r>
      <w:r w:rsidR="008C0B0A">
        <w:rPr>
          <w:rFonts w:ascii="Garamond" w:hAnsi="Garamond"/>
          <w:sz w:val="24"/>
          <w:szCs w:val="24"/>
          <w:lang w:val="sq-AL"/>
        </w:rPr>
        <w:t>-së</w:t>
      </w:r>
      <w:r w:rsidR="00136830" w:rsidRPr="003337E6">
        <w:rPr>
          <w:rFonts w:ascii="Garamond" w:hAnsi="Garamond"/>
          <w:sz w:val="24"/>
          <w:szCs w:val="24"/>
          <w:lang w:val="sq-AL"/>
        </w:rPr>
        <w:t xml:space="preserve"> dhe do të përfshij</w:t>
      </w:r>
      <w:r w:rsidR="008C0B0A">
        <w:rPr>
          <w:rFonts w:ascii="Garamond" w:hAnsi="Garamond"/>
          <w:sz w:val="24"/>
          <w:szCs w:val="24"/>
          <w:lang w:val="sq-AL"/>
        </w:rPr>
        <w:t>ë</w:t>
      </w:r>
      <w:r w:rsidR="00136830" w:rsidRPr="003337E6">
        <w:rPr>
          <w:rFonts w:ascii="Garamond" w:hAnsi="Garamond"/>
          <w:sz w:val="24"/>
          <w:szCs w:val="24"/>
          <w:lang w:val="sq-AL"/>
        </w:rPr>
        <w:t xml:space="preserve"> kërkesat organizative, rolet dhe përgjegjësitë për shkëmbimin e të dhënave</w:t>
      </w:r>
      <w:r w:rsidR="008C0B0A">
        <w:rPr>
          <w:rFonts w:ascii="Garamond" w:hAnsi="Garamond"/>
          <w:sz w:val="24"/>
          <w:szCs w:val="24"/>
          <w:lang w:val="sq-AL"/>
        </w:rPr>
        <w:t>,</w:t>
      </w:r>
      <w:r w:rsidR="00136830" w:rsidRPr="003337E6">
        <w:rPr>
          <w:rFonts w:ascii="Garamond" w:hAnsi="Garamond"/>
          <w:sz w:val="24"/>
          <w:szCs w:val="24"/>
          <w:lang w:val="sq-AL"/>
        </w:rPr>
        <w:t xml:space="preserve"> sipas </w:t>
      </w:r>
      <w:r w:rsidR="008C0B0A" w:rsidRPr="003337E6">
        <w:rPr>
          <w:rFonts w:ascii="Garamond" w:hAnsi="Garamond"/>
          <w:sz w:val="24"/>
          <w:szCs w:val="24"/>
          <w:lang w:val="sq-AL"/>
        </w:rPr>
        <w:t xml:space="preserve">kreut </w:t>
      </w:r>
      <w:r w:rsidR="00136830" w:rsidRPr="003337E6">
        <w:rPr>
          <w:rFonts w:ascii="Garamond" w:hAnsi="Garamond"/>
          <w:sz w:val="24"/>
          <w:szCs w:val="24"/>
          <w:lang w:val="sq-AL"/>
        </w:rPr>
        <w:t>II të kësaj rregulloreje.</w:t>
      </w:r>
    </w:p>
    <w:p w:rsidR="00136830" w:rsidRPr="003337E6" w:rsidRDefault="008F6307" w:rsidP="00CD4C22">
      <w:pPr>
        <w:pStyle w:val="ListParagraph"/>
        <w:widowControl w:val="0"/>
        <w:numPr>
          <w:ilvl w:val="1"/>
          <w:numId w:val="32"/>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KORP</w:t>
      </w:r>
      <w:r w:rsidR="008C0B0A">
        <w:rPr>
          <w:rFonts w:ascii="Garamond" w:hAnsi="Garamond"/>
          <w:sz w:val="24"/>
          <w:szCs w:val="24"/>
          <w:lang w:val="sq-AL"/>
        </w:rPr>
        <w:t>-ja</w:t>
      </w:r>
      <w:r w:rsidR="00136830" w:rsidRPr="003337E6">
        <w:rPr>
          <w:rFonts w:ascii="Garamond" w:hAnsi="Garamond"/>
          <w:sz w:val="24"/>
          <w:szCs w:val="24"/>
          <w:lang w:val="sq-AL"/>
        </w:rPr>
        <w:t xml:space="preserve"> do të zbatohet në të gjitha sistemet e transmetimit, sistemet e shpërndarjes dhe interkonektor</w:t>
      </w:r>
      <w:r w:rsidR="004F326D">
        <w:rPr>
          <w:rFonts w:ascii="Garamond" w:hAnsi="Garamond"/>
          <w:sz w:val="24"/>
          <w:szCs w:val="24"/>
          <w:lang w:val="sq-AL"/>
        </w:rPr>
        <w:t>ë</w:t>
      </w:r>
      <w:r w:rsidR="00136830" w:rsidRPr="003337E6">
        <w:rPr>
          <w:rFonts w:ascii="Garamond" w:hAnsi="Garamond"/>
          <w:sz w:val="24"/>
          <w:szCs w:val="24"/>
          <w:lang w:val="sq-AL"/>
        </w:rPr>
        <w:t>t</w:t>
      </w:r>
      <w:r w:rsidR="001B7033">
        <w:rPr>
          <w:rFonts w:ascii="Garamond" w:hAnsi="Garamond"/>
          <w:sz w:val="24"/>
          <w:szCs w:val="24"/>
          <w:lang w:val="sq-AL"/>
        </w:rPr>
        <w:t xml:space="preserve"> </w:t>
      </w:r>
      <w:r w:rsidR="00136830" w:rsidRPr="003337E6">
        <w:rPr>
          <w:rFonts w:ascii="Garamond" w:hAnsi="Garamond"/>
          <w:sz w:val="24"/>
          <w:szCs w:val="24"/>
          <w:lang w:val="sq-AL"/>
        </w:rPr>
        <w:t xml:space="preserve">në </w:t>
      </w:r>
      <w:r w:rsidR="004F326D" w:rsidRPr="003337E6">
        <w:rPr>
          <w:rFonts w:ascii="Garamond" w:hAnsi="Garamond"/>
          <w:sz w:val="24"/>
          <w:szCs w:val="24"/>
          <w:lang w:val="sq-AL"/>
        </w:rPr>
        <w:t>union</w:t>
      </w:r>
      <w:r w:rsidR="00136830" w:rsidRPr="003337E6">
        <w:rPr>
          <w:rFonts w:ascii="Garamond" w:hAnsi="Garamond"/>
          <w:sz w:val="24"/>
          <w:szCs w:val="24"/>
          <w:lang w:val="sq-AL"/>
        </w:rPr>
        <w:t xml:space="preserve">, </w:t>
      </w:r>
      <w:r w:rsidR="004F326D">
        <w:rPr>
          <w:rFonts w:ascii="Garamond" w:hAnsi="Garamond"/>
          <w:sz w:val="24"/>
          <w:szCs w:val="24"/>
          <w:lang w:val="sq-AL"/>
        </w:rPr>
        <w:t>në zonën e përmendur në nenin 2</w:t>
      </w:r>
      <w:r w:rsidR="00136830" w:rsidRPr="003337E6">
        <w:rPr>
          <w:rFonts w:ascii="Garamond" w:hAnsi="Garamond"/>
          <w:sz w:val="24"/>
          <w:szCs w:val="24"/>
          <w:lang w:val="sq-AL"/>
        </w:rPr>
        <w:t>(2) të SO GL</w:t>
      </w:r>
      <w:r w:rsidR="004F326D">
        <w:rPr>
          <w:rFonts w:ascii="Garamond" w:hAnsi="Garamond"/>
          <w:sz w:val="24"/>
          <w:szCs w:val="24"/>
          <w:lang w:val="sq-AL"/>
        </w:rPr>
        <w:t>-së</w:t>
      </w:r>
      <w:r w:rsidR="00136830" w:rsidRPr="003337E6">
        <w:rPr>
          <w:rFonts w:ascii="Garamond" w:hAnsi="Garamond"/>
          <w:sz w:val="24"/>
          <w:szCs w:val="24"/>
          <w:lang w:val="sq-AL"/>
        </w:rPr>
        <w:t>.</w:t>
      </w:r>
    </w:p>
    <w:p w:rsidR="00136830" w:rsidRPr="003337E6" w:rsidRDefault="008F6307" w:rsidP="00CD4C22">
      <w:pPr>
        <w:pStyle w:val="ListParagraph"/>
        <w:widowControl w:val="0"/>
        <w:numPr>
          <w:ilvl w:val="1"/>
          <w:numId w:val="32"/>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KORP</w:t>
      </w:r>
      <w:r w:rsidR="008C0B0A">
        <w:rPr>
          <w:rFonts w:ascii="Garamond" w:hAnsi="Garamond"/>
          <w:sz w:val="24"/>
          <w:szCs w:val="24"/>
          <w:lang w:val="sq-AL"/>
        </w:rPr>
        <w:t>-ja</w:t>
      </w:r>
      <w:r w:rsidR="00136830" w:rsidRPr="003337E6">
        <w:rPr>
          <w:rFonts w:ascii="Garamond" w:hAnsi="Garamond"/>
          <w:sz w:val="24"/>
          <w:szCs w:val="24"/>
          <w:lang w:val="sq-AL"/>
        </w:rPr>
        <w:t xml:space="preserve"> do të zbatohet në PRRR-të, siç referohet në </w:t>
      </w:r>
      <w:r w:rsidR="004F326D" w:rsidRPr="003337E6">
        <w:rPr>
          <w:rFonts w:ascii="Garamond" w:hAnsi="Garamond"/>
          <w:sz w:val="24"/>
          <w:szCs w:val="24"/>
          <w:lang w:val="sq-AL"/>
        </w:rPr>
        <w:t xml:space="preserve">nenin </w:t>
      </w:r>
      <w:r w:rsidR="004F326D">
        <w:rPr>
          <w:rFonts w:ascii="Garamond" w:hAnsi="Garamond"/>
          <w:sz w:val="24"/>
          <w:szCs w:val="24"/>
          <w:lang w:val="sq-AL"/>
        </w:rPr>
        <w:t>2</w:t>
      </w:r>
      <w:r w:rsidR="00136830" w:rsidRPr="003337E6">
        <w:rPr>
          <w:rFonts w:ascii="Garamond" w:hAnsi="Garamond"/>
          <w:sz w:val="24"/>
          <w:szCs w:val="24"/>
          <w:lang w:val="sq-AL"/>
        </w:rPr>
        <w:t>(1) të SO GL</w:t>
      </w:r>
      <w:r w:rsidR="004F326D">
        <w:rPr>
          <w:rFonts w:ascii="Garamond" w:hAnsi="Garamond"/>
          <w:sz w:val="24"/>
          <w:szCs w:val="24"/>
          <w:lang w:val="sq-AL"/>
        </w:rPr>
        <w:t>-së</w:t>
      </w:r>
      <w:r w:rsidR="00136830" w:rsidRPr="003337E6">
        <w:rPr>
          <w:rFonts w:ascii="Garamond" w:hAnsi="Garamond"/>
          <w:sz w:val="24"/>
          <w:szCs w:val="24"/>
          <w:lang w:val="sq-AL"/>
        </w:rPr>
        <w:t>. PRRR-të që ofrojnë shërbime në sistem individualisht ose përmes një agregatori</w:t>
      </w:r>
      <w:r w:rsidR="004F326D">
        <w:rPr>
          <w:rFonts w:ascii="Garamond" w:hAnsi="Garamond"/>
          <w:sz w:val="24"/>
          <w:szCs w:val="24"/>
          <w:lang w:val="sq-AL"/>
        </w:rPr>
        <w:t>,</w:t>
      </w:r>
      <w:r w:rsidR="00136830" w:rsidRPr="003337E6">
        <w:rPr>
          <w:rFonts w:ascii="Garamond" w:hAnsi="Garamond"/>
          <w:sz w:val="24"/>
          <w:szCs w:val="24"/>
          <w:lang w:val="sq-AL"/>
        </w:rPr>
        <w:t xml:space="preserve"> duhet të jenë në përputhje me rregullat e parakualifikimit të përcaktuara në nivel kombëtar. Rolet dhe përgjegjësitë e një agregatori do të përcaktohen në marrëveshjet përkatëse të ofrimit të shërbimit</w:t>
      </w:r>
      <w:r w:rsidR="004F326D">
        <w:rPr>
          <w:rFonts w:ascii="Garamond" w:hAnsi="Garamond"/>
          <w:sz w:val="24"/>
          <w:szCs w:val="24"/>
          <w:lang w:val="sq-AL"/>
        </w:rPr>
        <w:t>,</w:t>
      </w:r>
      <w:r w:rsidR="00136830" w:rsidRPr="003337E6">
        <w:rPr>
          <w:rFonts w:ascii="Garamond" w:hAnsi="Garamond"/>
          <w:sz w:val="24"/>
          <w:szCs w:val="24"/>
          <w:lang w:val="sq-AL"/>
        </w:rPr>
        <w:t xml:space="preserve"> në zbatim të rregullave kombëtare të parakualifikimit.</w:t>
      </w:r>
    </w:p>
    <w:p w:rsidR="00136830" w:rsidRPr="003337E6" w:rsidRDefault="008F6307" w:rsidP="00CD4C22">
      <w:pPr>
        <w:pStyle w:val="ListParagraph"/>
        <w:widowControl w:val="0"/>
        <w:numPr>
          <w:ilvl w:val="1"/>
          <w:numId w:val="32"/>
        </w:numPr>
        <w:spacing w:after="0" w:line="240" w:lineRule="auto"/>
        <w:ind w:left="0" w:firstLine="284"/>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KORP</w:t>
      </w:r>
      <w:r w:rsidR="008C0B0A">
        <w:rPr>
          <w:rFonts w:ascii="Garamond" w:hAnsi="Garamond"/>
          <w:sz w:val="24"/>
          <w:szCs w:val="24"/>
          <w:lang w:val="sq-AL"/>
        </w:rPr>
        <w:t>-ja</w:t>
      </w:r>
      <w:r w:rsidR="00136830" w:rsidRPr="003337E6">
        <w:rPr>
          <w:rFonts w:ascii="Garamond" w:eastAsia="Calibri" w:hAnsi="Garamond"/>
          <w:sz w:val="24"/>
          <w:szCs w:val="24"/>
          <w:lang w:val="sq-AL"/>
        </w:rPr>
        <w:t xml:space="preserve"> do të zbatohet</w:t>
      </w:r>
      <w:r w:rsidR="004F326D">
        <w:rPr>
          <w:rFonts w:ascii="Garamond" w:eastAsia="Calibri" w:hAnsi="Garamond"/>
          <w:sz w:val="24"/>
          <w:szCs w:val="24"/>
          <w:lang w:val="sq-AL"/>
        </w:rPr>
        <w:t>,</w:t>
      </w:r>
      <w:r w:rsidR="00136830" w:rsidRPr="003337E6">
        <w:rPr>
          <w:rFonts w:ascii="Garamond" w:eastAsia="Calibri" w:hAnsi="Garamond"/>
          <w:sz w:val="24"/>
          <w:szCs w:val="24"/>
          <w:lang w:val="sq-AL"/>
        </w:rPr>
        <w:t xml:space="preserve"> në:</w:t>
      </w:r>
    </w:p>
    <w:p w:rsidR="00136830" w:rsidRPr="003337E6" w:rsidRDefault="008F6307" w:rsidP="00CD4C22">
      <w:pPr>
        <w:pStyle w:val="Paragrafi"/>
        <w:rPr>
          <w:rFonts w:eastAsia="Calibri"/>
          <w:lang w:val="sq-AL"/>
        </w:rPr>
      </w:pPr>
      <w:r w:rsidRPr="003337E6">
        <w:rPr>
          <w:lang w:val="sq-AL"/>
        </w:rPr>
        <w:t xml:space="preserve">a) </w:t>
      </w:r>
      <w:r w:rsidR="004F326D">
        <w:rPr>
          <w:lang w:val="sq-AL"/>
        </w:rPr>
        <w:t>OSMSH</w:t>
      </w:r>
      <w:r w:rsidR="00136830" w:rsidRPr="003337E6">
        <w:rPr>
          <w:lang w:val="sq-AL"/>
        </w:rPr>
        <w:t>-të</w:t>
      </w:r>
      <w:r w:rsidR="004F326D">
        <w:rPr>
          <w:lang w:val="sq-AL"/>
        </w:rPr>
        <w:t>,</w:t>
      </w:r>
      <w:r w:rsidR="00136830" w:rsidRPr="003337E6">
        <w:rPr>
          <w:lang w:val="sq-AL"/>
        </w:rPr>
        <w:t xml:space="preserve"> në rolin e tyre si operatorë të sistemit përkatës. Për qëllime të KORP</w:t>
      </w:r>
      <w:r w:rsidR="004F326D">
        <w:rPr>
          <w:szCs w:val="24"/>
          <w:lang w:val="sq-AL"/>
        </w:rPr>
        <w:t>-së</w:t>
      </w:r>
      <w:r w:rsidR="00136830" w:rsidRPr="003337E6">
        <w:rPr>
          <w:lang w:val="sq-AL"/>
        </w:rPr>
        <w:t xml:space="preserve">, </w:t>
      </w:r>
      <w:r w:rsidR="004F326D">
        <w:rPr>
          <w:lang w:val="sq-AL"/>
        </w:rPr>
        <w:t>OSMSH</w:t>
      </w:r>
      <w:r w:rsidR="00136830" w:rsidRPr="003337E6">
        <w:rPr>
          <w:lang w:val="sq-AL"/>
        </w:rPr>
        <w:t xml:space="preserve">-të do të konsiderohen si </w:t>
      </w:r>
      <w:r w:rsidR="002D2E18">
        <w:rPr>
          <w:lang w:val="sq-AL"/>
        </w:rPr>
        <w:t>OSSH</w:t>
      </w:r>
      <w:r w:rsidR="00136830" w:rsidRPr="003337E6">
        <w:rPr>
          <w:lang w:val="sq-AL"/>
        </w:rPr>
        <w:t>, siç përcaktohet në nenin 3(1) të Rregullores së Komisionit (KE)</w:t>
      </w:r>
      <w:r w:rsidR="00136830" w:rsidRPr="003337E6">
        <w:rPr>
          <w:rFonts w:eastAsia="Calibri"/>
          <w:spacing w:val="1"/>
          <w:lang w:val="sq-AL"/>
        </w:rPr>
        <w:t>1</w:t>
      </w:r>
      <w:r w:rsidR="00136830" w:rsidRPr="003337E6">
        <w:rPr>
          <w:rFonts w:eastAsia="Calibri"/>
          <w:spacing w:val="-2"/>
          <w:lang w:val="sq-AL"/>
        </w:rPr>
        <w:t>3</w:t>
      </w:r>
      <w:r w:rsidR="00136830" w:rsidRPr="003337E6">
        <w:rPr>
          <w:rFonts w:eastAsia="Calibri"/>
          <w:spacing w:val="1"/>
          <w:lang w:val="sq-AL"/>
        </w:rPr>
        <w:t>8</w:t>
      </w:r>
      <w:r w:rsidR="00136830" w:rsidRPr="003337E6">
        <w:rPr>
          <w:rFonts w:eastAsia="Calibri"/>
          <w:spacing w:val="-2"/>
          <w:lang w:val="sq-AL"/>
        </w:rPr>
        <w:t>8</w:t>
      </w:r>
      <w:r w:rsidR="00136830" w:rsidRPr="003337E6">
        <w:rPr>
          <w:rFonts w:eastAsia="Calibri"/>
          <w:spacing w:val="1"/>
          <w:lang w:val="sq-AL"/>
        </w:rPr>
        <w:t>/</w:t>
      </w:r>
      <w:r w:rsidR="00136830" w:rsidRPr="003337E6">
        <w:rPr>
          <w:rFonts w:eastAsia="Calibri"/>
          <w:spacing w:val="-2"/>
          <w:lang w:val="sq-AL"/>
        </w:rPr>
        <w:t>2</w:t>
      </w:r>
      <w:r w:rsidR="00136830" w:rsidRPr="003337E6">
        <w:rPr>
          <w:rFonts w:eastAsia="Calibri"/>
          <w:spacing w:val="1"/>
          <w:lang w:val="sq-AL"/>
        </w:rPr>
        <w:t>0</w:t>
      </w:r>
      <w:r w:rsidR="00136830" w:rsidRPr="003337E6">
        <w:rPr>
          <w:rFonts w:eastAsia="Calibri"/>
          <w:spacing w:val="-2"/>
          <w:lang w:val="sq-AL"/>
        </w:rPr>
        <w:t>1</w:t>
      </w:r>
      <w:r w:rsidR="00136830" w:rsidRPr="003337E6">
        <w:rPr>
          <w:rFonts w:eastAsia="Calibri"/>
          <w:lang w:val="sq-AL"/>
        </w:rPr>
        <w:t>6</w:t>
      </w:r>
      <w:r w:rsidR="00E1056B">
        <w:rPr>
          <w:rFonts w:eastAsia="Calibri"/>
          <w:lang w:val="sq-AL"/>
        </w:rPr>
        <w:t>,</w:t>
      </w:r>
      <w:r w:rsidR="00136830" w:rsidRPr="003337E6">
        <w:rPr>
          <w:rFonts w:eastAsia="Calibri"/>
          <w:spacing w:val="-3"/>
          <w:lang w:val="sq-AL"/>
        </w:rPr>
        <w:t xml:space="preserve"> </w:t>
      </w:r>
      <w:r w:rsidR="00E1056B">
        <w:rPr>
          <w:rFonts w:eastAsia="Calibri"/>
          <w:spacing w:val="-3"/>
          <w:lang w:val="sq-AL"/>
        </w:rPr>
        <w:t>“</w:t>
      </w:r>
      <w:r w:rsidR="00E1056B" w:rsidRPr="003337E6">
        <w:rPr>
          <w:rFonts w:eastAsia="Calibri"/>
          <w:spacing w:val="-3"/>
          <w:lang w:val="sq-AL"/>
        </w:rPr>
        <w:t xml:space="preserve">Mbi </w:t>
      </w:r>
      <w:r w:rsidR="00136830" w:rsidRPr="003337E6">
        <w:rPr>
          <w:lang w:val="sq-AL"/>
        </w:rPr>
        <w:t>themelimin e një Kodi të Rrjetit mbi Lidhjen e Kërkesës</w:t>
      </w:r>
      <w:r w:rsidR="00E1056B">
        <w:rPr>
          <w:lang w:val="sq-AL"/>
        </w:rPr>
        <w:t>”</w:t>
      </w:r>
      <w:r w:rsidR="00136830" w:rsidRPr="003337E6">
        <w:rPr>
          <w:lang w:val="sq-AL"/>
        </w:rPr>
        <w:t xml:space="preserve"> (këtej e tutje si </w:t>
      </w:r>
      <w:r w:rsidR="00AC77CB">
        <w:rPr>
          <w:lang w:val="sq-AL"/>
        </w:rPr>
        <w:t>“</w:t>
      </w:r>
      <w:r w:rsidR="00136830" w:rsidRPr="003337E6">
        <w:rPr>
          <w:lang w:val="sq-AL"/>
        </w:rPr>
        <w:t>NC DCC</w:t>
      </w:r>
      <w:r w:rsidR="00AC77CB">
        <w:rPr>
          <w:lang w:val="sq-AL"/>
        </w:rPr>
        <w:t>”</w:t>
      </w:r>
      <w:r w:rsidR="00136830" w:rsidRPr="003337E6">
        <w:rPr>
          <w:lang w:val="sq-AL"/>
        </w:rPr>
        <w:t>). Kërkesat dhe përgjegjësitë e përshkruara do të zbatohen në përputhje me rrethanat.</w:t>
      </w:r>
    </w:p>
    <w:p w:rsidR="00136830" w:rsidRPr="003337E6" w:rsidRDefault="008F6307" w:rsidP="00CD4C22">
      <w:pPr>
        <w:pStyle w:val="Paragrafi"/>
        <w:rPr>
          <w:rFonts w:eastAsia="Calibri"/>
          <w:lang w:val="sq-AL"/>
        </w:rPr>
      </w:pPr>
      <w:r w:rsidRPr="003337E6">
        <w:rPr>
          <w:lang w:val="sq-AL"/>
        </w:rPr>
        <w:t xml:space="preserve">b) </w:t>
      </w:r>
      <w:r w:rsidR="004F326D">
        <w:rPr>
          <w:lang w:val="sq-AL"/>
        </w:rPr>
        <w:t>OSMSH</w:t>
      </w:r>
      <w:r w:rsidR="00136830" w:rsidRPr="003337E6">
        <w:rPr>
          <w:lang w:val="sq-AL"/>
        </w:rPr>
        <w:t>-të e lidhura me transmetimin në rolet e tyre si PRRR</w:t>
      </w:r>
      <w:r w:rsidR="00E1056B">
        <w:rPr>
          <w:lang w:val="sq-AL"/>
        </w:rPr>
        <w:t>,</w:t>
      </w:r>
      <w:r w:rsidR="00136830" w:rsidRPr="003337E6">
        <w:rPr>
          <w:lang w:val="sq-AL"/>
        </w:rPr>
        <w:t xml:space="preserve"> në përputhje me nenin 2(1) të SO GL</w:t>
      </w:r>
      <w:r w:rsidR="00E1056B">
        <w:rPr>
          <w:szCs w:val="24"/>
          <w:lang w:val="sq-AL"/>
        </w:rPr>
        <w:t>-së</w:t>
      </w:r>
      <w:r w:rsidR="00136830" w:rsidRPr="003337E6">
        <w:rPr>
          <w:lang w:val="sq-AL"/>
        </w:rPr>
        <w:t xml:space="preserve"> dhe nëse përcaktohen në nivel kombëtar</w:t>
      </w:r>
      <w:r w:rsidR="00E1056B">
        <w:rPr>
          <w:lang w:val="sq-AL"/>
        </w:rPr>
        <w:t>,</w:t>
      </w:r>
      <w:r w:rsidR="00136830" w:rsidRPr="003337E6">
        <w:rPr>
          <w:lang w:val="sq-AL"/>
        </w:rPr>
        <w:t xml:space="preserve"> brenda zbatueshmërisë dhe fushëveprimit të shkëmbimit të të dhënave që i nënshtrohen KORP</w:t>
      </w:r>
      <w:r w:rsidR="00E1056B">
        <w:rPr>
          <w:szCs w:val="24"/>
          <w:lang w:val="sq-AL"/>
        </w:rPr>
        <w:t>-së</w:t>
      </w:r>
      <w:r w:rsidR="00136830" w:rsidRPr="003337E6">
        <w:rPr>
          <w:lang w:val="sq-AL"/>
        </w:rPr>
        <w:t>.</w:t>
      </w:r>
    </w:p>
    <w:p w:rsidR="00136830" w:rsidRPr="003337E6" w:rsidRDefault="008F6307" w:rsidP="00CD4C22">
      <w:pPr>
        <w:pStyle w:val="ListParagraph"/>
        <w:widowControl w:val="0"/>
        <w:numPr>
          <w:ilvl w:val="1"/>
          <w:numId w:val="32"/>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Kur zbato</w:t>
      </w:r>
      <w:r w:rsidR="003A3863">
        <w:rPr>
          <w:rFonts w:ascii="Garamond" w:hAnsi="Garamond"/>
          <w:sz w:val="24"/>
          <w:szCs w:val="24"/>
          <w:lang w:val="sq-AL"/>
        </w:rPr>
        <w:t>j</w:t>
      </w:r>
      <w:r w:rsidR="00136830" w:rsidRPr="003337E6">
        <w:rPr>
          <w:rFonts w:ascii="Garamond" w:hAnsi="Garamond"/>
          <w:sz w:val="24"/>
          <w:szCs w:val="24"/>
          <w:lang w:val="sq-AL"/>
        </w:rPr>
        <w:t>n</w:t>
      </w:r>
      <w:r w:rsidR="003A3863">
        <w:rPr>
          <w:rFonts w:ascii="Garamond" w:hAnsi="Garamond"/>
          <w:sz w:val="24"/>
          <w:szCs w:val="24"/>
          <w:lang w:val="sq-AL"/>
        </w:rPr>
        <w:t>ë</w:t>
      </w:r>
      <w:r w:rsidR="00136830" w:rsidRPr="003337E6">
        <w:rPr>
          <w:rFonts w:ascii="Garamond" w:hAnsi="Garamond"/>
          <w:sz w:val="24"/>
          <w:szCs w:val="24"/>
          <w:lang w:val="sq-AL"/>
        </w:rPr>
        <w:t xml:space="preserve"> </w:t>
      </w:r>
      <w:r w:rsidR="00136830" w:rsidRPr="003A3863">
        <w:rPr>
          <w:rFonts w:ascii="Garamond" w:hAnsi="Garamond"/>
          <w:sz w:val="24"/>
          <w:szCs w:val="24"/>
          <w:lang w:val="sq-AL"/>
        </w:rPr>
        <w:t>KORP</w:t>
      </w:r>
      <w:r w:rsidR="003A3863" w:rsidRPr="003A3863">
        <w:rPr>
          <w:rFonts w:ascii="Garamond" w:hAnsi="Garamond"/>
          <w:sz w:val="24"/>
          <w:szCs w:val="24"/>
          <w:lang w:val="sq-AL"/>
        </w:rPr>
        <w:t>-në</w:t>
      </w:r>
      <w:r w:rsidR="00136830" w:rsidRPr="003A3863">
        <w:rPr>
          <w:rFonts w:ascii="Garamond" w:hAnsi="Garamond"/>
          <w:sz w:val="24"/>
          <w:szCs w:val="24"/>
          <w:lang w:val="sq-AL"/>
        </w:rPr>
        <w:t>,</w:t>
      </w:r>
      <w:r w:rsidR="00136830" w:rsidRPr="003337E6">
        <w:rPr>
          <w:rFonts w:ascii="Garamond" w:hAnsi="Garamond"/>
          <w:sz w:val="24"/>
          <w:szCs w:val="24"/>
          <w:lang w:val="sq-AL"/>
        </w:rPr>
        <w:t xml:space="preserve"> operatorët e sistemit duhet të:</w:t>
      </w:r>
    </w:p>
    <w:p w:rsidR="00136830" w:rsidRPr="003337E6" w:rsidRDefault="008F6307" w:rsidP="00CD4C22">
      <w:pPr>
        <w:pStyle w:val="ListParagraph"/>
        <w:widowControl w:val="0"/>
        <w:numPr>
          <w:ilvl w:val="2"/>
          <w:numId w:val="38"/>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E1056B" w:rsidRPr="003337E6">
        <w:rPr>
          <w:rFonts w:ascii="Garamond" w:hAnsi="Garamond"/>
          <w:sz w:val="24"/>
          <w:szCs w:val="24"/>
          <w:lang w:val="sq-AL"/>
        </w:rPr>
        <w:t xml:space="preserve">Zbatojnë </w:t>
      </w:r>
      <w:r w:rsidR="00136830" w:rsidRPr="003337E6">
        <w:rPr>
          <w:rFonts w:ascii="Garamond" w:hAnsi="Garamond"/>
          <w:sz w:val="24"/>
          <w:szCs w:val="24"/>
          <w:lang w:val="sq-AL"/>
        </w:rPr>
        <w:t>parimet e proporcionalitetit dhe mosdiskriminimit;</w:t>
      </w:r>
    </w:p>
    <w:p w:rsidR="00136830" w:rsidRPr="003337E6" w:rsidRDefault="008F6307" w:rsidP="00CD4C22">
      <w:pPr>
        <w:pStyle w:val="ListParagraph"/>
        <w:widowControl w:val="0"/>
        <w:numPr>
          <w:ilvl w:val="2"/>
          <w:numId w:val="38"/>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E1056B" w:rsidRPr="003337E6">
        <w:rPr>
          <w:rFonts w:ascii="Garamond" w:eastAsia="Calibri" w:hAnsi="Garamond"/>
          <w:sz w:val="24"/>
          <w:szCs w:val="24"/>
          <w:lang w:val="sq-AL"/>
        </w:rPr>
        <w:t xml:space="preserve">Sigurojnë </w:t>
      </w:r>
      <w:r w:rsidR="00136830" w:rsidRPr="003337E6">
        <w:rPr>
          <w:rFonts w:ascii="Garamond" w:eastAsia="Calibri" w:hAnsi="Garamond"/>
          <w:sz w:val="24"/>
          <w:szCs w:val="24"/>
          <w:lang w:val="sq-AL"/>
        </w:rPr>
        <w:t>transparenc</w:t>
      </w:r>
      <w:r w:rsidR="003A3863">
        <w:rPr>
          <w:rFonts w:ascii="Garamond" w:eastAsia="Calibri" w:hAnsi="Garamond"/>
          <w:sz w:val="24"/>
          <w:szCs w:val="24"/>
          <w:lang w:val="sq-AL"/>
        </w:rPr>
        <w:t>ë</w:t>
      </w:r>
      <w:r w:rsidR="00136830" w:rsidRPr="003337E6">
        <w:rPr>
          <w:rFonts w:ascii="Garamond" w:eastAsia="Calibri" w:hAnsi="Garamond"/>
          <w:sz w:val="24"/>
          <w:szCs w:val="24"/>
          <w:lang w:val="sq-AL"/>
        </w:rPr>
        <w:t>;</w:t>
      </w:r>
    </w:p>
    <w:p w:rsidR="00136830" w:rsidRPr="003337E6" w:rsidRDefault="008F6307" w:rsidP="00CD4C22">
      <w:pPr>
        <w:pStyle w:val="ListParagraph"/>
        <w:widowControl w:val="0"/>
        <w:numPr>
          <w:ilvl w:val="2"/>
          <w:numId w:val="38"/>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E1056B" w:rsidRPr="003337E6">
        <w:rPr>
          <w:rFonts w:ascii="Garamond" w:hAnsi="Garamond"/>
          <w:sz w:val="24"/>
          <w:szCs w:val="24"/>
          <w:lang w:val="sq-AL"/>
        </w:rPr>
        <w:t xml:space="preserve">Të </w:t>
      </w:r>
      <w:r w:rsidR="00136830" w:rsidRPr="003337E6">
        <w:rPr>
          <w:rFonts w:ascii="Garamond" w:hAnsi="Garamond"/>
          <w:sz w:val="24"/>
          <w:szCs w:val="24"/>
          <w:lang w:val="sq-AL"/>
        </w:rPr>
        <w:t>zbatojnë parimin e optimizimit midis efikasitetit më të lartë të përgjithshëm dhe kostos totale më të ulët për të gjitha palët e përfshira;</w:t>
      </w:r>
    </w:p>
    <w:p w:rsidR="00136830" w:rsidRPr="008C0ED6" w:rsidRDefault="008F6307" w:rsidP="00CD4C22">
      <w:pPr>
        <w:pStyle w:val="ListParagraph"/>
        <w:widowControl w:val="0"/>
        <w:numPr>
          <w:ilvl w:val="2"/>
          <w:numId w:val="38"/>
        </w:numPr>
        <w:spacing w:after="0" w:line="240" w:lineRule="auto"/>
        <w:ind w:left="0" w:firstLine="284"/>
        <w:jc w:val="both"/>
        <w:rPr>
          <w:rFonts w:ascii="Garamond" w:hAnsi="Garamond"/>
          <w:spacing w:val="-4"/>
          <w:sz w:val="24"/>
          <w:szCs w:val="24"/>
          <w:lang w:val="sq-AL"/>
        </w:rPr>
      </w:pPr>
      <w:r w:rsidRPr="008C0ED6">
        <w:rPr>
          <w:rFonts w:ascii="Garamond" w:hAnsi="Garamond"/>
          <w:spacing w:val="-4"/>
          <w:sz w:val="24"/>
          <w:szCs w:val="24"/>
          <w:lang w:val="sq-AL"/>
        </w:rPr>
        <w:t xml:space="preserve"> </w:t>
      </w:r>
      <w:r w:rsidR="00E1056B" w:rsidRPr="008C0ED6">
        <w:rPr>
          <w:rFonts w:ascii="Garamond" w:hAnsi="Garamond"/>
          <w:spacing w:val="-4"/>
          <w:sz w:val="24"/>
          <w:szCs w:val="24"/>
          <w:lang w:val="sq-AL"/>
        </w:rPr>
        <w:t xml:space="preserve">Respektojnë </w:t>
      </w:r>
      <w:r w:rsidR="00136830" w:rsidRPr="008C0ED6">
        <w:rPr>
          <w:rFonts w:ascii="Garamond" w:hAnsi="Garamond"/>
          <w:spacing w:val="-4"/>
          <w:sz w:val="24"/>
          <w:szCs w:val="24"/>
          <w:lang w:val="sq-AL"/>
        </w:rPr>
        <w:t>përgjegjësin</w:t>
      </w:r>
      <w:r w:rsidR="00510A1E">
        <w:rPr>
          <w:rFonts w:ascii="Garamond" w:hAnsi="Garamond"/>
          <w:spacing w:val="-4"/>
          <w:sz w:val="24"/>
          <w:szCs w:val="24"/>
          <w:lang w:val="sq-AL"/>
        </w:rPr>
        <w:t>ë e caktuar për OST-në përkatës</w:t>
      </w:r>
      <w:r w:rsidR="00136830" w:rsidRPr="008C0ED6">
        <w:rPr>
          <w:rFonts w:ascii="Garamond" w:hAnsi="Garamond"/>
          <w:spacing w:val="-4"/>
          <w:sz w:val="24"/>
          <w:szCs w:val="24"/>
          <w:lang w:val="sq-AL"/>
        </w:rPr>
        <w:t xml:space="preserve"> për të garantuar sigurinë e sistemit, siç kërkohet nga legjislacioni kombëtar;</w:t>
      </w:r>
    </w:p>
    <w:p w:rsidR="00136830" w:rsidRPr="008C0ED6" w:rsidRDefault="008F6307" w:rsidP="00CD4C22">
      <w:pPr>
        <w:pStyle w:val="ListParagraph"/>
        <w:widowControl w:val="0"/>
        <w:numPr>
          <w:ilvl w:val="2"/>
          <w:numId w:val="38"/>
        </w:numPr>
        <w:spacing w:after="0" w:line="240" w:lineRule="auto"/>
        <w:ind w:left="0" w:firstLine="284"/>
        <w:jc w:val="both"/>
        <w:rPr>
          <w:rFonts w:ascii="Garamond" w:hAnsi="Garamond"/>
          <w:spacing w:val="-4"/>
          <w:sz w:val="24"/>
          <w:szCs w:val="24"/>
          <w:lang w:val="sq-AL"/>
        </w:rPr>
      </w:pPr>
      <w:r w:rsidRPr="008C0ED6">
        <w:rPr>
          <w:rFonts w:ascii="Garamond" w:hAnsi="Garamond"/>
          <w:spacing w:val="-4"/>
          <w:sz w:val="24"/>
          <w:szCs w:val="24"/>
          <w:lang w:val="sq-AL"/>
        </w:rPr>
        <w:t xml:space="preserve"> </w:t>
      </w:r>
      <w:r w:rsidR="00E1056B" w:rsidRPr="008C0ED6">
        <w:rPr>
          <w:rFonts w:ascii="Garamond" w:hAnsi="Garamond"/>
          <w:spacing w:val="-4"/>
          <w:sz w:val="24"/>
          <w:szCs w:val="24"/>
          <w:lang w:val="sq-AL"/>
        </w:rPr>
        <w:t xml:space="preserve">Të </w:t>
      </w:r>
      <w:r w:rsidR="00136830" w:rsidRPr="008C0ED6">
        <w:rPr>
          <w:rFonts w:ascii="Garamond" w:hAnsi="Garamond"/>
          <w:spacing w:val="-4"/>
          <w:sz w:val="24"/>
          <w:szCs w:val="24"/>
          <w:lang w:val="sq-AL"/>
        </w:rPr>
        <w:t xml:space="preserve">konsultohen me </w:t>
      </w:r>
      <w:r w:rsidR="002D2E18" w:rsidRPr="008C0ED6">
        <w:rPr>
          <w:rFonts w:ascii="Garamond" w:hAnsi="Garamond"/>
          <w:spacing w:val="-4"/>
          <w:sz w:val="24"/>
          <w:szCs w:val="24"/>
          <w:lang w:val="sq-AL"/>
        </w:rPr>
        <w:t>OSSH</w:t>
      </w:r>
      <w:r w:rsidR="00510A1E">
        <w:rPr>
          <w:rFonts w:ascii="Garamond" w:hAnsi="Garamond"/>
          <w:spacing w:val="-4"/>
          <w:sz w:val="24"/>
          <w:szCs w:val="24"/>
          <w:lang w:val="sq-AL"/>
        </w:rPr>
        <w:t>-të përkatës</w:t>
      </w:r>
      <w:r w:rsidR="00136830" w:rsidRPr="008C0ED6">
        <w:rPr>
          <w:rFonts w:ascii="Garamond" w:hAnsi="Garamond"/>
          <w:spacing w:val="-4"/>
          <w:sz w:val="24"/>
          <w:szCs w:val="24"/>
          <w:lang w:val="sq-AL"/>
        </w:rPr>
        <w:t xml:space="preserve"> dhe të marrin parasysh ndikimet e mundshme në sistemin e tyre;</w:t>
      </w:r>
    </w:p>
    <w:p w:rsidR="00136830" w:rsidRPr="008C0ED6" w:rsidRDefault="008F6307" w:rsidP="00CD4C22">
      <w:pPr>
        <w:pStyle w:val="ListParagraph"/>
        <w:widowControl w:val="0"/>
        <w:numPr>
          <w:ilvl w:val="2"/>
          <w:numId w:val="38"/>
        </w:numPr>
        <w:spacing w:after="0" w:line="240" w:lineRule="auto"/>
        <w:ind w:left="0" w:firstLine="284"/>
        <w:jc w:val="both"/>
        <w:rPr>
          <w:rFonts w:ascii="Garamond" w:hAnsi="Garamond"/>
          <w:spacing w:val="-4"/>
          <w:sz w:val="24"/>
          <w:szCs w:val="24"/>
          <w:lang w:val="sq-AL"/>
        </w:rPr>
      </w:pPr>
      <w:r w:rsidRPr="008C0ED6">
        <w:rPr>
          <w:rFonts w:ascii="Garamond" w:hAnsi="Garamond"/>
          <w:spacing w:val="-4"/>
          <w:sz w:val="24"/>
          <w:szCs w:val="24"/>
          <w:lang w:val="sq-AL"/>
        </w:rPr>
        <w:t xml:space="preserve"> </w:t>
      </w:r>
      <w:r w:rsidR="00E1056B" w:rsidRPr="008C0ED6">
        <w:rPr>
          <w:rFonts w:ascii="Garamond" w:hAnsi="Garamond"/>
          <w:spacing w:val="-4"/>
          <w:sz w:val="24"/>
          <w:szCs w:val="24"/>
          <w:lang w:val="sq-AL"/>
        </w:rPr>
        <w:t>Ndjekin</w:t>
      </w:r>
      <w:r w:rsidR="00136830" w:rsidRPr="008C0ED6">
        <w:rPr>
          <w:rFonts w:ascii="Garamond" w:hAnsi="Garamond"/>
          <w:spacing w:val="-4"/>
          <w:sz w:val="24"/>
          <w:szCs w:val="24"/>
          <w:lang w:val="sq-AL"/>
        </w:rPr>
        <w:t xml:space="preserve">, marrin në konsiderate </w:t>
      </w:r>
      <w:r w:rsidR="003A3863" w:rsidRPr="008C0ED6">
        <w:rPr>
          <w:rFonts w:ascii="Garamond" w:hAnsi="Garamond"/>
          <w:spacing w:val="-4"/>
          <w:sz w:val="24"/>
          <w:szCs w:val="24"/>
          <w:lang w:val="sq-AL"/>
        </w:rPr>
        <w:t>standardet</w:t>
      </w:r>
      <w:r w:rsidR="00136830" w:rsidRPr="008C0ED6">
        <w:rPr>
          <w:rFonts w:ascii="Garamond" w:hAnsi="Garamond"/>
          <w:spacing w:val="-4"/>
          <w:sz w:val="24"/>
          <w:szCs w:val="24"/>
          <w:lang w:val="sq-AL"/>
        </w:rPr>
        <w:t xml:space="preserve"> </w:t>
      </w:r>
      <w:r w:rsidR="003A3863" w:rsidRPr="008C0ED6">
        <w:rPr>
          <w:rFonts w:ascii="Garamond" w:hAnsi="Garamond"/>
          <w:spacing w:val="-4"/>
          <w:sz w:val="24"/>
          <w:szCs w:val="24"/>
          <w:lang w:val="sq-AL"/>
        </w:rPr>
        <w:t xml:space="preserve">evropiane </w:t>
      </w:r>
      <w:r w:rsidR="00136830" w:rsidRPr="008C0ED6">
        <w:rPr>
          <w:rFonts w:ascii="Garamond" w:hAnsi="Garamond"/>
          <w:spacing w:val="-4"/>
          <w:sz w:val="24"/>
          <w:szCs w:val="24"/>
          <w:lang w:val="sq-AL"/>
        </w:rPr>
        <w:t>dhe specifikimet teknike</w:t>
      </w:r>
      <w:r w:rsidR="003A3863" w:rsidRPr="008C0ED6">
        <w:rPr>
          <w:rFonts w:ascii="Garamond" w:hAnsi="Garamond"/>
          <w:spacing w:val="-4"/>
          <w:sz w:val="24"/>
          <w:szCs w:val="24"/>
          <w:lang w:val="sq-AL"/>
        </w:rPr>
        <w:t>.</w:t>
      </w:r>
    </w:p>
    <w:p w:rsidR="00136830" w:rsidRPr="008C0ED6" w:rsidRDefault="008F6307" w:rsidP="00CD4C22">
      <w:pPr>
        <w:pStyle w:val="ListParagraph"/>
        <w:widowControl w:val="0"/>
        <w:numPr>
          <w:ilvl w:val="0"/>
          <w:numId w:val="39"/>
        </w:numPr>
        <w:spacing w:after="0" w:line="240" w:lineRule="auto"/>
        <w:ind w:left="0" w:firstLine="284"/>
        <w:jc w:val="both"/>
        <w:rPr>
          <w:rFonts w:ascii="Garamond" w:eastAsia="Calibri" w:hAnsi="Garamond"/>
          <w:spacing w:val="-4"/>
          <w:sz w:val="24"/>
          <w:szCs w:val="24"/>
          <w:lang w:val="sq-AL"/>
        </w:rPr>
      </w:pPr>
      <w:r w:rsidRPr="008C0ED6">
        <w:rPr>
          <w:rFonts w:ascii="Garamond" w:hAnsi="Garamond"/>
          <w:spacing w:val="-4"/>
          <w:sz w:val="24"/>
          <w:szCs w:val="24"/>
          <w:lang w:val="sq-AL"/>
        </w:rPr>
        <w:t xml:space="preserve"> </w:t>
      </w:r>
      <w:r w:rsidR="00136830" w:rsidRPr="008C0ED6">
        <w:rPr>
          <w:rFonts w:ascii="Garamond" w:hAnsi="Garamond"/>
          <w:spacing w:val="-4"/>
          <w:sz w:val="24"/>
          <w:szCs w:val="24"/>
          <w:lang w:val="sq-AL"/>
        </w:rPr>
        <w:t>OST-t</w:t>
      </w:r>
      <w:r w:rsidR="003A3863" w:rsidRPr="008C0ED6">
        <w:rPr>
          <w:rFonts w:ascii="Garamond" w:hAnsi="Garamond"/>
          <w:spacing w:val="-4"/>
          <w:sz w:val="24"/>
          <w:szCs w:val="24"/>
          <w:lang w:val="sq-AL"/>
        </w:rPr>
        <w:t>ë,</w:t>
      </w:r>
      <w:r w:rsidR="00136830" w:rsidRPr="008C0ED6">
        <w:rPr>
          <w:rFonts w:ascii="Garamond" w:hAnsi="Garamond"/>
          <w:spacing w:val="-4"/>
          <w:sz w:val="24"/>
          <w:szCs w:val="24"/>
          <w:lang w:val="sq-AL"/>
        </w:rPr>
        <w:t xml:space="preserve"> jashtë juridiksionit t</w:t>
      </w:r>
      <w:r w:rsidR="003A3863" w:rsidRPr="008C0ED6">
        <w:rPr>
          <w:rFonts w:ascii="Garamond" w:hAnsi="Garamond"/>
          <w:spacing w:val="-4"/>
          <w:sz w:val="24"/>
          <w:szCs w:val="24"/>
          <w:lang w:val="sq-AL"/>
        </w:rPr>
        <w:t>ë zonës së përmendur në nenin 2</w:t>
      </w:r>
      <w:r w:rsidR="00136830" w:rsidRPr="008C0ED6">
        <w:rPr>
          <w:rFonts w:ascii="Garamond" w:hAnsi="Garamond"/>
          <w:spacing w:val="-4"/>
          <w:sz w:val="24"/>
          <w:szCs w:val="24"/>
          <w:lang w:val="sq-AL"/>
        </w:rPr>
        <w:t>(2) të SO GL-së, mund të miratojnë KORP-</w:t>
      </w:r>
      <w:r w:rsidR="003A3863" w:rsidRPr="008C0ED6">
        <w:rPr>
          <w:rFonts w:ascii="Garamond" w:hAnsi="Garamond"/>
          <w:spacing w:val="-4"/>
          <w:sz w:val="24"/>
          <w:szCs w:val="24"/>
          <w:lang w:val="sq-AL"/>
        </w:rPr>
        <w:t>në</w:t>
      </w:r>
      <w:r w:rsidR="00136830" w:rsidRPr="008C0ED6">
        <w:rPr>
          <w:rFonts w:ascii="Garamond" w:hAnsi="Garamond"/>
          <w:spacing w:val="-4"/>
          <w:sz w:val="24"/>
          <w:szCs w:val="24"/>
          <w:lang w:val="sq-AL"/>
        </w:rPr>
        <w:t xml:space="preserve"> në baza vullnetare, me kusht që:</w:t>
      </w:r>
    </w:p>
    <w:p w:rsidR="00136830" w:rsidRPr="008C0ED6" w:rsidRDefault="008F6307" w:rsidP="00CD4C22">
      <w:pPr>
        <w:pStyle w:val="ListParagraph"/>
        <w:widowControl w:val="0"/>
        <w:numPr>
          <w:ilvl w:val="2"/>
          <w:numId w:val="40"/>
        </w:numPr>
        <w:spacing w:after="0" w:line="240" w:lineRule="auto"/>
        <w:ind w:left="0" w:firstLine="284"/>
        <w:jc w:val="both"/>
        <w:rPr>
          <w:rFonts w:ascii="Garamond" w:eastAsia="Calibri" w:hAnsi="Garamond"/>
          <w:spacing w:val="-4"/>
          <w:sz w:val="24"/>
          <w:szCs w:val="24"/>
          <w:lang w:val="sq-AL"/>
        </w:rPr>
      </w:pPr>
      <w:r w:rsidRPr="008C0ED6">
        <w:rPr>
          <w:rFonts w:ascii="Garamond" w:hAnsi="Garamond"/>
          <w:spacing w:val="-4"/>
          <w:sz w:val="24"/>
          <w:szCs w:val="24"/>
          <w:lang w:val="sq-AL"/>
        </w:rPr>
        <w:t xml:space="preserve"> </w:t>
      </w:r>
      <w:r w:rsidR="00136830" w:rsidRPr="008C0ED6">
        <w:rPr>
          <w:rFonts w:ascii="Garamond" w:hAnsi="Garamond"/>
          <w:spacing w:val="-4"/>
          <w:sz w:val="24"/>
          <w:szCs w:val="24"/>
          <w:lang w:val="sq-AL"/>
        </w:rPr>
        <w:t>Për ta bërë këtë është teknikisht e mundshme dhe në përputhje me kërkesat e SO GL</w:t>
      </w:r>
      <w:r w:rsidR="003A3863" w:rsidRPr="008C0ED6">
        <w:rPr>
          <w:rFonts w:ascii="Garamond" w:hAnsi="Garamond"/>
          <w:spacing w:val="-4"/>
          <w:sz w:val="24"/>
          <w:szCs w:val="24"/>
          <w:lang w:val="sq-AL"/>
        </w:rPr>
        <w:t>-së</w:t>
      </w:r>
      <w:r w:rsidR="00136830" w:rsidRPr="008C0ED6">
        <w:rPr>
          <w:rFonts w:ascii="Garamond" w:hAnsi="Garamond"/>
          <w:spacing w:val="-4"/>
          <w:sz w:val="24"/>
          <w:szCs w:val="24"/>
          <w:lang w:val="sq-AL"/>
        </w:rPr>
        <w:t>;</w:t>
      </w:r>
    </w:p>
    <w:p w:rsidR="00136830" w:rsidRPr="008C0ED6" w:rsidRDefault="008F6307" w:rsidP="00CD4C22">
      <w:pPr>
        <w:pStyle w:val="ListParagraph"/>
        <w:widowControl w:val="0"/>
        <w:numPr>
          <w:ilvl w:val="2"/>
          <w:numId w:val="40"/>
        </w:numPr>
        <w:spacing w:after="0" w:line="240" w:lineRule="auto"/>
        <w:ind w:left="0" w:firstLine="284"/>
        <w:jc w:val="both"/>
        <w:rPr>
          <w:rFonts w:ascii="Garamond" w:eastAsia="Calibri" w:hAnsi="Garamond"/>
          <w:spacing w:val="-4"/>
          <w:sz w:val="24"/>
          <w:szCs w:val="24"/>
          <w:lang w:val="sq-AL"/>
        </w:rPr>
      </w:pPr>
      <w:r w:rsidRPr="008C0ED6">
        <w:rPr>
          <w:rFonts w:ascii="Garamond" w:hAnsi="Garamond"/>
          <w:spacing w:val="-4"/>
          <w:sz w:val="24"/>
          <w:szCs w:val="24"/>
          <w:lang w:val="sq-AL"/>
        </w:rPr>
        <w:t xml:space="preserve"> </w:t>
      </w:r>
      <w:r w:rsidR="00136830" w:rsidRPr="008C0ED6">
        <w:rPr>
          <w:rFonts w:ascii="Garamond" w:hAnsi="Garamond"/>
          <w:spacing w:val="-4"/>
          <w:sz w:val="24"/>
          <w:szCs w:val="24"/>
          <w:lang w:val="sq-AL"/>
        </w:rPr>
        <w:t>Ata bien dakord që do të kenë të njëjtat të drejta dhe përgjegjësi në lidhje me procesin e shkëmbimit të të dhënave si OST</w:t>
      </w:r>
      <w:r w:rsidR="00510D9E" w:rsidRPr="008C0ED6">
        <w:rPr>
          <w:rFonts w:ascii="Garamond" w:hAnsi="Garamond"/>
          <w:spacing w:val="-4"/>
          <w:sz w:val="24"/>
          <w:szCs w:val="24"/>
          <w:lang w:val="sq-AL"/>
        </w:rPr>
        <w:t>,</w:t>
      </w:r>
      <w:r w:rsidR="00136830" w:rsidRPr="008C0ED6">
        <w:rPr>
          <w:rFonts w:ascii="Garamond" w:hAnsi="Garamond"/>
          <w:spacing w:val="-4"/>
          <w:sz w:val="24"/>
          <w:szCs w:val="24"/>
          <w:lang w:val="sq-AL"/>
        </w:rPr>
        <w:t xml:space="preserve"> të përmendura në paragrafin 2, në veçanti, ata do të pranojnë që KORP</w:t>
      </w:r>
      <w:r w:rsidR="00510D9E" w:rsidRPr="008C0ED6">
        <w:rPr>
          <w:rFonts w:ascii="Garamond" w:hAnsi="Garamond"/>
          <w:spacing w:val="-4"/>
          <w:sz w:val="24"/>
          <w:szCs w:val="24"/>
          <w:lang w:val="sq-AL"/>
        </w:rPr>
        <w:t>-ja</w:t>
      </w:r>
      <w:r w:rsidR="00136830" w:rsidRPr="008C0ED6">
        <w:rPr>
          <w:rFonts w:ascii="Garamond" w:hAnsi="Garamond"/>
          <w:spacing w:val="-4"/>
          <w:sz w:val="24"/>
          <w:szCs w:val="24"/>
          <w:lang w:val="sq-AL"/>
        </w:rPr>
        <w:t xml:space="preserve"> zbatohet edhe për palët respektive në zonën e tyre të kontrollit;</w:t>
      </w:r>
    </w:p>
    <w:p w:rsidR="00136830" w:rsidRPr="008C0ED6" w:rsidRDefault="008F6307" w:rsidP="00CD4C22">
      <w:pPr>
        <w:pStyle w:val="ListParagraph"/>
        <w:widowControl w:val="0"/>
        <w:numPr>
          <w:ilvl w:val="2"/>
          <w:numId w:val="40"/>
        </w:numPr>
        <w:spacing w:after="0" w:line="240" w:lineRule="auto"/>
        <w:ind w:left="0" w:firstLine="284"/>
        <w:jc w:val="both"/>
        <w:rPr>
          <w:rFonts w:ascii="Garamond" w:eastAsia="Calibri" w:hAnsi="Garamond"/>
          <w:spacing w:val="-4"/>
          <w:sz w:val="24"/>
          <w:szCs w:val="24"/>
          <w:lang w:val="sq-AL"/>
        </w:rPr>
      </w:pPr>
      <w:r w:rsidRPr="008C0ED6">
        <w:rPr>
          <w:rFonts w:ascii="Garamond" w:hAnsi="Garamond"/>
          <w:spacing w:val="-4"/>
          <w:sz w:val="24"/>
          <w:szCs w:val="24"/>
          <w:lang w:val="sq-AL"/>
        </w:rPr>
        <w:t xml:space="preserve"> </w:t>
      </w:r>
      <w:r w:rsidR="00136830" w:rsidRPr="008C0ED6">
        <w:rPr>
          <w:rFonts w:ascii="Garamond" w:hAnsi="Garamond"/>
          <w:spacing w:val="-4"/>
          <w:sz w:val="24"/>
          <w:szCs w:val="24"/>
          <w:lang w:val="sq-AL"/>
        </w:rPr>
        <w:t>Ata pranojnë çdo kusht tjetër ligjërisht të mundshëm që lidhet me natyrën vullnetare të pjesëmarrjes së tyre në procesin e shkëmbimit të të dhënave që mund të vendosin OST-të;</w:t>
      </w:r>
    </w:p>
    <w:p w:rsidR="00136830" w:rsidRPr="003337E6" w:rsidRDefault="008F6307" w:rsidP="00CD4C22">
      <w:pPr>
        <w:pStyle w:val="ListParagraph"/>
        <w:widowControl w:val="0"/>
        <w:numPr>
          <w:ilvl w:val="2"/>
          <w:numId w:val="40"/>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OST-të e përmendur në paragrafin 2 kanë lidhur marrëveshje që rregullon kushtet e pjesëmarrjes vullnetare me OST-të e përmendur në këtë paragraf;</w:t>
      </w:r>
    </w:p>
    <w:p w:rsidR="00136830" w:rsidRPr="003337E6" w:rsidRDefault="008F6307" w:rsidP="00CD4C22">
      <w:pPr>
        <w:pStyle w:val="ListParagraph"/>
        <w:widowControl w:val="0"/>
        <w:numPr>
          <w:ilvl w:val="2"/>
          <w:numId w:val="40"/>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Pasi OST-të që marrin pjesë në procesin e shkëmbimit të të dhënave</w:t>
      </w:r>
      <w:r w:rsidR="00C41C3A">
        <w:rPr>
          <w:rFonts w:ascii="Garamond" w:hAnsi="Garamond"/>
          <w:sz w:val="24"/>
          <w:szCs w:val="24"/>
          <w:lang w:val="sq-AL"/>
        </w:rPr>
        <w:t>,</w:t>
      </w:r>
      <w:r w:rsidR="00136830" w:rsidRPr="003337E6">
        <w:rPr>
          <w:rFonts w:ascii="Garamond" w:hAnsi="Garamond"/>
          <w:sz w:val="24"/>
          <w:szCs w:val="24"/>
          <w:lang w:val="sq-AL"/>
        </w:rPr>
        <w:t xml:space="preserve"> në baza vullnetare</w:t>
      </w:r>
      <w:r w:rsidR="00C41C3A">
        <w:rPr>
          <w:rFonts w:ascii="Garamond" w:hAnsi="Garamond"/>
          <w:sz w:val="24"/>
          <w:szCs w:val="24"/>
          <w:lang w:val="sq-AL"/>
        </w:rPr>
        <w:t>,</w:t>
      </w:r>
      <w:r w:rsidR="00136830" w:rsidRPr="003337E6">
        <w:rPr>
          <w:rFonts w:ascii="Garamond" w:hAnsi="Garamond"/>
          <w:sz w:val="24"/>
          <w:szCs w:val="24"/>
          <w:lang w:val="sq-AL"/>
        </w:rPr>
        <w:t xml:space="preserve"> kanë demonstruar pajtueshmëri objektive me kërkesat e parashtruara në </w:t>
      </w:r>
      <w:r w:rsidR="00C41C3A">
        <w:rPr>
          <w:rFonts w:ascii="Garamond" w:hAnsi="Garamond"/>
          <w:sz w:val="24"/>
          <w:szCs w:val="24"/>
          <w:lang w:val="sq-AL"/>
        </w:rPr>
        <w:t>“</w:t>
      </w:r>
      <w:r w:rsidR="00136830" w:rsidRPr="003337E6">
        <w:rPr>
          <w:rFonts w:ascii="Garamond" w:hAnsi="Garamond"/>
          <w:sz w:val="24"/>
          <w:szCs w:val="24"/>
          <w:lang w:val="sq-AL"/>
        </w:rPr>
        <w:t>a</w:t>
      </w:r>
      <w:r w:rsidR="00C41C3A">
        <w:rPr>
          <w:rFonts w:ascii="Garamond" w:hAnsi="Garamond"/>
          <w:sz w:val="24"/>
          <w:szCs w:val="24"/>
          <w:lang w:val="sq-AL"/>
        </w:rPr>
        <w:t>”</w:t>
      </w:r>
      <w:r w:rsidR="00136830" w:rsidRPr="003337E6">
        <w:rPr>
          <w:rFonts w:ascii="Garamond" w:hAnsi="Garamond"/>
          <w:sz w:val="24"/>
          <w:szCs w:val="24"/>
          <w:lang w:val="sq-AL"/>
        </w:rPr>
        <w:t xml:space="preserve">, </w:t>
      </w:r>
      <w:r w:rsidR="00C41C3A">
        <w:rPr>
          <w:rFonts w:ascii="Garamond" w:hAnsi="Garamond"/>
          <w:sz w:val="24"/>
          <w:szCs w:val="24"/>
          <w:lang w:val="sq-AL"/>
        </w:rPr>
        <w:t>“</w:t>
      </w:r>
      <w:r w:rsidR="00136830" w:rsidRPr="003337E6">
        <w:rPr>
          <w:rFonts w:ascii="Garamond" w:hAnsi="Garamond"/>
          <w:sz w:val="24"/>
          <w:szCs w:val="24"/>
          <w:lang w:val="sq-AL"/>
        </w:rPr>
        <w:t>b</w:t>
      </w:r>
      <w:r w:rsidR="00C41C3A">
        <w:rPr>
          <w:rFonts w:ascii="Garamond" w:hAnsi="Garamond"/>
          <w:sz w:val="24"/>
          <w:szCs w:val="24"/>
          <w:lang w:val="sq-AL"/>
        </w:rPr>
        <w:t>”</w:t>
      </w:r>
      <w:r w:rsidR="00136830" w:rsidRPr="003337E6">
        <w:rPr>
          <w:rFonts w:ascii="Garamond" w:hAnsi="Garamond"/>
          <w:sz w:val="24"/>
          <w:szCs w:val="24"/>
          <w:lang w:val="sq-AL"/>
        </w:rPr>
        <w:t xml:space="preserve">, </w:t>
      </w:r>
      <w:r w:rsidR="00C41C3A">
        <w:rPr>
          <w:rFonts w:ascii="Garamond" w:hAnsi="Garamond"/>
          <w:sz w:val="24"/>
          <w:szCs w:val="24"/>
          <w:lang w:val="sq-AL"/>
        </w:rPr>
        <w:t>“</w:t>
      </w:r>
      <w:r w:rsidR="00136830" w:rsidRPr="003337E6">
        <w:rPr>
          <w:rFonts w:ascii="Garamond" w:hAnsi="Garamond"/>
          <w:sz w:val="24"/>
          <w:szCs w:val="24"/>
          <w:lang w:val="sq-AL"/>
        </w:rPr>
        <w:t>c</w:t>
      </w:r>
      <w:r w:rsidR="00C41C3A">
        <w:rPr>
          <w:rFonts w:ascii="Garamond" w:hAnsi="Garamond"/>
          <w:sz w:val="24"/>
          <w:szCs w:val="24"/>
          <w:lang w:val="sq-AL"/>
        </w:rPr>
        <w:t>”</w:t>
      </w:r>
      <w:r w:rsidR="00136830" w:rsidRPr="003337E6">
        <w:rPr>
          <w:rFonts w:ascii="Garamond" w:hAnsi="Garamond"/>
          <w:sz w:val="24"/>
          <w:szCs w:val="24"/>
          <w:lang w:val="sq-AL"/>
        </w:rPr>
        <w:t xml:space="preserve"> dhe </w:t>
      </w:r>
      <w:r w:rsidR="00C41C3A">
        <w:rPr>
          <w:rFonts w:ascii="Garamond" w:hAnsi="Garamond"/>
          <w:sz w:val="24"/>
          <w:szCs w:val="24"/>
          <w:lang w:val="sq-AL"/>
        </w:rPr>
        <w:t>“</w:t>
      </w:r>
      <w:r w:rsidR="00136830" w:rsidRPr="003337E6">
        <w:rPr>
          <w:rFonts w:ascii="Garamond" w:hAnsi="Garamond"/>
          <w:sz w:val="24"/>
          <w:szCs w:val="24"/>
          <w:lang w:val="sq-AL"/>
        </w:rPr>
        <w:t>d</w:t>
      </w:r>
      <w:r w:rsidR="00C41C3A">
        <w:rPr>
          <w:rFonts w:ascii="Garamond" w:hAnsi="Garamond"/>
          <w:sz w:val="24"/>
          <w:szCs w:val="24"/>
          <w:lang w:val="sq-AL"/>
        </w:rPr>
        <w:t>”</w:t>
      </w:r>
      <w:r w:rsidR="00136830" w:rsidRPr="003337E6">
        <w:rPr>
          <w:rFonts w:ascii="Garamond" w:hAnsi="Garamond"/>
          <w:sz w:val="24"/>
          <w:szCs w:val="24"/>
          <w:lang w:val="sq-AL"/>
        </w:rPr>
        <w:t xml:space="preserve"> të këtij paragrafi, OST-të e përmendur në paragrafin 1, pasi të verifikojnë se kriteret në </w:t>
      </w:r>
      <w:r w:rsidR="000C691F">
        <w:rPr>
          <w:rFonts w:ascii="Garamond" w:hAnsi="Garamond"/>
          <w:sz w:val="24"/>
          <w:szCs w:val="24"/>
          <w:lang w:val="sq-AL"/>
        </w:rPr>
        <w:t>“</w:t>
      </w:r>
      <w:r w:rsidR="00136830" w:rsidRPr="003337E6">
        <w:rPr>
          <w:rFonts w:ascii="Garamond" w:hAnsi="Garamond"/>
          <w:sz w:val="24"/>
          <w:szCs w:val="24"/>
          <w:lang w:val="sq-AL"/>
        </w:rPr>
        <w:t>a</w:t>
      </w:r>
      <w:r w:rsidR="000C691F">
        <w:rPr>
          <w:rFonts w:ascii="Garamond" w:hAnsi="Garamond"/>
          <w:sz w:val="24"/>
          <w:szCs w:val="24"/>
          <w:lang w:val="sq-AL"/>
        </w:rPr>
        <w:t>”</w:t>
      </w:r>
      <w:r w:rsidR="00136830" w:rsidRPr="003337E6">
        <w:rPr>
          <w:rFonts w:ascii="Garamond" w:hAnsi="Garamond"/>
          <w:sz w:val="24"/>
          <w:szCs w:val="24"/>
          <w:lang w:val="sq-AL"/>
        </w:rPr>
        <w:t xml:space="preserve">, </w:t>
      </w:r>
      <w:r w:rsidR="000C691F">
        <w:rPr>
          <w:rFonts w:ascii="Garamond" w:hAnsi="Garamond"/>
          <w:sz w:val="24"/>
          <w:szCs w:val="24"/>
          <w:lang w:val="sq-AL"/>
        </w:rPr>
        <w:t>“</w:t>
      </w:r>
      <w:r w:rsidR="00136830" w:rsidRPr="003337E6">
        <w:rPr>
          <w:rFonts w:ascii="Garamond" w:hAnsi="Garamond"/>
          <w:sz w:val="24"/>
          <w:szCs w:val="24"/>
          <w:lang w:val="sq-AL"/>
        </w:rPr>
        <w:t>b</w:t>
      </w:r>
      <w:r w:rsidR="000C691F">
        <w:rPr>
          <w:rFonts w:ascii="Garamond" w:hAnsi="Garamond"/>
          <w:sz w:val="24"/>
          <w:szCs w:val="24"/>
          <w:lang w:val="sq-AL"/>
        </w:rPr>
        <w:t>”</w:t>
      </w:r>
      <w:r w:rsidR="00136830" w:rsidRPr="003337E6">
        <w:rPr>
          <w:rFonts w:ascii="Garamond" w:hAnsi="Garamond"/>
          <w:sz w:val="24"/>
          <w:szCs w:val="24"/>
          <w:lang w:val="sq-AL"/>
        </w:rPr>
        <w:t xml:space="preserve">, </w:t>
      </w:r>
      <w:r w:rsidR="000C691F">
        <w:rPr>
          <w:rFonts w:ascii="Garamond" w:hAnsi="Garamond"/>
          <w:sz w:val="24"/>
          <w:szCs w:val="24"/>
          <w:lang w:val="sq-AL"/>
        </w:rPr>
        <w:t>“</w:t>
      </w:r>
      <w:r w:rsidR="00136830" w:rsidRPr="003337E6">
        <w:rPr>
          <w:rFonts w:ascii="Garamond" w:hAnsi="Garamond"/>
          <w:sz w:val="24"/>
          <w:szCs w:val="24"/>
          <w:lang w:val="sq-AL"/>
        </w:rPr>
        <w:t>c</w:t>
      </w:r>
      <w:r w:rsidR="000C691F">
        <w:rPr>
          <w:rFonts w:ascii="Garamond" w:hAnsi="Garamond"/>
          <w:sz w:val="24"/>
          <w:szCs w:val="24"/>
          <w:lang w:val="sq-AL"/>
        </w:rPr>
        <w:t>”</w:t>
      </w:r>
      <w:r w:rsidR="00136830" w:rsidRPr="003337E6">
        <w:rPr>
          <w:rFonts w:ascii="Garamond" w:hAnsi="Garamond"/>
          <w:sz w:val="24"/>
          <w:szCs w:val="24"/>
          <w:lang w:val="sq-AL"/>
        </w:rPr>
        <w:t xml:space="preserve"> dhe </w:t>
      </w:r>
      <w:r w:rsidR="000C691F">
        <w:rPr>
          <w:rFonts w:ascii="Garamond" w:hAnsi="Garamond"/>
          <w:sz w:val="24"/>
          <w:szCs w:val="24"/>
          <w:lang w:val="sq-AL"/>
        </w:rPr>
        <w:t>“</w:t>
      </w:r>
      <w:r w:rsidR="00136830" w:rsidRPr="003337E6">
        <w:rPr>
          <w:rFonts w:ascii="Garamond" w:hAnsi="Garamond"/>
          <w:sz w:val="24"/>
          <w:szCs w:val="24"/>
          <w:lang w:val="sq-AL"/>
        </w:rPr>
        <w:t>d</w:t>
      </w:r>
      <w:r w:rsidR="000C691F">
        <w:rPr>
          <w:rFonts w:ascii="Garamond" w:hAnsi="Garamond"/>
          <w:sz w:val="24"/>
          <w:szCs w:val="24"/>
          <w:lang w:val="sq-AL"/>
        </w:rPr>
        <w:t>”</w:t>
      </w:r>
      <w:r w:rsidR="00136830" w:rsidRPr="003337E6">
        <w:rPr>
          <w:rFonts w:ascii="Garamond" w:hAnsi="Garamond"/>
          <w:sz w:val="24"/>
          <w:szCs w:val="24"/>
          <w:lang w:val="sq-AL"/>
        </w:rPr>
        <w:t xml:space="preserve"> janë plotësuar, kanë aprovuar</w:t>
      </w:r>
      <w:r w:rsidR="001B7033">
        <w:rPr>
          <w:rFonts w:ascii="Garamond" w:hAnsi="Garamond"/>
          <w:sz w:val="24"/>
          <w:szCs w:val="24"/>
          <w:lang w:val="sq-AL"/>
        </w:rPr>
        <w:t xml:space="preserve"> </w:t>
      </w:r>
      <w:r w:rsidR="00136830" w:rsidRPr="003337E6">
        <w:rPr>
          <w:rFonts w:ascii="Garamond" w:hAnsi="Garamond"/>
          <w:sz w:val="24"/>
          <w:szCs w:val="24"/>
          <w:lang w:val="sq-AL"/>
        </w:rPr>
        <w:t>aplikimin</w:t>
      </w:r>
      <w:r w:rsidR="001B7033">
        <w:rPr>
          <w:rFonts w:ascii="Garamond" w:hAnsi="Garamond"/>
          <w:sz w:val="24"/>
          <w:szCs w:val="24"/>
          <w:lang w:val="sq-AL"/>
        </w:rPr>
        <w:t xml:space="preserve"> </w:t>
      </w:r>
      <w:r w:rsidR="00136830" w:rsidRPr="003337E6">
        <w:rPr>
          <w:rFonts w:ascii="Garamond" w:hAnsi="Garamond"/>
          <w:sz w:val="24"/>
          <w:szCs w:val="24"/>
          <w:lang w:val="sq-AL"/>
        </w:rPr>
        <w:t>nga OST</w:t>
      </w:r>
      <w:r w:rsidR="000C691F">
        <w:rPr>
          <w:rFonts w:ascii="Garamond" w:hAnsi="Garamond"/>
          <w:sz w:val="24"/>
          <w:szCs w:val="24"/>
          <w:lang w:val="sq-AL"/>
        </w:rPr>
        <w:t>-ja</w:t>
      </w:r>
      <w:r w:rsidR="00136830" w:rsidRPr="003337E6">
        <w:rPr>
          <w:rFonts w:ascii="Garamond" w:hAnsi="Garamond"/>
          <w:sz w:val="24"/>
          <w:szCs w:val="24"/>
          <w:lang w:val="sq-AL"/>
        </w:rPr>
        <w:t xml:space="preserve"> që dëshiron të bashkohet në procesin e KORP</w:t>
      </w:r>
      <w:r w:rsidR="000C691F">
        <w:rPr>
          <w:rFonts w:ascii="Garamond" w:hAnsi="Garamond"/>
          <w:sz w:val="24"/>
          <w:szCs w:val="24"/>
          <w:lang w:val="sq-AL"/>
        </w:rPr>
        <w:t>-së,</w:t>
      </w:r>
      <w:r w:rsidR="00136830" w:rsidRPr="003337E6">
        <w:rPr>
          <w:rFonts w:ascii="Garamond" w:hAnsi="Garamond"/>
          <w:sz w:val="24"/>
          <w:szCs w:val="24"/>
          <w:lang w:val="sq-AL"/>
        </w:rPr>
        <w:t xml:space="preserve"> në përputhje me procedurën e përcaktuar në </w:t>
      </w:r>
      <w:r w:rsidR="000C691F" w:rsidRPr="003337E6">
        <w:rPr>
          <w:rFonts w:ascii="Garamond" w:hAnsi="Garamond"/>
          <w:sz w:val="24"/>
          <w:szCs w:val="24"/>
          <w:lang w:val="sq-AL"/>
        </w:rPr>
        <w:t xml:space="preserve">nenin </w:t>
      </w:r>
      <w:r w:rsidR="00136830" w:rsidRPr="003337E6">
        <w:rPr>
          <w:rFonts w:ascii="Garamond" w:hAnsi="Garamond"/>
          <w:sz w:val="24"/>
          <w:szCs w:val="24"/>
          <w:lang w:val="sq-AL"/>
        </w:rPr>
        <w:t xml:space="preserve">5(3) </w:t>
      </w:r>
      <w:r w:rsidR="000C691F">
        <w:rPr>
          <w:rFonts w:ascii="Garamond" w:hAnsi="Garamond"/>
          <w:sz w:val="24"/>
          <w:szCs w:val="24"/>
          <w:lang w:val="sq-AL"/>
        </w:rPr>
        <w:t>të</w:t>
      </w:r>
      <w:r w:rsidR="00136830" w:rsidRPr="003337E6">
        <w:rPr>
          <w:rFonts w:ascii="Garamond" w:hAnsi="Garamond"/>
          <w:sz w:val="24"/>
          <w:szCs w:val="24"/>
          <w:lang w:val="sq-AL"/>
        </w:rPr>
        <w:t xml:space="preserve"> SO GL</w:t>
      </w:r>
      <w:r w:rsidR="000C691F">
        <w:rPr>
          <w:rFonts w:ascii="Garamond" w:hAnsi="Garamond"/>
          <w:sz w:val="24"/>
          <w:szCs w:val="24"/>
          <w:lang w:val="sq-AL"/>
        </w:rPr>
        <w:t>-së</w:t>
      </w:r>
      <w:r w:rsidR="00136830" w:rsidRPr="003337E6">
        <w:rPr>
          <w:rFonts w:ascii="Garamond" w:hAnsi="Garamond"/>
          <w:sz w:val="24"/>
          <w:szCs w:val="24"/>
          <w:lang w:val="sq-AL"/>
        </w:rPr>
        <w:t>.</w:t>
      </w:r>
    </w:p>
    <w:p w:rsidR="00136830" w:rsidRPr="003337E6" w:rsidRDefault="008F6307" w:rsidP="00CD4C22">
      <w:pPr>
        <w:pStyle w:val="ListParagraph"/>
        <w:widowControl w:val="0"/>
        <w:numPr>
          <w:ilvl w:val="0"/>
          <w:numId w:val="39"/>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761D24">
        <w:rPr>
          <w:rFonts w:ascii="Garamond" w:hAnsi="Garamond"/>
          <w:sz w:val="24"/>
          <w:szCs w:val="24"/>
          <w:lang w:val="sq-AL"/>
        </w:rPr>
        <w:t>OST-të e përmendur</w:t>
      </w:r>
      <w:r w:rsidR="00136830" w:rsidRPr="003337E6">
        <w:rPr>
          <w:rFonts w:ascii="Garamond" w:hAnsi="Garamond"/>
          <w:sz w:val="24"/>
          <w:szCs w:val="24"/>
          <w:lang w:val="sq-AL"/>
        </w:rPr>
        <w:t xml:space="preserve"> në paragrafin 2 do të monitorojnë nëse OST-të që marrin pjesë në procesin e shkëmbimit të të dhënave në baza vullnetare</w:t>
      </w:r>
      <w:r w:rsidR="00761D24">
        <w:rPr>
          <w:rFonts w:ascii="Garamond" w:hAnsi="Garamond"/>
          <w:sz w:val="24"/>
          <w:szCs w:val="24"/>
          <w:lang w:val="sq-AL"/>
        </w:rPr>
        <w:t>,</w:t>
      </w:r>
      <w:r w:rsidR="00136830" w:rsidRPr="003337E6">
        <w:rPr>
          <w:rFonts w:ascii="Garamond" w:hAnsi="Garamond"/>
          <w:sz w:val="24"/>
          <w:szCs w:val="24"/>
          <w:lang w:val="sq-AL"/>
        </w:rPr>
        <w:t xml:space="preserve"> në përputhje me paragrafin 6, i respektojnë detyrimet e tyre. Nëse një OST që merr pjesë në procesin e shkëmbimit të të dhënave</w:t>
      </w:r>
      <w:r w:rsidR="00761D24">
        <w:rPr>
          <w:rFonts w:ascii="Garamond" w:hAnsi="Garamond"/>
          <w:sz w:val="24"/>
          <w:szCs w:val="24"/>
          <w:lang w:val="sq-AL"/>
        </w:rPr>
        <w:t>,</w:t>
      </w:r>
      <w:r w:rsidR="00136830" w:rsidRPr="003337E6">
        <w:rPr>
          <w:rFonts w:ascii="Garamond" w:hAnsi="Garamond"/>
          <w:sz w:val="24"/>
          <w:szCs w:val="24"/>
          <w:lang w:val="sq-AL"/>
        </w:rPr>
        <w:t xml:space="preserve"> në përputhje me paragrafin 6, neglizhon detyrimet e tij themelore në mënyrën që rrezikon potencialisht zbatimin dhe funksionimin e SO GL</w:t>
      </w:r>
      <w:r w:rsidR="00761D24">
        <w:rPr>
          <w:rFonts w:ascii="Garamond" w:hAnsi="Garamond"/>
          <w:sz w:val="24"/>
          <w:szCs w:val="24"/>
          <w:lang w:val="sq-AL"/>
        </w:rPr>
        <w:t>-së, OST-të e përmendu</w:t>
      </w:r>
      <w:r w:rsidR="00FB2DE5">
        <w:rPr>
          <w:rFonts w:ascii="Garamond" w:hAnsi="Garamond"/>
          <w:sz w:val="24"/>
          <w:szCs w:val="24"/>
          <w:lang w:val="sq-AL"/>
        </w:rPr>
        <w:t>r</w:t>
      </w:r>
      <w:r w:rsidR="00136830" w:rsidRPr="003337E6">
        <w:rPr>
          <w:rFonts w:ascii="Garamond" w:hAnsi="Garamond"/>
          <w:sz w:val="24"/>
          <w:szCs w:val="24"/>
          <w:lang w:val="sq-AL"/>
        </w:rPr>
        <w:t xml:space="preserve"> në paragrafin 2 do të ndërpresin marrëveshjen e pjesëmarrjes vullnetare të OST-së në procesin e shkëmbimit të të dhënave</w:t>
      </w:r>
      <w:r w:rsidR="00761D24">
        <w:rPr>
          <w:rFonts w:ascii="Garamond" w:hAnsi="Garamond"/>
          <w:sz w:val="24"/>
          <w:szCs w:val="24"/>
          <w:lang w:val="sq-AL"/>
        </w:rPr>
        <w:t>,</w:t>
      </w:r>
      <w:r w:rsidR="00136830" w:rsidRPr="003337E6">
        <w:rPr>
          <w:rFonts w:ascii="Garamond" w:hAnsi="Garamond"/>
          <w:sz w:val="24"/>
          <w:szCs w:val="24"/>
          <w:lang w:val="sq-AL"/>
        </w:rPr>
        <w:t xml:space="preserve"> në përputhje me procedurën e përcaktuar në nenin 5(3) të SO GL</w:t>
      </w:r>
      <w:r w:rsidR="00761D24">
        <w:rPr>
          <w:rFonts w:ascii="Garamond" w:hAnsi="Garamond"/>
          <w:sz w:val="24"/>
          <w:szCs w:val="24"/>
          <w:lang w:val="sq-AL"/>
        </w:rPr>
        <w:t>-së</w:t>
      </w:r>
      <w:r w:rsidR="00136830" w:rsidRPr="003337E6">
        <w:rPr>
          <w:rFonts w:ascii="Garamond" w:hAnsi="Garamond"/>
          <w:sz w:val="24"/>
          <w:szCs w:val="24"/>
          <w:lang w:val="sq-AL"/>
        </w:rPr>
        <w:t>.</w:t>
      </w:r>
    </w:p>
    <w:p w:rsidR="008F6307" w:rsidRPr="008C0ED6" w:rsidRDefault="008F6307" w:rsidP="00CD4C22">
      <w:pPr>
        <w:pStyle w:val="Heading3"/>
        <w:widowControl w:val="0"/>
        <w:spacing w:before="0" w:line="240" w:lineRule="auto"/>
        <w:ind w:left="0" w:firstLine="284"/>
        <w:rPr>
          <w:rFonts w:ascii="Garamond" w:hAnsi="Garamond" w:cs="Times New Roman"/>
          <w:sz w:val="14"/>
          <w:lang w:val="sq-AL"/>
        </w:rPr>
      </w:pPr>
      <w:bookmarkStart w:id="4" w:name="_Toc512000111"/>
    </w:p>
    <w:p w:rsidR="008F6307" w:rsidRPr="003337E6" w:rsidRDefault="008F6307" w:rsidP="00CD4C22">
      <w:pPr>
        <w:pStyle w:val="NeniNr"/>
        <w:keepNext w:val="0"/>
        <w:rPr>
          <w:lang w:val="sq-AL"/>
        </w:rPr>
      </w:pPr>
      <w:r w:rsidRPr="003337E6">
        <w:rPr>
          <w:lang w:val="sq-AL"/>
        </w:rPr>
        <w:t>Neni 2</w:t>
      </w:r>
    </w:p>
    <w:p w:rsidR="00136830" w:rsidRPr="003337E6" w:rsidRDefault="00136830" w:rsidP="00CD4C22">
      <w:pPr>
        <w:pStyle w:val="NeniTitull"/>
        <w:keepNext w:val="0"/>
        <w:rPr>
          <w:lang w:val="sq-AL"/>
        </w:rPr>
      </w:pPr>
      <w:r w:rsidRPr="003337E6">
        <w:rPr>
          <w:lang w:val="sq-AL"/>
        </w:rPr>
        <w:t>Përkufizimet</w:t>
      </w:r>
      <w:bookmarkEnd w:id="4"/>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8F6307" w:rsidP="00CD4C22">
      <w:pPr>
        <w:pStyle w:val="ListParagraph"/>
        <w:widowControl w:val="0"/>
        <w:numPr>
          <w:ilvl w:val="0"/>
          <w:numId w:val="37"/>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Për qëllimet e KORP-</w:t>
      </w:r>
      <w:r w:rsidR="00E4569F">
        <w:rPr>
          <w:rFonts w:ascii="Garamond" w:hAnsi="Garamond"/>
          <w:sz w:val="24"/>
          <w:szCs w:val="24"/>
          <w:lang w:val="sq-AL"/>
        </w:rPr>
        <w:t>së</w:t>
      </w:r>
      <w:r w:rsidR="00136830" w:rsidRPr="003337E6">
        <w:rPr>
          <w:rFonts w:ascii="Garamond" w:hAnsi="Garamond"/>
          <w:sz w:val="24"/>
          <w:szCs w:val="24"/>
          <w:lang w:val="sq-AL"/>
        </w:rPr>
        <w:t>, termat e përdorur në këtë dokument do të kenë kuptimin e përkufizimeve të përfshira në nenin 3 të SO GL</w:t>
      </w:r>
      <w:r w:rsidR="00E4569F">
        <w:rPr>
          <w:rFonts w:ascii="Garamond" w:hAnsi="Garamond"/>
          <w:sz w:val="24"/>
          <w:szCs w:val="24"/>
          <w:lang w:val="sq-AL"/>
        </w:rPr>
        <w:t>-së</w:t>
      </w:r>
      <w:r w:rsidR="00136830" w:rsidRPr="003337E6">
        <w:rPr>
          <w:rFonts w:ascii="Garamond" w:hAnsi="Garamond"/>
          <w:sz w:val="24"/>
          <w:szCs w:val="24"/>
          <w:lang w:val="sq-AL"/>
        </w:rPr>
        <w:t>, nenin 2 të CACM</w:t>
      </w:r>
      <w:r w:rsidR="00E4569F">
        <w:rPr>
          <w:rFonts w:ascii="Garamond" w:hAnsi="Garamond"/>
          <w:sz w:val="24"/>
          <w:szCs w:val="24"/>
          <w:lang w:val="sq-AL"/>
        </w:rPr>
        <w:t>-së</w:t>
      </w:r>
      <w:r w:rsidR="00136830" w:rsidRPr="003337E6">
        <w:rPr>
          <w:rFonts w:ascii="Garamond" w:hAnsi="Garamond"/>
          <w:sz w:val="24"/>
          <w:szCs w:val="24"/>
          <w:lang w:val="sq-AL"/>
        </w:rPr>
        <w:t>, nenin 2 të EB GL</w:t>
      </w:r>
      <w:r w:rsidR="00E4569F">
        <w:rPr>
          <w:rFonts w:ascii="Garamond" w:hAnsi="Garamond"/>
          <w:sz w:val="24"/>
          <w:szCs w:val="24"/>
          <w:lang w:val="sq-AL"/>
        </w:rPr>
        <w:t>-së;</w:t>
      </w:r>
      <w:r w:rsidR="00136830" w:rsidRPr="003337E6">
        <w:rPr>
          <w:rFonts w:ascii="Garamond" w:hAnsi="Garamond"/>
          <w:sz w:val="24"/>
          <w:szCs w:val="24"/>
          <w:lang w:val="sq-AL"/>
        </w:rPr>
        <w:t xml:space="preserve"> nenin 2 të</w:t>
      </w:r>
      <w:r w:rsidR="001B7033">
        <w:rPr>
          <w:rFonts w:ascii="Garamond" w:hAnsi="Garamond"/>
          <w:sz w:val="24"/>
          <w:szCs w:val="24"/>
          <w:lang w:val="sq-AL"/>
        </w:rPr>
        <w:t xml:space="preserve"> </w:t>
      </w:r>
      <w:r w:rsidR="00761D24">
        <w:rPr>
          <w:rFonts w:ascii="Garamond" w:hAnsi="Garamond"/>
          <w:sz w:val="24"/>
          <w:szCs w:val="24"/>
          <w:lang w:val="sq-AL"/>
        </w:rPr>
        <w:t>Rregullores (KE) 714/</w:t>
      </w:r>
      <w:r w:rsidR="00136830" w:rsidRPr="003337E6">
        <w:rPr>
          <w:rFonts w:ascii="Garamond" w:hAnsi="Garamond"/>
          <w:sz w:val="24"/>
          <w:szCs w:val="24"/>
          <w:lang w:val="sq-AL"/>
        </w:rPr>
        <w:t>2009</w:t>
      </w:r>
      <w:r w:rsidR="00E4569F">
        <w:rPr>
          <w:rFonts w:ascii="Garamond" w:hAnsi="Garamond"/>
          <w:sz w:val="24"/>
          <w:szCs w:val="24"/>
          <w:lang w:val="sq-AL"/>
        </w:rPr>
        <w:t>,</w:t>
      </w:r>
      <w:r w:rsidR="00136830" w:rsidRPr="003337E6">
        <w:rPr>
          <w:rFonts w:ascii="Garamond" w:hAnsi="Garamond"/>
          <w:sz w:val="24"/>
          <w:szCs w:val="24"/>
          <w:lang w:val="sq-AL"/>
        </w:rPr>
        <w:t xml:space="preserve"> </w:t>
      </w:r>
      <w:r w:rsidR="00E4569F">
        <w:rPr>
          <w:rFonts w:ascii="Garamond" w:hAnsi="Garamond"/>
          <w:sz w:val="24"/>
          <w:szCs w:val="24"/>
          <w:lang w:val="sq-AL"/>
        </w:rPr>
        <w:t>“</w:t>
      </w:r>
      <w:r w:rsidR="00136830" w:rsidRPr="003337E6">
        <w:rPr>
          <w:rFonts w:ascii="Garamond" w:hAnsi="Garamond"/>
          <w:sz w:val="24"/>
          <w:szCs w:val="24"/>
          <w:lang w:val="sq-AL"/>
        </w:rPr>
        <w:t>Mbi kushtet për qasje në rrjet për shkëmbimet ndërkufitare të energjisë elektrike</w:t>
      </w:r>
      <w:r w:rsidR="00E4569F">
        <w:rPr>
          <w:rFonts w:ascii="Garamond" w:hAnsi="Garamond"/>
          <w:sz w:val="24"/>
          <w:szCs w:val="24"/>
          <w:lang w:val="sq-AL"/>
        </w:rPr>
        <w:t xml:space="preserve">”; </w:t>
      </w:r>
      <w:r w:rsidR="00136830" w:rsidRPr="003337E6">
        <w:rPr>
          <w:rFonts w:ascii="Garamond" w:hAnsi="Garamond"/>
          <w:sz w:val="24"/>
          <w:szCs w:val="24"/>
          <w:lang w:val="sq-AL"/>
        </w:rPr>
        <w:t>nenin 2</w:t>
      </w:r>
      <w:r w:rsidR="00E4569F">
        <w:rPr>
          <w:rFonts w:ascii="Garamond" w:hAnsi="Garamond"/>
          <w:sz w:val="24"/>
          <w:szCs w:val="24"/>
          <w:lang w:val="sq-AL"/>
        </w:rPr>
        <w:t xml:space="preserve"> </w:t>
      </w:r>
      <w:r w:rsidR="00136830" w:rsidRPr="003337E6">
        <w:rPr>
          <w:rFonts w:ascii="Garamond" w:hAnsi="Garamond"/>
          <w:sz w:val="24"/>
          <w:szCs w:val="24"/>
          <w:lang w:val="sq-AL"/>
        </w:rPr>
        <w:t>të Rregullores së Komisionit (BE) 543/2013</w:t>
      </w:r>
      <w:r w:rsidR="00E4569F">
        <w:rPr>
          <w:rFonts w:ascii="Garamond" w:hAnsi="Garamond"/>
          <w:sz w:val="24"/>
          <w:szCs w:val="24"/>
          <w:lang w:val="sq-AL"/>
        </w:rPr>
        <w:t>,</w:t>
      </w:r>
      <w:r w:rsidR="00136830" w:rsidRPr="003337E6">
        <w:rPr>
          <w:rFonts w:ascii="Garamond" w:hAnsi="Garamond"/>
          <w:sz w:val="24"/>
          <w:szCs w:val="24"/>
          <w:lang w:val="sq-AL"/>
        </w:rPr>
        <w:t xml:space="preserve"> </w:t>
      </w:r>
      <w:r w:rsidR="00E4569F">
        <w:rPr>
          <w:rFonts w:ascii="Garamond" w:hAnsi="Garamond"/>
          <w:sz w:val="24"/>
          <w:szCs w:val="24"/>
          <w:lang w:val="sq-AL"/>
        </w:rPr>
        <w:t>“</w:t>
      </w:r>
      <w:r w:rsidR="00E4569F" w:rsidRPr="003337E6">
        <w:rPr>
          <w:rFonts w:ascii="Garamond" w:hAnsi="Garamond"/>
          <w:sz w:val="24"/>
          <w:szCs w:val="24"/>
          <w:lang w:val="sq-AL"/>
        </w:rPr>
        <w:t xml:space="preserve">Mbi </w:t>
      </w:r>
      <w:r w:rsidR="00136830" w:rsidRPr="003337E6">
        <w:rPr>
          <w:rFonts w:ascii="Garamond" w:hAnsi="Garamond"/>
          <w:sz w:val="24"/>
          <w:szCs w:val="24"/>
          <w:lang w:val="sq-AL"/>
        </w:rPr>
        <w:t>paraqitjen dhe publikimin e të dhënave në tregjet e energjisë elektrike</w:t>
      </w:r>
      <w:r w:rsidR="00E4569F">
        <w:rPr>
          <w:rFonts w:ascii="Garamond" w:hAnsi="Garamond"/>
          <w:sz w:val="24"/>
          <w:szCs w:val="24"/>
          <w:lang w:val="sq-AL"/>
        </w:rPr>
        <w:t>”;</w:t>
      </w:r>
      <w:r w:rsidR="00136830" w:rsidRPr="003337E6">
        <w:rPr>
          <w:rFonts w:ascii="Garamond" w:hAnsi="Garamond"/>
          <w:sz w:val="24"/>
          <w:szCs w:val="24"/>
          <w:lang w:val="sq-AL"/>
        </w:rPr>
        <w:t xml:space="preserve"> nenin 2 të Rregullores së Komisionit (KE) 631/2016</w:t>
      </w:r>
      <w:r w:rsidR="00E4569F">
        <w:rPr>
          <w:rFonts w:ascii="Garamond" w:hAnsi="Garamond"/>
          <w:sz w:val="24"/>
          <w:szCs w:val="24"/>
          <w:lang w:val="sq-AL"/>
        </w:rPr>
        <w:t>,</w:t>
      </w:r>
      <w:r w:rsidR="00136830" w:rsidRPr="003337E6">
        <w:rPr>
          <w:rFonts w:ascii="Garamond" w:hAnsi="Garamond"/>
          <w:sz w:val="24"/>
          <w:szCs w:val="24"/>
          <w:lang w:val="sq-AL"/>
        </w:rPr>
        <w:t xml:space="preserve"> </w:t>
      </w:r>
      <w:r w:rsidR="00E4569F">
        <w:rPr>
          <w:rFonts w:ascii="Garamond" w:hAnsi="Garamond"/>
          <w:sz w:val="24"/>
          <w:szCs w:val="24"/>
          <w:lang w:val="sq-AL"/>
        </w:rPr>
        <w:t>“</w:t>
      </w:r>
      <w:r w:rsidR="00E4569F" w:rsidRPr="003337E6">
        <w:rPr>
          <w:rFonts w:ascii="Garamond" w:hAnsi="Garamond"/>
          <w:sz w:val="24"/>
          <w:szCs w:val="24"/>
          <w:lang w:val="sq-AL"/>
        </w:rPr>
        <w:t xml:space="preserve">Mbi </w:t>
      </w:r>
      <w:r w:rsidR="00136830" w:rsidRPr="003337E6">
        <w:rPr>
          <w:rFonts w:ascii="Garamond" w:hAnsi="Garamond"/>
          <w:sz w:val="24"/>
          <w:szCs w:val="24"/>
          <w:lang w:val="sq-AL"/>
        </w:rPr>
        <w:t>themelimin e një kodi të rrjetit për kërkesat për lidhjen me rrjetin të gjeneruesve</w:t>
      </w:r>
      <w:r w:rsidR="00E4569F">
        <w:rPr>
          <w:rFonts w:ascii="Garamond" w:hAnsi="Garamond"/>
          <w:sz w:val="24"/>
          <w:szCs w:val="24"/>
          <w:lang w:val="sq-AL"/>
        </w:rPr>
        <w:t>”</w:t>
      </w:r>
      <w:r w:rsidR="00136830" w:rsidRPr="003337E6">
        <w:rPr>
          <w:rFonts w:ascii="Garamond" w:hAnsi="Garamond"/>
          <w:sz w:val="24"/>
          <w:szCs w:val="24"/>
          <w:lang w:val="sq-AL"/>
        </w:rPr>
        <w:t xml:space="preserve"> (këtej e tutje referuar si </w:t>
      </w:r>
      <w:r w:rsidR="00AC77CB">
        <w:rPr>
          <w:rFonts w:ascii="Garamond" w:hAnsi="Garamond"/>
          <w:sz w:val="24"/>
          <w:szCs w:val="24"/>
          <w:lang w:val="sq-AL"/>
        </w:rPr>
        <w:t>“</w:t>
      </w:r>
      <w:r w:rsidR="00136830" w:rsidRPr="003337E6">
        <w:rPr>
          <w:rFonts w:ascii="Garamond" w:hAnsi="Garamond"/>
          <w:sz w:val="24"/>
          <w:szCs w:val="24"/>
          <w:lang w:val="sq-AL"/>
        </w:rPr>
        <w:t>NC RfG</w:t>
      </w:r>
      <w:r w:rsidR="00AC77CB">
        <w:rPr>
          <w:rFonts w:ascii="Garamond" w:hAnsi="Garamond"/>
          <w:sz w:val="24"/>
          <w:szCs w:val="24"/>
          <w:lang w:val="sq-AL"/>
        </w:rPr>
        <w:t>”</w:t>
      </w:r>
      <w:r w:rsidR="00136830" w:rsidRPr="003337E6">
        <w:rPr>
          <w:rFonts w:ascii="Garamond" w:hAnsi="Garamond"/>
          <w:sz w:val="24"/>
          <w:szCs w:val="24"/>
          <w:lang w:val="sq-AL"/>
        </w:rPr>
        <w:t>)</w:t>
      </w:r>
      <w:r w:rsidR="00E4569F">
        <w:rPr>
          <w:rFonts w:ascii="Garamond" w:hAnsi="Garamond"/>
          <w:sz w:val="24"/>
          <w:szCs w:val="24"/>
          <w:lang w:val="sq-AL"/>
        </w:rPr>
        <w:t>;</w:t>
      </w:r>
      <w:r w:rsidR="00136830" w:rsidRPr="003337E6">
        <w:rPr>
          <w:rFonts w:ascii="Garamond" w:hAnsi="Garamond"/>
          <w:sz w:val="24"/>
          <w:szCs w:val="24"/>
          <w:lang w:val="sq-AL"/>
        </w:rPr>
        <w:t xml:space="preserve"> </w:t>
      </w:r>
      <w:r w:rsidR="00136830" w:rsidRPr="003337E6">
        <w:rPr>
          <w:rFonts w:ascii="Times New Roman" w:hAnsi="Times New Roman"/>
          <w:sz w:val="24"/>
          <w:szCs w:val="24"/>
          <w:lang w:val="sq-AL"/>
        </w:rPr>
        <w:t>​​</w:t>
      </w:r>
      <w:r w:rsidR="00136830" w:rsidRPr="003337E6">
        <w:rPr>
          <w:rFonts w:ascii="Garamond" w:hAnsi="Garamond"/>
          <w:sz w:val="24"/>
          <w:szCs w:val="24"/>
          <w:lang w:val="sq-AL"/>
        </w:rPr>
        <w:t>nenin 2 të NC DCC</w:t>
      </w:r>
      <w:r w:rsidR="00E4569F">
        <w:rPr>
          <w:rFonts w:ascii="Garamond" w:hAnsi="Garamond"/>
          <w:sz w:val="24"/>
          <w:szCs w:val="24"/>
          <w:lang w:val="sq-AL"/>
        </w:rPr>
        <w:t>-së;</w:t>
      </w:r>
      <w:r w:rsidR="00136830" w:rsidRPr="003337E6">
        <w:rPr>
          <w:rFonts w:ascii="Garamond" w:hAnsi="Garamond"/>
          <w:sz w:val="24"/>
          <w:szCs w:val="24"/>
          <w:lang w:val="sq-AL"/>
        </w:rPr>
        <w:t xml:space="preserve"> nenin 2 të Rregullores së Komisionit (KE) 1447/2016</w:t>
      </w:r>
      <w:r w:rsidR="00E4569F">
        <w:rPr>
          <w:rFonts w:ascii="Garamond" w:hAnsi="Garamond"/>
          <w:sz w:val="24"/>
          <w:szCs w:val="24"/>
          <w:lang w:val="sq-AL"/>
        </w:rPr>
        <w:t>,</w:t>
      </w:r>
      <w:r w:rsidR="00136830" w:rsidRPr="003337E6">
        <w:rPr>
          <w:rFonts w:ascii="Garamond" w:hAnsi="Garamond"/>
          <w:sz w:val="24"/>
          <w:szCs w:val="24"/>
          <w:lang w:val="sq-AL"/>
        </w:rPr>
        <w:t xml:space="preserve"> </w:t>
      </w:r>
      <w:r w:rsidR="00E4569F">
        <w:rPr>
          <w:rFonts w:ascii="Garamond" w:hAnsi="Garamond"/>
          <w:sz w:val="24"/>
          <w:szCs w:val="24"/>
          <w:lang w:val="sq-AL"/>
        </w:rPr>
        <w:t>“</w:t>
      </w:r>
      <w:r w:rsidR="00E4569F" w:rsidRPr="003337E6">
        <w:rPr>
          <w:rFonts w:ascii="Garamond" w:hAnsi="Garamond"/>
          <w:sz w:val="24"/>
          <w:szCs w:val="24"/>
          <w:lang w:val="sq-AL"/>
        </w:rPr>
        <w:t xml:space="preserve">Mbi </w:t>
      </w:r>
      <w:r w:rsidR="00136830" w:rsidRPr="003337E6">
        <w:rPr>
          <w:rFonts w:ascii="Garamond" w:hAnsi="Garamond"/>
          <w:sz w:val="24"/>
          <w:szCs w:val="24"/>
          <w:lang w:val="sq-AL"/>
        </w:rPr>
        <w:t>themelimin e kodit të rrjetit për kërkesat për lidhjen me rrjetin të moduleve të parkut të energjisë dhe sistemeve me rrymë të vazhduar me tension të lartë</w:t>
      </w:r>
      <w:r w:rsidR="00E4569F">
        <w:rPr>
          <w:rFonts w:ascii="Garamond" w:hAnsi="Garamond"/>
          <w:sz w:val="24"/>
          <w:szCs w:val="24"/>
          <w:lang w:val="sq-AL"/>
        </w:rPr>
        <w:t>”</w:t>
      </w:r>
      <w:r w:rsidR="00136830" w:rsidRPr="003337E6">
        <w:rPr>
          <w:rFonts w:ascii="Garamond" w:hAnsi="Garamond"/>
          <w:sz w:val="24"/>
          <w:szCs w:val="24"/>
          <w:lang w:val="sq-AL"/>
        </w:rPr>
        <w:t xml:space="preserve"> (këtej e tutje referuar si </w:t>
      </w:r>
      <w:r w:rsidR="00AC77CB">
        <w:rPr>
          <w:rFonts w:ascii="Garamond" w:hAnsi="Garamond"/>
          <w:sz w:val="24"/>
          <w:szCs w:val="24"/>
          <w:lang w:val="sq-AL"/>
        </w:rPr>
        <w:t>“</w:t>
      </w:r>
      <w:r w:rsidR="00136830" w:rsidRPr="003337E6">
        <w:rPr>
          <w:rFonts w:ascii="Garamond" w:hAnsi="Garamond"/>
          <w:sz w:val="24"/>
          <w:szCs w:val="24"/>
          <w:lang w:val="sq-AL"/>
        </w:rPr>
        <w:t>NC HVDC</w:t>
      </w:r>
      <w:r w:rsidR="00AC77CB">
        <w:rPr>
          <w:rFonts w:ascii="Garamond" w:hAnsi="Garamond"/>
          <w:sz w:val="24"/>
          <w:szCs w:val="24"/>
          <w:lang w:val="sq-AL"/>
        </w:rPr>
        <w:t>”</w:t>
      </w:r>
      <w:r w:rsidR="00136830" w:rsidRPr="003337E6">
        <w:rPr>
          <w:rFonts w:ascii="Garamond" w:hAnsi="Garamond"/>
          <w:sz w:val="24"/>
          <w:szCs w:val="24"/>
          <w:lang w:val="sq-AL"/>
        </w:rPr>
        <w:t>)</w:t>
      </w:r>
      <w:r w:rsidR="00341C4B">
        <w:rPr>
          <w:rFonts w:ascii="Garamond" w:hAnsi="Garamond"/>
          <w:sz w:val="24"/>
          <w:szCs w:val="24"/>
          <w:lang w:val="sq-AL"/>
        </w:rPr>
        <w:t>, si dhe</w:t>
      </w:r>
      <w:r w:rsidR="00136830" w:rsidRPr="003337E6">
        <w:rPr>
          <w:rFonts w:ascii="Garamond" w:hAnsi="Garamond"/>
          <w:sz w:val="24"/>
          <w:szCs w:val="24"/>
          <w:lang w:val="sq-AL"/>
        </w:rPr>
        <w:t xml:space="preserve"> nenin 2 të </w:t>
      </w:r>
      <w:r w:rsidR="00E4569F" w:rsidRPr="003337E6">
        <w:rPr>
          <w:rFonts w:ascii="Garamond" w:hAnsi="Garamond"/>
          <w:sz w:val="24"/>
          <w:szCs w:val="24"/>
          <w:lang w:val="sq-AL"/>
        </w:rPr>
        <w:t xml:space="preserve">direktivës </w:t>
      </w:r>
      <w:r w:rsidR="00136830" w:rsidRPr="003337E6">
        <w:rPr>
          <w:rFonts w:ascii="Garamond" w:hAnsi="Garamond"/>
          <w:sz w:val="24"/>
          <w:szCs w:val="24"/>
          <w:lang w:val="sq-AL"/>
        </w:rPr>
        <w:t>2009/72/KE të Parlamentit Evropian dhe të Këshillit</w:t>
      </w:r>
      <w:r w:rsidR="00E4569F">
        <w:rPr>
          <w:rFonts w:ascii="Garamond" w:hAnsi="Garamond"/>
          <w:sz w:val="24"/>
          <w:szCs w:val="24"/>
          <w:lang w:val="sq-AL"/>
        </w:rPr>
        <w:t>,</w:t>
      </w:r>
      <w:r w:rsidR="00136830" w:rsidRPr="003337E6">
        <w:rPr>
          <w:rFonts w:ascii="Garamond" w:hAnsi="Garamond"/>
          <w:sz w:val="24"/>
          <w:szCs w:val="24"/>
          <w:lang w:val="sq-AL"/>
        </w:rPr>
        <w:t xml:space="preserve"> në lidhje me rregullat e përbashkëta për tregun e brendshëm të energjisë</w:t>
      </w:r>
      <w:r w:rsidR="00341C4B">
        <w:rPr>
          <w:rFonts w:ascii="Garamond" w:hAnsi="Garamond"/>
          <w:sz w:val="24"/>
          <w:szCs w:val="24"/>
          <w:lang w:val="sq-AL"/>
        </w:rPr>
        <w:t>, si dhe</w:t>
      </w:r>
      <w:r w:rsidR="00136830" w:rsidRPr="003337E6">
        <w:rPr>
          <w:rFonts w:ascii="Garamond" w:hAnsi="Garamond"/>
          <w:sz w:val="24"/>
          <w:szCs w:val="24"/>
          <w:lang w:val="sq-AL"/>
        </w:rPr>
        <w:t xml:space="preserve"> në pika të tjera të legjislacionit të referuar aty.</w:t>
      </w:r>
    </w:p>
    <w:p w:rsidR="00136830" w:rsidRPr="003337E6" w:rsidRDefault="008F6307" w:rsidP="00CD4C22">
      <w:pPr>
        <w:pStyle w:val="ListParagraph"/>
        <w:widowControl w:val="0"/>
        <w:numPr>
          <w:ilvl w:val="0"/>
          <w:numId w:val="37"/>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KORP do të jetë i detyrueshëm për të gjith</w:t>
      </w:r>
      <w:r w:rsidR="00320F59">
        <w:rPr>
          <w:rFonts w:ascii="Garamond" w:hAnsi="Garamond"/>
          <w:sz w:val="24"/>
          <w:szCs w:val="24"/>
          <w:lang w:val="sq-AL"/>
        </w:rPr>
        <w:t>ë</w:t>
      </w:r>
      <w:r w:rsidR="00136830" w:rsidRPr="003337E6">
        <w:rPr>
          <w:rFonts w:ascii="Garamond" w:hAnsi="Garamond"/>
          <w:sz w:val="24"/>
          <w:szCs w:val="24"/>
          <w:lang w:val="sq-AL"/>
        </w:rPr>
        <w:t xml:space="preserve"> OST-të, pasuesit dhe nënshkruesit e lejuar</w:t>
      </w:r>
      <w:r w:rsidR="00320F59">
        <w:rPr>
          <w:rFonts w:ascii="Garamond" w:hAnsi="Garamond"/>
          <w:sz w:val="24"/>
          <w:szCs w:val="24"/>
          <w:lang w:val="sq-AL"/>
        </w:rPr>
        <w:t>,</w:t>
      </w:r>
      <w:r w:rsidR="00136830" w:rsidRPr="003337E6">
        <w:rPr>
          <w:rFonts w:ascii="Garamond" w:hAnsi="Garamond"/>
          <w:sz w:val="24"/>
          <w:szCs w:val="24"/>
          <w:lang w:val="sq-AL"/>
        </w:rPr>
        <w:t xml:space="preserve"> pavarësisht nga ndonjë ndryshim në emrat e OST-ve</w:t>
      </w:r>
      <w:r w:rsidR="00341C4B">
        <w:rPr>
          <w:rFonts w:ascii="Garamond" w:hAnsi="Garamond"/>
          <w:sz w:val="24"/>
          <w:szCs w:val="24"/>
          <w:lang w:val="sq-AL"/>
        </w:rPr>
        <w:t>, si dhe</w:t>
      </w:r>
      <w:r w:rsidR="00136830" w:rsidRPr="003337E6">
        <w:rPr>
          <w:rFonts w:ascii="Garamond" w:hAnsi="Garamond"/>
          <w:sz w:val="24"/>
          <w:szCs w:val="24"/>
          <w:lang w:val="sq-AL"/>
        </w:rPr>
        <w:t xml:space="preserve"> mbi çdo subjekt tjetër që mbulon SO GL</w:t>
      </w:r>
      <w:r w:rsidR="00320F59">
        <w:rPr>
          <w:rFonts w:ascii="Garamond" w:hAnsi="Garamond"/>
          <w:sz w:val="24"/>
          <w:szCs w:val="24"/>
          <w:lang w:val="sq-AL"/>
        </w:rPr>
        <w:t>-në</w:t>
      </w:r>
      <w:r w:rsidR="00136830" w:rsidRPr="003337E6">
        <w:rPr>
          <w:rFonts w:ascii="Garamond" w:hAnsi="Garamond"/>
          <w:sz w:val="24"/>
          <w:szCs w:val="24"/>
          <w:lang w:val="sq-AL"/>
        </w:rPr>
        <w:t xml:space="preserve"> përfshirë </w:t>
      </w:r>
      <w:r w:rsidR="002D2E18">
        <w:rPr>
          <w:rFonts w:ascii="Garamond" w:hAnsi="Garamond"/>
          <w:sz w:val="24"/>
          <w:szCs w:val="24"/>
          <w:lang w:val="sq-AL"/>
        </w:rPr>
        <w:t>OSSH</w:t>
      </w:r>
      <w:r w:rsidR="00136830" w:rsidRPr="003337E6">
        <w:rPr>
          <w:rFonts w:ascii="Garamond" w:hAnsi="Garamond"/>
          <w:sz w:val="24"/>
          <w:szCs w:val="24"/>
          <w:lang w:val="sq-AL"/>
        </w:rPr>
        <w:t>-të dhe PRRR-të.</w:t>
      </w:r>
    </w:p>
    <w:p w:rsidR="00136830" w:rsidRPr="003337E6" w:rsidRDefault="008F6307" w:rsidP="00CD4C22">
      <w:pPr>
        <w:pStyle w:val="ListParagraph"/>
        <w:widowControl w:val="0"/>
        <w:numPr>
          <w:ilvl w:val="0"/>
          <w:numId w:val="37"/>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Në KORP, përveç nëse konteksti kërkon ndryshe:</w:t>
      </w:r>
    </w:p>
    <w:p w:rsidR="00136830" w:rsidRPr="003337E6" w:rsidRDefault="008F6307" w:rsidP="00CD4C22">
      <w:pPr>
        <w:pStyle w:val="ListParagraph"/>
        <w:widowControl w:val="0"/>
        <w:numPr>
          <w:ilvl w:val="2"/>
          <w:numId w:val="41"/>
        </w:numPr>
        <w:spacing w:after="0" w:line="240" w:lineRule="auto"/>
        <w:ind w:left="0" w:firstLine="284"/>
        <w:rPr>
          <w:rFonts w:ascii="Garamond" w:eastAsia="Calibri" w:hAnsi="Garamond"/>
          <w:sz w:val="24"/>
          <w:szCs w:val="24"/>
          <w:lang w:val="sq-AL"/>
        </w:rPr>
      </w:pPr>
      <w:r w:rsidRPr="006F73A8">
        <w:rPr>
          <w:rStyle w:val="shorttext"/>
          <w:rFonts w:ascii="Garamond" w:hAnsi="Garamond"/>
          <w:sz w:val="24"/>
          <w:szCs w:val="24"/>
          <w:lang w:val="sq-AL"/>
        </w:rPr>
        <w:t xml:space="preserve"> </w:t>
      </w:r>
      <w:r w:rsidR="00136830" w:rsidRPr="006F73A8">
        <w:rPr>
          <w:rStyle w:val="shorttext"/>
          <w:rFonts w:ascii="Garamond" w:hAnsi="Garamond"/>
          <w:sz w:val="24"/>
          <w:szCs w:val="24"/>
          <w:lang w:val="sq-AL"/>
        </w:rPr>
        <w:t>Njëjësi tregon shumësin dhe anasjelltas;</w:t>
      </w:r>
    </w:p>
    <w:p w:rsidR="00136830" w:rsidRPr="003337E6" w:rsidRDefault="0048688C" w:rsidP="00CD4C22">
      <w:pPr>
        <w:pStyle w:val="Paragrafi"/>
        <w:rPr>
          <w:rFonts w:eastAsia="Calibri"/>
          <w:lang w:val="sq-AL"/>
        </w:rPr>
      </w:pPr>
      <w:r>
        <w:rPr>
          <w:lang w:val="sq-AL"/>
        </w:rPr>
        <w:t>b</w:t>
      </w:r>
      <w:r w:rsidR="008F6307" w:rsidRPr="003337E6">
        <w:rPr>
          <w:lang w:val="sq-AL"/>
        </w:rPr>
        <w:t xml:space="preserve">) </w:t>
      </w:r>
      <w:r w:rsidR="00136830" w:rsidRPr="003337E6">
        <w:rPr>
          <w:lang w:val="sq-AL"/>
        </w:rPr>
        <w:t>Tabela e përmbajtjes, titujt dhe shembujt futen vetëm për lehtësi dhe nuk ndikojnë në interpretimin e KORP</w:t>
      </w:r>
      <w:r w:rsidR="00320F59">
        <w:rPr>
          <w:szCs w:val="24"/>
          <w:lang w:val="sq-AL"/>
        </w:rPr>
        <w:t>-së</w:t>
      </w:r>
      <w:r w:rsidR="00136830" w:rsidRPr="003337E6">
        <w:rPr>
          <w:lang w:val="sq-AL"/>
        </w:rPr>
        <w:t>;</w:t>
      </w:r>
    </w:p>
    <w:p w:rsidR="00136830" w:rsidRPr="003337E6" w:rsidRDefault="0048688C" w:rsidP="00CD4C22">
      <w:pPr>
        <w:pStyle w:val="Paragrafi"/>
        <w:rPr>
          <w:rFonts w:eastAsia="Calibri"/>
          <w:lang w:val="sq-AL"/>
        </w:rPr>
      </w:pPr>
      <w:r>
        <w:rPr>
          <w:lang w:val="sq-AL"/>
        </w:rPr>
        <w:t>c</w:t>
      </w:r>
      <w:r w:rsidR="008F6307" w:rsidRPr="003337E6">
        <w:rPr>
          <w:lang w:val="sq-AL"/>
        </w:rPr>
        <w:t xml:space="preserve">) </w:t>
      </w:r>
      <w:r w:rsidR="00136830" w:rsidRPr="003337E6">
        <w:rPr>
          <w:lang w:val="sq-AL"/>
        </w:rPr>
        <w:t>Çdo referencë në legjislacion, rregullore, direktiva, rendin, instrumentin, kodin e rrjetit ose ndonjë akt tjetër duhet të përfshijë çdo modifikim, shtese ose rimiratimin e tij dhe pastaj hyrjen në fuqi.</w:t>
      </w:r>
    </w:p>
    <w:p w:rsidR="00136830" w:rsidRPr="003337E6" w:rsidRDefault="008F6307" w:rsidP="00CD4C22">
      <w:pPr>
        <w:pStyle w:val="ListParagraph"/>
        <w:widowControl w:val="0"/>
        <w:numPr>
          <w:ilvl w:val="0"/>
          <w:numId w:val="37"/>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Për qëllime të KORP</w:t>
      </w:r>
      <w:r w:rsidR="00036DCF">
        <w:rPr>
          <w:rFonts w:ascii="Garamond" w:hAnsi="Garamond"/>
          <w:sz w:val="24"/>
          <w:szCs w:val="24"/>
          <w:lang w:val="sq-AL"/>
        </w:rPr>
        <w:t>-së</w:t>
      </w:r>
      <w:r w:rsidR="00136830" w:rsidRPr="003337E6">
        <w:rPr>
          <w:rFonts w:ascii="Garamond" w:hAnsi="Garamond"/>
          <w:sz w:val="24"/>
          <w:szCs w:val="24"/>
          <w:lang w:val="sq-AL"/>
        </w:rPr>
        <w:t>, një modifikim në elementin e rrjetit, modulin gjenerues të energjisë ose objektin e kërkesës, konsiderohet i rëndësishëm</w:t>
      </w:r>
      <w:r w:rsidR="00036DCF">
        <w:rPr>
          <w:rFonts w:ascii="Garamond" w:hAnsi="Garamond"/>
          <w:sz w:val="24"/>
          <w:szCs w:val="24"/>
          <w:lang w:val="sq-AL"/>
        </w:rPr>
        <w:t>,</w:t>
      </w:r>
      <w:r w:rsidR="00136830" w:rsidRPr="003337E6">
        <w:rPr>
          <w:rFonts w:ascii="Garamond" w:hAnsi="Garamond"/>
          <w:sz w:val="24"/>
          <w:szCs w:val="24"/>
          <w:lang w:val="sq-AL"/>
        </w:rPr>
        <w:t xml:space="preserve"> kur ai konsiderohet</w:t>
      </w:r>
      <w:r w:rsidR="00036DCF">
        <w:rPr>
          <w:rFonts w:ascii="Garamond" w:hAnsi="Garamond"/>
          <w:sz w:val="24"/>
          <w:szCs w:val="24"/>
          <w:lang w:val="sq-AL"/>
        </w:rPr>
        <w:t>,</w:t>
      </w:r>
      <w:r w:rsidR="00136830" w:rsidRPr="003337E6">
        <w:rPr>
          <w:rFonts w:ascii="Garamond" w:hAnsi="Garamond"/>
          <w:sz w:val="24"/>
          <w:szCs w:val="24"/>
          <w:lang w:val="sq-AL"/>
        </w:rPr>
        <w:t xml:space="preserve"> gjithashtu</w:t>
      </w:r>
      <w:r w:rsidR="00036DCF">
        <w:rPr>
          <w:rFonts w:ascii="Garamond" w:hAnsi="Garamond"/>
          <w:sz w:val="24"/>
          <w:szCs w:val="24"/>
          <w:lang w:val="sq-AL"/>
        </w:rPr>
        <w:t>,</w:t>
      </w:r>
      <w:r w:rsidR="00136830" w:rsidRPr="003337E6">
        <w:rPr>
          <w:rFonts w:ascii="Garamond" w:hAnsi="Garamond"/>
          <w:sz w:val="24"/>
          <w:szCs w:val="24"/>
          <w:lang w:val="sq-AL"/>
        </w:rPr>
        <w:t xml:space="preserve"> i rëndësishëm në NC RfG, NC DCC ose NC HVDC. Në këtë kontekst, në procesin e zbatimit në lidhje me përkufizimin e termit </w:t>
      </w:r>
      <w:r w:rsidR="00AC77CB">
        <w:rPr>
          <w:rFonts w:ascii="Garamond" w:hAnsi="Garamond"/>
          <w:sz w:val="24"/>
          <w:szCs w:val="24"/>
          <w:lang w:val="sq-AL"/>
        </w:rPr>
        <w:t>“</w:t>
      </w:r>
      <w:r w:rsidR="00136830" w:rsidRPr="003337E6">
        <w:rPr>
          <w:rFonts w:ascii="Garamond" w:hAnsi="Garamond"/>
          <w:sz w:val="24"/>
          <w:szCs w:val="24"/>
          <w:lang w:val="sq-AL"/>
        </w:rPr>
        <w:t>i rëndësishëm</w:t>
      </w:r>
      <w:r w:rsidR="00AC77CB">
        <w:rPr>
          <w:rFonts w:ascii="Garamond" w:hAnsi="Garamond"/>
          <w:sz w:val="24"/>
          <w:szCs w:val="24"/>
          <w:lang w:val="sq-AL"/>
        </w:rPr>
        <w:t>”</w:t>
      </w:r>
      <w:r w:rsidR="00136830" w:rsidRPr="003337E6">
        <w:rPr>
          <w:rFonts w:ascii="Garamond" w:hAnsi="Garamond"/>
          <w:sz w:val="24"/>
          <w:szCs w:val="24"/>
          <w:lang w:val="sq-AL"/>
        </w:rPr>
        <w:t>, duhet të merren parasysh specifikat kombëtare.</w:t>
      </w:r>
    </w:p>
    <w:p w:rsidR="00136830" w:rsidRPr="003337E6" w:rsidRDefault="008F6307" w:rsidP="00CD4C22">
      <w:pPr>
        <w:pStyle w:val="ListParagraph"/>
        <w:widowControl w:val="0"/>
        <w:numPr>
          <w:ilvl w:val="0"/>
          <w:numId w:val="37"/>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Për qëllime</w:t>
      </w:r>
      <w:r w:rsidR="001B7033">
        <w:rPr>
          <w:rFonts w:ascii="Garamond" w:hAnsi="Garamond"/>
          <w:sz w:val="24"/>
          <w:szCs w:val="24"/>
          <w:lang w:val="sq-AL"/>
        </w:rPr>
        <w:t xml:space="preserve"> </w:t>
      </w:r>
      <w:r w:rsidR="00136830" w:rsidRPr="003337E6">
        <w:rPr>
          <w:rFonts w:ascii="Garamond" w:hAnsi="Garamond"/>
          <w:sz w:val="24"/>
          <w:szCs w:val="24"/>
          <w:lang w:val="sq-AL"/>
        </w:rPr>
        <w:t>të KORP-</w:t>
      </w:r>
      <w:r w:rsidR="00036DCF">
        <w:rPr>
          <w:rFonts w:ascii="Garamond" w:hAnsi="Garamond"/>
          <w:sz w:val="24"/>
          <w:szCs w:val="24"/>
          <w:lang w:val="sq-AL"/>
        </w:rPr>
        <w:t>së</w:t>
      </w:r>
      <w:r w:rsidR="00136830" w:rsidRPr="003337E6">
        <w:rPr>
          <w:rFonts w:ascii="Garamond" w:hAnsi="Garamond"/>
          <w:sz w:val="24"/>
          <w:szCs w:val="24"/>
          <w:lang w:val="sq-AL"/>
        </w:rPr>
        <w:t>, të dhëna në kohë reale nënkuptojnë një përfaqësim të gjendjes aktuale të moduleve gjeneruese të energjisë, objekteve të kërkesës ose element</w:t>
      </w:r>
      <w:r w:rsidR="00036DCF">
        <w:rPr>
          <w:rFonts w:ascii="Garamond" w:hAnsi="Garamond"/>
          <w:sz w:val="24"/>
          <w:szCs w:val="24"/>
          <w:lang w:val="sq-AL"/>
        </w:rPr>
        <w:t>e</w:t>
      </w:r>
      <w:r w:rsidR="00136830" w:rsidRPr="003337E6">
        <w:rPr>
          <w:rFonts w:ascii="Garamond" w:hAnsi="Garamond"/>
          <w:sz w:val="24"/>
          <w:szCs w:val="24"/>
          <w:lang w:val="sq-AL"/>
        </w:rPr>
        <w:t>ve të rrjetit të të dhënave të matjes.</w:t>
      </w:r>
    </w:p>
    <w:p w:rsidR="00136830" w:rsidRPr="008C0ED6" w:rsidRDefault="00136830" w:rsidP="00CD4C22">
      <w:pPr>
        <w:widowControl w:val="0"/>
        <w:spacing w:after="0" w:line="240" w:lineRule="auto"/>
        <w:rPr>
          <w:rFonts w:ascii="Garamond" w:hAnsi="Garamond"/>
          <w:sz w:val="14"/>
          <w:szCs w:val="24"/>
          <w:lang w:val="sq-AL"/>
        </w:rPr>
      </w:pPr>
    </w:p>
    <w:p w:rsidR="008F6307" w:rsidRPr="003337E6" w:rsidRDefault="00136830" w:rsidP="00CD4C22">
      <w:pPr>
        <w:pStyle w:val="NeniNr"/>
        <w:keepNext w:val="0"/>
        <w:rPr>
          <w:lang w:val="sq-AL"/>
        </w:rPr>
      </w:pPr>
      <w:bookmarkStart w:id="5" w:name="_Toc512000112"/>
      <w:r w:rsidRPr="003337E6">
        <w:rPr>
          <w:lang w:val="sq-AL"/>
        </w:rPr>
        <w:t>Neni 3</w:t>
      </w:r>
    </w:p>
    <w:p w:rsidR="00136830" w:rsidRPr="003337E6" w:rsidRDefault="00136830" w:rsidP="00CD4C22">
      <w:pPr>
        <w:pStyle w:val="NeniTitull"/>
        <w:keepNext w:val="0"/>
        <w:rPr>
          <w:lang w:val="sq-AL"/>
        </w:rPr>
      </w:pPr>
      <w:r w:rsidRPr="003337E6">
        <w:rPr>
          <w:lang w:val="sq-AL"/>
        </w:rPr>
        <w:t>Përgjegjësitë kryesore</w:t>
      </w:r>
      <w:bookmarkEnd w:id="5"/>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8F6307" w:rsidP="00CD4C22">
      <w:pPr>
        <w:pStyle w:val="ListParagraph"/>
        <w:widowControl w:val="0"/>
        <w:numPr>
          <w:ilvl w:val="0"/>
          <w:numId w:val="29"/>
        </w:numPr>
        <w:spacing w:after="0" w:line="240" w:lineRule="auto"/>
        <w:ind w:left="0" w:firstLine="284"/>
        <w:jc w:val="both"/>
        <w:rPr>
          <w:rFonts w:ascii="Garamond"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Çdo </w:t>
      </w:r>
      <w:r w:rsidR="00136830" w:rsidRPr="003337E6">
        <w:rPr>
          <w:rFonts w:ascii="Garamond" w:hAnsi="Garamond"/>
          <w:sz w:val="24"/>
          <w:szCs w:val="24"/>
          <w:lang w:val="sq-AL"/>
        </w:rPr>
        <w:t xml:space="preserve">OST, </w:t>
      </w:r>
      <w:r w:rsidR="002D2E18">
        <w:rPr>
          <w:rFonts w:ascii="Garamond" w:hAnsi="Garamond"/>
          <w:sz w:val="24"/>
          <w:szCs w:val="24"/>
          <w:lang w:val="sq-AL"/>
        </w:rPr>
        <w:t>OSSH</w:t>
      </w:r>
      <w:r w:rsidR="00136830" w:rsidRPr="003337E6">
        <w:rPr>
          <w:rFonts w:ascii="Garamond" w:hAnsi="Garamond"/>
          <w:sz w:val="24"/>
          <w:szCs w:val="24"/>
          <w:lang w:val="sq-AL"/>
        </w:rPr>
        <w:t xml:space="preserve"> ose PRRR do të jetë përgjegjës për cilësinë e informacionit që jep në lidhje me modulet gjeneruese të tyre, objektet e kërkesës</w:t>
      </w:r>
      <w:r w:rsidR="001B7033">
        <w:rPr>
          <w:rFonts w:ascii="Garamond" w:hAnsi="Garamond"/>
          <w:sz w:val="24"/>
          <w:szCs w:val="24"/>
          <w:lang w:val="sq-AL"/>
        </w:rPr>
        <w:t xml:space="preserve"> </w:t>
      </w:r>
      <w:r w:rsidR="00136830" w:rsidRPr="003337E6">
        <w:rPr>
          <w:rFonts w:ascii="Garamond" w:hAnsi="Garamond"/>
          <w:sz w:val="24"/>
          <w:szCs w:val="24"/>
          <w:lang w:val="sq-AL"/>
        </w:rPr>
        <w:t>ose shërbimet për palët e tjera.</w:t>
      </w:r>
    </w:p>
    <w:p w:rsidR="00136830" w:rsidRPr="003337E6" w:rsidRDefault="008F6307" w:rsidP="00CD4C22">
      <w:pPr>
        <w:pStyle w:val="ListParagraph"/>
        <w:widowControl w:val="0"/>
        <w:numPr>
          <w:ilvl w:val="0"/>
          <w:numId w:val="34"/>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Në bazë të nenit 48 deri 50 dhe nenit 53 të SO GL</w:t>
      </w:r>
      <w:r w:rsidR="00B603F3">
        <w:rPr>
          <w:rFonts w:ascii="Garamond" w:hAnsi="Garamond"/>
          <w:sz w:val="24"/>
          <w:szCs w:val="24"/>
          <w:lang w:val="sq-AL"/>
        </w:rPr>
        <w:t>-së</w:t>
      </w:r>
      <w:r w:rsidR="00136830" w:rsidRPr="003337E6">
        <w:rPr>
          <w:rFonts w:ascii="Garamond" w:hAnsi="Garamond"/>
          <w:sz w:val="24"/>
          <w:szCs w:val="24"/>
          <w:lang w:val="sq-AL"/>
        </w:rPr>
        <w:t>, KORP</w:t>
      </w:r>
      <w:r w:rsidR="00B603F3">
        <w:rPr>
          <w:rFonts w:ascii="Garamond" w:hAnsi="Garamond"/>
          <w:sz w:val="24"/>
          <w:szCs w:val="24"/>
          <w:lang w:val="sq-AL"/>
        </w:rPr>
        <w:t>-ja</w:t>
      </w:r>
      <w:r w:rsidR="00136830" w:rsidRPr="003337E6">
        <w:rPr>
          <w:rFonts w:ascii="Garamond" w:hAnsi="Garamond"/>
          <w:sz w:val="24"/>
          <w:szCs w:val="24"/>
          <w:lang w:val="sq-AL"/>
        </w:rPr>
        <w:t xml:space="preserve"> përshkruan</w:t>
      </w:r>
      <w:r w:rsidR="001B7033">
        <w:rPr>
          <w:rFonts w:ascii="Garamond" w:hAnsi="Garamond"/>
          <w:sz w:val="24"/>
          <w:szCs w:val="24"/>
          <w:lang w:val="sq-AL"/>
        </w:rPr>
        <w:t xml:space="preserve"> </w:t>
      </w:r>
      <w:r w:rsidR="00136830" w:rsidRPr="003337E6">
        <w:rPr>
          <w:rFonts w:ascii="Garamond" w:hAnsi="Garamond"/>
          <w:sz w:val="24"/>
          <w:szCs w:val="24"/>
          <w:lang w:val="sq-AL"/>
        </w:rPr>
        <w:t xml:space="preserve">sigurimin e të dhënave për OST-të dhe </w:t>
      </w:r>
      <w:r w:rsidR="002D2E18">
        <w:rPr>
          <w:rFonts w:ascii="Garamond" w:hAnsi="Garamond"/>
          <w:sz w:val="24"/>
          <w:szCs w:val="24"/>
          <w:lang w:val="sq-AL"/>
        </w:rPr>
        <w:t>OSSH</w:t>
      </w:r>
      <w:r w:rsidR="00136830" w:rsidRPr="003337E6">
        <w:rPr>
          <w:rFonts w:ascii="Garamond" w:hAnsi="Garamond"/>
          <w:sz w:val="24"/>
          <w:szCs w:val="24"/>
          <w:lang w:val="sq-AL"/>
        </w:rPr>
        <w:t>-të si opsion të parazgj</w:t>
      </w:r>
      <w:r w:rsidR="00257B51">
        <w:rPr>
          <w:rFonts w:ascii="Garamond" w:hAnsi="Garamond"/>
          <w:sz w:val="24"/>
          <w:szCs w:val="24"/>
          <w:lang w:val="sq-AL"/>
        </w:rPr>
        <w:t>edhur. Në përputhje me nenin 40</w:t>
      </w:r>
      <w:r w:rsidR="00136830" w:rsidRPr="003337E6">
        <w:rPr>
          <w:rFonts w:ascii="Garamond" w:hAnsi="Garamond"/>
          <w:sz w:val="24"/>
          <w:szCs w:val="24"/>
          <w:lang w:val="sq-AL"/>
        </w:rPr>
        <w:t>(5) të SO GL</w:t>
      </w:r>
      <w:r w:rsidR="00257B51">
        <w:rPr>
          <w:rFonts w:ascii="Garamond" w:hAnsi="Garamond"/>
          <w:sz w:val="24"/>
          <w:szCs w:val="24"/>
          <w:lang w:val="sq-AL"/>
        </w:rPr>
        <w:t>-së</w:t>
      </w:r>
      <w:r w:rsidR="00136830" w:rsidRPr="003337E6">
        <w:rPr>
          <w:rFonts w:ascii="Garamond" w:hAnsi="Garamond"/>
          <w:sz w:val="24"/>
          <w:szCs w:val="24"/>
          <w:lang w:val="sq-AL"/>
        </w:rPr>
        <w:t>, kjo metodologji</w:t>
      </w:r>
      <w:r w:rsidR="001B7033">
        <w:rPr>
          <w:rFonts w:ascii="Garamond" w:hAnsi="Garamond"/>
          <w:sz w:val="24"/>
          <w:szCs w:val="24"/>
          <w:lang w:val="sq-AL"/>
        </w:rPr>
        <w:t xml:space="preserve"> </w:t>
      </w:r>
      <w:r w:rsidR="00136830" w:rsidRPr="003337E6">
        <w:rPr>
          <w:rFonts w:ascii="Garamond" w:hAnsi="Garamond"/>
          <w:sz w:val="24"/>
          <w:szCs w:val="24"/>
          <w:lang w:val="sq-AL"/>
        </w:rPr>
        <w:t>mund të rishikohet në nivel kombëtar në mënyrë që t</w:t>
      </w:r>
      <w:r w:rsidR="00AA6EAB">
        <w:rPr>
          <w:rFonts w:ascii="Garamond" w:hAnsi="Garamond"/>
          <w:sz w:val="24"/>
          <w:szCs w:val="24"/>
          <w:lang w:val="sq-AL"/>
        </w:rPr>
        <w:t>’</w:t>
      </w:r>
      <w:r w:rsidR="00136830" w:rsidRPr="003337E6">
        <w:rPr>
          <w:rFonts w:ascii="Garamond" w:hAnsi="Garamond"/>
          <w:sz w:val="24"/>
          <w:szCs w:val="24"/>
          <w:lang w:val="sq-AL"/>
        </w:rPr>
        <w:t xml:space="preserve">iu lejojë PRRR-ve sigurimin e të dhënave vetëm për OST-në ose </w:t>
      </w:r>
      <w:r w:rsidR="002D2E18">
        <w:rPr>
          <w:rFonts w:ascii="Garamond" w:hAnsi="Garamond"/>
          <w:sz w:val="24"/>
          <w:szCs w:val="24"/>
          <w:lang w:val="sq-AL"/>
        </w:rPr>
        <w:t>OSSH</w:t>
      </w:r>
      <w:r w:rsidR="00136830" w:rsidRPr="003337E6">
        <w:rPr>
          <w:rFonts w:ascii="Garamond" w:hAnsi="Garamond"/>
          <w:sz w:val="24"/>
          <w:szCs w:val="24"/>
          <w:lang w:val="sq-AL"/>
        </w:rPr>
        <w:t>-në</w:t>
      </w:r>
      <w:r w:rsidR="00257B51">
        <w:rPr>
          <w:rFonts w:ascii="Garamond" w:hAnsi="Garamond"/>
          <w:sz w:val="24"/>
          <w:szCs w:val="24"/>
          <w:lang w:val="sq-AL"/>
        </w:rPr>
        <w:t>,</w:t>
      </w:r>
      <w:r w:rsidR="00136830" w:rsidRPr="003337E6">
        <w:rPr>
          <w:rFonts w:ascii="Garamond" w:hAnsi="Garamond"/>
          <w:sz w:val="24"/>
          <w:szCs w:val="24"/>
          <w:lang w:val="sq-AL"/>
        </w:rPr>
        <w:t xml:space="preserve"> në të cilin ata janë të lidhur, përveç nëse kërkohet ndryshe për të ofruar shërbime në sistem. Në ato raste kur një PRRR jep vetëm të dhëna për një OST ose për një </w:t>
      </w:r>
      <w:r w:rsidR="002D2E18">
        <w:rPr>
          <w:rFonts w:ascii="Garamond" w:hAnsi="Garamond"/>
          <w:sz w:val="24"/>
          <w:szCs w:val="24"/>
          <w:lang w:val="sq-AL"/>
        </w:rPr>
        <w:t>OSSH</w:t>
      </w:r>
      <w:r w:rsidR="007D7DE7">
        <w:rPr>
          <w:rFonts w:ascii="Garamond" w:hAnsi="Garamond"/>
          <w:sz w:val="24"/>
          <w:szCs w:val="24"/>
          <w:lang w:val="sq-AL"/>
        </w:rPr>
        <w:t>,</w:t>
      </w:r>
      <w:r w:rsidR="00136830" w:rsidRPr="003337E6">
        <w:rPr>
          <w:rFonts w:ascii="Garamond" w:hAnsi="Garamond"/>
          <w:sz w:val="24"/>
          <w:szCs w:val="24"/>
          <w:lang w:val="sq-AL"/>
        </w:rPr>
        <w:t xml:space="preserve"> me të cilin ata janë të lidhur, OST</w:t>
      </w:r>
      <w:r w:rsidR="007D7DE7">
        <w:rPr>
          <w:rFonts w:ascii="Garamond" w:hAnsi="Garamond"/>
          <w:sz w:val="24"/>
          <w:szCs w:val="24"/>
          <w:lang w:val="sq-AL"/>
        </w:rPr>
        <w:t>-ja</w:t>
      </w:r>
      <w:r w:rsidR="00136830" w:rsidRPr="003337E6">
        <w:rPr>
          <w:rFonts w:ascii="Garamond" w:hAnsi="Garamond"/>
          <w:sz w:val="24"/>
          <w:szCs w:val="24"/>
          <w:lang w:val="sq-AL"/>
        </w:rPr>
        <w:t xml:space="preserve"> dhe </w:t>
      </w:r>
      <w:r w:rsidR="002D2E18">
        <w:rPr>
          <w:rFonts w:ascii="Garamond" w:hAnsi="Garamond"/>
          <w:sz w:val="24"/>
          <w:szCs w:val="24"/>
          <w:lang w:val="sq-AL"/>
        </w:rPr>
        <w:t>OSSH</w:t>
      </w:r>
      <w:r w:rsidR="007D7DE7">
        <w:rPr>
          <w:rFonts w:ascii="Garamond" w:hAnsi="Garamond"/>
          <w:sz w:val="24"/>
          <w:szCs w:val="24"/>
          <w:lang w:val="sq-AL"/>
        </w:rPr>
        <w:t>-ja</w:t>
      </w:r>
      <w:r w:rsidR="00136830" w:rsidRPr="003337E6">
        <w:rPr>
          <w:rFonts w:ascii="Garamond" w:hAnsi="Garamond"/>
          <w:sz w:val="24"/>
          <w:szCs w:val="24"/>
          <w:lang w:val="sq-AL"/>
        </w:rPr>
        <w:t xml:space="preserve"> do të shkëmbejnë mes tyre të dhënat që lidhen me atë PRRR</w:t>
      </w:r>
      <w:r w:rsidR="007D7DE7">
        <w:rPr>
          <w:rFonts w:ascii="Garamond" w:hAnsi="Garamond"/>
          <w:sz w:val="24"/>
          <w:szCs w:val="24"/>
          <w:lang w:val="sq-AL"/>
        </w:rPr>
        <w:t>,</w:t>
      </w:r>
      <w:r w:rsidR="00136830" w:rsidRPr="003337E6">
        <w:rPr>
          <w:rFonts w:ascii="Garamond" w:hAnsi="Garamond"/>
          <w:sz w:val="24"/>
          <w:szCs w:val="24"/>
          <w:lang w:val="sq-AL"/>
        </w:rPr>
        <w:t xml:space="preserve"> sipas proceseve të dakorduara sipas nenit 40(7) të SO GL</w:t>
      </w:r>
      <w:r w:rsidR="00257B51">
        <w:rPr>
          <w:rFonts w:ascii="Garamond" w:hAnsi="Garamond"/>
          <w:sz w:val="24"/>
          <w:szCs w:val="24"/>
          <w:lang w:val="sq-AL"/>
        </w:rPr>
        <w:t>-së</w:t>
      </w:r>
      <w:r w:rsidR="00136830" w:rsidRPr="003337E6">
        <w:rPr>
          <w:rFonts w:ascii="Garamond" w:hAnsi="Garamond"/>
          <w:sz w:val="24"/>
          <w:szCs w:val="24"/>
          <w:lang w:val="sq-AL"/>
        </w:rPr>
        <w:t>.</w:t>
      </w:r>
    </w:p>
    <w:p w:rsidR="00136830" w:rsidRPr="003337E6" w:rsidRDefault="008F6307" w:rsidP="00CD4C22">
      <w:pPr>
        <w:pStyle w:val="ListParagraph"/>
        <w:widowControl w:val="0"/>
        <w:numPr>
          <w:ilvl w:val="0"/>
          <w:numId w:val="34"/>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Në varësi të miratimit nga autoriteti rregullator kompetent ose nga subjekti i caktuar nga shteti anëtar, në përputhje me nenin 40</w:t>
      </w:r>
      <w:r w:rsidR="000B35F2">
        <w:rPr>
          <w:rFonts w:ascii="Garamond" w:hAnsi="Garamond"/>
          <w:sz w:val="24"/>
          <w:szCs w:val="24"/>
          <w:lang w:val="sq-AL"/>
        </w:rPr>
        <w:t>(5) të SO GL-së</w:t>
      </w:r>
      <w:r w:rsidR="000B35F2" w:rsidRPr="003337E6">
        <w:rPr>
          <w:rFonts w:ascii="Garamond" w:hAnsi="Garamond"/>
          <w:sz w:val="24"/>
          <w:szCs w:val="24"/>
          <w:lang w:val="sq-AL"/>
        </w:rPr>
        <w:t xml:space="preserve"> </w:t>
      </w:r>
      <w:r w:rsidR="00136830" w:rsidRPr="003337E6">
        <w:rPr>
          <w:rFonts w:ascii="Garamond" w:hAnsi="Garamond"/>
          <w:sz w:val="24"/>
          <w:szCs w:val="24"/>
          <w:lang w:val="sq-AL"/>
        </w:rPr>
        <w:t xml:space="preserve">secili OST, në koordinim me </w:t>
      </w:r>
      <w:r w:rsidR="002D2E18">
        <w:rPr>
          <w:rFonts w:ascii="Garamond" w:hAnsi="Garamond"/>
          <w:sz w:val="24"/>
          <w:szCs w:val="24"/>
          <w:lang w:val="sq-AL"/>
        </w:rPr>
        <w:t>OSSH</w:t>
      </w:r>
      <w:r w:rsidR="00136830" w:rsidRPr="003337E6">
        <w:rPr>
          <w:rFonts w:ascii="Garamond" w:hAnsi="Garamond"/>
          <w:sz w:val="24"/>
          <w:szCs w:val="24"/>
          <w:lang w:val="sq-AL"/>
        </w:rPr>
        <w:t>-të në zonën e tij të kontrollit, do të përcaktojë nëse</w:t>
      </w:r>
      <w:r w:rsidR="001B7033">
        <w:rPr>
          <w:rFonts w:ascii="Garamond" w:hAnsi="Garamond"/>
          <w:sz w:val="24"/>
          <w:szCs w:val="24"/>
          <w:lang w:val="sq-AL"/>
        </w:rPr>
        <w:t xml:space="preserve"> </w:t>
      </w:r>
      <w:r w:rsidR="00136830" w:rsidRPr="003337E6">
        <w:rPr>
          <w:rFonts w:ascii="Garamond" w:hAnsi="Garamond"/>
          <w:sz w:val="24"/>
          <w:szCs w:val="24"/>
          <w:lang w:val="sq-AL"/>
        </w:rPr>
        <w:t>PRRR-të e lidhur në shpërndarje në zonën e tij të kontrollit do të sigurojnë të dhënat strukturore, të planifikuara dhe në kohë reale direkt tek OS</w:t>
      </w:r>
      <w:r w:rsidR="00AA6EAB">
        <w:rPr>
          <w:rFonts w:ascii="Garamond" w:hAnsi="Garamond"/>
          <w:sz w:val="24"/>
          <w:szCs w:val="24"/>
          <w:lang w:val="sq-AL"/>
        </w:rPr>
        <w:t>T-ja</w:t>
      </w:r>
      <w:r w:rsidR="00136830" w:rsidRPr="003337E6">
        <w:rPr>
          <w:rFonts w:ascii="Garamond" w:hAnsi="Garamond"/>
          <w:sz w:val="24"/>
          <w:szCs w:val="24"/>
          <w:lang w:val="sq-AL"/>
        </w:rPr>
        <w:t xml:space="preserve"> ose nëpërmjet </w:t>
      </w:r>
      <w:r w:rsidR="002D2E18">
        <w:rPr>
          <w:rFonts w:ascii="Garamond" w:hAnsi="Garamond"/>
          <w:sz w:val="24"/>
          <w:szCs w:val="24"/>
          <w:lang w:val="sq-AL"/>
        </w:rPr>
        <w:t>OSSH</w:t>
      </w:r>
      <w:r w:rsidR="00136830" w:rsidRPr="003337E6">
        <w:rPr>
          <w:rFonts w:ascii="Garamond" w:hAnsi="Garamond"/>
          <w:sz w:val="24"/>
          <w:szCs w:val="24"/>
          <w:lang w:val="sq-AL"/>
        </w:rPr>
        <w:t xml:space="preserve">-së ku lidhet ose të të dyve njëkohësisht. Vendimi për çdo lloj informacioni dhe PRRR mund të jetë i pavarur. Kur të dhënat i ofrohen direkt OST-së, pas kërkesës së </w:t>
      </w:r>
      <w:r w:rsidR="002D2E18">
        <w:rPr>
          <w:rFonts w:ascii="Garamond" w:hAnsi="Garamond"/>
          <w:sz w:val="24"/>
          <w:szCs w:val="24"/>
          <w:lang w:val="sq-AL"/>
        </w:rPr>
        <w:t>OSSH</w:t>
      </w:r>
      <w:r w:rsidR="00136830" w:rsidRPr="003337E6">
        <w:rPr>
          <w:rFonts w:ascii="Garamond" w:hAnsi="Garamond"/>
          <w:sz w:val="24"/>
          <w:szCs w:val="24"/>
          <w:lang w:val="sq-AL"/>
        </w:rPr>
        <w:t>-së në rrjetin e të cilit është lidhur PRRR, OST</w:t>
      </w:r>
      <w:r w:rsidR="00AA6EAB">
        <w:rPr>
          <w:rFonts w:ascii="Garamond" w:hAnsi="Garamond"/>
          <w:sz w:val="24"/>
          <w:szCs w:val="24"/>
          <w:lang w:val="sq-AL"/>
        </w:rPr>
        <w:t>-ja</w:t>
      </w:r>
      <w:r w:rsidR="00136830" w:rsidRPr="003337E6">
        <w:rPr>
          <w:rFonts w:ascii="Garamond" w:hAnsi="Garamond"/>
          <w:sz w:val="24"/>
          <w:szCs w:val="24"/>
          <w:lang w:val="sq-AL"/>
        </w:rPr>
        <w:t xml:space="preserve"> do t</w:t>
      </w:r>
      <w:r w:rsidR="00AA6EAB">
        <w:rPr>
          <w:rFonts w:ascii="Garamond" w:hAnsi="Garamond"/>
          <w:sz w:val="24"/>
          <w:szCs w:val="24"/>
          <w:lang w:val="sq-AL"/>
        </w:rPr>
        <w:t>’</w:t>
      </w:r>
      <w:r w:rsidR="00136830" w:rsidRPr="003337E6">
        <w:rPr>
          <w:rFonts w:ascii="Garamond" w:hAnsi="Garamond"/>
          <w:sz w:val="24"/>
          <w:szCs w:val="24"/>
          <w:lang w:val="sq-AL"/>
        </w:rPr>
        <w:t xml:space="preserve">i vërë ato në dispozicion të </w:t>
      </w:r>
      <w:r w:rsidR="002D2E18">
        <w:rPr>
          <w:rFonts w:ascii="Garamond" w:hAnsi="Garamond"/>
          <w:sz w:val="24"/>
          <w:szCs w:val="24"/>
          <w:lang w:val="sq-AL"/>
        </w:rPr>
        <w:t>OSSH</w:t>
      </w:r>
      <w:r w:rsidR="00136830" w:rsidRPr="003337E6">
        <w:rPr>
          <w:rFonts w:ascii="Garamond" w:hAnsi="Garamond"/>
          <w:sz w:val="24"/>
          <w:szCs w:val="24"/>
          <w:lang w:val="sq-AL"/>
        </w:rPr>
        <w:t>-së.</w:t>
      </w:r>
      <w:r w:rsidR="001B7033">
        <w:rPr>
          <w:rFonts w:ascii="Garamond" w:hAnsi="Garamond"/>
          <w:sz w:val="24"/>
          <w:szCs w:val="24"/>
          <w:lang w:val="sq-AL"/>
        </w:rPr>
        <w:t xml:space="preserve"> </w:t>
      </w:r>
      <w:r w:rsidR="00136830" w:rsidRPr="003337E6">
        <w:rPr>
          <w:rFonts w:ascii="Garamond" w:hAnsi="Garamond"/>
          <w:sz w:val="24"/>
          <w:szCs w:val="24"/>
          <w:lang w:val="sq-AL"/>
        </w:rPr>
        <w:t xml:space="preserve">Kur të dhënat i ofrohen </w:t>
      </w:r>
      <w:r w:rsidR="002D2E18">
        <w:rPr>
          <w:rFonts w:ascii="Garamond" w:hAnsi="Garamond"/>
          <w:sz w:val="24"/>
          <w:szCs w:val="24"/>
          <w:lang w:val="sq-AL"/>
        </w:rPr>
        <w:t>OSSH</w:t>
      </w:r>
      <w:r w:rsidR="00136830" w:rsidRPr="003337E6">
        <w:rPr>
          <w:rFonts w:ascii="Garamond" w:hAnsi="Garamond"/>
          <w:sz w:val="24"/>
          <w:szCs w:val="24"/>
          <w:lang w:val="sq-AL"/>
        </w:rPr>
        <w:t xml:space="preserve">-së, </w:t>
      </w:r>
      <w:r w:rsidR="002D2E18">
        <w:rPr>
          <w:rFonts w:ascii="Garamond" w:hAnsi="Garamond"/>
          <w:sz w:val="24"/>
          <w:szCs w:val="24"/>
          <w:lang w:val="sq-AL"/>
        </w:rPr>
        <w:t>OSSH</w:t>
      </w:r>
      <w:r w:rsidR="00136830" w:rsidRPr="003337E6">
        <w:rPr>
          <w:rFonts w:ascii="Garamond" w:hAnsi="Garamond"/>
          <w:sz w:val="24"/>
          <w:szCs w:val="24"/>
          <w:lang w:val="sq-AL"/>
        </w:rPr>
        <w:t>-ja do t</w:t>
      </w:r>
      <w:r w:rsidR="00AA6EAB">
        <w:rPr>
          <w:rFonts w:ascii="Garamond" w:hAnsi="Garamond"/>
          <w:sz w:val="24"/>
          <w:szCs w:val="24"/>
          <w:lang w:val="sq-AL"/>
        </w:rPr>
        <w:t>’</w:t>
      </w:r>
      <w:r w:rsidR="00136830" w:rsidRPr="003337E6">
        <w:rPr>
          <w:rFonts w:ascii="Garamond" w:hAnsi="Garamond"/>
          <w:sz w:val="24"/>
          <w:szCs w:val="24"/>
          <w:lang w:val="sq-AL"/>
        </w:rPr>
        <w:t xml:space="preserve">i japë të dhënat OST-së. Cilësia dhe niveli i detajimit </w:t>
      </w:r>
      <w:r w:rsidR="00AA6EAB">
        <w:rPr>
          <w:rFonts w:ascii="Garamond" w:hAnsi="Garamond"/>
          <w:sz w:val="24"/>
          <w:szCs w:val="24"/>
          <w:lang w:val="sq-AL"/>
        </w:rPr>
        <w:t>të</w:t>
      </w:r>
      <w:r w:rsidR="00136830" w:rsidRPr="003337E6">
        <w:rPr>
          <w:rFonts w:ascii="Garamond" w:hAnsi="Garamond"/>
          <w:sz w:val="24"/>
          <w:szCs w:val="24"/>
          <w:lang w:val="sq-AL"/>
        </w:rPr>
        <w:t xml:space="preserve"> të dhënave do të mirëmbahet ose përmirësohet. </w:t>
      </w:r>
    </w:p>
    <w:p w:rsidR="00136830" w:rsidRPr="003337E6" w:rsidRDefault="008F6307" w:rsidP="00CD4C22">
      <w:pPr>
        <w:pStyle w:val="ListParagraph"/>
        <w:widowControl w:val="0"/>
        <w:numPr>
          <w:ilvl w:val="0"/>
          <w:numId w:val="34"/>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Kur OST</w:t>
      </w:r>
      <w:r w:rsidR="00AA6EAB">
        <w:rPr>
          <w:rFonts w:ascii="Garamond" w:hAnsi="Garamond"/>
          <w:sz w:val="24"/>
          <w:szCs w:val="24"/>
          <w:lang w:val="sq-AL"/>
        </w:rPr>
        <w:t>-ja</w:t>
      </w:r>
      <w:r w:rsidR="00136830" w:rsidRPr="003337E6">
        <w:rPr>
          <w:rFonts w:ascii="Garamond" w:hAnsi="Garamond"/>
          <w:sz w:val="24"/>
          <w:szCs w:val="24"/>
          <w:lang w:val="sq-AL"/>
        </w:rPr>
        <w:t xml:space="preserve"> ose </w:t>
      </w:r>
      <w:r w:rsidR="002D2E18">
        <w:rPr>
          <w:rFonts w:ascii="Garamond" w:hAnsi="Garamond"/>
          <w:sz w:val="24"/>
          <w:szCs w:val="24"/>
          <w:lang w:val="sq-AL"/>
        </w:rPr>
        <w:t>OSSH</w:t>
      </w:r>
      <w:r w:rsidR="00AA6EAB">
        <w:rPr>
          <w:rFonts w:ascii="Garamond" w:hAnsi="Garamond"/>
          <w:sz w:val="24"/>
          <w:szCs w:val="24"/>
          <w:lang w:val="sq-AL"/>
        </w:rPr>
        <w:t>-ja</w:t>
      </w:r>
      <w:r w:rsidR="00136830" w:rsidRPr="003337E6">
        <w:rPr>
          <w:rFonts w:ascii="Garamond" w:hAnsi="Garamond"/>
          <w:sz w:val="24"/>
          <w:szCs w:val="24"/>
          <w:lang w:val="sq-AL"/>
        </w:rPr>
        <w:t xml:space="preserve"> i marrin të dhënat direkt nga PRRR</w:t>
      </w:r>
      <w:r w:rsidR="00AA6EAB">
        <w:rPr>
          <w:rFonts w:ascii="Garamond" w:hAnsi="Garamond"/>
          <w:sz w:val="24"/>
          <w:szCs w:val="24"/>
          <w:lang w:val="sq-AL"/>
        </w:rPr>
        <w:t>-ja</w:t>
      </w:r>
      <w:r w:rsidR="00136830" w:rsidRPr="003337E6">
        <w:rPr>
          <w:rFonts w:ascii="Garamond" w:hAnsi="Garamond"/>
          <w:sz w:val="24"/>
          <w:szCs w:val="24"/>
          <w:lang w:val="sq-AL"/>
        </w:rPr>
        <w:t>, OST</w:t>
      </w:r>
      <w:r w:rsidR="00AA6EAB">
        <w:rPr>
          <w:rFonts w:ascii="Garamond" w:hAnsi="Garamond"/>
          <w:sz w:val="24"/>
          <w:szCs w:val="24"/>
          <w:lang w:val="sq-AL"/>
        </w:rPr>
        <w:t>-ja</w:t>
      </w:r>
      <w:r w:rsidR="00136830" w:rsidRPr="003337E6">
        <w:rPr>
          <w:rFonts w:ascii="Garamond" w:hAnsi="Garamond"/>
          <w:sz w:val="24"/>
          <w:szCs w:val="24"/>
          <w:lang w:val="sq-AL"/>
        </w:rPr>
        <w:t xml:space="preserve"> ose </w:t>
      </w:r>
      <w:r w:rsidR="002D2E18">
        <w:rPr>
          <w:rFonts w:ascii="Garamond" w:hAnsi="Garamond"/>
          <w:sz w:val="24"/>
          <w:szCs w:val="24"/>
          <w:lang w:val="sq-AL"/>
        </w:rPr>
        <w:t>OSSH</w:t>
      </w:r>
      <w:r w:rsidR="00AA6EAB">
        <w:rPr>
          <w:rFonts w:ascii="Garamond" w:hAnsi="Garamond"/>
          <w:sz w:val="24"/>
          <w:szCs w:val="24"/>
          <w:lang w:val="sq-AL"/>
        </w:rPr>
        <w:t>-ja</w:t>
      </w:r>
      <w:r w:rsidR="00136830" w:rsidRPr="003337E6">
        <w:rPr>
          <w:rFonts w:ascii="Garamond" w:hAnsi="Garamond"/>
          <w:sz w:val="24"/>
          <w:szCs w:val="24"/>
          <w:lang w:val="sq-AL"/>
        </w:rPr>
        <w:t xml:space="preserve"> do të kontrollojë që të dhënat janë në përputhje me kërkesat e cilësisë së specifikuara nga OST-të ose kur janë të zbatueshme nga </w:t>
      </w:r>
      <w:r w:rsidR="002D2E18">
        <w:rPr>
          <w:rFonts w:ascii="Garamond" w:hAnsi="Garamond"/>
          <w:sz w:val="24"/>
          <w:szCs w:val="24"/>
          <w:lang w:val="sq-AL"/>
        </w:rPr>
        <w:t>OSSH</w:t>
      </w:r>
      <w:r w:rsidR="00136830" w:rsidRPr="003337E6">
        <w:rPr>
          <w:rFonts w:ascii="Garamond" w:hAnsi="Garamond"/>
          <w:sz w:val="24"/>
          <w:szCs w:val="24"/>
          <w:lang w:val="sq-AL"/>
        </w:rPr>
        <w:t>-të sipas KORP-</w:t>
      </w:r>
      <w:r w:rsidR="00AA6EAB">
        <w:rPr>
          <w:rFonts w:ascii="Garamond" w:hAnsi="Garamond"/>
          <w:sz w:val="24"/>
          <w:szCs w:val="24"/>
          <w:lang w:val="sq-AL"/>
        </w:rPr>
        <w:t>së,</w:t>
      </w:r>
      <w:r w:rsidR="00136830" w:rsidRPr="003337E6">
        <w:rPr>
          <w:rFonts w:ascii="Garamond" w:hAnsi="Garamond"/>
          <w:sz w:val="24"/>
          <w:szCs w:val="24"/>
          <w:lang w:val="sq-AL"/>
        </w:rPr>
        <w:t xml:space="preserve"> përpara se ta ndajnë këtë informacion me një subjekt tjetër.</w:t>
      </w:r>
    </w:p>
    <w:p w:rsidR="00136830" w:rsidRPr="003337E6" w:rsidRDefault="008F6307" w:rsidP="00CD4C22">
      <w:pPr>
        <w:pStyle w:val="ListParagraph"/>
        <w:widowControl w:val="0"/>
        <w:numPr>
          <w:ilvl w:val="0"/>
          <w:numId w:val="34"/>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2D2E18">
        <w:rPr>
          <w:rFonts w:ascii="Garamond" w:hAnsi="Garamond"/>
          <w:sz w:val="24"/>
          <w:szCs w:val="24"/>
          <w:lang w:val="sq-AL"/>
        </w:rPr>
        <w:t>OSSH</w:t>
      </w:r>
      <w:r w:rsidR="00823474">
        <w:rPr>
          <w:rFonts w:ascii="Garamond" w:hAnsi="Garamond"/>
          <w:sz w:val="24"/>
          <w:szCs w:val="24"/>
          <w:lang w:val="sq-AL"/>
        </w:rPr>
        <w:t>-të fqinj</w:t>
      </w:r>
      <w:r w:rsidR="00136830" w:rsidRPr="003337E6">
        <w:rPr>
          <w:rFonts w:ascii="Garamond" w:hAnsi="Garamond"/>
          <w:sz w:val="24"/>
          <w:szCs w:val="24"/>
          <w:lang w:val="sq-AL"/>
        </w:rPr>
        <w:t xml:space="preserve"> dhe/ose ndërmjet </w:t>
      </w:r>
      <w:r w:rsidR="002D2E18">
        <w:rPr>
          <w:rFonts w:ascii="Garamond" w:hAnsi="Garamond"/>
          <w:sz w:val="24"/>
          <w:szCs w:val="24"/>
          <w:lang w:val="sq-AL"/>
        </w:rPr>
        <w:t>OSSH</w:t>
      </w:r>
      <w:r w:rsidR="00136830" w:rsidRPr="003337E6">
        <w:rPr>
          <w:rFonts w:ascii="Garamond" w:hAnsi="Garamond"/>
          <w:sz w:val="24"/>
          <w:szCs w:val="24"/>
          <w:lang w:val="sq-AL"/>
        </w:rPr>
        <w:t xml:space="preserve">-ve </w:t>
      </w:r>
      <w:r w:rsidR="00136830" w:rsidRPr="00AA6EAB">
        <w:rPr>
          <w:rFonts w:ascii="Garamond" w:eastAsia="Calibri" w:hAnsi="Garamond"/>
          <w:i/>
          <w:spacing w:val="-1"/>
          <w:sz w:val="24"/>
          <w:szCs w:val="24"/>
          <w:lang w:val="sq-AL"/>
        </w:rPr>
        <w:t>do</w:t>
      </w:r>
      <w:r w:rsidR="00136830" w:rsidRPr="00AA6EAB">
        <w:rPr>
          <w:rFonts w:ascii="Garamond" w:eastAsia="Calibri" w:hAnsi="Garamond"/>
          <w:i/>
          <w:sz w:val="24"/>
          <w:szCs w:val="24"/>
          <w:lang w:val="sq-AL"/>
        </w:rPr>
        <w:t>wnstre</w:t>
      </w:r>
      <w:r w:rsidR="00136830" w:rsidRPr="00AA6EAB">
        <w:rPr>
          <w:rFonts w:ascii="Garamond" w:eastAsia="Calibri" w:hAnsi="Garamond"/>
          <w:i/>
          <w:spacing w:val="-2"/>
          <w:sz w:val="24"/>
          <w:szCs w:val="24"/>
          <w:lang w:val="sq-AL"/>
        </w:rPr>
        <w:t>a</w:t>
      </w:r>
      <w:r w:rsidR="00136830" w:rsidRPr="00AA6EAB">
        <w:rPr>
          <w:rFonts w:ascii="Garamond" w:eastAsia="Calibri" w:hAnsi="Garamond"/>
          <w:i/>
          <w:sz w:val="24"/>
          <w:szCs w:val="24"/>
          <w:lang w:val="sq-AL"/>
        </w:rPr>
        <w:t>m</w:t>
      </w:r>
      <w:r w:rsidR="00136830" w:rsidRPr="003337E6">
        <w:rPr>
          <w:rFonts w:ascii="Garamond" w:hAnsi="Garamond"/>
          <w:sz w:val="24"/>
          <w:szCs w:val="24"/>
          <w:lang w:val="sq-AL"/>
        </w:rPr>
        <w:t xml:space="preserve"> dhe </w:t>
      </w:r>
      <w:r w:rsidR="002D2E18">
        <w:rPr>
          <w:rFonts w:ascii="Garamond" w:hAnsi="Garamond"/>
          <w:sz w:val="24"/>
          <w:szCs w:val="24"/>
          <w:lang w:val="sq-AL"/>
        </w:rPr>
        <w:t>OSSH</w:t>
      </w:r>
      <w:r w:rsidR="00136830" w:rsidRPr="003337E6">
        <w:rPr>
          <w:rFonts w:ascii="Garamond" w:hAnsi="Garamond"/>
          <w:sz w:val="24"/>
          <w:szCs w:val="24"/>
          <w:lang w:val="sq-AL"/>
        </w:rPr>
        <w:t>-ve</w:t>
      </w:r>
      <w:r w:rsidR="00136830" w:rsidRPr="003337E6">
        <w:rPr>
          <w:rFonts w:ascii="Garamond" w:hAnsi="Garamond"/>
          <w:color w:val="FF0000"/>
          <w:sz w:val="24"/>
          <w:szCs w:val="24"/>
          <w:lang w:val="sq-AL"/>
        </w:rPr>
        <w:t xml:space="preserve"> </w:t>
      </w:r>
      <w:r w:rsidR="00136830" w:rsidRPr="00AA6EAB">
        <w:rPr>
          <w:rFonts w:ascii="Garamond" w:eastAsia="Calibri" w:hAnsi="Garamond"/>
          <w:i/>
          <w:spacing w:val="-1"/>
          <w:sz w:val="24"/>
          <w:szCs w:val="24"/>
          <w:lang w:val="sq-AL"/>
        </w:rPr>
        <w:t>up</w:t>
      </w:r>
      <w:r w:rsidR="00136830" w:rsidRPr="00AA6EAB">
        <w:rPr>
          <w:rFonts w:ascii="Garamond" w:eastAsia="Calibri" w:hAnsi="Garamond"/>
          <w:i/>
          <w:sz w:val="24"/>
          <w:szCs w:val="24"/>
          <w:lang w:val="sq-AL"/>
        </w:rPr>
        <w:t>st</w:t>
      </w:r>
      <w:r w:rsidR="00136830" w:rsidRPr="00AA6EAB">
        <w:rPr>
          <w:rFonts w:ascii="Garamond" w:eastAsia="Calibri" w:hAnsi="Garamond"/>
          <w:i/>
          <w:spacing w:val="-2"/>
          <w:sz w:val="24"/>
          <w:szCs w:val="24"/>
          <w:lang w:val="sq-AL"/>
        </w:rPr>
        <w:t>r</w:t>
      </w:r>
      <w:r w:rsidR="00136830" w:rsidRPr="00AA6EAB">
        <w:rPr>
          <w:rFonts w:ascii="Garamond" w:eastAsia="Calibri" w:hAnsi="Garamond"/>
          <w:i/>
          <w:sz w:val="24"/>
          <w:szCs w:val="24"/>
          <w:lang w:val="sq-AL"/>
        </w:rPr>
        <w:t>e</w:t>
      </w:r>
      <w:r w:rsidR="00136830" w:rsidRPr="00AA6EAB">
        <w:rPr>
          <w:rFonts w:ascii="Garamond" w:eastAsia="Calibri" w:hAnsi="Garamond"/>
          <w:i/>
          <w:spacing w:val="-2"/>
          <w:sz w:val="24"/>
          <w:szCs w:val="24"/>
          <w:lang w:val="sq-AL"/>
        </w:rPr>
        <w:t>a</w:t>
      </w:r>
      <w:r w:rsidR="00136830" w:rsidRPr="00AA6EAB">
        <w:rPr>
          <w:rFonts w:ascii="Garamond" w:eastAsia="Calibri" w:hAnsi="Garamond"/>
          <w:i/>
          <w:sz w:val="24"/>
          <w:szCs w:val="24"/>
          <w:lang w:val="sq-AL"/>
        </w:rPr>
        <w:t>m</w:t>
      </w:r>
      <w:r w:rsidR="00136830" w:rsidRPr="003337E6">
        <w:rPr>
          <w:rFonts w:ascii="Garamond" w:hAnsi="Garamond"/>
          <w:sz w:val="24"/>
          <w:szCs w:val="24"/>
          <w:lang w:val="sq-AL"/>
        </w:rPr>
        <w:t xml:space="preserve"> informojnë njëri-tjetrin mbi</w:t>
      </w:r>
      <w:r w:rsidR="001B7033">
        <w:rPr>
          <w:rFonts w:ascii="Garamond" w:hAnsi="Garamond"/>
          <w:sz w:val="24"/>
          <w:szCs w:val="24"/>
          <w:lang w:val="sq-AL"/>
        </w:rPr>
        <w:t xml:space="preserve"> </w:t>
      </w:r>
      <w:r w:rsidR="00AA6EAB" w:rsidRPr="003337E6">
        <w:rPr>
          <w:rFonts w:ascii="Garamond" w:hAnsi="Garamond"/>
          <w:sz w:val="24"/>
          <w:szCs w:val="24"/>
          <w:lang w:val="sq-AL"/>
        </w:rPr>
        <w:t>proceset</w:t>
      </w:r>
      <w:r w:rsidR="00136830" w:rsidRPr="003337E6">
        <w:rPr>
          <w:rFonts w:ascii="Garamond" w:hAnsi="Garamond"/>
          <w:sz w:val="24"/>
          <w:szCs w:val="24"/>
          <w:lang w:val="sq-AL"/>
        </w:rPr>
        <w:t xml:space="preserve"> dhe formatet e çdo ndryshimi në të dhënat dhe informacionin midis tyre, në përputhje me</w:t>
      </w:r>
      <w:r w:rsidR="001B7033">
        <w:rPr>
          <w:rFonts w:ascii="Garamond" w:hAnsi="Garamond"/>
          <w:sz w:val="24"/>
          <w:szCs w:val="24"/>
          <w:lang w:val="sq-AL"/>
        </w:rPr>
        <w:t xml:space="preserve"> </w:t>
      </w:r>
      <w:r w:rsidR="00136830" w:rsidRPr="003337E6">
        <w:rPr>
          <w:rFonts w:ascii="Garamond" w:hAnsi="Garamond"/>
          <w:sz w:val="24"/>
          <w:szCs w:val="24"/>
          <w:lang w:val="sq-AL"/>
        </w:rPr>
        <w:t>nenin 40(6) të SO GL</w:t>
      </w:r>
      <w:r w:rsidR="00AA6EAB">
        <w:rPr>
          <w:rFonts w:ascii="Garamond" w:hAnsi="Garamond"/>
          <w:sz w:val="24"/>
          <w:szCs w:val="24"/>
          <w:lang w:val="sq-AL"/>
        </w:rPr>
        <w:t>-së</w:t>
      </w:r>
      <w:r w:rsidR="00136830" w:rsidRPr="003337E6">
        <w:rPr>
          <w:rFonts w:ascii="Garamond" w:hAnsi="Garamond"/>
          <w:sz w:val="24"/>
          <w:szCs w:val="24"/>
          <w:lang w:val="sq-AL"/>
        </w:rPr>
        <w:t>.</w:t>
      </w:r>
    </w:p>
    <w:p w:rsidR="00136830" w:rsidRPr="003337E6" w:rsidRDefault="008F6307" w:rsidP="00CD4C22">
      <w:pPr>
        <w:pStyle w:val="ListParagraph"/>
        <w:widowControl w:val="0"/>
        <w:numPr>
          <w:ilvl w:val="0"/>
          <w:numId w:val="34"/>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2D2E18">
        <w:rPr>
          <w:rFonts w:ascii="Garamond" w:hAnsi="Garamond"/>
          <w:sz w:val="24"/>
          <w:szCs w:val="24"/>
          <w:lang w:val="sq-AL"/>
        </w:rPr>
        <w:t>OSSH</w:t>
      </w:r>
      <w:r w:rsidR="00136830" w:rsidRPr="003337E6">
        <w:rPr>
          <w:rFonts w:ascii="Garamond" w:hAnsi="Garamond"/>
          <w:sz w:val="24"/>
          <w:szCs w:val="24"/>
          <w:lang w:val="sq-AL"/>
        </w:rPr>
        <w:t>-të do të jenë përgjegjës për instalimin, konfigurimin, sigurinë dhe mirëmbajtjen e lidhjeve të komunikimit për shkëmbimin e të dhënave me OST</w:t>
      </w:r>
      <w:r w:rsidR="000110AF">
        <w:rPr>
          <w:rFonts w:ascii="Garamond" w:hAnsi="Garamond"/>
          <w:sz w:val="24"/>
          <w:szCs w:val="24"/>
          <w:lang w:val="sq-AL"/>
        </w:rPr>
        <w:t>-të</w:t>
      </w:r>
      <w:r w:rsidR="00136830" w:rsidRPr="003337E6">
        <w:rPr>
          <w:rFonts w:ascii="Garamond" w:hAnsi="Garamond"/>
          <w:sz w:val="24"/>
          <w:szCs w:val="24"/>
          <w:lang w:val="sq-AL"/>
        </w:rPr>
        <w:t xml:space="preserve"> deri në pikën e ndërfaqes së komunikimit të dakorduar me OST</w:t>
      </w:r>
      <w:r w:rsidR="000110AF">
        <w:rPr>
          <w:rFonts w:ascii="Garamond" w:hAnsi="Garamond"/>
          <w:sz w:val="24"/>
          <w:szCs w:val="24"/>
          <w:lang w:val="sq-AL"/>
        </w:rPr>
        <w:t>-të</w:t>
      </w:r>
      <w:r w:rsidR="00136830" w:rsidRPr="003337E6">
        <w:rPr>
          <w:rFonts w:ascii="Garamond" w:hAnsi="Garamond"/>
          <w:sz w:val="24"/>
          <w:szCs w:val="24"/>
          <w:lang w:val="sq-AL"/>
        </w:rPr>
        <w:t>.</w:t>
      </w:r>
    </w:p>
    <w:p w:rsidR="00136830" w:rsidRPr="003337E6" w:rsidRDefault="008F6307" w:rsidP="00CD4C22">
      <w:pPr>
        <w:pStyle w:val="ListParagraph"/>
        <w:widowControl w:val="0"/>
        <w:numPr>
          <w:ilvl w:val="0"/>
          <w:numId w:val="34"/>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PRRR-të që sigurojnë të dhëna të planifikuara për OST-në dhe PRRR-të që japin të dhëna në kohë reale sipas nenit 6(5) të KORP</w:t>
      </w:r>
      <w:r w:rsidR="005F3CAD">
        <w:rPr>
          <w:rFonts w:ascii="Garamond" w:hAnsi="Garamond"/>
          <w:sz w:val="24"/>
          <w:szCs w:val="24"/>
          <w:lang w:val="sq-AL"/>
        </w:rPr>
        <w:t>-së</w:t>
      </w:r>
      <w:r w:rsidR="00136830" w:rsidRPr="003337E6">
        <w:rPr>
          <w:rFonts w:ascii="Garamond" w:hAnsi="Garamond"/>
          <w:sz w:val="24"/>
          <w:szCs w:val="24"/>
          <w:lang w:val="sq-AL"/>
        </w:rPr>
        <w:t xml:space="preserve"> do të jenë përgjegjës për instalimin, konfigurimin, sigurinë dhe mirëmbajtjen e lidhjeve të komunikimit për shkëmbimin e të dhënave deri në pikën e ndërfaqes së komunikimit me OST</w:t>
      </w:r>
      <w:r w:rsidR="005F3CAD">
        <w:rPr>
          <w:rFonts w:ascii="Garamond" w:hAnsi="Garamond"/>
          <w:sz w:val="24"/>
          <w:szCs w:val="24"/>
          <w:lang w:val="sq-AL"/>
        </w:rPr>
        <w:t>-të</w:t>
      </w:r>
      <w:r w:rsidR="00136830" w:rsidRPr="003337E6">
        <w:rPr>
          <w:rFonts w:ascii="Garamond" w:hAnsi="Garamond"/>
          <w:sz w:val="24"/>
          <w:szCs w:val="24"/>
          <w:lang w:val="sq-AL"/>
        </w:rPr>
        <w:t xml:space="preserve"> ose me </w:t>
      </w:r>
      <w:r w:rsidR="002D2E18">
        <w:rPr>
          <w:rFonts w:ascii="Garamond" w:hAnsi="Garamond"/>
          <w:sz w:val="24"/>
          <w:szCs w:val="24"/>
          <w:lang w:val="sq-AL"/>
        </w:rPr>
        <w:t>OSSH</w:t>
      </w:r>
      <w:r w:rsidR="005F3CAD">
        <w:rPr>
          <w:rFonts w:ascii="Garamond" w:hAnsi="Garamond"/>
          <w:sz w:val="24"/>
          <w:szCs w:val="24"/>
          <w:lang w:val="sq-AL"/>
        </w:rPr>
        <w:t>-të,</w:t>
      </w:r>
      <w:r w:rsidR="00136830" w:rsidRPr="003337E6">
        <w:rPr>
          <w:rFonts w:ascii="Garamond" w:hAnsi="Garamond"/>
          <w:sz w:val="24"/>
          <w:szCs w:val="24"/>
          <w:lang w:val="sq-AL"/>
        </w:rPr>
        <w:t xml:space="preserve"> kur të dhënat i ofrohen </w:t>
      </w:r>
      <w:r w:rsidR="002D2E18">
        <w:rPr>
          <w:rFonts w:ascii="Garamond" w:hAnsi="Garamond"/>
          <w:sz w:val="24"/>
          <w:szCs w:val="24"/>
          <w:lang w:val="sq-AL"/>
        </w:rPr>
        <w:t>OSSH</w:t>
      </w:r>
      <w:r w:rsidR="005F3CAD">
        <w:rPr>
          <w:rFonts w:ascii="Garamond" w:hAnsi="Garamond"/>
          <w:sz w:val="24"/>
          <w:szCs w:val="24"/>
          <w:lang w:val="sq-AL"/>
        </w:rPr>
        <w:t>-së</w:t>
      </w:r>
      <w:r w:rsidR="00136830" w:rsidRPr="003337E6">
        <w:rPr>
          <w:rFonts w:ascii="Garamond" w:hAnsi="Garamond"/>
          <w:sz w:val="24"/>
          <w:szCs w:val="24"/>
          <w:lang w:val="sq-AL"/>
        </w:rPr>
        <w:t>, përveç nëse në mënyrë eksplicite është rënë dakord ndryshe me OST</w:t>
      </w:r>
      <w:r w:rsidR="005F3CAD">
        <w:rPr>
          <w:rFonts w:ascii="Garamond" w:hAnsi="Garamond"/>
          <w:sz w:val="24"/>
          <w:szCs w:val="24"/>
          <w:lang w:val="sq-AL"/>
        </w:rPr>
        <w:t>-të</w:t>
      </w:r>
      <w:r w:rsidR="00136830" w:rsidRPr="003337E6">
        <w:rPr>
          <w:rFonts w:ascii="Garamond" w:hAnsi="Garamond"/>
          <w:sz w:val="24"/>
          <w:szCs w:val="24"/>
          <w:lang w:val="sq-AL"/>
        </w:rPr>
        <w:t xml:space="preserve"> ose </w:t>
      </w:r>
      <w:r w:rsidR="002D2E18">
        <w:rPr>
          <w:rFonts w:ascii="Garamond" w:hAnsi="Garamond"/>
          <w:sz w:val="24"/>
          <w:szCs w:val="24"/>
          <w:lang w:val="sq-AL"/>
        </w:rPr>
        <w:t>OSSH</w:t>
      </w:r>
      <w:r w:rsidR="005F3CAD">
        <w:rPr>
          <w:rFonts w:ascii="Garamond" w:hAnsi="Garamond"/>
          <w:sz w:val="24"/>
          <w:szCs w:val="24"/>
          <w:lang w:val="sq-AL"/>
        </w:rPr>
        <w:t>-të</w:t>
      </w:r>
      <w:r w:rsidR="00136830" w:rsidRPr="003337E6">
        <w:rPr>
          <w:rFonts w:ascii="Garamond" w:hAnsi="Garamond"/>
          <w:sz w:val="24"/>
          <w:szCs w:val="24"/>
          <w:lang w:val="sq-AL"/>
        </w:rPr>
        <w:t>.</w:t>
      </w:r>
    </w:p>
    <w:p w:rsidR="00136830" w:rsidRPr="003337E6" w:rsidRDefault="008F6307" w:rsidP="00CD4C22">
      <w:pPr>
        <w:pStyle w:val="ListParagraph"/>
        <w:widowControl w:val="0"/>
        <w:numPr>
          <w:ilvl w:val="0"/>
          <w:numId w:val="34"/>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OST</w:t>
      </w:r>
      <w:r w:rsidR="005F3CAD">
        <w:rPr>
          <w:rFonts w:ascii="Garamond" w:hAnsi="Garamond"/>
          <w:sz w:val="24"/>
          <w:szCs w:val="24"/>
          <w:lang w:val="sq-AL"/>
        </w:rPr>
        <w:t>-të</w:t>
      </w:r>
      <w:r w:rsidR="00136830" w:rsidRPr="003337E6">
        <w:rPr>
          <w:rFonts w:ascii="Garamond" w:hAnsi="Garamond"/>
          <w:sz w:val="24"/>
          <w:szCs w:val="24"/>
          <w:lang w:val="sq-AL"/>
        </w:rPr>
        <w:t xml:space="preserve"> ose </w:t>
      </w:r>
      <w:r w:rsidR="002D2E18">
        <w:rPr>
          <w:rFonts w:ascii="Garamond" w:hAnsi="Garamond"/>
          <w:sz w:val="24"/>
          <w:szCs w:val="24"/>
          <w:lang w:val="sq-AL"/>
        </w:rPr>
        <w:t>OSSH</w:t>
      </w:r>
      <w:r w:rsidR="005F3CAD">
        <w:rPr>
          <w:rFonts w:ascii="Garamond" w:hAnsi="Garamond"/>
          <w:sz w:val="24"/>
          <w:szCs w:val="24"/>
          <w:lang w:val="sq-AL"/>
        </w:rPr>
        <w:t>-të</w:t>
      </w:r>
      <w:r w:rsidR="00136830" w:rsidRPr="003337E6">
        <w:rPr>
          <w:rFonts w:ascii="Garamond" w:hAnsi="Garamond"/>
          <w:sz w:val="24"/>
          <w:szCs w:val="24"/>
          <w:lang w:val="sq-AL"/>
        </w:rPr>
        <w:t xml:space="preserve">, kur të dhënat i ofrohen drejtpërdrejt </w:t>
      </w:r>
      <w:r w:rsidR="002D2E18">
        <w:rPr>
          <w:rFonts w:ascii="Garamond" w:hAnsi="Garamond"/>
          <w:sz w:val="24"/>
          <w:szCs w:val="24"/>
          <w:lang w:val="sq-AL"/>
        </w:rPr>
        <w:t>OSSH</w:t>
      </w:r>
      <w:r w:rsidR="00136830" w:rsidRPr="003337E6">
        <w:rPr>
          <w:rFonts w:ascii="Garamond" w:hAnsi="Garamond"/>
          <w:sz w:val="24"/>
          <w:szCs w:val="24"/>
          <w:lang w:val="sq-AL"/>
        </w:rPr>
        <w:t>-së</w:t>
      </w:r>
      <w:r w:rsidR="00823474">
        <w:rPr>
          <w:rFonts w:ascii="Garamond" w:hAnsi="Garamond"/>
          <w:sz w:val="24"/>
          <w:szCs w:val="24"/>
          <w:lang w:val="sq-AL"/>
        </w:rPr>
        <w:t>,</w:t>
      </w:r>
      <w:r w:rsidR="00136830" w:rsidRPr="003337E6">
        <w:rPr>
          <w:rFonts w:ascii="Garamond" w:hAnsi="Garamond"/>
          <w:sz w:val="24"/>
          <w:szCs w:val="24"/>
          <w:lang w:val="sq-AL"/>
        </w:rPr>
        <w:t xml:space="preserve"> sipas nenit 3(3) të KORP</w:t>
      </w:r>
      <w:r w:rsidR="005F3CAD">
        <w:rPr>
          <w:rFonts w:ascii="Garamond" w:hAnsi="Garamond"/>
          <w:sz w:val="24"/>
          <w:szCs w:val="24"/>
          <w:lang w:val="sq-AL"/>
        </w:rPr>
        <w:t>-së</w:t>
      </w:r>
      <w:r w:rsidR="00136830" w:rsidRPr="003337E6">
        <w:rPr>
          <w:rFonts w:ascii="Garamond" w:hAnsi="Garamond"/>
          <w:sz w:val="24"/>
          <w:szCs w:val="24"/>
          <w:lang w:val="sq-AL"/>
        </w:rPr>
        <w:t>, do të përcaktojë pikën e ndërfaqes së komunikimit për shkëmbimin e të dhënave të planifikuara dhe të dhënave në kohë reale me PRRR-të.</w:t>
      </w:r>
    </w:p>
    <w:p w:rsidR="00136830" w:rsidRPr="003337E6" w:rsidRDefault="008F6307" w:rsidP="00CD4C22">
      <w:pPr>
        <w:pStyle w:val="ListParagraph"/>
        <w:widowControl w:val="0"/>
        <w:numPr>
          <w:ilvl w:val="0"/>
          <w:numId w:val="34"/>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Në varësi të marrëveshjes së OST</w:t>
      </w:r>
      <w:r w:rsidR="004F2028">
        <w:rPr>
          <w:rFonts w:ascii="Garamond" w:hAnsi="Garamond"/>
          <w:sz w:val="24"/>
          <w:szCs w:val="24"/>
          <w:lang w:val="sq-AL"/>
        </w:rPr>
        <w:t>-së</w:t>
      </w:r>
      <w:r w:rsidR="00136830" w:rsidRPr="003337E6">
        <w:rPr>
          <w:rFonts w:ascii="Garamond" w:hAnsi="Garamond"/>
          <w:sz w:val="24"/>
          <w:szCs w:val="24"/>
          <w:lang w:val="sq-AL"/>
        </w:rPr>
        <w:t xml:space="preserve"> ose </w:t>
      </w:r>
      <w:r w:rsidR="002D2E18">
        <w:rPr>
          <w:rFonts w:ascii="Garamond" w:hAnsi="Garamond"/>
          <w:sz w:val="24"/>
          <w:szCs w:val="24"/>
          <w:lang w:val="sq-AL"/>
        </w:rPr>
        <w:t>OSSH</w:t>
      </w:r>
      <w:r w:rsidR="00136830" w:rsidRPr="003337E6">
        <w:rPr>
          <w:rFonts w:ascii="Garamond" w:hAnsi="Garamond"/>
          <w:sz w:val="24"/>
          <w:szCs w:val="24"/>
          <w:lang w:val="sq-AL"/>
        </w:rPr>
        <w:t>-së</w:t>
      </w:r>
      <w:r w:rsidR="004F2028">
        <w:rPr>
          <w:rFonts w:ascii="Garamond" w:hAnsi="Garamond"/>
          <w:sz w:val="24"/>
          <w:szCs w:val="24"/>
          <w:lang w:val="sq-AL"/>
        </w:rPr>
        <w:t>,</w:t>
      </w:r>
      <w:r w:rsidR="00136830" w:rsidRPr="003337E6">
        <w:rPr>
          <w:rFonts w:ascii="Garamond" w:hAnsi="Garamond"/>
          <w:sz w:val="24"/>
          <w:szCs w:val="24"/>
          <w:lang w:val="sq-AL"/>
        </w:rPr>
        <w:t xml:space="preserve"> në rastin kur</w:t>
      </w:r>
      <w:r w:rsidR="001B7033">
        <w:rPr>
          <w:rFonts w:ascii="Garamond" w:hAnsi="Garamond"/>
          <w:sz w:val="24"/>
          <w:szCs w:val="24"/>
          <w:lang w:val="sq-AL"/>
        </w:rPr>
        <w:t xml:space="preserve"> </w:t>
      </w:r>
      <w:r w:rsidR="00136830" w:rsidRPr="003337E6">
        <w:rPr>
          <w:rFonts w:ascii="Garamond" w:hAnsi="Garamond"/>
          <w:sz w:val="24"/>
          <w:szCs w:val="24"/>
          <w:lang w:val="sq-AL"/>
        </w:rPr>
        <w:t>PRRR-të</w:t>
      </w:r>
      <w:r w:rsidR="001B7033">
        <w:rPr>
          <w:rFonts w:ascii="Garamond" w:hAnsi="Garamond"/>
          <w:sz w:val="24"/>
          <w:szCs w:val="24"/>
          <w:lang w:val="sq-AL"/>
        </w:rPr>
        <w:t xml:space="preserve"> </w:t>
      </w:r>
      <w:r w:rsidR="00136830" w:rsidRPr="003337E6">
        <w:rPr>
          <w:rFonts w:ascii="Garamond" w:hAnsi="Garamond"/>
          <w:sz w:val="24"/>
          <w:szCs w:val="24"/>
          <w:lang w:val="sq-AL"/>
        </w:rPr>
        <w:t xml:space="preserve">sigurojnë të dhëna direkte për një </w:t>
      </w:r>
      <w:r w:rsidR="002D2E18">
        <w:rPr>
          <w:rFonts w:ascii="Garamond" w:hAnsi="Garamond"/>
          <w:sz w:val="24"/>
          <w:szCs w:val="24"/>
          <w:lang w:val="sq-AL"/>
        </w:rPr>
        <w:t>OSSH</w:t>
      </w:r>
      <w:r w:rsidR="00136830" w:rsidRPr="003337E6">
        <w:rPr>
          <w:rFonts w:ascii="Garamond" w:hAnsi="Garamond"/>
          <w:sz w:val="24"/>
          <w:szCs w:val="24"/>
          <w:lang w:val="sq-AL"/>
        </w:rPr>
        <w:t>, palë</w:t>
      </w:r>
      <w:r w:rsidR="004F2028">
        <w:rPr>
          <w:rFonts w:ascii="Garamond" w:hAnsi="Garamond"/>
          <w:sz w:val="24"/>
          <w:szCs w:val="24"/>
          <w:lang w:val="sq-AL"/>
        </w:rPr>
        <w:t>ve</w:t>
      </w:r>
      <w:r w:rsidR="00136830" w:rsidRPr="003337E6">
        <w:rPr>
          <w:rFonts w:ascii="Garamond" w:hAnsi="Garamond"/>
          <w:sz w:val="24"/>
          <w:szCs w:val="24"/>
          <w:lang w:val="sq-AL"/>
        </w:rPr>
        <w:t xml:space="preserve"> që iu kërkohet të japin të dhëna në kuadër të KORP</w:t>
      </w:r>
      <w:r w:rsidR="004F2028">
        <w:rPr>
          <w:rFonts w:ascii="Garamond" w:hAnsi="Garamond"/>
          <w:sz w:val="24"/>
          <w:szCs w:val="24"/>
          <w:lang w:val="sq-AL"/>
        </w:rPr>
        <w:t>-së</w:t>
      </w:r>
      <w:r w:rsidR="00823474">
        <w:rPr>
          <w:rFonts w:ascii="Garamond" w:hAnsi="Garamond"/>
          <w:sz w:val="24"/>
          <w:szCs w:val="24"/>
          <w:lang w:val="sq-AL"/>
        </w:rPr>
        <w:t>,</w:t>
      </w:r>
      <w:r w:rsidR="00136830" w:rsidRPr="003337E6">
        <w:rPr>
          <w:rFonts w:ascii="Garamond" w:hAnsi="Garamond"/>
          <w:sz w:val="24"/>
          <w:szCs w:val="24"/>
          <w:lang w:val="sq-AL"/>
        </w:rPr>
        <w:t xml:space="preserve"> do të lejohen të delegojnë të gjitha detyrat ose pjesë të saj të caktuara në SO GL</w:t>
      </w:r>
      <w:r w:rsidR="004F2028">
        <w:rPr>
          <w:rFonts w:ascii="Garamond" w:hAnsi="Garamond"/>
          <w:sz w:val="24"/>
          <w:szCs w:val="24"/>
          <w:lang w:val="sq-AL"/>
        </w:rPr>
        <w:t>,</w:t>
      </w:r>
      <w:r w:rsidR="00136830" w:rsidRPr="003337E6">
        <w:rPr>
          <w:rFonts w:ascii="Garamond" w:hAnsi="Garamond"/>
          <w:sz w:val="24"/>
          <w:szCs w:val="24"/>
          <w:lang w:val="sq-AL"/>
        </w:rPr>
        <w:t xml:space="preserve"> në një ose më shumë palë të treta, në rast se pala e tretë mund të kryejë funksionin përkatës</w:t>
      </w:r>
      <w:r w:rsidR="00823474">
        <w:rPr>
          <w:rFonts w:ascii="Garamond" w:hAnsi="Garamond"/>
          <w:sz w:val="24"/>
          <w:szCs w:val="24"/>
          <w:lang w:val="sq-AL"/>
        </w:rPr>
        <w:t>,</w:t>
      </w:r>
      <w:r w:rsidR="00136830" w:rsidRPr="003337E6">
        <w:rPr>
          <w:rFonts w:ascii="Garamond" w:hAnsi="Garamond"/>
          <w:sz w:val="24"/>
          <w:szCs w:val="24"/>
          <w:lang w:val="sq-AL"/>
        </w:rPr>
        <w:t xml:space="preserve"> të paktën po aq efektivisht sa subjekti delegues. Subjekti delegues do të mbetet përgjegjës për sigurimin e pajtueshmërisë me detyrimet sipas SO GL</w:t>
      </w:r>
      <w:r w:rsidR="004F2028">
        <w:rPr>
          <w:rFonts w:ascii="Garamond" w:hAnsi="Garamond"/>
          <w:sz w:val="24"/>
          <w:szCs w:val="24"/>
          <w:lang w:val="sq-AL"/>
        </w:rPr>
        <w:t>-së</w:t>
      </w:r>
      <w:r w:rsidR="00136830" w:rsidRPr="003337E6">
        <w:rPr>
          <w:rFonts w:ascii="Garamond" w:hAnsi="Garamond"/>
          <w:sz w:val="24"/>
          <w:szCs w:val="24"/>
          <w:lang w:val="sq-AL"/>
        </w:rPr>
        <w:t>, duke përfshirë sigurimin e qasjes në informacionin e nevojshëm për monitorim nga autoriteti rregullator.</w:t>
      </w:r>
    </w:p>
    <w:p w:rsidR="00136830" w:rsidRPr="00CD4C22" w:rsidRDefault="00136830" w:rsidP="00CD4C22">
      <w:pPr>
        <w:pStyle w:val="ListParagraph"/>
        <w:widowControl w:val="0"/>
        <w:spacing w:after="0" w:line="240" w:lineRule="auto"/>
        <w:ind w:left="0" w:firstLine="284"/>
        <w:rPr>
          <w:rFonts w:ascii="Garamond" w:hAnsi="Garamond"/>
          <w:sz w:val="8"/>
          <w:szCs w:val="24"/>
          <w:lang w:val="sq-AL"/>
        </w:rPr>
      </w:pPr>
    </w:p>
    <w:p w:rsidR="008F6307" w:rsidRPr="003337E6" w:rsidRDefault="004F2028" w:rsidP="00CD4C22">
      <w:pPr>
        <w:pStyle w:val="NeniNr"/>
        <w:keepNext w:val="0"/>
        <w:rPr>
          <w:lang w:val="sq-AL"/>
        </w:rPr>
      </w:pPr>
      <w:bookmarkStart w:id="6" w:name="_Toc512000113"/>
      <w:r>
        <w:rPr>
          <w:lang w:val="sq-AL"/>
        </w:rPr>
        <w:t>Neni 4</w:t>
      </w:r>
    </w:p>
    <w:p w:rsidR="00136830" w:rsidRPr="003337E6" w:rsidRDefault="00136830" w:rsidP="00CD4C22">
      <w:pPr>
        <w:pStyle w:val="NeniTitull"/>
        <w:keepNext w:val="0"/>
        <w:rPr>
          <w:lang w:val="sq-AL"/>
        </w:rPr>
      </w:pPr>
      <w:r w:rsidRPr="003337E6">
        <w:rPr>
          <w:lang w:val="sq-AL"/>
        </w:rPr>
        <w:t>Konfidencialiteti</w:t>
      </w:r>
      <w:bookmarkEnd w:id="6"/>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8F6307" w:rsidP="00CD4C22">
      <w:pPr>
        <w:pStyle w:val="ListParagraph"/>
        <w:widowControl w:val="0"/>
        <w:numPr>
          <w:ilvl w:val="3"/>
          <w:numId w:val="35"/>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Nëse në mënyrë eksplicite nuk shprehet ndryshe, të gjitha të dhënat e prekura nga KORP</w:t>
      </w:r>
      <w:r w:rsidR="004F2028">
        <w:rPr>
          <w:rFonts w:ascii="Garamond" w:eastAsia="Calibri" w:hAnsi="Garamond"/>
          <w:sz w:val="24"/>
          <w:szCs w:val="24"/>
          <w:lang w:val="sq-AL"/>
        </w:rPr>
        <w:t>-ja</w:t>
      </w:r>
      <w:r w:rsidR="00136830" w:rsidRPr="003337E6">
        <w:rPr>
          <w:rFonts w:ascii="Garamond" w:eastAsia="Calibri" w:hAnsi="Garamond"/>
          <w:sz w:val="24"/>
          <w:szCs w:val="24"/>
          <w:lang w:val="sq-AL"/>
        </w:rPr>
        <w:t xml:space="preserve"> do të jenë konfidenciale. Në përputhje me nenin 12 të SO GL</w:t>
      </w:r>
      <w:r w:rsidR="004F2028">
        <w:rPr>
          <w:rFonts w:ascii="Garamond" w:hAnsi="Garamond"/>
          <w:sz w:val="24"/>
          <w:szCs w:val="24"/>
          <w:lang w:val="sq-AL"/>
        </w:rPr>
        <w:t>-së</w:t>
      </w:r>
      <w:r w:rsidR="00136830" w:rsidRPr="003337E6">
        <w:rPr>
          <w:rFonts w:ascii="Garamond" w:eastAsia="Calibri" w:hAnsi="Garamond"/>
          <w:sz w:val="24"/>
          <w:szCs w:val="24"/>
          <w:lang w:val="sq-AL"/>
        </w:rPr>
        <w:t>, secila palë që merr të dhëna sipas KORP-</w:t>
      </w:r>
      <w:r w:rsidR="004F2028">
        <w:rPr>
          <w:rFonts w:ascii="Garamond" w:hAnsi="Garamond"/>
          <w:sz w:val="24"/>
          <w:szCs w:val="24"/>
          <w:lang w:val="sq-AL"/>
        </w:rPr>
        <w:t>së</w:t>
      </w:r>
      <w:r w:rsidR="00136830" w:rsidRPr="003337E6">
        <w:rPr>
          <w:rFonts w:ascii="Garamond" w:eastAsia="Calibri" w:hAnsi="Garamond"/>
          <w:sz w:val="24"/>
          <w:szCs w:val="24"/>
          <w:lang w:val="sq-AL"/>
        </w:rPr>
        <w:t xml:space="preserve"> duhet të zbatojë masat e duhura teknike dhe organizative për të siguruar që të dhënat nuk i zbulohen ndonjë personi ose autoriteti tjetër, pa përjashtuar rastet e mbuluara nga ligji kombëtar, dispozitat tjera të SO GL</w:t>
      </w:r>
      <w:r w:rsidR="004F2028">
        <w:rPr>
          <w:rFonts w:ascii="Garamond" w:hAnsi="Garamond"/>
          <w:sz w:val="24"/>
          <w:szCs w:val="24"/>
          <w:lang w:val="sq-AL"/>
        </w:rPr>
        <w:t>-së</w:t>
      </w:r>
      <w:r w:rsidR="00136830" w:rsidRPr="003337E6">
        <w:rPr>
          <w:rFonts w:ascii="Garamond" w:eastAsia="Calibri" w:hAnsi="Garamond"/>
          <w:sz w:val="24"/>
          <w:szCs w:val="24"/>
          <w:lang w:val="sq-AL"/>
        </w:rPr>
        <w:t xml:space="preserve"> ose legjislacioni tjetër përkatës </w:t>
      </w:r>
      <w:r w:rsidR="004F2028">
        <w:rPr>
          <w:rFonts w:ascii="Garamond" w:eastAsia="Calibri" w:hAnsi="Garamond"/>
          <w:sz w:val="24"/>
          <w:szCs w:val="24"/>
          <w:lang w:val="sq-AL"/>
        </w:rPr>
        <w:t>të</w:t>
      </w:r>
      <w:r w:rsidR="00136830" w:rsidRPr="003337E6">
        <w:rPr>
          <w:rFonts w:ascii="Garamond" w:eastAsia="Calibri" w:hAnsi="Garamond"/>
          <w:sz w:val="24"/>
          <w:szCs w:val="24"/>
          <w:lang w:val="sq-AL"/>
        </w:rPr>
        <w:t xml:space="preserve"> BE</w:t>
      </w:r>
      <w:r w:rsidR="004F2028">
        <w:rPr>
          <w:rFonts w:ascii="Garamond" w:hAnsi="Garamond"/>
          <w:sz w:val="24"/>
          <w:szCs w:val="24"/>
          <w:lang w:val="sq-AL"/>
        </w:rPr>
        <w:t>-së</w:t>
      </w:r>
      <w:r w:rsidR="00136830" w:rsidRPr="003337E6">
        <w:rPr>
          <w:rFonts w:ascii="Garamond" w:eastAsia="Calibri" w:hAnsi="Garamond"/>
          <w:sz w:val="24"/>
          <w:szCs w:val="24"/>
          <w:lang w:val="sq-AL"/>
        </w:rPr>
        <w:t>.</w:t>
      </w:r>
    </w:p>
    <w:p w:rsidR="00136830" w:rsidRPr="003337E6" w:rsidRDefault="008F6307" w:rsidP="00CD4C22">
      <w:pPr>
        <w:pStyle w:val="ListParagraph"/>
        <w:widowControl w:val="0"/>
        <w:numPr>
          <w:ilvl w:val="3"/>
          <w:numId w:val="35"/>
        </w:numPr>
        <w:spacing w:after="0" w:line="240" w:lineRule="auto"/>
        <w:ind w:left="0" w:firstLine="284"/>
        <w:jc w:val="both"/>
        <w:rPr>
          <w:rFonts w:ascii="Garamond"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Duke iu nënshtruar detyrimit të konfidencialitetit të përcaktuar në nenin 12 të SO GL</w:t>
      </w:r>
      <w:r w:rsidR="00233E07">
        <w:rPr>
          <w:rFonts w:ascii="Garamond" w:hAnsi="Garamond"/>
          <w:sz w:val="24"/>
          <w:szCs w:val="24"/>
          <w:lang w:val="sq-AL"/>
        </w:rPr>
        <w:t>-së</w:t>
      </w:r>
      <w:r w:rsidR="00136830" w:rsidRPr="003337E6">
        <w:rPr>
          <w:rFonts w:ascii="Garamond" w:eastAsia="Calibri" w:hAnsi="Garamond"/>
          <w:sz w:val="24"/>
          <w:szCs w:val="24"/>
          <w:lang w:val="sq-AL"/>
        </w:rPr>
        <w:t>, OST-të mund të ndajnë të dhënat e përftuara me të gjith</w:t>
      </w:r>
      <w:r w:rsidR="00233E07">
        <w:rPr>
          <w:rFonts w:ascii="Garamond" w:eastAsia="Calibri" w:hAnsi="Garamond"/>
          <w:sz w:val="24"/>
          <w:szCs w:val="24"/>
          <w:lang w:val="sq-AL"/>
        </w:rPr>
        <w:t>ë</w:t>
      </w:r>
      <w:r w:rsidR="00136830" w:rsidRPr="003337E6">
        <w:rPr>
          <w:rFonts w:ascii="Garamond" w:eastAsia="Calibri" w:hAnsi="Garamond"/>
          <w:sz w:val="24"/>
          <w:szCs w:val="24"/>
          <w:lang w:val="sq-AL"/>
        </w:rPr>
        <w:t xml:space="preserve"> OST-të e tjer</w:t>
      </w:r>
      <w:r w:rsidR="00233E07">
        <w:rPr>
          <w:rFonts w:ascii="Garamond" w:eastAsia="Calibri" w:hAnsi="Garamond"/>
          <w:sz w:val="24"/>
          <w:szCs w:val="24"/>
          <w:lang w:val="sq-AL"/>
        </w:rPr>
        <w:t>ë</w:t>
      </w:r>
      <w:r w:rsidR="00136830" w:rsidRPr="003337E6">
        <w:rPr>
          <w:rFonts w:ascii="Garamond" w:eastAsia="Calibri" w:hAnsi="Garamond"/>
          <w:sz w:val="24"/>
          <w:szCs w:val="24"/>
          <w:lang w:val="sq-AL"/>
        </w:rPr>
        <w:t xml:space="preserve"> që kanë zbatuar plotësisht kërkesat e përcaktuara në KORP.</w:t>
      </w:r>
    </w:p>
    <w:p w:rsidR="008F6307" w:rsidRPr="003337E6" w:rsidRDefault="00136830" w:rsidP="00CD4C22">
      <w:pPr>
        <w:pStyle w:val="NeniNr"/>
        <w:keepNext w:val="0"/>
        <w:rPr>
          <w:lang w:val="sq-AL"/>
        </w:rPr>
      </w:pPr>
      <w:bookmarkStart w:id="7" w:name="_Toc512000114"/>
      <w:r w:rsidRPr="003337E6">
        <w:rPr>
          <w:lang w:val="sq-AL"/>
        </w:rPr>
        <w:t>Neni</w:t>
      </w:r>
      <w:r w:rsidR="001B7033">
        <w:rPr>
          <w:lang w:val="sq-AL"/>
        </w:rPr>
        <w:t xml:space="preserve"> </w:t>
      </w:r>
      <w:r w:rsidR="004F2028">
        <w:rPr>
          <w:lang w:val="sq-AL"/>
        </w:rPr>
        <w:t>5</w:t>
      </w:r>
    </w:p>
    <w:p w:rsidR="00136830" w:rsidRPr="003337E6" w:rsidRDefault="00136830" w:rsidP="00CD4C22">
      <w:pPr>
        <w:pStyle w:val="NeniTitull"/>
        <w:keepNext w:val="0"/>
        <w:rPr>
          <w:lang w:val="sq-AL"/>
        </w:rPr>
      </w:pPr>
      <w:r w:rsidRPr="003337E6">
        <w:rPr>
          <w:lang w:val="sq-AL"/>
        </w:rPr>
        <w:t>Aksesi në informacion</w:t>
      </w:r>
      <w:bookmarkEnd w:id="7"/>
    </w:p>
    <w:p w:rsidR="00136830" w:rsidRPr="00CD4C22" w:rsidRDefault="00136830" w:rsidP="00CD4C22">
      <w:pPr>
        <w:widowControl w:val="0"/>
        <w:spacing w:after="0" w:line="240" w:lineRule="auto"/>
        <w:rPr>
          <w:rFonts w:ascii="Garamond" w:hAnsi="Garamond"/>
          <w:sz w:val="8"/>
          <w:szCs w:val="24"/>
          <w:lang w:val="sq-AL"/>
        </w:rPr>
      </w:pPr>
    </w:p>
    <w:p w:rsidR="00136830" w:rsidRPr="003337E6" w:rsidRDefault="008F6307" w:rsidP="00CD4C22">
      <w:pPr>
        <w:pStyle w:val="ListParagraph"/>
        <w:widowControl w:val="0"/>
        <w:numPr>
          <w:ilvl w:val="0"/>
          <w:numId w:val="36"/>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Çdo modul gjenerues i energjisë, objekt</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ngarkese ose </w:t>
      </w:r>
      <w:r w:rsidR="002D2E18">
        <w:rPr>
          <w:rFonts w:ascii="Garamond" w:eastAsia="Calibri" w:hAnsi="Garamond"/>
          <w:sz w:val="24"/>
          <w:szCs w:val="24"/>
          <w:lang w:val="sq-AL"/>
        </w:rPr>
        <w:t>OSSH</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e mbyllur</w:t>
      </w:r>
      <w:r w:rsidR="00FE010E">
        <w:rPr>
          <w:rFonts w:ascii="Garamond" w:eastAsia="Calibri" w:hAnsi="Garamond"/>
          <w:sz w:val="24"/>
          <w:szCs w:val="24"/>
          <w:lang w:val="sq-AL"/>
        </w:rPr>
        <w:t>,</w:t>
      </w:r>
      <w:r w:rsidR="00136830" w:rsidRPr="003337E6">
        <w:rPr>
          <w:rFonts w:ascii="Garamond" w:eastAsia="Calibri" w:hAnsi="Garamond"/>
          <w:sz w:val="24"/>
          <w:szCs w:val="24"/>
          <w:lang w:val="sq-AL"/>
        </w:rPr>
        <w:t xml:space="preserve"> 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konsideruar si PRRR</w:t>
      </w:r>
      <w:r w:rsidR="00FE010E">
        <w:rPr>
          <w:rFonts w:ascii="Garamond" w:eastAsia="Calibri" w:hAnsi="Garamond"/>
          <w:sz w:val="24"/>
          <w:szCs w:val="24"/>
          <w:lang w:val="sq-AL"/>
        </w:rPr>
        <w:t>,</w:t>
      </w:r>
      <w:r w:rsidR="00136830" w:rsidRPr="003337E6">
        <w:rPr>
          <w:rFonts w:ascii="Garamond" w:eastAsia="Calibri" w:hAnsi="Garamond"/>
          <w:sz w:val="24"/>
          <w:szCs w:val="24"/>
          <w:lang w:val="sq-AL"/>
        </w:rPr>
        <w:t xml:space="preserve"> në përputhje me</w:t>
      </w:r>
      <w:r w:rsidR="001B7033">
        <w:rPr>
          <w:rFonts w:ascii="Garamond" w:eastAsia="Calibri" w:hAnsi="Garamond"/>
          <w:sz w:val="24"/>
          <w:szCs w:val="24"/>
          <w:lang w:val="sq-AL"/>
        </w:rPr>
        <w:t xml:space="preserve"> </w:t>
      </w:r>
      <w:r w:rsidR="00FE010E">
        <w:rPr>
          <w:rFonts w:ascii="Garamond" w:eastAsia="Calibri" w:hAnsi="Garamond"/>
          <w:sz w:val="24"/>
          <w:szCs w:val="24"/>
          <w:lang w:val="sq-AL"/>
        </w:rPr>
        <w:t>nenin 2</w:t>
      </w:r>
      <w:r w:rsidR="00136830" w:rsidRPr="003337E6">
        <w:rPr>
          <w:rFonts w:ascii="Garamond" w:eastAsia="Calibri" w:hAnsi="Garamond"/>
          <w:sz w:val="24"/>
          <w:szCs w:val="24"/>
          <w:lang w:val="sq-AL"/>
        </w:rPr>
        <w:t>(1) të SO GL</w:t>
      </w:r>
      <w:r w:rsidR="00FE010E">
        <w:rPr>
          <w:rFonts w:ascii="Garamond" w:hAnsi="Garamond"/>
          <w:sz w:val="24"/>
          <w:szCs w:val="24"/>
          <w:lang w:val="sq-AL"/>
        </w:rPr>
        <w:t>-së,</w:t>
      </w:r>
      <w:r w:rsidR="00136830" w:rsidRPr="003337E6">
        <w:rPr>
          <w:rFonts w:ascii="Garamond" w:eastAsia="Calibri" w:hAnsi="Garamond"/>
          <w:sz w:val="24"/>
          <w:szCs w:val="24"/>
          <w:lang w:val="sq-AL"/>
        </w:rPr>
        <w:t xml:space="preserve"> do të ketë qasje në informacionin struk</w:t>
      </w:r>
      <w:r w:rsidR="00FE010E">
        <w:rPr>
          <w:rFonts w:ascii="Garamond" w:eastAsia="Calibri" w:hAnsi="Garamond"/>
          <w:sz w:val="24"/>
          <w:szCs w:val="24"/>
          <w:lang w:val="sq-AL"/>
        </w:rPr>
        <w:t>turor referuar objekteve të tij</w:t>
      </w:r>
      <w:r w:rsidR="00136830" w:rsidRPr="003337E6">
        <w:rPr>
          <w:rFonts w:ascii="Garamond" w:eastAsia="Calibri" w:hAnsi="Garamond"/>
          <w:sz w:val="24"/>
          <w:szCs w:val="24"/>
          <w:lang w:val="sq-AL"/>
        </w:rPr>
        <w:t>,</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të ruajtura nga OST ose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w:t>
      </w:r>
    </w:p>
    <w:p w:rsidR="00136830" w:rsidRPr="003337E6" w:rsidRDefault="008F6307" w:rsidP="00CD4C22">
      <w:pPr>
        <w:pStyle w:val="ListParagraph"/>
        <w:widowControl w:val="0"/>
        <w:numPr>
          <w:ilvl w:val="0"/>
          <w:numId w:val="36"/>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Çdo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 xml:space="preserve"> do të ketë qasje në informacionin strukturor, të planifikuar dhe në kohë reale të PRRR-ve</w:t>
      </w:r>
      <w:r w:rsidR="00E258B8">
        <w:rPr>
          <w:rFonts w:ascii="Garamond" w:eastAsia="Calibri" w:hAnsi="Garamond"/>
          <w:sz w:val="24"/>
          <w:szCs w:val="24"/>
          <w:lang w:val="sq-AL"/>
        </w:rPr>
        <w:t>,</w:t>
      </w:r>
      <w:r w:rsidR="00136830" w:rsidRPr="003337E6">
        <w:rPr>
          <w:rFonts w:ascii="Garamond" w:eastAsia="Calibri" w:hAnsi="Garamond"/>
          <w:sz w:val="24"/>
          <w:szCs w:val="24"/>
          <w:lang w:val="sq-AL"/>
        </w:rPr>
        <w:t xml:space="preserve"> të lidhur me rrjetin e tij të</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shpërndarjes.</w:t>
      </w:r>
    </w:p>
    <w:p w:rsidR="00136830" w:rsidRPr="003337E6" w:rsidRDefault="008F6307" w:rsidP="00CD4C22">
      <w:pPr>
        <w:pStyle w:val="ListParagraph"/>
        <w:widowControl w:val="0"/>
        <w:numPr>
          <w:ilvl w:val="0"/>
          <w:numId w:val="36"/>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E258B8">
        <w:rPr>
          <w:rFonts w:ascii="Garamond" w:eastAsia="Calibri" w:hAnsi="Garamond"/>
          <w:sz w:val="24"/>
          <w:szCs w:val="24"/>
          <w:lang w:val="sq-AL"/>
        </w:rPr>
        <w:t>Sipas nenit 40</w:t>
      </w:r>
      <w:r w:rsidR="00136830" w:rsidRPr="003337E6">
        <w:rPr>
          <w:rFonts w:ascii="Garamond" w:eastAsia="Calibri" w:hAnsi="Garamond"/>
          <w:sz w:val="24"/>
          <w:szCs w:val="24"/>
          <w:lang w:val="sq-AL"/>
        </w:rPr>
        <w:t>(10) të SO GL</w:t>
      </w:r>
      <w:r w:rsidR="00E258B8">
        <w:rPr>
          <w:rFonts w:ascii="Garamond" w:hAnsi="Garamond"/>
          <w:sz w:val="24"/>
          <w:szCs w:val="24"/>
          <w:lang w:val="sq-AL"/>
        </w:rPr>
        <w:t>-së</w:t>
      </w:r>
      <w:r w:rsidR="00136830" w:rsidRPr="003337E6">
        <w:rPr>
          <w:rFonts w:ascii="Garamond" w:eastAsia="Calibri" w:hAnsi="Garamond"/>
          <w:sz w:val="24"/>
          <w:szCs w:val="24"/>
          <w:lang w:val="sq-AL"/>
        </w:rPr>
        <w:t xml:space="preserv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-të do të kenë qasje në informacionin strukturor, të planifikuar dhe në kohë reale të elementeve të komisionuar</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të rrjetit të transmetimit në pikën e tyre të lidhjes. Me justifikimin e nevojës për informacion për arsye të sigurisë operacionale dhe simulime dinamike të besueshme të rrjeteve të tyre,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-të mund të kërkojnë informacion të mëtejshëm</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strukturor ose në kohë reale për element</w:t>
      </w:r>
      <w:r w:rsidR="001D7AD6">
        <w:rPr>
          <w:rFonts w:ascii="Garamond" w:eastAsia="Calibri" w:hAnsi="Garamond"/>
          <w:sz w:val="24"/>
          <w:szCs w:val="24"/>
          <w:lang w:val="sq-AL"/>
        </w:rPr>
        <w:t>e</w:t>
      </w:r>
      <w:r w:rsidR="00136830" w:rsidRPr="003337E6">
        <w:rPr>
          <w:rFonts w:ascii="Garamond" w:eastAsia="Calibri" w:hAnsi="Garamond"/>
          <w:sz w:val="24"/>
          <w:szCs w:val="24"/>
          <w:lang w:val="sq-AL"/>
        </w:rPr>
        <w:t>t 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rrjetit të</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komisionuar</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të sistemit të transmetimit të zonës së kontrollit ku janë të lidhur. Kur kërkesa për informacion vjen nga një CDSO, ai nuk do të përfshijë pikat e lidhjes së</w:t>
      </w:r>
      <w:r w:rsidR="001B7033">
        <w:rPr>
          <w:rFonts w:ascii="Garamond" w:eastAsia="Calibri" w:hAnsi="Garamond"/>
          <w:sz w:val="24"/>
          <w:szCs w:val="24"/>
          <w:lang w:val="sq-AL"/>
        </w:rPr>
        <w:t xml:space="preserve"> </w:t>
      </w:r>
      <w:r w:rsidR="004F326D">
        <w:rPr>
          <w:rFonts w:ascii="Garamond" w:eastAsia="Calibri" w:hAnsi="Garamond"/>
          <w:sz w:val="24"/>
          <w:szCs w:val="24"/>
          <w:lang w:val="sq-AL"/>
        </w:rPr>
        <w:t>OSMSH</w:t>
      </w:r>
      <w:r w:rsidR="00136830" w:rsidRPr="003337E6">
        <w:rPr>
          <w:rFonts w:ascii="Garamond" w:eastAsia="Calibri" w:hAnsi="Garamond"/>
          <w:sz w:val="24"/>
          <w:szCs w:val="24"/>
          <w:lang w:val="sq-AL"/>
        </w:rPr>
        <w:t>-ve ose PRRR-ve të tjer</w:t>
      </w:r>
      <w:r w:rsidR="00FB2DE5">
        <w:rPr>
          <w:rFonts w:ascii="Garamond" w:eastAsia="Calibri" w:hAnsi="Garamond"/>
          <w:sz w:val="24"/>
          <w:szCs w:val="24"/>
          <w:lang w:val="sq-AL"/>
        </w:rPr>
        <w:t>ë</w:t>
      </w:r>
      <w:r w:rsidR="00136830" w:rsidRPr="003337E6">
        <w:rPr>
          <w:rFonts w:ascii="Garamond" w:eastAsia="Calibri" w:hAnsi="Garamond"/>
          <w:sz w:val="24"/>
          <w:szCs w:val="24"/>
          <w:lang w:val="sq-AL"/>
        </w:rPr>
        <w:t>. OST-të mund të japin përgjigje pozitive ose negative të justifikuara për këto kërkesa.</w:t>
      </w:r>
    </w:p>
    <w:p w:rsidR="00136830" w:rsidRPr="003337E6" w:rsidRDefault="008F6307" w:rsidP="00CD4C22">
      <w:pPr>
        <w:pStyle w:val="ListParagraph"/>
        <w:widowControl w:val="0"/>
        <w:numPr>
          <w:ilvl w:val="0"/>
          <w:numId w:val="36"/>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PRRR-të do të kenë qasje në informacionin strukturor, të planifikuar dhe në kohë reale të objekteve të komisionuara të sistemit të transmetimit ose të sistemit të shpërndarjes në pikën e tyre të lidhjes. Ai nuk</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duhet të përfshijë pikën e lidhjes së PRRR-ve të tjerë.</w:t>
      </w:r>
    </w:p>
    <w:p w:rsidR="00136830" w:rsidRPr="003337E6" w:rsidRDefault="008F6307" w:rsidP="00CD4C22">
      <w:pPr>
        <w:pStyle w:val="ListParagraph"/>
        <w:widowControl w:val="0"/>
        <w:numPr>
          <w:ilvl w:val="0"/>
          <w:numId w:val="36"/>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Autoritetet rregullatore kombëtare kompetente do të kenë qasje në të gjithë informacionet e shkëmbyera, të cilat i nënshtrohen KORP-</w:t>
      </w:r>
      <w:r w:rsidR="00350510">
        <w:rPr>
          <w:rFonts w:ascii="Garamond" w:eastAsia="Calibri" w:hAnsi="Garamond"/>
          <w:sz w:val="24"/>
          <w:szCs w:val="24"/>
          <w:lang w:val="sq-AL"/>
        </w:rPr>
        <w:t>së</w:t>
      </w:r>
      <w:r w:rsidR="00136830" w:rsidRPr="003337E6">
        <w:rPr>
          <w:rFonts w:ascii="Garamond" w:eastAsia="Calibri" w:hAnsi="Garamond"/>
          <w:sz w:val="24"/>
          <w:szCs w:val="24"/>
          <w:lang w:val="sq-AL"/>
        </w:rPr>
        <w:t xml:space="preserve"> sipas kërkesës.</w:t>
      </w:r>
    </w:p>
    <w:p w:rsidR="00136830" w:rsidRPr="003337E6" w:rsidRDefault="008F6307" w:rsidP="00CD4C22">
      <w:pPr>
        <w:pStyle w:val="ListParagraph"/>
        <w:widowControl w:val="0"/>
        <w:numPr>
          <w:ilvl w:val="0"/>
          <w:numId w:val="36"/>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OST-të mund të ndajnë informacionin strukturor të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-ve ose PRRR-ve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me një palë të tretë për të përmbushur përgjegjësitë e përcaktuara në SO GL, në varësi të formalizimit, të konfidencialitetit dhe kufizimit të marrëveshjes së përdorimit.</w:t>
      </w:r>
    </w:p>
    <w:p w:rsidR="00136830" w:rsidRPr="004F2028" w:rsidRDefault="004F2028" w:rsidP="00CD4C22">
      <w:pPr>
        <w:pStyle w:val="Heading1"/>
        <w:keepNext w:val="0"/>
        <w:widowControl w:val="0"/>
        <w:tabs>
          <w:tab w:val="clear" w:pos="360"/>
        </w:tabs>
        <w:spacing w:before="0" w:after="0"/>
        <w:ind w:left="0" w:firstLine="284"/>
        <w:jc w:val="center"/>
        <w:rPr>
          <w:rFonts w:ascii="Garamond" w:hAnsi="Garamond" w:cs="Times New Roman"/>
          <w:b w:val="0"/>
          <w:sz w:val="24"/>
          <w:szCs w:val="24"/>
          <w:lang w:val="sq-AL"/>
        </w:rPr>
      </w:pPr>
      <w:bookmarkStart w:id="8" w:name="_Toc512000115"/>
      <w:r w:rsidRPr="004F2028">
        <w:rPr>
          <w:rFonts w:ascii="Garamond" w:eastAsia="Times New Roman" w:hAnsi="Garamond" w:cs="Times New Roman"/>
          <w:b w:val="0"/>
          <w:sz w:val="24"/>
          <w:szCs w:val="24"/>
          <w:lang w:val="sq-AL"/>
        </w:rPr>
        <w:t>KREU 2</w:t>
      </w:r>
      <w:bookmarkEnd w:id="8"/>
    </w:p>
    <w:p w:rsidR="00136830" w:rsidRPr="004F2028" w:rsidRDefault="004F2028"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9" w:name="_Toc512000116"/>
      <w:r w:rsidRPr="004F2028">
        <w:rPr>
          <w:rFonts w:ascii="Garamond" w:hAnsi="Garamond" w:cs="Times New Roman"/>
          <w:b w:val="0"/>
          <w:sz w:val="24"/>
          <w:szCs w:val="24"/>
          <w:lang w:val="sq-AL"/>
        </w:rPr>
        <w:t>KËRKESAT ORGANIZATIVE KRYESORE, ROLET DHE PËRGJEGJËSITË</w:t>
      </w:r>
      <w:bookmarkEnd w:id="9"/>
    </w:p>
    <w:p w:rsidR="00136830" w:rsidRPr="00CD4C22" w:rsidRDefault="00136830" w:rsidP="00CD4C22">
      <w:pPr>
        <w:widowControl w:val="0"/>
        <w:spacing w:after="0" w:line="240" w:lineRule="auto"/>
        <w:rPr>
          <w:rFonts w:ascii="Garamond" w:hAnsi="Garamond"/>
          <w:sz w:val="10"/>
          <w:szCs w:val="24"/>
          <w:lang w:val="sq-AL"/>
        </w:rPr>
      </w:pPr>
    </w:p>
    <w:p w:rsidR="00136830" w:rsidRPr="004F2028" w:rsidRDefault="004F2028"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10" w:name="_Toc512000117"/>
      <w:r w:rsidRPr="004F2028">
        <w:rPr>
          <w:rFonts w:ascii="Garamond" w:hAnsi="Garamond" w:cs="Times New Roman"/>
          <w:b w:val="0"/>
          <w:sz w:val="24"/>
          <w:szCs w:val="24"/>
          <w:lang w:val="sq-AL"/>
        </w:rPr>
        <w:t>KAPITULLI 1</w:t>
      </w:r>
      <w:bookmarkEnd w:id="10"/>
    </w:p>
    <w:p w:rsidR="00136830" w:rsidRPr="004F2028" w:rsidRDefault="004F2028"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11" w:name="_Toc512000118"/>
      <w:r w:rsidRPr="004F2028">
        <w:rPr>
          <w:rFonts w:ascii="Garamond" w:hAnsi="Garamond" w:cs="Times New Roman"/>
          <w:b w:val="0"/>
          <w:sz w:val="24"/>
          <w:szCs w:val="24"/>
          <w:lang w:val="sq-AL"/>
        </w:rPr>
        <w:t>PËRGJEGJËSITË E OST-ve</w:t>
      </w:r>
      <w:bookmarkEnd w:id="11"/>
    </w:p>
    <w:p w:rsidR="00136830" w:rsidRPr="00CD4C22" w:rsidRDefault="00136830" w:rsidP="00CD4C22">
      <w:pPr>
        <w:widowControl w:val="0"/>
        <w:spacing w:after="0" w:line="240" w:lineRule="auto"/>
        <w:rPr>
          <w:rFonts w:ascii="Garamond" w:hAnsi="Garamond"/>
          <w:sz w:val="8"/>
          <w:szCs w:val="24"/>
          <w:lang w:val="sq-AL"/>
        </w:rPr>
      </w:pPr>
    </w:p>
    <w:p w:rsidR="008F6307" w:rsidRPr="003337E6" w:rsidRDefault="00136830" w:rsidP="00CD4C22">
      <w:pPr>
        <w:pStyle w:val="NeniNr"/>
        <w:keepNext w:val="0"/>
        <w:rPr>
          <w:rFonts w:eastAsia="Times New Roman"/>
          <w:lang w:val="sq-AL"/>
        </w:rPr>
      </w:pPr>
      <w:bookmarkStart w:id="12" w:name="_Toc512000119"/>
      <w:r w:rsidRPr="003337E6">
        <w:rPr>
          <w:lang w:val="sq-AL"/>
        </w:rPr>
        <w:t>Neni 6</w:t>
      </w:r>
    </w:p>
    <w:p w:rsidR="00136830" w:rsidRPr="003337E6" w:rsidRDefault="00136830" w:rsidP="00CD4C22">
      <w:pPr>
        <w:pStyle w:val="NeniTitull"/>
        <w:keepNext w:val="0"/>
        <w:rPr>
          <w:lang w:val="sq-AL"/>
        </w:rPr>
      </w:pPr>
      <w:r w:rsidRPr="003337E6">
        <w:rPr>
          <w:lang w:val="sq-AL"/>
        </w:rPr>
        <w:t>Përgjegjësitë kryesore</w:t>
      </w:r>
      <w:bookmarkEnd w:id="12"/>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8F6307" w:rsidP="00CD4C22">
      <w:pPr>
        <w:pStyle w:val="ListParagraph"/>
        <w:widowControl w:val="0"/>
        <w:numPr>
          <w:ilvl w:val="0"/>
          <w:numId w:val="19"/>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Çdo OST duhet t</w:t>
      </w:r>
      <w:r w:rsidR="006F5776">
        <w:rPr>
          <w:rFonts w:ascii="Garamond" w:hAnsi="Garamond"/>
          <w:sz w:val="24"/>
          <w:szCs w:val="24"/>
          <w:lang w:val="sq-AL"/>
        </w:rPr>
        <w:t>’u</w:t>
      </w:r>
      <w:r w:rsidR="00510A1E">
        <w:rPr>
          <w:rFonts w:ascii="Garamond" w:hAnsi="Garamond"/>
          <w:sz w:val="24"/>
          <w:szCs w:val="24"/>
          <w:lang w:val="sq-AL"/>
        </w:rPr>
        <w:t xml:space="preserve"> komunikojë OST-ve përkatës</w:t>
      </w:r>
      <w:r w:rsidR="00136830" w:rsidRPr="003337E6">
        <w:rPr>
          <w:rFonts w:ascii="Garamond" w:hAnsi="Garamond"/>
          <w:sz w:val="24"/>
          <w:szCs w:val="24"/>
          <w:lang w:val="sq-AL"/>
        </w:rPr>
        <w:t>, elementet e sistemit të tyre të transmetimit të identifikuara si pjesë e zonës së tij</w:t>
      </w:r>
      <w:r w:rsidR="001B7033">
        <w:rPr>
          <w:rFonts w:ascii="Garamond" w:hAnsi="Garamond"/>
          <w:sz w:val="24"/>
          <w:szCs w:val="24"/>
          <w:lang w:val="sq-AL"/>
        </w:rPr>
        <w:t xml:space="preserve"> </w:t>
      </w:r>
      <w:r w:rsidR="00136830" w:rsidRPr="003337E6">
        <w:rPr>
          <w:rFonts w:ascii="Garamond" w:hAnsi="Garamond"/>
          <w:sz w:val="24"/>
          <w:szCs w:val="24"/>
          <w:lang w:val="sq-AL"/>
        </w:rPr>
        <w:t>të observimit</w:t>
      </w:r>
      <w:r w:rsidR="006F5776">
        <w:rPr>
          <w:rFonts w:ascii="Garamond" w:hAnsi="Garamond"/>
          <w:sz w:val="24"/>
          <w:szCs w:val="24"/>
          <w:lang w:val="sq-AL"/>
        </w:rPr>
        <w:t>,</w:t>
      </w:r>
      <w:r w:rsidR="00136830" w:rsidRPr="003337E6">
        <w:rPr>
          <w:rFonts w:ascii="Garamond" w:hAnsi="Garamond"/>
          <w:sz w:val="24"/>
          <w:szCs w:val="24"/>
          <w:lang w:val="sq-AL"/>
        </w:rPr>
        <w:t xml:space="preserve"> sipas metodologjisë në nenin 75 të SO GL</w:t>
      </w:r>
      <w:r w:rsidR="006F5776">
        <w:rPr>
          <w:rFonts w:ascii="Garamond" w:hAnsi="Garamond"/>
          <w:sz w:val="24"/>
          <w:szCs w:val="24"/>
          <w:lang w:val="sq-AL"/>
        </w:rPr>
        <w:t>-së</w:t>
      </w:r>
      <w:r w:rsidR="00136830" w:rsidRPr="003337E6">
        <w:rPr>
          <w:rFonts w:ascii="Garamond" w:hAnsi="Garamond"/>
          <w:sz w:val="24"/>
          <w:szCs w:val="24"/>
          <w:lang w:val="sq-AL"/>
        </w:rPr>
        <w:t>.</w:t>
      </w:r>
    </w:p>
    <w:p w:rsidR="00136830" w:rsidRPr="003337E6" w:rsidRDefault="008F6307" w:rsidP="00CD4C22">
      <w:pPr>
        <w:pStyle w:val="ListParagraph"/>
        <w:widowControl w:val="0"/>
        <w:numPr>
          <w:ilvl w:val="0"/>
          <w:numId w:val="19"/>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Çdo OST do t</w:t>
      </w:r>
      <w:r w:rsidR="006F5776">
        <w:rPr>
          <w:rFonts w:ascii="Garamond" w:hAnsi="Garamond"/>
          <w:sz w:val="24"/>
          <w:szCs w:val="24"/>
          <w:lang w:val="sq-AL"/>
        </w:rPr>
        <w:t>’u</w:t>
      </w:r>
      <w:r w:rsidR="00136830" w:rsidRPr="003337E6">
        <w:rPr>
          <w:rFonts w:ascii="Garamond" w:hAnsi="Garamond"/>
          <w:sz w:val="24"/>
          <w:szCs w:val="24"/>
          <w:lang w:val="sq-AL"/>
        </w:rPr>
        <w:t xml:space="preserve"> komunikojë </w:t>
      </w:r>
      <w:r w:rsidR="002D2E18">
        <w:rPr>
          <w:rFonts w:ascii="Garamond" w:hAnsi="Garamond"/>
          <w:sz w:val="24"/>
          <w:szCs w:val="24"/>
          <w:lang w:val="sq-AL"/>
        </w:rPr>
        <w:t>OSSH</w:t>
      </w:r>
      <w:r w:rsidR="00136830" w:rsidRPr="003337E6">
        <w:rPr>
          <w:rFonts w:ascii="Garamond" w:hAnsi="Garamond"/>
          <w:sz w:val="24"/>
          <w:szCs w:val="24"/>
          <w:lang w:val="sq-AL"/>
        </w:rPr>
        <w:t>-ve respektive të zonës së tij të kontrollit, elementet e rrjetit të tyre të shpërndarjes të identifikuar si pjesë e zonës së tij të observimit</w:t>
      </w:r>
      <w:r w:rsidR="006F5776">
        <w:rPr>
          <w:rFonts w:ascii="Garamond" w:hAnsi="Garamond"/>
          <w:sz w:val="24"/>
          <w:szCs w:val="24"/>
          <w:lang w:val="sq-AL"/>
        </w:rPr>
        <w:t>,</w:t>
      </w:r>
      <w:r w:rsidR="00136830" w:rsidRPr="003337E6">
        <w:rPr>
          <w:rFonts w:ascii="Garamond" w:hAnsi="Garamond"/>
          <w:sz w:val="24"/>
          <w:szCs w:val="24"/>
          <w:lang w:val="sq-AL"/>
        </w:rPr>
        <w:t xml:space="preserve"> sipas metodologjisë në nenit 75 të SO GL</w:t>
      </w:r>
      <w:r w:rsidR="006F5776">
        <w:rPr>
          <w:rFonts w:ascii="Garamond" w:hAnsi="Garamond"/>
          <w:sz w:val="24"/>
          <w:szCs w:val="24"/>
          <w:lang w:val="sq-AL"/>
        </w:rPr>
        <w:t>-së</w:t>
      </w:r>
      <w:r w:rsidR="00136830" w:rsidRPr="003337E6">
        <w:rPr>
          <w:rFonts w:ascii="Garamond" w:hAnsi="Garamond"/>
          <w:sz w:val="24"/>
          <w:szCs w:val="24"/>
          <w:lang w:val="sq-AL"/>
        </w:rPr>
        <w:t>.</w:t>
      </w:r>
    </w:p>
    <w:p w:rsidR="00136830" w:rsidRPr="003337E6" w:rsidRDefault="008F6307" w:rsidP="00CD4C22">
      <w:pPr>
        <w:pStyle w:val="ListParagraph"/>
        <w:widowControl w:val="0"/>
        <w:numPr>
          <w:ilvl w:val="0"/>
          <w:numId w:val="19"/>
        </w:numPr>
        <w:spacing w:after="0" w:line="240" w:lineRule="auto"/>
        <w:ind w:left="0" w:firstLine="284"/>
        <w:jc w:val="both"/>
        <w:rPr>
          <w:rFonts w:ascii="Garamond"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Çdo</w:t>
      </w:r>
      <w:r w:rsidR="00136830" w:rsidRPr="003337E6">
        <w:rPr>
          <w:rFonts w:ascii="Garamond" w:hAnsi="Garamond"/>
          <w:sz w:val="24"/>
          <w:szCs w:val="24"/>
          <w:lang w:val="sq-AL"/>
        </w:rPr>
        <w:t xml:space="preserve"> OST do t</w:t>
      </w:r>
      <w:r w:rsidR="006F5776">
        <w:rPr>
          <w:rFonts w:ascii="Garamond" w:hAnsi="Garamond"/>
          <w:sz w:val="24"/>
          <w:szCs w:val="24"/>
          <w:lang w:val="sq-AL"/>
        </w:rPr>
        <w:t>’u</w:t>
      </w:r>
      <w:r w:rsidR="001B7033">
        <w:rPr>
          <w:rFonts w:ascii="Garamond" w:hAnsi="Garamond"/>
          <w:sz w:val="24"/>
          <w:szCs w:val="24"/>
          <w:lang w:val="sq-AL"/>
        </w:rPr>
        <w:t xml:space="preserve"> </w:t>
      </w:r>
      <w:r w:rsidR="00136830" w:rsidRPr="003337E6">
        <w:rPr>
          <w:rFonts w:ascii="Garamond" w:hAnsi="Garamond"/>
          <w:sz w:val="24"/>
          <w:szCs w:val="24"/>
          <w:lang w:val="sq-AL"/>
        </w:rPr>
        <w:t>ofrojë informacion të përditësuar të elementeve të rrjetit në sistemin e tij të transmetimit që është pjesë e zonës së observimit të OST-së tjetër, në përputhje me nenin 41 dhe 42(2) të SO GL</w:t>
      </w:r>
      <w:r w:rsidR="006F5776">
        <w:rPr>
          <w:rFonts w:ascii="Garamond" w:hAnsi="Garamond"/>
          <w:sz w:val="24"/>
          <w:szCs w:val="24"/>
          <w:lang w:val="sq-AL"/>
        </w:rPr>
        <w:t>-së</w:t>
      </w:r>
      <w:r w:rsidR="00136830" w:rsidRPr="003337E6">
        <w:rPr>
          <w:rFonts w:ascii="Garamond" w:hAnsi="Garamond"/>
          <w:sz w:val="24"/>
          <w:szCs w:val="24"/>
          <w:lang w:val="sq-AL"/>
        </w:rPr>
        <w:t>.</w:t>
      </w:r>
    </w:p>
    <w:p w:rsidR="00136830" w:rsidRPr="003337E6" w:rsidRDefault="008F6307" w:rsidP="00CD4C22">
      <w:pPr>
        <w:pStyle w:val="ListParagraph"/>
        <w:widowControl w:val="0"/>
        <w:numPr>
          <w:ilvl w:val="0"/>
          <w:numId w:val="19"/>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Çdo OST do të shkëmbejë të dhëna në kohë reale me OST-të e tjer</w:t>
      </w:r>
      <w:r w:rsidR="00FB2DE5">
        <w:rPr>
          <w:rFonts w:ascii="Garamond" w:hAnsi="Garamond"/>
          <w:sz w:val="24"/>
          <w:szCs w:val="24"/>
          <w:lang w:val="sq-AL"/>
        </w:rPr>
        <w:t>ë</w:t>
      </w:r>
      <w:r w:rsidR="00136830" w:rsidRPr="003337E6">
        <w:rPr>
          <w:rFonts w:ascii="Garamond" w:hAnsi="Garamond"/>
          <w:sz w:val="24"/>
          <w:szCs w:val="24"/>
          <w:lang w:val="sq-AL"/>
        </w:rPr>
        <w:t xml:space="preserve"> të zonës sinkrone</w:t>
      </w:r>
      <w:r w:rsidR="006F5776">
        <w:rPr>
          <w:rFonts w:ascii="Garamond" w:hAnsi="Garamond"/>
          <w:sz w:val="24"/>
          <w:szCs w:val="24"/>
          <w:lang w:val="sq-AL"/>
        </w:rPr>
        <w:t>, në përputhje me nenin 42</w:t>
      </w:r>
      <w:r w:rsidR="00136830" w:rsidRPr="003337E6">
        <w:rPr>
          <w:rFonts w:ascii="Garamond" w:hAnsi="Garamond"/>
          <w:sz w:val="24"/>
          <w:szCs w:val="24"/>
          <w:lang w:val="sq-AL"/>
        </w:rPr>
        <w:t>(1) të SO GL</w:t>
      </w:r>
      <w:r w:rsidR="006F5776">
        <w:rPr>
          <w:rFonts w:ascii="Garamond" w:hAnsi="Garamond"/>
          <w:sz w:val="24"/>
          <w:szCs w:val="24"/>
          <w:lang w:val="sq-AL"/>
        </w:rPr>
        <w:t>-së</w:t>
      </w:r>
      <w:r w:rsidR="00136830" w:rsidRPr="003337E6">
        <w:rPr>
          <w:rFonts w:ascii="Garamond" w:hAnsi="Garamond"/>
          <w:sz w:val="24"/>
          <w:szCs w:val="24"/>
          <w:lang w:val="sq-AL"/>
        </w:rPr>
        <w:t>.</w:t>
      </w:r>
    </w:p>
    <w:p w:rsidR="00136830" w:rsidRPr="003337E6" w:rsidRDefault="008F6307" w:rsidP="00CD4C22">
      <w:pPr>
        <w:pStyle w:val="ListParagraph"/>
        <w:widowControl w:val="0"/>
        <w:numPr>
          <w:ilvl w:val="0"/>
          <w:numId w:val="19"/>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Në varësi të miratimit nga autoriteti rregullator kompetent ose të miratimit nga entiteti i caktuar nga </w:t>
      </w:r>
      <w:r w:rsidR="00EE4F0A" w:rsidRPr="003337E6">
        <w:rPr>
          <w:rFonts w:ascii="Garamond" w:hAnsi="Garamond"/>
          <w:sz w:val="24"/>
          <w:szCs w:val="24"/>
          <w:lang w:val="sq-AL"/>
        </w:rPr>
        <w:t>shteti anëtar</w:t>
      </w:r>
      <w:r w:rsidR="00EE4F0A">
        <w:rPr>
          <w:rFonts w:ascii="Garamond" w:hAnsi="Garamond"/>
          <w:sz w:val="24"/>
          <w:szCs w:val="24"/>
          <w:lang w:val="sq-AL"/>
        </w:rPr>
        <w:t>,</w:t>
      </w:r>
      <w:r w:rsidR="00EE4F0A" w:rsidRPr="003337E6">
        <w:rPr>
          <w:rFonts w:ascii="Garamond" w:hAnsi="Garamond"/>
          <w:sz w:val="24"/>
          <w:szCs w:val="24"/>
          <w:lang w:val="sq-AL"/>
        </w:rPr>
        <w:t xml:space="preserve"> </w:t>
      </w:r>
      <w:r w:rsidR="00136830" w:rsidRPr="003337E6">
        <w:rPr>
          <w:rFonts w:ascii="Garamond" w:hAnsi="Garamond"/>
          <w:sz w:val="24"/>
          <w:szCs w:val="24"/>
          <w:lang w:val="sq-AL"/>
        </w:rPr>
        <w:t>në përputhje me nenin 40(5) të SO GL</w:t>
      </w:r>
      <w:r w:rsidR="00EE4F0A">
        <w:rPr>
          <w:rFonts w:ascii="Garamond" w:hAnsi="Garamond"/>
          <w:sz w:val="24"/>
          <w:szCs w:val="24"/>
          <w:lang w:val="sq-AL"/>
        </w:rPr>
        <w:t>-së</w:t>
      </w:r>
      <w:r w:rsidR="00136830" w:rsidRPr="003337E6">
        <w:rPr>
          <w:rFonts w:ascii="Garamond" w:hAnsi="Garamond"/>
          <w:sz w:val="24"/>
          <w:szCs w:val="24"/>
          <w:lang w:val="sq-AL"/>
        </w:rPr>
        <w:t xml:space="preserve">, çdo OST, në koordinim me </w:t>
      </w:r>
      <w:r w:rsidR="002D2E18">
        <w:rPr>
          <w:rFonts w:ascii="Garamond" w:hAnsi="Garamond"/>
          <w:sz w:val="24"/>
          <w:szCs w:val="24"/>
          <w:lang w:val="sq-AL"/>
        </w:rPr>
        <w:t>OSSH</w:t>
      </w:r>
      <w:r w:rsidR="00136830" w:rsidRPr="003337E6">
        <w:rPr>
          <w:rFonts w:ascii="Garamond" w:hAnsi="Garamond"/>
          <w:sz w:val="24"/>
          <w:szCs w:val="24"/>
          <w:lang w:val="sq-AL"/>
        </w:rPr>
        <w:t>-të dhe PRRR-të, do të përcaktojnë PRRR-të në zonën e tyre të observimit</w:t>
      </w:r>
      <w:r w:rsidR="00022CE0">
        <w:rPr>
          <w:rFonts w:ascii="Garamond" w:hAnsi="Garamond"/>
          <w:sz w:val="24"/>
          <w:szCs w:val="24"/>
          <w:lang w:val="sq-AL"/>
        </w:rPr>
        <w:t>,</w:t>
      </w:r>
      <w:r w:rsidR="00136830" w:rsidRPr="003337E6">
        <w:rPr>
          <w:rFonts w:ascii="Garamond" w:hAnsi="Garamond"/>
          <w:sz w:val="24"/>
          <w:szCs w:val="24"/>
          <w:lang w:val="sq-AL"/>
        </w:rPr>
        <w:t xml:space="preserve"> të cil</w:t>
      </w:r>
      <w:r w:rsidR="00022CE0">
        <w:rPr>
          <w:rFonts w:ascii="Garamond" w:hAnsi="Garamond"/>
          <w:sz w:val="24"/>
          <w:szCs w:val="24"/>
          <w:lang w:val="sq-AL"/>
        </w:rPr>
        <w:t>ë</w:t>
      </w:r>
      <w:r w:rsidR="00136830" w:rsidRPr="003337E6">
        <w:rPr>
          <w:rFonts w:ascii="Garamond" w:hAnsi="Garamond"/>
          <w:sz w:val="24"/>
          <w:szCs w:val="24"/>
          <w:lang w:val="sq-AL"/>
        </w:rPr>
        <w:t>t do të sigurojnë të dhëna në kohë reale.</w:t>
      </w:r>
    </w:p>
    <w:p w:rsidR="00136830" w:rsidRPr="003337E6" w:rsidRDefault="008F6307" w:rsidP="00CD4C22">
      <w:pPr>
        <w:pStyle w:val="ListParagraph"/>
        <w:widowControl w:val="0"/>
        <w:numPr>
          <w:ilvl w:val="0"/>
          <w:numId w:val="19"/>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Çdo OST do të siguroj</w:t>
      </w:r>
      <w:r w:rsidR="00022CE0">
        <w:rPr>
          <w:rFonts w:ascii="Garamond" w:hAnsi="Garamond"/>
          <w:sz w:val="24"/>
          <w:szCs w:val="24"/>
          <w:lang w:val="sq-AL"/>
        </w:rPr>
        <w:t>ë</w:t>
      </w:r>
      <w:r w:rsidR="00136830" w:rsidRPr="003337E6">
        <w:rPr>
          <w:rFonts w:ascii="Garamond" w:hAnsi="Garamond"/>
          <w:sz w:val="24"/>
          <w:szCs w:val="24"/>
          <w:lang w:val="sq-AL"/>
        </w:rPr>
        <w:t xml:space="preserve"> informacion të përditësuar të rrjetit të </w:t>
      </w:r>
      <w:r w:rsidR="002D2E18">
        <w:rPr>
          <w:rFonts w:ascii="Garamond" w:hAnsi="Garamond"/>
          <w:sz w:val="24"/>
          <w:szCs w:val="24"/>
          <w:lang w:val="sq-AL"/>
        </w:rPr>
        <w:t>OSSH</w:t>
      </w:r>
      <w:r w:rsidR="00136830" w:rsidRPr="003337E6">
        <w:rPr>
          <w:rFonts w:ascii="Garamond" w:hAnsi="Garamond"/>
          <w:sz w:val="24"/>
          <w:szCs w:val="24"/>
          <w:lang w:val="sq-AL"/>
        </w:rPr>
        <w:t>-së në zonës e tij të kontrollit që është pjesë e zonës së observimit e OST-së tjetër për ato</w:t>
      </w:r>
      <w:r w:rsidR="001B7033">
        <w:rPr>
          <w:rFonts w:ascii="Garamond" w:hAnsi="Garamond"/>
          <w:sz w:val="24"/>
          <w:szCs w:val="24"/>
          <w:lang w:val="sq-AL"/>
        </w:rPr>
        <w:t xml:space="preserve"> </w:t>
      </w:r>
      <w:r w:rsidR="00136830" w:rsidRPr="003337E6">
        <w:rPr>
          <w:rFonts w:ascii="Garamond" w:hAnsi="Garamond"/>
          <w:sz w:val="24"/>
          <w:szCs w:val="24"/>
          <w:lang w:val="sq-AL"/>
        </w:rPr>
        <w:t>OST.</w:t>
      </w:r>
    </w:p>
    <w:p w:rsidR="00136830" w:rsidRPr="003337E6" w:rsidRDefault="008F6307" w:rsidP="00CD4C22">
      <w:pPr>
        <w:pStyle w:val="ListParagraph"/>
        <w:widowControl w:val="0"/>
        <w:numPr>
          <w:ilvl w:val="0"/>
          <w:numId w:val="19"/>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Çdo OST mund të ofrojë informacion të përditë</w:t>
      </w:r>
      <w:r w:rsidR="00823474">
        <w:rPr>
          <w:rFonts w:ascii="Garamond" w:hAnsi="Garamond"/>
          <w:sz w:val="24"/>
          <w:szCs w:val="24"/>
          <w:lang w:val="sq-AL"/>
        </w:rPr>
        <w:t>suar të rrjetit të OST-ve fqinj</w:t>
      </w:r>
      <w:r w:rsidR="00136830" w:rsidRPr="003337E6">
        <w:rPr>
          <w:rFonts w:ascii="Garamond" w:hAnsi="Garamond"/>
          <w:sz w:val="24"/>
          <w:szCs w:val="24"/>
          <w:lang w:val="sq-AL"/>
        </w:rPr>
        <w:t xml:space="preserve"> që kanë ndikim në rrjetin e shpërndarjes </w:t>
      </w:r>
      <w:r w:rsidR="00022CE0">
        <w:rPr>
          <w:rFonts w:ascii="Garamond" w:hAnsi="Garamond"/>
          <w:sz w:val="24"/>
          <w:szCs w:val="24"/>
          <w:lang w:val="sq-AL"/>
        </w:rPr>
        <w:t>s</w:t>
      </w:r>
      <w:r w:rsidR="00136830" w:rsidRPr="003337E6">
        <w:rPr>
          <w:rFonts w:ascii="Garamond" w:hAnsi="Garamond"/>
          <w:sz w:val="24"/>
          <w:szCs w:val="24"/>
          <w:lang w:val="sq-AL"/>
        </w:rPr>
        <w:t xml:space="preserve">ë zonës së vet të kontrollit, tek </w:t>
      </w:r>
      <w:r w:rsidR="002D2E18">
        <w:rPr>
          <w:rFonts w:ascii="Garamond" w:hAnsi="Garamond"/>
          <w:sz w:val="24"/>
          <w:szCs w:val="24"/>
          <w:lang w:val="sq-AL"/>
        </w:rPr>
        <w:t>OSSH</w:t>
      </w:r>
      <w:r w:rsidR="00136830" w:rsidRPr="003337E6">
        <w:rPr>
          <w:rFonts w:ascii="Garamond" w:hAnsi="Garamond"/>
          <w:sz w:val="24"/>
          <w:szCs w:val="24"/>
          <w:lang w:val="sq-AL"/>
        </w:rPr>
        <w:t>-të që operojnë këto rrjete të shpërndarjes.</w:t>
      </w:r>
    </w:p>
    <w:p w:rsidR="00136830" w:rsidRPr="003337E6" w:rsidRDefault="008F6307" w:rsidP="00CD4C22">
      <w:pPr>
        <w:pStyle w:val="ListParagraph"/>
        <w:widowControl w:val="0"/>
        <w:numPr>
          <w:ilvl w:val="0"/>
          <w:numId w:val="19"/>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Të gjitha të dhënat e transmetimit dhe të shpërndarjes që do të shkëmbehen ndërmjet zonave të kontrollit të OST-së, do të shkëmbehen vetëm nëpërmjet OST-ve, përveç rasteve kur kërkohet ndryshe nga legjislacioni kombëtar ose marrëveshjet specifike.</w:t>
      </w:r>
    </w:p>
    <w:p w:rsidR="00136830" w:rsidRPr="003337E6" w:rsidRDefault="008F6307" w:rsidP="00CD4C22">
      <w:pPr>
        <w:pStyle w:val="ListParagraph"/>
        <w:widowControl w:val="0"/>
        <w:numPr>
          <w:ilvl w:val="0"/>
          <w:numId w:val="19"/>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Për të dhënat e kërkuara në përputhje me nenin 114, 115, 116 dhe 117 të SO GL</w:t>
      </w:r>
      <w:r w:rsidR="006B6B8E">
        <w:rPr>
          <w:rFonts w:ascii="Garamond" w:hAnsi="Garamond"/>
          <w:sz w:val="24"/>
          <w:szCs w:val="24"/>
          <w:lang w:val="sq-AL"/>
        </w:rPr>
        <w:t>-së</w:t>
      </w:r>
      <w:r w:rsidR="00136830" w:rsidRPr="003337E6">
        <w:rPr>
          <w:rFonts w:ascii="Garamond" w:hAnsi="Garamond"/>
          <w:sz w:val="24"/>
          <w:szCs w:val="24"/>
          <w:lang w:val="sq-AL"/>
        </w:rPr>
        <w:t>, OST-të do të përdorin platformën e të dhënave të planifikimit operativ për shkëmbimin e informacionit strukturor dhe të planifikuar me OST-të e tjer</w:t>
      </w:r>
      <w:r w:rsidR="006B6B8E">
        <w:rPr>
          <w:rFonts w:ascii="Garamond" w:hAnsi="Garamond"/>
          <w:sz w:val="24"/>
          <w:szCs w:val="24"/>
          <w:lang w:val="sq-AL"/>
        </w:rPr>
        <w:t>ë</w:t>
      </w:r>
      <w:r w:rsidR="00136830" w:rsidRPr="003337E6">
        <w:rPr>
          <w:rFonts w:ascii="Garamond" w:hAnsi="Garamond"/>
          <w:sz w:val="24"/>
          <w:szCs w:val="24"/>
          <w:lang w:val="sq-AL"/>
        </w:rPr>
        <w:t>. Të gjithë OST-të do të përdorin formatin e harmonizuar të të dhënave për shkëmbimin e të dhënave ndërmjet tyre</w:t>
      </w:r>
      <w:r w:rsidR="006B6B8E">
        <w:rPr>
          <w:rFonts w:ascii="Garamond" w:hAnsi="Garamond"/>
          <w:sz w:val="24"/>
          <w:szCs w:val="24"/>
          <w:lang w:val="sq-AL"/>
        </w:rPr>
        <w:t>, në përputhje me nenin 114</w:t>
      </w:r>
      <w:r w:rsidR="00136830" w:rsidRPr="003337E6">
        <w:rPr>
          <w:rFonts w:ascii="Garamond" w:hAnsi="Garamond"/>
          <w:sz w:val="24"/>
          <w:szCs w:val="24"/>
          <w:lang w:val="sq-AL"/>
        </w:rPr>
        <w:t>(2) të SO GL</w:t>
      </w:r>
      <w:r w:rsidR="006B6B8E">
        <w:rPr>
          <w:rFonts w:ascii="Garamond" w:hAnsi="Garamond"/>
          <w:sz w:val="24"/>
          <w:szCs w:val="24"/>
          <w:lang w:val="sq-AL"/>
        </w:rPr>
        <w:t>-së</w:t>
      </w:r>
      <w:r w:rsidR="00136830" w:rsidRPr="003337E6">
        <w:rPr>
          <w:rFonts w:ascii="Garamond" w:hAnsi="Garamond"/>
          <w:sz w:val="24"/>
          <w:szCs w:val="24"/>
          <w:lang w:val="sq-AL"/>
        </w:rPr>
        <w:t>.</w:t>
      </w:r>
    </w:p>
    <w:p w:rsidR="00136830" w:rsidRPr="003337E6" w:rsidRDefault="008F6307" w:rsidP="00CD4C22">
      <w:pPr>
        <w:pStyle w:val="ListParagraph"/>
        <w:widowControl w:val="0"/>
        <w:numPr>
          <w:ilvl w:val="0"/>
          <w:numId w:val="19"/>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Çdo</w:t>
      </w:r>
      <w:r w:rsidR="001B7033">
        <w:rPr>
          <w:rFonts w:ascii="Garamond" w:hAnsi="Garamond"/>
          <w:sz w:val="24"/>
          <w:szCs w:val="24"/>
          <w:lang w:val="sq-AL"/>
        </w:rPr>
        <w:t xml:space="preserve"> </w:t>
      </w:r>
      <w:r w:rsidR="00136830" w:rsidRPr="003337E6">
        <w:rPr>
          <w:rFonts w:ascii="Garamond" w:hAnsi="Garamond"/>
          <w:sz w:val="24"/>
          <w:szCs w:val="24"/>
          <w:lang w:val="sq-AL"/>
        </w:rPr>
        <w:t>OST do të ruajë elektronikisht të dhënat e nevojshme për</w:t>
      </w:r>
      <w:r w:rsidR="001B7033">
        <w:rPr>
          <w:rFonts w:ascii="Garamond" w:hAnsi="Garamond"/>
          <w:sz w:val="24"/>
          <w:szCs w:val="24"/>
          <w:lang w:val="sq-AL"/>
        </w:rPr>
        <w:t xml:space="preserve"> </w:t>
      </w:r>
      <w:r w:rsidR="006B6B8E" w:rsidRPr="003337E6">
        <w:rPr>
          <w:rFonts w:ascii="Garamond" w:hAnsi="Garamond"/>
          <w:sz w:val="24"/>
          <w:szCs w:val="24"/>
          <w:lang w:val="sq-AL"/>
        </w:rPr>
        <w:t>proceset</w:t>
      </w:r>
      <w:r w:rsidR="00136830" w:rsidRPr="003337E6">
        <w:rPr>
          <w:rFonts w:ascii="Garamond" w:hAnsi="Garamond"/>
          <w:sz w:val="24"/>
          <w:szCs w:val="24"/>
          <w:lang w:val="sq-AL"/>
        </w:rPr>
        <w:t xml:space="preserve"> e saj në kohëzgjatjen e përcaktuar sipas legjislacionin kombëtar</w:t>
      </w:r>
      <w:r w:rsidR="00136830" w:rsidRPr="003337E6">
        <w:rPr>
          <w:rFonts w:ascii="Garamond" w:eastAsia="Calibri" w:hAnsi="Garamond"/>
          <w:sz w:val="24"/>
          <w:szCs w:val="24"/>
          <w:lang w:val="sq-AL"/>
        </w:rPr>
        <w:t>.</w:t>
      </w:r>
    </w:p>
    <w:p w:rsidR="00136830" w:rsidRPr="008C0ED6" w:rsidRDefault="00136830" w:rsidP="00CD4C22">
      <w:pPr>
        <w:pStyle w:val="ListParagraph"/>
        <w:widowControl w:val="0"/>
        <w:spacing w:after="0" w:line="240" w:lineRule="auto"/>
        <w:ind w:left="0" w:firstLine="284"/>
        <w:rPr>
          <w:rFonts w:ascii="Garamond" w:hAnsi="Garamond"/>
          <w:sz w:val="14"/>
          <w:szCs w:val="24"/>
          <w:lang w:val="sq-AL"/>
        </w:rPr>
      </w:pPr>
    </w:p>
    <w:p w:rsidR="00136830" w:rsidRPr="006B6B8E" w:rsidRDefault="006B6B8E"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13" w:name="_Toc512000120"/>
      <w:r w:rsidRPr="006B6B8E">
        <w:rPr>
          <w:rFonts w:ascii="Garamond" w:hAnsi="Garamond" w:cs="Times New Roman"/>
          <w:b w:val="0"/>
          <w:sz w:val="24"/>
          <w:szCs w:val="24"/>
          <w:lang w:val="sq-AL"/>
        </w:rPr>
        <w:t>TË DHËNA STRUKTURORE</w:t>
      </w:r>
      <w:bookmarkEnd w:id="13"/>
    </w:p>
    <w:p w:rsidR="00136830" w:rsidRPr="008C0ED6" w:rsidRDefault="00136830" w:rsidP="00CD4C22">
      <w:pPr>
        <w:widowControl w:val="0"/>
        <w:spacing w:after="0" w:line="240" w:lineRule="auto"/>
        <w:rPr>
          <w:rFonts w:ascii="Garamond" w:hAnsi="Garamond"/>
          <w:sz w:val="14"/>
          <w:szCs w:val="24"/>
          <w:lang w:val="sq-AL"/>
        </w:rPr>
      </w:pPr>
    </w:p>
    <w:p w:rsidR="008F6307" w:rsidRPr="003337E6" w:rsidRDefault="008F6307" w:rsidP="00CD4C22">
      <w:pPr>
        <w:pStyle w:val="NeniNr"/>
        <w:keepNext w:val="0"/>
        <w:rPr>
          <w:lang w:val="sq-AL"/>
        </w:rPr>
      </w:pPr>
      <w:bookmarkStart w:id="14" w:name="_Toc512000121"/>
      <w:r w:rsidRPr="003337E6">
        <w:rPr>
          <w:lang w:val="sq-AL"/>
        </w:rPr>
        <w:t>Neni 7</w:t>
      </w:r>
    </w:p>
    <w:p w:rsidR="00136830" w:rsidRPr="003337E6" w:rsidRDefault="00136830" w:rsidP="00CD4C22">
      <w:pPr>
        <w:pStyle w:val="NeniTitull"/>
        <w:keepNext w:val="0"/>
        <w:rPr>
          <w:lang w:val="sq-AL"/>
        </w:rPr>
      </w:pPr>
      <w:r w:rsidRPr="003337E6">
        <w:rPr>
          <w:lang w:val="sq-AL"/>
        </w:rPr>
        <w:t>Të dhëna strukturore të përdorura nga OST-të</w:t>
      </w:r>
      <w:bookmarkEnd w:id="14"/>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8F6307" w:rsidP="00CD4C22">
      <w:pPr>
        <w:pStyle w:val="ListParagraph"/>
        <w:widowControl w:val="0"/>
        <w:numPr>
          <w:ilvl w:val="0"/>
          <w:numId w:val="20"/>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Në marrëveshje me </w:t>
      </w:r>
      <w:r w:rsidR="002D2E18">
        <w:rPr>
          <w:rFonts w:ascii="Garamond" w:hAnsi="Garamond"/>
          <w:sz w:val="24"/>
          <w:szCs w:val="24"/>
          <w:lang w:val="sq-AL"/>
        </w:rPr>
        <w:t>OSSH</w:t>
      </w:r>
      <w:r w:rsidR="00136830" w:rsidRPr="003337E6">
        <w:rPr>
          <w:rFonts w:ascii="Garamond" w:hAnsi="Garamond"/>
          <w:sz w:val="24"/>
          <w:szCs w:val="24"/>
          <w:lang w:val="sq-AL"/>
        </w:rPr>
        <w:t>-të përkatës, çdo</w:t>
      </w:r>
      <w:r w:rsidR="001B7033">
        <w:rPr>
          <w:rFonts w:ascii="Garamond" w:hAnsi="Garamond"/>
          <w:sz w:val="24"/>
          <w:szCs w:val="24"/>
          <w:lang w:val="sq-AL"/>
        </w:rPr>
        <w:t xml:space="preserve"> </w:t>
      </w:r>
      <w:r w:rsidR="00136830" w:rsidRPr="003337E6">
        <w:rPr>
          <w:rFonts w:ascii="Garamond" w:hAnsi="Garamond"/>
          <w:sz w:val="24"/>
          <w:szCs w:val="24"/>
          <w:lang w:val="sq-AL"/>
        </w:rPr>
        <w:t>OST do të specifikojë formatin dhe mund të publikojë formularët</w:t>
      </w:r>
      <w:r w:rsidR="001B7033">
        <w:rPr>
          <w:rFonts w:ascii="Garamond" w:hAnsi="Garamond"/>
          <w:sz w:val="24"/>
          <w:szCs w:val="24"/>
          <w:lang w:val="sq-AL"/>
        </w:rPr>
        <w:t xml:space="preserve"> </w:t>
      </w:r>
      <w:r w:rsidR="00136830" w:rsidRPr="003337E6">
        <w:rPr>
          <w:rFonts w:ascii="Garamond" w:hAnsi="Garamond"/>
          <w:sz w:val="24"/>
          <w:szCs w:val="24"/>
          <w:lang w:val="sq-AL"/>
        </w:rPr>
        <w:t xml:space="preserve">për të dhënat strukturore që </w:t>
      </w:r>
      <w:r w:rsidR="002D2E18">
        <w:rPr>
          <w:rFonts w:ascii="Garamond" w:hAnsi="Garamond"/>
          <w:sz w:val="24"/>
          <w:szCs w:val="24"/>
          <w:lang w:val="sq-AL"/>
        </w:rPr>
        <w:t>OSSH</w:t>
      </w:r>
      <w:r w:rsidR="00136830" w:rsidRPr="003337E6">
        <w:rPr>
          <w:rFonts w:ascii="Garamond" w:hAnsi="Garamond"/>
          <w:sz w:val="24"/>
          <w:szCs w:val="24"/>
          <w:lang w:val="sq-AL"/>
        </w:rPr>
        <w:t>-të duhet të sigurojnë. Formati ose modeli duhet të përfshijë përmbajtjen e detajuar të të dhënave strukturore që duhet të jepen.</w:t>
      </w:r>
    </w:p>
    <w:p w:rsidR="00136830" w:rsidRPr="003337E6" w:rsidRDefault="008F6307" w:rsidP="00CD4C22">
      <w:pPr>
        <w:pStyle w:val="ListParagraph"/>
        <w:widowControl w:val="0"/>
        <w:numPr>
          <w:ilvl w:val="0"/>
          <w:numId w:val="20"/>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Çdo OST do të specifikojë formatin</w:t>
      </w:r>
      <w:r w:rsidR="00341C4B">
        <w:rPr>
          <w:rFonts w:ascii="Garamond" w:hAnsi="Garamond"/>
          <w:sz w:val="24"/>
          <w:szCs w:val="24"/>
          <w:lang w:val="sq-AL"/>
        </w:rPr>
        <w:t>, si dhe</w:t>
      </w:r>
      <w:r w:rsidR="00136830" w:rsidRPr="003337E6">
        <w:rPr>
          <w:rFonts w:ascii="Garamond" w:hAnsi="Garamond"/>
          <w:sz w:val="24"/>
          <w:szCs w:val="24"/>
          <w:lang w:val="sq-AL"/>
        </w:rPr>
        <w:t xml:space="preserve"> mund të publikojë formularë për të dhënat strukturore që duhet të sigurojnë PRRR-të e lidhur në transmetim dhe </w:t>
      </w:r>
      <w:r w:rsidR="00814D68">
        <w:rPr>
          <w:rFonts w:ascii="Garamond" w:hAnsi="Garamond"/>
          <w:sz w:val="24"/>
          <w:szCs w:val="24"/>
          <w:lang w:val="sq-AL"/>
        </w:rPr>
        <w:t xml:space="preserve">në </w:t>
      </w:r>
      <w:r w:rsidR="00136830" w:rsidRPr="003337E6">
        <w:rPr>
          <w:rFonts w:ascii="Garamond" w:hAnsi="Garamond"/>
          <w:sz w:val="24"/>
          <w:szCs w:val="24"/>
          <w:lang w:val="sq-AL"/>
        </w:rPr>
        <w:t>shpërndarje, që shkëmbejnë të dhëna direkt me OST-në. Formati ose modeli duhet të përfshijë përmbajtjen e detajuar të të dhënave strukturore që duhet të sigurohen.</w:t>
      </w:r>
    </w:p>
    <w:p w:rsidR="00136830" w:rsidRPr="008C0ED6" w:rsidRDefault="00136830" w:rsidP="00CD4C22">
      <w:pPr>
        <w:widowControl w:val="0"/>
        <w:spacing w:after="0" w:line="240" w:lineRule="auto"/>
        <w:rPr>
          <w:rFonts w:ascii="Garamond" w:hAnsi="Garamond"/>
          <w:sz w:val="14"/>
          <w:szCs w:val="24"/>
          <w:lang w:val="sq-AL"/>
        </w:rPr>
      </w:pPr>
    </w:p>
    <w:p w:rsidR="008F6307" w:rsidRPr="003337E6" w:rsidRDefault="008F6307" w:rsidP="00CD4C22">
      <w:pPr>
        <w:pStyle w:val="NeniNr"/>
        <w:keepNext w:val="0"/>
        <w:rPr>
          <w:lang w:val="sq-AL"/>
        </w:rPr>
      </w:pPr>
      <w:bookmarkStart w:id="15" w:name="_Toc512000122"/>
      <w:r w:rsidRPr="003337E6">
        <w:rPr>
          <w:lang w:val="sq-AL"/>
        </w:rPr>
        <w:t>Neni 8</w:t>
      </w:r>
    </w:p>
    <w:p w:rsidR="00136830" w:rsidRPr="003337E6" w:rsidRDefault="00136830" w:rsidP="00CD4C22">
      <w:pPr>
        <w:pStyle w:val="NeniTitull"/>
        <w:keepNext w:val="0"/>
        <w:rPr>
          <w:lang w:val="sq-AL"/>
        </w:rPr>
      </w:pPr>
      <w:r w:rsidRPr="003337E6">
        <w:rPr>
          <w:lang w:val="sq-AL"/>
        </w:rPr>
        <w:t>Njoftimi i ndryshimeve</w:t>
      </w:r>
      <w:bookmarkEnd w:id="15"/>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814D68" w:rsidP="00CD4C22">
      <w:pPr>
        <w:pStyle w:val="ListParagraph"/>
        <w:widowControl w:val="0"/>
        <w:numPr>
          <w:ilvl w:val="0"/>
          <w:numId w:val="21"/>
        </w:numPr>
        <w:spacing w:after="0" w:line="240" w:lineRule="auto"/>
        <w:ind w:left="0" w:firstLine="284"/>
        <w:jc w:val="both"/>
        <w:rPr>
          <w:rFonts w:ascii="Garamond" w:eastAsia="Calibri" w:hAnsi="Garamond"/>
          <w:sz w:val="24"/>
          <w:szCs w:val="24"/>
          <w:lang w:val="sq-AL"/>
        </w:rPr>
      </w:pPr>
      <w:r>
        <w:rPr>
          <w:rFonts w:ascii="Garamond" w:hAnsi="Garamond"/>
          <w:sz w:val="24"/>
          <w:szCs w:val="24"/>
          <w:lang w:val="sq-AL"/>
        </w:rPr>
        <w:t xml:space="preserve"> </w:t>
      </w:r>
      <w:r w:rsidR="00136830" w:rsidRPr="003337E6">
        <w:rPr>
          <w:rFonts w:ascii="Garamond" w:hAnsi="Garamond"/>
          <w:sz w:val="24"/>
          <w:szCs w:val="24"/>
          <w:lang w:val="sq-AL"/>
        </w:rPr>
        <w:t>Çdo OST duhet të shqyrtojë informacionin strukturor që ai shkëmben</w:t>
      </w:r>
      <w:r w:rsidR="001B7033">
        <w:rPr>
          <w:rFonts w:ascii="Garamond" w:hAnsi="Garamond"/>
          <w:sz w:val="24"/>
          <w:szCs w:val="24"/>
          <w:lang w:val="sq-AL"/>
        </w:rPr>
        <w:t xml:space="preserve"> </w:t>
      </w:r>
      <w:r w:rsidR="00136830" w:rsidRPr="003337E6">
        <w:rPr>
          <w:rFonts w:ascii="Garamond" w:hAnsi="Garamond"/>
          <w:sz w:val="24"/>
          <w:szCs w:val="24"/>
          <w:lang w:val="sq-AL"/>
        </w:rPr>
        <w:t>me OST-të e tjer</w:t>
      </w:r>
      <w:r w:rsidR="009845E3">
        <w:rPr>
          <w:rFonts w:ascii="Garamond" w:hAnsi="Garamond"/>
          <w:sz w:val="24"/>
          <w:szCs w:val="24"/>
          <w:lang w:val="sq-AL"/>
        </w:rPr>
        <w:t>ë,</w:t>
      </w:r>
      <w:r w:rsidR="00136830" w:rsidRPr="003337E6">
        <w:rPr>
          <w:rFonts w:ascii="Garamond" w:hAnsi="Garamond"/>
          <w:sz w:val="24"/>
          <w:szCs w:val="24"/>
          <w:lang w:val="sq-AL"/>
        </w:rPr>
        <w:t xml:space="preserve"> së paku çdo 6 muaj</w:t>
      </w:r>
      <w:r w:rsidR="00341C4B">
        <w:rPr>
          <w:rFonts w:ascii="Garamond" w:hAnsi="Garamond"/>
          <w:sz w:val="24"/>
          <w:szCs w:val="24"/>
          <w:lang w:val="sq-AL"/>
        </w:rPr>
        <w:t>, si dhe</w:t>
      </w:r>
      <w:r w:rsidR="00136830" w:rsidRPr="003337E6">
        <w:rPr>
          <w:rFonts w:ascii="Garamond" w:hAnsi="Garamond"/>
          <w:sz w:val="24"/>
          <w:szCs w:val="24"/>
          <w:lang w:val="sq-AL"/>
        </w:rPr>
        <w:t xml:space="preserve"> të sigurojë informacion të përditësuar për zonën e observimit të OST-së fqinj në situatat e mëposhtme:</w:t>
      </w:r>
    </w:p>
    <w:p w:rsidR="00136830" w:rsidRPr="00814D68" w:rsidRDefault="00814D68" w:rsidP="00CD4C22">
      <w:pPr>
        <w:widowControl w:val="0"/>
        <w:tabs>
          <w:tab w:val="left" w:pos="1020"/>
        </w:tabs>
        <w:spacing w:after="0" w:line="240" w:lineRule="auto"/>
        <w:ind w:firstLine="288"/>
        <w:rPr>
          <w:rFonts w:ascii="Garamond" w:hAnsi="Garamond"/>
          <w:sz w:val="24"/>
          <w:szCs w:val="24"/>
          <w:lang w:val="sq-AL"/>
        </w:rPr>
      </w:pPr>
      <w:r w:rsidRPr="003337E6">
        <w:rPr>
          <w:lang w:val="sq-AL"/>
        </w:rPr>
        <w:t xml:space="preserve">a) </w:t>
      </w:r>
      <w:r w:rsidR="00136830" w:rsidRPr="00814D68">
        <w:rPr>
          <w:rFonts w:ascii="Garamond" w:hAnsi="Garamond"/>
          <w:sz w:val="24"/>
          <w:szCs w:val="24"/>
          <w:lang w:val="sq-AL"/>
        </w:rPr>
        <w:t>Së paku 6 muaj para komisionimit të planifikuar të një elementi të ri të rrjetit, moduli gjenerues të energjisë ose objekti kërkese;</w:t>
      </w:r>
    </w:p>
    <w:p w:rsidR="00136830" w:rsidRPr="003337E6" w:rsidRDefault="00814D68" w:rsidP="00CD4C22">
      <w:pPr>
        <w:pStyle w:val="Paragrafi"/>
        <w:rPr>
          <w:rFonts w:eastAsia="Calibri"/>
          <w:lang w:val="sq-AL"/>
        </w:rPr>
      </w:pPr>
      <w:r w:rsidRPr="003337E6">
        <w:rPr>
          <w:lang w:val="sq-AL"/>
        </w:rPr>
        <w:t xml:space="preserve">b) </w:t>
      </w:r>
      <w:r w:rsidR="00136830" w:rsidRPr="003337E6">
        <w:rPr>
          <w:lang w:val="sq-AL"/>
        </w:rPr>
        <w:t>Së paku 6 muaj para heqjes përfundimtare nga shërbimi i elementit të rrjetit, të planifikuar, të një moduli gjenerues të energjisë ose objekti kërkese;</w:t>
      </w:r>
    </w:p>
    <w:p w:rsidR="00136830" w:rsidRPr="003337E6" w:rsidRDefault="00814D68" w:rsidP="00CD4C22">
      <w:pPr>
        <w:pStyle w:val="Paragrafi"/>
        <w:rPr>
          <w:rFonts w:eastAsia="Calibri"/>
          <w:lang w:val="sq-AL"/>
        </w:rPr>
      </w:pPr>
      <w:r w:rsidRPr="003337E6">
        <w:rPr>
          <w:lang w:val="sq-AL"/>
        </w:rPr>
        <w:t xml:space="preserve">c) </w:t>
      </w:r>
      <w:r w:rsidR="00136830" w:rsidRPr="003337E6">
        <w:rPr>
          <w:lang w:val="sq-AL"/>
        </w:rPr>
        <w:t>Së paku 6 muaj para ndryshimeve të rëndësishme në elementin e rrjetit,</w:t>
      </w:r>
      <w:r w:rsidR="001B7033">
        <w:rPr>
          <w:lang w:val="sq-AL"/>
        </w:rPr>
        <w:t xml:space="preserve"> </w:t>
      </w:r>
      <w:r w:rsidR="00136830" w:rsidRPr="003337E6">
        <w:rPr>
          <w:lang w:val="sq-AL"/>
        </w:rPr>
        <w:t>të modulit gjenerues të energjisë ose objektit të kërkesës, të planifikuar;</w:t>
      </w:r>
    </w:p>
    <w:p w:rsidR="00136830" w:rsidRPr="003337E6" w:rsidRDefault="00814D68" w:rsidP="00CD4C22">
      <w:pPr>
        <w:pStyle w:val="Paragrafi"/>
        <w:rPr>
          <w:rFonts w:eastAsia="Calibri"/>
          <w:lang w:val="sq-AL"/>
        </w:rPr>
      </w:pPr>
      <w:r w:rsidRPr="003337E6">
        <w:rPr>
          <w:lang w:val="sq-AL"/>
        </w:rPr>
        <w:t xml:space="preserve">d) </w:t>
      </w:r>
      <w:r w:rsidR="00136830" w:rsidRPr="003337E6">
        <w:rPr>
          <w:lang w:val="sq-AL"/>
        </w:rPr>
        <w:t>Sa më shpejt që të jetë e mundur</w:t>
      </w:r>
      <w:r w:rsidR="009845E3">
        <w:rPr>
          <w:lang w:val="sq-AL"/>
        </w:rPr>
        <w:t>,</w:t>
      </w:r>
      <w:r w:rsidR="00136830" w:rsidRPr="003337E6">
        <w:rPr>
          <w:lang w:val="sq-AL"/>
        </w:rPr>
        <w:t xml:space="preserve"> në rast se ka një ndryshim në zonën e observimit;</w:t>
      </w:r>
    </w:p>
    <w:p w:rsidR="00136830" w:rsidRPr="003337E6" w:rsidRDefault="00814D68" w:rsidP="00CD4C22">
      <w:pPr>
        <w:pStyle w:val="Paragrafi"/>
        <w:rPr>
          <w:rFonts w:eastAsia="Calibri"/>
          <w:lang w:val="sq-AL"/>
        </w:rPr>
      </w:pPr>
      <w:r>
        <w:rPr>
          <w:lang w:val="sq-AL"/>
        </w:rPr>
        <w:t xml:space="preserve">e) </w:t>
      </w:r>
      <w:r w:rsidR="00136830" w:rsidRPr="003337E6">
        <w:rPr>
          <w:lang w:val="sq-AL"/>
        </w:rPr>
        <w:t>Sapo të zbulohet një gabim në grupin e të dhënave të shkëmbyera</w:t>
      </w:r>
      <w:r w:rsidR="001B7033">
        <w:rPr>
          <w:lang w:val="sq-AL"/>
        </w:rPr>
        <w:t xml:space="preserve"> </w:t>
      </w:r>
      <w:r w:rsidR="00136830" w:rsidRPr="003337E6">
        <w:rPr>
          <w:lang w:val="sq-AL"/>
        </w:rPr>
        <w:t>më herët.</w:t>
      </w:r>
    </w:p>
    <w:p w:rsidR="00136830" w:rsidRPr="003337E6" w:rsidRDefault="008F6307" w:rsidP="00CD4C22">
      <w:pPr>
        <w:pStyle w:val="ListParagraph"/>
        <w:widowControl w:val="0"/>
        <w:numPr>
          <w:ilvl w:val="0"/>
          <w:numId w:val="45"/>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Në përputhje me nenin 5(3) dhe nenin 5(4), </w:t>
      </w:r>
      <w:r w:rsidR="002D2E18">
        <w:rPr>
          <w:rFonts w:ascii="Garamond" w:hAnsi="Garamond"/>
          <w:sz w:val="24"/>
          <w:szCs w:val="24"/>
          <w:lang w:val="sq-AL"/>
        </w:rPr>
        <w:t>OSSH</w:t>
      </w:r>
      <w:r w:rsidR="00136830" w:rsidRPr="003337E6">
        <w:rPr>
          <w:rFonts w:ascii="Garamond" w:hAnsi="Garamond"/>
          <w:sz w:val="24"/>
          <w:szCs w:val="24"/>
          <w:lang w:val="sq-AL"/>
        </w:rPr>
        <w:t>-të dhe PRRR-të mund të kërkojnë përditësimin e të dhënave strukturore nga OST-ja e tyre.</w:t>
      </w:r>
    </w:p>
    <w:p w:rsidR="00136830" w:rsidRPr="003337E6" w:rsidRDefault="00136830" w:rsidP="00CD4C22">
      <w:pPr>
        <w:widowControl w:val="0"/>
        <w:spacing w:after="0" w:line="240" w:lineRule="auto"/>
        <w:rPr>
          <w:rFonts w:ascii="Garamond" w:hAnsi="Garamond"/>
          <w:sz w:val="24"/>
          <w:szCs w:val="24"/>
          <w:lang w:val="sq-AL"/>
        </w:rPr>
      </w:pPr>
    </w:p>
    <w:p w:rsidR="00136830" w:rsidRPr="00341C4B" w:rsidRDefault="00341C4B"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16" w:name="_Toc512000123"/>
      <w:r w:rsidRPr="00341C4B">
        <w:rPr>
          <w:rFonts w:ascii="Garamond" w:hAnsi="Garamond" w:cs="Times New Roman"/>
          <w:b w:val="0"/>
          <w:sz w:val="24"/>
          <w:szCs w:val="24"/>
          <w:lang w:val="sq-AL"/>
        </w:rPr>
        <w:t>TË DHËNAT E PLANIFIKUARA</w:t>
      </w:r>
      <w:bookmarkEnd w:id="16"/>
    </w:p>
    <w:p w:rsidR="00136830" w:rsidRPr="008C0ED6" w:rsidRDefault="00136830" w:rsidP="00CD4C22">
      <w:pPr>
        <w:widowControl w:val="0"/>
        <w:spacing w:after="0" w:line="240" w:lineRule="auto"/>
        <w:rPr>
          <w:rFonts w:ascii="Garamond" w:hAnsi="Garamond"/>
          <w:sz w:val="14"/>
          <w:szCs w:val="24"/>
          <w:lang w:val="sq-AL"/>
        </w:rPr>
      </w:pPr>
    </w:p>
    <w:p w:rsidR="008F6307" w:rsidRPr="003337E6" w:rsidRDefault="008F6307" w:rsidP="00CD4C22">
      <w:pPr>
        <w:pStyle w:val="NeniNr"/>
        <w:keepNext w:val="0"/>
        <w:rPr>
          <w:lang w:val="sq-AL"/>
        </w:rPr>
      </w:pPr>
      <w:bookmarkStart w:id="17" w:name="_Toc512000124"/>
      <w:r w:rsidRPr="003337E6">
        <w:rPr>
          <w:lang w:val="sq-AL"/>
        </w:rPr>
        <w:t>Neni 9</w:t>
      </w:r>
    </w:p>
    <w:p w:rsidR="00136830" w:rsidRPr="003337E6" w:rsidRDefault="00136830" w:rsidP="00CD4C22">
      <w:pPr>
        <w:pStyle w:val="NeniTitull"/>
        <w:keepNext w:val="0"/>
        <w:rPr>
          <w:lang w:val="sq-AL"/>
        </w:rPr>
      </w:pPr>
      <w:r w:rsidRPr="003337E6">
        <w:rPr>
          <w:lang w:val="sq-AL"/>
        </w:rPr>
        <w:t>Përgjegjësitë e OST-ve</w:t>
      </w:r>
      <w:bookmarkEnd w:id="17"/>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8F6307" w:rsidP="00CD4C22">
      <w:pPr>
        <w:pStyle w:val="ListParagraph"/>
        <w:widowControl w:val="0"/>
        <w:numPr>
          <w:ilvl w:val="0"/>
          <w:numId w:val="23"/>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Çdo OST duhet të jetë në gjendje të shkëmbejë të dhënat e planifikuara me OST-të dhe me PRRR-të, </w:t>
      </w:r>
      <w:r w:rsidR="002D2E18">
        <w:rPr>
          <w:rFonts w:ascii="Garamond" w:hAnsi="Garamond"/>
          <w:sz w:val="24"/>
          <w:szCs w:val="24"/>
          <w:lang w:val="sq-AL"/>
        </w:rPr>
        <w:t>OSSH</w:t>
      </w:r>
      <w:r w:rsidR="00136830" w:rsidRPr="003337E6">
        <w:rPr>
          <w:rFonts w:ascii="Garamond" w:hAnsi="Garamond"/>
          <w:sz w:val="24"/>
          <w:szCs w:val="24"/>
          <w:lang w:val="sq-AL"/>
        </w:rPr>
        <w:t>-të ose palët e treta në zonën e tij të observimit</w:t>
      </w:r>
      <w:r w:rsidR="00E908CE">
        <w:rPr>
          <w:rFonts w:ascii="Garamond" w:hAnsi="Garamond"/>
          <w:sz w:val="24"/>
          <w:szCs w:val="24"/>
          <w:lang w:val="sq-AL"/>
        </w:rPr>
        <w:t>,</w:t>
      </w:r>
      <w:r w:rsidR="00136830" w:rsidRPr="003337E6">
        <w:rPr>
          <w:rFonts w:ascii="Garamond" w:hAnsi="Garamond"/>
          <w:sz w:val="24"/>
          <w:szCs w:val="24"/>
          <w:lang w:val="sq-AL"/>
        </w:rPr>
        <w:t xml:space="preserve"> të cilëve mund t</w:t>
      </w:r>
      <w:r w:rsidR="00AA6EAB">
        <w:rPr>
          <w:rFonts w:ascii="Garamond" w:hAnsi="Garamond"/>
          <w:sz w:val="24"/>
          <w:szCs w:val="24"/>
          <w:lang w:val="sq-AL"/>
        </w:rPr>
        <w:t>’</w:t>
      </w:r>
      <w:r w:rsidR="00E908CE">
        <w:rPr>
          <w:rFonts w:ascii="Garamond" w:hAnsi="Garamond"/>
          <w:sz w:val="24"/>
          <w:szCs w:val="24"/>
          <w:lang w:val="sq-AL"/>
        </w:rPr>
        <w:t>i</w:t>
      </w:r>
      <w:r w:rsidR="00136830" w:rsidRPr="003337E6">
        <w:rPr>
          <w:rFonts w:ascii="Garamond" w:hAnsi="Garamond"/>
          <w:sz w:val="24"/>
          <w:szCs w:val="24"/>
          <w:lang w:val="sq-AL"/>
        </w:rPr>
        <w:t>u jetë deleguar shkëmbimi i informacionit të planifikuar. Të dhënat e planifikuara duhet të përfshijnë së paku skedulet e prodhimit dhe të konsumit midis dy ditëve përpara dhe afër kohës reale, padisponueshmërinë ose kufizimet e prodhimit të fuqisë aktive ose konsumit të PRRR-ve dhe padisponueshm</w:t>
      </w:r>
      <w:r w:rsidR="00174C51">
        <w:rPr>
          <w:rFonts w:ascii="Garamond" w:hAnsi="Garamond"/>
          <w:sz w:val="24"/>
          <w:szCs w:val="24"/>
          <w:lang w:val="sq-AL"/>
        </w:rPr>
        <w:t>ë</w:t>
      </w:r>
      <w:r w:rsidR="00136830" w:rsidRPr="003337E6">
        <w:rPr>
          <w:rFonts w:ascii="Garamond" w:hAnsi="Garamond"/>
          <w:sz w:val="24"/>
          <w:szCs w:val="24"/>
          <w:lang w:val="sq-AL"/>
        </w:rPr>
        <w:t>rinë e element</w:t>
      </w:r>
      <w:r w:rsidR="00E908CE">
        <w:rPr>
          <w:rFonts w:ascii="Garamond" w:hAnsi="Garamond"/>
          <w:sz w:val="24"/>
          <w:szCs w:val="24"/>
          <w:lang w:val="sq-AL"/>
        </w:rPr>
        <w:t>e</w:t>
      </w:r>
      <w:r w:rsidR="00136830" w:rsidRPr="003337E6">
        <w:rPr>
          <w:rFonts w:ascii="Garamond" w:hAnsi="Garamond"/>
          <w:sz w:val="24"/>
          <w:szCs w:val="24"/>
          <w:lang w:val="sq-AL"/>
        </w:rPr>
        <w:t>ve të rrjetit në zonën e observimit të OST-së.</w:t>
      </w:r>
    </w:p>
    <w:p w:rsidR="00136830" w:rsidRPr="003337E6" w:rsidRDefault="008F6307" w:rsidP="00CD4C22">
      <w:pPr>
        <w:pStyle w:val="ListParagraph"/>
        <w:widowControl w:val="0"/>
        <w:numPr>
          <w:ilvl w:val="0"/>
          <w:numId w:val="23"/>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Në marrëveshje me </w:t>
      </w:r>
      <w:r w:rsidR="002D2E18">
        <w:rPr>
          <w:rFonts w:ascii="Garamond" w:hAnsi="Garamond"/>
          <w:sz w:val="24"/>
          <w:szCs w:val="24"/>
          <w:lang w:val="sq-AL"/>
        </w:rPr>
        <w:t>OSSH</w:t>
      </w:r>
      <w:r w:rsidR="00136830" w:rsidRPr="003337E6">
        <w:rPr>
          <w:rFonts w:ascii="Garamond" w:hAnsi="Garamond"/>
          <w:sz w:val="24"/>
          <w:szCs w:val="24"/>
          <w:lang w:val="sq-AL"/>
        </w:rPr>
        <w:t xml:space="preserve">-të brenda zonës së kontrollit të OST-së, </w:t>
      </w:r>
      <w:r w:rsidR="00136830" w:rsidRPr="003337E6">
        <w:rPr>
          <w:rFonts w:ascii="Garamond" w:eastAsia="Calibri" w:hAnsi="Garamond"/>
          <w:sz w:val="24"/>
          <w:szCs w:val="24"/>
          <w:lang w:val="sq-AL"/>
        </w:rPr>
        <w:t>çdo</w:t>
      </w:r>
      <w:r w:rsidR="00136830" w:rsidRPr="003337E6">
        <w:rPr>
          <w:rFonts w:ascii="Garamond" w:hAnsi="Garamond"/>
          <w:sz w:val="24"/>
          <w:szCs w:val="24"/>
          <w:lang w:val="sq-AL"/>
        </w:rPr>
        <w:t xml:space="preserve"> OST do të specifikojë formatin dhe mund të publikojë formularë për të dhënat e skeduluara të planifikuara për t</w:t>
      </w:r>
      <w:r w:rsidR="00AA6EAB">
        <w:rPr>
          <w:rFonts w:ascii="Garamond" w:hAnsi="Garamond"/>
          <w:sz w:val="24"/>
          <w:szCs w:val="24"/>
          <w:lang w:val="sq-AL"/>
        </w:rPr>
        <w:t>’</w:t>
      </w:r>
      <w:r w:rsidR="00136830" w:rsidRPr="003337E6">
        <w:rPr>
          <w:rFonts w:ascii="Garamond" w:hAnsi="Garamond"/>
          <w:sz w:val="24"/>
          <w:szCs w:val="24"/>
          <w:lang w:val="sq-AL"/>
        </w:rPr>
        <w:t>u shkëmbyer mes tyre.</w:t>
      </w:r>
    </w:p>
    <w:p w:rsidR="00136830" w:rsidRPr="003337E6" w:rsidRDefault="008F6307" w:rsidP="00CD4C22">
      <w:pPr>
        <w:pStyle w:val="ListParagraph"/>
        <w:widowControl w:val="0"/>
        <w:numPr>
          <w:ilvl w:val="0"/>
          <w:numId w:val="23"/>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Në koordinim me PRRR-të ose palët e treta në zonën e kontrollit të OST-së, çdo OST do të përcaktojë dhe </w:t>
      </w:r>
      <w:r w:rsidR="00E908CE">
        <w:rPr>
          <w:rFonts w:ascii="Garamond" w:hAnsi="Garamond"/>
          <w:sz w:val="24"/>
          <w:szCs w:val="24"/>
          <w:lang w:val="sq-AL"/>
        </w:rPr>
        <w:t xml:space="preserve">do të </w:t>
      </w:r>
      <w:r w:rsidR="00136830" w:rsidRPr="003337E6">
        <w:rPr>
          <w:rFonts w:ascii="Garamond" w:hAnsi="Garamond"/>
          <w:sz w:val="24"/>
          <w:szCs w:val="24"/>
          <w:lang w:val="sq-AL"/>
        </w:rPr>
        <w:t>publikojë formatin e informacionit për shkëmbimin e të dhënave të planifikuara.</w:t>
      </w:r>
    </w:p>
    <w:p w:rsidR="00136830" w:rsidRPr="003337E6" w:rsidRDefault="008F6307" w:rsidP="00CD4C22">
      <w:pPr>
        <w:pStyle w:val="ListParagraph"/>
        <w:widowControl w:val="0"/>
        <w:numPr>
          <w:ilvl w:val="0"/>
          <w:numId w:val="23"/>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Çdo OST do të përcaktojë dhe </w:t>
      </w:r>
      <w:r w:rsidR="00E908CE">
        <w:rPr>
          <w:rFonts w:ascii="Garamond" w:hAnsi="Garamond"/>
          <w:sz w:val="24"/>
          <w:szCs w:val="24"/>
          <w:lang w:val="sq-AL"/>
        </w:rPr>
        <w:t xml:space="preserve">do të </w:t>
      </w:r>
      <w:r w:rsidR="00136830" w:rsidRPr="003337E6">
        <w:rPr>
          <w:rFonts w:ascii="Garamond" w:hAnsi="Garamond"/>
          <w:sz w:val="24"/>
          <w:szCs w:val="24"/>
          <w:lang w:val="sq-AL"/>
        </w:rPr>
        <w:t xml:space="preserve">publikojë kërkesat teknike, duke përfshirë periudhën e kohës së vendosur për shkëmbimin e të dhënave të skeduluara me PRRR-të, </w:t>
      </w:r>
      <w:r w:rsidR="002D2E18">
        <w:rPr>
          <w:rFonts w:ascii="Garamond" w:hAnsi="Garamond"/>
          <w:sz w:val="24"/>
          <w:szCs w:val="24"/>
          <w:lang w:val="sq-AL"/>
        </w:rPr>
        <w:t>OSSH</w:t>
      </w:r>
      <w:r w:rsidR="00136830" w:rsidRPr="003337E6">
        <w:rPr>
          <w:rFonts w:ascii="Garamond" w:hAnsi="Garamond"/>
          <w:sz w:val="24"/>
          <w:szCs w:val="24"/>
          <w:lang w:val="sq-AL"/>
        </w:rPr>
        <w:t>-të ose palët e treta brenda zonës së tij të kontrollit. Kërkesat teknike, kur është e mundur, duhet të jenë në përputhje me një standard ndërkombëtar të rekomanduar nga të gjithë OST-të dhe me teknologjitë e tanishme për të garantuar sigurinë, konfidencialitetin dhe redundancën e komunikimeve.</w:t>
      </w:r>
    </w:p>
    <w:p w:rsidR="00136830" w:rsidRPr="003337E6" w:rsidRDefault="008F6307" w:rsidP="00CD4C22">
      <w:pPr>
        <w:pStyle w:val="ListParagraph"/>
        <w:widowControl w:val="0"/>
        <w:numPr>
          <w:ilvl w:val="0"/>
          <w:numId w:val="23"/>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Çdo OST do t</w:t>
      </w:r>
      <w:r w:rsidR="00AA6EAB">
        <w:rPr>
          <w:rFonts w:ascii="Garamond" w:hAnsi="Garamond"/>
          <w:sz w:val="24"/>
          <w:szCs w:val="24"/>
          <w:lang w:val="sq-AL"/>
        </w:rPr>
        <w:t>’</w:t>
      </w:r>
      <w:r w:rsidR="00136830" w:rsidRPr="003337E6">
        <w:rPr>
          <w:rFonts w:ascii="Garamond" w:hAnsi="Garamond"/>
          <w:sz w:val="24"/>
          <w:szCs w:val="24"/>
          <w:lang w:val="sq-AL"/>
        </w:rPr>
        <w:t xml:space="preserve">i komunikojë </w:t>
      </w:r>
      <w:r w:rsidR="002D2E18">
        <w:rPr>
          <w:rFonts w:ascii="Garamond" w:hAnsi="Garamond"/>
          <w:sz w:val="24"/>
          <w:szCs w:val="24"/>
          <w:lang w:val="sq-AL"/>
        </w:rPr>
        <w:t>OSSH</w:t>
      </w:r>
      <w:r w:rsidR="00136830" w:rsidRPr="003337E6">
        <w:rPr>
          <w:rFonts w:ascii="Garamond" w:hAnsi="Garamond"/>
          <w:sz w:val="24"/>
          <w:szCs w:val="24"/>
          <w:lang w:val="sq-AL"/>
        </w:rPr>
        <w:t>-ve të lidhu</w:t>
      </w:r>
      <w:r w:rsidR="00ED6D54">
        <w:rPr>
          <w:rFonts w:ascii="Garamond" w:hAnsi="Garamond"/>
          <w:sz w:val="24"/>
          <w:szCs w:val="24"/>
          <w:lang w:val="sq-AL"/>
        </w:rPr>
        <w:t>ra me sistemin e transmetimit pa</w:t>
      </w:r>
      <w:r w:rsidR="00136830" w:rsidRPr="003337E6">
        <w:rPr>
          <w:rFonts w:ascii="Garamond" w:hAnsi="Garamond"/>
          <w:sz w:val="24"/>
          <w:szCs w:val="24"/>
          <w:lang w:val="sq-AL"/>
        </w:rPr>
        <w:t>disponueshmërinë e tyre të planifikuar dhe të paplanifikuar për element</w:t>
      </w:r>
      <w:r w:rsidR="00174C51">
        <w:rPr>
          <w:rFonts w:ascii="Garamond" w:hAnsi="Garamond"/>
          <w:sz w:val="24"/>
          <w:szCs w:val="24"/>
          <w:lang w:val="sq-AL"/>
        </w:rPr>
        <w:t>e</w:t>
      </w:r>
      <w:r w:rsidR="00136830" w:rsidRPr="003337E6">
        <w:rPr>
          <w:rFonts w:ascii="Garamond" w:hAnsi="Garamond"/>
          <w:sz w:val="24"/>
          <w:szCs w:val="24"/>
          <w:lang w:val="sq-AL"/>
        </w:rPr>
        <w:t xml:space="preserve">t e rrjetit në pikën e tyre të lidhjes. Për padisponueshmërinë e planifikuar, ata do të bien dakord mbi nivelin e nevojshëm të koordinimit dhe </w:t>
      </w:r>
      <w:r w:rsidR="00174C51">
        <w:rPr>
          <w:rFonts w:ascii="Garamond" w:hAnsi="Garamond"/>
          <w:sz w:val="24"/>
          <w:szCs w:val="24"/>
          <w:lang w:val="sq-AL"/>
        </w:rPr>
        <w:t xml:space="preserve">të </w:t>
      </w:r>
      <w:r w:rsidR="00136830" w:rsidRPr="003337E6">
        <w:rPr>
          <w:rFonts w:ascii="Garamond" w:hAnsi="Garamond"/>
          <w:sz w:val="24"/>
          <w:szCs w:val="24"/>
          <w:lang w:val="sq-AL"/>
        </w:rPr>
        <w:t>komunikimit ndërmjet tyre. Për padisponueshmërinë e paplanifikuar, OST</w:t>
      </w:r>
      <w:r w:rsidR="00174C51">
        <w:rPr>
          <w:rFonts w:ascii="Garamond" w:hAnsi="Garamond"/>
          <w:sz w:val="24"/>
          <w:szCs w:val="24"/>
          <w:lang w:val="sq-AL"/>
        </w:rPr>
        <w:t>-ja</w:t>
      </w:r>
      <w:r w:rsidR="00136830" w:rsidRPr="003337E6">
        <w:rPr>
          <w:rFonts w:ascii="Garamond" w:hAnsi="Garamond"/>
          <w:sz w:val="24"/>
          <w:szCs w:val="24"/>
          <w:lang w:val="sq-AL"/>
        </w:rPr>
        <w:t xml:space="preserve"> do t</w:t>
      </w:r>
      <w:r w:rsidR="00AA6EAB">
        <w:rPr>
          <w:rFonts w:ascii="Garamond" w:hAnsi="Garamond"/>
          <w:sz w:val="24"/>
          <w:szCs w:val="24"/>
          <w:lang w:val="sq-AL"/>
        </w:rPr>
        <w:t>’</w:t>
      </w:r>
      <w:r w:rsidR="00136830" w:rsidRPr="003337E6">
        <w:rPr>
          <w:rFonts w:ascii="Garamond" w:hAnsi="Garamond"/>
          <w:sz w:val="24"/>
          <w:szCs w:val="24"/>
          <w:lang w:val="sq-AL"/>
        </w:rPr>
        <w:t>ua komunikojë sa më shpejt që të jetë e mundur.</w:t>
      </w:r>
    </w:p>
    <w:p w:rsidR="00136830" w:rsidRPr="003337E6" w:rsidRDefault="00136830" w:rsidP="00CD4C22">
      <w:pPr>
        <w:widowControl w:val="0"/>
        <w:spacing w:after="0" w:line="240" w:lineRule="auto"/>
        <w:rPr>
          <w:rFonts w:ascii="Garamond" w:hAnsi="Garamond"/>
          <w:sz w:val="24"/>
          <w:szCs w:val="24"/>
          <w:lang w:val="sq-AL"/>
        </w:rPr>
      </w:pPr>
    </w:p>
    <w:p w:rsidR="008C0ED6" w:rsidRDefault="008C0ED6"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18" w:name="_Toc512000125"/>
    </w:p>
    <w:p w:rsidR="008C0ED6" w:rsidRDefault="008C0ED6" w:rsidP="00CD4C22">
      <w:pPr>
        <w:pStyle w:val="Heading2"/>
        <w:widowControl w:val="0"/>
        <w:tabs>
          <w:tab w:val="clear" w:pos="720"/>
        </w:tabs>
        <w:spacing w:before="0"/>
        <w:ind w:left="0" w:firstLine="284"/>
        <w:jc w:val="center"/>
        <w:rPr>
          <w:rFonts w:ascii="Garamond" w:hAnsi="Garamond" w:cs="Times New Roman"/>
          <w:b w:val="0"/>
          <w:sz w:val="24"/>
          <w:szCs w:val="24"/>
          <w:lang w:val="sq-AL"/>
        </w:rPr>
      </w:pPr>
    </w:p>
    <w:p w:rsidR="00136830" w:rsidRPr="0067292B" w:rsidRDefault="0067292B" w:rsidP="00CD4C22">
      <w:pPr>
        <w:pStyle w:val="Heading2"/>
        <w:widowControl w:val="0"/>
        <w:tabs>
          <w:tab w:val="clear" w:pos="720"/>
        </w:tabs>
        <w:spacing w:before="0"/>
        <w:ind w:left="0" w:firstLine="284"/>
        <w:jc w:val="center"/>
        <w:rPr>
          <w:rFonts w:ascii="Garamond" w:hAnsi="Garamond" w:cs="Times New Roman"/>
          <w:b w:val="0"/>
          <w:sz w:val="24"/>
          <w:szCs w:val="24"/>
          <w:lang w:val="sq-AL"/>
        </w:rPr>
      </w:pPr>
      <w:r w:rsidRPr="0067292B">
        <w:rPr>
          <w:rFonts w:ascii="Garamond" w:hAnsi="Garamond" w:cs="Times New Roman"/>
          <w:b w:val="0"/>
          <w:sz w:val="24"/>
          <w:szCs w:val="24"/>
          <w:lang w:val="sq-AL"/>
        </w:rPr>
        <w:t>TË DHËNA NË KOHË REALE</w:t>
      </w:r>
      <w:bookmarkEnd w:id="18"/>
    </w:p>
    <w:p w:rsidR="00136830" w:rsidRPr="008C0ED6" w:rsidRDefault="00136830" w:rsidP="00CD4C22">
      <w:pPr>
        <w:widowControl w:val="0"/>
        <w:spacing w:after="0" w:line="240" w:lineRule="auto"/>
        <w:rPr>
          <w:rFonts w:ascii="Garamond" w:hAnsi="Garamond"/>
          <w:sz w:val="14"/>
          <w:szCs w:val="24"/>
          <w:lang w:val="sq-AL"/>
        </w:rPr>
      </w:pPr>
    </w:p>
    <w:p w:rsidR="008F6307" w:rsidRPr="003337E6" w:rsidRDefault="008A31CE" w:rsidP="00CD4C22">
      <w:pPr>
        <w:pStyle w:val="NeniNr"/>
        <w:keepNext w:val="0"/>
        <w:rPr>
          <w:lang w:val="sq-AL"/>
        </w:rPr>
      </w:pPr>
      <w:bookmarkStart w:id="19" w:name="_Toc512000126"/>
      <w:r w:rsidRPr="003337E6">
        <w:rPr>
          <w:lang w:val="sq-AL"/>
        </w:rPr>
        <w:t>Neni 10</w:t>
      </w:r>
    </w:p>
    <w:p w:rsidR="00136830" w:rsidRPr="003337E6" w:rsidRDefault="00136830" w:rsidP="00CD4C22">
      <w:pPr>
        <w:pStyle w:val="NeniTitull"/>
        <w:keepNext w:val="0"/>
        <w:rPr>
          <w:lang w:val="sq-AL"/>
        </w:rPr>
      </w:pPr>
      <w:r w:rsidRPr="003337E6">
        <w:rPr>
          <w:lang w:val="sq-AL"/>
        </w:rPr>
        <w:t>Formati i informacionit në kohë reale</w:t>
      </w:r>
      <w:bookmarkEnd w:id="19"/>
      <w:r w:rsidRPr="003337E6">
        <w:rPr>
          <w:lang w:val="sq-AL"/>
        </w:rPr>
        <w:t xml:space="preserve"> </w:t>
      </w:r>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8F6307" w:rsidP="00CD4C22">
      <w:pPr>
        <w:pStyle w:val="ListParagraph"/>
        <w:widowControl w:val="0"/>
        <w:numPr>
          <w:ilvl w:val="0"/>
          <w:numId w:val="24"/>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Çdo OST, në marrëveshje me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-të në zonën e tij të kontrollit, duhet të specifikojë përmbajtjen e hollësishme dhe të publikojë formatin për shkëmbimin e të dhënave në kohë reale ndërmjet tyre</w:t>
      </w:r>
      <w:r w:rsidR="00174C51">
        <w:rPr>
          <w:rFonts w:ascii="Garamond" w:eastAsia="Calibri" w:hAnsi="Garamond"/>
          <w:sz w:val="24"/>
          <w:szCs w:val="24"/>
          <w:lang w:val="sq-AL"/>
        </w:rPr>
        <w:t>,</w:t>
      </w:r>
      <w:r w:rsidR="00136830" w:rsidRPr="003337E6">
        <w:rPr>
          <w:rFonts w:ascii="Garamond" w:eastAsia="Calibri" w:hAnsi="Garamond"/>
          <w:sz w:val="24"/>
          <w:szCs w:val="24"/>
          <w:lang w:val="sq-AL"/>
        </w:rPr>
        <w:t xml:space="preserve"> lidhur me zonën e observimit</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të rrjetit të shpërndarjes brenda zonës së tij të kontrollit.</w:t>
      </w:r>
    </w:p>
    <w:p w:rsidR="00136830" w:rsidRPr="003337E6" w:rsidRDefault="008F6307" w:rsidP="00CD4C22">
      <w:pPr>
        <w:pStyle w:val="ListParagraph"/>
        <w:widowControl w:val="0"/>
        <w:numPr>
          <w:ilvl w:val="0"/>
          <w:numId w:val="24"/>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Çdo OST, në koordinim me PRRR-të dhe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-të, duhet të specifikojë përmbajtjen e detajuar dhe të publikojë formatin për shkëmbimin e të dhënave në kohë reale</w:t>
      </w:r>
      <w:r w:rsidR="00174C51">
        <w:rPr>
          <w:rFonts w:ascii="Garamond" w:eastAsia="Calibri" w:hAnsi="Garamond"/>
          <w:sz w:val="24"/>
          <w:szCs w:val="24"/>
          <w:lang w:val="sq-AL"/>
        </w:rPr>
        <w:t>,</w:t>
      </w:r>
      <w:r w:rsidR="00136830" w:rsidRPr="003337E6">
        <w:rPr>
          <w:rFonts w:ascii="Garamond" w:eastAsia="Calibri" w:hAnsi="Garamond"/>
          <w:sz w:val="24"/>
          <w:szCs w:val="24"/>
          <w:lang w:val="sq-AL"/>
        </w:rPr>
        <w:t xml:space="preserve"> në lidhje me PRRR-të brenda zonës së tij të kontrollit.</w:t>
      </w:r>
    </w:p>
    <w:p w:rsidR="00136830" w:rsidRPr="003337E6" w:rsidRDefault="008F6307" w:rsidP="00CD4C22">
      <w:pPr>
        <w:pStyle w:val="ListParagraph"/>
        <w:widowControl w:val="0"/>
        <w:numPr>
          <w:ilvl w:val="0"/>
          <w:numId w:val="24"/>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Çdo OST duhet të specifikojë kërkesat teknike, duke përfshirë periudhat e kohës, për shkëmbimin e të dhënave në kohë reale</w:t>
      </w:r>
      <w:r w:rsidR="00174C51">
        <w:rPr>
          <w:rFonts w:ascii="Garamond" w:eastAsia="Calibri" w:hAnsi="Garamond"/>
          <w:sz w:val="24"/>
          <w:szCs w:val="24"/>
          <w:lang w:val="sq-AL"/>
        </w:rPr>
        <w:t>,</w:t>
      </w:r>
      <w:r w:rsidR="00136830" w:rsidRPr="003337E6">
        <w:rPr>
          <w:rFonts w:ascii="Garamond" w:eastAsia="Calibri" w:hAnsi="Garamond"/>
          <w:sz w:val="24"/>
          <w:szCs w:val="24"/>
          <w:lang w:val="sq-AL"/>
        </w:rPr>
        <w:t xml:space="preserve"> lidhur me zonën e vëzhgimit të rrjetit të</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shpërndarës dhe PRRR-ve brenda zonës së tij të kontrollit. Kërkesat teknike, kur është e mundur, duhet të jenë në përputhje me një standard ndërkombëtar të rekomanduar nga të gjithë OST-të dhe me teknologjitë aktuale për të garantuar siguri, konfidencialitet dhe redundancë</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të komunikimeve.</w:t>
      </w:r>
    </w:p>
    <w:p w:rsidR="00136830" w:rsidRPr="003337E6" w:rsidRDefault="008F6307" w:rsidP="00CD4C22">
      <w:pPr>
        <w:pStyle w:val="ListParagraph"/>
        <w:widowControl w:val="0"/>
        <w:numPr>
          <w:ilvl w:val="0"/>
          <w:numId w:val="24"/>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Çdo OST, kur shkëmben</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informacion në kohë reale me OST-të tjer</w:t>
      </w:r>
      <w:r w:rsidR="00174C51">
        <w:rPr>
          <w:rFonts w:ascii="Garamond" w:eastAsia="Calibri" w:hAnsi="Garamond"/>
          <w:sz w:val="24"/>
          <w:szCs w:val="24"/>
          <w:lang w:val="sq-AL"/>
        </w:rPr>
        <w:t>ë</w:t>
      </w:r>
      <w:r w:rsidR="00136830" w:rsidRPr="003337E6">
        <w:rPr>
          <w:rFonts w:ascii="Garamond" w:eastAsia="Calibri" w:hAnsi="Garamond"/>
          <w:sz w:val="24"/>
          <w:szCs w:val="24"/>
          <w:lang w:val="sq-AL"/>
        </w:rPr>
        <w:t>, do të ndjekë dhe përmbushë të gjitha rregullat dhe detyrimet</w:t>
      </w:r>
      <w:r w:rsidR="00174C51">
        <w:rPr>
          <w:rFonts w:ascii="Garamond" w:eastAsia="Calibri" w:hAnsi="Garamond"/>
          <w:sz w:val="24"/>
          <w:szCs w:val="24"/>
          <w:lang w:val="sq-AL"/>
        </w:rPr>
        <w:t>,</w:t>
      </w:r>
      <w:r w:rsidR="00136830" w:rsidRPr="003337E6">
        <w:rPr>
          <w:rFonts w:ascii="Garamond" w:eastAsia="Calibri" w:hAnsi="Garamond"/>
          <w:sz w:val="24"/>
          <w:szCs w:val="24"/>
          <w:lang w:val="sq-AL"/>
        </w:rPr>
        <w:t xml:space="preserve"> sipas praktikave aktuale të të gjitha OST-ve</w:t>
      </w:r>
      <w:r w:rsidR="00174C51">
        <w:rPr>
          <w:rFonts w:ascii="Garamond" w:eastAsia="Calibri" w:hAnsi="Garamond"/>
          <w:sz w:val="24"/>
          <w:szCs w:val="24"/>
          <w:lang w:val="sq-AL"/>
        </w:rPr>
        <w:t>,</w:t>
      </w:r>
      <w:r w:rsidR="00136830" w:rsidRPr="003337E6">
        <w:rPr>
          <w:rFonts w:ascii="Garamond" w:eastAsia="Calibri" w:hAnsi="Garamond"/>
          <w:sz w:val="24"/>
          <w:szCs w:val="24"/>
          <w:lang w:val="sq-AL"/>
        </w:rPr>
        <w:t xml:space="preserve"> në terma të:</w:t>
      </w:r>
    </w:p>
    <w:p w:rsidR="00136830" w:rsidRPr="003337E6" w:rsidRDefault="008A31CE" w:rsidP="00CD4C22">
      <w:pPr>
        <w:pStyle w:val="ListParagraph"/>
        <w:widowControl w:val="0"/>
        <w:numPr>
          <w:ilvl w:val="1"/>
          <w:numId w:val="25"/>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Lidhjeve logjike ndërmjet palëve dhe protokolleve të përdorura;</w:t>
      </w:r>
    </w:p>
    <w:p w:rsidR="00136830" w:rsidRPr="003337E6" w:rsidRDefault="008A31CE" w:rsidP="00CD4C22">
      <w:pPr>
        <w:pStyle w:val="ListParagraph"/>
        <w:widowControl w:val="0"/>
        <w:numPr>
          <w:ilvl w:val="1"/>
          <w:numId w:val="25"/>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Arkitekturën e rrjetit duke përfshirë redundancën;</w:t>
      </w:r>
    </w:p>
    <w:p w:rsidR="00136830" w:rsidRPr="003337E6" w:rsidRDefault="008A31CE" w:rsidP="00CD4C22">
      <w:pPr>
        <w:pStyle w:val="ListParagraph"/>
        <w:widowControl w:val="0"/>
        <w:numPr>
          <w:ilvl w:val="1"/>
          <w:numId w:val="25"/>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Rregullat e sigurisë së rrjetit;</w:t>
      </w:r>
    </w:p>
    <w:p w:rsidR="00136830" w:rsidRPr="003337E6" w:rsidRDefault="008A31CE" w:rsidP="00CD4C22">
      <w:pPr>
        <w:pStyle w:val="ListParagraph"/>
        <w:widowControl w:val="0"/>
        <w:numPr>
          <w:ilvl w:val="1"/>
          <w:numId w:val="25"/>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Kodin e identifikimit</w:t>
      </w:r>
      <w:r w:rsidR="00174C51">
        <w:rPr>
          <w:rFonts w:ascii="Garamond" w:eastAsia="Calibri" w:hAnsi="Garamond"/>
          <w:sz w:val="24"/>
          <w:szCs w:val="24"/>
          <w:lang w:val="sq-AL"/>
        </w:rPr>
        <w:t xml:space="preserve"> </w:t>
      </w:r>
      <w:r w:rsidR="00136830" w:rsidRPr="003337E6">
        <w:rPr>
          <w:rFonts w:ascii="Garamond" w:eastAsia="Calibri" w:hAnsi="Garamond"/>
          <w:sz w:val="24"/>
          <w:szCs w:val="24"/>
          <w:lang w:val="sq-AL"/>
        </w:rPr>
        <w:t>(ID) dhe/ose emrin e marrëveshjes dhe cilësinë e të dhënave;</w:t>
      </w:r>
    </w:p>
    <w:p w:rsidR="00136830" w:rsidRPr="003337E6" w:rsidRDefault="008A31CE" w:rsidP="00CD4C22">
      <w:pPr>
        <w:pStyle w:val="ListParagraph"/>
        <w:widowControl w:val="0"/>
        <w:numPr>
          <w:ilvl w:val="1"/>
          <w:numId w:val="25"/>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Të dhënat e parametrave dhe performancës së transmetimit;</w:t>
      </w:r>
    </w:p>
    <w:p w:rsidR="00136830" w:rsidRPr="003337E6" w:rsidRDefault="008A31CE" w:rsidP="00CD4C22">
      <w:pPr>
        <w:pStyle w:val="ListParagraph"/>
        <w:widowControl w:val="0"/>
        <w:numPr>
          <w:ilvl w:val="1"/>
          <w:numId w:val="25"/>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Rregullat e </w:t>
      </w:r>
      <w:r w:rsidR="00136830" w:rsidRPr="003337E6">
        <w:rPr>
          <w:rFonts w:ascii="Garamond" w:hAnsi="Garamond"/>
          <w:sz w:val="24"/>
          <w:szCs w:val="24"/>
          <w:lang w:val="sq-AL"/>
        </w:rPr>
        <w:t>sjelljes në rast të ndërprerjeve të planifikuara dhe defekteve në pajisjet e komunikimit.</w:t>
      </w:r>
    </w:p>
    <w:p w:rsidR="00136830" w:rsidRPr="003337E6" w:rsidRDefault="008A31CE" w:rsidP="00CD4C22">
      <w:pPr>
        <w:pStyle w:val="ListParagraph"/>
        <w:widowControl w:val="0"/>
        <w:numPr>
          <w:ilvl w:val="0"/>
          <w:numId w:val="48"/>
        </w:numPr>
        <w:spacing w:after="0" w:line="240" w:lineRule="auto"/>
        <w:ind w:left="0" w:firstLine="284"/>
        <w:jc w:val="both"/>
        <w:rPr>
          <w:rFonts w:ascii="Garamond"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Çdo OST do të përcaktojë shkallën e rifreskimit të të dhënave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për shkëmbimet e të dhënave në kohë reale në zonën e tij të kontrollit. Shkalla nuk duhet të jetë më e gjatë se 1 minutë.</w:t>
      </w:r>
    </w:p>
    <w:p w:rsidR="00136830" w:rsidRPr="003337E6" w:rsidRDefault="00136830" w:rsidP="00CD4C22">
      <w:pPr>
        <w:widowControl w:val="0"/>
        <w:spacing w:after="0" w:line="240" w:lineRule="auto"/>
        <w:rPr>
          <w:rFonts w:ascii="Garamond" w:hAnsi="Garamond"/>
          <w:sz w:val="24"/>
          <w:szCs w:val="24"/>
          <w:lang w:val="sq-AL"/>
        </w:rPr>
      </w:pPr>
    </w:p>
    <w:p w:rsidR="008C0ED6" w:rsidRDefault="008C0ED6"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20" w:name="_Toc512000127"/>
    </w:p>
    <w:p w:rsidR="00136830" w:rsidRPr="00174C51" w:rsidRDefault="00174C51" w:rsidP="00CD4C22">
      <w:pPr>
        <w:pStyle w:val="Heading2"/>
        <w:widowControl w:val="0"/>
        <w:tabs>
          <w:tab w:val="clear" w:pos="720"/>
        </w:tabs>
        <w:spacing w:before="0"/>
        <w:ind w:left="0" w:firstLine="284"/>
        <w:jc w:val="center"/>
        <w:rPr>
          <w:rFonts w:ascii="Garamond" w:hAnsi="Garamond" w:cs="Times New Roman"/>
          <w:b w:val="0"/>
          <w:sz w:val="24"/>
          <w:szCs w:val="24"/>
          <w:lang w:val="sq-AL"/>
        </w:rPr>
      </w:pPr>
      <w:r w:rsidRPr="00174C51">
        <w:rPr>
          <w:rFonts w:ascii="Garamond" w:hAnsi="Garamond" w:cs="Times New Roman"/>
          <w:b w:val="0"/>
          <w:sz w:val="24"/>
          <w:szCs w:val="24"/>
          <w:lang w:val="sq-AL"/>
        </w:rPr>
        <w:t>KAPITULLI 2</w:t>
      </w:r>
      <w:bookmarkEnd w:id="20"/>
    </w:p>
    <w:p w:rsidR="00136830" w:rsidRPr="00174C51" w:rsidRDefault="00174C51"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21" w:name="_Toc512000128"/>
      <w:r w:rsidRPr="00174C51">
        <w:rPr>
          <w:rFonts w:ascii="Garamond" w:hAnsi="Garamond" w:cs="Times New Roman"/>
          <w:b w:val="0"/>
          <w:sz w:val="24"/>
          <w:szCs w:val="24"/>
          <w:lang w:val="sq-AL"/>
        </w:rPr>
        <w:t>PËRGJEGJËSITË E OSSH</w:t>
      </w:r>
      <w:r w:rsidR="00136830" w:rsidRPr="00174C51">
        <w:rPr>
          <w:rFonts w:ascii="Garamond" w:hAnsi="Garamond" w:cs="Times New Roman"/>
          <w:b w:val="0"/>
          <w:sz w:val="24"/>
          <w:szCs w:val="24"/>
          <w:lang w:val="sq-AL"/>
        </w:rPr>
        <w:t>-ve</w:t>
      </w:r>
      <w:bookmarkEnd w:id="21"/>
    </w:p>
    <w:p w:rsidR="00136830" w:rsidRPr="00174C51" w:rsidRDefault="00174C51"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22" w:name="_Toc512000129"/>
      <w:r w:rsidRPr="00174C51">
        <w:rPr>
          <w:rFonts w:ascii="Garamond" w:hAnsi="Garamond" w:cs="Times New Roman"/>
          <w:b w:val="0"/>
          <w:sz w:val="24"/>
          <w:szCs w:val="24"/>
          <w:lang w:val="sq-AL"/>
        </w:rPr>
        <w:t>TË DHËNA STRUKTURORE</w:t>
      </w:r>
      <w:bookmarkEnd w:id="22"/>
    </w:p>
    <w:p w:rsidR="00136830" w:rsidRPr="008C0ED6" w:rsidRDefault="00136830" w:rsidP="00CD4C22">
      <w:pPr>
        <w:widowControl w:val="0"/>
        <w:spacing w:after="0" w:line="240" w:lineRule="auto"/>
        <w:rPr>
          <w:rFonts w:ascii="Garamond" w:hAnsi="Garamond"/>
          <w:sz w:val="14"/>
          <w:szCs w:val="24"/>
          <w:lang w:val="sq-AL"/>
        </w:rPr>
      </w:pPr>
    </w:p>
    <w:p w:rsidR="008A31CE" w:rsidRPr="003337E6" w:rsidRDefault="00136830" w:rsidP="00CD4C22">
      <w:pPr>
        <w:pStyle w:val="NeniNr"/>
        <w:keepNext w:val="0"/>
        <w:rPr>
          <w:lang w:val="sq-AL"/>
        </w:rPr>
      </w:pPr>
      <w:bookmarkStart w:id="23" w:name="_Toc512000130"/>
      <w:r w:rsidRPr="003337E6">
        <w:rPr>
          <w:lang w:val="sq-AL"/>
        </w:rPr>
        <w:t xml:space="preserve">Neni </w:t>
      </w:r>
      <w:r w:rsidR="008A31CE" w:rsidRPr="003337E6">
        <w:rPr>
          <w:lang w:val="sq-AL"/>
        </w:rPr>
        <w:t>11</w:t>
      </w:r>
    </w:p>
    <w:p w:rsidR="00136830" w:rsidRPr="003337E6" w:rsidRDefault="00136830" w:rsidP="00CD4C22">
      <w:pPr>
        <w:pStyle w:val="NeniTitull"/>
        <w:keepNext w:val="0"/>
        <w:rPr>
          <w:lang w:val="sq-AL"/>
        </w:rPr>
      </w:pPr>
      <w:r w:rsidRPr="003337E6">
        <w:rPr>
          <w:lang w:val="sq-AL"/>
        </w:rPr>
        <w:t>Njoftimi i ndryshimeve</w:t>
      </w:r>
      <w:bookmarkEnd w:id="23"/>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136830" w:rsidP="00CD4C22">
      <w:pPr>
        <w:widowControl w:val="0"/>
        <w:spacing w:after="0" w:line="240" w:lineRule="auto"/>
        <w:rPr>
          <w:rFonts w:ascii="Garamond" w:hAnsi="Garamond"/>
          <w:sz w:val="24"/>
          <w:szCs w:val="24"/>
          <w:lang w:val="sq-AL"/>
        </w:rPr>
      </w:pPr>
      <w:r w:rsidRPr="003337E6">
        <w:rPr>
          <w:rFonts w:ascii="Garamond" w:hAnsi="Garamond"/>
          <w:spacing w:val="1"/>
          <w:sz w:val="24"/>
          <w:szCs w:val="24"/>
          <w:lang w:val="sq-AL"/>
        </w:rPr>
        <w:t>1</w:t>
      </w:r>
      <w:r w:rsidR="008A31CE" w:rsidRPr="003337E6">
        <w:rPr>
          <w:rFonts w:ascii="Garamond" w:hAnsi="Garamond"/>
          <w:sz w:val="24"/>
          <w:szCs w:val="24"/>
          <w:lang w:val="sq-AL"/>
        </w:rPr>
        <w:t xml:space="preserve">. </w:t>
      </w:r>
      <w:r w:rsidRPr="003337E6">
        <w:rPr>
          <w:rFonts w:ascii="Garamond" w:hAnsi="Garamond"/>
          <w:sz w:val="24"/>
          <w:szCs w:val="24"/>
          <w:lang w:val="sq-AL"/>
        </w:rPr>
        <w:t xml:space="preserve">Çdo </w:t>
      </w:r>
      <w:r w:rsidR="002D2E18">
        <w:rPr>
          <w:rFonts w:ascii="Garamond" w:hAnsi="Garamond"/>
          <w:sz w:val="24"/>
          <w:szCs w:val="24"/>
          <w:lang w:val="sq-AL"/>
        </w:rPr>
        <w:t>OSSH</w:t>
      </w:r>
      <w:r w:rsidRPr="003337E6">
        <w:rPr>
          <w:rFonts w:ascii="Garamond" w:hAnsi="Garamond"/>
          <w:sz w:val="24"/>
          <w:szCs w:val="24"/>
          <w:lang w:val="sq-AL"/>
        </w:rPr>
        <w:t xml:space="preserve"> do të shqyrtojë informacionin strukturor të element</w:t>
      </w:r>
      <w:r w:rsidR="00174C51">
        <w:rPr>
          <w:rFonts w:ascii="Garamond" w:hAnsi="Garamond"/>
          <w:sz w:val="24"/>
          <w:szCs w:val="24"/>
          <w:lang w:val="sq-AL"/>
        </w:rPr>
        <w:t>e</w:t>
      </w:r>
      <w:r w:rsidRPr="003337E6">
        <w:rPr>
          <w:rFonts w:ascii="Garamond" w:hAnsi="Garamond"/>
          <w:sz w:val="24"/>
          <w:szCs w:val="24"/>
          <w:lang w:val="sq-AL"/>
        </w:rPr>
        <w:t xml:space="preserve">ve të rrjetit në zonën e observimit, moduleve gjeneruese të energjisë dhe objekteve të </w:t>
      </w:r>
      <w:r w:rsidR="00174C51" w:rsidRPr="003337E6">
        <w:rPr>
          <w:rFonts w:ascii="Garamond" w:hAnsi="Garamond"/>
          <w:sz w:val="24"/>
          <w:szCs w:val="24"/>
          <w:lang w:val="sq-AL"/>
        </w:rPr>
        <w:t xml:space="preserve">kërkesës </w:t>
      </w:r>
      <w:r w:rsidRPr="003337E6">
        <w:rPr>
          <w:rFonts w:ascii="Garamond" w:hAnsi="Garamond"/>
          <w:sz w:val="24"/>
          <w:szCs w:val="24"/>
          <w:lang w:val="sq-AL"/>
        </w:rPr>
        <w:t>në zonën e kontrollit që ai ndan me OST-të</w:t>
      </w:r>
      <w:r w:rsidR="00174C51">
        <w:rPr>
          <w:rFonts w:ascii="Garamond" w:hAnsi="Garamond"/>
          <w:sz w:val="24"/>
          <w:szCs w:val="24"/>
          <w:lang w:val="sq-AL"/>
        </w:rPr>
        <w:t>,</w:t>
      </w:r>
      <w:r w:rsidRPr="003337E6">
        <w:rPr>
          <w:rFonts w:ascii="Garamond" w:hAnsi="Garamond"/>
          <w:sz w:val="24"/>
          <w:szCs w:val="24"/>
          <w:lang w:val="sq-AL"/>
        </w:rPr>
        <w:t xml:space="preserve"> së paku çdo 6 muaj dhe, në marrëveshje me OST, t</w:t>
      </w:r>
      <w:r w:rsidR="00174C51">
        <w:rPr>
          <w:rFonts w:ascii="Garamond" w:hAnsi="Garamond"/>
          <w:sz w:val="24"/>
          <w:szCs w:val="24"/>
          <w:lang w:val="sq-AL"/>
        </w:rPr>
        <w:t>’</w:t>
      </w:r>
      <w:r w:rsidRPr="003337E6">
        <w:rPr>
          <w:rFonts w:ascii="Garamond" w:hAnsi="Garamond"/>
          <w:sz w:val="24"/>
          <w:szCs w:val="24"/>
          <w:lang w:val="sq-AL"/>
        </w:rPr>
        <w:t>i sigurojë informacion të përditësuar OST-së në situatat e mëposhtme:</w:t>
      </w:r>
    </w:p>
    <w:p w:rsidR="00136830" w:rsidRPr="003337E6" w:rsidRDefault="008A31CE" w:rsidP="00CD4C22">
      <w:pPr>
        <w:pStyle w:val="ListParagraph"/>
        <w:widowControl w:val="0"/>
        <w:numPr>
          <w:ilvl w:val="0"/>
          <w:numId w:val="27"/>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Të paktën 6 muaj, para komisionimit të planifikuar të instalimit të një elementi të ri të rrjetit, të një moduli gjenerues të energjisë ose objekti</w:t>
      </w:r>
      <w:r w:rsidR="001B7033">
        <w:rPr>
          <w:rFonts w:ascii="Garamond" w:hAnsi="Garamond"/>
          <w:sz w:val="24"/>
          <w:szCs w:val="24"/>
          <w:lang w:val="sq-AL"/>
        </w:rPr>
        <w:t xml:space="preserve"> </w:t>
      </w:r>
      <w:r w:rsidR="00136830" w:rsidRPr="003337E6">
        <w:rPr>
          <w:rFonts w:ascii="Garamond" w:hAnsi="Garamond"/>
          <w:sz w:val="24"/>
          <w:szCs w:val="24"/>
          <w:lang w:val="sq-AL"/>
        </w:rPr>
        <w:t xml:space="preserve">të </w:t>
      </w:r>
      <w:r w:rsidR="00174C51" w:rsidRPr="003337E6">
        <w:rPr>
          <w:rFonts w:ascii="Garamond" w:hAnsi="Garamond"/>
          <w:sz w:val="24"/>
          <w:szCs w:val="24"/>
          <w:lang w:val="sq-AL"/>
        </w:rPr>
        <w:t>kërkesës</w:t>
      </w:r>
      <w:r w:rsidR="00174C51">
        <w:rPr>
          <w:rFonts w:ascii="Garamond" w:hAnsi="Garamond"/>
          <w:sz w:val="24"/>
          <w:szCs w:val="24"/>
          <w:lang w:val="sq-AL"/>
        </w:rPr>
        <w:t>;</w:t>
      </w:r>
    </w:p>
    <w:p w:rsidR="00136830" w:rsidRPr="003337E6" w:rsidRDefault="008A31CE" w:rsidP="00CD4C22">
      <w:pPr>
        <w:pStyle w:val="ListParagraph"/>
        <w:widowControl w:val="0"/>
        <w:numPr>
          <w:ilvl w:val="0"/>
          <w:numId w:val="27"/>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Së paku 6 muaj para heqjes së planifikuar përfundimtare nga shërbimi i elementit të rrjetit, i një moduli gjenerues të energjisë ose objekti </w:t>
      </w:r>
      <w:r w:rsidR="003043D8" w:rsidRPr="003337E6">
        <w:rPr>
          <w:rFonts w:ascii="Garamond" w:hAnsi="Garamond"/>
          <w:sz w:val="24"/>
          <w:szCs w:val="24"/>
          <w:lang w:val="sq-AL"/>
        </w:rPr>
        <w:t>kërkese</w:t>
      </w:r>
      <w:r w:rsidR="00174C51">
        <w:rPr>
          <w:rFonts w:ascii="Garamond" w:hAnsi="Garamond"/>
          <w:sz w:val="24"/>
          <w:szCs w:val="24"/>
          <w:lang w:val="sq-AL"/>
        </w:rPr>
        <w:t>;</w:t>
      </w:r>
    </w:p>
    <w:p w:rsidR="00136830" w:rsidRPr="003337E6" w:rsidRDefault="008A31CE" w:rsidP="00CD4C22">
      <w:pPr>
        <w:pStyle w:val="ListParagraph"/>
        <w:widowControl w:val="0"/>
        <w:numPr>
          <w:ilvl w:val="0"/>
          <w:numId w:val="27"/>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Së paku 6 muaj para modifikimeve të rëndësishme të planifikuara, në elementin e rrjetit,</w:t>
      </w:r>
      <w:r w:rsidR="001B7033">
        <w:rPr>
          <w:rFonts w:ascii="Garamond" w:hAnsi="Garamond"/>
          <w:sz w:val="24"/>
          <w:szCs w:val="24"/>
          <w:lang w:val="sq-AL"/>
        </w:rPr>
        <w:t xml:space="preserve"> </w:t>
      </w:r>
      <w:r w:rsidR="00136830" w:rsidRPr="003337E6">
        <w:rPr>
          <w:rFonts w:ascii="Garamond" w:hAnsi="Garamond"/>
          <w:sz w:val="24"/>
          <w:szCs w:val="24"/>
          <w:lang w:val="sq-AL"/>
        </w:rPr>
        <w:t xml:space="preserve">në modulin gjenerues të energjisë ose objektin e </w:t>
      </w:r>
      <w:r w:rsidR="003043D8" w:rsidRPr="003337E6">
        <w:rPr>
          <w:rFonts w:ascii="Garamond" w:hAnsi="Garamond"/>
          <w:sz w:val="24"/>
          <w:szCs w:val="24"/>
          <w:lang w:val="sq-AL"/>
        </w:rPr>
        <w:t>kërkesës</w:t>
      </w:r>
      <w:r w:rsidR="00174C51">
        <w:rPr>
          <w:rFonts w:ascii="Garamond" w:hAnsi="Garamond"/>
          <w:sz w:val="24"/>
          <w:szCs w:val="24"/>
          <w:lang w:val="sq-AL"/>
        </w:rPr>
        <w:t>;</w:t>
      </w:r>
    </w:p>
    <w:p w:rsidR="00136830" w:rsidRPr="003337E6" w:rsidRDefault="008A31CE" w:rsidP="00CD4C22">
      <w:pPr>
        <w:pStyle w:val="ListParagraph"/>
        <w:widowControl w:val="0"/>
        <w:numPr>
          <w:ilvl w:val="0"/>
          <w:numId w:val="27"/>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Sa më shpejt që të jetë e mundur</w:t>
      </w:r>
      <w:r w:rsidR="003043D8">
        <w:rPr>
          <w:rFonts w:ascii="Garamond" w:hAnsi="Garamond"/>
          <w:sz w:val="24"/>
          <w:szCs w:val="24"/>
          <w:lang w:val="sq-AL"/>
        </w:rPr>
        <w:t>,</w:t>
      </w:r>
      <w:r w:rsidR="00136830" w:rsidRPr="003337E6">
        <w:rPr>
          <w:rFonts w:ascii="Garamond" w:hAnsi="Garamond"/>
          <w:sz w:val="24"/>
          <w:szCs w:val="24"/>
          <w:lang w:val="sq-AL"/>
        </w:rPr>
        <w:t xml:space="preserve"> në rast se ka një ndryshim në </w:t>
      </w:r>
      <w:r w:rsidR="003043D8" w:rsidRPr="003337E6">
        <w:rPr>
          <w:rFonts w:ascii="Garamond" w:hAnsi="Garamond"/>
          <w:sz w:val="24"/>
          <w:szCs w:val="24"/>
          <w:lang w:val="sq-AL"/>
        </w:rPr>
        <w:t>zonën e observimit</w:t>
      </w:r>
      <w:r w:rsidR="00136830" w:rsidRPr="003337E6">
        <w:rPr>
          <w:rFonts w:ascii="Garamond" w:hAnsi="Garamond"/>
          <w:sz w:val="24"/>
          <w:szCs w:val="24"/>
          <w:lang w:val="sq-AL"/>
        </w:rPr>
        <w:t>;</w:t>
      </w:r>
    </w:p>
    <w:p w:rsidR="00136830" w:rsidRPr="003337E6" w:rsidRDefault="008A31CE" w:rsidP="00CD4C22">
      <w:pPr>
        <w:pStyle w:val="ListParagraph"/>
        <w:widowControl w:val="0"/>
        <w:numPr>
          <w:ilvl w:val="0"/>
          <w:numId w:val="27"/>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Sapo të zbulohet një gabim në grupin e të dhënave të shkëmbyera</w:t>
      </w:r>
      <w:r w:rsidR="001B7033">
        <w:rPr>
          <w:rFonts w:ascii="Garamond" w:hAnsi="Garamond"/>
          <w:sz w:val="24"/>
          <w:szCs w:val="24"/>
          <w:lang w:val="sq-AL"/>
        </w:rPr>
        <w:t xml:space="preserve"> </w:t>
      </w:r>
      <w:r w:rsidR="00136830" w:rsidRPr="003337E6">
        <w:rPr>
          <w:rFonts w:ascii="Garamond" w:hAnsi="Garamond"/>
          <w:sz w:val="24"/>
          <w:szCs w:val="24"/>
          <w:lang w:val="sq-AL"/>
        </w:rPr>
        <w:t>më herët.</w:t>
      </w:r>
    </w:p>
    <w:p w:rsidR="00136830" w:rsidRPr="003337E6" w:rsidRDefault="008A31CE" w:rsidP="00CD4C22">
      <w:pPr>
        <w:pStyle w:val="ListParagraph"/>
        <w:widowControl w:val="0"/>
        <w:numPr>
          <w:ilvl w:val="0"/>
          <w:numId w:val="25"/>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Çdo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 në koordinim me OST-në e tij, duhet të specifikojë formatin dhe mund të publikojë modele për të dhënat strukturore, të cilat duhet të sigurohen nga PRRR-të e lidhur në shpërndarje që shkëmbejnë</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të dhëna me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-në drejtpërsëdrejti. Formati ose modeli duhet të përfshijë përmbajtjen e detajuar të të dhënave strukturore që duhet të sigurohen.</w:t>
      </w:r>
    </w:p>
    <w:p w:rsidR="00136830" w:rsidRPr="003337E6" w:rsidRDefault="008A31CE" w:rsidP="00CD4C22">
      <w:pPr>
        <w:pStyle w:val="ListParagraph"/>
        <w:widowControl w:val="0"/>
        <w:numPr>
          <w:ilvl w:val="0"/>
          <w:numId w:val="25"/>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Në përputhje me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nenin 5(4), PRRR-të e lidhur në nivelin e shpërndarjes mund të kërkojnë përditësimin e të dhënave strukturore nga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-ja e tij.</w:t>
      </w:r>
    </w:p>
    <w:p w:rsidR="00136830" w:rsidRPr="008C0ED6" w:rsidRDefault="00136830" w:rsidP="00CD4C22">
      <w:pPr>
        <w:widowControl w:val="0"/>
        <w:spacing w:after="0" w:line="240" w:lineRule="auto"/>
        <w:rPr>
          <w:rFonts w:ascii="Garamond" w:hAnsi="Garamond"/>
          <w:sz w:val="14"/>
          <w:szCs w:val="24"/>
          <w:lang w:val="sq-AL"/>
        </w:rPr>
      </w:pPr>
    </w:p>
    <w:p w:rsidR="00136830" w:rsidRPr="003043D8" w:rsidRDefault="003043D8"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24" w:name="_Toc512000131"/>
      <w:r w:rsidRPr="003043D8">
        <w:rPr>
          <w:rFonts w:ascii="Garamond" w:hAnsi="Garamond" w:cs="Times New Roman"/>
          <w:b w:val="0"/>
          <w:sz w:val="24"/>
          <w:szCs w:val="24"/>
          <w:lang w:val="sq-AL"/>
        </w:rPr>
        <w:t>TË DHËNAT E SKEDULUARA</w:t>
      </w:r>
      <w:bookmarkEnd w:id="24"/>
    </w:p>
    <w:p w:rsidR="00136830" w:rsidRPr="008C0ED6" w:rsidRDefault="00136830" w:rsidP="00CD4C22">
      <w:pPr>
        <w:widowControl w:val="0"/>
        <w:spacing w:after="0" w:line="240" w:lineRule="auto"/>
        <w:rPr>
          <w:rFonts w:ascii="Garamond" w:hAnsi="Garamond"/>
          <w:sz w:val="14"/>
          <w:szCs w:val="24"/>
          <w:lang w:val="sq-AL"/>
        </w:rPr>
      </w:pPr>
    </w:p>
    <w:p w:rsidR="008A31CE" w:rsidRPr="003337E6" w:rsidRDefault="008A31CE" w:rsidP="00CD4C22">
      <w:pPr>
        <w:pStyle w:val="NeniNr"/>
        <w:keepNext w:val="0"/>
        <w:rPr>
          <w:rFonts w:cs="Times New Roman"/>
          <w:lang w:val="sq-AL"/>
        </w:rPr>
      </w:pPr>
      <w:bookmarkStart w:id="25" w:name="_Toc512000132"/>
      <w:r w:rsidRPr="003337E6">
        <w:rPr>
          <w:rStyle w:val="NeniNrChar"/>
          <w:lang w:val="sq-AL"/>
        </w:rPr>
        <w:t>Neni 1</w:t>
      </w:r>
      <w:r w:rsidRPr="003337E6">
        <w:rPr>
          <w:rFonts w:cs="Times New Roman"/>
          <w:lang w:val="sq-AL"/>
        </w:rPr>
        <w:t>2</w:t>
      </w:r>
    </w:p>
    <w:p w:rsidR="00136830" w:rsidRPr="003337E6" w:rsidRDefault="00136830" w:rsidP="00CD4C22">
      <w:pPr>
        <w:pStyle w:val="NeniTitull"/>
        <w:keepNext w:val="0"/>
        <w:rPr>
          <w:lang w:val="sq-AL"/>
        </w:rPr>
      </w:pPr>
      <w:r w:rsidRPr="003337E6">
        <w:rPr>
          <w:lang w:val="sq-AL"/>
        </w:rPr>
        <w:tab/>
        <w:t xml:space="preserve">Të drejtat dhe përgjegjësitë e </w:t>
      </w:r>
      <w:r w:rsidR="002D2E18">
        <w:rPr>
          <w:lang w:val="sq-AL"/>
        </w:rPr>
        <w:t>OSSH</w:t>
      </w:r>
      <w:r w:rsidRPr="003337E6">
        <w:rPr>
          <w:lang w:val="sq-AL"/>
        </w:rPr>
        <w:t>-ve</w:t>
      </w:r>
      <w:bookmarkEnd w:id="25"/>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8A31CE" w:rsidP="00CD4C22">
      <w:pPr>
        <w:pStyle w:val="ListParagraph"/>
        <w:widowControl w:val="0"/>
        <w:numPr>
          <w:ilvl w:val="0"/>
          <w:numId w:val="47"/>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Të gjithë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-të brenda zonës së observimit të OST-së respektive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do t</w:t>
      </w:r>
      <w:r w:rsidR="003043D8">
        <w:rPr>
          <w:rFonts w:ascii="Garamond" w:eastAsia="Calibri" w:hAnsi="Garamond"/>
          <w:sz w:val="24"/>
          <w:szCs w:val="24"/>
          <w:lang w:val="sq-AL"/>
        </w:rPr>
        <w:t>’</w:t>
      </w:r>
      <w:r w:rsidR="00136830" w:rsidRPr="003337E6">
        <w:rPr>
          <w:rFonts w:ascii="Garamond" w:eastAsia="Calibri" w:hAnsi="Garamond"/>
          <w:sz w:val="24"/>
          <w:szCs w:val="24"/>
          <w:lang w:val="sq-AL"/>
        </w:rPr>
        <w:t>i sigurojnë OST-së padisponueshmërinë e planifikuar të elementeve të rrjetit, së paku në D-2 dhe D-1 dhe papajtueshmërinë e tyre të paplanifikuar</w:t>
      </w:r>
      <w:r w:rsidR="003043D8">
        <w:rPr>
          <w:rFonts w:ascii="Garamond" w:eastAsia="Calibri" w:hAnsi="Garamond"/>
          <w:sz w:val="24"/>
          <w:szCs w:val="24"/>
          <w:lang w:val="sq-AL"/>
        </w:rPr>
        <w:t>,</w:t>
      </w:r>
      <w:r w:rsidR="00136830" w:rsidRPr="003337E6">
        <w:rPr>
          <w:rFonts w:ascii="Garamond" w:eastAsia="Calibri" w:hAnsi="Garamond"/>
          <w:sz w:val="24"/>
          <w:szCs w:val="24"/>
          <w:lang w:val="sq-AL"/>
        </w:rPr>
        <w:t xml:space="preserve"> sa më shpejt që të jetë e mundur. Për padisponueshmërinë e planifikuar, ata do të bien dakord mbi nivelin e nevojshëm të koordinimit dhe </w:t>
      </w:r>
      <w:r w:rsidR="003043D8">
        <w:rPr>
          <w:rFonts w:ascii="Garamond" w:eastAsia="Calibri" w:hAnsi="Garamond"/>
          <w:sz w:val="24"/>
          <w:szCs w:val="24"/>
          <w:lang w:val="sq-AL"/>
        </w:rPr>
        <w:t xml:space="preserve">të </w:t>
      </w:r>
      <w:r w:rsidR="00136830" w:rsidRPr="003337E6">
        <w:rPr>
          <w:rFonts w:ascii="Garamond" w:eastAsia="Calibri" w:hAnsi="Garamond"/>
          <w:sz w:val="24"/>
          <w:szCs w:val="24"/>
          <w:lang w:val="sq-AL"/>
        </w:rPr>
        <w:t xml:space="preserve">komunikimit ndërmjet tyre.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-të e lidhura me transmetimin do të sigurojnë të dhëna direkt në OST.</w:t>
      </w:r>
      <w:r w:rsidR="001B7033">
        <w:rPr>
          <w:rFonts w:ascii="Garamond" w:eastAsia="Calibri" w:hAnsi="Garamond"/>
          <w:sz w:val="24"/>
          <w:szCs w:val="24"/>
          <w:lang w:val="sq-AL"/>
        </w:rPr>
        <w:t xml:space="preserve">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 xml:space="preserve">-të e lidhura jodirekt me transmetimin mund të sigurojnë të dhëna drejtpërdrejt në OST ose përmes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-së së tij lidhëse ose të dyve, siç përcaktohet në nenin 3(3). Frekuenca e shpërndarjes së</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të dhënave të planifikuara do të përcaktohet në nivel kombëtar.</w:t>
      </w:r>
    </w:p>
    <w:p w:rsidR="00136830" w:rsidRPr="003337E6" w:rsidRDefault="00135D6B" w:rsidP="00CD4C22">
      <w:pPr>
        <w:pStyle w:val="ListParagraph"/>
        <w:widowControl w:val="0"/>
        <w:numPr>
          <w:ilvl w:val="0"/>
          <w:numId w:val="47"/>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Çdo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 xml:space="preserve"> do të ketë qasje në të dhënat e pl</w:t>
      </w:r>
      <w:r w:rsidR="00DC179E">
        <w:rPr>
          <w:rFonts w:ascii="Garamond" w:eastAsia="Calibri" w:hAnsi="Garamond"/>
          <w:sz w:val="24"/>
          <w:szCs w:val="24"/>
          <w:lang w:val="sq-AL"/>
        </w:rPr>
        <w:t>anifikuara të PRRR-ve të lidhur</w:t>
      </w:r>
      <w:r w:rsidR="00136830" w:rsidRPr="003337E6">
        <w:rPr>
          <w:rFonts w:ascii="Garamond" w:eastAsia="Calibri" w:hAnsi="Garamond"/>
          <w:sz w:val="24"/>
          <w:szCs w:val="24"/>
          <w:lang w:val="sq-AL"/>
        </w:rPr>
        <w:t xml:space="preserve"> me rrjetin e tij. </w:t>
      </w:r>
      <w:r w:rsidR="002D2E18">
        <w:rPr>
          <w:rFonts w:ascii="Garamond" w:eastAsia="Calibri" w:hAnsi="Garamond"/>
          <w:sz w:val="24"/>
          <w:szCs w:val="24"/>
          <w:lang w:val="sq-AL"/>
        </w:rPr>
        <w:t>OSSH</w:t>
      </w:r>
      <w:r w:rsidR="00136830" w:rsidRPr="003337E6">
        <w:rPr>
          <w:rFonts w:ascii="Garamond" w:eastAsia="Calibri" w:hAnsi="Garamond"/>
          <w:sz w:val="24"/>
          <w:szCs w:val="24"/>
          <w:lang w:val="sq-AL"/>
        </w:rPr>
        <w:t>-të duhet të jenë në përputhje me kërkesat e përcaktuara nga OST</w:t>
      </w:r>
      <w:r w:rsidR="002F2F36">
        <w:rPr>
          <w:rFonts w:ascii="Garamond" w:eastAsia="Calibri" w:hAnsi="Garamond"/>
          <w:sz w:val="24"/>
          <w:szCs w:val="24"/>
          <w:lang w:val="sq-AL"/>
        </w:rPr>
        <w:t>-ja</w:t>
      </w:r>
      <w:r w:rsidR="00136830" w:rsidRPr="003337E6">
        <w:rPr>
          <w:rFonts w:ascii="Garamond" w:eastAsia="Calibri" w:hAnsi="Garamond"/>
          <w:sz w:val="24"/>
          <w:szCs w:val="24"/>
          <w:lang w:val="sq-AL"/>
        </w:rPr>
        <w:t xml:space="preserve"> respektive</w:t>
      </w:r>
      <w:r w:rsidR="001B7033">
        <w:rPr>
          <w:rFonts w:ascii="Garamond" w:eastAsia="Calibri" w:hAnsi="Garamond"/>
          <w:sz w:val="24"/>
          <w:szCs w:val="24"/>
          <w:lang w:val="sq-AL"/>
        </w:rPr>
        <w:t xml:space="preserve"> </w:t>
      </w:r>
      <w:r w:rsidR="00136830" w:rsidRPr="003337E6">
        <w:rPr>
          <w:rFonts w:ascii="Garamond" w:eastAsia="Calibri" w:hAnsi="Garamond"/>
          <w:sz w:val="24"/>
          <w:szCs w:val="24"/>
          <w:lang w:val="sq-AL"/>
        </w:rPr>
        <w:t>për shkëmbimin e të dhënave të planifikuara</w:t>
      </w:r>
    </w:p>
    <w:p w:rsidR="00136830" w:rsidRPr="008C0ED6" w:rsidRDefault="00136830" w:rsidP="00CD4C22">
      <w:pPr>
        <w:widowControl w:val="0"/>
        <w:spacing w:after="0" w:line="240" w:lineRule="auto"/>
        <w:rPr>
          <w:rFonts w:ascii="Garamond" w:hAnsi="Garamond"/>
          <w:sz w:val="14"/>
          <w:szCs w:val="24"/>
          <w:lang w:val="sq-AL"/>
        </w:rPr>
      </w:pPr>
    </w:p>
    <w:p w:rsidR="00136830" w:rsidRPr="002F2F36" w:rsidRDefault="002F2F36"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26" w:name="_Toc512000133"/>
      <w:r w:rsidRPr="002F2F36">
        <w:rPr>
          <w:rFonts w:ascii="Garamond" w:hAnsi="Garamond" w:cs="Times New Roman"/>
          <w:b w:val="0"/>
          <w:sz w:val="24"/>
          <w:szCs w:val="24"/>
          <w:lang w:val="sq-AL"/>
        </w:rPr>
        <w:t>TË DHËNAT NË KOHË REALE</w:t>
      </w:r>
      <w:bookmarkEnd w:id="26"/>
    </w:p>
    <w:p w:rsidR="00136830" w:rsidRPr="008C0ED6" w:rsidRDefault="00136830" w:rsidP="00CD4C22">
      <w:pPr>
        <w:widowControl w:val="0"/>
        <w:spacing w:after="0" w:line="240" w:lineRule="auto"/>
        <w:rPr>
          <w:rFonts w:ascii="Garamond" w:hAnsi="Garamond"/>
          <w:sz w:val="14"/>
          <w:szCs w:val="24"/>
          <w:lang w:val="sq-AL"/>
        </w:rPr>
      </w:pPr>
    </w:p>
    <w:p w:rsidR="00135D6B" w:rsidRPr="003337E6" w:rsidRDefault="00135D6B" w:rsidP="00CD4C22">
      <w:pPr>
        <w:pStyle w:val="NeniNr"/>
        <w:keepNext w:val="0"/>
        <w:rPr>
          <w:lang w:val="sq-AL"/>
        </w:rPr>
      </w:pPr>
      <w:bookmarkStart w:id="27" w:name="_Toc512000134"/>
      <w:r w:rsidRPr="003337E6">
        <w:rPr>
          <w:lang w:val="sq-AL"/>
        </w:rPr>
        <w:t>Neni 13</w:t>
      </w:r>
    </w:p>
    <w:p w:rsidR="00136830" w:rsidRPr="003337E6" w:rsidRDefault="00136830" w:rsidP="00CD4C22">
      <w:pPr>
        <w:pStyle w:val="NeniTitull"/>
        <w:keepNext w:val="0"/>
        <w:rPr>
          <w:lang w:val="sq-AL"/>
        </w:rPr>
      </w:pPr>
      <w:r w:rsidRPr="003337E6">
        <w:rPr>
          <w:lang w:val="sq-AL"/>
        </w:rPr>
        <w:t xml:space="preserve">Të dhënat në kohe reale të siguruara nga </w:t>
      </w:r>
      <w:r w:rsidR="002D2E18">
        <w:rPr>
          <w:lang w:val="sq-AL"/>
        </w:rPr>
        <w:t>OSSH</w:t>
      </w:r>
      <w:r w:rsidRPr="003337E6">
        <w:rPr>
          <w:lang w:val="sq-AL"/>
        </w:rPr>
        <w:t>-të</w:t>
      </w:r>
      <w:bookmarkEnd w:id="27"/>
    </w:p>
    <w:p w:rsidR="00136830" w:rsidRPr="008C0ED6" w:rsidRDefault="00136830" w:rsidP="00CD4C22">
      <w:pPr>
        <w:widowControl w:val="0"/>
        <w:spacing w:after="0" w:line="240" w:lineRule="auto"/>
        <w:ind w:firstLine="0"/>
        <w:rPr>
          <w:rFonts w:ascii="Garamond" w:hAnsi="Garamond"/>
          <w:sz w:val="14"/>
          <w:szCs w:val="24"/>
          <w:lang w:val="sq-AL"/>
        </w:rPr>
      </w:pPr>
    </w:p>
    <w:p w:rsidR="00136830" w:rsidRPr="003337E6" w:rsidRDefault="00135D6B" w:rsidP="00CD4C22">
      <w:pPr>
        <w:pStyle w:val="ListParagraph"/>
        <w:widowControl w:val="0"/>
        <w:numPr>
          <w:ilvl w:val="3"/>
          <w:numId w:val="42"/>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Çdo</w:t>
      </w:r>
      <w:r w:rsidR="001B7033">
        <w:rPr>
          <w:rFonts w:ascii="Garamond" w:hAnsi="Garamond"/>
          <w:sz w:val="24"/>
          <w:szCs w:val="24"/>
          <w:lang w:val="sq-AL"/>
        </w:rPr>
        <w:t xml:space="preserve"> </w:t>
      </w:r>
      <w:r w:rsidR="002D2E18">
        <w:rPr>
          <w:rFonts w:ascii="Garamond" w:hAnsi="Garamond"/>
          <w:sz w:val="24"/>
          <w:szCs w:val="24"/>
          <w:lang w:val="sq-AL"/>
        </w:rPr>
        <w:t>OSSH</w:t>
      </w:r>
      <w:r w:rsidR="00136830" w:rsidRPr="003337E6">
        <w:rPr>
          <w:rFonts w:ascii="Garamond" w:hAnsi="Garamond"/>
          <w:sz w:val="24"/>
          <w:szCs w:val="24"/>
          <w:lang w:val="sq-AL"/>
        </w:rPr>
        <w:t xml:space="preserve"> duhet të sigurojë për OST-në të dhënat në kohë reale nga zona e observimit e përcaktuar nga OST</w:t>
      </w:r>
      <w:r w:rsidR="00E75484">
        <w:rPr>
          <w:rFonts w:ascii="Garamond" w:hAnsi="Garamond"/>
          <w:sz w:val="24"/>
          <w:szCs w:val="24"/>
          <w:lang w:val="sq-AL"/>
        </w:rPr>
        <w:t>-ja,</w:t>
      </w:r>
      <w:r w:rsidR="00136830" w:rsidRPr="003337E6">
        <w:rPr>
          <w:rFonts w:ascii="Garamond" w:hAnsi="Garamond"/>
          <w:sz w:val="24"/>
          <w:szCs w:val="24"/>
          <w:lang w:val="sq-AL"/>
        </w:rPr>
        <w:t xml:space="preserve"> sipas nenit 44 të SO GL</w:t>
      </w:r>
      <w:r w:rsidR="00466A00">
        <w:rPr>
          <w:rFonts w:ascii="Garamond" w:hAnsi="Garamond"/>
          <w:sz w:val="24"/>
          <w:szCs w:val="24"/>
          <w:lang w:val="sq-AL"/>
        </w:rPr>
        <w:t>-së</w:t>
      </w:r>
      <w:r w:rsidR="00136830" w:rsidRPr="003337E6">
        <w:rPr>
          <w:rFonts w:ascii="Garamond" w:hAnsi="Garamond"/>
          <w:sz w:val="24"/>
          <w:szCs w:val="24"/>
          <w:lang w:val="sq-AL"/>
        </w:rPr>
        <w:t>.</w:t>
      </w:r>
    </w:p>
    <w:p w:rsidR="00136830" w:rsidRPr="003337E6" w:rsidRDefault="00135D6B" w:rsidP="00CD4C22">
      <w:pPr>
        <w:pStyle w:val="ListParagraph"/>
        <w:widowControl w:val="0"/>
        <w:numPr>
          <w:ilvl w:val="3"/>
          <w:numId w:val="42"/>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Çdo </w:t>
      </w:r>
      <w:r w:rsidR="002D2E18">
        <w:rPr>
          <w:rFonts w:ascii="Garamond" w:hAnsi="Garamond"/>
          <w:sz w:val="24"/>
          <w:szCs w:val="24"/>
          <w:lang w:val="sq-AL"/>
        </w:rPr>
        <w:t>OSSH</w:t>
      </w:r>
      <w:r w:rsidR="00136830" w:rsidRPr="003337E6">
        <w:rPr>
          <w:rFonts w:ascii="Garamond" w:hAnsi="Garamond"/>
          <w:sz w:val="24"/>
          <w:szCs w:val="24"/>
          <w:lang w:val="sq-AL"/>
        </w:rPr>
        <w:t xml:space="preserve"> duhet të përmbushë kërkesat e përcaktuara nga OST-ja</w:t>
      </w:r>
      <w:r w:rsidR="00060515">
        <w:rPr>
          <w:rFonts w:ascii="Garamond" w:hAnsi="Garamond"/>
          <w:sz w:val="24"/>
          <w:szCs w:val="24"/>
          <w:lang w:val="sq-AL"/>
        </w:rPr>
        <w:t>,</w:t>
      </w:r>
      <w:r w:rsidR="00136830" w:rsidRPr="003337E6">
        <w:rPr>
          <w:rFonts w:ascii="Garamond" w:hAnsi="Garamond"/>
          <w:sz w:val="24"/>
          <w:szCs w:val="24"/>
          <w:lang w:val="sq-AL"/>
        </w:rPr>
        <w:t xml:space="preserve"> në terma të:</w:t>
      </w:r>
    </w:p>
    <w:p w:rsidR="00136830" w:rsidRPr="003337E6" w:rsidRDefault="00135D6B" w:rsidP="00CD4C22">
      <w:pPr>
        <w:pStyle w:val="ListParagraph"/>
        <w:widowControl w:val="0"/>
        <w:numPr>
          <w:ilvl w:val="0"/>
          <w:numId w:val="30"/>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Lidhjeve logjike ndërmjet palëve dhe protokolleve të përdorura;</w:t>
      </w:r>
    </w:p>
    <w:p w:rsidR="00136830" w:rsidRPr="003337E6" w:rsidRDefault="00135D6B" w:rsidP="00CD4C22">
      <w:pPr>
        <w:pStyle w:val="ListParagraph"/>
        <w:widowControl w:val="0"/>
        <w:numPr>
          <w:ilvl w:val="0"/>
          <w:numId w:val="30"/>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Arkitekturën e rrjetit duke përfshirë redundancën;</w:t>
      </w:r>
    </w:p>
    <w:p w:rsidR="00136830" w:rsidRPr="003337E6" w:rsidRDefault="00135D6B" w:rsidP="00CD4C22">
      <w:pPr>
        <w:pStyle w:val="ListParagraph"/>
        <w:widowControl w:val="0"/>
        <w:numPr>
          <w:ilvl w:val="0"/>
          <w:numId w:val="30"/>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Rregullat e sigurisë së rrjetit;</w:t>
      </w:r>
    </w:p>
    <w:p w:rsidR="00136830" w:rsidRPr="003337E6" w:rsidRDefault="00135D6B" w:rsidP="00CD4C22">
      <w:pPr>
        <w:pStyle w:val="ListParagraph"/>
        <w:widowControl w:val="0"/>
        <w:numPr>
          <w:ilvl w:val="0"/>
          <w:numId w:val="30"/>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Kodin e identifikimit</w:t>
      </w:r>
      <w:r w:rsidR="00060515">
        <w:rPr>
          <w:rFonts w:ascii="Garamond" w:eastAsia="Calibri" w:hAnsi="Garamond"/>
          <w:sz w:val="24"/>
          <w:szCs w:val="24"/>
          <w:lang w:val="sq-AL"/>
        </w:rPr>
        <w:t xml:space="preserve"> </w:t>
      </w:r>
      <w:r w:rsidR="00136830" w:rsidRPr="003337E6">
        <w:rPr>
          <w:rFonts w:ascii="Garamond" w:eastAsia="Calibri" w:hAnsi="Garamond"/>
          <w:sz w:val="24"/>
          <w:szCs w:val="24"/>
          <w:lang w:val="sq-AL"/>
        </w:rPr>
        <w:t>(ID) dhe/ose emrin e marrëveshjes dhe cilësinë e të dhënave;</w:t>
      </w:r>
    </w:p>
    <w:p w:rsidR="00136830" w:rsidRPr="003337E6" w:rsidRDefault="00135D6B" w:rsidP="00CD4C22">
      <w:pPr>
        <w:pStyle w:val="ListParagraph"/>
        <w:widowControl w:val="0"/>
        <w:numPr>
          <w:ilvl w:val="0"/>
          <w:numId w:val="30"/>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Të dhënat e parametrave dhe performancës së transmetimit;</w:t>
      </w:r>
    </w:p>
    <w:p w:rsidR="00136830" w:rsidRPr="003337E6" w:rsidRDefault="00135D6B" w:rsidP="00CD4C22">
      <w:pPr>
        <w:pStyle w:val="ListParagraph"/>
        <w:widowControl w:val="0"/>
        <w:numPr>
          <w:ilvl w:val="0"/>
          <w:numId w:val="30"/>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Rregullat e </w:t>
      </w:r>
      <w:r w:rsidR="00136830" w:rsidRPr="003337E6">
        <w:rPr>
          <w:rFonts w:ascii="Garamond" w:hAnsi="Garamond"/>
          <w:sz w:val="24"/>
          <w:szCs w:val="24"/>
          <w:lang w:val="sq-AL"/>
        </w:rPr>
        <w:t>sjelljes</w:t>
      </w:r>
      <w:r w:rsidR="00060515">
        <w:rPr>
          <w:rFonts w:ascii="Garamond" w:hAnsi="Garamond"/>
          <w:sz w:val="24"/>
          <w:szCs w:val="24"/>
          <w:lang w:val="sq-AL"/>
        </w:rPr>
        <w:t>,</w:t>
      </w:r>
      <w:r w:rsidR="00136830" w:rsidRPr="003337E6">
        <w:rPr>
          <w:rFonts w:ascii="Garamond" w:hAnsi="Garamond"/>
          <w:sz w:val="24"/>
          <w:szCs w:val="24"/>
          <w:lang w:val="sq-AL"/>
        </w:rPr>
        <w:t xml:space="preserve"> në rast të ndërprerjeve të planifikuara dhe defekteve në pajisjet e komunikimit.</w:t>
      </w:r>
    </w:p>
    <w:p w:rsidR="00136830" w:rsidRPr="003337E6" w:rsidRDefault="00135D6B" w:rsidP="00CD4C22">
      <w:pPr>
        <w:pStyle w:val="ListParagraph"/>
        <w:widowControl w:val="0"/>
        <w:numPr>
          <w:ilvl w:val="3"/>
          <w:numId w:val="42"/>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Çdo </w:t>
      </w:r>
      <w:r w:rsidR="002D2E18">
        <w:rPr>
          <w:rFonts w:ascii="Garamond" w:hAnsi="Garamond"/>
          <w:sz w:val="24"/>
          <w:szCs w:val="24"/>
          <w:lang w:val="sq-AL"/>
        </w:rPr>
        <w:t>OSSH</w:t>
      </w:r>
      <w:r w:rsidR="00136830" w:rsidRPr="003337E6">
        <w:rPr>
          <w:rFonts w:ascii="Garamond" w:hAnsi="Garamond"/>
          <w:sz w:val="24"/>
          <w:szCs w:val="24"/>
          <w:lang w:val="sq-AL"/>
        </w:rPr>
        <w:t>, në koordinim me OST-në e tij dhe PRRR-të, duhet të specifikojë përmbajtjen e hollësishme dhe kërkesat për shkëmbimin e të dhënave në kohë reale</w:t>
      </w:r>
      <w:r w:rsidR="00060515">
        <w:rPr>
          <w:rFonts w:ascii="Garamond" w:hAnsi="Garamond"/>
          <w:sz w:val="24"/>
          <w:szCs w:val="24"/>
          <w:lang w:val="sq-AL"/>
        </w:rPr>
        <w:t xml:space="preserve">, </w:t>
      </w:r>
      <w:r w:rsidR="00136830" w:rsidRPr="003337E6">
        <w:rPr>
          <w:rFonts w:ascii="Garamond" w:hAnsi="Garamond"/>
          <w:sz w:val="24"/>
          <w:szCs w:val="24"/>
          <w:lang w:val="sq-AL"/>
        </w:rPr>
        <w:t xml:space="preserve">lidhur me PRRR-të e lidhur në shpërndarje që shkëmbejnë të dhëna direkt me </w:t>
      </w:r>
      <w:r w:rsidR="002D2E18">
        <w:rPr>
          <w:rFonts w:ascii="Garamond" w:hAnsi="Garamond"/>
          <w:sz w:val="24"/>
          <w:szCs w:val="24"/>
          <w:lang w:val="sq-AL"/>
        </w:rPr>
        <w:t>OSSH</w:t>
      </w:r>
      <w:r w:rsidR="00136830" w:rsidRPr="003337E6">
        <w:rPr>
          <w:rFonts w:ascii="Garamond" w:hAnsi="Garamond"/>
          <w:sz w:val="24"/>
          <w:szCs w:val="24"/>
          <w:lang w:val="sq-AL"/>
        </w:rPr>
        <w:t xml:space="preserve">-në. Kërkesat teknike, kur është e mundur, duhet të jenë në përputhje me një standard ndërkombëtar të rekomanduar nga të gjithë OST-të dhe me teknologjitë aktuale për të garantuar siguri, konfidencialitet dhe redundancë të komunikimeve. Çdo </w:t>
      </w:r>
      <w:r w:rsidR="002D2E18">
        <w:rPr>
          <w:rFonts w:ascii="Garamond" w:hAnsi="Garamond"/>
          <w:sz w:val="24"/>
          <w:szCs w:val="24"/>
          <w:lang w:val="sq-AL"/>
        </w:rPr>
        <w:t>OSSH</w:t>
      </w:r>
      <w:r w:rsidR="00136830" w:rsidRPr="003337E6">
        <w:rPr>
          <w:rFonts w:ascii="Garamond" w:hAnsi="Garamond"/>
          <w:sz w:val="24"/>
          <w:szCs w:val="24"/>
          <w:lang w:val="sq-AL"/>
        </w:rPr>
        <w:t xml:space="preserve"> duhet të sigurojë formatet dhe formularët për shkëmbimin e të dhënave në kohë reale nga PRRR-të.</w:t>
      </w:r>
    </w:p>
    <w:p w:rsidR="00136830" w:rsidRPr="008C0ED6" w:rsidRDefault="00136830" w:rsidP="00CD4C22">
      <w:pPr>
        <w:widowControl w:val="0"/>
        <w:spacing w:after="0" w:line="240" w:lineRule="auto"/>
        <w:rPr>
          <w:rFonts w:ascii="Garamond" w:hAnsi="Garamond"/>
          <w:sz w:val="14"/>
          <w:szCs w:val="24"/>
          <w:lang w:val="sq-AL"/>
        </w:rPr>
      </w:pPr>
    </w:p>
    <w:p w:rsidR="00136830" w:rsidRPr="00060515" w:rsidRDefault="00060515"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28" w:name="_Toc512000135"/>
      <w:r w:rsidRPr="00060515">
        <w:rPr>
          <w:rFonts w:ascii="Garamond" w:hAnsi="Garamond" w:cs="Times New Roman"/>
          <w:b w:val="0"/>
          <w:sz w:val="24"/>
          <w:szCs w:val="24"/>
          <w:lang w:val="sq-AL"/>
        </w:rPr>
        <w:t>KAPITULLI 3</w:t>
      </w:r>
      <w:bookmarkEnd w:id="28"/>
    </w:p>
    <w:p w:rsidR="00136830" w:rsidRPr="00060515" w:rsidRDefault="00060515"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29" w:name="_Toc512000136"/>
      <w:r w:rsidRPr="00060515">
        <w:rPr>
          <w:rFonts w:ascii="Garamond" w:hAnsi="Garamond" w:cs="Times New Roman"/>
          <w:b w:val="0"/>
          <w:sz w:val="24"/>
          <w:szCs w:val="24"/>
          <w:lang w:val="sq-AL"/>
        </w:rPr>
        <w:t>PËRGJEGJËSITË E PRRR-ve</w:t>
      </w:r>
      <w:bookmarkEnd w:id="29"/>
    </w:p>
    <w:p w:rsidR="00136830" w:rsidRPr="003337E6" w:rsidRDefault="00060515" w:rsidP="00CD4C22">
      <w:pPr>
        <w:pStyle w:val="Heading2"/>
        <w:widowControl w:val="0"/>
        <w:tabs>
          <w:tab w:val="clear" w:pos="720"/>
        </w:tabs>
        <w:spacing w:before="0"/>
        <w:ind w:left="0" w:firstLine="284"/>
        <w:jc w:val="center"/>
        <w:rPr>
          <w:rFonts w:ascii="Garamond" w:hAnsi="Garamond" w:cs="Times New Roman"/>
          <w:sz w:val="24"/>
          <w:szCs w:val="24"/>
          <w:lang w:val="sq-AL"/>
        </w:rPr>
      </w:pPr>
      <w:bookmarkStart w:id="30" w:name="_Toc512000137"/>
      <w:r w:rsidRPr="00060515">
        <w:rPr>
          <w:rFonts w:ascii="Garamond" w:hAnsi="Garamond" w:cs="Times New Roman"/>
          <w:b w:val="0"/>
          <w:sz w:val="24"/>
          <w:szCs w:val="24"/>
          <w:lang w:val="sq-AL"/>
        </w:rPr>
        <w:t>TË DHËNAT STRUKTURORE</w:t>
      </w:r>
      <w:bookmarkEnd w:id="30"/>
    </w:p>
    <w:p w:rsidR="00136830" w:rsidRPr="008C0ED6" w:rsidRDefault="00136830" w:rsidP="00CD4C22">
      <w:pPr>
        <w:widowControl w:val="0"/>
        <w:spacing w:after="0" w:line="240" w:lineRule="auto"/>
        <w:rPr>
          <w:rFonts w:ascii="Garamond" w:hAnsi="Garamond"/>
          <w:sz w:val="14"/>
          <w:szCs w:val="24"/>
          <w:lang w:val="sq-AL"/>
        </w:rPr>
      </w:pPr>
    </w:p>
    <w:p w:rsidR="00135D6B" w:rsidRPr="003337E6" w:rsidRDefault="00136830" w:rsidP="00CD4C22">
      <w:pPr>
        <w:pStyle w:val="NeniNr"/>
        <w:keepNext w:val="0"/>
        <w:rPr>
          <w:lang w:val="sq-AL"/>
        </w:rPr>
      </w:pPr>
      <w:bookmarkStart w:id="31" w:name="_Toc512000138"/>
      <w:r w:rsidRPr="003337E6">
        <w:rPr>
          <w:lang w:val="sq-AL"/>
        </w:rPr>
        <w:t>Neni</w:t>
      </w:r>
      <w:r w:rsidR="001B7033">
        <w:rPr>
          <w:lang w:val="sq-AL"/>
        </w:rPr>
        <w:t xml:space="preserve"> </w:t>
      </w:r>
      <w:r w:rsidRPr="003337E6">
        <w:rPr>
          <w:lang w:val="sq-AL"/>
        </w:rPr>
        <w:t>14</w:t>
      </w:r>
    </w:p>
    <w:p w:rsidR="00136830" w:rsidRPr="003337E6" w:rsidRDefault="00136830" w:rsidP="00CD4C22">
      <w:pPr>
        <w:pStyle w:val="NeniTitull"/>
        <w:keepNext w:val="0"/>
        <w:rPr>
          <w:lang w:val="sq-AL"/>
        </w:rPr>
      </w:pPr>
      <w:r w:rsidRPr="003337E6">
        <w:rPr>
          <w:lang w:val="sq-AL"/>
        </w:rPr>
        <w:t>Të dhënat strukturore të siguruar nga PRRR-të</w:t>
      </w:r>
      <w:bookmarkEnd w:id="31"/>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135D6B" w:rsidP="00CD4C22">
      <w:pPr>
        <w:pStyle w:val="ListParagraph"/>
        <w:widowControl w:val="0"/>
        <w:numPr>
          <w:ilvl w:val="0"/>
          <w:numId w:val="28"/>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Çdo PRRR e lidhur me sistemin e transmetimit do t</w:t>
      </w:r>
      <w:r w:rsidR="00AA6EAB">
        <w:rPr>
          <w:rFonts w:ascii="Garamond" w:hAnsi="Garamond"/>
          <w:sz w:val="24"/>
          <w:szCs w:val="24"/>
          <w:lang w:val="sq-AL"/>
        </w:rPr>
        <w:t>’</w:t>
      </w:r>
      <w:r w:rsidR="00136830" w:rsidRPr="003337E6">
        <w:rPr>
          <w:rFonts w:ascii="Garamond" w:hAnsi="Garamond"/>
          <w:sz w:val="24"/>
          <w:szCs w:val="24"/>
          <w:lang w:val="sq-AL"/>
        </w:rPr>
        <w:t>i sigurojë OST-së së tij, në formatin e specifikuar nga OST</w:t>
      </w:r>
      <w:r w:rsidR="00825FA4">
        <w:rPr>
          <w:rFonts w:ascii="Garamond" w:hAnsi="Garamond"/>
          <w:sz w:val="24"/>
          <w:szCs w:val="24"/>
          <w:lang w:val="sq-AL"/>
        </w:rPr>
        <w:t>-ja</w:t>
      </w:r>
      <w:r w:rsidR="00136830" w:rsidRPr="003337E6">
        <w:rPr>
          <w:rFonts w:ascii="Garamond" w:hAnsi="Garamond"/>
          <w:sz w:val="24"/>
          <w:szCs w:val="24"/>
          <w:lang w:val="sq-AL"/>
        </w:rPr>
        <w:t>, të dhënat strukturore në përputhje me</w:t>
      </w:r>
      <w:r w:rsidR="001B7033">
        <w:rPr>
          <w:rFonts w:ascii="Garamond" w:hAnsi="Garamond"/>
          <w:sz w:val="24"/>
          <w:szCs w:val="24"/>
          <w:lang w:val="sq-AL"/>
        </w:rPr>
        <w:t xml:space="preserve"> </w:t>
      </w:r>
      <w:r w:rsidR="00825FA4">
        <w:rPr>
          <w:rFonts w:ascii="Garamond" w:hAnsi="Garamond"/>
          <w:sz w:val="24"/>
          <w:szCs w:val="24"/>
          <w:lang w:val="sq-AL"/>
        </w:rPr>
        <w:t>nenin 45 dhe 52</w:t>
      </w:r>
      <w:r w:rsidR="00136830" w:rsidRPr="003337E6">
        <w:rPr>
          <w:rFonts w:ascii="Garamond" w:hAnsi="Garamond"/>
          <w:sz w:val="24"/>
          <w:szCs w:val="24"/>
          <w:lang w:val="sq-AL"/>
        </w:rPr>
        <w:t>(1) të SO GL</w:t>
      </w:r>
      <w:r w:rsidR="00825FA4">
        <w:rPr>
          <w:rFonts w:ascii="Garamond" w:hAnsi="Garamond"/>
          <w:sz w:val="24"/>
          <w:szCs w:val="24"/>
          <w:lang w:val="sq-AL"/>
        </w:rPr>
        <w:t>-së</w:t>
      </w:r>
      <w:r w:rsidR="00136830" w:rsidRPr="003337E6">
        <w:rPr>
          <w:rFonts w:ascii="Garamond" w:hAnsi="Garamond"/>
          <w:sz w:val="24"/>
          <w:szCs w:val="24"/>
          <w:lang w:val="sq-AL"/>
        </w:rPr>
        <w:t>.</w:t>
      </w:r>
    </w:p>
    <w:p w:rsidR="00136830" w:rsidRPr="003337E6" w:rsidRDefault="00135D6B" w:rsidP="00CD4C22">
      <w:pPr>
        <w:pStyle w:val="ListParagraph"/>
        <w:widowControl w:val="0"/>
        <w:numPr>
          <w:ilvl w:val="0"/>
          <w:numId w:val="28"/>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Çdo PRRR e lidhur me sistemin e shpërndarjes duhet të sigurojë drejtpërsëdrejti OST-</w:t>
      </w:r>
      <w:r w:rsidR="00141CB6">
        <w:rPr>
          <w:rFonts w:ascii="Garamond" w:hAnsi="Garamond"/>
          <w:sz w:val="24"/>
          <w:szCs w:val="24"/>
          <w:lang w:val="sq-AL"/>
        </w:rPr>
        <w:t>n</w:t>
      </w:r>
      <w:r w:rsidR="00136830" w:rsidRPr="003337E6">
        <w:rPr>
          <w:rFonts w:ascii="Garamond" w:hAnsi="Garamond"/>
          <w:sz w:val="24"/>
          <w:szCs w:val="24"/>
          <w:lang w:val="sq-AL"/>
        </w:rPr>
        <w:t xml:space="preserve">ë ose nëpërmjet </w:t>
      </w:r>
      <w:r w:rsidR="002D2E18">
        <w:rPr>
          <w:rFonts w:ascii="Garamond" w:hAnsi="Garamond"/>
          <w:sz w:val="24"/>
          <w:szCs w:val="24"/>
          <w:lang w:val="sq-AL"/>
        </w:rPr>
        <w:t>OSSH</w:t>
      </w:r>
      <w:r w:rsidR="00136830" w:rsidRPr="003337E6">
        <w:rPr>
          <w:rFonts w:ascii="Garamond" w:hAnsi="Garamond"/>
          <w:sz w:val="24"/>
          <w:szCs w:val="24"/>
          <w:lang w:val="sq-AL"/>
        </w:rPr>
        <w:t xml:space="preserve">-së që e lidh </w:t>
      </w:r>
      <w:r w:rsidR="00141CB6" w:rsidRPr="00141CB6">
        <w:rPr>
          <w:rFonts w:ascii="Garamond" w:hAnsi="Garamond"/>
          <w:sz w:val="24"/>
          <w:szCs w:val="24"/>
          <w:lang w:val="sq-AL"/>
        </w:rPr>
        <w:t>atë ose në të dyja</w:t>
      </w:r>
      <w:r w:rsidR="00136830" w:rsidRPr="00141CB6">
        <w:rPr>
          <w:rFonts w:ascii="Garamond" w:hAnsi="Garamond"/>
          <w:sz w:val="24"/>
          <w:szCs w:val="24"/>
          <w:lang w:val="sq-AL"/>
        </w:rPr>
        <w:t xml:space="preserve"> njëkohësisht,</w:t>
      </w:r>
      <w:r w:rsidR="001B7033">
        <w:rPr>
          <w:rFonts w:ascii="Garamond" w:hAnsi="Garamond"/>
          <w:sz w:val="24"/>
          <w:szCs w:val="24"/>
          <w:lang w:val="sq-AL"/>
        </w:rPr>
        <w:t xml:space="preserve"> </w:t>
      </w:r>
      <w:r w:rsidR="00136830" w:rsidRPr="003337E6">
        <w:rPr>
          <w:rFonts w:ascii="Garamond" w:hAnsi="Garamond"/>
          <w:sz w:val="24"/>
          <w:szCs w:val="24"/>
          <w:lang w:val="sq-AL"/>
        </w:rPr>
        <w:t>të dhënat strukturore</w:t>
      </w:r>
      <w:r w:rsidR="00077001">
        <w:rPr>
          <w:rFonts w:ascii="Garamond" w:hAnsi="Garamond"/>
          <w:sz w:val="24"/>
          <w:szCs w:val="24"/>
          <w:lang w:val="sq-AL"/>
        </w:rPr>
        <w:t>,</w:t>
      </w:r>
      <w:r w:rsidR="00136830" w:rsidRPr="003337E6">
        <w:rPr>
          <w:rFonts w:ascii="Garamond" w:hAnsi="Garamond"/>
          <w:sz w:val="24"/>
          <w:szCs w:val="24"/>
          <w:lang w:val="sq-AL"/>
        </w:rPr>
        <w:t xml:space="preserve"> në përputhje me</w:t>
      </w:r>
      <w:r w:rsidR="001B7033">
        <w:rPr>
          <w:rFonts w:ascii="Garamond" w:hAnsi="Garamond"/>
          <w:sz w:val="24"/>
          <w:szCs w:val="24"/>
          <w:lang w:val="sq-AL"/>
        </w:rPr>
        <w:t xml:space="preserve"> </w:t>
      </w:r>
      <w:r w:rsidR="00136830" w:rsidRPr="003337E6">
        <w:rPr>
          <w:rFonts w:ascii="Garamond" w:hAnsi="Garamond"/>
          <w:sz w:val="24"/>
          <w:szCs w:val="24"/>
          <w:lang w:val="sq-AL"/>
        </w:rPr>
        <w:t>nenet 48 dhe 53 të SO GL</w:t>
      </w:r>
      <w:r w:rsidR="00077001">
        <w:rPr>
          <w:rFonts w:ascii="Garamond" w:hAnsi="Garamond"/>
          <w:sz w:val="24"/>
          <w:szCs w:val="24"/>
          <w:lang w:val="sq-AL"/>
        </w:rPr>
        <w:t>-së</w:t>
      </w:r>
      <w:r w:rsidR="00136830" w:rsidRPr="003337E6">
        <w:rPr>
          <w:rFonts w:ascii="Garamond" w:hAnsi="Garamond"/>
          <w:sz w:val="24"/>
          <w:szCs w:val="24"/>
          <w:lang w:val="sq-AL"/>
        </w:rPr>
        <w:t>,</w:t>
      </w:r>
      <w:r w:rsidR="00136830" w:rsidRPr="003337E6" w:rsidDel="00471B0E">
        <w:rPr>
          <w:rFonts w:ascii="Garamond" w:hAnsi="Garamond"/>
          <w:sz w:val="24"/>
          <w:szCs w:val="24"/>
          <w:lang w:val="sq-AL"/>
        </w:rPr>
        <w:t xml:space="preserve"> </w:t>
      </w:r>
      <w:r w:rsidR="00136830" w:rsidRPr="003337E6">
        <w:rPr>
          <w:rFonts w:ascii="Garamond" w:hAnsi="Garamond"/>
          <w:sz w:val="24"/>
          <w:szCs w:val="24"/>
          <w:lang w:val="sq-AL"/>
        </w:rPr>
        <w:t>në formatin e specifikuar nga OST-</w:t>
      </w:r>
      <w:r w:rsidR="00077001">
        <w:rPr>
          <w:rFonts w:ascii="Garamond" w:hAnsi="Garamond"/>
          <w:sz w:val="24"/>
          <w:szCs w:val="24"/>
          <w:lang w:val="sq-AL"/>
        </w:rPr>
        <w:t>ja</w:t>
      </w:r>
      <w:r w:rsidR="00136830" w:rsidRPr="003337E6">
        <w:rPr>
          <w:rFonts w:ascii="Garamond" w:hAnsi="Garamond"/>
          <w:sz w:val="24"/>
          <w:szCs w:val="24"/>
          <w:lang w:val="sq-AL"/>
        </w:rPr>
        <w:t xml:space="preserve"> ose </w:t>
      </w:r>
      <w:r w:rsidR="002D2E18">
        <w:rPr>
          <w:rFonts w:ascii="Garamond" w:hAnsi="Garamond"/>
          <w:sz w:val="24"/>
          <w:szCs w:val="24"/>
          <w:lang w:val="sq-AL"/>
        </w:rPr>
        <w:t>OSSH</w:t>
      </w:r>
      <w:r w:rsidR="00136830" w:rsidRPr="003337E6">
        <w:rPr>
          <w:rFonts w:ascii="Garamond" w:hAnsi="Garamond"/>
          <w:sz w:val="24"/>
          <w:szCs w:val="24"/>
          <w:lang w:val="sq-AL"/>
        </w:rPr>
        <w:t>-</w:t>
      </w:r>
      <w:r w:rsidR="00077001">
        <w:rPr>
          <w:rFonts w:ascii="Garamond" w:hAnsi="Garamond"/>
          <w:sz w:val="24"/>
          <w:szCs w:val="24"/>
          <w:lang w:val="sq-AL"/>
        </w:rPr>
        <w:t>ja</w:t>
      </w:r>
      <w:r w:rsidR="00136830" w:rsidRPr="003337E6">
        <w:rPr>
          <w:rFonts w:ascii="Garamond" w:hAnsi="Garamond"/>
          <w:sz w:val="24"/>
          <w:szCs w:val="24"/>
          <w:lang w:val="sq-AL"/>
        </w:rPr>
        <w:t xml:space="preserve">, siç </w:t>
      </w:r>
      <w:r w:rsidR="00077001">
        <w:rPr>
          <w:rFonts w:ascii="Garamond" w:hAnsi="Garamond"/>
          <w:sz w:val="24"/>
          <w:szCs w:val="24"/>
          <w:lang w:val="sq-AL"/>
        </w:rPr>
        <w:t>përcaktohet në nenin 3</w:t>
      </w:r>
      <w:r w:rsidR="00136830" w:rsidRPr="003337E6">
        <w:rPr>
          <w:rFonts w:ascii="Garamond" w:hAnsi="Garamond"/>
          <w:sz w:val="24"/>
          <w:szCs w:val="24"/>
          <w:lang w:val="sq-AL"/>
        </w:rPr>
        <w:t>(3).</w:t>
      </w:r>
    </w:p>
    <w:p w:rsidR="00136830" w:rsidRPr="008C0ED6" w:rsidRDefault="00136830" w:rsidP="00CD4C22">
      <w:pPr>
        <w:widowControl w:val="0"/>
        <w:spacing w:after="0" w:line="240" w:lineRule="auto"/>
        <w:rPr>
          <w:rFonts w:ascii="Garamond" w:hAnsi="Garamond"/>
          <w:sz w:val="14"/>
          <w:szCs w:val="24"/>
          <w:lang w:val="sq-AL"/>
        </w:rPr>
      </w:pPr>
    </w:p>
    <w:p w:rsidR="00135D6B" w:rsidRPr="003337E6" w:rsidRDefault="00135D6B" w:rsidP="00CD4C22">
      <w:pPr>
        <w:pStyle w:val="NeniNr"/>
        <w:keepNext w:val="0"/>
        <w:rPr>
          <w:lang w:val="sq-AL"/>
        </w:rPr>
      </w:pPr>
      <w:bookmarkStart w:id="32" w:name="_Toc512000139"/>
      <w:r w:rsidRPr="003337E6">
        <w:rPr>
          <w:lang w:val="sq-AL"/>
        </w:rPr>
        <w:t>Neni</w:t>
      </w:r>
      <w:r w:rsidR="001B7033">
        <w:rPr>
          <w:lang w:val="sq-AL"/>
        </w:rPr>
        <w:t xml:space="preserve"> </w:t>
      </w:r>
      <w:r w:rsidRPr="003337E6">
        <w:rPr>
          <w:lang w:val="sq-AL"/>
        </w:rPr>
        <w:t>15</w:t>
      </w:r>
    </w:p>
    <w:p w:rsidR="00136830" w:rsidRPr="003337E6" w:rsidRDefault="00136830" w:rsidP="00CD4C22">
      <w:pPr>
        <w:pStyle w:val="NeniTitull"/>
        <w:keepNext w:val="0"/>
        <w:rPr>
          <w:lang w:val="sq-AL"/>
        </w:rPr>
      </w:pPr>
      <w:r w:rsidRPr="003337E6">
        <w:rPr>
          <w:lang w:val="sq-AL"/>
        </w:rPr>
        <w:t>Njoftimi i ndryshimeve</w:t>
      </w:r>
      <w:bookmarkEnd w:id="32"/>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135D6B" w:rsidP="00CD4C22">
      <w:pPr>
        <w:pStyle w:val="ListParagraph"/>
        <w:widowControl w:val="0"/>
        <w:numPr>
          <w:ilvl w:val="0"/>
          <w:numId w:val="26"/>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Çdo PRRR do të shqyrtojë informacionin strukturor që ai ndan me </w:t>
      </w:r>
      <w:r w:rsidR="002D2E18">
        <w:rPr>
          <w:rFonts w:ascii="Garamond" w:hAnsi="Garamond"/>
          <w:sz w:val="24"/>
          <w:szCs w:val="24"/>
          <w:lang w:val="sq-AL"/>
        </w:rPr>
        <w:t>OSSH</w:t>
      </w:r>
      <w:r w:rsidR="00136830" w:rsidRPr="003337E6">
        <w:rPr>
          <w:rFonts w:ascii="Garamond" w:hAnsi="Garamond"/>
          <w:sz w:val="24"/>
          <w:szCs w:val="24"/>
          <w:lang w:val="sq-AL"/>
        </w:rPr>
        <w:t xml:space="preserve">-të ose OST-të e zonës së kontrollit </w:t>
      </w:r>
      <w:r w:rsidR="008E2515">
        <w:rPr>
          <w:rFonts w:ascii="Garamond" w:hAnsi="Garamond"/>
          <w:sz w:val="24"/>
          <w:szCs w:val="24"/>
          <w:lang w:val="sq-AL"/>
        </w:rPr>
        <w:t>s</w:t>
      </w:r>
      <w:r w:rsidR="00136830" w:rsidRPr="003337E6">
        <w:rPr>
          <w:rFonts w:ascii="Garamond" w:hAnsi="Garamond"/>
          <w:sz w:val="24"/>
          <w:szCs w:val="24"/>
          <w:lang w:val="sq-AL"/>
        </w:rPr>
        <w:t>ë cilës i përket PRRR</w:t>
      </w:r>
      <w:r w:rsidR="00C420F4">
        <w:rPr>
          <w:rFonts w:ascii="Garamond" w:hAnsi="Garamond"/>
          <w:sz w:val="24"/>
          <w:szCs w:val="24"/>
          <w:lang w:val="sq-AL"/>
        </w:rPr>
        <w:t>-ja</w:t>
      </w:r>
      <w:r w:rsidR="00136830" w:rsidRPr="003337E6">
        <w:rPr>
          <w:rFonts w:ascii="Garamond" w:hAnsi="Garamond"/>
          <w:sz w:val="24"/>
          <w:szCs w:val="24"/>
          <w:lang w:val="sq-AL"/>
        </w:rPr>
        <w:t>, të paktën çdo 6 muaj dhe të sigurojë informacion të përditësuar për OST</w:t>
      </w:r>
      <w:r w:rsidR="00C420F4">
        <w:rPr>
          <w:rFonts w:ascii="Garamond" w:hAnsi="Garamond"/>
          <w:sz w:val="24"/>
          <w:szCs w:val="24"/>
          <w:lang w:val="sq-AL"/>
        </w:rPr>
        <w:t>-në</w:t>
      </w:r>
      <w:r w:rsidR="00136830" w:rsidRPr="003337E6">
        <w:rPr>
          <w:rFonts w:ascii="Garamond" w:hAnsi="Garamond"/>
          <w:sz w:val="24"/>
          <w:szCs w:val="24"/>
          <w:lang w:val="sq-AL"/>
        </w:rPr>
        <w:t xml:space="preserve"> dhe </w:t>
      </w:r>
      <w:r w:rsidR="002D2E18">
        <w:rPr>
          <w:rFonts w:ascii="Garamond" w:hAnsi="Garamond"/>
          <w:sz w:val="24"/>
          <w:szCs w:val="24"/>
          <w:lang w:val="sq-AL"/>
        </w:rPr>
        <w:t>OSSH</w:t>
      </w:r>
      <w:r w:rsidR="00C420F4">
        <w:rPr>
          <w:rFonts w:ascii="Garamond" w:hAnsi="Garamond"/>
          <w:sz w:val="24"/>
          <w:szCs w:val="24"/>
          <w:lang w:val="sq-AL"/>
        </w:rPr>
        <w:t>-në,</w:t>
      </w:r>
      <w:r w:rsidR="00136830" w:rsidRPr="003337E6">
        <w:rPr>
          <w:rFonts w:ascii="Garamond" w:hAnsi="Garamond"/>
          <w:sz w:val="24"/>
          <w:szCs w:val="24"/>
          <w:lang w:val="sq-AL"/>
        </w:rPr>
        <w:t xml:space="preserve"> në kushtet e mëposhtme:</w:t>
      </w:r>
    </w:p>
    <w:p w:rsidR="00136830" w:rsidRPr="003337E6" w:rsidRDefault="00135D6B" w:rsidP="00CD4C22">
      <w:pPr>
        <w:pStyle w:val="ListParagraph"/>
        <w:widowControl w:val="0"/>
        <w:numPr>
          <w:ilvl w:val="0"/>
          <w:numId w:val="43"/>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Të</w:t>
      </w:r>
      <w:r w:rsidR="00BB0507">
        <w:rPr>
          <w:rFonts w:ascii="Garamond" w:hAnsi="Garamond"/>
          <w:sz w:val="24"/>
          <w:szCs w:val="24"/>
          <w:lang w:val="sq-AL"/>
        </w:rPr>
        <w:t xml:space="preserve"> paktën 6 muaj, para komisioni</w:t>
      </w:r>
      <w:r w:rsidR="00136830" w:rsidRPr="003337E6">
        <w:rPr>
          <w:rFonts w:ascii="Garamond" w:hAnsi="Garamond"/>
          <w:sz w:val="24"/>
          <w:szCs w:val="24"/>
          <w:lang w:val="sq-AL"/>
        </w:rPr>
        <w:t>mit të planifikuar, të instalimit të një elementi të ri të rrjetit, të një moduli gjenerues të energjisë ose objekti</w:t>
      </w:r>
      <w:r w:rsidR="001B7033">
        <w:rPr>
          <w:rFonts w:ascii="Garamond" w:hAnsi="Garamond"/>
          <w:sz w:val="24"/>
          <w:szCs w:val="24"/>
          <w:lang w:val="sq-AL"/>
        </w:rPr>
        <w:t xml:space="preserve"> </w:t>
      </w:r>
      <w:r w:rsidR="00136830" w:rsidRPr="003337E6">
        <w:rPr>
          <w:rFonts w:ascii="Garamond" w:hAnsi="Garamond"/>
          <w:sz w:val="24"/>
          <w:szCs w:val="24"/>
          <w:lang w:val="sq-AL"/>
        </w:rPr>
        <w:t xml:space="preserve">të </w:t>
      </w:r>
      <w:r w:rsidR="006D1F93" w:rsidRPr="003337E6">
        <w:rPr>
          <w:rFonts w:ascii="Garamond" w:hAnsi="Garamond"/>
          <w:sz w:val="24"/>
          <w:szCs w:val="24"/>
          <w:lang w:val="sq-AL"/>
        </w:rPr>
        <w:t>kërkesës</w:t>
      </w:r>
      <w:r w:rsidR="00FE010E">
        <w:rPr>
          <w:rFonts w:ascii="Garamond" w:hAnsi="Garamond"/>
          <w:sz w:val="24"/>
          <w:szCs w:val="24"/>
          <w:lang w:val="sq-AL"/>
        </w:rPr>
        <w:t>.</w:t>
      </w:r>
    </w:p>
    <w:p w:rsidR="00136830" w:rsidRPr="003337E6" w:rsidRDefault="00135D6B" w:rsidP="00CD4C22">
      <w:pPr>
        <w:pStyle w:val="ListParagraph"/>
        <w:widowControl w:val="0"/>
        <w:numPr>
          <w:ilvl w:val="0"/>
          <w:numId w:val="43"/>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Së paku 6 muaj para heqjes së planifikuar përfundimtare nga shërbimi i elementit të rrjetit, të një moduli gjenerues të energjisë ose objekti </w:t>
      </w:r>
      <w:r w:rsidR="008E2515" w:rsidRPr="003337E6">
        <w:rPr>
          <w:rFonts w:ascii="Garamond" w:hAnsi="Garamond"/>
          <w:sz w:val="24"/>
          <w:szCs w:val="24"/>
          <w:lang w:val="sq-AL"/>
        </w:rPr>
        <w:t>kërkese</w:t>
      </w:r>
      <w:r w:rsidR="00136830" w:rsidRPr="003337E6">
        <w:rPr>
          <w:rFonts w:ascii="Garamond" w:hAnsi="Garamond"/>
          <w:sz w:val="24"/>
          <w:szCs w:val="24"/>
          <w:lang w:val="sq-AL"/>
        </w:rPr>
        <w:t>;</w:t>
      </w:r>
    </w:p>
    <w:p w:rsidR="00136830" w:rsidRPr="003337E6" w:rsidRDefault="00135D6B" w:rsidP="00CD4C22">
      <w:pPr>
        <w:pStyle w:val="ListParagraph"/>
        <w:widowControl w:val="0"/>
        <w:numPr>
          <w:ilvl w:val="0"/>
          <w:numId w:val="43"/>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Së paku 6 muaj para modifikimeve të rëndësishme në elementin e rrjetit</w:t>
      </w:r>
      <w:r w:rsidR="006D1F93">
        <w:rPr>
          <w:rFonts w:ascii="Garamond" w:hAnsi="Garamond"/>
          <w:sz w:val="24"/>
          <w:szCs w:val="24"/>
          <w:lang w:val="sq-AL"/>
        </w:rPr>
        <w:t>,</w:t>
      </w:r>
      <w:r w:rsidR="00136830" w:rsidRPr="003337E6">
        <w:rPr>
          <w:rFonts w:ascii="Garamond" w:hAnsi="Garamond"/>
          <w:sz w:val="24"/>
          <w:szCs w:val="24"/>
          <w:lang w:val="sq-AL"/>
        </w:rPr>
        <w:t xml:space="preserve"> të planifikuara në modulin gjenerues të energjisë ose </w:t>
      </w:r>
      <w:r w:rsidR="00136830" w:rsidRPr="00141CB6">
        <w:rPr>
          <w:rFonts w:ascii="Garamond" w:hAnsi="Garamond"/>
          <w:sz w:val="24"/>
          <w:szCs w:val="24"/>
          <w:lang w:val="sq-AL"/>
        </w:rPr>
        <w:t>objekti</w:t>
      </w:r>
      <w:r w:rsidR="00141CB6" w:rsidRPr="00141CB6">
        <w:rPr>
          <w:rFonts w:ascii="Garamond" w:hAnsi="Garamond"/>
          <w:sz w:val="24"/>
          <w:szCs w:val="24"/>
          <w:lang w:val="sq-AL"/>
        </w:rPr>
        <w:t>n</w:t>
      </w:r>
      <w:r w:rsidR="001B7033" w:rsidRPr="00141CB6">
        <w:rPr>
          <w:rFonts w:ascii="Garamond" w:hAnsi="Garamond"/>
          <w:sz w:val="24"/>
          <w:szCs w:val="24"/>
          <w:lang w:val="sq-AL"/>
        </w:rPr>
        <w:t xml:space="preserve"> </w:t>
      </w:r>
      <w:r w:rsidR="00141CB6" w:rsidRPr="00141CB6">
        <w:rPr>
          <w:rFonts w:ascii="Garamond" w:hAnsi="Garamond"/>
          <w:sz w:val="24"/>
          <w:szCs w:val="24"/>
          <w:lang w:val="sq-AL"/>
        </w:rPr>
        <w:t xml:space="preserve">e </w:t>
      </w:r>
      <w:r w:rsidR="008E2515" w:rsidRPr="00141CB6">
        <w:rPr>
          <w:rFonts w:ascii="Garamond" w:hAnsi="Garamond"/>
          <w:sz w:val="24"/>
          <w:szCs w:val="24"/>
          <w:lang w:val="sq-AL"/>
        </w:rPr>
        <w:t>kërkes</w:t>
      </w:r>
      <w:r w:rsidR="00141CB6" w:rsidRPr="00141CB6">
        <w:rPr>
          <w:rFonts w:ascii="Garamond" w:hAnsi="Garamond"/>
          <w:sz w:val="24"/>
          <w:szCs w:val="24"/>
          <w:lang w:val="sq-AL"/>
        </w:rPr>
        <w:t>ës</w:t>
      </w:r>
      <w:r w:rsidR="00136830" w:rsidRPr="003337E6">
        <w:rPr>
          <w:rFonts w:ascii="Garamond" w:hAnsi="Garamond"/>
          <w:sz w:val="24"/>
          <w:szCs w:val="24"/>
          <w:lang w:val="sq-AL"/>
        </w:rPr>
        <w:t>;</w:t>
      </w:r>
    </w:p>
    <w:p w:rsidR="00136830" w:rsidRPr="003337E6" w:rsidRDefault="00135D6B" w:rsidP="00CD4C22">
      <w:pPr>
        <w:pStyle w:val="ListParagraph"/>
        <w:widowControl w:val="0"/>
        <w:numPr>
          <w:ilvl w:val="0"/>
          <w:numId w:val="43"/>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Sapo të zbulohet një gabim në grupin e të dhënave të shkëmbyera</w:t>
      </w:r>
      <w:r w:rsidR="001B7033">
        <w:rPr>
          <w:rFonts w:ascii="Garamond" w:hAnsi="Garamond"/>
          <w:sz w:val="24"/>
          <w:szCs w:val="24"/>
          <w:lang w:val="sq-AL"/>
        </w:rPr>
        <w:t xml:space="preserve"> </w:t>
      </w:r>
      <w:r w:rsidR="00136830" w:rsidRPr="003337E6">
        <w:rPr>
          <w:rFonts w:ascii="Garamond" w:hAnsi="Garamond"/>
          <w:sz w:val="24"/>
          <w:szCs w:val="24"/>
          <w:lang w:val="sq-AL"/>
        </w:rPr>
        <w:t>më herët.</w:t>
      </w:r>
    </w:p>
    <w:p w:rsidR="00136830" w:rsidRPr="003337E6" w:rsidRDefault="00135D6B" w:rsidP="00CD4C22">
      <w:pPr>
        <w:pStyle w:val="ListParagraph"/>
        <w:widowControl w:val="0"/>
        <w:numPr>
          <w:ilvl w:val="0"/>
          <w:numId w:val="43"/>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Në rastin e një modifikimi të paparashikuar brenda periudhës prej 6 muajsh para datës së hyrjes në fuqi të situatës së re të përshkruar në pikat </w:t>
      </w:r>
      <w:r w:rsidR="008E2515">
        <w:rPr>
          <w:rFonts w:ascii="Garamond" w:hAnsi="Garamond"/>
          <w:sz w:val="24"/>
          <w:szCs w:val="24"/>
          <w:lang w:val="sq-AL"/>
        </w:rPr>
        <w:t>“</w:t>
      </w:r>
      <w:r w:rsidR="00136830" w:rsidRPr="003337E6">
        <w:rPr>
          <w:rFonts w:ascii="Garamond" w:hAnsi="Garamond"/>
          <w:sz w:val="24"/>
          <w:szCs w:val="24"/>
          <w:lang w:val="sq-AL"/>
        </w:rPr>
        <w:t>a</w:t>
      </w:r>
      <w:r w:rsidR="008E2515">
        <w:rPr>
          <w:rFonts w:ascii="Garamond" w:hAnsi="Garamond"/>
          <w:sz w:val="24"/>
          <w:szCs w:val="24"/>
          <w:lang w:val="sq-AL"/>
        </w:rPr>
        <w:t>”</w:t>
      </w:r>
      <w:r w:rsidR="00136830" w:rsidRPr="003337E6">
        <w:rPr>
          <w:rFonts w:ascii="Garamond" w:hAnsi="Garamond"/>
          <w:sz w:val="24"/>
          <w:szCs w:val="24"/>
          <w:lang w:val="sq-AL"/>
        </w:rPr>
        <w:t xml:space="preserve">, </w:t>
      </w:r>
      <w:r w:rsidR="008E2515">
        <w:rPr>
          <w:rFonts w:ascii="Garamond" w:hAnsi="Garamond"/>
          <w:sz w:val="24"/>
          <w:szCs w:val="24"/>
          <w:lang w:val="sq-AL"/>
        </w:rPr>
        <w:t>“</w:t>
      </w:r>
      <w:r w:rsidR="00136830" w:rsidRPr="003337E6">
        <w:rPr>
          <w:rFonts w:ascii="Garamond" w:hAnsi="Garamond"/>
          <w:sz w:val="24"/>
          <w:szCs w:val="24"/>
          <w:lang w:val="sq-AL"/>
        </w:rPr>
        <w:t>b</w:t>
      </w:r>
      <w:r w:rsidR="008E2515">
        <w:rPr>
          <w:rFonts w:ascii="Garamond" w:hAnsi="Garamond"/>
          <w:sz w:val="24"/>
          <w:szCs w:val="24"/>
          <w:lang w:val="sq-AL"/>
        </w:rPr>
        <w:t>”</w:t>
      </w:r>
      <w:r w:rsidR="00136830" w:rsidRPr="003337E6">
        <w:rPr>
          <w:rFonts w:ascii="Garamond" w:hAnsi="Garamond"/>
          <w:sz w:val="24"/>
          <w:szCs w:val="24"/>
          <w:lang w:val="sq-AL"/>
        </w:rPr>
        <w:t xml:space="preserve"> dhe </w:t>
      </w:r>
      <w:r w:rsidR="008E2515">
        <w:rPr>
          <w:rFonts w:ascii="Garamond" w:hAnsi="Garamond"/>
          <w:sz w:val="24"/>
          <w:szCs w:val="24"/>
          <w:lang w:val="sq-AL"/>
        </w:rPr>
        <w:t>“</w:t>
      </w:r>
      <w:r w:rsidR="00136830" w:rsidRPr="003337E6">
        <w:rPr>
          <w:rFonts w:ascii="Garamond" w:hAnsi="Garamond"/>
          <w:sz w:val="24"/>
          <w:szCs w:val="24"/>
          <w:lang w:val="sq-AL"/>
        </w:rPr>
        <w:t>c</w:t>
      </w:r>
      <w:r w:rsidR="008E2515">
        <w:rPr>
          <w:rFonts w:ascii="Garamond" w:hAnsi="Garamond"/>
          <w:sz w:val="24"/>
          <w:szCs w:val="24"/>
          <w:lang w:val="sq-AL"/>
        </w:rPr>
        <w:t>”</w:t>
      </w:r>
      <w:r w:rsidR="00136830" w:rsidRPr="003337E6">
        <w:rPr>
          <w:rFonts w:ascii="Garamond" w:hAnsi="Garamond"/>
          <w:sz w:val="24"/>
          <w:szCs w:val="24"/>
          <w:lang w:val="sq-AL"/>
        </w:rPr>
        <w:t>, PRRR-ja</w:t>
      </w:r>
      <w:r w:rsidR="001B7033">
        <w:rPr>
          <w:rFonts w:ascii="Garamond" w:hAnsi="Garamond"/>
          <w:sz w:val="24"/>
          <w:szCs w:val="24"/>
          <w:lang w:val="sq-AL"/>
        </w:rPr>
        <w:t xml:space="preserve"> </w:t>
      </w:r>
      <w:r w:rsidR="00136830" w:rsidRPr="003337E6">
        <w:rPr>
          <w:rFonts w:ascii="Garamond" w:hAnsi="Garamond"/>
          <w:sz w:val="24"/>
          <w:szCs w:val="24"/>
          <w:lang w:val="sq-AL"/>
        </w:rPr>
        <w:t xml:space="preserve">do të informojë pa vonesë OST-në. </w:t>
      </w:r>
    </w:p>
    <w:p w:rsidR="00136830" w:rsidRPr="008C0ED6" w:rsidRDefault="00136830" w:rsidP="00CD4C22">
      <w:pPr>
        <w:widowControl w:val="0"/>
        <w:spacing w:after="0" w:line="240" w:lineRule="auto"/>
        <w:rPr>
          <w:rFonts w:ascii="Garamond" w:hAnsi="Garamond"/>
          <w:sz w:val="14"/>
          <w:szCs w:val="24"/>
          <w:lang w:val="sq-AL"/>
        </w:rPr>
      </w:pPr>
    </w:p>
    <w:p w:rsidR="00136830" w:rsidRPr="008E2515" w:rsidRDefault="008E2515"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33" w:name="_Toc512000140"/>
      <w:r w:rsidRPr="008E2515">
        <w:rPr>
          <w:rFonts w:ascii="Garamond" w:hAnsi="Garamond" w:cs="Times New Roman"/>
          <w:b w:val="0"/>
          <w:sz w:val="24"/>
          <w:szCs w:val="24"/>
          <w:lang w:val="sq-AL"/>
        </w:rPr>
        <w:t>TË DHËNAT E SKEDULUARA</w:t>
      </w:r>
      <w:bookmarkEnd w:id="33"/>
    </w:p>
    <w:p w:rsidR="00136830" w:rsidRPr="008C0ED6" w:rsidRDefault="00136830" w:rsidP="00CD4C22">
      <w:pPr>
        <w:widowControl w:val="0"/>
        <w:spacing w:after="0" w:line="240" w:lineRule="auto"/>
        <w:rPr>
          <w:rFonts w:ascii="Garamond" w:hAnsi="Garamond"/>
          <w:sz w:val="14"/>
          <w:szCs w:val="24"/>
          <w:lang w:val="sq-AL"/>
        </w:rPr>
      </w:pPr>
    </w:p>
    <w:p w:rsidR="00135D6B" w:rsidRPr="003337E6" w:rsidRDefault="00135D6B" w:rsidP="00CD4C22">
      <w:pPr>
        <w:pStyle w:val="NeniNr"/>
        <w:keepNext w:val="0"/>
        <w:rPr>
          <w:lang w:val="sq-AL"/>
        </w:rPr>
      </w:pPr>
      <w:bookmarkStart w:id="34" w:name="_Toc512000141"/>
      <w:r w:rsidRPr="003337E6">
        <w:rPr>
          <w:lang w:val="sq-AL"/>
        </w:rPr>
        <w:t>Neni 16</w:t>
      </w:r>
    </w:p>
    <w:p w:rsidR="00136830" w:rsidRPr="003337E6" w:rsidRDefault="00136830" w:rsidP="00CD4C22">
      <w:pPr>
        <w:pStyle w:val="NeniTitull"/>
        <w:keepNext w:val="0"/>
        <w:rPr>
          <w:lang w:val="sq-AL"/>
        </w:rPr>
      </w:pPr>
      <w:r w:rsidRPr="003337E6">
        <w:rPr>
          <w:lang w:val="sq-AL"/>
        </w:rPr>
        <w:t>Të dhënat e skeduluara të siguruara nga PRRR-të</w:t>
      </w:r>
      <w:bookmarkEnd w:id="34"/>
    </w:p>
    <w:p w:rsidR="00136830" w:rsidRPr="008C0ED6" w:rsidRDefault="00136830" w:rsidP="00CD4C22">
      <w:pPr>
        <w:pStyle w:val="NeniNr"/>
        <w:keepNext w:val="0"/>
        <w:rPr>
          <w:sz w:val="14"/>
          <w:szCs w:val="24"/>
          <w:lang w:val="sq-AL"/>
        </w:rPr>
      </w:pPr>
    </w:p>
    <w:p w:rsidR="00136830" w:rsidRPr="003337E6" w:rsidRDefault="00135D6B" w:rsidP="00CD4C22">
      <w:pPr>
        <w:pStyle w:val="ListParagraph"/>
        <w:widowControl w:val="0"/>
        <w:numPr>
          <w:ilvl w:val="3"/>
          <w:numId w:val="46"/>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Të gjitha PRRR-të brenda zonës së kontrollit të OST</w:t>
      </w:r>
      <w:r w:rsidR="00ED4B97">
        <w:rPr>
          <w:rFonts w:ascii="Garamond" w:hAnsi="Garamond"/>
          <w:sz w:val="24"/>
          <w:szCs w:val="24"/>
          <w:lang w:val="sq-AL"/>
        </w:rPr>
        <w:t>-së</w:t>
      </w:r>
      <w:r w:rsidR="00136830" w:rsidRPr="003337E6">
        <w:rPr>
          <w:rFonts w:ascii="Garamond" w:hAnsi="Garamond"/>
          <w:sz w:val="24"/>
          <w:szCs w:val="24"/>
          <w:lang w:val="sq-AL"/>
        </w:rPr>
        <w:t xml:space="preserve"> do të sigurojnë të dhëna të skeduluara për OST-në. PRRR-të e lidhur në </w:t>
      </w:r>
      <w:r w:rsidR="00ED4B97" w:rsidRPr="003337E6">
        <w:rPr>
          <w:rFonts w:ascii="Garamond" w:hAnsi="Garamond"/>
          <w:sz w:val="24"/>
          <w:szCs w:val="24"/>
          <w:lang w:val="sq-AL"/>
        </w:rPr>
        <w:t xml:space="preserve">transmetim </w:t>
      </w:r>
      <w:r w:rsidR="00136830" w:rsidRPr="003337E6">
        <w:rPr>
          <w:rFonts w:ascii="Garamond" w:hAnsi="Garamond"/>
          <w:sz w:val="24"/>
          <w:szCs w:val="24"/>
          <w:lang w:val="sq-AL"/>
        </w:rPr>
        <w:t xml:space="preserve">duhet të sigurojnë të dhëna drejtpërsëdrejti në OST. PRRR-të e lidhur në shpërndarje duhet të sigurojnë të dhëna drejtpërsëdrejti në OST ose nëpërmjet </w:t>
      </w:r>
      <w:r w:rsidR="002D2E18">
        <w:rPr>
          <w:rFonts w:ascii="Garamond" w:hAnsi="Garamond"/>
          <w:sz w:val="24"/>
          <w:szCs w:val="24"/>
          <w:lang w:val="sq-AL"/>
        </w:rPr>
        <w:t>OSSH</w:t>
      </w:r>
      <w:r w:rsidR="00136830" w:rsidRPr="003337E6">
        <w:rPr>
          <w:rFonts w:ascii="Garamond" w:hAnsi="Garamond"/>
          <w:sz w:val="24"/>
          <w:szCs w:val="24"/>
          <w:lang w:val="sq-AL"/>
        </w:rPr>
        <w:t xml:space="preserve">-së me </w:t>
      </w:r>
      <w:r w:rsidR="00136830" w:rsidRPr="00141CB6">
        <w:rPr>
          <w:rFonts w:ascii="Garamond" w:hAnsi="Garamond"/>
          <w:sz w:val="24"/>
          <w:szCs w:val="24"/>
          <w:lang w:val="sq-AL"/>
        </w:rPr>
        <w:t>të cilën janë të lidhur ose për të dyja, siç përcaktohet në</w:t>
      </w:r>
      <w:r w:rsidR="00136830" w:rsidRPr="003337E6">
        <w:rPr>
          <w:rFonts w:ascii="Garamond" w:hAnsi="Garamond"/>
          <w:sz w:val="24"/>
          <w:szCs w:val="24"/>
          <w:lang w:val="sq-AL"/>
        </w:rPr>
        <w:t xml:space="preserve"> nenin 3(3).</w:t>
      </w:r>
    </w:p>
    <w:p w:rsidR="00136830" w:rsidRPr="003337E6" w:rsidRDefault="00135D6B" w:rsidP="00CD4C22">
      <w:pPr>
        <w:pStyle w:val="ListParagraph"/>
        <w:widowControl w:val="0"/>
        <w:numPr>
          <w:ilvl w:val="3"/>
          <w:numId w:val="46"/>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Për shkëmbimin e të dhënave të planifikuara, PRRR-të duhet të jenë në përputhje me kërkesat e përcaktuara nga OST respektive ose nga </w:t>
      </w:r>
      <w:r w:rsidR="002D2E18">
        <w:rPr>
          <w:rFonts w:ascii="Garamond" w:hAnsi="Garamond"/>
          <w:sz w:val="24"/>
          <w:szCs w:val="24"/>
          <w:lang w:val="sq-AL"/>
        </w:rPr>
        <w:t>OSSH</w:t>
      </w:r>
      <w:r w:rsidR="00893BEE">
        <w:rPr>
          <w:rFonts w:ascii="Garamond" w:hAnsi="Garamond"/>
          <w:sz w:val="24"/>
          <w:szCs w:val="24"/>
          <w:lang w:val="sq-AL"/>
        </w:rPr>
        <w:t>-ja,</w:t>
      </w:r>
      <w:r w:rsidR="00136830" w:rsidRPr="003337E6">
        <w:rPr>
          <w:rFonts w:ascii="Garamond" w:hAnsi="Garamond"/>
          <w:sz w:val="24"/>
          <w:szCs w:val="24"/>
          <w:lang w:val="sq-AL"/>
        </w:rPr>
        <w:t xml:space="preserve"> kur të dhënat shkëmbehen përmes </w:t>
      </w:r>
      <w:r w:rsidR="002D2E18">
        <w:rPr>
          <w:rFonts w:ascii="Garamond" w:hAnsi="Garamond"/>
          <w:sz w:val="24"/>
          <w:szCs w:val="24"/>
          <w:lang w:val="sq-AL"/>
        </w:rPr>
        <w:t>OSSH</w:t>
      </w:r>
      <w:r w:rsidR="00136830" w:rsidRPr="003337E6">
        <w:rPr>
          <w:rFonts w:ascii="Garamond" w:hAnsi="Garamond"/>
          <w:sz w:val="24"/>
          <w:szCs w:val="24"/>
          <w:lang w:val="sq-AL"/>
        </w:rPr>
        <w:t>-së. Frekuenca e shpërndarjes së të dhënave të planifikuara do të përcaktohet në nivel kombëtar.</w:t>
      </w:r>
    </w:p>
    <w:p w:rsidR="00136830" w:rsidRPr="008C0ED6" w:rsidRDefault="00136830" w:rsidP="00CD4C22">
      <w:pPr>
        <w:widowControl w:val="0"/>
        <w:spacing w:after="0" w:line="240" w:lineRule="auto"/>
        <w:rPr>
          <w:rFonts w:ascii="Garamond" w:hAnsi="Garamond"/>
          <w:sz w:val="14"/>
          <w:szCs w:val="24"/>
          <w:lang w:val="sq-AL"/>
        </w:rPr>
      </w:pPr>
    </w:p>
    <w:p w:rsidR="00136830" w:rsidRPr="0040721B" w:rsidRDefault="0040721B"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35" w:name="_Toc512000142"/>
      <w:r w:rsidRPr="0040721B">
        <w:rPr>
          <w:rFonts w:ascii="Garamond" w:hAnsi="Garamond" w:cs="Times New Roman"/>
          <w:b w:val="0"/>
          <w:sz w:val="24"/>
          <w:szCs w:val="24"/>
          <w:lang w:val="sq-AL"/>
        </w:rPr>
        <w:t>TË DHËNAT NË KOHE REALE</w:t>
      </w:r>
      <w:bookmarkEnd w:id="35"/>
    </w:p>
    <w:p w:rsidR="00136830" w:rsidRPr="008C0ED6" w:rsidRDefault="00136830" w:rsidP="00CD4C22">
      <w:pPr>
        <w:widowControl w:val="0"/>
        <w:spacing w:after="0" w:line="240" w:lineRule="auto"/>
        <w:rPr>
          <w:rFonts w:ascii="Garamond" w:hAnsi="Garamond"/>
          <w:sz w:val="14"/>
          <w:szCs w:val="24"/>
          <w:lang w:val="sq-AL"/>
        </w:rPr>
      </w:pPr>
    </w:p>
    <w:p w:rsidR="00135D6B" w:rsidRPr="003337E6" w:rsidRDefault="00135D6B" w:rsidP="00CD4C22">
      <w:pPr>
        <w:pStyle w:val="NeniNr"/>
        <w:keepNext w:val="0"/>
        <w:rPr>
          <w:lang w:val="sq-AL"/>
        </w:rPr>
      </w:pPr>
      <w:bookmarkStart w:id="36" w:name="_Toc512000143"/>
      <w:r w:rsidRPr="003337E6">
        <w:rPr>
          <w:lang w:val="sq-AL"/>
        </w:rPr>
        <w:t>Neni 17</w:t>
      </w:r>
    </w:p>
    <w:p w:rsidR="00136830" w:rsidRPr="003337E6" w:rsidRDefault="00136830" w:rsidP="00CD4C22">
      <w:pPr>
        <w:pStyle w:val="NeniTitull"/>
        <w:keepNext w:val="0"/>
        <w:rPr>
          <w:lang w:val="sq-AL"/>
        </w:rPr>
      </w:pPr>
      <w:r w:rsidRPr="003337E6">
        <w:rPr>
          <w:lang w:val="sq-AL"/>
        </w:rPr>
        <w:t>Të dhënat në kohë reale të siguruara nga PRRR-të</w:t>
      </w:r>
      <w:bookmarkEnd w:id="36"/>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135D6B" w:rsidP="00CD4C22">
      <w:pPr>
        <w:pStyle w:val="ListParagraph"/>
        <w:widowControl w:val="0"/>
        <w:numPr>
          <w:ilvl w:val="0"/>
          <w:numId w:val="22"/>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40721B">
        <w:rPr>
          <w:rFonts w:ascii="Garamond" w:hAnsi="Garamond"/>
          <w:sz w:val="24"/>
          <w:szCs w:val="24"/>
          <w:lang w:val="sq-AL"/>
        </w:rPr>
        <w:t>Në bazë të nenit 6</w:t>
      </w:r>
      <w:r w:rsidR="00136830" w:rsidRPr="003337E6">
        <w:rPr>
          <w:rFonts w:ascii="Garamond" w:hAnsi="Garamond"/>
          <w:sz w:val="24"/>
          <w:szCs w:val="24"/>
          <w:lang w:val="sq-AL"/>
        </w:rPr>
        <w:t>(5) të KORP</w:t>
      </w:r>
      <w:r w:rsidR="0040721B">
        <w:rPr>
          <w:rFonts w:ascii="Garamond" w:hAnsi="Garamond"/>
          <w:sz w:val="24"/>
          <w:szCs w:val="24"/>
          <w:lang w:val="sq-AL"/>
        </w:rPr>
        <w:t>-së</w:t>
      </w:r>
      <w:r w:rsidR="00136830" w:rsidRPr="003337E6">
        <w:rPr>
          <w:rFonts w:ascii="Garamond" w:hAnsi="Garamond"/>
          <w:sz w:val="24"/>
          <w:szCs w:val="24"/>
          <w:lang w:val="sq-AL"/>
        </w:rPr>
        <w:t>, të gjith</w:t>
      </w:r>
      <w:r w:rsidR="0040721B">
        <w:rPr>
          <w:rFonts w:ascii="Garamond" w:hAnsi="Garamond"/>
          <w:sz w:val="24"/>
          <w:szCs w:val="24"/>
          <w:lang w:val="sq-AL"/>
        </w:rPr>
        <w:t>ë</w:t>
      </w:r>
      <w:r w:rsidR="00136830" w:rsidRPr="003337E6">
        <w:rPr>
          <w:rFonts w:ascii="Garamond" w:hAnsi="Garamond"/>
          <w:sz w:val="24"/>
          <w:szCs w:val="24"/>
          <w:lang w:val="sq-AL"/>
        </w:rPr>
        <w:t xml:space="preserve"> PRRR-të respektiv</w:t>
      </w:r>
      <w:r w:rsidR="0040721B">
        <w:rPr>
          <w:rFonts w:ascii="Garamond" w:hAnsi="Garamond"/>
          <w:sz w:val="24"/>
          <w:szCs w:val="24"/>
          <w:lang w:val="sq-AL"/>
        </w:rPr>
        <w:t>ë</w:t>
      </w:r>
      <w:r w:rsidR="00136830" w:rsidRPr="003337E6">
        <w:rPr>
          <w:rFonts w:ascii="Garamond" w:hAnsi="Garamond"/>
          <w:sz w:val="24"/>
          <w:szCs w:val="24"/>
          <w:lang w:val="sq-AL"/>
        </w:rPr>
        <w:t xml:space="preserve"> të lidhur me sistemin e transmetimit duhet t</w:t>
      </w:r>
      <w:r w:rsidR="00AA6EAB">
        <w:rPr>
          <w:rFonts w:ascii="Garamond" w:hAnsi="Garamond"/>
          <w:sz w:val="24"/>
          <w:szCs w:val="24"/>
          <w:lang w:val="sq-AL"/>
        </w:rPr>
        <w:t>’</w:t>
      </w:r>
      <w:r w:rsidR="00136830" w:rsidRPr="003337E6">
        <w:rPr>
          <w:rFonts w:ascii="Garamond" w:hAnsi="Garamond"/>
          <w:sz w:val="24"/>
          <w:szCs w:val="24"/>
          <w:lang w:val="sq-AL"/>
        </w:rPr>
        <w:t>i sigurojnë direkt OST-së të dhëna në</w:t>
      </w:r>
      <w:r w:rsidR="0040721B">
        <w:rPr>
          <w:rFonts w:ascii="Garamond" w:hAnsi="Garamond"/>
          <w:sz w:val="24"/>
          <w:szCs w:val="24"/>
          <w:lang w:val="sq-AL"/>
        </w:rPr>
        <w:t xml:space="preserve"> kohë reale. Në bazë të nenit 6</w:t>
      </w:r>
      <w:r w:rsidR="00136830" w:rsidRPr="003337E6">
        <w:rPr>
          <w:rFonts w:ascii="Garamond" w:hAnsi="Garamond"/>
          <w:sz w:val="24"/>
          <w:szCs w:val="24"/>
          <w:lang w:val="sq-AL"/>
        </w:rPr>
        <w:t>(5) të KORP</w:t>
      </w:r>
      <w:r w:rsidR="0040721B">
        <w:rPr>
          <w:rFonts w:ascii="Garamond" w:hAnsi="Garamond"/>
          <w:sz w:val="24"/>
          <w:szCs w:val="24"/>
          <w:lang w:val="sq-AL"/>
        </w:rPr>
        <w:t>-së</w:t>
      </w:r>
      <w:r w:rsidR="00136830" w:rsidRPr="003337E6">
        <w:rPr>
          <w:rFonts w:ascii="Garamond" w:hAnsi="Garamond"/>
          <w:sz w:val="24"/>
          <w:szCs w:val="24"/>
          <w:lang w:val="sq-AL"/>
        </w:rPr>
        <w:t>, të gjith</w:t>
      </w:r>
      <w:r w:rsidR="0040721B">
        <w:rPr>
          <w:rFonts w:ascii="Garamond" w:hAnsi="Garamond"/>
          <w:sz w:val="24"/>
          <w:szCs w:val="24"/>
          <w:lang w:val="sq-AL"/>
        </w:rPr>
        <w:t>ë</w:t>
      </w:r>
      <w:r w:rsidR="00136830" w:rsidRPr="003337E6">
        <w:rPr>
          <w:rFonts w:ascii="Garamond" w:hAnsi="Garamond"/>
          <w:sz w:val="24"/>
          <w:szCs w:val="24"/>
          <w:lang w:val="sq-AL"/>
        </w:rPr>
        <w:t xml:space="preserve"> PRRR-të respektiv</w:t>
      </w:r>
      <w:r w:rsidR="0040721B">
        <w:rPr>
          <w:rFonts w:ascii="Garamond" w:hAnsi="Garamond"/>
          <w:sz w:val="24"/>
          <w:szCs w:val="24"/>
          <w:lang w:val="sq-AL"/>
        </w:rPr>
        <w:t>ë</w:t>
      </w:r>
      <w:r w:rsidR="00136830" w:rsidRPr="003337E6">
        <w:rPr>
          <w:rFonts w:ascii="Garamond" w:hAnsi="Garamond"/>
          <w:sz w:val="24"/>
          <w:szCs w:val="24"/>
          <w:lang w:val="sq-AL"/>
        </w:rPr>
        <w:t xml:space="preserve"> të lidhur në shpërndarje</w:t>
      </w:r>
      <w:r w:rsidR="001B7033">
        <w:rPr>
          <w:rFonts w:ascii="Garamond" w:hAnsi="Garamond"/>
          <w:sz w:val="24"/>
          <w:szCs w:val="24"/>
          <w:lang w:val="sq-AL"/>
        </w:rPr>
        <w:t xml:space="preserve"> </w:t>
      </w:r>
      <w:r w:rsidR="00136830" w:rsidRPr="003337E6">
        <w:rPr>
          <w:rFonts w:ascii="Garamond" w:hAnsi="Garamond"/>
          <w:sz w:val="24"/>
          <w:szCs w:val="24"/>
          <w:lang w:val="sq-AL"/>
        </w:rPr>
        <w:t xml:space="preserve">duhet të sigurojnë të dhëna në kohë reale për OST-në ose nëpërmjet </w:t>
      </w:r>
      <w:r w:rsidR="002D2E18">
        <w:rPr>
          <w:rFonts w:ascii="Garamond" w:hAnsi="Garamond"/>
          <w:sz w:val="24"/>
          <w:szCs w:val="24"/>
          <w:lang w:val="sq-AL"/>
        </w:rPr>
        <w:t>OSSH</w:t>
      </w:r>
      <w:r w:rsidR="00136830" w:rsidRPr="003337E6">
        <w:rPr>
          <w:rFonts w:ascii="Garamond" w:hAnsi="Garamond"/>
          <w:sz w:val="24"/>
          <w:szCs w:val="24"/>
          <w:lang w:val="sq-AL"/>
        </w:rPr>
        <w:t xml:space="preserve">-së </w:t>
      </w:r>
      <w:r w:rsidR="00136830" w:rsidRPr="0053657E">
        <w:rPr>
          <w:rFonts w:ascii="Garamond" w:hAnsi="Garamond"/>
          <w:sz w:val="24"/>
          <w:szCs w:val="24"/>
          <w:lang w:val="sq-AL"/>
        </w:rPr>
        <w:t>që e lidh atë ose nga të dy</w:t>
      </w:r>
      <w:r w:rsidR="0053657E" w:rsidRPr="0053657E">
        <w:rPr>
          <w:rFonts w:ascii="Garamond" w:hAnsi="Garamond"/>
          <w:sz w:val="24"/>
          <w:szCs w:val="24"/>
          <w:lang w:val="sq-AL"/>
        </w:rPr>
        <w:t>ja</w:t>
      </w:r>
      <w:r w:rsidR="00136830" w:rsidRPr="0053657E">
        <w:rPr>
          <w:rFonts w:ascii="Garamond" w:hAnsi="Garamond"/>
          <w:sz w:val="24"/>
          <w:szCs w:val="24"/>
          <w:lang w:val="sq-AL"/>
        </w:rPr>
        <w:t>,</w:t>
      </w:r>
      <w:r w:rsidR="0040721B">
        <w:rPr>
          <w:rFonts w:ascii="Garamond" w:hAnsi="Garamond"/>
          <w:sz w:val="24"/>
          <w:szCs w:val="24"/>
          <w:lang w:val="sq-AL"/>
        </w:rPr>
        <w:t xml:space="preserve"> siç përcaktohet në nenin 3</w:t>
      </w:r>
      <w:r w:rsidR="00136830" w:rsidRPr="003337E6">
        <w:rPr>
          <w:rFonts w:ascii="Garamond" w:hAnsi="Garamond"/>
          <w:sz w:val="24"/>
          <w:szCs w:val="24"/>
          <w:lang w:val="sq-AL"/>
        </w:rPr>
        <w:t>(3). Të gjith</w:t>
      </w:r>
      <w:r w:rsidR="0040721B">
        <w:rPr>
          <w:rFonts w:ascii="Garamond" w:hAnsi="Garamond"/>
          <w:sz w:val="24"/>
          <w:szCs w:val="24"/>
          <w:lang w:val="sq-AL"/>
        </w:rPr>
        <w:t>ë</w:t>
      </w:r>
      <w:r w:rsidR="00136830" w:rsidRPr="003337E6">
        <w:rPr>
          <w:rFonts w:ascii="Garamond" w:hAnsi="Garamond"/>
          <w:sz w:val="24"/>
          <w:szCs w:val="24"/>
          <w:lang w:val="sq-AL"/>
        </w:rPr>
        <w:t xml:space="preserve"> PRRR-të që janë module gjenerimi të energjisë që nuk i nënshtrohen NC RfG</w:t>
      </w:r>
      <w:r w:rsidR="0040721B">
        <w:rPr>
          <w:rFonts w:ascii="Garamond" w:hAnsi="Garamond"/>
          <w:sz w:val="24"/>
          <w:szCs w:val="24"/>
          <w:lang w:val="sq-AL"/>
        </w:rPr>
        <w:t>-së</w:t>
      </w:r>
      <w:r w:rsidR="00136830" w:rsidRPr="003337E6">
        <w:rPr>
          <w:rFonts w:ascii="Garamond" w:hAnsi="Garamond"/>
          <w:sz w:val="24"/>
          <w:szCs w:val="24"/>
          <w:lang w:val="sq-AL"/>
        </w:rPr>
        <w:t xml:space="preserve"> ose që janë sisteme HVDC që nuk i nënshtrohen HVDC NC</w:t>
      </w:r>
      <w:r w:rsidR="0040721B">
        <w:rPr>
          <w:rFonts w:ascii="Garamond" w:hAnsi="Garamond"/>
          <w:sz w:val="24"/>
          <w:szCs w:val="24"/>
          <w:lang w:val="sq-AL"/>
        </w:rPr>
        <w:t>-së,</w:t>
      </w:r>
      <w:r w:rsidR="00136830" w:rsidRPr="003337E6">
        <w:rPr>
          <w:rFonts w:ascii="Garamond" w:hAnsi="Garamond"/>
          <w:sz w:val="24"/>
          <w:szCs w:val="24"/>
          <w:lang w:val="sq-AL"/>
        </w:rPr>
        <w:t xml:space="preserve"> ose që janë objekte të </w:t>
      </w:r>
      <w:r w:rsidR="0040721B" w:rsidRPr="003337E6">
        <w:rPr>
          <w:rFonts w:ascii="Garamond" w:hAnsi="Garamond"/>
          <w:sz w:val="24"/>
          <w:szCs w:val="24"/>
          <w:lang w:val="sq-AL"/>
        </w:rPr>
        <w:t xml:space="preserve">kërkesës </w:t>
      </w:r>
      <w:r w:rsidR="00136830" w:rsidRPr="003337E6">
        <w:rPr>
          <w:rFonts w:ascii="Garamond" w:hAnsi="Garamond"/>
          <w:sz w:val="24"/>
          <w:szCs w:val="24"/>
          <w:lang w:val="sq-AL"/>
        </w:rPr>
        <w:t>që nuk i nënshtrohen NCC DC</w:t>
      </w:r>
      <w:r w:rsidR="0040721B">
        <w:rPr>
          <w:rFonts w:ascii="Garamond" w:hAnsi="Garamond"/>
          <w:sz w:val="24"/>
          <w:szCs w:val="24"/>
          <w:lang w:val="sq-AL"/>
        </w:rPr>
        <w:t>-së</w:t>
      </w:r>
      <w:r w:rsidR="00136830" w:rsidRPr="003337E6">
        <w:rPr>
          <w:rFonts w:ascii="Garamond" w:hAnsi="Garamond"/>
          <w:sz w:val="24"/>
          <w:szCs w:val="24"/>
          <w:lang w:val="sq-AL"/>
        </w:rPr>
        <w:t>, duhet të informojnë OST-në për të dhënat</w:t>
      </w:r>
      <w:r w:rsidR="001B7033">
        <w:rPr>
          <w:rFonts w:ascii="Garamond" w:hAnsi="Garamond"/>
          <w:sz w:val="24"/>
          <w:szCs w:val="24"/>
          <w:lang w:val="sq-AL"/>
        </w:rPr>
        <w:t xml:space="preserve"> </w:t>
      </w:r>
      <w:r w:rsidR="00136830" w:rsidRPr="003337E6">
        <w:rPr>
          <w:rFonts w:ascii="Garamond" w:hAnsi="Garamond"/>
          <w:sz w:val="24"/>
          <w:szCs w:val="24"/>
          <w:lang w:val="sq-AL"/>
        </w:rPr>
        <w:t>në kohe reale të aftësive të tyre teknike. Procesi i vlerësimit për të përjashtuar PRRR</w:t>
      </w:r>
      <w:r w:rsidR="0040721B">
        <w:rPr>
          <w:rFonts w:ascii="Garamond" w:hAnsi="Garamond"/>
          <w:sz w:val="24"/>
          <w:szCs w:val="24"/>
          <w:lang w:val="sq-AL"/>
        </w:rPr>
        <w:t>-të të</w:t>
      </w:r>
      <w:r w:rsidR="00136830" w:rsidRPr="003337E6">
        <w:rPr>
          <w:rFonts w:ascii="Garamond" w:hAnsi="Garamond"/>
          <w:sz w:val="24"/>
          <w:szCs w:val="24"/>
          <w:lang w:val="sq-AL"/>
        </w:rPr>
        <w:t xml:space="preserve"> veçant</w:t>
      </w:r>
      <w:r w:rsidR="0040721B">
        <w:rPr>
          <w:rFonts w:ascii="Garamond" w:hAnsi="Garamond"/>
          <w:sz w:val="24"/>
          <w:szCs w:val="24"/>
          <w:lang w:val="sq-AL"/>
        </w:rPr>
        <w:t>ë</w:t>
      </w:r>
      <w:r w:rsidR="00136830" w:rsidRPr="003337E6">
        <w:rPr>
          <w:rFonts w:ascii="Garamond" w:hAnsi="Garamond"/>
          <w:sz w:val="24"/>
          <w:szCs w:val="24"/>
          <w:lang w:val="sq-AL"/>
        </w:rPr>
        <w:t>, në rast të mosrespektimit të detyrimit për të siguruar të dhëna në kohë reale, do të përcaktohet në nivel kombëtar.</w:t>
      </w:r>
    </w:p>
    <w:p w:rsidR="00136830" w:rsidRPr="003337E6" w:rsidRDefault="00135D6B" w:rsidP="00CD4C22">
      <w:pPr>
        <w:pStyle w:val="ListParagraph"/>
        <w:widowControl w:val="0"/>
        <w:numPr>
          <w:ilvl w:val="0"/>
          <w:numId w:val="22"/>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 xml:space="preserve">Çdo PRRR që siguron të dhëna direkt për OST-në ose </w:t>
      </w:r>
      <w:r w:rsidR="002D2E18">
        <w:rPr>
          <w:rFonts w:ascii="Garamond" w:hAnsi="Garamond"/>
          <w:sz w:val="24"/>
          <w:szCs w:val="24"/>
          <w:lang w:val="sq-AL"/>
        </w:rPr>
        <w:t>OSSH</w:t>
      </w:r>
      <w:r w:rsidR="00136830" w:rsidRPr="003337E6">
        <w:rPr>
          <w:rFonts w:ascii="Garamond" w:hAnsi="Garamond"/>
          <w:sz w:val="24"/>
          <w:szCs w:val="24"/>
          <w:lang w:val="sq-AL"/>
        </w:rPr>
        <w:t xml:space="preserve">-në, kur të dhënat i ofrohen drejtpërdrejt </w:t>
      </w:r>
      <w:r w:rsidR="002D2E18">
        <w:rPr>
          <w:rFonts w:ascii="Garamond" w:hAnsi="Garamond"/>
          <w:sz w:val="24"/>
          <w:szCs w:val="24"/>
          <w:lang w:val="sq-AL"/>
        </w:rPr>
        <w:t>OSSH</w:t>
      </w:r>
      <w:r w:rsidR="00136830" w:rsidRPr="003337E6">
        <w:rPr>
          <w:rFonts w:ascii="Garamond" w:hAnsi="Garamond"/>
          <w:sz w:val="24"/>
          <w:szCs w:val="24"/>
          <w:lang w:val="sq-AL"/>
        </w:rPr>
        <w:t>-së, duhet të përmbushë kërkesat e përcaktuara nga OST</w:t>
      </w:r>
      <w:r w:rsidR="0040721B">
        <w:rPr>
          <w:rFonts w:ascii="Garamond" w:hAnsi="Garamond"/>
          <w:sz w:val="24"/>
          <w:szCs w:val="24"/>
          <w:lang w:val="sq-AL"/>
        </w:rPr>
        <w:t>,</w:t>
      </w:r>
      <w:r w:rsidR="001B7033">
        <w:rPr>
          <w:rFonts w:ascii="Garamond" w:hAnsi="Garamond"/>
          <w:sz w:val="24"/>
          <w:szCs w:val="24"/>
          <w:lang w:val="sq-AL"/>
        </w:rPr>
        <w:t xml:space="preserve"> </w:t>
      </w:r>
      <w:r w:rsidR="00136830" w:rsidRPr="003337E6">
        <w:rPr>
          <w:rFonts w:ascii="Garamond" w:hAnsi="Garamond"/>
          <w:sz w:val="24"/>
          <w:szCs w:val="24"/>
          <w:lang w:val="sq-AL"/>
        </w:rPr>
        <w:t>në terma të:</w:t>
      </w:r>
    </w:p>
    <w:p w:rsidR="00136830" w:rsidRPr="003337E6" w:rsidRDefault="00135D6B" w:rsidP="00CD4C22">
      <w:pPr>
        <w:pStyle w:val="ListParagraph"/>
        <w:widowControl w:val="0"/>
        <w:numPr>
          <w:ilvl w:val="0"/>
          <w:numId w:val="44"/>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Lidhjeve logjike ndërmjet palëve dhe protokolleve të përdorura;</w:t>
      </w:r>
    </w:p>
    <w:p w:rsidR="00136830" w:rsidRPr="003337E6" w:rsidRDefault="00135D6B" w:rsidP="00CD4C22">
      <w:pPr>
        <w:pStyle w:val="ListParagraph"/>
        <w:widowControl w:val="0"/>
        <w:numPr>
          <w:ilvl w:val="0"/>
          <w:numId w:val="44"/>
        </w:numPr>
        <w:spacing w:after="0" w:line="240" w:lineRule="auto"/>
        <w:ind w:left="0" w:firstLine="284"/>
        <w:jc w:val="both"/>
        <w:rPr>
          <w:rFonts w:ascii="Garamond" w:eastAsia="Calibri" w:hAnsi="Garamond"/>
          <w:sz w:val="24"/>
          <w:szCs w:val="24"/>
          <w:lang w:val="sq-AL"/>
        </w:rPr>
      </w:pPr>
      <w:r w:rsidRPr="003337E6">
        <w:rPr>
          <w:rFonts w:ascii="Garamond" w:hAnsi="Garamond"/>
          <w:sz w:val="24"/>
          <w:szCs w:val="24"/>
          <w:lang w:val="sq-AL"/>
        </w:rPr>
        <w:t xml:space="preserve"> </w:t>
      </w:r>
      <w:r w:rsidR="00136830" w:rsidRPr="003337E6">
        <w:rPr>
          <w:rFonts w:ascii="Garamond" w:hAnsi="Garamond"/>
          <w:sz w:val="24"/>
          <w:szCs w:val="24"/>
          <w:lang w:val="sq-AL"/>
        </w:rPr>
        <w:t>Arkitekturën e rrjetit duke përfshirë redundancën;</w:t>
      </w:r>
    </w:p>
    <w:p w:rsidR="00136830" w:rsidRPr="003337E6" w:rsidRDefault="00135D6B" w:rsidP="00CD4C22">
      <w:pPr>
        <w:pStyle w:val="ListParagraph"/>
        <w:widowControl w:val="0"/>
        <w:numPr>
          <w:ilvl w:val="0"/>
          <w:numId w:val="44"/>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Rregullat e sigurisë së rrjetit;</w:t>
      </w:r>
    </w:p>
    <w:p w:rsidR="00136830" w:rsidRPr="003337E6" w:rsidRDefault="00135D6B" w:rsidP="00CD4C22">
      <w:pPr>
        <w:pStyle w:val="ListParagraph"/>
        <w:widowControl w:val="0"/>
        <w:numPr>
          <w:ilvl w:val="0"/>
          <w:numId w:val="44"/>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Kodin e identifikimit(ID) dhe/ose emrin e marrëveshjes dhe cilësinë e të dhënave;</w:t>
      </w:r>
    </w:p>
    <w:p w:rsidR="00136830" w:rsidRPr="003337E6" w:rsidRDefault="00135D6B" w:rsidP="00CD4C22">
      <w:pPr>
        <w:pStyle w:val="ListParagraph"/>
        <w:widowControl w:val="0"/>
        <w:numPr>
          <w:ilvl w:val="0"/>
          <w:numId w:val="44"/>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Të dhënat e parametrave dhe performancës së transmetimit;</w:t>
      </w:r>
    </w:p>
    <w:p w:rsidR="00136830" w:rsidRPr="003337E6" w:rsidRDefault="00135D6B" w:rsidP="00CD4C22">
      <w:pPr>
        <w:pStyle w:val="ListParagraph"/>
        <w:widowControl w:val="0"/>
        <w:numPr>
          <w:ilvl w:val="0"/>
          <w:numId w:val="44"/>
        </w:numPr>
        <w:spacing w:after="0" w:line="240" w:lineRule="auto"/>
        <w:ind w:left="0" w:firstLine="284"/>
        <w:jc w:val="both"/>
        <w:rPr>
          <w:rFonts w:ascii="Garamond" w:eastAsia="Calibri" w:hAnsi="Garamond"/>
          <w:sz w:val="24"/>
          <w:szCs w:val="24"/>
          <w:lang w:val="sq-AL"/>
        </w:rPr>
      </w:pPr>
      <w:r w:rsidRPr="003337E6">
        <w:rPr>
          <w:rFonts w:ascii="Garamond" w:eastAsia="Calibri" w:hAnsi="Garamond"/>
          <w:sz w:val="24"/>
          <w:szCs w:val="24"/>
          <w:lang w:val="sq-AL"/>
        </w:rPr>
        <w:t xml:space="preserve"> </w:t>
      </w:r>
      <w:r w:rsidR="00136830" w:rsidRPr="003337E6">
        <w:rPr>
          <w:rFonts w:ascii="Garamond" w:eastAsia="Calibri" w:hAnsi="Garamond"/>
          <w:sz w:val="24"/>
          <w:szCs w:val="24"/>
          <w:lang w:val="sq-AL"/>
        </w:rPr>
        <w:t xml:space="preserve">Rregullat e </w:t>
      </w:r>
      <w:r w:rsidR="00136830" w:rsidRPr="003337E6">
        <w:rPr>
          <w:rFonts w:ascii="Garamond" w:hAnsi="Garamond"/>
          <w:sz w:val="24"/>
          <w:szCs w:val="24"/>
          <w:lang w:val="sq-AL"/>
        </w:rPr>
        <w:t>sjelljes</w:t>
      </w:r>
      <w:r w:rsidR="00172D73">
        <w:rPr>
          <w:rFonts w:ascii="Garamond" w:hAnsi="Garamond"/>
          <w:sz w:val="24"/>
          <w:szCs w:val="24"/>
          <w:lang w:val="sq-AL"/>
        </w:rPr>
        <w:t>,</w:t>
      </w:r>
      <w:r w:rsidR="00136830" w:rsidRPr="003337E6">
        <w:rPr>
          <w:rFonts w:ascii="Garamond" w:hAnsi="Garamond"/>
          <w:sz w:val="24"/>
          <w:szCs w:val="24"/>
          <w:lang w:val="sq-AL"/>
        </w:rPr>
        <w:t xml:space="preserve"> në rast të ndërprerjeve të planifikuara dhe defekteve në pajisjet e komunikimit.</w:t>
      </w:r>
    </w:p>
    <w:p w:rsidR="00136830" w:rsidRPr="008C0ED6" w:rsidRDefault="00136830" w:rsidP="00CD4C22">
      <w:pPr>
        <w:widowControl w:val="0"/>
        <w:spacing w:after="0" w:line="240" w:lineRule="auto"/>
        <w:rPr>
          <w:rFonts w:ascii="Garamond" w:hAnsi="Garamond"/>
          <w:sz w:val="14"/>
          <w:szCs w:val="24"/>
          <w:lang w:val="sq-AL"/>
        </w:rPr>
      </w:pPr>
      <w:r w:rsidRPr="008C0ED6" w:rsidDel="00281791">
        <w:rPr>
          <w:rFonts w:ascii="Garamond" w:hAnsi="Garamond"/>
          <w:sz w:val="14"/>
          <w:szCs w:val="24"/>
          <w:lang w:val="sq-AL"/>
        </w:rPr>
        <w:t xml:space="preserve"> </w:t>
      </w:r>
    </w:p>
    <w:p w:rsidR="00136830" w:rsidRPr="00172D73" w:rsidRDefault="00172D73" w:rsidP="00CD4C22">
      <w:pPr>
        <w:pStyle w:val="Heading2"/>
        <w:widowControl w:val="0"/>
        <w:tabs>
          <w:tab w:val="clear" w:pos="720"/>
        </w:tabs>
        <w:spacing w:before="0"/>
        <w:ind w:left="0" w:firstLine="284"/>
        <w:jc w:val="center"/>
        <w:rPr>
          <w:rFonts w:ascii="Garamond" w:hAnsi="Garamond" w:cs="Times New Roman"/>
          <w:b w:val="0"/>
          <w:i/>
          <w:sz w:val="24"/>
          <w:szCs w:val="24"/>
          <w:lang w:val="sq-AL"/>
        </w:rPr>
      </w:pPr>
      <w:bookmarkStart w:id="37" w:name="_Toc512000144"/>
      <w:r w:rsidRPr="00172D73">
        <w:rPr>
          <w:rFonts w:ascii="Garamond" w:hAnsi="Garamond" w:cs="Times New Roman"/>
          <w:b w:val="0"/>
          <w:sz w:val="24"/>
          <w:szCs w:val="24"/>
          <w:lang w:val="sq-AL"/>
        </w:rPr>
        <w:t>KREU 3</w:t>
      </w:r>
      <w:bookmarkEnd w:id="37"/>
    </w:p>
    <w:p w:rsidR="00136830" w:rsidRPr="00172D73" w:rsidRDefault="00172D73" w:rsidP="00CD4C22">
      <w:pPr>
        <w:pStyle w:val="Heading2"/>
        <w:widowControl w:val="0"/>
        <w:tabs>
          <w:tab w:val="clear" w:pos="720"/>
        </w:tabs>
        <w:spacing w:before="0"/>
        <w:ind w:left="0" w:firstLine="284"/>
        <w:jc w:val="center"/>
        <w:rPr>
          <w:rFonts w:ascii="Garamond" w:hAnsi="Garamond" w:cs="Times New Roman"/>
          <w:b w:val="0"/>
          <w:sz w:val="24"/>
          <w:szCs w:val="24"/>
          <w:lang w:val="sq-AL"/>
        </w:rPr>
      </w:pPr>
      <w:bookmarkStart w:id="38" w:name="_Toc512000145"/>
      <w:r w:rsidRPr="00172D73">
        <w:rPr>
          <w:rFonts w:ascii="Garamond" w:hAnsi="Garamond" w:cs="Times New Roman"/>
          <w:b w:val="0"/>
          <w:sz w:val="24"/>
          <w:szCs w:val="24"/>
          <w:lang w:val="sq-AL"/>
        </w:rPr>
        <w:t>DISPOZITA PËRFUNDIMTARE</w:t>
      </w:r>
      <w:bookmarkEnd w:id="38"/>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136830" w:rsidP="00CD4C22">
      <w:pPr>
        <w:pStyle w:val="NeniNr"/>
        <w:keepNext w:val="0"/>
        <w:rPr>
          <w:lang w:val="sq-AL"/>
        </w:rPr>
      </w:pPr>
      <w:bookmarkStart w:id="39" w:name="_Toc512000146"/>
      <w:r w:rsidRPr="003337E6">
        <w:rPr>
          <w:lang w:val="sq-AL"/>
        </w:rPr>
        <w:t>Neni 18</w:t>
      </w:r>
    </w:p>
    <w:p w:rsidR="00136830" w:rsidRPr="003337E6" w:rsidRDefault="00136830" w:rsidP="00CD4C22">
      <w:pPr>
        <w:pStyle w:val="NeniTitull"/>
        <w:keepNext w:val="0"/>
        <w:rPr>
          <w:lang w:val="sq-AL"/>
        </w:rPr>
      </w:pPr>
      <w:r w:rsidRPr="003337E6">
        <w:rPr>
          <w:lang w:val="sq-AL"/>
        </w:rPr>
        <w:t>Data e implementimit të KORP</w:t>
      </w:r>
      <w:bookmarkEnd w:id="39"/>
      <w:r w:rsidR="007C4C36">
        <w:rPr>
          <w:lang w:val="sq-AL"/>
        </w:rPr>
        <w:t>-së</w:t>
      </w:r>
    </w:p>
    <w:p w:rsidR="00136830" w:rsidRPr="008C0ED6" w:rsidRDefault="00136830" w:rsidP="00CD4C22">
      <w:pPr>
        <w:widowControl w:val="0"/>
        <w:spacing w:after="0" w:line="240" w:lineRule="auto"/>
        <w:rPr>
          <w:rFonts w:ascii="Garamond" w:hAnsi="Garamond"/>
          <w:sz w:val="14"/>
          <w:szCs w:val="24"/>
          <w:lang w:val="sq-AL"/>
        </w:rPr>
      </w:pPr>
    </w:p>
    <w:p w:rsidR="00136830" w:rsidRPr="003337E6" w:rsidRDefault="00136830" w:rsidP="00CD4C22">
      <w:pPr>
        <w:pStyle w:val="Paragrafi"/>
        <w:rPr>
          <w:rFonts w:eastAsia="Calibri"/>
          <w:lang w:val="sq-AL"/>
        </w:rPr>
      </w:pPr>
      <w:r w:rsidRPr="003337E6">
        <w:rPr>
          <w:lang w:val="sq-AL"/>
        </w:rPr>
        <w:t>1. Me miratimin e KORP-</w:t>
      </w:r>
      <w:r w:rsidR="007C4C36">
        <w:rPr>
          <w:lang w:val="sq-AL"/>
        </w:rPr>
        <w:t>së</w:t>
      </w:r>
      <w:r w:rsidRPr="003337E6">
        <w:rPr>
          <w:lang w:val="sq-AL"/>
        </w:rPr>
        <w:t>, çdo OST do ta publikojë atë në internet</w:t>
      </w:r>
      <w:r w:rsidR="007C4C36">
        <w:rPr>
          <w:lang w:val="sq-AL"/>
        </w:rPr>
        <w:t>,</w:t>
      </w:r>
      <w:r w:rsidRPr="003337E6">
        <w:rPr>
          <w:lang w:val="sq-AL"/>
        </w:rPr>
        <w:t xml:space="preserve"> në përputhje me nenin 8(1) të SO GL</w:t>
      </w:r>
      <w:r w:rsidR="007C4C36">
        <w:rPr>
          <w:szCs w:val="24"/>
          <w:lang w:val="sq-AL"/>
        </w:rPr>
        <w:t>-së</w:t>
      </w:r>
      <w:r w:rsidRPr="003337E6">
        <w:rPr>
          <w:lang w:val="sq-AL"/>
        </w:rPr>
        <w:t>.</w:t>
      </w:r>
    </w:p>
    <w:p w:rsidR="00136830" w:rsidRPr="003337E6" w:rsidRDefault="00136830" w:rsidP="00CD4C22">
      <w:pPr>
        <w:pStyle w:val="Paragrafi"/>
        <w:rPr>
          <w:rFonts w:eastAsia="Calibri"/>
          <w:lang w:val="sq-AL"/>
        </w:rPr>
      </w:pPr>
      <w:r w:rsidRPr="003337E6">
        <w:rPr>
          <w:lang w:val="sq-AL"/>
        </w:rPr>
        <w:t>2. Deri 18 muaj pas hyrjes në fuqi të SO GL</w:t>
      </w:r>
      <w:r w:rsidR="00186B7E">
        <w:rPr>
          <w:szCs w:val="24"/>
          <w:lang w:val="sq-AL"/>
        </w:rPr>
        <w:t>-së</w:t>
      </w:r>
      <w:r w:rsidRPr="003337E6">
        <w:rPr>
          <w:lang w:val="sq-AL"/>
        </w:rPr>
        <w:t xml:space="preserve"> dhe në përputhje me nenin 192 të SO GL</w:t>
      </w:r>
      <w:r w:rsidR="00186B7E">
        <w:rPr>
          <w:szCs w:val="24"/>
          <w:lang w:val="sq-AL"/>
        </w:rPr>
        <w:t>-së</w:t>
      </w:r>
      <w:r w:rsidRPr="003337E6">
        <w:rPr>
          <w:lang w:val="sq-AL"/>
        </w:rPr>
        <w:t>, OST-të do të zbatojnë KORP</w:t>
      </w:r>
      <w:r w:rsidR="00186B7E">
        <w:rPr>
          <w:lang w:val="sq-AL"/>
        </w:rPr>
        <w:t>-në,</w:t>
      </w:r>
      <w:r w:rsidRPr="003337E6">
        <w:rPr>
          <w:lang w:val="sq-AL"/>
        </w:rPr>
        <w:t xml:space="preserve"> siç përshkruhet në </w:t>
      </w:r>
      <w:r w:rsidR="00186B7E" w:rsidRPr="003337E6">
        <w:rPr>
          <w:lang w:val="sq-AL"/>
        </w:rPr>
        <w:t xml:space="preserve">kreun </w:t>
      </w:r>
      <w:r w:rsidRPr="003337E6">
        <w:rPr>
          <w:lang w:val="sq-AL"/>
        </w:rPr>
        <w:t>II, sapo të gjitha autoritetet rregullatore ta kenë miratuar KORP</w:t>
      </w:r>
      <w:r w:rsidR="00186B7E">
        <w:rPr>
          <w:lang w:val="sq-AL"/>
        </w:rPr>
        <w:t>-në</w:t>
      </w:r>
      <w:r w:rsidRPr="003337E6">
        <w:rPr>
          <w:lang w:val="sq-AL"/>
        </w:rPr>
        <w:t xml:space="preserve"> ose është marrë nga </w:t>
      </w:r>
      <w:r w:rsidR="00186B7E" w:rsidRPr="003337E6">
        <w:rPr>
          <w:lang w:val="sq-AL"/>
        </w:rPr>
        <w:t xml:space="preserve">agjencia </w:t>
      </w:r>
      <w:r w:rsidRPr="003337E6">
        <w:rPr>
          <w:lang w:val="sq-AL"/>
        </w:rPr>
        <w:t>një</w:t>
      </w:r>
      <w:r w:rsidR="00186B7E">
        <w:rPr>
          <w:lang w:val="sq-AL"/>
        </w:rPr>
        <w:t xml:space="preserve"> vendim në përputhje me nenin 6(8) dhe 7</w:t>
      </w:r>
      <w:r w:rsidRPr="003337E6">
        <w:rPr>
          <w:lang w:val="sq-AL"/>
        </w:rPr>
        <w:t>(3) të SO GL</w:t>
      </w:r>
      <w:r w:rsidR="00186B7E">
        <w:rPr>
          <w:szCs w:val="24"/>
          <w:lang w:val="sq-AL"/>
        </w:rPr>
        <w:t>-së</w:t>
      </w:r>
      <w:r w:rsidRPr="003337E6">
        <w:rPr>
          <w:lang w:val="sq-AL"/>
        </w:rPr>
        <w:t>.</w:t>
      </w:r>
    </w:p>
    <w:p w:rsidR="00136830" w:rsidRPr="008C0ED6" w:rsidRDefault="00136830" w:rsidP="00CD4C22">
      <w:pPr>
        <w:pStyle w:val="Heading3"/>
        <w:widowControl w:val="0"/>
        <w:spacing w:before="0" w:line="240" w:lineRule="auto"/>
        <w:ind w:left="0" w:firstLine="284"/>
        <w:rPr>
          <w:rFonts w:ascii="Garamond" w:hAnsi="Garamond" w:cs="Times New Roman"/>
          <w:sz w:val="14"/>
          <w:lang w:val="sq-AL"/>
        </w:rPr>
      </w:pPr>
      <w:bookmarkStart w:id="40" w:name="_Toc512000147"/>
    </w:p>
    <w:p w:rsidR="00136830" w:rsidRPr="003337E6" w:rsidRDefault="00136830" w:rsidP="00CD4C22">
      <w:pPr>
        <w:pStyle w:val="NeniNr"/>
        <w:keepNext w:val="0"/>
        <w:rPr>
          <w:lang w:val="sq-AL"/>
        </w:rPr>
      </w:pPr>
      <w:r w:rsidRPr="003337E6">
        <w:rPr>
          <w:lang w:val="sq-AL"/>
        </w:rPr>
        <w:t>Neni 19</w:t>
      </w:r>
    </w:p>
    <w:p w:rsidR="00136830" w:rsidRPr="003337E6" w:rsidRDefault="00136830" w:rsidP="00CD4C22">
      <w:pPr>
        <w:pStyle w:val="NeniTitull"/>
        <w:keepNext w:val="0"/>
        <w:rPr>
          <w:lang w:val="sq-AL"/>
        </w:rPr>
      </w:pPr>
      <w:r w:rsidRPr="003337E6">
        <w:rPr>
          <w:lang w:val="sq-AL"/>
        </w:rPr>
        <w:tab/>
        <w:t>Gjuha</w:t>
      </w:r>
      <w:bookmarkEnd w:id="40"/>
    </w:p>
    <w:p w:rsidR="00136830" w:rsidRPr="008C0ED6" w:rsidRDefault="00136830" w:rsidP="00CD4C22">
      <w:pPr>
        <w:widowControl w:val="0"/>
        <w:spacing w:after="0" w:line="240" w:lineRule="auto"/>
        <w:rPr>
          <w:rFonts w:ascii="Garamond" w:hAnsi="Garamond"/>
          <w:sz w:val="14"/>
          <w:szCs w:val="24"/>
          <w:lang w:val="sq-AL"/>
        </w:rPr>
      </w:pPr>
    </w:p>
    <w:p w:rsidR="00136830" w:rsidRDefault="00136830"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Gjuha e referencës për KORP</w:t>
      </w:r>
      <w:r w:rsidR="00186B7E">
        <w:rPr>
          <w:rFonts w:ascii="Garamond" w:hAnsi="Garamond"/>
          <w:sz w:val="24"/>
          <w:szCs w:val="24"/>
          <w:lang w:val="sq-AL"/>
        </w:rPr>
        <w:t>-në</w:t>
      </w:r>
      <w:r w:rsidRPr="003337E6">
        <w:rPr>
          <w:rFonts w:ascii="Garamond" w:hAnsi="Garamond"/>
          <w:sz w:val="24"/>
          <w:szCs w:val="24"/>
          <w:lang w:val="sq-AL"/>
        </w:rPr>
        <w:t xml:space="preserve"> do të jetë gjuha angleze. Për shmangien e dyshimit, ku OST-të duhet ta përkthejnë KORP</w:t>
      </w:r>
      <w:r w:rsidR="00186B7E">
        <w:rPr>
          <w:rFonts w:ascii="Garamond" w:hAnsi="Garamond"/>
          <w:sz w:val="24"/>
          <w:szCs w:val="24"/>
          <w:lang w:val="sq-AL"/>
        </w:rPr>
        <w:t>-në</w:t>
      </w:r>
      <w:r w:rsidRPr="003337E6">
        <w:rPr>
          <w:rFonts w:ascii="Garamond" w:hAnsi="Garamond"/>
          <w:sz w:val="24"/>
          <w:szCs w:val="24"/>
          <w:lang w:val="sq-AL"/>
        </w:rPr>
        <w:t xml:space="preserve"> në gjuhën</w:t>
      </w:r>
      <w:r w:rsidR="00186B7E">
        <w:rPr>
          <w:rFonts w:ascii="Garamond" w:hAnsi="Garamond"/>
          <w:sz w:val="24"/>
          <w:szCs w:val="24"/>
          <w:lang w:val="sq-AL"/>
        </w:rPr>
        <w:t>/t</w:t>
      </w:r>
      <w:r w:rsidRPr="003337E6">
        <w:rPr>
          <w:rFonts w:ascii="Garamond" w:hAnsi="Garamond"/>
          <w:sz w:val="24"/>
          <w:szCs w:val="24"/>
          <w:lang w:val="sq-AL"/>
        </w:rPr>
        <w:t xml:space="preserve"> e tij</w:t>
      </w:r>
      <w:r w:rsidR="00186B7E">
        <w:rPr>
          <w:rFonts w:ascii="Garamond" w:hAnsi="Garamond"/>
          <w:sz w:val="24"/>
          <w:szCs w:val="24"/>
          <w:lang w:val="sq-AL"/>
        </w:rPr>
        <w:t>/tyre</w:t>
      </w:r>
      <w:r w:rsidRPr="003337E6">
        <w:rPr>
          <w:rFonts w:ascii="Garamond" w:hAnsi="Garamond"/>
          <w:sz w:val="24"/>
          <w:szCs w:val="24"/>
          <w:lang w:val="sq-AL"/>
        </w:rPr>
        <w:t xml:space="preserve"> kombëtare, në rast të mospërputhjeve midis versionit anglisht të botuar nga </w:t>
      </w:r>
      <w:r w:rsidR="00186B7E">
        <w:rPr>
          <w:rFonts w:ascii="Garamond" w:hAnsi="Garamond"/>
          <w:sz w:val="24"/>
          <w:szCs w:val="24"/>
          <w:lang w:val="sq-AL"/>
        </w:rPr>
        <w:t>OST-të, në përputhje me nenin 8</w:t>
      </w:r>
      <w:r w:rsidRPr="003337E6">
        <w:rPr>
          <w:rFonts w:ascii="Garamond" w:hAnsi="Garamond"/>
          <w:sz w:val="24"/>
          <w:szCs w:val="24"/>
          <w:lang w:val="sq-AL"/>
        </w:rPr>
        <w:t>(1) të SO GL</w:t>
      </w:r>
      <w:r w:rsidR="00186B7E">
        <w:rPr>
          <w:rFonts w:ascii="Garamond" w:hAnsi="Garamond"/>
          <w:sz w:val="24"/>
          <w:szCs w:val="24"/>
          <w:lang w:val="sq-AL"/>
        </w:rPr>
        <w:t>-së</w:t>
      </w:r>
      <w:r w:rsidRPr="003337E6">
        <w:rPr>
          <w:rFonts w:ascii="Garamond" w:hAnsi="Garamond"/>
          <w:sz w:val="24"/>
          <w:szCs w:val="24"/>
          <w:lang w:val="sq-AL"/>
        </w:rPr>
        <w:t xml:space="preserve"> dhe çdo versioni në një gjuhë tjetër, OST-të</w:t>
      </w:r>
      <w:r w:rsidR="00186B7E">
        <w:rPr>
          <w:rFonts w:ascii="Garamond" w:hAnsi="Garamond"/>
          <w:sz w:val="24"/>
          <w:szCs w:val="24"/>
          <w:lang w:val="sq-AL"/>
        </w:rPr>
        <w:t>,</w:t>
      </w:r>
      <w:r w:rsidRPr="003337E6">
        <w:rPr>
          <w:rFonts w:ascii="Garamond" w:hAnsi="Garamond"/>
          <w:sz w:val="24"/>
          <w:szCs w:val="24"/>
          <w:lang w:val="sq-AL"/>
        </w:rPr>
        <w:t xml:space="preserve"> në përputhje me legjislacionin kombëtar, do t</w:t>
      </w:r>
      <w:r w:rsidR="00AA6EAB">
        <w:rPr>
          <w:rFonts w:ascii="Garamond" w:hAnsi="Garamond"/>
          <w:sz w:val="24"/>
          <w:szCs w:val="24"/>
          <w:lang w:val="sq-AL"/>
        </w:rPr>
        <w:t>’</w:t>
      </w:r>
      <w:r w:rsidRPr="003337E6">
        <w:rPr>
          <w:rFonts w:ascii="Garamond" w:hAnsi="Garamond"/>
          <w:sz w:val="24"/>
          <w:szCs w:val="24"/>
          <w:lang w:val="sq-AL"/>
        </w:rPr>
        <w:t>u ofrojnë autoriteteve përkatëse kombëtare rregullatore</w:t>
      </w:r>
      <w:r w:rsidR="001B7033">
        <w:rPr>
          <w:rFonts w:ascii="Garamond" w:hAnsi="Garamond"/>
          <w:sz w:val="24"/>
          <w:szCs w:val="24"/>
          <w:lang w:val="sq-AL"/>
        </w:rPr>
        <w:t xml:space="preserve"> </w:t>
      </w:r>
      <w:r w:rsidRPr="003337E6">
        <w:rPr>
          <w:rFonts w:ascii="Garamond" w:hAnsi="Garamond"/>
          <w:sz w:val="24"/>
          <w:szCs w:val="24"/>
          <w:lang w:val="sq-AL"/>
        </w:rPr>
        <w:t>përkthimin e përditësuar të KORP-</w:t>
      </w:r>
      <w:r w:rsidR="00186B7E">
        <w:rPr>
          <w:rFonts w:ascii="Garamond" w:hAnsi="Garamond"/>
          <w:sz w:val="24"/>
          <w:szCs w:val="24"/>
          <w:lang w:val="sq-AL"/>
        </w:rPr>
        <w:t>së</w:t>
      </w:r>
      <w:r w:rsidRPr="003337E6">
        <w:rPr>
          <w:rFonts w:ascii="Garamond" w:hAnsi="Garamond"/>
          <w:sz w:val="24"/>
          <w:szCs w:val="24"/>
          <w:lang w:val="sq-AL"/>
        </w:rPr>
        <w:t>.</w:t>
      </w:r>
    </w:p>
    <w:p w:rsidR="00CD4C22" w:rsidRPr="003337E6" w:rsidRDefault="00CD4C22" w:rsidP="00CD4C22">
      <w:pPr>
        <w:widowControl w:val="0"/>
        <w:spacing w:after="0" w:line="240" w:lineRule="auto"/>
        <w:rPr>
          <w:rFonts w:ascii="Garamond" w:hAnsi="Garamond"/>
          <w:sz w:val="24"/>
          <w:szCs w:val="24"/>
          <w:lang w:val="sq-AL"/>
        </w:rPr>
      </w:pPr>
    </w:p>
    <w:p w:rsidR="00874793" w:rsidRDefault="00874793" w:rsidP="00CD4C22">
      <w:pPr>
        <w:widowControl w:val="0"/>
        <w:tabs>
          <w:tab w:val="num" w:pos="1080"/>
        </w:tabs>
        <w:spacing w:after="0" w:line="240" w:lineRule="auto"/>
        <w:rPr>
          <w:rFonts w:ascii="Garamond" w:hAnsi="Garamond"/>
          <w:b/>
          <w:sz w:val="24"/>
          <w:szCs w:val="24"/>
          <w:lang w:val="sq-AL"/>
        </w:rPr>
        <w:sectPr w:rsidR="00874793" w:rsidSect="00874793">
          <w:headerReference w:type="default" r:id="rId18"/>
          <w:type w:val="continuous"/>
          <w:pgSz w:w="11907" w:h="16840" w:code="9"/>
          <w:pgMar w:top="720" w:right="1134" w:bottom="720" w:left="1134" w:header="851" w:footer="851" w:gutter="0"/>
          <w:cols w:num="2" w:space="454"/>
          <w:docGrid w:linePitch="360"/>
        </w:sectPr>
      </w:pPr>
    </w:p>
    <w:p w:rsidR="00C05673" w:rsidRPr="003337E6" w:rsidRDefault="00C05673" w:rsidP="00CD4C22">
      <w:pPr>
        <w:widowControl w:val="0"/>
        <w:tabs>
          <w:tab w:val="num" w:pos="1080"/>
        </w:tabs>
        <w:spacing w:after="0" w:line="240" w:lineRule="auto"/>
        <w:rPr>
          <w:rFonts w:ascii="Garamond" w:hAnsi="Garamond"/>
          <w:b/>
          <w:sz w:val="24"/>
          <w:szCs w:val="24"/>
          <w:lang w:val="sq-AL"/>
        </w:rPr>
      </w:pPr>
    </w:p>
    <w:p w:rsidR="00C05673" w:rsidRPr="003337E6" w:rsidRDefault="00F251EF" w:rsidP="00CD4C22">
      <w:pPr>
        <w:widowControl w:val="0"/>
        <w:tabs>
          <w:tab w:val="num" w:pos="1080"/>
        </w:tabs>
        <w:spacing w:after="0" w:line="240" w:lineRule="auto"/>
        <w:ind w:firstLine="0"/>
        <w:rPr>
          <w:rFonts w:ascii="Garamond" w:hAnsi="Garamond"/>
          <w:b/>
          <w:sz w:val="24"/>
          <w:szCs w:val="24"/>
          <w:lang w:val="sq-AL"/>
        </w:rPr>
      </w:pPr>
      <w:r w:rsidRPr="006F73A8">
        <w:rPr>
          <w:rFonts w:ascii="Garamond" w:hAnsi="Garamond"/>
          <w:b/>
          <w:noProof/>
          <w:sz w:val="24"/>
          <w:szCs w:val="24"/>
          <w:lang w:val="en-GB" w:eastAsia="en-GB"/>
        </w:rPr>
        <w:drawing>
          <wp:inline distT="0" distB="0" distL="0" distR="0">
            <wp:extent cx="6124575" cy="3562350"/>
            <wp:effectExtent l="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t="21440" b="33611"/>
                    <a:stretch>
                      <a:fillRect/>
                    </a:stretch>
                  </pic:blipFill>
                  <pic:spPr bwMode="auto">
                    <a:xfrm>
                      <a:off x="0" y="0"/>
                      <a:ext cx="6124575" cy="3562350"/>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115050" cy="7915275"/>
            <wp:effectExtent l="0" t="0" r="0" b="952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5050" cy="7915275"/>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124575" cy="8353425"/>
            <wp:effectExtent l="0" t="0" r="9525" b="952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4575" cy="8353425"/>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410325" cy="8296275"/>
            <wp:effectExtent l="0" t="0" r="9525" b="9525"/>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10325" cy="8296275"/>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362700" cy="8229600"/>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62700" cy="8229600"/>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496050" cy="8401050"/>
            <wp:effectExtent l="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96050" cy="8401050"/>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410325" cy="8305800"/>
            <wp:effectExtent l="0" t="0" r="9525"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10325" cy="8305800"/>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353175" cy="8220075"/>
            <wp:effectExtent l="0" t="0" r="9525" b="9525"/>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53175" cy="8220075"/>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391275" cy="8277225"/>
            <wp:effectExtent l="0" t="0" r="9525" b="9525"/>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91275" cy="8277225"/>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400800" cy="8286750"/>
            <wp:effectExtent l="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0800" cy="8286750"/>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372225" cy="8248650"/>
            <wp:effectExtent l="0" t="0" r="9525"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72225" cy="8248650"/>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334125" cy="8201025"/>
            <wp:effectExtent l="0" t="0" r="9525" b="9525"/>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34125" cy="8201025"/>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334125" cy="8201025"/>
            <wp:effectExtent l="0" t="0" r="9525" b="9525"/>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34125" cy="8201025"/>
                    </a:xfrm>
                    <a:prstGeom prst="rect">
                      <a:avLst/>
                    </a:prstGeom>
                    <a:noFill/>
                    <a:ln>
                      <a:noFill/>
                    </a:ln>
                  </pic:spPr>
                </pic:pic>
              </a:graphicData>
            </a:graphic>
          </wp:inline>
        </w:drawing>
      </w:r>
      <w:r w:rsidRPr="006F73A8">
        <w:rPr>
          <w:rFonts w:ascii="Garamond" w:hAnsi="Garamond"/>
          <w:b/>
          <w:noProof/>
          <w:sz w:val="24"/>
          <w:szCs w:val="24"/>
          <w:lang w:val="en-GB" w:eastAsia="en-GB"/>
        </w:rPr>
        <w:drawing>
          <wp:inline distT="0" distB="0" distL="0" distR="0">
            <wp:extent cx="6124575" cy="5095875"/>
            <wp:effectExtent l="0" t="0" r="9525" b="9525"/>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b="40685"/>
                    <a:stretch>
                      <a:fillRect/>
                    </a:stretch>
                  </pic:blipFill>
                  <pic:spPr bwMode="auto">
                    <a:xfrm>
                      <a:off x="0" y="0"/>
                      <a:ext cx="6124575" cy="5095875"/>
                    </a:xfrm>
                    <a:prstGeom prst="rect">
                      <a:avLst/>
                    </a:prstGeom>
                    <a:noFill/>
                    <a:ln>
                      <a:noFill/>
                    </a:ln>
                  </pic:spPr>
                </pic:pic>
              </a:graphicData>
            </a:graphic>
          </wp:inline>
        </w:drawing>
      </w:r>
    </w:p>
    <w:p w:rsidR="00C05673" w:rsidRPr="003337E6" w:rsidRDefault="00C05673" w:rsidP="00CD4C22">
      <w:pPr>
        <w:widowControl w:val="0"/>
        <w:tabs>
          <w:tab w:val="num" w:pos="1080"/>
        </w:tabs>
        <w:spacing w:after="0" w:line="240" w:lineRule="auto"/>
        <w:rPr>
          <w:rFonts w:ascii="Garamond" w:hAnsi="Garamond"/>
          <w:b/>
          <w:sz w:val="24"/>
          <w:szCs w:val="24"/>
          <w:lang w:val="sq-AL"/>
        </w:rPr>
      </w:pPr>
    </w:p>
    <w:p w:rsidR="002522FF" w:rsidRDefault="002522FF" w:rsidP="00CD4C22">
      <w:pPr>
        <w:pStyle w:val="NeniTitull"/>
        <w:keepNext w:val="0"/>
        <w:rPr>
          <w:lang w:val="sq-AL"/>
        </w:rPr>
        <w:sectPr w:rsidR="002522FF" w:rsidSect="00874793">
          <w:type w:val="continuous"/>
          <w:pgSz w:w="11907" w:h="16840" w:code="9"/>
          <w:pgMar w:top="720" w:right="1134" w:bottom="720" w:left="1134" w:header="851" w:footer="851" w:gutter="0"/>
          <w:cols w:space="454"/>
          <w:docGrid w:linePitch="360"/>
        </w:sect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2522FF" w:rsidRDefault="002522FF" w:rsidP="00CD4C22">
      <w:pPr>
        <w:pStyle w:val="NeniTitull"/>
        <w:keepNext w:val="0"/>
        <w:rPr>
          <w:lang w:val="sq-AL"/>
        </w:rPr>
      </w:pPr>
    </w:p>
    <w:p w:rsidR="00425446" w:rsidRPr="003337E6" w:rsidRDefault="00425446" w:rsidP="00CD4C22">
      <w:pPr>
        <w:pStyle w:val="NeniTitull"/>
        <w:keepNext w:val="0"/>
        <w:rPr>
          <w:lang w:val="sq-AL"/>
        </w:rPr>
      </w:pPr>
      <w:r w:rsidRPr="003337E6">
        <w:rPr>
          <w:lang w:val="sq-AL"/>
        </w:rPr>
        <w:t>VENDIM</w:t>
      </w:r>
    </w:p>
    <w:p w:rsidR="00425446" w:rsidRPr="003337E6" w:rsidRDefault="001B7033" w:rsidP="00CD4C22">
      <w:pPr>
        <w:pStyle w:val="NeniTitull"/>
        <w:keepNext w:val="0"/>
        <w:rPr>
          <w:lang w:val="sq-AL"/>
        </w:rPr>
      </w:pPr>
      <w:r>
        <w:rPr>
          <w:lang w:val="sq-AL"/>
        </w:rPr>
        <w:t xml:space="preserve">Nr. </w:t>
      </w:r>
      <w:r w:rsidR="00425446" w:rsidRPr="003337E6">
        <w:rPr>
          <w:lang w:val="sq-AL"/>
        </w:rPr>
        <w:t xml:space="preserve">160, datë </w:t>
      </w:r>
      <w:r w:rsidR="006D0B6C">
        <w:rPr>
          <w:lang w:val="sq-AL"/>
        </w:rPr>
        <w:t>9.</w:t>
      </w:r>
      <w:r w:rsidR="00425446" w:rsidRPr="003337E6">
        <w:rPr>
          <w:lang w:val="sq-AL"/>
        </w:rPr>
        <w:t>7.2018</w:t>
      </w:r>
    </w:p>
    <w:p w:rsidR="00425446" w:rsidRPr="00D170D9" w:rsidRDefault="00425446" w:rsidP="00CD4C22">
      <w:pPr>
        <w:pStyle w:val="NeniTitull"/>
        <w:keepNext w:val="0"/>
        <w:rPr>
          <w:sz w:val="14"/>
          <w:lang w:val="sq-AL"/>
        </w:rPr>
      </w:pPr>
    </w:p>
    <w:p w:rsidR="00425446" w:rsidRPr="003337E6" w:rsidRDefault="00425446" w:rsidP="00CD4C22">
      <w:pPr>
        <w:pStyle w:val="NeniTitull"/>
        <w:keepNext w:val="0"/>
        <w:rPr>
          <w:lang w:val="sq-AL"/>
        </w:rPr>
      </w:pPr>
      <w:r w:rsidRPr="003337E6">
        <w:rPr>
          <w:lang w:val="sq-AL"/>
        </w:rPr>
        <w:t xml:space="preserve">MBI PRANIMIN E KËRKESËS SË SHOQËRISË </w:t>
      </w:r>
      <w:r w:rsidR="00AC77CB">
        <w:rPr>
          <w:lang w:val="sq-AL"/>
        </w:rPr>
        <w:t>“</w:t>
      </w:r>
      <w:r w:rsidRPr="003337E6">
        <w:rPr>
          <w:lang w:val="sq-AL"/>
        </w:rPr>
        <w:t>EFT ALBANIA</w:t>
      </w:r>
      <w:r w:rsidR="00AC77CB">
        <w:rPr>
          <w:lang w:val="sq-AL"/>
        </w:rPr>
        <w:t>”</w:t>
      </w:r>
      <w:r w:rsidRPr="003337E6">
        <w:rPr>
          <w:lang w:val="sq-AL"/>
        </w:rPr>
        <w:t xml:space="preserve"> SHPK PËR HEQJEN E LICENCËS SË VEPRIMTARISË SË FURNIZIMIT ME ENERGJI ELEKTRIKE</w:t>
      </w:r>
    </w:p>
    <w:p w:rsidR="00425446" w:rsidRPr="00D170D9" w:rsidRDefault="00425446" w:rsidP="00CD4C22">
      <w:pPr>
        <w:pStyle w:val="Paragrafi"/>
        <w:rPr>
          <w:sz w:val="14"/>
          <w:lang w:val="sq-AL"/>
        </w:rPr>
      </w:pPr>
    </w:p>
    <w:p w:rsidR="00425446" w:rsidRPr="003337E6" w:rsidRDefault="00425446" w:rsidP="00CD4C22">
      <w:pPr>
        <w:pStyle w:val="Paragrafi"/>
        <w:rPr>
          <w:lang w:val="sq-AL"/>
        </w:rPr>
      </w:pPr>
      <w:r w:rsidRPr="003337E6">
        <w:rPr>
          <w:lang w:val="sq-AL"/>
        </w:rPr>
        <w:t>Në mbështetje të nenit 16 dhe nenit 42, pika</w:t>
      </w:r>
      <w:r w:rsidR="00784129">
        <w:rPr>
          <w:lang w:val="sq-AL"/>
        </w:rPr>
        <w:t xml:space="preserve"> </w:t>
      </w:r>
      <w:r w:rsidRPr="003337E6">
        <w:rPr>
          <w:lang w:val="sq-AL"/>
        </w:rPr>
        <w:t xml:space="preserve">1, </w:t>
      </w:r>
      <w:r w:rsidR="00B659D0">
        <w:rPr>
          <w:lang w:val="sq-AL"/>
        </w:rPr>
        <w:t>germ</w:t>
      </w:r>
      <w:r w:rsidRPr="003337E6">
        <w:rPr>
          <w:lang w:val="sq-AL"/>
        </w:rPr>
        <w:t xml:space="preserve">a </w:t>
      </w:r>
      <w:r w:rsidR="00AC77CB">
        <w:rPr>
          <w:lang w:val="sq-AL"/>
        </w:rPr>
        <w:t>“</w:t>
      </w:r>
      <w:r w:rsidRPr="003337E6">
        <w:rPr>
          <w:lang w:val="sq-AL"/>
        </w:rPr>
        <w:t>dh</w:t>
      </w:r>
      <w:r w:rsidR="00AC77CB">
        <w:rPr>
          <w:lang w:val="sq-AL"/>
        </w:rPr>
        <w:t>”</w:t>
      </w:r>
      <w:r w:rsidRPr="003337E6">
        <w:rPr>
          <w:lang w:val="sq-AL"/>
        </w:rPr>
        <w:t xml:space="preserve">, të </w:t>
      </w:r>
      <w:r w:rsidR="00B659D0" w:rsidRPr="003337E6">
        <w:rPr>
          <w:lang w:val="sq-AL"/>
        </w:rPr>
        <w:t xml:space="preserve">ligjit </w:t>
      </w:r>
      <w:r w:rsidR="001B7033">
        <w:rPr>
          <w:lang w:val="sq-AL"/>
        </w:rPr>
        <w:t xml:space="preserve">nr. </w:t>
      </w:r>
      <w:r w:rsidRPr="003337E6">
        <w:rPr>
          <w:lang w:val="sq-AL"/>
        </w:rPr>
        <w:t>43/2015</w:t>
      </w:r>
      <w:r w:rsidR="00B659D0">
        <w:rPr>
          <w:lang w:val="sq-AL"/>
        </w:rPr>
        <w:t>,</w:t>
      </w:r>
      <w:r w:rsidRPr="003337E6">
        <w:rPr>
          <w:lang w:val="sq-AL"/>
        </w:rPr>
        <w:t xml:space="preserve"> </w:t>
      </w:r>
      <w:r w:rsidR="00AC77CB">
        <w:rPr>
          <w:lang w:val="sq-AL"/>
        </w:rPr>
        <w:t>“</w:t>
      </w:r>
      <w:r w:rsidRPr="003337E6">
        <w:rPr>
          <w:lang w:val="sq-AL"/>
        </w:rPr>
        <w:t xml:space="preserve">Për </w:t>
      </w:r>
      <w:r w:rsidR="002F2B4B" w:rsidRPr="003337E6">
        <w:rPr>
          <w:lang w:val="sq-AL"/>
        </w:rPr>
        <w:t>sektorin e energjisë elektrike</w:t>
      </w:r>
      <w:r w:rsidR="00AC77CB">
        <w:rPr>
          <w:lang w:val="sq-AL"/>
        </w:rPr>
        <w:t>”</w:t>
      </w:r>
      <w:r w:rsidRPr="003337E6">
        <w:rPr>
          <w:lang w:val="sq-AL"/>
        </w:rPr>
        <w:t xml:space="preserve">, </w:t>
      </w:r>
      <w:r w:rsidR="00B659D0">
        <w:rPr>
          <w:lang w:val="sq-AL"/>
        </w:rPr>
        <w:t>të</w:t>
      </w:r>
      <w:r w:rsidRPr="003337E6">
        <w:rPr>
          <w:lang w:val="sq-AL"/>
        </w:rPr>
        <w:t xml:space="preserve"> ndryshuar</w:t>
      </w:r>
      <w:r w:rsidR="00B659D0">
        <w:rPr>
          <w:lang w:val="sq-AL"/>
        </w:rPr>
        <w:t>;</w:t>
      </w:r>
      <w:r w:rsidRPr="003337E6">
        <w:rPr>
          <w:lang w:val="sq-AL"/>
        </w:rPr>
        <w:t xml:space="preserve"> </w:t>
      </w:r>
      <w:r w:rsidR="00B659D0">
        <w:rPr>
          <w:lang w:val="sq-AL"/>
        </w:rPr>
        <w:t xml:space="preserve">të </w:t>
      </w:r>
      <w:r w:rsidRPr="003337E6">
        <w:rPr>
          <w:lang w:val="sq-AL"/>
        </w:rPr>
        <w:t>nenit 5</w:t>
      </w:r>
      <w:r w:rsidR="00B659D0">
        <w:rPr>
          <w:lang w:val="sq-AL"/>
        </w:rPr>
        <w:t>,</w:t>
      </w:r>
      <w:r w:rsidRPr="003337E6">
        <w:rPr>
          <w:lang w:val="sq-AL"/>
        </w:rPr>
        <w:t xml:space="preserve"> </w:t>
      </w:r>
      <w:r w:rsidR="00B659D0">
        <w:rPr>
          <w:lang w:val="sq-AL"/>
        </w:rPr>
        <w:t>germ</w:t>
      </w:r>
      <w:r w:rsidRPr="003337E6">
        <w:rPr>
          <w:lang w:val="sq-AL"/>
        </w:rPr>
        <w:t xml:space="preserve">a </w:t>
      </w:r>
      <w:r w:rsidR="00AC77CB">
        <w:rPr>
          <w:lang w:val="sq-AL"/>
        </w:rPr>
        <w:t>“</w:t>
      </w:r>
      <w:r w:rsidRPr="003337E6">
        <w:rPr>
          <w:lang w:val="sq-AL"/>
        </w:rPr>
        <w:t>dh</w:t>
      </w:r>
      <w:r w:rsidR="00AC77CB">
        <w:rPr>
          <w:lang w:val="sq-AL"/>
        </w:rPr>
        <w:t>”</w:t>
      </w:r>
      <w:r w:rsidRPr="003337E6">
        <w:rPr>
          <w:lang w:val="sq-AL"/>
        </w:rPr>
        <w:t xml:space="preserve">; </w:t>
      </w:r>
      <w:r w:rsidR="00B659D0">
        <w:rPr>
          <w:lang w:val="sq-AL"/>
        </w:rPr>
        <w:t xml:space="preserve">të </w:t>
      </w:r>
      <w:r w:rsidRPr="003337E6">
        <w:rPr>
          <w:lang w:val="sq-AL"/>
        </w:rPr>
        <w:t xml:space="preserve">nenit 7, paragrafi 2, dhe </w:t>
      </w:r>
      <w:r w:rsidR="00B659D0">
        <w:rPr>
          <w:lang w:val="sq-AL"/>
        </w:rPr>
        <w:t xml:space="preserve">të </w:t>
      </w:r>
      <w:r w:rsidRPr="003337E6">
        <w:rPr>
          <w:lang w:val="sq-AL"/>
        </w:rPr>
        <w:t xml:space="preserve">nenit 9 të </w:t>
      </w:r>
      <w:r w:rsidR="00AC77CB">
        <w:rPr>
          <w:lang w:val="sq-AL"/>
        </w:rPr>
        <w:t>“</w:t>
      </w:r>
      <w:r w:rsidRPr="003337E6">
        <w:rPr>
          <w:lang w:val="sq-AL"/>
        </w:rPr>
        <w:t xml:space="preserve">Rregullores për procedurat e heqjes së licencave në </w:t>
      </w:r>
      <w:r w:rsidR="002F2B4B" w:rsidRPr="003337E6">
        <w:rPr>
          <w:lang w:val="sq-AL"/>
        </w:rPr>
        <w:t xml:space="preserve">sektorin </w:t>
      </w:r>
      <w:r w:rsidRPr="003337E6">
        <w:rPr>
          <w:lang w:val="sq-AL"/>
        </w:rPr>
        <w:t>e energjisë elektrike dhe gazit natyror</w:t>
      </w:r>
      <w:r w:rsidR="00AC77CB">
        <w:rPr>
          <w:lang w:val="sq-AL"/>
        </w:rPr>
        <w:t>”</w:t>
      </w:r>
      <w:r w:rsidRPr="003337E6">
        <w:rPr>
          <w:lang w:val="sq-AL"/>
        </w:rPr>
        <w:t xml:space="preserve">, miratuar me </w:t>
      </w:r>
      <w:r w:rsidR="00B659D0" w:rsidRPr="003337E6">
        <w:rPr>
          <w:lang w:val="sq-AL"/>
        </w:rPr>
        <w:t xml:space="preserve">vendimin e bordit </w:t>
      </w:r>
      <w:r w:rsidRPr="003337E6">
        <w:rPr>
          <w:lang w:val="sq-AL"/>
        </w:rPr>
        <w:t>të ERE</w:t>
      </w:r>
      <w:r w:rsidR="00B659D0">
        <w:rPr>
          <w:lang w:val="sq-AL"/>
        </w:rPr>
        <w:t>-s</w:t>
      </w:r>
      <w:r w:rsidRPr="003337E6">
        <w:rPr>
          <w:lang w:val="sq-AL"/>
        </w:rPr>
        <w:t xml:space="preserve">, </w:t>
      </w:r>
      <w:r w:rsidR="001B7033">
        <w:rPr>
          <w:lang w:val="sq-AL"/>
        </w:rPr>
        <w:t xml:space="preserve">nr. </w:t>
      </w:r>
      <w:r w:rsidR="00B659D0">
        <w:rPr>
          <w:lang w:val="sq-AL"/>
        </w:rPr>
        <w:t>58, datë 18.</w:t>
      </w:r>
      <w:r w:rsidRPr="003337E6">
        <w:rPr>
          <w:lang w:val="sq-AL"/>
        </w:rPr>
        <w:t>4.2017</w:t>
      </w:r>
      <w:r w:rsidR="00341C4B">
        <w:rPr>
          <w:lang w:val="sq-AL"/>
        </w:rPr>
        <w:t>, si dhe</w:t>
      </w:r>
      <w:r w:rsidRPr="003337E6">
        <w:rPr>
          <w:lang w:val="sq-AL"/>
        </w:rPr>
        <w:t xml:space="preserve"> </w:t>
      </w:r>
      <w:r w:rsidR="00B659D0">
        <w:rPr>
          <w:lang w:val="sq-AL"/>
        </w:rPr>
        <w:t xml:space="preserve">të </w:t>
      </w:r>
      <w:r w:rsidRPr="003337E6">
        <w:rPr>
          <w:lang w:val="sq-AL"/>
        </w:rPr>
        <w:t>nenit 15</w:t>
      </w:r>
      <w:r w:rsidR="00B659D0">
        <w:rPr>
          <w:lang w:val="sq-AL"/>
        </w:rPr>
        <w:t>,</w:t>
      </w:r>
      <w:r w:rsidRPr="003337E6">
        <w:rPr>
          <w:lang w:val="sq-AL"/>
        </w:rPr>
        <w:t xml:space="preserve"> të </w:t>
      </w:r>
      <w:r w:rsidR="00AC77CB">
        <w:rPr>
          <w:lang w:val="sq-AL"/>
        </w:rPr>
        <w:t>“</w:t>
      </w:r>
      <w:r w:rsidRPr="003337E6">
        <w:rPr>
          <w:lang w:val="sq-AL"/>
        </w:rPr>
        <w:t xml:space="preserve">Rregullores për </w:t>
      </w:r>
      <w:r w:rsidR="00B659D0" w:rsidRPr="003337E6">
        <w:rPr>
          <w:lang w:val="sq-AL"/>
        </w:rPr>
        <w:t xml:space="preserve">organizimin, funksionimin dhe procedurat </w:t>
      </w:r>
      <w:r w:rsidRPr="003337E6">
        <w:rPr>
          <w:lang w:val="sq-AL"/>
        </w:rPr>
        <w:t>e ERE-s</w:t>
      </w:r>
      <w:r w:rsidR="00AC77CB">
        <w:rPr>
          <w:lang w:val="sq-AL"/>
        </w:rPr>
        <w:t>”</w:t>
      </w:r>
      <w:r w:rsidRPr="003337E6">
        <w:rPr>
          <w:lang w:val="sq-AL"/>
        </w:rPr>
        <w:t xml:space="preserve">, miratuar me </w:t>
      </w:r>
      <w:r w:rsidR="00B659D0" w:rsidRPr="003337E6">
        <w:rPr>
          <w:lang w:val="sq-AL"/>
        </w:rPr>
        <w:t xml:space="preserve">vendimin e bordit </w:t>
      </w:r>
      <w:r w:rsidRPr="003337E6">
        <w:rPr>
          <w:lang w:val="sq-AL"/>
        </w:rPr>
        <w:t>të ERE</w:t>
      </w:r>
      <w:r w:rsidR="00B659D0">
        <w:rPr>
          <w:lang w:val="sq-AL"/>
        </w:rPr>
        <w:t>-s</w:t>
      </w:r>
      <w:r w:rsidRPr="003337E6">
        <w:rPr>
          <w:lang w:val="sq-AL"/>
        </w:rPr>
        <w:t xml:space="preserve"> </w:t>
      </w:r>
      <w:r w:rsidR="001B7033">
        <w:rPr>
          <w:lang w:val="sq-AL"/>
        </w:rPr>
        <w:t xml:space="preserve">nr. </w:t>
      </w:r>
      <w:r w:rsidR="00B659D0">
        <w:rPr>
          <w:lang w:val="sq-AL"/>
        </w:rPr>
        <w:t>96, datë 17.</w:t>
      </w:r>
      <w:r w:rsidRPr="003337E6">
        <w:rPr>
          <w:lang w:val="sq-AL"/>
        </w:rPr>
        <w:t>6.2016</w:t>
      </w:r>
      <w:r w:rsidR="00B659D0">
        <w:rPr>
          <w:lang w:val="sq-AL"/>
        </w:rPr>
        <w:t>,</w:t>
      </w:r>
      <w:r w:rsidRPr="003337E6">
        <w:rPr>
          <w:lang w:val="sq-AL"/>
        </w:rPr>
        <w:t xml:space="preserve"> </w:t>
      </w:r>
      <w:r w:rsidR="00B659D0" w:rsidRPr="003337E6">
        <w:rPr>
          <w:lang w:val="sq-AL"/>
        </w:rPr>
        <w:t xml:space="preserve">bordi </w:t>
      </w:r>
      <w:r w:rsidRPr="003337E6">
        <w:rPr>
          <w:lang w:val="sq-AL"/>
        </w:rPr>
        <w:t>i ERE</w:t>
      </w:r>
      <w:r w:rsidR="00B659D0">
        <w:rPr>
          <w:lang w:val="sq-AL"/>
        </w:rPr>
        <w:t>-s</w:t>
      </w:r>
      <w:r w:rsidRPr="003337E6">
        <w:rPr>
          <w:lang w:val="sq-AL"/>
        </w:rPr>
        <w:t xml:space="preserve">, në mbledhjen e tij të datës 9.7.2018, mbasi shqyrtoi relacionin e përgatitur nga Drejtoria e Licencimit dhe </w:t>
      </w:r>
      <w:r w:rsidR="00B659D0">
        <w:rPr>
          <w:lang w:val="sq-AL"/>
        </w:rPr>
        <w:t xml:space="preserve">e </w:t>
      </w:r>
      <w:r w:rsidRPr="003337E6">
        <w:rPr>
          <w:lang w:val="sq-AL"/>
        </w:rPr>
        <w:t xml:space="preserve">Monitorimit të Tregut, mbi kërkesën e shoqërisë </w:t>
      </w:r>
      <w:r w:rsidR="00AC77CB">
        <w:rPr>
          <w:lang w:val="sq-AL"/>
        </w:rPr>
        <w:t>“</w:t>
      </w:r>
      <w:r w:rsidRPr="003337E6">
        <w:rPr>
          <w:lang w:val="sq-AL"/>
        </w:rPr>
        <w:t>EFT Albania</w:t>
      </w:r>
      <w:r w:rsidR="00AC77CB">
        <w:rPr>
          <w:lang w:val="sq-AL"/>
        </w:rPr>
        <w:t>”</w:t>
      </w:r>
      <w:r w:rsidRPr="003337E6">
        <w:rPr>
          <w:lang w:val="sq-AL"/>
        </w:rPr>
        <w:t xml:space="preserve"> sh.p.k</w:t>
      </w:r>
      <w:r w:rsidR="00B659D0">
        <w:rPr>
          <w:lang w:val="sq-AL"/>
        </w:rPr>
        <w:t>.,</w:t>
      </w:r>
      <w:r w:rsidRPr="003337E6">
        <w:rPr>
          <w:lang w:val="sq-AL"/>
        </w:rPr>
        <w:t xml:space="preserve"> për heqjen e licencës së veprimtarisë së furnizimit të energjisë elektrike,</w:t>
      </w:r>
    </w:p>
    <w:p w:rsidR="00425446" w:rsidRPr="003337E6" w:rsidRDefault="00B659D0" w:rsidP="00CD4C22">
      <w:pPr>
        <w:pStyle w:val="Paragrafi"/>
        <w:rPr>
          <w:lang w:val="sq-AL"/>
        </w:rPr>
      </w:pPr>
      <w:r w:rsidRPr="003337E6">
        <w:rPr>
          <w:lang w:val="sq-AL"/>
        </w:rPr>
        <w:t xml:space="preserve">konstatoi </w:t>
      </w:r>
      <w:r w:rsidR="00425446" w:rsidRPr="003337E6">
        <w:rPr>
          <w:lang w:val="sq-AL"/>
        </w:rPr>
        <w:t xml:space="preserve">se: </w:t>
      </w:r>
    </w:p>
    <w:p w:rsidR="00425446" w:rsidRPr="003337E6" w:rsidRDefault="00050DF0" w:rsidP="00CD4C22">
      <w:pPr>
        <w:pStyle w:val="Paragrafi"/>
        <w:rPr>
          <w:lang w:val="sq-AL"/>
        </w:rPr>
      </w:pPr>
      <w:r w:rsidRPr="003337E6">
        <w:rPr>
          <w:lang w:val="sq-AL"/>
        </w:rPr>
        <w:t>-</w:t>
      </w:r>
      <w:r w:rsidR="00B659D0">
        <w:rPr>
          <w:lang w:val="sq-AL"/>
        </w:rPr>
        <w:t xml:space="preserve"> </w:t>
      </w:r>
      <w:r w:rsidR="00425446" w:rsidRPr="003337E6">
        <w:rPr>
          <w:lang w:val="sq-AL"/>
        </w:rPr>
        <w:t>Bordi i Komisionerëve të ERE</w:t>
      </w:r>
      <w:r w:rsidR="00B659D0">
        <w:rPr>
          <w:lang w:val="sq-AL"/>
        </w:rPr>
        <w:t>-s,</w:t>
      </w:r>
      <w:r w:rsidR="00425446" w:rsidRPr="003337E6">
        <w:rPr>
          <w:lang w:val="sq-AL"/>
        </w:rPr>
        <w:t xml:space="preserve"> me vendimin </w:t>
      </w:r>
      <w:r w:rsidR="001B7033">
        <w:rPr>
          <w:lang w:val="sq-AL"/>
        </w:rPr>
        <w:t xml:space="preserve">nr. </w:t>
      </w:r>
      <w:r w:rsidR="00425446" w:rsidRPr="003337E6">
        <w:rPr>
          <w:lang w:val="sq-AL"/>
        </w:rPr>
        <w:t>109, datë</w:t>
      </w:r>
      <w:r w:rsidR="001B7033">
        <w:rPr>
          <w:lang w:val="sq-AL"/>
        </w:rPr>
        <w:t xml:space="preserve"> </w:t>
      </w:r>
      <w:r w:rsidR="00425446" w:rsidRPr="003337E6">
        <w:rPr>
          <w:lang w:val="sq-AL"/>
        </w:rPr>
        <w:t xml:space="preserve">14.11.2014, ka licencuar shoqërinë </w:t>
      </w:r>
      <w:r w:rsidR="00AC77CB">
        <w:rPr>
          <w:lang w:val="sq-AL"/>
        </w:rPr>
        <w:t>“</w:t>
      </w:r>
      <w:r w:rsidR="00425446" w:rsidRPr="003337E6">
        <w:rPr>
          <w:lang w:val="sq-AL"/>
        </w:rPr>
        <w:t xml:space="preserve">EFT </w:t>
      </w:r>
      <w:r w:rsidR="00B659D0" w:rsidRPr="003337E6">
        <w:rPr>
          <w:lang w:val="sq-AL"/>
        </w:rPr>
        <w:t>Albania</w:t>
      </w:r>
      <w:r w:rsidR="00AC77CB">
        <w:rPr>
          <w:lang w:val="sq-AL"/>
        </w:rPr>
        <w:t>”</w:t>
      </w:r>
      <w:r w:rsidR="00425446" w:rsidRPr="003337E6">
        <w:rPr>
          <w:lang w:val="sq-AL"/>
        </w:rPr>
        <w:t xml:space="preserve"> sh.p.k</w:t>
      </w:r>
      <w:r w:rsidR="00B659D0">
        <w:rPr>
          <w:lang w:val="sq-AL"/>
        </w:rPr>
        <w:t>.</w:t>
      </w:r>
      <w:r w:rsidR="00425446" w:rsidRPr="003337E6">
        <w:rPr>
          <w:lang w:val="sq-AL"/>
        </w:rPr>
        <w:t xml:space="preserve"> në aktivitetin e furnizimit të energjisë elektrike.</w:t>
      </w:r>
    </w:p>
    <w:p w:rsidR="00425446" w:rsidRPr="003337E6" w:rsidRDefault="00050DF0" w:rsidP="00CD4C22">
      <w:pPr>
        <w:pStyle w:val="Paragrafi"/>
        <w:rPr>
          <w:lang w:val="sq-AL"/>
        </w:rPr>
      </w:pPr>
      <w:r w:rsidRPr="003337E6">
        <w:rPr>
          <w:lang w:val="sq-AL"/>
        </w:rPr>
        <w:t>-</w:t>
      </w:r>
      <w:r w:rsidR="00B659D0">
        <w:rPr>
          <w:lang w:val="sq-AL"/>
        </w:rPr>
        <w:t xml:space="preserve"> </w:t>
      </w:r>
      <w:r w:rsidR="00425446" w:rsidRPr="003337E6">
        <w:rPr>
          <w:lang w:val="sq-AL"/>
        </w:rPr>
        <w:t xml:space="preserve">Shoqëria </w:t>
      </w:r>
      <w:r w:rsidR="00AC77CB">
        <w:rPr>
          <w:lang w:val="sq-AL"/>
        </w:rPr>
        <w:t>“</w:t>
      </w:r>
      <w:r w:rsidR="00425446" w:rsidRPr="003337E6">
        <w:rPr>
          <w:lang w:val="sq-AL"/>
        </w:rPr>
        <w:t>EFT Albania</w:t>
      </w:r>
      <w:r w:rsidR="00AC77CB">
        <w:rPr>
          <w:lang w:val="sq-AL"/>
        </w:rPr>
        <w:t>”</w:t>
      </w:r>
      <w:r w:rsidR="00425446" w:rsidRPr="003337E6">
        <w:rPr>
          <w:lang w:val="sq-AL"/>
        </w:rPr>
        <w:t xml:space="preserve"> sh.p.k</w:t>
      </w:r>
      <w:r w:rsidR="00B659D0">
        <w:rPr>
          <w:lang w:val="sq-AL"/>
        </w:rPr>
        <w:t>.,</w:t>
      </w:r>
      <w:r w:rsidR="00425446" w:rsidRPr="003337E6">
        <w:rPr>
          <w:lang w:val="sq-AL"/>
        </w:rPr>
        <w:t xml:space="preserve"> me shkresën e protokolluar në ERE me </w:t>
      </w:r>
      <w:r w:rsidR="001B7033">
        <w:rPr>
          <w:lang w:val="sq-AL"/>
        </w:rPr>
        <w:t xml:space="preserve">nr. </w:t>
      </w:r>
      <w:r w:rsidR="00425446" w:rsidRPr="003337E6">
        <w:rPr>
          <w:lang w:val="sq-AL"/>
        </w:rPr>
        <w:t xml:space="preserve">487 </w:t>
      </w:r>
      <w:r w:rsidR="00B659D0" w:rsidRPr="003337E6">
        <w:rPr>
          <w:lang w:val="sq-AL"/>
        </w:rPr>
        <w:t>prot</w:t>
      </w:r>
      <w:r w:rsidR="00B659D0">
        <w:rPr>
          <w:lang w:val="sq-AL"/>
        </w:rPr>
        <w:t>., datë 3.</w:t>
      </w:r>
      <w:r w:rsidR="00425446" w:rsidRPr="003337E6">
        <w:rPr>
          <w:lang w:val="sq-AL"/>
        </w:rPr>
        <w:t>7.2018, ka kërkuar nën vullnetin e saj të plotë heqjen e licencës së veprimtarisë së furnizimit të energjisë elektrike.</w:t>
      </w:r>
    </w:p>
    <w:p w:rsidR="00425446" w:rsidRPr="003337E6" w:rsidRDefault="00050DF0" w:rsidP="00CD4C22">
      <w:pPr>
        <w:pStyle w:val="Paragrafi"/>
        <w:rPr>
          <w:lang w:val="sq-AL"/>
        </w:rPr>
      </w:pPr>
      <w:r w:rsidRPr="003337E6">
        <w:rPr>
          <w:lang w:val="sq-AL"/>
        </w:rPr>
        <w:t>-</w:t>
      </w:r>
      <w:r w:rsidR="00B659D0">
        <w:rPr>
          <w:lang w:val="sq-AL"/>
        </w:rPr>
        <w:t xml:space="preserve"> </w:t>
      </w:r>
      <w:r w:rsidR="00425446" w:rsidRPr="003337E6">
        <w:rPr>
          <w:lang w:val="sq-AL"/>
        </w:rPr>
        <w:t xml:space="preserve">Kërkesa e shoqërisë </w:t>
      </w:r>
      <w:r w:rsidR="00B659D0">
        <w:rPr>
          <w:lang w:val="sq-AL"/>
        </w:rPr>
        <w:t>“</w:t>
      </w:r>
      <w:r w:rsidR="00425446" w:rsidRPr="003337E6">
        <w:rPr>
          <w:lang w:val="sq-AL"/>
        </w:rPr>
        <w:t>EFT Albania</w:t>
      </w:r>
      <w:r w:rsidR="00B659D0">
        <w:rPr>
          <w:lang w:val="sq-AL"/>
        </w:rPr>
        <w:t>”</w:t>
      </w:r>
      <w:r w:rsidR="00425446" w:rsidRPr="003337E6">
        <w:rPr>
          <w:lang w:val="sq-AL"/>
        </w:rPr>
        <w:t xml:space="preserve"> sh.p.k</w:t>
      </w:r>
      <w:r w:rsidR="00B659D0">
        <w:rPr>
          <w:lang w:val="sq-AL"/>
        </w:rPr>
        <w:t>.,</w:t>
      </w:r>
      <w:r w:rsidR="00425446" w:rsidRPr="003337E6">
        <w:rPr>
          <w:lang w:val="sq-AL"/>
        </w:rPr>
        <w:t xml:space="preserve"> për heqjen e licencës së furnizimit të energjisë elektrike</w:t>
      </w:r>
      <w:r w:rsidR="00B659D0">
        <w:rPr>
          <w:lang w:val="sq-AL"/>
        </w:rPr>
        <w:t>,</w:t>
      </w:r>
      <w:r w:rsidR="00425446" w:rsidRPr="003337E6">
        <w:rPr>
          <w:lang w:val="sq-AL"/>
        </w:rPr>
        <w:t xml:space="preserve"> vjen në zbatim të nenit 42</w:t>
      </w:r>
      <w:r w:rsidR="00B659D0">
        <w:rPr>
          <w:lang w:val="sq-AL"/>
        </w:rPr>
        <w:t>,</w:t>
      </w:r>
      <w:r w:rsidR="00425446" w:rsidRPr="003337E6">
        <w:rPr>
          <w:lang w:val="sq-AL"/>
        </w:rPr>
        <w:t xml:space="preserve"> pika 1, </w:t>
      </w:r>
      <w:r w:rsidR="00B659D0">
        <w:rPr>
          <w:lang w:val="sq-AL"/>
        </w:rPr>
        <w:t>germ</w:t>
      </w:r>
      <w:r w:rsidR="00425446" w:rsidRPr="003337E6">
        <w:rPr>
          <w:lang w:val="sq-AL"/>
        </w:rPr>
        <w:t xml:space="preserve">a </w:t>
      </w:r>
      <w:r w:rsidR="00AC77CB">
        <w:rPr>
          <w:lang w:val="sq-AL"/>
        </w:rPr>
        <w:t>“</w:t>
      </w:r>
      <w:r w:rsidR="00425446" w:rsidRPr="003337E6">
        <w:rPr>
          <w:lang w:val="sq-AL"/>
        </w:rPr>
        <w:t>dh</w:t>
      </w:r>
      <w:r w:rsidR="00AC77CB">
        <w:rPr>
          <w:lang w:val="sq-AL"/>
        </w:rPr>
        <w:t>”</w:t>
      </w:r>
      <w:r w:rsidR="00425446" w:rsidRPr="003337E6">
        <w:rPr>
          <w:lang w:val="sq-AL"/>
        </w:rPr>
        <w:t xml:space="preserve">, </w:t>
      </w:r>
      <w:r w:rsidR="00AC77CB">
        <w:rPr>
          <w:lang w:val="sq-AL"/>
        </w:rPr>
        <w:t>“</w:t>
      </w:r>
      <w:r w:rsidR="00425446" w:rsidRPr="003337E6">
        <w:rPr>
          <w:lang w:val="sq-AL"/>
        </w:rPr>
        <w:t>Heqja e një licence</w:t>
      </w:r>
      <w:r w:rsidR="00AC77CB">
        <w:rPr>
          <w:lang w:val="sq-AL"/>
        </w:rPr>
        <w:t>”</w:t>
      </w:r>
      <w:r w:rsidR="00425446" w:rsidRPr="003337E6">
        <w:rPr>
          <w:lang w:val="sq-AL"/>
        </w:rPr>
        <w:t xml:space="preserve">, të </w:t>
      </w:r>
      <w:r w:rsidR="00B659D0" w:rsidRPr="003337E6">
        <w:rPr>
          <w:lang w:val="sq-AL"/>
        </w:rPr>
        <w:t xml:space="preserve">ligjit </w:t>
      </w:r>
      <w:r w:rsidR="001B7033">
        <w:rPr>
          <w:lang w:val="sq-AL"/>
        </w:rPr>
        <w:t xml:space="preserve">nr. </w:t>
      </w:r>
      <w:r w:rsidR="00425446" w:rsidRPr="003337E6">
        <w:rPr>
          <w:lang w:val="sq-AL"/>
        </w:rPr>
        <w:t xml:space="preserve">43/2015, </w:t>
      </w:r>
      <w:r w:rsidR="00AC77CB">
        <w:rPr>
          <w:lang w:val="sq-AL"/>
        </w:rPr>
        <w:t>“</w:t>
      </w:r>
      <w:r w:rsidR="00425446" w:rsidRPr="003337E6">
        <w:rPr>
          <w:lang w:val="sq-AL"/>
        </w:rPr>
        <w:t>Për sektorin e energjisë elektrike</w:t>
      </w:r>
      <w:r w:rsidR="00AC77CB">
        <w:rPr>
          <w:lang w:val="sq-AL"/>
        </w:rPr>
        <w:t>”</w:t>
      </w:r>
      <w:r w:rsidR="00425446" w:rsidRPr="003337E6">
        <w:rPr>
          <w:lang w:val="sq-AL"/>
        </w:rPr>
        <w:t xml:space="preserve">, </w:t>
      </w:r>
      <w:r w:rsidR="00B659D0">
        <w:rPr>
          <w:lang w:val="sq-AL"/>
        </w:rPr>
        <w:t>të</w:t>
      </w:r>
      <w:r w:rsidR="00425446" w:rsidRPr="003337E6">
        <w:rPr>
          <w:lang w:val="sq-AL"/>
        </w:rPr>
        <w:t xml:space="preserve"> ndryshuar</w:t>
      </w:r>
      <w:r w:rsidR="00341C4B">
        <w:rPr>
          <w:lang w:val="sq-AL"/>
        </w:rPr>
        <w:t>, si dhe</w:t>
      </w:r>
      <w:r w:rsidR="00425446" w:rsidRPr="003337E6">
        <w:rPr>
          <w:lang w:val="sq-AL"/>
        </w:rPr>
        <w:t xml:space="preserve"> </w:t>
      </w:r>
      <w:r w:rsidR="00B659D0">
        <w:rPr>
          <w:lang w:val="sq-AL"/>
        </w:rPr>
        <w:t xml:space="preserve">të </w:t>
      </w:r>
      <w:r w:rsidR="00425446" w:rsidRPr="003337E6">
        <w:rPr>
          <w:lang w:val="sq-AL"/>
        </w:rPr>
        <w:t xml:space="preserve">nenit 5, </w:t>
      </w:r>
      <w:r w:rsidR="00B659D0">
        <w:rPr>
          <w:lang w:val="sq-AL"/>
        </w:rPr>
        <w:t>germ</w:t>
      </w:r>
      <w:r w:rsidR="00425446" w:rsidRPr="003337E6">
        <w:rPr>
          <w:lang w:val="sq-AL"/>
        </w:rPr>
        <w:t xml:space="preserve">a </w:t>
      </w:r>
      <w:r w:rsidR="00AC77CB">
        <w:rPr>
          <w:lang w:val="sq-AL"/>
        </w:rPr>
        <w:t>“</w:t>
      </w:r>
      <w:r w:rsidR="00425446" w:rsidRPr="003337E6">
        <w:rPr>
          <w:lang w:val="sq-AL"/>
        </w:rPr>
        <w:t>dh</w:t>
      </w:r>
      <w:r w:rsidR="00AC77CB">
        <w:rPr>
          <w:lang w:val="sq-AL"/>
        </w:rPr>
        <w:t>”</w:t>
      </w:r>
      <w:r w:rsidR="00B659D0">
        <w:rPr>
          <w:lang w:val="sq-AL"/>
        </w:rPr>
        <w:t>,</w:t>
      </w:r>
      <w:r w:rsidR="00425446" w:rsidRPr="003337E6">
        <w:rPr>
          <w:lang w:val="sq-AL"/>
        </w:rPr>
        <w:t xml:space="preserve"> të </w:t>
      </w:r>
      <w:r w:rsidR="00AC77CB">
        <w:rPr>
          <w:lang w:val="sq-AL"/>
        </w:rPr>
        <w:t>“</w:t>
      </w:r>
      <w:r w:rsidR="00425446" w:rsidRPr="003337E6">
        <w:rPr>
          <w:lang w:val="sq-AL"/>
        </w:rPr>
        <w:t>Rregullores për procedurat e heqjes së licencave në sektorin e energjisë elektrike dhe gazit natyror</w:t>
      </w:r>
      <w:r w:rsidR="00AC77CB">
        <w:rPr>
          <w:lang w:val="sq-AL"/>
        </w:rPr>
        <w:t>”</w:t>
      </w:r>
      <w:r w:rsidR="00425446" w:rsidRPr="003337E6">
        <w:rPr>
          <w:lang w:val="sq-AL"/>
        </w:rPr>
        <w:t xml:space="preserve">, miratuar me vendimin e </w:t>
      </w:r>
      <w:r w:rsidR="00B659D0" w:rsidRPr="003337E6">
        <w:rPr>
          <w:lang w:val="sq-AL"/>
        </w:rPr>
        <w:t xml:space="preserve">bordit </w:t>
      </w:r>
      <w:r w:rsidR="00425446" w:rsidRPr="003337E6">
        <w:rPr>
          <w:lang w:val="sq-AL"/>
        </w:rPr>
        <w:t>të ERE</w:t>
      </w:r>
      <w:r w:rsidR="00B659D0">
        <w:rPr>
          <w:lang w:val="sq-AL"/>
        </w:rPr>
        <w:t>-s</w:t>
      </w:r>
      <w:r w:rsidR="00425446" w:rsidRPr="003337E6">
        <w:rPr>
          <w:lang w:val="sq-AL"/>
        </w:rPr>
        <w:t xml:space="preserve"> </w:t>
      </w:r>
      <w:r w:rsidR="001B7033">
        <w:rPr>
          <w:lang w:val="sq-AL"/>
        </w:rPr>
        <w:t xml:space="preserve">nr. </w:t>
      </w:r>
      <w:r w:rsidR="00B659D0">
        <w:rPr>
          <w:lang w:val="sq-AL"/>
        </w:rPr>
        <w:t>58, datë 18.</w:t>
      </w:r>
      <w:r w:rsidR="00425446" w:rsidRPr="003337E6">
        <w:rPr>
          <w:lang w:val="sq-AL"/>
        </w:rPr>
        <w:t>4.2017</w:t>
      </w:r>
      <w:r w:rsidR="00B659D0">
        <w:rPr>
          <w:lang w:val="sq-AL"/>
        </w:rPr>
        <w:t>.</w:t>
      </w:r>
      <w:r w:rsidR="00425446" w:rsidRPr="003337E6">
        <w:rPr>
          <w:lang w:val="sq-AL"/>
        </w:rPr>
        <w:t xml:space="preserve"> </w:t>
      </w:r>
    </w:p>
    <w:p w:rsidR="00425446" w:rsidRPr="003337E6" w:rsidRDefault="00D91233" w:rsidP="00CD4C22">
      <w:pPr>
        <w:pStyle w:val="Paragrafi"/>
        <w:rPr>
          <w:lang w:val="sq-AL"/>
        </w:rPr>
      </w:pPr>
      <w:r>
        <w:rPr>
          <w:lang w:val="sq-AL"/>
        </w:rPr>
        <w:t xml:space="preserve">- </w:t>
      </w:r>
      <w:r w:rsidR="00425446" w:rsidRPr="003337E6">
        <w:rPr>
          <w:lang w:val="sq-AL"/>
        </w:rPr>
        <w:t>Subjekti ka përmbushur të gjitha detyrimet qe lidhen me pagesat e rregullimit ndaj ERE</w:t>
      </w:r>
      <w:r w:rsidR="00B659D0">
        <w:rPr>
          <w:lang w:val="sq-AL"/>
        </w:rPr>
        <w:t>-s</w:t>
      </w:r>
      <w:r w:rsidR="00425446" w:rsidRPr="003337E6">
        <w:rPr>
          <w:lang w:val="sq-AL"/>
        </w:rPr>
        <w:t>.</w:t>
      </w:r>
    </w:p>
    <w:p w:rsidR="00425446" w:rsidRPr="003337E6" w:rsidRDefault="00425446" w:rsidP="00CD4C22">
      <w:pPr>
        <w:pStyle w:val="Paragrafi"/>
        <w:rPr>
          <w:lang w:val="sq-AL"/>
        </w:rPr>
      </w:pPr>
      <w:r w:rsidRPr="003337E6">
        <w:rPr>
          <w:lang w:val="sq-AL"/>
        </w:rPr>
        <w:t xml:space="preserve">Për gjithë sa më sipër, </w:t>
      </w:r>
      <w:r w:rsidR="00B659D0" w:rsidRPr="003337E6">
        <w:rPr>
          <w:lang w:val="sq-AL"/>
        </w:rPr>
        <w:t xml:space="preserve">bordi </w:t>
      </w:r>
      <w:r w:rsidRPr="003337E6">
        <w:rPr>
          <w:lang w:val="sq-AL"/>
        </w:rPr>
        <w:t>i ERE</w:t>
      </w:r>
      <w:r w:rsidR="00B659D0">
        <w:rPr>
          <w:lang w:val="sq-AL"/>
        </w:rPr>
        <w:t>-s</w:t>
      </w:r>
    </w:p>
    <w:p w:rsidR="00425446" w:rsidRPr="003337E6" w:rsidRDefault="00425446" w:rsidP="00CD4C22">
      <w:pPr>
        <w:pStyle w:val="Paragrafi"/>
        <w:rPr>
          <w:lang w:val="sq-AL"/>
        </w:rPr>
      </w:pPr>
    </w:p>
    <w:p w:rsidR="00D170D9" w:rsidRDefault="00D170D9" w:rsidP="00CD4C22">
      <w:pPr>
        <w:pStyle w:val="NeniNr"/>
        <w:keepNext w:val="0"/>
        <w:rPr>
          <w:lang w:val="sq-AL"/>
        </w:rPr>
      </w:pPr>
    </w:p>
    <w:p w:rsidR="00425446" w:rsidRPr="003337E6" w:rsidRDefault="00050DF0" w:rsidP="00CD4C22">
      <w:pPr>
        <w:pStyle w:val="NeniNr"/>
        <w:keepNext w:val="0"/>
        <w:rPr>
          <w:lang w:val="sq-AL"/>
        </w:rPr>
      </w:pPr>
      <w:r w:rsidRPr="003337E6">
        <w:rPr>
          <w:lang w:val="sq-AL"/>
        </w:rPr>
        <w:t>VENDOSI:</w:t>
      </w:r>
    </w:p>
    <w:p w:rsidR="00050DF0" w:rsidRPr="00D170D9" w:rsidRDefault="00050DF0" w:rsidP="00CD4C22">
      <w:pPr>
        <w:pStyle w:val="Paragrafi"/>
        <w:rPr>
          <w:sz w:val="14"/>
          <w:lang w:val="sq-AL"/>
        </w:rPr>
      </w:pPr>
    </w:p>
    <w:p w:rsidR="00425446" w:rsidRPr="003337E6" w:rsidRDefault="00050DF0" w:rsidP="00CD4C22">
      <w:pPr>
        <w:pStyle w:val="Paragrafi"/>
        <w:rPr>
          <w:lang w:val="sq-AL"/>
        </w:rPr>
      </w:pPr>
      <w:r w:rsidRPr="003337E6">
        <w:rPr>
          <w:lang w:val="sq-AL"/>
        </w:rPr>
        <w:t xml:space="preserve">1. </w:t>
      </w:r>
      <w:r w:rsidR="00425446" w:rsidRPr="003337E6">
        <w:rPr>
          <w:lang w:val="sq-AL"/>
        </w:rPr>
        <w:t xml:space="preserve">Të pranojë kërkesën e shoqërisë </w:t>
      </w:r>
      <w:r w:rsidR="00AC77CB">
        <w:rPr>
          <w:lang w:val="sq-AL"/>
        </w:rPr>
        <w:t>“</w:t>
      </w:r>
      <w:r w:rsidR="00425446" w:rsidRPr="003337E6">
        <w:rPr>
          <w:lang w:val="sq-AL"/>
        </w:rPr>
        <w:t xml:space="preserve">EFT </w:t>
      </w:r>
      <w:r w:rsidR="00B659D0" w:rsidRPr="003337E6">
        <w:rPr>
          <w:lang w:val="sq-AL"/>
        </w:rPr>
        <w:t>Albania</w:t>
      </w:r>
      <w:r w:rsidR="00AC77CB">
        <w:rPr>
          <w:lang w:val="sq-AL"/>
        </w:rPr>
        <w:t>”</w:t>
      </w:r>
      <w:r w:rsidR="00425446" w:rsidRPr="003337E6">
        <w:rPr>
          <w:lang w:val="sq-AL"/>
        </w:rPr>
        <w:t xml:space="preserve"> sh.p.k</w:t>
      </w:r>
      <w:r w:rsidR="00B659D0">
        <w:rPr>
          <w:lang w:val="sq-AL"/>
        </w:rPr>
        <w:t>.</w:t>
      </w:r>
      <w:r w:rsidR="00425446" w:rsidRPr="003337E6">
        <w:rPr>
          <w:lang w:val="sq-AL"/>
        </w:rPr>
        <w:t xml:space="preserve"> për heqjen e licencës së veprimtarisë së furnizimit me energji elektrike me </w:t>
      </w:r>
      <w:r w:rsidR="001B7033">
        <w:rPr>
          <w:lang w:val="sq-AL"/>
        </w:rPr>
        <w:t xml:space="preserve">nr. </w:t>
      </w:r>
      <w:r w:rsidR="00425446" w:rsidRPr="003337E6">
        <w:rPr>
          <w:lang w:val="sq-AL"/>
        </w:rPr>
        <w:t>256</w:t>
      </w:r>
      <w:r w:rsidR="00B659D0">
        <w:rPr>
          <w:lang w:val="sq-AL"/>
        </w:rPr>
        <w:t>,</w:t>
      </w:r>
      <w:r w:rsidR="00425446" w:rsidRPr="003337E6">
        <w:rPr>
          <w:lang w:val="sq-AL"/>
        </w:rPr>
        <w:t xml:space="preserve"> </w:t>
      </w:r>
      <w:r w:rsidR="00B659D0" w:rsidRPr="003337E6">
        <w:rPr>
          <w:lang w:val="sq-AL"/>
        </w:rPr>
        <w:t xml:space="preserve">seria </w:t>
      </w:r>
      <w:r w:rsidR="00425446" w:rsidRPr="003337E6">
        <w:rPr>
          <w:lang w:val="sq-AL"/>
        </w:rPr>
        <w:t xml:space="preserve">FK14, miratuar me </w:t>
      </w:r>
      <w:r w:rsidR="00B659D0" w:rsidRPr="003337E6">
        <w:rPr>
          <w:lang w:val="sq-AL"/>
        </w:rPr>
        <w:t xml:space="preserve">vendimin e bordit </w:t>
      </w:r>
      <w:r w:rsidR="00425446" w:rsidRPr="003337E6">
        <w:rPr>
          <w:lang w:val="sq-AL"/>
        </w:rPr>
        <w:t>të ERE</w:t>
      </w:r>
      <w:r w:rsidR="00B659D0">
        <w:rPr>
          <w:lang w:val="sq-AL"/>
        </w:rPr>
        <w:t>-s</w:t>
      </w:r>
      <w:r w:rsidR="00425446" w:rsidRPr="003337E6">
        <w:rPr>
          <w:lang w:val="sq-AL"/>
        </w:rPr>
        <w:t xml:space="preserve"> </w:t>
      </w:r>
      <w:r w:rsidR="001B7033">
        <w:rPr>
          <w:lang w:val="sq-AL"/>
        </w:rPr>
        <w:t xml:space="preserve">nr. </w:t>
      </w:r>
      <w:r w:rsidR="00425446" w:rsidRPr="003337E6">
        <w:rPr>
          <w:lang w:val="sq-AL"/>
        </w:rPr>
        <w:t>109, datë</w:t>
      </w:r>
      <w:r w:rsidR="001B7033">
        <w:rPr>
          <w:lang w:val="sq-AL"/>
        </w:rPr>
        <w:t xml:space="preserve"> </w:t>
      </w:r>
      <w:r w:rsidR="00425446" w:rsidRPr="003337E6">
        <w:rPr>
          <w:lang w:val="sq-AL"/>
        </w:rPr>
        <w:t>14.11.2014.</w:t>
      </w:r>
    </w:p>
    <w:p w:rsidR="00425446" w:rsidRPr="003337E6" w:rsidRDefault="00050DF0" w:rsidP="00CD4C22">
      <w:pPr>
        <w:pStyle w:val="Paragrafi"/>
        <w:rPr>
          <w:lang w:val="sq-AL"/>
        </w:rPr>
      </w:pPr>
      <w:r w:rsidRPr="003337E6">
        <w:rPr>
          <w:lang w:val="sq-AL"/>
        </w:rPr>
        <w:t xml:space="preserve">2. </w:t>
      </w:r>
      <w:r w:rsidR="00425446" w:rsidRPr="003337E6">
        <w:rPr>
          <w:lang w:val="sq-AL"/>
        </w:rPr>
        <w:t xml:space="preserve">Me hyrjen në fuqi të këtij </w:t>
      </w:r>
      <w:r w:rsidR="00B659D0" w:rsidRPr="003337E6">
        <w:rPr>
          <w:lang w:val="sq-AL"/>
        </w:rPr>
        <w:t xml:space="preserve">vendimi </w:t>
      </w:r>
      <w:r w:rsidR="00425446" w:rsidRPr="003337E6">
        <w:rPr>
          <w:lang w:val="sq-AL"/>
        </w:rPr>
        <w:t>licenca e sipërcituar humbet fuqinë e saj juridike.</w:t>
      </w:r>
    </w:p>
    <w:p w:rsidR="00425446" w:rsidRPr="003337E6" w:rsidRDefault="00050DF0" w:rsidP="00CD4C22">
      <w:pPr>
        <w:pStyle w:val="Paragrafi"/>
        <w:rPr>
          <w:lang w:val="sq-AL"/>
        </w:rPr>
      </w:pPr>
      <w:r w:rsidRPr="003337E6">
        <w:rPr>
          <w:lang w:val="sq-AL"/>
        </w:rPr>
        <w:t xml:space="preserve">3. </w:t>
      </w:r>
      <w:r w:rsidR="00425446" w:rsidRPr="003337E6">
        <w:rPr>
          <w:lang w:val="sq-AL"/>
        </w:rPr>
        <w:t xml:space="preserve">Drejtoria e Licencimit dhe </w:t>
      </w:r>
      <w:r w:rsidR="00B659D0">
        <w:rPr>
          <w:lang w:val="sq-AL"/>
        </w:rPr>
        <w:t xml:space="preserve">e </w:t>
      </w:r>
      <w:r w:rsidR="00425446" w:rsidRPr="003337E6">
        <w:rPr>
          <w:lang w:val="sq-AL"/>
        </w:rPr>
        <w:t xml:space="preserve">Monitorimit të Tregut të njoftojë kërkuesin për </w:t>
      </w:r>
      <w:r w:rsidR="00B659D0" w:rsidRPr="003337E6">
        <w:rPr>
          <w:lang w:val="sq-AL"/>
        </w:rPr>
        <w:t xml:space="preserve">vendimin e bordit </w:t>
      </w:r>
      <w:r w:rsidR="00425446" w:rsidRPr="003337E6">
        <w:rPr>
          <w:lang w:val="sq-AL"/>
        </w:rPr>
        <w:t>të ERE-s. </w:t>
      </w:r>
    </w:p>
    <w:p w:rsidR="00425446" w:rsidRPr="003337E6" w:rsidRDefault="00425446" w:rsidP="00CD4C22">
      <w:pPr>
        <w:pStyle w:val="Paragrafi"/>
        <w:rPr>
          <w:lang w:val="sq-AL"/>
        </w:rPr>
      </w:pPr>
      <w:r w:rsidRPr="003337E6">
        <w:rPr>
          <w:lang w:val="sq-AL"/>
        </w:rPr>
        <w:t xml:space="preserve">Ky vendim hyn në fuqi menjëherë. </w:t>
      </w:r>
    </w:p>
    <w:p w:rsidR="00425446" w:rsidRPr="003337E6" w:rsidRDefault="00425446" w:rsidP="00CD4C22">
      <w:pPr>
        <w:pStyle w:val="Paragrafi"/>
        <w:rPr>
          <w:lang w:val="sq-AL"/>
        </w:rPr>
      </w:pPr>
      <w:r w:rsidRPr="003337E6">
        <w:rPr>
          <w:lang w:val="sq-AL"/>
        </w:rPr>
        <w:t>Ky vendim botohet në Fletoren Zyrtare.</w:t>
      </w:r>
      <w:r w:rsidR="001B7033">
        <w:rPr>
          <w:lang w:val="sq-AL"/>
        </w:rPr>
        <w:t xml:space="preserve"> </w:t>
      </w:r>
    </w:p>
    <w:p w:rsidR="00425446" w:rsidRPr="003337E6" w:rsidRDefault="00425446" w:rsidP="00CD4C22">
      <w:pPr>
        <w:pStyle w:val="Paragrafi"/>
        <w:rPr>
          <w:lang w:val="sq-AL"/>
        </w:rPr>
      </w:pPr>
      <w:r w:rsidRPr="003337E6">
        <w:rPr>
          <w:lang w:val="sq-AL"/>
        </w:rPr>
        <w:t>Ky vendim mund të ankimohet në Gjykatën Administrative Tiranë, brenda 30 ditëve kalendarike nga</w:t>
      </w:r>
      <w:r w:rsidR="001B7033">
        <w:rPr>
          <w:lang w:val="sq-AL"/>
        </w:rPr>
        <w:t xml:space="preserve"> </w:t>
      </w:r>
      <w:r w:rsidRPr="003337E6">
        <w:rPr>
          <w:lang w:val="sq-AL"/>
        </w:rPr>
        <w:t>botimi në Fletoren Zyrtare.</w:t>
      </w:r>
      <w:r w:rsidR="001B7033">
        <w:rPr>
          <w:lang w:val="sq-AL"/>
        </w:rPr>
        <w:t xml:space="preserve"> </w:t>
      </w:r>
    </w:p>
    <w:p w:rsidR="00425446" w:rsidRPr="00D170D9" w:rsidRDefault="00425446" w:rsidP="00CD4C22">
      <w:pPr>
        <w:pStyle w:val="Paragrafi"/>
        <w:jc w:val="right"/>
        <w:rPr>
          <w:sz w:val="14"/>
          <w:lang w:val="sq-AL"/>
        </w:rPr>
      </w:pPr>
    </w:p>
    <w:p w:rsidR="00425446" w:rsidRPr="003337E6" w:rsidRDefault="00425446" w:rsidP="00CD4C22">
      <w:pPr>
        <w:pStyle w:val="Paragrafi"/>
        <w:jc w:val="right"/>
        <w:rPr>
          <w:lang w:val="sq-AL"/>
        </w:rPr>
      </w:pPr>
      <w:r w:rsidRPr="003337E6">
        <w:rPr>
          <w:lang w:val="sq-AL"/>
        </w:rPr>
        <w:t xml:space="preserve">KRYETARI </w:t>
      </w:r>
    </w:p>
    <w:p w:rsidR="00425446" w:rsidRPr="003337E6" w:rsidRDefault="00425446" w:rsidP="00CD4C22">
      <w:pPr>
        <w:pStyle w:val="Paragrafi"/>
        <w:jc w:val="right"/>
        <w:rPr>
          <w:b/>
          <w:lang w:val="sq-AL"/>
        </w:rPr>
      </w:pPr>
      <w:r w:rsidRPr="003337E6">
        <w:rPr>
          <w:b/>
          <w:lang w:val="sq-AL"/>
        </w:rPr>
        <w:t xml:space="preserve">Petrit </w:t>
      </w:r>
      <w:r w:rsidR="00050DF0" w:rsidRPr="003337E6">
        <w:rPr>
          <w:b/>
          <w:lang w:val="sq-AL"/>
        </w:rPr>
        <w:t>Ahmeti</w:t>
      </w:r>
    </w:p>
    <w:p w:rsidR="00425446" w:rsidRPr="00D170D9" w:rsidRDefault="00425446" w:rsidP="00CD4C22">
      <w:pPr>
        <w:pStyle w:val="Paragrafi"/>
        <w:rPr>
          <w:sz w:val="14"/>
          <w:lang w:val="sq-AL"/>
        </w:rPr>
      </w:pPr>
    </w:p>
    <w:p w:rsidR="00AC7D4C" w:rsidRPr="003337E6" w:rsidRDefault="00AC7D4C" w:rsidP="00CD4C22">
      <w:pPr>
        <w:pStyle w:val="NeniTitull"/>
        <w:keepNext w:val="0"/>
        <w:rPr>
          <w:lang w:val="sq-AL"/>
        </w:rPr>
      </w:pPr>
      <w:r w:rsidRPr="003337E6">
        <w:rPr>
          <w:lang w:val="sq-AL"/>
        </w:rPr>
        <w:t>VENDIM</w:t>
      </w:r>
    </w:p>
    <w:p w:rsidR="00AC7D4C" w:rsidRPr="003337E6" w:rsidRDefault="001B7033" w:rsidP="00CD4C22">
      <w:pPr>
        <w:pStyle w:val="NeniTitull"/>
        <w:keepNext w:val="0"/>
        <w:rPr>
          <w:lang w:val="sq-AL"/>
        </w:rPr>
      </w:pPr>
      <w:r>
        <w:rPr>
          <w:lang w:val="sq-AL"/>
        </w:rPr>
        <w:t xml:space="preserve">Nr. </w:t>
      </w:r>
      <w:r w:rsidR="00B659D0">
        <w:rPr>
          <w:lang w:val="sq-AL"/>
        </w:rPr>
        <w:t>161, datë 9.</w:t>
      </w:r>
      <w:r w:rsidR="00AC7D4C" w:rsidRPr="003337E6">
        <w:rPr>
          <w:lang w:val="sq-AL"/>
        </w:rPr>
        <w:t>7.2018</w:t>
      </w:r>
    </w:p>
    <w:p w:rsidR="00AC7D4C" w:rsidRPr="00D170D9" w:rsidRDefault="00AC7D4C" w:rsidP="00CD4C22">
      <w:pPr>
        <w:pStyle w:val="NeniTitull"/>
        <w:keepNext w:val="0"/>
        <w:rPr>
          <w:sz w:val="14"/>
          <w:lang w:val="sq-AL"/>
        </w:rPr>
      </w:pPr>
    </w:p>
    <w:p w:rsidR="00AC7D4C" w:rsidRPr="003337E6" w:rsidRDefault="00AC7D4C" w:rsidP="00CD4C22">
      <w:pPr>
        <w:pStyle w:val="NeniTitull"/>
        <w:keepNext w:val="0"/>
        <w:rPr>
          <w:lang w:val="sq-AL"/>
        </w:rPr>
      </w:pPr>
      <w:r w:rsidRPr="003337E6">
        <w:rPr>
          <w:lang w:val="sq-AL"/>
        </w:rPr>
        <w:t xml:space="preserve"> PËR MIRATIMIN E </w:t>
      </w:r>
      <w:r w:rsidR="00AC77CB">
        <w:rPr>
          <w:lang w:val="sq-AL"/>
        </w:rPr>
        <w:t>“</w:t>
      </w:r>
      <w:r w:rsidRPr="003337E6">
        <w:rPr>
          <w:lang w:val="sq-AL"/>
        </w:rPr>
        <w:t>RREGULLORES</w:t>
      </w:r>
      <w:r w:rsidR="001B7033">
        <w:rPr>
          <w:lang w:val="sq-AL"/>
        </w:rPr>
        <w:t xml:space="preserve"> </w:t>
      </w:r>
      <w:r w:rsidRPr="003337E6">
        <w:rPr>
          <w:lang w:val="sq-AL"/>
        </w:rPr>
        <w:t>MBI KUSHTET E PËRGJITHSHME TË SHËRBIMIT TË FURNIZIMIT ME GAZ NATYROR</w:t>
      </w:r>
      <w:r w:rsidR="001B7033">
        <w:rPr>
          <w:lang w:val="sq-AL"/>
        </w:rPr>
        <w:t xml:space="preserve"> </w:t>
      </w:r>
      <w:r w:rsidRPr="003337E6">
        <w:rPr>
          <w:lang w:val="sq-AL"/>
        </w:rPr>
        <w:t>PËR KLIENTËT</w:t>
      </w:r>
      <w:r w:rsidR="001B7033">
        <w:rPr>
          <w:lang w:val="sq-AL"/>
        </w:rPr>
        <w:t xml:space="preserve"> </w:t>
      </w:r>
      <w:r w:rsidRPr="003337E6">
        <w:rPr>
          <w:lang w:val="sq-AL"/>
        </w:rPr>
        <w:t>FUNDORË</w:t>
      </w:r>
      <w:r w:rsidR="00AC77CB">
        <w:rPr>
          <w:lang w:val="sq-AL"/>
        </w:rPr>
        <w:t>”</w:t>
      </w:r>
    </w:p>
    <w:p w:rsidR="00AC7D4C" w:rsidRPr="00D170D9" w:rsidRDefault="00AC7D4C" w:rsidP="00CD4C22">
      <w:pPr>
        <w:pStyle w:val="Paragrafi"/>
        <w:rPr>
          <w:sz w:val="14"/>
          <w:lang w:val="sq-AL"/>
        </w:rPr>
      </w:pPr>
    </w:p>
    <w:p w:rsidR="00AC7D4C" w:rsidRPr="003337E6" w:rsidRDefault="00AC7D4C" w:rsidP="00CD4C22">
      <w:pPr>
        <w:pStyle w:val="Paragrafi"/>
        <w:rPr>
          <w:lang w:val="sq-AL"/>
        </w:rPr>
      </w:pPr>
      <w:r w:rsidRPr="003337E6">
        <w:rPr>
          <w:lang w:val="sq-AL"/>
        </w:rPr>
        <w:t>Në mbështetje të</w:t>
      </w:r>
      <w:r w:rsidR="001B7033">
        <w:rPr>
          <w:lang w:val="sq-AL"/>
        </w:rPr>
        <w:t xml:space="preserve"> </w:t>
      </w:r>
      <w:r w:rsidR="00FE49C5" w:rsidRPr="003337E6">
        <w:rPr>
          <w:lang w:val="sq-AL"/>
        </w:rPr>
        <w:t xml:space="preserve">ligjit </w:t>
      </w:r>
      <w:r w:rsidRPr="003337E6">
        <w:rPr>
          <w:lang w:val="sq-AL"/>
        </w:rPr>
        <w:t>102 /2015</w:t>
      </w:r>
      <w:r w:rsidR="00FE49C5">
        <w:rPr>
          <w:lang w:val="sq-AL"/>
        </w:rPr>
        <w:t>,</w:t>
      </w:r>
      <w:r w:rsidRPr="003337E6">
        <w:rPr>
          <w:lang w:val="sq-AL"/>
        </w:rPr>
        <w:t xml:space="preserve"> </w:t>
      </w:r>
      <w:r w:rsidR="00AC77CB">
        <w:rPr>
          <w:lang w:val="sq-AL"/>
        </w:rPr>
        <w:t>“</w:t>
      </w:r>
      <w:r w:rsidRPr="003337E6">
        <w:rPr>
          <w:lang w:val="sq-AL"/>
        </w:rPr>
        <w:t>Mbi</w:t>
      </w:r>
      <w:r w:rsidR="001B7033">
        <w:rPr>
          <w:lang w:val="sq-AL"/>
        </w:rPr>
        <w:t xml:space="preserve"> </w:t>
      </w:r>
      <w:r w:rsidR="00A85D89" w:rsidRPr="003337E6">
        <w:rPr>
          <w:lang w:val="sq-AL"/>
        </w:rPr>
        <w:t>sektorin e gazit natyror</w:t>
      </w:r>
      <w:r w:rsidR="00AC77CB">
        <w:rPr>
          <w:lang w:val="sq-AL"/>
        </w:rPr>
        <w:t>”</w:t>
      </w:r>
      <w:r w:rsidR="00FE49C5">
        <w:rPr>
          <w:lang w:val="sq-AL"/>
        </w:rPr>
        <w:t>;</w:t>
      </w:r>
      <w:r w:rsidRPr="003337E6">
        <w:rPr>
          <w:lang w:val="sq-AL"/>
        </w:rPr>
        <w:t xml:space="preserve"> </w:t>
      </w:r>
      <w:r w:rsidR="00FE49C5">
        <w:rPr>
          <w:lang w:val="sq-AL"/>
        </w:rPr>
        <w:t xml:space="preserve">të </w:t>
      </w:r>
      <w:r w:rsidRPr="003337E6">
        <w:rPr>
          <w:lang w:val="sq-AL"/>
        </w:rPr>
        <w:t>nenit</w:t>
      </w:r>
      <w:r w:rsidR="001B7033">
        <w:rPr>
          <w:lang w:val="sq-AL"/>
        </w:rPr>
        <w:t xml:space="preserve"> </w:t>
      </w:r>
      <w:r w:rsidRPr="003337E6">
        <w:rPr>
          <w:lang w:val="sq-AL"/>
        </w:rPr>
        <w:t xml:space="preserve">16, pika 10; </w:t>
      </w:r>
      <w:r w:rsidR="00FE49C5">
        <w:rPr>
          <w:lang w:val="sq-AL"/>
        </w:rPr>
        <w:t xml:space="preserve">të </w:t>
      </w:r>
      <w:r w:rsidRPr="003337E6">
        <w:rPr>
          <w:lang w:val="sq-AL"/>
        </w:rPr>
        <w:t xml:space="preserve">nenit 17, pika 1, </w:t>
      </w:r>
      <w:r w:rsidR="00B659D0">
        <w:rPr>
          <w:lang w:val="sq-AL"/>
        </w:rPr>
        <w:t>germ</w:t>
      </w:r>
      <w:r w:rsidRPr="003337E6">
        <w:rPr>
          <w:lang w:val="sq-AL"/>
        </w:rPr>
        <w:t xml:space="preserve">a ç; </w:t>
      </w:r>
      <w:r w:rsidR="00FE49C5">
        <w:rPr>
          <w:lang w:val="sq-AL"/>
        </w:rPr>
        <w:t xml:space="preserve">të </w:t>
      </w:r>
      <w:r w:rsidRPr="003337E6">
        <w:rPr>
          <w:lang w:val="sq-AL"/>
        </w:rPr>
        <w:t>nenit 75</w:t>
      </w:r>
      <w:r w:rsidR="00341C4B">
        <w:rPr>
          <w:lang w:val="sq-AL"/>
        </w:rPr>
        <w:t>, si dhe</w:t>
      </w:r>
      <w:r w:rsidRPr="003337E6">
        <w:rPr>
          <w:lang w:val="sq-AL"/>
        </w:rPr>
        <w:t xml:space="preserve"> në zbatim të neneve 15 dhe 26</w:t>
      </w:r>
      <w:r w:rsidR="00FE49C5">
        <w:rPr>
          <w:lang w:val="sq-AL"/>
        </w:rPr>
        <w:t>,</w:t>
      </w:r>
      <w:r w:rsidRPr="003337E6">
        <w:rPr>
          <w:lang w:val="sq-AL"/>
        </w:rPr>
        <w:t xml:space="preserve"> të </w:t>
      </w:r>
      <w:r w:rsidR="00AC77CB">
        <w:rPr>
          <w:lang w:val="sq-AL"/>
        </w:rPr>
        <w:t>“</w:t>
      </w:r>
      <w:r w:rsidRPr="003337E6">
        <w:rPr>
          <w:lang w:val="sq-AL"/>
        </w:rPr>
        <w:t xml:space="preserve">Rregullores për </w:t>
      </w:r>
      <w:r w:rsidR="00FE49C5" w:rsidRPr="003337E6">
        <w:rPr>
          <w:lang w:val="sq-AL"/>
        </w:rPr>
        <w:t>organizimin, funksionimin dhe procedurave</w:t>
      </w:r>
      <w:r w:rsidRPr="003337E6">
        <w:rPr>
          <w:lang w:val="sq-AL"/>
        </w:rPr>
        <w:t xml:space="preserve"> të ERE-s</w:t>
      </w:r>
      <w:r w:rsidR="00AC77CB">
        <w:rPr>
          <w:lang w:val="sq-AL"/>
        </w:rPr>
        <w:t>”</w:t>
      </w:r>
      <w:r w:rsidRPr="003337E6">
        <w:rPr>
          <w:lang w:val="sq-AL"/>
        </w:rPr>
        <w:t>,</w:t>
      </w:r>
      <w:r w:rsidR="001B7033">
        <w:rPr>
          <w:lang w:val="sq-AL"/>
        </w:rPr>
        <w:t xml:space="preserve"> </w:t>
      </w:r>
      <w:r w:rsidRPr="003337E6">
        <w:rPr>
          <w:lang w:val="sq-AL"/>
        </w:rPr>
        <w:t xml:space="preserve">miratuar me </w:t>
      </w:r>
      <w:r w:rsidR="00FE49C5" w:rsidRPr="003337E6">
        <w:rPr>
          <w:lang w:val="sq-AL"/>
        </w:rPr>
        <w:t xml:space="preserve">vendimin e bordit </w:t>
      </w:r>
      <w:r w:rsidRPr="003337E6">
        <w:rPr>
          <w:lang w:val="sq-AL"/>
        </w:rPr>
        <w:t>të ERE</w:t>
      </w:r>
      <w:r w:rsidR="00FE49C5">
        <w:rPr>
          <w:lang w:val="sq-AL"/>
        </w:rPr>
        <w:t>-s</w:t>
      </w:r>
      <w:r w:rsidRPr="003337E6">
        <w:rPr>
          <w:lang w:val="sq-AL"/>
        </w:rPr>
        <w:t xml:space="preserve">, </w:t>
      </w:r>
      <w:r w:rsidR="00FE49C5">
        <w:rPr>
          <w:lang w:val="sq-AL"/>
        </w:rPr>
        <w:t>nr</w:t>
      </w:r>
      <w:r w:rsidR="001B7033">
        <w:rPr>
          <w:lang w:val="sq-AL"/>
        </w:rPr>
        <w:t xml:space="preserve">. </w:t>
      </w:r>
      <w:r w:rsidRPr="003337E6">
        <w:rPr>
          <w:lang w:val="sq-AL"/>
        </w:rPr>
        <w:t>96, dat</w:t>
      </w:r>
      <w:r w:rsidR="00FE49C5">
        <w:rPr>
          <w:lang w:val="sq-AL"/>
        </w:rPr>
        <w:t>ë 17.</w:t>
      </w:r>
      <w:r w:rsidRPr="003337E6">
        <w:rPr>
          <w:lang w:val="sq-AL"/>
        </w:rPr>
        <w:t xml:space="preserve">6.2016, </w:t>
      </w:r>
      <w:r w:rsidR="00FE49C5" w:rsidRPr="003337E6">
        <w:rPr>
          <w:lang w:val="sq-AL"/>
        </w:rPr>
        <w:t xml:space="preserve">bordi </w:t>
      </w:r>
      <w:r w:rsidRPr="003337E6">
        <w:rPr>
          <w:lang w:val="sq-AL"/>
        </w:rPr>
        <w:t>i ERE</w:t>
      </w:r>
      <w:r w:rsidR="00FE49C5">
        <w:rPr>
          <w:lang w:val="sq-AL"/>
        </w:rPr>
        <w:t>-s, në mbledhjen e tij të datës 9.</w:t>
      </w:r>
      <w:r w:rsidRPr="003337E6">
        <w:rPr>
          <w:lang w:val="sq-AL"/>
        </w:rPr>
        <w:t xml:space="preserve">7.2018, mbasi shqyrtoi relacionin e përgatitur nga </w:t>
      </w:r>
      <w:r w:rsidR="00FE49C5" w:rsidRPr="003337E6">
        <w:rPr>
          <w:lang w:val="sq-AL"/>
        </w:rPr>
        <w:t>drejtoritë teknike</w:t>
      </w:r>
      <w:r w:rsidRPr="003337E6">
        <w:rPr>
          <w:lang w:val="sq-AL"/>
        </w:rPr>
        <w:t xml:space="preserve">, për miratimin e rregullores </w:t>
      </w:r>
      <w:r w:rsidR="00AC77CB">
        <w:rPr>
          <w:lang w:val="sq-AL"/>
        </w:rPr>
        <w:t>“</w:t>
      </w:r>
      <w:r w:rsidRPr="003337E6">
        <w:rPr>
          <w:lang w:val="sq-AL"/>
        </w:rPr>
        <w:t>Për kushtet</w:t>
      </w:r>
      <w:r w:rsidR="001B7033">
        <w:rPr>
          <w:lang w:val="sq-AL"/>
        </w:rPr>
        <w:t xml:space="preserve"> </w:t>
      </w:r>
      <w:r w:rsidRPr="003337E6">
        <w:rPr>
          <w:lang w:val="sq-AL"/>
        </w:rPr>
        <w:t>e përgjithshme, në shërbimin e furnizimit</w:t>
      </w:r>
      <w:r w:rsidR="001B7033">
        <w:rPr>
          <w:lang w:val="sq-AL"/>
        </w:rPr>
        <w:t xml:space="preserve"> </w:t>
      </w:r>
      <w:r w:rsidRPr="003337E6">
        <w:rPr>
          <w:lang w:val="sq-AL"/>
        </w:rPr>
        <w:t>me</w:t>
      </w:r>
      <w:r w:rsidR="001B7033">
        <w:rPr>
          <w:lang w:val="sq-AL"/>
        </w:rPr>
        <w:t xml:space="preserve"> </w:t>
      </w:r>
      <w:r w:rsidRPr="003337E6">
        <w:rPr>
          <w:lang w:val="sq-AL"/>
        </w:rPr>
        <w:t>gaz</w:t>
      </w:r>
      <w:r w:rsidR="001B7033">
        <w:rPr>
          <w:lang w:val="sq-AL"/>
        </w:rPr>
        <w:t xml:space="preserve"> </w:t>
      </w:r>
      <w:r w:rsidRPr="003337E6">
        <w:rPr>
          <w:lang w:val="sq-AL"/>
        </w:rPr>
        <w:t>natyror për klientët fundorë</w:t>
      </w:r>
      <w:r w:rsidR="00AC77CB">
        <w:rPr>
          <w:lang w:val="sq-AL"/>
        </w:rPr>
        <w:t>”</w:t>
      </w:r>
      <w:r w:rsidRPr="003337E6">
        <w:rPr>
          <w:lang w:val="sq-AL"/>
        </w:rPr>
        <w:t>,</w:t>
      </w:r>
      <w:r w:rsidR="001B7033">
        <w:rPr>
          <w:lang w:val="sq-AL"/>
        </w:rPr>
        <w:t xml:space="preserve"> </w:t>
      </w:r>
    </w:p>
    <w:p w:rsidR="00AC7D4C" w:rsidRPr="003337E6" w:rsidRDefault="00FE49C5" w:rsidP="00CD4C22">
      <w:pPr>
        <w:pStyle w:val="Paragrafi"/>
        <w:rPr>
          <w:lang w:val="sq-AL"/>
        </w:rPr>
      </w:pPr>
      <w:r w:rsidRPr="003337E6">
        <w:rPr>
          <w:lang w:val="sq-AL"/>
        </w:rPr>
        <w:t xml:space="preserve">konstatoi </w:t>
      </w:r>
      <w:r w:rsidR="00AC7D4C" w:rsidRPr="003337E6">
        <w:rPr>
          <w:lang w:val="sq-AL"/>
        </w:rPr>
        <w:t xml:space="preserve">se: </w:t>
      </w:r>
    </w:p>
    <w:p w:rsidR="00AC7D4C" w:rsidRPr="003337E6" w:rsidRDefault="006514DE" w:rsidP="00CD4C22">
      <w:pPr>
        <w:pStyle w:val="Paragrafi"/>
        <w:rPr>
          <w:lang w:val="sq-AL"/>
        </w:rPr>
      </w:pPr>
      <w:r w:rsidRPr="003337E6">
        <w:rPr>
          <w:lang w:val="sq-AL"/>
        </w:rPr>
        <w:t xml:space="preserve">1. </w:t>
      </w:r>
      <w:r w:rsidR="00AC7D4C" w:rsidRPr="003337E6">
        <w:rPr>
          <w:lang w:val="sq-AL"/>
        </w:rPr>
        <w:t xml:space="preserve">Neni 16, i </w:t>
      </w:r>
      <w:r w:rsidR="00FE49C5" w:rsidRPr="003337E6">
        <w:rPr>
          <w:lang w:val="sq-AL"/>
        </w:rPr>
        <w:t xml:space="preserve">ligjit </w:t>
      </w:r>
      <w:r w:rsidR="00AC7D4C" w:rsidRPr="003337E6">
        <w:rPr>
          <w:lang w:val="sq-AL"/>
        </w:rPr>
        <w:t>102/2015</w:t>
      </w:r>
      <w:r w:rsidR="00AC77CB">
        <w:rPr>
          <w:lang w:val="sq-AL"/>
        </w:rPr>
        <w:t>”</w:t>
      </w:r>
      <w:r w:rsidR="00FE49C5">
        <w:rPr>
          <w:lang w:val="sq-AL"/>
        </w:rPr>
        <w:t>,</w:t>
      </w:r>
      <w:r w:rsidR="00AC7D4C" w:rsidRPr="003337E6">
        <w:rPr>
          <w:lang w:val="sq-AL"/>
        </w:rPr>
        <w:t xml:space="preserve"> Për </w:t>
      </w:r>
      <w:r w:rsidR="00A85D89" w:rsidRPr="003337E6">
        <w:rPr>
          <w:lang w:val="sq-AL"/>
        </w:rPr>
        <w:t>sektorin e gazit natyror</w:t>
      </w:r>
      <w:r w:rsidR="00AC77CB">
        <w:rPr>
          <w:lang w:val="sq-AL"/>
        </w:rPr>
        <w:t>”</w:t>
      </w:r>
      <w:r w:rsidR="00FE49C5">
        <w:rPr>
          <w:lang w:val="sq-AL"/>
        </w:rPr>
        <w:t>,</w:t>
      </w:r>
      <w:r w:rsidR="00AC7D4C" w:rsidRPr="003337E6">
        <w:rPr>
          <w:lang w:val="sq-AL"/>
        </w:rPr>
        <w:t xml:space="preserve"> në pikën</w:t>
      </w:r>
      <w:r w:rsidR="001B7033">
        <w:rPr>
          <w:lang w:val="sq-AL"/>
        </w:rPr>
        <w:t xml:space="preserve"> </w:t>
      </w:r>
      <w:r w:rsidR="00AC7D4C" w:rsidRPr="003337E6">
        <w:rPr>
          <w:lang w:val="sq-AL"/>
        </w:rPr>
        <w:t>10 të</w:t>
      </w:r>
      <w:r w:rsidR="001B7033">
        <w:rPr>
          <w:lang w:val="sq-AL"/>
        </w:rPr>
        <w:t xml:space="preserve"> </w:t>
      </w:r>
      <w:r w:rsidR="00AC7D4C" w:rsidRPr="003337E6">
        <w:rPr>
          <w:lang w:val="sq-AL"/>
        </w:rPr>
        <w:t>tij përcakton si përgjegjësi të ERE-s</w:t>
      </w:r>
      <w:r w:rsidR="00FE49C5">
        <w:rPr>
          <w:lang w:val="sq-AL"/>
        </w:rPr>
        <w:t xml:space="preserve">, </w:t>
      </w:r>
      <w:r w:rsidR="00AC7D4C" w:rsidRPr="003337E6">
        <w:rPr>
          <w:lang w:val="sq-AL"/>
        </w:rPr>
        <w:t>miratimin e</w:t>
      </w:r>
      <w:r w:rsidR="001B7033">
        <w:rPr>
          <w:lang w:val="sq-AL"/>
        </w:rPr>
        <w:t xml:space="preserve"> </w:t>
      </w:r>
      <w:r w:rsidR="00AC7D4C" w:rsidRPr="003337E6">
        <w:rPr>
          <w:lang w:val="sq-AL"/>
        </w:rPr>
        <w:t>kushteve</w:t>
      </w:r>
      <w:r w:rsidR="001B7033">
        <w:rPr>
          <w:lang w:val="sq-AL"/>
        </w:rPr>
        <w:t xml:space="preserve"> </w:t>
      </w:r>
      <w:r w:rsidR="00AC7D4C" w:rsidRPr="003337E6">
        <w:rPr>
          <w:lang w:val="sq-AL"/>
        </w:rPr>
        <w:t>të</w:t>
      </w:r>
      <w:r w:rsidR="001B7033">
        <w:rPr>
          <w:lang w:val="sq-AL"/>
        </w:rPr>
        <w:t xml:space="preserve"> </w:t>
      </w:r>
      <w:r w:rsidR="00AC7D4C" w:rsidRPr="003337E6">
        <w:rPr>
          <w:lang w:val="sq-AL"/>
        </w:rPr>
        <w:t>përgjithshme të furnizimit, duke përfshirë këtu edhe hartimin në mënyrë transparente të të drejtave dhe detyrimeve kontraktuale të përgjithshme.</w:t>
      </w:r>
    </w:p>
    <w:p w:rsidR="00AC7D4C" w:rsidRPr="003337E6" w:rsidRDefault="006514DE" w:rsidP="00CD4C22">
      <w:pPr>
        <w:pStyle w:val="Paragrafi"/>
        <w:rPr>
          <w:lang w:val="sq-AL"/>
        </w:rPr>
      </w:pPr>
      <w:r w:rsidRPr="003337E6">
        <w:rPr>
          <w:lang w:val="sq-AL"/>
        </w:rPr>
        <w:t xml:space="preserve">2. </w:t>
      </w:r>
      <w:r w:rsidR="00AC7D4C" w:rsidRPr="003337E6">
        <w:rPr>
          <w:lang w:val="sq-AL"/>
        </w:rPr>
        <w:t>ERE</w:t>
      </w:r>
      <w:r w:rsidR="00FE49C5">
        <w:rPr>
          <w:lang w:val="sq-AL"/>
        </w:rPr>
        <w:t>,</w:t>
      </w:r>
      <w:r w:rsidR="00AC7D4C" w:rsidRPr="003337E6">
        <w:rPr>
          <w:lang w:val="sq-AL"/>
        </w:rPr>
        <w:t xml:space="preserve"> në </w:t>
      </w:r>
      <w:r w:rsidR="00FE49C5" w:rsidRPr="003337E6">
        <w:rPr>
          <w:lang w:val="sq-AL"/>
        </w:rPr>
        <w:t xml:space="preserve">vendimin e bordit </w:t>
      </w:r>
      <w:r w:rsidR="00FE49C5">
        <w:rPr>
          <w:lang w:val="sq-AL"/>
        </w:rPr>
        <w:t>nr.</w:t>
      </w:r>
      <w:r w:rsidR="001B7033">
        <w:rPr>
          <w:lang w:val="sq-AL"/>
        </w:rPr>
        <w:t xml:space="preserve"> </w:t>
      </w:r>
      <w:r w:rsidR="00AC7D4C" w:rsidRPr="003337E6">
        <w:rPr>
          <w:lang w:val="sq-AL"/>
        </w:rPr>
        <w:t>206, dat</w:t>
      </w:r>
      <w:r w:rsidR="00FE49C5">
        <w:rPr>
          <w:lang w:val="sq-AL"/>
        </w:rPr>
        <w:t>ë</w:t>
      </w:r>
      <w:r w:rsidR="00AC7D4C" w:rsidRPr="003337E6">
        <w:rPr>
          <w:lang w:val="sq-AL"/>
        </w:rPr>
        <w:t xml:space="preserve"> 18.12.2017</w:t>
      </w:r>
      <w:r w:rsidR="00FE49C5">
        <w:rPr>
          <w:lang w:val="sq-AL"/>
        </w:rPr>
        <w:t>,</w:t>
      </w:r>
      <w:r w:rsidR="00AC7D4C" w:rsidRPr="003337E6">
        <w:rPr>
          <w:lang w:val="sq-AL"/>
        </w:rPr>
        <w:t xml:space="preserve"> vendosi:</w:t>
      </w:r>
      <w:r w:rsidR="001B7033">
        <w:rPr>
          <w:lang w:val="sq-AL"/>
        </w:rPr>
        <w:t xml:space="preserve"> </w:t>
      </w:r>
      <w:r w:rsidR="00AC7D4C" w:rsidRPr="003337E6">
        <w:rPr>
          <w:lang w:val="sq-AL"/>
        </w:rPr>
        <w:t xml:space="preserve">Fillimin e procedurave për miratimin e </w:t>
      </w:r>
      <w:r w:rsidR="00AC77CB">
        <w:rPr>
          <w:lang w:val="sq-AL"/>
        </w:rPr>
        <w:t>“</w:t>
      </w:r>
      <w:r w:rsidR="00AC7D4C" w:rsidRPr="003337E6">
        <w:rPr>
          <w:lang w:val="sq-AL"/>
        </w:rPr>
        <w:t xml:space="preserve">Rregullores mbi </w:t>
      </w:r>
      <w:r w:rsidR="00FE49C5" w:rsidRPr="003337E6">
        <w:rPr>
          <w:lang w:val="sq-AL"/>
        </w:rPr>
        <w:t>kushtet e përgjithshme të shërbimit të furnizimit me gaz natyror për klientët fundor</w:t>
      </w:r>
      <w:r w:rsidR="00AC7D4C" w:rsidRPr="003337E6">
        <w:rPr>
          <w:lang w:val="sq-AL"/>
        </w:rPr>
        <w:t>ë</w:t>
      </w:r>
      <w:r w:rsidR="00AC77CB">
        <w:rPr>
          <w:lang w:val="sq-AL"/>
        </w:rPr>
        <w:t>”</w:t>
      </w:r>
      <w:r w:rsidR="00AC7D4C" w:rsidRPr="003337E6">
        <w:rPr>
          <w:lang w:val="sq-AL"/>
        </w:rPr>
        <w:t>.</w:t>
      </w:r>
    </w:p>
    <w:p w:rsidR="00AC7D4C" w:rsidRPr="003337E6" w:rsidRDefault="006514DE" w:rsidP="00CD4C22">
      <w:pPr>
        <w:pStyle w:val="Paragrafi"/>
        <w:rPr>
          <w:lang w:val="sq-AL"/>
        </w:rPr>
      </w:pPr>
      <w:r w:rsidRPr="003337E6">
        <w:rPr>
          <w:lang w:val="sq-AL"/>
        </w:rPr>
        <w:t xml:space="preserve">3. </w:t>
      </w:r>
      <w:r w:rsidR="00AC7D4C" w:rsidRPr="003337E6">
        <w:rPr>
          <w:lang w:val="sq-AL"/>
        </w:rPr>
        <w:t>ERE</w:t>
      </w:r>
      <w:r w:rsidR="00FE49C5">
        <w:rPr>
          <w:lang w:val="sq-AL"/>
        </w:rPr>
        <w:t>,</w:t>
      </w:r>
      <w:r w:rsidR="001B7033">
        <w:rPr>
          <w:lang w:val="sq-AL"/>
        </w:rPr>
        <w:t xml:space="preserve"> </w:t>
      </w:r>
      <w:r w:rsidR="00AC7D4C" w:rsidRPr="003337E6">
        <w:rPr>
          <w:lang w:val="sq-AL"/>
        </w:rPr>
        <w:t xml:space="preserve">në shkresat me </w:t>
      </w:r>
      <w:r w:rsidR="00B659D0">
        <w:rPr>
          <w:lang w:val="sq-AL"/>
        </w:rPr>
        <w:t>nr</w:t>
      </w:r>
      <w:r w:rsidR="001B7033">
        <w:rPr>
          <w:lang w:val="sq-AL"/>
        </w:rPr>
        <w:t xml:space="preserve">. </w:t>
      </w:r>
      <w:r w:rsidR="00AC7D4C" w:rsidRPr="003337E6">
        <w:rPr>
          <w:lang w:val="sq-AL"/>
        </w:rPr>
        <w:t xml:space="preserve">809 </w:t>
      </w:r>
      <w:r w:rsidR="00B659D0" w:rsidRPr="003337E6">
        <w:rPr>
          <w:lang w:val="sq-AL"/>
        </w:rPr>
        <w:t>prot</w:t>
      </w:r>
      <w:r w:rsidR="00B659D0">
        <w:rPr>
          <w:lang w:val="sq-AL"/>
        </w:rPr>
        <w:t>.</w:t>
      </w:r>
      <w:r w:rsidR="00AC7D4C" w:rsidRPr="003337E6">
        <w:rPr>
          <w:lang w:val="sq-AL"/>
        </w:rPr>
        <w:t xml:space="preserve">, datë 21.12.2017 dhe </w:t>
      </w:r>
      <w:r w:rsidR="001B7033">
        <w:rPr>
          <w:lang w:val="sq-AL"/>
        </w:rPr>
        <w:t xml:space="preserve">nr. </w:t>
      </w:r>
      <w:r w:rsidR="00AC7D4C" w:rsidRPr="003337E6">
        <w:rPr>
          <w:lang w:val="sq-AL"/>
        </w:rPr>
        <w:t xml:space="preserve">100/64 </w:t>
      </w:r>
      <w:r w:rsidR="00B659D0" w:rsidRPr="003337E6">
        <w:rPr>
          <w:lang w:val="sq-AL"/>
        </w:rPr>
        <w:t>prot</w:t>
      </w:r>
      <w:r w:rsidR="00B659D0">
        <w:rPr>
          <w:lang w:val="sq-AL"/>
        </w:rPr>
        <w:t>.</w:t>
      </w:r>
      <w:r w:rsidR="00AC7D4C" w:rsidRPr="003337E6">
        <w:rPr>
          <w:lang w:val="sq-AL"/>
        </w:rPr>
        <w:t>, dat</w:t>
      </w:r>
      <w:r w:rsidR="00FE49C5">
        <w:rPr>
          <w:lang w:val="sq-AL"/>
        </w:rPr>
        <w:t>ë</w:t>
      </w:r>
      <w:r w:rsidR="00AC7D4C" w:rsidRPr="003337E6">
        <w:rPr>
          <w:lang w:val="sq-AL"/>
        </w:rPr>
        <w:t xml:space="preserve"> 18.12.2017</w:t>
      </w:r>
      <w:r w:rsidR="00FE49C5">
        <w:rPr>
          <w:lang w:val="sq-AL"/>
        </w:rPr>
        <w:t>,</w:t>
      </w:r>
      <w:r w:rsidR="00AC7D4C" w:rsidRPr="003337E6">
        <w:rPr>
          <w:lang w:val="sq-AL"/>
        </w:rPr>
        <w:t xml:space="preserve"> ka</w:t>
      </w:r>
      <w:r w:rsidR="001B7033">
        <w:rPr>
          <w:lang w:val="sq-AL"/>
        </w:rPr>
        <w:t xml:space="preserve"> </w:t>
      </w:r>
      <w:r w:rsidR="00AC7D4C" w:rsidRPr="003337E6">
        <w:rPr>
          <w:lang w:val="sq-AL"/>
        </w:rPr>
        <w:t>bërë njoftimin në median e shkruar dhe</w:t>
      </w:r>
      <w:r w:rsidR="001B7033">
        <w:rPr>
          <w:lang w:val="sq-AL"/>
        </w:rPr>
        <w:t xml:space="preserve"> </w:t>
      </w:r>
      <w:r w:rsidR="00FE49C5">
        <w:rPr>
          <w:lang w:val="sq-AL"/>
        </w:rPr>
        <w:t>u</w:t>
      </w:r>
      <w:r w:rsidR="00AC7D4C" w:rsidRPr="003337E6">
        <w:rPr>
          <w:lang w:val="sq-AL"/>
        </w:rPr>
        <w:t xml:space="preserve"> ka dërguar të gjitha palëve të treta dhe grupeve të interesit, draftin</w:t>
      </w:r>
      <w:r w:rsidR="00FE49C5">
        <w:rPr>
          <w:lang w:val="sq-AL"/>
        </w:rPr>
        <w:t xml:space="preserve"> </w:t>
      </w:r>
      <w:r w:rsidR="00AC7D4C" w:rsidRPr="003337E6">
        <w:rPr>
          <w:lang w:val="sq-AL"/>
        </w:rPr>
        <w:t xml:space="preserve">e </w:t>
      </w:r>
      <w:r w:rsidR="00AC77CB">
        <w:rPr>
          <w:lang w:val="sq-AL"/>
        </w:rPr>
        <w:t>“</w:t>
      </w:r>
      <w:r w:rsidR="00AC7D4C" w:rsidRPr="003337E6">
        <w:rPr>
          <w:lang w:val="sq-AL"/>
        </w:rPr>
        <w:t xml:space="preserve">Rregullores mbi </w:t>
      </w:r>
      <w:r w:rsidR="00FE49C5" w:rsidRPr="003337E6">
        <w:rPr>
          <w:lang w:val="sq-AL"/>
        </w:rPr>
        <w:t>kushtet e përgjithshme të shërbimit të furnizimit me gaz natyror për klientët fund</w:t>
      </w:r>
      <w:r w:rsidR="00AC7D4C" w:rsidRPr="003337E6">
        <w:rPr>
          <w:lang w:val="sq-AL"/>
        </w:rPr>
        <w:t>orë</w:t>
      </w:r>
      <w:r w:rsidR="00AC77CB">
        <w:rPr>
          <w:lang w:val="sq-AL"/>
        </w:rPr>
        <w:t>”</w:t>
      </w:r>
      <w:r w:rsidR="00FE49C5">
        <w:rPr>
          <w:lang w:val="sq-AL"/>
        </w:rPr>
        <w:t>,</w:t>
      </w:r>
      <w:r w:rsidR="00AC7D4C" w:rsidRPr="003337E6">
        <w:rPr>
          <w:lang w:val="sq-AL"/>
        </w:rPr>
        <w:t xml:space="preserve"> për t</w:t>
      </w:r>
      <w:r w:rsidR="00FE49C5">
        <w:rPr>
          <w:lang w:val="sq-AL"/>
        </w:rPr>
        <w:t>’</w:t>
      </w:r>
      <w:r w:rsidR="00AC7D4C" w:rsidRPr="003337E6">
        <w:rPr>
          <w:lang w:val="sq-AL"/>
        </w:rPr>
        <w:t>u konsultuar dhe për të paraqitur opinionet dhe komentet e tyre, me qëllim</w:t>
      </w:r>
      <w:r w:rsidR="001B7033">
        <w:rPr>
          <w:lang w:val="sq-AL"/>
        </w:rPr>
        <w:t xml:space="preserve"> </w:t>
      </w:r>
      <w:r w:rsidR="00AC7D4C" w:rsidRPr="003337E6">
        <w:rPr>
          <w:lang w:val="sq-AL"/>
        </w:rPr>
        <w:t>përmirësimin e draftit,</w:t>
      </w:r>
      <w:r w:rsidR="001B7033">
        <w:rPr>
          <w:lang w:val="sq-AL"/>
        </w:rPr>
        <w:t xml:space="preserve"> </w:t>
      </w:r>
      <w:r w:rsidR="00AC7D4C" w:rsidRPr="003337E6">
        <w:rPr>
          <w:lang w:val="sq-AL"/>
        </w:rPr>
        <w:t xml:space="preserve">në zbatim të legjislacionit në fuqi dhe në respekt të mbrojtjes së të drejtave të klientëve të </w:t>
      </w:r>
      <w:r w:rsidR="00FE49C5" w:rsidRPr="003337E6">
        <w:rPr>
          <w:lang w:val="sq-AL"/>
        </w:rPr>
        <w:t>gazit</w:t>
      </w:r>
      <w:r w:rsidR="00FE49C5">
        <w:rPr>
          <w:lang w:val="sq-AL"/>
        </w:rPr>
        <w:t xml:space="preserve"> </w:t>
      </w:r>
      <w:r w:rsidR="00FE49C5" w:rsidRPr="003337E6">
        <w:rPr>
          <w:lang w:val="sq-AL"/>
        </w:rPr>
        <w:t>natyror</w:t>
      </w:r>
      <w:r w:rsidR="00AC7D4C" w:rsidRPr="003337E6">
        <w:rPr>
          <w:lang w:val="sq-AL"/>
        </w:rPr>
        <w:t xml:space="preserve">. </w:t>
      </w:r>
    </w:p>
    <w:p w:rsidR="00AC7D4C" w:rsidRPr="003337E6" w:rsidRDefault="006514DE" w:rsidP="00CD4C22">
      <w:pPr>
        <w:pStyle w:val="Paragrafi"/>
        <w:rPr>
          <w:lang w:val="sq-AL"/>
        </w:rPr>
      </w:pPr>
      <w:r w:rsidRPr="003337E6">
        <w:rPr>
          <w:lang w:val="sq-AL"/>
        </w:rPr>
        <w:t xml:space="preserve">4. </w:t>
      </w:r>
      <w:r w:rsidR="00FE49C5">
        <w:rPr>
          <w:lang w:val="sq-AL"/>
        </w:rPr>
        <w:t>Në përfundim të afatit 15-</w:t>
      </w:r>
      <w:r w:rsidR="00AC7D4C" w:rsidRPr="003337E6">
        <w:rPr>
          <w:lang w:val="sq-AL"/>
        </w:rPr>
        <w:t>ditor të përcaktuar në nenin 26, pika 6</w:t>
      </w:r>
      <w:r w:rsidR="00FE49C5">
        <w:rPr>
          <w:lang w:val="sq-AL"/>
        </w:rPr>
        <w:t>,</w:t>
      </w:r>
      <w:r w:rsidR="00AC7D4C" w:rsidRPr="003337E6">
        <w:rPr>
          <w:lang w:val="sq-AL"/>
        </w:rPr>
        <w:t xml:space="preserve"> të </w:t>
      </w:r>
      <w:r w:rsidR="00AC77CB">
        <w:rPr>
          <w:lang w:val="sq-AL"/>
        </w:rPr>
        <w:t>“</w:t>
      </w:r>
      <w:r w:rsidR="00AC7D4C" w:rsidRPr="003337E6">
        <w:rPr>
          <w:lang w:val="sq-AL"/>
        </w:rPr>
        <w:t xml:space="preserve">Rregullores së </w:t>
      </w:r>
      <w:r w:rsidR="00FE49C5" w:rsidRPr="003337E6">
        <w:rPr>
          <w:lang w:val="sq-AL"/>
        </w:rPr>
        <w:t xml:space="preserve">organizimit, funksionimit dhe procedurave </w:t>
      </w:r>
      <w:r w:rsidR="00AC7D4C" w:rsidRPr="003337E6">
        <w:rPr>
          <w:lang w:val="sq-AL"/>
        </w:rPr>
        <w:t>t</w:t>
      </w:r>
      <w:r w:rsidR="00EB770E">
        <w:rPr>
          <w:lang w:val="sq-AL"/>
        </w:rPr>
        <w:t>ë</w:t>
      </w:r>
      <w:r w:rsidR="00AC7D4C" w:rsidRPr="003337E6">
        <w:rPr>
          <w:lang w:val="sq-AL"/>
        </w:rPr>
        <w:t xml:space="preserve"> ERE-s</w:t>
      </w:r>
      <w:r w:rsidR="00AC77CB">
        <w:rPr>
          <w:lang w:val="sq-AL"/>
        </w:rPr>
        <w:t>”</w:t>
      </w:r>
      <w:r w:rsidR="00AC7D4C" w:rsidRPr="003337E6">
        <w:rPr>
          <w:lang w:val="sq-AL"/>
        </w:rPr>
        <w:t xml:space="preserve">, të miratuar me </w:t>
      </w:r>
      <w:r w:rsidR="00FE49C5" w:rsidRPr="003337E6">
        <w:rPr>
          <w:lang w:val="sq-AL"/>
        </w:rPr>
        <w:t xml:space="preserve">vendimin </w:t>
      </w:r>
      <w:r w:rsidR="00FE49C5">
        <w:rPr>
          <w:lang w:val="sq-AL"/>
        </w:rPr>
        <w:t>n</w:t>
      </w:r>
      <w:r w:rsidR="001B7033">
        <w:rPr>
          <w:lang w:val="sq-AL"/>
        </w:rPr>
        <w:t xml:space="preserve">r. </w:t>
      </w:r>
      <w:r w:rsidR="00FE49C5">
        <w:rPr>
          <w:lang w:val="sq-AL"/>
        </w:rPr>
        <w:t>96, datë 17.</w:t>
      </w:r>
      <w:r w:rsidR="00AC7D4C" w:rsidRPr="003337E6">
        <w:rPr>
          <w:lang w:val="sq-AL"/>
        </w:rPr>
        <w:t>6.2016,</w:t>
      </w:r>
      <w:r w:rsidR="001B7033">
        <w:rPr>
          <w:lang w:val="sq-AL"/>
        </w:rPr>
        <w:t xml:space="preserve"> </w:t>
      </w:r>
      <w:r w:rsidR="00AC7D4C" w:rsidRPr="003337E6">
        <w:rPr>
          <w:lang w:val="sq-AL"/>
        </w:rPr>
        <w:t>dhe deri më tani, nuk rezultoi t</w:t>
      </w:r>
      <w:r w:rsidR="003A3848">
        <w:rPr>
          <w:lang w:val="sq-AL"/>
        </w:rPr>
        <w:t>ë</w:t>
      </w:r>
      <w:r w:rsidR="00AC7D4C" w:rsidRPr="003337E6">
        <w:rPr>
          <w:lang w:val="sq-AL"/>
        </w:rPr>
        <w:t xml:space="preserve"> jet</w:t>
      </w:r>
      <w:r w:rsidR="003A3848">
        <w:rPr>
          <w:lang w:val="sq-AL"/>
        </w:rPr>
        <w:t>ë</w:t>
      </w:r>
      <w:r w:rsidR="00AC7D4C" w:rsidRPr="003337E6">
        <w:rPr>
          <w:lang w:val="sq-AL"/>
        </w:rPr>
        <w:t xml:space="preserve"> paraqitur ndonjë koment apo sugjerim nga asnjë palë e tretë apo grup interesi.</w:t>
      </w:r>
      <w:r w:rsidR="001B7033">
        <w:rPr>
          <w:lang w:val="sq-AL"/>
        </w:rPr>
        <w:t xml:space="preserve"> </w:t>
      </w:r>
    </w:p>
    <w:p w:rsidR="00AC7D4C" w:rsidRPr="003337E6" w:rsidRDefault="006514DE" w:rsidP="00CD4C22">
      <w:pPr>
        <w:pStyle w:val="Paragrafi"/>
        <w:rPr>
          <w:lang w:val="sq-AL"/>
        </w:rPr>
      </w:pPr>
      <w:r w:rsidRPr="003337E6">
        <w:rPr>
          <w:lang w:val="sq-AL"/>
        </w:rPr>
        <w:t xml:space="preserve">5. </w:t>
      </w:r>
      <w:r w:rsidR="00AC7D4C" w:rsidRPr="003337E6">
        <w:rPr>
          <w:lang w:val="sq-AL"/>
        </w:rPr>
        <w:t>ERE</w:t>
      </w:r>
      <w:r w:rsidR="003A3848">
        <w:rPr>
          <w:lang w:val="sq-AL"/>
        </w:rPr>
        <w:t>,</w:t>
      </w:r>
      <w:r w:rsidR="00AC7D4C" w:rsidRPr="003337E6">
        <w:rPr>
          <w:lang w:val="sq-AL"/>
        </w:rPr>
        <w:t xml:space="preserve"> gjithashtu</w:t>
      </w:r>
      <w:r w:rsidR="003A3848">
        <w:rPr>
          <w:lang w:val="sq-AL"/>
        </w:rPr>
        <w:t>,</w:t>
      </w:r>
      <w:r w:rsidR="00AC7D4C" w:rsidRPr="003337E6">
        <w:rPr>
          <w:lang w:val="sq-AL"/>
        </w:rPr>
        <w:t xml:space="preserve"> në referencë të nenit 16, pika 25</w:t>
      </w:r>
      <w:r w:rsidR="003A3848">
        <w:rPr>
          <w:lang w:val="sq-AL"/>
        </w:rPr>
        <w:t>,</w:t>
      </w:r>
      <w:r w:rsidR="00AC7D4C" w:rsidRPr="003337E6">
        <w:rPr>
          <w:lang w:val="sq-AL"/>
        </w:rPr>
        <w:t xml:space="preserve"> </w:t>
      </w:r>
      <w:r w:rsidR="003A3848">
        <w:rPr>
          <w:lang w:val="sq-AL"/>
        </w:rPr>
        <w:t>të</w:t>
      </w:r>
      <w:r w:rsidR="00AC7D4C" w:rsidRPr="003337E6">
        <w:rPr>
          <w:lang w:val="sq-AL"/>
        </w:rPr>
        <w:t xml:space="preserve"> </w:t>
      </w:r>
      <w:r w:rsidR="003A3848" w:rsidRPr="003337E6">
        <w:rPr>
          <w:lang w:val="sq-AL"/>
        </w:rPr>
        <w:t xml:space="preserve">ligjit </w:t>
      </w:r>
      <w:r w:rsidR="001B7033">
        <w:rPr>
          <w:lang w:val="sq-AL"/>
        </w:rPr>
        <w:t xml:space="preserve">nr. </w:t>
      </w:r>
      <w:r w:rsidR="00AC7D4C" w:rsidRPr="003337E6">
        <w:rPr>
          <w:lang w:val="sq-AL"/>
        </w:rPr>
        <w:t>102/2015</w:t>
      </w:r>
      <w:r w:rsidR="003A3848">
        <w:rPr>
          <w:lang w:val="sq-AL"/>
        </w:rPr>
        <w:t>,</w:t>
      </w:r>
      <w:r w:rsidR="00AC7D4C" w:rsidRPr="003337E6">
        <w:rPr>
          <w:lang w:val="sq-AL"/>
        </w:rPr>
        <w:t xml:space="preserve"> </w:t>
      </w:r>
      <w:r w:rsidR="008E3FF9">
        <w:rPr>
          <w:lang w:val="sq-AL"/>
        </w:rPr>
        <w:t>“Për sektorin e gazit natyror”</w:t>
      </w:r>
      <w:r w:rsidR="003A3848">
        <w:rPr>
          <w:lang w:val="sq-AL"/>
        </w:rPr>
        <w:t>,</w:t>
      </w:r>
      <w:r w:rsidR="00AC7D4C" w:rsidRPr="003337E6">
        <w:rPr>
          <w:lang w:val="sq-AL"/>
        </w:rPr>
        <w:t xml:space="preserve"> e ka konsultuar këtë </w:t>
      </w:r>
      <w:r w:rsidR="003A3848" w:rsidRPr="003337E6">
        <w:rPr>
          <w:lang w:val="sq-AL"/>
        </w:rPr>
        <w:t>draft</w:t>
      </w:r>
      <w:r w:rsidR="003A3848">
        <w:rPr>
          <w:lang w:val="sq-AL"/>
        </w:rPr>
        <w:t>r</w:t>
      </w:r>
      <w:r w:rsidR="003A3848" w:rsidRPr="003337E6">
        <w:rPr>
          <w:lang w:val="sq-AL"/>
        </w:rPr>
        <w:t xml:space="preserve">regullore </w:t>
      </w:r>
      <w:r w:rsidR="00AC7D4C" w:rsidRPr="003337E6">
        <w:rPr>
          <w:lang w:val="sq-AL"/>
        </w:rPr>
        <w:t>dhe me Sekretariatin e</w:t>
      </w:r>
      <w:r w:rsidR="001B7033">
        <w:rPr>
          <w:lang w:val="sq-AL"/>
        </w:rPr>
        <w:t xml:space="preserve"> </w:t>
      </w:r>
      <w:r w:rsidR="00AC7D4C" w:rsidRPr="003337E6">
        <w:rPr>
          <w:lang w:val="sq-AL"/>
        </w:rPr>
        <w:t xml:space="preserve">Komunitetit të Energjisë. </w:t>
      </w:r>
    </w:p>
    <w:p w:rsidR="00AC7D4C" w:rsidRPr="003337E6" w:rsidRDefault="006514DE" w:rsidP="00CD4C22">
      <w:pPr>
        <w:pStyle w:val="Paragrafi"/>
        <w:rPr>
          <w:lang w:val="sq-AL"/>
        </w:rPr>
      </w:pPr>
      <w:r w:rsidRPr="003337E6">
        <w:rPr>
          <w:lang w:val="sq-AL"/>
        </w:rPr>
        <w:t xml:space="preserve">6. </w:t>
      </w:r>
      <w:r w:rsidR="00AC7D4C" w:rsidRPr="003337E6">
        <w:rPr>
          <w:lang w:val="sq-AL"/>
        </w:rPr>
        <w:t xml:space="preserve">Në shkresën me </w:t>
      </w:r>
      <w:r w:rsidR="001B7033">
        <w:rPr>
          <w:lang w:val="sq-AL"/>
        </w:rPr>
        <w:t xml:space="preserve">nr. </w:t>
      </w:r>
      <w:r w:rsidR="003A3848">
        <w:rPr>
          <w:lang w:val="sq-AL"/>
        </w:rPr>
        <w:t>nr</w:t>
      </w:r>
      <w:r w:rsidR="001B7033">
        <w:rPr>
          <w:lang w:val="sq-AL"/>
        </w:rPr>
        <w:t xml:space="preserve">. </w:t>
      </w:r>
      <w:r w:rsidR="00AC7D4C" w:rsidRPr="003337E6">
        <w:rPr>
          <w:lang w:val="sq-AL"/>
        </w:rPr>
        <w:t>408</w:t>
      </w:r>
      <w:r w:rsidR="003A3848">
        <w:rPr>
          <w:lang w:val="sq-AL"/>
        </w:rPr>
        <w:t xml:space="preserve"> </w:t>
      </w:r>
      <w:r w:rsidR="003A3848" w:rsidRPr="003337E6">
        <w:rPr>
          <w:lang w:val="sq-AL"/>
        </w:rPr>
        <w:t>prot</w:t>
      </w:r>
      <w:r w:rsidR="003A3848">
        <w:rPr>
          <w:lang w:val="sq-AL"/>
        </w:rPr>
        <w:t>.</w:t>
      </w:r>
      <w:r w:rsidR="003A3848" w:rsidRPr="003337E6">
        <w:rPr>
          <w:lang w:val="sq-AL"/>
        </w:rPr>
        <w:t xml:space="preserve"> hyrës</w:t>
      </w:r>
      <w:r w:rsidR="003A3848">
        <w:rPr>
          <w:lang w:val="sq-AL"/>
        </w:rPr>
        <w:t>, datë 23.</w:t>
      </w:r>
      <w:r w:rsidR="00AC7D4C" w:rsidRPr="003337E6">
        <w:rPr>
          <w:lang w:val="sq-AL"/>
        </w:rPr>
        <w:t>5.2018</w:t>
      </w:r>
      <w:r w:rsidR="003A3848">
        <w:rPr>
          <w:lang w:val="sq-AL"/>
        </w:rPr>
        <w:t>,</w:t>
      </w:r>
      <w:r w:rsidR="00AC7D4C" w:rsidRPr="003337E6">
        <w:rPr>
          <w:lang w:val="sq-AL"/>
        </w:rPr>
        <w:t xml:space="preserve"> Sekretariati i</w:t>
      </w:r>
      <w:r w:rsidR="001B7033">
        <w:rPr>
          <w:lang w:val="sq-AL"/>
        </w:rPr>
        <w:t xml:space="preserve"> </w:t>
      </w:r>
      <w:r w:rsidR="00AC7D4C" w:rsidRPr="003337E6">
        <w:rPr>
          <w:lang w:val="sq-AL"/>
        </w:rPr>
        <w:t>Komunitetit të</w:t>
      </w:r>
      <w:r w:rsidR="001B7033">
        <w:rPr>
          <w:lang w:val="sq-AL"/>
        </w:rPr>
        <w:t xml:space="preserve"> </w:t>
      </w:r>
      <w:r w:rsidR="00AC7D4C" w:rsidRPr="003337E6">
        <w:rPr>
          <w:lang w:val="sq-AL"/>
        </w:rPr>
        <w:t xml:space="preserve">Energjisë (ENC) ka paraqitur komentet dhe </w:t>
      </w:r>
      <w:r w:rsidR="00073DB8">
        <w:rPr>
          <w:lang w:val="sq-AL"/>
        </w:rPr>
        <w:t>sugjerimet</w:t>
      </w:r>
      <w:r w:rsidR="003A3848">
        <w:rPr>
          <w:lang w:val="sq-AL"/>
        </w:rPr>
        <w:t xml:space="preserve"> lidhur me këtë draft</w:t>
      </w:r>
      <w:r w:rsidR="00AC7D4C" w:rsidRPr="003337E6">
        <w:rPr>
          <w:lang w:val="sq-AL"/>
        </w:rPr>
        <w:t>rregullore, të cilat janë marrë në konsideratë</w:t>
      </w:r>
      <w:r w:rsidR="001B7033">
        <w:rPr>
          <w:lang w:val="sq-AL"/>
        </w:rPr>
        <w:t xml:space="preserve"> </w:t>
      </w:r>
      <w:r w:rsidR="00AC7D4C" w:rsidRPr="003337E6">
        <w:rPr>
          <w:lang w:val="sq-AL"/>
        </w:rPr>
        <w:t>nga grupi i punës, duke u mbështetur edhe në praktika të tjera të rregulloreve të ngjashme.</w:t>
      </w:r>
    </w:p>
    <w:p w:rsidR="00AC7D4C" w:rsidRPr="003337E6" w:rsidRDefault="006514DE" w:rsidP="00CD4C22">
      <w:pPr>
        <w:pStyle w:val="Paragrafi"/>
        <w:rPr>
          <w:lang w:val="sq-AL"/>
        </w:rPr>
      </w:pPr>
      <w:r w:rsidRPr="003337E6">
        <w:rPr>
          <w:lang w:val="sq-AL"/>
        </w:rPr>
        <w:t xml:space="preserve">7. </w:t>
      </w:r>
      <w:r w:rsidR="00AC7D4C" w:rsidRPr="003337E6">
        <w:rPr>
          <w:lang w:val="sq-AL"/>
        </w:rPr>
        <w:t xml:space="preserve">Komentet dhe ndërhyrjet e EnC kanë të bëjnë me sigurimin e plotë dhe të duhur, në përputhje me </w:t>
      </w:r>
      <w:r w:rsidR="003A3848" w:rsidRPr="003337E6">
        <w:rPr>
          <w:lang w:val="sq-AL"/>
        </w:rPr>
        <w:t>direktivën </w:t>
      </w:r>
      <w:r w:rsidR="00AC7D4C" w:rsidRPr="003337E6">
        <w:rPr>
          <w:lang w:val="sq-AL"/>
        </w:rPr>
        <w:t>2009/73/EC</w:t>
      </w:r>
      <w:r w:rsidR="00341C4B">
        <w:rPr>
          <w:lang w:val="sq-AL"/>
        </w:rPr>
        <w:t>, si dhe</w:t>
      </w:r>
      <w:r w:rsidR="00AC7D4C" w:rsidRPr="003337E6">
        <w:rPr>
          <w:lang w:val="sq-AL"/>
        </w:rPr>
        <w:t xml:space="preserve"> me </w:t>
      </w:r>
      <w:r w:rsidR="003A3848" w:rsidRPr="003337E6">
        <w:rPr>
          <w:lang w:val="sq-AL"/>
        </w:rPr>
        <w:t xml:space="preserve">ligjin </w:t>
      </w:r>
      <w:r w:rsidR="003A3848">
        <w:rPr>
          <w:lang w:val="sq-AL"/>
        </w:rPr>
        <w:t>n</w:t>
      </w:r>
      <w:r w:rsidR="001B7033">
        <w:rPr>
          <w:lang w:val="sq-AL"/>
        </w:rPr>
        <w:t xml:space="preserve">r. </w:t>
      </w:r>
      <w:r w:rsidR="00AC7D4C" w:rsidRPr="003337E6">
        <w:rPr>
          <w:lang w:val="sq-AL"/>
        </w:rPr>
        <w:t>102/2015</w:t>
      </w:r>
      <w:r w:rsidR="003A3848">
        <w:rPr>
          <w:lang w:val="sq-AL"/>
        </w:rPr>
        <w:t>,</w:t>
      </w:r>
      <w:r w:rsidR="00AC7D4C" w:rsidRPr="003337E6">
        <w:rPr>
          <w:lang w:val="sq-AL"/>
        </w:rPr>
        <w:t xml:space="preserve"> </w:t>
      </w:r>
      <w:r w:rsidR="008E3FF9">
        <w:rPr>
          <w:lang w:val="sq-AL"/>
        </w:rPr>
        <w:t>“Për sektorin e gazit natyror”</w:t>
      </w:r>
      <w:r w:rsidR="00AC7D4C" w:rsidRPr="003337E6">
        <w:rPr>
          <w:lang w:val="sq-AL"/>
        </w:rPr>
        <w:t>.</w:t>
      </w:r>
    </w:p>
    <w:p w:rsidR="00AC7D4C" w:rsidRPr="003337E6" w:rsidRDefault="00AC7D4C" w:rsidP="00CD4C22">
      <w:pPr>
        <w:pStyle w:val="Paragrafi"/>
        <w:rPr>
          <w:lang w:val="sq-AL"/>
        </w:rPr>
      </w:pPr>
      <w:r w:rsidRPr="003337E6">
        <w:rPr>
          <w:lang w:val="sq-AL"/>
        </w:rPr>
        <w:t xml:space="preserve">Për gjithë sa më sipër cituar, </w:t>
      </w:r>
      <w:r w:rsidR="003A3848" w:rsidRPr="003337E6">
        <w:rPr>
          <w:lang w:val="sq-AL"/>
        </w:rPr>
        <w:t xml:space="preserve">bordi </w:t>
      </w:r>
      <w:r w:rsidR="003A3848">
        <w:rPr>
          <w:lang w:val="sq-AL"/>
        </w:rPr>
        <w:t>i ERE-s</w:t>
      </w:r>
    </w:p>
    <w:p w:rsidR="006514DE" w:rsidRPr="00D170D9" w:rsidRDefault="006514DE" w:rsidP="00CD4C22">
      <w:pPr>
        <w:pStyle w:val="Paragrafi"/>
        <w:rPr>
          <w:sz w:val="14"/>
          <w:lang w:val="sq-AL"/>
        </w:rPr>
      </w:pPr>
    </w:p>
    <w:p w:rsidR="00AC7D4C" w:rsidRPr="003337E6" w:rsidRDefault="006514DE" w:rsidP="00CD4C22">
      <w:pPr>
        <w:pStyle w:val="NeniNr"/>
        <w:keepNext w:val="0"/>
        <w:rPr>
          <w:lang w:val="sq-AL"/>
        </w:rPr>
      </w:pPr>
      <w:r w:rsidRPr="003337E6">
        <w:rPr>
          <w:lang w:val="sq-AL"/>
        </w:rPr>
        <w:t>VENDOSI:</w:t>
      </w:r>
    </w:p>
    <w:p w:rsidR="006514DE" w:rsidRPr="00D170D9" w:rsidRDefault="006514DE" w:rsidP="00CD4C22">
      <w:pPr>
        <w:pStyle w:val="Paragrafi"/>
        <w:rPr>
          <w:sz w:val="14"/>
          <w:lang w:val="sq-AL"/>
        </w:rPr>
      </w:pPr>
    </w:p>
    <w:p w:rsidR="00AC7D4C" w:rsidRPr="003337E6" w:rsidRDefault="006514DE" w:rsidP="00CD4C22">
      <w:pPr>
        <w:pStyle w:val="Paragrafi"/>
        <w:rPr>
          <w:lang w:val="sq-AL"/>
        </w:rPr>
      </w:pPr>
      <w:r w:rsidRPr="003337E6">
        <w:rPr>
          <w:lang w:val="sq-AL"/>
        </w:rPr>
        <w:t xml:space="preserve">1. </w:t>
      </w:r>
      <w:r w:rsidR="00AC7D4C" w:rsidRPr="003337E6">
        <w:rPr>
          <w:lang w:val="sq-AL"/>
        </w:rPr>
        <w:t>Të miratojë</w:t>
      </w:r>
      <w:r w:rsidR="001B7033">
        <w:rPr>
          <w:lang w:val="sq-AL"/>
        </w:rPr>
        <w:t xml:space="preserve"> </w:t>
      </w:r>
      <w:r w:rsidR="00AC77CB">
        <w:rPr>
          <w:lang w:val="sq-AL"/>
        </w:rPr>
        <w:t>“</w:t>
      </w:r>
      <w:r w:rsidR="00AC7D4C" w:rsidRPr="003337E6">
        <w:rPr>
          <w:lang w:val="sq-AL"/>
        </w:rPr>
        <w:t>Rregulloren për kushtet e përgjithshme</w:t>
      </w:r>
      <w:r w:rsidR="001B7033">
        <w:rPr>
          <w:lang w:val="sq-AL"/>
        </w:rPr>
        <w:t xml:space="preserve"> </w:t>
      </w:r>
      <w:r w:rsidR="00AC7D4C" w:rsidRPr="003337E6">
        <w:rPr>
          <w:lang w:val="sq-AL"/>
        </w:rPr>
        <w:t>në shërbimin e furnizimit</w:t>
      </w:r>
      <w:r w:rsidR="001B7033">
        <w:rPr>
          <w:lang w:val="sq-AL"/>
        </w:rPr>
        <w:t xml:space="preserve"> </w:t>
      </w:r>
      <w:r w:rsidR="00AC7D4C" w:rsidRPr="003337E6">
        <w:rPr>
          <w:lang w:val="sq-AL"/>
        </w:rPr>
        <w:t xml:space="preserve">me </w:t>
      </w:r>
      <w:r w:rsidR="003A3848" w:rsidRPr="003337E6">
        <w:rPr>
          <w:lang w:val="sq-AL"/>
        </w:rPr>
        <w:t>gaz</w:t>
      </w:r>
      <w:r w:rsidR="003A3848">
        <w:rPr>
          <w:lang w:val="sq-AL"/>
        </w:rPr>
        <w:t xml:space="preserve"> </w:t>
      </w:r>
      <w:r w:rsidR="003A3848" w:rsidRPr="003337E6">
        <w:rPr>
          <w:lang w:val="sq-AL"/>
        </w:rPr>
        <w:t>natyror për klientët fundorë</w:t>
      </w:r>
      <w:r w:rsidR="00AC77CB">
        <w:rPr>
          <w:lang w:val="sq-AL"/>
        </w:rPr>
        <w:t>”</w:t>
      </w:r>
      <w:r w:rsidR="00AC7D4C" w:rsidRPr="003337E6">
        <w:rPr>
          <w:lang w:val="sq-AL"/>
        </w:rPr>
        <w:t>.</w:t>
      </w:r>
    </w:p>
    <w:p w:rsidR="00AC7D4C" w:rsidRPr="003337E6" w:rsidRDefault="006514DE" w:rsidP="00CD4C22">
      <w:pPr>
        <w:pStyle w:val="Paragrafi"/>
        <w:rPr>
          <w:lang w:val="sq-AL"/>
        </w:rPr>
      </w:pPr>
      <w:r w:rsidRPr="003337E6">
        <w:rPr>
          <w:lang w:val="sq-AL"/>
        </w:rPr>
        <w:t xml:space="preserve">2. </w:t>
      </w:r>
      <w:r w:rsidR="00AC7D4C" w:rsidRPr="003337E6">
        <w:rPr>
          <w:lang w:val="sq-AL"/>
        </w:rPr>
        <w:t xml:space="preserve">Drejtoria Juridike </w:t>
      </w:r>
      <w:r w:rsidR="003A3848">
        <w:rPr>
          <w:lang w:val="sq-AL"/>
        </w:rPr>
        <w:t>dhe e Mbrojtjes së Konsumatorit</w:t>
      </w:r>
      <w:r w:rsidR="00AC7D4C" w:rsidRPr="003337E6">
        <w:rPr>
          <w:lang w:val="sq-AL"/>
        </w:rPr>
        <w:t xml:space="preserve"> do të njoftoj</w:t>
      </w:r>
      <w:r w:rsidR="003A3848">
        <w:rPr>
          <w:lang w:val="sq-AL"/>
        </w:rPr>
        <w:t>ë</w:t>
      </w:r>
      <w:r w:rsidR="00AC7D4C" w:rsidRPr="003337E6">
        <w:rPr>
          <w:lang w:val="sq-AL"/>
        </w:rPr>
        <w:t xml:space="preserve"> të gjitha</w:t>
      </w:r>
      <w:r w:rsidR="001B7033">
        <w:rPr>
          <w:lang w:val="sq-AL"/>
        </w:rPr>
        <w:t xml:space="preserve"> </w:t>
      </w:r>
      <w:r w:rsidR="00AC7D4C" w:rsidRPr="003337E6">
        <w:rPr>
          <w:lang w:val="sq-AL"/>
        </w:rPr>
        <w:t xml:space="preserve">palët e interesuara për </w:t>
      </w:r>
      <w:r w:rsidR="003A3848" w:rsidRPr="003337E6">
        <w:rPr>
          <w:lang w:val="sq-AL"/>
        </w:rPr>
        <w:t xml:space="preserve">vendimin e bordit </w:t>
      </w:r>
      <w:r w:rsidR="00AC7D4C" w:rsidRPr="003337E6">
        <w:rPr>
          <w:lang w:val="sq-AL"/>
        </w:rPr>
        <w:t>të ERE-s. </w:t>
      </w:r>
    </w:p>
    <w:p w:rsidR="00AC7D4C" w:rsidRDefault="00AC7D4C" w:rsidP="00CD4C22">
      <w:pPr>
        <w:pStyle w:val="Paragrafi"/>
        <w:rPr>
          <w:lang w:val="sq-AL"/>
        </w:rPr>
      </w:pPr>
      <w:r w:rsidRPr="003337E6">
        <w:rPr>
          <w:lang w:val="sq-AL"/>
        </w:rPr>
        <w:t>Ky vendim hyn në fuqi pa botimit në Fletoren Zyrtare.</w:t>
      </w:r>
    </w:p>
    <w:p w:rsidR="00D170D9" w:rsidRPr="003337E6" w:rsidRDefault="00D170D9" w:rsidP="00CD4C22">
      <w:pPr>
        <w:pStyle w:val="Paragrafi"/>
        <w:rPr>
          <w:lang w:val="sq-AL"/>
        </w:rPr>
      </w:pPr>
    </w:p>
    <w:p w:rsidR="00AC7D4C" w:rsidRPr="003337E6" w:rsidRDefault="00AC7D4C" w:rsidP="00CD4C22">
      <w:pPr>
        <w:pStyle w:val="Paragrafi"/>
        <w:rPr>
          <w:lang w:val="sq-AL"/>
        </w:rPr>
      </w:pPr>
      <w:r w:rsidRPr="003337E6">
        <w:rPr>
          <w:lang w:val="sq-AL"/>
        </w:rPr>
        <w:t xml:space="preserve">Ky vendim botohet në Fletoren Zyrtare. </w:t>
      </w:r>
    </w:p>
    <w:p w:rsidR="00AC7D4C" w:rsidRPr="003337E6" w:rsidRDefault="00AC7D4C" w:rsidP="00CD4C22">
      <w:pPr>
        <w:pStyle w:val="Paragrafi"/>
        <w:rPr>
          <w:lang w:val="sq-AL"/>
        </w:rPr>
      </w:pPr>
      <w:r w:rsidRPr="003337E6">
        <w:rPr>
          <w:lang w:val="sq-AL"/>
        </w:rPr>
        <w:t>Ky</w:t>
      </w:r>
      <w:r w:rsidR="001B7033">
        <w:rPr>
          <w:lang w:val="sq-AL"/>
        </w:rPr>
        <w:t xml:space="preserve"> </w:t>
      </w:r>
      <w:r w:rsidRPr="003337E6">
        <w:rPr>
          <w:lang w:val="sq-AL"/>
        </w:rPr>
        <w:t>vendim</w:t>
      </w:r>
      <w:r w:rsidR="001B7033">
        <w:rPr>
          <w:lang w:val="sq-AL"/>
        </w:rPr>
        <w:t xml:space="preserve"> </w:t>
      </w:r>
      <w:r w:rsidRPr="003337E6">
        <w:rPr>
          <w:lang w:val="sq-AL"/>
        </w:rPr>
        <w:t>mund</w:t>
      </w:r>
      <w:r w:rsidR="001B7033">
        <w:rPr>
          <w:lang w:val="sq-AL"/>
        </w:rPr>
        <w:t xml:space="preserve"> </w:t>
      </w:r>
      <w:r w:rsidRPr="003337E6">
        <w:rPr>
          <w:lang w:val="sq-AL"/>
        </w:rPr>
        <w:t>të</w:t>
      </w:r>
      <w:r w:rsidR="001B7033">
        <w:rPr>
          <w:lang w:val="sq-AL"/>
        </w:rPr>
        <w:t xml:space="preserve"> </w:t>
      </w:r>
      <w:r w:rsidRPr="003337E6">
        <w:rPr>
          <w:lang w:val="sq-AL"/>
        </w:rPr>
        <w:t>ankimohet</w:t>
      </w:r>
      <w:r w:rsidR="001B7033">
        <w:rPr>
          <w:lang w:val="sq-AL"/>
        </w:rPr>
        <w:t xml:space="preserve"> </w:t>
      </w:r>
      <w:r w:rsidRPr="003337E6">
        <w:rPr>
          <w:lang w:val="sq-AL"/>
        </w:rPr>
        <w:t>në</w:t>
      </w:r>
      <w:r w:rsidR="001B7033">
        <w:rPr>
          <w:lang w:val="sq-AL"/>
        </w:rPr>
        <w:t xml:space="preserve"> </w:t>
      </w:r>
      <w:r w:rsidRPr="003337E6">
        <w:rPr>
          <w:lang w:val="sq-AL"/>
        </w:rPr>
        <w:t>Gjykatën</w:t>
      </w:r>
      <w:r w:rsidR="001B7033">
        <w:rPr>
          <w:lang w:val="sq-AL"/>
        </w:rPr>
        <w:t xml:space="preserve"> </w:t>
      </w:r>
      <w:r w:rsidRPr="003337E6">
        <w:rPr>
          <w:lang w:val="sq-AL"/>
        </w:rPr>
        <w:t>Administrative</w:t>
      </w:r>
      <w:r w:rsidR="001B7033">
        <w:rPr>
          <w:lang w:val="sq-AL"/>
        </w:rPr>
        <w:t xml:space="preserve"> </w:t>
      </w:r>
      <w:r w:rsidRPr="003337E6">
        <w:rPr>
          <w:lang w:val="sq-AL"/>
        </w:rPr>
        <w:t>Tiranë,</w:t>
      </w:r>
      <w:r w:rsidR="001B7033">
        <w:rPr>
          <w:lang w:val="sq-AL"/>
        </w:rPr>
        <w:t xml:space="preserve"> </w:t>
      </w:r>
      <w:r w:rsidRPr="003337E6">
        <w:rPr>
          <w:lang w:val="sq-AL"/>
        </w:rPr>
        <w:t>brenda</w:t>
      </w:r>
      <w:r w:rsidR="001B7033">
        <w:rPr>
          <w:lang w:val="sq-AL"/>
        </w:rPr>
        <w:t xml:space="preserve"> </w:t>
      </w:r>
      <w:r w:rsidRPr="003337E6">
        <w:rPr>
          <w:lang w:val="sq-AL"/>
        </w:rPr>
        <w:t>45</w:t>
      </w:r>
      <w:r w:rsidR="001B7033">
        <w:rPr>
          <w:lang w:val="sq-AL"/>
        </w:rPr>
        <w:t xml:space="preserve"> </w:t>
      </w:r>
      <w:r w:rsidRPr="003337E6">
        <w:rPr>
          <w:lang w:val="sq-AL"/>
        </w:rPr>
        <w:t>ditëve kalendarike,</w:t>
      </w:r>
      <w:r w:rsidR="001B7033">
        <w:rPr>
          <w:lang w:val="sq-AL"/>
        </w:rPr>
        <w:t xml:space="preserve"> </w:t>
      </w:r>
      <w:r w:rsidRPr="003337E6">
        <w:rPr>
          <w:lang w:val="sq-AL"/>
        </w:rPr>
        <w:t>nga botimi në Fletoren Zyrtare.</w:t>
      </w:r>
    </w:p>
    <w:p w:rsidR="00AC7D4C" w:rsidRPr="00D170D9" w:rsidRDefault="00AC7D4C" w:rsidP="00CD4C22">
      <w:pPr>
        <w:pStyle w:val="Paragrafi"/>
        <w:rPr>
          <w:sz w:val="14"/>
          <w:lang w:val="sq-AL"/>
        </w:rPr>
      </w:pPr>
    </w:p>
    <w:p w:rsidR="006514DE" w:rsidRPr="003337E6" w:rsidRDefault="006514DE" w:rsidP="00CD4C22">
      <w:pPr>
        <w:pStyle w:val="Paragrafi"/>
        <w:jc w:val="right"/>
        <w:rPr>
          <w:lang w:val="sq-AL"/>
        </w:rPr>
      </w:pPr>
      <w:r w:rsidRPr="003337E6">
        <w:rPr>
          <w:lang w:val="sq-AL"/>
        </w:rPr>
        <w:t xml:space="preserve">KRYETARI </w:t>
      </w:r>
    </w:p>
    <w:p w:rsidR="006514DE" w:rsidRPr="003337E6" w:rsidRDefault="006514DE" w:rsidP="00CD4C22">
      <w:pPr>
        <w:pStyle w:val="Paragrafi"/>
        <w:jc w:val="right"/>
        <w:rPr>
          <w:b/>
          <w:lang w:val="sq-AL"/>
        </w:rPr>
      </w:pPr>
      <w:r w:rsidRPr="003337E6">
        <w:rPr>
          <w:b/>
          <w:lang w:val="sq-AL"/>
        </w:rPr>
        <w:t>Petrit Ahmeti</w:t>
      </w:r>
    </w:p>
    <w:p w:rsidR="00AC7D4C" w:rsidRPr="00D170D9" w:rsidRDefault="00AC7D4C" w:rsidP="00CD4C22">
      <w:pPr>
        <w:pStyle w:val="NeniTitull"/>
        <w:keepNext w:val="0"/>
        <w:rPr>
          <w:sz w:val="14"/>
          <w:lang w:val="sq-AL"/>
        </w:rPr>
      </w:pPr>
    </w:p>
    <w:p w:rsidR="00B659D0" w:rsidRDefault="00990889" w:rsidP="00CD4C22">
      <w:pPr>
        <w:pStyle w:val="NeniTitull"/>
        <w:keepNext w:val="0"/>
        <w:rPr>
          <w:szCs w:val="24"/>
          <w:lang w:val="sq-AL"/>
        </w:rPr>
      </w:pPr>
      <w:bookmarkStart w:id="41" w:name="_Toc301847594"/>
      <w:r w:rsidRPr="003337E6">
        <w:rPr>
          <w:szCs w:val="24"/>
          <w:lang w:val="sq-AL"/>
        </w:rPr>
        <w:t xml:space="preserve">RREGULLAT </w:t>
      </w:r>
    </w:p>
    <w:p w:rsidR="00990889" w:rsidRPr="00B659D0" w:rsidRDefault="00990889" w:rsidP="00CD4C22">
      <w:pPr>
        <w:pStyle w:val="NeniTitull"/>
        <w:keepNext w:val="0"/>
        <w:rPr>
          <w:b w:val="0"/>
          <w:szCs w:val="24"/>
          <w:lang w:val="sq-AL"/>
        </w:rPr>
      </w:pPr>
      <w:r w:rsidRPr="00B659D0">
        <w:rPr>
          <w:b w:val="0"/>
          <w:szCs w:val="24"/>
          <w:lang w:val="sq-AL"/>
        </w:rPr>
        <w:t>MBI KUSHTET E PËRGJITHSHME TË SHËRBIMIT TË FURNIZIMIT ME GAZ NATYROR</w:t>
      </w:r>
      <w:r w:rsidR="001B7033" w:rsidRPr="00B659D0">
        <w:rPr>
          <w:b w:val="0"/>
          <w:szCs w:val="24"/>
          <w:lang w:val="sq-AL"/>
        </w:rPr>
        <w:t xml:space="preserve"> </w:t>
      </w:r>
      <w:r w:rsidRPr="00B659D0">
        <w:rPr>
          <w:b w:val="0"/>
          <w:szCs w:val="24"/>
          <w:lang w:val="sq-AL"/>
        </w:rPr>
        <w:t>PËR KLIENTËT FUNDOR</w:t>
      </w:r>
      <w:r w:rsidR="00EB770E">
        <w:rPr>
          <w:b w:val="0"/>
          <w:szCs w:val="24"/>
          <w:lang w:val="sq-AL"/>
        </w:rPr>
        <w:t>Ë</w:t>
      </w:r>
    </w:p>
    <w:p w:rsidR="00990889" w:rsidRPr="00D170D9" w:rsidRDefault="00990889" w:rsidP="00CD4C22">
      <w:pPr>
        <w:widowControl w:val="0"/>
        <w:spacing w:after="0" w:line="240" w:lineRule="auto"/>
        <w:rPr>
          <w:rFonts w:ascii="Garamond" w:hAnsi="Garamond"/>
          <w:sz w:val="14"/>
          <w:szCs w:val="24"/>
          <w:lang w:val="sq-AL"/>
        </w:rPr>
      </w:pPr>
    </w:p>
    <w:p w:rsidR="00990889" w:rsidRPr="00B659D0" w:rsidRDefault="00990889" w:rsidP="00CD4C22">
      <w:pPr>
        <w:pStyle w:val="NeniTitull"/>
        <w:keepNext w:val="0"/>
        <w:rPr>
          <w:b w:val="0"/>
          <w:lang w:val="sq-AL"/>
        </w:rPr>
      </w:pPr>
      <w:r w:rsidRPr="00B659D0">
        <w:rPr>
          <w:b w:val="0"/>
          <w:lang w:val="sq-AL"/>
        </w:rPr>
        <w:t>PJESA E PARË</w:t>
      </w:r>
    </w:p>
    <w:p w:rsidR="00990889" w:rsidRPr="00B659D0" w:rsidRDefault="00990889" w:rsidP="00CD4C22">
      <w:pPr>
        <w:pStyle w:val="NeniTitull"/>
        <w:keepNext w:val="0"/>
        <w:rPr>
          <w:b w:val="0"/>
          <w:lang w:val="sq-AL"/>
        </w:rPr>
      </w:pPr>
      <w:r w:rsidRPr="00B659D0">
        <w:rPr>
          <w:b w:val="0"/>
          <w:lang w:val="sq-AL"/>
        </w:rPr>
        <w:t>DISPOZITA TË PËRGJITHSHME</w:t>
      </w:r>
    </w:p>
    <w:p w:rsidR="00990889" w:rsidRPr="00D170D9" w:rsidRDefault="00990889" w:rsidP="00CD4C22">
      <w:pPr>
        <w:widowControl w:val="0"/>
        <w:spacing w:after="0" w:line="240" w:lineRule="auto"/>
        <w:jc w:val="center"/>
        <w:rPr>
          <w:rFonts w:ascii="Garamond" w:hAnsi="Garamond"/>
          <w:b/>
          <w:sz w:val="14"/>
          <w:szCs w:val="24"/>
          <w:lang w:val="sq-AL"/>
        </w:rPr>
      </w:pPr>
    </w:p>
    <w:p w:rsidR="00990889" w:rsidRPr="003337E6" w:rsidRDefault="00990889" w:rsidP="00CD4C22">
      <w:pPr>
        <w:pStyle w:val="NeniNr"/>
        <w:keepNext w:val="0"/>
        <w:rPr>
          <w:lang w:val="sq-AL"/>
        </w:rPr>
      </w:pPr>
      <w:r w:rsidRPr="003337E6">
        <w:rPr>
          <w:lang w:val="sq-AL"/>
        </w:rPr>
        <w:t>Neni 1</w:t>
      </w:r>
    </w:p>
    <w:p w:rsidR="00990889" w:rsidRPr="003337E6" w:rsidRDefault="001B7033" w:rsidP="00CD4C22">
      <w:pPr>
        <w:pStyle w:val="NeniTitull"/>
        <w:keepNext w:val="0"/>
        <w:rPr>
          <w:lang w:val="sq-AL"/>
        </w:rPr>
      </w:pPr>
      <w:r>
        <w:rPr>
          <w:lang w:val="sq-AL"/>
        </w:rPr>
        <w:t xml:space="preserve"> </w:t>
      </w:r>
      <w:r w:rsidR="00990889" w:rsidRPr="003337E6">
        <w:rPr>
          <w:lang w:val="sq-AL"/>
        </w:rPr>
        <w:t>Qëllimi</w:t>
      </w:r>
    </w:p>
    <w:p w:rsidR="00990889" w:rsidRPr="00D170D9" w:rsidRDefault="00990889" w:rsidP="00CD4C22">
      <w:pPr>
        <w:widowControl w:val="0"/>
        <w:spacing w:after="0" w:line="240" w:lineRule="auto"/>
        <w:rPr>
          <w:rFonts w:ascii="Garamond" w:hAnsi="Garamond"/>
          <w:sz w:val="14"/>
          <w:szCs w:val="24"/>
          <w:lang w:val="sq-AL"/>
        </w:rPr>
      </w:pPr>
    </w:p>
    <w:p w:rsidR="00990889" w:rsidRPr="00D170D9" w:rsidRDefault="00990889" w:rsidP="00CD4C22">
      <w:pPr>
        <w:widowControl w:val="0"/>
        <w:spacing w:after="0" w:line="240" w:lineRule="auto"/>
        <w:rPr>
          <w:rFonts w:ascii="Garamond" w:hAnsi="Garamond"/>
          <w:sz w:val="14"/>
          <w:szCs w:val="24"/>
          <w:lang w:val="sq-AL"/>
        </w:rPr>
      </w:pPr>
      <w:r w:rsidRPr="003337E6">
        <w:rPr>
          <w:rFonts w:ascii="Garamond" w:hAnsi="Garamond"/>
          <w:sz w:val="24"/>
          <w:szCs w:val="24"/>
          <w:lang w:val="sq-AL"/>
        </w:rPr>
        <w:t>Këto rregulla</w:t>
      </w:r>
      <w:r w:rsidR="001B7033">
        <w:rPr>
          <w:rFonts w:ascii="Garamond" w:hAnsi="Garamond"/>
          <w:sz w:val="24"/>
          <w:szCs w:val="24"/>
          <w:lang w:val="sq-AL"/>
        </w:rPr>
        <w:t xml:space="preserve"> </w:t>
      </w:r>
      <w:r w:rsidRPr="003337E6">
        <w:rPr>
          <w:rFonts w:ascii="Garamond" w:hAnsi="Garamond"/>
          <w:sz w:val="24"/>
          <w:szCs w:val="24"/>
          <w:lang w:val="sq-AL"/>
        </w:rPr>
        <w:t xml:space="preserve">kanë për qëllim të sigurojnë një proces të drejtë dhe efektiv të shërbimit të furnizimit të </w:t>
      </w:r>
      <w:r w:rsidR="000A5E9B" w:rsidRPr="003337E6">
        <w:rPr>
          <w:rFonts w:ascii="Garamond" w:hAnsi="Garamond"/>
          <w:sz w:val="24"/>
          <w:szCs w:val="24"/>
          <w:lang w:val="sq-AL"/>
        </w:rPr>
        <w:t>klientëve</w:t>
      </w:r>
      <w:r w:rsidRPr="003337E6">
        <w:rPr>
          <w:rFonts w:ascii="Garamond" w:hAnsi="Garamond"/>
          <w:sz w:val="24"/>
          <w:szCs w:val="24"/>
          <w:lang w:val="sq-AL"/>
        </w:rPr>
        <w:t xml:space="preserve"> të gazit natyror, përmes vendosjes së kushteve të përgjithshme, në shërbimin e furnizimit</w:t>
      </w:r>
      <w:r w:rsidR="001B7033">
        <w:rPr>
          <w:rFonts w:ascii="Garamond" w:hAnsi="Garamond"/>
          <w:sz w:val="24"/>
          <w:szCs w:val="24"/>
          <w:lang w:val="sq-AL"/>
        </w:rPr>
        <w:t xml:space="preserve"> </w:t>
      </w:r>
      <w:r w:rsidRPr="003337E6">
        <w:rPr>
          <w:rFonts w:ascii="Garamond" w:hAnsi="Garamond"/>
          <w:sz w:val="24"/>
          <w:szCs w:val="24"/>
          <w:lang w:val="sq-AL"/>
        </w:rPr>
        <w:t xml:space="preserve">të ofruar nga të </w:t>
      </w:r>
      <w:r w:rsidR="000A5E9B" w:rsidRPr="003337E6">
        <w:rPr>
          <w:rFonts w:ascii="Garamond" w:hAnsi="Garamond"/>
          <w:sz w:val="24"/>
          <w:szCs w:val="24"/>
          <w:lang w:val="sq-AL"/>
        </w:rPr>
        <w:t>licencuarit në aktivitetin e furnizimit</w:t>
      </w:r>
      <w:r w:rsidRPr="003337E6">
        <w:rPr>
          <w:rFonts w:ascii="Garamond" w:hAnsi="Garamond"/>
          <w:sz w:val="24"/>
          <w:szCs w:val="24"/>
          <w:lang w:val="sq-AL"/>
        </w:rPr>
        <w:t xml:space="preserve"> në </w:t>
      </w:r>
      <w:r w:rsidR="00A85D89" w:rsidRPr="003337E6">
        <w:rPr>
          <w:rFonts w:ascii="Garamond" w:hAnsi="Garamond"/>
          <w:sz w:val="24"/>
          <w:szCs w:val="24"/>
          <w:lang w:val="sq-AL"/>
        </w:rPr>
        <w:t>sektorin e gazit natyror</w:t>
      </w:r>
      <w:r w:rsidRPr="003337E6">
        <w:rPr>
          <w:rFonts w:ascii="Garamond" w:hAnsi="Garamond"/>
          <w:sz w:val="24"/>
          <w:szCs w:val="24"/>
          <w:lang w:val="sq-AL"/>
        </w:rPr>
        <w:t>.</w:t>
      </w:r>
      <w:r w:rsidRPr="003337E6">
        <w:rPr>
          <w:rFonts w:ascii="Garamond" w:hAnsi="Garamond"/>
          <w:sz w:val="24"/>
          <w:szCs w:val="24"/>
          <w:lang w:val="sq-AL"/>
        </w:rPr>
        <w:cr/>
      </w:r>
      <w:r w:rsidR="001B7033" w:rsidRPr="00D170D9">
        <w:rPr>
          <w:rFonts w:ascii="Garamond" w:hAnsi="Garamond"/>
          <w:sz w:val="14"/>
          <w:szCs w:val="24"/>
          <w:lang w:val="sq-AL"/>
        </w:rPr>
        <w:t xml:space="preserve"> </w:t>
      </w:r>
    </w:p>
    <w:p w:rsidR="00990889" w:rsidRPr="003337E6" w:rsidRDefault="00990889" w:rsidP="00CD4C22">
      <w:pPr>
        <w:pStyle w:val="NeniNr"/>
        <w:keepNext w:val="0"/>
        <w:rPr>
          <w:lang w:val="sq-AL"/>
        </w:rPr>
      </w:pPr>
      <w:r w:rsidRPr="003337E6">
        <w:rPr>
          <w:lang w:val="sq-AL"/>
        </w:rPr>
        <w:t>Neni 2</w:t>
      </w:r>
    </w:p>
    <w:p w:rsidR="00990889" w:rsidRPr="00D170D9" w:rsidRDefault="00990889" w:rsidP="00CD4C22">
      <w:pPr>
        <w:pStyle w:val="NeniTitull"/>
        <w:keepNext w:val="0"/>
        <w:rPr>
          <w:sz w:val="14"/>
          <w:lang w:val="sq-AL"/>
        </w:rPr>
      </w:pPr>
      <w:r w:rsidRPr="003337E6">
        <w:rPr>
          <w:lang w:val="sq-AL"/>
        </w:rPr>
        <w:t>Baza ligjore</w:t>
      </w:r>
      <w:r w:rsidRPr="003337E6">
        <w:rPr>
          <w:lang w:val="sq-AL"/>
        </w:rPr>
        <w:cr/>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Këto rregulla hartohen në mbështetje të:</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 xml:space="preserve">- </w:t>
      </w:r>
      <w:r w:rsidRPr="003337E6">
        <w:rPr>
          <w:rFonts w:ascii="Garamond" w:hAnsi="Garamond"/>
          <w:sz w:val="24"/>
          <w:szCs w:val="24"/>
          <w:lang w:val="sq-AL"/>
        </w:rPr>
        <w:tab/>
        <w:t xml:space="preserve">Ligjit </w:t>
      </w:r>
      <w:r w:rsidR="001B7033">
        <w:rPr>
          <w:rFonts w:ascii="Garamond" w:hAnsi="Garamond"/>
          <w:sz w:val="24"/>
          <w:szCs w:val="24"/>
          <w:lang w:val="sq-AL"/>
        </w:rPr>
        <w:t xml:space="preserve">nr. </w:t>
      </w:r>
      <w:r w:rsidRPr="003337E6">
        <w:rPr>
          <w:rFonts w:ascii="Garamond" w:hAnsi="Garamond"/>
          <w:sz w:val="24"/>
          <w:szCs w:val="24"/>
          <w:lang w:val="sq-AL"/>
        </w:rPr>
        <w:t>102/2015</w:t>
      </w:r>
      <w:r w:rsidR="000A5E9B">
        <w:rPr>
          <w:rFonts w:ascii="Garamond" w:hAnsi="Garamond"/>
          <w:sz w:val="24"/>
          <w:szCs w:val="24"/>
          <w:lang w:val="sq-AL"/>
        </w:rPr>
        <w:t>,</w:t>
      </w:r>
      <w:r w:rsidRPr="003337E6">
        <w:rPr>
          <w:rFonts w:ascii="Garamond" w:hAnsi="Garamond"/>
          <w:sz w:val="24"/>
          <w:szCs w:val="24"/>
          <w:lang w:val="sq-AL"/>
        </w:rPr>
        <w:t xml:space="preserve"> </w:t>
      </w:r>
      <w:r w:rsidR="008E3FF9">
        <w:rPr>
          <w:rFonts w:ascii="Garamond" w:hAnsi="Garamond"/>
          <w:sz w:val="24"/>
          <w:szCs w:val="24"/>
          <w:lang w:val="sq-AL"/>
        </w:rPr>
        <w:t>“Për sektorin e gazit natyror”</w:t>
      </w:r>
      <w:r w:rsidRPr="003337E6">
        <w:rPr>
          <w:rFonts w:ascii="Garamond" w:hAnsi="Garamond"/>
          <w:sz w:val="24"/>
          <w:szCs w:val="24"/>
          <w:lang w:val="sq-AL"/>
        </w:rPr>
        <w:t xml:space="preserve">, neni 75, neni 95, neni 96; </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 xml:space="preserve">- </w:t>
      </w:r>
      <w:r w:rsidRPr="003337E6">
        <w:rPr>
          <w:rFonts w:ascii="Garamond" w:hAnsi="Garamond"/>
          <w:sz w:val="24"/>
          <w:szCs w:val="24"/>
          <w:lang w:val="sq-AL"/>
        </w:rPr>
        <w:tab/>
        <w:t xml:space="preserve">Ligjit </w:t>
      </w:r>
      <w:r w:rsidR="001B7033">
        <w:rPr>
          <w:rFonts w:ascii="Garamond" w:hAnsi="Garamond"/>
          <w:sz w:val="24"/>
          <w:szCs w:val="24"/>
          <w:lang w:val="sq-AL"/>
        </w:rPr>
        <w:t xml:space="preserve">nr. </w:t>
      </w:r>
      <w:r w:rsidRPr="003337E6">
        <w:rPr>
          <w:rFonts w:ascii="Garamond" w:hAnsi="Garamond"/>
          <w:sz w:val="24"/>
          <w:szCs w:val="24"/>
          <w:lang w:val="sq-AL"/>
        </w:rPr>
        <w:t>9902, datë 17.4.2008</w:t>
      </w:r>
      <w:r w:rsidR="000A5E9B">
        <w:rPr>
          <w:rFonts w:ascii="Garamond" w:hAnsi="Garamond"/>
          <w:sz w:val="24"/>
          <w:szCs w:val="24"/>
          <w:lang w:val="sq-AL"/>
        </w:rPr>
        <w:t>,</w:t>
      </w:r>
      <w:r w:rsidRPr="003337E6">
        <w:rPr>
          <w:rFonts w:ascii="Garamond" w:hAnsi="Garamond"/>
          <w:sz w:val="24"/>
          <w:szCs w:val="24"/>
          <w:lang w:val="sq-AL"/>
        </w:rPr>
        <w:t xml:space="preserve"> </w:t>
      </w:r>
      <w:r w:rsidR="00AC77CB">
        <w:rPr>
          <w:rFonts w:ascii="Garamond" w:hAnsi="Garamond"/>
          <w:sz w:val="24"/>
          <w:szCs w:val="24"/>
          <w:lang w:val="sq-AL"/>
        </w:rPr>
        <w:t>“</w:t>
      </w:r>
      <w:r w:rsidRPr="003337E6">
        <w:rPr>
          <w:rFonts w:ascii="Garamond" w:hAnsi="Garamond"/>
          <w:sz w:val="24"/>
          <w:szCs w:val="24"/>
          <w:lang w:val="sq-AL"/>
        </w:rPr>
        <w:t xml:space="preserve">Për mbrojtjen e </w:t>
      </w:r>
      <w:r w:rsidR="000A5E9B" w:rsidRPr="003337E6">
        <w:rPr>
          <w:rFonts w:ascii="Garamond" w:hAnsi="Garamond"/>
          <w:sz w:val="24"/>
          <w:szCs w:val="24"/>
          <w:lang w:val="sq-AL"/>
        </w:rPr>
        <w:t>konsumatorëve</w:t>
      </w:r>
      <w:r w:rsidR="00AC77CB">
        <w:rPr>
          <w:rFonts w:ascii="Garamond" w:hAnsi="Garamond"/>
          <w:sz w:val="24"/>
          <w:szCs w:val="24"/>
          <w:lang w:val="sq-AL"/>
        </w:rPr>
        <w:t>”</w:t>
      </w:r>
      <w:r w:rsidRPr="003337E6">
        <w:rPr>
          <w:rFonts w:ascii="Garamond" w:hAnsi="Garamond"/>
          <w:sz w:val="24"/>
          <w:szCs w:val="24"/>
          <w:lang w:val="sq-AL"/>
        </w:rPr>
        <w:t xml:space="preserve">, </w:t>
      </w:r>
      <w:r w:rsidR="000A5E9B">
        <w:rPr>
          <w:rFonts w:ascii="Garamond" w:hAnsi="Garamond"/>
          <w:sz w:val="24"/>
          <w:szCs w:val="24"/>
          <w:lang w:val="sq-AL"/>
        </w:rPr>
        <w:t>të</w:t>
      </w:r>
      <w:r w:rsidRPr="003337E6">
        <w:rPr>
          <w:rFonts w:ascii="Garamond" w:hAnsi="Garamond"/>
          <w:sz w:val="24"/>
          <w:szCs w:val="24"/>
          <w:lang w:val="sq-AL"/>
        </w:rPr>
        <w:t xml:space="preserve"> ndryshuar; </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 xml:space="preserve">- </w:t>
      </w:r>
      <w:r w:rsidRPr="003337E6">
        <w:rPr>
          <w:rFonts w:ascii="Garamond" w:hAnsi="Garamond"/>
          <w:sz w:val="24"/>
          <w:szCs w:val="24"/>
          <w:lang w:val="sq-AL"/>
        </w:rPr>
        <w:tab/>
        <w:t xml:space="preserve">Ligjit </w:t>
      </w:r>
      <w:r w:rsidR="001B7033">
        <w:rPr>
          <w:rFonts w:ascii="Garamond" w:hAnsi="Garamond"/>
          <w:sz w:val="24"/>
          <w:szCs w:val="24"/>
          <w:lang w:val="sq-AL"/>
        </w:rPr>
        <w:t xml:space="preserve">nr. </w:t>
      </w:r>
      <w:r w:rsidRPr="003337E6">
        <w:rPr>
          <w:rFonts w:ascii="Garamond" w:hAnsi="Garamond"/>
          <w:sz w:val="24"/>
          <w:szCs w:val="24"/>
          <w:lang w:val="sq-AL"/>
        </w:rPr>
        <w:t>9887, datë 10.3.2008</w:t>
      </w:r>
      <w:r w:rsidR="000A5E9B">
        <w:rPr>
          <w:rFonts w:ascii="Garamond" w:hAnsi="Garamond"/>
          <w:sz w:val="24"/>
          <w:szCs w:val="24"/>
          <w:lang w:val="sq-AL"/>
        </w:rPr>
        <w:t>,</w:t>
      </w:r>
      <w:r w:rsidRPr="003337E6">
        <w:rPr>
          <w:rFonts w:ascii="Garamond" w:hAnsi="Garamond"/>
          <w:sz w:val="24"/>
          <w:szCs w:val="24"/>
          <w:lang w:val="sq-AL"/>
        </w:rPr>
        <w:t xml:space="preserve"> </w:t>
      </w:r>
      <w:r w:rsidR="00AC77CB">
        <w:rPr>
          <w:rFonts w:ascii="Garamond" w:hAnsi="Garamond"/>
          <w:sz w:val="24"/>
          <w:szCs w:val="24"/>
          <w:lang w:val="sq-AL"/>
        </w:rPr>
        <w:t>“</w:t>
      </w:r>
      <w:r w:rsidRPr="003337E6">
        <w:rPr>
          <w:rFonts w:ascii="Garamond" w:hAnsi="Garamond"/>
          <w:sz w:val="24"/>
          <w:szCs w:val="24"/>
          <w:lang w:val="sq-AL"/>
        </w:rPr>
        <w:t>Për mbrojtjen e të dhënave personale</w:t>
      </w:r>
      <w:r w:rsidR="00AC77CB">
        <w:rPr>
          <w:rFonts w:ascii="Garamond" w:hAnsi="Garamond"/>
          <w:sz w:val="24"/>
          <w:szCs w:val="24"/>
          <w:lang w:val="sq-AL"/>
        </w:rPr>
        <w:t>”</w:t>
      </w:r>
      <w:r w:rsidRPr="003337E6">
        <w:rPr>
          <w:rFonts w:ascii="Garamond" w:hAnsi="Garamond"/>
          <w:sz w:val="24"/>
          <w:szCs w:val="24"/>
          <w:lang w:val="sq-AL"/>
        </w:rPr>
        <w:t xml:space="preserve">, </w:t>
      </w:r>
      <w:r w:rsidR="000A5E9B">
        <w:rPr>
          <w:rFonts w:ascii="Garamond" w:hAnsi="Garamond"/>
          <w:sz w:val="24"/>
          <w:szCs w:val="24"/>
          <w:lang w:val="sq-AL"/>
        </w:rPr>
        <w:t>të</w:t>
      </w:r>
      <w:r w:rsidRPr="003337E6">
        <w:rPr>
          <w:rFonts w:ascii="Garamond" w:hAnsi="Garamond"/>
          <w:sz w:val="24"/>
          <w:szCs w:val="24"/>
          <w:lang w:val="sq-AL"/>
        </w:rPr>
        <w:t xml:space="preserve"> ndryshuar me </w:t>
      </w:r>
      <w:r w:rsidR="000A5E9B" w:rsidRPr="003337E6">
        <w:rPr>
          <w:rFonts w:ascii="Garamond" w:hAnsi="Garamond"/>
          <w:sz w:val="24"/>
          <w:szCs w:val="24"/>
          <w:lang w:val="sq-AL"/>
        </w:rPr>
        <w:t xml:space="preserve">ligjin </w:t>
      </w:r>
      <w:r w:rsidR="001B7033">
        <w:rPr>
          <w:rFonts w:ascii="Garamond" w:hAnsi="Garamond"/>
          <w:sz w:val="24"/>
          <w:szCs w:val="24"/>
          <w:lang w:val="sq-AL"/>
        </w:rPr>
        <w:t xml:space="preserve">nr. </w:t>
      </w:r>
      <w:r w:rsidRPr="003337E6">
        <w:rPr>
          <w:rFonts w:ascii="Garamond" w:hAnsi="Garamond"/>
          <w:sz w:val="24"/>
          <w:szCs w:val="24"/>
          <w:lang w:val="sq-AL"/>
        </w:rPr>
        <w:t xml:space="preserve">48/2012, </w:t>
      </w:r>
      <w:r w:rsidR="000A5E9B">
        <w:rPr>
          <w:rFonts w:ascii="Garamond" w:hAnsi="Garamond"/>
          <w:sz w:val="24"/>
          <w:szCs w:val="24"/>
          <w:lang w:val="sq-AL"/>
        </w:rPr>
        <w:t xml:space="preserve">të </w:t>
      </w:r>
      <w:r w:rsidRPr="003337E6">
        <w:rPr>
          <w:rFonts w:ascii="Garamond" w:hAnsi="Garamond"/>
          <w:sz w:val="24"/>
          <w:szCs w:val="24"/>
          <w:lang w:val="sq-AL"/>
        </w:rPr>
        <w:t xml:space="preserve">ndryshuar me ligjin </w:t>
      </w:r>
      <w:r w:rsidR="001B7033">
        <w:rPr>
          <w:rFonts w:ascii="Garamond" w:hAnsi="Garamond"/>
          <w:sz w:val="24"/>
          <w:szCs w:val="24"/>
          <w:lang w:val="sq-AL"/>
        </w:rPr>
        <w:t xml:space="preserve">nr. </w:t>
      </w:r>
      <w:r w:rsidRPr="003337E6">
        <w:rPr>
          <w:rFonts w:ascii="Garamond" w:hAnsi="Garamond"/>
          <w:sz w:val="24"/>
          <w:szCs w:val="24"/>
          <w:lang w:val="sq-AL"/>
        </w:rPr>
        <w:t>120/2014.</w:t>
      </w:r>
    </w:p>
    <w:p w:rsidR="00990889" w:rsidRPr="00D170D9" w:rsidRDefault="00990889" w:rsidP="00CD4C22">
      <w:pPr>
        <w:widowControl w:val="0"/>
        <w:spacing w:after="0" w:line="240" w:lineRule="auto"/>
        <w:rPr>
          <w:rFonts w:ascii="Garamond" w:hAnsi="Garamond"/>
          <w:sz w:val="14"/>
          <w:szCs w:val="24"/>
          <w:lang w:val="sq-AL"/>
        </w:rPr>
      </w:pPr>
    </w:p>
    <w:p w:rsidR="00990889" w:rsidRPr="003337E6" w:rsidRDefault="00791C5E" w:rsidP="00CD4C22">
      <w:pPr>
        <w:pStyle w:val="NeniNr"/>
        <w:keepNext w:val="0"/>
        <w:rPr>
          <w:lang w:val="sq-AL"/>
        </w:rPr>
      </w:pPr>
      <w:r w:rsidRPr="003337E6">
        <w:rPr>
          <w:lang w:val="sq-AL"/>
        </w:rPr>
        <w:t>Neni 3</w:t>
      </w:r>
    </w:p>
    <w:p w:rsidR="00990889" w:rsidRPr="003337E6" w:rsidRDefault="00990889" w:rsidP="00CD4C22">
      <w:pPr>
        <w:pStyle w:val="NeniTitull"/>
        <w:keepNext w:val="0"/>
        <w:rPr>
          <w:lang w:val="sq-AL"/>
        </w:rPr>
      </w:pPr>
      <w:r w:rsidRPr="003337E6">
        <w:rPr>
          <w:lang w:val="sq-AL"/>
        </w:rPr>
        <w:t>Përkufizime</w:t>
      </w:r>
    </w:p>
    <w:p w:rsidR="00990889" w:rsidRPr="00D170D9" w:rsidRDefault="00990889" w:rsidP="00CD4C22">
      <w:pPr>
        <w:widowControl w:val="0"/>
        <w:spacing w:after="0" w:line="240" w:lineRule="auto"/>
        <w:jc w:val="center"/>
        <w:rPr>
          <w:rFonts w:ascii="Garamond" w:hAnsi="Garamond"/>
          <w:sz w:val="14"/>
          <w:szCs w:val="24"/>
          <w:lang w:val="sq-AL"/>
        </w:rPr>
      </w:pPr>
    </w:p>
    <w:p w:rsidR="00791C5E" w:rsidRPr="003337E6" w:rsidRDefault="00990889" w:rsidP="00CD4C22">
      <w:pPr>
        <w:widowControl w:val="0"/>
        <w:spacing w:after="0" w:line="240" w:lineRule="auto"/>
        <w:rPr>
          <w:rFonts w:ascii="Garamond" w:hAnsi="Garamond"/>
          <w:sz w:val="24"/>
          <w:szCs w:val="24"/>
          <w:lang w:val="sq-AL"/>
        </w:rPr>
      </w:pPr>
      <w:r w:rsidRPr="006F73A8">
        <w:rPr>
          <w:rFonts w:ascii="Garamond" w:hAnsi="Garamond"/>
          <w:sz w:val="24"/>
          <w:szCs w:val="24"/>
          <w:lang w:val="sq-AL"/>
        </w:rPr>
        <w:t>Disa nga shprehjet e përdorura në këto rregulla do të kenë kuptimin e mëposhtëm</w:t>
      </w:r>
      <w:r w:rsidR="00791C5E" w:rsidRPr="003337E6">
        <w:rPr>
          <w:rFonts w:ascii="Garamond" w:hAnsi="Garamond"/>
          <w:sz w:val="24"/>
          <w:szCs w:val="24"/>
          <w:lang w:val="sq-AL"/>
        </w:rPr>
        <w:t xml:space="preserve">: </w:t>
      </w:r>
    </w:p>
    <w:p w:rsidR="00990889" w:rsidRPr="003337E6" w:rsidRDefault="00990889" w:rsidP="00CD4C22">
      <w:pPr>
        <w:widowControl w:val="0"/>
        <w:spacing w:after="0" w:line="240" w:lineRule="auto"/>
        <w:rPr>
          <w:rFonts w:ascii="Garamond" w:hAnsi="Garamond"/>
          <w:sz w:val="24"/>
          <w:szCs w:val="24"/>
          <w:lang w:val="sq-AL"/>
        </w:rPr>
      </w:pPr>
      <w:r w:rsidRPr="004C0B5C">
        <w:rPr>
          <w:rFonts w:ascii="Garamond" w:hAnsi="Garamond"/>
          <w:sz w:val="24"/>
          <w:szCs w:val="24"/>
          <w:lang w:val="sq-AL"/>
        </w:rPr>
        <w:t>1.</w:t>
      </w:r>
      <w:r w:rsidR="00791C5E" w:rsidRPr="003337E6">
        <w:rPr>
          <w:rFonts w:ascii="Garamond" w:hAnsi="Garamond"/>
          <w:b/>
          <w:sz w:val="24"/>
          <w:szCs w:val="24"/>
          <w:lang w:val="sq-AL"/>
        </w:rPr>
        <w:t xml:space="preserve"> </w:t>
      </w:r>
      <w:r w:rsidR="00AC77CB">
        <w:rPr>
          <w:rFonts w:ascii="Garamond" w:hAnsi="Garamond"/>
          <w:b/>
          <w:sz w:val="24"/>
          <w:szCs w:val="24"/>
          <w:lang w:val="sq-AL"/>
        </w:rPr>
        <w:t>“</w:t>
      </w:r>
      <w:r w:rsidRPr="003337E6">
        <w:rPr>
          <w:rFonts w:ascii="Garamond" w:hAnsi="Garamond"/>
          <w:b/>
          <w:sz w:val="24"/>
          <w:szCs w:val="24"/>
          <w:lang w:val="sq-AL"/>
        </w:rPr>
        <w:t>Enti Rregullator i Energjisë</w:t>
      </w:r>
      <w:r w:rsidR="00AC77CB">
        <w:rPr>
          <w:rFonts w:ascii="Garamond" w:hAnsi="Garamond"/>
          <w:b/>
          <w:sz w:val="24"/>
          <w:szCs w:val="24"/>
          <w:lang w:val="sq-AL"/>
        </w:rPr>
        <w:t>”</w:t>
      </w:r>
      <w:r w:rsidRPr="003337E6">
        <w:rPr>
          <w:rFonts w:ascii="Garamond" w:hAnsi="Garamond"/>
          <w:b/>
          <w:sz w:val="24"/>
          <w:szCs w:val="24"/>
          <w:lang w:val="sq-AL"/>
        </w:rPr>
        <w:t xml:space="preserve"> ose </w:t>
      </w:r>
      <w:r w:rsidR="00AC77CB">
        <w:rPr>
          <w:rFonts w:ascii="Garamond" w:hAnsi="Garamond"/>
          <w:b/>
          <w:sz w:val="24"/>
          <w:szCs w:val="24"/>
          <w:lang w:val="sq-AL"/>
        </w:rPr>
        <w:t>“</w:t>
      </w:r>
      <w:r w:rsidRPr="003337E6">
        <w:rPr>
          <w:rFonts w:ascii="Garamond" w:hAnsi="Garamond"/>
          <w:b/>
          <w:sz w:val="24"/>
          <w:szCs w:val="24"/>
          <w:lang w:val="sq-AL"/>
        </w:rPr>
        <w:t>ERE</w:t>
      </w:r>
      <w:r w:rsidR="00AC77CB">
        <w:rPr>
          <w:rFonts w:ascii="Garamond" w:hAnsi="Garamond"/>
          <w:b/>
          <w:sz w:val="24"/>
          <w:szCs w:val="24"/>
          <w:lang w:val="sq-AL"/>
        </w:rPr>
        <w:t>”</w:t>
      </w:r>
      <w:r w:rsidR="000A5E9B">
        <w:rPr>
          <w:rFonts w:ascii="Garamond" w:hAnsi="Garamond"/>
          <w:sz w:val="24"/>
          <w:szCs w:val="24"/>
          <w:lang w:val="sq-AL"/>
        </w:rPr>
        <w:t xml:space="preserve"> </w:t>
      </w:r>
      <w:r w:rsidRPr="003337E6">
        <w:rPr>
          <w:rFonts w:ascii="Garamond" w:hAnsi="Garamond"/>
          <w:sz w:val="24"/>
          <w:szCs w:val="24"/>
          <w:lang w:val="sq-AL"/>
        </w:rPr>
        <w:t xml:space="preserve">është institucioni </w:t>
      </w:r>
      <w:r w:rsidR="00701450" w:rsidRPr="003337E6">
        <w:rPr>
          <w:rFonts w:ascii="Garamond" w:hAnsi="Garamond"/>
          <w:sz w:val="24"/>
          <w:szCs w:val="24"/>
          <w:lang w:val="sq-AL"/>
        </w:rPr>
        <w:t xml:space="preserve">rregullator </w:t>
      </w:r>
      <w:r w:rsidRPr="003337E6">
        <w:rPr>
          <w:rFonts w:ascii="Garamond" w:hAnsi="Garamond"/>
          <w:sz w:val="24"/>
          <w:szCs w:val="24"/>
          <w:lang w:val="sq-AL"/>
        </w:rPr>
        <w:t xml:space="preserve">i </w:t>
      </w:r>
      <w:r w:rsidR="002F2B4B" w:rsidRPr="003337E6">
        <w:rPr>
          <w:rFonts w:ascii="Garamond" w:hAnsi="Garamond"/>
          <w:sz w:val="24"/>
          <w:szCs w:val="24"/>
          <w:lang w:val="sq-AL"/>
        </w:rPr>
        <w:t>sektorit të energjisë elektrike dhe gazit natyror, i cili funksionon në përputhje me këtë ligj dhe ligjin për sektorin e energjisë elektrike.</w:t>
      </w:r>
      <w:r w:rsidR="002F2B4B" w:rsidRPr="003337E6" w:rsidDel="002312F2">
        <w:rPr>
          <w:rFonts w:ascii="Garamond" w:hAnsi="Garamond"/>
          <w:sz w:val="24"/>
          <w:szCs w:val="24"/>
          <w:lang w:val="sq-AL"/>
        </w:rPr>
        <w:t xml:space="preserve"> </w:t>
      </w:r>
    </w:p>
    <w:p w:rsidR="00990889" w:rsidRPr="003337E6" w:rsidRDefault="00990889" w:rsidP="00CD4C22">
      <w:pPr>
        <w:widowControl w:val="0"/>
        <w:spacing w:after="0" w:line="240" w:lineRule="auto"/>
        <w:rPr>
          <w:rFonts w:ascii="Garamond" w:hAnsi="Garamond"/>
          <w:sz w:val="24"/>
          <w:szCs w:val="24"/>
          <w:lang w:val="sq-AL"/>
        </w:rPr>
      </w:pPr>
      <w:r w:rsidRPr="004C0B5C">
        <w:rPr>
          <w:rFonts w:ascii="Garamond" w:hAnsi="Garamond"/>
          <w:sz w:val="24"/>
          <w:szCs w:val="24"/>
          <w:lang w:val="sq-AL"/>
        </w:rPr>
        <w:t xml:space="preserve">2. </w:t>
      </w:r>
      <w:r w:rsidR="00AC77CB">
        <w:rPr>
          <w:rFonts w:ascii="Garamond" w:hAnsi="Garamond"/>
          <w:b/>
          <w:bCs/>
          <w:sz w:val="24"/>
          <w:szCs w:val="24"/>
          <w:lang w:val="sq-AL"/>
        </w:rPr>
        <w:t>“</w:t>
      </w:r>
      <w:r w:rsidRPr="003337E6">
        <w:rPr>
          <w:rFonts w:ascii="Garamond" w:hAnsi="Garamond"/>
          <w:b/>
          <w:bCs/>
          <w:sz w:val="24"/>
          <w:szCs w:val="24"/>
          <w:lang w:val="sq-AL"/>
        </w:rPr>
        <w:t>Person</w:t>
      </w:r>
      <w:r w:rsidR="00AC77CB">
        <w:rPr>
          <w:rFonts w:ascii="Garamond" w:hAnsi="Garamond"/>
          <w:b/>
          <w:bCs/>
          <w:sz w:val="24"/>
          <w:szCs w:val="24"/>
          <w:lang w:val="sq-AL"/>
        </w:rPr>
        <w:t>”</w:t>
      </w:r>
      <w:r w:rsidR="000A5E9B">
        <w:rPr>
          <w:rFonts w:ascii="Garamond" w:hAnsi="Garamond"/>
          <w:sz w:val="24"/>
          <w:szCs w:val="24"/>
          <w:lang w:val="sq-AL"/>
        </w:rPr>
        <w:t xml:space="preserve"> </w:t>
      </w:r>
      <w:r w:rsidRPr="003337E6">
        <w:rPr>
          <w:rFonts w:ascii="Garamond" w:hAnsi="Garamond"/>
          <w:sz w:val="24"/>
          <w:szCs w:val="24"/>
          <w:lang w:val="sq-AL"/>
        </w:rPr>
        <w:t xml:space="preserve">do të thotë çdo person fizik ose juridik, </w:t>
      </w:r>
      <w:r w:rsidR="00C26847">
        <w:rPr>
          <w:rFonts w:ascii="Garamond" w:hAnsi="Garamond"/>
          <w:sz w:val="24"/>
          <w:szCs w:val="24"/>
          <w:lang w:val="sq-AL"/>
        </w:rPr>
        <w:t>q</w:t>
      </w:r>
      <w:r w:rsidRPr="003337E6">
        <w:rPr>
          <w:rFonts w:ascii="Garamond" w:hAnsi="Garamond"/>
          <w:sz w:val="24"/>
          <w:szCs w:val="24"/>
          <w:lang w:val="sq-AL"/>
        </w:rPr>
        <w:t xml:space="preserve">everia ose çdo </w:t>
      </w:r>
      <w:r w:rsidR="00C26847" w:rsidRPr="003337E6">
        <w:rPr>
          <w:rFonts w:ascii="Garamond" w:hAnsi="Garamond"/>
          <w:sz w:val="24"/>
          <w:szCs w:val="24"/>
          <w:lang w:val="sq-AL"/>
        </w:rPr>
        <w:t>agjenci</w:t>
      </w:r>
      <w:r w:rsidRPr="003337E6">
        <w:rPr>
          <w:rFonts w:ascii="Garamond" w:hAnsi="Garamond"/>
          <w:sz w:val="24"/>
          <w:szCs w:val="24"/>
          <w:lang w:val="sq-AL"/>
        </w:rPr>
        <w:t xml:space="preserve"> shtetërore, çdo autoritet lokal ose ente të tjera juridike të njohura nga ligji brenda dhe jashtë vendit, përveç ERE</w:t>
      </w:r>
      <w:r w:rsidR="00C26847">
        <w:rPr>
          <w:rFonts w:ascii="Garamond" w:hAnsi="Garamond"/>
          <w:sz w:val="24"/>
          <w:szCs w:val="24"/>
          <w:lang w:val="sq-AL"/>
        </w:rPr>
        <w:t>-s</w:t>
      </w:r>
      <w:r w:rsidRPr="003337E6">
        <w:rPr>
          <w:rFonts w:ascii="Garamond" w:hAnsi="Garamond"/>
          <w:sz w:val="24"/>
          <w:szCs w:val="24"/>
          <w:lang w:val="sq-AL"/>
        </w:rPr>
        <w:t>.</w:t>
      </w:r>
    </w:p>
    <w:p w:rsidR="00990889" w:rsidRPr="003337E6" w:rsidRDefault="00990889" w:rsidP="00CD4C22">
      <w:pPr>
        <w:widowControl w:val="0"/>
        <w:overflowPunct w:val="0"/>
        <w:autoSpaceDE w:val="0"/>
        <w:autoSpaceDN w:val="0"/>
        <w:adjustRightInd w:val="0"/>
        <w:spacing w:after="0" w:line="240" w:lineRule="auto"/>
        <w:rPr>
          <w:rFonts w:ascii="Garamond" w:hAnsi="Garamond"/>
          <w:bCs/>
          <w:sz w:val="24"/>
          <w:szCs w:val="24"/>
          <w:lang w:val="sq-AL"/>
        </w:rPr>
      </w:pPr>
      <w:r w:rsidRPr="004C0B5C">
        <w:rPr>
          <w:rFonts w:ascii="Garamond" w:hAnsi="Garamond"/>
          <w:sz w:val="24"/>
          <w:szCs w:val="24"/>
          <w:lang w:val="sq-AL"/>
        </w:rPr>
        <w:t xml:space="preserve">3. </w:t>
      </w:r>
      <w:r w:rsidR="00AC77CB">
        <w:rPr>
          <w:rFonts w:ascii="Garamond" w:hAnsi="Garamond"/>
          <w:b/>
          <w:sz w:val="24"/>
          <w:szCs w:val="24"/>
          <w:lang w:val="sq-AL"/>
        </w:rPr>
        <w:t>“</w:t>
      </w:r>
      <w:r w:rsidRPr="003337E6">
        <w:rPr>
          <w:rFonts w:ascii="Garamond" w:hAnsi="Garamond"/>
          <w:b/>
          <w:sz w:val="24"/>
          <w:szCs w:val="24"/>
          <w:lang w:val="sq-AL"/>
        </w:rPr>
        <w:t>Klient fundor</w:t>
      </w:r>
      <w:r w:rsidR="00AC77CB">
        <w:rPr>
          <w:rFonts w:ascii="Garamond" w:hAnsi="Garamond"/>
          <w:b/>
          <w:sz w:val="24"/>
          <w:szCs w:val="24"/>
          <w:lang w:val="sq-AL"/>
        </w:rPr>
        <w:t>”</w:t>
      </w:r>
      <w:r w:rsidR="00137E04">
        <w:rPr>
          <w:rFonts w:ascii="Garamond" w:hAnsi="Garamond"/>
          <w:b/>
          <w:sz w:val="24"/>
          <w:szCs w:val="24"/>
          <w:lang w:val="sq-AL"/>
        </w:rPr>
        <w:t xml:space="preserve"> </w:t>
      </w:r>
      <w:r w:rsidRPr="003337E6">
        <w:rPr>
          <w:rFonts w:ascii="Garamond" w:hAnsi="Garamond"/>
          <w:sz w:val="24"/>
          <w:szCs w:val="24"/>
          <w:lang w:val="sq-AL"/>
        </w:rPr>
        <w:t xml:space="preserve">është </w:t>
      </w:r>
      <w:r w:rsidRPr="003337E6">
        <w:rPr>
          <w:rFonts w:ascii="Garamond" w:hAnsi="Garamond"/>
          <w:bCs/>
          <w:sz w:val="24"/>
          <w:szCs w:val="24"/>
          <w:lang w:val="sq-AL"/>
        </w:rPr>
        <w:t>një klient që blen gaz natyror vetëm për përdorim vetjak.</w:t>
      </w:r>
    </w:p>
    <w:p w:rsidR="00990889" w:rsidRPr="003337E6" w:rsidRDefault="00990889" w:rsidP="00CD4C22">
      <w:pPr>
        <w:widowControl w:val="0"/>
        <w:overflowPunct w:val="0"/>
        <w:autoSpaceDE w:val="0"/>
        <w:autoSpaceDN w:val="0"/>
        <w:adjustRightInd w:val="0"/>
        <w:spacing w:after="0" w:line="240" w:lineRule="auto"/>
        <w:rPr>
          <w:rFonts w:ascii="Garamond" w:hAnsi="Garamond"/>
          <w:sz w:val="24"/>
          <w:szCs w:val="24"/>
          <w:lang w:val="sq-AL"/>
        </w:rPr>
      </w:pPr>
      <w:r w:rsidRPr="004C0B5C">
        <w:rPr>
          <w:rFonts w:ascii="Garamond" w:hAnsi="Garamond"/>
          <w:bCs/>
          <w:sz w:val="24"/>
          <w:szCs w:val="24"/>
          <w:lang w:val="sq-AL"/>
        </w:rPr>
        <w:t>4.</w:t>
      </w:r>
      <w:r w:rsidR="001B7033" w:rsidRPr="004C0B5C">
        <w:rPr>
          <w:rFonts w:ascii="Garamond" w:hAnsi="Garamond"/>
          <w:bCs/>
          <w:sz w:val="24"/>
          <w:szCs w:val="24"/>
          <w:lang w:val="sq-AL"/>
        </w:rPr>
        <w:t xml:space="preserve"> </w:t>
      </w:r>
      <w:r w:rsidR="00AC77CB">
        <w:rPr>
          <w:rFonts w:ascii="Garamond" w:hAnsi="Garamond"/>
          <w:b/>
          <w:sz w:val="24"/>
          <w:szCs w:val="24"/>
          <w:lang w:val="sq-AL"/>
        </w:rPr>
        <w:t>“</w:t>
      </w:r>
      <w:r w:rsidRPr="003337E6">
        <w:rPr>
          <w:rFonts w:ascii="Garamond" w:hAnsi="Garamond"/>
          <w:b/>
          <w:sz w:val="24"/>
          <w:szCs w:val="24"/>
          <w:lang w:val="sq-AL"/>
        </w:rPr>
        <w:t>Klient i mbrojtur</w:t>
      </w:r>
      <w:r w:rsidR="00701450" w:rsidRPr="00701450">
        <w:rPr>
          <w:rFonts w:ascii="Garamond" w:hAnsi="Garamond"/>
          <w:b/>
          <w:sz w:val="24"/>
          <w:szCs w:val="24"/>
          <w:lang w:val="sq-AL"/>
        </w:rPr>
        <w:t>”</w:t>
      </w:r>
      <w:r w:rsidRPr="003337E6">
        <w:rPr>
          <w:rFonts w:ascii="Garamond" w:hAnsi="Garamond"/>
          <w:sz w:val="24"/>
          <w:szCs w:val="24"/>
          <w:lang w:val="sq-AL"/>
        </w:rPr>
        <w:t xml:space="preserve"> janë klientët familjarë e klientët e vegjël jofamiljarë të lidhur me rrjetin e shpërndarjes së gazit, shërbimet kryesore sociale të lidhura me rrjetin e shpërndarjes e të transmetimit</w:t>
      </w:r>
      <w:r w:rsidR="00341C4B">
        <w:rPr>
          <w:rFonts w:ascii="Garamond" w:hAnsi="Garamond"/>
          <w:sz w:val="24"/>
          <w:szCs w:val="24"/>
          <w:lang w:val="sq-AL"/>
        </w:rPr>
        <w:t>, si dhe</w:t>
      </w:r>
      <w:r w:rsidRPr="003337E6">
        <w:rPr>
          <w:rFonts w:ascii="Garamond" w:hAnsi="Garamond"/>
          <w:sz w:val="24"/>
          <w:szCs w:val="24"/>
          <w:lang w:val="sq-AL"/>
        </w:rPr>
        <w:t xml:space="preserve"> ngrohja me gaz në bllok e godinave, për aq kohë sa furnizojnë klientët e sipërpërmendur, që mjafton të provojë se këto impiante nuk mund të operojnë me lëndë të tjera djegëse dhe se janë të lidhura me një rrjet gazi transmetimi apo shpërndarjeje.</w:t>
      </w:r>
    </w:p>
    <w:p w:rsidR="00990889" w:rsidRPr="003337E6" w:rsidRDefault="00990889" w:rsidP="00CD4C22">
      <w:pPr>
        <w:widowControl w:val="0"/>
        <w:spacing w:after="0" w:line="240" w:lineRule="auto"/>
        <w:rPr>
          <w:rFonts w:ascii="Garamond" w:hAnsi="Garamond"/>
          <w:color w:val="000000"/>
          <w:sz w:val="24"/>
          <w:szCs w:val="24"/>
          <w:lang w:val="sq-AL"/>
        </w:rPr>
      </w:pPr>
      <w:r w:rsidRPr="004C0B5C">
        <w:rPr>
          <w:rFonts w:ascii="Garamond" w:hAnsi="Garamond"/>
          <w:color w:val="000000"/>
          <w:sz w:val="24"/>
          <w:szCs w:val="24"/>
          <w:lang w:val="sq-AL"/>
        </w:rPr>
        <w:t xml:space="preserve">5. </w:t>
      </w:r>
      <w:r w:rsidR="00AC77CB">
        <w:rPr>
          <w:rFonts w:ascii="Garamond" w:hAnsi="Garamond"/>
          <w:b/>
          <w:bCs/>
          <w:color w:val="000000"/>
          <w:sz w:val="24"/>
          <w:szCs w:val="24"/>
          <w:lang w:val="sq-AL"/>
        </w:rPr>
        <w:t>“</w:t>
      </w:r>
      <w:r w:rsidRPr="003337E6">
        <w:rPr>
          <w:rFonts w:ascii="Garamond" w:hAnsi="Garamond"/>
          <w:b/>
          <w:bCs/>
          <w:color w:val="000000"/>
          <w:sz w:val="24"/>
          <w:szCs w:val="24"/>
          <w:lang w:val="sq-AL"/>
        </w:rPr>
        <w:t>Kërkesë</w:t>
      </w:r>
      <w:r w:rsidR="00AC77CB">
        <w:rPr>
          <w:rFonts w:ascii="Garamond" w:hAnsi="Garamond"/>
          <w:b/>
          <w:bCs/>
          <w:color w:val="000000"/>
          <w:sz w:val="24"/>
          <w:szCs w:val="24"/>
          <w:lang w:val="sq-AL"/>
        </w:rPr>
        <w:t>”</w:t>
      </w:r>
      <w:r w:rsidRPr="003337E6">
        <w:rPr>
          <w:rFonts w:ascii="Garamond" w:hAnsi="Garamond"/>
          <w:color w:val="000000"/>
          <w:sz w:val="24"/>
          <w:szCs w:val="24"/>
          <w:lang w:val="sq-AL"/>
        </w:rPr>
        <w:t xml:space="preserve"> do të thotë një kërkesë me shkrim e paraqitur në ERE, nga një person për një çështje, që është objekt i rregullimit nga ERE. </w:t>
      </w:r>
    </w:p>
    <w:p w:rsidR="00BE27A6" w:rsidRDefault="00990889" w:rsidP="00CD4C22">
      <w:pPr>
        <w:widowControl w:val="0"/>
        <w:spacing w:after="0" w:line="240" w:lineRule="auto"/>
        <w:rPr>
          <w:rFonts w:ascii="Garamond" w:hAnsi="Garamond"/>
          <w:color w:val="000000"/>
          <w:sz w:val="24"/>
          <w:szCs w:val="24"/>
          <w:lang w:val="sq-AL"/>
        </w:rPr>
      </w:pPr>
      <w:r w:rsidRPr="004C0B5C">
        <w:rPr>
          <w:rFonts w:ascii="Garamond" w:hAnsi="Garamond"/>
          <w:color w:val="000000"/>
          <w:sz w:val="24"/>
          <w:szCs w:val="24"/>
          <w:lang w:val="sq-AL"/>
        </w:rPr>
        <w:t xml:space="preserve">6. </w:t>
      </w:r>
      <w:r w:rsidR="00AC77CB">
        <w:rPr>
          <w:rFonts w:ascii="Garamond" w:hAnsi="Garamond"/>
          <w:b/>
          <w:bCs/>
          <w:color w:val="000000"/>
          <w:sz w:val="24"/>
          <w:szCs w:val="24"/>
          <w:lang w:val="sq-AL"/>
        </w:rPr>
        <w:t>“</w:t>
      </w:r>
      <w:r w:rsidRPr="003337E6">
        <w:rPr>
          <w:rFonts w:ascii="Garamond" w:hAnsi="Garamond"/>
          <w:b/>
          <w:bCs/>
          <w:color w:val="000000"/>
          <w:sz w:val="24"/>
          <w:szCs w:val="24"/>
          <w:lang w:val="sq-AL"/>
        </w:rPr>
        <w:t>Aplikues</w:t>
      </w:r>
      <w:r w:rsidR="00AC77CB">
        <w:rPr>
          <w:rFonts w:ascii="Garamond" w:hAnsi="Garamond"/>
          <w:b/>
          <w:bCs/>
          <w:color w:val="000000"/>
          <w:sz w:val="24"/>
          <w:szCs w:val="24"/>
          <w:lang w:val="sq-AL"/>
        </w:rPr>
        <w:t>”</w:t>
      </w:r>
      <w:r w:rsidRPr="003337E6">
        <w:rPr>
          <w:rFonts w:ascii="Garamond" w:hAnsi="Garamond"/>
          <w:color w:val="000000"/>
          <w:sz w:val="24"/>
          <w:szCs w:val="24"/>
          <w:lang w:val="sq-AL"/>
        </w:rPr>
        <w:t xml:space="preserve"> do të thotë çdo person, i ndryshëm nga ankuesi, i cili kërkon të fillojë një veprim që kërkohet të institucionalizohet nga aplikimi.</w:t>
      </w:r>
      <w:r w:rsidR="00BE27A6">
        <w:rPr>
          <w:rFonts w:ascii="Garamond" w:hAnsi="Garamond"/>
          <w:color w:val="000000"/>
          <w:sz w:val="24"/>
          <w:szCs w:val="24"/>
          <w:lang w:val="sq-AL"/>
        </w:rPr>
        <w:t xml:space="preserve"> </w:t>
      </w:r>
    </w:p>
    <w:p w:rsidR="00990889" w:rsidRPr="00416EE0" w:rsidRDefault="00990889" w:rsidP="00CD4C22">
      <w:pPr>
        <w:widowControl w:val="0"/>
        <w:spacing w:after="0" w:line="240" w:lineRule="auto"/>
        <w:rPr>
          <w:rFonts w:ascii="Garamond" w:hAnsi="Garamond"/>
          <w:sz w:val="24"/>
          <w:szCs w:val="24"/>
          <w:lang w:val="sq-AL"/>
        </w:rPr>
      </w:pPr>
      <w:r w:rsidRPr="00416EE0">
        <w:rPr>
          <w:rFonts w:ascii="Garamond" w:hAnsi="Garamond"/>
          <w:sz w:val="24"/>
          <w:szCs w:val="24"/>
          <w:lang w:val="sq-AL"/>
        </w:rPr>
        <w:t>7</w:t>
      </w:r>
      <w:r w:rsidR="00BE27A6" w:rsidRPr="00416EE0">
        <w:rPr>
          <w:rFonts w:ascii="Garamond" w:hAnsi="Garamond"/>
          <w:sz w:val="24"/>
          <w:szCs w:val="24"/>
          <w:lang w:val="sq-AL"/>
        </w:rPr>
        <w:t>.</w:t>
      </w:r>
      <w:r w:rsidRPr="00416EE0">
        <w:rPr>
          <w:rFonts w:ascii="Garamond" w:hAnsi="Garamond"/>
          <w:b/>
          <w:sz w:val="24"/>
          <w:szCs w:val="24"/>
          <w:lang w:val="sq-AL"/>
        </w:rPr>
        <w:t xml:space="preserve"> </w:t>
      </w:r>
      <w:r w:rsidR="00AC77CB" w:rsidRPr="00416EE0">
        <w:rPr>
          <w:rFonts w:ascii="Garamond" w:hAnsi="Garamond"/>
          <w:b/>
          <w:bCs/>
          <w:sz w:val="24"/>
          <w:szCs w:val="24"/>
          <w:lang w:val="sq-AL"/>
        </w:rPr>
        <w:t>“</w:t>
      </w:r>
      <w:r w:rsidRPr="00416EE0">
        <w:rPr>
          <w:rFonts w:ascii="Garamond" w:hAnsi="Garamond"/>
          <w:b/>
          <w:bCs/>
          <w:sz w:val="24"/>
          <w:szCs w:val="24"/>
          <w:lang w:val="sq-AL"/>
        </w:rPr>
        <w:t>Ankues</w:t>
      </w:r>
      <w:r w:rsidR="00AC77CB" w:rsidRPr="00416EE0">
        <w:rPr>
          <w:rFonts w:ascii="Garamond" w:hAnsi="Garamond"/>
          <w:b/>
          <w:bCs/>
          <w:sz w:val="24"/>
          <w:szCs w:val="24"/>
          <w:lang w:val="sq-AL"/>
        </w:rPr>
        <w:t>”</w:t>
      </w:r>
      <w:r w:rsidRPr="00416EE0">
        <w:rPr>
          <w:rFonts w:ascii="Garamond" w:hAnsi="Garamond"/>
          <w:sz w:val="24"/>
          <w:szCs w:val="24"/>
          <w:lang w:val="sq-AL"/>
        </w:rPr>
        <w:t xml:space="preserve"> do të thotë një person që depoziton një ankesë në ERE, për çdo veprim ose mosveprim të një personi, që është në juridiksionin e ERE-s për aktivitetin që kryen, siç parashikohet në </w:t>
      </w:r>
      <w:r w:rsidR="004C0B5C" w:rsidRPr="00416EE0">
        <w:rPr>
          <w:rFonts w:ascii="Garamond" w:hAnsi="Garamond"/>
          <w:sz w:val="24"/>
          <w:szCs w:val="24"/>
          <w:lang w:val="sq-AL"/>
        </w:rPr>
        <w:t xml:space="preserve">ligjin nr. </w:t>
      </w:r>
      <w:r w:rsidRPr="00416EE0">
        <w:rPr>
          <w:rFonts w:ascii="Garamond" w:hAnsi="Garamond"/>
          <w:sz w:val="24"/>
          <w:szCs w:val="24"/>
          <w:lang w:val="sq-AL"/>
        </w:rPr>
        <w:t>102/2015</w:t>
      </w:r>
      <w:r w:rsidR="004C0B5C" w:rsidRPr="00416EE0">
        <w:rPr>
          <w:rFonts w:ascii="Garamond" w:hAnsi="Garamond"/>
          <w:sz w:val="24"/>
          <w:szCs w:val="24"/>
          <w:lang w:val="sq-AL"/>
        </w:rPr>
        <w:t>,</w:t>
      </w:r>
      <w:r w:rsidRPr="00416EE0">
        <w:rPr>
          <w:rFonts w:ascii="Garamond" w:hAnsi="Garamond"/>
          <w:sz w:val="24"/>
          <w:szCs w:val="24"/>
          <w:lang w:val="sq-AL"/>
        </w:rPr>
        <w:t xml:space="preserve"> </w:t>
      </w:r>
      <w:r w:rsidR="008E3FF9" w:rsidRPr="00416EE0">
        <w:rPr>
          <w:rFonts w:ascii="Garamond" w:hAnsi="Garamond"/>
          <w:bCs/>
          <w:sz w:val="24"/>
          <w:szCs w:val="24"/>
          <w:lang w:val="sq-AL"/>
        </w:rPr>
        <w:t>“Për sektorin e gazit natyror”</w:t>
      </w:r>
      <w:r w:rsidRPr="00416EE0">
        <w:rPr>
          <w:rFonts w:ascii="Garamond" w:hAnsi="Garamond"/>
          <w:sz w:val="24"/>
          <w:szCs w:val="24"/>
          <w:lang w:val="sq-AL"/>
        </w:rPr>
        <w:t xml:space="preserve">. </w:t>
      </w:r>
    </w:p>
    <w:p w:rsidR="00990889" w:rsidRPr="003337E6" w:rsidRDefault="00990889" w:rsidP="00CD4C22">
      <w:pPr>
        <w:widowControl w:val="0"/>
        <w:spacing w:after="0" w:line="240" w:lineRule="auto"/>
        <w:rPr>
          <w:rFonts w:ascii="Garamond" w:hAnsi="Garamond"/>
          <w:color w:val="000000"/>
          <w:sz w:val="24"/>
          <w:szCs w:val="24"/>
          <w:lang w:val="sq-AL"/>
        </w:rPr>
      </w:pPr>
      <w:r w:rsidRPr="004C0B5C">
        <w:rPr>
          <w:rFonts w:ascii="Garamond" w:hAnsi="Garamond"/>
          <w:color w:val="000000"/>
          <w:sz w:val="24"/>
          <w:szCs w:val="24"/>
          <w:lang w:val="sq-AL"/>
        </w:rPr>
        <w:t>8.</w:t>
      </w:r>
      <w:r w:rsidRPr="003337E6">
        <w:rPr>
          <w:rFonts w:ascii="Garamond" w:hAnsi="Garamond"/>
          <w:color w:val="000000"/>
          <w:sz w:val="24"/>
          <w:szCs w:val="24"/>
          <w:lang w:val="sq-AL"/>
        </w:rPr>
        <w:t xml:space="preserve"> </w:t>
      </w:r>
      <w:r w:rsidR="00AC77CB">
        <w:rPr>
          <w:rFonts w:ascii="Garamond" w:hAnsi="Garamond"/>
          <w:b/>
          <w:bCs/>
          <w:color w:val="000000"/>
          <w:sz w:val="24"/>
          <w:szCs w:val="24"/>
          <w:lang w:val="sq-AL"/>
        </w:rPr>
        <w:t>“</w:t>
      </w:r>
      <w:r w:rsidRPr="003337E6">
        <w:rPr>
          <w:rFonts w:ascii="Garamond" w:hAnsi="Garamond"/>
          <w:b/>
          <w:bCs/>
          <w:color w:val="000000"/>
          <w:sz w:val="24"/>
          <w:szCs w:val="24"/>
          <w:lang w:val="sq-AL"/>
        </w:rPr>
        <w:t>I ankimuar</w:t>
      </w:r>
      <w:r w:rsidR="00AC77CB">
        <w:rPr>
          <w:rFonts w:ascii="Garamond" w:hAnsi="Garamond"/>
          <w:b/>
          <w:bCs/>
          <w:color w:val="000000"/>
          <w:sz w:val="24"/>
          <w:szCs w:val="24"/>
          <w:lang w:val="sq-AL"/>
        </w:rPr>
        <w:t>”</w:t>
      </w:r>
      <w:r w:rsidRPr="003337E6">
        <w:rPr>
          <w:rFonts w:ascii="Garamond" w:hAnsi="Garamond"/>
          <w:color w:val="000000"/>
          <w:sz w:val="24"/>
          <w:szCs w:val="24"/>
          <w:lang w:val="sq-AL"/>
        </w:rPr>
        <w:t xml:space="preserve"> do të thotë një person, kundër të cilit është paraqitur një ankesë ose ka filluar një hetim nga ERE.</w:t>
      </w:r>
    </w:p>
    <w:p w:rsidR="00990889" w:rsidRPr="003337E6" w:rsidRDefault="00990889" w:rsidP="00CD4C22">
      <w:pPr>
        <w:widowControl w:val="0"/>
        <w:spacing w:after="0" w:line="240" w:lineRule="auto"/>
        <w:rPr>
          <w:rFonts w:ascii="Garamond" w:hAnsi="Garamond"/>
          <w:color w:val="000000"/>
          <w:sz w:val="24"/>
          <w:szCs w:val="24"/>
          <w:lang w:val="sq-AL"/>
        </w:rPr>
      </w:pPr>
      <w:r w:rsidRPr="004C0B5C">
        <w:rPr>
          <w:rFonts w:ascii="Garamond" w:hAnsi="Garamond"/>
          <w:color w:val="000000"/>
          <w:sz w:val="24"/>
          <w:szCs w:val="24"/>
          <w:lang w:val="sq-AL"/>
        </w:rPr>
        <w:t>9.</w:t>
      </w:r>
      <w:r w:rsidRPr="003337E6">
        <w:rPr>
          <w:rFonts w:ascii="Garamond" w:hAnsi="Garamond"/>
          <w:color w:val="000000"/>
          <w:sz w:val="24"/>
          <w:szCs w:val="24"/>
          <w:lang w:val="sq-AL"/>
        </w:rPr>
        <w:t xml:space="preserve"> </w:t>
      </w:r>
      <w:r w:rsidR="00AC77CB">
        <w:rPr>
          <w:rFonts w:ascii="Garamond" w:hAnsi="Garamond"/>
          <w:b/>
          <w:bCs/>
          <w:color w:val="000000"/>
          <w:sz w:val="24"/>
          <w:szCs w:val="24"/>
          <w:lang w:val="sq-AL"/>
        </w:rPr>
        <w:t>“</w:t>
      </w:r>
      <w:r w:rsidRPr="003337E6">
        <w:rPr>
          <w:rFonts w:ascii="Garamond" w:hAnsi="Garamond"/>
          <w:b/>
          <w:bCs/>
          <w:color w:val="000000"/>
          <w:sz w:val="24"/>
          <w:szCs w:val="24"/>
          <w:lang w:val="sq-AL"/>
        </w:rPr>
        <w:t>Pal</w:t>
      </w:r>
      <w:r w:rsidRPr="003337E6">
        <w:rPr>
          <w:rFonts w:ascii="Garamond" w:hAnsi="Garamond"/>
          <w:b/>
          <w:color w:val="000000"/>
          <w:sz w:val="24"/>
          <w:szCs w:val="24"/>
          <w:lang w:val="sq-AL"/>
        </w:rPr>
        <w:t>ë</w:t>
      </w:r>
      <w:r w:rsidRPr="003337E6">
        <w:rPr>
          <w:rFonts w:ascii="Garamond" w:hAnsi="Garamond"/>
          <w:b/>
          <w:bCs/>
          <w:color w:val="000000"/>
          <w:sz w:val="24"/>
          <w:szCs w:val="24"/>
          <w:lang w:val="sq-AL"/>
        </w:rPr>
        <w:t xml:space="preserve"> e interesuar</w:t>
      </w:r>
      <w:r w:rsidR="00AC77CB">
        <w:rPr>
          <w:rFonts w:ascii="Garamond" w:hAnsi="Garamond"/>
          <w:b/>
          <w:bCs/>
          <w:color w:val="000000"/>
          <w:sz w:val="24"/>
          <w:szCs w:val="24"/>
          <w:lang w:val="sq-AL"/>
        </w:rPr>
        <w:t>”</w:t>
      </w:r>
      <w:r w:rsidRPr="003337E6">
        <w:rPr>
          <w:rFonts w:ascii="Garamond" w:hAnsi="Garamond"/>
          <w:b/>
          <w:bCs/>
          <w:color w:val="000000"/>
          <w:sz w:val="24"/>
          <w:szCs w:val="24"/>
          <w:lang w:val="sq-AL"/>
        </w:rPr>
        <w:t xml:space="preserve"> </w:t>
      </w:r>
      <w:r w:rsidRPr="003337E6">
        <w:rPr>
          <w:rFonts w:ascii="Garamond" w:hAnsi="Garamond"/>
          <w:color w:val="000000"/>
          <w:sz w:val="24"/>
          <w:szCs w:val="24"/>
          <w:lang w:val="sq-AL"/>
        </w:rPr>
        <w:t xml:space="preserve">do të thotë një person që merr pjesë ose synon të marrë pjesë në çdo marrëdhënie në sektorin e gazit natyror të Shqipërisë, në përputhje me ligjin </w:t>
      </w:r>
      <w:r w:rsidR="001B7033">
        <w:rPr>
          <w:rFonts w:ascii="Garamond" w:hAnsi="Garamond"/>
          <w:color w:val="000000"/>
          <w:sz w:val="24"/>
          <w:szCs w:val="24"/>
          <w:lang w:val="sq-AL"/>
        </w:rPr>
        <w:t xml:space="preserve">nr. </w:t>
      </w:r>
      <w:r w:rsidRPr="003337E6">
        <w:rPr>
          <w:rFonts w:ascii="Garamond" w:hAnsi="Garamond"/>
          <w:color w:val="000000"/>
          <w:sz w:val="24"/>
          <w:szCs w:val="24"/>
          <w:lang w:val="sq-AL"/>
        </w:rPr>
        <w:t>102/2015</w:t>
      </w:r>
      <w:r w:rsidR="004C0B5C">
        <w:rPr>
          <w:rFonts w:ascii="Garamond" w:hAnsi="Garamond"/>
          <w:color w:val="000000"/>
          <w:sz w:val="24"/>
          <w:szCs w:val="24"/>
          <w:lang w:val="sq-AL"/>
        </w:rPr>
        <w:t>,</w:t>
      </w:r>
      <w:r w:rsidRPr="003337E6">
        <w:rPr>
          <w:rFonts w:ascii="Garamond" w:hAnsi="Garamond"/>
          <w:color w:val="000000"/>
          <w:sz w:val="24"/>
          <w:szCs w:val="24"/>
          <w:lang w:val="sq-AL"/>
        </w:rPr>
        <w:t xml:space="preserve"> </w:t>
      </w:r>
      <w:r w:rsidR="008E3FF9">
        <w:rPr>
          <w:rFonts w:ascii="Garamond" w:hAnsi="Garamond"/>
          <w:color w:val="000000"/>
          <w:sz w:val="24"/>
          <w:szCs w:val="24"/>
          <w:lang w:val="sq-AL"/>
        </w:rPr>
        <w:t>“Për sektorin e gazit natyror”</w:t>
      </w:r>
      <w:r w:rsidRPr="003337E6">
        <w:rPr>
          <w:rFonts w:ascii="Garamond" w:hAnsi="Garamond"/>
          <w:color w:val="000000"/>
          <w:sz w:val="24"/>
          <w:szCs w:val="24"/>
          <w:lang w:val="sq-AL"/>
        </w:rPr>
        <w:t xml:space="preserve"> dhe akte të tjera ligjore në fuqi.</w:t>
      </w:r>
    </w:p>
    <w:p w:rsidR="00990889" w:rsidRPr="003337E6" w:rsidRDefault="00990889" w:rsidP="00CD4C22">
      <w:pPr>
        <w:widowControl w:val="0"/>
        <w:spacing w:after="0" w:line="240" w:lineRule="auto"/>
        <w:rPr>
          <w:rFonts w:ascii="Garamond" w:hAnsi="Garamond"/>
          <w:color w:val="000000"/>
          <w:sz w:val="24"/>
          <w:szCs w:val="24"/>
          <w:lang w:val="sq-AL"/>
        </w:rPr>
      </w:pPr>
      <w:r w:rsidRPr="004C0B5C">
        <w:rPr>
          <w:rFonts w:ascii="Garamond" w:hAnsi="Garamond"/>
          <w:color w:val="000000"/>
          <w:sz w:val="24"/>
          <w:szCs w:val="24"/>
          <w:lang w:val="sq-AL"/>
        </w:rPr>
        <w:t>10.</w:t>
      </w:r>
      <w:r w:rsidRPr="003337E6">
        <w:rPr>
          <w:rFonts w:ascii="Garamond" w:hAnsi="Garamond"/>
          <w:color w:val="000000"/>
          <w:sz w:val="24"/>
          <w:szCs w:val="24"/>
          <w:lang w:val="sq-AL"/>
        </w:rPr>
        <w:t xml:space="preserve"> </w:t>
      </w:r>
      <w:r w:rsidR="00AC77CB">
        <w:rPr>
          <w:rFonts w:ascii="Garamond" w:hAnsi="Garamond"/>
          <w:b/>
          <w:bCs/>
          <w:sz w:val="24"/>
          <w:szCs w:val="24"/>
          <w:lang w:val="sq-AL"/>
        </w:rPr>
        <w:t>“</w:t>
      </w:r>
      <w:r w:rsidRPr="003337E6">
        <w:rPr>
          <w:rFonts w:ascii="Garamond" w:hAnsi="Garamond"/>
          <w:b/>
          <w:bCs/>
          <w:color w:val="000000"/>
          <w:sz w:val="24"/>
          <w:szCs w:val="24"/>
          <w:lang w:val="sq-AL"/>
        </w:rPr>
        <w:t>Tarifat dhe çmimet</w:t>
      </w:r>
      <w:r w:rsidR="00AC77CB">
        <w:rPr>
          <w:rFonts w:ascii="Garamond" w:hAnsi="Garamond"/>
          <w:b/>
          <w:bCs/>
          <w:color w:val="000000"/>
          <w:sz w:val="24"/>
          <w:szCs w:val="24"/>
          <w:lang w:val="sq-AL"/>
        </w:rPr>
        <w:t>”</w:t>
      </w:r>
      <w:r w:rsidR="000A5E9B">
        <w:rPr>
          <w:rFonts w:ascii="Garamond" w:hAnsi="Garamond"/>
          <w:b/>
          <w:bCs/>
          <w:color w:val="000000"/>
          <w:sz w:val="24"/>
          <w:szCs w:val="24"/>
          <w:lang w:val="sq-AL"/>
        </w:rPr>
        <w:t xml:space="preserve"> </w:t>
      </w:r>
      <w:r w:rsidRPr="003337E6">
        <w:rPr>
          <w:rFonts w:ascii="Garamond" w:hAnsi="Garamond"/>
          <w:color w:val="000000"/>
          <w:sz w:val="24"/>
          <w:szCs w:val="24"/>
          <w:lang w:val="sq-AL"/>
        </w:rPr>
        <w:t xml:space="preserve">janë pagesat që duhet të kryhen nga </w:t>
      </w:r>
      <w:r w:rsidR="00A26C41" w:rsidRPr="003337E6">
        <w:rPr>
          <w:rFonts w:ascii="Garamond" w:hAnsi="Garamond"/>
          <w:color w:val="000000"/>
          <w:sz w:val="24"/>
          <w:szCs w:val="24"/>
          <w:lang w:val="sq-AL"/>
        </w:rPr>
        <w:t xml:space="preserve">klientët </w:t>
      </w:r>
      <w:r w:rsidRPr="003337E6">
        <w:rPr>
          <w:rFonts w:ascii="Garamond" w:hAnsi="Garamond"/>
          <w:color w:val="000000"/>
          <w:sz w:val="24"/>
          <w:szCs w:val="24"/>
          <w:lang w:val="sq-AL"/>
        </w:rPr>
        <w:t>për shërbimet e gazit natyror, që sigurohen nga shoqëritë e licencuara nga ERE</w:t>
      </w:r>
      <w:r w:rsidR="00A26C41">
        <w:rPr>
          <w:rFonts w:ascii="Garamond" w:hAnsi="Garamond"/>
          <w:color w:val="000000"/>
          <w:sz w:val="24"/>
          <w:szCs w:val="24"/>
          <w:lang w:val="sq-AL"/>
        </w:rPr>
        <w:t>,</w:t>
      </w:r>
      <w:r w:rsidRPr="003337E6">
        <w:rPr>
          <w:rFonts w:ascii="Garamond" w:hAnsi="Garamond"/>
          <w:color w:val="000000"/>
          <w:sz w:val="24"/>
          <w:szCs w:val="24"/>
          <w:lang w:val="sq-AL"/>
        </w:rPr>
        <w:t xml:space="preserve"> që </w:t>
      </w:r>
      <w:r w:rsidRPr="003337E6">
        <w:rPr>
          <w:rFonts w:ascii="Garamond" w:hAnsi="Garamond"/>
          <w:sz w:val="24"/>
          <w:szCs w:val="24"/>
          <w:lang w:val="sq-AL"/>
        </w:rPr>
        <w:t>ushtrojnë</w:t>
      </w:r>
      <w:r w:rsidRPr="003337E6">
        <w:rPr>
          <w:rFonts w:ascii="Garamond" w:hAnsi="Garamond"/>
          <w:color w:val="000000"/>
          <w:sz w:val="24"/>
          <w:szCs w:val="24"/>
          <w:lang w:val="sq-AL"/>
        </w:rPr>
        <w:t xml:space="preserve"> veprimtari të rregulluar në sektorin e gazit natyror. Tarifat dhe çmimet e gazit natyror mund të rishikohen nga ERE</w:t>
      </w:r>
      <w:r w:rsidR="00A26C41">
        <w:rPr>
          <w:rFonts w:ascii="Garamond" w:hAnsi="Garamond"/>
          <w:color w:val="000000"/>
          <w:sz w:val="24"/>
          <w:szCs w:val="24"/>
          <w:lang w:val="sq-AL"/>
        </w:rPr>
        <w:t>,</w:t>
      </w:r>
      <w:r w:rsidRPr="003337E6">
        <w:rPr>
          <w:rFonts w:ascii="Garamond" w:hAnsi="Garamond"/>
          <w:color w:val="000000"/>
          <w:sz w:val="24"/>
          <w:szCs w:val="24"/>
          <w:lang w:val="sq-AL"/>
        </w:rPr>
        <w:t xml:space="preserve"> me propozim të të licencuarve ose me iniciativën e vet</w:t>
      </w:r>
      <w:r w:rsidR="00A26C41">
        <w:rPr>
          <w:rFonts w:ascii="Garamond" w:hAnsi="Garamond"/>
          <w:color w:val="000000"/>
          <w:sz w:val="24"/>
          <w:szCs w:val="24"/>
          <w:lang w:val="sq-AL"/>
        </w:rPr>
        <w:t>ë</w:t>
      </w:r>
      <w:r w:rsidRPr="003337E6">
        <w:rPr>
          <w:rFonts w:ascii="Garamond" w:hAnsi="Garamond"/>
          <w:color w:val="000000"/>
          <w:sz w:val="24"/>
          <w:szCs w:val="24"/>
          <w:lang w:val="sq-AL"/>
        </w:rPr>
        <w:t xml:space="preserve"> ERE</w:t>
      </w:r>
      <w:r w:rsidR="00A26C41">
        <w:rPr>
          <w:rFonts w:ascii="Garamond" w:hAnsi="Garamond"/>
          <w:color w:val="000000"/>
          <w:sz w:val="24"/>
          <w:szCs w:val="24"/>
          <w:lang w:val="sq-AL"/>
        </w:rPr>
        <w:t>-s</w:t>
      </w:r>
      <w:r w:rsidRPr="003337E6">
        <w:rPr>
          <w:rFonts w:ascii="Garamond" w:hAnsi="Garamond"/>
          <w:color w:val="000000"/>
          <w:sz w:val="24"/>
          <w:szCs w:val="24"/>
          <w:lang w:val="sq-AL"/>
        </w:rPr>
        <w:t xml:space="preserve">, sipas parimeve të parashikuara në </w:t>
      </w:r>
      <w:r w:rsidR="00A26C41" w:rsidRPr="003337E6">
        <w:rPr>
          <w:rFonts w:ascii="Garamond" w:hAnsi="Garamond"/>
          <w:color w:val="000000"/>
          <w:sz w:val="24"/>
          <w:szCs w:val="24"/>
          <w:lang w:val="sq-AL"/>
        </w:rPr>
        <w:t xml:space="preserve">ligjin </w:t>
      </w:r>
      <w:r w:rsidR="00A26C41">
        <w:rPr>
          <w:rFonts w:ascii="Garamond" w:hAnsi="Garamond"/>
          <w:color w:val="000000"/>
          <w:sz w:val="24"/>
          <w:szCs w:val="24"/>
          <w:lang w:val="sq-AL"/>
        </w:rPr>
        <w:t xml:space="preserve">nr. </w:t>
      </w:r>
      <w:r w:rsidRPr="003337E6">
        <w:rPr>
          <w:rFonts w:ascii="Garamond" w:hAnsi="Garamond"/>
          <w:color w:val="000000"/>
          <w:sz w:val="24"/>
          <w:szCs w:val="24"/>
          <w:lang w:val="sq-AL"/>
        </w:rPr>
        <w:t>102/2015</w:t>
      </w:r>
      <w:r w:rsidR="00A26C41">
        <w:rPr>
          <w:rFonts w:ascii="Garamond" w:hAnsi="Garamond"/>
          <w:color w:val="000000"/>
          <w:sz w:val="24"/>
          <w:szCs w:val="24"/>
          <w:lang w:val="sq-AL"/>
        </w:rPr>
        <w:t>,</w:t>
      </w:r>
      <w:r w:rsidRPr="003337E6">
        <w:rPr>
          <w:rFonts w:ascii="Garamond" w:hAnsi="Garamond"/>
          <w:color w:val="000000"/>
          <w:sz w:val="24"/>
          <w:szCs w:val="24"/>
          <w:lang w:val="sq-AL"/>
        </w:rPr>
        <w:t xml:space="preserve"> </w:t>
      </w:r>
      <w:r w:rsidR="008E3FF9">
        <w:rPr>
          <w:rFonts w:ascii="Garamond" w:hAnsi="Garamond"/>
          <w:color w:val="000000"/>
          <w:sz w:val="24"/>
          <w:szCs w:val="24"/>
          <w:lang w:val="sq-AL"/>
        </w:rPr>
        <w:t>“Për sektorin e gazit natyror”</w:t>
      </w:r>
      <w:r w:rsidRPr="003337E6">
        <w:rPr>
          <w:rFonts w:ascii="Garamond" w:hAnsi="Garamond"/>
          <w:color w:val="000000"/>
          <w:sz w:val="24"/>
          <w:szCs w:val="24"/>
          <w:lang w:val="sq-AL"/>
        </w:rPr>
        <w:t>.</w:t>
      </w:r>
    </w:p>
    <w:p w:rsidR="00990889" w:rsidRPr="003337E6" w:rsidRDefault="00990889" w:rsidP="00CD4C22">
      <w:pPr>
        <w:widowControl w:val="0"/>
        <w:spacing w:after="0" w:line="240" w:lineRule="auto"/>
        <w:rPr>
          <w:rFonts w:ascii="Garamond" w:hAnsi="Garamond"/>
          <w:color w:val="000000"/>
          <w:sz w:val="24"/>
          <w:szCs w:val="24"/>
          <w:lang w:val="sq-AL"/>
        </w:rPr>
      </w:pPr>
      <w:r w:rsidRPr="003337E6">
        <w:rPr>
          <w:rFonts w:ascii="Garamond" w:hAnsi="Garamond"/>
          <w:color w:val="000000"/>
          <w:sz w:val="24"/>
          <w:szCs w:val="24"/>
          <w:lang w:val="sq-AL"/>
        </w:rPr>
        <w:t xml:space="preserve">11. </w:t>
      </w:r>
      <w:r w:rsidR="00AC77CB">
        <w:rPr>
          <w:rFonts w:ascii="Garamond" w:hAnsi="Garamond"/>
          <w:b/>
          <w:bCs/>
          <w:sz w:val="24"/>
          <w:szCs w:val="24"/>
          <w:lang w:val="sq-AL"/>
        </w:rPr>
        <w:t>“</w:t>
      </w:r>
      <w:r w:rsidRPr="003337E6">
        <w:rPr>
          <w:rFonts w:ascii="Garamond" w:hAnsi="Garamond"/>
          <w:b/>
          <w:bCs/>
          <w:color w:val="000000"/>
          <w:sz w:val="24"/>
          <w:szCs w:val="24"/>
          <w:lang w:val="sq-AL"/>
        </w:rPr>
        <w:t>Tarifë e ndërprerjes së kontratës</w:t>
      </w:r>
      <w:r w:rsidR="00AC77CB">
        <w:rPr>
          <w:rFonts w:ascii="Garamond" w:hAnsi="Garamond"/>
          <w:b/>
          <w:bCs/>
          <w:color w:val="000000"/>
          <w:sz w:val="24"/>
          <w:szCs w:val="24"/>
          <w:lang w:val="sq-AL"/>
        </w:rPr>
        <w:t>”</w:t>
      </w:r>
      <w:r w:rsidR="000A5E9B">
        <w:rPr>
          <w:rFonts w:ascii="Garamond" w:hAnsi="Garamond"/>
          <w:b/>
          <w:bCs/>
          <w:color w:val="000000"/>
          <w:sz w:val="24"/>
          <w:szCs w:val="24"/>
          <w:lang w:val="sq-AL"/>
        </w:rPr>
        <w:t xml:space="preserve"> </w:t>
      </w:r>
      <w:r w:rsidRPr="003337E6">
        <w:rPr>
          <w:rFonts w:ascii="Garamond" w:hAnsi="Garamond"/>
          <w:bCs/>
          <w:color w:val="000000"/>
          <w:sz w:val="24"/>
          <w:szCs w:val="24"/>
          <w:lang w:val="sq-AL"/>
        </w:rPr>
        <w:t xml:space="preserve">është tarifa e cila paguhet nga </w:t>
      </w:r>
      <w:r w:rsidR="00A26C41" w:rsidRPr="003337E6">
        <w:rPr>
          <w:rFonts w:ascii="Garamond" w:hAnsi="Garamond"/>
          <w:bCs/>
          <w:color w:val="000000"/>
          <w:sz w:val="24"/>
          <w:szCs w:val="24"/>
          <w:lang w:val="sq-AL"/>
        </w:rPr>
        <w:t>klienti ndaj furnizuesit</w:t>
      </w:r>
      <w:r w:rsidRPr="003337E6">
        <w:rPr>
          <w:rFonts w:ascii="Garamond" w:hAnsi="Garamond"/>
          <w:bCs/>
          <w:color w:val="000000"/>
          <w:sz w:val="24"/>
          <w:szCs w:val="24"/>
          <w:lang w:val="sq-AL"/>
        </w:rPr>
        <w:t xml:space="preserve">, në rastin kur kërkon ndërprerjen e furnizimit në pikën e lidhjes me rrjetin e shpërndarjes, sipas kontratës së furnizimit me gaz natyror. Kjo tarifë nuk është e aplikueshme, në rastin kur </w:t>
      </w:r>
      <w:r w:rsidR="00A26C41" w:rsidRPr="003337E6">
        <w:rPr>
          <w:rFonts w:ascii="Garamond" w:hAnsi="Garamond"/>
          <w:bCs/>
          <w:color w:val="000000"/>
          <w:sz w:val="24"/>
          <w:szCs w:val="24"/>
          <w:lang w:val="sq-AL"/>
        </w:rPr>
        <w:t xml:space="preserve">klienti </w:t>
      </w:r>
      <w:r w:rsidRPr="003337E6">
        <w:rPr>
          <w:rFonts w:ascii="Garamond" w:hAnsi="Garamond"/>
          <w:bCs/>
          <w:color w:val="000000"/>
          <w:sz w:val="24"/>
          <w:szCs w:val="24"/>
          <w:lang w:val="sq-AL"/>
        </w:rPr>
        <w:t>ndërpret kontratën e furnizimit me gaz natyror për të</w:t>
      </w:r>
      <w:r w:rsidR="001B7033">
        <w:rPr>
          <w:rFonts w:ascii="Garamond" w:hAnsi="Garamond"/>
          <w:bCs/>
          <w:color w:val="000000"/>
          <w:sz w:val="24"/>
          <w:szCs w:val="24"/>
          <w:lang w:val="sq-AL"/>
        </w:rPr>
        <w:t xml:space="preserve"> </w:t>
      </w:r>
      <w:r w:rsidRPr="003337E6">
        <w:rPr>
          <w:rFonts w:ascii="Garamond" w:hAnsi="Garamond"/>
          <w:bCs/>
          <w:color w:val="000000"/>
          <w:sz w:val="24"/>
          <w:szCs w:val="24"/>
          <w:lang w:val="sq-AL"/>
        </w:rPr>
        <w:t xml:space="preserve">ndryshuar </w:t>
      </w:r>
      <w:r w:rsidR="00A26C41" w:rsidRPr="003337E6">
        <w:rPr>
          <w:rFonts w:ascii="Garamond" w:hAnsi="Garamond"/>
          <w:bCs/>
          <w:color w:val="000000"/>
          <w:sz w:val="24"/>
          <w:szCs w:val="24"/>
          <w:lang w:val="sq-AL"/>
        </w:rPr>
        <w:t>furnizuesin</w:t>
      </w:r>
      <w:r w:rsidRPr="003337E6">
        <w:rPr>
          <w:rFonts w:ascii="Garamond" w:hAnsi="Garamond"/>
          <w:bCs/>
          <w:color w:val="000000"/>
          <w:sz w:val="24"/>
          <w:szCs w:val="24"/>
          <w:lang w:val="sq-AL"/>
        </w:rPr>
        <w:t>.</w:t>
      </w:r>
    </w:p>
    <w:p w:rsidR="00990889" w:rsidRPr="003337E6" w:rsidRDefault="00990889" w:rsidP="00CD4C22">
      <w:pPr>
        <w:widowControl w:val="0"/>
        <w:spacing w:after="0" w:line="240" w:lineRule="auto"/>
        <w:rPr>
          <w:rFonts w:ascii="Garamond" w:hAnsi="Garamond"/>
          <w:color w:val="000000"/>
          <w:sz w:val="24"/>
          <w:szCs w:val="24"/>
          <w:lang w:val="sq-AL"/>
        </w:rPr>
      </w:pPr>
      <w:r w:rsidRPr="004C0B5C">
        <w:rPr>
          <w:rFonts w:ascii="Garamond" w:hAnsi="Garamond"/>
          <w:color w:val="000000"/>
          <w:sz w:val="24"/>
          <w:szCs w:val="24"/>
          <w:lang w:val="sq-AL"/>
        </w:rPr>
        <w:t>12.</w:t>
      </w:r>
      <w:r w:rsidRPr="003337E6">
        <w:rPr>
          <w:rFonts w:ascii="Garamond" w:hAnsi="Garamond"/>
          <w:color w:val="000000"/>
          <w:sz w:val="24"/>
          <w:szCs w:val="24"/>
          <w:lang w:val="sq-AL"/>
        </w:rPr>
        <w:t xml:space="preserve"> </w:t>
      </w:r>
      <w:r w:rsidR="00AC77CB">
        <w:rPr>
          <w:rFonts w:ascii="Garamond" w:hAnsi="Garamond"/>
          <w:b/>
          <w:bCs/>
          <w:color w:val="000000"/>
          <w:sz w:val="24"/>
          <w:szCs w:val="24"/>
          <w:lang w:val="sq-AL"/>
        </w:rPr>
        <w:t>“</w:t>
      </w:r>
      <w:r w:rsidRPr="003337E6">
        <w:rPr>
          <w:rFonts w:ascii="Garamond" w:hAnsi="Garamond"/>
          <w:b/>
          <w:bCs/>
          <w:color w:val="000000"/>
          <w:sz w:val="24"/>
          <w:szCs w:val="24"/>
          <w:lang w:val="sq-AL"/>
        </w:rPr>
        <w:t>Terma dhe kushte</w:t>
      </w:r>
      <w:r w:rsidR="00AC77CB">
        <w:rPr>
          <w:rFonts w:ascii="Garamond" w:hAnsi="Garamond"/>
          <w:b/>
          <w:bCs/>
          <w:color w:val="000000"/>
          <w:sz w:val="24"/>
          <w:szCs w:val="24"/>
          <w:lang w:val="sq-AL"/>
        </w:rPr>
        <w:t>”</w:t>
      </w:r>
      <w:r w:rsidRPr="003337E6">
        <w:rPr>
          <w:rFonts w:ascii="Garamond" w:hAnsi="Garamond"/>
          <w:b/>
          <w:bCs/>
          <w:color w:val="000000"/>
          <w:sz w:val="24"/>
          <w:szCs w:val="24"/>
          <w:lang w:val="sq-AL"/>
        </w:rPr>
        <w:t xml:space="preserve"> </w:t>
      </w:r>
      <w:r w:rsidRPr="003337E6">
        <w:rPr>
          <w:rFonts w:ascii="Garamond" w:hAnsi="Garamond"/>
          <w:color w:val="000000"/>
          <w:sz w:val="24"/>
          <w:szCs w:val="24"/>
          <w:lang w:val="sq-AL"/>
        </w:rPr>
        <w:t>do të thotë dispozita të miratuara nga ERE ndaj një të licencuari, që siguron një ose disa shërbime në sektorin e gazit natyror, të cilave do t</w:t>
      </w:r>
      <w:r w:rsidR="00AA6EAB">
        <w:rPr>
          <w:rFonts w:ascii="Garamond" w:hAnsi="Garamond"/>
          <w:color w:val="000000"/>
          <w:sz w:val="24"/>
          <w:szCs w:val="24"/>
          <w:lang w:val="sq-AL"/>
        </w:rPr>
        <w:t>’</w:t>
      </w:r>
      <w:r w:rsidR="000A0D61">
        <w:rPr>
          <w:rFonts w:ascii="Garamond" w:hAnsi="Garamond"/>
          <w:color w:val="000000"/>
          <w:sz w:val="24"/>
          <w:szCs w:val="24"/>
          <w:lang w:val="sq-AL"/>
        </w:rPr>
        <w:t>u</w:t>
      </w:r>
      <w:r w:rsidRPr="003337E6">
        <w:rPr>
          <w:rFonts w:ascii="Garamond" w:hAnsi="Garamond"/>
          <w:color w:val="000000"/>
          <w:sz w:val="24"/>
          <w:szCs w:val="24"/>
          <w:lang w:val="sq-AL"/>
        </w:rPr>
        <w:t xml:space="preserve"> sigurohet shërbimi ose shërbimet e </w:t>
      </w:r>
      <w:r w:rsidR="00A26C41" w:rsidRPr="003337E6">
        <w:rPr>
          <w:rFonts w:ascii="Garamond" w:hAnsi="Garamond"/>
          <w:color w:val="000000"/>
          <w:sz w:val="24"/>
          <w:szCs w:val="24"/>
          <w:lang w:val="sq-AL"/>
        </w:rPr>
        <w:t>klientëve</w:t>
      </w:r>
      <w:r w:rsidRPr="003337E6">
        <w:rPr>
          <w:rFonts w:ascii="Garamond" w:hAnsi="Garamond"/>
          <w:color w:val="000000"/>
          <w:sz w:val="24"/>
          <w:szCs w:val="24"/>
          <w:lang w:val="sq-AL"/>
        </w:rPr>
        <w:t>.</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color w:val="000000"/>
          <w:sz w:val="24"/>
          <w:szCs w:val="24"/>
          <w:lang w:val="sq-AL"/>
        </w:rPr>
        <w:t>13</w:t>
      </w:r>
      <w:r w:rsidRPr="00BE27A6">
        <w:rPr>
          <w:rFonts w:ascii="Garamond" w:hAnsi="Garamond"/>
          <w:sz w:val="24"/>
          <w:szCs w:val="24"/>
          <w:lang w:val="sq-AL"/>
        </w:rPr>
        <w:t>.</w:t>
      </w:r>
      <w:r w:rsidRPr="003337E6">
        <w:rPr>
          <w:rFonts w:ascii="Garamond" w:hAnsi="Garamond"/>
          <w:color w:val="FF0000"/>
          <w:sz w:val="24"/>
          <w:szCs w:val="24"/>
          <w:lang w:val="sq-AL"/>
        </w:rPr>
        <w:t xml:space="preserve"> </w:t>
      </w:r>
      <w:r w:rsidR="00AC77CB">
        <w:rPr>
          <w:rFonts w:ascii="Garamond" w:hAnsi="Garamond"/>
          <w:b/>
          <w:sz w:val="24"/>
          <w:szCs w:val="24"/>
          <w:lang w:val="sq-AL"/>
        </w:rPr>
        <w:t>“</w:t>
      </w:r>
      <w:r w:rsidRPr="003337E6">
        <w:rPr>
          <w:rFonts w:ascii="Garamond" w:hAnsi="Garamond"/>
          <w:b/>
          <w:sz w:val="24"/>
          <w:szCs w:val="24"/>
          <w:lang w:val="sq-AL"/>
        </w:rPr>
        <w:t>Gaz natyror</w:t>
      </w:r>
      <w:r w:rsidR="00AC77CB">
        <w:rPr>
          <w:rFonts w:ascii="Garamond" w:hAnsi="Garamond"/>
          <w:b/>
          <w:sz w:val="24"/>
          <w:szCs w:val="24"/>
          <w:lang w:val="sq-AL"/>
        </w:rPr>
        <w:t>”</w:t>
      </w:r>
      <w:r w:rsidRPr="003337E6">
        <w:rPr>
          <w:rFonts w:ascii="Garamond" w:hAnsi="Garamond"/>
          <w:b/>
          <w:sz w:val="24"/>
          <w:szCs w:val="24"/>
          <w:lang w:val="sq-AL"/>
        </w:rPr>
        <w:t xml:space="preserve"> </w:t>
      </w:r>
      <w:r w:rsidRPr="003337E6">
        <w:rPr>
          <w:rFonts w:ascii="Garamond" w:hAnsi="Garamond"/>
          <w:sz w:val="24"/>
          <w:szCs w:val="24"/>
          <w:lang w:val="sq-AL"/>
        </w:rPr>
        <w:t>është gazi metan, përshirë gazin shoqërues</w:t>
      </w:r>
      <w:r w:rsidR="00341C4B">
        <w:rPr>
          <w:rFonts w:ascii="Garamond" w:hAnsi="Garamond"/>
          <w:sz w:val="24"/>
          <w:szCs w:val="24"/>
          <w:lang w:val="sq-AL"/>
        </w:rPr>
        <w:t>, si dhe</w:t>
      </w:r>
      <w:r w:rsidRPr="003337E6">
        <w:rPr>
          <w:rFonts w:ascii="Garamond" w:hAnsi="Garamond"/>
          <w:sz w:val="24"/>
          <w:szCs w:val="24"/>
          <w:lang w:val="sq-AL"/>
        </w:rPr>
        <w:t xml:space="preserve"> të gjitha hidrokarburet që janë në gjendje të gaztë, në kushte atmosferike normale, i cili, përfshin edhe GNL-në, biogazin ose lloje të tjera gazi, që transmetohen dhe shpërndahen në sistemin e tubacioneve.</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 xml:space="preserve">14. </w:t>
      </w:r>
      <w:r w:rsidR="00AC77CB">
        <w:rPr>
          <w:rFonts w:ascii="Garamond" w:hAnsi="Garamond"/>
          <w:b/>
          <w:sz w:val="24"/>
          <w:szCs w:val="24"/>
          <w:lang w:val="sq-AL"/>
        </w:rPr>
        <w:t>“</w:t>
      </w:r>
      <w:r w:rsidRPr="003337E6">
        <w:rPr>
          <w:rFonts w:ascii="Garamond" w:hAnsi="Garamond"/>
          <w:b/>
          <w:sz w:val="24"/>
          <w:szCs w:val="24"/>
          <w:lang w:val="sq-AL"/>
        </w:rPr>
        <w:t>Operator i Sistemit të Shpërndarjes (</w:t>
      </w:r>
      <w:r w:rsidR="002D2E18">
        <w:rPr>
          <w:rFonts w:ascii="Garamond" w:hAnsi="Garamond"/>
          <w:b/>
          <w:sz w:val="24"/>
          <w:szCs w:val="24"/>
          <w:lang w:val="sq-AL"/>
        </w:rPr>
        <w:t>OSSH</w:t>
      </w:r>
      <w:r w:rsidRPr="003337E6">
        <w:rPr>
          <w:rFonts w:ascii="Garamond" w:hAnsi="Garamond"/>
          <w:b/>
          <w:sz w:val="24"/>
          <w:szCs w:val="24"/>
          <w:lang w:val="sq-AL"/>
        </w:rPr>
        <w:t>)</w:t>
      </w:r>
      <w:r w:rsidR="00AC77CB">
        <w:rPr>
          <w:rFonts w:ascii="Garamond" w:hAnsi="Garamond"/>
          <w:b/>
          <w:sz w:val="24"/>
          <w:szCs w:val="24"/>
          <w:lang w:val="sq-AL"/>
        </w:rPr>
        <w:t>”</w:t>
      </w:r>
      <w:r w:rsidRPr="003337E6">
        <w:rPr>
          <w:rFonts w:ascii="Garamond" w:hAnsi="Garamond"/>
          <w:sz w:val="24"/>
          <w:szCs w:val="24"/>
          <w:lang w:val="sq-AL"/>
        </w:rPr>
        <w:t xml:space="preserve"> është personi juridik, i cili kryen funksionin e shpërndarjes dhe është përgjegjës për operimin, mirëmbajtjen dhe, nëse është e nevojshme, zhvillimin e sistemit të shpërndarjes në një zonë të caktuar dhe, ku është e zbatueshme, ndërlidhjen me sisteme të tjera, si edhe për garantimin e mundësive afatgjata të sistemit për të përmbushur kërkesat e arsyeshme për shpërndarjen e gazit. </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15.</w:t>
      </w:r>
      <w:r w:rsidR="001B7033">
        <w:rPr>
          <w:rFonts w:ascii="Garamond" w:hAnsi="Garamond"/>
          <w:sz w:val="24"/>
          <w:szCs w:val="24"/>
          <w:lang w:val="sq-AL"/>
        </w:rPr>
        <w:t xml:space="preserve"> </w:t>
      </w:r>
      <w:r w:rsidR="00AC77CB">
        <w:rPr>
          <w:rFonts w:ascii="Garamond" w:hAnsi="Garamond"/>
          <w:b/>
          <w:sz w:val="24"/>
          <w:szCs w:val="24"/>
          <w:lang w:val="sq-AL"/>
        </w:rPr>
        <w:t>“</w:t>
      </w:r>
      <w:r w:rsidRPr="003337E6">
        <w:rPr>
          <w:rFonts w:ascii="Garamond" w:hAnsi="Garamond"/>
          <w:b/>
          <w:sz w:val="24"/>
          <w:szCs w:val="24"/>
          <w:lang w:val="sq-AL"/>
        </w:rPr>
        <w:t>Operator i Sistemit të Transmetimit (OST)</w:t>
      </w:r>
      <w:r w:rsidR="00AC77CB">
        <w:rPr>
          <w:rFonts w:ascii="Garamond" w:hAnsi="Garamond"/>
          <w:b/>
          <w:sz w:val="24"/>
          <w:szCs w:val="24"/>
          <w:lang w:val="sq-AL"/>
        </w:rPr>
        <w:t>”</w:t>
      </w:r>
      <w:r w:rsidRPr="003337E6">
        <w:rPr>
          <w:rFonts w:ascii="Garamond" w:hAnsi="Garamond"/>
          <w:b/>
          <w:sz w:val="24"/>
          <w:szCs w:val="24"/>
          <w:lang w:val="sq-AL"/>
        </w:rPr>
        <w:t xml:space="preserve"> </w:t>
      </w:r>
      <w:r w:rsidRPr="003337E6">
        <w:rPr>
          <w:rFonts w:ascii="Garamond" w:hAnsi="Garamond"/>
          <w:sz w:val="24"/>
          <w:szCs w:val="24"/>
          <w:lang w:val="sq-AL"/>
        </w:rPr>
        <w:t>është personi juridik që kryen veprimtarinë e transmetimit dhe është përgjegjës për operimin, sigurimin e mirëmbajtjes dhe, nëse është e nevojshme, zhvillimin e sistemit të transmetimit në një zonë të caktuar dhe, ku është e zbatueshme, ndërlidhjen e tij me sistemet e tjera</w:t>
      </w:r>
      <w:r w:rsidR="00341C4B">
        <w:rPr>
          <w:rFonts w:ascii="Garamond" w:hAnsi="Garamond"/>
          <w:sz w:val="24"/>
          <w:szCs w:val="24"/>
          <w:lang w:val="sq-AL"/>
        </w:rPr>
        <w:t>, si dhe</w:t>
      </w:r>
      <w:r w:rsidRPr="003337E6">
        <w:rPr>
          <w:rFonts w:ascii="Garamond" w:hAnsi="Garamond"/>
          <w:sz w:val="24"/>
          <w:szCs w:val="24"/>
          <w:lang w:val="sq-AL"/>
        </w:rPr>
        <w:t xml:space="preserve"> për garantimin e mundësive afatgjata të sistemit për të përmbushur kërkesat e arsyeshme për transportin e gazit.</w:t>
      </w:r>
    </w:p>
    <w:p w:rsidR="00990889" w:rsidRPr="00D170D9" w:rsidRDefault="00990889" w:rsidP="00CD4C22">
      <w:pPr>
        <w:widowControl w:val="0"/>
        <w:spacing w:after="0" w:line="240" w:lineRule="auto"/>
        <w:jc w:val="center"/>
        <w:rPr>
          <w:rFonts w:ascii="Garamond" w:hAnsi="Garamond"/>
          <w:b/>
          <w:sz w:val="14"/>
          <w:szCs w:val="24"/>
          <w:lang w:val="sq-AL"/>
        </w:rPr>
      </w:pPr>
    </w:p>
    <w:p w:rsidR="00990889" w:rsidRPr="000A5E9B" w:rsidRDefault="00990889" w:rsidP="00CD4C22">
      <w:pPr>
        <w:pStyle w:val="NeniTitull"/>
        <w:keepNext w:val="0"/>
        <w:rPr>
          <w:b w:val="0"/>
          <w:lang w:val="sq-AL"/>
        </w:rPr>
      </w:pPr>
      <w:r w:rsidRPr="000A5E9B">
        <w:rPr>
          <w:b w:val="0"/>
          <w:lang w:val="sq-AL"/>
        </w:rPr>
        <w:t>PJESA E DYTË</w:t>
      </w:r>
    </w:p>
    <w:p w:rsidR="00990889" w:rsidRPr="00D170D9" w:rsidRDefault="000A5E9B" w:rsidP="00CD4C22">
      <w:pPr>
        <w:pStyle w:val="NeniTitull"/>
        <w:keepNext w:val="0"/>
        <w:rPr>
          <w:b w:val="0"/>
          <w:sz w:val="14"/>
          <w:lang w:val="sq-AL"/>
        </w:rPr>
      </w:pPr>
      <w:r w:rsidRPr="000A5E9B">
        <w:rPr>
          <w:b w:val="0"/>
          <w:lang w:val="sq-AL"/>
        </w:rPr>
        <w:t>STANDARDET</w:t>
      </w:r>
      <w:r w:rsidR="00990889" w:rsidRPr="000A5E9B">
        <w:rPr>
          <w:b w:val="0"/>
          <w:lang w:val="sq-AL"/>
        </w:rPr>
        <w:t xml:space="preserve"> E PËRGJITHSHME TË FURNIZIMIT ME GAZ NATYROR</w:t>
      </w:r>
      <w:r w:rsidR="00990889" w:rsidRPr="000A5E9B">
        <w:rPr>
          <w:b w:val="0"/>
          <w:lang w:val="sq-AL"/>
        </w:rPr>
        <w:cr/>
      </w:r>
    </w:p>
    <w:p w:rsidR="00990889" w:rsidRPr="003337E6" w:rsidRDefault="00791C5E" w:rsidP="00CD4C22">
      <w:pPr>
        <w:pStyle w:val="NeniNr"/>
        <w:keepNext w:val="0"/>
        <w:rPr>
          <w:lang w:val="sq-AL"/>
        </w:rPr>
      </w:pPr>
      <w:r w:rsidRPr="003337E6">
        <w:rPr>
          <w:lang w:val="sq-AL"/>
        </w:rPr>
        <w:t>Neni 4</w:t>
      </w:r>
    </w:p>
    <w:p w:rsidR="00990889" w:rsidRPr="003337E6" w:rsidRDefault="00990889" w:rsidP="00CD4C22">
      <w:pPr>
        <w:pStyle w:val="NeniTitull"/>
        <w:keepNext w:val="0"/>
        <w:rPr>
          <w:lang w:val="sq-AL"/>
        </w:rPr>
      </w:pPr>
      <w:r w:rsidRPr="003337E6">
        <w:rPr>
          <w:lang w:val="sq-AL"/>
        </w:rPr>
        <w:t xml:space="preserve">Kushtet paraprake të lidhjes së një kontrate të furnizimit me </w:t>
      </w:r>
      <w:r w:rsidR="0056494B" w:rsidRPr="003337E6">
        <w:rPr>
          <w:lang w:val="sq-AL"/>
        </w:rPr>
        <w:t>gaz natyror</w:t>
      </w:r>
    </w:p>
    <w:p w:rsidR="00990889" w:rsidRPr="00D170D9" w:rsidRDefault="00990889" w:rsidP="00CD4C22">
      <w:pPr>
        <w:widowControl w:val="0"/>
        <w:spacing w:after="0" w:line="240" w:lineRule="auto"/>
        <w:rPr>
          <w:rFonts w:ascii="Garamond" w:hAnsi="Garamond"/>
          <w:sz w:val="14"/>
          <w:szCs w:val="24"/>
          <w:lang w:val="sq-AL"/>
        </w:rPr>
      </w:pPr>
    </w:p>
    <w:p w:rsidR="00C358A3"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 xml:space="preserve">4.1 Furnizuesi duhet të sigurojë në mënyrë lehtësisht të disponueshme dhe pa pagesë për palët e interesuara, informacionin e nevojshëm me shkrim për procedurat e lidhjes së një kontrate të furnizimit me gaz natyror. Ky informacion duhet të jetë i detajuar, transparent dhe të pasqyrohet dukshëm nëpërmjet mjeteve të ndryshme të informimit </w:t>
      </w:r>
      <w:r w:rsidRPr="003337E6">
        <w:rPr>
          <w:rFonts w:ascii="Garamond" w:hAnsi="Garamond"/>
          <w:sz w:val="24"/>
          <w:szCs w:val="24"/>
          <w:lang w:val="sq-AL" w:bidi="ar-DZ"/>
        </w:rPr>
        <w:t xml:space="preserve">pranë çdo përfaqësie të </w:t>
      </w:r>
      <w:r w:rsidR="005C6E3E" w:rsidRPr="003337E6">
        <w:rPr>
          <w:rFonts w:ascii="Garamond" w:hAnsi="Garamond"/>
          <w:sz w:val="24"/>
          <w:szCs w:val="24"/>
          <w:lang w:val="sq-AL" w:bidi="ar-DZ"/>
        </w:rPr>
        <w:t>furnizuesit</w:t>
      </w:r>
      <w:r w:rsidRPr="003337E6">
        <w:rPr>
          <w:rFonts w:ascii="Garamond" w:hAnsi="Garamond"/>
          <w:sz w:val="24"/>
          <w:szCs w:val="24"/>
          <w:lang w:val="sq-AL"/>
        </w:rPr>
        <w:t>, duke</w:t>
      </w:r>
      <w:r w:rsidR="001B7033">
        <w:rPr>
          <w:rFonts w:ascii="Garamond" w:hAnsi="Garamond"/>
          <w:sz w:val="24"/>
          <w:szCs w:val="24"/>
          <w:lang w:val="sq-AL"/>
        </w:rPr>
        <w:t xml:space="preserve"> </w:t>
      </w:r>
      <w:r w:rsidRPr="003337E6">
        <w:rPr>
          <w:rFonts w:ascii="Garamond" w:hAnsi="Garamond"/>
          <w:sz w:val="24"/>
          <w:szCs w:val="24"/>
          <w:lang w:val="sq-AL"/>
        </w:rPr>
        <w:t xml:space="preserve">përfshirë publikime të këtij informacioni edhe në formën e broshurave apo në formë elektronike në faqen e internetit të </w:t>
      </w:r>
      <w:r w:rsidR="005C6E3E" w:rsidRPr="003337E6">
        <w:rPr>
          <w:rFonts w:ascii="Garamond" w:hAnsi="Garamond"/>
          <w:sz w:val="24"/>
          <w:szCs w:val="24"/>
          <w:lang w:val="sq-AL"/>
        </w:rPr>
        <w:t>furnizuesit</w:t>
      </w:r>
      <w:r w:rsidR="001B7033">
        <w:rPr>
          <w:rFonts w:ascii="Garamond" w:hAnsi="Garamond"/>
          <w:sz w:val="24"/>
          <w:szCs w:val="24"/>
          <w:lang w:val="sq-AL"/>
        </w:rPr>
        <w:t xml:space="preserve"> </w:t>
      </w:r>
      <w:r w:rsidRPr="003337E6">
        <w:rPr>
          <w:rFonts w:ascii="Garamond" w:hAnsi="Garamond"/>
          <w:sz w:val="24"/>
          <w:szCs w:val="24"/>
          <w:lang w:val="sq-AL"/>
        </w:rPr>
        <w:t xml:space="preserve">dhe mund të publikohet dhe në </w:t>
      </w:r>
      <w:r w:rsidRPr="0056494B">
        <w:rPr>
          <w:rFonts w:ascii="Garamond" w:hAnsi="Garamond"/>
          <w:i/>
          <w:sz w:val="24"/>
          <w:szCs w:val="24"/>
          <w:lang w:val="sq-AL"/>
        </w:rPr>
        <w:t>website</w:t>
      </w:r>
      <w:r w:rsidRPr="003337E6">
        <w:rPr>
          <w:rFonts w:ascii="Garamond" w:hAnsi="Garamond"/>
          <w:sz w:val="24"/>
          <w:szCs w:val="24"/>
          <w:lang w:val="sq-AL"/>
        </w:rPr>
        <w:t xml:space="preserve">-n e </w:t>
      </w:r>
      <w:r w:rsidR="00C358A3" w:rsidRPr="003337E6">
        <w:rPr>
          <w:rFonts w:ascii="Garamond" w:hAnsi="Garamond"/>
          <w:sz w:val="24"/>
          <w:szCs w:val="24"/>
          <w:lang w:val="sq-AL"/>
        </w:rPr>
        <w:t xml:space="preserve">ERE-s. </w:t>
      </w:r>
    </w:p>
    <w:p w:rsidR="00C358A3"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4.2 Informacioni duhet të jetë në një gjuhë të kuptueshme dhe në një format të aksesueshëm për të gjithë të</w:t>
      </w:r>
      <w:r w:rsidR="00C358A3" w:rsidRPr="003337E6">
        <w:rPr>
          <w:rFonts w:ascii="Garamond" w:hAnsi="Garamond"/>
          <w:sz w:val="24"/>
          <w:szCs w:val="24"/>
          <w:lang w:val="sq-AL"/>
        </w:rPr>
        <w:t xml:space="preserve"> interesuarit.</w:t>
      </w:r>
    </w:p>
    <w:p w:rsidR="00C358A3"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 xml:space="preserve">4.3 Informacioni duhet të </w:t>
      </w:r>
      <w:r w:rsidR="00C358A3" w:rsidRPr="003337E6">
        <w:rPr>
          <w:rFonts w:ascii="Garamond" w:hAnsi="Garamond"/>
          <w:sz w:val="24"/>
          <w:szCs w:val="24"/>
          <w:lang w:val="sq-AL"/>
        </w:rPr>
        <w:t>përmbajë minimalisht:</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a)</w:t>
      </w:r>
      <w:r w:rsidRPr="003337E6">
        <w:rPr>
          <w:rFonts w:ascii="Garamond" w:hAnsi="Garamond"/>
          <w:sz w:val="24"/>
          <w:szCs w:val="24"/>
          <w:lang w:val="sq-AL"/>
        </w:rPr>
        <w:tab/>
      </w:r>
      <w:r w:rsidR="00C358A3" w:rsidRPr="003337E6">
        <w:rPr>
          <w:rFonts w:ascii="Garamond" w:hAnsi="Garamond"/>
          <w:sz w:val="24"/>
          <w:szCs w:val="24"/>
          <w:lang w:val="sq-AL"/>
        </w:rPr>
        <w:t xml:space="preserve"> </w:t>
      </w:r>
      <w:r w:rsidRPr="003337E6">
        <w:rPr>
          <w:rFonts w:ascii="Garamond" w:hAnsi="Garamond"/>
          <w:sz w:val="24"/>
          <w:szCs w:val="24"/>
          <w:lang w:val="sq-AL"/>
        </w:rPr>
        <w:t xml:space="preserve">Dokumentacionin që duhet të depozitojë aplikuesi në momentin e paraqitjes së kërkesës për lidhjen e </w:t>
      </w:r>
      <w:r w:rsidR="005C6E3E" w:rsidRPr="003337E6">
        <w:rPr>
          <w:rFonts w:ascii="Garamond" w:hAnsi="Garamond"/>
          <w:sz w:val="24"/>
          <w:szCs w:val="24"/>
          <w:lang w:val="sq-AL"/>
        </w:rPr>
        <w:t xml:space="preserve">kontratës së furnizimit me gaz natyror; </w:t>
      </w:r>
      <w:r w:rsidRPr="003337E6">
        <w:rPr>
          <w:rFonts w:ascii="Garamond" w:hAnsi="Garamond"/>
          <w:sz w:val="24"/>
          <w:szCs w:val="24"/>
          <w:lang w:val="sq-AL"/>
        </w:rPr>
        <w:t>të till</w:t>
      </w:r>
      <w:r w:rsidR="005C6E3E">
        <w:rPr>
          <w:rFonts w:ascii="Garamond" w:hAnsi="Garamond"/>
          <w:sz w:val="24"/>
          <w:szCs w:val="24"/>
          <w:lang w:val="sq-AL"/>
        </w:rPr>
        <w:t>ë</w:t>
      </w:r>
      <w:r w:rsidRPr="003337E6">
        <w:rPr>
          <w:rFonts w:ascii="Garamond" w:hAnsi="Garamond"/>
          <w:sz w:val="24"/>
          <w:szCs w:val="24"/>
          <w:lang w:val="sq-AL"/>
        </w:rPr>
        <w:t xml:space="preserve"> si:</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 xml:space="preserve">- </w:t>
      </w:r>
      <w:r w:rsidRPr="003337E6">
        <w:rPr>
          <w:rFonts w:ascii="Garamond" w:hAnsi="Garamond"/>
          <w:sz w:val="24"/>
          <w:szCs w:val="24"/>
          <w:lang w:val="sq-AL"/>
        </w:rPr>
        <w:tab/>
        <w:t xml:space="preserve">vërtetimi i identitetit dhe </w:t>
      </w:r>
      <w:r w:rsidR="005C6E3E">
        <w:rPr>
          <w:rFonts w:ascii="Garamond" w:hAnsi="Garamond"/>
          <w:sz w:val="24"/>
          <w:szCs w:val="24"/>
          <w:lang w:val="sq-AL"/>
        </w:rPr>
        <w:t xml:space="preserve">i </w:t>
      </w:r>
      <w:r w:rsidRPr="003337E6">
        <w:rPr>
          <w:rFonts w:ascii="Garamond" w:hAnsi="Garamond"/>
          <w:sz w:val="24"/>
          <w:szCs w:val="24"/>
          <w:lang w:val="sq-AL"/>
        </w:rPr>
        <w:t>vendndodhjes</w:t>
      </w:r>
      <w:r w:rsidR="0056494B">
        <w:rPr>
          <w:rFonts w:ascii="Garamond" w:hAnsi="Garamond"/>
          <w:sz w:val="24"/>
          <w:szCs w:val="24"/>
          <w:lang w:val="sq-AL"/>
        </w:rPr>
        <w:t>;</w:t>
      </w:r>
      <w:r w:rsidR="00341C4B">
        <w:rPr>
          <w:rFonts w:ascii="Garamond" w:hAnsi="Garamond"/>
          <w:sz w:val="24"/>
          <w:szCs w:val="24"/>
          <w:lang w:val="sq-AL"/>
        </w:rPr>
        <w:t xml:space="preserve"> si dhe</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w:t>
      </w:r>
      <w:r w:rsidR="00C358A3" w:rsidRPr="003337E6">
        <w:rPr>
          <w:rFonts w:ascii="Garamond" w:hAnsi="Garamond"/>
          <w:sz w:val="24"/>
          <w:szCs w:val="24"/>
          <w:lang w:val="sq-AL"/>
        </w:rPr>
        <w:t xml:space="preserve"> </w:t>
      </w:r>
      <w:r w:rsidRPr="003337E6">
        <w:rPr>
          <w:rFonts w:ascii="Garamond" w:hAnsi="Garamond"/>
          <w:sz w:val="24"/>
          <w:szCs w:val="24"/>
          <w:lang w:val="sq-AL"/>
        </w:rPr>
        <w:tab/>
        <w:t>çdo dokumentacion teknik që shërben për realizimin e lidhjes së kontratës.</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b)</w:t>
      </w:r>
      <w:r w:rsidR="00C358A3" w:rsidRPr="003337E6">
        <w:rPr>
          <w:rFonts w:ascii="Garamond" w:hAnsi="Garamond"/>
          <w:sz w:val="24"/>
          <w:szCs w:val="24"/>
          <w:lang w:val="sq-AL"/>
        </w:rPr>
        <w:t xml:space="preserve"> </w:t>
      </w:r>
      <w:r w:rsidRPr="003337E6">
        <w:rPr>
          <w:rFonts w:ascii="Garamond" w:hAnsi="Garamond"/>
          <w:sz w:val="24"/>
          <w:szCs w:val="24"/>
          <w:lang w:val="sq-AL"/>
        </w:rPr>
        <w:tab/>
        <w:t>Afatin për trajtimin e kërkesës së aplikuesit për lidhje të një kontrate të furnizimit me gaz natyror;</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 xml:space="preserve">c) </w:t>
      </w:r>
      <w:r w:rsidRPr="003337E6">
        <w:rPr>
          <w:rFonts w:ascii="Garamond" w:hAnsi="Garamond"/>
          <w:sz w:val="24"/>
          <w:szCs w:val="24"/>
          <w:lang w:val="sq-AL"/>
        </w:rPr>
        <w:tab/>
        <w:t>Të drejtat dhe detyrimet e çdo furnizuesi dhe klienti fundor rregullohen sipas kontratës së</w:t>
      </w:r>
      <w:r w:rsidR="001B7033">
        <w:rPr>
          <w:rFonts w:ascii="Garamond" w:hAnsi="Garamond"/>
          <w:sz w:val="24"/>
          <w:szCs w:val="24"/>
          <w:lang w:val="sq-AL"/>
        </w:rPr>
        <w:t xml:space="preserve"> </w:t>
      </w:r>
      <w:r w:rsidRPr="003337E6">
        <w:rPr>
          <w:rFonts w:ascii="Garamond" w:hAnsi="Garamond"/>
          <w:sz w:val="24"/>
          <w:szCs w:val="24"/>
          <w:lang w:val="sq-AL"/>
        </w:rPr>
        <w:t>furnizimit me gaz natyror</w:t>
      </w:r>
      <w:r w:rsidR="00893DF9">
        <w:rPr>
          <w:rFonts w:ascii="Garamond" w:hAnsi="Garamond"/>
          <w:sz w:val="24"/>
          <w:szCs w:val="24"/>
          <w:lang w:val="sq-AL"/>
        </w:rPr>
        <w:t>;</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ç)</w:t>
      </w:r>
      <w:r w:rsidRPr="003337E6">
        <w:rPr>
          <w:rFonts w:ascii="Garamond" w:hAnsi="Garamond"/>
          <w:sz w:val="24"/>
          <w:szCs w:val="24"/>
          <w:lang w:val="sq-AL"/>
        </w:rPr>
        <w:tab/>
      </w:r>
      <w:r w:rsidR="00C358A3" w:rsidRPr="003337E6">
        <w:rPr>
          <w:rFonts w:ascii="Garamond" w:hAnsi="Garamond"/>
          <w:sz w:val="24"/>
          <w:szCs w:val="24"/>
          <w:lang w:val="sq-AL"/>
        </w:rPr>
        <w:t xml:space="preserve"> </w:t>
      </w:r>
      <w:r w:rsidRPr="003337E6">
        <w:rPr>
          <w:rFonts w:ascii="Garamond" w:hAnsi="Garamond"/>
          <w:sz w:val="24"/>
          <w:szCs w:val="24"/>
          <w:lang w:val="sq-AL"/>
        </w:rPr>
        <w:t>Vendet apo zyrat ku mund të bëhen ankesat duke përfshir</w:t>
      </w:r>
      <w:r w:rsidR="00893DF9">
        <w:rPr>
          <w:rFonts w:ascii="Garamond" w:hAnsi="Garamond"/>
          <w:sz w:val="24"/>
          <w:szCs w:val="24"/>
          <w:lang w:val="sq-AL"/>
        </w:rPr>
        <w:t>ë</w:t>
      </w:r>
      <w:r w:rsidRPr="003337E6">
        <w:rPr>
          <w:rFonts w:ascii="Garamond" w:hAnsi="Garamond"/>
          <w:sz w:val="24"/>
          <w:szCs w:val="24"/>
          <w:lang w:val="sq-AL"/>
        </w:rPr>
        <w:t xml:space="preserve"> të dhënat mbi</w:t>
      </w:r>
      <w:r w:rsidR="001B7033">
        <w:rPr>
          <w:rFonts w:ascii="Garamond" w:hAnsi="Garamond"/>
          <w:sz w:val="24"/>
          <w:szCs w:val="24"/>
          <w:lang w:val="sq-AL"/>
        </w:rPr>
        <w:t xml:space="preserve"> </w:t>
      </w:r>
      <w:r w:rsidRPr="003337E6">
        <w:rPr>
          <w:rFonts w:ascii="Garamond" w:hAnsi="Garamond"/>
          <w:sz w:val="24"/>
          <w:szCs w:val="24"/>
          <w:lang w:val="sq-AL"/>
        </w:rPr>
        <w:t xml:space="preserve">qendrat e kujdesit të klientit, të cilat japin informacion për ankesat, të vendosura nga furnizuesi; </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d)</w:t>
      </w:r>
      <w:r w:rsidRPr="003337E6">
        <w:rPr>
          <w:rFonts w:ascii="Garamond" w:hAnsi="Garamond"/>
          <w:sz w:val="24"/>
          <w:szCs w:val="24"/>
          <w:lang w:val="sq-AL"/>
        </w:rPr>
        <w:tab/>
        <w:t xml:space="preserve"> Procedura e paraqitjes së një ankese dhe afatet e trajtimit të saj, konform ligjit;</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dh)</w:t>
      </w:r>
      <w:r w:rsidRPr="003337E6">
        <w:rPr>
          <w:rFonts w:ascii="Garamond" w:hAnsi="Garamond"/>
          <w:sz w:val="24"/>
          <w:szCs w:val="24"/>
          <w:lang w:val="sq-AL"/>
        </w:rPr>
        <w:tab/>
      </w:r>
      <w:r w:rsidR="00893DF9">
        <w:rPr>
          <w:rFonts w:ascii="Garamond" w:hAnsi="Garamond"/>
          <w:sz w:val="24"/>
          <w:szCs w:val="24"/>
          <w:lang w:val="sq-AL"/>
        </w:rPr>
        <w:t xml:space="preserve"> </w:t>
      </w:r>
      <w:r w:rsidRPr="003337E6">
        <w:rPr>
          <w:rFonts w:ascii="Garamond" w:hAnsi="Garamond"/>
          <w:sz w:val="24"/>
          <w:szCs w:val="24"/>
          <w:lang w:val="sq-AL"/>
        </w:rPr>
        <w:t xml:space="preserve">Detyrimin e </w:t>
      </w:r>
      <w:r w:rsidR="00893DF9" w:rsidRPr="003337E6">
        <w:rPr>
          <w:rFonts w:ascii="Garamond" w:hAnsi="Garamond"/>
          <w:sz w:val="24"/>
          <w:szCs w:val="24"/>
          <w:lang w:val="sq-AL"/>
        </w:rPr>
        <w:t xml:space="preserve">furnizuesit </w:t>
      </w:r>
      <w:r w:rsidRPr="003337E6">
        <w:rPr>
          <w:rFonts w:ascii="Garamond" w:hAnsi="Garamond"/>
          <w:sz w:val="24"/>
          <w:szCs w:val="24"/>
          <w:lang w:val="sq-AL"/>
        </w:rPr>
        <w:t xml:space="preserve">për mosnxjerrjen e të dhënave personale të klientit, konform ligjit për </w:t>
      </w:r>
      <w:r w:rsidR="00AC77CB">
        <w:rPr>
          <w:rFonts w:ascii="Garamond" w:hAnsi="Garamond"/>
          <w:sz w:val="24"/>
          <w:szCs w:val="24"/>
          <w:lang w:val="sq-AL"/>
        </w:rPr>
        <w:t>“</w:t>
      </w:r>
      <w:r w:rsidRPr="003337E6">
        <w:rPr>
          <w:rFonts w:ascii="Garamond" w:hAnsi="Garamond"/>
          <w:sz w:val="24"/>
          <w:szCs w:val="24"/>
          <w:lang w:val="sq-AL"/>
        </w:rPr>
        <w:t>Mbrojtjen e të dhënave personale</w:t>
      </w:r>
      <w:r w:rsidR="00AC77CB">
        <w:rPr>
          <w:rFonts w:ascii="Garamond" w:hAnsi="Garamond"/>
          <w:sz w:val="24"/>
          <w:szCs w:val="24"/>
          <w:lang w:val="sq-AL"/>
        </w:rPr>
        <w:t>”</w:t>
      </w:r>
      <w:r w:rsidRPr="003337E6">
        <w:rPr>
          <w:rFonts w:ascii="Garamond" w:hAnsi="Garamond"/>
          <w:sz w:val="24"/>
          <w:szCs w:val="24"/>
          <w:lang w:val="sq-AL"/>
        </w:rPr>
        <w:t>;</w:t>
      </w:r>
    </w:p>
    <w:p w:rsidR="00990889" w:rsidRPr="003337E6" w:rsidRDefault="00C358A3" w:rsidP="00CD4C22">
      <w:pPr>
        <w:widowControl w:val="0"/>
        <w:tabs>
          <w:tab w:val="left" w:pos="426"/>
          <w:tab w:val="left" w:pos="709"/>
        </w:tabs>
        <w:spacing w:after="0" w:line="240" w:lineRule="auto"/>
        <w:rPr>
          <w:rFonts w:ascii="Garamond" w:hAnsi="Garamond"/>
          <w:sz w:val="24"/>
          <w:szCs w:val="24"/>
          <w:lang w:val="sq-AL"/>
        </w:rPr>
      </w:pPr>
      <w:r w:rsidRPr="003337E6">
        <w:rPr>
          <w:rFonts w:ascii="Garamond" w:hAnsi="Garamond"/>
          <w:sz w:val="24"/>
          <w:szCs w:val="24"/>
          <w:lang w:val="sq-AL"/>
        </w:rPr>
        <w:t xml:space="preserve">e) </w:t>
      </w:r>
      <w:r w:rsidR="00990889" w:rsidRPr="003337E6">
        <w:rPr>
          <w:rFonts w:ascii="Garamond" w:hAnsi="Garamond"/>
          <w:sz w:val="24"/>
          <w:szCs w:val="24"/>
          <w:lang w:val="sq-AL"/>
        </w:rPr>
        <w:t>Çmimet që aplikohen dhe/ose tarifat e rregulluara për shërbimet e ofruara nga furnizuesi;</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ë)</w:t>
      </w:r>
      <w:r w:rsidR="00C358A3" w:rsidRPr="003337E6">
        <w:rPr>
          <w:rFonts w:ascii="Garamond" w:hAnsi="Garamond"/>
          <w:sz w:val="24"/>
          <w:szCs w:val="24"/>
          <w:lang w:val="sq-AL"/>
        </w:rPr>
        <w:t xml:space="preserve"> </w:t>
      </w:r>
      <w:r w:rsidRPr="003337E6">
        <w:rPr>
          <w:rFonts w:ascii="Garamond" w:hAnsi="Garamond"/>
          <w:sz w:val="24"/>
          <w:szCs w:val="24"/>
          <w:lang w:val="sq-AL"/>
        </w:rPr>
        <w:tab/>
        <w:t xml:space="preserve">Draftkontrata e furnizimit me gaz e përgatitur nga furnizuesi, sipas nenit 5 të këtyre </w:t>
      </w:r>
      <w:r w:rsidR="00893DF9" w:rsidRPr="003337E6">
        <w:rPr>
          <w:rFonts w:ascii="Garamond" w:hAnsi="Garamond"/>
          <w:sz w:val="24"/>
          <w:szCs w:val="24"/>
          <w:lang w:val="sq-AL"/>
        </w:rPr>
        <w:t>rregullave</w:t>
      </w:r>
      <w:r w:rsidRPr="003337E6">
        <w:rPr>
          <w:rFonts w:ascii="Garamond" w:hAnsi="Garamond"/>
          <w:sz w:val="24"/>
          <w:szCs w:val="24"/>
          <w:lang w:val="sq-AL"/>
        </w:rPr>
        <w:t>;</w:t>
      </w:r>
      <w:r w:rsidR="00341C4B">
        <w:rPr>
          <w:rFonts w:ascii="Garamond" w:hAnsi="Garamond"/>
          <w:sz w:val="24"/>
          <w:szCs w:val="24"/>
          <w:lang w:val="sq-AL"/>
        </w:rPr>
        <w:t xml:space="preserve"> si dhe</w:t>
      </w:r>
      <w:r w:rsidRPr="003337E6">
        <w:rPr>
          <w:rFonts w:ascii="Garamond" w:hAnsi="Garamond"/>
          <w:sz w:val="24"/>
          <w:szCs w:val="24"/>
          <w:lang w:val="sq-AL"/>
        </w:rPr>
        <w:t xml:space="preserv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f)</w:t>
      </w:r>
      <w:r w:rsidRPr="003337E6">
        <w:rPr>
          <w:rFonts w:ascii="Garamond" w:hAnsi="Garamond"/>
          <w:sz w:val="24"/>
          <w:szCs w:val="24"/>
          <w:lang w:val="sq-AL"/>
        </w:rPr>
        <w:tab/>
      </w:r>
      <w:r w:rsidR="00C358A3" w:rsidRPr="003337E6">
        <w:rPr>
          <w:rFonts w:ascii="Garamond" w:hAnsi="Garamond"/>
          <w:sz w:val="24"/>
          <w:szCs w:val="24"/>
          <w:lang w:val="sq-AL"/>
        </w:rPr>
        <w:t xml:space="preserve"> </w:t>
      </w:r>
      <w:r w:rsidRPr="003337E6">
        <w:rPr>
          <w:rFonts w:ascii="Garamond" w:hAnsi="Garamond"/>
          <w:sz w:val="24"/>
          <w:szCs w:val="24"/>
          <w:lang w:val="sq-AL"/>
        </w:rPr>
        <w:t xml:space="preserve">Kërkesat për lidhjen e kontratave të shërbimeve të transmetimit dhe/ose </w:t>
      </w:r>
      <w:r w:rsidR="00893DF9">
        <w:rPr>
          <w:rFonts w:ascii="Garamond" w:hAnsi="Garamond"/>
          <w:sz w:val="24"/>
          <w:szCs w:val="24"/>
          <w:lang w:val="sq-AL"/>
        </w:rPr>
        <w:t xml:space="preserve">të </w:t>
      </w:r>
      <w:r w:rsidRPr="003337E6">
        <w:rPr>
          <w:rFonts w:ascii="Garamond" w:hAnsi="Garamond"/>
          <w:sz w:val="24"/>
          <w:szCs w:val="24"/>
          <w:lang w:val="sq-AL"/>
        </w:rPr>
        <w:t xml:space="preserve">shpërndarjes me gaz natyror, sipas pikave 4.4(b) dhe 4.5 të kësaj rregulloreje. </w:t>
      </w:r>
    </w:p>
    <w:p w:rsidR="00990889" w:rsidRPr="003337E6" w:rsidRDefault="00BE27A6" w:rsidP="00CD4C22">
      <w:pPr>
        <w:widowControl w:val="0"/>
        <w:tabs>
          <w:tab w:val="left" w:pos="567"/>
        </w:tabs>
        <w:spacing w:after="0" w:line="240" w:lineRule="auto"/>
        <w:rPr>
          <w:rFonts w:ascii="Garamond" w:hAnsi="Garamond"/>
          <w:sz w:val="24"/>
          <w:szCs w:val="24"/>
          <w:lang w:val="sq-AL"/>
        </w:rPr>
      </w:pPr>
      <w:r>
        <w:rPr>
          <w:rFonts w:ascii="Garamond" w:hAnsi="Garamond"/>
          <w:sz w:val="24"/>
          <w:szCs w:val="24"/>
          <w:lang w:val="sq-AL"/>
        </w:rPr>
        <w:t>4.4</w:t>
      </w:r>
      <w:r w:rsidR="00990889" w:rsidRPr="003337E6">
        <w:rPr>
          <w:rFonts w:ascii="Garamond" w:hAnsi="Garamond"/>
          <w:sz w:val="24"/>
          <w:szCs w:val="24"/>
          <w:lang w:val="sq-AL"/>
        </w:rPr>
        <w:tab/>
      </w:r>
      <w:r w:rsidR="00C358A3" w:rsidRPr="003337E6">
        <w:rPr>
          <w:rFonts w:ascii="Garamond" w:hAnsi="Garamond"/>
          <w:sz w:val="24"/>
          <w:szCs w:val="24"/>
          <w:lang w:val="sq-AL"/>
        </w:rPr>
        <w:t xml:space="preserve"> </w:t>
      </w:r>
      <w:r w:rsidR="00990889" w:rsidRPr="003337E6">
        <w:rPr>
          <w:rFonts w:ascii="Garamond" w:hAnsi="Garamond"/>
          <w:sz w:val="24"/>
          <w:szCs w:val="24"/>
          <w:lang w:val="sq-AL"/>
        </w:rPr>
        <w:t xml:space="preserve">Secili furnizues duhet të publikojë në faqen e vet një listë të caktuar të informacionit dhe </w:t>
      </w:r>
      <w:r w:rsidR="00306179">
        <w:rPr>
          <w:rFonts w:ascii="Garamond" w:hAnsi="Garamond"/>
          <w:sz w:val="24"/>
          <w:szCs w:val="24"/>
          <w:lang w:val="sq-AL"/>
        </w:rPr>
        <w:t xml:space="preserve">të </w:t>
      </w:r>
      <w:r w:rsidR="00990889" w:rsidRPr="003337E6">
        <w:rPr>
          <w:rFonts w:ascii="Garamond" w:hAnsi="Garamond"/>
          <w:sz w:val="24"/>
          <w:szCs w:val="24"/>
          <w:lang w:val="sq-AL"/>
        </w:rPr>
        <w:t>dokumenteve që duhet të dorëzohen nga klienti fundor</w:t>
      </w:r>
      <w:r w:rsidR="00306179">
        <w:rPr>
          <w:rFonts w:ascii="Garamond" w:hAnsi="Garamond"/>
          <w:sz w:val="24"/>
          <w:szCs w:val="24"/>
          <w:lang w:val="sq-AL"/>
        </w:rPr>
        <w:t>,</w:t>
      </w:r>
      <w:r w:rsidR="00990889" w:rsidRPr="003337E6">
        <w:rPr>
          <w:rFonts w:ascii="Garamond" w:hAnsi="Garamond"/>
          <w:sz w:val="24"/>
          <w:szCs w:val="24"/>
          <w:lang w:val="sq-AL"/>
        </w:rPr>
        <w:t xml:space="preserve"> së bashku me kërkesën e tij për lidhjen e kontratës së furnizimit me gaz. Informacioni dhe dokumentet e kërkuara nga furnizuesi duhet të jenë në përputhje me kërkesat e përcaktuara në këto rregulla dhe nuk do të shkaktojnë ndonjë kufizim ndaj klientëve fundor</w:t>
      </w:r>
      <w:r w:rsidR="00306179">
        <w:rPr>
          <w:rFonts w:ascii="Garamond" w:hAnsi="Garamond"/>
          <w:sz w:val="24"/>
          <w:szCs w:val="24"/>
          <w:lang w:val="sq-AL"/>
        </w:rPr>
        <w:t>ë</w:t>
      </w:r>
      <w:r w:rsidR="00990889" w:rsidRPr="003337E6">
        <w:rPr>
          <w:rFonts w:ascii="Garamond" w:hAnsi="Garamond"/>
          <w:sz w:val="24"/>
          <w:szCs w:val="24"/>
          <w:lang w:val="sq-AL"/>
        </w:rPr>
        <w:t xml:space="preserve"> për të përfunduar kontratën e furnizimit me gaz.</w:t>
      </w:r>
    </w:p>
    <w:p w:rsidR="00990889" w:rsidRPr="003337E6" w:rsidRDefault="00BE27A6" w:rsidP="00CD4C22">
      <w:pPr>
        <w:widowControl w:val="0"/>
        <w:tabs>
          <w:tab w:val="left" w:pos="567"/>
        </w:tabs>
        <w:spacing w:after="0" w:line="240" w:lineRule="auto"/>
        <w:rPr>
          <w:rFonts w:ascii="Garamond" w:hAnsi="Garamond"/>
          <w:sz w:val="24"/>
          <w:szCs w:val="24"/>
          <w:lang w:val="sq-AL"/>
        </w:rPr>
      </w:pPr>
      <w:r>
        <w:rPr>
          <w:rFonts w:ascii="Garamond" w:hAnsi="Garamond"/>
          <w:sz w:val="24"/>
          <w:szCs w:val="24"/>
          <w:lang w:val="sq-AL"/>
        </w:rPr>
        <w:t>4.5</w:t>
      </w:r>
      <w:r w:rsidR="00C358A3" w:rsidRPr="003337E6">
        <w:rPr>
          <w:rFonts w:ascii="Garamond" w:hAnsi="Garamond"/>
          <w:sz w:val="24"/>
          <w:szCs w:val="24"/>
          <w:lang w:val="sq-AL"/>
        </w:rPr>
        <w:t xml:space="preserve"> </w:t>
      </w:r>
      <w:r w:rsidR="00990889" w:rsidRPr="003337E6">
        <w:rPr>
          <w:rFonts w:ascii="Garamond" w:hAnsi="Garamond"/>
          <w:sz w:val="24"/>
          <w:szCs w:val="24"/>
          <w:lang w:val="sq-AL"/>
        </w:rPr>
        <w:tab/>
        <w:t xml:space="preserve">Çdo klient fundor, para përdorimit të rrjetit të konsumit të gazit natyror, duhet të sigurojë që shërbimet e tij ose objekte të tjera janë të lidhura me rrjetin e transmetimit dhe/ose të shpërndarjes së gazit natyror, sipas termave dhe kushteve të vendosur në </w:t>
      </w:r>
      <w:r w:rsidR="003C1376" w:rsidRPr="003337E6">
        <w:rPr>
          <w:rFonts w:ascii="Garamond" w:hAnsi="Garamond"/>
          <w:sz w:val="24"/>
          <w:szCs w:val="24"/>
          <w:lang w:val="sq-AL"/>
        </w:rPr>
        <w:t xml:space="preserve">Kodin </w:t>
      </w:r>
      <w:r w:rsidR="00990889" w:rsidRPr="003337E6">
        <w:rPr>
          <w:rFonts w:ascii="Garamond" w:hAnsi="Garamond"/>
          <w:sz w:val="24"/>
          <w:szCs w:val="24"/>
          <w:lang w:val="sq-AL"/>
        </w:rPr>
        <w:t xml:space="preserve">e </w:t>
      </w:r>
      <w:r w:rsidR="003C1376" w:rsidRPr="003337E6">
        <w:rPr>
          <w:rFonts w:ascii="Garamond" w:hAnsi="Garamond"/>
          <w:sz w:val="24"/>
          <w:szCs w:val="24"/>
          <w:lang w:val="sq-AL"/>
        </w:rPr>
        <w:t xml:space="preserve">Rrjetit </w:t>
      </w:r>
      <w:r w:rsidR="00990889" w:rsidRPr="003337E6">
        <w:rPr>
          <w:rFonts w:ascii="Garamond" w:hAnsi="Garamond"/>
          <w:sz w:val="24"/>
          <w:szCs w:val="24"/>
          <w:lang w:val="sq-AL"/>
        </w:rPr>
        <w:t>që aplikohet dhe duhet të lidhë një:</w:t>
      </w:r>
      <w:r w:rsidR="001B7033">
        <w:rPr>
          <w:rFonts w:ascii="Garamond" w:hAnsi="Garamond"/>
          <w:sz w:val="24"/>
          <w:szCs w:val="24"/>
          <w:lang w:val="sq-AL"/>
        </w:rPr>
        <w:t xml:space="preserv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a)</w:t>
      </w:r>
      <w:r w:rsidR="00C358A3" w:rsidRPr="003337E6">
        <w:rPr>
          <w:rFonts w:ascii="Garamond" w:hAnsi="Garamond"/>
          <w:sz w:val="24"/>
          <w:szCs w:val="24"/>
          <w:lang w:val="sq-AL"/>
        </w:rPr>
        <w:t xml:space="preserve"> </w:t>
      </w:r>
      <w:r w:rsidRPr="003337E6">
        <w:rPr>
          <w:rFonts w:ascii="Garamond" w:hAnsi="Garamond"/>
          <w:sz w:val="24"/>
          <w:szCs w:val="24"/>
          <w:lang w:val="sq-AL"/>
        </w:rPr>
        <w:tab/>
      </w:r>
      <w:r w:rsidR="003C1376" w:rsidRPr="003337E6">
        <w:rPr>
          <w:rFonts w:ascii="Garamond" w:hAnsi="Garamond"/>
          <w:sz w:val="24"/>
          <w:szCs w:val="24"/>
          <w:lang w:val="sq-AL"/>
        </w:rPr>
        <w:t xml:space="preserve">Kontratë </w:t>
      </w:r>
      <w:r w:rsidRPr="003337E6">
        <w:rPr>
          <w:rFonts w:ascii="Garamond" w:hAnsi="Garamond"/>
          <w:sz w:val="24"/>
          <w:szCs w:val="24"/>
          <w:lang w:val="sq-AL"/>
        </w:rPr>
        <w:t xml:space="preserve">të furnizimit me gaz me furnizuesin, sipas </w:t>
      </w:r>
      <w:r w:rsidR="00534679" w:rsidRPr="003337E6">
        <w:rPr>
          <w:rFonts w:ascii="Garamond" w:hAnsi="Garamond"/>
          <w:sz w:val="24"/>
          <w:szCs w:val="24"/>
          <w:lang w:val="sq-AL"/>
        </w:rPr>
        <w:t xml:space="preserve">ligjit </w:t>
      </w:r>
      <w:r w:rsidR="00534679">
        <w:rPr>
          <w:rFonts w:ascii="Garamond" w:hAnsi="Garamond"/>
          <w:sz w:val="24"/>
          <w:szCs w:val="24"/>
          <w:lang w:val="sq-AL"/>
        </w:rPr>
        <w:t>n</w:t>
      </w:r>
      <w:r w:rsidR="001B7033">
        <w:rPr>
          <w:rFonts w:ascii="Garamond" w:hAnsi="Garamond"/>
          <w:sz w:val="24"/>
          <w:szCs w:val="24"/>
          <w:lang w:val="sq-AL"/>
        </w:rPr>
        <w:t xml:space="preserve">r. </w:t>
      </w:r>
      <w:r w:rsidRPr="003337E6">
        <w:rPr>
          <w:rFonts w:ascii="Garamond" w:hAnsi="Garamond"/>
          <w:sz w:val="24"/>
          <w:szCs w:val="24"/>
          <w:lang w:val="sq-AL"/>
        </w:rPr>
        <w:t>102/2015</w:t>
      </w:r>
      <w:r w:rsidR="00534679">
        <w:rPr>
          <w:rFonts w:ascii="Garamond" w:hAnsi="Garamond"/>
          <w:sz w:val="24"/>
          <w:szCs w:val="24"/>
          <w:lang w:val="sq-AL"/>
        </w:rPr>
        <w:t>,</w:t>
      </w:r>
      <w:r w:rsidRPr="003337E6">
        <w:rPr>
          <w:rFonts w:ascii="Garamond" w:hAnsi="Garamond"/>
          <w:sz w:val="24"/>
          <w:szCs w:val="24"/>
          <w:lang w:val="sq-AL"/>
        </w:rPr>
        <w:t xml:space="preserve"> </w:t>
      </w:r>
      <w:r w:rsidR="00AC77CB">
        <w:rPr>
          <w:rFonts w:ascii="Garamond" w:hAnsi="Garamond"/>
          <w:sz w:val="24"/>
          <w:szCs w:val="24"/>
          <w:lang w:val="sq-AL"/>
        </w:rPr>
        <w:t>“</w:t>
      </w:r>
      <w:r w:rsidRPr="003337E6">
        <w:rPr>
          <w:rFonts w:ascii="Garamond" w:hAnsi="Garamond"/>
          <w:sz w:val="24"/>
          <w:szCs w:val="24"/>
          <w:lang w:val="sq-AL"/>
        </w:rPr>
        <w:t xml:space="preserve">Për </w:t>
      </w:r>
      <w:r w:rsidR="00534679" w:rsidRPr="003337E6">
        <w:rPr>
          <w:rFonts w:ascii="Garamond" w:hAnsi="Garamond"/>
          <w:sz w:val="24"/>
          <w:szCs w:val="24"/>
          <w:lang w:val="sq-AL"/>
        </w:rPr>
        <w:t>gazin natyror</w:t>
      </w:r>
      <w:r w:rsidR="00AC77CB">
        <w:rPr>
          <w:rFonts w:ascii="Garamond" w:hAnsi="Garamond"/>
          <w:sz w:val="24"/>
          <w:szCs w:val="24"/>
          <w:lang w:val="sq-AL"/>
        </w:rPr>
        <w:t>”</w:t>
      </w:r>
      <w:r w:rsidRPr="003337E6">
        <w:rPr>
          <w:rFonts w:ascii="Garamond" w:hAnsi="Garamond"/>
          <w:sz w:val="24"/>
          <w:szCs w:val="24"/>
          <w:lang w:val="sq-AL"/>
        </w:rPr>
        <w:t xml:space="preserve"> dhe këtyre rregullave; dhe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b)</w:t>
      </w:r>
      <w:r w:rsidRPr="003337E6">
        <w:rPr>
          <w:rFonts w:ascii="Garamond" w:hAnsi="Garamond"/>
          <w:sz w:val="24"/>
          <w:szCs w:val="24"/>
          <w:lang w:val="sq-AL"/>
        </w:rPr>
        <w:tab/>
      </w:r>
      <w:r w:rsidR="00C358A3" w:rsidRPr="003337E6">
        <w:rPr>
          <w:rFonts w:ascii="Garamond" w:hAnsi="Garamond"/>
          <w:sz w:val="24"/>
          <w:szCs w:val="24"/>
          <w:lang w:val="sq-AL"/>
        </w:rPr>
        <w:t xml:space="preserve"> </w:t>
      </w:r>
      <w:r w:rsidR="003C1376" w:rsidRPr="003337E6">
        <w:rPr>
          <w:rFonts w:ascii="Garamond" w:hAnsi="Garamond"/>
          <w:sz w:val="24"/>
          <w:szCs w:val="24"/>
          <w:lang w:val="sq-AL"/>
        </w:rPr>
        <w:t xml:space="preserve">Kontratë </w:t>
      </w:r>
      <w:r w:rsidRPr="003337E6">
        <w:rPr>
          <w:rFonts w:ascii="Garamond" w:hAnsi="Garamond"/>
          <w:sz w:val="24"/>
          <w:szCs w:val="24"/>
          <w:lang w:val="sq-AL"/>
        </w:rPr>
        <w:t>për shërbimet e transmetimit dhe/ose t</w:t>
      </w:r>
      <w:r w:rsidR="00534679">
        <w:rPr>
          <w:rFonts w:ascii="Garamond" w:hAnsi="Garamond"/>
          <w:sz w:val="24"/>
          <w:szCs w:val="24"/>
          <w:lang w:val="sq-AL"/>
        </w:rPr>
        <w:t>ë</w:t>
      </w:r>
      <w:r w:rsidRPr="003337E6">
        <w:rPr>
          <w:rFonts w:ascii="Garamond" w:hAnsi="Garamond"/>
          <w:sz w:val="24"/>
          <w:szCs w:val="24"/>
          <w:lang w:val="sq-AL"/>
        </w:rPr>
        <w:t xml:space="preserve"> shpërndarjes së gazit me operatorin (ose </w:t>
      </w:r>
      <w:r w:rsidR="00534679" w:rsidRPr="003337E6">
        <w:rPr>
          <w:rFonts w:ascii="Garamond" w:hAnsi="Garamond"/>
          <w:sz w:val="24"/>
          <w:szCs w:val="24"/>
          <w:lang w:val="sq-AL"/>
        </w:rPr>
        <w:t>operatorët</w:t>
      </w:r>
      <w:r w:rsidRPr="003337E6">
        <w:rPr>
          <w:rFonts w:ascii="Garamond" w:hAnsi="Garamond"/>
          <w:sz w:val="24"/>
          <w:szCs w:val="24"/>
          <w:lang w:val="sq-AL"/>
        </w:rPr>
        <w:t>) e sistemit në funksion, në varësi të rrjetit të gazit natyror</w:t>
      </w:r>
      <w:r w:rsidR="006D1B41">
        <w:rPr>
          <w:rFonts w:ascii="Garamond" w:hAnsi="Garamond"/>
          <w:sz w:val="24"/>
          <w:szCs w:val="24"/>
          <w:lang w:val="sq-AL"/>
        </w:rPr>
        <w:t>,</w:t>
      </w:r>
      <w:r w:rsidRPr="003337E6">
        <w:rPr>
          <w:rFonts w:ascii="Garamond" w:hAnsi="Garamond"/>
          <w:sz w:val="24"/>
          <w:szCs w:val="24"/>
          <w:lang w:val="sq-AL"/>
        </w:rPr>
        <w:t xml:space="preserve"> tek i cili shërbimet ose objekte</w:t>
      </w:r>
      <w:r w:rsidR="00534679">
        <w:rPr>
          <w:rFonts w:ascii="Garamond" w:hAnsi="Garamond"/>
          <w:sz w:val="24"/>
          <w:szCs w:val="24"/>
          <w:lang w:val="sq-AL"/>
        </w:rPr>
        <w:t>t</w:t>
      </w:r>
      <w:r w:rsidRPr="003337E6">
        <w:rPr>
          <w:rFonts w:ascii="Garamond" w:hAnsi="Garamond"/>
          <w:sz w:val="24"/>
          <w:szCs w:val="24"/>
          <w:lang w:val="sq-AL"/>
        </w:rPr>
        <w:t xml:space="preserve">/ndërtesat e tjera të klientit fundor që janë lidhur, sipas </w:t>
      </w:r>
      <w:r w:rsidR="00534679" w:rsidRPr="003337E6">
        <w:rPr>
          <w:rFonts w:ascii="Garamond" w:hAnsi="Garamond"/>
          <w:sz w:val="24"/>
          <w:szCs w:val="24"/>
          <w:lang w:val="sq-AL"/>
        </w:rPr>
        <w:t xml:space="preserve">ligjit </w:t>
      </w:r>
      <w:r w:rsidR="00534679">
        <w:rPr>
          <w:rFonts w:ascii="Garamond" w:hAnsi="Garamond"/>
          <w:sz w:val="24"/>
          <w:szCs w:val="24"/>
          <w:lang w:val="sq-AL"/>
        </w:rPr>
        <w:t xml:space="preserve">nr. </w:t>
      </w:r>
      <w:r w:rsidRPr="003337E6">
        <w:rPr>
          <w:rFonts w:ascii="Garamond" w:hAnsi="Garamond"/>
          <w:sz w:val="24"/>
          <w:szCs w:val="24"/>
          <w:lang w:val="sq-AL"/>
        </w:rPr>
        <w:t>102/2015</w:t>
      </w:r>
      <w:r w:rsidR="00534679">
        <w:rPr>
          <w:rFonts w:ascii="Garamond" w:hAnsi="Garamond"/>
          <w:sz w:val="24"/>
          <w:szCs w:val="24"/>
          <w:lang w:val="sq-AL"/>
        </w:rPr>
        <w:t>,</w:t>
      </w:r>
      <w:r w:rsidRPr="003337E6">
        <w:rPr>
          <w:rFonts w:ascii="Garamond" w:hAnsi="Garamond"/>
          <w:sz w:val="24"/>
          <w:szCs w:val="24"/>
          <w:lang w:val="sq-AL"/>
        </w:rPr>
        <w:t xml:space="preserve"> </w:t>
      </w:r>
      <w:r w:rsidR="008E3FF9">
        <w:rPr>
          <w:rFonts w:ascii="Garamond" w:hAnsi="Garamond"/>
          <w:sz w:val="24"/>
          <w:szCs w:val="24"/>
          <w:lang w:val="sq-AL"/>
        </w:rPr>
        <w:t>“Për sektorin e gazit natyror”</w:t>
      </w:r>
      <w:r w:rsidRPr="003337E6">
        <w:rPr>
          <w:rFonts w:ascii="Garamond" w:hAnsi="Garamond"/>
          <w:sz w:val="24"/>
          <w:szCs w:val="24"/>
          <w:lang w:val="sq-AL"/>
        </w:rPr>
        <w:t xml:space="preserve"> dhe kodeve të rrjetit që aplikohen.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4.6</w:t>
      </w:r>
      <w:r w:rsidRPr="003337E6">
        <w:rPr>
          <w:rFonts w:ascii="Garamond" w:hAnsi="Garamond"/>
          <w:sz w:val="24"/>
          <w:szCs w:val="24"/>
          <w:lang w:val="sq-AL"/>
        </w:rPr>
        <w:tab/>
      </w:r>
      <w:r w:rsidR="00C358A3" w:rsidRPr="003337E6">
        <w:rPr>
          <w:rFonts w:ascii="Garamond" w:hAnsi="Garamond"/>
          <w:sz w:val="24"/>
          <w:szCs w:val="24"/>
          <w:lang w:val="sq-AL"/>
        </w:rPr>
        <w:t xml:space="preserve"> </w:t>
      </w:r>
      <w:r w:rsidRPr="003337E6">
        <w:rPr>
          <w:rFonts w:ascii="Garamond" w:hAnsi="Garamond"/>
          <w:sz w:val="24"/>
          <w:szCs w:val="24"/>
          <w:lang w:val="sq-AL"/>
        </w:rPr>
        <w:t xml:space="preserve">Pa rënë në kundërshtim me pikën 4.5(b), secili klient fundor mund të dakordësojë që furnizuesi të lidhë kontratën mbi transmetimin dhe/ose shpërndarjen e gazit natyror në emër të klientit fundor, me kushtin që furnizuesi aktual ta ofrojë këtë shërbim sipas marrëveshjeve përkatëse me operatorët përgjegjës të sistemit. </w:t>
      </w:r>
    </w:p>
    <w:p w:rsidR="00990889" w:rsidRPr="00D170D9" w:rsidRDefault="00990889" w:rsidP="00CD4C22">
      <w:pPr>
        <w:widowControl w:val="0"/>
        <w:spacing w:after="0" w:line="240" w:lineRule="auto"/>
        <w:rPr>
          <w:rFonts w:ascii="Garamond" w:hAnsi="Garamond"/>
          <w:sz w:val="14"/>
          <w:szCs w:val="24"/>
          <w:lang w:val="sq-AL"/>
        </w:rPr>
      </w:pPr>
    </w:p>
    <w:p w:rsidR="00990889" w:rsidRPr="003337E6" w:rsidRDefault="00C358A3" w:rsidP="00CD4C22">
      <w:pPr>
        <w:pStyle w:val="NeniNr"/>
        <w:keepNext w:val="0"/>
        <w:rPr>
          <w:lang w:val="sq-AL"/>
        </w:rPr>
      </w:pPr>
      <w:r w:rsidRPr="003337E6">
        <w:rPr>
          <w:lang w:val="sq-AL"/>
        </w:rPr>
        <w:t>Neni 5</w:t>
      </w:r>
    </w:p>
    <w:p w:rsidR="00990889" w:rsidRPr="003337E6" w:rsidRDefault="00990889" w:rsidP="00CD4C22">
      <w:pPr>
        <w:pStyle w:val="NeniTitull"/>
        <w:keepNext w:val="0"/>
        <w:rPr>
          <w:lang w:val="sq-AL"/>
        </w:rPr>
      </w:pPr>
      <w:r w:rsidRPr="003337E6">
        <w:rPr>
          <w:lang w:val="sq-AL"/>
        </w:rPr>
        <w:t xml:space="preserve"> Forma dhe përmbajtja e kontratës së furnizimit me gaz </w:t>
      </w:r>
      <w:r w:rsidR="00C358A3" w:rsidRPr="003337E6">
        <w:rPr>
          <w:lang w:val="sq-AL"/>
        </w:rPr>
        <w:t>natyror</w:t>
      </w:r>
    </w:p>
    <w:p w:rsidR="00C358A3" w:rsidRPr="00D170D9" w:rsidRDefault="00C358A3" w:rsidP="00CD4C22">
      <w:pPr>
        <w:widowControl w:val="0"/>
        <w:tabs>
          <w:tab w:val="left" w:pos="567"/>
        </w:tabs>
        <w:spacing w:after="0" w:line="240" w:lineRule="auto"/>
        <w:jc w:val="center"/>
        <w:rPr>
          <w:rFonts w:ascii="Garamond" w:hAnsi="Garamond"/>
          <w:b/>
          <w:sz w:val="14"/>
          <w:szCs w:val="24"/>
          <w:lang w:val="sq-AL"/>
        </w:rPr>
      </w:pP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5.1</w:t>
      </w:r>
      <w:r w:rsidRPr="003337E6">
        <w:rPr>
          <w:rFonts w:ascii="Garamond" w:hAnsi="Garamond"/>
          <w:sz w:val="24"/>
          <w:szCs w:val="24"/>
          <w:lang w:val="sq-AL"/>
        </w:rPr>
        <w:tab/>
      </w:r>
      <w:r w:rsidR="00C358A3" w:rsidRPr="003337E6">
        <w:rPr>
          <w:rFonts w:ascii="Garamond" w:hAnsi="Garamond"/>
          <w:sz w:val="24"/>
          <w:szCs w:val="24"/>
          <w:lang w:val="sq-AL"/>
        </w:rPr>
        <w:t xml:space="preserve"> </w:t>
      </w:r>
      <w:r w:rsidRPr="003337E6">
        <w:rPr>
          <w:rFonts w:ascii="Garamond" w:hAnsi="Garamond"/>
          <w:sz w:val="24"/>
          <w:szCs w:val="24"/>
          <w:lang w:val="sq-AL"/>
        </w:rPr>
        <w:t xml:space="preserve">Kontrata e furnizimit me gaz natyror lidhet në një format të ofruar nga furnizuesi, përveç rasteve kur kontrata </w:t>
      </w:r>
      <w:r w:rsidR="00600AEF" w:rsidRPr="003337E6">
        <w:rPr>
          <w:rFonts w:ascii="Garamond" w:hAnsi="Garamond"/>
          <w:sz w:val="24"/>
          <w:szCs w:val="24"/>
          <w:lang w:val="sq-AL"/>
        </w:rPr>
        <w:t>standarde</w:t>
      </w:r>
      <w:r w:rsidRPr="003337E6">
        <w:rPr>
          <w:rFonts w:ascii="Garamond" w:hAnsi="Garamond"/>
          <w:sz w:val="24"/>
          <w:szCs w:val="24"/>
          <w:lang w:val="sq-AL"/>
        </w:rPr>
        <w:t xml:space="preserve"> e furnizimit lidhet me një format të miratuar nga ERE, sipas </w:t>
      </w:r>
      <w:r w:rsidR="00600AEF" w:rsidRPr="003337E6">
        <w:rPr>
          <w:rFonts w:ascii="Garamond" w:hAnsi="Garamond"/>
          <w:sz w:val="24"/>
          <w:szCs w:val="24"/>
          <w:lang w:val="sq-AL"/>
        </w:rPr>
        <w:t xml:space="preserve">ligjit </w:t>
      </w:r>
      <w:r w:rsidR="00600AEF">
        <w:rPr>
          <w:rFonts w:ascii="Garamond" w:hAnsi="Garamond"/>
          <w:sz w:val="24"/>
          <w:szCs w:val="24"/>
          <w:lang w:val="sq-AL"/>
        </w:rPr>
        <w:t xml:space="preserve">nr. </w:t>
      </w:r>
      <w:r w:rsidRPr="003337E6">
        <w:rPr>
          <w:rFonts w:ascii="Garamond" w:hAnsi="Garamond"/>
          <w:sz w:val="24"/>
          <w:szCs w:val="24"/>
          <w:lang w:val="sq-AL"/>
        </w:rPr>
        <w:t>102/2015</w:t>
      </w:r>
      <w:r w:rsidR="00600AEF">
        <w:rPr>
          <w:rFonts w:ascii="Garamond" w:hAnsi="Garamond"/>
          <w:sz w:val="24"/>
          <w:szCs w:val="24"/>
          <w:lang w:val="sq-AL"/>
        </w:rPr>
        <w:t>,</w:t>
      </w:r>
      <w:r w:rsidRPr="003337E6">
        <w:rPr>
          <w:rFonts w:ascii="Garamond" w:hAnsi="Garamond"/>
          <w:sz w:val="24"/>
          <w:szCs w:val="24"/>
          <w:lang w:val="sq-AL"/>
        </w:rPr>
        <w:t xml:space="preserve"> </w:t>
      </w:r>
      <w:r w:rsidR="008E3FF9">
        <w:rPr>
          <w:rFonts w:ascii="Garamond" w:hAnsi="Garamond"/>
          <w:sz w:val="24"/>
          <w:szCs w:val="24"/>
          <w:lang w:val="sq-AL"/>
        </w:rPr>
        <w:t>“Për sektorin e gazit natyror”</w:t>
      </w:r>
      <w:r w:rsidRPr="003337E6">
        <w:rPr>
          <w:rFonts w:ascii="Garamond" w:hAnsi="Garamond"/>
          <w:sz w:val="24"/>
          <w:szCs w:val="24"/>
          <w:lang w:val="sq-AL"/>
        </w:rPr>
        <w:t xml:space="preserve">. Çdo furnizues duhet të jetë i detyruar të përgatisë një format të </w:t>
      </w:r>
      <w:r w:rsidR="00600AEF" w:rsidRPr="003337E6">
        <w:rPr>
          <w:rFonts w:ascii="Garamond" w:hAnsi="Garamond"/>
          <w:sz w:val="24"/>
          <w:szCs w:val="24"/>
          <w:lang w:val="sq-AL"/>
        </w:rPr>
        <w:t>standardizuar</w:t>
      </w:r>
      <w:r w:rsidRPr="003337E6">
        <w:rPr>
          <w:rFonts w:ascii="Garamond" w:hAnsi="Garamond"/>
          <w:sz w:val="24"/>
          <w:szCs w:val="24"/>
          <w:lang w:val="sq-AL"/>
        </w:rPr>
        <w:t xml:space="preserve"> të kontratës së furnizimit me gaz dhe duhet ta publikojë atë në faqen e internetit ose kur kontrata </w:t>
      </w:r>
      <w:r w:rsidR="00600AEF" w:rsidRPr="003337E6">
        <w:rPr>
          <w:rFonts w:ascii="Garamond" w:hAnsi="Garamond"/>
          <w:sz w:val="24"/>
          <w:szCs w:val="24"/>
          <w:lang w:val="sq-AL"/>
        </w:rPr>
        <w:t>standarde</w:t>
      </w:r>
      <w:r w:rsidRPr="003337E6">
        <w:rPr>
          <w:rFonts w:ascii="Garamond" w:hAnsi="Garamond"/>
          <w:sz w:val="24"/>
          <w:szCs w:val="24"/>
          <w:lang w:val="sq-AL"/>
        </w:rPr>
        <w:t xml:space="preserve"> e miratuar nga ERE është e aplikueshme, ta publikojë në faqen e internetit.</w:t>
      </w:r>
      <w:r w:rsidR="001B7033">
        <w:rPr>
          <w:rFonts w:ascii="Garamond" w:hAnsi="Garamond"/>
          <w:sz w:val="24"/>
          <w:szCs w:val="24"/>
          <w:lang w:val="sq-AL"/>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5.2</w:t>
      </w:r>
      <w:r w:rsidRPr="003337E6">
        <w:rPr>
          <w:rFonts w:ascii="Garamond" w:hAnsi="Garamond"/>
          <w:sz w:val="24"/>
          <w:szCs w:val="24"/>
          <w:lang w:val="sq-AL"/>
        </w:rPr>
        <w:tab/>
      </w:r>
      <w:r w:rsidR="00C358A3" w:rsidRPr="003337E6">
        <w:rPr>
          <w:rFonts w:ascii="Garamond" w:hAnsi="Garamond"/>
          <w:sz w:val="24"/>
          <w:szCs w:val="24"/>
          <w:lang w:val="sq-AL"/>
        </w:rPr>
        <w:t xml:space="preserve"> </w:t>
      </w:r>
      <w:r w:rsidRPr="003337E6">
        <w:rPr>
          <w:rFonts w:ascii="Garamond" w:hAnsi="Garamond"/>
          <w:sz w:val="24"/>
          <w:szCs w:val="24"/>
          <w:lang w:val="sq-AL"/>
        </w:rPr>
        <w:t>Kontrata e furnizimit duhet të paktën të përmbajë</w:t>
      </w:r>
      <w:r w:rsidR="005633ED">
        <w:rPr>
          <w:rFonts w:ascii="Garamond" w:hAnsi="Garamond"/>
          <w:sz w:val="24"/>
          <w:szCs w:val="24"/>
          <w:lang w:val="sq-AL"/>
        </w:rPr>
        <w:t>,</w:t>
      </w:r>
      <w:r w:rsidRPr="003337E6">
        <w:rPr>
          <w:rFonts w:ascii="Garamond" w:hAnsi="Garamond"/>
          <w:sz w:val="24"/>
          <w:szCs w:val="24"/>
          <w:lang w:val="sq-AL"/>
        </w:rPr>
        <w:t xml:space="preserve"> sa më poshtë:</w:t>
      </w:r>
    </w:p>
    <w:p w:rsidR="00990889" w:rsidRPr="006E10D5" w:rsidRDefault="00990889" w:rsidP="00CD4C22">
      <w:pPr>
        <w:widowControl w:val="0"/>
        <w:tabs>
          <w:tab w:val="left" w:pos="426"/>
        </w:tabs>
        <w:spacing w:after="0" w:line="240" w:lineRule="auto"/>
        <w:rPr>
          <w:rFonts w:ascii="Garamond" w:hAnsi="Garamond"/>
          <w:spacing w:val="-4"/>
          <w:sz w:val="24"/>
          <w:szCs w:val="24"/>
          <w:lang w:val="sq-AL"/>
        </w:rPr>
      </w:pPr>
      <w:r w:rsidRPr="003337E6">
        <w:rPr>
          <w:rFonts w:ascii="Garamond" w:hAnsi="Garamond"/>
          <w:sz w:val="24"/>
          <w:szCs w:val="24"/>
          <w:lang w:val="sq-AL"/>
        </w:rPr>
        <w:t>a)</w:t>
      </w:r>
      <w:r w:rsidR="00C358A3" w:rsidRPr="003337E6">
        <w:rPr>
          <w:rFonts w:ascii="Garamond" w:hAnsi="Garamond"/>
          <w:sz w:val="24"/>
          <w:szCs w:val="24"/>
          <w:lang w:val="sq-AL"/>
        </w:rPr>
        <w:t xml:space="preserve"> </w:t>
      </w:r>
      <w:r w:rsidRPr="003337E6">
        <w:rPr>
          <w:rFonts w:ascii="Garamond" w:hAnsi="Garamond"/>
          <w:sz w:val="24"/>
          <w:szCs w:val="24"/>
          <w:lang w:val="sq-AL"/>
        </w:rPr>
        <w:tab/>
      </w:r>
      <w:r w:rsidR="004C20F8" w:rsidRPr="003337E6">
        <w:rPr>
          <w:rFonts w:ascii="Garamond" w:hAnsi="Garamond"/>
          <w:sz w:val="24"/>
          <w:szCs w:val="24"/>
          <w:lang w:val="sq-AL"/>
        </w:rPr>
        <w:t xml:space="preserve">Identitetin </w:t>
      </w:r>
      <w:r w:rsidRPr="003337E6">
        <w:rPr>
          <w:rFonts w:ascii="Garamond" w:hAnsi="Garamond"/>
          <w:sz w:val="24"/>
          <w:szCs w:val="24"/>
          <w:lang w:val="sq-AL"/>
        </w:rPr>
        <w:t xml:space="preserve">e furnizuesit, përfshirë emrin e kompanisë, numrin tregtar të regjistrimit, adresën zyrtare, numrin e licencës së furnizimit të gazit natyror dhe datën e lëshimit të saj, detajet e </w:t>
      </w:r>
      <w:r w:rsidRPr="006E10D5">
        <w:rPr>
          <w:rFonts w:ascii="Garamond" w:hAnsi="Garamond"/>
          <w:spacing w:val="-4"/>
          <w:sz w:val="24"/>
          <w:szCs w:val="24"/>
          <w:lang w:val="sq-AL"/>
        </w:rPr>
        <w:t xml:space="preserve">kontaktit (adresën për korrespondencën, numrin e telefonit, adresën e </w:t>
      </w:r>
      <w:r w:rsidRPr="006E10D5">
        <w:rPr>
          <w:rFonts w:ascii="Garamond" w:hAnsi="Garamond"/>
          <w:i/>
          <w:spacing w:val="-4"/>
          <w:sz w:val="24"/>
          <w:szCs w:val="24"/>
          <w:lang w:val="sq-AL"/>
        </w:rPr>
        <w:t>e-mail</w:t>
      </w:r>
      <w:r w:rsidRPr="006E10D5">
        <w:rPr>
          <w:rFonts w:ascii="Garamond" w:hAnsi="Garamond"/>
          <w:spacing w:val="-4"/>
          <w:sz w:val="24"/>
          <w:szCs w:val="24"/>
          <w:lang w:val="sq-AL"/>
        </w:rPr>
        <w:t>-it dhe të faqes së internetit etj</w:t>
      </w:r>
      <w:r w:rsidR="00600AEF" w:rsidRPr="006E10D5">
        <w:rPr>
          <w:rFonts w:ascii="Garamond" w:hAnsi="Garamond"/>
          <w:spacing w:val="-4"/>
          <w:sz w:val="24"/>
          <w:szCs w:val="24"/>
          <w:lang w:val="sq-AL"/>
        </w:rPr>
        <w:t>.</w:t>
      </w:r>
      <w:r w:rsidRPr="006E10D5">
        <w:rPr>
          <w:rFonts w:ascii="Garamond" w:hAnsi="Garamond"/>
          <w:spacing w:val="-4"/>
          <w:sz w:val="24"/>
          <w:szCs w:val="24"/>
          <w:lang w:val="sq-AL"/>
        </w:rPr>
        <w:t>)</w:t>
      </w:r>
      <w:r w:rsidR="00341C4B" w:rsidRPr="006E10D5">
        <w:rPr>
          <w:rFonts w:ascii="Garamond" w:hAnsi="Garamond"/>
          <w:spacing w:val="-4"/>
          <w:sz w:val="24"/>
          <w:szCs w:val="24"/>
          <w:lang w:val="sq-AL"/>
        </w:rPr>
        <w:t>, si dhe</w:t>
      </w:r>
      <w:r w:rsidRPr="006E10D5">
        <w:rPr>
          <w:rFonts w:ascii="Garamond" w:hAnsi="Garamond"/>
          <w:spacing w:val="-4"/>
          <w:sz w:val="24"/>
          <w:szCs w:val="24"/>
          <w:lang w:val="sq-AL"/>
        </w:rPr>
        <w:t xml:space="preserve"> përfaqësuesit e tij të autorizuar për lidhjen e kontratës së furnizimit me gaz natyror dhe bazën ligjore për autorizimin përkatës (p.sh</w:t>
      </w:r>
      <w:r w:rsidR="00600AEF" w:rsidRPr="006E10D5">
        <w:rPr>
          <w:rFonts w:ascii="Garamond" w:hAnsi="Garamond"/>
          <w:spacing w:val="-4"/>
          <w:sz w:val="24"/>
          <w:szCs w:val="24"/>
          <w:lang w:val="sq-AL"/>
        </w:rPr>
        <w:t>.,</w:t>
      </w:r>
      <w:r w:rsidRPr="006E10D5">
        <w:rPr>
          <w:rFonts w:ascii="Garamond" w:hAnsi="Garamond"/>
          <w:spacing w:val="-4"/>
          <w:sz w:val="24"/>
          <w:szCs w:val="24"/>
          <w:lang w:val="sq-AL"/>
        </w:rPr>
        <w:t xml:space="preserve"> </w:t>
      </w:r>
      <w:r w:rsidR="005633ED" w:rsidRPr="006E10D5">
        <w:rPr>
          <w:rFonts w:ascii="Garamond" w:hAnsi="Garamond"/>
          <w:spacing w:val="-4"/>
          <w:sz w:val="24"/>
          <w:szCs w:val="24"/>
          <w:lang w:val="sq-AL"/>
        </w:rPr>
        <w:t>statutet</w:t>
      </w:r>
      <w:r w:rsidRPr="006E10D5">
        <w:rPr>
          <w:rFonts w:ascii="Garamond" w:hAnsi="Garamond"/>
          <w:spacing w:val="-4"/>
          <w:sz w:val="24"/>
          <w:szCs w:val="24"/>
          <w:lang w:val="sq-AL"/>
        </w:rPr>
        <w:t>, aktet e tjera të përfshira dhe autorizimet);</w:t>
      </w:r>
    </w:p>
    <w:p w:rsidR="00990889" w:rsidRPr="006E10D5" w:rsidRDefault="00990889" w:rsidP="00CD4C22">
      <w:pPr>
        <w:widowControl w:val="0"/>
        <w:tabs>
          <w:tab w:val="left" w:pos="426"/>
        </w:tabs>
        <w:spacing w:after="0" w:line="240" w:lineRule="auto"/>
        <w:rPr>
          <w:rFonts w:ascii="Garamond" w:hAnsi="Garamond"/>
          <w:spacing w:val="-4"/>
          <w:sz w:val="24"/>
          <w:szCs w:val="24"/>
          <w:lang w:val="sq-AL"/>
        </w:rPr>
      </w:pPr>
      <w:r w:rsidRPr="006E10D5">
        <w:rPr>
          <w:rFonts w:ascii="Garamond" w:hAnsi="Garamond"/>
          <w:spacing w:val="-4"/>
          <w:sz w:val="24"/>
          <w:szCs w:val="24"/>
          <w:lang w:val="sq-AL"/>
        </w:rPr>
        <w:t>b)</w:t>
      </w:r>
      <w:r w:rsidR="00C358A3" w:rsidRPr="006E10D5">
        <w:rPr>
          <w:rFonts w:ascii="Garamond" w:hAnsi="Garamond"/>
          <w:spacing w:val="-4"/>
          <w:sz w:val="24"/>
          <w:szCs w:val="24"/>
          <w:lang w:val="sq-AL"/>
        </w:rPr>
        <w:t xml:space="preserve"> </w:t>
      </w:r>
      <w:r w:rsidRPr="006E10D5">
        <w:rPr>
          <w:rFonts w:ascii="Garamond" w:hAnsi="Garamond"/>
          <w:spacing w:val="-4"/>
          <w:sz w:val="24"/>
          <w:szCs w:val="24"/>
          <w:lang w:val="sq-AL"/>
        </w:rPr>
        <w:tab/>
      </w:r>
      <w:r w:rsidR="004C20F8" w:rsidRPr="006E10D5">
        <w:rPr>
          <w:rFonts w:ascii="Garamond" w:hAnsi="Garamond"/>
          <w:spacing w:val="-4"/>
          <w:sz w:val="24"/>
          <w:szCs w:val="24"/>
          <w:lang w:val="sq-AL"/>
        </w:rPr>
        <w:t xml:space="preserve">Identitetin </w:t>
      </w:r>
      <w:r w:rsidRPr="006E10D5">
        <w:rPr>
          <w:rFonts w:ascii="Garamond" w:hAnsi="Garamond"/>
          <w:spacing w:val="-4"/>
          <w:sz w:val="24"/>
          <w:szCs w:val="24"/>
          <w:lang w:val="sq-AL"/>
        </w:rPr>
        <w:t>e klientit fundor:</w:t>
      </w:r>
    </w:p>
    <w:p w:rsidR="00990889" w:rsidRPr="006E10D5" w:rsidRDefault="00C625DC" w:rsidP="00CD4C22">
      <w:pPr>
        <w:widowControl w:val="0"/>
        <w:tabs>
          <w:tab w:val="left" w:pos="426"/>
        </w:tabs>
        <w:spacing w:after="0" w:line="240" w:lineRule="auto"/>
        <w:rPr>
          <w:rFonts w:ascii="Garamond" w:hAnsi="Garamond"/>
          <w:spacing w:val="-4"/>
          <w:sz w:val="24"/>
          <w:szCs w:val="24"/>
          <w:lang w:val="sq-AL"/>
        </w:rPr>
      </w:pPr>
      <w:r w:rsidRPr="006E10D5">
        <w:rPr>
          <w:rFonts w:ascii="Garamond" w:hAnsi="Garamond"/>
          <w:spacing w:val="-4"/>
          <w:sz w:val="24"/>
          <w:szCs w:val="24"/>
          <w:lang w:val="sq-AL"/>
        </w:rPr>
        <w:t>-</w:t>
      </w:r>
      <w:r w:rsidRPr="006E10D5">
        <w:rPr>
          <w:rFonts w:ascii="Garamond" w:hAnsi="Garamond"/>
          <w:spacing w:val="-4"/>
          <w:sz w:val="24"/>
          <w:szCs w:val="24"/>
          <w:lang w:val="sq-AL"/>
        </w:rPr>
        <w:tab/>
        <w:t>klientin jofamiljar</w:t>
      </w:r>
      <w:r w:rsidR="00990889" w:rsidRPr="006E10D5">
        <w:rPr>
          <w:rFonts w:ascii="Garamond" w:hAnsi="Garamond"/>
          <w:spacing w:val="-4"/>
          <w:sz w:val="24"/>
          <w:szCs w:val="24"/>
          <w:lang w:val="sq-AL"/>
        </w:rPr>
        <w:t>: emrin e kompanisë, numrin tregtar të regjistrimit, adresën zyrtare,</w:t>
      </w:r>
      <w:r w:rsidR="001B7033" w:rsidRPr="006E10D5">
        <w:rPr>
          <w:rFonts w:ascii="Garamond" w:hAnsi="Garamond"/>
          <w:spacing w:val="-4"/>
          <w:sz w:val="24"/>
          <w:szCs w:val="24"/>
          <w:lang w:val="sq-AL"/>
        </w:rPr>
        <w:t xml:space="preserve"> </w:t>
      </w:r>
      <w:r w:rsidR="00990889" w:rsidRPr="006E10D5">
        <w:rPr>
          <w:rFonts w:ascii="Garamond" w:hAnsi="Garamond"/>
          <w:spacing w:val="-4"/>
          <w:sz w:val="24"/>
          <w:szCs w:val="24"/>
          <w:lang w:val="sq-AL"/>
        </w:rPr>
        <w:t xml:space="preserve">detajet e kontaktit (adresën për korrespondencën, numrin e telefonit , adresën e </w:t>
      </w:r>
      <w:r w:rsidR="00990889" w:rsidRPr="006E10D5">
        <w:rPr>
          <w:rFonts w:ascii="Garamond" w:hAnsi="Garamond"/>
          <w:i/>
          <w:spacing w:val="-4"/>
          <w:sz w:val="24"/>
          <w:szCs w:val="24"/>
          <w:lang w:val="sq-AL"/>
        </w:rPr>
        <w:t>e-mail</w:t>
      </w:r>
      <w:r w:rsidR="00600AEF" w:rsidRPr="006E10D5">
        <w:rPr>
          <w:rFonts w:ascii="Garamond" w:hAnsi="Garamond"/>
          <w:spacing w:val="-4"/>
          <w:sz w:val="24"/>
          <w:szCs w:val="24"/>
          <w:lang w:val="sq-AL"/>
        </w:rPr>
        <w:t>-it , faqen e internetit</w:t>
      </w:r>
      <w:r w:rsidR="00990889" w:rsidRPr="006E10D5">
        <w:rPr>
          <w:rFonts w:ascii="Garamond" w:hAnsi="Garamond"/>
          <w:spacing w:val="-4"/>
          <w:sz w:val="24"/>
          <w:szCs w:val="24"/>
          <w:lang w:val="sq-AL"/>
        </w:rPr>
        <w:t xml:space="preserve"> etj.)</w:t>
      </w:r>
      <w:r w:rsidR="00341C4B" w:rsidRPr="006E10D5">
        <w:rPr>
          <w:rFonts w:ascii="Garamond" w:hAnsi="Garamond"/>
          <w:spacing w:val="-4"/>
          <w:sz w:val="24"/>
          <w:szCs w:val="24"/>
          <w:lang w:val="sq-AL"/>
        </w:rPr>
        <w:t>, si dhe</w:t>
      </w:r>
      <w:r w:rsidR="00990889" w:rsidRPr="006E10D5">
        <w:rPr>
          <w:rFonts w:ascii="Garamond" w:hAnsi="Garamond"/>
          <w:spacing w:val="-4"/>
          <w:sz w:val="24"/>
          <w:szCs w:val="24"/>
          <w:lang w:val="sq-AL"/>
        </w:rPr>
        <w:t xml:space="preserve"> përgjegjësit e tij të autorizuar për lidhjen e kontratës së furnizimit me gaz natyror dhe bazën ligjore për autorizimin përkatës (p.sh.</w:t>
      </w:r>
      <w:r w:rsidR="00600AEF" w:rsidRPr="006E10D5">
        <w:rPr>
          <w:rFonts w:ascii="Garamond" w:hAnsi="Garamond"/>
          <w:spacing w:val="-4"/>
          <w:sz w:val="24"/>
          <w:szCs w:val="24"/>
          <w:lang w:val="sq-AL"/>
        </w:rPr>
        <w:t>,</w:t>
      </w:r>
      <w:r w:rsidR="00990889" w:rsidRPr="006E10D5">
        <w:rPr>
          <w:rFonts w:ascii="Garamond" w:hAnsi="Garamond"/>
          <w:spacing w:val="-4"/>
          <w:sz w:val="24"/>
          <w:szCs w:val="24"/>
          <w:lang w:val="sq-AL"/>
        </w:rPr>
        <w:t xml:space="preserve"> </w:t>
      </w:r>
      <w:r w:rsidRPr="006E10D5">
        <w:rPr>
          <w:rFonts w:ascii="Garamond" w:hAnsi="Garamond"/>
          <w:spacing w:val="-4"/>
          <w:sz w:val="24"/>
          <w:szCs w:val="24"/>
          <w:lang w:val="sq-AL"/>
        </w:rPr>
        <w:t>statutet</w:t>
      </w:r>
      <w:r w:rsidR="00990889" w:rsidRPr="006E10D5">
        <w:rPr>
          <w:rFonts w:ascii="Garamond" w:hAnsi="Garamond"/>
          <w:spacing w:val="-4"/>
          <w:sz w:val="24"/>
          <w:szCs w:val="24"/>
          <w:lang w:val="sq-AL"/>
        </w:rPr>
        <w:t>, akte të tjera të përfshira dhe autorizimet);</w:t>
      </w:r>
    </w:p>
    <w:p w:rsidR="00990889" w:rsidRPr="006E10D5" w:rsidRDefault="00990889" w:rsidP="00CD4C22">
      <w:pPr>
        <w:widowControl w:val="0"/>
        <w:tabs>
          <w:tab w:val="left" w:pos="426"/>
        </w:tabs>
        <w:spacing w:after="0" w:line="240" w:lineRule="auto"/>
        <w:rPr>
          <w:rFonts w:ascii="Garamond" w:hAnsi="Garamond"/>
          <w:spacing w:val="-4"/>
          <w:sz w:val="24"/>
          <w:szCs w:val="24"/>
          <w:lang w:val="sq-AL"/>
        </w:rPr>
      </w:pPr>
      <w:r w:rsidRPr="006E10D5">
        <w:rPr>
          <w:rFonts w:ascii="Garamond" w:hAnsi="Garamond"/>
          <w:spacing w:val="-4"/>
          <w:sz w:val="24"/>
          <w:szCs w:val="24"/>
          <w:lang w:val="sq-AL"/>
        </w:rPr>
        <w:t>-</w:t>
      </w:r>
      <w:r w:rsidRPr="006E10D5">
        <w:rPr>
          <w:rFonts w:ascii="Garamond" w:hAnsi="Garamond"/>
          <w:spacing w:val="-4"/>
          <w:sz w:val="24"/>
          <w:szCs w:val="24"/>
          <w:lang w:val="sq-AL"/>
        </w:rPr>
        <w:tab/>
        <w:t xml:space="preserve">klientët familjarë: emri, mbiemri, data e lindjes, banimi, detajet e kontaktit (adresa për korrespondencën, numri i telefonit, adresa e </w:t>
      </w:r>
      <w:r w:rsidRPr="006E10D5">
        <w:rPr>
          <w:rFonts w:ascii="Garamond" w:hAnsi="Garamond"/>
          <w:i/>
          <w:spacing w:val="-4"/>
          <w:sz w:val="24"/>
          <w:szCs w:val="24"/>
          <w:lang w:val="sq-AL"/>
        </w:rPr>
        <w:t>e-mail</w:t>
      </w:r>
      <w:r w:rsidRPr="006E10D5">
        <w:rPr>
          <w:rFonts w:ascii="Garamond" w:hAnsi="Garamond"/>
          <w:spacing w:val="-4"/>
          <w:sz w:val="24"/>
          <w:szCs w:val="24"/>
          <w:lang w:val="sq-AL"/>
        </w:rPr>
        <w:t>-it</w:t>
      </w:r>
      <w:r w:rsidR="000A3A35" w:rsidRPr="006E10D5">
        <w:rPr>
          <w:rFonts w:ascii="Garamond" w:hAnsi="Garamond"/>
          <w:spacing w:val="-4"/>
          <w:sz w:val="24"/>
          <w:szCs w:val="24"/>
          <w:lang w:val="sq-AL"/>
        </w:rPr>
        <w:t xml:space="preserve"> </w:t>
      </w:r>
      <w:r w:rsidRPr="006E10D5">
        <w:rPr>
          <w:rFonts w:ascii="Garamond" w:hAnsi="Garamond"/>
          <w:spacing w:val="-4"/>
          <w:sz w:val="24"/>
          <w:szCs w:val="24"/>
          <w:lang w:val="sq-AL"/>
        </w:rPr>
        <w:t>etj</w:t>
      </w:r>
      <w:r w:rsidRPr="006E10D5">
        <w:rPr>
          <w:rFonts w:ascii="Garamond" w:hAnsi="Garamond"/>
          <w:i/>
          <w:spacing w:val="-4"/>
          <w:sz w:val="24"/>
          <w:szCs w:val="24"/>
          <w:lang w:val="sq-AL"/>
        </w:rPr>
        <w:t>.</w:t>
      </w:r>
      <w:r w:rsidRPr="006E10D5">
        <w:rPr>
          <w:rFonts w:ascii="Garamond" w:hAnsi="Garamond"/>
          <w:spacing w:val="-4"/>
          <w:sz w:val="24"/>
          <w:szCs w:val="24"/>
          <w:lang w:val="sq-AL"/>
        </w:rPr>
        <w:t>);</w:t>
      </w:r>
    </w:p>
    <w:p w:rsidR="00990889" w:rsidRPr="006E10D5" w:rsidRDefault="00990889" w:rsidP="00CD4C22">
      <w:pPr>
        <w:widowControl w:val="0"/>
        <w:tabs>
          <w:tab w:val="left" w:pos="426"/>
        </w:tabs>
        <w:spacing w:after="0" w:line="240" w:lineRule="auto"/>
        <w:rPr>
          <w:rFonts w:ascii="Garamond" w:hAnsi="Garamond"/>
          <w:spacing w:val="-4"/>
          <w:sz w:val="24"/>
          <w:szCs w:val="24"/>
          <w:lang w:val="sq-AL"/>
        </w:rPr>
      </w:pPr>
      <w:r w:rsidRPr="006E10D5">
        <w:rPr>
          <w:rFonts w:ascii="Garamond" w:hAnsi="Garamond"/>
          <w:spacing w:val="-4"/>
          <w:sz w:val="24"/>
          <w:szCs w:val="24"/>
          <w:lang w:val="sq-AL"/>
        </w:rPr>
        <w:t>c)</w:t>
      </w:r>
      <w:r w:rsidRPr="006E10D5">
        <w:rPr>
          <w:rFonts w:ascii="Garamond" w:hAnsi="Garamond"/>
          <w:spacing w:val="-4"/>
          <w:sz w:val="24"/>
          <w:szCs w:val="24"/>
          <w:lang w:val="sq-AL"/>
        </w:rPr>
        <w:tab/>
      </w:r>
      <w:r w:rsidR="00C358A3" w:rsidRPr="006E10D5">
        <w:rPr>
          <w:rFonts w:ascii="Garamond" w:hAnsi="Garamond"/>
          <w:spacing w:val="-4"/>
          <w:sz w:val="24"/>
          <w:szCs w:val="24"/>
          <w:lang w:val="sq-AL"/>
        </w:rPr>
        <w:t xml:space="preserve"> </w:t>
      </w:r>
      <w:r w:rsidR="004C20F8" w:rsidRPr="006E10D5">
        <w:rPr>
          <w:rFonts w:ascii="Garamond" w:hAnsi="Garamond"/>
          <w:spacing w:val="-4"/>
          <w:sz w:val="24"/>
          <w:szCs w:val="24"/>
          <w:lang w:val="sq-AL"/>
        </w:rPr>
        <w:t xml:space="preserve">Vendin </w:t>
      </w:r>
      <w:r w:rsidRPr="006E10D5">
        <w:rPr>
          <w:rFonts w:ascii="Garamond" w:hAnsi="Garamond"/>
          <w:spacing w:val="-4"/>
          <w:sz w:val="24"/>
          <w:szCs w:val="24"/>
          <w:lang w:val="sq-AL"/>
        </w:rPr>
        <w:t>dhe të dhënat përkatëse për shërbimet ose objektet e tjera për klientët fundor</w:t>
      </w:r>
      <w:r w:rsidR="00C625DC" w:rsidRPr="006E10D5">
        <w:rPr>
          <w:rFonts w:ascii="Garamond" w:hAnsi="Garamond"/>
          <w:spacing w:val="-4"/>
          <w:sz w:val="24"/>
          <w:szCs w:val="24"/>
          <w:lang w:val="sq-AL"/>
        </w:rPr>
        <w:t>ë,</w:t>
      </w:r>
      <w:r w:rsidRPr="006E10D5">
        <w:rPr>
          <w:rFonts w:ascii="Garamond" w:hAnsi="Garamond"/>
          <w:spacing w:val="-4"/>
          <w:sz w:val="24"/>
          <w:szCs w:val="24"/>
          <w:lang w:val="sq-AL"/>
        </w:rPr>
        <w:t xml:space="preserve"> te </w:t>
      </w:r>
      <w:r w:rsidR="00C625DC" w:rsidRPr="006E10D5">
        <w:rPr>
          <w:rFonts w:ascii="Garamond" w:hAnsi="Garamond"/>
          <w:spacing w:val="-4"/>
          <w:sz w:val="24"/>
          <w:szCs w:val="24"/>
          <w:lang w:val="sq-AL"/>
        </w:rPr>
        <w:t>të</w:t>
      </w:r>
      <w:r w:rsidRPr="006E10D5">
        <w:rPr>
          <w:rFonts w:ascii="Garamond" w:hAnsi="Garamond"/>
          <w:spacing w:val="-4"/>
          <w:sz w:val="24"/>
          <w:szCs w:val="24"/>
          <w:lang w:val="sq-AL"/>
        </w:rPr>
        <w:t xml:space="preserve"> cil</w:t>
      </w:r>
      <w:r w:rsidR="00C625DC" w:rsidRPr="006E10D5">
        <w:rPr>
          <w:rFonts w:ascii="Garamond" w:hAnsi="Garamond"/>
          <w:spacing w:val="-4"/>
          <w:sz w:val="24"/>
          <w:szCs w:val="24"/>
          <w:lang w:val="sq-AL"/>
        </w:rPr>
        <w:t>ët</w:t>
      </w:r>
      <w:r w:rsidRPr="006E10D5">
        <w:rPr>
          <w:rFonts w:ascii="Garamond" w:hAnsi="Garamond"/>
          <w:spacing w:val="-4"/>
          <w:sz w:val="24"/>
          <w:szCs w:val="24"/>
          <w:lang w:val="sq-AL"/>
        </w:rPr>
        <w:t xml:space="preserve"> do të furnizohet gazi natyror, përfshirë detajet teknike të këtyre shërbimeve ose objekteve të tjera dhe të pikave të tyre matëse; </w:t>
      </w:r>
    </w:p>
    <w:p w:rsidR="00990889" w:rsidRPr="006E10D5" w:rsidRDefault="00990889" w:rsidP="00CD4C22">
      <w:pPr>
        <w:widowControl w:val="0"/>
        <w:tabs>
          <w:tab w:val="left" w:pos="426"/>
        </w:tabs>
        <w:spacing w:after="0" w:line="240" w:lineRule="auto"/>
        <w:rPr>
          <w:rFonts w:ascii="Garamond" w:hAnsi="Garamond"/>
          <w:spacing w:val="-4"/>
          <w:sz w:val="24"/>
          <w:szCs w:val="24"/>
          <w:lang w:val="sq-AL"/>
        </w:rPr>
      </w:pPr>
      <w:r w:rsidRPr="006E10D5">
        <w:rPr>
          <w:rFonts w:ascii="Garamond" w:hAnsi="Garamond"/>
          <w:spacing w:val="-4"/>
          <w:sz w:val="24"/>
          <w:szCs w:val="24"/>
          <w:lang w:val="sq-AL"/>
        </w:rPr>
        <w:t>ç)</w:t>
      </w:r>
      <w:r w:rsidRPr="006E10D5">
        <w:rPr>
          <w:rFonts w:ascii="Garamond" w:hAnsi="Garamond"/>
          <w:spacing w:val="-4"/>
          <w:sz w:val="24"/>
          <w:szCs w:val="24"/>
          <w:lang w:val="sq-AL"/>
        </w:rPr>
        <w:tab/>
      </w:r>
      <w:r w:rsidR="00C358A3" w:rsidRPr="006E10D5">
        <w:rPr>
          <w:rFonts w:ascii="Garamond" w:hAnsi="Garamond"/>
          <w:spacing w:val="-4"/>
          <w:sz w:val="24"/>
          <w:szCs w:val="24"/>
          <w:lang w:val="sq-AL"/>
        </w:rPr>
        <w:t xml:space="preserve"> </w:t>
      </w:r>
      <w:r w:rsidR="004C20F8" w:rsidRPr="006E10D5">
        <w:rPr>
          <w:rFonts w:ascii="Garamond" w:hAnsi="Garamond"/>
          <w:spacing w:val="-4"/>
          <w:sz w:val="24"/>
          <w:szCs w:val="24"/>
          <w:lang w:val="sq-AL"/>
        </w:rPr>
        <w:t xml:space="preserve">Informacion </w:t>
      </w:r>
      <w:r w:rsidRPr="006E10D5">
        <w:rPr>
          <w:rFonts w:ascii="Garamond" w:hAnsi="Garamond"/>
          <w:spacing w:val="-4"/>
          <w:sz w:val="24"/>
          <w:szCs w:val="24"/>
          <w:lang w:val="sq-AL"/>
        </w:rPr>
        <w:t>në lidhje me kontratat e lidhura nga klientët fundo</w:t>
      </w:r>
      <w:r w:rsidR="00C625DC" w:rsidRPr="006E10D5">
        <w:rPr>
          <w:rFonts w:ascii="Garamond" w:hAnsi="Garamond"/>
          <w:spacing w:val="-4"/>
          <w:sz w:val="24"/>
          <w:szCs w:val="24"/>
          <w:lang w:val="sq-AL"/>
        </w:rPr>
        <w:t>rë</w:t>
      </w:r>
      <w:r w:rsidRPr="006E10D5">
        <w:rPr>
          <w:rFonts w:ascii="Garamond" w:hAnsi="Garamond"/>
          <w:spacing w:val="-4"/>
          <w:sz w:val="24"/>
          <w:szCs w:val="24"/>
          <w:lang w:val="sq-AL"/>
        </w:rPr>
        <w:t xml:space="preserve"> me operatorin e sistemit, për</w:t>
      </w:r>
      <w:r w:rsidR="001B7033" w:rsidRPr="006E10D5">
        <w:rPr>
          <w:rFonts w:ascii="Garamond" w:hAnsi="Garamond"/>
          <w:spacing w:val="-4"/>
          <w:sz w:val="24"/>
          <w:szCs w:val="24"/>
          <w:lang w:val="sq-AL"/>
        </w:rPr>
        <w:t xml:space="preserve"> </w:t>
      </w:r>
      <w:r w:rsidRPr="006E10D5">
        <w:rPr>
          <w:rFonts w:ascii="Garamond" w:hAnsi="Garamond"/>
          <w:spacing w:val="-4"/>
          <w:sz w:val="24"/>
          <w:szCs w:val="24"/>
          <w:lang w:val="sq-AL"/>
        </w:rPr>
        <w:t>shërbimin e furnizimit të objekteve të tjera me gaz natyror;</w:t>
      </w:r>
    </w:p>
    <w:p w:rsidR="00990889" w:rsidRPr="006E10D5" w:rsidRDefault="00990889" w:rsidP="00CD4C22">
      <w:pPr>
        <w:widowControl w:val="0"/>
        <w:tabs>
          <w:tab w:val="left" w:pos="426"/>
        </w:tabs>
        <w:spacing w:after="0" w:line="240" w:lineRule="auto"/>
        <w:rPr>
          <w:rFonts w:ascii="Garamond" w:hAnsi="Garamond"/>
          <w:spacing w:val="-4"/>
          <w:sz w:val="24"/>
          <w:szCs w:val="24"/>
          <w:lang w:val="sq-AL"/>
        </w:rPr>
      </w:pPr>
      <w:r w:rsidRPr="006E10D5">
        <w:rPr>
          <w:rFonts w:ascii="Garamond" w:hAnsi="Garamond"/>
          <w:spacing w:val="-4"/>
          <w:sz w:val="24"/>
          <w:szCs w:val="24"/>
          <w:lang w:val="sq-AL"/>
        </w:rPr>
        <w:t>d)</w:t>
      </w:r>
      <w:r w:rsidRPr="006E10D5">
        <w:rPr>
          <w:rFonts w:ascii="Garamond" w:hAnsi="Garamond"/>
          <w:spacing w:val="-4"/>
          <w:sz w:val="24"/>
          <w:szCs w:val="24"/>
          <w:lang w:val="sq-AL"/>
        </w:rPr>
        <w:tab/>
      </w:r>
      <w:r w:rsidR="00C358A3" w:rsidRPr="006E10D5">
        <w:rPr>
          <w:rFonts w:ascii="Garamond" w:hAnsi="Garamond"/>
          <w:spacing w:val="-4"/>
          <w:sz w:val="24"/>
          <w:szCs w:val="24"/>
          <w:lang w:val="sq-AL"/>
        </w:rPr>
        <w:t xml:space="preserve"> </w:t>
      </w:r>
      <w:r w:rsidR="004C20F8" w:rsidRPr="006E10D5">
        <w:rPr>
          <w:rFonts w:ascii="Garamond" w:hAnsi="Garamond"/>
          <w:spacing w:val="-4"/>
          <w:sz w:val="24"/>
          <w:szCs w:val="24"/>
          <w:lang w:val="sq-AL"/>
        </w:rPr>
        <w:t xml:space="preserve">Informacion </w:t>
      </w:r>
      <w:r w:rsidRPr="006E10D5">
        <w:rPr>
          <w:rFonts w:ascii="Garamond" w:hAnsi="Garamond"/>
          <w:spacing w:val="-4"/>
          <w:sz w:val="24"/>
          <w:szCs w:val="24"/>
          <w:lang w:val="sq-AL"/>
        </w:rPr>
        <w:t>mbi kontratat e lidhura nga klientët fundor</w:t>
      </w:r>
      <w:r w:rsidR="00C625DC" w:rsidRPr="006E10D5">
        <w:rPr>
          <w:rFonts w:ascii="Garamond" w:hAnsi="Garamond"/>
          <w:spacing w:val="-4"/>
          <w:sz w:val="24"/>
          <w:szCs w:val="24"/>
          <w:lang w:val="sq-AL"/>
        </w:rPr>
        <w:t>ë</w:t>
      </w:r>
      <w:r w:rsidRPr="006E10D5">
        <w:rPr>
          <w:rFonts w:ascii="Garamond" w:hAnsi="Garamond"/>
          <w:spacing w:val="-4"/>
          <w:sz w:val="24"/>
          <w:szCs w:val="24"/>
          <w:lang w:val="sq-AL"/>
        </w:rPr>
        <w:t xml:space="preserve"> me operatorin (operatorët) e sistemit,</w:t>
      </w:r>
      <w:r w:rsidR="001B7033" w:rsidRPr="006E10D5">
        <w:rPr>
          <w:rFonts w:ascii="Garamond" w:hAnsi="Garamond"/>
          <w:spacing w:val="-4"/>
          <w:sz w:val="24"/>
          <w:szCs w:val="24"/>
          <w:lang w:val="sq-AL"/>
        </w:rPr>
        <w:t xml:space="preserve"> </w:t>
      </w:r>
      <w:r w:rsidRPr="006E10D5">
        <w:rPr>
          <w:rFonts w:ascii="Garamond" w:hAnsi="Garamond"/>
          <w:spacing w:val="-4"/>
          <w:sz w:val="24"/>
          <w:szCs w:val="24"/>
          <w:lang w:val="sq-AL"/>
        </w:rPr>
        <w:t>për shërbimet e transmetimit dhe/ose të shpërndarjes së gazit natyror</w:t>
      </w:r>
      <w:r w:rsidR="00341C4B" w:rsidRPr="006E10D5">
        <w:rPr>
          <w:rFonts w:ascii="Garamond" w:hAnsi="Garamond"/>
          <w:spacing w:val="-4"/>
          <w:sz w:val="24"/>
          <w:szCs w:val="24"/>
          <w:lang w:val="sq-AL"/>
        </w:rPr>
        <w:t>, si dhe</w:t>
      </w:r>
      <w:r w:rsidR="00C625DC" w:rsidRPr="006E10D5">
        <w:rPr>
          <w:rFonts w:ascii="Garamond" w:hAnsi="Garamond"/>
          <w:spacing w:val="-4"/>
          <w:sz w:val="24"/>
          <w:szCs w:val="24"/>
          <w:lang w:val="sq-AL"/>
        </w:rPr>
        <w:t>,</w:t>
      </w:r>
      <w:r w:rsidRPr="006E10D5">
        <w:rPr>
          <w:rFonts w:ascii="Garamond" w:hAnsi="Garamond"/>
          <w:spacing w:val="-4"/>
          <w:sz w:val="24"/>
          <w:szCs w:val="24"/>
          <w:lang w:val="sq-AL"/>
        </w:rPr>
        <w:t xml:space="preserve"> kur mund të aplikohen këto kontrata, autorizime të furnizuesit për të lidhur këto kontrata në emër të klientit fundor; </w:t>
      </w:r>
    </w:p>
    <w:p w:rsidR="00990889" w:rsidRPr="006E10D5" w:rsidRDefault="00990889" w:rsidP="00CD4C22">
      <w:pPr>
        <w:widowControl w:val="0"/>
        <w:tabs>
          <w:tab w:val="left" w:pos="426"/>
        </w:tabs>
        <w:spacing w:after="0" w:line="240" w:lineRule="auto"/>
        <w:rPr>
          <w:rFonts w:ascii="Garamond" w:hAnsi="Garamond"/>
          <w:spacing w:val="-4"/>
          <w:sz w:val="24"/>
          <w:szCs w:val="24"/>
          <w:lang w:val="sq-AL"/>
        </w:rPr>
      </w:pPr>
      <w:r w:rsidRPr="006E10D5">
        <w:rPr>
          <w:rFonts w:ascii="Garamond" w:hAnsi="Garamond"/>
          <w:spacing w:val="-4"/>
          <w:sz w:val="24"/>
          <w:szCs w:val="24"/>
          <w:lang w:val="sq-AL"/>
        </w:rPr>
        <w:t>dh)</w:t>
      </w:r>
      <w:r w:rsidR="00C358A3" w:rsidRPr="006E10D5">
        <w:rPr>
          <w:rFonts w:ascii="Garamond" w:hAnsi="Garamond"/>
          <w:spacing w:val="-4"/>
          <w:sz w:val="24"/>
          <w:szCs w:val="24"/>
          <w:lang w:val="sq-AL"/>
        </w:rPr>
        <w:t xml:space="preserve"> </w:t>
      </w:r>
      <w:r w:rsidRPr="006E10D5">
        <w:rPr>
          <w:rFonts w:ascii="Garamond" w:hAnsi="Garamond"/>
          <w:spacing w:val="-4"/>
          <w:sz w:val="24"/>
          <w:szCs w:val="24"/>
          <w:lang w:val="sq-AL"/>
        </w:rPr>
        <w:tab/>
      </w:r>
      <w:r w:rsidR="004C20F8" w:rsidRPr="006E10D5">
        <w:rPr>
          <w:rFonts w:ascii="Garamond" w:hAnsi="Garamond"/>
          <w:spacing w:val="-4"/>
          <w:sz w:val="24"/>
          <w:szCs w:val="24"/>
          <w:lang w:val="sq-AL"/>
        </w:rPr>
        <w:t xml:space="preserve">Detyrimet </w:t>
      </w:r>
      <w:r w:rsidRPr="006E10D5">
        <w:rPr>
          <w:rFonts w:ascii="Garamond" w:hAnsi="Garamond"/>
          <w:spacing w:val="-4"/>
          <w:sz w:val="24"/>
          <w:szCs w:val="24"/>
          <w:lang w:val="sq-AL"/>
        </w:rPr>
        <w:t>e palëve kontraktore, objektin dhe fushën e tyre</w:t>
      </w:r>
      <w:r w:rsidR="00341C4B" w:rsidRPr="006E10D5">
        <w:rPr>
          <w:rFonts w:ascii="Garamond" w:hAnsi="Garamond"/>
          <w:spacing w:val="-4"/>
          <w:sz w:val="24"/>
          <w:szCs w:val="24"/>
          <w:lang w:val="sq-AL"/>
        </w:rPr>
        <w:t>, si dhe</w:t>
      </w:r>
      <w:r w:rsidRPr="006E10D5">
        <w:rPr>
          <w:rFonts w:ascii="Garamond" w:hAnsi="Garamond"/>
          <w:spacing w:val="-4"/>
          <w:sz w:val="24"/>
          <w:szCs w:val="24"/>
          <w:lang w:val="sq-AL"/>
        </w:rPr>
        <w:t xml:space="preserve"> shërbimet e ofruara nga furnizuesi, përfshirë nivelet e ofruara të shërbimit të cilësisë së ofruar;</w:t>
      </w:r>
    </w:p>
    <w:p w:rsidR="00990889" w:rsidRPr="006E10D5" w:rsidRDefault="00990889" w:rsidP="00CD4C22">
      <w:pPr>
        <w:widowControl w:val="0"/>
        <w:tabs>
          <w:tab w:val="left" w:pos="426"/>
        </w:tabs>
        <w:spacing w:after="0" w:line="240" w:lineRule="auto"/>
        <w:rPr>
          <w:rFonts w:ascii="Garamond" w:hAnsi="Garamond"/>
          <w:spacing w:val="-4"/>
          <w:sz w:val="24"/>
          <w:szCs w:val="24"/>
          <w:lang w:val="sq-AL"/>
        </w:rPr>
      </w:pPr>
      <w:r w:rsidRPr="006E10D5">
        <w:rPr>
          <w:rFonts w:ascii="Garamond" w:hAnsi="Garamond"/>
          <w:spacing w:val="-4"/>
          <w:sz w:val="24"/>
          <w:szCs w:val="24"/>
          <w:lang w:val="sq-AL"/>
        </w:rPr>
        <w:t>e)</w:t>
      </w:r>
      <w:r w:rsidR="00C358A3" w:rsidRPr="006E10D5">
        <w:rPr>
          <w:rFonts w:ascii="Garamond" w:hAnsi="Garamond"/>
          <w:spacing w:val="-4"/>
          <w:sz w:val="24"/>
          <w:szCs w:val="24"/>
          <w:lang w:val="sq-AL"/>
        </w:rPr>
        <w:t xml:space="preserve"> </w:t>
      </w:r>
      <w:r w:rsidRPr="006E10D5">
        <w:rPr>
          <w:rFonts w:ascii="Garamond" w:hAnsi="Garamond"/>
          <w:spacing w:val="-4"/>
          <w:sz w:val="24"/>
          <w:szCs w:val="24"/>
          <w:lang w:val="sq-AL"/>
        </w:rPr>
        <w:tab/>
      </w:r>
      <w:r w:rsidR="004C20F8" w:rsidRPr="006E10D5">
        <w:rPr>
          <w:rFonts w:ascii="Garamond" w:hAnsi="Garamond"/>
          <w:spacing w:val="-4"/>
          <w:sz w:val="24"/>
          <w:szCs w:val="24"/>
          <w:lang w:val="sq-AL"/>
        </w:rPr>
        <w:t xml:space="preserve">Kushtet </w:t>
      </w:r>
      <w:r w:rsidRPr="006E10D5">
        <w:rPr>
          <w:rFonts w:ascii="Garamond" w:hAnsi="Garamond"/>
          <w:spacing w:val="-4"/>
          <w:sz w:val="24"/>
          <w:szCs w:val="24"/>
          <w:lang w:val="sq-AL"/>
        </w:rPr>
        <w:t>në lidhje me cilësinë e furnizimit të gazit natyror në pikën e matjes;</w:t>
      </w:r>
    </w:p>
    <w:p w:rsidR="00990889" w:rsidRPr="006E10D5" w:rsidRDefault="00990889" w:rsidP="00CD4C22">
      <w:pPr>
        <w:widowControl w:val="0"/>
        <w:tabs>
          <w:tab w:val="left" w:pos="426"/>
        </w:tabs>
        <w:spacing w:after="0" w:line="240" w:lineRule="auto"/>
        <w:rPr>
          <w:rFonts w:ascii="Garamond" w:hAnsi="Garamond"/>
          <w:spacing w:val="-4"/>
          <w:sz w:val="24"/>
          <w:szCs w:val="24"/>
          <w:lang w:val="sq-AL"/>
        </w:rPr>
      </w:pPr>
      <w:r w:rsidRPr="006E10D5">
        <w:rPr>
          <w:rFonts w:ascii="Garamond" w:hAnsi="Garamond"/>
          <w:spacing w:val="-4"/>
          <w:sz w:val="24"/>
          <w:szCs w:val="24"/>
          <w:lang w:val="sq-AL"/>
        </w:rPr>
        <w:t>ë)</w:t>
      </w:r>
      <w:r w:rsidRPr="006E10D5">
        <w:rPr>
          <w:rFonts w:ascii="Garamond" w:hAnsi="Garamond"/>
          <w:spacing w:val="-4"/>
          <w:sz w:val="24"/>
          <w:szCs w:val="24"/>
          <w:lang w:val="sq-AL"/>
        </w:rPr>
        <w:tab/>
      </w:r>
      <w:r w:rsidR="00C358A3" w:rsidRPr="006E10D5">
        <w:rPr>
          <w:rFonts w:ascii="Garamond" w:hAnsi="Garamond"/>
          <w:spacing w:val="-4"/>
          <w:sz w:val="24"/>
          <w:szCs w:val="24"/>
          <w:lang w:val="sq-AL"/>
        </w:rPr>
        <w:t xml:space="preserve"> </w:t>
      </w:r>
      <w:r w:rsidR="004C20F8" w:rsidRPr="006E10D5">
        <w:rPr>
          <w:rFonts w:ascii="Garamond" w:hAnsi="Garamond"/>
          <w:spacing w:val="-4"/>
          <w:sz w:val="24"/>
          <w:szCs w:val="24"/>
          <w:lang w:val="sq-AL"/>
        </w:rPr>
        <w:t xml:space="preserve">Çmimet </w:t>
      </w:r>
      <w:r w:rsidRPr="006E10D5">
        <w:rPr>
          <w:rFonts w:ascii="Garamond" w:hAnsi="Garamond"/>
          <w:spacing w:val="-4"/>
          <w:sz w:val="24"/>
          <w:szCs w:val="24"/>
          <w:lang w:val="sq-AL"/>
        </w:rPr>
        <w:t>e gazit natyror të aplikuara për klientin fundor;</w:t>
      </w:r>
    </w:p>
    <w:p w:rsidR="00990889" w:rsidRPr="006E10D5" w:rsidRDefault="00990889" w:rsidP="00CD4C22">
      <w:pPr>
        <w:widowControl w:val="0"/>
        <w:tabs>
          <w:tab w:val="left" w:pos="426"/>
        </w:tabs>
        <w:spacing w:after="0" w:line="240" w:lineRule="auto"/>
        <w:rPr>
          <w:rFonts w:ascii="Garamond" w:hAnsi="Garamond"/>
          <w:spacing w:val="-4"/>
          <w:sz w:val="24"/>
          <w:szCs w:val="24"/>
          <w:lang w:val="sq-AL"/>
        </w:rPr>
      </w:pPr>
      <w:r w:rsidRPr="006E10D5">
        <w:rPr>
          <w:rFonts w:ascii="Garamond" w:hAnsi="Garamond"/>
          <w:spacing w:val="-4"/>
          <w:sz w:val="24"/>
          <w:szCs w:val="24"/>
          <w:lang w:val="sq-AL"/>
        </w:rPr>
        <w:t>f)</w:t>
      </w:r>
      <w:r w:rsidR="00C358A3" w:rsidRPr="006E10D5">
        <w:rPr>
          <w:rFonts w:ascii="Garamond" w:hAnsi="Garamond"/>
          <w:spacing w:val="-4"/>
          <w:sz w:val="24"/>
          <w:szCs w:val="24"/>
          <w:lang w:val="sq-AL"/>
        </w:rPr>
        <w:t xml:space="preserve"> </w:t>
      </w:r>
      <w:r w:rsidRPr="006E10D5">
        <w:rPr>
          <w:rFonts w:ascii="Garamond" w:hAnsi="Garamond"/>
          <w:spacing w:val="-4"/>
          <w:sz w:val="24"/>
          <w:szCs w:val="24"/>
          <w:lang w:val="sq-AL"/>
        </w:rPr>
        <w:tab/>
      </w:r>
      <w:r w:rsidR="004C20F8" w:rsidRPr="006E10D5">
        <w:rPr>
          <w:rFonts w:ascii="Garamond" w:hAnsi="Garamond"/>
          <w:spacing w:val="-4"/>
          <w:sz w:val="24"/>
          <w:szCs w:val="24"/>
          <w:lang w:val="sq-AL"/>
        </w:rPr>
        <w:t xml:space="preserve">Metodat </w:t>
      </w:r>
      <w:r w:rsidRPr="006E10D5">
        <w:rPr>
          <w:rFonts w:ascii="Garamond" w:hAnsi="Garamond"/>
          <w:spacing w:val="-4"/>
          <w:sz w:val="24"/>
          <w:szCs w:val="24"/>
          <w:lang w:val="sq-AL"/>
        </w:rPr>
        <w:t>për llogaritjen, faturimin dhe pagesat e gazit natyror të konsumuar;</w:t>
      </w:r>
    </w:p>
    <w:p w:rsidR="00990889" w:rsidRDefault="00990889" w:rsidP="00CD4C22">
      <w:pPr>
        <w:widowControl w:val="0"/>
        <w:tabs>
          <w:tab w:val="left" w:pos="426"/>
        </w:tabs>
        <w:spacing w:after="0" w:line="240" w:lineRule="auto"/>
        <w:rPr>
          <w:rFonts w:ascii="Garamond" w:hAnsi="Garamond"/>
          <w:spacing w:val="-4"/>
          <w:sz w:val="24"/>
          <w:szCs w:val="24"/>
          <w:lang w:val="sq-AL"/>
        </w:rPr>
      </w:pPr>
      <w:r w:rsidRPr="006E10D5">
        <w:rPr>
          <w:rFonts w:ascii="Garamond" w:hAnsi="Garamond"/>
          <w:spacing w:val="-4"/>
          <w:sz w:val="24"/>
          <w:szCs w:val="24"/>
          <w:lang w:val="sq-AL"/>
        </w:rPr>
        <w:t>g)</w:t>
      </w:r>
      <w:r w:rsidR="004C20F8" w:rsidRPr="006E10D5">
        <w:rPr>
          <w:rFonts w:ascii="Garamond" w:hAnsi="Garamond"/>
          <w:spacing w:val="-4"/>
          <w:sz w:val="24"/>
          <w:szCs w:val="24"/>
          <w:lang w:val="sq-AL"/>
        </w:rPr>
        <w:t xml:space="preserve"> </w:t>
      </w:r>
      <w:r w:rsidRPr="006E10D5">
        <w:rPr>
          <w:rFonts w:ascii="Garamond" w:hAnsi="Garamond"/>
          <w:spacing w:val="-4"/>
          <w:sz w:val="24"/>
          <w:szCs w:val="24"/>
          <w:lang w:val="sq-AL"/>
        </w:rPr>
        <w:tab/>
      </w:r>
      <w:r w:rsidR="004C20F8" w:rsidRPr="006E10D5">
        <w:rPr>
          <w:rFonts w:ascii="Garamond" w:hAnsi="Garamond"/>
          <w:spacing w:val="-4"/>
          <w:sz w:val="24"/>
          <w:szCs w:val="24"/>
          <w:lang w:val="sq-AL"/>
        </w:rPr>
        <w:t xml:space="preserve">Metodat </w:t>
      </w:r>
      <w:r w:rsidRPr="006E10D5">
        <w:rPr>
          <w:rFonts w:ascii="Garamond" w:hAnsi="Garamond"/>
          <w:spacing w:val="-4"/>
          <w:sz w:val="24"/>
          <w:szCs w:val="24"/>
          <w:lang w:val="sq-AL"/>
        </w:rPr>
        <w:t>për sigurimin e informacionit të përditësuar mbi shërbimet e ofruara nga furnizuesi dhe mbi çmimet e gazit natyror që aplikohen për klientin fundor;</w:t>
      </w:r>
    </w:p>
    <w:p w:rsidR="006E10D5" w:rsidRPr="006E10D5" w:rsidRDefault="006E10D5" w:rsidP="00CD4C22">
      <w:pPr>
        <w:widowControl w:val="0"/>
        <w:tabs>
          <w:tab w:val="left" w:pos="426"/>
        </w:tabs>
        <w:spacing w:after="0" w:line="240" w:lineRule="auto"/>
        <w:rPr>
          <w:rFonts w:ascii="Garamond" w:hAnsi="Garamond"/>
          <w:spacing w:val="-4"/>
          <w:sz w:val="24"/>
          <w:szCs w:val="24"/>
          <w:lang w:val="sq-AL"/>
        </w:rPr>
      </w:pP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gj)</w:t>
      </w:r>
      <w:r w:rsidR="00C358A3" w:rsidRPr="003337E6">
        <w:rPr>
          <w:rFonts w:ascii="Garamond" w:hAnsi="Garamond"/>
          <w:sz w:val="24"/>
          <w:szCs w:val="24"/>
          <w:lang w:val="sq-AL"/>
        </w:rPr>
        <w:t xml:space="preserve"> </w:t>
      </w:r>
      <w:r w:rsidRPr="003337E6">
        <w:rPr>
          <w:rFonts w:ascii="Garamond" w:hAnsi="Garamond"/>
          <w:sz w:val="24"/>
          <w:szCs w:val="24"/>
          <w:lang w:val="sq-AL"/>
        </w:rPr>
        <w:tab/>
      </w:r>
      <w:r w:rsidR="004C20F8" w:rsidRPr="003337E6">
        <w:rPr>
          <w:rFonts w:ascii="Garamond" w:hAnsi="Garamond"/>
          <w:sz w:val="24"/>
          <w:szCs w:val="24"/>
          <w:lang w:val="sq-AL"/>
        </w:rPr>
        <w:t xml:space="preserve">Të </w:t>
      </w:r>
      <w:r w:rsidRPr="003337E6">
        <w:rPr>
          <w:rFonts w:ascii="Garamond" w:hAnsi="Garamond"/>
          <w:sz w:val="24"/>
          <w:szCs w:val="24"/>
          <w:lang w:val="sq-AL"/>
        </w:rPr>
        <w:t>dhënat e kontaktit për personat e autorizuar dhe të qendrave të kujdesit të klientit, përfshirë oraret e tyre të punës, kur klienti fundor do të jetë në gjendje të marrë të gjithë informacionin e nevojshëm për zbatimin e kontratës së furnizimit me gaz natyror;</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h)</w:t>
      </w:r>
      <w:r w:rsidR="00C358A3" w:rsidRPr="003337E6">
        <w:rPr>
          <w:rFonts w:ascii="Garamond" w:hAnsi="Garamond"/>
          <w:sz w:val="24"/>
          <w:szCs w:val="24"/>
          <w:lang w:val="sq-AL"/>
        </w:rPr>
        <w:t xml:space="preserve"> </w:t>
      </w:r>
      <w:r w:rsidRPr="003337E6">
        <w:rPr>
          <w:rFonts w:ascii="Garamond" w:hAnsi="Garamond"/>
          <w:sz w:val="24"/>
          <w:szCs w:val="24"/>
          <w:lang w:val="sq-AL"/>
        </w:rPr>
        <w:tab/>
      </w:r>
      <w:r w:rsidR="004C20F8" w:rsidRPr="003337E6">
        <w:rPr>
          <w:rFonts w:ascii="Garamond" w:hAnsi="Garamond"/>
          <w:sz w:val="24"/>
          <w:szCs w:val="24"/>
          <w:lang w:val="sq-AL"/>
        </w:rPr>
        <w:t xml:space="preserve">Informacion </w:t>
      </w:r>
      <w:r w:rsidRPr="003337E6">
        <w:rPr>
          <w:rFonts w:ascii="Garamond" w:hAnsi="Garamond"/>
          <w:sz w:val="24"/>
          <w:szCs w:val="24"/>
          <w:lang w:val="sq-AL"/>
        </w:rPr>
        <w:t>në lidhje me të drejtat e klientit;</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i)</w:t>
      </w:r>
      <w:r w:rsidRPr="003337E6">
        <w:rPr>
          <w:rFonts w:ascii="Garamond" w:hAnsi="Garamond"/>
          <w:sz w:val="24"/>
          <w:szCs w:val="24"/>
          <w:lang w:val="sq-AL"/>
        </w:rPr>
        <w:tab/>
      </w:r>
      <w:r w:rsidR="00C358A3" w:rsidRPr="003337E6">
        <w:rPr>
          <w:rFonts w:ascii="Garamond" w:hAnsi="Garamond"/>
          <w:sz w:val="24"/>
          <w:szCs w:val="24"/>
          <w:lang w:val="sq-AL"/>
        </w:rPr>
        <w:t xml:space="preserve"> </w:t>
      </w:r>
      <w:r w:rsidR="004C20F8" w:rsidRPr="003337E6">
        <w:rPr>
          <w:rFonts w:ascii="Garamond" w:hAnsi="Garamond"/>
          <w:sz w:val="24"/>
          <w:szCs w:val="24"/>
          <w:lang w:val="sq-AL"/>
        </w:rPr>
        <w:t xml:space="preserve">Përgjegjësi </w:t>
      </w:r>
      <w:r w:rsidRPr="003337E6">
        <w:rPr>
          <w:rFonts w:ascii="Garamond" w:hAnsi="Garamond"/>
          <w:sz w:val="24"/>
          <w:szCs w:val="24"/>
          <w:lang w:val="sq-AL"/>
        </w:rPr>
        <w:t>lidhur me moszbatimin e detyrimeve të ndërmarra nga palët kontraktore;</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j)</w:t>
      </w:r>
      <w:r w:rsidRPr="003337E6">
        <w:rPr>
          <w:rFonts w:ascii="Garamond" w:hAnsi="Garamond"/>
          <w:sz w:val="24"/>
          <w:szCs w:val="24"/>
          <w:lang w:val="sq-AL"/>
        </w:rPr>
        <w:tab/>
      </w:r>
      <w:r w:rsidR="00C358A3" w:rsidRPr="003337E6">
        <w:rPr>
          <w:rFonts w:ascii="Garamond" w:hAnsi="Garamond"/>
          <w:sz w:val="24"/>
          <w:szCs w:val="24"/>
          <w:lang w:val="sq-AL"/>
        </w:rPr>
        <w:t xml:space="preserve"> </w:t>
      </w:r>
      <w:r w:rsidR="004C20F8" w:rsidRPr="003337E6">
        <w:rPr>
          <w:rFonts w:ascii="Garamond" w:hAnsi="Garamond"/>
          <w:sz w:val="24"/>
          <w:szCs w:val="24"/>
          <w:lang w:val="sq-AL"/>
        </w:rPr>
        <w:t xml:space="preserve">Afatet </w:t>
      </w:r>
      <w:r w:rsidRPr="003337E6">
        <w:rPr>
          <w:rFonts w:ascii="Garamond" w:hAnsi="Garamond"/>
          <w:sz w:val="24"/>
          <w:szCs w:val="24"/>
          <w:lang w:val="sq-AL"/>
        </w:rPr>
        <w:t>dhe kushtet për kompensimin e humbjeve të shkaktuara si rezultat i mospërmbushjes së</w:t>
      </w:r>
      <w:r w:rsidR="001B7033">
        <w:rPr>
          <w:rFonts w:ascii="Garamond" w:hAnsi="Garamond"/>
          <w:sz w:val="24"/>
          <w:szCs w:val="24"/>
          <w:lang w:val="sq-AL"/>
        </w:rPr>
        <w:t xml:space="preserve"> </w:t>
      </w:r>
      <w:r w:rsidRPr="003337E6">
        <w:rPr>
          <w:rFonts w:ascii="Garamond" w:hAnsi="Garamond"/>
          <w:sz w:val="24"/>
          <w:szCs w:val="24"/>
          <w:lang w:val="sq-AL"/>
        </w:rPr>
        <w:t>detyrimeve të ndërmarra nga palët kontraktore;</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k)</w:t>
      </w:r>
      <w:r w:rsidRPr="003337E6">
        <w:rPr>
          <w:rFonts w:ascii="Garamond" w:hAnsi="Garamond"/>
          <w:sz w:val="24"/>
          <w:szCs w:val="24"/>
          <w:lang w:val="sq-AL"/>
        </w:rPr>
        <w:tab/>
      </w:r>
      <w:r w:rsidR="00C358A3" w:rsidRPr="003337E6">
        <w:rPr>
          <w:rFonts w:ascii="Garamond" w:hAnsi="Garamond"/>
          <w:sz w:val="24"/>
          <w:szCs w:val="24"/>
          <w:lang w:val="sq-AL"/>
        </w:rPr>
        <w:t xml:space="preserve"> </w:t>
      </w:r>
      <w:r w:rsidR="004C20F8" w:rsidRPr="003337E6">
        <w:rPr>
          <w:rFonts w:ascii="Garamond" w:hAnsi="Garamond"/>
          <w:sz w:val="24"/>
          <w:szCs w:val="24"/>
          <w:lang w:val="sq-AL"/>
        </w:rPr>
        <w:t xml:space="preserve">Afatet </w:t>
      </w:r>
      <w:r w:rsidRPr="003337E6">
        <w:rPr>
          <w:rFonts w:ascii="Garamond" w:hAnsi="Garamond"/>
          <w:sz w:val="24"/>
          <w:szCs w:val="24"/>
          <w:lang w:val="sq-AL"/>
        </w:rPr>
        <w:t xml:space="preserve">dhe kushtet për trajtimin e ankesave të </w:t>
      </w:r>
      <w:r w:rsidR="00600AEF" w:rsidRPr="003337E6">
        <w:rPr>
          <w:rFonts w:ascii="Garamond" w:hAnsi="Garamond"/>
          <w:sz w:val="24"/>
          <w:szCs w:val="24"/>
          <w:lang w:val="sq-AL"/>
        </w:rPr>
        <w:t>klientëve</w:t>
      </w:r>
      <w:r w:rsidRPr="003337E6">
        <w:rPr>
          <w:rFonts w:ascii="Garamond" w:hAnsi="Garamond"/>
          <w:sz w:val="24"/>
          <w:szCs w:val="24"/>
          <w:lang w:val="sq-AL"/>
        </w:rPr>
        <w:t xml:space="preserve"> fundorë</w:t>
      </w:r>
      <w:r w:rsidR="00341C4B">
        <w:rPr>
          <w:rFonts w:ascii="Garamond" w:hAnsi="Garamond"/>
          <w:sz w:val="24"/>
          <w:szCs w:val="24"/>
          <w:lang w:val="sq-AL"/>
        </w:rPr>
        <w:t>, si dhe</w:t>
      </w:r>
      <w:r w:rsidRPr="003337E6">
        <w:rPr>
          <w:rFonts w:ascii="Garamond" w:hAnsi="Garamond"/>
          <w:sz w:val="24"/>
          <w:szCs w:val="24"/>
          <w:lang w:val="sq-AL"/>
        </w:rPr>
        <w:t xml:space="preserve"> për zgjidhjen e mosmarrëveshjeve midis palëve kontraktore, sipas </w:t>
      </w:r>
      <w:r w:rsidR="00C625DC" w:rsidRPr="003337E6">
        <w:rPr>
          <w:rFonts w:ascii="Garamond" w:hAnsi="Garamond"/>
          <w:sz w:val="24"/>
          <w:szCs w:val="24"/>
          <w:lang w:val="sq-AL"/>
        </w:rPr>
        <w:t xml:space="preserve">ligjit </w:t>
      </w:r>
      <w:r w:rsidR="00C625DC">
        <w:rPr>
          <w:rFonts w:ascii="Garamond" w:hAnsi="Garamond"/>
          <w:sz w:val="24"/>
          <w:szCs w:val="24"/>
          <w:lang w:val="sq-AL"/>
        </w:rPr>
        <w:t xml:space="preserve">nr. </w:t>
      </w:r>
      <w:r w:rsidRPr="003337E6">
        <w:rPr>
          <w:rFonts w:ascii="Garamond" w:hAnsi="Garamond"/>
          <w:sz w:val="24"/>
          <w:szCs w:val="24"/>
          <w:lang w:val="sq-AL"/>
        </w:rPr>
        <w:t>102/2015</w:t>
      </w:r>
      <w:r w:rsidR="00C625DC">
        <w:rPr>
          <w:rFonts w:ascii="Garamond" w:hAnsi="Garamond"/>
          <w:sz w:val="24"/>
          <w:szCs w:val="24"/>
          <w:lang w:val="sq-AL"/>
        </w:rPr>
        <w:t>,</w:t>
      </w:r>
      <w:r w:rsidRPr="003337E6">
        <w:rPr>
          <w:rFonts w:ascii="Garamond" w:hAnsi="Garamond"/>
          <w:sz w:val="24"/>
          <w:szCs w:val="24"/>
          <w:lang w:val="sq-AL"/>
        </w:rPr>
        <w:t xml:space="preserve"> </w:t>
      </w:r>
      <w:r w:rsidR="008E3FF9">
        <w:rPr>
          <w:rFonts w:ascii="Garamond" w:hAnsi="Garamond"/>
          <w:sz w:val="24"/>
          <w:szCs w:val="24"/>
          <w:lang w:val="sq-AL"/>
        </w:rPr>
        <w:t>“Për sektorin e gazit natyror”</w:t>
      </w:r>
      <w:r w:rsidRPr="003337E6">
        <w:rPr>
          <w:rFonts w:ascii="Garamond" w:hAnsi="Garamond"/>
          <w:sz w:val="24"/>
          <w:szCs w:val="24"/>
          <w:lang w:val="sq-AL"/>
        </w:rPr>
        <w:t xml:space="preserve">; dhe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l)</w:t>
      </w:r>
      <w:r w:rsidRPr="003337E6">
        <w:rPr>
          <w:rFonts w:ascii="Garamond" w:hAnsi="Garamond"/>
          <w:sz w:val="24"/>
          <w:szCs w:val="24"/>
          <w:lang w:val="sq-AL"/>
        </w:rPr>
        <w:tab/>
      </w:r>
      <w:r w:rsidR="00B30859" w:rsidRPr="003337E6">
        <w:rPr>
          <w:rFonts w:ascii="Garamond" w:hAnsi="Garamond"/>
          <w:sz w:val="24"/>
          <w:szCs w:val="24"/>
          <w:lang w:val="sq-AL"/>
        </w:rPr>
        <w:t xml:space="preserve"> </w:t>
      </w:r>
      <w:r w:rsidR="004C20F8" w:rsidRPr="003337E6">
        <w:rPr>
          <w:rFonts w:ascii="Garamond" w:hAnsi="Garamond"/>
          <w:sz w:val="24"/>
          <w:szCs w:val="24"/>
          <w:lang w:val="sq-AL"/>
        </w:rPr>
        <w:t xml:space="preserve">Afatin </w:t>
      </w:r>
      <w:r w:rsidRPr="003337E6">
        <w:rPr>
          <w:rFonts w:ascii="Garamond" w:hAnsi="Garamond"/>
          <w:sz w:val="24"/>
          <w:szCs w:val="24"/>
          <w:lang w:val="sq-AL"/>
        </w:rPr>
        <w:t>për vlefshmërinë e kontratës së furnizimit me gaz natyror, afatet dhe kushtet për ndryshimin, rinovimin dhe përfundimin e saj, përfshirë informacionin nëse klienti fundor ka të drejtën për të përfunduar kontratën pa penalitete financiare ose masa të tjera kufizuese.</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5.3</w:t>
      </w:r>
      <w:r w:rsidRPr="003337E6">
        <w:rPr>
          <w:rFonts w:ascii="Garamond" w:hAnsi="Garamond"/>
          <w:sz w:val="24"/>
          <w:szCs w:val="24"/>
          <w:lang w:val="sq-AL"/>
        </w:rPr>
        <w:tab/>
      </w:r>
      <w:r w:rsidR="00B30859" w:rsidRPr="003337E6">
        <w:rPr>
          <w:rFonts w:ascii="Garamond" w:hAnsi="Garamond"/>
          <w:sz w:val="24"/>
          <w:szCs w:val="24"/>
          <w:lang w:val="sq-AL"/>
        </w:rPr>
        <w:t xml:space="preserve"> </w:t>
      </w:r>
      <w:r w:rsidRPr="003337E6">
        <w:rPr>
          <w:rFonts w:ascii="Garamond" w:hAnsi="Garamond"/>
          <w:sz w:val="24"/>
          <w:szCs w:val="24"/>
          <w:lang w:val="sq-AL"/>
        </w:rPr>
        <w:t>Pa rënë në kundërshtim, në pikën 5.2 të kësaj rregulloreje, kontratat e furnizimit me gaz nga furnizuesi</w:t>
      </w:r>
      <w:r w:rsidR="00C625DC">
        <w:rPr>
          <w:rFonts w:ascii="Garamond" w:hAnsi="Garamond"/>
          <w:sz w:val="24"/>
          <w:szCs w:val="24"/>
          <w:lang w:val="sq-AL"/>
        </w:rPr>
        <w:t>,</w:t>
      </w:r>
      <w:r w:rsidRPr="003337E6">
        <w:rPr>
          <w:rFonts w:ascii="Garamond" w:hAnsi="Garamond"/>
          <w:sz w:val="24"/>
          <w:szCs w:val="24"/>
          <w:lang w:val="sq-AL"/>
        </w:rPr>
        <w:t xml:space="preserve"> sipas detyrimit të shërbimit publik për klientët familjarë dhe bizneset e vogla</w:t>
      </w:r>
      <w:r w:rsidR="00C625DC">
        <w:rPr>
          <w:rFonts w:ascii="Garamond" w:hAnsi="Garamond"/>
          <w:sz w:val="24"/>
          <w:szCs w:val="24"/>
          <w:lang w:val="sq-AL"/>
        </w:rPr>
        <w:t>,</w:t>
      </w:r>
      <w:r w:rsidRPr="003337E6">
        <w:rPr>
          <w:rFonts w:ascii="Garamond" w:hAnsi="Garamond"/>
          <w:sz w:val="24"/>
          <w:szCs w:val="24"/>
          <w:lang w:val="sq-AL"/>
        </w:rPr>
        <w:t xml:space="preserve"> duhet të përputhen me kontratën tip të furnizimit të miratuar nga ERE. Përmbajtjet e kontratave respektive mund të modifikohen ose në të kundërt të ndërhyhet nga palët kontraktore vetëm në rastet me vendim të ERE-s, sikurse përcakt</w:t>
      </w:r>
      <w:r w:rsidR="00205A4D">
        <w:rPr>
          <w:rFonts w:ascii="Garamond" w:hAnsi="Garamond"/>
          <w:sz w:val="24"/>
          <w:szCs w:val="24"/>
          <w:lang w:val="sq-AL"/>
        </w:rPr>
        <w:t>ohet</w:t>
      </w:r>
      <w:r w:rsidRPr="003337E6">
        <w:rPr>
          <w:rFonts w:ascii="Garamond" w:hAnsi="Garamond"/>
          <w:sz w:val="24"/>
          <w:szCs w:val="24"/>
          <w:lang w:val="sq-AL"/>
        </w:rPr>
        <w:t xml:space="preserve"> në </w:t>
      </w:r>
      <w:r w:rsidR="00205A4D" w:rsidRPr="003337E6">
        <w:rPr>
          <w:rFonts w:ascii="Garamond" w:hAnsi="Garamond"/>
          <w:sz w:val="24"/>
          <w:szCs w:val="24"/>
          <w:lang w:val="sq-AL"/>
        </w:rPr>
        <w:t xml:space="preserve">nenin </w:t>
      </w:r>
      <w:r w:rsidRPr="003337E6">
        <w:rPr>
          <w:rFonts w:ascii="Garamond" w:hAnsi="Garamond"/>
          <w:sz w:val="24"/>
          <w:szCs w:val="24"/>
          <w:lang w:val="sq-AL"/>
        </w:rPr>
        <w:t xml:space="preserve">7 të kësaj </w:t>
      </w:r>
      <w:r w:rsidR="00205A4D" w:rsidRPr="003337E6">
        <w:rPr>
          <w:rFonts w:ascii="Garamond" w:hAnsi="Garamond"/>
          <w:sz w:val="24"/>
          <w:szCs w:val="24"/>
          <w:lang w:val="sq-AL"/>
        </w:rPr>
        <w:t>rregullore</w:t>
      </w:r>
      <w:r w:rsidR="00205A4D">
        <w:rPr>
          <w:rFonts w:ascii="Garamond" w:hAnsi="Garamond"/>
          <w:sz w:val="24"/>
          <w:szCs w:val="24"/>
          <w:lang w:val="sq-AL"/>
        </w:rPr>
        <w:t>je</w:t>
      </w:r>
      <w:r w:rsidRPr="003337E6">
        <w:rPr>
          <w:rFonts w:ascii="Garamond" w:hAnsi="Garamond"/>
          <w:sz w:val="24"/>
          <w:szCs w:val="24"/>
          <w:lang w:val="sq-AL"/>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5.4</w:t>
      </w:r>
      <w:r w:rsidR="00B30859" w:rsidRPr="003337E6">
        <w:rPr>
          <w:rFonts w:ascii="Garamond" w:hAnsi="Garamond"/>
          <w:sz w:val="24"/>
          <w:szCs w:val="24"/>
          <w:lang w:val="sq-AL"/>
        </w:rPr>
        <w:t xml:space="preserve"> </w:t>
      </w:r>
      <w:r w:rsidRPr="003337E6">
        <w:rPr>
          <w:rFonts w:ascii="Garamond" w:hAnsi="Garamond"/>
          <w:sz w:val="24"/>
          <w:szCs w:val="24"/>
          <w:lang w:val="sq-AL"/>
        </w:rPr>
        <w:tab/>
        <w:t xml:space="preserve">Pa rënë në kundërshtim me pikën 5.2, kontratat e shërbimit me gaz nga furnizuesi i mundësisë së fundit, mund të parashikojë afatet dhe kushtet specifike sipas furnizuesit të mundësisë së fundit me gaz natyror, konform </w:t>
      </w:r>
      <w:r w:rsidR="00416EE0">
        <w:rPr>
          <w:rFonts w:ascii="Garamond" w:hAnsi="Garamond"/>
          <w:sz w:val="24"/>
          <w:szCs w:val="24"/>
          <w:lang w:val="sq-AL"/>
        </w:rPr>
        <w:t xml:space="preserve">ligjit </w:t>
      </w:r>
      <w:r w:rsidR="00810F7F">
        <w:rPr>
          <w:rFonts w:ascii="Garamond" w:hAnsi="Garamond"/>
          <w:sz w:val="24"/>
          <w:szCs w:val="24"/>
          <w:lang w:val="sq-AL"/>
        </w:rPr>
        <w:t xml:space="preserve">nr. 102/2015, </w:t>
      </w:r>
      <w:r w:rsidR="008E3FF9">
        <w:rPr>
          <w:rFonts w:ascii="Garamond" w:hAnsi="Garamond"/>
          <w:sz w:val="24"/>
          <w:szCs w:val="24"/>
          <w:lang w:val="sq-AL"/>
        </w:rPr>
        <w:t>“Për sektorin e gazit natyror”</w:t>
      </w:r>
      <w:r w:rsidRPr="003337E6">
        <w:rPr>
          <w:rFonts w:ascii="Garamond" w:hAnsi="Garamond"/>
          <w:sz w:val="24"/>
          <w:szCs w:val="24"/>
          <w:lang w:val="sq-AL"/>
        </w:rPr>
        <w:t xml:space="preserve"> dhe rregullave operacionale të furnizuesit të mundësisë së fundit, të miratuara nga ERE.</w:t>
      </w:r>
      <w:r w:rsidR="001B7033">
        <w:rPr>
          <w:rFonts w:ascii="Garamond" w:hAnsi="Garamond"/>
          <w:sz w:val="24"/>
          <w:szCs w:val="24"/>
          <w:lang w:val="sq-AL"/>
        </w:rPr>
        <w:t xml:space="preserve"> </w:t>
      </w:r>
    </w:p>
    <w:p w:rsidR="00990889"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 xml:space="preserve"> 5.5</w:t>
      </w:r>
      <w:r w:rsidRPr="003337E6">
        <w:rPr>
          <w:rFonts w:ascii="Garamond" w:hAnsi="Garamond"/>
          <w:sz w:val="24"/>
          <w:szCs w:val="24"/>
          <w:lang w:val="sq-AL"/>
        </w:rPr>
        <w:tab/>
      </w:r>
      <w:r w:rsidR="00B30859" w:rsidRPr="003337E6">
        <w:rPr>
          <w:rFonts w:ascii="Garamond" w:hAnsi="Garamond"/>
          <w:sz w:val="24"/>
          <w:szCs w:val="24"/>
          <w:lang w:val="sq-AL"/>
        </w:rPr>
        <w:t xml:space="preserve"> </w:t>
      </w:r>
      <w:r w:rsidRPr="003337E6">
        <w:rPr>
          <w:rFonts w:ascii="Garamond" w:hAnsi="Garamond"/>
          <w:sz w:val="24"/>
          <w:szCs w:val="24"/>
          <w:lang w:val="sq-AL"/>
        </w:rPr>
        <w:t>Aktet ligjore në fuqi mund të përcaktojnë terma dhe kushte të veçant</w:t>
      </w:r>
      <w:r w:rsidR="00810F7F">
        <w:rPr>
          <w:rFonts w:ascii="Garamond" w:hAnsi="Garamond"/>
          <w:sz w:val="24"/>
          <w:szCs w:val="24"/>
          <w:lang w:val="sq-AL"/>
        </w:rPr>
        <w:t>ë,</w:t>
      </w:r>
      <w:r w:rsidRPr="003337E6">
        <w:rPr>
          <w:rFonts w:ascii="Garamond" w:hAnsi="Garamond"/>
          <w:sz w:val="24"/>
          <w:szCs w:val="24"/>
          <w:lang w:val="sq-AL"/>
        </w:rPr>
        <w:t xml:space="preserve"> duke përfshirë dispozitat </w:t>
      </w:r>
      <w:r w:rsidR="00600AEF" w:rsidRPr="003337E6">
        <w:rPr>
          <w:rFonts w:ascii="Garamond" w:hAnsi="Garamond"/>
          <w:sz w:val="24"/>
          <w:szCs w:val="24"/>
          <w:lang w:val="sq-AL"/>
        </w:rPr>
        <w:t>standarde</w:t>
      </w:r>
      <w:r w:rsidRPr="003337E6">
        <w:rPr>
          <w:rFonts w:ascii="Garamond" w:hAnsi="Garamond"/>
          <w:sz w:val="24"/>
          <w:szCs w:val="24"/>
          <w:lang w:val="sq-AL"/>
        </w:rPr>
        <w:t xml:space="preserve"> të detyrueshme për kontratat e furnizimit me gaz natyror që lidhen me klientët fundor</w:t>
      </w:r>
      <w:r w:rsidR="00810F7F">
        <w:rPr>
          <w:rFonts w:ascii="Garamond" w:hAnsi="Garamond"/>
          <w:sz w:val="24"/>
          <w:szCs w:val="24"/>
          <w:lang w:val="sq-AL"/>
        </w:rPr>
        <w:t>ë</w:t>
      </w:r>
      <w:r w:rsidRPr="003337E6">
        <w:rPr>
          <w:rFonts w:ascii="Garamond" w:hAnsi="Garamond"/>
          <w:sz w:val="24"/>
          <w:szCs w:val="24"/>
          <w:lang w:val="sq-AL"/>
        </w:rPr>
        <w:t xml:space="preserve"> në nevojë. </w:t>
      </w:r>
    </w:p>
    <w:p w:rsidR="00D170D9" w:rsidRDefault="00D170D9" w:rsidP="006E10D5">
      <w:pPr>
        <w:widowControl w:val="0"/>
        <w:tabs>
          <w:tab w:val="left" w:pos="567"/>
        </w:tabs>
        <w:spacing w:after="0" w:line="240" w:lineRule="auto"/>
        <w:ind w:firstLine="0"/>
        <w:rPr>
          <w:rFonts w:ascii="Garamond" w:hAnsi="Garamond"/>
          <w:sz w:val="24"/>
          <w:szCs w:val="24"/>
          <w:lang w:val="sq-AL"/>
        </w:rPr>
      </w:pPr>
    </w:p>
    <w:p w:rsidR="006E10D5" w:rsidRDefault="006E10D5" w:rsidP="006E10D5">
      <w:pPr>
        <w:widowControl w:val="0"/>
        <w:tabs>
          <w:tab w:val="left" w:pos="567"/>
        </w:tabs>
        <w:spacing w:after="0" w:line="240" w:lineRule="auto"/>
        <w:ind w:firstLine="0"/>
        <w:rPr>
          <w:rFonts w:ascii="Garamond" w:hAnsi="Garamond"/>
          <w:sz w:val="24"/>
          <w:szCs w:val="24"/>
          <w:lang w:val="sq-AL"/>
        </w:rPr>
      </w:pP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5.6</w:t>
      </w:r>
      <w:r w:rsidRPr="003337E6">
        <w:rPr>
          <w:rFonts w:ascii="Garamond" w:hAnsi="Garamond"/>
          <w:sz w:val="24"/>
          <w:szCs w:val="24"/>
          <w:lang w:val="sq-AL"/>
        </w:rPr>
        <w:tab/>
      </w:r>
      <w:r w:rsidR="00B30859" w:rsidRPr="003337E6">
        <w:rPr>
          <w:rFonts w:ascii="Garamond" w:hAnsi="Garamond"/>
          <w:sz w:val="24"/>
          <w:szCs w:val="24"/>
          <w:lang w:val="sq-AL"/>
        </w:rPr>
        <w:t xml:space="preserve"> </w:t>
      </w:r>
      <w:r w:rsidRPr="003337E6">
        <w:rPr>
          <w:rFonts w:ascii="Garamond" w:hAnsi="Garamond"/>
          <w:sz w:val="24"/>
          <w:szCs w:val="24"/>
          <w:lang w:val="sq-AL"/>
        </w:rPr>
        <w:t>Dispozitat e kontratës së furnizimit me gaz duhet të jenë të drejta, proporcionale, të qarta dhe të kuptues</w:t>
      </w:r>
      <w:r w:rsidR="00810F7F">
        <w:rPr>
          <w:rFonts w:ascii="Garamond" w:hAnsi="Garamond"/>
          <w:sz w:val="24"/>
          <w:szCs w:val="24"/>
          <w:lang w:val="sq-AL"/>
        </w:rPr>
        <w:t>hme</w:t>
      </w:r>
      <w:r w:rsidRPr="003337E6">
        <w:rPr>
          <w:rFonts w:ascii="Garamond" w:hAnsi="Garamond"/>
          <w:sz w:val="24"/>
          <w:szCs w:val="24"/>
          <w:lang w:val="sq-AL"/>
        </w:rPr>
        <w:t xml:space="preserve"> dhe duhet të aplikohen në mënyrë transparente dhe </w:t>
      </w:r>
      <w:r w:rsidR="00810F7F">
        <w:rPr>
          <w:rFonts w:ascii="Garamond" w:hAnsi="Garamond"/>
          <w:sz w:val="24"/>
          <w:szCs w:val="24"/>
          <w:lang w:val="sq-AL"/>
        </w:rPr>
        <w:t>jo</w:t>
      </w:r>
      <w:r w:rsidRPr="003337E6">
        <w:rPr>
          <w:rFonts w:ascii="Garamond" w:hAnsi="Garamond"/>
          <w:sz w:val="24"/>
          <w:szCs w:val="24"/>
          <w:lang w:val="sq-AL"/>
        </w:rPr>
        <w:t>diskriminuese. Kontratat e furnizimit me gaz natyror nuk duhet të kenë pengesa në ushtrimin e të drejtave të klientit fundor dhe nuk duhet të paraqesin metoda të padrejta ose çorientuese të shitjes, matjes, faturimit dhe/ose pagesës.</w:t>
      </w:r>
      <w:r w:rsidR="001B7033">
        <w:rPr>
          <w:rFonts w:ascii="Garamond" w:hAnsi="Garamond"/>
          <w:sz w:val="24"/>
          <w:szCs w:val="24"/>
          <w:lang w:val="sq-AL"/>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5.7</w:t>
      </w:r>
      <w:r w:rsidRPr="003337E6">
        <w:rPr>
          <w:rFonts w:ascii="Garamond" w:hAnsi="Garamond"/>
          <w:sz w:val="24"/>
          <w:szCs w:val="24"/>
          <w:lang w:val="sq-AL"/>
        </w:rPr>
        <w:tab/>
      </w:r>
      <w:r w:rsidR="00B30859" w:rsidRPr="003337E6">
        <w:rPr>
          <w:rFonts w:ascii="Garamond" w:hAnsi="Garamond"/>
          <w:sz w:val="24"/>
          <w:szCs w:val="24"/>
          <w:lang w:val="sq-AL"/>
        </w:rPr>
        <w:t xml:space="preserve"> </w:t>
      </w:r>
      <w:r w:rsidRPr="003337E6">
        <w:rPr>
          <w:rFonts w:ascii="Garamond" w:hAnsi="Garamond"/>
          <w:sz w:val="24"/>
          <w:szCs w:val="24"/>
          <w:lang w:val="sq-AL"/>
        </w:rPr>
        <w:t xml:space="preserve">Kontratat e furnizimit me gaz natyror nuk duhet të përmbajnë dispozita që mund të parandalojnë ose </w:t>
      </w:r>
      <w:r w:rsidR="00810F7F">
        <w:rPr>
          <w:rFonts w:ascii="Garamond" w:hAnsi="Garamond"/>
          <w:sz w:val="24"/>
          <w:szCs w:val="24"/>
          <w:lang w:val="sq-AL"/>
        </w:rPr>
        <w:t xml:space="preserve">të </w:t>
      </w:r>
      <w:r w:rsidRPr="003337E6">
        <w:rPr>
          <w:rFonts w:ascii="Garamond" w:hAnsi="Garamond"/>
          <w:sz w:val="24"/>
          <w:szCs w:val="24"/>
          <w:lang w:val="sq-AL"/>
        </w:rPr>
        <w:t xml:space="preserve">pengojnë klientin nga ndërprerja e njëanshme e kontratës, sipas afateve dhe kushteve të vendosura në këto </w:t>
      </w:r>
      <w:r w:rsidR="00810F7F" w:rsidRPr="003337E6">
        <w:rPr>
          <w:rFonts w:ascii="Garamond" w:hAnsi="Garamond"/>
          <w:sz w:val="24"/>
          <w:szCs w:val="24"/>
          <w:lang w:val="sq-AL"/>
        </w:rPr>
        <w:t xml:space="preserve">rregulla </w:t>
      </w:r>
      <w:r w:rsidRPr="003337E6">
        <w:rPr>
          <w:rFonts w:ascii="Garamond" w:hAnsi="Garamond"/>
          <w:sz w:val="24"/>
          <w:szCs w:val="24"/>
          <w:lang w:val="sq-AL"/>
        </w:rPr>
        <w:t>dhe/ose ndryshimi pa pagesë i furnizuesit sipas rregullave të ndryshimit të furnizuesit, të miratuara nga ERE.</w:t>
      </w:r>
      <w:r w:rsidR="001B7033">
        <w:rPr>
          <w:rFonts w:ascii="Garamond" w:hAnsi="Garamond"/>
          <w:sz w:val="24"/>
          <w:szCs w:val="24"/>
          <w:lang w:val="sq-AL"/>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5.8</w:t>
      </w:r>
      <w:r w:rsidRPr="003337E6">
        <w:rPr>
          <w:rFonts w:ascii="Garamond" w:hAnsi="Garamond"/>
          <w:sz w:val="24"/>
          <w:szCs w:val="24"/>
          <w:lang w:val="sq-AL"/>
        </w:rPr>
        <w:tab/>
      </w:r>
      <w:r w:rsidR="00B30859" w:rsidRPr="003337E6">
        <w:rPr>
          <w:rFonts w:ascii="Garamond" w:hAnsi="Garamond"/>
          <w:sz w:val="24"/>
          <w:szCs w:val="24"/>
          <w:lang w:val="sq-AL"/>
        </w:rPr>
        <w:t xml:space="preserve"> </w:t>
      </w:r>
      <w:r w:rsidRPr="003337E6">
        <w:rPr>
          <w:rFonts w:ascii="Garamond" w:hAnsi="Garamond"/>
          <w:sz w:val="24"/>
          <w:szCs w:val="24"/>
          <w:lang w:val="sq-AL"/>
        </w:rPr>
        <w:t>Përmbajtjet e kontratës së furnizimit me gaz duhet të publikohen paraprakisht dhe t</w:t>
      </w:r>
      <w:r w:rsidR="00810F7F">
        <w:rPr>
          <w:rFonts w:ascii="Garamond" w:hAnsi="Garamond"/>
          <w:sz w:val="24"/>
          <w:szCs w:val="24"/>
          <w:lang w:val="sq-AL"/>
        </w:rPr>
        <w:t>’</w:t>
      </w:r>
      <w:r w:rsidRPr="003337E6">
        <w:rPr>
          <w:rFonts w:ascii="Garamond" w:hAnsi="Garamond"/>
          <w:sz w:val="24"/>
          <w:szCs w:val="24"/>
          <w:lang w:val="sq-AL"/>
        </w:rPr>
        <w:t xml:space="preserve">i bëhet e njohur klientit. Kjo kërkesë do të aplikohet edhe në rastet kur kontrata e furnizimit me gaz lidhet përmes ndërmjetësve. </w:t>
      </w:r>
    </w:p>
    <w:p w:rsidR="00990889" w:rsidRPr="00D170D9" w:rsidRDefault="00990889" w:rsidP="00CD4C22">
      <w:pPr>
        <w:widowControl w:val="0"/>
        <w:tabs>
          <w:tab w:val="left" w:pos="567"/>
        </w:tabs>
        <w:spacing w:after="0" w:line="240" w:lineRule="auto"/>
        <w:rPr>
          <w:rFonts w:ascii="Garamond" w:hAnsi="Garamond"/>
          <w:sz w:val="14"/>
          <w:szCs w:val="24"/>
          <w:lang w:val="sq-AL"/>
        </w:rPr>
      </w:pPr>
    </w:p>
    <w:p w:rsidR="00990889" w:rsidRPr="003337E6" w:rsidRDefault="00B30859" w:rsidP="00CD4C22">
      <w:pPr>
        <w:pStyle w:val="NeniNr"/>
        <w:keepNext w:val="0"/>
        <w:rPr>
          <w:lang w:val="sq-AL"/>
        </w:rPr>
      </w:pPr>
      <w:r w:rsidRPr="003337E6">
        <w:rPr>
          <w:lang w:val="sq-AL"/>
        </w:rPr>
        <w:t xml:space="preserve"> Neni 6</w:t>
      </w:r>
    </w:p>
    <w:p w:rsidR="00990889" w:rsidRPr="003337E6" w:rsidRDefault="00990889" w:rsidP="00CD4C22">
      <w:pPr>
        <w:pStyle w:val="NeniTitull"/>
        <w:keepNext w:val="0"/>
        <w:rPr>
          <w:lang w:val="sq-AL"/>
        </w:rPr>
      </w:pPr>
      <w:r w:rsidRPr="003337E6">
        <w:rPr>
          <w:lang w:val="sq-AL"/>
        </w:rPr>
        <w:t xml:space="preserve">Lidhja e kontratës së furnizimit me gaz </w:t>
      </w:r>
    </w:p>
    <w:p w:rsidR="00B30859" w:rsidRPr="00D170D9" w:rsidRDefault="00B30859" w:rsidP="00CD4C22">
      <w:pPr>
        <w:widowControl w:val="0"/>
        <w:spacing w:after="0" w:line="240" w:lineRule="auto"/>
        <w:jc w:val="center"/>
        <w:rPr>
          <w:rFonts w:ascii="Garamond" w:hAnsi="Garamond"/>
          <w:b/>
          <w:sz w:val="14"/>
          <w:szCs w:val="24"/>
          <w:lang w:val="sq-AL"/>
        </w:rPr>
      </w:pPr>
    </w:p>
    <w:p w:rsidR="00990889" w:rsidRPr="003337E6" w:rsidRDefault="00990889" w:rsidP="00CD4C22">
      <w:pPr>
        <w:pStyle w:val="ListParagraph0"/>
        <w:widowControl w:val="0"/>
        <w:tabs>
          <w:tab w:val="left" w:pos="567"/>
        </w:tabs>
        <w:spacing w:after="0" w:line="240" w:lineRule="auto"/>
        <w:ind w:left="0" w:firstLine="284"/>
        <w:jc w:val="both"/>
        <w:rPr>
          <w:rFonts w:ascii="Garamond" w:hAnsi="Garamond"/>
          <w:sz w:val="24"/>
          <w:szCs w:val="24"/>
          <w:lang w:bidi="ar-DZ"/>
        </w:rPr>
      </w:pPr>
      <w:r w:rsidRPr="003337E6">
        <w:rPr>
          <w:rFonts w:ascii="Garamond" w:hAnsi="Garamond"/>
          <w:sz w:val="24"/>
          <w:szCs w:val="24"/>
          <w:lang w:bidi="ar-DZ"/>
        </w:rPr>
        <w:t>6.1</w:t>
      </w:r>
      <w:r w:rsidRPr="003337E6">
        <w:rPr>
          <w:rFonts w:ascii="Garamond" w:hAnsi="Garamond"/>
          <w:sz w:val="24"/>
          <w:szCs w:val="24"/>
          <w:lang w:bidi="ar-DZ"/>
        </w:rPr>
        <w:tab/>
      </w:r>
      <w:r w:rsidR="00B30859" w:rsidRPr="003337E6">
        <w:rPr>
          <w:rFonts w:ascii="Garamond" w:hAnsi="Garamond"/>
          <w:sz w:val="24"/>
          <w:szCs w:val="24"/>
          <w:lang w:bidi="ar-DZ"/>
        </w:rPr>
        <w:t xml:space="preserve"> </w:t>
      </w:r>
      <w:r w:rsidRPr="003337E6">
        <w:rPr>
          <w:rFonts w:ascii="Garamond" w:hAnsi="Garamond"/>
          <w:sz w:val="24"/>
          <w:szCs w:val="24"/>
          <w:lang w:bidi="ar-DZ"/>
        </w:rPr>
        <w:t>Aplikanti duhet ta paraqesë aplikimin me shkrim ose në mënyrë elektronike te furnizuesi për lidhjen e kontratës së furnizimit me gaz, sikurse përcaktohet nga furnizuesi, në mënyrë që të mundësojë identifikimin e personit</w:t>
      </w:r>
      <w:r w:rsidR="00607BDB">
        <w:rPr>
          <w:rFonts w:ascii="Garamond" w:hAnsi="Garamond"/>
          <w:sz w:val="24"/>
          <w:szCs w:val="24"/>
          <w:lang w:bidi="ar-DZ"/>
        </w:rPr>
        <w:t>,</w:t>
      </w:r>
      <w:r w:rsidRPr="003337E6">
        <w:rPr>
          <w:rFonts w:ascii="Garamond" w:hAnsi="Garamond"/>
          <w:sz w:val="24"/>
          <w:szCs w:val="24"/>
          <w:lang w:bidi="ar-DZ"/>
        </w:rPr>
        <w:t xml:space="preserve"> i cili po aplikon për lidhjen e kontratës së furnizimit me gaz.</w:t>
      </w:r>
      <w:r w:rsidR="001B7033">
        <w:rPr>
          <w:rFonts w:ascii="Garamond" w:hAnsi="Garamond"/>
          <w:sz w:val="24"/>
          <w:szCs w:val="24"/>
          <w:lang w:bidi="ar-DZ"/>
        </w:rPr>
        <w:t xml:space="preserve"> </w:t>
      </w:r>
    </w:p>
    <w:p w:rsidR="00990889" w:rsidRPr="003337E6" w:rsidRDefault="00990889" w:rsidP="00CD4C22">
      <w:pPr>
        <w:pStyle w:val="ListParagraph0"/>
        <w:widowControl w:val="0"/>
        <w:tabs>
          <w:tab w:val="left" w:pos="567"/>
        </w:tabs>
        <w:spacing w:after="0" w:line="240" w:lineRule="auto"/>
        <w:ind w:left="0" w:firstLine="284"/>
        <w:jc w:val="both"/>
        <w:rPr>
          <w:rFonts w:ascii="Garamond" w:hAnsi="Garamond"/>
          <w:sz w:val="24"/>
          <w:szCs w:val="24"/>
          <w:lang w:bidi="ar-DZ"/>
        </w:rPr>
      </w:pPr>
      <w:r w:rsidRPr="003337E6">
        <w:rPr>
          <w:rFonts w:ascii="Garamond" w:hAnsi="Garamond"/>
          <w:sz w:val="24"/>
          <w:szCs w:val="24"/>
          <w:lang w:bidi="ar-DZ"/>
        </w:rPr>
        <w:t>6.2</w:t>
      </w:r>
      <w:r w:rsidRPr="003337E6">
        <w:rPr>
          <w:rFonts w:ascii="Garamond" w:hAnsi="Garamond"/>
          <w:sz w:val="24"/>
          <w:szCs w:val="24"/>
          <w:lang w:bidi="ar-DZ"/>
        </w:rPr>
        <w:tab/>
      </w:r>
      <w:r w:rsidR="00B30859" w:rsidRPr="003337E6">
        <w:rPr>
          <w:rFonts w:ascii="Garamond" w:hAnsi="Garamond"/>
          <w:sz w:val="24"/>
          <w:szCs w:val="24"/>
          <w:lang w:bidi="ar-DZ"/>
        </w:rPr>
        <w:t xml:space="preserve"> </w:t>
      </w:r>
      <w:r w:rsidRPr="003337E6">
        <w:rPr>
          <w:rFonts w:ascii="Garamond" w:hAnsi="Garamond"/>
          <w:sz w:val="24"/>
          <w:szCs w:val="24"/>
          <w:lang w:bidi="ar-DZ"/>
        </w:rPr>
        <w:t>Së bashku me aplikimin për lidhjen e kontratës së furnizimit me gaz natyror, aplikanti duhet t</w:t>
      </w:r>
      <w:r w:rsidR="009E2593">
        <w:rPr>
          <w:rFonts w:ascii="Garamond" w:hAnsi="Garamond"/>
          <w:sz w:val="24"/>
          <w:szCs w:val="24"/>
          <w:lang w:bidi="ar-DZ"/>
        </w:rPr>
        <w:t>’</w:t>
      </w:r>
      <w:r w:rsidRPr="003337E6">
        <w:rPr>
          <w:rFonts w:ascii="Garamond" w:hAnsi="Garamond"/>
          <w:sz w:val="24"/>
          <w:szCs w:val="24"/>
          <w:lang w:bidi="ar-DZ"/>
        </w:rPr>
        <w:t xml:space="preserve">i paraqesë furnizuesit </w:t>
      </w:r>
      <w:r w:rsidR="00600AEF" w:rsidRPr="003337E6">
        <w:rPr>
          <w:rFonts w:ascii="Garamond" w:hAnsi="Garamond"/>
          <w:sz w:val="24"/>
          <w:szCs w:val="24"/>
          <w:lang w:bidi="ar-DZ"/>
        </w:rPr>
        <w:t>dokumentet</w:t>
      </w:r>
      <w:r w:rsidRPr="003337E6">
        <w:rPr>
          <w:rFonts w:ascii="Garamond" w:hAnsi="Garamond"/>
          <w:sz w:val="24"/>
          <w:szCs w:val="24"/>
          <w:lang w:bidi="ar-DZ"/>
        </w:rPr>
        <w:t xml:space="preserve"> të cilat provojnë identitetin e tij, të dhënat dhe </w:t>
      </w:r>
      <w:r w:rsidR="00600AEF" w:rsidRPr="003337E6">
        <w:rPr>
          <w:rFonts w:ascii="Garamond" w:hAnsi="Garamond"/>
          <w:sz w:val="24"/>
          <w:szCs w:val="24"/>
          <w:lang w:bidi="ar-DZ"/>
        </w:rPr>
        <w:t>dokumentet</w:t>
      </w:r>
      <w:r w:rsidRPr="003337E6">
        <w:rPr>
          <w:rFonts w:ascii="Garamond" w:hAnsi="Garamond"/>
          <w:sz w:val="24"/>
          <w:szCs w:val="24"/>
          <w:lang w:bidi="ar-DZ"/>
        </w:rPr>
        <w:t xml:space="preserve"> në lidhje me shërbimet ose objektet e furnizimit me gazit natyror të aplikantit dhe informacione dhe </w:t>
      </w:r>
      <w:r w:rsidR="00600AEF" w:rsidRPr="003337E6">
        <w:rPr>
          <w:rFonts w:ascii="Garamond" w:hAnsi="Garamond"/>
          <w:sz w:val="24"/>
          <w:szCs w:val="24"/>
          <w:lang w:bidi="ar-DZ"/>
        </w:rPr>
        <w:t>dokumente</w:t>
      </w:r>
      <w:r w:rsidRPr="003337E6">
        <w:rPr>
          <w:rFonts w:ascii="Garamond" w:hAnsi="Garamond"/>
          <w:sz w:val="24"/>
          <w:szCs w:val="24"/>
          <w:lang w:bidi="ar-DZ"/>
        </w:rPr>
        <w:t xml:space="preserve"> të tjera që kërkohen nga furnizuesi, sipas nenit 4 të kësaj </w:t>
      </w:r>
      <w:r w:rsidR="009E2593" w:rsidRPr="003337E6">
        <w:rPr>
          <w:rFonts w:ascii="Garamond" w:hAnsi="Garamond"/>
          <w:sz w:val="24"/>
          <w:szCs w:val="24"/>
          <w:lang w:bidi="ar-DZ"/>
        </w:rPr>
        <w:t>rregulloreje</w:t>
      </w:r>
      <w:r w:rsidRPr="003337E6">
        <w:rPr>
          <w:rFonts w:ascii="Garamond" w:hAnsi="Garamond"/>
          <w:sz w:val="24"/>
          <w:szCs w:val="24"/>
          <w:lang w:bidi="ar-DZ"/>
        </w:rPr>
        <w:t xml:space="preserve">. </w:t>
      </w:r>
    </w:p>
    <w:p w:rsidR="00990889" w:rsidRDefault="00C14819" w:rsidP="00CD4C22">
      <w:pPr>
        <w:pStyle w:val="ListParagraph0"/>
        <w:widowControl w:val="0"/>
        <w:tabs>
          <w:tab w:val="left" w:pos="993"/>
        </w:tabs>
        <w:spacing w:after="0" w:line="240" w:lineRule="auto"/>
        <w:ind w:left="0" w:firstLine="284"/>
        <w:jc w:val="both"/>
        <w:rPr>
          <w:rFonts w:ascii="Garamond" w:hAnsi="Garamond"/>
          <w:sz w:val="24"/>
          <w:szCs w:val="24"/>
          <w:lang w:bidi="ar-DZ"/>
        </w:rPr>
      </w:pPr>
      <w:r>
        <w:rPr>
          <w:rFonts w:ascii="Garamond" w:hAnsi="Garamond"/>
          <w:sz w:val="24"/>
          <w:szCs w:val="24"/>
          <w:lang w:bidi="ar-DZ"/>
        </w:rPr>
        <w:t>6.3 Aplikanti</w:t>
      </w:r>
      <w:r w:rsidR="009E2593">
        <w:rPr>
          <w:rFonts w:ascii="Garamond" w:hAnsi="Garamond"/>
          <w:sz w:val="24"/>
          <w:szCs w:val="24"/>
          <w:lang w:bidi="ar-DZ"/>
        </w:rPr>
        <w:t>,</w:t>
      </w:r>
      <w:r>
        <w:rPr>
          <w:rFonts w:ascii="Garamond" w:hAnsi="Garamond"/>
          <w:sz w:val="24"/>
          <w:szCs w:val="24"/>
          <w:lang w:bidi="ar-DZ"/>
        </w:rPr>
        <w:t xml:space="preserve"> </w:t>
      </w:r>
      <w:r w:rsidR="00990889" w:rsidRPr="003337E6">
        <w:rPr>
          <w:rFonts w:ascii="Garamond" w:hAnsi="Garamond"/>
          <w:sz w:val="24"/>
          <w:szCs w:val="24"/>
          <w:lang w:bidi="ar-DZ"/>
        </w:rPr>
        <w:t>i cili kërkon të lidhë marrëveshjen për furnizimin me gaz natyror, duhet të informohet nga furnizuesi për pranimin ose jo të aplikimit të tij, brenda pesëmbëdhjetë (15) ditëve kalendarike nga paraqitja e aplikimit</w:t>
      </w:r>
      <w:r w:rsidR="009E2593">
        <w:rPr>
          <w:rFonts w:ascii="Garamond" w:hAnsi="Garamond"/>
          <w:sz w:val="24"/>
          <w:szCs w:val="24"/>
          <w:lang w:bidi="ar-DZ"/>
        </w:rPr>
        <w:t>,</w:t>
      </w:r>
      <w:r w:rsidR="00990889" w:rsidRPr="003337E6">
        <w:rPr>
          <w:rFonts w:ascii="Garamond" w:hAnsi="Garamond"/>
          <w:sz w:val="24"/>
          <w:szCs w:val="24"/>
          <w:lang w:bidi="ar-DZ"/>
        </w:rPr>
        <w:t xml:space="preserve"> së bashku me informacionin dhe </w:t>
      </w:r>
      <w:r w:rsidR="00600AEF" w:rsidRPr="003337E6">
        <w:rPr>
          <w:rFonts w:ascii="Garamond" w:hAnsi="Garamond"/>
          <w:sz w:val="24"/>
          <w:szCs w:val="24"/>
          <w:lang w:bidi="ar-DZ"/>
        </w:rPr>
        <w:t>dokumentet</w:t>
      </w:r>
      <w:r w:rsidR="00990889" w:rsidRPr="003337E6">
        <w:rPr>
          <w:rFonts w:ascii="Garamond" w:hAnsi="Garamond"/>
          <w:sz w:val="24"/>
          <w:szCs w:val="24"/>
          <w:lang w:bidi="ar-DZ"/>
        </w:rPr>
        <w:t xml:space="preserve"> e nevojshme, siç kërkohet në pikat 6.1 dhe 6.2 të këtij neni.</w:t>
      </w:r>
      <w:r w:rsidR="001B7033">
        <w:rPr>
          <w:rFonts w:ascii="Garamond" w:hAnsi="Garamond"/>
          <w:sz w:val="24"/>
          <w:szCs w:val="24"/>
          <w:lang w:bidi="ar-DZ"/>
        </w:rPr>
        <w:t xml:space="preserve"> </w:t>
      </w:r>
    </w:p>
    <w:p w:rsidR="00D170D9" w:rsidRPr="003337E6" w:rsidRDefault="00D170D9" w:rsidP="00CD4C22">
      <w:pPr>
        <w:pStyle w:val="ListParagraph0"/>
        <w:widowControl w:val="0"/>
        <w:tabs>
          <w:tab w:val="left" w:pos="993"/>
        </w:tabs>
        <w:spacing w:after="0" w:line="240" w:lineRule="auto"/>
        <w:ind w:left="0" w:firstLine="284"/>
        <w:jc w:val="both"/>
        <w:rPr>
          <w:rFonts w:ascii="Garamond" w:hAnsi="Garamond"/>
          <w:sz w:val="24"/>
          <w:szCs w:val="24"/>
          <w:lang w:bidi="ar-DZ"/>
        </w:rPr>
      </w:pPr>
    </w:p>
    <w:p w:rsidR="00990889" w:rsidRPr="00D170D9" w:rsidRDefault="00B30859" w:rsidP="00CD4C22">
      <w:pPr>
        <w:pStyle w:val="ListParagraph0"/>
        <w:widowControl w:val="0"/>
        <w:tabs>
          <w:tab w:val="left" w:pos="567"/>
          <w:tab w:val="left" w:pos="993"/>
        </w:tabs>
        <w:spacing w:after="0" w:line="240" w:lineRule="auto"/>
        <w:ind w:left="0" w:firstLine="284"/>
        <w:jc w:val="both"/>
        <w:rPr>
          <w:rFonts w:ascii="Garamond" w:hAnsi="Garamond"/>
          <w:spacing w:val="-4"/>
          <w:sz w:val="24"/>
          <w:szCs w:val="24"/>
          <w:lang w:bidi="ar-DZ"/>
        </w:rPr>
      </w:pPr>
      <w:r w:rsidRPr="00D170D9">
        <w:rPr>
          <w:rFonts w:ascii="Garamond" w:hAnsi="Garamond"/>
          <w:spacing w:val="-4"/>
          <w:sz w:val="24"/>
          <w:szCs w:val="24"/>
          <w:lang w:bidi="ar-DZ"/>
        </w:rPr>
        <w:t xml:space="preserve">6.4 </w:t>
      </w:r>
      <w:r w:rsidR="00990889" w:rsidRPr="00D170D9">
        <w:rPr>
          <w:rFonts w:ascii="Garamond" w:hAnsi="Garamond"/>
          <w:spacing w:val="-4"/>
          <w:sz w:val="24"/>
          <w:szCs w:val="24"/>
          <w:lang w:bidi="ar-DZ"/>
        </w:rPr>
        <w:t>Nëse kërkesa e aplikantit nuk shoqërohet me informacionin e plotë dhe/ose dokumenta</w:t>
      </w:r>
      <w:r w:rsidR="00577667">
        <w:rPr>
          <w:rFonts w:ascii="Garamond" w:hAnsi="Garamond"/>
          <w:spacing w:val="-4"/>
          <w:sz w:val="24"/>
          <w:szCs w:val="24"/>
          <w:lang w:bidi="ar-DZ"/>
        </w:rPr>
        <w:t>-</w:t>
      </w:r>
      <w:r w:rsidR="00990889" w:rsidRPr="00D170D9">
        <w:rPr>
          <w:rFonts w:ascii="Garamond" w:hAnsi="Garamond"/>
          <w:spacing w:val="-4"/>
          <w:sz w:val="24"/>
          <w:szCs w:val="24"/>
          <w:lang w:bidi="ar-DZ"/>
        </w:rPr>
        <w:t>cionin që kërkohet nga furnizuesi, ky i fundit</w:t>
      </w:r>
      <w:r w:rsidR="009E2593" w:rsidRPr="00D170D9">
        <w:rPr>
          <w:rFonts w:ascii="Garamond" w:hAnsi="Garamond"/>
          <w:spacing w:val="-4"/>
          <w:sz w:val="24"/>
          <w:szCs w:val="24"/>
          <w:lang w:bidi="ar-DZ"/>
        </w:rPr>
        <w:t>,</w:t>
      </w:r>
      <w:r w:rsidR="00990889" w:rsidRPr="00D170D9">
        <w:rPr>
          <w:rFonts w:ascii="Garamond" w:hAnsi="Garamond"/>
          <w:spacing w:val="-4"/>
          <w:sz w:val="24"/>
          <w:szCs w:val="24"/>
          <w:lang w:bidi="ar-DZ"/>
        </w:rPr>
        <w:t xml:space="preserve"> brenda shtatë (7) ditëve, duhet të informojë aplikantin për informacionin dhe/ose dokumen</w:t>
      </w:r>
      <w:r w:rsidR="00866540">
        <w:rPr>
          <w:rFonts w:ascii="Garamond" w:hAnsi="Garamond"/>
          <w:spacing w:val="-4"/>
          <w:sz w:val="24"/>
          <w:szCs w:val="24"/>
          <w:lang w:bidi="ar-DZ"/>
        </w:rPr>
        <w:t>-</w:t>
      </w:r>
      <w:r w:rsidR="00990889" w:rsidRPr="00D170D9">
        <w:rPr>
          <w:rFonts w:ascii="Garamond" w:hAnsi="Garamond"/>
          <w:spacing w:val="-4"/>
          <w:sz w:val="24"/>
          <w:szCs w:val="24"/>
          <w:lang w:bidi="ar-DZ"/>
        </w:rPr>
        <w:t xml:space="preserve">tacionin e munguar. </w:t>
      </w:r>
    </w:p>
    <w:p w:rsidR="00990889" w:rsidRPr="00D170D9" w:rsidRDefault="00B30859" w:rsidP="00CD4C22">
      <w:pPr>
        <w:pStyle w:val="ListParagraph0"/>
        <w:widowControl w:val="0"/>
        <w:tabs>
          <w:tab w:val="left" w:pos="567"/>
          <w:tab w:val="left" w:pos="993"/>
        </w:tabs>
        <w:spacing w:after="0" w:line="240" w:lineRule="auto"/>
        <w:ind w:left="0" w:firstLine="284"/>
        <w:jc w:val="both"/>
        <w:rPr>
          <w:rFonts w:ascii="Garamond" w:hAnsi="Garamond"/>
          <w:spacing w:val="-4"/>
          <w:sz w:val="24"/>
          <w:szCs w:val="24"/>
          <w:lang w:bidi="ar-DZ"/>
        </w:rPr>
      </w:pPr>
      <w:r w:rsidRPr="00D170D9">
        <w:rPr>
          <w:rFonts w:ascii="Garamond" w:hAnsi="Garamond"/>
          <w:spacing w:val="-4"/>
          <w:sz w:val="24"/>
          <w:szCs w:val="24"/>
          <w:lang w:bidi="ar-DZ"/>
        </w:rPr>
        <w:t xml:space="preserve">6.5 </w:t>
      </w:r>
      <w:r w:rsidR="00990889" w:rsidRPr="00D170D9">
        <w:rPr>
          <w:rFonts w:ascii="Garamond" w:hAnsi="Garamond"/>
          <w:spacing w:val="-4"/>
          <w:sz w:val="24"/>
          <w:szCs w:val="24"/>
          <w:lang w:bidi="ar-DZ"/>
        </w:rPr>
        <w:t>Aplikanti duhet ta paraqesë informacionin dhe/ose dokumentacionin e munguar brenda shtatë (7) ditëve kalendarike nga momenti i njoftimit. Kërkesa duhet të refuzohet nga furnizuesi nëse informacioni dhe/ose dokumen</w:t>
      </w:r>
      <w:r w:rsidR="00416EE0">
        <w:rPr>
          <w:rFonts w:ascii="Garamond" w:hAnsi="Garamond"/>
          <w:spacing w:val="-4"/>
          <w:sz w:val="24"/>
          <w:szCs w:val="24"/>
          <w:lang w:bidi="ar-DZ"/>
        </w:rPr>
        <w:t>-</w:t>
      </w:r>
      <w:r w:rsidR="00990889" w:rsidRPr="00D170D9">
        <w:rPr>
          <w:rFonts w:ascii="Garamond" w:hAnsi="Garamond"/>
          <w:spacing w:val="-4"/>
          <w:sz w:val="24"/>
          <w:szCs w:val="24"/>
          <w:lang w:bidi="ar-DZ"/>
        </w:rPr>
        <w:t>tacioni i dhënë nga aplikanti nuk është i plotë. Furnizuesi duhet të njoftojë aplikantin në çdo rast për miratimin ose jo të kërkesës së tij. Çdo refuzim nga furnizuesi duhet të justifikohet dhe duhet t</w:t>
      </w:r>
      <w:r w:rsidR="00E57688" w:rsidRPr="00D170D9">
        <w:rPr>
          <w:rFonts w:ascii="Garamond" w:hAnsi="Garamond"/>
          <w:spacing w:val="-4"/>
          <w:sz w:val="24"/>
          <w:szCs w:val="24"/>
          <w:lang w:bidi="ar-DZ"/>
        </w:rPr>
        <w:t>’</w:t>
      </w:r>
      <w:r w:rsidR="00990889" w:rsidRPr="00D170D9">
        <w:rPr>
          <w:rFonts w:ascii="Garamond" w:hAnsi="Garamond"/>
          <w:spacing w:val="-4"/>
          <w:sz w:val="24"/>
          <w:szCs w:val="24"/>
          <w:lang w:bidi="ar-DZ"/>
        </w:rPr>
        <w:t>i shpjegohet me shkrim klientit.</w:t>
      </w:r>
      <w:r w:rsidR="001B7033" w:rsidRPr="00D170D9">
        <w:rPr>
          <w:rFonts w:ascii="Garamond" w:hAnsi="Garamond"/>
          <w:spacing w:val="-4"/>
          <w:sz w:val="24"/>
          <w:szCs w:val="24"/>
          <w:lang w:bidi="ar-DZ"/>
        </w:rPr>
        <w:t xml:space="preserve"> </w:t>
      </w:r>
    </w:p>
    <w:p w:rsidR="00990889" w:rsidRPr="00D170D9" w:rsidRDefault="00990889" w:rsidP="00CD4C22">
      <w:pPr>
        <w:pStyle w:val="ListParagraph0"/>
        <w:widowControl w:val="0"/>
        <w:tabs>
          <w:tab w:val="left" w:pos="567"/>
        </w:tabs>
        <w:spacing w:after="0" w:line="240" w:lineRule="auto"/>
        <w:ind w:left="0" w:firstLine="284"/>
        <w:jc w:val="both"/>
        <w:rPr>
          <w:rFonts w:ascii="Garamond" w:hAnsi="Garamond"/>
          <w:spacing w:val="-4"/>
          <w:sz w:val="24"/>
          <w:szCs w:val="24"/>
          <w:lang w:bidi="ar-DZ"/>
        </w:rPr>
      </w:pPr>
      <w:r w:rsidRPr="00D170D9">
        <w:rPr>
          <w:rFonts w:ascii="Garamond" w:hAnsi="Garamond"/>
          <w:spacing w:val="-4"/>
          <w:sz w:val="24"/>
          <w:szCs w:val="24"/>
          <w:lang w:bidi="ar-DZ"/>
        </w:rPr>
        <w:t>6.6</w:t>
      </w:r>
      <w:r w:rsidRPr="00D170D9">
        <w:rPr>
          <w:rFonts w:ascii="Garamond" w:hAnsi="Garamond"/>
          <w:spacing w:val="-4"/>
          <w:sz w:val="24"/>
          <w:szCs w:val="24"/>
          <w:lang w:bidi="ar-DZ"/>
        </w:rPr>
        <w:tab/>
      </w:r>
      <w:r w:rsidR="005C16CD" w:rsidRPr="00D170D9">
        <w:rPr>
          <w:rFonts w:ascii="Garamond" w:hAnsi="Garamond"/>
          <w:spacing w:val="-4"/>
          <w:sz w:val="24"/>
          <w:szCs w:val="24"/>
          <w:lang w:bidi="ar-DZ"/>
        </w:rPr>
        <w:t xml:space="preserve"> </w:t>
      </w:r>
      <w:r w:rsidRPr="00D170D9">
        <w:rPr>
          <w:rFonts w:ascii="Garamond" w:hAnsi="Garamond"/>
          <w:spacing w:val="-4"/>
          <w:sz w:val="24"/>
          <w:szCs w:val="24"/>
          <w:lang w:bidi="ar-DZ"/>
        </w:rPr>
        <w:t xml:space="preserve">Në rastet kur aplikimi për lidhjen e kontratës së furnizimit me gaz natyror pranohet nga furnizuesi, draftet e propozuara të kontratës së furnizimit me gaz duhet të përgatiten nga furnizuesi, sipas </w:t>
      </w:r>
      <w:r w:rsidR="00E57688" w:rsidRPr="00D170D9">
        <w:rPr>
          <w:rFonts w:ascii="Garamond" w:hAnsi="Garamond"/>
          <w:spacing w:val="-4"/>
          <w:sz w:val="24"/>
          <w:szCs w:val="24"/>
          <w:lang w:bidi="ar-DZ"/>
        </w:rPr>
        <w:t xml:space="preserve">nenit </w:t>
      </w:r>
      <w:r w:rsidRPr="00D170D9">
        <w:rPr>
          <w:rFonts w:ascii="Garamond" w:hAnsi="Garamond"/>
          <w:spacing w:val="-4"/>
          <w:sz w:val="24"/>
          <w:szCs w:val="24"/>
          <w:lang w:bidi="ar-DZ"/>
        </w:rPr>
        <w:t>5 të këtyre rregullave dhe t</w:t>
      </w:r>
      <w:r w:rsidR="00E57688" w:rsidRPr="00D170D9">
        <w:rPr>
          <w:rFonts w:ascii="Garamond" w:hAnsi="Garamond"/>
          <w:spacing w:val="-4"/>
          <w:sz w:val="24"/>
          <w:szCs w:val="24"/>
          <w:lang w:bidi="ar-DZ"/>
        </w:rPr>
        <w:t>’</w:t>
      </w:r>
      <w:r w:rsidRPr="00D170D9">
        <w:rPr>
          <w:rFonts w:ascii="Garamond" w:hAnsi="Garamond"/>
          <w:spacing w:val="-4"/>
          <w:sz w:val="24"/>
          <w:szCs w:val="24"/>
          <w:lang w:bidi="ar-DZ"/>
        </w:rPr>
        <w:t>i paraqiten aplikantit jo më vonë se afati i përcaktuar në pikën 6.3 të këtij neni.</w:t>
      </w:r>
      <w:r w:rsidR="001B7033" w:rsidRPr="00D170D9">
        <w:rPr>
          <w:rFonts w:ascii="Garamond" w:hAnsi="Garamond"/>
          <w:spacing w:val="-4"/>
          <w:sz w:val="24"/>
          <w:szCs w:val="24"/>
          <w:lang w:bidi="ar-DZ"/>
        </w:rPr>
        <w:t xml:space="preserve"> </w:t>
      </w:r>
    </w:p>
    <w:p w:rsidR="00990889" w:rsidRPr="00D170D9" w:rsidRDefault="00990889" w:rsidP="00CD4C22">
      <w:pPr>
        <w:pStyle w:val="ListParagraph0"/>
        <w:widowControl w:val="0"/>
        <w:tabs>
          <w:tab w:val="left" w:pos="567"/>
        </w:tabs>
        <w:spacing w:after="0" w:line="240" w:lineRule="auto"/>
        <w:ind w:left="0" w:firstLine="284"/>
        <w:jc w:val="both"/>
        <w:rPr>
          <w:rFonts w:ascii="Garamond" w:hAnsi="Garamond"/>
          <w:spacing w:val="-4"/>
          <w:sz w:val="24"/>
          <w:szCs w:val="24"/>
          <w:lang w:bidi="ar-DZ"/>
        </w:rPr>
      </w:pPr>
      <w:r w:rsidRPr="00D170D9">
        <w:rPr>
          <w:rFonts w:ascii="Garamond" w:hAnsi="Garamond"/>
          <w:spacing w:val="-4"/>
          <w:sz w:val="24"/>
          <w:szCs w:val="24"/>
          <w:lang w:bidi="ar-DZ"/>
        </w:rPr>
        <w:t xml:space="preserve">6.7 Propozimi për kontratën e furnizimit me gaz natyror nga furnizuesi dhe të gjitha informacionet ofrohen pa pagesë, siç kërkohet nga këto </w:t>
      </w:r>
      <w:r w:rsidR="00E57688" w:rsidRPr="00D170D9">
        <w:rPr>
          <w:rFonts w:ascii="Garamond" w:hAnsi="Garamond"/>
          <w:spacing w:val="-4"/>
          <w:sz w:val="24"/>
          <w:szCs w:val="24"/>
          <w:lang w:bidi="ar-DZ"/>
        </w:rPr>
        <w:t>rregulla</w:t>
      </w:r>
      <w:r w:rsidRPr="00D170D9">
        <w:rPr>
          <w:rFonts w:ascii="Garamond" w:hAnsi="Garamond"/>
          <w:spacing w:val="-4"/>
          <w:sz w:val="24"/>
          <w:szCs w:val="24"/>
          <w:lang w:bidi="ar-DZ"/>
        </w:rPr>
        <w:t>. Ky propozim duhet të përmbajë afatin e vlefshmërisë së tij, që në çdo rast nuk duhet të jetë më i vogël se tr</w:t>
      </w:r>
      <w:r w:rsidR="00600AEF" w:rsidRPr="00D170D9">
        <w:rPr>
          <w:rFonts w:ascii="Garamond" w:hAnsi="Garamond"/>
          <w:spacing w:val="-4"/>
          <w:sz w:val="24"/>
          <w:szCs w:val="24"/>
          <w:lang w:bidi="ar-DZ"/>
        </w:rPr>
        <w:t>i</w:t>
      </w:r>
      <w:r w:rsidRPr="00D170D9">
        <w:rPr>
          <w:rFonts w:ascii="Garamond" w:hAnsi="Garamond"/>
          <w:spacing w:val="-4"/>
          <w:sz w:val="24"/>
          <w:szCs w:val="24"/>
          <w:lang w:bidi="ar-DZ"/>
        </w:rPr>
        <w:t xml:space="preserve"> (3) javë pas datës së propozimit. Vlefshmëria e propozimit për kontratën e furnizimit me gaz natyror duhet të lidhet me klientin familjarë dhe nuk duhet të jetë e kufizuar në kohë. </w:t>
      </w:r>
      <w:r w:rsidRPr="00D170D9">
        <w:rPr>
          <w:rFonts w:ascii="Garamond" w:hAnsi="Garamond"/>
          <w:spacing w:val="-4"/>
          <w:sz w:val="24"/>
          <w:szCs w:val="24"/>
          <w:lang w:bidi="ar-DZ"/>
        </w:rPr>
        <w:tab/>
      </w:r>
    </w:p>
    <w:p w:rsidR="00990889" w:rsidRPr="00D170D9" w:rsidRDefault="00990889" w:rsidP="00CD4C22">
      <w:pPr>
        <w:pStyle w:val="ListParagraph0"/>
        <w:widowControl w:val="0"/>
        <w:tabs>
          <w:tab w:val="left" w:pos="567"/>
        </w:tabs>
        <w:spacing w:after="0" w:line="240" w:lineRule="auto"/>
        <w:ind w:left="0" w:firstLine="284"/>
        <w:jc w:val="both"/>
        <w:rPr>
          <w:rFonts w:ascii="Garamond" w:hAnsi="Garamond"/>
          <w:spacing w:val="-4"/>
          <w:sz w:val="24"/>
          <w:szCs w:val="24"/>
          <w:lang w:bidi="ar-DZ"/>
        </w:rPr>
      </w:pPr>
      <w:r w:rsidRPr="00D170D9">
        <w:rPr>
          <w:rFonts w:ascii="Garamond" w:hAnsi="Garamond"/>
          <w:spacing w:val="-4"/>
          <w:sz w:val="24"/>
          <w:szCs w:val="24"/>
          <w:lang w:bidi="ar-DZ"/>
        </w:rPr>
        <w:t xml:space="preserve">6.8 Furnizuesi duhet të jetë përgjegjës për informacionin e dhënë ndaj klientit fundor, përfshirë këtu afatet dhe </w:t>
      </w:r>
      <w:r w:rsidR="00600AEF" w:rsidRPr="00D170D9">
        <w:rPr>
          <w:rFonts w:ascii="Garamond" w:hAnsi="Garamond"/>
          <w:spacing w:val="-4"/>
          <w:sz w:val="24"/>
          <w:szCs w:val="24"/>
          <w:lang w:bidi="ar-DZ"/>
        </w:rPr>
        <w:t>argumentet</w:t>
      </w:r>
      <w:r w:rsidRPr="00D170D9">
        <w:rPr>
          <w:rFonts w:ascii="Garamond" w:hAnsi="Garamond"/>
          <w:spacing w:val="-4"/>
          <w:sz w:val="24"/>
          <w:szCs w:val="24"/>
          <w:lang w:bidi="ar-DZ"/>
        </w:rPr>
        <w:t xml:space="preserve"> ligjor</w:t>
      </w:r>
      <w:r w:rsidR="00600AEF" w:rsidRPr="00D170D9">
        <w:rPr>
          <w:rFonts w:ascii="Garamond" w:hAnsi="Garamond"/>
          <w:spacing w:val="-4"/>
          <w:sz w:val="24"/>
          <w:szCs w:val="24"/>
          <w:lang w:bidi="ar-DZ"/>
        </w:rPr>
        <w:t>e</w:t>
      </w:r>
      <w:r w:rsidRPr="00D170D9">
        <w:rPr>
          <w:rFonts w:ascii="Garamond" w:hAnsi="Garamond"/>
          <w:spacing w:val="-4"/>
          <w:sz w:val="24"/>
          <w:szCs w:val="24"/>
          <w:lang w:bidi="ar-DZ"/>
        </w:rPr>
        <w:t xml:space="preserve">. </w:t>
      </w:r>
    </w:p>
    <w:p w:rsidR="00990889" w:rsidRPr="00D170D9" w:rsidRDefault="00990889" w:rsidP="00CD4C22">
      <w:pPr>
        <w:pStyle w:val="ListParagraph0"/>
        <w:widowControl w:val="0"/>
        <w:tabs>
          <w:tab w:val="left" w:pos="567"/>
        </w:tabs>
        <w:spacing w:after="0" w:line="240" w:lineRule="auto"/>
        <w:ind w:left="0" w:firstLine="284"/>
        <w:jc w:val="both"/>
        <w:rPr>
          <w:rFonts w:ascii="Garamond" w:hAnsi="Garamond"/>
          <w:spacing w:val="-4"/>
          <w:sz w:val="24"/>
          <w:szCs w:val="24"/>
          <w:lang w:bidi="ar-DZ"/>
        </w:rPr>
      </w:pPr>
      <w:r w:rsidRPr="00D170D9">
        <w:rPr>
          <w:rFonts w:ascii="Garamond" w:hAnsi="Garamond"/>
          <w:spacing w:val="-4"/>
          <w:sz w:val="24"/>
          <w:szCs w:val="24"/>
          <w:lang w:bidi="ar-DZ"/>
        </w:rPr>
        <w:t>6.9</w:t>
      </w:r>
      <w:r w:rsidRPr="00D170D9">
        <w:rPr>
          <w:rFonts w:ascii="Garamond" w:hAnsi="Garamond"/>
          <w:spacing w:val="-4"/>
          <w:sz w:val="24"/>
          <w:szCs w:val="24"/>
          <w:lang w:bidi="ar-DZ"/>
        </w:rPr>
        <w:tab/>
      </w:r>
      <w:r w:rsidR="005C16CD" w:rsidRPr="00D170D9">
        <w:rPr>
          <w:rFonts w:ascii="Garamond" w:hAnsi="Garamond"/>
          <w:spacing w:val="-4"/>
          <w:sz w:val="24"/>
          <w:szCs w:val="24"/>
          <w:lang w:bidi="ar-DZ"/>
        </w:rPr>
        <w:t xml:space="preserve"> </w:t>
      </w:r>
      <w:r w:rsidRPr="00D170D9">
        <w:rPr>
          <w:rFonts w:ascii="Garamond" w:hAnsi="Garamond"/>
          <w:spacing w:val="-4"/>
          <w:sz w:val="24"/>
          <w:szCs w:val="24"/>
          <w:lang w:bidi="ar-DZ"/>
        </w:rPr>
        <w:t xml:space="preserve">Paraqitja e propozimit për kontratën e furnizimit me gaz natyror, në asnjë rast nuk duhet të konsiderohet si vendosje e ndonjë detyrimi për klientin fundor që të lidhë kontratën e furnizimit me gaz me këtë furnizues të veçantë, që do të thotë se klienti fundor ka të drejtë të pakushtëzuar për të kundërshtuar draftin e propozuar të furnizuesit për kontratën e furnizimit me gaz natyror. </w:t>
      </w:r>
    </w:p>
    <w:p w:rsidR="00990889" w:rsidRPr="003337E6" w:rsidRDefault="00990889" w:rsidP="00CD4C22">
      <w:pPr>
        <w:pStyle w:val="ListParagraph0"/>
        <w:widowControl w:val="0"/>
        <w:tabs>
          <w:tab w:val="left" w:pos="567"/>
        </w:tabs>
        <w:spacing w:after="0" w:line="240" w:lineRule="auto"/>
        <w:ind w:left="0" w:firstLine="284"/>
        <w:jc w:val="both"/>
        <w:rPr>
          <w:rFonts w:ascii="Garamond" w:hAnsi="Garamond"/>
          <w:sz w:val="24"/>
          <w:szCs w:val="24"/>
          <w:lang w:bidi="ar-DZ"/>
        </w:rPr>
      </w:pPr>
      <w:r w:rsidRPr="003337E6">
        <w:rPr>
          <w:rFonts w:ascii="Garamond" w:hAnsi="Garamond"/>
          <w:sz w:val="24"/>
          <w:szCs w:val="24"/>
          <w:lang w:bidi="ar-DZ"/>
        </w:rPr>
        <w:t>6.10</w:t>
      </w:r>
      <w:r w:rsidR="008218B8">
        <w:rPr>
          <w:rFonts w:ascii="Garamond" w:hAnsi="Garamond"/>
          <w:sz w:val="24"/>
          <w:szCs w:val="24"/>
          <w:lang w:bidi="ar-DZ"/>
        </w:rPr>
        <w:t xml:space="preserve"> </w:t>
      </w:r>
      <w:r w:rsidRPr="003337E6">
        <w:rPr>
          <w:rFonts w:ascii="Garamond" w:hAnsi="Garamond"/>
          <w:sz w:val="24"/>
          <w:szCs w:val="24"/>
          <w:lang w:bidi="ar-DZ"/>
        </w:rPr>
        <w:tab/>
      </w:r>
      <w:r w:rsidR="008218B8">
        <w:rPr>
          <w:rFonts w:ascii="Garamond" w:hAnsi="Garamond"/>
          <w:sz w:val="24"/>
          <w:szCs w:val="24"/>
          <w:lang w:bidi="ar-DZ"/>
        </w:rPr>
        <w:t>P</w:t>
      </w:r>
      <w:r w:rsidRPr="003337E6">
        <w:rPr>
          <w:rFonts w:ascii="Garamond" w:hAnsi="Garamond"/>
          <w:sz w:val="24"/>
          <w:szCs w:val="24"/>
          <w:lang w:bidi="ar-DZ"/>
        </w:rPr>
        <w:t>as marrjes së propozimit nga furnizuesi për kontratën e furnizimit me gaz natyror, duke parë afatin e vlefshmërisë, siç përcakt</w:t>
      </w:r>
      <w:r w:rsidR="007C77D7">
        <w:rPr>
          <w:rFonts w:ascii="Garamond" w:hAnsi="Garamond"/>
          <w:sz w:val="24"/>
          <w:szCs w:val="24"/>
          <w:lang w:bidi="ar-DZ"/>
        </w:rPr>
        <w:t>ohet</w:t>
      </w:r>
      <w:r w:rsidRPr="003337E6">
        <w:rPr>
          <w:rFonts w:ascii="Garamond" w:hAnsi="Garamond"/>
          <w:sz w:val="24"/>
          <w:szCs w:val="24"/>
          <w:lang w:bidi="ar-DZ"/>
        </w:rPr>
        <w:t xml:space="preserve"> në pikën 6.7 të këtij neni, klienti fundor mund të firmosë kontratën ose mund ta kundërshtojë atë, du</w:t>
      </w:r>
      <w:r w:rsidR="00600AEF">
        <w:rPr>
          <w:rFonts w:ascii="Garamond" w:hAnsi="Garamond"/>
          <w:sz w:val="24"/>
          <w:szCs w:val="24"/>
          <w:lang w:bidi="ar-DZ"/>
        </w:rPr>
        <w:t>k</w:t>
      </w:r>
      <w:r w:rsidRPr="003337E6">
        <w:rPr>
          <w:rFonts w:ascii="Garamond" w:hAnsi="Garamond"/>
          <w:sz w:val="24"/>
          <w:szCs w:val="24"/>
          <w:lang w:bidi="ar-DZ"/>
        </w:rPr>
        <w:t>e informuar furnizuesin.</w:t>
      </w:r>
      <w:r w:rsidR="001B7033">
        <w:rPr>
          <w:rFonts w:ascii="Garamond" w:hAnsi="Garamond"/>
          <w:sz w:val="24"/>
          <w:szCs w:val="24"/>
          <w:lang w:bidi="ar-DZ"/>
        </w:rPr>
        <w:t xml:space="preserve"> </w:t>
      </w:r>
    </w:p>
    <w:p w:rsidR="00990889" w:rsidRPr="003337E6" w:rsidRDefault="00990889" w:rsidP="00CD4C22">
      <w:pPr>
        <w:pStyle w:val="ListParagraph0"/>
        <w:widowControl w:val="0"/>
        <w:tabs>
          <w:tab w:val="left" w:pos="567"/>
        </w:tabs>
        <w:spacing w:after="0" w:line="240" w:lineRule="auto"/>
        <w:ind w:left="0" w:firstLine="284"/>
        <w:jc w:val="both"/>
        <w:rPr>
          <w:rFonts w:ascii="Garamond" w:hAnsi="Garamond"/>
          <w:sz w:val="24"/>
          <w:szCs w:val="24"/>
          <w:lang w:bidi="ar-DZ"/>
        </w:rPr>
      </w:pPr>
      <w:r w:rsidRPr="003337E6">
        <w:rPr>
          <w:rFonts w:ascii="Garamond" w:hAnsi="Garamond"/>
          <w:sz w:val="24"/>
          <w:szCs w:val="24"/>
          <w:lang w:bidi="ar-DZ"/>
        </w:rPr>
        <w:t>6.11</w:t>
      </w:r>
      <w:r w:rsidRPr="003337E6">
        <w:rPr>
          <w:rFonts w:ascii="Garamond" w:hAnsi="Garamond"/>
          <w:sz w:val="24"/>
          <w:szCs w:val="24"/>
          <w:lang w:bidi="ar-DZ"/>
        </w:rPr>
        <w:tab/>
      </w:r>
      <w:r w:rsidR="005C16CD" w:rsidRPr="003337E6">
        <w:rPr>
          <w:rFonts w:ascii="Garamond" w:hAnsi="Garamond"/>
          <w:sz w:val="24"/>
          <w:szCs w:val="24"/>
          <w:lang w:bidi="ar-DZ"/>
        </w:rPr>
        <w:t xml:space="preserve"> </w:t>
      </w:r>
      <w:r w:rsidRPr="003337E6">
        <w:rPr>
          <w:rFonts w:ascii="Garamond" w:hAnsi="Garamond"/>
          <w:sz w:val="24"/>
          <w:szCs w:val="24"/>
          <w:lang w:bidi="ar-DZ"/>
        </w:rPr>
        <w:t>Me nënshkrimin e kontratës së furnizimit me gaz natyror, klienti fundor konfirmon që shërbimet dhe objektet e tij</w:t>
      </w:r>
      <w:r w:rsidR="001C4D47">
        <w:rPr>
          <w:rFonts w:ascii="Garamond" w:hAnsi="Garamond"/>
          <w:sz w:val="24"/>
          <w:szCs w:val="24"/>
          <w:lang w:bidi="ar-DZ"/>
        </w:rPr>
        <w:t xml:space="preserve">, te </w:t>
      </w:r>
      <w:r w:rsidRPr="003337E6">
        <w:rPr>
          <w:rFonts w:ascii="Garamond" w:hAnsi="Garamond"/>
          <w:sz w:val="24"/>
          <w:szCs w:val="24"/>
          <w:lang w:bidi="ar-DZ"/>
        </w:rPr>
        <w:t>të cilat do të furnizohet gazi natyror,</w:t>
      </w:r>
      <w:r w:rsidR="001B7033">
        <w:rPr>
          <w:rFonts w:ascii="Garamond" w:hAnsi="Garamond"/>
          <w:sz w:val="24"/>
          <w:szCs w:val="24"/>
          <w:lang w:bidi="ar-DZ"/>
        </w:rPr>
        <w:t xml:space="preserve"> </w:t>
      </w:r>
      <w:r w:rsidRPr="003337E6">
        <w:rPr>
          <w:rFonts w:ascii="Garamond" w:hAnsi="Garamond"/>
          <w:sz w:val="24"/>
          <w:szCs w:val="24"/>
          <w:lang w:bidi="ar-DZ"/>
        </w:rPr>
        <w:t xml:space="preserve">janë në pronësi të atij klienti ose ka të drejtën për të menaxhuar shërbimet ose objektet e tjera, duke përfshirë të drejtat e qiramarrjes dhe/ose të administrimit të pronës dhe të lidhë kontratën e furnizimit me gaz. Nëse kërkohet nga furnizuesi, klienti fundor duhet të sigurojë </w:t>
      </w:r>
      <w:r w:rsidR="00600AEF" w:rsidRPr="003337E6">
        <w:rPr>
          <w:rFonts w:ascii="Garamond" w:hAnsi="Garamond"/>
          <w:sz w:val="24"/>
          <w:szCs w:val="24"/>
          <w:lang w:bidi="ar-DZ"/>
        </w:rPr>
        <w:t>dokumentet</w:t>
      </w:r>
      <w:r w:rsidRPr="003337E6">
        <w:rPr>
          <w:rFonts w:ascii="Garamond" w:hAnsi="Garamond"/>
          <w:sz w:val="24"/>
          <w:szCs w:val="24"/>
          <w:lang w:bidi="ar-DZ"/>
        </w:rPr>
        <w:t xml:space="preserve"> të cilat evidentojnë të drejtat respektive, përshirë kur është e nevojshme, pranimin e zotëruesit të shërbimeve ose objekteve të tjera për lidhjen e kontratës së furnizimit me gaz. </w:t>
      </w:r>
    </w:p>
    <w:p w:rsidR="00990889" w:rsidRPr="003337E6" w:rsidRDefault="00990889" w:rsidP="00CD4C22">
      <w:pPr>
        <w:pStyle w:val="ListParagraph0"/>
        <w:widowControl w:val="0"/>
        <w:tabs>
          <w:tab w:val="left" w:pos="567"/>
        </w:tabs>
        <w:spacing w:after="0" w:line="240" w:lineRule="auto"/>
        <w:ind w:left="0" w:firstLine="284"/>
        <w:jc w:val="both"/>
        <w:rPr>
          <w:rFonts w:ascii="Garamond" w:hAnsi="Garamond"/>
          <w:sz w:val="24"/>
          <w:szCs w:val="24"/>
          <w:lang w:bidi="ar-DZ"/>
        </w:rPr>
      </w:pPr>
      <w:r w:rsidRPr="003337E6">
        <w:rPr>
          <w:rFonts w:ascii="Garamond" w:hAnsi="Garamond"/>
          <w:sz w:val="24"/>
          <w:szCs w:val="24"/>
          <w:lang w:bidi="ar-DZ"/>
        </w:rPr>
        <w:t>6.12</w:t>
      </w:r>
      <w:r w:rsidRPr="003337E6">
        <w:rPr>
          <w:rFonts w:ascii="Garamond" w:hAnsi="Garamond"/>
          <w:sz w:val="24"/>
          <w:szCs w:val="24"/>
          <w:lang w:bidi="ar-DZ"/>
        </w:rPr>
        <w:tab/>
      </w:r>
      <w:r w:rsidR="005C16CD" w:rsidRPr="003337E6">
        <w:rPr>
          <w:rFonts w:ascii="Garamond" w:hAnsi="Garamond"/>
          <w:sz w:val="24"/>
          <w:szCs w:val="24"/>
          <w:lang w:bidi="ar-DZ"/>
        </w:rPr>
        <w:t xml:space="preserve"> </w:t>
      </w:r>
      <w:r w:rsidRPr="003337E6">
        <w:rPr>
          <w:rFonts w:ascii="Garamond" w:hAnsi="Garamond"/>
          <w:sz w:val="24"/>
          <w:szCs w:val="24"/>
          <w:lang w:bidi="ar-DZ"/>
        </w:rPr>
        <w:t>Kontrata e furnizimit me gaz natyror</w:t>
      </w:r>
      <w:r w:rsidR="0063185C">
        <w:rPr>
          <w:rFonts w:ascii="Garamond" w:hAnsi="Garamond"/>
          <w:sz w:val="24"/>
          <w:szCs w:val="24"/>
          <w:lang w:bidi="ar-DZ"/>
        </w:rPr>
        <w:t>,</w:t>
      </w:r>
      <w:r w:rsidRPr="003337E6">
        <w:rPr>
          <w:rFonts w:ascii="Garamond" w:hAnsi="Garamond"/>
          <w:sz w:val="24"/>
          <w:szCs w:val="24"/>
          <w:lang w:bidi="ar-DZ"/>
        </w:rPr>
        <w:t xml:space="preserve"> në </w:t>
      </w:r>
      <w:r w:rsidR="00600AEF" w:rsidRPr="003337E6">
        <w:rPr>
          <w:rFonts w:ascii="Garamond" w:hAnsi="Garamond"/>
          <w:sz w:val="24"/>
          <w:szCs w:val="24"/>
          <w:lang w:bidi="ar-DZ"/>
        </w:rPr>
        <w:t>emër</w:t>
      </w:r>
      <w:r w:rsidRPr="003337E6">
        <w:rPr>
          <w:rFonts w:ascii="Garamond" w:hAnsi="Garamond"/>
          <w:sz w:val="24"/>
          <w:szCs w:val="24"/>
          <w:lang w:bidi="ar-DZ"/>
        </w:rPr>
        <w:t xml:space="preserve"> të grupit të </w:t>
      </w:r>
      <w:r w:rsidR="00600AEF" w:rsidRPr="003337E6">
        <w:rPr>
          <w:rFonts w:ascii="Garamond" w:hAnsi="Garamond"/>
          <w:sz w:val="24"/>
          <w:szCs w:val="24"/>
          <w:lang w:bidi="ar-DZ"/>
        </w:rPr>
        <w:t>klientëve</w:t>
      </w:r>
      <w:r w:rsidRPr="003337E6">
        <w:rPr>
          <w:rFonts w:ascii="Garamond" w:hAnsi="Garamond"/>
          <w:sz w:val="24"/>
          <w:szCs w:val="24"/>
          <w:lang w:bidi="ar-DZ"/>
        </w:rPr>
        <w:t xml:space="preserve"> fundorë ose bashkëpronareve në një pikë matje</w:t>
      </w:r>
      <w:r w:rsidR="0063185C">
        <w:rPr>
          <w:rFonts w:ascii="Garamond" w:hAnsi="Garamond"/>
          <w:sz w:val="24"/>
          <w:szCs w:val="24"/>
          <w:lang w:bidi="ar-DZ"/>
        </w:rPr>
        <w:t>je</w:t>
      </w:r>
      <w:r w:rsidRPr="003337E6">
        <w:rPr>
          <w:rFonts w:ascii="Garamond" w:hAnsi="Garamond"/>
          <w:sz w:val="24"/>
          <w:szCs w:val="24"/>
          <w:lang w:bidi="ar-DZ"/>
        </w:rPr>
        <w:t xml:space="preserve"> me të njëjtin konsum, duhet të lidhet nga personi i autorizuar me shkrim nga ky grup ose bashkëpronarë të tjerë, sipas akteve ligjore në fuqi.</w:t>
      </w:r>
      <w:r w:rsidR="001B7033">
        <w:rPr>
          <w:rFonts w:ascii="Garamond" w:hAnsi="Garamond"/>
          <w:sz w:val="24"/>
          <w:szCs w:val="24"/>
          <w:lang w:bidi="ar-DZ"/>
        </w:rPr>
        <w:t xml:space="preserve"> </w:t>
      </w:r>
    </w:p>
    <w:p w:rsidR="00990889" w:rsidRPr="003337E6" w:rsidRDefault="00990889" w:rsidP="00CD4C22">
      <w:pPr>
        <w:pStyle w:val="ListParagraph0"/>
        <w:widowControl w:val="0"/>
        <w:tabs>
          <w:tab w:val="left" w:pos="567"/>
        </w:tabs>
        <w:spacing w:after="0" w:line="240" w:lineRule="auto"/>
        <w:ind w:left="0" w:firstLine="284"/>
        <w:jc w:val="both"/>
        <w:rPr>
          <w:rFonts w:ascii="Garamond" w:hAnsi="Garamond"/>
          <w:sz w:val="24"/>
          <w:szCs w:val="24"/>
          <w:lang w:bidi="ar-DZ"/>
        </w:rPr>
      </w:pPr>
      <w:r w:rsidRPr="003337E6">
        <w:rPr>
          <w:rFonts w:ascii="Garamond" w:hAnsi="Garamond"/>
          <w:sz w:val="24"/>
          <w:szCs w:val="24"/>
          <w:lang w:bidi="ar-DZ"/>
        </w:rPr>
        <w:t>6.13</w:t>
      </w:r>
      <w:r w:rsidRPr="003337E6">
        <w:rPr>
          <w:rFonts w:ascii="Garamond" w:hAnsi="Garamond"/>
          <w:sz w:val="24"/>
          <w:szCs w:val="24"/>
          <w:lang w:bidi="ar-DZ"/>
        </w:rPr>
        <w:tab/>
      </w:r>
      <w:r w:rsidR="005C16CD" w:rsidRPr="003337E6">
        <w:rPr>
          <w:rFonts w:ascii="Garamond" w:hAnsi="Garamond"/>
          <w:sz w:val="24"/>
          <w:szCs w:val="24"/>
          <w:lang w:bidi="ar-DZ"/>
        </w:rPr>
        <w:t xml:space="preserve"> </w:t>
      </w:r>
      <w:r w:rsidRPr="003337E6">
        <w:rPr>
          <w:rFonts w:ascii="Garamond" w:hAnsi="Garamond"/>
          <w:sz w:val="24"/>
          <w:szCs w:val="24"/>
          <w:lang w:bidi="ar-DZ"/>
        </w:rPr>
        <w:t xml:space="preserve">Klienti fundor i cili ka disa pika matje, duhet të lejohet të lidhë një kontratë të veçantë të furnizimit me gaz natyror për çdo pikë matje ose për disa pika matje me identifikim për çdo pikë matje të dhënë, sipas kontratës respektive të furnizimit me gaz. </w:t>
      </w:r>
    </w:p>
    <w:p w:rsidR="00990889" w:rsidRPr="003337E6" w:rsidRDefault="00990889" w:rsidP="00CD4C22">
      <w:pPr>
        <w:pStyle w:val="ListParagraph0"/>
        <w:widowControl w:val="0"/>
        <w:tabs>
          <w:tab w:val="left" w:pos="567"/>
        </w:tabs>
        <w:spacing w:after="0" w:line="240" w:lineRule="auto"/>
        <w:ind w:left="0" w:firstLine="284"/>
        <w:jc w:val="both"/>
        <w:rPr>
          <w:rFonts w:ascii="Garamond" w:hAnsi="Garamond"/>
          <w:sz w:val="24"/>
          <w:szCs w:val="24"/>
          <w:lang w:bidi="ar-DZ"/>
        </w:rPr>
      </w:pPr>
      <w:r w:rsidRPr="003337E6">
        <w:rPr>
          <w:rFonts w:ascii="Garamond" w:hAnsi="Garamond"/>
          <w:sz w:val="24"/>
          <w:szCs w:val="24"/>
          <w:lang w:bidi="ar-DZ"/>
        </w:rPr>
        <w:t>6.14</w:t>
      </w:r>
      <w:r w:rsidRPr="003337E6">
        <w:rPr>
          <w:rFonts w:ascii="Garamond" w:hAnsi="Garamond"/>
          <w:sz w:val="24"/>
          <w:szCs w:val="24"/>
          <w:lang w:bidi="ar-DZ"/>
        </w:rPr>
        <w:tab/>
      </w:r>
      <w:r w:rsidR="005C16CD" w:rsidRPr="003337E6">
        <w:rPr>
          <w:rFonts w:ascii="Garamond" w:hAnsi="Garamond"/>
          <w:sz w:val="24"/>
          <w:szCs w:val="24"/>
          <w:lang w:bidi="ar-DZ"/>
        </w:rPr>
        <w:t xml:space="preserve"> </w:t>
      </w:r>
      <w:r w:rsidRPr="003337E6">
        <w:rPr>
          <w:rFonts w:ascii="Garamond" w:hAnsi="Garamond"/>
          <w:sz w:val="24"/>
          <w:szCs w:val="24"/>
          <w:lang w:bidi="ar-DZ"/>
        </w:rPr>
        <w:t xml:space="preserve">Në rastet kur kontrata e furnizimit me gaz mbulon lidhjen e kontratave të transmetimit dhe/ose të shpërndarjes së gazit natyror, sipas pikës 4.6, klienti fundor dhe furnizuesi duhet të bien dakord që kontrata e furnizimit me gaz natyror hyn në fuqi në ditën kur shërbimet ose objektet e klientit do të lidhen në rrjetin e gazit natyror, por jo më vonë se dita e instalimit të pikës (pikave) matëse. Në raste të tjera, kur shërbimet ose objektet e tjera lidhen me rrjetin e gazit natyror, kontrata e furnizimit me gaz hyn në fuqi në datën e rënë dakord midis klientit dhe furnizuesit, që do të jetë edhe data e hyrjes në fuqi e kontratës për transmetimin dhe/ose shpërndarjen e gazit natyror midis furnizuesit dhe operatorit të sistemit në detyrë. </w:t>
      </w:r>
    </w:p>
    <w:p w:rsidR="00990889" w:rsidRPr="003337E6" w:rsidRDefault="00990889" w:rsidP="00CD4C22">
      <w:pPr>
        <w:pStyle w:val="ListParagraph0"/>
        <w:widowControl w:val="0"/>
        <w:tabs>
          <w:tab w:val="left" w:pos="567"/>
        </w:tabs>
        <w:spacing w:after="0" w:line="240" w:lineRule="auto"/>
        <w:ind w:left="0" w:firstLine="284"/>
        <w:jc w:val="both"/>
        <w:rPr>
          <w:rFonts w:ascii="Garamond" w:hAnsi="Garamond"/>
          <w:sz w:val="24"/>
          <w:szCs w:val="24"/>
          <w:lang w:bidi="ar-DZ"/>
        </w:rPr>
      </w:pPr>
      <w:r w:rsidRPr="003337E6">
        <w:rPr>
          <w:rFonts w:ascii="Garamond" w:hAnsi="Garamond"/>
          <w:sz w:val="24"/>
          <w:szCs w:val="24"/>
          <w:lang w:bidi="ar-DZ"/>
        </w:rPr>
        <w:t>6.15</w:t>
      </w:r>
      <w:r w:rsidR="005C16CD" w:rsidRPr="003337E6">
        <w:rPr>
          <w:rFonts w:ascii="Garamond" w:hAnsi="Garamond"/>
          <w:sz w:val="24"/>
          <w:szCs w:val="24"/>
          <w:lang w:bidi="ar-DZ"/>
        </w:rPr>
        <w:t xml:space="preserve"> </w:t>
      </w:r>
      <w:r w:rsidRPr="003337E6">
        <w:rPr>
          <w:rFonts w:ascii="Garamond" w:hAnsi="Garamond"/>
          <w:sz w:val="24"/>
          <w:szCs w:val="24"/>
          <w:lang w:bidi="ar-DZ"/>
        </w:rPr>
        <w:tab/>
        <w:t>Furnizuesi duhet të informojë operatorin e sistemit në detyrë për lidhjen e kontratës së furnizimit me gaz natyror, jo më vonë se dita tjetër e punës pasi klienti fundor nënshkruan kontratën dhe njofton furnizuesin.</w:t>
      </w:r>
    </w:p>
    <w:p w:rsidR="00990889" w:rsidRPr="003337E6" w:rsidRDefault="00990889" w:rsidP="00CD4C22">
      <w:pPr>
        <w:widowControl w:val="0"/>
        <w:spacing w:after="0" w:line="240" w:lineRule="auto"/>
        <w:rPr>
          <w:rFonts w:ascii="Garamond" w:hAnsi="Garamond"/>
          <w:sz w:val="24"/>
          <w:szCs w:val="24"/>
          <w:lang w:val="sq-AL"/>
        </w:rPr>
      </w:pPr>
    </w:p>
    <w:p w:rsidR="00D170D9" w:rsidRDefault="00D170D9" w:rsidP="00CD4C22">
      <w:pPr>
        <w:pStyle w:val="NeniNr"/>
        <w:keepNext w:val="0"/>
        <w:rPr>
          <w:lang w:val="sq-AL" w:bidi="ar-DZ"/>
        </w:rPr>
      </w:pPr>
    </w:p>
    <w:p w:rsidR="00D170D9" w:rsidRDefault="00D170D9" w:rsidP="00CD4C22">
      <w:pPr>
        <w:pStyle w:val="NeniNr"/>
        <w:keepNext w:val="0"/>
        <w:rPr>
          <w:lang w:val="sq-AL" w:bidi="ar-DZ"/>
        </w:rPr>
      </w:pPr>
    </w:p>
    <w:p w:rsidR="00990889" w:rsidRPr="003337E6" w:rsidRDefault="005C16CD" w:rsidP="00CD4C22">
      <w:pPr>
        <w:pStyle w:val="NeniNr"/>
        <w:keepNext w:val="0"/>
        <w:rPr>
          <w:lang w:val="sq-AL" w:bidi="ar-DZ"/>
        </w:rPr>
      </w:pPr>
      <w:r w:rsidRPr="003337E6">
        <w:rPr>
          <w:lang w:val="sq-AL" w:bidi="ar-DZ"/>
        </w:rPr>
        <w:t>Neni 7</w:t>
      </w:r>
    </w:p>
    <w:p w:rsidR="00D170D9" w:rsidRDefault="00990889" w:rsidP="00CD4C22">
      <w:pPr>
        <w:pStyle w:val="NeniTitull"/>
        <w:keepNext w:val="0"/>
        <w:rPr>
          <w:lang w:val="sq-AL" w:bidi="ar-DZ"/>
        </w:rPr>
      </w:pPr>
      <w:r w:rsidRPr="003337E6">
        <w:rPr>
          <w:lang w:val="sq-AL" w:bidi="ar-DZ"/>
        </w:rPr>
        <w:t xml:space="preserve">Ndryshimet në kontratën e furnizimit </w:t>
      </w:r>
    </w:p>
    <w:p w:rsidR="005C16CD" w:rsidRPr="003337E6" w:rsidRDefault="00990889" w:rsidP="00CD4C22">
      <w:pPr>
        <w:pStyle w:val="NeniTitull"/>
        <w:keepNext w:val="0"/>
        <w:rPr>
          <w:lang w:val="sq-AL" w:bidi="ar-DZ"/>
        </w:rPr>
      </w:pPr>
      <w:r w:rsidRPr="003337E6">
        <w:rPr>
          <w:lang w:val="sq-AL" w:bidi="ar-DZ"/>
        </w:rPr>
        <w:t>me gaz</w:t>
      </w:r>
    </w:p>
    <w:p w:rsidR="00990889" w:rsidRPr="00F40AFC" w:rsidRDefault="00990889" w:rsidP="00CD4C22">
      <w:pPr>
        <w:pStyle w:val="NeniTitull"/>
        <w:keepNext w:val="0"/>
        <w:rPr>
          <w:sz w:val="14"/>
          <w:lang w:val="sq-AL" w:bidi="ar-DZ"/>
        </w:rPr>
      </w:pPr>
      <w:r w:rsidRPr="00F40AFC">
        <w:rPr>
          <w:sz w:val="14"/>
          <w:lang w:val="sq-AL" w:bidi="ar-DZ"/>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7.1</w:t>
      </w:r>
      <w:r w:rsidRPr="003337E6">
        <w:rPr>
          <w:rFonts w:ascii="Garamond" w:hAnsi="Garamond"/>
          <w:sz w:val="24"/>
          <w:szCs w:val="24"/>
          <w:lang w:val="sq-AL" w:bidi="ar-DZ"/>
        </w:rPr>
        <w:tab/>
      </w:r>
      <w:r w:rsidR="005C16CD" w:rsidRPr="003337E6">
        <w:rPr>
          <w:rFonts w:ascii="Garamond" w:hAnsi="Garamond"/>
          <w:sz w:val="24"/>
          <w:szCs w:val="24"/>
          <w:lang w:val="sq-AL" w:bidi="ar-DZ"/>
        </w:rPr>
        <w:t xml:space="preserve"> </w:t>
      </w:r>
      <w:r w:rsidRPr="003337E6">
        <w:rPr>
          <w:rFonts w:ascii="Garamond" w:hAnsi="Garamond"/>
          <w:sz w:val="24"/>
          <w:szCs w:val="24"/>
          <w:lang w:val="sq-AL" w:bidi="ar-DZ"/>
        </w:rPr>
        <w:t xml:space="preserve">Furnizuesi duhet të njoftojë klientët e tij fundorë për ndryshimet në kontratën e furnizimit me gaz, përfshirë </w:t>
      </w:r>
      <w:r w:rsidR="004C20F8" w:rsidRPr="003337E6">
        <w:rPr>
          <w:rFonts w:ascii="Garamond" w:hAnsi="Garamond"/>
          <w:sz w:val="24"/>
          <w:szCs w:val="24"/>
          <w:lang w:val="sq-AL" w:bidi="ar-DZ"/>
        </w:rPr>
        <w:t>ndryshimet</w:t>
      </w:r>
      <w:r w:rsidRPr="003337E6">
        <w:rPr>
          <w:rFonts w:ascii="Garamond" w:hAnsi="Garamond"/>
          <w:sz w:val="24"/>
          <w:szCs w:val="24"/>
          <w:lang w:val="sq-AL" w:bidi="ar-DZ"/>
        </w:rPr>
        <w:t xml:space="preserve"> e çmimit të gazit natyror. Ky njoftim duhet të paraqitet me shkrim dhe/ose me </w:t>
      </w:r>
      <w:r w:rsidRPr="004C20F8">
        <w:rPr>
          <w:rFonts w:ascii="Garamond" w:hAnsi="Garamond"/>
          <w:i/>
          <w:sz w:val="24"/>
          <w:szCs w:val="24"/>
          <w:lang w:val="sq-AL" w:bidi="ar-DZ"/>
        </w:rPr>
        <w:t>e-mail</w:t>
      </w:r>
      <w:r w:rsidRPr="003337E6">
        <w:rPr>
          <w:rFonts w:ascii="Garamond" w:hAnsi="Garamond"/>
          <w:sz w:val="24"/>
          <w:szCs w:val="24"/>
          <w:lang w:val="sq-AL" w:bidi="ar-DZ"/>
        </w:rPr>
        <w:t xml:space="preserve">, jo më vonë se tridhjetë (30) ditë para se këto </w:t>
      </w:r>
      <w:r w:rsidR="004C20F8" w:rsidRPr="003337E6">
        <w:rPr>
          <w:rFonts w:ascii="Garamond" w:hAnsi="Garamond"/>
          <w:sz w:val="24"/>
          <w:szCs w:val="24"/>
          <w:lang w:val="sq-AL" w:bidi="ar-DZ"/>
        </w:rPr>
        <w:t>ndryshime</w:t>
      </w:r>
      <w:r w:rsidR="0031652B">
        <w:rPr>
          <w:rFonts w:ascii="Garamond" w:hAnsi="Garamond"/>
          <w:sz w:val="24"/>
          <w:szCs w:val="24"/>
          <w:lang w:val="sq-AL" w:bidi="ar-DZ"/>
        </w:rPr>
        <w:t xml:space="preserve"> të hyjnë në fuqi</w:t>
      </w:r>
      <w:r w:rsidRPr="003337E6">
        <w:rPr>
          <w:rFonts w:ascii="Garamond" w:hAnsi="Garamond"/>
          <w:sz w:val="24"/>
          <w:szCs w:val="24"/>
          <w:lang w:val="sq-AL" w:bidi="ar-DZ"/>
        </w:rPr>
        <w:t xml:space="preserve"> dhe duhet të shpjegohet qartë që klienti fundor ka të </w:t>
      </w:r>
      <w:r w:rsidR="004C20F8" w:rsidRPr="003337E6">
        <w:rPr>
          <w:rFonts w:ascii="Garamond" w:hAnsi="Garamond"/>
          <w:sz w:val="24"/>
          <w:szCs w:val="24"/>
          <w:lang w:val="sq-AL" w:bidi="ar-DZ"/>
        </w:rPr>
        <w:t>drejtën</w:t>
      </w:r>
      <w:r w:rsidRPr="003337E6">
        <w:rPr>
          <w:rFonts w:ascii="Garamond" w:hAnsi="Garamond"/>
          <w:sz w:val="24"/>
          <w:szCs w:val="24"/>
          <w:lang w:val="sq-AL" w:bidi="ar-DZ"/>
        </w:rPr>
        <w:t xml:space="preserve"> t</w:t>
      </w:r>
      <w:r w:rsidR="004C20F8">
        <w:rPr>
          <w:rFonts w:ascii="Garamond" w:hAnsi="Garamond"/>
          <w:sz w:val="24"/>
          <w:szCs w:val="24"/>
          <w:lang w:val="sq-AL" w:bidi="ar-DZ"/>
        </w:rPr>
        <w:t>’</w:t>
      </w:r>
      <w:r w:rsidRPr="003337E6">
        <w:rPr>
          <w:rFonts w:ascii="Garamond" w:hAnsi="Garamond"/>
          <w:sz w:val="24"/>
          <w:szCs w:val="24"/>
          <w:lang w:val="sq-AL" w:bidi="ar-DZ"/>
        </w:rPr>
        <w:t xml:space="preserve">i kundërshtojë këto ndryshime dhe të përfundojë kontratën e furnizimit me gaz pa </w:t>
      </w:r>
      <w:r w:rsidR="0031652B">
        <w:rPr>
          <w:rFonts w:ascii="Garamond" w:hAnsi="Garamond"/>
          <w:sz w:val="24"/>
          <w:szCs w:val="24"/>
          <w:lang w:val="sq-AL" w:bidi="ar-DZ"/>
        </w:rPr>
        <w:t>pagesë</w:t>
      </w:r>
      <w:r w:rsidRPr="003337E6">
        <w:rPr>
          <w:rFonts w:ascii="Garamond" w:hAnsi="Garamond"/>
          <w:sz w:val="24"/>
          <w:szCs w:val="24"/>
          <w:lang w:val="sq-AL" w:bidi="ar-DZ"/>
        </w:rPr>
        <w:t xml:space="preserve"> ose kufizime t</w:t>
      </w:r>
      <w:r w:rsidR="0031652B">
        <w:rPr>
          <w:rFonts w:ascii="Garamond" w:hAnsi="Garamond"/>
          <w:sz w:val="24"/>
          <w:szCs w:val="24"/>
          <w:lang w:val="sq-AL" w:bidi="ar-DZ"/>
        </w:rPr>
        <w:t>ë</w:t>
      </w:r>
      <w:r w:rsidRPr="003337E6">
        <w:rPr>
          <w:rFonts w:ascii="Garamond" w:hAnsi="Garamond"/>
          <w:sz w:val="24"/>
          <w:szCs w:val="24"/>
          <w:lang w:val="sq-AL" w:bidi="ar-DZ"/>
        </w:rPr>
        <w:t xml:space="preserve"> tjera, sipas këtyre </w:t>
      </w:r>
      <w:r w:rsidR="0031652B" w:rsidRPr="003337E6">
        <w:rPr>
          <w:rFonts w:ascii="Garamond" w:hAnsi="Garamond"/>
          <w:sz w:val="24"/>
          <w:szCs w:val="24"/>
          <w:lang w:val="sq-AL" w:bidi="ar-DZ"/>
        </w:rPr>
        <w:t>rregullave</w:t>
      </w:r>
      <w:r w:rsidRPr="003337E6">
        <w:rPr>
          <w:rFonts w:ascii="Garamond" w:hAnsi="Garamond"/>
          <w:sz w:val="24"/>
          <w:szCs w:val="24"/>
          <w:lang w:val="sq-AL" w:bidi="ar-DZ"/>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7.2</w:t>
      </w:r>
      <w:r w:rsidRPr="003337E6">
        <w:rPr>
          <w:rFonts w:ascii="Garamond" w:hAnsi="Garamond"/>
          <w:sz w:val="24"/>
          <w:szCs w:val="24"/>
          <w:lang w:val="sq-AL" w:bidi="ar-DZ"/>
        </w:rPr>
        <w:tab/>
      </w:r>
      <w:r w:rsidR="005C16CD" w:rsidRPr="003337E6">
        <w:rPr>
          <w:rFonts w:ascii="Garamond" w:hAnsi="Garamond"/>
          <w:sz w:val="24"/>
          <w:szCs w:val="24"/>
          <w:lang w:val="sq-AL" w:bidi="ar-DZ"/>
        </w:rPr>
        <w:t xml:space="preserve"> </w:t>
      </w:r>
      <w:r w:rsidRPr="003337E6">
        <w:rPr>
          <w:rFonts w:ascii="Garamond" w:hAnsi="Garamond"/>
          <w:sz w:val="24"/>
          <w:szCs w:val="24"/>
          <w:lang w:val="sq-AL" w:bidi="ar-DZ"/>
        </w:rPr>
        <w:t>Pa rënë në kundërshtim me kërkesat e vendosura në pikën 7.1 të këtij neni, palët kontraktore duhet të dakordësojnë së bashku për ndryshimet në kontratën e furnizimit me gaz natyror, në çdo kohë</w:t>
      </w:r>
      <w:r w:rsidR="00123744">
        <w:rPr>
          <w:rFonts w:ascii="Garamond" w:hAnsi="Garamond"/>
          <w:sz w:val="24"/>
          <w:szCs w:val="24"/>
          <w:lang w:val="sq-AL" w:bidi="ar-DZ"/>
        </w:rPr>
        <w:t>,</w:t>
      </w:r>
      <w:r w:rsidRPr="003337E6">
        <w:rPr>
          <w:rFonts w:ascii="Garamond" w:hAnsi="Garamond"/>
          <w:sz w:val="24"/>
          <w:szCs w:val="24"/>
          <w:lang w:val="sq-AL" w:bidi="ar-DZ"/>
        </w:rPr>
        <w:t xml:space="preserve"> sipas afateve dhe kushteve të vendosura në kontratën e furnizimit me gaz. Kontrata </w:t>
      </w:r>
      <w:r w:rsidR="00600AEF" w:rsidRPr="003337E6">
        <w:rPr>
          <w:rFonts w:ascii="Garamond" w:hAnsi="Garamond"/>
          <w:sz w:val="24"/>
          <w:szCs w:val="24"/>
          <w:lang w:val="sq-AL" w:bidi="ar-DZ"/>
        </w:rPr>
        <w:t>standarde</w:t>
      </w:r>
      <w:r w:rsidRPr="003337E6">
        <w:rPr>
          <w:rFonts w:ascii="Garamond" w:hAnsi="Garamond"/>
          <w:sz w:val="24"/>
          <w:szCs w:val="24"/>
          <w:lang w:val="sq-AL" w:bidi="ar-DZ"/>
        </w:rPr>
        <w:t xml:space="preserve"> e furnizimit me gaz</w:t>
      </w:r>
      <w:r w:rsidR="00123744">
        <w:rPr>
          <w:rFonts w:ascii="Garamond" w:hAnsi="Garamond"/>
          <w:sz w:val="24"/>
          <w:szCs w:val="24"/>
          <w:lang w:val="sq-AL" w:bidi="ar-DZ"/>
        </w:rPr>
        <w:t>,</w:t>
      </w:r>
      <w:r w:rsidRPr="003337E6">
        <w:rPr>
          <w:rFonts w:ascii="Garamond" w:hAnsi="Garamond"/>
          <w:sz w:val="24"/>
          <w:szCs w:val="24"/>
          <w:lang w:val="sq-AL" w:bidi="ar-DZ"/>
        </w:rPr>
        <w:t xml:space="preserve"> e miratuar nga ERE</w:t>
      </w:r>
      <w:r w:rsidR="00123744">
        <w:rPr>
          <w:rFonts w:ascii="Garamond" w:hAnsi="Garamond"/>
          <w:sz w:val="24"/>
          <w:szCs w:val="24"/>
          <w:lang w:val="sq-AL" w:bidi="ar-DZ"/>
        </w:rPr>
        <w:t>,</w:t>
      </w:r>
      <w:r w:rsidRPr="003337E6">
        <w:rPr>
          <w:rFonts w:ascii="Garamond" w:hAnsi="Garamond"/>
          <w:sz w:val="24"/>
          <w:szCs w:val="24"/>
          <w:lang w:val="sq-AL" w:bidi="ar-DZ"/>
        </w:rPr>
        <w:t xml:space="preserve"> mund të ndryshojë vetëm pas zgjidhjes përkatëse nga ERE, përveç kur parashikohet ndryshe në kontratën tip.</w:t>
      </w:r>
      <w:r w:rsidR="001B7033">
        <w:rPr>
          <w:rFonts w:ascii="Garamond" w:hAnsi="Garamond"/>
          <w:sz w:val="24"/>
          <w:szCs w:val="24"/>
          <w:lang w:val="sq-AL" w:bidi="ar-DZ"/>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7.3</w:t>
      </w:r>
      <w:r w:rsidRPr="003337E6">
        <w:rPr>
          <w:rFonts w:ascii="Garamond" w:hAnsi="Garamond"/>
          <w:sz w:val="24"/>
          <w:szCs w:val="24"/>
          <w:lang w:val="sq-AL" w:bidi="ar-DZ"/>
        </w:rPr>
        <w:tab/>
      </w:r>
      <w:r w:rsidR="005C16CD" w:rsidRPr="003337E6">
        <w:rPr>
          <w:rFonts w:ascii="Garamond" w:hAnsi="Garamond"/>
          <w:sz w:val="24"/>
          <w:szCs w:val="24"/>
          <w:lang w:val="sq-AL" w:bidi="ar-DZ"/>
        </w:rPr>
        <w:t xml:space="preserve"> </w:t>
      </w:r>
      <w:r w:rsidRPr="003337E6">
        <w:rPr>
          <w:rFonts w:ascii="Garamond" w:hAnsi="Garamond"/>
          <w:sz w:val="24"/>
          <w:szCs w:val="24"/>
          <w:lang w:val="sq-AL" w:bidi="ar-DZ"/>
        </w:rPr>
        <w:t>Çdo ndryshim n</w:t>
      </w:r>
      <w:r w:rsidR="00123744">
        <w:rPr>
          <w:rFonts w:ascii="Garamond" w:hAnsi="Garamond"/>
          <w:sz w:val="24"/>
          <w:szCs w:val="24"/>
          <w:lang w:val="sq-AL" w:bidi="ar-DZ"/>
        </w:rPr>
        <w:t>ë kontratën e furnizimit me gaz</w:t>
      </w:r>
      <w:r w:rsidRPr="003337E6">
        <w:rPr>
          <w:rFonts w:ascii="Garamond" w:hAnsi="Garamond"/>
          <w:sz w:val="24"/>
          <w:szCs w:val="24"/>
          <w:lang w:val="sq-AL" w:bidi="ar-DZ"/>
        </w:rPr>
        <w:t xml:space="preserve"> nuk do të përjashtohet nga kërkesat e detyrueshme të përshkruara në nenin 5 të këtyre </w:t>
      </w:r>
      <w:r w:rsidR="00123744" w:rsidRPr="003337E6">
        <w:rPr>
          <w:rFonts w:ascii="Garamond" w:hAnsi="Garamond"/>
          <w:sz w:val="24"/>
          <w:szCs w:val="24"/>
          <w:lang w:val="sq-AL" w:bidi="ar-DZ"/>
        </w:rPr>
        <w:t>rregullave</w:t>
      </w:r>
      <w:r w:rsidR="00123744">
        <w:rPr>
          <w:rFonts w:ascii="Garamond" w:hAnsi="Garamond"/>
          <w:sz w:val="24"/>
          <w:szCs w:val="24"/>
          <w:lang w:val="sq-AL" w:bidi="ar-DZ"/>
        </w:rPr>
        <w:t xml:space="preserve"> </w:t>
      </w:r>
      <w:r w:rsidRPr="003337E6">
        <w:rPr>
          <w:rFonts w:ascii="Garamond" w:hAnsi="Garamond"/>
          <w:sz w:val="24"/>
          <w:szCs w:val="24"/>
          <w:lang w:val="sq-AL" w:bidi="ar-DZ"/>
        </w:rPr>
        <w:t xml:space="preserve">dhe duhet të pranohet dhe </w:t>
      </w:r>
      <w:r w:rsidR="00123744">
        <w:rPr>
          <w:rFonts w:ascii="Garamond" w:hAnsi="Garamond"/>
          <w:sz w:val="24"/>
          <w:szCs w:val="24"/>
          <w:lang w:val="sq-AL" w:bidi="ar-DZ"/>
        </w:rPr>
        <w:t xml:space="preserve">të </w:t>
      </w:r>
      <w:r w:rsidRPr="003337E6">
        <w:rPr>
          <w:rFonts w:ascii="Garamond" w:hAnsi="Garamond"/>
          <w:sz w:val="24"/>
          <w:szCs w:val="24"/>
          <w:lang w:val="sq-AL" w:bidi="ar-DZ"/>
        </w:rPr>
        <w:t>nënshkruhet nga të dyja palët kontraktore. Ndryshimet te kontrata e furnizimit me gaz do t</w:t>
      </w:r>
      <w:r w:rsidR="00123744">
        <w:rPr>
          <w:rFonts w:ascii="Garamond" w:hAnsi="Garamond"/>
          <w:sz w:val="24"/>
          <w:szCs w:val="24"/>
          <w:lang w:val="sq-AL" w:bidi="ar-DZ"/>
        </w:rPr>
        <w:t>’</w:t>
      </w:r>
      <w:r w:rsidRPr="003337E6">
        <w:rPr>
          <w:rFonts w:ascii="Garamond" w:hAnsi="Garamond"/>
          <w:sz w:val="24"/>
          <w:szCs w:val="24"/>
          <w:lang w:val="sq-AL" w:bidi="ar-DZ"/>
        </w:rPr>
        <w:t xml:space="preserve">i bashkëlidhen si shtojcë kontratës së furnizimit me gaz dhe do të jenë pjesë përbërëse e saj. </w:t>
      </w:r>
    </w:p>
    <w:p w:rsidR="00990889" w:rsidRPr="00F40AFC" w:rsidRDefault="00990889" w:rsidP="00CD4C22">
      <w:pPr>
        <w:widowControl w:val="0"/>
        <w:spacing w:after="0" w:line="240" w:lineRule="auto"/>
        <w:jc w:val="center"/>
        <w:rPr>
          <w:rFonts w:ascii="Garamond" w:hAnsi="Garamond"/>
          <w:b/>
          <w:sz w:val="14"/>
          <w:szCs w:val="24"/>
          <w:lang w:val="sq-AL"/>
        </w:rPr>
      </w:pPr>
    </w:p>
    <w:p w:rsidR="00990889" w:rsidRPr="003337E6" w:rsidRDefault="005C16CD" w:rsidP="00CD4C22">
      <w:pPr>
        <w:pStyle w:val="NeniNr"/>
        <w:keepNext w:val="0"/>
        <w:rPr>
          <w:lang w:val="sq-AL" w:bidi="en-US"/>
        </w:rPr>
      </w:pPr>
      <w:r w:rsidRPr="003337E6">
        <w:rPr>
          <w:lang w:val="sq-AL" w:bidi="en-US"/>
        </w:rPr>
        <w:t>Neni 8</w:t>
      </w:r>
    </w:p>
    <w:p w:rsidR="00990889" w:rsidRPr="003337E6" w:rsidRDefault="00990889" w:rsidP="00CD4C22">
      <w:pPr>
        <w:pStyle w:val="NeniTitull"/>
        <w:keepNext w:val="0"/>
        <w:rPr>
          <w:lang w:val="sq-AL" w:bidi="ar-DZ"/>
        </w:rPr>
      </w:pPr>
      <w:r w:rsidRPr="003337E6">
        <w:rPr>
          <w:lang w:val="sq-AL" w:bidi="en-US"/>
        </w:rPr>
        <w:t>Vlefshmëria, përfundimi dhe ndërprerja e kontratë</w:t>
      </w:r>
      <w:r w:rsidR="00123744">
        <w:rPr>
          <w:lang w:val="sq-AL" w:bidi="en-US"/>
        </w:rPr>
        <w:t>s së furnizimit me gaz natyror</w:t>
      </w:r>
    </w:p>
    <w:p w:rsidR="005C16CD" w:rsidRPr="00F40AFC" w:rsidRDefault="005C16CD" w:rsidP="00CD4C22">
      <w:pPr>
        <w:widowControl w:val="0"/>
        <w:tabs>
          <w:tab w:val="left" w:pos="567"/>
        </w:tabs>
        <w:spacing w:after="0" w:line="240" w:lineRule="auto"/>
        <w:rPr>
          <w:rFonts w:ascii="Garamond" w:hAnsi="Garamond"/>
          <w:sz w:val="14"/>
          <w:szCs w:val="24"/>
          <w:lang w:val="sq-AL" w:bidi="ar-DZ"/>
        </w:rPr>
      </w:pP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8.1</w:t>
      </w:r>
      <w:r w:rsidRPr="003337E6">
        <w:rPr>
          <w:rFonts w:ascii="Garamond" w:hAnsi="Garamond"/>
          <w:sz w:val="24"/>
          <w:szCs w:val="24"/>
          <w:lang w:val="sq-AL" w:bidi="ar-DZ"/>
        </w:rPr>
        <w:tab/>
      </w:r>
      <w:r w:rsidR="005C16CD" w:rsidRPr="003337E6">
        <w:rPr>
          <w:rFonts w:ascii="Garamond" w:hAnsi="Garamond"/>
          <w:sz w:val="24"/>
          <w:szCs w:val="24"/>
          <w:lang w:val="sq-AL" w:bidi="ar-DZ"/>
        </w:rPr>
        <w:t xml:space="preserve"> </w:t>
      </w:r>
      <w:r w:rsidRPr="003337E6">
        <w:rPr>
          <w:rFonts w:ascii="Garamond" w:hAnsi="Garamond"/>
          <w:sz w:val="24"/>
          <w:szCs w:val="24"/>
          <w:lang w:val="sq-AL" w:bidi="ar-DZ"/>
        </w:rPr>
        <w:t xml:space="preserve">Kontrata e furnizimit me gaz natyror e lidhur ndërmjet furnizuesit dhe klientit hyn në fuqi për një periudhë të pacaktuar kohe, derisa nuk kërkohet të ndryshohet nga aktet ligjore në zbatim ose të miratuara midis palëve kontraktore.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8.2</w:t>
      </w:r>
      <w:r w:rsidRPr="003337E6">
        <w:rPr>
          <w:rFonts w:ascii="Garamond" w:hAnsi="Garamond"/>
          <w:sz w:val="24"/>
          <w:szCs w:val="24"/>
          <w:lang w:val="sq-AL" w:bidi="ar-DZ"/>
        </w:rPr>
        <w:tab/>
      </w:r>
      <w:r w:rsidR="005C16CD" w:rsidRPr="003337E6">
        <w:rPr>
          <w:rFonts w:ascii="Garamond" w:hAnsi="Garamond"/>
          <w:sz w:val="24"/>
          <w:szCs w:val="24"/>
          <w:lang w:val="sq-AL" w:bidi="ar-DZ"/>
        </w:rPr>
        <w:t xml:space="preserve"> </w:t>
      </w:r>
      <w:r w:rsidRPr="003337E6">
        <w:rPr>
          <w:rFonts w:ascii="Garamond" w:hAnsi="Garamond"/>
          <w:sz w:val="24"/>
          <w:szCs w:val="24"/>
          <w:lang w:val="sq-AL" w:bidi="ar-DZ"/>
        </w:rPr>
        <w:t>Në rastet referuar pikës 8.1 të këtij neni, kur afati i vlefshmërisë së kontratës së furnizimit me gaz natyror përcaktohet dhe nuk është informuar asnjë nga palët kontraktore për përfundimin e kontratës, ndryshimet e saj ose përfundimi i propozuar i kontratës së re, para se afati i vlefshmërisë të mbarojë, do të konsiderohet si e rinovuar për të njëjtin afat vlefshmërie sipas të njëjtave kushte, siç janë dakordësuar më parë. Në rast se një nga palët kontraktore propozon lidhjen e kontratës së re, kontrata e vjetër do të vazhdojë të aplikohet dhe palët do të vazhdojnë të rregullojnë marrëdhëniet mes tyre derisa të hyjë në fuqi kontrata e re.</w:t>
      </w:r>
      <w:r w:rsidR="001B7033">
        <w:rPr>
          <w:rFonts w:ascii="Garamond" w:hAnsi="Garamond"/>
          <w:sz w:val="24"/>
          <w:szCs w:val="24"/>
          <w:lang w:val="sq-AL" w:bidi="ar-DZ"/>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8.3</w:t>
      </w:r>
      <w:r w:rsidR="005C16CD" w:rsidRPr="003337E6">
        <w:rPr>
          <w:rFonts w:ascii="Garamond" w:hAnsi="Garamond"/>
          <w:sz w:val="24"/>
          <w:szCs w:val="24"/>
          <w:lang w:val="sq-AL" w:bidi="ar-DZ"/>
        </w:rPr>
        <w:t xml:space="preserve"> </w:t>
      </w:r>
      <w:r w:rsidRPr="003337E6">
        <w:rPr>
          <w:rFonts w:ascii="Garamond" w:hAnsi="Garamond"/>
          <w:sz w:val="24"/>
          <w:szCs w:val="24"/>
          <w:lang w:val="sq-AL" w:bidi="ar-DZ"/>
        </w:rPr>
        <w:tab/>
        <w:t>Kontrata e furnizimit me gaz natyror e lidhur mes furnizuesit të mundësisë së fundit dhe klientit fundor vendoset në fuqi për një afat të caktuar vlefshmërie</w:t>
      </w:r>
      <w:r w:rsidR="007E33BD">
        <w:rPr>
          <w:rFonts w:ascii="Garamond" w:hAnsi="Garamond"/>
          <w:sz w:val="24"/>
          <w:szCs w:val="24"/>
          <w:lang w:val="sq-AL" w:bidi="ar-DZ"/>
        </w:rPr>
        <w:t>,</w:t>
      </w:r>
      <w:r w:rsidRPr="003337E6">
        <w:rPr>
          <w:rFonts w:ascii="Garamond" w:hAnsi="Garamond"/>
          <w:sz w:val="24"/>
          <w:szCs w:val="24"/>
          <w:lang w:val="sq-AL" w:bidi="ar-DZ"/>
        </w:rPr>
        <w:t xml:space="preserve"> duke mos tejkaluar periudhën e lejuar prej dy (2) muajsh për furnizuesin e mundësisë së fundit të gazit natyror, siç përcaktuar në </w:t>
      </w:r>
      <w:r w:rsidR="007E33BD" w:rsidRPr="003337E6">
        <w:rPr>
          <w:rFonts w:ascii="Garamond" w:hAnsi="Garamond"/>
          <w:sz w:val="24"/>
          <w:szCs w:val="24"/>
          <w:lang w:val="sq-AL" w:bidi="ar-DZ"/>
        </w:rPr>
        <w:t xml:space="preserve">ligjin </w:t>
      </w:r>
      <w:r w:rsidR="007E33BD">
        <w:rPr>
          <w:rFonts w:ascii="Garamond" w:hAnsi="Garamond"/>
          <w:sz w:val="24"/>
          <w:szCs w:val="24"/>
          <w:lang w:val="sq-AL" w:bidi="ar-DZ"/>
        </w:rPr>
        <w:t xml:space="preserve">nr. </w:t>
      </w:r>
      <w:r w:rsidRPr="003337E6">
        <w:rPr>
          <w:rFonts w:ascii="Garamond" w:hAnsi="Garamond"/>
          <w:sz w:val="24"/>
          <w:szCs w:val="24"/>
          <w:lang w:val="sq-AL" w:bidi="ar-DZ"/>
        </w:rPr>
        <w:t>102/2015</w:t>
      </w:r>
      <w:r w:rsidR="00600AEF">
        <w:rPr>
          <w:rFonts w:ascii="Garamond" w:hAnsi="Garamond"/>
          <w:sz w:val="24"/>
          <w:szCs w:val="24"/>
          <w:lang w:val="sq-AL" w:bidi="ar-DZ"/>
        </w:rPr>
        <w:t>,</w:t>
      </w:r>
      <w:r w:rsidRPr="003337E6">
        <w:rPr>
          <w:rFonts w:ascii="Garamond" w:hAnsi="Garamond"/>
          <w:sz w:val="24"/>
          <w:szCs w:val="24"/>
          <w:lang w:val="sq-AL" w:bidi="ar-DZ"/>
        </w:rPr>
        <w:t xml:space="preserve"> </w:t>
      </w:r>
      <w:r w:rsidR="008E3FF9">
        <w:rPr>
          <w:rFonts w:ascii="Garamond" w:hAnsi="Garamond"/>
          <w:sz w:val="24"/>
          <w:szCs w:val="24"/>
          <w:lang w:val="sq-AL" w:bidi="ar-DZ"/>
        </w:rPr>
        <w:t>“Për sektorin e gazit natyror”</w:t>
      </w:r>
      <w:r w:rsidRPr="003337E6">
        <w:rPr>
          <w:rFonts w:ascii="Garamond" w:hAnsi="Garamond"/>
          <w:sz w:val="24"/>
          <w:szCs w:val="24"/>
          <w:lang w:val="sq-AL" w:bidi="ar-DZ"/>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8.4</w:t>
      </w:r>
      <w:r w:rsidRPr="003337E6">
        <w:rPr>
          <w:rFonts w:ascii="Garamond" w:hAnsi="Garamond"/>
          <w:sz w:val="24"/>
          <w:szCs w:val="24"/>
          <w:lang w:val="sq-AL"/>
        </w:rPr>
        <w:tab/>
      </w:r>
      <w:r w:rsidR="005C16CD" w:rsidRPr="003337E6">
        <w:rPr>
          <w:rFonts w:ascii="Garamond" w:hAnsi="Garamond"/>
          <w:sz w:val="24"/>
          <w:szCs w:val="24"/>
          <w:lang w:val="sq-AL"/>
        </w:rPr>
        <w:t xml:space="preserve"> </w:t>
      </w:r>
      <w:r w:rsidRPr="003337E6">
        <w:rPr>
          <w:rFonts w:ascii="Garamond" w:hAnsi="Garamond"/>
          <w:sz w:val="24"/>
          <w:szCs w:val="24"/>
          <w:lang w:val="sq-AL"/>
        </w:rPr>
        <w:t xml:space="preserve">Kontrata e furnizimit me gaz mund të përfundojë me iniciativën e klientit fundor, sipas afateve dhe kushteve të mëposhtme: </w:t>
      </w:r>
    </w:p>
    <w:p w:rsidR="00990889" w:rsidRPr="003337E6" w:rsidRDefault="00990889" w:rsidP="00CD4C22">
      <w:pPr>
        <w:widowControl w:val="0"/>
        <w:tabs>
          <w:tab w:val="left" w:pos="851"/>
        </w:tabs>
        <w:spacing w:after="0" w:line="240" w:lineRule="auto"/>
        <w:rPr>
          <w:rFonts w:ascii="Garamond" w:hAnsi="Garamond"/>
          <w:sz w:val="24"/>
          <w:szCs w:val="24"/>
          <w:lang w:val="sq-AL" w:bidi="ar-DZ"/>
        </w:rPr>
      </w:pPr>
      <w:r w:rsidRPr="003337E6">
        <w:rPr>
          <w:rFonts w:ascii="Garamond" w:hAnsi="Garamond"/>
          <w:sz w:val="24"/>
          <w:szCs w:val="24"/>
          <w:lang w:val="sq-AL" w:bidi="ar-DZ"/>
        </w:rPr>
        <w:t>8.4.1 Secili klient fundor ka të drejtën për përfundimin e njëanshëm të kontratës së furnizimit me gaz pa pagesë, bazuar në një njoftim me shkrim të paraqitur të furnizuesi, të paktën tr</w:t>
      </w:r>
      <w:r w:rsidR="007E33BD">
        <w:rPr>
          <w:rFonts w:ascii="Garamond" w:hAnsi="Garamond"/>
          <w:sz w:val="24"/>
          <w:szCs w:val="24"/>
          <w:lang w:val="sq-AL" w:bidi="ar-DZ"/>
        </w:rPr>
        <w:t>i</w:t>
      </w:r>
      <w:r w:rsidRPr="003337E6">
        <w:rPr>
          <w:rFonts w:ascii="Garamond" w:hAnsi="Garamond"/>
          <w:sz w:val="24"/>
          <w:szCs w:val="24"/>
          <w:lang w:val="sq-AL" w:bidi="ar-DZ"/>
        </w:rPr>
        <w:t xml:space="preserve"> (3) javë para përfundimit të kontratës. </w:t>
      </w:r>
    </w:p>
    <w:p w:rsidR="00990889" w:rsidRPr="003337E6" w:rsidRDefault="00990889" w:rsidP="00CD4C22">
      <w:pPr>
        <w:widowControl w:val="0"/>
        <w:tabs>
          <w:tab w:val="left" w:pos="851"/>
        </w:tabs>
        <w:spacing w:after="0" w:line="240" w:lineRule="auto"/>
        <w:rPr>
          <w:rFonts w:ascii="Garamond" w:hAnsi="Garamond"/>
          <w:sz w:val="24"/>
          <w:szCs w:val="24"/>
          <w:lang w:val="sq-AL" w:bidi="ar-DZ"/>
        </w:rPr>
      </w:pPr>
      <w:r w:rsidRPr="003337E6">
        <w:rPr>
          <w:rFonts w:ascii="Garamond" w:hAnsi="Garamond"/>
          <w:sz w:val="24"/>
          <w:szCs w:val="24"/>
          <w:lang w:val="sq-AL" w:bidi="ar-DZ"/>
        </w:rPr>
        <w:t>8.4.2 Secili klient jofamiljar ka të drejtën për përfundimin e njëanshëm të kontratës</w:t>
      </w:r>
      <w:r w:rsidR="007E33BD">
        <w:rPr>
          <w:rFonts w:ascii="Garamond" w:hAnsi="Garamond"/>
          <w:sz w:val="24"/>
          <w:szCs w:val="24"/>
          <w:lang w:val="sq-AL" w:bidi="ar-DZ"/>
        </w:rPr>
        <w:t xml:space="preserve"> së furnizimit me gaz bazuar te</w:t>
      </w:r>
      <w:r w:rsidRPr="003337E6">
        <w:rPr>
          <w:rFonts w:ascii="Garamond" w:hAnsi="Garamond"/>
          <w:sz w:val="24"/>
          <w:szCs w:val="24"/>
          <w:lang w:val="sq-AL" w:bidi="ar-DZ"/>
        </w:rPr>
        <w:t xml:space="preserve"> kushtet e mëposhtme: </w:t>
      </w:r>
      <w:r w:rsidRPr="003337E6">
        <w:rPr>
          <w:rFonts w:ascii="Garamond" w:hAnsi="Garamond"/>
          <w:sz w:val="24"/>
          <w:szCs w:val="24"/>
          <w:lang w:val="sq-AL" w:bidi="ar-DZ"/>
        </w:rPr>
        <w:tab/>
      </w:r>
    </w:p>
    <w:p w:rsidR="00990889" w:rsidRPr="003337E6" w:rsidRDefault="005C16CD" w:rsidP="00CD4C22">
      <w:pPr>
        <w:widowControl w:val="0"/>
        <w:tabs>
          <w:tab w:val="left" w:pos="426"/>
          <w:tab w:val="left" w:pos="851"/>
        </w:tabs>
        <w:spacing w:after="0" w:line="240" w:lineRule="auto"/>
        <w:rPr>
          <w:rFonts w:ascii="Garamond" w:hAnsi="Garamond"/>
          <w:sz w:val="24"/>
          <w:szCs w:val="24"/>
          <w:lang w:val="sq-AL" w:bidi="ar-DZ"/>
        </w:rPr>
      </w:pPr>
      <w:r w:rsidRPr="003337E6">
        <w:rPr>
          <w:rFonts w:ascii="Garamond" w:hAnsi="Garamond"/>
          <w:sz w:val="24"/>
          <w:szCs w:val="24"/>
          <w:lang w:val="sq-AL" w:bidi="ar-DZ"/>
        </w:rPr>
        <w:t xml:space="preserve">a) </w:t>
      </w:r>
      <w:r w:rsidR="00990889" w:rsidRPr="003337E6">
        <w:rPr>
          <w:rFonts w:ascii="Garamond" w:hAnsi="Garamond"/>
          <w:sz w:val="24"/>
          <w:szCs w:val="24"/>
          <w:lang w:val="sq-AL" w:bidi="ar-DZ"/>
        </w:rPr>
        <w:t>Në rast se kontrata e furnizimit me gaz është për një periudhë të pacaktuar, klienti jofamiljar ka të drejtën ta përfundojë këtë kontratë në mënyrë të njëanshme, në çdo kohë</w:t>
      </w:r>
      <w:r w:rsidR="0045617D">
        <w:rPr>
          <w:rFonts w:ascii="Garamond" w:hAnsi="Garamond"/>
          <w:sz w:val="24"/>
          <w:szCs w:val="24"/>
          <w:lang w:val="sq-AL" w:bidi="ar-DZ"/>
        </w:rPr>
        <w:t>,</w:t>
      </w:r>
      <w:r w:rsidR="00990889" w:rsidRPr="003337E6">
        <w:rPr>
          <w:rFonts w:ascii="Garamond" w:hAnsi="Garamond"/>
          <w:sz w:val="24"/>
          <w:szCs w:val="24"/>
          <w:lang w:val="sq-AL" w:bidi="ar-DZ"/>
        </w:rPr>
        <w:t xml:space="preserve"> pa asnjë pagesë ose kufizime të tjera, bazuar në një njoftim me shkrim paraqitur për furnizuesin, të paktën tr</w:t>
      </w:r>
      <w:r w:rsidR="00600AEF">
        <w:rPr>
          <w:rFonts w:ascii="Garamond" w:hAnsi="Garamond"/>
          <w:sz w:val="24"/>
          <w:szCs w:val="24"/>
          <w:lang w:val="sq-AL" w:bidi="ar-DZ"/>
        </w:rPr>
        <w:t>i</w:t>
      </w:r>
      <w:r w:rsidR="00990889" w:rsidRPr="003337E6">
        <w:rPr>
          <w:rFonts w:ascii="Garamond" w:hAnsi="Garamond"/>
          <w:sz w:val="24"/>
          <w:szCs w:val="24"/>
          <w:lang w:val="sq-AL" w:bidi="ar-DZ"/>
        </w:rPr>
        <w:t xml:space="preserve"> (3) javë para përfundimit të kontratës;</w:t>
      </w:r>
      <w:r w:rsidR="001B7033">
        <w:rPr>
          <w:rFonts w:ascii="Garamond" w:hAnsi="Garamond"/>
          <w:sz w:val="24"/>
          <w:szCs w:val="24"/>
          <w:lang w:val="sq-AL" w:bidi="ar-DZ"/>
        </w:rPr>
        <w:t xml:space="preserve"> </w:t>
      </w:r>
    </w:p>
    <w:p w:rsidR="00990889" w:rsidRPr="003337E6" w:rsidRDefault="00990889" w:rsidP="00CD4C22">
      <w:pPr>
        <w:widowControl w:val="0"/>
        <w:tabs>
          <w:tab w:val="left" w:pos="426"/>
          <w:tab w:val="left" w:pos="851"/>
        </w:tabs>
        <w:spacing w:after="0" w:line="240" w:lineRule="auto"/>
        <w:rPr>
          <w:rFonts w:ascii="Garamond" w:hAnsi="Garamond"/>
          <w:sz w:val="24"/>
          <w:szCs w:val="24"/>
          <w:lang w:val="sq-AL" w:bidi="ar-DZ"/>
        </w:rPr>
      </w:pPr>
      <w:r w:rsidRPr="003337E6">
        <w:rPr>
          <w:rFonts w:ascii="Garamond" w:hAnsi="Garamond"/>
          <w:sz w:val="24"/>
          <w:szCs w:val="24"/>
          <w:lang w:val="sq-AL" w:bidi="ar-DZ"/>
        </w:rPr>
        <w:t xml:space="preserve">b) Në rastin kur kontrata ka hyrë në fuqi për një periudhë të përcaktuar qartë, </w:t>
      </w:r>
      <w:r w:rsidR="00600AEF" w:rsidRPr="003337E6">
        <w:rPr>
          <w:rFonts w:ascii="Garamond" w:hAnsi="Garamond"/>
          <w:sz w:val="24"/>
          <w:szCs w:val="24"/>
          <w:lang w:val="sq-AL" w:bidi="ar-DZ"/>
        </w:rPr>
        <w:t>klienti</w:t>
      </w:r>
      <w:r w:rsidR="00600AEF">
        <w:rPr>
          <w:rFonts w:ascii="Garamond" w:hAnsi="Garamond"/>
          <w:sz w:val="24"/>
          <w:szCs w:val="24"/>
          <w:lang w:val="sq-AL" w:bidi="ar-DZ"/>
        </w:rPr>
        <w:t xml:space="preserve"> jo</w:t>
      </w:r>
      <w:r w:rsidRPr="003337E6">
        <w:rPr>
          <w:rFonts w:ascii="Garamond" w:hAnsi="Garamond"/>
          <w:sz w:val="24"/>
          <w:szCs w:val="24"/>
          <w:lang w:val="sq-AL" w:bidi="ar-DZ"/>
        </w:rPr>
        <w:t xml:space="preserve">familjar ka të drejtën që të përfundojë kontratën në mënyrë të njëanshme në datën e vendosur për mbarimin e saj pa pagesë ose masa të tjera kufizuese; ose </w:t>
      </w:r>
      <w:r w:rsidRPr="003337E6">
        <w:rPr>
          <w:rFonts w:ascii="Garamond" w:hAnsi="Garamond"/>
          <w:sz w:val="24"/>
          <w:szCs w:val="24"/>
          <w:lang w:val="sq-AL" w:bidi="ar-DZ"/>
        </w:rPr>
        <w:tab/>
      </w:r>
    </w:p>
    <w:p w:rsidR="00990889" w:rsidRDefault="005C16CD" w:rsidP="00CD4C22">
      <w:pPr>
        <w:widowControl w:val="0"/>
        <w:tabs>
          <w:tab w:val="left" w:pos="426"/>
          <w:tab w:val="left" w:pos="851"/>
        </w:tabs>
        <w:spacing w:after="0" w:line="240" w:lineRule="auto"/>
        <w:rPr>
          <w:rFonts w:ascii="Garamond" w:hAnsi="Garamond"/>
          <w:sz w:val="24"/>
          <w:szCs w:val="24"/>
          <w:lang w:val="sq-AL" w:bidi="ar-DZ"/>
        </w:rPr>
      </w:pPr>
      <w:r w:rsidRPr="003337E6">
        <w:rPr>
          <w:rFonts w:ascii="Garamond" w:hAnsi="Garamond"/>
          <w:sz w:val="24"/>
          <w:szCs w:val="24"/>
          <w:lang w:val="sq-AL" w:bidi="ar-DZ"/>
        </w:rPr>
        <w:t>c)</w:t>
      </w:r>
      <w:r w:rsidR="001B7033">
        <w:rPr>
          <w:rFonts w:ascii="Garamond" w:hAnsi="Garamond"/>
          <w:sz w:val="24"/>
          <w:szCs w:val="24"/>
          <w:lang w:val="sq-AL" w:bidi="ar-DZ"/>
        </w:rPr>
        <w:t xml:space="preserve"> </w:t>
      </w:r>
      <w:r w:rsidR="00990889" w:rsidRPr="003337E6">
        <w:rPr>
          <w:rFonts w:ascii="Garamond" w:hAnsi="Garamond"/>
          <w:sz w:val="24"/>
          <w:szCs w:val="24"/>
          <w:lang w:val="sq-AL" w:bidi="ar-DZ"/>
        </w:rPr>
        <w:t xml:space="preserve">Në rast kur kontrata e furnizimit me gaz ka një periudhë të përcaktuar qartë dhe klienti jofamiljar dëshiron të ndërpresë kontratën në mënyrë të njëanshme para datës së përfundimit të kontratës, ai duhet të njoftojë furnizuesin sipas afateve dhe kushteve të vendosura në kontratë dhe kur është rënë dakord midis palëve kontraktore duhet të kompensojë furnizuesin për ndërprerjen e parakohshme të kontratës. </w:t>
      </w:r>
    </w:p>
    <w:p w:rsidR="00F40AFC" w:rsidRPr="003337E6" w:rsidRDefault="00F40AFC" w:rsidP="00CD4C22">
      <w:pPr>
        <w:widowControl w:val="0"/>
        <w:tabs>
          <w:tab w:val="left" w:pos="426"/>
          <w:tab w:val="left" w:pos="851"/>
        </w:tabs>
        <w:spacing w:after="0" w:line="240" w:lineRule="auto"/>
        <w:rPr>
          <w:rFonts w:ascii="Garamond" w:hAnsi="Garamond"/>
          <w:sz w:val="24"/>
          <w:szCs w:val="24"/>
          <w:lang w:val="sq-AL" w:bidi="ar-DZ"/>
        </w:rPr>
      </w:pPr>
    </w:p>
    <w:p w:rsidR="00990889" w:rsidRPr="003337E6" w:rsidRDefault="005C16CD" w:rsidP="00CD4C22">
      <w:pPr>
        <w:widowControl w:val="0"/>
        <w:tabs>
          <w:tab w:val="left" w:pos="567"/>
          <w:tab w:val="left" w:pos="851"/>
        </w:tabs>
        <w:spacing w:after="0" w:line="240" w:lineRule="auto"/>
        <w:rPr>
          <w:rFonts w:ascii="Garamond" w:hAnsi="Garamond"/>
          <w:sz w:val="24"/>
          <w:szCs w:val="24"/>
          <w:lang w:val="sq-AL" w:bidi="ar-DZ"/>
        </w:rPr>
      </w:pPr>
      <w:r w:rsidRPr="003337E6">
        <w:rPr>
          <w:rFonts w:ascii="Garamond" w:hAnsi="Garamond"/>
          <w:sz w:val="24"/>
          <w:szCs w:val="24"/>
          <w:lang w:val="sq-AL" w:bidi="ar-DZ"/>
        </w:rPr>
        <w:t xml:space="preserve">8.5 </w:t>
      </w:r>
      <w:r w:rsidR="00990889" w:rsidRPr="003337E6">
        <w:rPr>
          <w:rFonts w:ascii="Garamond" w:hAnsi="Garamond"/>
          <w:sz w:val="24"/>
          <w:szCs w:val="24"/>
          <w:lang w:val="sq-AL" w:bidi="ar-DZ"/>
        </w:rPr>
        <w:t xml:space="preserve">Klienti fundor, i cili transferon ose përfundon të drejtën e pronësisë ose të drejtën e zotërimit të ambienteve ose </w:t>
      </w:r>
      <w:r w:rsidR="0045617D">
        <w:rPr>
          <w:rFonts w:ascii="Garamond" w:hAnsi="Garamond"/>
          <w:sz w:val="24"/>
          <w:szCs w:val="24"/>
          <w:lang w:val="sq-AL" w:bidi="ar-DZ"/>
        </w:rPr>
        <w:t xml:space="preserve">të </w:t>
      </w:r>
      <w:r w:rsidR="00990889" w:rsidRPr="003337E6">
        <w:rPr>
          <w:rFonts w:ascii="Garamond" w:hAnsi="Garamond"/>
          <w:sz w:val="24"/>
          <w:szCs w:val="24"/>
          <w:lang w:val="sq-AL" w:bidi="ar-DZ"/>
        </w:rPr>
        <w:t>objekteve të tjera</w:t>
      </w:r>
      <w:r w:rsidR="0045617D">
        <w:rPr>
          <w:rFonts w:ascii="Garamond" w:hAnsi="Garamond"/>
          <w:sz w:val="24"/>
          <w:szCs w:val="24"/>
          <w:lang w:val="sq-AL" w:bidi="ar-DZ"/>
        </w:rPr>
        <w:t>,</w:t>
      </w:r>
      <w:r w:rsidR="00990889" w:rsidRPr="003337E6">
        <w:rPr>
          <w:rFonts w:ascii="Garamond" w:hAnsi="Garamond"/>
          <w:sz w:val="24"/>
          <w:szCs w:val="24"/>
          <w:lang w:val="sq-AL" w:bidi="ar-DZ"/>
        </w:rPr>
        <w:t xml:space="preserve"> të cilat konsumojnë gazin natyror, duhet të njoftojnë furnizuesin jo më vonë se pesë (5) ditë pas kësaj </w:t>
      </w:r>
      <w:r w:rsidR="00600AEF" w:rsidRPr="003337E6">
        <w:rPr>
          <w:rFonts w:ascii="Garamond" w:hAnsi="Garamond"/>
          <w:sz w:val="24"/>
          <w:szCs w:val="24"/>
          <w:lang w:val="sq-AL" w:bidi="ar-DZ"/>
        </w:rPr>
        <w:t>transfert</w:t>
      </w:r>
      <w:r w:rsidR="00600AEF">
        <w:rPr>
          <w:rFonts w:ascii="Garamond" w:hAnsi="Garamond"/>
          <w:sz w:val="24"/>
          <w:szCs w:val="24"/>
          <w:lang w:val="sq-AL" w:bidi="ar-DZ"/>
        </w:rPr>
        <w:t>e</w:t>
      </w:r>
      <w:r w:rsidR="00990889" w:rsidRPr="003337E6">
        <w:rPr>
          <w:rFonts w:ascii="Garamond" w:hAnsi="Garamond"/>
          <w:sz w:val="24"/>
          <w:szCs w:val="24"/>
          <w:lang w:val="sq-AL" w:bidi="ar-DZ"/>
        </w:rPr>
        <w:t xml:space="preserve"> dhe duhet të bien dakord me furnizuesin për përfundimin e kontratës së furnizimit me gaz dhe pagesës për gazin natyror të konsumuar. Në këtë rast</w:t>
      </w:r>
      <w:r w:rsidR="0045617D">
        <w:rPr>
          <w:rFonts w:ascii="Garamond" w:hAnsi="Garamond"/>
          <w:sz w:val="24"/>
          <w:szCs w:val="24"/>
          <w:lang w:val="sq-AL" w:bidi="ar-DZ"/>
        </w:rPr>
        <w:t>,</w:t>
      </w:r>
      <w:r w:rsidR="00990889" w:rsidRPr="003337E6">
        <w:rPr>
          <w:rFonts w:ascii="Garamond" w:hAnsi="Garamond"/>
          <w:sz w:val="24"/>
          <w:szCs w:val="24"/>
          <w:lang w:val="sq-AL" w:bidi="ar-DZ"/>
        </w:rPr>
        <w:t xml:space="preserve"> klienti fundor ka të drejtën të përfundojë kontratën e furnizimit me gaz pa pagesë ose pengesa të tjera, pavarësisht kushteve të dakordësuara sipas kontratës. </w:t>
      </w:r>
    </w:p>
    <w:p w:rsidR="00990889" w:rsidRPr="003337E6" w:rsidRDefault="00990889" w:rsidP="00CD4C22">
      <w:pPr>
        <w:widowControl w:val="0"/>
        <w:tabs>
          <w:tab w:val="left" w:pos="567"/>
          <w:tab w:val="left" w:pos="851"/>
        </w:tabs>
        <w:spacing w:after="0" w:line="240" w:lineRule="auto"/>
        <w:rPr>
          <w:rFonts w:ascii="Garamond" w:hAnsi="Garamond"/>
          <w:sz w:val="24"/>
          <w:szCs w:val="24"/>
          <w:lang w:val="sq-AL" w:bidi="ar-DZ"/>
        </w:rPr>
      </w:pPr>
      <w:r w:rsidRPr="003337E6">
        <w:rPr>
          <w:rFonts w:ascii="Garamond" w:hAnsi="Garamond"/>
          <w:sz w:val="24"/>
          <w:szCs w:val="24"/>
          <w:lang w:val="sq-AL" w:bidi="ar-DZ"/>
        </w:rPr>
        <w:t xml:space="preserve">8.6 Në rastet </w:t>
      </w:r>
      <w:r w:rsidR="00600AEF" w:rsidRPr="003337E6">
        <w:rPr>
          <w:rFonts w:ascii="Garamond" w:hAnsi="Garamond"/>
          <w:sz w:val="24"/>
          <w:szCs w:val="24"/>
          <w:lang w:val="sq-AL" w:bidi="ar-DZ"/>
        </w:rPr>
        <w:t>referuar</w:t>
      </w:r>
      <w:r w:rsidRPr="003337E6">
        <w:rPr>
          <w:rFonts w:ascii="Garamond" w:hAnsi="Garamond"/>
          <w:sz w:val="24"/>
          <w:szCs w:val="24"/>
          <w:lang w:val="sq-AL" w:bidi="ar-DZ"/>
        </w:rPr>
        <w:t xml:space="preserve"> pikës 8.5, pronari i ri ose qiramarrësi ose ndonjë person tjetër i cili merr pronësinë ose posedimin e shërbimeve ose objekteve të tjera të cilat konsumojnë gazin natyror</w:t>
      </w:r>
      <w:r w:rsidR="008401B1">
        <w:rPr>
          <w:rFonts w:ascii="Garamond" w:hAnsi="Garamond"/>
          <w:sz w:val="24"/>
          <w:szCs w:val="24"/>
          <w:lang w:val="sq-AL" w:bidi="ar-DZ"/>
        </w:rPr>
        <w:t>,</w:t>
      </w:r>
      <w:r w:rsidRPr="003337E6">
        <w:rPr>
          <w:rFonts w:ascii="Garamond" w:hAnsi="Garamond"/>
          <w:sz w:val="24"/>
          <w:szCs w:val="24"/>
          <w:lang w:val="sq-AL" w:bidi="ar-DZ"/>
        </w:rPr>
        <w:t xml:space="preserve"> do të aplikojnë te furnizuesi për lidhjen e kontratës së furnizimit me gaz, sipas termave dhe kushteve të vendosur në këto </w:t>
      </w:r>
      <w:r w:rsidR="00397A32" w:rsidRPr="003337E6">
        <w:rPr>
          <w:rFonts w:ascii="Garamond" w:hAnsi="Garamond"/>
          <w:sz w:val="24"/>
          <w:szCs w:val="24"/>
          <w:lang w:val="sq-AL" w:bidi="ar-DZ"/>
        </w:rPr>
        <w:t>rregul</w:t>
      </w:r>
      <w:r w:rsidR="00397A32">
        <w:rPr>
          <w:rFonts w:ascii="Garamond" w:hAnsi="Garamond"/>
          <w:sz w:val="24"/>
          <w:szCs w:val="24"/>
          <w:lang w:val="sq-AL" w:bidi="ar-DZ"/>
        </w:rPr>
        <w:t>la</w:t>
      </w:r>
      <w:r w:rsidR="00600AEF">
        <w:rPr>
          <w:rFonts w:ascii="Garamond" w:hAnsi="Garamond"/>
          <w:sz w:val="24"/>
          <w:szCs w:val="24"/>
          <w:lang w:val="sq-AL" w:bidi="ar-DZ"/>
        </w:rPr>
        <w:t>. Personi që dëshiron të lidh</w:t>
      </w:r>
      <w:r w:rsidRPr="003337E6">
        <w:rPr>
          <w:rFonts w:ascii="Garamond" w:hAnsi="Garamond"/>
          <w:sz w:val="24"/>
          <w:szCs w:val="24"/>
          <w:lang w:val="sq-AL" w:bidi="ar-DZ"/>
        </w:rPr>
        <w:t>ë një kontratë të re të furnizimit me gaz do të ketë një të drejtë të pakushtëzuar për të aplikuar te çdo furnizues me përzgjedhjen e tij.</w:t>
      </w:r>
      <w:r w:rsidR="001B7033">
        <w:rPr>
          <w:rFonts w:ascii="Garamond" w:hAnsi="Garamond"/>
          <w:sz w:val="24"/>
          <w:szCs w:val="24"/>
          <w:lang w:val="sq-AL" w:bidi="ar-DZ"/>
        </w:rPr>
        <w:t xml:space="preserve"> </w:t>
      </w:r>
      <w:r w:rsidRPr="003337E6">
        <w:rPr>
          <w:rFonts w:ascii="Garamond" w:hAnsi="Garamond"/>
          <w:sz w:val="24"/>
          <w:szCs w:val="24"/>
          <w:lang w:val="sq-AL" w:bidi="ar-DZ"/>
        </w:rPr>
        <w:tab/>
      </w:r>
    </w:p>
    <w:p w:rsidR="00990889" w:rsidRPr="003337E6" w:rsidRDefault="00990889" w:rsidP="00CD4C22">
      <w:pPr>
        <w:widowControl w:val="0"/>
        <w:tabs>
          <w:tab w:val="left" w:pos="851"/>
          <w:tab w:val="left" w:pos="993"/>
        </w:tabs>
        <w:spacing w:after="0" w:line="240" w:lineRule="auto"/>
        <w:rPr>
          <w:rFonts w:ascii="Garamond" w:hAnsi="Garamond"/>
          <w:sz w:val="24"/>
          <w:szCs w:val="24"/>
          <w:lang w:val="sq-AL" w:bidi="ar-DZ"/>
        </w:rPr>
      </w:pPr>
      <w:r w:rsidRPr="003337E6">
        <w:rPr>
          <w:rFonts w:ascii="Garamond" w:hAnsi="Garamond"/>
          <w:sz w:val="24"/>
          <w:szCs w:val="24"/>
          <w:lang w:val="sq-AL" w:bidi="ar-DZ"/>
        </w:rPr>
        <w:t>8.7 Kontrata e furnizimit me gaz mund të përfundojë në mënyrë të njëanshme me iniciativën e furnizuesit</w:t>
      </w:r>
      <w:r w:rsidR="00397A32">
        <w:rPr>
          <w:rFonts w:ascii="Garamond" w:hAnsi="Garamond"/>
          <w:sz w:val="24"/>
          <w:szCs w:val="24"/>
          <w:lang w:val="sq-AL" w:bidi="ar-DZ"/>
        </w:rPr>
        <w:t>,</w:t>
      </w:r>
      <w:r w:rsidRPr="003337E6">
        <w:rPr>
          <w:rFonts w:ascii="Garamond" w:hAnsi="Garamond"/>
          <w:sz w:val="24"/>
          <w:szCs w:val="24"/>
          <w:lang w:val="sq-AL" w:bidi="ar-DZ"/>
        </w:rPr>
        <w:t xml:space="preserve"> në rast të shkeljes nga Klienti të detyrimeve të domosdoshme të kontratës. Shkeljet e kushteve të kontratës konsiderohen të nevojshme nga klienti në rastet e mëposhtme: </w:t>
      </w:r>
      <w:r w:rsidRPr="003337E6">
        <w:rPr>
          <w:rFonts w:ascii="Garamond" w:hAnsi="Garamond"/>
          <w:sz w:val="24"/>
          <w:szCs w:val="24"/>
          <w:lang w:val="sq-AL" w:bidi="ar-DZ"/>
        </w:rPr>
        <w:tab/>
      </w:r>
    </w:p>
    <w:p w:rsidR="00990889" w:rsidRPr="003337E6" w:rsidRDefault="005C16CD" w:rsidP="00CD4C22">
      <w:pPr>
        <w:pStyle w:val="ListParagraph"/>
        <w:widowControl w:val="0"/>
        <w:numPr>
          <w:ilvl w:val="0"/>
          <w:numId w:val="52"/>
        </w:numPr>
        <w:tabs>
          <w:tab w:val="left" w:pos="426"/>
        </w:tabs>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990889" w:rsidRPr="003337E6">
        <w:rPr>
          <w:rFonts w:ascii="Garamond" w:hAnsi="Garamond"/>
          <w:sz w:val="24"/>
          <w:szCs w:val="24"/>
          <w:lang w:val="sq-AL"/>
        </w:rPr>
        <w:t xml:space="preserve">Nëse klienti nuk paguan detyrimet që lindin nga furnizimi me </w:t>
      </w:r>
      <w:r w:rsidR="006805CA" w:rsidRPr="003337E6">
        <w:rPr>
          <w:rFonts w:ascii="Garamond" w:hAnsi="Garamond"/>
          <w:sz w:val="24"/>
          <w:szCs w:val="24"/>
          <w:lang w:val="sq-AL"/>
        </w:rPr>
        <w:t>gaz natyror</w:t>
      </w:r>
      <w:r w:rsidR="00990889" w:rsidRPr="003337E6">
        <w:rPr>
          <w:rFonts w:ascii="Garamond" w:hAnsi="Garamond"/>
          <w:sz w:val="24"/>
          <w:szCs w:val="24"/>
          <w:lang w:val="sq-AL"/>
        </w:rPr>
        <w:t>, përfshirë kamat</w:t>
      </w:r>
      <w:r w:rsidR="00600AEF">
        <w:rPr>
          <w:rFonts w:ascii="Garamond" w:hAnsi="Garamond"/>
          <w:sz w:val="24"/>
          <w:szCs w:val="24"/>
          <w:lang w:val="sq-AL"/>
        </w:rPr>
        <w:t>ë</w:t>
      </w:r>
      <w:r w:rsidR="00990889" w:rsidRPr="003337E6">
        <w:rPr>
          <w:rFonts w:ascii="Garamond" w:hAnsi="Garamond"/>
          <w:sz w:val="24"/>
          <w:szCs w:val="24"/>
          <w:lang w:val="sq-AL"/>
        </w:rPr>
        <w:t xml:space="preserve">vonesat brenda 1 (një) muaji pas ndërprerjes së furnizimit, sipas nenit 16 të këtyre </w:t>
      </w:r>
      <w:r w:rsidR="006805CA" w:rsidRPr="003337E6">
        <w:rPr>
          <w:rFonts w:ascii="Garamond" w:hAnsi="Garamond"/>
          <w:sz w:val="24"/>
          <w:szCs w:val="24"/>
          <w:lang w:val="sq-AL"/>
        </w:rPr>
        <w:t>rregullave</w:t>
      </w:r>
      <w:r w:rsidR="008B6819">
        <w:rPr>
          <w:rFonts w:ascii="Garamond" w:hAnsi="Garamond"/>
          <w:sz w:val="24"/>
          <w:szCs w:val="24"/>
          <w:lang w:val="sq-AL"/>
        </w:rPr>
        <w:t>;</w:t>
      </w:r>
      <w:r w:rsidR="001B7033">
        <w:rPr>
          <w:rFonts w:ascii="Garamond" w:hAnsi="Garamond"/>
          <w:sz w:val="24"/>
          <w:szCs w:val="24"/>
          <w:lang w:val="sq-AL"/>
        </w:rPr>
        <w:t xml:space="preserv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b)</w:t>
      </w:r>
      <w:r w:rsidRPr="003337E6">
        <w:rPr>
          <w:rFonts w:ascii="Garamond" w:hAnsi="Garamond"/>
          <w:sz w:val="24"/>
          <w:szCs w:val="24"/>
          <w:lang w:val="sq-AL"/>
        </w:rPr>
        <w:tab/>
      </w:r>
      <w:r w:rsidR="005C16CD" w:rsidRPr="003337E6">
        <w:rPr>
          <w:rFonts w:ascii="Garamond" w:hAnsi="Garamond"/>
          <w:sz w:val="24"/>
          <w:szCs w:val="24"/>
          <w:lang w:val="sq-AL"/>
        </w:rPr>
        <w:t xml:space="preserve"> </w:t>
      </w:r>
      <w:r w:rsidRPr="003337E6">
        <w:rPr>
          <w:rFonts w:ascii="Garamond" w:hAnsi="Garamond"/>
          <w:sz w:val="24"/>
          <w:szCs w:val="24"/>
          <w:lang w:val="sq-AL"/>
        </w:rPr>
        <w:t xml:space="preserve">Nëse vërtetohet nga </w:t>
      </w:r>
      <w:r w:rsidR="006805CA" w:rsidRPr="003337E6">
        <w:rPr>
          <w:rFonts w:ascii="Garamond" w:hAnsi="Garamond"/>
          <w:sz w:val="24"/>
          <w:szCs w:val="24"/>
          <w:lang w:val="sq-AL"/>
        </w:rPr>
        <w:t xml:space="preserve">furnizuesi që klienti </w:t>
      </w:r>
      <w:r w:rsidRPr="003337E6">
        <w:rPr>
          <w:rFonts w:ascii="Garamond" w:hAnsi="Garamond"/>
          <w:sz w:val="24"/>
          <w:szCs w:val="24"/>
          <w:lang w:val="sq-AL"/>
        </w:rPr>
        <w:t>kons</w:t>
      </w:r>
      <w:r w:rsidR="006805CA">
        <w:rPr>
          <w:rFonts w:ascii="Garamond" w:hAnsi="Garamond"/>
          <w:sz w:val="24"/>
          <w:szCs w:val="24"/>
          <w:lang w:val="sq-AL"/>
        </w:rPr>
        <w:t>umon gazin natyror në mënyrë jo</w:t>
      </w:r>
      <w:r w:rsidRPr="003337E6">
        <w:rPr>
          <w:rFonts w:ascii="Garamond" w:hAnsi="Garamond"/>
          <w:sz w:val="24"/>
          <w:szCs w:val="24"/>
          <w:lang w:val="sq-AL"/>
        </w:rPr>
        <w:t>ligjore, që do të thotë në rast të shkeljes së detyrimeve të klienti</w:t>
      </w:r>
      <w:r w:rsidR="006805CA">
        <w:rPr>
          <w:rFonts w:ascii="Garamond" w:hAnsi="Garamond"/>
          <w:sz w:val="24"/>
          <w:szCs w:val="24"/>
          <w:lang w:val="sq-AL"/>
        </w:rPr>
        <w:t>t,</w:t>
      </w:r>
      <w:r w:rsidRPr="003337E6">
        <w:rPr>
          <w:rFonts w:ascii="Garamond" w:hAnsi="Garamond"/>
          <w:sz w:val="24"/>
          <w:szCs w:val="24"/>
          <w:lang w:val="sq-AL"/>
        </w:rPr>
        <w:t xml:space="preserve"> sipas kushteve për lidhjen e shërbimeve të tij ose objekteve të tjera me rrjetin e gazit natyror, afateve dhe kushteve të matjes për gazin e shpërndarë dhe konsumuar dhe/ose shkeljes së </w:t>
      </w:r>
      <w:r w:rsidR="008B6819" w:rsidRPr="003337E6">
        <w:rPr>
          <w:rFonts w:ascii="Garamond" w:hAnsi="Garamond"/>
          <w:sz w:val="24"/>
          <w:szCs w:val="24"/>
          <w:lang w:val="sq-AL"/>
        </w:rPr>
        <w:t xml:space="preserve">Kodit </w:t>
      </w:r>
      <w:r w:rsidRPr="003337E6">
        <w:rPr>
          <w:rFonts w:ascii="Garamond" w:hAnsi="Garamond"/>
          <w:sz w:val="24"/>
          <w:szCs w:val="24"/>
          <w:lang w:val="sq-AL"/>
        </w:rPr>
        <w:t xml:space="preserve">të </w:t>
      </w:r>
      <w:r w:rsidR="008B6819" w:rsidRPr="003337E6">
        <w:rPr>
          <w:rFonts w:ascii="Garamond" w:hAnsi="Garamond"/>
          <w:sz w:val="24"/>
          <w:szCs w:val="24"/>
          <w:lang w:val="sq-AL"/>
        </w:rPr>
        <w:t xml:space="preserve">Rrjetit </w:t>
      </w:r>
      <w:r w:rsidRPr="003337E6">
        <w:rPr>
          <w:rFonts w:ascii="Garamond" w:hAnsi="Garamond"/>
          <w:sz w:val="24"/>
          <w:szCs w:val="24"/>
          <w:lang w:val="sq-AL"/>
        </w:rPr>
        <w:t>që aplikohet</w:t>
      </w:r>
      <w:r w:rsidR="008B6819">
        <w:rPr>
          <w:rFonts w:ascii="Garamond" w:hAnsi="Garamond"/>
          <w:sz w:val="24"/>
          <w:szCs w:val="24"/>
          <w:lang w:val="sq-AL"/>
        </w:rPr>
        <w:t>;</w:t>
      </w:r>
      <w:r w:rsidRPr="003337E6">
        <w:rPr>
          <w:rFonts w:ascii="Garamond" w:hAnsi="Garamond"/>
          <w:sz w:val="24"/>
          <w:szCs w:val="24"/>
          <w:lang w:val="sq-AL"/>
        </w:rPr>
        <w:t xml:space="preserv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c)</w:t>
      </w:r>
      <w:r w:rsidRPr="003337E6">
        <w:rPr>
          <w:rFonts w:ascii="Garamond" w:hAnsi="Garamond"/>
          <w:sz w:val="24"/>
          <w:szCs w:val="24"/>
          <w:lang w:val="sq-AL"/>
        </w:rPr>
        <w:tab/>
      </w:r>
      <w:r w:rsidR="005C16CD" w:rsidRPr="003337E6">
        <w:rPr>
          <w:rFonts w:ascii="Garamond" w:hAnsi="Garamond"/>
          <w:sz w:val="24"/>
          <w:szCs w:val="24"/>
          <w:lang w:val="sq-AL"/>
        </w:rPr>
        <w:t xml:space="preserve"> </w:t>
      </w:r>
      <w:r w:rsidRPr="003337E6">
        <w:rPr>
          <w:rFonts w:ascii="Garamond" w:hAnsi="Garamond"/>
          <w:sz w:val="24"/>
          <w:szCs w:val="24"/>
          <w:lang w:val="sq-AL"/>
        </w:rPr>
        <w:t>Nëse klienti, në mënyrë të vazhdueshme nuk i jep akses furnizuesit për më shumë se 3 (tre) muaj për të lexuar dhe</w:t>
      </w:r>
      <w:r w:rsidR="008B6819">
        <w:rPr>
          <w:rFonts w:ascii="Garamond" w:hAnsi="Garamond"/>
          <w:sz w:val="24"/>
          <w:szCs w:val="24"/>
          <w:lang w:val="sq-AL"/>
        </w:rPr>
        <w:t xml:space="preserve"> për të </w:t>
      </w:r>
      <w:r w:rsidRPr="003337E6">
        <w:rPr>
          <w:rFonts w:ascii="Garamond" w:hAnsi="Garamond"/>
          <w:sz w:val="24"/>
          <w:szCs w:val="24"/>
          <w:lang w:val="sq-AL"/>
        </w:rPr>
        <w:t xml:space="preserve">verifikuar </w:t>
      </w:r>
      <w:r w:rsidR="00600AEF" w:rsidRPr="003337E6">
        <w:rPr>
          <w:rFonts w:ascii="Garamond" w:hAnsi="Garamond"/>
          <w:sz w:val="24"/>
          <w:szCs w:val="24"/>
          <w:lang w:val="sq-AL"/>
        </w:rPr>
        <w:t>matësit</w:t>
      </w:r>
      <w:r w:rsidRPr="003337E6">
        <w:rPr>
          <w:rFonts w:ascii="Garamond" w:hAnsi="Garamond"/>
          <w:sz w:val="24"/>
          <w:szCs w:val="24"/>
          <w:lang w:val="sq-AL"/>
        </w:rPr>
        <w:t xml:space="preserve"> dhe instalimet, kur matësi ose sistemi matës është jashtë kufijve të pronësisë së tij</w:t>
      </w:r>
      <w:r w:rsidR="008B6819">
        <w:rPr>
          <w:rFonts w:ascii="Garamond" w:hAnsi="Garamond"/>
          <w:sz w:val="24"/>
          <w:szCs w:val="24"/>
          <w:lang w:val="sq-AL"/>
        </w:rPr>
        <w:t>;</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ç)</w:t>
      </w:r>
      <w:r w:rsidR="005C16CD" w:rsidRPr="003337E6">
        <w:rPr>
          <w:rFonts w:ascii="Garamond" w:hAnsi="Garamond"/>
          <w:sz w:val="24"/>
          <w:szCs w:val="24"/>
          <w:lang w:val="sq-AL"/>
        </w:rPr>
        <w:t xml:space="preserve"> </w:t>
      </w:r>
      <w:r w:rsidRPr="003337E6">
        <w:rPr>
          <w:rFonts w:ascii="Garamond" w:hAnsi="Garamond"/>
          <w:sz w:val="24"/>
          <w:szCs w:val="24"/>
          <w:lang w:val="sq-AL"/>
        </w:rPr>
        <w:tab/>
        <w:t xml:space="preserve">Nëse furnizimi dhe/ose shpërndarja e gazit natyror në ambientet ose objektet e tjera të klientëve ndërpritet, sipas nenit 22 të këtyre </w:t>
      </w:r>
      <w:r w:rsidR="00623F35" w:rsidRPr="003337E6">
        <w:rPr>
          <w:rFonts w:ascii="Garamond" w:hAnsi="Garamond"/>
          <w:sz w:val="24"/>
          <w:szCs w:val="24"/>
          <w:lang w:val="sq-AL"/>
        </w:rPr>
        <w:t>rregullave</w:t>
      </w:r>
      <w:r w:rsidR="00623F35">
        <w:rPr>
          <w:rFonts w:ascii="Garamond" w:hAnsi="Garamond"/>
          <w:sz w:val="24"/>
          <w:szCs w:val="24"/>
          <w:lang w:val="sq-AL"/>
        </w:rPr>
        <w:t>,</w:t>
      </w:r>
      <w:r w:rsidR="00623F35" w:rsidRPr="003337E6">
        <w:rPr>
          <w:rFonts w:ascii="Garamond" w:hAnsi="Garamond"/>
          <w:sz w:val="24"/>
          <w:szCs w:val="24"/>
          <w:lang w:val="sq-AL"/>
        </w:rPr>
        <w:t xml:space="preserve"> </w:t>
      </w:r>
      <w:r w:rsidRPr="003337E6">
        <w:rPr>
          <w:rFonts w:ascii="Garamond" w:hAnsi="Garamond"/>
          <w:sz w:val="24"/>
          <w:szCs w:val="24"/>
          <w:lang w:val="sq-AL"/>
        </w:rPr>
        <w:t xml:space="preserve">për shkak të këtyre klientëve, për një periudhë më të gjatë se tre (3) muaj.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8.8</w:t>
      </w:r>
      <w:r w:rsidRPr="003337E6">
        <w:rPr>
          <w:rFonts w:ascii="Garamond" w:hAnsi="Garamond"/>
          <w:sz w:val="24"/>
          <w:szCs w:val="24"/>
          <w:lang w:val="sq-AL" w:bidi="ar-DZ"/>
        </w:rPr>
        <w:tab/>
      </w:r>
      <w:r w:rsidR="005C16CD" w:rsidRPr="003337E6">
        <w:rPr>
          <w:rFonts w:ascii="Garamond" w:hAnsi="Garamond"/>
          <w:sz w:val="24"/>
          <w:szCs w:val="24"/>
          <w:lang w:val="sq-AL" w:bidi="ar-DZ"/>
        </w:rPr>
        <w:t xml:space="preserve"> </w:t>
      </w:r>
      <w:r w:rsidRPr="003337E6">
        <w:rPr>
          <w:rFonts w:ascii="Garamond" w:hAnsi="Garamond"/>
          <w:sz w:val="24"/>
          <w:szCs w:val="24"/>
          <w:lang w:val="sq-AL" w:bidi="ar-DZ"/>
        </w:rPr>
        <w:t>Furnizuesi duhet t</w:t>
      </w:r>
      <w:r w:rsidR="00623F35">
        <w:rPr>
          <w:rFonts w:ascii="Garamond" w:hAnsi="Garamond"/>
          <w:sz w:val="24"/>
          <w:szCs w:val="24"/>
          <w:lang w:val="sq-AL" w:bidi="ar-DZ"/>
        </w:rPr>
        <w:t>’</w:t>
      </w:r>
      <w:r w:rsidRPr="003337E6">
        <w:rPr>
          <w:rFonts w:ascii="Garamond" w:hAnsi="Garamond"/>
          <w:sz w:val="24"/>
          <w:szCs w:val="24"/>
          <w:lang w:val="sq-AL" w:bidi="ar-DZ"/>
        </w:rPr>
        <w:t>i paraqesë klientit fundor njoftimin e tij me shkrim për përfundimin e kontratës së furnizimit me gaz</w:t>
      </w:r>
      <w:r w:rsidR="00623F35">
        <w:rPr>
          <w:rFonts w:ascii="Garamond" w:hAnsi="Garamond"/>
          <w:sz w:val="24"/>
          <w:szCs w:val="24"/>
          <w:lang w:val="sq-AL" w:bidi="ar-DZ"/>
        </w:rPr>
        <w:t>,</w:t>
      </w:r>
      <w:r w:rsidRPr="003337E6">
        <w:rPr>
          <w:rFonts w:ascii="Garamond" w:hAnsi="Garamond"/>
          <w:sz w:val="24"/>
          <w:szCs w:val="24"/>
          <w:lang w:val="sq-AL" w:bidi="ar-DZ"/>
        </w:rPr>
        <w:t xml:space="preserve"> mbi bazat e përshkruara në pikën 8.7 të këtij neni, të paktën tridhjetë (30) ditë para datës së përfundimit. Furnizuesi duhet të informojë klientin fundor për rezultatet e mundshme të përfundimit të kontratës së furnizimit me gaz, përfshirë shkëputjen e </w:t>
      </w:r>
      <w:r w:rsidR="00600AEF" w:rsidRPr="003337E6">
        <w:rPr>
          <w:rFonts w:ascii="Garamond" w:hAnsi="Garamond"/>
          <w:sz w:val="24"/>
          <w:szCs w:val="24"/>
          <w:lang w:val="sq-AL" w:bidi="ar-DZ"/>
        </w:rPr>
        <w:t>ambienteve</w:t>
      </w:r>
      <w:r w:rsidRPr="003337E6">
        <w:rPr>
          <w:rFonts w:ascii="Garamond" w:hAnsi="Garamond"/>
          <w:sz w:val="24"/>
          <w:szCs w:val="24"/>
          <w:lang w:val="sq-AL" w:bidi="ar-DZ"/>
        </w:rPr>
        <w:t xml:space="preserve"> ose objekteve të tjera të klientit fundor nga rrjeti i gazit natyror. Furnizuesi nuk duhet të ndërpresë furnizimin me gaz natyror, në rast se klienti fundor, brenda 30 ditësh pas njoftimit të furnizuesit, korrigjon shkeljet e evidentuar</w:t>
      </w:r>
      <w:r w:rsidR="00623F35">
        <w:rPr>
          <w:rFonts w:ascii="Garamond" w:hAnsi="Garamond"/>
          <w:sz w:val="24"/>
          <w:szCs w:val="24"/>
          <w:lang w:val="sq-AL" w:bidi="ar-DZ"/>
        </w:rPr>
        <w:t>a</w:t>
      </w:r>
      <w:r w:rsidRPr="003337E6">
        <w:rPr>
          <w:rFonts w:ascii="Garamond" w:hAnsi="Garamond"/>
          <w:sz w:val="24"/>
          <w:szCs w:val="24"/>
          <w:lang w:val="sq-AL" w:bidi="ar-DZ"/>
        </w:rPr>
        <w:t xml:space="preserve"> në kontratë dhe ia pasqyron këto korrigjime furnizuesit.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8.9</w:t>
      </w:r>
      <w:r w:rsidRPr="003337E6">
        <w:rPr>
          <w:rFonts w:ascii="Garamond" w:hAnsi="Garamond"/>
          <w:sz w:val="24"/>
          <w:szCs w:val="24"/>
          <w:lang w:val="sq-AL" w:bidi="ar-DZ"/>
        </w:rPr>
        <w:tab/>
      </w:r>
      <w:r w:rsidR="005C16CD" w:rsidRPr="003337E6">
        <w:rPr>
          <w:rFonts w:ascii="Garamond" w:hAnsi="Garamond"/>
          <w:sz w:val="24"/>
          <w:szCs w:val="24"/>
          <w:lang w:val="sq-AL" w:bidi="ar-DZ"/>
        </w:rPr>
        <w:t xml:space="preserve"> </w:t>
      </w:r>
      <w:r w:rsidRPr="003337E6">
        <w:rPr>
          <w:rFonts w:ascii="Garamond" w:hAnsi="Garamond"/>
          <w:sz w:val="24"/>
          <w:szCs w:val="24"/>
          <w:lang w:val="sq-AL" w:bidi="ar-DZ"/>
        </w:rPr>
        <w:t>Klienti fundor dhe furnizuesi mund të vendosin në çdo kohë së</w:t>
      </w:r>
      <w:r w:rsidR="00600AEF">
        <w:rPr>
          <w:rFonts w:ascii="Garamond" w:hAnsi="Garamond"/>
          <w:sz w:val="24"/>
          <w:szCs w:val="24"/>
          <w:lang w:val="sq-AL" w:bidi="ar-DZ"/>
        </w:rPr>
        <w:t xml:space="preserve"> </w:t>
      </w:r>
      <w:r w:rsidRPr="003337E6">
        <w:rPr>
          <w:rFonts w:ascii="Garamond" w:hAnsi="Garamond"/>
          <w:sz w:val="24"/>
          <w:szCs w:val="24"/>
          <w:lang w:val="sq-AL" w:bidi="ar-DZ"/>
        </w:rPr>
        <w:t xml:space="preserve">bashku për përfundimin e kontratës së furnizimit me gaz natyror, sipas afateve dhe kushteve të specifikuara në aktet ligjore në fuqi. </w:t>
      </w:r>
    </w:p>
    <w:p w:rsidR="00990889" w:rsidRPr="003337E6" w:rsidRDefault="005C16CD" w:rsidP="00CD4C22">
      <w:pPr>
        <w:widowControl w:val="0"/>
        <w:tabs>
          <w:tab w:val="left" w:pos="567"/>
          <w:tab w:val="left" w:pos="1134"/>
        </w:tabs>
        <w:spacing w:after="0" w:line="240" w:lineRule="auto"/>
        <w:rPr>
          <w:rFonts w:ascii="Garamond" w:hAnsi="Garamond"/>
          <w:sz w:val="24"/>
          <w:szCs w:val="24"/>
          <w:lang w:val="sq-AL" w:bidi="ar-DZ"/>
        </w:rPr>
      </w:pPr>
      <w:r w:rsidRPr="003337E6">
        <w:rPr>
          <w:rFonts w:ascii="Garamond" w:hAnsi="Garamond"/>
          <w:sz w:val="24"/>
          <w:szCs w:val="24"/>
          <w:lang w:val="sq-AL" w:bidi="ar-DZ"/>
        </w:rPr>
        <w:t xml:space="preserve">8.10 </w:t>
      </w:r>
      <w:r w:rsidR="00990889" w:rsidRPr="003337E6">
        <w:rPr>
          <w:rFonts w:ascii="Garamond" w:hAnsi="Garamond"/>
          <w:sz w:val="24"/>
          <w:szCs w:val="24"/>
          <w:lang w:val="sq-AL" w:bidi="ar-DZ"/>
        </w:rPr>
        <w:t>Klienti mund të kërkojë ndërprerjen e marrëveshjes për një periudhë të caktuar sipas kërkesës se tij, por në çdo rast</w:t>
      </w:r>
      <w:r w:rsidR="00A57DC9">
        <w:rPr>
          <w:rFonts w:ascii="Garamond" w:hAnsi="Garamond"/>
          <w:sz w:val="24"/>
          <w:szCs w:val="24"/>
          <w:lang w:val="sq-AL" w:bidi="ar-DZ"/>
        </w:rPr>
        <w:t>,</w:t>
      </w:r>
      <w:r w:rsidR="00990889" w:rsidRPr="003337E6">
        <w:rPr>
          <w:rFonts w:ascii="Garamond" w:hAnsi="Garamond"/>
          <w:sz w:val="24"/>
          <w:szCs w:val="24"/>
          <w:lang w:val="sq-AL" w:bidi="ar-DZ"/>
        </w:rPr>
        <w:t xml:space="preserve"> jo më vonë se për 12 (dymbëdhjetë) muaj rresht. Klienti duhet të informojë me shkrim </w:t>
      </w:r>
      <w:r w:rsidR="00A57DC9" w:rsidRPr="003337E6">
        <w:rPr>
          <w:rFonts w:ascii="Garamond" w:hAnsi="Garamond"/>
          <w:sz w:val="24"/>
          <w:szCs w:val="24"/>
          <w:lang w:val="sq-AL" w:bidi="ar-DZ"/>
        </w:rPr>
        <w:t xml:space="preserve">furnizuesin </w:t>
      </w:r>
      <w:r w:rsidR="00990889" w:rsidRPr="003337E6">
        <w:rPr>
          <w:rFonts w:ascii="Garamond" w:hAnsi="Garamond"/>
          <w:sz w:val="24"/>
          <w:szCs w:val="24"/>
          <w:lang w:val="sq-AL" w:bidi="ar-DZ"/>
        </w:rPr>
        <w:t xml:space="preserve">pesëmbëdhjetë (15) ditë kalendarike para ditës që ai kërkon ndërprerjen dhe do të likuidojë të gjitha detyrimet për </w:t>
      </w:r>
      <w:r w:rsidR="00A57DC9" w:rsidRPr="003337E6">
        <w:rPr>
          <w:rFonts w:ascii="Garamond" w:hAnsi="Garamond"/>
          <w:sz w:val="24"/>
          <w:szCs w:val="24"/>
          <w:lang w:val="sq-AL" w:bidi="ar-DZ"/>
        </w:rPr>
        <w:t>furnizuesin</w:t>
      </w:r>
      <w:r w:rsidR="00990889" w:rsidRPr="003337E6">
        <w:rPr>
          <w:rFonts w:ascii="Garamond" w:hAnsi="Garamond"/>
          <w:sz w:val="24"/>
          <w:szCs w:val="24"/>
          <w:lang w:val="sq-AL" w:bidi="ar-DZ"/>
        </w:rPr>
        <w:t>, jo më vonë se tridhjetë (30) ditë nga kërkesa për të ndërprerë marrëveshjen. Furnizuesi duhet të ndërpresë furnizimin me gaz natyror sipas proced</w:t>
      </w:r>
      <w:r w:rsidR="00A57DC9">
        <w:rPr>
          <w:rFonts w:ascii="Garamond" w:hAnsi="Garamond"/>
          <w:sz w:val="24"/>
          <w:szCs w:val="24"/>
          <w:lang w:val="sq-AL" w:bidi="ar-DZ"/>
        </w:rPr>
        <w:t>urave dhe termave të përcaktuar</w:t>
      </w:r>
      <w:r w:rsidR="00990889" w:rsidRPr="003337E6">
        <w:rPr>
          <w:rFonts w:ascii="Garamond" w:hAnsi="Garamond"/>
          <w:sz w:val="24"/>
          <w:szCs w:val="24"/>
          <w:lang w:val="sq-AL" w:bidi="ar-DZ"/>
        </w:rPr>
        <w:t xml:space="preserve"> për këtë qëllim, pas njoftimit me shkrim të </w:t>
      </w:r>
      <w:r w:rsidR="00A57DC9" w:rsidRPr="003337E6">
        <w:rPr>
          <w:rFonts w:ascii="Garamond" w:hAnsi="Garamond"/>
          <w:sz w:val="24"/>
          <w:szCs w:val="24"/>
          <w:lang w:val="sq-AL" w:bidi="ar-DZ"/>
        </w:rPr>
        <w:t xml:space="preserve">klientit </w:t>
      </w:r>
      <w:r w:rsidR="00990889" w:rsidRPr="003337E6">
        <w:rPr>
          <w:rFonts w:ascii="Garamond" w:hAnsi="Garamond"/>
          <w:sz w:val="24"/>
          <w:szCs w:val="24"/>
          <w:lang w:val="sq-AL" w:bidi="ar-DZ"/>
        </w:rPr>
        <w:t>për pranimin e kërkesës së tij. Klienti duhet të bëjë kër</w:t>
      </w:r>
      <w:r w:rsidR="00A57DC9">
        <w:rPr>
          <w:rFonts w:ascii="Garamond" w:hAnsi="Garamond"/>
          <w:sz w:val="24"/>
          <w:szCs w:val="24"/>
          <w:lang w:val="sq-AL" w:bidi="ar-DZ"/>
        </w:rPr>
        <w:t>kesën për ri</w:t>
      </w:r>
      <w:r w:rsidR="00990889" w:rsidRPr="003337E6">
        <w:rPr>
          <w:rFonts w:ascii="Garamond" w:hAnsi="Garamond"/>
          <w:sz w:val="24"/>
          <w:szCs w:val="24"/>
          <w:lang w:val="sq-AL" w:bidi="ar-DZ"/>
        </w:rPr>
        <w:t>lidhje në çdo zyrë të furnizuesit dhe ky i fundit duhet të bëjë rilidhjen brenda 48 orëve pas paraqitjes së kërkesës.</w:t>
      </w:r>
      <w:r w:rsidR="001B7033">
        <w:rPr>
          <w:rFonts w:ascii="Garamond" w:hAnsi="Garamond"/>
          <w:sz w:val="24"/>
          <w:szCs w:val="24"/>
          <w:lang w:val="sq-AL" w:bidi="ar-DZ"/>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8.11</w:t>
      </w:r>
      <w:r w:rsidRPr="003337E6">
        <w:rPr>
          <w:rFonts w:ascii="Garamond" w:hAnsi="Garamond"/>
          <w:sz w:val="24"/>
          <w:szCs w:val="24"/>
          <w:lang w:val="sq-AL" w:bidi="ar-DZ"/>
        </w:rPr>
        <w:tab/>
      </w:r>
      <w:r w:rsidR="005C16CD" w:rsidRPr="003337E6">
        <w:rPr>
          <w:rFonts w:ascii="Garamond" w:hAnsi="Garamond"/>
          <w:sz w:val="24"/>
          <w:szCs w:val="24"/>
          <w:lang w:val="sq-AL" w:bidi="ar-DZ"/>
        </w:rPr>
        <w:t xml:space="preserve"> </w:t>
      </w:r>
      <w:r w:rsidRPr="003337E6">
        <w:rPr>
          <w:rFonts w:ascii="Garamond" w:hAnsi="Garamond"/>
          <w:sz w:val="24"/>
          <w:szCs w:val="24"/>
          <w:lang w:val="sq-AL" w:bidi="ar-DZ"/>
        </w:rPr>
        <w:t xml:space="preserve">Klienti është përgjegjës për kryerjen e detyrimeve në lidhje me konsumin e </w:t>
      </w:r>
      <w:r w:rsidR="00A57DC9" w:rsidRPr="003337E6">
        <w:rPr>
          <w:rFonts w:ascii="Garamond" w:hAnsi="Garamond"/>
          <w:sz w:val="24"/>
          <w:szCs w:val="24"/>
          <w:lang w:val="sq-AL" w:bidi="ar-DZ"/>
        </w:rPr>
        <w:t xml:space="preserve">gazit natyror </w:t>
      </w:r>
      <w:r w:rsidRPr="003337E6">
        <w:rPr>
          <w:rFonts w:ascii="Garamond" w:hAnsi="Garamond"/>
          <w:sz w:val="24"/>
          <w:szCs w:val="24"/>
          <w:lang w:val="sq-AL" w:bidi="ar-DZ"/>
        </w:rPr>
        <w:t>deri në ndërprerjen e marrëveshjes. Në çdo rast</w:t>
      </w:r>
      <w:r w:rsidR="00A57DC9">
        <w:rPr>
          <w:rFonts w:ascii="Garamond" w:hAnsi="Garamond"/>
          <w:sz w:val="24"/>
          <w:szCs w:val="24"/>
          <w:lang w:val="sq-AL" w:bidi="ar-DZ"/>
        </w:rPr>
        <w:t>,</w:t>
      </w:r>
      <w:r w:rsidRPr="003337E6">
        <w:rPr>
          <w:rFonts w:ascii="Garamond" w:hAnsi="Garamond"/>
          <w:sz w:val="24"/>
          <w:szCs w:val="24"/>
          <w:lang w:val="sq-AL" w:bidi="ar-DZ"/>
        </w:rPr>
        <w:t xml:space="preserve"> klienti nuk është përgjegjës për detyrimin e furnizuesit pas afatit të caktuar në pikën 8.10 të këtij neni, përveç detyrimit për të paguar furnizuesin për gazin natyror të konsumuar</w:t>
      </w:r>
      <w:r w:rsidR="004578F7">
        <w:rPr>
          <w:rFonts w:ascii="Garamond" w:hAnsi="Garamond"/>
          <w:sz w:val="24"/>
          <w:szCs w:val="24"/>
          <w:lang w:val="sq-AL" w:bidi="ar-DZ"/>
        </w:rPr>
        <w:t>,</w:t>
      </w:r>
      <w:r w:rsidRPr="003337E6">
        <w:rPr>
          <w:rFonts w:ascii="Garamond" w:hAnsi="Garamond"/>
          <w:sz w:val="24"/>
          <w:szCs w:val="24"/>
          <w:lang w:val="sq-AL" w:bidi="ar-DZ"/>
        </w:rPr>
        <w:t xml:space="preserve"> përpara ndërprerjes së kontratës së gazit natyror dhe</w:t>
      </w:r>
      <w:r w:rsidR="004578F7">
        <w:rPr>
          <w:rFonts w:ascii="Garamond" w:hAnsi="Garamond"/>
          <w:sz w:val="24"/>
          <w:szCs w:val="24"/>
          <w:lang w:val="sq-AL" w:bidi="ar-DZ"/>
        </w:rPr>
        <w:t>,</w:t>
      </w:r>
      <w:r w:rsidRPr="003337E6">
        <w:rPr>
          <w:rFonts w:ascii="Garamond" w:hAnsi="Garamond"/>
          <w:sz w:val="24"/>
          <w:szCs w:val="24"/>
          <w:lang w:val="sq-AL" w:bidi="ar-DZ"/>
        </w:rPr>
        <w:t xml:space="preserve"> kur është e përshtatshme për shërbimet e tjera të ofruara.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8.12</w:t>
      </w:r>
      <w:r w:rsidRPr="003337E6">
        <w:rPr>
          <w:rFonts w:ascii="Garamond" w:hAnsi="Garamond"/>
          <w:sz w:val="24"/>
          <w:szCs w:val="24"/>
          <w:lang w:val="sq-AL" w:bidi="ar-DZ"/>
        </w:rPr>
        <w:tab/>
      </w:r>
      <w:r w:rsidR="005C16CD" w:rsidRPr="003337E6">
        <w:rPr>
          <w:rFonts w:ascii="Garamond" w:hAnsi="Garamond"/>
          <w:sz w:val="24"/>
          <w:szCs w:val="24"/>
          <w:lang w:val="sq-AL" w:bidi="ar-DZ"/>
        </w:rPr>
        <w:t xml:space="preserve"> </w:t>
      </w:r>
      <w:r w:rsidRPr="003337E6">
        <w:rPr>
          <w:rFonts w:ascii="Garamond" w:hAnsi="Garamond"/>
          <w:sz w:val="24"/>
          <w:szCs w:val="24"/>
          <w:lang w:val="sq-AL" w:bidi="ar-DZ"/>
        </w:rPr>
        <w:t>Furnizuesi dhe/ose klienti fundor, në varësi të angazhimeve të dakordësuara sipas kontratës së furnizimit me gaz, duhet të njoftojë operatorin e sistemit në detyrë, jo më vonë se tr</w:t>
      </w:r>
      <w:r w:rsidR="004578F7">
        <w:rPr>
          <w:rFonts w:ascii="Garamond" w:hAnsi="Garamond"/>
          <w:sz w:val="24"/>
          <w:szCs w:val="24"/>
          <w:lang w:val="sq-AL" w:bidi="ar-DZ"/>
        </w:rPr>
        <w:t>i</w:t>
      </w:r>
      <w:r w:rsidRPr="003337E6">
        <w:rPr>
          <w:rFonts w:ascii="Garamond" w:hAnsi="Garamond"/>
          <w:sz w:val="24"/>
          <w:szCs w:val="24"/>
          <w:lang w:val="sq-AL" w:bidi="ar-DZ"/>
        </w:rPr>
        <w:t xml:space="preserve"> (3) javë para datës së përfundimit ose </w:t>
      </w:r>
      <w:r w:rsidR="004578F7">
        <w:rPr>
          <w:rFonts w:ascii="Garamond" w:hAnsi="Garamond"/>
          <w:sz w:val="24"/>
          <w:szCs w:val="24"/>
          <w:lang w:val="sq-AL" w:bidi="ar-DZ"/>
        </w:rPr>
        <w:t xml:space="preserve">të </w:t>
      </w:r>
      <w:r w:rsidRPr="003337E6">
        <w:rPr>
          <w:rFonts w:ascii="Garamond" w:hAnsi="Garamond"/>
          <w:sz w:val="24"/>
          <w:szCs w:val="24"/>
          <w:lang w:val="sq-AL" w:bidi="ar-DZ"/>
        </w:rPr>
        <w:t xml:space="preserve">ndërprerjes së kontratës së furnizimit me gaz dhe duhet të japin informacionin e kërkuar sipas </w:t>
      </w:r>
      <w:r w:rsidR="004578F7" w:rsidRPr="003337E6">
        <w:rPr>
          <w:rFonts w:ascii="Garamond" w:hAnsi="Garamond"/>
          <w:sz w:val="24"/>
          <w:szCs w:val="24"/>
          <w:lang w:val="sq-AL" w:bidi="ar-DZ"/>
        </w:rPr>
        <w:t xml:space="preserve">Kodit </w:t>
      </w:r>
      <w:r w:rsidRPr="003337E6">
        <w:rPr>
          <w:rFonts w:ascii="Garamond" w:hAnsi="Garamond"/>
          <w:sz w:val="24"/>
          <w:szCs w:val="24"/>
          <w:lang w:val="sq-AL" w:bidi="ar-DZ"/>
        </w:rPr>
        <w:t xml:space="preserve">të </w:t>
      </w:r>
      <w:r w:rsidR="004578F7" w:rsidRPr="003337E6">
        <w:rPr>
          <w:rFonts w:ascii="Garamond" w:hAnsi="Garamond"/>
          <w:sz w:val="24"/>
          <w:szCs w:val="24"/>
          <w:lang w:val="sq-AL" w:bidi="ar-DZ"/>
        </w:rPr>
        <w:t xml:space="preserve">Rrjetit </w:t>
      </w:r>
      <w:r w:rsidRPr="003337E6">
        <w:rPr>
          <w:rFonts w:ascii="Garamond" w:hAnsi="Garamond"/>
          <w:sz w:val="24"/>
          <w:szCs w:val="24"/>
          <w:lang w:val="sq-AL" w:bidi="ar-DZ"/>
        </w:rPr>
        <w:t xml:space="preserve">dhe kontratave të lidhura me operatorin e sistemit në detyrë. </w:t>
      </w:r>
    </w:p>
    <w:p w:rsidR="00990889" w:rsidRPr="003337E6" w:rsidRDefault="005C16CD" w:rsidP="00CD4C22">
      <w:pPr>
        <w:widowControl w:val="0"/>
        <w:tabs>
          <w:tab w:val="left" w:pos="567"/>
          <w:tab w:val="left" w:pos="1134"/>
        </w:tabs>
        <w:spacing w:after="0" w:line="240" w:lineRule="auto"/>
        <w:rPr>
          <w:rFonts w:ascii="Garamond" w:hAnsi="Garamond"/>
          <w:sz w:val="24"/>
          <w:szCs w:val="24"/>
          <w:lang w:val="sq-AL" w:bidi="ar-DZ"/>
        </w:rPr>
      </w:pPr>
      <w:r w:rsidRPr="003337E6">
        <w:rPr>
          <w:rFonts w:ascii="Garamond" w:hAnsi="Garamond"/>
          <w:sz w:val="24"/>
          <w:szCs w:val="24"/>
          <w:lang w:val="sq-AL" w:bidi="ar-DZ"/>
        </w:rPr>
        <w:t xml:space="preserve">8.13 </w:t>
      </w:r>
      <w:r w:rsidR="00990889" w:rsidRPr="003337E6">
        <w:rPr>
          <w:rFonts w:ascii="Garamond" w:hAnsi="Garamond"/>
          <w:sz w:val="24"/>
          <w:szCs w:val="24"/>
          <w:lang w:val="sq-AL" w:bidi="ar-DZ"/>
        </w:rPr>
        <w:t xml:space="preserve">Me përfundimin ose ndërprerjen e kontratës së furnizimit me gaz natyror, </w:t>
      </w:r>
      <w:r w:rsidR="004578F7" w:rsidRPr="003337E6">
        <w:rPr>
          <w:rFonts w:ascii="Garamond" w:hAnsi="Garamond"/>
          <w:sz w:val="24"/>
          <w:szCs w:val="24"/>
          <w:lang w:val="sq-AL" w:bidi="ar-DZ"/>
        </w:rPr>
        <w:t xml:space="preserve">furnizuesi </w:t>
      </w:r>
      <w:r w:rsidR="00990889" w:rsidRPr="003337E6">
        <w:rPr>
          <w:rFonts w:ascii="Garamond" w:hAnsi="Garamond"/>
          <w:sz w:val="24"/>
          <w:szCs w:val="24"/>
          <w:lang w:val="sq-AL" w:bidi="ar-DZ"/>
        </w:rPr>
        <w:t xml:space="preserve">duhet menjëherë të ndërpresë furnizimin me gaz natyror në </w:t>
      </w:r>
      <w:r w:rsidR="00E1787F" w:rsidRPr="003337E6">
        <w:rPr>
          <w:rFonts w:ascii="Garamond" w:hAnsi="Garamond"/>
          <w:sz w:val="24"/>
          <w:szCs w:val="24"/>
          <w:lang w:val="sq-AL" w:bidi="ar-DZ"/>
        </w:rPr>
        <w:t>ambientet</w:t>
      </w:r>
      <w:r w:rsidR="00990889" w:rsidRPr="003337E6">
        <w:rPr>
          <w:rFonts w:ascii="Garamond" w:hAnsi="Garamond"/>
          <w:sz w:val="24"/>
          <w:szCs w:val="24"/>
          <w:lang w:val="sq-AL" w:bidi="ar-DZ"/>
        </w:rPr>
        <w:t xml:space="preserve"> ose objektet e tjera të klientit fundor, dhe kur është e mundur duhet t</w:t>
      </w:r>
      <w:r w:rsidR="004578F7">
        <w:rPr>
          <w:rFonts w:ascii="Garamond" w:hAnsi="Garamond"/>
          <w:sz w:val="24"/>
          <w:szCs w:val="24"/>
          <w:lang w:val="sq-AL" w:bidi="ar-DZ"/>
        </w:rPr>
        <w:t>’</w:t>
      </w:r>
      <w:r w:rsidR="00990889" w:rsidRPr="003337E6">
        <w:rPr>
          <w:rFonts w:ascii="Garamond" w:hAnsi="Garamond"/>
          <w:sz w:val="24"/>
          <w:szCs w:val="24"/>
          <w:lang w:val="sq-AL" w:bidi="ar-DZ"/>
        </w:rPr>
        <w:t xml:space="preserve">i kërkojë operatorit të sistemit në detyrë ndërprerjen e shpërndarjes së gazit natyror në </w:t>
      </w:r>
      <w:r w:rsidR="00600AEF" w:rsidRPr="003337E6">
        <w:rPr>
          <w:rFonts w:ascii="Garamond" w:hAnsi="Garamond"/>
          <w:sz w:val="24"/>
          <w:szCs w:val="24"/>
          <w:lang w:val="sq-AL" w:bidi="ar-DZ"/>
        </w:rPr>
        <w:t>ambientet</w:t>
      </w:r>
      <w:r w:rsidR="00990889" w:rsidRPr="003337E6">
        <w:rPr>
          <w:rFonts w:ascii="Garamond" w:hAnsi="Garamond"/>
          <w:sz w:val="24"/>
          <w:szCs w:val="24"/>
          <w:lang w:val="sq-AL" w:bidi="ar-DZ"/>
        </w:rPr>
        <w:t xml:space="preserve"> dhe objektet e tjera të klientit fundor. Ndërprerja për shpërndarjen e gazit natyror mund të mos kërkohet në rastet kur kontrata e gazit natyror ka përfunduar për shkak të ndryshimit të furnizuesit nga klienti fundor sipas afateve dhe kushteve të përcaktuara </w:t>
      </w:r>
      <w:r w:rsidR="00600AEF" w:rsidRPr="003337E6">
        <w:rPr>
          <w:rFonts w:ascii="Garamond" w:hAnsi="Garamond"/>
          <w:sz w:val="24"/>
          <w:szCs w:val="24"/>
          <w:lang w:val="sq-AL" w:bidi="ar-DZ"/>
        </w:rPr>
        <w:t xml:space="preserve">në ligjin </w:t>
      </w:r>
      <w:r w:rsidR="00600AEF">
        <w:rPr>
          <w:rFonts w:ascii="Garamond" w:hAnsi="Garamond"/>
          <w:sz w:val="24"/>
          <w:szCs w:val="24"/>
          <w:lang w:val="sq-AL" w:bidi="ar-DZ"/>
        </w:rPr>
        <w:t xml:space="preserve">nr. </w:t>
      </w:r>
      <w:r w:rsidR="00990889" w:rsidRPr="003337E6">
        <w:rPr>
          <w:rFonts w:ascii="Garamond" w:hAnsi="Garamond"/>
          <w:sz w:val="24"/>
          <w:szCs w:val="24"/>
          <w:lang w:val="sq-AL" w:bidi="ar-DZ"/>
        </w:rPr>
        <w:t>102/2015</w:t>
      </w:r>
      <w:r w:rsidR="00600AEF">
        <w:rPr>
          <w:rFonts w:ascii="Garamond" w:hAnsi="Garamond"/>
          <w:sz w:val="24"/>
          <w:szCs w:val="24"/>
          <w:lang w:val="sq-AL" w:bidi="ar-DZ"/>
        </w:rPr>
        <w:t>,</w:t>
      </w:r>
      <w:r w:rsidR="00990889" w:rsidRPr="003337E6">
        <w:rPr>
          <w:rFonts w:ascii="Garamond" w:hAnsi="Garamond"/>
          <w:sz w:val="24"/>
          <w:szCs w:val="24"/>
          <w:lang w:val="sq-AL" w:bidi="ar-DZ"/>
        </w:rPr>
        <w:t xml:space="preserve"> </w:t>
      </w:r>
      <w:r w:rsidR="00AC77CB">
        <w:rPr>
          <w:rFonts w:ascii="Garamond" w:hAnsi="Garamond"/>
          <w:sz w:val="24"/>
          <w:szCs w:val="24"/>
          <w:lang w:val="sq-AL" w:bidi="ar-DZ"/>
        </w:rPr>
        <w:t>“</w:t>
      </w:r>
      <w:r w:rsidR="00600AEF" w:rsidRPr="003337E6">
        <w:rPr>
          <w:rFonts w:ascii="Garamond" w:hAnsi="Garamond"/>
          <w:sz w:val="24"/>
          <w:szCs w:val="24"/>
          <w:lang w:val="sq-AL" w:bidi="ar-DZ"/>
        </w:rPr>
        <w:t>Për</w:t>
      </w:r>
      <w:r w:rsidR="00990889" w:rsidRPr="003337E6">
        <w:rPr>
          <w:rFonts w:ascii="Garamond" w:hAnsi="Garamond"/>
          <w:sz w:val="24"/>
          <w:szCs w:val="24"/>
          <w:lang w:val="sq-AL" w:bidi="ar-DZ"/>
        </w:rPr>
        <w:t xml:space="preserve"> </w:t>
      </w:r>
      <w:r w:rsidR="004578F7" w:rsidRPr="003337E6">
        <w:rPr>
          <w:rFonts w:ascii="Garamond" w:hAnsi="Garamond"/>
          <w:sz w:val="24"/>
          <w:szCs w:val="24"/>
          <w:lang w:val="sq-AL" w:bidi="ar-DZ"/>
        </w:rPr>
        <w:t>gazin natyror</w:t>
      </w:r>
      <w:r w:rsidR="00AC77CB">
        <w:rPr>
          <w:rFonts w:ascii="Garamond" w:hAnsi="Garamond"/>
          <w:sz w:val="24"/>
          <w:szCs w:val="24"/>
          <w:lang w:val="sq-AL" w:bidi="ar-DZ"/>
        </w:rPr>
        <w:t>”</w:t>
      </w:r>
      <w:r w:rsidR="00990889" w:rsidRPr="003337E6">
        <w:rPr>
          <w:rFonts w:ascii="Garamond" w:hAnsi="Garamond"/>
          <w:sz w:val="24"/>
          <w:szCs w:val="24"/>
          <w:lang w:val="sq-AL" w:bidi="ar-DZ"/>
        </w:rPr>
        <w:t xml:space="preserve"> dhe </w:t>
      </w:r>
      <w:r w:rsidR="004578F7" w:rsidRPr="003337E6">
        <w:rPr>
          <w:rFonts w:ascii="Garamond" w:hAnsi="Garamond"/>
          <w:sz w:val="24"/>
          <w:szCs w:val="24"/>
          <w:lang w:val="sq-AL" w:bidi="ar-DZ"/>
        </w:rPr>
        <w:t>rregullave për ndryshimin e furnizuesit</w:t>
      </w:r>
      <w:r w:rsidR="00990889" w:rsidRPr="003337E6">
        <w:rPr>
          <w:rFonts w:ascii="Garamond" w:hAnsi="Garamond"/>
          <w:sz w:val="24"/>
          <w:szCs w:val="24"/>
          <w:lang w:val="sq-AL" w:bidi="ar-DZ"/>
        </w:rPr>
        <w:t xml:space="preserve">, të miratuara nga ERE. Ndërprerja e shpërndarjes së gazit natyror në </w:t>
      </w:r>
      <w:r w:rsidR="00600AEF" w:rsidRPr="003337E6">
        <w:rPr>
          <w:rFonts w:ascii="Garamond" w:hAnsi="Garamond"/>
          <w:sz w:val="24"/>
          <w:szCs w:val="24"/>
          <w:lang w:val="sq-AL" w:bidi="ar-DZ"/>
        </w:rPr>
        <w:t>ambientet</w:t>
      </w:r>
      <w:r w:rsidR="00990889" w:rsidRPr="003337E6">
        <w:rPr>
          <w:rFonts w:ascii="Garamond" w:hAnsi="Garamond"/>
          <w:sz w:val="24"/>
          <w:szCs w:val="24"/>
          <w:lang w:val="sq-AL" w:bidi="ar-DZ"/>
        </w:rPr>
        <w:t xml:space="preserve"> ose objektet e tjera të klientit fundor duhet të kryhet sipas </w:t>
      </w:r>
      <w:r w:rsidR="004578F7" w:rsidRPr="003337E6">
        <w:rPr>
          <w:rFonts w:ascii="Garamond" w:hAnsi="Garamond"/>
          <w:sz w:val="24"/>
          <w:szCs w:val="24"/>
          <w:lang w:val="sq-AL" w:bidi="ar-DZ"/>
        </w:rPr>
        <w:t xml:space="preserve">Kodit </w:t>
      </w:r>
      <w:r w:rsidR="00990889" w:rsidRPr="003337E6">
        <w:rPr>
          <w:rFonts w:ascii="Garamond" w:hAnsi="Garamond"/>
          <w:sz w:val="24"/>
          <w:szCs w:val="24"/>
          <w:lang w:val="sq-AL" w:bidi="ar-DZ"/>
        </w:rPr>
        <w:t xml:space="preserve">të </w:t>
      </w:r>
      <w:r w:rsidR="004578F7" w:rsidRPr="003337E6">
        <w:rPr>
          <w:rFonts w:ascii="Garamond" w:hAnsi="Garamond"/>
          <w:sz w:val="24"/>
          <w:szCs w:val="24"/>
          <w:lang w:val="sq-AL" w:bidi="ar-DZ"/>
        </w:rPr>
        <w:t xml:space="preserve">Rrjetit </w:t>
      </w:r>
      <w:r w:rsidR="00990889" w:rsidRPr="003337E6">
        <w:rPr>
          <w:rFonts w:ascii="Garamond" w:hAnsi="Garamond"/>
          <w:sz w:val="24"/>
          <w:szCs w:val="24"/>
          <w:lang w:val="sq-AL" w:bidi="ar-DZ"/>
        </w:rPr>
        <w:t>në fuqi.</w:t>
      </w:r>
      <w:r w:rsidR="001B7033">
        <w:rPr>
          <w:rFonts w:ascii="Garamond" w:hAnsi="Garamond"/>
          <w:sz w:val="24"/>
          <w:szCs w:val="24"/>
          <w:lang w:val="sq-AL" w:bidi="ar-DZ"/>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8.14</w:t>
      </w:r>
      <w:r w:rsidR="00E1787F">
        <w:rPr>
          <w:rFonts w:ascii="Garamond" w:hAnsi="Garamond"/>
          <w:sz w:val="24"/>
          <w:szCs w:val="24"/>
          <w:lang w:val="sq-AL" w:bidi="ar-DZ"/>
        </w:rPr>
        <w:t xml:space="preserve"> </w:t>
      </w:r>
      <w:r w:rsidRPr="003337E6">
        <w:rPr>
          <w:rFonts w:ascii="Garamond" w:hAnsi="Garamond"/>
          <w:sz w:val="24"/>
          <w:szCs w:val="24"/>
          <w:lang w:val="sq-AL" w:bidi="ar-DZ"/>
        </w:rPr>
        <w:tab/>
        <w:t xml:space="preserve">Pas përfundimit ose ndërprerjes së kontratës së furnizimit me gaz, </w:t>
      </w:r>
      <w:r w:rsidR="007F70BD" w:rsidRPr="003337E6">
        <w:rPr>
          <w:rFonts w:ascii="Garamond" w:hAnsi="Garamond"/>
          <w:sz w:val="24"/>
          <w:szCs w:val="24"/>
          <w:lang w:val="sq-AL" w:bidi="ar-DZ"/>
        </w:rPr>
        <w:t xml:space="preserve">furnizuesi </w:t>
      </w:r>
      <w:r w:rsidRPr="003337E6">
        <w:rPr>
          <w:rFonts w:ascii="Garamond" w:hAnsi="Garamond"/>
          <w:sz w:val="24"/>
          <w:szCs w:val="24"/>
          <w:lang w:val="sq-AL" w:bidi="ar-DZ"/>
        </w:rPr>
        <w:t xml:space="preserve">duhet të lexojë matësit në pikën e lidhjes me </w:t>
      </w:r>
      <w:r w:rsidR="00600AEF" w:rsidRPr="003337E6">
        <w:rPr>
          <w:rFonts w:ascii="Garamond" w:hAnsi="Garamond"/>
          <w:sz w:val="24"/>
          <w:szCs w:val="24"/>
          <w:lang w:val="sq-AL" w:bidi="ar-DZ"/>
        </w:rPr>
        <w:t>ambientet</w:t>
      </w:r>
      <w:r w:rsidRPr="003337E6">
        <w:rPr>
          <w:rFonts w:ascii="Garamond" w:hAnsi="Garamond"/>
          <w:sz w:val="24"/>
          <w:szCs w:val="24"/>
          <w:lang w:val="sq-AL" w:bidi="ar-DZ"/>
        </w:rPr>
        <w:t xml:space="preserve"> ose objektet e tjera të klientit fundor dhe duhet të llogarisë faturën finale për furnizimin me gaz natyror të klientit fundor. Fatura përfundimtare duhet</w:t>
      </w:r>
      <w:r w:rsidR="007F70BD">
        <w:rPr>
          <w:rFonts w:ascii="Garamond" w:hAnsi="Garamond"/>
          <w:sz w:val="24"/>
          <w:szCs w:val="24"/>
          <w:lang w:val="sq-AL" w:bidi="ar-DZ"/>
        </w:rPr>
        <w:t xml:space="preserve"> të paraqitet nga furnizuesi te</w:t>
      </w:r>
      <w:r w:rsidRPr="003337E6">
        <w:rPr>
          <w:rFonts w:ascii="Garamond" w:hAnsi="Garamond"/>
          <w:sz w:val="24"/>
          <w:szCs w:val="24"/>
          <w:lang w:val="sq-AL" w:bidi="ar-DZ"/>
        </w:rPr>
        <w:t xml:space="preserve"> klienti fundor, jo më vonë se njëzet (20) ditë, pas përfundimit ose </w:t>
      </w:r>
      <w:r w:rsidR="007F70BD">
        <w:rPr>
          <w:rFonts w:ascii="Garamond" w:hAnsi="Garamond"/>
          <w:sz w:val="24"/>
          <w:szCs w:val="24"/>
          <w:lang w:val="sq-AL" w:bidi="ar-DZ"/>
        </w:rPr>
        <w:t xml:space="preserve">pas </w:t>
      </w:r>
      <w:r w:rsidRPr="003337E6">
        <w:rPr>
          <w:rFonts w:ascii="Garamond" w:hAnsi="Garamond"/>
          <w:sz w:val="24"/>
          <w:szCs w:val="24"/>
          <w:lang w:val="sq-AL" w:bidi="ar-DZ"/>
        </w:rPr>
        <w:t>ndërprerjes së kontratës së furnizimit me gaz, nëse vetë kontrata e furnizimit me gaz nuk mund të ofrohet për një afat me të shkurtër për paraqitjen e faturës përfundimtare.</w:t>
      </w:r>
      <w:r w:rsidR="001B7033">
        <w:rPr>
          <w:rFonts w:ascii="Garamond" w:hAnsi="Garamond"/>
          <w:sz w:val="24"/>
          <w:szCs w:val="24"/>
          <w:lang w:val="sq-AL" w:bidi="ar-DZ"/>
        </w:rPr>
        <w:t xml:space="preserve"> </w:t>
      </w:r>
    </w:p>
    <w:p w:rsidR="00990889" w:rsidRPr="003337E6" w:rsidRDefault="00990889" w:rsidP="00CD4C22">
      <w:pPr>
        <w:widowControl w:val="0"/>
        <w:tabs>
          <w:tab w:val="left" w:pos="567"/>
          <w:tab w:val="left" w:pos="993"/>
        </w:tabs>
        <w:spacing w:after="0" w:line="240" w:lineRule="auto"/>
        <w:rPr>
          <w:rFonts w:ascii="Garamond" w:hAnsi="Garamond"/>
          <w:sz w:val="24"/>
          <w:szCs w:val="24"/>
          <w:lang w:val="sq-AL" w:bidi="ar-DZ"/>
        </w:rPr>
      </w:pPr>
      <w:r w:rsidRPr="003337E6">
        <w:rPr>
          <w:rFonts w:ascii="Garamond" w:hAnsi="Garamond"/>
          <w:sz w:val="24"/>
          <w:szCs w:val="24"/>
          <w:lang w:val="sq-AL" w:bidi="ar-DZ"/>
        </w:rPr>
        <w:t xml:space="preserve">8.15 Klienti është përgjegjës për kryerjen e detyrimeve në lidhje me konsumin e </w:t>
      </w:r>
      <w:r w:rsidR="007F70BD" w:rsidRPr="003337E6">
        <w:rPr>
          <w:rFonts w:ascii="Garamond" w:hAnsi="Garamond"/>
          <w:sz w:val="24"/>
          <w:szCs w:val="24"/>
          <w:lang w:val="sq-AL" w:bidi="ar-DZ"/>
        </w:rPr>
        <w:t>gazit natyror</w:t>
      </w:r>
      <w:r w:rsidRPr="003337E6">
        <w:rPr>
          <w:rFonts w:ascii="Garamond" w:hAnsi="Garamond"/>
          <w:sz w:val="24"/>
          <w:szCs w:val="24"/>
          <w:lang w:val="sq-AL" w:bidi="ar-DZ"/>
        </w:rPr>
        <w:t>, deri në përfundimin e kontratës. Me përfundimin e kontratës së furnizimit me gaz, klienti fundor duhet t</w:t>
      </w:r>
      <w:r w:rsidR="007F70BD">
        <w:rPr>
          <w:rFonts w:ascii="Garamond" w:hAnsi="Garamond"/>
          <w:sz w:val="24"/>
          <w:szCs w:val="24"/>
          <w:lang w:val="sq-AL" w:bidi="ar-DZ"/>
        </w:rPr>
        <w:t>’</w:t>
      </w:r>
      <w:r w:rsidRPr="003337E6">
        <w:rPr>
          <w:rFonts w:ascii="Garamond" w:hAnsi="Garamond"/>
          <w:sz w:val="24"/>
          <w:szCs w:val="24"/>
          <w:lang w:val="sq-AL" w:bidi="ar-DZ"/>
        </w:rPr>
        <w:t xml:space="preserve">i paguajë furnizuesit gazin natyror të konsumuar para përfundimit të kontratës se furnizimit me gaz dhe kur është e përshtatshme, për </w:t>
      </w:r>
      <w:r w:rsidR="00600AEF" w:rsidRPr="003337E6">
        <w:rPr>
          <w:rFonts w:ascii="Garamond" w:hAnsi="Garamond"/>
          <w:sz w:val="24"/>
          <w:szCs w:val="24"/>
          <w:lang w:val="sq-AL" w:bidi="ar-DZ"/>
        </w:rPr>
        <w:t>shërbimet</w:t>
      </w:r>
      <w:r w:rsidRPr="003337E6">
        <w:rPr>
          <w:rFonts w:ascii="Garamond" w:hAnsi="Garamond"/>
          <w:sz w:val="24"/>
          <w:szCs w:val="24"/>
          <w:lang w:val="sq-AL" w:bidi="ar-DZ"/>
        </w:rPr>
        <w:t xml:space="preserve"> e tjera të ofruara në bazë të faturës përfundimtare të paraqitur nga furnizuesi, sipas pikës 8.14. Në çdo rast</w:t>
      </w:r>
      <w:r w:rsidR="007F70BD">
        <w:rPr>
          <w:rFonts w:ascii="Garamond" w:hAnsi="Garamond"/>
          <w:sz w:val="24"/>
          <w:szCs w:val="24"/>
          <w:lang w:val="sq-AL" w:bidi="ar-DZ"/>
        </w:rPr>
        <w:t>,</w:t>
      </w:r>
      <w:r w:rsidRPr="003337E6">
        <w:rPr>
          <w:rFonts w:ascii="Garamond" w:hAnsi="Garamond"/>
          <w:sz w:val="24"/>
          <w:szCs w:val="24"/>
          <w:lang w:val="sq-AL" w:bidi="ar-DZ"/>
        </w:rPr>
        <w:t xml:space="preserve"> klienti nuk është përgjegjës për detyrimet ndaj </w:t>
      </w:r>
      <w:r w:rsidR="00600AEF" w:rsidRPr="003337E6">
        <w:rPr>
          <w:rFonts w:ascii="Garamond" w:hAnsi="Garamond"/>
          <w:sz w:val="24"/>
          <w:szCs w:val="24"/>
          <w:lang w:val="sq-AL" w:bidi="ar-DZ"/>
        </w:rPr>
        <w:t>furnizuesit</w:t>
      </w:r>
      <w:r w:rsidRPr="003337E6">
        <w:rPr>
          <w:rFonts w:ascii="Garamond" w:hAnsi="Garamond"/>
          <w:sz w:val="24"/>
          <w:szCs w:val="24"/>
          <w:lang w:val="sq-AL" w:bidi="ar-DZ"/>
        </w:rPr>
        <w:t xml:space="preserve">, përveç moskryerjes së pagesës, pas datës së përfundimit të kontratës së furnizimit me gaz. </w:t>
      </w:r>
      <w:r w:rsidRPr="003337E6">
        <w:rPr>
          <w:rFonts w:ascii="Garamond" w:hAnsi="Garamond"/>
          <w:sz w:val="24"/>
          <w:szCs w:val="24"/>
          <w:lang w:val="sq-AL" w:bidi="ar-DZ"/>
        </w:rPr>
        <w:tab/>
      </w:r>
    </w:p>
    <w:p w:rsidR="00990889" w:rsidRPr="003337E6" w:rsidRDefault="00990889" w:rsidP="00CD4C22">
      <w:pPr>
        <w:widowControl w:val="0"/>
        <w:spacing w:after="0" w:line="240" w:lineRule="auto"/>
        <w:rPr>
          <w:rFonts w:ascii="Garamond" w:hAnsi="Garamond"/>
          <w:sz w:val="24"/>
          <w:szCs w:val="24"/>
          <w:lang w:val="sq-AL" w:bidi="ar-DZ"/>
        </w:rPr>
      </w:pPr>
      <w:r w:rsidRPr="003337E6">
        <w:rPr>
          <w:rFonts w:ascii="Garamond" w:hAnsi="Garamond"/>
          <w:sz w:val="24"/>
          <w:szCs w:val="24"/>
          <w:lang w:val="sq-AL" w:bidi="ar-DZ"/>
        </w:rPr>
        <w:t xml:space="preserve">8.16 Vullneti për të ushtruar të drejtën e heqjes dorë duhet të manifestohet në formë të shkruar e të përcillet në mënyrën e përcaktuar nga kontrata. Modalitetet e vëna në dispozicion të klientit fundor për ushtrimin e </w:t>
      </w:r>
      <w:r w:rsidR="007F70BD">
        <w:rPr>
          <w:rFonts w:ascii="Garamond" w:hAnsi="Garamond"/>
          <w:sz w:val="24"/>
          <w:szCs w:val="24"/>
          <w:lang w:val="sq-AL" w:bidi="ar-DZ"/>
        </w:rPr>
        <w:t>s</w:t>
      </w:r>
      <w:r w:rsidRPr="003337E6">
        <w:rPr>
          <w:rFonts w:ascii="Garamond" w:hAnsi="Garamond"/>
          <w:sz w:val="24"/>
          <w:szCs w:val="24"/>
          <w:lang w:val="sq-AL" w:bidi="ar-DZ"/>
        </w:rPr>
        <w:t>ë drejtës së heqjes dorë nga kontrata, duhet të je</w:t>
      </w:r>
      <w:r w:rsidR="00B76698">
        <w:rPr>
          <w:rFonts w:ascii="Garamond" w:hAnsi="Garamond"/>
          <w:sz w:val="24"/>
          <w:szCs w:val="24"/>
          <w:lang w:val="sq-AL" w:bidi="ar-DZ"/>
        </w:rPr>
        <w:t>n</w:t>
      </w:r>
      <w:r w:rsidRPr="003337E6">
        <w:rPr>
          <w:rFonts w:ascii="Garamond" w:hAnsi="Garamond"/>
          <w:sz w:val="24"/>
          <w:szCs w:val="24"/>
          <w:lang w:val="sq-AL" w:bidi="ar-DZ"/>
        </w:rPr>
        <w:t xml:space="preserve">ë </w:t>
      </w:r>
      <w:r w:rsidR="00B76698">
        <w:rPr>
          <w:rFonts w:ascii="Garamond" w:hAnsi="Garamond"/>
          <w:sz w:val="24"/>
          <w:szCs w:val="24"/>
          <w:lang w:val="sq-AL" w:bidi="ar-DZ"/>
        </w:rPr>
        <w:t>të</w:t>
      </w:r>
      <w:r w:rsidRPr="003337E6">
        <w:rPr>
          <w:rFonts w:ascii="Garamond" w:hAnsi="Garamond"/>
          <w:sz w:val="24"/>
          <w:szCs w:val="24"/>
          <w:lang w:val="sq-AL" w:bidi="ar-DZ"/>
        </w:rPr>
        <w:t xml:space="preserve"> till</w:t>
      </w:r>
      <w:r w:rsidR="00B76698">
        <w:rPr>
          <w:rFonts w:ascii="Garamond" w:hAnsi="Garamond"/>
          <w:sz w:val="24"/>
          <w:szCs w:val="24"/>
          <w:lang w:val="sq-AL" w:bidi="ar-DZ"/>
        </w:rPr>
        <w:t>a</w:t>
      </w:r>
      <w:r w:rsidRPr="003337E6">
        <w:rPr>
          <w:rFonts w:ascii="Garamond" w:hAnsi="Garamond"/>
          <w:sz w:val="24"/>
          <w:szCs w:val="24"/>
          <w:lang w:val="sq-AL" w:bidi="ar-DZ"/>
        </w:rPr>
        <w:t xml:space="preserve"> që të mundësoj</w:t>
      </w:r>
      <w:r w:rsidR="00B76698">
        <w:rPr>
          <w:rFonts w:ascii="Garamond" w:hAnsi="Garamond"/>
          <w:sz w:val="24"/>
          <w:szCs w:val="24"/>
          <w:lang w:val="sq-AL" w:bidi="ar-DZ"/>
        </w:rPr>
        <w:t>n</w:t>
      </w:r>
      <w:r w:rsidRPr="003337E6">
        <w:rPr>
          <w:rFonts w:ascii="Garamond" w:hAnsi="Garamond"/>
          <w:sz w:val="24"/>
          <w:szCs w:val="24"/>
          <w:lang w:val="sq-AL" w:bidi="ar-DZ"/>
        </w:rPr>
        <w:t>ë verifikimin e marrjes se njoftimit nga furnizuesi, për heqjen dorë nga kontrata.</w:t>
      </w:r>
    </w:p>
    <w:p w:rsidR="00990889" w:rsidRPr="003337E6" w:rsidRDefault="00990889" w:rsidP="00CD4C22">
      <w:pPr>
        <w:widowControl w:val="0"/>
        <w:tabs>
          <w:tab w:val="left" w:pos="567"/>
          <w:tab w:val="left" w:pos="993"/>
        </w:tabs>
        <w:spacing w:after="0" w:line="240" w:lineRule="auto"/>
        <w:rPr>
          <w:rFonts w:ascii="Garamond" w:hAnsi="Garamond"/>
          <w:sz w:val="24"/>
          <w:szCs w:val="24"/>
          <w:lang w:val="sq-AL" w:bidi="ar-DZ"/>
        </w:rPr>
      </w:pPr>
      <w:r w:rsidRPr="003337E6">
        <w:rPr>
          <w:rFonts w:ascii="Garamond" w:hAnsi="Garamond"/>
          <w:sz w:val="24"/>
          <w:szCs w:val="24"/>
          <w:lang w:val="sq-AL" w:bidi="ar-DZ"/>
        </w:rPr>
        <w:t xml:space="preserve">8.17 Klienti fundor që mban një kontratë furnizimi dhe ushtron të drejtën për të hequr dorë nga kontrata, për shkak të ndryshimit të </w:t>
      </w:r>
      <w:r w:rsidR="00600AEF" w:rsidRPr="003337E6">
        <w:rPr>
          <w:rFonts w:ascii="Garamond" w:hAnsi="Garamond"/>
          <w:sz w:val="24"/>
          <w:szCs w:val="24"/>
          <w:lang w:val="sq-AL" w:bidi="ar-DZ"/>
        </w:rPr>
        <w:t>furnizuesit</w:t>
      </w:r>
      <w:r w:rsidRPr="003337E6">
        <w:rPr>
          <w:rFonts w:ascii="Garamond" w:hAnsi="Garamond"/>
          <w:sz w:val="24"/>
          <w:szCs w:val="24"/>
          <w:lang w:val="sq-AL" w:bidi="ar-DZ"/>
        </w:rPr>
        <w:t xml:space="preserve"> aktual, ka të drejtë të paraqesë njoftimin e ndërprerjes nga furn</w:t>
      </w:r>
      <w:r w:rsidR="00B76698">
        <w:rPr>
          <w:rFonts w:ascii="Garamond" w:hAnsi="Garamond"/>
          <w:sz w:val="24"/>
          <w:szCs w:val="24"/>
          <w:lang w:val="sq-AL" w:bidi="ar-DZ"/>
        </w:rPr>
        <w:t>izuesi i mëparshëm te</w:t>
      </w:r>
      <w:r w:rsidRPr="003337E6">
        <w:rPr>
          <w:rFonts w:ascii="Garamond" w:hAnsi="Garamond"/>
          <w:sz w:val="24"/>
          <w:szCs w:val="24"/>
          <w:lang w:val="sq-AL" w:bidi="ar-DZ"/>
        </w:rPr>
        <w:t xml:space="preserve"> </w:t>
      </w:r>
      <w:r w:rsidR="00B76698" w:rsidRPr="003337E6">
        <w:rPr>
          <w:rFonts w:ascii="Garamond" w:hAnsi="Garamond"/>
          <w:sz w:val="24"/>
          <w:szCs w:val="24"/>
          <w:lang w:val="sq-AL" w:bidi="ar-DZ"/>
        </w:rPr>
        <w:t xml:space="preserve">furnizuesi </w:t>
      </w:r>
      <w:r w:rsidRPr="003337E6">
        <w:rPr>
          <w:rFonts w:ascii="Garamond" w:hAnsi="Garamond"/>
          <w:sz w:val="24"/>
          <w:szCs w:val="24"/>
          <w:lang w:val="sq-AL" w:bidi="ar-DZ"/>
        </w:rPr>
        <w:t>i ri i zgjedhur prej tij.</w:t>
      </w:r>
    </w:p>
    <w:p w:rsidR="00990889" w:rsidRPr="003337E6" w:rsidRDefault="00BF6769" w:rsidP="00CD4C22">
      <w:pPr>
        <w:widowControl w:val="0"/>
        <w:tabs>
          <w:tab w:val="left" w:pos="567"/>
          <w:tab w:val="left" w:pos="993"/>
        </w:tabs>
        <w:spacing w:after="0" w:line="240" w:lineRule="auto"/>
        <w:rPr>
          <w:rFonts w:ascii="Garamond" w:hAnsi="Garamond"/>
          <w:sz w:val="24"/>
          <w:szCs w:val="24"/>
          <w:lang w:val="sq-AL" w:bidi="ar-DZ"/>
        </w:rPr>
      </w:pPr>
      <w:r w:rsidRPr="003337E6">
        <w:rPr>
          <w:rFonts w:ascii="Garamond" w:hAnsi="Garamond"/>
          <w:sz w:val="24"/>
          <w:szCs w:val="24"/>
          <w:lang w:val="sq-AL" w:bidi="ar-DZ"/>
        </w:rPr>
        <w:t xml:space="preserve">8.18 </w:t>
      </w:r>
      <w:r w:rsidR="00990889" w:rsidRPr="003337E6">
        <w:rPr>
          <w:rFonts w:ascii="Garamond" w:hAnsi="Garamond"/>
          <w:sz w:val="24"/>
          <w:szCs w:val="24"/>
          <w:lang w:val="sq-AL" w:bidi="ar-DZ"/>
        </w:rPr>
        <w:t xml:space="preserve">Kur klienti fundor që mban një kontratë furnizimi dhe nuk kërkon heqjen dorë nga kontrata për të ndryshuar operatorin, por kërkon të ndërpresë furnizimin me gaz natyror dhe kontratën që lidhen me të, ai i paraqet kërkesën drejtpërdrejt </w:t>
      </w:r>
      <w:r w:rsidR="00B76698" w:rsidRPr="003337E6">
        <w:rPr>
          <w:rFonts w:ascii="Garamond" w:hAnsi="Garamond"/>
          <w:sz w:val="24"/>
          <w:szCs w:val="24"/>
          <w:lang w:val="sq-AL" w:bidi="ar-DZ"/>
        </w:rPr>
        <w:t xml:space="preserve">furnizuesit </w:t>
      </w:r>
      <w:r w:rsidR="00990889" w:rsidRPr="003337E6">
        <w:rPr>
          <w:rFonts w:ascii="Garamond" w:hAnsi="Garamond"/>
          <w:sz w:val="24"/>
          <w:szCs w:val="24"/>
          <w:lang w:val="sq-AL" w:bidi="ar-DZ"/>
        </w:rPr>
        <w:t>me të cilin ka lidhur aktualisht kontratën.</w:t>
      </w:r>
    </w:p>
    <w:p w:rsidR="00990889" w:rsidRPr="003337E6" w:rsidRDefault="00BF6769" w:rsidP="00CD4C22">
      <w:pPr>
        <w:widowControl w:val="0"/>
        <w:tabs>
          <w:tab w:val="left" w:pos="567"/>
          <w:tab w:val="left" w:pos="993"/>
        </w:tabs>
        <w:spacing w:after="0" w:line="240" w:lineRule="auto"/>
        <w:rPr>
          <w:rFonts w:ascii="Garamond" w:hAnsi="Garamond"/>
          <w:sz w:val="24"/>
          <w:szCs w:val="24"/>
          <w:lang w:val="sq-AL" w:bidi="ar-DZ"/>
        </w:rPr>
      </w:pPr>
      <w:r w:rsidRPr="003337E6">
        <w:rPr>
          <w:rFonts w:ascii="Garamond" w:hAnsi="Garamond"/>
          <w:sz w:val="24"/>
          <w:szCs w:val="24"/>
          <w:lang w:val="sq-AL" w:bidi="ar-DZ"/>
        </w:rPr>
        <w:t xml:space="preserve">8.19 </w:t>
      </w:r>
      <w:r w:rsidR="00990889" w:rsidRPr="003337E6">
        <w:rPr>
          <w:rFonts w:ascii="Garamond" w:hAnsi="Garamond"/>
          <w:sz w:val="24"/>
          <w:szCs w:val="24"/>
          <w:lang w:val="sq-AL" w:bidi="ar-DZ"/>
        </w:rPr>
        <w:t xml:space="preserve">Periudha për paraqitjen e njoftimeve, sipas nenit 8 të kësaj </w:t>
      </w:r>
      <w:r w:rsidR="00B76698" w:rsidRPr="003337E6">
        <w:rPr>
          <w:rFonts w:ascii="Garamond" w:hAnsi="Garamond"/>
          <w:sz w:val="24"/>
          <w:szCs w:val="24"/>
          <w:lang w:val="sq-AL" w:bidi="ar-DZ"/>
        </w:rPr>
        <w:t>rregulloreje</w:t>
      </w:r>
      <w:r w:rsidR="00990889" w:rsidRPr="003337E6">
        <w:rPr>
          <w:rFonts w:ascii="Garamond" w:hAnsi="Garamond"/>
          <w:sz w:val="24"/>
          <w:szCs w:val="24"/>
          <w:lang w:val="sq-AL" w:bidi="ar-DZ"/>
        </w:rPr>
        <w:t xml:space="preserve">, duhet të llogaritet nga dita e parë e muajit të parë, pas marrjes së njoftimeve të </w:t>
      </w:r>
      <w:r w:rsidR="00600AEF" w:rsidRPr="003337E6">
        <w:rPr>
          <w:rFonts w:ascii="Garamond" w:hAnsi="Garamond"/>
          <w:sz w:val="24"/>
          <w:szCs w:val="24"/>
          <w:lang w:val="sq-AL" w:bidi="ar-DZ"/>
        </w:rPr>
        <w:t>tërheqjes</w:t>
      </w:r>
      <w:r w:rsidR="00990889" w:rsidRPr="003337E6">
        <w:rPr>
          <w:rFonts w:ascii="Garamond" w:hAnsi="Garamond"/>
          <w:sz w:val="24"/>
          <w:szCs w:val="24"/>
          <w:lang w:val="sq-AL" w:bidi="ar-DZ"/>
        </w:rPr>
        <w:t xml:space="preserve"> nga palët kontraktuese.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8.20</w:t>
      </w:r>
      <w:r w:rsidRPr="003337E6">
        <w:rPr>
          <w:rFonts w:ascii="Garamond" w:hAnsi="Garamond"/>
          <w:sz w:val="24"/>
          <w:szCs w:val="24"/>
          <w:lang w:val="sq-AL" w:bidi="ar-DZ"/>
        </w:rPr>
        <w:tab/>
      </w:r>
      <w:r w:rsidR="00BF6769" w:rsidRPr="003337E6">
        <w:rPr>
          <w:rFonts w:ascii="Garamond" w:hAnsi="Garamond"/>
          <w:sz w:val="24"/>
          <w:szCs w:val="24"/>
          <w:lang w:val="sq-AL" w:bidi="ar-DZ"/>
        </w:rPr>
        <w:t xml:space="preserve"> </w:t>
      </w:r>
      <w:r w:rsidRPr="003337E6">
        <w:rPr>
          <w:rFonts w:ascii="Garamond" w:hAnsi="Garamond"/>
          <w:sz w:val="24"/>
          <w:szCs w:val="24"/>
          <w:lang w:val="sq-AL" w:bidi="ar-DZ"/>
        </w:rPr>
        <w:t xml:space="preserve">Pas njoftimit për lidhjen e kontratës së re të furnizimit me gaz natyror, siç kërkohet në pikën 6.15 të kësaj rregulloreje, kontrata e </w:t>
      </w:r>
      <w:r w:rsidR="00600AEF" w:rsidRPr="003337E6">
        <w:rPr>
          <w:rFonts w:ascii="Garamond" w:hAnsi="Garamond"/>
          <w:sz w:val="24"/>
          <w:szCs w:val="24"/>
          <w:lang w:val="sq-AL" w:bidi="ar-DZ"/>
        </w:rPr>
        <w:t>mëparshme</w:t>
      </w:r>
      <w:r w:rsidRPr="003337E6">
        <w:rPr>
          <w:rFonts w:ascii="Garamond" w:hAnsi="Garamond"/>
          <w:sz w:val="24"/>
          <w:szCs w:val="24"/>
          <w:lang w:val="sq-AL" w:bidi="ar-DZ"/>
        </w:rPr>
        <w:t xml:space="preserve"> e furnizimit me gaz konsiderohet e përfunduar në datën e përcaktuar nga palët kontraktore. </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8.21 Në rastet kur kontrata e furnizimit me gaz përfundon dhe kontrata e re nuk është lidhur ende</w:t>
      </w:r>
      <w:r w:rsidR="00B76698">
        <w:rPr>
          <w:rFonts w:ascii="Garamond" w:hAnsi="Garamond"/>
          <w:sz w:val="24"/>
          <w:szCs w:val="24"/>
          <w:lang w:val="sq-AL" w:bidi="ar-DZ"/>
        </w:rPr>
        <w:t>,</w:t>
      </w:r>
      <w:r w:rsidRPr="003337E6">
        <w:rPr>
          <w:rFonts w:ascii="Garamond" w:hAnsi="Garamond"/>
          <w:sz w:val="24"/>
          <w:szCs w:val="24"/>
          <w:lang w:val="sq-AL" w:bidi="ar-DZ"/>
        </w:rPr>
        <w:t xml:space="preserve"> por klienti fundor vazhdon të konsumojë gaz natyror, gazi natyror duhet të furnizohet në </w:t>
      </w:r>
      <w:r w:rsidR="00600AEF" w:rsidRPr="003337E6">
        <w:rPr>
          <w:rFonts w:ascii="Garamond" w:hAnsi="Garamond"/>
          <w:sz w:val="24"/>
          <w:szCs w:val="24"/>
          <w:lang w:val="sq-AL" w:bidi="ar-DZ"/>
        </w:rPr>
        <w:t>ambientet</w:t>
      </w:r>
      <w:r w:rsidRPr="003337E6">
        <w:rPr>
          <w:rFonts w:ascii="Garamond" w:hAnsi="Garamond"/>
          <w:sz w:val="24"/>
          <w:szCs w:val="24"/>
          <w:lang w:val="sq-AL" w:bidi="ar-DZ"/>
        </w:rPr>
        <w:t xml:space="preserve"> ose objektet e tjera të këtij klienti fundor nga furnizuesi i mundësisë së fundit, sipas afateve dhe kushteve të përcaktuara në </w:t>
      </w:r>
      <w:r w:rsidR="00513950" w:rsidRPr="003337E6">
        <w:rPr>
          <w:rFonts w:ascii="Garamond" w:hAnsi="Garamond"/>
          <w:sz w:val="24"/>
          <w:szCs w:val="24"/>
          <w:lang w:val="sq-AL" w:bidi="ar-DZ"/>
        </w:rPr>
        <w:t xml:space="preserve">ligjin </w:t>
      </w:r>
      <w:r w:rsidR="00513950">
        <w:rPr>
          <w:rFonts w:ascii="Garamond" w:hAnsi="Garamond"/>
          <w:sz w:val="24"/>
          <w:szCs w:val="24"/>
          <w:lang w:val="sq-AL" w:bidi="ar-DZ"/>
        </w:rPr>
        <w:t>nr.</w:t>
      </w:r>
      <w:r w:rsidR="001B7033">
        <w:rPr>
          <w:rFonts w:ascii="Garamond" w:hAnsi="Garamond"/>
          <w:sz w:val="24"/>
          <w:szCs w:val="24"/>
          <w:lang w:val="sq-AL" w:bidi="ar-DZ"/>
        </w:rPr>
        <w:t xml:space="preserve"> </w:t>
      </w:r>
      <w:r w:rsidRPr="003337E6">
        <w:rPr>
          <w:rFonts w:ascii="Garamond" w:hAnsi="Garamond"/>
          <w:sz w:val="24"/>
          <w:szCs w:val="24"/>
          <w:lang w:val="sq-AL" w:bidi="ar-DZ"/>
        </w:rPr>
        <w:t>102/2015</w:t>
      </w:r>
      <w:r w:rsidR="00513950">
        <w:rPr>
          <w:rFonts w:ascii="Garamond" w:hAnsi="Garamond"/>
          <w:sz w:val="24"/>
          <w:szCs w:val="24"/>
          <w:lang w:val="sq-AL" w:bidi="ar-DZ"/>
        </w:rPr>
        <w:t>,</w:t>
      </w:r>
      <w:r w:rsidRPr="003337E6">
        <w:rPr>
          <w:rFonts w:ascii="Garamond" w:hAnsi="Garamond"/>
          <w:sz w:val="24"/>
          <w:szCs w:val="24"/>
          <w:lang w:val="sq-AL" w:bidi="ar-DZ"/>
        </w:rPr>
        <w:t xml:space="preserve"> </w:t>
      </w:r>
      <w:r w:rsidR="008E3FF9">
        <w:rPr>
          <w:rFonts w:ascii="Garamond" w:hAnsi="Garamond"/>
          <w:sz w:val="24"/>
          <w:szCs w:val="24"/>
          <w:lang w:val="sq-AL" w:bidi="ar-DZ"/>
        </w:rPr>
        <w:t>“Për sektorin e gazit natyror”</w:t>
      </w:r>
      <w:r w:rsidRPr="003337E6">
        <w:rPr>
          <w:rFonts w:ascii="Garamond" w:hAnsi="Garamond"/>
          <w:sz w:val="24"/>
          <w:szCs w:val="24"/>
          <w:lang w:val="sq-AL" w:bidi="ar-DZ"/>
        </w:rPr>
        <w:t xml:space="preserve"> dhe rregullave operacionale të furnizuesit të mundësisë së fundit, të miratuara nga ERE.</w:t>
      </w:r>
      <w:r w:rsidR="001B7033">
        <w:rPr>
          <w:rFonts w:ascii="Garamond" w:hAnsi="Garamond"/>
          <w:sz w:val="24"/>
          <w:szCs w:val="24"/>
          <w:lang w:val="sq-AL" w:bidi="ar-DZ"/>
        </w:rPr>
        <w:t xml:space="preserve"> </w:t>
      </w:r>
    </w:p>
    <w:p w:rsidR="00990889" w:rsidRPr="003337E6" w:rsidRDefault="00990889" w:rsidP="00CD4C22">
      <w:pPr>
        <w:widowControl w:val="0"/>
        <w:spacing w:after="0" w:line="240" w:lineRule="auto"/>
        <w:rPr>
          <w:rFonts w:ascii="Garamond" w:hAnsi="Garamond"/>
          <w:b/>
          <w:sz w:val="24"/>
          <w:szCs w:val="24"/>
          <w:lang w:val="sq-AL"/>
        </w:rPr>
      </w:pPr>
    </w:p>
    <w:p w:rsidR="00F40AFC" w:rsidRDefault="00F40AFC" w:rsidP="00CD4C22">
      <w:pPr>
        <w:pStyle w:val="NeniTitull"/>
        <w:keepNext w:val="0"/>
        <w:rPr>
          <w:b w:val="0"/>
          <w:lang w:val="sq-AL" w:bidi="ar-DZ"/>
        </w:rPr>
      </w:pPr>
    </w:p>
    <w:p w:rsidR="00F40AFC" w:rsidRDefault="00F40AFC" w:rsidP="00CD4C22">
      <w:pPr>
        <w:pStyle w:val="NeniTitull"/>
        <w:keepNext w:val="0"/>
        <w:rPr>
          <w:b w:val="0"/>
          <w:lang w:val="sq-AL" w:bidi="ar-DZ"/>
        </w:rPr>
      </w:pPr>
    </w:p>
    <w:p w:rsidR="00F40AFC" w:rsidRDefault="00F40AFC" w:rsidP="00CD4C22">
      <w:pPr>
        <w:pStyle w:val="NeniTitull"/>
        <w:keepNext w:val="0"/>
        <w:rPr>
          <w:b w:val="0"/>
          <w:lang w:val="sq-AL" w:bidi="ar-DZ"/>
        </w:rPr>
      </w:pPr>
    </w:p>
    <w:p w:rsidR="00F40AFC" w:rsidRDefault="00F40AFC" w:rsidP="00CD4C22">
      <w:pPr>
        <w:pStyle w:val="NeniTitull"/>
        <w:keepNext w:val="0"/>
        <w:rPr>
          <w:b w:val="0"/>
          <w:lang w:val="sq-AL" w:bidi="ar-DZ"/>
        </w:rPr>
      </w:pPr>
    </w:p>
    <w:p w:rsidR="00990889" w:rsidRPr="00E1787F" w:rsidRDefault="00990889" w:rsidP="00CD4C22">
      <w:pPr>
        <w:pStyle w:val="NeniTitull"/>
        <w:keepNext w:val="0"/>
        <w:rPr>
          <w:b w:val="0"/>
          <w:lang w:val="sq-AL" w:bidi="ar-DZ"/>
        </w:rPr>
      </w:pPr>
      <w:r w:rsidRPr="00E1787F">
        <w:rPr>
          <w:b w:val="0"/>
          <w:lang w:val="sq-AL" w:bidi="ar-DZ"/>
        </w:rPr>
        <w:t>PJESA E TRETË</w:t>
      </w:r>
    </w:p>
    <w:p w:rsidR="00F40AFC" w:rsidRDefault="00990889" w:rsidP="00CD4C22">
      <w:pPr>
        <w:pStyle w:val="NeniTitull"/>
        <w:keepNext w:val="0"/>
        <w:rPr>
          <w:b w:val="0"/>
          <w:lang w:val="sq-AL" w:bidi="ar-DZ"/>
        </w:rPr>
      </w:pPr>
      <w:r w:rsidRPr="00E1787F">
        <w:rPr>
          <w:b w:val="0"/>
          <w:lang w:val="sq-AL" w:bidi="ar-DZ"/>
        </w:rPr>
        <w:t xml:space="preserve">TË DREJTAT DHE DETYRIMET </w:t>
      </w:r>
    </w:p>
    <w:p w:rsidR="00990889" w:rsidRPr="00E1787F" w:rsidRDefault="00990889" w:rsidP="00CD4C22">
      <w:pPr>
        <w:pStyle w:val="NeniTitull"/>
        <w:keepNext w:val="0"/>
        <w:rPr>
          <w:b w:val="0"/>
          <w:lang w:val="sq-AL" w:bidi="ar-DZ"/>
        </w:rPr>
      </w:pPr>
      <w:r w:rsidRPr="00E1787F">
        <w:rPr>
          <w:b w:val="0"/>
          <w:lang w:val="sq-AL" w:bidi="ar-DZ"/>
        </w:rPr>
        <w:t>E PALËVE</w:t>
      </w:r>
    </w:p>
    <w:p w:rsidR="00BF6769" w:rsidRPr="00F40AFC" w:rsidRDefault="00BF6769" w:rsidP="00CD4C22">
      <w:pPr>
        <w:widowControl w:val="0"/>
        <w:spacing w:after="0" w:line="240" w:lineRule="auto"/>
        <w:jc w:val="center"/>
        <w:outlineLvl w:val="2"/>
        <w:rPr>
          <w:rFonts w:ascii="Garamond" w:hAnsi="Garamond"/>
          <w:b/>
          <w:sz w:val="14"/>
          <w:szCs w:val="24"/>
          <w:lang w:val="sq-AL" w:bidi="en-US"/>
        </w:rPr>
      </w:pPr>
    </w:p>
    <w:p w:rsidR="00990889" w:rsidRPr="003337E6" w:rsidRDefault="00BF6769" w:rsidP="00CD4C22">
      <w:pPr>
        <w:pStyle w:val="NeniNr"/>
        <w:keepNext w:val="0"/>
        <w:rPr>
          <w:lang w:val="sq-AL" w:bidi="en-US"/>
        </w:rPr>
      </w:pPr>
      <w:r w:rsidRPr="003337E6">
        <w:rPr>
          <w:lang w:val="sq-AL" w:bidi="en-US"/>
        </w:rPr>
        <w:t>Neni 9</w:t>
      </w:r>
    </w:p>
    <w:p w:rsidR="00990889" w:rsidRPr="003337E6" w:rsidRDefault="00990889" w:rsidP="00CD4C22">
      <w:pPr>
        <w:pStyle w:val="NeniTitull"/>
        <w:keepNext w:val="0"/>
        <w:rPr>
          <w:lang w:val="sq-AL" w:bidi="en-US"/>
        </w:rPr>
      </w:pPr>
      <w:r w:rsidRPr="003337E6">
        <w:rPr>
          <w:lang w:val="sq-AL" w:bidi="en-US"/>
        </w:rPr>
        <w:t xml:space="preserve">Të drejtat e </w:t>
      </w:r>
      <w:r w:rsidR="00E1787F" w:rsidRPr="003337E6">
        <w:rPr>
          <w:lang w:val="sq-AL" w:bidi="en-US"/>
        </w:rPr>
        <w:t xml:space="preserve">furnizuesit </w:t>
      </w:r>
    </w:p>
    <w:p w:rsidR="00BF6769" w:rsidRPr="00F40AFC" w:rsidRDefault="00BF6769" w:rsidP="00CD4C22">
      <w:pPr>
        <w:widowControl w:val="0"/>
        <w:tabs>
          <w:tab w:val="left" w:pos="567"/>
        </w:tabs>
        <w:spacing w:after="0" w:line="240" w:lineRule="auto"/>
        <w:outlineLvl w:val="2"/>
        <w:rPr>
          <w:rFonts w:ascii="Garamond" w:hAnsi="Garamond"/>
          <w:sz w:val="14"/>
          <w:szCs w:val="24"/>
          <w:lang w:val="sq-AL" w:bidi="en-US"/>
        </w:rPr>
      </w:pPr>
    </w:p>
    <w:p w:rsidR="00990889" w:rsidRPr="003337E6" w:rsidRDefault="00990889" w:rsidP="00CD4C22">
      <w:pPr>
        <w:widowControl w:val="0"/>
        <w:tabs>
          <w:tab w:val="left" w:pos="567"/>
        </w:tabs>
        <w:spacing w:after="0" w:line="240" w:lineRule="auto"/>
        <w:outlineLvl w:val="2"/>
        <w:rPr>
          <w:rFonts w:ascii="Garamond" w:hAnsi="Garamond"/>
          <w:sz w:val="24"/>
          <w:szCs w:val="24"/>
          <w:lang w:val="sq-AL" w:bidi="en-US"/>
        </w:rPr>
      </w:pPr>
      <w:r w:rsidRPr="003337E6">
        <w:rPr>
          <w:rFonts w:ascii="Garamond" w:hAnsi="Garamond"/>
          <w:sz w:val="24"/>
          <w:szCs w:val="24"/>
          <w:lang w:val="sq-AL" w:bidi="en-US"/>
        </w:rPr>
        <w:t>9.1</w:t>
      </w:r>
      <w:r w:rsidRPr="003337E6">
        <w:rPr>
          <w:rFonts w:ascii="Garamond" w:hAnsi="Garamond"/>
          <w:sz w:val="24"/>
          <w:szCs w:val="24"/>
          <w:lang w:val="sq-AL" w:bidi="en-US"/>
        </w:rPr>
        <w:tab/>
      </w:r>
      <w:r w:rsidR="00BF6769" w:rsidRPr="003337E6">
        <w:rPr>
          <w:rFonts w:ascii="Garamond" w:hAnsi="Garamond"/>
          <w:sz w:val="24"/>
          <w:szCs w:val="24"/>
          <w:lang w:val="sq-AL" w:bidi="en-US"/>
        </w:rPr>
        <w:t xml:space="preserve"> </w:t>
      </w:r>
      <w:r w:rsidRPr="003337E6">
        <w:rPr>
          <w:rFonts w:ascii="Garamond" w:hAnsi="Garamond"/>
          <w:sz w:val="24"/>
          <w:szCs w:val="24"/>
          <w:lang w:val="sq-AL" w:bidi="en-US"/>
        </w:rPr>
        <w:t xml:space="preserve">Furnizuesi ka të drejtën: </w:t>
      </w:r>
    </w:p>
    <w:p w:rsidR="00990889" w:rsidRPr="003337E6" w:rsidRDefault="00990889" w:rsidP="00CD4C22">
      <w:pPr>
        <w:widowControl w:val="0"/>
        <w:tabs>
          <w:tab w:val="left" w:pos="426"/>
        </w:tabs>
        <w:spacing w:after="0" w:line="240" w:lineRule="auto"/>
        <w:outlineLvl w:val="2"/>
        <w:rPr>
          <w:rFonts w:ascii="Garamond" w:hAnsi="Garamond"/>
          <w:sz w:val="24"/>
          <w:szCs w:val="24"/>
          <w:lang w:val="sq-AL" w:bidi="en-US"/>
        </w:rPr>
      </w:pPr>
      <w:r w:rsidRPr="003337E6">
        <w:rPr>
          <w:rFonts w:ascii="Garamond" w:hAnsi="Garamond"/>
          <w:sz w:val="24"/>
          <w:szCs w:val="24"/>
          <w:lang w:val="sq-AL" w:bidi="en-US"/>
        </w:rPr>
        <w:t>a)</w:t>
      </w:r>
      <w:r w:rsidRPr="003337E6">
        <w:rPr>
          <w:rFonts w:ascii="Garamond" w:hAnsi="Garamond"/>
          <w:sz w:val="24"/>
          <w:szCs w:val="24"/>
          <w:lang w:val="sq-AL" w:bidi="en-US"/>
        </w:rPr>
        <w:tab/>
      </w:r>
      <w:r w:rsidR="00BF6769" w:rsidRPr="003337E6">
        <w:rPr>
          <w:rFonts w:ascii="Garamond" w:hAnsi="Garamond"/>
          <w:sz w:val="24"/>
          <w:szCs w:val="24"/>
          <w:lang w:val="sq-AL" w:bidi="en-US"/>
        </w:rPr>
        <w:t xml:space="preserve"> </w:t>
      </w:r>
      <w:r w:rsidR="00E1787F" w:rsidRPr="003337E6">
        <w:rPr>
          <w:rFonts w:ascii="Garamond" w:hAnsi="Garamond"/>
          <w:sz w:val="24"/>
          <w:szCs w:val="24"/>
          <w:lang w:val="sq-AL" w:bidi="en-US"/>
        </w:rPr>
        <w:t xml:space="preserve">Të </w:t>
      </w:r>
      <w:r w:rsidRPr="003337E6">
        <w:rPr>
          <w:rFonts w:ascii="Garamond" w:hAnsi="Garamond"/>
          <w:sz w:val="24"/>
          <w:szCs w:val="24"/>
          <w:lang w:val="sq-AL" w:bidi="en-US"/>
        </w:rPr>
        <w:t>lidh</w:t>
      </w:r>
      <w:r w:rsidR="00600AEF">
        <w:rPr>
          <w:rFonts w:ascii="Garamond" w:hAnsi="Garamond"/>
          <w:sz w:val="24"/>
          <w:szCs w:val="24"/>
          <w:lang w:val="sq-AL" w:bidi="en-US"/>
        </w:rPr>
        <w:t>ë</w:t>
      </w:r>
      <w:r w:rsidRPr="003337E6">
        <w:rPr>
          <w:rFonts w:ascii="Garamond" w:hAnsi="Garamond"/>
          <w:sz w:val="24"/>
          <w:szCs w:val="24"/>
          <w:lang w:val="sq-AL" w:bidi="en-US"/>
        </w:rPr>
        <w:t xml:space="preserve"> kontratat e furnizimit me gaz natyror për klientët fundor</w:t>
      </w:r>
      <w:r w:rsidR="006A2AA1">
        <w:rPr>
          <w:rFonts w:ascii="Garamond" w:hAnsi="Garamond"/>
          <w:sz w:val="24"/>
          <w:szCs w:val="24"/>
          <w:lang w:val="sq-AL" w:bidi="en-US"/>
        </w:rPr>
        <w:t>ë</w:t>
      </w:r>
      <w:r w:rsidRPr="003337E6">
        <w:rPr>
          <w:rFonts w:ascii="Garamond" w:hAnsi="Garamond"/>
          <w:sz w:val="24"/>
          <w:szCs w:val="24"/>
          <w:lang w:val="sq-AL" w:bidi="en-US"/>
        </w:rPr>
        <w:t xml:space="preserve">, sipas afateve dhe kushteve të përcaktuara </w:t>
      </w:r>
      <w:r w:rsidR="00E1787F" w:rsidRPr="003337E6">
        <w:rPr>
          <w:rFonts w:ascii="Garamond" w:hAnsi="Garamond"/>
          <w:sz w:val="24"/>
          <w:szCs w:val="24"/>
          <w:lang w:val="sq-AL" w:bidi="en-US"/>
        </w:rPr>
        <w:t xml:space="preserve">në ligjin </w:t>
      </w:r>
      <w:r w:rsidR="00E1787F">
        <w:rPr>
          <w:rFonts w:ascii="Garamond" w:hAnsi="Garamond"/>
          <w:sz w:val="24"/>
          <w:szCs w:val="24"/>
          <w:lang w:val="sq-AL" w:bidi="en-US"/>
        </w:rPr>
        <w:t>nr</w:t>
      </w:r>
      <w:r w:rsidR="001B7033">
        <w:rPr>
          <w:rFonts w:ascii="Garamond" w:hAnsi="Garamond"/>
          <w:sz w:val="24"/>
          <w:szCs w:val="24"/>
          <w:lang w:val="sq-AL" w:bidi="en-US"/>
        </w:rPr>
        <w:t xml:space="preserve">. </w:t>
      </w:r>
      <w:r w:rsidRPr="003337E6">
        <w:rPr>
          <w:rFonts w:ascii="Garamond" w:hAnsi="Garamond"/>
          <w:sz w:val="24"/>
          <w:szCs w:val="24"/>
          <w:lang w:val="sq-AL" w:bidi="en-US"/>
        </w:rPr>
        <w:t>102/2015</w:t>
      </w:r>
      <w:r w:rsidR="006A2AA1">
        <w:rPr>
          <w:rFonts w:ascii="Garamond" w:hAnsi="Garamond"/>
          <w:sz w:val="24"/>
          <w:szCs w:val="24"/>
          <w:lang w:val="sq-AL" w:bidi="en-US"/>
        </w:rPr>
        <w:t>,</w:t>
      </w:r>
      <w:r w:rsidRPr="003337E6">
        <w:rPr>
          <w:rFonts w:ascii="Garamond" w:hAnsi="Garamond"/>
          <w:sz w:val="24"/>
          <w:szCs w:val="24"/>
          <w:lang w:val="sq-AL" w:bidi="en-US"/>
        </w:rPr>
        <w:t xml:space="preserve"> </w:t>
      </w:r>
      <w:r w:rsidR="008E3FF9">
        <w:rPr>
          <w:rFonts w:ascii="Garamond" w:hAnsi="Garamond"/>
          <w:sz w:val="24"/>
          <w:szCs w:val="24"/>
          <w:lang w:val="sq-AL" w:bidi="en-US"/>
        </w:rPr>
        <w:t>“Për sektorin e gazit natyror”</w:t>
      </w:r>
      <w:r w:rsidRPr="003337E6">
        <w:rPr>
          <w:rFonts w:ascii="Garamond" w:hAnsi="Garamond"/>
          <w:sz w:val="24"/>
          <w:szCs w:val="24"/>
          <w:lang w:val="sq-AL" w:bidi="en-US"/>
        </w:rPr>
        <w:t xml:space="preserve">, këtyre </w:t>
      </w:r>
      <w:r w:rsidR="006A2AA1" w:rsidRPr="003337E6">
        <w:rPr>
          <w:rFonts w:ascii="Garamond" w:hAnsi="Garamond"/>
          <w:sz w:val="24"/>
          <w:szCs w:val="24"/>
          <w:lang w:val="sq-AL" w:bidi="en-US"/>
        </w:rPr>
        <w:t xml:space="preserve">rregullave </w:t>
      </w:r>
      <w:r w:rsidRPr="003337E6">
        <w:rPr>
          <w:rFonts w:ascii="Garamond" w:hAnsi="Garamond"/>
          <w:sz w:val="24"/>
          <w:szCs w:val="24"/>
          <w:lang w:val="sq-AL" w:bidi="en-US"/>
        </w:rPr>
        <w:t xml:space="preserve">dhe akteve të tjera ligjore në fuqi; </w:t>
      </w:r>
    </w:p>
    <w:p w:rsidR="00990889" w:rsidRPr="003337E6" w:rsidRDefault="00990889" w:rsidP="00CD4C22">
      <w:pPr>
        <w:widowControl w:val="0"/>
        <w:tabs>
          <w:tab w:val="left" w:pos="426"/>
        </w:tabs>
        <w:spacing w:after="0" w:line="240" w:lineRule="auto"/>
        <w:outlineLvl w:val="2"/>
        <w:rPr>
          <w:rFonts w:ascii="Garamond" w:hAnsi="Garamond"/>
          <w:sz w:val="24"/>
          <w:szCs w:val="24"/>
          <w:lang w:val="sq-AL" w:bidi="en-US"/>
        </w:rPr>
      </w:pPr>
      <w:r w:rsidRPr="003337E6">
        <w:rPr>
          <w:rFonts w:ascii="Garamond" w:hAnsi="Garamond"/>
          <w:sz w:val="24"/>
          <w:szCs w:val="24"/>
          <w:lang w:val="sq-AL" w:bidi="en-US"/>
        </w:rPr>
        <w:t>b)</w:t>
      </w:r>
      <w:r w:rsidRPr="003337E6">
        <w:rPr>
          <w:rFonts w:ascii="Garamond" w:hAnsi="Garamond"/>
          <w:sz w:val="24"/>
          <w:szCs w:val="24"/>
          <w:lang w:val="sq-AL" w:bidi="en-US"/>
        </w:rPr>
        <w:tab/>
      </w:r>
      <w:r w:rsidR="00BF6769" w:rsidRPr="003337E6">
        <w:rPr>
          <w:rFonts w:ascii="Garamond" w:hAnsi="Garamond"/>
          <w:sz w:val="24"/>
          <w:szCs w:val="24"/>
          <w:lang w:val="sq-AL" w:bidi="en-US"/>
        </w:rPr>
        <w:t xml:space="preserve"> </w:t>
      </w:r>
      <w:r w:rsidR="00E1787F" w:rsidRPr="003337E6">
        <w:rPr>
          <w:rFonts w:ascii="Garamond" w:hAnsi="Garamond"/>
          <w:sz w:val="24"/>
          <w:szCs w:val="24"/>
          <w:lang w:val="sq-AL" w:bidi="en-US"/>
        </w:rPr>
        <w:t xml:space="preserve">Të </w:t>
      </w:r>
      <w:r w:rsidRPr="003337E6">
        <w:rPr>
          <w:rFonts w:ascii="Garamond" w:hAnsi="Garamond"/>
          <w:sz w:val="24"/>
          <w:szCs w:val="24"/>
          <w:lang w:val="sq-AL" w:bidi="en-US"/>
        </w:rPr>
        <w:t>lidh</w:t>
      </w:r>
      <w:r w:rsidR="006A2AA1">
        <w:rPr>
          <w:rFonts w:ascii="Garamond" w:hAnsi="Garamond"/>
          <w:sz w:val="24"/>
          <w:szCs w:val="24"/>
          <w:lang w:val="sq-AL" w:bidi="en-US"/>
        </w:rPr>
        <w:t>ë</w:t>
      </w:r>
      <w:r w:rsidRPr="003337E6">
        <w:rPr>
          <w:rFonts w:ascii="Garamond" w:hAnsi="Garamond"/>
          <w:sz w:val="24"/>
          <w:szCs w:val="24"/>
          <w:lang w:val="sq-AL" w:bidi="en-US"/>
        </w:rPr>
        <w:t xml:space="preserve"> kontratat përkatëse</w:t>
      </w:r>
      <w:r w:rsidR="006A2AA1">
        <w:rPr>
          <w:rFonts w:ascii="Garamond" w:hAnsi="Garamond"/>
          <w:sz w:val="24"/>
          <w:szCs w:val="24"/>
          <w:lang w:val="sq-AL" w:bidi="en-US"/>
        </w:rPr>
        <w:t xml:space="preserve">, </w:t>
      </w:r>
      <w:r w:rsidRPr="003337E6">
        <w:rPr>
          <w:rFonts w:ascii="Garamond" w:hAnsi="Garamond"/>
          <w:sz w:val="24"/>
          <w:szCs w:val="24"/>
          <w:lang w:val="sq-AL" w:bidi="en-US"/>
        </w:rPr>
        <w:t xml:space="preserve">kur është e përshtatshme me operatorët e sistemit </w:t>
      </w:r>
      <w:r w:rsidR="008E3FF9" w:rsidRPr="003337E6">
        <w:rPr>
          <w:rFonts w:ascii="Garamond" w:hAnsi="Garamond"/>
          <w:sz w:val="24"/>
          <w:szCs w:val="24"/>
          <w:lang w:val="sq-AL" w:bidi="en-US"/>
        </w:rPr>
        <w:t>aktual</w:t>
      </w:r>
      <w:r w:rsidRPr="003337E6">
        <w:rPr>
          <w:rFonts w:ascii="Garamond" w:hAnsi="Garamond"/>
          <w:sz w:val="24"/>
          <w:szCs w:val="24"/>
          <w:lang w:val="sq-AL" w:bidi="en-US"/>
        </w:rPr>
        <w:t xml:space="preserve">, sipas afateve dhe kushteve të përcaktuara në kodet e aplikueshme të rrjetit, me qëllim furnizimin e klientit fundor me gaz natyror; </w:t>
      </w:r>
    </w:p>
    <w:p w:rsidR="00990889" w:rsidRPr="003337E6" w:rsidRDefault="00990889" w:rsidP="00CD4C22">
      <w:pPr>
        <w:widowControl w:val="0"/>
        <w:tabs>
          <w:tab w:val="left" w:pos="426"/>
        </w:tabs>
        <w:spacing w:after="0" w:line="240" w:lineRule="auto"/>
        <w:outlineLvl w:val="2"/>
        <w:rPr>
          <w:rFonts w:ascii="Garamond" w:hAnsi="Garamond"/>
          <w:sz w:val="24"/>
          <w:szCs w:val="24"/>
          <w:lang w:val="sq-AL" w:bidi="en-US"/>
        </w:rPr>
      </w:pPr>
      <w:r w:rsidRPr="003337E6">
        <w:rPr>
          <w:rFonts w:ascii="Garamond" w:hAnsi="Garamond"/>
          <w:sz w:val="24"/>
          <w:szCs w:val="24"/>
          <w:lang w:val="sq-AL" w:bidi="en-US"/>
        </w:rPr>
        <w:t>c)</w:t>
      </w:r>
      <w:r w:rsidR="00BF6769" w:rsidRPr="003337E6">
        <w:rPr>
          <w:rFonts w:ascii="Garamond" w:hAnsi="Garamond"/>
          <w:sz w:val="24"/>
          <w:szCs w:val="24"/>
          <w:lang w:val="sq-AL" w:bidi="en-US"/>
        </w:rPr>
        <w:t xml:space="preserve"> </w:t>
      </w:r>
      <w:r w:rsidRPr="003337E6">
        <w:rPr>
          <w:rFonts w:ascii="Garamond" w:hAnsi="Garamond"/>
          <w:sz w:val="24"/>
          <w:szCs w:val="24"/>
          <w:lang w:val="sq-AL" w:bidi="en-US"/>
        </w:rPr>
        <w:tab/>
      </w:r>
      <w:r w:rsidR="00E1787F" w:rsidRPr="003337E6">
        <w:rPr>
          <w:rFonts w:ascii="Garamond" w:hAnsi="Garamond"/>
          <w:sz w:val="24"/>
          <w:szCs w:val="24"/>
          <w:lang w:val="sq-AL" w:bidi="en-US"/>
        </w:rPr>
        <w:t xml:space="preserve">Të </w:t>
      </w:r>
      <w:r w:rsidRPr="003337E6">
        <w:rPr>
          <w:rFonts w:ascii="Garamond" w:hAnsi="Garamond"/>
          <w:sz w:val="24"/>
          <w:szCs w:val="24"/>
          <w:lang w:val="sq-AL" w:bidi="en-US"/>
        </w:rPr>
        <w:t xml:space="preserve">tregtojë gazin natyror me shumicë dhe/ose pakicë duke </w:t>
      </w:r>
      <w:r w:rsidR="008E3FF9">
        <w:rPr>
          <w:rFonts w:ascii="Garamond" w:hAnsi="Garamond"/>
          <w:sz w:val="24"/>
          <w:szCs w:val="24"/>
          <w:lang w:val="sq-AL" w:bidi="en-US"/>
        </w:rPr>
        <w:t>i</w:t>
      </w:r>
      <w:r w:rsidRPr="003337E6">
        <w:rPr>
          <w:rFonts w:ascii="Garamond" w:hAnsi="Garamond"/>
          <w:sz w:val="24"/>
          <w:szCs w:val="24"/>
          <w:lang w:val="sq-AL" w:bidi="en-US"/>
        </w:rPr>
        <w:t xml:space="preserve">u nënshtruar kërkesave paraprake të autorizimit për këto aktivitete, siç kërkohet në </w:t>
      </w:r>
      <w:r w:rsidR="008E3FF9" w:rsidRPr="003337E6">
        <w:rPr>
          <w:rFonts w:ascii="Garamond" w:hAnsi="Garamond"/>
          <w:sz w:val="24"/>
          <w:szCs w:val="24"/>
          <w:lang w:val="sq-AL" w:bidi="en-US"/>
        </w:rPr>
        <w:t xml:space="preserve">ligjin </w:t>
      </w:r>
      <w:r w:rsidR="008E3FF9">
        <w:rPr>
          <w:rFonts w:ascii="Garamond" w:hAnsi="Garamond"/>
          <w:sz w:val="24"/>
          <w:szCs w:val="24"/>
          <w:lang w:val="sq-AL" w:bidi="en-US"/>
        </w:rPr>
        <w:t>nr</w:t>
      </w:r>
      <w:r w:rsidR="001B7033">
        <w:rPr>
          <w:rFonts w:ascii="Garamond" w:hAnsi="Garamond"/>
          <w:sz w:val="24"/>
          <w:szCs w:val="24"/>
          <w:lang w:val="sq-AL" w:bidi="en-US"/>
        </w:rPr>
        <w:t xml:space="preserve">. </w:t>
      </w:r>
      <w:r w:rsidRPr="003337E6">
        <w:rPr>
          <w:rFonts w:ascii="Garamond" w:hAnsi="Garamond"/>
          <w:sz w:val="24"/>
          <w:szCs w:val="24"/>
          <w:lang w:val="sq-AL" w:bidi="en-US"/>
        </w:rPr>
        <w:t>102/2015</w:t>
      </w:r>
      <w:r w:rsidR="008E3FF9">
        <w:rPr>
          <w:rFonts w:ascii="Garamond" w:hAnsi="Garamond"/>
          <w:sz w:val="24"/>
          <w:szCs w:val="24"/>
          <w:lang w:val="sq-AL" w:bidi="en-US"/>
        </w:rPr>
        <w:t>,</w:t>
      </w:r>
      <w:r w:rsidRPr="003337E6">
        <w:rPr>
          <w:rFonts w:ascii="Garamond" w:hAnsi="Garamond"/>
          <w:sz w:val="24"/>
          <w:szCs w:val="24"/>
          <w:lang w:val="sq-AL" w:bidi="en-US"/>
        </w:rPr>
        <w:t xml:space="preserve"> </w:t>
      </w:r>
      <w:r w:rsidR="008E3FF9">
        <w:rPr>
          <w:rFonts w:ascii="Garamond" w:hAnsi="Garamond"/>
          <w:sz w:val="24"/>
          <w:szCs w:val="24"/>
          <w:lang w:val="sq-AL" w:bidi="en-US"/>
        </w:rPr>
        <w:t>“Për sektorin e gazit natyror”</w:t>
      </w:r>
      <w:r w:rsidRPr="003337E6">
        <w:rPr>
          <w:rFonts w:ascii="Garamond" w:hAnsi="Garamond"/>
          <w:sz w:val="24"/>
          <w:szCs w:val="24"/>
          <w:lang w:val="sq-AL" w:bidi="en-US"/>
        </w:rPr>
        <w:t xml:space="preserve">; </w:t>
      </w:r>
    </w:p>
    <w:p w:rsidR="00990889" w:rsidRPr="003337E6" w:rsidRDefault="00990889" w:rsidP="00CD4C22">
      <w:pPr>
        <w:widowControl w:val="0"/>
        <w:tabs>
          <w:tab w:val="left" w:pos="426"/>
        </w:tabs>
        <w:spacing w:after="0" w:line="240" w:lineRule="auto"/>
        <w:outlineLvl w:val="2"/>
        <w:rPr>
          <w:rFonts w:ascii="Garamond" w:hAnsi="Garamond"/>
          <w:sz w:val="24"/>
          <w:szCs w:val="24"/>
          <w:lang w:val="sq-AL" w:bidi="en-US"/>
        </w:rPr>
      </w:pPr>
      <w:r w:rsidRPr="003337E6">
        <w:rPr>
          <w:rFonts w:ascii="Garamond" w:hAnsi="Garamond"/>
          <w:sz w:val="24"/>
          <w:szCs w:val="24"/>
          <w:lang w:val="sq-AL" w:bidi="en-US"/>
        </w:rPr>
        <w:t>ç)</w:t>
      </w:r>
      <w:r w:rsidRPr="003337E6">
        <w:rPr>
          <w:rFonts w:ascii="Garamond" w:hAnsi="Garamond"/>
          <w:sz w:val="24"/>
          <w:szCs w:val="24"/>
          <w:lang w:val="sq-AL" w:bidi="en-US"/>
        </w:rPr>
        <w:tab/>
      </w:r>
      <w:r w:rsidR="00BF6769" w:rsidRPr="003337E6">
        <w:rPr>
          <w:rFonts w:ascii="Garamond" w:hAnsi="Garamond"/>
          <w:sz w:val="24"/>
          <w:szCs w:val="24"/>
          <w:lang w:val="sq-AL" w:bidi="en-US"/>
        </w:rPr>
        <w:t xml:space="preserve"> </w:t>
      </w:r>
      <w:r w:rsidR="008E3FF9" w:rsidRPr="003337E6">
        <w:rPr>
          <w:rFonts w:ascii="Garamond" w:hAnsi="Garamond"/>
          <w:sz w:val="24"/>
          <w:szCs w:val="24"/>
          <w:lang w:val="sq-AL" w:bidi="en-US"/>
        </w:rPr>
        <w:t xml:space="preserve">Të </w:t>
      </w:r>
      <w:r w:rsidRPr="003337E6">
        <w:rPr>
          <w:rFonts w:ascii="Garamond" w:hAnsi="Garamond"/>
          <w:sz w:val="24"/>
          <w:szCs w:val="24"/>
          <w:lang w:val="sq-AL" w:bidi="en-US"/>
        </w:rPr>
        <w:t>nxjerrë fatura dhe të vendosë pagesa për klientët fundor</w:t>
      </w:r>
      <w:r w:rsidR="008E3FF9">
        <w:rPr>
          <w:rFonts w:ascii="Garamond" w:hAnsi="Garamond"/>
          <w:sz w:val="24"/>
          <w:szCs w:val="24"/>
          <w:lang w:val="sq-AL" w:bidi="en-US"/>
        </w:rPr>
        <w:t>ë</w:t>
      </w:r>
      <w:r w:rsidRPr="003337E6">
        <w:rPr>
          <w:rFonts w:ascii="Garamond" w:hAnsi="Garamond"/>
          <w:sz w:val="24"/>
          <w:szCs w:val="24"/>
          <w:lang w:val="sq-AL" w:bidi="en-US"/>
        </w:rPr>
        <w:t xml:space="preserve">, sipas afateve të përcaktuara në këto </w:t>
      </w:r>
      <w:r w:rsidR="008E3FF9" w:rsidRPr="003337E6">
        <w:rPr>
          <w:rFonts w:ascii="Garamond" w:hAnsi="Garamond"/>
          <w:sz w:val="24"/>
          <w:szCs w:val="24"/>
          <w:lang w:val="sq-AL" w:bidi="en-US"/>
        </w:rPr>
        <w:t xml:space="preserve">rregulla </w:t>
      </w:r>
      <w:r w:rsidRPr="003337E6">
        <w:rPr>
          <w:rFonts w:ascii="Garamond" w:hAnsi="Garamond"/>
          <w:sz w:val="24"/>
          <w:szCs w:val="24"/>
          <w:lang w:val="sq-AL" w:bidi="en-US"/>
        </w:rPr>
        <w:t>dhe në kontratat e furnizimit me gaz</w:t>
      </w:r>
      <w:r w:rsidR="008E3FF9">
        <w:rPr>
          <w:rFonts w:ascii="Garamond" w:hAnsi="Garamond"/>
          <w:sz w:val="24"/>
          <w:szCs w:val="24"/>
          <w:lang w:val="sq-AL" w:bidi="en-US"/>
        </w:rPr>
        <w:t>,</w:t>
      </w:r>
      <w:r w:rsidRPr="003337E6">
        <w:rPr>
          <w:rFonts w:ascii="Garamond" w:hAnsi="Garamond"/>
          <w:sz w:val="24"/>
          <w:szCs w:val="24"/>
          <w:lang w:val="sq-AL" w:bidi="en-US"/>
        </w:rPr>
        <w:t xml:space="preserve"> për: </w:t>
      </w:r>
    </w:p>
    <w:p w:rsidR="00990889" w:rsidRPr="003337E6" w:rsidRDefault="00990889" w:rsidP="00CD4C22">
      <w:pPr>
        <w:widowControl w:val="0"/>
        <w:tabs>
          <w:tab w:val="left" w:pos="426"/>
        </w:tabs>
        <w:spacing w:after="0" w:line="240" w:lineRule="auto"/>
        <w:outlineLvl w:val="2"/>
        <w:rPr>
          <w:rFonts w:ascii="Garamond" w:hAnsi="Garamond"/>
          <w:sz w:val="24"/>
          <w:szCs w:val="24"/>
          <w:lang w:val="sq-AL" w:bidi="en-US"/>
        </w:rPr>
      </w:pPr>
      <w:r w:rsidRPr="003337E6">
        <w:rPr>
          <w:rFonts w:ascii="Garamond" w:hAnsi="Garamond"/>
          <w:sz w:val="24"/>
          <w:szCs w:val="24"/>
          <w:lang w:val="sq-AL" w:bidi="en-US"/>
        </w:rPr>
        <w:t>-</w:t>
      </w:r>
      <w:r w:rsidRPr="003337E6">
        <w:rPr>
          <w:rFonts w:ascii="Garamond" w:hAnsi="Garamond"/>
          <w:sz w:val="24"/>
          <w:szCs w:val="24"/>
          <w:lang w:val="sq-AL" w:bidi="en-US"/>
        </w:rPr>
        <w:tab/>
        <w:t>furnizimin me gaz natyror sipas kontratës;</w:t>
      </w:r>
      <w:r w:rsidR="001B7033">
        <w:rPr>
          <w:rFonts w:ascii="Garamond" w:hAnsi="Garamond"/>
          <w:sz w:val="24"/>
          <w:szCs w:val="24"/>
          <w:lang w:val="sq-AL" w:bidi="en-US"/>
        </w:rPr>
        <w:t xml:space="preserve"> </w:t>
      </w:r>
    </w:p>
    <w:p w:rsidR="00990889" w:rsidRPr="003337E6" w:rsidRDefault="00990889" w:rsidP="00CD4C22">
      <w:pPr>
        <w:widowControl w:val="0"/>
        <w:tabs>
          <w:tab w:val="left" w:pos="426"/>
        </w:tabs>
        <w:spacing w:after="0" w:line="240" w:lineRule="auto"/>
        <w:outlineLvl w:val="2"/>
        <w:rPr>
          <w:rFonts w:ascii="Garamond" w:hAnsi="Garamond"/>
          <w:sz w:val="24"/>
          <w:szCs w:val="24"/>
          <w:lang w:val="sq-AL" w:bidi="en-US"/>
        </w:rPr>
      </w:pPr>
      <w:r w:rsidRPr="003337E6">
        <w:rPr>
          <w:rFonts w:ascii="Garamond" w:hAnsi="Garamond"/>
          <w:sz w:val="24"/>
          <w:szCs w:val="24"/>
          <w:lang w:val="sq-AL" w:bidi="en-US"/>
        </w:rPr>
        <w:t>-</w:t>
      </w:r>
      <w:r w:rsidRPr="003337E6">
        <w:rPr>
          <w:rFonts w:ascii="Garamond" w:hAnsi="Garamond"/>
          <w:sz w:val="24"/>
          <w:szCs w:val="24"/>
          <w:lang w:val="sq-AL" w:bidi="en-US"/>
        </w:rPr>
        <w:tab/>
        <w:t xml:space="preserve">transmetimin dhe/ose shpërndarjen e gazit natyror, sipas pikës 4.6 të kësaj </w:t>
      </w:r>
      <w:r w:rsidR="008E3FF9" w:rsidRPr="003337E6">
        <w:rPr>
          <w:rFonts w:ascii="Garamond" w:hAnsi="Garamond"/>
          <w:sz w:val="24"/>
          <w:szCs w:val="24"/>
          <w:lang w:val="sq-AL" w:bidi="en-US"/>
        </w:rPr>
        <w:t>rregullore</w:t>
      </w:r>
      <w:r w:rsidR="008E3FF9">
        <w:rPr>
          <w:rFonts w:ascii="Garamond" w:hAnsi="Garamond"/>
          <w:sz w:val="24"/>
          <w:szCs w:val="24"/>
          <w:lang w:val="sq-AL" w:bidi="en-US"/>
        </w:rPr>
        <w:t>je</w:t>
      </w:r>
      <w:r w:rsidRPr="003337E6">
        <w:rPr>
          <w:rFonts w:ascii="Garamond" w:hAnsi="Garamond"/>
          <w:sz w:val="24"/>
          <w:szCs w:val="24"/>
          <w:lang w:val="sq-AL" w:bidi="en-US"/>
        </w:rPr>
        <w:t xml:space="preserve">. </w:t>
      </w:r>
    </w:p>
    <w:p w:rsidR="00990889" w:rsidRPr="003337E6" w:rsidRDefault="00990889" w:rsidP="00CD4C22">
      <w:pPr>
        <w:widowControl w:val="0"/>
        <w:tabs>
          <w:tab w:val="left" w:pos="426"/>
        </w:tabs>
        <w:spacing w:after="0" w:line="240" w:lineRule="auto"/>
        <w:outlineLvl w:val="2"/>
        <w:rPr>
          <w:rFonts w:ascii="Garamond" w:hAnsi="Garamond"/>
          <w:sz w:val="24"/>
          <w:szCs w:val="24"/>
          <w:lang w:val="sq-AL" w:bidi="en-US"/>
        </w:rPr>
      </w:pPr>
      <w:r w:rsidRPr="003337E6">
        <w:rPr>
          <w:rFonts w:ascii="Garamond" w:hAnsi="Garamond"/>
          <w:sz w:val="24"/>
          <w:szCs w:val="24"/>
          <w:lang w:val="sq-AL" w:bidi="en-US"/>
        </w:rPr>
        <w:t>-</w:t>
      </w:r>
      <w:r w:rsidRPr="003337E6">
        <w:rPr>
          <w:rFonts w:ascii="Garamond" w:hAnsi="Garamond"/>
          <w:sz w:val="24"/>
          <w:szCs w:val="24"/>
          <w:lang w:val="sq-AL" w:bidi="en-US"/>
        </w:rPr>
        <w:tab/>
        <w:t>ofrimin e shërbimeve ndihmese, kur kjo aplikohet; dhe</w:t>
      </w:r>
    </w:p>
    <w:p w:rsidR="00990889" w:rsidRPr="003337E6" w:rsidRDefault="00990889" w:rsidP="00CD4C22">
      <w:pPr>
        <w:widowControl w:val="0"/>
        <w:tabs>
          <w:tab w:val="left" w:pos="426"/>
        </w:tabs>
        <w:spacing w:after="0" w:line="240" w:lineRule="auto"/>
        <w:outlineLvl w:val="2"/>
        <w:rPr>
          <w:rFonts w:ascii="Garamond" w:hAnsi="Garamond"/>
          <w:sz w:val="24"/>
          <w:szCs w:val="24"/>
          <w:lang w:val="sq-AL" w:bidi="en-US"/>
        </w:rPr>
      </w:pPr>
      <w:r w:rsidRPr="003337E6">
        <w:rPr>
          <w:rFonts w:ascii="Garamond" w:hAnsi="Garamond"/>
          <w:sz w:val="24"/>
          <w:szCs w:val="24"/>
          <w:lang w:val="sq-AL" w:bidi="en-US"/>
        </w:rPr>
        <w:t>-</w:t>
      </w:r>
      <w:r w:rsidRPr="003337E6">
        <w:rPr>
          <w:rFonts w:ascii="Garamond" w:hAnsi="Garamond"/>
          <w:sz w:val="24"/>
          <w:szCs w:val="24"/>
          <w:lang w:val="sq-AL" w:bidi="en-US"/>
        </w:rPr>
        <w:tab/>
        <w:t xml:space="preserve">tarifat e tjera të vendosura nga aktet ligjore në fuqi. </w:t>
      </w:r>
    </w:p>
    <w:p w:rsidR="00990889" w:rsidRPr="003337E6" w:rsidRDefault="00990889" w:rsidP="00CD4C22">
      <w:pPr>
        <w:widowControl w:val="0"/>
        <w:tabs>
          <w:tab w:val="left" w:pos="426"/>
        </w:tabs>
        <w:spacing w:after="0" w:line="240" w:lineRule="auto"/>
        <w:outlineLvl w:val="2"/>
        <w:rPr>
          <w:rFonts w:ascii="Garamond" w:hAnsi="Garamond"/>
          <w:sz w:val="24"/>
          <w:szCs w:val="24"/>
          <w:lang w:val="sq-AL" w:bidi="en-US"/>
        </w:rPr>
      </w:pPr>
      <w:r w:rsidRPr="003337E6">
        <w:rPr>
          <w:rFonts w:ascii="Garamond" w:hAnsi="Garamond"/>
          <w:sz w:val="24"/>
          <w:szCs w:val="24"/>
          <w:lang w:val="sq-AL" w:bidi="en-US"/>
        </w:rPr>
        <w:t>d)</w:t>
      </w:r>
      <w:r w:rsidR="00BF6769" w:rsidRPr="003337E6">
        <w:rPr>
          <w:rFonts w:ascii="Garamond" w:hAnsi="Garamond"/>
          <w:sz w:val="24"/>
          <w:szCs w:val="24"/>
          <w:lang w:val="sq-AL" w:bidi="en-US"/>
        </w:rPr>
        <w:t xml:space="preserve"> </w:t>
      </w:r>
      <w:r w:rsidRPr="003337E6">
        <w:rPr>
          <w:rFonts w:ascii="Garamond" w:hAnsi="Garamond"/>
          <w:sz w:val="24"/>
          <w:szCs w:val="24"/>
          <w:lang w:val="sq-AL" w:bidi="en-US"/>
        </w:rPr>
        <w:tab/>
      </w:r>
      <w:r w:rsidR="00E1787F" w:rsidRPr="003337E6">
        <w:rPr>
          <w:rFonts w:ascii="Garamond" w:hAnsi="Garamond"/>
          <w:sz w:val="24"/>
          <w:szCs w:val="24"/>
          <w:lang w:val="sq-AL" w:bidi="en-US"/>
        </w:rPr>
        <w:t xml:space="preserve">Të </w:t>
      </w:r>
      <w:r w:rsidRPr="003337E6">
        <w:rPr>
          <w:rFonts w:ascii="Garamond" w:hAnsi="Garamond"/>
          <w:sz w:val="24"/>
          <w:szCs w:val="24"/>
          <w:lang w:val="sq-AL" w:bidi="en-US"/>
        </w:rPr>
        <w:t xml:space="preserve">kërkojë rimbursim të dëmeve të shkaktuara nga mosveprimet ose veprat penale të shkaktuara nga klienti fundor; </w:t>
      </w:r>
    </w:p>
    <w:p w:rsidR="00990889" w:rsidRPr="003337E6" w:rsidRDefault="00990889" w:rsidP="00CD4C22">
      <w:pPr>
        <w:widowControl w:val="0"/>
        <w:tabs>
          <w:tab w:val="left" w:pos="426"/>
        </w:tabs>
        <w:spacing w:after="0" w:line="240" w:lineRule="auto"/>
        <w:outlineLvl w:val="2"/>
        <w:rPr>
          <w:rFonts w:ascii="Garamond" w:hAnsi="Garamond"/>
          <w:sz w:val="24"/>
          <w:szCs w:val="24"/>
          <w:lang w:val="sq-AL" w:bidi="en-US"/>
        </w:rPr>
      </w:pPr>
      <w:r w:rsidRPr="003337E6">
        <w:rPr>
          <w:rFonts w:ascii="Garamond" w:hAnsi="Garamond"/>
          <w:sz w:val="24"/>
          <w:szCs w:val="24"/>
          <w:lang w:val="sq-AL" w:bidi="en-US"/>
        </w:rPr>
        <w:t>dh)</w:t>
      </w:r>
      <w:r w:rsidRPr="003337E6">
        <w:rPr>
          <w:rFonts w:ascii="Garamond" w:hAnsi="Garamond"/>
          <w:sz w:val="24"/>
          <w:szCs w:val="24"/>
          <w:lang w:val="sq-AL" w:bidi="en-US"/>
        </w:rPr>
        <w:tab/>
      </w:r>
      <w:r w:rsidR="00BF6769" w:rsidRPr="003337E6">
        <w:rPr>
          <w:rFonts w:ascii="Garamond" w:hAnsi="Garamond"/>
          <w:sz w:val="24"/>
          <w:szCs w:val="24"/>
          <w:lang w:val="sq-AL" w:bidi="en-US"/>
        </w:rPr>
        <w:t xml:space="preserve"> </w:t>
      </w:r>
      <w:r w:rsidR="00E1787F" w:rsidRPr="003337E6">
        <w:rPr>
          <w:rFonts w:ascii="Garamond" w:hAnsi="Garamond"/>
          <w:sz w:val="24"/>
          <w:szCs w:val="24"/>
          <w:lang w:val="sq-AL" w:bidi="en-US"/>
        </w:rPr>
        <w:t>T</w:t>
      </w:r>
      <w:r w:rsidR="00E1787F">
        <w:rPr>
          <w:rFonts w:ascii="Garamond" w:hAnsi="Garamond"/>
          <w:sz w:val="24"/>
          <w:szCs w:val="24"/>
          <w:lang w:val="sq-AL" w:bidi="en-US"/>
        </w:rPr>
        <w:t>’</w:t>
      </w:r>
      <w:r w:rsidR="00E1787F" w:rsidRPr="003337E6">
        <w:rPr>
          <w:rFonts w:ascii="Garamond" w:hAnsi="Garamond"/>
          <w:sz w:val="24"/>
          <w:szCs w:val="24"/>
          <w:lang w:val="sq-AL" w:bidi="en-US"/>
        </w:rPr>
        <w:t xml:space="preserve">i </w:t>
      </w:r>
      <w:r w:rsidRPr="003337E6">
        <w:rPr>
          <w:rFonts w:ascii="Garamond" w:hAnsi="Garamond"/>
          <w:sz w:val="24"/>
          <w:szCs w:val="24"/>
          <w:lang w:val="sq-AL" w:bidi="en-US"/>
        </w:rPr>
        <w:t xml:space="preserve">kërkojë operatorit të sistemit aktual, ndërprerjen e shpërndarjes së gazit natyror për </w:t>
      </w:r>
      <w:r w:rsidR="00E1787F" w:rsidRPr="003337E6">
        <w:rPr>
          <w:rFonts w:ascii="Garamond" w:hAnsi="Garamond"/>
          <w:sz w:val="24"/>
          <w:szCs w:val="24"/>
          <w:lang w:val="sq-AL" w:bidi="en-US"/>
        </w:rPr>
        <w:t>ambientet</w:t>
      </w:r>
      <w:r w:rsidRPr="003337E6">
        <w:rPr>
          <w:rFonts w:ascii="Garamond" w:hAnsi="Garamond"/>
          <w:sz w:val="24"/>
          <w:szCs w:val="24"/>
          <w:lang w:val="sq-AL" w:bidi="en-US"/>
        </w:rPr>
        <w:t xml:space="preserve"> ose objektet e tjera të klientit fundor</w:t>
      </w:r>
      <w:r w:rsidR="0010116F">
        <w:rPr>
          <w:rFonts w:ascii="Garamond" w:hAnsi="Garamond"/>
          <w:sz w:val="24"/>
          <w:szCs w:val="24"/>
          <w:lang w:val="sq-AL" w:bidi="en-US"/>
        </w:rPr>
        <w:t>,</w:t>
      </w:r>
      <w:r w:rsidRPr="003337E6">
        <w:rPr>
          <w:rFonts w:ascii="Garamond" w:hAnsi="Garamond"/>
          <w:sz w:val="24"/>
          <w:szCs w:val="24"/>
          <w:lang w:val="sq-AL" w:bidi="en-US"/>
        </w:rPr>
        <w:t xml:space="preserve"> mbi bazat e specifikuara në këto </w:t>
      </w:r>
      <w:r w:rsidR="0010116F" w:rsidRPr="003337E6">
        <w:rPr>
          <w:rFonts w:ascii="Garamond" w:hAnsi="Garamond"/>
          <w:sz w:val="24"/>
          <w:szCs w:val="24"/>
          <w:lang w:val="sq-AL" w:bidi="en-US"/>
        </w:rPr>
        <w:t xml:space="preserve">rregulla </w:t>
      </w:r>
      <w:r w:rsidRPr="003337E6">
        <w:rPr>
          <w:rFonts w:ascii="Garamond" w:hAnsi="Garamond"/>
          <w:sz w:val="24"/>
          <w:szCs w:val="24"/>
          <w:lang w:val="sq-AL" w:bidi="en-US"/>
        </w:rPr>
        <w:t xml:space="preserve">dhe sipas </w:t>
      </w:r>
      <w:r w:rsidR="0010116F" w:rsidRPr="003337E6">
        <w:rPr>
          <w:rFonts w:ascii="Garamond" w:hAnsi="Garamond"/>
          <w:sz w:val="24"/>
          <w:szCs w:val="24"/>
          <w:lang w:val="sq-AL" w:bidi="en-US"/>
        </w:rPr>
        <w:t xml:space="preserve">Kodit </w:t>
      </w:r>
      <w:r w:rsidRPr="003337E6">
        <w:rPr>
          <w:rFonts w:ascii="Garamond" w:hAnsi="Garamond"/>
          <w:sz w:val="24"/>
          <w:szCs w:val="24"/>
          <w:lang w:val="sq-AL" w:bidi="en-US"/>
        </w:rPr>
        <w:t xml:space="preserve">të </w:t>
      </w:r>
      <w:r w:rsidR="0010116F" w:rsidRPr="003337E6">
        <w:rPr>
          <w:rFonts w:ascii="Garamond" w:hAnsi="Garamond"/>
          <w:sz w:val="24"/>
          <w:szCs w:val="24"/>
          <w:lang w:val="sq-AL" w:bidi="en-US"/>
        </w:rPr>
        <w:t xml:space="preserve">Rrjetit </w:t>
      </w:r>
      <w:r w:rsidRPr="003337E6">
        <w:rPr>
          <w:rFonts w:ascii="Garamond" w:hAnsi="Garamond"/>
          <w:sz w:val="24"/>
          <w:szCs w:val="24"/>
          <w:lang w:val="sq-AL" w:bidi="en-US"/>
        </w:rPr>
        <w:t xml:space="preserve">në fuqi. </w:t>
      </w:r>
    </w:p>
    <w:p w:rsidR="00990889" w:rsidRPr="003337E6" w:rsidRDefault="00E1787F" w:rsidP="00CD4C22">
      <w:pPr>
        <w:widowControl w:val="0"/>
        <w:tabs>
          <w:tab w:val="left" w:pos="567"/>
        </w:tabs>
        <w:spacing w:after="0" w:line="240" w:lineRule="auto"/>
        <w:outlineLvl w:val="2"/>
        <w:rPr>
          <w:rFonts w:ascii="Garamond" w:hAnsi="Garamond"/>
          <w:sz w:val="24"/>
          <w:szCs w:val="24"/>
          <w:lang w:val="sq-AL" w:bidi="en-US"/>
        </w:rPr>
      </w:pPr>
      <w:r>
        <w:rPr>
          <w:rFonts w:ascii="Garamond" w:hAnsi="Garamond"/>
          <w:sz w:val="24"/>
          <w:szCs w:val="24"/>
          <w:lang w:val="sq-AL" w:bidi="en-US"/>
        </w:rPr>
        <w:t>9.2</w:t>
      </w:r>
      <w:r w:rsidR="00990889" w:rsidRPr="003337E6">
        <w:rPr>
          <w:rFonts w:ascii="Garamond" w:hAnsi="Garamond"/>
          <w:sz w:val="24"/>
          <w:szCs w:val="24"/>
          <w:lang w:val="sq-AL" w:bidi="en-US"/>
        </w:rPr>
        <w:tab/>
      </w:r>
      <w:r w:rsidR="00BF6769" w:rsidRPr="003337E6">
        <w:rPr>
          <w:rFonts w:ascii="Garamond" w:hAnsi="Garamond"/>
          <w:sz w:val="24"/>
          <w:szCs w:val="24"/>
          <w:lang w:val="sq-AL" w:bidi="en-US"/>
        </w:rPr>
        <w:t xml:space="preserve"> </w:t>
      </w:r>
      <w:r w:rsidR="00990889" w:rsidRPr="003337E6">
        <w:rPr>
          <w:rFonts w:ascii="Garamond" w:hAnsi="Garamond"/>
          <w:sz w:val="24"/>
          <w:szCs w:val="24"/>
          <w:lang w:val="sq-AL" w:bidi="en-US"/>
        </w:rPr>
        <w:t xml:space="preserve">Furnizuesi duhet të </w:t>
      </w:r>
      <w:r w:rsidRPr="003337E6">
        <w:rPr>
          <w:rFonts w:ascii="Garamond" w:hAnsi="Garamond"/>
          <w:sz w:val="24"/>
          <w:szCs w:val="24"/>
          <w:lang w:val="sq-AL" w:bidi="en-US"/>
        </w:rPr>
        <w:t>zotërojë</w:t>
      </w:r>
      <w:r w:rsidR="00990889" w:rsidRPr="003337E6">
        <w:rPr>
          <w:rFonts w:ascii="Garamond" w:hAnsi="Garamond"/>
          <w:sz w:val="24"/>
          <w:szCs w:val="24"/>
          <w:lang w:val="sq-AL" w:bidi="en-US"/>
        </w:rPr>
        <w:t xml:space="preserve"> të drejta të tjera, sipas </w:t>
      </w:r>
      <w:r w:rsidR="00810F7F">
        <w:rPr>
          <w:rFonts w:ascii="Garamond" w:hAnsi="Garamond"/>
          <w:sz w:val="24"/>
          <w:szCs w:val="24"/>
          <w:lang w:val="sq-AL" w:bidi="en-US"/>
        </w:rPr>
        <w:t xml:space="preserve">ligjit nr. 102/2015, </w:t>
      </w:r>
      <w:r w:rsidR="008E3FF9">
        <w:rPr>
          <w:rFonts w:ascii="Garamond" w:hAnsi="Garamond"/>
          <w:sz w:val="24"/>
          <w:szCs w:val="24"/>
          <w:lang w:val="sq-AL" w:bidi="en-US"/>
        </w:rPr>
        <w:t>“Për sektorin e gazit natyror”</w:t>
      </w:r>
      <w:r w:rsidR="00990889" w:rsidRPr="003337E6">
        <w:rPr>
          <w:rFonts w:ascii="Garamond" w:hAnsi="Garamond"/>
          <w:sz w:val="24"/>
          <w:szCs w:val="24"/>
          <w:lang w:val="sq-AL" w:bidi="en-US"/>
        </w:rPr>
        <w:t xml:space="preserve">, të kësaj </w:t>
      </w:r>
      <w:r w:rsidR="0010116F" w:rsidRPr="003337E6">
        <w:rPr>
          <w:rFonts w:ascii="Garamond" w:hAnsi="Garamond"/>
          <w:sz w:val="24"/>
          <w:szCs w:val="24"/>
          <w:lang w:val="sq-AL" w:bidi="en-US"/>
        </w:rPr>
        <w:t>rregulloreje</w:t>
      </w:r>
      <w:r w:rsidR="00990889" w:rsidRPr="003337E6">
        <w:rPr>
          <w:rFonts w:ascii="Garamond" w:hAnsi="Garamond"/>
          <w:sz w:val="24"/>
          <w:szCs w:val="24"/>
          <w:lang w:val="sq-AL" w:bidi="en-US"/>
        </w:rPr>
        <w:t>, akteve të tjera ligjore në fuqi</w:t>
      </w:r>
      <w:r w:rsidR="00341C4B">
        <w:rPr>
          <w:rFonts w:ascii="Garamond" w:hAnsi="Garamond"/>
          <w:sz w:val="24"/>
          <w:szCs w:val="24"/>
          <w:lang w:val="sq-AL" w:bidi="en-US"/>
        </w:rPr>
        <w:t>, si dhe</w:t>
      </w:r>
      <w:r w:rsidR="00990889" w:rsidRPr="003337E6">
        <w:rPr>
          <w:rFonts w:ascii="Garamond" w:hAnsi="Garamond"/>
          <w:sz w:val="24"/>
          <w:szCs w:val="24"/>
          <w:lang w:val="sq-AL" w:bidi="en-US"/>
        </w:rPr>
        <w:t xml:space="preserve"> kontratës së furnizimit me gaz natyror. </w:t>
      </w:r>
    </w:p>
    <w:p w:rsidR="00990889" w:rsidRPr="003337E6" w:rsidRDefault="00990889" w:rsidP="00CD4C22">
      <w:pPr>
        <w:widowControl w:val="0"/>
        <w:spacing w:after="0" w:line="240" w:lineRule="auto"/>
        <w:jc w:val="center"/>
        <w:rPr>
          <w:rFonts w:ascii="Garamond" w:hAnsi="Garamond"/>
          <w:sz w:val="24"/>
          <w:szCs w:val="24"/>
          <w:lang w:val="sq-AL" w:bidi="ar-DZ"/>
        </w:rPr>
      </w:pPr>
    </w:p>
    <w:p w:rsidR="00F40AFC" w:rsidRDefault="00F40AFC" w:rsidP="00CD4C22">
      <w:pPr>
        <w:pStyle w:val="NeniNr"/>
        <w:keepNext w:val="0"/>
        <w:rPr>
          <w:lang w:val="sq-AL" w:bidi="en-US"/>
        </w:rPr>
      </w:pPr>
    </w:p>
    <w:p w:rsidR="00F40AFC" w:rsidRDefault="00F40AFC" w:rsidP="00CD4C22">
      <w:pPr>
        <w:pStyle w:val="NeniNr"/>
        <w:keepNext w:val="0"/>
        <w:rPr>
          <w:lang w:val="sq-AL" w:bidi="en-US"/>
        </w:rPr>
      </w:pPr>
    </w:p>
    <w:p w:rsidR="00F40AFC" w:rsidRDefault="00F40AFC" w:rsidP="00CD4C22">
      <w:pPr>
        <w:pStyle w:val="NeniNr"/>
        <w:keepNext w:val="0"/>
        <w:rPr>
          <w:lang w:val="sq-AL" w:bidi="en-US"/>
        </w:rPr>
      </w:pPr>
    </w:p>
    <w:p w:rsidR="00990889" w:rsidRPr="003337E6" w:rsidRDefault="00BF6769" w:rsidP="00CD4C22">
      <w:pPr>
        <w:pStyle w:val="NeniNr"/>
        <w:keepNext w:val="0"/>
        <w:rPr>
          <w:lang w:val="sq-AL" w:bidi="en-US"/>
        </w:rPr>
      </w:pPr>
      <w:r w:rsidRPr="003337E6">
        <w:rPr>
          <w:lang w:val="sq-AL" w:bidi="en-US"/>
        </w:rPr>
        <w:t>Neni 10</w:t>
      </w:r>
    </w:p>
    <w:p w:rsidR="00990889" w:rsidRPr="003337E6" w:rsidRDefault="00990889" w:rsidP="00CD4C22">
      <w:pPr>
        <w:pStyle w:val="NeniTitull"/>
        <w:keepNext w:val="0"/>
        <w:rPr>
          <w:lang w:val="sq-AL" w:bidi="en-US"/>
        </w:rPr>
      </w:pPr>
      <w:r w:rsidRPr="003337E6">
        <w:rPr>
          <w:lang w:val="sq-AL" w:bidi="en-US"/>
        </w:rPr>
        <w:t xml:space="preserve">Detyrimet e </w:t>
      </w:r>
      <w:r w:rsidR="0010116F" w:rsidRPr="003337E6">
        <w:rPr>
          <w:lang w:val="sq-AL" w:bidi="en-US"/>
        </w:rPr>
        <w:t xml:space="preserve">furnizuesit </w:t>
      </w:r>
    </w:p>
    <w:p w:rsidR="00BF6769" w:rsidRPr="00F40AFC" w:rsidRDefault="00BF6769" w:rsidP="00CD4C22">
      <w:pPr>
        <w:widowControl w:val="0"/>
        <w:tabs>
          <w:tab w:val="left" w:pos="567"/>
        </w:tabs>
        <w:spacing w:after="0" w:line="240" w:lineRule="auto"/>
        <w:rPr>
          <w:rFonts w:ascii="Garamond" w:hAnsi="Garamond"/>
          <w:sz w:val="14"/>
          <w:szCs w:val="24"/>
          <w:lang w:val="sq-AL" w:bidi="en-US"/>
        </w:rPr>
      </w:pPr>
    </w:p>
    <w:p w:rsidR="00990889" w:rsidRPr="003337E6" w:rsidRDefault="00BF6769" w:rsidP="00CD4C22">
      <w:pPr>
        <w:widowControl w:val="0"/>
        <w:tabs>
          <w:tab w:val="left" w:pos="567"/>
        </w:tabs>
        <w:spacing w:after="0" w:line="240" w:lineRule="auto"/>
        <w:rPr>
          <w:rFonts w:ascii="Garamond" w:hAnsi="Garamond"/>
          <w:sz w:val="24"/>
          <w:szCs w:val="24"/>
          <w:lang w:val="sq-AL" w:bidi="en-US"/>
        </w:rPr>
      </w:pPr>
      <w:r w:rsidRPr="003337E6">
        <w:rPr>
          <w:rFonts w:ascii="Garamond" w:hAnsi="Garamond"/>
          <w:sz w:val="24"/>
          <w:szCs w:val="24"/>
          <w:lang w:val="sq-AL" w:bidi="en-US"/>
        </w:rPr>
        <w:t>1</w:t>
      </w:r>
      <w:r w:rsidR="00990889" w:rsidRPr="003337E6">
        <w:rPr>
          <w:rFonts w:ascii="Garamond" w:hAnsi="Garamond"/>
          <w:sz w:val="24"/>
          <w:szCs w:val="24"/>
          <w:lang w:val="sq-AL" w:bidi="en-US"/>
        </w:rPr>
        <w:t>0.1</w:t>
      </w:r>
      <w:r w:rsidR="00990889" w:rsidRPr="003337E6">
        <w:rPr>
          <w:rFonts w:ascii="Garamond" w:hAnsi="Garamond"/>
          <w:sz w:val="24"/>
          <w:szCs w:val="24"/>
          <w:lang w:val="sq-AL" w:bidi="en-US"/>
        </w:rPr>
        <w:tab/>
      </w:r>
      <w:r w:rsidRPr="003337E6">
        <w:rPr>
          <w:rFonts w:ascii="Garamond" w:hAnsi="Garamond"/>
          <w:sz w:val="24"/>
          <w:szCs w:val="24"/>
          <w:lang w:val="sq-AL" w:bidi="en-US"/>
        </w:rPr>
        <w:t xml:space="preserve"> </w:t>
      </w:r>
      <w:r w:rsidR="00990889" w:rsidRPr="003337E6">
        <w:rPr>
          <w:rFonts w:ascii="Garamond" w:hAnsi="Garamond"/>
          <w:sz w:val="24"/>
          <w:szCs w:val="24"/>
          <w:lang w:val="sq-AL" w:bidi="en-US"/>
        </w:rPr>
        <w:t xml:space="preserve">Furnizuesi është i detyruar të furnizojë </w:t>
      </w:r>
      <w:r w:rsidR="008953A5" w:rsidRPr="003337E6">
        <w:rPr>
          <w:rFonts w:ascii="Garamond" w:hAnsi="Garamond"/>
          <w:sz w:val="24"/>
          <w:szCs w:val="24"/>
          <w:lang w:val="sq-AL" w:bidi="en-US"/>
        </w:rPr>
        <w:t>klientin</w:t>
      </w:r>
      <w:r w:rsidR="00990889" w:rsidRPr="003337E6">
        <w:rPr>
          <w:rFonts w:ascii="Garamond" w:hAnsi="Garamond"/>
          <w:sz w:val="24"/>
          <w:szCs w:val="24"/>
          <w:lang w:val="sq-AL" w:bidi="en-US"/>
        </w:rPr>
        <w:t xml:space="preserve"> me gaz natyror, sipas marrëveshjes së nënshkruar nga palët në mënyrë të sigurt, të besueshme dhe efikase, sipas afateve dhe kushteve të përcaktuara në </w:t>
      </w:r>
      <w:r w:rsidR="00600AEF" w:rsidRPr="003337E6">
        <w:rPr>
          <w:rFonts w:ascii="Garamond" w:hAnsi="Garamond"/>
          <w:sz w:val="24"/>
          <w:szCs w:val="24"/>
          <w:lang w:val="sq-AL" w:bidi="en-US"/>
        </w:rPr>
        <w:t xml:space="preserve">ligjin </w:t>
      </w:r>
      <w:r w:rsidR="00600AEF">
        <w:rPr>
          <w:rFonts w:ascii="Garamond" w:hAnsi="Garamond"/>
          <w:sz w:val="24"/>
          <w:szCs w:val="24"/>
          <w:lang w:val="sq-AL" w:bidi="en-US"/>
        </w:rPr>
        <w:t xml:space="preserve">nr. </w:t>
      </w:r>
      <w:r w:rsidR="00990889" w:rsidRPr="003337E6">
        <w:rPr>
          <w:rFonts w:ascii="Garamond" w:hAnsi="Garamond"/>
          <w:sz w:val="24"/>
          <w:szCs w:val="24"/>
          <w:lang w:val="sq-AL" w:bidi="en-US"/>
        </w:rPr>
        <w:t>102/2015</w:t>
      </w:r>
      <w:r w:rsidR="00600AEF">
        <w:rPr>
          <w:rFonts w:ascii="Garamond" w:hAnsi="Garamond"/>
          <w:sz w:val="24"/>
          <w:szCs w:val="24"/>
          <w:lang w:val="sq-AL" w:bidi="en-US"/>
        </w:rPr>
        <w:t>,</w:t>
      </w:r>
      <w:r w:rsidR="00990889" w:rsidRPr="003337E6">
        <w:rPr>
          <w:rFonts w:ascii="Garamond" w:hAnsi="Garamond"/>
          <w:sz w:val="24"/>
          <w:szCs w:val="24"/>
          <w:lang w:val="sq-AL" w:bidi="en-US"/>
        </w:rPr>
        <w:t xml:space="preserve"> </w:t>
      </w:r>
      <w:r w:rsidR="008E3FF9">
        <w:rPr>
          <w:rFonts w:ascii="Garamond" w:hAnsi="Garamond"/>
          <w:sz w:val="24"/>
          <w:szCs w:val="24"/>
          <w:lang w:val="sq-AL" w:bidi="en-US"/>
        </w:rPr>
        <w:t>“Për sektorin e gazit natyror”</w:t>
      </w:r>
      <w:r w:rsidR="00990889" w:rsidRPr="003337E6">
        <w:rPr>
          <w:rFonts w:ascii="Garamond" w:hAnsi="Garamond"/>
          <w:sz w:val="24"/>
          <w:szCs w:val="24"/>
          <w:lang w:val="sq-AL" w:bidi="en-US"/>
        </w:rPr>
        <w:t xml:space="preserve">, të këtyre </w:t>
      </w:r>
      <w:r w:rsidR="00600AEF" w:rsidRPr="003337E6">
        <w:rPr>
          <w:rFonts w:ascii="Garamond" w:hAnsi="Garamond"/>
          <w:sz w:val="24"/>
          <w:szCs w:val="24"/>
          <w:lang w:val="sq-AL" w:bidi="en-US"/>
        </w:rPr>
        <w:t xml:space="preserve">rregullave </w:t>
      </w:r>
      <w:r w:rsidR="00990889" w:rsidRPr="003337E6">
        <w:rPr>
          <w:rFonts w:ascii="Garamond" w:hAnsi="Garamond"/>
          <w:sz w:val="24"/>
          <w:szCs w:val="24"/>
          <w:lang w:val="sq-AL" w:bidi="en-US"/>
        </w:rPr>
        <w:t xml:space="preserve">dhe akteve të tjera ligjore në fuqi.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10.2</w:t>
      </w:r>
      <w:r w:rsidRPr="003337E6">
        <w:rPr>
          <w:rFonts w:ascii="Garamond" w:hAnsi="Garamond"/>
          <w:sz w:val="24"/>
          <w:szCs w:val="24"/>
          <w:lang w:val="sq-AL"/>
        </w:rPr>
        <w:tab/>
      </w:r>
      <w:r w:rsidR="00BF6769" w:rsidRPr="003337E6">
        <w:rPr>
          <w:rFonts w:ascii="Garamond" w:hAnsi="Garamond"/>
          <w:sz w:val="24"/>
          <w:szCs w:val="24"/>
          <w:lang w:val="sq-AL"/>
        </w:rPr>
        <w:t xml:space="preserve"> </w:t>
      </w:r>
      <w:r w:rsidRPr="003337E6">
        <w:rPr>
          <w:rFonts w:ascii="Garamond" w:hAnsi="Garamond"/>
          <w:sz w:val="24"/>
          <w:szCs w:val="24"/>
          <w:lang w:val="sq-AL"/>
        </w:rPr>
        <w:t>Çdo furnizues ofron informacionin e nevojshëm për klientin fundor</w:t>
      </w:r>
      <w:r w:rsidR="00DD0149">
        <w:rPr>
          <w:rFonts w:ascii="Garamond" w:hAnsi="Garamond"/>
          <w:sz w:val="24"/>
          <w:szCs w:val="24"/>
          <w:lang w:val="sq-AL"/>
        </w:rPr>
        <w:t>,</w:t>
      </w:r>
      <w:r w:rsidRPr="003337E6">
        <w:rPr>
          <w:rFonts w:ascii="Garamond" w:hAnsi="Garamond"/>
          <w:sz w:val="24"/>
          <w:szCs w:val="24"/>
          <w:lang w:val="sq-AL"/>
        </w:rPr>
        <w:t xml:space="preserve"> në lidhje me të drejtat e tyre dhe mjetet e nevojshme për zgjidhjen e </w:t>
      </w:r>
      <w:r w:rsidR="008953A5" w:rsidRPr="003337E6">
        <w:rPr>
          <w:rFonts w:ascii="Garamond" w:hAnsi="Garamond"/>
          <w:sz w:val="24"/>
          <w:szCs w:val="24"/>
          <w:lang w:val="sq-AL"/>
        </w:rPr>
        <w:t>mosmarrëveshjeve</w:t>
      </w:r>
      <w:r w:rsidRPr="003337E6">
        <w:rPr>
          <w:rFonts w:ascii="Garamond" w:hAnsi="Garamond"/>
          <w:sz w:val="24"/>
          <w:szCs w:val="24"/>
          <w:lang w:val="sq-AL"/>
        </w:rPr>
        <w:t xml:space="preserve">. Ky informacion duhet të publikohet në faqen e internetit të furnizuesit, përveç të dhënave që kanë të bëjnë me klientët fundorë individualë dhe duhet të jepet me shkrim për çdo klient individual sipas kërkesës së tij. Informacioni duhet të jepet sipas afateve dhe kushteve të </w:t>
      </w:r>
      <w:r w:rsidR="008953A5" w:rsidRPr="003337E6">
        <w:rPr>
          <w:rFonts w:ascii="Garamond" w:hAnsi="Garamond"/>
          <w:sz w:val="24"/>
          <w:szCs w:val="24"/>
          <w:lang w:val="sq-AL"/>
        </w:rPr>
        <w:t>përcaktuara</w:t>
      </w:r>
      <w:r w:rsidRPr="003337E6">
        <w:rPr>
          <w:rFonts w:ascii="Garamond" w:hAnsi="Garamond"/>
          <w:sz w:val="24"/>
          <w:szCs w:val="24"/>
          <w:lang w:val="sq-AL"/>
        </w:rPr>
        <w:t xml:space="preserve"> nga ERE. Ky informacion ofron për klientët fundorë: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a)</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Njoftimin </w:t>
      </w:r>
      <w:r w:rsidRPr="003337E6">
        <w:rPr>
          <w:rFonts w:ascii="Garamond" w:hAnsi="Garamond"/>
          <w:sz w:val="24"/>
          <w:szCs w:val="24"/>
          <w:lang w:val="sq-AL"/>
        </w:rPr>
        <w:t>në mënyrë transparente, për tarifat, detyrat dhe kushtet standard</w:t>
      </w:r>
      <w:r w:rsidR="00DD0149">
        <w:rPr>
          <w:rFonts w:ascii="Garamond" w:hAnsi="Garamond"/>
          <w:sz w:val="24"/>
          <w:szCs w:val="24"/>
          <w:lang w:val="sq-AL"/>
        </w:rPr>
        <w:t>ë</w:t>
      </w:r>
      <w:r w:rsidRPr="003337E6">
        <w:rPr>
          <w:rFonts w:ascii="Garamond" w:hAnsi="Garamond"/>
          <w:sz w:val="24"/>
          <w:szCs w:val="24"/>
          <w:lang w:val="sq-AL"/>
        </w:rPr>
        <w:t xml:space="preserve"> të aksesit që aplikohen</w:t>
      </w:r>
      <w:r w:rsidR="00341C4B">
        <w:rPr>
          <w:rFonts w:ascii="Garamond" w:hAnsi="Garamond"/>
          <w:sz w:val="24"/>
          <w:szCs w:val="24"/>
          <w:lang w:val="sq-AL"/>
        </w:rPr>
        <w:t>, si dhe</w:t>
      </w:r>
      <w:r w:rsidRPr="003337E6">
        <w:rPr>
          <w:rFonts w:ascii="Garamond" w:hAnsi="Garamond"/>
          <w:sz w:val="24"/>
          <w:szCs w:val="24"/>
          <w:lang w:val="sq-AL"/>
        </w:rPr>
        <w:t xml:space="preserve"> përdorimin e shërbimeve;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b)</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Ofrimin </w:t>
      </w:r>
      <w:r w:rsidRPr="003337E6">
        <w:rPr>
          <w:rFonts w:ascii="Garamond" w:hAnsi="Garamond"/>
          <w:sz w:val="24"/>
          <w:szCs w:val="24"/>
          <w:lang w:val="sq-AL"/>
        </w:rPr>
        <w:t>e disa mundësive për pagesën e detyrimeve, pa diskriminim për klientët fundorë;</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c)</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Ofrimin </w:t>
      </w:r>
      <w:r w:rsidRPr="003337E6">
        <w:rPr>
          <w:rFonts w:ascii="Garamond" w:hAnsi="Garamond"/>
          <w:sz w:val="24"/>
          <w:szCs w:val="24"/>
          <w:lang w:val="sq-AL"/>
        </w:rPr>
        <w:t>e sistemit të parapagimit, i cili duhet të jetë i drejtë dhe të reflektojë konsumin në</w:t>
      </w:r>
      <w:r w:rsidR="001B7033">
        <w:rPr>
          <w:rFonts w:ascii="Garamond" w:hAnsi="Garamond"/>
          <w:sz w:val="24"/>
          <w:szCs w:val="24"/>
          <w:lang w:val="sq-AL"/>
        </w:rPr>
        <w:t xml:space="preserve"> </w:t>
      </w:r>
      <w:r w:rsidRPr="003337E6">
        <w:rPr>
          <w:rFonts w:ascii="Garamond" w:hAnsi="Garamond"/>
          <w:sz w:val="24"/>
          <w:szCs w:val="24"/>
          <w:lang w:val="sq-AL"/>
        </w:rPr>
        <w:t xml:space="preserve">vlera reale;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ç)</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243DC0" w:rsidRPr="003337E6">
        <w:rPr>
          <w:rFonts w:ascii="Garamond" w:hAnsi="Garamond"/>
          <w:sz w:val="24"/>
          <w:szCs w:val="24"/>
          <w:lang w:val="sq-AL"/>
        </w:rPr>
        <w:t xml:space="preserve">Marrjen </w:t>
      </w:r>
      <w:r w:rsidRPr="003337E6">
        <w:rPr>
          <w:rFonts w:ascii="Garamond" w:hAnsi="Garamond"/>
          <w:sz w:val="24"/>
          <w:szCs w:val="24"/>
          <w:lang w:val="sq-AL"/>
        </w:rPr>
        <w:t xml:space="preserve">e informacionit, për mundësinë e ndryshimit pa pagesë të furnizuesit, sipas afateve dhe kushteve të përcaktuara në </w:t>
      </w:r>
      <w:r w:rsidR="00243DC0" w:rsidRPr="003337E6">
        <w:rPr>
          <w:rFonts w:ascii="Garamond" w:hAnsi="Garamond"/>
          <w:sz w:val="24"/>
          <w:szCs w:val="24"/>
          <w:lang w:val="sq-AL"/>
        </w:rPr>
        <w:t xml:space="preserve">ligjin </w:t>
      </w:r>
      <w:r w:rsidR="00243DC0">
        <w:rPr>
          <w:rFonts w:ascii="Garamond" w:hAnsi="Garamond"/>
          <w:sz w:val="24"/>
          <w:szCs w:val="24"/>
          <w:lang w:val="sq-AL"/>
        </w:rPr>
        <w:t xml:space="preserve">nr. </w:t>
      </w:r>
      <w:r w:rsidRPr="003337E6">
        <w:rPr>
          <w:rFonts w:ascii="Garamond" w:hAnsi="Garamond"/>
          <w:sz w:val="24"/>
          <w:szCs w:val="24"/>
          <w:lang w:val="sq-AL"/>
        </w:rPr>
        <w:t>102/2015</w:t>
      </w:r>
      <w:r w:rsidR="00243DC0">
        <w:rPr>
          <w:rFonts w:ascii="Garamond" w:hAnsi="Garamond"/>
          <w:sz w:val="24"/>
          <w:szCs w:val="24"/>
          <w:lang w:val="sq-AL"/>
        </w:rPr>
        <w:t>,</w:t>
      </w:r>
      <w:r w:rsidRPr="003337E6">
        <w:rPr>
          <w:rFonts w:ascii="Garamond" w:hAnsi="Garamond"/>
          <w:sz w:val="24"/>
          <w:szCs w:val="24"/>
          <w:lang w:val="sq-AL"/>
        </w:rPr>
        <w:t xml:space="preserve"> </w:t>
      </w:r>
      <w:r w:rsidR="008E3FF9">
        <w:rPr>
          <w:rFonts w:ascii="Garamond" w:hAnsi="Garamond"/>
          <w:sz w:val="24"/>
          <w:szCs w:val="24"/>
          <w:lang w:val="sq-AL"/>
        </w:rPr>
        <w:t>“Për sektorin e gazit natyror”</w:t>
      </w:r>
      <w:r w:rsidRPr="003337E6">
        <w:rPr>
          <w:rFonts w:ascii="Garamond" w:hAnsi="Garamond"/>
          <w:sz w:val="24"/>
          <w:szCs w:val="24"/>
          <w:lang w:val="sq-AL"/>
        </w:rPr>
        <w:t xml:space="preserve"> dhe në </w:t>
      </w:r>
      <w:r w:rsidR="00243DC0" w:rsidRPr="003337E6">
        <w:rPr>
          <w:rFonts w:ascii="Garamond" w:hAnsi="Garamond"/>
          <w:sz w:val="24"/>
          <w:szCs w:val="24"/>
          <w:lang w:val="sq-AL"/>
        </w:rPr>
        <w:t xml:space="preserve">rregulloren </w:t>
      </w:r>
      <w:r w:rsidRPr="003337E6">
        <w:rPr>
          <w:rFonts w:ascii="Garamond" w:hAnsi="Garamond"/>
          <w:sz w:val="24"/>
          <w:szCs w:val="24"/>
          <w:lang w:val="sq-AL"/>
        </w:rPr>
        <w:t xml:space="preserve">e </w:t>
      </w:r>
      <w:r w:rsidR="00243DC0" w:rsidRPr="003337E6">
        <w:rPr>
          <w:rFonts w:ascii="Garamond" w:hAnsi="Garamond"/>
          <w:sz w:val="24"/>
          <w:szCs w:val="24"/>
          <w:lang w:val="sq-AL"/>
        </w:rPr>
        <w:t>ndryshimit të furnizuesit, miratuar n</w:t>
      </w:r>
      <w:r w:rsidRPr="003337E6">
        <w:rPr>
          <w:rFonts w:ascii="Garamond" w:hAnsi="Garamond"/>
          <w:sz w:val="24"/>
          <w:szCs w:val="24"/>
          <w:lang w:val="sq-AL"/>
        </w:rPr>
        <w:t>ga ERE;</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d)</w:t>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Marrjen </w:t>
      </w:r>
      <w:r w:rsidRPr="003337E6">
        <w:rPr>
          <w:rFonts w:ascii="Garamond" w:hAnsi="Garamond"/>
          <w:sz w:val="24"/>
          <w:szCs w:val="24"/>
          <w:lang w:val="sq-AL"/>
        </w:rPr>
        <w:t xml:space="preserve">e udhëzimeve për zbatimin e procedurave transparente, të thjeshta dhe ekonomike, në lidhje me trajtimin e ankesave të klientëve, nivelin e cilësisë së shërbimit;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dh)</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243DC0" w:rsidRPr="003337E6">
        <w:rPr>
          <w:rFonts w:ascii="Garamond" w:hAnsi="Garamond"/>
          <w:sz w:val="24"/>
          <w:szCs w:val="24"/>
          <w:lang w:val="sq-AL"/>
        </w:rPr>
        <w:t xml:space="preserve">Marrjen </w:t>
      </w:r>
      <w:r w:rsidRPr="003337E6">
        <w:rPr>
          <w:rFonts w:ascii="Garamond" w:hAnsi="Garamond"/>
          <w:sz w:val="24"/>
          <w:szCs w:val="24"/>
          <w:lang w:val="sq-AL"/>
        </w:rPr>
        <w:t xml:space="preserve">e informacionit për konsumin dhe kostot e gazit natyror. Ky informacion është në dispozicion brenda një kohe të caktuar, i cili merr në konsideratë sistemin e matjes </w:t>
      </w:r>
      <w:r w:rsidR="00243DC0">
        <w:rPr>
          <w:rFonts w:ascii="Garamond" w:hAnsi="Garamond"/>
          <w:sz w:val="24"/>
          <w:szCs w:val="24"/>
          <w:lang w:val="sq-AL"/>
        </w:rPr>
        <w:t>s</w:t>
      </w:r>
      <w:r w:rsidRPr="003337E6">
        <w:rPr>
          <w:rFonts w:ascii="Garamond" w:hAnsi="Garamond"/>
          <w:sz w:val="24"/>
          <w:szCs w:val="24"/>
          <w:lang w:val="sq-AL"/>
        </w:rPr>
        <w:t xml:space="preserve">ë klientit fundor dhe asnjë kosto shtesë për klientin fundor;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 xml:space="preserve">e) </w:t>
      </w:r>
      <w:r w:rsidR="00243DC0" w:rsidRPr="003337E6">
        <w:rPr>
          <w:rFonts w:ascii="Garamond" w:hAnsi="Garamond"/>
          <w:sz w:val="24"/>
          <w:szCs w:val="24"/>
          <w:lang w:val="sq-AL"/>
        </w:rPr>
        <w:t xml:space="preserve">Marrjen </w:t>
      </w:r>
      <w:r w:rsidRPr="003337E6">
        <w:rPr>
          <w:rFonts w:ascii="Garamond" w:hAnsi="Garamond"/>
          <w:sz w:val="24"/>
          <w:szCs w:val="24"/>
          <w:lang w:val="sq-AL"/>
        </w:rPr>
        <w:t xml:space="preserve">e raportit përfundimtar lidhur me konsumin e gazit, jo me vonë se 6 javë nga momenti i ndryshimit të furnizuesit. </w:t>
      </w:r>
      <w:r w:rsidRPr="003337E6">
        <w:rPr>
          <w:rFonts w:ascii="Garamond" w:hAnsi="Garamond"/>
          <w:sz w:val="24"/>
          <w:szCs w:val="24"/>
          <w:lang w:val="sq-AL"/>
        </w:rPr>
        <w:tab/>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10.3</w:t>
      </w:r>
      <w:r w:rsidRPr="003337E6">
        <w:rPr>
          <w:rFonts w:ascii="Garamond" w:hAnsi="Garamond"/>
          <w:sz w:val="24"/>
          <w:szCs w:val="24"/>
          <w:lang w:val="sq-AL"/>
        </w:rPr>
        <w:tab/>
      </w:r>
      <w:r w:rsidR="00BF6769" w:rsidRPr="003337E6">
        <w:rPr>
          <w:rFonts w:ascii="Garamond" w:hAnsi="Garamond"/>
          <w:sz w:val="24"/>
          <w:szCs w:val="24"/>
          <w:lang w:val="sq-AL"/>
        </w:rPr>
        <w:t xml:space="preserve"> </w:t>
      </w:r>
      <w:r w:rsidRPr="003337E6">
        <w:rPr>
          <w:rFonts w:ascii="Garamond" w:hAnsi="Garamond"/>
          <w:sz w:val="24"/>
          <w:szCs w:val="24"/>
          <w:lang w:val="sq-AL"/>
        </w:rPr>
        <w:t xml:space="preserve">Furnizuesi ka për detyrë që: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a)</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krijojë qendra të kujdesit ndaj klientit, të cilat japin informacion për ankesat dhe pyetjet e tyre;</w:t>
      </w:r>
      <w:r w:rsidR="001B7033">
        <w:rPr>
          <w:rFonts w:ascii="Garamond" w:hAnsi="Garamond"/>
          <w:sz w:val="24"/>
          <w:szCs w:val="24"/>
          <w:lang w:val="sq-AL"/>
        </w:rPr>
        <w:t xml:space="preserv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b)</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krijojë struktura të veçanta për shqyrtimin e ankesave të klientëve fundorë, sipas akteve</w:t>
      </w:r>
      <w:r w:rsidR="001B7033">
        <w:rPr>
          <w:rFonts w:ascii="Garamond" w:hAnsi="Garamond"/>
          <w:sz w:val="24"/>
          <w:szCs w:val="24"/>
          <w:lang w:val="sq-AL"/>
        </w:rPr>
        <w:t xml:space="preserve"> </w:t>
      </w:r>
      <w:r w:rsidRPr="003337E6">
        <w:rPr>
          <w:rFonts w:ascii="Garamond" w:hAnsi="Garamond"/>
          <w:sz w:val="24"/>
          <w:szCs w:val="24"/>
          <w:lang w:val="sq-AL"/>
        </w:rPr>
        <w:t xml:space="preserve">ligjore dhe nënligjore në mbrojtje të klientëve;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c)</w:t>
      </w:r>
      <w:r w:rsidR="00BF6769" w:rsidRPr="003337E6">
        <w:rPr>
          <w:rFonts w:ascii="Garamond" w:hAnsi="Garamond"/>
          <w:sz w:val="24"/>
          <w:szCs w:val="24"/>
          <w:lang w:val="sq-AL"/>
        </w:rPr>
        <w:t xml:space="preserve"> </w:t>
      </w:r>
      <w:r w:rsidRPr="003337E6">
        <w:rPr>
          <w:rFonts w:ascii="Garamond" w:hAnsi="Garamond"/>
          <w:sz w:val="24"/>
          <w:szCs w:val="24"/>
          <w:lang w:val="sq-AL"/>
        </w:rPr>
        <w:tab/>
      </w:r>
      <w:r w:rsidR="00E1787F" w:rsidRPr="003337E6">
        <w:rPr>
          <w:rFonts w:ascii="Garamond" w:hAnsi="Garamond"/>
          <w:sz w:val="24"/>
          <w:szCs w:val="24"/>
          <w:lang w:val="sq-AL"/>
        </w:rPr>
        <w:t xml:space="preserve">Duhet </w:t>
      </w:r>
      <w:r w:rsidRPr="003337E6">
        <w:rPr>
          <w:rFonts w:ascii="Garamond" w:hAnsi="Garamond"/>
          <w:sz w:val="24"/>
          <w:szCs w:val="24"/>
          <w:lang w:val="sq-AL"/>
        </w:rPr>
        <w:t xml:space="preserve">të trajtojë ankesat e klientëve, në lidhje me shërbimet, sipas marrëveshjes për përdorimin e rrjetit të transmetimit dhe të shpërndarjes.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10.4</w:t>
      </w:r>
      <w:r w:rsidR="00BF6769" w:rsidRPr="003337E6">
        <w:rPr>
          <w:rFonts w:ascii="Garamond" w:hAnsi="Garamond"/>
          <w:sz w:val="24"/>
          <w:szCs w:val="24"/>
          <w:lang w:val="sq-AL"/>
        </w:rPr>
        <w:t xml:space="preserve"> </w:t>
      </w:r>
      <w:r w:rsidRPr="003337E6">
        <w:rPr>
          <w:rFonts w:ascii="Garamond" w:hAnsi="Garamond"/>
          <w:sz w:val="24"/>
          <w:szCs w:val="24"/>
          <w:lang w:val="sq-AL"/>
        </w:rPr>
        <w:tab/>
        <w:t xml:space="preserve">Çdo furnizues mund të furnizojë klientët fundorë vetëm nëse operatori përgjegjës i sistemit, me të cilin klienti fundor ka lidhur instalimet e tij, i konfirmon furnizuesit që klienti përmbush kërkesat për furnizimin e sigurt me gaz natyror.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10.5</w:t>
      </w:r>
      <w:r w:rsidRPr="003337E6">
        <w:rPr>
          <w:rFonts w:ascii="Garamond" w:hAnsi="Garamond"/>
          <w:sz w:val="24"/>
          <w:szCs w:val="24"/>
          <w:lang w:val="sq-AL"/>
        </w:rPr>
        <w:tab/>
      </w:r>
      <w:r w:rsidR="00BF6769" w:rsidRPr="003337E6">
        <w:rPr>
          <w:rFonts w:ascii="Garamond" w:hAnsi="Garamond"/>
          <w:sz w:val="24"/>
          <w:szCs w:val="24"/>
          <w:lang w:val="sq-AL"/>
        </w:rPr>
        <w:t xml:space="preserve"> </w:t>
      </w:r>
      <w:r w:rsidRPr="003337E6">
        <w:rPr>
          <w:rFonts w:ascii="Garamond" w:hAnsi="Garamond"/>
          <w:sz w:val="24"/>
          <w:szCs w:val="24"/>
          <w:lang w:val="sq-AL"/>
        </w:rPr>
        <w:t xml:space="preserve">Çdo furnizues përgatit dhe publikon programin e tij të veprimit dhe: </w:t>
      </w:r>
    </w:p>
    <w:p w:rsidR="00990889" w:rsidRPr="003337E6" w:rsidRDefault="00BF676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a)</w:t>
      </w:r>
      <w:r w:rsidR="001B7033">
        <w:rPr>
          <w:rFonts w:ascii="Garamond" w:hAnsi="Garamond"/>
          <w:sz w:val="24"/>
          <w:szCs w:val="24"/>
          <w:lang w:val="sq-AL"/>
        </w:rPr>
        <w:t xml:space="preserve"> </w:t>
      </w:r>
      <w:r w:rsidR="00E1787F" w:rsidRPr="003337E6">
        <w:rPr>
          <w:rFonts w:ascii="Garamond" w:hAnsi="Garamond"/>
          <w:sz w:val="24"/>
          <w:szCs w:val="24"/>
          <w:lang w:val="sq-AL"/>
        </w:rPr>
        <w:t xml:space="preserve">Ndihmon </w:t>
      </w:r>
      <w:r w:rsidR="00990889" w:rsidRPr="003337E6">
        <w:rPr>
          <w:rFonts w:ascii="Garamond" w:hAnsi="Garamond"/>
          <w:sz w:val="24"/>
          <w:szCs w:val="24"/>
          <w:lang w:val="sq-AL"/>
        </w:rPr>
        <w:t xml:space="preserve">klientët fundorë, në lidhje me përmbushjen e detyrimeve të cilat vijnë nga kontaktet dhe kanë për qëllim të parandalojnë ndërprerjen e furnizimit;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b)</w:t>
      </w:r>
      <w:r w:rsidR="00BF6769" w:rsidRPr="003337E6">
        <w:rPr>
          <w:rFonts w:ascii="Garamond" w:hAnsi="Garamond"/>
          <w:sz w:val="24"/>
          <w:szCs w:val="24"/>
          <w:lang w:val="sq-AL"/>
        </w:rPr>
        <w:t xml:space="preserve"> </w:t>
      </w:r>
      <w:r w:rsidRPr="003337E6">
        <w:rPr>
          <w:rFonts w:ascii="Garamond" w:hAnsi="Garamond"/>
          <w:sz w:val="24"/>
          <w:szCs w:val="24"/>
          <w:lang w:val="sq-AL"/>
        </w:rPr>
        <w:tab/>
      </w:r>
      <w:r w:rsidR="00E1787F" w:rsidRPr="003337E6">
        <w:rPr>
          <w:rFonts w:ascii="Garamond" w:hAnsi="Garamond"/>
          <w:sz w:val="24"/>
          <w:szCs w:val="24"/>
          <w:lang w:val="sq-AL"/>
        </w:rPr>
        <w:t xml:space="preserve">Garanton </w:t>
      </w:r>
      <w:r w:rsidRPr="003337E6">
        <w:rPr>
          <w:rFonts w:ascii="Garamond" w:hAnsi="Garamond"/>
          <w:sz w:val="24"/>
          <w:szCs w:val="24"/>
          <w:lang w:val="sq-AL"/>
        </w:rPr>
        <w:t xml:space="preserve">furnizimin me gaz për klientët fundorë të cilët jetojnë në zona të largëta;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c)</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Ndërmerr </w:t>
      </w:r>
      <w:r w:rsidRPr="003337E6">
        <w:rPr>
          <w:rFonts w:ascii="Garamond" w:hAnsi="Garamond"/>
          <w:sz w:val="24"/>
          <w:szCs w:val="24"/>
          <w:lang w:val="sq-AL"/>
        </w:rPr>
        <w:t xml:space="preserve">masa për nxitjen e prodhimit të gazit natyror nga burimet e rinovueshme të energjisë.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10.6</w:t>
      </w:r>
      <w:r w:rsidRPr="003337E6">
        <w:rPr>
          <w:rFonts w:ascii="Garamond" w:hAnsi="Garamond"/>
          <w:sz w:val="24"/>
          <w:szCs w:val="24"/>
          <w:lang w:val="sq-AL"/>
        </w:rPr>
        <w:tab/>
      </w:r>
      <w:r w:rsidR="00BF6769" w:rsidRPr="003337E6">
        <w:rPr>
          <w:rFonts w:ascii="Garamond" w:hAnsi="Garamond"/>
          <w:sz w:val="24"/>
          <w:szCs w:val="24"/>
          <w:lang w:val="sq-AL"/>
        </w:rPr>
        <w:t xml:space="preserve"> </w:t>
      </w:r>
      <w:r w:rsidRPr="003337E6">
        <w:rPr>
          <w:rFonts w:ascii="Garamond" w:hAnsi="Garamond"/>
          <w:sz w:val="24"/>
          <w:szCs w:val="24"/>
          <w:lang w:val="sq-AL"/>
        </w:rPr>
        <w:t xml:space="preserve">Furnizuesi informon rregullisht klientin fundor për masat në </w:t>
      </w:r>
      <w:r w:rsidR="008953A5" w:rsidRPr="003337E6">
        <w:rPr>
          <w:rFonts w:ascii="Garamond" w:hAnsi="Garamond"/>
          <w:sz w:val="24"/>
          <w:szCs w:val="24"/>
          <w:lang w:val="sq-AL"/>
        </w:rPr>
        <w:t>përmirësimin</w:t>
      </w:r>
      <w:r w:rsidRPr="003337E6">
        <w:rPr>
          <w:rFonts w:ascii="Garamond" w:hAnsi="Garamond"/>
          <w:sz w:val="24"/>
          <w:szCs w:val="24"/>
          <w:lang w:val="sq-AL"/>
        </w:rPr>
        <w:t xml:space="preserve"> e eficiencës për konsumin e energjisë përfundimtare. </w:t>
      </w:r>
    </w:p>
    <w:p w:rsidR="00990889" w:rsidRPr="003337E6" w:rsidRDefault="00BF6769" w:rsidP="00CD4C22">
      <w:pPr>
        <w:widowControl w:val="0"/>
        <w:tabs>
          <w:tab w:val="left" w:pos="567"/>
          <w:tab w:val="left" w:pos="993"/>
        </w:tabs>
        <w:spacing w:after="0" w:line="240" w:lineRule="auto"/>
        <w:rPr>
          <w:rFonts w:ascii="Garamond" w:hAnsi="Garamond"/>
          <w:sz w:val="24"/>
          <w:szCs w:val="24"/>
          <w:lang w:val="sq-AL"/>
        </w:rPr>
      </w:pPr>
      <w:r w:rsidRPr="003337E6">
        <w:rPr>
          <w:rFonts w:ascii="Garamond" w:hAnsi="Garamond"/>
          <w:sz w:val="24"/>
          <w:szCs w:val="24"/>
          <w:lang w:val="sq-AL"/>
        </w:rPr>
        <w:t xml:space="preserve">10.7 </w:t>
      </w:r>
      <w:r w:rsidR="00990889" w:rsidRPr="003337E6">
        <w:rPr>
          <w:rFonts w:ascii="Garamond" w:hAnsi="Garamond"/>
          <w:sz w:val="24"/>
          <w:szCs w:val="24"/>
          <w:lang w:val="sq-AL"/>
        </w:rPr>
        <w:t xml:space="preserve">Furnizuesi, sipas nenit 17 dhe 18 të këtyre </w:t>
      </w:r>
      <w:r w:rsidR="00243DC0" w:rsidRPr="003337E6">
        <w:rPr>
          <w:rFonts w:ascii="Garamond" w:hAnsi="Garamond"/>
          <w:sz w:val="24"/>
          <w:szCs w:val="24"/>
          <w:lang w:val="sq-AL"/>
        </w:rPr>
        <w:t>rregullave</w:t>
      </w:r>
      <w:r w:rsidR="00990889" w:rsidRPr="003337E6">
        <w:rPr>
          <w:rFonts w:ascii="Garamond" w:hAnsi="Garamond"/>
          <w:sz w:val="24"/>
          <w:szCs w:val="24"/>
          <w:lang w:val="sq-AL"/>
        </w:rPr>
        <w:t xml:space="preserve">, nxjerr faturën në bazë të sasisë së konsumuar të gazit dhe </w:t>
      </w:r>
      <w:r w:rsidR="00243DC0">
        <w:rPr>
          <w:rFonts w:ascii="Garamond" w:hAnsi="Garamond"/>
          <w:sz w:val="24"/>
          <w:szCs w:val="24"/>
          <w:lang w:val="sq-AL"/>
        </w:rPr>
        <w:t xml:space="preserve">të </w:t>
      </w:r>
      <w:r w:rsidR="00990889" w:rsidRPr="003337E6">
        <w:rPr>
          <w:rFonts w:ascii="Garamond" w:hAnsi="Garamond"/>
          <w:sz w:val="24"/>
          <w:szCs w:val="24"/>
          <w:lang w:val="sq-AL"/>
        </w:rPr>
        <w:t>periudhës së faturimit, e cila duhet të jetë e qartë dhe e kuptueshme. Furnizuesi informon rregullisht klientët fundorë, në lidhje me furnizimin e gazit natyror, përfshirë çështjet e ambientit. Informacioni i dhënë nga furnizuesi për klientët fundorë duhet të jetë në përputhje me aktet nënligjore në fuqi të miratuara nga ERE.</w:t>
      </w:r>
      <w:r w:rsidR="001B7033">
        <w:rPr>
          <w:rFonts w:ascii="Garamond" w:hAnsi="Garamond"/>
          <w:sz w:val="24"/>
          <w:szCs w:val="24"/>
          <w:lang w:val="sq-AL"/>
        </w:rPr>
        <w:t xml:space="preserve"> </w:t>
      </w:r>
    </w:p>
    <w:p w:rsidR="00990889" w:rsidRPr="003337E6" w:rsidRDefault="00BF6769" w:rsidP="00CD4C22">
      <w:pPr>
        <w:widowControl w:val="0"/>
        <w:tabs>
          <w:tab w:val="left" w:pos="567"/>
          <w:tab w:val="left" w:pos="993"/>
        </w:tabs>
        <w:spacing w:after="0" w:line="240" w:lineRule="auto"/>
        <w:rPr>
          <w:rFonts w:ascii="Garamond" w:hAnsi="Garamond"/>
          <w:sz w:val="24"/>
          <w:szCs w:val="24"/>
          <w:lang w:val="sq-AL"/>
        </w:rPr>
      </w:pPr>
      <w:r w:rsidRPr="003337E6">
        <w:rPr>
          <w:rFonts w:ascii="Garamond" w:hAnsi="Garamond"/>
          <w:sz w:val="24"/>
          <w:szCs w:val="24"/>
          <w:lang w:val="sq-AL"/>
        </w:rPr>
        <w:t xml:space="preserve">10.8 </w:t>
      </w:r>
      <w:r w:rsidR="00990889" w:rsidRPr="003337E6">
        <w:rPr>
          <w:rFonts w:ascii="Garamond" w:hAnsi="Garamond"/>
          <w:sz w:val="24"/>
          <w:szCs w:val="24"/>
          <w:lang w:val="sq-AL"/>
        </w:rPr>
        <w:t>Furnizuesi duhet t</w:t>
      </w:r>
      <w:r w:rsidR="00243DC0">
        <w:rPr>
          <w:rFonts w:ascii="Garamond" w:hAnsi="Garamond"/>
          <w:sz w:val="24"/>
          <w:szCs w:val="24"/>
          <w:lang w:val="sq-AL"/>
        </w:rPr>
        <w:t>’</w:t>
      </w:r>
      <w:r w:rsidR="00990889" w:rsidRPr="003337E6">
        <w:rPr>
          <w:rFonts w:ascii="Garamond" w:hAnsi="Garamond"/>
          <w:sz w:val="24"/>
          <w:szCs w:val="24"/>
          <w:lang w:val="sq-AL"/>
        </w:rPr>
        <w:t>i ofrojë klientit informacion të mjaftueshëm, ku të përshkruhen qartë shërbimet e ofruara, ofertat përkatëse, rrethanat për shkëputjen e shërbimit të furnizimit</w:t>
      </w:r>
      <w:r w:rsidR="00341C4B">
        <w:rPr>
          <w:rFonts w:ascii="Garamond" w:hAnsi="Garamond"/>
          <w:sz w:val="24"/>
          <w:szCs w:val="24"/>
          <w:lang w:val="sq-AL"/>
        </w:rPr>
        <w:t>, si dhe</w:t>
      </w:r>
      <w:r w:rsidR="00990889" w:rsidRPr="003337E6">
        <w:rPr>
          <w:rFonts w:ascii="Garamond" w:hAnsi="Garamond"/>
          <w:sz w:val="24"/>
          <w:szCs w:val="24"/>
          <w:lang w:val="sq-AL"/>
        </w:rPr>
        <w:t xml:space="preserve"> pagesa të tjera në lidhje me shërbimin e furnizimit. Të gjithë klientët kanë të drejtën e tyre për të përfituar të njëjtat kushte furnizimi nga </w:t>
      </w:r>
      <w:r w:rsidR="00243DC0" w:rsidRPr="003337E6">
        <w:rPr>
          <w:rFonts w:ascii="Garamond" w:hAnsi="Garamond"/>
          <w:sz w:val="24"/>
          <w:szCs w:val="24"/>
          <w:lang w:val="sq-AL"/>
        </w:rPr>
        <w:t xml:space="preserve">furnizuesi </w:t>
      </w:r>
      <w:r w:rsidR="00990889" w:rsidRPr="003337E6">
        <w:rPr>
          <w:rFonts w:ascii="Garamond" w:hAnsi="Garamond"/>
          <w:sz w:val="24"/>
          <w:szCs w:val="24"/>
          <w:lang w:val="sq-AL"/>
        </w:rPr>
        <w:t>i përzgjedhur nga ata.</w:t>
      </w:r>
      <w:r w:rsidR="001B7033">
        <w:rPr>
          <w:rFonts w:ascii="Garamond" w:hAnsi="Garamond"/>
          <w:sz w:val="24"/>
          <w:szCs w:val="24"/>
          <w:lang w:val="sq-AL"/>
        </w:rPr>
        <w:t xml:space="preserve"> </w:t>
      </w:r>
    </w:p>
    <w:p w:rsidR="00990889" w:rsidRPr="003337E6" w:rsidRDefault="00BF6769" w:rsidP="00CD4C22">
      <w:pPr>
        <w:widowControl w:val="0"/>
        <w:tabs>
          <w:tab w:val="left" w:pos="567"/>
          <w:tab w:val="left" w:pos="993"/>
        </w:tabs>
        <w:spacing w:after="0" w:line="240" w:lineRule="auto"/>
        <w:rPr>
          <w:rFonts w:ascii="Garamond" w:hAnsi="Garamond"/>
          <w:sz w:val="24"/>
          <w:szCs w:val="24"/>
          <w:lang w:val="sq-AL"/>
        </w:rPr>
      </w:pPr>
      <w:r w:rsidRPr="003337E6">
        <w:rPr>
          <w:rFonts w:ascii="Garamond" w:hAnsi="Garamond"/>
          <w:sz w:val="24"/>
          <w:szCs w:val="24"/>
          <w:lang w:val="sq-AL"/>
        </w:rPr>
        <w:t xml:space="preserve">10.9 </w:t>
      </w:r>
      <w:r w:rsidR="00990889" w:rsidRPr="003337E6">
        <w:rPr>
          <w:rFonts w:ascii="Garamond" w:hAnsi="Garamond"/>
          <w:sz w:val="24"/>
          <w:szCs w:val="24"/>
          <w:lang w:val="sq-AL"/>
        </w:rPr>
        <w:t xml:space="preserve">Furnizuesi duhet të kryejë detyrimet e tjera të përcaktuara në </w:t>
      </w:r>
      <w:r w:rsidR="00FF427A" w:rsidRPr="003337E6">
        <w:rPr>
          <w:rFonts w:ascii="Garamond" w:hAnsi="Garamond"/>
          <w:sz w:val="24"/>
          <w:szCs w:val="24"/>
          <w:lang w:val="sq-AL"/>
        </w:rPr>
        <w:t xml:space="preserve">ligjin </w:t>
      </w:r>
      <w:r w:rsidR="00FF427A">
        <w:rPr>
          <w:rFonts w:ascii="Garamond" w:hAnsi="Garamond"/>
          <w:sz w:val="24"/>
          <w:szCs w:val="24"/>
          <w:lang w:val="sq-AL"/>
        </w:rPr>
        <w:t xml:space="preserve">nr. </w:t>
      </w:r>
      <w:r w:rsidR="00FF427A" w:rsidRPr="003337E6">
        <w:rPr>
          <w:rFonts w:ascii="Garamond" w:hAnsi="Garamond"/>
          <w:sz w:val="24"/>
          <w:szCs w:val="24"/>
          <w:lang w:val="sq-AL"/>
        </w:rPr>
        <w:t>102</w:t>
      </w:r>
      <w:r w:rsidR="00990889" w:rsidRPr="003337E6">
        <w:rPr>
          <w:rFonts w:ascii="Garamond" w:hAnsi="Garamond"/>
          <w:sz w:val="24"/>
          <w:szCs w:val="24"/>
          <w:lang w:val="sq-AL"/>
        </w:rPr>
        <w:t>/2015</w:t>
      </w:r>
      <w:r w:rsidR="00FF427A">
        <w:rPr>
          <w:rFonts w:ascii="Garamond" w:hAnsi="Garamond"/>
          <w:sz w:val="24"/>
          <w:szCs w:val="24"/>
          <w:lang w:val="sq-AL"/>
        </w:rPr>
        <w:t>,</w:t>
      </w:r>
      <w:r w:rsidR="00990889" w:rsidRPr="003337E6">
        <w:rPr>
          <w:rFonts w:ascii="Garamond" w:hAnsi="Garamond"/>
          <w:sz w:val="24"/>
          <w:szCs w:val="24"/>
          <w:lang w:val="sq-AL"/>
        </w:rPr>
        <w:t xml:space="preserve"> </w:t>
      </w:r>
      <w:r w:rsidR="008E3FF9">
        <w:rPr>
          <w:rFonts w:ascii="Garamond" w:hAnsi="Garamond"/>
          <w:sz w:val="24"/>
          <w:szCs w:val="24"/>
          <w:lang w:val="sq-AL"/>
        </w:rPr>
        <w:t>“Për sektorin e gazit natyror”</w:t>
      </w:r>
      <w:r w:rsidR="00990889" w:rsidRPr="003337E6">
        <w:rPr>
          <w:rFonts w:ascii="Garamond" w:hAnsi="Garamond"/>
          <w:sz w:val="24"/>
          <w:szCs w:val="24"/>
          <w:lang w:val="sq-AL"/>
        </w:rPr>
        <w:t xml:space="preserve">, në këto </w:t>
      </w:r>
      <w:r w:rsidR="00FF427A" w:rsidRPr="003337E6">
        <w:rPr>
          <w:rFonts w:ascii="Garamond" w:hAnsi="Garamond"/>
          <w:sz w:val="24"/>
          <w:szCs w:val="24"/>
          <w:lang w:val="sq-AL"/>
        </w:rPr>
        <w:t>rregulla</w:t>
      </w:r>
      <w:r w:rsidR="00990889" w:rsidRPr="003337E6">
        <w:rPr>
          <w:rFonts w:ascii="Garamond" w:hAnsi="Garamond"/>
          <w:sz w:val="24"/>
          <w:szCs w:val="24"/>
          <w:lang w:val="sq-AL"/>
        </w:rPr>
        <w:t>, aktet e tjera ligjore në fuqi</w:t>
      </w:r>
      <w:r w:rsidR="00341C4B">
        <w:rPr>
          <w:rFonts w:ascii="Garamond" w:hAnsi="Garamond"/>
          <w:sz w:val="24"/>
          <w:szCs w:val="24"/>
          <w:lang w:val="sq-AL"/>
        </w:rPr>
        <w:t>, si dhe</w:t>
      </w:r>
      <w:r w:rsidR="00990889" w:rsidRPr="003337E6">
        <w:rPr>
          <w:rFonts w:ascii="Garamond" w:hAnsi="Garamond"/>
          <w:sz w:val="24"/>
          <w:szCs w:val="24"/>
          <w:lang w:val="sq-AL"/>
        </w:rPr>
        <w:t xml:space="preserve"> në kontratën e furnizimit me gaz natyror. </w:t>
      </w:r>
    </w:p>
    <w:p w:rsidR="00990889" w:rsidRPr="00DC3F04" w:rsidRDefault="00990889" w:rsidP="00CD4C22">
      <w:pPr>
        <w:widowControl w:val="0"/>
        <w:spacing w:after="0" w:line="240" w:lineRule="auto"/>
        <w:jc w:val="center"/>
        <w:rPr>
          <w:rFonts w:ascii="Garamond" w:hAnsi="Garamond"/>
          <w:sz w:val="14"/>
          <w:szCs w:val="24"/>
          <w:lang w:val="sq-AL" w:bidi="ar-DZ"/>
        </w:rPr>
      </w:pPr>
    </w:p>
    <w:p w:rsidR="00990889" w:rsidRPr="003337E6" w:rsidRDefault="00BF6769" w:rsidP="00CD4C22">
      <w:pPr>
        <w:pStyle w:val="NeniNr"/>
        <w:keepNext w:val="0"/>
        <w:rPr>
          <w:lang w:val="sq-AL" w:bidi="en-US"/>
        </w:rPr>
      </w:pPr>
      <w:r w:rsidRPr="003337E6">
        <w:rPr>
          <w:lang w:val="sq-AL" w:bidi="en-US"/>
        </w:rPr>
        <w:t>Neni 11</w:t>
      </w:r>
    </w:p>
    <w:p w:rsidR="00990889" w:rsidRPr="003337E6" w:rsidRDefault="00990889" w:rsidP="00CD4C22">
      <w:pPr>
        <w:pStyle w:val="NeniTitull"/>
        <w:keepNext w:val="0"/>
        <w:rPr>
          <w:lang w:val="sq-AL" w:bidi="en-US"/>
        </w:rPr>
      </w:pPr>
      <w:r w:rsidRPr="003337E6">
        <w:rPr>
          <w:lang w:val="sq-AL" w:bidi="en-US"/>
        </w:rPr>
        <w:t xml:space="preserve">Të </w:t>
      </w:r>
      <w:r w:rsidR="00E1787F" w:rsidRPr="003337E6">
        <w:rPr>
          <w:lang w:val="sq-AL" w:bidi="en-US"/>
        </w:rPr>
        <w:t xml:space="preserve">drejtat e klientëve fundorë </w:t>
      </w:r>
    </w:p>
    <w:p w:rsidR="00BF6769" w:rsidRPr="00DC3F04" w:rsidRDefault="00BF6769" w:rsidP="00CD4C22">
      <w:pPr>
        <w:widowControl w:val="0"/>
        <w:tabs>
          <w:tab w:val="left" w:pos="567"/>
        </w:tabs>
        <w:spacing w:after="0" w:line="240" w:lineRule="auto"/>
        <w:rPr>
          <w:rFonts w:ascii="Garamond" w:hAnsi="Garamond"/>
          <w:sz w:val="14"/>
          <w:szCs w:val="24"/>
          <w:lang w:val="sq-AL"/>
        </w:rPr>
      </w:pP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11.1</w:t>
      </w:r>
      <w:r w:rsidRPr="003337E6">
        <w:rPr>
          <w:rFonts w:ascii="Garamond" w:hAnsi="Garamond"/>
          <w:sz w:val="24"/>
          <w:szCs w:val="24"/>
          <w:lang w:val="sq-AL"/>
        </w:rPr>
        <w:tab/>
      </w:r>
      <w:r w:rsidR="00BF6769" w:rsidRPr="003337E6">
        <w:rPr>
          <w:rFonts w:ascii="Garamond" w:hAnsi="Garamond"/>
          <w:sz w:val="24"/>
          <w:szCs w:val="24"/>
          <w:lang w:val="sq-AL"/>
        </w:rPr>
        <w:t xml:space="preserve"> </w:t>
      </w:r>
      <w:r w:rsidRPr="003337E6">
        <w:rPr>
          <w:rFonts w:ascii="Garamond" w:hAnsi="Garamond"/>
          <w:sz w:val="24"/>
          <w:szCs w:val="24"/>
          <w:lang w:val="sq-AL"/>
        </w:rPr>
        <w:t xml:space="preserve">Të gjithë klientët kanë të drejtë të zgjedhin dhe </w:t>
      </w:r>
      <w:r w:rsidR="00E06179">
        <w:rPr>
          <w:rFonts w:ascii="Garamond" w:hAnsi="Garamond"/>
          <w:sz w:val="24"/>
          <w:szCs w:val="24"/>
          <w:lang w:val="sq-AL"/>
        </w:rPr>
        <w:t xml:space="preserve">të </w:t>
      </w:r>
      <w:r w:rsidRPr="003337E6">
        <w:rPr>
          <w:rFonts w:ascii="Garamond" w:hAnsi="Garamond"/>
          <w:sz w:val="24"/>
          <w:szCs w:val="24"/>
          <w:lang w:val="sq-AL"/>
        </w:rPr>
        <w:t>ndryshojnë furnizuesin e tyre, me çmime të parregulluara, sipas një marrëveshje</w:t>
      </w:r>
      <w:r w:rsidR="00E06179">
        <w:rPr>
          <w:rFonts w:ascii="Garamond" w:hAnsi="Garamond"/>
          <w:sz w:val="24"/>
          <w:szCs w:val="24"/>
          <w:lang w:val="sq-AL"/>
        </w:rPr>
        <w:t>je</w:t>
      </w:r>
      <w:r w:rsidRPr="003337E6">
        <w:rPr>
          <w:rFonts w:ascii="Garamond" w:hAnsi="Garamond"/>
          <w:sz w:val="24"/>
          <w:szCs w:val="24"/>
          <w:lang w:val="sq-AL"/>
        </w:rPr>
        <w:t xml:space="preserve"> furnizimi të lidhur, në përputhje me këto </w:t>
      </w:r>
      <w:r w:rsidR="00E06179" w:rsidRPr="003337E6">
        <w:rPr>
          <w:rFonts w:ascii="Garamond" w:hAnsi="Garamond"/>
          <w:sz w:val="24"/>
          <w:szCs w:val="24"/>
          <w:lang w:val="sq-AL"/>
        </w:rPr>
        <w:t>rregulla</w:t>
      </w:r>
      <w:r w:rsidRPr="003337E6">
        <w:rPr>
          <w:rFonts w:ascii="Garamond" w:hAnsi="Garamond"/>
          <w:sz w:val="24"/>
          <w:szCs w:val="24"/>
          <w:lang w:val="sq-AL"/>
        </w:rPr>
        <w:t xml:space="preserve">. Klienti mund të ndryshojë furnizuesin sipas afateve dhe kushteve të përcaktuara në </w:t>
      </w:r>
      <w:r w:rsidR="008953A5" w:rsidRPr="003337E6">
        <w:rPr>
          <w:rFonts w:ascii="Garamond" w:hAnsi="Garamond"/>
          <w:sz w:val="24"/>
          <w:szCs w:val="24"/>
          <w:lang w:val="sq-AL"/>
        </w:rPr>
        <w:t xml:space="preserve">ligjin </w:t>
      </w:r>
      <w:r w:rsidR="008953A5">
        <w:rPr>
          <w:rFonts w:ascii="Garamond" w:hAnsi="Garamond"/>
          <w:sz w:val="24"/>
          <w:szCs w:val="24"/>
          <w:lang w:val="sq-AL"/>
        </w:rPr>
        <w:t>nr</w:t>
      </w:r>
      <w:r w:rsidR="001B7033">
        <w:rPr>
          <w:rFonts w:ascii="Garamond" w:hAnsi="Garamond"/>
          <w:sz w:val="24"/>
          <w:szCs w:val="24"/>
          <w:lang w:val="sq-AL"/>
        </w:rPr>
        <w:t xml:space="preserve">. </w:t>
      </w:r>
      <w:r w:rsidRPr="003337E6">
        <w:rPr>
          <w:rFonts w:ascii="Garamond" w:hAnsi="Garamond"/>
          <w:sz w:val="24"/>
          <w:szCs w:val="24"/>
          <w:lang w:val="sq-AL"/>
        </w:rPr>
        <w:t>102/2015</w:t>
      </w:r>
      <w:r w:rsidR="008953A5">
        <w:rPr>
          <w:rFonts w:ascii="Garamond" w:hAnsi="Garamond"/>
          <w:sz w:val="24"/>
          <w:szCs w:val="24"/>
          <w:lang w:val="sq-AL"/>
        </w:rPr>
        <w:t>,</w:t>
      </w:r>
      <w:r w:rsidRPr="003337E6">
        <w:rPr>
          <w:rFonts w:ascii="Garamond" w:hAnsi="Garamond"/>
          <w:sz w:val="24"/>
          <w:szCs w:val="24"/>
          <w:lang w:val="sq-AL"/>
        </w:rPr>
        <w:t xml:space="preserve"> </w:t>
      </w:r>
      <w:r w:rsidR="008E3FF9">
        <w:rPr>
          <w:rFonts w:ascii="Garamond" w:hAnsi="Garamond"/>
          <w:sz w:val="24"/>
          <w:szCs w:val="24"/>
          <w:lang w:val="sq-AL"/>
        </w:rPr>
        <w:t>“Për sektorin e gazit natyror”</w:t>
      </w:r>
      <w:r w:rsidRPr="003337E6">
        <w:rPr>
          <w:rFonts w:ascii="Garamond" w:hAnsi="Garamond"/>
          <w:sz w:val="24"/>
          <w:szCs w:val="24"/>
          <w:lang w:val="sq-AL"/>
        </w:rPr>
        <w:t xml:space="preserve"> dhe në </w:t>
      </w:r>
      <w:r w:rsidR="008953A5" w:rsidRPr="003337E6">
        <w:rPr>
          <w:rFonts w:ascii="Garamond" w:hAnsi="Garamond"/>
          <w:sz w:val="24"/>
          <w:szCs w:val="24"/>
          <w:lang w:val="sq-AL"/>
        </w:rPr>
        <w:t xml:space="preserve">rregulloren </w:t>
      </w:r>
      <w:r w:rsidRPr="003337E6">
        <w:rPr>
          <w:rFonts w:ascii="Garamond" w:hAnsi="Garamond"/>
          <w:sz w:val="24"/>
          <w:szCs w:val="24"/>
          <w:lang w:val="sq-AL"/>
        </w:rPr>
        <w:t xml:space="preserve">për ndryshimin e furnizuesit, të miratuar nga ERE.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11.2</w:t>
      </w:r>
      <w:r w:rsidRPr="003337E6">
        <w:rPr>
          <w:rFonts w:ascii="Garamond" w:hAnsi="Garamond"/>
          <w:sz w:val="24"/>
          <w:szCs w:val="24"/>
          <w:lang w:val="sq-AL"/>
        </w:rPr>
        <w:tab/>
      </w:r>
      <w:r w:rsidR="00BF6769" w:rsidRPr="003337E6">
        <w:rPr>
          <w:rFonts w:ascii="Garamond" w:hAnsi="Garamond"/>
          <w:sz w:val="24"/>
          <w:szCs w:val="24"/>
          <w:lang w:val="sq-AL"/>
        </w:rPr>
        <w:t xml:space="preserve"> </w:t>
      </w:r>
      <w:r w:rsidRPr="003337E6">
        <w:rPr>
          <w:rFonts w:ascii="Garamond" w:hAnsi="Garamond"/>
          <w:sz w:val="24"/>
          <w:szCs w:val="24"/>
          <w:lang w:val="sq-AL"/>
        </w:rPr>
        <w:t xml:space="preserve">Klienti fundor ka të drejtë: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a)</w:t>
      </w:r>
      <w:r w:rsidR="00BF6769" w:rsidRPr="003337E6">
        <w:rPr>
          <w:rFonts w:ascii="Garamond" w:hAnsi="Garamond"/>
          <w:sz w:val="24"/>
          <w:szCs w:val="24"/>
          <w:lang w:val="sq-AL"/>
        </w:rPr>
        <w:t xml:space="preserve"> </w:t>
      </w:r>
      <w:r w:rsidRPr="003337E6">
        <w:rPr>
          <w:rFonts w:ascii="Garamond" w:hAnsi="Garamond"/>
          <w:sz w:val="24"/>
          <w:szCs w:val="24"/>
          <w:lang w:val="sq-AL"/>
        </w:rPr>
        <w:tab/>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pajiset me gaz natyror në përputhje me kushtet e përcaktuara në </w:t>
      </w:r>
      <w:r w:rsidR="00E06179" w:rsidRPr="003337E6">
        <w:rPr>
          <w:rFonts w:ascii="Garamond" w:hAnsi="Garamond"/>
          <w:sz w:val="24"/>
          <w:szCs w:val="24"/>
          <w:lang w:val="sq-AL"/>
        </w:rPr>
        <w:t xml:space="preserve">ligjin </w:t>
      </w:r>
      <w:r w:rsidR="00E06179">
        <w:rPr>
          <w:rFonts w:ascii="Garamond" w:hAnsi="Garamond"/>
          <w:sz w:val="24"/>
          <w:szCs w:val="24"/>
          <w:lang w:val="sq-AL"/>
        </w:rPr>
        <w:t xml:space="preserve">nr. </w:t>
      </w:r>
      <w:r w:rsidR="00E06179" w:rsidRPr="003337E6">
        <w:rPr>
          <w:rFonts w:ascii="Garamond" w:hAnsi="Garamond"/>
          <w:sz w:val="24"/>
          <w:szCs w:val="24"/>
          <w:lang w:val="sq-AL"/>
        </w:rPr>
        <w:t>102</w:t>
      </w:r>
      <w:r w:rsidRPr="003337E6">
        <w:rPr>
          <w:rFonts w:ascii="Garamond" w:hAnsi="Garamond"/>
          <w:sz w:val="24"/>
          <w:szCs w:val="24"/>
          <w:lang w:val="sq-AL"/>
        </w:rPr>
        <w:t>/2015</w:t>
      </w:r>
      <w:r w:rsidR="00E06179">
        <w:rPr>
          <w:rFonts w:ascii="Garamond" w:hAnsi="Garamond"/>
          <w:sz w:val="24"/>
          <w:szCs w:val="24"/>
          <w:lang w:val="sq-AL"/>
        </w:rPr>
        <w:t>,</w:t>
      </w:r>
      <w:r w:rsidRPr="003337E6">
        <w:rPr>
          <w:rFonts w:ascii="Garamond" w:hAnsi="Garamond"/>
          <w:sz w:val="24"/>
          <w:szCs w:val="24"/>
          <w:lang w:val="sq-AL"/>
        </w:rPr>
        <w:t xml:space="preserve"> </w:t>
      </w:r>
      <w:r w:rsidR="008E3FF9">
        <w:rPr>
          <w:rFonts w:ascii="Garamond" w:hAnsi="Garamond"/>
          <w:sz w:val="24"/>
          <w:szCs w:val="24"/>
          <w:lang w:val="sq-AL"/>
        </w:rPr>
        <w:t>“Për sektorin e gazit natyror”</w:t>
      </w:r>
      <w:r w:rsidRPr="003337E6">
        <w:rPr>
          <w:rFonts w:ascii="Garamond" w:hAnsi="Garamond"/>
          <w:sz w:val="24"/>
          <w:szCs w:val="24"/>
          <w:lang w:val="sq-AL"/>
        </w:rPr>
        <w:t>, të këtyre rregullave, akteve të tjera ligjore në fuqi</w:t>
      </w:r>
      <w:r w:rsidR="00341C4B">
        <w:rPr>
          <w:rFonts w:ascii="Garamond" w:hAnsi="Garamond"/>
          <w:sz w:val="24"/>
          <w:szCs w:val="24"/>
          <w:lang w:val="sq-AL"/>
        </w:rPr>
        <w:t>, si dhe</w:t>
      </w:r>
      <w:r w:rsidRPr="003337E6">
        <w:rPr>
          <w:rFonts w:ascii="Garamond" w:hAnsi="Garamond"/>
          <w:sz w:val="24"/>
          <w:szCs w:val="24"/>
          <w:lang w:val="sq-AL"/>
        </w:rPr>
        <w:t xml:space="preserve"> kontratës së furnizimit me gaz;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b)</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paraqesë një ankesë në ERE, nëse nuk është furnizuar sipas kushteve të </w:t>
      </w:r>
      <w:r w:rsidR="008953A5" w:rsidRPr="003337E6">
        <w:rPr>
          <w:rFonts w:ascii="Garamond" w:hAnsi="Garamond"/>
          <w:sz w:val="24"/>
          <w:szCs w:val="24"/>
          <w:lang w:val="sq-AL"/>
        </w:rPr>
        <w:t>përcaktuara</w:t>
      </w:r>
      <w:r w:rsidRPr="003337E6">
        <w:rPr>
          <w:rFonts w:ascii="Garamond" w:hAnsi="Garamond"/>
          <w:sz w:val="24"/>
          <w:szCs w:val="24"/>
          <w:lang w:val="sq-AL"/>
        </w:rPr>
        <w:t xml:space="preserve"> në aktet ligjore në fuqi dhe/ose në kontratën </w:t>
      </w:r>
      <w:r w:rsidR="008953A5" w:rsidRPr="003337E6">
        <w:rPr>
          <w:rFonts w:ascii="Garamond" w:hAnsi="Garamond"/>
          <w:sz w:val="24"/>
          <w:szCs w:val="24"/>
          <w:lang w:val="sq-AL"/>
        </w:rPr>
        <w:t>përkatëse</w:t>
      </w:r>
      <w:r w:rsidRPr="003337E6">
        <w:rPr>
          <w:rFonts w:ascii="Garamond" w:hAnsi="Garamond"/>
          <w:sz w:val="24"/>
          <w:szCs w:val="24"/>
          <w:lang w:val="sq-AL"/>
        </w:rPr>
        <w:t xml:space="preserv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c)</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përfitoj</w:t>
      </w:r>
      <w:r w:rsidR="008953A5">
        <w:rPr>
          <w:rFonts w:ascii="Garamond" w:hAnsi="Garamond"/>
          <w:sz w:val="24"/>
          <w:szCs w:val="24"/>
          <w:lang w:val="sq-AL"/>
        </w:rPr>
        <w:t>ë nga furnizuesi një trajtim jo</w:t>
      </w:r>
      <w:r w:rsidRPr="003337E6">
        <w:rPr>
          <w:rFonts w:ascii="Garamond" w:hAnsi="Garamond"/>
          <w:sz w:val="24"/>
          <w:szCs w:val="24"/>
          <w:lang w:val="sq-AL"/>
        </w:rPr>
        <w:t>diskriminues;</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ç)</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marrë të gjithë informacionin e nevojshëm nga furnizuesi, sipas nenit 10 të këtyre</w:t>
      </w:r>
      <w:r w:rsidR="001B7033">
        <w:rPr>
          <w:rFonts w:ascii="Garamond" w:hAnsi="Garamond"/>
          <w:sz w:val="24"/>
          <w:szCs w:val="24"/>
          <w:lang w:val="sq-AL"/>
        </w:rPr>
        <w:t xml:space="preserve"> </w:t>
      </w:r>
      <w:r w:rsidR="008953A5" w:rsidRPr="003337E6">
        <w:rPr>
          <w:rFonts w:ascii="Garamond" w:hAnsi="Garamond"/>
          <w:sz w:val="24"/>
          <w:szCs w:val="24"/>
          <w:lang w:val="sq-AL"/>
        </w:rPr>
        <w:t>rregullave</w:t>
      </w:r>
      <w:r w:rsidRPr="003337E6">
        <w:rPr>
          <w:rFonts w:ascii="Garamond" w:hAnsi="Garamond"/>
          <w:sz w:val="24"/>
          <w:szCs w:val="24"/>
          <w:lang w:val="sq-AL"/>
        </w:rPr>
        <w:t xml:space="preserve">;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d)</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marrë informacionin e plotë për çmimet, tarifat, afatet dhe kushtet standarde, në lidhje me aksesin dhe përdorimin e shërbimeve të gazit natyror;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dh)</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përdorë mekanizma të ndryshëm pagese dhe të mbrohet nga metodat e padrejta të faturimit;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e)</w:t>
      </w:r>
      <w:r w:rsidRPr="003337E6">
        <w:rPr>
          <w:rFonts w:ascii="Garamond" w:hAnsi="Garamond"/>
          <w:sz w:val="24"/>
          <w:szCs w:val="24"/>
          <w:lang w:val="sq-AL"/>
        </w:rPr>
        <w:tab/>
      </w:r>
      <w:r w:rsidR="00BF6769"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përfitojë nga procedurat e thjeshta dhe transparente për trajtimin e ankesave, të cilat kur është e mundur </w:t>
      </w:r>
      <w:r w:rsidR="00E06179">
        <w:rPr>
          <w:rFonts w:ascii="Garamond" w:hAnsi="Garamond"/>
          <w:sz w:val="24"/>
          <w:szCs w:val="24"/>
          <w:lang w:val="sq-AL"/>
        </w:rPr>
        <w:t xml:space="preserve">të </w:t>
      </w:r>
      <w:r w:rsidRPr="003337E6">
        <w:rPr>
          <w:rFonts w:ascii="Garamond" w:hAnsi="Garamond"/>
          <w:sz w:val="24"/>
          <w:szCs w:val="24"/>
          <w:lang w:val="sq-AL"/>
        </w:rPr>
        <w:t xml:space="preserve">ofrojnë sistem rimbursimi dhe/ose kompensimi;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ë)</w:t>
      </w:r>
      <w:r w:rsidR="001B7033">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paraqesë një ankesë ndaj çdo veprimi të paautorizuar, dështimi ose gabimi të furnizuesit dhe të ketë një trajtim të ankesës, sipas ter</w:t>
      </w:r>
      <w:r w:rsidR="00315A60">
        <w:rPr>
          <w:rFonts w:ascii="Garamond" w:hAnsi="Garamond"/>
          <w:sz w:val="24"/>
          <w:szCs w:val="24"/>
          <w:lang w:val="sq-AL"/>
        </w:rPr>
        <w:t>mave dhe kushteve të përcaktuar</w:t>
      </w:r>
      <w:r w:rsidRPr="003337E6">
        <w:rPr>
          <w:rFonts w:ascii="Garamond" w:hAnsi="Garamond"/>
          <w:sz w:val="24"/>
          <w:szCs w:val="24"/>
          <w:lang w:val="sq-AL"/>
        </w:rPr>
        <w:t xml:space="preserve"> në aktet ligjore në zbatim;</w:t>
      </w:r>
      <w:r w:rsidRPr="003337E6">
        <w:rPr>
          <w:rFonts w:ascii="Garamond" w:hAnsi="Garamond"/>
          <w:sz w:val="24"/>
          <w:szCs w:val="24"/>
          <w:lang w:val="sq-AL"/>
        </w:rPr>
        <w:tab/>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f)</w:t>
      </w:r>
      <w:r w:rsidR="00815734" w:rsidRPr="003337E6">
        <w:rPr>
          <w:rFonts w:ascii="Garamond" w:hAnsi="Garamond"/>
          <w:sz w:val="24"/>
          <w:szCs w:val="24"/>
          <w:lang w:val="sq-AL"/>
        </w:rPr>
        <w:t xml:space="preserve"> </w:t>
      </w:r>
      <w:r w:rsidRPr="003337E6">
        <w:rPr>
          <w:rFonts w:ascii="Garamond" w:hAnsi="Garamond"/>
          <w:sz w:val="24"/>
          <w:szCs w:val="24"/>
          <w:lang w:val="sq-AL"/>
        </w:rPr>
        <w:tab/>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marrë rimbursim për dëmin e shkaktuar për shkak të detyrimeve të pazgjidhura të furnizuesit, të cilat rrjedhin nga aktet ligjore në fuqi dhe/ose kontratat e furnizimit me gaz, përfshirë pa u </w:t>
      </w:r>
      <w:r w:rsidR="008953A5">
        <w:rPr>
          <w:rFonts w:ascii="Garamond" w:hAnsi="Garamond"/>
          <w:sz w:val="24"/>
          <w:szCs w:val="24"/>
          <w:lang w:val="sq-AL"/>
        </w:rPr>
        <w:t>kushtëzuar, te</w:t>
      </w:r>
      <w:r w:rsidRPr="003337E6">
        <w:rPr>
          <w:rFonts w:ascii="Garamond" w:hAnsi="Garamond"/>
          <w:sz w:val="24"/>
          <w:szCs w:val="24"/>
          <w:lang w:val="sq-AL"/>
        </w:rPr>
        <w:t xml:space="preserve"> </w:t>
      </w:r>
      <w:r w:rsidR="008953A5" w:rsidRPr="003337E6">
        <w:rPr>
          <w:rFonts w:ascii="Garamond" w:hAnsi="Garamond"/>
          <w:sz w:val="24"/>
          <w:szCs w:val="24"/>
          <w:lang w:val="sq-AL"/>
        </w:rPr>
        <w:t>ndërprerja</w:t>
      </w:r>
      <w:r w:rsidRPr="003337E6">
        <w:rPr>
          <w:rFonts w:ascii="Garamond" w:hAnsi="Garamond"/>
          <w:sz w:val="24"/>
          <w:szCs w:val="24"/>
          <w:lang w:val="sq-AL"/>
        </w:rPr>
        <w:t xml:space="preserve"> e pabazuar e furnizimit me gaz natyror;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g)</w:t>
      </w:r>
      <w:r w:rsidR="001B7033">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marrë furnizimin me gaz natyror nga furnizuesi i mundësisë së fundit në vartësi të ligjshmërisë së tij dhe sipas detyrimit të shërbimit publik, afateve dhe kushteve të përcaktuara në</w:t>
      </w:r>
      <w:r w:rsidR="001B7033">
        <w:rPr>
          <w:rFonts w:ascii="Garamond" w:hAnsi="Garamond"/>
          <w:sz w:val="24"/>
          <w:szCs w:val="24"/>
          <w:lang w:val="sq-AL"/>
        </w:rPr>
        <w:t xml:space="preserve"> </w:t>
      </w:r>
      <w:r w:rsidR="00930CBF" w:rsidRPr="003337E6">
        <w:rPr>
          <w:rFonts w:ascii="Garamond" w:hAnsi="Garamond"/>
          <w:sz w:val="24"/>
          <w:szCs w:val="24"/>
          <w:lang w:val="sq-AL"/>
        </w:rPr>
        <w:t xml:space="preserve">ligjin </w:t>
      </w:r>
      <w:r w:rsidR="00930CBF">
        <w:rPr>
          <w:rFonts w:ascii="Garamond" w:hAnsi="Garamond"/>
          <w:sz w:val="24"/>
          <w:szCs w:val="24"/>
          <w:lang w:val="sq-AL"/>
        </w:rPr>
        <w:t xml:space="preserve">nr. </w:t>
      </w:r>
      <w:r w:rsidRPr="003337E6">
        <w:rPr>
          <w:rFonts w:ascii="Garamond" w:hAnsi="Garamond"/>
          <w:sz w:val="24"/>
          <w:szCs w:val="24"/>
          <w:lang w:val="sq-AL"/>
        </w:rPr>
        <w:t>102/2015</w:t>
      </w:r>
      <w:r w:rsidR="00930CBF">
        <w:rPr>
          <w:rFonts w:ascii="Garamond" w:hAnsi="Garamond"/>
          <w:sz w:val="24"/>
          <w:szCs w:val="24"/>
          <w:lang w:val="sq-AL"/>
        </w:rPr>
        <w:t>,</w:t>
      </w:r>
      <w:r w:rsidRPr="003337E6">
        <w:rPr>
          <w:rFonts w:ascii="Garamond" w:hAnsi="Garamond"/>
          <w:sz w:val="24"/>
          <w:szCs w:val="24"/>
          <w:lang w:val="sq-AL"/>
        </w:rPr>
        <w:t xml:space="preserve"> </w:t>
      </w:r>
      <w:r w:rsidR="008E3FF9">
        <w:rPr>
          <w:rFonts w:ascii="Garamond" w:hAnsi="Garamond"/>
          <w:sz w:val="24"/>
          <w:szCs w:val="24"/>
          <w:lang w:val="sq-AL"/>
        </w:rPr>
        <w:t>“Për sektorin e gazit natyror”</w:t>
      </w:r>
      <w:r w:rsidRPr="003337E6">
        <w:rPr>
          <w:rFonts w:ascii="Garamond" w:hAnsi="Garamond"/>
          <w:sz w:val="24"/>
          <w:szCs w:val="24"/>
          <w:lang w:val="sq-AL"/>
        </w:rPr>
        <w:t xml:space="preserve"> dhe rregullave operacionale në fuqi, të miratuara nga ERE;</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gj)</w:t>
      </w:r>
      <w:r w:rsidRPr="003337E6">
        <w:rPr>
          <w:rFonts w:ascii="Garamond" w:hAnsi="Garamond"/>
          <w:sz w:val="24"/>
          <w:szCs w:val="24"/>
          <w:lang w:val="sq-AL"/>
        </w:rPr>
        <w:tab/>
      </w:r>
      <w:r w:rsidR="00815734"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informohet për konsumin e tij dhe kostot respektive të gazit natyror, në varësi të pajisjeve matëse me të cilat është furnizuar klienti. Ky shërbim ofrohet pa kosto shtesë për klientin.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h)</w:t>
      </w:r>
      <w:r w:rsidR="00815734" w:rsidRPr="003337E6">
        <w:rPr>
          <w:rFonts w:ascii="Garamond" w:hAnsi="Garamond"/>
          <w:sz w:val="24"/>
          <w:szCs w:val="24"/>
          <w:lang w:val="sq-AL"/>
        </w:rPr>
        <w:t xml:space="preserve"> </w:t>
      </w:r>
      <w:r w:rsidRPr="003337E6">
        <w:rPr>
          <w:rFonts w:ascii="Garamond" w:hAnsi="Garamond"/>
          <w:sz w:val="24"/>
          <w:szCs w:val="24"/>
          <w:lang w:val="sq-AL"/>
        </w:rPr>
        <w:tab/>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marrë informacion për konsumin dhe gjendjen përfundimtare financiare, pas ndryshimit të furnizuesit të gazit natyror, jo më vonë se njëzet (20) ditë nga ndryshimi i këtij të fundit.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11.3</w:t>
      </w:r>
      <w:r w:rsidRPr="003337E6">
        <w:rPr>
          <w:rFonts w:ascii="Garamond" w:hAnsi="Garamond"/>
          <w:sz w:val="24"/>
          <w:szCs w:val="24"/>
          <w:lang w:val="sq-AL"/>
        </w:rPr>
        <w:tab/>
      </w:r>
      <w:r w:rsidR="00815734" w:rsidRPr="003337E6">
        <w:rPr>
          <w:rFonts w:ascii="Garamond" w:hAnsi="Garamond"/>
          <w:sz w:val="24"/>
          <w:szCs w:val="24"/>
          <w:lang w:val="sq-AL"/>
        </w:rPr>
        <w:t xml:space="preserve"> </w:t>
      </w:r>
      <w:r w:rsidRPr="003337E6">
        <w:rPr>
          <w:rFonts w:ascii="Garamond" w:hAnsi="Garamond"/>
          <w:sz w:val="24"/>
          <w:szCs w:val="24"/>
          <w:lang w:val="sq-AL"/>
        </w:rPr>
        <w:t xml:space="preserve">Klienti fundor duhet të zotërojë të drejta të tjera, sipas </w:t>
      </w:r>
      <w:r w:rsidR="00930CBF">
        <w:rPr>
          <w:rFonts w:ascii="Garamond" w:hAnsi="Garamond"/>
          <w:sz w:val="24"/>
          <w:szCs w:val="24"/>
          <w:lang w:val="sq-AL"/>
        </w:rPr>
        <w:t xml:space="preserve">ligjit </w:t>
      </w:r>
      <w:r w:rsidR="00810F7F">
        <w:rPr>
          <w:rFonts w:ascii="Garamond" w:hAnsi="Garamond"/>
          <w:sz w:val="24"/>
          <w:szCs w:val="24"/>
          <w:lang w:val="sq-AL"/>
        </w:rPr>
        <w:t xml:space="preserve">nr. 102/2015, </w:t>
      </w:r>
      <w:r w:rsidR="008E3FF9">
        <w:rPr>
          <w:rFonts w:ascii="Garamond" w:hAnsi="Garamond"/>
          <w:sz w:val="24"/>
          <w:szCs w:val="24"/>
          <w:lang w:val="sq-AL"/>
        </w:rPr>
        <w:t>“Për sektorin e gazit natyror”</w:t>
      </w:r>
      <w:r w:rsidRPr="003337E6">
        <w:rPr>
          <w:rFonts w:ascii="Garamond" w:hAnsi="Garamond"/>
          <w:sz w:val="24"/>
          <w:szCs w:val="24"/>
          <w:lang w:val="sq-AL"/>
        </w:rPr>
        <w:t xml:space="preserve">, të këtyre </w:t>
      </w:r>
      <w:r w:rsidR="00930CBF" w:rsidRPr="003337E6">
        <w:rPr>
          <w:rFonts w:ascii="Garamond" w:hAnsi="Garamond"/>
          <w:sz w:val="24"/>
          <w:szCs w:val="24"/>
          <w:lang w:val="sq-AL"/>
        </w:rPr>
        <w:t>rregullave</w:t>
      </w:r>
      <w:r w:rsidRPr="003337E6">
        <w:rPr>
          <w:rFonts w:ascii="Garamond" w:hAnsi="Garamond"/>
          <w:sz w:val="24"/>
          <w:szCs w:val="24"/>
          <w:lang w:val="sq-AL"/>
        </w:rPr>
        <w:t xml:space="preserve">, akteve të tjera ligjore në fuqi dhe kontratës së furnizimit me gaz. </w:t>
      </w:r>
    </w:p>
    <w:p w:rsidR="00990889" w:rsidRPr="003337E6" w:rsidRDefault="00815734" w:rsidP="00CD4C22">
      <w:pPr>
        <w:widowControl w:val="0"/>
        <w:tabs>
          <w:tab w:val="left" w:pos="567"/>
          <w:tab w:val="left" w:pos="993"/>
        </w:tabs>
        <w:spacing w:after="0" w:line="240" w:lineRule="auto"/>
        <w:rPr>
          <w:rFonts w:ascii="Garamond" w:hAnsi="Garamond"/>
          <w:sz w:val="24"/>
          <w:szCs w:val="24"/>
          <w:lang w:val="sq-AL"/>
        </w:rPr>
      </w:pPr>
      <w:r w:rsidRPr="003337E6">
        <w:rPr>
          <w:rFonts w:ascii="Garamond" w:hAnsi="Garamond"/>
          <w:sz w:val="24"/>
          <w:szCs w:val="24"/>
          <w:lang w:val="sq-AL"/>
        </w:rPr>
        <w:t xml:space="preserve">11.4 </w:t>
      </w:r>
      <w:r w:rsidR="00990889" w:rsidRPr="003337E6">
        <w:rPr>
          <w:rFonts w:ascii="Garamond" w:hAnsi="Garamond"/>
          <w:sz w:val="24"/>
          <w:szCs w:val="24"/>
          <w:lang w:val="sq-AL"/>
        </w:rPr>
        <w:t xml:space="preserve">Në çdo rast, kushtet e përcaktuara në marrëveshjen e lidhur me furnizuesin nuk kufizojnë të drejtën e </w:t>
      </w:r>
      <w:r w:rsidR="00930CBF" w:rsidRPr="003337E6">
        <w:rPr>
          <w:rFonts w:ascii="Garamond" w:hAnsi="Garamond"/>
          <w:sz w:val="24"/>
          <w:szCs w:val="24"/>
          <w:lang w:val="sq-AL"/>
        </w:rPr>
        <w:t xml:space="preserve">klientit </w:t>
      </w:r>
      <w:r w:rsidR="00990889" w:rsidRPr="003337E6">
        <w:rPr>
          <w:rFonts w:ascii="Garamond" w:hAnsi="Garamond"/>
          <w:sz w:val="24"/>
          <w:szCs w:val="24"/>
          <w:lang w:val="sq-AL"/>
        </w:rPr>
        <w:t>për të ndryshuar furnizuesin për shkak të kontratës afatgjat</w:t>
      </w:r>
      <w:r w:rsidR="00930CBF">
        <w:rPr>
          <w:rFonts w:ascii="Garamond" w:hAnsi="Garamond"/>
          <w:sz w:val="24"/>
          <w:szCs w:val="24"/>
          <w:lang w:val="sq-AL"/>
        </w:rPr>
        <w:t>ë</w:t>
      </w:r>
      <w:r w:rsidR="00990889" w:rsidRPr="003337E6">
        <w:rPr>
          <w:rFonts w:ascii="Garamond" w:hAnsi="Garamond"/>
          <w:sz w:val="24"/>
          <w:szCs w:val="24"/>
          <w:lang w:val="sq-AL"/>
        </w:rPr>
        <w:t xml:space="preserve">. Furnizuesi aktual është i detyruar të furnizojë klientin fundor, deri në mbarimin e procedurës për ndryshimin e furnizuesit. </w:t>
      </w:r>
    </w:p>
    <w:p w:rsidR="00990889" w:rsidRPr="003337E6" w:rsidRDefault="00815734" w:rsidP="00CD4C22">
      <w:pPr>
        <w:widowControl w:val="0"/>
        <w:tabs>
          <w:tab w:val="left" w:pos="567"/>
          <w:tab w:val="left" w:pos="993"/>
        </w:tabs>
        <w:spacing w:after="0" w:line="240" w:lineRule="auto"/>
        <w:rPr>
          <w:rFonts w:ascii="Garamond" w:hAnsi="Garamond"/>
          <w:sz w:val="24"/>
          <w:szCs w:val="24"/>
          <w:lang w:val="sq-AL"/>
        </w:rPr>
      </w:pPr>
      <w:r w:rsidRPr="003337E6">
        <w:rPr>
          <w:rFonts w:ascii="Garamond" w:hAnsi="Garamond"/>
          <w:sz w:val="24"/>
          <w:szCs w:val="24"/>
          <w:lang w:val="sq-AL"/>
        </w:rPr>
        <w:t xml:space="preserve">11.5 </w:t>
      </w:r>
      <w:r w:rsidR="00990889" w:rsidRPr="003337E6">
        <w:rPr>
          <w:rFonts w:ascii="Garamond" w:hAnsi="Garamond"/>
          <w:sz w:val="24"/>
          <w:szCs w:val="24"/>
          <w:lang w:val="sq-AL"/>
        </w:rPr>
        <w:t xml:space="preserve">Klientët e mëdhenj </w:t>
      </w:r>
      <w:r w:rsidR="00810F7F">
        <w:rPr>
          <w:rFonts w:ascii="Garamond" w:hAnsi="Garamond"/>
          <w:sz w:val="24"/>
          <w:szCs w:val="24"/>
          <w:lang w:val="sq-AL"/>
        </w:rPr>
        <w:t>jo</w:t>
      </w:r>
      <w:r w:rsidR="00990889" w:rsidRPr="003337E6">
        <w:rPr>
          <w:rFonts w:ascii="Garamond" w:hAnsi="Garamond"/>
          <w:sz w:val="24"/>
          <w:szCs w:val="24"/>
          <w:lang w:val="sq-AL"/>
        </w:rPr>
        <w:t>familjarë mund të bien dakord për furnizimin me gaz natyror me një ose me shumë furnizues për të njëjtën pik</w:t>
      </w:r>
      <w:r w:rsidR="008B1A13">
        <w:rPr>
          <w:rFonts w:ascii="Garamond" w:hAnsi="Garamond"/>
          <w:sz w:val="24"/>
          <w:szCs w:val="24"/>
          <w:lang w:val="sq-AL"/>
        </w:rPr>
        <w:t>ë</w:t>
      </w:r>
      <w:r w:rsidR="00990889" w:rsidRPr="003337E6">
        <w:rPr>
          <w:rFonts w:ascii="Garamond" w:hAnsi="Garamond"/>
          <w:sz w:val="24"/>
          <w:szCs w:val="24"/>
          <w:lang w:val="sq-AL"/>
        </w:rPr>
        <w:t xml:space="preserve"> matje</w:t>
      </w:r>
      <w:r w:rsidR="008B1A13">
        <w:rPr>
          <w:rFonts w:ascii="Garamond" w:hAnsi="Garamond"/>
          <w:sz w:val="24"/>
          <w:szCs w:val="24"/>
          <w:lang w:val="sq-AL"/>
        </w:rPr>
        <w:t>je</w:t>
      </w:r>
      <w:r w:rsidR="00990889" w:rsidRPr="003337E6">
        <w:rPr>
          <w:rFonts w:ascii="Garamond" w:hAnsi="Garamond"/>
          <w:sz w:val="24"/>
          <w:szCs w:val="24"/>
          <w:lang w:val="sq-AL"/>
        </w:rPr>
        <w:t xml:space="preserve"> për të siguruar kërkesat me gaz natyror, por vetëm në rastet kur një nga furnizuesit e kontraktuar autorizohet të veprojë si furnizues përgjegjës për balancimin, bazuar në marrëveshjen respektive midis klientit dhe furnizuesit të tij të kontraktuar. </w:t>
      </w:r>
    </w:p>
    <w:p w:rsidR="00990889" w:rsidRPr="00DC3F04" w:rsidRDefault="00990889" w:rsidP="00CD4C22">
      <w:pPr>
        <w:widowControl w:val="0"/>
        <w:tabs>
          <w:tab w:val="left" w:pos="567"/>
          <w:tab w:val="left" w:pos="993"/>
        </w:tabs>
        <w:spacing w:after="0" w:line="240" w:lineRule="auto"/>
        <w:rPr>
          <w:rFonts w:ascii="Garamond" w:hAnsi="Garamond"/>
          <w:sz w:val="14"/>
          <w:szCs w:val="24"/>
          <w:lang w:val="sq-AL"/>
        </w:rPr>
      </w:pPr>
    </w:p>
    <w:p w:rsidR="00990889" w:rsidRPr="003337E6" w:rsidRDefault="00990889" w:rsidP="00CD4C22">
      <w:pPr>
        <w:pStyle w:val="NeniNr"/>
        <w:keepNext w:val="0"/>
        <w:rPr>
          <w:lang w:val="sq-AL"/>
        </w:rPr>
      </w:pPr>
      <w:r w:rsidRPr="003337E6">
        <w:rPr>
          <w:lang w:val="sq-AL"/>
        </w:rPr>
        <w:t>Neni 12</w:t>
      </w:r>
    </w:p>
    <w:p w:rsidR="00990889" w:rsidRPr="003337E6" w:rsidRDefault="00990889" w:rsidP="00CD4C22">
      <w:pPr>
        <w:pStyle w:val="NeniTitull"/>
        <w:keepNext w:val="0"/>
        <w:rPr>
          <w:lang w:val="sq-AL"/>
        </w:rPr>
      </w:pPr>
      <w:r w:rsidRPr="003337E6">
        <w:rPr>
          <w:lang w:val="sq-AL"/>
        </w:rPr>
        <w:t xml:space="preserve">Detyrimet e </w:t>
      </w:r>
      <w:r w:rsidR="00930CBF" w:rsidRPr="003337E6">
        <w:rPr>
          <w:lang w:val="sq-AL"/>
        </w:rPr>
        <w:t xml:space="preserve">klientit fundor </w:t>
      </w:r>
    </w:p>
    <w:p w:rsidR="00815734" w:rsidRPr="00DC3F04" w:rsidRDefault="00815734" w:rsidP="00CD4C22">
      <w:pPr>
        <w:widowControl w:val="0"/>
        <w:tabs>
          <w:tab w:val="left" w:pos="567"/>
        </w:tabs>
        <w:spacing w:after="0" w:line="240" w:lineRule="auto"/>
        <w:rPr>
          <w:rFonts w:ascii="Garamond" w:hAnsi="Garamond"/>
          <w:sz w:val="14"/>
          <w:szCs w:val="24"/>
          <w:lang w:val="sq-AL"/>
        </w:rPr>
      </w:pP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12.1</w:t>
      </w:r>
      <w:r w:rsidRPr="003337E6">
        <w:rPr>
          <w:rFonts w:ascii="Garamond" w:hAnsi="Garamond"/>
          <w:sz w:val="24"/>
          <w:szCs w:val="24"/>
          <w:lang w:val="sq-AL"/>
        </w:rPr>
        <w:tab/>
      </w:r>
      <w:r w:rsidR="00815734" w:rsidRPr="003337E6">
        <w:rPr>
          <w:rFonts w:ascii="Garamond" w:hAnsi="Garamond"/>
          <w:sz w:val="24"/>
          <w:szCs w:val="24"/>
          <w:lang w:val="sq-AL"/>
        </w:rPr>
        <w:t xml:space="preserve"> </w:t>
      </w:r>
      <w:r w:rsidRPr="003337E6">
        <w:rPr>
          <w:rFonts w:ascii="Garamond" w:hAnsi="Garamond"/>
          <w:sz w:val="24"/>
          <w:szCs w:val="24"/>
          <w:lang w:val="sq-AL"/>
        </w:rPr>
        <w:t>Klienti fundor është i detyruar:</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a)</w:t>
      </w:r>
      <w:r w:rsidR="00815734" w:rsidRPr="003337E6">
        <w:rPr>
          <w:rFonts w:ascii="Garamond" w:hAnsi="Garamond"/>
          <w:sz w:val="24"/>
          <w:szCs w:val="24"/>
          <w:lang w:val="sq-AL"/>
        </w:rPr>
        <w:t xml:space="preserve"> </w:t>
      </w:r>
      <w:r w:rsidRPr="003337E6">
        <w:rPr>
          <w:rFonts w:ascii="Garamond" w:hAnsi="Garamond"/>
          <w:sz w:val="24"/>
          <w:szCs w:val="24"/>
          <w:lang w:val="sq-AL"/>
        </w:rPr>
        <w:tab/>
      </w:r>
      <w:r w:rsidR="00E1787F" w:rsidRPr="003337E6">
        <w:rPr>
          <w:rFonts w:ascii="Garamond" w:hAnsi="Garamond"/>
          <w:sz w:val="24"/>
          <w:szCs w:val="24"/>
          <w:lang w:val="sq-AL"/>
        </w:rPr>
        <w:t xml:space="preserve">Të </w:t>
      </w:r>
      <w:r w:rsidRPr="003337E6">
        <w:rPr>
          <w:rFonts w:ascii="Garamond" w:hAnsi="Garamond"/>
          <w:sz w:val="24"/>
          <w:szCs w:val="24"/>
          <w:lang w:val="sq-AL"/>
        </w:rPr>
        <w:t>përzgjedh</w:t>
      </w:r>
      <w:r w:rsidR="008B1A13">
        <w:rPr>
          <w:rFonts w:ascii="Garamond" w:hAnsi="Garamond"/>
          <w:sz w:val="24"/>
          <w:szCs w:val="24"/>
          <w:lang w:val="sq-AL"/>
        </w:rPr>
        <w:t>ë</w:t>
      </w:r>
      <w:r w:rsidRPr="003337E6">
        <w:rPr>
          <w:rFonts w:ascii="Garamond" w:hAnsi="Garamond"/>
          <w:sz w:val="24"/>
          <w:szCs w:val="24"/>
          <w:lang w:val="sq-AL"/>
        </w:rPr>
        <w:t xml:space="preserve"> furnizuesin i cili është i autorizuar të furnizojë gaz natyror për klientët në Shqipëri;</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b)</w:t>
      </w:r>
      <w:r w:rsidRPr="003337E6">
        <w:rPr>
          <w:rFonts w:ascii="Garamond" w:hAnsi="Garamond"/>
          <w:sz w:val="24"/>
          <w:szCs w:val="24"/>
          <w:lang w:val="sq-AL"/>
        </w:rPr>
        <w:tab/>
      </w:r>
      <w:r w:rsidR="00815734" w:rsidRPr="003337E6">
        <w:rPr>
          <w:rFonts w:ascii="Garamond" w:hAnsi="Garamond"/>
          <w:sz w:val="24"/>
          <w:szCs w:val="24"/>
          <w:lang w:val="sq-AL"/>
        </w:rPr>
        <w:t xml:space="preserve"> </w:t>
      </w:r>
      <w:r w:rsidR="00E1787F" w:rsidRPr="003337E6">
        <w:rPr>
          <w:rFonts w:ascii="Garamond" w:hAnsi="Garamond"/>
          <w:sz w:val="24"/>
          <w:szCs w:val="24"/>
          <w:lang w:val="sq-AL"/>
        </w:rPr>
        <w:t xml:space="preserve">Para </w:t>
      </w:r>
      <w:r w:rsidRPr="003337E6">
        <w:rPr>
          <w:rFonts w:ascii="Garamond" w:hAnsi="Garamond"/>
          <w:sz w:val="24"/>
          <w:szCs w:val="24"/>
          <w:lang w:val="sq-AL"/>
        </w:rPr>
        <w:t xml:space="preserve">se të fillojë konsumin e gazit natyror, të sigurojë që </w:t>
      </w:r>
      <w:r w:rsidR="008953A5" w:rsidRPr="003337E6">
        <w:rPr>
          <w:rFonts w:ascii="Garamond" w:hAnsi="Garamond"/>
          <w:sz w:val="24"/>
          <w:szCs w:val="24"/>
          <w:lang w:val="sq-AL"/>
        </w:rPr>
        <w:t>ambientet</w:t>
      </w:r>
      <w:r w:rsidRPr="003337E6">
        <w:rPr>
          <w:rFonts w:ascii="Garamond" w:hAnsi="Garamond"/>
          <w:sz w:val="24"/>
          <w:szCs w:val="24"/>
          <w:lang w:val="sq-AL"/>
        </w:rPr>
        <w:t xml:space="preserve"> e tij ose objektet e tjera janë të lidhura me rrjetin e transmetimit dhe/ose të shpërndarjes së gazit natyror,</w:t>
      </w:r>
      <w:r w:rsidR="001B7033">
        <w:rPr>
          <w:rFonts w:ascii="Garamond" w:hAnsi="Garamond"/>
          <w:sz w:val="24"/>
          <w:szCs w:val="24"/>
          <w:lang w:val="sq-AL"/>
        </w:rPr>
        <w:t xml:space="preserve"> </w:t>
      </w:r>
      <w:r w:rsidRPr="003337E6">
        <w:rPr>
          <w:rFonts w:ascii="Garamond" w:hAnsi="Garamond"/>
          <w:sz w:val="24"/>
          <w:szCs w:val="24"/>
          <w:lang w:val="sq-AL"/>
        </w:rPr>
        <w:t xml:space="preserve">sipas afateve dhe kushteve të </w:t>
      </w:r>
      <w:r w:rsidR="008953A5" w:rsidRPr="003337E6">
        <w:rPr>
          <w:rFonts w:ascii="Garamond" w:hAnsi="Garamond"/>
          <w:sz w:val="24"/>
          <w:szCs w:val="24"/>
          <w:lang w:val="sq-AL"/>
        </w:rPr>
        <w:t>përcaktuara</w:t>
      </w:r>
      <w:r w:rsidRPr="003337E6">
        <w:rPr>
          <w:rFonts w:ascii="Garamond" w:hAnsi="Garamond"/>
          <w:sz w:val="24"/>
          <w:szCs w:val="24"/>
          <w:lang w:val="sq-AL"/>
        </w:rPr>
        <w:t xml:space="preserve"> në </w:t>
      </w:r>
      <w:r w:rsidR="008B1A13" w:rsidRPr="003337E6">
        <w:rPr>
          <w:rFonts w:ascii="Garamond" w:hAnsi="Garamond"/>
          <w:sz w:val="24"/>
          <w:szCs w:val="24"/>
          <w:lang w:val="sq-AL"/>
        </w:rPr>
        <w:t xml:space="preserve">Kodin </w:t>
      </w:r>
      <w:r w:rsidRPr="003337E6">
        <w:rPr>
          <w:rFonts w:ascii="Garamond" w:hAnsi="Garamond"/>
          <w:sz w:val="24"/>
          <w:szCs w:val="24"/>
          <w:lang w:val="sq-AL"/>
        </w:rPr>
        <w:t xml:space="preserve">e </w:t>
      </w:r>
      <w:r w:rsidR="008B1A13" w:rsidRPr="003337E6">
        <w:rPr>
          <w:rFonts w:ascii="Garamond" w:hAnsi="Garamond"/>
          <w:sz w:val="24"/>
          <w:szCs w:val="24"/>
          <w:lang w:val="sq-AL"/>
        </w:rPr>
        <w:t xml:space="preserve">Rrjetit </w:t>
      </w:r>
      <w:r w:rsidRPr="003337E6">
        <w:rPr>
          <w:rFonts w:ascii="Garamond" w:hAnsi="Garamond"/>
          <w:sz w:val="24"/>
          <w:szCs w:val="24"/>
          <w:lang w:val="sq-AL"/>
        </w:rPr>
        <w:t>në fuqi dhe të lidh</w:t>
      </w:r>
      <w:r w:rsidR="008B1A13">
        <w:rPr>
          <w:rFonts w:ascii="Garamond" w:hAnsi="Garamond"/>
          <w:sz w:val="24"/>
          <w:szCs w:val="24"/>
          <w:lang w:val="sq-AL"/>
        </w:rPr>
        <w:t>ë</w:t>
      </w:r>
      <w:r w:rsidRPr="003337E6">
        <w:rPr>
          <w:rFonts w:ascii="Garamond" w:hAnsi="Garamond"/>
          <w:sz w:val="24"/>
          <w:szCs w:val="24"/>
          <w:lang w:val="sq-AL"/>
        </w:rPr>
        <w:t xml:space="preserve"> kontratat, siç përcakt</w:t>
      </w:r>
      <w:r w:rsidR="008B1A13">
        <w:rPr>
          <w:rFonts w:ascii="Garamond" w:hAnsi="Garamond"/>
          <w:sz w:val="24"/>
          <w:szCs w:val="24"/>
          <w:lang w:val="sq-AL"/>
        </w:rPr>
        <w:t>ohet</w:t>
      </w:r>
      <w:r w:rsidRPr="003337E6">
        <w:rPr>
          <w:rFonts w:ascii="Garamond" w:hAnsi="Garamond"/>
          <w:sz w:val="24"/>
          <w:szCs w:val="24"/>
          <w:lang w:val="sq-AL"/>
        </w:rPr>
        <w:t xml:space="preserve"> në pikën 4.5 të kësaj rregulloreje;</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c)</w:t>
      </w:r>
      <w:r w:rsidR="00815734"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sigurojë përdorimin siç duhet të </w:t>
      </w:r>
      <w:r w:rsidR="008953A5" w:rsidRPr="003337E6">
        <w:rPr>
          <w:rFonts w:ascii="Garamond" w:hAnsi="Garamond"/>
          <w:sz w:val="24"/>
          <w:szCs w:val="24"/>
          <w:lang w:val="sq-AL"/>
        </w:rPr>
        <w:t>ambienteve</w:t>
      </w:r>
      <w:r w:rsidRPr="003337E6">
        <w:rPr>
          <w:rFonts w:ascii="Garamond" w:hAnsi="Garamond"/>
          <w:sz w:val="24"/>
          <w:szCs w:val="24"/>
          <w:lang w:val="sq-AL"/>
        </w:rPr>
        <w:t xml:space="preserve"> të tij ose objekteve të tjera të cilat konsumojnë gaz natyror</w:t>
      </w:r>
      <w:r w:rsidR="000002C6">
        <w:rPr>
          <w:rFonts w:ascii="Garamond" w:hAnsi="Garamond"/>
          <w:sz w:val="24"/>
          <w:szCs w:val="24"/>
          <w:lang w:val="sq-AL"/>
        </w:rPr>
        <w:t>,</w:t>
      </w:r>
      <w:r w:rsidRPr="003337E6">
        <w:rPr>
          <w:rFonts w:ascii="Garamond" w:hAnsi="Garamond"/>
          <w:sz w:val="24"/>
          <w:szCs w:val="24"/>
          <w:lang w:val="sq-AL"/>
        </w:rPr>
        <w:t xml:space="preserve"> sipas kërkesave të përcaktuara në aktet ligjore në fuqi</w:t>
      </w:r>
      <w:r w:rsidR="00341C4B">
        <w:rPr>
          <w:rFonts w:ascii="Garamond" w:hAnsi="Garamond"/>
          <w:sz w:val="24"/>
          <w:szCs w:val="24"/>
          <w:lang w:val="sq-AL"/>
        </w:rPr>
        <w:t>, si dhe</w:t>
      </w:r>
      <w:r w:rsidRPr="003337E6">
        <w:rPr>
          <w:rFonts w:ascii="Garamond" w:hAnsi="Garamond"/>
          <w:sz w:val="24"/>
          <w:szCs w:val="24"/>
          <w:lang w:val="sq-AL"/>
        </w:rPr>
        <w:t xml:space="preserve"> kontratat e lidhura për furnizimin e gazit natyror;</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ç)</w:t>
      </w:r>
      <w:r w:rsidRPr="003337E6">
        <w:rPr>
          <w:rFonts w:ascii="Garamond" w:hAnsi="Garamond"/>
          <w:sz w:val="24"/>
          <w:szCs w:val="24"/>
          <w:lang w:val="sq-AL"/>
        </w:rPr>
        <w:tab/>
      </w:r>
      <w:r w:rsidR="00815734"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aplikojë për regjimet dhe/ose kërkesat për konsumin e gazit natyror, siç përcaktohet në kontratat e furnizimit me gaz, në rastet kur kjo aplikohet;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d)</w:t>
      </w:r>
      <w:r w:rsidRPr="003337E6">
        <w:rPr>
          <w:rFonts w:ascii="Garamond" w:hAnsi="Garamond"/>
          <w:sz w:val="24"/>
          <w:szCs w:val="24"/>
          <w:lang w:val="sq-AL"/>
        </w:rPr>
        <w:tab/>
      </w:r>
      <w:r w:rsidR="00815734"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sigurojë deklarimin e rregullt dhe në kohë të konsumit të gazit natyror dhe pagesave për gazin natyror të konsumuar, siç kërkohet sipas akteve ligjore në fuqi</w:t>
      </w:r>
      <w:r w:rsidR="00341C4B">
        <w:rPr>
          <w:rFonts w:ascii="Garamond" w:hAnsi="Garamond"/>
          <w:sz w:val="24"/>
          <w:szCs w:val="24"/>
          <w:lang w:val="sq-AL"/>
        </w:rPr>
        <w:t>, si dhe</w:t>
      </w:r>
      <w:r w:rsidRPr="003337E6">
        <w:rPr>
          <w:rFonts w:ascii="Garamond" w:hAnsi="Garamond"/>
          <w:sz w:val="24"/>
          <w:szCs w:val="24"/>
          <w:lang w:val="sq-AL"/>
        </w:rPr>
        <w:t xml:space="preserve"> të kontratës së furnizimit me gaz;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dh)</w:t>
      </w:r>
      <w:r w:rsidRPr="003337E6">
        <w:rPr>
          <w:rFonts w:ascii="Garamond" w:hAnsi="Garamond"/>
          <w:sz w:val="24"/>
          <w:szCs w:val="24"/>
          <w:lang w:val="sq-AL"/>
        </w:rPr>
        <w:tab/>
      </w:r>
      <w:r w:rsidR="00815734"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sigurojë instalimin, përdorimin dhe mirëmbajtjen e </w:t>
      </w:r>
      <w:r w:rsidR="008953A5" w:rsidRPr="003337E6">
        <w:rPr>
          <w:rFonts w:ascii="Garamond" w:hAnsi="Garamond"/>
          <w:sz w:val="24"/>
          <w:szCs w:val="24"/>
          <w:lang w:val="sq-AL"/>
        </w:rPr>
        <w:t>ambienteve</w:t>
      </w:r>
      <w:r w:rsidRPr="003337E6">
        <w:rPr>
          <w:rFonts w:ascii="Garamond" w:hAnsi="Garamond"/>
          <w:sz w:val="24"/>
          <w:szCs w:val="24"/>
          <w:lang w:val="sq-AL"/>
        </w:rPr>
        <w:t xml:space="preserve"> të tij ose objekteve të tjera të cilat konsumojnë gaz natyror</w:t>
      </w:r>
      <w:r w:rsidR="000002C6">
        <w:rPr>
          <w:rFonts w:ascii="Garamond" w:hAnsi="Garamond"/>
          <w:sz w:val="24"/>
          <w:szCs w:val="24"/>
          <w:lang w:val="sq-AL"/>
        </w:rPr>
        <w:t>,</w:t>
      </w:r>
      <w:r w:rsidRPr="003337E6">
        <w:rPr>
          <w:rFonts w:ascii="Garamond" w:hAnsi="Garamond"/>
          <w:sz w:val="24"/>
          <w:szCs w:val="24"/>
          <w:lang w:val="sq-AL"/>
        </w:rPr>
        <w:t xml:space="preserve"> për të mos shkaktuar ndonjë kërcënim për funksionimin</w:t>
      </w:r>
      <w:r w:rsidR="008953A5">
        <w:rPr>
          <w:rFonts w:ascii="Garamond" w:hAnsi="Garamond"/>
          <w:sz w:val="24"/>
          <w:szCs w:val="24"/>
          <w:lang w:val="sq-AL"/>
        </w:rPr>
        <w:t xml:space="preserve"> e sigurt</w:t>
      </w:r>
      <w:r w:rsidRPr="003337E6">
        <w:rPr>
          <w:rFonts w:ascii="Garamond" w:hAnsi="Garamond"/>
          <w:sz w:val="24"/>
          <w:szCs w:val="24"/>
          <w:lang w:val="sq-AL"/>
        </w:rPr>
        <w:t xml:space="preserve"> të sistemit të gazit natyror dhe të </w:t>
      </w:r>
      <w:r w:rsidR="008953A5" w:rsidRPr="003337E6">
        <w:rPr>
          <w:rFonts w:ascii="Garamond" w:hAnsi="Garamond"/>
          <w:sz w:val="24"/>
          <w:szCs w:val="24"/>
          <w:lang w:val="sq-AL"/>
        </w:rPr>
        <w:t>ambienteve</w:t>
      </w:r>
      <w:r w:rsidRPr="003337E6">
        <w:rPr>
          <w:rFonts w:ascii="Garamond" w:hAnsi="Garamond"/>
          <w:sz w:val="24"/>
          <w:szCs w:val="24"/>
          <w:lang w:val="sq-AL"/>
        </w:rPr>
        <w:t xml:space="preserve"> ose objekteve të tjera të gazit natyror nga persona të tjerë dhe për të mos shkaktuar shqetësime të cilat kërcënojnë sigurinë e furnizimit me gaz natyror;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e)</w:t>
      </w:r>
      <w:r w:rsidR="00815734" w:rsidRPr="003337E6">
        <w:rPr>
          <w:rFonts w:ascii="Garamond" w:hAnsi="Garamond"/>
          <w:sz w:val="24"/>
          <w:szCs w:val="24"/>
          <w:lang w:val="sq-AL"/>
        </w:rPr>
        <w:t xml:space="preserve"> </w:t>
      </w:r>
      <w:r w:rsidRPr="003337E6">
        <w:rPr>
          <w:rFonts w:ascii="Garamond" w:hAnsi="Garamond"/>
          <w:sz w:val="24"/>
          <w:szCs w:val="24"/>
          <w:lang w:val="sq-AL"/>
        </w:rPr>
        <w:tab/>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sigurojë akses të pakufizuar në </w:t>
      </w:r>
      <w:r w:rsidR="000002C6" w:rsidRPr="003337E6">
        <w:rPr>
          <w:rFonts w:ascii="Garamond" w:hAnsi="Garamond"/>
          <w:sz w:val="24"/>
          <w:szCs w:val="24"/>
          <w:lang w:val="sq-AL"/>
        </w:rPr>
        <w:t>ambientet</w:t>
      </w:r>
      <w:r w:rsidRPr="003337E6">
        <w:rPr>
          <w:rFonts w:ascii="Garamond" w:hAnsi="Garamond"/>
          <w:sz w:val="24"/>
          <w:szCs w:val="24"/>
          <w:lang w:val="sq-AL"/>
        </w:rPr>
        <w:t xml:space="preserve"> e tij dhe pajisjet e matjes për personat e autorizuar të operatorit të sistemit aktual dhe të </w:t>
      </w:r>
      <w:r w:rsidR="008953A5" w:rsidRPr="003337E6">
        <w:rPr>
          <w:rFonts w:ascii="Garamond" w:hAnsi="Garamond"/>
          <w:sz w:val="24"/>
          <w:szCs w:val="24"/>
          <w:lang w:val="sq-AL"/>
        </w:rPr>
        <w:t>furnizuesit</w:t>
      </w:r>
      <w:r w:rsidRPr="003337E6">
        <w:rPr>
          <w:rFonts w:ascii="Garamond" w:hAnsi="Garamond"/>
          <w:sz w:val="24"/>
          <w:szCs w:val="24"/>
          <w:lang w:val="sq-AL"/>
        </w:rPr>
        <w:t>;</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ë)</w:t>
      </w:r>
      <w:r w:rsidR="00815734" w:rsidRPr="003337E6">
        <w:rPr>
          <w:rFonts w:ascii="Garamond" w:hAnsi="Garamond"/>
          <w:sz w:val="24"/>
          <w:szCs w:val="24"/>
          <w:lang w:val="sq-AL"/>
        </w:rPr>
        <w:t xml:space="preserve"> </w:t>
      </w:r>
      <w:r w:rsidRPr="003337E6">
        <w:rPr>
          <w:rFonts w:ascii="Garamond" w:hAnsi="Garamond"/>
          <w:sz w:val="24"/>
          <w:szCs w:val="24"/>
          <w:lang w:val="sq-AL"/>
        </w:rPr>
        <w:tab/>
      </w:r>
      <w:r w:rsidR="00E1787F" w:rsidRPr="003337E6">
        <w:rPr>
          <w:rFonts w:ascii="Garamond" w:hAnsi="Garamond"/>
          <w:sz w:val="24"/>
          <w:szCs w:val="24"/>
          <w:lang w:val="sq-AL"/>
        </w:rPr>
        <w:t xml:space="preserve">Të </w:t>
      </w:r>
      <w:r w:rsidRPr="003337E6">
        <w:rPr>
          <w:rFonts w:ascii="Garamond" w:hAnsi="Garamond"/>
          <w:sz w:val="24"/>
          <w:szCs w:val="24"/>
          <w:lang w:val="sq-AL"/>
        </w:rPr>
        <w:t xml:space="preserve">parandalojë pajisjet e matjes të cilat janë brenda ndërtesës, nga aksesi i paautorizuar; </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f)</w:t>
      </w:r>
      <w:r w:rsidRPr="003337E6">
        <w:rPr>
          <w:rFonts w:ascii="Garamond" w:hAnsi="Garamond"/>
          <w:sz w:val="24"/>
          <w:szCs w:val="24"/>
          <w:lang w:val="sq-AL"/>
        </w:rPr>
        <w:tab/>
      </w:r>
      <w:r w:rsidR="00815734" w:rsidRPr="003337E6">
        <w:rPr>
          <w:rFonts w:ascii="Garamond" w:hAnsi="Garamond"/>
          <w:sz w:val="24"/>
          <w:szCs w:val="24"/>
          <w:lang w:val="sq-AL"/>
        </w:rPr>
        <w:t xml:space="preserve"> </w:t>
      </w:r>
      <w:r w:rsidR="00E1787F" w:rsidRPr="003337E6">
        <w:rPr>
          <w:rFonts w:ascii="Garamond" w:hAnsi="Garamond"/>
          <w:sz w:val="24"/>
          <w:szCs w:val="24"/>
          <w:lang w:val="sq-AL"/>
        </w:rPr>
        <w:t xml:space="preserve">Të </w:t>
      </w:r>
      <w:r w:rsidRPr="003337E6">
        <w:rPr>
          <w:rFonts w:ascii="Garamond" w:hAnsi="Garamond"/>
          <w:sz w:val="24"/>
          <w:szCs w:val="24"/>
          <w:lang w:val="sq-AL"/>
        </w:rPr>
        <w:t>rimbursojë furnizuesin për dëmet e shkaktuara për shkak të detyrimeve të pazbatuara</w:t>
      </w:r>
      <w:r w:rsidR="001B7033">
        <w:rPr>
          <w:rFonts w:ascii="Garamond" w:hAnsi="Garamond"/>
          <w:sz w:val="24"/>
          <w:szCs w:val="24"/>
          <w:lang w:val="sq-AL"/>
        </w:rPr>
        <w:t xml:space="preserve"> </w:t>
      </w:r>
      <w:r w:rsidRPr="003337E6">
        <w:rPr>
          <w:rFonts w:ascii="Garamond" w:hAnsi="Garamond"/>
          <w:sz w:val="24"/>
          <w:szCs w:val="24"/>
          <w:lang w:val="sq-AL"/>
        </w:rPr>
        <w:t>nga</w:t>
      </w:r>
      <w:r w:rsidR="001B7033">
        <w:rPr>
          <w:rFonts w:ascii="Garamond" w:hAnsi="Garamond"/>
          <w:sz w:val="24"/>
          <w:szCs w:val="24"/>
          <w:lang w:val="sq-AL"/>
        </w:rPr>
        <w:t xml:space="preserve"> </w:t>
      </w:r>
      <w:r w:rsidR="008953A5" w:rsidRPr="003337E6">
        <w:rPr>
          <w:rFonts w:ascii="Garamond" w:hAnsi="Garamond"/>
          <w:sz w:val="24"/>
          <w:szCs w:val="24"/>
          <w:lang w:val="sq-AL"/>
        </w:rPr>
        <w:t>klienti</w:t>
      </w:r>
      <w:r w:rsidRPr="003337E6">
        <w:rPr>
          <w:rFonts w:ascii="Garamond" w:hAnsi="Garamond"/>
          <w:sz w:val="24"/>
          <w:szCs w:val="24"/>
          <w:lang w:val="sq-AL"/>
        </w:rPr>
        <w:t xml:space="preserve"> fundor, sipas akteve ligjore në fuqi dhe/ose kontratës së furnizimit me gaz;</w:t>
      </w:r>
    </w:p>
    <w:p w:rsidR="00990889" w:rsidRPr="003337E6" w:rsidRDefault="00990889" w:rsidP="00CD4C22">
      <w:pPr>
        <w:widowControl w:val="0"/>
        <w:tabs>
          <w:tab w:val="left" w:pos="426"/>
        </w:tabs>
        <w:spacing w:after="0" w:line="240" w:lineRule="auto"/>
        <w:rPr>
          <w:rFonts w:ascii="Garamond" w:hAnsi="Garamond"/>
          <w:sz w:val="24"/>
          <w:szCs w:val="24"/>
          <w:lang w:val="sq-AL"/>
        </w:rPr>
      </w:pPr>
      <w:r w:rsidRPr="003337E6">
        <w:rPr>
          <w:rFonts w:ascii="Garamond" w:hAnsi="Garamond"/>
          <w:sz w:val="24"/>
          <w:szCs w:val="24"/>
          <w:lang w:val="sq-AL"/>
        </w:rPr>
        <w:t>g)</w:t>
      </w:r>
      <w:r w:rsidRPr="003337E6">
        <w:rPr>
          <w:rFonts w:ascii="Garamond" w:hAnsi="Garamond"/>
          <w:sz w:val="24"/>
          <w:szCs w:val="24"/>
          <w:lang w:val="sq-AL"/>
        </w:rPr>
        <w:tab/>
      </w:r>
      <w:r w:rsidR="00815734" w:rsidRPr="003337E6">
        <w:rPr>
          <w:rFonts w:ascii="Garamond" w:hAnsi="Garamond"/>
          <w:sz w:val="24"/>
          <w:szCs w:val="24"/>
          <w:lang w:val="sq-AL"/>
        </w:rPr>
        <w:t xml:space="preserve"> </w:t>
      </w:r>
      <w:r w:rsidR="00E1787F" w:rsidRPr="003337E6">
        <w:rPr>
          <w:rFonts w:ascii="Garamond" w:hAnsi="Garamond"/>
          <w:sz w:val="24"/>
          <w:szCs w:val="24"/>
          <w:lang w:val="sq-AL"/>
        </w:rPr>
        <w:t>T</w:t>
      </w:r>
      <w:r w:rsidR="00E1787F">
        <w:rPr>
          <w:rFonts w:ascii="Garamond" w:hAnsi="Garamond"/>
          <w:sz w:val="24"/>
          <w:szCs w:val="24"/>
          <w:lang w:val="sq-AL"/>
        </w:rPr>
        <w:t>’</w:t>
      </w:r>
      <w:r w:rsidR="00E1787F" w:rsidRPr="003337E6">
        <w:rPr>
          <w:rFonts w:ascii="Garamond" w:hAnsi="Garamond"/>
          <w:sz w:val="24"/>
          <w:szCs w:val="24"/>
          <w:lang w:val="sq-AL"/>
        </w:rPr>
        <w:t xml:space="preserve">i </w:t>
      </w:r>
      <w:r w:rsidRPr="003337E6">
        <w:rPr>
          <w:rFonts w:ascii="Garamond" w:hAnsi="Garamond"/>
          <w:sz w:val="24"/>
          <w:szCs w:val="24"/>
          <w:lang w:val="sq-AL"/>
        </w:rPr>
        <w:t xml:space="preserve">ofrojë operatorit të sistemit aktual dhe furnizuesit informacion të përshtatshëm në lidhje me funksionimin e </w:t>
      </w:r>
      <w:r w:rsidR="008953A5" w:rsidRPr="003337E6">
        <w:rPr>
          <w:rFonts w:ascii="Garamond" w:hAnsi="Garamond"/>
          <w:sz w:val="24"/>
          <w:szCs w:val="24"/>
          <w:lang w:val="sq-AL"/>
        </w:rPr>
        <w:t>ambienteve</w:t>
      </w:r>
      <w:r w:rsidRPr="003337E6">
        <w:rPr>
          <w:rFonts w:ascii="Garamond" w:hAnsi="Garamond"/>
          <w:sz w:val="24"/>
          <w:szCs w:val="24"/>
          <w:lang w:val="sq-AL"/>
        </w:rPr>
        <w:t xml:space="preserve"> ose objekteve të tjera të klientit fundor</w:t>
      </w:r>
      <w:r w:rsidR="00341C4B">
        <w:rPr>
          <w:rFonts w:ascii="Garamond" w:hAnsi="Garamond"/>
          <w:sz w:val="24"/>
          <w:szCs w:val="24"/>
          <w:lang w:val="sq-AL"/>
        </w:rPr>
        <w:t>, si dhe</w:t>
      </w:r>
      <w:r w:rsidRPr="003337E6">
        <w:rPr>
          <w:rFonts w:ascii="Garamond" w:hAnsi="Garamond"/>
          <w:sz w:val="24"/>
          <w:szCs w:val="24"/>
          <w:lang w:val="sq-AL"/>
        </w:rPr>
        <w:t xml:space="preserve"> pajisjet e matjes, përfshirë, por pa u kufizuar, në keqfunksionim.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12.2</w:t>
      </w:r>
      <w:r w:rsidRPr="003337E6">
        <w:rPr>
          <w:rFonts w:ascii="Garamond" w:hAnsi="Garamond"/>
          <w:sz w:val="24"/>
          <w:szCs w:val="24"/>
          <w:lang w:val="sq-AL"/>
        </w:rPr>
        <w:tab/>
      </w:r>
      <w:r w:rsidR="00815734" w:rsidRPr="003337E6">
        <w:rPr>
          <w:rFonts w:ascii="Garamond" w:hAnsi="Garamond"/>
          <w:sz w:val="24"/>
          <w:szCs w:val="24"/>
          <w:lang w:val="sq-AL"/>
        </w:rPr>
        <w:t xml:space="preserve"> </w:t>
      </w:r>
      <w:r w:rsidRPr="003337E6">
        <w:rPr>
          <w:rFonts w:ascii="Garamond" w:hAnsi="Garamond"/>
          <w:sz w:val="24"/>
          <w:szCs w:val="24"/>
          <w:lang w:val="sq-AL"/>
        </w:rPr>
        <w:t xml:space="preserve">Klienti fundor duhet të kryejë detyrimet e përcaktuara në </w:t>
      </w:r>
      <w:r w:rsidR="009131AF" w:rsidRPr="003337E6">
        <w:rPr>
          <w:rFonts w:ascii="Garamond" w:hAnsi="Garamond"/>
          <w:sz w:val="24"/>
          <w:szCs w:val="24"/>
          <w:lang w:val="sq-AL"/>
        </w:rPr>
        <w:t xml:space="preserve">ligjin </w:t>
      </w:r>
      <w:r w:rsidR="009131AF">
        <w:rPr>
          <w:rFonts w:ascii="Garamond" w:hAnsi="Garamond"/>
          <w:sz w:val="24"/>
          <w:szCs w:val="24"/>
          <w:lang w:val="sq-AL"/>
        </w:rPr>
        <w:t>nr</w:t>
      </w:r>
      <w:r w:rsidR="001B7033">
        <w:rPr>
          <w:rFonts w:ascii="Garamond" w:hAnsi="Garamond"/>
          <w:sz w:val="24"/>
          <w:szCs w:val="24"/>
          <w:lang w:val="sq-AL"/>
        </w:rPr>
        <w:t xml:space="preserve">. </w:t>
      </w:r>
      <w:r w:rsidRPr="003337E6">
        <w:rPr>
          <w:rFonts w:ascii="Garamond" w:hAnsi="Garamond"/>
          <w:sz w:val="24"/>
          <w:szCs w:val="24"/>
          <w:lang w:val="sq-AL"/>
        </w:rPr>
        <w:t>102/2015</w:t>
      </w:r>
      <w:r w:rsidR="009131AF">
        <w:rPr>
          <w:rFonts w:ascii="Garamond" w:hAnsi="Garamond"/>
          <w:sz w:val="24"/>
          <w:szCs w:val="24"/>
          <w:lang w:val="sq-AL"/>
        </w:rPr>
        <w:t>,</w:t>
      </w:r>
      <w:r w:rsidRPr="003337E6">
        <w:rPr>
          <w:rFonts w:ascii="Garamond" w:hAnsi="Garamond"/>
          <w:sz w:val="24"/>
          <w:szCs w:val="24"/>
          <w:lang w:val="sq-AL"/>
        </w:rPr>
        <w:t xml:space="preserve"> </w:t>
      </w:r>
      <w:r w:rsidR="008E3FF9">
        <w:rPr>
          <w:rFonts w:ascii="Garamond" w:hAnsi="Garamond"/>
          <w:sz w:val="24"/>
          <w:szCs w:val="24"/>
          <w:lang w:val="sq-AL"/>
        </w:rPr>
        <w:t>“Për sektorin e gazit natyror”</w:t>
      </w:r>
      <w:r w:rsidRPr="003337E6">
        <w:rPr>
          <w:rFonts w:ascii="Garamond" w:hAnsi="Garamond"/>
          <w:sz w:val="24"/>
          <w:szCs w:val="24"/>
          <w:lang w:val="sq-AL"/>
        </w:rPr>
        <w:t>, të këtyre rregullave, akteve të tjera ligjore në fuqi</w:t>
      </w:r>
      <w:r w:rsidR="00341C4B">
        <w:rPr>
          <w:rFonts w:ascii="Garamond" w:hAnsi="Garamond"/>
          <w:sz w:val="24"/>
          <w:szCs w:val="24"/>
          <w:lang w:val="sq-AL"/>
        </w:rPr>
        <w:t>, si dhe</w:t>
      </w:r>
      <w:r w:rsidRPr="003337E6">
        <w:rPr>
          <w:rFonts w:ascii="Garamond" w:hAnsi="Garamond"/>
          <w:sz w:val="24"/>
          <w:szCs w:val="24"/>
          <w:lang w:val="sq-AL"/>
        </w:rPr>
        <w:t xml:space="preserve"> të kontratës së furnizimit me gaz. </w:t>
      </w:r>
    </w:p>
    <w:p w:rsidR="00DC3F04" w:rsidRDefault="00DC3F04" w:rsidP="00CD4C22">
      <w:pPr>
        <w:pStyle w:val="NeniTitull"/>
        <w:keepNext w:val="0"/>
        <w:rPr>
          <w:b w:val="0"/>
          <w:lang w:val="sq-AL" w:bidi="ar-DZ"/>
        </w:rPr>
      </w:pPr>
    </w:p>
    <w:p w:rsidR="00DC3F04" w:rsidRDefault="00DC3F04" w:rsidP="00CD4C22">
      <w:pPr>
        <w:pStyle w:val="NeniTitull"/>
        <w:keepNext w:val="0"/>
        <w:rPr>
          <w:b w:val="0"/>
          <w:lang w:val="sq-AL" w:bidi="ar-DZ"/>
        </w:rPr>
      </w:pPr>
    </w:p>
    <w:p w:rsidR="00DC3F04" w:rsidRDefault="00DC3F04" w:rsidP="00CD4C22">
      <w:pPr>
        <w:pStyle w:val="NeniTitull"/>
        <w:keepNext w:val="0"/>
        <w:rPr>
          <w:b w:val="0"/>
          <w:lang w:val="sq-AL" w:bidi="ar-DZ"/>
        </w:rPr>
      </w:pPr>
    </w:p>
    <w:p w:rsidR="00990889" w:rsidRPr="00E1787F" w:rsidRDefault="00990889" w:rsidP="00CD4C22">
      <w:pPr>
        <w:pStyle w:val="NeniTitull"/>
        <w:keepNext w:val="0"/>
        <w:rPr>
          <w:b w:val="0"/>
          <w:lang w:val="sq-AL" w:bidi="ar-DZ"/>
        </w:rPr>
      </w:pPr>
      <w:r w:rsidRPr="00E1787F">
        <w:rPr>
          <w:b w:val="0"/>
          <w:lang w:val="sq-AL" w:bidi="ar-DZ"/>
        </w:rPr>
        <w:t xml:space="preserve">PJESA E KATËRT </w:t>
      </w:r>
    </w:p>
    <w:p w:rsidR="00990889" w:rsidRPr="00E1787F" w:rsidRDefault="00990889" w:rsidP="00CD4C22">
      <w:pPr>
        <w:pStyle w:val="NeniTitull"/>
        <w:keepNext w:val="0"/>
        <w:rPr>
          <w:b w:val="0"/>
          <w:lang w:val="sq-AL" w:bidi="ar-DZ"/>
        </w:rPr>
      </w:pPr>
      <w:r w:rsidRPr="00E1787F">
        <w:rPr>
          <w:b w:val="0"/>
          <w:lang w:val="sq-AL" w:bidi="ar-DZ"/>
        </w:rPr>
        <w:t xml:space="preserve">ÇMIMI I GAZIT NATYROR DHE PAGESAT </w:t>
      </w:r>
    </w:p>
    <w:p w:rsidR="00815734" w:rsidRPr="00DC3F04" w:rsidRDefault="00815734" w:rsidP="00CD4C22">
      <w:pPr>
        <w:widowControl w:val="0"/>
        <w:spacing w:after="0" w:line="240" w:lineRule="auto"/>
        <w:jc w:val="center"/>
        <w:outlineLvl w:val="1"/>
        <w:rPr>
          <w:rFonts w:ascii="Garamond" w:hAnsi="Garamond"/>
          <w:b/>
          <w:sz w:val="14"/>
          <w:szCs w:val="24"/>
          <w:lang w:val="sq-AL" w:bidi="en-US"/>
        </w:rPr>
      </w:pPr>
    </w:p>
    <w:p w:rsidR="00990889" w:rsidRPr="003337E6" w:rsidRDefault="00815734" w:rsidP="00CD4C22">
      <w:pPr>
        <w:pStyle w:val="NeniNr"/>
        <w:keepNext w:val="0"/>
        <w:rPr>
          <w:lang w:val="sq-AL" w:bidi="en-US"/>
        </w:rPr>
      </w:pPr>
      <w:r w:rsidRPr="003337E6">
        <w:rPr>
          <w:lang w:val="sq-AL" w:bidi="en-US"/>
        </w:rPr>
        <w:t>Neni 13</w:t>
      </w:r>
    </w:p>
    <w:p w:rsidR="00990889" w:rsidRPr="003337E6" w:rsidRDefault="00990889" w:rsidP="00CD4C22">
      <w:pPr>
        <w:pStyle w:val="NeniTitull"/>
        <w:keepNext w:val="0"/>
        <w:rPr>
          <w:lang w:val="sq-AL" w:bidi="en-US"/>
        </w:rPr>
      </w:pPr>
      <w:r w:rsidRPr="003337E6">
        <w:rPr>
          <w:lang w:val="sq-AL" w:bidi="en-US"/>
        </w:rPr>
        <w:t xml:space="preserve">Çmimi i </w:t>
      </w:r>
      <w:r w:rsidR="00E1787F" w:rsidRPr="003337E6">
        <w:rPr>
          <w:lang w:val="sq-AL" w:bidi="en-US"/>
        </w:rPr>
        <w:t xml:space="preserve">gazit natyror </w:t>
      </w:r>
    </w:p>
    <w:p w:rsidR="00815734" w:rsidRPr="00DC3F04" w:rsidRDefault="00815734" w:rsidP="00CD4C22">
      <w:pPr>
        <w:widowControl w:val="0"/>
        <w:spacing w:after="0" w:line="240" w:lineRule="auto"/>
        <w:jc w:val="center"/>
        <w:outlineLvl w:val="2"/>
        <w:rPr>
          <w:rFonts w:ascii="Garamond" w:hAnsi="Garamond"/>
          <w:b/>
          <w:sz w:val="14"/>
          <w:szCs w:val="24"/>
          <w:lang w:val="sq-AL" w:bidi="en-US"/>
        </w:rPr>
      </w:pPr>
    </w:p>
    <w:p w:rsidR="00990889" w:rsidRPr="003337E6" w:rsidRDefault="00084AD8" w:rsidP="00CD4C22">
      <w:pPr>
        <w:widowControl w:val="0"/>
        <w:tabs>
          <w:tab w:val="left" w:pos="567"/>
          <w:tab w:val="left" w:pos="993"/>
        </w:tabs>
        <w:spacing w:after="0" w:line="240" w:lineRule="auto"/>
        <w:rPr>
          <w:rFonts w:ascii="Garamond" w:hAnsi="Garamond"/>
          <w:sz w:val="24"/>
          <w:szCs w:val="24"/>
          <w:lang w:val="sq-AL"/>
        </w:rPr>
      </w:pPr>
      <w:r w:rsidRPr="003337E6">
        <w:rPr>
          <w:rFonts w:ascii="Garamond" w:hAnsi="Garamond"/>
          <w:sz w:val="24"/>
          <w:szCs w:val="24"/>
          <w:lang w:val="sq-AL"/>
        </w:rPr>
        <w:t xml:space="preserve">13.1 </w:t>
      </w:r>
      <w:r w:rsidR="00990889" w:rsidRPr="003337E6">
        <w:rPr>
          <w:rFonts w:ascii="Garamond" w:hAnsi="Garamond"/>
          <w:sz w:val="24"/>
          <w:szCs w:val="24"/>
          <w:lang w:val="sq-AL"/>
        </w:rPr>
        <w:t xml:space="preserve">Bazuar në legjislacionin në fuqi i cili rregullon </w:t>
      </w:r>
      <w:r w:rsidR="004C2A80" w:rsidRPr="003337E6">
        <w:rPr>
          <w:rFonts w:ascii="Garamond" w:hAnsi="Garamond"/>
          <w:sz w:val="24"/>
          <w:szCs w:val="24"/>
          <w:lang w:val="sq-AL"/>
        </w:rPr>
        <w:t>sektorin e gazit natyror</w:t>
      </w:r>
      <w:r w:rsidR="00990889" w:rsidRPr="003337E6">
        <w:rPr>
          <w:rFonts w:ascii="Garamond" w:hAnsi="Garamond"/>
          <w:sz w:val="24"/>
          <w:szCs w:val="24"/>
          <w:lang w:val="sq-AL"/>
        </w:rPr>
        <w:t xml:space="preserve">, çmimi i tij për </w:t>
      </w:r>
      <w:r w:rsidR="008953A5" w:rsidRPr="003337E6">
        <w:rPr>
          <w:rFonts w:ascii="Garamond" w:hAnsi="Garamond"/>
          <w:sz w:val="24"/>
          <w:szCs w:val="24"/>
          <w:lang w:val="sq-AL"/>
        </w:rPr>
        <w:t>klientët</w:t>
      </w:r>
      <w:r w:rsidR="004C2A80">
        <w:rPr>
          <w:rFonts w:ascii="Garamond" w:hAnsi="Garamond"/>
          <w:sz w:val="24"/>
          <w:szCs w:val="24"/>
          <w:lang w:val="sq-AL"/>
        </w:rPr>
        <w:t xml:space="preserve"> është i pa</w:t>
      </w:r>
      <w:r w:rsidR="00990889" w:rsidRPr="003337E6">
        <w:rPr>
          <w:rFonts w:ascii="Garamond" w:hAnsi="Garamond"/>
          <w:sz w:val="24"/>
          <w:szCs w:val="24"/>
          <w:lang w:val="sq-AL"/>
        </w:rPr>
        <w:t>rregulluar dhe duhet të përcaktohet sipas kontratave të furnizimit me gaz</w:t>
      </w:r>
      <w:r w:rsidR="004C2A80">
        <w:rPr>
          <w:rFonts w:ascii="Garamond" w:hAnsi="Garamond"/>
          <w:sz w:val="24"/>
          <w:szCs w:val="24"/>
          <w:lang w:val="sq-AL"/>
        </w:rPr>
        <w:t>,</w:t>
      </w:r>
      <w:r w:rsidR="00990889" w:rsidRPr="003337E6">
        <w:rPr>
          <w:rFonts w:ascii="Garamond" w:hAnsi="Garamond"/>
          <w:sz w:val="24"/>
          <w:szCs w:val="24"/>
          <w:lang w:val="sq-AL"/>
        </w:rPr>
        <w:t xml:space="preserve"> të lidhur</w:t>
      </w:r>
      <w:r w:rsidR="004C2A80">
        <w:rPr>
          <w:rFonts w:ascii="Garamond" w:hAnsi="Garamond"/>
          <w:sz w:val="24"/>
          <w:szCs w:val="24"/>
          <w:lang w:val="sq-AL"/>
        </w:rPr>
        <w:t>a</w:t>
      </w:r>
      <w:r w:rsidR="00990889" w:rsidRPr="003337E6">
        <w:rPr>
          <w:rFonts w:ascii="Garamond" w:hAnsi="Garamond"/>
          <w:sz w:val="24"/>
          <w:szCs w:val="24"/>
          <w:lang w:val="sq-AL"/>
        </w:rPr>
        <w:t xml:space="preserve"> midis klientit dhe furnizuesit të zgjedhur prej tij, përveç rasteve të paraqitura në pikën 10.3 të kësaj </w:t>
      </w:r>
      <w:r w:rsidR="004C2A80" w:rsidRPr="003337E6">
        <w:rPr>
          <w:rFonts w:ascii="Garamond" w:hAnsi="Garamond"/>
          <w:sz w:val="24"/>
          <w:szCs w:val="24"/>
          <w:lang w:val="sq-AL"/>
        </w:rPr>
        <w:t>rregulloreje</w:t>
      </w:r>
      <w:r w:rsidR="00990889" w:rsidRPr="003337E6">
        <w:rPr>
          <w:rFonts w:ascii="Garamond" w:hAnsi="Garamond"/>
          <w:sz w:val="24"/>
          <w:szCs w:val="24"/>
          <w:lang w:val="sq-AL"/>
        </w:rPr>
        <w:t>. Çmimi, përbërësit e tij, struktura e çmimit i jepen klientit në faturën e tij të konsumit të gazit natyror.</w:t>
      </w:r>
      <w:r w:rsidR="001B7033">
        <w:rPr>
          <w:rFonts w:ascii="Garamond" w:hAnsi="Garamond"/>
          <w:sz w:val="24"/>
          <w:szCs w:val="24"/>
          <w:lang w:val="sq-AL"/>
        </w:rPr>
        <w:t xml:space="preserve">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13.2</w:t>
      </w:r>
      <w:r w:rsidRPr="003337E6">
        <w:rPr>
          <w:rFonts w:ascii="Garamond" w:hAnsi="Garamond"/>
          <w:sz w:val="24"/>
          <w:szCs w:val="24"/>
          <w:lang w:val="sq-AL"/>
        </w:rPr>
        <w:tab/>
      </w:r>
      <w:r w:rsidR="00084AD8" w:rsidRPr="003337E6">
        <w:rPr>
          <w:rFonts w:ascii="Garamond" w:hAnsi="Garamond"/>
          <w:sz w:val="24"/>
          <w:szCs w:val="24"/>
          <w:lang w:val="sq-AL"/>
        </w:rPr>
        <w:t xml:space="preserve"> </w:t>
      </w:r>
      <w:r w:rsidRPr="003337E6">
        <w:rPr>
          <w:rFonts w:ascii="Garamond" w:hAnsi="Garamond"/>
          <w:sz w:val="24"/>
          <w:szCs w:val="24"/>
          <w:lang w:val="sq-AL"/>
        </w:rPr>
        <w:t xml:space="preserve">Ndryshimet e çmimeve për </w:t>
      </w:r>
      <w:r w:rsidR="00DD2801" w:rsidRPr="003337E6">
        <w:rPr>
          <w:rFonts w:ascii="Garamond" w:hAnsi="Garamond"/>
          <w:sz w:val="24"/>
          <w:szCs w:val="24"/>
          <w:lang w:val="sq-AL"/>
        </w:rPr>
        <w:t xml:space="preserve">gazin natyror </w:t>
      </w:r>
      <w:r w:rsidRPr="003337E6">
        <w:rPr>
          <w:rFonts w:ascii="Garamond" w:hAnsi="Garamond"/>
          <w:sz w:val="24"/>
          <w:szCs w:val="24"/>
          <w:lang w:val="sq-AL"/>
        </w:rPr>
        <w:t>bëhen nëpërmjet një marrëveshje të përbashkët. Furnizuesi</w:t>
      </w:r>
      <w:r w:rsidR="00DD2801">
        <w:rPr>
          <w:rFonts w:ascii="Garamond" w:hAnsi="Garamond"/>
          <w:sz w:val="24"/>
          <w:szCs w:val="24"/>
          <w:lang w:val="sq-AL"/>
        </w:rPr>
        <w:t>,</w:t>
      </w:r>
      <w:r w:rsidRPr="003337E6">
        <w:rPr>
          <w:rFonts w:ascii="Garamond" w:hAnsi="Garamond"/>
          <w:sz w:val="24"/>
          <w:szCs w:val="24"/>
          <w:lang w:val="sq-AL"/>
        </w:rPr>
        <w:t xml:space="preserve"> në çdo rast</w:t>
      </w:r>
      <w:r w:rsidR="00DD2801">
        <w:rPr>
          <w:rFonts w:ascii="Garamond" w:hAnsi="Garamond"/>
          <w:sz w:val="24"/>
          <w:szCs w:val="24"/>
          <w:lang w:val="sq-AL"/>
        </w:rPr>
        <w:t>,</w:t>
      </w:r>
      <w:r w:rsidRPr="003337E6">
        <w:rPr>
          <w:rFonts w:ascii="Garamond" w:hAnsi="Garamond"/>
          <w:sz w:val="24"/>
          <w:szCs w:val="24"/>
          <w:lang w:val="sq-AL"/>
        </w:rPr>
        <w:t xml:space="preserve"> informon klientin me shkrim për ndryshimin e çmimit, jo më vonë se tridhjetë (30) ditë kalendarike para aplikimit të çmimeve të reja, siç përcakt</w:t>
      </w:r>
      <w:r w:rsidR="00DD2801">
        <w:rPr>
          <w:rFonts w:ascii="Garamond" w:hAnsi="Garamond"/>
          <w:sz w:val="24"/>
          <w:szCs w:val="24"/>
          <w:lang w:val="sq-AL"/>
        </w:rPr>
        <w:t>ohet</w:t>
      </w:r>
      <w:r w:rsidRPr="003337E6">
        <w:rPr>
          <w:rFonts w:ascii="Garamond" w:hAnsi="Garamond"/>
          <w:sz w:val="24"/>
          <w:szCs w:val="24"/>
          <w:lang w:val="sq-AL"/>
        </w:rPr>
        <w:t xml:space="preserve"> në pikën 7.1 të kësaj rregulloreje. </w:t>
      </w:r>
    </w:p>
    <w:p w:rsidR="00990889"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13.3</w:t>
      </w:r>
      <w:r w:rsidRPr="003337E6">
        <w:rPr>
          <w:rFonts w:ascii="Garamond" w:hAnsi="Garamond"/>
          <w:sz w:val="24"/>
          <w:szCs w:val="24"/>
          <w:lang w:val="sq-AL"/>
        </w:rPr>
        <w:tab/>
      </w:r>
      <w:r w:rsidR="00084AD8" w:rsidRPr="003337E6">
        <w:rPr>
          <w:rFonts w:ascii="Garamond" w:hAnsi="Garamond"/>
          <w:sz w:val="24"/>
          <w:szCs w:val="24"/>
          <w:lang w:val="sq-AL"/>
        </w:rPr>
        <w:t xml:space="preserve"> </w:t>
      </w:r>
      <w:r w:rsidRPr="003337E6">
        <w:rPr>
          <w:rFonts w:ascii="Garamond" w:hAnsi="Garamond"/>
          <w:sz w:val="24"/>
          <w:szCs w:val="24"/>
          <w:lang w:val="sq-AL"/>
        </w:rPr>
        <w:t>Tarifat e gazit natyror</w:t>
      </w:r>
      <w:r w:rsidR="00DD2801">
        <w:rPr>
          <w:rFonts w:ascii="Garamond" w:hAnsi="Garamond"/>
          <w:sz w:val="24"/>
          <w:szCs w:val="24"/>
          <w:lang w:val="sq-AL"/>
        </w:rPr>
        <w:t>,</w:t>
      </w:r>
      <w:r w:rsidRPr="003337E6">
        <w:rPr>
          <w:rFonts w:ascii="Garamond" w:hAnsi="Garamond"/>
          <w:sz w:val="24"/>
          <w:szCs w:val="24"/>
          <w:lang w:val="sq-AL"/>
        </w:rPr>
        <w:t xml:space="preserve"> në rastet e furnizimit të mundësisë së fundit të shërbimit të furnizimit me gaz natyror</w:t>
      </w:r>
      <w:r w:rsidR="00DD2801">
        <w:rPr>
          <w:rFonts w:ascii="Garamond" w:hAnsi="Garamond"/>
          <w:sz w:val="24"/>
          <w:szCs w:val="24"/>
          <w:lang w:val="sq-AL"/>
        </w:rPr>
        <w:t>,</w:t>
      </w:r>
      <w:r w:rsidRPr="003337E6">
        <w:rPr>
          <w:rFonts w:ascii="Garamond" w:hAnsi="Garamond"/>
          <w:sz w:val="24"/>
          <w:szCs w:val="24"/>
          <w:lang w:val="sq-AL"/>
        </w:rPr>
        <w:t xml:space="preserve"> sipas detyrimit të shërbimit publik, siç parashikohet në afatet dhe kushtet e përcaktuara në </w:t>
      </w:r>
      <w:r w:rsidR="00DD2801" w:rsidRPr="003337E6">
        <w:rPr>
          <w:rFonts w:ascii="Garamond" w:hAnsi="Garamond"/>
          <w:sz w:val="24"/>
          <w:szCs w:val="24"/>
          <w:lang w:val="sq-AL"/>
        </w:rPr>
        <w:t xml:space="preserve">ligjin </w:t>
      </w:r>
      <w:r w:rsidR="00DD2801">
        <w:rPr>
          <w:rFonts w:ascii="Garamond" w:hAnsi="Garamond"/>
          <w:sz w:val="24"/>
          <w:szCs w:val="24"/>
          <w:lang w:val="sq-AL"/>
        </w:rPr>
        <w:t xml:space="preserve">nr. </w:t>
      </w:r>
      <w:r w:rsidR="00DD2801" w:rsidRPr="003337E6">
        <w:rPr>
          <w:rFonts w:ascii="Garamond" w:hAnsi="Garamond"/>
          <w:sz w:val="24"/>
          <w:szCs w:val="24"/>
          <w:lang w:val="sq-AL"/>
        </w:rPr>
        <w:t>102</w:t>
      </w:r>
      <w:r w:rsidRPr="003337E6">
        <w:rPr>
          <w:rFonts w:ascii="Garamond" w:hAnsi="Garamond"/>
          <w:sz w:val="24"/>
          <w:szCs w:val="24"/>
          <w:lang w:val="sq-AL"/>
        </w:rPr>
        <w:t>/2015</w:t>
      </w:r>
      <w:r w:rsidR="00DD2801">
        <w:rPr>
          <w:rFonts w:ascii="Garamond" w:hAnsi="Garamond"/>
          <w:sz w:val="24"/>
          <w:szCs w:val="24"/>
          <w:lang w:val="sq-AL"/>
        </w:rPr>
        <w:t>,</w:t>
      </w:r>
      <w:r w:rsidRPr="003337E6">
        <w:rPr>
          <w:rFonts w:ascii="Garamond" w:hAnsi="Garamond"/>
          <w:sz w:val="24"/>
          <w:szCs w:val="24"/>
          <w:lang w:val="sq-AL"/>
        </w:rPr>
        <w:t xml:space="preserve"> </w:t>
      </w:r>
      <w:r w:rsidR="008E3FF9">
        <w:rPr>
          <w:rFonts w:ascii="Garamond" w:hAnsi="Garamond"/>
          <w:sz w:val="24"/>
          <w:szCs w:val="24"/>
          <w:lang w:val="sq-AL"/>
        </w:rPr>
        <w:t>“Për sektorin e gazit natyror”</w:t>
      </w:r>
      <w:r w:rsidRPr="003337E6">
        <w:rPr>
          <w:rFonts w:ascii="Garamond" w:hAnsi="Garamond"/>
          <w:sz w:val="24"/>
          <w:szCs w:val="24"/>
          <w:lang w:val="sq-AL"/>
        </w:rPr>
        <w:t xml:space="preserve">, të rregullave operacionale në fuqi, të miratuara nga ERE, duhet të përllogariten, përcaktohen dhe aplikohen në përputhje me metodologjinë e miratuar nga ERE. </w:t>
      </w:r>
    </w:p>
    <w:p w:rsidR="00DC3F04" w:rsidRPr="00DC3F04" w:rsidRDefault="00DC3F04" w:rsidP="00CD4C22">
      <w:pPr>
        <w:widowControl w:val="0"/>
        <w:tabs>
          <w:tab w:val="left" w:pos="567"/>
        </w:tabs>
        <w:spacing w:after="0" w:line="240" w:lineRule="auto"/>
        <w:rPr>
          <w:rFonts w:ascii="Garamond" w:hAnsi="Garamond"/>
          <w:sz w:val="14"/>
          <w:szCs w:val="24"/>
          <w:lang w:val="sq-AL"/>
        </w:rPr>
      </w:pPr>
    </w:p>
    <w:p w:rsidR="00990889" w:rsidRPr="003337E6" w:rsidRDefault="00084AD8" w:rsidP="00CD4C22">
      <w:pPr>
        <w:pStyle w:val="NeniNr"/>
        <w:keepNext w:val="0"/>
        <w:rPr>
          <w:lang w:val="sq-AL" w:bidi="en-US"/>
        </w:rPr>
      </w:pPr>
      <w:r w:rsidRPr="003337E6">
        <w:rPr>
          <w:lang w:val="sq-AL" w:bidi="en-US"/>
        </w:rPr>
        <w:t>Neni 14</w:t>
      </w:r>
    </w:p>
    <w:p w:rsidR="00990889" w:rsidRPr="003337E6" w:rsidRDefault="00990889" w:rsidP="00CD4C22">
      <w:pPr>
        <w:pStyle w:val="NeniTitull"/>
        <w:keepNext w:val="0"/>
        <w:rPr>
          <w:lang w:val="sq-AL" w:bidi="en-US"/>
        </w:rPr>
      </w:pPr>
      <w:r w:rsidRPr="003337E6">
        <w:rPr>
          <w:lang w:val="sq-AL" w:bidi="en-US"/>
        </w:rPr>
        <w:t xml:space="preserve">Pagesa dhe </w:t>
      </w:r>
      <w:r w:rsidR="008F36C8" w:rsidRPr="003337E6">
        <w:rPr>
          <w:lang w:val="sq-AL" w:bidi="en-US"/>
        </w:rPr>
        <w:t xml:space="preserve">afati </w:t>
      </w:r>
      <w:r w:rsidRPr="003337E6">
        <w:rPr>
          <w:lang w:val="sq-AL" w:bidi="en-US"/>
        </w:rPr>
        <w:t xml:space="preserve">për kryerjen e saj </w:t>
      </w:r>
    </w:p>
    <w:p w:rsidR="00084AD8" w:rsidRPr="00DC3F04" w:rsidRDefault="00084AD8" w:rsidP="00CD4C22">
      <w:pPr>
        <w:widowControl w:val="0"/>
        <w:spacing w:after="0" w:line="240" w:lineRule="auto"/>
        <w:jc w:val="center"/>
        <w:outlineLvl w:val="2"/>
        <w:rPr>
          <w:rFonts w:ascii="Garamond" w:hAnsi="Garamond"/>
          <w:b/>
          <w:sz w:val="14"/>
          <w:szCs w:val="24"/>
          <w:lang w:val="sq-AL" w:bidi="en-US"/>
        </w:rPr>
      </w:pPr>
    </w:p>
    <w:p w:rsidR="00990889" w:rsidRPr="003337E6" w:rsidRDefault="00990889" w:rsidP="00CD4C22">
      <w:pPr>
        <w:widowControl w:val="0"/>
        <w:tabs>
          <w:tab w:val="left" w:pos="567"/>
        </w:tabs>
        <w:spacing w:after="0" w:line="240" w:lineRule="auto"/>
        <w:rPr>
          <w:rFonts w:ascii="Garamond" w:hAnsi="Garamond"/>
          <w:sz w:val="24"/>
          <w:szCs w:val="24"/>
          <w:lang w:val="sq-AL" w:bidi="en-US"/>
        </w:rPr>
      </w:pPr>
      <w:r w:rsidRPr="003337E6">
        <w:rPr>
          <w:rFonts w:ascii="Garamond" w:hAnsi="Garamond"/>
          <w:sz w:val="24"/>
          <w:szCs w:val="24"/>
          <w:lang w:val="sq-AL" w:bidi="en-US"/>
        </w:rPr>
        <w:t>14.1</w:t>
      </w:r>
      <w:r w:rsidRPr="003337E6">
        <w:rPr>
          <w:rFonts w:ascii="Garamond" w:hAnsi="Garamond"/>
          <w:sz w:val="24"/>
          <w:szCs w:val="24"/>
          <w:lang w:val="sq-AL" w:bidi="en-US"/>
        </w:rPr>
        <w:tab/>
      </w:r>
      <w:r w:rsidR="00084AD8" w:rsidRPr="003337E6">
        <w:rPr>
          <w:rFonts w:ascii="Garamond" w:hAnsi="Garamond"/>
          <w:sz w:val="24"/>
          <w:szCs w:val="24"/>
          <w:lang w:val="sq-AL" w:bidi="en-US"/>
        </w:rPr>
        <w:t xml:space="preserve"> </w:t>
      </w:r>
      <w:r w:rsidRPr="003337E6">
        <w:rPr>
          <w:rFonts w:ascii="Garamond" w:hAnsi="Garamond"/>
          <w:sz w:val="24"/>
          <w:szCs w:val="24"/>
          <w:lang w:val="sq-AL" w:bidi="en-US"/>
        </w:rPr>
        <w:t>Klienti duhet të paguajë detyrimin e përcaktuar në faturën periodike të konsumit të gazit natyror dhe</w:t>
      </w:r>
      <w:r w:rsidR="00DE3A3F">
        <w:rPr>
          <w:rFonts w:ascii="Garamond" w:hAnsi="Garamond"/>
          <w:sz w:val="24"/>
          <w:szCs w:val="24"/>
          <w:lang w:val="sq-AL" w:bidi="en-US"/>
        </w:rPr>
        <w:t>,</w:t>
      </w:r>
      <w:r w:rsidRPr="003337E6">
        <w:rPr>
          <w:rFonts w:ascii="Garamond" w:hAnsi="Garamond"/>
          <w:sz w:val="24"/>
          <w:szCs w:val="24"/>
          <w:lang w:val="sq-AL" w:bidi="en-US"/>
        </w:rPr>
        <w:t xml:space="preserve"> sipas rastit</w:t>
      </w:r>
      <w:r w:rsidR="00DE3A3F">
        <w:rPr>
          <w:rFonts w:ascii="Garamond" w:hAnsi="Garamond"/>
          <w:sz w:val="24"/>
          <w:szCs w:val="24"/>
          <w:lang w:val="sq-AL" w:bidi="en-US"/>
        </w:rPr>
        <w:t>,</w:t>
      </w:r>
      <w:r w:rsidRPr="003337E6">
        <w:rPr>
          <w:rFonts w:ascii="Garamond" w:hAnsi="Garamond"/>
          <w:sz w:val="24"/>
          <w:szCs w:val="24"/>
          <w:lang w:val="sq-AL" w:bidi="en-US"/>
        </w:rPr>
        <w:t xml:space="preserve"> mund të jetë edhe kamat</w:t>
      </w:r>
      <w:r w:rsidR="008953A5">
        <w:rPr>
          <w:rFonts w:ascii="Garamond" w:hAnsi="Garamond"/>
          <w:sz w:val="24"/>
          <w:szCs w:val="24"/>
          <w:lang w:val="sq-AL" w:bidi="en-US"/>
        </w:rPr>
        <w:t>ë</w:t>
      </w:r>
      <w:r w:rsidRPr="003337E6">
        <w:rPr>
          <w:rFonts w:ascii="Garamond" w:hAnsi="Garamond"/>
          <w:sz w:val="24"/>
          <w:szCs w:val="24"/>
          <w:lang w:val="sq-AL" w:bidi="en-US"/>
        </w:rPr>
        <w:t>vonesa përkatëse, jo më vonë se dita e fundit kalendarike e afatit të përcaktuar në marrëveshjen midis palëve. Në çdo rast, afati për pagesat duhet të jetë jo më vonë se data 25 e muajit aktual</w:t>
      </w:r>
      <w:r w:rsidR="00DE3A3F">
        <w:rPr>
          <w:rFonts w:ascii="Garamond" w:hAnsi="Garamond"/>
          <w:sz w:val="24"/>
          <w:szCs w:val="24"/>
          <w:lang w:val="sq-AL" w:bidi="en-US"/>
        </w:rPr>
        <w:t>,</w:t>
      </w:r>
      <w:r w:rsidRPr="003337E6">
        <w:rPr>
          <w:rFonts w:ascii="Garamond" w:hAnsi="Garamond"/>
          <w:sz w:val="24"/>
          <w:szCs w:val="24"/>
          <w:lang w:val="sq-AL" w:bidi="en-US"/>
        </w:rPr>
        <w:t xml:space="preserve"> për klientët familjarë dhe dhjetë (10) ditë pune pas datës së lëshimit të faturës</w:t>
      </w:r>
      <w:r w:rsidR="00DE3A3F">
        <w:rPr>
          <w:rFonts w:ascii="Garamond" w:hAnsi="Garamond"/>
          <w:sz w:val="24"/>
          <w:szCs w:val="24"/>
          <w:lang w:val="sq-AL" w:bidi="en-US"/>
        </w:rPr>
        <w:t>,</w:t>
      </w:r>
      <w:r w:rsidRPr="003337E6">
        <w:rPr>
          <w:rFonts w:ascii="Garamond" w:hAnsi="Garamond"/>
          <w:sz w:val="24"/>
          <w:szCs w:val="24"/>
          <w:lang w:val="sq-AL" w:bidi="en-US"/>
        </w:rPr>
        <w:t xml:space="preserve"> për të gjithë klientët e tjerë. </w:t>
      </w:r>
    </w:p>
    <w:p w:rsidR="00990889" w:rsidRPr="003337E6" w:rsidRDefault="00990889" w:rsidP="00CD4C22">
      <w:pPr>
        <w:widowControl w:val="0"/>
        <w:tabs>
          <w:tab w:val="left" w:pos="567"/>
        </w:tabs>
        <w:spacing w:after="0" w:line="240" w:lineRule="auto"/>
        <w:rPr>
          <w:rFonts w:ascii="Garamond" w:hAnsi="Garamond"/>
          <w:sz w:val="24"/>
          <w:szCs w:val="24"/>
          <w:lang w:val="sq-AL" w:bidi="en-US"/>
        </w:rPr>
      </w:pPr>
      <w:r w:rsidRPr="003337E6">
        <w:rPr>
          <w:rFonts w:ascii="Garamond" w:hAnsi="Garamond"/>
          <w:sz w:val="24"/>
          <w:szCs w:val="24"/>
          <w:lang w:val="sq-AL" w:bidi="en-US"/>
        </w:rPr>
        <w:t>14.2</w:t>
      </w:r>
      <w:r w:rsidRPr="003337E6">
        <w:rPr>
          <w:rFonts w:ascii="Garamond" w:hAnsi="Garamond"/>
          <w:sz w:val="24"/>
          <w:szCs w:val="24"/>
          <w:lang w:val="sq-AL" w:bidi="en-US"/>
        </w:rPr>
        <w:tab/>
      </w:r>
      <w:r w:rsidR="00084AD8" w:rsidRPr="003337E6">
        <w:rPr>
          <w:rFonts w:ascii="Garamond" w:hAnsi="Garamond"/>
          <w:sz w:val="24"/>
          <w:szCs w:val="24"/>
          <w:lang w:val="sq-AL" w:bidi="en-US"/>
        </w:rPr>
        <w:t xml:space="preserve"> </w:t>
      </w:r>
      <w:r w:rsidRPr="003337E6">
        <w:rPr>
          <w:rFonts w:ascii="Garamond" w:hAnsi="Garamond"/>
          <w:sz w:val="24"/>
          <w:szCs w:val="24"/>
          <w:lang w:val="sq-AL"/>
        </w:rPr>
        <w:t xml:space="preserve">Klienti mund të zgjedhë mënyrën e pagesës së faturës të gazit natyror me një nga mundësitë që </w:t>
      </w:r>
      <w:r w:rsidR="00DE3A3F" w:rsidRPr="003337E6">
        <w:rPr>
          <w:rFonts w:ascii="Garamond" w:hAnsi="Garamond"/>
          <w:sz w:val="24"/>
          <w:szCs w:val="24"/>
          <w:lang w:val="sq-AL"/>
        </w:rPr>
        <w:t xml:space="preserve">furnizuesi </w:t>
      </w:r>
      <w:r w:rsidRPr="003337E6">
        <w:rPr>
          <w:rFonts w:ascii="Garamond" w:hAnsi="Garamond"/>
          <w:sz w:val="24"/>
          <w:szCs w:val="24"/>
          <w:lang w:val="sq-AL"/>
        </w:rPr>
        <w:t xml:space="preserve">ka ofruar (nëpërmjet pagesës së drejtpërdrejtë në </w:t>
      </w:r>
      <w:r w:rsidR="00DE3A3F" w:rsidRPr="003337E6">
        <w:rPr>
          <w:rFonts w:ascii="Garamond" w:hAnsi="Garamond"/>
          <w:sz w:val="24"/>
          <w:szCs w:val="24"/>
          <w:lang w:val="sq-AL"/>
        </w:rPr>
        <w:t>zyrat e furnizuesit</w:t>
      </w:r>
      <w:r w:rsidRPr="003337E6">
        <w:rPr>
          <w:rFonts w:ascii="Garamond" w:hAnsi="Garamond"/>
          <w:sz w:val="24"/>
          <w:szCs w:val="24"/>
          <w:lang w:val="sq-AL"/>
        </w:rPr>
        <w:t>, bankave, zyrave postare, apo nëpërmjet pagesave të drejtpërdrejta nga llogaritë bankare).</w:t>
      </w:r>
    </w:p>
    <w:p w:rsidR="00990889" w:rsidRPr="003337E6" w:rsidRDefault="00990889" w:rsidP="00CD4C22">
      <w:pPr>
        <w:widowControl w:val="0"/>
        <w:tabs>
          <w:tab w:val="left" w:pos="567"/>
        </w:tabs>
        <w:spacing w:after="0" w:line="240" w:lineRule="auto"/>
        <w:rPr>
          <w:rFonts w:ascii="Garamond" w:hAnsi="Garamond"/>
          <w:sz w:val="24"/>
          <w:szCs w:val="24"/>
          <w:lang w:val="sq-AL" w:bidi="ar-DZ"/>
        </w:rPr>
      </w:pPr>
      <w:r w:rsidRPr="003337E6">
        <w:rPr>
          <w:rFonts w:ascii="Garamond" w:hAnsi="Garamond"/>
          <w:sz w:val="24"/>
          <w:szCs w:val="24"/>
          <w:lang w:val="sq-AL" w:bidi="ar-DZ"/>
        </w:rPr>
        <w:t>14.3</w:t>
      </w:r>
      <w:r w:rsidRPr="003337E6">
        <w:rPr>
          <w:rFonts w:ascii="Garamond" w:hAnsi="Garamond"/>
          <w:sz w:val="24"/>
          <w:szCs w:val="24"/>
          <w:lang w:val="sq-AL" w:bidi="ar-DZ"/>
        </w:rPr>
        <w:tab/>
      </w:r>
      <w:r w:rsidR="00084AD8" w:rsidRPr="003337E6">
        <w:rPr>
          <w:rFonts w:ascii="Garamond" w:hAnsi="Garamond"/>
          <w:sz w:val="24"/>
          <w:szCs w:val="24"/>
          <w:lang w:val="sq-AL" w:bidi="ar-DZ"/>
        </w:rPr>
        <w:t xml:space="preserve"> </w:t>
      </w:r>
      <w:r w:rsidRPr="003337E6">
        <w:rPr>
          <w:rFonts w:ascii="Garamond" w:hAnsi="Garamond"/>
          <w:sz w:val="24"/>
          <w:szCs w:val="24"/>
          <w:lang w:val="sq-AL" w:bidi="ar-DZ"/>
        </w:rPr>
        <w:t xml:space="preserve">Të gjitha pagesat sipas këtyre kushteve duhet të përmbajnë të dhënat, siç janë numri i transfertës bankare, numri i llogarisë dhe të gjitha të dhënat e përcaktuara në faturën e gazit natyror, në mënyrë të veçantë numrin e kontratës, numrin e faturës dhe emrin e klientit. </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14.4</w:t>
      </w:r>
      <w:r w:rsidRPr="003337E6">
        <w:rPr>
          <w:rFonts w:ascii="Garamond" w:hAnsi="Garamond"/>
          <w:sz w:val="24"/>
          <w:szCs w:val="24"/>
          <w:lang w:val="sq-AL"/>
        </w:rPr>
        <w:tab/>
      </w:r>
      <w:r w:rsidR="00084AD8" w:rsidRPr="003337E6">
        <w:rPr>
          <w:rFonts w:ascii="Garamond" w:hAnsi="Garamond"/>
          <w:sz w:val="24"/>
          <w:szCs w:val="24"/>
          <w:lang w:val="sq-AL"/>
        </w:rPr>
        <w:t xml:space="preserve"> </w:t>
      </w:r>
      <w:r w:rsidRPr="003337E6">
        <w:rPr>
          <w:rFonts w:ascii="Garamond" w:hAnsi="Garamond"/>
          <w:sz w:val="24"/>
          <w:szCs w:val="24"/>
          <w:lang w:val="sq-AL"/>
        </w:rPr>
        <w:t xml:space="preserve">Sipas </w:t>
      </w:r>
      <w:r w:rsidR="00DE3A3F" w:rsidRPr="003337E6">
        <w:rPr>
          <w:rFonts w:ascii="Garamond" w:hAnsi="Garamond"/>
          <w:sz w:val="24"/>
          <w:szCs w:val="24"/>
          <w:lang w:val="sq-AL"/>
        </w:rPr>
        <w:t>marrëveshjes me klientin</w:t>
      </w:r>
      <w:r w:rsidR="00DE3A3F">
        <w:rPr>
          <w:rFonts w:ascii="Garamond" w:hAnsi="Garamond"/>
          <w:sz w:val="24"/>
          <w:szCs w:val="24"/>
          <w:lang w:val="sq-AL"/>
        </w:rPr>
        <w:t>,</w:t>
      </w:r>
      <w:r w:rsidR="00DE3A3F" w:rsidRPr="003337E6">
        <w:rPr>
          <w:rFonts w:ascii="Garamond" w:hAnsi="Garamond"/>
          <w:sz w:val="24"/>
          <w:szCs w:val="24"/>
          <w:lang w:val="sq-AL"/>
        </w:rPr>
        <w:t xml:space="preserve"> </w:t>
      </w:r>
      <w:r w:rsidRPr="003337E6">
        <w:rPr>
          <w:rFonts w:ascii="Garamond" w:hAnsi="Garamond"/>
          <w:sz w:val="24"/>
          <w:szCs w:val="24"/>
          <w:lang w:val="sq-AL"/>
        </w:rPr>
        <w:t>faturat mund t</w:t>
      </w:r>
      <w:r w:rsidR="00DE3A3F">
        <w:rPr>
          <w:rFonts w:ascii="Garamond" w:hAnsi="Garamond"/>
          <w:sz w:val="24"/>
          <w:szCs w:val="24"/>
          <w:lang w:val="sq-AL"/>
        </w:rPr>
        <w:t>’</w:t>
      </w:r>
      <w:r w:rsidRPr="003337E6">
        <w:rPr>
          <w:rFonts w:ascii="Garamond" w:hAnsi="Garamond"/>
          <w:sz w:val="24"/>
          <w:szCs w:val="24"/>
          <w:lang w:val="sq-AL"/>
        </w:rPr>
        <w:t>i dërgohen:</w:t>
      </w:r>
    </w:p>
    <w:p w:rsidR="00990889" w:rsidRPr="00DC3F04" w:rsidRDefault="00E1787F" w:rsidP="00CD4C22">
      <w:pPr>
        <w:pStyle w:val="ListParagraph"/>
        <w:widowControl w:val="0"/>
        <w:numPr>
          <w:ilvl w:val="2"/>
          <w:numId w:val="51"/>
        </w:numPr>
        <w:spacing w:after="0" w:line="240" w:lineRule="auto"/>
        <w:ind w:left="0" w:firstLine="284"/>
        <w:jc w:val="both"/>
        <w:rPr>
          <w:rFonts w:ascii="Garamond" w:hAnsi="Garamond"/>
          <w:spacing w:val="-4"/>
          <w:sz w:val="24"/>
          <w:szCs w:val="24"/>
          <w:lang w:val="sq-AL"/>
        </w:rPr>
      </w:pPr>
      <w:r w:rsidRPr="00DC3F04">
        <w:rPr>
          <w:rFonts w:ascii="Garamond" w:hAnsi="Garamond"/>
          <w:spacing w:val="-4"/>
          <w:sz w:val="24"/>
          <w:szCs w:val="24"/>
          <w:lang w:val="sq-AL"/>
        </w:rPr>
        <w:t xml:space="preserve"> </w:t>
      </w:r>
      <w:r w:rsidR="000C4E22" w:rsidRPr="00DC3F04">
        <w:rPr>
          <w:rFonts w:ascii="Garamond" w:hAnsi="Garamond"/>
          <w:spacing w:val="-4"/>
          <w:sz w:val="24"/>
          <w:szCs w:val="24"/>
          <w:lang w:val="sq-AL"/>
        </w:rPr>
        <w:t>k</w:t>
      </w:r>
      <w:r w:rsidR="00990889" w:rsidRPr="00DC3F04">
        <w:rPr>
          <w:rFonts w:ascii="Garamond" w:hAnsi="Garamond"/>
          <w:spacing w:val="-4"/>
          <w:sz w:val="24"/>
          <w:szCs w:val="24"/>
          <w:lang w:val="sq-AL"/>
        </w:rPr>
        <w:t>lientit në adresën e përcaktuar në kontratë;</w:t>
      </w:r>
    </w:p>
    <w:p w:rsidR="00990889" w:rsidRPr="00DC3F04" w:rsidRDefault="00990889" w:rsidP="00CD4C22">
      <w:pPr>
        <w:pStyle w:val="ListParagraph"/>
        <w:widowControl w:val="0"/>
        <w:numPr>
          <w:ilvl w:val="2"/>
          <w:numId w:val="51"/>
        </w:numPr>
        <w:spacing w:after="0" w:line="240" w:lineRule="auto"/>
        <w:ind w:left="0" w:firstLine="284"/>
        <w:jc w:val="both"/>
        <w:rPr>
          <w:rFonts w:ascii="Garamond" w:hAnsi="Garamond"/>
          <w:spacing w:val="-4"/>
          <w:sz w:val="24"/>
          <w:szCs w:val="24"/>
          <w:lang w:val="sq-AL"/>
        </w:rPr>
      </w:pPr>
      <w:r w:rsidRPr="00DC3F04">
        <w:rPr>
          <w:rFonts w:ascii="Garamond" w:hAnsi="Garamond"/>
          <w:spacing w:val="-4"/>
          <w:sz w:val="24"/>
          <w:szCs w:val="24"/>
          <w:lang w:val="sq-AL"/>
        </w:rPr>
        <w:t xml:space="preserve"> </w:t>
      </w:r>
      <w:r w:rsidR="000C4E22" w:rsidRPr="00DC3F04">
        <w:rPr>
          <w:rFonts w:ascii="Garamond" w:hAnsi="Garamond"/>
          <w:spacing w:val="-4"/>
          <w:sz w:val="24"/>
          <w:szCs w:val="24"/>
          <w:lang w:val="sq-AL"/>
        </w:rPr>
        <w:t>n</w:t>
      </w:r>
      <w:r w:rsidRPr="00DC3F04">
        <w:rPr>
          <w:rFonts w:ascii="Garamond" w:hAnsi="Garamond"/>
          <w:spacing w:val="-4"/>
          <w:sz w:val="24"/>
          <w:szCs w:val="24"/>
          <w:lang w:val="sq-AL"/>
        </w:rPr>
        <w:t>ë adresë të një personi të tretë</w:t>
      </w:r>
      <w:r w:rsidR="00DE3A3F" w:rsidRPr="00DC3F04">
        <w:rPr>
          <w:rFonts w:ascii="Garamond" w:hAnsi="Garamond"/>
          <w:spacing w:val="-4"/>
          <w:sz w:val="24"/>
          <w:szCs w:val="24"/>
          <w:lang w:val="sq-AL"/>
        </w:rPr>
        <w:t>,</w:t>
      </w:r>
      <w:r w:rsidRPr="00DC3F04">
        <w:rPr>
          <w:rFonts w:ascii="Garamond" w:hAnsi="Garamond"/>
          <w:spacing w:val="-4"/>
          <w:sz w:val="24"/>
          <w:szCs w:val="24"/>
          <w:lang w:val="sq-AL"/>
        </w:rPr>
        <w:t xml:space="preserve"> i cili është përcaktuar si pagues nga </w:t>
      </w:r>
      <w:r w:rsidR="00DE3A3F" w:rsidRPr="00DC3F04">
        <w:rPr>
          <w:rFonts w:ascii="Garamond" w:hAnsi="Garamond"/>
          <w:spacing w:val="-4"/>
          <w:sz w:val="24"/>
          <w:szCs w:val="24"/>
          <w:lang w:val="sq-AL"/>
        </w:rPr>
        <w:t xml:space="preserve">klienti </w:t>
      </w:r>
      <w:r w:rsidRPr="00DC3F04">
        <w:rPr>
          <w:rFonts w:ascii="Garamond" w:hAnsi="Garamond"/>
          <w:spacing w:val="-4"/>
          <w:sz w:val="24"/>
          <w:szCs w:val="24"/>
          <w:lang w:val="sq-AL"/>
        </w:rPr>
        <w:t>sipas pëlqimit të tij.</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14.5</w:t>
      </w:r>
      <w:r w:rsidRPr="00DC3F04">
        <w:rPr>
          <w:rFonts w:ascii="Garamond" w:hAnsi="Garamond"/>
          <w:spacing w:val="-4"/>
          <w:sz w:val="24"/>
          <w:szCs w:val="24"/>
          <w:lang w:val="sq-AL"/>
        </w:rPr>
        <w:tab/>
      </w:r>
      <w:r w:rsidR="00903A04" w:rsidRPr="00DC3F04">
        <w:rPr>
          <w:rFonts w:ascii="Garamond" w:hAnsi="Garamond"/>
          <w:spacing w:val="-4"/>
          <w:sz w:val="24"/>
          <w:szCs w:val="24"/>
          <w:lang w:val="sq-AL"/>
        </w:rPr>
        <w:t xml:space="preserve"> </w:t>
      </w:r>
      <w:r w:rsidRPr="00DC3F04">
        <w:rPr>
          <w:rFonts w:ascii="Garamond" w:hAnsi="Garamond"/>
          <w:spacing w:val="-4"/>
          <w:sz w:val="24"/>
          <w:szCs w:val="24"/>
          <w:lang w:val="sq-AL"/>
        </w:rPr>
        <w:t xml:space="preserve">Në të gjitha rastet, </w:t>
      </w:r>
      <w:r w:rsidR="00DE3A3F" w:rsidRPr="00DC3F04">
        <w:rPr>
          <w:rFonts w:ascii="Garamond" w:hAnsi="Garamond"/>
          <w:spacing w:val="-4"/>
          <w:sz w:val="24"/>
          <w:szCs w:val="24"/>
          <w:lang w:val="sq-AL"/>
        </w:rPr>
        <w:t xml:space="preserve">klienti </w:t>
      </w:r>
      <w:r w:rsidRPr="00DC3F04">
        <w:rPr>
          <w:rFonts w:ascii="Garamond" w:hAnsi="Garamond"/>
          <w:spacing w:val="-4"/>
          <w:sz w:val="24"/>
          <w:szCs w:val="24"/>
          <w:lang w:val="sq-AL"/>
        </w:rPr>
        <w:t xml:space="preserve">është përgjegjës për pagesën e plotë të të gjitha faturave të dërguara, sipas pikës 14.4 të këtij neni. Në rast se </w:t>
      </w:r>
      <w:r w:rsidR="00DE3A3F" w:rsidRPr="00DC3F04">
        <w:rPr>
          <w:rFonts w:ascii="Garamond" w:hAnsi="Garamond"/>
          <w:spacing w:val="-4"/>
          <w:sz w:val="24"/>
          <w:szCs w:val="24"/>
          <w:lang w:val="sq-AL"/>
        </w:rPr>
        <w:t xml:space="preserve">klienti </w:t>
      </w:r>
      <w:r w:rsidRPr="00DC3F04">
        <w:rPr>
          <w:rFonts w:ascii="Garamond" w:hAnsi="Garamond"/>
          <w:spacing w:val="-4"/>
          <w:sz w:val="24"/>
          <w:szCs w:val="24"/>
          <w:lang w:val="sq-AL"/>
        </w:rPr>
        <w:t>ndërron vendbanim pa njoftu</w:t>
      </w:r>
      <w:r w:rsidR="00DE3A3F" w:rsidRPr="00DC3F04">
        <w:rPr>
          <w:rFonts w:ascii="Garamond" w:hAnsi="Garamond"/>
          <w:spacing w:val="-4"/>
          <w:sz w:val="24"/>
          <w:szCs w:val="24"/>
          <w:lang w:val="sq-AL"/>
        </w:rPr>
        <w:t>ar, ai është përgjegjës për mos</w:t>
      </w:r>
      <w:r w:rsidRPr="00DC3F04">
        <w:rPr>
          <w:rFonts w:ascii="Garamond" w:hAnsi="Garamond"/>
          <w:spacing w:val="-4"/>
          <w:sz w:val="24"/>
          <w:szCs w:val="24"/>
          <w:lang w:val="sq-AL"/>
        </w:rPr>
        <w:t>pagesat e faturave.</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14.6</w:t>
      </w:r>
      <w:r w:rsidRPr="00DC3F04">
        <w:rPr>
          <w:rFonts w:ascii="Garamond" w:hAnsi="Garamond"/>
          <w:spacing w:val="-4"/>
          <w:sz w:val="24"/>
          <w:szCs w:val="24"/>
          <w:lang w:val="sq-AL"/>
        </w:rPr>
        <w:tab/>
      </w:r>
      <w:r w:rsidR="00903A04" w:rsidRPr="00DC3F04">
        <w:rPr>
          <w:rFonts w:ascii="Garamond" w:hAnsi="Garamond"/>
          <w:spacing w:val="-4"/>
          <w:sz w:val="24"/>
          <w:szCs w:val="24"/>
          <w:lang w:val="sq-AL"/>
        </w:rPr>
        <w:t xml:space="preserve"> </w:t>
      </w:r>
      <w:r w:rsidRPr="00DC3F04">
        <w:rPr>
          <w:rFonts w:ascii="Garamond" w:hAnsi="Garamond"/>
          <w:spacing w:val="-4"/>
          <w:sz w:val="24"/>
          <w:szCs w:val="24"/>
          <w:lang w:val="sq-AL"/>
        </w:rPr>
        <w:t xml:space="preserve">Palët bien dakord që në rast të pagesave të paidentifikuara të bëra nga </w:t>
      </w:r>
      <w:r w:rsidR="00DE3A3F" w:rsidRPr="00DC3F04">
        <w:rPr>
          <w:rFonts w:ascii="Garamond" w:hAnsi="Garamond"/>
          <w:spacing w:val="-4"/>
          <w:sz w:val="24"/>
          <w:szCs w:val="24"/>
          <w:lang w:val="sq-AL"/>
        </w:rPr>
        <w:t xml:space="preserve">klienti </w:t>
      </w:r>
      <w:r w:rsidRPr="00DC3F04">
        <w:rPr>
          <w:rFonts w:ascii="Garamond" w:hAnsi="Garamond"/>
          <w:spacing w:val="-4"/>
          <w:sz w:val="24"/>
          <w:szCs w:val="24"/>
          <w:lang w:val="sq-AL"/>
        </w:rPr>
        <w:t xml:space="preserve">apo mbipagesave të tjera të faturës/ave, </w:t>
      </w:r>
      <w:r w:rsidR="00DE3A3F" w:rsidRPr="00DC3F04">
        <w:rPr>
          <w:rFonts w:ascii="Garamond" w:hAnsi="Garamond"/>
          <w:spacing w:val="-4"/>
          <w:sz w:val="24"/>
          <w:szCs w:val="24"/>
          <w:lang w:val="sq-AL"/>
        </w:rPr>
        <w:t xml:space="preserve">furnizuesi </w:t>
      </w:r>
      <w:r w:rsidRPr="00DC3F04">
        <w:rPr>
          <w:rFonts w:ascii="Garamond" w:hAnsi="Garamond"/>
          <w:spacing w:val="-4"/>
          <w:sz w:val="24"/>
          <w:szCs w:val="24"/>
          <w:lang w:val="sq-AL"/>
        </w:rPr>
        <w:t xml:space="preserve">ka të drejtë të balancojë detyrimet aktuale apo të mbartura të </w:t>
      </w:r>
      <w:r w:rsidR="00DE3A3F" w:rsidRPr="00DC3F04">
        <w:rPr>
          <w:rFonts w:ascii="Garamond" w:hAnsi="Garamond"/>
          <w:spacing w:val="-4"/>
          <w:sz w:val="24"/>
          <w:szCs w:val="24"/>
          <w:lang w:val="sq-AL"/>
        </w:rPr>
        <w:t>klientit</w:t>
      </w:r>
      <w:r w:rsidRPr="00DC3F04">
        <w:rPr>
          <w:rFonts w:ascii="Garamond" w:hAnsi="Garamond"/>
          <w:spacing w:val="-4"/>
          <w:sz w:val="24"/>
          <w:szCs w:val="24"/>
          <w:lang w:val="sq-AL"/>
        </w:rPr>
        <w:t xml:space="preserve"> dhe shuma përkatëse, të konsiderohet si parapagesë e detyrimeve të muajit pasardhës të </w:t>
      </w:r>
      <w:r w:rsidR="00DE3A3F" w:rsidRPr="00DC3F04">
        <w:rPr>
          <w:rFonts w:ascii="Garamond" w:hAnsi="Garamond"/>
          <w:spacing w:val="-4"/>
          <w:sz w:val="24"/>
          <w:szCs w:val="24"/>
          <w:lang w:val="sq-AL"/>
        </w:rPr>
        <w:t>klientit</w:t>
      </w:r>
      <w:r w:rsidRPr="00DC3F04">
        <w:rPr>
          <w:rFonts w:ascii="Garamond" w:hAnsi="Garamond"/>
          <w:spacing w:val="-4"/>
          <w:sz w:val="24"/>
          <w:szCs w:val="24"/>
          <w:lang w:val="sq-AL"/>
        </w:rPr>
        <w:t>.</w:t>
      </w:r>
    </w:p>
    <w:p w:rsidR="00990889" w:rsidRPr="00DC3F04" w:rsidRDefault="00990889" w:rsidP="00CD4C22">
      <w:pPr>
        <w:widowControl w:val="0"/>
        <w:spacing w:after="0" w:line="240" w:lineRule="auto"/>
        <w:jc w:val="center"/>
        <w:rPr>
          <w:rFonts w:ascii="Garamond" w:hAnsi="Garamond"/>
          <w:color w:val="FF0000"/>
          <w:sz w:val="14"/>
          <w:szCs w:val="24"/>
          <w:lang w:val="sq-AL" w:bidi="ar-DZ"/>
        </w:rPr>
      </w:pPr>
    </w:p>
    <w:p w:rsidR="00990889" w:rsidRPr="003337E6" w:rsidRDefault="00903A04" w:rsidP="00CD4C22">
      <w:pPr>
        <w:pStyle w:val="NeniNr"/>
        <w:keepNext w:val="0"/>
        <w:rPr>
          <w:lang w:val="sq-AL" w:bidi="en-US"/>
        </w:rPr>
      </w:pPr>
      <w:r w:rsidRPr="003337E6">
        <w:rPr>
          <w:lang w:val="sq-AL" w:bidi="en-US"/>
        </w:rPr>
        <w:t>Neni 15</w:t>
      </w:r>
    </w:p>
    <w:p w:rsidR="00990889" w:rsidRPr="003337E6" w:rsidRDefault="00990889" w:rsidP="00CD4C22">
      <w:pPr>
        <w:pStyle w:val="NeniTitull"/>
        <w:keepNext w:val="0"/>
        <w:rPr>
          <w:lang w:val="sq-AL" w:bidi="en-US"/>
        </w:rPr>
      </w:pPr>
      <w:r w:rsidRPr="003337E6">
        <w:rPr>
          <w:lang w:val="sq-AL" w:bidi="en-US"/>
        </w:rPr>
        <w:t xml:space="preserve">Kamatëvonesa për pagesë të vonuar </w:t>
      </w:r>
    </w:p>
    <w:p w:rsidR="00903A04" w:rsidRPr="00DC3F04" w:rsidRDefault="00903A04" w:rsidP="00CD4C22">
      <w:pPr>
        <w:widowControl w:val="0"/>
        <w:spacing w:after="0" w:line="240" w:lineRule="auto"/>
        <w:jc w:val="center"/>
        <w:outlineLvl w:val="2"/>
        <w:rPr>
          <w:rFonts w:ascii="Garamond" w:hAnsi="Garamond"/>
          <w:b/>
          <w:color w:val="FF0000"/>
          <w:sz w:val="14"/>
          <w:szCs w:val="24"/>
          <w:lang w:val="sq-AL" w:bidi="en-US"/>
        </w:rPr>
      </w:pPr>
    </w:p>
    <w:p w:rsidR="00990889" w:rsidRPr="003337E6" w:rsidRDefault="00990889" w:rsidP="00CD4C22">
      <w:pPr>
        <w:pStyle w:val="ListParagraph"/>
        <w:widowControl w:val="0"/>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Pas kalimit të afatit të pagesës së caktuar në kontratën mes palëve, nëse nuk përcaktohet ndryshe në kontratë, </w:t>
      </w:r>
      <w:r w:rsidR="00DE3A3F" w:rsidRPr="003337E6">
        <w:rPr>
          <w:rFonts w:ascii="Garamond" w:hAnsi="Garamond"/>
          <w:sz w:val="24"/>
          <w:szCs w:val="24"/>
          <w:lang w:val="sq-AL"/>
        </w:rPr>
        <w:t xml:space="preserve">klienti </w:t>
      </w:r>
      <w:r w:rsidRPr="003337E6">
        <w:rPr>
          <w:rFonts w:ascii="Garamond" w:hAnsi="Garamond"/>
          <w:sz w:val="24"/>
          <w:szCs w:val="24"/>
          <w:lang w:val="sq-AL"/>
        </w:rPr>
        <w:t>është i detyruar të paguajë një kamatëvonesë, e cila</w:t>
      </w:r>
      <w:r w:rsidR="00DE3A3F">
        <w:rPr>
          <w:rFonts w:ascii="Garamond" w:hAnsi="Garamond"/>
          <w:sz w:val="24"/>
          <w:szCs w:val="24"/>
          <w:lang w:val="sq-AL"/>
        </w:rPr>
        <w:t>,</w:t>
      </w:r>
      <w:r w:rsidRPr="003337E6">
        <w:rPr>
          <w:rFonts w:ascii="Garamond" w:hAnsi="Garamond"/>
          <w:sz w:val="24"/>
          <w:szCs w:val="24"/>
          <w:lang w:val="sq-AL"/>
        </w:rPr>
        <w:t xml:space="preserve"> në çdo rast</w:t>
      </w:r>
      <w:r w:rsidR="00DE3A3F">
        <w:rPr>
          <w:rFonts w:ascii="Garamond" w:hAnsi="Garamond"/>
          <w:sz w:val="24"/>
          <w:szCs w:val="24"/>
          <w:lang w:val="sq-AL"/>
        </w:rPr>
        <w:t>,</w:t>
      </w:r>
      <w:r w:rsidRPr="003337E6">
        <w:rPr>
          <w:rFonts w:ascii="Garamond" w:hAnsi="Garamond"/>
          <w:sz w:val="24"/>
          <w:szCs w:val="24"/>
          <w:lang w:val="sq-AL"/>
        </w:rPr>
        <w:t xml:space="preserve"> nuk mund të jetë më e lartë se vlera e vetë faturës.</w:t>
      </w:r>
      <w:r w:rsidR="001B7033">
        <w:rPr>
          <w:rFonts w:ascii="Garamond" w:hAnsi="Garamond"/>
          <w:sz w:val="24"/>
          <w:szCs w:val="24"/>
          <w:lang w:val="sq-AL"/>
        </w:rPr>
        <w:t xml:space="preserve"> </w:t>
      </w:r>
    </w:p>
    <w:p w:rsidR="00DC3F04" w:rsidRPr="00DC3F04" w:rsidRDefault="00DC3F04" w:rsidP="00CD4C22">
      <w:pPr>
        <w:pStyle w:val="NeniNr"/>
        <w:keepNext w:val="0"/>
        <w:rPr>
          <w:sz w:val="14"/>
          <w:lang w:val="sq-AL" w:bidi="en-US"/>
        </w:rPr>
      </w:pPr>
    </w:p>
    <w:p w:rsidR="00990889" w:rsidRPr="003337E6" w:rsidRDefault="00903A04" w:rsidP="00CD4C22">
      <w:pPr>
        <w:pStyle w:val="NeniNr"/>
        <w:keepNext w:val="0"/>
        <w:rPr>
          <w:lang w:val="sq-AL" w:bidi="en-US"/>
        </w:rPr>
      </w:pPr>
      <w:r w:rsidRPr="003337E6">
        <w:rPr>
          <w:lang w:val="sq-AL" w:bidi="en-US"/>
        </w:rPr>
        <w:t>Neni 16</w:t>
      </w:r>
    </w:p>
    <w:p w:rsidR="00990889" w:rsidRPr="003337E6" w:rsidRDefault="00990889" w:rsidP="00CD4C22">
      <w:pPr>
        <w:pStyle w:val="NeniTitull"/>
        <w:keepNext w:val="0"/>
        <w:rPr>
          <w:lang w:val="sq-AL" w:bidi="en-US"/>
        </w:rPr>
      </w:pPr>
      <w:r w:rsidRPr="003337E6">
        <w:rPr>
          <w:lang w:val="sq-AL" w:bidi="en-US"/>
        </w:rPr>
        <w:t xml:space="preserve">Pasojat e </w:t>
      </w:r>
      <w:r w:rsidR="008953A5" w:rsidRPr="003337E6">
        <w:rPr>
          <w:lang w:val="sq-AL" w:bidi="en-US"/>
        </w:rPr>
        <w:t>mospagesës</w:t>
      </w:r>
      <w:r w:rsidR="008953A5">
        <w:rPr>
          <w:lang w:val="sq-AL" w:bidi="en-US"/>
        </w:rPr>
        <w:t xml:space="preserve"> </w:t>
      </w:r>
    </w:p>
    <w:p w:rsidR="00903A04" w:rsidRPr="00DC3F04" w:rsidRDefault="00903A04" w:rsidP="00CD4C22">
      <w:pPr>
        <w:widowControl w:val="0"/>
        <w:spacing w:after="0" w:line="240" w:lineRule="auto"/>
        <w:jc w:val="center"/>
        <w:outlineLvl w:val="2"/>
        <w:rPr>
          <w:rFonts w:ascii="Garamond" w:hAnsi="Garamond"/>
          <w:b/>
          <w:sz w:val="14"/>
          <w:szCs w:val="24"/>
          <w:lang w:val="sq-AL" w:bidi="en-US"/>
        </w:rPr>
      </w:pP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 xml:space="preserve">Në mungesë të pagesës nga </w:t>
      </w:r>
      <w:r w:rsidR="00FC257D" w:rsidRPr="003337E6">
        <w:rPr>
          <w:rFonts w:ascii="Garamond" w:hAnsi="Garamond"/>
          <w:sz w:val="24"/>
          <w:szCs w:val="24"/>
          <w:lang w:val="sq-AL"/>
        </w:rPr>
        <w:t xml:space="preserve">klienti </w:t>
      </w:r>
      <w:r w:rsidRPr="003337E6">
        <w:rPr>
          <w:rFonts w:ascii="Garamond" w:hAnsi="Garamond"/>
          <w:sz w:val="24"/>
          <w:szCs w:val="24"/>
          <w:lang w:val="sq-AL"/>
        </w:rPr>
        <w:t>të faturës</w:t>
      </w:r>
      <w:r w:rsidR="00FC257D">
        <w:rPr>
          <w:rFonts w:ascii="Garamond" w:hAnsi="Garamond"/>
          <w:sz w:val="24"/>
          <w:szCs w:val="24"/>
          <w:lang w:val="sq-AL"/>
        </w:rPr>
        <w:t>,</w:t>
      </w:r>
      <w:r w:rsidRPr="003337E6">
        <w:rPr>
          <w:rFonts w:ascii="Garamond" w:hAnsi="Garamond"/>
          <w:sz w:val="24"/>
          <w:szCs w:val="24"/>
          <w:lang w:val="sq-AL"/>
        </w:rPr>
        <w:t xml:space="preserve"> brenda afatit të përcaktuar në kontratë, </w:t>
      </w:r>
      <w:r w:rsidR="00FC257D" w:rsidRPr="003337E6">
        <w:rPr>
          <w:rFonts w:ascii="Garamond" w:hAnsi="Garamond"/>
          <w:sz w:val="24"/>
          <w:szCs w:val="24"/>
          <w:lang w:val="sq-AL"/>
        </w:rPr>
        <w:t xml:space="preserve">furnizuesit </w:t>
      </w:r>
      <w:r w:rsidRPr="003337E6">
        <w:rPr>
          <w:rFonts w:ascii="Garamond" w:hAnsi="Garamond"/>
          <w:sz w:val="24"/>
          <w:szCs w:val="24"/>
          <w:lang w:val="sq-AL"/>
        </w:rPr>
        <w:t xml:space="preserve">i lind e drejta që të bëjë ndërprerjen e furnizimit me gaz natyror të </w:t>
      </w:r>
      <w:r w:rsidR="00FC257D" w:rsidRPr="003337E6">
        <w:rPr>
          <w:rFonts w:ascii="Garamond" w:hAnsi="Garamond"/>
          <w:sz w:val="24"/>
          <w:szCs w:val="24"/>
          <w:lang w:val="sq-AL"/>
        </w:rPr>
        <w:t>klientit</w:t>
      </w:r>
      <w:r w:rsidRPr="003337E6">
        <w:rPr>
          <w:rFonts w:ascii="Garamond" w:hAnsi="Garamond"/>
          <w:sz w:val="24"/>
          <w:szCs w:val="24"/>
          <w:lang w:val="sq-AL"/>
        </w:rPr>
        <w:t xml:space="preserve">, pasi e ka lajmëruar me shkrim këtë të fundit 48 orë përpara, në adresën e përcaktuar në kontratë. </w:t>
      </w:r>
    </w:p>
    <w:p w:rsidR="00990889" w:rsidRPr="00DC3F04" w:rsidRDefault="00990889" w:rsidP="00CD4C22">
      <w:pPr>
        <w:pStyle w:val="NeniTitull"/>
        <w:keepNext w:val="0"/>
        <w:rPr>
          <w:sz w:val="14"/>
          <w:lang w:val="sq-AL"/>
        </w:rPr>
      </w:pPr>
    </w:p>
    <w:p w:rsidR="00990889" w:rsidRPr="00E1787F" w:rsidRDefault="00990889" w:rsidP="00CD4C22">
      <w:pPr>
        <w:pStyle w:val="NeniTitull"/>
        <w:keepNext w:val="0"/>
        <w:rPr>
          <w:b w:val="0"/>
          <w:lang w:val="sq-AL"/>
        </w:rPr>
      </w:pPr>
      <w:r w:rsidRPr="00E1787F">
        <w:rPr>
          <w:b w:val="0"/>
          <w:lang w:val="sq-AL"/>
        </w:rPr>
        <w:t>PJESA E PESTË</w:t>
      </w:r>
    </w:p>
    <w:p w:rsidR="00990889" w:rsidRPr="003337E6" w:rsidRDefault="00990889" w:rsidP="00CD4C22">
      <w:pPr>
        <w:pStyle w:val="NeniTitull"/>
        <w:keepNext w:val="0"/>
        <w:rPr>
          <w:lang w:val="sq-AL"/>
        </w:rPr>
      </w:pPr>
      <w:r w:rsidRPr="00E1787F">
        <w:rPr>
          <w:b w:val="0"/>
          <w:lang w:val="sq-AL"/>
        </w:rPr>
        <w:t>SPECIFIKIMET TEKNIKE TË PROCESIT TË FURNIZIMIT ME GAZ NATYROR</w:t>
      </w:r>
      <w:r w:rsidRPr="003337E6">
        <w:rPr>
          <w:lang w:val="sq-AL"/>
        </w:rPr>
        <w:t xml:space="preserve"> </w:t>
      </w:r>
    </w:p>
    <w:p w:rsidR="0067357E" w:rsidRPr="00577667" w:rsidRDefault="0067357E" w:rsidP="00CD4C22">
      <w:pPr>
        <w:pStyle w:val="Heading2"/>
        <w:widowControl w:val="0"/>
        <w:spacing w:before="0"/>
        <w:ind w:left="0" w:firstLine="284"/>
        <w:jc w:val="center"/>
        <w:rPr>
          <w:rFonts w:ascii="Garamond" w:hAnsi="Garamond"/>
          <w:sz w:val="14"/>
          <w:szCs w:val="24"/>
          <w:lang w:val="sq-AL"/>
        </w:rPr>
      </w:pPr>
    </w:p>
    <w:p w:rsidR="00990889" w:rsidRPr="003337E6" w:rsidRDefault="0067357E" w:rsidP="00CD4C22">
      <w:pPr>
        <w:pStyle w:val="NeniNr"/>
        <w:keepNext w:val="0"/>
        <w:rPr>
          <w:lang w:val="sq-AL"/>
        </w:rPr>
      </w:pPr>
      <w:r w:rsidRPr="003337E6">
        <w:rPr>
          <w:lang w:val="sq-AL"/>
        </w:rPr>
        <w:t>Neni 17</w:t>
      </w:r>
    </w:p>
    <w:p w:rsidR="00990889" w:rsidRPr="003337E6" w:rsidRDefault="00990889" w:rsidP="00CD4C22">
      <w:pPr>
        <w:pStyle w:val="NeniTitull"/>
        <w:keepNext w:val="0"/>
        <w:rPr>
          <w:lang w:val="sq-AL"/>
        </w:rPr>
      </w:pPr>
      <w:bookmarkStart w:id="42" w:name="_Toc301847593"/>
      <w:r w:rsidRPr="003337E6">
        <w:rPr>
          <w:lang w:val="sq-AL"/>
        </w:rPr>
        <w:t xml:space="preserve">Leximi i </w:t>
      </w:r>
      <w:r w:rsidR="008953A5" w:rsidRPr="003337E6">
        <w:rPr>
          <w:lang w:val="sq-AL"/>
        </w:rPr>
        <w:t xml:space="preserve">matësit dhe faturimi </w:t>
      </w:r>
      <w:bookmarkEnd w:id="42"/>
    </w:p>
    <w:p w:rsidR="00990889" w:rsidRPr="00DC3F04" w:rsidRDefault="00990889" w:rsidP="00CD4C22">
      <w:pPr>
        <w:widowControl w:val="0"/>
        <w:spacing w:after="0" w:line="240" w:lineRule="auto"/>
        <w:rPr>
          <w:rFonts w:ascii="Garamond" w:hAnsi="Garamond"/>
          <w:sz w:val="14"/>
          <w:szCs w:val="24"/>
          <w:lang w:val="sq-AL"/>
        </w:rPr>
      </w:pP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17.1</w:t>
      </w:r>
      <w:r w:rsidR="001B7033">
        <w:rPr>
          <w:rFonts w:ascii="Garamond" w:hAnsi="Garamond"/>
          <w:sz w:val="24"/>
          <w:szCs w:val="24"/>
          <w:lang w:val="sq-AL"/>
        </w:rPr>
        <w:t xml:space="preserve"> </w:t>
      </w:r>
      <w:r w:rsidRPr="003337E6">
        <w:rPr>
          <w:rFonts w:ascii="Garamond" w:hAnsi="Garamond"/>
          <w:sz w:val="24"/>
          <w:szCs w:val="24"/>
          <w:lang w:val="sq-AL"/>
        </w:rPr>
        <w:t>Furnizuesi do të bëjë leximin periodik</w:t>
      </w:r>
      <w:r w:rsidRPr="003337E6">
        <w:rPr>
          <w:rFonts w:ascii="Garamond" w:hAnsi="Garamond"/>
          <w:i/>
          <w:sz w:val="24"/>
          <w:szCs w:val="24"/>
          <w:lang w:val="sq-AL"/>
        </w:rPr>
        <w:t xml:space="preserve"> </w:t>
      </w:r>
      <w:r w:rsidRPr="003337E6">
        <w:rPr>
          <w:rFonts w:ascii="Garamond" w:hAnsi="Garamond"/>
          <w:sz w:val="24"/>
          <w:szCs w:val="24"/>
          <w:lang w:val="sq-AL"/>
        </w:rPr>
        <w:t xml:space="preserve">të matësit të gazit natyror të </w:t>
      </w:r>
      <w:r w:rsidR="00FE75E4" w:rsidRPr="003337E6">
        <w:rPr>
          <w:rFonts w:ascii="Garamond" w:hAnsi="Garamond"/>
          <w:sz w:val="24"/>
          <w:szCs w:val="24"/>
          <w:lang w:val="sq-AL"/>
        </w:rPr>
        <w:t xml:space="preserve">klientit </w:t>
      </w:r>
      <w:r w:rsidRPr="003337E6">
        <w:rPr>
          <w:rFonts w:ascii="Garamond" w:hAnsi="Garamond"/>
          <w:sz w:val="24"/>
          <w:szCs w:val="24"/>
          <w:lang w:val="sq-AL"/>
        </w:rPr>
        <w:t xml:space="preserve">për një periudhë kohore, siç </w:t>
      </w:r>
      <w:r w:rsidR="00FE75E4">
        <w:rPr>
          <w:rFonts w:ascii="Garamond" w:hAnsi="Garamond"/>
          <w:sz w:val="24"/>
          <w:szCs w:val="24"/>
          <w:lang w:val="sq-AL"/>
        </w:rPr>
        <w:t xml:space="preserve">është </w:t>
      </w:r>
      <w:r w:rsidRPr="003337E6">
        <w:rPr>
          <w:rFonts w:ascii="Garamond" w:hAnsi="Garamond"/>
          <w:sz w:val="24"/>
          <w:szCs w:val="24"/>
          <w:lang w:val="sq-AL"/>
        </w:rPr>
        <w:t xml:space="preserve">rënë </w:t>
      </w:r>
      <w:r w:rsidR="008953A5" w:rsidRPr="003337E6">
        <w:rPr>
          <w:rFonts w:ascii="Garamond" w:hAnsi="Garamond"/>
          <w:sz w:val="24"/>
          <w:szCs w:val="24"/>
          <w:lang w:val="sq-AL"/>
        </w:rPr>
        <w:t>dakord</w:t>
      </w:r>
      <w:r w:rsidRPr="003337E6">
        <w:rPr>
          <w:rFonts w:ascii="Garamond" w:hAnsi="Garamond"/>
          <w:sz w:val="24"/>
          <w:szCs w:val="24"/>
          <w:lang w:val="sq-AL"/>
        </w:rPr>
        <w:t xml:space="preserve"> në kontratën e nënshkruar nga palët dhe do t</w:t>
      </w:r>
      <w:r w:rsidR="00FE75E4">
        <w:rPr>
          <w:rFonts w:ascii="Garamond" w:hAnsi="Garamond"/>
          <w:sz w:val="24"/>
          <w:szCs w:val="24"/>
          <w:lang w:val="sq-AL"/>
        </w:rPr>
        <w:t>’</w:t>
      </w:r>
      <w:r w:rsidRPr="003337E6">
        <w:rPr>
          <w:rFonts w:ascii="Garamond" w:hAnsi="Garamond"/>
          <w:sz w:val="24"/>
          <w:szCs w:val="24"/>
          <w:lang w:val="sq-AL"/>
        </w:rPr>
        <w:t xml:space="preserve">i dërgojë </w:t>
      </w:r>
      <w:r w:rsidR="00FE75E4" w:rsidRPr="003337E6">
        <w:rPr>
          <w:rFonts w:ascii="Garamond" w:hAnsi="Garamond"/>
          <w:sz w:val="24"/>
          <w:szCs w:val="24"/>
          <w:lang w:val="sq-AL"/>
        </w:rPr>
        <w:t xml:space="preserve">klientit </w:t>
      </w:r>
      <w:r w:rsidRPr="003337E6">
        <w:rPr>
          <w:rFonts w:ascii="Garamond" w:hAnsi="Garamond"/>
          <w:sz w:val="24"/>
          <w:szCs w:val="24"/>
          <w:lang w:val="sq-AL"/>
        </w:rPr>
        <w:t>në adresën e dhënë në kontratë, faturën tip të gazit natyror, brenda 10 ditëve nga data e leximit dhe</w:t>
      </w:r>
      <w:r w:rsidR="00FE75E4">
        <w:rPr>
          <w:rFonts w:ascii="Garamond" w:hAnsi="Garamond"/>
          <w:sz w:val="24"/>
          <w:szCs w:val="24"/>
          <w:lang w:val="sq-AL"/>
        </w:rPr>
        <w:t>,</w:t>
      </w:r>
      <w:r w:rsidRPr="003337E6">
        <w:rPr>
          <w:rFonts w:ascii="Garamond" w:hAnsi="Garamond"/>
          <w:sz w:val="24"/>
          <w:szCs w:val="24"/>
          <w:lang w:val="sq-AL"/>
        </w:rPr>
        <w:t xml:space="preserve"> në çdo rast</w:t>
      </w:r>
      <w:r w:rsidR="00FE75E4">
        <w:rPr>
          <w:rFonts w:ascii="Garamond" w:hAnsi="Garamond"/>
          <w:sz w:val="24"/>
          <w:szCs w:val="24"/>
          <w:lang w:val="sq-AL"/>
        </w:rPr>
        <w:t>,</w:t>
      </w:r>
      <w:r w:rsidRPr="003337E6">
        <w:rPr>
          <w:rFonts w:ascii="Garamond" w:hAnsi="Garamond"/>
          <w:sz w:val="24"/>
          <w:szCs w:val="24"/>
          <w:lang w:val="sq-AL"/>
        </w:rPr>
        <w:t xml:space="preserve"> jo më vonë se procedura e specifikuar në pikën 17.3 të këtij neni. </w:t>
      </w:r>
    </w:p>
    <w:p w:rsidR="00990889" w:rsidRPr="003337E6" w:rsidRDefault="00990889" w:rsidP="00CD4C22">
      <w:pPr>
        <w:widowControl w:val="0"/>
        <w:spacing w:after="0" w:line="240" w:lineRule="auto"/>
        <w:rPr>
          <w:rFonts w:ascii="Garamond" w:hAnsi="Garamond"/>
          <w:sz w:val="24"/>
          <w:szCs w:val="24"/>
          <w:lang w:val="sq-AL"/>
        </w:rPr>
      </w:pPr>
      <w:r w:rsidRPr="003337E6">
        <w:rPr>
          <w:rFonts w:ascii="Garamond" w:hAnsi="Garamond"/>
          <w:sz w:val="24"/>
          <w:szCs w:val="24"/>
          <w:lang w:val="sq-AL"/>
        </w:rPr>
        <w:t>17.2 Çdo faturë e gazit natyror duhet të përmbajë minimalisht:</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t</w:t>
      </w:r>
      <w:r w:rsidR="00990889" w:rsidRPr="003337E6">
        <w:rPr>
          <w:rFonts w:ascii="Garamond" w:hAnsi="Garamond"/>
          <w:sz w:val="24"/>
          <w:szCs w:val="24"/>
          <w:lang w:val="sq-AL"/>
        </w:rPr>
        <w:t>ë dhënat teknike mbi pikën e lidhjes;</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t</w:t>
      </w:r>
      <w:r w:rsidR="00990889" w:rsidRPr="003337E6">
        <w:rPr>
          <w:rFonts w:ascii="Garamond" w:hAnsi="Garamond"/>
          <w:sz w:val="24"/>
          <w:szCs w:val="24"/>
          <w:lang w:val="sq-AL"/>
        </w:rPr>
        <w:t xml:space="preserve">ë dhëna identifikuese të </w:t>
      </w:r>
      <w:r w:rsidR="00FE75E4" w:rsidRPr="003337E6">
        <w:rPr>
          <w:rFonts w:ascii="Garamond" w:hAnsi="Garamond"/>
          <w:sz w:val="24"/>
          <w:szCs w:val="24"/>
          <w:lang w:val="sq-AL"/>
        </w:rPr>
        <w:t>klientit</w:t>
      </w:r>
      <w:r w:rsidR="00990889" w:rsidRPr="003337E6">
        <w:rPr>
          <w:rFonts w:ascii="Garamond" w:hAnsi="Garamond"/>
          <w:sz w:val="24"/>
          <w:szCs w:val="24"/>
          <w:lang w:val="sq-AL"/>
        </w:rPr>
        <w:t>;</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d</w:t>
      </w:r>
      <w:r w:rsidR="00990889" w:rsidRPr="003337E6">
        <w:rPr>
          <w:rFonts w:ascii="Garamond" w:hAnsi="Garamond"/>
          <w:sz w:val="24"/>
          <w:szCs w:val="24"/>
          <w:lang w:val="sq-AL"/>
        </w:rPr>
        <w:t>ata e leximit;</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p</w:t>
      </w:r>
      <w:r w:rsidR="00990889" w:rsidRPr="003337E6">
        <w:rPr>
          <w:rFonts w:ascii="Garamond" w:hAnsi="Garamond"/>
          <w:sz w:val="24"/>
          <w:szCs w:val="24"/>
          <w:lang w:val="sq-AL"/>
        </w:rPr>
        <w:t xml:space="preserve">eriudha e faturuar; </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l</w:t>
      </w:r>
      <w:r w:rsidR="00990889" w:rsidRPr="003337E6">
        <w:rPr>
          <w:rFonts w:ascii="Garamond" w:hAnsi="Garamond"/>
          <w:sz w:val="24"/>
          <w:szCs w:val="24"/>
          <w:lang w:val="sq-AL"/>
        </w:rPr>
        <w:t xml:space="preserve">eximi i matësit dhe konsumi përkatës për periudhën e faturuar; </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ç</w:t>
      </w:r>
      <w:r w:rsidR="00990889" w:rsidRPr="003337E6">
        <w:rPr>
          <w:rFonts w:ascii="Garamond" w:hAnsi="Garamond"/>
          <w:sz w:val="24"/>
          <w:szCs w:val="24"/>
          <w:lang w:val="sq-AL"/>
        </w:rPr>
        <w:t xml:space="preserve">mimi për njësi sipas strukturës së tarifave dhe përbërësit e tij; </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s</w:t>
      </w:r>
      <w:r w:rsidR="00990889" w:rsidRPr="003337E6">
        <w:rPr>
          <w:rFonts w:ascii="Garamond" w:hAnsi="Garamond"/>
          <w:sz w:val="24"/>
          <w:szCs w:val="24"/>
          <w:lang w:val="sq-AL"/>
        </w:rPr>
        <w:t xml:space="preserve">huma në lekë që i korrespondon periudhës së faturimit; </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s</w:t>
      </w:r>
      <w:r w:rsidR="00990889" w:rsidRPr="003337E6">
        <w:rPr>
          <w:rFonts w:ascii="Garamond" w:hAnsi="Garamond"/>
          <w:sz w:val="24"/>
          <w:szCs w:val="24"/>
          <w:lang w:val="sq-AL"/>
        </w:rPr>
        <w:t xml:space="preserve">humat e taksave që i korrespondojnë sipas legjislacionit në fuqi; </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d</w:t>
      </w:r>
      <w:r w:rsidR="00990889" w:rsidRPr="003337E6">
        <w:rPr>
          <w:rFonts w:ascii="Garamond" w:hAnsi="Garamond"/>
          <w:sz w:val="24"/>
          <w:szCs w:val="24"/>
          <w:lang w:val="sq-AL"/>
        </w:rPr>
        <w:t xml:space="preserve">ata limit e pagimit të faturës; </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k</w:t>
      </w:r>
      <w:r w:rsidR="00990889" w:rsidRPr="003337E6">
        <w:rPr>
          <w:rFonts w:ascii="Garamond" w:hAnsi="Garamond"/>
          <w:sz w:val="24"/>
          <w:szCs w:val="24"/>
          <w:lang w:val="sq-AL"/>
        </w:rPr>
        <w:t>amatëvonesa e aplikuar për çdo ditë vonese;</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penalitetet e mundshme për pagesë të vonua</w:t>
      </w:r>
      <w:r w:rsidR="00990889" w:rsidRPr="003337E6">
        <w:rPr>
          <w:rFonts w:ascii="Garamond" w:hAnsi="Garamond"/>
          <w:sz w:val="24"/>
          <w:szCs w:val="24"/>
          <w:lang w:val="sq-AL"/>
        </w:rPr>
        <w:t>r;</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v</w:t>
      </w:r>
      <w:r w:rsidR="00990889" w:rsidRPr="003337E6">
        <w:rPr>
          <w:rFonts w:ascii="Garamond" w:hAnsi="Garamond"/>
          <w:sz w:val="24"/>
          <w:szCs w:val="24"/>
          <w:lang w:val="sq-AL"/>
        </w:rPr>
        <w:t xml:space="preserve">lera e detajuar e debisë së </w:t>
      </w:r>
      <w:r w:rsidR="00FE75E4" w:rsidRPr="003337E6">
        <w:rPr>
          <w:rFonts w:ascii="Garamond" w:hAnsi="Garamond"/>
          <w:sz w:val="24"/>
          <w:szCs w:val="24"/>
          <w:lang w:val="sq-AL"/>
        </w:rPr>
        <w:t>klientit</w:t>
      </w:r>
      <w:r w:rsidR="00990889" w:rsidRPr="003337E6">
        <w:rPr>
          <w:rFonts w:ascii="Garamond" w:hAnsi="Garamond"/>
          <w:sz w:val="24"/>
          <w:szCs w:val="24"/>
          <w:lang w:val="sq-AL"/>
        </w:rPr>
        <w:t xml:space="preserve">; </w:t>
      </w:r>
    </w:p>
    <w:p w:rsidR="00990889" w:rsidRPr="003337E6" w:rsidRDefault="0067357E" w:rsidP="00CD4C22">
      <w:pPr>
        <w:pStyle w:val="ListParagraph"/>
        <w:widowControl w:val="0"/>
        <w:numPr>
          <w:ilvl w:val="0"/>
          <w:numId w:val="50"/>
        </w:numPr>
        <w:spacing w:after="0" w:line="240" w:lineRule="auto"/>
        <w:ind w:left="0" w:firstLine="284"/>
        <w:jc w:val="both"/>
        <w:rPr>
          <w:rFonts w:ascii="Garamond" w:hAnsi="Garamond"/>
          <w:sz w:val="24"/>
          <w:szCs w:val="24"/>
          <w:lang w:val="sq-AL"/>
        </w:rPr>
      </w:pPr>
      <w:r w:rsidRPr="003337E6">
        <w:rPr>
          <w:rFonts w:ascii="Garamond" w:hAnsi="Garamond"/>
          <w:sz w:val="24"/>
          <w:szCs w:val="24"/>
          <w:lang w:val="sq-AL"/>
        </w:rPr>
        <w:t xml:space="preserve"> </w:t>
      </w:r>
      <w:r w:rsidR="000C4E22" w:rsidRPr="003337E6">
        <w:rPr>
          <w:rFonts w:ascii="Garamond" w:hAnsi="Garamond"/>
          <w:sz w:val="24"/>
          <w:szCs w:val="24"/>
          <w:lang w:val="sq-AL"/>
        </w:rPr>
        <w:t>i</w:t>
      </w:r>
      <w:r w:rsidR="00990889" w:rsidRPr="003337E6">
        <w:rPr>
          <w:rFonts w:ascii="Garamond" w:hAnsi="Garamond"/>
          <w:sz w:val="24"/>
          <w:szCs w:val="24"/>
          <w:lang w:val="sq-AL"/>
        </w:rPr>
        <w:t xml:space="preserve">nformacione të nevojshme për </w:t>
      </w:r>
      <w:r w:rsidR="00FE75E4" w:rsidRPr="003337E6">
        <w:rPr>
          <w:rFonts w:ascii="Garamond" w:hAnsi="Garamond"/>
          <w:sz w:val="24"/>
          <w:szCs w:val="24"/>
          <w:lang w:val="sq-AL"/>
        </w:rPr>
        <w:t xml:space="preserve">kujdesin ndaj klientit </w:t>
      </w:r>
      <w:r w:rsidR="00990889" w:rsidRPr="003337E6">
        <w:rPr>
          <w:rFonts w:ascii="Garamond" w:hAnsi="Garamond"/>
          <w:sz w:val="24"/>
          <w:szCs w:val="24"/>
          <w:lang w:val="sq-AL"/>
        </w:rPr>
        <w:t xml:space="preserve">(përfshirë </w:t>
      </w:r>
      <w:r w:rsidR="00990889" w:rsidRPr="008953A5">
        <w:rPr>
          <w:rFonts w:ascii="Garamond" w:hAnsi="Garamond"/>
          <w:i/>
          <w:sz w:val="24"/>
          <w:szCs w:val="24"/>
          <w:lang w:val="sq-AL"/>
        </w:rPr>
        <w:t>website</w:t>
      </w:r>
      <w:r w:rsidR="00FE75E4">
        <w:rPr>
          <w:rFonts w:ascii="Garamond" w:hAnsi="Garamond"/>
          <w:i/>
          <w:sz w:val="24"/>
          <w:szCs w:val="24"/>
          <w:lang w:val="sq-AL"/>
        </w:rPr>
        <w:t>-</w:t>
      </w:r>
      <w:r w:rsidR="00FE75E4" w:rsidRPr="00FE75E4">
        <w:rPr>
          <w:rFonts w:ascii="Garamond" w:hAnsi="Garamond"/>
          <w:sz w:val="24"/>
          <w:szCs w:val="24"/>
          <w:lang w:val="sq-AL"/>
        </w:rPr>
        <w:t>in</w:t>
      </w:r>
      <w:r w:rsidR="00990889" w:rsidRPr="003337E6">
        <w:rPr>
          <w:rFonts w:ascii="Garamond" w:hAnsi="Garamond"/>
          <w:sz w:val="24"/>
          <w:szCs w:val="24"/>
          <w:lang w:val="sq-AL"/>
        </w:rPr>
        <w:t xml:space="preserve"> </w:t>
      </w:r>
      <w:r w:rsidR="00FE75E4">
        <w:rPr>
          <w:rFonts w:ascii="Garamond" w:hAnsi="Garamond"/>
          <w:sz w:val="24"/>
          <w:szCs w:val="24"/>
          <w:lang w:val="sq-AL"/>
        </w:rPr>
        <w:t>e</w:t>
      </w:r>
      <w:r w:rsidR="00990889" w:rsidRPr="003337E6">
        <w:rPr>
          <w:rFonts w:ascii="Garamond" w:hAnsi="Garamond"/>
          <w:sz w:val="24"/>
          <w:szCs w:val="24"/>
          <w:lang w:val="sq-AL"/>
        </w:rPr>
        <w:t xml:space="preserve"> kompanisë, numrat e telefonit, </w:t>
      </w:r>
      <w:r w:rsidR="00990889" w:rsidRPr="008953A5">
        <w:rPr>
          <w:rFonts w:ascii="Garamond" w:hAnsi="Garamond"/>
          <w:i/>
          <w:sz w:val="24"/>
          <w:szCs w:val="24"/>
          <w:lang w:val="sq-AL"/>
        </w:rPr>
        <w:t>e-mail</w:t>
      </w:r>
      <w:r w:rsidR="00990889" w:rsidRPr="003337E6">
        <w:rPr>
          <w:rFonts w:ascii="Garamond" w:hAnsi="Garamond"/>
          <w:sz w:val="24"/>
          <w:szCs w:val="24"/>
          <w:lang w:val="sq-AL"/>
        </w:rPr>
        <w:t xml:space="preserve"> për ankesat, për defektet, </w:t>
      </w:r>
      <w:r w:rsidR="008953A5" w:rsidRPr="003337E6">
        <w:rPr>
          <w:rFonts w:ascii="Garamond" w:hAnsi="Garamond"/>
          <w:sz w:val="24"/>
          <w:szCs w:val="24"/>
          <w:lang w:val="sq-AL"/>
        </w:rPr>
        <w:t>sikurse</w:t>
      </w:r>
      <w:r w:rsidR="00990889" w:rsidRPr="003337E6">
        <w:rPr>
          <w:rFonts w:ascii="Garamond" w:hAnsi="Garamond"/>
          <w:sz w:val="24"/>
          <w:szCs w:val="24"/>
          <w:lang w:val="sq-AL"/>
        </w:rPr>
        <w:t xml:space="preserve"> dhe për ERE-n). </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 xml:space="preserve">17.3 </w:t>
      </w:r>
      <w:r w:rsidR="008953A5" w:rsidRPr="003337E6">
        <w:rPr>
          <w:rFonts w:ascii="Garamond" w:hAnsi="Garamond"/>
          <w:sz w:val="24"/>
          <w:szCs w:val="24"/>
          <w:lang w:val="sq-AL"/>
        </w:rPr>
        <w:t>Furnizuesi</w:t>
      </w:r>
      <w:r w:rsidRPr="003337E6">
        <w:rPr>
          <w:rFonts w:ascii="Garamond" w:hAnsi="Garamond"/>
          <w:sz w:val="24"/>
          <w:szCs w:val="24"/>
          <w:lang w:val="sq-AL"/>
        </w:rPr>
        <w:t xml:space="preserve"> do të përgati</w:t>
      </w:r>
      <w:r w:rsidR="00FE75E4">
        <w:rPr>
          <w:rFonts w:ascii="Garamond" w:hAnsi="Garamond"/>
          <w:sz w:val="24"/>
          <w:szCs w:val="24"/>
          <w:lang w:val="sq-AL"/>
        </w:rPr>
        <w:t>t</w:t>
      </w:r>
      <w:r w:rsidRPr="003337E6">
        <w:rPr>
          <w:rFonts w:ascii="Garamond" w:hAnsi="Garamond"/>
          <w:sz w:val="24"/>
          <w:szCs w:val="24"/>
          <w:lang w:val="sq-AL"/>
        </w:rPr>
        <w:t>ë dhe do të nxjerr</w:t>
      </w:r>
      <w:r w:rsidR="00FE75E4">
        <w:rPr>
          <w:rFonts w:ascii="Garamond" w:hAnsi="Garamond"/>
          <w:sz w:val="24"/>
          <w:szCs w:val="24"/>
          <w:lang w:val="sq-AL"/>
        </w:rPr>
        <w:t>ë</w:t>
      </w:r>
      <w:r w:rsidRPr="003337E6">
        <w:rPr>
          <w:rFonts w:ascii="Garamond" w:hAnsi="Garamond"/>
          <w:sz w:val="24"/>
          <w:szCs w:val="24"/>
          <w:lang w:val="sq-AL"/>
        </w:rPr>
        <w:t xml:space="preserve"> faturën për konsumin e gazit natyror të klientit fundor gjatë periudhës paraardhëse, sipas temave përkatëse:</w:t>
      </w:r>
      <w:r w:rsidR="001B7033">
        <w:rPr>
          <w:rFonts w:ascii="Garamond" w:hAnsi="Garamond"/>
          <w:sz w:val="24"/>
          <w:szCs w:val="24"/>
          <w:lang w:val="sq-AL"/>
        </w:rPr>
        <w:t xml:space="preserve"> </w:t>
      </w:r>
    </w:p>
    <w:p w:rsidR="00990889" w:rsidRPr="003337E6" w:rsidRDefault="00990889" w:rsidP="00CD4C22">
      <w:pPr>
        <w:pStyle w:val="ListParagraph"/>
        <w:widowControl w:val="0"/>
        <w:tabs>
          <w:tab w:val="left" w:pos="426"/>
        </w:tabs>
        <w:spacing w:after="0" w:line="240" w:lineRule="auto"/>
        <w:ind w:left="0" w:firstLine="284"/>
        <w:contextualSpacing w:val="0"/>
        <w:jc w:val="both"/>
        <w:rPr>
          <w:rFonts w:ascii="Garamond" w:hAnsi="Garamond"/>
          <w:sz w:val="24"/>
          <w:szCs w:val="24"/>
          <w:lang w:val="sq-AL"/>
        </w:rPr>
      </w:pPr>
      <w:r w:rsidRPr="003337E6">
        <w:rPr>
          <w:rFonts w:ascii="Garamond" w:hAnsi="Garamond"/>
          <w:sz w:val="24"/>
          <w:szCs w:val="24"/>
          <w:lang w:val="sq-AL"/>
        </w:rPr>
        <w:t>a)</w:t>
      </w:r>
      <w:r w:rsidR="0067357E" w:rsidRPr="003337E6">
        <w:rPr>
          <w:rFonts w:ascii="Garamond" w:hAnsi="Garamond"/>
          <w:sz w:val="24"/>
          <w:szCs w:val="24"/>
          <w:lang w:val="sq-AL"/>
        </w:rPr>
        <w:t xml:space="preserve"> </w:t>
      </w:r>
      <w:r w:rsidRPr="003337E6">
        <w:rPr>
          <w:rFonts w:ascii="Garamond" w:hAnsi="Garamond"/>
          <w:sz w:val="24"/>
          <w:szCs w:val="24"/>
          <w:lang w:val="sq-AL"/>
        </w:rPr>
        <w:tab/>
        <w:t xml:space="preserve">Furnizuesit që u shërbejnë klientëve familjarë deri në 5 ditë kalendarike të muajit </w:t>
      </w:r>
      <w:r w:rsidR="008953A5" w:rsidRPr="003337E6">
        <w:rPr>
          <w:rFonts w:ascii="Garamond" w:hAnsi="Garamond"/>
          <w:sz w:val="24"/>
          <w:szCs w:val="24"/>
          <w:lang w:val="sq-AL"/>
        </w:rPr>
        <w:t>aktual</w:t>
      </w:r>
      <w:r w:rsidRPr="003337E6">
        <w:rPr>
          <w:rFonts w:ascii="Garamond" w:hAnsi="Garamond"/>
          <w:sz w:val="24"/>
          <w:szCs w:val="24"/>
          <w:lang w:val="sq-AL"/>
        </w:rPr>
        <w:t>;</w:t>
      </w:r>
    </w:p>
    <w:p w:rsidR="00990889" w:rsidRPr="003337E6" w:rsidRDefault="00990889" w:rsidP="00CD4C22">
      <w:pPr>
        <w:pStyle w:val="ListParagraph"/>
        <w:widowControl w:val="0"/>
        <w:tabs>
          <w:tab w:val="left" w:pos="426"/>
        </w:tabs>
        <w:spacing w:after="0" w:line="240" w:lineRule="auto"/>
        <w:ind w:left="0" w:firstLine="284"/>
        <w:contextualSpacing w:val="0"/>
        <w:jc w:val="both"/>
        <w:rPr>
          <w:rFonts w:ascii="Garamond" w:hAnsi="Garamond"/>
          <w:sz w:val="24"/>
          <w:szCs w:val="24"/>
          <w:lang w:val="sq-AL"/>
        </w:rPr>
      </w:pPr>
      <w:r w:rsidRPr="003337E6">
        <w:rPr>
          <w:rFonts w:ascii="Garamond" w:hAnsi="Garamond"/>
          <w:sz w:val="24"/>
          <w:szCs w:val="24"/>
          <w:lang w:val="sq-AL"/>
        </w:rPr>
        <w:t>b)</w:t>
      </w:r>
      <w:r w:rsidR="0067357E" w:rsidRPr="003337E6">
        <w:rPr>
          <w:rFonts w:ascii="Garamond" w:hAnsi="Garamond"/>
          <w:sz w:val="24"/>
          <w:szCs w:val="24"/>
          <w:lang w:val="sq-AL"/>
        </w:rPr>
        <w:t xml:space="preserve"> </w:t>
      </w:r>
      <w:r w:rsidRPr="003337E6">
        <w:rPr>
          <w:rFonts w:ascii="Garamond" w:hAnsi="Garamond"/>
          <w:sz w:val="24"/>
          <w:szCs w:val="24"/>
          <w:lang w:val="sq-AL"/>
        </w:rPr>
        <w:tab/>
      </w:r>
      <w:r w:rsidR="00E1787F" w:rsidRPr="003337E6">
        <w:rPr>
          <w:rFonts w:ascii="Garamond" w:hAnsi="Garamond"/>
          <w:sz w:val="24"/>
          <w:szCs w:val="24"/>
          <w:lang w:val="sq-AL"/>
        </w:rPr>
        <w:t xml:space="preserve">Të </w:t>
      </w:r>
      <w:r w:rsidRPr="003337E6">
        <w:rPr>
          <w:rFonts w:ascii="Garamond" w:hAnsi="Garamond"/>
          <w:sz w:val="24"/>
          <w:szCs w:val="24"/>
          <w:lang w:val="sq-AL"/>
        </w:rPr>
        <w:t>gjithë furnizuesve, siç dakordës</w:t>
      </w:r>
      <w:r w:rsidR="00FE75E4">
        <w:rPr>
          <w:rFonts w:ascii="Garamond" w:hAnsi="Garamond"/>
          <w:sz w:val="24"/>
          <w:szCs w:val="24"/>
          <w:lang w:val="sq-AL"/>
        </w:rPr>
        <w:t>ohet</w:t>
      </w:r>
      <w:r w:rsidRPr="003337E6">
        <w:rPr>
          <w:rFonts w:ascii="Garamond" w:hAnsi="Garamond"/>
          <w:sz w:val="24"/>
          <w:szCs w:val="24"/>
          <w:lang w:val="sq-AL"/>
        </w:rPr>
        <w:t xml:space="preserve"> në kontratën e </w:t>
      </w:r>
      <w:r w:rsidR="008953A5" w:rsidRPr="003337E6">
        <w:rPr>
          <w:rFonts w:ascii="Garamond" w:hAnsi="Garamond"/>
          <w:sz w:val="24"/>
          <w:szCs w:val="24"/>
          <w:lang w:val="sq-AL"/>
        </w:rPr>
        <w:t>furnizimit</w:t>
      </w:r>
      <w:r w:rsidRPr="003337E6">
        <w:rPr>
          <w:rFonts w:ascii="Garamond" w:hAnsi="Garamond"/>
          <w:sz w:val="24"/>
          <w:szCs w:val="24"/>
          <w:lang w:val="sq-AL"/>
        </w:rPr>
        <w:t>, por jo më vonë se 20 ditë kalendarike të muajit aktual.</w:t>
      </w:r>
    </w:p>
    <w:p w:rsidR="00990889" w:rsidRPr="003337E6"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 xml:space="preserve">17.4 Fatura duhet të ketë një llogaritje të ndarë për çdo pikë matjeje të klientit fundor. </w:t>
      </w:r>
    </w:p>
    <w:p w:rsidR="00DC3F04"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17.5 Në rastet kur fatura mbulon shërbimin e transmetimit dhe/ose të shpërndarjes, të siguruar nga operatori i sistemit aktual, siç përcakt</w:t>
      </w:r>
      <w:r w:rsidR="00FE75E4">
        <w:rPr>
          <w:rFonts w:ascii="Garamond" w:hAnsi="Garamond"/>
          <w:sz w:val="24"/>
          <w:szCs w:val="24"/>
          <w:lang w:val="sq-AL"/>
        </w:rPr>
        <w:t>ohet</w:t>
      </w:r>
      <w:r w:rsidRPr="003337E6">
        <w:rPr>
          <w:rFonts w:ascii="Garamond" w:hAnsi="Garamond"/>
          <w:sz w:val="24"/>
          <w:szCs w:val="24"/>
          <w:lang w:val="sq-AL"/>
        </w:rPr>
        <w:t xml:space="preserve"> në pikën 4.6 të kësaj rregulloreje, të gjitha llogaritjet në faturë duhet të jenë të ndara për çdo shërbim të siguruar nga operatori aktual dhe furnizuesi.</w:t>
      </w:r>
    </w:p>
    <w:p w:rsidR="00990889" w:rsidRDefault="00990889" w:rsidP="00CD4C22">
      <w:pPr>
        <w:widowControl w:val="0"/>
        <w:tabs>
          <w:tab w:val="left" w:pos="567"/>
        </w:tabs>
        <w:spacing w:after="0" w:line="240" w:lineRule="auto"/>
        <w:rPr>
          <w:rFonts w:ascii="Garamond" w:hAnsi="Garamond"/>
          <w:sz w:val="24"/>
          <w:szCs w:val="24"/>
          <w:lang w:val="sq-AL"/>
        </w:rPr>
      </w:pPr>
      <w:r w:rsidRPr="003337E6">
        <w:rPr>
          <w:rFonts w:ascii="Garamond" w:hAnsi="Garamond"/>
          <w:sz w:val="24"/>
          <w:szCs w:val="24"/>
          <w:lang w:val="sq-AL"/>
        </w:rPr>
        <w:t xml:space="preserve"> </w:t>
      </w:r>
    </w:p>
    <w:p w:rsidR="00577667" w:rsidRPr="003337E6" w:rsidRDefault="00577667" w:rsidP="00CD4C22">
      <w:pPr>
        <w:widowControl w:val="0"/>
        <w:tabs>
          <w:tab w:val="left" w:pos="567"/>
        </w:tabs>
        <w:spacing w:after="0" w:line="240" w:lineRule="auto"/>
        <w:rPr>
          <w:rFonts w:ascii="Garamond" w:hAnsi="Garamond"/>
          <w:sz w:val="24"/>
          <w:szCs w:val="24"/>
          <w:lang w:val="sq-AL"/>
        </w:rPr>
      </w:pPr>
    </w:p>
    <w:p w:rsidR="00990889" w:rsidRPr="00DC3F04" w:rsidRDefault="00990889" w:rsidP="00CD4C22">
      <w:pPr>
        <w:pStyle w:val="ListParagraph"/>
        <w:widowControl w:val="0"/>
        <w:spacing w:after="0" w:line="240" w:lineRule="auto"/>
        <w:ind w:left="0" w:firstLine="284"/>
        <w:jc w:val="both"/>
        <w:rPr>
          <w:rFonts w:ascii="Garamond" w:hAnsi="Garamond"/>
          <w:spacing w:val="-4"/>
          <w:sz w:val="24"/>
          <w:szCs w:val="24"/>
          <w:lang w:val="sq-AL"/>
        </w:rPr>
      </w:pPr>
      <w:r w:rsidRPr="00DC3F04">
        <w:rPr>
          <w:rFonts w:ascii="Garamond" w:hAnsi="Garamond"/>
          <w:spacing w:val="-4"/>
          <w:sz w:val="24"/>
          <w:szCs w:val="24"/>
          <w:lang w:val="sq-AL"/>
        </w:rPr>
        <w:t xml:space="preserve">17.6 Furnizuesi do të sigurojë pa pagesë aksesin </w:t>
      </w:r>
      <w:r w:rsidRPr="00DC3F04">
        <w:rPr>
          <w:rFonts w:ascii="Garamond" w:hAnsi="Garamond"/>
          <w:i/>
          <w:spacing w:val="-4"/>
          <w:sz w:val="24"/>
          <w:szCs w:val="24"/>
          <w:lang w:val="sq-AL"/>
        </w:rPr>
        <w:t>online</w:t>
      </w:r>
      <w:r w:rsidRPr="00DC3F04">
        <w:rPr>
          <w:rFonts w:ascii="Garamond" w:hAnsi="Garamond"/>
          <w:spacing w:val="-4"/>
          <w:sz w:val="24"/>
          <w:szCs w:val="24"/>
          <w:lang w:val="sq-AL"/>
        </w:rPr>
        <w:t xml:space="preserve"> të faturës së konsumit për </w:t>
      </w:r>
      <w:r w:rsidR="00FE75E4" w:rsidRPr="00DC3F04">
        <w:rPr>
          <w:rFonts w:ascii="Garamond" w:hAnsi="Garamond"/>
          <w:spacing w:val="-4"/>
          <w:sz w:val="24"/>
          <w:szCs w:val="24"/>
          <w:lang w:val="sq-AL"/>
        </w:rPr>
        <w:t>çdo klient</w:t>
      </w:r>
      <w:r w:rsidRPr="00DC3F04">
        <w:rPr>
          <w:rFonts w:ascii="Garamond" w:hAnsi="Garamond"/>
          <w:spacing w:val="-4"/>
          <w:sz w:val="24"/>
          <w:szCs w:val="24"/>
          <w:lang w:val="sq-AL"/>
        </w:rPr>
        <w:t xml:space="preserve">, duke garantuar konfidencialitetin e të dhënave të </w:t>
      </w:r>
      <w:r w:rsidR="00FE75E4" w:rsidRPr="00DC3F04">
        <w:rPr>
          <w:rFonts w:ascii="Garamond" w:hAnsi="Garamond"/>
          <w:spacing w:val="-4"/>
          <w:sz w:val="24"/>
          <w:szCs w:val="24"/>
          <w:lang w:val="sq-AL"/>
        </w:rPr>
        <w:t xml:space="preserve">klientit </w:t>
      </w:r>
      <w:r w:rsidRPr="00DC3F04">
        <w:rPr>
          <w:rFonts w:ascii="Garamond" w:hAnsi="Garamond"/>
          <w:spacing w:val="-4"/>
          <w:sz w:val="24"/>
          <w:szCs w:val="24"/>
          <w:lang w:val="sq-AL"/>
        </w:rPr>
        <w:t>dhe faturimit.</w:t>
      </w:r>
      <w:r w:rsidR="001B7033" w:rsidRPr="00DC3F04">
        <w:rPr>
          <w:rFonts w:ascii="Garamond" w:hAnsi="Garamond"/>
          <w:spacing w:val="-4"/>
          <w:sz w:val="24"/>
          <w:szCs w:val="24"/>
          <w:lang w:val="sq-AL"/>
        </w:rPr>
        <w:t xml:space="preserve"> </w:t>
      </w:r>
    </w:p>
    <w:p w:rsidR="00990889" w:rsidRPr="00DC3F04" w:rsidRDefault="00E1787F" w:rsidP="00CD4C22">
      <w:pPr>
        <w:widowControl w:val="0"/>
        <w:spacing w:after="0" w:line="240" w:lineRule="auto"/>
        <w:rPr>
          <w:rFonts w:ascii="Garamond" w:hAnsi="Garamond"/>
          <w:spacing w:val="-4"/>
          <w:sz w:val="24"/>
          <w:szCs w:val="24"/>
          <w:lang w:val="sq-AL" w:bidi="en-US"/>
        </w:rPr>
      </w:pPr>
      <w:r w:rsidRPr="00DC3F04">
        <w:rPr>
          <w:rFonts w:ascii="Garamond" w:hAnsi="Garamond"/>
          <w:spacing w:val="-4"/>
          <w:sz w:val="24"/>
          <w:szCs w:val="24"/>
          <w:lang w:val="sq-AL" w:bidi="en-US"/>
        </w:rPr>
        <w:t>17.</w:t>
      </w:r>
      <w:r w:rsidR="00990889" w:rsidRPr="00DC3F04">
        <w:rPr>
          <w:rFonts w:ascii="Garamond" w:hAnsi="Garamond"/>
          <w:spacing w:val="-4"/>
          <w:sz w:val="24"/>
          <w:szCs w:val="24"/>
          <w:lang w:val="sq-AL" w:bidi="en-US"/>
        </w:rPr>
        <w:t>7 Gazi natyror i hedhur në rrjet ose i faturuar t</w:t>
      </w:r>
      <w:r w:rsidR="00FE75E4" w:rsidRPr="00DC3F04">
        <w:rPr>
          <w:rFonts w:ascii="Garamond" w:hAnsi="Garamond"/>
          <w:spacing w:val="-4"/>
          <w:sz w:val="24"/>
          <w:szCs w:val="24"/>
          <w:lang w:val="sq-AL" w:bidi="en-US"/>
        </w:rPr>
        <w:t>e</w:t>
      </w:r>
      <w:r w:rsidR="00990889" w:rsidRPr="00DC3F04">
        <w:rPr>
          <w:rFonts w:ascii="Garamond" w:hAnsi="Garamond"/>
          <w:spacing w:val="-4"/>
          <w:sz w:val="24"/>
          <w:szCs w:val="24"/>
          <w:lang w:val="sq-AL" w:bidi="en-US"/>
        </w:rPr>
        <w:t xml:space="preserve"> klientët fundor</w:t>
      </w:r>
      <w:r w:rsidR="00FE75E4" w:rsidRPr="00DC3F04">
        <w:rPr>
          <w:rFonts w:ascii="Garamond" w:hAnsi="Garamond"/>
          <w:spacing w:val="-4"/>
          <w:sz w:val="24"/>
          <w:szCs w:val="24"/>
          <w:lang w:val="sq-AL" w:bidi="en-US"/>
        </w:rPr>
        <w:t>ë</w:t>
      </w:r>
      <w:r w:rsidR="00990889" w:rsidRPr="00DC3F04">
        <w:rPr>
          <w:rFonts w:ascii="Garamond" w:hAnsi="Garamond"/>
          <w:spacing w:val="-4"/>
          <w:sz w:val="24"/>
          <w:szCs w:val="24"/>
          <w:lang w:val="sq-AL" w:bidi="en-US"/>
        </w:rPr>
        <w:t xml:space="preserve">, matet nëpërmjet pajisjeve matëse, në përputhje me parashikimet e </w:t>
      </w:r>
      <w:r w:rsidR="00FE75E4" w:rsidRPr="00DC3F04">
        <w:rPr>
          <w:rFonts w:ascii="Garamond" w:hAnsi="Garamond"/>
          <w:spacing w:val="-4"/>
          <w:sz w:val="24"/>
          <w:szCs w:val="24"/>
          <w:lang w:val="sq-AL" w:bidi="en-US"/>
        </w:rPr>
        <w:t xml:space="preserve">Kodit </w:t>
      </w:r>
      <w:r w:rsidR="00990889" w:rsidRPr="00DC3F04">
        <w:rPr>
          <w:rFonts w:ascii="Garamond" w:hAnsi="Garamond"/>
          <w:spacing w:val="-4"/>
          <w:sz w:val="24"/>
          <w:szCs w:val="24"/>
          <w:lang w:val="sq-AL" w:bidi="en-US"/>
        </w:rPr>
        <w:t>të Rrjeteve dhe Kodit të Matjes</w:t>
      </w:r>
      <w:r w:rsidR="00341C4B" w:rsidRPr="00DC3F04">
        <w:rPr>
          <w:rFonts w:ascii="Garamond" w:hAnsi="Garamond"/>
          <w:spacing w:val="-4"/>
          <w:sz w:val="24"/>
          <w:szCs w:val="24"/>
          <w:lang w:val="sq-AL" w:bidi="en-US"/>
        </w:rPr>
        <w:t>, si dhe</w:t>
      </w:r>
      <w:r w:rsidR="00990889" w:rsidRPr="00DC3F04">
        <w:rPr>
          <w:rFonts w:ascii="Garamond" w:hAnsi="Garamond"/>
          <w:spacing w:val="-4"/>
          <w:sz w:val="24"/>
          <w:szCs w:val="24"/>
          <w:lang w:val="sq-AL" w:bidi="en-US"/>
        </w:rPr>
        <w:t xml:space="preserve"> të </w:t>
      </w:r>
      <w:r w:rsidR="008953A5" w:rsidRPr="00DC3F04">
        <w:rPr>
          <w:rFonts w:ascii="Garamond" w:hAnsi="Garamond"/>
          <w:spacing w:val="-4"/>
          <w:sz w:val="24"/>
          <w:szCs w:val="24"/>
          <w:lang w:val="sq-AL" w:bidi="en-US"/>
        </w:rPr>
        <w:t>legjislacionit</w:t>
      </w:r>
      <w:r w:rsidR="00990889" w:rsidRPr="00DC3F04">
        <w:rPr>
          <w:rFonts w:ascii="Garamond" w:hAnsi="Garamond"/>
          <w:spacing w:val="-4"/>
          <w:sz w:val="24"/>
          <w:szCs w:val="24"/>
          <w:lang w:val="sq-AL" w:bidi="en-US"/>
        </w:rPr>
        <w:t xml:space="preserve"> në fuqi për metrologjinë. Klientët kanë të drejtë të instalojnë njësi matjeje shtesë me kërkesën dhe shpenzimet e tyre.</w:t>
      </w:r>
    </w:p>
    <w:p w:rsidR="00990889" w:rsidRPr="00DC3F04" w:rsidRDefault="00990889" w:rsidP="00CD4C22">
      <w:pPr>
        <w:widowControl w:val="0"/>
        <w:spacing w:after="0" w:line="240" w:lineRule="auto"/>
        <w:rPr>
          <w:rFonts w:ascii="Garamond" w:hAnsi="Garamond"/>
          <w:spacing w:val="-4"/>
          <w:sz w:val="14"/>
          <w:szCs w:val="24"/>
          <w:lang w:val="sq-AL" w:bidi="en-US"/>
        </w:rPr>
      </w:pPr>
    </w:p>
    <w:bookmarkEnd w:id="41"/>
    <w:p w:rsidR="00990889" w:rsidRPr="00DC3F04" w:rsidRDefault="0067357E" w:rsidP="00CD4C22">
      <w:pPr>
        <w:pStyle w:val="NeniNr"/>
        <w:keepNext w:val="0"/>
        <w:rPr>
          <w:spacing w:val="-4"/>
          <w:lang w:val="sq-AL"/>
        </w:rPr>
      </w:pPr>
      <w:r w:rsidRPr="00DC3F04">
        <w:rPr>
          <w:spacing w:val="-4"/>
          <w:lang w:val="sq-AL"/>
        </w:rPr>
        <w:t>Neni 18</w:t>
      </w:r>
    </w:p>
    <w:p w:rsidR="00990889" w:rsidRPr="00DC3F04" w:rsidRDefault="00990889" w:rsidP="00CD4C22">
      <w:pPr>
        <w:pStyle w:val="NeniTitull"/>
        <w:keepNext w:val="0"/>
        <w:rPr>
          <w:spacing w:val="-4"/>
          <w:lang w:val="sq-AL"/>
        </w:rPr>
      </w:pPr>
      <w:bookmarkStart w:id="43" w:name="_Toc301847595"/>
      <w:r w:rsidRPr="00DC3F04">
        <w:rPr>
          <w:spacing w:val="-4"/>
          <w:lang w:val="sq-AL"/>
        </w:rPr>
        <w:t>Faturimi gjatë mosfunksionimit të aparatit matës</w:t>
      </w:r>
      <w:bookmarkEnd w:id="43"/>
    </w:p>
    <w:p w:rsidR="00990889" w:rsidRPr="00DC3F04" w:rsidRDefault="00990889" w:rsidP="00CD4C22">
      <w:pPr>
        <w:widowControl w:val="0"/>
        <w:spacing w:after="0" w:line="240" w:lineRule="auto"/>
        <w:rPr>
          <w:rFonts w:ascii="Garamond" w:hAnsi="Garamond"/>
          <w:spacing w:val="-4"/>
          <w:sz w:val="14"/>
          <w:szCs w:val="24"/>
          <w:lang w:val="sq-AL"/>
        </w:rPr>
      </w:pPr>
    </w:p>
    <w:p w:rsidR="00990889" w:rsidRPr="00DC3F04" w:rsidRDefault="00990889" w:rsidP="00CD4C22">
      <w:pPr>
        <w:pStyle w:val="ListParagraph"/>
        <w:widowControl w:val="0"/>
        <w:spacing w:after="0" w:line="240" w:lineRule="auto"/>
        <w:ind w:left="0" w:firstLine="284"/>
        <w:jc w:val="both"/>
        <w:rPr>
          <w:rFonts w:ascii="Garamond" w:hAnsi="Garamond"/>
          <w:spacing w:val="-4"/>
          <w:sz w:val="24"/>
          <w:szCs w:val="24"/>
          <w:lang w:val="sq-AL"/>
        </w:rPr>
      </w:pPr>
      <w:r w:rsidRPr="00DC3F04">
        <w:rPr>
          <w:rFonts w:ascii="Garamond" w:hAnsi="Garamond"/>
          <w:spacing w:val="-4"/>
          <w:sz w:val="24"/>
          <w:szCs w:val="24"/>
          <w:lang w:val="sq-AL"/>
        </w:rPr>
        <w:t xml:space="preserve">18.1 Faturimi për konsumin e gazit natyror për ditët që </w:t>
      </w:r>
      <w:r w:rsidR="007E1095" w:rsidRPr="00DC3F04">
        <w:rPr>
          <w:rFonts w:ascii="Garamond" w:hAnsi="Garamond"/>
          <w:spacing w:val="-4"/>
          <w:sz w:val="24"/>
          <w:szCs w:val="24"/>
          <w:lang w:val="sq-AL"/>
        </w:rPr>
        <w:t xml:space="preserve">klientit </w:t>
      </w:r>
      <w:r w:rsidRPr="00DC3F04">
        <w:rPr>
          <w:rFonts w:ascii="Garamond" w:hAnsi="Garamond"/>
          <w:spacing w:val="-4"/>
          <w:sz w:val="24"/>
          <w:szCs w:val="24"/>
          <w:lang w:val="sq-AL"/>
        </w:rPr>
        <w:t xml:space="preserve">i është hequr aparati matës për shkak të kontrollit periodik me kërkesë të </w:t>
      </w:r>
      <w:r w:rsidR="00951529" w:rsidRPr="00DC3F04">
        <w:rPr>
          <w:rFonts w:ascii="Garamond" w:hAnsi="Garamond"/>
          <w:spacing w:val="-4"/>
          <w:sz w:val="24"/>
          <w:szCs w:val="24"/>
          <w:lang w:val="sq-AL"/>
        </w:rPr>
        <w:t>klientit apo furnizuesit</w:t>
      </w:r>
      <w:r w:rsidRPr="00DC3F04">
        <w:rPr>
          <w:rFonts w:ascii="Garamond" w:hAnsi="Garamond"/>
          <w:spacing w:val="-4"/>
          <w:sz w:val="24"/>
          <w:szCs w:val="24"/>
          <w:lang w:val="sq-AL"/>
        </w:rPr>
        <w:t xml:space="preserve"> ose në rast të mosfunksionimit të aparatit matës, do të bëhet bazuar në vlera reference historike (bazuar në konsumin mesatar të 3 muajve të fundit). Periudha e zbatimit të vlerave referuese nuk mund të zgjasë më shumë se 3 muaj.</w:t>
      </w:r>
    </w:p>
    <w:p w:rsidR="00990889" w:rsidRPr="00DC3F04" w:rsidRDefault="00990889" w:rsidP="00CD4C22">
      <w:pPr>
        <w:pStyle w:val="ListParagraph"/>
        <w:widowControl w:val="0"/>
        <w:spacing w:after="0" w:line="240" w:lineRule="auto"/>
        <w:ind w:left="0" w:firstLine="284"/>
        <w:jc w:val="both"/>
        <w:rPr>
          <w:rFonts w:ascii="Garamond" w:hAnsi="Garamond"/>
          <w:spacing w:val="-4"/>
          <w:sz w:val="24"/>
          <w:szCs w:val="24"/>
          <w:lang w:val="sq-AL"/>
        </w:rPr>
      </w:pPr>
      <w:r w:rsidRPr="00DC3F04">
        <w:rPr>
          <w:rFonts w:ascii="Garamond" w:hAnsi="Garamond"/>
          <w:spacing w:val="-4"/>
          <w:sz w:val="24"/>
          <w:szCs w:val="24"/>
          <w:lang w:val="sq-AL"/>
        </w:rPr>
        <w:t xml:space="preserve">18.2 Nëse </w:t>
      </w:r>
      <w:r w:rsidR="00C37083" w:rsidRPr="00DC3F04">
        <w:rPr>
          <w:rFonts w:ascii="Garamond" w:hAnsi="Garamond"/>
          <w:spacing w:val="-4"/>
          <w:sz w:val="24"/>
          <w:szCs w:val="24"/>
          <w:lang w:val="sq-AL"/>
        </w:rPr>
        <w:t xml:space="preserve">furnizuesi </w:t>
      </w:r>
      <w:r w:rsidRPr="00DC3F04">
        <w:rPr>
          <w:rFonts w:ascii="Garamond" w:hAnsi="Garamond"/>
          <w:spacing w:val="-4"/>
          <w:sz w:val="24"/>
          <w:szCs w:val="24"/>
          <w:lang w:val="sq-AL"/>
        </w:rPr>
        <w:t>nuk respekton afatin e përcaktuar në pikën 1 të këtij neni,</w:t>
      </w:r>
      <w:r w:rsidRPr="00DC3F04">
        <w:rPr>
          <w:rFonts w:ascii="Garamond" w:hAnsi="Garamond"/>
          <w:i/>
          <w:spacing w:val="-4"/>
          <w:sz w:val="24"/>
          <w:szCs w:val="24"/>
          <w:lang w:val="sq-AL"/>
        </w:rPr>
        <w:t xml:space="preserve"> </w:t>
      </w:r>
      <w:r w:rsidRPr="00DC3F04">
        <w:rPr>
          <w:rFonts w:ascii="Garamond" w:hAnsi="Garamond"/>
          <w:spacing w:val="-4"/>
          <w:sz w:val="24"/>
          <w:szCs w:val="24"/>
          <w:lang w:val="sq-AL"/>
        </w:rPr>
        <w:t xml:space="preserve">për vendosjen e matësit të rregullt, atëherë përgjegjësia është e </w:t>
      </w:r>
      <w:r w:rsidR="00C37083" w:rsidRPr="00DC3F04">
        <w:rPr>
          <w:rFonts w:ascii="Garamond" w:hAnsi="Garamond"/>
          <w:spacing w:val="-4"/>
          <w:sz w:val="24"/>
          <w:szCs w:val="24"/>
          <w:lang w:val="sq-AL"/>
        </w:rPr>
        <w:t xml:space="preserve">furnizuesit </w:t>
      </w:r>
      <w:r w:rsidRPr="00DC3F04">
        <w:rPr>
          <w:rFonts w:ascii="Garamond" w:hAnsi="Garamond"/>
          <w:spacing w:val="-4"/>
          <w:sz w:val="24"/>
          <w:szCs w:val="24"/>
          <w:lang w:val="sq-AL"/>
        </w:rPr>
        <w:t>dhe faturimi për dit</w:t>
      </w:r>
      <w:r w:rsidR="00C37083" w:rsidRPr="00DC3F04">
        <w:rPr>
          <w:rFonts w:ascii="Garamond" w:hAnsi="Garamond"/>
          <w:spacing w:val="-4"/>
          <w:sz w:val="24"/>
          <w:szCs w:val="24"/>
          <w:lang w:val="sq-AL"/>
        </w:rPr>
        <w:t xml:space="preserve">ët pa matje përtej këtij afati </w:t>
      </w:r>
      <w:r w:rsidRPr="00DC3F04">
        <w:rPr>
          <w:rFonts w:ascii="Garamond" w:hAnsi="Garamond"/>
          <w:spacing w:val="-4"/>
          <w:sz w:val="24"/>
          <w:szCs w:val="24"/>
          <w:lang w:val="sq-AL"/>
        </w:rPr>
        <w:t>do të jetë zero.</w:t>
      </w:r>
    </w:p>
    <w:p w:rsidR="00990889" w:rsidRPr="00DC3F04" w:rsidRDefault="00990889" w:rsidP="00CD4C22">
      <w:pPr>
        <w:pStyle w:val="Heading2"/>
        <w:widowControl w:val="0"/>
        <w:spacing w:before="0"/>
        <w:ind w:left="0" w:firstLine="284"/>
        <w:jc w:val="center"/>
        <w:rPr>
          <w:rFonts w:ascii="Garamond" w:hAnsi="Garamond"/>
          <w:spacing w:val="-4"/>
          <w:sz w:val="14"/>
          <w:szCs w:val="24"/>
          <w:lang w:val="sq-AL"/>
        </w:rPr>
      </w:pPr>
    </w:p>
    <w:p w:rsidR="00990889" w:rsidRPr="00DC3F04" w:rsidRDefault="0067357E" w:rsidP="00CD4C22">
      <w:pPr>
        <w:pStyle w:val="NeniNr"/>
        <w:keepNext w:val="0"/>
        <w:rPr>
          <w:spacing w:val="-4"/>
          <w:lang w:val="sq-AL"/>
        </w:rPr>
      </w:pPr>
      <w:bookmarkStart w:id="44" w:name="_Toc301847602"/>
      <w:r w:rsidRPr="00DC3F04">
        <w:rPr>
          <w:spacing w:val="-4"/>
          <w:lang w:val="sq-AL"/>
        </w:rPr>
        <w:t>Neni 1</w:t>
      </w:r>
      <w:bookmarkEnd w:id="44"/>
      <w:r w:rsidRPr="00DC3F04">
        <w:rPr>
          <w:spacing w:val="-4"/>
          <w:lang w:val="sq-AL"/>
        </w:rPr>
        <w:t>9</w:t>
      </w:r>
    </w:p>
    <w:p w:rsidR="00990889" w:rsidRPr="00DC3F04" w:rsidRDefault="00990889" w:rsidP="00CD4C22">
      <w:pPr>
        <w:pStyle w:val="NeniTitull"/>
        <w:keepNext w:val="0"/>
        <w:rPr>
          <w:spacing w:val="-4"/>
          <w:lang w:val="sq-AL"/>
        </w:rPr>
      </w:pPr>
      <w:bookmarkStart w:id="45" w:name="_Toc301847603"/>
      <w:r w:rsidRPr="00DC3F04">
        <w:rPr>
          <w:spacing w:val="-4"/>
          <w:lang w:val="sq-AL"/>
        </w:rPr>
        <w:t>Ankimi për faturimin dhe kushtet e furnizimit të</w:t>
      </w:r>
      <w:bookmarkEnd w:id="45"/>
      <w:r w:rsidRPr="00DC3F04">
        <w:rPr>
          <w:spacing w:val="-4"/>
          <w:lang w:val="sq-AL"/>
        </w:rPr>
        <w:t xml:space="preserve"> gazit natyror </w:t>
      </w:r>
    </w:p>
    <w:p w:rsidR="00990889" w:rsidRPr="00DC3F04" w:rsidRDefault="00990889" w:rsidP="00CD4C22">
      <w:pPr>
        <w:widowControl w:val="0"/>
        <w:spacing w:after="0" w:line="240" w:lineRule="auto"/>
        <w:jc w:val="center"/>
        <w:rPr>
          <w:rFonts w:ascii="Garamond" w:hAnsi="Garamond"/>
          <w:bCs/>
          <w:spacing w:val="-4"/>
          <w:sz w:val="14"/>
          <w:szCs w:val="24"/>
          <w:lang w:val="sq-AL"/>
        </w:rPr>
      </w:pPr>
    </w:p>
    <w:p w:rsidR="00990889" w:rsidRPr="00DC3F04" w:rsidRDefault="00990889" w:rsidP="00CD4C22">
      <w:pPr>
        <w:widowControl w:val="0"/>
        <w:spacing w:after="0" w:line="240" w:lineRule="auto"/>
        <w:rPr>
          <w:rFonts w:ascii="Garamond" w:hAnsi="Garamond"/>
          <w:bCs/>
          <w:spacing w:val="-4"/>
          <w:sz w:val="24"/>
          <w:szCs w:val="24"/>
          <w:lang w:val="sq-AL"/>
        </w:rPr>
      </w:pPr>
      <w:r w:rsidRPr="00DC3F04">
        <w:rPr>
          <w:rFonts w:ascii="Garamond" w:hAnsi="Garamond"/>
          <w:bCs/>
          <w:spacing w:val="-4"/>
          <w:sz w:val="24"/>
          <w:szCs w:val="24"/>
          <w:lang w:val="sq-AL"/>
        </w:rPr>
        <w:t xml:space="preserve">19.1 Klienti </w:t>
      </w:r>
      <w:r w:rsidR="00C37083" w:rsidRPr="00DC3F04">
        <w:rPr>
          <w:rFonts w:ascii="Garamond" w:hAnsi="Garamond"/>
          <w:bCs/>
          <w:spacing w:val="-4"/>
          <w:sz w:val="24"/>
          <w:szCs w:val="24"/>
          <w:lang w:val="sq-AL"/>
        </w:rPr>
        <w:t xml:space="preserve">fundor </w:t>
      </w:r>
      <w:r w:rsidRPr="00DC3F04">
        <w:rPr>
          <w:rFonts w:ascii="Garamond" w:hAnsi="Garamond"/>
          <w:bCs/>
          <w:spacing w:val="-4"/>
          <w:sz w:val="24"/>
          <w:szCs w:val="24"/>
          <w:lang w:val="sq-AL"/>
        </w:rPr>
        <w:t xml:space="preserve">ka të drejtë të paraqesë një ankim pranë </w:t>
      </w:r>
      <w:r w:rsidR="00C37083" w:rsidRPr="00DC3F04">
        <w:rPr>
          <w:rFonts w:ascii="Garamond" w:hAnsi="Garamond"/>
          <w:bCs/>
          <w:spacing w:val="-4"/>
          <w:sz w:val="24"/>
          <w:szCs w:val="24"/>
          <w:lang w:val="sq-AL"/>
        </w:rPr>
        <w:t xml:space="preserve">furnizuesit </w:t>
      </w:r>
      <w:r w:rsidRPr="00DC3F04">
        <w:rPr>
          <w:rFonts w:ascii="Garamond" w:hAnsi="Garamond"/>
          <w:bCs/>
          <w:spacing w:val="-4"/>
          <w:sz w:val="24"/>
          <w:szCs w:val="24"/>
          <w:lang w:val="sq-AL"/>
        </w:rPr>
        <w:t xml:space="preserve">për çdo veprim apo mosveprim të </w:t>
      </w:r>
      <w:r w:rsidR="00C37083" w:rsidRPr="00DC3F04">
        <w:rPr>
          <w:rFonts w:ascii="Garamond" w:hAnsi="Garamond"/>
          <w:bCs/>
          <w:spacing w:val="-4"/>
          <w:sz w:val="24"/>
          <w:szCs w:val="24"/>
          <w:lang w:val="sq-AL"/>
        </w:rPr>
        <w:t xml:space="preserve">furnizuesit </w:t>
      </w:r>
      <w:r w:rsidRPr="00DC3F04">
        <w:rPr>
          <w:rFonts w:ascii="Garamond" w:hAnsi="Garamond"/>
          <w:bCs/>
          <w:spacing w:val="-4"/>
          <w:sz w:val="24"/>
          <w:szCs w:val="24"/>
          <w:lang w:val="sq-AL"/>
        </w:rPr>
        <w:t xml:space="preserve">që lidhet me të drejtat e detyrimet e përcaktuara në këtë </w:t>
      </w:r>
      <w:r w:rsidR="00C37083" w:rsidRPr="00DC3F04">
        <w:rPr>
          <w:rFonts w:ascii="Garamond" w:hAnsi="Garamond"/>
          <w:bCs/>
          <w:spacing w:val="-4"/>
          <w:sz w:val="24"/>
          <w:szCs w:val="24"/>
          <w:lang w:val="sq-AL"/>
        </w:rPr>
        <w:t>kontratë</w:t>
      </w:r>
      <w:r w:rsidRPr="00DC3F04">
        <w:rPr>
          <w:rFonts w:ascii="Garamond" w:hAnsi="Garamond"/>
          <w:bCs/>
          <w:spacing w:val="-4"/>
          <w:sz w:val="24"/>
          <w:szCs w:val="24"/>
          <w:lang w:val="sq-AL"/>
        </w:rPr>
        <w:t xml:space="preserve">, </w:t>
      </w:r>
      <w:r w:rsidRPr="00DC3F04">
        <w:rPr>
          <w:rFonts w:ascii="Garamond" w:hAnsi="Garamond"/>
          <w:spacing w:val="-4"/>
          <w:sz w:val="24"/>
          <w:szCs w:val="24"/>
          <w:lang w:val="sq-AL"/>
        </w:rPr>
        <w:t>me shkrim, me gojë, me telefon ose në rrugë elektronike.</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bCs/>
          <w:spacing w:val="-4"/>
          <w:sz w:val="24"/>
          <w:szCs w:val="24"/>
          <w:lang w:val="sq-AL"/>
        </w:rPr>
        <w:t xml:space="preserve">19.2 Furnizuesi do të trajtojë çdo ankesë në përputhje me </w:t>
      </w:r>
      <w:r w:rsidR="00C37083" w:rsidRPr="00DC3F04">
        <w:rPr>
          <w:rFonts w:ascii="Garamond" w:hAnsi="Garamond"/>
          <w:bCs/>
          <w:spacing w:val="-4"/>
          <w:sz w:val="24"/>
          <w:szCs w:val="24"/>
          <w:lang w:val="sq-AL"/>
        </w:rPr>
        <w:t xml:space="preserve">rregulloren </w:t>
      </w:r>
      <w:r w:rsidRPr="00DC3F04">
        <w:rPr>
          <w:rFonts w:ascii="Garamond" w:hAnsi="Garamond"/>
          <w:bCs/>
          <w:spacing w:val="-4"/>
          <w:sz w:val="24"/>
          <w:szCs w:val="24"/>
          <w:lang w:val="sq-AL"/>
        </w:rPr>
        <w:t xml:space="preserve">e trajtimit të ankesave, të miratuar nga ERE. Kjo </w:t>
      </w:r>
      <w:r w:rsidR="00C37083" w:rsidRPr="00DC3F04">
        <w:rPr>
          <w:rFonts w:ascii="Garamond" w:hAnsi="Garamond"/>
          <w:bCs/>
          <w:spacing w:val="-4"/>
          <w:sz w:val="24"/>
          <w:szCs w:val="24"/>
          <w:lang w:val="sq-AL"/>
        </w:rPr>
        <w:t xml:space="preserve">rregullore </w:t>
      </w:r>
      <w:r w:rsidRPr="00DC3F04">
        <w:rPr>
          <w:rFonts w:ascii="Garamond" w:hAnsi="Garamond"/>
          <w:bCs/>
          <w:spacing w:val="-4"/>
          <w:sz w:val="24"/>
          <w:szCs w:val="24"/>
          <w:lang w:val="sq-AL"/>
        </w:rPr>
        <w:t>bëhet publike në zyrat ku bëhen pagesat e gazit na</w:t>
      </w:r>
      <w:r w:rsidR="00C37083" w:rsidRPr="00DC3F04">
        <w:rPr>
          <w:rFonts w:ascii="Garamond" w:hAnsi="Garamond"/>
          <w:bCs/>
          <w:spacing w:val="-4"/>
          <w:sz w:val="24"/>
          <w:szCs w:val="24"/>
          <w:lang w:val="sq-AL"/>
        </w:rPr>
        <w:t>tyror</w:t>
      </w:r>
      <w:r w:rsidRPr="00DC3F04">
        <w:rPr>
          <w:rFonts w:ascii="Garamond" w:hAnsi="Garamond"/>
          <w:bCs/>
          <w:spacing w:val="-4"/>
          <w:sz w:val="24"/>
          <w:szCs w:val="24"/>
          <w:lang w:val="sq-AL"/>
        </w:rPr>
        <w:t xml:space="preserve"> apo në </w:t>
      </w:r>
      <w:r w:rsidR="00C37083" w:rsidRPr="00DC3F04">
        <w:rPr>
          <w:rFonts w:ascii="Garamond" w:hAnsi="Garamond"/>
          <w:bCs/>
          <w:spacing w:val="-4"/>
          <w:sz w:val="24"/>
          <w:szCs w:val="24"/>
          <w:lang w:val="sq-AL"/>
        </w:rPr>
        <w:t xml:space="preserve">zyrat </w:t>
      </w:r>
      <w:r w:rsidRPr="00DC3F04">
        <w:rPr>
          <w:rFonts w:ascii="Garamond" w:hAnsi="Garamond"/>
          <w:bCs/>
          <w:spacing w:val="-4"/>
          <w:sz w:val="24"/>
          <w:szCs w:val="24"/>
          <w:lang w:val="sq-AL"/>
        </w:rPr>
        <w:t xml:space="preserve">e </w:t>
      </w:r>
      <w:r w:rsidR="00C37083" w:rsidRPr="00DC3F04">
        <w:rPr>
          <w:rFonts w:ascii="Garamond" w:hAnsi="Garamond"/>
          <w:bCs/>
          <w:spacing w:val="-4"/>
          <w:sz w:val="24"/>
          <w:szCs w:val="24"/>
          <w:lang w:val="sq-AL"/>
        </w:rPr>
        <w:t xml:space="preserve">kujdesit </w:t>
      </w:r>
      <w:r w:rsidRPr="00DC3F04">
        <w:rPr>
          <w:rFonts w:ascii="Garamond" w:hAnsi="Garamond"/>
          <w:bCs/>
          <w:spacing w:val="-4"/>
          <w:sz w:val="24"/>
          <w:szCs w:val="24"/>
          <w:lang w:val="sq-AL"/>
        </w:rPr>
        <w:t xml:space="preserve">ndaj </w:t>
      </w:r>
      <w:r w:rsidR="00C37083" w:rsidRPr="00DC3F04">
        <w:rPr>
          <w:rFonts w:ascii="Garamond" w:hAnsi="Garamond"/>
          <w:bCs/>
          <w:spacing w:val="-4"/>
          <w:sz w:val="24"/>
          <w:szCs w:val="24"/>
          <w:lang w:val="sq-AL"/>
        </w:rPr>
        <w:t xml:space="preserve">klientit </w:t>
      </w:r>
      <w:r w:rsidRPr="00DC3F04">
        <w:rPr>
          <w:rFonts w:ascii="Garamond" w:hAnsi="Garamond"/>
          <w:bCs/>
          <w:spacing w:val="-4"/>
          <w:sz w:val="24"/>
          <w:szCs w:val="24"/>
          <w:lang w:val="sq-AL"/>
        </w:rPr>
        <w:t xml:space="preserve">dhe në faqet elektronike të </w:t>
      </w:r>
      <w:r w:rsidR="00C37083" w:rsidRPr="00DC3F04">
        <w:rPr>
          <w:rFonts w:ascii="Garamond" w:hAnsi="Garamond"/>
          <w:bCs/>
          <w:spacing w:val="-4"/>
          <w:sz w:val="24"/>
          <w:szCs w:val="24"/>
          <w:lang w:val="sq-AL"/>
        </w:rPr>
        <w:t xml:space="preserve">furnizuesit </w:t>
      </w:r>
      <w:r w:rsidRPr="00DC3F04">
        <w:rPr>
          <w:rFonts w:ascii="Garamond" w:hAnsi="Garamond"/>
          <w:bCs/>
          <w:spacing w:val="-4"/>
          <w:sz w:val="24"/>
          <w:szCs w:val="24"/>
          <w:lang w:val="sq-AL"/>
        </w:rPr>
        <w:t>apo të ERE-s.</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bCs/>
          <w:spacing w:val="-4"/>
          <w:sz w:val="24"/>
          <w:szCs w:val="24"/>
          <w:lang w:val="sq-AL"/>
        </w:rPr>
        <w:t xml:space="preserve">19.3 Në rast se </w:t>
      </w:r>
      <w:r w:rsidR="00C37083" w:rsidRPr="00DC3F04">
        <w:rPr>
          <w:rFonts w:ascii="Garamond" w:hAnsi="Garamond"/>
          <w:bCs/>
          <w:spacing w:val="-4"/>
          <w:sz w:val="24"/>
          <w:szCs w:val="24"/>
          <w:lang w:val="sq-AL"/>
        </w:rPr>
        <w:t xml:space="preserve">furnizuesi </w:t>
      </w:r>
      <w:r w:rsidRPr="00DC3F04">
        <w:rPr>
          <w:rFonts w:ascii="Garamond" w:hAnsi="Garamond"/>
          <w:bCs/>
          <w:spacing w:val="-4"/>
          <w:sz w:val="24"/>
          <w:szCs w:val="24"/>
          <w:lang w:val="sq-AL"/>
        </w:rPr>
        <w:t xml:space="preserve">nuk i kthen përgjigje për ankesën </w:t>
      </w:r>
      <w:r w:rsidR="00C37083" w:rsidRPr="00DC3F04">
        <w:rPr>
          <w:rFonts w:ascii="Garamond" w:hAnsi="Garamond"/>
          <w:bCs/>
          <w:spacing w:val="-4"/>
          <w:sz w:val="24"/>
          <w:szCs w:val="24"/>
          <w:lang w:val="sq-AL"/>
        </w:rPr>
        <w:t xml:space="preserve">klientit </w:t>
      </w:r>
      <w:r w:rsidRPr="00DC3F04">
        <w:rPr>
          <w:rFonts w:ascii="Garamond" w:hAnsi="Garamond"/>
          <w:bCs/>
          <w:spacing w:val="-4"/>
          <w:sz w:val="24"/>
          <w:szCs w:val="24"/>
          <w:lang w:val="sq-AL"/>
        </w:rPr>
        <w:t xml:space="preserve">brenda afatit të përcaktuar në </w:t>
      </w:r>
      <w:r w:rsidR="00C37083" w:rsidRPr="00DC3F04">
        <w:rPr>
          <w:rFonts w:ascii="Garamond" w:hAnsi="Garamond"/>
          <w:bCs/>
          <w:spacing w:val="-4"/>
          <w:sz w:val="24"/>
          <w:szCs w:val="24"/>
          <w:lang w:val="sq-AL"/>
        </w:rPr>
        <w:t xml:space="preserve">rregulloren </w:t>
      </w:r>
      <w:r w:rsidRPr="00DC3F04">
        <w:rPr>
          <w:rFonts w:ascii="Garamond" w:hAnsi="Garamond"/>
          <w:bCs/>
          <w:spacing w:val="-4"/>
          <w:sz w:val="24"/>
          <w:szCs w:val="24"/>
          <w:lang w:val="sq-AL"/>
        </w:rPr>
        <w:t xml:space="preserve">e mësipërme apo nëse </w:t>
      </w:r>
      <w:r w:rsidR="00C37083" w:rsidRPr="00DC3F04">
        <w:rPr>
          <w:rFonts w:ascii="Garamond" w:hAnsi="Garamond"/>
          <w:bCs/>
          <w:spacing w:val="-4"/>
          <w:sz w:val="24"/>
          <w:szCs w:val="24"/>
          <w:lang w:val="sq-AL"/>
        </w:rPr>
        <w:t xml:space="preserve">klienti </w:t>
      </w:r>
      <w:r w:rsidRPr="00DC3F04">
        <w:rPr>
          <w:rFonts w:ascii="Garamond" w:hAnsi="Garamond"/>
          <w:bCs/>
          <w:spacing w:val="-4"/>
          <w:sz w:val="24"/>
          <w:szCs w:val="24"/>
          <w:lang w:val="sq-AL"/>
        </w:rPr>
        <w:t xml:space="preserve">nuk është </w:t>
      </w:r>
      <w:r w:rsidR="008953A5" w:rsidRPr="00DC3F04">
        <w:rPr>
          <w:rFonts w:ascii="Garamond" w:hAnsi="Garamond"/>
          <w:bCs/>
          <w:spacing w:val="-4"/>
          <w:sz w:val="24"/>
          <w:szCs w:val="24"/>
          <w:lang w:val="sq-AL"/>
        </w:rPr>
        <w:t>dakord</w:t>
      </w:r>
      <w:r w:rsidRPr="00DC3F04">
        <w:rPr>
          <w:rFonts w:ascii="Garamond" w:hAnsi="Garamond"/>
          <w:bCs/>
          <w:spacing w:val="-4"/>
          <w:sz w:val="24"/>
          <w:szCs w:val="24"/>
          <w:lang w:val="sq-AL"/>
        </w:rPr>
        <w:t xml:space="preserve"> me përgjigjen e dhënë prej </w:t>
      </w:r>
      <w:r w:rsidR="00C37083" w:rsidRPr="00DC3F04">
        <w:rPr>
          <w:rFonts w:ascii="Garamond" w:hAnsi="Garamond"/>
          <w:bCs/>
          <w:spacing w:val="-4"/>
          <w:sz w:val="24"/>
          <w:szCs w:val="24"/>
          <w:lang w:val="sq-AL"/>
        </w:rPr>
        <w:t>furnizuesit</w:t>
      </w:r>
      <w:r w:rsidRPr="00DC3F04">
        <w:rPr>
          <w:rFonts w:ascii="Garamond" w:hAnsi="Garamond"/>
          <w:bCs/>
          <w:spacing w:val="-4"/>
          <w:sz w:val="24"/>
          <w:szCs w:val="24"/>
          <w:lang w:val="sq-AL"/>
        </w:rPr>
        <w:t xml:space="preserve">, atëherë ai ka të drejtë të paraqesë ankesën në ERE, sipas procedurave të përcaktuara në </w:t>
      </w:r>
      <w:r w:rsidR="00AC77CB" w:rsidRPr="00DC3F04">
        <w:rPr>
          <w:rFonts w:ascii="Garamond" w:hAnsi="Garamond"/>
          <w:bCs/>
          <w:spacing w:val="-4"/>
          <w:sz w:val="24"/>
          <w:szCs w:val="24"/>
          <w:lang w:val="sq-AL"/>
        </w:rPr>
        <w:t>“</w:t>
      </w:r>
      <w:r w:rsidRPr="00DC3F04">
        <w:rPr>
          <w:rFonts w:ascii="Garamond" w:hAnsi="Garamond"/>
          <w:bCs/>
          <w:spacing w:val="-4"/>
          <w:sz w:val="24"/>
          <w:szCs w:val="24"/>
          <w:lang w:val="sq-AL"/>
        </w:rPr>
        <w:t>Rregulloren për trajtimin e ankesave të paraqitura nga klientët dhe për zgjidhjen e mosmarrëveshjeve midis të licencuarve, në sektorin e energjisë elektrike dhe të gazit natyror</w:t>
      </w:r>
      <w:r w:rsidR="00AC77CB" w:rsidRPr="00DC3F04">
        <w:rPr>
          <w:rFonts w:ascii="Garamond" w:hAnsi="Garamond"/>
          <w:bCs/>
          <w:spacing w:val="-4"/>
          <w:sz w:val="24"/>
          <w:szCs w:val="24"/>
          <w:lang w:val="sq-AL"/>
        </w:rPr>
        <w:t>”</w:t>
      </w:r>
      <w:r w:rsidRPr="00DC3F04">
        <w:rPr>
          <w:rFonts w:ascii="Garamond" w:hAnsi="Garamond"/>
          <w:bCs/>
          <w:spacing w:val="-4"/>
          <w:sz w:val="24"/>
          <w:szCs w:val="24"/>
          <w:lang w:val="sq-AL"/>
        </w:rPr>
        <w:t>, të miratuara nga</w:t>
      </w:r>
      <w:r w:rsidR="001B7033" w:rsidRPr="00DC3F04">
        <w:rPr>
          <w:rFonts w:ascii="Garamond" w:hAnsi="Garamond"/>
          <w:bCs/>
          <w:spacing w:val="-4"/>
          <w:sz w:val="24"/>
          <w:szCs w:val="24"/>
          <w:lang w:val="sq-AL"/>
        </w:rPr>
        <w:t xml:space="preserve"> </w:t>
      </w:r>
      <w:r w:rsidRPr="00DC3F04">
        <w:rPr>
          <w:rFonts w:ascii="Garamond" w:hAnsi="Garamond"/>
          <w:bCs/>
          <w:spacing w:val="-4"/>
          <w:sz w:val="24"/>
          <w:szCs w:val="24"/>
          <w:lang w:val="sq-AL"/>
        </w:rPr>
        <w:t>ERE.</w:t>
      </w:r>
    </w:p>
    <w:p w:rsidR="00990889" w:rsidRPr="00DC3F04" w:rsidRDefault="00990889" w:rsidP="00CD4C22">
      <w:pPr>
        <w:widowControl w:val="0"/>
        <w:spacing w:after="0" w:line="240" w:lineRule="auto"/>
        <w:rPr>
          <w:rFonts w:ascii="Garamond" w:hAnsi="Garamond"/>
          <w:bCs/>
          <w:spacing w:val="-4"/>
          <w:sz w:val="24"/>
          <w:szCs w:val="24"/>
          <w:lang w:val="sq-AL"/>
        </w:rPr>
      </w:pPr>
      <w:r w:rsidRPr="00DC3F04">
        <w:rPr>
          <w:rFonts w:ascii="Garamond" w:hAnsi="Garamond"/>
          <w:bCs/>
          <w:spacing w:val="-4"/>
          <w:sz w:val="24"/>
          <w:szCs w:val="24"/>
          <w:lang w:val="sq-AL"/>
        </w:rPr>
        <w:t xml:space="preserve">19.4 Klienti mund të kundërshtojë në çdo kohë faturën e lëshuar nga </w:t>
      </w:r>
      <w:r w:rsidR="00C37083" w:rsidRPr="00DC3F04">
        <w:rPr>
          <w:rFonts w:ascii="Garamond" w:hAnsi="Garamond"/>
          <w:bCs/>
          <w:spacing w:val="-4"/>
          <w:sz w:val="24"/>
          <w:szCs w:val="24"/>
          <w:lang w:val="sq-AL"/>
        </w:rPr>
        <w:t>furnizuesi</w:t>
      </w:r>
      <w:r w:rsidRPr="00DC3F04">
        <w:rPr>
          <w:rFonts w:ascii="Garamond" w:hAnsi="Garamond"/>
          <w:bCs/>
          <w:spacing w:val="-4"/>
          <w:sz w:val="24"/>
          <w:szCs w:val="24"/>
          <w:lang w:val="sq-AL"/>
        </w:rPr>
        <w:t>, si në rast kur dyshon në saktësinë e faturimit ashtu edhe në gabime të tjera të konstatuara në faturë apo pasaktësi në sistemin e matjes. Në çdo rast klienti fundor mund të kërkojë për korrektimin e faturës së publikuar nga furnizuesi jo më vonë se 1 vit nga data e publikimit të faturës respektive.</w:t>
      </w:r>
      <w:r w:rsidR="001B7033" w:rsidRPr="00DC3F04">
        <w:rPr>
          <w:rFonts w:ascii="Garamond" w:hAnsi="Garamond"/>
          <w:bCs/>
          <w:spacing w:val="-4"/>
          <w:sz w:val="24"/>
          <w:szCs w:val="24"/>
          <w:lang w:val="sq-AL"/>
        </w:rPr>
        <w:t xml:space="preserve">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bidi="ar-DZ"/>
        </w:rPr>
        <w:t xml:space="preserve">19.5 Në rast se pas verifikimeve të </w:t>
      </w:r>
      <w:r w:rsidR="00C37083" w:rsidRPr="00DC3F04">
        <w:rPr>
          <w:rFonts w:ascii="Garamond" w:hAnsi="Garamond"/>
          <w:spacing w:val="-4"/>
          <w:sz w:val="24"/>
          <w:szCs w:val="24"/>
          <w:lang w:val="sq-AL" w:bidi="ar-DZ"/>
        </w:rPr>
        <w:t xml:space="preserve">furnizuesit </w:t>
      </w:r>
      <w:r w:rsidRPr="00DC3F04">
        <w:rPr>
          <w:rFonts w:ascii="Garamond" w:hAnsi="Garamond"/>
          <w:spacing w:val="-4"/>
          <w:sz w:val="24"/>
          <w:szCs w:val="24"/>
          <w:lang w:val="sq-AL" w:bidi="ar-DZ"/>
        </w:rPr>
        <w:t xml:space="preserve">rezulton se klienti është mbifaturuar, atëherë </w:t>
      </w:r>
      <w:r w:rsidR="00C37083" w:rsidRPr="00DC3F04">
        <w:rPr>
          <w:rFonts w:ascii="Garamond" w:hAnsi="Garamond"/>
          <w:spacing w:val="-4"/>
          <w:sz w:val="24"/>
          <w:szCs w:val="24"/>
          <w:lang w:val="sq-AL" w:bidi="ar-DZ"/>
        </w:rPr>
        <w:t>furnizuesi</w:t>
      </w:r>
      <w:r w:rsidRPr="00DC3F04">
        <w:rPr>
          <w:rFonts w:ascii="Garamond" w:hAnsi="Garamond"/>
          <w:spacing w:val="-4"/>
          <w:sz w:val="24"/>
          <w:szCs w:val="24"/>
          <w:lang w:val="sq-AL" w:bidi="ar-DZ"/>
        </w:rPr>
        <w:t>:</w:t>
      </w:r>
    </w:p>
    <w:p w:rsidR="00990889" w:rsidRPr="00DC3F04" w:rsidRDefault="00990889" w:rsidP="00CD4C22">
      <w:pPr>
        <w:widowControl w:val="0"/>
        <w:spacing w:after="0" w:line="240" w:lineRule="auto"/>
        <w:rPr>
          <w:rFonts w:ascii="Garamond" w:hAnsi="Garamond"/>
          <w:spacing w:val="-4"/>
          <w:sz w:val="24"/>
          <w:szCs w:val="24"/>
          <w:lang w:val="sq-AL" w:bidi="en-US"/>
        </w:rPr>
      </w:pPr>
      <w:r w:rsidRPr="00DC3F04">
        <w:rPr>
          <w:rFonts w:ascii="Garamond" w:hAnsi="Garamond"/>
          <w:spacing w:val="-4"/>
          <w:sz w:val="24"/>
          <w:szCs w:val="24"/>
          <w:lang w:val="sq-AL" w:bidi="ar-DZ"/>
        </w:rPr>
        <w:t>i.</w:t>
      </w:r>
      <w:r w:rsidR="001B7033" w:rsidRPr="00DC3F04">
        <w:rPr>
          <w:rFonts w:ascii="Garamond" w:hAnsi="Garamond"/>
          <w:spacing w:val="-4"/>
          <w:sz w:val="24"/>
          <w:szCs w:val="24"/>
          <w:lang w:val="sq-AL" w:bidi="ar-DZ"/>
        </w:rPr>
        <w:t xml:space="preserve"> </w:t>
      </w:r>
      <w:r w:rsidR="00E1787F" w:rsidRPr="00DC3F04">
        <w:rPr>
          <w:rFonts w:ascii="Garamond" w:hAnsi="Garamond"/>
          <w:spacing w:val="-4"/>
          <w:sz w:val="24"/>
          <w:szCs w:val="24"/>
          <w:lang w:val="sq-AL" w:bidi="ar-DZ"/>
        </w:rPr>
        <w:t>anulon</w:t>
      </w:r>
      <w:r w:rsidRPr="00DC3F04">
        <w:rPr>
          <w:rFonts w:ascii="Garamond" w:hAnsi="Garamond"/>
          <w:spacing w:val="-4"/>
          <w:sz w:val="24"/>
          <w:szCs w:val="24"/>
          <w:lang w:val="sq-AL" w:bidi="ar-DZ"/>
        </w:rPr>
        <w:t xml:space="preserve"> faturën përkatëse dhe lëshon faturën e korrektuar; </w:t>
      </w:r>
    </w:p>
    <w:p w:rsidR="00990889" w:rsidRPr="00DC3F04" w:rsidRDefault="00990889" w:rsidP="00CD4C22">
      <w:pPr>
        <w:widowControl w:val="0"/>
        <w:spacing w:after="0" w:line="240" w:lineRule="auto"/>
        <w:rPr>
          <w:rFonts w:ascii="Garamond" w:hAnsi="Garamond"/>
          <w:spacing w:val="-4"/>
          <w:sz w:val="24"/>
          <w:szCs w:val="24"/>
          <w:lang w:val="sq-AL" w:bidi="ar-DZ"/>
        </w:rPr>
      </w:pPr>
      <w:r w:rsidRPr="00DC3F04">
        <w:rPr>
          <w:rFonts w:ascii="Garamond" w:hAnsi="Garamond"/>
          <w:spacing w:val="-4"/>
          <w:sz w:val="24"/>
          <w:szCs w:val="24"/>
          <w:lang w:val="sq-AL" w:bidi="ar-DZ"/>
        </w:rPr>
        <w:t xml:space="preserve">ii. në rast se është kryer pagesa, realizon kompensimin përkatës në faturën pasardhëse të </w:t>
      </w:r>
      <w:r w:rsidR="00C37083" w:rsidRPr="00DC3F04">
        <w:rPr>
          <w:rFonts w:ascii="Garamond" w:hAnsi="Garamond"/>
          <w:spacing w:val="-4"/>
          <w:sz w:val="24"/>
          <w:szCs w:val="24"/>
          <w:lang w:val="sq-AL" w:bidi="ar-DZ"/>
        </w:rPr>
        <w:t>klientit</w:t>
      </w:r>
      <w:r w:rsidRPr="00DC3F04">
        <w:rPr>
          <w:rFonts w:ascii="Garamond" w:hAnsi="Garamond"/>
          <w:spacing w:val="-4"/>
          <w:sz w:val="24"/>
          <w:szCs w:val="24"/>
          <w:lang w:val="sq-AL" w:bidi="ar-DZ"/>
        </w:rPr>
        <w:t>.</w:t>
      </w:r>
    </w:p>
    <w:p w:rsidR="00990889" w:rsidRPr="00DC3F04" w:rsidRDefault="00C37083" w:rsidP="00CD4C22">
      <w:pPr>
        <w:widowControl w:val="0"/>
        <w:spacing w:after="0" w:line="240" w:lineRule="auto"/>
        <w:rPr>
          <w:rFonts w:ascii="Garamond" w:hAnsi="Garamond"/>
          <w:spacing w:val="-4"/>
          <w:sz w:val="24"/>
          <w:szCs w:val="24"/>
          <w:lang w:val="sq-AL" w:bidi="ar-DZ"/>
        </w:rPr>
      </w:pPr>
      <w:r w:rsidRPr="00DC3F04">
        <w:rPr>
          <w:rFonts w:ascii="Garamond" w:hAnsi="Garamond"/>
          <w:spacing w:val="-4"/>
          <w:sz w:val="24"/>
          <w:szCs w:val="24"/>
          <w:lang w:val="sq-AL" w:bidi="ar-DZ"/>
        </w:rPr>
        <w:t>19.6 Në rast të mos</w:t>
      </w:r>
      <w:r w:rsidR="00990889" w:rsidRPr="00DC3F04">
        <w:rPr>
          <w:rFonts w:ascii="Garamond" w:hAnsi="Garamond"/>
          <w:spacing w:val="-4"/>
          <w:sz w:val="24"/>
          <w:szCs w:val="24"/>
          <w:lang w:val="sq-AL" w:bidi="ar-DZ"/>
        </w:rPr>
        <w:t xml:space="preserve">kompensimit brenda afatit të përcaktuar më sipër, </w:t>
      </w:r>
      <w:r w:rsidRPr="00DC3F04">
        <w:rPr>
          <w:rFonts w:ascii="Garamond" w:hAnsi="Garamond"/>
          <w:spacing w:val="-4"/>
          <w:sz w:val="24"/>
          <w:szCs w:val="24"/>
          <w:lang w:val="sq-AL" w:bidi="ar-DZ"/>
        </w:rPr>
        <w:t xml:space="preserve">furnizuesi </w:t>
      </w:r>
      <w:r w:rsidR="00990889" w:rsidRPr="00DC3F04">
        <w:rPr>
          <w:rFonts w:ascii="Garamond" w:hAnsi="Garamond"/>
          <w:spacing w:val="-4"/>
          <w:sz w:val="24"/>
          <w:szCs w:val="24"/>
          <w:lang w:val="sq-AL" w:bidi="ar-DZ"/>
        </w:rPr>
        <w:t xml:space="preserve">duhet të kompensojë </w:t>
      </w:r>
      <w:r w:rsidRPr="00DC3F04">
        <w:rPr>
          <w:rFonts w:ascii="Garamond" w:hAnsi="Garamond"/>
          <w:spacing w:val="-4"/>
          <w:sz w:val="24"/>
          <w:szCs w:val="24"/>
          <w:lang w:val="sq-AL" w:bidi="ar-DZ"/>
        </w:rPr>
        <w:t>klientin</w:t>
      </w:r>
      <w:r w:rsidR="00990889" w:rsidRPr="00DC3F04">
        <w:rPr>
          <w:rFonts w:ascii="Garamond" w:hAnsi="Garamond"/>
          <w:spacing w:val="-4"/>
          <w:sz w:val="24"/>
          <w:szCs w:val="24"/>
          <w:lang w:val="sq-AL" w:bidi="ar-DZ"/>
        </w:rPr>
        <w:t>, sipas përcaktimeve në kontratën e lidhur mes palëve, p</w:t>
      </w:r>
      <w:r w:rsidR="00990889" w:rsidRPr="00DC3F04">
        <w:rPr>
          <w:rFonts w:ascii="Garamond" w:hAnsi="Garamond"/>
          <w:spacing w:val="-4"/>
          <w:sz w:val="24"/>
          <w:szCs w:val="24"/>
          <w:lang w:val="sq-AL"/>
        </w:rPr>
        <w:t>ë</w:t>
      </w:r>
      <w:r w:rsidR="00990889" w:rsidRPr="00DC3F04">
        <w:rPr>
          <w:rFonts w:ascii="Garamond" w:hAnsi="Garamond"/>
          <w:spacing w:val="-4"/>
          <w:sz w:val="24"/>
          <w:szCs w:val="24"/>
          <w:lang w:val="sq-AL" w:bidi="ar-DZ"/>
        </w:rPr>
        <w:t>r çdo dit</w:t>
      </w:r>
      <w:r w:rsidR="00990889" w:rsidRPr="00DC3F04">
        <w:rPr>
          <w:rFonts w:ascii="Garamond" w:hAnsi="Garamond"/>
          <w:spacing w:val="-4"/>
          <w:sz w:val="24"/>
          <w:szCs w:val="24"/>
          <w:lang w:val="sq-AL"/>
        </w:rPr>
        <w:t>ë</w:t>
      </w:r>
      <w:r w:rsidR="00990889" w:rsidRPr="00DC3F04">
        <w:rPr>
          <w:rFonts w:ascii="Garamond" w:hAnsi="Garamond"/>
          <w:spacing w:val="-4"/>
          <w:sz w:val="24"/>
          <w:szCs w:val="24"/>
          <w:lang w:val="sq-AL" w:bidi="ar-DZ"/>
        </w:rPr>
        <w:t xml:space="preserve"> vones</w:t>
      </w:r>
      <w:r w:rsidR="00990889" w:rsidRPr="00DC3F04">
        <w:rPr>
          <w:rFonts w:ascii="Garamond" w:hAnsi="Garamond"/>
          <w:spacing w:val="-4"/>
          <w:sz w:val="24"/>
          <w:szCs w:val="24"/>
          <w:lang w:val="sq-AL"/>
        </w:rPr>
        <w:t>ë</w:t>
      </w:r>
      <w:r w:rsidR="00990889" w:rsidRPr="00DC3F04">
        <w:rPr>
          <w:rFonts w:ascii="Garamond" w:hAnsi="Garamond"/>
          <w:spacing w:val="-4"/>
          <w:sz w:val="24"/>
          <w:szCs w:val="24"/>
          <w:lang w:val="sq-AL" w:bidi="ar-DZ"/>
        </w:rPr>
        <w:t>, mbi vlerën e diferencës për t</w:t>
      </w:r>
      <w:r w:rsidRPr="00DC3F04">
        <w:rPr>
          <w:rFonts w:ascii="Garamond" w:hAnsi="Garamond"/>
          <w:spacing w:val="-4"/>
          <w:sz w:val="24"/>
          <w:szCs w:val="24"/>
          <w:lang w:val="sq-AL" w:bidi="ar-DZ"/>
        </w:rPr>
        <w:t>’</w:t>
      </w:r>
      <w:r w:rsidR="00990889" w:rsidRPr="00DC3F04">
        <w:rPr>
          <w:rFonts w:ascii="Garamond" w:hAnsi="Garamond"/>
          <w:spacing w:val="-4"/>
          <w:sz w:val="24"/>
          <w:szCs w:val="24"/>
          <w:lang w:val="sq-AL" w:bidi="ar-DZ"/>
        </w:rPr>
        <w:t xml:space="preserve">u korrigjuar, e zbritshme në faturën pasardhëse. </w:t>
      </w:r>
    </w:p>
    <w:p w:rsidR="00990889" w:rsidRPr="00DC3F04" w:rsidRDefault="00990889" w:rsidP="00CD4C22">
      <w:pPr>
        <w:widowControl w:val="0"/>
        <w:spacing w:after="0" w:line="240" w:lineRule="auto"/>
        <w:rPr>
          <w:rFonts w:ascii="Garamond" w:hAnsi="Garamond"/>
          <w:spacing w:val="-4"/>
          <w:sz w:val="14"/>
          <w:szCs w:val="24"/>
          <w:lang w:val="sq-AL" w:bidi="ar-DZ"/>
        </w:rPr>
      </w:pPr>
    </w:p>
    <w:p w:rsidR="00990889" w:rsidRPr="00DC3F04" w:rsidRDefault="0067357E" w:rsidP="00CD4C22">
      <w:pPr>
        <w:pStyle w:val="NeniNr"/>
        <w:keepNext w:val="0"/>
        <w:rPr>
          <w:spacing w:val="-4"/>
          <w:lang w:val="sq-AL"/>
        </w:rPr>
      </w:pPr>
      <w:bookmarkStart w:id="46" w:name="_Toc301847604"/>
      <w:r w:rsidRPr="00DC3F04">
        <w:rPr>
          <w:spacing w:val="-4"/>
          <w:lang w:val="sq-AL"/>
        </w:rPr>
        <w:t>Neni 20</w:t>
      </w:r>
      <w:bookmarkEnd w:id="46"/>
    </w:p>
    <w:p w:rsidR="00990889" w:rsidRPr="00DC3F04" w:rsidRDefault="00990889" w:rsidP="00CD4C22">
      <w:pPr>
        <w:pStyle w:val="NeniTitull"/>
        <w:keepNext w:val="0"/>
        <w:rPr>
          <w:spacing w:val="-4"/>
          <w:lang w:val="sq-AL"/>
        </w:rPr>
      </w:pPr>
      <w:bookmarkStart w:id="47" w:name="_Toc301847605"/>
      <w:r w:rsidRPr="00DC3F04">
        <w:rPr>
          <w:spacing w:val="-4"/>
          <w:lang w:val="sq-AL"/>
        </w:rPr>
        <w:t>Instalimi dhe pronësia</w:t>
      </w:r>
      <w:bookmarkEnd w:id="47"/>
    </w:p>
    <w:p w:rsidR="00990889" w:rsidRPr="00DC3F04" w:rsidRDefault="00990889" w:rsidP="00CD4C22">
      <w:pPr>
        <w:widowControl w:val="0"/>
        <w:spacing w:after="0" w:line="240" w:lineRule="auto"/>
        <w:jc w:val="center"/>
        <w:rPr>
          <w:rFonts w:ascii="Garamond" w:hAnsi="Garamond"/>
          <w:spacing w:val="-4"/>
          <w:sz w:val="14"/>
          <w:szCs w:val="24"/>
          <w:lang w:val="sq-AL"/>
        </w:rPr>
      </w:pP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20.1 Operatorët e sistemit të transmetimit, të sistemit të shpërndarjes, të hapësirave të depozitimit dhe të terminaleve të GNL-së</w:t>
      </w:r>
      <w:r w:rsidR="00341C4B" w:rsidRPr="00DC3F04">
        <w:rPr>
          <w:rFonts w:ascii="Garamond" w:hAnsi="Garamond"/>
          <w:spacing w:val="-4"/>
          <w:sz w:val="24"/>
          <w:szCs w:val="24"/>
          <w:lang w:val="sq-AL"/>
        </w:rPr>
        <w:t>, si dhe</w:t>
      </w:r>
      <w:r w:rsidRPr="00DC3F04">
        <w:rPr>
          <w:rFonts w:ascii="Garamond" w:hAnsi="Garamond"/>
          <w:spacing w:val="-4"/>
          <w:sz w:val="24"/>
          <w:szCs w:val="24"/>
          <w:lang w:val="sq-AL"/>
        </w:rPr>
        <w:t xml:space="preserve"> linjat direkte, janë përgjegjës për veprimtarinë matëse dhe shërbimin e leximit të matësve, sipas regjistrimeve të aparateve matëse në instalimet e tyre përkatëse të gazit natyror. Sistemi i matjes së instaluar pranë klientëve është pronë e operatorëve respektivë.</w:t>
      </w:r>
    </w:p>
    <w:p w:rsidR="00C37083"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20.2</w:t>
      </w:r>
      <w:r w:rsidR="001B7033" w:rsidRPr="00DC3F04">
        <w:rPr>
          <w:rFonts w:ascii="Garamond" w:hAnsi="Garamond"/>
          <w:spacing w:val="-4"/>
          <w:sz w:val="24"/>
          <w:szCs w:val="24"/>
          <w:lang w:val="sq-AL"/>
        </w:rPr>
        <w:t xml:space="preserve"> </w:t>
      </w:r>
      <w:r w:rsidRPr="00DC3F04">
        <w:rPr>
          <w:rFonts w:ascii="Garamond" w:hAnsi="Garamond"/>
          <w:spacing w:val="-4"/>
          <w:sz w:val="24"/>
          <w:szCs w:val="24"/>
          <w:lang w:val="sq-AL"/>
        </w:rPr>
        <w:t>Me miratimin e ERE-s, operatorët e sistemit të transmetimit, të sistemit të shpërndarjes, të hapësirave të depozitimit dhe të terminaleve të GNL-së</w:t>
      </w:r>
      <w:r w:rsidR="00C37083" w:rsidRPr="00DC3F04">
        <w:rPr>
          <w:rFonts w:ascii="Garamond" w:hAnsi="Garamond"/>
          <w:spacing w:val="-4"/>
          <w:sz w:val="24"/>
          <w:szCs w:val="24"/>
          <w:lang w:val="sq-AL"/>
        </w:rPr>
        <w:t>,</w:t>
      </w:r>
      <w:r w:rsidRPr="00DC3F04">
        <w:rPr>
          <w:rFonts w:ascii="Garamond" w:hAnsi="Garamond"/>
          <w:spacing w:val="-4"/>
          <w:sz w:val="24"/>
          <w:szCs w:val="24"/>
          <w:lang w:val="sq-AL"/>
        </w:rPr>
        <w:t xml:space="preserve"> mund të kontraktojnë operatorë të pavarur për kryerjen e veprimtarisë së matjes dhe/ose shërbimeve të leximit të matësve në rrjetet e tyre përkatëse.</w:t>
      </w:r>
    </w:p>
    <w:p w:rsidR="0067357E"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20.3 Sasia e gazit natyror e transportuar, e depozituar, e furnizuar apo e shpërndarë te klientët fundorë, nëpërmjet instalimeve dhe impianteve të operatorëve të sistemit të transmetimit, të sistemit të shpërndarjes, të hapësirave të depozitimit, të terminaleve të GNL-së</w:t>
      </w:r>
      <w:r w:rsidR="00341C4B" w:rsidRPr="00DC3F04">
        <w:rPr>
          <w:rFonts w:ascii="Garamond" w:hAnsi="Garamond"/>
          <w:spacing w:val="-4"/>
          <w:sz w:val="24"/>
          <w:szCs w:val="24"/>
          <w:lang w:val="sq-AL"/>
        </w:rPr>
        <w:t>, si dhe</w:t>
      </w:r>
      <w:r w:rsidRPr="00DC3F04">
        <w:rPr>
          <w:rFonts w:ascii="Garamond" w:hAnsi="Garamond"/>
          <w:spacing w:val="-4"/>
          <w:sz w:val="24"/>
          <w:szCs w:val="24"/>
          <w:lang w:val="sq-AL"/>
        </w:rPr>
        <w:t xml:space="preserve"> në linjat direkte, matet nëpërmjet pajisjeve matëse, në përputhje me rregullat specifike matëse, të përcaktuara në Kodin e Rrjetit, rregullat e përdorimit për sistemin e depozitimit të gazit, rregullat e përdorimit për terminalin e GNL-së, sikurse përcaktohet në nenet 44, 55, 67 dhe 74, të </w:t>
      </w:r>
      <w:r w:rsidR="00810F7F" w:rsidRPr="00DC3F04">
        <w:rPr>
          <w:rFonts w:ascii="Garamond" w:hAnsi="Garamond"/>
          <w:spacing w:val="-4"/>
          <w:sz w:val="24"/>
          <w:szCs w:val="24"/>
          <w:lang w:val="sq-AL"/>
        </w:rPr>
        <w:t xml:space="preserve">ligjit nr. 102/2015, </w:t>
      </w:r>
      <w:r w:rsidR="008E3FF9" w:rsidRPr="00DC3F04">
        <w:rPr>
          <w:rFonts w:ascii="Garamond" w:hAnsi="Garamond"/>
          <w:spacing w:val="-4"/>
          <w:sz w:val="24"/>
          <w:szCs w:val="24"/>
          <w:lang w:val="sq-AL"/>
        </w:rPr>
        <w:t>“Për sektorin e gazit natyror”</w:t>
      </w:r>
      <w:r w:rsidR="00341C4B" w:rsidRPr="00DC3F04">
        <w:rPr>
          <w:rFonts w:ascii="Garamond" w:hAnsi="Garamond"/>
          <w:spacing w:val="-4"/>
          <w:sz w:val="24"/>
          <w:szCs w:val="24"/>
          <w:lang w:val="sq-AL"/>
        </w:rPr>
        <w:t>, si dhe</w:t>
      </w:r>
      <w:r w:rsidRPr="00DC3F04">
        <w:rPr>
          <w:rFonts w:ascii="Garamond" w:hAnsi="Garamond"/>
          <w:spacing w:val="-4"/>
          <w:sz w:val="24"/>
          <w:szCs w:val="24"/>
          <w:lang w:val="sq-AL"/>
        </w:rPr>
        <w:t xml:space="preserve"> në legjislacionin në fuqi, li</w:t>
      </w:r>
      <w:r w:rsidR="0067357E" w:rsidRPr="00DC3F04">
        <w:rPr>
          <w:rFonts w:ascii="Garamond" w:hAnsi="Garamond"/>
          <w:spacing w:val="-4"/>
          <w:sz w:val="24"/>
          <w:szCs w:val="24"/>
          <w:lang w:val="sq-AL"/>
        </w:rPr>
        <w:t xml:space="preserve">dhur me fushën e metrologjisë. </w:t>
      </w:r>
    </w:p>
    <w:p w:rsidR="0067357E"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20.4 Operatorët e sistemit të transmetimit, të sistemit të shpërndarjes, të hapësirave të depozitimit dhe të terminaleve të GNL-së</w:t>
      </w:r>
      <w:r w:rsidR="00433B97" w:rsidRPr="00DC3F04">
        <w:rPr>
          <w:rFonts w:ascii="Garamond" w:hAnsi="Garamond"/>
          <w:spacing w:val="-4"/>
          <w:sz w:val="24"/>
          <w:szCs w:val="24"/>
          <w:lang w:val="sq-AL"/>
        </w:rPr>
        <w:t>,</w:t>
      </w:r>
      <w:r w:rsidRPr="00DC3F04">
        <w:rPr>
          <w:rFonts w:ascii="Garamond" w:hAnsi="Garamond"/>
          <w:spacing w:val="-4"/>
          <w:sz w:val="24"/>
          <w:szCs w:val="24"/>
          <w:lang w:val="sq-AL"/>
        </w:rPr>
        <w:t xml:space="preserve"> janë të detyruar t</w:t>
      </w:r>
      <w:r w:rsidR="00AA6EAB" w:rsidRPr="00DC3F04">
        <w:rPr>
          <w:rFonts w:ascii="Garamond" w:hAnsi="Garamond"/>
          <w:spacing w:val="-4"/>
          <w:sz w:val="24"/>
          <w:szCs w:val="24"/>
          <w:lang w:val="sq-AL"/>
        </w:rPr>
        <w:t>’</w:t>
      </w:r>
      <w:r w:rsidRPr="00DC3F04">
        <w:rPr>
          <w:rFonts w:ascii="Garamond" w:hAnsi="Garamond"/>
          <w:spacing w:val="-4"/>
          <w:sz w:val="24"/>
          <w:szCs w:val="24"/>
          <w:lang w:val="sq-AL"/>
        </w:rPr>
        <w:t>i mundësojnë në çdo kohë klientit leximin e aparateve matëse të gazit natyror. Ky shë</w:t>
      </w:r>
      <w:r w:rsidR="0067357E" w:rsidRPr="00DC3F04">
        <w:rPr>
          <w:rFonts w:ascii="Garamond" w:hAnsi="Garamond"/>
          <w:spacing w:val="-4"/>
          <w:sz w:val="24"/>
          <w:szCs w:val="24"/>
          <w:lang w:val="sq-AL"/>
        </w:rPr>
        <w:t>rbim do të sigurohet pa pagesë.</w:t>
      </w:r>
    </w:p>
    <w:p w:rsidR="0067357E"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20.5 Instalimi, mirëmbajtja dhe verifikimi i saktësisë së matësit bëhen nga operatorët e sistemit të transmetimit, të sistemit të shpërndarjes, të hapësirave të depozitimit, të terminaleve të GNL-së dhe në linjat direkte, me shpenzimet e vet</w:t>
      </w:r>
      <w:r w:rsidR="00692A8E" w:rsidRPr="00DC3F04">
        <w:rPr>
          <w:rFonts w:ascii="Garamond" w:hAnsi="Garamond"/>
          <w:spacing w:val="-4"/>
          <w:sz w:val="24"/>
          <w:szCs w:val="24"/>
          <w:lang w:val="sq-AL"/>
        </w:rPr>
        <w:t>ë</w:t>
      </w:r>
      <w:r w:rsidRPr="00DC3F04">
        <w:rPr>
          <w:rFonts w:ascii="Garamond" w:hAnsi="Garamond"/>
          <w:spacing w:val="-4"/>
          <w:sz w:val="24"/>
          <w:szCs w:val="24"/>
          <w:lang w:val="sq-AL"/>
        </w:rPr>
        <w:t xml:space="preserve"> operatorëve.</w:t>
      </w:r>
    </w:p>
    <w:p w:rsidR="0067357E"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20.6 Matësi dhe/ose sistemi matës i gazit natyror, pas instalimit, duhet të vuloset nga operatori i sistemit, me vulë të miratuar nga Drejtoria e Përgjithshme e Metrologjisë. Matësit e gazit natyror duhet të jenë në përputhje me legjislac</w:t>
      </w:r>
      <w:r w:rsidR="0067357E" w:rsidRPr="00DC3F04">
        <w:rPr>
          <w:rFonts w:ascii="Garamond" w:hAnsi="Garamond"/>
          <w:spacing w:val="-4"/>
          <w:sz w:val="24"/>
          <w:szCs w:val="24"/>
          <w:lang w:val="sq-AL"/>
        </w:rPr>
        <w:t xml:space="preserve">ionin për instrumentet matëse. </w:t>
      </w:r>
    </w:p>
    <w:p w:rsidR="0067357E" w:rsidRPr="0067692E" w:rsidRDefault="00990889" w:rsidP="00CD4C22">
      <w:pPr>
        <w:pStyle w:val="Paragrafi"/>
      </w:pPr>
      <w:r w:rsidRPr="0067692E">
        <w:t>20.7 Klasa e saktësisë së matësve të gazit natyror përcaktohet në Kodin e Matjes, të miratuar</w:t>
      </w:r>
      <w:r w:rsidR="0067692E">
        <w:t xml:space="preserve"> nga </w:t>
      </w:r>
      <w:r w:rsidR="0067357E" w:rsidRPr="0067692E">
        <w:t>ERE.</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 xml:space="preserve">20.8 Në rast kur në veprimtarinë e matjes implementohen sisteme matëse inteligjente te klientët fundorë, implementimi i tyre është subjekt i një vlerësimi paraprak të kryer nga operatorët e sistemit, që duhet të marrë në konsideratë kostot, përfitimet që do të ketë tregu dhe klientët, sigurinë teknike, mbrojtjen e jetës dhe të shëndetit të qytetarëve. Ky vlerësim miratohet nga ERE. </w:t>
      </w:r>
    </w:p>
    <w:p w:rsidR="00990889" w:rsidRPr="00DC3F04" w:rsidRDefault="00990889" w:rsidP="00CD4C22">
      <w:pPr>
        <w:pStyle w:val="Heading2"/>
        <w:widowControl w:val="0"/>
        <w:spacing w:before="0"/>
        <w:ind w:left="0" w:firstLine="284"/>
        <w:rPr>
          <w:rFonts w:ascii="Garamond" w:hAnsi="Garamond"/>
          <w:spacing w:val="-4"/>
          <w:sz w:val="16"/>
          <w:szCs w:val="24"/>
          <w:lang w:val="sq-AL"/>
        </w:rPr>
      </w:pPr>
      <w:bookmarkStart w:id="48" w:name="_Toc301847606"/>
    </w:p>
    <w:p w:rsidR="00990889" w:rsidRPr="00DC3F04" w:rsidRDefault="00AF1E02" w:rsidP="00CD4C22">
      <w:pPr>
        <w:pStyle w:val="NeniNr"/>
        <w:keepNext w:val="0"/>
        <w:rPr>
          <w:spacing w:val="-4"/>
          <w:lang w:val="sq-AL"/>
        </w:rPr>
      </w:pPr>
      <w:r w:rsidRPr="00DC3F04">
        <w:rPr>
          <w:spacing w:val="-4"/>
          <w:lang w:val="sq-AL"/>
        </w:rPr>
        <w:t>Neni 21</w:t>
      </w:r>
      <w:bookmarkEnd w:id="48"/>
    </w:p>
    <w:p w:rsidR="00990889" w:rsidRPr="00DC3F04" w:rsidRDefault="00990889" w:rsidP="00CD4C22">
      <w:pPr>
        <w:pStyle w:val="NeniTitull"/>
        <w:keepNext w:val="0"/>
        <w:rPr>
          <w:spacing w:val="-4"/>
          <w:lang w:val="sq-AL"/>
        </w:rPr>
      </w:pPr>
      <w:bookmarkStart w:id="49" w:name="_Toc301847607"/>
      <w:r w:rsidRPr="00DC3F04">
        <w:rPr>
          <w:spacing w:val="-4"/>
          <w:lang w:val="sq-AL"/>
        </w:rPr>
        <w:t>Kontrolli i sistemit matës</w:t>
      </w:r>
      <w:bookmarkEnd w:id="49"/>
    </w:p>
    <w:p w:rsidR="00990889" w:rsidRPr="00DC3F04" w:rsidRDefault="00990889" w:rsidP="00CD4C22">
      <w:pPr>
        <w:widowControl w:val="0"/>
        <w:spacing w:after="0" w:line="240" w:lineRule="auto"/>
        <w:jc w:val="center"/>
        <w:rPr>
          <w:rFonts w:ascii="Garamond" w:hAnsi="Garamond"/>
          <w:spacing w:val="-4"/>
          <w:sz w:val="16"/>
          <w:szCs w:val="24"/>
          <w:lang w:val="sq-AL"/>
        </w:rPr>
      </w:pP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21.1 ERE kërkon prej operatorëve të sistemit të transmetimit, operatorëve të sistemit të shpërndarjes, të hapësirave depozituese dhe të terminaleve të GNL-së të kryejnë, në mënyrë periodike, kontrolle të aparateve matëse për çdo instalim të gazit natyror</w:t>
      </w:r>
      <w:r w:rsidR="00341C4B" w:rsidRPr="00DC3F04">
        <w:rPr>
          <w:rFonts w:ascii="Garamond" w:hAnsi="Garamond"/>
          <w:spacing w:val="-4"/>
          <w:sz w:val="24"/>
          <w:szCs w:val="24"/>
          <w:lang w:val="sq-AL"/>
        </w:rPr>
        <w:t>, si dhe</w:t>
      </w:r>
      <w:r w:rsidRPr="00DC3F04">
        <w:rPr>
          <w:rFonts w:ascii="Garamond" w:hAnsi="Garamond"/>
          <w:spacing w:val="-4"/>
          <w:sz w:val="24"/>
          <w:szCs w:val="24"/>
          <w:lang w:val="sq-AL"/>
        </w:rPr>
        <w:t xml:space="preserve"> për çdo kategori klientësh.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21.2 Verifikimi i matësve mund të realizohet me kërkesë të operatorit të sistemit. Verifikimi mund të realizohet në terren, aty ku matësi është i instaluar, pranë laboratorit të DPM-së apo personit juridik të autorizuar.</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 xml:space="preserve">21.3 Periodiciteti i verifikimit të matësve të instaluar te klienti përcaktohet në Kodin e Matjes. Në çdo rast duhet të jetë i pranishëm edhe përfaqësuesi i operatorit të sistemit.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 xml:space="preserve">21.4 Gjatë përcaktimit të periodicitetit të verifikimit të matësve, ERE merr edhe mendimin e Drejtorisë së Përgjithshme të Metrologjisë. </w:t>
      </w:r>
    </w:p>
    <w:p w:rsidR="00692A8E"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21.5 Verifikimi i matësve të gazit natyror kryhet nga Drejtoria e Përgjithshme e Metrologjisë (DPM) ose nga një person juridik, i autorizuar për këtë qëllim, sipas ligjeve në fuqi.</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 xml:space="preserve">21.6 Aparatet matëse verifikohen përpara vënies në përdorim, nëpërmjet metodës së kampionit, në bazë të përzgjedhjes rastësore dhe në mënyrë periodike. Verifikimi i matësve mund të realizohet me kërkesë të </w:t>
      </w:r>
      <w:r w:rsidR="00C05A10" w:rsidRPr="00DC3F04">
        <w:rPr>
          <w:rFonts w:ascii="Garamond" w:hAnsi="Garamond"/>
          <w:spacing w:val="-4"/>
          <w:sz w:val="24"/>
          <w:szCs w:val="24"/>
          <w:lang w:val="sq-AL"/>
        </w:rPr>
        <w:t>operatorit të sistemit të transmetimit</w:t>
      </w:r>
      <w:r w:rsidRPr="00DC3F04">
        <w:rPr>
          <w:rFonts w:ascii="Garamond" w:hAnsi="Garamond"/>
          <w:spacing w:val="-4"/>
          <w:sz w:val="24"/>
          <w:szCs w:val="24"/>
          <w:lang w:val="sq-AL"/>
        </w:rPr>
        <w:t>, të sistemit të shpërndarjes, të hapësirave të depozitimit dhe të terminaleve të GNL-së. Verifikimi mund të realizohet në terren, aty ku matësi është i instaluar, pranë laboratorit të DPM-së apo personit juridik të autorizuar.</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21.7 Gjatë procesit të verifikimit të matësve të gazit natyror nga DPM-ja ose nga personi juridik i autorizuar, duhet të jetë i pranishëm përfaqësuesi i operatorit të sistemit përkatës dhe klienti fundor. DPM</w:t>
      </w:r>
      <w:r w:rsidR="00B758DA" w:rsidRPr="00DC3F04">
        <w:rPr>
          <w:rFonts w:ascii="Garamond" w:hAnsi="Garamond"/>
          <w:spacing w:val="-4"/>
          <w:sz w:val="24"/>
          <w:szCs w:val="24"/>
          <w:lang w:val="sq-AL"/>
        </w:rPr>
        <w:t>-ja</w:t>
      </w:r>
      <w:r w:rsidRPr="00DC3F04">
        <w:rPr>
          <w:rFonts w:ascii="Garamond" w:hAnsi="Garamond"/>
          <w:spacing w:val="-4"/>
          <w:sz w:val="24"/>
          <w:szCs w:val="24"/>
          <w:lang w:val="sq-AL"/>
        </w:rPr>
        <w:t xml:space="preserve"> miraton procedurat e verifikimit të matësve të gazit natyror.</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21.8 Kur, pas verifikimit, konstatohen pasaktësi në matës dhe nuk ka prova të dëmtimeve me dashje, të bëra nga klienti fundor, shpenzimet për verifikimin, riparimin ose zëvendësimin e matësit mbulohen nga operatori i sistemit përkatës. Në këtë rast</w:t>
      </w:r>
      <w:r w:rsidR="00B758DA" w:rsidRPr="00DC3F04">
        <w:rPr>
          <w:rFonts w:ascii="Garamond" w:hAnsi="Garamond"/>
          <w:spacing w:val="-4"/>
          <w:sz w:val="24"/>
          <w:szCs w:val="24"/>
          <w:lang w:val="sq-AL"/>
        </w:rPr>
        <w:t>,</w:t>
      </w:r>
      <w:r w:rsidRPr="00DC3F04">
        <w:rPr>
          <w:rFonts w:ascii="Garamond" w:hAnsi="Garamond"/>
          <w:spacing w:val="-4"/>
          <w:sz w:val="24"/>
          <w:szCs w:val="24"/>
          <w:lang w:val="sq-AL"/>
        </w:rPr>
        <w:t xml:space="preserve"> bëhen përllogaritjet përkatëse të sasisë së gazit të faturuar më shumë ose më pak, si rezultat i pasaktësisë në matës, duke përcaktuar edhe mënyrën e rimbursimit, sipas rregullave dhe procedurave të parashikuara në Kodin e Matjes. </w:t>
      </w:r>
    </w:p>
    <w:p w:rsidR="00AF1E02"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21.9 Kur verifikimi i matësit është bërë me kërkesë të klientit dhe gjatë verifikimit të tij nuk konstatohen pasaktësi, shpenzimet e verifikimit paguhen nga klienti që ka paraqitur ankesën.</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21.10 Nëse ka prova se matësi është dëmtuar ose në të është ndërhyrë nga ana e klientit fundor, zbatohen dispozitat e legjislacionit në fuqi. Çdo ndërhyrje në sistemin e matjes dhe matësit të gazit natyror, nga persona të paautorizuar, është e ndaluar dhe ndëshkohet sipas akteve ligjore në fuqi.</w:t>
      </w:r>
    </w:p>
    <w:p w:rsidR="00990889" w:rsidRPr="00DC3F04" w:rsidRDefault="00990889" w:rsidP="00CD4C22">
      <w:pPr>
        <w:pStyle w:val="Heading2"/>
        <w:widowControl w:val="0"/>
        <w:spacing w:before="0"/>
        <w:ind w:left="0" w:firstLine="284"/>
        <w:rPr>
          <w:rFonts w:ascii="Garamond" w:hAnsi="Garamond"/>
          <w:b w:val="0"/>
          <w:spacing w:val="-4"/>
          <w:sz w:val="24"/>
          <w:szCs w:val="24"/>
          <w:lang w:val="sq-AL"/>
        </w:rPr>
      </w:pPr>
      <w:bookmarkStart w:id="50" w:name="_Toc301847608"/>
      <w:r w:rsidRPr="00DC3F04">
        <w:rPr>
          <w:rFonts w:ascii="Garamond" w:hAnsi="Garamond"/>
          <w:b w:val="0"/>
          <w:spacing w:val="-4"/>
          <w:sz w:val="24"/>
          <w:szCs w:val="24"/>
          <w:lang w:val="sq-AL"/>
        </w:rPr>
        <w:t xml:space="preserve">21.11 </w:t>
      </w:r>
      <w:r w:rsidR="00E1787F" w:rsidRPr="00DC3F04">
        <w:rPr>
          <w:rFonts w:ascii="Garamond" w:hAnsi="Garamond"/>
          <w:b w:val="0"/>
          <w:spacing w:val="-4"/>
          <w:sz w:val="24"/>
          <w:szCs w:val="24"/>
          <w:lang w:val="sq-AL"/>
        </w:rPr>
        <w:t>Matësi</w:t>
      </w:r>
      <w:r w:rsidRPr="00DC3F04">
        <w:rPr>
          <w:rFonts w:ascii="Garamond" w:hAnsi="Garamond"/>
          <w:b w:val="0"/>
          <w:spacing w:val="-4"/>
          <w:sz w:val="24"/>
          <w:szCs w:val="24"/>
          <w:lang w:val="sq-AL"/>
        </w:rPr>
        <w:t xml:space="preserve"> mund të modifikohet, hiqet ose zhvendoset nga </w:t>
      </w:r>
      <w:r w:rsidR="00B758DA" w:rsidRPr="00DC3F04">
        <w:rPr>
          <w:rFonts w:ascii="Garamond" w:hAnsi="Garamond"/>
          <w:b w:val="0"/>
          <w:spacing w:val="-4"/>
          <w:sz w:val="24"/>
          <w:szCs w:val="24"/>
          <w:lang w:val="sq-AL"/>
        </w:rPr>
        <w:t xml:space="preserve">furnizuesi ose operatori </w:t>
      </w:r>
      <w:r w:rsidRPr="00DC3F04">
        <w:rPr>
          <w:rFonts w:ascii="Garamond" w:hAnsi="Garamond"/>
          <w:b w:val="0"/>
          <w:spacing w:val="-4"/>
          <w:sz w:val="24"/>
          <w:szCs w:val="24"/>
          <w:lang w:val="sq-AL"/>
        </w:rPr>
        <w:t xml:space="preserve">i rrjetit në rastin e miratimit të standardeve të reja të sigurisë ose kur, për ndryshimet mjedisore ose </w:t>
      </w:r>
      <w:r w:rsidR="00E1787F" w:rsidRPr="00DC3F04">
        <w:rPr>
          <w:rFonts w:ascii="Garamond" w:hAnsi="Garamond"/>
          <w:b w:val="0"/>
          <w:spacing w:val="-4"/>
          <w:sz w:val="24"/>
          <w:szCs w:val="24"/>
          <w:lang w:val="sq-AL"/>
        </w:rPr>
        <w:t xml:space="preserve">matësi </w:t>
      </w:r>
      <w:r w:rsidRPr="00DC3F04">
        <w:rPr>
          <w:rFonts w:ascii="Garamond" w:hAnsi="Garamond"/>
          <w:b w:val="0"/>
          <w:spacing w:val="-4"/>
          <w:sz w:val="24"/>
          <w:szCs w:val="24"/>
          <w:lang w:val="sq-AL"/>
        </w:rPr>
        <w:t>është në vende që konsiderohen të rrezikshme ose të papërshtatshme.</w:t>
      </w:r>
    </w:p>
    <w:p w:rsidR="00990889" w:rsidRPr="00DC3F04" w:rsidRDefault="003904E9" w:rsidP="00CD4C22">
      <w:pPr>
        <w:pStyle w:val="Heading2"/>
        <w:widowControl w:val="0"/>
        <w:spacing w:before="0"/>
        <w:ind w:left="0" w:firstLine="284"/>
        <w:rPr>
          <w:rFonts w:ascii="Garamond" w:hAnsi="Garamond"/>
          <w:b w:val="0"/>
          <w:spacing w:val="-4"/>
          <w:sz w:val="24"/>
          <w:szCs w:val="24"/>
          <w:lang w:val="sq-AL"/>
        </w:rPr>
      </w:pPr>
      <w:r w:rsidRPr="00DC3F04">
        <w:rPr>
          <w:rFonts w:ascii="Garamond" w:hAnsi="Garamond"/>
          <w:b w:val="0"/>
          <w:spacing w:val="-4"/>
          <w:sz w:val="24"/>
          <w:szCs w:val="24"/>
          <w:lang w:val="sq-AL"/>
        </w:rPr>
        <w:t>21.12 Në çdo rast, zëvendësimi i një matësi</w:t>
      </w:r>
      <w:r w:rsidR="00990889" w:rsidRPr="00DC3F04">
        <w:rPr>
          <w:rFonts w:ascii="Garamond" w:hAnsi="Garamond"/>
          <w:b w:val="0"/>
          <w:spacing w:val="-4"/>
          <w:sz w:val="24"/>
          <w:szCs w:val="24"/>
          <w:lang w:val="sq-AL"/>
        </w:rPr>
        <w:t xml:space="preserve"> do të shoqërohet me një procesverbal mbi shkakun e heqjes/</w:t>
      </w:r>
      <w:r w:rsidRPr="00DC3F04">
        <w:rPr>
          <w:rFonts w:ascii="Garamond" w:hAnsi="Garamond"/>
          <w:b w:val="0"/>
          <w:spacing w:val="-4"/>
          <w:sz w:val="24"/>
          <w:szCs w:val="24"/>
          <w:lang w:val="sq-AL"/>
        </w:rPr>
        <w:t xml:space="preserve">të </w:t>
      </w:r>
      <w:r w:rsidR="00990889" w:rsidRPr="00DC3F04">
        <w:rPr>
          <w:rFonts w:ascii="Garamond" w:hAnsi="Garamond"/>
          <w:b w:val="0"/>
          <w:spacing w:val="-4"/>
          <w:sz w:val="24"/>
          <w:szCs w:val="24"/>
          <w:lang w:val="sq-AL"/>
        </w:rPr>
        <w:t>largimit të matësit dhe të çdo parregullsi të konstatuar.</w:t>
      </w:r>
    </w:p>
    <w:p w:rsidR="00990889" w:rsidRPr="00DC3F04" w:rsidRDefault="00990889" w:rsidP="00CD4C22">
      <w:pPr>
        <w:pStyle w:val="Heading2"/>
        <w:widowControl w:val="0"/>
        <w:spacing w:before="0"/>
        <w:ind w:left="0" w:firstLine="284"/>
        <w:rPr>
          <w:rFonts w:ascii="Garamond" w:hAnsi="Garamond"/>
          <w:b w:val="0"/>
          <w:spacing w:val="-4"/>
          <w:sz w:val="24"/>
          <w:szCs w:val="24"/>
          <w:lang w:val="sq-AL"/>
        </w:rPr>
      </w:pPr>
      <w:r w:rsidRPr="00DC3F04">
        <w:rPr>
          <w:rFonts w:ascii="Garamond" w:hAnsi="Garamond"/>
          <w:b w:val="0"/>
          <w:spacing w:val="-4"/>
          <w:sz w:val="24"/>
          <w:szCs w:val="24"/>
          <w:lang w:val="sq-AL"/>
        </w:rPr>
        <w:t xml:space="preserve">21.13 Operatori i Shpërndarjes ose i Transmetimit të </w:t>
      </w:r>
      <w:r w:rsidR="003904E9" w:rsidRPr="00DC3F04">
        <w:rPr>
          <w:rFonts w:ascii="Garamond" w:hAnsi="Garamond"/>
          <w:b w:val="0"/>
          <w:spacing w:val="-4"/>
          <w:sz w:val="24"/>
          <w:szCs w:val="24"/>
          <w:lang w:val="sq-AL"/>
        </w:rPr>
        <w:t xml:space="preserve">Gazit Natyror </w:t>
      </w:r>
      <w:r w:rsidRPr="00DC3F04">
        <w:rPr>
          <w:rFonts w:ascii="Garamond" w:hAnsi="Garamond"/>
          <w:b w:val="0"/>
          <w:spacing w:val="-4"/>
          <w:sz w:val="24"/>
          <w:szCs w:val="24"/>
          <w:lang w:val="sq-AL"/>
        </w:rPr>
        <w:t xml:space="preserve">mund të kryejë kontrolle mbi instalimet dhe pajisjet e rrjetit shpërndarës, nëse ato ndodhen brenda vendndodhjeve të </w:t>
      </w:r>
      <w:r w:rsidR="003904E9" w:rsidRPr="00DC3F04">
        <w:rPr>
          <w:rFonts w:ascii="Garamond" w:hAnsi="Garamond"/>
          <w:b w:val="0"/>
          <w:spacing w:val="-4"/>
          <w:sz w:val="24"/>
          <w:szCs w:val="24"/>
          <w:lang w:val="sq-AL"/>
        </w:rPr>
        <w:t xml:space="preserve">klientit, </w:t>
      </w:r>
      <w:r w:rsidRPr="00DC3F04">
        <w:rPr>
          <w:rFonts w:ascii="Garamond" w:hAnsi="Garamond"/>
          <w:b w:val="0"/>
          <w:spacing w:val="-4"/>
          <w:sz w:val="24"/>
          <w:szCs w:val="24"/>
          <w:lang w:val="sq-AL"/>
        </w:rPr>
        <w:t>me përjashtim të pronave të bashkëpronësisë ose të destinuara për përdorim të përbashkët.</w:t>
      </w:r>
    </w:p>
    <w:p w:rsidR="00990889" w:rsidRPr="00DC3F04" w:rsidRDefault="00990889" w:rsidP="00CD4C22">
      <w:pPr>
        <w:pStyle w:val="Heading2"/>
        <w:widowControl w:val="0"/>
        <w:spacing w:before="0"/>
        <w:ind w:left="0" w:firstLine="284"/>
        <w:rPr>
          <w:rFonts w:ascii="Garamond" w:hAnsi="Garamond"/>
          <w:b w:val="0"/>
          <w:spacing w:val="-4"/>
          <w:sz w:val="24"/>
          <w:szCs w:val="24"/>
          <w:lang w:val="sq-AL"/>
        </w:rPr>
      </w:pPr>
      <w:r w:rsidRPr="00DC3F04">
        <w:rPr>
          <w:rFonts w:ascii="Garamond" w:hAnsi="Garamond"/>
          <w:b w:val="0"/>
          <w:spacing w:val="-4"/>
          <w:sz w:val="24"/>
          <w:szCs w:val="24"/>
          <w:lang w:val="sq-AL"/>
        </w:rPr>
        <w:t xml:space="preserve">21.14 Në çdo rast, Operatori i Shpërndarjes ose i </w:t>
      </w:r>
      <w:r w:rsidR="00E1787F" w:rsidRPr="00DC3F04">
        <w:rPr>
          <w:rFonts w:ascii="Garamond" w:hAnsi="Garamond"/>
          <w:b w:val="0"/>
          <w:spacing w:val="-4"/>
          <w:sz w:val="24"/>
          <w:szCs w:val="24"/>
          <w:lang w:val="sq-AL"/>
        </w:rPr>
        <w:t>Transmetimit</w:t>
      </w:r>
      <w:r w:rsidRPr="00DC3F04">
        <w:rPr>
          <w:rFonts w:ascii="Garamond" w:hAnsi="Garamond"/>
          <w:b w:val="0"/>
          <w:spacing w:val="-4"/>
          <w:sz w:val="24"/>
          <w:szCs w:val="24"/>
          <w:lang w:val="sq-AL"/>
        </w:rPr>
        <w:t xml:space="preserve"> të </w:t>
      </w:r>
      <w:r w:rsidR="003904E9" w:rsidRPr="00DC3F04">
        <w:rPr>
          <w:rFonts w:ascii="Garamond" w:hAnsi="Garamond"/>
          <w:b w:val="0"/>
          <w:spacing w:val="-4"/>
          <w:sz w:val="24"/>
          <w:szCs w:val="24"/>
          <w:lang w:val="sq-AL"/>
        </w:rPr>
        <w:t xml:space="preserve">Gazit Natyror </w:t>
      </w:r>
      <w:r w:rsidRPr="00DC3F04">
        <w:rPr>
          <w:rFonts w:ascii="Garamond" w:hAnsi="Garamond"/>
          <w:b w:val="0"/>
          <w:spacing w:val="-4"/>
          <w:sz w:val="24"/>
          <w:szCs w:val="24"/>
          <w:lang w:val="sq-AL"/>
        </w:rPr>
        <w:t xml:space="preserve">do të duhet të njoftojë </w:t>
      </w:r>
      <w:r w:rsidR="003904E9" w:rsidRPr="00DC3F04">
        <w:rPr>
          <w:rFonts w:ascii="Garamond" w:hAnsi="Garamond"/>
          <w:b w:val="0"/>
          <w:spacing w:val="-4"/>
          <w:sz w:val="24"/>
          <w:szCs w:val="24"/>
          <w:lang w:val="sq-AL"/>
        </w:rPr>
        <w:t>klientin</w:t>
      </w:r>
      <w:r w:rsidRPr="00DC3F04">
        <w:rPr>
          <w:rFonts w:ascii="Garamond" w:hAnsi="Garamond"/>
          <w:b w:val="0"/>
          <w:spacing w:val="-4"/>
          <w:sz w:val="24"/>
          <w:szCs w:val="24"/>
          <w:lang w:val="sq-AL"/>
        </w:rPr>
        <w:t xml:space="preserve">, përveç rasteve të urgjencës për të provuar sigurinë dhe për të shmangur abuzimet. Në varësi të asaj që konkludohet nga kontrolli i matësit, </w:t>
      </w:r>
      <w:r w:rsidR="003904E9" w:rsidRPr="00DC3F04">
        <w:rPr>
          <w:rFonts w:ascii="Garamond" w:hAnsi="Garamond"/>
          <w:b w:val="0"/>
          <w:spacing w:val="-4"/>
          <w:sz w:val="24"/>
          <w:szCs w:val="24"/>
          <w:lang w:val="sq-AL"/>
        </w:rPr>
        <w:t xml:space="preserve">furnizuesi </w:t>
      </w:r>
      <w:r w:rsidRPr="00DC3F04">
        <w:rPr>
          <w:rFonts w:ascii="Garamond" w:hAnsi="Garamond"/>
          <w:b w:val="0"/>
          <w:spacing w:val="-4"/>
          <w:sz w:val="24"/>
          <w:szCs w:val="24"/>
          <w:lang w:val="sq-AL"/>
        </w:rPr>
        <w:t>do të bëj</w:t>
      </w:r>
      <w:r w:rsidR="003904E9" w:rsidRPr="00DC3F04">
        <w:rPr>
          <w:rFonts w:ascii="Garamond" w:hAnsi="Garamond"/>
          <w:b w:val="0"/>
          <w:spacing w:val="-4"/>
          <w:sz w:val="24"/>
          <w:szCs w:val="24"/>
          <w:lang w:val="sq-AL"/>
        </w:rPr>
        <w:t>ë</w:t>
      </w:r>
      <w:r w:rsidRPr="00DC3F04">
        <w:rPr>
          <w:rFonts w:ascii="Garamond" w:hAnsi="Garamond"/>
          <w:b w:val="0"/>
          <w:spacing w:val="-4"/>
          <w:sz w:val="24"/>
          <w:szCs w:val="24"/>
          <w:lang w:val="sq-AL"/>
        </w:rPr>
        <w:t xml:space="preserve"> saktësimet dhe rillogaritjet për të gjitha konsumin e gazit të regjistruara në mënyrë të pasaktë.</w:t>
      </w:r>
    </w:p>
    <w:p w:rsidR="00990889" w:rsidRPr="00577667" w:rsidRDefault="00990889" w:rsidP="00CD4C22">
      <w:pPr>
        <w:pStyle w:val="Heading2"/>
        <w:widowControl w:val="0"/>
        <w:spacing w:before="0"/>
        <w:ind w:left="0" w:firstLine="284"/>
        <w:rPr>
          <w:rFonts w:ascii="Garamond" w:hAnsi="Garamond"/>
          <w:spacing w:val="-4"/>
          <w:sz w:val="10"/>
          <w:szCs w:val="24"/>
          <w:lang w:val="sq-AL"/>
        </w:rPr>
      </w:pPr>
    </w:p>
    <w:p w:rsidR="00990889" w:rsidRPr="00DC3F04" w:rsidRDefault="00AF1E02" w:rsidP="00CD4C22">
      <w:pPr>
        <w:pStyle w:val="NeniNr"/>
        <w:keepNext w:val="0"/>
        <w:rPr>
          <w:spacing w:val="-4"/>
          <w:lang w:val="sq-AL"/>
        </w:rPr>
      </w:pPr>
      <w:r w:rsidRPr="00DC3F04">
        <w:rPr>
          <w:spacing w:val="-4"/>
          <w:lang w:val="sq-AL"/>
        </w:rPr>
        <w:t>Neni 22</w:t>
      </w:r>
      <w:bookmarkEnd w:id="50"/>
    </w:p>
    <w:p w:rsidR="00990889" w:rsidRPr="00DC3F04" w:rsidRDefault="00990889" w:rsidP="00CD4C22">
      <w:pPr>
        <w:pStyle w:val="NeniTitull"/>
        <w:keepNext w:val="0"/>
        <w:rPr>
          <w:spacing w:val="-4"/>
          <w:lang w:val="sq-AL"/>
        </w:rPr>
      </w:pPr>
      <w:bookmarkStart w:id="51" w:name="_Toc301847609"/>
      <w:r w:rsidRPr="00DC3F04">
        <w:rPr>
          <w:spacing w:val="-4"/>
          <w:lang w:val="sq-AL"/>
        </w:rPr>
        <w:t xml:space="preserve">Furnizimi dhe karakteristikat e </w:t>
      </w:r>
      <w:bookmarkEnd w:id="51"/>
      <w:r w:rsidR="003904E9" w:rsidRPr="00DC3F04">
        <w:rPr>
          <w:spacing w:val="-4"/>
          <w:lang w:val="sq-AL"/>
        </w:rPr>
        <w:t xml:space="preserve">gazit natyror </w:t>
      </w:r>
    </w:p>
    <w:p w:rsidR="00990889" w:rsidRPr="00DC3F04" w:rsidRDefault="00990889" w:rsidP="00CD4C22">
      <w:pPr>
        <w:widowControl w:val="0"/>
        <w:spacing w:after="0" w:line="240" w:lineRule="auto"/>
        <w:rPr>
          <w:rFonts w:ascii="Garamond" w:hAnsi="Garamond"/>
          <w:spacing w:val="-4"/>
          <w:sz w:val="14"/>
          <w:szCs w:val="24"/>
          <w:lang w:val="sq-AL"/>
        </w:rPr>
      </w:pP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bCs/>
          <w:spacing w:val="-4"/>
          <w:sz w:val="24"/>
          <w:szCs w:val="24"/>
          <w:lang w:val="sq-AL"/>
        </w:rPr>
        <w:t>22.1 Furnizuesi do të sigurojë furnizimin e pandërprerë dhe me cilësi të gazit natyror</w:t>
      </w:r>
      <w:r w:rsidRPr="00DC3F04">
        <w:rPr>
          <w:rFonts w:ascii="Garamond" w:hAnsi="Garamond"/>
          <w:spacing w:val="-4"/>
          <w:sz w:val="24"/>
          <w:szCs w:val="24"/>
          <w:lang w:val="sq-AL"/>
        </w:rPr>
        <w:t>. Furnizuesi mund t</w:t>
      </w:r>
      <w:r w:rsidR="003904E9" w:rsidRPr="00DC3F04">
        <w:rPr>
          <w:rFonts w:ascii="Garamond" w:hAnsi="Garamond"/>
          <w:spacing w:val="-4"/>
          <w:sz w:val="24"/>
          <w:szCs w:val="24"/>
          <w:lang w:val="sq-AL"/>
        </w:rPr>
        <w:t>’ua</w:t>
      </w:r>
      <w:r w:rsidRPr="00DC3F04">
        <w:rPr>
          <w:rFonts w:ascii="Garamond" w:hAnsi="Garamond"/>
          <w:spacing w:val="-4"/>
          <w:sz w:val="24"/>
          <w:szCs w:val="24"/>
          <w:lang w:val="sq-AL"/>
        </w:rPr>
        <w:t xml:space="preserve"> ndërpresë furnizimin me gaz natyror subjekteve dhe klientëve të tjerë fundor</w:t>
      </w:r>
      <w:r w:rsidR="003904E9" w:rsidRPr="00DC3F04">
        <w:rPr>
          <w:rFonts w:ascii="Garamond" w:hAnsi="Garamond"/>
          <w:spacing w:val="-4"/>
          <w:sz w:val="24"/>
          <w:szCs w:val="24"/>
          <w:lang w:val="sq-AL"/>
        </w:rPr>
        <w:t>ë,</w:t>
      </w:r>
      <w:r w:rsidRPr="00DC3F04">
        <w:rPr>
          <w:rFonts w:ascii="Garamond" w:hAnsi="Garamond"/>
          <w:spacing w:val="-4"/>
          <w:sz w:val="24"/>
          <w:szCs w:val="24"/>
          <w:lang w:val="sq-AL"/>
        </w:rPr>
        <w:t xml:space="preserve"> në rastet e mëposhtme:</w:t>
      </w:r>
    </w:p>
    <w:p w:rsidR="00990889" w:rsidRPr="00DC3F04" w:rsidRDefault="00452D02" w:rsidP="00CD4C2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DC3F04">
        <w:rPr>
          <w:rFonts w:ascii="Garamond" w:hAnsi="Garamond"/>
          <w:spacing w:val="-4"/>
          <w:sz w:val="24"/>
          <w:szCs w:val="24"/>
          <w:lang w:val="sq-AL"/>
        </w:rPr>
        <w:t xml:space="preserve"> </w:t>
      </w:r>
      <w:r w:rsidR="00990889" w:rsidRPr="00DC3F04">
        <w:rPr>
          <w:rFonts w:ascii="Garamond" w:hAnsi="Garamond"/>
          <w:spacing w:val="-4"/>
          <w:sz w:val="24"/>
          <w:szCs w:val="24"/>
          <w:lang w:val="sq-AL"/>
        </w:rPr>
        <w:t>Për shkaqe të forcës madhore</w:t>
      </w:r>
      <w:r w:rsidR="003904E9" w:rsidRPr="00DC3F04">
        <w:rPr>
          <w:rFonts w:ascii="Garamond" w:hAnsi="Garamond"/>
          <w:spacing w:val="-4"/>
          <w:sz w:val="24"/>
          <w:szCs w:val="24"/>
          <w:lang w:val="sq-AL"/>
        </w:rPr>
        <w:t xml:space="preserve">, </w:t>
      </w:r>
      <w:r w:rsidR="00990889" w:rsidRPr="00DC3F04">
        <w:rPr>
          <w:rFonts w:ascii="Garamond" w:hAnsi="Garamond"/>
          <w:spacing w:val="-4"/>
          <w:sz w:val="24"/>
          <w:szCs w:val="24"/>
          <w:lang w:val="sq-AL"/>
        </w:rPr>
        <w:t>ndërprerje të shkaktuara nga ngjarje të jashtëzakonshme natyrore dhe përcaktimeve të tjera sipas ligjit;</w:t>
      </w:r>
    </w:p>
    <w:p w:rsidR="00990889" w:rsidRPr="00DC3F04" w:rsidRDefault="00452D02" w:rsidP="00CD4C2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DC3F04">
        <w:rPr>
          <w:rFonts w:ascii="Garamond" w:hAnsi="Garamond"/>
          <w:spacing w:val="-4"/>
          <w:sz w:val="24"/>
          <w:szCs w:val="24"/>
          <w:lang w:val="sq-AL"/>
        </w:rPr>
        <w:t xml:space="preserve"> </w:t>
      </w:r>
      <w:r w:rsidR="00990889" w:rsidRPr="00DC3F04">
        <w:rPr>
          <w:rFonts w:ascii="Garamond" w:hAnsi="Garamond"/>
          <w:spacing w:val="-4"/>
          <w:sz w:val="24"/>
          <w:szCs w:val="24"/>
          <w:lang w:val="sq-AL"/>
        </w:rPr>
        <w:t xml:space="preserve">Ndërprerje për shkak të </w:t>
      </w:r>
      <w:r w:rsidR="00E1787F" w:rsidRPr="00DC3F04">
        <w:rPr>
          <w:rFonts w:ascii="Garamond" w:hAnsi="Garamond"/>
          <w:spacing w:val="-4"/>
          <w:sz w:val="24"/>
          <w:szCs w:val="24"/>
          <w:lang w:val="sq-AL"/>
        </w:rPr>
        <w:t>urdhrave</w:t>
      </w:r>
      <w:r w:rsidR="00990889" w:rsidRPr="00DC3F04">
        <w:rPr>
          <w:rFonts w:ascii="Garamond" w:hAnsi="Garamond"/>
          <w:spacing w:val="-4"/>
          <w:sz w:val="24"/>
          <w:szCs w:val="24"/>
          <w:lang w:val="sq-AL"/>
        </w:rPr>
        <w:t xml:space="preserve"> të Operatorit të Sistemit të Transmetimit ose Operatorit të Sistemit të Shpërndarjes;</w:t>
      </w:r>
    </w:p>
    <w:p w:rsidR="00990889" w:rsidRPr="00DC3F04" w:rsidRDefault="00452D02" w:rsidP="00CD4C2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DC3F04">
        <w:rPr>
          <w:rFonts w:ascii="Garamond" w:hAnsi="Garamond"/>
          <w:spacing w:val="-4"/>
          <w:sz w:val="24"/>
          <w:szCs w:val="24"/>
          <w:lang w:val="sq-AL"/>
        </w:rPr>
        <w:t xml:space="preserve"> </w:t>
      </w:r>
      <w:r w:rsidR="00990889" w:rsidRPr="00DC3F04">
        <w:rPr>
          <w:rFonts w:ascii="Garamond" w:hAnsi="Garamond"/>
          <w:spacing w:val="-4"/>
          <w:sz w:val="24"/>
          <w:szCs w:val="24"/>
          <w:lang w:val="sq-AL"/>
        </w:rPr>
        <w:t>Për efekt të garantimit të sigurisë së jetës, shëndetit dhe pasurisë së personave;</w:t>
      </w:r>
    </w:p>
    <w:p w:rsidR="00990889" w:rsidRPr="00DC3F04" w:rsidRDefault="00452D02" w:rsidP="00CD4C2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DC3F04">
        <w:rPr>
          <w:rFonts w:ascii="Garamond" w:hAnsi="Garamond"/>
          <w:spacing w:val="-4"/>
          <w:sz w:val="24"/>
          <w:szCs w:val="24"/>
          <w:lang w:val="sq-AL"/>
        </w:rPr>
        <w:t xml:space="preserve"> </w:t>
      </w:r>
      <w:r w:rsidR="00990889" w:rsidRPr="00DC3F04">
        <w:rPr>
          <w:rFonts w:ascii="Garamond" w:hAnsi="Garamond"/>
          <w:spacing w:val="-4"/>
          <w:sz w:val="24"/>
          <w:szCs w:val="24"/>
          <w:lang w:val="sq-AL"/>
        </w:rPr>
        <w:t xml:space="preserve">Ndërprerje të planifikuara, për kryerjen e punimeve të mirëmbajtjes, remonteve të programuara të pajisjeve të Sistemit të Shpërndarjes dhe Transmetimit të Gazit Natyror, duke njoftuar paraprakisht sipas afateve të </w:t>
      </w:r>
      <w:r w:rsidR="00E1787F" w:rsidRPr="00DC3F04">
        <w:rPr>
          <w:rFonts w:ascii="Garamond" w:hAnsi="Garamond"/>
          <w:spacing w:val="-4"/>
          <w:sz w:val="24"/>
          <w:szCs w:val="24"/>
          <w:lang w:val="sq-AL"/>
        </w:rPr>
        <w:t>përcaktuara</w:t>
      </w:r>
      <w:r w:rsidR="00990889" w:rsidRPr="00DC3F04">
        <w:rPr>
          <w:rFonts w:ascii="Garamond" w:hAnsi="Garamond"/>
          <w:spacing w:val="-4"/>
          <w:sz w:val="24"/>
          <w:szCs w:val="24"/>
          <w:lang w:val="sq-AL"/>
        </w:rPr>
        <w:t xml:space="preserve"> në </w:t>
      </w:r>
      <w:r w:rsidR="003904E9" w:rsidRPr="00DC3F04">
        <w:rPr>
          <w:rFonts w:ascii="Garamond" w:hAnsi="Garamond"/>
          <w:spacing w:val="-4"/>
          <w:sz w:val="24"/>
          <w:szCs w:val="24"/>
          <w:lang w:val="sq-AL"/>
        </w:rPr>
        <w:t>rregulloren e cilësisë së shërbimit</w:t>
      </w:r>
      <w:r w:rsidR="00990889" w:rsidRPr="00DC3F04">
        <w:rPr>
          <w:rFonts w:ascii="Garamond" w:hAnsi="Garamond"/>
          <w:spacing w:val="-4"/>
          <w:sz w:val="24"/>
          <w:szCs w:val="24"/>
          <w:lang w:val="sq-AL"/>
        </w:rPr>
        <w:t>;</w:t>
      </w:r>
      <w:r w:rsidR="001B7033" w:rsidRPr="00DC3F04">
        <w:rPr>
          <w:rFonts w:ascii="Garamond" w:hAnsi="Garamond"/>
          <w:spacing w:val="-4"/>
          <w:sz w:val="24"/>
          <w:szCs w:val="24"/>
          <w:lang w:val="sq-AL"/>
        </w:rPr>
        <w:t xml:space="preserve"> </w:t>
      </w:r>
    </w:p>
    <w:p w:rsidR="00990889" w:rsidRPr="00DC3F04" w:rsidRDefault="00990889" w:rsidP="00CD4C22">
      <w:pPr>
        <w:pStyle w:val="ListParagraph"/>
        <w:widowControl w:val="0"/>
        <w:numPr>
          <w:ilvl w:val="0"/>
          <w:numId w:val="49"/>
        </w:numPr>
        <w:spacing w:after="0" w:line="240" w:lineRule="auto"/>
        <w:ind w:left="0" w:firstLine="284"/>
        <w:jc w:val="both"/>
        <w:rPr>
          <w:rFonts w:ascii="Garamond" w:hAnsi="Garamond"/>
          <w:spacing w:val="-4"/>
          <w:sz w:val="24"/>
          <w:szCs w:val="24"/>
          <w:lang w:val="sq-AL"/>
        </w:rPr>
      </w:pPr>
      <w:r w:rsidRPr="00DC3F04">
        <w:rPr>
          <w:rFonts w:ascii="Garamond" w:hAnsi="Garamond"/>
          <w:spacing w:val="-4"/>
          <w:sz w:val="24"/>
          <w:szCs w:val="24"/>
          <w:lang w:val="sq-AL"/>
        </w:rPr>
        <w:t xml:space="preserve"> Ndërprerje të paplanifikuara (të shkurtra apo të gjata)</w:t>
      </w:r>
      <w:r w:rsidR="003904E9" w:rsidRPr="00DC3F04">
        <w:rPr>
          <w:rFonts w:ascii="Garamond" w:hAnsi="Garamond"/>
          <w:spacing w:val="-4"/>
          <w:sz w:val="24"/>
          <w:szCs w:val="24"/>
          <w:lang w:val="sq-AL"/>
        </w:rPr>
        <w:t>,</w:t>
      </w:r>
      <w:r w:rsidRPr="00DC3F04">
        <w:rPr>
          <w:rFonts w:ascii="Garamond" w:hAnsi="Garamond"/>
          <w:spacing w:val="-4"/>
          <w:sz w:val="24"/>
          <w:szCs w:val="24"/>
          <w:lang w:val="sq-AL"/>
        </w:rPr>
        <w:t xml:space="preserve"> për shkak të defekteve dhe dëmtimeve të tubacioneve dhe pajisjeve të </w:t>
      </w:r>
      <w:r w:rsidR="003904E9" w:rsidRPr="00DC3F04">
        <w:rPr>
          <w:rFonts w:ascii="Garamond" w:hAnsi="Garamond"/>
          <w:spacing w:val="-4"/>
          <w:sz w:val="24"/>
          <w:szCs w:val="24"/>
          <w:lang w:val="sq-AL"/>
        </w:rPr>
        <w:t>sistemit të shpërndarjes dhe transmetimit të gazit natyror;</w:t>
      </w:r>
    </w:p>
    <w:p w:rsidR="00990889" w:rsidRPr="00DC3F04" w:rsidRDefault="00452D02" w:rsidP="00CD4C22">
      <w:pPr>
        <w:pStyle w:val="ListParagraph"/>
        <w:widowControl w:val="0"/>
        <w:numPr>
          <w:ilvl w:val="0"/>
          <w:numId w:val="49"/>
        </w:numPr>
        <w:tabs>
          <w:tab w:val="left" w:pos="426"/>
        </w:tabs>
        <w:spacing w:after="0" w:line="240" w:lineRule="auto"/>
        <w:ind w:left="0" w:firstLine="284"/>
        <w:contextualSpacing w:val="0"/>
        <w:jc w:val="both"/>
        <w:rPr>
          <w:rFonts w:ascii="Garamond" w:hAnsi="Garamond"/>
          <w:spacing w:val="-4"/>
          <w:sz w:val="24"/>
          <w:szCs w:val="24"/>
          <w:lang w:val="sq-AL"/>
        </w:rPr>
      </w:pPr>
      <w:r w:rsidRPr="00DC3F04">
        <w:rPr>
          <w:rFonts w:ascii="Garamond" w:hAnsi="Garamond"/>
          <w:spacing w:val="-4"/>
          <w:sz w:val="24"/>
          <w:szCs w:val="24"/>
          <w:lang w:val="sq-AL"/>
        </w:rPr>
        <w:t xml:space="preserve"> </w:t>
      </w:r>
      <w:r w:rsidR="00990889" w:rsidRPr="00DC3F04">
        <w:rPr>
          <w:rFonts w:ascii="Garamond" w:hAnsi="Garamond"/>
          <w:spacing w:val="-4"/>
          <w:sz w:val="24"/>
          <w:szCs w:val="24"/>
          <w:lang w:val="sq-AL"/>
        </w:rPr>
        <w:t xml:space="preserve">Veprimet e palejuara të klientit </w:t>
      </w:r>
      <w:r w:rsidR="00E1787F" w:rsidRPr="00DC3F04">
        <w:rPr>
          <w:rFonts w:ascii="Garamond" w:hAnsi="Garamond"/>
          <w:spacing w:val="-4"/>
          <w:sz w:val="24"/>
          <w:szCs w:val="24"/>
          <w:lang w:val="sq-AL"/>
        </w:rPr>
        <w:t>fundor</w:t>
      </w:r>
      <w:r w:rsidR="00990889" w:rsidRPr="00DC3F04">
        <w:rPr>
          <w:rFonts w:ascii="Garamond" w:hAnsi="Garamond"/>
          <w:spacing w:val="-4"/>
          <w:sz w:val="24"/>
          <w:szCs w:val="24"/>
          <w:lang w:val="sq-AL"/>
        </w:rPr>
        <w:t xml:space="preserve"> në shkeljen e kërkesave të detyrueshme të përcaktuara në aktet ligjore në fuqi dhe/ose në </w:t>
      </w:r>
      <w:r w:rsidR="003904E9" w:rsidRPr="00DC3F04">
        <w:rPr>
          <w:rFonts w:ascii="Garamond" w:hAnsi="Garamond"/>
          <w:spacing w:val="-4"/>
          <w:sz w:val="24"/>
          <w:szCs w:val="24"/>
          <w:lang w:val="sq-AL"/>
        </w:rPr>
        <w:t>kontratën e furnizimit me gaz natyror;</w:t>
      </w:r>
      <w:r w:rsidR="001B7033" w:rsidRPr="00DC3F04">
        <w:rPr>
          <w:rFonts w:ascii="Garamond" w:hAnsi="Garamond"/>
          <w:spacing w:val="-4"/>
          <w:sz w:val="24"/>
          <w:szCs w:val="24"/>
          <w:lang w:val="sq-AL"/>
        </w:rPr>
        <w:t xml:space="preserve"> </w:t>
      </w:r>
    </w:p>
    <w:p w:rsidR="00990889" w:rsidRPr="00DC3F04" w:rsidRDefault="00452D02" w:rsidP="00CD4C22">
      <w:pPr>
        <w:pStyle w:val="ListParagraph"/>
        <w:widowControl w:val="0"/>
        <w:numPr>
          <w:ilvl w:val="0"/>
          <w:numId w:val="49"/>
        </w:numPr>
        <w:tabs>
          <w:tab w:val="left" w:pos="426"/>
        </w:tabs>
        <w:spacing w:after="0" w:line="240" w:lineRule="auto"/>
        <w:ind w:left="0" w:firstLine="284"/>
        <w:contextualSpacing w:val="0"/>
        <w:jc w:val="both"/>
        <w:rPr>
          <w:rFonts w:ascii="Garamond" w:hAnsi="Garamond"/>
          <w:spacing w:val="-4"/>
          <w:sz w:val="24"/>
          <w:szCs w:val="24"/>
          <w:lang w:val="sq-AL"/>
        </w:rPr>
      </w:pPr>
      <w:r w:rsidRPr="00DC3F04">
        <w:rPr>
          <w:rFonts w:ascii="Garamond" w:hAnsi="Garamond"/>
          <w:spacing w:val="-4"/>
          <w:sz w:val="24"/>
          <w:szCs w:val="24"/>
          <w:lang w:val="sq-AL"/>
        </w:rPr>
        <w:t xml:space="preserve"> </w:t>
      </w:r>
      <w:r w:rsidR="00990889" w:rsidRPr="00DC3F04">
        <w:rPr>
          <w:rFonts w:ascii="Garamond" w:hAnsi="Garamond"/>
          <w:spacing w:val="-4"/>
          <w:sz w:val="24"/>
          <w:szCs w:val="24"/>
          <w:lang w:val="sq-AL"/>
        </w:rPr>
        <w:t>Bazuar n</w:t>
      </w:r>
      <w:r w:rsidR="00EB770E" w:rsidRPr="00DC3F04">
        <w:rPr>
          <w:rFonts w:ascii="Garamond" w:hAnsi="Garamond"/>
          <w:spacing w:val="-4"/>
          <w:sz w:val="24"/>
          <w:szCs w:val="24"/>
          <w:lang w:val="sq-AL"/>
        </w:rPr>
        <w:t>ë</w:t>
      </w:r>
      <w:r w:rsidR="00990889" w:rsidRPr="00DC3F04">
        <w:rPr>
          <w:rFonts w:ascii="Garamond" w:hAnsi="Garamond"/>
          <w:spacing w:val="-4"/>
          <w:sz w:val="24"/>
          <w:szCs w:val="24"/>
          <w:lang w:val="sq-AL"/>
        </w:rPr>
        <w:t xml:space="preserve"> aplikimin e klientit </w:t>
      </w:r>
      <w:r w:rsidR="00E1787F" w:rsidRPr="00DC3F04">
        <w:rPr>
          <w:rFonts w:ascii="Garamond" w:hAnsi="Garamond"/>
          <w:spacing w:val="-4"/>
          <w:sz w:val="24"/>
          <w:szCs w:val="24"/>
          <w:lang w:val="sq-AL"/>
        </w:rPr>
        <w:t>fundor</w:t>
      </w:r>
      <w:r w:rsidR="00990889" w:rsidRPr="00DC3F04">
        <w:rPr>
          <w:rFonts w:ascii="Garamond" w:hAnsi="Garamond"/>
          <w:spacing w:val="-4"/>
          <w:sz w:val="24"/>
          <w:szCs w:val="24"/>
          <w:lang w:val="sq-AL"/>
        </w:rPr>
        <w:t xml:space="preserve">, sipas </w:t>
      </w:r>
      <w:r w:rsidR="00E1787F" w:rsidRPr="00DC3F04">
        <w:rPr>
          <w:rFonts w:ascii="Garamond" w:hAnsi="Garamond"/>
          <w:spacing w:val="-4"/>
          <w:sz w:val="24"/>
          <w:szCs w:val="24"/>
          <w:lang w:val="sq-AL"/>
        </w:rPr>
        <w:t>pikës</w:t>
      </w:r>
      <w:r w:rsidR="00990889" w:rsidRPr="00DC3F04">
        <w:rPr>
          <w:rFonts w:ascii="Garamond" w:hAnsi="Garamond"/>
          <w:spacing w:val="-4"/>
          <w:sz w:val="24"/>
          <w:szCs w:val="24"/>
          <w:lang w:val="sq-AL"/>
        </w:rPr>
        <w:t xml:space="preserve"> 8.10</w:t>
      </w:r>
      <w:r w:rsidR="003904E9" w:rsidRPr="00DC3F04">
        <w:rPr>
          <w:rFonts w:ascii="Garamond" w:hAnsi="Garamond"/>
          <w:spacing w:val="-4"/>
          <w:sz w:val="24"/>
          <w:szCs w:val="24"/>
          <w:lang w:val="sq-AL"/>
        </w:rPr>
        <w:t>;</w:t>
      </w:r>
      <w:r w:rsidR="00990889" w:rsidRPr="00DC3F04">
        <w:rPr>
          <w:rFonts w:ascii="Garamond" w:hAnsi="Garamond"/>
          <w:spacing w:val="-4"/>
          <w:sz w:val="24"/>
          <w:szCs w:val="24"/>
          <w:lang w:val="sq-AL"/>
        </w:rPr>
        <w:t xml:space="preserve"> </w:t>
      </w:r>
    </w:p>
    <w:p w:rsidR="00990889" w:rsidRPr="00DC3F04" w:rsidRDefault="00452D02"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h)</w:t>
      </w:r>
      <w:r w:rsidR="00103297" w:rsidRPr="00DC3F04">
        <w:rPr>
          <w:rFonts w:ascii="Garamond" w:hAnsi="Garamond"/>
          <w:spacing w:val="-4"/>
          <w:sz w:val="24"/>
          <w:szCs w:val="24"/>
          <w:lang w:val="sq-AL"/>
        </w:rPr>
        <w:t xml:space="preserve"> </w:t>
      </w:r>
      <w:r w:rsidR="00990889" w:rsidRPr="00DC3F04">
        <w:rPr>
          <w:rFonts w:ascii="Garamond" w:hAnsi="Garamond"/>
          <w:spacing w:val="-4"/>
          <w:sz w:val="24"/>
          <w:szCs w:val="24"/>
          <w:lang w:val="sq-AL"/>
        </w:rPr>
        <w:t>Mungesa e përgjithshme e gazit natyror në sistem pas deklarimit të situatës emergjente</w:t>
      </w:r>
      <w:r w:rsidR="001B7033" w:rsidRPr="00DC3F04">
        <w:rPr>
          <w:rFonts w:ascii="Garamond" w:hAnsi="Garamond"/>
          <w:spacing w:val="-4"/>
          <w:sz w:val="24"/>
          <w:szCs w:val="24"/>
          <w:lang w:val="sq-AL"/>
        </w:rPr>
        <w:t xml:space="preserve"> </w:t>
      </w:r>
      <w:r w:rsidR="00990889" w:rsidRPr="00DC3F04">
        <w:rPr>
          <w:rFonts w:ascii="Garamond" w:hAnsi="Garamond"/>
          <w:spacing w:val="-4"/>
          <w:sz w:val="24"/>
          <w:szCs w:val="24"/>
          <w:lang w:val="sq-AL"/>
        </w:rPr>
        <w:t xml:space="preserve">nga autoriteti kompetent i Shqipërisë, në përputhje me aktet ligjore në fuqi.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 xml:space="preserve">22.2 Furnizuesi nuk mban përgjegjësi për ndërprerjet e parashikuara në </w:t>
      </w:r>
      <w:r w:rsidR="00B659D0" w:rsidRPr="00DC3F04">
        <w:rPr>
          <w:rFonts w:ascii="Garamond" w:hAnsi="Garamond"/>
          <w:spacing w:val="-4"/>
          <w:sz w:val="24"/>
          <w:szCs w:val="24"/>
          <w:lang w:val="sq-AL"/>
        </w:rPr>
        <w:t>germ</w:t>
      </w:r>
      <w:r w:rsidRPr="00DC3F04">
        <w:rPr>
          <w:rFonts w:ascii="Garamond" w:hAnsi="Garamond"/>
          <w:spacing w:val="-4"/>
          <w:sz w:val="24"/>
          <w:szCs w:val="24"/>
          <w:lang w:val="sq-AL"/>
        </w:rPr>
        <w:t xml:space="preserve">at </w:t>
      </w:r>
      <w:r w:rsidR="00AC77CB" w:rsidRPr="00DC3F04">
        <w:rPr>
          <w:rFonts w:ascii="Garamond" w:hAnsi="Garamond"/>
          <w:spacing w:val="-4"/>
          <w:sz w:val="24"/>
          <w:szCs w:val="24"/>
          <w:lang w:val="sq-AL"/>
        </w:rPr>
        <w:t>“</w:t>
      </w:r>
      <w:r w:rsidRPr="00DC3F04">
        <w:rPr>
          <w:rFonts w:ascii="Garamond" w:hAnsi="Garamond"/>
          <w:spacing w:val="-4"/>
          <w:sz w:val="24"/>
          <w:szCs w:val="24"/>
          <w:lang w:val="sq-AL"/>
        </w:rPr>
        <w:t>a</w:t>
      </w:r>
      <w:r w:rsidR="00AC77CB" w:rsidRPr="00DC3F04">
        <w:rPr>
          <w:rFonts w:ascii="Garamond" w:hAnsi="Garamond"/>
          <w:spacing w:val="-4"/>
          <w:sz w:val="24"/>
          <w:szCs w:val="24"/>
          <w:lang w:val="sq-AL"/>
        </w:rPr>
        <w:t>”</w:t>
      </w:r>
      <w:r w:rsidRPr="00DC3F04">
        <w:rPr>
          <w:rFonts w:ascii="Garamond" w:hAnsi="Garamond"/>
          <w:spacing w:val="-4"/>
          <w:sz w:val="24"/>
          <w:szCs w:val="24"/>
          <w:lang w:val="sq-AL"/>
        </w:rPr>
        <w:t xml:space="preserve">, </w:t>
      </w:r>
      <w:r w:rsidR="00AC77CB" w:rsidRPr="00DC3F04">
        <w:rPr>
          <w:rFonts w:ascii="Garamond" w:hAnsi="Garamond"/>
          <w:spacing w:val="-4"/>
          <w:sz w:val="24"/>
          <w:szCs w:val="24"/>
          <w:lang w:val="sq-AL"/>
        </w:rPr>
        <w:t>“</w:t>
      </w:r>
      <w:r w:rsidRPr="00DC3F04">
        <w:rPr>
          <w:rFonts w:ascii="Garamond" w:hAnsi="Garamond"/>
          <w:spacing w:val="-4"/>
          <w:sz w:val="24"/>
          <w:szCs w:val="24"/>
          <w:lang w:val="sq-AL"/>
        </w:rPr>
        <w:t>b</w:t>
      </w:r>
      <w:r w:rsidR="00AC77CB" w:rsidRPr="00DC3F04">
        <w:rPr>
          <w:rFonts w:ascii="Garamond" w:hAnsi="Garamond"/>
          <w:spacing w:val="-4"/>
          <w:sz w:val="24"/>
          <w:szCs w:val="24"/>
          <w:lang w:val="sq-AL"/>
        </w:rPr>
        <w:t>”</w:t>
      </w:r>
      <w:r w:rsidRPr="00DC3F04">
        <w:rPr>
          <w:rFonts w:ascii="Garamond" w:hAnsi="Garamond"/>
          <w:spacing w:val="-4"/>
          <w:sz w:val="24"/>
          <w:szCs w:val="24"/>
          <w:lang w:val="sq-AL"/>
        </w:rPr>
        <w:t xml:space="preserve">, </w:t>
      </w:r>
      <w:r w:rsidR="00AC77CB" w:rsidRPr="00DC3F04">
        <w:rPr>
          <w:rFonts w:ascii="Garamond" w:hAnsi="Garamond"/>
          <w:spacing w:val="-4"/>
          <w:sz w:val="24"/>
          <w:szCs w:val="24"/>
          <w:lang w:val="sq-AL"/>
        </w:rPr>
        <w:t>“</w:t>
      </w:r>
      <w:r w:rsidRPr="00DC3F04">
        <w:rPr>
          <w:rFonts w:ascii="Garamond" w:hAnsi="Garamond"/>
          <w:spacing w:val="-4"/>
          <w:sz w:val="24"/>
          <w:szCs w:val="24"/>
          <w:lang w:val="sq-AL"/>
        </w:rPr>
        <w:t>c</w:t>
      </w:r>
      <w:r w:rsidR="00AC77CB" w:rsidRPr="00DC3F04">
        <w:rPr>
          <w:rFonts w:ascii="Garamond" w:hAnsi="Garamond"/>
          <w:spacing w:val="-4"/>
          <w:sz w:val="24"/>
          <w:szCs w:val="24"/>
          <w:lang w:val="sq-AL"/>
        </w:rPr>
        <w:t>”</w:t>
      </w:r>
      <w:r w:rsidRPr="00DC3F04">
        <w:rPr>
          <w:rFonts w:ascii="Garamond" w:hAnsi="Garamond"/>
          <w:spacing w:val="-4"/>
          <w:sz w:val="24"/>
          <w:szCs w:val="24"/>
          <w:lang w:val="sq-AL"/>
        </w:rPr>
        <w:t>,</w:t>
      </w:r>
      <w:r w:rsidR="00AC77CB" w:rsidRPr="00DC3F04">
        <w:rPr>
          <w:rFonts w:ascii="Garamond" w:hAnsi="Garamond"/>
          <w:spacing w:val="-4"/>
          <w:sz w:val="24"/>
          <w:szCs w:val="24"/>
          <w:lang w:val="sq-AL"/>
        </w:rPr>
        <w:t>”</w:t>
      </w:r>
      <w:r w:rsidRPr="00DC3F04">
        <w:rPr>
          <w:rFonts w:ascii="Garamond" w:hAnsi="Garamond"/>
          <w:spacing w:val="-4"/>
          <w:sz w:val="24"/>
          <w:szCs w:val="24"/>
          <w:lang w:val="sq-AL"/>
        </w:rPr>
        <w:t xml:space="preserve"> f</w:t>
      </w:r>
      <w:r w:rsidR="00AC77CB" w:rsidRPr="00DC3F04">
        <w:rPr>
          <w:rFonts w:ascii="Garamond" w:hAnsi="Garamond"/>
          <w:spacing w:val="-4"/>
          <w:sz w:val="24"/>
          <w:szCs w:val="24"/>
          <w:lang w:val="sq-AL"/>
        </w:rPr>
        <w:t>”</w:t>
      </w:r>
      <w:r w:rsidRPr="00DC3F04">
        <w:rPr>
          <w:rFonts w:ascii="Garamond" w:hAnsi="Garamond"/>
          <w:spacing w:val="-4"/>
          <w:sz w:val="24"/>
          <w:szCs w:val="24"/>
          <w:lang w:val="sq-AL"/>
        </w:rPr>
        <w:t xml:space="preserve">, </w:t>
      </w:r>
      <w:r w:rsidR="00AC77CB" w:rsidRPr="00DC3F04">
        <w:rPr>
          <w:rFonts w:ascii="Garamond" w:hAnsi="Garamond"/>
          <w:spacing w:val="-4"/>
          <w:sz w:val="24"/>
          <w:szCs w:val="24"/>
          <w:lang w:val="sq-AL"/>
        </w:rPr>
        <w:t>“</w:t>
      </w:r>
      <w:r w:rsidRPr="00DC3F04">
        <w:rPr>
          <w:rFonts w:ascii="Garamond" w:hAnsi="Garamond"/>
          <w:spacing w:val="-4"/>
          <w:sz w:val="24"/>
          <w:szCs w:val="24"/>
          <w:lang w:val="sq-AL"/>
        </w:rPr>
        <w:t>g</w:t>
      </w:r>
      <w:r w:rsidR="00AC77CB" w:rsidRPr="00DC3F04">
        <w:rPr>
          <w:rFonts w:ascii="Garamond" w:hAnsi="Garamond"/>
          <w:spacing w:val="-4"/>
          <w:sz w:val="24"/>
          <w:szCs w:val="24"/>
          <w:lang w:val="sq-AL"/>
        </w:rPr>
        <w:t>”</w:t>
      </w:r>
      <w:r w:rsidRPr="00DC3F04">
        <w:rPr>
          <w:rFonts w:ascii="Garamond" w:hAnsi="Garamond"/>
          <w:spacing w:val="-4"/>
          <w:sz w:val="24"/>
          <w:szCs w:val="24"/>
          <w:lang w:val="sq-AL"/>
        </w:rPr>
        <w:t xml:space="preserve">, </w:t>
      </w:r>
      <w:r w:rsidR="00AC77CB" w:rsidRPr="00DC3F04">
        <w:rPr>
          <w:rFonts w:ascii="Garamond" w:hAnsi="Garamond"/>
          <w:spacing w:val="-4"/>
          <w:sz w:val="24"/>
          <w:szCs w:val="24"/>
          <w:lang w:val="sq-AL"/>
        </w:rPr>
        <w:t>“</w:t>
      </w:r>
      <w:r w:rsidRPr="00DC3F04">
        <w:rPr>
          <w:rFonts w:ascii="Garamond" w:hAnsi="Garamond"/>
          <w:spacing w:val="-4"/>
          <w:sz w:val="24"/>
          <w:szCs w:val="24"/>
          <w:lang w:val="sq-AL"/>
        </w:rPr>
        <w:t>h</w:t>
      </w:r>
      <w:r w:rsidR="00AC77CB" w:rsidRPr="00DC3F04">
        <w:rPr>
          <w:rFonts w:ascii="Garamond" w:hAnsi="Garamond"/>
          <w:spacing w:val="-4"/>
          <w:sz w:val="24"/>
          <w:szCs w:val="24"/>
          <w:lang w:val="sq-AL"/>
        </w:rPr>
        <w:t>”</w:t>
      </w:r>
      <w:r w:rsidR="003904E9" w:rsidRPr="00DC3F04">
        <w:rPr>
          <w:rFonts w:ascii="Garamond" w:hAnsi="Garamond"/>
          <w:spacing w:val="-4"/>
          <w:sz w:val="24"/>
          <w:szCs w:val="24"/>
          <w:lang w:val="sq-AL"/>
        </w:rPr>
        <w:t>,</w:t>
      </w:r>
      <w:r w:rsidRPr="00DC3F04">
        <w:rPr>
          <w:rFonts w:ascii="Garamond" w:hAnsi="Garamond"/>
          <w:spacing w:val="-4"/>
          <w:sz w:val="24"/>
          <w:szCs w:val="24"/>
          <w:lang w:val="sq-AL"/>
        </w:rPr>
        <w:t xml:space="preserve"> të pikës 22.1 të këtij neni. Për ndërprerjet e parashikuara në </w:t>
      </w:r>
      <w:r w:rsidR="00B659D0" w:rsidRPr="00DC3F04">
        <w:rPr>
          <w:rFonts w:ascii="Garamond" w:hAnsi="Garamond"/>
          <w:spacing w:val="-4"/>
          <w:sz w:val="24"/>
          <w:szCs w:val="24"/>
          <w:lang w:val="sq-AL"/>
        </w:rPr>
        <w:t>germ</w:t>
      </w:r>
      <w:r w:rsidRPr="00DC3F04">
        <w:rPr>
          <w:rFonts w:ascii="Garamond" w:hAnsi="Garamond"/>
          <w:spacing w:val="-4"/>
          <w:sz w:val="24"/>
          <w:szCs w:val="24"/>
          <w:lang w:val="sq-AL"/>
        </w:rPr>
        <w:t xml:space="preserve">at </w:t>
      </w:r>
      <w:r w:rsidR="00AC77CB" w:rsidRPr="00DC3F04">
        <w:rPr>
          <w:rFonts w:ascii="Garamond" w:hAnsi="Garamond"/>
          <w:spacing w:val="-4"/>
          <w:sz w:val="24"/>
          <w:szCs w:val="24"/>
          <w:lang w:val="sq-AL"/>
        </w:rPr>
        <w:t>“</w:t>
      </w:r>
      <w:r w:rsidRPr="00DC3F04">
        <w:rPr>
          <w:rFonts w:ascii="Garamond" w:hAnsi="Garamond"/>
          <w:spacing w:val="-4"/>
          <w:sz w:val="24"/>
          <w:szCs w:val="24"/>
          <w:lang w:val="sq-AL"/>
        </w:rPr>
        <w:t>d</w:t>
      </w:r>
      <w:r w:rsidR="00AC77CB" w:rsidRPr="00DC3F04">
        <w:rPr>
          <w:rFonts w:ascii="Garamond" w:hAnsi="Garamond"/>
          <w:spacing w:val="-4"/>
          <w:sz w:val="24"/>
          <w:szCs w:val="24"/>
          <w:lang w:val="sq-AL"/>
        </w:rPr>
        <w:t>”</w:t>
      </w:r>
      <w:r w:rsidRPr="00DC3F04">
        <w:rPr>
          <w:rFonts w:ascii="Garamond" w:hAnsi="Garamond"/>
          <w:spacing w:val="-4"/>
          <w:sz w:val="24"/>
          <w:szCs w:val="24"/>
          <w:lang w:val="sq-AL"/>
        </w:rPr>
        <w:t xml:space="preserve"> dhe </w:t>
      </w:r>
      <w:r w:rsidR="00AC77CB" w:rsidRPr="00DC3F04">
        <w:rPr>
          <w:rFonts w:ascii="Garamond" w:hAnsi="Garamond"/>
          <w:spacing w:val="-4"/>
          <w:sz w:val="24"/>
          <w:szCs w:val="24"/>
          <w:lang w:val="sq-AL"/>
        </w:rPr>
        <w:t>“</w:t>
      </w:r>
      <w:r w:rsidRPr="00DC3F04">
        <w:rPr>
          <w:rFonts w:ascii="Garamond" w:hAnsi="Garamond"/>
          <w:spacing w:val="-4"/>
          <w:sz w:val="24"/>
          <w:szCs w:val="24"/>
          <w:lang w:val="sq-AL"/>
        </w:rPr>
        <w:t>e</w:t>
      </w:r>
      <w:r w:rsidR="00AC77CB" w:rsidRPr="00DC3F04">
        <w:rPr>
          <w:rFonts w:ascii="Garamond" w:hAnsi="Garamond"/>
          <w:spacing w:val="-4"/>
          <w:sz w:val="24"/>
          <w:szCs w:val="24"/>
          <w:lang w:val="sq-AL"/>
        </w:rPr>
        <w:t>”</w:t>
      </w:r>
      <w:r w:rsidR="003904E9" w:rsidRPr="00DC3F04">
        <w:rPr>
          <w:rFonts w:ascii="Garamond" w:hAnsi="Garamond"/>
          <w:spacing w:val="-4"/>
          <w:sz w:val="24"/>
          <w:szCs w:val="24"/>
          <w:lang w:val="sq-AL"/>
        </w:rPr>
        <w:t>,</w:t>
      </w:r>
      <w:r w:rsidRPr="00DC3F04">
        <w:rPr>
          <w:rFonts w:ascii="Garamond" w:hAnsi="Garamond"/>
          <w:spacing w:val="-4"/>
          <w:sz w:val="24"/>
          <w:szCs w:val="24"/>
          <w:lang w:val="sq-AL"/>
        </w:rPr>
        <w:t xml:space="preserve"> të pikës 22.1, </w:t>
      </w:r>
      <w:r w:rsidR="003904E9" w:rsidRPr="00DC3F04">
        <w:rPr>
          <w:rFonts w:ascii="Garamond" w:hAnsi="Garamond"/>
          <w:spacing w:val="-4"/>
          <w:sz w:val="24"/>
          <w:szCs w:val="24"/>
          <w:lang w:val="sq-AL"/>
        </w:rPr>
        <w:t xml:space="preserve">furnizuesi </w:t>
      </w:r>
      <w:r w:rsidRPr="00DC3F04">
        <w:rPr>
          <w:rFonts w:ascii="Garamond" w:hAnsi="Garamond"/>
          <w:spacing w:val="-4"/>
          <w:sz w:val="24"/>
          <w:szCs w:val="24"/>
          <w:lang w:val="sq-AL"/>
        </w:rPr>
        <w:t xml:space="preserve">është i detyruar të respektojë normat dhe procedurat e përcaktuara në </w:t>
      </w:r>
      <w:r w:rsidR="003904E9" w:rsidRPr="00DC3F04">
        <w:rPr>
          <w:rFonts w:ascii="Garamond" w:hAnsi="Garamond"/>
          <w:spacing w:val="-4"/>
          <w:sz w:val="24"/>
          <w:szCs w:val="24"/>
          <w:lang w:val="sq-AL"/>
        </w:rPr>
        <w:t xml:space="preserve">rregulloren </w:t>
      </w:r>
      <w:r w:rsidR="00AC77CB" w:rsidRPr="00DC3F04">
        <w:rPr>
          <w:rFonts w:ascii="Garamond" w:hAnsi="Garamond"/>
          <w:spacing w:val="-4"/>
          <w:sz w:val="24"/>
          <w:szCs w:val="24"/>
          <w:lang w:val="sq-AL"/>
        </w:rPr>
        <w:t>“</w:t>
      </w:r>
      <w:r w:rsidRPr="00DC3F04">
        <w:rPr>
          <w:rFonts w:ascii="Garamond" w:hAnsi="Garamond"/>
          <w:spacing w:val="-4"/>
          <w:sz w:val="24"/>
          <w:szCs w:val="24"/>
          <w:lang w:val="sq-AL"/>
        </w:rPr>
        <w:t xml:space="preserve">Për </w:t>
      </w:r>
      <w:r w:rsidR="003904E9" w:rsidRPr="00DC3F04">
        <w:rPr>
          <w:rFonts w:ascii="Garamond" w:hAnsi="Garamond"/>
          <w:spacing w:val="-4"/>
          <w:sz w:val="24"/>
          <w:szCs w:val="24"/>
          <w:lang w:val="sq-AL"/>
        </w:rPr>
        <w:t>kushtet minimale të cilësisë së shërbimit të shpërndarjes dhe shitjes së gazit natyror</w:t>
      </w:r>
      <w:r w:rsidR="00AC77CB" w:rsidRPr="00DC3F04">
        <w:rPr>
          <w:rFonts w:ascii="Garamond" w:hAnsi="Garamond"/>
          <w:spacing w:val="-4"/>
          <w:sz w:val="24"/>
          <w:szCs w:val="24"/>
          <w:lang w:val="sq-AL"/>
        </w:rPr>
        <w:t>”</w:t>
      </w:r>
      <w:r w:rsidRPr="00DC3F04">
        <w:rPr>
          <w:rFonts w:ascii="Garamond" w:hAnsi="Garamond"/>
          <w:spacing w:val="-4"/>
          <w:sz w:val="24"/>
          <w:szCs w:val="24"/>
          <w:lang w:val="sq-AL"/>
        </w:rPr>
        <w:t xml:space="preserve">, të miratuar nga ERE.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 xml:space="preserve">22.3 Në rast të mosrespektimit të normave dhe procedurave të përcaktuara në </w:t>
      </w:r>
      <w:r w:rsidR="003904E9" w:rsidRPr="00DC3F04">
        <w:rPr>
          <w:rFonts w:ascii="Garamond" w:hAnsi="Garamond"/>
          <w:spacing w:val="-4"/>
          <w:sz w:val="24"/>
          <w:szCs w:val="24"/>
          <w:lang w:val="sq-AL"/>
        </w:rPr>
        <w:t xml:space="preserve">rregulloren </w:t>
      </w:r>
      <w:r w:rsidR="00AC77CB" w:rsidRPr="00DC3F04">
        <w:rPr>
          <w:rFonts w:ascii="Garamond" w:hAnsi="Garamond"/>
          <w:spacing w:val="-4"/>
          <w:sz w:val="24"/>
          <w:szCs w:val="24"/>
          <w:lang w:val="sq-AL"/>
        </w:rPr>
        <w:t>“</w:t>
      </w:r>
      <w:r w:rsidRPr="00DC3F04">
        <w:rPr>
          <w:rFonts w:ascii="Garamond" w:hAnsi="Garamond"/>
          <w:spacing w:val="-4"/>
          <w:sz w:val="24"/>
          <w:szCs w:val="24"/>
          <w:lang w:val="sq-AL"/>
        </w:rPr>
        <w:t xml:space="preserve">Për </w:t>
      </w:r>
      <w:r w:rsidR="003904E9" w:rsidRPr="00DC3F04">
        <w:rPr>
          <w:rFonts w:ascii="Garamond" w:hAnsi="Garamond"/>
          <w:spacing w:val="-4"/>
          <w:sz w:val="24"/>
          <w:szCs w:val="24"/>
          <w:lang w:val="sq-AL"/>
        </w:rPr>
        <w:t>kushtet minimale të cilësisë së shërbimit të shpërndarjes dhe shitjes së gazit natyror”</w:t>
      </w:r>
      <w:r w:rsidRPr="00DC3F04">
        <w:rPr>
          <w:rFonts w:ascii="Garamond" w:hAnsi="Garamond"/>
          <w:spacing w:val="-4"/>
          <w:sz w:val="24"/>
          <w:szCs w:val="24"/>
          <w:lang w:val="sq-AL"/>
        </w:rPr>
        <w:t xml:space="preserve">, </w:t>
      </w:r>
      <w:r w:rsidR="003904E9" w:rsidRPr="00DC3F04">
        <w:rPr>
          <w:rFonts w:ascii="Garamond" w:hAnsi="Garamond"/>
          <w:spacing w:val="-4"/>
          <w:sz w:val="24"/>
          <w:szCs w:val="24"/>
          <w:lang w:val="sq-AL"/>
        </w:rPr>
        <w:t xml:space="preserve">furnizuesi </w:t>
      </w:r>
      <w:r w:rsidRPr="00DC3F04">
        <w:rPr>
          <w:rFonts w:ascii="Garamond" w:hAnsi="Garamond"/>
          <w:spacing w:val="-4"/>
          <w:sz w:val="24"/>
          <w:szCs w:val="24"/>
          <w:lang w:val="sq-AL"/>
        </w:rPr>
        <w:t xml:space="preserve">është përgjegjës për kompensimin e </w:t>
      </w:r>
      <w:r w:rsidR="003904E9" w:rsidRPr="00DC3F04">
        <w:rPr>
          <w:rFonts w:ascii="Garamond" w:hAnsi="Garamond"/>
          <w:spacing w:val="-4"/>
          <w:sz w:val="24"/>
          <w:szCs w:val="24"/>
          <w:lang w:val="sq-AL"/>
        </w:rPr>
        <w:t>klientit</w:t>
      </w:r>
      <w:r w:rsidRPr="00DC3F04">
        <w:rPr>
          <w:rFonts w:ascii="Garamond" w:hAnsi="Garamond"/>
          <w:spacing w:val="-4"/>
          <w:sz w:val="24"/>
          <w:szCs w:val="24"/>
          <w:lang w:val="sq-AL"/>
        </w:rPr>
        <w:t xml:space="preserve">, sipas kërkesës së këtij të fundit, në përputhje me procedurën dhe masën e kompensimit të përcaktuar në </w:t>
      </w:r>
      <w:r w:rsidR="003904E9" w:rsidRPr="00DC3F04">
        <w:rPr>
          <w:rFonts w:ascii="Garamond" w:hAnsi="Garamond"/>
          <w:spacing w:val="-4"/>
          <w:sz w:val="24"/>
          <w:szCs w:val="24"/>
          <w:lang w:val="sq-AL"/>
        </w:rPr>
        <w:t xml:space="preserve">rregulloren </w:t>
      </w:r>
      <w:r w:rsidRPr="00DC3F04">
        <w:rPr>
          <w:rFonts w:ascii="Garamond" w:hAnsi="Garamond"/>
          <w:spacing w:val="-4"/>
          <w:sz w:val="24"/>
          <w:szCs w:val="24"/>
          <w:lang w:val="sq-AL"/>
        </w:rPr>
        <w:t xml:space="preserve">e mësipërme.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 xml:space="preserve"> 22.4 Në asnjë rast, përfitimi i </w:t>
      </w:r>
      <w:r w:rsidR="00E1787F" w:rsidRPr="00DC3F04">
        <w:rPr>
          <w:rFonts w:ascii="Garamond" w:hAnsi="Garamond"/>
          <w:spacing w:val="-4"/>
          <w:sz w:val="24"/>
          <w:szCs w:val="24"/>
          <w:lang w:val="sq-AL"/>
        </w:rPr>
        <w:t>kompensimit</w:t>
      </w:r>
      <w:r w:rsidRPr="00DC3F04">
        <w:rPr>
          <w:rFonts w:ascii="Garamond" w:hAnsi="Garamond"/>
          <w:spacing w:val="-4"/>
          <w:sz w:val="24"/>
          <w:szCs w:val="24"/>
          <w:lang w:val="sq-AL"/>
        </w:rPr>
        <w:t xml:space="preserve"> nga ana e </w:t>
      </w:r>
      <w:r w:rsidR="003904E9" w:rsidRPr="00DC3F04">
        <w:rPr>
          <w:rFonts w:ascii="Garamond" w:hAnsi="Garamond"/>
          <w:spacing w:val="-4"/>
          <w:sz w:val="24"/>
          <w:szCs w:val="24"/>
          <w:lang w:val="sq-AL"/>
        </w:rPr>
        <w:t>klientit</w:t>
      </w:r>
      <w:r w:rsidRPr="00DC3F04">
        <w:rPr>
          <w:rFonts w:ascii="Garamond" w:hAnsi="Garamond"/>
          <w:spacing w:val="-4"/>
          <w:sz w:val="24"/>
          <w:szCs w:val="24"/>
          <w:lang w:val="sq-AL"/>
        </w:rPr>
        <w:t>, kur plotësohen kushtet e pikës 22.3 të sipërpërmendur, nuk e përjashton të drejtën e tij për të kërkuar në rrugë gjyqësore dëmin efektiv të shkaktuar.</w:t>
      </w:r>
    </w:p>
    <w:p w:rsidR="00990889" w:rsidRPr="00DC3F04" w:rsidRDefault="00990889" w:rsidP="00CD4C22">
      <w:pPr>
        <w:pStyle w:val="ListParagraph"/>
        <w:widowControl w:val="0"/>
        <w:spacing w:after="0" w:line="240" w:lineRule="auto"/>
        <w:ind w:left="0" w:firstLine="284"/>
        <w:jc w:val="both"/>
        <w:rPr>
          <w:rFonts w:ascii="Garamond" w:hAnsi="Garamond"/>
          <w:spacing w:val="-4"/>
          <w:sz w:val="24"/>
          <w:szCs w:val="24"/>
          <w:lang w:val="sq-AL"/>
        </w:rPr>
      </w:pPr>
      <w:r w:rsidRPr="00DC3F04">
        <w:rPr>
          <w:rFonts w:ascii="Garamond" w:hAnsi="Garamond"/>
          <w:spacing w:val="-4"/>
          <w:sz w:val="24"/>
          <w:szCs w:val="24"/>
          <w:lang w:val="sq-AL"/>
        </w:rPr>
        <w:t xml:space="preserve">22.5 Furnizuesi do të respektojë parametrat e cilësisë, sipas Kodit të Shpërndarjes së Gazit Natyror, me devijimet e lejuara, të përcaktuara sipas </w:t>
      </w:r>
      <w:r w:rsidR="003904E9" w:rsidRPr="00DC3F04">
        <w:rPr>
          <w:rFonts w:ascii="Garamond" w:hAnsi="Garamond"/>
          <w:spacing w:val="-4"/>
          <w:sz w:val="24"/>
          <w:szCs w:val="24"/>
          <w:lang w:val="sq-AL"/>
        </w:rPr>
        <w:t xml:space="preserve">rregullores </w:t>
      </w:r>
      <w:r w:rsidRPr="00DC3F04">
        <w:rPr>
          <w:rFonts w:ascii="Garamond" w:hAnsi="Garamond"/>
          <w:spacing w:val="-4"/>
          <w:sz w:val="24"/>
          <w:szCs w:val="24"/>
          <w:lang w:val="sq-AL"/>
        </w:rPr>
        <w:t xml:space="preserve">për </w:t>
      </w:r>
      <w:r w:rsidR="003904E9" w:rsidRPr="00DC3F04">
        <w:rPr>
          <w:rFonts w:ascii="Garamond" w:hAnsi="Garamond"/>
          <w:spacing w:val="-4"/>
          <w:sz w:val="24"/>
          <w:szCs w:val="24"/>
          <w:lang w:val="sq-AL"/>
        </w:rPr>
        <w:t>kushtet minimale të cilësisë së shërbimit të shpërndarjes</w:t>
      </w:r>
      <w:r w:rsidRPr="00DC3F04">
        <w:rPr>
          <w:rFonts w:ascii="Garamond" w:hAnsi="Garamond"/>
          <w:spacing w:val="-4"/>
          <w:sz w:val="24"/>
          <w:szCs w:val="24"/>
          <w:lang w:val="sq-AL"/>
        </w:rPr>
        <w:t>.</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 xml:space="preserve">22.6 Përcaktimi i dëmit efektiv i shkaktuar </w:t>
      </w:r>
      <w:r w:rsidR="003904E9" w:rsidRPr="00DC3F04">
        <w:rPr>
          <w:rFonts w:ascii="Garamond" w:hAnsi="Garamond"/>
          <w:spacing w:val="-4"/>
          <w:sz w:val="24"/>
          <w:szCs w:val="24"/>
          <w:lang w:val="sq-AL"/>
        </w:rPr>
        <w:t xml:space="preserve">klientit </w:t>
      </w:r>
      <w:r w:rsidRPr="00DC3F04">
        <w:rPr>
          <w:rFonts w:ascii="Garamond" w:hAnsi="Garamond"/>
          <w:spacing w:val="-4"/>
          <w:sz w:val="24"/>
          <w:szCs w:val="24"/>
          <w:lang w:val="sq-AL"/>
        </w:rPr>
        <w:t>në rastet e pikës 22.3 të këtij neni, bëhet me marrëveshje midis palëve ose në rrugë gjyqësore.</w:t>
      </w:r>
      <w:bookmarkStart w:id="52" w:name="_Toc301847614"/>
    </w:p>
    <w:p w:rsidR="00990889" w:rsidRPr="00DC3F04" w:rsidRDefault="00103297" w:rsidP="00CD4C22">
      <w:pPr>
        <w:widowControl w:val="0"/>
        <w:tabs>
          <w:tab w:val="left" w:pos="567"/>
          <w:tab w:val="left" w:pos="993"/>
        </w:tabs>
        <w:spacing w:after="0" w:line="240" w:lineRule="auto"/>
        <w:rPr>
          <w:rFonts w:ascii="Garamond" w:hAnsi="Garamond"/>
          <w:spacing w:val="-4"/>
          <w:sz w:val="24"/>
          <w:szCs w:val="24"/>
          <w:lang w:val="sq-AL" w:bidi="en-US"/>
        </w:rPr>
      </w:pPr>
      <w:r w:rsidRPr="00DC3F04">
        <w:rPr>
          <w:rFonts w:ascii="Garamond" w:hAnsi="Garamond"/>
          <w:spacing w:val="-4"/>
          <w:sz w:val="24"/>
          <w:szCs w:val="24"/>
          <w:lang w:val="sq-AL" w:bidi="en-US"/>
        </w:rPr>
        <w:t xml:space="preserve">22.7 </w:t>
      </w:r>
      <w:r w:rsidR="00990889" w:rsidRPr="00DC3F04">
        <w:rPr>
          <w:rFonts w:ascii="Garamond" w:hAnsi="Garamond"/>
          <w:spacing w:val="-4"/>
          <w:sz w:val="24"/>
          <w:szCs w:val="24"/>
          <w:lang w:val="sq-AL" w:bidi="en-US"/>
        </w:rPr>
        <w:t>Klienti fundor duhet të bëj ankesë lidhur me ndërprerjen e furnizimit me gaz natyror, sipas temave dhe kushteve të përcaktuar</w:t>
      </w:r>
      <w:r w:rsidR="003904E9" w:rsidRPr="00DC3F04">
        <w:rPr>
          <w:rFonts w:ascii="Garamond" w:hAnsi="Garamond"/>
          <w:spacing w:val="-4"/>
          <w:sz w:val="24"/>
          <w:szCs w:val="24"/>
          <w:lang w:val="sq-AL" w:bidi="en-US"/>
        </w:rPr>
        <w:t>a</w:t>
      </w:r>
      <w:r w:rsidR="00990889" w:rsidRPr="00DC3F04">
        <w:rPr>
          <w:rFonts w:ascii="Garamond" w:hAnsi="Garamond"/>
          <w:spacing w:val="-4"/>
          <w:sz w:val="24"/>
          <w:szCs w:val="24"/>
          <w:lang w:val="sq-AL" w:bidi="en-US"/>
        </w:rPr>
        <w:t xml:space="preserve"> në </w:t>
      </w:r>
      <w:r w:rsidR="003904E9" w:rsidRPr="00DC3F04">
        <w:rPr>
          <w:rFonts w:ascii="Garamond" w:hAnsi="Garamond"/>
          <w:spacing w:val="-4"/>
          <w:sz w:val="24"/>
          <w:szCs w:val="24"/>
          <w:lang w:val="sq-AL" w:bidi="en-US"/>
        </w:rPr>
        <w:t>ligjin nr</w:t>
      </w:r>
      <w:r w:rsidR="001B7033" w:rsidRPr="00DC3F04">
        <w:rPr>
          <w:rFonts w:ascii="Garamond" w:hAnsi="Garamond"/>
          <w:spacing w:val="-4"/>
          <w:sz w:val="24"/>
          <w:szCs w:val="24"/>
          <w:lang w:val="sq-AL" w:bidi="en-US"/>
        </w:rPr>
        <w:t xml:space="preserve">. </w:t>
      </w:r>
      <w:r w:rsidR="00990889" w:rsidRPr="00DC3F04">
        <w:rPr>
          <w:rFonts w:ascii="Garamond" w:hAnsi="Garamond"/>
          <w:spacing w:val="-4"/>
          <w:sz w:val="24"/>
          <w:szCs w:val="24"/>
          <w:lang w:val="sq-AL" w:bidi="en-US"/>
        </w:rPr>
        <w:t>102/2015</w:t>
      </w:r>
      <w:r w:rsidR="003904E9" w:rsidRPr="00DC3F04">
        <w:rPr>
          <w:rFonts w:ascii="Garamond" w:hAnsi="Garamond"/>
          <w:spacing w:val="-4"/>
          <w:sz w:val="24"/>
          <w:szCs w:val="24"/>
          <w:lang w:val="sq-AL" w:bidi="en-US"/>
        </w:rPr>
        <w:t>,</w:t>
      </w:r>
      <w:r w:rsidR="00990889" w:rsidRPr="00DC3F04">
        <w:rPr>
          <w:rFonts w:ascii="Garamond" w:hAnsi="Garamond"/>
          <w:spacing w:val="-4"/>
          <w:sz w:val="24"/>
          <w:szCs w:val="24"/>
          <w:lang w:val="sq-AL" w:bidi="en-US"/>
        </w:rPr>
        <w:t xml:space="preserve"> </w:t>
      </w:r>
      <w:r w:rsidR="008E3FF9" w:rsidRPr="00DC3F04">
        <w:rPr>
          <w:rFonts w:ascii="Garamond" w:hAnsi="Garamond"/>
          <w:spacing w:val="-4"/>
          <w:sz w:val="24"/>
          <w:szCs w:val="24"/>
          <w:lang w:val="sq-AL" w:bidi="en-US"/>
        </w:rPr>
        <w:t>“Për sektorin e gazit natyror”</w:t>
      </w:r>
      <w:r w:rsidR="00990889" w:rsidRPr="00DC3F04">
        <w:rPr>
          <w:rFonts w:ascii="Garamond" w:hAnsi="Garamond"/>
          <w:spacing w:val="-4"/>
          <w:sz w:val="24"/>
          <w:szCs w:val="24"/>
          <w:lang w:val="sq-AL" w:bidi="en-US"/>
        </w:rPr>
        <w:t xml:space="preserve"> dhe </w:t>
      </w:r>
      <w:r w:rsidR="00AC77CB" w:rsidRPr="00DC3F04">
        <w:rPr>
          <w:rFonts w:ascii="Garamond" w:hAnsi="Garamond"/>
          <w:spacing w:val="-4"/>
          <w:sz w:val="24"/>
          <w:szCs w:val="24"/>
          <w:lang w:val="sq-AL" w:bidi="en-US"/>
        </w:rPr>
        <w:t>“</w:t>
      </w:r>
      <w:r w:rsidR="00990889" w:rsidRPr="00DC3F04">
        <w:rPr>
          <w:rFonts w:ascii="Garamond" w:hAnsi="Garamond"/>
          <w:spacing w:val="-4"/>
          <w:sz w:val="24"/>
          <w:szCs w:val="24"/>
          <w:lang w:val="sq-AL" w:bidi="en-US"/>
        </w:rPr>
        <w:t xml:space="preserve">Rregulloren për trajtimin e ankesave të paraqitura nga klientët dhe për zgjidhjen e mosmarrëveshjeve midis të licencuarve, në </w:t>
      </w:r>
      <w:r w:rsidR="003904E9" w:rsidRPr="00DC3F04">
        <w:rPr>
          <w:rFonts w:ascii="Garamond" w:hAnsi="Garamond"/>
          <w:spacing w:val="-4"/>
          <w:sz w:val="24"/>
          <w:szCs w:val="24"/>
          <w:lang w:val="sq-AL" w:bidi="en-US"/>
        </w:rPr>
        <w:t>sektorin e energjisë elektrike dhe të gazit natyror</w:t>
      </w:r>
      <w:r w:rsidR="00AC77CB" w:rsidRPr="00DC3F04">
        <w:rPr>
          <w:rFonts w:ascii="Garamond" w:hAnsi="Garamond"/>
          <w:spacing w:val="-4"/>
          <w:sz w:val="24"/>
          <w:szCs w:val="24"/>
          <w:lang w:val="sq-AL" w:bidi="en-US"/>
        </w:rPr>
        <w:t>”</w:t>
      </w:r>
      <w:r w:rsidR="00990889" w:rsidRPr="00DC3F04">
        <w:rPr>
          <w:rFonts w:ascii="Garamond" w:hAnsi="Garamond"/>
          <w:spacing w:val="-4"/>
          <w:sz w:val="24"/>
          <w:szCs w:val="24"/>
          <w:lang w:val="sq-AL" w:bidi="en-US"/>
        </w:rPr>
        <w:t>.</w:t>
      </w:r>
    </w:p>
    <w:p w:rsidR="00990889" w:rsidRPr="00DC3F04" w:rsidRDefault="00103297" w:rsidP="00CD4C22">
      <w:pPr>
        <w:widowControl w:val="0"/>
        <w:tabs>
          <w:tab w:val="left" w:pos="567"/>
          <w:tab w:val="left" w:pos="993"/>
        </w:tabs>
        <w:spacing w:after="0" w:line="240" w:lineRule="auto"/>
        <w:rPr>
          <w:rFonts w:ascii="Garamond" w:hAnsi="Garamond"/>
          <w:spacing w:val="-4"/>
          <w:sz w:val="24"/>
          <w:szCs w:val="24"/>
          <w:lang w:val="sq-AL" w:bidi="en-US"/>
        </w:rPr>
      </w:pPr>
      <w:r w:rsidRPr="00DC3F04">
        <w:rPr>
          <w:rFonts w:ascii="Garamond" w:hAnsi="Garamond"/>
          <w:spacing w:val="-4"/>
          <w:sz w:val="24"/>
          <w:szCs w:val="24"/>
          <w:lang w:val="sq-AL" w:bidi="en-US"/>
        </w:rPr>
        <w:t xml:space="preserve">22.8 </w:t>
      </w:r>
      <w:r w:rsidR="00990889" w:rsidRPr="00DC3F04">
        <w:rPr>
          <w:rFonts w:ascii="Garamond" w:hAnsi="Garamond"/>
          <w:spacing w:val="-4"/>
          <w:sz w:val="24"/>
          <w:szCs w:val="24"/>
          <w:lang w:val="sq-AL" w:bidi="en-US"/>
        </w:rPr>
        <w:t>Pezullimi i furnizimit dhe dorëzimi fizik i gazit natyror te klienti fundor, aty ku është e rëndësishme, rikyçja e objekteve të klientit ose objekteve të tjera në rrjetin e gazit natyror</w:t>
      </w:r>
      <w:r w:rsidR="003904E9" w:rsidRPr="00DC3F04">
        <w:rPr>
          <w:rFonts w:ascii="Garamond" w:hAnsi="Garamond"/>
          <w:spacing w:val="-4"/>
          <w:sz w:val="24"/>
          <w:szCs w:val="24"/>
          <w:lang w:val="sq-AL" w:bidi="en-US"/>
        </w:rPr>
        <w:t>,</w:t>
      </w:r>
      <w:r w:rsidR="00990889" w:rsidRPr="00DC3F04">
        <w:rPr>
          <w:rFonts w:ascii="Garamond" w:hAnsi="Garamond"/>
          <w:spacing w:val="-4"/>
          <w:sz w:val="24"/>
          <w:szCs w:val="24"/>
          <w:lang w:val="sq-AL" w:bidi="en-US"/>
        </w:rPr>
        <w:t xml:space="preserve"> do të zbatohet sipas termave dhe kushteve të përcaktuara</w:t>
      </w:r>
      <w:r w:rsidR="003904E9" w:rsidRPr="00DC3F04">
        <w:rPr>
          <w:rFonts w:ascii="Garamond" w:hAnsi="Garamond"/>
          <w:spacing w:val="-4"/>
          <w:sz w:val="24"/>
          <w:szCs w:val="24"/>
          <w:lang w:val="sq-AL" w:bidi="en-US"/>
        </w:rPr>
        <w:t xml:space="preserve"> </w:t>
      </w:r>
      <w:r w:rsidR="00990889" w:rsidRPr="00DC3F04">
        <w:rPr>
          <w:rFonts w:ascii="Garamond" w:hAnsi="Garamond"/>
          <w:spacing w:val="-4"/>
          <w:sz w:val="24"/>
          <w:szCs w:val="24"/>
          <w:lang w:val="sq-AL" w:bidi="en-US"/>
        </w:rPr>
        <w:t xml:space="preserve">në </w:t>
      </w:r>
      <w:r w:rsidR="003904E9" w:rsidRPr="00DC3F04">
        <w:rPr>
          <w:rFonts w:ascii="Garamond" w:hAnsi="Garamond"/>
          <w:spacing w:val="-4"/>
          <w:sz w:val="24"/>
          <w:szCs w:val="24"/>
          <w:lang w:val="sq-AL" w:bidi="en-US"/>
        </w:rPr>
        <w:t xml:space="preserve">Kodin </w:t>
      </w:r>
      <w:r w:rsidR="00990889" w:rsidRPr="00DC3F04">
        <w:rPr>
          <w:rFonts w:ascii="Garamond" w:hAnsi="Garamond"/>
          <w:spacing w:val="-4"/>
          <w:sz w:val="24"/>
          <w:szCs w:val="24"/>
          <w:lang w:val="sq-AL" w:bidi="en-US"/>
        </w:rPr>
        <w:t xml:space="preserve">e </w:t>
      </w:r>
      <w:r w:rsidR="003904E9" w:rsidRPr="00DC3F04">
        <w:rPr>
          <w:rFonts w:ascii="Garamond" w:hAnsi="Garamond"/>
          <w:spacing w:val="-4"/>
          <w:sz w:val="24"/>
          <w:szCs w:val="24"/>
          <w:lang w:val="sq-AL" w:bidi="en-US"/>
        </w:rPr>
        <w:t xml:space="preserve">Rrjetit </w:t>
      </w:r>
      <w:r w:rsidR="00990889" w:rsidRPr="00DC3F04">
        <w:rPr>
          <w:rFonts w:ascii="Garamond" w:hAnsi="Garamond"/>
          <w:spacing w:val="-4"/>
          <w:sz w:val="24"/>
          <w:szCs w:val="24"/>
          <w:lang w:val="sq-AL" w:bidi="en-US"/>
        </w:rPr>
        <w:t>në fuqi.</w:t>
      </w:r>
    </w:p>
    <w:p w:rsidR="00990889" w:rsidRPr="00DC3F04" w:rsidRDefault="00990889" w:rsidP="00CD4C22">
      <w:pPr>
        <w:widowControl w:val="0"/>
        <w:spacing w:after="0" w:line="240" w:lineRule="auto"/>
        <w:rPr>
          <w:rFonts w:ascii="Garamond" w:hAnsi="Garamond"/>
          <w:spacing w:val="-4"/>
          <w:sz w:val="14"/>
          <w:szCs w:val="24"/>
          <w:lang w:val="sq-AL" w:bidi="en-US"/>
        </w:rPr>
      </w:pPr>
    </w:p>
    <w:p w:rsidR="00990889" w:rsidRPr="00DC3F04" w:rsidRDefault="00990889" w:rsidP="00CD4C22">
      <w:pPr>
        <w:pStyle w:val="NeniTitull"/>
        <w:keepNext w:val="0"/>
        <w:rPr>
          <w:b w:val="0"/>
          <w:spacing w:val="-4"/>
          <w:lang w:val="sq-AL"/>
        </w:rPr>
      </w:pPr>
      <w:r w:rsidRPr="00DC3F04">
        <w:rPr>
          <w:b w:val="0"/>
          <w:spacing w:val="-4"/>
          <w:lang w:val="sq-AL"/>
        </w:rPr>
        <w:t>PJESA E GJASHTË</w:t>
      </w:r>
    </w:p>
    <w:p w:rsidR="00990889" w:rsidRPr="00DC3F04" w:rsidRDefault="00990889" w:rsidP="00CD4C22">
      <w:pPr>
        <w:pStyle w:val="NeniTitull"/>
        <w:keepNext w:val="0"/>
        <w:rPr>
          <w:spacing w:val="-4"/>
          <w:lang w:val="sq-AL"/>
        </w:rPr>
      </w:pPr>
      <w:r w:rsidRPr="00DC3F04">
        <w:rPr>
          <w:b w:val="0"/>
          <w:spacing w:val="-4"/>
          <w:lang w:val="sq-AL"/>
        </w:rPr>
        <w:t>DISPOZITA PËRFUNDIMTARE</w:t>
      </w:r>
      <w:r w:rsidRPr="00DC3F04">
        <w:rPr>
          <w:spacing w:val="-4"/>
          <w:lang w:val="sq-AL"/>
        </w:rPr>
        <w:t xml:space="preserve"> </w:t>
      </w:r>
    </w:p>
    <w:p w:rsidR="00990889" w:rsidRPr="00DC3F04" w:rsidRDefault="00990889" w:rsidP="00CD4C22">
      <w:pPr>
        <w:pStyle w:val="Heading2"/>
        <w:widowControl w:val="0"/>
        <w:spacing w:before="0"/>
        <w:ind w:left="0" w:firstLine="284"/>
        <w:jc w:val="center"/>
        <w:rPr>
          <w:rFonts w:ascii="Garamond" w:hAnsi="Garamond"/>
          <w:spacing w:val="-4"/>
          <w:sz w:val="14"/>
          <w:szCs w:val="24"/>
          <w:lang w:val="sq-AL"/>
        </w:rPr>
      </w:pPr>
    </w:p>
    <w:p w:rsidR="00990889" w:rsidRPr="00DC3F04" w:rsidRDefault="00C2445F" w:rsidP="00CD4C22">
      <w:pPr>
        <w:pStyle w:val="NeniNr"/>
        <w:keepNext w:val="0"/>
        <w:rPr>
          <w:spacing w:val="-4"/>
          <w:lang w:val="sq-AL"/>
        </w:rPr>
      </w:pPr>
      <w:r w:rsidRPr="00DC3F04">
        <w:rPr>
          <w:spacing w:val="-4"/>
          <w:lang w:val="sq-AL"/>
        </w:rPr>
        <w:t xml:space="preserve">Neni </w:t>
      </w:r>
      <w:bookmarkEnd w:id="52"/>
      <w:r w:rsidRPr="00DC3F04">
        <w:rPr>
          <w:spacing w:val="-4"/>
          <w:lang w:val="sq-AL"/>
        </w:rPr>
        <w:t>23</w:t>
      </w:r>
    </w:p>
    <w:p w:rsidR="00990889" w:rsidRPr="00DC3F04" w:rsidRDefault="00990889" w:rsidP="00CD4C22">
      <w:pPr>
        <w:pStyle w:val="NeniTitull"/>
        <w:keepNext w:val="0"/>
        <w:rPr>
          <w:spacing w:val="-4"/>
          <w:lang w:val="sq-AL"/>
        </w:rPr>
      </w:pPr>
      <w:bookmarkStart w:id="53" w:name="_Toc301847615"/>
      <w:r w:rsidRPr="00DC3F04">
        <w:rPr>
          <w:spacing w:val="-4"/>
          <w:lang w:val="sq-AL"/>
        </w:rPr>
        <w:t>Zgjidhja e mosmarrëveshjeve</w:t>
      </w:r>
      <w:bookmarkEnd w:id="53"/>
    </w:p>
    <w:p w:rsidR="00990889" w:rsidRPr="00DC3F04" w:rsidRDefault="00990889" w:rsidP="00CD4C22">
      <w:pPr>
        <w:widowControl w:val="0"/>
        <w:spacing w:after="0" w:line="240" w:lineRule="auto"/>
        <w:jc w:val="center"/>
        <w:rPr>
          <w:rFonts w:ascii="Garamond" w:hAnsi="Garamond"/>
          <w:spacing w:val="-4"/>
          <w:sz w:val="14"/>
          <w:szCs w:val="24"/>
          <w:lang w:val="sq-AL"/>
        </w:rPr>
      </w:pPr>
    </w:p>
    <w:p w:rsidR="00990889" w:rsidRPr="00DC3F04" w:rsidRDefault="00990889" w:rsidP="00CD4C22">
      <w:pPr>
        <w:pStyle w:val="NoSpacing"/>
        <w:widowControl w:val="0"/>
        <w:ind w:firstLine="284"/>
        <w:jc w:val="both"/>
        <w:rPr>
          <w:rFonts w:ascii="Garamond" w:hAnsi="Garamond"/>
          <w:spacing w:val="-4"/>
        </w:rPr>
      </w:pPr>
      <w:r w:rsidRPr="00DC3F04">
        <w:rPr>
          <w:rFonts w:ascii="Garamond" w:hAnsi="Garamond"/>
          <w:spacing w:val="-4"/>
        </w:rPr>
        <w:t>23.1 Palët do t</w:t>
      </w:r>
      <w:r w:rsidR="00AA6EAB" w:rsidRPr="00DC3F04">
        <w:rPr>
          <w:rFonts w:ascii="Garamond" w:hAnsi="Garamond"/>
          <w:spacing w:val="-4"/>
        </w:rPr>
        <w:t>’</w:t>
      </w:r>
      <w:r w:rsidRPr="00DC3F04">
        <w:rPr>
          <w:rFonts w:ascii="Garamond" w:hAnsi="Garamond"/>
          <w:spacing w:val="-4"/>
        </w:rPr>
        <w:t>i zgjidhin me mirëkuptim mosmarrëveshjet e tyre, në rast të kundërt do t</w:t>
      </w:r>
      <w:r w:rsidR="00AA6EAB" w:rsidRPr="00DC3F04">
        <w:rPr>
          <w:rFonts w:ascii="Garamond" w:hAnsi="Garamond"/>
          <w:spacing w:val="-4"/>
        </w:rPr>
        <w:t>’</w:t>
      </w:r>
      <w:r w:rsidRPr="00DC3F04">
        <w:rPr>
          <w:rFonts w:ascii="Garamond" w:hAnsi="Garamond"/>
          <w:spacing w:val="-4"/>
        </w:rPr>
        <w:t xml:space="preserve">i drejtohen ERE-s konform </w:t>
      </w:r>
      <w:r w:rsidR="00810F7F" w:rsidRPr="00DC3F04">
        <w:rPr>
          <w:rFonts w:ascii="Garamond" w:hAnsi="Garamond"/>
          <w:spacing w:val="-4"/>
        </w:rPr>
        <w:t xml:space="preserve">ligjit nr. 102/2015, </w:t>
      </w:r>
      <w:r w:rsidR="008E3FF9" w:rsidRPr="00DC3F04">
        <w:rPr>
          <w:rFonts w:ascii="Garamond" w:hAnsi="Garamond"/>
          <w:spacing w:val="-4"/>
        </w:rPr>
        <w:t>“Për sektorin e gazit natyror”</w:t>
      </w:r>
      <w:r w:rsidRPr="00DC3F04">
        <w:rPr>
          <w:rFonts w:ascii="Garamond" w:hAnsi="Garamond"/>
          <w:spacing w:val="-4"/>
        </w:rPr>
        <w:t xml:space="preserve"> dhe </w:t>
      </w:r>
      <w:r w:rsidR="00AC77CB" w:rsidRPr="00DC3F04">
        <w:rPr>
          <w:rFonts w:ascii="Garamond" w:hAnsi="Garamond"/>
          <w:spacing w:val="-4"/>
        </w:rPr>
        <w:t>“</w:t>
      </w:r>
      <w:r w:rsidRPr="00DC3F04">
        <w:rPr>
          <w:rFonts w:ascii="Garamond" w:hAnsi="Garamond"/>
          <w:spacing w:val="-4"/>
        </w:rPr>
        <w:t>Rregullores për trajtimin e ankesave të paraqitura nga klientët dhe për zgjidhjen e mosmarrëveshjeve midis të licencuarve, në sektorin e energjisë elektrike dhe të gazit natyror</w:t>
      </w:r>
      <w:r w:rsidR="00AC77CB" w:rsidRPr="00DC3F04">
        <w:rPr>
          <w:rFonts w:ascii="Garamond" w:hAnsi="Garamond"/>
          <w:spacing w:val="-4"/>
        </w:rPr>
        <w:t>”</w:t>
      </w:r>
      <w:r w:rsidRPr="00DC3F04">
        <w:rPr>
          <w:rFonts w:ascii="Garamond" w:hAnsi="Garamond"/>
          <w:spacing w:val="-4"/>
        </w:rPr>
        <w:t xml:space="preserve"> dhe pranë gjykatës civile për zgjidhjen e mosmarrëveshjes.</w:t>
      </w:r>
    </w:p>
    <w:p w:rsidR="00990889" w:rsidRPr="00DC3F04" w:rsidRDefault="00990889" w:rsidP="00CD4C22">
      <w:pPr>
        <w:widowControl w:val="0"/>
        <w:spacing w:after="0" w:line="240" w:lineRule="auto"/>
        <w:rPr>
          <w:rFonts w:ascii="Garamond" w:hAnsi="Garamond"/>
          <w:spacing w:val="-4"/>
          <w:sz w:val="24"/>
          <w:szCs w:val="24"/>
          <w:lang w:val="sq-AL" w:bidi="en-US"/>
        </w:rPr>
      </w:pPr>
      <w:r w:rsidRPr="00DC3F04">
        <w:rPr>
          <w:rFonts w:ascii="Garamond" w:hAnsi="Garamond"/>
          <w:spacing w:val="-4"/>
          <w:sz w:val="24"/>
          <w:szCs w:val="24"/>
          <w:lang w:val="sq-AL" w:bidi="en-US"/>
        </w:rPr>
        <w:t xml:space="preserve">23.2 Ankesat e klientëve fundorë duhet të trajtohen nga </w:t>
      </w:r>
      <w:r w:rsidR="00525D9B" w:rsidRPr="00DC3F04">
        <w:rPr>
          <w:rFonts w:ascii="Garamond" w:hAnsi="Garamond"/>
          <w:spacing w:val="-4"/>
          <w:sz w:val="24"/>
          <w:szCs w:val="24"/>
          <w:lang w:val="sq-AL" w:bidi="en-US"/>
        </w:rPr>
        <w:t>furnizuesi</w:t>
      </w:r>
      <w:r w:rsidRPr="00DC3F04">
        <w:rPr>
          <w:rFonts w:ascii="Garamond" w:hAnsi="Garamond"/>
          <w:spacing w:val="-4"/>
          <w:sz w:val="24"/>
          <w:szCs w:val="24"/>
          <w:lang w:val="sq-AL" w:bidi="en-US"/>
        </w:rPr>
        <w:t>, sipas ter</w:t>
      </w:r>
      <w:r w:rsidR="00525D9B" w:rsidRPr="00DC3F04">
        <w:rPr>
          <w:rFonts w:ascii="Garamond" w:hAnsi="Garamond"/>
          <w:spacing w:val="-4"/>
          <w:sz w:val="24"/>
          <w:szCs w:val="24"/>
          <w:lang w:val="sq-AL" w:bidi="en-US"/>
        </w:rPr>
        <w:t xml:space="preserve">mave dhe kushteve të përcaktuar </w:t>
      </w:r>
      <w:r w:rsidRPr="00DC3F04">
        <w:rPr>
          <w:rFonts w:ascii="Garamond" w:hAnsi="Garamond"/>
          <w:spacing w:val="-4"/>
          <w:sz w:val="24"/>
          <w:szCs w:val="24"/>
          <w:lang w:val="sq-AL" w:bidi="en-US"/>
        </w:rPr>
        <w:t xml:space="preserve">në </w:t>
      </w:r>
      <w:r w:rsidR="00AC77CB" w:rsidRPr="00DC3F04">
        <w:rPr>
          <w:rFonts w:ascii="Garamond" w:hAnsi="Garamond"/>
          <w:spacing w:val="-4"/>
          <w:sz w:val="24"/>
          <w:szCs w:val="24"/>
          <w:lang w:val="sq-AL" w:bidi="en-US"/>
        </w:rPr>
        <w:t>“</w:t>
      </w:r>
      <w:r w:rsidRPr="00DC3F04">
        <w:rPr>
          <w:rFonts w:ascii="Garamond" w:hAnsi="Garamond"/>
          <w:spacing w:val="-4"/>
          <w:sz w:val="24"/>
          <w:szCs w:val="24"/>
          <w:lang w:val="sq-AL" w:bidi="en-US"/>
        </w:rPr>
        <w:t>Rregulloren për trajtimin e ankesave të paraqitura nga klientët dhe për zgjidhjen e mosmarrëveshjeve midis të licencuarve, në sektorin e energjisë elektrike dhe të gazit natyror</w:t>
      </w:r>
      <w:r w:rsidR="00AC77CB" w:rsidRPr="00DC3F04">
        <w:rPr>
          <w:rFonts w:ascii="Garamond" w:hAnsi="Garamond"/>
          <w:spacing w:val="-4"/>
          <w:sz w:val="24"/>
          <w:szCs w:val="24"/>
          <w:lang w:val="sq-AL" w:bidi="en-US"/>
        </w:rPr>
        <w:t>”</w:t>
      </w:r>
      <w:r w:rsidRPr="00DC3F04">
        <w:rPr>
          <w:rFonts w:ascii="Garamond" w:hAnsi="Garamond"/>
          <w:spacing w:val="-4"/>
          <w:sz w:val="24"/>
          <w:szCs w:val="24"/>
          <w:lang w:val="sq-AL" w:bidi="en-US"/>
        </w:rPr>
        <w:t>, të miratuara nga ERE.</w:t>
      </w:r>
    </w:p>
    <w:p w:rsidR="00990889" w:rsidRPr="00DC3F04" w:rsidRDefault="00990889" w:rsidP="00CD4C22">
      <w:pPr>
        <w:pStyle w:val="NoSpacing"/>
        <w:widowControl w:val="0"/>
        <w:ind w:firstLine="284"/>
        <w:jc w:val="both"/>
        <w:rPr>
          <w:rFonts w:ascii="Garamond" w:hAnsi="Garamond"/>
          <w:spacing w:val="-4"/>
          <w:sz w:val="14"/>
        </w:rPr>
      </w:pPr>
    </w:p>
    <w:p w:rsidR="00990889" w:rsidRPr="00DC3F04" w:rsidRDefault="00C2445F" w:rsidP="00CD4C22">
      <w:pPr>
        <w:pStyle w:val="NeniNr"/>
        <w:keepNext w:val="0"/>
        <w:rPr>
          <w:spacing w:val="-4"/>
          <w:lang w:val="sq-AL"/>
        </w:rPr>
      </w:pPr>
      <w:r w:rsidRPr="00DC3F04">
        <w:rPr>
          <w:spacing w:val="-4"/>
          <w:lang w:val="sq-AL"/>
        </w:rPr>
        <w:t>Neni 24</w:t>
      </w:r>
    </w:p>
    <w:p w:rsidR="00990889" w:rsidRPr="00DC3F04" w:rsidRDefault="00990889" w:rsidP="00CD4C22">
      <w:pPr>
        <w:pStyle w:val="NeniTitull"/>
        <w:keepNext w:val="0"/>
        <w:rPr>
          <w:spacing w:val="-4"/>
          <w:lang w:val="sq-AL"/>
        </w:rPr>
      </w:pPr>
      <w:bookmarkStart w:id="54" w:name="_Toc301847617"/>
      <w:r w:rsidRPr="00DC3F04">
        <w:rPr>
          <w:spacing w:val="-4"/>
          <w:lang w:val="sq-AL"/>
        </w:rPr>
        <w:t>A</w:t>
      </w:r>
      <w:r w:rsidRPr="00DC3F04">
        <w:rPr>
          <w:rStyle w:val="NeniNrChar"/>
          <w:spacing w:val="-4"/>
          <w:lang w:val="sq-AL"/>
        </w:rPr>
        <w:t>men</w:t>
      </w:r>
      <w:r w:rsidRPr="00DC3F04">
        <w:rPr>
          <w:spacing w:val="-4"/>
          <w:lang w:val="sq-AL"/>
        </w:rPr>
        <w:t>dimi i rregullores</w:t>
      </w:r>
      <w:bookmarkEnd w:id="54"/>
    </w:p>
    <w:p w:rsidR="00990889" w:rsidRPr="00DC3F04" w:rsidRDefault="00990889" w:rsidP="00CD4C22">
      <w:pPr>
        <w:pStyle w:val="Heading3"/>
        <w:widowControl w:val="0"/>
        <w:spacing w:before="0" w:line="240" w:lineRule="auto"/>
        <w:ind w:left="0" w:firstLine="284"/>
        <w:rPr>
          <w:rFonts w:ascii="Garamond" w:hAnsi="Garamond"/>
          <w:spacing w:val="-4"/>
          <w:sz w:val="14"/>
          <w:lang w:val="sq-AL"/>
        </w:rPr>
      </w:pP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 xml:space="preserve">Këto rregulla janë objekt rishikimi, me vendim të </w:t>
      </w:r>
      <w:r w:rsidR="00525D9B" w:rsidRPr="00DC3F04">
        <w:rPr>
          <w:rFonts w:ascii="Garamond" w:hAnsi="Garamond"/>
          <w:spacing w:val="-4"/>
          <w:sz w:val="24"/>
          <w:szCs w:val="24"/>
          <w:lang w:val="sq-AL"/>
        </w:rPr>
        <w:t xml:space="preserve">bordit </w:t>
      </w:r>
      <w:r w:rsidRPr="00DC3F04">
        <w:rPr>
          <w:rFonts w:ascii="Garamond" w:hAnsi="Garamond"/>
          <w:spacing w:val="-4"/>
          <w:sz w:val="24"/>
          <w:szCs w:val="24"/>
          <w:lang w:val="sq-AL"/>
        </w:rPr>
        <w:t xml:space="preserve">të ERE-s, sipas </w:t>
      </w:r>
      <w:r w:rsidR="00525D9B" w:rsidRPr="00DC3F04">
        <w:rPr>
          <w:rFonts w:ascii="Garamond" w:hAnsi="Garamond"/>
          <w:spacing w:val="-4"/>
          <w:sz w:val="24"/>
          <w:szCs w:val="24"/>
          <w:lang w:val="sq-AL"/>
        </w:rPr>
        <w:t>“</w:t>
      </w:r>
      <w:r w:rsidRPr="00DC3F04">
        <w:rPr>
          <w:rFonts w:ascii="Garamond" w:hAnsi="Garamond"/>
          <w:spacing w:val="-4"/>
          <w:sz w:val="24"/>
          <w:szCs w:val="24"/>
          <w:lang w:val="sq-AL"/>
        </w:rPr>
        <w:t xml:space="preserve">Rregullores së </w:t>
      </w:r>
      <w:r w:rsidR="00525D9B" w:rsidRPr="00DC3F04">
        <w:rPr>
          <w:rFonts w:ascii="Garamond" w:hAnsi="Garamond"/>
          <w:spacing w:val="-4"/>
          <w:sz w:val="24"/>
          <w:szCs w:val="24"/>
          <w:lang w:val="sq-AL"/>
        </w:rPr>
        <w:t xml:space="preserve">organizimit, funksionimit dhe procedurave </w:t>
      </w:r>
      <w:r w:rsidRPr="00DC3F04">
        <w:rPr>
          <w:rFonts w:ascii="Garamond" w:hAnsi="Garamond"/>
          <w:spacing w:val="-4"/>
          <w:sz w:val="24"/>
          <w:szCs w:val="24"/>
          <w:lang w:val="sq-AL"/>
        </w:rPr>
        <w:t>të ERE-s</w:t>
      </w:r>
      <w:r w:rsidR="00525D9B" w:rsidRPr="00DC3F04">
        <w:rPr>
          <w:rFonts w:ascii="Garamond" w:hAnsi="Garamond"/>
          <w:spacing w:val="-4"/>
          <w:sz w:val="24"/>
          <w:szCs w:val="24"/>
          <w:lang w:val="sq-AL"/>
        </w:rPr>
        <w:t>”</w:t>
      </w:r>
      <w:r w:rsidRPr="00DC3F04">
        <w:rPr>
          <w:rFonts w:ascii="Garamond" w:hAnsi="Garamond"/>
          <w:spacing w:val="-4"/>
          <w:sz w:val="24"/>
          <w:szCs w:val="24"/>
          <w:lang w:val="sq-AL"/>
        </w:rPr>
        <w:t>.</w:t>
      </w:r>
    </w:p>
    <w:p w:rsidR="00C2445F" w:rsidRPr="00DC3F04" w:rsidRDefault="00C2445F" w:rsidP="00CD4C22">
      <w:pPr>
        <w:pStyle w:val="NeniNr"/>
        <w:keepNext w:val="0"/>
        <w:rPr>
          <w:spacing w:val="-4"/>
          <w:sz w:val="14"/>
          <w:lang w:val="sq-AL"/>
        </w:rPr>
      </w:pPr>
    </w:p>
    <w:p w:rsidR="00990889" w:rsidRPr="00DC3F04" w:rsidRDefault="00990889" w:rsidP="00CD4C22">
      <w:pPr>
        <w:pStyle w:val="NeniNr"/>
        <w:keepNext w:val="0"/>
        <w:rPr>
          <w:spacing w:val="-4"/>
          <w:lang w:val="sq-AL"/>
        </w:rPr>
      </w:pPr>
      <w:r w:rsidRPr="00DC3F04">
        <w:rPr>
          <w:spacing w:val="-4"/>
          <w:lang w:val="sq-AL"/>
        </w:rPr>
        <w:t>Neni 25</w:t>
      </w:r>
    </w:p>
    <w:p w:rsidR="00990889" w:rsidRPr="00DC3F04" w:rsidRDefault="00990889" w:rsidP="00CD4C22">
      <w:pPr>
        <w:pStyle w:val="NeniTitull"/>
        <w:keepNext w:val="0"/>
        <w:rPr>
          <w:spacing w:val="-4"/>
          <w:lang w:val="sq-AL"/>
        </w:rPr>
      </w:pPr>
      <w:r w:rsidRPr="00DC3F04">
        <w:rPr>
          <w:spacing w:val="-4"/>
          <w:lang w:val="sq-AL"/>
        </w:rPr>
        <w:t xml:space="preserve">Konfidencialiteti </w:t>
      </w:r>
    </w:p>
    <w:p w:rsidR="00C2445F" w:rsidRPr="00DC3F04" w:rsidRDefault="00C2445F" w:rsidP="00CD4C22">
      <w:pPr>
        <w:pStyle w:val="Paragrafi"/>
        <w:rPr>
          <w:spacing w:val="-4"/>
          <w:sz w:val="14"/>
          <w:lang w:val="sq-AL"/>
        </w:rPr>
      </w:pP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 xml:space="preserve">25.1 Furnizuesi duhet të sigurojë mbrojtjen e informacionit konfidencial ose të informacionit të ndjeshëm tregtar marrë nga klientët ose palët e tjera që kryejnë detyrat e tyre sipas afateve dhe kushteve të përcaktuara në këtë </w:t>
      </w:r>
      <w:r w:rsidR="00C75BE1" w:rsidRPr="00DC3F04">
        <w:rPr>
          <w:rFonts w:ascii="Garamond" w:hAnsi="Garamond"/>
          <w:spacing w:val="-4"/>
          <w:sz w:val="24"/>
          <w:szCs w:val="24"/>
          <w:lang w:val="sq-AL"/>
        </w:rPr>
        <w:t>rregullore</w:t>
      </w:r>
      <w:r w:rsidR="00577667">
        <w:rPr>
          <w:rFonts w:ascii="Garamond" w:hAnsi="Garamond"/>
          <w:spacing w:val="-4"/>
          <w:sz w:val="24"/>
          <w:szCs w:val="24"/>
          <w:lang w:val="sq-AL"/>
        </w:rPr>
        <w:t>. Detyrimi i konfidencialitetit</w:t>
      </w:r>
      <w:r w:rsidRPr="00DC3F04">
        <w:rPr>
          <w:rFonts w:ascii="Garamond" w:hAnsi="Garamond"/>
          <w:spacing w:val="-4"/>
          <w:sz w:val="24"/>
          <w:szCs w:val="24"/>
          <w:lang w:val="sq-AL"/>
        </w:rPr>
        <w:t xml:space="preserve"> duhet të jepet sipas kërkesave të vendosura në </w:t>
      </w:r>
      <w:r w:rsidR="00C75BE1" w:rsidRPr="00DC3F04">
        <w:rPr>
          <w:rFonts w:ascii="Garamond" w:hAnsi="Garamond"/>
          <w:spacing w:val="-4"/>
          <w:sz w:val="24"/>
          <w:szCs w:val="24"/>
          <w:lang w:val="sq-AL"/>
        </w:rPr>
        <w:t xml:space="preserve">ligjin nr. </w:t>
      </w:r>
      <w:r w:rsidRPr="00DC3F04">
        <w:rPr>
          <w:rFonts w:ascii="Garamond" w:hAnsi="Garamond"/>
          <w:spacing w:val="-4"/>
          <w:sz w:val="24"/>
          <w:szCs w:val="24"/>
          <w:lang w:val="sq-AL"/>
        </w:rPr>
        <w:t>102/2015</w:t>
      </w:r>
      <w:r w:rsidR="00C75BE1" w:rsidRPr="00DC3F04">
        <w:rPr>
          <w:rFonts w:ascii="Garamond" w:hAnsi="Garamond"/>
          <w:spacing w:val="-4"/>
          <w:sz w:val="24"/>
          <w:szCs w:val="24"/>
          <w:lang w:val="sq-AL"/>
        </w:rPr>
        <w:t>,</w:t>
      </w:r>
      <w:r w:rsidRPr="00DC3F04">
        <w:rPr>
          <w:rFonts w:ascii="Garamond" w:hAnsi="Garamond"/>
          <w:spacing w:val="-4"/>
          <w:sz w:val="24"/>
          <w:szCs w:val="24"/>
          <w:lang w:val="sq-AL"/>
        </w:rPr>
        <w:t xml:space="preserve"> </w:t>
      </w:r>
      <w:r w:rsidR="008E3FF9" w:rsidRPr="00DC3F04">
        <w:rPr>
          <w:rFonts w:ascii="Garamond" w:hAnsi="Garamond"/>
          <w:spacing w:val="-4"/>
          <w:sz w:val="24"/>
          <w:szCs w:val="24"/>
          <w:lang w:val="sq-AL"/>
        </w:rPr>
        <w:t>“Për sektorin e gazit natyror”</w:t>
      </w:r>
      <w:r w:rsidR="00341C4B" w:rsidRPr="00DC3F04">
        <w:rPr>
          <w:rFonts w:ascii="Garamond" w:hAnsi="Garamond"/>
          <w:spacing w:val="-4"/>
          <w:sz w:val="24"/>
          <w:szCs w:val="24"/>
          <w:lang w:val="sq-AL"/>
        </w:rPr>
        <w:t>, si dhe</w:t>
      </w:r>
      <w:r w:rsidRPr="00DC3F04">
        <w:rPr>
          <w:rFonts w:ascii="Garamond" w:hAnsi="Garamond"/>
          <w:spacing w:val="-4"/>
          <w:sz w:val="24"/>
          <w:szCs w:val="24"/>
          <w:lang w:val="sq-AL"/>
        </w:rPr>
        <w:t xml:space="preserve"> të akteve të tjera ligjore në fuqi.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 xml:space="preserve">25.2 Klienti fundor do të mbajë të dhënat në lidhje me kontratën e furnizimit me gaz, llogaritjet dhe faturat e ofruara nga furnizuesi dhe të dhënat e matjes si informacion konfidencial, sipas akteve ligjore në zbatim dhe kontratës së furnizimit me gaz. Ky informacion mund të shpërndahet </w:t>
      </w:r>
      <w:r w:rsidR="00E1787F" w:rsidRPr="00DC3F04">
        <w:rPr>
          <w:rFonts w:ascii="Garamond" w:hAnsi="Garamond"/>
          <w:spacing w:val="-4"/>
          <w:sz w:val="24"/>
          <w:szCs w:val="24"/>
          <w:lang w:val="sq-AL"/>
        </w:rPr>
        <w:t>vetëm</w:t>
      </w:r>
      <w:r w:rsidRPr="00DC3F04">
        <w:rPr>
          <w:rFonts w:ascii="Garamond" w:hAnsi="Garamond"/>
          <w:spacing w:val="-4"/>
          <w:sz w:val="24"/>
          <w:szCs w:val="24"/>
          <w:lang w:val="sq-AL"/>
        </w:rPr>
        <w:t xml:space="preserve"> kur të kërkohet nga ligji dhe/ose kontrata e furnizimit me gaz.</w:t>
      </w:r>
      <w:r w:rsidR="001B7033" w:rsidRPr="00DC3F04">
        <w:rPr>
          <w:rFonts w:ascii="Garamond" w:hAnsi="Garamond"/>
          <w:spacing w:val="-4"/>
          <w:sz w:val="24"/>
          <w:szCs w:val="24"/>
          <w:lang w:val="sq-AL"/>
        </w:rPr>
        <w:t xml:space="preserve"> </w:t>
      </w:r>
    </w:p>
    <w:p w:rsidR="00990889" w:rsidRPr="00DC3F04" w:rsidRDefault="00990889" w:rsidP="00CD4C22">
      <w:pPr>
        <w:widowControl w:val="0"/>
        <w:spacing w:after="0" w:line="240" w:lineRule="auto"/>
        <w:rPr>
          <w:rFonts w:ascii="Garamond" w:hAnsi="Garamond"/>
          <w:spacing w:val="-4"/>
          <w:sz w:val="14"/>
          <w:szCs w:val="24"/>
          <w:lang w:val="sq-AL"/>
        </w:rPr>
      </w:pPr>
    </w:p>
    <w:p w:rsidR="00990889" w:rsidRPr="00DC3F04" w:rsidRDefault="00C2445F" w:rsidP="00CD4C22">
      <w:pPr>
        <w:pStyle w:val="NeniNr"/>
        <w:keepNext w:val="0"/>
        <w:rPr>
          <w:spacing w:val="-4"/>
          <w:lang w:val="sq-AL"/>
        </w:rPr>
      </w:pPr>
      <w:r w:rsidRPr="00DC3F04">
        <w:rPr>
          <w:spacing w:val="-4"/>
          <w:lang w:val="sq-AL"/>
        </w:rPr>
        <w:t>Neni 26</w:t>
      </w:r>
    </w:p>
    <w:p w:rsidR="00990889" w:rsidRPr="00DC3F04" w:rsidRDefault="00990889" w:rsidP="00CD4C22">
      <w:pPr>
        <w:pStyle w:val="NeniTitull"/>
        <w:keepNext w:val="0"/>
        <w:rPr>
          <w:spacing w:val="-4"/>
          <w:lang w:val="sq-AL"/>
        </w:rPr>
      </w:pPr>
      <w:r w:rsidRPr="00DC3F04">
        <w:rPr>
          <w:spacing w:val="-4"/>
          <w:lang w:val="sq-AL"/>
        </w:rPr>
        <w:t xml:space="preserve">Zbatimi dhe përgjegjësitë </w:t>
      </w:r>
    </w:p>
    <w:p w:rsidR="00C2445F" w:rsidRPr="00DC3F04" w:rsidRDefault="00C2445F" w:rsidP="00CD4C22">
      <w:pPr>
        <w:pStyle w:val="Paragrafi"/>
        <w:rPr>
          <w:spacing w:val="-4"/>
          <w:sz w:val="14"/>
          <w:lang w:val="sq-AL"/>
        </w:rPr>
      </w:pP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26.1</w:t>
      </w:r>
      <w:r w:rsidRPr="00DC3F04">
        <w:rPr>
          <w:rFonts w:ascii="Garamond" w:hAnsi="Garamond"/>
          <w:spacing w:val="-4"/>
          <w:sz w:val="24"/>
          <w:szCs w:val="24"/>
          <w:lang w:val="sq-AL"/>
        </w:rPr>
        <w:tab/>
      </w:r>
      <w:r w:rsidR="00C2445F" w:rsidRPr="00DC3F04">
        <w:rPr>
          <w:rFonts w:ascii="Garamond" w:hAnsi="Garamond"/>
          <w:spacing w:val="-4"/>
          <w:sz w:val="24"/>
          <w:szCs w:val="24"/>
          <w:lang w:val="sq-AL"/>
        </w:rPr>
        <w:t xml:space="preserve"> </w:t>
      </w:r>
      <w:r w:rsidRPr="00DC3F04">
        <w:rPr>
          <w:rFonts w:ascii="Garamond" w:hAnsi="Garamond"/>
          <w:spacing w:val="-4"/>
          <w:sz w:val="24"/>
          <w:szCs w:val="24"/>
          <w:lang w:val="sq-AL"/>
        </w:rPr>
        <w:t>Këto rregulla duhet të aplikohen te të gjithë furnizuesit që operojnë dhe klientët fundorë</w:t>
      </w:r>
      <w:r w:rsidR="00C75BE1" w:rsidRPr="00DC3F04">
        <w:rPr>
          <w:rFonts w:ascii="Garamond" w:hAnsi="Garamond"/>
          <w:spacing w:val="-4"/>
          <w:sz w:val="24"/>
          <w:szCs w:val="24"/>
          <w:lang w:val="sq-AL"/>
        </w:rPr>
        <w:t>,</w:t>
      </w:r>
      <w:r w:rsidRPr="00DC3F04">
        <w:rPr>
          <w:rFonts w:ascii="Garamond" w:hAnsi="Garamond"/>
          <w:spacing w:val="-4"/>
          <w:sz w:val="24"/>
          <w:szCs w:val="24"/>
          <w:lang w:val="sq-AL"/>
        </w:rPr>
        <w:t xml:space="preserve"> të cilët </w:t>
      </w:r>
      <w:r w:rsidR="00C75BE1" w:rsidRPr="00DC3F04">
        <w:rPr>
          <w:rFonts w:ascii="Garamond" w:hAnsi="Garamond"/>
          <w:spacing w:val="-4"/>
          <w:sz w:val="24"/>
          <w:szCs w:val="24"/>
          <w:lang w:val="sq-AL"/>
        </w:rPr>
        <w:t>banojnë ose janë të regjistruar</w:t>
      </w:r>
      <w:r w:rsidRPr="00DC3F04">
        <w:rPr>
          <w:rFonts w:ascii="Garamond" w:hAnsi="Garamond"/>
          <w:spacing w:val="-4"/>
          <w:sz w:val="24"/>
          <w:szCs w:val="24"/>
          <w:lang w:val="sq-AL"/>
        </w:rPr>
        <w:t xml:space="preserve"> ose ushtrojnë aktivitetet e tyre tregtare brenda territorit </w:t>
      </w:r>
      <w:r w:rsidR="00C75BE1" w:rsidRPr="00DC3F04">
        <w:rPr>
          <w:rFonts w:ascii="Garamond" w:hAnsi="Garamond"/>
          <w:spacing w:val="-4"/>
          <w:sz w:val="24"/>
          <w:szCs w:val="24"/>
          <w:lang w:val="sq-AL"/>
        </w:rPr>
        <w:t>shqiptar</w:t>
      </w:r>
      <w:r w:rsidRPr="00DC3F04">
        <w:rPr>
          <w:rFonts w:ascii="Garamond" w:hAnsi="Garamond"/>
          <w:spacing w:val="-4"/>
          <w:sz w:val="24"/>
          <w:szCs w:val="24"/>
          <w:lang w:val="sq-AL"/>
        </w:rPr>
        <w:t xml:space="preserve">.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26.2</w:t>
      </w:r>
      <w:r w:rsidRPr="00DC3F04">
        <w:rPr>
          <w:rFonts w:ascii="Garamond" w:hAnsi="Garamond"/>
          <w:spacing w:val="-4"/>
          <w:sz w:val="24"/>
          <w:szCs w:val="24"/>
          <w:lang w:val="sq-AL"/>
        </w:rPr>
        <w:tab/>
      </w:r>
      <w:r w:rsidR="00C2445F" w:rsidRPr="00DC3F04">
        <w:rPr>
          <w:rFonts w:ascii="Garamond" w:hAnsi="Garamond"/>
          <w:spacing w:val="-4"/>
          <w:sz w:val="24"/>
          <w:szCs w:val="24"/>
          <w:lang w:val="sq-AL"/>
        </w:rPr>
        <w:t xml:space="preserve"> </w:t>
      </w:r>
      <w:r w:rsidRPr="00DC3F04">
        <w:rPr>
          <w:rFonts w:ascii="Garamond" w:hAnsi="Garamond"/>
          <w:spacing w:val="-4"/>
          <w:sz w:val="24"/>
          <w:szCs w:val="24"/>
          <w:lang w:val="sq-AL"/>
        </w:rPr>
        <w:t>Furnizuesit e mundësisë së fundit dhe furnizuesit sipas detyrimit të shërbimit publik duhet t</w:t>
      </w:r>
      <w:r w:rsidR="003E1ACA" w:rsidRPr="00DC3F04">
        <w:rPr>
          <w:rFonts w:ascii="Garamond" w:hAnsi="Garamond"/>
          <w:spacing w:val="-4"/>
          <w:sz w:val="24"/>
          <w:szCs w:val="24"/>
          <w:lang w:val="sq-AL"/>
        </w:rPr>
        <w:t>’</w:t>
      </w:r>
      <w:r w:rsidRPr="00DC3F04">
        <w:rPr>
          <w:rFonts w:ascii="Garamond" w:hAnsi="Garamond"/>
          <w:spacing w:val="-4"/>
          <w:sz w:val="24"/>
          <w:szCs w:val="24"/>
          <w:lang w:val="sq-AL"/>
        </w:rPr>
        <w:t xml:space="preserve">i zbatojnë këto rregulla sipas afateve dhe kushteve të veçanta të përcaktuara në </w:t>
      </w:r>
      <w:r w:rsidR="00E1787F" w:rsidRPr="00DC3F04">
        <w:rPr>
          <w:rFonts w:ascii="Garamond" w:hAnsi="Garamond"/>
          <w:spacing w:val="-4"/>
          <w:sz w:val="24"/>
          <w:szCs w:val="24"/>
          <w:lang w:val="sq-AL"/>
        </w:rPr>
        <w:t xml:space="preserve">ligjin </w:t>
      </w:r>
      <w:r w:rsidR="001B7033" w:rsidRPr="00DC3F04">
        <w:rPr>
          <w:rFonts w:ascii="Garamond" w:hAnsi="Garamond"/>
          <w:spacing w:val="-4"/>
          <w:sz w:val="24"/>
          <w:szCs w:val="24"/>
          <w:lang w:val="sq-AL"/>
        </w:rPr>
        <w:t xml:space="preserve">nr. </w:t>
      </w:r>
      <w:r w:rsidRPr="00DC3F04">
        <w:rPr>
          <w:rFonts w:ascii="Garamond" w:hAnsi="Garamond"/>
          <w:spacing w:val="-4"/>
          <w:sz w:val="24"/>
          <w:szCs w:val="24"/>
          <w:lang w:val="sq-AL"/>
        </w:rPr>
        <w:t>102/2015</w:t>
      </w:r>
      <w:r w:rsidR="003E1ACA" w:rsidRPr="00DC3F04">
        <w:rPr>
          <w:rFonts w:ascii="Garamond" w:hAnsi="Garamond"/>
          <w:spacing w:val="-4"/>
          <w:sz w:val="24"/>
          <w:szCs w:val="24"/>
          <w:lang w:val="sq-AL"/>
        </w:rPr>
        <w:t>,</w:t>
      </w:r>
      <w:r w:rsidRPr="00DC3F04">
        <w:rPr>
          <w:rFonts w:ascii="Garamond" w:hAnsi="Garamond"/>
          <w:spacing w:val="-4"/>
          <w:sz w:val="24"/>
          <w:szCs w:val="24"/>
          <w:lang w:val="sq-AL"/>
        </w:rPr>
        <w:t xml:space="preserve"> </w:t>
      </w:r>
      <w:r w:rsidR="008E3FF9" w:rsidRPr="00DC3F04">
        <w:rPr>
          <w:rFonts w:ascii="Garamond" w:hAnsi="Garamond"/>
          <w:spacing w:val="-4"/>
          <w:sz w:val="24"/>
          <w:szCs w:val="24"/>
          <w:lang w:val="sq-AL"/>
        </w:rPr>
        <w:t>“Për sektorin e gazit natyror”</w:t>
      </w:r>
      <w:r w:rsidRPr="00DC3F04">
        <w:rPr>
          <w:rFonts w:ascii="Garamond" w:hAnsi="Garamond"/>
          <w:spacing w:val="-4"/>
          <w:sz w:val="24"/>
          <w:szCs w:val="24"/>
          <w:lang w:val="sq-AL"/>
        </w:rPr>
        <w:t xml:space="preserve"> dhe të rregullave operacionale të miratuara nga ERE.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26.3</w:t>
      </w:r>
      <w:r w:rsidRPr="00DC3F04">
        <w:rPr>
          <w:rFonts w:ascii="Garamond" w:hAnsi="Garamond"/>
          <w:spacing w:val="-4"/>
          <w:sz w:val="24"/>
          <w:szCs w:val="24"/>
          <w:lang w:val="sq-AL"/>
        </w:rPr>
        <w:tab/>
      </w:r>
      <w:r w:rsidR="00C2445F" w:rsidRPr="00DC3F04">
        <w:rPr>
          <w:rFonts w:ascii="Garamond" w:hAnsi="Garamond"/>
          <w:spacing w:val="-4"/>
          <w:sz w:val="24"/>
          <w:szCs w:val="24"/>
          <w:lang w:val="sq-AL"/>
        </w:rPr>
        <w:t xml:space="preserve"> </w:t>
      </w:r>
      <w:r w:rsidRPr="00DC3F04">
        <w:rPr>
          <w:rFonts w:ascii="Garamond" w:hAnsi="Garamond"/>
          <w:spacing w:val="-4"/>
          <w:sz w:val="24"/>
          <w:szCs w:val="24"/>
          <w:lang w:val="sq-AL"/>
        </w:rPr>
        <w:t xml:space="preserve">Me hyrjen në fuqi të këtyre </w:t>
      </w:r>
      <w:r w:rsidR="003E1ACA" w:rsidRPr="00DC3F04">
        <w:rPr>
          <w:rFonts w:ascii="Garamond" w:hAnsi="Garamond"/>
          <w:spacing w:val="-4"/>
          <w:sz w:val="24"/>
          <w:szCs w:val="24"/>
          <w:lang w:val="sq-AL"/>
        </w:rPr>
        <w:t>rregullave</w:t>
      </w:r>
      <w:r w:rsidRPr="00DC3F04">
        <w:rPr>
          <w:rFonts w:ascii="Garamond" w:hAnsi="Garamond"/>
          <w:spacing w:val="-4"/>
          <w:sz w:val="24"/>
          <w:szCs w:val="24"/>
          <w:lang w:val="sq-AL"/>
        </w:rPr>
        <w:t xml:space="preserve">, por jo më vonë se dy (2) muaj, operatorët e sistemit dhe furnizuesit duhet të shqyrtojnë aktet e tyre </w:t>
      </w:r>
      <w:r w:rsidR="00E1787F" w:rsidRPr="00DC3F04">
        <w:rPr>
          <w:rFonts w:ascii="Garamond" w:hAnsi="Garamond"/>
          <w:spacing w:val="-4"/>
          <w:sz w:val="24"/>
          <w:szCs w:val="24"/>
          <w:lang w:val="sq-AL"/>
        </w:rPr>
        <w:t>procedurale</w:t>
      </w:r>
      <w:r w:rsidRPr="00DC3F04">
        <w:rPr>
          <w:rFonts w:ascii="Garamond" w:hAnsi="Garamond"/>
          <w:spacing w:val="-4"/>
          <w:sz w:val="24"/>
          <w:szCs w:val="24"/>
          <w:lang w:val="sq-AL"/>
        </w:rPr>
        <w:t xml:space="preserve"> të miratuara ose </w:t>
      </w:r>
      <w:r w:rsidR="00E1787F" w:rsidRPr="00DC3F04">
        <w:rPr>
          <w:rFonts w:ascii="Garamond" w:hAnsi="Garamond"/>
          <w:spacing w:val="-4"/>
          <w:sz w:val="24"/>
          <w:szCs w:val="24"/>
          <w:lang w:val="sq-AL"/>
        </w:rPr>
        <w:t>dokumentet</w:t>
      </w:r>
      <w:r w:rsidRPr="00DC3F04">
        <w:rPr>
          <w:rFonts w:ascii="Garamond" w:hAnsi="Garamond"/>
          <w:spacing w:val="-4"/>
          <w:sz w:val="24"/>
          <w:szCs w:val="24"/>
          <w:lang w:val="sq-AL"/>
        </w:rPr>
        <w:t xml:space="preserve"> e brendsh</w:t>
      </w:r>
      <w:r w:rsidR="00E1787F" w:rsidRPr="00DC3F04">
        <w:rPr>
          <w:rFonts w:ascii="Garamond" w:hAnsi="Garamond"/>
          <w:spacing w:val="-4"/>
          <w:sz w:val="24"/>
          <w:szCs w:val="24"/>
          <w:lang w:val="sq-AL"/>
        </w:rPr>
        <w:t>me</w:t>
      </w:r>
      <w:r w:rsidRPr="00DC3F04">
        <w:rPr>
          <w:rFonts w:ascii="Garamond" w:hAnsi="Garamond"/>
          <w:spacing w:val="-4"/>
          <w:sz w:val="24"/>
          <w:szCs w:val="24"/>
          <w:lang w:val="sq-AL"/>
        </w:rPr>
        <w:t xml:space="preserve"> dhe duhet t</w:t>
      </w:r>
      <w:r w:rsidR="003E1ACA" w:rsidRPr="00DC3F04">
        <w:rPr>
          <w:rFonts w:ascii="Garamond" w:hAnsi="Garamond"/>
          <w:spacing w:val="-4"/>
          <w:sz w:val="24"/>
          <w:szCs w:val="24"/>
          <w:lang w:val="sq-AL"/>
        </w:rPr>
        <w:t>’</w:t>
      </w:r>
      <w:r w:rsidRPr="00DC3F04">
        <w:rPr>
          <w:rFonts w:ascii="Garamond" w:hAnsi="Garamond"/>
          <w:spacing w:val="-4"/>
          <w:sz w:val="24"/>
          <w:szCs w:val="24"/>
          <w:lang w:val="sq-AL"/>
        </w:rPr>
        <w:t xml:space="preserve">i harmonizojnë ato me kërkesat e këtyre </w:t>
      </w:r>
      <w:r w:rsidR="003E1ACA" w:rsidRPr="00DC3F04">
        <w:rPr>
          <w:rFonts w:ascii="Garamond" w:hAnsi="Garamond"/>
          <w:spacing w:val="-4"/>
          <w:sz w:val="24"/>
          <w:szCs w:val="24"/>
          <w:lang w:val="sq-AL"/>
        </w:rPr>
        <w:t>rregullave</w:t>
      </w:r>
      <w:r w:rsidRPr="00DC3F04">
        <w:rPr>
          <w:rFonts w:ascii="Garamond" w:hAnsi="Garamond"/>
          <w:spacing w:val="-4"/>
          <w:sz w:val="24"/>
          <w:szCs w:val="24"/>
          <w:lang w:val="sq-AL"/>
        </w:rPr>
        <w:t xml:space="preserve">.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26.4</w:t>
      </w:r>
      <w:r w:rsidRPr="00DC3F04">
        <w:rPr>
          <w:rFonts w:ascii="Garamond" w:hAnsi="Garamond"/>
          <w:spacing w:val="-4"/>
          <w:sz w:val="24"/>
          <w:szCs w:val="24"/>
          <w:lang w:val="sq-AL"/>
        </w:rPr>
        <w:tab/>
      </w:r>
      <w:r w:rsidR="00C2445F" w:rsidRPr="00DC3F04">
        <w:rPr>
          <w:rFonts w:ascii="Garamond" w:hAnsi="Garamond"/>
          <w:spacing w:val="-4"/>
          <w:sz w:val="24"/>
          <w:szCs w:val="24"/>
          <w:lang w:val="sq-AL"/>
        </w:rPr>
        <w:t xml:space="preserve"> </w:t>
      </w:r>
      <w:r w:rsidRPr="00DC3F04">
        <w:rPr>
          <w:rFonts w:ascii="Garamond" w:hAnsi="Garamond"/>
          <w:spacing w:val="-4"/>
          <w:sz w:val="24"/>
          <w:szCs w:val="24"/>
          <w:lang w:val="sq-AL"/>
        </w:rPr>
        <w:t xml:space="preserve">Kërkesa për harmonizimin, sipas pikës 26.3 të këtij neni, përfshin pajtueshmërinë e detyrueshme të formatit dhe </w:t>
      </w:r>
      <w:r w:rsidR="003E1ACA" w:rsidRPr="00DC3F04">
        <w:rPr>
          <w:rFonts w:ascii="Garamond" w:hAnsi="Garamond"/>
          <w:spacing w:val="-4"/>
          <w:sz w:val="24"/>
          <w:szCs w:val="24"/>
          <w:lang w:val="sq-AL"/>
        </w:rPr>
        <w:t xml:space="preserve">të </w:t>
      </w:r>
      <w:r w:rsidRPr="00DC3F04">
        <w:rPr>
          <w:rFonts w:ascii="Garamond" w:hAnsi="Garamond"/>
          <w:spacing w:val="-4"/>
          <w:sz w:val="24"/>
          <w:szCs w:val="24"/>
          <w:lang w:val="sq-AL"/>
        </w:rPr>
        <w:t>përmbajtjes së kontratës së furnizimit me gaz</w:t>
      </w:r>
      <w:r w:rsidR="003E1ACA" w:rsidRPr="00DC3F04">
        <w:rPr>
          <w:rFonts w:ascii="Garamond" w:hAnsi="Garamond"/>
          <w:spacing w:val="-4"/>
          <w:sz w:val="24"/>
          <w:szCs w:val="24"/>
          <w:lang w:val="sq-AL"/>
        </w:rPr>
        <w:t>,</w:t>
      </w:r>
      <w:r w:rsidRPr="00DC3F04">
        <w:rPr>
          <w:rFonts w:ascii="Garamond" w:hAnsi="Garamond"/>
          <w:spacing w:val="-4"/>
          <w:sz w:val="24"/>
          <w:szCs w:val="24"/>
          <w:lang w:val="sq-AL"/>
        </w:rPr>
        <w:t xml:space="preserve"> e cila do të aplikohet nga furnizuesi sipas këtyre </w:t>
      </w:r>
      <w:r w:rsidR="003E1ACA" w:rsidRPr="00DC3F04">
        <w:rPr>
          <w:rFonts w:ascii="Garamond" w:hAnsi="Garamond"/>
          <w:spacing w:val="-4"/>
          <w:sz w:val="24"/>
          <w:szCs w:val="24"/>
          <w:lang w:val="sq-AL"/>
        </w:rPr>
        <w:t xml:space="preserve">rregullave </w:t>
      </w:r>
      <w:r w:rsidRPr="00DC3F04">
        <w:rPr>
          <w:rFonts w:ascii="Garamond" w:hAnsi="Garamond"/>
          <w:spacing w:val="-4"/>
          <w:sz w:val="24"/>
          <w:szCs w:val="24"/>
          <w:lang w:val="sq-AL"/>
        </w:rPr>
        <w:t xml:space="preserve">dhe politikave të biznesit në lidhje me furnizimin me gaz natyror dhe sjelljes në lidhje me klientët dhe pjesëmarrësit e tjerë të tregut.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26.5</w:t>
      </w:r>
      <w:r w:rsidRPr="00DC3F04">
        <w:rPr>
          <w:rFonts w:ascii="Garamond" w:hAnsi="Garamond"/>
          <w:spacing w:val="-4"/>
          <w:sz w:val="24"/>
          <w:szCs w:val="24"/>
          <w:lang w:val="sq-AL"/>
        </w:rPr>
        <w:tab/>
      </w:r>
      <w:r w:rsidR="00C2445F" w:rsidRPr="00DC3F04">
        <w:rPr>
          <w:rFonts w:ascii="Garamond" w:hAnsi="Garamond"/>
          <w:spacing w:val="-4"/>
          <w:sz w:val="24"/>
          <w:szCs w:val="24"/>
          <w:lang w:val="sq-AL"/>
        </w:rPr>
        <w:t xml:space="preserve"> </w:t>
      </w:r>
      <w:r w:rsidRPr="00DC3F04">
        <w:rPr>
          <w:rFonts w:ascii="Garamond" w:hAnsi="Garamond"/>
          <w:spacing w:val="-4"/>
          <w:sz w:val="24"/>
          <w:szCs w:val="24"/>
          <w:lang w:val="sq-AL"/>
        </w:rPr>
        <w:t xml:space="preserve">Aplikimi i duhur dhe zbatimi i këtyre </w:t>
      </w:r>
      <w:r w:rsidR="003E1ACA" w:rsidRPr="00DC3F04">
        <w:rPr>
          <w:rFonts w:ascii="Garamond" w:hAnsi="Garamond"/>
          <w:spacing w:val="-4"/>
          <w:sz w:val="24"/>
          <w:szCs w:val="24"/>
          <w:lang w:val="sq-AL"/>
        </w:rPr>
        <w:t xml:space="preserve">rregullave </w:t>
      </w:r>
      <w:r w:rsidRPr="00DC3F04">
        <w:rPr>
          <w:rFonts w:ascii="Garamond" w:hAnsi="Garamond"/>
          <w:spacing w:val="-4"/>
          <w:sz w:val="24"/>
          <w:szCs w:val="24"/>
          <w:lang w:val="sq-AL"/>
        </w:rPr>
        <w:t xml:space="preserve">duhet të sigurohet, monitorohet dhe </w:t>
      </w:r>
      <w:r w:rsidR="00E1787F" w:rsidRPr="00DC3F04">
        <w:rPr>
          <w:rFonts w:ascii="Garamond" w:hAnsi="Garamond"/>
          <w:spacing w:val="-4"/>
          <w:sz w:val="24"/>
          <w:szCs w:val="24"/>
          <w:lang w:val="sq-AL"/>
        </w:rPr>
        <w:t>mbikëqyret</w:t>
      </w:r>
      <w:r w:rsidRPr="00DC3F04">
        <w:rPr>
          <w:rFonts w:ascii="Garamond" w:hAnsi="Garamond"/>
          <w:spacing w:val="-4"/>
          <w:sz w:val="24"/>
          <w:szCs w:val="24"/>
          <w:lang w:val="sq-AL"/>
        </w:rPr>
        <w:t xml:space="preserve"> nga ERE brenda fushëveprimit të saj. </w:t>
      </w:r>
    </w:p>
    <w:p w:rsidR="00990889" w:rsidRPr="00DC3F04" w:rsidRDefault="00990889" w:rsidP="00CD4C22">
      <w:pPr>
        <w:widowControl w:val="0"/>
        <w:spacing w:after="0" w:line="240" w:lineRule="auto"/>
        <w:rPr>
          <w:rFonts w:ascii="Garamond" w:hAnsi="Garamond"/>
          <w:spacing w:val="-4"/>
          <w:sz w:val="24"/>
          <w:szCs w:val="24"/>
          <w:lang w:val="sq-AL"/>
        </w:rPr>
      </w:pPr>
      <w:r w:rsidRPr="00DC3F04">
        <w:rPr>
          <w:rFonts w:ascii="Garamond" w:hAnsi="Garamond"/>
          <w:spacing w:val="-4"/>
          <w:sz w:val="24"/>
          <w:szCs w:val="24"/>
          <w:lang w:val="sq-AL"/>
        </w:rPr>
        <w:t>26.6</w:t>
      </w:r>
      <w:r w:rsidR="00C2445F" w:rsidRPr="00DC3F04">
        <w:rPr>
          <w:rFonts w:ascii="Garamond" w:hAnsi="Garamond"/>
          <w:spacing w:val="-4"/>
          <w:sz w:val="24"/>
          <w:szCs w:val="24"/>
          <w:lang w:val="sq-AL"/>
        </w:rPr>
        <w:t xml:space="preserve"> </w:t>
      </w:r>
      <w:r w:rsidRPr="00DC3F04">
        <w:rPr>
          <w:rFonts w:ascii="Garamond" w:hAnsi="Garamond"/>
          <w:spacing w:val="-4"/>
          <w:sz w:val="24"/>
          <w:szCs w:val="24"/>
          <w:lang w:val="sq-AL"/>
        </w:rPr>
        <w:tab/>
        <w:t xml:space="preserve">Shkelja e kërkesave të këtyre </w:t>
      </w:r>
      <w:r w:rsidR="003E1ACA" w:rsidRPr="00DC3F04">
        <w:rPr>
          <w:rFonts w:ascii="Garamond" w:hAnsi="Garamond"/>
          <w:spacing w:val="-4"/>
          <w:sz w:val="24"/>
          <w:szCs w:val="24"/>
          <w:lang w:val="sq-AL"/>
        </w:rPr>
        <w:t xml:space="preserve">rregullave </w:t>
      </w:r>
      <w:r w:rsidRPr="00DC3F04">
        <w:rPr>
          <w:rFonts w:ascii="Garamond" w:hAnsi="Garamond"/>
          <w:spacing w:val="-4"/>
          <w:sz w:val="24"/>
          <w:szCs w:val="24"/>
          <w:lang w:val="sq-AL"/>
        </w:rPr>
        <w:t>ose çdo shkelje tjetër mund të shkaktojë përgjegjësinë e palës fajtore</w:t>
      </w:r>
      <w:r w:rsidR="003E1ACA" w:rsidRPr="00DC3F04">
        <w:rPr>
          <w:rFonts w:ascii="Garamond" w:hAnsi="Garamond"/>
          <w:spacing w:val="-4"/>
          <w:sz w:val="24"/>
          <w:szCs w:val="24"/>
          <w:lang w:val="sq-AL"/>
        </w:rPr>
        <w:t>,</w:t>
      </w:r>
      <w:r w:rsidRPr="00DC3F04">
        <w:rPr>
          <w:rFonts w:ascii="Garamond" w:hAnsi="Garamond"/>
          <w:spacing w:val="-4"/>
          <w:sz w:val="24"/>
          <w:szCs w:val="24"/>
          <w:lang w:val="sq-AL"/>
        </w:rPr>
        <w:t xml:space="preserve"> sipas afateve dhe kushteve të përcaktuara në </w:t>
      </w:r>
      <w:r w:rsidR="003E1ACA" w:rsidRPr="00DC3F04">
        <w:rPr>
          <w:rFonts w:ascii="Garamond" w:hAnsi="Garamond"/>
          <w:spacing w:val="-4"/>
          <w:sz w:val="24"/>
          <w:szCs w:val="24"/>
          <w:lang w:val="sq-AL"/>
        </w:rPr>
        <w:t xml:space="preserve">ligjin </w:t>
      </w:r>
      <w:r w:rsidR="001B7033" w:rsidRPr="00DC3F04">
        <w:rPr>
          <w:rFonts w:ascii="Garamond" w:hAnsi="Garamond"/>
          <w:spacing w:val="-4"/>
          <w:sz w:val="24"/>
          <w:szCs w:val="24"/>
          <w:lang w:val="sq-AL"/>
        </w:rPr>
        <w:t xml:space="preserve">nr. </w:t>
      </w:r>
      <w:r w:rsidRPr="00DC3F04">
        <w:rPr>
          <w:rFonts w:ascii="Garamond" w:hAnsi="Garamond"/>
          <w:spacing w:val="-4"/>
          <w:sz w:val="24"/>
          <w:szCs w:val="24"/>
          <w:lang w:val="sq-AL"/>
        </w:rPr>
        <w:t>102/2015</w:t>
      </w:r>
      <w:r w:rsidR="003E1ACA" w:rsidRPr="00DC3F04">
        <w:rPr>
          <w:rFonts w:ascii="Garamond" w:hAnsi="Garamond"/>
          <w:spacing w:val="-4"/>
          <w:sz w:val="24"/>
          <w:szCs w:val="24"/>
          <w:lang w:val="sq-AL"/>
        </w:rPr>
        <w:t>,</w:t>
      </w:r>
      <w:r w:rsidRPr="00DC3F04">
        <w:rPr>
          <w:rFonts w:ascii="Garamond" w:hAnsi="Garamond"/>
          <w:spacing w:val="-4"/>
          <w:sz w:val="24"/>
          <w:szCs w:val="24"/>
          <w:lang w:val="sq-AL"/>
        </w:rPr>
        <w:t xml:space="preserve"> </w:t>
      </w:r>
      <w:r w:rsidR="008E3FF9" w:rsidRPr="00DC3F04">
        <w:rPr>
          <w:rFonts w:ascii="Garamond" w:hAnsi="Garamond"/>
          <w:spacing w:val="-4"/>
          <w:sz w:val="24"/>
          <w:szCs w:val="24"/>
          <w:lang w:val="sq-AL"/>
        </w:rPr>
        <w:t>“Për sektorin e gazit natyror”</w:t>
      </w:r>
      <w:r w:rsidRPr="00DC3F04">
        <w:rPr>
          <w:rFonts w:ascii="Garamond" w:hAnsi="Garamond"/>
          <w:spacing w:val="-4"/>
          <w:sz w:val="24"/>
          <w:szCs w:val="24"/>
          <w:lang w:val="sq-AL"/>
        </w:rPr>
        <w:t xml:space="preserve"> dhe/ose akteve të tjera ligjore në fuqi. </w:t>
      </w:r>
    </w:p>
    <w:p w:rsidR="00990889" w:rsidRPr="00DC3F04" w:rsidRDefault="00990889" w:rsidP="00CD4C22">
      <w:pPr>
        <w:pStyle w:val="Heading2"/>
        <w:widowControl w:val="0"/>
        <w:spacing w:before="0"/>
        <w:ind w:left="0" w:firstLine="284"/>
        <w:jc w:val="center"/>
        <w:rPr>
          <w:rFonts w:ascii="Garamond" w:hAnsi="Garamond"/>
          <w:spacing w:val="-4"/>
          <w:sz w:val="14"/>
          <w:szCs w:val="24"/>
          <w:lang w:val="sq-AL"/>
        </w:rPr>
      </w:pPr>
      <w:bookmarkStart w:id="55" w:name="_Toc301847618"/>
    </w:p>
    <w:p w:rsidR="00990889" w:rsidRPr="00DC3F04" w:rsidRDefault="00C2445F" w:rsidP="00CD4C22">
      <w:pPr>
        <w:pStyle w:val="NeniNr"/>
        <w:keepNext w:val="0"/>
        <w:rPr>
          <w:spacing w:val="-4"/>
          <w:lang w:val="sq-AL"/>
        </w:rPr>
      </w:pPr>
      <w:r w:rsidRPr="00DC3F04">
        <w:rPr>
          <w:spacing w:val="-4"/>
          <w:lang w:val="sq-AL"/>
        </w:rPr>
        <w:t xml:space="preserve">Neni </w:t>
      </w:r>
      <w:bookmarkEnd w:id="55"/>
      <w:r w:rsidRPr="00DC3F04">
        <w:rPr>
          <w:spacing w:val="-4"/>
          <w:lang w:val="sq-AL"/>
        </w:rPr>
        <w:t>27</w:t>
      </w:r>
    </w:p>
    <w:p w:rsidR="00990889" w:rsidRPr="00DC3F04" w:rsidRDefault="00990889" w:rsidP="00CD4C22">
      <w:pPr>
        <w:pStyle w:val="NeniTitull"/>
        <w:keepNext w:val="0"/>
        <w:rPr>
          <w:spacing w:val="-4"/>
          <w:lang w:val="sq-AL"/>
        </w:rPr>
      </w:pPr>
      <w:bookmarkStart w:id="56" w:name="_Toc301847619"/>
      <w:r w:rsidRPr="00DC3F04">
        <w:rPr>
          <w:spacing w:val="-4"/>
          <w:lang w:val="sq-AL"/>
        </w:rPr>
        <w:t>Hyrja në fuqi</w:t>
      </w:r>
      <w:bookmarkEnd w:id="56"/>
    </w:p>
    <w:p w:rsidR="00990889" w:rsidRPr="00DC3F04" w:rsidRDefault="00990889" w:rsidP="00CD4C22">
      <w:pPr>
        <w:pStyle w:val="Heading3"/>
        <w:widowControl w:val="0"/>
        <w:spacing w:before="0" w:line="240" w:lineRule="auto"/>
        <w:ind w:left="0" w:firstLine="284"/>
        <w:jc w:val="center"/>
        <w:rPr>
          <w:rFonts w:ascii="Garamond" w:hAnsi="Garamond"/>
          <w:spacing w:val="-4"/>
          <w:sz w:val="14"/>
          <w:lang w:val="sq-AL"/>
        </w:rPr>
      </w:pPr>
    </w:p>
    <w:p w:rsidR="00990889" w:rsidRPr="003337E6" w:rsidRDefault="00990889" w:rsidP="00CD4C22">
      <w:pPr>
        <w:widowControl w:val="0"/>
        <w:spacing w:after="0" w:line="240" w:lineRule="auto"/>
        <w:rPr>
          <w:rFonts w:ascii="Garamond" w:hAnsi="Garamond"/>
          <w:sz w:val="24"/>
          <w:szCs w:val="24"/>
          <w:lang w:val="sq-AL"/>
        </w:rPr>
      </w:pPr>
      <w:r w:rsidRPr="00DC3F04">
        <w:rPr>
          <w:rFonts w:ascii="Garamond" w:hAnsi="Garamond"/>
          <w:spacing w:val="-4"/>
          <w:sz w:val="24"/>
          <w:szCs w:val="24"/>
          <w:lang w:val="sq-AL"/>
        </w:rPr>
        <w:t xml:space="preserve">Këto </w:t>
      </w:r>
      <w:r w:rsidR="00E1787F" w:rsidRPr="00DC3F04">
        <w:rPr>
          <w:rFonts w:ascii="Garamond" w:hAnsi="Garamond"/>
          <w:spacing w:val="-4"/>
          <w:sz w:val="24"/>
          <w:szCs w:val="24"/>
          <w:lang w:val="sq-AL"/>
        </w:rPr>
        <w:t xml:space="preserve">rregulla </w:t>
      </w:r>
      <w:r w:rsidRPr="00DC3F04">
        <w:rPr>
          <w:rFonts w:ascii="Garamond" w:hAnsi="Garamond"/>
          <w:spacing w:val="-4"/>
          <w:sz w:val="24"/>
          <w:szCs w:val="24"/>
          <w:lang w:val="sq-AL"/>
        </w:rPr>
        <w:t>hyjnë në fuqi mbas botimit në Fletoren Zyrtare</w:t>
      </w:r>
      <w:r w:rsidRPr="003337E6">
        <w:rPr>
          <w:rFonts w:ascii="Garamond" w:hAnsi="Garamond"/>
          <w:sz w:val="24"/>
          <w:szCs w:val="24"/>
          <w:lang w:val="sq-AL"/>
        </w:rPr>
        <w:t>.</w:t>
      </w:r>
    </w:p>
    <w:p w:rsidR="002522FF" w:rsidRDefault="002522FF" w:rsidP="00CD4C22">
      <w:pPr>
        <w:widowControl w:val="0"/>
        <w:ind w:firstLine="0"/>
        <w:rPr>
          <w:rFonts w:ascii="Garamond" w:hAnsi="Garamond"/>
          <w:lang w:val="sq-AL"/>
        </w:rPr>
        <w:sectPr w:rsidR="002522FF" w:rsidSect="002522FF">
          <w:type w:val="continuous"/>
          <w:pgSz w:w="11907" w:h="16840" w:code="9"/>
          <w:pgMar w:top="720" w:right="1134" w:bottom="720" w:left="1134" w:header="851" w:footer="851" w:gutter="0"/>
          <w:cols w:num="2" w:space="454"/>
          <w:docGrid w:linePitch="360"/>
        </w:sectPr>
      </w:pPr>
    </w:p>
    <w:p w:rsidR="00AC7D4C" w:rsidRPr="003337E6" w:rsidRDefault="00AC7D4C" w:rsidP="00CD4C22">
      <w:pPr>
        <w:widowControl w:val="0"/>
        <w:ind w:firstLine="0"/>
        <w:rPr>
          <w:rFonts w:ascii="Garamond" w:hAnsi="Garamond"/>
          <w:lang w:val="sq-AL"/>
        </w:rPr>
      </w:pPr>
    </w:p>
    <w:p w:rsidR="00C05673" w:rsidRPr="003337E6" w:rsidRDefault="00C05673" w:rsidP="00CD4C22">
      <w:pPr>
        <w:widowControl w:val="0"/>
        <w:tabs>
          <w:tab w:val="num" w:pos="1080"/>
        </w:tabs>
        <w:spacing w:after="0" w:line="240" w:lineRule="auto"/>
        <w:rPr>
          <w:rFonts w:ascii="Garamond" w:hAnsi="Garamond"/>
          <w:b/>
          <w:sz w:val="24"/>
          <w:szCs w:val="24"/>
          <w:u w:val="single"/>
          <w:lang w:val="sq-AL"/>
        </w:rPr>
      </w:pPr>
    </w:p>
    <w:p w:rsidR="00C05673" w:rsidRPr="003337E6" w:rsidRDefault="00C05673" w:rsidP="00CD4C22">
      <w:pPr>
        <w:pStyle w:val="Heading1"/>
        <w:keepNext w:val="0"/>
        <w:widowControl w:val="0"/>
        <w:tabs>
          <w:tab w:val="clear" w:pos="360"/>
        </w:tabs>
        <w:spacing w:before="0" w:after="0"/>
        <w:ind w:left="0" w:firstLine="284"/>
        <w:rPr>
          <w:rFonts w:ascii="Garamond" w:hAnsi="Garamond"/>
          <w:sz w:val="24"/>
          <w:szCs w:val="24"/>
          <w:lang w:val="sq-AL"/>
        </w:rPr>
      </w:pPr>
    </w:p>
    <w:p w:rsidR="00C05673" w:rsidRPr="003337E6" w:rsidRDefault="00C05673" w:rsidP="00CD4C22">
      <w:pPr>
        <w:widowControl w:val="0"/>
        <w:spacing w:after="0" w:line="240" w:lineRule="auto"/>
        <w:rPr>
          <w:rFonts w:ascii="Garamond" w:hAnsi="Garamond"/>
          <w:sz w:val="24"/>
          <w:szCs w:val="24"/>
          <w:lang w:val="sq-AL" w:eastAsia="zh-CN"/>
        </w:rPr>
      </w:pPr>
    </w:p>
    <w:p w:rsidR="00C05673" w:rsidRPr="003337E6" w:rsidRDefault="00C05673" w:rsidP="00CD4C22">
      <w:pPr>
        <w:widowControl w:val="0"/>
        <w:spacing w:after="0" w:line="240" w:lineRule="auto"/>
        <w:rPr>
          <w:rFonts w:ascii="Garamond" w:hAnsi="Garamond"/>
          <w:sz w:val="24"/>
          <w:szCs w:val="24"/>
          <w:lang w:val="sq-AL" w:eastAsia="zh-CN"/>
        </w:rPr>
      </w:pPr>
    </w:p>
    <w:p w:rsidR="00C05673" w:rsidRPr="003337E6" w:rsidRDefault="00C05673" w:rsidP="00CD4C22">
      <w:pPr>
        <w:widowControl w:val="0"/>
        <w:spacing w:after="0" w:line="240" w:lineRule="auto"/>
        <w:rPr>
          <w:rFonts w:ascii="Garamond" w:hAnsi="Garamond"/>
          <w:sz w:val="24"/>
          <w:szCs w:val="24"/>
          <w:lang w:val="sq-AL" w:eastAsia="zh-CN"/>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E70166" w:rsidRPr="003337E6" w:rsidRDefault="00E70166" w:rsidP="00CD4C22">
      <w:pPr>
        <w:pStyle w:val="Paragrafi"/>
        <w:rPr>
          <w:rFonts w:eastAsia="Times New Roman"/>
          <w:spacing w:val="-4"/>
          <w:lang w:val="sq-AL" w:eastAsia="en-GB"/>
        </w:rPr>
      </w:pPr>
    </w:p>
    <w:p w:rsidR="005F0778" w:rsidRPr="003337E6" w:rsidRDefault="005F0778" w:rsidP="00CD4C22">
      <w:pPr>
        <w:pStyle w:val="Paragrafi"/>
        <w:rPr>
          <w:rFonts w:eastAsia="Times New Roman"/>
          <w:spacing w:val="-4"/>
          <w:lang w:val="sq-AL" w:eastAsia="en-GB"/>
        </w:rPr>
      </w:pPr>
    </w:p>
    <w:p w:rsidR="005F0778" w:rsidRPr="003337E6" w:rsidRDefault="005F0778" w:rsidP="00CD4C22">
      <w:pPr>
        <w:pStyle w:val="Paragrafi"/>
        <w:rPr>
          <w:rFonts w:eastAsia="Times New Roman"/>
          <w:spacing w:val="-4"/>
          <w:lang w:val="sq-AL" w:eastAsia="en-GB"/>
        </w:rPr>
      </w:pPr>
    </w:p>
    <w:p w:rsidR="005F0778" w:rsidRPr="003337E6" w:rsidRDefault="005F0778" w:rsidP="00CD4C22">
      <w:pPr>
        <w:pStyle w:val="Paragrafi"/>
        <w:rPr>
          <w:rFonts w:eastAsia="Times New Roman"/>
          <w:spacing w:val="-4"/>
          <w:lang w:val="sq-AL" w:eastAsia="en-GB"/>
        </w:rPr>
      </w:pPr>
    </w:p>
    <w:p w:rsidR="005F0778" w:rsidRPr="003337E6" w:rsidRDefault="005F0778" w:rsidP="00CD4C22">
      <w:pPr>
        <w:pStyle w:val="Paragrafi"/>
        <w:rPr>
          <w:rFonts w:eastAsia="Times New Roman"/>
          <w:spacing w:val="-4"/>
          <w:lang w:val="sq-AL" w:eastAsia="en-GB"/>
        </w:rPr>
      </w:pPr>
    </w:p>
    <w:p w:rsidR="005F0778" w:rsidRPr="003337E6" w:rsidRDefault="005F0778"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0F5341" w:rsidRPr="003337E6" w:rsidRDefault="000F5341" w:rsidP="00CD4C22">
      <w:pPr>
        <w:pStyle w:val="Paragrafi"/>
        <w:rPr>
          <w:rFonts w:eastAsia="Times New Roman"/>
          <w:spacing w:val="-4"/>
          <w:lang w:val="sq-AL" w:eastAsia="en-GB"/>
        </w:rPr>
      </w:pPr>
    </w:p>
    <w:p w:rsidR="00E70166" w:rsidRPr="003337E6" w:rsidRDefault="00E70166" w:rsidP="00CD4C22">
      <w:pPr>
        <w:pStyle w:val="Paragrafi"/>
        <w:rPr>
          <w:lang w:val="sq-AL"/>
        </w:rPr>
      </w:pPr>
    </w:p>
    <w:p w:rsidR="00AB3AC6" w:rsidRPr="003337E6" w:rsidRDefault="00AB3AC6"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F284D" w:rsidRPr="003337E6" w:rsidRDefault="00AF284D"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827065" w:rsidRPr="003337E6" w:rsidRDefault="00827065"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AB3AC6" w:rsidRPr="003337E6" w:rsidRDefault="00AB3AC6" w:rsidP="00CD4C22">
      <w:pPr>
        <w:pStyle w:val="Paragrafi"/>
        <w:rPr>
          <w:rFonts w:eastAsia="Times New Roman"/>
          <w:spacing w:val="-4"/>
          <w:lang w:val="sq-AL" w:eastAsia="en-GB"/>
        </w:rPr>
      </w:pPr>
    </w:p>
    <w:p w:rsidR="006E2110" w:rsidRPr="003337E6" w:rsidRDefault="006E2110" w:rsidP="00CD4C22">
      <w:pPr>
        <w:pStyle w:val="Paragrafi"/>
        <w:rPr>
          <w:rFonts w:eastAsia="Times New Roman"/>
          <w:spacing w:val="-4"/>
          <w:lang w:val="sq-AL" w:eastAsia="en-GB"/>
        </w:rPr>
      </w:pPr>
    </w:p>
    <w:p w:rsidR="009A2780" w:rsidRPr="003337E6" w:rsidRDefault="009A2780" w:rsidP="00CD4C22">
      <w:pPr>
        <w:pStyle w:val="Paragrafi"/>
        <w:rPr>
          <w:rFonts w:eastAsia="Times New Roman"/>
          <w:spacing w:val="-4"/>
          <w:lang w:val="sq-AL" w:eastAsia="en-GB"/>
        </w:rPr>
        <w:sectPr w:rsidR="009A2780" w:rsidRPr="003337E6" w:rsidSect="00874793">
          <w:type w:val="continuous"/>
          <w:pgSz w:w="11907" w:h="16840" w:code="9"/>
          <w:pgMar w:top="720" w:right="1134" w:bottom="720" w:left="1134" w:header="851" w:footer="851" w:gutter="0"/>
          <w:cols w:space="454"/>
          <w:docGrid w:linePitch="360"/>
        </w:sectPr>
      </w:pPr>
    </w:p>
    <w:p w:rsidR="007350ED" w:rsidRPr="003337E6" w:rsidRDefault="007350ED" w:rsidP="00CD4C22">
      <w:pPr>
        <w:pStyle w:val="Paragrafi"/>
        <w:rPr>
          <w:rFonts w:eastAsia="Times New Roman"/>
          <w:spacing w:val="-4"/>
          <w:lang w:val="sq-AL" w:eastAsia="en-GB"/>
        </w:rPr>
      </w:pPr>
    </w:p>
    <w:p w:rsidR="00B5158E" w:rsidRPr="003337E6" w:rsidRDefault="00B5158E" w:rsidP="00CD4C22">
      <w:pPr>
        <w:pStyle w:val="Paragrafi"/>
        <w:rPr>
          <w:rFonts w:eastAsia="Times New Roman"/>
          <w:spacing w:val="-4"/>
          <w:lang w:val="sq-AL" w:eastAsia="en-GB"/>
        </w:rPr>
      </w:pPr>
    </w:p>
    <w:p w:rsidR="00B5158E" w:rsidRPr="003337E6" w:rsidRDefault="00B5158E"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350ED" w:rsidRPr="003337E6" w:rsidRDefault="007350ED" w:rsidP="00CD4C22">
      <w:pPr>
        <w:pStyle w:val="Paragrafi"/>
        <w:rPr>
          <w:rFonts w:eastAsia="Times New Roman"/>
          <w:spacing w:val="-4"/>
          <w:lang w:val="sq-AL" w:eastAsia="en-GB"/>
        </w:rPr>
      </w:pPr>
    </w:p>
    <w:p w:rsidR="0079291B" w:rsidRPr="003337E6" w:rsidRDefault="0079291B" w:rsidP="00CD4C22">
      <w:pPr>
        <w:pStyle w:val="Paragrafi"/>
        <w:rPr>
          <w:lang w:val="sq-AL"/>
        </w:rPr>
      </w:pPr>
    </w:p>
    <w:sectPr w:rsidR="0079291B" w:rsidRPr="003337E6" w:rsidSect="00115520">
      <w:headerReference w:type="even" r:id="rId3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4F4B" w:rsidRDefault="00194F4B" w:rsidP="00375B7D">
      <w:pPr>
        <w:spacing w:after="0" w:line="240" w:lineRule="auto"/>
      </w:pPr>
      <w:r>
        <w:separator/>
      </w:r>
    </w:p>
  </w:endnote>
  <w:endnote w:type="continuationSeparator" w:id="0">
    <w:p w:rsidR="00194F4B" w:rsidRDefault="00194F4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BE1" w:rsidRPr="000F5341" w:rsidRDefault="00C75BE1" w:rsidP="000F5341">
    <w:pPr>
      <w:pStyle w:val="Footer"/>
      <w:ind w:firstLine="0"/>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F251EF">
      <w:rPr>
        <w:rFonts w:ascii="Garamond" w:hAnsi="Garamond"/>
        <w:noProof/>
        <w:sz w:val="24"/>
        <w:szCs w:val="24"/>
      </w:rPr>
      <w:t>6742</w:t>
    </w:r>
    <w:r w:rsidRPr="000F5341">
      <w:rPr>
        <w:rFonts w:ascii="Garamond" w:hAnsi="Garamond"/>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BE1" w:rsidRPr="000F5341" w:rsidRDefault="00C75BE1" w:rsidP="000F5341">
    <w:pPr>
      <w:pStyle w:val="Footer"/>
      <w:ind w:firstLine="0"/>
      <w:jc w:val="right"/>
      <w:rPr>
        <w:rFonts w:ascii="Garamond" w:hAnsi="Garamond"/>
        <w:sz w:val="24"/>
        <w:szCs w:val="24"/>
      </w:rPr>
    </w:pPr>
    <w:r w:rsidRPr="00B4283E">
      <w:rPr>
        <w:rFonts w:ascii="Garamond" w:hAnsi="Garamond"/>
        <w:sz w:val="24"/>
        <w:szCs w:val="24"/>
      </w:rPr>
      <w:t>Faqe|</w:t>
    </w:r>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F251EF">
      <w:rPr>
        <w:rFonts w:ascii="Garamond" w:hAnsi="Garamond"/>
        <w:noProof/>
        <w:sz w:val="24"/>
        <w:szCs w:val="24"/>
      </w:rPr>
      <w:t>6741</w:t>
    </w:r>
    <w:r w:rsidRPr="000F5341">
      <w:rPr>
        <w:rFonts w:ascii="Garamond" w:hAnsi="Garamond"/>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4F4B" w:rsidRDefault="00194F4B" w:rsidP="00375B7D">
      <w:pPr>
        <w:spacing w:after="0" w:line="240" w:lineRule="auto"/>
      </w:pPr>
      <w:r>
        <w:separator/>
      </w:r>
    </w:p>
  </w:footnote>
  <w:footnote w:type="continuationSeparator" w:id="0">
    <w:p w:rsidR="00194F4B" w:rsidRDefault="00194F4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75BE1" w:rsidRPr="00EB260B" w:rsidTr="00115520">
      <w:trPr>
        <w:trHeight w:val="936"/>
        <w:jc w:val="center"/>
      </w:trPr>
      <w:tc>
        <w:tcPr>
          <w:tcW w:w="1392" w:type="pct"/>
          <w:shd w:val="pct5" w:color="auto" w:fill="F2F2F2"/>
          <w:vAlign w:val="center"/>
        </w:tcPr>
        <w:p w:rsidR="00C75BE1" w:rsidRPr="00EB260B" w:rsidRDefault="00C75BE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75BE1" w:rsidRPr="00EB260B" w:rsidRDefault="00F251EF" w:rsidP="00680B77">
          <w:pPr>
            <w:pStyle w:val="NoSpacing"/>
            <w:spacing w:before="100" w:after="100"/>
            <w:jc w:val="center"/>
            <w:rPr>
              <w:rFonts w:ascii="Garamond" w:hAnsi="Garamond"/>
              <w:b/>
              <w:sz w:val="28"/>
              <w:szCs w:val="28"/>
            </w:rPr>
          </w:pPr>
          <w:r w:rsidRPr="006F73A8">
            <w:rPr>
              <w:noProof/>
              <w:lang w:val="en-GB" w:eastAsia="en-GB"/>
            </w:rPr>
            <w:drawing>
              <wp:inline distT="0" distB="0" distL="0" distR="0">
                <wp:extent cx="304800" cy="428625"/>
                <wp:effectExtent l="0" t="0" r="0" b="9525"/>
                <wp:docPr id="1"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C75BE1" w:rsidRPr="00EB260B" w:rsidRDefault="00C75BE1"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874793">
            <w:rPr>
              <w:rFonts w:ascii="Garamond" w:hAnsi="Garamond"/>
              <w:b/>
              <w:sz w:val="28"/>
              <w:szCs w:val="28"/>
            </w:rPr>
            <w:t>109</w:t>
          </w:r>
        </w:p>
      </w:tc>
    </w:tr>
  </w:tbl>
  <w:p w:rsidR="00C75BE1" w:rsidRPr="00385E2C" w:rsidRDefault="00C75BE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12" w:space="0" w:color="auto"/>
        <w:bottom w:val="single" w:sz="12" w:space="0" w:color="auto"/>
      </w:tblBorders>
      <w:shd w:val="pct5" w:color="auto" w:fill="F2F2F2"/>
      <w:tblLayout w:type="fixed"/>
      <w:tblLook w:val="04A0" w:firstRow="1" w:lastRow="0" w:firstColumn="1" w:lastColumn="0" w:noHBand="0" w:noVBand="1"/>
    </w:tblPr>
    <w:tblGrid>
      <w:gridCol w:w="2744"/>
      <w:gridCol w:w="3857"/>
      <w:gridCol w:w="3254"/>
    </w:tblGrid>
    <w:tr w:rsidR="00C75BE1" w:rsidRPr="00EB260B" w:rsidTr="003B7EF3">
      <w:trPr>
        <w:trHeight w:val="936"/>
        <w:jc w:val="center"/>
      </w:trPr>
      <w:tc>
        <w:tcPr>
          <w:tcW w:w="2744" w:type="dxa"/>
          <w:shd w:val="pct5" w:color="auto" w:fill="F2F2F2"/>
          <w:vAlign w:val="center"/>
        </w:tcPr>
        <w:p w:rsidR="00C75BE1" w:rsidRPr="00EB260B" w:rsidRDefault="00C75BE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857" w:type="dxa"/>
          <w:shd w:val="pct5" w:color="auto" w:fill="F2F2F2"/>
          <w:vAlign w:val="center"/>
        </w:tcPr>
        <w:p w:rsidR="00C75BE1" w:rsidRPr="00EB260B" w:rsidRDefault="00F251EF" w:rsidP="00BB433C">
          <w:pPr>
            <w:pStyle w:val="NoSpacing"/>
            <w:spacing w:before="100" w:after="100"/>
            <w:jc w:val="center"/>
            <w:rPr>
              <w:rFonts w:ascii="Garamond" w:hAnsi="Garamond"/>
              <w:b/>
              <w:sz w:val="28"/>
              <w:szCs w:val="28"/>
            </w:rPr>
          </w:pPr>
          <w:r w:rsidRPr="006F73A8">
            <w:rPr>
              <w:noProof/>
              <w:lang w:val="en-GB" w:eastAsia="en-GB"/>
            </w:rPr>
            <w:drawing>
              <wp:inline distT="0" distB="0" distL="0" distR="0">
                <wp:extent cx="304800" cy="428625"/>
                <wp:effectExtent l="0" t="0" r="0" b="9525"/>
                <wp:docPr id="2"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3254" w:type="dxa"/>
          <w:shd w:val="pct5" w:color="auto" w:fill="F2F2F2"/>
          <w:vAlign w:val="center"/>
        </w:tcPr>
        <w:p w:rsidR="00C75BE1" w:rsidRPr="00EB260B" w:rsidRDefault="00C75BE1"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874793">
            <w:rPr>
              <w:rFonts w:ascii="Garamond" w:hAnsi="Garamond"/>
              <w:b/>
              <w:sz w:val="28"/>
              <w:szCs w:val="28"/>
            </w:rPr>
            <w:t>109</w:t>
          </w:r>
        </w:p>
      </w:tc>
    </w:tr>
  </w:tbl>
  <w:p w:rsidR="00C75BE1" w:rsidRDefault="00C75B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75BE1" w:rsidRPr="00EB260B" w:rsidTr="00115520">
      <w:trPr>
        <w:trHeight w:val="936"/>
        <w:jc w:val="center"/>
      </w:trPr>
      <w:tc>
        <w:tcPr>
          <w:tcW w:w="1392" w:type="pct"/>
          <w:shd w:val="pct5" w:color="auto" w:fill="F2F2F2"/>
          <w:vAlign w:val="center"/>
        </w:tcPr>
        <w:p w:rsidR="00C75BE1" w:rsidRPr="00EB260B" w:rsidRDefault="00C75BE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75BE1" w:rsidRPr="00EB260B" w:rsidRDefault="00F251EF" w:rsidP="00680B77">
          <w:pPr>
            <w:pStyle w:val="NoSpacing"/>
            <w:spacing w:before="100" w:after="100"/>
            <w:jc w:val="center"/>
            <w:rPr>
              <w:rFonts w:ascii="Garamond" w:hAnsi="Garamond"/>
              <w:b/>
              <w:sz w:val="28"/>
              <w:szCs w:val="28"/>
            </w:rPr>
          </w:pPr>
          <w:r w:rsidRPr="006F73A8">
            <w:rPr>
              <w:noProof/>
              <w:lang w:val="en-GB" w:eastAsia="en-GB"/>
            </w:rPr>
            <w:drawing>
              <wp:inline distT="0" distB="0" distL="0" distR="0">
                <wp:extent cx="304800" cy="428625"/>
                <wp:effectExtent l="0" t="0" r="0" b="9525"/>
                <wp:docPr id="3"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C75BE1" w:rsidRPr="00EB260B" w:rsidRDefault="00C75BE1"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C75BE1" w:rsidRPr="00385E2C" w:rsidRDefault="00C75BE1"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6210C6" w:rsidRPr="00EB260B" w:rsidTr="006210C6">
      <w:trPr>
        <w:trHeight w:val="936"/>
        <w:jc w:val="center"/>
      </w:trPr>
      <w:tc>
        <w:tcPr>
          <w:tcW w:w="1392" w:type="pct"/>
          <w:shd w:val="pct5" w:color="auto" w:fill="F2F2F2"/>
          <w:vAlign w:val="center"/>
        </w:tcPr>
        <w:p w:rsidR="006210C6" w:rsidRPr="00EB260B" w:rsidRDefault="006210C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210C6" w:rsidRPr="00EB260B" w:rsidRDefault="00F251EF" w:rsidP="00BB433C">
          <w:pPr>
            <w:pStyle w:val="NoSpacing"/>
            <w:spacing w:before="100" w:after="100"/>
            <w:jc w:val="center"/>
            <w:rPr>
              <w:rFonts w:ascii="Garamond" w:hAnsi="Garamond"/>
              <w:b/>
              <w:sz w:val="28"/>
              <w:szCs w:val="28"/>
            </w:rPr>
          </w:pPr>
          <w:r w:rsidRPr="006F73A8">
            <w:rPr>
              <w:noProof/>
              <w:lang w:val="en-GB" w:eastAsia="en-GB"/>
            </w:rPr>
            <w:drawing>
              <wp:inline distT="0" distB="0" distL="0" distR="0">
                <wp:extent cx="304800" cy="428625"/>
                <wp:effectExtent l="0" t="0" r="0" b="9525"/>
                <wp:docPr id="4"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6210C6" w:rsidRPr="00EB260B" w:rsidRDefault="006210C6" w:rsidP="008B7F0C">
          <w:pPr>
            <w:pStyle w:val="NoSpacing"/>
            <w:spacing w:before="100" w:after="100"/>
            <w:jc w:val="center"/>
            <w:rPr>
              <w:rFonts w:ascii="Garamond" w:hAnsi="Garamond"/>
              <w:b/>
              <w:sz w:val="28"/>
              <w:szCs w:val="28"/>
            </w:rPr>
          </w:pPr>
          <w:r>
            <w:rPr>
              <w:rFonts w:ascii="Garamond" w:hAnsi="Garamond"/>
              <w:b/>
              <w:sz w:val="28"/>
              <w:szCs w:val="28"/>
            </w:rPr>
            <w:t>Viti 2018 – Numri 109</w:t>
          </w:r>
        </w:p>
      </w:tc>
    </w:tr>
  </w:tbl>
  <w:p w:rsidR="006210C6" w:rsidRDefault="006210C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75BE1" w:rsidRPr="00EB260B" w:rsidTr="00115520">
      <w:trPr>
        <w:trHeight w:val="936"/>
        <w:jc w:val="center"/>
      </w:trPr>
      <w:tc>
        <w:tcPr>
          <w:tcW w:w="1392" w:type="pct"/>
          <w:shd w:val="pct5" w:color="auto" w:fill="F2F2F2"/>
          <w:vAlign w:val="center"/>
        </w:tcPr>
        <w:p w:rsidR="00C75BE1" w:rsidRPr="00EB260B" w:rsidRDefault="00C75BE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75BE1" w:rsidRPr="00EB260B" w:rsidRDefault="00F251EF" w:rsidP="00680B77">
          <w:pPr>
            <w:pStyle w:val="NoSpacing"/>
            <w:spacing w:before="100" w:after="100"/>
            <w:jc w:val="center"/>
            <w:rPr>
              <w:rFonts w:ascii="Garamond" w:hAnsi="Garamond"/>
              <w:b/>
              <w:sz w:val="28"/>
              <w:szCs w:val="28"/>
            </w:rPr>
          </w:pPr>
          <w:r w:rsidRPr="006F73A8">
            <w:rPr>
              <w:noProof/>
              <w:lang w:val="en-GB" w:eastAsia="en-GB"/>
            </w:rPr>
            <w:drawing>
              <wp:inline distT="0" distB="0" distL="0" distR="0">
                <wp:extent cx="304800" cy="428625"/>
                <wp:effectExtent l="0" t="0" r="0" b="9525"/>
                <wp:docPr id="5"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C75BE1" w:rsidRPr="00EB260B" w:rsidRDefault="00C75BE1"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3B7EF3">
            <w:rPr>
              <w:rFonts w:ascii="Garamond" w:hAnsi="Garamond"/>
              <w:b/>
              <w:sz w:val="28"/>
              <w:szCs w:val="28"/>
            </w:rPr>
            <w:t>109</w:t>
          </w:r>
        </w:p>
      </w:tc>
    </w:tr>
  </w:tbl>
  <w:p w:rsidR="00C75BE1" w:rsidRPr="00385E2C" w:rsidRDefault="00C75BE1" w:rsidP="00385E2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67692E" w:rsidRPr="00EB260B" w:rsidTr="006210C6">
      <w:trPr>
        <w:trHeight w:val="936"/>
        <w:jc w:val="center"/>
      </w:trPr>
      <w:tc>
        <w:tcPr>
          <w:tcW w:w="1392" w:type="pct"/>
          <w:shd w:val="pct5" w:color="auto" w:fill="F2F2F2"/>
          <w:vAlign w:val="center"/>
        </w:tcPr>
        <w:p w:rsidR="0067692E" w:rsidRPr="00EB260B" w:rsidRDefault="0067692E"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67692E" w:rsidRPr="00EB260B" w:rsidRDefault="00F251EF" w:rsidP="00BB433C">
          <w:pPr>
            <w:pStyle w:val="NoSpacing"/>
            <w:spacing w:before="100" w:after="100"/>
            <w:jc w:val="center"/>
            <w:rPr>
              <w:rFonts w:ascii="Garamond" w:hAnsi="Garamond"/>
              <w:b/>
              <w:sz w:val="28"/>
              <w:szCs w:val="28"/>
            </w:rPr>
          </w:pPr>
          <w:r w:rsidRPr="006F73A8">
            <w:rPr>
              <w:noProof/>
              <w:lang w:val="en-GB" w:eastAsia="en-GB"/>
            </w:rPr>
            <w:drawing>
              <wp:inline distT="0" distB="0" distL="0" distR="0">
                <wp:extent cx="304800" cy="428625"/>
                <wp:effectExtent l="0" t="0" r="0" b="9525"/>
                <wp:docPr id="6"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51" w:type="pct"/>
          <w:shd w:val="pct5" w:color="auto" w:fill="F2F2F2"/>
          <w:vAlign w:val="center"/>
        </w:tcPr>
        <w:p w:rsidR="0067692E" w:rsidRPr="00EB260B" w:rsidRDefault="0067692E" w:rsidP="008B7F0C">
          <w:pPr>
            <w:pStyle w:val="NoSpacing"/>
            <w:spacing w:before="100" w:after="100"/>
            <w:jc w:val="center"/>
            <w:rPr>
              <w:rFonts w:ascii="Garamond" w:hAnsi="Garamond"/>
              <w:b/>
              <w:sz w:val="28"/>
              <w:szCs w:val="28"/>
            </w:rPr>
          </w:pPr>
          <w:r>
            <w:rPr>
              <w:rFonts w:ascii="Garamond" w:hAnsi="Garamond"/>
              <w:b/>
              <w:sz w:val="28"/>
              <w:szCs w:val="28"/>
            </w:rPr>
            <w:t>Viti 2018 – Numri 109</w:t>
          </w:r>
        </w:p>
      </w:tc>
    </w:tr>
  </w:tbl>
  <w:p w:rsidR="0067692E" w:rsidRDefault="0067692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75BE1" w:rsidRPr="00EB260B" w:rsidTr="00023FE7">
      <w:trPr>
        <w:trHeight w:val="1023"/>
        <w:jc w:val="center"/>
      </w:trPr>
      <w:tc>
        <w:tcPr>
          <w:tcW w:w="1375" w:type="pct"/>
          <w:shd w:val="pct5" w:color="auto" w:fill="F2F2F2"/>
          <w:vAlign w:val="center"/>
        </w:tcPr>
        <w:p w:rsidR="00C75BE1" w:rsidRPr="00EB260B" w:rsidRDefault="00C75BE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75BE1" w:rsidRPr="00EB260B" w:rsidRDefault="00F251EF" w:rsidP="00832F64">
          <w:pPr>
            <w:pStyle w:val="NoSpacing"/>
            <w:spacing w:before="100" w:after="100"/>
            <w:rPr>
              <w:rFonts w:ascii="Garamond" w:hAnsi="Garamond"/>
              <w:b/>
              <w:sz w:val="28"/>
              <w:szCs w:val="28"/>
            </w:rPr>
          </w:pPr>
          <w:r w:rsidRPr="006F73A8">
            <w:rPr>
              <w:noProof/>
              <w:lang w:val="en-GB" w:eastAsia="en-GB"/>
            </w:rPr>
            <w:drawing>
              <wp:inline distT="0" distB="0" distL="0" distR="0">
                <wp:extent cx="304800" cy="428625"/>
                <wp:effectExtent l="0" t="0" r="0" b="9525"/>
                <wp:docPr id="7"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800" cy="428625"/>
                        </a:xfrm>
                        <a:prstGeom prst="rect">
                          <a:avLst/>
                        </a:prstGeom>
                        <a:noFill/>
                        <a:ln>
                          <a:noFill/>
                        </a:ln>
                      </pic:spPr>
                    </pic:pic>
                  </a:graphicData>
                </a:graphic>
              </wp:inline>
            </w:drawing>
          </w:r>
        </w:p>
      </w:tc>
      <w:tc>
        <w:tcPr>
          <w:tcW w:w="1693" w:type="pct"/>
          <w:shd w:val="pct5" w:color="auto" w:fill="F2F2F2"/>
          <w:vAlign w:val="center"/>
        </w:tcPr>
        <w:p w:rsidR="00C75BE1" w:rsidRPr="00EB260B" w:rsidRDefault="00C75BE1"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C75BE1" w:rsidRDefault="00C75B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hybridMultilevel"/>
    <w:tmpl w:val="47921DC4"/>
    <w:lvl w:ilvl="0" w:tplc="3580C6D2">
      <w:start w:val="1"/>
      <w:numFmt w:val="bullet"/>
      <w:lvlText w:val="­"/>
      <w:lvlJc w:val="left"/>
      <w:pPr>
        <w:ind w:left="1080" w:hanging="360"/>
      </w:pPr>
      <w:rPr>
        <w:rFonts w:ascii="Garamond" w:hAnsi="Garamond"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nsid w:val="00000013"/>
    <w:multiLevelType w:val="hybridMultilevel"/>
    <w:tmpl w:val="638EA182"/>
    <w:lvl w:ilvl="0" w:tplc="04090017">
      <w:start w:val="1"/>
      <w:numFmt w:val="lowerLetter"/>
      <w:lvlText w:val="%1)"/>
      <w:lvlJc w:val="left"/>
      <w:pPr>
        <w:ind w:left="1215" w:hanging="360"/>
      </w:pPr>
    </w:lvl>
    <w:lvl w:ilvl="1" w:tplc="C6D0B38E">
      <w:start w:val="8"/>
      <w:numFmt w:val="bullet"/>
      <w:lvlText w:val="-"/>
      <w:lvlJc w:val="left"/>
      <w:pPr>
        <w:ind w:left="1935" w:hanging="360"/>
      </w:pPr>
      <w:rPr>
        <w:rFonts w:ascii="Times New Roman" w:eastAsia="Times New Roman" w:hAnsi="Times New Roman" w:cs="Times New Roman" w:hint="default"/>
      </w:rPr>
    </w:lvl>
    <w:lvl w:ilvl="2" w:tplc="0409001B">
      <w:start w:val="1"/>
      <w:numFmt w:val="lowerRoman"/>
      <w:lvlText w:val="%3."/>
      <w:lvlJc w:val="right"/>
      <w:pPr>
        <w:ind w:left="2655" w:hanging="180"/>
      </w:pPr>
    </w:lvl>
    <w:lvl w:ilvl="3" w:tplc="0409000F">
      <w:start w:val="1"/>
      <w:numFmt w:val="decimal"/>
      <w:lvlText w:val="%4."/>
      <w:lvlJc w:val="left"/>
      <w:pPr>
        <w:ind w:left="3375" w:hanging="360"/>
      </w:pPr>
    </w:lvl>
    <w:lvl w:ilvl="4" w:tplc="04090019">
      <w:start w:val="1"/>
      <w:numFmt w:val="lowerLetter"/>
      <w:lvlText w:val="%5."/>
      <w:lvlJc w:val="left"/>
      <w:pPr>
        <w:ind w:left="4095" w:hanging="360"/>
      </w:pPr>
    </w:lvl>
    <w:lvl w:ilvl="5" w:tplc="0409001B">
      <w:start w:val="1"/>
      <w:numFmt w:val="lowerRoman"/>
      <w:lvlText w:val="%6."/>
      <w:lvlJc w:val="right"/>
      <w:pPr>
        <w:ind w:left="4815" w:hanging="180"/>
      </w:pPr>
    </w:lvl>
    <w:lvl w:ilvl="6" w:tplc="0409000F">
      <w:start w:val="1"/>
      <w:numFmt w:val="decimal"/>
      <w:lvlText w:val="%7."/>
      <w:lvlJc w:val="left"/>
      <w:pPr>
        <w:ind w:left="5535" w:hanging="360"/>
      </w:pPr>
    </w:lvl>
    <w:lvl w:ilvl="7" w:tplc="04090019">
      <w:start w:val="1"/>
      <w:numFmt w:val="lowerLetter"/>
      <w:lvlText w:val="%8."/>
      <w:lvlJc w:val="left"/>
      <w:pPr>
        <w:ind w:left="6255" w:hanging="360"/>
      </w:pPr>
    </w:lvl>
    <w:lvl w:ilvl="8" w:tplc="0409001B">
      <w:start w:val="1"/>
      <w:numFmt w:val="lowerRoman"/>
      <w:lvlText w:val="%9."/>
      <w:lvlJc w:val="right"/>
      <w:pPr>
        <w:ind w:left="6975" w:hanging="180"/>
      </w:pPr>
    </w:lvl>
  </w:abstractNum>
  <w:abstractNum w:abstractNumId="12">
    <w:nsid w:val="00000019"/>
    <w:multiLevelType w:val="multilevel"/>
    <w:tmpl w:val="ACBE7B1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Garamond" w:hAnsi="Garamond"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00EA36BC"/>
    <w:multiLevelType w:val="hybridMultilevel"/>
    <w:tmpl w:val="4F6069FE"/>
    <w:lvl w:ilvl="0" w:tplc="0407000F">
      <w:start w:val="1"/>
      <w:numFmt w:val="decimal"/>
      <w:lvlText w:val="%1."/>
      <w:lvlJc w:val="left"/>
      <w:pPr>
        <w:ind w:left="1181" w:hanging="360"/>
      </w:pPr>
    </w:lvl>
    <w:lvl w:ilvl="1" w:tplc="04070019" w:tentative="1">
      <w:start w:val="1"/>
      <w:numFmt w:val="lowerLetter"/>
      <w:lvlText w:val="%2."/>
      <w:lvlJc w:val="left"/>
      <w:pPr>
        <w:ind w:left="1901" w:hanging="360"/>
      </w:pPr>
    </w:lvl>
    <w:lvl w:ilvl="2" w:tplc="0407001B" w:tentative="1">
      <w:start w:val="1"/>
      <w:numFmt w:val="lowerRoman"/>
      <w:lvlText w:val="%3."/>
      <w:lvlJc w:val="right"/>
      <w:pPr>
        <w:ind w:left="2621" w:hanging="180"/>
      </w:pPr>
    </w:lvl>
    <w:lvl w:ilvl="3" w:tplc="CD1AEC06">
      <w:start w:val="1"/>
      <w:numFmt w:val="decimal"/>
      <w:lvlText w:val="%4."/>
      <w:lvlJc w:val="left"/>
      <w:pPr>
        <w:ind w:left="3341" w:hanging="360"/>
      </w:pPr>
      <w:rPr>
        <w:rFonts w:ascii="Garamond" w:hAnsi="Garamond" w:hint="default"/>
        <w:sz w:val="24"/>
        <w:szCs w:val="24"/>
      </w:rPr>
    </w:lvl>
    <w:lvl w:ilvl="4" w:tplc="04070019" w:tentative="1">
      <w:start w:val="1"/>
      <w:numFmt w:val="lowerLetter"/>
      <w:lvlText w:val="%5."/>
      <w:lvlJc w:val="left"/>
      <w:pPr>
        <w:ind w:left="4061" w:hanging="360"/>
      </w:pPr>
    </w:lvl>
    <w:lvl w:ilvl="5" w:tplc="0407001B" w:tentative="1">
      <w:start w:val="1"/>
      <w:numFmt w:val="lowerRoman"/>
      <w:lvlText w:val="%6."/>
      <w:lvlJc w:val="right"/>
      <w:pPr>
        <w:ind w:left="4781" w:hanging="180"/>
      </w:pPr>
    </w:lvl>
    <w:lvl w:ilvl="6" w:tplc="0407000F" w:tentative="1">
      <w:start w:val="1"/>
      <w:numFmt w:val="decimal"/>
      <w:lvlText w:val="%7."/>
      <w:lvlJc w:val="left"/>
      <w:pPr>
        <w:ind w:left="5501" w:hanging="360"/>
      </w:pPr>
    </w:lvl>
    <w:lvl w:ilvl="7" w:tplc="04070019" w:tentative="1">
      <w:start w:val="1"/>
      <w:numFmt w:val="lowerLetter"/>
      <w:lvlText w:val="%8."/>
      <w:lvlJc w:val="left"/>
      <w:pPr>
        <w:ind w:left="6221" w:hanging="360"/>
      </w:pPr>
    </w:lvl>
    <w:lvl w:ilvl="8" w:tplc="0407001B" w:tentative="1">
      <w:start w:val="1"/>
      <w:numFmt w:val="lowerRoman"/>
      <w:lvlText w:val="%9."/>
      <w:lvlJc w:val="right"/>
      <w:pPr>
        <w:ind w:left="6941" w:hanging="180"/>
      </w:pPr>
    </w:lvl>
  </w:abstractNum>
  <w:abstractNum w:abstractNumId="14">
    <w:nsid w:val="04752D5B"/>
    <w:multiLevelType w:val="hybridMultilevel"/>
    <w:tmpl w:val="13806A3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06DF4201"/>
    <w:multiLevelType w:val="hybridMultilevel"/>
    <w:tmpl w:val="938CD5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088468C5"/>
    <w:multiLevelType w:val="hybridMultilevel"/>
    <w:tmpl w:val="5CC0C8E4"/>
    <w:lvl w:ilvl="0" w:tplc="0409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09B0521F"/>
    <w:multiLevelType w:val="hybridMultilevel"/>
    <w:tmpl w:val="D68C420E"/>
    <w:lvl w:ilvl="0" w:tplc="C9C4E39A">
      <w:start w:val="6"/>
      <w:numFmt w:val="decimal"/>
      <w:lvlText w:val="%1."/>
      <w:lvlJc w:val="left"/>
      <w:pPr>
        <w:ind w:left="1181"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2880EA4"/>
    <w:multiLevelType w:val="hybridMultilevel"/>
    <w:tmpl w:val="5CC0C8E4"/>
    <w:lvl w:ilvl="0" w:tplc="0409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18966B3F"/>
    <w:multiLevelType w:val="hybridMultilevel"/>
    <w:tmpl w:val="2FBCA530"/>
    <w:lvl w:ilvl="0" w:tplc="20ACD5FE">
      <w:start w:val="2"/>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3">
    <w:nsid w:val="1F5B1D38"/>
    <w:multiLevelType w:val="hybridMultilevel"/>
    <w:tmpl w:val="176271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F9F45C4"/>
    <w:multiLevelType w:val="hybridMultilevel"/>
    <w:tmpl w:val="98B26EBA"/>
    <w:lvl w:ilvl="0" w:tplc="3FF63CA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39D6E5D"/>
    <w:multiLevelType w:val="hybridMultilevel"/>
    <w:tmpl w:val="70FA8BE8"/>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nsid w:val="242603CD"/>
    <w:multiLevelType w:val="hybridMultilevel"/>
    <w:tmpl w:val="577EE1A4"/>
    <w:lvl w:ilvl="0" w:tplc="14101968">
      <w:start w:val="1"/>
      <w:numFmt w:val="decimal"/>
      <w:lvlText w:val="%1."/>
      <w:lvlJc w:val="left"/>
      <w:pPr>
        <w:ind w:left="786" w:hanging="360"/>
      </w:pPr>
      <w:rPr>
        <w:rFonts w:ascii="Garamond" w:eastAsia="Calibri" w:hAnsi="Garamond" w:cs="Calibri" w:hint="default"/>
        <w:sz w:val="24"/>
        <w:szCs w:val="24"/>
      </w:rPr>
    </w:lvl>
    <w:lvl w:ilvl="1" w:tplc="041C0019" w:tentative="1">
      <w:start w:val="1"/>
      <w:numFmt w:val="lowerLetter"/>
      <w:lvlText w:val="%2."/>
      <w:lvlJc w:val="left"/>
      <w:pPr>
        <w:ind w:left="1506" w:hanging="360"/>
      </w:pPr>
    </w:lvl>
    <w:lvl w:ilvl="2" w:tplc="041C001B" w:tentative="1">
      <w:start w:val="1"/>
      <w:numFmt w:val="lowerRoman"/>
      <w:lvlText w:val="%3."/>
      <w:lvlJc w:val="right"/>
      <w:pPr>
        <w:ind w:left="2226" w:hanging="180"/>
      </w:pPr>
    </w:lvl>
    <w:lvl w:ilvl="3" w:tplc="041C000F" w:tentative="1">
      <w:start w:val="1"/>
      <w:numFmt w:val="decimal"/>
      <w:lvlText w:val="%4."/>
      <w:lvlJc w:val="left"/>
      <w:pPr>
        <w:ind w:left="2946" w:hanging="360"/>
      </w:pPr>
    </w:lvl>
    <w:lvl w:ilvl="4" w:tplc="041C0019" w:tentative="1">
      <w:start w:val="1"/>
      <w:numFmt w:val="lowerLetter"/>
      <w:lvlText w:val="%5."/>
      <w:lvlJc w:val="left"/>
      <w:pPr>
        <w:ind w:left="3666" w:hanging="360"/>
      </w:pPr>
    </w:lvl>
    <w:lvl w:ilvl="5" w:tplc="041C001B" w:tentative="1">
      <w:start w:val="1"/>
      <w:numFmt w:val="lowerRoman"/>
      <w:lvlText w:val="%6."/>
      <w:lvlJc w:val="right"/>
      <w:pPr>
        <w:ind w:left="4386" w:hanging="180"/>
      </w:pPr>
    </w:lvl>
    <w:lvl w:ilvl="6" w:tplc="041C000F" w:tentative="1">
      <w:start w:val="1"/>
      <w:numFmt w:val="decimal"/>
      <w:lvlText w:val="%7."/>
      <w:lvlJc w:val="left"/>
      <w:pPr>
        <w:ind w:left="5106" w:hanging="360"/>
      </w:pPr>
    </w:lvl>
    <w:lvl w:ilvl="7" w:tplc="041C0019" w:tentative="1">
      <w:start w:val="1"/>
      <w:numFmt w:val="lowerLetter"/>
      <w:lvlText w:val="%8."/>
      <w:lvlJc w:val="left"/>
      <w:pPr>
        <w:ind w:left="5826" w:hanging="360"/>
      </w:pPr>
    </w:lvl>
    <w:lvl w:ilvl="8" w:tplc="041C001B" w:tentative="1">
      <w:start w:val="1"/>
      <w:numFmt w:val="lowerRoman"/>
      <w:lvlText w:val="%9."/>
      <w:lvlJc w:val="right"/>
      <w:pPr>
        <w:ind w:left="6546" w:hanging="180"/>
      </w:pPr>
    </w:lvl>
  </w:abstractNum>
  <w:abstractNum w:abstractNumId="27">
    <w:nsid w:val="2F8A09F6"/>
    <w:multiLevelType w:val="hybridMultilevel"/>
    <w:tmpl w:val="910E48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8">
    <w:nsid w:val="2FA20833"/>
    <w:multiLevelType w:val="hybridMultilevel"/>
    <w:tmpl w:val="82A0A690"/>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30E32FE0"/>
    <w:multiLevelType w:val="hybridMultilevel"/>
    <w:tmpl w:val="F98898EA"/>
    <w:lvl w:ilvl="0" w:tplc="B498E37C">
      <w:start w:val="1"/>
      <w:numFmt w:val="upperRoman"/>
      <w:lvlText w:val="%1."/>
      <w:lvlJc w:val="left"/>
      <w:pPr>
        <w:ind w:left="720" w:hanging="720"/>
      </w:pPr>
      <w:rPr>
        <w:rFonts w:ascii="Times New Roman" w:hAnsi="Times New Roman" w:cs="Times New Roman" w:hint="default"/>
        <w:b/>
      </w:rPr>
    </w:lvl>
    <w:lvl w:ilvl="1" w:tplc="06402BDC">
      <w:start w:val="1"/>
      <w:numFmt w:val="decimal"/>
      <w:lvlText w:val="%2."/>
      <w:lvlJc w:val="left"/>
      <w:pPr>
        <w:tabs>
          <w:tab w:val="num" w:pos="1440"/>
        </w:tabs>
        <w:ind w:left="1440" w:hanging="360"/>
      </w:pPr>
      <w:rPr>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32F87EFF"/>
    <w:multiLevelType w:val="hybridMultilevel"/>
    <w:tmpl w:val="67E2AE5A"/>
    <w:lvl w:ilvl="0" w:tplc="39501B8E">
      <w:start w:val="1"/>
      <w:numFmt w:val="lowerRoman"/>
      <w:lvlText w:val="%1)"/>
      <w:lvlJc w:val="left"/>
      <w:pPr>
        <w:ind w:left="720" w:hanging="720"/>
      </w:pPr>
      <w:rPr>
        <w:rFonts w:ascii="Times New Roman" w:hAnsi="Times New Roman" w:cs="Times New Roman"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33917AA1"/>
    <w:multiLevelType w:val="hybridMultilevel"/>
    <w:tmpl w:val="7C9A9CFE"/>
    <w:lvl w:ilvl="0" w:tplc="45567D2C">
      <w:start w:val="5"/>
      <w:numFmt w:val="decimal"/>
      <w:lvlText w:val="%1."/>
      <w:lvlJc w:val="left"/>
      <w:pPr>
        <w:ind w:left="1181"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33D07954"/>
    <w:multiLevelType w:val="hybridMultilevel"/>
    <w:tmpl w:val="0E16BE8C"/>
    <w:lvl w:ilvl="0" w:tplc="75665ED8">
      <w:start w:val="1"/>
      <w:numFmt w:val="upperLetter"/>
      <w:lvlText w:val="%1)"/>
      <w:lvlJc w:val="left"/>
      <w:pPr>
        <w:ind w:left="360" w:hanging="360"/>
      </w:pPr>
      <w:rPr>
        <w:rFonts w:ascii="Times New Roman" w:eastAsia="Times New Roman" w:hAnsi="Times New Roman" w:cs="Times New Roman" w:hint="default"/>
        <w:i/>
        <w:sz w:val="24"/>
        <w:szCs w:val="24"/>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3">
    <w:nsid w:val="378116CD"/>
    <w:multiLevelType w:val="hybridMultilevel"/>
    <w:tmpl w:val="F61ACB04"/>
    <w:lvl w:ilvl="0" w:tplc="B6C2C492">
      <w:start w:val="1"/>
      <w:numFmt w:val="bullet"/>
      <w:lvlText w:val="-"/>
      <w:lvlJc w:val="left"/>
      <w:pPr>
        <w:ind w:left="2160" w:hanging="360"/>
      </w:pPr>
      <w:rPr>
        <w:rFonts w:ascii="Bookman Old Style" w:eastAsia="Calibri" w:hAnsi="Bookman Old Style"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397C0E29"/>
    <w:multiLevelType w:val="hybridMultilevel"/>
    <w:tmpl w:val="CA8850A2"/>
    <w:lvl w:ilvl="0" w:tplc="04090017">
      <w:start w:val="1"/>
      <w:numFmt w:val="lowerLetter"/>
      <w:lvlText w:val="%1)"/>
      <w:lvlJc w:val="left"/>
      <w:pPr>
        <w:ind w:left="1181" w:hanging="360"/>
      </w:pPr>
    </w:lvl>
    <w:lvl w:ilvl="1" w:tplc="041C0019">
      <w:start w:val="1"/>
      <w:numFmt w:val="lowerLetter"/>
      <w:lvlText w:val="%2."/>
      <w:lvlJc w:val="left"/>
      <w:pPr>
        <w:ind w:left="1901" w:hanging="360"/>
      </w:pPr>
    </w:lvl>
    <w:lvl w:ilvl="2" w:tplc="041C001B" w:tentative="1">
      <w:start w:val="1"/>
      <w:numFmt w:val="lowerRoman"/>
      <w:lvlText w:val="%3."/>
      <w:lvlJc w:val="right"/>
      <w:pPr>
        <w:ind w:left="2621" w:hanging="180"/>
      </w:pPr>
    </w:lvl>
    <w:lvl w:ilvl="3" w:tplc="041C000F" w:tentative="1">
      <w:start w:val="1"/>
      <w:numFmt w:val="decimal"/>
      <w:lvlText w:val="%4."/>
      <w:lvlJc w:val="left"/>
      <w:pPr>
        <w:ind w:left="3341" w:hanging="360"/>
      </w:pPr>
    </w:lvl>
    <w:lvl w:ilvl="4" w:tplc="041C0019" w:tentative="1">
      <w:start w:val="1"/>
      <w:numFmt w:val="lowerLetter"/>
      <w:lvlText w:val="%5."/>
      <w:lvlJc w:val="left"/>
      <w:pPr>
        <w:ind w:left="4061" w:hanging="360"/>
      </w:pPr>
    </w:lvl>
    <w:lvl w:ilvl="5" w:tplc="041C001B" w:tentative="1">
      <w:start w:val="1"/>
      <w:numFmt w:val="lowerRoman"/>
      <w:lvlText w:val="%6."/>
      <w:lvlJc w:val="right"/>
      <w:pPr>
        <w:ind w:left="4781" w:hanging="180"/>
      </w:pPr>
    </w:lvl>
    <w:lvl w:ilvl="6" w:tplc="041C000F" w:tentative="1">
      <w:start w:val="1"/>
      <w:numFmt w:val="decimal"/>
      <w:lvlText w:val="%7."/>
      <w:lvlJc w:val="left"/>
      <w:pPr>
        <w:ind w:left="5501" w:hanging="360"/>
      </w:pPr>
    </w:lvl>
    <w:lvl w:ilvl="7" w:tplc="041C0019" w:tentative="1">
      <w:start w:val="1"/>
      <w:numFmt w:val="lowerLetter"/>
      <w:lvlText w:val="%8."/>
      <w:lvlJc w:val="left"/>
      <w:pPr>
        <w:ind w:left="6221" w:hanging="360"/>
      </w:pPr>
    </w:lvl>
    <w:lvl w:ilvl="8" w:tplc="041C001B" w:tentative="1">
      <w:start w:val="1"/>
      <w:numFmt w:val="lowerRoman"/>
      <w:lvlText w:val="%9."/>
      <w:lvlJc w:val="right"/>
      <w:pPr>
        <w:ind w:left="6941" w:hanging="180"/>
      </w:pPr>
    </w:lvl>
  </w:abstractNum>
  <w:abstractNum w:abstractNumId="3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36">
    <w:nsid w:val="414661F2"/>
    <w:multiLevelType w:val="hybridMultilevel"/>
    <w:tmpl w:val="46B02E26"/>
    <w:lvl w:ilvl="0" w:tplc="58924A1C">
      <w:start w:val="2"/>
      <w:numFmt w:val="decimal"/>
      <w:lvlText w:val="%1."/>
      <w:lvlJc w:val="left"/>
      <w:pPr>
        <w:ind w:left="1181"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45807F98"/>
    <w:multiLevelType w:val="hybridMultilevel"/>
    <w:tmpl w:val="92C06F92"/>
    <w:lvl w:ilvl="0" w:tplc="C8EA66F4">
      <w:start w:val="1"/>
      <w:numFmt w:val="decimal"/>
      <w:pStyle w:val="Style11"/>
      <w:lvlText w:val="%1."/>
      <w:lvlJc w:val="left"/>
      <w:pPr>
        <w:ind w:left="1181" w:hanging="360"/>
      </w:pPr>
    </w:lvl>
    <w:lvl w:ilvl="1" w:tplc="04070019" w:tentative="1">
      <w:start w:val="1"/>
      <w:numFmt w:val="lowerLetter"/>
      <w:lvlText w:val="%2."/>
      <w:lvlJc w:val="left"/>
      <w:pPr>
        <w:ind w:left="1901" w:hanging="360"/>
      </w:pPr>
    </w:lvl>
    <w:lvl w:ilvl="2" w:tplc="0407001B" w:tentative="1">
      <w:start w:val="1"/>
      <w:numFmt w:val="lowerRoman"/>
      <w:lvlText w:val="%3."/>
      <w:lvlJc w:val="right"/>
      <w:pPr>
        <w:ind w:left="2621" w:hanging="180"/>
      </w:pPr>
    </w:lvl>
    <w:lvl w:ilvl="3" w:tplc="0407000F" w:tentative="1">
      <w:start w:val="1"/>
      <w:numFmt w:val="decimal"/>
      <w:lvlText w:val="%4."/>
      <w:lvlJc w:val="left"/>
      <w:pPr>
        <w:ind w:left="3341" w:hanging="360"/>
      </w:pPr>
    </w:lvl>
    <w:lvl w:ilvl="4" w:tplc="04070019" w:tentative="1">
      <w:start w:val="1"/>
      <w:numFmt w:val="lowerLetter"/>
      <w:lvlText w:val="%5."/>
      <w:lvlJc w:val="left"/>
      <w:pPr>
        <w:ind w:left="4061" w:hanging="360"/>
      </w:pPr>
    </w:lvl>
    <w:lvl w:ilvl="5" w:tplc="0407001B" w:tentative="1">
      <w:start w:val="1"/>
      <w:numFmt w:val="lowerRoman"/>
      <w:lvlText w:val="%6."/>
      <w:lvlJc w:val="right"/>
      <w:pPr>
        <w:ind w:left="4781" w:hanging="180"/>
      </w:pPr>
    </w:lvl>
    <w:lvl w:ilvl="6" w:tplc="0407000F" w:tentative="1">
      <w:start w:val="1"/>
      <w:numFmt w:val="decimal"/>
      <w:lvlText w:val="%7."/>
      <w:lvlJc w:val="left"/>
      <w:pPr>
        <w:ind w:left="5501" w:hanging="360"/>
      </w:pPr>
    </w:lvl>
    <w:lvl w:ilvl="7" w:tplc="04070019" w:tentative="1">
      <w:start w:val="1"/>
      <w:numFmt w:val="lowerLetter"/>
      <w:lvlText w:val="%8."/>
      <w:lvlJc w:val="left"/>
      <w:pPr>
        <w:ind w:left="6221" w:hanging="360"/>
      </w:pPr>
    </w:lvl>
    <w:lvl w:ilvl="8" w:tplc="0407001B" w:tentative="1">
      <w:start w:val="1"/>
      <w:numFmt w:val="lowerRoman"/>
      <w:lvlText w:val="%9."/>
      <w:lvlJc w:val="right"/>
      <w:pPr>
        <w:ind w:left="6941" w:hanging="180"/>
      </w:pPr>
    </w:lvl>
  </w:abstractNum>
  <w:abstractNum w:abstractNumId="38">
    <w:nsid w:val="46736A9C"/>
    <w:multiLevelType w:val="hybridMultilevel"/>
    <w:tmpl w:val="55062ED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9">
    <w:nsid w:val="46B95E34"/>
    <w:multiLevelType w:val="hybridMultilevel"/>
    <w:tmpl w:val="94AAB9B0"/>
    <w:lvl w:ilvl="0" w:tplc="041C000F">
      <w:start w:val="1"/>
      <w:numFmt w:val="decimal"/>
      <w:lvlText w:val="%1."/>
      <w:lvlJc w:val="left"/>
      <w:pPr>
        <w:ind w:left="79" w:hanging="360"/>
      </w:pPr>
    </w:lvl>
    <w:lvl w:ilvl="1" w:tplc="041C0019" w:tentative="1">
      <w:start w:val="1"/>
      <w:numFmt w:val="lowerLetter"/>
      <w:lvlText w:val="%2."/>
      <w:lvlJc w:val="left"/>
      <w:pPr>
        <w:ind w:left="799" w:hanging="360"/>
      </w:pPr>
    </w:lvl>
    <w:lvl w:ilvl="2" w:tplc="041C001B" w:tentative="1">
      <w:start w:val="1"/>
      <w:numFmt w:val="lowerRoman"/>
      <w:lvlText w:val="%3."/>
      <w:lvlJc w:val="right"/>
      <w:pPr>
        <w:ind w:left="1519" w:hanging="180"/>
      </w:pPr>
    </w:lvl>
    <w:lvl w:ilvl="3" w:tplc="041C000F" w:tentative="1">
      <w:start w:val="1"/>
      <w:numFmt w:val="decimal"/>
      <w:lvlText w:val="%4."/>
      <w:lvlJc w:val="left"/>
      <w:pPr>
        <w:ind w:left="2239" w:hanging="360"/>
      </w:pPr>
    </w:lvl>
    <w:lvl w:ilvl="4" w:tplc="041C0019" w:tentative="1">
      <w:start w:val="1"/>
      <w:numFmt w:val="lowerLetter"/>
      <w:lvlText w:val="%5."/>
      <w:lvlJc w:val="left"/>
      <w:pPr>
        <w:ind w:left="2959" w:hanging="360"/>
      </w:pPr>
    </w:lvl>
    <w:lvl w:ilvl="5" w:tplc="041C001B" w:tentative="1">
      <w:start w:val="1"/>
      <w:numFmt w:val="lowerRoman"/>
      <w:lvlText w:val="%6."/>
      <w:lvlJc w:val="right"/>
      <w:pPr>
        <w:ind w:left="3679" w:hanging="180"/>
      </w:pPr>
    </w:lvl>
    <w:lvl w:ilvl="6" w:tplc="041C000F" w:tentative="1">
      <w:start w:val="1"/>
      <w:numFmt w:val="decimal"/>
      <w:lvlText w:val="%7."/>
      <w:lvlJc w:val="left"/>
      <w:pPr>
        <w:ind w:left="4399" w:hanging="360"/>
      </w:pPr>
    </w:lvl>
    <w:lvl w:ilvl="7" w:tplc="041C0019" w:tentative="1">
      <w:start w:val="1"/>
      <w:numFmt w:val="lowerLetter"/>
      <w:lvlText w:val="%8."/>
      <w:lvlJc w:val="left"/>
      <w:pPr>
        <w:ind w:left="5119" w:hanging="360"/>
      </w:pPr>
    </w:lvl>
    <w:lvl w:ilvl="8" w:tplc="041C001B" w:tentative="1">
      <w:start w:val="1"/>
      <w:numFmt w:val="lowerRoman"/>
      <w:lvlText w:val="%9."/>
      <w:lvlJc w:val="right"/>
      <w:pPr>
        <w:ind w:left="5839" w:hanging="180"/>
      </w:pPr>
    </w:lvl>
  </w:abstractNum>
  <w:abstractNum w:abstractNumId="40">
    <w:nsid w:val="48441537"/>
    <w:multiLevelType w:val="hybridMultilevel"/>
    <w:tmpl w:val="0E84321E"/>
    <w:lvl w:ilvl="0" w:tplc="0407000F">
      <w:start w:val="1"/>
      <w:numFmt w:val="decimal"/>
      <w:lvlText w:val="%1."/>
      <w:lvlJc w:val="left"/>
      <w:pPr>
        <w:ind w:left="1181" w:hanging="360"/>
      </w:pPr>
    </w:lvl>
    <w:lvl w:ilvl="1" w:tplc="04070019" w:tentative="1">
      <w:start w:val="1"/>
      <w:numFmt w:val="lowerLetter"/>
      <w:lvlText w:val="%2."/>
      <w:lvlJc w:val="left"/>
      <w:pPr>
        <w:ind w:left="1901" w:hanging="360"/>
      </w:pPr>
    </w:lvl>
    <w:lvl w:ilvl="2" w:tplc="0407001B" w:tentative="1">
      <w:start w:val="1"/>
      <w:numFmt w:val="lowerRoman"/>
      <w:lvlText w:val="%3."/>
      <w:lvlJc w:val="right"/>
      <w:pPr>
        <w:ind w:left="2621" w:hanging="180"/>
      </w:pPr>
    </w:lvl>
    <w:lvl w:ilvl="3" w:tplc="0407000F" w:tentative="1">
      <w:start w:val="1"/>
      <w:numFmt w:val="decimal"/>
      <w:lvlText w:val="%4."/>
      <w:lvlJc w:val="left"/>
      <w:pPr>
        <w:ind w:left="3341" w:hanging="360"/>
      </w:pPr>
    </w:lvl>
    <w:lvl w:ilvl="4" w:tplc="04070019" w:tentative="1">
      <w:start w:val="1"/>
      <w:numFmt w:val="lowerLetter"/>
      <w:lvlText w:val="%5."/>
      <w:lvlJc w:val="left"/>
      <w:pPr>
        <w:ind w:left="4061" w:hanging="360"/>
      </w:pPr>
    </w:lvl>
    <w:lvl w:ilvl="5" w:tplc="0407001B" w:tentative="1">
      <w:start w:val="1"/>
      <w:numFmt w:val="lowerRoman"/>
      <w:lvlText w:val="%6."/>
      <w:lvlJc w:val="right"/>
      <w:pPr>
        <w:ind w:left="4781" w:hanging="180"/>
      </w:pPr>
    </w:lvl>
    <w:lvl w:ilvl="6" w:tplc="0407000F" w:tentative="1">
      <w:start w:val="1"/>
      <w:numFmt w:val="decimal"/>
      <w:lvlText w:val="%7."/>
      <w:lvlJc w:val="left"/>
      <w:pPr>
        <w:ind w:left="5501" w:hanging="360"/>
      </w:pPr>
    </w:lvl>
    <w:lvl w:ilvl="7" w:tplc="04070019" w:tentative="1">
      <w:start w:val="1"/>
      <w:numFmt w:val="lowerLetter"/>
      <w:lvlText w:val="%8."/>
      <w:lvlJc w:val="left"/>
      <w:pPr>
        <w:ind w:left="6221" w:hanging="360"/>
      </w:pPr>
    </w:lvl>
    <w:lvl w:ilvl="8" w:tplc="0407001B" w:tentative="1">
      <w:start w:val="1"/>
      <w:numFmt w:val="lowerRoman"/>
      <w:lvlText w:val="%9."/>
      <w:lvlJc w:val="right"/>
      <w:pPr>
        <w:ind w:left="6941" w:hanging="180"/>
      </w:pPr>
    </w:lvl>
  </w:abstractNum>
  <w:abstractNum w:abstractNumId="41">
    <w:nsid w:val="4BC92EA8"/>
    <w:multiLevelType w:val="hybridMultilevel"/>
    <w:tmpl w:val="01905C38"/>
    <w:lvl w:ilvl="0" w:tplc="53A4307C">
      <w:start w:val="1"/>
      <w:numFmt w:val="upperRoman"/>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53385125"/>
    <w:multiLevelType w:val="hybridMultilevel"/>
    <w:tmpl w:val="918E7D78"/>
    <w:lvl w:ilvl="0" w:tplc="B6C2C492">
      <w:start w:val="1"/>
      <w:numFmt w:val="bullet"/>
      <w:lvlText w:val="-"/>
      <w:lvlJc w:val="left"/>
      <w:pPr>
        <w:ind w:left="720" w:hanging="360"/>
      </w:pPr>
      <w:rPr>
        <w:rFonts w:ascii="Bookman Old Style" w:eastAsia="Calibri" w:hAnsi="Bookman Old Style"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4">
    <w:nsid w:val="58103823"/>
    <w:multiLevelType w:val="hybridMultilevel"/>
    <w:tmpl w:val="5416440E"/>
    <w:lvl w:ilvl="0" w:tplc="460A82DE">
      <w:start w:val="1"/>
      <w:numFmt w:val="decimal"/>
      <w:lvlText w:val="%1."/>
      <w:lvlJc w:val="left"/>
      <w:pPr>
        <w:ind w:left="461" w:hanging="360"/>
      </w:pPr>
      <w:rPr>
        <w:rFonts w:ascii="Garamond" w:eastAsia="Calibri" w:hAnsi="Garamond" w:cs="Calibri" w:hint="default"/>
      </w:rPr>
    </w:lvl>
    <w:lvl w:ilvl="1" w:tplc="041C0019" w:tentative="1">
      <w:start w:val="1"/>
      <w:numFmt w:val="lowerLetter"/>
      <w:lvlText w:val="%2."/>
      <w:lvlJc w:val="left"/>
      <w:pPr>
        <w:ind w:left="1181" w:hanging="360"/>
      </w:pPr>
    </w:lvl>
    <w:lvl w:ilvl="2" w:tplc="041C001B" w:tentative="1">
      <w:start w:val="1"/>
      <w:numFmt w:val="lowerRoman"/>
      <w:lvlText w:val="%3."/>
      <w:lvlJc w:val="right"/>
      <w:pPr>
        <w:ind w:left="1901" w:hanging="180"/>
      </w:pPr>
    </w:lvl>
    <w:lvl w:ilvl="3" w:tplc="041C000F" w:tentative="1">
      <w:start w:val="1"/>
      <w:numFmt w:val="decimal"/>
      <w:lvlText w:val="%4."/>
      <w:lvlJc w:val="left"/>
      <w:pPr>
        <w:ind w:left="2621" w:hanging="360"/>
      </w:pPr>
    </w:lvl>
    <w:lvl w:ilvl="4" w:tplc="041C0019" w:tentative="1">
      <w:start w:val="1"/>
      <w:numFmt w:val="lowerLetter"/>
      <w:lvlText w:val="%5."/>
      <w:lvlJc w:val="left"/>
      <w:pPr>
        <w:ind w:left="3341" w:hanging="360"/>
      </w:pPr>
    </w:lvl>
    <w:lvl w:ilvl="5" w:tplc="041C001B" w:tentative="1">
      <w:start w:val="1"/>
      <w:numFmt w:val="lowerRoman"/>
      <w:lvlText w:val="%6."/>
      <w:lvlJc w:val="right"/>
      <w:pPr>
        <w:ind w:left="4061" w:hanging="180"/>
      </w:pPr>
    </w:lvl>
    <w:lvl w:ilvl="6" w:tplc="041C000F" w:tentative="1">
      <w:start w:val="1"/>
      <w:numFmt w:val="decimal"/>
      <w:lvlText w:val="%7."/>
      <w:lvlJc w:val="left"/>
      <w:pPr>
        <w:ind w:left="4781" w:hanging="360"/>
      </w:pPr>
    </w:lvl>
    <w:lvl w:ilvl="7" w:tplc="041C0019" w:tentative="1">
      <w:start w:val="1"/>
      <w:numFmt w:val="lowerLetter"/>
      <w:lvlText w:val="%8."/>
      <w:lvlJc w:val="left"/>
      <w:pPr>
        <w:ind w:left="5501" w:hanging="360"/>
      </w:pPr>
    </w:lvl>
    <w:lvl w:ilvl="8" w:tplc="041C001B" w:tentative="1">
      <w:start w:val="1"/>
      <w:numFmt w:val="lowerRoman"/>
      <w:lvlText w:val="%9."/>
      <w:lvlJc w:val="right"/>
      <w:pPr>
        <w:ind w:left="6221" w:hanging="180"/>
      </w:pPr>
    </w:lvl>
  </w:abstractNum>
  <w:abstractNum w:abstractNumId="45">
    <w:nsid w:val="58D47698"/>
    <w:multiLevelType w:val="hybridMultilevel"/>
    <w:tmpl w:val="F60A7460"/>
    <w:lvl w:ilvl="0" w:tplc="0BB2EDA6">
      <w:start w:val="1"/>
      <w:numFmt w:val="decimal"/>
      <w:lvlText w:val="%1."/>
      <w:lvlJc w:val="left"/>
      <w:pPr>
        <w:ind w:left="821" w:hanging="360"/>
      </w:pPr>
      <w:rPr>
        <w:rFonts w:ascii="Garamond" w:hAnsi="Garamond" w:hint="default"/>
        <w:sz w:val="24"/>
        <w:szCs w:val="24"/>
      </w:rPr>
    </w:lvl>
    <w:lvl w:ilvl="1" w:tplc="041C0019" w:tentative="1">
      <w:start w:val="1"/>
      <w:numFmt w:val="lowerLetter"/>
      <w:lvlText w:val="%2."/>
      <w:lvlJc w:val="left"/>
      <w:pPr>
        <w:ind w:left="1541" w:hanging="360"/>
      </w:pPr>
    </w:lvl>
    <w:lvl w:ilvl="2" w:tplc="041C001B" w:tentative="1">
      <w:start w:val="1"/>
      <w:numFmt w:val="lowerRoman"/>
      <w:lvlText w:val="%3."/>
      <w:lvlJc w:val="right"/>
      <w:pPr>
        <w:ind w:left="2261" w:hanging="180"/>
      </w:pPr>
    </w:lvl>
    <w:lvl w:ilvl="3" w:tplc="041C000F" w:tentative="1">
      <w:start w:val="1"/>
      <w:numFmt w:val="decimal"/>
      <w:lvlText w:val="%4."/>
      <w:lvlJc w:val="left"/>
      <w:pPr>
        <w:ind w:left="2981" w:hanging="360"/>
      </w:pPr>
    </w:lvl>
    <w:lvl w:ilvl="4" w:tplc="041C0019" w:tentative="1">
      <w:start w:val="1"/>
      <w:numFmt w:val="lowerLetter"/>
      <w:lvlText w:val="%5."/>
      <w:lvlJc w:val="left"/>
      <w:pPr>
        <w:ind w:left="3701" w:hanging="360"/>
      </w:pPr>
    </w:lvl>
    <w:lvl w:ilvl="5" w:tplc="041C001B" w:tentative="1">
      <w:start w:val="1"/>
      <w:numFmt w:val="lowerRoman"/>
      <w:lvlText w:val="%6."/>
      <w:lvlJc w:val="right"/>
      <w:pPr>
        <w:ind w:left="4421" w:hanging="180"/>
      </w:pPr>
    </w:lvl>
    <w:lvl w:ilvl="6" w:tplc="041C000F" w:tentative="1">
      <w:start w:val="1"/>
      <w:numFmt w:val="decimal"/>
      <w:lvlText w:val="%7."/>
      <w:lvlJc w:val="left"/>
      <w:pPr>
        <w:ind w:left="5141" w:hanging="360"/>
      </w:pPr>
    </w:lvl>
    <w:lvl w:ilvl="7" w:tplc="041C0019" w:tentative="1">
      <w:start w:val="1"/>
      <w:numFmt w:val="lowerLetter"/>
      <w:lvlText w:val="%8."/>
      <w:lvlJc w:val="left"/>
      <w:pPr>
        <w:ind w:left="5861" w:hanging="360"/>
      </w:pPr>
    </w:lvl>
    <w:lvl w:ilvl="8" w:tplc="041C001B" w:tentative="1">
      <w:start w:val="1"/>
      <w:numFmt w:val="lowerRoman"/>
      <w:lvlText w:val="%9."/>
      <w:lvlJc w:val="right"/>
      <w:pPr>
        <w:ind w:left="6581" w:hanging="180"/>
      </w:pPr>
    </w:lvl>
  </w:abstractNum>
  <w:abstractNum w:abstractNumId="46">
    <w:nsid w:val="59F96972"/>
    <w:multiLevelType w:val="hybridMultilevel"/>
    <w:tmpl w:val="8C2C0DE0"/>
    <w:lvl w:ilvl="0" w:tplc="9F84FC9C">
      <w:start w:val="1"/>
      <w:numFmt w:val="decimal"/>
      <w:lvlText w:val="%1."/>
      <w:lvlJc w:val="left"/>
      <w:pPr>
        <w:ind w:left="-207" w:hanging="360"/>
      </w:pPr>
      <w:rPr>
        <w:rFonts w:ascii="Garamond" w:hAnsi="Garamond" w:hint="default"/>
        <w:sz w:val="24"/>
        <w:szCs w:val="24"/>
      </w:rPr>
    </w:lvl>
    <w:lvl w:ilvl="1" w:tplc="04070019" w:tentative="1">
      <w:start w:val="1"/>
      <w:numFmt w:val="lowerLetter"/>
      <w:lvlText w:val="%2."/>
      <w:lvlJc w:val="left"/>
      <w:pPr>
        <w:ind w:left="513" w:hanging="360"/>
      </w:pPr>
    </w:lvl>
    <w:lvl w:ilvl="2" w:tplc="0407001B" w:tentative="1">
      <w:start w:val="1"/>
      <w:numFmt w:val="lowerRoman"/>
      <w:lvlText w:val="%3."/>
      <w:lvlJc w:val="right"/>
      <w:pPr>
        <w:ind w:left="1233" w:hanging="180"/>
      </w:pPr>
    </w:lvl>
    <w:lvl w:ilvl="3" w:tplc="0407000F" w:tentative="1">
      <w:start w:val="1"/>
      <w:numFmt w:val="decimal"/>
      <w:lvlText w:val="%4."/>
      <w:lvlJc w:val="left"/>
      <w:pPr>
        <w:ind w:left="1953" w:hanging="360"/>
      </w:pPr>
    </w:lvl>
    <w:lvl w:ilvl="4" w:tplc="04070019" w:tentative="1">
      <w:start w:val="1"/>
      <w:numFmt w:val="lowerLetter"/>
      <w:lvlText w:val="%5."/>
      <w:lvlJc w:val="left"/>
      <w:pPr>
        <w:ind w:left="2673" w:hanging="360"/>
      </w:pPr>
    </w:lvl>
    <w:lvl w:ilvl="5" w:tplc="0407001B" w:tentative="1">
      <w:start w:val="1"/>
      <w:numFmt w:val="lowerRoman"/>
      <w:lvlText w:val="%6."/>
      <w:lvlJc w:val="right"/>
      <w:pPr>
        <w:ind w:left="3393" w:hanging="180"/>
      </w:pPr>
    </w:lvl>
    <w:lvl w:ilvl="6" w:tplc="0407000F" w:tentative="1">
      <w:start w:val="1"/>
      <w:numFmt w:val="decimal"/>
      <w:lvlText w:val="%7."/>
      <w:lvlJc w:val="left"/>
      <w:pPr>
        <w:ind w:left="4113" w:hanging="360"/>
      </w:pPr>
    </w:lvl>
    <w:lvl w:ilvl="7" w:tplc="04070019" w:tentative="1">
      <w:start w:val="1"/>
      <w:numFmt w:val="lowerLetter"/>
      <w:lvlText w:val="%8."/>
      <w:lvlJc w:val="left"/>
      <w:pPr>
        <w:ind w:left="4833" w:hanging="360"/>
      </w:pPr>
    </w:lvl>
    <w:lvl w:ilvl="8" w:tplc="0407001B" w:tentative="1">
      <w:start w:val="1"/>
      <w:numFmt w:val="lowerRoman"/>
      <w:lvlText w:val="%9."/>
      <w:lvlJc w:val="right"/>
      <w:pPr>
        <w:ind w:left="5553" w:hanging="180"/>
      </w:pPr>
    </w:lvl>
  </w:abstractNum>
  <w:abstractNum w:abstractNumId="47">
    <w:nsid w:val="5EA35960"/>
    <w:multiLevelType w:val="hybridMultilevel"/>
    <w:tmpl w:val="CA8850A2"/>
    <w:lvl w:ilvl="0" w:tplc="04090017">
      <w:start w:val="1"/>
      <w:numFmt w:val="lowerLetter"/>
      <w:lvlText w:val="%1)"/>
      <w:lvlJc w:val="left"/>
      <w:pPr>
        <w:ind w:left="1181" w:hanging="360"/>
      </w:pPr>
    </w:lvl>
    <w:lvl w:ilvl="1" w:tplc="041C0019">
      <w:start w:val="1"/>
      <w:numFmt w:val="lowerLetter"/>
      <w:lvlText w:val="%2."/>
      <w:lvlJc w:val="left"/>
      <w:pPr>
        <w:ind w:left="1901" w:hanging="360"/>
      </w:pPr>
    </w:lvl>
    <w:lvl w:ilvl="2" w:tplc="041C001B" w:tentative="1">
      <w:start w:val="1"/>
      <w:numFmt w:val="lowerRoman"/>
      <w:lvlText w:val="%3."/>
      <w:lvlJc w:val="right"/>
      <w:pPr>
        <w:ind w:left="2621" w:hanging="180"/>
      </w:pPr>
    </w:lvl>
    <w:lvl w:ilvl="3" w:tplc="041C000F" w:tentative="1">
      <w:start w:val="1"/>
      <w:numFmt w:val="decimal"/>
      <w:lvlText w:val="%4."/>
      <w:lvlJc w:val="left"/>
      <w:pPr>
        <w:ind w:left="3341" w:hanging="360"/>
      </w:pPr>
    </w:lvl>
    <w:lvl w:ilvl="4" w:tplc="041C0019" w:tentative="1">
      <w:start w:val="1"/>
      <w:numFmt w:val="lowerLetter"/>
      <w:lvlText w:val="%5."/>
      <w:lvlJc w:val="left"/>
      <w:pPr>
        <w:ind w:left="4061" w:hanging="360"/>
      </w:pPr>
    </w:lvl>
    <w:lvl w:ilvl="5" w:tplc="041C001B" w:tentative="1">
      <w:start w:val="1"/>
      <w:numFmt w:val="lowerRoman"/>
      <w:lvlText w:val="%6."/>
      <w:lvlJc w:val="right"/>
      <w:pPr>
        <w:ind w:left="4781" w:hanging="180"/>
      </w:pPr>
    </w:lvl>
    <w:lvl w:ilvl="6" w:tplc="041C000F" w:tentative="1">
      <w:start w:val="1"/>
      <w:numFmt w:val="decimal"/>
      <w:lvlText w:val="%7."/>
      <w:lvlJc w:val="left"/>
      <w:pPr>
        <w:ind w:left="5501" w:hanging="360"/>
      </w:pPr>
    </w:lvl>
    <w:lvl w:ilvl="7" w:tplc="041C0019" w:tentative="1">
      <w:start w:val="1"/>
      <w:numFmt w:val="lowerLetter"/>
      <w:lvlText w:val="%8."/>
      <w:lvlJc w:val="left"/>
      <w:pPr>
        <w:ind w:left="6221" w:hanging="360"/>
      </w:pPr>
    </w:lvl>
    <w:lvl w:ilvl="8" w:tplc="041C001B" w:tentative="1">
      <w:start w:val="1"/>
      <w:numFmt w:val="lowerRoman"/>
      <w:lvlText w:val="%9."/>
      <w:lvlJc w:val="right"/>
      <w:pPr>
        <w:ind w:left="6941" w:hanging="180"/>
      </w:pPr>
    </w:lvl>
  </w:abstractNum>
  <w:abstractNum w:abstractNumId="48">
    <w:nsid w:val="628C6DB9"/>
    <w:multiLevelType w:val="hybridMultilevel"/>
    <w:tmpl w:val="296685CA"/>
    <w:lvl w:ilvl="0" w:tplc="04090017">
      <w:start w:val="1"/>
      <w:numFmt w:val="lowerLetter"/>
      <w:lvlText w:val="%1)"/>
      <w:lvlJc w:val="left"/>
      <w:pPr>
        <w:ind w:left="1671" w:hanging="360"/>
      </w:pPr>
    </w:lvl>
    <w:lvl w:ilvl="1" w:tplc="041C0019" w:tentative="1">
      <w:start w:val="1"/>
      <w:numFmt w:val="lowerLetter"/>
      <w:lvlText w:val="%2."/>
      <w:lvlJc w:val="left"/>
      <w:pPr>
        <w:ind w:left="2391" w:hanging="360"/>
      </w:pPr>
    </w:lvl>
    <w:lvl w:ilvl="2" w:tplc="04090017">
      <w:start w:val="1"/>
      <w:numFmt w:val="lowerLetter"/>
      <w:lvlText w:val="%3)"/>
      <w:lvlJc w:val="left"/>
      <w:pPr>
        <w:ind w:left="3111" w:hanging="180"/>
      </w:pPr>
    </w:lvl>
    <w:lvl w:ilvl="3" w:tplc="041C000F" w:tentative="1">
      <w:start w:val="1"/>
      <w:numFmt w:val="decimal"/>
      <w:lvlText w:val="%4."/>
      <w:lvlJc w:val="left"/>
      <w:pPr>
        <w:ind w:left="3831" w:hanging="360"/>
      </w:pPr>
    </w:lvl>
    <w:lvl w:ilvl="4" w:tplc="041C0019" w:tentative="1">
      <w:start w:val="1"/>
      <w:numFmt w:val="lowerLetter"/>
      <w:lvlText w:val="%5."/>
      <w:lvlJc w:val="left"/>
      <w:pPr>
        <w:ind w:left="4551" w:hanging="360"/>
      </w:pPr>
    </w:lvl>
    <w:lvl w:ilvl="5" w:tplc="041C001B" w:tentative="1">
      <w:start w:val="1"/>
      <w:numFmt w:val="lowerRoman"/>
      <w:lvlText w:val="%6."/>
      <w:lvlJc w:val="right"/>
      <w:pPr>
        <w:ind w:left="5271" w:hanging="180"/>
      </w:pPr>
    </w:lvl>
    <w:lvl w:ilvl="6" w:tplc="041C000F" w:tentative="1">
      <w:start w:val="1"/>
      <w:numFmt w:val="decimal"/>
      <w:lvlText w:val="%7."/>
      <w:lvlJc w:val="left"/>
      <w:pPr>
        <w:ind w:left="5991" w:hanging="360"/>
      </w:pPr>
    </w:lvl>
    <w:lvl w:ilvl="7" w:tplc="041C0019" w:tentative="1">
      <w:start w:val="1"/>
      <w:numFmt w:val="lowerLetter"/>
      <w:lvlText w:val="%8."/>
      <w:lvlJc w:val="left"/>
      <w:pPr>
        <w:ind w:left="6711" w:hanging="360"/>
      </w:pPr>
    </w:lvl>
    <w:lvl w:ilvl="8" w:tplc="041C001B" w:tentative="1">
      <w:start w:val="1"/>
      <w:numFmt w:val="lowerRoman"/>
      <w:lvlText w:val="%9."/>
      <w:lvlJc w:val="right"/>
      <w:pPr>
        <w:ind w:left="7431" w:hanging="180"/>
      </w:pPr>
    </w:lvl>
  </w:abstractNum>
  <w:abstractNum w:abstractNumId="4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50">
    <w:nsid w:val="69273F65"/>
    <w:multiLevelType w:val="hybridMultilevel"/>
    <w:tmpl w:val="F8D82514"/>
    <w:lvl w:ilvl="0" w:tplc="041C000F">
      <w:start w:val="1"/>
      <w:numFmt w:val="decimal"/>
      <w:lvlText w:val="%1."/>
      <w:lvlJc w:val="left"/>
      <w:pPr>
        <w:ind w:left="720" w:hanging="360"/>
      </w:pPr>
    </w:lvl>
    <w:lvl w:ilvl="1" w:tplc="04090017">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1">
    <w:nsid w:val="69813519"/>
    <w:multiLevelType w:val="hybridMultilevel"/>
    <w:tmpl w:val="67D85F24"/>
    <w:lvl w:ilvl="0" w:tplc="42D689C2">
      <w:start w:val="1"/>
      <w:numFmt w:val="lowerLetter"/>
      <w:lvlText w:val="%1)"/>
      <w:lvlJc w:val="left"/>
      <w:pPr>
        <w:ind w:left="1529" w:hanging="360"/>
      </w:pPr>
      <w:rPr>
        <w:rFonts w:ascii="Garamond" w:hAnsi="Garamond" w:hint="default"/>
        <w:i w:val="0"/>
      </w:rPr>
    </w:lvl>
    <w:lvl w:ilvl="1" w:tplc="02DE6786">
      <w:start w:val="1"/>
      <w:numFmt w:val="decimal"/>
      <w:lvlText w:val="%2."/>
      <w:lvlJc w:val="left"/>
      <w:pPr>
        <w:ind w:left="360" w:hanging="360"/>
      </w:pPr>
      <w:rPr>
        <w:rFonts w:hint="default"/>
      </w:rPr>
    </w:lvl>
    <w:lvl w:ilvl="2" w:tplc="7178ACC0">
      <w:start w:val="1"/>
      <w:numFmt w:val="lowerLetter"/>
      <w:lvlText w:val="%3."/>
      <w:lvlJc w:val="left"/>
      <w:pPr>
        <w:ind w:left="3359" w:hanging="570"/>
      </w:pPr>
      <w:rPr>
        <w:rFonts w:hint="default"/>
      </w:rPr>
    </w:lvl>
    <w:lvl w:ilvl="3" w:tplc="0407000F" w:tentative="1">
      <w:start w:val="1"/>
      <w:numFmt w:val="decimal"/>
      <w:lvlText w:val="%4."/>
      <w:lvlJc w:val="left"/>
      <w:pPr>
        <w:ind w:left="3689" w:hanging="360"/>
      </w:pPr>
    </w:lvl>
    <w:lvl w:ilvl="4" w:tplc="04070019" w:tentative="1">
      <w:start w:val="1"/>
      <w:numFmt w:val="lowerLetter"/>
      <w:lvlText w:val="%5."/>
      <w:lvlJc w:val="left"/>
      <w:pPr>
        <w:ind w:left="4409" w:hanging="360"/>
      </w:pPr>
    </w:lvl>
    <w:lvl w:ilvl="5" w:tplc="0407001B" w:tentative="1">
      <w:start w:val="1"/>
      <w:numFmt w:val="lowerRoman"/>
      <w:lvlText w:val="%6."/>
      <w:lvlJc w:val="right"/>
      <w:pPr>
        <w:ind w:left="5129" w:hanging="180"/>
      </w:pPr>
    </w:lvl>
    <w:lvl w:ilvl="6" w:tplc="0407000F" w:tentative="1">
      <w:start w:val="1"/>
      <w:numFmt w:val="decimal"/>
      <w:lvlText w:val="%7."/>
      <w:lvlJc w:val="left"/>
      <w:pPr>
        <w:ind w:left="5849" w:hanging="360"/>
      </w:pPr>
    </w:lvl>
    <w:lvl w:ilvl="7" w:tplc="04070019" w:tentative="1">
      <w:start w:val="1"/>
      <w:numFmt w:val="lowerLetter"/>
      <w:lvlText w:val="%8."/>
      <w:lvlJc w:val="left"/>
      <w:pPr>
        <w:ind w:left="6569" w:hanging="360"/>
      </w:pPr>
    </w:lvl>
    <w:lvl w:ilvl="8" w:tplc="0407001B" w:tentative="1">
      <w:start w:val="1"/>
      <w:numFmt w:val="lowerRoman"/>
      <w:lvlText w:val="%9."/>
      <w:lvlJc w:val="right"/>
      <w:pPr>
        <w:ind w:left="7289" w:hanging="180"/>
      </w:pPr>
    </w:lvl>
  </w:abstractNum>
  <w:abstractNum w:abstractNumId="52">
    <w:nsid w:val="6ABD181B"/>
    <w:multiLevelType w:val="hybridMultilevel"/>
    <w:tmpl w:val="DA101762"/>
    <w:lvl w:ilvl="0" w:tplc="041C000F">
      <w:start w:val="1"/>
      <w:numFmt w:val="decimal"/>
      <w:lvlText w:val="%1."/>
      <w:lvlJc w:val="left"/>
      <w:pPr>
        <w:ind w:left="303" w:hanging="360"/>
      </w:pPr>
    </w:lvl>
    <w:lvl w:ilvl="1" w:tplc="041C0019" w:tentative="1">
      <w:start w:val="1"/>
      <w:numFmt w:val="lowerLetter"/>
      <w:lvlText w:val="%2."/>
      <w:lvlJc w:val="left"/>
      <w:pPr>
        <w:ind w:left="1023" w:hanging="360"/>
      </w:pPr>
    </w:lvl>
    <w:lvl w:ilvl="2" w:tplc="041C001B" w:tentative="1">
      <w:start w:val="1"/>
      <w:numFmt w:val="lowerRoman"/>
      <w:lvlText w:val="%3."/>
      <w:lvlJc w:val="right"/>
      <w:pPr>
        <w:ind w:left="1743" w:hanging="180"/>
      </w:pPr>
    </w:lvl>
    <w:lvl w:ilvl="3" w:tplc="041C000F">
      <w:start w:val="1"/>
      <w:numFmt w:val="decimal"/>
      <w:lvlText w:val="%4."/>
      <w:lvlJc w:val="left"/>
      <w:pPr>
        <w:ind w:left="360" w:hanging="360"/>
      </w:pPr>
    </w:lvl>
    <w:lvl w:ilvl="4" w:tplc="041C0019" w:tentative="1">
      <w:start w:val="1"/>
      <w:numFmt w:val="lowerLetter"/>
      <w:lvlText w:val="%5."/>
      <w:lvlJc w:val="left"/>
      <w:pPr>
        <w:ind w:left="3183" w:hanging="360"/>
      </w:pPr>
    </w:lvl>
    <w:lvl w:ilvl="5" w:tplc="041C001B" w:tentative="1">
      <w:start w:val="1"/>
      <w:numFmt w:val="lowerRoman"/>
      <w:lvlText w:val="%6."/>
      <w:lvlJc w:val="right"/>
      <w:pPr>
        <w:ind w:left="3903" w:hanging="180"/>
      </w:pPr>
    </w:lvl>
    <w:lvl w:ilvl="6" w:tplc="041C000F" w:tentative="1">
      <w:start w:val="1"/>
      <w:numFmt w:val="decimal"/>
      <w:lvlText w:val="%7."/>
      <w:lvlJc w:val="left"/>
      <w:pPr>
        <w:ind w:left="4623" w:hanging="360"/>
      </w:pPr>
    </w:lvl>
    <w:lvl w:ilvl="7" w:tplc="041C0019" w:tentative="1">
      <w:start w:val="1"/>
      <w:numFmt w:val="lowerLetter"/>
      <w:lvlText w:val="%8."/>
      <w:lvlJc w:val="left"/>
      <w:pPr>
        <w:ind w:left="5343" w:hanging="360"/>
      </w:pPr>
    </w:lvl>
    <w:lvl w:ilvl="8" w:tplc="041C001B" w:tentative="1">
      <w:start w:val="1"/>
      <w:numFmt w:val="lowerRoman"/>
      <w:lvlText w:val="%9."/>
      <w:lvlJc w:val="right"/>
      <w:pPr>
        <w:ind w:left="6063" w:hanging="180"/>
      </w:pPr>
    </w:lvl>
  </w:abstractNum>
  <w:abstractNum w:abstractNumId="53">
    <w:nsid w:val="6D1C13EB"/>
    <w:multiLevelType w:val="hybridMultilevel"/>
    <w:tmpl w:val="9954D61E"/>
    <w:lvl w:ilvl="0" w:tplc="E440E63E">
      <w:start w:val="1"/>
      <w:numFmt w:val="decimal"/>
      <w:lvlText w:val="%1."/>
      <w:lvlJc w:val="left"/>
      <w:pPr>
        <w:ind w:left="720" w:hanging="360"/>
      </w:pPr>
      <w:rPr>
        <w:rFonts w:ascii="Garamond" w:eastAsia="Calibri" w:hAnsi="Garamond" w:cs="Calibri"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5">
    <w:nsid w:val="742E60D3"/>
    <w:multiLevelType w:val="hybridMultilevel"/>
    <w:tmpl w:val="82A0A690"/>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nsid w:val="7B4C6184"/>
    <w:multiLevelType w:val="hybridMultilevel"/>
    <w:tmpl w:val="EDAC6BFA"/>
    <w:lvl w:ilvl="0" w:tplc="04090017">
      <w:start w:val="1"/>
      <w:numFmt w:val="lowerLetter"/>
      <w:lvlText w:val="%1)"/>
      <w:lvlJc w:val="left"/>
      <w:pPr>
        <w:ind w:left="1671" w:hanging="360"/>
      </w:pPr>
    </w:lvl>
    <w:lvl w:ilvl="1" w:tplc="041C0019" w:tentative="1">
      <w:start w:val="1"/>
      <w:numFmt w:val="lowerLetter"/>
      <w:lvlText w:val="%2."/>
      <w:lvlJc w:val="left"/>
      <w:pPr>
        <w:ind w:left="2391" w:hanging="360"/>
      </w:pPr>
    </w:lvl>
    <w:lvl w:ilvl="2" w:tplc="04090017">
      <w:start w:val="1"/>
      <w:numFmt w:val="lowerLetter"/>
      <w:lvlText w:val="%3)"/>
      <w:lvlJc w:val="left"/>
      <w:pPr>
        <w:ind w:left="3111" w:hanging="180"/>
      </w:pPr>
    </w:lvl>
    <w:lvl w:ilvl="3" w:tplc="041C000F" w:tentative="1">
      <w:start w:val="1"/>
      <w:numFmt w:val="decimal"/>
      <w:lvlText w:val="%4."/>
      <w:lvlJc w:val="left"/>
      <w:pPr>
        <w:ind w:left="3831" w:hanging="360"/>
      </w:pPr>
    </w:lvl>
    <w:lvl w:ilvl="4" w:tplc="041C0019" w:tentative="1">
      <w:start w:val="1"/>
      <w:numFmt w:val="lowerLetter"/>
      <w:lvlText w:val="%5."/>
      <w:lvlJc w:val="left"/>
      <w:pPr>
        <w:ind w:left="4551" w:hanging="360"/>
      </w:pPr>
    </w:lvl>
    <w:lvl w:ilvl="5" w:tplc="041C001B" w:tentative="1">
      <w:start w:val="1"/>
      <w:numFmt w:val="lowerRoman"/>
      <w:lvlText w:val="%6."/>
      <w:lvlJc w:val="right"/>
      <w:pPr>
        <w:ind w:left="5271" w:hanging="180"/>
      </w:pPr>
    </w:lvl>
    <w:lvl w:ilvl="6" w:tplc="041C000F" w:tentative="1">
      <w:start w:val="1"/>
      <w:numFmt w:val="decimal"/>
      <w:lvlText w:val="%7."/>
      <w:lvlJc w:val="left"/>
      <w:pPr>
        <w:ind w:left="5991" w:hanging="360"/>
      </w:pPr>
    </w:lvl>
    <w:lvl w:ilvl="7" w:tplc="041C0019" w:tentative="1">
      <w:start w:val="1"/>
      <w:numFmt w:val="lowerLetter"/>
      <w:lvlText w:val="%8."/>
      <w:lvlJc w:val="left"/>
      <w:pPr>
        <w:ind w:left="6711" w:hanging="360"/>
      </w:pPr>
    </w:lvl>
    <w:lvl w:ilvl="8" w:tplc="041C001B" w:tentative="1">
      <w:start w:val="1"/>
      <w:numFmt w:val="lowerRoman"/>
      <w:lvlText w:val="%9."/>
      <w:lvlJc w:val="right"/>
      <w:pPr>
        <w:ind w:left="7431" w:hanging="180"/>
      </w:pPr>
    </w:lvl>
  </w:abstractNum>
  <w:abstractNum w:abstractNumId="58">
    <w:nsid w:val="7B8E5074"/>
    <w:multiLevelType w:val="hybridMultilevel"/>
    <w:tmpl w:val="F8A6AE9C"/>
    <w:lvl w:ilvl="0" w:tplc="041C000F">
      <w:start w:val="1"/>
      <w:numFmt w:val="decimal"/>
      <w:lvlText w:val="%1."/>
      <w:lvlJc w:val="left"/>
      <w:pPr>
        <w:ind w:left="781" w:hanging="360"/>
      </w:pPr>
    </w:lvl>
    <w:lvl w:ilvl="1" w:tplc="041C0019" w:tentative="1">
      <w:start w:val="1"/>
      <w:numFmt w:val="lowerLetter"/>
      <w:lvlText w:val="%2."/>
      <w:lvlJc w:val="left"/>
      <w:pPr>
        <w:ind w:left="1501" w:hanging="360"/>
      </w:pPr>
    </w:lvl>
    <w:lvl w:ilvl="2" w:tplc="041C001B" w:tentative="1">
      <w:start w:val="1"/>
      <w:numFmt w:val="lowerRoman"/>
      <w:lvlText w:val="%3."/>
      <w:lvlJc w:val="right"/>
      <w:pPr>
        <w:ind w:left="2221" w:hanging="180"/>
      </w:pPr>
    </w:lvl>
    <w:lvl w:ilvl="3" w:tplc="041C000F">
      <w:start w:val="1"/>
      <w:numFmt w:val="decimal"/>
      <w:lvlText w:val="%4."/>
      <w:lvlJc w:val="left"/>
      <w:pPr>
        <w:ind w:left="2941" w:hanging="360"/>
      </w:pPr>
    </w:lvl>
    <w:lvl w:ilvl="4" w:tplc="041C0019" w:tentative="1">
      <w:start w:val="1"/>
      <w:numFmt w:val="lowerLetter"/>
      <w:lvlText w:val="%5."/>
      <w:lvlJc w:val="left"/>
      <w:pPr>
        <w:ind w:left="3661" w:hanging="360"/>
      </w:pPr>
    </w:lvl>
    <w:lvl w:ilvl="5" w:tplc="041C001B" w:tentative="1">
      <w:start w:val="1"/>
      <w:numFmt w:val="lowerRoman"/>
      <w:lvlText w:val="%6."/>
      <w:lvlJc w:val="right"/>
      <w:pPr>
        <w:ind w:left="4381" w:hanging="180"/>
      </w:pPr>
    </w:lvl>
    <w:lvl w:ilvl="6" w:tplc="041C000F" w:tentative="1">
      <w:start w:val="1"/>
      <w:numFmt w:val="decimal"/>
      <w:lvlText w:val="%7."/>
      <w:lvlJc w:val="left"/>
      <w:pPr>
        <w:ind w:left="5101" w:hanging="360"/>
      </w:pPr>
    </w:lvl>
    <w:lvl w:ilvl="7" w:tplc="041C0019" w:tentative="1">
      <w:start w:val="1"/>
      <w:numFmt w:val="lowerLetter"/>
      <w:lvlText w:val="%8."/>
      <w:lvlJc w:val="left"/>
      <w:pPr>
        <w:ind w:left="5821" w:hanging="360"/>
      </w:pPr>
    </w:lvl>
    <w:lvl w:ilvl="8" w:tplc="041C001B" w:tentative="1">
      <w:start w:val="1"/>
      <w:numFmt w:val="lowerRoman"/>
      <w:lvlText w:val="%9."/>
      <w:lvlJc w:val="right"/>
      <w:pPr>
        <w:ind w:left="6541" w:hanging="180"/>
      </w:pPr>
    </w:lvl>
  </w:abstractNum>
  <w:abstractNum w:abstractNumId="59">
    <w:nsid w:val="7D9C27D6"/>
    <w:multiLevelType w:val="hybridMultilevel"/>
    <w:tmpl w:val="362A53D0"/>
    <w:lvl w:ilvl="0" w:tplc="D53043BA">
      <w:start w:val="1"/>
      <w:numFmt w:val="decimal"/>
      <w:lvlText w:val="%1."/>
      <w:lvlJc w:val="left"/>
      <w:pPr>
        <w:ind w:left="461" w:hanging="360"/>
      </w:pPr>
      <w:rPr>
        <w:rFonts w:hint="default"/>
      </w:rPr>
    </w:lvl>
    <w:lvl w:ilvl="1" w:tplc="C8AE3B5C">
      <w:start w:val="1"/>
      <w:numFmt w:val="lowerLetter"/>
      <w:lvlText w:val="%2."/>
      <w:lvlJc w:val="left"/>
      <w:pPr>
        <w:ind w:left="1376" w:hanging="555"/>
      </w:pPr>
      <w:rPr>
        <w:rFonts w:hint="default"/>
      </w:rPr>
    </w:lvl>
    <w:lvl w:ilvl="2" w:tplc="041C001B" w:tentative="1">
      <w:start w:val="1"/>
      <w:numFmt w:val="lowerRoman"/>
      <w:lvlText w:val="%3."/>
      <w:lvlJc w:val="right"/>
      <w:pPr>
        <w:ind w:left="1901" w:hanging="180"/>
      </w:pPr>
    </w:lvl>
    <w:lvl w:ilvl="3" w:tplc="041C000F" w:tentative="1">
      <w:start w:val="1"/>
      <w:numFmt w:val="decimal"/>
      <w:lvlText w:val="%4."/>
      <w:lvlJc w:val="left"/>
      <w:pPr>
        <w:ind w:left="2621" w:hanging="360"/>
      </w:pPr>
    </w:lvl>
    <w:lvl w:ilvl="4" w:tplc="041C0019" w:tentative="1">
      <w:start w:val="1"/>
      <w:numFmt w:val="lowerLetter"/>
      <w:lvlText w:val="%5."/>
      <w:lvlJc w:val="left"/>
      <w:pPr>
        <w:ind w:left="3341" w:hanging="360"/>
      </w:pPr>
    </w:lvl>
    <w:lvl w:ilvl="5" w:tplc="041C001B" w:tentative="1">
      <w:start w:val="1"/>
      <w:numFmt w:val="lowerRoman"/>
      <w:lvlText w:val="%6."/>
      <w:lvlJc w:val="right"/>
      <w:pPr>
        <w:ind w:left="4061" w:hanging="180"/>
      </w:pPr>
    </w:lvl>
    <w:lvl w:ilvl="6" w:tplc="041C000F" w:tentative="1">
      <w:start w:val="1"/>
      <w:numFmt w:val="decimal"/>
      <w:lvlText w:val="%7."/>
      <w:lvlJc w:val="left"/>
      <w:pPr>
        <w:ind w:left="4781" w:hanging="360"/>
      </w:pPr>
    </w:lvl>
    <w:lvl w:ilvl="7" w:tplc="041C0019" w:tentative="1">
      <w:start w:val="1"/>
      <w:numFmt w:val="lowerLetter"/>
      <w:lvlText w:val="%8."/>
      <w:lvlJc w:val="left"/>
      <w:pPr>
        <w:ind w:left="5501" w:hanging="360"/>
      </w:pPr>
    </w:lvl>
    <w:lvl w:ilvl="8" w:tplc="041C001B" w:tentative="1">
      <w:start w:val="1"/>
      <w:numFmt w:val="lowerRoman"/>
      <w:lvlText w:val="%9."/>
      <w:lvlJc w:val="right"/>
      <w:pPr>
        <w:ind w:left="6221" w:hanging="180"/>
      </w:pPr>
    </w:lvl>
  </w:abstractNum>
  <w:num w:numId="1">
    <w:abstractNumId w:val="49"/>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6"/>
  </w:num>
  <w:num w:numId="14">
    <w:abstractNumId w:val="54"/>
  </w:num>
  <w:num w:numId="15">
    <w:abstractNumId w:val="4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5"/>
  </w:num>
  <w:num w:numId="19">
    <w:abstractNumId w:val="45"/>
  </w:num>
  <w:num w:numId="20">
    <w:abstractNumId w:val="14"/>
  </w:num>
  <w:num w:numId="21">
    <w:abstractNumId w:val="59"/>
  </w:num>
  <w:num w:numId="22">
    <w:abstractNumId w:val="39"/>
  </w:num>
  <w:num w:numId="23">
    <w:abstractNumId w:val="38"/>
  </w:num>
  <w:num w:numId="24">
    <w:abstractNumId w:val="55"/>
  </w:num>
  <w:num w:numId="25">
    <w:abstractNumId w:val="50"/>
  </w:num>
  <w:num w:numId="26">
    <w:abstractNumId w:val="44"/>
  </w:num>
  <w:num w:numId="27">
    <w:abstractNumId w:val="34"/>
  </w:num>
  <w:num w:numId="28">
    <w:abstractNumId w:val="53"/>
  </w:num>
  <w:num w:numId="29">
    <w:abstractNumId w:val="27"/>
  </w:num>
  <w:num w:numId="30">
    <w:abstractNumId w:val="16"/>
  </w:num>
  <w:num w:numId="31">
    <w:abstractNumId w:val="37"/>
  </w:num>
  <w:num w:numId="32">
    <w:abstractNumId w:val="51"/>
  </w:num>
  <w:num w:numId="33">
    <w:abstractNumId w:val="31"/>
  </w:num>
  <w:num w:numId="34">
    <w:abstractNumId w:val="36"/>
  </w:num>
  <w:num w:numId="35">
    <w:abstractNumId w:val="13"/>
  </w:num>
  <w:num w:numId="36">
    <w:abstractNumId w:val="40"/>
  </w:num>
  <w:num w:numId="37">
    <w:abstractNumId w:val="46"/>
  </w:num>
  <w:num w:numId="38">
    <w:abstractNumId w:val="57"/>
  </w:num>
  <w:num w:numId="39">
    <w:abstractNumId w:val="17"/>
  </w:num>
  <w:num w:numId="40">
    <w:abstractNumId w:val="48"/>
  </w:num>
  <w:num w:numId="41">
    <w:abstractNumId w:val="25"/>
  </w:num>
  <w:num w:numId="42">
    <w:abstractNumId w:val="58"/>
  </w:num>
  <w:num w:numId="43">
    <w:abstractNumId w:val="47"/>
  </w:num>
  <w:num w:numId="44">
    <w:abstractNumId w:val="19"/>
  </w:num>
  <w:num w:numId="45">
    <w:abstractNumId w:val="21"/>
  </w:num>
  <w:num w:numId="46">
    <w:abstractNumId w:val="52"/>
  </w:num>
  <w:num w:numId="47">
    <w:abstractNumId w:val="26"/>
  </w:num>
  <w:num w:numId="48">
    <w:abstractNumId w:val="28"/>
  </w:num>
  <w:num w:numId="49">
    <w:abstractNumId w:val="11"/>
  </w:num>
  <w:num w:numId="50">
    <w:abstractNumId w:val="10"/>
  </w:num>
  <w:num w:numId="51">
    <w:abstractNumId w:val="12"/>
  </w:num>
  <w:num w:numId="52">
    <w:abstractNumId w:val="23"/>
  </w:num>
  <w:num w:numId="53">
    <w:abstractNumId w:val="41"/>
  </w:num>
  <w:num w:numId="54">
    <w:abstractNumId w:val="15"/>
  </w:num>
  <w:num w:numId="55">
    <w:abstractNumId w:val="42"/>
  </w:num>
  <w:num w:numId="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num>
  <w:num w:numId="58">
    <w:abstractNumId w:val="32"/>
  </w:num>
  <w:num w:numId="59">
    <w:abstractNumId w:val="24"/>
  </w:num>
  <w:num w:numId="60">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5B7D"/>
    <w:rsid w:val="000002C6"/>
    <w:rsid w:val="00000314"/>
    <w:rsid w:val="00004A61"/>
    <w:rsid w:val="0000573E"/>
    <w:rsid w:val="000060F8"/>
    <w:rsid w:val="00006B92"/>
    <w:rsid w:val="000110AF"/>
    <w:rsid w:val="00013371"/>
    <w:rsid w:val="00013648"/>
    <w:rsid w:val="00016581"/>
    <w:rsid w:val="00016FF8"/>
    <w:rsid w:val="0002097D"/>
    <w:rsid w:val="00021AB5"/>
    <w:rsid w:val="00022CE0"/>
    <w:rsid w:val="00023FE7"/>
    <w:rsid w:val="00025CCC"/>
    <w:rsid w:val="00026ADC"/>
    <w:rsid w:val="00036DCF"/>
    <w:rsid w:val="00040D88"/>
    <w:rsid w:val="00041C84"/>
    <w:rsid w:val="000429F4"/>
    <w:rsid w:val="00043608"/>
    <w:rsid w:val="000457CE"/>
    <w:rsid w:val="0005062C"/>
    <w:rsid w:val="00050DF0"/>
    <w:rsid w:val="00051A20"/>
    <w:rsid w:val="00053B9D"/>
    <w:rsid w:val="00054A72"/>
    <w:rsid w:val="00055C5D"/>
    <w:rsid w:val="00056469"/>
    <w:rsid w:val="00060515"/>
    <w:rsid w:val="00061471"/>
    <w:rsid w:val="00065619"/>
    <w:rsid w:val="000737C8"/>
    <w:rsid w:val="00073939"/>
    <w:rsid w:val="00073DB8"/>
    <w:rsid w:val="00074591"/>
    <w:rsid w:val="00076949"/>
    <w:rsid w:val="00077001"/>
    <w:rsid w:val="000808CF"/>
    <w:rsid w:val="0008144A"/>
    <w:rsid w:val="00084AD8"/>
    <w:rsid w:val="00093294"/>
    <w:rsid w:val="000A0431"/>
    <w:rsid w:val="000A0D61"/>
    <w:rsid w:val="000A3A35"/>
    <w:rsid w:val="000A4C36"/>
    <w:rsid w:val="000A5E9B"/>
    <w:rsid w:val="000A68AE"/>
    <w:rsid w:val="000A7ADF"/>
    <w:rsid w:val="000B1560"/>
    <w:rsid w:val="000B35F2"/>
    <w:rsid w:val="000B7A36"/>
    <w:rsid w:val="000C2D42"/>
    <w:rsid w:val="000C395D"/>
    <w:rsid w:val="000C4C2F"/>
    <w:rsid w:val="000C4D55"/>
    <w:rsid w:val="000C4E22"/>
    <w:rsid w:val="000C691F"/>
    <w:rsid w:val="000C72B4"/>
    <w:rsid w:val="000C74D8"/>
    <w:rsid w:val="000D0CE1"/>
    <w:rsid w:val="000D3708"/>
    <w:rsid w:val="000D507F"/>
    <w:rsid w:val="000E4205"/>
    <w:rsid w:val="000E4B9D"/>
    <w:rsid w:val="000E5E9F"/>
    <w:rsid w:val="000E7D84"/>
    <w:rsid w:val="000F2203"/>
    <w:rsid w:val="000F4290"/>
    <w:rsid w:val="000F5341"/>
    <w:rsid w:val="000F6706"/>
    <w:rsid w:val="0010116F"/>
    <w:rsid w:val="00101B28"/>
    <w:rsid w:val="001021DE"/>
    <w:rsid w:val="00103297"/>
    <w:rsid w:val="001034E9"/>
    <w:rsid w:val="00110462"/>
    <w:rsid w:val="00113356"/>
    <w:rsid w:val="00113674"/>
    <w:rsid w:val="001139B0"/>
    <w:rsid w:val="00115520"/>
    <w:rsid w:val="00121430"/>
    <w:rsid w:val="00123361"/>
    <w:rsid w:val="00123744"/>
    <w:rsid w:val="0012498E"/>
    <w:rsid w:val="00130939"/>
    <w:rsid w:val="001355B5"/>
    <w:rsid w:val="00135D6B"/>
    <w:rsid w:val="00136830"/>
    <w:rsid w:val="00137B1D"/>
    <w:rsid w:val="00137E04"/>
    <w:rsid w:val="00141B6B"/>
    <w:rsid w:val="00141CB6"/>
    <w:rsid w:val="0014288A"/>
    <w:rsid w:val="00145F8B"/>
    <w:rsid w:val="00147F8A"/>
    <w:rsid w:val="001517DA"/>
    <w:rsid w:val="00152690"/>
    <w:rsid w:val="00153FC2"/>
    <w:rsid w:val="0015421A"/>
    <w:rsid w:val="00161F9E"/>
    <w:rsid w:val="0016643B"/>
    <w:rsid w:val="00171F7D"/>
    <w:rsid w:val="00172D73"/>
    <w:rsid w:val="00174C51"/>
    <w:rsid w:val="00180875"/>
    <w:rsid w:val="00184D09"/>
    <w:rsid w:val="001855F6"/>
    <w:rsid w:val="00186B7E"/>
    <w:rsid w:val="00186F73"/>
    <w:rsid w:val="001870B7"/>
    <w:rsid w:val="001922F9"/>
    <w:rsid w:val="00194F4B"/>
    <w:rsid w:val="0019571D"/>
    <w:rsid w:val="00196DA5"/>
    <w:rsid w:val="001A0A7F"/>
    <w:rsid w:val="001A28E0"/>
    <w:rsid w:val="001B2FEB"/>
    <w:rsid w:val="001B3BAF"/>
    <w:rsid w:val="001B43E5"/>
    <w:rsid w:val="001B7033"/>
    <w:rsid w:val="001B7359"/>
    <w:rsid w:val="001C0B47"/>
    <w:rsid w:val="001C22F7"/>
    <w:rsid w:val="001C2677"/>
    <w:rsid w:val="001C2960"/>
    <w:rsid w:val="001C4C20"/>
    <w:rsid w:val="001C4D47"/>
    <w:rsid w:val="001C6151"/>
    <w:rsid w:val="001D13BA"/>
    <w:rsid w:val="001D15CD"/>
    <w:rsid w:val="001D672E"/>
    <w:rsid w:val="001D76C5"/>
    <w:rsid w:val="001D77FD"/>
    <w:rsid w:val="001D7AD6"/>
    <w:rsid w:val="001E3A7D"/>
    <w:rsid w:val="001E7A37"/>
    <w:rsid w:val="001F22A2"/>
    <w:rsid w:val="001F63DF"/>
    <w:rsid w:val="002034AA"/>
    <w:rsid w:val="0020454E"/>
    <w:rsid w:val="00205A4D"/>
    <w:rsid w:val="00205BEC"/>
    <w:rsid w:val="00211F8E"/>
    <w:rsid w:val="00221879"/>
    <w:rsid w:val="002226F8"/>
    <w:rsid w:val="00230D00"/>
    <w:rsid w:val="0023399C"/>
    <w:rsid w:val="00233E07"/>
    <w:rsid w:val="00234B71"/>
    <w:rsid w:val="00241082"/>
    <w:rsid w:val="002419B1"/>
    <w:rsid w:val="00243DC0"/>
    <w:rsid w:val="00245357"/>
    <w:rsid w:val="0024764B"/>
    <w:rsid w:val="00247723"/>
    <w:rsid w:val="002522FF"/>
    <w:rsid w:val="00254F95"/>
    <w:rsid w:val="00257771"/>
    <w:rsid w:val="00257B51"/>
    <w:rsid w:val="0027276C"/>
    <w:rsid w:val="00272B85"/>
    <w:rsid w:val="002754B3"/>
    <w:rsid w:val="0027672B"/>
    <w:rsid w:val="00276956"/>
    <w:rsid w:val="00277011"/>
    <w:rsid w:val="00280C99"/>
    <w:rsid w:val="00282273"/>
    <w:rsid w:val="00285128"/>
    <w:rsid w:val="002855C3"/>
    <w:rsid w:val="00286C09"/>
    <w:rsid w:val="002904F2"/>
    <w:rsid w:val="00290BFA"/>
    <w:rsid w:val="00295A6F"/>
    <w:rsid w:val="00296F6E"/>
    <w:rsid w:val="00297E5D"/>
    <w:rsid w:val="002A45D6"/>
    <w:rsid w:val="002A4B16"/>
    <w:rsid w:val="002A4E93"/>
    <w:rsid w:val="002B15AB"/>
    <w:rsid w:val="002B15D3"/>
    <w:rsid w:val="002B7117"/>
    <w:rsid w:val="002B73EA"/>
    <w:rsid w:val="002B742C"/>
    <w:rsid w:val="002C0487"/>
    <w:rsid w:val="002C05F2"/>
    <w:rsid w:val="002C0CCC"/>
    <w:rsid w:val="002C35D8"/>
    <w:rsid w:val="002C3AB5"/>
    <w:rsid w:val="002D17BF"/>
    <w:rsid w:val="002D2E18"/>
    <w:rsid w:val="002D6058"/>
    <w:rsid w:val="002E302F"/>
    <w:rsid w:val="002E642D"/>
    <w:rsid w:val="002E79FB"/>
    <w:rsid w:val="002F0996"/>
    <w:rsid w:val="002F2B4B"/>
    <w:rsid w:val="002F2F36"/>
    <w:rsid w:val="002F3DA3"/>
    <w:rsid w:val="003043D8"/>
    <w:rsid w:val="00305F68"/>
    <w:rsid w:val="00306179"/>
    <w:rsid w:val="00307BC3"/>
    <w:rsid w:val="003114C3"/>
    <w:rsid w:val="00311D2E"/>
    <w:rsid w:val="00314856"/>
    <w:rsid w:val="00314A0F"/>
    <w:rsid w:val="00315737"/>
    <w:rsid w:val="00315A60"/>
    <w:rsid w:val="0031652B"/>
    <w:rsid w:val="00320DB6"/>
    <w:rsid w:val="00320F59"/>
    <w:rsid w:val="003218D4"/>
    <w:rsid w:val="00321A87"/>
    <w:rsid w:val="00322A81"/>
    <w:rsid w:val="00323D8F"/>
    <w:rsid w:val="00330117"/>
    <w:rsid w:val="003303C0"/>
    <w:rsid w:val="00331944"/>
    <w:rsid w:val="00331AA0"/>
    <w:rsid w:val="003337E6"/>
    <w:rsid w:val="00333FAB"/>
    <w:rsid w:val="003357BE"/>
    <w:rsid w:val="00341C4B"/>
    <w:rsid w:val="00342524"/>
    <w:rsid w:val="003468D5"/>
    <w:rsid w:val="00346DD1"/>
    <w:rsid w:val="00350510"/>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093"/>
    <w:rsid w:val="0038629F"/>
    <w:rsid w:val="00390196"/>
    <w:rsid w:val="003904E9"/>
    <w:rsid w:val="00391DC0"/>
    <w:rsid w:val="00394502"/>
    <w:rsid w:val="00397A32"/>
    <w:rsid w:val="00397E6C"/>
    <w:rsid w:val="003A1699"/>
    <w:rsid w:val="003A2854"/>
    <w:rsid w:val="003A2B46"/>
    <w:rsid w:val="003A3848"/>
    <w:rsid w:val="003A3863"/>
    <w:rsid w:val="003A474C"/>
    <w:rsid w:val="003A570A"/>
    <w:rsid w:val="003B01A1"/>
    <w:rsid w:val="003B0AE2"/>
    <w:rsid w:val="003B1DC0"/>
    <w:rsid w:val="003B4418"/>
    <w:rsid w:val="003B5276"/>
    <w:rsid w:val="003B60F9"/>
    <w:rsid w:val="003B6566"/>
    <w:rsid w:val="003B7EF3"/>
    <w:rsid w:val="003C1376"/>
    <w:rsid w:val="003C2D25"/>
    <w:rsid w:val="003C7FF8"/>
    <w:rsid w:val="003D1C89"/>
    <w:rsid w:val="003D38A7"/>
    <w:rsid w:val="003D47C3"/>
    <w:rsid w:val="003E1ACA"/>
    <w:rsid w:val="003E2ABD"/>
    <w:rsid w:val="003E7F34"/>
    <w:rsid w:val="003F16DA"/>
    <w:rsid w:val="003F216A"/>
    <w:rsid w:val="003F5F6E"/>
    <w:rsid w:val="0040658F"/>
    <w:rsid w:val="0040721B"/>
    <w:rsid w:val="0041125E"/>
    <w:rsid w:val="00413FAE"/>
    <w:rsid w:val="00415F17"/>
    <w:rsid w:val="00416EE0"/>
    <w:rsid w:val="0042111C"/>
    <w:rsid w:val="00425446"/>
    <w:rsid w:val="004279C5"/>
    <w:rsid w:val="004304C5"/>
    <w:rsid w:val="00430B9E"/>
    <w:rsid w:val="00433B97"/>
    <w:rsid w:val="00436500"/>
    <w:rsid w:val="00436DE1"/>
    <w:rsid w:val="0043740C"/>
    <w:rsid w:val="00442464"/>
    <w:rsid w:val="00444588"/>
    <w:rsid w:val="00450ED2"/>
    <w:rsid w:val="00451187"/>
    <w:rsid w:val="00452B73"/>
    <w:rsid w:val="00452D02"/>
    <w:rsid w:val="0045617D"/>
    <w:rsid w:val="004578F7"/>
    <w:rsid w:val="00457EBD"/>
    <w:rsid w:val="004606C6"/>
    <w:rsid w:val="0046238A"/>
    <w:rsid w:val="00462945"/>
    <w:rsid w:val="00462CA3"/>
    <w:rsid w:val="00464085"/>
    <w:rsid w:val="004641B9"/>
    <w:rsid w:val="00465CF9"/>
    <w:rsid w:val="00466A00"/>
    <w:rsid w:val="0048306C"/>
    <w:rsid w:val="004839F6"/>
    <w:rsid w:val="00483D45"/>
    <w:rsid w:val="0048688C"/>
    <w:rsid w:val="004917DE"/>
    <w:rsid w:val="00491C7C"/>
    <w:rsid w:val="004920A7"/>
    <w:rsid w:val="00492CC1"/>
    <w:rsid w:val="004960E1"/>
    <w:rsid w:val="004A180A"/>
    <w:rsid w:val="004A1BD1"/>
    <w:rsid w:val="004A1E11"/>
    <w:rsid w:val="004A2D31"/>
    <w:rsid w:val="004A34A2"/>
    <w:rsid w:val="004A34C9"/>
    <w:rsid w:val="004A5318"/>
    <w:rsid w:val="004A67F5"/>
    <w:rsid w:val="004A68F5"/>
    <w:rsid w:val="004A7263"/>
    <w:rsid w:val="004B4420"/>
    <w:rsid w:val="004B5841"/>
    <w:rsid w:val="004B5C5C"/>
    <w:rsid w:val="004B6B72"/>
    <w:rsid w:val="004B7D13"/>
    <w:rsid w:val="004C0B5C"/>
    <w:rsid w:val="004C0E49"/>
    <w:rsid w:val="004C20F8"/>
    <w:rsid w:val="004C22FC"/>
    <w:rsid w:val="004C2A80"/>
    <w:rsid w:val="004C61A3"/>
    <w:rsid w:val="004C6C4C"/>
    <w:rsid w:val="004C7862"/>
    <w:rsid w:val="004C7C70"/>
    <w:rsid w:val="004D0AA1"/>
    <w:rsid w:val="004D42D4"/>
    <w:rsid w:val="004D488E"/>
    <w:rsid w:val="004D6564"/>
    <w:rsid w:val="004F2028"/>
    <w:rsid w:val="004F2DED"/>
    <w:rsid w:val="004F326D"/>
    <w:rsid w:val="004F4611"/>
    <w:rsid w:val="004F5014"/>
    <w:rsid w:val="004F640D"/>
    <w:rsid w:val="004F7DCB"/>
    <w:rsid w:val="00500415"/>
    <w:rsid w:val="0050337E"/>
    <w:rsid w:val="00503A9A"/>
    <w:rsid w:val="00505A5B"/>
    <w:rsid w:val="00507203"/>
    <w:rsid w:val="005106E3"/>
    <w:rsid w:val="0051080E"/>
    <w:rsid w:val="00510A1E"/>
    <w:rsid w:val="00510D9E"/>
    <w:rsid w:val="00512844"/>
    <w:rsid w:val="00512D08"/>
    <w:rsid w:val="00513950"/>
    <w:rsid w:val="00516497"/>
    <w:rsid w:val="005171DD"/>
    <w:rsid w:val="00517C79"/>
    <w:rsid w:val="00525D9B"/>
    <w:rsid w:val="00530EBB"/>
    <w:rsid w:val="00534679"/>
    <w:rsid w:val="0053559A"/>
    <w:rsid w:val="0053657E"/>
    <w:rsid w:val="005419D0"/>
    <w:rsid w:val="00543430"/>
    <w:rsid w:val="005459DC"/>
    <w:rsid w:val="005474B8"/>
    <w:rsid w:val="00550D1D"/>
    <w:rsid w:val="00551E13"/>
    <w:rsid w:val="00555C55"/>
    <w:rsid w:val="0055663E"/>
    <w:rsid w:val="00560754"/>
    <w:rsid w:val="005633ED"/>
    <w:rsid w:val="0056494B"/>
    <w:rsid w:val="005649F6"/>
    <w:rsid w:val="00566801"/>
    <w:rsid w:val="00577667"/>
    <w:rsid w:val="00580EB9"/>
    <w:rsid w:val="00581D1E"/>
    <w:rsid w:val="005853BD"/>
    <w:rsid w:val="005854A2"/>
    <w:rsid w:val="005930B2"/>
    <w:rsid w:val="00594A2E"/>
    <w:rsid w:val="005A2AE1"/>
    <w:rsid w:val="005A47F1"/>
    <w:rsid w:val="005A6153"/>
    <w:rsid w:val="005A7B0B"/>
    <w:rsid w:val="005B0F08"/>
    <w:rsid w:val="005B1F48"/>
    <w:rsid w:val="005B38DD"/>
    <w:rsid w:val="005B4361"/>
    <w:rsid w:val="005B54A2"/>
    <w:rsid w:val="005C136F"/>
    <w:rsid w:val="005C16CD"/>
    <w:rsid w:val="005C19F0"/>
    <w:rsid w:val="005C5B2C"/>
    <w:rsid w:val="005C625E"/>
    <w:rsid w:val="005C650F"/>
    <w:rsid w:val="005C6BBD"/>
    <w:rsid w:val="005C6E3E"/>
    <w:rsid w:val="005D03A3"/>
    <w:rsid w:val="005D2220"/>
    <w:rsid w:val="005D25BC"/>
    <w:rsid w:val="005D4AFD"/>
    <w:rsid w:val="005D4EC7"/>
    <w:rsid w:val="005D7593"/>
    <w:rsid w:val="005D7A96"/>
    <w:rsid w:val="005D7BD5"/>
    <w:rsid w:val="005E2A71"/>
    <w:rsid w:val="005E4722"/>
    <w:rsid w:val="005E7120"/>
    <w:rsid w:val="005F0778"/>
    <w:rsid w:val="005F1C64"/>
    <w:rsid w:val="005F2834"/>
    <w:rsid w:val="005F33BB"/>
    <w:rsid w:val="005F3451"/>
    <w:rsid w:val="005F3CAD"/>
    <w:rsid w:val="005F4763"/>
    <w:rsid w:val="00600AEF"/>
    <w:rsid w:val="0060149E"/>
    <w:rsid w:val="00602788"/>
    <w:rsid w:val="00603E4D"/>
    <w:rsid w:val="00603F5F"/>
    <w:rsid w:val="00604549"/>
    <w:rsid w:val="006054DC"/>
    <w:rsid w:val="00606527"/>
    <w:rsid w:val="00607BDB"/>
    <w:rsid w:val="00613739"/>
    <w:rsid w:val="00617287"/>
    <w:rsid w:val="006176F0"/>
    <w:rsid w:val="006210C6"/>
    <w:rsid w:val="00622330"/>
    <w:rsid w:val="00623F35"/>
    <w:rsid w:val="00624F2D"/>
    <w:rsid w:val="006253A8"/>
    <w:rsid w:val="006263E9"/>
    <w:rsid w:val="0063185C"/>
    <w:rsid w:val="0064120C"/>
    <w:rsid w:val="006414E3"/>
    <w:rsid w:val="006421B4"/>
    <w:rsid w:val="00643085"/>
    <w:rsid w:val="00645E55"/>
    <w:rsid w:val="006467CF"/>
    <w:rsid w:val="006514DE"/>
    <w:rsid w:val="006527C2"/>
    <w:rsid w:val="0065336F"/>
    <w:rsid w:val="00656460"/>
    <w:rsid w:val="00663F5D"/>
    <w:rsid w:val="006648AB"/>
    <w:rsid w:val="006666E6"/>
    <w:rsid w:val="0067292B"/>
    <w:rsid w:val="0067307F"/>
    <w:rsid w:val="0067357E"/>
    <w:rsid w:val="00674714"/>
    <w:rsid w:val="0067692E"/>
    <w:rsid w:val="0067786B"/>
    <w:rsid w:val="00677D0F"/>
    <w:rsid w:val="006805CA"/>
    <w:rsid w:val="006806F9"/>
    <w:rsid w:val="00680B77"/>
    <w:rsid w:val="00683207"/>
    <w:rsid w:val="00684397"/>
    <w:rsid w:val="00685CCB"/>
    <w:rsid w:val="00687C73"/>
    <w:rsid w:val="00692A8E"/>
    <w:rsid w:val="0069559F"/>
    <w:rsid w:val="00696B29"/>
    <w:rsid w:val="00696B83"/>
    <w:rsid w:val="00696F8F"/>
    <w:rsid w:val="006A0BAA"/>
    <w:rsid w:val="006A196D"/>
    <w:rsid w:val="006A2AA1"/>
    <w:rsid w:val="006A2C7D"/>
    <w:rsid w:val="006A42DF"/>
    <w:rsid w:val="006B086C"/>
    <w:rsid w:val="006B1A3A"/>
    <w:rsid w:val="006B349C"/>
    <w:rsid w:val="006B46CF"/>
    <w:rsid w:val="006B46F1"/>
    <w:rsid w:val="006B646E"/>
    <w:rsid w:val="006B6B8E"/>
    <w:rsid w:val="006C5687"/>
    <w:rsid w:val="006D0B6C"/>
    <w:rsid w:val="006D197E"/>
    <w:rsid w:val="006D1B41"/>
    <w:rsid w:val="006D1E61"/>
    <w:rsid w:val="006D1F93"/>
    <w:rsid w:val="006D4072"/>
    <w:rsid w:val="006D4DAE"/>
    <w:rsid w:val="006D5C06"/>
    <w:rsid w:val="006D664B"/>
    <w:rsid w:val="006E05ED"/>
    <w:rsid w:val="006E10D5"/>
    <w:rsid w:val="006E2110"/>
    <w:rsid w:val="006E29A7"/>
    <w:rsid w:val="006E2CEA"/>
    <w:rsid w:val="006E47AB"/>
    <w:rsid w:val="006E487A"/>
    <w:rsid w:val="006E7B6D"/>
    <w:rsid w:val="006F0F50"/>
    <w:rsid w:val="006F257A"/>
    <w:rsid w:val="006F3D7E"/>
    <w:rsid w:val="006F5776"/>
    <w:rsid w:val="006F73A8"/>
    <w:rsid w:val="006F757D"/>
    <w:rsid w:val="007008A0"/>
    <w:rsid w:val="00700CE8"/>
    <w:rsid w:val="00701450"/>
    <w:rsid w:val="00707CAF"/>
    <w:rsid w:val="007100FB"/>
    <w:rsid w:val="00710CF4"/>
    <w:rsid w:val="0071101E"/>
    <w:rsid w:val="007118B8"/>
    <w:rsid w:val="00713731"/>
    <w:rsid w:val="00715298"/>
    <w:rsid w:val="00720913"/>
    <w:rsid w:val="00721B26"/>
    <w:rsid w:val="00731C2E"/>
    <w:rsid w:val="00732745"/>
    <w:rsid w:val="00733D80"/>
    <w:rsid w:val="007350ED"/>
    <w:rsid w:val="00746EFC"/>
    <w:rsid w:val="007543F1"/>
    <w:rsid w:val="0075481E"/>
    <w:rsid w:val="00756512"/>
    <w:rsid w:val="007578AF"/>
    <w:rsid w:val="00761D24"/>
    <w:rsid w:val="00762578"/>
    <w:rsid w:val="007647FF"/>
    <w:rsid w:val="00773203"/>
    <w:rsid w:val="00773C33"/>
    <w:rsid w:val="00775619"/>
    <w:rsid w:val="0078175B"/>
    <w:rsid w:val="0078188F"/>
    <w:rsid w:val="00782C67"/>
    <w:rsid w:val="00784129"/>
    <w:rsid w:val="007867E5"/>
    <w:rsid w:val="00787F19"/>
    <w:rsid w:val="00791C5E"/>
    <w:rsid w:val="00792369"/>
    <w:rsid w:val="0079291B"/>
    <w:rsid w:val="0079535B"/>
    <w:rsid w:val="00795610"/>
    <w:rsid w:val="007A38C6"/>
    <w:rsid w:val="007A6E25"/>
    <w:rsid w:val="007B0ED9"/>
    <w:rsid w:val="007B5F8B"/>
    <w:rsid w:val="007B6E92"/>
    <w:rsid w:val="007C219A"/>
    <w:rsid w:val="007C4C36"/>
    <w:rsid w:val="007C4E9F"/>
    <w:rsid w:val="007C77D7"/>
    <w:rsid w:val="007D076D"/>
    <w:rsid w:val="007D1718"/>
    <w:rsid w:val="007D1B3C"/>
    <w:rsid w:val="007D7DE7"/>
    <w:rsid w:val="007E1095"/>
    <w:rsid w:val="007E195A"/>
    <w:rsid w:val="007E33BD"/>
    <w:rsid w:val="007E5BA2"/>
    <w:rsid w:val="007E65F4"/>
    <w:rsid w:val="007E7920"/>
    <w:rsid w:val="007F03AC"/>
    <w:rsid w:val="007F1013"/>
    <w:rsid w:val="007F17C2"/>
    <w:rsid w:val="007F70BD"/>
    <w:rsid w:val="00805CEE"/>
    <w:rsid w:val="008061DB"/>
    <w:rsid w:val="00806840"/>
    <w:rsid w:val="008078C7"/>
    <w:rsid w:val="008103EB"/>
    <w:rsid w:val="0081065F"/>
    <w:rsid w:val="00810855"/>
    <w:rsid w:val="00810F7F"/>
    <w:rsid w:val="008115F2"/>
    <w:rsid w:val="00814D68"/>
    <w:rsid w:val="00815734"/>
    <w:rsid w:val="008171A3"/>
    <w:rsid w:val="0082047D"/>
    <w:rsid w:val="008218B8"/>
    <w:rsid w:val="00823474"/>
    <w:rsid w:val="00825FA4"/>
    <w:rsid w:val="00827065"/>
    <w:rsid w:val="0082713C"/>
    <w:rsid w:val="00827159"/>
    <w:rsid w:val="008307D3"/>
    <w:rsid w:val="00832EBC"/>
    <w:rsid w:val="00832F64"/>
    <w:rsid w:val="00833610"/>
    <w:rsid w:val="00833EF1"/>
    <w:rsid w:val="00836D32"/>
    <w:rsid w:val="008401B1"/>
    <w:rsid w:val="00840D7D"/>
    <w:rsid w:val="00843358"/>
    <w:rsid w:val="00844A0D"/>
    <w:rsid w:val="00852FB0"/>
    <w:rsid w:val="0085325A"/>
    <w:rsid w:val="00861072"/>
    <w:rsid w:val="00861CF3"/>
    <w:rsid w:val="00861D8B"/>
    <w:rsid w:val="00863F88"/>
    <w:rsid w:val="00866540"/>
    <w:rsid w:val="00867C64"/>
    <w:rsid w:val="00872B75"/>
    <w:rsid w:val="0087387F"/>
    <w:rsid w:val="00874793"/>
    <w:rsid w:val="00876A54"/>
    <w:rsid w:val="0088345D"/>
    <w:rsid w:val="0088590A"/>
    <w:rsid w:val="00887B05"/>
    <w:rsid w:val="00893BEE"/>
    <w:rsid w:val="00893DF9"/>
    <w:rsid w:val="00894E80"/>
    <w:rsid w:val="008953A5"/>
    <w:rsid w:val="00897FEA"/>
    <w:rsid w:val="008A31CE"/>
    <w:rsid w:val="008A378D"/>
    <w:rsid w:val="008A4B94"/>
    <w:rsid w:val="008A5783"/>
    <w:rsid w:val="008A628A"/>
    <w:rsid w:val="008B0278"/>
    <w:rsid w:val="008B0911"/>
    <w:rsid w:val="008B150B"/>
    <w:rsid w:val="008B1A13"/>
    <w:rsid w:val="008B2A17"/>
    <w:rsid w:val="008B6819"/>
    <w:rsid w:val="008B7126"/>
    <w:rsid w:val="008B76D7"/>
    <w:rsid w:val="008B7F0C"/>
    <w:rsid w:val="008C01FC"/>
    <w:rsid w:val="008C0B0A"/>
    <w:rsid w:val="008C0ED6"/>
    <w:rsid w:val="008C2C86"/>
    <w:rsid w:val="008C4E2A"/>
    <w:rsid w:val="008D0202"/>
    <w:rsid w:val="008D1BD9"/>
    <w:rsid w:val="008D585D"/>
    <w:rsid w:val="008D6C7D"/>
    <w:rsid w:val="008E1E8A"/>
    <w:rsid w:val="008E2022"/>
    <w:rsid w:val="008E2515"/>
    <w:rsid w:val="008E3FF9"/>
    <w:rsid w:val="008F0CC6"/>
    <w:rsid w:val="008F1CC6"/>
    <w:rsid w:val="008F36C8"/>
    <w:rsid w:val="008F458D"/>
    <w:rsid w:val="008F6307"/>
    <w:rsid w:val="008F6AD3"/>
    <w:rsid w:val="008F763A"/>
    <w:rsid w:val="00900F6C"/>
    <w:rsid w:val="0090194D"/>
    <w:rsid w:val="00903A04"/>
    <w:rsid w:val="00906613"/>
    <w:rsid w:val="009131AF"/>
    <w:rsid w:val="00914C00"/>
    <w:rsid w:val="00915611"/>
    <w:rsid w:val="00921C0F"/>
    <w:rsid w:val="009256F1"/>
    <w:rsid w:val="00930CBF"/>
    <w:rsid w:val="00931AC0"/>
    <w:rsid w:val="0093479D"/>
    <w:rsid w:val="00934CD4"/>
    <w:rsid w:val="00935223"/>
    <w:rsid w:val="0093596B"/>
    <w:rsid w:val="00935CD5"/>
    <w:rsid w:val="00941FD2"/>
    <w:rsid w:val="00942DC6"/>
    <w:rsid w:val="009439D2"/>
    <w:rsid w:val="009502DD"/>
    <w:rsid w:val="00950D6E"/>
    <w:rsid w:val="00951529"/>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845E3"/>
    <w:rsid w:val="0099031F"/>
    <w:rsid w:val="00990889"/>
    <w:rsid w:val="00991F42"/>
    <w:rsid w:val="009942E6"/>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EA9"/>
    <w:rsid w:val="009D3934"/>
    <w:rsid w:val="009D4AFD"/>
    <w:rsid w:val="009D679D"/>
    <w:rsid w:val="009D7663"/>
    <w:rsid w:val="009E2593"/>
    <w:rsid w:val="009F0941"/>
    <w:rsid w:val="009F3E64"/>
    <w:rsid w:val="00A03228"/>
    <w:rsid w:val="00A0322E"/>
    <w:rsid w:val="00A038EB"/>
    <w:rsid w:val="00A0663D"/>
    <w:rsid w:val="00A129C4"/>
    <w:rsid w:val="00A17AD9"/>
    <w:rsid w:val="00A26C41"/>
    <w:rsid w:val="00A2779A"/>
    <w:rsid w:val="00A315A9"/>
    <w:rsid w:val="00A329DB"/>
    <w:rsid w:val="00A3757B"/>
    <w:rsid w:val="00A37BE9"/>
    <w:rsid w:val="00A42F8F"/>
    <w:rsid w:val="00A45F85"/>
    <w:rsid w:val="00A47815"/>
    <w:rsid w:val="00A479C4"/>
    <w:rsid w:val="00A47D32"/>
    <w:rsid w:val="00A56CBF"/>
    <w:rsid w:val="00A57DC9"/>
    <w:rsid w:val="00A637BD"/>
    <w:rsid w:val="00A645DA"/>
    <w:rsid w:val="00A71F75"/>
    <w:rsid w:val="00A74418"/>
    <w:rsid w:val="00A76025"/>
    <w:rsid w:val="00A76D2E"/>
    <w:rsid w:val="00A80013"/>
    <w:rsid w:val="00A81F99"/>
    <w:rsid w:val="00A83280"/>
    <w:rsid w:val="00A83536"/>
    <w:rsid w:val="00A85D89"/>
    <w:rsid w:val="00A93922"/>
    <w:rsid w:val="00A9433A"/>
    <w:rsid w:val="00A945A9"/>
    <w:rsid w:val="00A94B63"/>
    <w:rsid w:val="00A96E55"/>
    <w:rsid w:val="00AA0BE3"/>
    <w:rsid w:val="00AA232A"/>
    <w:rsid w:val="00AA3ED7"/>
    <w:rsid w:val="00AA6413"/>
    <w:rsid w:val="00AA6EAB"/>
    <w:rsid w:val="00AB33AF"/>
    <w:rsid w:val="00AB3AC6"/>
    <w:rsid w:val="00AB4B3F"/>
    <w:rsid w:val="00AB4E7A"/>
    <w:rsid w:val="00AB5E1D"/>
    <w:rsid w:val="00AB6D93"/>
    <w:rsid w:val="00AB7193"/>
    <w:rsid w:val="00AB7D6A"/>
    <w:rsid w:val="00AC013E"/>
    <w:rsid w:val="00AC1101"/>
    <w:rsid w:val="00AC1C61"/>
    <w:rsid w:val="00AC542D"/>
    <w:rsid w:val="00AC543B"/>
    <w:rsid w:val="00AC6881"/>
    <w:rsid w:val="00AC77CB"/>
    <w:rsid w:val="00AC7AA3"/>
    <w:rsid w:val="00AC7D4C"/>
    <w:rsid w:val="00AC7E95"/>
    <w:rsid w:val="00AD0446"/>
    <w:rsid w:val="00AD54B2"/>
    <w:rsid w:val="00AE328B"/>
    <w:rsid w:val="00AE57C2"/>
    <w:rsid w:val="00AF1E02"/>
    <w:rsid w:val="00AF284D"/>
    <w:rsid w:val="00B01042"/>
    <w:rsid w:val="00B0375E"/>
    <w:rsid w:val="00B046B5"/>
    <w:rsid w:val="00B05053"/>
    <w:rsid w:val="00B060FC"/>
    <w:rsid w:val="00B0670C"/>
    <w:rsid w:val="00B121F6"/>
    <w:rsid w:val="00B128A3"/>
    <w:rsid w:val="00B16361"/>
    <w:rsid w:val="00B16A73"/>
    <w:rsid w:val="00B21466"/>
    <w:rsid w:val="00B24DB0"/>
    <w:rsid w:val="00B266DA"/>
    <w:rsid w:val="00B30859"/>
    <w:rsid w:val="00B31FE3"/>
    <w:rsid w:val="00B322A4"/>
    <w:rsid w:val="00B364F6"/>
    <w:rsid w:val="00B405BE"/>
    <w:rsid w:val="00B4283E"/>
    <w:rsid w:val="00B43858"/>
    <w:rsid w:val="00B5158E"/>
    <w:rsid w:val="00B53F3B"/>
    <w:rsid w:val="00B60351"/>
    <w:rsid w:val="00B603F3"/>
    <w:rsid w:val="00B60E9C"/>
    <w:rsid w:val="00B63004"/>
    <w:rsid w:val="00B630DC"/>
    <w:rsid w:val="00B64E10"/>
    <w:rsid w:val="00B659D0"/>
    <w:rsid w:val="00B65C76"/>
    <w:rsid w:val="00B70DF9"/>
    <w:rsid w:val="00B71911"/>
    <w:rsid w:val="00B7225F"/>
    <w:rsid w:val="00B752AE"/>
    <w:rsid w:val="00B758DA"/>
    <w:rsid w:val="00B75EE3"/>
    <w:rsid w:val="00B75FF0"/>
    <w:rsid w:val="00B763D6"/>
    <w:rsid w:val="00B76698"/>
    <w:rsid w:val="00B813C6"/>
    <w:rsid w:val="00B82216"/>
    <w:rsid w:val="00B831B2"/>
    <w:rsid w:val="00B862E3"/>
    <w:rsid w:val="00B9013C"/>
    <w:rsid w:val="00B93B27"/>
    <w:rsid w:val="00B93FDA"/>
    <w:rsid w:val="00B94EE1"/>
    <w:rsid w:val="00B95929"/>
    <w:rsid w:val="00BA11ED"/>
    <w:rsid w:val="00BA1A5A"/>
    <w:rsid w:val="00BA2BAC"/>
    <w:rsid w:val="00BA2E73"/>
    <w:rsid w:val="00BA4296"/>
    <w:rsid w:val="00BB0507"/>
    <w:rsid w:val="00BB3083"/>
    <w:rsid w:val="00BB433C"/>
    <w:rsid w:val="00BB5970"/>
    <w:rsid w:val="00BB5FEE"/>
    <w:rsid w:val="00BB6201"/>
    <w:rsid w:val="00BB7429"/>
    <w:rsid w:val="00BC0431"/>
    <w:rsid w:val="00BC08B7"/>
    <w:rsid w:val="00BC16DD"/>
    <w:rsid w:val="00BC3B92"/>
    <w:rsid w:val="00BC77AE"/>
    <w:rsid w:val="00BD0376"/>
    <w:rsid w:val="00BD0F95"/>
    <w:rsid w:val="00BD34F2"/>
    <w:rsid w:val="00BD4C76"/>
    <w:rsid w:val="00BD6052"/>
    <w:rsid w:val="00BD76B0"/>
    <w:rsid w:val="00BD77D2"/>
    <w:rsid w:val="00BD79A4"/>
    <w:rsid w:val="00BE0030"/>
    <w:rsid w:val="00BE2350"/>
    <w:rsid w:val="00BE27A6"/>
    <w:rsid w:val="00BE2E09"/>
    <w:rsid w:val="00BE6EBC"/>
    <w:rsid w:val="00BE74FA"/>
    <w:rsid w:val="00BF4044"/>
    <w:rsid w:val="00BF498B"/>
    <w:rsid w:val="00BF5618"/>
    <w:rsid w:val="00BF6769"/>
    <w:rsid w:val="00BF6EE9"/>
    <w:rsid w:val="00C036B2"/>
    <w:rsid w:val="00C039E4"/>
    <w:rsid w:val="00C05673"/>
    <w:rsid w:val="00C05A10"/>
    <w:rsid w:val="00C061AD"/>
    <w:rsid w:val="00C12DDE"/>
    <w:rsid w:val="00C14819"/>
    <w:rsid w:val="00C14B96"/>
    <w:rsid w:val="00C20BD6"/>
    <w:rsid w:val="00C21BD6"/>
    <w:rsid w:val="00C21C66"/>
    <w:rsid w:val="00C2445F"/>
    <w:rsid w:val="00C263B5"/>
    <w:rsid w:val="00C26847"/>
    <w:rsid w:val="00C31E85"/>
    <w:rsid w:val="00C31FDB"/>
    <w:rsid w:val="00C3262B"/>
    <w:rsid w:val="00C358A3"/>
    <w:rsid w:val="00C37083"/>
    <w:rsid w:val="00C37852"/>
    <w:rsid w:val="00C41C3A"/>
    <w:rsid w:val="00C420F4"/>
    <w:rsid w:val="00C44942"/>
    <w:rsid w:val="00C45105"/>
    <w:rsid w:val="00C46200"/>
    <w:rsid w:val="00C4658D"/>
    <w:rsid w:val="00C47228"/>
    <w:rsid w:val="00C5013E"/>
    <w:rsid w:val="00C50953"/>
    <w:rsid w:val="00C52C4C"/>
    <w:rsid w:val="00C55B82"/>
    <w:rsid w:val="00C579FE"/>
    <w:rsid w:val="00C625DC"/>
    <w:rsid w:val="00C7062D"/>
    <w:rsid w:val="00C71B8F"/>
    <w:rsid w:val="00C75BE1"/>
    <w:rsid w:val="00C84D15"/>
    <w:rsid w:val="00C84F35"/>
    <w:rsid w:val="00C858CE"/>
    <w:rsid w:val="00C858D2"/>
    <w:rsid w:val="00C87CFF"/>
    <w:rsid w:val="00C94157"/>
    <w:rsid w:val="00C958BD"/>
    <w:rsid w:val="00CA04A5"/>
    <w:rsid w:val="00CA283F"/>
    <w:rsid w:val="00CA6A40"/>
    <w:rsid w:val="00CB34B4"/>
    <w:rsid w:val="00CB5977"/>
    <w:rsid w:val="00CB616D"/>
    <w:rsid w:val="00CC02BF"/>
    <w:rsid w:val="00CC2643"/>
    <w:rsid w:val="00CC2A9F"/>
    <w:rsid w:val="00CD0040"/>
    <w:rsid w:val="00CD0A7B"/>
    <w:rsid w:val="00CD3C97"/>
    <w:rsid w:val="00CD4C22"/>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0D9"/>
    <w:rsid w:val="00D176F1"/>
    <w:rsid w:val="00D21E58"/>
    <w:rsid w:val="00D26C93"/>
    <w:rsid w:val="00D31C34"/>
    <w:rsid w:val="00D330D3"/>
    <w:rsid w:val="00D35341"/>
    <w:rsid w:val="00D37827"/>
    <w:rsid w:val="00D43593"/>
    <w:rsid w:val="00D47762"/>
    <w:rsid w:val="00D50582"/>
    <w:rsid w:val="00D5071E"/>
    <w:rsid w:val="00D5233E"/>
    <w:rsid w:val="00D52B97"/>
    <w:rsid w:val="00D56BC5"/>
    <w:rsid w:val="00D611A0"/>
    <w:rsid w:val="00D61530"/>
    <w:rsid w:val="00D6161A"/>
    <w:rsid w:val="00D64756"/>
    <w:rsid w:val="00D67CD8"/>
    <w:rsid w:val="00D80B22"/>
    <w:rsid w:val="00D85487"/>
    <w:rsid w:val="00D85C46"/>
    <w:rsid w:val="00D86863"/>
    <w:rsid w:val="00D87A73"/>
    <w:rsid w:val="00D91233"/>
    <w:rsid w:val="00D92743"/>
    <w:rsid w:val="00D92912"/>
    <w:rsid w:val="00D92F8E"/>
    <w:rsid w:val="00D96431"/>
    <w:rsid w:val="00D964FD"/>
    <w:rsid w:val="00D97E98"/>
    <w:rsid w:val="00DA2981"/>
    <w:rsid w:val="00DB350E"/>
    <w:rsid w:val="00DB44C5"/>
    <w:rsid w:val="00DB4650"/>
    <w:rsid w:val="00DB4E8B"/>
    <w:rsid w:val="00DB64BD"/>
    <w:rsid w:val="00DB6E0A"/>
    <w:rsid w:val="00DC179E"/>
    <w:rsid w:val="00DC3F04"/>
    <w:rsid w:val="00DC652E"/>
    <w:rsid w:val="00DC6C06"/>
    <w:rsid w:val="00DD0149"/>
    <w:rsid w:val="00DD14F0"/>
    <w:rsid w:val="00DD2801"/>
    <w:rsid w:val="00DD2937"/>
    <w:rsid w:val="00DD39BA"/>
    <w:rsid w:val="00DD463B"/>
    <w:rsid w:val="00DE03F9"/>
    <w:rsid w:val="00DE201E"/>
    <w:rsid w:val="00DE2452"/>
    <w:rsid w:val="00DE31BA"/>
    <w:rsid w:val="00DE35EA"/>
    <w:rsid w:val="00DE3A3F"/>
    <w:rsid w:val="00DE7381"/>
    <w:rsid w:val="00DF25E6"/>
    <w:rsid w:val="00DF3A12"/>
    <w:rsid w:val="00E06179"/>
    <w:rsid w:val="00E06461"/>
    <w:rsid w:val="00E06F03"/>
    <w:rsid w:val="00E1056B"/>
    <w:rsid w:val="00E10B86"/>
    <w:rsid w:val="00E11B7D"/>
    <w:rsid w:val="00E12CB1"/>
    <w:rsid w:val="00E13902"/>
    <w:rsid w:val="00E1787F"/>
    <w:rsid w:val="00E23E12"/>
    <w:rsid w:val="00E240F8"/>
    <w:rsid w:val="00E258B8"/>
    <w:rsid w:val="00E32FFF"/>
    <w:rsid w:val="00E33805"/>
    <w:rsid w:val="00E435E7"/>
    <w:rsid w:val="00E4569F"/>
    <w:rsid w:val="00E57182"/>
    <w:rsid w:val="00E57688"/>
    <w:rsid w:val="00E57C37"/>
    <w:rsid w:val="00E60C29"/>
    <w:rsid w:val="00E6336B"/>
    <w:rsid w:val="00E6627F"/>
    <w:rsid w:val="00E67EEC"/>
    <w:rsid w:val="00E70166"/>
    <w:rsid w:val="00E70651"/>
    <w:rsid w:val="00E71217"/>
    <w:rsid w:val="00E72874"/>
    <w:rsid w:val="00E75484"/>
    <w:rsid w:val="00E76C1C"/>
    <w:rsid w:val="00E82F98"/>
    <w:rsid w:val="00E847EE"/>
    <w:rsid w:val="00E84962"/>
    <w:rsid w:val="00E851EA"/>
    <w:rsid w:val="00E908CE"/>
    <w:rsid w:val="00E9173C"/>
    <w:rsid w:val="00E92153"/>
    <w:rsid w:val="00E94EC7"/>
    <w:rsid w:val="00E95363"/>
    <w:rsid w:val="00EB2483"/>
    <w:rsid w:val="00EB770E"/>
    <w:rsid w:val="00EB7DCF"/>
    <w:rsid w:val="00EC4290"/>
    <w:rsid w:val="00EC657A"/>
    <w:rsid w:val="00ED0A2F"/>
    <w:rsid w:val="00ED1065"/>
    <w:rsid w:val="00ED3CAA"/>
    <w:rsid w:val="00ED4B97"/>
    <w:rsid w:val="00ED5F90"/>
    <w:rsid w:val="00ED674D"/>
    <w:rsid w:val="00ED6D54"/>
    <w:rsid w:val="00ED6F3E"/>
    <w:rsid w:val="00EE1674"/>
    <w:rsid w:val="00EE38EA"/>
    <w:rsid w:val="00EE4F0A"/>
    <w:rsid w:val="00EE6A6F"/>
    <w:rsid w:val="00EF3AC1"/>
    <w:rsid w:val="00EF5E91"/>
    <w:rsid w:val="00EF6077"/>
    <w:rsid w:val="00EF6A1A"/>
    <w:rsid w:val="00EF77C9"/>
    <w:rsid w:val="00F02E57"/>
    <w:rsid w:val="00F04B3B"/>
    <w:rsid w:val="00F04B71"/>
    <w:rsid w:val="00F05295"/>
    <w:rsid w:val="00F127E6"/>
    <w:rsid w:val="00F16203"/>
    <w:rsid w:val="00F23A81"/>
    <w:rsid w:val="00F251EF"/>
    <w:rsid w:val="00F33104"/>
    <w:rsid w:val="00F33E68"/>
    <w:rsid w:val="00F37293"/>
    <w:rsid w:val="00F40788"/>
    <w:rsid w:val="00F40AFC"/>
    <w:rsid w:val="00F4522D"/>
    <w:rsid w:val="00F4556A"/>
    <w:rsid w:val="00F46972"/>
    <w:rsid w:val="00F47921"/>
    <w:rsid w:val="00F533AE"/>
    <w:rsid w:val="00F556DE"/>
    <w:rsid w:val="00F57C50"/>
    <w:rsid w:val="00F626BB"/>
    <w:rsid w:val="00F63542"/>
    <w:rsid w:val="00F6687A"/>
    <w:rsid w:val="00F70C38"/>
    <w:rsid w:val="00F71115"/>
    <w:rsid w:val="00F74F2F"/>
    <w:rsid w:val="00F7517B"/>
    <w:rsid w:val="00F76037"/>
    <w:rsid w:val="00F77E89"/>
    <w:rsid w:val="00F77EA8"/>
    <w:rsid w:val="00F81525"/>
    <w:rsid w:val="00F818FA"/>
    <w:rsid w:val="00F83258"/>
    <w:rsid w:val="00F8395B"/>
    <w:rsid w:val="00F842C2"/>
    <w:rsid w:val="00F84499"/>
    <w:rsid w:val="00F92555"/>
    <w:rsid w:val="00F96E87"/>
    <w:rsid w:val="00FA031B"/>
    <w:rsid w:val="00FA4CC2"/>
    <w:rsid w:val="00FA4DD1"/>
    <w:rsid w:val="00FA529D"/>
    <w:rsid w:val="00FA7DCD"/>
    <w:rsid w:val="00FB13A4"/>
    <w:rsid w:val="00FB19DB"/>
    <w:rsid w:val="00FB2DE5"/>
    <w:rsid w:val="00FB4A36"/>
    <w:rsid w:val="00FB4E98"/>
    <w:rsid w:val="00FB7757"/>
    <w:rsid w:val="00FC00D4"/>
    <w:rsid w:val="00FC257D"/>
    <w:rsid w:val="00FC44E3"/>
    <w:rsid w:val="00FC4D15"/>
    <w:rsid w:val="00FC5CA2"/>
    <w:rsid w:val="00FD117C"/>
    <w:rsid w:val="00FD433B"/>
    <w:rsid w:val="00FD5072"/>
    <w:rsid w:val="00FD6FB0"/>
    <w:rsid w:val="00FE010E"/>
    <w:rsid w:val="00FE06F5"/>
    <w:rsid w:val="00FE35D8"/>
    <w:rsid w:val="00FE3925"/>
    <w:rsid w:val="00FE49C5"/>
    <w:rsid w:val="00FE75E4"/>
    <w:rsid w:val="00FF06E4"/>
    <w:rsid w:val="00FF29A6"/>
    <w:rsid w:val="00FF427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82881BA9-5D12-4D15-8869-05BB0B555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3AF"/>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rPr>
      <w:rFonts w:ascii="Times New Roman" w:eastAsia="Times New Roman" w:hAnsi="Times New Roman"/>
      <w:sz w:val="24"/>
      <w:szCs w:val="24"/>
      <w:lang w:val="sq-AL" w:eastAsia="en-US"/>
    </w:rPr>
  </w:style>
  <w:style w:type="character" w:customStyle="1" w:styleId="NoSpacingChar">
    <w:name w:val="No Spacing Char"/>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jc w:val="center"/>
      <w:outlineLvl w:val="0"/>
    </w:pPr>
    <w:rPr>
      <w:rFonts w:ascii="Garamond" w:eastAsia="MS Mincho" w:hAnsi="Garamond" w:cs="CG Times"/>
      <w:b/>
      <w:bCs/>
      <w:caps/>
      <w:color w:val="000000"/>
      <w:sz w:val="24"/>
      <w:szCs w:val="22"/>
      <w:lang w:eastAsia="en-US"/>
    </w:rPr>
  </w:style>
  <w:style w:type="paragraph" w:customStyle="1" w:styleId="NumriData">
    <w:name w:val="Numri_Data"/>
    <w:next w:val="Normal"/>
    <w:link w:val="NumriDataChar"/>
    <w:rsid w:val="00ED3CAA"/>
    <w:pPr>
      <w:keepNext/>
      <w:widowControl w:val="0"/>
      <w:jc w:val="center"/>
      <w:outlineLvl w:val="0"/>
    </w:pPr>
    <w:rPr>
      <w:rFonts w:ascii="Garamond" w:eastAsia="MS Mincho" w:hAnsi="Garamond" w:cs="CG Times"/>
      <w:b/>
      <w:bCs/>
      <w:sz w:val="24"/>
      <w:szCs w:val="22"/>
      <w:lang w:eastAsia="en-US"/>
    </w:rPr>
  </w:style>
  <w:style w:type="character" w:customStyle="1" w:styleId="NumriDataChar">
    <w:name w:val="Numri_Data Char"/>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jc w:val="center"/>
      <w:outlineLvl w:val="1"/>
    </w:pPr>
    <w:rPr>
      <w:rFonts w:ascii="Garamond" w:eastAsia="MS Mincho" w:hAnsi="Garamond" w:cs="CG Times"/>
      <w:b/>
      <w:bCs/>
      <w:caps/>
      <w:sz w:val="24"/>
      <w:szCs w:val="22"/>
      <w:lang w:eastAsia="en-US"/>
    </w:rPr>
  </w:style>
  <w:style w:type="character" w:customStyle="1" w:styleId="TitulliChar">
    <w:name w:val="Titulli Char"/>
    <w:link w:val="Titulli"/>
    <w:rsid w:val="00ED3CAA"/>
    <w:rPr>
      <w:rFonts w:ascii="Garamond" w:eastAsia="MS Mincho" w:hAnsi="Garamond" w:cs="CG Times"/>
      <w:b/>
      <w:bCs/>
      <w:caps/>
      <w:sz w:val="24"/>
      <w:lang w:val="en-GB"/>
    </w:rPr>
  </w:style>
  <w:style w:type="character" w:customStyle="1" w:styleId="AktiChar">
    <w:name w:val="Akti Char"/>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jc w:val="center"/>
    </w:pPr>
    <w:rPr>
      <w:rFonts w:ascii="Garamond" w:eastAsia="MS Mincho" w:hAnsi="Garamond" w:cs="CG Times"/>
      <w:sz w:val="24"/>
      <w:szCs w:val="22"/>
      <w:lang w:eastAsia="en-US"/>
    </w:rPr>
  </w:style>
  <w:style w:type="paragraph" w:customStyle="1" w:styleId="NeniTitull">
    <w:name w:val="Neni_Titull"/>
    <w:next w:val="Normal"/>
    <w:rsid w:val="00ED3CAA"/>
    <w:pPr>
      <w:keepNext/>
      <w:widowControl w:val="0"/>
      <w:jc w:val="center"/>
      <w:outlineLvl w:val="2"/>
    </w:pPr>
    <w:rPr>
      <w:rFonts w:ascii="Garamond" w:eastAsia="MS Mincho" w:hAnsi="Garamond" w:cs="CG Times"/>
      <w:b/>
      <w:bCs/>
      <w:sz w:val="24"/>
      <w:szCs w:val="22"/>
      <w:lang w:eastAsia="en-US"/>
    </w:rPr>
  </w:style>
  <w:style w:type="character" w:customStyle="1" w:styleId="NeniNrChar">
    <w:name w:val="Neni_Nr Char"/>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jc w:val="right"/>
    </w:pPr>
    <w:rPr>
      <w:rFonts w:ascii="Garamond" w:eastAsia="MS Mincho" w:hAnsi="Garamond" w:cs="CG Times"/>
      <w:caps/>
      <w:sz w:val="24"/>
      <w:szCs w:val="22"/>
      <w:lang w:eastAsia="en-US"/>
    </w:rPr>
  </w:style>
  <w:style w:type="paragraph" w:customStyle="1" w:styleId="AutoritetiEmer">
    <w:name w:val="Autoriteti_Emer"/>
    <w:next w:val="Normal"/>
    <w:link w:val="AutoritetiEmerChar"/>
    <w:rsid w:val="00A56CBF"/>
    <w:pPr>
      <w:widowControl w:val="0"/>
      <w:jc w:val="right"/>
    </w:pPr>
    <w:rPr>
      <w:rFonts w:ascii="Garamond" w:eastAsia="MS Mincho" w:hAnsi="Garamond"/>
      <w:b/>
      <w:bCs/>
      <w:sz w:val="24"/>
      <w:szCs w:val="22"/>
      <w:lang w:eastAsia="en-US"/>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uiPriority w:val="9"/>
    <w:rsid w:val="00333FAB"/>
    <w:rPr>
      <w:rFonts w:ascii="Cambria" w:eastAsia="Times New Roman" w:hAnsi="Cambria" w:cs="Times New Roman"/>
      <w:b/>
      <w:bCs/>
      <w:color w:val="4F81BD"/>
      <w:sz w:val="26"/>
      <w:szCs w:val="26"/>
    </w:rPr>
  </w:style>
  <w:style w:type="character" w:customStyle="1" w:styleId="Heading3Char">
    <w:name w:val="Heading 3 Char"/>
    <w:aliases w:val="Germa Char"/>
    <w:rsid w:val="00333FAB"/>
    <w:rPr>
      <w:rFonts w:ascii="Cambria" w:eastAsia="Times New Roman" w:hAnsi="Cambria" w:cs="Times New Roman"/>
      <w:b/>
      <w:bCs/>
      <w:color w:val="4F81BD"/>
    </w:rPr>
  </w:style>
  <w:style w:type="character" w:customStyle="1" w:styleId="Heading4Char">
    <w:name w:val="Heading 4 Char"/>
    <w:link w:val="Heading4"/>
    <w:uiPriority w:val="9"/>
    <w:rsid w:val="00333FAB"/>
    <w:rPr>
      <w:rFonts w:ascii="Cambria" w:eastAsia="MS Mincho" w:hAnsi="Cambria" w:cs="Cambria"/>
      <w:b/>
      <w:bCs/>
      <w:i/>
      <w:iCs/>
      <w:sz w:val="24"/>
      <w:szCs w:val="24"/>
    </w:rPr>
  </w:style>
  <w:style w:type="character" w:customStyle="1" w:styleId="Heading5Char">
    <w:name w:val="Heading 5 Char"/>
    <w:link w:val="Heading5"/>
    <w:rsid w:val="00333FAB"/>
    <w:rPr>
      <w:rFonts w:ascii="Cambria" w:eastAsia="MS Mincho" w:hAnsi="Cambria" w:cs="Cambria"/>
      <w:b/>
      <w:bCs/>
      <w:color w:val="7F7F7F"/>
      <w:sz w:val="24"/>
      <w:szCs w:val="24"/>
    </w:rPr>
  </w:style>
  <w:style w:type="character" w:customStyle="1" w:styleId="Heading6Char">
    <w:name w:val="Heading 6 Char"/>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link w:val="Heading7"/>
    <w:rsid w:val="00333FAB"/>
    <w:rPr>
      <w:rFonts w:ascii="Cambria" w:eastAsia="MS Mincho" w:hAnsi="Cambria" w:cs="Cambria"/>
      <w:i/>
      <w:iCs/>
      <w:sz w:val="24"/>
      <w:szCs w:val="24"/>
    </w:rPr>
  </w:style>
  <w:style w:type="character" w:customStyle="1" w:styleId="Heading8Char">
    <w:name w:val="Heading 8 Char"/>
    <w:aliases w:val="h Char"/>
    <w:link w:val="Heading8"/>
    <w:rsid w:val="00333FAB"/>
    <w:rPr>
      <w:rFonts w:ascii="Cambria" w:eastAsia="MS Mincho" w:hAnsi="Cambria" w:cs="Cambria"/>
      <w:sz w:val="20"/>
      <w:szCs w:val="20"/>
    </w:rPr>
  </w:style>
  <w:style w:type="character" w:customStyle="1" w:styleId="Heading9Char">
    <w:name w:val="Heading 9 Char"/>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jc w:val="both"/>
    </w:pPr>
    <w:rPr>
      <w:rFonts w:ascii="CG Times" w:eastAsia="MS Mincho" w:hAnsi="CG Times" w:cs="CG Times"/>
      <w:sz w:val="21"/>
      <w:szCs w:val="22"/>
      <w:lang w:eastAsia="en-US"/>
    </w:rPr>
  </w:style>
  <w:style w:type="paragraph" w:customStyle="1" w:styleId="AneksiNr">
    <w:name w:val="Aneksi_Nr"/>
    <w:next w:val="Normal"/>
    <w:rsid w:val="00333FAB"/>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333FAB"/>
    <w:pPr>
      <w:jc w:val="center"/>
    </w:pPr>
    <w:rPr>
      <w:rFonts w:ascii="CG Times" w:eastAsia="MS Mincho" w:hAnsi="CG Times" w:cs="CG Times"/>
      <w:sz w:val="21"/>
      <w:szCs w:val="24"/>
      <w:lang w:eastAsia="en-US"/>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jc w:val="both"/>
    </w:pPr>
    <w:rPr>
      <w:rFonts w:ascii="CG Times" w:eastAsia="MS Mincho" w:hAnsi="CG Times" w:cs="CG Times"/>
      <w:color w:val="000000"/>
      <w:sz w:val="21"/>
      <w:szCs w:val="22"/>
      <w:lang w:eastAsia="en-US"/>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333FAB"/>
    <w:pPr>
      <w:pageBreakBefore/>
      <w:jc w:val="both"/>
    </w:pPr>
    <w:rPr>
      <w:rFonts w:ascii="CG Times" w:eastAsia="MS Mincho" w:hAnsi="CG Times" w:cs="CG Times"/>
      <w:b/>
      <w:bCs/>
      <w:sz w:val="21"/>
      <w:szCs w:val="22"/>
      <w:lang w:val="en-US" w:eastAsia="en-US"/>
    </w:rPr>
  </w:style>
  <w:style w:type="paragraph" w:customStyle="1" w:styleId="KapitulliNr">
    <w:name w:val="Kapitulli_Nr"/>
    <w:rsid w:val="00333FAB"/>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333FAB"/>
    <w:pPr>
      <w:keepNext/>
      <w:widowControl w:val="0"/>
      <w:jc w:val="center"/>
    </w:pPr>
    <w:rPr>
      <w:rFonts w:ascii="CG Times" w:eastAsia="MS Mincho" w:hAnsi="CG Times" w:cs="CG Times"/>
      <w:caps/>
      <w:sz w:val="21"/>
      <w:szCs w:val="22"/>
      <w:lang w:eastAsia="en-US"/>
    </w:rPr>
  </w:style>
  <w:style w:type="paragraph" w:customStyle="1" w:styleId="KreuNr">
    <w:name w:val="Kreu_Nr"/>
    <w:rsid w:val="00333FAB"/>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333FAB"/>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333FAB"/>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333FAB"/>
    <w:pPr>
      <w:jc w:val="center"/>
    </w:pPr>
    <w:rPr>
      <w:rFonts w:ascii="CG Times" w:eastAsia="MS Mincho" w:hAnsi="CG Times" w:cs="CG Times"/>
      <w:caps/>
      <w:sz w:val="21"/>
      <w:szCs w:val="22"/>
      <w:lang w:eastAsia="en-US"/>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333FAB"/>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ind w:firstLine="284"/>
      <w:jc w:val="both"/>
    </w:pPr>
    <w:rPr>
      <w:rFonts w:ascii="CG Times" w:eastAsia="MS Mincho" w:hAnsi="CG Times" w:cs="CG Times"/>
      <w:sz w:val="22"/>
      <w:szCs w:val="22"/>
      <w:lang w:eastAsia="en-US"/>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jc w:val="center"/>
    </w:pPr>
    <w:rPr>
      <w:rFonts w:ascii="CG Times" w:eastAsia="MS Mincho" w:hAnsi="CG Times" w:cs="CG Times"/>
      <w:caps/>
      <w:sz w:val="21"/>
      <w:szCs w:val="22"/>
      <w:lang w:eastAsia="en-US"/>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eastAsia="MS Mincho"/>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uiPriority w:val="59"/>
    <w:rsid w:val="00333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rPr>
      <w:rFonts w:ascii="Arial Narrow" w:eastAsia="Times New Roman" w:hAnsi="Arial Narrow"/>
      <w:b/>
      <w:sz w:val="22"/>
      <w:lang w:val="sq-AL" w:eastAsia="en-US"/>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2"/>
      <w:szCs w:val="22"/>
      <w:lang w:val="de-DE" w:eastAsia="de-DE"/>
    </w:rPr>
  </w:style>
  <w:style w:type="character" w:customStyle="1" w:styleId="MacroTextChar">
    <w:name w:val="Macro Text Char"/>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line="360" w:lineRule="auto"/>
    </w:pPr>
    <w:rPr>
      <w:rFonts w:ascii="Tahoma" w:eastAsia="Times New Roman" w:hAnsi="Tahom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line="360" w:lineRule="auto"/>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line="360"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line="360"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line="360" w:lineRule="auto"/>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line="360" w:lineRule="auto"/>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line="360"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line="360" w:lineRule="auto"/>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line="360" w:lineRule="auto"/>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line="360" w:lineRule="auto"/>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line="360" w:lineRule="auto"/>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line="360" w:lineRule="auto"/>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ind w:firstLine="284"/>
      <w:jc w:val="both"/>
    </w:pPr>
    <w:rPr>
      <w:sz w:val="22"/>
      <w:szCs w:val="22"/>
      <w:lang w:val="en-US" w:eastAsia="en-US"/>
    </w:rPr>
  </w:style>
  <w:style w:type="table" w:styleId="TableList1">
    <w:name w:val="Table List 1"/>
    <w:basedOn w:val="TableNormal"/>
    <w:semiHidden/>
    <w:rsid w:val="00333FAB"/>
    <w:pPr>
      <w:spacing w:line="360" w:lineRule="auto"/>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line="360" w:lineRule="auto"/>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line="360" w:lineRule="auto"/>
    </w:pPr>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line="360"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line="360" w:lineRule="auto"/>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line="360"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line="360" w:lineRule="auto"/>
    </w:pPr>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line="360"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line="360" w:lineRule="auto"/>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line="360"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line="360"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line="360"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line="360" w:lineRule="auto"/>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line="360" w:lineRule="auto"/>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line="360" w:lineRule="auto"/>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line="360" w:lineRule="auto"/>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line="360"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line="360" w:lineRule="auto"/>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line="360" w:lineRule="auto"/>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line="360"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line="360"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line="360"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line="360" w:lineRule="auto"/>
    </w:pPr>
    <w:rPr>
      <w:rFonts w:ascii="Tahoma" w:eastAsia="Times New Roman" w:hAnsi="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line="360"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ind w:firstLine="720"/>
      <w:jc w:val="both"/>
    </w:pPr>
    <w:rPr>
      <w:rFonts w:ascii="CG Times" w:eastAsia="Times New Roman" w:hAnsi="CG Times"/>
      <w:b/>
      <w:sz w:val="22"/>
      <w:szCs w:val="24"/>
      <w:lang w:val="en-US" w:eastAsia="en-US"/>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pPr>
    <w:rPr>
      <w:rFonts w:ascii="Times New Roman" w:eastAsia="Times New Roman" w:hAnsi="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hAnsi="Times New Roman"/>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link w:val="Notedebasdepage0"/>
    <w:uiPriority w:val="99"/>
    <w:locked/>
    <w:rsid w:val="00141B6B"/>
    <w:rPr>
      <w:rFonts w:cs="Times New Roman"/>
      <w:sz w:val="19"/>
      <w:szCs w:val="19"/>
      <w:shd w:val="clear" w:color="auto" w:fill="FFFFFF"/>
    </w:rPr>
  </w:style>
  <w:style w:type="character" w:customStyle="1" w:styleId="En-tte1">
    <w:name w:val="En-tête #1_"/>
    <w:link w:val="En-tte10"/>
    <w:uiPriority w:val="99"/>
    <w:locked/>
    <w:rsid w:val="00141B6B"/>
    <w:rPr>
      <w:rFonts w:cs="Times New Roman"/>
      <w:b/>
      <w:bCs/>
      <w:sz w:val="30"/>
      <w:szCs w:val="30"/>
      <w:shd w:val="clear" w:color="auto" w:fill="FFFFFF"/>
    </w:rPr>
  </w:style>
  <w:style w:type="character" w:customStyle="1" w:styleId="En-tteoupieddepage">
    <w:name w:val="En-tête ou pied de page_"/>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uiPriority w:val="99"/>
    <w:rsid w:val="00141B6B"/>
    <w:rPr>
      <w:rFonts w:cs="Times New Roman"/>
      <w:sz w:val="20"/>
      <w:szCs w:val="20"/>
      <w:shd w:val="clear" w:color="auto" w:fill="FFFFFF"/>
    </w:rPr>
  </w:style>
  <w:style w:type="character" w:customStyle="1" w:styleId="Corpsdutexte2">
    <w:name w:val="Corps du texte (2)_"/>
    <w:link w:val="Corpsdutexte20"/>
    <w:uiPriority w:val="99"/>
    <w:locked/>
    <w:rsid w:val="00141B6B"/>
    <w:rPr>
      <w:rFonts w:cs="Times New Roman"/>
      <w:sz w:val="31"/>
      <w:szCs w:val="31"/>
      <w:shd w:val="clear" w:color="auto" w:fill="FFFFFF"/>
    </w:rPr>
  </w:style>
  <w:style w:type="character" w:customStyle="1" w:styleId="Tabledesmatires2">
    <w:name w:val="Table des matières (2)"/>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link w:val="Corpsdutexte30"/>
    <w:uiPriority w:val="99"/>
    <w:locked/>
    <w:rsid w:val="00141B6B"/>
    <w:rPr>
      <w:rFonts w:cs="Times New Roman"/>
      <w:b/>
      <w:bCs/>
      <w:sz w:val="30"/>
      <w:szCs w:val="30"/>
      <w:shd w:val="clear" w:color="auto" w:fill="FFFFFF"/>
    </w:rPr>
  </w:style>
  <w:style w:type="character" w:customStyle="1" w:styleId="En-tte3">
    <w:name w:val="En-tête #3_"/>
    <w:link w:val="En-tte30"/>
    <w:uiPriority w:val="99"/>
    <w:locked/>
    <w:rsid w:val="00141B6B"/>
    <w:rPr>
      <w:rFonts w:cs="Times New Roman"/>
      <w:b/>
      <w:bCs/>
      <w:sz w:val="20"/>
      <w:szCs w:val="20"/>
      <w:shd w:val="clear" w:color="auto" w:fill="FFFFFF"/>
    </w:rPr>
  </w:style>
  <w:style w:type="character" w:customStyle="1" w:styleId="Corpsdutexte">
    <w:name w:val="Corps du texte_"/>
    <w:link w:val="Corpsdutexte1"/>
    <w:uiPriority w:val="99"/>
    <w:locked/>
    <w:rsid w:val="00141B6B"/>
    <w:rPr>
      <w:rFonts w:cs="Times New Roman"/>
      <w:shd w:val="clear" w:color="auto" w:fill="FFFFFF"/>
    </w:rPr>
  </w:style>
  <w:style w:type="character" w:customStyle="1" w:styleId="Corpsdutexte0">
    <w:name w:val="Corps du 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pPr>
    <w:rPr>
      <w:rFonts w:ascii="Times New Roman" w:eastAsia="Times New Roman" w:hAnsi="Times New Roman" w:hint="eastAsia"/>
      <w:color w:val="000000"/>
      <w:sz w:val="21"/>
      <w:lang w:eastAsia="en-US"/>
    </w:rPr>
  </w:style>
  <w:style w:type="character" w:customStyle="1" w:styleId="CommentTextChar1">
    <w:name w:val="Comment Text Char1"/>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pPr>
    <w:rPr>
      <w:rFonts w:ascii="Times New Roman" w:hAnsi="Times New Roman"/>
      <w:color w:val="000000"/>
      <w:sz w:val="24"/>
      <w:szCs w:val="24"/>
      <w:lang w:val="en-US" w:eastAsia="en-US"/>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spacing w:after="200" w:line="276" w:lineRule="auto"/>
      <w:ind w:left="720"/>
    </w:pPr>
    <w:rPr>
      <w:rFonts w:eastAsia="Times New Roman"/>
      <w:sz w:val="22"/>
      <w:szCs w:val="22"/>
      <w:lang w:val="sq-AL" w:eastAsia="en-US"/>
    </w:rPr>
  </w:style>
  <w:style w:type="paragraph" w:customStyle="1" w:styleId="NoSpacing0">
    <w:name w:val="&quot;No Spacing&quot;"/>
    <w:rsid w:val="0093479D"/>
    <w:rPr>
      <w:rFonts w:eastAsia="Times New Roman"/>
      <w:sz w:val="22"/>
      <w:szCs w:val="22"/>
      <w:lang w:val="sq-AL" w:eastAsia="en-US"/>
    </w:rPr>
  </w:style>
  <w:style w:type="paragraph" w:customStyle="1" w:styleId="BodyText30">
    <w:name w:val="&quot;Body Text 3&quot;"/>
    <w:rsid w:val="0093479D"/>
    <w:pPr>
      <w:spacing w:after="120"/>
    </w:pPr>
    <w:rPr>
      <w:rFonts w:ascii="Times New Roman" w:eastAsia="Times New Roman" w:hAnsi="Times New Roman"/>
      <w:sz w:val="16"/>
      <w:szCs w:val="16"/>
      <w:lang w:val="sq-AL" w:eastAsia="en-US"/>
    </w:rPr>
  </w:style>
  <w:style w:type="paragraph" w:customStyle="1" w:styleId="tableoffigures0">
    <w:name w:val="&quot;table of figures&quot;"/>
    <w:rsid w:val="0093479D"/>
    <w:pPr>
      <w:spacing w:after="120"/>
    </w:pPr>
    <w:rPr>
      <w:sz w:val="21"/>
      <w:lang w:val="en-US" w:eastAsia="en-US"/>
    </w:rPr>
  </w:style>
  <w:style w:type="paragraph" w:customStyle="1" w:styleId="Normal10">
    <w:name w:val="&quot;Normal1&quot;"/>
    <w:rsid w:val="0093479D"/>
    <w:pPr>
      <w:spacing w:after="120"/>
      <w:jc w:val="both"/>
    </w:pPr>
    <w:rPr>
      <w:rFonts w:ascii="Arial" w:hAnsi="Arial" w:cs="Arial" w:hint="eastAsia"/>
      <w:color w:val="000000"/>
      <w:sz w:val="21"/>
      <w:lang w:val="en-US" w:eastAsia="en-US"/>
    </w:rPr>
  </w:style>
  <w:style w:type="paragraph" w:customStyle="1" w:styleId="Default1">
    <w:name w:val="&quot;&quot;Default&quot;&quot;"/>
    <w:rsid w:val="0093479D"/>
    <w:pPr>
      <w:autoSpaceDE w:val="0"/>
      <w:autoSpaceDN w:val="0"/>
      <w:adjustRightInd w:val="0"/>
    </w:pPr>
    <w:rPr>
      <w:rFonts w:ascii="Times New Roman" w:hAnsi="Times New Roman"/>
      <w:color w:val="000000"/>
      <w:sz w:val="24"/>
      <w:szCs w:val="24"/>
      <w:lang w:val="en-US" w:eastAsia="en-US"/>
    </w:rPr>
  </w:style>
  <w:style w:type="paragraph" w:customStyle="1" w:styleId="index70">
    <w:name w:val="&quot;index 7&quot;"/>
    <w:rsid w:val="0093479D"/>
    <w:rPr>
      <w:rFonts w:hint="eastAsia"/>
      <w:sz w:val="21"/>
      <w:lang w:val="en-US" w:eastAsia="en-US"/>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rPr>
      <w:rFonts w:ascii="Times New Roman" w:eastAsia="Times New Roman" w:hAnsi="Times New Roma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G Times" w:eastAsia="Times New Roman" w:hAnsi="CG Times"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G Times" w:eastAsia="Times New Roman" w:hAnsi="CG Time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G Times" w:eastAsia="Times New Roman" w:hAnsi="CG Times" w:cs="Times New Roman"/>
        <w:b/>
        <w:bCs/>
      </w:rPr>
    </w:tblStylePr>
    <w:tblStylePr w:type="lastCol">
      <w:rPr>
        <w:rFonts w:ascii="CG Times" w:eastAsia="Times New Roman" w:hAnsi="CG Time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imes New Roman" w:hAnsi="Garamond"/>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imes New Roman" w:hAnsi="Garamond"/>
      <w:sz w:val="24"/>
      <w:szCs w:val="24"/>
      <w:lang w:val="sq-AL" w:eastAsia="sq-AL"/>
    </w:rPr>
  </w:style>
  <w:style w:type="character" w:customStyle="1" w:styleId="FontStyle85">
    <w:name w:val="Font Style85"/>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qFormat/>
    <w:rsid w:val="00E33805"/>
    <w:rPr>
      <w:b/>
      <w:bCs/>
      <w:smallCaps/>
      <w:color w:val="4F81BD"/>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C05673"/>
    <w:rPr>
      <w:rFonts w:eastAsia="Batang"/>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11">
    <w:name w:val="Style11"/>
    <w:basedOn w:val="ListParagraph"/>
    <w:qFormat/>
    <w:rsid w:val="00136830"/>
    <w:pPr>
      <w:numPr>
        <w:numId w:val="31"/>
      </w:numPr>
      <w:spacing w:after="0" w:line="258" w:lineRule="auto"/>
      <w:ind w:left="142" w:right="158"/>
      <w:jc w:val="both"/>
    </w:pPr>
    <w:rPr>
      <w:rFonts w:eastAsia="Calibri" w:cs="Calibri"/>
      <w:lang w:val="sq-AL"/>
    </w:rPr>
  </w:style>
  <w:style w:type="paragraph" w:customStyle="1" w:styleId="ListParagraph2">
    <w:name w:val="&quot;&quot;List Paragraph&quot;&quot;"/>
    <w:rsid w:val="00990889"/>
    <w:pPr>
      <w:spacing w:after="200" w:line="276" w:lineRule="auto"/>
    </w:pPr>
    <w:rPr>
      <w:rFonts w:ascii="Arial" w:eastAsia="Times New Roman" w:hAnsi="Arial"/>
      <w:sz w:val="22"/>
      <w:szCs w:val="22"/>
      <w:lang w:val="sq-AL" w:eastAsia="en-US" w:bidi="en-US"/>
    </w:rPr>
  </w:style>
  <w:style w:type="paragraph" w:customStyle="1" w:styleId="heading80">
    <w:name w:val="&quot;&quot;heading 8&quot;&quot;"/>
    <w:rsid w:val="00990889"/>
    <w:pPr>
      <w:spacing w:line="276" w:lineRule="auto"/>
      <w:outlineLvl w:val="7"/>
    </w:pPr>
    <w:rPr>
      <w:rFonts w:ascii="Arial" w:eastAsia="Times New Roman" w:hAnsi="Arial"/>
      <w:lang w:val="en-US" w:eastAsia="en-US" w:bidi="en-US"/>
    </w:rPr>
  </w:style>
  <w:style w:type="paragraph" w:customStyle="1" w:styleId="heading70">
    <w:name w:val="&quot;&quot;heading 7&quot;&quot;"/>
    <w:rsid w:val="00990889"/>
    <w:pPr>
      <w:spacing w:line="276" w:lineRule="auto"/>
      <w:outlineLvl w:val="6"/>
    </w:pPr>
    <w:rPr>
      <w:rFonts w:ascii="Arial" w:eastAsia="Times New Roman" w:hAnsi="Arial"/>
      <w:i/>
      <w:sz w:val="22"/>
      <w:szCs w:val="22"/>
      <w:lang w:val="en-US" w:eastAsia="en-US" w:bidi="en-US"/>
    </w:rPr>
  </w:style>
  <w:style w:type="paragraph" w:customStyle="1" w:styleId="Subtitle0">
    <w:name w:val="&quot;&quot;Subtitle&quot;&quot;"/>
    <w:rsid w:val="00990889"/>
    <w:pPr>
      <w:spacing w:after="600" w:line="276" w:lineRule="auto"/>
    </w:pPr>
    <w:rPr>
      <w:rFonts w:ascii="Arial" w:eastAsia="Times New Roman" w:hAnsi="Arial"/>
      <w:i/>
      <w:spacing w:val="13"/>
      <w:sz w:val="24"/>
      <w:szCs w:val="24"/>
      <w:lang w:val="en-US" w:eastAsia="en-US" w:bidi="en-US"/>
    </w:rPr>
  </w:style>
  <w:style w:type="paragraph" w:customStyle="1" w:styleId="footer0">
    <w:name w:val="&quot;&quot;footer&quot;&quot;"/>
    <w:rsid w:val="00990889"/>
    <w:pPr>
      <w:tabs>
        <w:tab w:val="center" w:pos="4680"/>
        <w:tab w:val="right" w:pos="9360"/>
      </w:tabs>
      <w:spacing w:after="200" w:line="276" w:lineRule="auto"/>
    </w:pPr>
    <w:rPr>
      <w:rFonts w:ascii="Arial" w:eastAsia="Times New Roman" w:hAnsi="Arial"/>
      <w:sz w:val="22"/>
      <w:szCs w:val="22"/>
      <w:lang w:val="sq-AL" w:eastAsia="en-US" w:bidi="en-US"/>
    </w:rPr>
  </w:style>
  <w:style w:type="paragraph" w:customStyle="1" w:styleId="IntenseQuote">
    <w:name w:val="&quot;&quot;Intense Quote&quot;&quot;"/>
    <w:rsid w:val="00990889"/>
    <w:pPr>
      <w:pBdr>
        <w:bottom w:val="single" w:sz="4" w:space="1" w:color="000000"/>
      </w:pBdr>
      <w:spacing w:before="200" w:after="280" w:line="276" w:lineRule="auto"/>
      <w:jc w:val="both"/>
    </w:pPr>
    <w:rPr>
      <w:rFonts w:ascii="Arial" w:eastAsia="Times New Roman" w:hAnsi="Arial"/>
      <w:b/>
      <w:i/>
      <w:sz w:val="22"/>
      <w:szCs w:val="22"/>
      <w:lang w:val="en-US" w:eastAsia="en-US" w:bidi="en-US"/>
    </w:rPr>
  </w:style>
  <w:style w:type="character" w:customStyle="1" w:styleId="QuoteChar">
    <w:name w:val="Quote Char"/>
    <w:link w:val="Quote"/>
    <w:rsid w:val="00990889"/>
    <w:rPr>
      <w:rFonts w:ascii="Arial" w:eastAsia="Times New Roman" w:hAnsi="Arial" w:cs="Times New Roman"/>
      <w:i/>
      <w:iCs/>
      <w:lang w:bidi="en-US"/>
    </w:rPr>
  </w:style>
  <w:style w:type="paragraph" w:styleId="Quote">
    <w:name w:val="Quote"/>
    <w:basedOn w:val="Normal"/>
    <w:next w:val="Normal"/>
    <w:link w:val="QuoteChar"/>
    <w:qFormat/>
    <w:rsid w:val="00990889"/>
    <w:pPr>
      <w:spacing w:before="200" w:after="0"/>
      <w:ind w:left="360" w:right="360" w:firstLine="0"/>
      <w:jc w:val="left"/>
    </w:pPr>
    <w:rPr>
      <w:rFonts w:ascii="Arial" w:eastAsia="Times New Roman" w:hAnsi="Arial"/>
      <w:i/>
      <w:iCs/>
      <w:lang w:bidi="en-US"/>
    </w:rPr>
  </w:style>
  <w:style w:type="character" w:customStyle="1" w:styleId="QuoteChar1">
    <w:name w:val="Quote Char1"/>
    <w:uiPriority w:val="29"/>
    <w:rsid w:val="00990889"/>
    <w:rPr>
      <w:rFonts w:ascii="Calibri" w:eastAsia="Calibri" w:hAnsi="Calibri" w:cs="Times New Roman"/>
      <w:i/>
      <w:iCs/>
      <w:color w:val="000000"/>
    </w:rPr>
  </w:style>
  <w:style w:type="character" w:customStyle="1" w:styleId="IntenseQuoteChar">
    <w:name w:val="Intense Quote Char"/>
    <w:link w:val="IntenseQuote0"/>
    <w:rsid w:val="00990889"/>
    <w:rPr>
      <w:rFonts w:ascii="Arial" w:eastAsia="Times New Roman" w:hAnsi="Arial" w:cs="Times New Roman"/>
      <w:b/>
      <w:bCs/>
      <w:i/>
      <w:iCs/>
      <w:lang w:bidi="en-US"/>
    </w:rPr>
  </w:style>
  <w:style w:type="paragraph" w:styleId="IntenseQuote0">
    <w:name w:val="Intense Quote"/>
    <w:basedOn w:val="Normal"/>
    <w:next w:val="Normal"/>
    <w:link w:val="IntenseQuoteChar"/>
    <w:qFormat/>
    <w:rsid w:val="00990889"/>
    <w:pPr>
      <w:pBdr>
        <w:bottom w:val="single" w:sz="4" w:space="1" w:color="auto"/>
      </w:pBdr>
      <w:spacing w:before="200" w:after="280"/>
      <w:ind w:left="1008" w:right="1152" w:firstLine="0"/>
    </w:pPr>
    <w:rPr>
      <w:rFonts w:ascii="Arial" w:eastAsia="Times New Roman" w:hAnsi="Arial"/>
      <w:b/>
      <w:bCs/>
      <w:i/>
      <w:iCs/>
      <w:lang w:bidi="en-US"/>
    </w:rPr>
  </w:style>
  <w:style w:type="character" w:customStyle="1" w:styleId="IntenseQuoteChar1">
    <w:name w:val="Intense Quote Char1"/>
    <w:uiPriority w:val="30"/>
    <w:rsid w:val="00990889"/>
    <w:rPr>
      <w:rFonts w:ascii="Calibri" w:eastAsia="Calibri" w:hAnsi="Calibri" w:cs="Times New Roman"/>
      <w:b/>
      <w:bCs/>
      <w:i/>
      <w:iCs/>
      <w:color w:val="4F81BD"/>
    </w:rPr>
  </w:style>
  <w:style w:type="character" w:styleId="SubtleReference">
    <w:name w:val="Subtle Reference"/>
    <w:qFormat/>
    <w:rsid w:val="00990889"/>
    <w:rPr>
      <w:rFonts w:ascii="Calibri" w:eastAsia="Times New Roman" w:hAnsi="Calibri" w:cs="Times New Roman"/>
      <w:smallCaps/>
    </w:rPr>
  </w:style>
  <w:style w:type="paragraph" w:customStyle="1" w:styleId="TOCHeading0">
    <w:name w:val="&quot;TOC Heading&quot;"/>
    <w:rsid w:val="00990889"/>
    <w:pPr>
      <w:spacing w:before="480" w:line="276" w:lineRule="auto"/>
    </w:pPr>
    <w:rPr>
      <w:rFonts w:ascii="Arial" w:eastAsia="Times New Roman" w:hAnsi="Arial"/>
      <w:b/>
      <w:sz w:val="28"/>
      <w:szCs w:val="28"/>
      <w:lang w:val="en-US" w:eastAsia="en-US" w:bidi="en-US"/>
    </w:rPr>
  </w:style>
  <w:style w:type="paragraph" w:customStyle="1" w:styleId="toc20">
    <w:name w:val="&quot;toc 2&quot;"/>
    <w:rsid w:val="00990889"/>
    <w:pPr>
      <w:spacing w:after="100" w:line="276" w:lineRule="auto"/>
      <w:ind w:left="220"/>
    </w:pPr>
    <w:rPr>
      <w:rFonts w:ascii="Arial" w:eastAsia="Times New Roman" w:hAnsi="Arial"/>
      <w:sz w:val="22"/>
      <w:szCs w:val="22"/>
      <w:lang w:val="en-US" w:eastAsia="en-US" w:bidi="en-US"/>
    </w:rPr>
  </w:style>
  <w:style w:type="paragraph" w:customStyle="1" w:styleId="heading81">
    <w:name w:val="&quot;heading 8&quot;"/>
    <w:rsid w:val="00990889"/>
    <w:pPr>
      <w:spacing w:line="276" w:lineRule="auto"/>
      <w:outlineLvl w:val="7"/>
    </w:pPr>
    <w:rPr>
      <w:rFonts w:ascii="Arial" w:eastAsia="Times New Roman" w:hAnsi="Arial"/>
      <w:lang w:val="en-US" w:eastAsia="en-US" w:bidi="en-US"/>
    </w:rPr>
  </w:style>
  <w:style w:type="paragraph" w:customStyle="1" w:styleId="heading71">
    <w:name w:val="&quot;heading 7&quot;"/>
    <w:rsid w:val="00990889"/>
    <w:pPr>
      <w:spacing w:line="276" w:lineRule="auto"/>
      <w:outlineLvl w:val="6"/>
    </w:pPr>
    <w:rPr>
      <w:rFonts w:ascii="Arial" w:eastAsia="Times New Roman" w:hAnsi="Arial"/>
      <w:i/>
      <w:sz w:val="22"/>
      <w:szCs w:val="22"/>
      <w:lang w:val="en-US" w:eastAsia="en-US" w:bidi="en-US"/>
    </w:rPr>
  </w:style>
  <w:style w:type="paragraph" w:customStyle="1" w:styleId="heading90">
    <w:name w:val="&quot;heading 9&quot;"/>
    <w:rsid w:val="00990889"/>
    <w:pPr>
      <w:spacing w:line="276" w:lineRule="auto"/>
      <w:outlineLvl w:val="8"/>
    </w:pPr>
    <w:rPr>
      <w:rFonts w:ascii="Arial" w:eastAsia="Times New Roman" w:hAnsi="Arial"/>
      <w:i/>
      <w:spacing w:val="5"/>
      <w:lang w:val="en-US" w:eastAsia="en-US" w:bidi="en-US"/>
    </w:rPr>
  </w:style>
  <w:style w:type="paragraph" w:customStyle="1" w:styleId="Subtitle1">
    <w:name w:val="&quot;Subtitle&quot;"/>
    <w:rsid w:val="00990889"/>
    <w:pPr>
      <w:spacing w:after="600" w:line="276" w:lineRule="auto"/>
    </w:pPr>
    <w:rPr>
      <w:rFonts w:ascii="Arial" w:eastAsia="Times New Roman" w:hAnsi="Arial"/>
      <w:i/>
      <w:spacing w:val="13"/>
      <w:sz w:val="24"/>
      <w:szCs w:val="24"/>
      <w:lang w:val="en-US" w:eastAsia="en-US" w:bidi="en-US"/>
    </w:rPr>
  </w:style>
  <w:style w:type="paragraph" w:customStyle="1" w:styleId="footer1">
    <w:name w:val="&quot;footer&quot;"/>
    <w:rsid w:val="00990889"/>
    <w:pPr>
      <w:tabs>
        <w:tab w:val="center" w:pos="4680"/>
        <w:tab w:val="right" w:pos="9360"/>
      </w:tabs>
      <w:spacing w:after="200" w:line="276" w:lineRule="auto"/>
    </w:pPr>
    <w:rPr>
      <w:rFonts w:ascii="Arial" w:eastAsia="Times New Roman" w:hAnsi="Arial"/>
      <w:sz w:val="22"/>
      <w:szCs w:val="22"/>
      <w:lang w:val="sq-AL" w:eastAsia="en-US" w:bidi="en-US"/>
    </w:rPr>
  </w:style>
  <w:style w:type="paragraph" w:customStyle="1" w:styleId="IntenseQuote1">
    <w:name w:val="&quot;Intense Quote&quot;"/>
    <w:rsid w:val="00990889"/>
    <w:pPr>
      <w:pBdr>
        <w:bottom w:val="single" w:sz="4" w:space="1" w:color="000000"/>
      </w:pBdr>
      <w:spacing w:before="200" w:after="280" w:line="276" w:lineRule="auto"/>
      <w:ind w:left="1008" w:right="1152"/>
      <w:jc w:val="both"/>
    </w:pPr>
    <w:rPr>
      <w:rFonts w:ascii="Arial" w:eastAsia="Times New Roman" w:hAnsi="Arial"/>
      <w:b/>
      <w:i/>
      <w:sz w:val="22"/>
      <w:szCs w:val="22"/>
      <w:lang w:val="en-US" w:eastAsia="en-US" w:bidi="en-US"/>
    </w:rPr>
  </w:style>
  <w:style w:type="paragraph" w:customStyle="1" w:styleId="header0">
    <w:name w:val="&quot;header&quot;"/>
    <w:rsid w:val="00990889"/>
    <w:pPr>
      <w:tabs>
        <w:tab w:val="center" w:pos="4680"/>
        <w:tab w:val="right" w:pos="9360"/>
      </w:tabs>
    </w:pPr>
    <w:rPr>
      <w:rFonts w:eastAsia="Times New Roman"/>
      <w:sz w:val="22"/>
      <w:szCs w:val="22"/>
      <w:lang w:val="en-US" w:eastAsia="en-US"/>
    </w:rPr>
  </w:style>
  <w:style w:type="paragraph" w:customStyle="1" w:styleId="DocumentMap0">
    <w:name w:val="&quot;Document Map&quot;"/>
    <w:rsid w:val="00990889"/>
    <w:rPr>
      <w:rFonts w:ascii="Tahoma" w:eastAsia="Times New Roman" w:hAnsi="Tahoma" w:cs="Tahoma"/>
      <w:sz w:val="16"/>
      <w:szCs w:val="16"/>
      <w:lang w:val="en-US" w:eastAsia="en-US" w:bidi="en-US"/>
    </w:rPr>
  </w:style>
  <w:style w:type="paragraph" w:customStyle="1" w:styleId="Quote0">
    <w:name w:val="&quot;Quote&quot;"/>
    <w:rsid w:val="00990889"/>
    <w:pPr>
      <w:spacing w:before="200" w:line="276" w:lineRule="auto"/>
      <w:ind w:left="360" w:right="360"/>
    </w:pPr>
    <w:rPr>
      <w:rFonts w:ascii="Arial" w:eastAsia="Times New Roman" w:hAnsi="Arial"/>
      <w:i/>
      <w:sz w:val="22"/>
      <w:szCs w:val="22"/>
      <w:lang w:val="en-US" w:eastAsia="en-US" w:bidi="en-US"/>
    </w:rPr>
  </w:style>
  <w:style w:type="paragraph" w:customStyle="1" w:styleId="footnotetext0">
    <w:name w:val="&quot;footnote text&quot;"/>
    <w:rsid w:val="00990889"/>
    <w:pPr>
      <w:spacing w:after="200" w:line="276" w:lineRule="auto"/>
    </w:pPr>
    <w:rPr>
      <w:rFonts w:ascii="Arial" w:eastAsia="Times New Roman" w:hAnsi="Arial"/>
      <w:lang w:val="en-US" w:eastAsia="en-US" w:bidi="en-US"/>
    </w:rPr>
  </w:style>
  <w:style w:type="paragraph" w:customStyle="1" w:styleId="BalloonText0">
    <w:name w:val="&quot;Balloon Text&quot;"/>
    <w:rsid w:val="00990889"/>
    <w:rPr>
      <w:rFonts w:ascii="Tahoma" w:eastAsia="Times New Roman" w:hAnsi="Tahoma" w:cs="Tahoma"/>
      <w:sz w:val="16"/>
      <w:szCs w:val="16"/>
      <w:lang w:val="en-US" w:eastAsia="en-US" w:bidi="en-US"/>
    </w:rPr>
  </w:style>
  <w:style w:type="paragraph" w:customStyle="1" w:styleId="Title0">
    <w:name w:val="&quot;Title&quot;"/>
    <w:rsid w:val="00990889"/>
    <w:pPr>
      <w:pBdr>
        <w:bottom w:val="single" w:sz="4" w:space="1" w:color="000000"/>
      </w:pBdr>
      <w:spacing w:after="200"/>
    </w:pPr>
    <w:rPr>
      <w:rFonts w:ascii="Arial" w:eastAsia="Times New Roman" w:hAnsi="Arial"/>
      <w:spacing w:val="5"/>
      <w:sz w:val="52"/>
      <w:szCs w:val="52"/>
      <w:lang w:val="en-US" w:eastAsia="en-US" w:bidi="en-US"/>
    </w:rPr>
  </w:style>
  <w:style w:type="paragraph" w:customStyle="1" w:styleId="Title1">
    <w:name w:val="&quot;&quot;Title&quot;&quot;"/>
    <w:rsid w:val="00990889"/>
    <w:pPr>
      <w:pBdr>
        <w:bottom w:val="single" w:sz="4" w:space="1" w:color="000000"/>
      </w:pBdr>
      <w:spacing w:after="200"/>
    </w:pPr>
    <w:rPr>
      <w:rFonts w:ascii="Arial" w:eastAsia="Times New Roman" w:hAnsi="Arial"/>
      <w:spacing w:val="5"/>
      <w:sz w:val="52"/>
      <w:szCs w:val="52"/>
      <w:lang w:val="en-US" w:eastAsia="en-US" w:bidi="en-US"/>
    </w:rPr>
  </w:style>
  <w:style w:type="paragraph" w:customStyle="1" w:styleId="TOCHeading1">
    <w:name w:val="&quot;&quot;TOC Heading&quot;&quot;"/>
    <w:rsid w:val="00990889"/>
    <w:pPr>
      <w:spacing w:before="480" w:line="276" w:lineRule="auto"/>
    </w:pPr>
    <w:rPr>
      <w:rFonts w:ascii="Arial" w:eastAsia="Times New Roman" w:hAnsi="Arial"/>
      <w:b/>
      <w:sz w:val="28"/>
      <w:szCs w:val="28"/>
      <w:lang w:val="en-US" w:eastAsia="en-US" w:bidi="en-US"/>
    </w:rPr>
  </w:style>
  <w:style w:type="paragraph" w:customStyle="1" w:styleId="toc30">
    <w:name w:val="&quot;&quot;toc 3&quot;&quot;"/>
    <w:rsid w:val="00990889"/>
    <w:pPr>
      <w:spacing w:after="100" w:line="276" w:lineRule="auto"/>
    </w:pPr>
    <w:rPr>
      <w:rFonts w:ascii="Arial" w:eastAsia="Times New Roman" w:hAnsi="Arial"/>
      <w:sz w:val="22"/>
      <w:szCs w:val="22"/>
      <w:lang w:val="en-US" w:eastAsia="en-US" w:bidi="en-US"/>
    </w:rPr>
  </w:style>
  <w:style w:type="paragraph" w:customStyle="1" w:styleId="footnotetext1">
    <w:name w:val="&quot;&quot;footnote text&quot;&quot;"/>
    <w:rsid w:val="00990889"/>
    <w:pPr>
      <w:spacing w:after="200" w:line="276" w:lineRule="auto"/>
    </w:pPr>
    <w:rPr>
      <w:rFonts w:ascii="Arial" w:eastAsia="Times New Roman" w:hAnsi="Arial"/>
      <w:lang w:val="en-US" w:eastAsia="en-US" w:bidi="en-US"/>
    </w:rPr>
  </w:style>
  <w:style w:type="paragraph" w:customStyle="1" w:styleId="toc21">
    <w:name w:val="&quot;&quot;toc 2&quot;&quot;"/>
    <w:rsid w:val="00990889"/>
    <w:pPr>
      <w:spacing w:after="100" w:line="276" w:lineRule="auto"/>
    </w:pPr>
    <w:rPr>
      <w:rFonts w:ascii="Arial" w:eastAsia="Times New Roman" w:hAnsi="Arial"/>
      <w:sz w:val="22"/>
      <w:szCs w:val="22"/>
      <w:lang w:val="en-US" w:eastAsia="en-US" w:bidi="en-US"/>
    </w:rPr>
  </w:style>
  <w:style w:type="paragraph" w:customStyle="1" w:styleId="heading91">
    <w:name w:val="&quot;&quot;heading 9&quot;&quot;"/>
    <w:rsid w:val="00990889"/>
    <w:pPr>
      <w:spacing w:line="276" w:lineRule="auto"/>
      <w:outlineLvl w:val="8"/>
    </w:pPr>
    <w:rPr>
      <w:rFonts w:ascii="Arial" w:eastAsia="Times New Roman" w:hAnsi="Arial"/>
      <w:i/>
      <w:spacing w:val="5"/>
      <w:lang w:val="en-US" w:eastAsia="en-US" w:bidi="en-US"/>
    </w:rPr>
  </w:style>
  <w:style w:type="paragraph" w:customStyle="1" w:styleId="NoSpacing1">
    <w:name w:val="&quot;&quot;&quot;No Spacing&quot;&quot;&quot;"/>
    <w:rsid w:val="00990889"/>
    <w:rPr>
      <w:rFonts w:ascii="Arial" w:eastAsia="Times New Roman" w:hAnsi="Arial"/>
      <w:sz w:val="22"/>
      <w:szCs w:val="22"/>
      <w:lang w:val="sq-AL" w:eastAsia="en-US" w:bidi="en-US"/>
    </w:rPr>
  </w:style>
  <w:style w:type="paragraph" w:customStyle="1" w:styleId="TOCHeading2">
    <w:name w:val="&quot;&quot;&quot;TOC Heading&quot;&quot;&quot;"/>
    <w:rsid w:val="00990889"/>
    <w:pPr>
      <w:spacing w:before="480" w:line="276" w:lineRule="auto"/>
    </w:pPr>
    <w:rPr>
      <w:rFonts w:ascii="Arial" w:eastAsia="Times New Roman" w:hAnsi="Arial"/>
      <w:b/>
      <w:sz w:val="28"/>
      <w:szCs w:val="28"/>
      <w:lang w:val="en-US" w:eastAsia="en-US" w:bidi="en-US"/>
    </w:rPr>
  </w:style>
  <w:style w:type="paragraph" w:customStyle="1" w:styleId="Title2">
    <w:name w:val="&quot;&quot;&quot;Title&quot;&quot;&quot;"/>
    <w:rsid w:val="00990889"/>
    <w:pPr>
      <w:pBdr>
        <w:bottom w:val="single" w:sz="4" w:space="1" w:color="000000"/>
      </w:pBdr>
      <w:spacing w:after="200"/>
    </w:pPr>
    <w:rPr>
      <w:rFonts w:ascii="Arial" w:eastAsia="Times New Roman" w:hAnsi="Arial"/>
      <w:spacing w:val="5"/>
      <w:sz w:val="52"/>
      <w:szCs w:val="52"/>
      <w:lang w:val="en-US" w:eastAsia="en-US" w:bidi="en-US"/>
    </w:rPr>
  </w:style>
  <w:style w:type="paragraph" w:customStyle="1" w:styleId="header1">
    <w:name w:val="&quot;&quot;&quot;header&quot;&quot;&quot;"/>
    <w:rsid w:val="00990889"/>
    <w:pPr>
      <w:tabs>
        <w:tab w:val="center" w:pos="4680"/>
        <w:tab w:val="right" w:pos="9360"/>
      </w:tabs>
    </w:pPr>
    <w:rPr>
      <w:rFonts w:eastAsia="Times New Roman"/>
      <w:sz w:val="22"/>
      <w:szCs w:val="22"/>
      <w:lang w:val="en-US" w:eastAsia="en-US"/>
    </w:rPr>
  </w:style>
  <w:style w:type="paragraph" w:customStyle="1" w:styleId="heading72">
    <w:name w:val="&quot;&quot;&quot;heading 7&quot;&quot;&quot;"/>
    <w:rsid w:val="00990889"/>
    <w:pPr>
      <w:spacing w:line="276" w:lineRule="auto"/>
      <w:outlineLvl w:val="6"/>
    </w:pPr>
    <w:rPr>
      <w:rFonts w:ascii="Arial" w:eastAsia="Times New Roman" w:hAnsi="Arial"/>
      <w:i/>
      <w:sz w:val="22"/>
      <w:szCs w:val="22"/>
      <w:lang w:val="en-US" w:eastAsia="en-US" w:bidi="en-US"/>
    </w:rPr>
  </w:style>
  <w:style w:type="paragraph" w:customStyle="1" w:styleId="ListParagraph3">
    <w:name w:val="&quot;&quot;&quot;List Paragraph&quot;&quot;&quot;"/>
    <w:rsid w:val="00990889"/>
    <w:pPr>
      <w:spacing w:after="200" w:line="276" w:lineRule="auto"/>
    </w:pPr>
    <w:rPr>
      <w:rFonts w:ascii="Arial" w:eastAsia="Times New Roman" w:hAnsi="Arial"/>
      <w:sz w:val="22"/>
      <w:szCs w:val="22"/>
      <w:lang w:val="sq-AL" w:eastAsia="en-US" w:bidi="en-US"/>
    </w:rPr>
  </w:style>
  <w:style w:type="paragraph" w:customStyle="1" w:styleId="heading82">
    <w:name w:val="&quot;&quot;&quot;heading 8&quot;&quot;&quot;"/>
    <w:rsid w:val="00990889"/>
    <w:pPr>
      <w:spacing w:line="276" w:lineRule="auto"/>
      <w:outlineLvl w:val="7"/>
    </w:pPr>
    <w:rPr>
      <w:rFonts w:ascii="Arial" w:eastAsia="Times New Roman" w:hAnsi="Arial"/>
      <w:lang w:val="en-US" w:eastAsia="en-US" w:bidi="en-US"/>
    </w:rPr>
  </w:style>
  <w:style w:type="paragraph" w:customStyle="1" w:styleId="Subtitle2">
    <w:name w:val="&quot;&quot;&quot;Subtitle&quot;&quot;&quot;"/>
    <w:rsid w:val="00990889"/>
    <w:pPr>
      <w:spacing w:after="600" w:line="276" w:lineRule="auto"/>
    </w:pPr>
    <w:rPr>
      <w:rFonts w:ascii="Arial" w:eastAsia="Times New Roman" w:hAnsi="Arial"/>
      <w:i/>
      <w:spacing w:val="13"/>
      <w:sz w:val="24"/>
      <w:szCs w:val="24"/>
      <w:lang w:val="en-US" w:eastAsia="en-US" w:bidi="en-US"/>
    </w:rPr>
  </w:style>
  <w:style w:type="paragraph" w:customStyle="1" w:styleId="footer2">
    <w:name w:val="&quot;&quot;&quot;footer&quot;&quot;&quot;"/>
    <w:rsid w:val="00990889"/>
    <w:pPr>
      <w:tabs>
        <w:tab w:val="center" w:pos="4680"/>
        <w:tab w:val="right" w:pos="9360"/>
      </w:tabs>
      <w:spacing w:after="200" w:line="276" w:lineRule="auto"/>
    </w:pPr>
    <w:rPr>
      <w:rFonts w:ascii="Arial" w:eastAsia="Times New Roman" w:hAnsi="Arial"/>
      <w:sz w:val="22"/>
      <w:szCs w:val="22"/>
      <w:lang w:val="sq-AL" w:eastAsia="en-US" w:bidi="en-US"/>
    </w:rPr>
  </w:style>
  <w:style w:type="paragraph" w:customStyle="1" w:styleId="Quote1">
    <w:name w:val="&quot;&quot;&quot;Quote&quot;&quot;&quot;"/>
    <w:rsid w:val="00990889"/>
    <w:pPr>
      <w:spacing w:before="200" w:line="276" w:lineRule="auto"/>
    </w:pPr>
    <w:rPr>
      <w:rFonts w:ascii="Arial" w:eastAsia="Times New Roman" w:hAnsi="Arial"/>
      <w:i/>
      <w:sz w:val="22"/>
      <w:szCs w:val="22"/>
      <w:lang w:val="en-US" w:eastAsia="en-US" w:bidi="en-US"/>
    </w:rPr>
  </w:style>
  <w:style w:type="paragraph" w:customStyle="1" w:styleId="IntenseQuote2">
    <w:name w:val="&quot;&quot;&quot;Intense Quote&quot;&quot;&quot;"/>
    <w:rsid w:val="00990889"/>
    <w:pPr>
      <w:pBdr>
        <w:bottom w:val="single" w:sz="4" w:space="1" w:color="000000"/>
      </w:pBdr>
      <w:spacing w:before="200" w:after="280" w:line="276" w:lineRule="auto"/>
      <w:jc w:val="both"/>
    </w:pPr>
    <w:rPr>
      <w:rFonts w:ascii="Arial" w:eastAsia="Times New Roman" w:hAnsi="Arial"/>
      <w:b/>
      <w:i/>
      <w:sz w:val="22"/>
      <w:szCs w:val="22"/>
      <w:lang w:val="en-US" w:eastAsia="en-US" w:bidi="en-US"/>
    </w:rPr>
  </w:style>
  <w:style w:type="paragraph" w:customStyle="1" w:styleId="toc10">
    <w:name w:val="&quot;&quot;&quot;toc 1&quot;&quot;&quot;"/>
    <w:rsid w:val="00990889"/>
    <w:pPr>
      <w:spacing w:after="100" w:line="276" w:lineRule="auto"/>
    </w:pPr>
    <w:rPr>
      <w:rFonts w:ascii="Arial" w:eastAsia="Times New Roman" w:hAnsi="Arial"/>
      <w:sz w:val="22"/>
      <w:szCs w:val="22"/>
      <w:lang w:val="en-US" w:eastAsia="en-US" w:bidi="en-US"/>
    </w:rPr>
  </w:style>
  <w:style w:type="paragraph" w:customStyle="1" w:styleId="DocumentMap1">
    <w:name w:val="&quot;&quot;&quot;Document Map&quot;&quot;&quot;"/>
    <w:rsid w:val="00990889"/>
    <w:rPr>
      <w:rFonts w:ascii="Tahoma" w:eastAsia="Times New Roman" w:hAnsi="Tahoma" w:cs="Tahoma"/>
      <w:sz w:val="16"/>
      <w:szCs w:val="16"/>
      <w:lang w:val="en-US" w:eastAsia="en-US" w:bidi="en-US"/>
    </w:rPr>
  </w:style>
  <w:style w:type="paragraph" w:customStyle="1" w:styleId="heading92">
    <w:name w:val="&quot;&quot;&quot;heading 9&quot;&quot;&quot;"/>
    <w:rsid w:val="00990889"/>
    <w:pPr>
      <w:spacing w:line="276" w:lineRule="auto"/>
      <w:outlineLvl w:val="8"/>
    </w:pPr>
    <w:rPr>
      <w:rFonts w:ascii="Arial" w:eastAsia="Times New Roman" w:hAnsi="Arial"/>
      <w:i/>
      <w:spacing w:val="5"/>
      <w:lang w:val="en-US" w:eastAsia="en-US" w:bidi="en-US"/>
    </w:rPr>
  </w:style>
  <w:style w:type="paragraph" w:customStyle="1" w:styleId="footnotetext2">
    <w:name w:val="&quot;&quot;&quot;footnote text&quot;&quot;&quot;"/>
    <w:rsid w:val="00990889"/>
    <w:pPr>
      <w:spacing w:after="200" w:line="276" w:lineRule="auto"/>
    </w:pPr>
    <w:rPr>
      <w:rFonts w:ascii="Arial" w:eastAsia="Times New Roman" w:hAnsi="Arial"/>
      <w:lang w:val="en-US" w:eastAsia="en-US" w:bidi="en-US"/>
    </w:rPr>
  </w:style>
  <w:style w:type="paragraph" w:customStyle="1" w:styleId="BalloonText1">
    <w:name w:val="&quot;&quot;&quot;Balloon Text&quot;&quot;&quot;"/>
    <w:rsid w:val="00990889"/>
    <w:rPr>
      <w:rFonts w:ascii="Tahoma" w:eastAsia="Times New Roman" w:hAnsi="Tahoma" w:cs="Tahoma"/>
      <w:sz w:val="16"/>
      <w:szCs w:val="16"/>
      <w:lang w:val="en-US" w:eastAsia="en-US" w:bidi="en-US"/>
    </w:rPr>
  </w:style>
  <w:style w:type="character" w:customStyle="1" w:styleId="TOC1Char">
    <w:name w:val="TOC 1 Char"/>
    <w:link w:val="TOC1"/>
    <w:locked/>
    <w:rsid w:val="0078175B"/>
    <w:rPr>
      <w:rFonts w:ascii="Times New Roman" w:eastAsia="Times New Roman" w:hAnsi="Times New Roman" w:cs="Times New Roman"/>
      <w:sz w:val="24"/>
      <w:szCs w:val="24"/>
      <w:lang w:val="sq-AL"/>
    </w:rPr>
  </w:style>
  <w:style w:type="character" w:customStyle="1" w:styleId="TOC3Char">
    <w:name w:val="TOC 3 Char"/>
    <w:link w:val="TOC3"/>
    <w:locked/>
    <w:rsid w:val="0078175B"/>
    <w:rPr>
      <w:rFonts w:ascii="Times New Roman" w:eastAsia="Times New Roman" w:hAnsi="Times New Roman" w:cs="Times New Roman"/>
      <w:sz w:val="24"/>
      <w:szCs w:val="24"/>
      <w:lang w:val="sq-AL"/>
    </w:rPr>
  </w:style>
  <w:style w:type="paragraph" w:customStyle="1" w:styleId="BodyText6">
    <w:name w:val="&quot;Body Text&quot;"/>
    <w:rsid w:val="0078175B"/>
    <w:pPr>
      <w:spacing w:after="120"/>
    </w:pPr>
    <w:rPr>
      <w:sz w:val="21"/>
      <w:lang w:val="en-US" w:eastAsia="en-US"/>
    </w:rPr>
  </w:style>
  <w:style w:type="paragraph" w:customStyle="1" w:styleId="Bodytext31">
    <w:name w:val="&quot;Body text (3)1&quot;"/>
    <w:rsid w:val="0078175B"/>
    <w:pPr>
      <w:shd w:val="clear" w:color="auto" w:fill="FFFFFF"/>
      <w:spacing w:before="300" w:line="240" w:lineRule="atLeast"/>
      <w:ind w:hanging="340"/>
    </w:pPr>
    <w:rPr>
      <w:rFonts w:ascii="Tahoma" w:hAnsi="Tahoma" w:cs="Tahoma" w:hint="eastAsia"/>
      <w:sz w:val="16"/>
      <w:szCs w:val="16"/>
      <w:lang w:val="en-US" w:eastAsia="en-US"/>
    </w:rPr>
  </w:style>
  <w:style w:type="paragraph" w:customStyle="1" w:styleId="BodyText25">
    <w:name w:val="&quot;Body Text 2&quot;"/>
    <w:rsid w:val="0078175B"/>
    <w:pPr>
      <w:jc w:val="center"/>
    </w:pPr>
    <w:rPr>
      <w:sz w:val="28"/>
      <w:lang w:val="en-US" w:eastAsia="en-US"/>
    </w:rPr>
  </w:style>
  <w:style w:type="paragraph" w:customStyle="1" w:styleId="Heading210">
    <w:name w:val="&quot;Heading #21&quot;"/>
    <w:rsid w:val="0078175B"/>
    <w:pPr>
      <w:shd w:val="clear" w:color="auto" w:fill="FFFFFF"/>
      <w:spacing w:before="360" w:after="180" w:line="226" w:lineRule="atLeast"/>
      <w:ind w:hanging="860"/>
      <w:outlineLvl w:val="1"/>
    </w:pPr>
    <w:rPr>
      <w:rFonts w:ascii="Tahoma" w:hAnsi="Tahoma" w:cs="Tahoma" w:hint="eastAsia"/>
      <w:b/>
      <w:sz w:val="16"/>
      <w:szCs w:val="16"/>
      <w:lang w:val="en-US" w:eastAsia="en-US"/>
    </w:rPr>
  </w:style>
  <w:style w:type="paragraph" w:customStyle="1" w:styleId="Bodytext310">
    <w:name w:val="&quot;&quot;Body text (3)1&quot;&quot;"/>
    <w:rsid w:val="0078175B"/>
    <w:pPr>
      <w:shd w:val="clear" w:color="auto" w:fill="FFFFFF"/>
      <w:spacing w:before="300" w:line="240" w:lineRule="atLeast"/>
      <w:ind w:hanging="340"/>
    </w:pPr>
    <w:rPr>
      <w:rFonts w:ascii="Tahoma" w:hAnsi="Tahoma" w:cs="Tahoma" w:hint="eastAsia"/>
      <w:sz w:val="16"/>
      <w:szCs w:val="16"/>
      <w:lang w:val="en-US" w:eastAsia="en-US"/>
    </w:rPr>
  </w:style>
  <w:style w:type="paragraph" w:customStyle="1" w:styleId="DefaultText">
    <w:name w:val="Default Text"/>
    <w:basedOn w:val="Normal"/>
    <w:link w:val="DefaultTextChar"/>
    <w:qFormat/>
    <w:rsid w:val="0078175B"/>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link w:val="DefaultText"/>
    <w:rsid w:val="0078175B"/>
    <w:rPr>
      <w:rFonts w:ascii="Garamond" w:eastAsia="Times New Roman" w:hAnsi="Garamond" w:cs="Times New Roman"/>
      <w:szCs w:val="24"/>
      <w:lang w:val="nl-NL" w:eastAsia="nl-NL"/>
    </w:rPr>
  </w:style>
  <w:style w:type="paragraph" w:customStyle="1" w:styleId="p1">
    <w:name w:val="p1"/>
    <w:basedOn w:val="Normal"/>
    <w:rsid w:val="0078175B"/>
    <w:pPr>
      <w:spacing w:after="0" w:line="240" w:lineRule="auto"/>
      <w:ind w:firstLine="0"/>
      <w:jc w:val="left"/>
    </w:pPr>
    <w:rPr>
      <w:rFonts w:ascii="Cambria" w:hAnsi="Cambria"/>
      <w:sz w:val="17"/>
      <w:szCs w:val="17"/>
      <w:lang w:val="en-GB" w:eastAsia="en-GB"/>
    </w:rPr>
  </w:style>
  <w:style w:type="character" w:customStyle="1" w:styleId="CaptionChar">
    <w:name w:val="Caption Char"/>
    <w:link w:val="Caption"/>
    <w:rsid w:val="0078175B"/>
    <w:rPr>
      <w:rFonts w:ascii="Tahoma" w:eastAsia="Times New Roman" w:hAnsi="Tahoma" w:cs="Times New Roman"/>
      <w:sz w:val="16"/>
      <w:lang w:val="de-AT" w:eastAsia="de-DE"/>
    </w:rPr>
  </w:style>
  <w:style w:type="character" w:customStyle="1" w:styleId="CharChar1">
    <w:name w:val="Char Char1"/>
    <w:locked/>
    <w:rsid w:val="0078175B"/>
    <w:rPr>
      <w:b/>
      <w:bCs/>
      <w:lang w:val="en-AU" w:eastAsia="en-US" w:bidi="ar-SA"/>
    </w:rPr>
  </w:style>
  <w:style w:type="paragraph" w:customStyle="1" w:styleId="CharCharCharCharCharCharCharChar1CharCharCharChar">
    <w:name w:val="Char Char Char Char Char Char Char Char1 Char Char Char Char"/>
    <w:basedOn w:val="Normal"/>
    <w:rsid w:val="0078175B"/>
    <w:pPr>
      <w:spacing w:after="160" w:line="240" w:lineRule="exact"/>
      <w:ind w:firstLine="0"/>
      <w:jc w:val="left"/>
    </w:pPr>
    <w:rPr>
      <w:rFonts w:ascii="Tahoma" w:eastAsia="MS Mincho" w:hAnsi="Tahoma"/>
      <w:sz w:val="20"/>
      <w:szCs w:val="20"/>
    </w:rPr>
  </w:style>
  <w:style w:type="paragraph" w:customStyle="1" w:styleId="Body">
    <w:name w:val="Body"/>
    <w:qFormat/>
    <w:rsid w:val="0078175B"/>
    <w:pPr>
      <w:spacing w:after="200" w:line="276" w:lineRule="auto"/>
    </w:pPr>
    <w:rPr>
      <w:rFonts w:cs="Calibri"/>
      <w:color w:val="000000"/>
      <w:sz w:val="22"/>
      <w:szCs w:val="22"/>
      <w:u w:color="000000"/>
      <w:lang w:val="en-US" w:eastAsia="en-US"/>
    </w:rPr>
  </w:style>
  <w:style w:type="paragraph" w:customStyle="1" w:styleId="Bllok">
    <w:name w:val="Bllok"/>
    <w:next w:val="Normal"/>
    <w:rsid w:val="0078175B"/>
    <w:pPr>
      <w:jc w:val="center"/>
    </w:pPr>
    <w:rPr>
      <w:rFonts w:ascii="CG Times" w:eastAsia="Times New Roman" w:hAnsi="CG Times"/>
      <w:caps/>
      <w:sz w:val="22"/>
      <w:szCs w:val="22"/>
    </w:rPr>
  </w:style>
  <w:style w:type="paragraph" w:customStyle="1" w:styleId="VENDOSI1">
    <w:name w:val="VENDOSI"/>
    <w:next w:val="Normal"/>
    <w:rsid w:val="0078175B"/>
    <w:pPr>
      <w:keepNext/>
      <w:widowControl w:val="0"/>
      <w:jc w:val="center"/>
    </w:pPr>
    <w:rPr>
      <w:rFonts w:ascii="CG Times" w:eastAsia="Times New Roman" w:hAnsi="CG Times"/>
      <w:caps/>
      <w:sz w:val="22"/>
      <w:szCs w:val="22"/>
    </w:rPr>
  </w:style>
  <w:style w:type="paragraph" w:customStyle="1" w:styleId="doc-ti">
    <w:name w:val="doc-ti"/>
    <w:basedOn w:val="Normal"/>
    <w:rsid w:val="0078175B"/>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78175B"/>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78175B"/>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78175B"/>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78175B"/>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78175B"/>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78175B"/>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78175B"/>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78175B"/>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78175B"/>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78175B"/>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78175B"/>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78175B"/>
    <w:rPr>
      <w:b/>
      <w:bCs/>
    </w:rPr>
  </w:style>
  <w:style w:type="table" w:customStyle="1" w:styleId="LightShading-Accent11">
    <w:name w:val="Light Shading - Accent 11"/>
    <w:basedOn w:val="TableNormal"/>
    <w:uiPriority w:val="60"/>
    <w:rsid w:val="0078175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rsid w:val="0078175B"/>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78175B"/>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line="250" w:lineRule="atLeast"/>
      <w:ind w:firstLine="454"/>
      <w:jc w:val="both"/>
    </w:pPr>
    <w:rPr>
      <w:rFonts w:ascii="CG Times" w:hAnsi="CG Times" w:cs="CG Times"/>
      <w:color w:val="000000"/>
      <w:sz w:val="23"/>
      <w:szCs w:val="23"/>
      <w:lang w:val="en-US" w:eastAsia="en-US"/>
    </w:rPr>
  </w:style>
  <w:style w:type="character" w:customStyle="1" w:styleId="Bodytext285ptBold">
    <w:name w:val="Body text (2) + 8;5 pt;Bold"/>
    <w:rsid w:val="0078175B"/>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rsid w:val="0078175B"/>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link w:val="Bodytext350"/>
    <w:rsid w:val="0078175B"/>
    <w:rPr>
      <w:spacing w:val="10"/>
      <w:sz w:val="15"/>
      <w:szCs w:val="15"/>
      <w:shd w:val="clear" w:color="auto" w:fill="FFFFFF"/>
    </w:rPr>
  </w:style>
  <w:style w:type="character" w:customStyle="1" w:styleId="Bodytext35Spacing0pt">
    <w:name w:val="Body text (35) + Spacing 0 pt"/>
    <w:rsid w:val="0078175B"/>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rsid w:val="0078175B"/>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rsid w:val="0078175B"/>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78175B"/>
    <w:pPr>
      <w:widowControl w:val="0"/>
      <w:shd w:val="clear" w:color="auto" w:fill="FFFFFF"/>
      <w:spacing w:before="60" w:after="120" w:line="0" w:lineRule="atLeast"/>
      <w:ind w:firstLine="0"/>
    </w:pPr>
    <w:rPr>
      <w:spacing w:val="10"/>
      <w:sz w:val="15"/>
      <w:szCs w:val="15"/>
    </w:rPr>
  </w:style>
  <w:style w:type="character" w:customStyle="1" w:styleId="Bodytext37">
    <w:name w:val="Body text (37)_"/>
    <w:link w:val="Bodytext370"/>
    <w:rsid w:val="0078175B"/>
    <w:rPr>
      <w:sz w:val="18"/>
      <w:szCs w:val="18"/>
      <w:shd w:val="clear" w:color="auto" w:fill="FFFFFF"/>
    </w:rPr>
  </w:style>
  <w:style w:type="character" w:customStyle="1" w:styleId="Bodytext378pt">
    <w:name w:val="Body text (37) + 8 pt"/>
    <w:rsid w:val="0078175B"/>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78175B"/>
    <w:pPr>
      <w:widowControl w:val="0"/>
      <w:shd w:val="clear" w:color="auto" w:fill="FFFFFF"/>
      <w:spacing w:after="0" w:line="220" w:lineRule="exact"/>
      <w:ind w:firstLine="0"/>
    </w:pPr>
    <w:rPr>
      <w:sz w:val="18"/>
      <w:szCs w:val="18"/>
    </w:rPr>
  </w:style>
  <w:style w:type="character" w:customStyle="1" w:styleId="Bodytext6NotItalic">
    <w:name w:val="Body text (6) + Not Italic"/>
    <w:rsid w:val="0078175B"/>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rsid w:val="0078175B"/>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table" w:customStyle="1" w:styleId="TableGridLight1">
    <w:name w:val="Table Grid Light1"/>
    <w:basedOn w:val="TableNormal"/>
    <w:uiPriority w:val="40"/>
    <w:rsid w:val="0078175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6.xm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5.xml"/><Relationship Id="rId25" Type="http://schemas.openxmlformats.org/officeDocument/2006/relationships/image" Target="media/image10.jpe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yperlink" Target="http://www.idp.al/wp-content/uploads/2018/01/VKM_187_Pagat_e_Nepunesve_Civile.pdf" TargetMode="Externa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theme" Target="theme/theme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92657-2471-4C35-8F2E-73B88852E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19962</Words>
  <Characters>113786</Characters>
  <Application>Microsoft Office Word</Application>
  <DocSecurity>0</DocSecurity>
  <Lines>948</Lines>
  <Paragraphs>266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133482</CharactersWithSpaces>
  <SharedDoc>false</SharedDoc>
  <HLinks>
    <vt:vector size="6" baseType="variant">
      <vt:variant>
        <vt:i4>4718639</vt:i4>
      </vt:variant>
      <vt:variant>
        <vt:i4>0</vt:i4>
      </vt:variant>
      <vt:variant>
        <vt:i4>0</vt:i4>
      </vt:variant>
      <vt:variant>
        <vt:i4>5</vt:i4>
      </vt:variant>
      <vt:variant>
        <vt:lpwstr>http://www.idp.al/wp-content/uploads/2018/01/VKM_187_Pagat_e_Nepunesve_Civile.pdf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2018-07-25T14:29:00Z</cp:lastPrinted>
  <dcterms:created xsi:type="dcterms:W3CDTF">2019-02-19T08:52:00Z</dcterms:created>
  <dcterms:modified xsi:type="dcterms:W3CDTF">2019-02-19T08:52:00Z</dcterms:modified>
</cp:coreProperties>
</file>