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6C6" w:rsidRPr="00B33D35" w:rsidRDefault="006B16C6" w:rsidP="00467DA0">
      <w:pPr>
        <w:pStyle w:val="NeniTitull"/>
        <w:keepNext w:val="0"/>
        <w:rPr>
          <w:lang w:val="sq-AL"/>
        </w:rPr>
      </w:pPr>
      <w:r w:rsidRPr="00B33D35">
        <w:rPr>
          <w:lang w:val="sq-AL"/>
        </w:rPr>
        <w:t>VENDIM</w:t>
      </w:r>
    </w:p>
    <w:p w:rsidR="006B16C6" w:rsidRPr="00B33D35" w:rsidRDefault="006B16C6" w:rsidP="00467DA0">
      <w:pPr>
        <w:pStyle w:val="NeniTitull"/>
        <w:keepNext w:val="0"/>
        <w:rPr>
          <w:lang w:val="sq-AL"/>
        </w:rPr>
      </w:pPr>
      <w:r w:rsidRPr="00B33D35">
        <w:rPr>
          <w:lang w:val="sq-AL"/>
        </w:rPr>
        <w:t xml:space="preserve">Nr. 163, </w:t>
      </w:r>
      <w:r w:rsidR="00AC4381" w:rsidRPr="00B33D35">
        <w:rPr>
          <w:lang w:val="sq-AL"/>
        </w:rPr>
        <w:t xml:space="preserve">datë </w:t>
      </w:r>
      <w:r w:rsidR="00E57281">
        <w:rPr>
          <w:lang w:val="sq-AL"/>
        </w:rPr>
        <w:t>19.</w:t>
      </w:r>
      <w:r w:rsidRPr="00B33D35">
        <w:rPr>
          <w:lang w:val="sq-AL"/>
        </w:rPr>
        <w:t>7.2018</w:t>
      </w:r>
    </w:p>
    <w:p w:rsidR="006B16C6" w:rsidRPr="006F0B1A" w:rsidRDefault="006B16C6" w:rsidP="00467DA0">
      <w:pPr>
        <w:pStyle w:val="NeniTitull"/>
        <w:keepNext w:val="0"/>
        <w:rPr>
          <w:sz w:val="14"/>
          <w:lang w:val="sq-AL"/>
        </w:rPr>
      </w:pPr>
    </w:p>
    <w:p w:rsidR="006B16C6" w:rsidRPr="00B33D35" w:rsidRDefault="00AC4381" w:rsidP="00467DA0">
      <w:pPr>
        <w:pStyle w:val="NeniTitull"/>
        <w:keepNext w:val="0"/>
        <w:rPr>
          <w:lang w:val="sq-AL"/>
        </w:rPr>
      </w:pPr>
      <w:r w:rsidRPr="00B33D35">
        <w:rPr>
          <w:lang w:val="sq-AL"/>
        </w:rPr>
        <w:t xml:space="preserve">MBI </w:t>
      </w:r>
      <w:r w:rsidR="006B16C6" w:rsidRPr="00B33D35">
        <w:rPr>
          <w:lang w:val="sq-AL"/>
        </w:rPr>
        <w:t>LICENCIMIN E SHOQ</w:t>
      </w:r>
      <w:r w:rsidR="00E57281">
        <w:rPr>
          <w:lang w:val="sq-AL"/>
        </w:rPr>
        <w:t>ËRISË “R</w:t>
      </w:r>
      <w:r w:rsidR="00F66046">
        <w:rPr>
          <w:lang w:val="sq-AL"/>
        </w:rPr>
        <w:t>e</w:t>
      </w:r>
      <w:r w:rsidR="00E57281">
        <w:rPr>
          <w:lang w:val="sq-AL"/>
        </w:rPr>
        <w:t>NRGY TRADING GROUP” SHPK</w:t>
      </w:r>
      <w:r w:rsidR="006B16C6" w:rsidRPr="00B33D35">
        <w:rPr>
          <w:lang w:val="sq-AL"/>
        </w:rPr>
        <w:t>, NË VEPRIMTARINË E TREGTIMIT TË ENERGJISË ELEKTRIKE</w:t>
      </w:r>
    </w:p>
    <w:p w:rsidR="006B16C6" w:rsidRPr="006F0B1A" w:rsidRDefault="006B16C6" w:rsidP="00467DA0">
      <w:pPr>
        <w:pStyle w:val="Paragrafi"/>
        <w:rPr>
          <w:sz w:val="14"/>
          <w:lang w:val="sq-AL"/>
        </w:rPr>
      </w:pPr>
    </w:p>
    <w:p w:rsidR="006B16C6" w:rsidRPr="00B33D35" w:rsidRDefault="006B16C6" w:rsidP="00467DA0">
      <w:pPr>
        <w:pStyle w:val="Paragrafi"/>
        <w:rPr>
          <w:lang w:val="sq-AL"/>
        </w:rPr>
      </w:pPr>
      <w:r w:rsidRPr="00B33D35">
        <w:rPr>
          <w:lang w:val="sq-AL"/>
        </w:rPr>
        <w:t xml:space="preserve">Në mbështetje të nenit 16 dhe nenit </w:t>
      </w:r>
      <w:r w:rsidRPr="00B33D35">
        <w:rPr>
          <w:spacing w:val="-8"/>
          <w:lang w:val="sq-AL"/>
        </w:rPr>
        <w:t xml:space="preserve">37, pika 2, </w:t>
      </w:r>
      <w:r w:rsidR="00E57281" w:rsidRPr="00B33D35">
        <w:rPr>
          <w:spacing w:val="-8"/>
          <w:lang w:val="sq-AL"/>
        </w:rPr>
        <w:t>germa</w:t>
      </w:r>
      <w:r w:rsidRPr="00B33D35">
        <w:rPr>
          <w:spacing w:val="-8"/>
          <w:lang w:val="sq-AL"/>
        </w:rPr>
        <w:t xml:space="preserve"> “d”</w:t>
      </w:r>
      <w:r w:rsidR="00F66046">
        <w:rPr>
          <w:spacing w:val="-8"/>
          <w:lang w:val="sq-AL"/>
        </w:rPr>
        <w:t>,</w:t>
      </w:r>
      <w:r w:rsidRPr="00B33D35">
        <w:rPr>
          <w:lang w:val="sq-AL"/>
        </w:rPr>
        <w:t xml:space="preserve"> të</w:t>
      </w:r>
      <w:r w:rsidR="008F22FA">
        <w:rPr>
          <w:lang w:val="sq-AL"/>
        </w:rPr>
        <w:t xml:space="preserve"> </w:t>
      </w:r>
      <w:r w:rsidR="00E57281" w:rsidRPr="00B33D35">
        <w:rPr>
          <w:lang w:val="sq-AL"/>
        </w:rPr>
        <w:t xml:space="preserve">ligjit nr. </w:t>
      </w:r>
      <w:r w:rsidRPr="00B33D35">
        <w:rPr>
          <w:lang w:val="sq-AL"/>
        </w:rPr>
        <w:t>43/2015</w:t>
      </w:r>
      <w:r w:rsidR="00E57281">
        <w:rPr>
          <w:lang w:val="sq-AL"/>
        </w:rPr>
        <w:t>,</w:t>
      </w:r>
      <w:r w:rsidRPr="00B33D35">
        <w:rPr>
          <w:lang w:val="sq-AL"/>
        </w:rPr>
        <w:t xml:space="preserve"> “Për </w:t>
      </w:r>
      <w:r w:rsidR="00E57281" w:rsidRPr="00B33D35">
        <w:rPr>
          <w:lang w:val="sq-AL"/>
        </w:rPr>
        <w:t>sektorin e energjisë elektrike</w:t>
      </w:r>
      <w:r w:rsidRPr="00B33D35">
        <w:rPr>
          <w:lang w:val="sq-AL"/>
        </w:rPr>
        <w:t xml:space="preserve">”, </w:t>
      </w:r>
      <w:r w:rsidR="00E57281">
        <w:rPr>
          <w:lang w:val="sq-AL"/>
        </w:rPr>
        <w:t>të</w:t>
      </w:r>
      <w:r w:rsidRPr="00B33D35">
        <w:rPr>
          <w:lang w:val="sq-AL"/>
        </w:rPr>
        <w:t xml:space="preserve"> ndryshuar, si dhe në zbatim të nenit 4, pika 1, </w:t>
      </w:r>
      <w:r w:rsidR="00E57281" w:rsidRPr="00B33D35">
        <w:rPr>
          <w:lang w:val="sq-AL"/>
        </w:rPr>
        <w:t>germa</w:t>
      </w:r>
      <w:r w:rsidRPr="00B33D35">
        <w:rPr>
          <w:lang w:val="sq-AL"/>
        </w:rPr>
        <w:t xml:space="preserve"> “e”</w:t>
      </w:r>
      <w:r w:rsidR="00F66046">
        <w:rPr>
          <w:lang w:val="sq-AL"/>
        </w:rPr>
        <w:t>;</w:t>
      </w:r>
      <w:r w:rsidRPr="00B33D35">
        <w:rPr>
          <w:lang w:val="sq-AL"/>
        </w:rPr>
        <w:t xml:space="preserve"> </w:t>
      </w:r>
      <w:r w:rsidR="00F66046">
        <w:rPr>
          <w:lang w:val="sq-AL"/>
        </w:rPr>
        <w:t xml:space="preserve">të </w:t>
      </w:r>
      <w:r w:rsidRPr="00B33D35">
        <w:rPr>
          <w:lang w:val="sq-AL"/>
        </w:rPr>
        <w:t>nenit 5, pika 1</w:t>
      </w:r>
      <w:r w:rsidR="00E57281">
        <w:rPr>
          <w:lang w:val="sq-AL"/>
        </w:rPr>
        <w:t>,</w:t>
      </w:r>
      <w:r w:rsidRPr="00B33D35">
        <w:rPr>
          <w:lang w:val="sq-AL"/>
        </w:rPr>
        <w:t xml:space="preserve"> </w:t>
      </w:r>
      <w:r w:rsidR="00E57281" w:rsidRPr="00B33D35">
        <w:rPr>
          <w:lang w:val="sq-AL"/>
        </w:rPr>
        <w:t>germa</w:t>
      </w:r>
      <w:r w:rsidRPr="00B33D35">
        <w:rPr>
          <w:lang w:val="sq-AL"/>
        </w:rPr>
        <w:t xml:space="preserve"> “e” dhe </w:t>
      </w:r>
      <w:r w:rsidR="00F66046">
        <w:rPr>
          <w:lang w:val="sq-AL"/>
        </w:rPr>
        <w:t xml:space="preserve">të </w:t>
      </w:r>
      <w:r w:rsidRPr="00B33D35">
        <w:rPr>
          <w:lang w:val="sq-AL"/>
        </w:rPr>
        <w:t xml:space="preserve">nenit 13 të “Rregullores </w:t>
      </w:r>
      <w:r w:rsidR="00E57281" w:rsidRPr="00B33D35">
        <w:rPr>
          <w:lang w:val="sq-AL"/>
        </w:rPr>
        <w:t>për procedurat dhe afatet për dhënien, modifikimin, transferimin, rinovimin dhe heqjen e licencave në sektorin e energjisë elektrike</w:t>
      </w:r>
      <w:r w:rsidRPr="00B33D35">
        <w:rPr>
          <w:lang w:val="sq-AL"/>
        </w:rPr>
        <w:t>”</w:t>
      </w:r>
      <w:r w:rsidR="00E57281">
        <w:rPr>
          <w:lang w:val="sq-AL"/>
        </w:rPr>
        <w:t>,</w:t>
      </w:r>
      <w:r w:rsidRPr="00B33D35">
        <w:rPr>
          <w:lang w:val="sq-AL"/>
        </w:rPr>
        <w:t xml:space="preserve"> të miratuar me </w:t>
      </w:r>
      <w:r w:rsidR="00E57281" w:rsidRPr="00B33D35">
        <w:rPr>
          <w:lang w:val="sq-AL"/>
        </w:rPr>
        <w:t xml:space="preserve">vendimin e bordit </w:t>
      </w:r>
      <w:r w:rsidR="003767F1">
        <w:rPr>
          <w:lang w:val="sq-AL"/>
        </w:rPr>
        <w:t>të ERE-s, nr. 109, datë 29.</w:t>
      </w:r>
      <w:r w:rsidRPr="00B33D35">
        <w:rPr>
          <w:lang w:val="sq-AL"/>
        </w:rPr>
        <w:t>6.2016</w:t>
      </w:r>
      <w:r w:rsidR="00F66046">
        <w:rPr>
          <w:lang w:val="sq-AL"/>
        </w:rPr>
        <w:t>;</w:t>
      </w:r>
      <w:r w:rsidRPr="00B33D35">
        <w:rPr>
          <w:lang w:val="sq-AL"/>
        </w:rPr>
        <w:t xml:space="preserve"> </w:t>
      </w:r>
      <w:r w:rsidR="003767F1">
        <w:rPr>
          <w:lang w:val="sq-AL"/>
        </w:rPr>
        <w:t xml:space="preserve">të </w:t>
      </w:r>
      <w:r w:rsidRPr="00B33D35">
        <w:rPr>
          <w:lang w:val="sq-AL"/>
        </w:rPr>
        <w:t xml:space="preserve">nenit 15 të “Rregullores për </w:t>
      </w:r>
      <w:r w:rsidR="003767F1" w:rsidRPr="00B33D35">
        <w:rPr>
          <w:lang w:val="sq-AL"/>
        </w:rPr>
        <w:t>organizimin, funksionimin dhe procedurat</w:t>
      </w:r>
      <w:r w:rsidRPr="00B33D35">
        <w:rPr>
          <w:lang w:val="sq-AL"/>
        </w:rPr>
        <w:t xml:space="preserve"> e ERE-s”, miratuar me vendimin e </w:t>
      </w:r>
      <w:r w:rsidR="003767F1" w:rsidRPr="00B33D35">
        <w:rPr>
          <w:lang w:val="sq-AL"/>
        </w:rPr>
        <w:t xml:space="preserve">bordit </w:t>
      </w:r>
      <w:r w:rsidRPr="00B33D35">
        <w:rPr>
          <w:lang w:val="sq-AL"/>
        </w:rPr>
        <w:t>të ERE</w:t>
      </w:r>
      <w:r w:rsidR="003767F1">
        <w:rPr>
          <w:lang w:val="sq-AL"/>
        </w:rPr>
        <w:t>-s</w:t>
      </w:r>
      <w:r w:rsidRPr="00B33D35">
        <w:rPr>
          <w:lang w:val="sq-AL"/>
        </w:rPr>
        <w:t xml:space="preserve"> </w:t>
      </w:r>
      <w:r w:rsidR="003767F1" w:rsidRPr="00B33D35">
        <w:rPr>
          <w:lang w:val="sq-AL"/>
        </w:rPr>
        <w:t>nr</w:t>
      </w:r>
      <w:r w:rsidR="003767F1">
        <w:rPr>
          <w:lang w:val="sq-AL"/>
        </w:rPr>
        <w:t>. 96, datë 17.</w:t>
      </w:r>
      <w:r w:rsidRPr="00B33D35">
        <w:rPr>
          <w:lang w:val="sq-AL"/>
        </w:rPr>
        <w:t xml:space="preserve">6.2016, </w:t>
      </w:r>
      <w:r w:rsidR="003767F1" w:rsidRPr="00B33D35">
        <w:rPr>
          <w:lang w:val="sq-AL"/>
        </w:rPr>
        <w:t xml:space="preserve">bordi </w:t>
      </w:r>
      <w:r w:rsidRPr="00B33D35">
        <w:rPr>
          <w:lang w:val="sq-AL"/>
        </w:rPr>
        <w:t>i ERE</w:t>
      </w:r>
      <w:r w:rsidR="003767F1">
        <w:rPr>
          <w:lang w:val="sq-AL"/>
        </w:rPr>
        <w:t>-s</w:t>
      </w:r>
      <w:r w:rsidRPr="00B33D35">
        <w:rPr>
          <w:lang w:val="sq-AL"/>
        </w:rPr>
        <w:t xml:space="preserve">, </w:t>
      </w:r>
      <w:r w:rsidR="003767F1">
        <w:rPr>
          <w:lang w:val="sq-AL"/>
        </w:rPr>
        <w:t>në mbledhjen e tij të datës 19.</w:t>
      </w:r>
      <w:r w:rsidRPr="00B33D35">
        <w:rPr>
          <w:lang w:val="sq-AL"/>
        </w:rPr>
        <w:t xml:space="preserve">7.2018, mbasi shqyrtoi relacionin e përgatitur nga Drejtoria e Licencimit dhe </w:t>
      </w:r>
      <w:r w:rsidR="003767F1">
        <w:rPr>
          <w:lang w:val="sq-AL"/>
        </w:rPr>
        <w:t xml:space="preserve">e </w:t>
      </w:r>
      <w:r w:rsidRPr="00B33D35">
        <w:rPr>
          <w:lang w:val="sq-AL"/>
        </w:rPr>
        <w:t>Monitorimit të Tregut për licencimin e shoqërisë “ReNRGY Trading Group” sh.p.k</w:t>
      </w:r>
      <w:r w:rsidR="003767F1">
        <w:rPr>
          <w:lang w:val="sq-AL"/>
        </w:rPr>
        <w:t>.</w:t>
      </w:r>
      <w:r w:rsidRPr="00B33D35">
        <w:rPr>
          <w:lang w:val="sq-AL"/>
        </w:rPr>
        <w:t xml:space="preserve">, në veprimtarinë e Tregtimit të Energjisë Elektrike, </w:t>
      </w:r>
    </w:p>
    <w:p w:rsidR="006B16C6" w:rsidRPr="00B33D35" w:rsidRDefault="003767F1" w:rsidP="00467DA0">
      <w:pPr>
        <w:pStyle w:val="Paragrafi"/>
        <w:rPr>
          <w:lang w:val="sq-AL"/>
        </w:rPr>
      </w:pPr>
      <w:r w:rsidRPr="00B33D35">
        <w:rPr>
          <w:lang w:val="sq-AL"/>
        </w:rPr>
        <w:t xml:space="preserve">konstatoi </w:t>
      </w:r>
      <w:r w:rsidR="006B16C6" w:rsidRPr="00B33D35">
        <w:rPr>
          <w:lang w:val="sq-AL"/>
        </w:rPr>
        <w:t>se:</w:t>
      </w:r>
    </w:p>
    <w:p w:rsidR="006B16C6" w:rsidRPr="00B33D35" w:rsidRDefault="00AC4381" w:rsidP="00467DA0">
      <w:pPr>
        <w:pStyle w:val="Paragrafi"/>
        <w:rPr>
          <w:lang w:val="sq-AL"/>
        </w:rPr>
      </w:pPr>
      <w:r w:rsidRPr="00B33D35">
        <w:rPr>
          <w:lang w:val="sq-AL"/>
        </w:rPr>
        <w:t xml:space="preserve">- </w:t>
      </w:r>
      <w:r w:rsidR="006B16C6" w:rsidRPr="00B33D35">
        <w:rPr>
          <w:lang w:val="sq-AL"/>
        </w:rPr>
        <w:t xml:space="preserve">Me </w:t>
      </w:r>
      <w:r w:rsidR="003767F1" w:rsidRPr="00B33D35">
        <w:rPr>
          <w:lang w:val="sq-AL"/>
        </w:rPr>
        <w:t>shkresën</w:t>
      </w:r>
      <w:r w:rsidR="006B16C6" w:rsidRPr="00B33D35">
        <w:rPr>
          <w:lang w:val="sq-AL"/>
        </w:rPr>
        <w:t xml:space="preserve"> e protokolluar në ERE</w:t>
      </w:r>
      <w:r w:rsidR="003767F1">
        <w:rPr>
          <w:lang w:val="sq-AL"/>
        </w:rPr>
        <w:t>,</w:t>
      </w:r>
      <w:r w:rsidR="006B16C6" w:rsidRPr="00B33D35">
        <w:rPr>
          <w:lang w:val="sq-AL"/>
        </w:rPr>
        <w:t xml:space="preserve"> me nr. 465</w:t>
      </w:r>
      <w:r w:rsidR="003767F1">
        <w:rPr>
          <w:lang w:val="sq-AL"/>
        </w:rPr>
        <w:t>,</w:t>
      </w:r>
      <w:r w:rsidR="006B16C6" w:rsidRPr="00B33D35">
        <w:rPr>
          <w:lang w:val="sq-AL"/>
        </w:rPr>
        <w:t xml:space="preserve"> datë 22.6.2017, shoqëria “ReNRGY Trading Group</w:t>
      </w:r>
      <w:r w:rsidR="003767F1">
        <w:rPr>
          <w:lang w:val="sq-AL"/>
        </w:rPr>
        <w:t>”</w:t>
      </w:r>
      <w:r w:rsidR="006B16C6" w:rsidRPr="00B33D35">
        <w:rPr>
          <w:lang w:val="sq-AL"/>
        </w:rPr>
        <w:t xml:space="preserve"> sh.p.k., ka paraqitur</w:t>
      </w:r>
      <w:r w:rsidR="006B16C6" w:rsidRPr="00B33D35">
        <w:rPr>
          <w:color w:val="FF0000"/>
          <w:lang w:val="sq-AL"/>
        </w:rPr>
        <w:t xml:space="preserve"> </w:t>
      </w:r>
      <w:r w:rsidR="006B16C6" w:rsidRPr="00B33D35">
        <w:rPr>
          <w:lang w:val="sq-AL"/>
        </w:rPr>
        <w:t>në ERE kërkesën për t’u pajisur me licencë në veprimtarinë e Tregtimit të Energjisë Elektrike.</w:t>
      </w:r>
    </w:p>
    <w:p w:rsidR="006B16C6" w:rsidRPr="00B33D35" w:rsidRDefault="00AC4381" w:rsidP="00467DA0">
      <w:pPr>
        <w:pStyle w:val="Paragrafi"/>
        <w:rPr>
          <w:lang w:val="sq-AL"/>
        </w:rPr>
      </w:pPr>
      <w:r w:rsidRPr="00B33D35">
        <w:rPr>
          <w:lang w:val="sq-AL"/>
        </w:rPr>
        <w:t xml:space="preserve">- </w:t>
      </w:r>
      <w:r w:rsidR="006B16C6" w:rsidRPr="00B33D35">
        <w:rPr>
          <w:lang w:val="sq-AL"/>
        </w:rPr>
        <w:t>Bordi i ERE</w:t>
      </w:r>
      <w:r w:rsidR="003767F1">
        <w:rPr>
          <w:lang w:val="sq-AL"/>
        </w:rPr>
        <w:t>-s,</w:t>
      </w:r>
      <w:r w:rsidR="006B16C6" w:rsidRPr="00B33D35">
        <w:rPr>
          <w:lang w:val="sq-AL"/>
        </w:rPr>
        <w:t xml:space="preserve"> me vendimin nr. 152, datë </w:t>
      </w:r>
      <w:r w:rsidR="003767F1">
        <w:rPr>
          <w:lang w:val="sq-AL"/>
        </w:rPr>
        <w:t>3.</w:t>
      </w:r>
      <w:r w:rsidR="006B16C6" w:rsidRPr="00B33D35">
        <w:rPr>
          <w:lang w:val="sq-AL"/>
        </w:rPr>
        <w:t>7.2018, filloi procedurën për licencimin e shoqërisë “ReNRGY Trading Group” sh.p.k</w:t>
      </w:r>
      <w:r w:rsidR="003767F1">
        <w:rPr>
          <w:lang w:val="sq-AL"/>
        </w:rPr>
        <w:t xml:space="preserve">. </w:t>
      </w:r>
      <w:r w:rsidR="006B16C6" w:rsidRPr="00B33D35">
        <w:rPr>
          <w:lang w:val="sq-AL"/>
        </w:rPr>
        <w:t>në aktivitetin e tregtimit të energjisë elektrike.</w:t>
      </w:r>
    </w:p>
    <w:p w:rsidR="006B16C6" w:rsidRPr="00B33D35" w:rsidRDefault="00AC4381" w:rsidP="00467DA0">
      <w:pPr>
        <w:pStyle w:val="Paragrafi"/>
        <w:rPr>
          <w:lang w:val="sq-AL"/>
        </w:rPr>
      </w:pPr>
      <w:r w:rsidRPr="00B33D35">
        <w:rPr>
          <w:lang w:val="sq-AL"/>
        </w:rPr>
        <w:t xml:space="preserve">- </w:t>
      </w:r>
      <w:r w:rsidR="006B16C6" w:rsidRPr="00B33D35">
        <w:rPr>
          <w:lang w:val="sq-AL"/>
        </w:rPr>
        <w:t xml:space="preserve">Pas kësaj vendimmarrje, me shkresën nr. 55/46 </w:t>
      </w:r>
      <w:r w:rsidR="003767F1" w:rsidRPr="00B33D35">
        <w:rPr>
          <w:lang w:val="sq-AL"/>
        </w:rPr>
        <w:t>prot</w:t>
      </w:r>
      <w:r w:rsidR="003767F1">
        <w:rPr>
          <w:lang w:val="sq-AL"/>
        </w:rPr>
        <w:t>., datë 3.</w:t>
      </w:r>
      <w:r w:rsidR="006B16C6" w:rsidRPr="00B33D35">
        <w:rPr>
          <w:lang w:val="sq-AL"/>
        </w:rPr>
        <w:t>7.2018, u bë njoftimi në median e shkruar</w:t>
      </w:r>
      <w:r w:rsidR="005C741E">
        <w:rPr>
          <w:lang w:val="sq-AL"/>
        </w:rPr>
        <w:t>,</w:t>
      </w:r>
      <w:r w:rsidR="006B16C6" w:rsidRPr="00B33D35">
        <w:rPr>
          <w:lang w:val="sq-AL"/>
        </w:rPr>
        <w:t xml:space="preserve"> si dhe me shkresën nr. </w:t>
      </w:r>
      <w:r w:rsidR="003767F1">
        <w:rPr>
          <w:lang w:val="sq-AL"/>
        </w:rPr>
        <w:t>465/1 prot</w:t>
      </w:r>
      <w:r w:rsidR="005C741E">
        <w:rPr>
          <w:lang w:val="sq-AL"/>
        </w:rPr>
        <w:t>., datë 11.</w:t>
      </w:r>
      <w:r w:rsidR="003767F1">
        <w:rPr>
          <w:lang w:val="sq-AL"/>
        </w:rPr>
        <w:t>7.2018, i</w:t>
      </w:r>
      <w:r w:rsidR="006B16C6" w:rsidRPr="00B33D35">
        <w:rPr>
          <w:lang w:val="sq-AL"/>
        </w:rPr>
        <w:t>u kërkua subjektit të plotësojë dokumentacionin e munguar.</w:t>
      </w:r>
    </w:p>
    <w:p w:rsidR="006B16C6" w:rsidRPr="00B33D35" w:rsidRDefault="00AC4381" w:rsidP="00467DA0">
      <w:pPr>
        <w:pStyle w:val="Paragrafi"/>
        <w:rPr>
          <w:lang w:val="sq-AL"/>
        </w:rPr>
      </w:pPr>
      <w:r w:rsidRPr="00B33D35">
        <w:rPr>
          <w:lang w:val="sq-AL"/>
        </w:rPr>
        <w:t xml:space="preserve">- </w:t>
      </w:r>
      <w:r w:rsidR="006B16C6" w:rsidRPr="00B33D35">
        <w:rPr>
          <w:lang w:val="sq-AL"/>
        </w:rPr>
        <w:t>Subjekti “ReNRGY Trading Group” sh.p.k</w:t>
      </w:r>
      <w:r w:rsidR="005C741E">
        <w:rPr>
          <w:lang w:val="sq-AL"/>
        </w:rPr>
        <w:t>.,</w:t>
      </w:r>
      <w:r w:rsidR="006B16C6" w:rsidRPr="00B33D35">
        <w:rPr>
          <w:lang w:val="sq-AL"/>
        </w:rPr>
        <w:t xml:space="preserve"> me shkresën e protokolluar në ERE</w:t>
      </w:r>
      <w:r w:rsidR="005C741E">
        <w:rPr>
          <w:lang w:val="sq-AL"/>
        </w:rPr>
        <w:t>,</w:t>
      </w:r>
      <w:r w:rsidR="006B16C6" w:rsidRPr="00B33D35">
        <w:rPr>
          <w:lang w:val="sq-AL"/>
        </w:rPr>
        <w:t xml:space="preserve"> me nr.</w:t>
      </w:r>
      <w:r w:rsidR="005C741E">
        <w:rPr>
          <w:lang w:val="sq-AL"/>
        </w:rPr>
        <w:t xml:space="preserve"> </w:t>
      </w:r>
      <w:r w:rsidR="006B16C6" w:rsidRPr="00B33D35">
        <w:rPr>
          <w:lang w:val="sq-AL"/>
        </w:rPr>
        <w:t xml:space="preserve">465/2 </w:t>
      </w:r>
      <w:r w:rsidR="005C741E" w:rsidRPr="00B33D35">
        <w:rPr>
          <w:lang w:val="sq-AL"/>
        </w:rPr>
        <w:t>prot</w:t>
      </w:r>
      <w:r w:rsidR="005C741E">
        <w:rPr>
          <w:lang w:val="sq-AL"/>
        </w:rPr>
        <w:t>., datë 11.</w:t>
      </w:r>
      <w:r w:rsidR="006B16C6" w:rsidRPr="00B33D35">
        <w:rPr>
          <w:lang w:val="sq-AL"/>
        </w:rPr>
        <w:t>7.2018, paraqiti në ERE dokumentacionin e munguar.</w:t>
      </w:r>
    </w:p>
    <w:p w:rsidR="006B16C6" w:rsidRPr="00B33D35" w:rsidRDefault="00AC4381" w:rsidP="00467DA0">
      <w:pPr>
        <w:pStyle w:val="Paragrafi"/>
        <w:rPr>
          <w:lang w:val="sq-AL"/>
        </w:rPr>
      </w:pPr>
      <w:r w:rsidRPr="00B33D35">
        <w:rPr>
          <w:lang w:val="sq-AL"/>
        </w:rPr>
        <w:t xml:space="preserve">- </w:t>
      </w:r>
      <w:r w:rsidR="006B16C6" w:rsidRPr="00B33D35">
        <w:rPr>
          <w:lang w:val="sq-AL"/>
        </w:rPr>
        <w:t>Në përfundim të afatit</w:t>
      </w:r>
      <w:r w:rsidR="005C741E">
        <w:rPr>
          <w:lang w:val="sq-AL"/>
        </w:rPr>
        <w:t>,</w:t>
      </w:r>
      <w:r w:rsidR="006B16C6" w:rsidRPr="00B33D35">
        <w:rPr>
          <w:lang w:val="sq-AL"/>
        </w:rPr>
        <w:t xml:space="preserve"> 10 ditë pune, të përcaktuar në nenin 10, pika 11 të “Rregullores për procedurat dhe afatet për dhënien, modifikimin, transferimin, rinovimin dhe heqjen </w:t>
      </w:r>
      <w:r w:rsidR="006B16C6" w:rsidRPr="00B33D35">
        <w:rPr>
          <w:lang w:val="sq-AL"/>
        </w:rPr>
        <w:lastRenderedPageBreak/>
        <w:t>e licencave në sektorin e energjisë elektrike”</w:t>
      </w:r>
      <w:r w:rsidR="00957770">
        <w:rPr>
          <w:lang w:val="sq-AL"/>
        </w:rPr>
        <w:t>,</w:t>
      </w:r>
      <w:r w:rsidR="006B16C6" w:rsidRPr="00B33D35">
        <w:rPr>
          <w:lang w:val="sq-AL"/>
        </w:rPr>
        <w:t xml:space="preserve"> të miratuar me </w:t>
      </w:r>
      <w:r w:rsidR="00957770" w:rsidRPr="00B33D35">
        <w:rPr>
          <w:lang w:val="sq-AL"/>
        </w:rPr>
        <w:t xml:space="preserve">vendimin e bordit të </w:t>
      </w:r>
      <w:r w:rsidR="006B16C6" w:rsidRPr="00B33D35">
        <w:rPr>
          <w:lang w:val="sq-AL"/>
        </w:rPr>
        <w:t>ERE-s nr. 109, datë 29.6.2016, nuk rezultoi të ketë ndonjë vërejtje apo ankesë nga palët e treta, lidhur me aplikimin e bërë nga shoqëria “ReNRGY Trading Group” sh.p.k</w:t>
      </w:r>
      <w:r w:rsidR="00957770">
        <w:rPr>
          <w:lang w:val="sq-AL"/>
        </w:rPr>
        <w:t>.</w:t>
      </w:r>
      <w:r w:rsidR="006B16C6" w:rsidRPr="00B33D35">
        <w:rPr>
          <w:lang w:val="sq-AL"/>
        </w:rPr>
        <w:t>, për licencim n</w:t>
      </w:r>
      <w:r w:rsidR="00957770">
        <w:rPr>
          <w:lang w:val="sq-AL"/>
        </w:rPr>
        <w:t>ë</w:t>
      </w:r>
      <w:r w:rsidR="006B16C6" w:rsidRPr="00B33D35">
        <w:rPr>
          <w:lang w:val="sq-AL"/>
        </w:rPr>
        <w:t xml:space="preserve"> veprimtarinë e Tregtimit të</w:t>
      </w:r>
      <w:r w:rsidR="008F22FA">
        <w:rPr>
          <w:lang w:val="sq-AL"/>
        </w:rPr>
        <w:t xml:space="preserve"> </w:t>
      </w:r>
      <w:r w:rsidR="006B16C6" w:rsidRPr="00B33D35">
        <w:rPr>
          <w:lang w:val="sq-AL"/>
        </w:rPr>
        <w:t xml:space="preserve">Energjisë Elektrike. </w:t>
      </w:r>
    </w:p>
    <w:p w:rsidR="006B16C6" w:rsidRPr="00B33D35" w:rsidRDefault="00AC4381" w:rsidP="00467DA0">
      <w:pPr>
        <w:pStyle w:val="Paragrafi"/>
        <w:rPr>
          <w:lang w:val="sq-AL"/>
        </w:rPr>
      </w:pPr>
      <w:r w:rsidRPr="00B33D35">
        <w:rPr>
          <w:lang w:val="sq-AL"/>
        </w:rPr>
        <w:t xml:space="preserve">- </w:t>
      </w:r>
      <w:r w:rsidR="006B16C6" w:rsidRPr="00B33D35">
        <w:rPr>
          <w:lang w:val="sq-AL"/>
        </w:rPr>
        <w:t>Aplikimi i shoqërisë “ReNRGY Trading Group” sh.p.k</w:t>
      </w:r>
      <w:r w:rsidR="00096191">
        <w:rPr>
          <w:lang w:val="sq-AL"/>
        </w:rPr>
        <w:t>.</w:t>
      </w:r>
      <w:r w:rsidR="006B16C6" w:rsidRPr="00B33D35">
        <w:rPr>
          <w:lang w:val="sq-AL"/>
        </w:rPr>
        <w:t xml:space="preserve"> plotëson tërësisht kërkesat e parashikuara nga ERE</w:t>
      </w:r>
      <w:r w:rsidR="00957770">
        <w:rPr>
          <w:lang w:val="sq-AL"/>
        </w:rPr>
        <w:t>,</w:t>
      </w:r>
      <w:r w:rsidR="006B16C6" w:rsidRPr="00B33D35">
        <w:rPr>
          <w:lang w:val="sq-AL"/>
        </w:rPr>
        <w:t xml:space="preserve"> në “Rregulloren për procedurat dhe afatet për dhënien, modifikimin, transferimin, rinovimin dhe heqjen e licencave në sektorin e energjisë elektrike”</w:t>
      </w:r>
      <w:r w:rsidR="00957770">
        <w:rPr>
          <w:lang w:val="sq-AL"/>
        </w:rPr>
        <w:t>,</w:t>
      </w:r>
      <w:r w:rsidR="006B16C6" w:rsidRPr="00B33D35">
        <w:rPr>
          <w:lang w:val="sq-AL"/>
        </w:rPr>
        <w:t xml:space="preserve"> si më poshtë:</w:t>
      </w:r>
      <w:r w:rsidR="008F22FA">
        <w:rPr>
          <w:lang w:val="sq-AL"/>
        </w:rPr>
        <w:t xml:space="preserve"> </w:t>
      </w:r>
    </w:p>
    <w:p w:rsidR="006B16C6" w:rsidRPr="00B33D35" w:rsidRDefault="00AC4381" w:rsidP="00467DA0">
      <w:pPr>
        <w:pStyle w:val="Paragrafi"/>
        <w:rPr>
          <w:b/>
          <w:lang w:val="sq-AL"/>
        </w:rPr>
      </w:pPr>
      <w:r w:rsidRPr="00B33D35">
        <w:rPr>
          <w:lang w:val="sq-AL"/>
        </w:rPr>
        <w:t xml:space="preserve">- </w:t>
      </w:r>
      <w:r w:rsidR="00957770" w:rsidRPr="00B33D35">
        <w:rPr>
          <w:lang w:val="sq-AL"/>
        </w:rPr>
        <w:t xml:space="preserve">formati </w:t>
      </w:r>
      <w:r w:rsidR="006B16C6" w:rsidRPr="00B33D35">
        <w:rPr>
          <w:lang w:val="sq-AL"/>
        </w:rPr>
        <w:t>dhe dokumentacioni për aplikim (</w:t>
      </w:r>
      <w:r w:rsidR="00F954BB" w:rsidRPr="00B33D35">
        <w:rPr>
          <w:lang w:val="sq-AL"/>
        </w:rPr>
        <w:t xml:space="preserve">neni </w:t>
      </w:r>
      <w:r w:rsidR="006B16C6" w:rsidRPr="00B33D35">
        <w:rPr>
          <w:lang w:val="sq-AL"/>
        </w:rPr>
        <w:t>9, pika 1)</w:t>
      </w:r>
      <w:r w:rsidR="00957770">
        <w:rPr>
          <w:lang w:val="sq-AL"/>
        </w:rPr>
        <w:t xml:space="preserve">: </w:t>
      </w:r>
      <w:r w:rsidR="00957770" w:rsidRPr="00B33D35">
        <w:rPr>
          <w:lang w:val="sq-AL"/>
        </w:rPr>
        <w:t xml:space="preserve">plotësuar </w:t>
      </w:r>
      <w:r w:rsidR="006B16C6" w:rsidRPr="00B33D35">
        <w:rPr>
          <w:lang w:val="sq-AL"/>
        </w:rPr>
        <w:t>në mënyrë korrekte</w:t>
      </w:r>
      <w:r w:rsidR="00F66046">
        <w:rPr>
          <w:lang w:val="sq-AL"/>
        </w:rPr>
        <w:t>;</w:t>
      </w:r>
    </w:p>
    <w:p w:rsidR="006B16C6" w:rsidRPr="00B33D35" w:rsidRDefault="00AC4381" w:rsidP="00467DA0">
      <w:pPr>
        <w:pStyle w:val="Paragrafi"/>
        <w:rPr>
          <w:lang w:val="sq-AL"/>
        </w:rPr>
      </w:pPr>
      <w:r w:rsidRPr="00B33D35">
        <w:rPr>
          <w:lang w:val="sq-AL"/>
        </w:rPr>
        <w:t xml:space="preserve">- </w:t>
      </w:r>
      <w:r w:rsidR="00957770" w:rsidRPr="00B33D35">
        <w:rPr>
          <w:lang w:val="sq-AL"/>
        </w:rPr>
        <w:t xml:space="preserve">dokumentacioni </w:t>
      </w:r>
      <w:r w:rsidR="006B16C6" w:rsidRPr="00B33D35">
        <w:rPr>
          <w:lang w:val="sq-AL"/>
        </w:rPr>
        <w:t>juridik, administrativ dhe pronësor (neni 9, pika 2)</w:t>
      </w:r>
      <w:r w:rsidR="00957770">
        <w:rPr>
          <w:lang w:val="sq-AL"/>
        </w:rPr>
        <w:t>:</w:t>
      </w:r>
      <w:r w:rsidR="006B16C6" w:rsidRPr="00B33D35">
        <w:rPr>
          <w:lang w:val="sq-AL"/>
        </w:rPr>
        <w:t xml:space="preserve"> </w:t>
      </w:r>
      <w:r w:rsidR="00957770" w:rsidRPr="00B33D35">
        <w:rPr>
          <w:lang w:val="sq-AL"/>
        </w:rPr>
        <w:t xml:space="preserve">plotësuar </w:t>
      </w:r>
      <w:r w:rsidR="006B16C6" w:rsidRPr="00B33D35">
        <w:rPr>
          <w:lang w:val="sq-AL"/>
        </w:rPr>
        <w:t>në mënyrë korrekte</w:t>
      </w:r>
      <w:r w:rsidR="00F66046">
        <w:rPr>
          <w:lang w:val="sq-AL"/>
        </w:rPr>
        <w:t>;</w:t>
      </w:r>
    </w:p>
    <w:p w:rsidR="006B16C6" w:rsidRPr="00B33D35" w:rsidRDefault="00AC4381" w:rsidP="00467DA0">
      <w:pPr>
        <w:pStyle w:val="Paragrafi"/>
        <w:rPr>
          <w:lang w:val="sq-AL"/>
        </w:rPr>
      </w:pPr>
      <w:r w:rsidRPr="00B33D35">
        <w:rPr>
          <w:lang w:val="sq-AL"/>
        </w:rPr>
        <w:t xml:space="preserve">- </w:t>
      </w:r>
      <w:r w:rsidR="00957770" w:rsidRPr="00B33D35">
        <w:rPr>
          <w:lang w:val="sq-AL"/>
        </w:rPr>
        <w:t xml:space="preserve">dokumentacioni </w:t>
      </w:r>
      <w:r w:rsidR="006B16C6" w:rsidRPr="00B33D35">
        <w:rPr>
          <w:lang w:val="sq-AL"/>
        </w:rPr>
        <w:t>financiar dhe fiskal (neni 9, pika 3)</w:t>
      </w:r>
      <w:r w:rsidR="00957770">
        <w:rPr>
          <w:lang w:val="sq-AL"/>
        </w:rPr>
        <w:t>:</w:t>
      </w:r>
      <w:r w:rsidR="006B16C6" w:rsidRPr="00B33D35">
        <w:rPr>
          <w:lang w:val="sq-AL"/>
        </w:rPr>
        <w:t xml:space="preserve"> </w:t>
      </w:r>
      <w:r w:rsidR="00957770" w:rsidRPr="00B33D35">
        <w:rPr>
          <w:lang w:val="sq-AL"/>
        </w:rPr>
        <w:t xml:space="preserve">plotësuar </w:t>
      </w:r>
      <w:r w:rsidR="006B16C6" w:rsidRPr="00B33D35">
        <w:rPr>
          <w:lang w:val="sq-AL"/>
        </w:rPr>
        <w:t>në mënyrë korrekte</w:t>
      </w:r>
      <w:r w:rsidR="00F66046">
        <w:rPr>
          <w:lang w:val="sq-AL"/>
        </w:rPr>
        <w:t>;</w:t>
      </w:r>
    </w:p>
    <w:p w:rsidR="006B16C6" w:rsidRPr="00B33D35" w:rsidRDefault="00AC4381" w:rsidP="00467DA0">
      <w:pPr>
        <w:pStyle w:val="Paragrafi"/>
        <w:rPr>
          <w:lang w:val="sq-AL"/>
        </w:rPr>
      </w:pPr>
      <w:r w:rsidRPr="00B33D35">
        <w:rPr>
          <w:lang w:val="sq-AL"/>
        </w:rPr>
        <w:t xml:space="preserve">- </w:t>
      </w:r>
      <w:r w:rsidR="00957770" w:rsidRPr="00B33D35">
        <w:rPr>
          <w:lang w:val="sq-AL"/>
        </w:rPr>
        <w:t xml:space="preserve">dokumentacioni </w:t>
      </w:r>
      <w:r w:rsidR="006B16C6" w:rsidRPr="00B33D35">
        <w:rPr>
          <w:lang w:val="sq-AL"/>
        </w:rPr>
        <w:t>teknik për veprimtarinë e tregtimit të energjisë elektrike (neni 9</w:t>
      </w:r>
      <w:r w:rsidR="00957770">
        <w:rPr>
          <w:lang w:val="sq-AL"/>
        </w:rPr>
        <w:t>,</w:t>
      </w:r>
      <w:r w:rsidR="006B16C6" w:rsidRPr="00B33D35">
        <w:rPr>
          <w:lang w:val="sq-AL"/>
        </w:rPr>
        <w:t xml:space="preserve"> pika 4.8)</w:t>
      </w:r>
      <w:r w:rsidR="00957770">
        <w:rPr>
          <w:lang w:val="sq-AL"/>
        </w:rPr>
        <w:t>:</w:t>
      </w:r>
      <w:r w:rsidR="006B16C6" w:rsidRPr="00B33D35">
        <w:rPr>
          <w:lang w:val="sq-AL"/>
        </w:rPr>
        <w:t xml:space="preserve"> </w:t>
      </w:r>
      <w:r w:rsidR="00957770" w:rsidRPr="00B33D35">
        <w:rPr>
          <w:lang w:val="sq-AL"/>
        </w:rPr>
        <w:t xml:space="preserve">plotësuar </w:t>
      </w:r>
      <w:r w:rsidR="006B16C6" w:rsidRPr="00B33D35">
        <w:rPr>
          <w:lang w:val="sq-AL"/>
        </w:rPr>
        <w:t>në mënyrë korrekte.</w:t>
      </w:r>
    </w:p>
    <w:p w:rsidR="006B16C6" w:rsidRPr="00B33D35" w:rsidRDefault="006B16C6" w:rsidP="00467DA0">
      <w:pPr>
        <w:pStyle w:val="Paragrafi"/>
        <w:rPr>
          <w:lang w:val="sq-AL"/>
        </w:rPr>
      </w:pPr>
      <w:r w:rsidRPr="00B33D35">
        <w:rPr>
          <w:lang w:val="sq-AL"/>
        </w:rPr>
        <w:t xml:space="preserve">Për gjithë sa më sipër, </w:t>
      </w:r>
      <w:r w:rsidR="00096191" w:rsidRPr="00B33D35">
        <w:rPr>
          <w:lang w:val="sq-AL"/>
        </w:rPr>
        <w:t xml:space="preserve">bordi </w:t>
      </w:r>
      <w:r w:rsidRPr="00B33D35">
        <w:rPr>
          <w:lang w:val="sq-AL"/>
        </w:rPr>
        <w:t>i ERE</w:t>
      </w:r>
      <w:r w:rsidR="00B33D35">
        <w:rPr>
          <w:lang w:val="sq-AL"/>
        </w:rPr>
        <w:t>-s</w:t>
      </w:r>
      <w:r w:rsidRPr="00B33D35">
        <w:rPr>
          <w:lang w:val="sq-AL"/>
        </w:rPr>
        <w:t xml:space="preserve"> </w:t>
      </w:r>
    </w:p>
    <w:p w:rsidR="006B16C6" w:rsidRPr="006F0B1A" w:rsidRDefault="006B16C6" w:rsidP="00467DA0">
      <w:pPr>
        <w:pStyle w:val="Paragrafi"/>
        <w:rPr>
          <w:sz w:val="14"/>
          <w:lang w:val="sq-AL"/>
        </w:rPr>
      </w:pPr>
    </w:p>
    <w:p w:rsidR="006B16C6" w:rsidRPr="00B33D35" w:rsidRDefault="00AC4381" w:rsidP="00467DA0">
      <w:pPr>
        <w:pStyle w:val="NeniNr"/>
        <w:keepNext w:val="0"/>
        <w:rPr>
          <w:lang w:val="sq-AL"/>
        </w:rPr>
      </w:pPr>
      <w:r w:rsidRPr="00B33D35">
        <w:rPr>
          <w:lang w:val="sq-AL"/>
        </w:rPr>
        <w:t>VENDOSI:</w:t>
      </w:r>
    </w:p>
    <w:p w:rsidR="00AC4381" w:rsidRPr="006F0B1A" w:rsidRDefault="00AC4381" w:rsidP="00467DA0">
      <w:pPr>
        <w:pStyle w:val="Paragrafi"/>
        <w:rPr>
          <w:sz w:val="14"/>
          <w:lang w:val="sq-AL"/>
        </w:rPr>
      </w:pPr>
    </w:p>
    <w:p w:rsidR="006B16C6" w:rsidRPr="00B33D35" w:rsidRDefault="00AC4381" w:rsidP="00467DA0">
      <w:pPr>
        <w:pStyle w:val="Paragrafi"/>
        <w:rPr>
          <w:lang w:val="sq-AL"/>
        </w:rPr>
      </w:pPr>
      <w:r w:rsidRPr="00B33D35">
        <w:rPr>
          <w:lang w:val="sq-AL"/>
        </w:rPr>
        <w:t xml:space="preserve">1. </w:t>
      </w:r>
      <w:r w:rsidR="006B16C6" w:rsidRPr="00B33D35">
        <w:rPr>
          <w:lang w:val="sq-AL"/>
        </w:rPr>
        <w:t>Të licencojë shoqërinë “ReNRGY Trading Group” sh.p.k., në veprimtarinë e Tregtimit të Energjisë Elektrike, për një afat 5</w:t>
      </w:r>
      <w:r w:rsidR="00957770">
        <w:rPr>
          <w:lang w:val="sq-AL"/>
        </w:rPr>
        <w:t>-</w:t>
      </w:r>
      <w:r w:rsidR="006B16C6" w:rsidRPr="00B33D35">
        <w:rPr>
          <w:lang w:val="sq-AL"/>
        </w:rPr>
        <w:t>vjeçar.</w:t>
      </w:r>
    </w:p>
    <w:p w:rsidR="006B16C6" w:rsidRPr="00B33D35" w:rsidRDefault="00AC4381" w:rsidP="00467DA0">
      <w:pPr>
        <w:pStyle w:val="Paragrafi"/>
        <w:rPr>
          <w:lang w:val="sq-AL"/>
        </w:rPr>
      </w:pPr>
      <w:r w:rsidRPr="00B33D35">
        <w:rPr>
          <w:lang w:val="sq-AL"/>
        </w:rPr>
        <w:t xml:space="preserve">2. </w:t>
      </w:r>
      <w:r w:rsidR="006B16C6" w:rsidRPr="00B33D35">
        <w:rPr>
          <w:lang w:val="sq-AL"/>
        </w:rPr>
        <w:t xml:space="preserve">Drejtoria e </w:t>
      </w:r>
      <w:r w:rsidR="00957770" w:rsidRPr="00B33D35">
        <w:rPr>
          <w:lang w:val="sq-AL"/>
        </w:rPr>
        <w:t>Licencimit</w:t>
      </w:r>
      <w:r w:rsidR="006B16C6" w:rsidRPr="00B33D35">
        <w:rPr>
          <w:lang w:val="sq-AL"/>
        </w:rPr>
        <w:t xml:space="preserve"> dhe </w:t>
      </w:r>
      <w:r w:rsidR="00957770">
        <w:rPr>
          <w:lang w:val="sq-AL"/>
        </w:rPr>
        <w:t xml:space="preserve">e </w:t>
      </w:r>
      <w:r w:rsidR="006B16C6" w:rsidRPr="00B33D35">
        <w:rPr>
          <w:lang w:val="sq-AL"/>
        </w:rPr>
        <w:t xml:space="preserve">Monitorimit të Tregut, të njoftojë aplikuesin për </w:t>
      </w:r>
      <w:r w:rsidR="00957770" w:rsidRPr="00B33D35">
        <w:rPr>
          <w:lang w:val="sq-AL"/>
        </w:rPr>
        <w:t xml:space="preserve">vendimin e bordit </w:t>
      </w:r>
      <w:r w:rsidR="006B16C6" w:rsidRPr="00B33D35">
        <w:rPr>
          <w:lang w:val="sq-AL"/>
        </w:rPr>
        <w:t>të ERE-s. </w:t>
      </w:r>
    </w:p>
    <w:p w:rsidR="006B16C6" w:rsidRPr="00B33D35" w:rsidRDefault="006B16C6" w:rsidP="00467DA0">
      <w:pPr>
        <w:pStyle w:val="Paragrafi"/>
        <w:rPr>
          <w:lang w:val="sq-AL"/>
        </w:rPr>
      </w:pPr>
      <w:r w:rsidRPr="00B33D35">
        <w:rPr>
          <w:lang w:val="sq-AL"/>
        </w:rPr>
        <w:t xml:space="preserve">Ky vendim hyn në fuqi menjëherë. </w:t>
      </w:r>
    </w:p>
    <w:p w:rsidR="006B16C6" w:rsidRPr="00B33D35" w:rsidRDefault="006B16C6" w:rsidP="00467DA0">
      <w:pPr>
        <w:pStyle w:val="Paragrafi"/>
        <w:rPr>
          <w:lang w:val="sq-AL"/>
        </w:rPr>
      </w:pPr>
      <w:r w:rsidRPr="00B33D35">
        <w:rPr>
          <w:lang w:val="sq-AL"/>
        </w:rPr>
        <w:t>Ky vendim botohet në Fletoren Zyrtare.</w:t>
      </w:r>
      <w:r w:rsidR="008F22FA">
        <w:rPr>
          <w:lang w:val="sq-AL"/>
        </w:rPr>
        <w:t xml:space="preserve"> </w:t>
      </w:r>
    </w:p>
    <w:p w:rsidR="006B16C6" w:rsidRPr="00B33D35" w:rsidRDefault="006B16C6" w:rsidP="00467DA0">
      <w:pPr>
        <w:pStyle w:val="Paragrafi"/>
        <w:rPr>
          <w:lang w:val="sq-AL"/>
        </w:rPr>
      </w:pPr>
      <w:r w:rsidRPr="00B33D35">
        <w:rPr>
          <w:lang w:val="sq-AL"/>
        </w:rPr>
        <w:t>Ky vendim mund të ankimohet në Gjykatën Administrative Tiranë, brenda 30 ditëve kalendarike nga</w:t>
      </w:r>
      <w:r w:rsidR="008F22FA">
        <w:rPr>
          <w:lang w:val="sq-AL"/>
        </w:rPr>
        <w:t xml:space="preserve"> </w:t>
      </w:r>
      <w:r w:rsidRPr="00B33D35">
        <w:rPr>
          <w:lang w:val="sq-AL"/>
        </w:rPr>
        <w:t>botimi në Fletoren Zyrtare.</w:t>
      </w:r>
      <w:r w:rsidR="008F22FA">
        <w:rPr>
          <w:lang w:val="sq-AL"/>
        </w:rPr>
        <w:t xml:space="preserve"> </w:t>
      </w:r>
    </w:p>
    <w:p w:rsidR="006B16C6" w:rsidRPr="006F0B1A" w:rsidRDefault="006B16C6" w:rsidP="00467DA0">
      <w:pPr>
        <w:pStyle w:val="Paragrafi"/>
        <w:rPr>
          <w:sz w:val="14"/>
          <w:lang w:val="sq-AL"/>
        </w:rPr>
      </w:pPr>
    </w:p>
    <w:p w:rsidR="006B16C6" w:rsidRPr="00B33D35" w:rsidRDefault="006B16C6" w:rsidP="00467DA0">
      <w:pPr>
        <w:pStyle w:val="Autoriteti"/>
        <w:keepNext w:val="0"/>
        <w:rPr>
          <w:lang w:val="sq-AL"/>
        </w:rPr>
      </w:pPr>
      <w:r w:rsidRPr="00B33D35">
        <w:rPr>
          <w:lang w:val="sq-AL"/>
        </w:rPr>
        <w:t>KRYETARI</w:t>
      </w:r>
    </w:p>
    <w:p w:rsidR="006B16C6" w:rsidRPr="00B33D35" w:rsidRDefault="006B16C6" w:rsidP="00467DA0">
      <w:pPr>
        <w:pStyle w:val="AutoritetiEmer"/>
        <w:rPr>
          <w:lang w:val="sq-AL"/>
        </w:rPr>
      </w:pPr>
      <w:r w:rsidRPr="00B33D35">
        <w:rPr>
          <w:lang w:val="sq-AL"/>
        </w:rPr>
        <w:t xml:space="preserve">Petrit </w:t>
      </w:r>
      <w:r w:rsidR="00AC4381" w:rsidRPr="00B33D35">
        <w:rPr>
          <w:lang w:val="sq-AL"/>
        </w:rPr>
        <w:t>Ahmeti</w:t>
      </w:r>
    </w:p>
    <w:p w:rsidR="00AC4381" w:rsidRPr="00B33D35" w:rsidRDefault="00AC4381" w:rsidP="00467DA0">
      <w:pPr>
        <w:pStyle w:val="Paragrafi"/>
        <w:rPr>
          <w:lang w:val="sq-AL"/>
        </w:rPr>
      </w:pPr>
    </w:p>
    <w:p w:rsidR="006F0B1A" w:rsidRDefault="006F0B1A" w:rsidP="00467DA0">
      <w:pPr>
        <w:pStyle w:val="NeniTitull"/>
        <w:keepNext w:val="0"/>
        <w:rPr>
          <w:lang w:val="sq-AL"/>
        </w:rPr>
      </w:pPr>
    </w:p>
    <w:p w:rsidR="006F0B1A" w:rsidRDefault="006F0B1A" w:rsidP="00467DA0">
      <w:pPr>
        <w:pStyle w:val="NeniTitull"/>
        <w:keepNext w:val="0"/>
        <w:rPr>
          <w:lang w:val="sq-AL"/>
        </w:rPr>
      </w:pPr>
    </w:p>
    <w:p w:rsidR="006F0B1A" w:rsidRDefault="006F0B1A" w:rsidP="00467DA0">
      <w:pPr>
        <w:pStyle w:val="NeniTitull"/>
        <w:keepNext w:val="0"/>
        <w:rPr>
          <w:lang w:val="sq-AL"/>
        </w:rPr>
      </w:pPr>
    </w:p>
    <w:p w:rsidR="006F0B1A" w:rsidRDefault="006F0B1A" w:rsidP="00467DA0">
      <w:pPr>
        <w:pStyle w:val="NeniTitull"/>
        <w:keepNext w:val="0"/>
        <w:rPr>
          <w:lang w:val="sq-AL"/>
        </w:rPr>
      </w:pPr>
    </w:p>
    <w:p w:rsidR="006F0B1A" w:rsidRDefault="006F0B1A" w:rsidP="00467DA0">
      <w:pPr>
        <w:pStyle w:val="NeniTitull"/>
        <w:keepNext w:val="0"/>
        <w:rPr>
          <w:lang w:val="sq-AL"/>
        </w:rPr>
      </w:pPr>
    </w:p>
    <w:p w:rsidR="006F0B1A" w:rsidRDefault="006F0B1A" w:rsidP="00467DA0">
      <w:pPr>
        <w:pStyle w:val="NeniTitull"/>
        <w:keepNext w:val="0"/>
        <w:rPr>
          <w:lang w:val="sq-AL"/>
        </w:rPr>
      </w:pPr>
    </w:p>
    <w:p w:rsidR="006F0B1A" w:rsidRDefault="006F0B1A" w:rsidP="00467DA0">
      <w:pPr>
        <w:pStyle w:val="NeniTitull"/>
        <w:keepNext w:val="0"/>
        <w:rPr>
          <w:lang w:val="sq-AL"/>
        </w:rPr>
      </w:pPr>
    </w:p>
    <w:p w:rsidR="00AC4381" w:rsidRPr="00B33D35" w:rsidRDefault="00AC4381" w:rsidP="00467DA0">
      <w:pPr>
        <w:pStyle w:val="NeniTitull"/>
        <w:keepNext w:val="0"/>
        <w:rPr>
          <w:lang w:val="sq-AL"/>
        </w:rPr>
      </w:pPr>
      <w:r w:rsidRPr="00B33D35">
        <w:rPr>
          <w:lang w:val="sq-AL"/>
        </w:rPr>
        <w:lastRenderedPageBreak/>
        <w:t>VENDIM</w:t>
      </w:r>
    </w:p>
    <w:p w:rsidR="00AC4381" w:rsidRPr="00B33D35" w:rsidRDefault="00AC4381" w:rsidP="00467DA0">
      <w:pPr>
        <w:pStyle w:val="NeniTitull"/>
        <w:keepNext w:val="0"/>
        <w:rPr>
          <w:lang w:val="sq-AL"/>
        </w:rPr>
      </w:pPr>
      <w:r w:rsidRPr="00B33D35">
        <w:rPr>
          <w:lang w:val="sq-AL"/>
        </w:rPr>
        <w:t xml:space="preserve">Nr. 164, </w:t>
      </w:r>
      <w:r w:rsidR="00957770" w:rsidRPr="00B33D35">
        <w:rPr>
          <w:lang w:val="sq-AL"/>
        </w:rPr>
        <w:t xml:space="preserve">datë </w:t>
      </w:r>
      <w:r w:rsidR="00957770">
        <w:rPr>
          <w:lang w:val="sq-AL"/>
        </w:rPr>
        <w:t>19.</w:t>
      </w:r>
      <w:r w:rsidRPr="00B33D35">
        <w:rPr>
          <w:lang w:val="sq-AL"/>
        </w:rPr>
        <w:t>7.2018</w:t>
      </w:r>
    </w:p>
    <w:p w:rsidR="00AC4381" w:rsidRPr="00BA491D" w:rsidRDefault="00AC4381" w:rsidP="00467DA0">
      <w:pPr>
        <w:pStyle w:val="NeniTitull"/>
        <w:keepNext w:val="0"/>
        <w:rPr>
          <w:sz w:val="16"/>
          <w:lang w:val="sq-AL"/>
        </w:rPr>
      </w:pPr>
    </w:p>
    <w:p w:rsidR="00AC4381" w:rsidRPr="00B33D35" w:rsidRDefault="00AC4381" w:rsidP="00467DA0">
      <w:pPr>
        <w:pStyle w:val="NeniTitull"/>
        <w:keepNext w:val="0"/>
        <w:rPr>
          <w:caps/>
          <w:lang w:val="sq-AL"/>
        </w:rPr>
      </w:pPr>
      <w:r w:rsidRPr="00B33D35">
        <w:rPr>
          <w:lang w:val="sq-AL"/>
        </w:rPr>
        <w:t>MBI</w:t>
      </w:r>
      <w:r w:rsidRPr="00B33D35">
        <w:rPr>
          <w:caps/>
          <w:lang w:val="sq-AL"/>
        </w:rPr>
        <w:t xml:space="preserve"> </w:t>
      </w:r>
      <w:r w:rsidRPr="00B33D35">
        <w:rPr>
          <w:lang w:val="sq-AL"/>
        </w:rPr>
        <w:t>MIRATIMIN E KËRKESËS SË SHOQËRISË “ENERGIA GAS AND POWER ALBANIA” SHPK, PËR MODIFIKIMIN E LICENCËS SË TREGTIMIT TË ENERGJISË ELEKTRIKE</w:t>
      </w:r>
      <w:r w:rsidR="00957770">
        <w:rPr>
          <w:lang w:val="sq-AL"/>
        </w:rPr>
        <w:t>,</w:t>
      </w:r>
      <w:r w:rsidRPr="00B33D35">
        <w:rPr>
          <w:lang w:val="sq-AL"/>
        </w:rPr>
        <w:t xml:space="preserve"> ME NR. 258, SERIA T14, TË MIRATUAR ME VENDIMIN E BORDIT TË KOMISIONERËVE TË ERE-</w:t>
      </w:r>
      <w:r w:rsidR="00957770" w:rsidRPr="00B33D35">
        <w:rPr>
          <w:lang w:val="sq-AL"/>
        </w:rPr>
        <w:t>s</w:t>
      </w:r>
      <w:r w:rsidRPr="00B33D35">
        <w:rPr>
          <w:lang w:val="sq-AL"/>
        </w:rPr>
        <w:t xml:space="preserve"> NR. 133, DATË 24.12.2014</w:t>
      </w:r>
    </w:p>
    <w:p w:rsidR="00AC4381" w:rsidRPr="006F0B1A" w:rsidRDefault="00AC4381" w:rsidP="00467DA0">
      <w:pPr>
        <w:pStyle w:val="Paragrafi"/>
        <w:rPr>
          <w:sz w:val="14"/>
          <w:lang w:val="sq-AL"/>
        </w:rPr>
      </w:pPr>
    </w:p>
    <w:p w:rsidR="00AC4381" w:rsidRPr="00B33D35" w:rsidRDefault="00AC4381" w:rsidP="00467DA0">
      <w:pPr>
        <w:pStyle w:val="Paragrafi"/>
        <w:rPr>
          <w:b/>
          <w:lang w:val="sq-AL"/>
        </w:rPr>
      </w:pPr>
      <w:r w:rsidRPr="00B33D35">
        <w:rPr>
          <w:lang w:val="sq-AL"/>
        </w:rPr>
        <w:t>Në mbështetje të neneve 16 dhe 43</w:t>
      </w:r>
      <w:r w:rsidR="00957770">
        <w:rPr>
          <w:lang w:val="sq-AL"/>
        </w:rPr>
        <w:t>,</w:t>
      </w:r>
      <w:r w:rsidRPr="00B33D35">
        <w:rPr>
          <w:lang w:val="sq-AL"/>
        </w:rPr>
        <w:t xml:space="preserve"> të </w:t>
      </w:r>
      <w:r w:rsidR="00957770" w:rsidRPr="00B33D35">
        <w:rPr>
          <w:lang w:val="sq-AL"/>
        </w:rPr>
        <w:t xml:space="preserve">ligjit </w:t>
      </w:r>
      <w:r w:rsidRPr="00B33D35">
        <w:rPr>
          <w:lang w:val="sq-AL"/>
        </w:rPr>
        <w:t>nr. 43/2015</w:t>
      </w:r>
      <w:r w:rsidR="00957770">
        <w:rPr>
          <w:lang w:val="sq-AL"/>
        </w:rPr>
        <w:t>,</w:t>
      </w:r>
      <w:r w:rsidRPr="00B33D35">
        <w:rPr>
          <w:lang w:val="sq-AL"/>
        </w:rPr>
        <w:t xml:space="preserve"> “Për </w:t>
      </w:r>
      <w:r w:rsidR="00957770" w:rsidRPr="00B33D35">
        <w:rPr>
          <w:lang w:val="sq-AL"/>
        </w:rPr>
        <w:t>sektorin e energjisë elektrike</w:t>
      </w:r>
      <w:r w:rsidRPr="00B33D35">
        <w:rPr>
          <w:lang w:val="sq-AL"/>
        </w:rPr>
        <w:t>”,</w:t>
      </w:r>
      <w:r w:rsidR="00957770">
        <w:rPr>
          <w:lang w:val="sq-AL"/>
        </w:rPr>
        <w:t xml:space="preserve"> të</w:t>
      </w:r>
      <w:r w:rsidRPr="00B33D35">
        <w:rPr>
          <w:lang w:val="sq-AL"/>
        </w:rPr>
        <w:t xml:space="preserve"> ndryshuar</w:t>
      </w:r>
      <w:r w:rsidR="00957770">
        <w:rPr>
          <w:lang w:val="sq-AL"/>
        </w:rPr>
        <w:t>;</w:t>
      </w:r>
      <w:r w:rsidRPr="00B33D35">
        <w:rPr>
          <w:lang w:val="sq-AL"/>
        </w:rPr>
        <w:t xml:space="preserve"> </w:t>
      </w:r>
      <w:r w:rsidR="00957770">
        <w:rPr>
          <w:lang w:val="sq-AL"/>
        </w:rPr>
        <w:t xml:space="preserve">të </w:t>
      </w:r>
      <w:r w:rsidRPr="00B33D35">
        <w:rPr>
          <w:lang w:val="sq-AL"/>
        </w:rPr>
        <w:t xml:space="preserve">neneve 13 dhe 15 të “Rregullores për procedurat dhe afatet për dhënien, modifikimin, transferimin, rinovimin ose heqjen e licencave në sektorin e energjisë elektrike”, miratuar me </w:t>
      </w:r>
      <w:r w:rsidR="00957770" w:rsidRPr="00B33D35">
        <w:rPr>
          <w:lang w:val="sq-AL"/>
        </w:rPr>
        <w:t xml:space="preserve">vendimin </w:t>
      </w:r>
      <w:r w:rsidRPr="00B33D35">
        <w:rPr>
          <w:lang w:val="sq-AL"/>
        </w:rPr>
        <w:t xml:space="preserve">e </w:t>
      </w:r>
      <w:r w:rsidR="00957770" w:rsidRPr="00B33D35">
        <w:rPr>
          <w:lang w:val="sq-AL"/>
        </w:rPr>
        <w:t xml:space="preserve">bordit </w:t>
      </w:r>
      <w:r w:rsidRPr="00B33D35">
        <w:rPr>
          <w:lang w:val="sq-AL"/>
        </w:rPr>
        <w:t>të ERE</w:t>
      </w:r>
      <w:r w:rsidR="00957770">
        <w:rPr>
          <w:lang w:val="sq-AL"/>
        </w:rPr>
        <w:t>-s</w:t>
      </w:r>
      <w:r w:rsidRPr="00B33D35">
        <w:rPr>
          <w:lang w:val="sq-AL"/>
        </w:rPr>
        <w:t xml:space="preserve"> nr. 109, datë 29.6.2016</w:t>
      </w:r>
      <w:r w:rsidR="00957770">
        <w:rPr>
          <w:lang w:val="sq-AL"/>
        </w:rPr>
        <w:t>;</w:t>
      </w:r>
      <w:r w:rsidRPr="00B33D35">
        <w:rPr>
          <w:lang w:val="sq-AL"/>
        </w:rPr>
        <w:t xml:space="preserve"> </w:t>
      </w:r>
      <w:r w:rsidR="00957770">
        <w:rPr>
          <w:lang w:val="sq-AL"/>
        </w:rPr>
        <w:t xml:space="preserve">të </w:t>
      </w:r>
      <w:r w:rsidRPr="00B33D35">
        <w:rPr>
          <w:lang w:val="sq-AL"/>
        </w:rPr>
        <w:t xml:space="preserve">nenit 15 të “Rregullores për organizimin, funksionimin dhe procedurat e ERE-s”, miratuar me </w:t>
      </w:r>
      <w:r w:rsidR="00957770" w:rsidRPr="00B33D35">
        <w:rPr>
          <w:lang w:val="sq-AL"/>
        </w:rPr>
        <w:t xml:space="preserve">vendimin </w:t>
      </w:r>
      <w:r w:rsidRPr="00B33D35">
        <w:rPr>
          <w:lang w:val="sq-AL"/>
        </w:rPr>
        <w:t xml:space="preserve">e </w:t>
      </w:r>
      <w:r w:rsidR="00957770" w:rsidRPr="00B33D35">
        <w:rPr>
          <w:lang w:val="sq-AL"/>
        </w:rPr>
        <w:t xml:space="preserve">bordit </w:t>
      </w:r>
      <w:r w:rsidRPr="00B33D35">
        <w:rPr>
          <w:lang w:val="sq-AL"/>
        </w:rPr>
        <w:t xml:space="preserve">të ERE-s nr. 96, datë 17.6.2016, </w:t>
      </w:r>
      <w:r w:rsidR="00957770" w:rsidRPr="00B33D35">
        <w:rPr>
          <w:lang w:val="sq-AL"/>
        </w:rPr>
        <w:t xml:space="preserve">bordi </w:t>
      </w:r>
      <w:r w:rsidRPr="00B33D35">
        <w:rPr>
          <w:lang w:val="sq-AL"/>
        </w:rPr>
        <w:t>i ERE</w:t>
      </w:r>
      <w:r w:rsidR="00957770">
        <w:rPr>
          <w:lang w:val="sq-AL"/>
        </w:rPr>
        <w:t>-s</w:t>
      </w:r>
      <w:r w:rsidRPr="00B33D35">
        <w:rPr>
          <w:lang w:val="sq-AL"/>
        </w:rPr>
        <w:t xml:space="preserve">, në mbledhjen e tij të datës 19.7.2018, mbasi shqyrtoi relacionin e përgatitur nga Drejtoria e Licencimit dhe </w:t>
      </w:r>
      <w:r w:rsidR="00C86368">
        <w:rPr>
          <w:lang w:val="sq-AL"/>
        </w:rPr>
        <w:t xml:space="preserve">e </w:t>
      </w:r>
      <w:r w:rsidRPr="00B33D35">
        <w:rPr>
          <w:lang w:val="sq-AL"/>
        </w:rPr>
        <w:t>Monitorimit të Tregut, për pranimin e kërkesës së shoqërisë “Energia Gas and Power Albania” sh.p.k.</w:t>
      </w:r>
      <w:r w:rsidR="00C86368">
        <w:rPr>
          <w:lang w:val="sq-AL"/>
        </w:rPr>
        <w:t>,</w:t>
      </w:r>
      <w:r w:rsidRPr="00B33D35">
        <w:rPr>
          <w:lang w:val="sq-AL"/>
        </w:rPr>
        <w:t xml:space="preserve"> për modifikimin e licencës së tregtimit të energjisë elektrike, </w:t>
      </w:r>
    </w:p>
    <w:p w:rsidR="00AC4381" w:rsidRPr="00B33D35" w:rsidRDefault="00C86368" w:rsidP="00467DA0">
      <w:pPr>
        <w:pStyle w:val="NeniNr"/>
        <w:keepNext w:val="0"/>
        <w:jc w:val="both"/>
        <w:rPr>
          <w:lang w:val="sq-AL"/>
        </w:rPr>
      </w:pPr>
      <w:r w:rsidRPr="00B33D35">
        <w:rPr>
          <w:lang w:val="sq-AL"/>
        </w:rPr>
        <w:t xml:space="preserve">konstatoi </w:t>
      </w:r>
      <w:r w:rsidR="00AC4381" w:rsidRPr="00B33D35">
        <w:rPr>
          <w:lang w:val="sq-AL"/>
        </w:rPr>
        <w:t xml:space="preserve">se: </w:t>
      </w:r>
    </w:p>
    <w:p w:rsidR="00AC4381" w:rsidRPr="00B33D35" w:rsidRDefault="00AC4381" w:rsidP="00467DA0">
      <w:pPr>
        <w:pStyle w:val="Paragrafi"/>
        <w:rPr>
          <w:lang w:val="sq-AL"/>
        </w:rPr>
      </w:pPr>
      <w:r w:rsidRPr="00B33D35">
        <w:rPr>
          <w:lang w:val="sq-AL"/>
        </w:rPr>
        <w:t>- Bordi i ERE</w:t>
      </w:r>
      <w:r w:rsidR="00C86368">
        <w:rPr>
          <w:lang w:val="sq-AL"/>
        </w:rPr>
        <w:t>-s</w:t>
      </w:r>
      <w:r w:rsidRPr="00B33D35">
        <w:rPr>
          <w:lang w:val="sq-AL"/>
        </w:rPr>
        <w:t>, me vendimin nr. 133, datë 24.12.2014</w:t>
      </w:r>
      <w:r w:rsidR="00C86368">
        <w:rPr>
          <w:lang w:val="sq-AL"/>
        </w:rPr>
        <w:t>,</w:t>
      </w:r>
      <w:r w:rsidRPr="00B33D35">
        <w:rPr>
          <w:lang w:val="sq-AL"/>
        </w:rPr>
        <w:t xml:space="preserve"> ka licencuar shoqërinë “Le Trading Albania” sh.p.k</w:t>
      </w:r>
      <w:r w:rsidR="00C86368">
        <w:rPr>
          <w:lang w:val="sq-AL"/>
        </w:rPr>
        <w:t>.</w:t>
      </w:r>
      <w:r w:rsidRPr="00B33D35">
        <w:rPr>
          <w:lang w:val="sq-AL"/>
        </w:rPr>
        <w:t>, në veprimtarinë e tregtimit të energjisë elektrike për një afat 5</w:t>
      </w:r>
      <w:r w:rsidR="00C86368">
        <w:rPr>
          <w:lang w:val="sq-AL"/>
        </w:rPr>
        <w:t>-</w:t>
      </w:r>
      <w:r w:rsidRPr="00B33D35">
        <w:rPr>
          <w:lang w:val="sq-AL"/>
        </w:rPr>
        <w:t xml:space="preserve">vjeçar dhe subjekti posedon licencën me nr. 258, </w:t>
      </w:r>
      <w:r w:rsidR="00C86368" w:rsidRPr="00B33D35">
        <w:rPr>
          <w:lang w:val="sq-AL"/>
        </w:rPr>
        <w:t xml:space="preserve">seria </w:t>
      </w:r>
      <w:r w:rsidRPr="00B33D35">
        <w:rPr>
          <w:lang w:val="sq-AL"/>
        </w:rPr>
        <w:t>T14.</w:t>
      </w:r>
    </w:p>
    <w:p w:rsidR="00AC4381" w:rsidRPr="00B33D35" w:rsidRDefault="00AC4381" w:rsidP="00467DA0">
      <w:pPr>
        <w:pStyle w:val="Paragrafi"/>
        <w:rPr>
          <w:lang w:val="sq-AL"/>
        </w:rPr>
      </w:pPr>
      <w:r w:rsidRPr="00B33D35">
        <w:rPr>
          <w:lang w:val="sq-AL"/>
        </w:rPr>
        <w:t>- Shoqëria “Energia Gas and Power Albania” sh.p.k</w:t>
      </w:r>
      <w:r w:rsidR="00096191">
        <w:rPr>
          <w:lang w:val="sq-AL"/>
        </w:rPr>
        <w:t>.</w:t>
      </w:r>
      <w:r w:rsidRPr="00B33D35">
        <w:rPr>
          <w:lang w:val="sq-AL"/>
        </w:rPr>
        <w:t xml:space="preserve">, me shkresën e protokolluar në ERE me nr. 400 </w:t>
      </w:r>
      <w:r w:rsidR="00C86368" w:rsidRPr="00B33D35">
        <w:rPr>
          <w:lang w:val="sq-AL"/>
        </w:rPr>
        <w:t>prot</w:t>
      </w:r>
      <w:r w:rsidRPr="00B33D35">
        <w:rPr>
          <w:lang w:val="sq-AL"/>
        </w:rPr>
        <w:t>., datë 17.5.2018, ka bërë m</w:t>
      </w:r>
      <w:r w:rsidR="00033426">
        <w:rPr>
          <w:lang w:val="sq-AL"/>
        </w:rPr>
        <w:t>e</w:t>
      </w:r>
      <w:r w:rsidRPr="00B33D35">
        <w:rPr>
          <w:lang w:val="sq-AL"/>
        </w:rPr>
        <w:t xml:space="preserve"> dije se shoqëria “Le Trading Albania” sh.p.k</w:t>
      </w:r>
      <w:r w:rsidR="00C86368">
        <w:rPr>
          <w:lang w:val="sq-AL"/>
        </w:rPr>
        <w:t>.</w:t>
      </w:r>
      <w:r w:rsidRPr="00B33D35">
        <w:rPr>
          <w:lang w:val="sq-AL"/>
        </w:rPr>
        <w:t xml:space="preserve"> ka ndryshuar emrin e subjektit dhe atë tregtar</w:t>
      </w:r>
      <w:r w:rsidR="00C86368">
        <w:rPr>
          <w:lang w:val="sq-AL"/>
        </w:rPr>
        <w:t>,</w:t>
      </w:r>
      <w:r w:rsidRPr="00B33D35">
        <w:rPr>
          <w:lang w:val="sq-AL"/>
        </w:rPr>
        <w:t xml:space="preserve"> si më poshtë:</w:t>
      </w:r>
    </w:p>
    <w:p w:rsidR="00AC4381" w:rsidRPr="00344ACF" w:rsidRDefault="00AC4381" w:rsidP="00467DA0">
      <w:pPr>
        <w:pStyle w:val="Paragrafi"/>
        <w:rPr>
          <w:lang w:val="sq-AL"/>
        </w:rPr>
      </w:pPr>
      <w:r w:rsidRPr="00344ACF">
        <w:rPr>
          <w:lang w:val="sq-AL"/>
        </w:rPr>
        <w:t>Emri i ri i subjektit bëhet “Energia Gas and Power Albania”</w:t>
      </w:r>
      <w:r w:rsidR="00C86368">
        <w:rPr>
          <w:lang w:val="sq-AL"/>
        </w:rPr>
        <w:t>.</w:t>
      </w:r>
    </w:p>
    <w:p w:rsidR="00AC4381" w:rsidRPr="00B33D35" w:rsidRDefault="00AC4381" w:rsidP="00467DA0">
      <w:pPr>
        <w:pStyle w:val="Paragrafi"/>
        <w:rPr>
          <w:lang w:val="sq-AL"/>
        </w:rPr>
      </w:pPr>
      <w:r w:rsidRPr="00344ACF">
        <w:rPr>
          <w:lang w:val="sq-AL"/>
        </w:rPr>
        <w:t>Emri i ri tregtar bëhet “</w:t>
      </w:r>
      <w:r w:rsidRPr="00B33D35">
        <w:rPr>
          <w:lang w:val="sq-AL"/>
        </w:rPr>
        <w:t>Energia Gas and Power Albania”</w:t>
      </w:r>
      <w:r w:rsidR="00C86368">
        <w:rPr>
          <w:lang w:val="sq-AL"/>
        </w:rPr>
        <w:t>.</w:t>
      </w:r>
    </w:p>
    <w:p w:rsidR="00AC4381" w:rsidRPr="00B33D35" w:rsidRDefault="00AC4381" w:rsidP="00467DA0">
      <w:pPr>
        <w:pStyle w:val="Paragrafi"/>
        <w:rPr>
          <w:color w:val="000000"/>
          <w:lang w:val="sq-AL"/>
        </w:rPr>
      </w:pPr>
      <w:r w:rsidRPr="00B33D35">
        <w:rPr>
          <w:lang w:val="sq-AL"/>
        </w:rPr>
        <w:t>- Në vijim të korrespondencës sipërcituar, ERE</w:t>
      </w:r>
      <w:r w:rsidR="00C86368">
        <w:rPr>
          <w:lang w:val="sq-AL"/>
        </w:rPr>
        <w:t>,</w:t>
      </w:r>
      <w:r w:rsidRPr="00B33D35">
        <w:rPr>
          <w:lang w:val="sq-AL"/>
        </w:rPr>
        <w:t xml:space="preserve"> me shkresën nr. 400/1 </w:t>
      </w:r>
      <w:r w:rsidR="00C86368" w:rsidRPr="00B33D35">
        <w:rPr>
          <w:lang w:val="sq-AL"/>
        </w:rPr>
        <w:t>prot</w:t>
      </w:r>
      <w:r w:rsidR="00C86368">
        <w:rPr>
          <w:lang w:val="sq-AL"/>
        </w:rPr>
        <w:t>., datë 25.</w:t>
      </w:r>
      <w:r w:rsidRPr="00B33D35">
        <w:rPr>
          <w:lang w:val="sq-AL"/>
        </w:rPr>
        <w:t>5.2018, i ka bërë m</w:t>
      </w:r>
      <w:r w:rsidR="00033426">
        <w:rPr>
          <w:lang w:val="sq-AL"/>
        </w:rPr>
        <w:t>e</w:t>
      </w:r>
      <w:r w:rsidRPr="00B33D35">
        <w:rPr>
          <w:lang w:val="sq-AL"/>
        </w:rPr>
        <w:t xml:space="preserve"> dije shoqërisë se ndryshimet e bëra emrit të subjektit dhe të reflektuara në QKR, duhet të refletohen edhe në </w:t>
      </w:r>
      <w:r w:rsidR="000A3D3A" w:rsidRPr="00B33D35">
        <w:rPr>
          <w:lang w:val="sq-AL"/>
        </w:rPr>
        <w:lastRenderedPageBreak/>
        <w:t xml:space="preserve">licencën </w:t>
      </w:r>
      <w:r w:rsidR="00C86368" w:rsidRPr="00B33D35">
        <w:rPr>
          <w:lang w:val="sq-AL"/>
        </w:rPr>
        <w:t xml:space="preserve">e tregtimit të energjisë </w:t>
      </w:r>
      <w:r w:rsidRPr="00B33D35">
        <w:rPr>
          <w:lang w:val="sq-AL"/>
        </w:rPr>
        <w:t>elektrike me nr. 258</w:t>
      </w:r>
      <w:r w:rsidR="00C86368">
        <w:rPr>
          <w:lang w:val="sq-AL"/>
        </w:rPr>
        <w:t>,</w:t>
      </w:r>
      <w:r w:rsidRPr="00B33D35">
        <w:rPr>
          <w:lang w:val="sq-AL"/>
        </w:rPr>
        <w:t xml:space="preserve"> </w:t>
      </w:r>
      <w:r w:rsidR="00C86368" w:rsidRPr="00B33D35">
        <w:rPr>
          <w:lang w:val="sq-AL"/>
        </w:rPr>
        <w:t xml:space="preserve">seria </w:t>
      </w:r>
      <w:r w:rsidRPr="00B33D35">
        <w:rPr>
          <w:lang w:val="sq-AL"/>
        </w:rPr>
        <w:t xml:space="preserve">T14. </w:t>
      </w:r>
    </w:p>
    <w:p w:rsidR="00AC4381" w:rsidRPr="00B33D35" w:rsidRDefault="00AC4381" w:rsidP="00467DA0">
      <w:pPr>
        <w:pStyle w:val="Paragrafi"/>
        <w:rPr>
          <w:color w:val="000000"/>
          <w:lang w:val="sq-AL"/>
        </w:rPr>
      </w:pPr>
      <w:r w:rsidRPr="00B33D35">
        <w:rPr>
          <w:lang w:val="sq-AL"/>
        </w:rPr>
        <w:t>- Si rezultat</w:t>
      </w:r>
      <w:r w:rsidR="00C86368">
        <w:rPr>
          <w:lang w:val="sq-AL"/>
        </w:rPr>
        <w:t>,</w:t>
      </w:r>
      <w:r w:rsidRPr="00B33D35">
        <w:rPr>
          <w:lang w:val="sq-AL"/>
        </w:rPr>
        <w:t xml:space="preserve"> shoqëria ka detyrimin</w:t>
      </w:r>
      <w:r w:rsidR="00C86368">
        <w:rPr>
          <w:lang w:val="sq-AL"/>
        </w:rPr>
        <w:t>,</w:t>
      </w:r>
      <w:r w:rsidRPr="00B33D35">
        <w:rPr>
          <w:lang w:val="sq-AL"/>
        </w:rPr>
        <w:t xml:space="preserve"> që në zbatim të nenit 43</w:t>
      </w:r>
      <w:r w:rsidR="00C86368">
        <w:rPr>
          <w:lang w:val="sq-AL"/>
        </w:rPr>
        <w:t>,</w:t>
      </w:r>
      <w:r w:rsidRPr="00B33D35">
        <w:rPr>
          <w:lang w:val="sq-AL"/>
        </w:rPr>
        <w:t xml:space="preserve"> të </w:t>
      </w:r>
      <w:r w:rsidR="00C86368" w:rsidRPr="00B33D35">
        <w:rPr>
          <w:lang w:val="sq-AL"/>
        </w:rPr>
        <w:t xml:space="preserve">ligjit </w:t>
      </w:r>
      <w:r w:rsidRPr="00B33D35">
        <w:rPr>
          <w:lang w:val="sq-AL"/>
        </w:rPr>
        <w:t xml:space="preserve">nr. 43/2015, “Për </w:t>
      </w:r>
      <w:r w:rsidR="00C86368" w:rsidRPr="00B33D35">
        <w:rPr>
          <w:lang w:val="sq-AL"/>
        </w:rPr>
        <w:t>sektorin e energjisë elektrik</w:t>
      </w:r>
      <w:r w:rsidRPr="00B33D35">
        <w:rPr>
          <w:lang w:val="sq-AL"/>
        </w:rPr>
        <w:t xml:space="preserve">e”, </w:t>
      </w:r>
      <w:r w:rsidR="00C86368">
        <w:rPr>
          <w:lang w:val="sq-AL"/>
        </w:rPr>
        <w:t>të</w:t>
      </w:r>
      <w:r w:rsidRPr="00B33D35">
        <w:rPr>
          <w:lang w:val="sq-AL"/>
        </w:rPr>
        <w:t xml:space="preserve"> ndryshuar; </w:t>
      </w:r>
      <w:r w:rsidR="00C86368">
        <w:rPr>
          <w:lang w:val="sq-AL"/>
        </w:rPr>
        <w:t xml:space="preserve">të </w:t>
      </w:r>
      <w:r w:rsidRPr="00B33D35">
        <w:rPr>
          <w:lang w:val="sq-AL"/>
        </w:rPr>
        <w:t xml:space="preserve">nenit 15 të </w:t>
      </w:r>
      <w:r w:rsidRPr="00B33D35">
        <w:rPr>
          <w:color w:val="000000"/>
          <w:lang w:val="sq-AL"/>
        </w:rPr>
        <w:t xml:space="preserve">“Rregullores </w:t>
      </w:r>
      <w:r w:rsidRPr="00B33D35">
        <w:rPr>
          <w:iCs/>
          <w:color w:val="000000"/>
          <w:lang w:val="sq-AL"/>
        </w:rPr>
        <w:t xml:space="preserve">për </w:t>
      </w:r>
      <w:r w:rsidR="00C86368" w:rsidRPr="00B33D35">
        <w:rPr>
          <w:iCs/>
          <w:color w:val="000000"/>
          <w:lang w:val="sq-AL"/>
        </w:rPr>
        <w:t>procedurat e licencimit</w:t>
      </w:r>
      <w:r w:rsidRPr="00B33D35">
        <w:rPr>
          <w:iCs/>
          <w:color w:val="000000"/>
          <w:lang w:val="sq-AL"/>
        </w:rPr>
        <w:t>,</w:t>
      </w:r>
      <w:r w:rsidRPr="00B33D35">
        <w:rPr>
          <w:color w:val="000000"/>
          <w:lang w:val="sq-AL"/>
        </w:rPr>
        <w:t xml:space="preserve"> </w:t>
      </w:r>
      <w:r w:rsidR="00C86368" w:rsidRPr="00B33D35">
        <w:rPr>
          <w:color w:val="000000"/>
          <w:lang w:val="sq-AL"/>
        </w:rPr>
        <w:t>modifikimit, transferimit, rinovimit ose heqjen e licencave në sektorin e energjisë elektrike</w:t>
      </w:r>
      <w:r w:rsidRPr="00B33D35">
        <w:rPr>
          <w:color w:val="000000"/>
          <w:lang w:val="sq-AL"/>
        </w:rPr>
        <w:t>”, të aplikojë në ERE për modifikimin e licencës.</w:t>
      </w:r>
    </w:p>
    <w:p w:rsidR="00AC4381" w:rsidRPr="00B33D35" w:rsidRDefault="00AC4381" w:rsidP="00467DA0">
      <w:pPr>
        <w:pStyle w:val="Paragrafi"/>
        <w:rPr>
          <w:lang w:val="sq-AL"/>
        </w:rPr>
      </w:pPr>
      <w:r w:rsidRPr="00B33D35">
        <w:rPr>
          <w:color w:val="000000"/>
          <w:lang w:val="sq-AL"/>
        </w:rPr>
        <w:t xml:space="preserve">- Sa më sipër, shoqëria </w:t>
      </w:r>
      <w:r w:rsidRPr="00B33D35">
        <w:rPr>
          <w:lang w:val="sq-AL"/>
        </w:rPr>
        <w:t>“Energia Gas and Power Albania” sh.p.k</w:t>
      </w:r>
      <w:r w:rsidR="00C86368">
        <w:rPr>
          <w:lang w:val="sq-AL"/>
        </w:rPr>
        <w:t>.,</w:t>
      </w:r>
      <w:r w:rsidRPr="00B33D35">
        <w:rPr>
          <w:lang w:val="sq-AL"/>
        </w:rPr>
        <w:t xml:space="preserve"> me shkresën nr. 436 </w:t>
      </w:r>
      <w:r w:rsidR="00C86368" w:rsidRPr="00B33D35">
        <w:rPr>
          <w:lang w:val="sq-AL"/>
        </w:rPr>
        <w:t>prot</w:t>
      </w:r>
      <w:r w:rsidR="00C86368">
        <w:rPr>
          <w:lang w:val="sq-AL"/>
        </w:rPr>
        <w:t>.</w:t>
      </w:r>
      <w:r w:rsidR="00C86368" w:rsidRPr="00B33D35">
        <w:rPr>
          <w:lang w:val="sq-AL"/>
        </w:rPr>
        <w:t xml:space="preserve"> </w:t>
      </w:r>
      <w:r w:rsidR="00C86368">
        <w:rPr>
          <w:lang w:val="sq-AL"/>
        </w:rPr>
        <w:t>të</w:t>
      </w:r>
      <w:r w:rsidRPr="00B33D35">
        <w:rPr>
          <w:lang w:val="sq-AL"/>
        </w:rPr>
        <w:t xml:space="preserve"> ERE</w:t>
      </w:r>
      <w:r w:rsidR="00C86368">
        <w:rPr>
          <w:lang w:val="sq-AL"/>
        </w:rPr>
        <w:t>-s</w:t>
      </w:r>
      <w:r w:rsidRPr="00B33D35">
        <w:rPr>
          <w:lang w:val="sq-AL"/>
        </w:rPr>
        <w:t xml:space="preserve">, datë </w:t>
      </w:r>
      <w:r w:rsidR="00C86368">
        <w:rPr>
          <w:lang w:val="sq-AL"/>
        </w:rPr>
        <w:t>7.</w:t>
      </w:r>
      <w:r w:rsidRPr="00B33D35">
        <w:rPr>
          <w:lang w:val="sq-AL"/>
        </w:rPr>
        <w:t>6.2018, ka përcjellë kërkesën për modifikimin e licencës së tregtimit të energjisë elektrike, duke kërkuar ndryshimin e emrit të mbajtësit të saj nga “Le Trading Albania” sh.p.k</w:t>
      </w:r>
      <w:r w:rsidR="00C86368">
        <w:rPr>
          <w:lang w:val="sq-AL"/>
        </w:rPr>
        <w:t>.</w:t>
      </w:r>
      <w:r w:rsidRPr="00B33D35">
        <w:rPr>
          <w:lang w:val="sq-AL"/>
        </w:rPr>
        <w:t>, në “Energia Gas and Power Albania” sh.p.k.</w:t>
      </w:r>
    </w:p>
    <w:p w:rsidR="00AC4381" w:rsidRPr="00B33D35" w:rsidRDefault="00AC4381" w:rsidP="00467DA0">
      <w:pPr>
        <w:pStyle w:val="Paragrafi"/>
        <w:rPr>
          <w:lang w:val="sq-AL"/>
        </w:rPr>
      </w:pPr>
      <w:r w:rsidRPr="00B33D35">
        <w:rPr>
          <w:lang w:val="sq-AL"/>
        </w:rPr>
        <w:t>- Sa më sipër</w:t>
      </w:r>
      <w:r w:rsidR="00C86368">
        <w:rPr>
          <w:lang w:val="sq-AL"/>
        </w:rPr>
        <w:t>,</w:t>
      </w:r>
      <w:r w:rsidRPr="00B33D35">
        <w:rPr>
          <w:lang w:val="sq-AL"/>
        </w:rPr>
        <w:t xml:space="preserve"> </w:t>
      </w:r>
      <w:r w:rsidR="00C86368" w:rsidRPr="00B33D35">
        <w:rPr>
          <w:lang w:val="sq-AL"/>
        </w:rPr>
        <w:t xml:space="preserve">bordi </w:t>
      </w:r>
      <w:r w:rsidRPr="00B33D35">
        <w:rPr>
          <w:lang w:val="sq-AL"/>
        </w:rPr>
        <w:t>i ERE</w:t>
      </w:r>
      <w:r w:rsidR="00C86368">
        <w:rPr>
          <w:lang w:val="sq-AL"/>
        </w:rPr>
        <w:t>-s, me vendimin nr. 138, datë 25.</w:t>
      </w:r>
      <w:r w:rsidRPr="00B33D35">
        <w:rPr>
          <w:lang w:val="sq-AL"/>
        </w:rPr>
        <w:t>6.2018, filloi procedurën për shqyrtimin e aplikimit të shoqërisë “Energia Gas and Power Albania” sh.p.k</w:t>
      </w:r>
      <w:r w:rsidR="00C86368">
        <w:rPr>
          <w:lang w:val="sq-AL"/>
        </w:rPr>
        <w:t>.</w:t>
      </w:r>
      <w:r w:rsidRPr="00B33D35">
        <w:rPr>
          <w:lang w:val="sq-AL"/>
        </w:rPr>
        <w:t>, për modifikimin e licencës së tregtimit të energjisë elektrike</w:t>
      </w:r>
      <w:r w:rsidR="00C86368">
        <w:rPr>
          <w:lang w:val="sq-AL"/>
        </w:rPr>
        <w:t>,</w:t>
      </w:r>
      <w:r w:rsidRPr="00B33D35">
        <w:rPr>
          <w:lang w:val="sq-AL"/>
        </w:rPr>
        <w:t xml:space="preserve"> me nr. 258, </w:t>
      </w:r>
      <w:r w:rsidR="00C86368" w:rsidRPr="00B33D35">
        <w:rPr>
          <w:lang w:val="sq-AL"/>
        </w:rPr>
        <w:t xml:space="preserve">seria </w:t>
      </w:r>
      <w:r w:rsidRPr="00B33D35">
        <w:rPr>
          <w:lang w:val="sq-AL"/>
        </w:rPr>
        <w:t xml:space="preserve">T14, të miratuar me vendimin e </w:t>
      </w:r>
      <w:r w:rsidR="00C86368" w:rsidRPr="00B33D35">
        <w:rPr>
          <w:lang w:val="sq-AL"/>
        </w:rPr>
        <w:t xml:space="preserve">bordit </w:t>
      </w:r>
      <w:r w:rsidRPr="00B33D35">
        <w:rPr>
          <w:lang w:val="sq-AL"/>
        </w:rPr>
        <w:t>të ERE-s nr. 133, datë 24.12.2014.</w:t>
      </w:r>
    </w:p>
    <w:p w:rsidR="00AC4381" w:rsidRPr="00B33D35" w:rsidRDefault="00AC4381" w:rsidP="00467DA0">
      <w:pPr>
        <w:pStyle w:val="Paragrafi"/>
        <w:rPr>
          <w:lang w:val="sq-AL"/>
        </w:rPr>
      </w:pPr>
      <w:r w:rsidRPr="00B33D35">
        <w:rPr>
          <w:lang w:val="sq-AL"/>
        </w:rPr>
        <w:t>- Në vijim të kësaj vendimmarrje</w:t>
      </w:r>
      <w:r w:rsidR="00C86368">
        <w:rPr>
          <w:lang w:val="sq-AL"/>
        </w:rPr>
        <w:t>je</w:t>
      </w:r>
      <w:r w:rsidRPr="00B33D35">
        <w:rPr>
          <w:lang w:val="sq-AL"/>
        </w:rPr>
        <w:t>, ERE</w:t>
      </w:r>
      <w:r w:rsidR="00C86368">
        <w:rPr>
          <w:lang w:val="sq-AL"/>
        </w:rPr>
        <w:t>,</w:t>
      </w:r>
      <w:r w:rsidRPr="00B33D35">
        <w:rPr>
          <w:lang w:val="sq-AL"/>
        </w:rPr>
        <w:t xml:space="preserve"> me shkresën nr. 55/42 </w:t>
      </w:r>
      <w:r w:rsidR="00C86368" w:rsidRPr="00B33D35">
        <w:rPr>
          <w:lang w:val="sq-AL"/>
        </w:rPr>
        <w:t>prot</w:t>
      </w:r>
      <w:r w:rsidRPr="00B33D35">
        <w:rPr>
          <w:lang w:val="sq-AL"/>
        </w:rPr>
        <w:t>., datë 26.6.2018, bëri njoftimin në median e shkruar mbi fillimin e procedurës për këtë modifikim</w:t>
      </w:r>
      <w:r w:rsidR="00C86368">
        <w:rPr>
          <w:lang w:val="sq-AL"/>
        </w:rPr>
        <w:t>,</w:t>
      </w:r>
      <w:r w:rsidRPr="00B33D35">
        <w:rPr>
          <w:lang w:val="sq-AL"/>
        </w:rPr>
        <w:t xml:space="preserve"> si dhe me shkresën nr. 436/1 </w:t>
      </w:r>
      <w:r w:rsidR="00C86368" w:rsidRPr="00B33D35">
        <w:rPr>
          <w:lang w:val="sq-AL"/>
        </w:rPr>
        <w:t>prot</w:t>
      </w:r>
      <w:r w:rsidRPr="00B33D35">
        <w:rPr>
          <w:lang w:val="sq-AL"/>
        </w:rPr>
        <w:t xml:space="preserve">., </w:t>
      </w:r>
      <w:r w:rsidR="00C86368">
        <w:rPr>
          <w:lang w:val="sq-AL"/>
        </w:rPr>
        <w:t>datë 5.</w:t>
      </w:r>
      <w:r w:rsidRPr="00B33D35">
        <w:rPr>
          <w:lang w:val="sq-AL"/>
        </w:rPr>
        <w:t xml:space="preserve">7.2018, bëri me dije subjektin për fillimin e procedurës </w:t>
      </w:r>
      <w:r w:rsidRPr="00F66046">
        <w:rPr>
          <w:lang w:val="sq-AL"/>
        </w:rPr>
        <w:t>dhe iu kërkua</w:t>
      </w:r>
      <w:r w:rsidRPr="00B33D35">
        <w:rPr>
          <w:lang w:val="sq-AL"/>
        </w:rPr>
        <w:t xml:space="preserve"> të depozitojë dokumentacionin e munguar.</w:t>
      </w:r>
    </w:p>
    <w:p w:rsidR="00AC4381" w:rsidRPr="00B33D35" w:rsidRDefault="00AC4381" w:rsidP="00467DA0">
      <w:pPr>
        <w:pStyle w:val="Paragrafi"/>
        <w:rPr>
          <w:lang w:val="sq-AL"/>
        </w:rPr>
      </w:pPr>
      <w:r w:rsidRPr="00B33D35">
        <w:rPr>
          <w:lang w:val="sq-AL"/>
        </w:rPr>
        <w:t>- Subjekti “Energia Gas and Power Albania” sh.p.k</w:t>
      </w:r>
      <w:r w:rsidR="00C86368">
        <w:rPr>
          <w:lang w:val="sq-AL"/>
        </w:rPr>
        <w:t>.</w:t>
      </w:r>
      <w:r w:rsidRPr="00B33D35">
        <w:rPr>
          <w:lang w:val="sq-AL"/>
        </w:rPr>
        <w:t xml:space="preserve">, me shkresën nr. 436/4 </w:t>
      </w:r>
      <w:r w:rsidR="00C86368" w:rsidRPr="00B33D35">
        <w:rPr>
          <w:lang w:val="sq-AL"/>
        </w:rPr>
        <w:t>prot</w:t>
      </w:r>
      <w:r w:rsidRPr="00B33D35">
        <w:rPr>
          <w:lang w:val="sq-AL"/>
        </w:rPr>
        <w:t>., datë 10.7.2018, ka përcjellë në ERE mungesën e dokumentacionit</w:t>
      </w:r>
      <w:r w:rsidR="00F66046">
        <w:rPr>
          <w:lang w:val="sq-AL"/>
        </w:rPr>
        <w:t>,</w:t>
      </w:r>
      <w:r w:rsidRPr="00B33D35">
        <w:rPr>
          <w:lang w:val="sq-AL"/>
        </w:rPr>
        <w:t xml:space="preserve"> e cila konsiston në vendimin e Asamblesë së Ortak</w:t>
      </w:r>
      <w:r w:rsidR="004F605A">
        <w:rPr>
          <w:lang w:val="sq-AL"/>
        </w:rPr>
        <w:t>ë</w:t>
      </w:r>
      <w:r w:rsidRPr="00B33D35">
        <w:rPr>
          <w:lang w:val="sq-AL"/>
        </w:rPr>
        <w:t>ve të shoqërisë sipërcituar.</w:t>
      </w:r>
    </w:p>
    <w:p w:rsidR="00AC4381" w:rsidRPr="00B33D35" w:rsidRDefault="00AC4381" w:rsidP="00467DA0">
      <w:pPr>
        <w:pStyle w:val="Paragrafi"/>
        <w:rPr>
          <w:lang w:val="sq-AL"/>
        </w:rPr>
      </w:pPr>
      <w:r w:rsidRPr="00B33D35">
        <w:rPr>
          <w:lang w:val="sq-AL"/>
        </w:rPr>
        <w:t>- Aplikimi i shoqërisë “Energia Gas and Power Albania” sh.p.k. plotëson kërkesat e parashikuara nga ERE në “Rregulloren për procedurat dhe afatet për dhënien, modifikimin, transferimin, rinovimin ose heqjen e licencave në sektorin e energjisë elektrike”, si më poshtë:</w:t>
      </w:r>
    </w:p>
    <w:p w:rsidR="00AC4381" w:rsidRPr="00DE38C4" w:rsidRDefault="00AC4381" w:rsidP="00467DA0">
      <w:pPr>
        <w:pStyle w:val="Paragrafi"/>
        <w:rPr>
          <w:lang w:val="sq-AL"/>
        </w:rPr>
      </w:pPr>
      <w:r w:rsidRPr="00DE38C4">
        <w:rPr>
          <w:lang w:val="sq-AL"/>
        </w:rPr>
        <w:t xml:space="preserve">- Neni 9, pika 1, </w:t>
      </w:r>
      <w:r w:rsidR="004F605A" w:rsidRPr="00DE38C4">
        <w:rPr>
          <w:lang w:val="sq-AL"/>
        </w:rPr>
        <w:t xml:space="preserve">formati </w:t>
      </w:r>
      <w:r w:rsidRPr="00DE38C4">
        <w:rPr>
          <w:lang w:val="sq-AL"/>
        </w:rPr>
        <w:t>dhe dokumentacioni për aplikim</w:t>
      </w:r>
      <w:r w:rsidR="004F605A">
        <w:rPr>
          <w:lang w:val="sq-AL"/>
        </w:rPr>
        <w:t>:</w:t>
      </w:r>
      <w:r w:rsidRPr="00DE38C4">
        <w:rPr>
          <w:lang w:val="sq-AL"/>
        </w:rPr>
        <w:t xml:space="preserve"> </w:t>
      </w:r>
    </w:p>
    <w:p w:rsidR="00AC4381" w:rsidRPr="00DE38C4" w:rsidRDefault="00AC4381" w:rsidP="00467DA0">
      <w:pPr>
        <w:pStyle w:val="Paragrafi"/>
        <w:rPr>
          <w:lang w:val="sq-AL"/>
        </w:rPr>
      </w:pPr>
      <w:r w:rsidRPr="00DE38C4">
        <w:rPr>
          <w:lang w:val="sq-AL"/>
        </w:rPr>
        <w:t xml:space="preserve">- </w:t>
      </w:r>
      <w:r w:rsidR="00DE38C4">
        <w:rPr>
          <w:lang w:val="sq-AL"/>
        </w:rPr>
        <w:t>germ</w:t>
      </w:r>
      <w:r w:rsidRPr="00DE38C4">
        <w:rPr>
          <w:lang w:val="sq-AL"/>
        </w:rPr>
        <w:t>a “a</w:t>
      </w:r>
      <w:r w:rsidR="003D375F">
        <w:rPr>
          <w:lang w:val="sq-AL"/>
        </w:rPr>
        <w:t>”</w:t>
      </w:r>
      <w:r w:rsidRPr="00DE38C4">
        <w:rPr>
          <w:lang w:val="sq-AL"/>
        </w:rPr>
        <w:t xml:space="preserve"> (të dhënat për aplikim)</w:t>
      </w:r>
      <w:r w:rsidR="004F605A">
        <w:rPr>
          <w:lang w:val="sq-AL"/>
        </w:rPr>
        <w:t>:</w:t>
      </w:r>
      <w:r w:rsidRPr="00DE38C4">
        <w:rPr>
          <w:lang w:val="sq-AL"/>
        </w:rPr>
        <w:t xml:space="preserve"> plotësuar;</w:t>
      </w:r>
    </w:p>
    <w:p w:rsidR="00AC4381" w:rsidRDefault="00AC4381" w:rsidP="00467DA0">
      <w:pPr>
        <w:pStyle w:val="Paragrafi"/>
        <w:rPr>
          <w:lang w:val="sq-AL"/>
        </w:rPr>
      </w:pPr>
      <w:r w:rsidRPr="00DE38C4">
        <w:rPr>
          <w:lang w:val="sq-AL"/>
        </w:rPr>
        <w:t xml:space="preserve">- </w:t>
      </w:r>
      <w:r w:rsidR="00DE38C4">
        <w:rPr>
          <w:lang w:val="sq-AL"/>
        </w:rPr>
        <w:t>germ</w:t>
      </w:r>
      <w:r w:rsidRPr="00DE38C4">
        <w:rPr>
          <w:lang w:val="sq-AL"/>
        </w:rPr>
        <w:t>a “b</w:t>
      </w:r>
      <w:r w:rsidR="003D375F">
        <w:rPr>
          <w:lang w:val="sq-AL"/>
        </w:rPr>
        <w:t>”</w:t>
      </w:r>
      <w:r w:rsidRPr="00DE38C4">
        <w:rPr>
          <w:lang w:val="sq-AL"/>
        </w:rPr>
        <w:t xml:space="preserve"> (të dhëna identifikuese për aplikuesin)</w:t>
      </w:r>
      <w:r w:rsidR="004F605A">
        <w:rPr>
          <w:lang w:val="sq-AL"/>
        </w:rPr>
        <w:t>:</w:t>
      </w:r>
      <w:r w:rsidRPr="00DE38C4">
        <w:rPr>
          <w:lang w:val="sq-AL"/>
        </w:rPr>
        <w:t xml:space="preserve"> plotësuar;</w:t>
      </w:r>
    </w:p>
    <w:p w:rsidR="00BA491D" w:rsidRPr="00DE38C4" w:rsidRDefault="00BA491D" w:rsidP="00467DA0">
      <w:pPr>
        <w:pStyle w:val="Paragrafi"/>
        <w:rPr>
          <w:lang w:val="sq-AL"/>
        </w:rPr>
      </w:pPr>
    </w:p>
    <w:p w:rsidR="00AC4381" w:rsidRPr="00BA491D" w:rsidRDefault="00AC4381" w:rsidP="00467DA0">
      <w:pPr>
        <w:pStyle w:val="Paragrafi"/>
        <w:rPr>
          <w:spacing w:val="-4"/>
          <w:lang w:val="sq-AL"/>
        </w:rPr>
      </w:pPr>
      <w:r w:rsidRPr="00BA491D">
        <w:rPr>
          <w:spacing w:val="-4"/>
          <w:lang w:val="sq-AL"/>
        </w:rPr>
        <w:lastRenderedPageBreak/>
        <w:t xml:space="preserve">- </w:t>
      </w:r>
      <w:r w:rsidR="00DE38C4" w:rsidRPr="00BA491D">
        <w:rPr>
          <w:spacing w:val="-4"/>
          <w:lang w:val="sq-AL"/>
        </w:rPr>
        <w:t>germ</w:t>
      </w:r>
      <w:r w:rsidRPr="00BA491D">
        <w:rPr>
          <w:spacing w:val="-4"/>
          <w:lang w:val="sq-AL"/>
        </w:rPr>
        <w:t>a “c</w:t>
      </w:r>
      <w:r w:rsidR="003D375F" w:rsidRPr="00BA491D">
        <w:rPr>
          <w:spacing w:val="-4"/>
          <w:lang w:val="sq-AL"/>
        </w:rPr>
        <w:t>”</w:t>
      </w:r>
      <w:r w:rsidRPr="00BA491D">
        <w:rPr>
          <w:spacing w:val="-4"/>
          <w:lang w:val="sq-AL"/>
        </w:rPr>
        <w:t xml:space="preserve"> (të dhëna për aplikuesin)</w:t>
      </w:r>
      <w:r w:rsidR="004F605A" w:rsidRPr="00BA491D">
        <w:rPr>
          <w:spacing w:val="-4"/>
          <w:lang w:val="sq-AL"/>
        </w:rPr>
        <w:t>:</w:t>
      </w:r>
      <w:r w:rsidR="008F22FA" w:rsidRPr="00BA491D">
        <w:rPr>
          <w:spacing w:val="-4"/>
          <w:lang w:val="sq-AL"/>
        </w:rPr>
        <w:t xml:space="preserve"> </w:t>
      </w:r>
      <w:r w:rsidRPr="00BA491D">
        <w:rPr>
          <w:spacing w:val="-4"/>
          <w:lang w:val="sq-AL"/>
        </w:rPr>
        <w:t xml:space="preserve">plotësuar; </w:t>
      </w:r>
    </w:p>
    <w:p w:rsidR="00AC4381" w:rsidRPr="00BA491D" w:rsidRDefault="00AC4381" w:rsidP="00467DA0">
      <w:pPr>
        <w:pStyle w:val="Paragrafi"/>
        <w:rPr>
          <w:spacing w:val="-4"/>
          <w:lang w:val="sq-AL"/>
        </w:rPr>
      </w:pPr>
      <w:r w:rsidRPr="00BA491D">
        <w:rPr>
          <w:spacing w:val="-4"/>
          <w:lang w:val="sq-AL"/>
        </w:rPr>
        <w:t>- Neni 8</w:t>
      </w:r>
      <w:r w:rsidR="004F605A" w:rsidRPr="00BA491D">
        <w:rPr>
          <w:spacing w:val="-4"/>
          <w:lang w:val="sq-AL"/>
        </w:rPr>
        <w:t>,</w:t>
      </w:r>
      <w:r w:rsidRPr="00BA491D">
        <w:rPr>
          <w:spacing w:val="-4"/>
          <w:lang w:val="sq-AL"/>
        </w:rPr>
        <w:t xml:space="preserve"> pika 2</w:t>
      </w:r>
      <w:r w:rsidR="004F605A" w:rsidRPr="00BA491D">
        <w:rPr>
          <w:spacing w:val="-4"/>
          <w:lang w:val="sq-AL"/>
        </w:rPr>
        <w:t>:</w:t>
      </w:r>
    </w:p>
    <w:p w:rsidR="00AC4381" w:rsidRPr="00BA491D" w:rsidRDefault="00AC4381" w:rsidP="00467DA0">
      <w:pPr>
        <w:pStyle w:val="Paragrafi"/>
        <w:rPr>
          <w:spacing w:val="-4"/>
          <w:lang w:val="sq-AL"/>
        </w:rPr>
      </w:pPr>
      <w:r w:rsidRPr="00BA491D">
        <w:rPr>
          <w:spacing w:val="-4"/>
          <w:lang w:val="sq-AL"/>
        </w:rPr>
        <w:t>Aplikuesi do të kryejë pagesën për aplikim në momentin e paraqitjes së aplikimit, përcaktuar në aneksin A të kësaj rregulloreje, në shumën 30 000 lekë</w:t>
      </w:r>
      <w:r w:rsidR="004F605A" w:rsidRPr="00BA491D">
        <w:rPr>
          <w:spacing w:val="-4"/>
          <w:lang w:val="sq-AL"/>
        </w:rPr>
        <w:t>:</w:t>
      </w:r>
      <w:r w:rsidRPr="00BA491D">
        <w:rPr>
          <w:spacing w:val="-4"/>
          <w:lang w:val="sq-AL"/>
        </w:rPr>
        <w:t xml:space="preserve"> plotësuar.</w:t>
      </w:r>
    </w:p>
    <w:p w:rsidR="00AC4381" w:rsidRPr="00BA491D" w:rsidRDefault="00AC4381"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 xml:space="preserve">a “a”: </w:t>
      </w:r>
      <w:r w:rsidR="004F605A" w:rsidRPr="00BA491D">
        <w:rPr>
          <w:spacing w:val="-4"/>
          <w:lang w:val="sq-AL"/>
        </w:rPr>
        <w:t xml:space="preserve">informacioni </w:t>
      </w:r>
      <w:r w:rsidRPr="00BA491D">
        <w:rPr>
          <w:spacing w:val="-4"/>
          <w:lang w:val="sq-AL"/>
        </w:rPr>
        <w:t xml:space="preserve">me shkrim ku janë shpjeguar arsyet e </w:t>
      </w:r>
      <w:r w:rsidR="00DE38C4" w:rsidRPr="00BA491D">
        <w:rPr>
          <w:spacing w:val="-4"/>
          <w:lang w:val="sq-AL"/>
        </w:rPr>
        <w:t>kërkesës</w:t>
      </w:r>
      <w:r w:rsidR="004F605A" w:rsidRPr="00BA491D">
        <w:rPr>
          <w:spacing w:val="-4"/>
          <w:lang w:val="sq-AL"/>
        </w:rPr>
        <w:t xml:space="preserve"> për modifikimin e licencës</w:t>
      </w:r>
      <w:r w:rsidRPr="00BA491D">
        <w:rPr>
          <w:spacing w:val="-4"/>
          <w:lang w:val="sq-AL"/>
        </w:rPr>
        <w:t xml:space="preserve">: </w:t>
      </w:r>
      <w:r w:rsidR="004F605A" w:rsidRPr="00BA491D">
        <w:rPr>
          <w:spacing w:val="-4"/>
          <w:lang w:val="sq-AL"/>
        </w:rPr>
        <w:t>plotësuar</w:t>
      </w:r>
      <w:r w:rsidRPr="00BA491D">
        <w:rPr>
          <w:spacing w:val="-4"/>
          <w:lang w:val="sq-AL"/>
        </w:rPr>
        <w:t xml:space="preserve">. </w:t>
      </w:r>
    </w:p>
    <w:p w:rsidR="00AC4381" w:rsidRPr="00BA491D" w:rsidRDefault="00AC4381"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a “b”:</w:t>
      </w:r>
      <w:r w:rsidR="004F605A" w:rsidRPr="00BA491D">
        <w:rPr>
          <w:spacing w:val="-4"/>
          <w:lang w:val="sq-AL"/>
        </w:rPr>
        <w:t xml:space="preserve"> v</w:t>
      </w:r>
      <w:r w:rsidRPr="00BA491D">
        <w:rPr>
          <w:spacing w:val="-4"/>
          <w:lang w:val="sq-AL"/>
        </w:rPr>
        <w:t xml:space="preserve">endimi me shkrim i organeve drejtuese të të </w:t>
      </w:r>
      <w:r w:rsidR="00DE38C4" w:rsidRPr="00BA491D">
        <w:rPr>
          <w:spacing w:val="-4"/>
          <w:lang w:val="sq-AL"/>
        </w:rPr>
        <w:t>licencuarit</w:t>
      </w:r>
      <w:r w:rsidR="008F22FA" w:rsidRPr="00BA491D">
        <w:rPr>
          <w:spacing w:val="-4"/>
          <w:lang w:val="sq-AL"/>
        </w:rPr>
        <w:t>,</w:t>
      </w:r>
      <w:r w:rsidRPr="00BA491D">
        <w:rPr>
          <w:spacing w:val="-4"/>
          <w:lang w:val="sq-AL"/>
        </w:rPr>
        <w:t xml:space="preserve"> të cilat shprehin vullnetin për të kërkuar modifikim licence: </w:t>
      </w:r>
      <w:r w:rsidR="008F22FA" w:rsidRPr="00BA491D">
        <w:rPr>
          <w:spacing w:val="-4"/>
          <w:lang w:val="sq-AL"/>
        </w:rPr>
        <w:t>plotësuar</w:t>
      </w:r>
      <w:r w:rsidRPr="00BA491D">
        <w:rPr>
          <w:spacing w:val="-4"/>
          <w:lang w:val="sq-AL"/>
        </w:rPr>
        <w:t>.</w:t>
      </w:r>
    </w:p>
    <w:p w:rsidR="00AC4381" w:rsidRPr="00BA491D" w:rsidRDefault="00AC4381"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a c:</w:t>
      </w:r>
      <w:r w:rsidR="008F22FA" w:rsidRPr="00BA491D">
        <w:rPr>
          <w:b/>
          <w:spacing w:val="-4"/>
          <w:lang w:val="sq-AL"/>
        </w:rPr>
        <w:t xml:space="preserve"> </w:t>
      </w:r>
      <w:r w:rsidR="008F22FA" w:rsidRPr="00BA491D">
        <w:rPr>
          <w:spacing w:val="-4"/>
          <w:lang w:val="sq-AL"/>
        </w:rPr>
        <w:t>m</w:t>
      </w:r>
      <w:r w:rsidRPr="00BA491D">
        <w:rPr>
          <w:spacing w:val="-4"/>
          <w:lang w:val="sq-AL"/>
        </w:rPr>
        <w:t>iratimi i modifikimit të parametrave dhe kushteve të tjer</w:t>
      </w:r>
      <w:r w:rsidR="008F22FA" w:rsidRPr="00BA491D">
        <w:rPr>
          <w:spacing w:val="-4"/>
          <w:lang w:val="sq-AL"/>
        </w:rPr>
        <w:t>ë</w:t>
      </w:r>
      <w:r w:rsidRPr="00BA491D">
        <w:rPr>
          <w:spacing w:val="-4"/>
          <w:lang w:val="sq-AL"/>
        </w:rPr>
        <w:t xml:space="preserve"> të licencës</w:t>
      </w:r>
      <w:r w:rsidR="008F22FA" w:rsidRPr="00BA491D">
        <w:rPr>
          <w:spacing w:val="-4"/>
          <w:lang w:val="sq-AL"/>
        </w:rPr>
        <w:t>,</w:t>
      </w:r>
      <w:r w:rsidRPr="00BA491D">
        <w:rPr>
          <w:spacing w:val="-4"/>
          <w:lang w:val="sq-AL"/>
        </w:rPr>
        <w:t xml:space="preserve"> kur kët</w:t>
      </w:r>
      <w:r w:rsidR="008F22FA" w:rsidRPr="00BA491D">
        <w:rPr>
          <w:spacing w:val="-4"/>
          <w:lang w:val="sq-AL"/>
        </w:rPr>
        <w:t>a</w:t>
      </w:r>
      <w:r w:rsidRPr="00BA491D">
        <w:rPr>
          <w:spacing w:val="-4"/>
          <w:lang w:val="sq-AL"/>
        </w:rPr>
        <w:t xml:space="preserve"> janë të kushtëzuara me miratimin nga organe të tjera. Nuk aplikohet në këtë rast kjo kërkesë e rregullores, pasi nga subjekti kërkohet vetëm ndryshimi i emrit.</w:t>
      </w:r>
    </w:p>
    <w:p w:rsidR="00AC4381" w:rsidRPr="00BA491D" w:rsidRDefault="00AC4381"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a d:</w:t>
      </w:r>
      <w:r w:rsidR="008F22FA" w:rsidRPr="00BA491D">
        <w:rPr>
          <w:b/>
          <w:spacing w:val="-4"/>
          <w:lang w:val="sq-AL"/>
        </w:rPr>
        <w:t xml:space="preserve"> </w:t>
      </w:r>
      <w:r w:rsidR="008F22FA" w:rsidRPr="00BA491D">
        <w:rPr>
          <w:spacing w:val="-4"/>
          <w:lang w:val="sq-AL"/>
        </w:rPr>
        <w:t xml:space="preserve">ndikimet </w:t>
      </w:r>
      <w:r w:rsidRPr="00BA491D">
        <w:rPr>
          <w:spacing w:val="-4"/>
          <w:lang w:val="sq-AL"/>
        </w:rPr>
        <w:t>e pritshme të modifikimit të licencës ndaj detyrimeve të të licencuarit. Modifikimi që po kryhet nuk prek detyrimet e të licencuarit sa i përket mbarëvajtjes së punës për llojin e aktivitetit.</w:t>
      </w:r>
    </w:p>
    <w:p w:rsidR="00AC4381" w:rsidRPr="00BA491D" w:rsidRDefault="00AC4381"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00C87F9D" w:rsidRPr="00BA491D">
        <w:rPr>
          <w:spacing w:val="-4"/>
          <w:lang w:val="sq-AL"/>
        </w:rPr>
        <w:t>a “e”,</w:t>
      </w:r>
      <w:r w:rsidR="008F22FA" w:rsidRPr="00BA491D">
        <w:rPr>
          <w:spacing w:val="-4"/>
          <w:lang w:val="sq-AL"/>
        </w:rPr>
        <w:t xml:space="preserve"> të </w:t>
      </w:r>
      <w:r w:rsidRPr="00BA491D">
        <w:rPr>
          <w:spacing w:val="-4"/>
          <w:lang w:val="sq-AL"/>
        </w:rPr>
        <w:t xml:space="preserve">ketë plotësuar pagesat e rregullimit në ERE: </w:t>
      </w:r>
      <w:r w:rsidR="008F22FA" w:rsidRPr="00BA491D">
        <w:rPr>
          <w:spacing w:val="-4"/>
          <w:lang w:val="sq-AL"/>
        </w:rPr>
        <w:t>plotësuar</w:t>
      </w:r>
      <w:r w:rsidRPr="00BA491D">
        <w:rPr>
          <w:spacing w:val="-4"/>
          <w:lang w:val="sq-AL"/>
        </w:rPr>
        <w:t xml:space="preserve">. </w:t>
      </w:r>
    </w:p>
    <w:p w:rsidR="00AC4381" w:rsidRPr="00BA491D" w:rsidRDefault="00AC4381" w:rsidP="00467DA0">
      <w:pPr>
        <w:pStyle w:val="Paragrafi"/>
        <w:rPr>
          <w:b/>
          <w:spacing w:val="-4"/>
          <w:lang w:val="sq-AL"/>
        </w:rPr>
      </w:pPr>
      <w:r w:rsidRPr="00BA491D">
        <w:rPr>
          <w:spacing w:val="-4"/>
          <w:lang w:val="sq-AL"/>
        </w:rPr>
        <w:t>Për gjithë sa më sipër</w:t>
      </w:r>
      <w:r w:rsidR="008F22FA" w:rsidRPr="00BA491D">
        <w:rPr>
          <w:spacing w:val="-4"/>
          <w:lang w:val="sq-AL"/>
        </w:rPr>
        <w:t>, bordi i ERE-s</w:t>
      </w:r>
      <w:r w:rsidRPr="00BA491D">
        <w:rPr>
          <w:spacing w:val="-4"/>
          <w:lang w:val="sq-AL"/>
        </w:rPr>
        <w:t xml:space="preserve"> </w:t>
      </w:r>
    </w:p>
    <w:p w:rsidR="00AC4381" w:rsidRPr="00BA491D" w:rsidRDefault="00AC4381" w:rsidP="00467DA0">
      <w:pPr>
        <w:pStyle w:val="Paragrafi"/>
        <w:rPr>
          <w:spacing w:val="-4"/>
          <w:sz w:val="10"/>
          <w:lang w:val="sq-AL"/>
        </w:rPr>
      </w:pPr>
    </w:p>
    <w:p w:rsidR="00AC4381" w:rsidRPr="00BA491D" w:rsidRDefault="00AC4381" w:rsidP="00467DA0">
      <w:pPr>
        <w:pStyle w:val="NeniNr"/>
        <w:keepNext w:val="0"/>
        <w:rPr>
          <w:spacing w:val="-4"/>
          <w:lang w:val="sq-AL"/>
        </w:rPr>
      </w:pPr>
      <w:r w:rsidRPr="00BA491D">
        <w:rPr>
          <w:spacing w:val="-4"/>
          <w:lang w:val="sq-AL"/>
        </w:rPr>
        <w:t>VENDOSI:</w:t>
      </w:r>
    </w:p>
    <w:p w:rsidR="00AC4381" w:rsidRPr="00BA491D" w:rsidRDefault="00AC4381" w:rsidP="00467DA0">
      <w:pPr>
        <w:pStyle w:val="Paragrafi"/>
        <w:rPr>
          <w:spacing w:val="-4"/>
          <w:sz w:val="14"/>
          <w:lang w:val="sq-AL"/>
        </w:rPr>
      </w:pPr>
    </w:p>
    <w:p w:rsidR="00AC4381" w:rsidRPr="00BA491D" w:rsidRDefault="00AC4381" w:rsidP="00467DA0">
      <w:pPr>
        <w:pStyle w:val="Paragrafi"/>
        <w:rPr>
          <w:b/>
          <w:spacing w:val="-4"/>
          <w:lang w:val="sq-AL"/>
        </w:rPr>
      </w:pPr>
      <w:r w:rsidRPr="00BA491D">
        <w:rPr>
          <w:spacing w:val="-4"/>
          <w:lang w:val="sq-AL"/>
        </w:rPr>
        <w:t>1. Të miratojë kërkesën e shoqërisë “Energia Gas and Power Albania” sh.p.k</w:t>
      </w:r>
      <w:r w:rsidR="005F3C1A" w:rsidRPr="00BA491D">
        <w:rPr>
          <w:spacing w:val="-4"/>
          <w:lang w:val="sq-AL"/>
        </w:rPr>
        <w:t>.</w:t>
      </w:r>
      <w:r w:rsidRPr="00BA491D">
        <w:rPr>
          <w:spacing w:val="-4"/>
          <w:lang w:val="sq-AL"/>
        </w:rPr>
        <w:t xml:space="preserve">, për modifikimin e licencës së tregtimit të energjisë elektrike me nr. 258, </w:t>
      </w:r>
      <w:r w:rsidR="005F3C1A" w:rsidRPr="00BA491D">
        <w:rPr>
          <w:spacing w:val="-4"/>
          <w:lang w:val="sq-AL"/>
        </w:rPr>
        <w:t xml:space="preserve">seria </w:t>
      </w:r>
      <w:r w:rsidRPr="00BA491D">
        <w:rPr>
          <w:spacing w:val="-4"/>
          <w:lang w:val="sq-AL"/>
        </w:rPr>
        <w:t>T14, të miratuar me vendimin e Bordit të Komisionerëve të ERE-s nr. 133, datë 24.12.2014.</w:t>
      </w:r>
    </w:p>
    <w:p w:rsidR="00AC4381" w:rsidRPr="00BA491D" w:rsidRDefault="00AC4381" w:rsidP="00467DA0">
      <w:pPr>
        <w:pStyle w:val="Paragrafi"/>
        <w:rPr>
          <w:b/>
          <w:spacing w:val="-4"/>
          <w:lang w:val="sq-AL"/>
        </w:rPr>
      </w:pPr>
      <w:r w:rsidRPr="00BA491D">
        <w:rPr>
          <w:spacing w:val="-4"/>
          <w:lang w:val="sq-AL"/>
        </w:rPr>
        <w:t xml:space="preserve">2. Në titull dhe përmbajtje të licencës nr. 258, </w:t>
      </w:r>
      <w:r w:rsidR="005F3C1A" w:rsidRPr="00BA491D">
        <w:rPr>
          <w:spacing w:val="-4"/>
          <w:lang w:val="sq-AL"/>
        </w:rPr>
        <w:t xml:space="preserve">seria </w:t>
      </w:r>
      <w:r w:rsidRPr="00BA491D">
        <w:rPr>
          <w:spacing w:val="-4"/>
          <w:lang w:val="sq-AL"/>
        </w:rPr>
        <w:t>T14, emërtimi “Le Trading Albania” sh.p.k., do të zëvendësohet me emërtimin “Energia Gas and Power Albania” sh.p.k.</w:t>
      </w:r>
    </w:p>
    <w:p w:rsidR="00AC4381" w:rsidRPr="00BA491D" w:rsidRDefault="00AC4381" w:rsidP="00467DA0">
      <w:pPr>
        <w:pStyle w:val="Paragrafi"/>
        <w:rPr>
          <w:b/>
          <w:spacing w:val="-4"/>
          <w:lang w:val="sq-AL"/>
        </w:rPr>
      </w:pPr>
      <w:r w:rsidRPr="00BA491D">
        <w:rPr>
          <w:spacing w:val="-4"/>
          <w:lang w:val="sq-AL"/>
        </w:rPr>
        <w:t xml:space="preserve">3. Ngarkohet Drejtoria e Licencimit dhe </w:t>
      </w:r>
      <w:r w:rsidR="005F3C1A" w:rsidRPr="00BA491D">
        <w:rPr>
          <w:spacing w:val="-4"/>
          <w:lang w:val="sq-AL"/>
        </w:rPr>
        <w:t xml:space="preserve">e </w:t>
      </w:r>
      <w:r w:rsidRPr="00BA491D">
        <w:rPr>
          <w:spacing w:val="-4"/>
          <w:lang w:val="sq-AL"/>
        </w:rPr>
        <w:t>Monitorimit të Tregut të njoftojë aplikuesin për vendimin e Bordit të ERE-s.</w:t>
      </w:r>
    </w:p>
    <w:p w:rsidR="00AC4381" w:rsidRPr="00BA491D" w:rsidRDefault="00AC4381" w:rsidP="00467DA0">
      <w:pPr>
        <w:pStyle w:val="Paragrafi"/>
        <w:rPr>
          <w:rFonts w:eastAsia="Calibri"/>
          <w:spacing w:val="-4"/>
          <w:lang w:val="sq-AL"/>
        </w:rPr>
      </w:pPr>
      <w:r w:rsidRPr="00BA491D">
        <w:rPr>
          <w:rFonts w:eastAsia="Calibri"/>
          <w:spacing w:val="-4"/>
          <w:lang w:val="sq-AL"/>
        </w:rPr>
        <w:t xml:space="preserve">Ky vendim hyn në fuqi menjëherë. </w:t>
      </w:r>
    </w:p>
    <w:p w:rsidR="00AC4381" w:rsidRPr="00BA491D" w:rsidRDefault="00AC4381" w:rsidP="00467DA0">
      <w:pPr>
        <w:pStyle w:val="Paragrafi"/>
        <w:rPr>
          <w:rFonts w:eastAsia="Calibri"/>
          <w:spacing w:val="-4"/>
          <w:lang w:val="sq-AL"/>
        </w:rPr>
      </w:pPr>
      <w:r w:rsidRPr="00BA491D">
        <w:rPr>
          <w:rFonts w:eastAsia="Calibri"/>
          <w:spacing w:val="-4"/>
          <w:lang w:val="sq-AL"/>
        </w:rPr>
        <w:t>Ky vendim botohet në Fletoren Zyrtare.</w:t>
      </w:r>
      <w:r w:rsidR="008F22FA" w:rsidRPr="00BA491D">
        <w:rPr>
          <w:rFonts w:eastAsia="Calibri"/>
          <w:spacing w:val="-4"/>
          <w:lang w:val="sq-AL"/>
        </w:rPr>
        <w:t xml:space="preserve"> </w:t>
      </w:r>
    </w:p>
    <w:p w:rsidR="00AC4381" w:rsidRPr="00BA491D" w:rsidRDefault="00AC4381" w:rsidP="00467DA0">
      <w:pPr>
        <w:pStyle w:val="Paragrafi"/>
        <w:rPr>
          <w:spacing w:val="-4"/>
          <w:lang w:val="sq-AL"/>
        </w:rPr>
      </w:pPr>
      <w:r w:rsidRPr="00BA491D">
        <w:rPr>
          <w:rFonts w:eastAsia="Calibri"/>
          <w:spacing w:val="-4"/>
          <w:lang w:val="sq-AL"/>
        </w:rPr>
        <w:t>Ky vendim mund të ankimohet në Gjykatën Administrative Tiranë, brenda 30 ditëve kalendarike nga</w:t>
      </w:r>
      <w:r w:rsidR="008F22FA" w:rsidRPr="00BA491D">
        <w:rPr>
          <w:rFonts w:eastAsia="Calibri"/>
          <w:spacing w:val="-4"/>
          <w:lang w:val="sq-AL"/>
        </w:rPr>
        <w:t xml:space="preserve"> </w:t>
      </w:r>
      <w:r w:rsidRPr="00BA491D">
        <w:rPr>
          <w:rFonts w:eastAsia="Calibri"/>
          <w:spacing w:val="-4"/>
          <w:lang w:val="sq-AL"/>
        </w:rPr>
        <w:t>botimi në Fletoren Zyrtare.</w:t>
      </w:r>
      <w:r w:rsidR="008F22FA" w:rsidRPr="00BA491D">
        <w:rPr>
          <w:rFonts w:eastAsia="Calibri"/>
          <w:spacing w:val="-4"/>
          <w:lang w:val="sq-AL"/>
        </w:rPr>
        <w:t xml:space="preserve"> </w:t>
      </w:r>
    </w:p>
    <w:p w:rsidR="00BA491D" w:rsidRPr="00BA491D" w:rsidRDefault="00BA491D" w:rsidP="00467DA0">
      <w:pPr>
        <w:pStyle w:val="Autoriteti"/>
        <w:keepNext w:val="0"/>
        <w:rPr>
          <w:spacing w:val="-4"/>
          <w:sz w:val="10"/>
          <w:lang w:val="sq-AL"/>
        </w:rPr>
      </w:pPr>
    </w:p>
    <w:p w:rsidR="00AC4381" w:rsidRPr="00BA491D" w:rsidRDefault="00AC4381" w:rsidP="00467DA0">
      <w:pPr>
        <w:pStyle w:val="Autoriteti"/>
        <w:keepNext w:val="0"/>
        <w:rPr>
          <w:spacing w:val="-4"/>
          <w:lang w:val="sq-AL"/>
        </w:rPr>
      </w:pPr>
      <w:r w:rsidRPr="00BA491D">
        <w:rPr>
          <w:spacing w:val="-4"/>
          <w:lang w:val="sq-AL"/>
        </w:rPr>
        <w:t>KRYETARI</w:t>
      </w:r>
    </w:p>
    <w:p w:rsidR="00AC4381" w:rsidRPr="00BA491D" w:rsidRDefault="00AC4381" w:rsidP="00467DA0">
      <w:pPr>
        <w:pStyle w:val="AutoritetiEmer"/>
        <w:rPr>
          <w:spacing w:val="-4"/>
          <w:lang w:val="sq-AL"/>
        </w:rPr>
      </w:pPr>
      <w:r w:rsidRPr="00BA491D">
        <w:rPr>
          <w:spacing w:val="-4"/>
          <w:lang w:val="sq-AL"/>
        </w:rPr>
        <w:t>Petrit Ahmeti</w:t>
      </w:r>
    </w:p>
    <w:p w:rsidR="001A5D5F" w:rsidRPr="00BA491D" w:rsidRDefault="001A5D5F" w:rsidP="00467DA0">
      <w:pPr>
        <w:pStyle w:val="NeniTitull"/>
        <w:keepNext w:val="0"/>
        <w:rPr>
          <w:spacing w:val="-4"/>
          <w:lang w:val="sq-AL"/>
        </w:rPr>
      </w:pPr>
      <w:r w:rsidRPr="00BA491D">
        <w:rPr>
          <w:spacing w:val="-4"/>
          <w:lang w:val="sq-AL"/>
        </w:rPr>
        <w:t>VENDIM</w:t>
      </w:r>
    </w:p>
    <w:p w:rsidR="001A5D5F" w:rsidRPr="00BA491D" w:rsidRDefault="001A5D5F" w:rsidP="00467DA0">
      <w:pPr>
        <w:pStyle w:val="NeniTitull"/>
        <w:keepNext w:val="0"/>
        <w:rPr>
          <w:spacing w:val="-4"/>
          <w:lang w:val="sq-AL"/>
        </w:rPr>
      </w:pPr>
      <w:r w:rsidRPr="00BA491D">
        <w:rPr>
          <w:spacing w:val="-4"/>
          <w:lang w:val="sq-AL"/>
        </w:rPr>
        <w:t xml:space="preserve">Nr. 165, </w:t>
      </w:r>
      <w:r w:rsidR="00BA491D" w:rsidRPr="00BA491D">
        <w:rPr>
          <w:spacing w:val="-4"/>
          <w:lang w:val="sq-AL"/>
        </w:rPr>
        <w:t xml:space="preserve">datë </w:t>
      </w:r>
      <w:r w:rsidR="00033426">
        <w:rPr>
          <w:spacing w:val="-4"/>
          <w:lang w:val="sq-AL"/>
        </w:rPr>
        <w:t>19.</w:t>
      </w:r>
      <w:r w:rsidRPr="00BA491D">
        <w:rPr>
          <w:spacing w:val="-4"/>
          <w:lang w:val="sq-AL"/>
        </w:rPr>
        <w:t>7.2018</w:t>
      </w:r>
    </w:p>
    <w:p w:rsidR="001A5D5F" w:rsidRPr="00033426" w:rsidRDefault="001A5D5F" w:rsidP="00467DA0">
      <w:pPr>
        <w:pStyle w:val="NeniTitull"/>
        <w:keepNext w:val="0"/>
        <w:rPr>
          <w:spacing w:val="-4"/>
          <w:sz w:val="14"/>
          <w:szCs w:val="14"/>
          <w:lang w:val="sq-AL"/>
        </w:rPr>
      </w:pPr>
    </w:p>
    <w:p w:rsidR="001A5D5F" w:rsidRPr="00BA491D" w:rsidRDefault="001A5D5F" w:rsidP="00467DA0">
      <w:pPr>
        <w:pStyle w:val="NeniTitull"/>
        <w:keepNext w:val="0"/>
        <w:rPr>
          <w:caps/>
          <w:spacing w:val="-4"/>
          <w:lang w:val="sq-AL"/>
        </w:rPr>
      </w:pPr>
      <w:r w:rsidRPr="00BA491D">
        <w:rPr>
          <w:spacing w:val="-4"/>
          <w:lang w:val="sq-AL"/>
        </w:rPr>
        <w:t>MBI</w:t>
      </w:r>
      <w:r w:rsidRPr="00BA491D">
        <w:rPr>
          <w:caps/>
          <w:spacing w:val="-4"/>
          <w:lang w:val="sq-AL"/>
        </w:rPr>
        <w:t xml:space="preserve"> </w:t>
      </w:r>
      <w:r w:rsidRPr="00BA491D">
        <w:rPr>
          <w:spacing w:val="-4"/>
          <w:lang w:val="sq-AL"/>
        </w:rPr>
        <w:t>MIRATIMIN E KËRKESËS SË SHOQËRISË “ENERGIA GAS AND POWER ALBANIA” SHPK, PËR MODIFIKIMIN E LICENCËS SË FURNIZIMIT ME ENERGJI ELEKTRIKE ME NR. 322, SERIA F15, TË MIRATUAR ME VENDIMIN E BORDIT TË ERE-</w:t>
      </w:r>
      <w:r w:rsidR="000A3D3A" w:rsidRPr="00BA491D">
        <w:rPr>
          <w:spacing w:val="-4"/>
          <w:lang w:val="sq-AL"/>
        </w:rPr>
        <w:t>s</w:t>
      </w:r>
      <w:r w:rsidRPr="00BA491D">
        <w:rPr>
          <w:spacing w:val="-4"/>
          <w:lang w:val="sq-AL"/>
        </w:rPr>
        <w:t xml:space="preserve"> NR. 159</w:t>
      </w:r>
      <w:r w:rsidR="00033426">
        <w:rPr>
          <w:spacing w:val="-4"/>
          <w:lang w:val="sq-AL"/>
        </w:rPr>
        <w:t>,</w:t>
      </w:r>
      <w:r w:rsidRPr="00BA491D">
        <w:rPr>
          <w:spacing w:val="-4"/>
          <w:lang w:val="sq-AL"/>
        </w:rPr>
        <w:t xml:space="preserve"> DATË 28.12.2015</w:t>
      </w:r>
    </w:p>
    <w:p w:rsidR="001A5D5F" w:rsidRPr="00BA491D" w:rsidRDefault="001A5D5F" w:rsidP="00467DA0">
      <w:pPr>
        <w:pStyle w:val="Paragrafi"/>
        <w:rPr>
          <w:spacing w:val="-4"/>
          <w:sz w:val="14"/>
          <w:lang w:val="sq-AL"/>
        </w:rPr>
      </w:pPr>
    </w:p>
    <w:p w:rsidR="001A5D5F" w:rsidRPr="00BA491D" w:rsidRDefault="001A5D5F" w:rsidP="00467DA0">
      <w:pPr>
        <w:pStyle w:val="Paragrafi"/>
        <w:rPr>
          <w:b/>
          <w:spacing w:val="-4"/>
          <w:lang w:val="sq-AL"/>
        </w:rPr>
      </w:pPr>
      <w:r w:rsidRPr="00BA491D">
        <w:rPr>
          <w:spacing w:val="-4"/>
          <w:lang w:val="sq-AL"/>
        </w:rPr>
        <w:t xml:space="preserve">Në mbështetje të neneve 16 dhe 43 të </w:t>
      </w:r>
      <w:r w:rsidR="000A3D3A" w:rsidRPr="00BA491D">
        <w:rPr>
          <w:spacing w:val="-4"/>
          <w:lang w:val="sq-AL"/>
        </w:rPr>
        <w:t xml:space="preserve">ligjit </w:t>
      </w:r>
      <w:r w:rsidRPr="00BA491D">
        <w:rPr>
          <w:spacing w:val="-4"/>
          <w:lang w:val="sq-AL"/>
        </w:rPr>
        <w:t>nr. 43/2015</w:t>
      </w:r>
      <w:r w:rsidR="000A3D3A" w:rsidRPr="00BA491D">
        <w:rPr>
          <w:spacing w:val="-4"/>
          <w:lang w:val="sq-AL"/>
        </w:rPr>
        <w:t>,</w:t>
      </w:r>
      <w:r w:rsidRPr="00BA491D">
        <w:rPr>
          <w:spacing w:val="-4"/>
          <w:lang w:val="sq-AL"/>
        </w:rPr>
        <w:t xml:space="preserve"> “Për </w:t>
      </w:r>
      <w:r w:rsidR="000A3D3A" w:rsidRPr="00BA491D">
        <w:rPr>
          <w:spacing w:val="-4"/>
          <w:lang w:val="sq-AL"/>
        </w:rPr>
        <w:t>sektorin e energjisë elektrike</w:t>
      </w:r>
      <w:r w:rsidRPr="00BA491D">
        <w:rPr>
          <w:spacing w:val="-4"/>
          <w:lang w:val="sq-AL"/>
        </w:rPr>
        <w:t xml:space="preserve">”, </w:t>
      </w:r>
      <w:r w:rsidR="000A3D3A" w:rsidRPr="00BA491D">
        <w:rPr>
          <w:spacing w:val="-4"/>
          <w:lang w:val="sq-AL"/>
        </w:rPr>
        <w:t>të</w:t>
      </w:r>
      <w:r w:rsidRPr="00BA491D">
        <w:rPr>
          <w:spacing w:val="-4"/>
          <w:lang w:val="sq-AL"/>
        </w:rPr>
        <w:t xml:space="preserve"> </w:t>
      </w:r>
      <w:r w:rsidR="000A3D3A" w:rsidRPr="00BA491D">
        <w:rPr>
          <w:spacing w:val="-4"/>
          <w:lang w:val="sq-AL"/>
        </w:rPr>
        <w:t>ndryshuar; të</w:t>
      </w:r>
      <w:r w:rsidRPr="00BA491D">
        <w:rPr>
          <w:spacing w:val="-4"/>
          <w:lang w:val="sq-AL"/>
        </w:rPr>
        <w:t xml:space="preserve"> neneve 13 dhe 15 të “Rregullores për procedurat dhe afatet për dhënien, modifikimin, transferimin, rinovimin ose heqjen e licencave në sektorin e energjisë elektrike”, miratuar me </w:t>
      </w:r>
      <w:r w:rsidR="000A3D3A" w:rsidRPr="00BA491D">
        <w:rPr>
          <w:spacing w:val="-4"/>
          <w:lang w:val="sq-AL"/>
        </w:rPr>
        <w:t xml:space="preserve">vendimin </w:t>
      </w:r>
      <w:r w:rsidRPr="00BA491D">
        <w:rPr>
          <w:spacing w:val="-4"/>
          <w:lang w:val="sq-AL"/>
        </w:rPr>
        <w:t xml:space="preserve">e </w:t>
      </w:r>
      <w:r w:rsidR="000A3D3A" w:rsidRPr="00BA491D">
        <w:rPr>
          <w:spacing w:val="-4"/>
          <w:lang w:val="sq-AL"/>
        </w:rPr>
        <w:t xml:space="preserve">bordit </w:t>
      </w:r>
      <w:r w:rsidRPr="00BA491D">
        <w:rPr>
          <w:spacing w:val="-4"/>
          <w:lang w:val="sq-AL"/>
        </w:rPr>
        <w:t>të ERE</w:t>
      </w:r>
      <w:r w:rsidR="000A3D3A" w:rsidRPr="00BA491D">
        <w:rPr>
          <w:spacing w:val="-4"/>
          <w:lang w:val="sq-AL"/>
        </w:rPr>
        <w:t>-s nr. 109, datë 29.</w:t>
      </w:r>
      <w:r w:rsidRPr="00BA491D">
        <w:rPr>
          <w:spacing w:val="-4"/>
          <w:lang w:val="sq-AL"/>
        </w:rPr>
        <w:t>6.2016</w:t>
      </w:r>
      <w:r w:rsidR="000A3D3A" w:rsidRPr="00BA491D">
        <w:rPr>
          <w:spacing w:val="-4"/>
          <w:lang w:val="sq-AL"/>
        </w:rPr>
        <w:t>;</w:t>
      </w:r>
      <w:r w:rsidRPr="00BA491D">
        <w:rPr>
          <w:spacing w:val="-4"/>
          <w:lang w:val="sq-AL"/>
        </w:rPr>
        <w:t xml:space="preserve"> </w:t>
      </w:r>
      <w:r w:rsidR="000A3D3A" w:rsidRPr="00BA491D">
        <w:rPr>
          <w:spacing w:val="-4"/>
          <w:lang w:val="sq-AL"/>
        </w:rPr>
        <w:t xml:space="preserve">të </w:t>
      </w:r>
      <w:r w:rsidRPr="00BA491D">
        <w:rPr>
          <w:spacing w:val="-4"/>
          <w:lang w:val="sq-AL"/>
        </w:rPr>
        <w:t xml:space="preserve">nenit 15 të “Rregullores për organizimin, funksionimin dhe procedurat e ERE-s”, miratuar me </w:t>
      </w:r>
      <w:r w:rsidR="000A3D3A" w:rsidRPr="00BA491D">
        <w:rPr>
          <w:spacing w:val="-4"/>
          <w:lang w:val="sq-AL"/>
        </w:rPr>
        <w:t>vendimin e bordit të ERE-s nr. 96, datë 17.</w:t>
      </w:r>
      <w:r w:rsidRPr="00BA491D">
        <w:rPr>
          <w:spacing w:val="-4"/>
          <w:lang w:val="sq-AL"/>
        </w:rPr>
        <w:t xml:space="preserve">6.2016, </w:t>
      </w:r>
      <w:r w:rsidR="000A3D3A" w:rsidRPr="00BA491D">
        <w:rPr>
          <w:spacing w:val="-4"/>
          <w:lang w:val="sq-AL"/>
        </w:rPr>
        <w:t xml:space="preserve">bordi </w:t>
      </w:r>
      <w:r w:rsidRPr="00BA491D">
        <w:rPr>
          <w:spacing w:val="-4"/>
          <w:lang w:val="sq-AL"/>
        </w:rPr>
        <w:t>i ERE</w:t>
      </w:r>
      <w:r w:rsidR="000A3D3A" w:rsidRPr="00BA491D">
        <w:rPr>
          <w:spacing w:val="-4"/>
          <w:lang w:val="sq-AL"/>
        </w:rPr>
        <w:t>-s</w:t>
      </w:r>
      <w:r w:rsidRPr="00BA491D">
        <w:rPr>
          <w:spacing w:val="-4"/>
          <w:lang w:val="sq-AL"/>
        </w:rPr>
        <w:t xml:space="preserve">, </w:t>
      </w:r>
      <w:r w:rsidR="000A3D3A" w:rsidRPr="00BA491D">
        <w:rPr>
          <w:spacing w:val="-4"/>
          <w:lang w:val="sq-AL"/>
        </w:rPr>
        <w:t>në mbledhjen e tij të datës 19.</w:t>
      </w:r>
      <w:r w:rsidRPr="00BA491D">
        <w:rPr>
          <w:spacing w:val="-4"/>
          <w:lang w:val="sq-AL"/>
        </w:rPr>
        <w:t xml:space="preserve">7.2018, mbasi shqyrtoi relacionin e përgatitur nga Drejtoria e Licencimit dhe </w:t>
      </w:r>
      <w:r w:rsidR="000A3D3A" w:rsidRPr="00BA491D">
        <w:rPr>
          <w:spacing w:val="-4"/>
          <w:lang w:val="sq-AL"/>
        </w:rPr>
        <w:t xml:space="preserve">e </w:t>
      </w:r>
      <w:r w:rsidRPr="00BA491D">
        <w:rPr>
          <w:spacing w:val="-4"/>
          <w:lang w:val="sq-AL"/>
        </w:rPr>
        <w:t>Monitorimit të Tregut, për pranimin e kërkesës së shoqërisë “Energia Gas and Power Albania” sh.p.k., për modifikimin e licencës së furnizimit të energjisë elektrike,</w:t>
      </w:r>
      <w:r w:rsidR="008F22FA" w:rsidRPr="00BA491D">
        <w:rPr>
          <w:b/>
          <w:spacing w:val="-4"/>
          <w:lang w:val="sq-AL"/>
        </w:rPr>
        <w:t xml:space="preserve"> </w:t>
      </w:r>
    </w:p>
    <w:p w:rsidR="001A5D5F" w:rsidRPr="00BA491D" w:rsidRDefault="005F3C1A" w:rsidP="00467DA0">
      <w:pPr>
        <w:pStyle w:val="Paragrafi"/>
        <w:rPr>
          <w:spacing w:val="-4"/>
          <w:lang w:val="sq-AL"/>
        </w:rPr>
      </w:pPr>
      <w:r w:rsidRPr="00BA491D">
        <w:rPr>
          <w:spacing w:val="-4"/>
          <w:lang w:val="sq-AL"/>
        </w:rPr>
        <w:t xml:space="preserve">konstatoi </w:t>
      </w:r>
      <w:r w:rsidR="001A5D5F" w:rsidRPr="00BA491D">
        <w:rPr>
          <w:spacing w:val="-4"/>
          <w:lang w:val="sq-AL"/>
        </w:rPr>
        <w:t xml:space="preserve">se: </w:t>
      </w:r>
    </w:p>
    <w:p w:rsidR="001A5D5F" w:rsidRPr="00BA491D" w:rsidRDefault="001A5D5F" w:rsidP="00467DA0">
      <w:pPr>
        <w:pStyle w:val="Paragrafi"/>
        <w:rPr>
          <w:spacing w:val="-4"/>
          <w:lang w:val="sq-AL"/>
        </w:rPr>
      </w:pPr>
      <w:r w:rsidRPr="00BA491D">
        <w:rPr>
          <w:spacing w:val="-4"/>
          <w:lang w:val="sq-AL"/>
        </w:rPr>
        <w:t>- Bordi i ERE</w:t>
      </w:r>
      <w:r w:rsidR="000A3D3A" w:rsidRPr="00BA491D">
        <w:rPr>
          <w:spacing w:val="-4"/>
          <w:lang w:val="sq-AL"/>
        </w:rPr>
        <w:t>-s</w:t>
      </w:r>
      <w:r w:rsidRPr="00BA491D">
        <w:rPr>
          <w:spacing w:val="-4"/>
          <w:lang w:val="sq-AL"/>
        </w:rPr>
        <w:t xml:space="preserve">, me </w:t>
      </w:r>
      <w:r w:rsidR="000A3D3A" w:rsidRPr="00BA491D">
        <w:rPr>
          <w:spacing w:val="-4"/>
          <w:lang w:val="sq-AL"/>
        </w:rPr>
        <w:t xml:space="preserve">vendimin </w:t>
      </w:r>
      <w:r w:rsidRPr="00BA491D">
        <w:rPr>
          <w:spacing w:val="-4"/>
          <w:lang w:val="sq-AL"/>
        </w:rPr>
        <w:t>nr. 159, datë 28.12.2015</w:t>
      </w:r>
      <w:r w:rsidR="000A3D3A" w:rsidRPr="00BA491D">
        <w:rPr>
          <w:spacing w:val="-4"/>
          <w:lang w:val="sq-AL"/>
        </w:rPr>
        <w:t>,</w:t>
      </w:r>
      <w:r w:rsidRPr="00BA491D">
        <w:rPr>
          <w:spacing w:val="-4"/>
          <w:lang w:val="sq-AL"/>
        </w:rPr>
        <w:t xml:space="preserve"> ka licencuar shoqërinë “Le Trading Albania” sh.p.k</w:t>
      </w:r>
      <w:r w:rsidR="000A3D3A" w:rsidRPr="00BA491D">
        <w:rPr>
          <w:spacing w:val="-4"/>
          <w:lang w:val="sq-AL"/>
        </w:rPr>
        <w:t>.</w:t>
      </w:r>
      <w:r w:rsidRPr="00BA491D">
        <w:rPr>
          <w:spacing w:val="-4"/>
          <w:lang w:val="sq-AL"/>
        </w:rPr>
        <w:t>, në veprimtarinë e furnizimit të energjisë elektrike për një afat 5</w:t>
      </w:r>
      <w:r w:rsidR="000A3D3A" w:rsidRPr="00BA491D">
        <w:rPr>
          <w:spacing w:val="-4"/>
          <w:lang w:val="sq-AL"/>
        </w:rPr>
        <w:t>-vjeçar</w:t>
      </w:r>
      <w:r w:rsidRPr="00BA491D">
        <w:rPr>
          <w:spacing w:val="-4"/>
          <w:lang w:val="sq-AL"/>
        </w:rPr>
        <w:t xml:space="preserve"> dhe subjekti është mbajtës i licencës nr. 322, </w:t>
      </w:r>
      <w:r w:rsidR="000A3D3A" w:rsidRPr="00BA491D">
        <w:rPr>
          <w:spacing w:val="-4"/>
          <w:lang w:val="sq-AL"/>
        </w:rPr>
        <w:t xml:space="preserve">seria </w:t>
      </w:r>
      <w:r w:rsidRPr="00BA491D">
        <w:rPr>
          <w:spacing w:val="-4"/>
          <w:lang w:val="sq-AL"/>
        </w:rPr>
        <w:t>F15.</w:t>
      </w:r>
    </w:p>
    <w:p w:rsidR="001A5D5F" w:rsidRPr="00BA491D" w:rsidRDefault="001A5D5F" w:rsidP="00467DA0">
      <w:pPr>
        <w:pStyle w:val="Paragrafi"/>
        <w:rPr>
          <w:spacing w:val="-4"/>
          <w:lang w:val="sq-AL"/>
        </w:rPr>
      </w:pPr>
      <w:r w:rsidRPr="00BA491D">
        <w:rPr>
          <w:spacing w:val="-4"/>
          <w:lang w:val="sq-AL"/>
        </w:rPr>
        <w:t>- Subjekti “Energia Gas and Power Albania” sh.p.k</w:t>
      </w:r>
      <w:r w:rsidR="000A3D3A" w:rsidRPr="00BA491D">
        <w:rPr>
          <w:spacing w:val="-4"/>
          <w:lang w:val="sq-AL"/>
        </w:rPr>
        <w:t>.,</w:t>
      </w:r>
      <w:r w:rsidRPr="00BA491D">
        <w:rPr>
          <w:spacing w:val="-4"/>
          <w:lang w:val="sq-AL"/>
        </w:rPr>
        <w:t xml:space="preserve"> me shkresën e protokolluar në ERE me nr. 400 </w:t>
      </w:r>
      <w:r w:rsidR="000A3D3A" w:rsidRPr="00BA491D">
        <w:rPr>
          <w:spacing w:val="-4"/>
          <w:lang w:val="sq-AL"/>
        </w:rPr>
        <w:t>prot., datë 17.</w:t>
      </w:r>
      <w:r w:rsidRPr="00BA491D">
        <w:rPr>
          <w:spacing w:val="-4"/>
          <w:lang w:val="sq-AL"/>
        </w:rPr>
        <w:t>5.2018, ka bërë m</w:t>
      </w:r>
      <w:r w:rsidR="00033426">
        <w:rPr>
          <w:spacing w:val="-4"/>
          <w:lang w:val="sq-AL"/>
        </w:rPr>
        <w:t>e</w:t>
      </w:r>
      <w:r w:rsidRPr="00BA491D">
        <w:rPr>
          <w:spacing w:val="-4"/>
          <w:lang w:val="sq-AL"/>
        </w:rPr>
        <w:t xml:space="preserve"> dije</w:t>
      </w:r>
      <w:r w:rsidR="000A3D3A" w:rsidRPr="00BA491D">
        <w:rPr>
          <w:spacing w:val="-4"/>
          <w:lang w:val="sq-AL"/>
        </w:rPr>
        <w:t>,</w:t>
      </w:r>
      <w:r w:rsidRPr="00BA491D">
        <w:rPr>
          <w:spacing w:val="-4"/>
          <w:lang w:val="sq-AL"/>
        </w:rPr>
        <w:t xml:space="preserve"> se shoqëria “Le Trading Albania” sh.p.k</w:t>
      </w:r>
      <w:r w:rsidR="000A3D3A" w:rsidRPr="00BA491D">
        <w:rPr>
          <w:spacing w:val="-4"/>
          <w:lang w:val="sq-AL"/>
        </w:rPr>
        <w:t>.</w:t>
      </w:r>
      <w:r w:rsidRPr="00BA491D">
        <w:rPr>
          <w:spacing w:val="-4"/>
          <w:lang w:val="sq-AL"/>
        </w:rPr>
        <w:t xml:space="preserve"> ka ndryshuar emrin e subjektit dhe atë tregtar</w:t>
      </w:r>
      <w:r w:rsidR="000A3D3A" w:rsidRPr="00BA491D">
        <w:rPr>
          <w:spacing w:val="-4"/>
          <w:lang w:val="sq-AL"/>
        </w:rPr>
        <w:t>,</w:t>
      </w:r>
      <w:r w:rsidRPr="00BA491D">
        <w:rPr>
          <w:spacing w:val="-4"/>
          <w:lang w:val="sq-AL"/>
        </w:rPr>
        <w:t xml:space="preserve"> si më poshtë:</w:t>
      </w:r>
    </w:p>
    <w:p w:rsidR="001A5D5F" w:rsidRPr="00BA491D" w:rsidRDefault="001A5D5F" w:rsidP="00467DA0">
      <w:pPr>
        <w:pStyle w:val="Paragrafi"/>
        <w:rPr>
          <w:spacing w:val="-4"/>
          <w:lang w:val="sq-AL"/>
        </w:rPr>
      </w:pPr>
      <w:r w:rsidRPr="00BA491D">
        <w:rPr>
          <w:spacing w:val="-4"/>
          <w:lang w:val="sq-AL"/>
        </w:rPr>
        <w:t>Emri i ri i subjektit bëhet “Energia Gas and Power Albania”</w:t>
      </w:r>
      <w:r w:rsidR="000A3D3A" w:rsidRPr="00BA491D">
        <w:rPr>
          <w:spacing w:val="-4"/>
          <w:lang w:val="sq-AL"/>
        </w:rPr>
        <w:t>.</w:t>
      </w:r>
    </w:p>
    <w:p w:rsidR="001A5D5F" w:rsidRPr="00BA491D" w:rsidRDefault="001A5D5F" w:rsidP="00467DA0">
      <w:pPr>
        <w:pStyle w:val="Paragrafi"/>
        <w:rPr>
          <w:spacing w:val="-4"/>
          <w:lang w:val="sq-AL"/>
        </w:rPr>
      </w:pPr>
      <w:r w:rsidRPr="00BA491D">
        <w:rPr>
          <w:spacing w:val="-4"/>
          <w:lang w:val="sq-AL"/>
        </w:rPr>
        <w:t>Emri i ri tregtar bëhet “Energia Gas and Power Albania”</w:t>
      </w:r>
      <w:r w:rsidR="000A3D3A" w:rsidRPr="00BA491D">
        <w:rPr>
          <w:spacing w:val="-4"/>
          <w:lang w:val="sq-AL"/>
        </w:rPr>
        <w:t>.</w:t>
      </w:r>
    </w:p>
    <w:p w:rsidR="001A5D5F" w:rsidRPr="00BA491D" w:rsidRDefault="001A5D5F" w:rsidP="00467DA0">
      <w:pPr>
        <w:pStyle w:val="Paragrafi"/>
        <w:rPr>
          <w:color w:val="000000"/>
          <w:spacing w:val="-4"/>
          <w:lang w:val="sq-AL"/>
        </w:rPr>
      </w:pPr>
      <w:r w:rsidRPr="00BA491D">
        <w:rPr>
          <w:spacing w:val="-4"/>
          <w:lang w:val="sq-AL"/>
        </w:rPr>
        <w:t>- Në vijim të korrespondencës sipërcituar, ERE</w:t>
      </w:r>
      <w:r w:rsidR="000A3D3A" w:rsidRPr="00BA491D">
        <w:rPr>
          <w:spacing w:val="-4"/>
          <w:lang w:val="sq-AL"/>
        </w:rPr>
        <w:t>,</w:t>
      </w:r>
      <w:r w:rsidRPr="00BA491D">
        <w:rPr>
          <w:spacing w:val="-4"/>
          <w:lang w:val="sq-AL"/>
        </w:rPr>
        <w:t xml:space="preserve"> me shk</w:t>
      </w:r>
      <w:r w:rsidR="00687EF0" w:rsidRPr="00BA491D">
        <w:rPr>
          <w:spacing w:val="-4"/>
          <w:lang w:val="sq-AL"/>
        </w:rPr>
        <w:t xml:space="preserve">resën nr. 400/1 </w:t>
      </w:r>
      <w:r w:rsidR="000A3D3A" w:rsidRPr="00BA491D">
        <w:rPr>
          <w:spacing w:val="-4"/>
          <w:lang w:val="sq-AL"/>
        </w:rPr>
        <w:t>prot</w:t>
      </w:r>
      <w:r w:rsidR="00687EF0" w:rsidRPr="00BA491D">
        <w:rPr>
          <w:spacing w:val="-4"/>
          <w:lang w:val="sq-AL"/>
        </w:rPr>
        <w:t>., datë 25.</w:t>
      </w:r>
      <w:r w:rsidRPr="00BA491D">
        <w:rPr>
          <w:spacing w:val="-4"/>
          <w:lang w:val="sq-AL"/>
        </w:rPr>
        <w:t>5.2018, i ka bërë m</w:t>
      </w:r>
      <w:r w:rsidR="00033426">
        <w:rPr>
          <w:spacing w:val="-4"/>
          <w:lang w:val="sq-AL"/>
        </w:rPr>
        <w:t>e</w:t>
      </w:r>
      <w:r w:rsidRPr="00BA491D">
        <w:rPr>
          <w:spacing w:val="-4"/>
          <w:lang w:val="sq-AL"/>
        </w:rPr>
        <w:t xml:space="preserve"> dije subjektit</w:t>
      </w:r>
      <w:r w:rsidR="000A3D3A" w:rsidRPr="00BA491D">
        <w:rPr>
          <w:spacing w:val="-4"/>
          <w:lang w:val="sq-AL"/>
        </w:rPr>
        <w:t>,</w:t>
      </w:r>
      <w:r w:rsidRPr="00BA491D">
        <w:rPr>
          <w:spacing w:val="-4"/>
          <w:lang w:val="sq-AL"/>
        </w:rPr>
        <w:t xml:space="preserve"> se ndryshimet e bëra emrit të subjektit dhe të reflektuara në Qendrën Kombëtare të Regjistrimit, duhet të </w:t>
      </w:r>
      <w:r w:rsidR="000A3D3A" w:rsidRPr="00BA491D">
        <w:rPr>
          <w:spacing w:val="-4"/>
          <w:lang w:val="sq-AL"/>
        </w:rPr>
        <w:t>reflektohen</w:t>
      </w:r>
      <w:r w:rsidRPr="00BA491D">
        <w:rPr>
          <w:spacing w:val="-4"/>
          <w:lang w:val="sq-AL"/>
        </w:rPr>
        <w:t xml:space="preserve"> edhe në </w:t>
      </w:r>
      <w:r w:rsidR="000A3D3A" w:rsidRPr="00BA491D">
        <w:rPr>
          <w:spacing w:val="-4"/>
          <w:lang w:val="sq-AL"/>
        </w:rPr>
        <w:t xml:space="preserve">licencën e furnizimit të energjisë elektrike me </w:t>
      </w:r>
      <w:r w:rsidRPr="00BA491D">
        <w:rPr>
          <w:spacing w:val="-4"/>
          <w:lang w:val="sq-AL"/>
        </w:rPr>
        <w:t>nr. 322</w:t>
      </w:r>
      <w:r w:rsidR="000A3D3A" w:rsidRPr="00BA491D">
        <w:rPr>
          <w:spacing w:val="-4"/>
          <w:lang w:val="sq-AL"/>
        </w:rPr>
        <w:t>,</w:t>
      </w:r>
      <w:r w:rsidRPr="00BA491D">
        <w:rPr>
          <w:spacing w:val="-4"/>
          <w:lang w:val="sq-AL"/>
        </w:rPr>
        <w:t xml:space="preserve"> </w:t>
      </w:r>
      <w:r w:rsidR="000A3D3A" w:rsidRPr="00BA491D">
        <w:rPr>
          <w:spacing w:val="-4"/>
          <w:lang w:val="sq-AL"/>
        </w:rPr>
        <w:t xml:space="preserve">seria </w:t>
      </w:r>
      <w:r w:rsidRPr="00BA491D">
        <w:rPr>
          <w:spacing w:val="-4"/>
          <w:lang w:val="sq-AL"/>
        </w:rPr>
        <w:t xml:space="preserve">F15. </w:t>
      </w:r>
    </w:p>
    <w:p w:rsidR="001A5D5F" w:rsidRPr="00BA491D" w:rsidRDefault="001A5D5F" w:rsidP="00467DA0">
      <w:pPr>
        <w:pStyle w:val="Paragrafi"/>
        <w:rPr>
          <w:color w:val="000000"/>
          <w:spacing w:val="-4"/>
          <w:lang w:val="sq-AL"/>
        </w:rPr>
      </w:pPr>
      <w:r w:rsidRPr="00BA491D">
        <w:rPr>
          <w:spacing w:val="-4"/>
          <w:lang w:val="sq-AL"/>
        </w:rPr>
        <w:t>- Subjekti ka detyrimin</w:t>
      </w:r>
      <w:r w:rsidR="000A3D3A" w:rsidRPr="00BA491D">
        <w:rPr>
          <w:spacing w:val="-4"/>
          <w:lang w:val="sq-AL"/>
        </w:rPr>
        <w:t>,</w:t>
      </w:r>
      <w:r w:rsidRPr="00BA491D">
        <w:rPr>
          <w:spacing w:val="-4"/>
          <w:lang w:val="sq-AL"/>
        </w:rPr>
        <w:t xml:space="preserve"> që në zbatim të nenit 43</w:t>
      </w:r>
      <w:r w:rsidR="00033426">
        <w:rPr>
          <w:spacing w:val="-4"/>
          <w:lang w:val="sq-AL"/>
        </w:rPr>
        <w:t>,</w:t>
      </w:r>
      <w:r w:rsidRPr="00BA491D">
        <w:rPr>
          <w:spacing w:val="-4"/>
          <w:lang w:val="sq-AL"/>
        </w:rPr>
        <w:t xml:space="preserve"> të </w:t>
      </w:r>
      <w:r w:rsidR="000A3D3A" w:rsidRPr="00BA491D">
        <w:rPr>
          <w:spacing w:val="-4"/>
          <w:lang w:val="sq-AL"/>
        </w:rPr>
        <w:t xml:space="preserve">ligjit </w:t>
      </w:r>
      <w:r w:rsidRPr="00BA491D">
        <w:rPr>
          <w:spacing w:val="-4"/>
          <w:lang w:val="sq-AL"/>
        </w:rPr>
        <w:t xml:space="preserve">nr. 43/2015, “Për </w:t>
      </w:r>
      <w:r w:rsidR="000A3D3A" w:rsidRPr="00BA491D">
        <w:rPr>
          <w:spacing w:val="-4"/>
          <w:lang w:val="sq-AL"/>
        </w:rPr>
        <w:t>sektorin e energjisë elektri</w:t>
      </w:r>
      <w:r w:rsidRPr="00BA491D">
        <w:rPr>
          <w:spacing w:val="-4"/>
          <w:lang w:val="sq-AL"/>
        </w:rPr>
        <w:t xml:space="preserve">ke”; </w:t>
      </w:r>
      <w:r w:rsidR="000A3D3A" w:rsidRPr="00BA491D">
        <w:rPr>
          <w:spacing w:val="-4"/>
          <w:lang w:val="sq-AL"/>
        </w:rPr>
        <w:t xml:space="preserve">të </w:t>
      </w:r>
      <w:r w:rsidRPr="00BA491D">
        <w:rPr>
          <w:spacing w:val="-4"/>
          <w:lang w:val="sq-AL"/>
        </w:rPr>
        <w:t xml:space="preserve">nenit 15 të </w:t>
      </w:r>
      <w:r w:rsidRPr="00BA491D">
        <w:rPr>
          <w:color w:val="000000"/>
          <w:spacing w:val="-4"/>
          <w:lang w:val="sq-AL"/>
        </w:rPr>
        <w:t>“</w:t>
      </w:r>
      <w:r w:rsidRPr="00BA491D">
        <w:rPr>
          <w:spacing w:val="-4"/>
          <w:lang w:val="sq-AL"/>
        </w:rPr>
        <w:t>Rregullores për procedurat dhe afatet për dhënien, modifikimin, transferimin, rinovimin ose heqjen e licencave në sektorin e energjisë elektrike</w:t>
      </w:r>
      <w:r w:rsidRPr="00BA491D">
        <w:rPr>
          <w:color w:val="000000"/>
          <w:spacing w:val="-4"/>
          <w:lang w:val="sq-AL"/>
        </w:rPr>
        <w:t>”, të aplikojë në ERE për modifikimin e licencës.</w:t>
      </w:r>
    </w:p>
    <w:p w:rsidR="001A5D5F" w:rsidRPr="00BA491D" w:rsidRDefault="001A5D5F" w:rsidP="00467DA0">
      <w:pPr>
        <w:pStyle w:val="Paragrafi"/>
        <w:rPr>
          <w:spacing w:val="-4"/>
          <w:lang w:val="sq-AL"/>
        </w:rPr>
      </w:pPr>
      <w:r w:rsidRPr="00BA491D">
        <w:rPr>
          <w:color w:val="000000"/>
          <w:spacing w:val="-4"/>
          <w:lang w:val="sq-AL"/>
        </w:rPr>
        <w:t xml:space="preserve">- Sa më sipër, subjekti </w:t>
      </w:r>
      <w:r w:rsidRPr="00BA491D">
        <w:rPr>
          <w:spacing w:val="-4"/>
          <w:lang w:val="sq-AL"/>
        </w:rPr>
        <w:t>“Energia Gas and Power Albania” sh.p.k</w:t>
      </w:r>
      <w:r w:rsidR="000A3D3A" w:rsidRPr="00BA491D">
        <w:rPr>
          <w:spacing w:val="-4"/>
          <w:lang w:val="sq-AL"/>
        </w:rPr>
        <w:t>.,</w:t>
      </w:r>
      <w:r w:rsidRPr="00BA491D">
        <w:rPr>
          <w:spacing w:val="-4"/>
          <w:lang w:val="sq-AL"/>
        </w:rPr>
        <w:t xml:space="preserve"> me shkresën nr. 436 </w:t>
      </w:r>
      <w:r w:rsidR="000A3D3A" w:rsidRPr="00BA491D">
        <w:rPr>
          <w:spacing w:val="-4"/>
          <w:lang w:val="sq-AL"/>
        </w:rPr>
        <w:t>prot</w:t>
      </w:r>
      <w:r w:rsidRPr="00BA491D">
        <w:rPr>
          <w:spacing w:val="-4"/>
          <w:lang w:val="sq-AL"/>
        </w:rPr>
        <w:t xml:space="preserve">. </w:t>
      </w:r>
      <w:r w:rsidR="00033426">
        <w:rPr>
          <w:spacing w:val="-4"/>
          <w:lang w:val="sq-AL"/>
        </w:rPr>
        <w:t>të</w:t>
      </w:r>
      <w:r w:rsidRPr="00BA491D">
        <w:rPr>
          <w:spacing w:val="-4"/>
          <w:lang w:val="sq-AL"/>
        </w:rPr>
        <w:t xml:space="preserve"> ERE</w:t>
      </w:r>
      <w:r w:rsidR="000A3D3A" w:rsidRPr="00BA491D">
        <w:rPr>
          <w:spacing w:val="-4"/>
          <w:lang w:val="sq-AL"/>
        </w:rPr>
        <w:t>-s</w:t>
      </w:r>
      <w:r w:rsidRPr="00BA491D">
        <w:rPr>
          <w:spacing w:val="-4"/>
          <w:lang w:val="sq-AL"/>
        </w:rPr>
        <w:t xml:space="preserve">, datë </w:t>
      </w:r>
      <w:r w:rsidR="001F51BB" w:rsidRPr="00BA491D">
        <w:rPr>
          <w:spacing w:val="-4"/>
          <w:lang w:val="sq-AL"/>
        </w:rPr>
        <w:t>7.</w:t>
      </w:r>
      <w:r w:rsidRPr="00BA491D">
        <w:rPr>
          <w:spacing w:val="-4"/>
          <w:lang w:val="sq-AL"/>
        </w:rPr>
        <w:t xml:space="preserve">6.2018, ka përcjellë në ERE kërkesën për modifikimin e licencës së </w:t>
      </w:r>
      <w:r w:rsidR="001F51BB" w:rsidRPr="00BA491D">
        <w:rPr>
          <w:spacing w:val="-4"/>
          <w:lang w:val="sq-AL"/>
        </w:rPr>
        <w:t xml:space="preserve">furnizimit </w:t>
      </w:r>
      <w:r w:rsidRPr="00BA491D">
        <w:rPr>
          <w:spacing w:val="-4"/>
          <w:lang w:val="sq-AL"/>
        </w:rPr>
        <w:t>të energjisë elektrike</w:t>
      </w:r>
      <w:r w:rsidR="001F51BB" w:rsidRPr="00BA491D">
        <w:rPr>
          <w:spacing w:val="-4"/>
          <w:lang w:val="sq-AL"/>
        </w:rPr>
        <w:t>,</w:t>
      </w:r>
      <w:r w:rsidRPr="00BA491D">
        <w:rPr>
          <w:spacing w:val="-4"/>
          <w:lang w:val="sq-AL"/>
        </w:rPr>
        <w:t xml:space="preserve"> duke kërkuar ndryshimin e emrit të mbajtësit të saj nga “Le Trading Albania” sh.p.k</w:t>
      </w:r>
      <w:r w:rsidR="001F51BB" w:rsidRPr="00BA491D">
        <w:rPr>
          <w:spacing w:val="-4"/>
          <w:lang w:val="sq-AL"/>
        </w:rPr>
        <w:t>.</w:t>
      </w:r>
      <w:r w:rsidRPr="00BA491D">
        <w:rPr>
          <w:spacing w:val="-4"/>
          <w:lang w:val="sq-AL"/>
        </w:rPr>
        <w:t>, në “Energia Gas and Power Albania” sh.p.k.</w:t>
      </w:r>
    </w:p>
    <w:p w:rsidR="001A5D5F" w:rsidRPr="00BA491D" w:rsidRDefault="001A5D5F" w:rsidP="00467DA0">
      <w:pPr>
        <w:pStyle w:val="Paragrafi"/>
        <w:rPr>
          <w:spacing w:val="-4"/>
          <w:lang w:val="sq-AL"/>
        </w:rPr>
      </w:pPr>
      <w:r w:rsidRPr="00BA491D">
        <w:rPr>
          <w:spacing w:val="-4"/>
          <w:lang w:val="sq-AL"/>
        </w:rPr>
        <w:t>- Bordi i ERE</w:t>
      </w:r>
      <w:r w:rsidR="001F51BB" w:rsidRPr="00BA491D">
        <w:rPr>
          <w:spacing w:val="-4"/>
          <w:lang w:val="sq-AL"/>
        </w:rPr>
        <w:t>-s, me vendimin nr. 137, datë 25.</w:t>
      </w:r>
      <w:r w:rsidRPr="00BA491D">
        <w:rPr>
          <w:spacing w:val="-4"/>
          <w:lang w:val="sq-AL"/>
        </w:rPr>
        <w:t>6.2018, filloi procedurën për shqyrtimin e aplikimit të shoqërisë “Energia Gas and Power Albania” sh.p.k</w:t>
      </w:r>
      <w:r w:rsidR="001F51BB" w:rsidRPr="00BA491D">
        <w:rPr>
          <w:spacing w:val="-4"/>
          <w:lang w:val="sq-AL"/>
        </w:rPr>
        <w:t>.</w:t>
      </w:r>
      <w:r w:rsidRPr="00BA491D">
        <w:rPr>
          <w:spacing w:val="-4"/>
          <w:lang w:val="sq-AL"/>
        </w:rPr>
        <w:t>, për modifikimin e licencës së furnizimit me energji elektrike me nr. 322</w:t>
      </w:r>
      <w:r w:rsidR="001F51BB" w:rsidRPr="00BA491D">
        <w:rPr>
          <w:spacing w:val="-4"/>
          <w:lang w:val="sq-AL"/>
        </w:rPr>
        <w:t>,</w:t>
      </w:r>
      <w:r w:rsidRPr="00BA491D">
        <w:rPr>
          <w:spacing w:val="-4"/>
          <w:lang w:val="sq-AL"/>
        </w:rPr>
        <w:t xml:space="preserve"> </w:t>
      </w:r>
      <w:r w:rsidR="001F51BB" w:rsidRPr="00BA491D">
        <w:rPr>
          <w:spacing w:val="-4"/>
          <w:lang w:val="sq-AL"/>
        </w:rPr>
        <w:t xml:space="preserve">seria </w:t>
      </w:r>
      <w:r w:rsidRPr="00BA491D">
        <w:rPr>
          <w:spacing w:val="-4"/>
          <w:lang w:val="sq-AL"/>
        </w:rPr>
        <w:t>F15</w:t>
      </w:r>
      <w:r w:rsidR="001F51BB" w:rsidRPr="00BA491D">
        <w:rPr>
          <w:spacing w:val="-4"/>
          <w:lang w:val="sq-AL"/>
        </w:rPr>
        <w:t>,</w:t>
      </w:r>
      <w:r w:rsidRPr="00BA491D">
        <w:rPr>
          <w:spacing w:val="-4"/>
          <w:lang w:val="sq-AL"/>
        </w:rPr>
        <w:t xml:space="preserve"> të miratuar me vendimin e </w:t>
      </w:r>
      <w:r w:rsidR="001F51BB" w:rsidRPr="00BA491D">
        <w:rPr>
          <w:spacing w:val="-4"/>
          <w:lang w:val="sq-AL"/>
        </w:rPr>
        <w:t xml:space="preserve">bordit </w:t>
      </w:r>
      <w:r w:rsidRPr="00BA491D">
        <w:rPr>
          <w:spacing w:val="-4"/>
          <w:lang w:val="sq-AL"/>
        </w:rPr>
        <w:t>të ERE-s nr. 159, datë 28.12.2015.</w:t>
      </w:r>
    </w:p>
    <w:p w:rsidR="001A5D5F" w:rsidRPr="00BA491D" w:rsidRDefault="001A5D5F" w:rsidP="00467DA0">
      <w:pPr>
        <w:pStyle w:val="Paragrafi"/>
        <w:rPr>
          <w:spacing w:val="-4"/>
          <w:lang w:val="sq-AL"/>
        </w:rPr>
      </w:pPr>
      <w:r w:rsidRPr="00BA491D">
        <w:rPr>
          <w:spacing w:val="-4"/>
          <w:lang w:val="sq-AL"/>
        </w:rPr>
        <w:t>- Në vijim të kësaj vendimmarrje</w:t>
      </w:r>
      <w:r w:rsidR="001F51BB" w:rsidRPr="00BA491D">
        <w:rPr>
          <w:spacing w:val="-4"/>
          <w:lang w:val="sq-AL"/>
        </w:rPr>
        <w:t>je</w:t>
      </w:r>
      <w:r w:rsidRPr="00BA491D">
        <w:rPr>
          <w:spacing w:val="-4"/>
          <w:lang w:val="sq-AL"/>
        </w:rPr>
        <w:t>, ERE</w:t>
      </w:r>
      <w:r w:rsidR="001F51BB" w:rsidRPr="00BA491D">
        <w:rPr>
          <w:spacing w:val="-4"/>
          <w:lang w:val="sq-AL"/>
        </w:rPr>
        <w:t>,</w:t>
      </w:r>
      <w:r w:rsidRPr="00BA491D">
        <w:rPr>
          <w:spacing w:val="-4"/>
          <w:lang w:val="sq-AL"/>
        </w:rPr>
        <w:t xml:space="preserve"> me shkresën nr. 55/39 </w:t>
      </w:r>
      <w:r w:rsidR="001F51BB" w:rsidRPr="00BA491D">
        <w:rPr>
          <w:spacing w:val="-4"/>
          <w:lang w:val="sq-AL"/>
        </w:rPr>
        <w:t>prot., datë 26.</w:t>
      </w:r>
      <w:r w:rsidRPr="00BA491D">
        <w:rPr>
          <w:spacing w:val="-4"/>
          <w:lang w:val="sq-AL"/>
        </w:rPr>
        <w:t>6.2018, bëri njoftimin në median e shkruar mbi fillimin e procedurës për këtë modifikim</w:t>
      </w:r>
      <w:r w:rsidR="001F51BB" w:rsidRPr="00BA491D">
        <w:rPr>
          <w:spacing w:val="-4"/>
          <w:lang w:val="sq-AL"/>
        </w:rPr>
        <w:t>,</w:t>
      </w:r>
      <w:r w:rsidRPr="00BA491D">
        <w:rPr>
          <w:spacing w:val="-4"/>
          <w:lang w:val="sq-AL"/>
        </w:rPr>
        <w:t xml:space="preserve"> si dhe me </w:t>
      </w:r>
      <w:r w:rsidR="00687EF0" w:rsidRPr="00BA491D">
        <w:rPr>
          <w:spacing w:val="-4"/>
          <w:lang w:val="sq-AL"/>
        </w:rPr>
        <w:t xml:space="preserve">shkresën nr. 436/2 </w:t>
      </w:r>
      <w:r w:rsidR="001F51BB" w:rsidRPr="00BA491D">
        <w:rPr>
          <w:spacing w:val="-4"/>
          <w:lang w:val="sq-AL"/>
        </w:rPr>
        <w:t>prot</w:t>
      </w:r>
      <w:r w:rsidR="00687EF0" w:rsidRPr="00BA491D">
        <w:rPr>
          <w:spacing w:val="-4"/>
          <w:lang w:val="sq-AL"/>
        </w:rPr>
        <w:t>., datë 5.</w:t>
      </w:r>
      <w:r w:rsidRPr="00BA491D">
        <w:rPr>
          <w:spacing w:val="-4"/>
          <w:lang w:val="sq-AL"/>
        </w:rPr>
        <w:t xml:space="preserve">7.2018, bëri me dije subjektin </w:t>
      </w:r>
      <w:r w:rsidR="001F51BB" w:rsidRPr="00BA491D">
        <w:rPr>
          <w:spacing w:val="-4"/>
          <w:lang w:val="sq-AL"/>
        </w:rPr>
        <w:t>për fillimin e procedurës dhe i</w:t>
      </w:r>
      <w:r w:rsidRPr="00BA491D">
        <w:rPr>
          <w:spacing w:val="-4"/>
          <w:lang w:val="sq-AL"/>
        </w:rPr>
        <w:t>u kërkua të depozitojë dokumentacionin e munguar.</w:t>
      </w:r>
    </w:p>
    <w:p w:rsidR="001A5D5F" w:rsidRPr="00BA491D" w:rsidRDefault="001A5D5F" w:rsidP="00467DA0">
      <w:pPr>
        <w:pStyle w:val="Paragrafi"/>
        <w:rPr>
          <w:spacing w:val="-4"/>
          <w:lang w:val="sq-AL"/>
        </w:rPr>
      </w:pPr>
      <w:r w:rsidRPr="00BA491D">
        <w:rPr>
          <w:spacing w:val="-4"/>
          <w:lang w:val="sq-AL"/>
        </w:rPr>
        <w:t>- Subjekti “Energia Gas and Power Albania” sh.p.k</w:t>
      </w:r>
      <w:r w:rsidR="001F51BB" w:rsidRPr="00BA491D">
        <w:rPr>
          <w:spacing w:val="-4"/>
          <w:lang w:val="sq-AL"/>
        </w:rPr>
        <w:t>.</w:t>
      </w:r>
      <w:r w:rsidRPr="00BA491D">
        <w:rPr>
          <w:spacing w:val="-4"/>
          <w:lang w:val="sq-AL"/>
        </w:rPr>
        <w:t xml:space="preserve">, me shkresën nr. 436/4 </w:t>
      </w:r>
      <w:r w:rsidR="001F51BB" w:rsidRPr="00BA491D">
        <w:rPr>
          <w:spacing w:val="-4"/>
          <w:lang w:val="sq-AL"/>
        </w:rPr>
        <w:t>prot</w:t>
      </w:r>
      <w:r w:rsidRPr="00BA491D">
        <w:rPr>
          <w:spacing w:val="-4"/>
          <w:lang w:val="sq-AL"/>
        </w:rPr>
        <w:t>., datë 10.7.2018, ka përcjellë në ERE, dokumentacionin e munguar, i cili konsiston në vendimin e Asamblesë së Ortak</w:t>
      </w:r>
      <w:r w:rsidR="001F51BB" w:rsidRPr="00BA491D">
        <w:rPr>
          <w:spacing w:val="-4"/>
          <w:lang w:val="sq-AL"/>
        </w:rPr>
        <w:t>ë</w:t>
      </w:r>
      <w:r w:rsidRPr="00BA491D">
        <w:rPr>
          <w:spacing w:val="-4"/>
          <w:lang w:val="sq-AL"/>
        </w:rPr>
        <w:t>ve të shoqërisë sipërcituar.</w:t>
      </w:r>
    </w:p>
    <w:p w:rsidR="001A5D5F" w:rsidRPr="00BA491D" w:rsidRDefault="001A5D5F" w:rsidP="00467DA0">
      <w:pPr>
        <w:pStyle w:val="Paragrafi"/>
        <w:rPr>
          <w:spacing w:val="-4"/>
          <w:lang w:val="sq-AL"/>
        </w:rPr>
      </w:pPr>
      <w:r w:rsidRPr="00BA491D">
        <w:rPr>
          <w:spacing w:val="-4"/>
          <w:lang w:val="sq-AL"/>
        </w:rPr>
        <w:t>- Aplikimi i shoqërisë “Energia Gas and Power Albania” sh.p.k., plotëson tërësisht kërkesat e parashikuara nga ERE në “Rregulloren për procedurat dhe afatet për dhënien, modifikimin, transferimin, rinovimin ose heqjen e licencave në sektorin e energjisë elektrike”, si më poshtë:</w:t>
      </w:r>
    </w:p>
    <w:p w:rsidR="001A5D5F" w:rsidRPr="007A6BFC" w:rsidRDefault="001A5D5F" w:rsidP="00467DA0">
      <w:pPr>
        <w:pStyle w:val="Paragrafi"/>
        <w:rPr>
          <w:lang w:val="sq-AL"/>
        </w:rPr>
      </w:pPr>
      <w:r w:rsidRPr="007A6BFC">
        <w:rPr>
          <w:lang w:val="sq-AL"/>
        </w:rPr>
        <w:t>- Neni 9, pika 1</w:t>
      </w:r>
      <w:r w:rsidR="001F51BB" w:rsidRPr="007A6BFC">
        <w:rPr>
          <w:lang w:val="sq-AL"/>
        </w:rPr>
        <w:t xml:space="preserve">, formati </w:t>
      </w:r>
      <w:r w:rsidRPr="007A6BFC">
        <w:rPr>
          <w:lang w:val="sq-AL"/>
        </w:rPr>
        <w:t>dhe dokumentacioni për aplikim</w:t>
      </w:r>
      <w:r w:rsidR="001F51BB" w:rsidRPr="007A6BFC">
        <w:rPr>
          <w:lang w:val="sq-AL"/>
        </w:rPr>
        <w:t>:</w:t>
      </w:r>
    </w:p>
    <w:p w:rsidR="001A5D5F" w:rsidRPr="007A6BFC" w:rsidRDefault="00F6242A" w:rsidP="00467DA0">
      <w:pPr>
        <w:pStyle w:val="Paragrafi"/>
        <w:rPr>
          <w:lang w:val="sq-AL"/>
        </w:rPr>
      </w:pPr>
      <w:r w:rsidRPr="007A6BFC">
        <w:rPr>
          <w:lang w:val="sq-AL"/>
        </w:rPr>
        <w:t xml:space="preserve">- </w:t>
      </w:r>
      <w:r w:rsidR="00DE38C4" w:rsidRPr="007A6BFC">
        <w:rPr>
          <w:lang w:val="sq-AL"/>
        </w:rPr>
        <w:t>germ</w:t>
      </w:r>
      <w:r w:rsidR="001A5D5F" w:rsidRPr="007A6BFC">
        <w:rPr>
          <w:lang w:val="sq-AL"/>
        </w:rPr>
        <w:t>a “a</w:t>
      </w:r>
      <w:r w:rsidR="001F51BB" w:rsidRPr="007A6BFC">
        <w:rPr>
          <w:lang w:val="sq-AL"/>
        </w:rPr>
        <w:t>”</w:t>
      </w:r>
      <w:r w:rsidR="001A5D5F" w:rsidRPr="007A6BFC">
        <w:rPr>
          <w:lang w:val="sq-AL"/>
        </w:rPr>
        <w:t xml:space="preserve"> (të dhënat për aplikim)</w:t>
      </w:r>
      <w:r w:rsidR="001F51BB" w:rsidRPr="007A6BFC">
        <w:rPr>
          <w:lang w:val="sq-AL"/>
        </w:rPr>
        <w:t>:</w:t>
      </w:r>
      <w:r w:rsidR="001A5D5F" w:rsidRPr="007A6BFC">
        <w:rPr>
          <w:lang w:val="sq-AL"/>
        </w:rPr>
        <w:t xml:space="preserve"> plotësuar</w:t>
      </w:r>
      <w:r w:rsidR="001F51BB" w:rsidRPr="007A6BFC">
        <w:rPr>
          <w:lang w:val="sq-AL"/>
        </w:rPr>
        <w:t>;</w:t>
      </w:r>
    </w:p>
    <w:p w:rsidR="001A5D5F" w:rsidRPr="007A6BFC" w:rsidRDefault="00F6242A" w:rsidP="00467DA0">
      <w:pPr>
        <w:pStyle w:val="Paragrafi"/>
        <w:rPr>
          <w:lang w:val="sq-AL"/>
        </w:rPr>
      </w:pPr>
      <w:r w:rsidRPr="007A6BFC">
        <w:rPr>
          <w:lang w:val="sq-AL"/>
        </w:rPr>
        <w:t xml:space="preserve">- </w:t>
      </w:r>
      <w:r w:rsidR="00DE38C4" w:rsidRPr="007A6BFC">
        <w:rPr>
          <w:lang w:val="sq-AL"/>
        </w:rPr>
        <w:t>germ</w:t>
      </w:r>
      <w:r w:rsidR="001A5D5F" w:rsidRPr="007A6BFC">
        <w:rPr>
          <w:lang w:val="sq-AL"/>
        </w:rPr>
        <w:t>a “b</w:t>
      </w:r>
      <w:r w:rsidR="001F51BB" w:rsidRPr="007A6BFC">
        <w:rPr>
          <w:lang w:val="sq-AL"/>
        </w:rPr>
        <w:t>”</w:t>
      </w:r>
      <w:r w:rsidR="001A5D5F" w:rsidRPr="007A6BFC">
        <w:rPr>
          <w:lang w:val="sq-AL"/>
        </w:rPr>
        <w:t xml:space="preserve"> (të dhëna identifikuese për aplikuesin)</w:t>
      </w:r>
      <w:r w:rsidR="001F51BB" w:rsidRPr="007A6BFC">
        <w:rPr>
          <w:lang w:val="sq-AL"/>
        </w:rPr>
        <w:t>:</w:t>
      </w:r>
      <w:r w:rsidR="001A5D5F" w:rsidRPr="007A6BFC">
        <w:rPr>
          <w:lang w:val="sq-AL"/>
        </w:rPr>
        <w:t xml:space="preserve"> plotësuar</w:t>
      </w:r>
      <w:r w:rsidR="001F51BB" w:rsidRPr="007A6BFC">
        <w:rPr>
          <w:lang w:val="sq-AL"/>
        </w:rPr>
        <w:t>;</w:t>
      </w:r>
    </w:p>
    <w:p w:rsidR="001A5D5F" w:rsidRPr="007A6BFC" w:rsidRDefault="00F6242A" w:rsidP="00467DA0">
      <w:pPr>
        <w:pStyle w:val="Paragrafi"/>
        <w:rPr>
          <w:lang w:val="sq-AL"/>
        </w:rPr>
      </w:pPr>
      <w:r w:rsidRPr="007A6BFC">
        <w:rPr>
          <w:lang w:val="sq-AL"/>
        </w:rPr>
        <w:t xml:space="preserve">- </w:t>
      </w:r>
      <w:r w:rsidR="00DE38C4" w:rsidRPr="007A6BFC">
        <w:rPr>
          <w:lang w:val="sq-AL"/>
        </w:rPr>
        <w:t>germ</w:t>
      </w:r>
      <w:r w:rsidR="001F51BB" w:rsidRPr="007A6BFC">
        <w:rPr>
          <w:lang w:val="sq-AL"/>
        </w:rPr>
        <w:t>a “c”</w:t>
      </w:r>
      <w:r w:rsidR="001A5D5F" w:rsidRPr="007A6BFC">
        <w:rPr>
          <w:lang w:val="sq-AL"/>
        </w:rPr>
        <w:t xml:space="preserve"> (të dhëna për aplikuesin)</w:t>
      </w:r>
      <w:r w:rsidR="001F51BB" w:rsidRPr="007A6BFC">
        <w:rPr>
          <w:lang w:val="sq-AL"/>
        </w:rPr>
        <w:t>:</w:t>
      </w:r>
      <w:r w:rsidR="008F22FA" w:rsidRPr="007A6BFC">
        <w:rPr>
          <w:lang w:val="sq-AL"/>
        </w:rPr>
        <w:t xml:space="preserve"> </w:t>
      </w:r>
      <w:r w:rsidR="001A5D5F" w:rsidRPr="007A6BFC">
        <w:rPr>
          <w:lang w:val="sq-AL"/>
        </w:rPr>
        <w:t>plotësuar.</w:t>
      </w:r>
    </w:p>
    <w:p w:rsidR="001A5D5F" w:rsidRPr="00BA491D" w:rsidRDefault="001A5D5F" w:rsidP="00467DA0">
      <w:pPr>
        <w:pStyle w:val="Paragrafi"/>
        <w:rPr>
          <w:spacing w:val="-4"/>
          <w:lang w:val="sq-AL"/>
        </w:rPr>
      </w:pPr>
      <w:r w:rsidRPr="007A6BFC">
        <w:rPr>
          <w:lang w:val="sq-AL"/>
        </w:rPr>
        <w:t>- Neni 8</w:t>
      </w:r>
      <w:r w:rsidR="00141EA7" w:rsidRPr="007A6BFC">
        <w:rPr>
          <w:lang w:val="sq-AL"/>
        </w:rPr>
        <w:t>,</w:t>
      </w:r>
      <w:r w:rsidRPr="007A6BFC">
        <w:rPr>
          <w:lang w:val="sq-AL"/>
        </w:rPr>
        <w:t xml:space="preserve"> pika 2. Aplikuesi do të kryejë pagesën për aplikim në momentin e paraqitjes së aplikimit, përcaktuar në aneksin A të kësaj rregulloreje, në</w:t>
      </w:r>
      <w:r w:rsidRPr="00BA491D">
        <w:rPr>
          <w:spacing w:val="-4"/>
          <w:lang w:val="sq-AL"/>
        </w:rPr>
        <w:t xml:space="preserve"> shumën 30 000 lekë</w:t>
      </w:r>
      <w:r w:rsidR="00822C76" w:rsidRPr="00BA491D">
        <w:rPr>
          <w:spacing w:val="-4"/>
          <w:lang w:val="sq-AL"/>
        </w:rPr>
        <w:t>:</w:t>
      </w:r>
      <w:r w:rsidR="008F22FA" w:rsidRPr="00BA491D">
        <w:rPr>
          <w:spacing w:val="-4"/>
          <w:lang w:val="sq-AL"/>
        </w:rPr>
        <w:t xml:space="preserve"> </w:t>
      </w:r>
      <w:r w:rsidRPr="00BA491D">
        <w:rPr>
          <w:spacing w:val="-4"/>
          <w:lang w:val="sq-AL"/>
        </w:rPr>
        <w:t>plotësuar.</w:t>
      </w:r>
    </w:p>
    <w:p w:rsidR="001A5D5F" w:rsidRPr="00BA491D" w:rsidRDefault="001A5D5F"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 xml:space="preserve">a “a”. Informacioni me shkrim ku janë shpjeguar arsyet e </w:t>
      </w:r>
      <w:r w:rsidR="00822C76" w:rsidRPr="00BA491D">
        <w:rPr>
          <w:spacing w:val="-4"/>
          <w:lang w:val="sq-AL"/>
        </w:rPr>
        <w:t>kërkesës</w:t>
      </w:r>
      <w:r w:rsidRPr="00BA491D">
        <w:rPr>
          <w:spacing w:val="-4"/>
          <w:lang w:val="sq-AL"/>
        </w:rPr>
        <w:t xml:space="preserve"> për modifikimin e licencës</w:t>
      </w:r>
      <w:r w:rsidR="00822C76" w:rsidRPr="00BA491D">
        <w:rPr>
          <w:spacing w:val="-4"/>
          <w:lang w:val="sq-AL"/>
        </w:rPr>
        <w:t>:</w:t>
      </w:r>
      <w:r w:rsidRPr="00BA491D">
        <w:rPr>
          <w:spacing w:val="-4"/>
          <w:lang w:val="sq-AL"/>
        </w:rPr>
        <w:t xml:space="preserve"> plotësuar. </w:t>
      </w:r>
    </w:p>
    <w:p w:rsidR="001A5D5F" w:rsidRPr="00BA491D" w:rsidRDefault="001A5D5F"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a “b”.</w:t>
      </w:r>
      <w:r w:rsidRPr="00BA491D">
        <w:rPr>
          <w:b/>
          <w:spacing w:val="-4"/>
          <w:lang w:val="sq-AL"/>
        </w:rPr>
        <w:t xml:space="preserve"> </w:t>
      </w:r>
      <w:r w:rsidRPr="00BA491D">
        <w:rPr>
          <w:spacing w:val="-4"/>
          <w:lang w:val="sq-AL"/>
        </w:rPr>
        <w:t>Vendimi me shkrim i organeve drejtuese të të licencuarit të cilat shprehin vullnetin për të kërkuar modifikim licenc</w:t>
      </w:r>
      <w:r w:rsidR="00141EA7">
        <w:rPr>
          <w:spacing w:val="-4"/>
          <w:lang w:val="sq-AL"/>
        </w:rPr>
        <w:t>e</w:t>
      </w:r>
      <w:r w:rsidR="00822C76" w:rsidRPr="00BA491D">
        <w:rPr>
          <w:spacing w:val="-4"/>
          <w:lang w:val="sq-AL"/>
        </w:rPr>
        <w:t>:</w:t>
      </w:r>
      <w:r w:rsidRPr="00BA491D">
        <w:rPr>
          <w:spacing w:val="-4"/>
          <w:lang w:val="sq-AL"/>
        </w:rPr>
        <w:t xml:space="preserve"> plotësuar.</w:t>
      </w:r>
    </w:p>
    <w:p w:rsidR="001A5D5F" w:rsidRPr="00BA491D" w:rsidRDefault="001A5D5F"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a “c”.</w:t>
      </w:r>
      <w:r w:rsidRPr="00BA491D">
        <w:rPr>
          <w:b/>
          <w:spacing w:val="-4"/>
          <w:lang w:val="sq-AL"/>
        </w:rPr>
        <w:t xml:space="preserve"> </w:t>
      </w:r>
      <w:r w:rsidRPr="00BA491D">
        <w:rPr>
          <w:spacing w:val="-4"/>
          <w:lang w:val="sq-AL"/>
        </w:rPr>
        <w:t>Miratimi i modifikimit të parametrave dhe kushteve të tjer</w:t>
      </w:r>
      <w:r w:rsidR="00822C76" w:rsidRPr="00BA491D">
        <w:rPr>
          <w:spacing w:val="-4"/>
          <w:lang w:val="sq-AL"/>
        </w:rPr>
        <w:t>ë</w:t>
      </w:r>
      <w:r w:rsidRPr="00BA491D">
        <w:rPr>
          <w:spacing w:val="-4"/>
          <w:lang w:val="sq-AL"/>
        </w:rPr>
        <w:t xml:space="preserve"> të licencës kur kët</w:t>
      </w:r>
      <w:r w:rsidR="00822C76" w:rsidRPr="00BA491D">
        <w:rPr>
          <w:spacing w:val="-4"/>
          <w:lang w:val="sq-AL"/>
        </w:rPr>
        <w:t>a</w:t>
      </w:r>
      <w:r w:rsidRPr="00BA491D">
        <w:rPr>
          <w:spacing w:val="-4"/>
          <w:lang w:val="sq-AL"/>
        </w:rPr>
        <w:t xml:space="preserve"> janë të kushtëzuara me miratimin nga organe të tjera. Nuk aplikohet në këtë rast kjo kërkesë e rregullores, pasi nga subjekti është bërë vetëm ndryshimi i emrit.</w:t>
      </w:r>
    </w:p>
    <w:p w:rsidR="001A5D5F" w:rsidRPr="00BA491D" w:rsidRDefault="001A5D5F"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a “d”.</w:t>
      </w:r>
      <w:r w:rsidR="00822C76" w:rsidRPr="00BA491D">
        <w:rPr>
          <w:spacing w:val="-4"/>
          <w:lang w:val="sq-AL"/>
        </w:rPr>
        <w:t xml:space="preserve"> </w:t>
      </w:r>
      <w:r w:rsidRPr="00BA491D">
        <w:rPr>
          <w:spacing w:val="-4"/>
          <w:lang w:val="sq-AL"/>
        </w:rPr>
        <w:t>Ndikimet e pritshme të modifikimit të licencës ndaj detyrimeve të të licencuarit. Modifikimi që po kryhet nuk prek detyrimet e të licencuarit sa i përket mbarëvajtjes së punës për llojin e aktivitetit.</w:t>
      </w:r>
    </w:p>
    <w:p w:rsidR="001A5D5F" w:rsidRPr="00BA491D" w:rsidRDefault="001A5D5F" w:rsidP="00467DA0">
      <w:pPr>
        <w:pStyle w:val="Paragrafi"/>
        <w:rPr>
          <w:spacing w:val="-4"/>
          <w:lang w:val="sq-AL"/>
        </w:rPr>
      </w:pPr>
      <w:r w:rsidRPr="00BA491D">
        <w:rPr>
          <w:spacing w:val="-4"/>
          <w:lang w:val="sq-AL"/>
        </w:rPr>
        <w:t xml:space="preserve">- Neni 15, pika 4, </w:t>
      </w:r>
      <w:r w:rsidR="00DE38C4" w:rsidRPr="00BA491D">
        <w:rPr>
          <w:spacing w:val="-4"/>
          <w:lang w:val="sq-AL"/>
        </w:rPr>
        <w:t>germ</w:t>
      </w:r>
      <w:r w:rsidRPr="00BA491D">
        <w:rPr>
          <w:spacing w:val="-4"/>
          <w:lang w:val="sq-AL"/>
        </w:rPr>
        <w:t>a “e”</w:t>
      </w:r>
      <w:r w:rsidR="00822C76" w:rsidRPr="00BA491D">
        <w:rPr>
          <w:spacing w:val="-4"/>
          <w:lang w:val="sq-AL"/>
        </w:rPr>
        <w:t>,</w:t>
      </w:r>
      <w:r w:rsidR="008F22FA" w:rsidRPr="00BA491D">
        <w:rPr>
          <w:b/>
          <w:spacing w:val="-4"/>
          <w:lang w:val="sq-AL"/>
        </w:rPr>
        <w:t xml:space="preserve"> </w:t>
      </w:r>
      <w:r w:rsidR="00822C76" w:rsidRPr="00BA491D">
        <w:rPr>
          <w:spacing w:val="-4"/>
          <w:lang w:val="sq-AL"/>
        </w:rPr>
        <w:t xml:space="preserve">të </w:t>
      </w:r>
      <w:r w:rsidRPr="00BA491D">
        <w:rPr>
          <w:spacing w:val="-4"/>
          <w:lang w:val="sq-AL"/>
        </w:rPr>
        <w:t>ketë plotësuar pagesat e rregullimit në ERE</w:t>
      </w:r>
      <w:r w:rsidR="00822C76" w:rsidRPr="00BA491D">
        <w:rPr>
          <w:spacing w:val="-4"/>
          <w:lang w:val="sq-AL"/>
        </w:rPr>
        <w:t>:</w:t>
      </w:r>
      <w:r w:rsidRPr="00BA491D">
        <w:rPr>
          <w:spacing w:val="-4"/>
          <w:lang w:val="sq-AL"/>
        </w:rPr>
        <w:t xml:space="preserve"> plotësuar. </w:t>
      </w:r>
    </w:p>
    <w:p w:rsidR="001A5D5F" w:rsidRPr="00BA491D" w:rsidRDefault="001A5D5F" w:rsidP="00467DA0">
      <w:pPr>
        <w:pStyle w:val="Paragrafi"/>
        <w:rPr>
          <w:b/>
          <w:spacing w:val="-4"/>
          <w:lang w:val="sq-AL"/>
        </w:rPr>
      </w:pPr>
      <w:r w:rsidRPr="00BA491D">
        <w:rPr>
          <w:spacing w:val="-4"/>
          <w:lang w:val="sq-AL"/>
        </w:rPr>
        <w:t>Për gjithë sa më sipër</w:t>
      </w:r>
      <w:r w:rsidR="00822C76" w:rsidRPr="00BA491D">
        <w:rPr>
          <w:spacing w:val="-4"/>
          <w:lang w:val="sq-AL"/>
        </w:rPr>
        <w:t>,</w:t>
      </w:r>
      <w:r w:rsidRPr="00BA491D">
        <w:rPr>
          <w:spacing w:val="-4"/>
          <w:lang w:val="sq-AL"/>
        </w:rPr>
        <w:t xml:space="preserve"> </w:t>
      </w:r>
      <w:r w:rsidR="00822C76" w:rsidRPr="00BA491D">
        <w:rPr>
          <w:spacing w:val="-4"/>
          <w:lang w:val="sq-AL"/>
        </w:rPr>
        <w:t xml:space="preserve">bordi </w:t>
      </w:r>
      <w:r w:rsidRPr="00BA491D">
        <w:rPr>
          <w:spacing w:val="-4"/>
          <w:lang w:val="sq-AL"/>
        </w:rPr>
        <w:t xml:space="preserve">i ERE-s </w:t>
      </w:r>
    </w:p>
    <w:p w:rsidR="001A5D5F" w:rsidRPr="00BA491D" w:rsidRDefault="001A5D5F" w:rsidP="00467DA0">
      <w:pPr>
        <w:pStyle w:val="Paragrafi"/>
        <w:rPr>
          <w:spacing w:val="-4"/>
          <w:sz w:val="14"/>
          <w:lang w:val="sq-AL"/>
        </w:rPr>
      </w:pPr>
    </w:p>
    <w:p w:rsidR="001A5D5F" w:rsidRPr="00BA491D" w:rsidRDefault="00BF4816" w:rsidP="00467DA0">
      <w:pPr>
        <w:pStyle w:val="NeniNr"/>
        <w:keepNext w:val="0"/>
        <w:rPr>
          <w:spacing w:val="-4"/>
          <w:lang w:val="sq-AL"/>
        </w:rPr>
      </w:pPr>
      <w:r w:rsidRPr="00BA491D">
        <w:rPr>
          <w:spacing w:val="-4"/>
          <w:lang w:val="sq-AL"/>
        </w:rPr>
        <w:t>VENDOSI:</w:t>
      </w:r>
    </w:p>
    <w:p w:rsidR="001A5D5F" w:rsidRPr="00BA491D" w:rsidRDefault="001A5D5F" w:rsidP="00467DA0">
      <w:pPr>
        <w:pStyle w:val="Paragrafi"/>
        <w:rPr>
          <w:spacing w:val="-4"/>
          <w:sz w:val="14"/>
          <w:lang w:val="sq-AL"/>
        </w:rPr>
      </w:pPr>
    </w:p>
    <w:p w:rsidR="001A5D5F" w:rsidRPr="00BA491D" w:rsidRDefault="00BF4816" w:rsidP="00467DA0">
      <w:pPr>
        <w:pStyle w:val="Paragrafi"/>
        <w:rPr>
          <w:spacing w:val="-4"/>
          <w:lang w:val="sq-AL"/>
        </w:rPr>
      </w:pPr>
      <w:r w:rsidRPr="00BA491D">
        <w:rPr>
          <w:spacing w:val="-4"/>
          <w:lang w:val="sq-AL"/>
        </w:rPr>
        <w:t xml:space="preserve">1. </w:t>
      </w:r>
      <w:r w:rsidR="001A5D5F" w:rsidRPr="00BA491D">
        <w:rPr>
          <w:spacing w:val="-4"/>
          <w:lang w:val="sq-AL"/>
        </w:rPr>
        <w:t xml:space="preserve">Të miratojë kërkesën e shoqërisë “Energia Gas and Power Albania” sh.p.k., për modifikimin e licencës së </w:t>
      </w:r>
      <w:r w:rsidR="00822C76" w:rsidRPr="00BA491D">
        <w:rPr>
          <w:spacing w:val="-4"/>
          <w:lang w:val="sq-AL"/>
        </w:rPr>
        <w:t xml:space="preserve">furnizimit të energjisë elektrike </w:t>
      </w:r>
      <w:r w:rsidR="001A5D5F" w:rsidRPr="00BA491D">
        <w:rPr>
          <w:spacing w:val="-4"/>
          <w:lang w:val="sq-AL"/>
        </w:rPr>
        <w:t xml:space="preserve">nr. 322, </w:t>
      </w:r>
      <w:r w:rsidR="00822C76" w:rsidRPr="00BA491D">
        <w:rPr>
          <w:spacing w:val="-4"/>
          <w:lang w:val="sq-AL"/>
        </w:rPr>
        <w:t xml:space="preserve">seria </w:t>
      </w:r>
      <w:r w:rsidR="001A5D5F" w:rsidRPr="00BA491D">
        <w:rPr>
          <w:spacing w:val="-4"/>
          <w:lang w:val="sq-AL"/>
        </w:rPr>
        <w:t xml:space="preserve">F15, të miratuar me </w:t>
      </w:r>
      <w:r w:rsidR="00822C76" w:rsidRPr="00BA491D">
        <w:rPr>
          <w:spacing w:val="-4"/>
          <w:lang w:val="sq-AL"/>
        </w:rPr>
        <w:t xml:space="preserve">vendimin e bordit </w:t>
      </w:r>
      <w:r w:rsidR="001A5D5F" w:rsidRPr="00BA491D">
        <w:rPr>
          <w:spacing w:val="-4"/>
          <w:lang w:val="sq-AL"/>
        </w:rPr>
        <w:t>të ERE-s nr. 159</w:t>
      </w:r>
      <w:r w:rsidR="00822C76" w:rsidRPr="00BA491D">
        <w:rPr>
          <w:spacing w:val="-4"/>
          <w:lang w:val="sq-AL"/>
        </w:rPr>
        <w:t>,</w:t>
      </w:r>
      <w:r w:rsidR="001A5D5F" w:rsidRPr="00BA491D">
        <w:rPr>
          <w:spacing w:val="-4"/>
          <w:lang w:val="sq-AL"/>
        </w:rPr>
        <w:t xml:space="preserve"> datë 28.12.2015.</w:t>
      </w:r>
    </w:p>
    <w:p w:rsidR="001A5D5F" w:rsidRPr="00BA491D" w:rsidRDefault="00BF4816" w:rsidP="00467DA0">
      <w:pPr>
        <w:pStyle w:val="Paragrafi"/>
        <w:rPr>
          <w:spacing w:val="-4"/>
          <w:lang w:val="sq-AL"/>
        </w:rPr>
      </w:pPr>
      <w:r w:rsidRPr="00BA491D">
        <w:rPr>
          <w:spacing w:val="-4"/>
          <w:lang w:val="sq-AL"/>
        </w:rPr>
        <w:t xml:space="preserve">2. </w:t>
      </w:r>
      <w:r w:rsidR="001A5D5F" w:rsidRPr="00BA491D">
        <w:rPr>
          <w:spacing w:val="-4"/>
          <w:lang w:val="sq-AL"/>
        </w:rPr>
        <w:t xml:space="preserve">Në titull dhe përmbajtje të licencës nr. 322, </w:t>
      </w:r>
      <w:r w:rsidR="00822C76" w:rsidRPr="00BA491D">
        <w:rPr>
          <w:spacing w:val="-4"/>
          <w:lang w:val="sq-AL"/>
        </w:rPr>
        <w:t xml:space="preserve">seria </w:t>
      </w:r>
      <w:r w:rsidR="001A5D5F" w:rsidRPr="00BA491D">
        <w:rPr>
          <w:spacing w:val="-4"/>
          <w:lang w:val="sq-AL"/>
        </w:rPr>
        <w:t>F15, emërtimi “Le Trading Albania” sh.p.k., do të zëvendësohet me emërtimin “Energia Gas and Power Albania” sh.p.k.</w:t>
      </w:r>
    </w:p>
    <w:p w:rsidR="001A5D5F" w:rsidRPr="00BA491D" w:rsidRDefault="00BF4816" w:rsidP="00467DA0">
      <w:pPr>
        <w:pStyle w:val="Paragrafi"/>
        <w:rPr>
          <w:spacing w:val="-4"/>
          <w:lang w:val="sq-AL"/>
        </w:rPr>
      </w:pPr>
      <w:r w:rsidRPr="00BA491D">
        <w:rPr>
          <w:spacing w:val="-4"/>
          <w:lang w:val="sq-AL"/>
        </w:rPr>
        <w:t xml:space="preserve">3. </w:t>
      </w:r>
      <w:r w:rsidR="001A5D5F" w:rsidRPr="00BA491D">
        <w:rPr>
          <w:spacing w:val="-4"/>
          <w:lang w:val="sq-AL"/>
        </w:rPr>
        <w:t xml:space="preserve">Ngarkohet Drejtoria e Licencimit dhe </w:t>
      </w:r>
      <w:r w:rsidR="00822C76" w:rsidRPr="00BA491D">
        <w:rPr>
          <w:spacing w:val="-4"/>
          <w:lang w:val="sq-AL"/>
        </w:rPr>
        <w:t xml:space="preserve">e </w:t>
      </w:r>
      <w:r w:rsidR="001A5D5F" w:rsidRPr="00BA491D">
        <w:rPr>
          <w:spacing w:val="-4"/>
          <w:lang w:val="sq-AL"/>
        </w:rPr>
        <w:t xml:space="preserve">Monitorimit të Tregut të njoftojë aplikuesin për </w:t>
      </w:r>
      <w:r w:rsidR="00822C76" w:rsidRPr="00BA491D">
        <w:rPr>
          <w:spacing w:val="-4"/>
          <w:lang w:val="sq-AL"/>
        </w:rPr>
        <w:t xml:space="preserve">vendimin </w:t>
      </w:r>
      <w:r w:rsidR="001A5D5F" w:rsidRPr="00BA491D">
        <w:rPr>
          <w:spacing w:val="-4"/>
          <w:lang w:val="sq-AL"/>
        </w:rPr>
        <w:t xml:space="preserve">e </w:t>
      </w:r>
      <w:r w:rsidR="00822C76" w:rsidRPr="00BA491D">
        <w:rPr>
          <w:spacing w:val="-4"/>
          <w:lang w:val="sq-AL"/>
        </w:rPr>
        <w:t xml:space="preserve">bordit </w:t>
      </w:r>
      <w:r w:rsidR="001A5D5F" w:rsidRPr="00BA491D">
        <w:rPr>
          <w:spacing w:val="-4"/>
          <w:lang w:val="sq-AL"/>
        </w:rPr>
        <w:t>të ERE-s.</w:t>
      </w:r>
    </w:p>
    <w:p w:rsidR="001A5D5F" w:rsidRPr="00BA491D" w:rsidRDefault="001A5D5F" w:rsidP="00467DA0">
      <w:pPr>
        <w:pStyle w:val="Paragrafi"/>
        <w:rPr>
          <w:rFonts w:eastAsia="Calibri"/>
          <w:spacing w:val="-4"/>
          <w:lang w:val="sq-AL"/>
        </w:rPr>
      </w:pPr>
      <w:r w:rsidRPr="00BA491D">
        <w:rPr>
          <w:rFonts w:eastAsia="Calibri"/>
          <w:spacing w:val="-4"/>
          <w:lang w:val="sq-AL"/>
        </w:rPr>
        <w:t xml:space="preserve">Ky vendim hyn në fuqi menjëherë. </w:t>
      </w:r>
    </w:p>
    <w:p w:rsidR="001A5D5F" w:rsidRPr="00BA491D" w:rsidRDefault="001A5D5F" w:rsidP="00467DA0">
      <w:pPr>
        <w:pStyle w:val="Paragrafi"/>
        <w:rPr>
          <w:rFonts w:eastAsia="Calibri"/>
          <w:spacing w:val="-4"/>
          <w:lang w:val="sq-AL"/>
        </w:rPr>
      </w:pPr>
      <w:r w:rsidRPr="00BA491D">
        <w:rPr>
          <w:rFonts w:eastAsia="Calibri"/>
          <w:spacing w:val="-4"/>
          <w:lang w:val="sq-AL"/>
        </w:rPr>
        <w:t>Ky vendim botohet në Fletoren Zyrtare.</w:t>
      </w:r>
      <w:r w:rsidR="008F22FA" w:rsidRPr="00BA491D">
        <w:rPr>
          <w:rFonts w:eastAsia="Calibri"/>
          <w:spacing w:val="-4"/>
          <w:lang w:val="sq-AL"/>
        </w:rPr>
        <w:t xml:space="preserve"> </w:t>
      </w:r>
    </w:p>
    <w:p w:rsidR="001A5D5F" w:rsidRPr="00BA491D" w:rsidRDefault="001A5D5F" w:rsidP="00467DA0">
      <w:pPr>
        <w:pStyle w:val="Paragrafi"/>
        <w:rPr>
          <w:spacing w:val="-4"/>
          <w:lang w:val="sq-AL"/>
        </w:rPr>
      </w:pPr>
      <w:r w:rsidRPr="00BA491D">
        <w:rPr>
          <w:rFonts w:eastAsia="Calibri"/>
          <w:spacing w:val="-4"/>
          <w:lang w:val="sq-AL"/>
        </w:rPr>
        <w:t>Ky vendim mund të ankimohet në Gjykatën Administrative Tiranë, brenda 30 ditëve kalendarike nga</w:t>
      </w:r>
      <w:r w:rsidR="008F22FA" w:rsidRPr="00BA491D">
        <w:rPr>
          <w:rFonts w:eastAsia="Calibri"/>
          <w:spacing w:val="-4"/>
          <w:lang w:val="sq-AL"/>
        </w:rPr>
        <w:t xml:space="preserve"> </w:t>
      </w:r>
      <w:r w:rsidRPr="00BA491D">
        <w:rPr>
          <w:rFonts w:eastAsia="Calibri"/>
          <w:spacing w:val="-4"/>
          <w:lang w:val="sq-AL"/>
        </w:rPr>
        <w:t>botimi në Fletoren Zyrtare.</w:t>
      </w:r>
      <w:r w:rsidR="008F22FA" w:rsidRPr="00BA491D">
        <w:rPr>
          <w:rFonts w:eastAsia="Calibri"/>
          <w:spacing w:val="-4"/>
          <w:lang w:val="sq-AL"/>
        </w:rPr>
        <w:t xml:space="preserve"> </w:t>
      </w:r>
    </w:p>
    <w:p w:rsidR="001A5D5F" w:rsidRPr="00BA491D" w:rsidRDefault="001A5D5F" w:rsidP="00467DA0">
      <w:pPr>
        <w:pStyle w:val="Paragrafi"/>
        <w:rPr>
          <w:spacing w:val="-4"/>
          <w:sz w:val="14"/>
          <w:lang w:val="sq-AL"/>
        </w:rPr>
      </w:pPr>
    </w:p>
    <w:p w:rsidR="001A5D5F" w:rsidRPr="00BA491D" w:rsidRDefault="008F22FA" w:rsidP="00467DA0">
      <w:pPr>
        <w:pStyle w:val="Autoriteti"/>
        <w:keepNext w:val="0"/>
        <w:rPr>
          <w:spacing w:val="-4"/>
          <w:lang w:val="sq-AL"/>
        </w:rPr>
      </w:pPr>
      <w:r w:rsidRPr="00BA491D">
        <w:rPr>
          <w:spacing w:val="-4"/>
          <w:lang w:val="sq-AL"/>
        </w:rPr>
        <w:t xml:space="preserve"> </w:t>
      </w:r>
      <w:r w:rsidR="001A5D5F" w:rsidRPr="00BA491D">
        <w:rPr>
          <w:spacing w:val="-4"/>
          <w:lang w:val="sq-AL"/>
        </w:rPr>
        <w:t>KRYETARI</w:t>
      </w:r>
    </w:p>
    <w:p w:rsidR="001A5D5F" w:rsidRPr="00BA491D" w:rsidRDefault="001A5D5F" w:rsidP="00467DA0">
      <w:pPr>
        <w:pStyle w:val="AutoritetiEmer"/>
        <w:rPr>
          <w:spacing w:val="-4"/>
          <w:lang w:val="sq-AL"/>
        </w:rPr>
      </w:pPr>
      <w:r w:rsidRPr="00BA491D">
        <w:rPr>
          <w:spacing w:val="-4"/>
          <w:lang w:val="sq-AL"/>
        </w:rPr>
        <w:t>Petrit Ahmeti</w:t>
      </w:r>
    </w:p>
    <w:p w:rsidR="00BA491D" w:rsidRDefault="00BA491D" w:rsidP="00467DA0">
      <w:pPr>
        <w:pStyle w:val="NeniTitull"/>
        <w:keepNext w:val="0"/>
        <w:rPr>
          <w:lang w:val="sq-AL"/>
        </w:rPr>
      </w:pPr>
    </w:p>
    <w:p w:rsidR="00BA491D" w:rsidRDefault="00BA491D" w:rsidP="00467DA0">
      <w:pPr>
        <w:pStyle w:val="NeniTitull"/>
        <w:keepNext w:val="0"/>
        <w:rPr>
          <w:lang w:val="sq-AL"/>
        </w:rPr>
      </w:pPr>
    </w:p>
    <w:p w:rsidR="00BA491D" w:rsidRDefault="00BA491D" w:rsidP="00467DA0">
      <w:pPr>
        <w:pStyle w:val="NeniTitull"/>
        <w:keepNext w:val="0"/>
        <w:rPr>
          <w:lang w:val="sq-AL"/>
        </w:rPr>
      </w:pPr>
    </w:p>
    <w:p w:rsidR="00BA491D" w:rsidRDefault="00BA491D" w:rsidP="00467DA0">
      <w:pPr>
        <w:pStyle w:val="NeniTitull"/>
        <w:keepNext w:val="0"/>
        <w:rPr>
          <w:lang w:val="sq-AL"/>
        </w:rPr>
      </w:pPr>
    </w:p>
    <w:p w:rsidR="00BA491D" w:rsidRDefault="00BA491D" w:rsidP="00467DA0">
      <w:pPr>
        <w:pStyle w:val="NeniTitull"/>
        <w:keepNext w:val="0"/>
        <w:rPr>
          <w:lang w:val="sq-AL"/>
        </w:rPr>
      </w:pPr>
    </w:p>
    <w:p w:rsidR="001A7DE5" w:rsidRPr="00B33D35" w:rsidRDefault="001A7DE5" w:rsidP="00467DA0">
      <w:pPr>
        <w:pStyle w:val="NeniTitull"/>
        <w:keepNext w:val="0"/>
        <w:rPr>
          <w:lang w:val="sq-AL"/>
        </w:rPr>
      </w:pPr>
      <w:r w:rsidRPr="00B33D35">
        <w:rPr>
          <w:lang w:val="sq-AL"/>
        </w:rPr>
        <w:t>VENDIM</w:t>
      </w:r>
    </w:p>
    <w:p w:rsidR="001A7DE5" w:rsidRPr="00B33D35" w:rsidRDefault="00822C76" w:rsidP="00467DA0">
      <w:pPr>
        <w:pStyle w:val="NeniTitull"/>
        <w:keepNext w:val="0"/>
        <w:rPr>
          <w:szCs w:val="24"/>
          <w:lang w:val="sq-AL"/>
        </w:rPr>
      </w:pPr>
      <w:r>
        <w:rPr>
          <w:szCs w:val="24"/>
          <w:lang w:val="sq-AL"/>
        </w:rPr>
        <w:t>Nr. 166, datë 19.</w:t>
      </w:r>
      <w:r w:rsidR="001A7DE5" w:rsidRPr="00B33D35">
        <w:rPr>
          <w:szCs w:val="24"/>
          <w:lang w:val="sq-AL"/>
        </w:rPr>
        <w:t>7.2018</w:t>
      </w:r>
    </w:p>
    <w:p w:rsidR="001A7DE5" w:rsidRPr="00B33D35" w:rsidRDefault="001A7DE5" w:rsidP="00467DA0">
      <w:pPr>
        <w:pStyle w:val="NeniTitull"/>
        <w:keepNext w:val="0"/>
        <w:rPr>
          <w:szCs w:val="24"/>
          <w:lang w:val="sq-AL"/>
        </w:rPr>
      </w:pPr>
    </w:p>
    <w:p w:rsidR="001A7DE5" w:rsidRPr="00B33D35" w:rsidRDefault="001A7DE5" w:rsidP="00467DA0">
      <w:pPr>
        <w:pStyle w:val="NeniTitull"/>
        <w:keepNext w:val="0"/>
        <w:rPr>
          <w:szCs w:val="24"/>
          <w:lang w:val="sq-AL"/>
        </w:rPr>
      </w:pPr>
      <w:r w:rsidRPr="00B33D35">
        <w:rPr>
          <w:szCs w:val="24"/>
          <w:lang w:val="sq-AL"/>
        </w:rPr>
        <w:t>MBI FILLIMIN E PROCEDURAVE PËR MIRATIMIN E SISTEMIT TË NJEHSUAR DHE STANDARD TË LLOGARIVE PËR TË LICENCUARIT NË VEPRIMTARITË E TRANSMETIMIT, SHPËRNDARJES DHE FURNIZUESIT TË SHËRBIMIT UNIVERSAL, NË SEKTORIN E ENERGJISË ELEKTRIKE</w:t>
      </w:r>
    </w:p>
    <w:p w:rsidR="001A7DE5" w:rsidRPr="006F0B1A" w:rsidRDefault="001A7DE5" w:rsidP="00467DA0">
      <w:pPr>
        <w:pStyle w:val="Paragrafi"/>
        <w:rPr>
          <w:sz w:val="14"/>
          <w:lang w:val="sq-AL"/>
        </w:rPr>
      </w:pPr>
    </w:p>
    <w:p w:rsidR="001A7DE5" w:rsidRPr="00B33D35" w:rsidRDefault="001A7DE5" w:rsidP="00467DA0">
      <w:pPr>
        <w:pStyle w:val="Paragrafi"/>
        <w:rPr>
          <w:lang w:val="sq-AL"/>
        </w:rPr>
      </w:pPr>
      <w:r w:rsidRPr="00B33D35">
        <w:rPr>
          <w:lang w:val="sq-AL"/>
        </w:rPr>
        <w:t>Në mbështetje të neneve 16, 35 dhe 45</w:t>
      </w:r>
      <w:r w:rsidR="00651789">
        <w:rPr>
          <w:lang w:val="sq-AL"/>
        </w:rPr>
        <w:t>,</w:t>
      </w:r>
      <w:r w:rsidRPr="00B33D35">
        <w:rPr>
          <w:lang w:val="sq-AL"/>
        </w:rPr>
        <w:t xml:space="preserve"> të </w:t>
      </w:r>
      <w:r w:rsidR="00C87F9D" w:rsidRPr="00B33D35">
        <w:rPr>
          <w:lang w:val="sq-AL"/>
        </w:rPr>
        <w:t xml:space="preserve">ligjit </w:t>
      </w:r>
      <w:r w:rsidRPr="00B33D35">
        <w:rPr>
          <w:lang w:val="sq-AL"/>
        </w:rPr>
        <w:t>nr. 43/2015</w:t>
      </w:r>
      <w:r w:rsidR="004F464B">
        <w:rPr>
          <w:lang w:val="sq-AL"/>
        </w:rPr>
        <w:t>,</w:t>
      </w:r>
      <w:r w:rsidRPr="00B33D35">
        <w:rPr>
          <w:lang w:val="sq-AL"/>
        </w:rPr>
        <w:t xml:space="preserve"> </w:t>
      </w:r>
      <w:r w:rsidRPr="00C87F9D">
        <w:rPr>
          <w:lang w:val="sq-AL"/>
        </w:rPr>
        <w:t xml:space="preserve">“Për </w:t>
      </w:r>
      <w:r w:rsidR="00C87F9D" w:rsidRPr="00C87F9D">
        <w:rPr>
          <w:lang w:val="sq-AL"/>
        </w:rPr>
        <w:t xml:space="preserve">sektorin </w:t>
      </w:r>
      <w:r w:rsidRPr="00C87F9D">
        <w:rPr>
          <w:lang w:val="sq-AL"/>
        </w:rPr>
        <w:t>e energjisë elektrike</w:t>
      </w:r>
      <w:r w:rsidR="00C87F9D">
        <w:rPr>
          <w:lang w:val="sq-AL"/>
        </w:rPr>
        <w:t>”</w:t>
      </w:r>
      <w:r w:rsidR="004F464B">
        <w:rPr>
          <w:lang w:val="sq-AL"/>
        </w:rPr>
        <w:t>,</w:t>
      </w:r>
      <w:r w:rsidRPr="00C87F9D">
        <w:rPr>
          <w:lang w:val="sq-AL"/>
        </w:rPr>
        <w:t xml:space="preserve"> </w:t>
      </w:r>
      <w:r w:rsidR="004F464B">
        <w:rPr>
          <w:lang w:val="sq-AL"/>
        </w:rPr>
        <w:t>të</w:t>
      </w:r>
      <w:r w:rsidRPr="00C87F9D">
        <w:rPr>
          <w:lang w:val="sq-AL"/>
        </w:rPr>
        <w:t xml:space="preserve"> ndryshuar</w:t>
      </w:r>
      <w:r w:rsidR="004F464B">
        <w:rPr>
          <w:lang w:val="sq-AL"/>
        </w:rPr>
        <w:t>;</w:t>
      </w:r>
      <w:r w:rsidRPr="00C87F9D">
        <w:rPr>
          <w:lang w:val="sq-AL"/>
        </w:rPr>
        <w:t xml:space="preserve"> </w:t>
      </w:r>
      <w:r w:rsidR="004F464B">
        <w:rPr>
          <w:lang w:val="sq-AL"/>
        </w:rPr>
        <w:t xml:space="preserve">të </w:t>
      </w:r>
      <w:r w:rsidRPr="00C87F9D">
        <w:rPr>
          <w:lang w:val="sq-AL"/>
        </w:rPr>
        <w:t xml:space="preserve">nenit 26 të “Rregullores për organizimin, funksionimin dhe procedurat e ERE-s”, miratuar me </w:t>
      </w:r>
      <w:r w:rsidR="004F464B" w:rsidRPr="00C87F9D">
        <w:rPr>
          <w:lang w:val="sq-AL"/>
        </w:rPr>
        <w:t xml:space="preserve">vendimin e bordit </w:t>
      </w:r>
      <w:r w:rsidRPr="00C87F9D">
        <w:rPr>
          <w:lang w:val="sq-AL"/>
        </w:rPr>
        <w:t>të ERE-s, nr.</w:t>
      </w:r>
      <w:r w:rsidR="00C87F9D">
        <w:rPr>
          <w:lang w:val="sq-AL"/>
        </w:rPr>
        <w:t xml:space="preserve"> 96, datë 17.</w:t>
      </w:r>
      <w:r w:rsidRPr="00C87F9D">
        <w:rPr>
          <w:lang w:val="sq-AL"/>
        </w:rPr>
        <w:t xml:space="preserve">6.2016, </w:t>
      </w:r>
      <w:r w:rsidR="004F464B" w:rsidRPr="00C87F9D">
        <w:rPr>
          <w:lang w:val="sq-AL"/>
        </w:rPr>
        <w:t xml:space="preserve">bordi </w:t>
      </w:r>
      <w:r w:rsidRPr="00C87F9D">
        <w:rPr>
          <w:lang w:val="sq-AL"/>
        </w:rPr>
        <w:t>i ERE</w:t>
      </w:r>
      <w:r w:rsidR="004F464B">
        <w:rPr>
          <w:lang w:val="sq-AL"/>
        </w:rPr>
        <w:t>-s,</w:t>
      </w:r>
      <w:r w:rsidRPr="00C87F9D">
        <w:rPr>
          <w:lang w:val="sq-AL"/>
        </w:rPr>
        <w:t xml:space="preserve"> në mbledhjen</w:t>
      </w:r>
      <w:r w:rsidR="004F464B">
        <w:rPr>
          <w:lang w:val="sq-AL"/>
        </w:rPr>
        <w:t xml:space="preserve"> e tij të datës 19.</w:t>
      </w:r>
      <w:r w:rsidRPr="00B33D35">
        <w:rPr>
          <w:lang w:val="sq-AL"/>
        </w:rPr>
        <w:t xml:space="preserve">7.2018, mbasi shqyrtoi relacionin e përgatitur nga </w:t>
      </w:r>
      <w:r w:rsidR="004F464B" w:rsidRPr="00B33D35">
        <w:rPr>
          <w:lang w:val="sq-AL"/>
        </w:rPr>
        <w:t>drejtoritë teknike</w:t>
      </w:r>
      <w:r w:rsidRPr="00B33D35">
        <w:rPr>
          <w:lang w:val="sq-AL"/>
        </w:rPr>
        <w:t xml:space="preserve">, mbi fillimin e procedurës për miratimin e </w:t>
      </w:r>
      <w:r w:rsidR="004F464B" w:rsidRPr="00B33D35">
        <w:rPr>
          <w:lang w:val="sq-AL"/>
        </w:rPr>
        <w:t xml:space="preserve">sistemit </w:t>
      </w:r>
      <w:r w:rsidRPr="00B33D35">
        <w:rPr>
          <w:lang w:val="sq-AL"/>
        </w:rPr>
        <w:t>të njehsuar dhe standard të llogarive për të licencuarit në veprimtaritë e transmetimit, shpërndarjes dhe furnizuesit të shërbimit universal, në sektorin e energjisë elektrike,</w:t>
      </w:r>
    </w:p>
    <w:p w:rsidR="001A7DE5" w:rsidRPr="00B33D35" w:rsidRDefault="004F464B" w:rsidP="00467DA0">
      <w:pPr>
        <w:pStyle w:val="Paragrafi"/>
        <w:rPr>
          <w:szCs w:val="24"/>
          <w:lang w:val="sq-AL"/>
        </w:rPr>
      </w:pPr>
      <w:r w:rsidRPr="00B33D35">
        <w:rPr>
          <w:szCs w:val="24"/>
          <w:lang w:val="sq-AL"/>
        </w:rPr>
        <w:t xml:space="preserve">konstatoi </w:t>
      </w:r>
      <w:r w:rsidR="001A7DE5" w:rsidRPr="00B33D35">
        <w:rPr>
          <w:szCs w:val="24"/>
          <w:lang w:val="sq-AL"/>
        </w:rPr>
        <w:t>se:</w:t>
      </w:r>
    </w:p>
    <w:p w:rsidR="001A7DE5" w:rsidRPr="00B33D35" w:rsidRDefault="001A7DE5" w:rsidP="00467DA0">
      <w:pPr>
        <w:pStyle w:val="Paragrafi"/>
        <w:rPr>
          <w:szCs w:val="24"/>
          <w:lang w:val="sq-AL"/>
        </w:rPr>
      </w:pPr>
      <w:r w:rsidRPr="00B33D35">
        <w:rPr>
          <w:szCs w:val="24"/>
          <w:lang w:val="sq-AL"/>
        </w:rPr>
        <w:t xml:space="preserve">- Në </w:t>
      </w:r>
      <w:r w:rsidR="00687EF0" w:rsidRPr="00B33D35">
        <w:rPr>
          <w:szCs w:val="24"/>
          <w:lang w:val="sq-AL"/>
        </w:rPr>
        <w:t>zbatim të neneve 35 dhe 45</w:t>
      </w:r>
      <w:r w:rsidR="004F464B">
        <w:rPr>
          <w:szCs w:val="24"/>
          <w:lang w:val="sq-AL"/>
        </w:rPr>
        <w:t>,</w:t>
      </w:r>
      <w:r w:rsidR="00687EF0" w:rsidRPr="00B33D35">
        <w:rPr>
          <w:szCs w:val="24"/>
          <w:lang w:val="sq-AL"/>
        </w:rPr>
        <w:t xml:space="preserve"> të </w:t>
      </w:r>
      <w:r w:rsidR="004F464B" w:rsidRPr="00B33D35">
        <w:rPr>
          <w:szCs w:val="24"/>
          <w:lang w:val="sq-AL"/>
        </w:rPr>
        <w:t xml:space="preserve">ligjit </w:t>
      </w:r>
      <w:r w:rsidRPr="00B33D35">
        <w:rPr>
          <w:szCs w:val="24"/>
          <w:lang w:val="sq-AL"/>
        </w:rPr>
        <w:t>nr.</w:t>
      </w:r>
      <w:r w:rsidR="004F464B">
        <w:rPr>
          <w:szCs w:val="24"/>
          <w:lang w:val="sq-AL"/>
        </w:rPr>
        <w:t xml:space="preserve"> </w:t>
      </w:r>
      <w:r w:rsidRPr="00B33D35">
        <w:rPr>
          <w:szCs w:val="24"/>
          <w:lang w:val="sq-AL"/>
        </w:rPr>
        <w:t>43/2015</w:t>
      </w:r>
      <w:r w:rsidR="004F464B">
        <w:rPr>
          <w:szCs w:val="24"/>
          <w:lang w:val="sq-AL"/>
        </w:rPr>
        <w:t>,</w:t>
      </w:r>
      <w:r w:rsidRPr="00B33D35">
        <w:rPr>
          <w:szCs w:val="24"/>
          <w:lang w:val="sq-AL"/>
        </w:rPr>
        <w:t xml:space="preserve"> “Për </w:t>
      </w:r>
      <w:r w:rsidR="004F464B" w:rsidRPr="00B33D35">
        <w:rPr>
          <w:szCs w:val="24"/>
          <w:lang w:val="sq-AL"/>
        </w:rPr>
        <w:t>sektorin e energjisë elektrike</w:t>
      </w:r>
      <w:r w:rsidRPr="00B33D35">
        <w:rPr>
          <w:szCs w:val="24"/>
          <w:lang w:val="sq-AL"/>
        </w:rPr>
        <w:t xml:space="preserve">”, </w:t>
      </w:r>
      <w:r w:rsidR="004F464B">
        <w:rPr>
          <w:szCs w:val="24"/>
          <w:lang w:val="sq-AL"/>
        </w:rPr>
        <w:t>të</w:t>
      </w:r>
      <w:r w:rsidRPr="00B33D35">
        <w:rPr>
          <w:szCs w:val="24"/>
          <w:lang w:val="sq-AL"/>
        </w:rPr>
        <w:t xml:space="preserve"> ndryshuar, ERE harton dhe miraton një sistem të njehsuar dhe të standardizuar të llogarive për të licencuarit në sektorin e energjisë elektrike, mbështetur në legjislacionin shqiptar dhe </w:t>
      </w:r>
      <w:r w:rsidR="004F464B" w:rsidRPr="00B33D35">
        <w:rPr>
          <w:szCs w:val="24"/>
          <w:lang w:val="sq-AL"/>
        </w:rPr>
        <w:t>standardet</w:t>
      </w:r>
      <w:r w:rsidRPr="00B33D35">
        <w:rPr>
          <w:szCs w:val="24"/>
          <w:lang w:val="sq-AL"/>
        </w:rPr>
        <w:t xml:space="preserve"> e pranuara ndërkombëtare mbi kontabilitetin.</w:t>
      </w:r>
    </w:p>
    <w:p w:rsidR="001A7DE5" w:rsidRPr="00B33D35" w:rsidRDefault="001A7DE5" w:rsidP="00467DA0">
      <w:pPr>
        <w:pStyle w:val="Paragrafi"/>
        <w:rPr>
          <w:szCs w:val="24"/>
          <w:lang w:val="sq-AL"/>
        </w:rPr>
      </w:pPr>
      <w:r w:rsidRPr="00B33D35">
        <w:rPr>
          <w:szCs w:val="24"/>
          <w:lang w:val="sq-AL"/>
        </w:rPr>
        <w:t>- Sistemi i njëjtë i llogarive i ad</w:t>
      </w:r>
      <w:r w:rsidR="004F464B">
        <w:rPr>
          <w:szCs w:val="24"/>
          <w:lang w:val="sq-AL"/>
        </w:rPr>
        <w:t>a</w:t>
      </w:r>
      <w:r w:rsidRPr="00B33D35">
        <w:rPr>
          <w:szCs w:val="24"/>
          <w:lang w:val="sq-AL"/>
        </w:rPr>
        <w:t>ptuar nga ERE, për shoqëritë e licencuara në sektorin e energjisë elektrike, përbën strukturën e rregullave për mbajtjen e llogarive të ndara nga ana e tyre, përfshirë llogaritë e aseteve, kapitalit, detyrimeve, të ardhurave dhe shpenzimeve për qëllim të llogaritjes së çmimeve dhe tarifave sipas metodologjive përkatëse dhe është përshtatur me qëllimin që të mundësohet</w:t>
      </w:r>
      <w:r w:rsidR="008F22FA">
        <w:rPr>
          <w:szCs w:val="24"/>
          <w:lang w:val="sq-AL"/>
        </w:rPr>
        <w:t xml:space="preserve"> </w:t>
      </w:r>
      <w:r w:rsidRPr="00B33D35">
        <w:rPr>
          <w:szCs w:val="24"/>
          <w:lang w:val="sq-AL"/>
        </w:rPr>
        <w:t>monitorimi i veprimtarive të licencuara.</w:t>
      </w:r>
    </w:p>
    <w:p w:rsidR="001A7DE5" w:rsidRPr="00B33D35" w:rsidRDefault="001A7DE5" w:rsidP="00467DA0">
      <w:pPr>
        <w:pStyle w:val="Paragrafi"/>
        <w:rPr>
          <w:szCs w:val="24"/>
          <w:lang w:val="sq-AL"/>
        </w:rPr>
      </w:pPr>
      <w:r w:rsidRPr="00B33D35">
        <w:rPr>
          <w:szCs w:val="24"/>
          <w:lang w:val="sq-AL"/>
        </w:rPr>
        <w:t xml:space="preserve">- Sistemi i kontabilitetit, i specifikuar në </w:t>
      </w:r>
      <w:r w:rsidR="004F464B" w:rsidRPr="00B33D35">
        <w:rPr>
          <w:szCs w:val="24"/>
          <w:lang w:val="sq-AL"/>
        </w:rPr>
        <w:t xml:space="preserve">sistemin </w:t>
      </w:r>
      <w:r w:rsidRPr="00B33D35">
        <w:rPr>
          <w:szCs w:val="24"/>
          <w:lang w:val="sq-AL"/>
        </w:rPr>
        <w:t>uniform të llogarive do të jetë i zbatueshëm për të gjitha shoqëritë e licencuara të sektorit të energjisë elektrike, të cilat janë të detyruara të plotësojnë kërkesat rregullatore për mbajtjen e llogarive</w:t>
      </w:r>
      <w:r w:rsidR="004F464B">
        <w:rPr>
          <w:szCs w:val="24"/>
          <w:lang w:val="sq-AL"/>
        </w:rPr>
        <w:t>,</w:t>
      </w:r>
      <w:r w:rsidRPr="00B33D35">
        <w:rPr>
          <w:szCs w:val="24"/>
          <w:lang w:val="sq-AL"/>
        </w:rPr>
        <w:t xml:space="preserve"> në përputhje me </w:t>
      </w:r>
      <w:r w:rsidR="00687EF0" w:rsidRPr="00B33D35">
        <w:rPr>
          <w:szCs w:val="24"/>
          <w:lang w:val="sq-AL"/>
        </w:rPr>
        <w:t xml:space="preserve">ligjin </w:t>
      </w:r>
      <w:r w:rsidRPr="00B33D35">
        <w:rPr>
          <w:szCs w:val="24"/>
          <w:lang w:val="sq-AL"/>
        </w:rPr>
        <w:t>nr.</w:t>
      </w:r>
      <w:r w:rsidR="004F464B">
        <w:rPr>
          <w:szCs w:val="24"/>
          <w:lang w:val="sq-AL"/>
        </w:rPr>
        <w:t xml:space="preserve"> </w:t>
      </w:r>
      <w:r w:rsidRPr="00B33D35">
        <w:rPr>
          <w:szCs w:val="24"/>
          <w:lang w:val="sq-AL"/>
        </w:rPr>
        <w:t>43/2015</w:t>
      </w:r>
      <w:r w:rsidR="004F464B">
        <w:rPr>
          <w:szCs w:val="24"/>
          <w:lang w:val="sq-AL"/>
        </w:rPr>
        <w:t>,</w:t>
      </w:r>
      <w:r w:rsidRPr="00B33D35">
        <w:rPr>
          <w:szCs w:val="24"/>
          <w:lang w:val="sq-AL"/>
        </w:rPr>
        <w:t xml:space="preserve"> “Për </w:t>
      </w:r>
      <w:r w:rsidR="004F464B" w:rsidRPr="00B33D35">
        <w:rPr>
          <w:szCs w:val="24"/>
          <w:lang w:val="sq-AL"/>
        </w:rPr>
        <w:t xml:space="preserve">sektorin </w:t>
      </w:r>
      <w:r w:rsidRPr="00B33D35">
        <w:rPr>
          <w:szCs w:val="24"/>
          <w:lang w:val="sq-AL"/>
        </w:rPr>
        <w:t xml:space="preserve">e </w:t>
      </w:r>
      <w:r w:rsidR="004F464B" w:rsidRPr="00B33D35">
        <w:rPr>
          <w:szCs w:val="24"/>
          <w:lang w:val="sq-AL"/>
        </w:rPr>
        <w:t>energjisë elektrike</w:t>
      </w:r>
      <w:r w:rsidRPr="00B33D35">
        <w:rPr>
          <w:szCs w:val="24"/>
          <w:lang w:val="sq-AL"/>
        </w:rPr>
        <w:t xml:space="preserve">”, </w:t>
      </w:r>
      <w:r w:rsidR="004F464B">
        <w:rPr>
          <w:szCs w:val="24"/>
          <w:lang w:val="sq-AL"/>
        </w:rPr>
        <w:t>të</w:t>
      </w:r>
      <w:r w:rsidRPr="00B33D35">
        <w:rPr>
          <w:szCs w:val="24"/>
          <w:lang w:val="sq-AL"/>
        </w:rPr>
        <w:t xml:space="preserve"> ndryshuar.</w:t>
      </w:r>
    </w:p>
    <w:p w:rsidR="001A7DE5" w:rsidRPr="00B33D35" w:rsidRDefault="001A7DE5" w:rsidP="00467DA0">
      <w:pPr>
        <w:pStyle w:val="Paragrafi"/>
        <w:rPr>
          <w:szCs w:val="24"/>
          <w:lang w:val="sq-AL"/>
        </w:rPr>
      </w:pPr>
      <w:r w:rsidRPr="00B33D35">
        <w:rPr>
          <w:szCs w:val="24"/>
          <w:lang w:val="sq-AL"/>
        </w:rPr>
        <w:t xml:space="preserve">Për gjithë sa më sipër, </w:t>
      </w:r>
      <w:r w:rsidR="004F464B" w:rsidRPr="00B33D35">
        <w:rPr>
          <w:szCs w:val="24"/>
          <w:lang w:val="sq-AL"/>
        </w:rPr>
        <w:t xml:space="preserve">bordi </w:t>
      </w:r>
      <w:r w:rsidRPr="00B33D35">
        <w:rPr>
          <w:szCs w:val="24"/>
          <w:lang w:val="sq-AL"/>
        </w:rPr>
        <w:t>i ERE</w:t>
      </w:r>
      <w:r w:rsidR="004F464B">
        <w:rPr>
          <w:szCs w:val="24"/>
          <w:lang w:val="sq-AL"/>
        </w:rPr>
        <w:t>-s</w:t>
      </w:r>
      <w:r w:rsidRPr="00B33D35">
        <w:rPr>
          <w:szCs w:val="24"/>
          <w:lang w:val="sq-AL"/>
        </w:rPr>
        <w:t xml:space="preserve"> </w:t>
      </w:r>
    </w:p>
    <w:p w:rsidR="001A7DE5" w:rsidRPr="006F0B1A" w:rsidRDefault="001A7DE5" w:rsidP="00467DA0">
      <w:pPr>
        <w:pStyle w:val="Paragrafi"/>
        <w:rPr>
          <w:sz w:val="14"/>
          <w:szCs w:val="24"/>
          <w:lang w:val="sq-AL"/>
        </w:rPr>
      </w:pPr>
    </w:p>
    <w:p w:rsidR="001A7DE5" w:rsidRPr="00B33D35" w:rsidRDefault="001A7DE5" w:rsidP="00467DA0">
      <w:pPr>
        <w:pStyle w:val="NeniNr"/>
        <w:keepNext w:val="0"/>
        <w:rPr>
          <w:lang w:val="sq-AL"/>
        </w:rPr>
      </w:pPr>
      <w:r w:rsidRPr="00B33D35">
        <w:rPr>
          <w:lang w:val="sq-AL"/>
        </w:rPr>
        <w:t>VENDOSI:</w:t>
      </w:r>
    </w:p>
    <w:p w:rsidR="001A7DE5" w:rsidRPr="006F0B1A" w:rsidRDefault="001A7DE5" w:rsidP="00467DA0">
      <w:pPr>
        <w:pStyle w:val="Paragrafi"/>
        <w:rPr>
          <w:sz w:val="14"/>
          <w:lang w:val="sq-AL"/>
        </w:rPr>
      </w:pPr>
    </w:p>
    <w:p w:rsidR="001A7DE5" w:rsidRPr="00B33D35" w:rsidRDefault="001A7DE5" w:rsidP="00467DA0">
      <w:pPr>
        <w:pStyle w:val="Paragrafi"/>
        <w:rPr>
          <w:lang w:val="sq-AL"/>
        </w:rPr>
      </w:pPr>
      <w:r w:rsidRPr="00B33D35">
        <w:rPr>
          <w:lang w:val="sq-AL"/>
        </w:rPr>
        <w:t>1. Të fillojë procedurën për miratimin e sistemit të njehsuar dhe standard të llogarive për të licencuarit në veprimtaritë e transmetimit, shpërndarjes dhe furnizuesit të shërbimit universal, në sektorin e energjisë elektrike.</w:t>
      </w:r>
    </w:p>
    <w:p w:rsidR="001A7DE5" w:rsidRPr="00B33D35" w:rsidRDefault="001A7DE5" w:rsidP="00467DA0">
      <w:pPr>
        <w:pStyle w:val="Paragrafi"/>
        <w:rPr>
          <w:lang w:val="sq-AL"/>
        </w:rPr>
      </w:pPr>
      <w:r w:rsidRPr="00B33D35">
        <w:rPr>
          <w:lang w:val="sq-AL"/>
        </w:rPr>
        <w:t xml:space="preserve">2. Drejtoria Juridike dhe e Mbrojtjes së Konsumatorit të njoftojë të interesuarit për </w:t>
      </w:r>
      <w:r w:rsidR="004F464B" w:rsidRPr="00B33D35">
        <w:rPr>
          <w:lang w:val="sq-AL"/>
        </w:rPr>
        <w:t xml:space="preserve">vendimin </w:t>
      </w:r>
      <w:r w:rsidR="00712B0B" w:rsidRPr="00B33D35">
        <w:rPr>
          <w:lang w:val="sq-AL"/>
        </w:rPr>
        <w:t xml:space="preserve">e </w:t>
      </w:r>
      <w:r w:rsidR="004F464B" w:rsidRPr="00B33D35">
        <w:rPr>
          <w:lang w:val="sq-AL"/>
        </w:rPr>
        <w:t xml:space="preserve">bordit </w:t>
      </w:r>
      <w:r w:rsidR="00712B0B" w:rsidRPr="00B33D35">
        <w:rPr>
          <w:lang w:val="sq-AL"/>
        </w:rPr>
        <w:t>të ERE-s.</w:t>
      </w:r>
    </w:p>
    <w:p w:rsidR="001A7DE5" w:rsidRPr="00B33D35" w:rsidRDefault="001A7DE5" w:rsidP="00467DA0">
      <w:pPr>
        <w:pStyle w:val="Paragrafi"/>
        <w:rPr>
          <w:bCs/>
          <w:lang w:val="sq-AL"/>
        </w:rPr>
      </w:pPr>
      <w:r w:rsidRPr="00B33D35">
        <w:rPr>
          <w:bCs/>
          <w:lang w:val="sq-AL"/>
        </w:rPr>
        <w:t xml:space="preserve">Ky vendim hyn në fuqi menjëherë. </w:t>
      </w:r>
    </w:p>
    <w:p w:rsidR="001A7DE5" w:rsidRPr="00B33D35" w:rsidRDefault="001A7DE5" w:rsidP="00467DA0">
      <w:pPr>
        <w:pStyle w:val="Paragrafi"/>
        <w:rPr>
          <w:bCs/>
          <w:lang w:val="sq-AL"/>
        </w:rPr>
      </w:pPr>
      <w:r w:rsidRPr="00B33D35">
        <w:rPr>
          <w:bCs/>
          <w:lang w:val="sq-AL"/>
        </w:rPr>
        <w:t>Ky vendi</w:t>
      </w:r>
      <w:r w:rsidR="00712B0B" w:rsidRPr="00B33D35">
        <w:rPr>
          <w:bCs/>
          <w:lang w:val="sq-AL"/>
        </w:rPr>
        <w:t>m botohet në Fletoren Zyrtare.</w:t>
      </w:r>
    </w:p>
    <w:p w:rsidR="001A7DE5" w:rsidRPr="00B33D35" w:rsidRDefault="001A7DE5" w:rsidP="00467DA0">
      <w:pPr>
        <w:pStyle w:val="Paragrafi"/>
        <w:rPr>
          <w:lang w:val="sq-AL"/>
        </w:rPr>
      </w:pPr>
      <w:r w:rsidRPr="00B33D35">
        <w:rPr>
          <w:bCs/>
          <w:lang w:val="sq-AL"/>
        </w:rPr>
        <w:t>Ky vendim mund të ankimohet në Gjykatën Administrative Tiranë, brenda 30 ditëve kalendarike nga botimi në Fletoren Zyrtare.</w:t>
      </w:r>
      <w:r w:rsidR="008F22FA">
        <w:rPr>
          <w:bCs/>
          <w:lang w:val="sq-AL"/>
        </w:rPr>
        <w:t xml:space="preserve"> </w:t>
      </w:r>
    </w:p>
    <w:p w:rsidR="001A7DE5" w:rsidRPr="006F0B1A" w:rsidRDefault="001A7DE5" w:rsidP="00467DA0">
      <w:pPr>
        <w:pStyle w:val="Paragrafi"/>
        <w:rPr>
          <w:sz w:val="14"/>
          <w:lang w:val="sq-AL"/>
        </w:rPr>
      </w:pPr>
    </w:p>
    <w:p w:rsidR="001A7DE5" w:rsidRPr="00B33D35" w:rsidRDefault="001A7DE5" w:rsidP="00467DA0">
      <w:pPr>
        <w:pStyle w:val="Autoriteti"/>
        <w:keepNext w:val="0"/>
        <w:rPr>
          <w:lang w:val="sq-AL"/>
        </w:rPr>
      </w:pPr>
      <w:r w:rsidRPr="00B33D35">
        <w:rPr>
          <w:lang w:val="sq-AL"/>
        </w:rPr>
        <w:t>KRYETARI</w:t>
      </w:r>
    </w:p>
    <w:p w:rsidR="001A7DE5" w:rsidRPr="00B33D35" w:rsidRDefault="001A7DE5" w:rsidP="00467DA0">
      <w:pPr>
        <w:pStyle w:val="AutoritetiEmer"/>
        <w:rPr>
          <w:lang w:val="sq-AL"/>
        </w:rPr>
      </w:pPr>
      <w:r w:rsidRPr="00B33D35">
        <w:rPr>
          <w:lang w:val="sq-AL"/>
        </w:rPr>
        <w:t>Petrit Ahmeti</w:t>
      </w:r>
    </w:p>
    <w:p w:rsidR="006F0B1A" w:rsidRDefault="006F0B1A" w:rsidP="00712B0B">
      <w:pPr>
        <w:rPr>
          <w:lang w:val="sq-AL"/>
        </w:rPr>
        <w:sectPr w:rsidR="006F0B1A" w:rsidSect="0095412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861"/>
          <w:cols w:num="2" w:space="454"/>
          <w:docGrid w:linePitch="360"/>
        </w:sectPr>
      </w:pPr>
    </w:p>
    <w:p w:rsidR="00712B0B" w:rsidRPr="00B33D35" w:rsidRDefault="00712B0B" w:rsidP="00712B0B">
      <w:pPr>
        <w:rPr>
          <w:lang w:val="sq-AL"/>
        </w:rPr>
      </w:pPr>
    </w:p>
    <w:p w:rsidR="00712B0B" w:rsidRPr="00B33D35" w:rsidRDefault="00712B0B" w:rsidP="00712B0B">
      <w:pPr>
        <w:rPr>
          <w:lang w:val="sq-AL"/>
        </w:rPr>
      </w:pPr>
    </w:p>
    <w:p w:rsidR="00712B0B" w:rsidRPr="00B33D35" w:rsidRDefault="00712B0B" w:rsidP="00712B0B">
      <w:pPr>
        <w:rPr>
          <w:lang w:val="sq-AL"/>
        </w:rPr>
      </w:pPr>
    </w:p>
    <w:p w:rsidR="00712B0B" w:rsidRPr="00B33D35" w:rsidRDefault="00712B0B" w:rsidP="00712B0B">
      <w:pPr>
        <w:rPr>
          <w:lang w:val="sq-AL"/>
        </w:rPr>
      </w:pPr>
    </w:p>
    <w:p w:rsidR="00712B0B" w:rsidRPr="00B33D35" w:rsidRDefault="00712B0B" w:rsidP="00712B0B">
      <w:pPr>
        <w:rPr>
          <w:lang w:val="sq-AL"/>
        </w:rPr>
      </w:pPr>
    </w:p>
    <w:p w:rsidR="00712B0B" w:rsidRPr="00B33D35" w:rsidRDefault="00712B0B" w:rsidP="00712B0B">
      <w:pPr>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651789" w:rsidTr="00AF4FB8">
        <w:tc>
          <w:tcPr>
            <w:tcW w:w="9855" w:type="dxa"/>
          </w:tcPr>
          <w:p w:rsidR="00651789" w:rsidRDefault="00651789" w:rsidP="00712B0B">
            <w:pPr>
              <w:widowControl w:val="0"/>
              <w:ind w:firstLine="0"/>
              <w:jc w:val="center"/>
              <w:rPr>
                <w:rFonts w:ascii="Garamond" w:hAnsi="Garamond"/>
                <w:b/>
                <w:sz w:val="24"/>
                <w:szCs w:val="24"/>
                <w:lang w:val="sq-AL"/>
              </w:rPr>
            </w:pPr>
            <w:r w:rsidRPr="00651789">
              <w:rPr>
                <w:rFonts w:ascii="Garamond" w:hAnsi="Garamond"/>
                <w:b/>
                <w:sz w:val="24"/>
                <w:szCs w:val="24"/>
                <w:lang w:val="sq-AL"/>
              </w:rPr>
              <w:t xml:space="preserve">UDHËZIMET </w:t>
            </w:r>
            <w:r>
              <w:rPr>
                <w:rFonts w:ascii="Garamond" w:hAnsi="Garamond"/>
                <w:b/>
                <w:sz w:val="24"/>
                <w:szCs w:val="24"/>
                <w:lang w:val="sq-AL"/>
              </w:rPr>
              <w:t xml:space="preserve">PËR LISTËN E LLOGARIVE </w:t>
            </w:r>
          </w:p>
          <w:p w:rsidR="00651789" w:rsidRDefault="00651789" w:rsidP="00712B0B">
            <w:pPr>
              <w:widowControl w:val="0"/>
              <w:ind w:firstLine="0"/>
              <w:jc w:val="center"/>
              <w:rPr>
                <w:rFonts w:ascii="Garamond" w:hAnsi="Garamond"/>
                <w:b/>
                <w:sz w:val="24"/>
                <w:szCs w:val="24"/>
                <w:lang w:val="sq-AL"/>
              </w:rPr>
            </w:pPr>
            <w:r>
              <w:rPr>
                <w:rFonts w:ascii="Garamond" w:hAnsi="Garamond"/>
                <w:b/>
                <w:sz w:val="24"/>
                <w:szCs w:val="24"/>
                <w:lang w:val="sq-AL"/>
              </w:rPr>
              <w:t>PËR AKTIVITETIN E SHPËRNDARJES SË ENERGJISË ELEKTRIKE</w:t>
            </w:r>
          </w:p>
          <w:p w:rsidR="00651789" w:rsidRDefault="00651789" w:rsidP="00712B0B">
            <w:pPr>
              <w:widowControl w:val="0"/>
              <w:ind w:firstLine="0"/>
              <w:jc w:val="center"/>
              <w:rPr>
                <w:rFonts w:ascii="Garamond" w:hAnsi="Garamond"/>
                <w:b/>
                <w:sz w:val="24"/>
                <w:szCs w:val="24"/>
                <w:lang w:val="sq-AL"/>
              </w:rPr>
            </w:pPr>
          </w:p>
          <w:p w:rsidR="00651789" w:rsidRPr="00651789" w:rsidRDefault="00651789" w:rsidP="00712B0B">
            <w:pPr>
              <w:widowControl w:val="0"/>
              <w:ind w:firstLine="0"/>
              <w:jc w:val="center"/>
              <w:rPr>
                <w:rFonts w:ascii="Garamond" w:hAnsi="Garamond"/>
                <w:b/>
                <w:sz w:val="24"/>
                <w:szCs w:val="24"/>
                <w:lang w:val="sq-AL"/>
              </w:rPr>
            </w:pPr>
            <w:r>
              <w:rPr>
                <w:rFonts w:ascii="Garamond" w:hAnsi="Garamond"/>
                <w:b/>
                <w:sz w:val="24"/>
                <w:szCs w:val="24"/>
                <w:lang w:val="sq-AL"/>
              </w:rPr>
              <w:t>KORRIK 2018</w:t>
            </w:r>
          </w:p>
        </w:tc>
      </w:tr>
    </w:tbl>
    <w:p w:rsidR="00AC4381" w:rsidRPr="00B33D35" w:rsidRDefault="001A7DE5" w:rsidP="00712B0B">
      <w:pPr>
        <w:widowControl w:val="0"/>
        <w:jc w:val="center"/>
        <w:rPr>
          <w:lang w:val="sq-AL"/>
        </w:rPr>
      </w:pPr>
      <w:r w:rsidRPr="00B33D35">
        <w:rPr>
          <w:noProof/>
        </w:rPr>
        <w:drawing>
          <wp:inline distT="0" distB="0" distL="0" distR="0" wp14:anchorId="5BE9750A" wp14:editId="263BD514">
            <wp:extent cx="6166884" cy="50292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2.jpg"/>
                    <pic:cNvPicPr/>
                  </pic:nvPicPr>
                  <pic:blipFill rotWithShape="1">
                    <a:blip r:embed="rId15" cstate="print">
                      <a:extLst>
                        <a:ext uri="{28A0092B-C50C-407E-A947-70E740481C1C}">
                          <a14:useLocalDpi xmlns:a14="http://schemas.microsoft.com/office/drawing/2010/main" val="0"/>
                        </a:ext>
                      </a:extLst>
                    </a:blip>
                    <a:srcRect l="10260" t="10034" r="1739" b="42700"/>
                    <a:stretch/>
                  </pic:blipFill>
                  <pic:spPr bwMode="auto">
                    <a:xfrm>
                      <a:off x="0" y="0"/>
                      <a:ext cx="6173990" cy="503499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06A2EF0" wp14:editId="6497A2C0">
            <wp:extent cx="5146158" cy="824791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3.jpg"/>
                    <pic:cNvPicPr/>
                  </pic:nvPicPr>
                  <pic:blipFill rotWithShape="1">
                    <a:blip r:embed="rId16" cstate="print">
                      <a:extLst>
                        <a:ext uri="{28A0092B-C50C-407E-A947-70E740481C1C}">
                          <a14:useLocalDpi xmlns:a14="http://schemas.microsoft.com/office/drawing/2010/main" val="0"/>
                        </a:ext>
                      </a:extLst>
                    </a:blip>
                    <a:srcRect l="17282" t="7325" r="20550" b="10554"/>
                    <a:stretch/>
                  </pic:blipFill>
                  <pic:spPr bwMode="auto">
                    <a:xfrm>
                      <a:off x="0" y="0"/>
                      <a:ext cx="5169327" cy="8285044"/>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284B795E" wp14:editId="727BC7EA">
            <wp:extent cx="5891916" cy="84243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4.jpg"/>
                    <pic:cNvPicPr/>
                  </pic:nvPicPr>
                  <pic:blipFill rotWithShape="1">
                    <a:blip r:embed="rId17" cstate="print">
                      <a:extLst>
                        <a:ext uri="{28A0092B-C50C-407E-A947-70E740481C1C}">
                          <a14:useLocalDpi xmlns:a14="http://schemas.microsoft.com/office/drawing/2010/main" val="0"/>
                        </a:ext>
                      </a:extLst>
                    </a:blip>
                    <a:srcRect l="13513" t="7527" r="15542" b="11246"/>
                    <a:stretch/>
                  </pic:blipFill>
                  <pic:spPr bwMode="auto">
                    <a:xfrm>
                      <a:off x="0" y="0"/>
                      <a:ext cx="5905618" cy="844396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1B141C3" wp14:editId="5834A317">
            <wp:extent cx="6198919" cy="789709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5.jpg"/>
                    <pic:cNvPicPr/>
                  </pic:nvPicPr>
                  <pic:blipFill rotWithShape="1">
                    <a:blip r:embed="rId18" cstate="print">
                      <a:extLst>
                        <a:ext uri="{28A0092B-C50C-407E-A947-70E740481C1C}">
                          <a14:useLocalDpi xmlns:a14="http://schemas.microsoft.com/office/drawing/2010/main" val="0"/>
                        </a:ext>
                      </a:extLst>
                    </a:blip>
                    <a:srcRect l="13124" t="7528" r="14502" b="10141"/>
                    <a:stretch/>
                  </pic:blipFill>
                  <pic:spPr bwMode="auto">
                    <a:xfrm>
                      <a:off x="0" y="0"/>
                      <a:ext cx="6200816" cy="789950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6618D9B" wp14:editId="178274DD">
            <wp:extent cx="5422789" cy="8322793"/>
            <wp:effectExtent l="0" t="0" r="698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6.jpg"/>
                    <pic:cNvPicPr/>
                  </pic:nvPicPr>
                  <pic:blipFill rotWithShape="1">
                    <a:blip r:embed="rId19" cstate="print">
                      <a:extLst>
                        <a:ext uri="{28A0092B-C50C-407E-A947-70E740481C1C}">
                          <a14:useLocalDpi xmlns:a14="http://schemas.microsoft.com/office/drawing/2010/main" val="0"/>
                        </a:ext>
                      </a:extLst>
                    </a:blip>
                    <a:srcRect l="16494" t="7226" r="13376" b="8878"/>
                    <a:stretch/>
                  </pic:blipFill>
                  <pic:spPr bwMode="auto">
                    <a:xfrm>
                      <a:off x="0" y="0"/>
                      <a:ext cx="5426207" cy="832803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02C9F803" wp14:editId="193C47A2">
            <wp:extent cx="5895832" cy="83114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7.jpg"/>
                    <pic:cNvPicPr/>
                  </pic:nvPicPr>
                  <pic:blipFill rotWithShape="1">
                    <a:blip r:embed="rId20" cstate="print">
                      <a:extLst>
                        <a:ext uri="{28A0092B-C50C-407E-A947-70E740481C1C}">
                          <a14:useLocalDpi xmlns:a14="http://schemas.microsoft.com/office/drawing/2010/main" val="0"/>
                        </a:ext>
                      </a:extLst>
                    </a:blip>
                    <a:srcRect l="16762" t="8530" r="10603" b="9337"/>
                    <a:stretch/>
                  </pic:blipFill>
                  <pic:spPr bwMode="auto">
                    <a:xfrm>
                      <a:off x="0" y="0"/>
                      <a:ext cx="5900933" cy="8318677"/>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3894E2B4" wp14:editId="42C9DD7F">
            <wp:extent cx="5732060" cy="817500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8.jpg"/>
                    <pic:cNvPicPr/>
                  </pic:nvPicPr>
                  <pic:blipFill rotWithShape="1">
                    <a:blip r:embed="rId21" cstate="print">
                      <a:extLst>
                        <a:ext uri="{28A0092B-C50C-407E-A947-70E740481C1C}">
                          <a14:useLocalDpi xmlns:a14="http://schemas.microsoft.com/office/drawing/2010/main" val="0"/>
                        </a:ext>
                      </a:extLst>
                    </a:blip>
                    <a:srcRect l="17671" t="7528" r="15801" b="11847"/>
                    <a:stretch/>
                  </pic:blipFill>
                  <pic:spPr bwMode="auto">
                    <a:xfrm>
                      <a:off x="0" y="0"/>
                      <a:ext cx="5733092" cy="817648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55431D43" wp14:editId="0AC6822A">
            <wp:extent cx="5335325" cy="81421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09.jpg"/>
                    <pic:cNvPicPr/>
                  </pic:nvPicPr>
                  <pic:blipFill rotWithShape="1">
                    <a:blip r:embed="rId22" cstate="print">
                      <a:extLst>
                        <a:ext uri="{28A0092B-C50C-407E-A947-70E740481C1C}">
                          <a14:useLocalDpi xmlns:a14="http://schemas.microsoft.com/office/drawing/2010/main" val="0"/>
                        </a:ext>
                      </a:extLst>
                    </a:blip>
                    <a:srcRect l="16112" t="7125" r="16873" b="10744"/>
                    <a:stretch/>
                  </pic:blipFill>
                  <pic:spPr bwMode="auto">
                    <a:xfrm>
                      <a:off x="0" y="0"/>
                      <a:ext cx="5345667" cy="815791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C7C2B2B" wp14:editId="42910D60">
            <wp:extent cx="5502303" cy="8187994"/>
            <wp:effectExtent l="0" t="0" r="317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0.jpg"/>
                    <pic:cNvPicPr/>
                  </pic:nvPicPr>
                  <pic:blipFill rotWithShape="1">
                    <a:blip r:embed="rId23" cstate="print">
                      <a:extLst>
                        <a:ext uri="{28A0092B-C50C-407E-A947-70E740481C1C}">
                          <a14:useLocalDpi xmlns:a14="http://schemas.microsoft.com/office/drawing/2010/main" val="0"/>
                        </a:ext>
                      </a:extLst>
                    </a:blip>
                    <a:srcRect l="15844" t="6723" r="14935" b="8076"/>
                    <a:stretch/>
                  </pic:blipFill>
                  <pic:spPr bwMode="auto">
                    <a:xfrm>
                      <a:off x="0" y="0"/>
                      <a:ext cx="5500768" cy="8185710"/>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51BB0659" wp14:editId="0EEF6272">
            <wp:extent cx="5718412" cy="822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1.jpg"/>
                    <pic:cNvPicPr/>
                  </pic:nvPicPr>
                  <pic:blipFill rotWithShape="1">
                    <a:blip r:embed="rId24" cstate="print">
                      <a:extLst>
                        <a:ext uri="{28A0092B-C50C-407E-A947-70E740481C1C}">
                          <a14:useLocalDpi xmlns:a14="http://schemas.microsoft.com/office/drawing/2010/main" val="0"/>
                        </a:ext>
                      </a:extLst>
                    </a:blip>
                    <a:srcRect l="14944" t="7426" r="19321" b="5623"/>
                    <a:stretch/>
                  </pic:blipFill>
                  <pic:spPr bwMode="auto">
                    <a:xfrm>
                      <a:off x="0" y="0"/>
                      <a:ext cx="5715412" cy="822528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0A0684A" wp14:editId="74CD8D30">
            <wp:extent cx="5581815" cy="83075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2.jpg"/>
                    <pic:cNvPicPr/>
                  </pic:nvPicPr>
                  <pic:blipFill rotWithShape="1">
                    <a:blip r:embed="rId25" cstate="print">
                      <a:extLst>
                        <a:ext uri="{28A0092B-C50C-407E-A947-70E740481C1C}">
                          <a14:useLocalDpi xmlns:a14="http://schemas.microsoft.com/office/drawing/2010/main" val="0"/>
                        </a:ext>
                      </a:extLst>
                    </a:blip>
                    <a:srcRect l="15203" t="6823" r="22659" b="1607"/>
                    <a:stretch/>
                  </pic:blipFill>
                  <pic:spPr bwMode="auto">
                    <a:xfrm>
                      <a:off x="0" y="0"/>
                      <a:ext cx="5586516" cy="8314504"/>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0CAE4E05" wp14:editId="15F3D8BB">
            <wp:extent cx="5565913" cy="78638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3.jpg"/>
                    <pic:cNvPicPr/>
                  </pic:nvPicPr>
                  <pic:blipFill rotWithShape="1">
                    <a:blip r:embed="rId26" cstate="print">
                      <a:extLst>
                        <a:ext uri="{28A0092B-C50C-407E-A947-70E740481C1C}">
                          <a14:useLocalDpi xmlns:a14="http://schemas.microsoft.com/office/drawing/2010/main" val="0"/>
                        </a:ext>
                      </a:extLst>
                    </a:blip>
                    <a:srcRect l="12343" t="6522" r="9955" b="5121"/>
                    <a:stretch/>
                  </pic:blipFill>
                  <pic:spPr bwMode="auto">
                    <a:xfrm>
                      <a:off x="0" y="0"/>
                      <a:ext cx="5567144" cy="786557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6CE3947" wp14:editId="70782D3C">
            <wp:extent cx="5740841" cy="8301162"/>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4.jpg"/>
                    <pic:cNvPicPr/>
                  </pic:nvPicPr>
                  <pic:blipFill rotWithShape="1">
                    <a:blip r:embed="rId27" cstate="print">
                      <a:extLst>
                        <a:ext uri="{28A0092B-C50C-407E-A947-70E740481C1C}">
                          <a14:useLocalDpi xmlns:a14="http://schemas.microsoft.com/office/drawing/2010/main" val="0"/>
                        </a:ext>
                      </a:extLst>
                    </a:blip>
                    <a:srcRect l="7382" t="3845" r="6952" b="7417"/>
                    <a:stretch/>
                  </pic:blipFill>
                  <pic:spPr bwMode="auto">
                    <a:xfrm>
                      <a:off x="0" y="0"/>
                      <a:ext cx="5746710" cy="830964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D6C4BD6" wp14:editId="4EA62017">
            <wp:extent cx="5305646" cy="2721183"/>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5.jpg"/>
                    <pic:cNvPicPr/>
                  </pic:nvPicPr>
                  <pic:blipFill rotWithShape="1">
                    <a:blip r:embed="rId28" cstate="print">
                      <a:extLst>
                        <a:ext uri="{28A0092B-C50C-407E-A947-70E740481C1C}">
                          <a14:useLocalDpi xmlns:a14="http://schemas.microsoft.com/office/drawing/2010/main" val="0"/>
                        </a:ext>
                      </a:extLst>
                    </a:blip>
                    <a:srcRect l="8932" t="4256" r="8156" b="72264"/>
                    <a:stretch/>
                  </pic:blipFill>
                  <pic:spPr bwMode="auto">
                    <a:xfrm>
                      <a:off x="0" y="0"/>
                      <a:ext cx="5330023" cy="2733686"/>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5629F9E8" wp14:editId="2365142C">
            <wp:extent cx="5868062" cy="82534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6.jpg"/>
                    <pic:cNvPicPr/>
                  </pic:nvPicPr>
                  <pic:blipFill rotWithShape="1">
                    <a:blip r:embed="rId29" cstate="print">
                      <a:extLst>
                        <a:ext uri="{28A0092B-C50C-407E-A947-70E740481C1C}">
                          <a14:useLocalDpi xmlns:a14="http://schemas.microsoft.com/office/drawing/2010/main" val="0"/>
                        </a:ext>
                      </a:extLst>
                    </a:blip>
                    <a:srcRect l="7767" t="3570" r="5825" b="7867"/>
                    <a:stretch/>
                  </pic:blipFill>
                  <pic:spPr bwMode="auto">
                    <a:xfrm>
                      <a:off x="0" y="0"/>
                      <a:ext cx="5874734" cy="826283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7C39C1F" wp14:editId="26493DAF">
            <wp:extent cx="5940893" cy="7424382"/>
            <wp:effectExtent l="0" t="0" r="317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7.jpg"/>
                    <pic:cNvPicPr/>
                  </pic:nvPicPr>
                  <pic:blipFill rotWithShape="1">
                    <a:blip r:embed="rId30" cstate="print">
                      <a:extLst>
                        <a:ext uri="{28A0092B-C50C-407E-A947-70E740481C1C}">
                          <a14:useLocalDpi xmlns:a14="http://schemas.microsoft.com/office/drawing/2010/main" val="0"/>
                        </a:ext>
                      </a:extLst>
                    </a:blip>
                    <a:srcRect l="9130" t="7002" r="7978" b="23374"/>
                    <a:stretch/>
                  </pic:blipFill>
                  <pic:spPr bwMode="auto">
                    <a:xfrm>
                      <a:off x="0" y="0"/>
                      <a:ext cx="5970819" cy="746178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2D0361E" wp14:editId="68B90B0A">
            <wp:extent cx="6250675" cy="82705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8.jpg"/>
                    <pic:cNvPicPr/>
                  </pic:nvPicPr>
                  <pic:blipFill rotWithShape="1">
                    <a:blip r:embed="rId31" cstate="print">
                      <a:extLst>
                        <a:ext uri="{28A0092B-C50C-407E-A947-70E740481C1C}">
                          <a14:useLocalDpi xmlns:a14="http://schemas.microsoft.com/office/drawing/2010/main" val="0"/>
                        </a:ext>
                      </a:extLst>
                    </a:blip>
                    <a:srcRect l="7575" t="5355" r="7200" b="16079"/>
                    <a:stretch/>
                  </pic:blipFill>
                  <pic:spPr bwMode="auto">
                    <a:xfrm>
                      <a:off x="0" y="0"/>
                      <a:ext cx="6271116" cy="829758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DE97F49" wp14:editId="21C4E8A4">
            <wp:extent cx="6290203" cy="83660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19.jpg"/>
                    <pic:cNvPicPr/>
                  </pic:nvPicPr>
                  <pic:blipFill rotWithShape="1">
                    <a:blip r:embed="rId32" cstate="print">
                      <a:extLst>
                        <a:ext uri="{28A0092B-C50C-407E-A947-70E740481C1C}">
                          <a14:useLocalDpi xmlns:a14="http://schemas.microsoft.com/office/drawing/2010/main" val="0"/>
                        </a:ext>
                      </a:extLst>
                    </a:blip>
                    <a:srcRect l="6994" t="4394" r="6951" b="9066"/>
                    <a:stretch/>
                  </pic:blipFill>
                  <pic:spPr bwMode="auto">
                    <a:xfrm>
                      <a:off x="0" y="0"/>
                      <a:ext cx="6305670" cy="838664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A1D9C3E" wp14:editId="7CFFC6FE">
            <wp:extent cx="6018662" cy="7383438"/>
            <wp:effectExtent l="0" t="0" r="127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Udhezime_per_Listen_e_llogarive_per_aktivitetin_e_shperndarjes_Page_20.jpg"/>
                    <pic:cNvPicPr/>
                  </pic:nvPicPr>
                  <pic:blipFill rotWithShape="1">
                    <a:blip r:embed="rId33" cstate="print">
                      <a:extLst>
                        <a:ext uri="{28A0092B-C50C-407E-A947-70E740481C1C}">
                          <a14:useLocalDpi xmlns:a14="http://schemas.microsoft.com/office/drawing/2010/main" val="0"/>
                        </a:ext>
                      </a:extLst>
                    </a:blip>
                    <a:srcRect l="7963" t="3982" r="9789" b="30632"/>
                    <a:stretch/>
                  </pic:blipFill>
                  <pic:spPr bwMode="auto">
                    <a:xfrm>
                      <a:off x="0" y="0"/>
                      <a:ext cx="6036718" cy="7405588"/>
                    </a:xfrm>
                    <a:prstGeom prst="rect">
                      <a:avLst/>
                    </a:prstGeom>
                    <a:ln>
                      <a:noFill/>
                    </a:ln>
                    <a:extLst>
                      <a:ext uri="{53640926-AAD7-44D8-BBD7-CCE9431645EC}">
                        <a14:shadowObscured xmlns:a14="http://schemas.microsoft.com/office/drawing/2010/main"/>
                      </a:ext>
                    </a:extLst>
                  </pic:spPr>
                </pic:pic>
              </a:graphicData>
            </a:graphic>
          </wp:inline>
        </w:drawing>
      </w:r>
    </w:p>
    <w:p w:rsidR="00AC4381" w:rsidRPr="00B33D35" w:rsidRDefault="001A7DE5" w:rsidP="00467DA0">
      <w:pPr>
        <w:widowControl w:val="0"/>
        <w:rPr>
          <w:lang w:val="sq-AL"/>
        </w:rPr>
      </w:pPr>
      <w:r w:rsidRPr="00B33D35">
        <w:rPr>
          <w:noProof/>
        </w:rPr>
        <w:drawing>
          <wp:inline distT="0" distB="0" distL="0" distR="0" wp14:anchorId="7B82019F" wp14:editId="45851AA3">
            <wp:extent cx="6120765" cy="86556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8655685"/>
                    </a:xfrm>
                    <a:prstGeom prst="rect">
                      <a:avLst/>
                    </a:prstGeom>
                  </pic:spPr>
                </pic:pic>
              </a:graphicData>
            </a:graphic>
          </wp:inline>
        </w:drawing>
      </w:r>
      <w:r w:rsidRPr="00B33D35">
        <w:rPr>
          <w:noProof/>
        </w:rPr>
        <w:drawing>
          <wp:inline distT="0" distB="0" distL="0" distR="0" wp14:anchorId="1E5BAC05" wp14:editId="3DE2F643">
            <wp:extent cx="8193971" cy="5807034"/>
            <wp:effectExtent l="0" t="6667"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2.jpg"/>
                    <pic:cNvPicPr/>
                  </pic:nvPicPr>
                  <pic:blipFill rotWithShape="1">
                    <a:blip r:embed="rId35">
                      <a:extLst>
                        <a:ext uri="{28A0092B-C50C-407E-A947-70E740481C1C}">
                          <a14:useLocalDpi xmlns:a14="http://schemas.microsoft.com/office/drawing/2010/main" val="0"/>
                        </a:ext>
                      </a:extLst>
                    </a:blip>
                    <a:srcRect l="6605" t="9890" r="6752" b="11539"/>
                    <a:stretch/>
                  </pic:blipFill>
                  <pic:spPr bwMode="auto">
                    <a:xfrm rot="16200000">
                      <a:off x="0" y="0"/>
                      <a:ext cx="8204492" cy="5814490"/>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70E35E4" wp14:editId="07364599">
            <wp:extent cx="8191370" cy="6032665"/>
            <wp:effectExtent l="0" t="6667"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3.jpg"/>
                    <pic:cNvPicPr/>
                  </pic:nvPicPr>
                  <pic:blipFill rotWithShape="1">
                    <a:blip r:embed="rId36">
                      <a:extLst>
                        <a:ext uri="{28A0092B-C50C-407E-A947-70E740481C1C}">
                          <a14:useLocalDpi xmlns:a14="http://schemas.microsoft.com/office/drawing/2010/main" val="0"/>
                        </a:ext>
                      </a:extLst>
                    </a:blip>
                    <a:srcRect l="6411" t="9341" r="6947" b="11538"/>
                    <a:stretch/>
                  </pic:blipFill>
                  <pic:spPr bwMode="auto">
                    <a:xfrm rot="16200000">
                      <a:off x="0" y="0"/>
                      <a:ext cx="8209945" cy="604634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818A2EC" wp14:editId="742F153E">
            <wp:extent cx="8345057" cy="5913911"/>
            <wp:effectExtent l="0" t="381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4.jpg"/>
                    <pic:cNvPicPr/>
                  </pic:nvPicPr>
                  <pic:blipFill rotWithShape="1">
                    <a:blip r:embed="rId37">
                      <a:extLst>
                        <a:ext uri="{28A0092B-C50C-407E-A947-70E740481C1C}">
                          <a14:useLocalDpi xmlns:a14="http://schemas.microsoft.com/office/drawing/2010/main" val="0"/>
                        </a:ext>
                      </a:extLst>
                    </a:blip>
                    <a:srcRect l="7188" t="9890" r="7529" b="10714"/>
                    <a:stretch/>
                  </pic:blipFill>
                  <pic:spPr bwMode="auto">
                    <a:xfrm rot="16200000">
                      <a:off x="0" y="0"/>
                      <a:ext cx="8368317" cy="593039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D4EDFBD" wp14:editId="65EA2502">
            <wp:extent cx="8230916" cy="6030033"/>
            <wp:effectExtent l="0" t="4445"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5.jpg"/>
                    <pic:cNvPicPr/>
                  </pic:nvPicPr>
                  <pic:blipFill rotWithShape="1">
                    <a:blip r:embed="rId38">
                      <a:extLst>
                        <a:ext uri="{28A0092B-C50C-407E-A947-70E740481C1C}">
                          <a14:useLocalDpi xmlns:a14="http://schemas.microsoft.com/office/drawing/2010/main" val="0"/>
                        </a:ext>
                      </a:extLst>
                    </a:blip>
                    <a:srcRect l="6798" t="9341" r="7336" b="10164"/>
                    <a:stretch/>
                  </pic:blipFill>
                  <pic:spPr bwMode="auto">
                    <a:xfrm rot="16200000">
                      <a:off x="0" y="0"/>
                      <a:ext cx="8245067" cy="6040400"/>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29AA547" wp14:editId="61C36FAE">
            <wp:extent cx="8421691" cy="6159122"/>
            <wp:effectExtent l="7302" t="0" r="6033" b="6032"/>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6.jpg"/>
                    <pic:cNvPicPr/>
                  </pic:nvPicPr>
                  <pic:blipFill rotWithShape="1">
                    <a:blip r:embed="rId39">
                      <a:extLst>
                        <a:ext uri="{28A0092B-C50C-407E-A947-70E740481C1C}">
                          <a14:useLocalDpi xmlns:a14="http://schemas.microsoft.com/office/drawing/2010/main" val="0"/>
                        </a:ext>
                      </a:extLst>
                    </a:blip>
                    <a:srcRect l="6216" t="9890" r="7724" b="11264"/>
                    <a:stretch/>
                  </pic:blipFill>
                  <pic:spPr bwMode="auto">
                    <a:xfrm rot="16200000">
                      <a:off x="0" y="0"/>
                      <a:ext cx="8462949" cy="6189296"/>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21A04CB7" wp14:editId="1DABCE8A">
            <wp:extent cx="8086498" cy="6221474"/>
            <wp:effectExtent l="0" t="953" r="9208" b="9207"/>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7.jpg"/>
                    <pic:cNvPicPr/>
                  </pic:nvPicPr>
                  <pic:blipFill rotWithShape="1">
                    <a:blip r:embed="rId40">
                      <a:extLst>
                        <a:ext uri="{28A0092B-C50C-407E-A947-70E740481C1C}">
                          <a14:useLocalDpi xmlns:a14="http://schemas.microsoft.com/office/drawing/2010/main" val="0"/>
                        </a:ext>
                      </a:extLst>
                    </a:blip>
                    <a:srcRect l="6798" t="9341" r="8432" b="9890"/>
                    <a:stretch/>
                  </pic:blipFill>
                  <pic:spPr bwMode="auto">
                    <a:xfrm rot="16200000">
                      <a:off x="0" y="0"/>
                      <a:ext cx="8123796" cy="6250170"/>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31F579A" wp14:editId="4470961F">
            <wp:extent cx="8383979" cy="6205546"/>
            <wp:effectExtent l="3493" t="0" r="1587" b="1588"/>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8.jpg"/>
                    <pic:cNvPicPr/>
                  </pic:nvPicPr>
                  <pic:blipFill rotWithShape="1">
                    <a:blip r:embed="rId41">
                      <a:extLst>
                        <a:ext uri="{28A0092B-C50C-407E-A947-70E740481C1C}">
                          <a14:useLocalDpi xmlns:a14="http://schemas.microsoft.com/office/drawing/2010/main" val="0"/>
                        </a:ext>
                      </a:extLst>
                    </a:blip>
                    <a:srcRect l="5874" t="9615" r="6706" b="10165"/>
                    <a:stretch/>
                  </pic:blipFill>
                  <pic:spPr bwMode="auto">
                    <a:xfrm rot="16200000">
                      <a:off x="0" y="0"/>
                      <a:ext cx="8392611" cy="621193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2E3C01AC" wp14:editId="4F18F83A">
            <wp:extent cx="8087011" cy="6222715"/>
            <wp:effectExtent l="0" t="1270" r="8255"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09.jpg"/>
                    <pic:cNvPicPr/>
                  </pic:nvPicPr>
                  <pic:blipFill rotWithShape="1">
                    <a:blip r:embed="rId42">
                      <a:extLst>
                        <a:ext uri="{28A0092B-C50C-407E-A947-70E740481C1C}">
                          <a14:useLocalDpi xmlns:a14="http://schemas.microsoft.com/office/drawing/2010/main" val="0"/>
                        </a:ext>
                      </a:extLst>
                    </a:blip>
                    <a:srcRect l="7187" t="10439" r="7530" b="11813"/>
                    <a:stretch/>
                  </pic:blipFill>
                  <pic:spPr bwMode="auto">
                    <a:xfrm rot="16200000">
                      <a:off x="0" y="0"/>
                      <a:ext cx="8097376" cy="623069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0BF7B39F" wp14:editId="38B2997A">
            <wp:extent cx="8384353" cy="6264049"/>
            <wp:effectExtent l="0" t="6667"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0.jpg"/>
                    <pic:cNvPicPr/>
                  </pic:nvPicPr>
                  <pic:blipFill rotWithShape="1">
                    <a:blip r:embed="rId43">
                      <a:extLst>
                        <a:ext uri="{28A0092B-C50C-407E-A947-70E740481C1C}">
                          <a14:useLocalDpi xmlns:a14="http://schemas.microsoft.com/office/drawing/2010/main" val="0"/>
                        </a:ext>
                      </a:extLst>
                    </a:blip>
                    <a:srcRect l="6799" t="10164" r="7141" b="10715"/>
                    <a:stretch/>
                  </pic:blipFill>
                  <pic:spPr bwMode="auto">
                    <a:xfrm rot="16200000">
                      <a:off x="0" y="0"/>
                      <a:ext cx="8404246" cy="6278912"/>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36B6B86F" wp14:editId="1ACE4F5F">
            <wp:extent cx="8403201" cy="6450568"/>
            <wp:effectExtent l="4763" t="0" r="2857" b="2858"/>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1.jpg"/>
                    <pic:cNvPicPr/>
                  </pic:nvPicPr>
                  <pic:blipFill rotWithShape="1">
                    <a:blip r:embed="rId44">
                      <a:extLst>
                        <a:ext uri="{28A0092B-C50C-407E-A947-70E740481C1C}">
                          <a14:useLocalDpi xmlns:a14="http://schemas.microsoft.com/office/drawing/2010/main" val="0"/>
                        </a:ext>
                      </a:extLst>
                    </a:blip>
                    <a:srcRect l="6994" t="9341" r="7724" b="12088"/>
                    <a:stretch/>
                  </pic:blipFill>
                  <pic:spPr bwMode="auto">
                    <a:xfrm rot="16200000">
                      <a:off x="0" y="0"/>
                      <a:ext cx="8423100" cy="646584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7C7A934" wp14:editId="41B32AD9">
            <wp:extent cx="8205767" cy="6293758"/>
            <wp:effectExtent l="3492" t="0" r="8573" b="8572"/>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2.jpg"/>
                    <pic:cNvPicPr/>
                  </pic:nvPicPr>
                  <pic:blipFill rotWithShape="1">
                    <a:blip r:embed="rId45">
                      <a:extLst>
                        <a:ext uri="{28A0092B-C50C-407E-A947-70E740481C1C}">
                          <a14:useLocalDpi xmlns:a14="http://schemas.microsoft.com/office/drawing/2010/main" val="0"/>
                        </a:ext>
                      </a:extLst>
                    </a:blip>
                    <a:srcRect l="6022" t="9341" r="8298" b="10746"/>
                    <a:stretch/>
                  </pic:blipFill>
                  <pic:spPr bwMode="auto">
                    <a:xfrm rot="16200000">
                      <a:off x="0" y="0"/>
                      <a:ext cx="8251998" cy="6329217"/>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17FA386" wp14:editId="68B0F33D">
            <wp:extent cx="8075220" cy="6221368"/>
            <wp:effectExtent l="0" t="6668"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3.jpg"/>
                    <pic:cNvPicPr/>
                  </pic:nvPicPr>
                  <pic:blipFill rotWithShape="1">
                    <a:blip r:embed="rId46">
                      <a:extLst>
                        <a:ext uri="{28A0092B-C50C-407E-A947-70E740481C1C}">
                          <a14:useLocalDpi xmlns:a14="http://schemas.microsoft.com/office/drawing/2010/main" val="0"/>
                        </a:ext>
                      </a:extLst>
                    </a:blip>
                    <a:srcRect l="7187" t="9890" r="7724" b="10165"/>
                    <a:stretch/>
                  </pic:blipFill>
                  <pic:spPr bwMode="auto">
                    <a:xfrm rot="16200000">
                      <a:off x="0" y="0"/>
                      <a:ext cx="8089500" cy="6232370"/>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77067C4" wp14:editId="5E49A6AA">
            <wp:extent cx="8324602" cy="6280525"/>
            <wp:effectExtent l="0" t="6667"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4.jpg"/>
                    <pic:cNvPicPr/>
                  </pic:nvPicPr>
                  <pic:blipFill rotWithShape="1">
                    <a:blip r:embed="rId47">
                      <a:extLst>
                        <a:ext uri="{28A0092B-C50C-407E-A947-70E740481C1C}">
                          <a14:useLocalDpi xmlns:a14="http://schemas.microsoft.com/office/drawing/2010/main" val="0"/>
                        </a:ext>
                      </a:extLst>
                    </a:blip>
                    <a:srcRect l="6798" t="9341" r="7530" b="10164"/>
                    <a:stretch/>
                  </pic:blipFill>
                  <pic:spPr bwMode="auto">
                    <a:xfrm rot="16200000">
                      <a:off x="0" y="0"/>
                      <a:ext cx="8330912" cy="6285286"/>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A8BA724" wp14:editId="6A97F2AE">
            <wp:extent cx="8158348" cy="6208515"/>
            <wp:effectExtent l="3175"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5.jpg"/>
                    <pic:cNvPicPr/>
                  </pic:nvPicPr>
                  <pic:blipFill rotWithShape="1">
                    <a:blip r:embed="rId48">
                      <a:extLst>
                        <a:ext uri="{28A0092B-C50C-407E-A947-70E740481C1C}">
                          <a14:useLocalDpi xmlns:a14="http://schemas.microsoft.com/office/drawing/2010/main" val="0"/>
                        </a:ext>
                      </a:extLst>
                    </a:blip>
                    <a:srcRect l="7188" t="9890" r="7918" b="11538"/>
                    <a:stretch/>
                  </pic:blipFill>
                  <pic:spPr bwMode="auto">
                    <a:xfrm rot="16200000">
                      <a:off x="0" y="0"/>
                      <a:ext cx="8175794" cy="622179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245FEE9" wp14:editId="32511A98">
            <wp:extent cx="8419605" cy="6091500"/>
            <wp:effectExtent l="2223" t="0" r="2857" b="2858"/>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6.jpg"/>
                    <pic:cNvPicPr/>
                  </pic:nvPicPr>
                  <pic:blipFill rotWithShape="1">
                    <a:blip r:embed="rId49">
                      <a:extLst>
                        <a:ext uri="{28A0092B-C50C-407E-A947-70E740481C1C}">
                          <a14:useLocalDpi xmlns:a14="http://schemas.microsoft.com/office/drawing/2010/main" val="0"/>
                        </a:ext>
                      </a:extLst>
                    </a:blip>
                    <a:srcRect l="6411" t="8790" r="6753" b="10165"/>
                    <a:stretch/>
                  </pic:blipFill>
                  <pic:spPr bwMode="auto">
                    <a:xfrm rot="16200000">
                      <a:off x="0" y="0"/>
                      <a:ext cx="8432052" cy="610050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C760CE9" wp14:editId="07DA42BB">
            <wp:extent cx="8275169" cy="6175169"/>
            <wp:effectExtent l="2223"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7.jpg"/>
                    <pic:cNvPicPr/>
                  </pic:nvPicPr>
                  <pic:blipFill rotWithShape="1">
                    <a:blip r:embed="rId50">
                      <a:extLst>
                        <a:ext uri="{28A0092B-C50C-407E-A947-70E740481C1C}">
                          <a14:useLocalDpi xmlns:a14="http://schemas.microsoft.com/office/drawing/2010/main" val="0"/>
                        </a:ext>
                      </a:extLst>
                    </a:blip>
                    <a:srcRect l="7187" t="10164" r="7141" b="10440"/>
                    <a:stretch/>
                  </pic:blipFill>
                  <pic:spPr bwMode="auto">
                    <a:xfrm rot="16200000">
                      <a:off x="0" y="0"/>
                      <a:ext cx="8310764" cy="620173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5B3EAB9E" wp14:editId="0E4AA245">
            <wp:extent cx="8356911" cy="6117453"/>
            <wp:effectExtent l="0" t="4128" r="2223" b="2222"/>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8.jpg"/>
                    <pic:cNvPicPr/>
                  </pic:nvPicPr>
                  <pic:blipFill rotWithShape="1">
                    <a:blip r:embed="rId51">
                      <a:extLst>
                        <a:ext uri="{28A0092B-C50C-407E-A947-70E740481C1C}">
                          <a14:useLocalDpi xmlns:a14="http://schemas.microsoft.com/office/drawing/2010/main" val="0"/>
                        </a:ext>
                      </a:extLst>
                    </a:blip>
                    <a:srcRect l="6800" t="9890" r="8307" b="10440"/>
                    <a:stretch/>
                  </pic:blipFill>
                  <pic:spPr bwMode="auto">
                    <a:xfrm rot="16200000">
                      <a:off x="0" y="0"/>
                      <a:ext cx="8367628" cy="612529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03FEAAF" wp14:editId="0F1B2F91">
            <wp:extent cx="8277101" cy="6198021"/>
            <wp:effectExtent l="0" t="8255" r="1905"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19.jpg"/>
                    <pic:cNvPicPr/>
                  </pic:nvPicPr>
                  <pic:blipFill rotWithShape="1">
                    <a:blip r:embed="rId52">
                      <a:extLst>
                        <a:ext uri="{28A0092B-C50C-407E-A947-70E740481C1C}">
                          <a14:useLocalDpi xmlns:a14="http://schemas.microsoft.com/office/drawing/2010/main" val="0"/>
                        </a:ext>
                      </a:extLst>
                    </a:blip>
                    <a:srcRect l="6799" t="9890" r="7141" b="10165"/>
                    <a:stretch/>
                  </pic:blipFill>
                  <pic:spPr bwMode="auto">
                    <a:xfrm rot="16200000">
                      <a:off x="0" y="0"/>
                      <a:ext cx="8290452" cy="620801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20FC880C" wp14:editId="12FBFAF2">
            <wp:extent cx="8336478" cy="6219703"/>
            <wp:effectExtent l="0" t="8255"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0.jpg"/>
                    <pic:cNvPicPr/>
                  </pic:nvPicPr>
                  <pic:blipFill rotWithShape="1">
                    <a:blip r:embed="rId53">
                      <a:extLst>
                        <a:ext uri="{28A0092B-C50C-407E-A947-70E740481C1C}">
                          <a14:useLocalDpi xmlns:a14="http://schemas.microsoft.com/office/drawing/2010/main" val="0"/>
                        </a:ext>
                      </a:extLst>
                    </a:blip>
                    <a:srcRect l="6604" t="10164" r="7394" b="10747"/>
                    <a:stretch/>
                  </pic:blipFill>
                  <pic:spPr bwMode="auto">
                    <a:xfrm rot="16200000">
                      <a:off x="0" y="0"/>
                      <a:ext cx="8386432" cy="625697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7D6CD6F" wp14:editId="36940C04">
            <wp:extent cx="8217724" cy="6329215"/>
            <wp:effectExtent l="0" t="8255" r="381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1.jpg"/>
                    <pic:cNvPicPr/>
                  </pic:nvPicPr>
                  <pic:blipFill rotWithShape="1">
                    <a:blip r:embed="rId54">
                      <a:extLst>
                        <a:ext uri="{28A0092B-C50C-407E-A947-70E740481C1C}">
                          <a14:useLocalDpi xmlns:a14="http://schemas.microsoft.com/office/drawing/2010/main" val="0"/>
                        </a:ext>
                      </a:extLst>
                    </a:blip>
                    <a:srcRect l="6799" t="10439" r="7141" b="12363"/>
                    <a:stretch/>
                  </pic:blipFill>
                  <pic:spPr bwMode="auto">
                    <a:xfrm rot="16200000">
                      <a:off x="0" y="0"/>
                      <a:ext cx="8260175" cy="6361910"/>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89DD67C" wp14:editId="0A3A3582">
            <wp:extent cx="8277101" cy="6282047"/>
            <wp:effectExtent l="6985"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2.jpg"/>
                    <pic:cNvPicPr/>
                  </pic:nvPicPr>
                  <pic:blipFill rotWithShape="1">
                    <a:blip r:embed="rId55">
                      <a:extLst>
                        <a:ext uri="{28A0092B-C50C-407E-A947-70E740481C1C}">
                          <a14:useLocalDpi xmlns:a14="http://schemas.microsoft.com/office/drawing/2010/main" val="0"/>
                        </a:ext>
                      </a:extLst>
                    </a:blip>
                    <a:srcRect l="7188" t="10439" r="7335" b="10165"/>
                    <a:stretch/>
                  </pic:blipFill>
                  <pic:spPr bwMode="auto">
                    <a:xfrm rot="16200000">
                      <a:off x="0" y="0"/>
                      <a:ext cx="8287713" cy="629010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6236343" wp14:editId="46A3F388">
            <wp:extent cx="8117284" cy="6304797"/>
            <wp:effectExtent l="0" t="7937" r="9207" b="9208"/>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3.jpg"/>
                    <pic:cNvPicPr/>
                  </pic:nvPicPr>
                  <pic:blipFill rotWithShape="1">
                    <a:blip r:embed="rId56">
                      <a:extLst>
                        <a:ext uri="{28A0092B-C50C-407E-A947-70E740481C1C}">
                          <a14:useLocalDpi xmlns:a14="http://schemas.microsoft.com/office/drawing/2010/main" val="0"/>
                        </a:ext>
                      </a:extLst>
                    </a:blip>
                    <a:srcRect l="6605" t="10164" r="7200" b="10196"/>
                    <a:stretch/>
                  </pic:blipFill>
                  <pic:spPr bwMode="auto">
                    <a:xfrm rot="16200000">
                      <a:off x="0" y="0"/>
                      <a:ext cx="8158957" cy="633716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AC27B5B" wp14:editId="32030875">
            <wp:extent cx="8229599" cy="6329548"/>
            <wp:effectExtent l="0" t="254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4.jpg"/>
                    <pic:cNvPicPr/>
                  </pic:nvPicPr>
                  <pic:blipFill rotWithShape="1">
                    <a:blip r:embed="rId57">
                      <a:extLst>
                        <a:ext uri="{28A0092B-C50C-407E-A947-70E740481C1C}">
                          <a14:useLocalDpi xmlns:a14="http://schemas.microsoft.com/office/drawing/2010/main" val="0"/>
                        </a:ext>
                      </a:extLst>
                    </a:blip>
                    <a:srcRect l="6994" t="9890" r="6558" b="10165"/>
                    <a:stretch/>
                  </pic:blipFill>
                  <pic:spPr bwMode="auto">
                    <a:xfrm rot="16200000">
                      <a:off x="0" y="0"/>
                      <a:ext cx="8240154" cy="6337666"/>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39684566" wp14:editId="703B2C2C">
            <wp:extent cx="8179595" cy="6175169"/>
            <wp:effectExtent l="0" t="7302" r="4762" b="4763"/>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5.jpg"/>
                    <pic:cNvPicPr/>
                  </pic:nvPicPr>
                  <pic:blipFill rotWithShape="1">
                    <a:blip r:embed="rId58">
                      <a:extLst>
                        <a:ext uri="{28A0092B-C50C-407E-A947-70E740481C1C}">
                          <a14:useLocalDpi xmlns:a14="http://schemas.microsoft.com/office/drawing/2010/main" val="0"/>
                        </a:ext>
                      </a:extLst>
                    </a:blip>
                    <a:srcRect l="7187" t="9890" r="7530" b="10714"/>
                    <a:stretch/>
                  </pic:blipFill>
                  <pic:spPr bwMode="auto">
                    <a:xfrm rot="16200000">
                      <a:off x="0" y="0"/>
                      <a:ext cx="8197959" cy="618903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291A972F" wp14:editId="7C26C202">
            <wp:extent cx="8170226" cy="6234545"/>
            <wp:effectExtent l="0" t="381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6.jpg"/>
                    <pic:cNvPicPr/>
                  </pic:nvPicPr>
                  <pic:blipFill rotWithShape="1">
                    <a:blip r:embed="rId59">
                      <a:extLst>
                        <a:ext uri="{28A0092B-C50C-407E-A947-70E740481C1C}">
                          <a14:useLocalDpi xmlns:a14="http://schemas.microsoft.com/office/drawing/2010/main" val="0"/>
                        </a:ext>
                      </a:extLst>
                    </a:blip>
                    <a:srcRect l="6799" t="10440" r="8112" b="10714"/>
                    <a:stretch/>
                  </pic:blipFill>
                  <pic:spPr bwMode="auto">
                    <a:xfrm rot="16200000">
                      <a:off x="0" y="0"/>
                      <a:ext cx="8180700" cy="6242537"/>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5EDC20E" wp14:editId="3D3A92B0">
            <wp:extent cx="8134595" cy="6329548"/>
            <wp:effectExtent l="7302" t="0" r="7303" b="7302"/>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7.jpg"/>
                    <pic:cNvPicPr/>
                  </pic:nvPicPr>
                  <pic:blipFill rotWithShape="1">
                    <a:blip r:embed="rId60">
                      <a:extLst>
                        <a:ext uri="{28A0092B-C50C-407E-A947-70E740481C1C}">
                          <a14:useLocalDpi xmlns:a14="http://schemas.microsoft.com/office/drawing/2010/main" val="0"/>
                        </a:ext>
                      </a:extLst>
                    </a:blip>
                    <a:srcRect l="6798" t="9890" r="7336" b="10165"/>
                    <a:stretch/>
                  </pic:blipFill>
                  <pic:spPr bwMode="auto">
                    <a:xfrm rot="16200000">
                      <a:off x="0" y="0"/>
                      <a:ext cx="8145032" cy="633766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0B1A50AB" wp14:editId="0B9564B9">
            <wp:extent cx="8348356" cy="6270171"/>
            <wp:effectExtent l="0" t="8572" r="6032" b="6033"/>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8.jpg"/>
                    <pic:cNvPicPr/>
                  </pic:nvPicPr>
                  <pic:blipFill rotWithShape="1">
                    <a:blip r:embed="rId61">
                      <a:extLst>
                        <a:ext uri="{28A0092B-C50C-407E-A947-70E740481C1C}">
                          <a14:useLocalDpi xmlns:a14="http://schemas.microsoft.com/office/drawing/2010/main" val="0"/>
                        </a:ext>
                      </a:extLst>
                    </a:blip>
                    <a:srcRect l="6798" t="10164" r="7530" b="10165"/>
                    <a:stretch/>
                  </pic:blipFill>
                  <pic:spPr bwMode="auto">
                    <a:xfrm rot="16200000">
                      <a:off x="0" y="0"/>
                      <a:ext cx="8359061" cy="627821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D45D450" wp14:editId="7AEEE95C">
            <wp:extent cx="8217722" cy="6341423"/>
            <wp:effectExtent l="4763"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29.jpg"/>
                    <pic:cNvPicPr/>
                  </pic:nvPicPr>
                  <pic:blipFill rotWithShape="1">
                    <a:blip r:embed="rId62">
                      <a:extLst>
                        <a:ext uri="{28A0092B-C50C-407E-A947-70E740481C1C}">
                          <a14:useLocalDpi xmlns:a14="http://schemas.microsoft.com/office/drawing/2010/main" val="0"/>
                        </a:ext>
                      </a:extLst>
                    </a:blip>
                    <a:srcRect l="6798" t="10439" r="7336" b="10439"/>
                    <a:stretch/>
                  </pic:blipFill>
                  <pic:spPr bwMode="auto">
                    <a:xfrm rot="16200000">
                      <a:off x="0" y="0"/>
                      <a:ext cx="8228263" cy="6349557"/>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3A7B68A1" wp14:editId="2B69CC38">
            <wp:extent cx="8348355" cy="6293922"/>
            <wp:effectExtent l="0" t="127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30.jpg"/>
                    <pic:cNvPicPr/>
                  </pic:nvPicPr>
                  <pic:blipFill rotWithShape="1">
                    <a:blip r:embed="rId63">
                      <a:extLst>
                        <a:ext uri="{28A0092B-C50C-407E-A947-70E740481C1C}">
                          <a14:useLocalDpi xmlns:a14="http://schemas.microsoft.com/office/drawing/2010/main" val="0"/>
                        </a:ext>
                      </a:extLst>
                    </a:blip>
                    <a:srcRect l="6799" t="10439" r="7724" b="10989"/>
                    <a:stretch/>
                  </pic:blipFill>
                  <pic:spPr bwMode="auto">
                    <a:xfrm rot="16200000">
                      <a:off x="0" y="0"/>
                      <a:ext cx="8359058" cy="630199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4CC511F" wp14:editId="7D50BE64">
            <wp:extent cx="8300154" cy="6270521"/>
            <wp:effectExtent l="5398"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31.jpg"/>
                    <pic:cNvPicPr/>
                  </pic:nvPicPr>
                  <pic:blipFill rotWithShape="1">
                    <a:blip r:embed="rId64">
                      <a:extLst>
                        <a:ext uri="{28A0092B-C50C-407E-A947-70E740481C1C}">
                          <a14:useLocalDpi xmlns:a14="http://schemas.microsoft.com/office/drawing/2010/main" val="0"/>
                        </a:ext>
                      </a:extLst>
                    </a:blip>
                    <a:srcRect l="6798" t="9615" r="7336" b="10989"/>
                    <a:stretch/>
                  </pic:blipFill>
                  <pic:spPr bwMode="auto">
                    <a:xfrm rot="16200000">
                      <a:off x="0" y="0"/>
                      <a:ext cx="8319886" cy="628542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DA50202" wp14:editId="5E4ACDFB">
            <wp:extent cx="8359579" cy="6318000"/>
            <wp:effectExtent l="0" t="7938"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32.jpg"/>
                    <pic:cNvPicPr/>
                  </pic:nvPicPr>
                  <pic:blipFill rotWithShape="1">
                    <a:blip r:embed="rId65">
                      <a:extLst>
                        <a:ext uri="{28A0092B-C50C-407E-A947-70E740481C1C}">
                          <a14:useLocalDpi xmlns:a14="http://schemas.microsoft.com/office/drawing/2010/main" val="0"/>
                        </a:ext>
                      </a:extLst>
                    </a:blip>
                    <a:srcRect l="6216" t="9615" r="7724" b="10165"/>
                    <a:stretch/>
                  </pic:blipFill>
                  <pic:spPr bwMode="auto">
                    <a:xfrm rot="16200000">
                      <a:off x="0" y="0"/>
                      <a:ext cx="8370296" cy="6326100"/>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6CD0C6B" wp14:editId="336256D7">
            <wp:extent cx="8122722" cy="6326947"/>
            <wp:effectExtent l="254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qellime_te_rregullimit_te_Kompanise_se_Shperndarjes_Page_33.jpg"/>
                    <pic:cNvPicPr/>
                  </pic:nvPicPr>
                  <pic:blipFill rotWithShape="1">
                    <a:blip r:embed="rId66">
                      <a:extLst>
                        <a:ext uri="{28A0092B-C50C-407E-A947-70E740481C1C}">
                          <a14:useLocalDpi xmlns:a14="http://schemas.microsoft.com/office/drawing/2010/main" val="0"/>
                        </a:ext>
                      </a:extLst>
                    </a:blip>
                    <a:srcRect l="7381" t="9615" r="7530" b="9890"/>
                    <a:stretch/>
                  </pic:blipFill>
                  <pic:spPr bwMode="auto">
                    <a:xfrm rot="16200000">
                      <a:off x="0" y="0"/>
                      <a:ext cx="8139082" cy="6339690"/>
                    </a:xfrm>
                    <a:prstGeom prst="rect">
                      <a:avLst/>
                    </a:prstGeom>
                    <a:ln>
                      <a:noFill/>
                    </a:ln>
                    <a:extLst>
                      <a:ext uri="{53640926-AAD7-44D8-BBD7-CCE9431645EC}">
                        <a14:shadowObscured xmlns:a14="http://schemas.microsoft.com/office/drawing/2010/main"/>
                      </a:ext>
                    </a:extLst>
                  </pic:spPr>
                </pic:pic>
              </a:graphicData>
            </a:graphic>
          </wp:inline>
        </w:drawing>
      </w:r>
    </w:p>
    <w:p w:rsidR="00BB513E" w:rsidRDefault="006B6088" w:rsidP="00BB513E">
      <w:pPr>
        <w:widowControl w:val="0"/>
        <w:jc w:val="center"/>
        <w:rPr>
          <w:lang w:val="sq-AL"/>
        </w:rPr>
      </w:pPr>
      <w:r w:rsidRPr="00B33D35">
        <w:rPr>
          <w:noProof/>
        </w:rPr>
        <w:drawing>
          <wp:inline distT="0" distB="0" distL="0" distR="0" wp14:anchorId="3D83943E" wp14:editId="7BDAD5C7">
            <wp:extent cx="3665551" cy="723569"/>
            <wp:effectExtent l="0" t="0" r="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1.jpg"/>
                    <pic:cNvPicPr/>
                  </pic:nvPicPr>
                  <pic:blipFill rotWithShape="1">
                    <a:blip r:embed="rId67" cstate="print">
                      <a:extLst>
                        <a:ext uri="{28A0092B-C50C-407E-A947-70E740481C1C}">
                          <a14:useLocalDpi xmlns:a14="http://schemas.microsoft.com/office/drawing/2010/main" val="0"/>
                        </a:ext>
                      </a:extLst>
                    </a:blip>
                    <a:srcRect l="20260" t="16622" r="19870" b="75021"/>
                    <a:stretch/>
                  </pic:blipFill>
                  <pic:spPr bwMode="auto">
                    <a:xfrm>
                      <a:off x="0" y="0"/>
                      <a:ext cx="3664511" cy="723364"/>
                    </a:xfrm>
                    <a:prstGeom prst="rect">
                      <a:avLst/>
                    </a:prstGeom>
                    <a:ln>
                      <a:noFill/>
                    </a:ln>
                    <a:extLst>
                      <a:ext uri="{53640926-AAD7-44D8-BBD7-CCE9431645EC}">
                        <a14:shadowObscured xmlns:a14="http://schemas.microsoft.com/office/drawing/2010/main"/>
                      </a:ext>
                    </a:extLst>
                  </pic:spPr>
                </pic:pic>
              </a:graphicData>
            </a:graphic>
          </wp:inline>
        </w:drawing>
      </w:r>
    </w:p>
    <w:p w:rsidR="00AC4381" w:rsidRPr="00B33D35" w:rsidRDefault="00BB513E" w:rsidP="00BB513E">
      <w:pPr>
        <w:widowControl w:val="0"/>
        <w:jc w:val="center"/>
        <w:rPr>
          <w:lang w:val="sq-AL"/>
        </w:rPr>
      </w:pPr>
      <w:r w:rsidRPr="00BB513E">
        <w:rPr>
          <w:sz w:val="24"/>
          <w:szCs w:val="24"/>
          <w:lang w:val="sq-AL"/>
        </w:rPr>
        <w:t>Korrik 2018</w:t>
      </w:r>
      <w:r w:rsidR="006B6088" w:rsidRPr="00B33D35">
        <w:rPr>
          <w:noProof/>
        </w:rPr>
        <w:drawing>
          <wp:inline distT="0" distB="0" distL="0" distR="0" wp14:anchorId="645BF056" wp14:editId="361FF04E">
            <wp:extent cx="7347270" cy="6352562"/>
            <wp:effectExtent l="1905" t="0" r="8255"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2.jpg"/>
                    <pic:cNvPicPr/>
                  </pic:nvPicPr>
                  <pic:blipFill rotWithShape="1">
                    <a:blip r:embed="rId68">
                      <a:extLst>
                        <a:ext uri="{28A0092B-C50C-407E-A947-70E740481C1C}">
                          <a14:useLocalDpi xmlns:a14="http://schemas.microsoft.com/office/drawing/2010/main" val="0"/>
                        </a:ext>
                      </a:extLst>
                    </a:blip>
                    <a:srcRect l="3498" t="5220" r="4475" b="11686"/>
                    <a:stretch/>
                  </pic:blipFill>
                  <pic:spPr bwMode="auto">
                    <a:xfrm rot="16200000">
                      <a:off x="0" y="0"/>
                      <a:ext cx="7349237" cy="6354263"/>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0252AABE" wp14:editId="386CFCA9">
            <wp:extent cx="8200613" cy="6292525"/>
            <wp:effectExtent l="1587"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3.jpg"/>
                    <pic:cNvPicPr/>
                  </pic:nvPicPr>
                  <pic:blipFill rotWithShape="1">
                    <a:blip r:embed="rId69">
                      <a:extLst>
                        <a:ext uri="{28A0092B-C50C-407E-A947-70E740481C1C}">
                          <a14:useLocalDpi xmlns:a14="http://schemas.microsoft.com/office/drawing/2010/main" val="0"/>
                        </a:ext>
                      </a:extLst>
                    </a:blip>
                    <a:srcRect l="3691" t="5495" r="4032" b="10715"/>
                    <a:stretch/>
                  </pic:blipFill>
                  <pic:spPr bwMode="auto">
                    <a:xfrm rot="16200000">
                      <a:off x="0" y="0"/>
                      <a:ext cx="8228451" cy="6313886"/>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4825BDBB" wp14:editId="6AEC93B6">
            <wp:extent cx="8105979" cy="6198919"/>
            <wp:effectExtent l="953"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4.jpg"/>
                    <pic:cNvPicPr/>
                  </pic:nvPicPr>
                  <pic:blipFill rotWithShape="1">
                    <a:blip r:embed="rId70">
                      <a:extLst>
                        <a:ext uri="{28A0092B-C50C-407E-A947-70E740481C1C}">
                          <a14:useLocalDpi xmlns:a14="http://schemas.microsoft.com/office/drawing/2010/main" val="0"/>
                        </a:ext>
                      </a:extLst>
                    </a:blip>
                    <a:srcRect l="3497" t="6593" r="3502" b="11022"/>
                    <a:stretch/>
                  </pic:blipFill>
                  <pic:spPr bwMode="auto">
                    <a:xfrm rot="16200000">
                      <a:off x="0" y="0"/>
                      <a:ext cx="8159860" cy="6240124"/>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10EB92B9" wp14:editId="3868825F">
            <wp:extent cx="8265226" cy="6074453"/>
            <wp:effectExtent l="0" t="9525"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5.jpg"/>
                    <pic:cNvPicPr/>
                  </pic:nvPicPr>
                  <pic:blipFill rotWithShape="1">
                    <a:blip r:embed="rId71">
                      <a:extLst>
                        <a:ext uri="{28A0092B-C50C-407E-A947-70E740481C1C}">
                          <a14:useLocalDpi xmlns:a14="http://schemas.microsoft.com/office/drawing/2010/main" val="0"/>
                        </a:ext>
                      </a:extLst>
                    </a:blip>
                    <a:srcRect l="3691" t="6593" r="4227" b="11264"/>
                    <a:stretch/>
                  </pic:blipFill>
                  <pic:spPr bwMode="auto">
                    <a:xfrm rot="16200000">
                      <a:off x="0" y="0"/>
                      <a:ext cx="8275111" cy="6081718"/>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1C5E5513" wp14:editId="69F27638">
            <wp:extent cx="8093710" cy="6245067"/>
            <wp:effectExtent l="0" t="889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6.jpg"/>
                    <pic:cNvPicPr/>
                  </pic:nvPicPr>
                  <pic:blipFill rotWithShape="1">
                    <a:blip r:embed="rId72">
                      <a:extLst>
                        <a:ext uri="{28A0092B-C50C-407E-A947-70E740481C1C}">
                          <a14:useLocalDpi xmlns:a14="http://schemas.microsoft.com/office/drawing/2010/main" val="0"/>
                        </a:ext>
                      </a:extLst>
                    </a:blip>
                    <a:srcRect l="3690" t="5769" r="4422" b="11813"/>
                    <a:stretch/>
                  </pic:blipFill>
                  <pic:spPr bwMode="auto">
                    <a:xfrm rot="16200000">
                      <a:off x="0" y="0"/>
                      <a:ext cx="8121255" cy="6266321"/>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15AE24A7" wp14:editId="54C0DA22">
            <wp:extent cx="8300854" cy="6293922"/>
            <wp:effectExtent l="0" t="6033"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7.jpg"/>
                    <pic:cNvPicPr/>
                  </pic:nvPicPr>
                  <pic:blipFill rotWithShape="1">
                    <a:blip r:embed="rId73">
                      <a:extLst>
                        <a:ext uri="{28A0092B-C50C-407E-A947-70E740481C1C}">
                          <a14:useLocalDpi xmlns:a14="http://schemas.microsoft.com/office/drawing/2010/main" val="0"/>
                        </a:ext>
                      </a:extLst>
                    </a:blip>
                    <a:srcRect l="3690" t="5495" r="4422" b="11264"/>
                    <a:stretch/>
                  </pic:blipFill>
                  <pic:spPr bwMode="auto">
                    <a:xfrm rot="16200000">
                      <a:off x="0" y="0"/>
                      <a:ext cx="8311499" cy="6301993"/>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057D1E6D" wp14:editId="2C04E76F">
            <wp:extent cx="8098971" cy="6293444"/>
            <wp:effectExtent l="7620" t="0" r="5080"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8.jpg"/>
                    <pic:cNvPicPr/>
                  </pic:nvPicPr>
                  <pic:blipFill rotWithShape="1">
                    <a:blip r:embed="rId74">
                      <a:extLst>
                        <a:ext uri="{28A0092B-C50C-407E-A947-70E740481C1C}">
                          <a14:useLocalDpi xmlns:a14="http://schemas.microsoft.com/office/drawing/2010/main" val="0"/>
                        </a:ext>
                      </a:extLst>
                    </a:blip>
                    <a:srcRect l="4080" t="5494" r="4227" b="11814"/>
                    <a:stretch/>
                  </pic:blipFill>
                  <pic:spPr bwMode="auto">
                    <a:xfrm rot="16200000">
                      <a:off x="0" y="0"/>
                      <a:ext cx="8101535" cy="6295436"/>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532F4AC4" wp14:editId="585418F1">
            <wp:extent cx="8181919" cy="6151418"/>
            <wp:effectExtent l="5397"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09.jpg"/>
                    <pic:cNvPicPr/>
                  </pic:nvPicPr>
                  <pic:blipFill rotWithShape="1">
                    <a:blip r:embed="rId75">
                      <a:extLst>
                        <a:ext uri="{28A0092B-C50C-407E-A947-70E740481C1C}">
                          <a14:useLocalDpi xmlns:a14="http://schemas.microsoft.com/office/drawing/2010/main" val="0"/>
                        </a:ext>
                      </a:extLst>
                    </a:blip>
                    <a:srcRect l="3498" t="4945" r="3696" b="10470"/>
                    <a:stretch/>
                  </pic:blipFill>
                  <pic:spPr bwMode="auto">
                    <a:xfrm rot="16200000">
                      <a:off x="0" y="0"/>
                      <a:ext cx="8205460" cy="6169117"/>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2D4DCA4A" wp14:editId="1C565293">
            <wp:extent cx="7932718" cy="6198919"/>
            <wp:effectExtent l="0" t="9525" r="1905"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0.jpg"/>
                    <pic:cNvPicPr/>
                  </pic:nvPicPr>
                  <pic:blipFill rotWithShape="1">
                    <a:blip r:embed="rId76">
                      <a:extLst>
                        <a:ext uri="{28A0092B-C50C-407E-A947-70E740481C1C}">
                          <a14:useLocalDpi xmlns:a14="http://schemas.microsoft.com/office/drawing/2010/main" val="0"/>
                        </a:ext>
                      </a:extLst>
                    </a:blip>
                    <a:srcRect l="4080" t="5768" r="4032" b="11264"/>
                    <a:stretch/>
                  </pic:blipFill>
                  <pic:spPr bwMode="auto">
                    <a:xfrm rot="16200000">
                      <a:off x="0" y="0"/>
                      <a:ext cx="7942893" cy="6206870"/>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36AA9523" wp14:editId="49284159">
            <wp:extent cx="8364720" cy="6329548"/>
            <wp:effectExtent l="7937" t="0" r="6668" b="6667"/>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1.jpg"/>
                    <pic:cNvPicPr/>
                  </pic:nvPicPr>
                  <pic:blipFill rotWithShape="1">
                    <a:blip r:embed="rId77">
                      <a:extLst>
                        <a:ext uri="{28A0092B-C50C-407E-A947-70E740481C1C}">
                          <a14:useLocalDpi xmlns:a14="http://schemas.microsoft.com/office/drawing/2010/main" val="0"/>
                        </a:ext>
                      </a:extLst>
                    </a:blip>
                    <a:srcRect l="3885" t="6318" r="4615" b="11813"/>
                    <a:stretch/>
                  </pic:blipFill>
                  <pic:spPr bwMode="auto">
                    <a:xfrm rot="16200000">
                      <a:off x="0" y="0"/>
                      <a:ext cx="8416186" cy="6368492"/>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285FC0CF" wp14:editId="7C7497FE">
            <wp:extent cx="8182098" cy="6187044"/>
            <wp:effectExtent l="6985"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2.jpg"/>
                    <pic:cNvPicPr/>
                  </pic:nvPicPr>
                  <pic:blipFill rotWithShape="1">
                    <a:blip r:embed="rId78">
                      <a:extLst>
                        <a:ext uri="{28A0092B-C50C-407E-A947-70E740481C1C}">
                          <a14:useLocalDpi xmlns:a14="http://schemas.microsoft.com/office/drawing/2010/main" val="0"/>
                        </a:ext>
                      </a:extLst>
                    </a:blip>
                    <a:srcRect l="3885" t="5220" r="4033" b="11813"/>
                    <a:stretch/>
                  </pic:blipFill>
                  <pic:spPr bwMode="auto">
                    <a:xfrm rot="16200000">
                      <a:off x="0" y="0"/>
                      <a:ext cx="8192589" cy="6194977"/>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1FF7E077" wp14:editId="036AEC02">
            <wp:extent cx="8298991" cy="6282047"/>
            <wp:effectExtent l="0" t="952" r="6032" b="6033"/>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3.jpg"/>
                    <pic:cNvPicPr/>
                  </pic:nvPicPr>
                  <pic:blipFill rotWithShape="1">
                    <a:blip r:embed="rId79">
                      <a:extLst>
                        <a:ext uri="{28A0092B-C50C-407E-A947-70E740481C1C}">
                          <a14:useLocalDpi xmlns:a14="http://schemas.microsoft.com/office/drawing/2010/main" val="0"/>
                        </a:ext>
                      </a:extLst>
                    </a:blip>
                    <a:srcRect l="3885" t="6593" r="3839" b="11813"/>
                    <a:stretch/>
                  </pic:blipFill>
                  <pic:spPr bwMode="auto">
                    <a:xfrm rot="16200000">
                      <a:off x="0" y="0"/>
                      <a:ext cx="8350313" cy="6320896"/>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37ECB3BC" wp14:editId="0EB8172E">
            <wp:extent cx="8075223" cy="6293922"/>
            <wp:effectExtent l="0" t="4763"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4.jpg"/>
                    <pic:cNvPicPr/>
                  </pic:nvPicPr>
                  <pic:blipFill rotWithShape="1">
                    <a:blip r:embed="rId80">
                      <a:extLst>
                        <a:ext uri="{28A0092B-C50C-407E-A947-70E740481C1C}">
                          <a14:useLocalDpi xmlns:a14="http://schemas.microsoft.com/office/drawing/2010/main" val="0"/>
                        </a:ext>
                      </a:extLst>
                    </a:blip>
                    <a:srcRect l="4081" t="5495" r="4421" b="11264"/>
                    <a:stretch/>
                  </pic:blipFill>
                  <pic:spPr bwMode="auto">
                    <a:xfrm rot="16200000">
                      <a:off x="0" y="0"/>
                      <a:ext cx="8085580" cy="6301994"/>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475DF80F" wp14:editId="7B0221B3">
            <wp:extent cx="8312726" cy="6341424"/>
            <wp:effectExtent l="0" t="5080" r="762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5.jpg"/>
                    <pic:cNvPicPr/>
                  </pic:nvPicPr>
                  <pic:blipFill rotWithShape="1">
                    <a:blip r:embed="rId81">
                      <a:extLst>
                        <a:ext uri="{28A0092B-C50C-407E-A947-70E740481C1C}">
                          <a14:useLocalDpi xmlns:a14="http://schemas.microsoft.com/office/drawing/2010/main" val="0"/>
                        </a:ext>
                      </a:extLst>
                    </a:blip>
                    <a:srcRect l="3885" t="5769" r="4615" b="12912"/>
                    <a:stretch/>
                  </pic:blipFill>
                  <pic:spPr bwMode="auto">
                    <a:xfrm rot="16200000">
                      <a:off x="0" y="0"/>
                      <a:ext cx="8323387" cy="6349557"/>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1BD3D075" wp14:editId="27F0D8DE">
            <wp:extent cx="8170226" cy="6424549"/>
            <wp:effectExtent l="0" t="3493"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6.jpg"/>
                    <pic:cNvPicPr/>
                  </pic:nvPicPr>
                  <pic:blipFill rotWithShape="1">
                    <a:blip r:embed="rId82">
                      <a:extLst>
                        <a:ext uri="{28A0092B-C50C-407E-A947-70E740481C1C}">
                          <a14:useLocalDpi xmlns:a14="http://schemas.microsoft.com/office/drawing/2010/main" val="0"/>
                        </a:ext>
                      </a:extLst>
                    </a:blip>
                    <a:srcRect l="4080" t="5494" r="4615" b="11814"/>
                    <a:stretch/>
                  </pic:blipFill>
                  <pic:spPr bwMode="auto">
                    <a:xfrm rot="16200000">
                      <a:off x="0" y="0"/>
                      <a:ext cx="8180703" cy="6432787"/>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5DBC979C" wp14:editId="27112925">
            <wp:extent cx="8300852" cy="6246421"/>
            <wp:effectExtent l="0" t="1270" r="381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7.jpg"/>
                    <pic:cNvPicPr/>
                  </pic:nvPicPr>
                  <pic:blipFill rotWithShape="1">
                    <a:blip r:embed="rId83">
                      <a:extLst>
                        <a:ext uri="{28A0092B-C50C-407E-A947-70E740481C1C}">
                          <a14:useLocalDpi xmlns:a14="http://schemas.microsoft.com/office/drawing/2010/main" val="0"/>
                        </a:ext>
                      </a:extLst>
                    </a:blip>
                    <a:srcRect l="4274" t="6318" r="4616" b="12088"/>
                    <a:stretch/>
                  </pic:blipFill>
                  <pic:spPr bwMode="auto">
                    <a:xfrm rot="16200000">
                      <a:off x="0" y="0"/>
                      <a:ext cx="8311496" cy="6254431"/>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58643261" wp14:editId="16ED8716">
            <wp:extent cx="8027720" cy="6103916"/>
            <wp:effectExtent l="9525" t="0" r="1905"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8.jpg"/>
                    <pic:cNvPicPr/>
                  </pic:nvPicPr>
                  <pic:blipFill rotWithShape="1">
                    <a:blip r:embed="rId84">
                      <a:extLst>
                        <a:ext uri="{28A0092B-C50C-407E-A947-70E740481C1C}">
                          <a14:useLocalDpi xmlns:a14="http://schemas.microsoft.com/office/drawing/2010/main" val="0"/>
                        </a:ext>
                      </a:extLst>
                    </a:blip>
                    <a:srcRect l="3303" t="5494" r="4616" b="11814"/>
                    <a:stretch/>
                  </pic:blipFill>
                  <pic:spPr bwMode="auto">
                    <a:xfrm rot="16200000">
                      <a:off x="0" y="0"/>
                      <a:ext cx="8038013" cy="6111742"/>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31641449" wp14:editId="676AFE52">
            <wp:extent cx="8300853" cy="6175168"/>
            <wp:effectExtent l="0" t="3810" r="127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19.jpg"/>
                    <pic:cNvPicPr/>
                  </pic:nvPicPr>
                  <pic:blipFill rotWithShape="1">
                    <a:blip r:embed="rId85">
                      <a:extLst>
                        <a:ext uri="{28A0092B-C50C-407E-A947-70E740481C1C}">
                          <a14:useLocalDpi xmlns:a14="http://schemas.microsoft.com/office/drawing/2010/main" val="0"/>
                        </a:ext>
                      </a:extLst>
                    </a:blip>
                    <a:srcRect l="3885" t="5220" r="4033" b="12087"/>
                    <a:stretch/>
                  </pic:blipFill>
                  <pic:spPr bwMode="auto">
                    <a:xfrm rot="16200000">
                      <a:off x="0" y="0"/>
                      <a:ext cx="8311496" cy="6183085"/>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0EAB8CC6" wp14:editId="66443A81">
            <wp:extent cx="8134598" cy="6127667"/>
            <wp:effectExtent l="0" t="6033"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0.jpg"/>
                    <pic:cNvPicPr/>
                  </pic:nvPicPr>
                  <pic:blipFill rotWithShape="1">
                    <a:blip r:embed="rId86">
                      <a:extLst>
                        <a:ext uri="{28A0092B-C50C-407E-A947-70E740481C1C}">
                          <a14:useLocalDpi xmlns:a14="http://schemas.microsoft.com/office/drawing/2010/main" val="0"/>
                        </a:ext>
                      </a:extLst>
                    </a:blip>
                    <a:srcRect l="3885" t="5495" r="4227" b="12088"/>
                    <a:stretch/>
                  </pic:blipFill>
                  <pic:spPr bwMode="auto">
                    <a:xfrm rot="16200000">
                      <a:off x="0" y="0"/>
                      <a:ext cx="8145031" cy="6135526"/>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62855801" wp14:editId="308E02D8">
            <wp:extent cx="8283616" cy="6138388"/>
            <wp:effectExtent l="6033" t="0" r="9207" b="9208"/>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1.jpg"/>
                    <pic:cNvPicPr/>
                  </pic:nvPicPr>
                  <pic:blipFill rotWithShape="1">
                    <a:blip r:embed="rId87">
                      <a:extLst>
                        <a:ext uri="{28A0092B-C50C-407E-A947-70E740481C1C}">
                          <a14:useLocalDpi xmlns:a14="http://schemas.microsoft.com/office/drawing/2010/main" val="0"/>
                        </a:ext>
                      </a:extLst>
                    </a:blip>
                    <a:srcRect l="3886" t="6318" r="4421" b="12638"/>
                    <a:stretch/>
                  </pic:blipFill>
                  <pic:spPr bwMode="auto">
                    <a:xfrm rot="16200000">
                      <a:off x="0" y="0"/>
                      <a:ext cx="8311848" cy="6159309"/>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530FE233" wp14:editId="23658E2E">
            <wp:extent cx="8122724" cy="6198919"/>
            <wp:effectExtent l="9208" t="0" r="2222" b="2223"/>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2.jpg"/>
                    <pic:cNvPicPr/>
                  </pic:nvPicPr>
                  <pic:blipFill rotWithShape="1">
                    <a:blip r:embed="rId88">
                      <a:extLst>
                        <a:ext uri="{28A0092B-C50C-407E-A947-70E740481C1C}">
                          <a14:useLocalDpi xmlns:a14="http://schemas.microsoft.com/office/drawing/2010/main" val="0"/>
                        </a:ext>
                      </a:extLst>
                    </a:blip>
                    <a:srcRect l="3885" t="5769" r="4227" b="11813"/>
                    <a:stretch/>
                  </pic:blipFill>
                  <pic:spPr bwMode="auto">
                    <a:xfrm rot="16200000">
                      <a:off x="0" y="0"/>
                      <a:ext cx="8133140" cy="6206868"/>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0A0C316A" wp14:editId="10D0538D">
            <wp:extent cx="8241478" cy="6187043"/>
            <wp:effectExtent l="0" t="1588" r="6033" b="6032"/>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3.jpg"/>
                    <pic:cNvPicPr/>
                  </pic:nvPicPr>
                  <pic:blipFill rotWithShape="1">
                    <a:blip r:embed="rId89">
                      <a:extLst>
                        <a:ext uri="{28A0092B-C50C-407E-A947-70E740481C1C}">
                          <a14:useLocalDpi xmlns:a14="http://schemas.microsoft.com/office/drawing/2010/main" val="0"/>
                        </a:ext>
                      </a:extLst>
                    </a:blip>
                    <a:srcRect l="3885" t="6044" r="4615" b="11265"/>
                    <a:stretch/>
                  </pic:blipFill>
                  <pic:spPr bwMode="auto">
                    <a:xfrm rot="16200000">
                      <a:off x="0" y="0"/>
                      <a:ext cx="8252044" cy="6194975"/>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232209DD" wp14:editId="6BE11B41">
            <wp:extent cx="8015843" cy="6163294"/>
            <wp:effectExtent l="0" t="6985"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4.jpg"/>
                    <pic:cNvPicPr/>
                  </pic:nvPicPr>
                  <pic:blipFill rotWithShape="1">
                    <a:blip r:embed="rId90">
                      <a:extLst>
                        <a:ext uri="{28A0092B-C50C-407E-A947-70E740481C1C}">
                          <a14:useLocalDpi xmlns:a14="http://schemas.microsoft.com/office/drawing/2010/main" val="0"/>
                        </a:ext>
                      </a:extLst>
                    </a:blip>
                    <a:srcRect l="4274" t="6318" r="4616" b="11813"/>
                    <a:stretch/>
                  </pic:blipFill>
                  <pic:spPr bwMode="auto">
                    <a:xfrm rot="16200000">
                      <a:off x="0" y="0"/>
                      <a:ext cx="8026123" cy="6171198"/>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35DF80C1" wp14:editId="5A5B3491">
            <wp:extent cx="8326479" cy="6266423"/>
            <wp:effectExtent l="127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5.jpg"/>
                    <pic:cNvPicPr/>
                  </pic:nvPicPr>
                  <pic:blipFill rotWithShape="1">
                    <a:blip r:embed="rId91">
                      <a:extLst>
                        <a:ext uri="{28A0092B-C50C-407E-A947-70E740481C1C}">
                          <a14:useLocalDpi xmlns:a14="http://schemas.microsoft.com/office/drawing/2010/main" val="0"/>
                        </a:ext>
                      </a:extLst>
                    </a:blip>
                    <a:srcRect l="3885" t="5495" r="3839" b="12088"/>
                    <a:stretch/>
                  </pic:blipFill>
                  <pic:spPr bwMode="auto">
                    <a:xfrm rot="16200000">
                      <a:off x="0" y="0"/>
                      <a:ext cx="8354744" cy="6287695"/>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77FC9150" wp14:editId="2F5FA6D2">
            <wp:extent cx="7980221" cy="6187043"/>
            <wp:effectExtent l="1270" t="0" r="3175" b="31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6.jpg"/>
                    <pic:cNvPicPr/>
                  </pic:nvPicPr>
                  <pic:blipFill rotWithShape="1">
                    <a:blip r:embed="rId92">
                      <a:extLst>
                        <a:ext uri="{28A0092B-C50C-407E-A947-70E740481C1C}">
                          <a14:useLocalDpi xmlns:a14="http://schemas.microsoft.com/office/drawing/2010/main" val="0"/>
                        </a:ext>
                      </a:extLst>
                    </a:blip>
                    <a:srcRect l="3885" t="5494" r="4615" b="11814"/>
                    <a:stretch/>
                  </pic:blipFill>
                  <pic:spPr bwMode="auto">
                    <a:xfrm rot="16200000">
                      <a:off x="0" y="0"/>
                      <a:ext cx="7990454" cy="6194976"/>
                    </a:xfrm>
                    <a:prstGeom prst="rect">
                      <a:avLst/>
                    </a:prstGeom>
                    <a:ln>
                      <a:noFill/>
                    </a:ln>
                    <a:extLst>
                      <a:ext uri="{53640926-AAD7-44D8-BBD7-CCE9431645EC}">
                        <a14:shadowObscured xmlns:a14="http://schemas.microsoft.com/office/drawing/2010/main"/>
                      </a:ext>
                    </a:extLst>
                  </pic:spPr>
                </pic:pic>
              </a:graphicData>
            </a:graphic>
          </wp:inline>
        </w:drawing>
      </w:r>
      <w:r w:rsidR="006B6088" w:rsidRPr="00B33D35">
        <w:rPr>
          <w:noProof/>
        </w:rPr>
        <w:drawing>
          <wp:inline distT="0" distB="0" distL="0" distR="0" wp14:anchorId="038F8A67" wp14:editId="34BD492A">
            <wp:extent cx="8098974" cy="6020789"/>
            <wp:effectExtent l="0" t="8573" r="7938" b="7937"/>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Lista_e_Llogarive_per_FSHU_Page_27.jpg"/>
                    <pic:cNvPicPr/>
                  </pic:nvPicPr>
                  <pic:blipFill rotWithShape="1">
                    <a:blip r:embed="rId93">
                      <a:extLst>
                        <a:ext uri="{28A0092B-C50C-407E-A947-70E740481C1C}">
                          <a14:useLocalDpi xmlns:a14="http://schemas.microsoft.com/office/drawing/2010/main" val="0"/>
                        </a:ext>
                      </a:extLst>
                    </a:blip>
                    <a:srcRect l="3690" t="5769" r="4422" b="22802"/>
                    <a:stretch/>
                  </pic:blipFill>
                  <pic:spPr bwMode="auto">
                    <a:xfrm rot="16200000">
                      <a:off x="0" y="0"/>
                      <a:ext cx="8109357" cy="6028508"/>
                    </a:xfrm>
                    <a:prstGeom prst="rect">
                      <a:avLst/>
                    </a:prstGeom>
                    <a:ln>
                      <a:noFill/>
                    </a:ln>
                    <a:extLst>
                      <a:ext uri="{53640926-AAD7-44D8-BBD7-CCE9431645EC}">
                        <a14:shadowObscured xmlns:a14="http://schemas.microsoft.com/office/drawing/2010/main"/>
                      </a:ext>
                    </a:extLst>
                  </pic:spPr>
                </pic:pic>
              </a:graphicData>
            </a:graphic>
          </wp:inline>
        </w:drawing>
      </w:r>
    </w:p>
    <w:p w:rsidR="00AC4381" w:rsidRPr="00B33D35" w:rsidRDefault="00034CCD" w:rsidP="006F0B1A">
      <w:pPr>
        <w:widowControl w:val="0"/>
        <w:jc w:val="center"/>
        <w:rPr>
          <w:lang w:val="sq-AL"/>
        </w:rPr>
      </w:pPr>
      <w:r w:rsidRPr="00B33D35">
        <w:rPr>
          <w:noProof/>
        </w:rPr>
        <w:drawing>
          <wp:inline distT="0" distB="0" distL="0" distR="0" wp14:anchorId="5CACAF7E" wp14:editId="67D54971">
            <wp:extent cx="4786685" cy="4110825"/>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1.jpg"/>
                    <pic:cNvPicPr/>
                  </pic:nvPicPr>
                  <pic:blipFill rotWithShape="1">
                    <a:blip r:embed="rId94" cstate="print">
                      <a:extLst>
                        <a:ext uri="{28A0092B-C50C-407E-A947-70E740481C1C}">
                          <a14:useLocalDpi xmlns:a14="http://schemas.microsoft.com/office/drawing/2010/main" val="0"/>
                        </a:ext>
                      </a:extLst>
                    </a:blip>
                    <a:srcRect l="10260" t="22500" r="11558" b="35255"/>
                    <a:stretch/>
                  </pic:blipFill>
                  <pic:spPr bwMode="auto">
                    <a:xfrm>
                      <a:off x="0" y="0"/>
                      <a:ext cx="4785326" cy="410965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C6F57A1" wp14:editId="5681A4B0">
            <wp:extent cx="6258296" cy="8300852"/>
            <wp:effectExtent l="0" t="0" r="9525"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2.jpg"/>
                    <pic:cNvPicPr/>
                  </pic:nvPicPr>
                  <pic:blipFill rotWithShape="1">
                    <a:blip r:embed="rId95">
                      <a:extLst>
                        <a:ext uri="{28A0092B-C50C-407E-A947-70E740481C1C}">
                          <a14:useLocalDpi xmlns:a14="http://schemas.microsoft.com/office/drawing/2010/main" val="0"/>
                        </a:ext>
                      </a:extLst>
                    </a:blip>
                    <a:srcRect l="10297" t="9337" r="9475" b="7143"/>
                    <a:stretch/>
                  </pic:blipFill>
                  <pic:spPr bwMode="auto">
                    <a:xfrm>
                      <a:off x="0" y="0"/>
                      <a:ext cx="6266115" cy="831122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697CEAD" wp14:editId="48E09B6A">
            <wp:extent cx="6270171" cy="8419605"/>
            <wp:effectExtent l="0" t="0" r="0" b="63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3.jpg"/>
                    <pic:cNvPicPr/>
                  </pic:nvPicPr>
                  <pic:blipFill rotWithShape="1">
                    <a:blip r:embed="rId96">
                      <a:extLst>
                        <a:ext uri="{28A0092B-C50C-407E-A947-70E740481C1C}">
                          <a14:useLocalDpi xmlns:a14="http://schemas.microsoft.com/office/drawing/2010/main" val="0"/>
                        </a:ext>
                      </a:extLst>
                    </a:blip>
                    <a:srcRect l="9325" t="4531" r="9283" b="4533"/>
                    <a:stretch/>
                  </pic:blipFill>
                  <pic:spPr bwMode="auto">
                    <a:xfrm>
                      <a:off x="0" y="0"/>
                      <a:ext cx="6277868" cy="842994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BB6FFCE" wp14:editId="66807AEB">
            <wp:extent cx="5756744" cy="8014915"/>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4.jpg"/>
                    <pic:cNvPicPr/>
                  </pic:nvPicPr>
                  <pic:blipFill rotWithShape="1">
                    <a:blip r:embed="rId97" cstate="print">
                      <a:extLst>
                        <a:ext uri="{28A0092B-C50C-407E-A947-70E740481C1C}">
                          <a14:useLocalDpi xmlns:a14="http://schemas.microsoft.com/office/drawing/2010/main" val="0"/>
                        </a:ext>
                      </a:extLst>
                    </a:blip>
                    <a:srcRect l="7373" t="4263" r="8177" b="10111"/>
                    <a:stretch/>
                  </pic:blipFill>
                  <pic:spPr bwMode="auto">
                    <a:xfrm>
                      <a:off x="0" y="0"/>
                      <a:ext cx="5769911" cy="8033248"/>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9F87797" wp14:editId="7C10BD1C">
            <wp:extent cx="5752214" cy="8399721"/>
            <wp:effectExtent l="0" t="0" r="127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5.jpg"/>
                    <pic:cNvPicPr/>
                  </pic:nvPicPr>
                  <pic:blipFill rotWithShape="1">
                    <a:blip r:embed="rId98" cstate="print">
                      <a:extLst>
                        <a:ext uri="{28A0092B-C50C-407E-A947-70E740481C1C}">
                          <a14:useLocalDpi xmlns:a14="http://schemas.microsoft.com/office/drawing/2010/main" val="0"/>
                        </a:ext>
                      </a:extLst>
                    </a:blip>
                    <a:srcRect l="7812" t="4420" r="9822" b="4821"/>
                    <a:stretch/>
                  </pic:blipFill>
                  <pic:spPr bwMode="auto">
                    <a:xfrm>
                      <a:off x="0" y="0"/>
                      <a:ext cx="5758858" cy="840942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2933D289" wp14:editId="442092E2">
            <wp:extent cx="5858539" cy="8250865"/>
            <wp:effectExtent l="0" t="0" r="889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6.jpg"/>
                    <pic:cNvPicPr/>
                  </pic:nvPicPr>
                  <pic:blipFill rotWithShape="1">
                    <a:blip r:embed="rId99" cstate="print">
                      <a:extLst>
                        <a:ext uri="{28A0092B-C50C-407E-A947-70E740481C1C}">
                          <a14:useLocalDpi xmlns:a14="http://schemas.microsoft.com/office/drawing/2010/main" val="0"/>
                        </a:ext>
                      </a:extLst>
                    </a:blip>
                    <a:srcRect l="8258" t="4893" r="8929" b="7346"/>
                    <a:stretch/>
                  </pic:blipFill>
                  <pic:spPr bwMode="auto">
                    <a:xfrm>
                      <a:off x="0" y="0"/>
                      <a:ext cx="5862135" cy="825592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30AFBC06" wp14:editId="60CCF670">
            <wp:extent cx="5730267" cy="8378456"/>
            <wp:effectExtent l="0" t="0" r="3810"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7.jpg"/>
                    <pic:cNvPicPr/>
                  </pic:nvPicPr>
                  <pic:blipFill rotWithShape="1">
                    <a:blip r:embed="rId100" cstate="print">
                      <a:extLst>
                        <a:ext uri="{28A0092B-C50C-407E-A947-70E740481C1C}">
                          <a14:useLocalDpi xmlns:a14="http://schemas.microsoft.com/office/drawing/2010/main" val="0"/>
                        </a:ext>
                      </a:extLst>
                    </a:blip>
                    <a:srcRect l="8482" t="4892" r="9375" b="5137"/>
                    <a:stretch/>
                  </pic:blipFill>
                  <pic:spPr bwMode="auto">
                    <a:xfrm>
                      <a:off x="0" y="0"/>
                      <a:ext cx="5741458" cy="839481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321712BC" wp14:editId="3A368D4A">
            <wp:extent cx="5847907" cy="8272131"/>
            <wp:effectExtent l="0" t="0" r="63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8.jpg"/>
                    <pic:cNvPicPr/>
                  </pic:nvPicPr>
                  <pic:blipFill rotWithShape="1">
                    <a:blip r:embed="rId101" cstate="print">
                      <a:extLst>
                        <a:ext uri="{28A0092B-C50C-407E-A947-70E740481C1C}">
                          <a14:useLocalDpi xmlns:a14="http://schemas.microsoft.com/office/drawing/2010/main" val="0"/>
                        </a:ext>
                      </a:extLst>
                    </a:blip>
                    <a:srcRect l="8929" t="5051" r="8929" b="6241"/>
                    <a:stretch/>
                  </pic:blipFill>
                  <pic:spPr bwMode="auto">
                    <a:xfrm>
                      <a:off x="0" y="0"/>
                      <a:ext cx="5858631" cy="828730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59D7254D" wp14:editId="2DBED783">
            <wp:extent cx="5816009" cy="8282763"/>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09.jpg"/>
                    <pic:cNvPicPr/>
                  </pic:nvPicPr>
                  <pic:blipFill rotWithShape="1">
                    <a:blip r:embed="rId102" cstate="print">
                      <a:extLst>
                        <a:ext uri="{28A0092B-C50C-407E-A947-70E740481C1C}">
                          <a14:useLocalDpi xmlns:a14="http://schemas.microsoft.com/office/drawing/2010/main" val="0"/>
                        </a:ext>
                      </a:extLst>
                    </a:blip>
                    <a:srcRect l="8259" t="5209" r="8706" b="7187"/>
                    <a:stretch/>
                  </pic:blipFill>
                  <pic:spPr bwMode="auto">
                    <a:xfrm>
                      <a:off x="0" y="0"/>
                      <a:ext cx="5828269" cy="830022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0D5E7C95" wp14:editId="7CDE183F">
            <wp:extent cx="5709683" cy="8218968"/>
            <wp:effectExtent l="0" t="0" r="571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10.jpg"/>
                    <pic:cNvPicPr/>
                  </pic:nvPicPr>
                  <pic:blipFill rotWithShape="1">
                    <a:blip r:embed="rId103" cstate="print">
                      <a:extLst>
                        <a:ext uri="{28A0092B-C50C-407E-A947-70E740481C1C}">
                          <a14:useLocalDpi xmlns:a14="http://schemas.microsoft.com/office/drawing/2010/main" val="0"/>
                        </a:ext>
                      </a:extLst>
                    </a:blip>
                    <a:srcRect l="8705" t="4579" r="9821" b="6715"/>
                    <a:stretch/>
                  </pic:blipFill>
                  <pic:spPr bwMode="auto">
                    <a:xfrm>
                      <a:off x="0" y="0"/>
                      <a:ext cx="5722013" cy="8236717"/>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6F552AF6" wp14:editId="315E05CC">
            <wp:extent cx="5730948" cy="8314661"/>
            <wp:effectExtent l="0" t="0" r="317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11.jpg"/>
                    <pic:cNvPicPr/>
                  </pic:nvPicPr>
                  <pic:blipFill rotWithShape="1">
                    <a:blip r:embed="rId104" cstate="print">
                      <a:extLst>
                        <a:ext uri="{28A0092B-C50C-407E-A947-70E740481C1C}">
                          <a14:useLocalDpi xmlns:a14="http://schemas.microsoft.com/office/drawing/2010/main" val="0"/>
                        </a:ext>
                      </a:extLst>
                    </a:blip>
                    <a:srcRect l="9152" t="4893" r="9152" b="5452"/>
                    <a:stretch/>
                  </pic:blipFill>
                  <pic:spPr bwMode="auto">
                    <a:xfrm>
                      <a:off x="0" y="0"/>
                      <a:ext cx="5737690" cy="8324443"/>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7F112245" wp14:editId="4F5CB5FD">
            <wp:extent cx="5784112" cy="8176438"/>
            <wp:effectExtent l="0" t="0" r="762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12.jpg"/>
                    <pic:cNvPicPr/>
                  </pic:nvPicPr>
                  <pic:blipFill rotWithShape="1">
                    <a:blip r:embed="rId105" cstate="print">
                      <a:extLst>
                        <a:ext uri="{28A0092B-C50C-407E-A947-70E740481C1C}">
                          <a14:useLocalDpi xmlns:a14="http://schemas.microsoft.com/office/drawing/2010/main" val="0"/>
                        </a:ext>
                      </a:extLst>
                    </a:blip>
                    <a:srcRect l="8482" t="4892" r="9598" b="8767"/>
                    <a:stretch/>
                  </pic:blipFill>
                  <pic:spPr bwMode="auto">
                    <a:xfrm>
                      <a:off x="0" y="0"/>
                      <a:ext cx="5791310" cy="8186614"/>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32BE8DBE" wp14:editId="53507BE7">
            <wp:extent cx="5814097" cy="8261498"/>
            <wp:effectExtent l="0" t="0" r="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13.jpg"/>
                    <pic:cNvPicPr/>
                  </pic:nvPicPr>
                  <pic:blipFill rotWithShape="1">
                    <a:blip r:embed="rId106" cstate="print">
                      <a:extLst>
                        <a:ext uri="{28A0092B-C50C-407E-A947-70E740481C1C}">
                          <a14:useLocalDpi xmlns:a14="http://schemas.microsoft.com/office/drawing/2010/main" val="0"/>
                        </a:ext>
                      </a:extLst>
                    </a:blip>
                    <a:srcRect l="8706" t="5209" r="9151" b="5293"/>
                    <a:stretch/>
                  </pic:blipFill>
                  <pic:spPr bwMode="auto">
                    <a:xfrm>
                      <a:off x="0" y="0"/>
                      <a:ext cx="5826674" cy="8279369"/>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51AE2A81" wp14:editId="21A16BAF">
            <wp:extent cx="5858539" cy="8112642"/>
            <wp:effectExtent l="0" t="0" r="8890" b="31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14.jpg"/>
                    <pic:cNvPicPr/>
                  </pic:nvPicPr>
                  <pic:blipFill rotWithShape="1">
                    <a:blip r:embed="rId107" cstate="print">
                      <a:extLst>
                        <a:ext uri="{28A0092B-C50C-407E-A947-70E740481C1C}">
                          <a14:useLocalDpi xmlns:a14="http://schemas.microsoft.com/office/drawing/2010/main" val="0"/>
                        </a:ext>
                      </a:extLst>
                    </a:blip>
                    <a:srcRect l="8929" t="5051" r="9375" b="8609"/>
                    <a:stretch/>
                  </pic:blipFill>
                  <pic:spPr bwMode="auto">
                    <a:xfrm>
                      <a:off x="0" y="0"/>
                      <a:ext cx="5865828" cy="8122736"/>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8ACE3BA" wp14:editId="2BA93787">
            <wp:extent cx="5922335" cy="8367824"/>
            <wp:effectExtent l="0" t="0" r="254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15.jpg"/>
                    <pic:cNvPicPr/>
                  </pic:nvPicPr>
                  <pic:blipFill rotWithShape="1">
                    <a:blip r:embed="rId108" cstate="print">
                      <a:extLst>
                        <a:ext uri="{28A0092B-C50C-407E-A947-70E740481C1C}">
                          <a14:useLocalDpi xmlns:a14="http://schemas.microsoft.com/office/drawing/2010/main" val="0"/>
                        </a:ext>
                      </a:extLst>
                    </a:blip>
                    <a:srcRect l="8036" t="4579" r="9598" b="6399"/>
                    <a:stretch/>
                  </pic:blipFill>
                  <pic:spPr bwMode="auto">
                    <a:xfrm>
                      <a:off x="0" y="0"/>
                      <a:ext cx="5928207" cy="8376121"/>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15C41189" wp14:editId="1DE15FEE">
            <wp:extent cx="6319280" cy="5939625"/>
            <wp:effectExtent l="0" t="0" r="5715" b="44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 Manuali_i_Pergjithshem_per_qellime_te_rregullimit_te_aktiviteteve_te_rregulluara_te_sektorit_te_energjise_elektrike_Page_16.jpg"/>
                    <pic:cNvPicPr/>
                  </pic:nvPicPr>
                  <pic:blipFill rotWithShape="1">
                    <a:blip r:embed="rId109" cstate="print">
                      <a:extLst>
                        <a:ext uri="{28A0092B-C50C-407E-A947-70E740481C1C}">
                          <a14:useLocalDpi xmlns:a14="http://schemas.microsoft.com/office/drawing/2010/main" val="0"/>
                        </a:ext>
                      </a:extLst>
                    </a:blip>
                    <a:srcRect l="8706" t="6945" r="9374" b="41440"/>
                    <a:stretch/>
                  </pic:blipFill>
                  <pic:spPr bwMode="auto">
                    <a:xfrm>
                      <a:off x="0" y="0"/>
                      <a:ext cx="6332803" cy="5952336"/>
                    </a:xfrm>
                    <a:prstGeom prst="rect">
                      <a:avLst/>
                    </a:prstGeom>
                    <a:ln>
                      <a:noFill/>
                    </a:ln>
                    <a:extLst>
                      <a:ext uri="{53640926-AAD7-44D8-BBD7-CCE9431645EC}">
                        <a14:shadowObscured xmlns:a14="http://schemas.microsoft.com/office/drawing/2010/main"/>
                      </a:ext>
                    </a:extLst>
                  </pic:spPr>
                </pic:pic>
              </a:graphicData>
            </a:graphic>
          </wp:inline>
        </w:drawing>
      </w:r>
    </w:p>
    <w:p w:rsidR="006F0B1A" w:rsidRDefault="006F0B1A" w:rsidP="00467DA0">
      <w:pPr>
        <w:pStyle w:val="NeniTitull"/>
        <w:keepNext w:val="0"/>
        <w:rPr>
          <w:lang w:val="sq-AL"/>
        </w:rPr>
        <w:sectPr w:rsidR="006F0B1A" w:rsidSect="008A378D">
          <w:type w:val="continuous"/>
          <w:pgSz w:w="11907" w:h="16840" w:code="9"/>
          <w:pgMar w:top="720" w:right="1134" w:bottom="720" w:left="1134" w:header="851" w:footer="851" w:gutter="0"/>
          <w:cols w:space="454"/>
          <w:docGrid w:linePitch="360"/>
        </w:sectPr>
      </w:pPr>
    </w:p>
    <w:p w:rsidR="00C46882" w:rsidRPr="006F0B1A" w:rsidRDefault="00C46882" w:rsidP="00467DA0">
      <w:pPr>
        <w:pStyle w:val="NeniTitull"/>
        <w:keepNext w:val="0"/>
        <w:rPr>
          <w:spacing w:val="-4"/>
          <w:lang w:val="sq-AL"/>
        </w:rPr>
      </w:pPr>
      <w:r w:rsidRPr="006F0B1A">
        <w:rPr>
          <w:spacing w:val="-4"/>
          <w:lang w:val="sq-AL"/>
        </w:rPr>
        <w:t>VENDIM</w:t>
      </w:r>
    </w:p>
    <w:p w:rsidR="00C46882" w:rsidRPr="006F0B1A" w:rsidRDefault="00C46882" w:rsidP="00467DA0">
      <w:pPr>
        <w:pStyle w:val="NeniTitull"/>
        <w:keepNext w:val="0"/>
        <w:rPr>
          <w:i/>
          <w:spacing w:val="-4"/>
          <w:lang w:val="sq-AL"/>
        </w:rPr>
      </w:pPr>
      <w:r w:rsidRPr="006F0B1A">
        <w:rPr>
          <w:spacing w:val="-4"/>
          <w:lang w:val="sq-AL"/>
        </w:rPr>
        <w:t xml:space="preserve">Nr. 167, </w:t>
      </w:r>
      <w:r w:rsidR="00F04E60" w:rsidRPr="006F0B1A">
        <w:rPr>
          <w:spacing w:val="-4"/>
          <w:lang w:val="sq-AL"/>
        </w:rPr>
        <w:t xml:space="preserve">datë </w:t>
      </w:r>
      <w:r w:rsidRPr="006F0B1A">
        <w:rPr>
          <w:spacing w:val="-4"/>
          <w:lang w:val="sq-AL"/>
        </w:rPr>
        <w:t>19.7.2018</w:t>
      </w:r>
    </w:p>
    <w:p w:rsidR="00C46882" w:rsidRPr="006F0B1A" w:rsidRDefault="00C46882" w:rsidP="00467DA0">
      <w:pPr>
        <w:pStyle w:val="NeniTitull"/>
        <w:keepNext w:val="0"/>
        <w:rPr>
          <w:spacing w:val="-4"/>
          <w:sz w:val="14"/>
          <w:lang w:val="sq-AL"/>
        </w:rPr>
      </w:pPr>
    </w:p>
    <w:p w:rsidR="00C46882" w:rsidRPr="006F0B1A" w:rsidRDefault="00C46882" w:rsidP="00467DA0">
      <w:pPr>
        <w:pStyle w:val="NeniTitull"/>
        <w:keepNext w:val="0"/>
        <w:rPr>
          <w:spacing w:val="-4"/>
          <w:lang w:val="sq-AL"/>
        </w:rPr>
      </w:pPr>
      <w:r w:rsidRPr="006F0B1A">
        <w:rPr>
          <w:spacing w:val="-4"/>
          <w:lang w:val="sq-AL"/>
        </w:rPr>
        <w:t>MBI FILLIMIN E PROCEDURËS PËR LICENCIMIN E SHOQËRISË “DERBI-E” SHPK, NË VEPRIMTARINË E PRODHIMIT TË ENERGJISË NGA HEC “ANTENA”</w:t>
      </w:r>
      <w:r w:rsidR="006A2469" w:rsidRPr="006F0B1A">
        <w:rPr>
          <w:spacing w:val="-4"/>
          <w:lang w:val="sq-AL"/>
        </w:rPr>
        <w:t>,</w:t>
      </w:r>
      <w:r w:rsidRPr="006F0B1A">
        <w:rPr>
          <w:spacing w:val="-4"/>
          <w:lang w:val="sq-AL"/>
        </w:rPr>
        <w:t xml:space="preserve"> ME FUQI T</w:t>
      </w:r>
      <w:r w:rsidR="006A2469" w:rsidRPr="006F0B1A">
        <w:rPr>
          <w:spacing w:val="-4"/>
          <w:lang w:val="sq-AL"/>
        </w:rPr>
        <w:t>Ë</w:t>
      </w:r>
      <w:r w:rsidRPr="006F0B1A">
        <w:rPr>
          <w:spacing w:val="-4"/>
          <w:lang w:val="sq-AL"/>
        </w:rPr>
        <w:t xml:space="preserve"> INSTALUAR 1105 </w:t>
      </w:r>
      <w:r w:rsidR="006A2469" w:rsidRPr="006F0B1A">
        <w:rPr>
          <w:spacing w:val="-4"/>
          <w:lang w:val="sq-AL"/>
        </w:rPr>
        <w:t>kw</w:t>
      </w:r>
    </w:p>
    <w:p w:rsidR="00C46882" w:rsidRPr="006F0B1A" w:rsidRDefault="00C46882" w:rsidP="00467DA0">
      <w:pPr>
        <w:pStyle w:val="Paragrafi"/>
        <w:rPr>
          <w:b/>
          <w:bCs/>
          <w:spacing w:val="-4"/>
          <w:sz w:val="14"/>
          <w:lang w:val="sq-AL"/>
        </w:rPr>
      </w:pPr>
    </w:p>
    <w:p w:rsidR="00C46882" w:rsidRPr="006F0B1A" w:rsidRDefault="00C46882" w:rsidP="00467DA0">
      <w:pPr>
        <w:pStyle w:val="Paragrafi"/>
        <w:rPr>
          <w:spacing w:val="-4"/>
          <w:lang w:val="sq-AL"/>
        </w:rPr>
      </w:pPr>
      <w:r w:rsidRPr="006F0B1A">
        <w:rPr>
          <w:bCs/>
          <w:spacing w:val="-4"/>
          <w:lang w:val="sq-AL"/>
        </w:rPr>
        <w:t>Në mbështetje të neneve 16, 37, pika 2</w:t>
      </w:r>
      <w:r w:rsidR="00967805">
        <w:rPr>
          <w:bCs/>
          <w:spacing w:val="-4"/>
          <w:lang w:val="sq-AL"/>
        </w:rPr>
        <w:t>,</w:t>
      </w:r>
      <w:r w:rsidRPr="006F0B1A">
        <w:rPr>
          <w:bCs/>
          <w:spacing w:val="-4"/>
          <w:lang w:val="sq-AL"/>
        </w:rPr>
        <w:t xml:space="preserve"> </w:t>
      </w:r>
      <w:r w:rsidR="00DE38C4" w:rsidRPr="006F0B1A">
        <w:rPr>
          <w:bCs/>
          <w:spacing w:val="-4"/>
          <w:lang w:val="sq-AL"/>
        </w:rPr>
        <w:t>germ</w:t>
      </w:r>
      <w:r w:rsidRPr="006F0B1A">
        <w:rPr>
          <w:bCs/>
          <w:spacing w:val="-4"/>
          <w:lang w:val="sq-AL"/>
        </w:rPr>
        <w:t>a “a”</w:t>
      </w:r>
      <w:r w:rsidR="00444885" w:rsidRPr="006F0B1A">
        <w:rPr>
          <w:bCs/>
          <w:spacing w:val="-4"/>
          <w:lang w:val="sq-AL"/>
        </w:rPr>
        <w:t>,</w:t>
      </w:r>
      <w:r w:rsidRPr="006F0B1A">
        <w:rPr>
          <w:bCs/>
          <w:spacing w:val="-4"/>
          <w:lang w:val="sq-AL"/>
        </w:rPr>
        <w:t xml:space="preserve"> të </w:t>
      </w:r>
      <w:r w:rsidR="00444885" w:rsidRPr="006F0B1A">
        <w:rPr>
          <w:bCs/>
          <w:spacing w:val="-4"/>
          <w:lang w:val="sq-AL"/>
        </w:rPr>
        <w:t xml:space="preserve">ligjit </w:t>
      </w:r>
      <w:r w:rsidRPr="006F0B1A">
        <w:rPr>
          <w:bCs/>
          <w:spacing w:val="-4"/>
          <w:lang w:val="sq-AL"/>
        </w:rPr>
        <w:t>nr. 43/2015</w:t>
      </w:r>
      <w:r w:rsidR="00444885" w:rsidRPr="006F0B1A">
        <w:rPr>
          <w:bCs/>
          <w:spacing w:val="-4"/>
          <w:lang w:val="sq-AL"/>
        </w:rPr>
        <w:t>,</w:t>
      </w:r>
      <w:r w:rsidRPr="006F0B1A">
        <w:rPr>
          <w:bCs/>
          <w:spacing w:val="-4"/>
          <w:lang w:val="sq-AL"/>
        </w:rPr>
        <w:t xml:space="preserve"> “</w:t>
      </w:r>
      <w:r w:rsidRPr="006F0B1A">
        <w:rPr>
          <w:bCs/>
          <w:iCs/>
          <w:spacing w:val="-4"/>
          <w:lang w:val="sq-AL"/>
        </w:rPr>
        <w:t xml:space="preserve">Për </w:t>
      </w:r>
      <w:r w:rsidR="00444885" w:rsidRPr="006F0B1A">
        <w:rPr>
          <w:bCs/>
          <w:iCs/>
          <w:spacing w:val="-4"/>
          <w:lang w:val="sq-AL"/>
        </w:rPr>
        <w:t>sektorin e energjisë elektr</w:t>
      </w:r>
      <w:r w:rsidRPr="006F0B1A">
        <w:rPr>
          <w:bCs/>
          <w:iCs/>
          <w:spacing w:val="-4"/>
          <w:lang w:val="sq-AL"/>
        </w:rPr>
        <w:t>ike</w:t>
      </w:r>
      <w:r w:rsidRPr="006F0B1A">
        <w:rPr>
          <w:bCs/>
          <w:spacing w:val="-4"/>
          <w:lang w:val="sq-AL"/>
        </w:rPr>
        <w:t xml:space="preserve">” </w:t>
      </w:r>
      <w:r w:rsidR="00444885" w:rsidRPr="006F0B1A">
        <w:rPr>
          <w:bCs/>
          <w:spacing w:val="-4"/>
          <w:lang w:val="sq-AL"/>
        </w:rPr>
        <w:t>të ndryshuar;</w:t>
      </w:r>
      <w:r w:rsidRPr="006F0B1A">
        <w:rPr>
          <w:bCs/>
          <w:spacing w:val="-4"/>
          <w:lang w:val="sq-AL"/>
        </w:rPr>
        <w:t xml:space="preserve"> </w:t>
      </w:r>
      <w:r w:rsidR="00444885" w:rsidRPr="006F0B1A">
        <w:rPr>
          <w:bCs/>
          <w:spacing w:val="-4"/>
          <w:lang w:val="sq-AL"/>
        </w:rPr>
        <w:t xml:space="preserve">të </w:t>
      </w:r>
      <w:r w:rsidRPr="006F0B1A">
        <w:rPr>
          <w:spacing w:val="-4"/>
          <w:lang w:val="sq-AL"/>
        </w:rPr>
        <w:t xml:space="preserve">neneve 4, pika 1, </w:t>
      </w:r>
      <w:r w:rsidR="00DE38C4" w:rsidRPr="006F0B1A">
        <w:rPr>
          <w:spacing w:val="-4"/>
          <w:lang w:val="sq-AL"/>
        </w:rPr>
        <w:t>germ</w:t>
      </w:r>
      <w:r w:rsidRPr="006F0B1A">
        <w:rPr>
          <w:spacing w:val="-4"/>
          <w:lang w:val="sq-AL"/>
        </w:rPr>
        <w:t>a “a”; 5, pika 1</w:t>
      </w:r>
      <w:r w:rsidR="00444885" w:rsidRPr="006F0B1A">
        <w:rPr>
          <w:spacing w:val="-4"/>
          <w:lang w:val="sq-AL"/>
        </w:rPr>
        <w:t>,</w:t>
      </w:r>
      <w:r w:rsidRPr="006F0B1A">
        <w:rPr>
          <w:spacing w:val="-4"/>
          <w:lang w:val="sq-AL"/>
        </w:rPr>
        <w:t xml:space="preserve"> </w:t>
      </w:r>
      <w:r w:rsidR="00DE38C4" w:rsidRPr="006F0B1A">
        <w:rPr>
          <w:spacing w:val="-4"/>
          <w:lang w:val="sq-AL"/>
        </w:rPr>
        <w:t>germ</w:t>
      </w:r>
      <w:r w:rsidRPr="006F0B1A">
        <w:rPr>
          <w:spacing w:val="-4"/>
          <w:lang w:val="sq-AL"/>
        </w:rPr>
        <w:t xml:space="preserve">a “a”; 10, pika 3, të “Rregullores për procedurat dhe afatet për dhënien, modifikimin, transferimin, rinovimin ose heqjen e </w:t>
      </w:r>
      <w:r w:rsidR="006A2469" w:rsidRPr="006F0B1A">
        <w:rPr>
          <w:spacing w:val="-4"/>
          <w:lang w:val="sq-AL"/>
        </w:rPr>
        <w:t>licencave</w:t>
      </w:r>
      <w:r w:rsidRPr="006F0B1A">
        <w:rPr>
          <w:spacing w:val="-4"/>
          <w:lang w:val="sq-AL"/>
        </w:rPr>
        <w:t xml:space="preserve"> në sektorin e energjisë elektrike”, të miratuar me </w:t>
      </w:r>
      <w:r w:rsidR="00444885" w:rsidRPr="006F0B1A">
        <w:rPr>
          <w:spacing w:val="-4"/>
          <w:lang w:val="sq-AL"/>
        </w:rPr>
        <w:t>vendimin e bordit të ERE-s, nr. 109, datë 29.</w:t>
      </w:r>
      <w:r w:rsidRPr="006F0B1A">
        <w:rPr>
          <w:spacing w:val="-4"/>
          <w:lang w:val="sq-AL"/>
        </w:rPr>
        <w:t>6.2016</w:t>
      </w:r>
      <w:r w:rsidR="00444885" w:rsidRPr="006F0B1A">
        <w:rPr>
          <w:spacing w:val="-4"/>
          <w:lang w:val="sq-AL"/>
        </w:rPr>
        <w:t>,</w:t>
      </w:r>
      <w:r w:rsidRPr="006F0B1A">
        <w:rPr>
          <w:spacing w:val="-4"/>
          <w:lang w:val="sq-AL"/>
        </w:rPr>
        <w:t xml:space="preserve"> dhe </w:t>
      </w:r>
      <w:r w:rsidRPr="006F0B1A">
        <w:rPr>
          <w:bCs/>
          <w:spacing w:val="-4"/>
          <w:lang w:val="sq-AL"/>
        </w:rPr>
        <w:t>nenit 19</w:t>
      </w:r>
      <w:r w:rsidR="00444885" w:rsidRPr="006F0B1A">
        <w:rPr>
          <w:bCs/>
          <w:spacing w:val="-4"/>
          <w:lang w:val="sq-AL"/>
        </w:rPr>
        <w:t>,</w:t>
      </w:r>
      <w:r w:rsidRPr="006F0B1A">
        <w:rPr>
          <w:bCs/>
          <w:spacing w:val="-4"/>
          <w:lang w:val="sq-AL"/>
        </w:rPr>
        <w:t xml:space="preserve"> pika 1, </w:t>
      </w:r>
      <w:r w:rsidR="00DE38C4" w:rsidRPr="006F0B1A">
        <w:rPr>
          <w:bCs/>
          <w:spacing w:val="-4"/>
          <w:lang w:val="sq-AL"/>
        </w:rPr>
        <w:t>germ</w:t>
      </w:r>
      <w:r w:rsidRPr="006F0B1A">
        <w:rPr>
          <w:bCs/>
          <w:spacing w:val="-4"/>
          <w:lang w:val="sq-AL"/>
        </w:rPr>
        <w:t>a “a”</w:t>
      </w:r>
      <w:r w:rsidR="00444885" w:rsidRPr="006F0B1A">
        <w:rPr>
          <w:bCs/>
          <w:spacing w:val="-4"/>
          <w:lang w:val="sq-AL"/>
        </w:rPr>
        <w:t>,</w:t>
      </w:r>
      <w:r w:rsidRPr="006F0B1A">
        <w:rPr>
          <w:bCs/>
          <w:spacing w:val="-4"/>
          <w:lang w:val="sq-AL"/>
        </w:rPr>
        <w:t xml:space="preserve"> të “Rregullave të </w:t>
      </w:r>
      <w:r w:rsidR="00444885" w:rsidRPr="006F0B1A">
        <w:rPr>
          <w:bCs/>
          <w:spacing w:val="-4"/>
          <w:lang w:val="sq-AL"/>
        </w:rPr>
        <w:t xml:space="preserve">organizimit, funksionimit dhe procedurave </w:t>
      </w:r>
      <w:r w:rsidRPr="006F0B1A">
        <w:rPr>
          <w:bCs/>
          <w:spacing w:val="-4"/>
          <w:lang w:val="sq-AL"/>
        </w:rPr>
        <w:t xml:space="preserve">të ERE-s”, </w:t>
      </w:r>
      <w:r w:rsidRPr="006F0B1A">
        <w:rPr>
          <w:spacing w:val="-4"/>
          <w:lang w:val="sq-AL"/>
        </w:rPr>
        <w:t xml:space="preserve">miratuar </w:t>
      </w:r>
      <w:r w:rsidR="00444885" w:rsidRPr="006F0B1A">
        <w:rPr>
          <w:spacing w:val="-4"/>
          <w:lang w:val="sq-AL"/>
        </w:rPr>
        <w:t xml:space="preserve">me vendimin e  bordit </w:t>
      </w:r>
      <w:r w:rsidRPr="006F0B1A">
        <w:rPr>
          <w:spacing w:val="-4"/>
          <w:lang w:val="sq-AL"/>
        </w:rPr>
        <w:t>të ERE</w:t>
      </w:r>
      <w:r w:rsidR="00444885" w:rsidRPr="006F0B1A">
        <w:rPr>
          <w:spacing w:val="-4"/>
          <w:lang w:val="sq-AL"/>
        </w:rPr>
        <w:t>-s</w:t>
      </w:r>
      <w:r w:rsidRPr="006F0B1A">
        <w:rPr>
          <w:spacing w:val="-4"/>
          <w:lang w:val="sq-AL"/>
        </w:rPr>
        <w:t xml:space="preserve"> nr. 96, datë 17.6.2016, </w:t>
      </w:r>
      <w:r w:rsidR="00444885" w:rsidRPr="006F0B1A">
        <w:rPr>
          <w:bCs/>
          <w:spacing w:val="-4"/>
          <w:lang w:val="sq-AL"/>
        </w:rPr>
        <w:t xml:space="preserve">bordi </w:t>
      </w:r>
      <w:r w:rsidRPr="006F0B1A">
        <w:rPr>
          <w:bCs/>
          <w:spacing w:val="-4"/>
          <w:lang w:val="sq-AL"/>
        </w:rPr>
        <w:t>i ERE</w:t>
      </w:r>
      <w:r w:rsidR="00444885" w:rsidRPr="006F0B1A">
        <w:rPr>
          <w:bCs/>
          <w:spacing w:val="-4"/>
          <w:lang w:val="sq-AL"/>
        </w:rPr>
        <w:t>-s</w:t>
      </w:r>
      <w:r w:rsidRPr="006F0B1A">
        <w:rPr>
          <w:bCs/>
          <w:spacing w:val="-4"/>
          <w:lang w:val="sq-AL"/>
        </w:rPr>
        <w:t xml:space="preserve">, </w:t>
      </w:r>
      <w:r w:rsidR="00444885" w:rsidRPr="006F0B1A">
        <w:rPr>
          <w:bCs/>
          <w:spacing w:val="-4"/>
          <w:lang w:val="sq-AL"/>
        </w:rPr>
        <w:t>në mbledhjen e tij të datës 19.</w:t>
      </w:r>
      <w:r w:rsidRPr="006F0B1A">
        <w:rPr>
          <w:bCs/>
          <w:spacing w:val="-4"/>
          <w:lang w:val="sq-AL"/>
        </w:rPr>
        <w:t>7.2018</w:t>
      </w:r>
      <w:r w:rsidR="00444885" w:rsidRPr="006F0B1A">
        <w:rPr>
          <w:bCs/>
          <w:spacing w:val="-4"/>
          <w:lang w:val="sq-AL"/>
        </w:rPr>
        <w:t>,</w:t>
      </w:r>
      <w:r w:rsidRPr="006F0B1A">
        <w:rPr>
          <w:bCs/>
          <w:spacing w:val="-4"/>
          <w:lang w:val="sq-AL"/>
        </w:rPr>
        <w:t xml:space="preserve"> mbasi shqyrtoi </w:t>
      </w:r>
      <w:r w:rsidRPr="006F0B1A">
        <w:rPr>
          <w:spacing w:val="-4"/>
          <w:lang w:val="sq-AL"/>
        </w:rPr>
        <w:t xml:space="preserve">relacionin e përgatitur nga Drejtoria e Licencimit dhe </w:t>
      </w:r>
      <w:r w:rsidR="00444885" w:rsidRPr="006F0B1A">
        <w:rPr>
          <w:spacing w:val="-4"/>
          <w:lang w:val="sq-AL"/>
        </w:rPr>
        <w:t xml:space="preserve">e </w:t>
      </w:r>
      <w:r w:rsidRPr="006F0B1A">
        <w:rPr>
          <w:spacing w:val="-4"/>
          <w:lang w:val="sq-AL"/>
        </w:rPr>
        <w:t xml:space="preserve">Monitorimit të Tregut </w:t>
      </w:r>
      <w:r w:rsidRPr="006F0B1A">
        <w:rPr>
          <w:bCs/>
          <w:spacing w:val="-4"/>
          <w:lang w:val="sq-AL"/>
        </w:rPr>
        <w:t>mbi fillimin e procedurave për licencimin e</w:t>
      </w:r>
      <w:r w:rsidR="008F22FA" w:rsidRPr="006F0B1A">
        <w:rPr>
          <w:bCs/>
          <w:spacing w:val="-4"/>
          <w:lang w:val="sq-AL"/>
        </w:rPr>
        <w:t xml:space="preserve"> </w:t>
      </w:r>
      <w:r w:rsidRPr="006F0B1A">
        <w:rPr>
          <w:bCs/>
          <w:spacing w:val="-4"/>
          <w:lang w:val="sq-AL"/>
        </w:rPr>
        <w:t xml:space="preserve">shoqërisë </w:t>
      </w:r>
      <w:r w:rsidRPr="006F0B1A">
        <w:rPr>
          <w:spacing w:val="-4"/>
          <w:lang w:val="sq-AL"/>
        </w:rPr>
        <w:t>“DERBI-E</w:t>
      </w:r>
      <w:r w:rsidR="003B5C4B" w:rsidRPr="006F0B1A">
        <w:rPr>
          <w:spacing w:val="-4"/>
          <w:lang w:val="sq-AL"/>
        </w:rPr>
        <w:t>”</w:t>
      </w:r>
      <w:r w:rsidRPr="006F0B1A">
        <w:rPr>
          <w:spacing w:val="-4"/>
          <w:lang w:val="sq-AL"/>
        </w:rPr>
        <w:t xml:space="preserve"> sh.p.k</w:t>
      </w:r>
      <w:r w:rsidR="003B5C4B" w:rsidRPr="006F0B1A">
        <w:rPr>
          <w:spacing w:val="-4"/>
          <w:lang w:val="sq-AL"/>
        </w:rPr>
        <w:t>.</w:t>
      </w:r>
      <w:r w:rsidRPr="006F0B1A">
        <w:rPr>
          <w:bCs/>
          <w:spacing w:val="-4"/>
          <w:lang w:val="sq-AL"/>
        </w:rPr>
        <w:t>, në veprimtarinë e prodhimit të energjisë elektrike nga HEC “Antena”</w:t>
      </w:r>
      <w:r w:rsidR="003B5C4B" w:rsidRPr="006F0B1A">
        <w:rPr>
          <w:bCs/>
          <w:spacing w:val="-4"/>
          <w:lang w:val="sq-AL"/>
        </w:rPr>
        <w:t>,</w:t>
      </w:r>
      <w:r w:rsidRPr="006F0B1A">
        <w:rPr>
          <w:bCs/>
          <w:spacing w:val="-4"/>
          <w:lang w:val="sq-AL"/>
        </w:rPr>
        <w:t xml:space="preserve"> me fuqi të instaluar 1105 </w:t>
      </w:r>
      <w:r w:rsidR="00444885" w:rsidRPr="006F0B1A">
        <w:rPr>
          <w:bCs/>
          <w:spacing w:val="-4"/>
          <w:lang w:val="sq-AL"/>
        </w:rPr>
        <w:t>kw</w:t>
      </w:r>
      <w:r w:rsidRPr="006F0B1A">
        <w:rPr>
          <w:bCs/>
          <w:spacing w:val="-4"/>
          <w:lang w:val="sq-AL"/>
        </w:rPr>
        <w:t xml:space="preserve">, </w:t>
      </w:r>
    </w:p>
    <w:p w:rsidR="00C46882" w:rsidRPr="006F0B1A" w:rsidRDefault="00444885" w:rsidP="00467DA0">
      <w:pPr>
        <w:pStyle w:val="Paragrafi"/>
        <w:rPr>
          <w:spacing w:val="-4"/>
          <w:lang w:val="sq-AL"/>
        </w:rPr>
      </w:pPr>
      <w:r w:rsidRPr="006F0B1A">
        <w:rPr>
          <w:spacing w:val="-4"/>
          <w:lang w:val="sq-AL"/>
        </w:rPr>
        <w:t xml:space="preserve">konstatoi </w:t>
      </w:r>
      <w:r w:rsidR="00C46882" w:rsidRPr="006F0B1A">
        <w:rPr>
          <w:spacing w:val="-4"/>
          <w:lang w:val="sq-AL"/>
        </w:rPr>
        <w:t xml:space="preserve">se: </w:t>
      </w:r>
    </w:p>
    <w:p w:rsidR="00C46882" w:rsidRPr="006F0B1A" w:rsidRDefault="00C46882" w:rsidP="00467DA0">
      <w:pPr>
        <w:pStyle w:val="Paragrafi"/>
        <w:rPr>
          <w:spacing w:val="-4"/>
          <w:lang w:val="sq-AL"/>
        </w:rPr>
      </w:pPr>
      <w:r w:rsidRPr="006F0B1A">
        <w:rPr>
          <w:spacing w:val="-4"/>
          <w:lang w:val="sq-AL"/>
        </w:rPr>
        <w:t>Shoqëria “DERBI-E”</w:t>
      </w:r>
      <w:r w:rsidR="00444885" w:rsidRPr="006F0B1A">
        <w:rPr>
          <w:spacing w:val="-4"/>
          <w:lang w:val="sq-AL"/>
        </w:rPr>
        <w:t xml:space="preserve"> </w:t>
      </w:r>
      <w:r w:rsidRPr="006F0B1A">
        <w:rPr>
          <w:spacing w:val="-4"/>
          <w:lang w:val="sq-AL"/>
        </w:rPr>
        <w:t>sh</w:t>
      </w:r>
      <w:r w:rsidR="00444885" w:rsidRPr="006F0B1A">
        <w:rPr>
          <w:spacing w:val="-4"/>
          <w:lang w:val="sq-AL"/>
        </w:rPr>
        <w:t>.</w:t>
      </w:r>
      <w:r w:rsidRPr="006F0B1A">
        <w:rPr>
          <w:spacing w:val="-4"/>
          <w:lang w:val="sq-AL"/>
        </w:rPr>
        <w:t>p</w:t>
      </w:r>
      <w:r w:rsidR="00444885" w:rsidRPr="006F0B1A">
        <w:rPr>
          <w:spacing w:val="-4"/>
          <w:lang w:val="sq-AL"/>
        </w:rPr>
        <w:t>.</w:t>
      </w:r>
      <w:r w:rsidRPr="006F0B1A">
        <w:rPr>
          <w:spacing w:val="-4"/>
          <w:lang w:val="sq-AL"/>
        </w:rPr>
        <w:t>k</w:t>
      </w:r>
      <w:r w:rsidR="00444885" w:rsidRPr="006F0B1A">
        <w:rPr>
          <w:spacing w:val="-4"/>
          <w:lang w:val="sq-AL"/>
        </w:rPr>
        <w:t>.,</w:t>
      </w:r>
      <w:r w:rsidRPr="006F0B1A">
        <w:rPr>
          <w:spacing w:val="-4"/>
          <w:lang w:val="sq-AL"/>
        </w:rPr>
        <w:t xml:space="preserve"> me shkresën nr. 69 prot</w:t>
      </w:r>
      <w:r w:rsidR="00444885" w:rsidRPr="006F0B1A">
        <w:rPr>
          <w:spacing w:val="-4"/>
          <w:lang w:val="sq-AL"/>
        </w:rPr>
        <w:t>., datë 11.</w:t>
      </w:r>
      <w:r w:rsidRPr="006F0B1A">
        <w:rPr>
          <w:spacing w:val="-4"/>
          <w:lang w:val="sq-AL"/>
        </w:rPr>
        <w:t>7.2018, protokolluar në ERE me nr. 503 prot</w:t>
      </w:r>
      <w:r w:rsidR="00444885" w:rsidRPr="006F0B1A">
        <w:rPr>
          <w:spacing w:val="-4"/>
          <w:lang w:val="sq-AL"/>
        </w:rPr>
        <w:t>., datë 11.</w:t>
      </w:r>
      <w:r w:rsidRPr="006F0B1A">
        <w:rPr>
          <w:spacing w:val="-4"/>
          <w:lang w:val="sq-AL"/>
        </w:rPr>
        <w:t>7.2018, ka paraqitur kërkesën për t</w:t>
      </w:r>
      <w:r w:rsidR="00444885" w:rsidRPr="006F0B1A">
        <w:rPr>
          <w:spacing w:val="-4"/>
          <w:lang w:val="sq-AL"/>
        </w:rPr>
        <w:t>’</w:t>
      </w:r>
      <w:r w:rsidRPr="006F0B1A">
        <w:rPr>
          <w:spacing w:val="-4"/>
          <w:lang w:val="sq-AL"/>
        </w:rPr>
        <w:t xml:space="preserve">u pajisur me licencë në </w:t>
      </w:r>
      <w:r w:rsidRPr="006F0B1A">
        <w:rPr>
          <w:bCs/>
          <w:spacing w:val="-4"/>
          <w:lang w:val="sq-AL"/>
        </w:rPr>
        <w:t>veprimtarinë</w:t>
      </w:r>
      <w:r w:rsidRPr="006F0B1A">
        <w:rPr>
          <w:spacing w:val="-4"/>
          <w:lang w:val="sq-AL"/>
        </w:rPr>
        <w:t xml:space="preserve"> e prodhimit të ener</w:t>
      </w:r>
      <w:r w:rsidR="00444885" w:rsidRPr="006F0B1A">
        <w:rPr>
          <w:spacing w:val="-4"/>
          <w:lang w:val="sq-AL"/>
        </w:rPr>
        <w:t>gjisë elektrike nga HEC “Antena</w:t>
      </w:r>
      <w:r w:rsidRPr="006F0B1A">
        <w:rPr>
          <w:spacing w:val="-4"/>
          <w:lang w:val="sq-AL"/>
        </w:rPr>
        <w:t>”, me fuqi t</w:t>
      </w:r>
      <w:r w:rsidR="00444885" w:rsidRPr="006F0B1A">
        <w:rPr>
          <w:spacing w:val="-4"/>
          <w:lang w:val="sq-AL"/>
        </w:rPr>
        <w:t>ë</w:t>
      </w:r>
      <w:r w:rsidRPr="006F0B1A">
        <w:rPr>
          <w:spacing w:val="-4"/>
          <w:lang w:val="sq-AL"/>
        </w:rPr>
        <w:t xml:space="preserve"> </w:t>
      </w:r>
      <w:r w:rsidR="00444885" w:rsidRPr="006F0B1A">
        <w:rPr>
          <w:spacing w:val="-4"/>
          <w:lang w:val="sq-AL"/>
        </w:rPr>
        <w:t>instaluar</w:t>
      </w:r>
      <w:r w:rsidRPr="006F0B1A">
        <w:rPr>
          <w:spacing w:val="-4"/>
          <w:lang w:val="sq-AL"/>
        </w:rPr>
        <w:t xml:space="preserve"> 1105 </w:t>
      </w:r>
      <w:r w:rsidR="00444885" w:rsidRPr="006F0B1A">
        <w:rPr>
          <w:spacing w:val="-4"/>
          <w:lang w:val="sq-AL"/>
        </w:rPr>
        <w:t>kw</w:t>
      </w:r>
      <w:r w:rsidRPr="006F0B1A">
        <w:rPr>
          <w:spacing w:val="-4"/>
          <w:lang w:val="sq-AL"/>
        </w:rPr>
        <w:t xml:space="preserve">, </w:t>
      </w:r>
      <w:r w:rsidR="00444885" w:rsidRPr="006F0B1A">
        <w:rPr>
          <w:spacing w:val="-4"/>
          <w:lang w:val="sq-AL"/>
        </w:rPr>
        <w:t>për një periudhë 49-</w:t>
      </w:r>
      <w:r w:rsidRPr="006F0B1A">
        <w:rPr>
          <w:spacing w:val="-4"/>
          <w:lang w:val="sq-AL"/>
        </w:rPr>
        <w:t>vjeçare.</w:t>
      </w:r>
      <w:r w:rsidR="008F22FA" w:rsidRPr="006F0B1A">
        <w:rPr>
          <w:spacing w:val="-4"/>
          <w:lang w:val="sq-AL"/>
        </w:rPr>
        <w:t xml:space="preserve"> </w:t>
      </w:r>
    </w:p>
    <w:p w:rsidR="00C46882" w:rsidRPr="006F0B1A" w:rsidRDefault="00C46882" w:rsidP="00467DA0">
      <w:pPr>
        <w:pStyle w:val="Paragrafi"/>
        <w:rPr>
          <w:spacing w:val="-4"/>
          <w:lang w:val="sq-AL"/>
        </w:rPr>
      </w:pPr>
      <w:r w:rsidRPr="006F0B1A">
        <w:rPr>
          <w:spacing w:val="-4"/>
          <w:lang w:val="sq-AL"/>
        </w:rPr>
        <w:t>Aplikimi i shoqërisë “DERBI-E” sh.p.k</w:t>
      </w:r>
      <w:r w:rsidR="00444885" w:rsidRPr="006F0B1A">
        <w:rPr>
          <w:spacing w:val="-4"/>
          <w:lang w:val="sq-AL"/>
        </w:rPr>
        <w:t>.</w:t>
      </w:r>
      <w:r w:rsidRPr="006F0B1A">
        <w:rPr>
          <w:spacing w:val="-4"/>
          <w:lang w:val="sq-AL"/>
        </w:rPr>
        <w:t xml:space="preserve"> plotëson pjesërisht kërkesat e parashikuara nga ERE në “Rregulloren për procedurat dhe afatet për dhënien, modifikimin, transferimin, rinovimin ose heqjen e </w:t>
      </w:r>
      <w:r w:rsidR="00444885" w:rsidRPr="006F0B1A">
        <w:rPr>
          <w:spacing w:val="-4"/>
          <w:lang w:val="sq-AL"/>
        </w:rPr>
        <w:t>licencave</w:t>
      </w:r>
      <w:r w:rsidRPr="006F0B1A">
        <w:rPr>
          <w:spacing w:val="-4"/>
          <w:lang w:val="sq-AL"/>
        </w:rPr>
        <w:t xml:space="preserve"> në sektorin e energjisë elektrike”</w:t>
      </w:r>
      <w:r w:rsidR="00444885" w:rsidRPr="006F0B1A">
        <w:rPr>
          <w:spacing w:val="-4"/>
          <w:lang w:val="sq-AL"/>
        </w:rPr>
        <w:t>,</w:t>
      </w:r>
      <w:r w:rsidRPr="006F0B1A">
        <w:rPr>
          <w:spacing w:val="-4"/>
          <w:lang w:val="sq-AL"/>
        </w:rPr>
        <w:t xml:space="preserve"> si më poshtë:</w:t>
      </w:r>
      <w:r w:rsidR="008F22FA" w:rsidRPr="006F0B1A">
        <w:rPr>
          <w:spacing w:val="-4"/>
          <w:lang w:val="sq-AL"/>
        </w:rPr>
        <w:t xml:space="preserve"> </w:t>
      </w:r>
    </w:p>
    <w:p w:rsidR="00C46882" w:rsidRPr="006F0B1A" w:rsidRDefault="00C46882" w:rsidP="00467DA0">
      <w:pPr>
        <w:pStyle w:val="Paragrafi"/>
        <w:rPr>
          <w:spacing w:val="-4"/>
          <w:lang w:val="sq-AL"/>
        </w:rPr>
      </w:pPr>
      <w:r w:rsidRPr="006F0B1A">
        <w:rPr>
          <w:spacing w:val="-4"/>
          <w:lang w:val="sq-AL"/>
        </w:rPr>
        <w:t xml:space="preserve">- Formati i aplikimit (neni 9, pika 1, </w:t>
      </w:r>
      <w:r w:rsidR="00DE38C4" w:rsidRPr="006F0B1A">
        <w:rPr>
          <w:spacing w:val="-4"/>
          <w:lang w:val="sq-AL"/>
        </w:rPr>
        <w:t>germ</w:t>
      </w:r>
      <w:r w:rsidRPr="006F0B1A">
        <w:rPr>
          <w:spacing w:val="-4"/>
          <w:lang w:val="sq-AL"/>
        </w:rPr>
        <w:t>at “a”, “b”, “c”) është plotësuar në mënyrë korrekte</w:t>
      </w:r>
      <w:r w:rsidR="00444885" w:rsidRPr="006F0B1A">
        <w:rPr>
          <w:spacing w:val="-4"/>
          <w:lang w:val="sq-AL"/>
        </w:rPr>
        <w:t>.</w:t>
      </w:r>
    </w:p>
    <w:p w:rsidR="00C46882" w:rsidRPr="006F0B1A" w:rsidRDefault="00C46882" w:rsidP="00467DA0">
      <w:pPr>
        <w:pStyle w:val="Paragrafi"/>
        <w:rPr>
          <w:spacing w:val="-4"/>
          <w:lang w:val="sq-AL"/>
        </w:rPr>
      </w:pPr>
      <w:r w:rsidRPr="006F0B1A">
        <w:rPr>
          <w:spacing w:val="-4"/>
          <w:lang w:val="sq-AL"/>
        </w:rPr>
        <w:t>- Dokumentacioni juridik, administrativ dhe pronësor (neni 9, pika 2</w:t>
      </w:r>
      <w:r w:rsidR="00444885" w:rsidRPr="006F0B1A">
        <w:rPr>
          <w:spacing w:val="-4"/>
          <w:lang w:val="sq-AL"/>
        </w:rPr>
        <w:t>,</w:t>
      </w:r>
      <w:r w:rsidRPr="006F0B1A">
        <w:rPr>
          <w:spacing w:val="-4"/>
          <w:lang w:val="sq-AL"/>
        </w:rPr>
        <w:t xml:space="preserve"> </w:t>
      </w:r>
      <w:r w:rsidR="00DE38C4" w:rsidRPr="006F0B1A">
        <w:rPr>
          <w:spacing w:val="-4"/>
          <w:lang w:val="sq-AL"/>
        </w:rPr>
        <w:t>germ</w:t>
      </w:r>
      <w:r w:rsidRPr="006F0B1A">
        <w:rPr>
          <w:spacing w:val="-4"/>
          <w:lang w:val="sq-AL"/>
        </w:rPr>
        <w:t>at “a”, “b”, “c”, “e”, “f”, “g”) është plotësuar në mënyrë korrekte</w:t>
      </w:r>
      <w:r w:rsidR="00444885" w:rsidRPr="006F0B1A">
        <w:rPr>
          <w:spacing w:val="-4"/>
          <w:lang w:val="sq-AL"/>
        </w:rPr>
        <w:t>.</w:t>
      </w:r>
      <w:r w:rsidRPr="006F0B1A">
        <w:rPr>
          <w:spacing w:val="-4"/>
          <w:lang w:val="sq-AL"/>
        </w:rPr>
        <w:t xml:space="preserve"> </w:t>
      </w:r>
    </w:p>
    <w:p w:rsidR="00C46882" w:rsidRPr="006F0B1A" w:rsidRDefault="00C46882" w:rsidP="00467DA0">
      <w:pPr>
        <w:pStyle w:val="Paragrafi"/>
        <w:rPr>
          <w:spacing w:val="-4"/>
          <w:lang w:val="sq-AL"/>
        </w:rPr>
      </w:pPr>
      <w:r w:rsidRPr="006F0B1A">
        <w:rPr>
          <w:spacing w:val="-4"/>
          <w:lang w:val="sq-AL"/>
        </w:rPr>
        <w:t>- Dokumentacioni financiar dhe fiskal (neni 9, pika 3</w:t>
      </w:r>
      <w:r w:rsidR="00444885" w:rsidRPr="006F0B1A">
        <w:rPr>
          <w:spacing w:val="-4"/>
          <w:lang w:val="sq-AL"/>
        </w:rPr>
        <w:t>,</w:t>
      </w:r>
      <w:r w:rsidRPr="006F0B1A">
        <w:rPr>
          <w:spacing w:val="-4"/>
          <w:lang w:val="sq-AL"/>
        </w:rPr>
        <w:t xml:space="preserve"> </w:t>
      </w:r>
      <w:r w:rsidR="00DE38C4" w:rsidRPr="006F0B1A">
        <w:rPr>
          <w:spacing w:val="-4"/>
          <w:lang w:val="sq-AL"/>
        </w:rPr>
        <w:t>germ</w:t>
      </w:r>
      <w:r w:rsidRPr="006F0B1A">
        <w:rPr>
          <w:spacing w:val="-4"/>
          <w:lang w:val="sq-AL"/>
        </w:rPr>
        <w:t>at “a”, “b”, “c” dhe “d”) është plotësuar në mënyrë korrekte</w:t>
      </w:r>
      <w:r w:rsidR="00444885" w:rsidRPr="006F0B1A">
        <w:rPr>
          <w:spacing w:val="-4"/>
          <w:lang w:val="sq-AL"/>
        </w:rPr>
        <w:t>.</w:t>
      </w:r>
    </w:p>
    <w:p w:rsidR="00C46882" w:rsidRPr="006F0B1A" w:rsidRDefault="00C46882" w:rsidP="00467DA0">
      <w:pPr>
        <w:pStyle w:val="Paragrafi"/>
        <w:rPr>
          <w:spacing w:val="-4"/>
          <w:lang w:val="sq-AL"/>
        </w:rPr>
      </w:pPr>
      <w:r w:rsidRPr="006F0B1A">
        <w:rPr>
          <w:spacing w:val="-4"/>
          <w:lang w:val="sq-AL"/>
        </w:rPr>
        <w:t>- Dokumentacioni teknik (neni 9, pikat 4.1.1</w:t>
      </w:r>
      <w:r w:rsidR="00444885" w:rsidRPr="006F0B1A">
        <w:rPr>
          <w:spacing w:val="-4"/>
          <w:lang w:val="sq-AL"/>
        </w:rPr>
        <w:t>,</w:t>
      </w:r>
      <w:r w:rsidRPr="006F0B1A">
        <w:rPr>
          <w:spacing w:val="-4"/>
          <w:lang w:val="sq-AL"/>
        </w:rPr>
        <w:t xml:space="preserve"> 4.1.2</w:t>
      </w:r>
      <w:r w:rsidR="00444885" w:rsidRPr="006F0B1A">
        <w:rPr>
          <w:spacing w:val="-4"/>
          <w:lang w:val="sq-AL"/>
        </w:rPr>
        <w:t>,</w:t>
      </w:r>
      <w:r w:rsidRPr="006F0B1A">
        <w:rPr>
          <w:spacing w:val="-4"/>
          <w:lang w:val="sq-AL"/>
        </w:rPr>
        <w:t xml:space="preserve"> 4.1.3</w:t>
      </w:r>
      <w:r w:rsidR="00444885" w:rsidRPr="006F0B1A">
        <w:rPr>
          <w:spacing w:val="-4"/>
          <w:lang w:val="sq-AL"/>
        </w:rPr>
        <w:t>;</w:t>
      </w:r>
      <w:r w:rsidRPr="006F0B1A">
        <w:rPr>
          <w:spacing w:val="-4"/>
          <w:lang w:val="sq-AL"/>
        </w:rPr>
        <w:t xml:space="preserve"> </w:t>
      </w:r>
      <w:r w:rsidR="00DE38C4" w:rsidRPr="006F0B1A">
        <w:rPr>
          <w:spacing w:val="-4"/>
          <w:lang w:val="sq-AL"/>
        </w:rPr>
        <w:t>germ</w:t>
      </w:r>
      <w:r w:rsidRPr="006F0B1A">
        <w:rPr>
          <w:spacing w:val="-4"/>
          <w:lang w:val="sq-AL"/>
        </w:rPr>
        <w:t>at “a”, “b”, “c”, “d”; 4.1.4</w:t>
      </w:r>
      <w:r w:rsidR="00967805">
        <w:rPr>
          <w:spacing w:val="-4"/>
          <w:lang w:val="sq-AL"/>
        </w:rPr>
        <w:t>,</w:t>
      </w:r>
      <w:r w:rsidRPr="006F0B1A">
        <w:rPr>
          <w:spacing w:val="-4"/>
          <w:lang w:val="sq-AL"/>
        </w:rPr>
        <w:t xml:space="preserve"> </w:t>
      </w:r>
      <w:r w:rsidR="00DE38C4" w:rsidRPr="006F0B1A">
        <w:rPr>
          <w:spacing w:val="-4"/>
          <w:lang w:val="sq-AL"/>
        </w:rPr>
        <w:t>germ</w:t>
      </w:r>
      <w:r w:rsidRPr="006F0B1A">
        <w:rPr>
          <w:spacing w:val="-4"/>
          <w:lang w:val="sq-AL"/>
        </w:rPr>
        <w:t>at “a”, “b”, “c”, “d”, “e”; 4.1.5</w:t>
      </w:r>
      <w:r w:rsidR="00967805">
        <w:rPr>
          <w:spacing w:val="-4"/>
          <w:lang w:val="sq-AL"/>
        </w:rPr>
        <w:t>,</w:t>
      </w:r>
      <w:r w:rsidRPr="006F0B1A">
        <w:rPr>
          <w:spacing w:val="-4"/>
          <w:lang w:val="sq-AL"/>
        </w:rPr>
        <w:t xml:space="preserve"> </w:t>
      </w:r>
      <w:r w:rsidR="00DE38C4" w:rsidRPr="006F0B1A">
        <w:rPr>
          <w:spacing w:val="-4"/>
          <w:lang w:val="sq-AL"/>
        </w:rPr>
        <w:t>germ</w:t>
      </w:r>
      <w:r w:rsidRPr="006F0B1A">
        <w:rPr>
          <w:spacing w:val="-4"/>
          <w:lang w:val="sq-AL"/>
        </w:rPr>
        <w:t>at “a”, “b” dhe “c”) është plotësuar në mënyrë korrekte.</w:t>
      </w:r>
    </w:p>
    <w:p w:rsidR="00C46882" w:rsidRPr="006F0B1A" w:rsidRDefault="00C46882" w:rsidP="00467DA0">
      <w:pPr>
        <w:pStyle w:val="Paragrafi"/>
        <w:rPr>
          <w:spacing w:val="-4"/>
          <w:lang w:val="sq-AL"/>
        </w:rPr>
      </w:pPr>
      <w:r w:rsidRPr="006F0B1A">
        <w:rPr>
          <w:spacing w:val="-4"/>
          <w:lang w:val="sq-AL"/>
        </w:rPr>
        <w:t>Në lidhje me mungesën e d</w:t>
      </w:r>
      <w:r w:rsidR="00444885" w:rsidRPr="006F0B1A">
        <w:rPr>
          <w:spacing w:val="-4"/>
          <w:lang w:val="sq-AL"/>
        </w:rPr>
        <w:t>okumentacionit, që ka të bëjë me</w:t>
      </w:r>
      <w:r w:rsidRPr="006F0B1A">
        <w:rPr>
          <w:spacing w:val="-4"/>
          <w:lang w:val="sq-AL"/>
        </w:rPr>
        <w:t xml:space="preserve">: </w:t>
      </w:r>
    </w:p>
    <w:p w:rsidR="00C46882" w:rsidRPr="006F0B1A" w:rsidRDefault="00C46882" w:rsidP="00467DA0">
      <w:pPr>
        <w:pStyle w:val="Paragrafi"/>
        <w:rPr>
          <w:spacing w:val="-4"/>
          <w:lang w:val="sq-AL"/>
        </w:rPr>
      </w:pPr>
      <w:r w:rsidRPr="006F0B1A">
        <w:rPr>
          <w:spacing w:val="-4"/>
          <w:lang w:val="sq-AL"/>
        </w:rPr>
        <w:t xml:space="preserve">- Vërtetim nga </w:t>
      </w:r>
      <w:r w:rsidR="00444885" w:rsidRPr="006F0B1A">
        <w:rPr>
          <w:spacing w:val="-4"/>
          <w:lang w:val="sq-AL"/>
        </w:rPr>
        <w:t xml:space="preserve">prokuroria dhe gjykata për </w:t>
      </w:r>
      <w:r w:rsidRPr="006F0B1A">
        <w:rPr>
          <w:spacing w:val="-4"/>
          <w:lang w:val="sq-AL"/>
        </w:rPr>
        <w:t>përfshirje ose jo në një proces penal të drejtuesve të shoqërisë, do të</w:t>
      </w:r>
      <w:r w:rsidR="008F22FA" w:rsidRPr="006F0B1A">
        <w:rPr>
          <w:spacing w:val="-4"/>
          <w:lang w:val="sq-AL"/>
        </w:rPr>
        <w:t xml:space="preserve"> </w:t>
      </w:r>
      <w:r w:rsidRPr="006F0B1A">
        <w:rPr>
          <w:spacing w:val="-4"/>
          <w:lang w:val="sq-AL"/>
        </w:rPr>
        <w:t xml:space="preserve">njoftohet subjekti që në bazë të nenit 11, pika 1, të “Rregullores për procedurat dhe afatet për dhënien, modifikimin, transferimin, rinovimin ose heqjen e </w:t>
      </w:r>
      <w:r w:rsidR="006A2469" w:rsidRPr="006F0B1A">
        <w:rPr>
          <w:spacing w:val="-4"/>
          <w:lang w:val="sq-AL"/>
        </w:rPr>
        <w:t>licencave</w:t>
      </w:r>
      <w:r w:rsidRPr="006F0B1A">
        <w:rPr>
          <w:spacing w:val="-4"/>
          <w:lang w:val="sq-AL"/>
        </w:rPr>
        <w:t xml:space="preserve"> në sektorin e energjisë elektrike”, ta paraqesë atë në ERE, brenda afateve.</w:t>
      </w:r>
    </w:p>
    <w:p w:rsidR="00C46882" w:rsidRPr="006F0B1A" w:rsidRDefault="00C46882" w:rsidP="00467DA0">
      <w:pPr>
        <w:pStyle w:val="Paragrafi"/>
        <w:rPr>
          <w:spacing w:val="-4"/>
          <w:lang w:val="sq-AL"/>
        </w:rPr>
      </w:pPr>
      <w:r w:rsidRPr="006F0B1A">
        <w:rPr>
          <w:spacing w:val="-4"/>
          <w:lang w:val="sq-AL"/>
        </w:rPr>
        <w:t>Për gjithë sa më sipër cituar</w:t>
      </w:r>
      <w:r w:rsidR="006A2469" w:rsidRPr="006F0B1A">
        <w:rPr>
          <w:spacing w:val="-4"/>
          <w:lang w:val="sq-AL"/>
        </w:rPr>
        <w:t>,</w:t>
      </w:r>
      <w:r w:rsidRPr="006F0B1A">
        <w:rPr>
          <w:spacing w:val="-4"/>
          <w:lang w:val="sq-AL"/>
        </w:rPr>
        <w:t xml:space="preserve"> </w:t>
      </w:r>
      <w:r w:rsidR="00967805">
        <w:rPr>
          <w:spacing w:val="-4"/>
          <w:lang w:val="sq-AL"/>
        </w:rPr>
        <w:t>bordi i</w:t>
      </w:r>
      <w:r w:rsidR="006A2469" w:rsidRPr="006F0B1A">
        <w:rPr>
          <w:spacing w:val="-4"/>
          <w:lang w:val="sq-AL"/>
        </w:rPr>
        <w:t xml:space="preserve"> ERE-s</w:t>
      </w:r>
    </w:p>
    <w:p w:rsidR="00C46882" w:rsidRPr="006F0B1A" w:rsidRDefault="00C46882" w:rsidP="00467DA0">
      <w:pPr>
        <w:pStyle w:val="Paragrafi"/>
        <w:rPr>
          <w:spacing w:val="-4"/>
          <w:sz w:val="14"/>
          <w:lang w:val="sq-AL"/>
        </w:rPr>
      </w:pPr>
    </w:p>
    <w:p w:rsidR="00C46882" w:rsidRPr="006F0B1A" w:rsidRDefault="00C46882" w:rsidP="00467DA0">
      <w:pPr>
        <w:pStyle w:val="NeniNr"/>
        <w:keepNext w:val="0"/>
        <w:rPr>
          <w:spacing w:val="-4"/>
          <w:lang w:val="sq-AL"/>
        </w:rPr>
      </w:pPr>
      <w:r w:rsidRPr="006F0B1A">
        <w:rPr>
          <w:spacing w:val="-4"/>
          <w:lang w:val="sq-AL"/>
        </w:rPr>
        <w:t>VENDOSI:</w:t>
      </w:r>
    </w:p>
    <w:p w:rsidR="00C46882" w:rsidRPr="006F0B1A" w:rsidRDefault="00C46882" w:rsidP="00467DA0">
      <w:pPr>
        <w:pStyle w:val="Paragrafi"/>
        <w:rPr>
          <w:b/>
          <w:spacing w:val="-4"/>
          <w:sz w:val="14"/>
          <w:lang w:val="sq-AL"/>
        </w:rPr>
      </w:pPr>
    </w:p>
    <w:p w:rsidR="00C46882" w:rsidRPr="006F0B1A" w:rsidRDefault="00C46882" w:rsidP="00467DA0">
      <w:pPr>
        <w:pStyle w:val="Paragrafi"/>
        <w:rPr>
          <w:spacing w:val="-4"/>
          <w:lang w:val="sq-AL"/>
        </w:rPr>
      </w:pPr>
      <w:r w:rsidRPr="006F0B1A">
        <w:rPr>
          <w:spacing w:val="-4"/>
          <w:lang w:val="sq-AL"/>
        </w:rPr>
        <w:t>1. Të fillojë procedurën p</w:t>
      </w:r>
      <w:r w:rsidRPr="006F0B1A">
        <w:rPr>
          <w:bCs/>
          <w:spacing w:val="-4"/>
          <w:lang w:val="sq-AL"/>
        </w:rPr>
        <w:t>ë</w:t>
      </w:r>
      <w:r w:rsidRPr="006F0B1A">
        <w:rPr>
          <w:spacing w:val="-4"/>
          <w:lang w:val="sq-AL"/>
        </w:rPr>
        <w:t>r licencimin e shoq</w:t>
      </w:r>
      <w:r w:rsidRPr="006F0B1A">
        <w:rPr>
          <w:bCs/>
          <w:spacing w:val="-4"/>
          <w:lang w:val="sq-AL"/>
        </w:rPr>
        <w:t>ë</w:t>
      </w:r>
      <w:r w:rsidRPr="006F0B1A">
        <w:rPr>
          <w:spacing w:val="-4"/>
          <w:lang w:val="sq-AL"/>
        </w:rPr>
        <w:t>ris</w:t>
      </w:r>
      <w:r w:rsidRPr="006F0B1A">
        <w:rPr>
          <w:bCs/>
          <w:spacing w:val="-4"/>
          <w:lang w:val="sq-AL"/>
        </w:rPr>
        <w:t>ë</w:t>
      </w:r>
      <w:r w:rsidRPr="006F0B1A">
        <w:rPr>
          <w:spacing w:val="-4"/>
          <w:lang w:val="sq-AL"/>
        </w:rPr>
        <w:t xml:space="preserve"> “DERBI-E</w:t>
      </w:r>
      <w:r w:rsidR="00444885" w:rsidRPr="006F0B1A">
        <w:rPr>
          <w:spacing w:val="-4"/>
          <w:lang w:val="sq-AL"/>
        </w:rPr>
        <w:t>”</w:t>
      </w:r>
      <w:r w:rsidRPr="006F0B1A">
        <w:rPr>
          <w:b/>
          <w:spacing w:val="-4"/>
          <w:lang w:val="sq-AL"/>
        </w:rPr>
        <w:t xml:space="preserve"> </w:t>
      </w:r>
      <w:r w:rsidRPr="006F0B1A">
        <w:rPr>
          <w:spacing w:val="-4"/>
          <w:lang w:val="sq-AL"/>
        </w:rPr>
        <w:t>sh.p.k</w:t>
      </w:r>
      <w:r w:rsidR="003B5C4B" w:rsidRPr="006F0B1A">
        <w:rPr>
          <w:spacing w:val="-4"/>
          <w:lang w:val="sq-AL"/>
        </w:rPr>
        <w:t>.</w:t>
      </w:r>
      <w:r w:rsidRPr="006F0B1A">
        <w:rPr>
          <w:spacing w:val="-4"/>
          <w:lang w:val="sq-AL"/>
        </w:rPr>
        <w:t>, n</w:t>
      </w:r>
      <w:r w:rsidRPr="006F0B1A">
        <w:rPr>
          <w:bCs/>
          <w:spacing w:val="-4"/>
          <w:lang w:val="sq-AL"/>
        </w:rPr>
        <w:t>ë</w:t>
      </w:r>
      <w:r w:rsidRPr="006F0B1A">
        <w:rPr>
          <w:spacing w:val="-4"/>
          <w:lang w:val="sq-AL"/>
        </w:rPr>
        <w:t xml:space="preserve"> veprimtarinë e prodhimit t</w:t>
      </w:r>
      <w:r w:rsidRPr="006F0B1A">
        <w:rPr>
          <w:bCs/>
          <w:spacing w:val="-4"/>
          <w:lang w:val="sq-AL"/>
        </w:rPr>
        <w:t>ë</w:t>
      </w:r>
      <w:r w:rsidRPr="006F0B1A">
        <w:rPr>
          <w:spacing w:val="-4"/>
          <w:lang w:val="sq-AL"/>
        </w:rPr>
        <w:t xml:space="preserve"> energjisë elektrike nga</w:t>
      </w:r>
      <w:r w:rsidRPr="006F0B1A">
        <w:rPr>
          <w:b/>
          <w:spacing w:val="-4"/>
          <w:lang w:val="sq-AL"/>
        </w:rPr>
        <w:t xml:space="preserve"> </w:t>
      </w:r>
      <w:r w:rsidRPr="006F0B1A">
        <w:rPr>
          <w:spacing w:val="-4"/>
          <w:lang w:val="sq-AL"/>
        </w:rPr>
        <w:t>HEC “Antena”</w:t>
      </w:r>
      <w:r w:rsidR="003B5C4B" w:rsidRPr="006F0B1A">
        <w:rPr>
          <w:spacing w:val="-4"/>
          <w:lang w:val="sq-AL"/>
        </w:rPr>
        <w:t>,</w:t>
      </w:r>
      <w:r w:rsidRPr="006F0B1A">
        <w:rPr>
          <w:spacing w:val="-4"/>
          <w:lang w:val="sq-AL"/>
        </w:rPr>
        <w:t xml:space="preserve"> me fuqi të instaluar 1105 </w:t>
      </w:r>
      <w:r w:rsidR="00444885" w:rsidRPr="006F0B1A">
        <w:rPr>
          <w:spacing w:val="-4"/>
          <w:lang w:val="sq-AL"/>
        </w:rPr>
        <w:t>kw</w:t>
      </w:r>
      <w:r w:rsidRPr="006F0B1A">
        <w:rPr>
          <w:spacing w:val="-4"/>
          <w:lang w:val="sq-AL"/>
        </w:rPr>
        <w:t>, për një afat 30</w:t>
      </w:r>
      <w:r w:rsidR="003B5C4B" w:rsidRPr="006F0B1A">
        <w:rPr>
          <w:spacing w:val="-4"/>
          <w:lang w:val="sq-AL"/>
        </w:rPr>
        <w:t>-</w:t>
      </w:r>
      <w:r w:rsidRPr="006F0B1A">
        <w:rPr>
          <w:spacing w:val="-4"/>
          <w:lang w:val="sq-AL"/>
        </w:rPr>
        <w:t>vjeçar.</w:t>
      </w:r>
    </w:p>
    <w:p w:rsidR="00C46882" w:rsidRPr="006F0B1A" w:rsidRDefault="00C46882" w:rsidP="00467DA0">
      <w:pPr>
        <w:pStyle w:val="Paragrafi"/>
        <w:rPr>
          <w:spacing w:val="-4"/>
          <w:lang w:val="sq-AL"/>
        </w:rPr>
      </w:pPr>
      <w:r w:rsidRPr="006F0B1A">
        <w:rPr>
          <w:spacing w:val="-4"/>
          <w:lang w:val="sq-AL"/>
        </w:rPr>
        <w:t xml:space="preserve">2. Drejtoria e Licencimit dhe </w:t>
      </w:r>
      <w:r w:rsidR="001F0DEC" w:rsidRPr="006F0B1A">
        <w:rPr>
          <w:spacing w:val="-4"/>
          <w:lang w:val="sq-AL"/>
        </w:rPr>
        <w:t xml:space="preserve">e </w:t>
      </w:r>
      <w:r w:rsidRPr="006F0B1A">
        <w:rPr>
          <w:spacing w:val="-4"/>
          <w:lang w:val="sq-AL"/>
        </w:rPr>
        <w:t>Monitorimit t</w:t>
      </w:r>
      <w:r w:rsidRPr="006F0B1A">
        <w:rPr>
          <w:bCs/>
          <w:spacing w:val="-4"/>
          <w:lang w:val="sq-AL"/>
        </w:rPr>
        <w:t>ë</w:t>
      </w:r>
      <w:r w:rsidR="00967805">
        <w:rPr>
          <w:spacing w:val="-4"/>
          <w:lang w:val="sq-AL"/>
        </w:rPr>
        <w:t xml:space="preserve"> Tregut</w:t>
      </w:r>
      <w:r w:rsidRPr="006F0B1A">
        <w:rPr>
          <w:spacing w:val="-4"/>
          <w:lang w:val="sq-AL"/>
        </w:rPr>
        <w:t xml:space="preserve"> t</w:t>
      </w:r>
      <w:r w:rsidRPr="006F0B1A">
        <w:rPr>
          <w:bCs/>
          <w:spacing w:val="-4"/>
          <w:lang w:val="sq-AL"/>
        </w:rPr>
        <w:t>ë</w:t>
      </w:r>
      <w:r w:rsidRPr="006F0B1A">
        <w:rPr>
          <w:spacing w:val="-4"/>
          <w:lang w:val="sq-AL"/>
        </w:rPr>
        <w:t xml:space="preserve"> njoftoj</w:t>
      </w:r>
      <w:r w:rsidRPr="006F0B1A">
        <w:rPr>
          <w:bCs/>
          <w:spacing w:val="-4"/>
          <w:lang w:val="sq-AL"/>
        </w:rPr>
        <w:t>ë</w:t>
      </w:r>
      <w:r w:rsidRPr="006F0B1A">
        <w:rPr>
          <w:spacing w:val="-4"/>
          <w:lang w:val="sq-AL"/>
        </w:rPr>
        <w:t xml:space="preserve"> aplikuesin p</w:t>
      </w:r>
      <w:r w:rsidRPr="006F0B1A">
        <w:rPr>
          <w:bCs/>
          <w:spacing w:val="-4"/>
          <w:lang w:val="sq-AL"/>
        </w:rPr>
        <w:t>ë</w:t>
      </w:r>
      <w:r w:rsidRPr="006F0B1A">
        <w:rPr>
          <w:spacing w:val="-4"/>
          <w:lang w:val="sq-AL"/>
        </w:rPr>
        <w:t>r vendimin e Bordit t</w:t>
      </w:r>
      <w:r w:rsidRPr="006F0B1A">
        <w:rPr>
          <w:bCs/>
          <w:spacing w:val="-4"/>
          <w:lang w:val="sq-AL"/>
        </w:rPr>
        <w:t>ë</w:t>
      </w:r>
      <w:r w:rsidRPr="006F0B1A">
        <w:rPr>
          <w:spacing w:val="-4"/>
          <w:lang w:val="sq-AL"/>
        </w:rPr>
        <w:t xml:space="preserve"> ERE-s.</w:t>
      </w:r>
    </w:p>
    <w:p w:rsidR="00C46882" w:rsidRPr="006F0B1A" w:rsidRDefault="00C46882" w:rsidP="00467DA0">
      <w:pPr>
        <w:pStyle w:val="Paragrafi"/>
        <w:rPr>
          <w:spacing w:val="-4"/>
          <w:lang w:val="sq-AL"/>
        </w:rPr>
      </w:pPr>
      <w:r w:rsidRPr="006F0B1A">
        <w:rPr>
          <w:spacing w:val="-4"/>
          <w:lang w:val="sq-AL"/>
        </w:rPr>
        <w:t xml:space="preserve">Ky vendim hyn në fuqi menjëherë. </w:t>
      </w:r>
    </w:p>
    <w:p w:rsidR="00C46882" w:rsidRPr="006F0B1A" w:rsidRDefault="00C46882" w:rsidP="00467DA0">
      <w:pPr>
        <w:pStyle w:val="Paragrafi"/>
        <w:rPr>
          <w:spacing w:val="-4"/>
          <w:lang w:val="sq-AL"/>
        </w:rPr>
      </w:pPr>
      <w:r w:rsidRPr="006F0B1A">
        <w:rPr>
          <w:spacing w:val="-4"/>
          <w:lang w:val="sq-AL"/>
        </w:rPr>
        <w:t>Ky vendim botohet në Fletoren Zyrtare.</w:t>
      </w:r>
      <w:r w:rsidR="008F22FA" w:rsidRPr="006F0B1A">
        <w:rPr>
          <w:spacing w:val="-4"/>
          <w:lang w:val="sq-AL"/>
        </w:rPr>
        <w:t xml:space="preserve"> </w:t>
      </w:r>
    </w:p>
    <w:p w:rsidR="00C46882" w:rsidRPr="006F0B1A" w:rsidRDefault="00C46882" w:rsidP="00467DA0">
      <w:pPr>
        <w:pStyle w:val="Paragrafi"/>
        <w:rPr>
          <w:spacing w:val="-4"/>
          <w:lang w:val="sq-AL"/>
        </w:rPr>
      </w:pPr>
      <w:r w:rsidRPr="006F0B1A">
        <w:rPr>
          <w:spacing w:val="-4"/>
          <w:lang w:val="sq-AL"/>
        </w:rPr>
        <w:t>Ky vendim mund të ankimohet në Gjykatën Administrative Tiranë,</w:t>
      </w:r>
      <w:r w:rsidR="008F22FA" w:rsidRPr="006F0B1A">
        <w:rPr>
          <w:spacing w:val="-4"/>
          <w:lang w:val="sq-AL"/>
        </w:rPr>
        <w:t xml:space="preserve"> </w:t>
      </w:r>
      <w:r w:rsidRPr="006F0B1A">
        <w:rPr>
          <w:spacing w:val="-4"/>
          <w:lang w:val="sq-AL"/>
        </w:rPr>
        <w:t>brenda 30 ditëve kalendarike nga</w:t>
      </w:r>
      <w:r w:rsidR="008F22FA" w:rsidRPr="006F0B1A">
        <w:rPr>
          <w:spacing w:val="-4"/>
          <w:lang w:val="sq-AL"/>
        </w:rPr>
        <w:t xml:space="preserve"> </w:t>
      </w:r>
      <w:r w:rsidRPr="006F0B1A">
        <w:rPr>
          <w:spacing w:val="-4"/>
          <w:lang w:val="sq-AL"/>
        </w:rPr>
        <w:t>botimi në Fletoren Zyrtare.</w:t>
      </w:r>
      <w:r w:rsidR="008F22FA" w:rsidRPr="006F0B1A">
        <w:rPr>
          <w:spacing w:val="-4"/>
          <w:lang w:val="sq-AL"/>
        </w:rPr>
        <w:t xml:space="preserve"> </w:t>
      </w:r>
    </w:p>
    <w:p w:rsidR="00C46882" w:rsidRPr="006F0B1A" w:rsidRDefault="00C46882" w:rsidP="00467DA0">
      <w:pPr>
        <w:pStyle w:val="Paragrafi"/>
        <w:rPr>
          <w:spacing w:val="-4"/>
          <w:sz w:val="14"/>
          <w:lang w:val="sq-AL"/>
        </w:rPr>
      </w:pPr>
    </w:p>
    <w:p w:rsidR="00C46882" w:rsidRPr="006F0B1A" w:rsidRDefault="00C46882" w:rsidP="00467DA0">
      <w:pPr>
        <w:pStyle w:val="Paragrafi"/>
        <w:jc w:val="right"/>
        <w:rPr>
          <w:bCs/>
          <w:spacing w:val="-4"/>
          <w:lang w:val="sq-AL"/>
        </w:rPr>
      </w:pPr>
      <w:r w:rsidRPr="006F0B1A">
        <w:rPr>
          <w:bCs/>
          <w:spacing w:val="-4"/>
          <w:lang w:val="sq-AL"/>
        </w:rPr>
        <w:t>KRYETARI</w:t>
      </w:r>
    </w:p>
    <w:p w:rsidR="00C46882" w:rsidRPr="006F0B1A" w:rsidRDefault="00C46882" w:rsidP="00467DA0">
      <w:pPr>
        <w:pStyle w:val="Paragrafi"/>
        <w:jc w:val="right"/>
        <w:rPr>
          <w:b/>
          <w:bCs/>
          <w:spacing w:val="-4"/>
          <w:lang w:val="sq-AL"/>
        </w:rPr>
      </w:pPr>
      <w:r w:rsidRPr="006F0B1A">
        <w:rPr>
          <w:b/>
          <w:bCs/>
          <w:spacing w:val="-4"/>
          <w:lang w:val="sq-AL"/>
        </w:rPr>
        <w:t xml:space="preserve"> Petrit Ahmeti</w:t>
      </w:r>
    </w:p>
    <w:p w:rsidR="001F0DEC" w:rsidRPr="006F0B1A" w:rsidRDefault="001F0DEC" w:rsidP="00467DA0">
      <w:pPr>
        <w:pStyle w:val="NeniTitull"/>
        <w:keepNext w:val="0"/>
        <w:rPr>
          <w:spacing w:val="-4"/>
          <w:sz w:val="14"/>
          <w:szCs w:val="14"/>
          <w:lang w:val="sq-AL"/>
        </w:rPr>
      </w:pPr>
    </w:p>
    <w:p w:rsidR="0089050E" w:rsidRPr="006F0B1A" w:rsidRDefault="0089050E" w:rsidP="00467DA0">
      <w:pPr>
        <w:pStyle w:val="NeniTitull"/>
        <w:keepNext w:val="0"/>
        <w:rPr>
          <w:i/>
          <w:spacing w:val="-4"/>
          <w:lang w:val="sq-AL"/>
        </w:rPr>
      </w:pPr>
      <w:r w:rsidRPr="006F0B1A">
        <w:rPr>
          <w:spacing w:val="-4"/>
          <w:lang w:val="sq-AL"/>
        </w:rPr>
        <w:t>VENDIM</w:t>
      </w:r>
    </w:p>
    <w:p w:rsidR="0089050E" w:rsidRPr="006F0B1A" w:rsidRDefault="0089050E" w:rsidP="00467DA0">
      <w:pPr>
        <w:pStyle w:val="NeniTitull"/>
        <w:keepNext w:val="0"/>
        <w:rPr>
          <w:i/>
          <w:spacing w:val="-4"/>
          <w:lang w:val="sq-AL"/>
        </w:rPr>
      </w:pPr>
      <w:r w:rsidRPr="006F0B1A">
        <w:rPr>
          <w:spacing w:val="-4"/>
          <w:lang w:val="sq-AL"/>
        </w:rPr>
        <w:t xml:space="preserve">Nr. 168, </w:t>
      </w:r>
      <w:r w:rsidR="00F04E60" w:rsidRPr="006F0B1A">
        <w:rPr>
          <w:spacing w:val="-4"/>
          <w:lang w:val="sq-AL"/>
        </w:rPr>
        <w:t xml:space="preserve">datë </w:t>
      </w:r>
      <w:r w:rsidR="001F0DEC" w:rsidRPr="006F0B1A">
        <w:rPr>
          <w:spacing w:val="-4"/>
          <w:lang w:val="sq-AL"/>
        </w:rPr>
        <w:t>19.</w:t>
      </w:r>
      <w:r w:rsidRPr="006F0B1A">
        <w:rPr>
          <w:spacing w:val="-4"/>
          <w:lang w:val="sq-AL"/>
        </w:rPr>
        <w:t>7.2018</w:t>
      </w:r>
    </w:p>
    <w:p w:rsidR="0089050E" w:rsidRPr="006F0B1A" w:rsidRDefault="0089050E" w:rsidP="00467DA0">
      <w:pPr>
        <w:pStyle w:val="NeniTitull"/>
        <w:keepNext w:val="0"/>
        <w:rPr>
          <w:spacing w:val="-4"/>
          <w:sz w:val="14"/>
          <w:lang w:val="sq-AL"/>
        </w:rPr>
      </w:pPr>
    </w:p>
    <w:p w:rsidR="0089050E" w:rsidRPr="006F0B1A" w:rsidRDefault="0089050E" w:rsidP="00467DA0">
      <w:pPr>
        <w:pStyle w:val="NeniTitull"/>
        <w:keepNext w:val="0"/>
        <w:rPr>
          <w:spacing w:val="-4"/>
          <w:lang w:val="sq-AL"/>
        </w:rPr>
      </w:pPr>
      <w:r w:rsidRPr="006F0B1A">
        <w:rPr>
          <w:spacing w:val="-4"/>
          <w:lang w:val="sq-AL"/>
        </w:rPr>
        <w:t xml:space="preserve">MBI </w:t>
      </w:r>
      <w:r w:rsidRPr="006F0B1A">
        <w:rPr>
          <w:caps/>
          <w:spacing w:val="-4"/>
          <w:lang w:val="sq-AL"/>
        </w:rPr>
        <w:t>MIRATIMIN E ndryshimeve të propozuara nga TAP AG në metodologjinë e Tarifave të TAP Ag</w:t>
      </w:r>
      <w:r w:rsidR="001F0DEC" w:rsidRPr="006F0B1A">
        <w:rPr>
          <w:caps/>
          <w:spacing w:val="-4"/>
          <w:lang w:val="sq-AL"/>
        </w:rPr>
        <w:t>,</w:t>
      </w:r>
      <w:r w:rsidRPr="006F0B1A">
        <w:rPr>
          <w:caps/>
          <w:spacing w:val="-4"/>
          <w:lang w:val="sq-AL"/>
        </w:rPr>
        <w:t xml:space="preserve"> të miratuar me Vendimin e ERE-</w:t>
      </w:r>
      <w:r w:rsidR="001F0DEC" w:rsidRPr="006F0B1A">
        <w:rPr>
          <w:spacing w:val="-4"/>
          <w:lang w:val="sq-AL"/>
        </w:rPr>
        <w:t>s</w:t>
      </w:r>
      <w:r w:rsidRPr="006F0B1A">
        <w:rPr>
          <w:caps/>
          <w:spacing w:val="-4"/>
          <w:lang w:val="sq-AL"/>
        </w:rPr>
        <w:t xml:space="preserve"> nr.</w:t>
      </w:r>
      <w:r w:rsidR="001F0DEC" w:rsidRPr="006F0B1A">
        <w:rPr>
          <w:caps/>
          <w:spacing w:val="-4"/>
          <w:lang w:val="sq-AL"/>
        </w:rPr>
        <w:t xml:space="preserve"> </w:t>
      </w:r>
      <w:r w:rsidRPr="006F0B1A">
        <w:rPr>
          <w:caps/>
          <w:spacing w:val="-4"/>
          <w:lang w:val="sq-AL"/>
        </w:rPr>
        <w:t>127</w:t>
      </w:r>
      <w:r w:rsidR="001F0DEC" w:rsidRPr="006F0B1A">
        <w:rPr>
          <w:caps/>
          <w:spacing w:val="-4"/>
          <w:lang w:val="sq-AL"/>
        </w:rPr>
        <w:t>,</w:t>
      </w:r>
      <w:r w:rsidRPr="006F0B1A">
        <w:rPr>
          <w:caps/>
          <w:spacing w:val="-4"/>
          <w:lang w:val="sq-AL"/>
        </w:rPr>
        <w:t xml:space="preserve"> datë 7</w:t>
      </w:r>
      <w:r w:rsidR="001F0DEC" w:rsidRPr="006F0B1A">
        <w:rPr>
          <w:caps/>
          <w:spacing w:val="-4"/>
          <w:lang w:val="sq-AL"/>
        </w:rPr>
        <w:t>.</w:t>
      </w:r>
      <w:r w:rsidRPr="006F0B1A">
        <w:rPr>
          <w:caps/>
          <w:spacing w:val="-4"/>
          <w:lang w:val="sq-AL"/>
        </w:rPr>
        <w:t>11</w:t>
      </w:r>
      <w:r w:rsidR="001F0DEC" w:rsidRPr="006F0B1A">
        <w:rPr>
          <w:caps/>
          <w:spacing w:val="-4"/>
          <w:lang w:val="sq-AL"/>
        </w:rPr>
        <w:t>.</w:t>
      </w:r>
      <w:r w:rsidRPr="006F0B1A">
        <w:rPr>
          <w:caps/>
          <w:spacing w:val="-4"/>
          <w:lang w:val="sq-AL"/>
        </w:rPr>
        <w:t>2013</w:t>
      </w:r>
    </w:p>
    <w:p w:rsidR="0089050E" w:rsidRPr="006F0B1A" w:rsidRDefault="0089050E" w:rsidP="00467DA0">
      <w:pPr>
        <w:pStyle w:val="Paragrafi"/>
        <w:rPr>
          <w:spacing w:val="-4"/>
          <w:sz w:val="14"/>
          <w:lang w:val="sq-AL"/>
        </w:rPr>
      </w:pPr>
    </w:p>
    <w:p w:rsidR="0089050E" w:rsidRPr="006F0B1A" w:rsidRDefault="0089050E" w:rsidP="00467DA0">
      <w:pPr>
        <w:pStyle w:val="Paragrafi"/>
        <w:rPr>
          <w:spacing w:val="-4"/>
          <w:lang w:val="sq-AL"/>
        </w:rPr>
      </w:pPr>
      <w:r w:rsidRPr="006F0B1A">
        <w:rPr>
          <w:spacing w:val="-4"/>
          <w:lang w:val="sq-AL"/>
        </w:rPr>
        <w:t>Në mbështetje të</w:t>
      </w:r>
      <w:r w:rsidRPr="006F0B1A">
        <w:rPr>
          <w:i/>
          <w:spacing w:val="-4"/>
          <w:lang w:val="sq-AL"/>
        </w:rPr>
        <w:t xml:space="preserve"> </w:t>
      </w:r>
      <w:r w:rsidRPr="006F0B1A">
        <w:rPr>
          <w:spacing w:val="-4"/>
          <w:lang w:val="sq-AL"/>
        </w:rPr>
        <w:t>nenit 16</w:t>
      </w:r>
      <w:r w:rsidR="001F0DEC" w:rsidRPr="006F0B1A">
        <w:rPr>
          <w:spacing w:val="-4"/>
          <w:lang w:val="sq-AL"/>
        </w:rPr>
        <w:t>,</w:t>
      </w:r>
      <w:r w:rsidRPr="006F0B1A">
        <w:rPr>
          <w:spacing w:val="-4"/>
          <w:lang w:val="sq-AL"/>
        </w:rPr>
        <w:t xml:space="preserve"> të </w:t>
      </w:r>
      <w:r w:rsidR="001F0DEC" w:rsidRPr="006F0B1A">
        <w:rPr>
          <w:spacing w:val="-4"/>
          <w:lang w:val="sq-AL"/>
        </w:rPr>
        <w:t>lig</w:t>
      </w:r>
      <w:r w:rsidRPr="006F0B1A">
        <w:rPr>
          <w:spacing w:val="-4"/>
          <w:lang w:val="sq-AL"/>
        </w:rPr>
        <w:t>jit nr. 43/2015</w:t>
      </w:r>
      <w:r w:rsidR="001F0DEC" w:rsidRPr="006F0B1A">
        <w:rPr>
          <w:spacing w:val="-4"/>
          <w:lang w:val="sq-AL"/>
        </w:rPr>
        <w:t>,</w:t>
      </w:r>
      <w:r w:rsidRPr="006F0B1A">
        <w:rPr>
          <w:spacing w:val="-4"/>
          <w:lang w:val="sq-AL"/>
        </w:rPr>
        <w:t xml:space="preserve"> “Për </w:t>
      </w:r>
      <w:r w:rsidR="00385AF5" w:rsidRPr="006F0B1A">
        <w:rPr>
          <w:spacing w:val="-4"/>
          <w:lang w:val="sq-AL"/>
        </w:rPr>
        <w:t>sektorin e energjisë elektrike</w:t>
      </w:r>
      <w:r w:rsidRPr="006F0B1A">
        <w:rPr>
          <w:spacing w:val="-4"/>
          <w:lang w:val="sq-AL"/>
        </w:rPr>
        <w:t>”,</w:t>
      </w:r>
      <w:r w:rsidR="008F22FA" w:rsidRPr="006F0B1A">
        <w:rPr>
          <w:spacing w:val="-4"/>
          <w:lang w:val="sq-AL"/>
        </w:rPr>
        <w:t xml:space="preserve"> </w:t>
      </w:r>
      <w:r w:rsidRPr="006F0B1A">
        <w:rPr>
          <w:spacing w:val="-4"/>
          <w:lang w:val="sq-AL"/>
        </w:rPr>
        <w:t>nenit 38</w:t>
      </w:r>
      <w:r w:rsidR="00385AF5" w:rsidRPr="006F0B1A">
        <w:rPr>
          <w:spacing w:val="-4"/>
          <w:lang w:val="sq-AL"/>
        </w:rPr>
        <w:t>,</w:t>
      </w:r>
      <w:r w:rsidR="008F22FA" w:rsidRPr="006F0B1A">
        <w:rPr>
          <w:spacing w:val="-4"/>
          <w:lang w:val="sq-AL"/>
        </w:rPr>
        <w:t xml:space="preserve"> </w:t>
      </w:r>
      <w:r w:rsidRPr="006F0B1A">
        <w:rPr>
          <w:spacing w:val="-4"/>
          <w:lang w:val="sq-AL"/>
        </w:rPr>
        <w:t xml:space="preserve">të </w:t>
      </w:r>
      <w:r w:rsidR="00385AF5" w:rsidRPr="006F0B1A">
        <w:rPr>
          <w:spacing w:val="-4"/>
          <w:lang w:val="sq-AL"/>
        </w:rPr>
        <w:t>li</w:t>
      </w:r>
      <w:r w:rsidRPr="006F0B1A">
        <w:rPr>
          <w:spacing w:val="-4"/>
          <w:lang w:val="sq-AL"/>
        </w:rPr>
        <w:t>gjit nr. 102/2015</w:t>
      </w:r>
      <w:r w:rsidR="00385AF5" w:rsidRPr="006F0B1A">
        <w:rPr>
          <w:spacing w:val="-4"/>
          <w:lang w:val="sq-AL"/>
        </w:rPr>
        <w:t>,</w:t>
      </w:r>
      <w:r w:rsidRPr="006F0B1A">
        <w:rPr>
          <w:spacing w:val="-4"/>
          <w:lang w:val="sq-AL"/>
        </w:rPr>
        <w:t xml:space="preserve"> “Për </w:t>
      </w:r>
      <w:r w:rsidR="00385AF5" w:rsidRPr="006F0B1A">
        <w:rPr>
          <w:spacing w:val="-4"/>
          <w:lang w:val="sq-AL"/>
        </w:rPr>
        <w:t>sektorin e gazit natyror</w:t>
      </w:r>
      <w:r w:rsidRPr="006F0B1A">
        <w:rPr>
          <w:spacing w:val="-4"/>
          <w:lang w:val="sq-AL"/>
        </w:rPr>
        <w:t>”, paragrafit</w:t>
      </w:r>
      <w:r w:rsidR="008F22FA" w:rsidRPr="006F0B1A">
        <w:rPr>
          <w:spacing w:val="-4"/>
          <w:lang w:val="sq-AL"/>
        </w:rPr>
        <w:t xml:space="preserve"> </w:t>
      </w:r>
      <w:r w:rsidRPr="006F0B1A">
        <w:rPr>
          <w:spacing w:val="-4"/>
          <w:lang w:val="sq-AL"/>
        </w:rPr>
        <w:t xml:space="preserve">4.2, pika 1 e </w:t>
      </w:r>
      <w:r w:rsidRPr="006F0B1A">
        <w:rPr>
          <w:i/>
          <w:spacing w:val="-4"/>
          <w:lang w:val="sq-AL"/>
        </w:rPr>
        <w:t>Final Joint Opinion</w:t>
      </w:r>
      <w:r w:rsidR="00385AF5" w:rsidRPr="006F0B1A">
        <w:rPr>
          <w:spacing w:val="-4"/>
          <w:lang w:val="sq-AL"/>
        </w:rPr>
        <w:t>,</w:t>
      </w:r>
      <w:r w:rsidR="008F22FA" w:rsidRPr="006F0B1A">
        <w:rPr>
          <w:spacing w:val="-4"/>
          <w:lang w:val="sq-AL"/>
        </w:rPr>
        <w:t xml:space="preserve"> </w:t>
      </w:r>
      <w:r w:rsidRPr="006F0B1A">
        <w:rPr>
          <w:spacing w:val="-4"/>
          <w:lang w:val="sq-AL"/>
        </w:rPr>
        <w:t xml:space="preserve">miratuar me </w:t>
      </w:r>
      <w:r w:rsidR="00385AF5" w:rsidRPr="006F0B1A">
        <w:rPr>
          <w:spacing w:val="-4"/>
          <w:lang w:val="sq-AL"/>
        </w:rPr>
        <w:t>vendimin nr. 64, datë 13.</w:t>
      </w:r>
      <w:r w:rsidRPr="006F0B1A">
        <w:rPr>
          <w:spacing w:val="-4"/>
          <w:lang w:val="sq-AL"/>
        </w:rPr>
        <w:t>6.2013</w:t>
      </w:r>
      <w:r w:rsidR="00385AF5" w:rsidRPr="006F0B1A">
        <w:rPr>
          <w:spacing w:val="-4"/>
          <w:lang w:val="sq-AL"/>
        </w:rPr>
        <w:t>,</w:t>
      </w:r>
      <w:r w:rsidRPr="006F0B1A">
        <w:rPr>
          <w:spacing w:val="-4"/>
          <w:lang w:val="sq-AL"/>
        </w:rPr>
        <w:t xml:space="preserve"> si dhe nenit 15</w:t>
      </w:r>
      <w:r w:rsidR="008F22FA" w:rsidRPr="006F0B1A">
        <w:rPr>
          <w:spacing w:val="-4"/>
          <w:lang w:val="sq-AL"/>
        </w:rPr>
        <w:t xml:space="preserve"> </w:t>
      </w:r>
      <w:r w:rsidRPr="006F0B1A">
        <w:rPr>
          <w:spacing w:val="-4"/>
          <w:lang w:val="sq-AL"/>
        </w:rPr>
        <w:t xml:space="preserve">të “Rregullores për </w:t>
      </w:r>
      <w:r w:rsidR="00385AF5" w:rsidRPr="006F0B1A">
        <w:rPr>
          <w:spacing w:val="-4"/>
          <w:lang w:val="sq-AL"/>
        </w:rPr>
        <w:t>organizimin, funksionimin dhe procedura</w:t>
      </w:r>
      <w:r w:rsidRPr="006F0B1A">
        <w:rPr>
          <w:spacing w:val="-4"/>
          <w:lang w:val="sq-AL"/>
        </w:rPr>
        <w:t xml:space="preserve">ve të ERE-s”, miratuar me vendimin e </w:t>
      </w:r>
      <w:r w:rsidR="001E242E" w:rsidRPr="006F0B1A">
        <w:rPr>
          <w:spacing w:val="-4"/>
          <w:lang w:val="sq-AL"/>
        </w:rPr>
        <w:t xml:space="preserve">bordit </w:t>
      </w:r>
      <w:r w:rsidRPr="006F0B1A">
        <w:rPr>
          <w:spacing w:val="-4"/>
          <w:lang w:val="sq-AL"/>
        </w:rPr>
        <w:t>të ERE</w:t>
      </w:r>
      <w:r w:rsidR="001E242E" w:rsidRPr="006F0B1A">
        <w:rPr>
          <w:spacing w:val="-4"/>
          <w:lang w:val="sq-AL"/>
        </w:rPr>
        <w:t>-s</w:t>
      </w:r>
      <w:r w:rsidRPr="006F0B1A">
        <w:rPr>
          <w:spacing w:val="-4"/>
          <w:lang w:val="sq-AL"/>
        </w:rPr>
        <w:t xml:space="preserve"> nr. 96, datë 17.6.2016, </w:t>
      </w:r>
      <w:r w:rsidR="001E242E" w:rsidRPr="006F0B1A">
        <w:rPr>
          <w:spacing w:val="-4"/>
          <w:lang w:val="sq-AL"/>
        </w:rPr>
        <w:t xml:space="preserve">bordi </w:t>
      </w:r>
      <w:r w:rsidRPr="006F0B1A">
        <w:rPr>
          <w:spacing w:val="-4"/>
          <w:lang w:val="sq-AL"/>
        </w:rPr>
        <w:t xml:space="preserve">i ERE-s </w:t>
      </w:r>
      <w:r w:rsidR="001E242E" w:rsidRPr="006F0B1A">
        <w:rPr>
          <w:spacing w:val="-4"/>
          <w:lang w:val="sq-AL"/>
        </w:rPr>
        <w:t>në mbledhjen e tij të datës 19.</w:t>
      </w:r>
      <w:r w:rsidRPr="006F0B1A">
        <w:rPr>
          <w:spacing w:val="-4"/>
          <w:lang w:val="sq-AL"/>
        </w:rPr>
        <w:t xml:space="preserve">7.2018, mbasi shqyrtoi relacionin e përgatitur nga </w:t>
      </w:r>
      <w:r w:rsidR="001E242E" w:rsidRPr="006F0B1A">
        <w:rPr>
          <w:spacing w:val="-4"/>
          <w:lang w:val="sq-AL"/>
        </w:rPr>
        <w:t xml:space="preserve">drejtoritë teknike </w:t>
      </w:r>
      <w:r w:rsidRPr="006F0B1A">
        <w:rPr>
          <w:spacing w:val="-4"/>
          <w:lang w:val="sq-AL"/>
        </w:rPr>
        <w:t>mbi</w:t>
      </w:r>
      <w:r w:rsidR="008F22FA" w:rsidRPr="006F0B1A">
        <w:rPr>
          <w:spacing w:val="-4"/>
          <w:lang w:val="sq-AL"/>
        </w:rPr>
        <w:t xml:space="preserve"> </w:t>
      </w:r>
      <w:r w:rsidRPr="006F0B1A">
        <w:rPr>
          <w:spacing w:val="-4"/>
          <w:lang w:val="sq-AL"/>
        </w:rPr>
        <w:t>miratimin e ndryshimeve të propozuara nga TAP AG në Kodin e Tarifave të TAP</w:t>
      </w:r>
      <w:r w:rsidR="001E242E" w:rsidRPr="006F0B1A">
        <w:rPr>
          <w:spacing w:val="-4"/>
          <w:lang w:val="sq-AL"/>
        </w:rPr>
        <w:t>-</w:t>
      </w:r>
      <w:r w:rsidR="00967805">
        <w:rPr>
          <w:spacing w:val="-4"/>
          <w:lang w:val="sq-AL"/>
        </w:rPr>
        <w:t>it</w:t>
      </w:r>
      <w:r w:rsidR="001E242E" w:rsidRPr="006F0B1A">
        <w:rPr>
          <w:spacing w:val="-4"/>
          <w:lang w:val="sq-AL"/>
        </w:rPr>
        <w:t>,</w:t>
      </w:r>
      <w:r w:rsidRPr="006F0B1A">
        <w:rPr>
          <w:spacing w:val="-4"/>
          <w:lang w:val="sq-AL"/>
        </w:rPr>
        <w:t xml:space="preserve"> të miratuar me vendimin e</w:t>
      </w:r>
      <w:r w:rsidR="008F22FA" w:rsidRPr="006F0B1A">
        <w:rPr>
          <w:spacing w:val="-4"/>
          <w:lang w:val="sq-AL"/>
        </w:rPr>
        <w:t xml:space="preserve"> </w:t>
      </w:r>
      <w:r w:rsidRPr="006F0B1A">
        <w:rPr>
          <w:spacing w:val="-4"/>
          <w:lang w:val="sq-AL"/>
        </w:rPr>
        <w:t>ERE</w:t>
      </w:r>
      <w:r w:rsidR="001E242E" w:rsidRPr="006F0B1A">
        <w:rPr>
          <w:spacing w:val="-4"/>
          <w:lang w:val="sq-AL"/>
        </w:rPr>
        <w:t>-s</w:t>
      </w:r>
      <w:r w:rsidRPr="006F0B1A">
        <w:rPr>
          <w:spacing w:val="-4"/>
          <w:lang w:val="sq-AL"/>
        </w:rPr>
        <w:t xml:space="preserve"> nr.</w:t>
      </w:r>
      <w:r w:rsidR="001E242E" w:rsidRPr="006F0B1A">
        <w:rPr>
          <w:spacing w:val="-4"/>
          <w:lang w:val="sq-AL"/>
        </w:rPr>
        <w:t xml:space="preserve"> </w:t>
      </w:r>
      <w:r w:rsidRPr="006F0B1A">
        <w:rPr>
          <w:spacing w:val="-4"/>
          <w:lang w:val="sq-AL"/>
        </w:rPr>
        <w:t>127</w:t>
      </w:r>
      <w:r w:rsidR="00967805">
        <w:rPr>
          <w:spacing w:val="-4"/>
          <w:lang w:val="sq-AL"/>
        </w:rPr>
        <w:t>,</w:t>
      </w:r>
      <w:r w:rsidRPr="006F0B1A">
        <w:rPr>
          <w:spacing w:val="-4"/>
          <w:lang w:val="sq-AL"/>
        </w:rPr>
        <w:t xml:space="preserve"> datë 7</w:t>
      </w:r>
      <w:r w:rsidR="001E242E" w:rsidRPr="006F0B1A">
        <w:rPr>
          <w:spacing w:val="-4"/>
          <w:lang w:val="sq-AL"/>
        </w:rPr>
        <w:t>.</w:t>
      </w:r>
      <w:r w:rsidRPr="006F0B1A">
        <w:rPr>
          <w:spacing w:val="-4"/>
          <w:lang w:val="sq-AL"/>
        </w:rPr>
        <w:t>11</w:t>
      </w:r>
      <w:r w:rsidR="001E242E" w:rsidRPr="006F0B1A">
        <w:rPr>
          <w:spacing w:val="-4"/>
          <w:lang w:val="sq-AL"/>
        </w:rPr>
        <w:t>.</w:t>
      </w:r>
      <w:r w:rsidRPr="006F0B1A">
        <w:rPr>
          <w:spacing w:val="-4"/>
          <w:lang w:val="sq-AL"/>
        </w:rPr>
        <w:t xml:space="preserve">2013, </w:t>
      </w:r>
    </w:p>
    <w:p w:rsidR="0089050E" w:rsidRPr="006F0B1A" w:rsidRDefault="001E242E" w:rsidP="00467DA0">
      <w:pPr>
        <w:pStyle w:val="Paragrafi"/>
        <w:rPr>
          <w:spacing w:val="-4"/>
          <w:lang w:val="sq-AL"/>
        </w:rPr>
      </w:pPr>
      <w:r w:rsidRPr="006F0B1A">
        <w:rPr>
          <w:spacing w:val="-4"/>
          <w:lang w:val="sq-AL"/>
        </w:rPr>
        <w:t xml:space="preserve">konstatoi </w:t>
      </w:r>
      <w:r w:rsidR="0089050E" w:rsidRPr="006F0B1A">
        <w:rPr>
          <w:spacing w:val="-4"/>
          <w:lang w:val="sq-AL"/>
        </w:rPr>
        <w:t>se:</w:t>
      </w:r>
    </w:p>
    <w:p w:rsidR="0089050E" w:rsidRPr="006F0B1A" w:rsidRDefault="0089050E" w:rsidP="00467DA0">
      <w:pPr>
        <w:pStyle w:val="Paragrafi"/>
        <w:rPr>
          <w:spacing w:val="-4"/>
          <w:lang w:val="sq-AL"/>
        </w:rPr>
      </w:pPr>
      <w:r w:rsidRPr="006F0B1A">
        <w:rPr>
          <w:spacing w:val="-4"/>
          <w:lang w:val="sq-AL"/>
        </w:rPr>
        <w:t xml:space="preserve">- Bazuar në autoritetin që i është dhënë dhe në përputhje me përcaktimet e </w:t>
      </w:r>
      <w:r w:rsidR="001E242E" w:rsidRPr="006F0B1A">
        <w:rPr>
          <w:spacing w:val="-4"/>
          <w:lang w:val="sq-AL"/>
        </w:rPr>
        <w:t xml:space="preserve">ligjit </w:t>
      </w:r>
      <w:r w:rsidRPr="006F0B1A">
        <w:rPr>
          <w:spacing w:val="-4"/>
          <w:lang w:val="sq-AL"/>
        </w:rPr>
        <w:t xml:space="preserve">nr. 102/2015, “Për </w:t>
      </w:r>
      <w:r w:rsidR="001E242E" w:rsidRPr="006F0B1A">
        <w:rPr>
          <w:spacing w:val="-4"/>
          <w:lang w:val="sq-AL"/>
        </w:rPr>
        <w:t>sektorin e gazit natyror</w:t>
      </w:r>
      <w:r w:rsidRPr="006F0B1A">
        <w:rPr>
          <w:spacing w:val="-4"/>
          <w:lang w:val="sq-AL"/>
        </w:rPr>
        <w:t>”, ERE rregullon çështjet që lidhen ndër të tjera</w:t>
      </w:r>
      <w:r w:rsidR="008F22FA" w:rsidRPr="006F0B1A">
        <w:rPr>
          <w:spacing w:val="-4"/>
          <w:lang w:val="sq-AL"/>
        </w:rPr>
        <w:t xml:space="preserve"> </w:t>
      </w:r>
      <w:r w:rsidRPr="006F0B1A">
        <w:rPr>
          <w:spacing w:val="-4"/>
          <w:lang w:val="sq-AL"/>
        </w:rPr>
        <w:t>me përjashtimin e aksesit të palëve të treta</w:t>
      </w:r>
      <w:r w:rsidR="001E242E" w:rsidRPr="006F0B1A">
        <w:rPr>
          <w:spacing w:val="-4"/>
          <w:lang w:val="sq-AL"/>
        </w:rPr>
        <w:t>.</w:t>
      </w:r>
    </w:p>
    <w:p w:rsidR="0089050E" w:rsidRPr="006F0B1A" w:rsidRDefault="0089050E" w:rsidP="00467DA0">
      <w:pPr>
        <w:pStyle w:val="Paragrafi"/>
        <w:rPr>
          <w:spacing w:val="-4"/>
          <w:lang w:val="sq-AL"/>
        </w:rPr>
      </w:pPr>
      <w:r w:rsidRPr="006F0B1A">
        <w:rPr>
          <w:spacing w:val="-4"/>
          <w:lang w:val="sq-AL"/>
        </w:rPr>
        <w:t>- Rregullimi i çështjeve që lidhen me përjashtimin e aksesit të palëve të treta, bazohet në</w:t>
      </w:r>
      <w:r w:rsidR="008F22FA" w:rsidRPr="006F0B1A">
        <w:rPr>
          <w:spacing w:val="-4"/>
          <w:lang w:val="sq-AL"/>
        </w:rPr>
        <w:t xml:space="preserve"> </w:t>
      </w:r>
      <w:r w:rsidRPr="006F0B1A">
        <w:rPr>
          <w:spacing w:val="-4"/>
          <w:lang w:val="sq-AL"/>
        </w:rPr>
        <w:t>përcaktimet e:</w:t>
      </w:r>
    </w:p>
    <w:p w:rsidR="0089050E" w:rsidRPr="006F0B1A" w:rsidRDefault="0089050E" w:rsidP="00467DA0">
      <w:pPr>
        <w:pStyle w:val="Paragrafi"/>
        <w:rPr>
          <w:spacing w:val="-4"/>
          <w:lang w:val="sq-AL"/>
        </w:rPr>
      </w:pPr>
      <w:r w:rsidRPr="006F0B1A">
        <w:rPr>
          <w:spacing w:val="-4"/>
          <w:lang w:val="sq-AL"/>
        </w:rPr>
        <w:t xml:space="preserve">1. Direktivës 2009/73/EC të Parlamentit </w:t>
      </w:r>
      <w:r w:rsidR="001E242E" w:rsidRPr="006F0B1A">
        <w:rPr>
          <w:spacing w:val="-4"/>
          <w:lang w:val="sq-AL"/>
        </w:rPr>
        <w:t>Evropian</w:t>
      </w:r>
      <w:r w:rsidRPr="006F0B1A">
        <w:rPr>
          <w:spacing w:val="-4"/>
          <w:lang w:val="sq-AL"/>
        </w:rPr>
        <w:t xml:space="preserve"> dhe të Këshillit</w:t>
      </w:r>
      <w:r w:rsidR="001E242E" w:rsidRPr="006F0B1A">
        <w:rPr>
          <w:spacing w:val="-4"/>
          <w:lang w:val="sq-AL"/>
        </w:rPr>
        <w:t>,</w:t>
      </w:r>
      <w:r w:rsidRPr="006F0B1A">
        <w:rPr>
          <w:spacing w:val="-4"/>
          <w:lang w:val="sq-AL"/>
        </w:rPr>
        <w:t xml:space="preserve"> të datës 13 korrik 2009 (në tekstin n</w:t>
      </w:r>
      <w:r w:rsidR="00645EE0" w:rsidRPr="006F0B1A">
        <w:rPr>
          <w:spacing w:val="-4"/>
          <w:lang w:val="sq-AL"/>
        </w:rPr>
        <w:t>ë</w:t>
      </w:r>
      <w:r w:rsidRPr="006F0B1A">
        <w:rPr>
          <w:spacing w:val="-4"/>
          <w:lang w:val="sq-AL"/>
        </w:rPr>
        <w:t xml:space="preserve"> vijim: </w:t>
      </w:r>
      <w:r w:rsidR="001E242E" w:rsidRPr="006F0B1A">
        <w:rPr>
          <w:spacing w:val="-4"/>
          <w:lang w:val="sq-AL"/>
        </w:rPr>
        <w:t>direktiva</w:t>
      </w:r>
      <w:r w:rsidRPr="006F0B1A">
        <w:rPr>
          <w:spacing w:val="-4"/>
          <w:lang w:val="sq-AL"/>
        </w:rPr>
        <w:t xml:space="preserve">); </w:t>
      </w:r>
    </w:p>
    <w:p w:rsidR="0089050E" w:rsidRPr="006F0B1A" w:rsidRDefault="0089050E" w:rsidP="00467DA0">
      <w:pPr>
        <w:pStyle w:val="Paragrafi"/>
        <w:rPr>
          <w:spacing w:val="-4"/>
          <w:lang w:val="sq-AL"/>
        </w:rPr>
      </w:pPr>
      <w:r w:rsidRPr="006F0B1A">
        <w:rPr>
          <w:spacing w:val="-4"/>
          <w:lang w:val="sq-AL"/>
        </w:rPr>
        <w:t xml:space="preserve">2. Rregullores 713/2009/CE të Parlamentit </w:t>
      </w:r>
      <w:r w:rsidR="001E242E" w:rsidRPr="006F0B1A">
        <w:rPr>
          <w:spacing w:val="-4"/>
          <w:lang w:val="sq-AL"/>
        </w:rPr>
        <w:t>Evropian</w:t>
      </w:r>
      <w:r w:rsidRPr="006F0B1A">
        <w:rPr>
          <w:spacing w:val="-4"/>
          <w:lang w:val="sq-AL"/>
        </w:rPr>
        <w:t xml:space="preserve"> dhe të Këshillit</w:t>
      </w:r>
      <w:r w:rsidR="001E242E" w:rsidRPr="006F0B1A">
        <w:rPr>
          <w:spacing w:val="-4"/>
          <w:lang w:val="sq-AL"/>
        </w:rPr>
        <w:t>,</w:t>
      </w:r>
      <w:r w:rsidRPr="006F0B1A">
        <w:rPr>
          <w:spacing w:val="-4"/>
          <w:lang w:val="sq-AL"/>
        </w:rPr>
        <w:t xml:space="preserve"> të datës 13 korrik 2009 (në tekstin e mëtejmë: </w:t>
      </w:r>
      <w:r w:rsidR="001E242E" w:rsidRPr="006F0B1A">
        <w:rPr>
          <w:spacing w:val="-4"/>
          <w:lang w:val="sq-AL"/>
        </w:rPr>
        <w:t xml:space="preserve">rregullorja </w:t>
      </w:r>
      <w:r w:rsidRPr="006F0B1A">
        <w:rPr>
          <w:spacing w:val="-4"/>
          <w:lang w:val="sq-AL"/>
        </w:rPr>
        <w:t>ACER )</w:t>
      </w:r>
      <w:r w:rsidR="001E242E" w:rsidRPr="006F0B1A">
        <w:rPr>
          <w:spacing w:val="-4"/>
          <w:lang w:val="sq-AL"/>
        </w:rPr>
        <w:t>;</w:t>
      </w:r>
      <w:r w:rsidRPr="006F0B1A">
        <w:rPr>
          <w:spacing w:val="-4"/>
          <w:lang w:val="sq-AL"/>
        </w:rPr>
        <w:t xml:space="preserve"> </w:t>
      </w:r>
    </w:p>
    <w:p w:rsidR="0089050E" w:rsidRPr="006F0B1A" w:rsidRDefault="0089050E" w:rsidP="00467DA0">
      <w:pPr>
        <w:pStyle w:val="Paragrafi"/>
        <w:rPr>
          <w:spacing w:val="-4"/>
          <w:lang w:val="sq-AL"/>
        </w:rPr>
      </w:pPr>
      <w:r w:rsidRPr="006F0B1A">
        <w:rPr>
          <w:spacing w:val="-4"/>
          <w:lang w:val="sq-AL"/>
        </w:rPr>
        <w:t xml:space="preserve">3. Rregullores 715/2009/CE të Parlamentit </w:t>
      </w:r>
      <w:r w:rsidR="001E242E" w:rsidRPr="006F0B1A">
        <w:rPr>
          <w:spacing w:val="-4"/>
          <w:lang w:val="sq-AL"/>
        </w:rPr>
        <w:t>Evropian</w:t>
      </w:r>
      <w:r w:rsidRPr="006F0B1A">
        <w:rPr>
          <w:spacing w:val="-4"/>
          <w:lang w:val="sq-AL"/>
        </w:rPr>
        <w:t xml:space="preserve"> dhe të Këshillit</w:t>
      </w:r>
      <w:r w:rsidR="00967805">
        <w:rPr>
          <w:spacing w:val="-4"/>
          <w:lang w:val="sq-AL"/>
        </w:rPr>
        <w:t>,</w:t>
      </w:r>
      <w:r w:rsidRPr="006F0B1A">
        <w:rPr>
          <w:spacing w:val="-4"/>
          <w:lang w:val="sq-AL"/>
        </w:rPr>
        <w:t xml:space="preserve"> të datës 13 korrik 2009</w:t>
      </w:r>
      <w:r w:rsidR="006620DA" w:rsidRPr="006F0B1A">
        <w:rPr>
          <w:spacing w:val="-4"/>
          <w:lang w:val="sq-AL"/>
        </w:rPr>
        <w:t>;</w:t>
      </w:r>
      <w:r w:rsidRPr="006F0B1A">
        <w:rPr>
          <w:spacing w:val="-4"/>
          <w:lang w:val="sq-AL"/>
        </w:rPr>
        <w:t xml:space="preserve"> </w:t>
      </w:r>
    </w:p>
    <w:p w:rsidR="0089050E" w:rsidRDefault="0089050E" w:rsidP="00467DA0">
      <w:pPr>
        <w:pStyle w:val="Paragrafi"/>
        <w:rPr>
          <w:spacing w:val="-4"/>
          <w:lang w:val="sq-AL"/>
        </w:rPr>
      </w:pPr>
      <w:r w:rsidRPr="006F0B1A">
        <w:rPr>
          <w:spacing w:val="-4"/>
          <w:lang w:val="sq-AL"/>
        </w:rPr>
        <w:t>4. Rregullore</w:t>
      </w:r>
      <w:r w:rsidR="006620DA" w:rsidRPr="006F0B1A">
        <w:rPr>
          <w:spacing w:val="-4"/>
          <w:lang w:val="sq-AL"/>
        </w:rPr>
        <w:t>s</w:t>
      </w:r>
      <w:r w:rsidRPr="006F0B1A">
        <w:rPr>
          <w:spacing w:val="-4"/>
          <w:lang w:val="sq-AL"/>
        </w:rPr>
        <w:t xml:space="preserve"> s</w:t>
      </w:r>
      <w:r w:rsidR="006620DA" w:rsidRPr="006F0B1A">
        <w:rPr>
          <w:spacing w:val="-4"/>
          <w:lang w:val="sq-AL"/>
        </w:rPr>
        <w:t>ë</w:t>
      </w:r>
      <w:r w:rsidRPr="006F0B1A">
        <w:rPr>
          <w:spacing w:val="-4"/>
          <w:lang w:val="sq-AL"/>
        </w:rPr>
        <w:t xml:space="preserve"> Parlamentit </w:t>
      </w:r>
      <w:r w:rsidR="001E242E" w:rsidRPr="006F0B1A">
        <w:rPr>
          <w:spacing w:val="-4"/>
          <w:lang w:val="sq-AL"/>
        </w:rPr>
        <w:t>Evropian</w:t>
      </w:r>
      <w:r w:rsidRPr="006F0B1A">
        <w:rPr>
          <w:spacing w:val="-4"/>
          <w:lang w:val="sq-AL"/>
        </w:rPr>
        <w:t xml:space="preserve"> dhe Komisionit, e </w:t>
      </w:r>
      <w:r w:rsidR="006620DA" w:rsidRPr="006F0B1A">
        <w:rPr>
          <w:spacing w:val="-4"/>
          <w:lang w:val="sq-AL"/>
        </w:rPr>
        <w:t>datës</w:t>
      </w:r>
      <w:r w:rsidRPr="006F0B1A">
        <w:rPr>
          <w:spacing w:val="-4"/>
          <w:lang w:val="sq-AL"/>
        </w:rPr>
        <w:t xml:space="preserve"> 11 maj 2016 (</w:t>
      </w:r>
      <w:r w:rsidR="006620DA" w:rsidRPr="006F0B1A">
        <w:rPr>
          <w:spacing w:val="-4"/>
          <w:lang w:val="sq-AL"/>
        </w:rPr>
        <w:t xml:space="preserve">rregullore </w:t>
      </w:r>
      <w:r w:rsidRPr="006F0B1A">
        <w:rPr>
          <w:spacing w:val="-4"/>
          <w:lang w:val="sq-AL"/>
        </w:rPr>
        <w:t>EU 2016/792)</w:t>
      </w:r>
      <w:r w:rsidR="006620DA" w:rsidRPr="006F0B1A">
        <w:rPr>
          <w:spacing w:val="-4"/>
          <w:lang w:val="sq-AL"/>
        </w:rPr>
        <w:t>;</w:t>
      </w:r>
      <w:r w:rsidR="008F22FA" w:rsidRPr="006F0B1A">
        <w:rPr>
          <w:spacing w:val="-4"/>
          <w:lang w:val="sq-AL"/>
        </w:rPr>
        <w:t xml:space="preserve"> </w:t>
      </w:r>
    </w:p>
    <w:p w:rsidR="00BB513E" w:rsidRPr="006F0B1A" w:rsidRDefault="00BB513E" w:rsidP="00467DA0">
      <w:pPr>
        <w:pStyle w:val="Paragrafi"/>
        <w:rPr>
          <w:spacing w:val="-4"/>
          <w:lang w:val="sq-AL"/>
        </w:rPr>
      </w:pPr>
    </w:p>
    <w:p w:rsidR="0089050E" w:rsidRPr="006F0B1A" w:rsidRDefault="0089050E" w:rsidP="00467DA0">
      <w:pPr>
        <w:pStyle w:val="Paragrafi"/>
        <w:rPr>
          <w:spacing w:val="-4"/>
          <w:lang w:val="sq-AL"/>
        </w:rPr>
      </w:pPr>
      <w:r w:rsidRPr="006F0B1A">
        <w:rPr>
          <w:spacing w:val="-4"/>
          <w:lang w:val="sq-AL"/>
        </w:rPr>
        <w:t xml:space="preserve">- Vendimit </w:t>
      </w:r>
      <w:r w:rsidR="006620DA" w:rsidRPr="006F0B1A">
        <w:rPr>
          <w:spacing w:val="-4"/>
          <w:lang w:val="sq-AL"/>
        </w:rPr>
        <w:t>nr. 27, datë 1.</w:t>
      </w:r>
      <w:r w:rsidRPr="006F0B1A">
        <w:rPr>
          <w:spacing w:val="-4"/>
          <w:lang w:val="sq-AL"/>
        </w:rPr>
        <w:t>3.2013, të Bordit të Komisionerëve të E</w:t>
      </w:r>
      <w:r w:rsidR="00F350E2" w:rsidRPr="006F0B1A">
        <w:rPr>
          <w:spacing w:val="-4"/>
          <w:lang w:val="sq-AL"/>
        </w:rPr>
        <w:t>RE</w:t>
      </w:r>
      <w:r w:rsidR="006620DA" w:rsidRPr="006F0B1A">
        <w:rPr>
          <w:spacing w:val="-4"/>
          <w:lang w:val="sq-AL"/>
        </w:rPr>
        <w:t>-s</w:t>
      </w:r>
      <w:r w:rsidR="00F350E2" w:rsidRPr="006F0B1A">
        <w:rPr>
          <w:spacing w:val="-4"/>
          <w:lang w:val="sq-AL"/>
        </w:rPr>
        <w:t xml:space="preserve">, “Për miratimin e </w:t>
      </w:r>
      <w:r w:rsidRPr="006F0B1A">
        <w:rPr>
          <w:spacing w:val="-4"/>
          <w:lang w:val="sq-AL"/>
        </w:rPr>
        <w:t>përjashtimit</w:t>
      </w:r>
      <w:r w:rsidR="008F22FA" w:rsidRPr="006F0B1A">
        <w:rPr>
          <w:spacing w:val="-4"/>
          <w:lang w:val="sq-AL"/>
        </w:rPr>
        <w:t xml:space="preserve"> </w:t>
      </w:r>
      <w:r w:rsidRPr="006F0B1A">
        <w:rPr>
          <w:spacing w:val="-4"/>
          <w:lang w:val="sq-AL"/>
        </w:rPr>
        <w:t>të</w:t>
      </w:r>
      <w:r w:rsidR="008F22FA" w:rsidRPr="006F0B1A">
        <w:rPr>
          <w:spacing w:val="-4"/>
          <w:lang w:val="sq-AL"/>
        </w:rPr>
        <w:t xml:space="preserve"> </w:t>
      </w:r>
      <w:r w:rsidRPr="006F0B1A">
        <w:rPr>
          <w:spacing w:val="-4"/>
          <w:lang w:val="sq-AL"/>
        </w:rPr>
        <w:t>kushtëzuar</w:t>
      </w:r>
      <w:r w:rsidR="008F22FA" w:rsidRPr="006F0B1A">
        <w:rPr>
          <w:spacing w:val="-4"/>
          <w:lang w:val="sq-AL"/>
        </w:rPr>
        <w:t xml:space="preserve"> </w:t>
      </w:r>
      <w:r w:rsidRPr="006F0B1A">
        <w:rPr>
          <w:spacing w:val="-4"/>
          <w:lang w:val="sq-AL"/>
        </w:rPr>
        <w:t>të</w:t>
      </w:r>
      <w:r w:rsidR="008F22FA" w:rsidRPr="006F0B1A">
        <w:rPr>
          <w:spacing w:val="-4"/>
          <w:lang w:val="sq-AL"/>
        </w:rPr>
        <w:t xml:space="preserve"> </w:t>
      </w:r>
      <w:r w:rsidRPr="006F0B1A">
        <w:rPr>
          <w:spacing w:val="-4"/>
          <w:lang w:val="sq-AL"/>
        </w:rPr>
        <w:t>kompanisë</w:t>
      </w:r>
      <w:r w:rsidR="008F22FA" w:rsidRPr="006F0B1A">
        <w:rPr>
          <w:spacing w:val="-4"/>
          <w:lang w:val="sq-AL"/>
        </w:rPr>
        <w:t xml:space="preserve"> </w:t>
      </w:r>
      <w:r w:rsidRPr="006F0B1A">
        <w:rPr>
          <w:spacing w:val="-4"/>
          <w:lang w:val="sq-AL"/>
        </w:rPr>
        <w:t>TAP</w:t>
      </w:r>
      <w:r w:rsidR="006620DA" w:rsidRPr="006F0B1A">
        <w:rPr>
          <w:spacing w:val="-4"/>
          <w:lang w:val="sq-AL"/>
        </w:rPr>
        <w:t xml:space="preserve"> </w:t>
      </w:r>
      <w:r w:rsidRPr="006F0B1A">
        <w:rPr>
          <w:spacing w:val="-4"/>
          <w:lang w:val="sq-AL"/>
        </w:rPr>
        <w:t>AG</w:t>
      </w:r>
      <w:r w:rsidR="008F22FA" w:rsidRPr="006F0B1A">
        <w:rPr>
          <w:spacing w:val="-4"/>
          <w:lang w:val="sq-AL"/>
        </w:rPr>
        <w:t xml:space="preserve"> </w:t>
      </w:r>
      <w:r w:rsidRPr="006F0B1A">
        <w:rPr>
          <w:spacing w:val="-4"/>
          <w:lang w:val="sq-AL"/>
        </w:rPr>
        <w:t xml:space="preserve">prej kërkesave të neneve 9, 32 dhe 41(6), (8) dhe (10) të </w:t>
      </w:r>
      <w:r w:rsidR="00967805" w:rsidRPr="006F0B1A">
        <w:rPr>
          <w:spacing w:val="-4"/>
          <w:lang w:val="sq-AL"/>
        </w:rPr>
        <w:t xml:space="preserve">direktivës </w:t>
      </w:r>
      <w:r w:rsidRPr="006F0B1A">
        <w:rPr>
          <w:spacing w:val="-4"/>
          <w:lang w:val="sq-AL"/>
        </w:rPr>
        <w:t>2009/73/EC për projektin Trans Adriatik Pipeline”;</w:t>
      </w:r>
    </w:p>
    <w:p w:rsidR="0089050E" w:rsidRPr="00BB513E" w:rsidRDefault="006620DA" w:rsidP="00467DA0">
      <w:pPr>
        <w:pStyle w:val="Paragrafi"/>
        <w:rPr>
          <w:spacing w:val="-6"/>
          <w:lang w:val="sq-AL"/>
        </w:rPr>
      </w:pPr>
      <w:r w:rsidRPr="00BB513E">
        <w:rPr>
          <w:spacing w:val="-6"/>
          <w:lang w:val="sq-AL"/>
        </w:rPr>
        <w:t>- Vendimit nr. 64, datë 13.</w:t>
      </w:r>
      <w:r w:rsidR="0089050E" w:rsidRPr="00BB513E">
        <w:rPr>
          <w:spacing w:val="-6"/>
          <w:lang w:val="sq-AL"/>
        </w:rPr>
        <w:t>6.2013, të Bordit të Komisionerëve të ERE</w:t>
      </w:r>
      <w:r w:rsidRPr="00BB513E">
        <w:rPr>
          <w:spacing w:val="-6"/>
          <w:lang w:val="sq-AL"/>
        </w:rPr>
        <w:t>-s</w:t>
      </w:r>
      <w:r w:rsidR="0089050E" w:rsidRPr="00BB513E">
        <w:rPr>
          <w:spacing w:val="-6"/>
          <w:lang w:val="sq-AL"/>
        </w:rPr>
        <w:t xml:space="preserve"> “Për amendimin</w:t>
      </w:r>
      <w:r w:rsidR="008F22FA" w:rsidRPr="00BB513E">
        <w:rPr>
          <w:spacing w:val="-6"/>
          <w:lang w:val="sq-AL"/>
        </w:rPr>
        <w:t xml:space="preserve"> </w:t>
      </w:r>
      <w:r w:rsidR="0089050E" w:rsidRPr="00BB513E">
        <w:rPr>
          <w:spacing w:val="-6"/>
          <w:lang w:val="sq-AL"/>
        </w:rPr>
        <w:t>e</w:t>
      </w:r>
      <w:r w:rsidR="008F22FA" w:rsidRPr="00BB513E">
        <w:rPr>
          <w:spacing w:val="-6"/>
          <w:lang w:val="sq-AL"/>
        </w:rPr>
        <w:t xml:space="preserve"> </w:t>
      </w:r>
      <w:r w:rsidRPr="00BB513E">
        <w:rPr>
          <w:spacing w:val="-6"/>
          <w:lang w:val="sq-AL"/>
        </w:rPr>
        <w:t xml:space="preserve">vendimit </w:t>
      </w:r>
      <w:r w:rsidR="0089050E" w:rsidRPr="00BB513E">
        <w:rPr>
          <w:spacing w:val="-6"/>
          <w:lang w:val="sq-AL"/>
        </w:rPr>
        <w:t xml:space="preserve">të Bordit të </w:t>
      </w:r>
      <w:r w:rsidR="00F350E2" w:rsidRPr="00BB513E">
        <w:rPr>
          <w:spacing w:val="-6"/>
          <w:lang w:val="sq-AL"/>
        </w:rPr>
        <w:t>Komisionerëve të ERE</w:t>
      </w:r>
      <w:r w:rsidRPr="00BB513E">
        <w:rPr>
          <w:spacing w:val="-6"/>
          <w:lang w:val="sq-AL"/>
        </w:rPr>
        <w:t>-s</w:t>
      </w:r>
      <w:r w:rsidR="00F350E2" w:rsidRPr="00BB513E">
        <w:rPr>
          <w:spacing w:val="-6"/>
          <w:lang w:val="sq-AL"/>
        </w:rPr>
        <w:t xml:space="preserve">, </w:t>
      </w:r>
      <w:r w:rsidR="0089050E" w:rsidRPr="00BB513E">
        <w:rPr>
          <w:spacing w:val="-6"/>
          <w:lang w:val="sq-AL"/>
        </w:rPr>
        <w:t>nr. 27</w:t>
      </w:r>
      <w:r w:rsidRPr="00BB513E">
        <w:rPr>
          <w:spacing w:val="-6"/>
          <w:lang w:val="sq-AL"/>
        </w:rPr>
        <w:t>, datë 1.</w:t>
      </w:r>
      <w:r w:rsidR="0089050E" w:rsidRPr="00BB513E">
        <w:rPr>
          <w:spacing w:val="-6"/>
          <w:lang w:val="sq-AL"/>
        </w:rPr>
        <w:t>3.2013</w:t>
      </w:r>
      <w:r w:rsidR="002C4AF4" w:rsidRPr="00BB513E">
        <w:rPr>
          <w:spacing w:val="-6"/>
          <w:lang w:val="sq-AL"/>
        </w:rPr>
        <w:t>,</w:t>
      </w:r>
      <w:r w:rsidR="008F22FA" w:rsidRPr="00BB513E">
        <w:rPr>
          <w:spacing w:val="-6"/>
          <w:lang w:val="sq-AL"/>
        </w:rPr>
        <w:t xml:space="preserve"> </w:t>
      </w:r>
      <w:r w:rsidR="0089050E" w:rsidRPr="00BB513E">
        <w:rPr>
          <w:spacing w:val="-6"/>
          <w:lang w:val="sq-AL"/>
        </w:rPr>
        <w:t>“Për</w:t>
      </w:r>
      <w:r w:rsidR="008F22FA" w:rsidRPr="00BB513E">
        <w:rPr>
          <w:spacing w:val="-6"/>
          <w:lang w:val="sq-AL"/>
        </w:rPr>
        <w:t xml:space="preserve"> </w:t>
      </w:r>
      <w:r w:rsidR="0089050E" w:rsidRPr="00BB513E">
        <w:rPr>
          <w:spacing w:val="-6"/>
          <w:lang w:val="sq-AL"/>
        </w:rPr>
        <w:t>miratimin</w:t>
      </w:r>
      <w:r w:rsidR="008F22FA" w:rsidRPr="00BB513E">
        <w:rPr>
          <w:spacing w:val="-6"/>
          <w:lang w:val="sq-AL"/>
        </w:rPr>
        <w:t xml:space="preserve"> </w:t>
      </w:r>
      <w:r w:rsidR="0089050E" w:rsidRPr="00BB513E">
        <w:rPr>
          <w:spacing w:val="-6"/>
          <w:lang w:val="sq-AL"/>
        </w:rPr>
        <w:t>e</w:t>
      </w:r>
      <w:r w:rsidR="008F22FA" w:rsidRPr="00BB513E">
        <w:rPr>
          <w:spacing w:val="-6"/>
          <w:lang w:val="sq-AL"/>
        </w:rPr>
        <w:t xml:space="preserve"> </w:t>
      </w:r>
      <w:r w:rsidR="0089050E" w:rsidRPr="00BB513E">
        <w:rPr>
          <w:spacing w:val="-6"/>
          <w:lang w:val="sq-AL"/>
        </w:rPr>
        <w:t>përjashtimit</w:t>
      </w:r>
      <w:r w:rsidR="008F22FA" w:rsidRPr="00BB513E">
        <w:rPr>
          <w:spacing w:val="-6"/>
          <w:lang w:val="sq-AL"/>
        </w:rPr>
        <w:t xml:space="preserve"> </w:t>
      </w:r>
      <w:r w:rsidR="0089050E" w:rsidRPr="00BB513E">
        <w:rPr>
          <w:spacing w:val="-6"/>
          <w:lang w:val="sq-AL"/>
        </w:rPr>
        <w:t>t</w:t>
      </w:r>
      <w:r w:rsidR="002C4AF4" w:rsidRPr="00BB513E">
        <w:rPr>
          <w:spacing w:val="-6"/>
          <w:lang w:val="sq-AL"/>
        </w:rPr>
        <w:t>ë</w:t>
      </w:r>
      <w:r w:rsidR="0089050E" w:rsidRPr="00BB513E">
        <w:rPr>
          <w:spacing w:val="-6"/>
          <w:lang w:val="sq-AL"/>
        </w:rPr>
        <w:t xml:space="preserve"> kushtëzuar t</w:t>
      </w:r>
      <w:r w:rsidR="002C4AF4" w:rsidRPr="00BB513E">
        <w:rPr>
          <w:spacing w:val="-6"/>
          <w:lang w:val="sq-AL"/>
        </w:rPr>
        <w:t>ë</w:t>
      </w:r>
      <w:r w:rsidR="0089050E" w:rsidRPr="00BB513E">
        <w:rPr>
          <w:spacing w:val="-6"/>
          <w:lang w:val="sq-AL"/>
        </w:rPr>
        <w:t xml:space="preserve"> </w:t>
      </w:r>
      <w:r w:rsidR="00F350E2" w:rsidRPr="00BB513E">
        <w:rPr>
          <w:spacing w:val="-6"/>
          <w:lang w:val="sq-AL"/>
        </w:rPr>
        <w:t xml:space="preserve">kompanisë </w:t>
      </w:r>
      <w:r w:rsidR="0089050E" w:rsidRPr="00BB513E">
        <w:rPr>
          <w:spacing w:val="-6"/>
          <w:lang w:val="sq-AL"/>
        </w:rPr>
        <w:t>TAP</w:t>
      </w:r>
      <w:r w:rsidR="002C4AF4" w:rsidRPr="00BB513E">
        <w:rPr>
          <w:spacing w:val="-6"/>
          <w:lang w:val="sq-AL"/>
        </w:rPr>
        <w:t xml:space="preserve"> </w:t>
      </w:r>
      <w:r w:rsidR="0089050E" w:rsidRPr="00BB513E">
        <w:rPr>
          <w:spacing w:val="-6"/>
          <w:lang w:val="sq-AL"/>
        </w:rPr>
        <w:t>A</w:t>
      </w:r>
      <w:r w:rsidR="00F350E2" w:rsidRPr="00BB513E">
        <w:rPr>
          <w:spacing w:val="-6"/>
          <w:lang w:val="sq-AL"/>
        </w:rPr>
        <w:t>G</w:t>
      </w:r>
      <w:r w:rsidR="002C4AF4" w:rsidRPr="00BB513E">
        <w:rPr>
          <w:spacing w:val="-6"/>
          <w:lang w:val="sq-AL"/>
        </w:rPr>
        <w:t>,</w:t>
      </w:r>
      <w:r w:rsidR="00F350E2" w:rsidRPr="00BB513E">
        <w:rPr>
          <w:spacing w:val="-6"/>
          <w:lang w:val="sq-AL"/>
        </w:rPr>
        <w:t xml:space="preserve"> prej kërkesave </w:t>
      </w:r>
      <w:r w:rsidR="0089050E" w:rsidRPr="00BB513E">
        <w:rPr>
          <w:spacing w:val="-6"/>
          <w:lang w:val="sq-AL"/>
        </w:rPr>
        <w:t>t</w:t>
      </w:r>
      <w:r w:rsidR="002C4AF4" w:rsidRPr="00BB513E">
        <w:rPr>
          <w:spacing w:val="-6"/>
          <w:lang w:val="sq-AL"/>
        </w:rPr>
        <w:t>ë</w:t>
      </w:r>
      <w:r w:rsidR="00F350E2" w:rsidRPr="00BB513E">
        <w:rPr>
          <w:spacing w:val="-6"/>
          <w:lang w:val="sq-AL"/>
        </w:rPr>
        <w:t xml:space="preserve"> </w:t>
      </w:r>
      <w:r w:rsidR="0089050E" w:rsidRPr="00BB513E">
        <w:rPr>
          <w:spacing w:val="-6"/>
          <w:lang w:val="sq-AL"/>
        </w:rPr>
        <w:t>neneve 9, 32 dhe 41(6),</w:t>
      </w:r>
      <w:r w:rsidR="008F22FA" w:rsidRPr="00BB513E">
        <w:rPr>
          <w:spacing w:val="-6"/>
          <w:lang w:val="sq-AL"/>
        </w:rPr>
        <w:t xml:space="preserve"> </w:t>
      </w:r>
      <w:r w:rsidR="0089050E" w:rsidRPr="00BB513E">
        <w:rPr>
          <w:spacing w:val="-6"/>
          <w:lang w:val="sq-AL"/>
        </w:rPr>
        <w:t xml:space="preserve">(8) dhe </w:t>
      </w:r>
      <w:r w:rsidR="00F350E2" w:rsidRPr="00BB513E">
        <w:rPr>
          <w:spacing w:val="-6"/>
          <w:lang w:val="sq-AL"/>
        </w:rPr>
        <w:t xml:space="preserve">(10) </w:t>
      </w:r>
      <w:r w:rsidR="0089050E" w:rsidRPr="00BB513E">
        <w:rPr>
          <w:spacing w:val="-6"/>
          <w:lang w:val="sq-AL"/>
        </w:rPr>
        <w:t>të</w:t>
      </w:r>
      <w:r w:rsidR="008F22FA" w:rsidRPr="00BB513E">
        <w:rPr>
          <w:spacing w:val="-6"/>
          <w:lang w:val="sq-AL"/>
        </w:rPr>
        <w:t xml:space="preserve"> </w:t>
      </w:r>
      <w:r w:rsidR="00967805" w:rsidRPr="00BB513E">
        <w:rPr>
          <w:spacing w:val="-6"/>
          <w:lang w:val="sq-AL"/>
        </w:rPr>
        <w:t xml:space="preserve">direktivës </w:t>
      </w:r>
      <w:r w:rsidR="0089050E" w:rsidRPr="00BB513E">
        <w:rPr>
          <w:spacing w:val="-6"/>
          <w:lang w:val="sq-AL"/>
        </w:rPr>
        <w:t>2009/73/EC</w:t>
      </w:r>
      <w:r w:rsidR="008F22FA" w:rsidRPr="00BB513E">
        <w:rPr>
          <w:spacing w:val="-6"/>
          <w:lang w:val="sq-AL"/>
        </w:rPr>
        <w:t xml:space="preserve"> </w:t>
      </w:r>
      <w:r w:rsidR="0089050E" w:rsidRPr="00BB513E">
        <w:rPr>
          <w:spacing w:val="-6"/>
          <w:lang w:val="sq-AL"/>
        </w:rPr>
        <w:t>p</w:t>
      </w:r>
      <w:r w:rsidR="00F350E2" w:rsidRPr="00BB513E">
        <w:rPr>
          <w:spacing w:val="-6"/>
          <w:lang w:val="sq-AL"/>
        </w:rPr>
        <w:t>ër</w:t>
      </w:r>
      <w:r w:rsidR="008F22FA" w:rsidRPr="00BB513E">
        <w:rPr>
          <w:spacing w:val="-6"/>
          <w:lang w:val="sq-AL"/>
        </w:rPr>
        <w:t xml:space="preserve"> </w:t>
      </w:r>
      <w:r w:rsidR="00F350E2" w:rsidRPr="00BB513E">
        <w:rPr>
          <w:spacing w:val="-6"/>
          <w:lang w:val="sq-AL"/>
        </w:rPr>
        <w:t xml:space="preserve">projektin Trans </w:t>
      </w:r>
      <w:r w:rsidR="0089050E" w:rsidRPr="00BB513E">
        <w:rPr>
          <w:spacing w:val="-6"/>
          <w:lang w:val="sq-AL"/>
        </w:rPr>
        <w:t xml:space="preserve">Adriatik </w:t>
      </w:r>
      <w:r w:rsidR="00F350E2" w:rsidRPr="00BB513E">
        <w:rPr>
          <w:spacing w:val="-6"/>
          <w:lang w:val="sq-AL"/>
        </w:rPr>
        <w:t xml:space="preserve">Pipeline”, për </w:t>
      </w:r>
      <w:r w:rsidR="0089050E" w:rsidRPr="00BB513E">
        <w:rPr>
          <w:spacing w:val="-6"/>
          <w:lang w:val="sq-AL"/>
        </w:rPr>
        <w:t xml:space="preserve">marrjen </w:t>
      </w:r>
      <w:r w:rsidR="00F350E2" w:rsidRPr="00BB513E">
        <w:rPr>
          <w:spacing w:val="-6"/>
          <w:lang w:val="sq-AL"/>
        </w:rPr>
        <w:t>në konsiderat</w:t>
      </w:r>
      <w:r w:rsidR="002C4AF4" w:rsidRPr="00BB513E">
        <w:rPr>
          <w:spacing w:val="-6"/>
          <w:lang w:val="sq-AL"/>
        </w:rPr>
        <w:t>ë</w:t>
      </w:r>
      <w:r w:rsidR="00F350E2" w:rsidRPr="00BB513E">
        <w:rPr>
          <w:spacing w:val="-6"/>
          <w:lang w:val="sq-AL"/>
        </w:rPr>
        <w:t xml:space="preserve"> </w:t>
      </w:r>
      <w:r w:rsidR="0089050E" w:rsidRPr="00BB513E">
        <w:rPr>
          <w:spacing w:val="-6"/>
          <w:lang w:val="sq-AL"/>
        </w:rPr>
        <w:t>t</w:t>
      </w:r>
      <w:r w:rsidR="002C4AF4" w:rsidRPr="00BB513E">
        <w:rPr>
          <w:spacing w:val="-6"/>
          <w:lang w:val="sq-AL"/>
        </w:rPr>
        <w:t>ë</w:t>
      </w:r>
      <w:r w:rsidR="008F22FA" w:rsidRPr="00BB513E">
        <w:rPr>
          <w:spacing w:val="-6"/>
          <w:lang w:val="sq-AL"/>
        </w:rPr>
        <w:t xml:space="preserve"> </w:t>
      </w:r>
      <w:r w:rsidR="0089050E" w:rsidRPr="00BB513E">
        <w:rPr>
          <w:spacing w:val="-6"/>
          <w:lang w:val="sq-AL"/>
        </w:rPr>
        <w:t xml:space="preserve">Opinionit </w:t>
      </w:r>
      <w:r w:rsidR="00F350E2" w:rsidRPr="00BB513E">
        <w:rPr>
          <w:spacing w:val="-6"/>
          <w:lang w:val="sq-AL"/>
        </w:rPr>
        <w:t>t</w:t>
      </w:r>
      <w:r w:rsidR="002C4AF4" w:rsidRPr="00BB513E">
        <w:rPr>
          <w:spacing w:val="-6"/>
          <w:lang w:val="sq-AL"/>
        </w:rPr>
        <w:t>ë</w:t>
      </w:r>
      <w:r w:rsidR="008F22FA" w:rsidRPr="00BB513E">
        <w:rPr>
          <w:spacing w:val="-6"/>
          <w:lang w:val="sq-AL"/>
        </w:rPr>
        <w:t xml:space="preserve"> </w:t>
      </w:r>
      <w:r w:rsidR="00F350E2" w:rsidRPr="00BB513E">
        <w:rPr>
          <w:spacing w:val="-6"/>
          <w:lang w:val="sq-AL"/>
        </w:rPr>
        <w:t>Sekretariatit t</w:t>
      </w:r>
      <w:r w:rsidR="002C4AF4" w:rsidRPr="00BB513E">
        <w:rPr>
          <w:spacing w:val="-6"/>
          <w:lang w:val="sq-AL"/>
        </w:rPr>
        <w:t>ë</w:t>
      </w:r>
      <w:r w:rsidR="00F350E2" w:rsidRPr="00BB513E">
        <w:rPr>
          <w:spacing w:val="-6"/>
          <w:lang w:val="sq-AL"/>
        </w:rPr>
        <w:t xml:space="preserve"> Komunitetit t</w:t>
      </w:r>
      <w:r w:rsidR="002C4AF4" w:rsidRPr="00BB513E">
        <w:rPr>
          <w:spacing w:val="-6"/>
          <w:lang w:val="sq-AL"/>
        </w:rPr>
        <w:t>ë</w:t>
      </w:r>
      <w:r w:rsidR="00F350E2" w:rsidRPr="00BB513E">
        <w:rPr>
          <w:spacing w:val="-6"/>
          <w:lang w:val="sq-AL"/>
        </w:rPr>
        <w:t xml:space="preserve"> </w:t>
      </w:r>
      <w:r w:rsidR="002C4AF4" w:rsidRPr="00BB513E">
        <w:rPr>
          <w:spacing w:val="-6"/>
          <w:lang w:val="sq-AL"/>
        </w:rPr>
        <w:t>Energjisë</w:t>
      </w:r>
      <w:r w:rsidR="00F350E2" w:rsidRPr="00BB513E">
        <w:rPr>
          <w:spacing w:val="-6"/>
          <w:lang w:val="sq-AL"/>
        </w:rPr>
        <w:t xml:space="preserve"> (nr</w:t>
      </w:r>
      <w:r w:rsidR="002C4AF4" w:rsidRPr="00BB513E">
        <w:rPr>
          <w:spacing w:val="-6"/>
          <w:lang w:val="sq-AL"/>
        </w:rPr>
        <w:t>.</w:t>
      </w:r>
      <w:r w:rsidR="00F350E2" w:rsidRPr="00BB513E">
        <w:rPr>
          <w:spacing w:val="-6"/>
          <w:lang w:val="sq-AL"/>
        </w:rPr>
        <w:t xml:space="preserve"> 1/2013)</w:t>
      </w:r>
      <w:r w:rsidR="008F22FA" w:rsidRPr="00BB513E">
        <w:rPr>
          <w:spacing w:val="-6"/>
          <w:lang w:val="sq-AL"/>
        </w:rPr>
        <w:t xml:space="preserve"> </w:t>
      </w:r>
      <w:r w:rsidR="00F350E2" w:rsidRPr="00BB513E">
        <w:rPr>
          <w:spacing w:val="-6"/>
          <w:lang w:val="sq-AL"/>
        </w:rPr>
        <w:t>dhe</w:t>
      </w:r>
      <w:r w:rsidR="008F22FA" w:rsidRPr="00BB513E">
        <w:rPr>
          <w:spacing w:val="-6"/>
          <w:lang w:val="sq-AL"/>
        </w:rPr>
        <w:t xml:space="preserve"> </w:t>
      </w:r>
      <w:r w:rsidR="002C4AF4" w:rsidRPr="00BB513E">
        <w:rPr>
          <w:spacing w:val="-6"/>
          <w:lang w:val="sq-AL"/>
        </w:rPr>
        <w:t xml:space="preserve">vendimit </w:t>
      </w:r>
      <w:r w:rsidR="00F350E2" w:rsidRPr="00BB513E">
        <w:rPr>
          <w:spacing w:val="-6"/>
          <w:lang w:val="sq-AL"/>
        </w:rPr>
        <w:t>t</w:t>
      </w:r>
      <w:r w:rsidR="002C4AF4" w:rsidRPr="00BB513E">
        <w:rPr>
          <w:spacing w:val="-6"/>
          <w:lang w:val="sq-AL"/>
        </w:rPr>
        <w:t>ë</w:t>
      </w:r>
      <w:r w:rsidR="00F350E2" w:rsidRPr="00BB513E">
        <w:rPr>
          <w:spacing w:val="-6"/>
          <w:lang w:val="sq-AL"/>
        </w:rPr>
        <w:t xml:space="preserve"> </w:t>
      </w:r>
      <w:r w:rsidR="0089050E" w:rsidRPr="00BB513E">
        <w:rPr>
          <w:spacing w:val="-6"/>
          <w:lang w:val="sq-AL"/>
        </w:rPr>
        <w:t>Komisionit</w:t>
      </w:r>
      <w:r w:rsidR="008F22FA" w:rsidRPr="00BB513E">
        <w:rPr>
          <w:spacing w:val="-6"/>
          <w:lang w:val="sq-AL"/>
        </w:rPr>
        <w:t xml:space="preserve"> </w:t>
      </w:r>
      <w:r w:rsidR="002C4AF4" w:rsidRPr="00BB513E">
        <w:rPr>
          <w:spacing w:val="-6"/>
          <w:lang w:val="sq-AL"/>
        </w:rPr>
        <w:t>Evropian</w:t>
      </w:r>
      <w:r w:rsidR="008F22FA" w:rsidRPr="00BB513E">
        <w:rPr>
          <w:spacing w:val="-6"/>
          <w:lang w:val="sq-AL"/>
        </w:rPr>
        <w:t xml:space="preserve"> </w:t>
      </w:r>
      <w:r w:rsidR="0089050E" w:rsidRPr="00BB513E">
        <w:rPr>
          <w:spacing w:val="-6"/>
          <w:lang w:val="sq-AL"/>
        </w:rPr>
        <w:t>C(2</w:t>
      </w:r>
      <w:r w:rsidR="00F350E2" w:rsidRPr="00BB513E">
        <w:rPr>
          <w:spacing w:val="-6"/>
          <w:lang w:val="sq-AL"/>
        </w:rPr>
        <w:t>013)2949”</w:t>
      </w:r>
      <w:r w:rsidR="002C4AF4" w:rsidRPr="00BB513E">
        <w:rPr>
          <w:spacing w:val="-6"/>
          <w:lang w:val="sq-AL"/>
        </w:rPr>
        <w:t xml:space="preserve">, </w:t>
      </w:r>
      <w:r w:rsidR="00F350E2" w:rsidRPr="00BB513E">
        <w:rPr>
          <w:spacing w:val="-6"/>
          <w:lang w:val="sq-AL"/>
        </w:rPr>
        <w:t>nëpërmjet miratimit t</w:t>
      </w:r>
      <w:r w:rsidR="004359AC" w:rsidRPr="00BB513E">
        <w:rPr>
          <w:spacing w:val="-6"/>
          <w:lang w:val="sq-AL"/>
        </w:rPr>
        <w:t>ë</w:t>
      </w:r>
      <w:r w:rsidR="00F350E2" w:rsidRPr="00BB513E">
        <w:rPr>
          <w:spacing w:val="-6"/>
          <w:lang w:val="sq-AL"/>
        </w:rPr>
        <w:t xml:space="preserve"> </w:t>
      </w:r>
      <w:r w:rsidR="0089050E" w:rsidRPr="00BB513E">
        <w:rPr>
          <w:spacing w:val="-6"/>
          <w:lang w:val="sq-AL"/>
        </w:rPr>
        <w:t>do</w:t>
      </w:r>
      <w:r w:rsidR="00F350E2" w:rsidRPr="00BB513E">
        <w:rPr>
          <w:spacing w:val="-6"/>
          <w:lang w:val="sq-AL"/>
        </w:rPr>
        <w:t>kumentit</w:t>
      </w:r>
      <w:r w:rsidR="008F22FA" w:rsidRPr="00BB513E">
        <w:rPr>
          <w:spacing w:val="-6"/>
          <w:lang w:val="sq-AL"/>
        </w:rPr>
        <w:t xml:space="preserve"> </w:t>
      </w:r>
      <w:r w:rsidR="00F350E2" w:rsidRPr="00BB513E">
        <w:rPr>
          <w:spacing w:val="-6"/>
          <w:lang w:val="sq-AL"/>
        </w:rPr>
        <w:t xml:space="preserve">“Opinion i </w:t>
      </w:r>
      <w:r w:rsidR="004359AC" w:rsidRPr="00BB513E">
        <w:rPr>
          <w:spacing w:val="-6"/>
          <w:lang w:val="sq-AL"/>
        </w:rPr>
        <w:t>përfundimtar i përbashkët i rregullatorëve të energjisë mbi aplikim</w:t>
      </w:r>
      <w:r w:rsidR="00F350E2" w:rsidRPr="00BB513E">
        <w:rPr>
          <w:spacing w:val="-6"/>
          <w:lang w:val="sq-AL"/>
        </w:rPr>
        <w:t>in</w:t>
      </w:r>
      <w:r w:rsidR="008F22FA" w:rsidRPr="00BB513E">
        <w:rPr>
          <w:spacing w:val="-6"/>
          <w:lang w:val="sq-AL"/>
        </w:rPr>
        <w:t xml:space="preserve"> </w:t>
      </w:r>
      <w:r w:rsidR="00F350E2" w:rsidRPr="00BB513E">
        <w:rPr>
          <w:spacing w:val="-6"/>
          <w:lang w:val="sq-AL"/>
        </w:rPr>
        <w:t>e TAP AG</w:t>
      </w:r>
      <w:r w:rsidR="004359AC" w:rsidRPr="00BB513E">
        <w:rPr>
          <w:spacing w:val="-6"/>
          <w:lang w:val="sq-AL"/>
        </w:rPr>
        <w:t>,</w:t>
      </w:r>
      <w:r w:rsidR="00F350E2" w:rsidRPr="00BB513E">
        <w:rPr>
          <w:spacing w:val="-6"/>
          <w:lang w:val="sq-AL"/>
        </w:rPr>
        <w:t xml:space="preserve"> për </w:t>
      </w:r>
      <w:r w:rsidR="004359AC" w:rsidRPr="00BB513E">
        <w:rPr>
          <w:spacing w:val="-6"/>
          <w:lang w:val="sq-AL"/>
        </w:rPr>
        <w:t>përjashtim</w:t>
      </w:r>
      <w:r w:rsidR="00F350E2" w:rsidRPr="00BB513E">
        <w:rPr>
          <w:spacing w:val="-6"/>
          <w:lang w:val="sq-AL"/>
        </w:rPr>
        <w:t xml:space="preserve">. Autoriteti për </w:t>
      </w:r>
      <w:r w:rsidR="0089050E" w:rsidRPr="00BB513E">
        <w:rPr>
          <w:spacing w:val="-6"/>
          <w:lang w:val="sq-AL"/>
        </w:rPr>
        <w:t>Energjinë</w:t>
      </w:r>
      <w:r w:rsidR="008F22FA" w:rsidRPr="00BB513E">
        <w:rPr>
          <w:spacing w:val="-6"/>
          <w:lang w:val="sq-AL"/>
        </w:rPr>
        <w:t xml:space="preserve"> </w:t>
      </w:r>
      <w:r w:rsidR="0089050E" w:rsidRPr="00BB513E">
        <w:rPr>
          <w:spacing w:val="-6"/>
          <w:lang w:val="sq-AL"/>
        </w:rPr>
        <w:t>E</w:t>
      </w:r>
      <w:r w:rsidR="00F350E2" w:rsidRPr="00BB513E">
        <w:rPr>
          <w:spacing w:val="-6"/>
          <w:lang w:val="sq-AL"/>
        </w:rPr>
        <w:t xml:space="preserve">lektrike dhe Gazin (Itali), Enti Rregullator i </w:t>
      </w:r>
      <w:r w:rsidR="004359AC" w:rsidRPr="00BB513E">
        <w:rPr>
          <w:spacing w:val="-6"/>
          <w:lang w:val="sq-AL"/>
        </w:rPr>
        <w:t>Energjisë</w:t>
      </w:r>
      <w:r w:rsidR="00F350E2" w:rsidRPr="00BB513E">
        <w:rPr>
          <w:spacing w:val="-6"/>
          <w:lang w:val="sq-AL"/>
        </w:rPr>
        <w:t xml:space="preserve"> (Shqipëri) dhe </w:t>
      </w:r>
      <w:r w:rsidR="0089050E" w:rsidRPr="00BB513E">
        <w:rPr>
          <w:spacing w:val="-6"/>
          <w:lang w:val="sq-AL"/>
        </w:rPr>
        <w:t>Autoriteti</w:t>
      </w:r>
      <w:r w:rsidR="008F22FA" w:rsidRPr="00BB513E">
        <w:rPr>
          <w:spacing w:val="-6"/>
          <w:lang w:val="sq-AL"/>
        </w:rPr>
        <w:t xml:space="preserve"> </w:t>
      </w:r>
      <w:r w:rsidR="0089050E" w:rsidRPr="00BB513E">
        <w:rPr>
          <w:spacing w:val="-6"/>
          <w:lang w:val="sq-AL"/>
        </w:rPr>
        <w:t>Rreg</w:t>
      </w:r>
      <w:r w:rsidR="00F350E2" w:rsidRPr="00BB513E">
        <w:rPr>
          <w:spacing w:val="-6"/>
          <w:lang w:val="sq-AL"/>
        </w:rPr>
        <w:t>ullator</w:t>
      </w:r>
      <w:r w:rsidR="008F22FA" w:rsidRPr="00BB513E">
        <w:rPr>
          <w:spacing w:val="-6"/>
          <w:lang w:val="sq-AL"/>
        </w:rPr>
        <w:t xml:space="preserve"> </w:t>
      </w:r>
      <w:r w:rsidR="00F350E2" w:rsidRPr="00BB513E">
        <w:rPr>
          <w:spacing w:val="-6"/>
          <w:lang w:val="sq-AL"/>
        </w:rPr>
        <w:t>i</w:t>
      </w:r>
      <w:r w:rsidR="008F22FA" w:rsidRPr="00BB513E">
        <w:rPr>
          <w:spacing w:val="-6"/>
          <w:lang w:val="sq-AL"/>
        </w:rPr>
        <w:t xml:space="preserve"> </w:t>
      </w:r>
      <w:r w:rsidR="00F350E2" w:rsidRPr="00BB513E">
        <w:rPr>
          <w:spacing w:val="-6"/>
          <w:lang w:val="sq-AL"/>
        </w:rPr>
        <w:t>Greqisë (Greqi)”/</w:t>
      </w:r>
      <w:r w:rsidR="00F350E2" w:rsidRPr="00BB513E">
        <w:rPr>
          <w:i/>
          <w:spacing w:val="-6"/>
          <w:lang w:val="sq-AL"/>
        </w:rPr>
        <w:t>Final Joint Opinion of the</w:t>
      </w:r>
      <w:r w:rsidR="008F22FA" w:rsidRPr="00BB513E">
        <w:rPr>
          <w:i/>
          <w:spacing w:val="-6"/>
          <w:lang w:val="sq-AL"/>
        </w:rPr>
        <w:t xml:space="preserve"> </w:t>
      </w:r>
      <w:r w:rsidR="00F350E2" w:rsidRPr="00BB513E">
        <w:rPr>
          <w:i/>
          <w:spacing w:val="-6"/>
          <w:lang w:val="sq-AL"/>
        </w:rPr>
        <w:t xml:space="preserve">Energy Regulators on TAP AG's </w:t>
      </w:r>
      <w:r w:rsidR="0089050E" w:rsidRPr="00BB513E">
        <w:rPr>
          <w:i/>
          <w:spacing w:val="-6"/>
          <w:lang w:val="sq-AL"/>
        </w:rPr>
        <w:t>Exemption Application Autorita per l'Energia Elettrica e il Gas (Italy), Enti Rregullator i Energjise (Albania) and Regulatory Authority of Greece (Greece)</w:t>
      </w:r>
      <w:r w:rsidR="0089050E" w:rsidRPr="00BB513E">
        <w:rPr>
          <w:spacing w:val="-6"/>
          <w:lang w:val="sq-AL"/>
        </w:rPr>
        <w:t>;</w:t>
      </w:r>
    </w:p>
    <w:p w:rsidR="0089050E" w:rsidRPr="006F0B1A" w:rsidRDefault="00F350E2" w:rsidP="00467DA0">
      <w:pPr>
        <w:pStyle w:val="Paragrafi"/>
        <w:rPr>
          <w:spacing w:val="-4"/>
          <w:lang w:val="sq-AL"/>
        </w:rPr>
      </w:pPr>
      <w:r w:rsidRPr="006F0B1A">
        <w:rPr>
          <w:spacing w:val="-4"/>
          <w:lang w:val="sq-AL"/>
        </w:rPr>
        <w:t xml:space="preserve">- </w:t>
      </w:r>
      <w:r w:rsidR="0089050E" w:rsidRPr="006F0B1A">
        <w:rPr>
          <w:spacing w:val="-4"/>
          <w:lang w:val="sq-AL"/>
        </w:rPr>
        <w:t xml:space="preserve">Sipas paragrafit 4.2, pika 1 e </w:t>
      </w:r>
      <w:r w:rsidR="0089050E" w:rsidRPr="006F0B1A">
        <w:rPr>
          <w:i/>
          <w:spacing w:val="-4"/>
          <w:lang w:val="sq-AL"/>
        </w:rPr>
        <w:t>Final Joint Opinion</w:t>
      </w:r>
      <w:r w:rsidR="0089050E" w:rsidRPr="006F0B1A">
        <w:rPr>
          <w:spacing w:val="-4"/>
          <w:lang w:val="sq-AL"/>
        </w:rPr>
        <w:t xml:space="preserve">, dhënia e përjashtimit nga tarifat e rregulluara për produktet </w:t>
      </w:r>
      <w:r w:rsidR="0089050E" w:rsidRPr="006F0B1A">
        <w:rPr>
          <w:i/>
          <w:spacing w:val="-4"/>
          <w:lang w:val="sq-AL"/>
        </w:rPr>
        <w:t>forward</w:t>
      </w:r>
      <w:r w:rsidR="004359AC" w:rsidRPr="006F0B1A">
        <w:rPr>
          <w:i/>
          <w:spacing w:val="-4"/>
          <w:lang w:val="sq-AL"/>
        </w:rPr>
        <w:t xml:space="preserve"> </w:t>
      </w:r>
      <w:r w:rsidR="0089050E" w:rsidRPr="006F0B1A">
        <w:rPr>
          <w:i/>
          <w:spacing w:val="-4"/>
          <w:lang w:val="sq-AL"/>
        </w:rPr>
        <w:t>flow</w:t>
      </w:r>
      <w:r w:rsidR="0089050E" w:rsidRPr="006F0B1A">
        <w:rPr>
          <w:spacing w:val="-4"/>
          <w:lang w:val="sq-AL"/>
        </w:rPr>
        <w:t xml:space="preserve"> sanksionohet edhe me plotësimin e disa kushteve</w:t>
      </w:r>
      <w:r w:rsidR="00967805">
        <w:rPr>
          <w:spacing w:val="-4"/>
          <w:lang w:val="sq-AL"/>
        </w:rPr>
        <w:t>,</w:t>
      </w:r>
      <w:r w:rsidR="0089050E" w:rsidRPr="006F0B1A">
        <w:rPr>
          <w:spacing w:val="-4"/>
          <w:lang w:val="sq-AL"/>
        </w:rPr>
        <w:t xml:space="preserve"> të tilla si:</w:t>
      </w:r>
    </w:p>
    <w:p w:rsidR="0089050E" w:rsidRPr="006F0B1A" w:rsidRDefault="00F350E2" w:rsidP="00467DA0">
      <w:pPr>
        <w:pStyle w:val="Paragrafi"/>
        <w:rPr>
          <w:spacing w:val="-4"/>
          <w:lang w:val="sq-AL"/>
        </w:rPr>
      </w:pPr>
      <w:r w:rsidRPr="006F0B1A">
        <w:rPr>
          <w:spacing w:val="-4"/>
          <w:lang w:val="sq-AL"/>
        </w:rPr>
        <w:t xml:space="preserve">a) </w:t>
      </w:r>
      <w:r w:rsidR="0089050E" w:rsidRPr="006F0B1A">
        <w:rPr>
          <w:spacing w:val="-4"/>
          <w:lang w:val="sq-AL"/>
        </w:rPr>
        <w:t xml:space="preserve">Metodologjia e Tarifave që do të aplikohet nga TAP AG do jetë subjekt i aprovimit të përbashkët të </w:t>
      </w:r>
      <w:r w:rsidR="004359AC" w:rsidRPr="006F0B1A">
        <w:rPr>
          <w:spacing w:val="-4"/>
          <w:lang w:val="sq-AL"/>
        </w:rPr>
        <w:t>autoriteteve</w:t>
      </w:r>
      <w:r w:rsidR="0089050E" w:rsidRPr="006F0B1A">
        <w:rPr>
          <w:spacing w:val="-4"/>
          <w:lang w:val="sq-AL"/>
        </w:rPr>
        <w:t>;</w:t>
      </w:r>
    </w:p>
    <w:p w:rsidR="0089050E" w:rsidRPr="006F0B1A" w:rsidRDefault="00F350E2" w:rsidP="00467DA0">
      <w:pPr>
        <w:pStyle w:val="Paragrafi"/>
        <w:rPr>
          <w:spacing w:val="-4"/>
          <w:lang w:val="sq-AL"/>
        </w:rPr>
      </w:pPr>
      <w:r w:rsidRPr="006F0B1A">
        <w:rPr>
          <w:spacing w:val="-4"/>
          <w:lang w:val="sq-AL"/>
        </w:rPr>
        <w:t xml:space="preserve">b) </w:t>
      </w:r>
      <w:r w:rsidR="0089050E" w:rsidRPr="006F0B1A">
        <w:rPr>
          <w:spacing w:val="-4"/>
          <w:lang w:val="sq-AL"/>
        </w:rPr>
        <w:t xml:space="preserve">Tarifat duhet të jetë koherente me parimet e formuluara në </w:t>
      </w:r>
      <w:r w:rsidR="004359AC" w:rsidRPr="006F0B1A">
        <w:rPr>
          <w:spacing w:val="-4"/>
          <w:lang w:val="sq-AL"/>
        </w:rPr>
        <w:t xml:space="preserve">vendimin e autoriteteve </w:t>
      </w:r>
      <w:r w:rsidR="0089050E" w:rsidRPr="006F0B1A">
        <w:rPr>
          <w:spacing w:val="-4"/>
          <w:lang w:val="sq-AL"/>
        </w:rPr>
        <w:t xml:space="preserve">për </w:t>
      </w:r>
      <w:r w:rsidR="004359AC" w:rsidRPr="006F0B1A">
        <w:rPr>
          <w:spacing w:val="-4"/>
          <w:lang w:val="sq-AL"/>
        </w:rPr>
        <w:t xml:space="preserve">përjashtim </w:t>
      </w:r>
      <w:r w:rsidR="0089050E" w:rsidRPr="006F0B1A">
        <w:rPr>
          <w:spacing w:val="-4"/>
          <w:lang w:val="sq-AL"/>
        </w:rPr>
        <w:t>(</w:t>
      </w:r>
      <w:r w:rsidR="0089050E" w:rsidRPr="006F0B1A">
        <w:rPr>
          <w:i/>
          <w:spacing w:val="-4"/>
          <w:lang w:val="sq-AL"/>
        </w:rPr>
        <w:t>Final Joint Opinion</w:t>
      </w:r>
      <w:r w:rsidR="0089050E" w:rsidRPr="006F0B1A">
        <w:rPr>
          <w:spacing w:val="-4"/>
          <w:lang w:val="sq-AL"/>
        </w:rPr>
        <w:t xml:space="preserve">), që përfshin ndërmjet të tjerave aplikimin e </w:t>
      </w:r>
      <w:r w:rsidR="004359AC" w:rsidRPr="006F0B1A">
        <w:rPr>
          <w:spacing w:val="-4"/>
          <w:lang w:val="sq-AL"/>
        </w:rPr>
        <w:t>s</w:t>
      </w:r>
      <w:r w:rsidR="0089050E" w:rsidRPr="006F0B1A">
        <w:rPr>
          <w:spacing w:val="-4"/>
          <w:lang w:val="sq-AL"/>
        </w:rPr>
        <w:t>ë njëjtës tarifë për të njëjtin produkt</w:t>
      </w:r>
      <w:r w:rsidR="004359AC" w:rsidRPr="006F0B1A">
        <w:rPr>
          <w:spacing w:val="-4"/>
          <w:lang w:val="sq-AL"/>
        </w:rPr>
        <w:t>,</w:t>
      </w:r>
      <w:r w:rsidR="0089050E" w:rsidRPr="006F0B1A">
        <w:rPr>
          <w:spacing w:val="-4"/>
          <w:lang w:val="sq-AL"/>
        </w:rPr>
        <w:t xml:space="preserve"> pavarësisht nëse ai është i ofruar prej kapacitetit të përjashtuar nga aksesi i palëve të treta apo prej kapacitetit jo të përjashtuar</w:t>
      </w:r>
      <w:r w:rsidR="004359AC" w:rsidRPr="006F0B1A">
        <w:rPr>
          <w:spacing w:val="-4"/>
          <w:lang w:val="sq-AL"/>
        </w:rPr>
        <w:t>;</w:t>
      </w:r>
    </w:p>
    <w:p w:rsidR="00F350E2" w:rsidRPr="006F0B1A" w:rsidRDefault="00F350E2" w:rsidP="00467DA0">
      <w:pPr>
        <w:pStyle w:val="Paragrafi"/>
        <w:rPr>
          <w:spacing w:val="-4"/>
          <w:lang w:val="sq-AL"/>
        </w:rPr>
      </w:pPr>
      <w:r w:rsidRPr="006F0B1A">
        <w:rPr>
          <w:spacing w:val="-4"/>
          <w:lang w:val="sq-AL"/>
        </w:rPr>
        <w:t xml:space="preserve">c) </w:t>
      </w:r>
      <w:r w:rsidR="0089050E" w:rsidRPr="006F0B1A">
        <w:rPr>
          <w:spacing w:val="-4"/>
          <w:lang w:val="sq-AL"/>
        </w:rPr>
        <w:t>Metodologjia e tarifave të përbëjë një strukturë t</w:t>
      </w:r>
      <w:r w:rsidR="004359AC" w:rsidRPr="006F0B1A">
        <w:rPr>
          <w:spacing w:val="-4"/>
          <w:lang w:val="sq-AL"/>
        </w:rPr>
        <w:t>arifore të tipit hyrëse-dalëse/</w:t>
      </w:r>
      <w:r w:rsidR="0089050E" w:rsidRPr="006F0B1A">
        <w:rPr>
          <w:i/>
          <w:spacing w:val="-4"/>
          <w:lang w:val="sq-AL"/>
        </w:rPr>
        <w:t>entry</w:t>
      </w:r>
      <w:r w:rsidR="00967805">
        <w:rPr>
          <w:i/>
          <w:spacing w:val="-4"/>
          <w:lang w:val="sq-AL"/>
        </w:rPr>
        <w:t>-</w:t>
      </w:r>
      <w:r w:rsidR="0089050E" w:rsidRPr="006F0B1A">
        <w:rPr>
          <w:i/>
          <w:spacing w:val="-4"/>
          <w:lang w:val="sq-AL"/>
        </w:rPr>
        <w:t>exit</w:t>
      </w:r>
      <w:r w:rsidR="0089050E" w:rsidRPr="006F0B1A">
        <w:rPr>
          <w:spacing w:val="-4"/>
          <w:lang w:val="sq-AL"/>
        </w:rPr>
        <w:t xml:space="preserve">. Ajo duhet të përmbajë mekanizmat e përcaktimit të çmimeve për llojet e ndryshme të produkteve në drejtimin </w:t>
      </w:r>
      <w:r w:rsidR="0089050E" w:rsidRPr="006F0B1A">
        <w:rPr>
          <w:i/>
          <w:spacing w:val="-4"/>
          <w:lang w:val="sq-AL"/>
        </w:rPr>
        <w:t>forward flow</w:t>
      </w:r>
      <w:r w:rsidR="0089050E" w:rsidRPr="006F0B1A">
        <w:rPr>
          <w:spacing w:val="-4"/>
          <w:lang w:val="sq-AL"/>
        </w:rPr>
        <w:t xml:space="preserve"> që kanë kohëzgjatje të ndryshme, janë të vazhdueshëm ose që mund të ndërpriten dhe në varësi të pikës së hyrjes </w:t>
      </w:r>
      <w:r w:rsidR="0089050E" w:rsidRPr="006F0B1A">
        <w:rPr>
          <w:i/>
          <w:spacing w:val="-4"/>
          <w:lang w:val="sq-AL"/>
        </w:rPr>
        <w:t>(entry poi</w:t>
      </w:r>
      <w:r w:rsidRPr="006F0B1A">
        <w:rPr>
          <w:i/>
          <w:spacing w:val="-4"/>
          <w:lang w:val="sq-AL"/>
        </w:rPr>
        <w:t xml:space="preserve">nt) </w:t>
      </w:r>
      <w:r w:rsidRPr="006F0B1A">
        <w:rPr>
          <w:spacing w:val="-4"/>
          <w:lang w:val="sq-AL"/>
        </w:rPr>
        <w:t xml:space="preserve">dhe të daljes </w:t>
      </w:r>
      <w:r w:rsidRPr="006F0B1A">
        <w:rPr>
          <w:i/>
          <w:spacing w:val="-4"/>
          <w:lang w:val="sq-AL"/>
        </w:rPr>
        <w:t>(exit point)</w:t>
      </w:r>
      <w:r w:rsidR="004359AC" w:rsidRPr="006F0B1A">
        <w:rPr>
          <w:spacing w:val="-4"/>
          <w:lang w:val="sq-AL"/>
        </w:rPr>
        <w:t>;</w:t>
      </w:r>
    </w:p>
    <w:p w:rsidR="0089050E" w:rsidRPr="006F0B1A" w:rsidRDefault="00F350E2" w:rsidP="00467DA0">
      <w:pPr>
        <w:pStyle w:val="Paragrafi"/>
        <w:rPr>
          <w:spacing w:val="-4"/>
          <w:lang w:val="sq-AL"/>
        </w:rPr>
      </w:pPr>
      <w:r w:rsidRPr="006F0B1A">
        <w:rPr>
          <w:spacing w:val="-4"/>
          <w:lang w:val="sq-AL"/>
        </w:rPr>
        <w:t xml:space="preserve">d) </w:t>
      </w:r>
      <w:r w:rsidR="0089050E" w:rsidRPr="006F0B1A">
        <w:rPr>
          <w:spacing w:val="-4"/>
          <w:lang w:val="sq-AL"/>
        </w:rPr>
        <w:t>Tarifa duhet të reflektoj</w:t>
      </w:r>
      <w:r w:rsidR="004359AC" w:rsidRPr="006F0B1A">
        <w:rPr>
          <w:spacing w:val="-4"/>
          <w:lang w:val="sq-AL"/>
        </w:rPr>
        <w:t>ë</w:t>
      </w:r>
      <w:r w:rsidR="0089050E" w:rsidRPr="006F0B1A">
        <w:rPr>
          <w:spacing w:val="-4"/>
          <w:lang w:val="sq-AL"/>
        </w:rPr>
        <w:t xml:space="preserve"> kostot efika</w:t>
      </w:r>
      <w:r w:rsidR="004359AC" w:rsidRPr="006F0B1A">
        <w:rPr>
          <w:spacing w:val="-4"/>
          <w:lang w:val="sq-AL"/>
        </w:rPr>
        <w:t>se, të jetë transparente dhe jo</w:t>
      </w:r>
      <w:r w:rsidR="0089050E" w:rsidRPr="006F0B1A">
        <w:rPr>
          <w:spacing w:val="-4"/>
          <w:lang w:val="sq-AL"/>
        </w:rPr>
        <w:t>diskriminuese;</w:t>
      </w:r>
    </w:p>
    <w:p w:rsidR="0089050E" w:rsidRPr="006F0B1A" w:rsidRDefault="00F350E2" w:rsidP="00467DA0">
      <w:pPr>
        <w:pStyle w:val="Paragrafi"/>
        <w:rPr>
          <w:spacing w:val="-4"/>
          <w:lang w:val="sq-AL"/>
        </w:rPr>
      </w:pPr>
      <w:r w:rsidRPr="006F0B1A">
        <w:rPr>
          <w:spacing w:val="-4"/>
          <w:lang w:val="sq-AL"/>
        </w:rPr>
        <w:t xml:space="preserve">e) </w:t>
      </w:r>
      <w:r w:rsidR="0089050E" w:rsidRPr="006F0B1A">
        <w:rPr>
          <w:spacing w:val="-4"/>
          <w:lang w:val="sq-AL"/>
        </w:rPr>
        <w:t>Tarifat duhet të jenë zbritëse në vijim të rritjes së kapaciteteve transportuese që do të përdoren;</w:t>
      </w:r>
    </w:p>
    <w:p w:rsidR="0089050E" w:rsidRPr="006F0B1A" w:rsidRDefault="00F350E2" w:rsidP="00467DA0">
      <w:pPr>
        <w:pStyle w:val="Paragrafi"/>
        <w:rPr>
          <w:spacing w:val="-4"/>
          <w:lang w:val="sq-AL"/>
        </w:rPr>
      </w:pPr>
      <w:r w:rsidRPr="006F0B1A">
        <w:rPr>
          <w:spacing w:val="-4"/>
          <w:lang w:val="sq-AL"/>
        </w:rPr>
        <w:t xml:space="preserve">f) </w:t>
      </w:r>
      <w:r w:rsidR="0089050E" w:rsidRPr="006F0B1A">
        <w:rPr>
          <w:spacing w:val="-4"/>
          <w:lang w:val="sq-AL"/>
        </w:rPr>
        <w:t>Tarifa duhet të konsiderojë nivelin e ndryshëm të riskut të investimit fillestar dhe atë të zgjerimit të mëtejshëm kapacitetit.</w:t>
      </w:r>
    </w:p>
    <w:p w:rsidR="0089050E" w:rsidRPr="006F0B1A" w:rsidRDefault="00F350E2" w:rsidP="00467DA0">
      <w:pPr>
        <w:pStyle w:val="Paragrafi"/>
        <w:rPr>
          <w:spacing w:val="-4"/>
          <w:lang w:val="sq-AL"/>
        </w:rPr>
      </w:pPr>
      <w:r w:rsidRPr="006F0B1A">
        <w:rPr>
          <w:spacing w:val="-4"/>
          <w:lang w:val="sq-AL"/>
        </w:rPr>
        <w:t xml:space="preserve">- </w:t>
      </w:r>
      <w:r w:rsidR="0089050E" w:rsidRPr="006F0B1A">
        <w:rPr>
          <w:spacing w:val="-4"/>
          <w:lang w:val="sq-AL"/>
        </w:rPr>
        <w:t>Paragrafi 4.2, pika 1</w:t>
      </w:r>
      <w:r w:rsidR="004359AC" w:rsidRPr="006F0B1A">
        <w:rPr>
          <w:spacing w:val="-4"/>
          <w:lang w:val="sq-AL"/>
        </w:rPr>
        <w:t>,</w:t>
      </w:r>
      <w:r w:rsidR="0089050E" w:rsidRPr="006F0B1A">
        <w:rPr>
          <w:spacing w:val="-4"/>
          <w:lang w:val="sq-AL"/>
        </w:rPr>
        <w:t xml:space="preserve"> e </w:t>
      </w:r>
      <w:r w:rsidR="0089050E" w:rsidRPr="006F0B1A">
        <w:rPr>
          <w:i/>
          <w:spacing w:val="-4"/>
          <w:lang w:val="sq-AL"/>
        </w:rPr>
        <w:t>Final Joint Opinion</w:t>
      </w:r>
      <w:r w:rsidR="0089050E" w:rsidRPr="006F0B1A">
        <w:rPr>
          <w:spacing w:val="-4"/>
          <w:lang w:val="sq-AL"/>
        </w:rPr>
        <w:t xml:space="preserve">, </w:t>
      </w:r>
      <w:r w:rsidR="00967805">
        <w:rPr>
          <w:spacing w:val="-4"/>
          <w:lang w:val="sq-AL"/>
        </w:rPr>
        <w:t>u</w:t>
      </w:r>
      <w:r w:rsidR="0089050E" w:rsidRPr="006F0B1A">
        <w:rPr>
          <w:spacing w:val="-4"/>
          <w:lang w:val="sq-AL"/>
        </w:rPr>
        <w:t xml:space="preserve"> atribuon </w:t>
      </w:r>
      <w:r w:rsidR="004359AC" w:rsidRPr="006F0B1A">
        <w:rPr>
          <w:spacing w:val="-4"/>
          <w:lang w:val="sq-AL"/>
        </w:rPr>
        <w:t xml:space="preserve">autoriteteve </w:t>
      </w:r>
      <w:r w:rsidR="0089050E" w:rsidRPr="006F0B1A">
        <w:rPr>
          <w:spacing w:val="-4"/>
          <w:lang w:val="sq-AL"/>
        </w:rPr>
        <w:t>edhe detyrën e monitorimit të vazhdueshëm n</w:t>
      </w:r>
      <w:r w:rsidR="004359AC" w:rsidRPr="006F0B1A">
        <w:rPr>
          <w:spacing w:val="-4"/>
          <w:lang w:val="sq-AL"/>
        </w:rPr>
        <w:t>ë</w:t>
      </w:r>
      <w:r w:rsidR="0089050E" w:rsidRPr="006F0B1A">
        <w:rPr>
          <w:spacing w:val="-4"/>
          <w:lang w:val="sq-AL"/>
        </w:rPr>
        <w:t xml:space="preserve"> mënyrë që tarifa e aplikuar nga TAP AG të jetë n</w:t>
      </w:r>
      <w:r w:rsidR="004359AC" w:rsidRPr="006F0B1A">
        <w:rPr>
          <w:spacing w:val="-4"/>
          <w:lang w:val="sq-AL"/>
        </w:rPr>
        <w:t>ë</w:t>
      </w:r>
      <w:r w:rsidR="0089050E" w:rsidRPr="006F0B1A">
        <w:rPr>
          <w:spacing w:val="-4"/>
          <w:lang w:val="sq-AL"/>
        </w:rPr>
        <w:t xml:space="preserve"> përputhje me metodologjinë e tarifave të miratuara. TAP AG duhet të bashkëpunojë me </w:t>
      </w:r>
      <w:r w:rsidR="004359AC" w:rsidRPr="006F0B1A">
        <w:rPr>
          <w:spacing w:val="-4"/>
          <w:lang w:val="sq-AL"/>
        </w:rPr>
        <w:t xml:space="preserve">autoritetet </w:t>
      </w:r>
      <w:r w:rsidR="0089050E" w:rsidRPr="006F0B1A">
        <w:rPr>
          <w:spacing w:val="-4"/>
          <w:lang w:val="sq-AL"/>
        </w:rPr>
        <w:t xml:space="preserve">për këtë qëllim. </w:t>
      </w:r>
    </w:p>
    <w:p w:rsidR="0089050E" w:rsidRPr="006F0B1A" w:rsidRDefault="00BD627F" w:rsidP="00467DA0">
      <w:pPr>
        <w:pStyle w:val="Paragrafi"/>
        <w:rPr>
          <w:spacing w:val="-4"/>
          <w:lang w:val="sq-AL"/>
        </w:rPr>
      </w:pPr>
      <w:r w:rsidRPr="006F0B1A">
        <w:rPr>
          <w:spacing w:val="-4"/>
          <w:lang w:val="sq-AL"/>
        </w:rPr>
        <w:t xml:space="preserve">- </w:t>
      </w:r>
      <w:r w:rsidR="0089050E" w:rsidRPr="006F0B1A">
        <w:rPr>
          <w:spacing w:val="-4"/>
          <w:lang w:val="sq-AL"/>
        </w:rPr>
        <w:t>Shoqëria TAP AG</w:t>
      </w:r>
      <w:r w:rsidR="004359AC" w:rsidRPr="006F0B1A">
        <w:rPr>
          <w:spacing w:val="-4"/>
          <w:lang w:val="sq-AL"/>
        </w:rPr>
        <w:t>,</w:t>
      </w:r>
      <w:r w:rsidR="0089050E" w:rsidRPr="006F0B1A">
        <w:rPr>
          <w:spacing w:val="-4"/>
          <w:lang w:val="sq-AL"/>
        </w:rPr>
        <w:t xml:space="preserve"> me letrën e datës 11 </w:t>
      </w:r>
      <w:r w:rsidR="004359AC" w:rsidRPr="006F0B1A">
        <w:rPr>
          <w:spacing w:val="-4"/>
          <w:lang w:val="sq-AL"/>
        </w:rPr>
        <w:t xml:space="preserve">tetor </w:t>
      </w:r>
      <w:r w:rsidR="0089050E" w:rsidRPr="006F0B1A">
        <w:rPr>
          <w:spacing w:val="-4"/>
          <w:lang w:val="sq-AL"/>
        </w:rPr>
        <w:t>2013, në kuptim të pikës 4.2, pika 1</w:t>
      </w:r>
      <w:r w:rsidR="004359AC" w:rsidRPr="006F0B1A">
        <w:rPr>
          <w:spacing w:val="-4"/>
          <w:lang w:val="sq-AL"/>
        </w:rPr>
        <w:t>,</w:t>
      </w:r>
      <w:r w:rsidR="0089050E" w:rsidRPr="006F0B1A">
        <w:rPr>
          <w:spacing w:val="-4"/>
          <w:lang w:val="sq-AL"/>
        </w:rPr>
        <w:t xml:space="preserve"> </w:t>
      </w:r>
      <w:r w:rsidR="0089050E" w:rsidRPr="00967805">
        <w:rPr>
          <w:spacing w:val="-4"/>
          <w:lang w:val="sq-AL"/>
        </w:rPr>
        <w:t>të</w:t>
      </w:r>
      <w:r w:rsidR="0089050E" w:rsidRPr="006F0B1A">
        <w:rPr>
          <w:i/>
          <w:spacing w:val="-4"/>
          <w:lang w:val="sq-AL"/>
        </w:rPr>
        <w:t xml:space="preserve"> Final Joint Opinon</w:t>
      </w:r>
      <w:r w:rsidR="0089050E" w:rsidRPr="006F0B1A">
        <w:rPr>
          <w:spacing w:val="-4"/>
          <w:lang w:val="sq-AL"/>
        </w:rPr>
        <w:t>, ka paraqitur pranë ERE</w:t>
      </w:r>
      <w:r w:rsidR="004359AC" w:rsidRPr="006F0B1A">
        <w:rPr>
          <w:spacing w:val="-4"/>
          <w:lang w:val="sq-AL"/>
        </w:rPr>
        <w:t>-s</w:t>
      </w:r>
      <w:r w:rsidR="0089050E" w:rsidRPr="006F0B1A">
        <w:rPr>
          <w:spacing w:val="-4"/>
          <w:lang w:val="sq-AL"/>
        </w:rPr>
        <w:t xml:space="preserve"> një propozim të dokumentit të metodologjisë së tarifave, </w:t>
      </w:r>
      <w:r w:rsidR="0089050E" w:rsidRPr="006F0B1A">
        <w:rPr>
          <w:i/>
          <w:spacing w:val="-4"/>
          <w:lang w:val="sq-AL"/>
        </w:rPr>
        <w:t>TAP Tariff Code</w:t>
      </w:r>
      <w:r w:rsidR="0089050E" w:rsidRPr="006F0B1A">
        <w:rPr>
          <w:spacing w:val="-4"/>
          <w:lang w:val="sq-AL"/>
        </w:rPr>
        <w:t xml:space="preserve">. E njëjta kërkesë në të njëjtën kohë dhe e shoqëruar nga i njëjti dokument i është paraqitur për miratim edhe </w:t>
      </w:r>
      <w:r w:rsidR="008A5D95" w:rsidRPr="006F0B1A">
        <w:rPr>
          <w:spacing w:val="-4"/>
          <w:lang w:val="sq-AL"/>
        </w:rPr>
        <w:t xml:space="preserve">autoriteteve rregullatore </w:t>
      </w:r>
      <w:r w:rsidR="0089050E" w:rsidRPr="006F0B1A">
        <w:rPr>
          <w:spacing w:val="-4"/>
          <w:lang w:val="sq-AL"/>
        </w:rPr>
        <w:t>të Italisë (AEEG) dhe Greqisë(RAE)</w:t>
      </w:r>
      <w:r w:rsidR="008A5D95" w:rsidRPr="006F0B1A">
        <w:rPr>
          <w:spacing w:val="-4"/>
          <w:lang w:val="sq-AL"/>
        </w:rPr>
        <w:t>.</w:t>
      </w:r>
    </w:p>
    <w:p w:rsidR="0089050E" w:rsidRPr="006F0B1A" w:rsidRDefault="00BD627F" w:rsidP="00467DA0">
      <w:pPr>
        <w:pStyle w:val="Paragrafi"/>
        <w:rPr>
          <w:spacing w:val="-4"/>
          <w:lang w:val="sq-AL"/>
        </w:rPr>
      </w:pPr>
      <w:r w:rsidRPr="006F0B1A">
        <w:rPr>
          <w:spacing w:val="-4"/>
          <w:lang w:val="sq-AL"/>
        </w:rPr>
        <w:t xml:space="preserve">- </w:t>
      </w:r>
      <w:r w:rsidR="0089050E" w:rsidRPr="006F0B1A">
        <w:rPr>
          <w:spacing w:val="-4"/>
          <w:lang w:val="sq-AL"/>
        </w:rPr>
        <w:t>Në këtë</w:t>
      </w:r>
      <w:r w:rsidR="008F22FA" w:rsidRPr="006F0B1A">
        <w:rPr>
          <w:spacing w:val="-4"/>
          <w:lang w:val="sq-AL"/>
        </w:rPr>
        <w:t xml:space="preserve"> </w:t>
      </w:r>
      <w:r w:rsidR="0089050E" w:rsidRPr="006F0B1A">
        <w:rPr>
          <w:spacing w:val="-4"/>
          <w:lang w:val="sq-AL"/>
        </w:rPr>
        <w:t>kuadër</w:t>
      </w:r>
      <w:r w:rsidR="008A5D95" w:rsidRPr="006F0B1A">
        <w:rPr>
          <w:spacing w:val="-4"/>
          <w:lang w:val="sq-AL"/>
        </w:rPr>
        <w:t>,</w:t>
      </w:r>
      <w:r w:rsidR="0089050E" w:rsidRPr="006F0B1A">
        <w:rPr>
          <w:spacing w:val="-4"/>
          <w:lang w:val="sq-AL"/>
        </w:rPr>
        <w:t xml:space="preserve"> Enti Rregullator i Energjisë</w:t>
      </w:r>
      <w:r w:rsidR="008F22FA" w:rsidRPr="006F0B1A">
        <w:rPr>
          <w:spacing w:val="-4"/>
          <w:lang w:val="sq-AL"/>
        </w:rPr>
        <w:t xml:space="preserve"> </w:t>
      </w:r>
      <w:r w:rsidR="0089050E" w:rsidRPr="006F0B1A">
        <w:rPr>
          <w:spacing w:val="-4"/>
          <w:lang w:val="sq-AL"/>
        </w:rPr>
        <w:t>miratoi Metodologjinë e Tarifave për Gazin</w:t>
      </w:r>
      <w:r w:rsidR="008A5D95" w:rsidRPr="006F0B1A">
        <w:rPr>
          <w:spacing w:val="-4"/>
          <w:lang w:val="sq-AL"/>
        </w:rPr>
        <w:t>,</w:t>
      </w:r>
      <w:r w:rsidR="0089050E" w:rsidRPr="006F0B1A">
        <w:rPr>
          <w:spacing w:val="-4"/>
          <w:lang w:val="sq-AL"/>
        </w:rPr>
        <w:t xml:space="preserve"> me anë të </w:t>
      </w:r>
      <w:r w:rsidR="008A5D95" w:rsidRPr="006F0B1A">
        <w:rPr>
          <w:spacing w:val="-4"/>
          <w:lang w:val="sq-AL"/>
        </w:rPr>
        <w:t>vendimit n</w:t>
      </w:r>
      <w:r w:rsidR="0089050E" w:rsidRPr="006F0B1A">
        <w:rPr>
          <w:spacing w:val="-4"/>
          <w:lang w:val="sq-AL"/>
        </w:rPr>
        <w:t xml:space="preserve">r. 127, datë 7.11.2013, “Mbi miratimin e </w:t>
      </w:r>
      <w:r w:rsidR="008A5D95" w:rsidRPr="006F0B1A">
        <w:rPr>
          <w:spacing w:val="-4"/>
          <w:lang w:val="sq-AL"/>
        </w:rPr>
        <w:t xml:space="preserve">metodologjisë së tarifave </w:t>
      </w:r>
      <w:r w:rsidR="0089050E" w:rsidRPr="006F0B1A">
        <w:rPr>
          <w:i/>
          <w:spacing w:val="-4"/>
          <w:lang w:val="sq-AL"/>
        </w:rPr>
        <w:t>(TAP Tariff Code)</w:t>
      </w:r>
      <w:r w:rsidR="0089050E" w:rsidRPr="006F0B1A">
        <w:rPr>
          <w:spacing w:val="-4"/>
          <w:lang w:val="sq-AL"/>
        </w:rPr>
        <w:t xml:space="preserve">, të propozuar nga TAP AG, sipas detyrimeve të përcaktuara në “Opinionin e </w:t>
      </w:r>
      <w:r w:rsidR="008A5D95" w:rsidRPr="006F0B1A">
        <w:rPr>
          <w:spacing w:val="-4"/>
          <w:lang w:val="sq-AL"/>
        </w:rPr>
        <w:t>përbashkët përfundim</w:t>
      </w:r>
      <w:r w:rsidR="0089050E" w:rsidRPr="006F0B1A">
        <w:rPr>
          <w:spacing w:val="-4"/>
          <w:lang w:val="sq-AL"/>
        </w:rPr>
        <w:t>tar/</w:t>
      </w:r>
      <w:r w:rsidR="0089050E" w:rsidRPr="006F0B1A">
        <w:rPr>
          <w:i/>
          <w:spacing w:val="-4"/>
          <w:lang w:val="sq-AL"/>
        </w:rPr>
        <w:t>Final Joint Opinion</w:t>
      </w:r>
      <w:r w:rsidR="0089050E" w:rsidRPr="006F0B1A">
        <w:rPr>
          <w:spacing w:val="-4"/>
          <w:lang w:val="sq-AL"/>
        </w:rPr>
        <w:t>”.</w:t>
      </w:r>
    </w:p>
    <w:p w:rsidR="0089050E" w:rsidRPr="006F0B1A" w:rsidRDefault="00BD627F" w:rsidP="00467DA0">
      <w:pPr>
        <w:pStyle w:val="Paragrafi"/>
        <w:rPr>
          <w:spacing w:val="-4"/>
          <w:lang w:val="sq-AL"/>
        </w:rPr>
      </w:pPr>
      <w:r w:rsidRPr="006F0B1A">
        <w:rPr>
          <w:spacing w:val="-4"/>
          <w:lang w:val="sq-AL"/>
        </w:rPr>
        <w:t xml:space="preserve">- </w:t>
      </w:r>
      <w:r w:rsidR="0089050E" w:rsidRPr="006F0B1A">
        <w:rPr>
          <w:spacing w:val="-4"/>
          <w:lang w:val="sq-AL"/>
        </w:rPr>
        <w:t xml:space="preserve">Në fillim të muajit </w:t>
      </w:r>
      <w:r w:rsidR="008A5D95" w:rsidRPr="006F0B1A">
        <w:rPr>
          <w:spacing w:val="-4"/>
          <w:lang w:val="sq-AL"/>
        </w:rPr>
        <w:t xml:space="preserve">nëntor </w:t>
      </w:r>
      <w:r w:rsidR="0089050E" w:rsidRPr="006F0B1A">
        <w:rPr>
          <w:spacing w:val="-4"/>
          <w:lang w:val="sq-AL"/>
        </w:rPr>
        <w:t xml:space="preserve">2013, </w:t>
      </w:r>
      <w:r w:rsidR="008A5D95" w:rsidRPr="006F0B1A">
        <w:rPr>
          <w:spacing w:val="-4"/>
          <w:lang w:val="sq-AL"/>
        </w:rPr>
        <w:t xml:space="preserve">autoritetet </w:t>
      </w:r>
      <w:r w:rsidR="0089050E" w:rsidRPr="006F0B1A">
        <w:rPr>
          <w:spacing w:val="-4"/>
          <w:lang w:val="sq-AL"/>
        </w:rPr>
        <w:t xml:space="preserve">miratuan, me vendime të veçanta, Kodin e Tarifave të TAP (TAP </w:t>
      </w:r>
      <w:r w:rsidR="0089050E" w:rsidRPr="006F0B1A">
        <w:rPr>
          <w:i/>
          <w:iCs/>
          <w:spacing w:val="-4"/>
          <w:lang w:val="sq-AL"/>
        </w:rPr>
        <w:t>Tariff Code</w:t>
      </w:r>
      <w:r w:rsidR="008A5D95" w:rsidRPr="006F0B1A">
        <w:rPr>
          <w:spacing w:val="-4"/>
          <w:lang w:val="sq-AL"/>
        </w:rPr>
        <w:t xml:space="preserve">), </w:t>
      </w:r>
      <w:r w:rsidR="00BA28D6">
        <w:rPr>
          <w:spacing w:val="-4"/>
          <w:lang w:val="sq-AL"/>
        </w:rPr>
        <w:t>(</w:t>
      </w:r>
      <w:r w:rsidR="008A5D95" w:rsidRPr="006F0B1A">
        <w:rPr>
          <w:spacing w:val="-4"/>
          <w:lang w:val="sq-AL"/>
        </w:rPr>
        <w:t>v</w:t>
      </w:r>
      <w:r w:rsidR="0089050E" w:rsidRPr="006F0B1A">
        <w:rPr>
          <w:spacing w:val="-4"/>
          <w:lang w:val="sq-AL"/>
        </w:rPr>
        <w:t>endimin e AEEG 495/2013/R/gas, datë 6</w:t>
      </w:r>
      <w:r w:rsidR="008A5D95" w:rsidRPr="006F0B1A">
        <w:rPr>
          <w:spacing w:val="-4"/>
          <w:lang w:val="sq-AL"/>
        </w:rPr>
        <w:t>.</w:t>
      </w:r>
      <w:r w:rsidR="0089050E" w:rsidRPr="006F0B1A">
        <w:rPr>
          <w:spacing w:val="-4"/>
          <w:lang w:val="sq-AL"/>
        </w:rPr>
        <w:t>11</w:t>
      </w:r>
      <w:r w:rsidR="008A5D95" w:rsidRPr="006F0B1A">
        <w:rPr>
          <w:spacing w:val="-4"/>
          <w:lang w:val="sq-AL"/>
        </w:rPr>
        <w:t>.</w:t>
      </w:r>
      <w:r w:rsidR="0089050E" w:rsidRPr="006F0B1A">
        <w:rPr>
          <w:spacing w:val="-4"/>
          <w:lang w:val="sq-AL"/>
        </w:rPr>
        <w:t>2013, vendimin e RAE 531/2013</w:t>
      </w:r>
      <w:r w:rsidR="008A5D95" w:rsidRPr="006F0B1A">
        <w:rPr>
          <w:spacing w:val="-4"/>
          <w:lang w:val="sq-AL"/>
        </w:rPr>
        <w:t>,</w:t>
      </w:r>
      <w:r w:rsidR="0089050E" w:rsidRPr="006F0B1A">
        <w:rPr>
          <w:spacing w:val="-4"/>
          <w:lang w:val="sq-AL"/>
        </w:rPr>
        <w:t xml:space="preserve"> datë 6</w:t>
      </w:r>
      <w:r w:rsidR="008A5D95" w:rsidRPr="006F0B1A">
        <w:rPr>
          <w:spacing w:val="-4"/>
          <w:lang w:val="sq-AL"/>
        </w:rPr>
        <w:t>.</w:t>
      </w:r>
      <w:r w:rsidR="0089050E" w:rsidRPr="006F0B1A">
        <w:rPr>
          <w:spacing w:val="-4"/>
          <w:lang w:val="sq-AL"/>
        </w:rPr>
        <w:t>11</w:t>
      </w:r>
      <w:r w:rsidR="008A5D95" w:rsidRPr="006F0B1A">
        <w:rPr>
          <w:spacing w:val="-4"/>
          <w:lang w:val="sq-AL"/>
        </w:rPr>
        <w:t>.</w:t>
      </w:r>
      <w:r w:rsidR="0089050E" w:rsidRPr="006F0B1A">
        <w:rPr>
          <w:spacing w:val="-4"/>
          <w:lang w:val="sq-AL"/>
        </w:rPr>
        <w:t xml:space="preserve">2013, </w:t>
      </w:r>
      <w:r w:rsidR="008A5D95" w:rsidRPr="006F0B1A">
        <w:rPr>
          <w:spacing w:val="-4"/>
          <w:lang w:val="sq-AL"/>
        </w:rPr>
        <w:t xml:space="preserve">vendimin </w:t>
      </w:r>
      <w:r w:rsidR="0089050E" w:rsidRPr="006F0B1A">
        <w:rPr>
          <w:spacing w:val="-4"/>
          <w:lang w:val="sq-AL"/>
        </w:rPr>
        <w:t>e ERE</w:t>
      </w:r>
      <w:r w:rsidR="008A5D95" w:rsidRPr="006F0B1A">
        <w:rPr>
          <w:spacing w:val="-4"/>
          <w:lang w:val="sq-AL"/>
        </w:rPr>
        <w:t>-s</w:t>
      </w:r>
      <w:r w:rsidR="0089050E" w:rsidRPr="006F0B1A">
        <w:rPr>
          <w:spacing w:val="-4"/>
          <w:lang w:val="sq-AL"/>
        </w:rPr>
        <w:t xml:space="preserve"> nr. 127</w:t>
      </w:r>
      <w:r w:rsidR="008A5D95" w:rsidRPr="006F0B1A">
        <w:rPr>
          <w:spacing w:val="-4"/>
          <w:lang w:val="sq-AL"/>
        </w:rPr>
        <w:t>,</w:t>
      </w:r>
      <w:r w:rsidR="0089050E" w:rsidRPr="006F0B1A">
        <w:rPr>
          <w:spacing w:val="-4"/>
          <w:lang w:val="sq-AL"/>
        </w:rPr>
        <w:t xml:space="preserve"> datë 7</w:t>
      </w:r>
      <w:r w:rsidR="008A5D95" w:rsidRPr="006F0B1A">
        <w:rPr>
          <w:spacing w:val="-4"/>
          <w:lang w:val="sq-AL"/>
        </w:rPr>
        <w:t>.</w:t>
      </w:r>
      <w:r w:rsidR="0089050E" w:rsidRPr="006F0B1A">
        <w:rPr>
          <w:spacing w:val="-4"/>
          <w:lang w:val="sq-AL"/>
        </w:rPr>
        <w:t>11</w:t>
      </w:r>
      <w:r w:rsidR="008A5D95" w:rsidRPr="006F0B1A">
        <w:rPr>
          <w:spacing w:val="-4"/>
          <w:lang w:val="sq-AL"/>
        </w:rPr>
        <w:t>.</w:t>
      </w:r>
      <w:r w:rsidR="0089050E" w:rsidRPr="006F0B1A">
        <w:rPr>
          <w:spacing w:val="-4"/>
          <w:lang w:val="sq-AL"/>
        </w:rPr>
        <w:t>2013</w:t>
      </w:r>
      <w:r w:rsidR="00BA28D6">
        <w:rPr>
          <w:spacing w:val="-4"/>
          <w:lang w:val="sq-AL"/>
        </w:rPr>
        <w:t>)</w:t>
      </w:r>
      <w:r w:rsidR="0089050E" w:rsidRPr="006F0B1A">
        <w:rPr>
          <w:spacing w:val="-4"/>
          <w:lang w:val="sq-AL"/>
        </w:rPr>
        <w:t xml:space="preserve">. Kodi i miratuar i </w:t>
      </w:r>
      <w:r w:rsidR="008A5D95" w:rsidRPr="006F0B1A">
        <w:rPr>
          <w:spacing w:val="-4"/>
          <w:lang w:val="sq-AL"/>
        </w:rPr>
        <w:t xml:space="preserve">tarifave </w:t>
      </w:r>
      <w:r w:rsidR="0089050E" w:rsidRPr="006F0B1A">
        <w:rPr>
          <w:spacing w:val="-4"/>
          <w:lang w:val="sq-AL"/>
        </w:rPr>
        <w:t>të TAP</w:t>
      </w:r>
      <w:r w:rsidR="008A5D95" w:rsidRPr="006F0B1A">
        <w:rPr>
          <w:spacing w:val="-4"/>
          <w:lang w:val="sq-AL"/>
        </w:rPr>
        <w:t>-it</w:t>
      </w:r>
      <w:r w:rsidR="0089050E" w:rsidRPr="006F0B1A">
        <w:rPr>
          <w:spacing w:val="-4"/>
          <w:lang w:val="sq-AL"/>
        </w:rPr>
        <w:t xml:space="preserve"> përfshin pikën e mëposhtme: “Transportuesi duhet të marrë miratimin e rregullatorit pa</w:t>
      </w:r>
      <w:r w:rsidR="008A5D95" w:rsidRPr="006F0B1A">
        <w:rPr>
          <w:spacing w:val="-4"/>
          <w:lang w:val="sq-AL"/>
        </w:rPr>
        <w:t>ra se të miratojë ndryshimet te</w:t>
      </w:r>
      <w:r w:rsidR="0089050E" w:rsidRPr="006F0B1A">
        <w:rPr>
          <w:spacing w:val="-4"/>
          <w:lang w:val="sq-AL"/>
        </w:rPr>
        <w:t xml:space="preserve"> Kodi i Tarifave të TAP</w:t>
      </w:r>
      <w:r w:rsidR="008A5D95" w:rsidRPr="006F0B1A">
        <w:rPr>
          <w:spacing w:val="-4"/>
          <w:lang w:val="sq-AL"/>
        </w:rPr>
        <w:t>-it,</w:t>
      </w:r>
      <w:r w:rsidR="0089050E" w:rsidRPr="006F0B1A">
        <w:rPr>
          <w:spacing w:val="-4"/>
          <w:lang w:val="sq-AL"/>
        </w:rPr>
        <w:t xml:space="preserve"> si kërkohet nga </w:t>
      </w:r>
      <w:r w:rsidR="008A5D95" w:rsidRPr="006F0B1A">
        <w:rPr>
          <w:spacing w:val="-4"/>
          <w:lang w:val="sq-AL"/>
        </w:rPr>
        <w:t xml:space="preserve">neni </w:t>
      </w:r>
      <w:r w:rsidR="0089050E" w:rsidRPr="006F0B1A">
        <w:rPr>
          <w:spacing w:val="-4"/>
          <w:lang w:val="sq-AL"/>
        </w:rPr>
        <w:t>4.2.1 i Opinionit të Përbashkët”</w:t>
      </w:r>
      <w:r w:rsidR="008A5D95" w:rsidRPr="006F0B1A">
        <w:rPr>
          <w:spacing w:val="-4"/>
          <w:lang w:val="sq-AL"/>
        </w:rPr>
        <w:t>.</w:t>
      </w:r>
      <w:r w:rsidR="008F22FA" w:rsidRPr="006F0B1A">
        <w:rPr>
          <w:spacing w:val="-4"/>
          <w:lang w:val="sq-AL"/>
        </w:rPr>
        <w:t xml:space="preserve"> </w:t>
      </w:r>
    </w:p>
    <w:p w:rsidR="0089050E" w:rsidRPr="006F0B1A" w:rsidRDefault="0089050E" w:rsidP="00467DA0">
      <w:pPr>
        <w:pStyle w:val="Paragrafi"/>
        <w:rPr>
          <w:spacing w:val="-4"/>
          <w:lang w:val="sq-AL"/>
        </w:rPr>
      </w:pPr>
      <w:r w:rsidRPr="006F0B1A">
        <w:rPr>
          <w:spacing w:val="-4"/>
          <w:lang w:val="sq-AL"/>
        </w:rPr>
        <w:t>Në datë</w:t>
      </w:r>
      <w:r w:rsidR="00967805">
        <w:rPr>
          <w:spacing w:val="-4"/>
          <w:lang w:val="sq-AL"/>
        </w:rPr>
        <w:t>n</w:t>
      </w:r>
      <w:r w:rsidRPr="006F0B1A">
        <w:rPr>
          <w:spacing w:val="-4"/>
          <w:lang w:val="sq-AL"/>
        </w:rPr>
        <w:t xml:space="preserve"> 22 </w:t>
      </w:r>
      <w:r w:rsidR="008A5D95" w:rsidRPr="006F0B1A">
        <w:rPr>
          <w:spacing w:val="-4"/>
          <w:lang w:val="sq-AL"/>
        </w:rPr>
        <w:t xml:space="preserve">qershor </w:t>
      </w:r>
      <w:r w:rsidRPr="006F0B1A">
        <w:rPr>
          <w:spacing w:val="-4"/>
          <w:lang w:val="sq-AL"/>
        </w:rPr>
        <w:t>2018,</w:t>
      </w:r>
      <w:r w:rsidR="008F22FA" w:rsidRPr="006F0B1A">
        <w:rPr>
          <w:spacing w:val="-4"/>
          <w:lang w:val="sq-AL"/>
        </w:rPr>
        <w:t xml:space="preserve"> </w:t>
      </w:r>
      <w:r w:rsidRPr="006F0B1A">
        <w:rPr>
          <w:spacing w:val="-4"/>
          <w:lang w:val="sq-AL"/>
        </w:rPr>
        <w:t xml:space="preserve">TAP AG u dërgoi një letër </w:t>
      </w:r>
      <w:r w:rsidR="00503465" w:rsidRPr="006F0B1A">
        <w:rPr>
          <w:spacing w:val="-4"/>
          <w:lang w:val="sq-AL"/>
        </w:rPr>
        <w:t xml:space="preserve">autoriteteve </w:t>
      </w:r>
      <w:r w:rsidRPr="006F0B1A">
        <w:rPr>
          <w:spacing w:val="-4"/>
          <w:lang w:val="sq-AL"/>
        </w:rPr>
        <w:t>ku u kërkonte disa ndryshime te Kodi i Tarifave të TAP</w:t>
      </w:r>
      <w:r w:rsidR="00503465" w:rsidRPr="006F0B1A">
        <w:rPr>
          <w:spacing w:val="-4"/>
          <w:lang w:val="sq-AL"/>
        </w:rPr>
        <w:t>-it</w:t>
      </w:r>
      <w:r w:rsidR="00662606" w:rsidRPr="006F0B1A">
        <w:rPr>
          <w:spacing w:val="-4"/>
          <w:lang w:val="sq-AL"/>
        </w:rPr>
        <w:t>.</w:t>
      </w:r>
      <w:r w:rsidRPr="006F0B1A">
        <w:rPr>
          <w:spacing w:val="-4"/>
          <w:lang w:val="sq-AL"/>
        </w:rPr>
        <w:t xml:space="preserve"> Në datë</w:t>
      </w:r>
      <w:r w:rsidR="00662606" w:rsidRPr="006F0B1A">
        <w:rPr>
          <w:spacing w:val="-4"/>
          <w:lang w:val="sq-AL"/>
        </w:rPr>
        <w:t>n</w:t>
      </w:r>
      <w:r w:rsidRPr="006F0B1A">
        <w:rPr>
          <w:spacing w:val="-4"/>
          <w:lang w:val="sq-AL"/>
        </w:rPr>
        <w:t xml:space="preserve"> 22 </w:t>
      </w:r>
      <w:r w:rsidR="00662606" w:rsidRPr="006F0B1A">
        <w:rPr>
          <w:spacing w:val="-4"/>
          <w:lang w:val="sq-AL"/>
        </w:rPr>
        <w:t xml:space="preserve">qershor </w:t>
      </w:r>
      <w:r w:rsidRPr="006F0B1A">
        <w:rPr>
          <w:spacing w:val="-4"/>
          <w:lang w:val="sq-AL"/>
        </w:rPr>
        <w:t>2018,</w:t>
      </w:r>
      <w:r w:rsidR="008F22FA" w:rsidRPr="006F0B1A">
        <w:rPr>
          <w:spacing w:val="-4"/>
          <w:lang w:val="sq-AL"/>
        </w:rPr>
        <w:t xml:space="preserve"> </w:t>
      </w:r>
      <w:r w:rsidRPr="006F0B1A">
        <w:rPr>
          <w:spacing w:val="-4"/>
          <w:lang w:val="sq-AL"/>
        </w:rPr>
        <w:t xml:space="preserve">TAP AG u dërgoi një letër </w:t>
      </w:r>
      <w:r w:rsidR="00662606" w:rsidRPr="006F0B1A">
        <w:rPr>
          <w:spacing w:val="-4"/>
          <w:lang w:val="sq-AL"/>
        </w:rPr>
        <w:t xml:space="preserve">autoriteteve </w:t>
      </w:r>
      <w:r w:rsidRPr="006F0B1A">
        <w:rPr>
          <w:spacing w:val="-4"/>
          <w:lang w:val="sq-AL"/>
        </w:rPr>
        <w:t xml:space="preserve">ku </w:t>
      </w:r>
      <w:r w:rsidR="00662606" w:rsidRPr="006F0B1A">
        <w:rPr>
          <w:spacing w:val="-4"/>
          <w:lang w:val="sq-AL"/>
        </w:rPr>
        <w:t xml:space="preserve">u kërkonte disa ndryshime te </w:t>
      </w:r>
      <w:r w:rsidRPr="006F0B1A">
        <w:rPr>
          <w:spacing w:val="-4"/>
          <w:lang w:val="sq-AL"/>
        </w:rPr>
        <w:t>Kodi i Tarifave të TAP</w:t>
      </w:r>
      <w:r w:rsidR="00662606" w:rsidRPr="006F0B1A">
        <w:rPr>
          <w:spacing w:val="-4"/>
          <w:lang w:val="sq-AL"/>
        </w:rPr>
        <w:t>-it.</w:t>
      </w:r>
      <w:r w:rsidRPr="006F0B1A">
        <w:rPr>
          <w:spacing w:val="-4"/>
          <w:lang w:val="sq-AL"/>
        </w:rPr>
        <w:t xml:space="preserve"> </w:t>
      </w:r>
    </w:p>
    <w:p w:rsidR="0089050E" w:rsidRPr="006F0B1A" w:rsidRDefault="00BA28D6" w:rsidP="00467DA0">
      <w:pPr>
        <w:pStyle w:val="Paragrafi"/>
        <w:rPr>
          <w:spacing w:val="-4"/>
          <w:lang w:val="sq-AL"/>
        </w:rPr>
      </w:pPr>
      <w:r>
        <w:rPr>
          <w:spacing w:val="-4"/>
          <w:lang w:val="sq-AL"/>
        </w:rPr>
        <w:t xml:space="preserve">- </w:t>
      </w:r>
      <w:r w:rsidR="0089050E" w:rsidRPr="006F0B1A">
        <w:rPr>
          <w:spacing w:val="-4"/>
          <w:lang w:val="sq-AL"/>
        </w:rPr>
        <w:t>Te formula që synon përshkallëzimin e të ardhurave (§2.1), indeksi MUICP (Indeksi i Bashkimit Monetar për Çmimet e Konsumatorëve)</w:t>
      </w:r>
      <w:r w:rsidR="00662606" w:rsidRPr="006F0B1A">
        <w:rPr>
          <w:spacing w:val="-4"/>
          <w:lang w:val="sq-AL"/>
        </w:rPr>
        <w:t>,</w:t>
      </w:r>
      <w:r w:rsidR="0089050E" w:rsidRPr="006F0B1A">
        <w:rPr>
          <w:spacing w:val="-4"/>
          <w:lang w:val="sq-AL"/>
        </w:rPr>
        <w:t xml:space="preserve"> si përcaktohet në Rregulloren e Këshillit (EC) </w:t>
      </w:r>
      <w:r w:rsidR="00662606" w:rsidRPr="006F0B1A">
        <w:rPr>
          <w:spacing w:val="-4"/>
          <w:lang w:val="sq-AL"/>
        </w:rPr>
        <w:t xml:space="preserve">nr. </w:t>
      </w:r>
      <w:r w:rsidR="0089050E" w:rsidRPr="006F0B1A">
        <w:rPr>
          <w:spacing w:val="-4"/>
          <w:lang w:val="sq-AL"/>
        </w:rPr>
        <w:t>2494/95</w:t>
      </w:r>
      <w:r w:rsidR="00662606" w:rsidRPr="006F0B1A">
        <w:rPr>
          <w:spacing w:val="-4"/>
          <w:lang w:val="sq-AL"/>
        </w:rPr>
        <w:t>,</w:t>
      </w:r>
      <w:r w:rsidR="0089050E" w:rsidRPr="006F0B1A">
        <w:rPr>
          <w:spacing w:val="-4"/>
          <w:lang w:val="sq-AL"/>
        </w:rPr>
        <w:t xml:space="preserve"> datë 23 </w:t>
      </w:r>
      <w:r w:rsidR="00662606" w:rsidRPr="006F0B1A">
        <w:rPr>
          <w:spacing w:val="-4"/>
          <w:lang w:val="sq-AL"/>
        </w:rPr>
        <w:t xml:space="preserve">tetor </w:t>
      </w:r>
      <w:r w:rsidR="0089050E" w:rsidRPr="006F0B1A">
        <w:rPr>
          <w:spacing w:val="-4"/>
          <w:lang w:val="sq-AL"/>
        </w:rPr>
        <w:t>1995</w:t>
      </w:r>
      <w:r w:rsidR="00662606" w:rsidRPr="006F0B1A">
        <w:rPr>
          <w:spacing w:val="-4"/>
          <w:lang w:val="sq-AL"/>
        </w:rPr>
        <w:t>,</w:t>
      </w:r>
      <w:r w:rsidR="0089050E" w:rsidRPr="006F0B1A">
        <w:rPr>
          <w:spacing w:val="-4"/>
          <w:lang w:val="sq-AL"/>
        </w:rPr>
        <w:t xml:space="preserve"> është zëvendësuar me HICP (Indekset e Harmonizuara të Çmimeve të Konsumatorëve)</w:t>
      </w:r>
      <w:r w:rsidR="00662606" w:rsidRPr="006F0B1A">
        <w:rPr>
          <w:spacing w:val="-4"/>
          <w:lang w:val="sq-AL"/>
        </w:rPr>
        <w:t>,</w:t>
      </w:r>
      <w:r w:rsidR="008F22FA" w:rsidRPr="006F0B1A">
        <w:rPr>
          <w:spacing w:val="-4"/>
          <w:lang w:val="sq-AL"/>
        </w:rPr>
        <w:t xml:space="preserve"> </w:t>
      </w:r>
      <w:r w:rsidR="0089050E" w:rsidRPr="006F0B1A">
        <w:rPr>
          <w:spacing w:val="-4"/>
          <w:lang w:val="sq-AL"/>
        </w:rPr>
        <w:t xml:space="preserve">si përcaktohen në </w:t>
      </w:r>
      <w:r w:rsidR="00662606" w:rsidRPr="006F0B1A">
        <w:rPr>
          <w:spacing w:val="-4"/>
          <w:lang w:val="sq-AL"/>
        </w:rPr>
        <w:t xml:space="preserve">rregulloren </w:t>
      </w:r>
      <w:r w:rsidR="0089050E" w:rsidRPr="006F0B1A">
        <w:rPr>
          <w:spacing w:val="-4"/>
          <w:lang w:val="sq-AL"/>
        </w:rPr>
        <w:t xml:space="preserve">(EU) 2016/792 të Parlamentit </w:t>
      </w:r>
      <w:r w:rsidR="00662606" w:rsidRPr="006F0B1A">
        <w:rPr>
          <w:spacing w:val="-4"/>
          <w:lang w:val="sq-AL"/>
        </w:rPr>
        <w:t>Evropian</w:t>
      </w:r>
      <w:r w:rsidR="0089050E" w:rsidRPr="006F0B1A">
        <w:rPr>
          <w:spacing w:val="-4"/>
          <w:lang w:val="sq-AL"/>
        </w:rPr>
        <w:t xml:space="preserve"> dhe të Këshillit</w:t>
      </w:r>
      <w:r w:rsidR="00662606" w:rsidRPr="006F0B1A">
        <w:rPr>
          <w:spacing w:val="-4"/>
          <w:lang w:val="sq-AL"/>
        </w:rPr>
        <w:t>,</w:t>
      </w:r>
      <w:r w:rsidR="0089050E" w:rsidRPr="006F0B1A">
        <w:rPr>
          <w:spacing w:val="-4"/>
          <w:lang w:val="sq-AL"/>
        </w:rPr>
        <w:t xml:space="preserve"> datë 11 </w:t>
      </w:r>
      <w:r w:rsidR="00662606" w:rsidRPr="006F0B1A">
        <w:rPr>
          <w:spacing w:val="-4"/>
          <w:lang w:val="sq-AL"/>
        </w:rPr>
        <w:t xml:space="preserve">maj </w:t>
      </w:r>
      <w:r w:rsidR="0089050E" w:rsidRPr="006F0B1A">
        <w:rPr>
          <w:spacing w:val="-4"/>
          <w:lang w:val="sq-AL"/>
        </w:rPr>
        <w:t>2016</w:t>
      </w:r>
      <w:r w:rsidR="00662606" w:rsidRPr="006F0B1A">
        <w:rPr>
          <w:spacing w:val="-4"/>
          <w:lang w:val="sq-AL"/>
        </w:rPr>
        <w:t>,</w:t>
      </w:r>
      <w:r w:rsidR="0089050E" w:rsidRPr="006F0B1A">
        <w:rPr>
          <w:spacing w:val="-4"/>
          <w:lang w:val="sq-AL"/>
        </w:rPr>
        <w:t xml:space="preserve"> mbi indekset e harmonizuara të çmimeve të konsumatorëve dhe indeksin e çmimit të banesave, siç përcaktohet nga </w:t>
      </w:r>
      <w:r w:rsidR="00645EE0" w:rsidRPr="006F0B1A">
        <w:rPr>
          <w:spacing w:val="-4"/>
          <w:lang w:val="sq-AL"/>
        </w:rPr>
        <w:t>EUROSTAT</w:t>
      </w:r>
      <w:r w:rsidR="0089050E" w:rsidRPr="006F0B1A">
        <w:rPr>
          <w:spacing w:val="-4"/>
          <w:lang w:val="sq-AL"/>
        </w:rPr>
        <w:t>.</w:t>
      </w:r>
    </w:p>
    <w:p w:rsidR="0089050E" w:rsidRPr="006F0B1A" w:rsidRDefault="00BD627F" w:rsidP="00467DA0">
      <w:pPr>
        <w:pStyle w:val="Paragrafi"/>
        <w:rPr>
          <w:spacing w:val="-4"/>
          <w:lang w:val="sq-AL"/>
        </w:rPr>
      </w:pPr>
      <w:r w:rsidRPr="006F0B1A">
        <w:rPr>
          <w:spacing w:val="-4"/>
          <w:lang w:val="sq-AL"/>
        </w:rPr>
        <w:t xml:space="preserve">- </w:t>
      </w:r>
      <w:r w:rsidR="0089050E" w:rsidRPr="006F0B1A">
        <w:rPr>
          <w:spacing w:val="-4"/>
          <w:lang w:val="sq-AL"/>
        </w:rPr>
        <w:t xml:space="preserve">E njëjta formulë që synon përshkallëzimin e të </w:t>
      </w:r>
      <w:r w:rsidR="00BA28D6" w:rsidRPr="006F0B1A">
        <w:rPr>
          <w:spacing w:val="-4"/>
          <w:lang w:val="sq-AL"/>
        </w:rPr>
        <w:t xml:space="preserve">ardhurave të pritshme </w:t>
      </w:r>
      <w:r w:rsidR="0089050E" w:rsidRPr="006F0B1A">
        <w:rPr>
          <w:spacing w:val="-4"/>
          <w:lang w:val="sq-AL"/>
        </w:rPr>
        <w:t xml:space="preserve">(§2.1) duhet të përshtatet për vitet e brishta dhe në këtë mënyrë të </w:t>
      </w:r>
      <w:r w:rsidR="0063141B" w:rsidRPr="006F0B1A">
        <w:rPr>
          <w:spacing w:val="-4"/>
          <w:lang w:val="sq-AL"/>
        </w:rPr>
        <w:t xml:space="preserve">ardhurat e pritshme </w:t>
      </w:r>
      <w:r w:rsidR="0089050E" w:rsidRPr="006F0B1A">
        <w:rPr>
          <w:spacing w:val="-4"/>
          <w:lang w:val="sq-AL"/>
        </w:rPr>
        <w:t xml:space="preserve">qëndrojnë konstante midis viteve të brishta dhe viteve jo të brishta. </w:t>
      </w:r>
    </w:p>
    <w:p w:rsidR="0089050E" w:rsidRPr="006F0B1A" w:rsidRDefault="00BD627F" w:rsidP="00467DA0">
      <w:pPr>
        <w:pStyle w:val="Paragrafi"/>
        <w:rPr>
          <w:spacing w:val="-4"/>
          <w:lang w:val="sq-AL"/>
        </w:rPr>
      </w:pPr>
      <w:r w:rsidRPr="006F0B1A">
        <w:rPr>
          <w:spacing w:val="-4"/>
          <w:lang w:val="sq-AL"/>
        </w:rPr>
        <w:t xml:space="preserve">- </w:t>
      </w:r>
      <w:r w:rsidR="0089050E" w:rsidRPr="006F0B1A">
        <w:rPr>
          <w:spacing w:val="-4"/>
          <w:lang w:val="sq-AL"/>
        </w:rPr>
        <w:t xml:space="preserve">Mekanizmi aktual i rishpërndarjes (si përmendet në paragrafin §5.1) parashikon </w:t>
      </w:r>
      <w:r w:rsidR="00662606" w:rsidRPr="006F0B1A">
        <w:rPr>
          <w:spacing w:val="-4"/>
          <w:lang w:val="sq-AL"/>
        </w:rPr>
        <w:t>rishpërndarjen</w:t>
      </w:r>
      <w:r w:rsidR="0089050E" w:rsidRPr="006F0B1A">
        <w:rPr>
          <w:spacing w:val="-4"/>
          <w:lang w:val="sq-AL"/>
        </w:rPr>
        <w:t xml:space="preserve"> e të ardhurave shtesë dy herë në vit. Ndryshimi parashikon shtrirjen e periudhës së rishpërndarjes me fundin e çdo viti për të mundësuar llogaritjen përfundimtare të të ardhurave shtesë krahasuar me të </w:t>
      </w:r>
      <w:r w:rsidR="0063141B" w:rsidRPr="006F0B1A">
        <w:rPr>
          <w:spacing w:val="-4"/>
          <w:lang w:val="sq-AL"/>
        </w:rPr>
        <w:t xml:space="preserve">ardhurat e pritshme të </w:t>
      </w:r>
      <w:r w:rsidR="0089050E" w:rsidRPr="006F0B1A">
        <w:rPr>
          <w:spacing w:val="-4"/>
          <w:lang w:val="sq-AL"/>
        </w:rPr>
        <w:t xml:space="preserve">vitit. </w:t>
      </w:r>
    </w:p>
    <w:p w:rsidR="0089050E" w:rsidRPr="006F0B1A" w:rsidRDefault="0089050E" w:rsidP="00467DA0">
      <w:pPr>
        <w:pStyle w:val="Paragrafi"/>
        <w:rPr>
          <w:spacing w:val="-4"/>
          <w:lang w:val="sq-AL"/>
        </w:rPr>
      </w:pPr>
      <w:r w:rsidRPr="006F0B1A">
        <w:rPr>
          <w:spacing w:val="-4"/>
          <w:lang w:val="sq-AL"/>
        </w:rPr>
        <w:t>TAP AG u konsultua me transportuesit/</w:t>
      </w:r>
      <w:r w:rsidR="00BA28D6">
        <w:rPr>
          <w:spacing w:val="-4"/>
          <w:lang w:val="sq-AL"/>
        </w:rPr>
        <w:t xml:space="preserve"> </w:t>
      </w:r>
      <w:r w:rsidRPr="006F0B1A">
        <w:rPr>
          <w:spacing w:val="-4"/>
          <w:lang w:val="sq-AL"/>
        </w:rPr>
        <w:t>tregtar</w:t>
      </w:r>
      <w:r w:rsidR="001A02B8" w:rsidRPr="006F0B1A">
        <w:rPr>
          <w:spacing w:val="-4"/>
          <w:lang w:val="sq-AL"/>
        </w:rPr>
        <w:t>ë</w:t>
      </w:r>
      <w:r w:rsidRPr="006F0B1A">
        <w:rPr>
          <w:spacing w:val="-4"/>
          <w:lang w:val="sq-AL"/>
        </w:rPr>
        <w:t>t</w:t>
      </w:r>
      <w:r w:rsidR="008F22FA" w:rsidRPr="006F0B1A">
        <w:rPr>
          <w:spacing w:val="-4"/>
          <w:lang w:val="sq-AL"/>
        </w:rPr>
        <w:t xml:space="preserve"> </w:t>
      </w:r>
      <w:r w:rsidR="001A02B8" w:rsidRPr="006F0B1A">
        <w:rPr>
          <w:spacing w:val="-4"/>
          <w:lang w:val="sq-AL"/>
        </w:rPr>
        <w:t>ekzistues</w:t>
      </w:r>
      <w:r w:rsidR="008F22FA" w:rsidRPr="006F0B1A">
        <w:rPr>
          <w:spacing w:val="-4"/>
          <w:lang w:val="sq-AL"/>
        </w:rPr>
        <w:t xml:space="preserve"> </w:t>
      </w:r>
      <w:r w:rsidRPr="006F0B1A">
        <w:rPr>
          <w:spacing w:val="-4"/>
          <w:lang w:val="sq-AL"/>
        </w:rPr>
        <w:t>q</w:t>
      </w:r>
      <w:r w:rsidR="001A02B8" w:rsidRPr="006F0B1A">
        <w:rPr>
          <w:spacing w:val="-4"/>
          <w:lang w:val="sq-AL"/>
        </w:rPr>
        <w:t>ë</w:t>
      </w:r>
      <w:r w:rsidRPr="006F0B1A">
        <w:rPr>
          <w:spacing w:val="-4"/>
          <w:lang w:val="sq-AL"/>
        </w:rPr>
        <w:t xml:space="preserve"> kan</w:t>
      </w:r>
      <w:r w:rsidR="001A02B8" w:rsidRPr="006F0B1A">
        <w:rPr>
          <w:spacing w:val="-4"/>
          <w:lang w:val="sq-AL"/>
        </w:rPr>
        <w:t>ë</w:t>
      </w:r>
      <w:r w:rsidRPr="006F0B1A">
        <w:rPr>
          <w:spacing w:val="-4"/>
          <w:lang w:val="sq-AL"/>
        </w:rPr>
        <w:t xml:space="preserve"> </w:t>
      </w:r>
      <w:r w:rsidR="001A02B8" w:rsidRPr="006F0B1A">
        <w:rPr>
          <w:spacing w:val="-4"/>
          <w:lang w:val="sq-AL"/>
        </w:rPr>
        <w:t>nënshkruar</w:t>
      </w:r>
      <w:r w:rsidR="008F22FA" w:rsidRPr="006F0B1A">
        <w:rPr>
          <w:spacing w:val="-4"/>
          <w:lang w:val="sq-AL"/>
        </w:rPr>
        <w:t xml:space="preserve"> </w:t>
      </w:r>
      <w:r w:rsidRPr="006F0B1A">
        <w:rPr>
          <w:i/>
          <w:spacing w:val="-4"/>
          <w:lang w:val="sq-AL"/>
        </w:rPr>
        <w:t>Gas Trasnportation Agreements</w:t>
      </w:r>
      <w:r w:rsidR="008F22FA" w:rsidRPr="006F0B1A">
        <w:rPr>
          <w:spacing w:val="-4"/>
          <w:lang w:val="sq-AL"/>
        </w:rPr>
        <w:t xml:space="preserve"> </w:t>
      </w:r>
      <w:r w:rsidRPr="006F0B1A">
        <w:rPr>
          <w:spacing w:val="-4"/>
          <w:lang w:val="sq-AL"/>
        </w:rPr>
        <w:t>dhe</w:t>
      </w:r>
      <w:r w:rsidR="008F22FA" w:rsidRPr="006F0B1A">
        <w:rPr>
          <w:spacing w:val="-4"/>
          <w:lang w:val="sq-AL"/>
        </w:rPr>
        <w:t xml:space="preserve"> </w:t>
      </w:r>
      <w:r w:rsidRPr="006F0B1A">
        <w:rPr>
          <w:spacing w:val="-4"/>
          <w:lang w:val="sq-AL"/>
        </w:rPr>
        <w:t>paraqiti</w:t>
      </w:r>
      <w:r w:rsidR="008F22FA" w:rsidRPr="006F0B1A">
        <w:rPr>
          <w:spacing w:val="-4"/>
          <w:lang w:val="sq-AL"/>
        </w:rPr>
        <w:t xml:space="preserve"> </w:t>
      </w:r>
      <w:r w:rsidRPr="006F0B1A">
        <w:rPr>
          <w:spacing w:val="-4"/>
          <w:lang w:val="sq-AL"/>
        </w:rPr>
        <w:t xml:space="preserve">rezultatin e tyre pozitiv, të dokumentuar për </w:t>
      </w:r>
      <w:r w:rsidR="001A02B8" w:rsidRPr="006F0B1A">
        <w:rPr>
          <w:spacing w:val="-4"/>
          <w:lang w:val="sq-AL"/>
        </w:rPr>
        <w:t xml:space="preserve">autoritetet </w:t>
      </w:r>
      <w:r w:rsidRPr="006F0B1A">
        <w:rPr>
          <w:spacing w:val="-4"/>
          <w:lang w:val="sq-AL"/>
        </w:rPr>
        <w:t>nga</w:t>
      </w:r>
      <w:r w:rsidR="00870F9E">
        <w:rPr>
          <w:spacing w:val="-4"/>
          <w:lang w:val="sq-AL"/>
        </w:rPr>
        <w:t xml:space="preserve"> TAP AG</w:t>
      </w:r>
      <w:r w:rsidR="008F22FA" w:rsidRPr="006F0B1A">
        <w:rPr>
          <w:spacing w:val="-4"/>
          <w:lang w:val="sq-AL"/>
        </w:rPr>
        <w:t xml:space="preserve"> </w:t>
      </w:r>
      <w:r w:rsidRPr="006F0B1A">
        <w:rPr>
          <w:spacing w:val="-4"/>
          <w:lang w:val="sq-AL"/>
        </w:rPr>
        <w:t>(</w:t>
      </w:r>
      <w:r w:rsidR="001A02B8" w:rsidRPr="006F0B1A">
        <w:rPr>
          <w:spacing w:val="-4"/>
          <w:lang w:val="sq-AL"/>
        </w:rPr>
        <w:t xml:space="preserve">lidhja/ankesi </w:t>
      </w:r>
      <w:r w:rsidRPr="006F0B1A">
        <w:rPr>
          <w:spacing w:val="-4"/>
          <w:lang w:val="sq-AL"/>
        </w:rPr>
        <w:t>C)</w:t>
      </w:r>
      <w:r w:rsidR="001A02B8" w:rsidRPr="006F0B1A">
        <w:rPr>
          <w:spacing w:val="-4"/>
          <w:lang w:val="sq-AL"/>
        </w:rPr>
        <w:t>.</w:t>
      </w:r>
    </w:p>
    <w:p w:rsidR="0089050E" w:rsidRPr="006F0B1A" w:rsidRDefault="0089050E" w:rsidP="00467DA0">
      <w:pPr>
        <w:pStyle w:val="Paragrafi"/>
        <w:rPr>
          <w:spacing w:val="-4"/>
          <w:lang w:val="sq-AL"/>
        </w:rPr>
      </w:pPr>
      <w:r w:rsidRPr="006F0B1A">
        <w:rPr>
          <w:spacing w:val="-4"/>
          <w:lang w:val="sq-AL"/>
        </w:rPr>
        <w:t>Duke konsideruar se:</w:t>
      </w:r>
    </w:p>
    <w:p w:rsidR="0089050E" w:rsidRPr="006F0B1A" w:rsidRDefault="00BD627F" w:rsidP="00467DA0">
      <w:pPr>
        <w:pStyle w:val="Paragrafi"/>
        <w:rPr>
          <w:spacing w:val="-4"/>
          <w:lang w:val="sq-AL"/>
        </w:rPr>
      </w:pPr>
      <w:r w:rsidRPr="006F0B1A">
        <w:rPr>
          <w:spacing w:val="-4"/>
          <w:lang w:val="sq-AL"/>
        </w:rPr>
        <w:t xml:space="preserve">- </w:t>
      </w:r>
      <w:r w:rsidR="001A02B8" w:rsidRPr="006F0B1A">
        <w:rPr>
          <w:spacing w:val="-4"/>
          <w:lang w:val="sq-AL"/>
        </w:rPr>
        <w:t xml:space="preserve">Ndryshimet </w:t>
      </w:r>
      <w:r w:rsidR="0089050E" w:rsidRPr="006F0B1A">
        <w:rPr>
          <w:spacing w:val="-4"/>
          <w:lang w:val="sq-AL"/>
        </w:rPr>
        <w:t>e propozuara janë në përputhje me parimet e përmendura tek Opinioni Përfundimtar i Përbashkët dhe</w:t>
      </w:r>
      <w:r w:rsidR="006E4133">
        <w:rPr>
          <w:spacing w:val="-4"/>
          <w:lang w:val="sq-AL"/>
        </w:rPr>
        <w:t>,</w:t>
      </w:r>
      <w:r w:rsidR="0089050E" w:rsidRPr="006F0B1A">
        <w:rPr>
          <w:spacing w:val="-4"/>
          <w:lang w:val="sq-AL"/>
        </w:rPr>
        <w:t xml:space="preserve"> veçanërisht</w:t>
      </w:r>
      <w:r w:rsidR="006E4133">
        <w:rPr>
          <w:spacing w:val="-4"/>
          <w:lang w:val="sq-AL"/>
        </w:rPr>
        <w:t>,</w:t>
      </w:r>
      <w:r w:rsidR="001C422E" w:rsidRPr="001C422E">
        <w:rPr>
          <w:rFonts w:cs="Times New Roman"/>
          <w:color w:val="212121"/>
          <w:spacing w:val="-4"/>
          <w:lang w:val="sq-AL"/>
        </w:rPr>
        <w:t xml:space="preserve"> </w:t>
      </w:r>
      <w:r w:rsidR="001C422E" w:rsidRPr="006F0B1A">
        <w:rPr>
          <w:rFonts w:cs="Times New Roman"/>
          <w:color w:val="212121"/>
          <w:spacing w:val="-4"/>
          <w:lang w:val="sq-AL"/>
        </w:rPr>
        <w:t>ARERA</w:t>
      </w:r>
      <w:r w:rsidR="0089050E" w:rsidRPr="006F0B1A">
        <w:rPr>
          <w:spacing w:val="-4"/>
          <w:lang w:val="sq-AL"/>
        </w:rPr>
        <w:t xml:space="preserve"> të p</w:t>
      </w:r>
      <w:r w:rsidR="001A02B8" w:rsidRPr="006F0B1A">
        <w:rPr>
          <w:spacing w:val="-4"/>
          <w:lang w:val="sq-AL"/>
        </w:rPr>
        <w:t>ërmbledhura në pikat nga “a” te</w:t>
      </w:r>
      <w:r w:rsidR="0089050E" w:rsidRPr="006F0B1A">
        <w:rPr>
          <w:spacing w:val="-4"/>
          <w:lang w:val="sq-AL"/>
        </w:rPr>
        <w:t xml:space="preserve"> </w:t>
      </w:r>
      <w:r w:rsidR="001A02B8" w:rsidRPr="006F0B1A">
        <w:rPr>
          <w:spacing w:val="-4"/>
          <w:lang w:val="sq-AL"/>
        </w:rPr>
        <w:t>“</w:t>
      </w:r>
      <w:r w:rsidR="0089050E" w:rsidRPr="006F0B1A">
        <w:rPr>
          <w:spacing w:val="-4"/>
          <w:lang w:val="sq-AL"/>
        </w:rPr>
        <w:t>f”</w:t>
      </w:r>
      <w:r w:rsidR="001A02B8" w:rsidRPr="006F0B1A">
        <w:rPr>
          <w:spacing w:val="-4"/>
          <w:lang w:val="sq-AL"/>
        </w:rPr>
        <w:t>.</w:t>
      </w:r>
    </w:p>
    <w:p w:rsidR="0089050E" w:rsidRPr="006F0B1A" w:rsidRDefault="00BD627F" w:rsidP="00467DA0">
      <w:pPr>
        <w:pStyle w:val="Paragrafi"/>
        <w:rPr>
          <w:spacing w:val="-4"/>
          <w:lang w:val="sq-AL"/>
        </w:rPr>
      </w:pPr>
      <w:r w:rsidRPr="006F0B1A">
        <w:rPr>
          <w:spacing w:val="-4"/>
          <w:lang w:val="sq-AL"/>
        </w:rPr>
        <w:t xml:space="preserve">- </w:t>
      </w:r>
      <w:r w:rsidR="001A02B8" w:rsidRPr="006F0B1A">
        <w:rPr>
          <w:spacing w:val="-4"/>
          <w:lang w:val="sq-AL"/>
        </w:rPr>
        <w:t xml:space="preserve">Në </w:t>
      </w:r>
      <w:r w:rsidR="0089050E" w:rsidRPr="006F0B1A">
        <w:rPr>
          <w:spacing w:val="-4"/>
          <w:lang w:val="sq-AL"/>
        </w:rPr>
        <w:t>veçanti ato kanë për qëllim të përmirësojnë saktësinë dhe transparencën e metodologjisë së tarifave dhe nuk paraqesin pengesa të panevojshme për procesin e parashikuar të rezervimit afatshkurtër të kapacitetit;</w:t>
      </w:r>
    </w:p>
    <w:p w:rsidR="0089050E" w:rsidRPr="006F0B1A" w:rsidRDefault="00BD627F" w:rsidP="00467DA0">
      <w:pPr>
        <w:pStyle w:val="Paragrafi"/>
        <w:rPr>
          <w:spacing w:val="-4"/>
          <w:lang w:val="sq-AL"/>
        </w:rPr>
      </w:pPr>
      <w:r w:rsidRPr="006F0B1A">
        <w:rPr>
          <w:spacing w:val="-4"/>
          <w:lang w:val="sq-AL"/>
        </w:rPr>
        <w:t xml:space="preserve">- </w:t>
      </w:r>
      <w:r w:rsidR="0089050E" w:rsidRPr="006F0B1A">
        <w:rPr>
          <w:spacing w:val="-4"/>
          <w:lang w:val="sq-AL"/>
        </w:rPr>
        <w:t xml:space="preserve">Aprovimi i </w:t>
      </w:r>
      <w:r w:rsidR="001A02B8" w:rsidRPr="006F0B1A">
        <w:rPr>
          <w:spacing w:val="-4"/>
          <w:lang w:val="sq-AL"/>
        </w:rPr>
        <w:t>këtyre</w:t>
      </w:r>
      <w:r w:rsidR="0089050E" w:rsidRPr="006F0B1A">
        <w:rPr>
          <w:spacing w:val="-4"/>
          <w:lang w:val="sq-AL"/>
        </w:rPr>
        <w:t xml:space="preserve"> ndryshimeve në Kodin</w:t>
      </w:r>
      <w:r w:rsidR="008F22FA" w:rsidRPr="006F0B1A">
        <w:rPr>
          <w:spacing w:val="-4"/>
          <w:lang w:val="sq-AL"/>
        </w:rPr>
        <w:t xml:space="preserve"> </w:t>
      </w:r>
      <w:r w:rsidR="0089050E" w:rsidRPr="006F0B1A">
        <w:rPr>
          <w:spacing w:val="-4"/>
          <w:lang w:val="sq-AL"/>
        </w:rPr>
        <w:t xml:space="preserve">e Tarifave </w:t>
      </w:r>
      <w:r w:rsidR="001A02B8" w:rsidRPr="006F0B1A">
        <w:rPr>
          <w:spacing w:val="-4"/>
          <w:lang w:val="sq-AL"/>
        </w:rPr>
        <w:t>është ko</w:t>
      </w:r>
      <w:r w:rsidR="0089050E" w:rsidRPr="006F0B1A">
        <w:rPr>
          <w:spacing w:val="-4"/>
          <w:lang w:val="sq-AL"/>
        </w:rPr>
        <w:t>n</w:t>
      </w:r>
      <w:r w:rsidR="001A02B8" w:rsidRPr="006F0B1A">
        <w:rPr>
          <w:spacing w:val="-4"/>
          <w:lang w:val="sq-AL"/>
        </w:rPr>
        <w:t>s</w:t>
      </w:r>
      <w:r w:rsidR="00E25F8E" w:rsidRPr="006F0B1A">
        <w:rPr>
          <w:spacing w:val="-4"/>
          <w:lang w:val="sq-AL"/>
        </w:rPr>
        <w:t>ul</w:t>
      </w:r>
      <w:r w:rsidR="001A02B8" w:rsidRPr="006F0B1A">
        <w:rPr>
          <w:spacing w:val="-4"/>
          <w:lang w:val="sq-AL"/>
        </w:rPr>
        <w:t>t</w:t>
      </w:r>
      <w:r w:rsidR="0089050E" w:rsidRPr="006F0B1A">
        <w:rPr>
          <w:spacing w:val="-4"/>
          <w:lang w:val="sq-AL"/>
        </w:rPr>
        <w:t xml:space="preserve">uar me rregullatorët e Greqisë dhe Italisë, </w:t>
      </w:r>
      <w:r w:rsidR="00E25F8E" w:rsidRPr="006F0B1A">
        <w:rPr>
          <w:spacing w:val="-4"/>
          <w:lang w:val="sq-AL"/>
        </w:rPr>
        <w:t>përkatësisht</w:t>
      </w:r>
      <w:r w:rsidR="0089050E" w:rsidRPr="006F0B1A">
        <w:rPr>
          <w:spacing w:val="-4"/>
          <w:lang w:val="sq-AL"/>
        </w:rPr>
        <w:t xml:space="preserve"> RAE dhe ARERA</w:t>
      </w:r>
      <w:r w:rsidR="00E25F8E" w:rsidRPr="006F0B1A">
        <w:rPr>
          <w:spacing w:val="-4"/>
          <w:lang w:val="sq-AL"/>
        </w:rPr>
        <w:t>.</w:t>
      </w:r>
    </w:p>
    <w:p w:rsidR="0089050E" w:rsidRPr="006F0B1A" w:rsidRDefault="00BD627F" w:rsidP="00467DA0">
      <w:pPr>
        <w:pStyle w:val="Paragrafi"/>
        <w:rPr>
          <w:spacing w:val="-4"/>
          <w:lang w:val="sq-AL"/>
        </w:rPr>
      </w:pPr>
      <w:r w:rsidRPr="006F0B1A">
        <w:rPr>
          <w:spacing w:val="-4"/>
          <w:lang w:val="sq-AL"/>
        </w:rPr>
        <w:t xml:space="preserve">- </w:t>
      </w:r>
      <w:r w:rsidR="0089050E" w:rsidRPr="006F0B1A">
        <w:rPr>
          <w:spacing w:val="-4"/>
          <w:lang w:val="sq-AL"/>
        </w:rPr>
        <w:t>Metodologjia e Tarifave</w:t>
      </w:r>
      <w:r w:rsidR="00E25F8E" w:rsidRPr="006F0B1A">
        <w:rPr>
          <w:spacing w:val="-4"/>
          <w:lang w:val="sq-AL"/>
        </w:rPr>
        <w:t>,</w:t>
      </w:r>
      <w:r w:rsidR="0089050E" w:rsidRPr="006F0B1A">
        <w:rPr>
          <w:spacing w:val="-4"/>
          <w:lang w:val="sq-AL"/>
        </w:rPr>
        <w:t xml:space="preserve"> e amenduar, do të propozohet nga TAP AG</w:t>
      </w:r>
      <w:r w:rsidR="008F22FA" w:rsidRPr="006F0B1A">
        <w:rPr>
          <w:spacing w:val="-4"/>
          <w:lang w:val="sq-AL"/>
        </w:rPr>
        <w:t xml:space="preserve"> </w:t>
      </w:r>
      <w:r w:rsidR="0089050E" w:rsidRPr="006F0B1A">
        <w:rPr>
          <w:spacing w:val="-4"/>
          <w:lang w:val="sq-AL"/>
        </w:rPr>
        <w:t xml:space="preserve">te përdoruesit e saj potencialë në momentin e ofertës së produkteve të kapaciteteve dhe për këtë arsye është e nevojshme të mbahen të rezervuara në </w:t>
      </w:r>
      <w:r w:rsidR="00E25F8E" w:rsidRPr="006F0B1A">
        <w:rPr>
          <w:spacing w:val="-4"/>
          <w:lang w:val="sq-AL"/>
        </w:rPr>
        <w:t xml:space="preserve">anekset </w:t>
      </w:r>
      <w:r w:rsidR="0089050E" w:rsidRPr="006F0B1A">
        <w:rPr>
          <w:spacing w:val="-4"/>
          <w:lang w:val="sq-AL"/>
        </w:rPr>
        <w:t>B dhe C në këtë vendim.</w:t>
      </w:r>
    </w:p>
    <w:p w:rsidR="0089050E" w:rsidRPr="006F0B1A" w:rsidRDefault="0089050E" w:rsidP="00467DA0">
      <w:pPr>
        <w:pStyle w:val="Paragrafi"/>
        <w:rPr>
          <w:spacing w:val="-4"/>
          <w:lang w:val="sq-AL"/>
        </w:rPr>
      </w:pPr>
      <w:r w:rsidRPr="006F0B1A">
        <w:rPr>
          <w:spacing w:val="-4"/>
          <w:lang w:val="sq-AL"/>
        </w:rPr>
        <w:t>Për gjithë sa më sipër</w:t>
      </w:r>
      <w:r w:rsidR="00E25F8E" w:rsidRPr="006F0B1A">
        <w:rPr>
          <w:spacing w:val="-4"/>
          <w:lang w:val="sq-AL"/>
        </w:rPr>
        <w:t>,</w:t>
      </w:r>
      <w:r w:rsidR="008F22FA" w:rsidRPr="006F0B1A">
        <w:rPr>
          <w:spacing w:val="-4"/>
          <w:lang w:val="sq-AL"/>
        </w:rPr>
        <w:t xml:space="preserve"> </w:t>
      </w:r>
      <w:r w:rsidR="00E25F8E" w:rsidRPr="006F0B1A">
        <w:rPr>
          <w:spacing w:val="-4"/>
          <w:lang w:val="sq-AL"/>
        </w:rPr>
        <w:t>bordi i ERE-s</w:t>
      </w:r>
    </w:p>
    <w:p w:rsidR="00F350E2" w:rsidRPr="006F0B1A" w:rsidRDefault="00F350E2" w:rsidP="00467DA0">
      <w:pPr>
        <w:pStyle w:val="Paragrafi"/>
        <w:rPr>
          <w:b/>
          <w:spacing w:val="-4"/>
          <w:sz w:val="14"/>
          <w:lang w:val="sq-AL"/>
        </w:rPr>
      </w:pPr>
    </w:p>
    <w:p w:rsidR="0089050E" w:rsidRPr="006F0B1A" w:rsidRDefault="00F350E2" w:rsidP="00467DA0">
      <w:pPr>
        <w:pStyle w:val="NeniNr"/>
        <w:keepNext w:val="0"/>
        <w:rPr>
          <w:spacing w:val="-4"/>
          <w:lang w:val="sq-AL"/>
        </w:rPr>
      </w:pPr>
      <w:r w:rsidRPr="006F0B1A">
        <w:rPr>
          <w:spacing w:val="-4"/>
          <w:lang w:val="sq-AL"/>
        </w:rPr>
        <w:t>VENDOSI:</w:t>
      </w:r>
    </w:p>
    <w:p w:rsidR="00F350E2" w:rsidRPr="006F0B1A" w:rsidRDefault="00F350E2" w:rsidP="00467DA0">
      <w:pPr>
        <w:pStyle w:val="Paragrafi"/>
        <w:rPr>
          <w:rFonts w:cs="Times New Roman"/>
          <w:spacing w:val="-4"/>
          <w:sz w:val="14"/>
          <w:lang w:val="sq-AL"/>
        </w:rPr>
      </w:pPr>
    </w:p>
    <w:p w:rsidR="0089050E" w:rsidRPr="006F0B1A" w:rsidRDefault="00BD627F" w:rsidP="00467DA0">
      <w:pPr>
        <w:pStyle w:val="Paragrafi"/>
        <w:rPr>
          <w:rFonts w:cs="Times New Roman"/>
          <w:color w:val="212121"/>
          <w:spacing w:val="-4"/>
          <w:lang w:val="sq-AL"/>
        </w:rPr>
      </w:pPr>
      <w:r w:rsidRPr="006F0B1A">
        <w:rPr>
          <w:rFonts w:cs="Times New Roman"/>
          <w:spacing w:val="-4"/>
          <w:lang w:val="sq-AL"/>
        </w:rPr>
        <w:t xml:space="preserve">1. </w:t>
      </w:r>
      <w:r w:rsidR="0089050E" w:rsidRPr="006F0B1A">
        <w:rPr>
          <w:rFonts w:cs="Times New Roman"/>
          <w:spacing w:val="-4"/>
          <w:lang w:val="sq-AL"/>
        </w:rPr>
        <w:t>Të miratojë</w:t>
      </w:r>
      <w:r w:rsidR="0089050E" w:rsidRPr="006F0B1A">
        <w:rPr>
          <w:rFonts w:cs="Times New Roman"/>
          <w:bCs/>
          <w:iCs/>
          <w:spacing w:val="-4"/>
          <w:lang w:val="sq-AL"/>
        </w:rPr>
        <w:t xml:space="preserve"> </w:t>
      </w:r>
      <w:r w:rsidR="0089050E" w:rsidRPr="006F0B1A">
        <w:rPr>
          <w:rFonts w:cs="Times New Roman"/>
          <w:spacing w:val="-4"/>
          <w:lang w:val="sq-AL"/>
        </w:rPr>
        <w:t xml:space="preserve">ndryshimet e propozuara nga TAP AG të </w:t>
      </w:r>
      <w:r w:rsidR="00E25F8E" w:rsidRPr="006F0B1A">
        <w:rPr>
          <w:rFonts w:cs="Times New Roman"/>
          <w:spacing w:val="-4"/>
          <w:lang w:val="sq-AL"/>
        </w:rPr>
        <w:t>Metodologjisë</w:t>
      </w:r>
      <w:r w:rsidR="0089050E" w:rsidRPr="006F0B1A">
        <w:rPr>
          <w:rFonts w:cs="Times New Roman"/>
          <w:spacing w:val="-4"/>
          <w:lang w:val="sq-AL"/>
        </w:rPr>
        <w:t xml:space="preserve"> së Tarifave </w:t>
      </w:r>
      <w:r w:rsidR="0089050E" w:rsidRPr="006F0B1A">
        <w:rPr>
          <w:rFonts w:cs="Times New Roman"/>
          <w:i/>
          <w:spacing w:val="-4"/>
          <w:lang w:val="sq-AL"/>
        </w:rPr>
        <w:t>(Tap Tariff Code)</w:t>
      </w:r>
      <w:r w:rsidR="0089050E" w:rsidRPr="006F0B1A">
        <w:rPr>
          <w:rFonts w:cs="Times New Roman"/>
          <w:spacing w:val="-4"/>
          <w:lang w:val="sq-AL"/>
        </w:rPr>
        <w:t>, t</w:t>
      </w:r>
      <w:r w:rsidR="00E25F8E" w:rsidRPr="006F0B1A">
        <w:rPr>
          <w:rFonts w:cs="Times New Roman"/>
          <w:spacing w:val="-4"/>
          <w:lang w:val="sq-AL"/>
        </w:rPr>
        <w:t>ë</w:t>
      </w:r>
      <w:r w:rsidR="0089050E" w:rsidRPr="006F0B1A">
        <w:rPr>
          <w:rFonts w:cs="Times New Roman"/>
          <w:spacing w:val="-4"/>
          <w:lang w:val="sq-AL"/>
        </w:rPr>
        <w:t xml:space="preserve"> paraqitur nga shoqëria </w:t>
      </w:r>
      <w:r w:rsidR="00E25F8E" w:rsidRPr="006F0B1A">
        <w:rPr>
          <w:rFonts w:cs="Times New Roman"/>
          <w:spacing w:val="-4"/>
          <w:lang w:val="sq-AL"/>
        </w:rPr>
        <w:t xml:space="preserve">TAP </w:t>
      </w:r>
      <w:r w:rsidR="0089050E" w:rsidRPr="006F0B1A">
        <w:rPr>
          <w:rFonts w:cs="Times New Roman"/>
          <w:spacing w:val="-4"/>
          <w:lang w:val="sq-AL"/>
        </w:rPr>
        <w:t>AG</w:t>
      </w:r>
      <w:r w:rsidR="00E25F8E" w:rsidRPr="006F0B1A">
        <w:rPr>
          <w:rFonts w:cs="Times New Roman"/>
          <w:spacing w:val="-4"/>
          <w:lang w:val="sq-AL"/>
        </w:rPr>
        <w:t>,</w:t>
      </w:r>
      <w:r w:rsidR="008F22FA" w:rsidRPr="006F0B1A">
        <w:rPr>
          <w:rFonts w:cs="Times New Roman"/>
          <w:spacing w:val="-4"/>
          <w:lang w:val="sq-AL"/>
        </w:rPr>
        <w:t xml:space="preserve"> </w:t>
      </w:r>
      <w:r w:rsidR="0089050E" w:rsidRPr="006F0B1A">
        <w:rPr>
          <w:rFonts w:cs="Times New Roman"/>
          <w:spacing w:val="-4"/>
          <w:lang w:val="sq-AL"/>
        </w:rPr>
        <w:t>me letrën e datës 22 qershor 2018</w:t>
      </w:r>
      <w:r w:rsidR="008F22FA" w:rsidRPr="006F0B1A">
        <w:rPr>
          <w:rFonts w:cs="Times New Roman"/>
          <w:spacing w:val="-4"/>
          <w:lang w:val="sq-AL"/>
        </w:rPr>
        <w:t xml:space="preserve"> </w:t>
      </w:r>
      <w:r w:rsidR="0089050E" w:rsidRPr="006F0B1A">
        <w:rPr>
          <w:rFonts w:cs="Times New Roman"/>
          <w:spacing w:val="-4"/>
          <w:lang w:val="sq-AL"/>
        </w:rPr>
        <w:t>(</w:t>
      </w:r>
      <w:r w:rsidR="00E25F8E" w:rsidRPr="006F0B1A">
        <w:rPr>
          <w:rFonts w:cs="Times New Roman"/>
          <w:spacing w:val="-4"/>
          <w:lang w:val="sq-AL"/>
        </w:rPr>
        <w:t xml:space="preserve">anekset </w:t>
      </w:r>
      <w:r w:rsidR="0089050E" w:rsidRPr="006F0B1A">
        <w:rPr>
          <w:rFonts w:cs="Times New Roman"/>
          <w:spacing w:val="-4"/>
          <w:lang w:val="sq-AL"/>
        </w:rPr>
        <w:t>B dhe C)</w:t>
      </w:r>
      <w:r w:rsidR="00E25F8E" w:rsidRPr="006F0B1A">
        <w:rPr>
          <w:rFonts w:cs="Times New Roman"/>
          <w:spacing w:val="-4"/>
          <w:lang w:val="sq-AL"/>
        </w:rPr>
        <w:t xml:space="preserve">, </w:t>
      </w:r>
      <w:r w:rsidR="0089050E" w:rsidRPr="006F0B1A">
        <w:rPr>
          <w:rFonts w:cs="Times New Roman"/>
          <w:color w:val="212121"/>
          <w:spacing w:val="-4"/>
          <w:lang w:val="sq-AL"/>
        </w:rPr>
        <w:t>të shprehur në vendimin e përbashkët me rregullatorët e</w:t>
      </w:r>
      <w:r w:rsidR="008F22FA" w:rsidRPr="006F0B1A">
        <w:rPr>
          <w:rFonts w:cs="Times New Roman"/>
          <w:color w:val="212121"/>
          <w:spacing w:val="-4"/>
          <w:lang w:val="sq-AL"/>
        </w:rPr>
        <w:t xml:space="preserve"> </w:t>
      </w:r>
      <w:r w:rsidR="0089050E" w:rsidRPr="006F0B1A">
        <w:rPr>
          <w:rFonts w:cs="Times New Roman"/>
          <w:color w:val="212121"/>
          <w:spacing w:val="-4"/>
          <w:lang w:val="sq-AL"/>
        </w:rPr>
        <w:t>Greqisë dhe Italisë, respektivisht</w:t>
      </w:r>
      <w:r w:rsidR="008F22FA" w:rsidRPr="006F0B1A">
        <w:rPr>
          <w:rFonts w:cs="Times New Roman"/>
          <w:color w:val="212121"/>
          <w:spacing w:val="-4"/>
          <w:lang w:val="sq-AL"/>
        </w:rPr>
        <w:t xml:space="preserve"> </w:t>
      </w:r>
      <w:r w:rsidR="0089050E" w:rsidRPr="006F0B1A">
        <w:rPr>
          <w:rFonts w:cs="Times New Roman"/>
          <w:color w:val="212121"/>
          <w:spacing w:val="-4"/>
          <w:lang w:val="sq-AL"/>
        </w:rPr>
        <w:t>RAE</w:t>
      </w:r>
      <w:r w:rsidR="008F22FA" w:rsidRPr="006F0B1A">
        <w:rPr>
          <w:rFonts w:cs="Times New Roman"/>
          <w:color w:val="212121"/>
          <w:spacing w:val="-4"/>
          <w:lang w:val="sq-AL"/>
        </w:rPr>
        <w:t xml:space="preserve"> </w:t>
      </w:r>
      <w:r w:rsidR="0089050E" w:rsidRPr="006F0B1A">
        <w:rPr>
          <w:rFonts w:cs="Times New Roman"/>
          <w:color w:val="212121"/>
          <w:spacing w:val="-4"/>
          <w:lang w:val="sq-AL"/>
        </w:rPr>
        <w:t>dhe (</w:t>
      </w:r>
      <w:r w:rsidR="00E25F8E" w:rsidRPr="006F0B1A">
        <w:rPr>
          <w:rFonts w:cs="Times New Roman"/>
          <w:color w:val="212121"/>
          <w:spacing w:val="-4"/>
          <w:lang w:val="sq-AL"/>
        </w:rPr>
        <w:t xml:space="preserve">anekset </w:t>
      </w:r>
      <w:r w:rsidR="0089050E" w:rsidRPr="006F0B1A">
        <w:rPr>
          <w:rFonts w:cs="Times New Roman"/>
          <w:color w:val="212121"/>
          <w:spacing w:val="-4"/>
          <w:lang w:val="sq-AL"/>
        </w:rPr>
        <w:t>A)</w:t>
      </w:r>
      <w:r w:rsidR="00016D59" w:rsidRPr="006F0B1A">
        <w:rPr>
          <w:rFonts w:cs="Times New Roman"/>
          <w:color w:val="212121"/>
          <w:spacing w:val="-4"/>
          <w:lang w:val="sq-AL"/>
        </w:rPr>
        <w:t>.</w:t>
      </w:r>
    </w:p>
    <w:p w:rsidR="0089050E" w:rsidRPr="006F0B1A" w:rsidRDefault="00BD627F" w:rsidP="00467DA0">
      <w:pPr>
        <w:pStyle w:val="Paragrafi"/>
        <w:rPr>
          <w:rFonts w:cs="Times New Roman"/>
          <w:color w:val="212121"/>
          <w:spacing w:val="-4"/>
          <w:lang w:val="sq-AL"/>
        </w:rPr>
      </w:pPr>
      <w:r w:rsidRPr="006F0B1A">
        <w:rPr>
          <w:rFonts w:cs="Times New Roman"/>
          <w:spacing w:val="-4"/>
          <w:lang w:val="sq-AL"/>
        </w:rPr>
        <w:t xml:space="preserve">2. </w:t>
      </w:r>
      <w:r w:rsidR="0089050E" w:rsidRPr="006F0B1A">
        <w:rPr>
          <w:rFonts w:cs="Times New Roman"/>
          <w:spacing w:val="-4"/>
          <w:lang w:val="sq-AL"/>
        </w:rPr>
        <w:t>Drejtoria Juridike dhe e Mbrojtjes së Konsumatorit të njoftojë TAP AG, Autoritetet</w:t>
      </w:r>
      <w:r w:rsidR="008F22FA" w:rsidRPr="006F0B1A">
        <w:rPr>
          <w:rFonts w:cs="Times New Roman"/>
          <w:spacing w:val="-4"/>
          <w:lang w:val="sq-AL"/>
        </w:rPr>
        <w:t xml:space="preserve"> </w:t>
      </w:r>
      <w:r w:rsidR="0089050E" w:rsidRPr="006F0B1A">
        <w:rPr>
          <w:rFonts w:cs="Times New Roman"/>
          <w:spacing w:val="-4"/>
          <w:lang w:val="sq-AL"/>
        </w:rPr>
        <w:t>Rregullatore</w:t>
      </w:r>
      <w:r w:rsidR="008F22FA" w:rsidRPr="006F0B1A">
        <w:rPr>
          <w:rFonts w:cs="Times New Roman"/>
          <w:spacing w:val="-4"/>
          <w:lang w:val="sq-AL"/>
        </w:rPr>
        <w:t xml:space="preserve"> </w:t>
      </w:r>
      <w:r w:rsidR="0089050E" w:rsidRPr="006F0B1A">
        <w:rPr>
          <w:rFonts w:cs="Times New Roman"/>
          <w:spacing w:val="-4"/>
          <w:lang w:val="sq-AL"/>
        </w:rPr>
        <w:t>të</w:t>
      </w:r>
      <w:r w:rsidR="008F22FA" w:rsidRPr="006F0B1A">
        <w:rPr>
          <w:rFonts w:cs="Times New Roman"/>
          <w:spacing w:val="-4"/>
          <w:lang w:val="sq-AL"/>
        </w:rPr>
        <w:t xml:space="preserve"> </w:t>
      </w:r>
      <w:r w:rsidR="00016D59" w:rsidRPr="006F0B1A">
        <w:rPr>
          <w:rFonts w:cs="Times New Roman"/>
          <w:spacing w:val="-4"/>
          <w:lang w:val="sq-AL"/>
        </w:rPr>
        <w:t>Energjisë</w:t>
      </w:r>
      <w:r w:rsidR="008F22FA" w:rsidRPr="006F0B1A">
        <w:rPr>
          <w:rFonts w:cs="Times New Roman"/>
          <w:spacing w:val="-4"/>
          <w:lang w:val="sq-AL"/>
        </w:rPr>
        <w:t xml:space="preserve"> </w:t>
      </w:r>
      <w:r w:rsidR="00BA28D6">
        <w:rPr>
          <w:rFonts w:cs="Times New Roman"/>
          <w:spacing w:val="-4"/>
          <w:lang w:val="sq-AL"/>
        </w:rPr>
        <w:t>s</w:t>
      </w:r>
      <w:r w:rsidR="0089050E" w:rsidRPr="006F0B1A">
        <w:rPr>
          <w:rFonts w:cs="Times New Roman"/>
          <w:spacing w:val="-4"/>
          <w:lang w:val="sq-AL"/>
        </w:rPr>
        <w:t>ë</w:t>
      </w:r>
      <w:r w:rsidR="008F22FA" w:rsidRPr="006F0B1A">
        <w:rPr>
          <w:rFonts w:cs="Times New Roman"/>
          <w:spacing w:val="-4"/>
          <w:lang w:val="sq-AL"/>
        </w:rPr>
        <w:t xml:space="preserve"> </w:t>
      </w:r>
      <w:r w:rsidR="0089050E" w:rsidRPr="006F0B1A">
        <w:rPr>
          <w:rFonts w:cs="Times New Roman"/>
          <w:spacing w:val="-4"/>
          <w:lang w:val="sq-AL"/>
        </w:rPr>
        <w:t>Italisë</w:t>
      </w:r>
      <w:r w:rsidR="008F22FA" w:rsidRPr="006F0B1A">
        <w:rPr>
          <w:rFonts w:cs="Times New Roman"/>
          <w:spacing w:val="-4"/>
          <w:lang w:val="sq-AL"/>
        </w:rPr>
        <w:t xml:space="preserve"> </w:t>
      </w:r>
      <w:r w:rsidR="0089050E" w:rsidRPr="006F0B1A">
        <w:rPr>
          <w:rFonts w:cs="Times New Roman"/>
          <w:spacing w:val="-4"/>
          <w:lang w:val="sq-AL"/>
        </w:rPr>
        <w:t>(</w:t>
      </w:r>
      <w:r w:rsidR="00BA28D6" w:rsidRPr="006F0B1A">
        <w:rPr>
          <w:rFonts w:cs="Times New Roman"/>
          <w:color w:val="212121"/>
          <w:spacing w:val="-4"/>
          <w:lang w:val="sq-AL"/>
        </w:rPr>
        <w:t>ARERA</w:t>
      </w:r>
      <w:r w:rsidR="0089050E" w:rsidRPr="006F0B1A">
        <w:rPr>
          <w:rFonts w:cs="Times New Roman"/>
          <w:spacing w:val="-4"/>
          <w:lang w:val="sq-AL"/>
        </w:rPr>
        <w:t>), Ministrinë e Infrastrukturës</w:t>
      </w:r>
      <w:r w:rsidR="008F22FA" w:rsidRPr="006F0B1A">
        <w:rPr>
          <w:rFonts w:cs="Times New Roman"/>
          <w:spacing w:val="-4"/>
          <w:lang w:val="sq-AL"/>
        </w:rPr>
        <w:t xml:space="preserve"> </w:t>
      </w:r>
      <w:r w:rsidR="0089050E" w:rsidRPr="006F0B1A">
        <w:rPr>
          <w:rFonts w:cs="Times New Roman"/>
          <w:spacing w:val="-4"/>
          <w:lang w:val="sq-AL"/>
        </w:rPr>
        <w:t>dhe Energjisë</w:t>
      </w:r>
      <w:r w:rsidR="00016D59" w:rsidRPr="006F0B1A">
        <w:rPr>
          <w:rFonts w:cs="Times New Roman"/>
          <w:spacing w:val="-4"/>
          <w:lang w:val="sq-AL"/>
        </w:rPr>
        <w:t>,</w:t>
      </w:r>
      <w:r w:rsidR="0089050E" w:rsidRPr="006F0B1A">
        <w:rPr>
          <w:rFonts w:cs="Times New Roman"/>
          <w:spacing w:val="-4"/>
          <w:lang w:val="sq-AL"/>
        </w:rPr>
        <w:t xml:space="preserve"> si dhe</w:t>
      </w:r>
      <w:r w:rsidR="008F22FA" w:rsidRPr="006F0B1A">
        <w:rPr>
          <w:rFonts w:cs="Times New Roman"/>
          <w:spacing w:val="-4"/>
          <w:lang w:val="sq-AL"/>
        </w:rPr>
        <w:t xml:space="preserve"> </w:t>
      </w:r>
      <w:r w:rsidR="0089050E" w:rsidRPr="006F0B1A">
        <w:rPr>
          <w:rFonts w:cs="Times New Roman"/>
          <w:spacing w:val="-4"/>
          <w:lang w:val="sq-AL"/>
        </w:rPr>
        <w:t>palët e interesuara,</w:t>
      </w:r>
      <w:r w:rsidR="008F22FA" w:rsidRPr="006F0B1A">
        <w:rPr>
          <w:rFonts w:cs="Times New Roman"/>
          <w:spacing w:val="-4"/>
          <w:lang w:val="sq-AL"/>
        </w:rPr>
        <w:t xml:space="preserve"> </w:t>
      </w:r>
      <w:r w:rsidR="0089050E" w:rsidRPr="006F0B1A">
        <w:rPr>
          <w:rFonts w:cs="Times New Roman"/>
          <w:spacing w:val="-4"/>
          <w:lang w:val="sq-AL"/>
        </w:rPr>
        <w:t xml:space="preserve">për marrjen e këtij </w:t>
      </w:r>
      <w:r w:rsidR="00016D59" w:rsidRPr="006F0B1A">
        <w:rPr>
          <w:rFonts w:cs="Times New Roman"/>
          <w:spacing w:val="-4"/>
          <w:lang w:val="sq-AL"/>
        </w:rPr>
        <w:t>vendimi</w:t>
      </w:r>
      <w:r w:rsidR="0089050E" w:rsidRPr="006F0B1A">
        <w:rPr>
          <w:rFonts w:cs="Times New Roman"/>
          <w:spacing w:val="-4"/>
          <w:lang w:val="sq-AL"/>
        </w:rPr>
        <w:t xml:space="preserve">. </w:t>
      </w:r>
    </w:p>
    <w:p w:rsidR="0089050E" w:rsidRPr="006F0B1A" w:rsidRDefault="0089050E" w:rsidP="00467DA0">
      <w:pPr>
        <w:pStyle w:val="Paragrafi"/>
        <w:rPr>
          <w:bCs/>
          <w:spacing w:val="-4"/>
          <w:lang w:val="sq-AL"/>
        </w:rPr>
      </w:pPr>
      <w:r w:rsidRPr="006F0B1A">
        <w:rPr>
          <w:bCs/>
          <w:spacing w:val="-4"/>
          <w:lang w:val="sq-AL"/>
        </w:rPr>
        <w:t xml:space="preserve">Ky vendim hyn në fuqi menjëherë. </w:t>
      </w:r>
    </w:p>
    <w:p w:rsidR="0089050E" w:rsidRPr="006F0B1A" w:rsidRDefault="0089050E" w:rsidP="00467DA0">
      <w:pPr>
        <w:pStyle w:val="Paragrafi"/>
        <w:rPr>
          <w:bCs/>
          <w:spacing w:val="-4"/>
          <w:lang w:val="sq-AL"/>
        </w:rPr>
      </w:pPr>
      <w:r w:rsidRPr="006F0B1A">
        <w:rPr>
          <w:bCs/>
          <w:spacing w:val="-4"/>
          <w:lang w:val="sq-AL"/>
        </w:rPr>
        <w:t xml:space="preserve">Ky vendim botohet në Fletoren Zyrtare me përjashtim të </w:t>
      </w:r>
      <w:r w:rsidR="00BA28D6" w:rsidRPr="006F0B1A">
        <w:rPr>
          <w:bCs/>
          <w:spacing w:val="-4"/>
          <w:lang w:val="sq-AL"/>
        </w:rPr>
        <w:t xml:space="preserve">anekseve </w:t>
      </w:r>
      <w:r w:rsidRPr="006F0B1A">
        <w:rPr>
          <w:bCs/>
          <w:spacing w:val="-4"/>
          <w:lang w:val="sq-AL"/>
        </w:rPr>
        <w:t>B dhe C.</w:t>
      </w:r>
      <w:r w:rsidR="008F22FA" w:rsidRPr="006F0B1A">
        <w:rPr>
          <w:bCs/>
          <w:spacing w:val="-4"/>
          <w:lang w:val="sq-AL"/>
        </w:rPr>
        <w:t xml:space="preserve"> </w:t>
      </w:r>
    </w:p>
    <w:p w:rsidR="0089050E" w:rsidRPr="006F0B1A" w:rsidRDefault="0089050E" w:rsidP="00467DA0">
      <w:pPr>
        <w:pStyle w:val="Paragrafi"/>
        <w:rPr>
          <w:bCs/>
          <w:spacing w:val="-4"/>
          <w:lang w:val="sq-AL"/>
        </w:rPr>
      </w:pPr>
      <w:r w:rsidRPr="006F0B1A">
        <w:rPr>
          <w:bCs/>
          <w:spacing w:val="-4"/>
          <w:lang w:val="sq-AL"/>
        </w:rPr>
        <w:t>Ky vendim mund të ankimohet në Gjykatën Administrative Tiranë, brenda 45 ditëve kalendarike nga</w:t>
      </w:r>
      <w:r w:rsidR="008F22FA" w:rsidRPr="006F0B1A">
        <w:rPr>
          <w:bCs/>
          <w:spacing w:val="-4"/>
          <w:lang w:val="sq-AL"/>
        </w:rPr>
        <w:t xml:space="preserve"> </w:t>
      </w:r>
      <w:r w:rsidRPr="006F0B1A">
        <w:rPr>
          <w:bCs/>
          <w:spacing w:val="-4"/>
          <w:lang w:val="sq-AL"/>
        </w:rPr>
        <w:t>botimi në Fletoren Zyrtare.</w:t>
      </w:r>
      <w:r w:rsidR="008F22FA" w:rsidRPr="006F0B1A">
        <w:rPr>
          <w:bCs/>
          <w:spacing w:val="-4"/>
          <w:lang w:val="sq-AL"/>
        </w:rPr>
        <w:t xml:space="preserve"> </w:t>
      </w:r>
    </w:p>
    <w:p w:rsidR="0089050E" w:rsidRPr="006F0B1A" w:rsidRDefault="0089050E" w:rsidP="00467DA0">
      <w:pPr>
        <w:pStyle w:val="Paragrafi"/>
        <w:rPr>
          <w:bCs/>
          <w:spacing w:val="-4"/>
          <w:sz w:val="14"/>
          <w:lang w:val="sq-AL"/>
        </w:rPr>
      </w:pPr>
    </w:p>
    <w:p w:rsidR="00F350E2" w:rsidRPr="006F0B1A" w:rsidRDefault="00F350E2" w:rsidP="00467DA0">
      <w:pPr>
        <w:pStyle w:val="Paragrafi"/>
        <w:jc w:val="right"/>
        <w:rPr>
          <w:bCs/>
          <w:spacing w:val="-4"/>
          <w:lang w:val="sq-AL"/>
        </w:rPr>
      </w:pPr>
      <w:r w:rsidRPr="006F0B1A">
        <w:rPr>
          <w:bCs/>
          <w:spacing w:val="-4"/>
          <w:lang w:val="sq-AL"/>
        </w:rPr>
        <w:t>KRYETARI</w:t>
      </w:r>
    </w:p>
    <w:p w:rsidR="00F350E2" w:rsidRPr="006F0B1A" w:rsidRDefault="00F350E2" w:rsidP="00467DA0">
      <w:pPr>
        <w:pStyle w:val="Paragrafi"/>
        <w:jc w:val="right"/>
        <w:rPr>
          <w:b/>
          <w:bCs/>
          <w:spacing w:val="-4"/>
          <w:lang w:val="sq-AL"/>
        </w:rPr>
      </w:pPr>
      <w:r w:rsidRPr="006F0B1A">
        <w:rPr>
          <w:b/>
          <w:bCs/>
          <w:spacing w:val="-4"/>
          <w:lang w:val="sq-AL"/>
        </w:rPr>
        <w:t xml:space="preserve"> Petrit Ahmeti</w:t>
      </w:r>
    </w:p>
    <w:p w:rsidR="00AC4381" w:rsidRPr="006F0B1A" w:rsidRDefault="00AC4381" w:rsidP="00467DA0">
      <w:pPr>
        <w:widowControl w:val="0"/>
        <w:rPr>
          <w:spacing w:val="-4"/>
          <w:lang w:val="sq-AL"/>
        </w:rPr>
      </w:pPr>
    </w:p>
    <w:p w:rsidR="006F0B1A" w:rsidRDefault="006F0B1A" w:rsidP="00F04E60">
      <w:pPr>
        <w:widowControl w:val="0"/>
        <w:jc w:val="center"/>
        <w:rPr>
          <w:lang w:val="sq-AL"/>
        </w:rPr>
        <w:sectPr w:rsidR="006F0B1A" w:rsidSect="006F0B1A">
          <w:type w:val="continuous"/>
          <w:pgSz w:w="11907" w:h="16840" w:code="9"/>
          <w:pgMar w:top="720" w:right="1134" w:bottom="720" w:left="1134" w:header="851" w:footer="851" w:gutter="0"/>
          <w:cols w:num="2" w:space="454"/>
          <w:docGrid w:linePitch="360"/>
        </w:sectPr>
      </w:pPr>
    </w:p>
    <w:p w:rsidR="00AC4381" w:rsidRPr="00B33D35" w:rsidRDefault="00467DA0" w:rsidP="00F04E60">
      <w:pPr>
        <w:widowControl w:val="0"/>
        <w:jc w:val="center"/>
        <w:rPr>
          <w:lang w:val="sq-AL"/>
        </w:rPr>
      </w:pPr>
      <w:r w:rsidRPr="00B33D35">
        <w:rPr>
          <w:noProof/>
        </w:rPr>
        <w:drawing>
          <wp:inline distT="0" distB="0" distL="0" distR="0" wp14:anchorId="20A4CFBA" wp14:editId="6DC1E85C">
            <wp:extent cx="5388490" cy="3275463"/>
            <wp:effectExtent l="0" t="0" r="3175" b="127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 TAP annex final_Page_1.jpg"/>
                    <pic:cNvPicPr/>
                  </pic:nvPicPr>
                  <pic:blipFill rotWithShape="1">
                    <a:blip r:embed="rId110">
                      <a:extLst>
                        <a:ext uri="{28A0092B-C50C-407E-A947-70E740481C1C}">
                          <a14:useLocalDpi xmlns:a14="http://schemas.microsoft.com/office/drawing/2010/main" val="0"/>
                        </a:ext>
                      </a:extLst>
                    </a:blip>
                    <a:srcRect l="14180" t="2609" r="11614" b="65798"/>
                    <a:stretch/>
                  </pic:blipFill>
                  <pic:spPr bwMode="auto">
                    <a:xfrm>
                      <a:off x="0" y="0"/>
                      <a:ext cx="5398561" cy="3281585"/>
                    </a:xfrm>
                    <a:prstGeom prst="rect">
                      <a:avLst/>
                    </a:prstGeom>
                    <a:ln>
                      <a:noFill/>
                    </a:ln>
                    <a:extLst>
                      <a:ext uri="{53640926-AAD7-44D8-BBD7-CCE9431645EC}">
                        <a14:shadowObscured xmlns:a14="http://schemas.microsoft.com/office/drawing/2010/main"/>
                      </a:ext>
                    </a:extLst>
                  </pic:spPr>
                </pic:pic>
              </a:graphicData>
            </a:graphic>
          </wp:inline>
        </w:drawing>
      </w:r>
      <w:r w:rsidRPr="00B33D35">
        <w:rPr>
          <w:noProof/>
        </w:rPr>
        <w:drawing>
          <wp:inline distT="0" distB="0" distL="0" distR="0" wp14:anchorId="42FC10CD" wp14:editId="5B1D5A38">
            <wp:extent cx="5700156" cy="840773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 TAP annex final_Page_2.jpg"/>
                    <pic:cNvPicPr/>
                  </pic:nvPicPr>
                  <pic:blipFill rotWithShape="1">
                    <a:blip r:embed="rId111">
                      <a:extLst>
                        <a:ext uri="{28A0092B-C50C-407E-A947-70E740481C1C}">
                          <a14:useLocalDpi xmlns:a14="http://schemas.microsoft.com/office/drawing/2010/main" val="0"/>
                        </a:ext>
                      </a:extLst>
                    </a:blip>
                    <a:srcRect l="12238" t="3159" r="11676" b="7123"/>
                    <a:stretch/>
                  </pic:blipFill>
                  <pic:spPr bwMode="auto">
                    <a:xfrm>
                      <a:off x="0" y="0"/>
                      <a:ext cx="5717116" cy="843274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sidRPr="00B33D35">
        <w:rPr>
          <w:noProof/>
        </w:rPr>
        <w:drawing>
          <wp:inline distT="0" distB="0" distL="0" distR="0" wp14:anchorId="101AF6B4" wp14:editId="7577217E">
            <wp:extent cx="5866410" cy="8277101"/>
            <wp:effectExtent l="0" t="0" r="127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 TAP annex final_Page_3.jpg"/>
                    <pic:cNvPicPr/>
                  </pic:nvPicPr>
                  <pic:blipFill rotWithShape="1">
                    <a:blip r:embed="rId112">
                      <a:extLst>
                        <a:ext uri="{28A0092B-C50C-407E-A947-70E740481C1C}">
                          <a14:useLocalDpi xmlns:a14="http://schemas.microsoft.com/office/drawing/2010/main" val="0"/>
                        </a:ext>
                      </a:extLst>
                    </a:blip>
                    <a:srcRect l="13403" t="3707" r="10837" b="11127"/>
                    <a:stretch/>
                  </pic:blipFill>
                  <pic:spPr bwMode="auto">
                    <a:xfrm>
                      <a:off x="0" y="0"/>
                      <a:ext cx="5873591" cy="8287233"/>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AC4381" w:rsidRPr="00B33D35" w:rsidRDefault="00AC4381" w:rsidP="00467DA0">
      <w:pPr>
        <w:pStyle w:val="Paragrafi"/>
        <w:rPr>
          <w:lang w:val="sq-AL"/>
        </w:rPr>
      </w:pPr>
    </w:p>
    <w:p w:rsidR="000B6F6E" w:rsidRPr="00B33D35" w:rsidRDefault="000B6F6E"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E850A1" w:rsidRPr="00B33D35" w:rsidRDefault="00E850A1" w:rsidP="00467DA0">
      <w:pPr>
        <w:pStyle w:val="Paragrafi"/>
        <w:rPr>
          <w:lang w:val="sq-AL"/>
        </w:rPr>
      </w:pPr>
    </w:p>
    <w:p w:rsidR="008F7325" w:rsidRPr="00B33D35" w:rsidRDefault="008F7325" w:rsidP="00467DA0">
      <w:pPr>
        <w:pStyle w:val="Paragrafi"/>
        <w:rPr>
          <w:lang w:val="sq-AL"/>
        </w:rPr>
        <w:sectPr w:rsidR="008F7325" w:rsidRPr="00B33D35" w:rsidSect="008A378D">
          <w:type w:val="continuous"/>
          <w:pgSz w:w="11907" w:h="16840" w:code="9"/>
          <w:pgMar w:top="720" w:right="1134" w:bottom="720" w:left="1134" w:header="851" w:footer="851" w:gutter="0"/>
          <w:cols w:space="454"/>
          <w:docGrid w:linePitch="360"/>
        </w:sect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C7825" w:rsidRPr="00B33D35" w:rsidRDefault="00BC7825"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B831CB" w:rsidRPr="00B33D35" w:rsidRDefault="00B831CB" w:rsidP="00467DA0">
      <w:pPr>
        <w:pStyle w:val="Paragrafi"/>
        <w:rPr>
          <w:lang w:val="sq-AL" w:eastAsia="en-GB"/>
        </w:rPr>
      </w:pPr>
    </w:p>
    <w:p w:rsidR="00101B28" w:rsidRPr="00B33D35" w:rsidRDefault="00101B28" w:rsidP="00467DA0">
      <w:pPr>
        <w:pStyle w:val="Paragrafi"/>
        <w:ind w:firstLine="0"/>
        <w:rPr>
          <w:rFonts w:eastAsia="Times New Roman"/>
          <w:spacing w:val="-4"/>
          <w:lang w:val="sq-AL" w:eastAsia="en-GB"/>
        </w:rPr>
        <w:sectPr w:rsidR="00101B28" w:rsidRPr="00B33D35" w:rsidSect="008F7325">
          <w:pgSz w:w="16840" w:h="11907" w:orient="landscape" w:code="9"/>
          <w:pgMar w:top="1134" w:right="720" w:bottom="1134" w:left="720" w:header="851" w:footer="851" w:gutter="0"/>
          <w:cols w:space="454"/>
          <w:docGrid w:linePitch="360"/>
        </w:sectPr>
      </w:pPr>
    </w:p>
    <w:p w:rsidR="00AB3AC6" w:rsidRPr="00B33D35" w:rsidRDefault="00AB3AC6" w:rsidP="00467DA0">
      <w:pPr>
        <w:pStyle w:val="Paragrafi"/>
        <w:ind w:firstLine="0"/>
        <w:rPr>
          <w:rFonts w:eastAsia="Times New Roman"/>
          <w:spacing w:val="-4"/>
          <w:lang w:val="sq-AL" w:eastAsia="en-GB"/>
        </w:rPr>
      </w:pPr>
    </w:p>
    <w:p w:rsidR="00E70166" w:rsidRPr="00B33D35" w:rsidRDefault="00E70166" w:rsidP="00467DA0">
      <w:pPr>
        <w:pStyle w:val="Paragrafi"/>
        <w:ind w:firstLine="0"/>
        <w:rPr>
          <w:lang w:val="sq-AL"/>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AB3AC6" w:rsidRPr="00B33D35" w:rsidRDefault="00AB3AC6" w:rsidP="00467DA0">
      <w:pPr>
        <w:pStyle w:val="Paragrafi"/>
        <w:ind w:firstLine="0"/>
        <w:rPr>
          <w:rFonts w:eastAsia="Times New Roman"/>
          <w:spacing w:val="-4"/>
          <w:lang w:val="sq-AL" w:eastAsia="en-GB"/>
        </w:rPr>
      </w:pPr>
    </w:p>
    <w:p w:rsidR="006E2110" w:rsidRPr="00B33D35" w:rsidRDefault="006E2110" w:rsidP="00467DA0">
      <w:pPr>
        <w:pStyle w:val="Paragrafi"/>
        <w:ind w:firstLine="0"/>
        <w:rPr>
          <w:rFonts w:eastAsia="Times New Roman"/>
          <w:spacing w:val="-4"/>
          <w:lang w:val="sq-AL" w:eastAsia="en-GB"/>
        </w:rPr>
      </w:pPr>
    </w:p>
    <w:p w:rsidR="009A2780" w:rsidRPr="00B33D35" w:rsidRDefault="009A2780" w:rsidP="00467DA0">
      <w:pPr>
        <w:pStyle w:val="Paragrafi"/>
        <w:ind w:firstLine="0"/>
        <w:rPr>
          <w:rFonts w:eastAsia="Times New Roman"/>
          <w:spacing w:val="-4"/>
          <w:lang w:val="sq-AL" w:eastAsia="en-GB"/>
        </w:rPr>
        <w:sectPr w:rsidR="009A2780" w:rsidRPr="00B33D35" w:rsidSect="008F7325">
          <w:pgSz w:w="16840" w:h="11907" w:orient="landscape" w:code="9"/>
          <w:pgMar w:top="1134" w:right="720" w:bottom="1134" w:left="720" w:header="851" w:footer="851" w:gutter="0"/>
          <w:cols w:space="454"/>
          <w:docGrid w:linePitch="360"/>
        </w:sectPr>
      </w:pPr>
    </w:p>
    <w:p w:rsidR="007350ED" w:rsidRPr="00B33D35" w:rsidRDefault="007350ED" w:rsidP="00467DA0">
      <w:pPr>
        <w:pStyle w:val="Paragrafi"/>
        <w:ind w:firstLine="0"/>
        <w:rPr>
          <w:rFonts w:eastAsia="Times New Roman"/>
          <w:spacing w:val="-4"/>
          <w:lang w:val="sq-AL" w:eastAsia="en-GB"/>
        </w:rPr>
      </w:pPr>
    </w:p>
    <w:p w:rsidR="00B5158E" w:rsidRPr="00B33D35" w:rsidRDefault="00B5158E" w:rsidP="00467DA0">
      <w:pPr>
        <w:pStyle w:val="Paragrafi"/>
        <w:ind w:firstLine="0"/>
        <w:rPr>
          <w:rFonts w:eastAsia="Times New Roman"/>
          <w:spacing w:val="-4"/>
          <w:lang w:val="sq-AL" w:eastAsia="en-GB"/>
        </w:rPr>
      </w:pPr>
    </w:p>
    <w:p w:rsidR="00B5158E" w:rsidRPr="00B33D35" w:rsidRDefault="00B5158E"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350ED" w:rsidRPr="00B33D35" w:rsidRDefault="007350ED" w:rsidP="00467DA0">
      <w:pPr>
        <w:pStyle w:val="Paragrafi"/>
        <w:ind w:firstLine="0"/>
        <w:rPr>
          <w:rFonts w:eastAsia="Times New Roman"/>
          <w:spacing w:val="-4"/>
          <w:lang w:val="sq-AL" w:eastAsia="en-GB"/>
        </w:rPr>
      </w:pPr>
    </w:p>
    <w:p w:rsidR="0079291B" w:rsidRPr="00B33D35" w:rsidRDefault="0079291B" w:rsidP="00467DA0">
      <w:pPr>
        <w:pStyle w:val="Paragrafi"/>
        <w:ind w:firstLine="0"/>
        <w:rPr>
          <w:lang w:val="sq-AL"/>
        </w:rPr>
      </w:pPr>
    </w:p>
    <w:sectPr w:rsidR="0079291B" w:rsidRPr="00B33D35" w:rsidSect="008F7325">
      <w:headerReference w:type="even" r:id="rId11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282" w:rsidRDefault="00404282" w:rsidP="00375B7D">
      <w:pPr>
        <w:spacing w:after="0" w:line="240" w:lineRule="auto"/>
      </w:pPr>
      <w:r>
        <w:separator/>
      </w:r>
    </w:p>
  </w:endnote>
  <w:endnote w:type="continuationSeparator" w:id="0">
    <w:p w:rsidR="00404282" w:rsidRDefault="0040428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5F3C1A" w:rsidRPr="00B4283E" w:rsidRDefault="005F3C1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54129">
          <w:rPr>
            <w:rFonts w:ascii="Garamond" w:hAnsi="Garamond"/>
            <w:noProof/>
            <w:sz w:val="24"/>
            <w:szCs w:val="24"/>
          </w:rPr>
          <w:t>8966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5F3C1A" w:rsidRPr="005B4361" w:rsidRDefault="0095412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5F3C1A" w:rsidRPr="00B4283E">
              <w:rPr>
                <w:rFonts w:ascii="Garamond" w:hAnsi="Garamond"/>
                <w:sz w:val="24"/>
                <w:szCs w:val="24"/>
              </w:rPr>
              <w:t>Faqe|</w:t>
            </w:r>
            <w:r w:rsidR="005F3C1A" w:rsidRPr="00B4283E">
              <w:rPr>
                <w:rFonts w:ascii="Garamond" w:hAnsi="Garamond"/>
                <w:sz w:val="24"/>
                <w:szCs w:val="24"/>
              </w:rPr>
              <w:fldChar w:fldCharType="begin"/>
            </w:r>
            <w:r w:rsidR="005F3C1A" w:rsidRPr="00B4283E">
              <w:rPr>
                <w:rFonts w:ascii="Garamond" w:hAnsi="Garamond"/>
                <w:sz w:val="24"/>
                <w:szCs w:val="24"/>
              </w:rPr>
              <w:instrText xml:space="preserve"> PAGE   \* MERGEFORMAT </w:instrText>
            </w:r>
            <w:r w:rsidR="005F3C1A" w:rsidRPr="00B4283E">
              <w:rPr>
                <w:rFonts w:ascii="Garamond" w:hAnsi="Garamond"/>
                <w:sz w:val="24"/>
                <w:szCs w:val="24"/>
              </w:rPr>
              <w:fldChar w:fldCharType="separate"/>
            </w:r>
            <w:r>
              <w:rPr>
                <w:rFonts w:ascii="Garamond" w:hAnsi="Garamond"/>
                <w:noProof/>
                <w:sz w:val="24"/>
                <w:szCs w:val="24"/>
              </w:rPr>
              <w:t>8965</w:t>
            </w:r>
            <w:r w:rsidR="005F3C1A" w:rsidRPr="00B4283E">
              <w:rPr>
                <w:rFonts w:ascii="Garamond" w:hAnsi="Garamond"/>
                <w:noProof/>
                <w:sz w:val="24"/>
                <w:szCs w:val="24"/>
              </w:rPr>
              <w:fldChar w:fldCharType="end"/>
            </w:r>
          </w:sdtContent>
        </w:sdt>
      </w:p>
    </w:sdtContent>
  </w:sdt>
  <w:p w:rsidR="00BA491D" w:rsidRDefault="00BA491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5F3C1A" w:rsidRPr="00833610" w:rsidRDefault="005F3C1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F3C1A" w:rsidRDefault="005F3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282" w:rsidRDefault="00404282" w:rsidP="00375B7D">
      <w:pPr>
        <w:spacing w:after="0" w:line="240" w:lineRule="auto"/>
      </w:pPr>
      <w:r>
        <w:separator/>
      </w:r>
    </w:p>
  </w:footnote>
  <w:footnote w:type="continuationSeparator" w:id="0">
    <w:p w:rsidR="00404282" w:rsidRDefault="0040428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F3C1A" w:rsidRPr="00EB260B" w:rsidTr="00680B77">
      <w:trPr>
        <w:trHeight w:val="936"/>
        <w:jc w:val="center"/>
      </w:trPr>
      <w:tc>
        <w:tcPr>
          <w:tcW w:w="2811" w:type="dxa"/>
          <w:shd w:val="pct5" w:color="auto" w:fill="F2F2F2"/>
          <w:vAlign w:val="center"/>
        </w:tcPr>
        <w:p w:rsidR="005F3C1A" w:rsidRPr="00EB260B" w:rsidRDefault="005F3C1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3C1A" w:rsidRPr="00EB260B" w:rsidRDefault="005F3C1A" w:rsidP="00680B77">
          <w:pPr>
            <w:pStyle w:val="NoSpacing"/>
            <w:spacing w:before="100" w:after="100"/>
            <w:jc w:val="center"/>
            <w:rPr>
              <w:rFonts w:ascii="Garamond" w:hAnsi="Garamond"/>
              <w:b/>
              <w:sz w:val="28"/>
              <w:szCs w:val="28"/>
            </w:rPr>
          </w:pPr>
          <w:r>
            <w:rPr>
              <w:noProof/>
              <w:lang w:val="en-US"/>
            </w:rPr>
            <w:drawing>
              <wp:inline distT="0" distB="0" distL="0" distR="0" wp14:anchorId="26A3C41E" wp14:editId="73A789A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3C1A" w:rsidRPr="00EB260B" w:rsidRDefault="005F3C1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25E0D">
            <w:rPr>
              <w:rFonts w:ascii="Garamond" w:hAnsi="Garamond"/>
              <w:b/>
              <w:sz w:val="28"/>
              <w:szCs w:val="28"/>
            </w:rPr>
            <w:t>130</w:t>
          </w:r>
        </w:p>
      </w:tc>
    </w:tr>
  </w:tbl>
  <w:p w:rsidR="005F3C1A" w:rsidRPr="00385E2C" w:rsidRDefault="005F3C1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F3C1A" w:rsidRPr="00EB260B" w:rsidTr="00F63542">
      <w:trPr>
        <w:trHeight w:val="936"/>
        <w:jc w:val="center"/>
      </w:trPr>
      <w:tc>
        <w:tcPr>
          <w:tcW w:w="2811" w:type="dxa"/>
          <w:shd w:val="pct5" w:color="auto" w:fill="F2F2F2"/>
          <w:vAlign w:val="center"/>
        </w:tcPr>
        <w:p w:rsidR="005F3C1A" w:rsidRPr="00EB260B" w:rsidRDefault="005F3C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3C1A" w:rsidRPr="00EB260B" w:rsidRDefault="005F3C1A" w:rsidP="00BB433C">
          <w:pPr>
            <w:pStyle w:val="NoSpacing"/>
            <w:spacing w:before="100" w:after="100"/>
            <w:jc w:val="center"/>
            <w:rPr>
              <w:rFonts w:ascii="Garamond" w:hAnsi="Garamond"/>
              <w:b/>
              <w:sz w:val="28"/>
              <w:szCs w:val="28"/>
            </w:rPr>
          </w:pPr>
          <w:r>
            <w:rPr>
              <w:noProof/>
              <w:lang w:val="en-US"/>
            </w:rPr>
            <w:drawing>
              <wp:inline distT="0" distB="0" distL="0" distR="0" wp14:anchorId="7D5925A2" wp14:editId="6005A0D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3C1A" w:rsidRPr="00EB260B" w:rsidRDefault="005F3C1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5E0D">
            <w:rPr>
              <w:rFonts w:ascii="Garamond" w:hAnsi="Garamond"/>
              <w:b/>
              <w:sz w:val="28"/>
              <w:szCs w:val="28"/>
            </w:rPr>
            <w:t>130</w:t>
          </w:r>
        </w:p>
      </w:tc>
    </w:tr>
  </w:tbl>
  <w:p w:rsidR="005F3C1A" w:rsidRDefault="005F3C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C1A" w:rsidRDefault="005F3C1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F3C1A" w:rsidRPr="00EB260B" w:rsidTr="00023FE7">
      <w:trPr>
        <w:trHeight w:val="1023"/>
        <w:jc w:val="center"/>
      </w:trPr>
      <w:tc>
        <w:tcPr>
          <w:tcW w:w="1375" w:type="pct"/>
          <w:shd w:val="pct5" w:color="auto" w:fill="F2F2F2"/>
          <w:vAlign w:val="center"/>
        </w:tcPr>
        <w:p w:rsidR="005F3C1A" w:rsidRPr="00EB260B" w:rsidRDefault="005F3C1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F3C1A" w:rsidRPr="00EB260B" w:rsidRDefault="005F3C1A" w:rsidP="00832F64">
          <w:pPr>
            <w:pStyle w:val="NoSpacing"/>
            <w:spacing w:before="100" w:after="100"/>
            <w:rPr>
              <w:rFonts w:ascii="Garamond" w:hAnsi="Garamond"/>
              <w:b/>
              <w:sz w:val="28"/>
              <w:szCs w:val="28"/>
            </w:rPr>
          </w:pPr>
          <w:r>
            <w:rPr>
              <w:noProof/>
              <w:lang w:val="en-US"/>
            </w:rPr>
            <w:drawing>
              <wp:inline distT="0" distB="0" distL="0" distR="0" wp14:anchorId="3D00B8DB" wp14:editId="5FC0760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F3C1A" w:rsidRPr="00EB260B" w:rsidRDefault="005F3C1A"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F3C1A" w:rsidRDefault="005F3C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hybridMultilevel"/>
    <w:tmpl w:val="E948FA84"/>
    <w:lvl w:ilvl="0" w:tplc="5CFA8110">
      <w:start w:val="1"/>
      <w:numFmt w:val="bullet"/>
      <w:lvlText w:val=""/>
      <w:lvlJc w:val="left"/>
      <w:pPr>
        <w:ind w:left="1440" w:hanging="360"/>
      </w:pPr>
      <w:rPr>
        <w:rFonts w:ascii="Symbol" w:hAnsi="Symbol" w:hint="default"/>
        <w:color w:val="auto"/>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1">
    <w:nsid w:val="00000004"/>
    <w:multiLevelType w:val="hybridMultilevel"/>
    <w:tmpl w:val="3936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3">
    <w:nsid w:val="06A93F33"/>
    <w:multiLevelType w:val="hybridMultilevel"/>
    <w:tmpl w:val="99F03604"/>
    <w:lvl w:ilvl="0" w:tplc="D40A3F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D17578D"/>
    <w:multiLevelType w:val="hybridMultilevel"/>
    <w:tmpl w:val="F40E7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EC10864"/>
    <w:multiLevelType w:val="hybridMultilevel"/>
    <w:tmpl w:val="32DC7E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0E76DF3"/>
    <w:multiLevelType w:val="hybridMultilevel"/>
    <w:tmpl w:val="C3B0F0A4"/>
    <w:lvl w:ilvl="0" w:tplc="6AD4CDC4">
      <w:start w:val="10"/>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212D0602"/>
    <w:multiLevelType w:val="hybridMultilevel"/>
    <w:tmpl w:val="D248C1E4"/>
    <w:lvl w:ilvl="0" w:tplc="A6F0D9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2652228"/>
    <w:multiLevelType w:val="hybridMultilevel"/>
    <w:tmpl w:val="377E3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24">
    <w:nsid w:val="252B1DEE"/>
    <w:multiLevelType w:val="hybridMultilevel"/>
    <w:tmpl w:val="A3EE4C4A"/>
    <w:lvl w:ilvl="0" w:tplc="ABA6B0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A92515F"/>
    <w:multiLevelType w:val="hybridMultilevel"/>
    <w:tmpl w:val="F568562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2D443E9D"/>
    <w:multiLevelType w:val="hybridMultilevel"/>
    <w:tmpl w:val="566A91C2"/>
    <w:lvl w:ilvl="0" w:tplc="04663F0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7A47BF"/>
    <w:multiLevelType w:val="hybridMultilevel"/>
    <w:tmpl w:val="4944043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431A0CA6"/>
    <w:multiLevelType w:val="hybridMultilevel"/>
    <w:tmpl w:val="CD642C4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478749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CCB5A2C"/>
    <w:multiLevelType w:val="hybridMultilevel"/>
    <w:tmpl w:val="BF70B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AD62CA"/>
    <w:multiLevelType w:val="hybridMultilevel"/>
    <w:tmpl w:val="78001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2028B3"/>
    <w:multiLevelType w:val="hybridMultilevel"/>
    <w:tmpl w:val="4F887C46"/>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6001498D"/>
    <w:multiLevelType w:val="hybridMultilevel"/>
    <w:tmpl w:val="F2707C3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0032606"/>
    <w:multiLevelType w:val="hybridMultilevel"/>
    <w:tmpl w:val="FC7CDCCA"/>
    <w:lvl w:ilvl="0" w:tplc="C9C0593A">
      <w:start w:val="1"/>
      <w:numFmt w:val="lowerRoman"/>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1B5218E"/>
    <w:multiLevelType w:val="hybridMultilevel"/>
    <w:tmpl w:val="EB325B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9">
    <w:nsid w:val="6B1E1CD9"/>
    <w:multiLevelType w:val="hybridMultilevel"/>
    <w:tmpl w:val="183C3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681E4C"/>
    <w:multiLevelType w:val="hybridMultilevel"/>
    <w:tmpl w:val="431E257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D1041B4"/>
    <w:multiLevelType w:val="hybridMultilevel"/>
    <w:tmpl w:val="24EA9FAC"/>
    <w:lvl w:ilvl="0" w:tplc="33409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01B1C9A"/>
    <w:multiLevelType w:val="hybridMultilevel"/>
    <w:tmpl w:val="B728070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nsid w:val="73C47601"/>
    <w:multiLevelType w:val="hybridMultilevel"/>
    <w:tmpl w:val="BB94A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E9430D"/>
    <w:multiLevelType w:val="hybridMultilevel"/>
    <w:tmpl w:val="1CDE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7"/>
  </w:num>
  <w:num w:numId="16">
    <w:abstractNumId w:val="43"/>
  </w:num>
  <w:num w:numId="17">
    <w:abstractNumId w:val="34"/>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2"/>
  </w:num>
  <w:num w:numId="21">
    <w:abstractNumId w:val="36"/>
  </w:num>
  <w:num w:numId="22">
    <w:abstractNumId w:val="20"/>
  </w:num>
  <w:num w:numId="23">
    <w:abstractNumId w:val="35"/>
  </w:num>
  <w:num w:numId="24">
    <w:abstractNumId w:val="24"/>
  </w:num>
  <w:num w:numId="25">
    <w:abstractNumId w:val="21"/>
  </w:num>
  <w:num w:numId="26">
    <w:abstractNumId w:val="42"/>
  </w:num>
  <w:num w:numId="27">
    <w:abstractNumId w:val="13"/>
  </w:num>
  <w:num w:numId="28">
    <w:abstractNumId w:val="39"/>
  </w:num>
  <w:num w:numId="29">
    <w:abstractNumId w:val="27"/>
  </w:num>
  <w:num w:numId="30">
    <w:abstractNumId w:val="33"/>
  </w:num>
  <w:num w:numId="31">
    <w:abstractNumId w:val="22"/>
  </w:num>
  <w:num w:numId="32">
    <w:abstractNumId w:val="44"/>
  </w:num>
  <w:num w:numId="33">
    <w:abstractNumId w:val="28"/>
  </w:num>
  <w:num w:numId="34">
    <w:abstractNumId w:val="32"/>
  </w:num>
  <w:num w:numId="35">
    <w:abstractNumId w:val="25"/>
  </w:num>
  <w:num w:numId="36">
    <w:abstractNumId w:val="31"/>
  </w:num>
  <w:num w:numId="37">
    <w:abstractNumId w:val="45"/>
  </w:num>
  <w:num w:numId="38">
    <w:abstractNumId w:val="40"/>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10"/>
  </w:num>
  <w:num w:numId="42">
    <w:abstractNumId w:val="46"/>
  </w:num>
  <w:num w:numId="43">
    <w:abstractNumId w:val="11"/>
  </w:num>
  <w:num w:numId="44">
    <w:abstractNumId w:val="29"/>
  </w:num>
  <w:num w:numId="45">
    <w:abstractNumId w:val="19"/>
  </w:num>
  <w:num w:numId="46">
    <w:abstractNumId w:val="26"/>
  </w:num>
  <w:num w:numId="47">
    <w:abstractNumId w:val="14"/>
  </w:num>
  <w:num w:numId="48">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D59"/>
    <w:rsid w:val="00016FF8"/>
    <w:rsid w:val="00021AB5"/>
    <w:rsid w:val="00023FE7"/>
    <w:rsid w:val="00025CCC"/>
    <w:rsid w:val="00033426"/>
    <w:rsid w:val="00034CCD"/>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776F5"/>
    <w:rsid w:val="000808CF"/>
    <w:rsid w:val="00082C8C"/>
    <w:rsid w:val="00083C73"/>
    <w:rsid w:val="000918A4"/>
    <w:rsid w:val="00093294"/>
    <w:rsid w:val="00096191"/>
    <w:rsid w:val="000A0431"/>
    <w:rsid w:val="000A3D3A"/>
    <w:rsid w:val="000A4C36"/>
    <w:rsid w:val="000A68AE"/>
    <w:rsid w:val="000A7ADF"/>
    <w:rsid w:val="000B1560"/>
    <w:rsid w:val="000B6F6E"/>
    <w:rsid w:val="000B7A36"/>
    <w:rsid w:val="000C2D42"/>
    <w:rsid w:val="000C395D"/>
    <w:rsid w:val="000C3DAF"/>
    <w:rsid w:val="000C4D55"/>
    <w:rsid w:val="000C6A4D"/>
    <w:rsid w:val="000C72B4"/>
    <w:rsid w:val="000C74D8"/>
    <w:rsid w:val="000D0CE1"/>
    <w:rsid w:val="000D3708"/>
    <w:rsid w:val="000D507F"/>
    <w:rsid w:val="000D683B"/>
    <w:rsid w:val="000E16E5"/>
    <w:rsid w:val="000E4205"/>
    <w:rsid w:val="000E4B9D"/>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1EA7"/>
    <w:rsid w:val="0014288A"/>
    <w:rsid w:val="00145F8B"/>
    <w:rsid w:val="00147F8A"/>
    <w:rsid w:val="001517DA"/>
    <w:rsid w:val="00152690"/>
    <w:rsid w:val="00153FC2"/>
    <w:rsid w:val="0015421A"/>
    <w:rsid w:val="00161F9E"/>
    <w:rsid w:val="0016643B"/>
    <w:rsid w:val="00171815"/>
    <w:rsid w:val="00171F7D"/>
    <w:rsid w:val="001740B1"/>
    <w:rsid w:val="00180875"/>
    <w:rsid w:val="00184D09"/>
    <w:rsid w:val="001855F6"/>
    <w:rsid w:val="00186F73"/>
    <w:rsid w:val="001870B7"/>
    <w:rsid w:val="00195296"/>
    <w:rsid w:val="0019571D"/>
    <w:rsid w:val="001960E5"/>
    <w:rsid w:val="00196DA5"/>
    <w:rsid w:val="001A02B8"/>
    <w:rsid w:val="001A0A7F"/>
    <w:rsid w:val="001A28E0"/>
    <w:rsid w:val="001A5D5F"/>
    <w:rsid w:val="001A7DE5"/>
    <w:rsid w:val="001B2FEB"/>
    <w:rsid w:val="001B3BAF"/>
    <w:rsid w:val="001B43E5"/>
    <w:rsid w:val="001B7359"/>
    <w:rsid w:val="001C0B47"/>
    <w:rsid w:val="001C1178"/>
    <w:rsid w:val="001C22F7"/>
    <w:rsid w:val="001C2677"/>
    <w:rsid w:val="001C2960"/>
    <w:rsid w:val="001C422E"/>
    <w:rsid w:val="001C4C20"/>
    <w:rsid w:val="001C6151"/>
    <w:rsid w:val="001D13BA"/>
    <w:rsid w:val="001D15CD"/>
    <w:rsid w:val="001D297A"/>
    <w:rsid w:val="001D5109"/>
    <w:rsid w:val="001D672E"/>
    <w:rsid w:val="001D76C5"/>
    <w:rsid w:val="001D77FD"/>
    <w:rsid w:val="001E22EA"/>
    <w:rsid w:val="001E242E"/>
    <w:rsid w:val="001E7A37"/>
    <w:rsid w:val="001F0DEC"/>
    <w:rsid w:val="001F2044"/>
    <w:rsid w:val="001F4DAF"/>
    <w:rsid w:val="001F51BB"/>
    <w:rsid w:val="001F63DF"/>
    <w:rsid w:val="0020454E"/>
    <w:rsid w:val="00205BEC"/>
    <w:rsid w:val="00211EA0"/>
    <w:rsid w:val="00211F8E"/>
    <w:rsid w:val="002138EB"/>
    <w:rsid w:val="00221879"/>
    <w:rsid w:val="002309DC"/>
    <w:rsid w:val="00230D00"/>
    <w:rsid w:val="0023399C"/>
    <w:rsid w:val="00234B71"/>
    <w:rsid w:val="00236284"/>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77688"/>
    <w:rsid w:val="00280C99"/>
    <w:rsid w:val="00282273"/>
    <w:rsid w:val="00285128"/>
    <w:rsid w:val="002855C3"/>
    <w:rsid w:val="00286C09"/>
    <w:rsid w:val="00290BFA"/>
    <w:rsid w:val="00295A6F"/>
    <w:rsid w:val="00296F6E"/>
    <w:rsid w:val="00297E5D"/>
    <w:rsid w:val="002A45D6"/>
    <w:rsid w:val="002A4B16"/>
    <w:rsid w:val="002B15AB"/>
    <w:rsid w:val="002B253C"/>
    <w:rsid w:val="002B7117"/>
    <w:rsid w:val="002B73EA"/>
    <w:rsid w:val="002B742C"/>
    <w:rsid w:val="002C0487"/>
    <w:rsid w:val="002C05F2"/>
    <w:rsid w:val="002C0CCC"/>
    <w:rsid w:val="002C35D8"/>
    <w:rsid w:val="002C3AB5"/>
    <w:rsid w:val="002C4AF4"/>
    <w:rsid w:val="002C5B6D"/>
    <w:rsid w:val="002C7AC0"/>
    <w:rsid w:val="002D17BF"/>
    <w:rsid w:val="002D6058"/>
    <w:rsid w:val="002D7429"/>
    <w:rsid w:val="002E1D11"/>
    <w:rsid w:val="002E302F"/>
    <w:rsid w:val="002E642D"/>
    <w:rsid w:val="002F024F"/>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4ACF"/>
    <w:rsid w:val="00346DD1"/>
    <w:rsid w:val="0035110B"/>
    <w:rsid w:val="003522FC"/>
    <w:rsid w:val="00353169"/>
    <w:rsid w:val="00354D29"/>
    <w:rsid w:val="00357007"/>
    <w:rsid w:val="0036083E"/>
    <w:rsid w:val="0036088C"/>
    <w:rsid w:val="00363BDC"/>
    <w:rsid w:val="00365328"/>
    <w:rsid w:val="003676C6"/>
    <w:rsid w:val="00367F83"/>
    <w:rsid w:val="00370A8E"/>
    <w:rsid w:val="00370D9E"/>
    <w:rsid w:val="00373717"/>
    <w:rsid w:val="00375B7D"/>
    <w:rsid w:val="003767F1"/>
    <w:rsid w:val="00381036"/>
    <w:rsid w:val="00382FF3"/>
    <w:rsid w:val="00383966"/>
    <w:rsid w:val="003846F0"/>
    <w:rsid w:val="00384B3D"/>
    <w:rsid w:val="00385AF5"/>
    <w:rsid w:val="00385E2C"/>
    <w:rsid w:val="0038629F"/>
    <w:rsid w:val="00390196"/>
    <w:rsid w:val="00390862"/>
    <w:rsid w:val="00391DC0"/>
    <w:rsid w:val="00394502"/>
    <w:rsid w:val="00397E6C"/>
    <w:rsid w:val="003A1699"/>
    <w:rsid w:val="003A2854"/>
    <w:rsid w:val="003A2B46"/>
    <w:rsid w:val="003A474C"/>
    <w:rsid w:val="003A570A"/>
    <w:rsid w:val="003B01A1"/>
    <w:rsid w:val="003B0AE2"/>
    <w:rsid w:val="003B1DC0"/>
    <w:rsid w:val="003B4418"/>
    <w:rsid w:val="003B5276"/>
    <w:rsid w:val="003B558D"/>
    <w:rsid w:val="003B5C4B"/>
    <w:rsid w:val="003B60F9"/>
    <w:rsid w:val="003B6566"/>
    <w:rsid w:val="003C279F"/>
    <w:rsid w:val="003C2D25"/>
    <w:rsid w:val="003C7FF8"/>
    <w:rsid w:val="003D1C89"/>
    <w:rsid w:val="003D375F"/>
    <w:rsid w:val="003D38A7"/>
    <w:rsid w:val="003D47C3"/>
    <w:rsid w:val="003E2ABD"/>
    <w:rsid w:val="003E7F34"/>
    <w:rsid w:val="003F16DA"/>
    <w:rsid w:val="003F216A"/>
    <w:rsid w:val="003F2EFD"/>
    <w:rsid w:val="003F5F6E"/>
    <w:rsid w:val="00404282"/>
    <w:rsid w:val="00407277"/>
    <w:rsid w:val="00407D60"/>
    <w:rsid w:val="0041125E"/>
    <w:rsid w:val="00415F17"/>
    <w:rsid w:val="004279C5"/>
    <w:rsid w:val="004304C5"/>
    <w:rsid w:val="00430B9E"/>
    <w:rsid w:val="00434EA9"/>
    <w:rsid w:val="004359AC"/>
    <w:rsid w:val="00436500"/>
    <w:rsid w:val="00436DBE"/>
    <w:rsid w:val="00436DE1"/>
    <w:rsid w:val="00442464"/>
    <w:rsid w:val="00443FD4"/>
    <w:rsid w:val="00444588"/>
    <w:rsid w:val="00444885"/>
    <w:rsid w:val="0044655C"/>
    <w:rsid w:val="00450ED2"/>
    <w:rsid w:val="00452B73"/>
    <w:rsid w:val="00457A24"/>
    <w:rsid w:val="004620BF"/>
    <w:rsid w:val="0046238A"/>
    <w:rsid w:val="00462945"/>
    <w:rsid w:val="00462CA3"/>
    <w:rsid w:val="004641B9"/>
    <w:rsid w:val="00465CF9"/>
    <w:rsid w:val="00467DA0"/>
    <w:rsid w:val="004737A3"/>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774"/>
    <w:rsid w:val="004C6C4C"/>
    <w:rsid w:val="004C7862"/>
    <w:rsid w:val="004D488E"/>
    <w:rsid w:val="004D6564"/>
    <w:rsid w:val="004D791B"/>
    <w:rsid w:val="004F2DED"/>
    <w:rsid w:val="004F4611"/>
    <w:rsid w:val="004F464B"/>
    <w:rsid w:val="004F605A"/>
    <w:rsid w:val="004F640D"/>
    <w:rsid w:val="004F7DCB"/>
    <w:rsid w:val="0050337E"/>
    <w:rsid w:val="00503465"/>
    <w:rsid w:val="00503A9A"/>
    <w:rsid w:val="00505A5B"/>
    <w:rsid w:val="00507203"/>
    <w:rsid w:val="005106E3"/>
    <w:rsid w:val="0051080E"/>
    <w:rsid w:val="00512844"/>
    <w:rsid w:val="005171DD"/>
    <w:rsid w:val="00517C79"/>
    <w:rsid w:val="00523614"/>
    <w:rsid w:val="0052602F"/>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2395"/>
    <w:rsid w:val="005C43D0"/>
    <w:rsid w:val="005C4698"/>
    <w:rsid w:val="005C5B2C"/>
    <w:rsid w:val="005C625E"/>
    <w:rsid w:val="005C650F"/>
    <w:rsid w:val="005C6986"/>
    <w:rsid w:val="005C741E"/>
    <w:rsid w:val="005D03A3"/>
    <w:rsid w:val="005D2220"/>
    <w:rsid w:val="005D4AFD"/>
    <w:rsid w:val="005D4EC7"/>
    <w:rsid w:val="005D7593"/>
    <w:rsid w:val="005D7BD5"/>
    <w:rsid w:val="005E2A71"/>
    <w:rsid w:val="005E4722"/>
    <w:rsid w:val="005E7120"/>
    <w:rsid w:val="005F1C64"/>
    <w:rsid w:val="005F33BB"/>
    <w:rsid w:val="005F3451"/>
    <w:rsid w:val="005F3C1A"/>
    <w:rsid w:val="005F4763"/>
    <w:rsid w:val="0060149E"/>
    <w:rsid w:val="00602788"/>
    <w:rsid w:val="00603E4D"/>
    <w:rsid w:val="00603F5F"/>
    <w:rsid w:val="00604549"/>
    <w:rsid w:val="006054DC"/>
    <w:rsid w:val="00613739"/>
    <w:rsid w:val="00617287"/>
    <w:rsid w:val="006176F0"/>
    <w:rsid w:val="00624F2D"/>
    <w:rsid w:val="006253A8"/>
    <w:rsid w:val="006263E9"/>
    <w:rsid w:val="0063141B"/>
    <w:rsid w:val="00634991"/>
    <w:rsid w:val="0064120C"/>
    <w:rsid w:val="006414E3"/>
    <w:rsid w:val="006421B4"/>
    <w:rsid w:val="00642AAE"/>
    <w:rsid w:val="00643085"/>
    <w:rsid w:val="00645E55"/>
    <w:rsid w:val="00645EE0"/>
    <w:rsid w:val="006467CF"/>
    <w:rsid w:val="00651279"/>
    <w:rsid w:val="00651789"/>
    <w:rsid w:val="006527C2"/>
    <w:rsid w:val="0065336F"/>
    <w:rsid w:val="00656460"/>
    <w:rsid w:val="006620DA"/>
    <w:rsid w:val="00662606"/>
    <w:rsid w:val="00663F5D"/>
    <w:rsid w:val="006648AB"/>
    <w:rsid w:val="006666E6"/>
    <w:rsid w:val="0067307F"/>
    <w:rsid w:val="0067786B"/>
    <w:rsid w:val="00677D0F"/>
    <w:rsid w:val="006806F9"/>
    <w:rsid w:val="00680B77"/>
    <w:rsid w:val="00683207"/>
    <w:rsid w:val="00684397"/>
    <w:rsid w:val="00685CCB"/>
    <w:rsid w:val="00687C73"/>
    <w:rsid w:val="00687EF0"/>
    <w:rsid w:val="00696B29"/>
    <w:rsid w:val="00696B83"/>
    <w:rsid w:val="00696F8F"/>
    <w:rsid w:val="006A0BAA"/>
    <w:rsid w:val="006A196D"/>
    <w:rsid w:val="006A2469"/>
    <w:rsid w:val="006A317E"/>
    <w:rsid w:val="006A42DF"/>
    <w:rsid w:val="006A5355"/>
    <w:rsid w:val="006B086C"/>
    <w:rsid w:val="006B16C6"/>
    <w:rsid w:val="006B1A3A"/>
    <w:rsid w:val="006B349C"/>
    <w:rsid w:val="006B46CF"/>
    <w:rsid w:val="006B46F1"/>
    <w:rsid w:val="006B6088"/>
    <w:rsid w:val="006C226B"/>
    <w:rsid w:val="006D197E"/>
    <w:rsid w:val="006D1E61"/>
    <w:rsid w:val="006D4072"/>
    <w:rsid w:val="006D4DAE"/>
    <w:rsid w:val="006D5C06"/>
    <w:rsid w:val="006D664B"/>
    <w:rsid w:val="006D7D4D"/>
    <w:rsid w:val="006E2110"/>
    <w:rsid w:val="006E29A7"/>
    <w:rsid w:val="006E4133"/>
    <w:rsid w:val="006E47AB"/>
    <w:rsid w:val="006E487A"/>
    <w:rsid w:val="006E572E"/>
    <w:rsid w:val="006E69D1"/>
    <w:rsid w:val="006F0B1A"/>
    <w:rsid w:val="006F0F50"/>
    <w:rsid w:val="006F257A"/>
    <w:rsid w:val="006F2D8C"/>
    <w:rsid w:val="006F3001"/>
    <w:rsid w:val="006F3D7E"/>
    <w:rsid w:val="006F757D"/>
    <w:rsid w:val="007008A0"/>
    <w:rsid w:val="00700B8A"/>
    <w:rsid w:val="00700CE8"/>
    <w:rsid w:val="0070229E"/>
    <w:rsid w:val="00707CAF"/>
    <w:rsid w:val="007100FB"/>
    <w:rsid w:val="00710CF4"/>
    <w:rsid w:val="0071101E"/>
    <w:rsid w:val="007118B8"/>
    <w:rsid w:val="00712B0B"/>
    <w:rsid w:val="00713731"/>
    <w:rsid w:val="00715298"/>
    <w:rsid w:val="00715779"/>
    <w:rsid w:val="00720913"/>
    <w:rsid w:val="00721B26"/>
    <w:rsid w:val="00731C2E"/>
    <w:rsid w:val="00732745"/>
    <w:rsid w:val="00733D80"/>
    <w:rsid w:val="007350ED"/>
    <w:rsid w:val="00742FA1"/>
    <w:rsid w:val="00746EFC"/>
    <w:rsid w:val="007543F1"/>
    <w:rsid w:val="00756512"/>
    <w:rsid w:val="00757570"/>
    <w:rsid w:val="007578AF"/>
    <w:rsid w:val="00762578"/>
    <w:rsid w:val="00771FE1"/>
    <w:rsid w:val="00772D70"/>
    <w:rsid w:val="00773203"/>
    <w:rsid w:val="00773C33"/>
    <w:rsid w:val="00775619"/>
    <w:rsid w:val="0077649F"/>
    <w:rsid w:val="0078188F"/>
    <w:rsid w:val="00782C67"/>
    <w:rsid w:val="007867E5"/>
    <w:rsid w:val="00787F19"/>
    <w:rsid w:val="00792369"/>
    <w:rsid w:val="0079291B"/>
    <w:rsid w:val="0079535B"/>
    <w:rsid w:val="007A38C6"/>
    <w:rsid w:val="007A6BFC"/>
    <w:rsid w:val="007A6E25"/>
    <w:rsid w:val="007B0ED9"/>
    <w:rsid w:val="007B5F8B"/>
    <w:rsid w:val="007B6E92"/>
    <w:rsid w:val="007C219A"/>
    <w:rsid w:val="007C3627"/>
    <w:rsid w:val="007C4E9F"/>
    <w:rsid w:val="007D076D"/>
    <w:rsid w:val="007D1718"/>
    <w:rsid w:val="007D1B3C"/>
    <w:rsid w:val="007E0A9A"/>
    <w:rsid w:val="007E195A"/>
    <w:rsid w:val="007E5BA2"/>
    <w:rsid w:val="007E65F4"/>
    <w:rsid w:val="007E7D27"/>
    <w:rsid w:val="007F03AC"/>
    <w:rsid w:val="007F1013"/>
    <w:rsid w:val="007F17C2"/>
    <w:rsid w:val="007F7E97"/>
    <w:rsid w:val="00801881"/>
    <w:rsid w:val="00805CEE"/>
    <w:rsid w:val="008061DB"/>
    <w:rsid w:val="00806840"/>
    <w:rsid w:val="008103EB"/>
    <w:rsid w:val="0081065F"/>
    <w:rsid w:val="00810855"/>
    <w:rsid w:val="008164EA"/>
    <w:rsid w:val="008171A3"/>
    <w:rsid w:val="0082047D"/>
    <w:rsid w:val="00822C76"/>
    <w:rsid w:val="00825566"/>
    <w:rsid w:val="00825E0D"/>
    <w:rsid w:val="0082713C"/>
    <w:rsid w:val="00827159"/>
    <w:rsid w:val="008307D3"/>
    <w:rsid w:val="00830F75"/>
    <w:rsid w:val="00831A32"/>
    <w:rsid w:val="00832EBC"/>
    <w:rsid w:val="00832F64"/>
    <w:rsid w:val="00833610"/>
    <w:rsid w:val="00836D32"/>
    <w:rsid w:val="00840D7D"/>
    <w:rsid w:val="008413D8"/>
    <w:rsid w:val="00844A0D"/>
    <w:rsid w:val="00852FB0"/>
    <w:rsid w:val="00861072"/>
    <w:rsid w:val="00861CF3"/>
    <w:rsid w:val="00861D8B"/>
    <w:rsid w:val="00863F88"/>
    <w:rsid w:val="00867C64"/>
    <w:rsid w:val="00870F9E"/>
    <w:rsid w:val="00872B75"/>
    <w:rsid w:val="0087387F"/>
    <w:rsid w:val="00876751"/>
    <w:rsid w:val="00876A54"/>
    <w:rsid w:val="008827A0"/>
    <w:rsid w:val="0088345D"/>
    <w:rsid w:val="0088590A"/>
    <w:rsid w:val="00887699"/>
    <w:rsid w:val="0089050E"/>
    <w:rsid w:val="00894E80"/>
    <w:rsid w:val="00897FEA"/>
    <w:rsid w:val="008A378D"/>
    <w:rsid w:val="008A3DDF"/>
    <w:rsid w:val="008A4A8E"/>
    <w:rsid w:val="008A4B94"/>
    <w:rsid w:val="008A5B05"/>
    <w:rsid w:val="008A5D95"/>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CC6"/>
    <w:rsid w:val="008F22FA"/>
    <w:rsid w:val="008F458D"/>
    <w:rsid w:val="008F6AD3"/>
    <w:rsid w:val="008F7325"/>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4129"/>
    <w:rsid w:val="00954E28"/>
    <w:rsid w:val="0095537E"/>
    <w:rsid w:val="00957770"/>
    <w:rsid w:val="00960200"/>
    <w:rsid w:val="00963CE3"/>
    <w:rsid w:val="00964534"/>
    <w:rsid w:val="009647A8"/>
    <w:rsid w:val="00964AD1"/>
    <w:rsid w:val="00964CDB"/>
    <w:rsid w:val="00964D1F"/>
    <w:rsid w:val="00966202"/>
    <w:rsid w:val="00967805"/>
    <w:rsid w:val="00967F59"/>
    <w:rsid w:val="009715F5"/>
    <w:rsid w:val="00972112"/>
    <w:rsid w:val="009731C5"/>
    <w:rsid w:val="00973558"/>
    <w:rsid w:val="0097369F"/>
    <w:rsid w:val="0097473C"/>
    <w:rsid w:val="009748C3"/>
    <w:rsid w:val="009768D3"/>
    <w:rsid w:val="009817B4"/>
    <w:rsid w:val="00981FBA"/>
    <w:rsid w:val="0099016A"/>
    <w:rsid w:val="0099031F"/>
    <w:rsid w:val="00991F42"/>
    <w:rsid w:val="009942E6"/>
    <w:rsid w:val="00994E3E"/>
    <w:rsid w:val="009A1E58"/>
    <w:rsid w:val="009A1FF6"/>
    <w:rsid w:val="009A26FA"/>
    <w:rsid w:val="009A2780"/>
    <w:rsid w:val="009A3772"/>
    <w:rsid w:val="009A7833"/>
    <w:rsid w:val="009B1641"/>
    <w:rsid w:val="009B7BB3"/>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7815"/>
    <w:rsid w:val="00A479C4"/>
    <w:rsid w:val="00A47D32"/>
    <w:rsid w:val="00A53F80"/>
    <w:rsid w:val="00A54539"/>
    <w:rsid w:val="00A56CBF"/>
    <w:rsid w:val="00A621E8"/>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A7A7E"/>
    <w:rsid w:val="00AB33AF"/>
    <w:rsid w:val="00AB3AC6"/>
    <w:rsid w:val="00AB4B3F"/>
    <w:rsid w:val="00AB4E7A"/>
    <w:rsid w:val="00AB6D93"/>
    <w:rsid w:val="00AB7193"/>
    <w:rsid w:val="00AB7D6A"/>
    <w:rsid w:val="00AC013E"/>
    <w:rsid w:val="00AC1C61"/>
    <w:rsid w:val="00AC4381"/>
    <w:rsid w:val="00AC542D"/>
    <w:rsid w:val="00AC543B"/>
    <w:rsid w:val="00AC6881"/>
    <w:rsid w:val="00AC7AA3"/>
    <w:rsid w:val="00AD0446"/>
    <w:rsid w:val="00AD54B2"/>
    <w:rsid w:val="00AE328B"/>
    <w:rsid w:val="00AE57C2"/>
    <w:rsid w:val="00AE704F"/>
    <w:rsid w:val="00AF4FB8"/>
    <w:rsid w:val="00B01042"/>
    <w:rsid w:val="00B02A28"/>
    <w:rsid w:val="00B02C7F"/>
    <w:rsid w:val="00B0375E"/>
    <w:rsid w:val="00B046B5"/>
    <w:rsid w:val="00B05053"/>
    <w:rsid w:val="00B05872"/>
    <w:rsid w:val="00B060FC"/>
    <w:rsid w:val="00B0670C"/>
    <w:rsid w:val="00B0671C"/>
    <w:rsid w:val="00B107C7"/>
    <w:rsid w:val="00B121F6"/>
    <w:rsid w:val="00B128A3"/>
    <w:rsid w:val="00B16361"/>
    <w:rsid w:val="00B16A73"/>
    <w:rsid w:val="00B21466"/>
    <w:rsid w:val="00B266DA"/>
    <w:rsid w:val="00B27690"/>
    <w:rsid w:val="00B31DFE"/>
    <w:rsid w:val="00B31FE3"/>
    <w:rsid w:val="00B32CC3"/>
    <w:rsid w:val="00B33D35"/>
    <w:rsid w:val="00B364F6"/>
    <w:rsid w:val="00B405BE"/>
    <w:rsid w:val="00B4283E"/>
    <w:rsid w:val="00B43858"/>
    <w:rsid w:val="00B5158E"/>
    <w:rsid w:val="00B516BD"/>
    <w:rsid w:val="00B53F3B"/>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8D6"/>
    <w:rsid w:val="00BA2BAC"/>
    <w:rsid w:val="00BA2E73"/>
    <w:rsid w:val="00BA4296"/>
    <w:rsid w:val="00BA491D"/>
    <w:rsid w:val="00BB3083"/>
    <w:rsid w:val="00BB433C"/>
    <w:rsid w:val="00BB513E"/>
    <w:rsid w:val="00BB6201"/>
    <w:rsid w:val="00BB7429"/>
    <w:rsid w:val="00BC0431"/>
    <w:rsid w:val="00BC08B7"/>
    <w:rsid w:val="00BC101A"/>
    <w:rsid w:val="00BC16DD"/>
    <w:rsid w:val="00BC3B92"/>
    <w:rsid w:val="00BC77AE"/>
    <w:rsid w:val="00BC7825"/>
    <w:rsid w:val="00BD0376"/>
    <w:rsid w:val="00BD0F95"/>
    <w:rsid w:val="00BD4C76"/>
    <w:rsid w:val="00BD6052"/>
    <w:rsid w:val="00BD60DB"/>
    <w:rsid w:val="00BD627F"/>
    <w:rsid w:val="00BD77D2"/>
    <w:rsid w:val="00BD79A4"/>
    <w:rsid w:val="00BE0030"/>
    <w:rsid w:val="00BE2350"/>
    <w:rsid w:val="00BE2E09"/>
    <w:rsid w:val="00BE5885"/>
    <w:rsid w:val="00BE6E4E"/>
    <w:rsid w:val="00BE6EBC"/>
    <w:rsid w:val="00BE74FA"/>
    <w:rsid w:val="00BE77C7"/>
    <w:rsid w:val="00BF4044"/>
    <w:rsid w:val="00BF4321"/>
    <w:rsid w:val="00BF4816"/>
    <w:rsid w:val="00BF5618"/>
    <w:rsid w:val="00BF6EE9"/>
    <w:rsid w:val="00C036B2"/>
    <w:rsid w:val="00C039E4"/>
    <w:rsid w:val="00C061AD"/>
    <w:rsid w:val="00C14B96"/>
    <w:rsid w:val="00C21BD6"/>
    <w:rsid w:val="00C21C66"/>
    <w:rsid w:val="00C263B5"/>
    <w:rsid w:val="00C31D58"/>
    <w:rsid w:val="00C31E85"/>
    <w:rsid w:val="00C31FDB"/>
    <w:rsid w:val="00C3262B"/>
    <w:rsid w:val="00C327D3"/>
    <w:rsid w:val="00C41C76"/>
    <w:rsid w:val="00C44942"/>
    <w:rsid w:val="00C46200"/>
    <w:rsid w:val="00C46882"/>
    <w:rsid w:val="00C5013E"/>
    <w:rsid w:val="00C50953"/>
    <w:rsid w:val="00C52C4C"/>
    <w:rsid w:val="00C55B82"/>
    <w:rsid w:val="00C55C61"/>
    <w:rsid w:val="00C602DF"/>
    <w:rsid w:val="00C60951"/>
    <w:rsid w:val="00C7062D"/>
    <w:rsid w:val="00C71B8F"/>
    <w:rsid w:val="00C71E4C"/>
    <w:rsid w:val="00C84D15"/>
    <w:rsid w:val="00C858CE"/>
    <w:rsid w:val="00C858D2"/>
    <w:rsid w:val="00C86368"/>
    <w:rsid w:val="00C87CFF"/>
    <w:rsid w:val="00C87F9D"/>
    <w:rsid w:val="00C912B6"/>
    <w:rsid w:val="00C94157"/>
    <w:rsid w:val="00C958BD"/>
    <w:rsid w:val="00CA04A5"/>
    <w:rsid w:val="00CA283F"/>
    <w:rsid w:val="00CA6A40"/>
    <w:rsid w:val="00CB4433"/>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CF1922"/>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2DF"/>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05CF"/>
    <w:rsid w:val="00DA2981"/>
    <w:rsid w:val="00DB350E"/>
    <w:rsid w:val="00DB44C5"/>
    <w:rsid w:val="00DB4650"/>
    <w:rsid w:val="00DB4E8B"/>
    <w:rsid w:val="00DB64BD"/>
    <w:rsid w:val="00DB6E0A"/>
    <w:rsid w:val="00DC652E"/>
    <w:rsid w:val="00DC6C06"/>
    <w:rsid w:val="00DC7554"/>
    <w:rsid w:val="00DD04B8"/>
    <w:rsid w:val="00DD14F0"/>
    <w:rsid w:val="00DD2937"/>
    <w:rsid w:val="00DD3254"/>
    <w:rsid w:val="00DD39BA"/>
    <w:rsid w:val="00DD463B"/>
    <w:rsid w:val="00DE03F9"/>
    <w:rsid w:val="00DE201E"/>
    <w:rsid w:val="00DE2452"/>
    <w:rsid w:val="00DE31BA"/>
    <w:rsid w:val="00DE35EA"/>
    <w:rsid w:val="00DE38C4"/>
    <w:rsid w:val="00DE5569"/>
    <w:rsid w:val="00DE7381"/>
    <w:rsid w:val="00DF25E6"/>
    <w:rsid w:val="00DF3A12"/>
    <w:rsid w:val="00E00A49"/>
    <w:rsid w:val="00E06461"/>
    <w:rsid w:val="00E06F03"/>
    <w:rsid w:val="00E10B86"/>
    <w:rsid w:val="00E11B7D"/>
    <w:rsid w:val="00E12CB1"/>
    <w:rsid w:val="00E13902"/>
    <w:rsid w:val="00E23687"/>
    <w:rsid w:val="00E23E12"/>
    <w:rsid w:val="00E240F8"/>
    <w:rsid w:val="00E25F8E"/>
    <w:rsid w:val="00E435E7"/>
    <w:rsid w:val="00E44B80"/>
    <w:rsid w:val="00E470C2"/>
    <w:rsid w:val="00E57182"/>
    <w:rsid w:val="00E57281"/>
    <w:rsid w:val="00E57C37"/>
    <w:rsid w:val="00E60C29"/>
    <w:rsid w:val="00E6627F"/>
    <w:rsid w:val="00E70166"/>
    <w:rsid w:val="00E70651"/>
    <w:rsid w:val="00E713C5"/>
    <w:rsid w:val="00E72874"/>
    <w:rsid w:val="00E76C1C"/>
    <w:rsid w:val="00E824E6"/>
    <w:rsid w:val="00E847EE"/>
    <w:rsid w:val="00E84962"/>
    <w:rsid w:val="00E850A1"/>
    <w:rsid w:val="00E851EA"/>
    <w:rsid w:val="00E9173C"/>
    <w:rsid w:val="00E92153"/>
    <w:rsid w:val="00E94E4D"/>
    <w:rsid w:val="00E94EC7"/>
    <w:rsid w:val="00E95363"/>
    <w:rsid w:val="00EB22C5"/>
    <w:rsid w:val="00EB2483"/>
    <w:rsid w:val="00EB7DCF"/>
    <w:rsid w:val="00EC107B"/>
    <w:rsid w:val="00EC2EB5"/>
    <w:rsid w:val="00EC4290"/>
    <w:rsid w:val="00EC657A"/>
    <w:rsid w:val="00ED1065"/>
    <w:rsid w:val="00ED3CAA"/>
    <w:rsid w:val="00ED5F90"/>
    <w:rsid w:val="00ED6F3E"/>
    <w:rsid w:val="00EE1674"/>
    <w:rsid w:val="00EE38EA"/>
    <w:rsid w:val="00EE5800"/>
    <w:rsid w:val="00EE6A6F"/>
    <w:rsid w:val="00EF6A1A"/>
    <w:rsid w:val="00F02E57"/>
    <w:rsid w:val="00F04B3B"/>
    <w:rsid w:val="00F04E60"/>
    <w:rsid w:val="00F05295"/>
    <w:rsid w:val="00F16203"/>
    <w:rsid w:val="00F17344"/>
    <w:rsid w:val="00F23A81"/>
    <w:rsid w:val="00F33104"/>
    <w:rsid w:val="00F33E68"/>
    <w:rsid w:val="00F350E2"/>
    <w:rsid w:val="00F4522D"/>
    <w:rsid w:val="00F46972"/>
    <w:rsid w:val="00F533AE"/>
    <w:rsid w:val="00F57C50"/>
    <w:rsid w:val="00F601F9"/>
    <w:rsid w:val="00F6242A"/>
    <w:rsid w:val="00F626BB"/>
    <w:rsid w:val="00F63542"/>
    <w:rsid w:val="00F6573C"/>
    <w:rsid w:val="00F66046"/>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954BB"/>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206"/>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image" Target="media/image99.jpg"/><Relationship Id="rId16" Type="http://schemas.openxmlformats.org/officeDocument/2006/relationships/image" Target="media/image3.jpg"/><Relationship Id="rId107" Type="http://schemas.openxmlformats.org/officeDocument/2006/relationships/image" Target="media/image94.jpg"/><Relationship Id="rId11" Type="http://schemas.openxmlformats.org/officeDocument/2006/relationships/footer" Target="footer1.xm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g"/><Relationship Id="rId5" Type="http://schemas.openxmlformats.org/officeDocument/2006/relationships/settings" Target="settings.xml"/><Relationship Id="rId90" Type="http://schemas.openxmlformats.org/officeDocument/2006/relationships/image" Target="media/image77.jpg"/><Relationship Id="rId95" Type="http://schemas.openxmlformats.org/officeDocument/2006/relationships/image" Target="media/image82.jpg"/><Relationship Id="rId22" Type="http://schemas.openxmlformats.org/officeDocument/2006/relationships/image" Target="media/image9.jpg"/><Relationship Id="rId27" Type="http://schemas.openxmlformats.org/officeDocument/2006/relationships/image" Target="media/image14.jpg"/><Relationship Id="rId43" Type="http://schemas.openxmlformats.org/officeDocument/2006/relationships/image" Target="media/image30.jpg"/><Relationship Id="rId48" Type="http://schemas.openxmlformats.org/officeDocument/2006/relationships/image" Target="media/image35.jpg"/><Relationship Id="rId64" Type="http://schemas.openxmlformats.org/officeDocument/2006/relationships/image" Target="media/image51.jpg"/><Relationship Id="rId69" Type="http://schemas.openxmlformats.org/officeDocument/2006/relationships/image" Target="media/image56.jpg"/><Relationship Id="rId113" Type="http://schemas.openxmlformats.org/officeDocument/2006/relationships/header" Target="header4.xml"/><Relationship Id="rId80" Type="http://schemas.openxmlformats.org/officeDocument/2006/relationships/image" Target="media/image67.jpg"/><Relationship Id="rId85" Type="http://schemas.openxmlformats.org/officeDocument/2006/relationships/image" Target="media/image72.jpg"/><Relationship Id="rId12" Type="http://schemas.openxmlformats.org/officeDocument/2006/relationships/footer" Target="footer2.xml"/><Relationship Id="rId17" Type="http://schemas.openxmlformats.org/officeDocument/2006/relationships/image" Target="media/image4.jpg"/><Relationship Id="rId33" Type="http://schemas.openxmlformats.org/officeDocument/2006/relationships/image" Target="media/image20.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08" Type="http://schemas.openxmlformats.org/officeDocument/2006/relationships/image" Target="media/image95.jpg"/><Relationship Id="rId54" Type="http://schemas.openxmlformats.org/officeDocument/2006/relationships/image" Target="media/image41.jpg"/><Relationship Id="rId70" Type="http://schemas.openxmlformats.org/officeDocument/2006/relationships/image" Target="media/image57.jpg"/><Relationship Id="rId75" Type="http://schemas.openxmlformats.org/officeDocument/2006/relationships/image" Target="media/image62.jpg"/><Relationship Id="rId91" Type="http://schemas.openxmlformats.org/officeDocument/2006/relationships/image" Target="media/image78.jpg"/><Relationship Id="rId96" Type="http://schemas.openxmlformats.org/officeDocument/2006/relationships/image" Target="media/image83.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6" Type="http://schemas.openxmlformats.org/officeDocument/2006/relationships/image" Target="media/image93.jpg"/><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image" Target="media/image79.jpg"/><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theme" Target="theme/theme1.xml"/><Relationship Id="rId61" Type="http://schemas.openxmlformats.org/officeDocument/2006/relationships/image" Target="media/image48.jpg"/><Relationship Id="rId82" Type="http://schemas.openxmlformats.org/officeDocument/2006/relationships/image" Target="media/image69.jpg"/><Relationship Id="rId19" Type="http://schemas.openxmlformats.org/officeDocument/2006/relationships/image" Target="media/image6.jpg"/><Relationship Id="rId14" Type="http://schemas.openxmlformats.org/officeDocument/2006/relationships/footer" Target="footer3.xml"/><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3" Type="http://schemas.openxmlformats.org/officeDocument/2006/relationships/styles" Target="styles.xml"/><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92045-A4E2-4801-B64D-304C1209C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116</Pages>
  <Words>4537</Words>
  <Characters>25865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cp:revision>
  <cp:lastPrinted>2018-09-10T13:31:00Z</cp:lastPrinted>
  <dcterms:created xsi:type="dcterms:W3CDTF">2018-09-11T09:15:00Z</dcterms:created>
  <dcterms:modified xsi:type="dcterms:W3CDTF">2018-09-11T10:59:00Z</dcterms:modified>
</cp:coreProperties>
</file>