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9E" w:rsidRPr="008F1D4D" w:rsidRDefault="00D3559E" w:rsidP="002B46D1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 w:eastAsia="x-none"/>
        </w:rPr>
      </w:pPr>
      <w:r w:rsidRPr="008F1D4D">
        <w:rPr>
          <w:rFonts w:ascii="Garamond" w:hAnsi="Garamond"/>
          <w:b/>
          <w:spacing w:val="-4"/>
          <w:sz w:val="24"/>
          <w:szCs w:val="24"/>
          <w:lang w:val="sq-AL" w:eastAsia="x-none"/>
        </w:rPr>
        <w:t>LIGJ</w:t>
      </w:r>
    </w:p>
    <w:p w:rsidR="00D3559E" w:rsidRPr="008F1D4D" w:rsidRDefault="00D3559E" w:rsidP="002B46D1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b/>
          <w:spacing w:val="-4"/>
          <w:sz w:val="24"/>
          <w:szCs w:val="24"/>
          <w:lang w:val="sq-AL"/>
        </w:rPr>
        <w:t>Nr. 62/2018</w:t>
      </w:r>
    </w:p>
    <w:p w:rsidR="00D3559E" w:rsidRPr="008F1D4D" w:rsidRDefault="00D3559E" w:rsidP="002B46D1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12"/>
          <w:szCs w:val="24"/>
          <w:lang w:val="sq-AL"/>
        </w:rPr>
      </w:pPr>
    </w:p>
    <w:p w:rsidR="00EA4FC2" w:rsidRDefault="00D3559E" w:rsidP="00EA4FC2">
      <w:pPr>
        <w:widowControl w:val="0"/>
        <w:spacing w:after="0" w:line="240" w:lineRule="auto"/>
        <w:jc w:val="center"/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b/>
          <w:bCs/>
          <w:spacing w:val="-4"/>
          <w:sz w:val="24"/>
          <w:szCs w:val="24"/>
          <w:lang w:val="sq-AL"/>
        </w:rPr>
        <w:t xml:space="preserve">PËR </w:t>
      </w:r>
      <w:r w:rsidRPr="008F1D4D">
        <w:rPr>
          <w:rFonts w:ascii="Garamond" w:hAnsi="Garamond"/>
          <w:b/>
          <w:color w:val="000000"/>
          <w:spacing w:val="-4"/>
          <w:sz w:val="24"/>
          <w:szCs w:val="24"/>
          <w:lang w:val="sq-AL"/>
        </w:rPr>
        <w:t xml:space="preserve">RATIFIKIMIN E </w:t>
      </w:r>
      <w:r w:rsidRPr="008F1D4D"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>MARRËVESHJES SË HUAS</w:t>
      </w:r>
      <w:r w:rsidR="00EA4FC2"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 xml:space="preserve"> NDËRMJET REPUBLIKËS </w:t>
      </w:r>
      <w:r w:rsidRPr="008F1D4D"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 xml:space="preserve">SË SHQIPËRISË DHE FONDIT OPEC PËR ZHVILLIM NDËRKOMBËTAR (OFID), </w:t>
      </w:r>
    </w:p>
    <w:p w:rsidR="00EA4FC2" w:rsidRDefault="00D3559E" w:rsidP="00EA4FC2">
      <w:pPr>
        <w:widowControl w:val="0"/>
        <w:spacing w:after="0" w:line="240" w:lineRule="auto"/>
        <w:jc w:val="center"/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 xml:space="preserve">PËR PROJEKTIN E PUNIMEVE </w:t>
      </w:r>
    </w:p>
    <w:p w:rsidR="00D3559E" w:rsidRPr="008F1D4D" w:rsidRDefault="00D3559E" w:rsidP="00EA4FC2">
      <w:pPr>
        <w:widowControl w:val="0"/>
        <w:spacing w:after="0" w:line="240" w:lineRule="auto"/>
        <w:jc w:val="center"/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 xml:space="preserve">PËR RIPARIME EMERGJENTE </w:t>
      </w:r>
    </w:p>
    <w:p w:rsidR="00EA4FC2" w:rsidRDefault="00D3559E" w:rsidP="002B46D1">
      <w:pPr>
        <w:widowControl w:val="0"/>
        <w:spacing w:after="0" w:line="240" w:lineRule="auto"/>
        <w:jc w:val="center"/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 xml:space="preserve">TË </w:t>
      </w:r>
      <w:r w:rsidR="00EA4FC2"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>AUTOSTRADËS</w:t>
      </w:r>
    </w:p>
    <w:p w:rsidR="00D3559E" w:rsidRPr="008F1D4D" w:rsidRDefault="00B17C3C" w:rsidP="002B46D1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24"/>
          <w:szCs w:val="24"/>
          <w:lang w:val="sq-AL"/>
        </w:rPr>
      </w:pPr>
      <w:r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>TIRANË–</w:t>
      </w:r>
      <w:r w:rsidR="00D3559E" w:rsidRPr="008F1D4D">
        <w:rPr>
          <w:rFonts w:ascii="Garamond" w:hAnsi="Garamond"/>
          <w:b/>
          <w:bCs/>
          <w:color w:val="000000"/>
          <w:spacing w:val="-4"/>
          <w:sz w:val="24"/>
          <w:szCs w:val="24"/>
          <w:lang w:val="sq-AL"/>
        </w:rPr>
        <w:t>ELBASAN</w:t>
      </w:r>
    </w:p>
    <w:p w:rsidR="00D3559E" w:rsidRPr="008F1D4D" w:rsidRDefault="00D3559E" w:rsidP="002B46D1">
      <w:pPr>
        <w:widowControl w:val="0"/>
        <w:spacing w:after="0" w:line="240" w:lineRule="auto"/>
        <w:rPr>
          <w:rFonts w:ascii="Garamond" w:hAnsi="Garamond"/>
          <w:spacing w:val="-4"/>
          <w:sz w:val="12"/>
          <w:szCs w:val="24"/>
          <w:u w:val="single"/>
          <w:lang w:val="sq-AL"/>
        </w:rPr>
      </w:pPr>
    </w:p>
    <w:p w:rsidR="00D3559E" w:rsidRPr="008F1D4D" w:rsidRDefault="00D3559E" w:rsidP="002B46D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spacing w:val="-4"/>
          <w:sz w:val="24"/>
          <w:szCs w:val="24"/>
          <w:lang w:val="sq-AL"/>
        </w:rPr>
        <w:tab/>
        <w:t>Në mbështetje të neneve 78, 83, pika</w:t>
      </w:r>
      <w:r w:rsidR="007043D6">
        <w:rPr>
          <w:rFonts w:ascii="Garamond" w:hAnsi="Garamond"/>
          <w:spacing w:val="-4"/>
          <w:sz w:val="24"/>
          <w:szCs w:val="24"/>
          <w:lang w:val="sq-AL"/>
        </w:rPr>
        <w:t>t</w:t>
      </w:r>
      <w:r w:rsidRPr="008F1D4D">
        <w:rPr>
          <w:rFonts w:ascii="Garamond" w:hAnsi="Garamond"/>
          <w:spacing w:val="-4"/>
          <w:sz w:val="24"/>
          <w:szCs w:val="24"/>
          <w:lang w:val="sq-AL"/>
        </w:rPr>
        <w:t xml:space="preserve"> 1</w:t>
      </w:r>
      <w:r w:rsidR="007043D6">
        <w:rPr>
          <w:rFonts w:ascii="Garamond" w:hAnsi="Garamond"/>
          <w:spacing w:val="-4"/>
          <w:sz w:val="24"/>
          <w:szCs w:val="24"/>
          <w:lang w:val="sq-AL"/>
        </w:rPr>
        <w:t xml:space="preserve"> e 2</w:t>
      </w:r>
      <w:r w:rsidRPr="008F1D4D">
        <w:rPr>
          <w:rFonts w:ascii="Garamond" w:hAnsi="Garamond"/>
          <w:spacing w:val="-4"/>
          <w:sz w:val="24"/>
          <w:szCs w:val="24"/>
          <w:lang w:val="sq-AL"/>
        </w:rPr>
        <w:t xml:space="preserve">, 84, pika 4, dhe 121 të Kushtetutës, me propozimin e Këshillit të Ministrave, </w:t>
      </w:r>
    </w:p>
    <w:p w:rsidR="00D3559E" w:rsidRPr="008D75AE" w:rsidRDefault="00D3559E" w:rsidP="002B46D1">
      <w:pPr>
        <w:widowControl w:val="0"/>
        <w:spacing w:after="0" w:line="240" w:lineRule="auto"/>
        <w:rPr>
          <w:rFonts w:ascii="Garamond" w:hAnsi="Garamond"/>
          <w:spacing w:val="-4"/>
          <w:sz w:val="6"/>
          <w:szCs w:val="24"/>
          <w:lang w:val="sq-AL"/>
        </w:rPr>
      </w:pPr>
    </w:p>
    <w:p w:rsidR="00D3559E" w:rsidRPr="008F1D4D" w:rsidRDefault="002B46D1" w:rsidP="002B46D1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spacing w:val="-4"/>
          <w:sz w:val="24"/>
          <w:szCs w:val="24"/>
          <w:lang w:val="sq-AL"/>
        </w:rPr>
        <w:t>KUVEND</w:t>
      </w:r>
      <w:r w:rsidR="00D3559E" w:rsidRPr="008F1D4D">
        <w:rPr>
          <w:rFonts w:ascii="Garamond" w:hAnsi="Garamond"/>
          <w:spacing w:val="-4"/>
          <w:sz w:val="24"/>
          <w:szCs w:val="24"/>
          <w:lang w:val="sq-AL"/>
        </w:rPr>
        <w:t>I</w:t>
      </w:r>
    </w:p>
    <w:p w:rsidR="00D3559E" w:rsidRPr="008F1D4D" w:rsidRDefault="00D3559E" w:rsidP="002B46D1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spacing w:val="-4"/>
          <w:sz w:val="24"/>
          <w:szCs w:val="24"/>
          <w:lang w:val="sq-AL"/>
        </w:rPr>
        <w:t>I REPUBLIKËS SË SHQIPËRISË</w:t>
      </w:r>
    </w:p>
    <w:p w:rsidR="00D3559E" w:rsidRPr="008F1D4D" w:rsidRDefault="00D3559E" w:rsidP="002B46D1">
      <w:pPr>
        <w:widowControl w:val="0"/>
        <w:spacing w:after="0" w:line="240" w:lineRule="auto"/>
        <w:rPr>
          <w:rFonts w:ascii="Garamond" w:hAnsi="Garamond"/>
          <w:spacing w:val="-4"/>
          <w:sz w:val="2"/>
          <w:szCs w:val="24"/>
          <w:lang w:val="sq-AL"/>
        </w:rPr>
      </w:pPr>
      <w:r w:rsidRPr="008D75AE">
        <w:rPr>
          <w:rFonts w:ascii="Garamond" w:hAnsi="Garamond"/>
          <w:spacing w:val="-4"/>
          <w:sz w:val="8"/>
          <w:szCs w:val="24"/>
          <w:lang w:val="sq-AL"/>
        </w:rPr>
        <w:t> </w:t>
      </w:r>
    </w:p>
    <w:p w:rsidR="00D3559E" w:rsidRPr="008F1D4D" w:rsidRDefault="002B46D1" w:rsidP="002B46D1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bCs/>
          <w:spacing w:val="-4"/>
          <w:sz w:val="24"/>
          <w:szCs w:val="24"/>
          <w:lang w:val="sq-AL"/>
        </w:rPr>
        <w:t>VENDOS</w:t>
      </w:r>
      <w:r w:rsidR="00D3559E" w:rsidRPr="008F1D4D">
        <w:rPr>
          <w:rFonts w:ascii="Garamond" w:hAnsi="Garamond"/>
          <w:bCs/>
          <w:spacing w:val="-4"/>
          <w:sz w:val="24"/>
          <w:szCs w:val="24"/>
          <w:lang w:val="sq-AL"/>
        </w:rPr>
        <w:t>I:  </w:t>
      </w:r>
    </w:p>
    <w:p w:rsidR="00D3559E" w:rsidRPr="008F1D4D" w:rsidRDefault="00D3559E" w:rsidP="002B46D1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"/>
          <w:szCs w:val="24"/>
          <w:lang w:val="sq-AL"/>
        </w:rPr>
      </w:pPr>
      <w:r w:rsidRPr="008F1D4D">
        <w:rPr>
          <w:rFonts w:ascii="Garamond" w:hAnsi="Garamond"/>
          <w:spacing w:val="-4"/>
          <w:sz w:val="14"/>
          <w:szCs w:val="24"/>
          <w:lang w:val="sq-AL"/>
        </w:rPr>
        <w:t> </w:t>
      </w:r>
    </w:p>
    <w:p w:rsidR="00D3559E" w:rsidRPr="008F1D4D" w:rsidRDefault="00D3559E" w:rsidP="002B46D1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bCs/>
          <w:spacing w:val="-4"/>
          <w:sz w:val="24"/>
          <w:szCs w:val="24"/>
          <w:lang w:val="sq-AL"/>
        </w:rPr>
        <w:t>Neni 1</w:t>
      </w:r>
    </w:p>
    <w:p w:rsidR="00D3559E" w:rsidRPr="008D75AE" w:rsidRDefault="00D3559E" w:rsidP="002B46D1">
      <w:pPr>
        <w:widowControl w:val="0"/>
        <w:spacing w:after="0" w:line="240" w:lineRule="auto"/>
        <w:rPr>
          <w:rFonts w:ascii="Garamond" w:hAnsi="Garamond"/>
          <w:spacing w:val="-4"/>
          <w:sz w:val="2"/>
          <w:szCs w:val="24"/>
          <w:lang w:val="sq-AL"/>
        </w:rPr>
      </w:pPr>
      <w:r w:rsidRPr="008D75AE">
        <w:rPr>
          <w:rFonts w:ascii="Garamond" w:hAnsi="Garamond"/>
          <w:spacing w:val="-4"/>
          <w:sz w:val="4"/>
          <w:szCs w:val="24"/>
          <w:lang w:val="sq-AL"/>
        </w:rPr>
        <w:t> </w:t>
      </w:r>
    </w:p>
    <w:p w:rsidR="00D3559E" w:rsidRPr="008F1D4D" w:rsidRDefault="00D3559E" w:rsidP="002B46D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 w:eastAsia="x-none"/>
        </w:rPr>
      </w:pPr>
      <w:r w:rsidRPr="008F1D4D">
        <w:rPr>
          <w:rFonts w:ascii="Garamond" w:hAnsi="Garamond"/>
          <w:spacing w:val="-4"/>
          <w:sz w:val="24"/>
          <w:szCs w:val="24"/>
          <w:lang w:val="sq-AL" w:eastAsia="x-none"/>
        </w:rPr>
        <w:tab/>
        <w:t xml:space="preserve">Ratifikohet </w:t>
      </w:r>
      <w:r w:rsidRPr="008F1D4D">
        <w:rPr>
          <w:rFonts w:ascii="Garamond" w:hAnsi="Garamond"/>
          <w:bCs/>
          <w:color w:val="000000"/>
          <w:spacing w:val="-4"/>
          <w:sz w:val="24"/>
          <w:szCs w:val="24"/>
          <w:lang w:val="sq-AL" w:eastAsia="x-none"/>
        </w:rPr>
        <w:t>marrëveshja e huas ndërmjet Republikës së Shqipërisë dhe Fondit OPEC për Zhvillim Ndërkombëtar (OFID)</w:t>
      </w:r>
      <w:r w:rsidR="007A20E8">
        <w:rPr>
          <w:rFonts w:ascii="Garamond" w:hAnsi="Garamond"/>
          <w:bCs/>
          <w:color w:val="000000"/>
          <w:spacing w:val="-4"/>
          <w:sz w:val="24"/>
          <w:szCs w:val="24"/>
          <w:lang w:val="sq-AL" w:eastAsia="x-none"/>
        </w:rPr>
        <w:t>,</w:t>
      </w:r>
      <w:r w:rsidRPr="008F1D4D">
        <w:rPr>
          <w:rFonts w:ascii="Garamond" w:hAnsi="Garamond"/>
          <w:bCs/>
          <w:color w:val="000000"/>
          <w:spacing w:val="-4"/>
          <w:sz w:val="24"/>
          <w:szCs w:val="24"/>
          <w:lang w:val="sq-AL" w:eastAsia="x-none"/>
        </w:rPr>
        <w:t xml:space="preserve"> për projektin e punimeve për riparime emergjente të autostradës Tiranë </w:t>
      </w:r>
      <w:r w:rsidR="007A20E8">
        <w:rPr>
          <w:rFonts w:ascii="Garamond" w:hAnsi="Garamond"/>
          <w:bCs/>
          <w:color w:val="000000"/>
          <w:spacing w:val="-4"/>
          <w:sz w:val="24"/>
          <w:szCs w:val="24"/>
          <w:lang w:val="sq-AL" w:eastAsia="x-none"/>
        </w:rPr>
        <w:t>–</w:t>
      </w:r>
      <w:r w:rsidRPr="008F1D4D">
        <w:rPr>
          <w:rFonts w:ascii="Garamond" w:hAnsi="Garamond"/>
          <w:bCs/>
          <w:color w:val="000000"/>
          <w:spacing w:val="-4"/>
          <w:sz w:val="24"/>
          <w:szCs w:val="24"/>
          <w:lang w:val="sq-AL" w:eastAsia="x-none"/>
        </w:rPr>
        <w:t>Elbasan,</w:t>
      </w:r>
      <w:r w:rsidRPr="008F1D4D">
        <w:rPr>
          <w:rFonts w:ascii="Garamond" w:hAnsi="Garamond"/>
          <w:spacing w:val="-4"/>
          <w:sz w:val="24"/>
          <w:szCs w:val="24"/>
          <w:lang w:val="sq-AL" w:eastAsia="x-none"/>
        </w:rPr>
        <w:t xml:space="preserve"> sipas tekstit që i bashkëlidhet këtij ligji dhe është pjesë përbërëse e tij.</w:t>
      </w:r>
    </w:p>
    <w:p w:rsidR="00D3559E" w:rsidRPr="008F1D4D" w:rsidRDefault="00D3559E" w:rsidP="002B46D1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12"/>
          <w:szCs w:val="24"/>
          <w:lang w:val="sq-AL"/>
        </w:rPr>
      </w:pPr>
    </w:p>
    <w:p w:rsidR="00D3559E" w:rsidRPr="008F1D4D" w:rsidRDefault="00D3559E" w:rsidP="002B46D1">
      <w:pPr>
        <w:widowControl w:val="0"/>
        <w:spacing w:after="0" w:line="240" w:lineRule="auto"/>
        <w:jc w:val="center"/>
        <w:rPr>
          <w:rFonts w:ascii="Garamond" w:hAnsi="Garamond"/>
          <w:bCs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bCs/>
          <w:spacing w:val="-4"/>
          <w:sz w:val="24"/>
          <w:szCs w:val="24"/>
          <w:lang w:val="sq-AL"/>
        </w:rPr>
        <w:t>Neni 2</w:t>
      </w:r>
    </w:p>
    <w:p w:rsidR="00B65348" w:rsidRPr="008D75AE" w:rsidRDefault="00B65348" w:rsidP="002B46D1">
      <w:pPr>
        <w:widowControl w:val="0"/>
        <w:spacing w:after="0" w:line="240" w:lineRule="auto"/>
        <w:rPr>
          <w:rFonts w:ascii="Garamond" w:hAnsi="Garamond"/>
          <w:spacing w:val="-4"/>
          <w:sz w:val="6"/>
          <w:szCs w:val="24"/>
          <w:lang w:val="sq-AL"/>
        </w:rPr>
      </w:pPr>
    </w:p>
    <w:p w:rsidR="00D3559E" w:rsidRPr="008F1D4D" w:rsidRDefault="00D3559E" w:rsidP="002B46D1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spacing w:val="-4"/>
          <w:sz w:val="24"/>
          <w:szCs w:val="24"/>
          <w:lang w:val="sq-AL"/>
        </w:rPr>
        <w:tab/>
        <w:t>Ky ligj hyn në fuqi menjëherë dhe botohet në Fletoren Zyrtare.</w:t>
      </w:r>
    </w:p>
    <w:p w:rsidR="00D3559E" w:rsidRPr="008F1D4D" w:rsidRDefault="00D3559E" w:rsidP="002B46D1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12"/>
          <w:szCs w:val="24"/>
          <w:lang w:val="sq-AL"/>
        </w:rPr>
      </w:pPr>
    </w:p>
    <w:p w:rsidR="002B46D1" w:rsidRPr="008F1D4D" w:rsidRDefault="00D3559E" w:rsidP="002B46D1">
      <w:pPr>
        <w:widowControl w:val="0"/>
        <w:spacing w:after="0" w:line="240" w:lineRule="auto"/>
        <w:jc w:val="right"/>
        <w:rPr>
          <w:rFonts w:ascii="Garamond" w:hAnsi="Garamond"/>
          <w:bCs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spacing w:val="-4"/>
          <w:sz w:val="24"/>
          <w:szCs w:val="24"/>
          <w:lang w:val="sq-AL"/>
        </w:rPr>
        <w:t> </w:t>
      </w:r>
      <w:r w:rsidR="002B46D1" w:rsidRPr="008F1D4D">
        <w:rPr>
          <w:rFonts w:ascii="Garamond" w:hAnsi="Garamond"/>
          <w:bCs/>
          <w:spacing w:val="-4"/>
          <w:sz w:val="24"/>
          <w:szCs w:val="24"/>
          <w:lang w:val="sq-AL"/>
        </w:rPr>
        <w:t>KRYETAR</w:t>
      </w:r>
      <w:r w:rsidRPr="008F1D4D">
        <w:rPr>
          <w:rFonts w:ascii="Garamond" w:hAnsi="Garamond"/>
          <w:bCs/>
          <w:spacing w:val="-4"/>
          <w:sz w:val="24"/>
          <w:szCs w:val="24"/>
          <w:lang w:val="sq-AL"/>
        </w:rPr>
        <w:t>I</w:t>
      </w:r>
    </w:p>
    <w:p w:rsidR="00D3559E" w:rsidRPr="008F1D4D" w:rsidRDefault="00D3559E" w:rsidP="002B46D1">
      <w:pPr>
        <w:widowControl w:val="0"/>
        <w:spacing w:after="0" w:line="240" w:lineRule="auto"/>
        <w:jc w:val="right"/>
        <w:rPr>
          <w:rFonts w:ascii="Garamond" w:hAnsi="Garamond"/>
          <w:b/>
          <w:bCs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b/>
          <w:bCs/>
          <w:spacing w:val="-4"/>
          <w:sz w:val="24"/>
          <w:szCs w:val="24"/>
          <w:lang w:val="sq-AL"/>
        </w:rPr>
        <w:t xml:space="preserve">Gramoz </w:t>
      </w:r>
      <w:r w:rsidR="002B46D1" w:rsidRPr="008F1D4D">
        <w:rPr>
          <w:rFonts w:ascii="Garamond" w:hAnsi="Garamond"/>
          <w:b/>
          <w:bCs/>
          <w:spacing w:val="-4"/>
          <w:sz w:val="24"/>
          <w:szCs w:val="24"/>
          <w:lang w:val="sq-AL"/>
        </w:rPr>
        <w:t>Ruçi</w:t>
      </w:r>
    </w:p>
    <w:p w:rsidR="00D3559E" w:rsidRPr="008F1D4D" w:rsidRDefault="00D3559E" w:rsidP="002B46D1">
      <w:pPr>
        <w:widowControl w:val="0"/>
        <w:spacing w:after="0" w:line="240" w:lineRule="auto"/>
        <w:rPr>
          <w:rFonts w:ascii="Garamond" w:hAnsi="Garamond"/>
          <w:b/>
          <w:bCs/>
          <w:spacing w:val="-4"/>
          <w:sz w:val="12"/>
          <w:szCs w:val="24"/>
          <w:lang w:val="sq-AL"/>
        </w:rPr>
      </w:pPr>
    </w:p>
    <w:p w:rsidR="00D3559E" w:rsidRPr="008F1D4D" w:rsidRDefault="00D3559E" w:rsidP="002B46D1">
      <w:pPr>
        <w:widowControl w:val="0"/>
        <w:spacing w:after="0" w:line="240" w:lineRule="auto"/>
        <w:rPr>
          <w:rFonts w:ascii="Garamond" w:hAnsi="Garamond"/>
          <w:bCs/>
          <w:spacing w:val="-4"/>
          <w:sz w:val="24"/>
          <w:szCs w:val="24"/>
          <w:lang w:val="sq-AL"/>
        </w:rPr>
      </w:pPr>
      <w:r w:rsidRPr="008F1D4D">
        <w:rPr>
          <w:rFonts w:ascii="Garamond" w:hAnsi="Garamond"/>
          <w:bCs/>
          <w:spacing w:val="-4"/>
          <w:sz w:val="24"/>
          <w:szCs w:val="24"/>
          <w:lang w:val="sq-AL"/>
        </w:rPr>
        <w:t>Miratuar në datën 20.9.2018</w:t>
      </w:r>
    </w:p>
    <w:p w:rsidR="003F17BF" w:rsidRDefault="003F17BF" w:rsidP="00B471D9">
      <w:pPr>
        <w:pStyle w:val="Paragrafi"/>
      </w:pPr>
    </w:p>
    <w:p w:rsidR="007353A7" w:rsidRDefault="007353A7" w:rsidP="007353A7">
      <w:pPr>
        <w:widowControl w:val="0"/>
        <w:spacing w:after="0" w:line="240" w:lineRule="auto"/>
        <w:jc w:val="right"/>
        <w:rPr>
          <w:rFonts w:ascii="Garamond" w:hAnsi="Garamond"/>
          <w:b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>NR. I HUAS 13406P</w:t>
      </w:r>
    </w:p>
    <w:p w:rsidR="007353A7" w:rsidRPr="007353A7" w:rsidRDefault="007353A7" w:rsidP="00B471D9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1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>PROJEKTI I PUNIMEVE PËR RIPARIME EMERGJENTE TË AUTOSTRADËS TIRANË–ELBASAN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b/>
          <w:spacing w:val="-4"/>
          <w:sz w:val="1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 xml:space="preserve">MARRËVESHJE HUAJE </w:t>
      </w: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NDËRMJET REPUBLIKËS SË SHQIPËRISË DHE FONDIT OPEC PËR ZHVILLIM NDËRKOMBËTAR (OFID)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Marrëveshje ndërmjet Republikës së Shqipërisë (Huamarrësi) dhe Fondit të OP</w:t>
      </w:r>
      <w:r w:rsidR="000A3B5C">
        <w:rPr>
          <w:rFonts w:ascii="Garamond" w:hAnsi="Garamond"/>
          <w:spacing w:val="-4"/>
          <w:sz w:val="24"/>
          <w:szCs w:val="24"/>
        </w:rPr>
        <w:t>EC-ut për Zhvillim Ndërkombëtar</w:t>
      </w:r>
      <w:r w:rsidRPr="008F1D4D">
        <w:rPr>
          <w:rFonts w:ascii="Garamond" w:hAnsi="Garamond"/>
          <w:spacing w:val="-4"/>
          <w:sz w:val="24"/>
          <w:szCs w:val="24"/>
        </w:rPr>
        <w:t xml:space="preserve"> (“OFID”).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i/>
          <w:spacing w:val="-4"/>
          <w:sz w:val="24"/>
          <w:szCs w:val="24"/>
        </w:rPr>
        <w:t>Duke pasur parasysh se</w:t>
      </w:r>
      <w:r w:rsidRPr="008F1D4D">
        <w:rPr>
          <w:rFonts w:ascii="Garamond" w:hAnsi="Garamond"/>
          <w:spacing w:val="-4"/>
          <w:sz w:val="24"/>
          <w:szCs w:val="24"/>
        </w:rPr>
        <w:t xml:space="preserve"> Huamarrësi ka kërkuar një hua nga OFID</w:t>
      </w:r>
      <w:r w:rsidR="008E6EFB">
        <w:rPr>
          <w:rFonts w:ascii="Garamond" w:hAnsi="Garamond"/>
          <w:spacing w:val="-4"/>
          <w:sz w:val="24"/>
          <w:szCs w:val="24"/>
        </w:rPr>
        <w:t>-i</w:t>
      </w:r>
      <w:r w:rsidRPr="008F1D4D">
        <w:rPr>
          <w:rFonts w:ascii="Garamond" w:hAnsi="Garamond"/>
          <w:spacing w:val="-4"/>
          <w:sz w:val="24"/>
          <w:szCs w:val="24"/>
        </w:rPr>
        <w:t xml:space="preserve"> për financimin e pjesshëm të Projektit të përshkruar në skedulin 1;  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i/>
          <w:spacing w:val="-4"/>
          <w:sz w:val="24"/>
          <w:szCs w:val="24"/>
        </w:rPr>
        <w:t>Dhe duke pasur parasysh se</w:t>
      </w:r>
      <w:r w:rsidRPr="008F1D4D">
        <w:rPr>
          <w:rFonts w:ascii="Garamond" w:hAnsi="Garamond"/>
          <w:spacing w:val="-4"/>
          <w:sz w:val="24"/>
          <w:szCs w:val="24"/>
        </w:rPr>
        <w:t xml:space="preserve"> OFID-i ka aprovuar një hua për Huamarrësin në shumën e gjashtëmbëdhjetë milion</w:t>
      </w:r>
      <w:r w:rsidR="008E6EFB" w:rsidRPr="008F1D4D">
        <w:rPr>
          <w:rFonts w:ascii="Garamond" w:hAnsi="Garamond"/>
          <w:spacing w:val="-4"/>
          <w:sz w:val="24"/>
          <w:szCs w:val="24"/>
        </w:rPr>
        <w:t>ë</w:t>
      </w:r>
      <w:r w:rsidRPr="008F1D4D">
        <w:rPr>
          <w:rFonts w:ascii="Garamond" w:hAnsi="Garamond"/>
          <w:spacing w:val="-4"/>
          <w:sz w:val="24"/>
          <w:szCs w:val="24"/>
        </w:rPr>
        <w:t xml:space="preserve"> dollarëve ($</w:t>
      </w:r>
      <w:r w:rsidR="00C92034">
        <w:rPr>
          <w:rFonts w:ascii="Garamond" w:hAnsi="Garamond"/>
          <w:spacing w:val="-4"/>
          <w:sz w:val="24"/>
          <w:szCs w:val="24"/>
        </w:rPr>
        <w:t xml:space="preserve"> </w:t>
      </w:r>
      <w:r w:rsidRPr="008F1D4D">
        <w:rPr>
          <w:rFonts w:ascii="Garamond" w:hAnsi="Garamond"/>
          <w:spacing w:val="-4"/>
          <w:sz w:val="24"/>
          <w:szCs w:val="24"/>
        </w:rPr>
        <w:t xml:space="preserve">16,000,000) sipas afateve dhe kushteve të përcaktuara më poshtë; 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i/>
          <w:spacing w:val="-4"/>
          <w:sz w:val="24"/>
          <w:szCs w:val="24"/>
        </w:rPr>
        <w:t>Si rrjedhojë</w:t>
      </w:r>
      <w:r w:rsidRPr="008F1D4D">
        <w:rPr>
          <w:rFonts w:ascii="Garamond" w:hAnsi="Garamond"/>
          <w:spacing w:val="-4"/>
          <w:sz w:val="24"/>
          <w:szCs w:val="24"/>
        </w:rPr>
        <w:t>, palët e kësaj Marrëveshjeje Huaje (Marrëveshja) në këtë mënyrë bien dakord si më poshtë:</w:t>
      </w:r>
    </w:p>
    <w:p w:rsidR="00B471D9" w:rsidRPr="003F17BF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Neni 1</w:t>
      </w: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>Kushtet e përgjithshme; përkufizimet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103DF4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1.01 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Kushtet e përgjithshme bashkëlidhur këtij dokumenti janë pjesë integrale e kësaj Marrëveshjeje. </w:t>
      </w:r>
    </w:p>
    <w:p w:rsidR="00B471D9" w:rsidRPr="008F1D4D" w:rsidRDefault="00103DF4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1.02 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Përveç kushteve të përcaktuara në hyrje, kushtet dhe shprehjet e mëposhtme mbartin kuptimet e mëposhtme ose kur zëvendësojnë kushtet dhe shprehjet në kushtet e përgjithshme, mbartin kuptimet e mëposhtme specifike: </w:t>
      </w:r>
    </w:p>
    <w:p w:rsidR="00B471D9" w:rsidRPr="008F1D4D" w:rsidRDefault="00103DF4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 xml:space="preserve">a) </w:t>
      </w:r>
      <w:r w:rsidR="00B471D9" w:rsidRPr="008F1D4D">
        <w:rPr>
          <w:rFonts w:ascii="Garamond" w:hAnsi="Garamond"/>
          <w:b/>
          <w:spacing w:val="-4"/>
          <w:sz w:val="24"/>
          <w:szCs w:val="24"/>
        </w:rPr>
        <w:t>“Përfaqësuesi i Autorizuar i Huamarrësit”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 nënkupton Ministrinë e Financave dhe të Ekonomisë së Huamarrësit;</w:t>
      </w:r>
    </w:p>
    <w:p w:rsidR="00B471D9" w:rsidRPr="008F1D4D" w:rsidRDefault="00103DF4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 xml:space="preserve">b) </w:t>
      </w:r>
      <w:r w:rsidR="00B471D9" w:rsidRPr="008F1D4D">
        <w:rPr>
          <w:rFonts w:ascii="Garamond" w:hAnsi="Garamond"/>
          <w:b/>
          <w:spacing w:val="-4"/>
          <w:sz w:val="24"/>
          <w:szCs w:val="24"/>
        </w:rPr>
        <w:t>“Datë e Mbylljes”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 nënkupton datën 31 dhjetor 2019;</w:t>
      </w:r>
    </w:p>
    <w:p w:rsidR="00B471D9" w:rsidRPr="008F1D4D" w:rsidRDefault="00103DF4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 xml:space="preserve">c) </w:t>
      </w:r>
      <w:r w:rsidR="00B471D9" w:rsidRPr="008F1D4D">
        <w:rPr>
          <w:rFonts w:ascii="Garamond" w:hAnsi="Garamond"/>
          <w:b/>
          <w:spacing w:val="-4"/>
          <w:sz w:val="24"/>
          <w:szCs w:val="24"/>
        </w:rPr>
        <w:t>“Dollar dhe shenja ‘$’”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 nënkuptojnë dhe i referohen monedhës së ligjshme të Shteteve të Bashkuara të Amerikës;</w:t>
      </w:r>
    </w:p>
    <w:p w:rsidR="00B471D9" w:rsidRPr="008F1D4D" w:rsidRDefault="00103DF4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 xml:space="preserve">d) </w:t>
      </w:r>
      <w:r w:rsidR="00B471D9" w:rsidRPr="008F1D4D">
        <w:rPr>
          <w:rFonts w:ascii="Garamond" w:hAnsi="Garamond"/>
          <w:b/>
          <w:spacing w:val="-4"/>
          <w:sz w:val="24"/>
          <w:szCs w:val="24"/>
        </w:rPr>
        <w:t>“Datë e Fillimit të Shpenzimeve të Pranueshme”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 nënkupton datën 22 qershor 2018;</w:t>
      </w:r>
    </w:p>
    <w:p w:rsidR="00B471D9" w:rsidRPr="008F1D4D" w:rsidRDefault="00103DF4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 xml:space="preserve">e) </w:t>
      </w:r>
      <w:r w:rsidR="00B471D9" w:rsidRPr="008F1D4D">
        <w:rPr>
          <w:rFonts w:ascii="Garamond" w:hAnsi="Garamond"/>
          <w:b/>
          <w:spacing w:val="-4"/>
          <w:sz w:val="24"/>
          <w:szCs w:val="24"/>
        </w:rPr>
        <w:t>“Agjenci Zbatuese”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 nënkupton Autoritetin Rrugor Shqiptar;</w:t>
      </w:r>
    </w:p>
    <w:p w:rsidR="00EA4FC2" w:rsidRPr="00C92034" w:rsidRDefault="00103DF4" w:rsidP="00C92034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 xml:space="preserve">f) </w:t>
      </w:r>
      <w:r w:rsidR="00B471D9" w:rsidRPr="008F1D4D">
        <w:rPr>
          <w:rFonts w:ascii="Garamond" w:hAnsi="Garamond"/>
          <w:b/>
          <w:spacing w:val="-4"/>
          <w:sz w:val="24"/>
          <w:szCs w:val="24"/>
        </w:rPr>
        <w:t>“Kushtet e Përgjithshme”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 nënkuptojnë kushtet e përgjithshme të OFID-it, të zba</w:t>
      </w:r>
      <w:r w:rsidR="00A711F5">
        <w:rPr>
          <w:rFonts w:ascii="Garamond" w:hAnsi="Garamond"/>
          <w:spacing w:val="-4"/>
          <w:sz w:val="24"/>
          <w:szCs w:val="24"/>
        </w:rPr>
        <w:t xml:space="preserve">tueshme për </w:t>
      </w:r>
      <w:r w:rsidR="00C92034">
        <w:rPr>
          <w:rFonts w:ascii="Garamond" w:hAnsi="Garamond"/>
          <w:spacing w:val="-4"/>
          <w:sz w:val="24"/>
          <w:szCs w:val="24"/>
        </w:rPr>
        <w:t>m</w:t>
      </w:r>
      <w:r w:rsidR="00A711F5">
        <w:rPr>
          <w:rFonts w:ascii="Garamond" w:hAnsi="Garamond"/>
          <w:spacing w:val="-4"/>
          <w:sz w:val="24"/>
          <w:szCs w:val="24"/>
        </w:rPr>
        <w:t xml:space="preserve">arrëveshjet e </w:t>
      </w:r>
      <w:r w:rsidR="00C92034">
        <w:rPr>
          <w:rFonts w:ascii="Garamond" w:hAnsi="Garamond"/>
          <w:spacing w:val="-4"/>
          <w:sz w:val="24"/>
          <w:szCs w:val="24"/>
        </w:rPr>
        <w:t>h</w:t>
      </w:r>
      <w:r w:rsidR="00A711F5">
        <w:rPr>
          <w:rFonts w:ascii="Garamond" w:hAnsi="Garamond"/>
          <w:spacing w:val="-4"/>
          <w:sz w:val="24"/>
          <w:szCs w:val="24"/>
        </w:rPr>
        <w:t>uas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 për sektorin publik, mars </w:t>
      </w:r>
      <w:r w:rsidR="00B471D9" w:rsidRPr="008F1D4D">
        <w:rPr>
          <w:rFonts w:ascii="Garamond" w:hAnsi="Garamond"/>
          <w:spacing w:val="-4"/>
          <w:sz w:val="24"/>
          <w:szCs w:val="24"/>
        </w:rPr>
        <w:lastRenderedPageBreak/>
        <w:t>2007;</w:t>
      </w:r>
    </w:p>
    <w:p w:rsidR="00B471D9" w:rsidRPr="008F1D4D" w:rsidRDefault="00103DF4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 xml:space="preserve">g) </w:t>
      </w:r>
      <w:r w:rsidR="00B471D9" w:rsidRPr="008F1D4D">
        <w:rPr>
          <w:rFonts w:ascii="Garamond" w:hAnsi="Garamond"/>
          <w:b/>
          <w:spacing w:val="-4"/>
          <w:sz w:val="24"/>
          <w:szCs w:val="24"/>
        </w:rPr>
        <w:t>“Periudhë pa pagesë principali”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 nënkupton periudhën që fillon në datën e Marrëveshjes dhe që përfundon 5 (pesë) vjet pas asaj date.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Neni 2</w:t>
      </w: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>Huaja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8F1D4D" w:rsidRPr="008F1D4D" w:rsidRDefault="006048C0" w:rsidP="00C92034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2.01 </w:t>
      </w:r>
      <w:r w:rsidR="00B471D9" w:rsidRPr="008F1D4D">
        <w:rPr>
          <w:rFonts w:ascii="Garamond" w:hAnsi="Garamond"/>
          <w:spacing w:val="-4"/>
          <w:sz w:val="24"/>
          <w:szCs w:val="24"/>
        </w:rPr>
        <w:t>OFID-i bie dakord t’i japë hua Huamarrësit dhe Huamarrësi bie dakord të marrë hua nga OFID-i, Huan në shumën e gjashtëmbëdhjetë milionë dollarëve ($ 16,000,000) sipas afateve dhe kushteve të përcaktuara në këtë Marrëveshje.</w:t>
      </w:r>
    </w:p>
    <w:p w:rsidR="00B471D9" w:rsidRPr="008F1D4D" w:rsidRDefault="006048C0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2.02 </w:t>
      </w:r>
      <w:r w:rsidR="00B471D9" w:rsidRPr="008F1D4D">
        <w:rPr>
          <w:rFonts w:ascii="Garamond" w:hAnsi="Garamond"/>
          <w:spacing w:val="-4"/>
          <w:sz w:val="24"/>
          <w:szCs w:val="24"/>
        </w:rPr>
        <w:t>Huamarrësi shlyen interesin në normën e dy dhe tri të katërtave të njëpërqindshit (2.75%) në vit të shumës së principalit të Huas së tërhequr dhe të papaguar.</w:t>
      </w:r>
    </w:p>
    <w:p w:rsidR="00B471D9" w:rsidRPr="008F1D4D" w:rsidRDefault="006048C0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2.03 </w:t>
      </w:r>
      <w:r w:rsidR="00B471D9" w:rsidRPr="008F1D4D">
        <w:rPr>
          <w:rFonts w:ascii="Garamond" w:hAnsi="Garamond"/>
          <w:spacing w:val="-4"/>
          <w:sz w:val="24"/>
          <w:szCs w:val="24"/>
        </w:rPr>
        <w:t>Huamarrësi paguan një Detyrim Shërbimi vjetor në normën e njëpërqindshit (1%) të shumës së principalit të Huas së tërhequr dhe të papaguar.</w:t>
      </w:r>
    </w:p>
    <w:p w:rsidR="00B471D9" w:rsidRPr="008F1D4D" w:rsidRDefault="006048C0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2.04 </w:t>
      </w:r>
      <w:r w:rsidR="00B471D9" w:rsidRPr="008F1D4D">
        <w:rPr>
          <w:rFonts w:ascii="Garamond" w:hAnsi="Garamond"/>
          <w:spacing w:val="-4"/>
          <w:sz w:val="24"/>
          <w:szCs w:val="24"/>
        </w:rPr>
        <w:t>Interesi dhe Detyrimet e Shërbimit paguhen çdo gjashtë muaj, më 15 shkurt dhe 15 gusht të çdo viti në llogarinë e OFID-it.</w:t>
      </w:r>
    </w:p>
    <w:p w:rsidR="00B471D9" w:rsidRPr="008F1D4D" w:rsidRDefault="006048C0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2.05 </w:t>
      </w:r>
      <w:r w:rsidR="00B471D9" w:rsidRPr="008F1D4D">
        <w:rPr>
          <w:rFonts w:ascii="Garamond" w:hAnsi="Garamond"/>
          <w:spacing w:val="-4"/>
          <w:sz w:val="24"/>
          <w:szCs w:val="24"/>
        </w:rPr>
        <w:t>Menjëherë pas përfundimit të periudhës pa pagesë principali, Huamarrësi shlyen principalin e Huas në dollarë ose në çdo valutë tjetër lirisht të këmbyeshme dhe të pranueshme për menaxhimin e OFID-it, në një shumë të barasvlershme me shumën në dollarë për t’u paguar sipas kursit ekzistues të këmbimit të tregut në kohën dhe vendin e shlyerjes. Shlyerja do të kryhet në 30 (tridhjetë) këste gjashtëmujore në shumat dhe datat ku të gjitha specifikohen në skedulin 3 (AMORTIZIMI).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Neni 3</w:t>
      </w: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>Hyrja në fuqi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1B4BDE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3.01 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Kjo Marrëveshje hyn në fuqi dhe efekt në përputhje me seksionin 3.02, pas marrjes nga OFID-i: </w:t>
      </w:r>
    </w:p>
    <w:p w:rsidR="00B471D9" w:rsidRPr="008F1D4D" w:rsidRDefault="001B4BDE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a) </w:t>
      </w:r>
      <w:r w:rsidR="00B471D9" w:rsidRPr="008F1D4D">
        <w:rPr>
          <w:rFonts w:ascii="Garamond" w:hAnsi="Garamond"/>
          <w:spacing w:val="-4"/>
          <w:sz w:val="24"/>
          <w:szCs w:val="24"/>
        </w:rPr>
        <w:t>të provave të mjaftueshme s</w:t>
      </w:r>
      <w:r w:rsidR="00C92034" w:rsidRPr="008F1D4D">
        <w:rPr>
          <w:rFonts w:ascii="Garamond" w:hAnsi="Garamond"/>
          <w:spacing w:val="-4"/>
          <w:sz w:val="24"/>
          <w:szCs w:val="24"/>
        </w:rPr>
        <w:t>ë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 ekzekutimi</w:t>
      </w:r>
      <w:r w:rsidR="00C92034">
        <w:rPr>
          <w:rFonts w:ascii="Garamond" w:hAnsi="Garamond"/>
          <w:spacing w:val="-4"/>
          <w:sz w:val="24"/>
          <w:szCs w:val="24"/>
        </w:rPr>
        <w:t>t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 dhe përmbushja e kësaj Marrëveshjeje në emër të Huamarrësit të jetë e autorizuar dhe miratuar sipas rregullave, në përputhje me kërkesat kushtetuese të Huamarrësit; </w:t>
      </w:r>
    </w:p>
    <w:p w:rsidR="00B471D9" w:rsidRPr="008F1D4D" w:rsidRDefault="001B4BDE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b) 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të një vërtetimi të lëshuar nga ministri i Drejtësisë ose prokurori i Përgjithshëm apo çdo autoritet tjetër kompetent ligjor i Huamarrësit që konfirmon se kjo Marrëveshje është autorizuar dhe </w:t>
      </w:r>
      <w:r w:rsidR="00B471D9" w:rsidRPr="008F1D4D">
        <w:rPr>
          <w:rFonts w:ascii="Garamond" w:hAnsi="Garamond"/>
          <w:spacing w:val="-4"/>
          <w:sz w:val="24"/>
          <w:szCs w:val="24"/>
        </w:rPr>
        <w:lastRenderedPageBreak/>
        <w:t>miratuar sipas rregullave nga ana e Huamarrësit dhe përbën një detyrim të vlefshëm dhe detyrues për Huamarrësin në përputhje me kushtet e saj.</w:t>
      </w:r>
    </w:p>
    <w:p w:rsidR="00B471D9" w:rsidRPr="008F1D4D" w:rsidRDefault="001B4BDE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3.02 </w:t>
      </w:r>
      <w:r w:rsidR="00B471D9" w:rsidRPr="008F1D4D">
        <w:rPr>
          <w:rFonts w:ascii="Garamond" w:hAnsi="Garamond"/>
          <w:spacing w:val="-4"/>
          <w:sz w:val="24"/>
          <w:szCs w:val="24"/>
        </w:rPr>
        <w:t>Menjëherë, pasi kushtet e përcaktuara në seksionin 3.01 të jenë përmbushur në mënyrë të kënaqshme, kjo Marrëveshje do të hyjë në fuqi dhe efekt të plotë në Datën e Hyrjes në fuqi.</w:t>
      </w:r>
    </w:p>
    <w:p w:rsidR="00B471D9" w:rsidRPr="008F1D4D" w:rsidRDefault="001B4BDE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3.03 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Nëse kjo Marrëveshje nuk hyn në fuqi brenda 90 (nëntëdhjetë) ditëve pas Datës së Marrëveshjes, Marrëveshja dhe gjithë detyrimet e palëve përfundojnë, me përjashtim të rastit kur menaxhimi i OFID-it, pasi të ketë marrë në konsideratë shkaqet e vonesës, përcakton një datë më të vonshme për qëllime të këtij seksioni. </w:t>
      </w:r>
    </w:p>
    <w:p w:rsidR="00B471D9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8D75AE" w:rsidRDefault="008D75AE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8D75AE" w:rsidRPr="008F1D4D" w:rsidRDefault="008D75AE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Neni 4</w:t>
      </w: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>Adresat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C92034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4.01 </w:t>
      </w:r>
      <w:r w:rsidR="00B471D9" w:rsidRPr="008F1D4D">
        <w:rPr>
          <w:rFonts w:ascii="Garamond" w:hAnsi="Garamond"/>
          <w:spacing w:val="-4"/>
          <w:sz w:val="24"/>
          <w:szCs w:val="24"/>
        </w:rPr>
        <w:t>Adresat e palëve specifikohen më poshtë: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b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 xml:space="preserve">Për Huamarrësin: 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Ministria e Financave dhe Ekonomisë 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Bulevardi “Dëshmor</w:t>
      </w:r>
      <w:r w:rsidR="00943722" w:rsidRPr="008F1D4D">
        <w:rPr>
          <w:rFonts w:ascii="Garamond" w:hAnsi="Garamond"/>
          <w:spacing w:val="-4"/>
          <w:sz w:val="24"/>
          <w:szCs w:val="24"/>
        </w:rPr>
        <w:t>ë</w:t>
      </w:r>
      <w:r w:rsidRPr="008F1D4D">
        <w:rPr>
          <w:rFonts w:ascii="Garamond" w:hAnsi="Garamond"/>
          <w:spacing w:val="-4"/>
          <w:sz w:val="24"/>
          <w:szCs w:val="24"/>
        </w:rPr>
        <w:t>t e Kombit”, nr. 3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1001, Tiranë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REPUBLIKA E SHQIPËRISË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Faks: (+355-4) 229200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Për OFID-in: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b/>
          <w:spacing w:val="-4"/>
          <w:sz w:val="24"/>
          <w:szCs w:val="24"/>
        </w:rPr>
      </w:pPr>
      <w:r w:rsidRPr="008F1D4D">
        <w:rPr>
          <w:rFonts w:ascii="Garamond" w:hAnsi="Garamond"/>
          <w:b/>
          <w:spacing w:val="-4"/>
          <w:sz w:val="24"/>
          <w:szCs w:val="24"/>
        </w:rPr>
        <w:t>The OPEC Fund for International Development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Parkring 8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A-1010 Vienna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AUSTRIA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Facsimile: (+43-1) 513 92 38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NË DËSHMI sa më sipër palët, duke vepruar nëpërmjet përfaqësuesve të tyre të autorizuar, kanë realizuar nënshkrimin dhe dorëzimin e kësaj Marrëveshjeje në Vienë në dy kopje, në gjuhën angleze, secila konsiderohet origjinale dhe të dyja me ndikimin e njëjtë dhe të vetëm sipas datës dhe vitit të shkruar më sipër.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PËR HUAMARRËSIN: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Nënshkrimi:</w:t>
      </w:r>
      <w:r w:rsidRPr="008F1D4D">
        <w:rPr>
          <w:rFonts w:ascii="Garamond" w:hAnsi="Garamond"/>
          <w:spacing w:val="-4"/>
          <w:sz w:val="24"/>
          <w:szCs w:val="24"/>
        </w:rPr>
        <w:tab/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Emri:</w:t>
      </w:r>
      <w:r w:rsidRPr="008F1D4D">
        <w:rPr>
          <w:rFonts w:ascii="Garamond" w:hAnsi="Garamond"/>
          <w:spacing w:val="-4"/>
          <w:sz w:val="24"/>
          <w:szCs w:val="24"/>
        </w:rPr>
        <w:tab/>
      </w:r>
      <w:r w:rsidR="00453A52">
        <w:rPr>
          <w:rFonts w:ascii="Garamond" w:hAnsi="Garamond"/>
          <w:spacing w:val="-4"/>
          <w:sz w:val="24"/>
          <w:szCs w:val="24"/>
        </w:rPr>
        <w:t xml:space="preserve"> </w:t>
      </w:r>
      <w:r w:rsidRPr="008F1D4D">
        <w:rPr>
          <w:rFonts w:ascii="Garamond" w:hAnsi="Garamond"/>
          <w:spacing w:val="-4"/>
          <w:sz w:val="24"/>
          <w:szCs w:val="24"/>
        </w:rPr>
        <w:t xml:space="preserve">SH.T. Arben Ahmetaj 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Pozicioni:</w:t>
      </w:r>
      <w:r w:rsidRPr="008F1D4D">
        <w:rPr>
          <w:rFonts w:ascii="Garamond" w:hAnsi="Garamond"/>
          <w:spacing w:val="-4"/>
          <w:sz w:val="24"/>
          <w:szCs w:val="24"/>
        </w:rPr>
        <w:tab/>
      </w:r>
      <w:r w:rsidR="00453A52">
        <w:rPr>
          <w:rFonts w:ascii="Garamond" w:hAnsi="Garamond"/>
          <w:spacing w:val="-4"/>
          <w:sz w:val="24"/>
          <w:szCs w:val="24"/>
        </w:rPr>
        <w:t xml:space="preserve"> </w:t>
      </w:r>
      <w:r w:rsidRPr="008F1D4D">
        <w:rPr>
          <w:rFonts w:ascii="Garamond" w:hAnsi="Garamond"/>
          <w:spacing w:val="-4"/>
          <w:sz w:val="24"/>
          <w:szCs w:val="24"/>
        </w:rPr>
        <w:t>Ministër i Financave dhe Ekonomisë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Data:</w:t>
      </w:r>
      <w:r w:rsidRPr="008F1D4D">
        <w:rPr>
          <w:rFonts w:ascii="Garamond" w:hAnsi="Garamond"/>
          <w:spacing w:val="-4"/>
          <w:sz w:val="24"/>
          <w:szCs w:val="24"/>
        </w:rPr>
        <w:tab/>
      </w:r>
      <w:r w:rsidR="008F1D4D">
        <w:rPr>
          <w:rFonts w:ascii="Garamond" w:hAnsi="Garamond"/>
          <w:spacing w:val="-4"/>
          <w:sz w:val="24"/>
          <w:szCs w:val="24"/>
        </w:rPr>
        <w:t xml:space="preserve"> </w:t>
      </w:r>
      <w:r w:rsidRPr="008F1D4D">
        <w:rPr>
          <w:rFonts w:ascii="Garamond" w:hAnsi="Garamond"/>
          <w:spacing w:val="-4"/>
          <w:sz w:val="24"/>
          <w:szCs w:val="24"/>
        </w:rPr>
        <w:t>shtator 2018</w:t>
      </w:r>
    </w:p>
    <w:p w:rsidR="00B471D9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PËR FONDIN OPEC PËR ZHVILLIM NDËRKOMBËTAR (OFID):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Nënshkrimi:</w:t>
      </w:r>
      <w:r w:rsidRPr="008F1D4D">
        <w:rPr>
          <w:rFonts w:ascii="Garamond" w:hAnsi="Garamond"/>
          <w:spacing w:val="-4"/>
          <w:sz w:val="24"/>
          <w:szCs w:val="24"/>
        </w:rPr>
        <w:tab/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Emri:</w:t>
      </w:r>
      <w:r w:rsidRPr="008F1D4D">
        <w:rPr>
          <w:rFonts w:ascii="Garamond" w:hAnsi="Garamond"/>
          <w:spacing w:val="-4"/>
          <w:sz w:val="24"/>
          <w:szCs w:val="24"/>
        </w:rPr>
        <w:tab/>
      </w:r>
      <w:r w:rsidR="00453A52">
        <w:rPr>
          <w:rFonts w:ascii="Garamond" w:hAnsi="Garamond"/>
          <w:spacing w:val="-4"/>
          <w:sz w:val="24"/>
          <w:szCs w:val="24"/>
        </w:rPr>
        <w:t xml:space="preserve"> </w:t>
      </w:r>
      <w:r w:rsidRPr="008F1D4D">
        <w:rPr>
          <w:rFonts w:ascii="Garamond" w:hAnsi="Garamond"/>
          <w:spacing w:val="-4"/>
          <w:sz w:val="24"/>
          <w:szCs w:val="24"/>
        </w:rPr>
        <w:t>Z. Suleiman J. Al-Herbish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Pozicioni:</w:t>
      </w:r>
      <w:r w:rsidRPr="008F1D4D">
        <w:rPr>
          <w:rFonts w:ascii="Garamond" w:hAnsi="Garamond"/>
          <w:spacing w:val="-4"/>
          <w:sz w:val="24"/>
          <w:szCs w:val="24"/>
        </w:rPr>
        <w:tab/>
      </w:r>
      <w:r w:rsidR="00453A52">
        <w:rPr>
          <w:rFonts w:ascii="Garamond" w:hAnsi="Garamond"/>
          <w:spacing w:val="-4"/>
          <w:sz w:val="24"/>
          <w:szCs w:val="24"/>
        </w:rPr>
        <w:t xml:space="preserve"> </w:t>
      </w:r>
      <w:r w:rsidRPr="008F1D4D">
        <w:rPr>
          <w:rFonts w:ascii="Garamond" w:hAnsi="Garamond"/>
          <w:spacing w:val="-4"/>
          <w:sz w:val="24"/>
          <w:szCs w:val="24"/>
        </w:rPr>
        <w:t xml:space="preserve">Drejtori i Përgjithshëm 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Data:</w:t>
      </w:r>
      <w:r w:rsidRPr="008F1D4D">
        <w:rPr>
          <w:rFonts w:ascii="Garamond" w:hAnsi="Garamond"/>
          <w:spacing w:val="-4"/>
          <w:sz w:val="24"/>
          <w:szCs w:val="24"/>
        </w:rPr>
        <w:tab/>
      </w:r>
      <w:r w:rsidR="00453A52">
        <w:rPr>
          <w:rFonts w:ascii="Garamond" w:hAnsi="Garamond"/>
          <w:spacing w:val="-4"/>
          <w:sz w:val="24"/>
          <w:szCs w:val="24"/>
        </w:rPr>
        <w:t xml:space="preserve"> </w:t>
      </w:r>
      <w:r w:rsidRPr="008F1D4D">
        <w:rPr>
          <w:rFonts w:ascii="Garamond" w:hAnsi="Garamond"/>
          <w:spacing w:val="-4"/>
          <w:sz w:val="24"/>
          <w:szCs w:val="24"/>
        </w:rPr>
        <w:t>10 shtator 2018</w:t>
      </w:r>
    </w:p>
    <w:p w:rsidR="008F1D4D" w:rsidRDefault="008F1D4D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REPUBLIKA E SHQIPËRISË</w:t>
      </w:r>
    </w:p>
    <w:p w:rsidR="00B471D9" w:rsidRPr="008F1D4D" w:rsidRDefault="00A711F5" w:rsidP="00B471D9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PROJEKTI I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 PUNIMEVE PËR RIPARIME EMERGJENTE TË AUTOSTRADËS TIRANË–ELBASAN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SKEDULI 1</w:t>
      </w: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PËRSHKRIMI I PROJEKTIT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</w:rPr>
      </w:pP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>Projekti ka si qëllim rikuperimin e aksidenteve/</w:t>
      </w:r>
      <w:r w:rsidR="00505CCD">
        <w:rPr>
          <w:rFonts w:ascii="Garamond" w:hAnsi="Garamond"/>
          <w:spacing w:val="-4"/>
          <w:sz w:val="24"/>
          <w:szCs w:val="24"/>
        </w:rPr>
        <w:t xml:space="preserve"> </w:t>
      </w:r>
      <w:r w:rsidRPr="008F1D4D">
        <w:rPr>
          <w:rFonts w:ascii="Garamond" w:hAnsi="Garamond"/>
          <w:spacing w:val="-4"/>
          <w:sz w:val="24"/>
          <w:szCs w:val="24"/>
        </w:rPr>
        <w:t>rreziqeve gjeologjike përgjatë autostradës Tiranë–Elbasan (segmenti 1), duke përmirësuar qëndrueshmërinë e saj të përgjithshme operacionale dhe duke eliminuar rreziqet e sigurisë dhe mbylljet e rrugës për shkak të rrëshqitjeve të tokës. Objektivi i projektit do të arrihet nëpërmjet zbatimit të komponentëve të mëposhtëm:</w:t>
      </w:r>
    </w:p>
    <w:p w:rsidR="00B471D9" w:rsidRPr="008F1D4D" w:rsidRDefault="00C2349E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1. 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Punime civile për riparime: ky komponent përfshin riprofilizimin e sigurisë </w:t>
      </w:r>
      <w:r w:rsidR="00505CCD">
        <w:rPr>
          <w:rFonts w:ascii="Garamond" w:hAnsi="Garamond"/>
          <w:spacing w:val="-4"/>
          <w:sz w:val="24"/>
          <w:szCs w:val="24"/>
        </w:rPr>
        <w:t>s</w:t>
      </w:r>
      <w:r w:rsidR="00B471D9" w:rsidRPr="008F1D4D">
        <w:rPr>
          <w:rFonts w:ascii="Garamond" w:hAnsi="Garamond"/>
          <w:spacing w:val="-4"/>
          <w:sz w:val="24"/>
          <w:szCs w:val="24"/>
        </w:rPr>
        <w:t>ë skarpateve (punime për mbrojtjen e rrëshqitjes së dheut); stabilizimin e skarpateve që përfshin shufrat e ankorimit dhe shtrimin e tubave të kullimit në zonat e paqëndrueshme; punime hidraulike voluminoze, duke përfshirë ndërtimin e kantiereve dhe kanaleve të kullimit dhe devijimit të lumenjve/</w:t>
      </w:r>
      <w:r w:rsidR="00505CCD">
        <w:rPr>
          <w:rFonts w:ascii="Garamond" w:hAnsi="Garamond"/>
          <w:spacing w:val="-4"/>
          <w:sz w:val="24"/>
          <w:szCs w:val="24"/>
        </w:rPr>
        <w:t xml:space="preserve"> </w:t>
      </w:r>
      <w:r w:rsidR="00B471D9" w:rsidRPr="008F1D4D">
        <w:rPr>
          <w:rFonts w:ascii="Garamond" w:hAnsi="Garamond"/>
          <w:spacing w:val="-4"/>
          <w:sz w:val="24"/>
          <w:szCs w:val="24"/>
        </w:rPr>
        <w:t>rrymave, punë riparuese në strukturat e dëmtuara ekzistuese dhe ndërtimin e strukturës mbrojtëse që përfshin mure me pilota dhe mbushjen fundore. Për më tepër, financimi përfshin përmirësime në dizajnin origjinal të projektit (8 kilometra rrugë hyrëse dhe 1 nënkalim, barriera mbrojtëse çeliku dhe sinjalistikën) dhe rehabilitimin e shërbimeve publike (zyra të reja për zjarrfikësit e zonave pyjore).</w:t>
      </w:r>
    </w:p>
    <w:p w:rsidR="00B471D9" w:rsidRPr="008F1D4D" w:rsidRDefault="00C2349E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2. </w:t>
      </w:r>
      <w:r w:rsidR="00B471D9" w:rsidRPr="008F1D4D">
        <w:rPr>
          <w:rFonts w:ascii="Garamond" w:hAnsi="Garamond"/>
          <w:spacing w:val="-4"/>
          <w:sz w:val="24"/>
          <w:szCs w:val="24"/>
        </w:rPr>
        <w:t>Shërbimet e mbikëqyrjes dhe konsulencës: ky komponent përshin financimin për studimet teknike të kryera, gjithashtu</w:t>
      </w:r>
      <w:r w:rsidR="00505CCD">
        <w:rPr>
          <w:rFonts w:ascii="Garamond" w:hAnsi="Garamond"/>
          <w:spacing w:val="-4"/>
          <w:sz w:val="24"/>
          <w:szCs w:val="24"/>
        </w:rPr>
        <w:t>,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 edhe shërbimet e konsulencës mbikëqyrëse.</w:t>
      </w:r>
    </w:p>
    <w:p w:rsidR="00B471D9" w:rsidRPr="008F1D4D" w:rsidRDefault="00C2349E" w:rsidP="00B471D9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</w:rPr>
      </w:pPr>
      <w:r w:rsidRPr="008F1D4D">
        <w:rPr>
          <w:rFonts w:ascii="Garamond" w:hAnsi="Garamond"/>
          <w:spacing w:val="-4"/>
          <w:sz w:val="24"/>
          <w:szCs w:val="24"/>
        </w:rPr>
        <w:t xml:space="preserve">3. </w:t>
      </w:r>
      <w:r w:rsidR="00B471D9" w:rsidRPr="008F1D4D">
        <w:rPr>
          <w:rFonts w:ascii="Garamond" w:hAnsi="Garamond"/>
          <w:spacing w:val="-4"/>
          <w:sz w:val="24"/>
          <w:szCs w:val="24"/>
        </w:rPr>
        <w:t xml:space="preserve">Menaxhimi i Projekti: ky komponent përshin financimin për shpenzimet e Njësisë së Menaxhimit të Projektit (PMU). </w:t>
      </w:r>
    </w:p>
    <w:p w:rsidR="008F1D4D" w:rsidRDefault="008F1D4D" w:rsidP="00B471D9">
      <w:pPr>
        <w:widowControl w:val="0"/>
        <w:spacing w:after="0" w:line="240" w:lineRule="auto"/>
        <w:rPr>
          <w:rFonts w:ascii="Garamond" w:hAnsi="Garamond"/>
          <w:sz w:val="24"/>
          <w:szCs w:val="24"/>
        </w:rPr>
        <w:sectPr w:rsidR="008F1D4D" w:rsidSect="00EA4F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9281"/>
          <w:cols w:num="2" w:space="454"/>
          <w:docGrid w:linePitch="360"/>
        </w:sectPr>
      </w:pPr>
    </w:p>
    <w:p w:rsidR="00EA4FC2" w:rsidRDefault="00EA4FC2" w:rsidP="00B471D9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B471D9" w:rsidRPr="00B471D9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B471D9">
        <w:rPr>
          <w:rFonts w:ascii="Garamond" w:hAnsi="Garamond"/>
          <w:sz w:val="24"/>
          <w:szCs w:val="24"/>
        </w:rPr>
        <w:t>REPUBLIKA E SHQIPËRISË</w:t>
      </w:r>
    </w:p>
    <w:p w:rsidR="00A711F5" w:rsidRDefault="00505CCD" w:rsidP="00B471D9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PROJEKTI</w:t>
      </w:r>
      <w:r w:rsidR="00B471D9" w:rsidRPr="00B471D9">
        <w:rPr>
          <w:rFonts w:ascii="Garamond" w:hAnsi="Garamond"/>
          <w:sz w:val="24"/>
          <w:szCs w:val="24"/>
        </w:rPr>
        <w:t xml:space="preserve"> PËR PUNIMET RIPARUESE EMERGJENTE </w:t>
      </w:r>
    </w:p>
    <w:p w:rsidR="00B471D9" w:rsidRPr="00257959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B471D9">
        <w:rPr>
          <w:rFonts w:ascii="Garamond" w:hAnsi="Garamond"/>
          <w:sz w:val="24"/>
          <w:szCs w:val="24"/>
        </w:rPr>
        <w:t>NË AUTOSTRADËN TIRANË–ELBASAN</w:t>
      </w:r>
    </w:p>
    <w:p w:rsidR="00B471D9" w:rsidRPr="008F1D4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z w:val="12"/>
          <w:szCs w:val="24"/>
        </w:rPr>
      </w:pPr>
    </w:p>
    <w:p w:rsidR="00B471D9" w:rsidRPr="00257959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57959">
        <w:rPr>
          <w:rFonts w:ascii="Garamond" w:hAnsi="Garamond"/>
          <w:sz w:val="24"/>
          <w:szCs w:val="24"/>
        </w:rPr>
        <w:t>SKEDULI 2</w:t>
      </w:r>
    </w:p>
    <w:p w:rsidR="00B471D9" w:rsidRPr="00257959" w:rsidRDefault="00505CCD" w:rsidP="00B471D9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ALOKIMI I HUAS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z w:val="14"/>
          <w:szCs w:val="24"/>
        </w:rPr>
      </w:pPr>
    </w:p>
    <w:p w:rsidR="00B471D9" w:rsidRPr="00257959" w:rsidRDefault="00B471D9" w:rsidP="00B471D9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 w:rsidRPr="00257959">
        <w:rPr>
          <w:rFonts w:ascii="Garamond" w:hAnsi="Garamond"/>
          <w:sz w:val="24"/>
          <w:szCs w:val="24"/>
        </w:rPr>
        <w:t>1. Përveç kur bihet dakord ndryshe ndërmjet Huamarrësit dhe menaxhimit të OFID-it, tabela e mëposhtme përcakton komponentët</w:t>
      </w:r>
      <w:r w:rsidR="00705DE4">
        <w:rPr>
          <w:rFonts w:ascii="Garamond" w:hAnsi="Garamond"/>
          <w:sz w:val="24"/>
          <w:szCs w:val="24"/>
        </w:rPr>
        <w:t>,</w:t>
      </w:r>
      <w:r w:rsidRPr="00257959">
        <w:rPr>
          <w:rFonts w:ascii="Garamond" w:hAnsi="Garamond"/>
          <w:sz w:val="24"/>
          <w:szCs w:val="24"/>
        </w:rPr>
        <w:t xml:space="preserve"> të cilët do të financohen nga të ardhurat e Huas, alokimin e shumave të huas ndaj çdo komponenti dhe përqindjen e shpenzimeve totale për zërat që do të financohen për sa i përket secilit komponent:  </w:t>
      </w:r>
    </w:p>
    <w:p w:rsidR="00B471D9" w:rsidRPr="00257959" w:rsidRDefault="00B471D9" w:rsidP="00B471D9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</w:p>
    <w:tbl>
      <w:tblPr>
        <w:tblW w:w="8095" w:type="dxa"/>
        <w:jc w:val="center"/>
        <w:tblLayout w:type="fixed"/>
        <w:tblLook w:val="0000" w:firstRow="0" w:lastRow="0" w:firstColumn="0" w:lastColumn="0" w:noHBand="0" w:noVBand="0"/>
      </w:tblPr>
      <w:tblGrid>
        <w:gridCol w:w="3278"/>
        <w:gridCol w:w="2297"/>
        <w:gridCol w:w="2520"/>
      </w:tblGrid>
      <w:tr w:rsidR="00B471D9" w:rsidRPr="00257959" w:rsidTr="00705DE4">
        <w:trPr>
          <w:jc w:val="center"/>
        </w:trPr>
        <w:tc>
          <w:tcPr>
            <w:tcW w:w="3278" w:type="dxa"/>
            <w:vAlign w:val="center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57959">
              <w:rPr>
                <w:rFonts w:ascii="Garamond" w:hAnsi="Garamond"/>
                <w:b/>
                <w:sz w:val="24"/>
                <w:szCs w:val="24"/>
              </w:rPr>
              <w:t>Komponenti</w:t>
            </w:r>
          </w:p>
        </w:tc>
        <w:tc>
          <w:tcPr>
            <w:tcW w:w="2297" w:type="dxa"/>
            <w:vAlign w:val="center"/>
          </w:tcPr>
          <w:p w:rsidR="00B471D9" w:rsidRPr="00257959" w:rsidRDefault="00B471D9" w:rsidP="00191D29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57959">
              <w:rPr>
                <w:rFonts w:ascii="Garamond" w:hAnsi="Garamond"/>
                <w:b/>
                <w:sz w:val="24"/>
                <w:szCs w:val="24"/>
              </w:rPr>
              <w:t>Shuma e  caktuar e Huas shprehur në dollarë</w:t>
            </w:r>
          </w:p>
        </w:tc>
        <w:tc>
          <w:tcPr>
            <w:tcW w:w="2520" w:type="dxa"/>
            <w:vAlign w:val="center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57959">
              <w:rPr>
                <w:rFonts w:ascii="Garamond" w:hAnsi="Garamond"/>
                <w:b/>
                <w:sz w:val="24"/>
                <w:szCs w:val="24"/>
              </w:rPr>
              <w:t>Përqindja e Shpenzimeve totale për t’u financuar</w:t>
            </w:r>
          </w:p>
        </w:tc>
      </w:tr>
      <w:tr w:rsidR="00B471D9" w:rsidRPr="00257959" w:rsidTr="00705DE4">
        <w:trPr>
          <w:jc w:val="center"/>
        </w:trPr>
        <w:tc>
          <w:tcPr>
            <w:tcW w:w="3278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257959">
              <w:rPr>
                <w:rFonts w:ascii="Garamond" w:hAnsi="Garamond"/>
                <w:sz w:val="24"/>
                <w:szCs w:val="24"/>
              </w:rPr>
              <w:t>________________</w:t>
            </w:r>
          </w:p>
        </w:tc>
        <w:tc>
          <w:tcPr>
            <w:tcW w:w="2297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257959">
              <w:rPr>
                <w:rFonts w:ascii="Garamond" w:hAnsi="Garamond"/>
                <w:sz w:val="24"/>
                <w:szCs w:val="24"/>
              </w:rPr>
              <w:t>____________</w:t>
            </w:r>
          </w:p>
        </w:tc>
        <w:tc>
          <w:tcPr>
            <w:tcW w:w="2520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257959">
              <w:rPr>
                <w:rFonts w:ascii="Garamond" w:hAnsi="Garamond"/>
                <w:sz w:val="24"/>
                <w:szCs w:val="24"/>
              </w:rPr>
              <w:t>__________</w:t>
            </w:r>
          </w:p>
        </w:tc>
      </w:tr>
      <w:tr w:rsidR="00B471D9" w:rsidRPr="00257959" w:rsidTr="00705DE4">
        <w:trPr>
          <w:jc w:val="center"/>
        </w:trPr>
        <w:tc>
          <w:tcPr>
            <w:tcW w:w="3278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97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20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B471D9" w:rsidRPr="00257959" w:rsidTr="00705DE4">
        <w:trPr>
          <w:jc w:val="center"/>
        </w:trPr>
        <w:tc>
          <w:tcPr>
            <w:tcW w:w="3278" w:type="dxa"/>
          </w:tcPr>
          <w:p w:rsidR="00B471D9" w:rsidRPr="00257959" w:rsidRDefault="00191D29" w:rsidP="00B471D9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 </w:t>
            </w:r>
            <w:r w:rsidR="00B471D9" w:rsidRPr="00257959">
              <w:rPr>
                <w:rFonts w:ascii="Garamond" w:hAnsi="Garamond"/>
                <w:sz w:val="24"/>
                <w:szCs w:val="24"/>
              </w:rPr>
              <w:t>Punime civile për riparime</w:t>
            </w:r>
          </w:p>
        </w:tc>
        <w:tc>
          <w:tcPr>
            <w:tcW w:w="2297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4"/>
                <w:szCs w:val="24"/>
              </w:rPr>
            </w:pPr>
            <w:r w:rsidRPr="00257959">
              <w:rPr>
                <w:rFonts w:ascii="Garamond" w:hAnsi="Garamond"/>
                <w:sz w:val="24"/>
                <w:szCs w:val="24"/>
              </w:rPr>
              <w:t xml:space="preserve">   14,860,000</w:t>
            </w:r>
          </w:p>
        </w:tc>
        <w:tc>
          <w:tcPr>
            <w:tcW w:w="2520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4"/>
                <w:szCs w:val="24"/>
              </w:rPr>
            </w:pPr>
            <w:r w:rsidRPr="00257959">
              <w:rPr>
                <w:rFonts w:ascii="Garamond" w:hAnsi="Garamond"/>
                <w:sz w:val="24"/>
                <w:szCs w:val="24"/>
              </w:rPr>
              <w:t>26.92</w:t>
            </w:r>
          </w:p>
        </w:tc>
      </w:tr>
      <w:tr w:rsidR="00B471D9" w:rsidRPr="00257959" w:rsidTr="00705DE4">
        <w:trPr>
          <w:jc w:val="center"/>
        </w:trPr>
        <w:tc>
          <w:tcPr>
            <w:tcW w:w="3278" w:type="dxa"/>
          </w:tcPr>
          <w:p w:rsidR="00B471D9" w:rsidRPr="00257959" w:rsidRDefault="00191D29" w:rsidP="00B471D9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2. </w:t>
            </w:r>
            <w:r w:rsidR="00B471D9" w:rsidRPr="00257959">
              <w:rPr>
                <w:rFonts w:ascii="Garamond" w:hAnsi="Garamond"/>
                <w:sz w:val="24"/>
                <w:szCs w:val="24"/>
              </w:rPr>
              <w:t xml:space="preserve">Shërbimet e mbikëqyrjes dhe konsulencës </w:t>
            </w:r>
          </w:p>
        </w:tc>
        <w:tc>
          <w:tcPr>
            <w:tcW w:w="2297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4"/>
                <w:szCs w:val="24"/>
              </w:rPr>
            </w:pPr>
            <w:r w:rsidRPr="00257959">
              <w:rPr>
                <w:rFonts w:ascii="Garamond" w:hAnsi="Garamond"/>
                <w:sz w:val="24"/>
                <w:szCs w:val="24"/>
              </w:rPr>
              <w:t xml:space="preserve">     1,100,000</w:t>
            </w:r>
          </w:p>
        </w:tc>
        <w:tc>
          <w:tcPr>
            <w:tcW w:w="2520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4"/>
                <w:szCs w:val="24"/>
              </w:rPr>
            </w:pPr>
            <w:r w:rsidRPr="00257959">
              <w:rPr>
                <w:rFonts w:ascii="Garamond" w:hAnsi="Garamond"/>
                <w:sz w:val="24"/>
                <w:szCs w:val="24"/>
              </w:rPr>
              <w:t>42.47</w:t>
            </w:r>
          </w:p>
        </w:tc>
      </w:tr>
      <w:tr w:rsidR="00B471D9" w:rsidRPr="00257959" w:rsidTr="00705DE4">
        <w:trPr>
          <w:jc w:val="center"/>
        </w:trPr>
        <w:tc>
          <w:tcPr>
            <w:tcW w:w="3278" w:type="dxa"/>
          </w:tcPr>
          <w:p w:rsidR="00B471D9" w:rsidRPr="00257959" w:rsidRDefault="00191D29" w:rsidP="00B471D9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3. </w:t>
            </w:r>
            <w:r w:rsidR="00B471D9" w:rsidRPr="00257959">
              <w:rPr>
                <w:rFonts w:ascii="Garamond" w:hAnsi="Garamond"/>
                <w:sz w:val="24"/>
                <w:szCs w:val="24"/>
              </w:rPr>
              <w:t>Menaxhim projekti</w:t>
            </w:r>
          </w:p>
        </w:tc>
        <w:tc>
          <w:tcPr>
            <w:tcW w:w="2297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4"/>
                <w:szCs w:val="24"/>
              </w:rPr>
            </w:pPr>
            <w:r w:rsidRPr="00257959">
              <w:rPr>
                <w:rFonts w:ascii="Garamond" w:hAnsi="Garamond"/>
                <w:sz w:val="24"/>
                <w:szCs w:val="24"/>
              </w:rPr>
              <w:t xml:space="preserve">          40,000</w:t>
            </w:r>
          </w:p>
        </w:tc>
        <w:tc>
          <w:tcPr>
            <w:tcW w:w="2520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4"/>
                <w:szCs w:val="24"/>
              </w:rPr>
            </w:pPr>
            <w:r w:rsidRPr="00257959">
              <w:rPr>
                <w:rFonts w:ascii="Garamond" w:hAnsi="Garamond"/>
                <w:sz w:val="24"/>
                <w:szCs w:val="24"/>
              </w:rPr>
              <w:t>11.43</w:t>
            </w:r>
          </w:p>
        </w:tc>
      </w:tr>
      <w:tr w:rsidR="00B471D9" w:rsidRPr="00257959" w:rsidTr="00705DE4">
        <w:trPr>
          <w:jc w:val="center"/>
        </w:trPr>
        <w:tc>
          <w:tcPr>
            <w:tcW w:w="3278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257959">
              <w:rPr>
                <w:rFonts w:ascii="Garamond" w:hAnsi="Garamond"/>
                <w:b/>
                <w:sz w:val="24"/>
                <w:szCs w:val="24"/>
              </w:rPr>
              <w:t>Totali</w:t>
            </w:r>
          </w:p>
        </w:tc>
        <w:tc>
          <w:tcPr>
            <w:tcW w:w="2297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  <w:r w:rsidRPr="00257959">
              <w:rPr>
                <w:rFonts w:ascii="Garamond" w:hAnsi="Garamond"/>
                <w:b/>
                <w:sz w:val="24"/>
                <w:szCs w:val="24"/>
              </w:rPr>
              <w:t xml:space="preserve">       16,000,000</w:t>
            </w:r>
          </w:p>
        </w:tc>
        <w:tc>
          <w:tcPr>
            <w:tcW w:w="2520" w:type="dxa"/>
          </w:tcPr>
          <w:p w:rsidR="00B471D9" w:rsidRPr="00257959" w:rsidRDefault="00B471D9" w:rsidP="00B471D9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z w:val="14"/>
          <w:szCs w:val="24"/>
        </w:rPr>
      </w:pPr>
    </w:p>
    <w:p w:rsidR="00B471D9" w:rsidRPr="00257959" w:rsidRDefault="00B471D9" w:rsidP="00B471D9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  <w:r w:rsidRPr="00257959">
        <w:rPr>
          <w:rFonts w:ascii="Garamond" w:hAnsi="Garamond"/>
          <w:sz w:val="24"/>
          <w:szCs w:val="24"/>
        </w:rPr>
        <w:t>2. Pavarësisht nga alokimi i shumës së Kredisë apo përqindja e disbursimit të përcaktuar në tabelën më sipër në paragrafin 1, nëse menaxhimi i OFID-it ka vlerësuar në mënyrë të arsyeshme se shuma e Huas së alokuar në atë kohë për çdo komponent, është e pamjaftueshme për të financuar përqindjen e rënë dakord për të gjitha shpenzimet e komponentit në fjalë, menaxhimi i OFID-it, duke njoftuar Huamarrësin: i)  do të rialokojë komponentin në fjalë, në masën e kërkuar për të siguruar mungesën e parashikuar, shumën e Huas, të cilat më pas i alokohet një komponenti tjetër dhe të cilat, në opinionin e menaxhimit të OFID-</w:t>
      </w:r>
      <w:r w:rsidR="00191D29">
        <w:rPr>
          <w:rFonts w:ascii="Garamond" w:hAnsi="Garamond"/>
          <w:sz w:val="24"/>
          <w:szCs w:val="24"/>
        </w:rPr>
        <w:t>i</w:t>
      </w:r>
      <w:r w:rsidRPr="00257959">
        <w:rPr>
          <w:rFonts w:ascii="Garamond" w:hAnsi="Garamond"/>
          <w:sz w:val="24"/>
          <w:szCs w:val="24"/>
        </w:rPr>
        <w:t xml:space="preserve">t nuk janë të nevoja për t’u përballur me shpenzime të tjera; ii) nëse rialokimi nuk përmbush plotësisht mungesën e parashikuar, të reduktojë përqindjen e disbursimit, të zbatueshme për shpenzime të tilla, me qëllim që tërheqjet e mëtejshme, në lidhje me komponentin në fjalë, të mund të vazhdojnë derisa të gjitha shpenzimet e parashikuara të jenë realizuar. </w:t>
      </w:r>
    </w:p>
    <w:p w:rsidR="00B471D9" w:rsidRDefault="00B471D9" w:rsidP="00B471D9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</w:p>
    <w:p w:rsidR="008F1D4D" w:rsidRDefault="008F1D4D" w:rsidP="00B471D9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</w:p>
    <w:p w:rsidR="008F1D4D" w:rsidRDefault="008F1D4D" w:rsidP="00B471D9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</w:p>
    <w:p w:rsidR="00B471D9" w:rsidRPr="00DB35DD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B35DD">
        <w:rPr>
          <w:rFonts w:ascii="Garamond" w:hAnsi="Garamond"/>
          <w:sz w:val="24"/>
          <w:szCs w:val="24"/>
        </w:rPr>
        <w:t>REPUBLIKA E SHQIPËRISË</w:t>
      </w:r>
    </w:p>
    <w:p w:rsidR="00B471D9" w:rsidRPr="00257959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DB35DD">
        <w:rPr>
          <w:rFonts w:ascii="Garamond" w:hAnsi="Garamond"/>
          <w:sz w:val="24"/>
          <w:szCs w:val="24"/>
        </w:rPr>
        <w:t>PROJEKTI I NDËRTIMIT TË RRUGËS TIRANË–ELBASAN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z w:val="14"/>
          <w:szCs w:val="24"/>
        </w:rPr>
      </w:pPr>
    </w:p>
    <w:p w:rsidR="00B471D9" w:rsidRPr="00257959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57959">
        <w:rPr>
          <w:rFonts w:ascii="Garamond" w:hAnsi="Garamond"/>
          <w:sz w:val="24"/>
          <w:szCs w:val="24"/>
        </w:rPr>
        <w:t>SKEDULI 3</w:t>
      </w:r>
    </w:p>
    <w:p w:rsidR="00B471D9" w:rsidRPr="00257959" w:rsidRDefault="00B471D9" w:rsidP="00B471D9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57959">
        <w:rPr>
          <w:rFonts w:ascii="Garamond" w:hAnsi="Garamond"/>
          <w:sz w:val="24"/>
          <w:szCs w:val="24"/>
        </w:rPr>
        <w:t>AMORTIZIMI</w:t>
      </w:r>
    </w:p>
    <w:p w:rsidR="00B471D9" w:rsidRPr="008F1D4D" w:rsidRDefault="00B471D9" w:rsidP="00B471D9">
      <w:pPr>
        <w:widowControl w:val="0"/>
        <w:spacing w:after="0" w:line="240" w:lineRule="auto"/>
        <w:rPr>
          <w:rFonts w:ascii="Garamond" w:hAnsi="Garamond"/>
          <w:sz w:val="16"/>
          <w:szCs w:val="24"/>
        </w:rPr>
      </w:pPr>
    </w:p>
    <w:tbl>
      <w:tblPr>
        <w:tblW w:w="5318" w:type="dxa"/>
        <w:jc w:val="center"/>
        <w:tblLayout w:type="fixed"/>
        <w:tblLook w:val="0000" w:firstRow="0" w:lastRow="0" w:firstColumn="0" w:lastColumn="0" w:noHBand="0" w:noVBand="0"/>
      </w:tblPr>
      <w:tblGrid>
        <w:gridCol w:w="741"/>
        <w:gridCol w:w="2229"/>
        <w:gridCol w:w="2348"/>
      </w:tblGrid>
      <w:tr w:rsidR="00B471D9" w:rsidRPr="00DB35DD" w:rsidTr="00191D29">
        <w:trPr>
          <w:cantSplit/>
          <w:trHeight w:val="157"/>
          <w:jc w:val="center"/>
        </w:trPr>
        <w:tc>
          <w:tcPr>
            <w:tcW w:w="741" w:type="dxa"/>
            <w:vAlign w:val="center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highlight w:val="yellow"/>
              </w:rPr>
            </w:pPr>
            <w:r w:rsidRPr="008F40F4">
              <w:rPr>
                <w:rFonts w:ascii="Garamond" w:hAnsi="Garamond"/>
                <w:b/>
              </w:rPr>
              <w:t>Nr.</w:t>
            </w:r>
            <w:r w:rsidRPr="00DB35DD">
              <w:rPr>
                <w:rFonts w:ascii="Garamond" w:hAnsi="Garamond"/>
                <w:b/>
                <w:highlight w:val="yellow"/>
              </w:rPr>
              <w:t xml:space="preserve"> </w:t>
            </w:r>
          </w:p>
        </w:tc>
        <w:tc>
          <w:tcPr>
            <w:tcW w:w="2229" w:type="dxa"/>
            <w:vAlign w:val="center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</w:rPr>
            </w:pPr>
            <w:r w:rsidRPr="00DB35DD">
              <w:rPr>
                <w:rFonts w:ascii="Garamond" w:hAnsi="Garamond"/>
                <w:b/>
              </w:rPr>
              <w:t>Data e shlyerjes</w:t>
            </w:r>
          </w:p>
        </w:tc>
        <w:tc>
          <w:tcPr>
            <w:tcW w:w="2348" w:type="dxa"/>
            <w:vAlign w:val="center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</w:rPr>
            </w:pPr>
            <w:r w:rsidRPr="00DB35DD">
              <w:rPr>
                <w:rFonts w:ascii="Garamond" w:hAnsi="Garamond"/>
                <w:b/>
              </w:rPr>
              <w:t>Shuma për t’u paguar</w:t>
            </w:r>
          </w:p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</w:rPr>
            </w:pPr>
            <w:r w:rsidRPr="00DB35DD">
              <w:rPr>
                <w:rFonts w:ascii="Garamond" w:hAnsi="Garamond"/>
                <w:b/>
              </w:rPr>
              <w:t>(shprehur në dollarë)</w:t>
            </w:r>
          </w:p>
        </w:tc>
      </w:tr>
      <w:tr w:rsidR="00B471D9" w:rsidRPr="00DB35DD" w:rsidTr="00191D29">
        <w:trPr>
          <w:cantSplit/>
          <w:trHeight w:val="85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1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2023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2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2024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3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2024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4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2025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2025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6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2026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7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2026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8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2027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9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2027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10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2028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11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2028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12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2029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13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2029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14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2030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15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2030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16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2031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17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2031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18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2032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19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2032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20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2033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21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2033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22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2034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23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2034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24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2035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25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2035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26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2036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27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2036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28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2037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29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Gusht 15, 2037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533,330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30</w:t>
            </w: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Shkurt 15, 2038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</w:rPr>
            </w:pPr>
            <w:r w:rsidRPr="00DB35DD">
              <w:rPr>
                <w:rFonts w:ascii="Garamond" w:hAnsi="Garamond"/>
              </w:rPr>
              <w:t>533,430</w:t>
            </w:r>
          </w:p>
        </w:tc>
      </w:tr>
      <w:tr w:rsidR="00B471D9" w:rsidRPr="00DB35DD" w:rsidTr="00191D29">
        <w:trPr>
          <w:cantSplit/>
          <w:trHeight w:val="54"/>
          <w:jc w:val="center"/>
        </w:trPr>
        <w:tc>
          <w:tcPr>
            <w:tcW w:w="741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</w:rPr>
            </w:pPr>
          </w:p>
        </w:tc>
        <w:tc>
          <w:tcPr>
            <w:tcW w:w="2229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</w:rPr>
            </w:pPr>
            <w:r w:rsidRPr="00DB35DD">
              <w:rPr>
                <w:rFonts w:ascii="Garamond" w:hAnsi="Garamond"/>
                <w:b/>
              </w:rPr>
              <w:t>Totali</w:t>
            </w:r>
          </w:p>
        </w:tc>
        <w:tc>
          <w:tcPr>
            <w:tcW w:w="2348" w:type="dxa"/>
          </w:tcPr>
          <w:p w:rsidR="00B471D9" w:rsidRPr="00DB35DD" w:rsidRDefault="00B471D9" w:rsidP="00DB35DD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b/>
              </w:rPr>
            </w:pPr>
            <w:r w:rsidRPr="00DB35DD">
              <w:rPr>
                <w:rFonts w:ascii="Garamond" w:hAnsi="Garamond"/>
                <w:b/>
              </w:rPr>
              <w:t>16,000,000</w:t>
            </w:r>
          </w:p>
        </w:tc>
      </w:tr>
    </w:tbl>
    <w:p w:rsidR="00EC64A8" w:rsidRDefault="00EC64A8" w:rsidP="00EC64A8">
      <w:pPr>
        <w:pStyle w:val="NeniTitull"/>
        <w:rPr>
          <w:spacing w:val="-4"/>
          <w:lang w:val="sq-AL"/>
        </w:rPr>
      </w:pPr>
    </w:p>
    <w:p w:rsidR="00C4648D" w:rsidRDefault="00C4648D" w:rsidP="00EC64A8">
      <w:pPr>
        <w:pStyle w:val="NeniTitull"/>
        <w:rPr>
          <w:spacing w:val="-4"/>
          <w:lang w:val="sq-AL"/>
        </w:rPr>
        <w:sectPr w:rsidR="00C4648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C4648D" w:rsidRDefault="00C4648D" w:rsidP="00C4648D">
      <w:pPr>
        <w:pStyle w:val="NeniTitull"/>
        <w:keepNext w:val="0"/>
        <w:rPr>
          <w:spacing w:val="-4"/>
          <w:lang w:val="sq-AL"/>
        </w:rPr>
      </w:pPr>
    </w:p>
    <w:p w:rsidR="00EC64A8" w:rsidRPr="00EC64A8" w:rsidRDefault="00EC64A8" w:rsidP="00EC64A8">
      <w:pPr>
        <w:pStyle w:val="NeniTitull"/>
        <w:rPr>
          <w:spacing w:val="-4"/>
          <w:lang w:val="sq-AL"/>
        </w:rPr>
      </w:pPr>
      <w:r w:rsidRPr="00EC64A8">
        <w:rPr>
          <w:spacing w:val="-4"/>
          <w:lang w:val="sq-AL"/>
        </w:rPr>
        <w:t>DEKRET</w:t>
      </w:r>
    </w:p>
    <w:p w:rsidR="00EC64A8" w:rsidRPr="00EC64A8" w:rsidRDefault="00EC64A8" w:rsidP="00EC64A8">
      <w:pPr>
        <w:pStyle w:val="NeniTitull"/>
        <w:rPr>
          <w:spacing w:val="-4"/>
          <w:lang w:val="sq-AL"/>
        </w:rPr>
      </w:pPr>
      <w:r w:rsidRPr="00EC64A8">
        <w:rPr>
          <w:spacing w:val="-4"/>
          <w:lang w:val="sq-AL"/>
        </w:rPr>
        <w:t>Nr. 10882, datë 20.9.2018</w:t>
      </w:r>
    </w:p>
    <w:p w:rsidR="00EC64A8" w:rsidRPr="00EC64A8" w:rsidRDefault="00EC64A8" w:rsidP="00EC64A8">
      <w:pPr>
        <w:pStyle w:val="NeniTitull"/>
        <w:rPr>
          <w:spacing w:val="-4"/>
          <w:sz w:val="16"/>
        </w:rPr>
      </w:pPr>
    </w:p>
    <w:p w:rsidR="00EC64A8" w:rsidRPr="00EC64A8" w:rsidRDefault="00EC64A8" w:rsidP="00EC64A8">
      <w:pPr>
        <w:pStyle w:val="NeniTitull"/>
        <w:rPr>
          <w:spacing w:val="-4"/>
        </w:rPr>
      </w:pPr>
      <w:r w:rsidRPr="00EC64A8">
        <w:rPr>
          <w:spacing w:val="-4"/>
        </w:rPr>
        <w:t>PËR SHPALLJE LIGJI DHE DHËNIEN E PËLQIMIT PËR HYRJEN NË FUQI MENJËHERË TË LIGJIT</w:t>
      </w:r>
    </w:p>
    <w:p w:rsidR="00EC64A8" w:rsidRPr="00EC64A8" w:rsidRDefault="00EC64A8" w:rsidP="00EC64A8">
      <w:pPr>
        <w:pStyle w:val="Paragrafi"/>
        <w:rPr>
          <w:spacing w:val="-4"/>
          <w:sz w:val="16"/>
          <w:lang w:val="sq-AL"/>
        </w:rPr>
      </w:pPr>
    </w:p>
    <w:p w:rsidR="00EC64A8" w:rsidRPr="00EC64A8" w:rsidRDefault="00EC64A8" w:rsidP="00EC64A8">
      <w:pPr>
        <w:pStyle w:val="Paragrafi"/>
        <w:rPr>
          <w:spacing w:val="-4"/>
          <w:lang w:val="sq-AL"/>
        </w:rPr>
      </w:pPr>
      <w:r w:rsidRPr="00EC64A8">
        <w:rPr>
          <w:spacing w:val="-4"/>
          <w:lang w:val="sq-AL"/>
        </w:rPr>
        <w:t xml:space="preserve">Në mbështetje të nenit 84, pika 1 dhe 4, dhe nenit 93 të Kushtetutës </w:t>
      </w:r>
    </w:p>
    <w:p w:rsidR="00EC64A8" w:rsidRPr="00C4648D" w:rsidRDefault="00EC64A8" w:rsidP="00EC64A8">
      <w:pPr>
        <w:pStyle w:val="Paragrafi"/>
        <w:rPr>
          <w:spacing w:val="-4"/>
          <w:sz w:val="6"/>
          <w:lang w:val="sq-AL"/>
        </w:rPr>
      </w:pPr>
    </w:p>
    <w:p w:rsidR="00EC64A8" w:rsidRPr="00EC64A8" w:rsidRDefault="00EC64A8" w:rsidP="00EC64A8">
      <w:pPr>
        <w:pStyle w:val="NeniNr"/>
        <w:rPr>
          <w:spacing w:val="-4"/>
        </w:rPr>
      </w:pPr>
      <w:r w:rsidRPr="00EC64A8">
        <w:rPr>
          <w:spacing w:val="-4"/>
        </w:rPr>
        <w:t>DEKRETOJ:</w:t>
      </w:r>
    </w:p>
    <w:p w:rsidR="00EC64A8" w:rsidRPr="00C4648D" w:rsidRDefault="00EC64A8" w:rsidP="00EC64A8">
      <w:pPr>
        <w:pStyle w:val="Paragrafi"/>
        <w:rPr>
          <w:spacing w:val="-4"/>
          <w:sz w:val="8"/>
          <w:lang w:val="sq-AL"/>
        </w:rPr>
      </w:pPr>
    </w:p>
    <w:p w:rsidR="00EC64A8" w:rsidRPr="00EC64A8" w:rsidRDefault="00EC64A8" w:rsidP="00EC64A8">
      <w:pPr>
        <w:pStyle w:val="NeniNr"/>
        <w:rPr>
          <w:spacing w:val="-4"/>
        </w:rPr>
      </w:pPr>
      <w:r w:rsidRPr="00EC64A8">
        <w:rPr>
          <w:spacing w:val="-4"/>
        </w:rPr>
        <w:t>Neni 1</w:t>
      </w:r>
    </w:p>
    <w:p w:rsidR="00EC64A8" w:rsidRPr="00EC64A8" w:rsidRDefault="00EC64A8" w:rsidP="00EC64A8">
      <w:pPr>
        <w:pStyle w:val="Paragrafi"/>
        <w:rPr>
          <w:spacing w:val="-4"/>
          <w:sz w:val="14"/>
          <w:lang w:val="sq-AL"/>
        </w:rPr>
      </w:pPr>
    </w:p>
    <w:p w:rsidR="00EC64A8" w:rsidRPr="00EC64A8" w:rsidRDefault="00EC64A8" w:rsidP="00EC64A8">
      <w:pPr>
        <w:pStyle w:val="Paragrafi"/>
        <w:rPr>
          <w:spacing w:val="-4"/>
          <w:lang w:val="sq-AL"/>
        </w:rPr>
      </w:pPr>
      <w:r w:rsidRPr="00EC64A8">
        <w:rPr>
          <w:spacing w:val="-4"/>
          <w:lang w:val="sq-AL"/>
        </w:rPr>
        <w:t>Shpalljen e ligjit nr. 62/2018 “Për ratifikimin e marrëveshjes së huas ndërmjet Republikës së Shqipërisë dhe fondit OPEC për Zhvillimin Ndërkombëtar (OFID), për projektin e punimeve për riparime emergjente të autostradës Tiranë–Elbasan”.</w:t>
      </w:r>
    </w:p>
    <w:p w:rsidR="00C4648D" w:rsidRPr="00617779" w:rsidRDefault="00EC64A8" w:rsidP="00EC64A8">
      <w:pPr>
        <w:pStyle w:val="Paragrafi"/>
        <w:rPr>
          <w:spacing w:val="-4"/>
          <w:sz w:val="2"/>
          <w:lang w:val="sq-AL"/>
        </w:rPr>
      </w:pPr>
      <w:r w:rsidRPr="00617779">
        <w:rPr>
          <w:spacing w:val="-4"/>
          <w:sz w:val="2"/>
          <w:lang w:val="sq-AL"/>
        </w:rPr>
        <w:t xml:space="preserve"> </w:t>
      </w:r>
    </w:p>
    <w:p w:rsidR="00EC64A8" w:rsidRPr="00EC64A8" w:rsidRDefault="00EC64A8" w:rsidP="00EC64A8">
      <w:pPr>
        <w:pStyle w:val="NeniNr"/>
        <w:rPr>
          <w:spacing w:val="-4"/>
        </w:rPr>
      </w:pPr>
      <w:r w:rsidRPr="00EC64A8">
        <w:rPr>
          <w:spacing w:val="-4"/>
        </w:rPr>
        <w:t>Neni 2</w:t>
      </w:r>
    </w:p>
    <w:p w:rsidR="00EC64A8" w:rsidRPr="00EC64A8" w:rsidRDefault="00EC64A8" w:rsidP="00EC64A8">
      <w:pPr>
        <w:pStyle w:val="NeniNr"/>
        <w:rPr>
          <w:spacing w:val="-4"/>
          <w:sz w:val="16"/>
        </w:rPr>
      </w:pPr>
    </w:p>
    <w:p w:rsidR="00EC64A8" w:rsidRPr="00EC64A8" w:rsidRDefault="00EC64A8" w:rsidP="00EC64A8">
      <w:pPr>
        <w:pStyle w:val="Paragrafi"/>
        <w:rPr>
          <w:spacing w:val="-4"/>
          <w:sz w:val="12"/>
          <w:lang w:val="sq-AL"/>
        </w:rPr>
      </w:pPr>
      <w:r w:rsidRPr="00EC64A8">
        <w:rPr>
          <w:spacing w:val="-4"/>
          <w:lang w:val="sq-AL"/>
        </w:rPr>
        <w:t>Dhënien e pëlqimit për hyrjen në fuqi menjëherë të ligjit nr. 62/2018 “Për ratifikimin e marrëveshjes së huas ndërmjet Republikës së Shqipërisë dhe fondit OPEC për Zhvillimin Ndërkombëtar (OFID), për projektin e punimeve për riparime emergjente të autostradës Tiranë– Elbasan”.</w:t>
      </w:r>
    </w:p>
    <w:p w:rsidR="00EC64A8" w:rsidRPr="00EC64A8" w:rsidRDefault="00EC64A8" w:rsidP="00EC64A8">
      <w:pPr>
        <w:pStyle w:val="NeniNr"/>
        <w:rPr>
          <w:spacing w:val="-4"/>
          <w:sz w:val="14"/>
        </w:rPr>
      </w:pPr>
    </w:p>
    <w:p w:rsidR="00EC64A8" w:rsidRPr="00EC64A8" w:rsidRDefault="00EC64A8" w:rsidP="00EC64A8">
      <w:pPr>
        <w:pStyle w:val="NeniNr"/>
        <w:rPr>
          <w:spacing w:val="-4"/>
        </w:rPr>
      </w:pPr>
      <w:r w:rsidRPr="00EC64A8">
        <w:rPr>
          <w:spacing w:val="-4"/>
        </w:rPr>
        <w:t>Neni 3</w:t>
      </w:r>
    </w:p>
    <w:p w:rsidR="00EC64A8" w:rsidRPr="00EC64A8" w:rsidRDefault="00EC64A8" w:rsidP="00EC64A8">
      <w:pPr>
        <w:pStyle w:val="Paragrafi"/>
        <w:rPr>
          <w:spacing w:val="-4"/>
          <w:sz w:val="12"/>
          <w:lang w:val="sq-AL"/>
        </w:rPr>
      </w:pPr>
    </w:p>
    <w:p w:rsidR="00EC64A8" w:rsidRPr="00EC64A8" w:rsidRDefault="00EC64A8" w:rsidP="00EC64A8">
      <w:pPr>
        <w:pStyle w:val="Paragrafi"/>
        <w:rPr>
          <w:spacing w:val="-4"/>
          <w:lang w:val="sq-AL"/>
        </w:rPr>
      </w:pPr>
      <w:r w:rsidRPr="00EC64A8">
        <w:rPr>
          <w:spacing w:val="-4"/>
          <w:lang w:val="sq-AL"/>
        </w:rPr>
        <w:t>Ky dekret hyn në fuqi menjëherë.</w:t>
      </w:r>
    </w:p>
    <w:p w:rsidR="00EC64A8" w:rsidRPr="00EC64A8" w:rsidRDefault="00EC64A8" w:rsidP="00EC64A8">
      <w:pPr>
        <w:pStyle w:val="Paragrafi"/>
        <w:jc w:val="right"/>
        <w:rPr>
          <w:spacing w:val="-4"/>
          <w:sz w:val="16"/>
          <w:lang w:val="sq-AL"/>
        </w:rPr>
      </w:pPr>
    </w:p>
    <w:p w:rsidR="00EC64A8" w:rsidRPr="00EC64A8" w:rsidRDefault="00EC64A8" w:rsidP="00EC64A8">
      <w:pPr>
        <w:pStyle w:val="Paragrafi"/>
        <w:jc w:val="right"/>
        <w:rPr>
          <w:spacing w:val="-4"/>
          <w:lang w:val="sq-AL"/>
        </w:rPr>
      </w:pPr>
      <w:r w:rsidRPr="00EC64A8">
        <w:rPr>
          <w:spacing w:val="-4"/>
          <w:lang w:val="sq-AL"/>
        </w:rPr>
        <w:t xml:space="preserve">PRESIDENTI I REPUBLIKËS </w:t>
      </w:r>
    </w:p>
    <w:p w:rsidR="00EC64A8" w:rsidRPr="00EC64A8" w:rsidRDefault="00EC64A8" w:rsidP="00EC64A8">
      <w:pPr>
        <w:pStyle w:val="Paragrafi"/>
        <w:jc w:val="right"/>
        <w:rPr>
          <w:spacing w:val="-4"/>
          <w:lang w:val="sq-AL"/>
        </w:rPr>
      </w:pPr>
      <w:r w:rsidRPr="00EC64A8">
        <w:rPr>
          <w:spacing w:val="-4"/>
          <w:lang w:val="sq-AL"/>
        </w:rPr>
        <w:t>SË SHQIPËRISË</w:t>
      </w:r>
    </w:p>
    <w:p w:rsidR="00EC64A8" w:rsidRDefault="00EC64A8" w:rsidP="00EC64A8">
      <w:pPr>
        <w:pStyle w:val="Paragrafi"/>
        <w:jc w:val="right"/>
        <w:rPr>
          <w:b/>
          <w:spacing w:val="-4"/>
          <w:lang w:val="sq-AL"/>
        </w:rPr>
      </w:pPr>
      <w:r w:rsidRPr="00EC64A8">
        <w:rPr>
          <w:b/>
          <w:spacing w:val="-4"/>
          <w:lang w:val="sq-AL"/>
        </w:rPr>
        <w:t>Ilir Meta</w:t>
      </w:r>
    </w:p>
    <w:p w:rsidR="00C4648D" w:rsidRDefault="00C4648D" w:rsidP="00EC64A8">
      <w:pPr>
        <w:pStyle w:val="Paragrafi"/>
        <w:jc w:val="right"/>
        <w:rPr>
          <w:b/>
          <w:spacing w:val="-4"/>
          <w:lang w:val="sq-AL"/>
        </w:rPr>
      </w:pPr>
    </w:p>
    <w:p w:rsidR="00FA5358" w:rsidRPr="0024679A" w:rsidRDefault="003B0A8A" w:rsidP="00FA5358">
      <w:pPr>
        <w:pStyle w:val="NeniTitull"/>
        <w:rPr>
          <w:spacing w:val="-4"/>
        </w:rPr>
      </w:pPr>
      <w:r>
        <w:rPr>
          <w:spacing w:val="-4"/>
        </w:rPr>
        <w:t>L</w:t>
      </w:r>
      <w:r w:rsidR="00FA5358" w:rsidRPr="0024679A">
        <w:rPr>
          <w:spacing w:val="-4"/>
        </w:rPr>
        <w:t xml:space="preserve">IGJ </w:t>
      </w:r>
    </w:p>
    <w:p w:rsidR="00FA5358" w:rsidRPr="0024679A" w:rsidRDefault="00FA5358" w:rsidP="00FA5358">
      <w:pPr>
        <w:pStyle w:val="NeniTitull"/>
        <w:rPr>
          <w:spacing w:val="-4"/>
        </w:rPr>
      </w:pPr>
      <w:r w:rsidRPr="0024679A">
        <w:rPr>
          <w:spacing w:val="-4"/>
        </w:rPr>
        <w:t>Nr. 63/2018</w:t>
      </w:r>
    </w:p>
    <w:p w:rsidR="00FA5358" w:rsidRPr="0024679A" w:rsidRDefault="00FA5358" w:rsidP="00FA5358">
      <w:pPr>
        <w:pStyle w:val="NeniTitull"/>
        <w:rPr>
          <w:spacing w:val="-4"/>
          <w:sz w:val="12"/>
        </w:rPr>
      </w:pPr>
    </w:p>
    <w:p w:rsidR="00FA5358" w:rsidRPr="0024679A" w:rsidRDefault="00FA5358" w:rsidP="00FA5358">
      <w:pPr>
        <w:pStyle w:val="NeniTitull"/>
        <w:rPr>
          <w:spacing w:val="-4"/>
        </w:rPr>
      </w:pPr>
      <w:r w:rsidRPr="0024679A">
        <w:rPr>
          <w:spacing w:val="-4"/>
        </w:rPr>
        <w:t>PËR EUROBONDIN QË DO TË EMETOHET NGA MINISTRI I FINANCAVE DHE EK</w:t>
      </w:r>
      <w:r w:rsidR="00214D27">
        <w:rPr>
          <w:spacing w:val="-4"/>
        </w:rPr>
        <w:t>ONOMISË DHE BLERJEN MBRAPSHT (</w:t>
      </w:r>
      <w:r w:rsidR="00214D27" w:rsidRPr="008C0E59">
        <w:rPr>
          <w:i/>
          <w:spacing w:val="-4"/>
        </w:rPr>
        <w:t>BU</w:t>
      </w:r>
      <w:r w:rsidRPr="008C0E59">
        <w:rPr>
          <w:i/>
          <w:spacing w:val="-4"/>
        </w:rPr>
        <w:t>YBACK</w:t>
      </w:r>
      <w:r w:rsidRPr="0024679A">
        <w:rPr>
          <w:spacing w:val="-4"/>
        </w:rPr>
        <w:t>) TË NJË PJESE TË EUROBONDIT EKZISTUES</w:t>
      </w:r>
      <w:r w:rsidR="00865A7C">
        <w:rPr>
          <w:spacing w:val="-4"/>
        </w:rPr>
        <w:t>,</w:t>
      </w:r>
      <w:r w:rsidRPr="0024679A">
        <w:rPr>
          <w:spacing w:val="-4"/>
        </w:rPr>
        <w:t xml:space="preserve"> MIRATIMIN E PËRJASHTIMEVE NGA TATIMET E TAKSAT DHE TË PARASHIKIMEVE PËR HEQJEN DORË NGA IMUNITETI NË MARRËVESHJET QË DO TË LIDHEN</w:t>
      </w:r>
    </w:p>
    <w:p w:rsidR="00FA5358" w:rsidRPr="0024679A" w:rsidRDefault="00FA5358" w:rsidP="00FA5358">
      <w:pPr>
        <w:pStyle w:val="Paragrafi"/>
        <w:rPr>
          <w:spacing w:val="-4"/>
          <w:sz w:val="16"/>
          <w:lang w:val="sq-AL"/>
        </w:rPr>
      </w:pPr>
    </w:p>
    <w:p w:rsidR="00FA5358" w:rsidRPr="0024679A" w:rsidRDefault="00FA5358" w:rsidP="00FA5358">
      <w:pPr>
        <w:pStyle w:val="Paragrafi"/>
        <w:rPr>
          <w:spacing w:val="-4"/>
          <w:lang w:val="sq-AL"/>
        </w:rPr>
      </w:pPr>
      <w:r w:rsidRPr="0024679A">
        <w:rPr>
          <w:spacing w:val="-4"/>
          <w:lang w:val="sq-AL"/>
        </w:rPr>
        <w:t xml:space="preserve">Në mbështetje të neneve 78, 83, pika 1, dhe 84, pika 4, të Kushtetutës, me propozimin e Këshillit të Ministrave,  </w:t>
      </w:r>
    </w:p>
    <w:p w:rsidR="00FA5358" w:rsidRPr="0024679A" w:rsidRDefault="00FA5358" w:rsidP="00FA5358">
      <w:pPr>
        <w:pStyle w:val="NeniNr"/>
        <w:rPr>
          <w:spacing w:val="-4"/>
          <w:sz w:val="4"/>
        </w:rPr>
      </w:pPr>
    </w:p>
    <w:p w:rsidR="00FA5358" w:rsidRPr="0024679A" w:rsidRDefault="00FA5358" w:rsidP="00FA5358">
      <w:pPr>
        <w:pStyle w:val="NeniNr"/>
        <w:rPr>
          <w:spacing w:val="-4"/>
        </w:rPr>
      </w:pPr>
      <w:r w:rsidRPr="0024679A">
        <w:rPr>
          <w:spacing w:val="-4"/>
        </w:rPr>
        <w:t>KUVENDI</w:t>
      </w:r>
    </w:p>
    <w:p w:rsidR="00FA5358" w:rsidRPr="0024679A" w:rsidRDefault="00FA5358" w:rsidP="00FA5358">
      <w:pPr>
        <w:pStyle w:val="NeniNr"/>
        <w:rPr>
          <w:spacing w:val="-4"/>
        </w:rPr>
      </w:pPr>
      <w:r w:rsidRPr="0024679A">
        <w:rPr>
          <w:spacing w:val="-4"/>
        </w:rPr>
        <w:t>I REPUBLIKËS SË SHQIPËRISË</w:t>
      </w:r>
    </w:p>
    <w:p w:rsidR="00FA5358" w:rsidRPr="0024679A" w:rsidRDefault="00FA5358" w:rsidP="00FA5358">
      <w:pPr>
        <w:pStyle w:val="NeniNr"/>
        <w:rPr>
          <w:spacing w:val="-4"/>
          <w:sz w:val="14"/>
        </w:rPr>
      </w:pPr>
    </w:p>
    <w:p w:rsidR="00FA5358" w:rsidRPr="0024679A" w:rsidRDefault="00FA5358" w:rsidP="00FA5358">
      <w:pPr>
        <w:pStyle w:val="NeniNr"/>
        <w:rPr>
          <w:spacing w:val="-4"/>
        </w:rPr>
      </w:pPr>
      <w:r w:rsidRPr="0024679A">
        <w:rPr>
          <w:spacing w:val="-4"/>
        </w:rPr>
        <w:t>VENDOSI:</w:t>
      </w:r>
    </w:p>
    <w:p w:rsidR="00FA5358" w:rsidRPr="0024679A" w:rsidRDefault="00FA5358" w:rsidP="00FA5358">
      <w:pPr>
        <w:pStyle w:val="NeniNr"/>
        <w:rPr>
          <w:spacing w:val="-4"/>
          <w:sz w:val="14"/>
        </w:rPr>
      </w:pPr>
    </w:p>
    <w:p w:rsidR="00FA5358" w:rsidRPr="0024679A" w:rsidRDefault="00FA5358" w:rsidP="00FA5358">
      <w:pPr>
        <w:pStyle w:val="NeniNr"/>
        <w:rPr>
          <w:spacing w:val="-4"/>
        </w:rPr>
      </w:pPr>
      <w:r w:rsidRPr="0024679A">
        <w:rPr>
          <w:spacing w:val="-4"/>
        </w:rPr>
        <w:t>Neni 1</w:t>
      </w:r>
    </w:p>
    <w:p w:rsidR="00FA5358" w:rsidRPr="0024679A" w:rsidRDefault="00FA5358" w:rsidP="00FA5358">
      <w:pPr>
        <w:pStyle w:val="Paragrafi"/>
        <w:rPr>
          <w:spacing w:val="-4"/>
          <w:sz w:val="14"/>
          <w:lang w:val="sq-AL"/>
        </w:rPr>
      </w:pPr>
    </w:p>
    <w:p w:rsidR="00FA5358" w:rsidRPr="0024679A" w:rsidRDefault="00FA5358" w:rsidP="00FA5358">
      <w:pPr>
        <w:pStyle w:val="Paragrafi"/>
        <w:rPr>
          <w:spacing w:val="-4"/>
          <w:lang w:val="sq-AL"/>
        </w:rPr>
      </w:pPr>
      <w:r w:rsidRPr="0024679A">
        <w:rPr>
          <w:spacing w:val="-4"/>
          <w:lang w:val="sq-AL"/>
        </w:rPr>
        <w:t xml:space="preserve">Në marrëveshjet, që do të lidhen nga </w:t>
      </w:r>
      <w:r w:rsidR="00A711F5">
        <w:rPr>
          <w:spacing w:val="-4"/>
          <w:lang w:val="sq-AL"/>
        </w:rPr>
        <w:t>m</w:t>
      </w:r>
      <w:r w:rsidRPr="0024679A">
        <w:rPr>
          <w:spacing w:val="-4"/>
          <w:lang w:val="sq-AL"/>
        </w:rPr>
        <w:t>inistri i Financave dhe Ekonomisë për emetimin e instrumentit “Eurobond” dhe blerjen mbrapsht (</w:t>
      </w:r>
      <w:r w:rsidRPr="00C31D3A">
        <w:rPr>
          <w:i/>
          <w:spacing w:val="-4"/>
          <w:lang w:val="sq-AL"/>
        </w:rPr>
        <w:t>buyback</w:t>
      </w:r>
      <w:r w:rsidRPr="0024679A">
        <w:rPr>
          <w:spacing w:val="-4"/>
          <w:lang w:val="sq-AL"/>
        </w:rPr>
        <w:t xml:space="preserve">) të një pjese të </w:t>
      </w:r>
      <w:r w:rsidR="00865A7C">
        <w:rPr>
          <w:spacing w:val="-4"/>
          <w:lang w:val="sq-AL"/>
        </w:rPr>
        <w:t>E</w:t>
      </w:r>
      <w:r w:rsidRPr="0024679A">
        <w:rPr>
          <w:spacing w:val="-4"/>
          <w:lang w:val="sq-AL"/>
        </w:rPr>
        <w:t xml:space="preserve">urobondit ekzistues 450 000 000 (katërqind e pesëdhjetë milionë) euro, që maturohet në vitin 2020, në përputhje me ligjin nr. 9665, datë 18.12.2006, “Për huamarrjen shtetërore, borxhin shtetëror dhe garancitë shtetërore të huas në Republikën e Shqipërisë”, të ndryshuar, dhe thelbësisht sipas kushteve të përcaktuara në tekstin e tyre, që i bashkëlidhen këtij ligji, të lejohen parashikimet për heqjen dorë nga imuniteti.  </w:t>
      </w:r>
    </w:p>
    <w:p w:rsidR="00FA5358" w:rsidRPr="0024679A" w:rsidRDefault="00FA5358" w:rsidP="00FA5358">
      <w:pPr>
        <w:pStyle w:val="NeniNr"/>
        <w:rPr>
          <w:spacing w:val="-4"/>
          <w:sz w:val="14"/>
        </w:rPr>
      </w:pPr>
    </w:p>
    <w:p w:rsidR="00FA5358" w:rsidRPr="0024679A" w:rsidRDefault="00FA5358" w:rsidP="00FA5358">
      <w:pPr>
        <w:pStyle w:val="NeniNr"/>
        <w:rPr>
          <w:spacing w:val="-4"/>
        </w:rPr>
      </w:pPr>
      <w:r w:rsidRPr="0024679A">
        <w:rPr>
          <w:spacing w:val="-4"/>
        </w:rPr>
        <w:t>Neni 2</w:t>
      </w:r>
    </w:p>
    <w:p w:rsidR="00FA5358" w:rsidRPr="0024679A" w:rsidRDefault="00FA5358" w:rsidP="00FA5358">
      <w:pPr>
        <w:pStyle w:val="Paragrafi"/>
        <w:rPr>
          <w:spacing w:val="-4"/>
          <w:sz w:val="14"/>
          <w:lang w:val="sq-AL"/>
        </w:rPr>
      </w:pPr>
    </w:p>
    <w:p w:rsidR="00FA5358" w:rsidRPr="0024679A" w:rsidRDefault="00FA5358" w:rsidP="00FA5358">
      <w:pPr>
        <w:pStyle w:val="Paragrafi"/>
        <w:rPr>
          <w:spacing w:val="-4"/>
          <w:lang w:val="sq-AL"/>
        </w:rPr>
      </w:pPr>
      <w:r w:rsidRPr="0024679A">
        <w:rPr>
          <w:spacing w:val="-4"/>
          <w:lang w:val="sq-AL"/>
        </w:rPr>
        <w:t xml:space="preserve">Mbajtësit e titujve të </w:t>
      </w:r>
      <w:r w:rsidR="00A711F5" w:rsidRPr="0024679A">
        <w:rPr>
          <w:spacing w:val="-4"/>
          <w:lang w:val="sq-AL"/>
        </w:rPr>
        <w:t>E</w:t>
      </w:r>
      <w:r w:rsidRPr="0024679A">
        <w:rPr>
          <w:spacing w:val="-4"/>
          <w:lang w:val="sq-AL"/>
        </w:rPr>
        <w:t xml:space="preserve">urobondit, menaxherët bashkëdrejtues dhe menaxheri për blerjen mbrapsht të një pjese të </w:t>
      </w:r>
      <w:r w:rsidR="00A711F5" w:rsidRPr="0024679A">
        <w:rPr>
          <w:spacing w:val="-4"/>
          <w:lang w:val="sq-AL"/>
        </w:rPr>
        <w:t>E</w:t>
      </w:r>
      <w:r w:rsidRPr="0024679A">
        <w:rPr>
          <w:spacing w:val="-4"/>
          <w:lang w:val="sq-AL"/>
        </w:rPr>
        <w:t xml:space="preserve">urobondit ekzistues 450 000 000 (katërqind e pesëdhjetë milionë) euro, që maturohet në vitin 2020, sipas përcaktimeve në marrëveshjet bashkëlidhur, përjashtohen nga tatimi mbi të ardhurat, nga tatimi mbi vlerën e shtuar dhe çdo tatim apo taksë tjetër në Republikën e Shqipërisë, përkatësisht nga të gjitha transaksionet dhe veprimtaritë që lidhen me emetimin, mbajtjen, ruajtjen e tregtimin e </w:t>
      </w:r>
      <w:r w:rsidR="00A711F5" w:rsidRPr="0024679A">
        <w:rPr>
          <w:spacing w:val="-4"/>
          <w:lang w:val="sq-AL"/>
        </w:rPr>
        <w:t>E</w:t>
      </w:r>
      <w:r w:rsidRPr="0024679A">
        <w:rPr>
          <w:spacing w:val="-4"/>
          <w:lang w:val="sq-AL"/>
        </w:rPr>
        <w:t xml:space="preserve">urobondeve dhe me blerjen mbrapsht të një pjese të </w:t>
      </w:r>
      <w:r w:rsidR="00A711F5" w:rsidRPr="0024679A">
        <w:rPr>
          <w:spacing w:val="-4"/>
          <w:lang w:val="sq-AL"/>
        </w:rPr>
        <w:t>E</w:t>
      </w:r>
      <w:r w:rsidRPr="0024679A">
        <w:rPr>
          <w:spacing w:val="-4"/>
          <w:lang w:val="sq-AL"/>
        </w:rPr>
        <w:t>urobondit ekzistues 450 000 000 (katërqind e pesëdhjetë milionë) euro, që maturohet në vitin 2020.</w:t>
      </w:r>
    </w:p>
    <w:p w:rsidR="00FA5358" w:rsidRPr="0024679A" w:rsidRDefault="00FA5358" w:rsidP="00FA5358">
      <w:pPr>
        <w:pStyle w:val="NeniNr"/>
        <w:rPr>
          <w:spacing w:val="-4"/>
        </w:rPr>
      </w:pPr>
      <w:r w:rsidRPr="0024679A">
        <w:rPr>
          <w:spacing w:val="-4"/>
        </w:rPr>
        <w:t>Neni 3</w:t>
      </w:r>
    </w:p>
    <w:p w:rsidR="00FA5358" w:rsidRPr="0024679A" w:rsidRDefault="00FA5358" w:rsidP="00FA5358">
      <w:pPr>
        <w:pStyle w:val="Paragrafi"/>
        <w:rPr>
          <w:spacing w:val="-4"/>
          <w:sz w:val="14"/>
          <w:lang w:val="sq-AL"/>
        </w:rPr>
      </w:pPr>
    </w:p>
    <w:p w:rsidR="00FA5358" w:rsidRPr="0024679A" w:rsidRDefault="00FA5358" w:rsidP="00FA5358">
      <w:pPr>
        <w:pStyle w:val="Paragrafi"/>
        <w:rPr>
          <w:spacing w:val="-4"/>
          <w:lang w:val="sq-AL"/>
        </w:rPr>
      </w:pPr>
      <w:r w:rsidRPr="0024679A">
        <w:rPr>
          <w:spacing w:val="-4"/>
          <w:lang w:val="sq-AL"/>
        </w:rPr>
        <w:t>Ky ligj hyn në fuqi menjëherë dhe botohet në Fletoren Zyrtare.</w:t>
      </w:r>
    </w:p>
    <w:p w:rsidR="00FA5358" w:rsidRPr="0024679A" w:rsidRDefault="00FA5358" w:rsidP="00FA5358">
      <w:pPr>
        <w:pStyle w:val="Paragrafi"/>
        <w:rPr>
          <w:sz w:val="14"/>
          <w:lang w:val="sq-AL"/>
        </w:rPr>
      </w:pPr>
    </w:p>
    <w:p w:rsidR="00FA5358" w:rsidRDefault="00FA5358" w:rsidP="00FA5358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FA5358" w:rsidRPr="002D5BC4" w:rsidRDefault="00FA5358" w:rsidP="00FA5358">
      <w:pPr>
        <w:pStyle w:val="Paragrafi"/>
        <w:jc w:val="right"/>
        <w:rPr>
          <w:b/>
          <w:lang w:val="sq-AL"/>
        </w:rPr>
      </w:pPr>
      <w:r w:rsidRPr="002D5BC4">
        <w:rPr>
          <w:b/>
          <w:lang w:val="sq-AL"/>
        </w:rPr>
        <w:t>Gramoz Ruçi</w:t>
      </w:r>
    </w:p>
    <w:p w:rsidR="00FA5358" w:rsidRPr="0024679A" w:rsidRDefault="00FA5358" w:rsidP="00FA5358">
      <w:pPr>
        <w:pStyle w:val="Paragrafi"/>
        <w:rPr>
          <w:sz w:val="14"/>
          <w:lang w:val="sq-AL"/>
        </w:rPr>
      </w:pPr>
    </w:p>
    <w:p w:rsidR="00FA5358" w:rsidRDefault="00FA5358" w:rsidP="00FA5358">
      <w:pPr>
        <w:pStyle w:val="Paragrafi"/>
        <w:rPr>
          <w:lang w:val="sq-AL"/>
        </w:rPr>
      </w:pPr>
      <w:r>
        <w:rPr>
          <w:lang w:val="sq-AL"/>
        </w:rPr>
        <w:t>Miratuar në datën 20.9.2018</w:t>
      </w:r>
    </w:p>
    <w:p w:rsidR="00FA5358" w:rsidRDefault="00FA5358" w:rsidP="00FA5358">
      <w:pPr>
        <w:pStyle w:val="Paragrafi"/>
        <w:rPr>
          <w:lang w:val="sq-AL"/>
        </w:rPr>
      </w:pPr>
    </w:p>
    <w:p w:rsidR="00617779" w:rsidRDefault="00617779" w:rsidP="00FA5358">
      <w:pPr>
        <w:pStyle w:val="Paragrafi"/>
        <w:rPr>
          <w:lang w:val="sq-AL"/>
        </w:rPr>
      </w:pPr>
    </w:p>
    <w:p w:rsidR="00617779" w:rsidRDefault="00617779" w:rsidP="00FA5358">
      <w:pPr>
        <w:pStyle w:val="Paragrafi"/>
        <w:rPr>
          <w:lang w:val="sq-AL"/>
        </w:rPr>
      </w:pPr>
    </w:p>
    <w:p w:rsidR="00617779" w:rsidRDefault="00617779" w:rsidP="00FA5358">
      <w:pPr>
        <w:pStyle w:val="Paragrafi"/>
        <w:rPr>
          <w:lang w:val="sq-AL"/>
        </w:rPr>
      </w:pPr>
    </w:p>
    <w:p w:rsidR="00617779" w:rsidRDefault="00617779" w:rsidP="00FA5358">
      <w:pPr>
        <w:pStyle w:val="Paragrafi"/>
        <w:rPr>
          <w:lang w:val="sq-AL"/>
        </w:rPr>
      </w:pPr>
    </w:p>
    <w:p w:rsidR="00617779" w:rsidRPr="00CC220B" w:rsidRDefault="00617779" w:rsidP="00FA5358">
      <w:pPr>
        <w:pStyle w:val="Paragrafi"/>
        <w:rPr>
          <w:lang w:val="sq-AL"/>
        </w:rPr>
      </w:pPr>
    </w:p>
    <w:p w:rsidR="00FA5358" w:rsidRPr="00A46476" w:rsidRDefault="00FA5358" w:rsidP="00FA5358">
      <w:pPr>
        <w:pStyle w:val="NeniTitull"/>
        <w:rPr>
          <w:lang w:val="sq-AL"/>
        </w:rPr>
      </w:pPr>
      <w:r w:rsidRPr="00A46476">
        <w:rPr>
          <w:lang w:val="sq-AL"/>
        </w:rPr>
        <w:t>DEKRET</w:t>
      </w:r>
    </w:p>
    <w:p w:rsidR="00FA5358" w:rsidRDefault="00FA5358" w:rsidP="00FA5358">
      <w:pPr>
        <w:pStyle w:val="NeniTitull"/>
        <w:rPr>
          <w:lang w:val="sq-AL"/>
        </w:rPr>
      </w:pPr>
      <w:r>
        <w:rPr>
          <w:lang w:val="sq-AL"/>
        </w:rPr>
        <w:t>Nr. 10883, datë 20</w:t>
      </w:r>
      <w:r w:rsidRPr="00A46476">
        <w:rPr>
          <w:lang w:val="sq-AL"/>
        </w:rPr>
        <w:t>.9.2018</w:t>
      </w:r>
    </w:p>
    <w:p w:rsidR="00FA5358" w:rsidRPr="0024679A" w:rsidRDefault="00FA5358" w:rsidP="00FA5358">
      <w:pPr>
        <w:pStyle w:val="NeniTitull"/>
        <w:rPr>
          <w:sz w:val="16"/>
        </w:rPr>
      </w:pPr>
    </w:p>
    <w:p w:rsidR="00FA5358" w:rsidRDefault="00EC56A1" w:rsidP="00FA5358">
      <w:pPr>
        <w:pStyle w:val="NeniTitull"/>
      </w:pPr>
      <w:r>
        <w:t>PËR SHPALLJE LIGJI</w:t>
      </w:r>
      <w:r w:rsidR="000B02F7">
        <w:t xml:space="preserve"> DHE DHËNIEN E PËLQIMIT</w:t>
      </w:r>
      <w:r w:rsidR="00FA5358">
        <w:t xml:space="preserve"> PËR HYRJEN NË FUQI MENJËHERË TË LIGJIT</w:t>
      </w:r>
    </w:p>
    <w:p w:rsidR="00FA5358" w:rsidRPr="0024679A" w:rsidRDefault="00FA5358" w:rsidP="00FA5358">
      <w:pPr>
        <w:pStyle w:val="Paragrafi"/>
        <w:rPr>
          <w:sz w:val="16"/>
          <w:lang w:val="sq-AL"/>
        </w:rPr>
      </w:pPr>
    </w:p>
    <w:p w:rsidR="00FA5358" w:rsidRDefault="00FA5358" w:rsidP="00FA5358">
      <w:pPr>
        <w:pStyle w:val="Paragrafi"/>
        <w:rPr>
          <w:lang w:val="sq-AL"/>
        </w:rPr>
      </w:pPr>
      <w:r>
        <w:rPr>
          <w:lang w:val="sq-AL"/>
        </w:rPr>
        <w:t>Në mbështetje të nenit 84, pika 1 dhe 4</w:t>
      </w:r>
      <w:r w:rsidR="00A711F5">
        <w:rPr>
          <w:lang w:val="sq-AL"/>
        </w:rPr>
        <w:t>,</w:t>
      </w:r>
      <w:r>
        <w:rPr>
          <w:lang w:val="sq-AL"/>
        </w:rPr>
        <w:t xml:space="preserve"> dhe nenit 93 të Kushtetutës </w:t>
      </w:r>
    </w:p>
    <w:p w:rsidR="00FA5358" w:rsidRPr="0024679A" w:rsidRDefault="00FA5358" w:rsidP="00FA5358">
      <w:pPr>
        <w:pStyle w:val="Paragrafi"/>
        <w:rPr>
          <w:sz w:val="14"/>
          <w:lang w:val="sq-AL"/>
        </w:rPr>
      </w:pPr>
    </w:p>
    <w:p w:rsidR="00FA5358" w:rsidRDefault="00FA5358" w:rsidP="00FA5358">
      <w:pPr>
        <w:pStyle w:val="NeniNr"/>
      </w:pPr>
      <w:r>
        <w:t>DEKRETOJ:</w:t>
      </w:r>
    </w:p>
    <w:p w:rsidR="00FA5358" w:rsidRPr="0024679A" w:rsidRDefault="00FA5358" w:rsidP="00FA5358">
      <w:pPr>
        <w:pStyle w:val="Paragrafi"/>
        <w:rPr>
          <w:sz w:val="14"/>
          <w:lang w:val="sq-AL"/>
        </w:rPr>
      </w:pPr>
    </w:p>
    <w:p w:rsidR="00FA5358" w:rsidRDefault="00FA5358" w:rsidP="00FA5358">
      <w:pPr>
        <w:pStyle w:val="NeniNr"/>
      </w:pPr>
      <w:r>
        <w:t>Neni 1</w:t>
      </w:r>
    </w:p>
    <w:p w:rsidR="00FA5358" w:rsidRPr="0024679A" w:rsidRDefault="00FA5358" w:rsidP="00FA5358">
      <w:pPr>
        <w:pStyle w:val="Paragrafi"/>
        <w:rPr>
          <w:sz w:val="14"/>
          <w:lang w:val="sq-AL"/>
        </w:rPr>
      </w:pPr>
    </w:p>
    <w:p w:rsidR="00FA5358" w:rsidRDefault="00FA5358" w:rsidP="00FA5358">
      <w:pPr>
        <w:pStyle w:val="Paragrafi"/>
        <w:rPr>
          <w:lang w:val="sq-AL"/>
        </w:rPr>
      </w:pPr>
      <w:r>
        <w:rPr>
          <w:lang w:val="sq-AL"/>
        </w:rPr>
        <w:t xml:space="preserve">Shpalljen e ligjit nr. 63/2018 “Për </w:t>
      </w:r>
      <w:r w:rsidR="00A711F5">
        <w:rPr>
          <w:lang w:val="sq-AL"/>
        </w:rPr>
        <w:t>E</w:t>
      </w:r>
      <w:r>
        <w:rPr>
          <w:lang w:val="sq-AL"/>
        </w:rPr>
        <w:t xml:space="preserve">urobondin që do të emetohet nga </w:t>
      </w:r>
      <w:r w:rsidR="00A711F5">
        <w:rPr>
          <w:lang w:val="sq-AL"/>
        </w:rPr>
        <w:t>m</w:t>
      </w:r>
      <w:r>
        <w:rPr>
          <w:lang w:val="sq-AL"/>
        </w:rPr>
        <w:t>inistri i Financave dhe Ekonomisë</w:t>
      </w:r>
      <w:r w:rsidR="00EA4FC2">
        <w:rPr>
          <w:lang w:val="sq-AL"/>
        </w:rPr>
        <w:t xml:space="preserve"> dhe blerjen mbrapsht (</w:t>
      </w:r>
      <w:r w:rsidR="00EA4FC2" w:rsidRPr="00A711F5">
        <w:rPr>
          <w:i/>
          <w:lang w:val="sq-AL"/>
        </w:rPr>
        <w:t>Bu</w:t>
      </w:r>
      <w:r w:rsidRPr="00A711F5">
        <w:rPr>
          <w:i/>
          <w:lang w:val="sq-AL"/>
        </w:rPr>
        <w:t>yback</w:t>
      </w:r>
      <w:r>
        <w:rPr>
          <w:lang w:val="sq-AL"/>
        </w:rPr>
        <w:t xml:space="preserve">) të një pjese të </w:t>
      </w:r>
      <w:r w:rsidR="00A711F5">
        <w:rPr>
          <w:lang w:val="sq-AL"/>
        </w:rPr>
        <w:t>E</w:t>
      </w:r>
      <w:r>
        <w:rPr>
          <w:lang w:val="sq-AL"/>
        </w:rPr>
        <w:t>urobondit ekzistues</w:t>
      </w:r>
      <w:r w:rsidR="00865A7C">
        <w:rPr>
          <w:lang w:val="sq-AL"/>
        </w:rPr>
        <w:t>,</w:t>
      </w:r>
      <w:r>
        <w:rPr>
          <w:lang w:val="sq-AL"/>
        </w:rPr>
        <w:t xml:space="preserve"> miratimin e përjashtimeve nga tatimet e taksat dhe të parashikimeve për heqjen dorë nga imuniteti në marrëveshjet që do të lidhen”.</w:t>
      </w:r>
    </w:p>
    <w:p w:rsidR="00FA5358" w:rsidRDefault="00FA5358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Default="00617779" w:rsidP="00FA5358">
      <w:pPr>
        <w:pStyle w:val="Paragrafi"/>
        <w:rPr>
          <w:sz w:val="14"/>
          <w:lang w:val="sq-AL"/>
        </w:rPr>
      </w:pPr>
    </w:p>
    <w:p w:rsidR="00617779" w:rsidRPr="0024679A" w:rsidRDefault="00617779" w:rsidP="00FA5358">
      <w:pPr>
        <w:pStyle w:val="Paragrafi"/>
        <w:rPr>
          <w:sz w:val="14"/>
          <w:lang w:val="sq-AL"/>
        </w:rPr>
      </w:pPr>
    </w:p>
    <w:p w:rsidR="00FA5358" w:rsidRDefault="00FA5358" w:rsidP="00FA5358">
      <w:pPr>
        <w:pStyle w:val="NeniNr"/>
      </w:pPr>
      <w:r>
        <w:t>Neni 2</w:t>
      </w:r>
    </w:p>
    <w:p w:rsidR="00FA5358" w:rsidRPr="0024679A" w:rsidRDefault="00FA5358" w:rsidP="00FA5358">
      <w:pPr>
        <w:pStyle w:val="NeniNr"/>
        <w:rPr>
          <w:sz w:val="16"/>
        </w:rPr>
      </w:pPr>
    </w:p>
    <w:p w:rsidR="00FA5358" w:rsidRDefault="00FA5358" w:rsidP="00FA5358">
      <w:pPr>
        <w:pStyle w:val="Paragrafi"/>
        <w:rPr>
          <w:lang w:val="sq-AL"/>
        </w:rPr>
      </w:pPr>
      <w:r>
        <w:rPr>
          <w:lang w:val="sq-AL"/>
        </w:rPr>
        <w:t>Dhënien e p</w:t>
      </w:r>
      <w:r w:rsidR="00A33C69">
        <w:rPr>
          <w:lang w:val="sq-AL"/>
        </w:rPr>
        <w:t>ëlqimit</w:t>
      </w:r>
      <w:r>
        <w:rPr>
          <w:lang w:val="sq-AL"/>
        </w:rPr>
        <w:t xml:space="preserve"> për hyrjen në fuqi menjëherë të ligjit nr. 63/2018 “Për </w:t>
      </w:r>
      <w:r w:rsidR="00A711F5">
        <w:rPr>
          <w:lang w:val="sq-AL"/>
        </w:rPr>
        <w:t>E</w:t>
      </w:r>
      <w:r>
        <w:rPr>
          <w:lang w:val="sq-AL"/>
        </w:rPr>
        <w:t xml:space="preserve">urobondin që do të emetohet nga </w:t>
      </w:r>
      <w:r w:rsidR="00A711F5">
        <w:rPr>
          <w:lang w:val="sq-AL"/>
        </w:rPr>
        <w:t>m</w:t>
      </w:r>
      <w:r>
        <w:rPr>
          <w:lang w:val="sq-AL"/>
        </w:rPr>
        <w:t>inistri i Financave dhe Ekonomisë</w:t>
      </w:r>
      <w:r w:rsidR="00EA4FC2">
        <w:rPr>
          <w:lang w:val="sq-AL"/>
        </w:rPr>
        <w:t xml:space="preserve"> dhe blerjen mbrapsht (</w:t>
      </w:r>
      <w:r w:rsidR="00EA4FC2" w:rsidRPr="00A711F5">
        <w:rPr>
          <w:i/>
          <w:lang w:val="sq-AL"/>
        </w:rPr>
        <w:t>Bu</w:t>
      </w:r>
      <w:r w:rsidRPr="00A711F5">
        <w:rPr>
          <w:i/>
          <w:lang w:val="sq-AL"/>
        </w:rPr>
        <w:t>yback</w:t>
      </w:r>
      <w:r>
        <w:rPr>
          <w:lang w:val="sq-AL"/>
        </w:rPr>
        <w:t xml:space="preserve">) të një pjese të </w:t>
      </w:r>
      <w:r w:rsidR="00A711F5">
        <w:rPr>
          <w:lang w:val="sq-AL"/>
        </w:rPr>
        <w:t>E</w:t>
      </w:r>
      <w:r>
        <w:rPr>
          <w:lang w:val="sq-AL"/>
        </w:rPr>
        <w:t>urobondit ekzistues</w:t>
      </w:r>
      <w:r w:rsidR="00865A7C">
        <w:rPr>
          <w:lang w:val="sq-AL"/>
        </w:rPr>
        <w:t>,</w:t>
      </w:r>
      <w:r>
        <w:rPr>
          <w:lang w:val="sq-AL"/>
        </w:rPr>
        <w:t xml:space="preserve"> miratimin e përjashtimeve nga tatimet e taksat dhe të parashikimeve për heqjen dorë nga imuniteti në marrëveshjet që do të lidhen”.</w:t>
      </w:r>
    </w:p>
    <w:p w:rsidR="00FA5358" w:rsidRPr="0024679A" w:rsidRDefault="00FA5358" w:rsidP="00FA5358">
      <w:pPr>
        <w:pStyle w:val="Paragrafi"/>
        <w:rPr>
          <w:sz w:val="12"/>
          <w:lang w:val="sq-AL"/>
        </w:rPr>
      </w:pPr>
    </w:p>
    <w:p w:rsidR="00FA5358" w:rsidRDefault="00FA5358" w:rsidP="00FA5358">
      <w:pPr>
        <w:pStyle w:val="NeniNr"/>
      </w:pPr>
      <w:r>
        <w:t>Neni 3</w:t>
      </w:r>
    </w:p>
    <w:p w:rsidR="00FA5358" w:rsidRPr="0024679A" w:rsidRDefault="00FA5358" w:rsidP="00FA5358">
      <w:pPr>
        <w:pStyle w:val="Paragrafi"/>
        <w:rPr>
          <w:sz w:val="12"/>
          <w:lang w:val="sq-AL"/>
        </w:rPr>
      </w:pPr>
    </w:p>
    <w:p w:rsidR="00FA5358" w:rsidRDefault="00FA5358" w:rsidP="00FA5358">
      <w:pPr>
        <w:pStyle w:val="Paragrafi"/>
        <w:rPr>
          <w:lang w:val="sq-AL"/>
        </w:rPr>
      </w:pPr>
      <w:r>
        <w:rPr>
          <w:lang w:val="sq-AL"/>
        </w:rPr>
        <w:t>Ky dekret hyn në fuqi menjëherë.</w:t>
      </w:r>
    </w:p>
    <w:p w:rsidR="00FA5358" w:rsidRPr="0024679A" w:rsidRDefault="00FA5358" w:rsidP="00FA5358">
      <w:pPr>
        <w:pStyle w:val="Paragrafi"/>
        <w:jc w:val="right"/>
        <w:rPr>
          <w:sz w:val="16"/>
          <w:lang w:val="sq-AL"/>
        </w:rPr>
      </w:pPr>
    </w:p>
    <w:p w:rsidR="00FA5358" w:rsidRDefault="00FA5358" w:rsidP="00FA5358">
      <w:pPr>
        <w:pStyle w:val="Paragrafi"/>
        <w:jc w:val="right"/>
        <w:rPr>
          <w:lang w:val="sq-AL"/>
        </w:rPr>
      </w:pPr>
      <w:r w:rsidRPr="00A46476">
        <w:rPr>
          <w:lang w:val="sq-AL"/>
        </w:rPr>
        <w:t xml:space="preserve">PRESIDENTI I REPUBLIKËS </w:t>
      </w:r>
    </w:p>
    <w:p w:rsidR="00FA5358" w:rsidRPr="00A46476" w:rsidRDefault="00FA5358" w:rsidP="00FA5358">
      <w:pPr>
        <w:pStyle w:val="Paragrafi"/>
        <w:jc w:val="right"/>
        <w:rPr>
          <w:lang w:val="sq-AL"/>
        </w:rPr>
      </w:pPr>
      <w:r w:rsidRPr="00A46476">
        <w:rPr>
          <w:lang w:val="sq-AL"/>
        </w:rPr>
        <w:t>SË SHQIPËRISË</w:t>
      </w:r>
    </w:p>
    <w:p w:rsidR="00FA5358" w:rsidRDefault="00FA5358" w:rsidP="00FA5358">
      <w:pPr>
        <w:pStyle w:val="Paragrafi"/>
        <w:jc w:val="right"/>
        <w:rPr>
          <w:b/>
          <w:lang w:val="sq-AL"/>
        </w:rPr>
      </w:pPr>
      <w:r w:rsidRPr="00A46476">
        <w:rPr>
          <w:b/>
          <w:lang w:val="sq-AL"/>
        </w:rPr>
        <w:t>Ilir Meta</w:t>
      </w: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  <w:bookmarkStart w:id="0" w:name="_GoBack"/>
      <w:bookmarkEnd w:id="0"/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Default="001E3E01" w:rsidP="00FA5358">
      <w:pPr>
        <w:pStyle w:val="Paragrafi"/>
        <w:jc w:val="right"/>
        <w:rPr>
          <w:b/>
          <w:lang w:val="sq-AL"/>
        </w:rPr>
      </w:pPr>
    </w:p>
    <w:p w:rsidR="001E3E01" w:rsidRPr="00A46476" w:rsidRDefault="001E3E01" w:rsidP="00FA5358">
      <w:pPr>
        <w:pStyle w:val="Paragrafi"/>
        <w:jc w:val="right"/>
        <w:rPr>
          <w:b/>
          <w:lang w:val="sq-AL"/>
        </w:rPr>
      </w:pPr>
    </w:p>
    <w:p w:rsidR="008F1D4D" w:rsidRDefault="008F1D4D" w:rsidP="00FA5358">
      <w:pPr>
        <w:pStyle w:val="NeniTitull"/>
        <w:rPr>
          <w:lang w:val="sq-AL"/>
        </w:rPr>
        <w:sectPr w:rsidR="008F1D4D" w:rsidSect="00EA4FC2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FA5358" w:rsidRDefault="00FA5358" w:rsidP="00FA5358">
      <w:pPr>
        <w:pStyle w:val="NeniTitull"/>
        <w:rPr>
          <w:lang w:val="sq-AL"/>
        </w:rPr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E23E12" w:rsidRPr="00F6117B" w:rsidRDefault="00E23E12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375B7D" w:rsidRPr="00E95363" w:rsidRDefault="00375B7D" w:rsidP="00E9173C">
      <w:pPr>
        <w:pStyle w:val="Paragrafi"/>
      </w:pPr>
    </w:p>
    <w:p w:rsidR="00113674" w:rsidRPr="00E95363" w:rsidRDefault="00113674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023FE7" w:rsidRPr="00E95363" w:rsidRDefault="00023FE7" w:rsidP="00E9173C">
      <w:pPr>
        <w:pStyle w:val="Paragrafi"/>
        <w:sectPr w:rsidR="00023FE7" w:rsidRPr="00E95363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E95363" w:rsidRDefault="0079291B" w:rsidP="00E9173C">
      <w:pPr>
        <w:pStyle w:val="Paragrafi"/>
      </w:pPr>
    </w:p>
    <w:p w:rsidR="0079291B" w:rsidRPr="00E95363" w:rsidRDefault="0079291B" w:rsidP="00E9173C">
      <w:pPr>
        <w:pStyle w:val="Paragrafi"/>
      </w:pPr>
    </w:p>
    <w:p w:rsidR="00272B85" w:rsidRPr="00E95363" w:rsidRDefault="00272B85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  <w:sectPr w:rsidR="00023FE7" w:rsidRPr="00E95363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p w:rsidR="00023FE7" w:rsidRPr="00E95363" w:rsidRDefault="00023FE7" w:rsidP="00E9173C">
      <w:pPr>
        <w:pStyle w:val="Paragrafi"/>
      </w:pPr>
    </w:p>
    <w:sectPr w:rsidR="00023FE7" w:rsidRPr="00E95363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0AC" w:rsidRDefault="00DC00AC" w:rsidP="00375B7D">
      <w:pPr>
        <w:spacing w:after="0" w:line="240" w:lineRule="auto"/>
      </w:pPr>
      <w:r>
        <w:separator/>
      </w:r>
    </w:p>
  </w:endnote>
  <w:endnote w:type="continuationSeparator" w:id="0">
    <w:p w:rsidR="00DC00AC" w:rsidRDefault="00DC00A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617779">
          <w:rPr>
            <w:rFonts w:ascii="Garamond" w:hAnsi="Garamond"/>
            <w:noProof/>
            <w:sz w:val="24"/>
            <w:szCs w:val="24"/>
          </w:rPr>
          <w:t>9286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61777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9285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0AC" w:rsidRDefault="00DC00AC" w:rsidP="00375B7D">
      <w:pPr>
        <w:spacing w:after="0" w:line="240" w:lineRule="auto"/>
      </w:pPr>
      <w:r>
        <w:separator/>
      </w:r>
    </w:p>
  </w:footnote>
  <w:footnote w:type="continuationSeparator" w:id="0">
    <w:p w:rsidR="00DC00AC" w:rsidRDefault="00DC00AC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9A9BA56" wp14:editId="6F5E431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F55EC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8F1D4D">
            <w:rPr>
              <w:rFonts w:ascii="Garamond" w:hAnsi="Garamond"/>
              <w:b/>
              <w:sz w:val="28"/>
              <w:szCs w:val="28"/>
            </w:rPr>
            <w:t>136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E40BEFF" wp14:editId="64EBF6DB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F55EC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2018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8F1D4D">
            <w:rPr>
              <w:rFonts w:ascii="Garamond" w:hAnsi="Garamond"/>
              <w:b/>
              <w:sz w:val="28"/>
              <w:szCs w:val="28"/>
            </w:rPr>
            <w:t>136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A6C8CF7" wp14:editId="6168CCE6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F55ECD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</w:t>
          </w:r>
          <w:r w:rsidR="0041125E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185336"/>
    <w:multiLevelType w:val="hybridMultilevel"/>
    <w:tmpl w:val="F2809FCC"/>
    <w:lvl w:ilvl="0" w:tplc="C3EA5CE0">
      <w:start w:val="5"/>
      <w:numFmt w:val="lowerRoman"/>
      <w:lvlText w:val=".%1"/>
      <w:lvlJc w:val="left"/>
      <w:pPr>
        <w:ind w:hanging="142"/>
      </w:pPr>
      <w:rPr>
        <w:rFonts w:ascii="Times New Roman" w:eastAsia="Times New Roman" w:hAnsi="Times New Roman" w:hint="default"/>
        <w:color w:val="808080"/>
        <w:spacing w:val="-11"/>
        <w:w w:val="80"/>
        <w:sz w:val="22"/>
        <w:szCs w:val="22"/>
      </w:rPr>
    </w:lvl>
    <w:lvl w:ilvl="1" w:tplc="8DC2BFC0">
      <w:start w:val="1"/>
      <w:numFmt w:val="bullet"/>
      <w:lvlText w:val="-"/>
      <w:lvlJc w:val="left"/>
      <w:pPr>
        <w:ind w:hanging="157"/>
      </w:pPr>
      <w:rPr>
        <w:rFonts w:ascii="Times New Roman" w:eastAsia="Times New Roman" w:hAnsi="Times New Roman" w:hint="default"/>
        <w:color w:val="4B4B4B"/>
        <w:w w:val="145"/>
        <w:sz w:val="21"/>
        <w:szCs w:val="21"/>
      </w:rPr>
    </w:lvl>
    <w:lvl w:ilvl="2" w:tplc="DA8A61C6">
      <w:start w:val="1"/>
      <w:numFmt w:val="bullet"/>
      <w:lvlText w:val="•"/>
      <w:lvlJc w:val="left"/>
      <w:rPr>
        <w:rFonts w:hint="default"/>
      </w:rPr>
    </w:lvl>
    <w:lvl w:ilvl="3" w:tplc="552AB862">
      <w:start w:val="1"/>
      <w:numFmt w:val="bullet"/>
      <w:lvlText w:val="•"/>
      <w:lvlJc w:val="left"/>
      <w:rPr>
        <w:rFonts w:hint="default"/>
      </w:rPr>
    </w:lvl>
    <w:lvl w:ilvl="4" w:tplc="F7B45D76">
      <w:start w:val="1"/>
      <w:numFmt w:val="bullet"/>
      <w:lvlText w:val="•"/>
      <w:lvlJc w:val="left"/>
      <w:rPr>
        <w:rFonts w:hint="default"/>
      </w:rPr>
    </w:lvl>
    <w:lvl w:ilvl="5" w:tplc="D35A9ED2">
      <w:start w:val="1"/>
      <w:numFmt w:val="bullet"/>
      <w:lvlText w:val="•"/>
      <w:lvlJc w:val="left"/>
      <w:rPr>
        <w:rFonts w:hint="default"/>
      </w:rPr>
    </w:lvl>
    <w:lvl w:ilvl="6" w:tplc="6E565F92">
      <w:start w:val="1"/>
      <w:numFmt w:val="bullet"/>
      <w:lvlText w:val="•"/>
      <w:lvlJc w:val="left"/>
      <w:rPr>
        <w:rFonts w:hint="default"/>
      </w:rPr>
    </w:lvl>
    <w:lvl w:ilvl="7" w:tplc="F432DBE8">
      <w:start w:val="1"/>
      <w:numFmt w:val="bullet"/>
      <w:lvlText w:val="•"/>
      <w:lvlJc w:val="left"/>
      <w:rPr>
        <w:rFonts w:hint="default"/>
      </w:rPr>
    </w:lvl>
    <w:lvl w:ilvl="8" w:tplc="0464EF4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AB32974"/>
    <w:multiLevelType w:val="hybridMultilevel"/>
    <w:tmpl w:val="E1C4A978"/>
    <w:lvl w:ilvl="0" w:tplc="E7E62716">
      <w:start w:val="1"/>
      <w:numFmt w:val="bullet"/>
      <w:lvlText w:val="·"/>
      <w:lvlJc w:val="left"/>
      <w:pPr>
        <w:ind w:hanging="127"/>
      </w:pPr>
      <w:rPr>
        <w:rFonts w:ascii="Times New Roman" w:eastAsia="Times New Roman" w:hAnsi="Times New Roman" w:hint="default"/>
        <w:color w:val="A5A5A5"/>
        <w:w w:val="60"/>
        <w:sz w:val="22"/>
        <w:szCs w:val="22"/>
      </w:rPr>
    </w:lvl>
    <w:lvl w:ilvl="1" w:tplc="F32A3E92">
      <w:start w:val="1"/>
      <w:numFmt w:val="bullet"/>
      <w:lvlText w:val="•"/>
      <w:lvlJc w:val="left"/>
      <w:rPr>
        <w:rFonts w:hint="default"/>
      </w:rPr>
    </w:lvl>
    <w:lvl w:ilvl="2" w:tplc="D6CCDEDC">
      <w:start w:val="1"/>
      <w:numFmt w:val="bullet"/>
      <w:lvlText w:val="•"/>
      <w:lvlJc w:val="left"/>
      <w:rPr>
        <w:rFonts w:hint="default"/>
      </w:rPr>
    </w:lvl>
    <w:lvl w:ilvl="3" w:tplc="5C0CD2E0">
      <w:start w:val="1"/>
      <w:numFmt w:val="bullet"/>
      <w:lvlText w:val="•"/>
      <w:lvlJc w:val="left"/>
      <w:rPr>
        <w:rFonts w:hint="default"/>
      </w:rPr>
    </w:lvl>
    <w:lvl w:ilvl="4" w:tplc="9B8AA950">
      <w:start w:val="1"/>
      <w:numFmt w:val="bullet"/>
      <w:lvlText w:val="•"/>
      <w:lvlJc w:val="left"/>
      <w:rPr>
        <w:rFonts w:hint="default"/>
      </w:rPr>
    </w:lvl>
    <w:lvl w:ilvl="5" w:tplc="E8209FB6">
      <w:start w:val="1"/>
      <w:numFmt w:val="bullet"/>
      <w:lvlText w:val="•"/>
      <w:lvlJc w:val="left"/>
      <w:rPr>
        <w:rFonts w:hint="default"/>
      </w:rPr>
    </w:lvl>
    <w:lvl w:ilvl="6" w:tplc="781AEF4E">
      <w:start w:val="1"/>
      <w:numFmt w:val="bullet"/>
      <w:lvlText w:val="•"/>
      <w:lvlJc w:val="left"/>
      <w:rPr>
        <w:rFonts w:hint="default"/>
      </w:rPr>
    </w:lvl>
    <w:lvl w:ilvl="7" w:tplc="3016264E">
      <w:start w:val="1"/>
      <w:numFmt w:val="bullet"/>
      <w:lvlText w:val="•"/>
      <w:lvlJc w:val="left"/>
      <w:rPr>
        <w:rFonts w:hint="default"/>
      </w:rPr>
    </w:lvl>
    <w:lvl w:ilvl="8" w:tplc="EDCC2D9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0F1B328F"/>
    <w:multiLevelType w:val="hybridMultilevel"/>
    <w:tmpl w:val="C492B5EC"/>
    <w:lvl w:ilvl="0" w:tplc="CAC69E9C">
      <w:start w:val="1"/>
      <w:numFmt w:val="bullet"/>
      <w:lvlText w:val="·"/>
      <w:lvlJc w:val="left"/>
      <w:pPr>
        <w:ind w:hanging="165"/>
      </w:pPr>
      <w:rPr>
        <w:rFonts w:ascii="Times New Roman" w:eastAsia="Times New Roman" w:hAnsi="Times New Roman" w:hint="default"/>
        <w:color w:val="9E9E9E"/>
        <w:w w:val="110"/>
        <w:sz w:val="21"/>
        <w:szCs w:val="21"/>
      </w:rPr>
    </w:lvl>
    <w:lvl w:ilvl="1" w:tplc="58D2048E">
      <w:start w:val="1"/>
      <w:numFmt w:val="bullet"/>
      <w:lvlText w:val="•"/>
      <w:lvlJc w:val="left"/>
      <w:rPr>
        <w:rFonts w:hint="default"/>
      </w:rPr>
    </w:lvl>
    <w:lvl w:ilvl="2" w:tplc="306CF466">
      <w:start w:val="1"/>
      <w:numFmt w:val="bullet"/>
      <w:lvlText w:val="•"/>
      <w:lvlJc w:val="left"/>
      <w:rPr>
        <w:rFonts w:hint="default"/>
      </w:rPr>
    </w:lvl>
    <w:lvl w:ilvl="3" w:tplc="B6929184">
      <w:start w:val="1"/>
      <w:numFmt w:val="bullet"/>
      <w:lvlText w:val="•"/>
      <w:lvlJc w:val="left"/>
      <w:rPr>
        <w:rFonts w:hint="default"/>
      </w:rPr>
    </w:lvl>
    <w:lvl w:ilvl="4" w:tplc="EC947D78">
      <w:start w:val="1"/>
      <w:numFmt w:val="bullet"/>
      <w:lvlText w:val="•"/>
      <w:lvlJc w:val="left"/>
      <w:rPr>
        <w:rFonts w:hint="default"/>
      </w:rPr>
    </w:lvl>
    <w:lvl w:ilvl="5" w:tplc="0AA84D98">
      <w:start w:val="1"/>
      <w:numFmt w:val="bullet"/>
      <w:lvlText w:val="•"/>
      <w:lvlJc w:val="left"/>
      <w:rPr>
        <w:rFonts w:hint="default"/>
      </w:rPr>
    </w:lvl>
    <w:lvl w:ilvl="6" w:tplc="55BEDBA8">
      <w:start w:val="1"/>
      <w:numFmt w:val="bullet"/>
      <w:lvlText w:val="•"/>
      <w:lvlJc w:val="left"/>
      <w:rPr>
        <w:rFonts w:hint="default"/>
      </w:rPr>
    </w:lvl>
    <w:lvl w:ilvl="7" w:tplc="80944C40">
      <w:start w:val="1"/>
      <w:numFmt w:val="bullet"/>
      <w:lvlText w:val="•"/>
      <w:lvlJc w:val="left"/>
      <w:rPr>
        <w:rFonts w:hint="default"/>
      </w:rPr>
    </w:lvl>
    <w:lvl w:ilvl="8" w:tplc="C4D2318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14F11A9F"/>
    <w:multiLevelType w:val="hybridMultilevel"/>
    <w:tmpl w:val="112ACEEC"/>
    <w:lvl w:ilvl="0" w:tplc="DE96D62A">
      <w:start w:val="1"/>
      <w:numFmt w:val="bullet"/>
      <w:lvlText w:val="-"/>
      <w:lvlJc w:val="left"/>
      <w:pPr>
        <w:ind w:hanging="294"/>
      </w:pPr>
      <w:rPr>
        <w:rFonts w:ascii="Times New Roman" w:eastAsia="Times New Roman" w:hAnsi="Times New Roman" w:hint="default"/>
        <w:color w:val="4F4F4F"/>
        <w:w w:val="116"/>
        <w:sz w:val="21"/>
        <w:szCs w:val="21"/>
      </w:rPr>
    </w:lvl>
    <w:lvl w:ilvl="1" w:tplc="9CE0C85E">
      <w:start w:val="1"/>
      <w:numFmt w:val="bullet"/>
      <w:lvlText w:val="•"/>
      <w:lvlJc w:val="left"/>
      <w:rPr>
        <w:rFonts w:hint="default"/>
      </w:rPr>
    </w:lvl>
    <w:lvl w:ilvl="2" w:tplc="43FEF5E4">
      <w:start w:val="1"/>
      <w:numFmt w:val="bullet"/>
      <w:lvlText w:val="•"/>
      <w:lvlJc w:val="left"/>
      <w:rPr>
        <w:rFonts w:hint="default"/>
      </w:rPr>
    </w:lvl>
    <w:lvl w:ilvl="3" w:tplc="AF98E3D8">
      <w:start w:val="1"/>
      <w:numFmt w:val="bullet"/>
      <w:lvlText w:val="•"/>
      <w:lvlJc w:val="left"/>
      <w:rPr>
        <w:rFonts w:hint="default"/>
      </w:rPr>
    </w:lvl>
    <w:lvl w:ilvl="4" w:tplc="577A55FA">
      <w:start w:val="1"/>
      <w:numFmt w:val="bullet"/>
      <w:lvlText w:val="•"/>
      <w:lvlJc w:val="left"/>
      <w:rPr>
        <w:rFonts w:hint="default"/>
      </w:rPr>
    </w:lvl>
    <w:lvl w:ilvl="5" w:tplc="BC56E24E">
      <w:start w:val="1"/>
      <w:numFmt w:val="bullet"/>
      <w:lvlText w:val="•"/>
      <w:lvlJc w:val="left"/>
      <w:rPr>
        <w:rFonts w:hint="default"/>
      </w:rPr>
    </w:lvl>
    <w:lvl w:ilvl="6" w:tplc="76784286">
      <w:start w:val="1"/>
      <w:numFmt w:val="bullet"/>
      <w:lvlText w:val="•"/>
      <w:lvlJc w:val="left"/>
      <w:rPr>
        <w:rFonts w:hint="default"/>
      </w:rPr>
    </w:lvl>
    <w:lvl w:ilvl="7" w:tplc="7EDE78CC">
      <w:start w:val="1"/>
      <w:numFmt w:val="bullet"/>
      <w:lvlText w:val="•"/>
      <w:lvlJc w:val="left"/>
      <w:rPr>
        <w:rFonts w:hint="default"/>
      </w:rPr>
    </w:lvl>
    <w:lvl w:ilvl="8" w:tplc="A93AA6A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1E1D7210"/>
    <w:multiLevelType w:val="hybridMultilevel"/>
    <w:tmpl w:val="4274DB86"/>
    <w:lvl w:ilvl="0" w:tplc="3C923408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83467F34">
      <w:start w:val="1"/>
      <w:numFmt w:val="bullet"/>
      <w:lvlText w:val="•"/>
      <w:lvlJc w:val="left"/>
      <w:rPr>
        <w:rFonts w:hint="default"/>
      </w:rPr>
    </w:lvl>
    <w:lvl w:ilvl="2" w:tplc="4D60E056">
      <w:start w:val="1"/>
      <w:numFmt w:val="bullet"/>
      <w:lvlText w:val="•"/>
      <w:lvlJc w:val="left"/>
      <w:rPr>
        <w:rFonts w:hint="default"/>
      </w:rPr>
    </w:lvl>
    <w:lvl w:ilvl="3" w:tplc="BCB03790">
      <w:start w:val="1"/>
      <w:numFmt w:val="bullet"/>
      <w:lvlText w:val="•"/>
      <w:lvlJc w:val="left"/>
      <w:rPr>
        <w:rFonts w:hint="default"/>
      </w:rPr>
    </w:lvl>
    <w:lvl w:ilvl="4" w:tplc="10ECAC36">
      <w:start w:val="1"/>
      <w:numFmt w:val="bullet"/>
      <w:lvlText w:val="•"/>
      <w:lvlJc w:val="left"/>
      <w:rPr>
        <w:rFonts w:hint="default"/>
      </w:rPr>
    </w:lvl>
    <w:lvl w:ilvl="5" w:tplc="326E2016">
      <w:start w:val="1"/>
      <w:numFmt w:val="bullet"/>
      <w:lvlText w:val="•"/>
      <w:lvlJc w:val="left"/>
      <w:rPr>
        <w:rFonts w:hint="default"/>
      </w:rPr>
    </w:lvl>
    <w:lvl w:ilvl="6" w:tplc="44084BAA">
      <w:start w:val="1"/>
      <w:numFmt w:val="bullet"/>
      <w:lvlText w:val="•"/>
      <w:lvlJc w:val="left"/>
      <w:rPr>
        <w:rFonts w:hint="default"/>
      </w:rPr>
    </w:lvl>
    <w:lvl w:ilvl="7" w:tplc="128034F4">
      <w:start w:val="1"/>
      <w:numFmt w:val="bullet"/>
      <w:lvlText w:val="•"/>
      <w:lvlJc w:val="left"/>
      <w:rPr>
        <w:rFonts w:hint="default"/>
      </w:rPr>
    </w:lvl>
    <w:lvl w:ilvl="8" w:tplc="CA8CD10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1E6C4D4C"/>
    <w:multiLevelType w:val="hybridMultilevel"/>
    <w:tmpl w:val="48880D48"/>
    <w:lvl w:ilvl="0" w:tplc="CA581A2A">
      <w:start w:val="1"/>
      <w:numFmt w:val="bullet"/>
      <w:lvlText w:val="-"/>
      <w:lvlJc w:val="left"/>
      <w:pPr>
        <w:ind w:hanging="291"/>
      </w:pPr>
      <w:rPr>
        <w:rFonts w:ascii="Times New Roman" w:eastAsia="Times New Roman" w:hAnsi="Times New Roman" w:hint="default"/>
        <w:color w:val="565656"/>
        <w:w w:val="120"/>
        <w:sz w:val="22"/>
        <w:szCs w:val="22"/>
      </w:rPr>
    </w:lvl>
    <w:lvl w:ilvl="1" w:tplc="07A4699C">
      <w:start w:val="1"/>
      <w:numFmt w:val="bullet"/>
      <w:lvlText w:val="•"/>
      <w:lvlJc w:val="left"/>
      <w:rPr>
        <w:rFonts w:hint="default"/>
      </w:rPr>
    </w:lvl>
    <w:lvl w:ilvl="2" w:tplc="DEEA60A0">
      <w:start w:val="1"/>
      <w:numFmt w:val="bullet"/>
      <w:lvlText w:val="•"/>
      <w:lvlJc w:val="left"/>
      <w:rPr>
        <w:rFonts w:hint="default"/>
      </w:rPr>
    </w:lvl>
    <w:lvl w:ilvl="3" w:tplc="6F2450D4">
      <w:start w:val="1"/>
      <w:numFmt w:val="bullet"/>
      <w:lvlText w:val="•"/>
      <w:lvlJc w:val="left"/>
      <w:rPr>
        <w:rFonts w:hint="default"/>
      </w:rPr>
    </w:lvl>
    <w:lvl w:ilvl="4" w:tplc="46B0644E">
      <w:start w:val="1"/>
      <w:numFmt w:val="bullet"/>
      <w:lvlText w:val="•"/>
      <w:lvlJc w:val="left"/>
      <w:rPr>
        <w:rFonts w:hint="default"/>
      </w:rPr>
    </w:lvl>
    <w:lvl w:ilvl="5" w:tplc="85D83836">
      <w:start w:val="1"/>
      <w:numFmt w:val="bullet"/>
      <w:lvlText w:val="•"/>
      <w:lvlJc w:val="left"/>
      <w:rPr>
        <w:rFonts w:hint="default"/>
      </w:rPr>
    </w:lvl>
    <w:lvl w:ilvl="6" w:tplc="C8026EF4">
      <w:start w:val="1"/>
      <w:numFmt w:val="bullet"/>
      <w:lvlText w:val="•"/>
      <w:lvlJc w:val="left"/>
      <w:rPr>
        <w:rFonts w:hint="default"/>
      </w:rPr>
    </w:lvl>
    <w:lvl w:ilvl="7" w:tplc="DE40EAA0">
      <w:start w:val="1"/>
      <w:numFmt w:val="bullet"/>
      <w:lvlText w:val="•"/>
      <w:lvlJc w:val="left"/>
      <w:rPr>
        <w:rFonts w:hint="default"/>
      </w:rPr>
    </w:lvl>
    <w:lvl w:ilvl="8" w:tplc="AFB6670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21C66B07"/>
    <w:multiLevelType w:val="hybridMultilevel"/>
    <w:tmpl w:val="6EE81F98"/>
    <w:lvl w:ilvl="0" w:tplc="74348558">
      <w:start w:val="1"/>
      <w:numFmt w:val="lowerLetter"/>
      <w:lvlText w:val="%1)"/>
      <w:lvlJc w:val="left"/>
      <w:pPr>
        <w:ind w:hanging="280"/>
      </w:pPr>
      <w:rPr>
        <w:rFonts w:ascii="Times New Roman" w:eastAsia="Times New Roman" w:hAnsi="Times New Roman" w:hint="default"/>
        <w:color w:val="525252"/>
        <w:w w:val="112"/>
        <w:sz w:val="21"/>
        <w:szCs w:val="21"/>
      </w:rPr>
    </w:lvl>
    <w:lvl w:ilvl="1" w:tplc="EF7C090E">
      <w:start w:val="2"/>
      <w:numFmt w:val="lowerLetter"/>
      <w:lvlText w:val="%2)"/>
      <w:lvlJc w:val="left"/>
      <w:pPr>
        <w:ind w:hanging="232"/>
      </w:pPr>
      <w:rPr>
        <w:rFonts w:ascii="Times New Roman" w:eastAsia="Times New Roman" w:hAnsi="Times New Roman" w:hint="default"/>
        <w:color w:val="545454"/>
        <w:w w:val="105"/>
        <w:sz w:val="21"/>
        <w:szCs w:val="21"/>
      </w:rPr>
    </w:lvl>
    <w:lvl w:ilvl="2" w:tplc="A148E0E0">
      <w:start w:val="1"/>
      <w:numFmt w:val="bullet"/>
      <w:lvlText w:val="•"/>
      <w:lvlJc w:val="left"/>
      <w:rPr>
        <w:rFonts w:hint="default"/>
      </w:rPr>
    </w:lvl>
    <w:lvl w:ilvl="3" w:tplc="A280A2A4">
      <w:start w:val="1"/>
      <w:numFmt w:val="bullet"/>
      <w:lvlText w:val="•"/>
      <w:lvlJc w:val="left"/>
      <w:rPr>
        <w:rFonts w:hint="default"/>
      </w:rPr>
    </w:lvl>
    <w:lvl w:ilvl="4" w:tplc="E5FEC42A">
      <w:start w:val="1"/>
      <w:numFmt w:val="bullet"/>
      <w:lvlText w:val="•"/>
      <w:lvlJc w:val="left"/>
      <w:rPr>
        <w:rFonts w:hint="default"/>
      </w:rPr>
    </w:lvl>
    <w:lvl w:ilvl="5" w:tplc="295E4040">
      <w:start w:val="1"/>
      <w:numFmt w:val="bullet"/>
      <w:lvlText w:val="•"/>
      <w:lvlJc w:val="left"/>
      <w:rPr>
        <w:rFonts w:hint="default"/>
      </w:rPr>
    </w:lvl>
    <w:lvl w:ilvl="6" w:tplc="317A9938">
      <w:start w:val="1"/>
      <w:numFmt w:val="bullet"/>
      <w:lvlText w:val="•"/>
      <w:lvlJc w:val="left"/>
      <w:rPr>
        <w:rFonts w:hint="default"/>
      </w:rPr>
    </w:lvl>
    <w:lvl w:ilvl="7" w:tplc="84A07966">
      <w:start w:val="1"/>
      <w:numFmt w:val="bullet"/>
      <w:lvlText w:val="•"/>
      <w:lvlJc w:val="left"/>
      <w:rPr>
        <w:rFonts w:hint="default"/>
      </w:rPr>
    </w:lvl>
    <w:lvl w:ilvl="8" w:tplc="CDE69370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25AA19A2"/>
    <w:multiLevelType w:val="hybridMultilevel"/>
    <w:tmpl w:val="051C58E8"/>
    <w:lvl w:ilvl="0" w:tplc="22E29202">
      <w:start w:val="1"/>
      <w:numFmt w:val="bullet"/>
      <w:lvlText w:val="-"/>
      <w:lvlJc w:val="left"/>
      <w:pPr>
        <w:ind w:hanging="286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DCDC8954">
      <w:start w:val="1"/>
      <w:numFmt w:val="bullet"/>
      <w:lvlText w:val="•"/>
      <w:lvlJc w:val="left"/>
      <w:rPr>
        <w:rFonts w:hint="default"/>
      </w:rPr>
    </w:lvl>
    <w:lvl w:ilvl="2" w:tplc="DF52E198">
      <w:start w:val="1"/>
      <w:numFmt w:val="bullet"/>
      <w:lvlText w:val="•"/>
      <w:lvlJc w:val="left"/>
      <w:rPr>
        <w:rFonts w:hint="default"/>
      </w:rPr>
    </w:lvl>
    <w:lvl w:ilvl="3" w:tplc="2C16C428">
      <w:start w:val="1"/>
      <w:numFmt w:val="bullet"/>
      <w:lvlText w:val="•"/>
      <w:lvlJc w:val="left"/>
      <w:rPr>
        <w:rFonts w:hint="default"/>
      </w:rPr>
    </w:lvl>
    <w:lvl w:ilvl="4" w:tplc="E2DA528E">
      <w:start w:val="1"/>
      <w:numFmt w:val="bullet"/>
      <w:lvlText w:val="•"/>
      <w:lvlJc w:val="left"/>
      <w:rPr>
        <w:rFonts w:hint="default"/>
      </w:rPr>
    </w:lvl>
    <w:lvl w:ilvl="5" w:tplc="8560504A">
      <w:start w:val="1"/>
      <w:numFmt w:val="bullet"/>
      <w:lvlText w:val="•"/>
      <w:lvlJc w:val="left"/>
      <w:rPr>
        <w:rFonts w:hint="default"/>
      </w:rPr>
    </w:lvl>
    <w:lvl w:ilvl="6" w:tplc="B18A7A32">
      <w:start w:val="1"/>
      <w:numFmt w:val="bullet"/>
      <w:lvlText w:val="•"/>
      <w:lvlJc w:val="left"/>
      <w:rPr>
        <w:rFonts w:hint="default"/>
      </w:rPr>
    </w:lvl>
    <w:lvl w:ilvl="7" w:tplc="2E7C954E">
      <w:start w:val="1"/>
      <w:numFmt w:val="bullet"/>
      <w:lvlText w:val="•"/>
      <w:lvlJc w:val="left"/>
      <w:rPr>
        <w:rFonts w:hint="default"/>
      </w:rPr>
    </w:lvl>
    <w:lvl w:ilvl="8" w:tplc="79648F7C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80B3888"/>
    <w:multiLevelType w:val="hybridMultilevel"/>
    <w:tmpl w:val="DDEC3E80"/>
    <w:lvl w:ilvl="0" w:tplc="3A342874">
      <w:start w:val="16"/>
      <w:numFmt w:val="upperLetter"/>
      <w:lvlText w:val=".%1"/>
      <w:lvlJc w:val="left"/>
      <w:pPr>
        <w:ind w:hanging="216"/>
      </w:pPr>
      <w:rPr>
        <w:rFonts w:ascii="Times New Roman" w:eastAsia="Times New Roman" w:hAnsi="Times New Roman" w:hint="default"/>
        <w:color w:val="7E7E7E"/>
        <w:w w:val="88"/>
        <w:sz w:val="25"/>
        <w:szCs w:val="25"/>
      </w:rPr>
    </w:lvl>
    <w:lvl w:ilvl="1" w:tplc="30A477CC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A5A5A5"/>
        <w:w w:val="90"/>
        <w:sz w:val="22"/>
        <w:szCs w:val="22"/>
      </w:rPr>
    </w:lvl>
    <w:lvl w:ilvl="2" w:tplc="6AE07124">
      <w:start w:val="1"/>
      <w:numFmt w:val="bullet"/>
      <w:lvlText w:val="•"/>
      <w:lvlJc w:val="left"/>
      <w:rPr>
        <w:rFonts w:hint="default"/>
      </w:rPr>
    </w:lvl>
    <w:lvl w:ilvl="3" w:tplc="0734D68E">
      <w:start w:val="1"/>
      <w:numFmt w:val="bullet"/>
      <w:lvlText w:val="•"/>
      <w:lvlJc w:val="left"/>
      <w:rPr>
        <w:rFonts w:hint="default"/>
      </w:rPr>
    </w:lvl>
    <w:lvl w:ilvl="4" w:tplc="9440D244">
      <w:start w:val="1"/>
      <w:numFmt w:val="bullet"/>
      <w:lvlText w:val="•"/>
      <w:lvlJc w:val="left"/>
      <w:rPr>
        <w:rFonts w:hint="default"/>
      </w:rPr>
    </w:lvl>
    <w:lvl w:ilvl="5" w:tplc="25685F00">
      <w:start w:val="1"/>
      <w:numFmt w:val="bullet"/>
      <w:lvlText w:val="•"/>
      <w:lvlJc w:val="left"/>
      <w:rPr>
        <w:rFonts w:hint="default"/>
      </w:rPr>
    </w:lvl>
    <w:lvl w:ilvl="6" w:tplc="F1E20DAC">
      <w:start w:val="1"/>
      <w:numFmt w:val="bullet"/>
      <w:lvlText w:val="•"/>
      <w:lvlJc w:val="left"/>
      <w:rPr>
        <w:rFonts w:hint="default"/>
      </w:rPr>
    </w:lvl>
    <w:lvl w:ilvl="7" w:tplc="F02C8A2E">
      <w:start w:val="1"/>
      <w:numFmt w:val="bullet"/>
      <w:lvlText w:val="•"/>
      <w:lvlJc w:val="left"/>
      <w:rPr>
        <w:rFonts w:hint="default"/>
      </w:rPr>
    </w:lvl>
    <w:lvl w:ilvl="8" w:tplc="876A5E0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41C43D11"/>
    <w:multiLevelType w:val="hybridMultilevel"/>
    <w:tmpl w:val="DB166A04"/>
    <w:lvl w:ilvl="0" w:tplc="A934E1B4">
      <w:start w:val="1"/>
      <w:numFmt w:val="lowerLetter"/>
      <w:lvlText w:val="%1)"/>
      <w:lvlJc w:val="left"/>
      <w:pPr>
        <w:ind w:hanging="233"/>
      </w:pPr>
      <w:rPr>
        <w:rFonts w:ascii="Times New Roman" w:eastAsia="Times New Roman" w:hAnsi="Times New Roman" w:hint="default"/>
        <w:color w:val="545454"/>
        <w:w w:val="116"/>
        <w:sz w:val="21"/>
        <w:szCs w:val="21"/>
      </w:rPr>
    </w:lvl>
    <w:lvl w:ilvl="1" w:tplc="6A2EEB68">
      <w:start w:val="1"/>
      <w:numFmt w:val="bullet"/>
      <w:lvlText w:val="•"/>
      <w:lvlJc w:val="left"/>
      <w:rPr>
        <w:rFonts w:hint="default"/>
      </w:rPr>
    </w:lvl>
    <w:lvl w:ilvl="2" w:tplc="A0708E72">
      <w:start w:val="1"/>
      <w:numFmt w:val="bullet"/>
      <w:lvlText w:val="•"/>
      <w:lvlJc w:val="left"/>
      <w:rPr>
        <w:rFonts w:hint="default"/>
      </w:rPr>
    </w:lvl>
    <w:lvl w:ilvl="3" w:tplc="15441CCC">
      <w:start w:val="1"/>
      <w:numFmt w:val="bullet"/>
      <w:lvlText w:val="•"/>
      <w:lvlJc w:val="left"/>
      <w:rPr>
        <w:rFonts w:hint="default"/>
      </w:rPr>
    </w:lvl>
    <w:lvl w:ilvl="4" w:tplc="1C4E35D6">
      <w:start w:val="1"/>
      <w:numFmt w:val="bullet"/>
      <w:lvlText w:val="•"/>
      <w:lvlJc w:val="left"/>
      <w:rPr>
        <w:rFonts w:hint="default"/>
      </w:rPr>
    </w:lvl>
    <w:lvl w:ilvl="5" w:tplc="DFCC384C">
      <w:start w:val="1"/>
      <w:numFmt w:val="bullet"/>
      <w:lvlText w:val="•"/>
      <w:lvlJc w:val="left"/>
      <w:rPr>
        <w:rFonts w:hint="default"/>
      </w:rPr>
    </w:lvl>
    <w:lvl w:ilvl="6" w:tplc="27E00B30">
      <w:start w:val="1"/>
      <w:numFmt w:val="bullet"/>
      <w:lvlText w:val="•"/>
      <w:lvlJc w:val="left"/>
      <w:rPr>
        <w:rFonts w:hint="default"/>
      </w:rPr>
    </w:lvl>
    <w:lvl w:ilvl="7" w:tplc="784A32E0">
      <w:start w:val="1"/>
      <w:numFmt w:val="bullet"/>
      <w:lvlText w:val="•"/>
      <w:lvlJc w:val="left"/>
      <w:rPr>
        <w:rFonts w:hint="default"/>
      </w:rPr>
    </w:lvl>
    <w:lvl w:ilvl="8" w:tplc="234A12DE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60950C51"/>
    <w:multiLevelType w:val="hybridMultilevel"/>
    <w:tmpl w:val="3E4E9A72"/>
    <w:lvl w:ilvl="0" w:tplc="855A58FA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25252"/>
        <w:w w:val="120"/>
        <w:sz w:val="22"/>
        <w:szCs w:val="22"/>
      </w:rPr>
    </w:lvl>
    <w:lvl w:ilvl="1" w:tplc="0840BD22">
      <w:start w:val="1"/>
      <w:numFmt w:val="bullet"/>
      <w:lvlText w:val="•"/>
      <w:lvlJc w:val="left"/>
      <w:rPr>
        <w:rFonts w:hint="default"/>
      </w:rPr>
    </w:lvl>
    <w:lvl w:ilvl="2" w:tplc="44CE04E2">
      <w:start w:val="1"/>
      <w:numFmt w:val="bullet"/>
      <w:lvlText w:val="•"/>
      <w:lvlJc w:val="left"/>
      <w:rPr>
        <w:rFonts w:hint="default"/>
      </w:rPr>
    </w:lvl>
    <w:lvl w:ilvl="3" w:tplc="C6508CD6">
      <w:start w:val="1"/>
      <w:numFmt w:val="bullet"/>
      <w:lvlText w:val="•"/>
      <w:lvlJc w:val="left"/>
      <w:rPr>
        <w:rFonts w:hint="default"/>
      </w:rPr>
    </w:lvl>
    <w:lvl w:ilvl="4" w:tplc="691CD83A">
      <w:start w:val="1"/>
      <w:numFmt w:val="bullet"/>
      <w:lvlText w:val="•"/>
      <w:lvlJc w:val="left"/>
      <w:rPr>
        <w:rFonts w:hint="default"/>
      </w:rPr>
    </w:lvl>
    <w:lvl w:ilvl="5" w:tplc="AC0E1C72">
      <w:start w:val="1"/>
      <w:numFmt w:val="bullet"/>
      <w:lvlText w:val="•"/>
      <w:lvlJc w:val="left"/>
      <w:rPr>
        <w:rFonts w:hint="default"/>
      </w:rPr>
    </w:lvl>
    <w:lvl w:ilvl="6" w:tplc="B238A1A6">
      <w:start w:val="1"/>
      <w:numFmt w:val="bullet"/>
      <w:lvlText w:val="•"/>
      <w:lvlJc w:val="left"/>
      <w:rPr>
        <w:rFonts w:hint="default"/>
      </w:rPr>
    </w:lvl>
    <w:lvl w:ilvl="7" w:tplc="E110CB5A">
      <w:start w:val="1"/>
      <w:numFmt w:val="bullet"/>
      <w:lvlText w:val="•"/>
      <w:lvlJc w:val="left"/>
      <w:rPr>
        <w:rFonts w:hint="default"/>
      </w:rPr>
    </w:lvl>
    <w:lvl w:ilvl="8" w:tplc="C00C0D24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63AC12E7"/>
    <w:multiLevelType w:val="hybridMultilevel"/>
    <w:tmpl w:val="A72CC91C"/>
    <w:lvl w:ilvl="0" w:tplc="BE182EF0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9A9A9A"/>
        <w:w w:val="75"/>
        <w:sz w:val="22"/>
        <w:szCs w:val="22"/>
      </w:rPr>
    </w:lvl>
    <w:lvl w:ilvl="1" w:tplc="0CA46518">
      <w:start w:val="1"/>
      <w:numFmt w:val="bullet"/>
      <w:lvlText w:val="-"/>
      <w:lvlJc w:val="left"/>
      <w:pPr>
        <w:ind w:hanging="277"/>
      </w:pPr>
      <w:rPr>
        <w:rFonts w:ascii="Times New Roman" w:eastAsia="Times New Roman" w:hAnsi="Times New Roman" w:hint="default"/>
        <w:color w:val="525252"/>
        <w:w w:val="111"/>
        <w:sz w:val="22"/>
        <w:szCs w:val="22"/>
      </w:rPr>
    </w:lvl>
    <w:lvl w:ilvl="2" w:tplc="AF3C0B58">
      <w:start w:val="1"/>
      <w:numFmt w:val="bullet"/>
      <w:lvlText w:val="•"/>
      <w:lvlJc w:val="left"/>
      <w:rPr>
        <w:rFonts w:hint="default"/>
      </w:rPr>
    </w:lvl>
    <w:lvl w:ilvl="3" w:tplc="A8C41B80">
      <w:start w:val="1"/>
      <w:numFmt w:val="bullet"/>
      <w:lvlText w:val="•"/>
      <w:lvlJc w:val="left"/>
      <w:rPr>
        <w:rFonts w:hint="default"/>
      </w:rPr>
    </w:lvl>
    <w:lvl w:ilvl="4" w:tplc="656EC226">
      <w:start w:val="1"/>
      <w:numFmt w:val="bullet"/>
      <w:lvlText w:val="•"/>
      <w:lvlJc w:val="left"/>
      <w:rPr>
        <w:rFonts w:hint="default"/>
      </w:rPr>
    </w:lvl>
    <w:lvl w:ilvl="5" w:tplc="D130C92E">
      <w:start w:val="1"/>
      <w:numFmt w:val="bullet"/>
      <w:lvlText w:val="•"/>
      <w:lvlJc w:val="left"/>
      <w:rPr>
        <w:rFonts w:hint="default"/>
      </w:rPr>
    </w:lvl>
    <w:lvl w:ilvl="6" w:tplc="6F56B648">
      <w:start w:val="1"/>
      <w:numFmt w:val="bullet"/>
      <w:lvlText w:val="•"/>
      <w:lvlJc w:val="left"/>
      <w:rPr>
        <w:rFonts w:hint="default"/>
      </w:rPr>
    </w:lvl>
    <w:lvl w:ilvl="7" w:tplc="64B2937C">
      <w:start w:val="1"/>
      <w:numFmt w:val="bullet"/>
      <w:lvlText w:val="•"/>
      <w:lvlJc w:val="left"/>
      <w:rPr>
        <w:rFonts w:hint="default"/>
      </w:rPr>
    </w:lvl>
    <w:lvl w:ilvl="8" w:tplc="5E82376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>
    <w:nsid w:val="67904A54"/>
    <w:multiLevelType w:val="hybridMultilevel"/>
    <w:tmpl w:val="5E08E5CC"/>
    <w:lvl w:ilvl="0" w:tplc="4358FF48">
      <w:start w:val="1"/>
      <w:numFmt w:val="decimal"/>
      <w:lvlText w:val="%1."/>
      <w:lvlJc w:val="left"/>
      <w:pPr>
        <w:ind w:hanging="257"/>
      </w:pPr>
      <w:rPr>
        <w:rFonts w:ascii="Times New Roman" w:eastAsia="Times New Roman" w:hAnsi="Times New Roman" w:hint="default"/>
        <w:color w:val="4F4F4F"/>
        <w:spacing w:val="-8"/>
        <w:w w:val="95"/>
        <w:sz w:val="21"/>
        <w:szCs w:val="21"/>
      </w:rPr>
    </w:lvl>
    <w:lvl w:ilvl="1" w:tplc="2BB88CFA">
      <w:start w:val="1"/>
      <w:numFmt w:val="bullet"/>
      <w:lvlText w:val="•"/>
      <w:lvlJc w:val="left"/>
      <w:rPr>
        <w:rFonts w:hint="default"/>
      </w:rPr>
    </w:lvl>
    <w:lvl w:ilvl="2" w:tplc="E48EDE5A">
      <w:start w:val="1"/>
      <w:numFmt w:val="bullet"/>
      <w:lvlText w:val="•"/>
      <w:lvlJc w:val="left"/>
      <w:rPr>
        <w:rFonts w:hint="default"/>
      </w:rPr>
    </w:lvl>
    <w:lvl w:ilvl="3" w:tplc="C23CF66E">
      <w:start w:val="1"/>
      <w:numFmt w:val="bullet"/>
      <w:lvlText w:val="•"/>
      <w:lvlJc w:val="left"/>
      <w:rPr>
        <w:rFonts w:hint="default"/>
      </w:rPr>
    </w:lvl>
    <w:lvl w:ilvl="4" w:tplc="9260DFA4">
      <w:start w:val="1"/>
      <w:numFmt w:val="bullet"/>
      <w:lvlText w:val="•"/>
      <w:lvlJc w:val="left"/>
      <w:rPr>
        <w:rFonts w:hint="default"/>
      </w:rPr>
    </w:lvl>
    <w:lvl w:ilvl="5" w:tplc="4162B354">
      <w:start w:val="1"/>
      <w:numFmt w:val="bullet"/>
      <w:lvlText w:val="•"/>
      <w:lvlJc w:val="left"/>
      <w:rPr>
        <w:rFonts w:hint="default"/>
      </w:rPr>
    </w:lvl>
    <w:lvl w:ilvl="6" w:tplc="31AAAEE6">
      <w:start w:val="1"/>
      <w:numFmt w:val="bullet"/>
      <w:lvlText w:val="•"/>
      <w:lvlJc w:val="left"/>
      <w:rPr>
        <w:rFonts w:hint="default"/>
      </w:rPr>
    </w:lvl>
    <w:lvl w:ilvl="7" w:tplc="49BAD952">
      <w:start w:val="1"/>
      <w:numFmt w:val="bullet"/>
      <w:lvlText w:val="•"/>
      <w:lvlJc w:val="left"/>
      <w:rPr>
        <w:rFonts w:hint="default"/>
      </w:rPr>
    </w:lvl>
    <w:lvl w:ilvl="8" w:tplc="B0ECD350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68E15FD7"/>
    <w:multiLevelType w:val="hybridMultilevel"/>
    <w:tmpl w:val="E5EAC692"/>
    <w:lvl w:ilvl="0" w:tplc="6B809168">
      <w:start w:val="4"/>
      <w:numFmt w:val="lowerLetter"/>
      <w:lvlText w:val=".%1"/>
      <w:lvlJc w:val="left"/>
      <w:pPr>
        <w:ind w:hanging="178"/>
      </w:pPr>
      <w:rPr>
        <w:rFonts w:ascii="Times New Roman" w:eastAsia="Times New Roman" w:hAnsi="Times New Roman" w:hint="default"/>
        <w:color w:val="8E8E8E"/>
        <w:spacing w:val="12"/>
        <w:w w:val="99"/>
        <w:sz w:val="22"/>
        <w:szCs w:val="22"/>
      </w:rPr>
    </w:lvl>
    <w:lvl w:ilvl="1" w:tplc="BBC4FAE4">
      <w:start w:val="1"/>
      <w:numFmt w:val="decimal"/>
      <w:lvlText w:val="%2."/>
      <w:lvlJc w:val="left"/>
      <w:pPr>
        <w:ind w:hanging="227"/>
      </w:pPr>
      <w:rPr>
        <w:rFonts w:ascii="Times New Roman" w:eastAsia="Times New Roman" w:hAnsi="Times New Roman" w:hint="default"/>
        <w:color w:val="525252"/>
        <w:w w:val="108"/>
        <w:sz w:val="21"/>
        <w:szCs w:val="21"/>
      </w:rPr>
    </w:lvl>
    <w:lvl w:ilvl="2" w:tplc="A21A7098">
      <w:start w:val="1"/>
      <w:numFmt w:val="bullet"/>
      <w:lvlText w:val="•"/>
      <w:lvlJc w:val="left"/>
      <w:rPr>
        <w:rFonts w:hint="default"/>
      </w:rPr>
    </w:lvl>
    <w:lvl w:ilvl="3" w:tplc="1B283A8C">
      <w:start w:val="1"/>
      <w:numFmt w:val="bullet"/>
      <w:lvlText w:val="•"/>
      <w:lvlJc w:val="left"/>
      <w:rPr>
        <w:rFonts w:hint="default"/>
      </w:rPr>
    </w:lvl>
    <w:lvl w:ilvl="4" w:tplc="54F0F930">
      <w:start w:val="1"/>
      <w:numFmt w:val="bullet"/>
      <w:lvlText w:val="•"/>
      <w:lvlJc w:val="left"/>
      <w:rPr>
        <w:rFonts w:hint="default"/>
      </w:rPr>
    </w:lvl>
    <w:lvl w:ilvl="5" w:tplc="6ADCDC3C">
      <w:start w:val="1"/>
      <w:numFmt w:val="bullet"/>
      <w:lvlText w:val="•"/>
      <w:lvlJc w:val="left"/>
      <w:rPr>
        <w:rFonts w:hint="default"/>
      </w:rPr>
    </w:lvl>
    <w:lvl w:ilvl="6" w:tplc="82989612">
      <w:start w:val="1"/>
      <w:numFmt w:val="bullet"/>
      <w:lvlText w:val="•"/>
      <w:lvlJc w:val="left"/>
      <w:rPr>
        <w:rFonts w:hint="default"/>
      </w:rPr>
    </w:lvl>
    <w:lvl w:ilvl="7" w:tplc="A86CCE22">
      <w:start w:val="1"/>
      <w:numFmt w:val="bullet"/>
      <w:lvlText w:val="•"/>
      <w:lvlJc w:val="left"/>
      <w:rPr>
        <w:rFonts w:hint="default"/>
      </w:rPr>
    </w:lvl>
    <w:lvl w:ilvl="8" w:tplc="7EF4EC3E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6EBD2778"/>
    <w:multiLevelType w:val="hybridMultilevel"/>
    <w:tmpl w:val="B0F64458"/>
    <w:lvl w:ilvl="0" w:tplc="3F425BE8">
      <w:start w:val="1"/>
      <w:numFmt w:val="lowerLetter"/>
      <w:lvlText w:val="%1)"/>
      <w:lvlJc w:val="left"/>
      <w:pPr>
        <w:ind w:hanging="227"/>
      </w:pPr>
      <w:rPr>
        <w:rFonts w:ascii="Times New Roman" w:eastAsia="Times New Roman" w:hAnsi="Times New Roman" w:hint="default"/>
        <w:color w:val="545454"/>
        <w:w w:val="112"/>
        <w:sz w:val="21"/>
        <w:szCs w:val="21"/>
      </w:rPr>
    </w:lvl>
    <w:lvl w:ilvl="1" w:tplc="557A90E4">
      <w:start w:val="1"/>
      <w:numFmt w:val="bullet"/>
      <w:lvlText w:val="•"/>
      <w:lvlJc w:val="left"/>
      <w:rPr>
        <w:rFonts w:hint="default"/>
      </w:rPr>
    </w:lvl>
    <w:lvl w:ilvl="2" w:tplc="15166E74">
      <w:start w:val="1"/>
      <w:numFmt w:val="bullet"/>
      <w:lvlText w:val="•"/>
      <w:lvlJc w:val="left"/>
      <w:rPr>
        <w:rFonts w:hint="default"/>
      </w:rPr>
    </w:lvl>
    <w:lvl w:ilvl="3" w:tplc="FA38E7CC">
      <w:start w:val="1"/>
      <w:numFmt w:val="bullet"/>
      <w:lvlText w:val="•"/>
      <w:lvlJc w:val="left"/>
      <w:rPr>
        <w:rFonts w:hint="default"/>
      </w:rPr>
    </w:lvl>
    <w:lvl w:ilvl="4" w:tplc="1B4A4E58">
      <w:start w:val="1"/>
      <w:numFmt w:val="bullet"/>
      <w:lvlText w:val="•"/>
      <w:lvlJc w:val="left"/>
      <w:rPr>
        <w:rFonts w:hint="default"/>
      </w:rPr>
    </w:lvl>
    <w:lvl w:ilvl="5" w:tplc="0A5E2E5C">
      <w:start w:val="1"/>
      <w:numFmt w:val="bullet"/>
      <w:lvlText w:val="•"/>
      <w:lvlJc w:val="left"/>
      <w:rPr>
        <w:rFonts w:hint="default"/>
      </w:rPr>
    </w:lvl>
    <w:lvl w:ilvl="6" w:tplc="E520A7AA">
      <w:start w:val="1"/>
      <w:numFmt w:val="bullet"/>
      <w:lvlText w:val="•"/>
      <w:lvlJc w:val="left"/>
      <w:rPr>
        <w:rFonts w:hint="default"/>
      </w:rPr>
    </w:lvl>
    <w:lvl w:ilvl="7" w:tplc="D6F63AD6">
      <w:start w:val="1"/>
      <w:numFmt w:val="bullet"/>
      <w:lvlText w:val="•"/>
      <w:lvlJc w:val="left"/>
      <w:rPr>
        <w:rFonts w:hint="default"/>
      </w:rPr>
    </w:lvl>
    <w:lvl w:ilvl="8" w:tplc="849233A2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A0B54F1"/>
    <w:multiLevelType w:val="hybridMultilevel"/>
    <w:tmpl w:val="EAC409E0"/>
    <w:lvl w:ilvl="0" w:tplc="4386F0A8">
      <w:start w:val="1"/>
      <w:numFmt w:val="bullet"/>
      <w:lvlText w:val="-"/>
      <w:lvlJc w:val="left"/>
      <w:pPr>
        <w:ind w:hanging="275"/>
      </w:pPr>
      <w:rPr>
        <w:rFonts w:ascii="Times New Roman" w:eastAsia="Times New Roman" w:hAnsi="Times New Roman" w:hint="default"/>
        <w:color w:val="545454"/>
        <w:w w:val="125"/>
        <w:sz w:val="21"/>
        <w:szCs w:val="21"/>
      </w:rPr>
    </w:lvl>
    <w:lvl w:ilvl="1" w:tplc="DDF6C850">
      <w:start w:val="1"/>
      <w:numFmt w:val="bullet"/>
      <w:lvlText w:val="•"/>
      <w:lvlJc w:val="left"/>
      <w:rPr>
        <w:rFonts w:hint="default"/>
      </w:rPr>
    </w:lvl>
    <w:lvl w:ilvl="2" w:tplc="1CAE887C">
      <w:start w:val="1"/>
      <w:numFmt w:val="bullet"/>
      <w:lvlText w:val="•"/>
      <w:lvlJc w:val="left"/>
      <w:rPr>
        <w:rFonts w:hint="default"/>
      </w:rPr>
    </w:lvl>
    <w:lvl w:ilvl="3" w:tplc="91E0AF1C">
      <w:start w:val="1"/>
      <w:numFmt w:val="bullet"/>
      <w:lvlText w:val="•"/>
      <w:lvlJc w:val="left"/>
      <w:rPr>
        <w:rFonts w:hint="default"/>
      </w:rPr>
    </w:lvl>
    <w:lvl w:ilvl="4" w:tplc="7610BD7A">
      <w:start w:val="1"/>
      <w:numFmt w:val="bullet"/>
      <w:lvlText w:val="•"/>
      <w:lvlJc w:val="left"/>
      <w:rPr>
        <w:rFonts w:hint="default"/>
      </w:rPr>
    </w:lvl>
    <w:lvl w:ilvl="5" w:tplc="90DE2772">
      <w:start w:val="1"/>
      <w:numFmt w:val="bullet"/>
      <w:lvlText w:val="•"/>
      <w:lvlJc w:val="left"/>
      <w:rPr>
        <w:rFonts w:hint="default"/>
      </w:rPr>
    </w:lvl>
    <w:lvl w:ilvl="6" w:tplc="8B223438">
      <w:start w:val="1"/>
      <w:numFmt w:val="bullet"/>
      <w:lvlText w:val="•"/>
      <w:lvlJc w:val="left"/>
      <w:rPr>
        <w:rFonts w:hint="default"/>
      </w:rPr>
    </w:lvl>
    <w:lvl w:ilvl="7" w:tplc="B04286BA">
      <w:start w:val="1"/>
      <w:numFmt w:val="bullet"/>
      <w:lvlText w:val="•"/>
      <w:lvlJc w:val="left"/>
      <w:rPr>
        <w:rFonts w:hint="default"/>
      </w:rPr>
    </w:lvl>
    <w:lvl w:ilvl="8" w:tplc="05DAD82C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F227F7F"/>
    <w:multiLevelType w:val="hybridMultilevel"/>
    <w:tmpl w:val="F20694A4"/>
    <w:lvl w:ilvl="0" w:tplc="D9486152">
      <w:start w:val="1"/>
      <w:numFmt w:val="bullet"/>
      <w:lvlText w:val="·"/>
      <w:lvlJc w:val="left"/>
      <w:pPr>
        <w:ind w:hanging="74"/>
      </w:pPr>
      <w:rPr>
        <w:rFonts w:ascii="Times New Roman" w:eastAsia="Times New Roman" w:hAnsi="Times New Roman" w:hint="default"/>
        <w:color w:val="828282"/>
        <w:w w:val="63"/>
        <w:sz w:val="21"/>
        <w:szCs w:val="21"/>
      </w:rPr>
    </w:lvl>
    <w:lvl w:ilvl="1" w:tplc="E3A837DC">
      <w:start w:val="1"/>
      <w:numFmt w:val="bullet"/>
      <w:lvlText w:val="•"/>
      <w:lvlJc w:val="left"/>
      <w:rPr>
        <w:rFonts w:hint="default"/>
      </w:rPr>
    </w:lvl>
    <w:lvl w:ilvl="2" w:tplc="45124D58">
      <w:start w:val="1"/>
      <w:numFmt w:val="bullet"/>
      <w:lvlText w:val="•"/>
      <w:lvlJc w:val="left"/>
      <w:rPr>
        <w:rFonts w:hint="default"/>
      </w:rPr>
    </w:lvl>
    <w:lvl w:ilvl="3" w:tplc="7E448A90">
      <w:start w:val="1"/>
      <w:numFmt w:val="bullet"/>
      <w:lvlText w:val="•"/>
      <w:lvlJc w:val="left"/>
      <w:rPr>
        <w:rFonts w:hint="default"/>
      </w:rPr>
    </w:lvl>
    <w:lvl w:ilvl="4" w:tplc="54500268">
      <w:start w:val="1"/>
      <w:numFmt w:val="bullet"/>
      <w:lvlText w:val="•"/>
      <w:lvlJc w:val="left"/>
      <w:rPr>
        <w:rFonts w:hint="default"/>
      </w:rPr>
    </w:lvl>
    <w:lvl w:ilvl="5" w:tplc="A538D602">
      <w:start w:val="1"/>
      <w:numFmt w:val="bullet"/>
      <w:lvlText w:val="•"/>
      <w:lvlJc w:val="left"/>
      <w:rPr>
        <w:rFonts w:hint="default"/>
      </w:rPr>
    </w:lvl>
    <w:lvl w:ilvl="6" w:tplc="9E48DBB4">
      <w:start w:val="1"/>
      <w:numFmt w:val="bullet"/>
      <w:lvlText w:val="•"/>
      <w:lvlJc w:val="left"/>
      <w:rPr>
        <w:rFonts w:hint="default"/>
      </w:rPr>
    </w:lvl>
    <w:lvl w:ilvl="7" w:tplc="30C8F74C">
      <w:start w:val="1"/>
      <w:numFmt w:val="bullet"/>
      <w:lvlText w:val="•"/>
      <w:lvlJc w:val="left"/>
      <w:rPr>
        <w:rFonts w:hint="default"/>
      </w:rPr>
    </w:lvl>
    <w:lvl w:ilvl="8" w:tplc="D4185C52">
      <w:start w:val="1"/>
      <w:numFmt w:val="bullet"/>
      <w:lvlText w:val="•"/>
      <w:lvlJc w:val="left"/>
      <w:rPr>
        <w:rFonts w:hint="default"/>
      </w:rPr>
    </w:lvl>
  </w:abstractNum>
  <w:num w:numId="1">
    <w:abstractNumId w:val="39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6"/>
  </w:num>
  <w:num w:numId="16">
    <w:abstractNumId w:val="43"/>
  </w:num>
  <w:num w:numId="17">
    <w:abstractNumId w:val="23"/>
  </w:num>
  <w:num w:numId="18">
    <w:abstractNumId w:val="31"/>
  </w:num>
  <w:num w:numId="19">
    <w:abstractNumId w:val="35"/>
  </w:num>
  <w:num w:numId="20">
    <w:abstractNumId w:val="16"/>
  </w:num>
  <w:num w:numId="21">
    <w:abstractNumId w:val="26"/>
  </w:num>
  <w:num w:numId="22">
    <w:abstractNumId w:val="19"/>
  </w:num>
  <w:num w:numId="23">
    <w:abstractNumId w:val="47"/>
  </w:num>
  <w:num w:numId="24">
    <w:abstractNumId w:val="44"/>
  </w:num>
  <w:num w:numId="25">
    <w:abstractNumId w:val="29"/>
  </w:num>
  <w:num w:numId="26">
    <w:abstractNumId w:val="34"/>
  </w:num>
  <w:num w:numId="27">
    <w:abstractNumId w:val="27"/>
  </w:num>
  <w:num w:numId="28">
    <w:abstractNumId w:val="12"/>
  </w:num>
  <w:num w:numId="29">
    <w:abstractNumId w:val="22"/>
  </w:num>
  <w:num w:numId="30">
    <w:abstractNumId w:val="15"/>
  </w:num>
  <w:num w:numId="31">
    <w:abstractNumId w:val="36"/>
  </w:num>
  <w:num w:numId="32">
    <w:abstractNumId w:val="33"/>
  </w:num>
  <w:num w:numId="33">
    <w:abstractNumId w:val="21"/>
  </w:num>
  <w:num w:numId="34">
    <w:abstractNumId w:val="30"/>
  </w:num>
  <w:num w:numId="35">
    <w:abstractNumId w:val="13"/>
  </w:num>
  <w:num w:numId="36">
    <w:abstractNumId w:val="48"/>
  </w:num>
  <w:num w:numId="37">
    <w:abstractNumId w:val="11"/>
  </w:num>
  <w:num w:numId="38">
    <w:abstractNumId w:val="42"/>
  </w:num>
  <w:num w:numId="39">
    <w:abstractNumId w:val="20"/>
  </w:num>
  <w:num w:numId="40">
    <w:abstractNumId w:val="38"/>
  </w:num>
  <w:num w:numId="41">
    <w:abstractNumId w:val="24"/>
  </w:num>
  <w:num w:numId="42">
    <w:abstractNumId w:val="41"/>
  </w:num>
  <w:num w:numId="43">
    <w:abstractNumId w:val="40"/>
  </w:num>
  <w:num w:numId="44">
    <w:abstractNumId w:val="25"/>
  </w:num>
  <w:num w:numId="45">
    <w:abstractNumId w:val="17"/>
  </w:num>
  <w:num w:numId="46">
    <w:abstractNumId w:val="10"/>
  </w:num>
  <w:num w:numId="47">
    <w:abstractNumId w:val="45"/>
  </w:num>
  <w:num w:numId="48">
    <w:abstractNumId w:val="37"/>
  </w:num>
  <w:num w:numId="49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5B43"/>
    <w:rsid w:val="00006B92"/>
    <w:rsid w:val="00013648"/>
    <w:rsid w:val="00021AB5"/>
    <w:rsid w:val="00023FE7"/>
    <w:rsid w:val="00025CCC"/>
    <w:rsid w:val="0002616A"/>
    <w:rsid w:val="000457CE"/>
    <w:rsid w:val="00051A20"/>
    <w:rsid w:val="00053B9D"/>
    <w:rsid w:val="00054A72"/>
    <w:rsid w:val="00097E41"/>
    <w:rsid w:val="000A3B5C"/>
    <w:rsid w:val="000A4C36"/>
    <w:rsid w:val="000A7ADF"/>
    <w:rsid w:val="000B02F7"/>
    <w:rsid w:val="000C2D42"/>
    <w:rsid w:val="000C4D55"/>
    <w:rsid w:val="000D3708"/>
    <w:rsid w:val="000E7D84"/>
    <w:rsid w:val="001021DE"/>
    <w:rsid w:val="001034E9"/>
    <w:rsid w:val="00103DF4"/>
    <w:rsid w:val="00113356"/>
    <w:rsid w:val="00113674"/>
    <w:rsid w:val="001139B0"/>
    <w:rsid w:val="00121430"/>
    <w:rsid w:val="00123361"/>
    <w:rsid w:val="0012498E"/>
    <w:rsid w:val="00130939"/>
    <w:rsid w:val="0014288A"/>
    <w:rsid w:val="00145F8B"/>
    <w:rsid w:val="001517DA"/>
    <w:rsid w:val="00153FC2"/>
    <w:rsid w:val="0015421A"/>
    <w:rsid w:val="00180875"/>
    <w:rsid w:val="00184D09"/>
    <w:rsid w:val="00191D29"/>
    <w:rsid w:val="001B2FEB"/>
    <w:rsid w:val="001B4BDE"/>
    <w:rsid w:val="001B7359"/>
    <w:rsid w:val="001C2960"/>
    <w:rsid w:val="001D672E"/>
    <w:rsid w:val="001D76C5"/>
    <w:rsid w:val="001E3E01"/>
    <w:rsid w:val="001E7A37"/>
    <w:rsid w:val="001F63DF"/>
    <w:rsid w:val="0020454E"/>
    <w:rsid w:val="00214D27"/>
    <w:rsid w:val="00221879"/>
    <w:rsid w:val="0023399C"/>
    <w:rsid w:val="00241082"/>
    <w:rsid w:val="00245357"/>
    <w:rsid w:val="002455D8"/>
    <w:rsid w:val="00260EC9"/>
    <w:rsid w:val="00272B85"/>
    <w:rsid w:val="0027672B"/>
    <w:rsid w:val="00276956"/>
    <w:rsid w:val="00277011"/>
    <w:rsid w:val="00280C99"/>
    <w:rsid w:val="002855C3"/>
    <w:rsid w:val="002A45D6"/>
    <w:rsid w:val="002B15AB"/>
    <w:rsid w:val="002B46D1"/>
    <w:rsid w:val="002C0CCC"/>
    <w:rsid w:val="002C35D8"/>
    <w:rsid w:val="002D17BF"/>
    <w:rsid w:val="002F0996"/>
    <w:rsid w:val="00307BC3"/>
    <w:rsid w:val="003114C3"/>
    <w:rsid w:val="00315737"/>
    <w:rsid w:val="00321A87"/>
    <w:rsid w:val="00330117"/>
    <w:rsid w:val="00333FAB"/>
    <w:rsid w:val="003357BE"/>
    <w:rsid w:val="0035110B"/>
    <w:rsid w:val="003522FC"/>
    <w:rsid w:val="00353169"/>
    <w:rsid w:val="00357007"/>
    <w:rsid w:val="0036088C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0A8A"/>
    <w:rsid w:val="003B1DC0"/>
    <w:rsid w:val="003B5276"/>
    <w:rsid w:val="003B6566"/>
    <w:rsid w:val="003C2D25"/>
    <w:rsid w:val="003D38A7"/>
    <w:rsid w:val="003D47C3"/>
    <w:rsid w:val="003F17BF"/>
    <w:rsid w:val="0041125E"/>
    <w:rsid w:val="00436DE1"/>
    <w:rsid w:val="00444588"/>
    <w:rsid w:val="00452B73"/>
    <w:rsid w:val="00453A52"/>
    <w:rsid w:val="00462CA3"/>
    <w:rsid w:val="004641B9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505CCD"/>
    <w:rsid w:val="00512844"/>
    <w:rsid w:val="005419D0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4AFD"/>
    <w:rsid w:val="005D7593"/>
    <w:rsid w:val="005D7BD5"/>
    <w:rsid w:val="005F4763"/>
    <w:rsid w:val="00603E4D"/>
    <w:rsid w:val="00604549"/>
    <w:rsid w:val="006048C0"/>
    <w:rsid w:val="00613739"/>
    <w:rsid w:val="006176F0"/>
    <w:rsid w:val="00617779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043D6"/>
    <w:rsid w:val="00705DE4"/>
    <w:rsid w:val="007100FB"/>
    <w:rsid w:val="007118B8"/>
    <w:rsid w:val="00731C2E"/>
    <w:rsid w:val="007353A7"/>
    <w:rsid w:val="00756512"/>
    <w:rsid w:val="007578AF"/>
    <w:rsid w:val="00773203"/>
    <w:rsid w:val="00782C67"/>
    <w:rsid w:val="00792369"/>
    <w:rsid w:val="0079291B"/>
    <w:rsid w:val="007A20E8"/>
    <w:rsid w:val="007B0ED9"/>
    <w:rsid w:val="007B5F8B"/>
    <w:rsid w:val="007C219A"/>
    <w:rsid w:val="007C4E9F"/>
    <w:rsid w:val="007E65F4"/>
    <w:rsid w:val="007F1013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52FB0"/>
    <w:rsid w:val="00863F88"/>
    <w:rsid w:val="00865A7C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E59"/>
    <w:rsid w:val="008C2C86"/>
    <w:rsid w:val="008D585D"/>
    <w:rsid w:val="008D75AE"/>
    <w:rsid w:val="008E1E8A"/>
    <w:rsid w:val="008E2022"/>
    <w:rsid w:val="008E6EFB"/>
    <w:rsid w:val="008F1D4D"/>
    <w:rsid w:val="008F40F4"/>
    <w:rsid w:val="00900F6C"/>
    <w:rsid w:val="00935223"/>
    <w:rsid w:val="0093596B"/>
    <w:rsid w:val="00941FD2"/>
    <w:rsid w:val="00943722"/>
    <w:rsid w:val="009439D2"/>
    <w:rsid w:val="00950D6E"/>
    <w:rsid w:val="00963CE3"/>
    <w:rsid w:val="00964CDB"/>
    <w:rsid w:val="00964D1F"/>
    <w:rsid w:val="00973558"/>
    <w:rsid w:val="009817B4"/>
    <w:rsid w:val="00981FBA"/>
    <w:rsid w:val="009A1FF6"/>
    <w:rsid w:val="009A3772"/>
    <w:rsid w:val="009B1641"/>
    <w:rsid w:val="009D0BA8"/>
    <w:rsid w:val="009D679D"/>
    <w:rsid w:val="009F3E64"/>
    <w:rsid w:val="00A03228"/>
    <w:rsid w:val="00A17AD9"/>
    <w:rsid w:val="00A315A9"/>
    <w:rsid w:val="00A33C69"/>
    <w:rsid w:val="00A3757B"/>
    <w:rsid w:val="00A42F8F"/>
    <w:rsid w:val="00A47D32"/>
    <w:rsid w:val="00A56CBF"/>
    <w:rsid w:val="00A711F5"/>
    <w:rsid w:val="00A71F75"/>
    <w:rsid w:val="00A76D2E"/>
    <w:rsid w:val="00A83536"/>
    <w:rsid w:val="00A9433A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6361"/>
    <w:rsid w:val="00B16A73"/>
    <w:rsid w:val="00B17C3C"/>
    <w:rsid w:val="00B405BE"/>
    <w:rsid w:val="00B4283E"/>
    <w:rsid w:val="00B471D9"/>
    <w:rsid w:val="00B53F3B"/>
    <w:rsid w:val="00B63004"/>
    <w:rsid w:val="00B630DC"/>
    <w:rsid w:val="00B65348"/>
    <w:rsid w:val="00B65C76"/>
    <w:rsid w:val="00B75EE3"/>
    <w:rsid w:val="00B75FF0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2349E"/>
    <w:rsid w:val="00C31D3A"/>
    <w:rsid w:val="00C3262B"/>
    <w:rsid w:val="00C44942"/>
    <w:rsid w:val="00C46200"/>
    <w:rsid w:val="00C4648D"/>
    <w:rsid w:val="00C4781B"/>
    <w:rsid w:val="00C50953"/>
    <w:rsid w:val="00C92034"/>
    <w:rsid w:val="00CA04A5"/>
    <w:rsid w:val="00CA6A40"/>
    <w:rsid w:val="00CB5977"/>
    <w:rsid w:val="00CB616D"/>
    <w:rsid w:val="00CC02BF"/>
    <w:rsid w:val="00CC2643"/>
    <w:rsid w:val="00CD0040"/>
    <w:rsid w:val="00CD0A7B"/>
    <w:rsid w:val="00CE0A1F"/>
    <w:rsid w:val="00D041F1"/>
    <w:rsid w:val="00D07FA3"/>
    <w:rsid w:val="00D14DF8"/>
    <w:rsid w:val="00D35341"/>
    <w:rsid w:val="00D3559E"/>
    <w:rsid w:val="00D470D7"/>
    <w:rsid w:val="00D50582"/>
    <w:rsid w:val="00D5071E"/>
    <w:rsid w:val="00D569DE"/>
    <w:rsid w:val="00D56BC5"/>
    <w:rsid w:val="00D61530"/>
    <w:rsid w:val="00D6161A"/>
    <w:rsid w:val="00D80B22"/>
    <w:rsid w:val="00D92743"/>
    <w:rsid w:val="00D92912"/>
    <w:rsid w:val="00D97E98"/>
    <w:rsid w:val="00DB350E"/>
    <w:rsid w:val="00DB35DD"/>
    <w:rsid w:val="00DB4E8B"/>
    <w:rsid w:val="00DC00AC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23E12"/>
    <w:rsid w:val="00E240F8"/>
    <w:rsid w:val="00E435E7"/>
    <w:rsid w:val="00E57182"/>
    <w:rsid w:val="00E847EE"/>
    <w:rsid w:val="00E9173C"/>
    <w:rsid w:val="00E95363"/>
    <w:rsid w:val="00EA4FC2"/>
    <w:rsid w:val="00EC56A1"/>
    <w:rsid w:val="00EC64A8"/>
    <w:rsid w:val="00ED1065"/>
    <w:rsid w:val="00ED3CAA"/>
    <w:rsid w:val="00ED5F90"/>
    <w:rsid w:val="00EF6A1A"/>
    <w:rsid w:val="00F533AE"/>
    <w:rsid w:val="00F55ECD"/>
    <w:rsid w:val="00F57C50"/>
    <w:rsid w:val="00F63542"/>
    <w:rsid w:val="00F70C38"/>
    <w:rsid w:val="00F71115"/>
    <w:rsid w:val="00F83258"/>
    <w:rsid w:val="00F84499"/>
    <w:rsid w:val="00F92555"/>
    <w:rsid w:val="00FA4CC2"/>
    <w:rsid w:val="00FA529D"/>
    <w:rsid w:val="00FA5358"/>
    <w:rsid w:val="00FB19DB"/>
    <w:rsid w:val="00FC2344"/>
    <w:rsid w:val="00FC5CA2"/>
    <w:rsid w:val="00FD5072"/>
    <w:rsid w:val="00FE06F5"/>
    <w:rsid w:val="00FE3925"/>
    <w:rsid w:val="00FE4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qFormat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NeniTitullChar">
    <w:name w:val="Neni_Titull Char"/>
    <w:link w:val="NeniTitull"/>
    <w:locked/>
    <w:rsid w:val="00FA5358"/>
    <w:rPr>
      <w:rFonts w:ascii="Garamond" w:eastAsia="MS Mincho" w:hAnsi="Garamond" w:cs="CG Times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qFormat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NeniTitullChar">
    <w:name w:val="Neni_Titull Char"/>
    <w:link w:val="NeniTitull"/>
    <w:locked/>
    <w:rsid w:val="00FA5358"/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A4DB3-331B-4062-AD6C-6A169886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2092</Words>
  <Characters>11928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24</cp:revision>
  <cp:lastPrinted>2018-09-24T05:34:00Z</cp:lastPrinted>
  <dcterms:created xsi:type="dcterms:W3CDTF">2018-09-23T17:20:00Z</dcterms:created>
  <dcterms:modified xsi:type="dcterms:W3CDTF">2018-09-24T06:04:00Z</dcterms:modified>
</cp:coreProperties>
</file>