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3E2" w:rsidRPr="00711486" w:rsidRDefault="00B376D0" w:rsidP="00B376D0">
      <w:pPr>
        <w:pStyle w:val="NeniTitull"/>
        <w:rPr>
          <w:lang w:val="sq-AL"/>
        </w:rPr>
      </w:pPr>
      <w:r w:rsidRPr="00711486">
        <w:rPr>
          <w:lang w:val="sq-AL"/>
        </w:rPr>
        <w:t>VENDIM</w:t>
      </w:r>
    </w:p>
    <w:p w:rsidR="004703E2" w:rsidRPr="00711486" w:rsidRDefault="00711486" w:rsidP="00B376D0">
      <w:pPr>
        <w:pStyle w:val="NeniTitull"/>
        <w:rPr>
          <w:lang w:val="sq-AL"/>
        </w:rPr>
      </w:pPr>
      <w:r>
        <w:rPr>
          <w:lang w:val="sq-AL"/>
        </w:rPr>
        <w:t xml:space="preserve">Nr. </w:t>
      </w:r>
      <w:r w:rsidR="004703E2" w:rsidRPr="00711486">
        <w:rPr>
          <w:lang w:val="sq-AL"/>
        </w:rPr>
        <w:t>714, datë 5.12.2018</w:t>
      </w:r>
    </w:p>
    <w:p w:rsidR="004703E2" w:rsidRPr="00711486" w:rsidRDefault="004703E2" w:rsidP="00B376D0">
      <w:pPr>
        <w:pStyle w:val="NeniTitull"/>
        <w:rPr>
          <w:sz w:val="14"/>
          <w:lang w:val="sq-AL"/>
        </w:rPr>
      </w:pPr>
    </w:p>
    <w:p w:rsidR="00FE6965" w:rsidRDefault="00B376D0" w:rsidP="00B376D0">
      <w:pPr>
        <w:pStyle w:val="NeniTitull"/>
        <w:rPr>
          <w:lang w:val="sq-AL"/>
        </w:rPr>
      </w:pPr>
      <w:r w:rsidRPr="00711486">
        <w:rPr>
          <w:lang w:val="sq-AL"/>
        </w:rPr>
        <w:t xml:space="preserve">PËR NJË NDRYSHIM NË VENDIMIN </w:t>
      </w:r>
      <w:r w:rsidR="00711486">
        <w:rPr>
          <w:lang w:val="sq-AL"/>
        </w:rPr>
        <w:t xml:space="preserve">NR. </w:t>
      </w:r>
      <w:r w:rsidRPr="00711486">
        <w:rPr>
          <w:lang w:val="sq-AL"/>
        </w:rPr>
        <w:t xml:space="preserve">359, DATË 5.6.2003, TË KËSHILLIT TË MINISTRAVE, “PËR MIRATIMIN E LISTËS SË INVENTARIT TË PRONAVE TË PALUAJTSHME SHTETËRORE, TË CILAT I KALOJNË NË PËRGJEGJËSI ADMINISTRIMI SHËRBIMIT INFORMATIV TË SHTETIT”, </w:t>
      </w:r>
    </w:p>
    <w:p w:rsidR="004703E2" w:rsidRPr="00711486" w:rsidRDefault="00B376D0" w:rsidP="00B376D0">
      <w:pPr>
        <w:pStyle w:val="NeniTitull"/>
        <w:rPr>
          <w:lang w:val="sq-AL"/>
        </w:rPr>
      </w:pPr>
      <w:r w:rsidRPr="00711486">
        <w:rPr>
          <w:lang w:val="sq-AL"/>
        </w:rPr>
        <w:t>TË NDRYSHUAR</w:t>
      </w:r>
    </w:p>
    <w:p w:rsidR="004703E2" w:rsidRPr="00711486" w:rsidRDefault="004703E2" w:rsidP="00B376D0">
      <w:pPr>
        <w:pStyle w:val="Paragraf02"/>
        <w:rPr>
          <w:sz w:val="14"/>
          <w:lang w:val="sq-AL"/>
        </w:rPr>
      </w:pPr>
    </w:p>
    <w:p w:rsidR="004703E2" w:rsidRPr="00711486" w:rsidRDefault="004703E2" w:rsidP="00B376D0">
      <w:pPr>
        <w:pStyle w:val="Paragraf02"/>
        <w:rPr>
          <w:lang w:val="sq-AL"/>
        </w:rPr>
      </w:pPr>
      <w:r w:rsidRPr="00711486">
        <w:rPr>
          <w:lang w:val="sq-AL"/>
        </w:rPr>
        <w:t xml:space="preserve">Në mbështetje të nenit 100 të Kushtetutës dhe të neneve 6, 8, pika 3, e 13, të ligjit </w:t>
      </w:r>
      <w:r w:rsidR="00711486">
        <w:rPr>
          <w:lang w:val="sq-AL"/>
        </w:rPr>
        <w:t xml:space="preserve">nr. </w:t>
      </w:r>
      <w:r w:rsidRPr="00711486">
        <w:rPr>
          <w:lang w:val="sq-AL"/>
        </w:rPr>
        <w:t xml:space="preserve">8743, datë 22.2.2001, “Për pronat e paluajtshme të shtetit”, të ndryshuar, me propozimin e </w:t>
      </w:r>
      <w:r w:rsidR="00F121DB">
        <w:rPr>
          <w:lang w:val="sq-AL"/>
        </w:rPr>
        <w:t>z</w:t>
      </w:r>
      <w:r w:rsidRPr="00711486">
        <w:rPr>
          <w:lang w:val="sq-AL"/>
        </w:rPr>
        <w:t>ëvendëskryeministrit, Këshilli i Ministrave</w:t>
      </w:r>
    </w:p>
    <w:p w:rsidR="004703E2" w:rsidRPr="00711486" w:rsidRDefault="004703E2" w:rsidP="00B376D0">
      <w:pPr>
        <w:pStyle w:val="Paragraf02"/>
        <w:rPr>
          <w:sz w:val="14"/>
          <w:lang w:val="sq-AL"/>
        </w:rPr>
      </w:pPr>
    </w:p>
    <w:p w:rsidR="004703E2" w:rsidRPr="00711486" w:rsidRDefault="00B376D0" w:rsidP="00B376D0">
      <w:pPr>
        <w:pStyle w:val="NeniNr"/>
        <w:rPr>
          <w:lang w:val="sq-AL"/>
        </w:rPr>
      </w:pPr>
      <w:r w:rsidRPr="00711486">
        <w:rPr>
          <w:lang w:val="sq-AL"/>
        </w:rPr>
        <w:lastRenderedPageBreak/>
        <w:t>VENDOSI</w:t>
      </w:r>
      <w:r w:rsidR="004703E2" w:rsidRPr="00711486">
        <w:rPr>
          <w:lang w:val="sq-AL"/>
        </w:rPr>
        <w:t>:</w:t>
      </w:r>
    </w:p>
    <w:p w:rsidR="004703E2" w:rsidRPr="00711486" w:rsidRDefault="004703E2" w:rsidP="00B376D0">
      <w:pPr>
        <w:pStyle w:val="Paragraf02"/>
        <w:rPr>
          <w:sz w:val="14"/>
          <w:lang w:val="sq-AL"/>
        </w:rPr>
      </w:pPr>
    </w:p>
    <w:p w:rsidR="004703E2" w:rsidRPr="00711486" w:rsidRDefault="00BC1CCE" w:rsidP="00B376D0">
      <w:pPr>
        <w:pStyle w:val="Paragraf02"/>
        <w:rPr>
          <w:lang w:val="sq-AL"/>
        </w:rPr>
      </w:pPr>
      <w:r w:rsidRPr="00711486">
        <w:rPr>
          <w:lang w:val="sq-AL"/>
        </w:rPr>
        <w:t xml:space="preserve">1. </w:t>
      </w:r>
      <w:r w:rsidR="004703E2" w:rsidRPr="00711486">
        <w:rPr>
          <w:lang w:val="sq-AL"/>
        </w:rPr>
        <w:t xml:space="preserve">Formulari për inventarizimin e pronës së paluajtshme shtetërore “Objekti një kat “Repart marangozi dhe hidrauliku”, me adresë “Rruga e Dibrës, ish-Shkolla “Skënderbej”, Tiranë””, që i bashkëlidhet vendimit </w:t>
      </w:r>
      <w:r w:rsidR="00711486">
        <w:rPr>
          <w:lang w:val="sq-AL"/>
        </w:rPr>
        <w:t xml:space="preserve">nr. </w:t>
      </w:r>
      <w:r w:rsidR="004703E2" w:rsidRPr="00711486">
        <w:rPr>
          <w:lang w:val="sq-AL"/>
        </w:rPr>
        <w:t>359, datë 5.6.2003, të Këshillit të Ministrave, të ndryshuar, zëvendësohet me formularin q</w:t>
      </w:r>
      <w:r w:rsidR="00B376D0" w:rsidRPr="00711486">
        <w:rPr>
          <w:lang w:val="sq-AL"/>
        </w:rPr>
        <w:t>ë i bashkëlidhet këtij vendimi.</w:t>
      </w:r>
    </w:p>
    <w:p w:rsidR="004703E2" w:rsidRPr="00711486" w:rsidRDefault="00BC1CCE" w:rsidP="00B376D0">
      <w:pPr>
        <w:pStyle w:val="Paragraf02"/>
        <w:rPr>
          <w:lang w:val="sq-AL"/>
        </w:rPr>
      </w:pPr>
      <w:r w:rsidRPr="00711486">
        <w:rPr>
          <w:lang w:val="sq-AL"/>
        </w:rPr>
        <w:t xml:space="preserve">2. </w:t>
      </w:r>
      <w:r w:rsidR="004703E2" w:rsidRPr="00711486">
        <w:rPr>
          <w:lang w:val="sq-AL"/>
        </w:rPr>
        <w:t xml:space="preserve">Ngarkohen Shërbimi Informativ i Shtetit dhe Zyra Vendore e Regjistrimit të Pasurive të Paluajtshme Tiranë për zbatimin e këtij vendimi. </w:t>
      </w:r>
    </w:p>
    <w:p w:rsidR="004703E2" w:rsidRPr="00711486" w:rsidRDefault="004703E2" w:rsidP="00B376D0">
      <w:pPr>
        <w:pStyle w:val="Paragraf02"/>
        <w:rPr>
          <w:lang w:val="sq-AL"/>
        </w:rPr>
      </w:pPr>
      <w:r w:rsidRPr="00711486">
        <w:rPr>
          <w:lang w:val="sq-AL"/>
        </w:rPr>
        <w:t>Ky vendim hyn në fuqi menjëherë.</w:t>
      </w:r>
    </w:p>
    <w:p w:rsidR="004703E2" w:rsidRPr="00711486" w:rsidRDefault="004703E2" w:rsidP="00B376D0">
      <w:pPr>
        <w:pStyle w:val="Paragraf02"/>
        <w:rPr>
          <w:sz w:val="14"/>
          <w:lang w:val="sq-AL"/>
        </w:rPr>
      </w:pPr>
    </w:p>
    <w:p w:rsidR="004703E2" w:rsidRPr="00711486" w:rsidRDefault="00BC1CCE" w:rsidP="00BC1CCE">
      <w:pPr>
        <w:pStyle w:val="Paragraf02"/>
        <w:jc w:val="right"/>
        <w:rPr>
          <w:lang w:val="sq-AL"/>
        </w:rPr>
      </w:pPr>
      <w:r w:rsidRPr="00711486">
        <w:rPr>
          <w:lang w:val="sq-AL"/>
        </w:rPr>
        <w:t>KRYEMINISTR</w:t>
      </w:r>
      <w:r w:rsidR="001E4159" w:rsidRPr="00711486">
        <w:rPr>
          <w:lang w:val="sq-AL"/>
        </w:rPr>
        <w:t>I</w:t>
      </w:r>
    </w:p>
    <w:p w:rsidR="004703E2" w:rsidRPr="00711486" w:rsidRDefault="00BC1CCE" w:rsidP="00BC1CCE">
      <w:pPr>
        <w:pStyle w:val="Paragraf02"/>
        <w:jc w:val="right"/>
        <w:rPr>
          <w:b/>
          <w:lang w:val="sq-AL"/>
        </w:rPr>
      </w:pPr>
      <w:r w:rsidRPr="00711486">
        <w:rPr>
          <w:b/>
          <w:lang w:val="sq-AL"/>
        </w:rPr>
        <w:t>Edi Rama</w:t>
      </w:r>
    </w:p>
    <w:p w:rsidR="004703E2" w:rsidRPr="00711486" w:rsidRDefault="004703E2" w:rsidP="00B376D0">
      <w:pPr>
        <w:pStyle w:val="Paragraf02"/>
        <w:rPr>
          <w:b/>
          <w:lang w:val="sq-AL"/>
        </w:rPr>
      </w:pPr>
    </w:p>
    <w:p w:rsidR="001718C5" w:rsidRDefault="001718C5" w:rsidP="00B376D0">
      <w:pPr>
        <w:pStyle w:val="Paragraf02"/>
        <w:rPr>
          <w:b/>
          <w:lang w:val="sq-AL"/>
        </w:rPr>
        <w:sectPr w:rsidR="001718C5" w:rsidSect="00896CB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123"/>
          <w:cols w:num="2" w:space="454"/>
          <w:docGrid w:linePitch="360"/>
        </w:sectPr>
      </w:pPr>
    </w:p>
    <w:p w:rsidR="00F66C39" w:rsidRDefault="00F66C39" w:rsidP="00251DAC">
      <w:pPr>
        <w:pStyle w:val="NeniNr"/>
        <w:rPr>
          <w:sz w:val="20"/>
          <w:szCs w:val="20"/>
        </w:rPr>
      </w:pPr>
    </w:p>
    <w:p w:rsidR="00251DAC" w:rsidRPr="00EA7BBD" w:rsidRDefault="00251DAC" w:rsidP="00251DAC">
      <w:pPr>
        <w:pStyle w:val="NeniNr"/>
        <w:rPr>
          <w:sz w:val="20"/>
          <w:szCs w:val="20"/>
          <w:lang w:val="sq-AL"/>
        </w:rPr>
      </w:pPr>
      <w:r w:rsidRPr="00EA7BBD">
        <w:rPr>
          <w:sz w:val="20"/>
          <w:szCs w:val="20"/>
          <w:lang w:val="sq-AL"/>
        </w:rPr>
        <w:t>1. FORMULARI PËR INVENTARIZIMIN E PRONAVE TË PALUAJTSHME SHTETËRORE</w:t>
      </w:r>
    </w:p>
    <w:p w:rsidR="00251DAC" w:rsidRPr="00EA7BBD" w:rsidRDefault="00251DAC" w:rsidP="00251DAC">
      <w:pPr>
        <w:pStyle w:val="NeniNr"/>
        <w:rPr>
          <w:sz w:val="20"/>
          <w:szCs w:val="20"/>
          <w:lang w:val="sq-AL"/>
        </w:rPr>
      </w:pPr>
      <w:r w:rsidRPr="00EA7BBD">
        <w:rPr>
          <w:sz w:val="20"/>
          <w:szCs w:val="20"/>
          <w:lang w:val="sq-AL"/>
        </w:rPr>
        <w:t>(për inventarizimin e pronave të veçanta)</w:t>
      </w:r>
    </w:p>
    <w:p w:rsidR="00251DAC" w:rsidRPr="00EA7BBD" w:rsidRDefault="00251DAC" w:rsidP="00251DAC">
      <w:pPr>
        <w:pStyle w:val="Paragrafi"/>
        <w:rPr>
          <w:sz w:val="10"/>
          <w:lang w:val="sq-AL"/>
        </w:rPr>
      </w:pPr>
    </w:p>
    <w:p w:rsidR="00251DAC" w:rsidRPr="00EA7BBD" w:rsidRDefault="00251DAC" w:rsidP="00251DAC">
      <w:pPr>
        <w:pStyle w:val="Paragrafi"/>
        <w:rPr>
          <w:lang w:val="sq-AL"/>
        </w:rPr>
      </w:pPr>
      <w:r w:rsidRPr="00EA7BBD">
        <w:rPr>
          <w:lang w:val="sq-AL"/>
        </w:rPr>
        <w:t xml:space="preserve">Institucioni i Pushtetit Qendror  </w:t>
      </w:r>
      <w:r w:rsidRPr="00EA7BBD">
        <w:rPr>
          <w:b/>
          <w:lang w:val="sq-AL"/>
        </w:rPr>
        <w:t>Shërbimi Informativ i Shtetit</w:t>
      </w:r>
    </w:p>
    <w:p w:rsidR="00251DAC" w:rsidRPr="00EA7BBD" w:rsidRDefault="00251DAC" w:rsidP="00251DAC">
      <w:pPr>
        <w:pStyle w:val="Paragrafi"/>
        <w:rPr>
          <w:lang w:val="sq-AL"/>
        </w:rPr>
      </w:pPr>
      <w:r w:rsidRPr="00EA7BBD">
        <w:rPr>
          <w:lang w:val="sq-AL"/>
        </w:rPr>
        <w:t>Bashkia Tiranë</w:t>
      </w:r>
    </w:p>
    <w:p w:rsidR="00251DAC" w:rsidRPr="00EA7BBD" w:rsidRDefault="00251DAC" w:rsidP="00251DAC">
      <w:pPr>
        <w:pStyle w:val="Paragrafi"/>
        <w:rPr>
          <w:lang w:val="sq-AL"/>
        </w:rPr>
      </w:pPr>
      <w:r w:rsidRPr="00EA7BBD">
        <w:rPr>
          <w:lang w:val="sq-AL"/>
        </w:rPr>
        <w:t>Fusha e përdorimit të Pronës</w:t>
      </w:r>
      <w:r w:rsidR="00A77DCA" w:rsidRPr="00EA7BBD">
        <w:rPr>
          <w:lang w:val="sq-AL"/>
        </w:rPr>
        <w:t xml:space="preserve"> ZYRA DHE AMBIENTE PUNE</w:t>
      </w:r>
    </w:p>
    <w:p w:rsidR="00B117A6" w:rsidRPr="00EA7BBD" w:rsidRDefault="00B117A6" w:rsidP="001718C5">
      <w:pPr>
        <w:pStyle w:val="Paragraf02"/>
        <w:ind w:firstLine="0"/>
        <w:rPr>
          <w:b/>
          <w:sz w:val="14"/>
          <w:lang w:val="sq-AL"/>
        </w:rPr>
      </w:pPr>
    </w:p>
    <w:p w:rsidR="00251DAC" w:rsidRPr="00711486" w:rsidRDefault="00251DAC" w:rsidP="001718C5">
      <w:pPr>
        <w:pStyle w:val="Paragraf02"/>
        <w:ind w:firstLine="0"/>
        <w:rPr>
          <w:b/>
          <w:lang w:val="sq-AL"/>
        </w:rPr>
      </w:pPr>
      <w:r w:rsidRPr="006A7779">
        <w:rPr>
          <w:noProof/>
        </w:rPr>
        <w:drawing>
          <wp:inline distT="0" distB="0" distL="0" distR="0" wp14:anchorId="64066700" wp14:editId="64AA66EE">
            <wp:extent cx="2631743" cy="6186114"/>
            <wp:effectExtent l="0" t="5398"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555" t="-50" r="14276" b="2453"/>
                    <a:stretch/>
                  </pic:blipFill>
                  <pic:spPr bwMode="auto">
                    <a:xfrm rot="5400000">
                      <a:off x="0" y="0"/>
                      <a:ext cx="2631472" cy="6185476"/>
                    </a:xfrm>
                    <a:prstGeom prst="rect">
                      <a:avLst/>
                    </a:prstGeom>
                    <a:noFill/>
                    <a:ln>
                      <a:noFill/>
                    </a:ln>
                    <a:extLst>
                      <a:ext uri="{53640926-AAD7-44D8-BBD7-CCE9431645EC}">
                        <a14:shadowObscured xmlns:a14="http://schemas.microsoft.com/office/drawing/2010/main"/>
                      </a:ext>
                    </a:extLst>
                  </pic:spPr>
                </pic:pic>
              </a:graphicData>
            </a:graphic>
          </wp:inline>
        </w:drawing>
      </w:r>
    </w:p>
    <w:p w:rsidR="00B117A6" w:rsidRPr="00711486" w:rsidRDefault="00B117A6" w:rsidP="00B376D0">
      <w:pPr>
        <w:pStyle w:val="Paragraf02"/>
        <w:rPr>
          <w:b/>
          <w:lang w:val="sq-AL"/>
        </w:rPr>
      </w:pPr>
    </w:p>
    <w:p w:rsidR="00B117A6" w:rsidRPr="00711486" w:rsidRDefault="00B117A6" w:rsidP="00B376D0">
      <w:pPr>
        <w:pStyle w:val="Paragraf02"/>
        <w:rPr>
          <w:b/>
          <w:lang w:val="sq-AL"/>
        </w:rPr>
      </w:pPr>
    </w:p>
    <w:p w:rsidR="00B117A6" w:rsidRPr="00711486" w:rsidRDefault="00B117A6" w:rsidP="00B376D0">
      <w:pPr>
        <w:pStyle w:val="Paragraf02"/>
        <w:rPr>
          <w:b/>
          <w:lang w:val="sq-AL"/>
        </w:rPr>
      </w:pPr>
    </w:p>
    <w:p w:rsidR="00B117A6" w:rsidRPr="00711486" w:rsidRDefault="00B117A6" w:rsidP="00B376D0">
      <w:pPr>
        <w:pStyle w:val="Paragraf02"/>
        <w:rPr>
          <w:b/>
          <w:lang w:val="sq-AL"/>
        </w:rPr>
      </w:pPr>
    </w:p>
    <w:p w:rsidR="00B117A6" w:rsidRPr="00711486" w:rsidRDefault="00B117A6" w:rsidP="00B376D0">
      <w:pPr>
        <w:pStyle w:val="Paragraf02"/>
        <w:rPr>
          <w:b/>
          <w:lang w:val="sq-AL"/>
        </w:rPr>
      </w:pPr>
    </w:p>
    <w:p w:rsidR="00B117A6" w:rsidRPr="00711486" w:rsidRDefault="00B117A6" w:rsidP="00B376D0">
      <w:pPr>
        <w:pStyle w:val="Paragraf02"/>
        <w:rPr>
          <w:b/>
          <w:lang w:val="sq-AL"/>
        </w:rPr>
      </w:pPr>
    </w:p>
    <w:p w:rsidR="00B117A6" w:rsidRDefault="00B117A6" w:rsidP="00B376D0">
      <w:pPr>
        <w:pStyle w:val="Paragraf02"/>
        <w:rPr>
          <w:b/>
          <w:lang w:val="sq-AL"/>
        </w:rPr>
      </w:pPr>
    </w:p>
    <w:p w:rsidR="00F66C39" w:rsidRPr="00711486" w:rsidRDefault="00F66C39" w:rsidP="00B376D0">
      <w:pPr>
        <w:pStyle w:val="Paragraf02"/>
        <w:rPr>
          <w:b/>
          <w:lang w:val="sq-AL"/>
        </w:rPr>
      </w:pPr>
    </w:p>
    <w:p w:rsidR="00B117A6" w:rsidRPr="00711486" w:rsidRDefault="00B117A6" w:rsidP="00B376D0">
      <w:pPr>
        <w:pStyle w:val="Paragraf02"/>
        <w:rPr>
          <w:b/>
          <w:lang w:val="sq-AL"/>
        </w:rPr>
      </w:pPr>
    </w:p>
    <w:p w:rsidR="00386DB0" w:rsidRDefault="00386DB0" w:rsidP="00BC1CCE">
      <w:pPr>
        <w:pStyle w:val="NeniTitull"/>
        <w:rPr>
          <w:lang w:val="sq-AL"/>
        </w:rPr>
        <w:sectPr w:rsidR="00386DB0" w:rsidSect="00F96BB7">
          <w:type w:val="continuous"/>
          <w:pgSz w:w="11907" w:h="16840" w:code="9"/>
          <w:pgMar w:top="720" w:right="1134" w:bottom="720" w:left="1134" w:header="851" w:footer="851" w:gutter="0"/>
          <w:cols w:space="720"/>
          <w:docGrid w:linePitch="360"/>
        </w:sectPr>
      </w:pPr>
    </w:p>
    <w:p w:rsidR="004F5102" w:rsidRPr="00386DB0" w:rsidRDefault="004F5102" w:rsidP="00BC1CCE">
      <w:pPr>
        <w:pStyle w:val="NeniTitull"/>
        <w:rPr>
          <w:spacing w:val="-4"/>
          <w:lang w:val="sq-AL"/>
        </w:rPr>
      </w:pPr>
      <w:r w:rsidRPr="00386DB0">
        <w:rPr>
          <w:spacing w:val="-4"/>
          <w:lang w:val="sq-AL"/>
        </w:rPr>
        <w:lastRenderedPageBreak/>
        <w:t>VENDI</w:t>
      </w:r>
      <w:r w:rsidR="00BC1CCE" w:rsidRPr="00386DB0">
        <w:rPr>
          <w:spacing w:val="-4"/>
          <w:lang w:val="sq-AL"/>
        </w:rPr>
        <w:t>M</w:t>
      </w:r>
    </w:p>
    <w:p w:rsidR="004F5102" w:rsidRPr="00386DB0" w:rsidRDefault="00711486" w:rsidP="00BC1CCE">
      <w:pPr>
        <w:pStyle w:val="NeniTitull"/>
        <w:rPr>
          <w:spacing w:val="-4"/>
          <w:lang w:val="sq-AL"/>
        </w:rPr>
      </w:pPr>
      <w:r w:rsidRPr="00386DB0">
        <w:rPr>
          <w:spacing w:val="-4"/>
          <w:lang w:val="sq-AL"/>
        </w:rPr>
        <w:t xml:space="preserve">Nr. </w:t>
      </w:r>
      <w:r w:rsidR="004F5102" w:rsidRPr="00386DB0">
        <w:rPr>
          <w:spacing w:val="-4"/>
          <w:lang w:val="sq-AL"/>
        </w:rPr>
        <w:t>715, datë 5.12.2018</w:t>
      </w:r>
    </w:p>
    <w:p w:rsidR="004F5102" w:rsidRPr="00386DB0" w:rsidRDefault="004F5102" w:rsidP="000952D7">
      <w:pPr>
        <w:pStyle w:val="Hapesira7"/>
        <w:rPr>
          <w:spacing w:val="-4"/>
          <w:sz w:val="8"/>
          <w:lang w:val="sq-AL"/>
        </w:rPr>
      </w:pPr>
    </w:p>
    <w:p w:rsidR="004F5102" w:rsidRPr="00386DB0" w:rsidRDefault="00BC1CCE" w:rsidP="00BC1CCE">
      <w:pPr>
        <w:pStyle w:val="NeniTitull"/>
        <w:rPr>
          <w:spacing w:val="-4"/>
          <w:lang w:val="sq-AL"/>
        </w:rPr>
      </w:pPr>
      <w:r w:rsidRPr="00386DB0">
        <w:rPr>
          <w:spacing w:val="-4"/>
          <w:lang w:val="sq-AL"/>
        </w:rPr>
        <w:t xml:space="preserve">PËR </w:t>
      </w:r>
      <w:r w:rsidR="004F5102" w:rsidRPr="00386DB0">
        <w:rPr>
          <w:spacing w:val="-4"/>
          <w:lang w:val="sq-AL"/>
        </w:rPr>
        <w:t>KALIMIN E SPORTELEVE TË INSTITUTIT TË SIGURIMEVE SHOQËRORE NË ADMINISTRIM TË AGJENCISË SË OFRIMIT</w:t>
      </w:r>
      <w:r w:rsidR="00F121DB" w:rsidRPr="00386DB0">
        <w:rPr>
          <w:spacing w:val="-4"/>
          <w:lang w:val="sq-AL"/>
        </w:rPr>
        <w:t xml:space="preserve"> </w:t>
      </w:r>
      <w:r w:rsidR="004F5102" w:rsidRPr="00386DB0">
        <w:rPr>
          <w:spacing w:val="-4"/>
          <w:lang w:val="sq-AL"/>
        </w:rPr>
        <w:t>TË SHËRBIMEVE PUBLIKE TË INTEGRUARA (ADISA)</w:t>
      </w:r>
    </w:p>
    <w:p w:rsidR="004F5102" w:rsidRPr="00386DB0" w:rsidRDefault="004F5102" w:rsidP="000952D7">
      <w:pPr>
        <w:pStyle w:val="Hapesira7"/>
        <w:rPr>
          <w:spacing w:val="-4"/>
          <w:sz w:val="10"/>
          <w:lang w:val="sq-AL"/>
        </w:rPr>
      </w:pPr>
    </w:p>
    <w:p w:rsidR="004F5102" w:rsidRPr="00386DB0" w:rsidRDefault="004F5102" w:rsidP="00B376D0">
      <w:pPr>
        <w:pStyle w:val="Paragraf02"/>
        <w:rPr>
          <w:lang w:val="sq-AL"/>
        </w:rPr>
      </w:pPr>
      <w:r w:rsidRPr="00386DB0">
        <w:rPr>
          <w:lang w:val="sq-AL"/>
        </w:rPr>
        <w:t xml:space="preserve">Në mbështetje të nenit 100 të Kushtetutës, të pikës 2, të nenit 50, të ligjit </w:t>
      </w:r>
      <w:r w:rsidR="00711486" w:rsidRPr="00386DB0">
        <w:rPr>
          <w:lang w:val="sq-AL"/>
        </w:rPr>
        <w:t xml:space="preserve">nr. </w:t>
      </w:r>
      <w:r w:rsidRPr="00386DB0">
        <w:rPr>
          <w:lang w:val="sq-AL"/>
        </w:rPr>
        <w:t xml:space="preserve">13/2016, “Për mënyrën e ofrimit të shërbimeve publike në sportel në Republikën e Shqipërisë”, dhe të pikës 2, të nenit 84, të ligjit </w:t>
      </w:r>
      <w:r w:rsidR="00711486" w:rsidRPr="00386DB0">
        <w:rPr>
          <w:lang w:val="sq-AL"/>
        </w:rPr>
        <w:t xml:space="preserve">nr. </w:t>
      </w:r>
      <w:r w:rsidRPr="00386DB0">
        <w:rPr>
          <w:lang w:val="sq-AL"/>
        </w:rPr>
        <w:t xml:space="preserve">7703, datë 11.5.1993, “Për sigurimet shoqërore në Republikën e Shqipërisë”, të ndryshuar, me propozimin e </w:t>
      </w:r>
      <w:r w:rsidR="005C399E" w:rsidRPr="00386DB0">
        <w:rPr>
          <w:lang w:val="sq-AL"/>
        </w:rPr>
        <w:t>z</w:t>
      </w:r>
      <w:r w:rsidRPr="00386DB0">
        <w:rPr>
          <w:lang w:val="sq-AL"/>
        </w:rPr>
        <w:t>ëvendës</w:t>
      </w:r>
      <w:r w:rsidR="00386DB0">
        <w:rPr>
          <w:lang w:val="sq-AL"/>
        </w:rPr>
        <w:t>-</w:t>
      </w:r>
      <w:r w:rsidRPr="00386DB0">
        <w:rPr>
          <w:lang w:val="sq-AL"/>
        </w:rPr>
        <w:t>kryeministrit, Këshilli i Ministrave</w:t>
      </w:r>
    </w:p>
    <w:p w:rsidR="004F5102" w:rsidRPr="00386DB0" w:rsidRDefault="004F5102" w:rsidP="000952D7">
      <w:pPr>
        <w:pStyle w:val="Hapesira7"/>
        <w:rPr>
          <w:spacing w:val="-4"/>
          <w:sz w:val="8"/>
          <w:lang w:val="sq-AL"/>
        </w:rPr>
      </w:pPr>
    </w:p>
    <w:p w:rsidR="004F5102" w:rsidRPr="00386DB0" w:rsidRDefault="004F5102" w:rsidP="00BC1CCE">
      <w:pPr>
        <w:pStyle w:val="NeniNr"/>
        <w:rPr>
          <w:spacing w:val="-4"/>
          <w:lang w:val="sq-AL"/>
        </w:rPr>
      </w:pPr>
      <w:r w:rsidRPr="00386DB0">
        <w:rPr>
          <w:spacing w:val="-4"/>
          <w:lang w:val="sq-AL"/>
        </w:rPr>
        <w:t>VENDOSI:</w:t>
      </w:r>
    </w:p>
    <w:p w:rsidR="004F5102" w:rsidRPr="00386DB0" w:rsidRDefault="004F5102" w:rsidP="000952D7">
      <w:pPr>
        <w:pStyle w:val="Hapesira7"/>
        <w:rPr>
          <w:spacing w:val="-4"/>
          <w:sz w:val="6"/>
          <w:lang w:val="sq-AL"/>
        </w:rPr>
      </w:pPr>
    </w:p>
    <w:p w:rsidR="004F5102" w:rsidRPr="00386DB0" w:rsidRDefault="00BC1CCE" w:rsidP="00BC1CCE">
      <w:pPr>
        <w:pStyle w:val="Paragraf02"/>
        <w:rPr>
          <w:lang w:val="sq-AL"/>
        </w:rPr>
      </w:pPr>
      <w:r w:rsidRPr="00386DB0">
        <w:rPr>
          <w:lang w:val="sq-AL"/>
        </w:rPr>
        <w:t xml:space="preserve">1. </w:t>
      </w:r>
      <w:r w:rsidR="004F5102" w:rsidRPr="00386DB0">
        <w:rPr>
          <w:lang w:val="sq-AL"/>
        </w:rPr>
        <w:t>Kalimin në administrim, nga Instituti i Sigurimeve Shoqërore tek Agjencia e Ofrimit të Shërbimeve Publike të Integruara (ADISA), të sporteleve të shërbimit të agjencive lokale të sigurimeve shoqërore (ALSSH), si më poshtë vijon:</w:t>
      </w:r>
    </w:p>
    <w:p w:rsidR="004F5102" w:rsidRPr="00386DB0" w:rsidRDefault="00BC1CCE" w:rsidP="00B376D0">
      <w:pPr>
        <w:pStyle w:val="Paragraf02"/>
        <w:rPr>
          <w:lang w:val="sq-AL"/>
        </w:rPr>
      </w:pPr>
      <w:r w:rsidRPr="00386DB0">
        <w:rPr>
          <w:lang w:val="sq-AL"/>
        </w:rPr>
        <w:t xml:space="preserve">a) </w:t>
      </w:r>
      <w:r w:rsidR="004F5102" w:rsidRPr="00386DB0">
        <w:rPr>
          <w:lang w:val="sq-AL"/>
        </w:rPr>
        <w:t>Tiranë;</w:t>
      </w:r>
    </w:p>
    <w:p w:rsidR="004F5102" w:rsidRPr="00386DB0" w:rsidRDefault="00BC1CCE" w:rsidP="00B376D0">
      <w:pPr>
        <w:pStyle w:val="Paragraf02"/>
        <w:rPr>
          <w:lang w:val="sq-AL"/>
        </w:rPr>
      </w:pPr>
      <w:r w:rsidRPr="00386DB0">
        <w:rPr>
          <w:lang w:val="sq-AL"/>
        </w:rPr>
        <w:t xml:space="preserve">b) </w:t>
      </w:r>
      <w:r w:rsidR="004F5102" w:rsidRPr="00386DB0">
        <w:rPr>
          <w:lang w:val="sq-AL"/>
        </w:rPr>
        <w:t>Kavajë;</w:t>
      </w:r>
    </w:p>
    <w:p w:rsidR="004F5102" w:rsidRPr="00386DB0" w:rsidRDefault="00BC1CCE" w:rsidP="00B376D0">
      <w:pPr>
        <w:pStyle w:val="Paragraf02"/>
        <w:rPr>
          <w:lang w:val="sq-AL"/>
        </w:rPr>
      </w:pPr>
      <w:r w:rsidRPr="00386DB0">
        <w:rPr>
          <w:lang w:val="sq-AL"/>
        </w:rPr>
        <w:t xml:space="preserve">c) </w:t>
      </w:r>
      <w:r w:rsidR="004F5102" w:rsidRPr="00386DB0">
        <w:rPr>
          <w:lang w:val="sq-AL"/>
        </w:rPr>
        <w:t>Fier;</w:t>
      </w:r>
    </w:p>
    <w:p w:rsidR="004F5102" w:rsidRPr="00386DB0" w:rsidRDefault="004F5102" w:rsidP="00B376D0">
      <w:pPr>
        <w:pStyle w:val="Paragraf02"/>
        <w:rPr>
          <w:lang w:val="sq-AL"/>
        </w:rPr>
      </w:pPr>
      <w:r w:rsidRPr="00386DB0">
        <w:rPr>
          <w:lang w:val="sq-AL"/>
        </w:rPr>
        <w:t>ç) Gjirokastër;</w:t>
      </w:r>
    </w:p>
    <w:p w:rsidR="004F5102" w:rsidRPr="00386DB0" w:rsidRDefault="00BC1CCE" w:rsidP="00B376D0">
      <w:pPr>
        <w:pStyle w:val="Paragraf02"/>
        <w:rPr>
          <w:lang w:val="sq-AL"/>
        </w:rPr>
      </w:pPr>
      <w:r w:rsidRPr="00386DB0">
        <w:rPr>
          <w:lang w:val="sq-AL"/>
        </w:rPr>
        <w:t xml:space="preserve">d) </w:t>
      </w:r>
      <w:r w:rsidR="004F5102" w:rsidRPr="00386DB0">
        <w:rPr>
          <w:lang w:val="sq-AL"/>
        </w:rPr>
        <w:t>Krujë;</w:t>
      </w:r>
    </w:p>
    <w:p w:rsidR="004F5102" w:rsidRPr="00386DB0" w:rsidRDefault="004F5102" w:rsidP="00BC1CCE">
      <w:pPr>
        <w:pStyle w:val="Paragraf02"/>
        <w:rPr>
          <w:lang w:val="sq-AL"/>
        </w:rPr>
      </w:pPr>
      <w:r w:rsidRPr="00386DB0">
        <w:rPr>
          <w:lang w:val="sq-AL"/>
        </w:rPr>
        <w:t>dh</w:t>
      </w:r>
      <w:r w:rsidR="00BC1CCE" w:rsidRPr="00386DB0">
        <w:rPr>
          <w:lang w:val="sq-AL"/>
        </w:rPr>
        <w:t xml:space="preserve">) </w:t>
      </w:r>
      <w:r w:rsidRPr="00386DB0">
        <w:rPr>
          <w:lang w:val="sq-AL"/>
        </w:rPr>
        <w:t>Shkodër</w:t>
      </w:r>
      <w:r w:rsidR="00BC1CCE" w:rsidRPr="00386DB0">
        <w:rPr>
          <w:lang w:val="sq-AL"/>
        </w:rPr>
        <w:t>.</w:t>
      </w:r>
    </w:p>
    <w:p w:rsidR="004F5102" w:rsidRPr="00386DB0" w:rsidRDefault="00BC1CCE" w:rsidP="00BC1CCE">
      <w:pPr>
        <w:pStyle w:val="Paragraf02"/>
        <w:rPr>
          <w:lang w:val="sq-AL"/>
        </w:rPr>
      </w:pPr>
      <w:r w:rsidRPr="00386DB0">
        <w:rPr>
          <w:lang w:val="sq-AL"/>
        </w:rPr>
        <w:t xml:space="preserve">2. </w:t>
      </w:r>
      <w:r w:rsidR="004F5102" w:rsidRPr="00386DB0">
        <w:rPr>
          <w:lang w:val="sq-AL"/>
        </w:rPr>
        <w:t>Rregullat e bashkëpunimit ndërmjet dy institucioneve dhe procedurat e qarkullimit të informacionit e dokumentacionit përcaktohen në marrëveshjen që do të lidhet për këtë qëllim nga Instituti i Sigurimeve Shoqërore dhe Agjencia e Ofrimit të Shërbimeve Publike të Integruara (ADISA)</w:t>
      </w:r>
      <w:r w:rsidRPr="00386DB0">
        <w:rPr>
          <w:lang w:val="sq-AL"/>
        </w:rPr>
        <w:t>.</w:t>
      </w:r>
    </w:p>
    <w:p w:rsidR="004F5102" w:rsidRPr="00386DB0" w:rsidRDefault="00BC1CCE" w:rsidP="00BC1CCE">
      <w:pPr>
        <w:pStyle w:val="Paragraf02"/>
        <w:rPr>
          <w:lang w:val="sq-AL"/>
        </w:rPr>
      </w:pPr>
      <w:r w:rsidRPr="00386DB0">
        <w:rPr>
          <w:lang w:val="sq-AL"/>
        </w:rPr>
        <w:t xml:space="preserve">3. </w:t>
      </w:r>
      <w:r w:rsidR="004F5102" w:rsidRPr="00386DB0">
        <w:rPr>
          <w:lang w:val="sq-AL"/>
        </w:rPr>
        <w:t>Agjencia Lokale e Sigurimeve Shoqërore Tiranë dhe Agjencia e Ofrimit të Shërbimeve Publike të Integruara (ADISA) do të ofrojnë njëkohësisht shërbimet në fushën e sigurimeve shoqërore, deri në konsolidimin e mënyrës së ofrimit të shërbimeve nga sportelet e Zyrës Rajonale Tiranë (ADISA).</w:t>
      </w:r>
    </w:p>
    <w:p w:rsidR="004F5102" w:rsidRPr="00386DB0" w:rsidRDefault="00BC1CCE" w:rsidP="00BC1CCE">
      <w:pPr>
        <w:pStyle w:val="Paragraf02"/>
        <w:rPr>
          <w:lang w:val="sq-AL"/>
        </w:rPr>
      </w:pPr>
      <w:r w:rsidRPr="00386DB0">
        <w:rPr>
          <w:lang w:val="sq-AL"/>
        </w:rPr>
        <w:t xml:space="preserve">4. </w:t>
      </w:r>
      <w:r w:rsidR="004F5102" w:rsidRPr="00386DB0">
        <w:rPr>
          <w:lang w:val="sq-AL"/>
        </w:rPr>
        <w:t>Ngarkohen Agjencia e Ofrimit të Shërbimeve Publike të Integruara (ADISA) dhe Instituti i Sigurimeve Shoqëror</w:t>
      </w:r>
      <w:r w:rsidRPr="00386DB0">
        <w:rPr>
          <w:lang w:val="sq-AL"/>
        </w:rPr>
        <w:t>e për zbatimin e këtij vendimi.</w:t>
      </w:r>
    </w:p>
    <w:p w:rsidR="004F5102" w:rsidRPr="00386DB0" w:rsidRDefault="004F5102" w:rsidP="00386DB0">
      <w:pPr>
        <w:pStyle w:val="Paragraf02"/>
        <w:rPr>
          <w:lang w:val="sq-AL"/>
        </w:rPr>
      </w:pPr>
      <w:r w:rsidRPr="00386DB0">
        <w:rPr>
          <w:lang w:val="sq-AL"/>
        </w:rPr>
        <w:t xml:space="preserve">Ky vendim hyn në fuqi pas botimit në Fletoren </w:t>
      </w:r>
      <w:r w:rsidR="00BC1CCE" w:rsidRPr="00386DB0">
        <w:rPr>
          <w:lang w:val="sq-AL"/>
        </w:rPr>
        <w:t>Zyrtare</w:t>
      </w:r>
      <w:r w:rsidRPr="00386DB0">
        <w:rPr>
          <w:lang w:val="sq-AL"/>
        </w:rPr>
        <w:t>.</w:t>
      </w:r>
    </w:p>
    <w:p w:rsidR="00BC1CCE" w:rsidRPr="00711486" w:rsidRDefault="00BC1CCE" w:rsidP="00BC1CCE">
      <w:pPr>
        <w:pStyle w:val="Paragraf02"/>
        <w:jc w:val="right"/>
        <w:rPr>
          <w:lang w:val="sq-AL"/>
        </w:rPr>
      </w:pPr>
      <w:r w:rsidRPr="00711486">
        <w:rPr>
          <w:lang w:val="sq-AL"/>
        </w:rPr>
        <w:t>KRYEMINISTRI</w:t>
      </w:r>
    </w:p>
    <w:p w:rsidR="00BC1CCE" w:rsidRPr="00386DB0" w:rsidRDefault="00BC1CCE" w:rsidP="00386DB0">
      <w:pPr>
        <w:pStyle w:val="Paragraf02"/>
        <w:jc w:val="right"/>
        <w:rPr>
          <w:b/>
          <w:lang w:val="sq-AL"/>
        </w:rPr>
      </w:pPr>
      <w:r w:rsidRPr="00711486">
        <w:rPr>
          <w:b/>
          <w:lang w:val="sq-AL"/>
        </w:rPr>
        <w:t>Edi Rama</w:t>
      </w:r>
    </w:p>
    <w:p w:rsidR="00AB451A" w:rsidRPr="00711486" w:rsidRDefault="00BC1CCE" w:rsidP="00BC1CCE">
      <w:pPr>
        <w:pStyle w:val="NeniTitull"/>
        <w:rPr>
          <w:lang w:val="sq-AL"/>
        </w:rPr>
      </w:pPr>
      <w:r w:rsidRPr="00711486">
        <w:rPr>
          <w:lang w:val="sq-AL"/>
        </w:rPr>
        <w:lastRenderedPageBreak/>
        <w:t>VENDI</w:t>
      </w:r>
      <w:r w:rsidR="00AB451A" w:rsidRPr="00711486">
        <w:rPr>
          <w:lang w:val="sq-AL"/>
        </w:rPr>
        <w:t>M</w:t>
      </w:r>
    </w:p>
    <w:p w:rsidR="00AB451A" w:rsidRPr="00711486" w:rsidRDefault="00711486" w:rsidP="00BC1CCE">
      <w:pPr>
        <w:pStyle w:val="NeniTitull"/>
        <w:rPr>
          <w:lang w:val="sq-AL"/>
        </w:rPr>
      </w:pPr>
      <w:r>
        <w:rPr>
          <w:lang w:val="sq-AL"/>
        </w:rPr>
        <w:t xml:space="preserve">Nr. </w:t>
      </w:r>
      <w:r w:rsidR="00AB451A" w:rsidRPr="00711486">
        <w:rPr>
          <w:lang w:val="sq-AL"/>
        </w:rPr>
        <w:t>717, datë 5.12.2018</w:t>
      </w:r>
    </w:p>
    <w:p w:rsidR="00AB451A" w:rsidRPr="00711486" w:rsidRDefault="00AB451A" w:rsidP="00BC1CCE">
      <w:pPr>
        <w:pStyle w:val="NeniTitull"/>
        <w:rPr>
          <w:sz w:val="14"/>
          <w:lang w:val="sq-AL"/>
        </w:rPr>
      </w:pPr>
    </w:p>
    <w:p w:rsidR="00AB451A" w:rsidRPr="00711486" w:rsidRDefault="00AB451A" w:rsidP="00BC1CCE">
      <w:pPr>
        <w:pStyle w:val="NeniTitull"/>
        <w:rPr>
          <w:lang w:val="sq-AL"/>
        </w:rPr>
      </w:pPr>
      <w:r w:rsidRPr="00711486">
        <w:rPr>
          <w:lang w:val="sq-AL"/>
        </w:rPr>
        <w:t>P</w:t>
      </w:r>
      <w:r w:rsidR="00BC1CCE" w:rsidRPr="00711486">
        <w:rPr>
          <w:lang w:val="sq-AL"/>
        </w:rPr>
        <w:t xml:space="preserve">ËR </w:t>
      </w:r>
      <w:r w:rsidRPr="00711486">
        <w:rPr>
          <w:lang w:val="sq-AL"/>
        </w:rPr>
        <w:t xml:space="preserve">NJË NDRYSHIM NË VENDIMIN </w:t>
      </w:r>
      <w:r w:rsidR="00711486">
        <w:rPr>
          <w:lang w:val="sq-AL"/>
        </w:rPr>
        <w:t xml:space="preserve">NR. </w:t>
      </w:r>
      <w:r w:rsidRPr="00711486">
        <w:rPr>
          <w:lang w:val="sq-AL"/>
        </w:rPr>
        <w:t>718, DATË 29.10.2004, TË KËSHILLIT TË MINISTRAVE, “PËR LISTËN E PERSONAVE TË SHPALLUR SI FINANCUES TË TERRORIZMIT”, TË NDRYSHUAR</w:t>
      </w:r>
    </w:p>
    <w:p w:rsidR="00AB451A" w:rsidRPr="00711486" w:rsidRDefault="00AB451A" w:rsidP="00BC1CCE">
      <w:pPr>
        <w:pStyle w:val="Paragraf02"/>
        <w:ind w:firstLine="0"/>
        <w:rPr>
          <w:sz w:val="14"/>
          <w:lang w:val="sq-AL"/>
        </w:rPr>
      </w:pPr>
    </w:p>
    <w:p w:rsidR="00AB451A" w:rsidRPr="00711486" w:rsidRDefault="00AB451A" w:rsidP="00B376D0">
      <w:pPr>
        <w:pStyle w:val="Paragraf02"/>
        <w:rPr>
          <w:lang w:val="sq-AL"/>
        </w:rPr>
      </w:pPr>
      <w:r w:rsidRPr="00711486">
        <w:rPr>
          <w:lang w:val="sq-AL"/>
        </w:rPr>
        <w:t xml:space="preserve">Në mbështetje të nenit 100 të Kushtetutës dhe të neneve 5, pika 1, 14, pika 1, 18, pika 1, 25, pika 1, e 28, pika 1, të ligjit </w:t>
      </w:r>
      <w:r w:rsidR="00711486">
        <w:rPr>
          <w:lang w:val="sq-AL"/>
        </w:rPr>
        <w:t xml:space="preserve">nr. </w:t>
      </w:r>
      <w:r w:rsidRPr="00711486">
        <w:rPr>
          <w:lang w:val="sq-AL"/>
        </w:rPr>
        <w:t>157/2013, “Për masat kundër financimit të terrorizmit”, me propozimin e ministrit për Evropën dhe Punët e Jashtme, Këshilli i Ministrave</w:t>
      </w:r>
    </w:p>
    <w:p w:rsidR="00AB451A" w:rsidRPr="00711486" w:rsidRDefault="00AB451A" w:rsidP="00BC1CCE">
      <w:pPr>
        <w:pStyle w:val="Paragraf02"/>
        <w:ind w:firstLine="0"/>
        <w:rPr>
          <w:sz w:val="14"/>
          <w:lang w:val="sq-AL"/>
        </w:rPr>
      </w:pPr>
    </w:p>
    <w:p w:rsidR="00AB451A" w:rsidRPr="00711486" w:rsidRDefault="00AB451A" w:rsidP="00BC1CCE">
      <w:pPr>
        <w:pStyle w:val="NeniNr"/>
        <w:rPr>
          <w:lang w:val="sq-AL"/>
        </w:rPr>
      </w:pPr>
      <w:r w:rsidRPr="00711486">
        <w:rPr>
          <w:lang w:val="sq-AL"/>
        </w:rPr>
        <w:t>VENDOSI:</w:t>
      </w:r>
    </w:p>
    <w:p w:rsidR="00AB451A" w:rsidRPr="00711486" w:rsidRDefault="00AB451A" w:rsidP="00B376D0">
      <w:pPr>
        <w:pStyle w:val="Paragraf02"/>
        <w:rPr>
          <w:sz w:val="14"/>
          <w:lang w:val="sq-AL"/>
        </w:rPr>
      </w:pPr>
    </w:p>
    <w:p w:rsidR="00AB451A" w:rsidRPr="00711486" w:rsidRDefault="00AB451A" w:rsidP="00BC1CCE">
      <w:pPr>
        <w:pStyle w:val="Paragraf02"/>
        <w:rPr>
          <w:lang w:val="sq-AL"/>
        </w:rPr>
      </w:pPr>
      <w:r w:rsidRPr="00711486">
        <w:rPr>
          <w:lang w:val="sq-AL"/>
        </w:rPr>
        <w:t xml:space="preserve">Në listën e personave të shpallur sipas rezolutave të Këshillit të Sigurimit (“Lista e OKB-së”), që i bashkëlidhet vendimit </w:t>
      </w:r>
      <w:r w:rsidR="00711486">
        <w:rPr>
          <w:lang w:val="sq-AL"/>
        </w:rPr>
        <w:t xml:space="preserve">nr. </w:t>
      </w:r>
      <w:r w:rsidRPr="00711486">
        <w:rPr>
          <w:lang w:val="sq-AL"/>
        </w:rPr>
        <w:t>718, datë 29.10.2004, të Këshillit të Ministrave, të ndryshuar, bëhet ndryshimi, si më poshtë vijon:</w:t>
      </w:r>
    </w:p>
    <w:p w:rsidR="00AB451A" w:rsidRPr="00711486" w:rsidRDefault="00AB451A" w:rsidP="00BC1CCE">
      <w:pPr>
        <w:pStyle w:val="Paragraf02"/>
        <w:rPr>
          <w:lang w:val="sq-AL"/>
        </w:rPr>
      </w:pPr>
      <w:r w:rsidRPr="00711486">
        <w:rPr>
          <w:lang w:val="sq-AL"/>
        </w:rPr>
        <w:t xml:space="preserve">Në listën e shkronjës “C”, të titulluar “Lista e individëve anëtarë ose bashkëpunëtorë me organizatën ISIL (Da’esh) dhe Al-Qaida”, çregjistrohet individi i renditur në shkronjën “a”, sipas ndryshimit bashkëlidhur këtij vendimi, në listën e konsoliduar të Këshillit të Sigurimit të OKB-së, për personat që janë anëtarë, bashkëpunëtorë apo financues të organizatës ISIL (Da’esh) dhe Al-Qaida. </w:t>
      </w:r>
    </w:p>
    <w:p w:rsidR="00AB451A" w:rsidRPr="00711486" w:rsidRDefault="00AB451A" w:rsidP="00B376D0">
      <w:pPr>
        <w:pStyle w:val="Paragraf02"/>
        <w:rPr>
          <w:lang w:val="sq-AL"/>
        </w:rPr>
      </w:pPr>
      <w:r w:rsidRPr="00711486">
        <w:rPr>
          <w:lang w:val="sq-AL"/>
        </w:rPr>
        <w:t xml:space="preserve">Ky vendim hyn në fuqi menjëherë dhe botohet në Fletoren </w:t>
      </w:r>
      <w:r w:rsidR="00BC1CCE" w:rsidRPr="00711486">
        <w:rPr>
          <w:lang w:val="sq-AL"/>
        </w:rPr>
        <w:t>Zyrtare</w:t>
      </w:r>
      <w:r w:rsidRPr="00711486">
        <w:rPr>
          <w:lang w:val="sq-AL"/>
        </w:rPr>
        <w:t>.</w:t>
      </w:r>
    </w:p>
    <w:p w:rsidR="00AB451A" w:rsidRPr="007A2CCE" w:rsidRDefault="00AB451A" w:rsidP="00B376D0">
      <w:pPr>
        <w:pStyle w:val="Paragraf02"/>
        <w:rPr>
          <w:sz w:val="8"/>
          <w:lang w:val="sq-AL"/>
        </w:rPr>
      </w:pPr>
    </w:p>
    <w:p w:rsidR="00AB451A" w:rsidRPr="00711486" w:rsidRDefault="00AB451A" w:rsidP="00BC1CCE">
      <w:pPr>
        <w:pStyle w:val="Paragraf02"/>
        <w:jc w:val="right"/>
        <w:rPr>
          <w:lang w:val="sq-AL"/>
        </w:rPr>
      </w:pPr>
      <w:r w:rsidRPr="00711486">
        <w:rPr>
          <w:lang w:val="sq-AL"/>
        </w:rPr>
        <w:t>K</w:t>
      </w:r>
      <w:r w:rsidR="00BC1CCE" w:rsidRPr="00711486">
        <w:rPr>
          <w:lang w:val="sq-AL"/>
        </w:rPr>
        <w:t>RYEMINISTR</w:t>
      </w:r>
      <w:r w:rsidRPr="00711486">
        <w:rPr>
          <w:lang w:val="sq-AL"/>
        </w:rPr>
        <w:t>I</w:t>
      </w:r>
    </w:p>
    <w:p w:rsidR="00AB451A" w:rsidRPr="00711486" w:rsidRDefault="00BC1CCE" w:rsidP="00BC1CCE">
      <w:pPr>
        <w:pStyle w:val="Paragraf02"/>
        <w:jc w:val="right"/>
        <w:rPr>
          <w:b/>
          <w:lang w:val="sq-AL"/>
        </w:rPr>
      </w:pPr>
      <w:r w:rsidRPr="00711486">
        <w:rPr>
          <w:b/>
          <w:lang w:val="sq-AL"/>
        </w:rPr>
        <w:t>Edi Rama</w:t>
      </w:r>
    </w:p>
    <w:p w:rsidR="00AB451A" w:rsidRPr="007A2CCE" w:rsidRDefault="00AB451A" w:rsidP="00BC1CCE">
      <w:pPr>
        <w:pStyle w:val="Paragraf02"/>
        <w:ind w:firstLine="0"/>
        <w:rPr>
          <w:sz w:val="18"/>
          <w:lang w:val="sq-AL"/>
        </w:rPr>
      </w:pPr>
    </w:p>
    <w:p w:rsidR="00AB451A" w:rsidRPr="007A2CCE" w:rsidRDefault="00AB451A" w:rsidP="00B376D0">
      <w:pPr>
        <w:pStyle w:val="Paragraf02"/>
        <w:rPr>
          <w:b/>
          <w:spacing w:val="-6"/>
          <w:lang w:val="sq-AL"/>
        </w:rPr>
      </w:pPr>
      <w:r w:rsidRPr="007A2CCE">
        <w:rPr>
          <w:b/>
          <w:spacing w:val="-6"/>
          <w:lang w:val="sq-AL"/>
        </w:rPr>
        <w:t>AZHURNIMI NË LISTËN E PERSO</w:t>
      </w:r>
      <w:r w:rsidR="007A2CCE">
        <w:rPr>
          <w:b/>
          <w:spacing w:val="-6"/>
          <w:lang w:val="sq-AL"/>
        </w:rPr>
        <w:t>-</w:t>
      </w:r>
      <w:r w:rsidRPr="007A2CCE">
        <w:rPr>
          <w:b/>
          <w:spacing w:val="-6"/>
          <w:lang w:val="sq-AL"/>
        </w:rPr>
        <w:t>NAVE TË SHPALLUR SI FINANCUES TË TERRORIZMIT</w:t>
      </w:r>
    </w:p>
    <w:p w:rsidR="00AB451A" w:rsidRPr="00711486" w:rsidRDefault="00AB451A" w:rsidP="00B376D0">
      <w:pPr>
        <w:pStyle w:val="Paragraf02"/>
        <w:rPr>
          <w:sz w:val="14"/>
          <w:lang w:val="sq-AL"/>
        </w:rPr>
      </w:pPr>
    </w:p>
    <w:p w:rsidR="00AB451A" w:rsidRPr="00711486" w:rsidRDefault="00AB451A" w:rsidP="00B376D0">
      <w:pPr>
        <w:pStyle w:val="Paragraf02"/>
        <w:rPr>
          <w:lang w:val="sq-AL"/>
        </w:rPr>
      </w:pPr>
      <w:r w:rsidRPr="00711486">
        <w:rPr>
          <w:lang w:val="sq-AL"/>
        </w:rPr>
        <w:t>SIPAS REZOLUTAVE TË KËSHILLIT TË SIGURIMIT TË OKB-SË</w:t>
      </w:r>
    </w:p>
    <w:p w:rsidR="00AB451A" w:rsidRPr="00711486" w:rsidRDefault="00AB451A" w:rsidP="00B376D0">
      <w:pPr>
        <w:pStyle w:val="Paragraf02"/>
        <w:rPr>
          <w:lang w:val="sq-AL"/>
        </w:rPr>
      </w:pPr>
      <w:r w:rsidRPr="00711486">
        <w:rPr>
          <w:lang w:val="sq-AL"/>
        </w:rPr>
        <w:t>(“LISTA E OKB-së”)</w:t>
      </w:r>
    </w:p>
    <w:p w:rsidR="00AB451A" w:rsidRPr="00711486" w:rsidRDefault="00AB451A" w:rsidP="00BC1CCE">
      <w:pPr>
        <w:pStyle w:val="Paragraf02"/>
        <w:ind w:firstLine="0"/>
        <w:rPr>
          <w:sz w:val="14"/>
          <w:lang w:val="sq-AL"/>
        </w:rPr>
      </w:pPr>
    </w:p>
    <w:p w:rsidR="00AB451A" w:rsidRPr="005C399E" w:rsidRDefault="00BC1CCE" w:rsidP="00B376D0">
      <w:pPr>
        <w:pStyle w:val="Paragraf02"/>
        <w:rPr>
          <w:b/>
          <w:lang w:val="sq-AL"/>
        </w:rPr>
      </w:pPr>
      <w:r w:rsidRPr="005C399E">
        <w:rPr>
          <w:b/>
          <w:lang w:val="sq-AL"/>
        </w:rPr>
        <w:t xml:space="preserve">C) </w:t>
      </w:r>
      <w:r w:rsidR="00AB451A" w:rsidRPr="005C399E">
        <w:rPr>
          <w:b/>
          <w:lang w:val="sq-AL"/>
        </w:rPr>
        <w:t>LISTA E INDIVIDËVE ANËTARË OSE BASHKËPUNËTORË ME ORGANI</w:t>
      </w:r>
      <w:r w:rsidR="007A2CCE">
        <w:rPr>
          <w:b/>
          <w:lang w:val="sq-AL"/>
        </w:rPr>
        <w:t>-</w:t>
      </w:r>
      <w:r w:rsidR="00AB451A" w:rsidRPr="005C399E">
        <w:rPr>
          <w:b/>
          <w:lang w:val="sq-AL"/>
        </w:rPr>
        <w:t>ZATAT ISIL (Da’esh) dhe AL-QAIDA</w:t>
      </w:r>
    </w:p>
    <w:p w:rsidR="00386DB0" w:rsidRPr="00711486" w:rsidRDefault="00386DB0" w:rsidP="007A2CCE">
      <w:pPr>
        <w:pStyle w:val="Paragraf02"/>
        <w:ind w:firstLine="0"/>
        <w:rPr>
          <w:sz w:val="14"/>
          <w:lang w:val="sq-AL"/>
        </w:rPr>
      </w:pPr>
    </w:p>
    <w:p w:rsidR="00AB451A" w:rsidRPr="007A2CCE" w:rsidRDefault="00BC1CCE" w:rsidP="007A2CCE">
      <w:pPr>
        <w:pStyle w:val="Paragraf02"/>
        <w:rPr>
          <w:lang w:val="sq-AL"/>
        </w:rPr>
      </w:pPr>
      <w:r w:rsidRPr="005C399E">
        <w:rPr>
          <w:b/>
          <w:lang w:val="sq-AL"/>
        </w:rPr>
        <w:t>a)</w:t>
      </w:r>
      <w:r w:rsidRPr="00711486">
        <w:rPr>
          <w:lang w:val="sq-AL"/>
        </w:rPr>
        <w:t xml:space="preserve"> </w:t>
      </w:r>
      <w:r w:rsidR="00AB451A" w:rsidRPr="00711486">
        <w:rPr>
          <w:lang w:val="sq-AL"/>
        </w:rPr>
        <w:t xml:space="preserve">Lista e shtuar në </w:t>
      </w:r>
      <w:r w:rsidR="00AB451A" w:rsidRPr="005C399E">
        <w:rPr>
          <w:b/>
          <w:lang w:val="sq-AL"/>
        </w:rPr>
        <w:t>“Lista e individëve anëtarë ose bashkëpunëtorë me organizatat ISIL (Da’esh) dhe Al-Qaida”</w:t>
      </w:r>
      <w:r w:rsidR="00AB451A" w:rsidRPr="00711486">
        <w:rPr>
          <w:lang w:val="sq-AL"/>
        </w:rPr>
        <w:t>:</w:t>
      </w:r>
    </w:p>
    <w:p w:rsidR="00AB451A" w:rsidRPr="00711486" w:rsidRDefault="00BC1CCE" w:rsidP="00B376D0">
      <w:pPr>
        <w:pStyle w:val="Paragraf02"/>
        <w:rPr>
          <w:lang w:val="sq-AL"/>
        </w:rPr>
      </w:pPr>
      <w:r w:rsidRPr="00711486">
        <w:rPr>
          <w:lang w:val="sq-AL"/>
        </w:rPr>
        <w:lastRenderedPageBreak/>
        <w:t xml:space="preserve">1. </w:t>
      </w:r>
      <w:r w:rsidR="00AB451A" w:rsidRPr="00711486">
        <w:rPr>
          <w:lang w:val="sq-AL"/>
        </w:rPr>
        <w:t xml:space="preserve">HAJJI; ABD AL-NASIR; </w:t>
      </w:r>
    </w:p>
    <w:p w:rsidR="00AB451A" w:rsidRPr="00711486" w:rsidRDefault="00AB451A" w:rsidP="00B376D0">
      <w:pPr>
        <w:pStyle w:val="Paragraf02"/>
        <w:rPr>
          <w:sz w:val="14"/>
          <w:lang w:val="sq-AL"/>
        </w:rPr>
      </w:pPr>
    </w:p>
    <w:p w:rsidR="00BC1CCE" w:rsidRPr="00711486" w:rsidRDefault="00BC1CCE" w:rsidP="00B376D0">
      <w:pPr>
        <w:pStyle w:val="Paragraf02"/>
        <w:rPr>
          <w:lang w:val="sq-AL"/>
        </w:rPr>
      </w:pPr>
      <w:r w:rsidRPr="00711486">
        <w:rPr>
          <w:lang w:val="sq-AL"/>
        </w:rPr>
        <w:t>Shënim</w:t>
      </w:r>
      <w:r w:rsidR="00C8028A">
        <w:rPr>
          <w:lang w:val="sq-AL"/>
        </w:rPr>
        <w:t>.</w:t>
      </w:r>
      <w:r w:rsidRPr="00711486">
        <w:rPr>
          <w:lang w:val="sq-AL"/>
        </w:rPr>
        <w:t xml:space="preserve"> Gjenealitetet e tjera për personat dhe kompanitë, emrat e të cilëve janë radhitur më sipër, mbahen në Drejtorinë e Përgjithshme të Parandalimit të Pastrimit të Parave.</w:t>
      </w:r>
    </w:p>
    <w:p w:rsidR="00BC1CCE" w:rsidRPr="00711486" w:rsidRDefault="00BC1CCE" w:rsidP="00B376D0">
      <w:pPr>
        <w:pStyle w:val="Paragraf02"/>
        <w:rPr>
          <w:lang w:val="sq-AL"/>
        </w:rPr>
      </w:pPr>
    </w:p>
    <w:p w:rsidR="00144E91" w:rsidRPr="00711486" w:rsidRDefault="00BC1CCE" w:rsidP="00BC1CCE">
      <w:pPr>
        <w:pStyle w:val="NeniTitull"/>
        <w:rPr>
          <w:lang w:val="sq-AL"/>
        </w:rPr>
      </w:pPr>
      <w:r w:rsidRPr="00711486">
        <w:rPr>
          <w:lang w:val="sq-AL"/>
        </w:rPr>
        <w:t>VEND</w:t>
      </w:r>
      <w:r w:rsidR="00144E91" w:rsidRPr="00711486">
        <w:rPr>
          <w:lang w:val="sq-AL"/>
        </w:rPr>
        <w:t>I</w:t>
      </w:r>
      <w:r w:rsidRPr="00711486">
        <w:rPr>
          <w:lang w:val="sq-AL"/>
        </w:rPr>
        <w:t>M</w:t>
      </w:r>
    </w:p>
    <w:p w:rsidR="00144E91" w:rsidRPr="00711486" w:rsidRDefault="00711486" w:rsidP="00BC1CCE">
      <w:pPr>
        <w:pStyle w:val="NeniTitull"/>
        <w:rPr>
          <w:lang w:val="sq-AL"/>
        </w:rPr>
      </w:pPr>
      <w:r>
        <w:rPr>
          <w:lang w:val="sq-AL"/>
        </w:rPr>
        <w:t xml:space="preserve">Nr. </w:t>
      </w:r>
      <w:r w:rsidR="00144E91" w:rsidRPr="00711486">
        <w:rPr>
          <w:lang w:val="sq-AL"/>
        </w:rPr>
        <w:t xml:space="preserve">718, datë 5.12.2018 </w:t>
      </w:r>
    </w:p>
    <w:p w:rsidR="00144E91" w:rsidRPr="00711486" w:rsidRDefault="00144E91" w:rsidP="000952D7">
      <w:pPr>
        <w:pStyle w:val="Hapesira7"/>
        <w:rPr>
          <w:lang w:val="sq-AL"/>
        </w:rPr>
      </w:pPr>
    </w:p>
    <w:p w:rsidR="00144E91" w:rsidRPr="00711486" w:rsidRDefault="00BC1CCE" w:rsidP="00BC1CCE">
      <w:pPr>
        <w:pStyle w:val="NeniTitull"/>
        <w:rPr>
          <w:lang w:val="sq-AL"/>
        </w:rPr>
      </w:pPr>
      <w:r w:rsidRPr="00711486">
        <w:rPr>
          <w:lang w:val="sq-AL"/>
        </w:rPr>
        <w:t xml:space="preserve">PËR </w:t>
      </w:r>
      <w:r w:rsidR="00144E91" w:rsidRPr="00711486">
        <w:rPr>
          <w:lang w:val="sq-AL"/>
        </w:rPr>
        <w:t xml:space="preserve">REVOKIMIN E TRANSFERIMIT TË SË DREJTËS SË PRONËSISË DHE PËR NJË NDRYSHIM NË VENDIMIN </w:t>
      </w:r>
      <w:r w:rsidR="00711486">
        <w:rPr>
          <w:lang w:val="sq-AL"/>
        </w:rPr>
        <w:t xml:space="preserve">NR. </w:t>
      </w:r>
      <w:r w:rsidR="00144E91" w:rsidRPr="00711486">
        <w:rPr>
          <w:lang w:val="sq-AL"/>
        </w:rPr>
        <w:t>285, DATË 21.5.2018, TË KËSHILLIT TË MINISTRAVE, “PËR KALIMIN E DISA PRONAVE, NË PRONËSI TË BASHKISË TIRANË, TË NJËSISË ADMINISTRATIVE TIRANË”</w:t>
      </w:r>
    </w:p>
    <w:p w:rsidR="00144E91" w:rsidRPr="00711486" w:rsidRDefault="00144E91" w:rsidP="000952D7">
      <w:pPr>
        <w:pStyle w:val="Hapesira7"/>
        <w:rPr>
          <w:lang w:val="sq-AL"/>
        </w:rPr>
      </w:pPr>
      <w:r w:rsidRPr="00711486">
        <w:rPr>
          <w:lang w:val="sq-AL"/>
        </w:rPr>
        <w:t xml:space="preserve"> </w:t>
      </w:r>
    </w:p>
    <w:p w:rsidR="00144E91" w:rsidRDefault="00144E91" w:rsidP="00386DB0">
      <w:pPr>
        <w:pStyle w:val="Paragraf02"/>
        <w:rPr>
          <w:lang w:val="sq-AL"/>
        </w:rPr>
      </w:pPr>
      <w:r w:rsidRPr="00711486">
        <w:rPr>
          <w:lang w:val="sq-AL"/>
        </w:rPr>
        <w:t xml:space="preserve">Në mbështetje të nenit 100 të Kushtetutës dhe të shkronjës “a”, të nenit 8/a, të ligjit </w:t>
      </w:r>
      <w:r w:rsidR="00711486">
        <w:rPr>
          <w:lang w:val="sq-AL"/>
        </w:rPr>
        <w:t xml:space="preserve">nr. </w:t>
      </w:r>
      <w:r w:rsidRPr="00711486">
        <w:rPr>
          <w:lang w:val="sq-AL"/>
        </w:rPr>
        <w:t>8744, datë 22.2.2001, “Për transferimin e pronave të paluajtshme publike të shtetit në njësitë e qeverisjes vendore”, të ndryshuar, me propozimin e ministrit të Brendshëm, Këshilli i Ministrave</w:t>
      </w:r>
    </w:p>
    <w:p w:rsidR="00386DB0" w:rsidRDefault="00386DB0" w:rsidP="00386DB0">
      <w:pPr>
        <w:pStyle w:val="Paragraf02"/>
        <w:rPr>
          <w:lang w:val="sq-AL"/>
        </w:rPr>
      </w:pPr>
    </w:p>
    <w:p w:rsidR="00386DB0" w:rsidRDefault="00386DB0" w:rsidP="00386DB0">
      <w:pPr>
        <w:pStyle w:val="Paragraf02"/>
        <w:rPr>
          <w:lang w:val="sq-AL"/>
        </w:rPr>
      </w:pPr>
    </w:p>
    <w:p w:rsidR="007A2CCE" w:rsidRDefault="007A2CCE" w:rsidP="00386DB0">
      <w:pPr>
        <w:pStyle w:val="Paragraf02"/>
        <w:rPr>
          <w:lang w:val="sq-AL"/>
        </w:rPr>
      </w:pPr>
    </w:p>
    <w:p w:rsidR="007A2CCE" w:rsidRDefault="007A2CCE" w:rsidP="00386DB0">
      <w:pPr>
        <w:pStyle w:val="Paragraf02"/>
        <w:rPr>
          <w:lang w:val="sq-AL"/>
        </w:rPr>
      </w:pPr>
    </w:p>
    <w:p w:rsidR="007A2CCE" w:rsidRDefault="007A2CCE" w:rsidP="00386DB0">
      <w:pPr>
        <w:pStyle w:val="Paragraf02"/>
        <w:rPr>
          <w:lang w:val="sq-AL"/>
        </w:rPr>
      </w:pPr>
    </w:p>
    <w:p w:rsidR="007A2CCE" w:rsidRPr="00711486" w:rsidRDefault="007A2CCE" w:rsidP="00386DB0">
      <w:pPr>
        <w:pStyle w:val="Paragraf02"/>
        <w:rPr>
          <w:lang w:val="sq-AL"/>
        </w:rPr>
      </w:pPr>
    </w:p>
    <w:p w:rsidR="00144E91" w:rsidRPr="00711486" w:rsidRDefault="00144E91" w:rsidP="00BC1CCE">
      <w:pPr>
        <w:pStyle w:val="NeniNr"/>
        <w:rPr>
          <w:lang w:val="sq-AL"/>
        </w:rPr>
      </w:pPr>
      <w:r w:rsidRPr="00711486">
        <w:rPr>
          <w:lang w:val="sq-AL"/>
        </w:rPr>
        <w:lastRenderedPageBreak/>
        <w:t xml:space="preserve">VENDOSI: </w:t>
      </w:r>
    </w:p>
    <w:p w:rsidR="00144E91" w:rsidRPr="00711486" w:rsidRDefault="00144E91" w:rsidP="000952D7">
      <w:pPr>
        <w:pStyle w:val="Hapesira7"/>
        <w:rPr>
          <w:lang w:val="sq-AL"/>
        </w:rPr>
      </w:pPr>
    </w:p>
    <w:p w:rsidR="00144E91" w:rsidRPr="00711486" w:rsidRDefault="00BC1CCE" w:rsidP="00BC1CCE">
      <w:pPr>
        <w:pStyle w:val="Paragraf02"/>
        <w:rPr>
          <w:lang w:val="sq-AL"/>
        </w:rPr>
      </w:pPr>
      <w:r w:rsidRPr="00711486">
        <w:rPr>
          <w:lang w:val="sq-AL"/>
        </w:rPr>
        <w:t xml:space="preserve">1. </w:t>
      </w:r>
      <w:r w:rsidR="00144E91" w:rsidRPr="00711486">
        <w:rPr>
          <w:lang w:val="sq-AL"/>
        </w:rPr>
        <w:t xml:space="preserve">Revokimin e transferimit të së drejtës së pronësisë Bashkisë Tiranë, njësisë administrative Tiranë, të pronave me numër rendor 15 e 19, të lidhjes 1, bashkëlidhur vendimit </w:t>
      </w:r>
      <w:r w:rsidR="00711486">
        <w:rPr>
          <w:lang w:val="sq-AL"/>
        </w:rPr>
        <w:t xml:space="preserve">nr. </w:t>
      </w:r>
      <w:r w:rsidR="00144E91" w:rsidRPr="00711486">
        <w:rPr>
          <w:lang w:val="sq-AL"/>
        </w:rPr>
        <w:t xml:space="preserve">285, datë 21.5.2018, të Këshillit të Ministrave. </w:t>
      </w:r>
    </w:p>
    <w:p w:rsidR="00144E91" w:rsidRPr="00711486" w:rsidRDefault="00BC1CCE" w:rsidP="00BC1CCE">
      <w:pPr>
        <w:pStyle w:val="Paragraf02"/>
        <w:rPr>
          <w:lang w:val="sq-AL"/>
        </w:rPr>
      </w:pPr>
      <w:r w:rsidRPr="00711486">
        <w:rPr>
          <w:lang w:val="sq-AL"/>
        </w:rPr>
        <w:t xml:space="preserve">2. </w:t>
      </w:r>
      <w:r w:rsidR="00144E91" w:rsidRPr="00711486">
        <w:rPr>
          <w:lang w:val="sq-AL"/>
        </w:rPr>
        <w:t xml:space="preserve">Në lidhjen 1, që i bashkëlidhet vendimit </w:t>
      </w:r>
      <w:r w:rsidR="00711486">
        <w:rPr>
          <w:lang w:val="sq-AL"/>
        </w:rPr>
        <w:t xml:space="preserve">nr. </w:t>
      </w:r>
      <w:r w:rsidR="00144E91" w:rsidRPr="00711486">
        <w:rPr>
          <w:lang w:val="sq-AL"/>
        </w:rPr>
        <w:t xml:space="preserve">285, datë 21.5.2018, të Këshillit të Ministrave, pronat me numër rendor 15 e 19, sipas formularëve që i bashkëlidhen këtij vendimi dhe janë pjesë përbërëse </w:t>
      </w:r>
      <w:r w:rsidRPr="00711486">
        <w:rPr>
          <w:lang w:val="sq-AL"/>
        </w:rPr>
        <w:t>e tij, hiqen.</w:t>
      </w:r>
    </w:p>
    <w:p w:rsidR="00144E91" w:rsidRPr="00711486" w:rsidRDefault="00BC1CCE" w:rsidP="00BC1CCE">
      <w:pPr>
        <w:pStyle w:val="Paragraf02"/>
        <w:rPr>
          <w:lang w:val="sq-AL"/>
        </w:rPr>
      </w:pPr>
      <w:r w:rsidRPr="00711486">
        <w:rPr>
          <w:lang w:val="sq-AL"/>
        </w:rPr>
        <w:t xml:space="preserve">3. </w:t>
      </w:r>
      <w:r w:rsidR="00144E91" w:rsidRPr="00711486">
        <w:rPr>
          <w:lang w:val="sq-AL"/>
        </w:rPr>
        <w:t>Ngarkohen Ministria e Brendshme, Bashkia Tiranë dhe kryeregjistruesi i Pasurive të Paluajtshme të Republikës së Shqipërisë për ndjekje</w:t>
      </w:r>
      <w:r w:rsidRPr="00711486">
        <w:rPr>
          <w:lang w:val="sq-AL"/>
        </w:rPr>
        <w:t>n dhe zbatimin e këtij vendimi.</w:t>
      </w:r>
    </w:p>
    <w:p w:rsidR="00144E91" w:rsidRPr="00711486" w:rsidRDefault="00144E91" w:rsidP="00B376D0">
      <w:pPr>
        <w:pStyle w:val="Paragraf02"/>
        <w:rPr>
          <w:lang w:val="sq-AL"/>
        </w:rPr>
      </w:pPr>
      <w:r w:rsidRPr="00711486">
        <w:rPr>
          <w:lang w:val="sq-AL"/>
        </w:rPr>
        <w:t>Ky ven</w:t>
      </w:r>
      <w:r w:rsidR="00BC1CCE" w:rsidRPr="00711486">
        <w:rPr>
          <w:lang w:val="sq-AL"/>
        </w:rPr>
        <w:t xml:space="preserve">dim hyn në fuqi pas botimit në </w:t>
      </w:r>
      <w:r w:rsidRPr="00711486">
        <w:rPr>
          <w:lang w:val="sq-AL"/>
        </w:rPr>
        <w:t xml:space="preserve">Fletoren </w:t>
      </w:r>
      <w:r w:rsidR="00BC1CCE" w:rsidRPr="00711486">
        <w:rPr>
          <w:lang w:val="sq-AL"/>
        </w:rPr>
        <w:t>Zyrtare</w:t>
      </w:r>
      <w:r w:rsidRPr="00711486">
        <w:rPr>
          <w:lang w:val="sq-AL"/>
        </w:rPr>
        <w:t xml:space="preserve">. </w:t>
      </w:r>
    </w:p>
    <w:p w:rsidR="00BC1CCE" w:rsidRPr="00711486" w:rsidRDefault="00BC1CCE" w:rsidP="000952D7">
      <w:pPr>
        <w:pStyle w:val="Hapesira7"/>
        <w:rPr>
          <w:lang w:val="sq-AL"/>
        </w:rPr>
      </w:pPr>
    </w:p>
    <w:p w:rsidR="00BC1CCE" w:rsidRPr="00711486" w:rsidRDefault="00BC1CCE" w:rsidP="00BC1CCE">
      <w:pPr>
        <w:pStyle w:val="Paragraf02"/>
        <w:jc w:val="right"/>
        <w:rPr>
          <w:lang w:val="sq-AL"/>
        </w:rPr>
      </w:pPr>
      <w:r w:rsidRPr="00711486">
        <w:rPr>
          <w:lang w:val="sq-AL"/>
        </w:rPr>
        <w:t>KRYEMINISTRI</w:t>
      </w:r>
    </w:p>
    <w:p w:rsidR="00BC1CCE" w:rsidRPr="00711486" w:rsidRDefault="00BC1CCE" w:rsidP="00BC1CCE">
      <w:pPr>
        <w:pStyle w:val="Paragraf02"/>
        <w:jc w:val="right"/>
        <w:rPr>
          <w:b/>
          <w:lang w:val="sq-AL"/>
        </w:rPr>
      </w:pPr>
      <w:r w:rsidRPr="00711486">
        <w:rPr>
          <w:b/>
          <w:lang w:val="sq-AL"/>
        </w:rPr>
        <w:t>Edi Rama</w:t>
      </w:r>
    </w:p>
    <w:p w:rsidR="00386DB0" w:rsidRDefault="00386DB0" w:rsidP="002A6732">
      <w:pPr>
        <w:pStyle w:val="Paragraf02"/>
        <w:ind w:firstLine="0"/>
        <w:rPr>
          <w:lang w:val="sq-AL"/>
        </w:rPr>
      </w:pPr>
    </w:p>
    <w:p w:rsidR="00386DB0" w:rsidRDefault="00386DB0" w:rsidP="002A6732">
      <w:pPr>
        <w:pStyle w:val="Paragraf02"/>
        <w:ind w:firstLine="0"/>
        <w:rPr>
          <w:lang w:val="sq-AL"/>
        </w:rPr>
      </w:pPr>
    </w:p>
    <w:p w:rsidR="00386DB0" w:rsidRDefault="00386DB0" w:rsidP="002A6732">
      <w:pPr>
        <w:pStyle w:val="Paragraf02"/>
        <w:ind w:firstLine="0"/>
        <w:rPr>
          <w:lang w:val="sq-AL"/>
        </w:rPr>
      </w:pPr>
    </w:p>
    <w:p w:rsidR="00386DB0" w:rsidRDefault="00386DB0" w:rsidP="002A6732">
      <w:pPr>
        <w:pStyle w:val="Paragraf02"/>
        <w:ind w:firstLine="0"/>
        <w:rPr>
          <w:lang w:val="sq-AL"/>
        </w:rPr>
      </w:pPr>
    </w:p>
    <w:p w:rsidR="00386DB0" w:rsidRDefault="00386DB0" w:rsidP="002A6732">
      <w:pPr>
        <w:pStyle w:val="Paragraf02"/>
        <w:ind w:firstLine="0"/>
        <w:rPr>
          <w:lang w:val="sq-AL"/>
        </w:rPr>
      </w:pPr>
    </w:p>
    <w:p w:rsidR="00386DB0" w:rsidRDefault="00386DB0" w:rsidP="002A6732">
      <w:pPr>
        <w:pStyle w:val="Paragraf02"/>
        <w:ind w:firstLine="0"/>
        <w:rPr>
          <w:lang w:val="sq-AL"/>
        </w:rPr>
      </w:pPr>
    </w:p>
    <w:p w:rsidR="00386DB0" w:rsidRDefault="00386DB0" w:rsidP="002A6732">
      <w:pPr>
        <w:pStyle w:val="Paragraf02"/>
        <w:ind w:firstLine="0"/>
        <w:rPr>
          <w:lang w:val="sq-AL"/>
        </w:rPr>
      </w:pPr>
    </w:p>
    <w:p w:rsidR="00386DB0" w:rsidRDefault="00386DB0" w:rsidP="002A6732">
      <w:pPr>
        <w:pStyle w:val="Paragraf02"/>
        <w:ind w:firstLine="0"/>
        <w:rPr>
          <w:lang w:val="sq-AL"/>
        </w:rPr>
      </w:pPr>
    </w:p>
    <w:p w:rsidR="00386DB0" w:rsidRDefault="00386DB0" w:rsidP="002A6732">
      <w:pPr>
        <w:pStyle w:val="Paragraf02"/>
        <w:ind w:firstLine="0"/>
        <w:rPr>
          <w:lang w:val="sq-AL"/>
        </w:rPr>
      </w:pPr>
    </w:p>
    <w:p w:rsidR="00386DB0" w:rsidRDefault="00386DB0" w:rsidP="002A6732">
      <w:pPr>
        <w:pStyle w:val="Paragraf02"/>
        <w:ind w:firstLine="0"/>
        <w:rPr>
          <w:lang w:val="sq-AL"/>
        </w:rPr>
      </w:pPr>
    </w:p>
    <w:p w:rsidR="00386DB0" w:rsidRDefault="00386DB0" w:rsidP="002A6732">
      <w:pPr>
        <w:pStyle w:val="Paragraf02"/>
        <w:ind w:firstLine="0"/>
        <w:rPr>
          <w:lang w:val="sq-AL"/>
        </w:rPr>
        <w:sectPr w:rsidR="00386DB0" w:rsidSect="00386DB0">
          <w:type w:val="continuous"/>
          <w:pgSz w:w="11907" w:h="16840" w:code="9"/>
          <w:pgMar w:top="720" w:right="1134" w:bottom="720" w:left="1134" w:header="851" w:footer="851" w:gutter="0"/>
          <w:cols w:num="2" w:space="454"/>
          <w:docGrid w:linePitch="360"/>
        </w:sectPr>
      </w:pPr>
    </w:p>
    <w:p w:rsidR="00BC1CCE" w:rsidRPr="00711486" w:rsidRDefault="00254457" w:rsidP="002A6732">
      <w:pPr>
        <w:pStyle w:val="Paragraf02"/>
        <w:ind w:firstLine="0"/>
        <w:rPr>
          <w:lang w:val="sq-AL"/>
        </w:rPr>
      </w:pPr>
      <w:r w:rsidRPr="00711486">
        <w:rPr>
          <w:noProof/>
        </w:rPr>
        <w:lastRenderedPageBreak/>
        <w:drawing>
          <wp:inline distT="0" distB="0" distL="0" distR="0" wp14:anchorId="3B01BEF8" wp14:editId="4D0812B3">
            <wp:extent cx="8380675" cy="5445129"/>
            <wp:effectExtent l="635"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418" t="3944" r="9696" b="2088"/>
                    <a:stretch/>
                  </pic:blipFill>
                  <pic:spPr bwMode="auto">
                    <a:xfrm rot="16200000">
                      <a:off x="0" y="0"/>
                      <a:ext cx="8397986" cy="5456376"/>
                    </a:xfrm>
                    <a:prstGeom prst="rect">
                      <a:avLst/>
                    </a:prstGeom>
                    <a:noFill/>
                    <a:ln>
                      <a:noFill/>
                    </a:ln>
                    <a:extLst>
                      <a:ext uri="{53640926-AAD7-44D8-BBD7-CCE9431645EC}">
                        <a14:shadowObscured xmlns:a14="http://schemas.microsoft.com/office/drawing/2010/main"/>
                      </a:ext>
                    </a:extLst>
                  </pic:spPr>
                </pic:pic>
              </a:graphicData>
            </a:graphic>
          </wp:inline>
        </w:drawing>
      </w:r>
    </w:p>
    <w:p w:rsidR="00254457" w:rsidRPr="00711486" w:rsidRDefault="00254457" w:rsidP="00896CB9">
      <w:pPr>
        <w:ind w:firstLine="0"/>
        <w:rPr>
          <w:lang w:val="sq-AL"/>
        </w:rPr>
      </w:pPr>
    </w:p>
    <w:p w:rsidR="00254457" w:rsidRPr="00711486" w:rsidRDefault="00254457" w:rsidP="002A6732">
      <w:pPr>
        <w:spacing w:after="0" w:line="240" w:lineRule="auto"/>
        <w:ind w:firstLine="0"/>
        <w:rPr>
          <w:lang w:val="sq-AL"/>
        </w:rPr>
      </w:pPr>
      <w:r w:rsidRPr="00711486">
        <w:rPr>
          <w:noProof/>
        </w:rPr>
        <w:lastRenderedPageBreak/>
        <w:drawing>
          <wp:inline distT="0" distB="0" distL="0" distR="0" wp14:anchorId="49C2385D" wp14:editId="3AF931BC">
            <wp:extent cx="8249342" cy="5495143"/>
            <wp:effectExtent l="5715"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852" t="1677" r="7152" b="3502"/>
                    <a:stretch/>
                  </pic:blipFill>
                  <pic:spPr bwMode="auto">
                    <a:xfrm rot="16200000">
                      <a:off x="0" y="0"/>
                      <a:ext cx="8257190" cy="5500371"/>
                    </a:xfrm>
                    <a:prstGeom prst="rect">
                      <a:avLst/>
                    </a:prstGeom>
                    <a:noFill/>
                    <a:ln>
                      <a:noFill/>
                    </a:ln>
                    <a:extLst>
                      <a:ext uri="{53640926-AAD7-44D8-BBD7-CCE9431645EC}">
                        <a14:shadowObscured xmlns:a14="http://schemas.microsoft.com/office/drawing/2010/main"/>
                      </a:ext>
                    </a:extLst>
                  </pic:spPr>
                </pic:pic>
              </a:graphicData>
            </a:graphic>
          </wp:inline>
        </w:drawing>
      </w:r>
    </w:p>
    <w:p w:rsidR="000A170A" w:rsidRDefault="000A170A" w:rsidP="00BC1CCE">
      <w:pPr>
        <w:pStyle w:val="NeniTitull"/>
        <w:rPr>
          <w:lang w:val="sq-AL"/>
        </w:rPr>
      </w:pPr>
    </w:p>
    <w:p w:rsidR="000A170A" w:rsidRPr="000A170A" w:rsidRDefault="000A170A" w:rsidP="000A170A">
      <w:pPr>
        <w:rPr>
          <w:lang w:val="sq-AL"/>
        </w:rPr>
      </w:pPr>
    </w:p>
    <w:p w:rsidR="000A170A" w:rsidRDefault="000A170A" w:rsidP="00BC1CCE">
      <w:pPr>
        <w:pStyle w:val="NeniTitull"/>
        <w:rPr>
          <w:lang w:val="sq-AL"/>
        </w:rPr>
        <w:sectPr w:rsidR="000A170A" w:rsidSect="00F96BB7">
          <w:type w:val="continuous"/>
          <w:pgSz w:w="11907" w:h="16840" w:code="9"/>
          <w:pgMar w:top="720" w:right="1134" w:bottom="720" w:left="1134" w:header="851" w:footer="851" w:gutter="0"/>
          <w:cols w:space="720"/>
          <w:docGrid w:linePitch="360"/>
        </w:sectPr>
      </w:pPr>
    </w:p>
    <w:p w:rsidR="00A90AEF" w:rsidRPr="00EA7BBD" w:rsidRDefault="00A90AEF" w:rsidP="00171B3B">
      <w:pPr>
        <w:pStyle w:val="NeniTitull"/>
        <w:rPr>
          <w:lang w:val="sq-AL"/>
        </w:rPr>
      </w:pPr>
      <w:r w:rsidRPr="00EA7BBD">
        <w:rPr>
          <w:lang w:val="sq-AL"/>
        </w:rPr>
        <w:lastRenderedPageBreak/>
        <w:t>VENDIM</w:t>
      </w:r>
    </w:p>
    <w:p w:rsidR="00A90AEF" w:rsidRPr="00EA7BBD" w:rsidRDefault="00711486" w:rsidP="00171B3B">
      <w:pPr>
        <w:pStyle w:val="NeniTitull"/>
        <w:rPr>
          <w:lang w:val="sq-AL"/>
        </w:rPr>
      </w:pPr>
      <w:r w:rsidRPr="00EA7BBD">
        <w:rPr>
          <w:lang w:val="sq-AL"/>
        </w:rPr>
        <w:t xml:space="preserve">Nr. </w:t>
      </w:r>
      <w:r w:rsidR="00A90AEF" w:rsidRPr="00EA7BBD">
        <w:rPr>
          <w:lang w:val="sq-AL"/>
        </w:rPr>
        <w:t>719, datë 5.12.2018</w:t>
      </w:r>
    </w:p>
    <w:p w:rsidR="00A90AEF" w:rsidRPr="00EA7BBD" w:rsidRDefault="00A90AEF" w:rsidP="00171B3B">
      <w:pPr>
        <w:pStyle w:val="NeniTitull"/>
        <w:rPr>
          <w:sz w:val="14"/>
          <w:lang w:val="sq-AL"/>
        </w:rPr>
      </w:pPr>
    </w:p>
    <w:p w:rsidR="00A90AEF" w:rsidRPr="00EA7BBD" w:rsidRDefault="00A90AEF" w:rsidP="00171B3B">
      <w:pPr>
        <w:pStyle w:val="NeniTitull"/>
        <w:rPr>
          <w:lang w:val="sq-AL"/>
        </w:rPr>
      </w:pPr>
      <w:r w:rsidRPr="00EA7BBD">
        <w:rPr>
          <w:lang w:val="sq-AL"/>
        </w:rPr>
        <w:t>PËR</w:t>
      </w:r>
      <w:r w:rsidR="00BC1CCE" w:rsidRPr="00EA7BBD">
        <w:rPr>
          <w:lang w:val="sq-AL"/>
        </w:rPr>
        <w:t xml:space="preserve"> </w:t>
      </w:r>
      <w:r w:rsidRPr="00EA7BBD">
        <w:rPr>
          <w:lang w:val="sq-AL"/>
        </w:rPr>
        <w:t>MIRATIMIN E LETËRMARRËVESHJES SË GRANTIT, NDËRMJET REPUBLIKËS SË SHQIPËRISË DHE BANKËS NDËRKOMBËTARE PËR RINDËRTIM DHE ZHVILLIM, QË VEPRON SI ADMINISTRATORE E FONDEVE GRANT, TË SIGURUARA NGA DHURUES TË NDRYSHËM, NËN FONDIN E BESIMIT PËR NGRITJEN E KAPACITETEVE STATISTIKORE III, PËR PROJEKTIN E ZHVILLIMIT TË STRATEGJISË KOMBËTARE TË STATISTIKAVE NË SHQIPËRI</w:t>
      </w:r>
    </w:p>
    <w:p w:rsidR="00A90AEF" w:rsidRPr="00171B3B" w:rsidRDefault="00A90AEF" w:rsidP="00171B3B">
      <w:pPr>
        <w:pStyle w:val="NeniTitull"/>
        <w:rPr>
          <w:sz w:val="14"/>
        </w:rPr>
      </w:pPr>
    </w:p>
    <w:p w:rsidR="00A90AEF" w:rsidRPr="000A170A" w:rsidRDefault="00A90AEF" w:rsidP="00B376D0">
      <w:pPr>
        <w:pStyle w:val="Paragraf02"/>
        <w:rPr>
          <w:lang w:val="sq-AL"/>
        </w:rPr>
      </w:pPr>
      <w:r w:rsidRPr="000A170A">
        <w:rPr>
          <w:lang w:val="sq-AL"/>
        </w:rPr>
        <w:t xml:space="preserve">Në mbështetje të nenit 100 të Kushtetutës dhe të nenit 19, të ligjit </w:t>
      </w:r>
      <w:r w:rsidR="00711486" w:rsidRPr="000A170A">
        <w:rPr>
          <w:lang w:val="sq-AL"/>
        </w:rPr>
        <w:t xml:space="preserve">nr. </w:t>
      </w:r>
      <w:r w:rsidRPr="000A170A">
        <w:rPr>
          <w:lang w:val="sq-AL"/>
        </w:rPr>
        <w:t>43/2016, “Për marrëveshjet ndërkombëtare në Republikën e Shqipërisë”, me propozimin e ministrit të Financave dhe Ekonomisë, Këshilli i Ministrave</w:t>
      </w:r>
    </w:p>
    <w:p w:rsidR="00A90AEF" w:rsidRPr="000A170A" w:rsidRDefault="00A90AEF" w:rsidP="000952D7">
      <w:pPr>
        <w:pStyle w:val="Hapesira7"/>
        <w:rPr>
          <w:spacing w:val="-4"/>
          <w:sz w:val="12"/>
          <w:lang w:val="sq-AL"/>
        </w:rPr>
      </w:pPr>
    </w:p>
    <w:p w:rsidR="00A90AEF" w:rsidRPr="000A170A" w:rsidRDefault="00BC1CCE" w:rsidP="00BC1CCE">
      <w:pPr>
        <w:pStyle w:val="NeniNr"/>
        <w:rPr>
          <w:spacing w:val="-4"/>
          <w:lang w:val="sq-AL"/>
        </w:rPr>
      </w:pPr>
      <w:r w:rsidRPr="000A170A">
        <w:rPr>
          <w:spacing w:val="-4"/>
          <w:lang w:val="sq-AL"/>
        </w:rPr>
        <w:t>VENDOS</w:t>
      </w:r>
      <w:r w:rsidR="00A90AEF" w:rsidRPr="000A170A">
        <w:rPr>
          <w:spacing w:val="-4"/>
          <w:lang w:val="sq-AL"/>
        </w:rPr>
        <w:t>I:</w:t>
      </w:r>
    </w:p>
    <w:p w:rsidR="00A90AEF" w:rsidRPr="000A170A" w:rsidRDefault="00A90AEF" w:rsidP="000952D7">
      <w:pPr>
        <w:pStyle w:val="Hapesira7"/>
        <w:rPr>
          <w:spacing w:val="-4"/>
          <w:sz w:val="12"/>
          <w:lang w:val="sq-AL"/>
        </w:rPr>
      </w:pPr>
    </w:p>
    <w:p w:rsidR="00A90AEF" w:rsidRPr="000A170A" w:rsidRDefault="00A90AEF" w:rsidP="00B376D0">
      <w:pPr>
        <w:pStyle w:val="Paragraf02"/>
        <w:rPr>
          <w:lang w:val="sq-AL"/>
        </w:rPr>
      </w:pPr>
      <w:r w:rsidRPr="000A170A">
        <w:rPr>
          <w:lang w:val="sq-AL"/>
        </w:rPr>
        <w:t>Miratimin e letërmarrëveshjes së grantit, ndërmjet Republikës së Shqipërisë dhe Bankës Ndërkombëtare për Rindërtim dhe Zhvillim, që vepron si administratore e fondeve grant, të siguruara nga dhurues të ndryshëm, nën Fondin e Besimit për Ngritjen e Kapaciteteve Statistikore III, për projektin e zhvillimit të Strategjisë Kombëtare të Statistikave në Shqipëri, sipas tekstit bashkëlidhur këtij vendimi.</w:t>
      </w:r>
    </w:p>
    <w:p w:rsidR="00BC1CCE" w:rsidRPr="000A170A" w:rsidRDefault="00A90AEF" w:rsidP="000A170A">
      <w:pPr>
        <w:pStyle w:val="Paragraf02"/>
        <w:rPr>
          <w:lang w:val="sq-AL"/>
        </w:rPr>
      </w:pPr>
      <w:r w:rsidRPr="000A170A">
        <w:rPr>
          <w:lang w:val="sq-AL"/>
        </w:rPr>
        <w:t xml:space="preserve">Ky vendim hyn në fuqi pas botimit në Fletoren </w:t>
      </w:r>
      <w:r w:rsidR="00BC1CCE" w:rsidRPr="000A170A">
        <w:rPr>
          <w:lang w:val="sq-AL"/>
        </w:rPr>
        <w:t>Zyrtare</w:t>
      </w:r>
      <w:r w:rsidR="000A170A" w:rsidRPr="000A170A">
        <w:rPr>
          <w:lang w:val="sq-AL"/>
        </w:rPr>
        <w:t>.</w:t>
      </w:r>
    </w:p>
    <w:p w:rsidR="00BC1CCE" w:rsidRPr="000A170A" w:rsidRDefault="00BC1CCE" w:rsidP="00BC1CCE">
      <w:pPr>
        <w:pStyle w:val="Paragraf02"/>
        <w:jc w:val="right"/>
        <w:rPr>
          <w:lang w:val="sq-AL"/>
        </w:rPr>
      </w:pPr>
      <w:r w:rsidRPr="000A170A">
        <w:rPr>
          <w:lang w:val="sq-AL"/>
        </w:rPr>
        <w:t>KRYEMINISTRI</w:t>
      </w:r>
    </w:p>
    <w:p w:rsidR="00BC1CCE" w:rsidRPr="000A170A" w:rsidRDefault="00BC1CCE" w:rsidP="00BC1CCE">
      <w:pPr>
        <w:pStyle w:val="Paragraf02"/>
        <w:jc w:val="right"/>
        <w:rPr>
          <w:b/>
          <w:lang w:val="sq-AL"/>
        </w:rPr>
      </w:pPr>
      <w:r w:rsidRPr="000A170A">
        <w:rPr>
          <w:b/>
          <w:lang w:val="sq-AL"/>
        </w:rPr>
        <w:t>Edi Rama</w:t>
      </w:r>
    </w:p>
    <w:p w:rsidR="00BC1CCE" w:rsidRPr="000A170A" w:rsidRDefault="00BC1CCE" w:rsidP="00B376D0">
      <w:pPr>
        <w:pStyle w:val="Paragraf02"/>
        <w:rPr>
          <w:sz w:val="20"/>
          <w:lang w:val="sq-AL"/>
        </w:rPr>
      </w:pPr>
    </w:p>
    <w:p w:rsidR="007B3EBD" w:rsidRPr="000A170A" w:rsidRDefault="007B3EBD" w:rsidP="00BC1CCE">
      <w:pPr>
        <w:pStyle w:val="NeniTitull"/>
        <w:rPr>
          <w:spacing w:val="-4"/>
          <w:lang w:val="sq-AL"/>
        </w:rPr>
      </w:pPr>
      <w:r w:rsidRPr="000A170A">
        <w:rPr>
          <w:b w:val="0"/>
          <w:i/>
          <w:spacing w:val="-4"/>
          <w:lang w:val="sq-AL"/>
        </w:rPr>
        <w:t>Logo</w:t>
      </w:r>
      <w:r w:rsidRPr="000A170A">
        <w:rPr>
          <w:spacing w:val="-4"/>
          <w:lang w:val="sq-AL"/>
        </w:rPr>
        <w:t xml:space="preserve"> BANKA BOTËRORE</w:t>
      </w:r>
    </w:p>
    <w:p w:rsidR="007B3EBD" w:rsidRPr="000A170A" w:rsidRDefault="007B3EBD" w:rsidP="00BC1CCE">
      <w:pPr>
        <w:pStyle w:val="NeniTitull"/>
        <w:rPr>
          <w:spacing w:val="-4"/>
          <w:lang w:val="sq-AL"/>
        </w:rPr>
      </w:pPr>
      <w:r w:rsidRPr="000A170A">
        <w:rPr>
          <w:b w:val="0"/>
          <w:spacing w:val="-4"/>
          <w:lang w:val="sq-AL"/>
        </w:rPr>
        <w:t>IBR IDA/</w:t>
      </w:r>
      <w:r w:rsidRPr="000A170A">
        <w:rPr>
          <w:spacing w:val="-4"/>
          <w:lang w:val="sq-AL"/>
        </w:rPr>
        <w:t>GRUPI I BANKËS BOTËRORE</w:t>
      </w:r>
    </w:p>
    <w:p w:rsidR="007B3EBD" w:rsidRPr="000A170A" w:rsidRDefault="007B3EBD" w:rsidP="00BC1CCE">
      <w:pPr>
        <w:pStyle w:val="Paragraf02"/>
        <w:jc w:val="right"/>
        <w:rPr>
          <w:lang w:val="sq-AL"/>
        </w:rPr>
      </w:pPr>
      <w:r w:rsidRPr="000A170A">
        <w:rPr>
          <w:lang w:val="sq-AL"/>
        </w:rPr>
        <w:t>13 korrik 2018</w:t>
      </w:r>
    </w:p>
    <w:p w:rsidR="007B3EBD" w:rsidRPr="000A170A" w:rsidRDefault="007B3EBD" w:rsidP="000952D7">
      <w:pPr>
        <w:pStyle w:val="Hapesira7"/>
        <w:rPr>
          <w:spacing w:val="-4"/>
          <w:lang w:val="sq-AL"/>
        </w:rPr>
      </w:pPr>
    </w:p>
    <w:p w:rsidR="007B3EBD" w:rsidRPr="000A170A" w:rsidRDefault="007B3EBD" w:rsidP="00B376D0">
      <w:pPr>
        <w:pStyle w:val="Paragraf02"/>
        <w:rPr>
          <w:lang w:val="sq-AL"/>
        </w:rPr>
      </w:pPr>
      <w:r w:rsidRPr="000A170A">
        <w:rPr>
          <w:lang w:val="sq-AL"/>
        </w:rPr>
        <w:t>Sh. T. Arben Ahmetaj</w:t>
      </w:r>
    </w:p>
    <w:p w:rsidR="007B3EBD" w:rsidRPr="000A170A" w:rsidRDefault="007B3EBD" w:rsidP="00B376D0">
      <w:pPr>
        <w:pStyle w:val="Paragraf02"/>
        <w:rPr>
          <w:lang w:val="sq-AL"/>
        </w:rPr>
      </w:pPr>
      <w:r w:rsidRPr="000A170A">
        <w:rPr>
          <w:lang w:val="sq-AL"/>
        </w:rPr>
        <w:t>Ministër i Financave dhe Ekonomisë</w:t>
      </w:r>
    </w:p>
    <w:p w:rsidR="007B3EBD" w:rsidRPr="000A170A" w:rsidRDefault="007B3EBD" w:rsidP="00B376D0">
      <w:pPr>
        <w:pStyle w:val="Paragraf02"/>
        <w:rPr>
          <w:lang w:val="sq-AL"/>
        </w:rPr>
      </w:pPr>
      <w:r w:rsidRPr="000A170A">
        <w:rPr>
          <w:lang w:val="sq-AL"/>
        </w:rPr>
        <w:t>Ministria e Financave dhe Ekonomisë</w:t>
      </w:r>
    </w:p>
    <w:p w:rsidR="007B3EBD" w:rsidRPr="000A170A" w:rsidRDefault="007B3EBD" w:rsidP="00B376D0">
      <w:pPr>
        <w:pStyle w:val="Paragraf02"/>
        <w:rPr>
          <w:lang w:val="sq-AL"/>
        </w:rPr>
      </w:pPr>
      <w:r w:rsidRPr="000A170A">
        <w:rPr>
          <w:lang w:val="sq-AL"/>
        </w:rPr>
        <w:t xml:space="preserve">Bulevardi Dëshmorët e Kombit, </w:t>
      </w:r>
      <w:r w:rsidR="00A3611B" w:rsidRPr="000A170A">
        <w:rPr>
          <w:lang w:val="sq-AL"/>
        </w:rPr>
        <w:t>n</w:t>
      </w:r>
      <w:r w:rsidR="00711486" w:rsidRPr="000A170A">
        <w:rPr>
          <w:lang w:val="sq-AL"/>
        </w:rPr>
        <w:t xml:space="preserve">r. </w:t>
      </w:r>
      <w:r w:rsidRPr="000A170A">
        <w:rPr>
          <w:lang w:val="sq-AL"/>
        </w:rPr>
        <w:t xml:space="preserve"> 3</w:t>
      </w:r>
    </w:p>
    <w:p w:rsidR="007B3EBD" w:rsidRPr="000A170A" w:rsidRDefault="007B3EBD" w:rsidP="00B376D0">
      <w:pPr>
        <w:pStyle w:val="Paragraf02"/>
        <w:rPr>
          <w:lang w:val="sq-AL"/>
        </w:rPr>
      </w:pPr>
      <w:r w:rsidRPr="000A170A">
        <w:rPr>
          <w:lang w:val="sq-AL"/>
        </w:rPr>
        <w:t>Tiranë</w:t>
      </w:r>
    </w:p>
    <w:p w:rsidR="007B3EBD" w:rsidRPr="000A170A" w:rsidRDefault="007B3EBD" w:rsidP="00B376D0">
      <w:pPr>
        <w:pStyle w:val="Paragraf02"/>
        <w:rPr>
          <w:lang w:val="sq-AL"/>
        </w:rPr>
      </w:pPr>
      <w:r w:rsidRPr="000A170A">
        <w:rPr>
          <w:lang w:val="sq-AL"/>
        </w:rPr>
        <w:t>Republika e Shqipërisë</w:t>
      </w:r>
    </w:p>
    <w:p w:rsidR="007B3EBD" w:rsidRPr="000A170A" w:rsidRDefault="007B3EBD" w:rsidP="000952D7">
      <w:pPr>
        <w:pStyle w:val="Hapesira7"/>
        <w:rPr>
          <w:spacing w:val="-4"/>
          <w:lang w:val="sq-AL"/>
        </w:rPr>
      </w:pPr>
    </w:p>
    <w:p w:rsidR="007B3EBD" w:rsidRPr="000A170A" w:rsidRDefault="00BC1CCE" w:rsidP="00B376D0">
      <w:pPr>
        <w:pStyle w:val="Paragraf02"/>
        <w:rPr>
          <w:b/>
          <w:lang w:val="sq-AL"/>
        </w:rPr>
      </w:pPr>
      <w:r w:rsidRPr="000A170A">
        <w:rPr>
          <w:b/>
          <w:lang w:val="sq-AL"/>
        </w:rPr>
        <w:t xml:space="preserve">Në lidhje me: </w:t>
      </w:r>
      <w:r w:rsidR="007B3EBD" w:rsidRPr="000A170A">
        <w:rPr>
          <w:b/>
          <w:lang w:val="sq-AL"/>
        </w:rPr>
        <w:t xml:space="preserve">TFSCB III Granti </w:t>
      </w:r>
      <w:r w:rsidR="00A3611B" w:rsidRPr="000A170A">
        <w:rPr>
          <w:b/>
          <w:lang w:val="sq-AL"/>
        </w:rPr>
        <w:t>n</w:t>
      </w:r>
      <w:r w:rsidR="00711486" w:rsidRPr="000A170A">
        <w:rPr>
          <w:b/>
          <w:lang w:val="sq-AL"/>
        </w:rPr>
        <w:t xml:space="preserve">r. </w:t>
      </w:r>
      <w:r w:rsidR="007B3EBD" w:rsidRPr="000A170A">
        <w:rPr>
          <w:b/>
          <w:lang w:val="sq-AL"/>
        </w:rPr>
        <w:t xml:space="preserve"> TF0A7240</w:t>
      </w:r>
    </w:p>
    <w:p w:rsidR="00A3611B" w:rsidRPr="000A170A" w:rsidRDefault="007B3EBD" w:rsidP="006305D0">
      <w:pPr>
        <w:pStyle w:val="Paragraf02"/>
        <w:rPr>
          <w:b/>
          <w:lang w:val="sq-AL"/>
        </w:rPr>
      </w:pPr>
      <w:r w:rsidRPr="000A170A">
        <w:rPr>
          <w:b/>
          <w:lang w:val="sq-AL"/>
        </w:rPr>
        <w:lastRenderedPageBreak/>
        <w:t>(Projekti i Zhvillimit të Strategjisë Kombëtare për Zhvilli</w:t>
      </w:r>
      <w:r w:rsidR="006305D0" w:rsidRPr="000A170A">
        <w:rPr>
          <w:b/>
          <w:lang w:val="sq-AL"/>
        </w:rPr>
        <w:t xml:space="preserve">min e Statistikave në Shqipëri) </w:t>
      </w:r>
    </w:p>
    <w:p w:rsidR="007B3EBD" w:rsidRPr="000A170A" w:rsidRDefault="007B3EBD" w:rsidP="006305D0">
      <w:pPr>
        <w:pStyle w:val="Paragraf02"/>
        <w:rPr>
          <w:b/>
          <w:i/>
          <w:lang w:val="sq-AL"/>
        </w:rPr>
      </w:pPr>
      <w:r w:rsidRPr="000A170A">
        <w:rPr>
          <w:b/>
          <w:i/>
          <w:lang w:val="sq-AL"/>
        </w:rPr>
        <w:t>Letër</w:t>
      </w:r>
      <w:r w:rsidR="00A3611B" w:rsidRPr="000A170A">
        <w:rPr>
          <w:b/>
          <w:i/>
          <w:lang w:val="sq-AL"/>
        </w:rPr>
        <w:t>m</w:t>
      </w:r>
      <w:r w:rsidRPr="000A170A">
        <w:rPr>
          <w:b/>
          <w:i/>
          <w:lang w:val="sq-AL"/>
        </w:rPr>
        <w:t>arrëveshje</w:t>
      </w:r>
    </w:p>
    <w:p w:rsidR="007B3EBD" w:rsidRPr="000A170A" w:rsidRDefault="007B3EBD" w:rsidP="000952D7">
      <w:pPr>
        <w:pStyle w:val="Hapesira7"/>
        <w:rPr>
          <w:spacing w:val="-4"/>
          <w:lang w:val="sq-AL"/>
        </w:rPr>
      </w:pPr>
    </w:p>
    <w:p w:rsidR="007B3EBD" w:rsidRPr="000A170A" w:rsidRDefault="006305D0" w:rsidP="006305D0">
      <w:pPr>
        <w:pStyle w:val="Paragraf02"/>
        <w:rPr>
          <w:lang w:val="sq-AL"/>
        </w:rPr>
      </w:pPr>
      <w:r w:rsidRPr="000A170A">
        <w:rPr>
          <w:lang w:val="sq-AL"/>
        </w:rPr>
        <w:t>Shkëlqesi:</w:t>
      </w:r>
    </w:p>
    <w:p w:rsidR="007B3EBD" w:rsidRPr="000A170A" w:rsidRDefault="007B3EBD" w:rsidP="006305D0">
      <w:pPr>
        <w:pStyle w:val="Paragraf02"/>
        <w:rPr>
          <w:lang w:val="sq-AL"/>
        </w:rPr>
      </w:pPr>
      <w:r w:rsidRPr="000A170A">
        <w:rPr>
          <w:lang w:val="sq-AL"/>
        </w:rPr>
        <w:t>Në përgjigje të kërkesës për asistencë financiare, të drejtuar në emër të Republikës së Shqipërisë (“Marrësi”), kam kënaqësinë t’iu informoj se Banka Ndërkombëtare për Rindërtim dhe Zhvillim (“Banka Botërore”), që vepron si administratore e fondeve grant</w:t>
      </w:r>
      <w:r w:rsidR="00475AEE" w:rsidRPr="000A170A">
        <w:rPr>
          <w:lang w:val="sq-AL"/>
        </w:rPr>
        <w:t>,</w:t>
      </w:r>
      <w:r w:rsidRPr="000A170A">
        <w:rPr>
          <w:lang w:val="sq-AL"/>
        </w:rPr>
        <w:t xml:space="preserve"> të siguruara nga dhurues të ndryshëm (“Donatorët”), nën Fondin e Mirëbesimit për Ngritjen e Kapaciteteve Statistikore III, propozon që t’i japë Marrësit një grant në shumën që nuk duhet të tejkalojë njëqind e tridhjetë e tre mijë e dyqind dollarë amerikanë (133,200 USD) (“Granti”), sipas afateve dhe kushteve të parashtruara ose</w:t>
      </w:r>
      <w:r w:rsidR="00475AEE" w:rsidRPr="000A170A">
        <w:rPr>
          <w:lang w:val="sq-AL"/>
        </w:rPr>
        <w:t xml:space="preserve"> të referuara në këtë letër</w:t>
      </w:r>
      <w:r w:rsidRPr="000A170A">
        <w:rPr>
          <w:lang w:val="sq-AL"/>
        </w:rPr>
        <w:t xml:space="preserve">marrëveshje (“Marrëveshja”), e cila përfshin </w:t>
      </w:r>
      <w:r w:rsidR="00475AEE" w:rsidRPr="000A170A">
        <w:rPr>
          <w:lang w:val="sq-AL"/>
        </w:rPr>
        <w:t>s</w:t>
      </w:r>
      <w:r w:rsidRPr="000A170A">
        <w:rPr>
          <w:lang w:val="sq-AL"/>
        </w:rPr>
        <w:t>htojcën bashkëlidhur, për të ndihmuar në financimin e projektit të pë</w:t>
      </w:r>
      <w:r w:rsidR="006305D0" w:rsidRPr="000A170A">
        <w:rPr>
          <w:lang w:val="sq-AL"/>
        </w:rPr>
        <w:t xml:space="preserve">rshkruar në </w:t>
      </w:r>
      <w:r w:rsidR="00475AEE" w:rsidRPr="000A170A">
        <w:rPr>
          <w:lang w:val="sq-AL"/>
        </w:rPr>
        <w:t>a</w:t>
      </w:r>
      <w:r w:rsidR="006305D0" w:rsidRPr="000A170A">
        <w:rPr>
          <w:lang w:val="sq-AL"/>
        </w:rPr>
        <w:t>neks (“Projekti”).</w:t>
      </w:r>
    </w:p>
    <w:p w:rsidR="007B3EBD" w:rsidRPr="000A170A" w:rsidRDefault="007B3EBD" w:rsidP="006305D0">
      <w:pPr>
        <w:pStyle w:val="Paragraf02"/>
        <w:rPr>
          <w:lang w:val="sq-AL"/>
        </w:rPr>
      </w:pPr>
      <w:r w:rsidRPr="000A170A">
        <w:rPr>
          <w:lang w:val="sq-AL"/>
        </w:rPr>
        <w:t xml:space="preserve">Ky </w:t>
      </w:r>
      <w:r w:rsidR="00475AEE" w:rsidRPr="000A170A">
        <w:rPr>
          <w:lang w:val="sq-AL"/>
        </w:rPr>
        <w:t>g</w:t>
      </w:r>
      <w:r w:rsidRPr="000A170A">
        <w:rPr>
          <w:lang w:val="sq-AL"/>
        </w:rPr>
        <w:t xml:space="preserve">rant financohet nga fondi i mirëbesimit i sipërpërmendur, për të cilin Banka Botërore merr kontribute periodike nga </w:t>
      </w:r>
      <w:r w:rsidR="00475AEE" w:rsidRPr="000A170A">
        <w:rPr>
          <w:lang w:val="sq-AL"/>
        </w:rPr>
        <w:t>d</w:t>
      </w:r>
      <w:r w:rsidRPr="000A170A">
        <w:rPr>
          <w:lang w:val="sq-AL"/>
        </w:rPr>
        <w:t xml:space="preserve">onatorët. Në përputhje me </w:t>
      </w:r>
      <w:r w:rsidR="00475AEE" w:rsidRPr="000A170A">
        <w:rPr>
          <w:lang w:val="sq-AL"/>
        </w:rPr>
        <w:t>s</w:t>
      </w:r>
      <w:r w:rsidRPr="000A170A">
        <w:rPr>
          <w:lang w:val="sq-AL"/>
        </w:rPr>
        <w:t xml:space="preserve">eksionin 3.02 të Kushteve Standarde (siç përcaktohet në </w:t>
      </w:r>
      <w:r w:rsidR="00475AEE" w:rsidRPr="000A170A">
        <w:rPr>
          <w:lang w:val="sq-AL"/>
        </w:rPr>
        <w:t>s</w:t>
      </w:r>
      <w:r w:rsidRPr="000A170A">
        <w:rPr>
          <w:lang w:val="sq-AL"/>
        </w:rPr>
        <w:t xml:space="preserve">htojcën e kësaj Marrëveshjeje), detyrimet e Bankës Botërore për pagesat në lidhje me këtë Marrëveshje kufizohen në shumën e fondeve që i janë vënë në dispozicion nga </w:t>
      </w:r>
      <w:r w:rsidR="00475AEE" w:rsidRPr="000A170A">
        <w:rPr>
          <w:lang w:val="sq-AL"/>
        </w:rPr>
        <w:t>d</w:t>
      </w:r>
      <w:r w:rsidRPr="000A170A">
        <w:rPr>
          <w:lang w:val="sq-AL"/>
        </w:rPr>
        <w:t xml:space="preserve">onatorët për fondin e mirëbesimit të sipërpërmendur dhe e drejta e Marrësit për të tërhequr të ardhurat nga </w:t>
      </w:r>
      <w:r w:rsidR="00475AEE" w:rsidRPr="000A170A">
        <w:rPr>
          <w:lang w:val="sq-AL"/>
        </w:rPr>
        <w:t>g</w:t>
      </w:r>
      <w:r w:rsidRPr="000A170A">
        <w:rPr>
          <w:lang w:val="sq-AL"/>
        </w:rPr>
        <w:t>ranti varet nga di</w:t>
      </w:r>
      <w:r w:rsidR="006305D0" w:rsidRPr="000A170A">
        <w:rPr>
          <w:lang w:val="sq-AL"/>
        </w:rPr>
        <w:t>sponueshmëria e këtyre fondeve.</w:t>
      </w:r>
    </w:p>
    <w:p w:rsidR="007B3EBD" w:rsidRPr="000A170A" w:rsidRDefault="007B3EBD" w:rsidP="00B376D0">
      <w:pPr>
        <w:pStyle w:val="Paragraf02"/>
        <w:rPr>
          <w:lang w:val="sq-AL"/>
        </w:rPr>
      </w:pPr>
      <w:r w:rsidRPr="000A170A">
        <w:rPr>
          <w:lang w:val="sq-AL"/>
        </w:rPr>
        <w:t>Marrësi parashtron, duke konfirmuar miratimin e tij më poshtë, se është i autorizuar të lidhë këtë Marrëveshje dhe të realizojë Projektin në përputhje me afatet dhe kushtet e përcaktuara ose të referuara në këtë Marrëveshje.</w:t>
      </w:r>
    </w:p>
    <w:p w:rsidR="007B3EBD" w:rsidRPr="000A170A" w:rsidRDefault="007B3EBD" w:rsidP="000952D7">
      <w:pPr>
        <w:pStyle w:val="Hapesira7"/>
        <w:rPr>
          <w:spacing w:val="-4"/>
          <w:lang w:val="sq-AL"/>
        </w:rPr>
      </w:pPr>
    </w:p>
    <w:p w:rsidR="007B3EBD" w:rsidRPr="000A170A" w:rsidRDefault="007B3EBD" w:rsidP="00624F4E">
      <w:pPr>
        <w:pStyle w:val="Paragraf02"/>
        <w:ind w:firstLine="0"/>
        <w:jc w:val="center"/>
        <w:rPr>
          <w:lang w:val="sq-AL"/>
        </w:rPr>
      </w:pPr>
      <w:r w:rsidRPr="000A170A">
        <w:rPr>
          <w:lang w:val="sq-AL"/>
        </w:rPr>
        <w:t>1818 H Street NW ▪ Washington, DC 20433 USA</w:t>
      </w:r>
    </w:p>
    <w:p w:rsidR="007B3EBD" w:rsidRPr="000A170A" w:rsidRDefault="007B3EBD" w:rsidP="000952D7">
      <w:pPr>
        <w:pStyle w:val="Hapesira7"/>
        <w:rPr>
          <w:spacing w:val="-4"/>
          <w:lang w:val="sq-AL"/>
        </w:rPr>
      </w:pPr>
    </w:p>
    <w:p w:rsidR="007B3EBD" w:rsidRPr="00711486" w:rsidRDefault="007B3EBD" w:rsidP="00B376D0">
      <w:pPr>
        <w:pStyle w:val="Paragraf02"/>
        <w:rPr>
          <w:lang w:val="sq-AL"/>
        </w:rPr>
      </w:pPr>
      <w:r w:rsidRPr="000A170A">
        <w:rPr>
          <w:lang w:val="sq-AL"/>
        </w:rPr>
        <w:t>Ju lutem</w:t>
      </w:r>
      <w:r w:rsidR="00475AEE" w:rsidRPr="000A170A">
        <w:rPr>
          <w:lang w:val="sq-AL"/>
        </w:rPr>
        <w:t>,</w:t>
      </w:r>
      <w:r w:rsidRPr="000A170A">
        <w:rPr>
          <w:lang w:val="sq-AL"/>
        </w:rPr>
        <w:t xml:space="preserve"> konfirmoni miratimin e Marrësit për sa më sipër nëpërmjet nënshkrimit të një zyrtari të autorizuar nga Marrësi dhe datës në kopjen bashkëlidhur kësaj Marrëveshjeje dhe kthimit të saj te Banka Botërore. Kjo Marrëveshje do të hyjë në fuqi nga data në të cilën Banka Botërore i dërgon Marrësit njoftim për marrjen e njoftimit të</w:t>
      </w:r>
      <w:r w:rsidRPr="00711486">
        <w:rPr>
          <w:lang w:val="sq-AL"/>
        </w:rPr>
        <w:t xml:space="preserve"> Marrësit, për plotësimin e procedurave të </w:t>
      </w:r>
      <w:r w:rsidRPr="00711486">
        <w:rPr>
          <w:lang w:val="sq-AL"/>
        </w:rPr>
        <w:lastRenderedPageBreak/>
        <w:t>brendshme të nevojshme për hyrjen e saj në fuqi sipas legjislacionit të Marrësit.</w:t>
      </w:r>
    </w:p>
    <w:p w:rsidR="007B3EBD" w:rsidRPr="000A170A" w:rsidRDefault="007B3EBD" w:rsidP="00B376D0">
      <w:pPr>
        <w:pStyle w:val="Paragraf02"/>
        <w:rPr>
          <w:sz w:val="14"/>
          <w:lang w:val="sq-AL"/>
        </w:rPr>
      </w:pPr>
    </w:p>
    <w:p w:rsidR="007B3EBD" w:rsidRPr="00711486" w:rsidRDefault="007B3EBD" w:rsidP="006305D0">
      <w:pPr>
        <w:pStyle w:val="NeniNr"/>
        <w:rPr>
          <w:lang w:val="sq-AL"/>
        </w:rPr>
      </w:pPr>
      <w:r w:rsidRPr="00711486">
        <w:rPr>
          <w:lang w:val="sq-AL"/>
        </w:rPr>
        <w:t>Me respekt,</w:t>
      </w:r>
    </w:p>
    <w:p w:rsidR="007B3EBD" w:rsidRPr="00711486" w:rsidRDefault="007B3EBD" w:rsidP="006305D0">
      <w:pPr>
        <w:pStyle w:val="NeniNr"/>
        <w:rPr>
          <w:b/>
          <w:lang w:val="sq-AL"/>
        </w:rPr>
      </w:pPr>
      <w:r w:rsidRPr="00711486">
        <w:rPr>
          <w:b/>
          <w:lang w:val="sq-AL"/>
        </w:rPr>
        <w:t>BANKA NDËRKOMBËTARE PËR RINDËRTIM DHE ZHVILLIM</w:t>
      </w:r>
    </w:p>
    <w:p w:rsidR="007B3EBD" w:rsidRPr="00711486" w:rsidRDefault="007B3EBD" w:rsidP="000952D7">
      <w:pPr>
        <w:pStyle w:val="Hapesira7"/>
        <w:rPr>
          <w:lang w:val="sq-AL"/>
        </w:rPr>
      </w:pPr>
    </w:p>
    <w:p w:rsidR="007B3EBD" w:rsidRPr="00ED373B" w:rsidRDefault="007B3EBD" w:rsidP="006305D0">
      <w:pPr>
        <w:pStyle w:val="NeniNr"/>
        <w:rPr>
          <w:i/>
          <w:lang w:val="sq-AL"/>
        </w:rPr>
      </w:pPr>
      <w:r w:rsidRPr="00ED373B">
        <w:rPr>
          <w:i/>
          <w:lang w:val="sq-AL"/>
        </w:rPr>
        <w:t>(nënshkrim me emër, mbiemër)</w:t>
      </w:r>
    </w:p>
    <w:p w:rsidR="007B3EBD" w:rsidRPr="00711486" w:rsidRDefault="007B3EBD" w:rsidP="000952D7">
      <w:pPr>
        <w:pStyle w:val="Hapesira7"/>
        <w:rPr>
          <w:lang w:val="sq-AL"/>
        </w:rPr>
      </w:pPr>
    </w:p>
    <w:p w:rsidR="007B3EBD" w:rsidRPr="00711486" w:rsidRDefault="007B3EBD" w:rsidP="006305D0">
      <w:pPr>
        <w:pStyle w:val="NeniNr"/>
        <w:rPr>
          <w:lang w:val="sq-AL"/>
        </w:rPr>
      </w:pPr>
      <w:r w:rsidRPr="00711486">
        <w:rPr>
          <w:lang w:val="sq-AL"/>
        </w:rPr>
        <w:t>Nga</w:t>
      </w:r>
      <w:r w:rsidR="00ED373B">
        <w:rPr>
          <w:lang w:val="sq-AL"/>
        </w:rPr>
        <w:t>:</w:t>
      </w:r>
      <w:r w:rsidRPr="00711486">
        <w:rPr>
          <w:lang w:val="sq-AL"/>
        </w:rPr>
        <w:t xml:space="preserve"> ______________________</w:t>
      </w:r>
    </w:p>
    <w:p w:rsidR="007B3EBD" w:rsidRPr="00ED373B" w:rsidRDefault="007B3EBD" w:rsidP="006305D0">
      <w:pPr>
        <w:pStyle w:val="NeniNr"/>
        <w:rPr>
          <w:b/>
          <w:lang w:val="sq-AL"/>
        </w:rPr>
      </w:pPr>
      <w:r w:rsidRPr="00ED373B">
        <w:rPr>
          <w:b/>
          <w:lang w:val="sq-AL"/>
        </w:rPr>
        <w:t>Maryam Salim</w:t>
      </w:r>
    </w:p>
    <w:p w:rsidR="007B3EBD" w:rsidRPr="00711486" w:rsidRDefault="007B3EBD" w:rsidP="006305D0">
      <w:pPr>
        <w:pStyle w:val="NeniNr"/>
        <w:rPr>
          <w:lang w:val="sq-AL"/>
        </w:rPr>
      </w:pPr>
      <w:r w:rsidRPr="00711486">
        <w:rPr>
          <w:lang w:val="sq-AL"/>
        </w:rPr>
        <w:t>Menaxhere për Vendin</w:t>
      </w:r>
    </w:p>
    <w:p w:rsidR="007B3EBD" w:rsidRPr="00711486" w:rsidRDefault="007B3EBD" w:rsidP="006305D0">
      <w:pPr>
        <w:pStyle w:val="NeniNr"/>
        <w:rPr>
          <w:lang w:val="sq-AL"/>
        </w:rPr>
      </w:pPr>
      <w:r w:rsidRPr="00711486">
        <w:rPr>
          <w:lang w:val="sq-AL"/>
        </w:rPr>
        <w:t>Zyra e Bankës Botërore, Tiranë</w:t>
      </w:r>
    </w:p>
    <w:p w:rsidR="007B3EBD" w:rsidRPr="00711486" w:rsidRDefault="007B3EBD" w:rsidP="006305D0">
      <w:pPr>
        <w:pStyle w:val="NeniNr"/>
        <w:rPr>
          <w:lang w:val="sq-AL"/>
        </w:rPr>
      </w:pPr>
      <w:r w:rsidRPr="00711486">
        <w:rPr>
          <w:lang w:val="sq-AL"/>
        </w:rPr>
        <w:t>Republika e Shqipërisë</w:t>
      </w:r>
    </w:p>
    <w:p w:rsidR="007B3EBD" w:rsidRPr="00711486" w:rsidRDefault="007B3EBD" w:rsidP="000952D7">
      <w:pPr>
        <w:pStyle w:val="Hapesira7"/>
        <w:rPr>
          <w:lang w:val="sq-AL"/>
        </w:rPr>
      </w:pPr>
    </w:p>
    <w:p w:rsidR="007B3EBD" w:rsidRPr="00711486" w:rsidRDefault="007B3EBD" w:rsidP="00B376D0">
      <w:pPr>
        <w:pStyle w:val="Paragraf02"/>
        <w:rPr>
          <w:b/>
          <w:lang w:val="sq-AL"/>
        </w:rPr>
      </w:pPr>
      <w:r w:rsidRPr="00711486">
        <w:rPr>
          <w:b/>
          <w:lang w:val="sq-AL"/>
        </w:rPr>
        <w:t>MIRATUAR:</w:t>
      </w:r>
    </w:p>
    <w:p w:rsidR="007B3EBD" w:rsidRPr="00711486" w:rsidRDefault="007B3EBD" w:rsidP="00B376D0">
      <w:pPr>
        <w:pStyle w:val="Paragraf02"/>
        <w:rPr>
          <w:b/>
          <w:lang w:val="sq-AL"/>
        </w:rPr>
      </w:pPr>
      <w:r w:rsidRPr="00711486">
        <w:rPr>
          <w:b/>
          <w:lang w:val="sq-AL"/>
        </w:rPr>
        <w:t>REPUBLIKA E SHQIPËRISË</w:t>
      </w:r>
    </w:p>
    <w:p w:rsidR="007B3EBD" w:rsidRPr="00711486" w:rsidRDefault="007B3EBD" w:rsidP="000952D7">
      <w:pPr>
        <w:pStyle w:val="Hapesira7"/>
        <w:rPr>
          <w:lang w:val="sq-AL"/>
        </w:rPr>
      </w:pPr>
    </w:p>
    <w:p w:rsidR="007B3EBD" w:rsidRPr="00711486" w:rsidRDefault="006305D0" w:rsidP="00B376D0">
      <w:pPr>
        <w:pStyle w:val="Paragraf02"/>
        <w:rPr>
          <w:lang w:val="sq-AL"/>
        </w:rPr>
      </w:pPr>
      <w:r w:rsidRPr="00711486">
        <w:rPr>
          <w:lang w:val="sq-AL"/>
        </w:rPr>
        <w:t>Nga</w:t>
      </w:r>
      <w:r w:rsidR="00ED373B">
        <w:rPr>
          <w:lang w:val="sq-AL"/>
        </w:rPr>
        <w:t>:</w:t>
      </w:r>
      <w:r w:rsidRPr="00711486">
        <w:rPr>
          <w:lang w:val="sq-AL"/>
        </w:rPr>
        <w:t xml:space="preserve">  </w:t>
      </w:r>
      <w:r w:rsidR="007B3EBD" w:rsidRPr="00711486">
        <w:rPr>
          <w:lang w:val="sq-AL"/>
        </w:rPr>
        <w:t>______________________</w:t>
      </w:r>
    </w:p>
    <w:p w:rsidR="007B3EBD" w:rsidRPr="00711486" w:rsidRDefault="006305D0" w:rsidP="00B376D0">
      <w:pPr>
        <w:pStyle w:val="Paragraf02"/>
        <w:rPr>
          <w:lang w:val="sq-AL"/>
        </w:rPr>
      </w:pPr>
      <w:r w:rsidRPr="00711486">
        <w:rPr>
          <w:lang w:val="sq-AL"/>
        </w:rPr>
        <w:t xml:space="preserve">        </w:t>
      </w:r>
      <w:r w:rsidR="007B3EBD" w:rsidRPr="00711486">
        <w:rPr>
          <w:lang w:val="sq-AL"/>
        </w:rPr>
        <w:t>Përfaqësuesi i Autorizuar</w:t>
      </w:r>
    </w:p>
    <w:p w:rsidR="007B3EBD" w:rsidRPr="00711486" w:rsidRDefault="006305D0" w:rsidP="00B376D0">
      <w:pPr>
        <w:pStyle w:val="Paragraf02"/>
        <w:rPr>
          <w:lang w:val="sq-AL"/>
        </w:rPr>
      </w:pPr>
      <w:r w:rsidRPr="00711486">
        <w:rPr>
          <w:lang w:val="sq-AL"/>
        </w:rPr>
        <w:t>Emri</w:t>
      </w:r>
      <w:r w:rsidR="00ED373B">
        <w:rPr>
          <w:lang w:val="sq-AL"/>
        </w:rPr>
        <w:t>:</w:t>
      </w:r>
      <w:r w:rsidRPr="00711486">
        <w:rPr>
          <w:lang w:val="sq-AL"/>
        </w:rPr>
        <w:t xml:space="preserve"> </w:t>
      </w:r>
      <w:r w:rsidR="007B3EBD" w:rsidRPr="00711486">
        <w:rPr>
          <w:lang w:val="sq-AL"/>
        </w:rPr>
        <w:t>Arben Ahmetaj</w:t>
      </w:r>
    </w:p>
    <w:p w:rsidR="007B3EBD" w:rsidRPr="00711486" w:rsidRDefault="006305D0" w:rsidP="00B376D0">
      <w:pPr>
        <w:pStyle w:val="Paragraf02"/>
        <w:rPr>
          <w:lang w:val="sq-AL"/>
        </w:rPr>
      </w:pPr>
      <w:r w:rsidRPr="00711486">
        <w:rPr>
          <w:lang w:val="sq-AL"/>
        </w:rPr>
        <w:t>Titulli</w:t>
      </w:r>
      <w:r w:rsidR="00ED373B">
        <w:rPr>
          <w:lang w:val="sq-AL"/>
        </w:rPr>
        <w:t>:</w:t>
      </w:r>
      <w:r w:rsidRPr="00711486">
        <w:rPr>
          <w:lang w:val="sq-AL"/>
        </w:rPr>
        <w:t xml:space="preserve"> </w:t>
      </w:r>
      <w:r w:rsidR="007B3EBD" w:rsidRPr="00711486">
        <w:rPr>
          <w:lang w:val="sq-AL"/>
        </w:rPr>
        <w:t>Ministër i Financave dhe Ekonomisë</w:t>
      </w:r>
    </w:p>
    <w:p w:rsidR="007B3EBD" w:rsidRPr="00711486" w:rsidRDefault="006305D0" w:rsidP="00B376D0">
      <w:pPr>
        <w:pStyle w:val="Paragraf02"/>
        <w:rPr>
          <w:lang w:val="sq-AL"/>
        </w:rPr>
      </w:pPr>
      <w:r w:rsidRPr="00711486">
        <w:rPr>
          <w:lang w:val="sq-AL"/>
        </w:rPr>
        <w:t>Data</w:t>
      </w:r>
      <w:r w:rsidR="00ED373B">
        <w:rPr>
          <w:lang w:val="sq-AL"/>
        </w:rPr>
        <w:t>:</w:t>
      </w:r>
      <w:r w:rsidRPr="00711486">
        <w:rPr>
          <w:lang w:val="sq-AL"/>
        </w:rPr>
        <w:t xml:space="preserve"> </w:t>
      </w:r>
      <w:r w:rsidR="007B3EBD" w:rsidRPr="00711486">
        <w:rPr>
          <w:lang w:val="sq-AL"/>
        </w:rPr>
        <w:t>6.11.2018</w:t>
      </w:r>
    </w:p>
    <w:p w:rsidR="007B3EBD" w:rsidRPr="00711486" w:rsidRDefault="007B3EBD" w:rsidP="00B376D0">
      <w:pPr>
        <w:pStyle w:val="Paragraf02"/>
        <w:rPr>
          <w:lang w:val="sq-AL"/>
        </w:rPr>
      </w:pPr>
    </w:p>
    <w:p w:rsidR="006305D0" w:rsidRPr="00711486" w:rsidRDefault="006305D0" w:rsidP="006305D0">
      <w:pPr>
        <w:pStyle w:val="Paragraf02"/>
        <w:rPr>
          <w:lang w:val="sq-AL"/>
        </w:rPr>
      </w:pPr>
      <w:r w:rsidRPr="00711486">
        <w:rPr>
          <w:lang w:val="sq-AL"/>
        </w:rPr>
        <w:t>Bashkëlidhur:</w:t>
      </w:r>
    </w:p>
    <w:p w:rsidR="007B3EBD" w:rsidRPr="00711486" w:rsidRDefault="006305D0" w:rsidP="006305D0">
      <w:pPr>
        <w:pStyle w:val="Paragraf02"/>
        <w:rPr>
          <w:lang w:val="sq-AL"/>
        </w:rPr>
      </w:pPr>
      <w:r w:rsidRPr="00711486">
        <w:rPr>
          <w:lang w:val="sq-AL"/>
        </w:rPr>
        <w:t>1</w:t>
      </w:r>
      <w:r w:rsidR="00B64667">
        <w:rPr>
          <w:lang w:val="sq-AL"/>
        </w:rPr>
        <w:t>.</w:t>
      </w:r>
      <w:r w:rsidRPr="00711486">
        <w:rPr>
          <w:lang w:val="sq-AL"/>
        </w:rPr>
        <w:t xml:space="preserve"> </w:t>
      </w:r>
      <w:r w:rsidR="007B3EBD" w:rsidRPr="00711486">
        <w:rPr>
          <w:lang w:val="sq-AL"/>
        </w:rPr>
        <w:t xml:space="preserve">Kushtet Standarde për </w:t>
      </w:r>
      <w:r w:rsidR="00B64667">
        <w:rPr>
          <w:lang w:val="sq-AL"/>
        </w:rPr>
        <w:t>g</w:t>
      </w:r>
      <w:r w:rsidR="007B3EBD" w:rsidRPr="00711486">
        <w:rPr>
          <w:lang w:val="sq-AL"/>
        </w:rPr>
        <w:t xml:space="preserve">rantet e realizuara nga Banka Botërore nga </w:t>
      </w:r>
      <w:r w:rsidR="00B64667" w:rsidRPr="00711486">
        <w:rPr>
          <w:lang w:val="sq-AL"/>
        </w:rPr>
        <w:t>fonde të ndryshme</w:t>
      </w:r>
      <w:r w:rsidR="007B3EBD" w:rsidRPr="00711486">
        <w:rPr>
          <w:lang w:val="sq-AL"/>
        </w:rPr>
        <w:t>, të datës 15 shkurt 2012</w:t>
      </w:r>
      <w:r w:rsidR="00B64667">
        <w:rPr>
          <w:lang w:val="sq-AL"/>
        </w:rPr>
        <w:t>.</w:t>
      </w:r>
    </w:p>
    <w:p w:rsidR="007B3EBD" w:rsidRPr="00711486" w:rsidRDefault="006305D0" w:rsidP="00B376D0">
      <w:pPr>
        <w:pStyle w:val="Paragraf02"/>
        <w:rPr>
          <w:lang w:val="sq-AL"/>
        </w:rPr>
      </w:pPr>
      <w:r w:rsidRPr="00711486">
        <w:rPr>
          <w:lang w:val="sq-AL"/>
        </w:rPr>
        <w:t>2</w:t>
      </w:r>
      <w:r w:rsidR="00B64667">
        <w:rPr>
          <w:lang w:val="sq-AL"/>
        </w:rPr>
        <w:t>.</w:t>
      </w:r>
      <w:r w:rsidRPr="00711486">
        <w:rPr>
          <w:lang w:val="sq-AL"/>
        </w:rPr>
        <w:t xml:space="preserve"> </w:t>
      </w:r>
      <w:r w:rsidR="007B3EBD" w:rsidRPr="00711486">
        <w:rPr>
          <w:lang w:val="sq-AL"/>
        </w:rPr>
        <w:t xml:space="preserve">Letër për </w:t>
      </w:r>
      <w:r w:rsidR="009204BD">
        <w:rPr>
          <w:lang w:val="sq-AL"/>
        </w:rPr>
        <w:t>d</w:t>
      </w:r>
      <w:r w:rsidR="007B3EBD" w:rsidRPr="00711486">
        <w:rPr>
          <w:lang w:val="sq-AL"/>
        </w:rPr>
        <w:t xml:space="preserve">isbursim, me të njëjtën datë si kjo Marrëveshje, së bashku me “Udhëzimet e </w:t>
      </w:r>
      <w:r w:rsidR="009204BD" w:rsidRPr="00711486">
        <w:rPr>
          <w:lang w:val="sq-AL"/>
        </w:rPr>
        <w:t>disbursimit për financimin e projekteve të investim</w:t>
      </w:r>
      <w:r w:rsidR="007B3EBD" w:rsidRPr="00711486">
        <w:rPr>
          <w:lang w:val="sq-AL"/>
        </w:rPr>
        <w:t>eve”, të muajit shkurt 2017</w:t>
      </w:r>
      <w:r w:rsidR="00B64667">
        <w:rPr>
          <w:lang w:val="sq-AL"/>
        </w:rPr>
        <w:t>.</w:t>
      </w:r>
    </w:p>
    <w:p w:rsidR="007B3EBD" w:rsidRPr="00711486" w:rsidRDefault="006305D0" w:rsidP="00B376D0">
      <w:pPr>
        <w:pStyle w:val="Paragraf02"/>
        <w:rPr>
          <w:lang w:val="sq-AL"/>
        </w:rPr>
      </w:pPr>
      <w:r w:rsidRPr="00711486">
        <w:rPr>
          <w:lang w:val="sq-AL"/>
        </w:rPr>
        <w:t>3</w:t>
      </w:r>
      <w:r w:rsidR="00B64667">
        <w:rPr>
          <w:lang w:val="sq-AL"/>
        </w:rPr>
        <w:t>.</w:t>
      </w:r>
      <w:r w:rsidRPr="00711486">
        <w:rPr>
          <w:lang w:val="sq-AL"/>
        </w:rPr>
        <w:t xml:space="preserve"> </w:t>
      </w:r>
      <w:r w:rsidR="007B3EBD" w:rsidRPr="00711486">
        <w:rPr>
          <w:lang w:val="sq-AL"/>
        </w:rPr>
        <w:t>Rregulloret e Prokurimit të Bankës Botërore për Huamarrësit sipas Financimit të Projekteve të Investimeve, të datës 1 korrik 2016</w:t>
      </w:r>
      <w:r w:rsidR="00B64667">
        <w:rPr>
          <w:lang w:val="sq-AL"/>
        </w:rPr>
        <w:t>.</w:t>
      </w:r>
    </w:p>
    <w:p w:rsidR="000952D7" w:rsidRDefault="006305D0" w:rsidP="000A170A">
      <w:pPr>
        <w:pStyle w:val="Paragraf02"/>
        <w:rPr>
          <w:lang w:val="sq-AL"/>
        </w:rPr>
      </w:pPr>
      <w:r w:rsidRPr="00711486">
        <w:rPr>
          <w:lang w:val="sq-AL"/>
        </w:rPr>
        <w:t>4</w:t>
      </w:r>
      <w:r w:rsidR="00B64667">
        <w:rPr>
          <w:lang w:val="sq-AL"/>
        </w:rPr>
        <w:t>.</w:t>
      </w:r>
      <w:r w:rsidRPr="00711486">
        <w:rPr>
          <w:lang w:val="sq-AL"/>
        </w:rPr>
        <w:t xml:space="preserve"> </w:t>
      </w:r>
      <w:r w:rsidR="007B3EBD" w:rsidRPr="00711486">
        <w:rPr>
          <w:lang w:val="sq-AL"/>
        </w:rPr>
        <w:t xml:space="preserve">Udhëzime për </w:t>
      </w:r>
      <w:r w:rsidR="00B64667" w:rsidRPr="00711486">
        <w:rPr>
          <w:lang w:val="sq-AL"/>
        </w:rPr>
        <w:t xml:space="preserve">parandalimin dhe luftën ndaj mashtrimit dhe korrupsionit në projektet e financuara nga huat </w:t>
      </w:r>
      <w:r w:rsidR="007B3EBD" w:rsidRPr="00711486">
        <w:rPr>
          <w:lang w:val="sq-AL"/>
        </w:rPr>
        <w:t xml:space="preserve">e IBRD-it dhe nga </w:t>
      </w:r>
      <w:r w:rsidR="00B64667" w:rsidRPr="00711486">
        <w:rPr>
          <w:lang w:val="sq-AL"/>
        </w:rPr>
        <w:t xml:space="preserve">kreditë </w:t>
      </w:r>
      <w:r w:rsidR="007B3EBD" w:rsidRPr="00711486">
        <w:rPr>
          <w:lang w:val="sq-AL"/>
        </w:rPr>
        <w:t xml:space="preserve">dhe </w:t>
      </w:r>
      <w:r w:rsidR="00B64667" w:rsidRPr="00711486">
        <w:rPr>
          <w:lang w:val="sq-AL"/>
        </w:rPr>
        <w:t xml:space="preserve">grantet </w:t>
      </w:r>
      <w:r w:rsidR="007B3EBD" w:rsidRPr="00711486">
        <w:rPr>
          <w:lang w:val="sq-AL"/>
        </w:rPr>
        <w:t xml:space="preserve">e IDA-s, të datës 15 tetor 2006 dhe të rishikuara në janar 2011 dhe </w:t>
      </w:r>
      <w:r w:rsidR="00B64667">
        <w:rPr>
          <w:lang w:val="sq-AL"/>
        </w:rPr>
        <w:t>m</w:t>
      </w:r>
      <w:r w:rsidR="007B3EBD" w:rsidRPr="00711486">
        <w:rPr>
          <w:lang w:val="sq-AL"/>
        </w:rPr>
        <w:t>ë 1 korrik 2016</w:t>
      </w:r>
      <w:r w:rsidR="00B64667">
        <w:rPr>
          <w:lang w:val="sq-AL"/>
        </w:rPr>
        <w:t>.</w:t>
      </w:r>
    </w:p>
    <w:p w:rsidR="000952D7" w:rsidRPr="000A170A" w:rsidRDefault="000952D7" w:rsidP="00B376D0">
      <w:pPr>
        <w:pStyle w:val="Paragraf02"/>
        <w:rPr>
          <w:sz w:val="14"/>
          <w:lang w:val="sq-AL"/>
        </w:rPr>
      </w:pPr>
    </w:p>
    <w:p w:rsidR="007B3EBD" w:rsidRPr="00CD3B17" w:rsidRDefault="007B3EBD" w:rsidP="006305D0">
      <w:pPr>
        <w:pStyle w:val="Paragraf02"/>
        <w:jc w:val="right"/>
        <w:rPr>
          <w:b/>
          <w:lang w:val="sq-AL"/>
        </w:rPr>
      </w:pPr>
      <w:r w:rsidRPr="00CD3B17">
        <w:rPr>
          <w:b/>
          <w:lang w:val="sq-AL"/>
        </w:rPr>
        <w:t xml:space="preserve">TFSCB-III Granti </w:t>
      </w:r>
      <w:r w:rsidR="00B64667" w:rsidRPr="00CD3B17">
        <w:rPr>
          <w:b/>
          <w:lang w:val="sq-AL"/>
        </w:rPr>
        <w:t>n</w:t>
      </w:r>
      <w:r w:rsidR="00711486" w:rsidRPr="00CD3B17">
        <w:rPr>
          <w:b/>
          <w:lang w:val="sq-AL"/>
        </w:rPr>
        <w:t xml:space="preserve">r. </w:t>
      </w:r>
      <w:r w:rsidRPr="00CD3B17">
        <w:rPr>
          <w:b/>
          <w:lang w:val="sq-AL"/>
        </w:rPr>
        <w:t xml:space="preserve"> TF0A7240</w:t>
      </w:r>
    </w:p>
    <w:p w:rsidR="007B3EBD" w:rsidRPr="000A170A" w:rsidRDefault="007B3EBD" w:rsidP="006305D0">
      <w:pPr>
        <w:pStyle w:val="Paragraf02"/>
        <w:jc w:val="right"/>
        <w:rPr>
          <w:sz w:val="14"/>
          <w:lang w:val="sq-AL"/>
        </w:rPr>
      </w:pPr>
    </w:p>
    <w:p w:rsidR="007B3EBD" w:rsidRPr="00711486" w:rsidRDefault="007B3EBD" w:rsidP="000A170A">
      <w:pPr>
        <w:pStyle w:val="NeniNr"/>
      </w:pPr>
      <w:r w:rsidRPr="00711486">
        <w:t>ANEKS</w:t>
      </w:r>
    </w:p>
    <w:p w:rsidR="007B3EBD" w:rsidRPr="00711486" w:rsidRDefault="007B3EBD" w:rsidP="000952D7">
      <w:pPr>
        <w:pStyle w:val="Hapesira7"/>
        <w:rPr>
          <w:lang w:val="sq-AL"/>
        </w:rPr>
      </w:pPr>
    </w:p>
    <w:p w:rsidR="007B3EBD" w:rsidRPr="00711486" w:rsidRDefault="007B3EBD" w:rsidP="006305D0">
      <w:pPr>
        <w:pStyle w:val="NeniNr"/>
        <w:rPr>
          <w:lang w:val="sq-AL"/>
        </w:rPr>
      </w:pPr>
      <w:r w:rsidRPr="00711486">
        <w:rPr>
          <w:lang w:val="sq-AL"/>
        </w:rPr>
        <w:t>Neni I</w:t>
      </w:r>
    </w:p>
    <w:p w:rsidR="007B3EBD" w:rsidRPr="00711486" w:rsidRDefault="007B3EBD" w:rsidP="006305D0">
      <w:pPr>
        <w:pStyle w:val="NeniNr"/>
        <w:rPr>
          <w:b/>
          <w:lang w:val="sq-AL"/>
        </w:rPr>
      </w:pPr>
      <w:r w:rsidRPr="00711486">
        <w:rPr>
          <w:b/>
          <w:lang w:val="sq-AL"/>
        </w:rPr>
        <w:t xml:space="preserve">Kushtet </w:t>
      </w:r>
      <w:r w:rsidR="00B64667">
        <w:rPr>
          <w:b/>
          <w:lang w:val="sq-AL"/>
        </w:rPr>
        <w:t>s</w:t>
      </w:r>
      <w:r w:rsidRPr="00711486">
        <w:rPr>
          <w:b/>
          <w:lang w:val="sq-AL"/>
        </w:rPr>
        <w:t>tandarde</w:t>
      </w:r>
      <w:r w:rsidR="00B64667">
        <w:rPr>
          <w:b/>
          <w:lang w:val="sq-AL"/>
        </w:rPr>
        <w:t>;</w:t>
      </w:r>
      <w:r w:rsidRPr="00711486">
        <w:rPr>
          <w:b/>
          <w:lang w:val="sq-AL"/>
        </w:rPr>
        <w:t xml:space="preserve"> </w:t>
      </w:r>
      <w:r w:rsidR="00B64667">
        <w:rPr>
          <w:b/>
          <w:lang w:val="sq-AL"/>
        </w:rPr>
        <w:t>p</w:t>
      </w:r>
      <w:r w:rsidRPr="00711486">
        <w:rPr>
          <w:b/>
          <w:lang w:val="sq-AL"/>
        </w:rPr>
        <w:t>ërkufizimet</w:t>
      </w:r>
    </w:p>
    <w:p w:rsidR="007B3EBD" w:rsidRPr="000A170A" w:rsidRDefault="007B3EBD" w:rsidP="000952D7">
      <w:pPr>
        <w:pStyle w:val="Hapesira7"/>
        <w:rPr>
          <w:sz w:val="12"/>
          <w:lang w:val="sq-AL"/>
        </w:rPr>
      </w:pPr>
    </w:p>
    <w:p w:rsidR="007B3EBD" w:rsidRPr="00711486" w:rsidRDefault="006305D0" w:rsidP="006305D0">
      <w:pPr>
        <w:pStyle w:val="Paragraf02"/>
        <w:rPr>
          <w:lang w:val="sq-AL"/>
        </w:rPr>
      </w:pPr>
      <w:r w:rsidRPr="00711486">
        <w:rPr>
          <w:lang w:val="sq-AL"/>
        </w:rPr>
        <w:t xml:space="preserve">1.01 </w:t>
      </w:r>
      <w:r w:rsidR="007B3EBD" w:rsidRPr="006C42EF">
        <w:rPr>
          <w:b/>
          <w:lang w:val="sq-AL"/>
        </w:rPr>
        <w:t>Kushtet Standarde</w:t>
      </w:r>
      <w:r w:rsidR="007B3EBD" w:rsidRPr="006C42EF">
        <w:rPr>
          <w:lang w:val="sq-AL"/>
        </w:rPr>
        <w:t>.</w:t>
      </w:r>
      <w:r w:rsidR="007B3EBD" w:rsidRPr="00711486">
        <w:rPr>
          <w:lang w:val="sq-AL"/>
        </w:rPr>
        <w:t xml:space="preserve"> Kushtet Standarde për </w:t>
      </w:r>
      <w:r w:rsidR="006C42EF">
        <w:rPr>
          <w:lang w:val="sq-AL"/>
        </w:rPr>
        <w:t>g</w:t>
      </w:r>
      <w:r w:rsidR="007B3EBD" w:rsidRPr="00711486">
        <w:rPr>
          <w:lang w:val="sq-AL"/>
        </w:rPr>
        <w:t>rantet e realizuara nga Banka Botërore nga Fonde të Ndryshme</w:t>
      </w:r>
      <w:r w:rsidR="006C42EF">
        <w:rPr>
          <w:lang w:val="sq-AL"/>
        </w:rPr>
        <w:t>,</w:t>
      </w:r>
      <w:r w:rsidR="007B3EBD" w:rsidRPr="00711486">
        <w:rPr>
          <w:lang w:val="sq-AL"/>
        </w:rPr>
        <w:t xml:space="preserve"> të datës 15 shkurt 2012 (“Kushtet Standarde”) janë pjesë përbërëse e kësaj Marrëveshjeje.</w:t>
      </w:r>
    </w:p>
    <w:p w:rsidR="007B3EBD" w:rsidRPr="000A170A" w:rsidRDefault="006305D0" w:rsidP="006305D0">
      <w:pPr>
        <w:pStyle w:val="Paragraf02"/>
        <w:rPr>
          <w:lang w:val="sq-AL"/>
        </w:rPr>
      </w:pPr>
      <w:r w:rsidRPr="000A170A">
        <w:rPr>
          <w:lang w:val="sq-AL"/>
        </w:rPr>
        <w:t xml:space="preserve">1.02 </w:t>
      </w:r>
      <w:r w:rsidR="007B3EBD" w:rsidRPr="000A170A">
        <w:rPr>
          <w:b/>
          <w:lang w:val="sq-AL"/>
        </w:rPr>
        <w:t>Përkufizimet</w:t>
      </w:r>
      <w:r w:rsidR="007B3EBD" w:rsidRPr="000A170A">
        <w:rPr>
          <w:lang w:val="sq-AL"/>
        </w:rPr>
        <w:t xml:space="preserve">. Përveç rasteve kur konteksti </w:t>
      </w:r>
      <w:r w:rsidR="007B3EBD" w:rsidRPr="000A170A">
        <w:rPr>
          <w:lang w:val="sq-AL"/>
        </w:rPr>
        <w:lastRenderedPageBreak/>
        <w:t>e kërkon ndryshe, termat e përdorur me shkronja të mëdha në këtë Marrëveshje kanë kuptimet që u janë dhënë në Kushtet Sta</w:t>
      </w:r>
      <w:r w:rsidRPr="000A170A">
        <w:rPr>
          <w:lang w:val="sq-AL"/>
        </w:rPr>
        <w:t>ndarde ose në këtë Marrëveshje.</w:t>
      </w:r>
    </w:p>
    <w:p w:rsidR="007B3EBD" w:rsidRPr="000A170A" w:rsidRDefault="006305D0" w:rsidP="006305D0">
      <w:pPr>
        <w:pStyle w:val="Paragraf02"/>
        <w:rPr>
          <w:lang w:val="sq-AL"/>
        </w:rPr>
      </w:pPr>
      <w:r w:rsidRPr="000A170A">
        <w:rPr>
          <w:lang w:val="sq-AL"/>
        </w:rPr>
        <w:t xml:space="preserve">a) </w:t>
      </w:r>
      <w:r w:rsidR="007B3EBD" w:rsidRPr="000A170A">
        <w:rPr>
          <w:lang w:val="sq-AL"/>
        </w:rPr>
        <w:t>“CFCU” do të thotë Njësia Qendrore Financiare dhe Kontraktuese pranë Ministrisë së Financave dhe Ekonomisë të Marrësit ose ndonjë pasues i saj.</w:t>
      </w:r>
    </w:p>
    <w:p w:rsidR="007B3EBD" w:rsidRPr="000A170A" w:rsidRDefault="006305D0" w:rsidP="006305D0">
      <w:pPr>
        <w:pStyle w:val="Paragraf02"/>
        <w:rPr>
          <w:lang w:val="sq-AL"/>
        </w:rPr>
      </w:pPr>
      <w:r w:rsidRPr="000A170A">
        <w:rPr>
          <w:lang w:val="sq-AL"/>
        </w:rPr>
        <w:t xml:space="preserve">b) </w:t>
      </w:r>
      <w:r w:rsidR="007B3EBD" w:rsidRPr="000A170A">
        <w:rPr>
          <w:lang w:val="sq-AL"/>
        </w:rPr>
        <w:t>“INSTAT” do të thotë Institut</w:t>
      </w:r>
      <w:r w:rsidRPr="000A170A">
        <w:rPr>
          <w:lang w:val="sq-AL"/>
        </w:rPr>
        <w:t>i i Statistikave të Shqipërisë.</w:t>
      </w:r>
    </w:p>
    <w:p w:rsidR="007B3EBD" w:rsidRPr="000A170A" w:rsidRDefault="006305D0" w:rsidP="00B376D0">
      <w:pPr>
        <w:pStyle w:val="Paragraf02"/>
        <w:rPr>
          <w:lang w:val="sq-AL"/>
        </w:rPr>
      </w:pPr>
      <w:r w:rsidRPr="000A170A">
        <w:rPr>
          <w:lang w:val="sq-AL"/>
        </w:rPr>
        <w:t xml:space="preserve">c) </w:t>
      </w:r>
      <w:r w:rsidR="007B3EBD" w:rsidRPr="000A170A">
        <w:rPr>
          <w:lang w:val="sq-AL"/>
        </w:rPr>
        <w:t>“NSDS” do të thotë Strategjia Kombëtare për Zhvillimin e Statistikave.</w:t>
      </w:r>
    </w:p>
    <w:p w:rsidR="007B3EBD" w:rsidRPr="000A170A" w:rsidRDefault="007B3EBD" w:rsidP="000952D7">
      <w:pPr>
        <w:pStyle w:val="Hapesira7"/>
        <w:rPr>
          <w:spacing w:val="-4"/>
          <w:sz w:val="10"/>
          <w:lang w:val="sq-AL"/>
        </w:rPr>
      </w:pPr>
    </w:p>
    <w:p w:rsidR="007B3EBD" w:rsidRPr="000A170A" w:rsidRDefault="007B3EBD" w:rsidP="006305D0">
      <w:pPr>
        <w:pStyle w:val="NeniNr"/>
        <w:rPr>
          <w:spacing w:val="-4"/>
          <w:lang w:val="sq-AL"/>
        </w:rPr>
      </w:pPr>
      <w:r w:rsidRPr="000A170A">
        <w:rPr>
          <w:spacing w:val="-4"/>
          <w:lang w:val="sq-AL"/>
        </w:rPr>
        <w:t>Neni II</w:t>
      </w:r>
    </w:p>
    <w:p w:rsidR="007B3EBD" w:rsidRPr="000A170A" w:rsidRDefault="007B3EBD" w:rsidP="006305D0">
      <w:pPr>
        <w:pStyle w:val="NeniNr"/>
        <w:rPr>
          <w:b/>
          <w:spacing w:val="-4"/>
          <w:lang w:val="sq-AL"/>
        </w:rPr>
      </w:pPr>
      <w:r w:rsidRPr="000A170A">
        <w:rPr>
          <w:b/>
          <w:spacing w:val="-4"/>
          <w:lang w:val="sq-AL"/>
        </w:rPr>
        <w:t>Zbatimi i Projektit</w:t>
      </w:r>
    </w:p>
    <w:p w:rsidR="007B3EBD" w:rsidRPr="000A170A" w:rsidRDefault="007B3EBD" w:rsidP="000952D7">
      <w:pPr>
        <w:pStyle w:val="Hapesira7"/>
        <w:rPr>
          <w:spacing w:val="-4"/>
          <w:sz w:val="10"/>
          <w:lang w:val="sq-AL"/>
        </w:rPr>
      </w:pPr>
    </w:p>
    <w:p w:rsidR="007B3EBD" w:rsidRPr="000A170A" w:rsidRDefault="006305D0" w:rsidP="006305D0">
      <w:pPr>
        <w:pStyle w:val="Paragraf02"/>
        <w:rPr>
          <w:lang w:val="sq-AL"/>
        </w:rPr>
      </w:pPr>
      <w:r w:rsidRPr="000A170A">
        <w:rPr>
          <w:lang w:val="sq-AL"/>
        </w:rPr>
        <w:t xml:space="preserve">2.01 </w:t>
      </w:r>
      <w:r w:rsidR="007B3EBD" w:rsidRPr="000A170A">
        <w:rPr>
          <w:b/>
          <w:lang w:val="sq-AL"/>
        </w:rPr>
        <w:t xml:space="preserve">Objektivat dhe </w:t>
      </w:r>
      <w:r w:rsidR="003E16E0" w:rsidRPr="000A170A">
        <w:rPr>
          <w:b/>
          <w:lang w:val="sq-AL"/>
        </w:rPr>
        <w:t>p</w:t>
      </w:r>
      <w:r w:rsidR="007B3EBD" w:rsidRPr="000A170A">
        <w:rPr>
          <w:b/>
          <w:lang w:val="sq-AL"/>
        </w:rPr>
        <w:t>ërshkrimi i Projektit</w:t>
      </w:r>
      <w:r w:rsidR="007B3EBD" w:rsidRPr="000A170A">
        <w:rPr>
          <w:lang w:val="sq-AL"/>
        </w:rPr>
        <w:t>. Qëllimi i Projektit është që të ndihmojë Marrësin në ofrimin e mbështetjes për INSTAT-in, për: i) përgatitjen e një NSDS-je të re afatgjatë për vitet 2018</w:t>
      </w:r>
      <w:r w:rsidR="00F8552E" w:rsidRPr="000A170A">
        <w:rPr>
          <w:lang w:val="sq-AL"/>
        </w:rPr>
        <w:t>–</w:t>
      </w:r>
      <w:r w:rsidR="007B3EBD" w:rsidRPr="000A170A">
        <w:rPr>
          <w:lang w:val="sq-AL"/>
        </w:rPr>
        <w:t>2030; ii) përgatitjen e planeve të veprimit afatmesëm shtesë; dhe iii) kryerjen e aktiviteteve për forcimin e kapaciteteve për zbatimin e këtyre planeve të veprimit. Projekti p</w:t>
      </w:r>
      <w:r w:rsidRPr="000A170A">
        <w:rPr>
          <w:lang w:val="sq-AL"/>
        </w:rPr>
        <w:t>ërbëhet nga pjesët e mëposhtme:</w:t>
      </w:r>
    </w:p>
    <w:p w:rsidR="007B3EBD" w:rsidRPr="000A170A" w:rsidRDefault="006305D0" w:rsidP="006305D0">
      <w:pPr>
        <w:pStyle w:val="Paragraf02"/>
        <w:rPr>
          <w:b/>
          <w:lang w:val="sq-AL"/>
        </w:rPr>
      </w:pPr>
      <w:r w:rsidRPr="000A170A">
        <w:rPr>
          <w:b/>
          <w:lang w:val="sq-AL"/>
        </w:rPr>
        <w:t>Pjesa 1</w:t>
      </w:r>
    </w:p>
    <w:p w:rsidR="007B3EBD" w:rsidRPr="000A170A" w:rsidRDefault="007B3EBD" w:rsidP="006305D0">
      <w:pPr>
        <w:pStyle w:val="Paragraf02"/>
        <w:rPr>
          <w:lang w:val="sq-AL"/>
        </w:rPr>
      </w:pPr>
      <w:r w:rsidRPr="000A170A">
        <w:rPr>
          <w:lang w:val="sq-AL"/>
        </w:rPr>
        <w:t>Sigurimi i mbështetjes për zhvillimin e NSDS-së së re për vitet nga 2018 deri 2030, duke përfshirë ndër të tjera: a) kryerjen e një rishikimi të hollësishëm të statusit të sistemit statistikor; b) kryerjen e një vlerësimi të nevojave afatgjata të INSTAT-it; c) përgatitjen e një plani pesë vjeçar të zhvillimit institucional; dhe d) përgatitjen e planeve të aktiviteteve për ngritjen e kapa</w:t>
      </w:r>
      <w:r w:rsidR="006305D0" w:rsidRPr="000A170A">
        <w:rPr>
          <w:lang w:val="sq-AL"/>
        </w:rPr>
        <w:t>citeteve të burimeve njerëzore.</w:t>
      </w:r>
    </w:p>
    <w:p w:rsidR="007B3EBD" w:rsidRPr="000A170A" w:rsidRDefault="006305D0" w:rsidP="006305D0">
      <w:pPr>
        <w:pStyle w:val="Paragraf02"/>
        <w:rPr>
          <w:b/>
          <w:lang w:val="sq-AL"/>
        </w:rPr>
      </w:pPr>
      <w:r w:rsidRPr="000A170A">
        <w:rPr>
          <w:b/>
          <w:lang w:val="sq-AL"/>
        </w:rPr>
        <w:t>Pjesa 2</w:t>
      </w:r>
    </w:p>
    <w:p w:rsidR="007B3EBD" w:rsidRPr="000A170A" w:rsidRDefault="007B3EBD" w:rsidP="006305D0">
      <w:pPr>
        <w:pStyle w:val="Paragraf02"/>
        <w:rPr>
          <w:lang w:val="sq-AL"/>
        </w:rPr>
      </w:pPr>
      <w:r w:rsidRPr="000A170A">
        <w:rPr>
          <w:lang w:val="sq-AL"/>
        </w:rPr>
        <w:t>Sigurimi i mbështetjes për rishikimin dhe diskutimin e NSDS-së së re dhe planeve të veprimit me palët e interesuara në konsultime kombëtare d</w:t>
      </w:r>
      <w:r w:rsidR="006305D0" w:rsidRPr="000A170A">
        <w:rPr>
          <w:lang w:val="sq-AL"/>
        </w:rPr>
        <w:t>he në seminaret e shpërndarjes.</w:t>
      </w:r>
    </w:p>
    <w:p w:rsidR="007B3EBD" w:rsidRPr="000A170A" w:rsidRDefault="006305D0" w:rsidP="006305D0">
      <w:pPr>
        <w:pStyle w:val="Paragraf02"/>
        <w:rPr>
          <w:b/>
          <w:lang w:val="sq-AL"/>
        </w:rPr>
      </w:pPr>
      <w:r w:rsidRPr="000A170A">
        <w:rPr>
          <w:b/>
          <w:lang w:val="sq-AL"/>
        </w:rPr>
        <w:t>Pjesa 3</w:t>
      </w:r>
    </w:p>
    <w:p w:rsidR="007B3EBD" w:rsidRPr="000A170A" w:rsidRDefault="007B3EBD" w:rsidP="006305D0">
      <w:pPr>
        <w:pStyle w:val="Paragraf02"/>
        <w:rPr>
          <w:spacing w:val="-6"/>
          <w:lang w:val="sq-AL"/>
        </w:rPr>
      </w:pPr>
      <w:r w:rsidRPr="000A170A">
        <w:rPr>
          <w:spacing w:val="-6"/>
          <w:lang w:val="sq-AL"/>
        </w:rPr>
        <w:t>Sigurimi i mbështetjes për kryerjen e aktiviteteve për ngritjen e kapaciteteve të personelit të INSTAT-it për zbatimin e planit të veprimit për zbatimin e NSDS-së, duk</w:t>
      </w:r>
      <w:r w:rsidR="006305D0" w:rsidRPr="000A170A">
        <w:rPr>
          <w:spacing w:val="-6"/>
          <w:lang w:val="sq-AL"/>
        </w:rPr>
        <w:t>e përfshirë udhëtime studimore.</w:t>
      </w:r>
    </w:p>
    <w:p w:rsidR="007B3EBD" w:rsidRPr="000A170A" w:rsidRDefault="006305D0" w:rsidP="006305D0">
      <w:pPr>
        <w:pStyle w:val="Paragraf02"/>
        <w:rPr>
          <w:b/>
          <w:lang w:val="sq-AL"/>
        </w:rPr>
      </w:pPr>
      <w:r w:rsidRPr="000A170A">
        <w:rPr>
          <w:b/>
          <w:lang w:val="sq-AL"/>
        </w:rPr>
        <w:t>Pjesa 4</w:t>
      </w:r>
    </w:p>
    <w:p w:rsidR="007B3EBD" w:rsidRPr="000A170A" w:rsidRDefault="007B3EBD" w:rsidP="006305D0">
      <w:pPr>
        <w:pStyle w:val="Paragraf02"/>
        <w:rPr>
          <w:lang w:val="sq-AL"/>
        </w:rPr>
      </w:pPr>
      <w:r w:rsidRPr="000A170A">
        <w:rPr>
          <w:lang w:val="sq-AL"/>
        </w:rPr>
        <w:t xml:space="preserve">Sigurimi i mbështetjes për zbatimin e projektit, duke përfshirë: a) auditimin e administratës për aktivitetet e menaxhimit, monitorimit dhe vlerësimit financiar të prokurimit; dhe b) aktivitetet për ngritjen e kapaciteteve të personelit të përfshirë </w:t>
      </w:r>
      <w:r w:rsidRPr="000A170A">
        <w:rPr>
          <w:lang w:val="sq-AL"/>
        </w:rPr>
        <w:lastRenderedPageBreak/>
        <w:t>në zbatimin e projektit për temat që lidhen drejtpë</w:t>
      </w:r>
      <w:r w:rsidR="006305D0" w:rsidRPr="000A170A">
        <w:rPr>
          <w:lang w:val="sq-AL"/>
        </w:rPr>
        <w:t>rdrejt me zbatimin e Projektit.</w:t>
      </w:r>
    </w:p>
    <w:p w:rsidR="007B3EBD" w:rsidRPr="000A170A" w:rsidRDefault="006305D0" w:rsidP="006305D0">
      <w:pPr>
        <w:pStyle w:val="Paragraf02"/>
        <w:rPr>
          <w:lang w:val="sq-AL"/>
        </w:rPr>
      </w:pPr>
      <w:r w:rsidRPr="000A170A">
        <w:rPr>
          <w:lang w:val="sq-AL"/>
        </w:rPr>
        <w:t xml:space="preserve">2.02 </w:t>
      </w:r>
      <w:r w:rsidR="007B3EBD" w:rsidRPr="000A170A">
        <w:rPr>
          <w:b/>
          <w:lang w:val="sq-AL"/>
        </w:rPr>
        <w:t xml:space="preserve">Zbatimi i Projektit në </w:t>
      </w:r>
      <w:r w:rsidR="00423DD0" w:rsidRPr="000A170A">
        <w:rPr>
          <w:b/>
          <w:lang w:val="sq-AL"/>
        </w:rPr>
        <w:t>p</w:t>
      </w:r>
      <w:r w:rsidR="007B3EBD" w:rsidRPr="000A170A">
        <w:rPr>
          <w:b/>
          <w:lang w:val="sq-AL"/>
        </w:rPr>
        <w:t>ërgjithësi</w:t>
      </w:r>
      <w:r w:rsidR="007B3EBD" w:rsidRPr="000A170A">
        <w:rPr>
          <w:lang w:val="sq-AL"/>
        </w:rPr>
        <w:t xml:space="preserve">. Marrësi deklaron angazhimin e tij ndaj objektivave të Projektit. Për këtë qëllim, Marrësi do të realizojë Projektin, nëpërmjet CFCU-së, në përputhje me dispozitat e: a) Nenit II të Kushteve Standarde; b) “Udhëzimeve për </w:t>
      </w:r>
      <w:r w:rsidR="00F758C0" w:rsidRPr="000A170A">
        <w:rPr>
          <w:lang w:val="sq-AL"/>
        </w:rPr>
        <w:t>parandalimin dhe luftën ndaj mashtrimit dhe korrupsionit në projektet e financuara nga huat</w:t>
      </w:r>
      <w:r w:rsidR="007B3EBD" w:rsidRPr="000A170A">
        <w:rPr>
          <w:lang w:val="sq-AL"/>
        </w:rPr>
        <w:t xml:space="preserve"> e IBRD-it dhe </w:t>
      </w:r>
      <w:r w:rsidR="00F758C0" w:rsidRPr="000A170A">
        <w:rPr>
          <w:lang w:val="sq-AL"/>
        </w:rPr>
        <w:t xml:space="preserve">kreditë dhe grantet </w:t>
      </w:r>
      <w:r w:rsidR="007B3EBD" w:rsidRPr="000A170A">
        <w:rPr>
          <w:lang w:val="sq-AL"/>
        </w:rPr>
        <w:t>e IDA-së”</w:t>
      </w:r>
      <w:r w:rsidR="00F758C0" w:rsidRPr="000A170A">
        <w:rPr>
          <w:lang w:val="sq-AL"/>
        </w:rPr>
        <w:t>,</w:t>
      </w:r>
      <w:r w:rsidR="007B3EBD" w:rsidRPr="000A170A">
        <w:rPr>
          <w:lang w:val="sq-AL"/>
        </w:rPr>
        <w:t xml:space="preserve"> të datës 15 tetor 2006 dhe të rishikuara në janar 2011 dhe në 1 korrik 2016 (“Udhëzimet </w:t>
      </w:r>
      <w:r w:rsidR="00F758C0" w:rsidRPr="000A170A">
        <w:rPr>
          <w:lang w:val="sq-AL"/>
        </w:rPr>
        <w:t>a</w:t>
      </w:r>
      <w:r w:rsidR="007B3EBD" w:rsidRPr="000A170A">
        <w:rPr>
          <w:lang w:val="sq-AL"/>
        </w:rPr>
        <w:t>nti</w:t>
      </w:r>
      <w:r w:rsidR="00F758C0" w:rsidRPr="000A170A">
        <w:rPr>
          <w:lang w:val="sq-AL"/>
        </w:rPr>
        <w:t>k</w:t>
      </w:r>
      <w:r w:rsidR="007B3EBD" w:rsidRPr="000A170A">
        <w:rPr>
          <w:lang w:val="sq-AL"/>
        </w:rPr>
        <w:t>orru</w:t>
      </w:r>
      <w:r w:rsidRPr="000A170A">
        <w:rPr>
          <w:lang w:val="sq-AL"/>
        </w:rPr>
        <w:t>psion”); dhe c) këtij neni II.</w:t>
      </w:r>
    </w:p>
    <w:p w:rsidR="007B3EBD" w:rsidRPr="000A170A" w:rsidRDefault="006305D0" w:rsidP="006305D0">
      <w:pPr>
        <w:pStyle w:val="Paragraf02"/>
        <w:rPr>
          <w:lang w:val="sq-AL"/>
        </w:rPr>
      </w:pPr>
      <w:r w:rsidRPr="000A170A">
        <w:rPr>
          <w:lang w:val="sq-AL"/>
        </w:rPr>
        <w:t xml:space="preserve">2.03 </w:t>
      </w:r>
      <w:r w:rsidR="007B3EBD" w:rsidRPr="000A170A">
        <w:rPr>
          <w:b/>
          <w:lang w:val="sq-AL"/>
        </w:rPr>
        <w:t>Marrëveshjet</w:t>
      </w:r>
      <w:r w:rsidR="007B3EBD" w:rsidRPr="000A170A">
        <w:rPr>
          <w:lang w:val="sq-AL"/>
        </w:rPr>
        <w:t xml:space="preserve"> </w:t>
      </w:r>
      <w:r w:rsidR="002A7AAA" w:rsidRPr="000A170A">
        <w:rPr>
          <w:b/>
          <w:lang w:val="sq-AL"/>
        </w:rPr>
        <w:t>i</w:t>
      </w:r>
      <w:r w:rsidR="007B3EBD" w:rsidRPr="000A170A">
        <w:rPr>
          <w:b/>
          <w:lang w:val="sq-AL"/>
        </w:rPr>
        <w:t>nstitucionale dhe të tjera</w:t>
      </w:r>
      <w:r w:rsidR="007B3EBD" w:rsidRPr="000A170A">
        <w:rPr>
          <w:lang w:val="sq-AL"/>
        </w:rPr>
        <w:t>. Për qëllime të realizim</w:t>
      </w:r>
      <w:r w:rsidRPr="000A170A">
        <w:rPr>
          <w:lang w:val="sq-AL"/>
        </w:rPr>
        <w:t>it të projektit, Marrësi do të:</w:t>
      </w:r>
    </w:p>
    <w:p w:rsidR="007B3EBD" w:rsidRPr="000A170A" w:rsidRDefault="006305D0" w:rsidP="006305D0">
      <w:pPr>
        <w:pStyle w:val="Paragraf02"/>
        <w:rPr>
          <w:lang w:val="sq-AL"/>
        </w:rPr>
      </w:pPr>
      <w:r w:rsidRPr="000A170A">
        <w:rPr>
          <w:lang w:val="sq-AL"/>
        </w:rPr>
        <w:t xml:space="preserve">a) </w:t>
      </w:r>
      <w:r w:rsidR="007B3EBD" w:rsidRPr="000A170A">
        <w:rPr>
          <w:lang w:val="sq-AL"/>
        </w:rPr>
        <w:t>Mbajë në çdo kohë gjatë zbatimit të Projektit personelin profesional në numër të përshtatshëm dhe me termat e referencës, kualifikime dhe funksione të pranueshme për Bankën Botërore, për të kryer të gjitha funksionet e lidhura me Projektin, duke përfshirë, ndër të tjera, prokurimin, menaxhimin financiar, monitorimin, vlerësimin dhe disbursim</w:t>
      </w:r>
      <w:r w:rsidRPr="000A170A">
        <w:rPr>
          <w:lang w:val="sq-AL"/>
        </w:rPr>
        <w:t>in.</w:t>
      </w:r>
    </w:p>
    <w:p w:rsidR="007B3EBD" w:rsidRPr="000A170A" w:rsidRDefault="006305D0" w:rsidP="006305D0">
      <w:pPr>
        <w:pStyle w:val="Paragraf02"/>
        <w:rPr>
          <w:lang w:val="sq-AL"/>
        </w:rPr>
      </w:pPr>
      <w:r w:rsidRPr="000A170A">
        <w:rPr>
          <w:lang w:val="sq-AL"/>
        </w:rPr>
        <w:t xml:space="preserve">b) </w:t>
      </w:r>
      <w:r w:rsidR="007B3EBD" w:rsidRPr="000A170A">
        <w:rPr>
          <w:lang w:val="sq-AL"/>
        </w:rPr>
        <w:t>Mundësojë që CFCU-ja të përmbushë të gjitha detyrimet e mirëbesimit në lidhje me zbatimin e Projektit, duke përfshirë menaxhimin financiar, prokurimin dhe raportimin, të gjitha në përputhje me di</w:t>
      </w:r>
      <w:r w:rsidRPr="000A170A">
        <w:rPr>
          <w:lang w:val="sq-AL"/>
        </w:rPr>
        <w:t>spozitat e kësaj Marrëveshjeje.</w:t>
      </w:r>
    </w:p>
    <w:p w:rsidR="007B3EBD" w:rsidRPr="000A170A" w:rsidRDefault="006305D0" w:rsidP="006305D0">
      <w:pPr>
        <w:pStyle w:val="Paragraf02"/>
        <w:rPr>
          <w:lang w:val="sq-AL"/>
        </w:rPr>
      </w:pPr>
      <w:r w:rsidRPr="000A170A">
        <w:rPr>
          <w:lang w:val="sq-AL"/>
        </w:rPr>
        <w:t xml:space="preserve">2.04 </w:t>
      </w:r>
      <w:r w:rsidR="007B3EBD" w:rsidRPr="000A170A">
        <w:rPr>
          <w:b/>
          <w:lang w:val="sq-AL"/>
        </w:rPr>
        <w:t xml:space="preserve">Monitorimi, </w:t>
      </w:r>
      <w:r w:rsidR="001B568E" w:rsidRPr="000A170A">
        <w:rPr>
          <w:b/>
          <w:lang w:val="sq-AL"/>
        </w:rPr>
        <w:t xml:space="preserve">raportimi dhe vlerësimi </w:t>
      </w:r>
      <w:r w:rsidR="007B3EBD" w:rsidRPr="000A170A">
        <w:rPr>
          <w:b/>
          <w:lang w:val="sq-AL"/>
        </w:rPr>
        <w:t>i Projektit</w:t>
      </w:r>
      <w:r w:rsidR="007B3EBD" w:rsidRPr="000A170A">
        <w:rPr>
          <w:lang w:val="sq-AL"/>
        </w:rPr>
        <w:t>. a) Marrësi do të monitorojë dhe vlerësojë ecurinë e Projektit dhe do të përgatisë Projekt</w:t>
      </w:r>
      <w:r w:rsidR="00BB4E81" w:rsidRPr="000A170A">
        <w:rPr>
          <w:lang w:val="sq-AL"/>
        </w:rPr>
        <w:t>r</w:t>
      </w:r>
      <w:r w:rsidR="007B3EBD" w:rsidRPr="000A170A">
        <w:rPr>
          <w:lang w:val="sq-AL"/>
        </w:rPr>
        <w:t xml:space="preserve">aportet në përputhje me dispozitat e </w:t>
      </w:r>
      <w:r w:rsidR="00BB4E81" w:rsidRPr="000A170A">
        <w:rPr>
          <w:lang w:val="sq-AL"/>
        </w:rPr>
        <w:t>s</w:t>
      </w:r>
      <w:r w:rsidR="007B3EBD" w:rsidRPr="000A170A">
        <w:rPr>
          <w:lang w:val="sq-AL"/>
        </w:rPr>
        <w:t>eksionit 2.06 të Kushteve Standarde dhe në bazë të treguesve të pranueshëm për Bankën Botërore. Çdo Projekt</w:t>
      </w:r>
      <w:r w:rsidR="00BB4E81" w:rsidRPr="000A170A">
        <w:rPr>
          <w:lang w:val="sq-AL"/>
        </w:rPr>
        <w:t>r</w:t>
      </w:r>
      <w:r w:rsidR="007B3EBD" w:rsidRPr="000A170A">
        <w:rPr>
          <w:lang w:val="sq-AL"/>
        </w:rPr>
        <w:t>aport do të mbulojë periudhën e një gjashtëmujori kalendarik dhe do t’i dorëzohet Bankës Botërore jo më vonë se një muaj pas përfundimit të peri</w:t>
      </w:r>
      <w:r w:rsidRPr="000A170A">
        <w:rPr>
          <w:lang w:val="sq-AL"/>
        </w:rPr>
        <w:t>udhës së mbuluar nga ky raport.</w:t>
      </w:r>
    </w:p>
    <w:p w:rsidR="007B3EBD" w:rsidRPr="000A170A" w:rsidRDefault="006305D0" w:rsidP="006305D0">
      <w:pPr>
        <w:pStyle w:val="Paragraf02"/>
        <w:rPr>
          <w:lang w:val="sq-AL"/>
        </w:rPr>
      </w:pPr>
      <w:r w:rsidRPr="000A170A">
        <w:rPr>
          <w:lang w:val="sq-AL"/>
        </w:rPr>
        <w:t xml:space="preserve">b) </w:t>
      </w:r>
      <w:r w:rsidR="007B3EBD" w:rsidRPr="000A170A">
        <w:rPr>
          <w:lang w:val="sq-AL"/>
        </w:rPr>
        <w:t xml:space="preserve">Marrësi do të përgatisë nëpërmjet INSTAT-it Raportin e </w:t>
      </w:r>
      <w:r w:rsidR="003377D2" w:rsidRPr="000A170A">
        <w:rPr>
          <w:lang w:val="sq-AL"/>
        </w:rPr>
        <w:t>p</w:t>
      </w:r>
      <w:r w:rsidR="007B3EBD" w:rsidRPr="000A170A">
        <w:rPr>
          <w:lang w:val="sq-AL"/>
        </w:rPr>
        <w:t xml:space="preserve">ërfundimit në përputhje me dispozitat e </w:t>
      </w:r>
      <w:r w:rsidR="00BB4E81" w:rsidRPr="000A170A">
        <w:rPr>
          <w:lang w:val="sq-AL"/>
        </w:rPr>
        <w:t>s</w:t>
      </w:r>
      <w:r w:rsidR="007B3EBD" w:rsidRPr="000A170A">
        <w:rPr>
          <w:lang w:val="sq-AL"/>
        </w:rPr>
        <w:t xml:space="preserve">eksionit 2.06 të Kushteve Standarde. Raporti i </w:t>
      </w:r>
      <w:r w:rsidR="003377D2" w:rsidRPr="000A170A">
        <w:rPr>
          <w:lang w:val="sq-AL"/>
        </w:rPr>
        <w:t>p</w:t>
      </w:r>
      <w:r w:rsidR="007B3EBD" w:rsidRPr="000A170A">
        <w:rPr>
          <w:lang w:val="sq-AL"/>
        </w:rPr>
        <w:t>ërfundimit do t’i dorëzohet Bankës Botërore jo më vonë se gjas</w:t>
      </w:r>
      <w:r w:rsidRPr="000A170A">
        <w:rPr>
          <w:lang w:val="sq-AL"/>
        </w:rPr>
        <w:t>htë muaj pas Datës së Mbylljes.</w:t>
      </w:r>
    </w:p>
    <w:p w:rsidR="007B3EBD" w:rsidRPr="000A170A" w:rsidRDefault="006305D0" w:rsidP="006305D0">
      <w:pPr>
        <w:pStyle w:val="Paragraf02"/>
        <w:rPr>
          <w:lang w:val="sq-AL"/>
        </w:rPr>
      </w:pPr>
      <w:r w:rsidRPr="000A170A">
        <w:rPr>
          <w:lang w:val="sq-AL"/>
        </w:rPr>
        <w:t xml:space="preserve">2.05 </w:t>
      </w:r>
      <w:r w:rsidR="007B3EBD" w:rsidRPr="000A170A">
        <w:rPr>
          <w:b/>
          <w:lang w:val="sq-AL"/>
        </w:rPr>
        <w:t xml:space="preserve">Menaxhimi </w:t>
      </w:r>
      <w:r w:rsidR="00627640" w:rsidRPr="000A170A">
        <w:rPr>
          <w:b/>
          <w:lang w:val="sq-AL"/>
        </w:rPr>
        <w:t>f</w:t>
      </w:r>
      <w:r w:rsidR="007B3EBD" w:rsidRPr="000A170A">
        <w:rPr>
          <w:b/>
          <w:lang w:val="sq-AL"/>
        </w:rPr>
        <w:t>inanciar</w:t>
      </w:r>
      <w:r w:rsidR="001B568E" w:rsidRPr="000A170A">
        <w:rPr>
          <w:b/>
          <w:lang w:val="sq-AL"/>
        </w:rPr>
        <w:t>.</w:t>
      </w:r>
      <w:r w:rsidR="007B3EBD" w:rsidRPr="000A170A">
        <w:rPr>
          <w:lang w:val="sq-AL"/>
        </w:rPr>
        <w:t xml:space="preserve"> a) Marrësi do të sigurojë se është mbajtur një sistem i menaxhimit financiar në përputhje me dispozitat e </w:t>
      </w:r>
      <w:r w:rsidR="001B568E" w:rsidRPr="000A170A">
        <w:rPr>
          <w:lang w:val="sq-AL"/>
        </w:rPr>
        <w:t>s</w:t>
      </w:r>
      <w:r w:rsidR="007B3EBD" w:rsidRPr="000A170A">
        <w:rPr>
          <w:lang w:val="sq-AL"/>
        </w:rPr>
        <w:t>eksionit 2.07 të Kushteve Standarde.</w:t>
      </w:r>
    </w:p>
    <w:p w:rsidR="007B3EBD" w:rsidRPr="000A170A" w:rsidRDefault="006305D0" w:rsidP="006305D0">
      <w:pPr>
        <w:pStyle w:val="Paragraf02"/>
        <w:rPr>
          <w:lang w:val="sq-AL"/>
        </w:rPr>
      </w:pPr>
      <w:r w:rsidRPr="000A170A">
        <w:rPr>
          <w:lang w:val="sq-AL"/>
        </w:rPr>
        <w:t xml:space="preserve">b) </w:t>
      </w:r>
      <w:r w:rsidR="007B3EBD" w:rsidRPr="000A170A">
        <w:rPr>
          <w:lang w:val="sq-AL"/>
        </w:rPr>
        <w:t xml:space="preserve">Marrësi, nëpërmjet CFCU-së, do të sigurojë që për Projektin, të përgatiten raporte financiare të pjesshme të paaudituara dhe t’i paraqiten Bankës </w:t>
      </w:r>
      <w:r w:rsidR="007B3EBD" w:rsidRPr="000A170A">
        <w:rPr>
          <w:lang w:val="sq-AL"/>
        </w:rPr>
        <w:lastRenderedPageBreak/>
        <w:t>Botërore si pjesë e Projekt</w:t>
      </w:r>
      <w:r w:rsidR="00BB4E81" w:rsidRPr="000A170A">
        <w:rPr>
          <w:lang w:val="sq-AL"/>
        </w:rPr>
        <w:t>r</w:t>
      </w:r>
      <w:r w:rsidR="007B3EBD" w:rsidRPr="000A170A">
        <w:rPr>
          <w:lang w:val="sq-AL"/>
        </w:rPr>
        <w:t xml:space="preserve">aportit jo më vonë se dyzet e pesë ditë pas përfundimit të çdo gjashtëmujori kalendarik, duke mbuluar gjashtëmujorin, në formë dhe në përmbajtje të </w:t>
      </w:r>
      <w:r w:rsidRPr="000A170A">
        <w:rPr>
          <w:lang w:val="sq-AL"/>
        </w:rPr>
        <w:t>pranueshme për Bankën Botërore.</w:t>
      </w:r>
    </w:p>
    <w:p w:rsidR="007B3EBD" w:rsidRPr="000A170A" w:rsidRDefault="006305D0" w:rsidP="006305D0">
      <w:pPr>
        <w:pStyle w:val="Paragraf02"/>
        <w:rPr>
          <w:lang w:val="sq-AL"/>
        </w:rPr>
      </w:pPr>
      <w:r w:rsidRPr="000A170A">
        <w:rPr>
          <w:lang w:val="sq-AL"/>
        </w:rPr>
        <w:t xml:space="preserve">c) </w:t>
      </w:r>
      <w:r w:rsidR="007B3EBD" w:rsidRPr="000A170A">
        <w:rPr>
          <w:lang w:val="sq-AL"/>
        </w:rPr>
        <w:t xml:space="preserve">Marrësi do të kryejë auditimin e pasqyrave të tij financiare në përputhje me dispozitat e </w:t>
      </w:r>
      <w:r w:rsidR="001B568E" w:rsidRPr="000A170A">
        <w:rPr>
          <w:lang w:val="sq-AL"/>
        </w:rPr>
        <w:t>s</w:t>
      </w:r>
      <w:r w:rsidR="007B3EBD" w:rsidRPr="000A170A">
        <w:rPr>
          <w:lang w:val="sq-AL"/>
        </w:rPr>
        <w:t xml:space="preserve">eksionit 2.07 (b) të Kushteve Standarde. Ky auditim i pasqyrave financiare do të mbulojë të gjithë periudhën gjatë së cilës janë kryer tërheqje nga </w:t>
      </w:r>
      <w:r w:rsidR="001B568E" w:rsidRPr="000A170A">
        <w:rPr>
          <w:lang w:val="sq-AL"/>
        </w:rPr>
        <w:t>llogaria e grantit</w:t>
      </w:r>
      <w:r w:rsidR="007B3EBD" w:rsidRPr="000A170A">
        <w:rPr>
          <w:lang w:val="sq-AL"/>
        </w:rPr>
        <w:t>. Pasqyrat financiare të audituara për këtë periudhë do t’i jepen Bankës Botërore jo më vonë se gjashtë muaj pas</w:t>
      </w:r>
      <w:r w:rsidRPr="000A170A">
        <w:rPr>
          <w:lang w:val="sq-AL"/>
        </w:rPr>
        <w:t xml:space="preserve"> përfundimit të kësaj periudhe.</w:t>
      </w:r>
    </w:p>
    <w:p w:rsidR="007B3EBD" w:rsidRPr="000A170A" w:rsidRDefault="006305D0" w:rsidP="006305D0">
      <w:pPr>
        <w:pStyle w:val="Paragraf02"/>
        <w:rPr>
          <w:b/>
          <w:lang w:val="sq-AL"/>
        </w:rPr>
      </w:pPr>
      <w:r w:rsidRPr="000A170A">
        <w:rPr>
          <w:lang w:val="sq-AL"/>
        </w:rPr>
        <w:t xml:space="preserve">2.06 </w:t>
      </w:r>
      <w:r w:rsidRPr="000A170A">
        <w:rPr>
          <w:b/>
          <w:lang w:val="sq-AL"/>
        </w:rPr>
        <w:t>Prokurimi</w:t>
      </w:r>
    </w:p>
    <w:p w:rsidR="007B3EBD" w:rsidRPr="000A170A" w:rsidRDefault="007B3EBD" w:rsidP="00B376D0">
      <w:pPr>
        <w:pStyle w:val="Paragraf02"/>
        <w:rPr>
          <w:lang w:val="sq-AL"/>
        </w:rPr>
      </w:pPr>
      <w:r w:rsidRPr="000A170A">
        <w:rPr>
          <w:lang w:val="sq-AL"/>
        </w:rPr>
        <w:t xml:space="preserve">Të gjitha shërbimet e konsulencës të nevojshme për Projektin dhe që do të financohen nga të ardhurat e </w:t>
      </w:r>
      <w:r w:rsidR="001B568E" w:rsidRPr="000A170A">
        <w:rPr>
          <w:lang w:val="sq-AL"/>
        </w:rPr>
        <w:t>g</w:t>
      </w:r>
      <w:r w:rsidRPr="000A170A">
        <w:rPr>
          <w:lang w:val="sq-AL"/>
        </w:rPr>
        <w:t xml:space="preserve">rantit, do të prokurohen në përputhje me kriteret e parashtruara ose të referuara në “Rregulloret e </w:t>
      </w:r>
      <w:r w:rsidR="003377D2" w:rsidRPr="000A170A">
        <w:rPr>
          <w:lang w:val="sq-AL"/>
        </w:rPr>
        <w:t xml:space="preserve">prokurimeve </w:t>
      </w:r>
      <w:r w:rsidRPr="000A170A">
        <w:rPr>
          <w:lang w:val="sq-AL"/>
        </w:rPr>
        <w:t xml:space="preserve">të Bankës Botërore për Huamarrësit sipas </w:t>
      </w:r>
      <w:r w:rsidR="003377D2" w:rsidRPr="000A170A">
        <w:rPr>
          <w:lang w:val="sq-AL"/>
        </w:rPr>
        <w:t>financimit të projekteve të investimeve</w:t>
      </w:r>
      <w:r w:rsidRPr="000A170A">
        <w:rPr>
          <w:lang w:val="sq-AL"/>
        </w:rPr>
        <w:t xml:space="preserve">” të datës 1 korrik 2016 (“Rregulloret e Prokurimit”) dhe me dispozitat e planit të prokurimit të Marrësit për Projektin (“Plani i Prokurimit”) të datës 9 janar 2018 të parashikuara në </w:t>
      </w:r>
      <w:r w:rsidR="001B568E" w:rsidRPr="000A170A">
        <w:rPr>
          <w:lang w:val="sq-AL"/>
        </w:rPr>
        <w:t>s</w:t>
      </w:r>
      <w:r w:rsidRPr="000A170A">
        <w:rPr>
          <w:lang w:val="sq-AL"/>
        </w:rPr>
        <w:t>eksionin IV të Rregulloreve të Prokurimit, pasi ato mund të përditësohen herë pas here me marrëveshje me Bankën Botërore.</w:t>
      </w:r>
    </w:p>
    <w:p w:rsidR="007B3EBD" w:rsidRPr="000A170A" w:rsidRDefault="007B3EBD" w:rsidP="000952D7">
      <w:pPr>
        <w:pStyle w:val="Hapesira7"/>
        <w:rPr>
          <w:spacing w:val="-4"/>
          <w:sz w:val="10"/>
          <w:lang w:val="sq-AL"/>
        </w:rPr>
      </w:pPr>
    </w:p>
    <w:p w:rsidR="007B3EBD" w:rsidRPr="000A170A" w:rsidRDefault="007B3EBD" w:rsidP="006305D0">
      <w:pPr>
        <w:pStyle w:val="NeniNr"/>
        <w:rPr>
          <w:spacing w:val="-4"/>
          <w:lang w:val="sq-AL"/>
        </w:rPr>
      </w:pPr>
      <w:r w:rsidRPr="000A170A">
        <w:rPr>
          <w:spacing w:val="-4"/>
          <w:lang w:val="sq-AL"/>
        </w:rPr>
        <w:t>Neni III</w:t>
      </w:r>
    </w:p>
    <w:p w:rsidR="007B3EBD" w:rsidRPr="000A170A" w:rsidRDefault="007B3EBD" w:rsidP="006305D0">
      <w:pPr>
        <w:pStyle w:val="NeniNr"/>
        <w:rPr>
          <w:b/>
          <w:spacing w:val="-4"/>
          <w:lang w:val="sq-AL"/>
        </w:rPr>
      </w:pPr>
      <w:r w:rsidRPr="000A170A">
        <w:rPr>
          <w:b/>
          <w:spacing w:val="-4"/>
          <w:lang w:val="sq-AL"/>
        </w:rPr>
        <w:t xml:space="preserve">Tërheqja e të </w:t>
      </w:r>
      <w:r w:rsidR="001B568E" w:rsidRPr="000A170A">
        <w:rPr>
          <w:b/>
          <w:spacing w:val="-4"/>
          <w:lang w:val="sq-AL"/>
        </w:rPr>
        <w:t>ardhurave të grantit</w:t>
      </w:r>
    </w:p>
    <w:p w:rsidR="007B3EBD" w:rsidRPr="000A170A" w:rsidRDefault="007B3EBD" w:rsidP="000952D7">
      <w:pPr>
        <w:pStyle w:val="Hapesira7"/>
        <w:rPr>
          <w:spacing w:val="-4"/>
          <w:sz w:val="10"/>
          <w:lang w:val="sq-AL"/>
        </w:rPr>
      </w:pPr>
    </w:p>
    <w:p w:rsidR="007B3EBD" w:rsidRPr="00711486" w:rsidRDefault="007B3EBD" w:rsidP="00B376D0">
      <w:pPr>
        <w:pStyle w:val="Paragraf02"/>
        <w:rPr>
          <w:lang w:val="sq-AL"/>
        </w:rPr>
      </w:pPr>
      <w:r w:rsidRPr="000A170A">
        <w:rPr>
          <w:lang w:val="sq-AL"/>
        </w:rPr>
        <w:t>3.0</w:t>
      </w:r>
      <w:r w:rsidR="006305D0" w:rsidRPr="000A170A">
        <w:rPr>
          <w:lang w:val="sq-AL"/>
        </w:rPr>
        <w:t xml:space="preserve">1 </w:t>
      </w:r>
      <w:r w:rsidRPr="000A170A">
        <w:rPr>
          <w:b/>
          <w:lang w:val="sq-AL"/>
        </w:rPr>
        <w:t xml:space="preserve">Shpenzimet e </w:t>
      </w:r>
      <w:r w:rsidR="00DF0E40" w:rsidRPr="000A170A">
        <w:rPr>
          <w:b/>
          <w:lang w:val="sq-AL"/>
        </w:rPr>
        <w:t>p</w:t>
      </w:r>
      <w:r w:rsidRPr="000A170A">
        <w:rPr>
          <w:b/>
          <w:lang w:val="sq-AL"/>
        </w:rPr>
        <w:t>ranueshme</w:t>
      </w:r>
      <w:r w:rsidR="00DF0E40" w:rsidRPr="000A170A">
        <w:rPr>
          <w:lang w:val="sq-AL"/>
        </w:rPr>
        <w:t xml:space="preserve">. </w:t>
      </w:r>
      <w:r w:rsidRPr="000A170A">
        <w:rPr>
          <w:lang w:val="sq-AL"/>
        </w:rPr>
        <w:t xml:space="preserve">a) Marrësi, nëpërmjet CFCU-së, mund të tërheqë shumat e </w:t>
      </w:r>
      <w:r w:rsidR="00DF0E40" w:rsidRPr="000A170A">
        <w:rPr>
          <w:lang w:val="sq-AL"/>
        </w:rPr>
        <w:t>g</w:t>
      </w:r>
      <w:r w:rsidRPr="000A170A">
        <w:rPr>
          <w:lang w:val="sq-AL"/>
        </w:rPr>
        <w:t xml:space="preserve">rantit në përputhje me dispozitat e: i) Kushteve Standarde; ii) këtij </w:t>
      </w:r>
      <w:r w:rsidR="00DF0E40" w:rsidRPr="000A170A">
        <w:rPr>
          <w:lang w:val="sq-AL"/>
        </w:rPr>
        <w:t>s</w:t>
      </w:r>
      <w:r w:rsidRPr="000A170A">
        <w:rPr>
          <w:lang w:val="sq-AL"/>
        </w:rPr>
        <w:t xml:space="preserve">eksioni; dhe iii) udhëzimeve të tilla shtesë që Banka Botërore mund të specifikojë duke e njoftuar Marrësin (përfshirë “Udhëzimet e </w:t>
      </w:r>
      <w:r w:rsidR="00DF0E40" w:rsidRPr="000A170A">
        <w:rPr>
          <w:lang w:val="sq-AL"/>
        </w:rPr>
        <w:t>disbursimit për financimin e projekteve të investimev</w:t>
      </w:r>
      <w:r w:rsidRPr="000A170A">
        <w:rPr>
          <w:lang w:val="sq-AL"/>
        </w:rPr>
        <w:t xml:space="preserve">e”, të muajit shkurt 2017, sipas rishikimeve herë pas here nga Banka Botërore dhe aplikimit në këtë Marrëveshje në zbatim të këtyre udhëzimeve), për të financuar </w:t>
      </w:r>
      <w:r w:rsidR="00DF0E40" w:rsidRPr="000A170A">
        <w:rPr>
          <w:lang w:val="sq-AL"/>
        </w:rPr>
        <w:t xml:space="preserve">shpenzimet e pranueshme sipas parashtrimit në tabelën </w:t>
      </w:r>
      <w:r w:rsidRPr="000A170A">
        <w:rPr>
          <w:lang w:val="sq-AL"/>
        </w:rPr>
        <w:t xml:space="preserve">në vijim. Tabela specifikon kategoritë e </w:t>
      </w:r>
      <w:r w:rsidR="00DF0E40" w:rsidRPr="000A170A">
        <w:rPr>
          <w:lang w:val="sq-AL"/>
        </w:rPr>
        <w:t>shpenzimeve të pranueshme që mund të fina</w:t>
      </w:r>
      <w:r w:rsidRPr="000A170A">
        <w:rPr>
          <w:lang w:val="sq-AL"/>
        </w:rPr>
        <w:t xml:space="preserve">ncohen nga të ardhurat e </w:t>
      </w:r>
      <w:r w:rsidR="00DF0E40" w:rsidRPr="000A170A">
        <w:rPr>
          <w:lang w:val="sq-AL"/>
        </w:rPr>
        <w:t>g</w:t>
      </w:r>
      <w:r w:rsidRPr="000A170A">
        <w:rPr>
          <w:lang w:val="sq-AL"/>
        </w:rPr>
        <w:t xml:space="preserve">rantit (“Kategoria”), shpërndarjen e shumave të </w:t>
      </w:r>
      <w:r w:rsidR="00DF0E40" w:rsidRPr="000A170A">
        <w:rPr>
          <w:lang w:val="sq-AL"/>
        </w:rPr>
        <w:t xml:space="preserve">grantit </w:t>
      </w:r>
      <w:r w:rsidRPr="000A170A">
        <w:rPr>
          <w:lang w:val="sq-AL"/>
        </w:rPr>
        <w:t xml:space="preserve">për secilën </w:t>
      </w:r>
      <w:r w:rsidR="00DF0E40" w:rsidRPr="000A170A">
        <w:rPr>
          <w:lang w:val="sq-AL"/>
        </w:rPr>
        <w:t xml:space="preserve">kategori </w:t>
      </w:r>
      <w:r w:rsidRPr="000A170A">
        <w:rPr>
          <w:lang w:val="sq-AL"/>
        </w:rPr>
        <w:t>dhe përqindjen e shpenzimeve që do të financohen për</w:t>
      </w:r>
      <w:r w:rsidRPr="00711486">
        <w:rPr>
          <w:lang w:val="sq-AL"/>
        </w:rPr>
        <w:t xml:space="preserve"> </w:t>
      </w:r>
      <w:r w:rsidR="00DF0E40" w:rsidRPr="00711486">
        <w:rPr>
          <w:lang w:val="sq-AL"/>
        </w:rPr>
        <w:t>shpenzimet e pranueshme në secilën kategori:</w:t>
      </w:r>
    </w:p>
    <w:p w:rsidR="000A170A" w:rsidRDefault="000A170A" w:rsidP="000952D7">
      <w:pPr>
        <w:pStyle w:val="Hapesira7"/>
        <w:rPr>
          <w:lang w:val="sq-AL"/>
        </w:rPr>
        <w:sectPr w:rsidR="000A170A" w:rsidSect="000A170A">
          <w:type w:val="continuous"/>
          <w:pgSz w:w="11907" w:h="16840" w:code="9"/>
          <w:pgMar w:top="720" w:right="1134" w:bottom="720" w:left="1134" w:header="851" w:footer="851" w:gutter="0"/>
          <w:cols w:num="2" w:space="454"/>
          <w:docGrid w:linePitch="360"/>
        </w:sectPr>
      </w:pPr>
    </w:p>
    <w:p w:rsidR="007B3EBD" w:rsidRPr="00D068B1" w:rsidRDefault="007B3EBD" w:rsidP="000952D7">
      <w:pPr>
        <w:pStyle w:val="Hapesira7"/>
        <w:rPr>
          <w:sz w:val="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119"/>
        <w:gridCol w:w="3651"/>
      </w:tblGrid>
      <w:tr w:rsidR="007B3EBD" w:rsidRPr="00D068B1" w:rsidTr="00560D2C">
        <w:trPr>
          <w:jc w:val="center"/>
        </w:trPr>
        <w:tc>
          <w:tcPr>
            <w:tcW w:w="3085" w:type="dxa"/>
            <w:shd w:val="clear" w:color="auto" w:fill="auto"/>
            <w:vAlign w:val="center"/>
          </w:tcPr>
          <w:p w:rsidR="007B3EBD" w:rsidRPr="00D068B1" w:rsidRDefault="007B3EBD" w:rsidP="00A81916">
            <w:pPr>
              <w:pStyle w:val="Paragraf02"/>
              <w:ind w:firstLine="0"/>
              <w:jc w:val="center"/>
              <w:rPr>
                <w:b/>
                <w:sz w:val="20"/>
                <w:szCs w:val="20"/>
                <w:lang w:val="sq-AL"/>
              </w:rPr>
            </w:pPr>
            <w:r w:rsidRPr="00D068B1">
              <w:rPr>
                <w:b/>
                <w:sz w:val="20"/>
                <w:szCs w:val="20"/>
                <w:lang w:val="sq-AL"/>
              </w:rPr>
              <w:lastRenderedPageBreak/>
              <w:t>Kategoria</w:t>
            </w:r>
          </w:p>
        </w:tc>
        <w:tc>
          <w:tcPr>
            <w:tcW w:w="3119" w:type="dxa"/>
            <w:shd w:val="clear" w:color="auto" w:fill="auto"/>
            <w:vAlign w:val="center"/>
          </w:tcPr>
          <w:p w:rsidR="007B3EBD" w:rsidRPr="00D068B1" w:rsidRDefault="007B3EBD" w:rsidP="00A81916">
            <w:pPr>
              <w:pStyle w:val="Paragraf02"/>
              <w:ind w:firstLine="0"/>
              <w:jc w:val="center"/>
              <w:rPr>
                <w:b/>
                <w:sz w:val="20"/>
                <w:szCs w:val="20"/>
                <w:lang w:val="sq-AL"/>
              </w:rPr>
            </w:pPr>
            <w:r w:rsidRPr="00D068B1">
              <w:rPr>
                <w:b/>
                <w:sz w:val="20"/>
                <w:szCs w:val="20"/>
                <w:lang w:val="sq-AL"/>
              </w:rPr>
              <w:t xml:space="preserve">Shuma e </w:t>
            </w:r>
            <w:r w:rsidR="00A81916" w:rsidRPr="00D068B1">
              <w:rPr>
                <w:b/>
                <w:sz w:val="20"/>
                <w:szCs w:val="20"/>
                <w:lang w:val="sq-AL"/>
              </w:rPr>
              <w:t>granti</w:t>
            </w:r>
            <w:r w:rsidRPr="00D068B1">
              <w:rPr>
                <w:b/>
                <w:sz w:val="20"/>
                <w:szCs w:val="20"/>
                <w:lang w:val="sq-AL"/>
              </w:rPr>
              <w:t>t të alokuar</w:t>
            </w:r>
          </w:p>
          <w:p w:rsidR="007B3EBD" w:rsidRPr="00D068B1" w:rsidRDefault="007B3EBD" w:rsidP="00A81916">
            <w:pPr>
              <w:pStyle w:val="Paragraf02"/>
              <w:ind w:firstLine="0"/>
              <w:jc w:val="center"/>
              <w:rPr>
                <w:b/>
                <w:sz w:val="20"/>
                <w:szCs w:val="20"/>
                <w:lang w:val="sq-AL"/>
              </w:rPr>
            </w:pPr>
            <w:r w:rsidRPr="00D068B1">
              <w:rPr>
                <w:b/>
                <w:sz w:val="20"/>
                <w:szCs w:val="20"/>
                <w:lang w:val="sq-AL"/>
              </w:rPr>
              <w:t>(e shprehur në USD)</w:t>
            </w:r>
          </w:p>
        </w:tc>
        <w:tc>
          <w:tcPr>
            <w:tcW w:w="3651" w:type="dxa"/>
            <w:shd w:val="clear" w:color="auto" w:fill="auto"/>
            <w:vAlign w:val="center"/>
          </w:tcPr>
          <w:p w:rsidR="007B3EBD" w:rsidRPr="00D068B1" w:rsidRDefault="007B3EBD" w:rsidP="00560D2C">
            <w:pPr>
              <w:pStyle w:val="Paragraf02"/>
              <w:ind w:firstLine="0"/>
              <w:rPr>
                <w:b/>
                <w:sz w:val="20"/>
                <w:szCs w:val="20"/>
                <w:lang w:val="sq-AL"/>
              </w:rPr>
            </w:pPr>
            <w:r w:rsidRPr="00D068B1">
              <w:rPr>
                <w:b/>
                <w:sz w:val="20"/>
                <w:szCs w:val="20"/>
                <w:lang w:val="sq-AL"/>
              </w:rPr>
              <w:t xml:space="preserve">Përqindja e </w:t>
            </w:r>
            <w:r w:rsidR="006305D0" w:rsidRPr="00D068B1">
              <w:rPr>
                <w:b/>
                <w:sz w:val="20"/>
                <w:szCs w:val="20"/>
                <w:lang w:val="sq-AL"/>
              </w:rPr>
              <w:t xml:space="preserve">shpenzimeve që do të financohen </w:t>
            </w:r>
            <w:r w:rsidRPr="00D068B1">
              <w:rPr>
                <w:b/>
                <w:sz w:val="20"/>
                <w:szCs w:val="20"/>
                <w:lang w:val="sq-AL"/>
              </w:rPr>
              <w:t xml:space="preserve">(duke përfshirë </w:t>
            </w:r>
            <w:r w:rsidR="00A81916" w:rsidRPr="00D068B1">
              <w:rPr>
                <w:b/>
                <w:sz w:val="20"/>
                <w:szCs w:val="20"/>
                <w:lang w:val="sq-AL"/>
              </w:rPr>
              <w:t>t</w:t>
            </w:r>
            <w:r w:rsidRPr="00D068B1">
              <w:rPr>
                <w:b/>
                <w:sz w:val="20"/>
                <w:szCs w:val="20"/>
                <w:lang w:val="sq-AL"/>
              </w:rPr>
              <w:t>aksat)</w:t>
            </w:r>
          </w:p>
        </w:tc>
      </w:tr>
      <w:tr w:rsidR="007B3EBD" w:rsidRPr="00D068B1" w:rsidTr="00560D2C">
        <w:trPr>
          <w:jc w:val="center"/>
        </w:trPr>
        <w:tc>
          <w:tcPr>
            <w:tcW w:w="3085" w:type="dxa"/>
            <w:shd w:val="clear" w:color="auto" w:fill="auto"/>
            <w:vAlign w:val="center"/>
          </w:tcPr>
          <w:p w:rsidR="007B3EBD" w:rsidRPr="00D068B1" w:rsidRDefault="00171B3B" w:rsidP="00C27F45">
            <w:pPr>
              <w:pStyle w:val="Paragraf02"/>
              <w:ind w:firstLine="0"/>
              <w:rPr>
                <w:sz w:val="20"/>
                <w:szCs w:val="20"/>
                <w:lang w:val="sq-AL"/>
              </w:rPr>
            </w:pPr>
            <w:r w:rsidRPr="00D068B1">
              <w:rPr>
                <w:sz w:val="20"/>
                <w:szCs w:val="20"/>
                <w:lang w:val="sq-AL"/>
              </w:rPr>
              <w:t>1. Shërbi</w:t>
            </w:r>
            <w:r w:rsidR="00C27F45" w:rsidRPr="00D068B1">
              <w:rPr>
                <w:sz w:val="20"/>
                <w:szCs w:val="20"/>
                <w:lang w:val="sq-AL"/>
              </w:rPr>
              <w:t>met e konsulencës dhe shpenzimet operative të Projektit</w:t>
            </w:r>
            <w:r w:rsidR="007B3EBD" w:rsidRPr="00D068B1">
              <w:rPr>
                <w:sz w:val="20"/>
                <w:szCs w:val="20"/>
                <w:lang w:val="sq-AL"/>
              </w:rPr>
              <w:tab/>
              <w:t>Shërbimet e konsulencës dhe Shpenzimet Operative të Projektit</w:t>
            </w:r>
          </w:p>
        </w:tc>
        <w:tc>
          <w:tcPr>
            <w:tcW w:w="3119" w:type="dxa"/>
            <w:shd w:val="clear" w:color="auto" w:fill="auto"/>
            <w:vAlign w:val="center"/>
          </w:tcPr>
          <w:p w:rsidR="007B3EBD" w:rsidRPr="00D068B1" w:rsidRDefault="007B3EBD" w:rsidP="0070299B">
            <w:pPr>
              <w:pStyle w:val="Paragraf02"/>
              <w:ind w:firstLine="0"/>
              <w:jc w:val="right"/>
              <w:rPr>
                <w:sz w:val="20"/>
                <w:szCs w:val="20"/>
                <w:lang w:val="sq-AL"/>
              </w:rPr>
            </w:pPr>
            <w:r w:rsidRPr="00D068B1">
              <w:rPr>
                <w:sz w:val="20"/>
                <w:szCs w:val="20"/>
                <w:lang w:val="sq-AL"/>
              </w:rPr>
              <w:t>133,200</w:t>
            </w:r>
          </w:p>
        </w:tc>
        <w:tc>
          <w:tcPr>
            <w:tcW w:w="3651" w:type="dxa"/>
            <w:shd w:val="clear" w:color="auto" w:fill="auto"/>
            <w:vAlign w:val="center"/>
          </w:tcPr>
          <w:p w:rsidR="007B3EBD" w:rsidRPr="00D068B1" w:rsidRDefault="007B3EBD" w:rsidP="0070299B">
            <w:pPr>
              <w:pStyle w:val="Paragraf02"/>
              <w:ind w:firstLine="0"/>
              <w:jc w:val="right"/>
              <w:rPr>
                <w:sz w:val="20"/>
                <w:szCs w:val="20"/>
                <w:lang w:val="sq-AL"/>
              </w:rPr>
            </w:pPr>
            <w:r w:rsidRPr="00D068B1">
              <w:rPr>
                <w:sz w:val="20"/>
                <w:szCs w:val="20"/>
                <w:lang w:val="sq-AL"/>
              </w:rPr>
              <w:t>100%</w:t>
            </w:r>
          </w:p>
        </w:tc>
      </w:tr>
      <w:tr w:rsidR="007B3EBD" w:rsidRPr="00D068B1" w:rsidTr="00560D2C">
        <w:trPr>
          <w:jc w:val="center"/>
        </w:trPr>
        <w:tc>
          <w:tcPr>
            <w:tcW w:w="3085" w:type="dxa"/>
            <w:shd w:val="clear" w:color="auto" w:fill="auto"/>
            <w:vAlign w:val="center"/>
          </w:tcPr>
          <w:p w:rsidR="007B3EBD" w:rsidRPr="00D068B1" w:rsidRDefault="007B3EBD" w:rsidP="006305D0">
            <w:pPr>
              <w:pStyle w:val="Paragraf02"/>
              <w:ind w:firstLine="0"/>
              <w:rPr>
                <w:b/>
                <w:sz w:val="20"/>
                <w:szCs w:val="20"/>
                <w:lang w:val="sq-AL"/>
              </w:rPr>
            </w:pPr>
            <w:r w:rsidRPr="00D068B1">
              <w:rPr>
                <w:b/>
                <w:sz w:val="20"/>
                <w:szCs w:val="20"/>
                <w:lang w:val="sq-AL"/>
              </w:rPr>
              <w:t>SHUMA TOTALE</w:t>
            </w:r>
          </w:p>
        </w:tc>
        <w:tc>
          <w:tcPr>
            <w:tcW w:w="3119" w:type="dxa"/>
            <w:shd w:val="clear" w:color="auto" w:fill="auto"/>
            <w:vAlign w:val="center"/>
          </w:tcPr>
          <w:p w:rsidR="007B3EBD" w:rsidRPr="00D068B1" w:rsidRDefault="007B3EBD" w:rsidP="0070299B">
            <w:pPr>
              <w:pStyle w:val="Paragraf02"/>
              <w:ind w:firstLine="0"/>
              <w:jc w:val="right"/>
              <w:rPr>
                <w:b/>
                <w:sz w:val="20"/>
                <w:szCs w:val="20"/>
                <w:lang w:val="sq-AL"/>
              </w:rPr>
            </w:pPr>
            <w:r w:rsidRPr="00D068B1">
              <w:rPr>
                <w:b/>
                <w:sz w:val="20"/>
                <w:szCs w:val="20"/>
                <w:lang w:val="sq-AL"/>
              </w:rPr>
              <w:t>133,200</w:t>
            </w:r>
          </w:p>
        </w:tc>
        <w:tc>
          <w:tcPr>
            <w:tcW w:w="3651" w:type="dxa"/>
            <w:shd w:val="clear" w:color="auto" w:fill="auto"/>
            <w:vAlign w:val="center"/>
          </w:tcPr>
          <w:p w:rsidR="007B3EBD" w:rsidRPr="00D068B1" w:rsidRDefault="007B3EBD" w:rsidP="0070299B">
            <w:pPr>
              <w:pStyle w:val="Paragraf02"/>
              <w:ind w:firstLine="0"/>
              <w:jc w:val="right"/>
              <w:rPr>
                <w:b/>
                <w:sz w:val="20"/>
                <w:szCs w:val="20"/>
                <w:lang w:val="sq-AL"/>
              </w:rPr>
            </w:pPr>
          </w:p>
        </w:tc>
      </w:tr>
    </w:tbl>
    <w:p w:rsidR="001F4E65" w:rsidRDefault="001F4E65" w:rsidP="006305D0">
      <w:pPr>
        <w:pStyle w:val="Paragraf02"/>
        <w:rPr>
          <w:lang w:val="sq-AL"/>
        </w:rPr>
      </w:pPr>
    </w:p>
    <w:p w:rsidR="001F4E65" w:rsidRDefault="001F4E65" w:rsidP="006305D0">
      <w:pPr>
        <w:pStyle w:val="Paragraf02"/>
        <w:rPr>
          <w:lang w:val="sq-AL"/>
        </w:rPr>
        <w:sectPr w:rsidR="001F4E65" w:rsidSect="001F4E65">
          <w:type w:val="continuous"/>
          <w:pgSz w:w="11907" w:h="16840" w:code="9"/>
          <w:pgMar w:top="720" w:right="1134" w:bottom="720" w:left="1134" w:header="851" w:footer="851" w:gutter="0"/>
          <w:cols w:space="454"/>
          <w:docGrid w:linePitch="360"/>
        </w:sectPr>
      </w:pPr>
    </w:p>
    <w:p w:rsidR="007B3EBD" w:rsidRPr="00560D2C" w:rsidRDefault="006305D0" w:rsidP="006305D0">
      <w:pPr>
        <w:pStyle w:val="Paragraf02"/>
        <w:rPr>
          <w:lang w:val="sq-AL"/>
        </w:rPr>
      </w:pPr>
      <w:r w:rsidRPr="00560D2C">
        <w:rPr>
          <w:lang w:val="sq-AL"/>
        </w:rPr>
        <w:lastRenderedPageBreak/>
        <w:t xml:space="preserve">b) </w:t>
      </w:r>
      <w:r w:rsidR="007B3EBD" w:rsidRPr="00560D2C">
        <w:rPr>
          <w:lang w:val="sq-AL"/>
        </w:rPr>
        <w:t>Për që</w:t>
      </w:r>
      <w:r w:rsidRPr="00560D2C">
        <w:rPr>
          <w:lang w:val="sq-AL"/>
        </w:rPr>
        <w:t>llimet e këtij paragrafi, termi</w:t>
      </w:r>
      <w:r w:rsidR="00134DFB" w:rsidRPr="00560D2C">
        <w:rPr>
          <w:lang w:val="sq-AL"/>
        </w:rPr>
        <w:t>:</w:t>
      </w:r>
    </w:p>
    <w:p w:rsidR="007B3EBD" w:rsidRPr="00560D2C" w:rsidRDefault="007B3EBD" w:rsidP="006305D0">
      <w:pPr>
        <w:pStyle w:val="Paragraf02"/>
        <w:rPr>
          <w:lang w:val="sq-AL"/>
        </w:rPr>
      </w:pPr>
      <w:r w:rsidRPr="00560D2C">
        <w:rPr>
          <w:lang w:val="sq-AL"/>
        </w:rPr>
        <w:t>“Shpenzime operative” nënkupton shpenzimet e pranueshme, sipas miratimit nga Banka Botërore, për shpenzimet shtesë të cilat janë kryer për llogari të zbatimit të Projektit, të përbëra nga operimi dhe mirëmbajtja e automjeteve, shpenzimet e komunikimit dhe sigurimit, pagesat bankare, shpenzimet e qirasë, zyra (dhe pajisjet e zyrës) mirëmbajtja, shërbimet, dyfishimi/printimi i dokumenteve, shpenzimet e konsumit, kostot e udhëtimit dhe dietat për stafin e Projektit, për udhëtimet e lidhura me zbatimin e Projektit dhe pagat e personelit të kontraktuar për Projektin (por duke përjashtuar shërbimet dhe pagat e konsulentëve zyrtarë t</w:t>
      </w:r>
      <w:r w:rsidR="006305D0" w:rsidRPr="00560D2C">
        <w:rPr>
          <w:lang w:val="sq-AL"/>
        </w:rPr>
        <w:t>ë shërbimit civil të Marrësit).</w:t>
      </w:r>
    </w:p>
    <w:p w:rsidR="007B3EBD" w:rsidRPr="00560D2C" w:rsidRDefault="006305D0" w:rsidP="006305D0">
      <w:pPr>
        <w:pStyle w:val="Paragraf02"/>
        <w:rPr>
          <w:lang w:val="sq-AL"/>
        </w:rPr>
      </w:pPr>
      <w:r w:rsidRPr="00560D2C">
        <w:rPr>
          <w:lang w:val="sq-AL"/>
        </w:rPr>
        <w:t xml:space="preserve">3.02 </w:t>
      </w:r>
      <w:r w:rsidR="007B3EBD" w:rsidRPr="00560D2C">
        <w:rPr>
          <w:b/>
          <w:lang w:val="sq-AL"/>
        </w:rPr>
        <w:t xml:space="preserve">Kushtet e </w:t>
      </w:r>
      <w:r w:rsidR="00B15F1C" w:rsidRPr="00560D2C">
        <w:rPr>
          <w:b/>
          <w:lang w:val="sq-AL"/>
        </w:rPr>
        <w:t>t</w:t>
      </w:r>
      <w:r w:rsidR="007B3EBD" w:rsidRPr="00560D2C">
        <w:rPr>
          <w:b/>
          <w:lang w:val="sq-AL"/>
        </w:rPr>
        <w:t>ërheqjes</w:t>
      </w:r>
      <w:r w:rsidR="007B3EBD" w:rsidRPr="00560D2C">
        <w:rPr>
          <w:lang w:val="sq-AL"/>
        </w:rPr>
        <w:t xml:space="preserve">. Pavarësisht nga dispozitat e </w:t>
      </w:r>
      <w:r w:rsidR="00CF0CFA" w:rsidRPr="00560D2C">
        <w:rPr>
          <w:lang w:val="sq-AL"/>
        </w:rPr>
        <w:t>s</w:t>
      </w:r>
      <w:r w:rsidR="007B3EBD" w:rsidRPr="00560D2C">
        <w:rPr>
          <w:lang w:val="sq-AL"/>
        </w:rPr>
        <w:t>eksionit 3.01 të kësaj Marrëveshjeje, asnjë tërheqje nuk do të bëhet për pagesat e kryer par</w:t>
      </w:r>
      <w:r w:rsidRPr="00560D2C">
        <w:rPr>
          <w:lang w:val="sq-AL"/>
        </w:rPr>
        <w:t>a datës së kësaj Marrëveshjeje.</w:t>
      </w:r>
    </w:p>
    <w:p w:rsidR="007B3EBD" w:rsidRPr="00560D2C" w:rsidRDefault="006305D0" w:rsidP="00B376D0">
      <w:pPr>
        <w:pStyle w:val="Paragraf02"/>
        <w:rPr>
          <w:lang w:val="sq-AL"/>
        </w:rPr>
      </w:pPr>
      <w:r w:rsidRPr="00560D2C">
        <w:rPr>
          <w:lang w:val="sq-AL"/>
        </w:rPr>
        <w:t xml:space="preserve">3.03 </w:t>
      </w:r>
      <w:r w:rsidR="007B3EBD" w:rsidRPr="00560D2C">
        <w:rPr>
          <w:b/>
          <w:lang w:val="sq-AL"/>
        </w:rPr>
        <w:t>Periudha e tërheqjes</w:t>
      </w:r>
      <w:r w:rsidR="007B3EBD" w:rsidRPr="00560D2C">
        <w:rPr>
          <w:lang w:val="sq-AL"/>
        </w:rPr>
        <w:t xml:space="preserve">. Data e </w:t>
      </w:r>
      <w:r w:rsidR="00B15F1C" w:rsidRPr="00560D2C">
        <w:rPr>
          <w:lang w:val="sq-AL"/>
        </w:rPr>
        <w:t>m</w:t>
      </w:r>
      <w:r w:rsidR="007B3EBD" w:rsidRPr="00560D2C">
        <w:rPr>
          <w:lang w:val="sq-AL"/>
        </w:rPr>
        <w:t>bylljes</w:t>
      </w:r>
      <w:r w:rsidR="00B15F1C" w:rsidRPr="00560D2C">
        <w:rPr>
          <w:lang w:val="sq-AL"/>
        </w:rPr>
        <w:t>,</w:t>
      </w:r>
      <w:r w:rsidR="007B3EBD" w:rsidRPr="00560D2C">
        <w:rPr>
          <w:lang w:val="sq-AL"/>
        </w:rPr>
        <w:t xml:space="preserve"> e referuar në </w:t>
      </w:r>
      <w:r w:rsidR="00CF0CFA" w:rsidRPr="00560D2C">
        <w:rPr>
          <w:lang w:val="sq-AL"/>
        </w:rPr>
        <w:t>s</w:t>
      </w:r>
      <w:r w:rsidR="007B3EBD" w:rsidRPr="00560D2C">
        <w:rPr>
          <w:lang w:val="sq-AL"/>
        </w:rPr>
        <w:t>eksionin 3.06 (c) të Kushteve Standarde</w:t>
      </w:r>
      <w:r w:rsidR="00B15F1C" w:rsidRPr="00560D2C">
        <w:rPr>
          <w:lang w:val="sq-AL"/>
        </w:rPr>
        <w:t>,</w:t>
      </w:r>
      <w:r w:rsidR="007B3EBD" w:rsidRPr="00560D2C">
        <w:rPr>
          <w:lang w:val="sq-AL"/>
        </w:rPr>
        <w:t xml:space="preserve"> është 28 shkurt 2019.</w:t>
      </w:r>
    </w:p>
    <w:p w:rsidR="007B3EBD" w:rsidRPr="001F4E65" w:rsidRDefault="007B3EBD" w:rsidP="000952D7">
      <w:pPr>
        <w:pStyle w:val="Hapesira7"/>
        <w:rPr>
          <w:spacing w:val="-4"/>
          <w:sz w:val="10"/>
          <w:lang w:val="sq-AL"/>
        </w:rPr>
      </w:pPr>
    </w:p>
    <w:p w:rsidR="007B3EBD" w:rsidRPr="00560D2C" w:rsidRDefault="007B3EBD" w:rsidP="006305D0">
      <w:pPr>
        <w:pStyle w:val="NeniNr"/>
        <w:rPr>
          <w:spacing w:val="-4"/>
          <w:lang w:val="sq-AL"/>
        </w:rPr>
      </w:pPr>
      <w:r w:rsidRPr="00560D2C">
        <w:rPr>
          <w:spacing w:val="-4"/>
          <w:lang w:val="sq-AL"/>
        </w:rPr>
        <w:t>Neni IV</w:t>
      </w:r>
    </w:p>
    <w:p w:rsidR="007B3EBD" w:rsidRPr="00560D2C" w:rsidRDefault="007B3EBD" w:rsidP="006305D0">
      <w:pPr>
        <w:pStyle w:val="NeniNr"/>
        <w:rPr>
          <w:b/>
          <w:spacing w:val="-4"/>
          <w:lang w:val="sq-AL"/>
        </w:rPr>
      </w:pPr>
      <w:r w:rsidRPr="00560D2C">
        <w:rPr>
          <w:b/>
          <w:spacing w:val="-4"/>
          <w:lang w:val="sq-AL"/>
        </w:rPr>
        <w:t xml:space="preserve">Përfaqësuesi i Marrësit; </w:t>
      </w:r>
      <w:r w:rsidR="002B21C4" w:rsidRPr="00560D2C">
        <w:rPr>
          <w:b/>
          <w:spacing w:val="-4"/>
          <w:lang w:val="sq-AL"/>
        </w:rPr>
        <w:t>a</w:t>
      </w:r>
      <w:r w:rsidRPr="00560D2C">
        <w:rPr>
          <w:b/>
          <w:spacing w:val="-4"/>
          <w:lang w:val="sq-AL"/>
        </w:rPr>
        <w:t>dresat</w:t>
      </w:r>
    </w:p>
    <w:p w:rsidR="007B3EBD" w:rsidRPr="00560D2C" w:rsidRDefault="007B3EBD" w:rsidP="000952D7">
      <w:pPr>
        <w:pStyle w:val="Hapesira7"/>
        <w:rPr>
          <w:spacing w:val="-4"/>
          <w:lang w:val="sq-AL"/>
        </w:rPr>
      </w:pPr>
    </w:p>
    <w:p w:rsidR="007B3EBD" w:rsidRPr="00560D2C" w:rsidRDefault="006305D0" w:rsidP="006305D0">
      <w:pPr>
        <w:pStyle w:val="Paragraf02"/>
        <w:rPr>
          <w:lang w:val="sq-AL"/>
        </w:rPr>
      </w:pPr>
      <w:r w:rsidRPr="00560D2C">
        <w:rPr>
          <w:lang w:val="sq-AL"/>
        </w:rPr>
        <w:t xml:space="preserve">4.01 </w:t>
      </w:r>
      <w:r w:rsidR="007B3EBD" w:rsidRPr="00560D2C">
        <w:rPr>
          <w:b/>
          <w:lang w:val="sq-AL"/>
        </w:rPr>
        <w:t>Përfaqësuesi i Marrësit</w:t>
      </w:r>
      <w:r w:rsidR="007B3EBD" w:rsidRPr="00560D2C">
        <w:rPr>
          <w:lang w:val="sq-AL"/>
        </w:rPr>
        <w:t xml:space="preserve">. Përfaqësuesi i Marrësit i referuar në </w:t>
      </w:r>
      <w:r w:rsidR="000A3F47" w:rsidRPr="00560D2C">
        <w:rPr>
          <w:lang w:val="sq-AL"/>
        </w:rPr>
        <w:t>s</w:t>
      </w:r>
      <w:r w:rsidR="007B3EBD" w:rsidRPr="00560D2C">
        <w:rPr>
          <w:lang w:val="sq-AL"/>
        </w:rPr>
        <w:t>eksionin 7.02 të Kushteve Standarde është Mini</w:t>
      </w:r>
      <w:r w:rsidRPr="00560D2C">
        <w:rPr>
          <w:lang w:val="sq-AL"/>
        </w:rPr>
        <w:t>stri i Financave dhe Ekonomisë.</w:t>
      </w:r>
    </w:p>
    <w:p w:rsidR="007B3EBD" w:rsidRPr="00560D2C" w:rsidRDefault="007B3EBD" w:rsidP="00B376D0">
      <w:pPr>
        <w:pStyle w:val="Paragraf02"/>
        <w:rPr>
          <w:lang w:val="sq-AL"/>
        </w:rPr>
      </w:pPr>
      <w:r w:rsidRPr="00560D2C">
        <w:rPr>
          <w:lang w:val="sq-AL"/>
        </w:rPr>
        <w:t>4.02</w:t>
      </w:r>
      <w:r w:rsidR="006305D0" w:rsidRPr="00560D2C">
        <w:rPr>
          <w:lang w:val="sq-AL"/>
        </w:rPr>
        <w:t xml:space="preserve"> </w:t>
      </w:r>
      <w:r w:rsidRPr="00560D2C">
        <w:rPr>
          <w:b/>
          <w:lang w:val="sq-AL"/>
        </w:rPr>
        <w:t>Adresa e Marrësit</w:t>
      </w:r>
      <w:r w:rsidRPr="00560D2C">
        <w:rPr>
          <w:lang w:val="sq-AL"/>
        </w:rPr>
        <w:t xml:space="preserve">. Adresa e Marrësit e referuar në </w:t>
      </w:r>
      <w:r w:rsidR="000A3F47" w:rsidRPr="00560D2C">
        <w:rPr>
          <w:lang w:val="sq-AL"/>
        </w:rPr>
        <w:t>s</w:t>
      </w:r>
      <w:r w:rsidRPr="00560D2C">
        <w:rPr>
          <w:lang w:val="sq-AL"/>
        </w:rPr>
        <w:t>eksionin 7.01 të Kushteve Standarde është:</w:t>
      </w:r>
    </w:p>
    <w:p w:rsidR="007B3EBD" w:rsidRPr="001F4E65" w:rsidRDefault="007B3EBD" w:rsidP="000952D7">
      <w:pPr>
        <w:pStyle w:val="Hapesira7"/>
        <w:rPr>
          <w:spacing w:val="-4"/>
          <w:sz w:val="10"/>
          <w:lang w:val="sq-AL"/>
        </w:rPr>
      </w:pPr>
    </w:p>
    <w:p w:rsidR="007B3EBD" w:rsidRPr="00560D2C" w:rsidRDefault="007B3EBD" w:rsidP="00B376D0">
      <w:pPr>
        <w:pStyle w:val="Paragraf02"/>
        <w:rPr>
          <w:lang w:val="sq-AL"/>
        </w:rPr>
      </w:pPr>
      <w:r w:rsidRPr="00560D2C">
        <w:rPr>
          <w:lang w:val="sq-AL"/>
        </w:rPr>
        <w:t>Ministria e Financave dhe Ekonomisë</w:t>
      </w:r>
    </w:p>
    <w:p w:rsidR="007B3EBD" w:rsidRPr="00560D2C" w:rsidRDefault="007B3EBD" w:rsidP="00B376D0">
      <w:pPr>
        <w:pStyle w:val="Paragraf02"/>
        <w:rPr>
          <w:lang w:val="sq-AL"/>
        </w:rPr>
      </w:pPr>
      <w:r w:rsidRPr="00560D2C">
        <w:rPr>
          <w:lang w:val="sq-AL"/>
        </w:rPr>
        <w:t xml:space="preserve">Bulevardi Dëshmorët e Kombit, </w:t>
      </w:r>
      <w:r w:rsidR="000A3F47" w:rsidRPr="00560D2C">
        <w:rPr>
          <w:lang w:val="sq-AL"/>
        </w:rPr>
        <w:t>n</w:t>
      </w:r>
      <w:r w:rsidR="00711486" w:rsidRPr="00560D2C">
        <w:rPr>
          <w:lang w:val="sq-AL"/>
        </w:rPr>
        <w:t xml:space="preserve">r. </w:t>
      </w:r>
      <w:r w:rsidRPr="00560D2C">
        <w:rPr>
          <w:lang w:val="sq-AL"/>
        </w:rPr>
        <w:t>3</w:t>
      </w:r>
    </w:p>
    <w:p w:rsidR="007B3EBD" w:rsidRPr="00560D2C" w:rsidRDefault="007B3EBD" w:rsidP="00B376D0">
      <w:pPr>
        <w:pStyle w:val="Paragraf02"/>
        <w:rPr>
          <w:lang w:val="sq-AL"/>
        </w:rPr>
      </w:pPr>
      <w:r w:rsidRPr="00560D2C">
        <w:rPr>
          <w:lang w:val="sq-AL"/>
        </w:rPr>
        <w:t>Tiranë, Republika e Shqipërisë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620"/>
      </w:tblGrid>
      <w:tr w:rsidR="006305D0" w:rsidRPr="00560D2C" w:rsidTr="00FC2B96">
        <w:tc>
          <w:tcPr>
            <w:tcW w:w="1638" w:type="dxa"/>
          </w:tcPr>
          <w:p w:rsidR="006305D0" w:rsidRPr="00560D2C" w:rsidRDefault="006305D0" w:rsidP="00B376D0">
            <w:pPr>
              <w:pStyle w:val="Paragraf02"/>
              <w:ind w:firstLine="0"/>
              <w:rPr>
                <w:lang w:val="sq-AL"/>
              </w:rPr>
            </w:pPr>
            <w:r w:rsidRPr="00560D2C">
              <w:rPr>
                <w:lang w:val="sq-AL"/>
              </w:rPr>
              <w:t>Teleks:</w:t>
            </w:r>
          </w:p>
        </w:tc>
        <w:tc>
          <w:tcPr>
            <w:tcW w:w="1620" w:type="dxa"/>
          </w:tcPr>
          <w:p w:rsidR="006305D0" w:rsidRPr="00560D2C" w:rsidRDefault="006305D0" w:rsidP="00B376D0">
            <w:pPr>
              <w:pStyle w:val="Paragraf02"/>
              <w:ind w:firstLine="0"/>
              <w:rPr>
                <w:lang w:val="sq-AL"/>
              </w:rPr>
            </w:pPr>
            <w:r w:rsidRPr="00560D2C">
              <w:rPr>
                <w:lang w:val="sq-AL"/>
              </w:rPr>
              <w:t>Faks:</w:t>
            </w:r>
          </w:p>
        </w:tc>
      </w:tr>
      <w:tr w:rsidR="006305D0" w:rsidRPr="00560D2C" w:rsidTr="00FC2B96">
        <w:tc>
          <w:tcPr>
            <w:tcW w:w="1638" w:type="dxa"/>
          </w:tcPr>
          <w:p w:rsidR="006305D0" w:rsidRPr="00560D2C" w:rsidRDefault="006305D0" w:rsidP="00B376D0">
            <w:pPr>
              <w:pStyle w:val="Paragraf02"/>
              <w:ind w:firstLine="0"/>
              <w:rPr>
                <w:lang w:val="sq-AL"/>
              </w:rPr>
            </w:pPr>
            <w:r w:rsidRPr="00560D2C">
              <w:rPr>
                <w:lang w:val="sq-AL"/>
              </w:rPr>
              <w:t>(355) 42222411</w:t>
            </w:r>
          </w:p>
        </w:tc>
        <w:tc>
          <w:tcPr>
            <w:tcW w:w="1620" w:type="dxa"/>
          </w:tcPr>
          <w:p w:rsidR="006305D0" w:rsidRPr="00560D2C" w:rsidRDefault="006305D0" w:rsidP="00B376D0">
            <w:pPr>
              <w:pStyle w:val="Paragraf02"/>
              <w:ind w:firstLine="0"/>
              <w:rPr>
                <w:lang w:val="sq-AL"/>
              </w:rPr>
            </w:pPr>
            <w:r w:rsidRPr="00560D2C">
              <w:rPr>
                <w:lang w:val="sq-AL"/>
              </w:rPr>
              <w:t>(355) 42222411</w:t>
            </w:r>
          </w:p>
        </w:tc>
      </w:tr>
    </w:tbl>
    <w:p w:rsidR="00890FE9" w:rsidRPr="00560D2C" w:rsidRDefault="00890FE9" w:rsidP="000952D7">
      <w:pPr>
        <w:pStyle w:val="Hapesira7"/>
        <w:rPr>
          <w:spacing w:val="-4"/>
          <w:lang w:val="sq-AL"/>
        </w:rPr>
      </w:pPr>
    </w:p>
    <w:p w:rsidR="007B3EBD" w:rsidRPr="00560D2C" w:rsidRDefault="00890FE9" w:rsidP="00D068B1">
      <w:pPr>
        <w:pStyle w:val="Paragraf02"/>
        <w:rPr>
          <w:lang w:val="sq-AL"/>
        </w:rPr>
      </w:pPr>
      <w:r w:rsidRPr="00560D2C">
        <w:rPr>
          <w:lang w:val="sq-AL"/>
        </w:rPr>
        <w:t xml:space="preserve">4.03 </w:t>
      </w:r>
      <w:r w:rsidR="007B3EBD" w:rsidRPr="00560D2C">
        <w:rPr>
          <w:b/>
          <w:lang w:val="sq-AL"/>
        </w:rPr>
        <w:t>Adresa e Bankës Botërore</w:t>
      </w:r>
      <w:r w:rsidR="007B3EBD" w:rsidRPr="00560D2C">
        <w:rPr>
          <w:lang w:val="sq-AL"/>
        </w:rPr>
        <w:t xml:space="preserve">. Adresa e Bankës Botërore e referuar në </w:t>
      </w:r>
      <w:r w:rsidR="00FC2B96" w:rsidRPr="00560D2C">
        <w:rPr>
          <w:lang w:val="sq-AL"/>
        </w:rPr>
        <w:t>s</w:t>
      </w:r>
      <w:r w:rsidR="007B3EBD" w:rsidRPr="00560D2C">
        <w:rPr>
          <w:lang w:val="sq-AL"/>
        </w:rPr>
        <w:t>eksionin 7.01 të Kushteve Standarde është:</w:t>
      </w:r>
    </w:p>
    <w:p w:rsidR="007B3EBD" w:rsidRPr="00560D2C" w:rsidRDefault="007B3EBD" w:rsidP="00B376D0">
      <w:pPr>
        <w:pStyle w:val="Paragraf02"/>
        <w:rPr>
          <w:lang w:val="sq-AL"/>
        </w:rPr>
      </w:pPr>
      <w:r w:rsidRPr="00560D2C">
        <w:rPr>
          <w:lang w:val="sq-AL"/>
        </w:rPr>
        <w:t>International Bank for Reconstruction and Development</w:t>
      </w:r>
    </w:p>
    <w:p w:rsidR="007B3EBD" w:rsidRPr="00560D2C" w:rsidRDefault="007B3EBD" w:rsidP="00B376D0">
      <w:pPr>
        <w:pStyle w:val="Paragraf02"/>
        <w:rPr>
          <w:lang w:val="sq-AL"/>
        </w:rPr>
      </w:pPr>
      <w:r w:rsidRPr="00560D2C">
        <w:rPr>
          <w:lang w:val="sq-AL"/>
        </w:rPr>
        <w:t>(Banka Ndërkombëtare për Rindërtim dhe Zhvillim)</w:t>
      </w:r>
    </w:p>
    <w:p w:rsidR="007B3EBD" w:rsidRPr="00560D2C" w:rsidRDefault="007B3EBD" w:rsidP="00B376D0">
      <w:pPr>
        <w:pStyle w:val="Paragraf02"/>
        <w:rPr>
          <w:lang w:val="sq-AL"/>
        </w:rPr>
      </w:pPr>
      <w:r w:rsidRPr="00560D2C">
        <w:rPr>
          <w:lang w:val="sq-AL"/>
        </w:rPr>
        <w:lastRenderedPageBreak/>
        <w:t>1818 H Street, N.W.</w:t>
      </w:r>
    </w:p>
    <w:p w:rsidR="007B3EBD" w:rsidRPr="00560D2C" w:rsidRDefault="007B3EBD" w:rsidP="00B376D0">
      <w:pPr>
        <w:pStyle w:val="Paragraf02"/>
        <w:rPr>
          <w:lang w:val="sq-AL"/>
        </w:rPr>
      </w:pPr>
      <w:r w:rsidRPr="00560D2C">
        <w:rPr>
          <w:lang w:val="sq-AL"/>
        </w:rPr>
        <w:t>Washington, D.C. 20433</w:t>
      </w:r>
    </w:p>
    <w:p w:rsidR="007B3EBD" w:rsidRPr="00560D2C" w:rsidRDefault="007B3EBD" w:rsidP="00B376D0">
      <w:pPr>
        <w:pStyle w:val="Paragraf02"/>
        <w:rPr>
          <w:lang w:val="sq-AL"/>
        </w:rPr>
      </w:pPr>
      <w:r w:rsidRPr="00560D2C">
        <w:rPr>
          <w:lang w:val="sq-AL"/>
        </w:rPr>
        <w:t>United States of America (Shtetet e Bashkuara të Amerikës)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710"/>
      </w:tblGrid>
      <w:tr w:rsidR="00890FE9" w:rsidRPr="00560D2C" w:rsidTr="00FC2B96">
        <w:tc>
          <w:tcPr>
            <w:tcW w:w="1998" w:type="dxa"/>
          </w:tcPr>
          <w:p w:rsidR="00890FE9" w:rsidRPr="00560D2C" w:rsidRDefault="00890FE9" w:rsidP="00B376D0">
            <w:pPr>
              <w:pStyle w:val="Paragraf02"/>
              <w:ind w:firstLine="0"/>
              <w:rPr>
                <w:lang w:val="sq-AL"/>
              </w:rPr>
            </w:pPr>
            <w:r w:rsidRPr="00560D2C">
              <w:rPr>
                <w:lang w:val="sq-AL"/>
              </w:rPr>
              <w:t>Teleks:</w:t>
            </w:r>
          </w:p>
        </w:tc>
        <w:tc>
          <w:tcPr>
            <w:tcW w:w="1710" w:type="dxa"/>
          </w:tcPr>
          <w:p w:rsidR="00890FE9" w:rsidRPr="00560D2C" w:rsidRDefault="00890FE9" w:rsidP="00B376D0">
            <w:pPr>
              <w:pStyle w:val="Paragraf02"/>
              <w:ind w:firstLine="0"/>
              <w:rPr>
                <w:lang w:val="sq-AL"/>
              </w:rPr>
            </w:pPr>
            <w:r w:rsidRPr="00560D2C">
              <w:rPr>
                <w:lang w:val="sq-AL"/>
              </w:rPr>
              <w:t>Faks:</w:t>
            </w:r>
          </w:p>
        </w:tc>
      </w:tr>
      <w:tr w:rsidR="00890FE9" w:rsidRPr="00560D2C" w:rsidTr="00FC2B96">
        <w:tc>
          <w:tcPr>
            <w:tcW w:w="1998" w:type="dxa"/>
          </w:tcPr>
          <w:p w:rsidR="00890FE9" w:rsidRPr="00560D2C" w:rsidRDefault="00890FE9" w:rsidP="00B376D0">
            <w:pPr>
              <w:pStyle w:val="Paragraf02"/>
              <w:ind w:firstLine="0"/>
              <w:rPr>
                <w:lang w:val="sq-AL"/>
              </w:rPr>
            </w:pPr>
            <w:r w:rsidRPr="00560D2C">
              <w:rPr>
                <w:lang w:val="sq-AL"/>
              </w:rPr>
              <w:t>248423 (MCI) ose</w:t>
            </w:r>
          </w:p>
          <w:p w:rsidR="00890FE9" w:rsidRPr="00560D2C" w:rsidRDefault="00890FE9" w:rsidP="00B376D0">
            <w:pPr>
              <w:pStyle w:val="Paragraf02"/>
              <w:ind w:firstLine="0"/>
              <w:rPr>
                <w:lang w:val="sq-AL"/>
              </w:rPr>
            </w:pPr>
            <w:r w:rsidRPr="00560D2C">
              <w:rPr>
                <w:lang w:val="sq-AL"/>
              </w:rPr>
              <w:t>64145 (MCI)</w:t>
            </w:r>
          </w:p>
        </w:tc>
        <w:tc>
          <w:tcPr>
            <w:tcW w:w="1710" w:type="dxa"/>
          </w:tcPr>
          <w:p w:rsidR="00890FE9" w:rsidRPr="00560D2C" w:rsidRDefault="00890FE9" w:rsidP="00B376D0">
            <w:pPr>
              <w:pStyle w:val="Paragraf02"/>
              <w:ind w:firstLine="0"/>
              <w:rPr>
                <w:lang w:val="sq-AL"/>
              </w:rPr>
            </w:pPr>
            <w:r w:rsidRPr="00560D2C">
              <w:rPr>
                <w:lang w:val="sq-AL"/>
              </w:rPr>
              <w:t>1-202-477-6391</w:t>
            </w:r>
          </w:p>
        </w:tc>
      </w:tr>
    </w:tbl>
    <w:p w:rsidR="004703E2" w:rsidRPr="00D068B1" w:rsidRDefault="004703E2" w:rsidP="00890FE9">
      <w:pPr>
        <w:pStyle w:val="Paragraf02"/>
        <w:ind w:firstLine="0"/>
        <w:rPr>
          <w:sz w:val="10"/>
          <w:lang w:val="sq-AL"/>
        </w:rPr>
      </w:pPr>
    </w:p>
    <w:p w:rsidR="00B376D0" w:rsidRPr="00560D2C" w:rsidRDefault="00890FE9" w:rsidP="00890FE9">
      <w:pPr>
        <w:pStyle w:val="NeniTitull"/>
        <w:rPr>
          <w:spacing w:val="-4"/>
          <w:lang w:val="sq-AL"/>
        </w:rPr>
      </w:pPr>
      <w:r w:rsidRPr="00560D2C">
        <w:rPr>
          <w:spacing w:val="-4"/>
          <w:lang w:val="sq-AL"/>
        </w:rPr>
        <w:t>VENDIM</w:t>
      </w:r>
    </w:p>
    <w:p w:rsidR="00B376D0" w:rsidRPr="00560D2C" w:rsidRDefault="00711486" w:rsidP="00890FE9">
      <w:pPr>
        <w:pStyle w:val="NeniTitull"/>
        <w:rPr>
          <w:spacing w:val="-4"/>
          <w:lang w:val="sq-AL"/>
        </w:rPr>
      </w:pPr>
      <w:r w:rsidRPr="00560D2C">
        <w:rPr>
          <w:spacing w:val="-4"/>
          <w:lang w:val="sq-AL"/>
        </w:rPr>
        <w:t xml:space="preserve">Nr. </w:t>
      </w:r>
      <w:r w:rsidR="00B376D0" w:rsidRPr="00560D2C">
        <w:rPr>
          <w:spacing w:val="-4"/>
          <w:lang w:val="sq-AL"/>
        </w:rPr>
        <w:t>721, datë 5.12.2018</w:t>
      </w:r>
    </w:p>
    <w:p w:rsidR="00B376D0" w:rsidRPr="00560D2C" w:rsidRDefault="00B376D0" w:rsidP="000952D7">
      <w:pPr>
        <w:pStyle w:val="Hapesira7"/>
        <w:rPr>
          <w:spacing w:val="-4"/>
          <w:lang w:val="sq-AL"/>
        </w:rPr>
      </w:pPr>
    </w:p>
    <w:p w:rsidR="00B376D0" w:rsidRPr="00560D2C" w:rsidRDefault="00B376D0" w:rsidP="00890FE9">
      <w:pPr>
        <w:pStyle w:val="NeniTitull"/>
        <w:rPr>
          <w:spacing w:val="-4"/>
          <w:lang w:val="sq-AL"/>
        </w:rPr>
      </w:pPr>
      <w:r w:rsidRPr="00560D2C">
        <w:rPr>
          <w:spacing w:val="-4"/>
          <w:lang w:val="sq-AL"/>
        </w:rPr>
        <w:t>PËR</w:t>
      </w:r>
      <w:r w:rsidR="00890FE9" w:rsidRPr="00560D2C">
        <w:rPr>
          <w:spacing w:val="-4"/>
          <w:lang w:val="sq-AL"/>
        </w:rPr>
        <w:t xml:space="preserve"> </w:t>
      </w:r>
      <w:r w:rsidRPr="00560D2C">
        <w:rPr>
          <w:spacing w:val="-4"/>
          <w:lang w:val="sq-AL"/>
        </w:rPr>
        <w:t>MIRATIMIN E TARIF</w:t>
      </w:r>
      <w:r w:rsidR="009929E8" w:rsidRPr="00560D2C">
        <w:rPr>
          <w:spacing w:val="-4"/>
          <w:lang w:val="sq-AL"/>
        </w:rPr>
        <w:t>Ë</w:t>
      </w:r>
      <w:r w:rsidRPr="00560D2C">
        <w:rPr>
          <w:spacing w:val="-4"/>
          <w:lang w:val="sq-AL"/>
        </w:rPr>
        <w:t>S S</w:t>
      </w:r>
      <w:r w:rsidR="009929E8" w:rsidRPr="00560D2C">
        <w:rPr>
          <w:spacing w:val="-4"/>
          <w:lang w:val="sq-AL"/>
        </w:rPr>
        <w:t>Ë</w:t>
      </w:r>
      <w:r w:rsidRPr="00560D2C">
        <w:rPr>
          <w:spacing w:val="-4"/>
          <w:lang w:val="sq-AL"/>
        </w:rPr>
        <w:t xml:space="preserve"> BILETAVE T</w:t>
      </w:r>
      <w:r w:rsidR="009929E8" w:rsidRPr="00560D2C">
        <w:rPr>
          <w:spacing w:val="-4"/>
          <w:lang w:val="sq-AL"/>
        </w:rPr>
        <w:t>Ë</w:t>
      </w:r>
      <w:r w:rsidRPr="00560D2C">
        <w:rPr>
          <w:spacing w:val="-4"/>
          <w:lang w:val="sq-AL"/>
        </w:rPr>
        <w:t xml:space="preserve"> TEATRIT KOMB</w:t>
      </w:r>
      <w:r w:rsidR="009929E8" w:rsidRPr="00560D2C">
        <w:rPr>
          <w:spacing w:val="-4"/>
          <w:lang w:val="sq-AL"/>
        </w:rPr>
        <w:t>Ë</w:t>
      </w:r>
      <w:r w:rsidRPr="00560D2C">
        <w:rPr>
          <w:spacing w:val="-4"/>
          <w:lang w:val="sq-AL"/>
        </w:rPr>
        <w:t xml:space="preserve">TAR  </w:t>
      </w:r>
    </w:p>
    <w:p w:rsidR="00B376D0" w:rsidRPr="00560D2C" w:rsidRDefault="00B376D0" w:rsidP="000952D7">
      <w:pPr>
        <w:pStyle w:val="Hapesira7"/>
        <w:rPr>
          <w:spacing w:val="-4"/>
          <w:lang w:val="sq-AL"/>
        </w:rPr>
      </w:pPr>
    </w:p>
    <w:p w:rsidR="00B376D0" w:rsidRPr="00560D2C" w:rsidRDefault="00B376D0" w:rsidP="00D068B1">
      <w:pPr>
        <w:pStyle w:val="Paragraf02"/>
        <w:rPr>
          <w:lang w:val="sq-AL"/>
        </w:rPr>
      </w:pPr>
      <w:r w:rsidRPr="00560D2C">
        <w:rPr>
          <w:lang w:val="sq-AL"/>
        </w:rPr>
        <w:t>Në mbështetje të nenit 100 të Kushtetutës dhe të pik</w:t>
      </w:r>
      <w:r w:rsidR="009929E8" w:rsidRPr="00560D2C">
        <w:rPr>
          <w:lang w:val="sq-AL"/>
        </w:rPr>
        <w:t>ë</w:t>
      </w:r>
      <w:r w:rsidRPr="00560D2C">
        <w:rPr>
          <w:lang w:val="sq-AL"/>
        </w:rPr>
        <w:t>s 3, t</w:t>
      </w:r>
      <w:r w:rsidR="009929E8" w:rsidRPr="00560D2C">
        <w:rPr>
          <w:lang w:val="sq-AL"/>
        </w:rPr>
        <w:t>ë</w:t>
      </w:r>
      <w:r w:rsidRPr="00560D2C">
        <w:rPr>
          <w:lang w:val="sq-AL"/>
        </w:rPr>
        <w:t xml:space="preserve"> nenit 12, t</w:t>
      </w:r>
      <w:r w:rsidR="009929E8" w:rsidRPr="00560D2C">
        <w:rPr>
          <w:lang w:val="sq-AL"/>
        </w:rPr>
        <w:t>ë</w:t>
      </w:r>
      <w:r w:rsidRPr="00560D2C">
        <w:rPr>
          <w:lang w:val="sq-AL"/>
        </w:rPr>
        <w:t xml:space="preserve"> ligjit </w:t>
      </w:r>
      <w:r w:rsidR="00711486" w:rsidRPr="00560D2C">
        <w:rPr>
          <w:lang w:val="sq-AL"/>
        </w:rPr>
        <w:t xml:space="preserve">nr. </w:t>
      </w:r>
      <w:r w:rsidRPr="00560D2C">
        <w:rPr>
          <w:lang w:val="sq-AL"/>
        </w:rPr>
        <w:t xml:space="preserve">10352, datë 18.11.2010, “Për artin dhe kulturën”, të ndryshuar, me propozimin e ministrit të Kulturës, Këshilli i Ministrave </w:t>
      </w:r>
    </w:p>
    <w:p w:rsidR="00B376D0" w:rsidRPr="00560D2C" w:rsidRDefault="00890FE9" w:rsidP="00890FE9">
      <w:pPr>
        <w:pStyle w:val="NeniNr"/>
        <w:rPr>
          <w:spacing w:val="-4"/>
          <w:lang w:val="sq-AL"/>
        </w:rPr>
      </w:pPr>
      <w:r w:rsidRPr="00560D2C">
        <w:rPr>
          <w:spacing w:val="-4"/>
          <w:lang w:val="sq-AL"/>
        </w:rPr>
        <w:t>VENDOSI</w:t>
      </w:r>
    </w:p>
    <w:p w:rsidR="00B376D0" w:rsidRPr="00560D2C" w:rsidRDefault="00B376D0" w:rsidP="000952D7">
      <w:pPr>
        <w:pStyle w:val="Hapesira7"/>
        <w:rPr>
          <w:spacing w:val="-4"/>
          <w:lang w:val="sq-AL"/>
        </w:rPr>
      </w:pPr>
    </w:p>
    <w:p w:rsidR="00B376D0" w:rsidRPr="00560D2C" w:rsidRDefault="00890FE9" w:rsidP="00890FE9">
      <w:pPr>
        <w:pStyle w:val="Paragraf02"/>
        <w:rPr>
          <w:lang w:val="sq-AL"/>
        </w:rPr>
      </w:pPr>
      <w:r w:rsidRPr="00560D2C">
        <w:rPr>
          <w:lang w:val="sq-AL"/>
        </w:rPr>
        <w:t xml:space="preserve">1. </w:t>
      </w:r>
      <w:r w:rsidR="00B376D0" w:rsidRPr="00560D2C">
        <w:rPr>
          <w:lang w:val="sq-AL"/>
        </w:rPr>
        <w:t>Miratimin e tarifës s</w:t>
      </w:r>
      <w:r w:rsidR="009929E8" w:rsidRPr="00560D2C">
        <w:rPr>
          <w:lang w:val="sq-AL"/>
        </w:rPr>
        <w:t>ë</w:t>
      </w:r>
      <w:r w:rsidR="00B376D0" w:rsidRPr="00560D2C">
        <w:rPr>
          <w:lang w:val="sq-AL"/>
        </w:rPr>
        <w:t xml:space="preserve"> biletave për Teatrin Kombëtar, sipas tabelës në shtojcën </w:t>
      </w:r>
      <w:r w:rsidR="00711486" w:rsidRPr="00560D2C">
        <w:rPr>
          <w:lang w:val="sq-AL"/>
        </w:rPr>
        <w:t xml:space="preserve">nr. </w:t>
      </w:r>
      <w:r w:rsidR="00B376D0" w:rsidRPr="00560D2C">
        <w:rPr>
          <w:lang w:val="sq-AL"/>
        </w:rPr>
        <w:t xml:space="preserve">1, që i bashkëlidhet këtij vendimi. </w:t>
      </w:r>
    </w:p>
    <w:p w:rsidR="00B376D0" w:rsidRPr="00560D2C" w:rsidRDefault="00890FE9" w:rsidP="00890FE9">
      <w:pPr>
        <w:pStyle w:val="Paragraf02"/>
        <w:rPr>
          <w:lang w:val="sq-AL"/>
        </w:rPr>
      </w:pPr>
      <w:r w:rsidRPr="00560D2C">
        <w:rPr>
          <w:lang w:val="sq-AL"/>
        </w:rPr>
        <w:t xml:space="preserve">2. </w:t>
      </w:r>
      <w:r w:rsidR="00B376D0" w:rsidRPr="00560D2C">
        <w:rPr>
          <w:lang w:val="sq-AL"/>
        </w:rPr>
        <w:t xml:space="preserve">Të ardhurat e realizuara nga shitja e biletave do të përdoren: 30% për llogari të Teatrit Kombëtar, sipas limitit të përcaktuar në planin e shpenzimeve, dhe 70% do të </w:t>
      </w:r>
      <w:r w:rsidRPr="00560D2C">
        <w:rPr>
          <w:lang w:val="sq-AL"/>
        </w:rPr>
        <w:t xml:space="preserve">derdhen në buxhetin e shtetit. </w:t>
      </w:r>
    </w:p>
    <w:p w:rsidR="00B376D0" w:rsidRPr="00560D2C" w:rsidRDefault="00890FE9" w:rsidP="00890FE9">
      <w:pPr>
        <w:pStyle w:val="Paragraf02"/>
        <w:rPr>
          <w:lang w:val="sq-AL"/>
        </w:rPr>
      </w:pPr>
      <w:r w:rsidRPr="00560D2C">
        <w:rPr>
          <w:lang w:val="sq-AL"/>
        </w:rPr>
        <w:t xml:space="preserve">3. </w:t>
      </w:r>
      <w:r w:rsidR="00B376D0" w:rsidRPr="00560D2C">
        <w:rPr>
          <w:lang w:val="sq-AL"/>
        </w:rPr>
        <w:t>Në asnjë rast, këto të ardhura nuk do të përdoren për shpërblimin e punonjësve.</w:t>
      </w:r>
      <w:r w:rsidRPr="00560D2C">
        <w:rPr>
          <w:lang w:val="sq-AL"/>
        </w:rPr>
        <w:t xml:space="preserve"> </w:t>
      </w:r>
    </w:p>
    <w:p w:rsidR="00B376D0" w:rsidRPr="00560D2C" w:rsidRDefault="00890FE9" w:rsidP="00890FE9">
      <w:pPr>
        <w:pStyle w:val="Paragraf02"/>
        <w:rPr>
          <w:lang w:val="sq-AL"/>
        </w:rPr>
      </w:pPr>
      <w:r w:rsidRPr="00560D2C">
        <w:rPr>
          <w:lang w:val="sq-AL"/>
        </w:rPr>
        <w:t xml:space="preserve">4. </w:t>
      </w:r>
      <w:r w:rsidR="00B376D0" w:rsidRPr="00560D2C">
        <w:rPr>
          <w:lang w:val="sq-AL"/>
        </w:rPr>
        <w:t xml:space="preserve">Ngarkohen Ministria e Kulturës, Ministria e Financave dhe Ekonomisë dhe Teatri Kombëtar për zbatimin e këtij vendimi. </w:t>
      </w:r>
    </w:p>
    <w:p w:rsidR="00B376D0" w:rsidRPr="00711486" w:rsidRDefault="00B376D0" w:rsidP="00D068B1">
      <w:pPr>
        <w:pStyle w:val="Paragraf02"/>
        <w:rPr>
          <w:lang w:val="sq-AL"/>
        </w:rPr>
      </w:pPr>
      <w:r w:rsidRPr="00560D2C">
        <w:rPr>
          <w:lang w:val="sq-AL"/>
        </w:rPr>
        <w:t>Ky ven</w:t>
      </w:r>
      <w:r w:rsidR="00890FE9" w:rsidRPr="00560D2C">
        <w:rPr>
          <w:lang w:val="sq-AL"/>
        </w:rPr>
        <w:t>dim hyn në fuqi pas botimit në Fletoren Zyrtare</w:t>
      </w:r>
      <w:r w:rsidRPr="00560D2C">
        <w:rPr>
          <w:lang w:val="sq-AL"/>
        </w:rPr>
        <w:t>.</w:t>
      </w:r>
    </w:p>
    <w:p w:rsidR="00B376D0" w:rsidRPr="00711486" w:rsidRDefault="00890FE9" w:rsidP="00890FE9">
      <w:pPr>
        <w:pStyle w:val="Paragraf02"/>
        <w:jc w:val="right"/>
        <w:rPr>
          <w:lang w:val="sq-AL"/>
        </w:rPr>
      </w:pPr>
      <w:r w:rsidRPr="00711486">
        <w:rPr>
          <w:lang w:val="sq-AL"/>
        </w:rPr>
        <w:t>KRYEMINISTRI</w:t>
      </w:r>
    </w:p>
    <w:p w:rsidR="00B376D0" w:rsidRDefault="00890FE9" w:rsidP="00890FE9">
      <w:pPr>
        <w:pStyle w:val="Paragraf02"/>
        <w:jc w:val="right"/>
        <w:rPr>
          <w:b/>
          <w:lang w:val="sq-AL"/>
        </w:rPr>
      </w:pPr>
      <w:r w:rsidRPr="00711486">
        <w:rPr>
          <w:b/>
          <w:lang w:val="sq-AL"/>
        </w:rPr>
        <w:t>Edi Rama</w:t>
      </w:r>
    </w:p>
    <w:p w:rsidR="00185E78" w:rsidRDefault="00185E78" w:rsidP="001F4E65">
      <w:pPr>
        <w:pStyle w:val="NeniNr"/>
        <w:rPr>
          <w:sz w:val="20"/>
          <w:szCs w:val="20"/>
          <w:lang w:val="sq-AL"/>
        </w:rPr>
      </w:pPr>
    </w:p>
    <w:p w:rsidR="001F4E65" w:rsidRPr="00D068B1" w:rsidRDefault="001F4E65" w:rsidP="001F4E65">
      <w:pPr>
        <w:pStyle w:val="NeniNr"/>
        <w:rPr>
          <w:sz w:val="20"/>
          <w:szCs w:val="20"/>
          <w:lang w:val="sq-AL"/>
        </w:rPr>
      </w:pPr>
      <w:r w:rsidRPr="00D068B1">
        <w:rPr>
          <w:sz w:val="20"/>
          <w:szCs w:val="20"/>
          <w:lang w:val="sq-AL"/>
        </w:rPr>
        <w:t>SHTOJCA NR. 1</w:t>
      </w:r>
    </w:p>
    <w:p w:rsidR="001F4E65" w:rsidRPr="00D068B1" w:rsidRDefault="00185E78" w:rsidP="001F4E65">
      <w:pPr>
        <w:pStyle w:val="NeniNr"/>
        <w:rPr>
          <w:sz w:val="20"/>
          <w:szCs w:val="20"/>
          <w:lang w:val="sq-AL"/>
        </w:rPr>
      </w:pPr>
      <w:r>
        <w:rPr>
          <w:sz w:val="20"/>
          <w:szCs w:val="20"/>
          <w:lang w:val="sq-AL"/>
        </w:rPr>
        <w:t xml:space="preserve"> </w:t>
      </w:r>
      <w:r w:rsidR="001F4E65" w:rsidRPr="00D068B1">
        <w:rPr>
          <w:sz w:val="20"/>
          <w:szCs w:val="20"/>
          <w:lang w:val="sq-AL"/>
        </w:rPr>
        <w:t>ÇMIMET E BILETAVE PËR TEATRIN KOMBËTAR</w:t>
      </w:r>
    </w:p>
    <w:p w:rsidR="001F4E65" w:rsidRDefault="001F4E65" w:rsidP="001F4E65">
      <w:pPr>
        <w:pStyle w:val="Paragraf02"/>
        <w:jc w:val="left"/>
        <w:rPr>
          <w:b/>
          <w:sz w:val="14"/>
          <w:lang w:val="sq-AL"/>
        </w:rPr>
      </w:pPr>
    </w:p>
    <w:tbl>
      <w:tblPr>
        <w:tblStyle w:val="TableGrid"/>
        <w:tblW w:w="0" w:type="auto"/>
        <w:tblInd w:w="250" w:type="dxa"/>
        <w:tblLook w:val="04A0" w:firstRow="1" w:lastRow="0" w:firstColumn="1" w:lastColumn="0" w:noHBand="0" w:noVBand="1"/>
      </w:tblPr>
      <w:tblGrid>
        <w:gridCol w:w="523"/>
        <w:gridCol w:w="2879"/>
        <w:gridCol w:w="1156"/>
      </w:tblGrid>
      <w:tr w:rsidR="001F4E65" w:rsidRPr="00F45EDB" w:rsidTr="00F45EDB">
        <w:tc>
          <w:tcPr>
            <w:tcW w:w="523" w:type="dxa"/>
          </w:tcPr>
          <w:p w:rsidR="001F4E65" w:rsidRPr="00F45EDB" w:rsidRDefault="001F4E65" w:rsidP="00185E78">
            <w:pPr>
              <w:pStyle w:val="Paragraf02"/>
              <w:ind w:firstLine="0"/>
              <w:jc w:val="center"/>
              <w:rPr>
                <w:b/>
                <w:sz w:val="22"/>
                <w:szCs w:val="22"/>
                <w:lang w:val="sq-AL"/>
              </w:rPr>
            </w:pPr>
            <w:r w:rsidRPr="00F45EDB">
              <w:rPr>
                <w:b/>
                <w:sz w:val="22"/>
                <w:szCs w:val="22"/>
                <w:lang w:val="sq-AL"/>
              </w:rPr>
              <w:t>Nr.</w:t>
            </w:r>
          </w:p>
        </w:tc>
        <w:tc>
          <w:tcPr>
            <w:tcW w:w="2879" w:type="dxa"/>
          </w:tcPr>
          <w:p w:rsidR="001F4E65" w:rsidRPr="00F45EDB" w:rsidRDefault="001F4E65" w:rsidP="00185E78">
            <w:pPr>
              <w:pStyle w:val="Paragraf02"/>
              <w:ind w:firstLine="0"/>
              <w:jc w:val="center"/>
              <w:rPr>
                <w:b/>
                <w:sz w:val="22"/>
                <w:szCs w:val="22"/>
                <w:lang w:val="sq-AL"/>
              </w:rPr>
            </w:pPr>
            <w:r w:rsidRPr="00F45EDB">
              <w:rPr>
                <w:b/>
                <w:sz w:val="22"/>
                <w:szCs w:val="22"/>
                <w:lang w:val="sq-AL"/>
              </w:rPr>
              <w:t>Kategoria e biletës</w:t>
            </w:r>
          </w:p>
        </w:tc>
        <w:tc>
          <w:tcPr>
            <w:tcW w:w="1156" w:type="dxa"/>
          </w:tcPr>
          <w:p w:rsidR="001F4E65" w:rsidRPr="00F45EDB" w:rsidRDefault="001F4E65" w:rsidP="00185E78">
            <w:pPr>
              <w:pStyle w:val="Paragraf02"/>
              <w:ind w:firstLine="0"/>
              <w:jc w:val="center"/>
              <w:rPr>
                <w:b/>
                <w:sz w:val="22"/>
                <w:szCs w:val="22"/>
                <w:lang w:val="sq-AL"/>
              </w:rPr>
            </w:pPr>
            <w:r w:rsidRPr="00F45EDB">
              <w:rPr>
                <w:b/>
                <w:sz w:val="22"/>
                <w:szCs w:val="22"/>
                <w:lang w:val="sq-AL"/>
              </w:rPr>
              <w:t>Çmimi</w:t>
            </w:r>
          </w:p>
        </w:tc>
      </w:tr>
      <w:tr w:rsidR="001F4E65" w:rsidRPr="00F45EDB" w:rsidTr="00F45EDB">
        <w:tc>
          <w:tcPr>
            <w:tcW w:w="523" w:type="dxa"/>
          </w:tcPr>
          <w:p w:rsidR="001F4E65" w:rsidRPr="00F45EDB" w:rsidRDefault="001F4E65" w:rsidP="001F4E65">
            <w:pPr>
              <w:pStyle w:val="Paragraf02"/>
              <w:ind w:firstLine="0"/>
              <w:jc w:val="left"/>
              <w:rPr>
                <w:sz w:val="22"/>
                <w:szCs w:val="22"/>
                <w:lang w:val="sq-AL"/>
              </w:rPr>
            </w:pPr>
            <w:r w:rsidRPr="00F45EDB">
              <w:rPr>
                <w:sz w:val="22"/>
                <w:szCs w:val="22"/>
                <w:lang w:val="sq-AL"/>
              </w:rPr>
              <w:t>1</w:t>
            </w:r>
          </w:p>
        </w:tc>
        <w:tc>
          <w:tcPr>
            <w:tcW w:w="2879" w:type="dxa"/>
          </w:tcPr>
          <w:p w:rsidR="001F4E65" w:rsidRPr="00F45EDB" w:rsidRDefault="001F4E65" w:rsidP="001F4E65">
            <w:pPr>
              <w:pStyle w:val="Paragraf02"/>
              <w:ind w:firstLine="0"/>
              <w:jc w:val="left"/>
              <w:rPr>
                <w:sz w:val="22"/>
                <w:szCs w:val="22"/>
                <w:lang w:val="sq-AL"/>
              </w:rPr>
            </w:pPr>
            <w:r w:rsidRPr="00F45EDB">
              <w:rPr>
                <w:sz w:val="22"/>
                <w:szCs w:val="22"/>
                <w:lang w:val="sq-AL"/>
              </w:rPr>
              <w:t>Ditët e javës (e hënë, e martë, e mërkurë, e enjte)</w:t>
            </w:r>
          </w:p>
        </w:tc>
        <w:tc>
          <w:tcPr>
            <w:tcW w:w="1156" w:type="dxa"/>
          </w:tcPr>
          <w:p w:rsidR="001F4E65" w:rsidRPr="00F45EDB" w:rsidRDefault="001F4E65" w:rsidP="00185E78">
            <w:pPr>
              <w:pStyle w:val="Paragraf02"/>
              <w:ind w:firstLine="0"/>
              <w:jc w:val="center"/>
              <w:rPr>
                <w:b/>
                <w:sz w:val="22"/>
                <w:szCs w:val="22"/>
                <w:lang w:val="sq-AL"/>
              </w:rPr>
            </w:pPr>
          </w:p>
          <w:p w:rsidR="00185E78" w:rsidRPr="00F45EDB" w:rsidRDefault="00185E78" w:rsidP="00185E78">
            <w:pPr>
              <w:pStyle w:val="Paragraf02"/>
              <w:ind w:firstLine="0"/>
              <w:jc w:val="center"/>
              <w:rPr>
                <w:sz w:val="22"/>
                <w:szCs w:val="22"/>
                <w:lang w:val="sq-AL"/>
              </w:rPr>
            </w:pPr>
            <w:r w:rsidRPr="00F45EDB">
              <w:rPr>
                <w:sz w:val="22"/>
                <w:szCs w:val="22"/>
                <w:lang w:val="sq-AL"/>
              </w:rPr>
              <w:t>300 lekë</w:t>
            </w:r>
          </w:p>
        </w:tc>
      </w:tr>
      <w:tr w:rsidR="001F4E65" w:rsidRPr="00F45EDB" w:rsidTr="00F45EDB">
        <w:tc>
          <w:tcPr>
            <w:tcW w:w="523" w:type="dxa"/>
          </w:tcPr>
          <w:p w:rsidR="001F4E65" w:rsidRPr="00F45EDB" w:rsidRDefault="001F4E65" w:rsidP="001F4E65">
            <w:pPr>
              <w:pStyle w:val="Paragraf02"/>
              <w:ind w:firstLine="0"/>
              <w:jc w:val="left"/>
              <w:rPr>
                <w:sz w:val="22"/>
                <w:szCs w:val="22"/>
                <w:lang w:val="sq-AL"/>
              </w:rPr>
            </w:pPr>
            <w:r w:rsidRPr="00F45EDB">
              <w:rPr>
                <w:sz w:val="22"/>
                <w:szCs w:val="22"/>
                <w:lang w:val="sq-AL"/>
              </w:rPr>
              <w:t>2</w:t>
            </w:r>
          </w:p>
        </w:tc>
        <w:tc>
          <w:tcPr>
            <w:tcW w:w="2879" w:type="dxa"/>
          </w:tcPr>
          <w:p w:rsidR="00F45EDB" w:rsidRDefault="00185E78" w:rsidP="001F4E65">
            <w:pPr>
              <w:pStyle w:val="Paragraf02"/>
              <w:ind w:firstLine="0"/>
              <w:jc w:val="left"/>
              <w:rPr>
                <w:sz w:val="22"/>
                <w:szCs w:val="22"/>
                <w:lang w:val="sq-AL"/>
              </w:rPr>
            </w:pPr>
            <w:r w:rsidRPr="00F45EDB">
              <w:rPr>
                <w:sz w:val="22"/>
                <w:szCs w:val="22"/>
                <w:lang w:val="sq-AL"/>
              </w:rPr>
              <w:t>Fundjavë (e premte, e shtunë,</w:t>
            </w:r>
          </w:p>
          <w:p w:rsidR="001F4E65" w:rsidRPr="00F45EDB" w:rsidRDefault="00185E78" w:rsidP="001F4E65">
            <w:pPr>
              <w:pStyle w:val="Paragraf02"/>
              <w:ind w:firstLine="0"/>
              <w:jc w:val="left"/>
              <w:rPr>
                <w:sz w:val="22"/>
                <w:szCs w:val="22"/>
                <w:lang w:val="sq-AL"/>
              </w:rPr>
            </w:pPr>
            <w:r w:rsidRPr="00F45EDB">
              <w:rPr>
                <w:sz w:val="22"/>
                <w:szCs w:val="22"/>
                <w:lang w:val="sq-AL"/>
              </w:rPr>
              <w:t xml:space="preserve"> e diel)</w:t>
            </w:r>
          </w:p>
        </w:tc>
        <w:tc>
          <w:tcPr>
            <w:tcW w:w="1156" w:type="dxa"/>
          </w:tcPr>
          <w:p w:rsidR="001F4E65" w:rsidRPr="00F45EDB" w:rsidRDefault="00185E78" w:rsidP="00185E78">
            <w:pPr>
              <w:pStyle w:val="Paragraf02"/>
              <w:ind w:firstLine="0"/>
              <w:jc w:val="center"/>
              <w:rPr>
                <w:sz w:val="22"/>
                <w:szCs w:val="22"/>
                <w:lang w:val="sq-AL"/>
              </w:rPr>
            </w:pPr>
            <w:r w:rsidRPr="00F45EDB">
              <w:rPr>
                <w:sz w:val="22"/>
                <w:szCs w:val="22"/>
                <w:lang w:val="sq-AL"/>
              </w:rPr>
              <w:t>500 lekë</w:t>
            </w:r>
          </w:p>
        </w:tc>
        <w:bookmarkStart w:id="0" w:name="_GoBack"/>
        <w:bookmarkEnd w:id="0"/>
      </w:tr>
    </w:tbl>
    <w:p w:rsidR="001F4E65" w:rsidRDefault="001F4E65" w:rsidP="001F4E65">
      <w:pPr>
        <w:pStyle w:val="Paragraf02"/>
        <w:jc w:val="left"/>
        <w:rPr>
          <w:b/>
          <w:sz w:val="14"/>
          <w:lang w:val="sq-AL"/>
        </w:rPr>
      </w:pPr>
    </w:p>
    <w:p w:rsidR="001F4E65" w:rsidRDefault="001F4E65" w:rsidP="001F4E65">
      <w:pPr>
        <w:pStyle w:val="Paragraf02"/>
        <w:jc w:val="left"/>
        <w:rPr>
          <w:b/>
          <w:sz w:val="14"/>
          <w:lang w:val="sq-AL"/>
        </w:rPr>
      </w:pPr>
    </w:p>
    <w:p w:rsidR="001F4E65" w:rsidRDefault="001F4E65" w:rsidP="001F4E65">
      <w:pPr>
        <w:pStyle w:val="Paragraf02"/>
        <w:jc w:val="left"/>
        <w:rPr>
          <w:b/>
          <w:sz w:val="14"/>
          <w:lang w:val="sq-AL"/>
        </w:rPr>
      </w:pPr>
    </w:p>
    <w:p w:rsidR="001F4E65" w:rsidRDefault="001F4E65" w:rsidP="001F4E65">
      <w:pPr>
        <w:pStyle w:val="Paragraf02"/>
        <w:jc w:val="left"/>
        <w:rPr>
          <w:b/>
          <w:sz w:val="14"/>
          <w:lang w:val="sq-AL"/>
        </w:rPr>
      </w:pPr>
    </w:p>
    <w:p w:rsidR="001F4E65" w:rsidRDefault="001F4E65" w:rsidP="001F4E65">
      <w:pPr>
        <w:pStyle w:val="Paragraf02"/>
        <w:jc w:val="left"/>
        <w:rPr>
          <w:b/>
          <w:sz w:val="14"/>
          <w:lang w:val="sq-AL"/>
        </w:rPr>
      </w:pPr>
    </w:p>
    <w:p w:rsidR="001F4E65" w:rsidRDefault="001F4E65" w:rsidP="001F4E65">
      <w:pPr>
        <w:pStyle w:val="Paragraf02"/>
        <w:jc w:val="left"/>
        <w:rPr>
          <w:b/>
          <w:sz w:val="14"/>
          <w:lang w:val="sq-AL"/>
        </w:rPr>
      </w:pPr>
    </w:p>
    <w:p w:rsidR="001F4E65" w:rsidRDefault="001F4E65" w:rsidP="001F4E65">
      <w:pPr>
        <w:pStyle w:val="Paragraf02"/>
        <w:jc w:val="left"/>
        <w:rPr>
          <w:b/>
          <w:sz w:val="14"/>
          <w:lang w:val="sq-AL"/>
        </w:rPr>
      </w:pPr>
    </w:p>
    <w:p w:rsidR="001F4E65" w:rsidRDefault="001F4E65" w:rsidP="001F4E65">
      <w:pPr>
        <w:pStyle w:val="Paragraf02"/>
        <w:jc w:val="left"/>
        <w:rPr>
          <w:b/>
          <w:sz w:val="14"/>
          <w:lang w:val="sq-AL"/>
        </w:rPr>
      </w:pPr>
    </w:p>
    <w:p w:rsidR="001F4E65" w:rsidRDefault="001F4E65" w:rsidP="001F4E65">
      <w:pPr>
        <w:pStyle w:val="Paragraf02"/>
        <w:jc w:val="left"/>
        <w:rPr>
          <w:b/>
          <w:sz w:val="14"/>
          <w:lang w:val="sq-AL"/>
        </w:rPr>
      </w:pPr>
    </w:p>
    <w:p w:rsidR="001F4E65" w:rsidRDefault="001F4E65" w:rsidP="001F4E65">
      <w:pPr>
        <w:pStyle w:val="Paragraf02"/>
        <w:jc w:val="left"/>
        <w:rPr>
          <w:b/>
          <w:sz w:val="14"/>
          <w:lang w:val="sq-AL"/>
        </w:rPr>
        <w:sectPr w:rsidR="001F4E65" w:rsidSect="001F4E65">
          <w:type w:val="continuous"/>
          <w:pgSz w:w="11907" w:h="16840" w:code="9"/>
          <w:pgMar w:top="720" w:right="1134" w:bottom="720" w:left="1134" w:header="851" w:footer="851" w:gutter="0"/>
          <w:cols w:num="2" w:space="454"/>
          <w:docGrid w:linePitch="360"/>
        </w:sectPr>
      </w:pPr>
    </w:p>
    <w:p w:rsidR="007C6913" w:rsidRPr="00711486" w:rsidRDefault="007C6913" w:rsidP="00F031E5">
      <w:pPr>
        <w:pStyle w:val="Paragrafi"/>
        <w:rPr>
          <w:lang w:val="sq-AL"/>
        </w:rPr>
      </w:pPr>
    </w:p>
    <w:p w:rsidR="007C6913" w:rsidRPr="00711486" w:rsidRDefault="007C6913" w:rsidP="00F031E5">
      <w:pPr>
        <w:pStyle w:val="Paragrafi"/>
        <w:rPr>
          <w:lang w:val="sq-AL"/>
        </w:rPr>
      </w:pPr>
    </w:p>
    <w:p w:rsidR="001F4E65" w:rsidRDefault="001F4E65" w:rsidP="00F031E5">
      <w:pPr>
        <w:pStyle w:val="Paragrafi"/>
        <w:rPr>
          <w:lang w:val="sq-AL"/>
        </w:rPr>
        <w:sectPr w:rsidR="001F4E65" w:rsidSect="001F4E65">
          <w:type w:val="continuous"/>
          <w:pgSz w:w="11907" w:h="16840" w:code="9"/>
          <w:pgMar w:top="720" w:right="1134" w:bottom="720" w:left="1134" w:header="851" w:footer="851" w:gutter="0"/>
          <w:cols w:space="720"/>
          <w:docGrid w:linePitch="360"/>
        </w:sectPr>
      </w:pPr>
    </w:p>
    <w:p w:rsidR="007C6913" w:rsidRPr="00711486" w:rsidRDefault="007C6913" w:rsidP="00F031E5">
      <w:pPr>
        <w:pStyle w:val="Paragrafi"/>
        <w:rPr>
          <w:lang w:val="sq-AL"/>
        </w:rPr>
      </w:pPr>
    </w:p>
    <w:p w:rsidR="00F031E5" w:rsidRPr="00711486" w:rsidRDefault="00F031E5" w:rsidP="00F031E5">
      <w:pPr>
        <w:pStyle w:val="Paragrafi"/>
        <w:rPr>
          <w:lang w:val="sq-AL"/>
        </w:rPr>
      </w:pPr>
    </w:p>
    <w:p w:rsidR="00F031E5" w:rsidRPr="00711486" w:rsidRDefault="00F031E5" w:rsidP="00F031E5">
      <w:pPr>
        <w:pStyle w:val="Paragrafi"/>
        <w:rPr>
          <w:lang w:val="sq-AL"/>
        </w:rPr>
      </w:pPr>
    </w:p>
    <w:p w:rsidR="00F031E5" w:rsidRPr="00711486" w:rsidRDefault="00F031E5" w:rsidP="00F031E5">
      <w:pPr>
        <w:pStyle w:val="Paragrafi"/>
        <w:rPr>
          <w:lang w:val="sq-AL"/>
        </w:rPr>
      </w:pPr>
    </w:p>
    <w:p w:rsidR="00B11308" w:rsidRPr="00711486" w:rsidRDefault="00B11308" w:rsidP="00F031E5">
      <w:pPr>
        <w:pStyle w:val="Paragrafi"/>
        <w:rPr>
          <w:lang w:val="sq-AL"/>
        </w:rPr>
      </w:pPr>
    </w:p>
    <w:p w:rsidR="00B11308" w:rsidRPr="00711486" w:rsidRDefault="00B11308" w:rsidP="00F031E5">
      <w:pPr>
        <w:pStyle w:val="Paragrafi"/>
        <w:rPr>
          <w:lang w:val="sq-AL"/>
        </w:rPr>
      </w:pPr>
    </w:p>
    <w:p w:rsidR="00B11308" w:rsidRPr="00711486" w:rsidRDefault="00B11308" w:rsidP="00F031E5">
      <w:pPr>
        <w:pStyle w:val="Paragrafi"/>
        <w:rPr>
          <w:lang w:val="sq-AL"/>
        </w:rPr>
      </w:pPr>
    </w:p>
    <w:p w:rsidR="00B11308" w:rsidRPr="00711486" w:rsidRDefault="00B11308" w:rsidP="00F031E5">
      <w:pPr>
        <w:pStyle w:val="Paragrafi"/>
        <w:rPr>
          <w:lang w:val="sq-AL"/>
        </w:rPr>
      </w:pPr>
    </w:p>
    <w:p w:rsidR="00F031E5" w:rsidRPr="00711486" w:rsidRDefault="00F031E5" w:rsidP="00F031E5">
      <w:pPr>
        <w:pStyle w:val="Paragrafi"/>
        <w:rPr>
          <w:lang w:val="sq-AL"/>
        </w:rPr>
      </w:pPr>
    </w:p>
    <w:p w:rsidR="00F031E5" w:rsidRPr="00711486" w:rsidRDefault="00F031E5" w:rsidP="00F031E5">
      <w:pPr>
        <w:pStyle w:val="Paragrafi"/>
        <w:rPr>
          <w:lang w:val="sq-AL"/>
        </w:rPr>
      </w:pPr>
    </w:p>
    <w:p w:rsidR="00F031E5" w:rsidRPr="00711486" w:rsidRDefault="00F031E5" w:rsidP="00F031E5">
      <w:pPr>
        <w:pStyle w:val="Paragrafi"/>
        <w:rPr>
          <w:lang w:val="sq-AL"/>
        </w:rPr>
      </w:pPr>
    </w:p>
    <w:p w:rsidR="00F031E5" w:rsidRPr="00711486" w:rsidRDefault="00F031E5" w:rsidP="00F031E5">
      <w:pPr>
        <w:pStyle w:val="Paragrafi"/>
        <w:rPr>
          <w:lang w:val="sq-AL"/>
        </w:rPr>
      </w:pPr>
    </w:p>
    <w:p w:rsidR="00F031E5" w:rsidRPr="00711486" w:rsidRDefault="00F031E5" w:rsidP="00F031E5">
      <w:pPr>
        <w:pStyle w:val="Paragrafi"/>
        <w:rPr>
          <w:lang w:val="sq-AL"/>
        </w:rPr>
      </w:pPr>
    </w:p>
    <w:p w:rsidR="00F031E5" w:rsidRPr="00711486" w:rsidRDefault="00F031E5" w:rsidP="00F031E5">
      <w:pPr>
        <w:pStyle w:val="Paragrafi"/>
        <w:rPr>
          <w:lang w:val="sq-AL"/>
        </w:rPr>
      </w:pPr>
    </w:p>
    <w:p w:rsidR="003A551B" w:rsidRPr="00711486" w:rsidRDefault="003A551B"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2334C1" w:rsidRPr="00711486" w:rsidRDefault="002334C1" w:rsidP="00F031E5">
      <w:pPr>
        <w:pStyle w:val="Paragrafi"/>
        <w:rPr>
          <w:lang w:val="sq-AL"/>
        </w:rPr>
      </w:pPr>
    </w:p>
    <w:p w:rsidR="002334C1" w:rsidRPr="00711486" w:rsidRDefault="002334C1" w:rsidP="00F031E5">
      <w:pPr>
        <w:pStyle w:val="Paragrafi"/>
        <w:rPr>
          <w:lang w:val="sq-AL"/>
        </w:rPr>
      </w:pPr>
    </w:p>
    <w:p w:rsidR="002334C1" w:rsidRPr="00711486" w:rsidRDefault="002334C1" w:rsidP="00F031E5">
      <w:pPr>
        <w:pStyle w:val="Paragrafi"/>
        <w:rPr>
          <w:lang w:val="sq-AL"/>
        </w:rPr>
      </w:pPr>
    </w:p>
    <w:p w:rsidR="002334C1" w:rsidRPr="00711486" w:rsidRDefault="002334C1" w:rsidP="00F031E5">
      <w:pPr>
        <w:pStyle w:val="Paragrafi"/>
        <w:rPr>
          <w:lang w:val="sq-AL"/>
        </w:rPr>
      </w:pPr>
    </w:p>
    <w:p w:rsidR="002334C1" w:rsidRPr="00711486" w:rsidRDefault="002334C1" w:rsidP="00F031E5">
      <w:pPr>
        <w:pStyle w:val="Paragrafi"/>
        <w:rPr>
          <w:lang w:val="sq-AL"/>
        </w:rPr>
      </w:pPr>
    </w:p>
    <w:p w:rsidR="0079291B" w:rsidRPr="00711486" w:rsidRDefault="0079291B" w:rsidP="00F031E5">
      <w:pPr>
        <w:pStyle w:val="Paragrafi"/>
        <w:rPr>
          <w:lang w:val="sq-AL"/>
        </w:rPr>
      </w:pPr>
    </w:p>
    <w:p w:rsidR="00023FE7" w:rsidRPr="00711486" w:rsidRDefault="00023FE7"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pPr>
    </w:p>
    <w:p w:rsidR="003058B6" w:rsidRPr="00711486" w:rsidRDefault="003058B6" w:rsidP="00F031E5">
      <w:pPr>
        <w:pStyle w:val="Paragrafi"/>
        <w:rPr>
          <w:lang w:val="sq-AL"/>
        </w:rPr>
        <w:sectPr w:rsidR="003058B6" w:rsidRPr="00711486" w:rsidSect="00F96BB7">
          <w:type w:val="continuous"/>
          <w:pgSz w:w="11907" w:h="16840" w:code="9"/>
          <w:pgMar w:top="720" w:right="1134" w:bottom="720" w:left="1134" w:header="851" w:footer="851" w:gutter="0"/>
          <w:cols w:space="720"/>
          <w:docGrid w:linePitch="360"/>
        </w:sectPr>
      </w:pPr>
    </w:p>
    <w:p w:rsidR="003058B6" w:rsidRPr="00711486" w:rsidRDefault="003058B6" w:rsidP="00F031E5">
      <w:pPr>
        <w:pStyle w:val="Paragrafi"/>
        <w:rPr>
          <w:lang w:val="sq-AL"/>
        </w:rPr>
        <w:sectPr w:rsidR="003058B6" w:rsidRPr="00711486" w:rsidSect="00F96BB7">
          <w:pgSz w:w="11907" w:h="16840" w:code="9"/>
          <w:pgMar w:top="720" w:right="1134" w:bottom="720" w:left="1134" w:header="851" w:footer="851" w:gutter="0"/>
          <w:cols w:space="720"/>
          <w:docGrid w:linePitch="360"/>
        </w:sectPr>
      </w:pPr>
    </w:p>
    <w:p w:rsidR="0079291B" w:rsidRPr="00711486" w:rsidRDefault="0079291B" w:rsidP="00F031E5">
      <w:pPr>
        <w:pStyle w:val="Paragrafi"/>
        <w:rPr>
          <w:lang w:val="sq-AL"/>
        </w:rPr>
      </w:pPr>
    </w:p>
    <w:p w:rsidR="0079291B" w:rsidRPr="00711486" w:rsidRDefault="0079291B" w:rsidP="00F031E5">
      <w:pPr>
        <w:pStyle w:val="Paragrafi"/>
        <w:rPr>
          <w:lang w:val="sq-AL"/>
        </w:rPr>
      </w:pPr>
    </w:p>
    <w:p w:rsidR="00272B85" w:rsidRPr="00711486" w:rsidRDefault="00272B85"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sectPr w:rsidR="00023FE7" w:rsidRPr="00711486" w:rsidSect="00F96BB7">
          <w:headerReference w:type="default" r:id="rId18"/>
          <w:pgSz w:w="16840" w:h="11907" w:orient="landscape" w:code="9"/>
          <w:pgMar w:top="720" w:right="1134" w:bottom="720" w:left="1134" w:header="851" w:footer="851" w:gutter="0"/>
          <w:cols w:space="720"/>
          <w:docGrid w:linePitch="360"/>
        </w:sect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023FE7" w:rsidRPr="00711486" w:rsidRDefault="00023FE7" w:rsidP="00F031E5">
      <w:pPr>
        <w:pStyle w:val="Paragrafi"/>
        <w:rPr>
          <w:lang w:val="sq-AL"/>
        </w:rPr>
      </w:pPr>
    </w:p>
    <w:p w:rsidR="00F031E5" w:rsidRPr="00711486" w:rsidRDefault="00F031E5">
      <w:pPr>
        <w:pStyle w:val="Paragrafi"/>
        <w:rPr>
          <w:lang w:val="sq-AL"/>
        </w:rPr>
      </w:pPr>
    </w:p>
    <w:sectPr w:rsidR="00F031E5" w:rsidRPr="00711486" w:rsidSect="00F96BB7">
      <w:headerReference w:type="even" r:id="rId19"/>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E65" w:rsidRDefault="001F4E65" w:rsidP="00375B7D">
      <w:pPr>
        <w:spacing w:after="0" w:line="240" w:lineRule="auto"/>
      </w:pPr>
      <w:r>
        <w:separator/>
      </w:r>
    </w:p>
  </w:endnote>
  <w:endnote w:type="continuationSeparator" w:id="0">
    <w:p w:rsidR="001F4E65" w:rsidRDefault="001F4E6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1F4E65" w:rsidRPr="00B4283E" w:rsidRDefault="001F4E6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5EDB">
          <w:rPr>
            <w:rFonts w:ascii="Garamond" w:hAnsi="Garamond"/>
            <w:noProof/>
            <w:sz w:val="24"/>
            <w:szCs w:val="24"/>
          </w:rPr>
          <w:t>12132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1F4E65" w:rsidRPr="005B4361" w:rsidRDefault="001F4E65"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5EDB">
              <w:rPr>
                <w:rFonts w:ascii="Garamond" w:hAnsi="Garamond"/>
                <w:noProof/>
                <w:sz w:val="24"/>
                <w:szCs w:val="24"/>
              </w:rPr>
              <w:t>12131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1F4E65" w:rsidRPr="00833610" w:rsidRDefault="001F4E6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F4E65" w:rsidRDefault="001F4E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E65" w:rsidRDefault="001F4E65" w:rsidP="00375B7D">
      <w:pPr>
        <w:spacing w:after="0" w:line="240" w:lineRule="auto"/>
      </w:pPr>
      <w:r>
        <w:separator/>
      </w:r>
    </w:p>
  </w:footnote>
  <w:footnote w:type="continuationSeparator" w:id="0">
    <w:p w:rsidR="001F4E65" w:rsidRDefault="001F4E6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C0DD9" w:rsidRPr="00EB260B" w:rsidTr="009E62E1">
      <w:trPr>
        <w:trHeight w:val="936"/>
        <w:jc w:val="center"/>
      </w:trPr>
      <w:tc>
        <w:tcPr>
          <w:tcW w:w="2811" w:type="dxa"/>
          <w:shd w:val="pct5" w:color="auto" w:fill="F2F2F2"/>
          <w:vAlign w:val="center"/>
        </w:tcPr>
        <w:p w:rsidR="007C0DD9" w:rsidRPr="00EB260B" w:rsidRDefault="007C0DD9" w:rsidP="009E62E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C0DD9" w:rsidRPr="00EB260B" w:rsidRDefault="007C0DD9" w:rsidP="009E62E1">
          <w:pPr>
            <w:pStyle w:val="NoSpacing"/>
            <w:spacing w:before="100" w:after="100"/>
            <w:jc w:val="center"/>
            <w:rPr>
              <w:rFonts w:ascii="Garamond" w:hAnsi="Garamond"/>
              <w:b/>
              <w:sz w:val="28"/>
              <w:szCs w:val="28"/>
            </w:rPr>
          </w:pPr>
          <w:r>
            <w:rPr>
              <w:noProof/>
              <w:lang w:val="en-US"/>
            </w:rPr>
            <w:drawing>
              <wp:inline distT="0" distB="0" distL="0" distR="0" wp14:anchorId="56A3484B" wp14:editId="5119478D">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C0DD9" w:rsidRPr="00EB260B" w:rsidRDefault="007C0DD9" w:rsidP="009E62E1">
          <w:pPr>
            <w:pStyle w:val="NoSpacing"/>
            <w:spacing w:before="100" w:after="100"/>
            <w:jc w:val="center"/>
            <w:rPr>
              <w:rFonts w:ascii="Garamond" w:hAnsi="Garamond"/>
              <w:b/>
              <w:sz w:val="28"/>
              <w:szCs w:val="28"/>
            </w:rPr>
          </w:pPr>
          <w:r>
            <w:rPr>
              <w:rFonts w:ascii="Garamond" w:hAnsi="Garamond"/>
              <w:b/>
              <w:sz w:val="28"/>
              <w:szCs w:val="28"/>
            </w:rPr>
            <w:t>Viti 2018 – Numri 174</w:t>
          </w:r>
        </w:p>
      </w:tc>
    </w:tr>
  </w:tbl>
  <w:p w:rsidR="001F4E65" w:rsidRPr="00385E2C" w:rsidRDefault="001F4E6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F4E65" w:rsidRPr="00EB260B" w:rsidTr="00F63542">
      <w:trPr>
        <w:trHeight w:val="936"/>
        <w:jc w:val="center"/>
      </w:trPr>
      <w:tc>
        <w:tcPr>
          <w:tcW w:w="2811" w:type="dxa"/>
          <w:shd w:val="pct5" w:color="auto" w:fill="F2F2F2"/>
          <w:vAlign w:val="center"/>
        </w:tcPr>
        <w:p w:rsidR="001F4E65" w:rsidRPr="00EB260B" w:rsidRDefault="001F4E6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F4E65" w:rsidRPr="00EB260B" w:rsidRDefault="001F4E65" w:rsidP="00BB433C">
          <w:pPr>
            <w:pStyle w:val="NoSpacing"/>
            <w:spacing w:before="100" w:after="100"/>
            <w:jc w:val="center"/>
            <w:rPr>
              <w:rFonts w:ascii="Garamond" w:hAnsi="Garamond"/>
              <w:b/>
              <w:sz w:val="28"/>
              <w:szCs w:val="28"/>
            </w:rPr>
          </w:pPr>
          <w:r>
            <w:rPr>
              <w:noProof/>
              <w:lang w:val="en-US"/>
            </w:rPr>
            <w:drawing>
              <wp:inline distT="0" distB="0" distL="0" distR="0" wp14:anchorId="158BE57B" wp14:editId="32EF6A3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F4E65" w:rsidRPr="00EB260B" w:rsidRDefault="001F4E65" w:rsidP="008B7F0C">
          <w:pPr>
            <w:pStyle w:val="NoSpacing"/>
            <w:spacing w:before="100" w:after="100"/>
            <w:jc w:val="center"/>
            <w:rPr>
              <w:rFonts w:ascii="Garamond" w:hAnsi="Garamond"/>
              <w:b/>
              <w:sz w:val="28"/>
              <w:szCs w:val="28"/>
            </w:rPr>
          </w:pPr>
          <w:r>
            <w:rPr>
              <w:rFonts w:ascii="Garamond" w:hAnsi="Garamond"/>
              <w:b/>
              <w:sz w:val="28"/>
              <w:szCs w:val="28"/>
            </w:rPr>
            <w:t>Viti 2018 – Numri 174</w:t>
          </w:r>
        </w:p>
      </w:tc>
    </w:tr>
  </w:tbl>
  <w:p w:rsidR="001F4E65" w:rsidRDefault="001F4E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E65" w:rsidRDefault="001F4E6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1F4E65" w:rsidRPr="00EB260B" w:rsidTr="00023FE7">
      <w:trPr>
        <w:trHeight w:val="936"/>
        <w:jc w:val="center"/>
      </w:trPr>
      <w:tc>
        <w:tcPr>
          <w:tcW w:w="1392" w:type="pct"/>
          <w:shd w:val="pct5" w:color="auto" w:fill="F2F2F2"/>
          <w:vAlign w:val="center"/>
        </w:tcPr>
        <w:p w:rsidR="001F4E65" w:rsidRPr="00EB260B" w:rsidRDefault="001F4E6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F4E65" w:rsidRPr="00EB260B" w:rsidRDefault="001F4E65" w:rsidP="00BB433C">
          <w:pPr>
            <w:pStyle w:val="NoSpacing"/>
            <w:spacing w:before="100" w:after="100"/>
            <w:jc w:val="center"/>
            <w:rPr>
              <w:rFonts w:ascii="Garamond" w:hAnsi="Garamond"/>
              <w:b/>
              <w:sz w:val="28"/>
              <w:szCs w:val="28"/>
            </w:rPr>
          </w:pPr>
          <w:r>
            <w:rPr>
              <w:noProof/>
              <w:lang w:val="en-US"/>
            </w:rPr>
            <w:drawing>
              <wp:inline distT="0" distB="0" distL="0" distR="0" wp14:anchorId="7020556A" wp14:editId="2379AC0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F4E65" w:rsidRPr="00EB260B" w:rsidRDefault="001F4E65"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1F4E65" w:rsidRDefault="001F4E6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1F4E65" w:rsidRPr="00EB260B" w:rsidTr="00023FE7">
      <w:trPr>
        <w:trHeight w:val="1023"/>
        <w:jc w:val="center"/>
      </w:trPr>
      <w:tc>
        <w:tcPr>
          <w:tcW w:w="1375" w:type="pct"/>
          <w:shd w:val="pct5" w:color="auto" w:fill="F2F2F2"/>
          <w:vAlign w:val="center"/>
        </w:tcPr>
        <w:p w:rsidR="001F4E65" w:rsidRPr="00EB260B" w:rsidRDefault="001F4E6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F4E65" w:rsidRPr="00EB260B" w:rsidRDefault="001F4E65" w:rsidP="00832F64">
          <w:pPr>
            <w:pStyle w:val="NoSpacing"/>
            <w:spacing w:before="100" w:after="100"/>
            <w:rPr>
              <w:rFonts w:ascii="Garamond" w:hAnsi="Garamond"/>
              <w:b/>
              <w:sz w:val="28"/>
              <w:szCs w:val="28"/>
            </w:rPr>
          </w:pPr>
          <w:r>
            <w:rPr>
              <w:noProof/>
              <w:lang w:val="en-US"/>
            </w:rPr>
            <w:drawing>
              <wp:inline distT="0" distB="0" distL="0" distR="0" wp14:anchorId="27609B6A" wp14:editId="4036E79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F4E65" w:rsidRPr="00EB260B" w:rsidRDefault="001F4E6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F4E65" w:rsidRDefault="001F4E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1CF7830"/>
    <w:multiLevelType w:val="hybridMultilevel"/>
    <w:tmpl w:val="C82842C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7B323A"/>
    <w:multiLevelType w:val="hybridMultilevel"/>
    <w:tmpl w:val="D9F4E34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1E62445"/>
    <w:multiLevelType w:val="hybridMultilevel"/>
    <w:tmpl w:val="1B7E03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0C2957"/>
    <w:multiLevelType w:val="hybridMultilevel"/>
    <w:tmpl w:val="FF529160"/>
    <w:lvl w:ilvl="0" w:tplc="B6546BE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2503C7"/>
    <w:multiLevelType w:val="hybridMultilevel"/>
    <w:tmpl w:val="1A70A7EA"/>
    <w:lvl w:ilvl="0" w:tplc="54F468C2">
      <w:start w:val="1"/>
      <w:numFmt w:val="decimal"/>
      <w:lvlText w:val="%1."/>
      <w:lvlJc w:val="left"/>
      <w:pPr>
        <w:ind w:left="795" w:hanging="360"/>
      </w:pPr>
      <w:rPr>
        <w:rFonts w:ascii="Times New Roman" w:eastAsia="Times New Roman" w:hAnsi="Times New Roman" w:cs="Times New Roman"/>
      </w:rPr>
    </w:lvl>
    <w:lvl w:ilvl="1" w:tplc="041C0019" w:tentative="1">
      <w:start w:val="1"/>
      <w:numFmt w:val="lowerLetter"/>
      <w:lvlText w:val="%2."/>
      <w:lvlJc w:val="left"/>
      <w:pPr>
        <w:ind w:left="1515" w:hanging="360"/>
      </w:pPr>
    </w:lvl>
    <w:lvl w:ilvl="2" w:tplc="041C001B" w:tentative="1">
      <w:start w:val="1"/>
      <w:numFmt w:val="lowerRoman"/>
      <w:lvlText w:val="%3."/>
      <w:lvlJc w:val="right"/>
      <w:pPr>
        <w:ind w:left="2235" w:hanging="180"/>
      </w:pPr>
    </w:lvl>
    <w:lvl w:ilvl="3" w:tplc="041C000F" w:tentative="1">
      <w:start w:val="1"/>
      <w:numFmt w:val="decimal"/>
      <w:lvlText w:val="%4."/>
      <w:lvlJc w:val="left"/>
      <w:pPr>
        <w:ind w:left="2955" w:hanging="360"/>
      </w:pPr>
    </w:lvl>
    <w:lvl w:ilvl="4" w:tplc="041C0019" w:tentative="1">
      <w:start w:val="1"/>
      <w:numFmt w:val="lowerLetter"/>
      <w:lvlText w:val="%5."/>
      <w:lvlJc w:val="left"/>
      <w:pPr>
        <w:ind w:left="3675" w:hanging="360"/>
      </w:pPr>
    </w:lvl>
    <w:lvl w:ilvl="5" w:tplc="041C001B" w:tentative="1">
      <w:start w:val="1"/>
      <w:numFmt w:val="lowerRoman"/>
      <w:lvlText w:val="%6."/>
      <w:lvlJc w:val="right"/>
      <w:pPr>
        <w:ind w:left="4395" w:hanging="180"/>
      </w:pPr>
    </w:lvl>
    <w:lvl w:ilvl="6" w:tplc="041C000F" w:tentative="1">
      <w:start w:val="1"/>
      <w:numFmt w:val="decimal"/>
      <w:lvlText w:val="%7."/>
      <w:lvlJc w:val="left"/>
      <w:pPr>
        <w:ind w:left="5115" w:hanging="360"/>
      </w:pPr>
    </w:lvl>
    <w:lvl w:ilvl="7" w:tplc="041C0019" w:tentative="1">
      <w:start w:val="1"/>
      <w:numFmt w:val="lowerLetter"/>
      <w:lvlText w:val="%8."/>
      <w:lvlJc w:val="left"/>
      <w:pPr>
        <w:ind w:left="5835" w:hanging="360"/>
      </w:pPr>
    </w:lvl>
    <w:lvl w:ilvl="8" w:tplc="041C001B" w:tentative="1">
      <w:start w:val="1"/>
      <w:numFmt w:val="lowerRoman"/>
      <w:lvlText w:val="%9."/>
      <w:lvlJc w:val="right"/>
      <w:pPr>
        <w:ind w:left="6555"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4157F78"/>
    <w:multiLevelType w:val="hybridMultilevel"/>
    <w:tmpl w:val="161A49D8"/>
    <w:lvl w:ilvl="0" w:tplc="5B4856A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8664AD"/>
    <w:multiLevelType w:val="hybridMultilevel"/>
    <w:tmpl w:val="DCFE886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71318ED"/>
    <w:multiLevelType w:val="hybridMultilevel"/>
    <w:tmpl w:val="F10C0B56"/>
    <w:lvl w:ilvl="0" w:tplc="11E4A5B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4070D5E"/>
    <w:multiLevelType w:val="hybridMultilevel"/>
    <w:tmpl w:val="DC5AF0EE"/>
    <w:lvl w:ilvl="0" w:tplc="42E60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4"/>
  </w:num>
  <w:num w:numId="16">
    <w:abstractNumId w:val="22"/>
  </w:num>
  <w:num w:numId="17">
    <w:abstractNumId w:val="12"/>
  </w:num>
  <w:num w:numId="18">
    <w:abstractNumId w:val="14"/>
  </w:num>
  <w:num w:numId="19">
    <w:abstractNumId w:val="11"/>
  </w:num>
  <w:num w:numId="20">
    <w:abstractNumId w:val="18"/>
  </w:num>
  <w:num w:numId="21">
    <w:abstractNumId w:val="21"/>
  </w:num>
  <w:num w:numId="22">
    <w:abstractNumId w:val="19"/>
  </w:num>
  <w:num w:numId="23">
    <w:abstractNumId w:val="15"/>
  </w:num>
  <w:num w:numId="24">
    <w:abstractNumId w:val="16"/>
  </w:num>
  <w:num w:numId="25">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617"/>
    <w:rsid w:val="00006B92"/>
    <w:rsid w:val="00006CDE"/>
    <w:rsid w:val="00013648"/>
    <w:rsid w:val="00021AB5"/>
    <w:rsid w:val="00021B18"/>
    <w:rsid w:val="00023FE7"/>
    <w:rsid w:val="00025CCC"/>
    <w:rsid w:val="000457CE"/>
    <w:rsid w:val="00051A20"/>
    <w:rsid w:val="00053B9D"/>
    <w:rsid w:val="00054A72"/>
    <w:rsid w:val="000952D7"/>
    <w:rsid w:val="000A170A"/>
    <w:rsid w:val="000A3F47"/>
    <w:rsid w:val="000A4C36"/>
    <w:rsid w:val="000A7ADF"/>
    <w:rsid w:val="000C2D42"/>
    <w:rsid w:val="000C4D55"/>
    <w:rsid w:val="000D3708"/>
    <w:rsid w:val="000D3B99"/>
    <w:rsid w:val="000D5E40"/>
    <w:rsid w:val="000E7D84"/>
    <w:rsid w:val="001021DE"/>
    <w:rsid w:val="001034E9"/>
    <w:rsid w:val="001047D5"/>
    <w:rsid w:val="00113356"/>
    <w:rsid w:val="00113674"/>
    <w:rsid w:val="001139B0"/>
    <w:rsid w:val="00121430"/>
    <w:rsid w:val="00121F1F"/>
    <w:rsid w:val="00123361"/>
    <w:rsid w:val="0012498E"/>
    <w:rsid w:val="00130939"/>
    <w:rsid w:val="00134DFB"/>
    <w:rsid w:val="0014288A"/>
    <w:rsid w:val="00144660"/>
    <w:rsid w:val="00144E91"/>
    <w:rsid w:val="00145F8B"/>
    <w:rsid w:val="00145FCF"/>
    <w:rsid w:val="001517DA"/>
    <w:rsid w:val="00153FC2"/>
    <w:rsid w:val="0015421A"/>
    <w:rsid w:val="00157887"/>
    <w:rsid w:val="001718C5"/>
    <w:rsid w:val="00171B3B"/>
    <w:rsid w:val="00180875"/>
    <w:rsid w:val="00184D09"/>
    <w:rsid w:val="00185E78"/>
    <w:rsid w:val="001B2FEB"/>
    <w:rsid w:val="001B568E"/>
    <w:rsid w:val="001B7359"/>
    <w:rsid w:val="001C2960"/>
    <w:rsid w:val="001D534D"/>
    <w:rsid w:val="001D672E"/>
    <w:rsid w:val="001D73F3"/>
    <w:rsid w:val="001D76C5"/>
    <w:rsid w:val="001E4159"/>
    <w:rsid w:val="001E4B81"/>
    <w:rsid w:val="001E7A37"/>
    <w:rsid w:val="001F030B"/>
    <w:rsid w:val="001F4E65"/>
    <w:rsid w:val="001F63DF"/>
    <w:rsid w:val="0020454E"/>
    <w:rsid w:val="0020645F"/>
    <w:rsid w:val="002070C0"/>
    <w:rsid w:val="00216A63"/>
    <w:rsid w:val="00217DBF"/>
    <w:rsid w:val="00221879"/>
    <w:rsid w:val="00230B3E"/>
    <w:rsid w:val="00232F16"/>
    <w:rsid w:val="002334C1"/>
    <w:rsid w:val="0023399C"/>
    <w:rsid w:val="00241082"/>
    <w:rsid w:val="00243019"/>
    <w:rsid w:val="00245357"/>
    <w:rsid w:val="00251DAC"/>
    <w:rsid w:val="00254457"/>
    <w:rsid w:val="0026634D"/>
    <w:rsid w:val="00272B85"/>
    <w:rsid w:val="00274D68"/>
    <w:rsid w:val="0027672B"/>
    <w:rsid w:val="00276956"/>
    <w:rsid w:val="00277011"/>
    <w:rsid w:val="00280C99"/>
    <w:rsid w:val="002855C3"/>
    <w:rsid w:val="00290ACA"/>
    <w:rsid w:val="002A3883"/>
    <w:rsid w:val="002A45D6"/>
    <w:rsid w:val="002A6732"/>
    <w:rsid w:val="002A7AAA"/>
    <w:rsid w:val="002B15AB"/>
    <w:rsid w:val="002B21C4"/>
    <w:rsid w:val="002C0CCC"/>
    <w:rsid w:val="002C2FAE"/>
    <w:rsid w:val="002C35D8"/>
    <w:rsid w:val="002D17BF"/>
    <w:rsid w:val="002F0996"/>
    <w:rsid w:val="003031D4"/>
    <w:rsid w:val="003058B6"/>
    <w:rsid w:val="00307BC3"/>
    <w:rsid w:val="003114C3"/>
    <w:rsid w:val="00315737"/>
    <w:rsid w:val="00321A87"/>
    <w:rsid w:val="00326865"/>
    <w:rsid w:val="00330117"/>
    <w:rsid w:val="00333FAB"/>
    <w:rsid w:val="003357BE"/>
    <w:rsid w:val="003377D2"/>
    <w:rsid w:val="00343F11"/>
    <w:rsid w:val="0035110B"/>
    <w:rsid w:val="003522FC"/>
    <w:rsid w:val="00353169"/>
    <w:rsid w:val="00354D5A"/>
    <w:rsid w:val="00356EF4"/>
    <w:rsid w:val="00357007"/>
    <w:rsid w:val="003571BF"/>
    <w:rsid w:val="003576D9"/>
    <w:rsid w:val="0036088C"/>
    <w:rsid w:val="00363F89"/>
    <w:rsid w:val="00365328"/>
    <w:rsid w:val="00365F91"/>
    <w:rsid w:val="00371F9E"/>
    <w:rsid w:val="00375B7D"/>
    <w:rsid w:val="00382FF3"/>
    <w:rsid w:val="00384B3D"/>
    <w:rsid w:val="00385E2C"/>
    <w:rsid w:val="00386DB0"/>
    <w:rsid w:val="00390196"/>
    <w:rsid w:val="00392A44"/>
    <w:rsid w:val="00394502"/>
    <w:rsid w:val="00397E6C"/>
    <w:rsid w:val="003A1699"/>
    <w:rsid w:val="003A1CB5"/>
    <w:rsid w:val="003A474C"/>
    <w:rsid w:val="003A51EF"/>
    <w:rsid w:val="003A551B"/>
    <w:rsid w:val="003B1DC0"/>
    <w:rsid w:val="003B5276"/>
    <w:rsid w:val="003B6566"/>
    <w:rsid w:val="003C143A"/>
    <w:rsid w:val="003C2D25"/>
    <w:rsid w:val="003D38A7"/>
    <w:rsid w:val="003D47C3"/>
    <w:rsid w:val="003E16E0"/>
    <w:rsid w:val="00403795"/>
    <w:rsid w:val="0041125E"/>
    <w:rsid w:val="00414E52"/>
    <w:rsid w:val="0041769B"/>
    <w:rsid w:val="00423DD0"/>
    <w:rsid w:val="00436DE1"/>
    <w:rsid w:val="00441B1A"/>
    <w:rsid w:val="00444588"/>
    <w:rsid w:val="00452B73"/>
    <w:rsid w:val="00456DA9"/>
    <w:rsid w:val="00462CA3"/>
    <w:rsid w:val="00463D79"/>
    <w:rsid w:val="004641B9"/>
    <w:rsid w:val="00465A11"/>
    <w:rsid w:val="004703E2"/>
    <w:rsid w:val="004714A5"/>
    <w:rsid w:val="0047382C"/>
    <w:rsid w:val="00475AEE"/>
    <w:rsid w:val="00480206"/>
    <w:rsid w:val="0048306C"/>
    <w:rsid w:val="0049796A"/>
    <w:rsid w:val="004A0B72"/>
    <w:rsid w:val="004A0C7B"/>
    <w:rsid w:val="004A12CA"/>
    <w:rsid w:val="004A5318"/>
    <w:rsid w:val="004A67F5"/>
    <w:rsid w:val="004A68F5"/>
    <w:rsid w:val="004A7263"/>
    <w:rsid w:val="004C0E49"/>
    <w:rsid w:val="004C26EE"/>
    <w:rsid w:val="004C6C4C"/>
    <w:rsid w:val="004C7862"/>
    <w:rsid w:val="004D488E"/>
    <w:rsid w:val="004D6564"/>
    <w:rsid w:val="004E339E"/>
    <w:rsid w:val="004E7ED2"/>
    <w:rsid w:val="004F39BE"/>
    <w:rsid w:val="004F4611"/>
    <w:rsid w:val="004F5102"/>
    <w:rsid w:val="004F768F"/>
    <w:rsid w:val="00503DAC"/>
    <w:rsid w:val="00512844"/>
    <w:rsid w:val="00526960"/>
    <w:rsid w:val="00540584"/>
    <w:rsid w:val="005419D0"/>
    <w:rsid w:val="005459DC"/>
    <w:rsid w:val="005553AC"/>
    <w:rsid w:val="00555C55"/>
    <w:rsid w:val="00560D2C"/>
    <w:rsid w:val="005649F6"/>
    <w:rsid w:val="00580EB9"/>
    <w:rsid w:val="00581D1E"/>
    <w:rsid w:val="005853BD"/>
    <w:rsid w:val="005854A2"/>
    <w:rsid w:val="005A47F1"/>
    <w:rsid w:val="005A4DE6"/>
    <w:rsid w:val="005B3BED"/>
    <w:rsid w:val="005B4361"/>
    <w:rsid w:val="005B54A2"/>
    <w:rsid w:val="005C399E"/>
    <w:rsid w:val="005C5E9D"/>
    <w:rsid w:val="005C650F"/>
    <w:rsid w:val="005D03A3"/>
    <w:rsid w:val="005D4AFD"/>
    <w:rsid w:val="005D7593"/>
    <w:rsid w:val="005D7BD5"/>
    <w:rsid w:val="005F4763"/>
    <w:rsid w:val="005F7BAA"/>
    <w:rsid w:val="00603E4D"/>
    <w:rsid w:val="00604080"/>
    <w:rsid w:val="00604549"/>
    <w:rsid w:val="00607C5A"/>
    <w:rsid w:val="00613739"/>
    <w:rsid w:val="00615F04"/>
    <w:rsid w:val="006176F0"/>
    <w:rsid w:val="00623048"/>
    <w:rsid w:val="00624F4E"/>
    <w:rsid w:val="006253A8"/>
    <w:rsid w:val="006263E9"/>
    <w:rsid w:val="00627640"/>
    <w:rsid w:val="006305D0"/>
    <w:rsid w:val="0064120C"/>
    <w:rsid w:val="006414E3"/>
    <w:rsid w:val="00643085"/>
    <w:rsid w:val="006459FE"/>
    <w:rsid w:val="006527C2"/>
    <w:rsid w:val="00652CDD"/>
    <w:rsid w:val="00656460"/>
    <w:rsid w:val="006632EF"/>
    <w:rsid w:val="00663F5D"/>
    <w:rsid w:val="006648AB"/>
    <w:rsid w:val="006666E6"/>
    <w:rsid w:val="0067307F"/>
    <w:rsid w:val="0067786B"/>
    <w:rsid w:val="006806F9"/>
    <w:rsid w:val="00683207"/>
    <w:rsid w:val="00686EC9"/>
    <w:rsid w:val="0069342F"/>
    <w:rsid w:val="00696B29"/>
    <w:rsid w:val="00696B83"/>
    <w:rsid w:val="006B086C"/>
    <w:rsid w:val="006B1A3A"/>
    <w:rsid w:val="006B202A"/>
    <w:rsid w:val="006B31F6"/>
    <w:rsid w:val="006B46CF"/>
    <w:rsid w:val="006B6AC6"/>
    <w:rsid w:val="006C42EF"/>
    <w:rsid w:val="006D197E"/>
    <w:rsid w:val="006D1E61"/>
    <w:rsid w:val="006D3DEE"/>
    <w:rsid w:val="006D4072"/>
    <w:rsid w:val="006D4DAE"/>
    <w:rsid w:val="006D5C06"/>
    <w:rsid w:val="006E29A7"/>
    <w:rsid w:val="006E47AB"/>
    <w:rsid w:val="006E5009"/>
    <w:rsid w:val="006F257A"/>
    <w:rsid w:val="006F3D7E"/>
    <w:rsid w:val="006F65E4"/>
    <w:rsid w:val="006F757D"/>
    <w:rsid w:val="0070299B"/>
    <w:rsid w:val="00705ECD"/>
    <w:rsid w:val="0070728E"/>
    <w:rsid w:val="007100FB"/>
    <w:rsid w:val="00711486"/>
    <w:rsid w:val="007118B8"/>
    <w:rsid w:val="00731628"/>
    <w:rsid w:val="00731C2E"/>
    <w:rsid w:val="007473B7"/>
    <w:rsid w:val="00753330"/>
    <w:rsid w:val="00756512"/>
    <w:rsid w:val="007578AF"/>
    <w:rsid w:val="0076064D"/>
    <w:rsid w:val="00761016"/>
    <w:rsid w:val="00773203"/>
    <w:rsid w:val="007813FF"/>
    <w:rsid w:val="00782C67"/>
    <w:rsid w:val="00791B14"/>
    <w:rsid w:val="00792369"/>
    <w:rsid w:val="0079291B"/>
    <w:rsid w:val="007A2CCE"/>
    <w:rsid w:val="007B0ED9"/>
    <w:rsid w:val="007B3EBD"/>
    <w:rsid w:val="007B5F8B"/>
    <w:rsid w:val="007C0DD9"/>
    <w:rsid w:val="007C219A"/>
    <w:rsid w:val="007C4E9F"/>
    <w:rsid w:val="007C6913"/>
    <w:rsid w:val="007D310B"/>
    <w:rsid w:val="007E65F4"/>
    <w:rsid w:val="007F1013"/>
    <w:rsid w:val="007F1BDE"/>
    <w:rsid w:val="007F227F"/>
    <w:rsid w:val="007F4A64"/>
    <w:rsid w:val="00805CEE"/>
    <w:rsid w:val="0081065F"/>
    <w:rsid w:val="00810855"/>
    <w:rsid w:val="008171A3"/>
    <w:rsid w:val="0082047D"/>
    <w:rsid w:val="0082324D"/>
    <w:rsid w:val="00827159"/>
    <w:rsid w:val="00832F64"/>
    <w:rsid w:val="00833610"/>
    <w:rsid w:val="00836D32"/>
    <w:rsid w:val="00844A0D"/>
    <w:rsid w:val="00852FB0"/>
    <w:rsid w:val="0085770F"/>
    <w:rsid w:val="00863F88"/>
    <w:rsid w:val="0087387F"/>
    <w:rsid w:val="00874BC7"/>
    <w:rsid w:val="00876A54"/>
    <w:rsid w:val="00890FE9"/>
    <w:rsid w:val="00894E80"/>
    <w:rsid w:val="00896CB9"/>
    <w:rsid w:val="00897FEA"/>
    <w:rsid w:val="008A383C"/>
    <w:rsid w:val="008B150B"/>
    <w:rsid w:val="008B7126"/>
    <w:rsid w:val="008B76D7"/>
    <w:rsid w:val="008B7F0C"/>
    <w:rsid w:val="008C01FC"/>
    <w:rsid w:val="008C2C86"/>
    <w:rsid w:val="008D585D"/>
    <w:rsid w:val="008D7FD3"/>
    <w:rsid w:val="008E1E8A"/>
    <w:rsid w:val="008E2022"/>
    <w:rsid w:val="008E3E6B"/>
    <w:rsid w:val="008F5E48"/>
    <w:rsid w:val="00900F6C"/>
    <w:rsid w:val="0091590D"/>
    <w:rsid w:val="009204BD"/>
    <w:rsid w:val="009259DD"/>
    <w:rsid w:val="009272BA"/>
    <w:rsid w:val="00935223"/>
    <w:rsid w:val="0093596B"/>
    <w:rsid w:val="0093798D"/>
    <w:rsid w:val="00941FD2"/>
    <w:rsid w:val="009439D2"/>
    <w:rsid w:val="00944B0E"/>
    <w:rsid w:val="00945921"/>
    <w:rsid w:val="0094692A"/>
    <w:rsid w:val="00950D6E"/>
    <w:rsid w:val="00961789"/>
    <w:rsid w:val="00963017"/>
    <w:rsid w:val="00963CE3"/>
    <w:rsid w:val="00964CDB"/>
    <w:rsid w:val="00964D1F"/>
    <w:rsid w:val="0097339E"/>
    <w:rsid w:val="00973558"/>
    <w:rsid w:val="009817B4"/>
    <w:rsid w:val="00981FBA"/>
    <w:rsid w:val="009929E8"/>
    <w:rsid w:val="009A1FF6"/>
    <w:rsid w:val="009A3772"/>
    <w:rsid w:val="009B1641"/>
    <w:rsid w:val="009B20B9"/>
    <w:rsid w:val="009D0BA8"/>
    <w:rsid w:val="009D1C2E"/>
    <w:rsid w:val="009D679D"/>
    <w:rsid w:val="009E7E1D"/>
    <w:rsid w:val="009F3E64"/>
    <w:rsid w:val="00A03228"/>
    <w:rsid w:val="00A12703"/>
    <w:rsid w:val="00A17AD9"/>
    <w:rsid w:val="00A23485"/>
    <w:rsid w:val="00A27D63"/>
    <w:rsid w:val="00A315A9"/>
    <w:rsid w:val="00A3611B"/>
    <w:rsid w:val="00A366BE"/>
    <w:rsid w:val="00A3757B"/>
    <w:rsid w:val="00A3795E"/>
    <w:rsid w:val="00A42F8F"/>
    <w:rsid w:val="00A47D32"/>
    <w:rsid w:val="00A56CBF"/>
    <w:rsid w:val="00A67CA1"/>
    <w:rsid w:val="00A71F75"/>
    <w:rsid w:val="00A76D2E"/>
    <w:rsid w:val="00A77DCA"/>
    <w:rsid w:val="00A81916"/>
    <w:rsid w:val="00A81B5E"/>
    <w:rsid w:val="00A83536"/>
    <w:rsid w:val="00A90AEF"/>
    <w:rsid w:val="00A914C0"/>
    <w:rsid w:val="00A91A2A"/>
    <w:rsid w:val="00A92146"/>
    <w:rsid w:val="00A9433A"/>
    <w:rsid w:val="00AA1708"/>
    <w:rsid w:val="00AA3ED7"/>
    <w:rsid w:val="00AA4D82"/>
    <w:rsid w:val="00AB2C4A"/>
    <w:rsid w:val="00AB2CDB"/>
    <w:rsid w:val="00AB33AF"/>
    <w:rsid w:val="00AB451A"/>
    <w:rsid w:val="00AB64B5"/>
    <w:rsid w:val="00AB6D93"/>
    <w:rsid w:val="00AB7D6A"/>
    <w:rsid w:val="00AC013E"/>
    <w:rsid w:val="00AC07C6"/>
    <w:rsid w:val="00AC7AA3"/>
    <w:rsid w:val="00AD1CF4"/>
    <w:rsid w:val="00AD2339"/>
    <w:rsid w:val="00AE328B"/>
    <w:rsid w:val="00B01042"/>
    <w:rsid w:val="00B060FC"/>
    <w:rsid w:val="00B0670C"/>
    <w:rsid w:val="00B11308"/>
    <w:rsid w:val="00B117A6"/>
    <w:rsid w:val="00B121F6"/>
    <w:rsid w:val="00B15F1C"/>
    <w:rsid w:val="00B16361"/>
    <w:rsid w:val="00B16A73"/>
    <w:rsid w:val="00B27287"/>
    <w:rsid w:val="00B376D0"/>
    <w:rsid w:val="00B405BE"/>
    <w:rsid w:val="00B40DAA"/>
    <w:rsid w:val="00B4283E"/>
    <w:rsid w:val="00B53F3B"/>
    <w:rsid w:val="00B54076"/>
    <w:rsid w:val="00B54376"/>
    <w:rsid w:val="00B56445"/>
    <w:rsid w:val="00B61E43"/>
    <w:rsid w:val="00B63004"/>
    <w:rsid w:val="00B630DC"/>
    <w:rsid w:val="00B64667"/>
    <w:rsid w:val="00B65C76"/>
    <w:rsid w:val="00B75EE3"/>
    <w:rsid w:val="00B75FF0"/>
    <w:rsid w:val="00B87CEC"/>
    <w:rsid w:val="00B95929"/>
    <w:rsid w:val="00BA11ED"/>
    <w:rsid w:val="00BA2E73"/>
    <w:rsid w:val="00BA4296"/>
    <w:rsid w:val="00BA6405"/>
    <w:rsid w:val="00BB433C"/>
    <w:rsid w:val="00BB4E81"/>
    <w:rsid w:val="00BC16DD"/>
    <w:rsid w:val="00BC1CCE"/>
    <w:rsid w:val="00BC3B92"/>
    <w:rsid w:val="00BC77AE"/>
    <w:rsid w:val="00BD0F95"/>
    <w:rsid w:val="00BD2742"/>
    <w:rsid w:val="00BD79A4"/>
    <w:rsid w:val="00BE0030"/>
    <w:rsid w:val="00BE2350"/>
    <w:rsid w:val="00BE6EBC"/>
    <w:rsid w:val="00BF5618"/>
    <w:rsid w:val="00C15AE4"/>
    <w:rsid w:val="00C17DBC"/>
    <w:rsid w:val="00C21C66"/>
    <w:rsid w:val="00C2331F"/>
    <w:rsid w:val="00C27F45"/>
    <w:rsid w:val="00C3262B"/>
    <w:rsid w:val="00C34BAA"/>
    <w:rsid w:val="00C44942"/>
    <w:rsid w:val="00C46200"/>
    <w:rsid w:val="00C50953"/>
    <w:rsid w:val="00C534CE"/>
    <w:rsid w:val="00C64005"/>
    <w:rsid w:val="00C71D83"/>
    <w:rsid w:val="00C8028A"/>
    <w:rsid w:val="00C93592"/>
    <w:rsid w:val="00C95251"/>
    <w:rsid w:val="00CA04A5"/>
    <w:rsid w:val="00CA27D6"/>
    <w:rsid w:val="00CA6A40"/>
    <w:rsid w:val="00CB5977"/>
    <w:rsid w:val="00CB616D"/>
    <w:rsid w:val="00CC02BF"/>
    <w:rsid w:val="00CC2643"/>
    <w:rsid w:val="00CD0040"/>
    <w:rsid w:val="00CD083F"/>
    <w:rsid w:val="00CD0A7B"/>
    <w:rsid w:val="00CD3B17"/>
    <w:rsid w:val="00CD401E"/>
    <w:rsid w:val="00CD5B86"/>
    <w:rsid w:val="00CE0A1F"/>
    <w:rsid w:val="00CE6AF7"/>
    <w:rsid w:val="00CF0CFA"/>
    <w:rsid w:val="00D038CC"/>
    <w:rsid w:val="00D041F1"/>
    <w:rsid w:val="00D068B1"/>
    <w:rsid w:val="00D07FA3"/>
    <w:rsid w:val="00D1347E"/>
    <w:rsid w:val="00D14DF8"/>
    <w:rsid w:val="00D25032"/>
    <w:rsid w:val="00D35341"/>
    <w:rsid w:val="00D50582"/>
    <w:rsid w:val="00D5071E"/>
    <w:rsid w:val="00D50F75"/>
    <w:rsid w:val="00D569DE"/>
    <w:rsid w:val="00D56BC5"/>
    <w:rsid w:val="00D61530"/>
    <w:rsid w:val="00D6161A"/>
    <w:rsid w:val="00D80B22"/>
    <w:rsid w:val="00D8588A"/>
    <w:rsid w:val="00D92743"/>
    <w:rsid w:val="00D92912"/>
    <w:rsid w:val="00D97E98"/>
    <w:rsid w:val="00DB350E"/>
    <w:rsid w:val="00DB4E8B"/>
    <w:rsid w:val="00DC00AC"/>
    <w:rsid w:val="00DC652E"/>
    <w:rsid w:val="00DD14F0"/>
    <w:rsid w:val="00DD2937"/>
    <w:rsid w:val="00DD463B"/>
    <w:rsid w:val="00DE02AF"/>
    <w:rsid w:val="00DE31BA"/>
    <w:rsid w:val="00DE35EA"/>
    <w:rsid w:val="00DE7381"/>
    <w:rsid w:val="00DF0E40"/>
    <w:rsid w:val="00E0102E"/>
    <w:rsid w:val="00E06461"/>
    <w:rsid w:val="00E10B86"/>
    <w:rsid w:val="00E23E12"/>
    <w:rsid w:val="00E2403B"/>
    <w:rsid w:val="00E240F8"/>
    <w:rsid w:val="00E26641"/>
    <w:rsid w:val="00E3081A"/>
    <w:rsid w:val="00E30E07"/>
    <w:rsid w:val="00E435E7"/>
    <w:rsid w:val="00E53DB0"/>
    <w:rsid w:val="00E57182"/>
    <w:rsid w:val="00E7717E"/>
    <w:rsid w:val="00E847EE"/>
    <w:rsid w:val="00E9173C"/>
    <w:rsid w:val="00E95363"/>
    <w:rsid w:val="00EA6730"/>
    <w:rsid w:val="00EA7BBD"/>
    <w:rsid w:val="00ED104A"/>
    <w:rsid w:val="00ED1065"/>
    <w:rsid w:val="00ED24F8"/>
    <w:rsid w:val="00ED373B"/>
    <w:rsid w:val="00ED3CAA"/>
    <w:rsid w:val="00ED5F90"/>
    <w:rsid w:val="00ED6B13"/>
    <w:rsid w:val="00EE14F6"/>
    <w:rsid w:val="00EF167B"/>
    <w:rsid w:val="00EF60F2"/>
    <w:rsid w:val="00EF6A1A"/>
    <w:rsid w:val="00F031E5"/>
    <w:rsid w:val="00F07965"/>
    <w:rsid w:val="00F121DB"/>
    <w:rsid w:val="00F22E83"/>
    <w:rsid w:val="00F27CB4"/>
    <w:rsid w:val="00F3132B"/>
    <w:rsid w:val="00F32738"/>
    <w:rsid w:val="00F41340"/>
    <w:rsid w:val="00F42DA6"/>
    <w:rsid w:val="00F45EDB"/>
    <w:rsid w:val="00F533AE"/>
    <w:rsid w:val="00F55ECD"/>
    <w:rsid w:val="00F5777F"/>
    <w:rsid w:val="00F57C50"/>
    <w:rsid w:val="00F63542"/>
    <w:rsid w:val="00F66C39"/>
    <w:rsid w:val="00F70C38"/>
    <w:rsid w:val="00F71115"/>
    <w:rsid w:val="00F7125F"/>
    <w:rsid w:val="00F758C0"/>
    <w:rsid w:val="00F76F30"/>
    <w:rsid w:val="00F83258"/>
    <w:rsid w:val="00F84499"/>
    <w:rsid w:val="00F8552E"/>
    <w:rsid w:val="00F92555"/>
    <w:rsid w:val="00F96BB7"/>
    <w:rsid w:val="00F97AF1"/>
    <w:rsid w:val="00FA02AF"/>
    <w:rsid w:val="00FA386D"/>
    <w:rsid w:val="00FA4CC2"/>
    <w:rsid w:val="00FA529D"/>
    <w:rsid w:val="00FB19DB"/>
    <w:rsid w:val="00FB423F"/>
    <w:rsid w:val="00FC2B96"/>
    <w:rsid w:val="00FC5CA2"/>
    <w:rsid w:val="00FD25FD"/>
    <w:rsid w:val="00FD3130"/>
    <w:rsid w:val="00FD5072"/>
    <w:rsid w:val="00FE06F5"/>
    <w:rsid w:val="00FE3925"/>
    <w:rsid w:val="00FE44C8"/>
    <w:rsid w:val="00FE53DD"/>
    <w:rsid w:val="00FE6965"/>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1">
    <w:name w:val="VENDOSI"/>
    <w:next w:val="Normal"/>
    <w:uiPriority w:val="99"/>
    <w:rsid w:val="004703E2"/>
    <w:pPr>
      <w:keepNext/>
      <w:widowControl w:val="0"/>
      <w:spacing w:after="0" w:line="240" w:lineRule="auto"/>
      <w:jc w:val="center"/>
    </w:pPr>
    <w:rPr>
      <w:rFonts w:ascii="CG Times" w:eastAsia="Times New Roman" w:hAnsi="CG Times" w:cs="CG Times"/>
      <w:caps/>
      <w:lang w:val="en-GB"/>
    </w:rPr>
  </w:style>
  <w:style w:type="character" w:customStyle="1" w:styleId="Bodytext20">
    <w:name w:val="Body text (2)_"/>
    <w:rsid w:val="007B3EBD"/>
    <w:rPr>
      <w:rFonts w:ascii="Times New Roman" w:eastAsia="Times New Roman" w:hAnsi="Times New Roman" w:cs="Times New Roman"/>
      <w:b w:val="0"/>
      <w:bCs w:val="0"/>
      <w:i w:val="0"/>
      <w:iCs w:val="0"/>
      <w:smallCaps w:val="0"/>
      <w:strike w:val="0"/>
      <w:sz w:val="20"/>
      <w:szCs w:val="20"/>
      <w:u w:val="none"/>
    </w:rPr>
  </w:style>
  <w:style w:type="character" w:customStyle="1" w:styleId="Bodytext30">
    <w:name w:val="Body text (3)_"/>
    <w:rsid w:val="007B3EBD"/>
    <w:rPr>
      <w:rFonts w:ascii="Times New Roman" w:eastAsia="Times New Roman" w:hAnsi="Times New Roman" w:cs="Times New Roman"/>
      <w:b/>
      <w:bCs/>
      <w:i w:val="0"/>
      <w:iCs w:val="0"/>
      <w:smallCaps w:val="0"/>
      <w:strike w:val="0"/>
      <w:sz w:val="21"/>
      <w:szCs w:val="21"/>
      <w:u w:val="none"/>
    </w:rPr>
  </w:style>
  <w:style w:type="character" w:customStyle="1" w:styleId="Bodytext4">
    <w:name w:val="Body text (4)_"/>
    <w:rsid w:val="007B3EBD"/>
    <w:rPr>
      <w:rFonts w:ascii="Times New Roman" w:eastAsia="Times New Roman" w:hAnsi="Times New Roman" w:cs="Times New Roman"/>
      <w:b w:val="0"/>
      <w:bCs w:val="0"/>
      <w:i/>
      <w:iCs/>
      <w:smallCaps w:val="0"/>
      <w:strike w:val="0"/>
      <w:sz w:val="21"/>
      <w:szCs w:val="21"/>
      <w:u w:val="none"/>
    </w:rPr>
  </w:style>
  <w:style w:type="character" w:customStyle="1" w:styleId="Bodytext40">
    <w:name w:val="Body text (4)"/>
    <w:rsid w:val="007B3EBD"/>
    <w:rPr>
      <w:rFonts w:ascii="Times New Roman" w:eastAsia="Times New Roman" w:hAnsi="Times New Roman" w:cs="Times New Roman"/>
      <w:b w:val="0"/>
      <w:bCs w:val="0"/>
      <w:i/>
      <w:iCs/>
      <w:smallCaps w:val="0"/>
      <w:strike w:val="0"/>
      <w:color w:val="000000"/>
      <w:spacing w:val="0"/>
      <w:w w:val="100"/>
      <w:position w:val="0"/>
      <w:sz w:val="21"/>
      <w:szCs w:val="21"/>
      <w:u w:val="single"/>
      <w:lang w:val="en-US" w:eastAsia="en-US" w:bidi="en-US"/>
    </w:rPr>
  </w:style>
  <w:style w:type="character" w:customStyle="1" w:styleId="Bodytext2105pt">
    <w:name w:val="Body text (2) + 10.5 pt"/>
    <w:aliases w:val="Italic,Bold"/>
    <w:rsid w:val="007B3EB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Bodytext31">
    <w:name w:val="Body text (3)"/>
    <w:rsid w:val="007B3EBD"/>
    <w:rPr>
      <w:rFonts w:ascii="Times New Roman" w:eastAsia="Times New Roman" w:hAnsi="Times New Roman" w:cs="Times New Roman"/>
      <w:b/>
      <w:bCs/>
      <w:i w:val="0"/>
      <w:iCs w:val="0"/>
      <w:smallCaps w:val="0"/>
      <w:strike w:val="0"/>
      <w:color w:val="000000"/>
      <w:spacing w:val="0"/>
      <w:w w:val="100"/>
      <w:position w:val="0"/>
      <w:sz w:val="21"/>
      <w:szCs w:val="21"/>
      <w:u w:val="single"/>
      <w:lang w:val="en-US" w:eastAsia="en-US" w:bidi="en-US"/>
    </w:rPr>
  </w:style>
  <w:style w:type="character" w:customStyle="1" w:styleId="Bodytext24">
    <w:name w:val="Body text (2)"/>
    <w:rsid w:val="007B3EB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2Spacing-1pt">
    <w:name w:val="Body text (2) + Spacing -1 pt"/>
    <w:rsid w:val="007B3EBD"/>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1">
    <w:name w:val="VENDOSI"/>
    <w:next w:val="Normal"/>
    <w:uiPriority w:val="99"/>
    <w:rsid w:val="004703E2"/>
    <w:pPr>
      <w:keepNext/>
      <w:widowControl w:val="0"/>
      <w:spacing w:after="0" w:line="240" w:lineRule="auto"/>
      <w:jc w:val="center"/>
    </w:pPr>
    <w:rPr>
      <w:rFonts w:ascii="CG Times" w:eastAsia="Times New Roman" w:hAnsi="CG Times" w:cs="CG Times"/>
      <w:caps/>
      <w:lang w:val="en-GB"/>
    </w:rPr>
  </w:style>
  <w:style w:type="character" w:customStyle="1" w:styleId="Bodytext20">
    <w:name w:val="Body text (2)_"/>
    <w:rsid w:val="007B3EBD"/>
    <w:rPr>
      <w:rFonts w:ascii="Times New Roman" w:eastAsia="Times New Roman" w:hAnsi="Times New Roman" w:cs="Times New Roman"/>
      <w:b w:val="0"/>
      <w:bCs w:val="0"/>
      <w:i w:val="0"/>
      <w:iCs w:val="0"/>
      <w:smallCaps w:val="0"/>
      <w:strike w:val="0"/>
      <w:sz w:val="20"/>
      <w:szCs w:val="20"/>
      <w:u w:val="none"/>
    </w:rPr>
  </w:style>
  <w:style w:type="character" w:customStyle="1" w:styleId="Bodytext30">
    <w:name w:val="Body text (3)_"/>
    <w:rsid w:val="007B3EBD"/>
    <w:rPr>
      <w:rFonts w:ascii="Times New Roman" w:eastAsia="Times New Roman" w:hAnsi="Times New Roman" w:cs="Times New Roman"/>
      <w:b/>
      <w:bCs/>
      <w:i w:val="0"/>
      <w:iCs w:val="0"/>
      <w:smallCaps w:val="0"/>
      <w:strike w:val="0"/>
      <w:sz w:val="21"/>
      <w:szCs w:val="21"/>
      <w:u w:val="none"/>
    </w:rPr>
  </w:style>
  <w:style w:type="character" w:customStyle="1" w:styleId="Bodytext4">
    <w:name w:val="Body text (4)_"/>
    <w:rsid w:val="007B3EBD"/>
    <w:rPr>
      <w:rFonts w:ascii="Times New Roman" w:eastAsia="Times New Roman" w:hAnsi="Times New Roman" w:cs="Times New Roman"/>
      <w:b w:val="0"/>
      <w:bCs w:val="0"/>
      <w:i/>
      <w:iCs/>
      <w:smallCaps w:val="0"/>
      <w:strike w:val="0"/>
      <w:sz w:val="21"/>
      <w:szCs w:val="21"/>
      <w:u w:val="none"/>
    </w:rPr>
  </w:style>
  <w:style w:type="character" w:customStyle="1" w:styleId="Bodytext40">
    <w:name w:val="Body text (4)"/>
    <w:rsid w:val="007B3EBD"/>
    <w:rPr>
      <w:rFonts w:ascii="Times New Roman" w:eastAsia="Times New Roman" w:hAnsi="Times New Roman" w:cs="Times New Roman"/>
      <w:b w:val="0"/>
      <w:bCs w:val="0"/>
      <w:i/>
      <w:iCs/>
      <w:smallCaps w:val="0"/>
      <w:strike w:val="0"/>
      <w:color w:val="000000"/>
      <w:spacing w:val="0"/>
      <w:w w:val="100"/>
      <w:position w:val="0"/>
      <w:sz w:val="21"/>
      <w:szCs w:val="21"/>
      <w:u w:val="single"/>
      <w:lang w:val="en-US" w:eastAsia="en-US" w:bidi="en-US"/>
    </w:rPr>
  </w:style>
  <w:style w:type="character" w:customStyle="1" w:styleId="Bodytext2105pt">
    <w:name w:val="Body text (2) + 10.5 pt"/>
    <w:aliases w:val="Italic,Bold"/>
    <w:rsid w:val="007B3EB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Bodytext31">
    <w:name w:val="Body text (3)"/>
    <w:rsid w:val="007B3EBD"/>
    <w:rPr>
      <w:rFonts w:ascii="Times New Roman" w:eastAsia="Times New Roman" w:hAnsi="Times New Roman" w:cs="Times New Roman"/>
      <w:b/>
      <w:bCs/>
      <w:i w:val="0"/>
      <w:iCs w:val="0"/>
      <w:smallCaps w:val="0"/>
      <w:strike w:val="0"/>
      <w:color w:val="000000"/>
      <w:spacing w:val="0"/>
      <w:w w:val="100"/>
      <w:position w:val="0"/>
      <w:sz w:val="21"/>
      <w:szCs w:val="21"/>
      <w:u w:val="single"/>
      <w:lang w:val="en-US" w:eastAsia="en-US" w:bidi="en-US"/>
    </w:rPr>
  </w:style>
  <w:style w:type="character" w:customStyle="1" w:styleId="Bodytext24">
    <w:name w:val="Body text (2)"/>
    <w:rsid w:val="007B3EB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2Spacing-1pt">
    <w:name w:val="Body text (2) + Spacing -1 pt"/>
    <w:rsid w:val="007B3EBD"/>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5B2AD-636B-4DE1-A7EC-51581B330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3076</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16</cp:revision>
  <cp:lastPrinted>2018-12-10T10:08:00Z</cp:lastPrinted>
  <dcterms:created xsi:type="dcterms:W3CDTF">2018-12-10T11:01:00Z</dcterms:created>
  <dcterms:modified xsi:type="dcterms:W3CDTF">2018-12-10T12:07:00Z</dcterms:modified>
</cp:coreProperties>
</file>