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148" w:rsidRPr="00ED3BE7" w:rsidRDefault="00BA1148" w:rsidP="00DF697A">
      <w:pPr>
        <w:pStyle w:val="NeniTitull"/>
        <w:keepNext w:val="0"/>
        <w:rPr>
          <w:lang w:val="sq-AL"/>
        </w:rPr>
      </w:pPr>
      <w:r w:rsidRPr="00ED3BE7">
        <w:rPr>
          <w:lang w:val="sq-AL"/>
        </w:rPr>
        <w:t>VENDIM</w:t>
      </w:r>
    </w:p>
    <w:p w:rsidR="00BA1148" w:rsidRPr="00ED3BE7" w:rsidRDefault="000D4F46" w:rsidP="00DF697A">
      <w:pPr>
        <w:pStyle w:val="NeniTitull"/>
        <w:keepNext w:val="0"/>
        <w:rPr>
          <w:lang w:val="sq-AL"/>
        </w:rPr>
      </w:pPr>
      <w:r w:rsidRPr="00ED3BE7">
        <w:rPr>
          <w:lang w:val="sq-AL"/>
        </w:rPr>
        <w:t>Nr.</w:t>
      </w:r>
      <w:r w:rsidR="00FA3965" w:rsidRPr="00ED3BE7">
        <w:rPr>
          <w:lang w:val="sq-AL"/>
        </w:rPr>
        <w:t xml:space="preserve"> </w:t>
      </w:r>
      <w:r w:rsidR="009646EF" w:rsidRPr="00ED3BE7">
        <w:rPr>
          <w:lang w:val="sq-AL"/>
        </w:rPr>
        <w:t>725</w:t>
      </w:r>
      <w:r w:rsidR="00BA1148" w:rsidRPr="00ED3BE7">
        <w:rPr>
          <w:lang w:val="sq-AL"/>
        </w:rPr>
        <w:t>, datë</w:t>
      </w:r>
      <w:r w:rsidR="009646EF" w:rsidRPr="00ED3BE7">
        <w:rPr>
          <w:lang w:val="sq-AL"/>
        </w:rPr>
        <w:t xml:space="preserve"> 12.12.2018</w:t>
      </w:r>
    </w:p>
    <w:p w:rsidR="00BA1148" w:rsidRPr="00ED3BE7" w:rsidRDefault="00BA1148" w:rsidP="00DF697A">
      <w:pPr>
        <w:pStyle w:val="Hapesira7"/>
        <w:rPr>
          <w:lang w:val="sq-AL"/>
        </w:rPr>
      </w:pPr>
    </w:p>
    <w:p w:rsidR="00EF76A5" w:rsidRDefault="00BA1148" w:rsidP="00DF697A">
      <w:pPr>
        <w:pStyle w:val="NeniTitull"/>
        <w:keepNext w:val="0"/>
        <w:rPr>
          <w:lang w:val="sq-AL"/>
        </w:rPr>
      </w:pPr>
      <w:r w:rsidRPr="00ED3BE7">
        <w:rPr>
          <w:lang w:val="sq-AL"/>
        </w:rPr>
        <w:t>PËR</w:t>
      </w:r>
      <w:r w:rsidR="00FA3965" w:rsidRPr="00ED3BE7">
        <w:rPr>
          <w:lang w:val="sq-AL"/>
        </w:rPr>
        <w:t xml:space="preserve"> </w:t>
      </w:r>
      <w:r w:rsidRPr="00ED3BE7">
        <w:rPr>
          <w:lang w:val="sq-AL"/>
        </w:rPr>
        <w:t xml:space="preserve">NJË SHTESË NË VENDIMIN </w:t>
      </w:r>
      <w:r w:rsidR="000D4F46" w:rsidRPr="00ED3BE7">
        <w:rPr>
          <w:lang w:val="sq-AL"/>
        </w:rPr>
        <w:t xml:space="preserve">NR. </w:t>
      </w:r>
      <w:r w:rsidRPr="00ED3BE7">
        <w:rPr>
          <w:lang w:val="sq-AL"/>
        </w:rPr>
        <w:t>757, DATË 26.10.2016, TË KËSHILLIT TË MINISTRAVE, “PËR KALIMIN E SPORTELEVE PRITËSE PËR QYTETARËT TË ZYRAVE VENDORE</w:t>
      </w:r>
      <w:r w:rsidR="00FA3965" w:rsidRPr="00ED3BE7">
        <w:rPr>
          <w:lang w:val="sq-AL"/>
        </w:rPr>
        <w:t xml:space="preserve"> </w:t>
      </w:r>
      <w:r w:rsidRPr="00ED3BE7">
        <w:rPr>
          <w:lang w:val="sq-AL"/>
        </w:rPr>
        <w:t xml:space="preserve">TË REGJISTRIMIT TË PASURIVE TË PALUAJTSHME NË ADMINISTRIM TË AGJENCISË SË OFRIMIT TË SHËRBIMEVE PUBLIKE </w:t>
      </w:r>
    </w:p>
    <w:p w:rsidR="00BA1148" w:rsidRPr="00ED3BE7" w:rsidRDefault="00BA1148" w:rsidP="00DF697A">
      <w:pPr>
        <w:pStyle w:val="NeniTitull"/>
        <w:keepNext w:val="0"/>
        <w:rPr>
          <w:lang w:val="sq-AL"/>
        </w:rPr>
      </w:pPr>
      <w:r w:rsidRPr="00ED3BE7">
        <w:rPr>
          <w:lang w:val="sq-AL"/>
        </w:rPr>
        <w:t>TË INTEGRUARA (ADISA)”</w:t>
      </w:r>
    </w:p>
    <w:p w:rsidR="00BA1148" w:rsidRPr="00ED3BE7" w:rsidRDefault="00BA1148" w:rsidP="00DF697A">
      <w:pPr>
        <w:pStyle w:val="Hapesira7"/>
        <w:rPr>
          <w:lang w:val="sq-AL"/>
        </w:rPr>
      </w:pPr>
    </w:p>
    <w:p w:rsidR="00BA1148" w:rsidRPr="00ED3BE7" w:rsidRDefault="00BA1148" w:rsidP="00DF697A">
      <w:pPr>
        <w:pStyle w:val="Paragrafi"/>
        <w:rPr>
          <w:lang w:val="sq-AL"/>
        </w:rPr>
      </w:pPr>
      <w:r w:rsidRPr="00ED3BE7">
        <w:rPr>
          <w:lang w:val="sq-AL"/>
        </w:rPr>
        <w:t xml:space="preserve">Në mbështetje të nenit 100 të Kushtetutës dhe të nenit 50, të ligjit </w:t>
      </w:r>
      <w:r w:rsidR="000D4F46" w:rsidRPr="00ED3BE7">
        <w:rPr>
          <w:lang w:val="sq-AL"/>
        </w:rPr>
        <w:t xml:space="preserve">nr. </w:t>
      </w:r>
      <w:r w:rsidRPr="00ED3BE7">
        <w:rPr>
          <w:lang w:val="sq-AL"/>
        </w:rPr>
        <w:t>13/2016, “Për mënyrën e ofrimit të shërbimeve publike në sportel në Republikën e Shqipërisë”, me propozimin e Zëvendëskryeministrit, Këshilli i Ministrave</w:t>
      </w:r>
    </w:p>
    <w:p w:rsidR="00BA1148" w:rsidRPr="00ED3BE7" w:rsidRDefault="00BA1148" w:rsidP="00DF697A">
      <w:pPr>
        <w:pStyle w:val="Hapesira7"/>
        <w:rPr>
          <w:lang w:val="sq-AL"/>
        </w:rPr>
      </w:pPr>
    </w:p>
    <w:p w:rsidR="00BA1148" w:rsidRPr="00ED3BE7" w:rsidRDefault="00BA1148" w:rsidP="00DF697A">
      <w:pPr>
        <w:pStyle w:val="NeniNr"/>
        <w:keepNext w:val="0"/>
        <w:rPr>
          <w:lang w:val="sq-AL"/>
        </w:rPr>
      </w:pPr>
      <w:r w:rsidRPr="00ED3BE7">
        <w:rPr>
          <w:lang w:val="sq-AL"/>
        </w:rPr>
        <w:t>VENDOSI:</w:t>
      </w:r>
    </w:p>
    <w:p w:rsidR="00BA1148" w:rsidRPr="00ED3BE7" w:rsidRDefault="00BA1148" w:rsidP="00DF697A">
      <w:pPr>
        <w:pStyle w:val="Hapesira7"/>
        <w:rPr>
          <w:lang w:val="sq-AL"/>
        </w:rPr>
      </w:pPr>
    </w:p>
    <w:p w:rsidR="00BA1148" w:rsidRPr="00ED3BE7" w:rsidRDefault="00BA1148" w:rsidP="00DF697A">
      <w:pPr>
        <w:pStyle w:val="Paragrafi"/>
        <w:rPr>
          <w:lang w:val="sq-AL"/>
        </w:rPr>
      </w:pPr>
      <w:r w:rsidRPr="00ED3BE7">
        <w:rPr>
          <w:lang w:val="sq-AL"/>
        </w:rPr>
        <w:t xml:space="preserve">Në pikën 1, të vendimit </w:t>
      </w:r>
      <w:r w:rsidR="000D4F46" w:rsidRPr="00ED3BE7">
        <w:rPr>
          <w:lang w:val="sq-AL"/>
        </w:rPr>
        <w:t xml:space="preserve">nr. </w:t>
      </w:r>
      <w:r w:rsidRPr="00ED3BE7">
        <w:rPr>
          <w:lang w:val="sq-AL"/>
        </w:rPr>
        <w:t>757, datë 26.10.2016, të Këshillit të Ministrave, pas shkronjës “ç” shtohet shkronja “d”, me këtë përmbajtje:</w:t>
      </w:r>
    </w:p>
    <w:p w:rsidR="00BA1148" w:rsidRPr="00ED3BE7" w:rsidRDefault="00BA1148" w:rsidP="00DF697A">
      <w:pPr>
        <w:pStyle w:val="Paragrafi"/>
        <w:rPr>
          <w:i/>
          <w:lang w:val="sq-AL"/>
        </w:rPr>
      </w:pPr>
      <w:r w:rsidRPr="00ED3BE7">
        <w:rPr>
          <w:lang w:val="sq-AL"/>
        </w:rPr>
        <w:t>“d) Shkodër.”.</w:t>
      </w:r>
    </w:p>
    <w:p w:rsidR="00BA1148" w:rsidRPr="00ED3BE7" w:rsidRDefault="00BA1148" w:rsidP="00DF697A">
      <w:pPr>
        <w:pStyle w:val="Paragrafi"/>
        <w:rPr>
          <w:lang w:val="sq-AL"/>
        </w:rPr>
      </w:pPr>
      <w:r w:rsidRPr="00ED3BE7">
        <w:rPr>
          <w:lang w:val="sq-AL"/>
        </w:rPr>
        <w:t xml:space="preserve">Ky vendim hyn në fuqi pas botimit në Fletoren </w:t>
      </w:r>
      <w:r w:rsidR="009646EF" w:rsidRPr="00ED3BE7">
        <w:rPr>
          <w:lang w:val="sq-AL"/>
        </w:rPr>
        <w:t>Zyrtare</w:t>
      </w:r>
      <w:r w:rsidRPr="00ED3BE7">
        <w:rPr>
          <w:lang w:val="sq-AL"/>
        </w:rPr>
        <w:t>.</w:t>
      </w:r>
    </w:p>
    <w:p w:rsidR="00BA1148" w:rsidRPr="00ED3BE7" w:rsidRDefault="00BA1148" w:rsidP="00DF697A">
      <w:pPr>
        <w:pStyle w:val="Hapesira7"/>
        <w:rPr>
          <w:lang w:val="sq-AL"/>
        </w:rPr>
      </w:pPr>
    </w:p>
    <w:p w:rsidR="00BA1148" w:rsidRPr="00ED3BE7" w:rsidRDefault="00BA1148" w:rsidP="00DF697A">
      <w:pPr>
        <w:pStyle w:val="Paragrafi"/>
        <w:jc w:val="right"/>
        <w:rPr>
          <w:lang w:val="sq-AL"/>
        </w:rPr>
      </w:pPr>
      <w:r w:rsidRPr="00ED3BE7">
        <w:rPr>
          <w:lang w:val="sq-AL"/>
        </w:rPr>
        <w:t>KRYEMINISTRI</w:t>
      </w:r>
    </w:p>
    <w:p w:rsidR="00BA1148" w:rsidRPr="00ED3BE7" w:rsidRDefault="009646EF" w:rsidP="00DF697A">
      <w:pPr>
        <w:pStyle w:val="Paragrafi"/>
        <w:jc w:val="right"/>
        <w:rPr>
          <w:b/>
          <w:lang w:val="sq-AL"/>
        </w:rPr>
      </w:pPr>
      <w:r w:rsidRPr="00ED3BE7">
        <w:rPr>
          <w:b/>
          <w:lang w:val="sq-AL"/>
        </w:rPr>
        <w:t>Edi Rama</w:t>
      </w:r>
    </w:p>
    <w:p w:rsidR="00214A72" w:rsidRPr="00ED3BE7" w:rsidRDefault="00214A72" w:rsidP="00DF697A">
      <w:pPr>
        <w:pStyle w:val="Hapesira7"/>
        <w:rPr>
          <w:lang w:val="sq-AL"/>
        </w:rPr>
      </w:pPr>
    </w:p>
    <w:p w:rsidR="009646EF" w:rsidRPr="00ED3BE7" w:rsidRDefault="009646EF" w:rsidP="00DF697A">
      <w:pPr>
        <w:pStyle w:val="NeniTitull"/>
        <w:keepNext w:val="0"/>
        <w:rPr>
          <w:lang w:val="sq-AL"/>
        </w:rPr>
      </w:pPr>
      <w:r w:rsidRPr="00ED3BE7">
        <w:rPr>
          <w:lang w:val="sq-AL"/>
        </w:rPr>
        <w:t>VENDIM</w:t>
      </w:r>
    </w:p>
    <w:p w:rsidR="009646EF" w:rsidRPr="00ED3BE7" w:rsidRDefault="000D4F46" w:rsidP="00DF697A">
      <w:pPr>
        <w:pStyle w:val="NeniTitull"/>
        <w:keepNext w:val="0"/>
        <w:rPr>
          <w:lang w:val="sq-AL"/>
        </w:rPr>
      </w:pPr>
      <w:r w:rsidRPr="00ED3BE7">
        <w:rPr>
          <w:lang w:val="sq-AL"/>
        </w:rPr>
        <w:t>Nr.</w:t>
      </w:r>
      <w:r w:rsidR="00FA3965" w:rsidRPr="00ED3BE7">
        <w:rPr>
          <w:lang w:val="sq-AL"/>
        </w:rPr>
        <w:t xml:space="preserve"> </w:t>
      </w:r>
      <w:r w:rsidR="009646EF" w:rsidRPr="00ED3BE7">
        <w:rPr>
          <w:lang w:val="sq-AL"/>
        </w:rPr>
        <w:t>726, datë 12.12.2018</w:t>
      </w:r>
    </w:p>
    <w:p w:rsidR="009646EF" w:rsidRPr="00ED3BE7" w:rsidRDefault="009646EF" w:rsidP="00DF697A">
      <w:pPr>
        <w:pStyle w:val="NeniTitull"/>
        <w:keepNext w:val="0"/>
        <w:rPr>
          <w:lang w:val="sq-AL"/>
        </w:rPr>
      </w:pPr>
    </w:p>
    <w:p w:rsidR="00EF76A5" w:rsidRDefault="009646EF" w:rsidP="00DF697A">
      <w:pPr>
        <w:pStyle w:val="NeniTitull"/>
        <w:keepNext w:val="0"/>
        <w:rPr>
          <w:lang w:val="sq-AL"/>
        </w:rPr>
      </w:pPr>
      <w:r w:rsidRPr="00ED3BE7">
        <w:rPr>
          <w:lang w:val="sq-AL"/>
        </w:rPr>
        <w:t xml:space="preserve">PËR ORGANIZIMIN DHE FUNKSIONIMIN E KOMITETIT </w:t>
      </w:r>
    </w:p>
    <w:p w:rsidR="009646EF" w:rsidRPr="00ED3BE7" w:rsidRDefault="009646EF" w:rsidP="00DF697A">
      <w:pPr>
        <w:pStyle w:val="NeniTitull"/>
        <w:keepNext w:val="0"/>
        <w:rPr>
          <w:lang w:val="sq-AL"/>
        </w:rPr>
      </w:pPr>
      <w:r w:rsidRPr="00ED3BE7">
        <w:rPr>
          <w:lang w:val="sq-AL"/>
        </w:rPr>
        <w:t>PËR PAKICAT KOMBËTARE</w:t>
      </w:r>
    </w:p>
    <w:p w:rsidR="009646EF" w:rsidRPr="00ED3BE7" w:rsidRDefault="009646EF" w:rsidP="00DF697A">
      <w:pPr>
        <w:pStyle w:val="Hapesira7"/>
        <w:rPr>
          <w:lang w:val="sq-AL"/>
        </w:rPr>
      </w:pPr>
    </w:p>
    <w:p w:rsidR="009646EF" w:rsidRPr="00ED3BE7" w:rsidRDefault="009646EF" w:rsidP="00DF697A">
      <w:pPr>
        <w:pStyle w:val="Paragrafi"/>
        <w:rPr>
          <w:lang w:val="sq-AL"/>
        </w:rPr>
      </w:pPr>
      <w:r w:rsidRPr="00ED3BE7">
        <w:rPr>
          <w:lang w:val="sq-AL"/>
        </w:rPr>
        <w:t xml:space="preserve">Në mbështetje të nenit 100 të Kushtetutës, të pikës 2, të nenit 18, të ligjit </w:t>
      </w:r>
      <w:r w:rsidR="000D4F46" w:rsidRPr="00ED3BE7">
        <w:rPr>
          <w:lang w:val="sq-AL"/>
        </w:rPr>
        <w:t xml:space="preserve">nr. </w:t>
      </w:r>
      <w:r w:rsidRPr="00ED3BE7">
        <w:rPr>
          <w:lang w:val="sq-AL"/>
        </w:rPr>
        <w:t xml:space="preserve">96/2017, “Për mbrojtjen e pakicave kombëtare në Republikën e Shqipërisë”, dhe të nenit 6, të ligjit </w:t>
      </w:r>
      <w:r w:rsidR="000D4F46" w:rsidRPr="00ED3BE7">
        <w:rPr>
          <w:lang w:val="sq-AL"/>
        </w:rPr>
        <w:t xml:space="preserve">nr. </w:t>
      </w:r>
      <w:r w:rsidRPr="00ED3BE7">
        <w:rPr>
          <w:lang w:val="sq-AL"/>
        </w:rPr>
        <w:t>90/2012, “Për organizimin dhe funksionimin e administratës shtetërore”, me propozimin e Zëvendëskryeministrit, Këshilli i Ministrave</w:t>
      </w:r>
    </w:p>
    <w:p w:rsidR="009646EF" w:rsidRPr="00ED3BE7" w:rsidRDefault="009646EF" w:rsidP="00DF697A">
      <w:pPr>
        <w:pStyle w:val="Hapesira7"/>
        <w:rPr>
          <w:lang w:val="sq-AL"/>
        </w:rPr>
      </w:pPr>
    </w:p>
    <w:p w:rsidR="009646EF" w:rsidRPr="00ED3BE7" w:rsidRDefault="009646EF" w:rsidP="00DF697A">
      <w:pPr>
        <w:pStyle w:val="NeniNr"/>
        <w:keepNext w:val="0"/>
        <w:rPr>
          <w:lang w:val="sq-AL"/>
        </w:rPr>
      </w:pPr>
      <w:r w:rsidRPr="00ED3BE7">
        <w:rPr>
          <w:lang w:val="sq-AL"/>
        </w:rPr>
        <w:t>VENDOSI:</w:t>
      </w:r>
    </w:p>
    <w:p w:rsidR="009646EF" w:rsidRPr="00ED3BE7" w:rsidRDefault="009646EF" w:rsidP="00DF697A">
      <w:pPr>
        <w:pStyle w:val="Hapesira7"/>
        <w:rPr>
          <w:lang w:val="sq-AL"/>
        </w:rPr>
      </w:pPr>
    </w:p>
    <w:p w:rsidR="009646EF" w:rsidRPr="00ED3BE7" w:rsidRDefault="009646EF" w:rsidP="00DF697A">
      <w:pPr>
        <w:pStyle w:val="Paragrafi"/>
        <w:rPr>
          <w:lang w:val="sq-AL"/>
        </w:rPr>
      </w:pPr>
      <w:r w:rsidRPr="00ED3BE7">
        <w:rPr>
          <w:lang w:val="sq-AL"/>
        </w:rPr>
        <w:t xml:space="preserve">1. Komiteti për Pakicat Kombëtare është person juridik, publik, buxhetor, në varësi të Kryeministrit, me seli në Tiranë. </w:t>
      </w:r>
    </w:p>
    <w:p w:rsidR="009646EF" w:rsidRPr="00ED3BE7" w:rsidRDefault="009646EF" w:rsidP="00DF697A">
      <w:pPr>
        <w:pStyle w:val="Paragrafi"/>
        <w:rPr>
          <w:lang w:val="sq-AL"/>
        </w:rPr>
      </w:pPr>
      <w:r w:rsidRPr="00ED3BE7">
        <w:rPr>
          <w:lang w:val="sq-AL"/>
        </w:rPr>
        <w:lastRenderedPageBreak/>
        <w:t xml:space="preserve">2. Komiteti për Pakicat Kombëtare ka për qëllim sigurimin e mbrojtjes dhe të promovimit të të drejtave dhe interesave të pakicave kombëtare, sipas parashikimeve të ligjit </w:t>
      </w:r>
      <w:r w:rsidR="000D4F46" w:rsidRPr="00ED3BE7">
        <w:rPr>
          <w:lang w:val="sq-AL"/>
        </w:rPr>
        <w:t xml:space="preserve">nr. </w:t>
      </w:r>
      <w:r w:rsidRPr="00ED3BE7">
        <w:rPr>
          <w:lang w:val="sq-AL"/>
        </w:rPr>
        <w:t>96/2017, “Për mbrojtjen e pakicave kombëtare në Republikën e Shqipërisë”, dhe legjislacionit përkatës në fuqi.</w:t>
      </w:r>
    </w:p>
    <w:p w:rsidR="009646EF" w:rsidRPr="00ED3BE7" w:rsidRDefault="009646EF" w:rsidP="00DF697A">
      <w:pPr>
        <w:pStyle w:val="Paragrafi"/>
        <w:rPr>
          <w:lang w:val="sq-AL"/>
        </w:rPr>
      </w:pPr>
      <w:r w:rsidRPr="00ED3BE7">
        <w:rPr>
          <w:lang w:val="sq-AL"/>
        </w:rPr>
        <w:t xml:space="preserve">3. Komiteti për Pakicat Kombëtare ka stemën, logon dhe vulën zyrtare. Stema përbëhet nga stema e Republikës së Shqipërisë, me shënimet “Republika e Shqipërisë, Kryeministria, Komiteti për Pakicat Kombëtare”, në përputhje me përcaktimet e vendimit të Këshillit të Ministrave, për mënyrën e përdorimit të stemës së Republikës së Shqipërisë. </w:t>
      </w:r>
    </w:p>
    <w:p w:rsidR="009646EF" w:rsidRPr="00ED3BE7" w:rsidRDefault="009646EF" w:rsidP="00DF697A">
      <w:pPr>
        <w:pStyle w:val="Paragrafi"/>
        <w:rPr>
          <w:lang w:val="sq-AL"/>
        </w:rPr>
      </w:pPr>
      <w:r w:rsidRPr="00ED3BE7">
        <w:rPr>
          <w:lang w:val="sq-AL"/>
        </w:rPr>
        <w:t xml:space="preserve">4. Vula e Komitetit për Pakicat Kombëtare ka formën dhe elementet e përcaktuara në vendimin e Këshillit të Ministrave për rregullat e prodhimit, administrimit, kontrollit dhe ruajtjes së vulave zyrtare. Vula prodhohet, administrohet dhe ruhet në përputhje me legjislacionin në fuqi. </w:t>
      </w:r>
    </w:p>
    <w:p w:rsidR="009646EF" w:rsidRPr="00ED3BE7" w:rsidRDefault="009646EF" w:rsidP="00DF697A">
      <w:pPr>
        <w:pStyle w:val="Paragrafi"/>
        <w:rPr>
          <w:lang w:val="sq-AL"/>
        </w:rPr>
      </w:pPr>
      <w:r w:rsidRPr="00ED3BE7">
        <w:rPr>
          <w:lang w:val="sq-AL"/>
        </w:rPr>
        <w:t>5. Komiteti për Pakicat Kombëtare e shtrin veprimtarinë e tij në të gjithë territorin e Republikës së Shqipërisë.</w:t>
      </w:r>
    </w:p>
    <w:p w:rsidR="009646EF" w:rsidRPr="00ED3BE7" w:rsidRDefault="009646EF" w:rsidP="00DF697A">
      <w:pPr>
        <w:pStyle w:val="Paragrafi"/>
        <w:rPr>
          <w:lang w:val="sq-AL"/>
        </w:rPr>
      </w:pPr>
      <w:r w:rsidRPr="00ED3BE7">
        <w:rPr>
          <w:lang w:val="sq-AL"/>
        </w:rPr>
        <w:t>6. Komiteti për Pakicat Kombëtare organizohet në nivel qendror.</w:t>
      </w:r>
    </w:p>
    <w:p w:rsidR="009646EF" w:rsidRPr="00ED3BE7" w:rsidRDefault="009646EF" w:rsidP="00DF697A">
      <w:pPr>
        <w:pStyle w:val="Paragrafi"/>
        <w:rPr>
          <w:lang w:val="sq-AL"/>
        </w:rPr>
      </w:pPr>
      <w:r w:rsidRPr="00ED3BE7">
        <w:rPr>
          <w:lang w:val="sq-AL"/>
        </w:rPr>
        <w:t>7. Komiteti për Pakicat Kombëtare drejtohet nga kryetari, i cili organizon e drejton të gjithë veprimtarinë e këtij institucioni, raporton dhe përgjigjet përpara Kryeministrit.</w:t>
      </w:r>
    </w:p>
    <w:p w:rsidR="009646EF" w:rsidRPr="00ED3BE7" w:rsidRDefault="009646EF" w:rsidP="00DF697A">
      <w:pPr>
        <w:pStyle w:val="Paragrafi"/>
        <w:rPr>
          <w:lang w:val="sq-AL"/>
        </w:rPr>
      </w:pPr>
      <w:r w:rsidRPr="00ED3BE7">
        <w:rPr>
          <w:lang w:val="sq-AL"/>
        </w:rPr>
        <w:t>8. Komiteti për Pakicat Kombëtare ushtron kompetencat e përcaktuara në</w:t>
      </w:r>
      <w:r w:rsidR="00FA3965" w:rsidRPr="00ED3BE7">
        <w:rPr>
          <w:lang w:val="sq-AL"/>
        </w:rPr>
        <w:t xml:space="preserve"> </w:t>
      </w:r>
      <w:r w:rsidRPr="00ED3BE7">
        <w:rPr>
          <w:lang w:val="sq-AL"/>
        </w:rPr>
        <w:t xml:space="preserve">ligjin </w:t>
      </w:r>
      <w:r w:rsidR="000D4F46" w:rsidRPr="00ED3BE7">
        <w:rPr>
          <w:lang w:val="sq-AL"/>
        </w:rPr>
        <w:t xml:space="preserve">nr. </w:t>
      </w:r>
      <w:r w:rsidRPr="00ED3BE7">
        <w:rPr>
          <w:lang w:val="sq-AL"/>
        </w:rPr>
        <w:t>96/2017, “Për mbrojtjen e pakicave kombëtare në Republikën e Shqipërisë”.</w:t>
      </w:r>
    </w:p>
    <w:p w:rsidR="009646EF" w:rsidRPr="00ED3BE7" w:rsidRDefault="009646EF" w:rsidP="00DF697A">
      <w:pPr>
        <w:pStyle w:val="Paragrafi"/>
        <w:rPr>
          <w:lang w:val="sq-AL"/>
        </w:rPr>
      </w:pPr>
      <w:r w:rsidRPr="00ED3BE7">
        <w:rPr>
          <w:lang w:val="sq-AL"/>
        </w:rPr>
        <w:t xml:space="preserve">9. Organizimi i brendshëm, struktura dhe organika e Komitetit për Pakicat Kombëtare miratohen me urdhër të Kryeministrit, sipas përcaktimeve në legjislacionin në fuqi për organizimin dhe funksionimin e administratës shtetërore. </w:t>
      </w:r>
    </w:p>
    <w:p w:rsidR="009646EF" w:rsidRPr="00ED3BE7" w:rsidRDefault="009646EF" w:rsidP="00DF697A">
      <w:pPr>
        <w:pStyle w:val="Paragrafi"/>
        <w:rPr>
          <w:lang w:val="sq-AL"/>
        </w:rPr>
      </w:pPr>
      <w:r w:rsidRPr="00ED3BE7">
        <w:rPr>
          <w:lang w:val="sq-AL"/>
        </w:rPr>
        <w:t xml:space="preserve">10. Komiteti për Pakicat Kombëtare financohet nga buxheti i shtetit. </w:t>
      </w:r>
    </w:p>
    <w:p w:rsidR="009646EF" w:rsidRPr="00ED3BE7" w:rsidRDefault="009646EF" w:rsidP="00DF697A">
      <w:pPr>
        <w:pStyle w:val="Paragrafi"/>
        <w:rPr>
          <w:lang w:val="sq-AL"/>
        </w:rPr>
      </w:pPr>
      <w:r w:rsidRPr="00ED3BE7">
        <w:rPr>
          <w:lang w:val="sq-AL"/>
        </w:rPr>
        <w:t>11. Rregullorja për metodat e brendshme të punës dhe për sjelljen e personelit të Komitetit për Pakicat Kombëtare miratohet nga Kryeministri, pas propozimit të kryetarit të Komitetit për Pakicat Kombëtare.</w:t>
      </w:r>
    </w:p>
    <w:p w:rsidR="009646EF" w:rsidRPr="00ED3BE7" w:rsidRDefault="009646EF" w:rsidP="00DF697A">
      <w:pPr>
        <w:pStyle w:val="Paragrafi"/>
        <w:rPr>
          <w:lang w:val="sq-AL"/>
        </w:rPr>
      </w:pPr>
      <w:r w:rsidRPr="00ED3BE7">
        <w:rPr>
          <w:lang w:val="sq-AL"/>
        </w:rPr>
        <w:t xml:space="preserve">12. Marrëdhëniet e punës së nëpunësve rregullohen në bazë të dispozitave të legjislacionit për nëpunësin civil. Marrëdhëniet e punës së </w:t>
      </w:r>
      <w:r w:rsidRPr="00ED3BE7">
        <w:rPr>
          <w:lang w:val="sq-AL"/>
        </w:rPr>
        <w:lastRenderedPageBreak/>
        <w:t xml:space="preserve">punonjësve administrativë rregullohen në bazë të dispozitave të Kodit të Punës. </w:t>
      </w:r>
    </w:p>
    <w:p w:rsidR="009646EF" w:rsidRPr="00ED3BE7" w:rsidRDefault="009646EF" w:rsidP="00DF697A">
      <w:pPr>
        <w:pStyle w:val="Paragrafi"/>
        <w:rPr>
          <w:lang w:val="sq-AL"/>
        </w:rPr>
      </w:pPr>
      <w:r w:rsidRPr="00ED3BE7">
        <w:rPr>
          <w:lang w:val="sq-AL"/>
        </w:rPr>
        <w:t xml:space="preserve">13. Për nëpunësit civilë aktualë të Komitetit Shtetëror për Minoritetet zbatohen dispozitat e legjislacionit për nëpunësin civil në rastin e mbylljes dhe ristrukturimit të institucionit. Për punonjësit administrativë zbatohen dispozitat e Kodit të Punës. </w:t>
      </w:r>
    </w:p>
    <w:p w:rsidR="009646EF" w:rsidRPr="00ED3BE7" w:rsidRDefault="009646EF" w:rsidP="00DF697A">
      <w:pPr>
        <w:pStyle w:val="Paragrafi"/>
        <w:rPr>
          <w:lang w:val="sq-AL"/>
        </w:rPr>
      </w:pPr>
      <w:r w:rsidRPr="00ED3BE7">
        <w:rPr>
          <w:lang w:val="sq-AL"/>
        </w:rPr>
        <w:t xml:space="preserve">14. Deri në fillimin e funksionimit të plotë të Komitetit për Pakicat Kombëtare, sipas këtij vendimi, strukturat aktuale të Komitetit Shtetëror për Minoritetet vazhdojnë funksionimin e tyre sipas strukturave dhe organikave të miratuara. </w:t>
      </w:r>
    </w:p>
    <w:p w:rsidR="009646EF" w:rsidRPr="00ED3BE7" w:rsidRDefault="009646EF" w:rsidP="00DF697A">
      <w:pPr>
        <w:pStyle w:val="Paragrafi"/>
        <w:rPr>
          <w:lang w:val="sq-AL"/>
        </w:rPr>
      </w:pPr>
      <w:r w:rsidRPr="00ED3BE7">
        <w:rPr>
          <w:lang w:val="sq-AL"/>
        </w:rPr>
        <w:t xml:space="preserve">15. Vendimi </w:t>
      </w:r>
      <w:r w:rsidR="000D4F46" w:rsidRPr="00ED3BE7">
        <w:rPr>
          <w:lang w:val="sq-AL"/>
        </w:rPr>
        <w:t xml:space="preserve">nr. </w:t>
      </w:r>
      <w:r w:rsidRPr="00ED3BE7">
        <w:rPr>
          <w:lang w:val="sq-AL"/>
        </w:rPr>
        <w:t>127</w:t>
      </w:r>
      <w:r w:rsidR="00A16ABB" w:rsidRPr="00ED3BE7">
        <w:rPr>
          <w:lang w:val="sq-AL"/>
        </w:rPr>
        <w:t>,</w:t>
      </w:r>
      <w:r w:rsidRPr="00ED3BE7">
        <w:rPr>
          <w:lang w:val="sq-AL"/>
        </w:rPr>
        <w:t xml:space="preserve"> datë 11.3.2004, i Këshillit të Ministrave, “Për krijimin e Komitetit Shtetëror për Minoritetet”, i ndryshuar, shfuqizohet. </w:t>
      </w:r>
    </w:p>
    <w:p w:rsidR="009646EF" w:rsidRPr="00ED3BE7" w:rsidRDefault="009646EF" w:rsidP="00DF697A">
      <w:pPr>
        <w:pStyle w:val="Paragrafi"/>
        <w:rPr>
          <w:lang w:val="sq-AL"/>
        </w:rPr>
      </w:pPr>
      <w:r w:rsidRPr="00ED3BE7">
        <w:rPr>
          <w:lang w:val="sq-AL"/>
        </w:rPr>
        <w:t xml:space="preserve">16. Ngarkohen Kryeministria, Ministria e Financave dhe Ekonomisë dhe Departamenti i Administratës Publike dhe për zbatimin e këtij vendimi. </w:t>
      </w:r>
    </w:p>
    <w:p w:rsidR="009646EF" w:rsidRPr="00ED3BE7" w:rsidRDefault="009646EF" w:rsidP="00DF697A">
      <w:pPr>
        <w:pStyle w:val="Paragrafi"/>
        <w:rPr>
          <w:lang w:val="sq-AL"/>
        </w:rPr>
      </w:pPr>
      <w:r w:rsidRPr="00ED3BE7">
        <w:rPr>
          <w:lang w:val="sq-AL"/>
        </w:rPr>
        <w:t xml:space="preserve">Ky vendim hyn në fuqi pas botimit në Fletoren Zyrtare. </w:t>
      </w:r>
    </w:p>
    <w:p w:rsidR="009646EF" w:rsidRPr="00ED3BE7" w:rsidRDefault="009646EF" w:rsidP="00DF697A">
      <w:pPr>
        <w:pStyle w:val="Hapesira7"/>
        <w:rPr>
          <w:lang w:val="sq-AL"/>
        </w:rPr>
      </w:pPr>
    </w:p>
    <w:p w:rsidR="009646EF" w:rsidRPr="00ED3BE7" w:rsidRDefault="009646EF" w:rsidP="00DF697A">
      <w:pPr>
        <w:pStyle w:val="Paragrafi"/>
        <w:jc w:val="right"/>
        <w:rPr>
          <w:lang w:val="sq-AL"/>
        </w:rPr>
      </w:pPr>
      <w:r w:rsidRPr="00ED3BE7">
        <w:rPr>
          <w:lang w:val="sq-AL"/>
        </w:rPr>
        <w:t>KRYEMINISTRI</w:t>
      </w:r>
    </w:p>
    <w:p w:rsidR="009646EF" w:rsidRPr="00ED3BE7" w:rsidRDefault="009646EF" w:rsidP="00DF697A">
      <w:pPr>
        <w:pStyle w:val="Paragrafi"/>
        <w:jc w:val="right"/>
        <w:rPr>
          <w:b/>
          <w:lang w:val="sq-AL"/>
        </w:rPr>
      </w:pPr>
      <w:r w:rsidRPr="00ED3BE7">
        <w:rPr>
          <w:b/>
          <w:lang w:val="sq-AL"/>
        </w:rPr>
        <w:t>Edi Rama</w:t>
      </w:r>
    </w:p>
    <w:p w:rsidR="00214A72" w:rsidRPr="00ED3BE7" w:rsidRDefault="00214A72" w:rsidP="00DF697A">
      <w:pPr>
        <w:pStyle w:val="Hapesira7"/>
        <w:rPr>
          <w:lang w:val="sq-AL"/>
        </w:rPr>
      </w:pPr>
    </w:p>
    <w:p w:rsidR="00EE7708" w:rsidRPr="00ED3BE7" w:rsidRDefault="00EE7708" w:rsidP="00DF697A">
      <w:pPr>
        <w:pStyle w:val="NeniTitull"/>
        <w:keepNext w:val="0"/>
        <w:rPr>
          <w:lang w:val="sq-AL"/>
        </w:rPr>
      </w:pPr>
      <w:r w:rsidRPr="00ED3BE7">
        <w:rPr>
          <w:lang w:val="sq-AL"/>
        </w:rPr>
        <w:t>VENDIM</w:t>
      </w:r>
    </w:p>
    <w:p w:rsidR="00EE7708" w:rsidRPr="00ED3BE7" w:rsidRDefault="000D4F46" w:rsidP="00DF697A">
      <w:pPr>
        <w:pStyle w:val="NeniTitull"/>
        <w:keepNext w:val="0"/>
        <w:rPr>
          <w:lang w:val="sq-AL"/>
        </w:rPr>
      </w:pPr>
      <w:r w:rsidRPr="00ED3BE7">
        <w:rPr>
          <w:lang w:val="sq-AL"/>
        </w:rPr>
        <w:t>Nr.</w:t>
      </w:r>
      <w:r w:rsidR="00FA3965" w:rsidRPr="00ED3BE7">
        <w:rPr>
          <w:lang w:val="sq-AL"/>
        </w:rPr>
        <w:t xml:space="preserve"> </w:t>
      </w:r>
      <w:r w:rsidR="00EE7708" w:rsidRPr="00ED3BE7">
        <w:rPr>
          <w:lang w:val="sq-AL"/>
        </w:rPr>
        <w:t>727, datë 12.12.2018</w:t>
      </w:r>
    </w:p>
    <w:p w:rsidR="00EE7708" w:rsidRPr="00ED3BE7" w:rsidRDefault="00EE7708" w:rsidP="00DF697A">
      <w:pPr>
        <w:pStyle w:val="Hapesira7"/>
        <w:rPr>
          <w:lang w:val="sq-AL"/>
        </w:rPr>
      </w:pPr>
    </w:p>
    <w:p w:rsidR="00EE7708" w:rsidRPr="00ED3BE7" w:rsidRDefault="00EE7708" w:rsidP="00DF697A">
      <w:pPr>
        <w:pStyle w:val="NeniTitull"/>
        <w:keepNext w:val="0"/>
        <w:rPr>
          <w:lang w:val="sq-AL"/>
        </w:rPr>
      </w:pPr>
      <w:r w:rsidRPr="00ED3BE7">
        <w:rPr>
          <w:lang w:val="sq-AL"/>
        </w:rPr>
        <w:t xml:space="preserve">PËR </w:t>
      </w:r>
      <w:r w:rsidRPr="00ED3BE7">
        <w:rPr>
          <w:rFonts w:eastAsia="Times New Roman"/>
          <w:lang w:val="sq-AL"/>
        </w:rPr>
        <w:t>KRITERET DHE MASËN E PËRFITIMIT TË KOMPENSIMIT,</w:t>
      </w:r>
      <w:r w:rsidRPr="00ED3BE7">
        <w:rPr>
          <w:lang w:val="sq-AL"/>
        </w:rPr>
        <w:t xml:space="preserve"> </w:t>
      </w:r>
      <w:r w:rsidRPr="00ED3BE7">
        <w:rPr>
          <w:rFonts w:eastAsia="Times New Roman"/>
          <w:lang w:val="sq-AL"/>
        </w:rPr>
        <w:t xml:space="preserve">NË RAST HUMBJEJE TË JETËS NË DETYRË </w:t>
      </w:r>
      <w:r w:rsidRPr="00ED3BE7">
        <w:rPr>
          <w:lang w:val="sq-AL"/>
        </w:rPr>
        <w:t>OSE PËR SHKAK TË SAJ,</w:t>
      </w:r>
      <w:r w:rsidRPr="00ED3BE7">
        <w:rPr>
          <w:rFonts w:eastAsia="Times New Roman"/>
          <w:lang w:val="sq-AL"/>
        </w:rPr>
        <w:t xml:space="preserve"> TË PUNONJËSIT CIVIL DHE </w:t>
      </w:r>
      <w:r w:rsidRPr="00ED3BE7">
        <w:rPr>
          <w:lang w:val="sq-AL"/>
        </w:rPr>
        <w:t xml:space="preserve">PERSONIT CIVIL QË KA KRIJUAR MARRËDHËNIE BASHKËPUNIMI TË FSHEHTË </w:t>
      </w:r>
      <w:r w:rsidRPr="00ED3BE7">
        <w:rPr>
          <w:rFonts w:eastAsia="Times New Roman"/>
          <w:lang w:val="sq-AL"/>
        </w:rPr>
        <w:t xml:space="preserve">ME </w:t>
      </w:r>
      <w:r w:rsidRPr="00ED3BE7">
        <w:rPr>
          <w:lang w:val="sq-AL"/>
        </w:rPr>
        <w:t>AGJENCINË E INTELIGJENCËS DHE SIGURISË SË MBROJTJES</w:t>
      </w:r>
      <w:r w:rsidRPr="00ED3BE7">
        <w:rPr>
          <w:rFonts w:eastAsia="Times New Roman"/>
          <w:lang w:val="sq-AL"/>
        </w:rPr>
        <w:t xml:space="preserve"> (AISM)</w:t>
      </w:r>
    </w:p>
    <w:p w:rsidR="00EE7708" w:rsidRPr="00ED3BE7" w:rsidRDefault="00EE7708" w:rsidP="00DF697A">
      <w:pPr>
        <w:pStyle w:val="Hapesira7"/>
        <w:rPr>
          <w:lang w:val="sq-AL"/>
        </w:rPr>
      </w:pPr>
    </w:p>
    <w:p w:rsidR="00EE7708" w:rsidRPr="00ED3BE7" w:rsidRDefault="00EE7708" w:rsidP="00DF697A">
      <w:pPr>
        <w:pStyle w:val="Paragrafi"/>
        <w:rPr>
          <w:rFonts w:eastAsia="Times New Roman"/>
          <w:lang w:val="sq-AL"/>
        </w:rPr>
      </w:pPr>
      <w:r w:rsidRPr="00ED3BE7">
        <w:rPr>
          <w:lang w:val="sq-AL"/>
        </w:rPr>
        <w:t xml:space="preserve">Në mbështetje të nenit 100 të Kushtetutës dhe të nenit 56, të ligjit </w:t>
      </w:r>
      <w:r w:rsidR="000D4F46" w:rsidRPr="00ED3BE7">
        <w:rPr>
          <w:lang w:val="sq-AL"/>
        </w:rPr>
        <w:t xml:space="preserve">nr. </w:t>
      </w:r>
      <w:r w:rsidRPr="00ED3BE7">
        <w:rPr>
          <w:lang w:val="sq-AL"/>
        </w:rPr>
        <w:t xml:space="preserve">65/2014, “Për Agjencinë e Inteligjencës dhe Sigurisë së Mbrojtjes”, </w:t>
      </w:r>
      <w:r w:rsidRPr="00ED3BE7">
        <w:rPr>
          <w:rFonts w:eastAsia="Times New Roman"/>
          <w:lang w:val="sq-AL"/>
        </w:rPr>
        <w:t>me propozimin e ministrit të Mbrojtjes, Këshilli i Ministrave</w:t>
      </w:r>
    </w:p>
    <w:p w:rsidR="00EE7708" w:rsidRPr="00ED3BE7" w:rsidRDefault="00EE7708" w:rsidP="00DF697A">
      <w:pPr>
        <w:pStyle w:val="Hapesira7"/>
        <w:rPr>
          <w:lang w:val="sq-AL"/>
        </w:rPr>
      </w:pPr>
      <w:r w:rsidRPr="00ED3BE7">
        <w:rPr>
          <w:lang w:val="sq-AL"/>
        </w:rPr>
        <w:t> </w:t>
      </w:r>
    </w:p>
    <w:p w:rsidR="00EE7708" w:rsidRPr="00ED3BE7" w:rsidRDefault="00EE7708" w:rsidP="00DF697A">
      <w:pPr>
        <w:pStyle w:val="NeniNr"/>
        <w:keepNext w:val="0"/>
        <w:rPr>
          <w:lang w:val="sq-AL"/>
        </w:rPr>
      </w:pPr>
      <w:r w:rsidRPr="00ED3BE7">
        <w:rPr>
          <w:lang w:val="sq-AL"/>
        </w:rPr>
        <w:t>VENDOSI:</w:t>
      </w:r>
    </w:p>
    <w:p w:rsidR="00EE7708" w:rsidRPr="00ED3BE7" w:rsidRDefault="00EE7708" w:rsidP="00DF697A">
      <w:pPr>
        <w:pStyle w:val="Hapesira7"/>
        <w:rPr>
          <w:lang w:val="sq-AL"/>
        </w:rPr>
      </w:pPr>
      <w:r w:rsidRPr="00ED3BE7">
        <w:rPr>
          <w:lang w:val="sq-AL"/>
        </w:rPr>
        <w:t> </w:t>
      </w:r>
    </w:p>
    <w:p w:rsidR="00EE7708" w:rsidRPr="00ED3BE7" w:rsidRDefault="00172A63" w:rsidP="00DF697A">
      <w:pPr>
        <w:pStyle w:val="Paragrafi"/>
        <w:rPr>
          <w:rFonts w:eastAsia="Times New Roman"/>
          <w:color w:val="000000"/>
          <w:lang w:val="sq-AL"/>
        </w:rPr>
      </w:pPr>
      <w:r w:rsidRPr="00ED3BE7">
        <w:rPr>
          <w:rFonts w:eastAsia="Times New Roman"/>
          <w:color w:val="000000"/>
          <w:lang w:val="sq-AL"/>
        </w:rPr>
        <w:t xml:space="preserve">1. </w:t>
      </w:r>
      <w:r w:rsidR="00EE7708" w:rsidRPr="00ED3BE7">
        <w:rPr>
          <w:rFonts w:eastAsia="Times New Roman"/>
          <w:color w:val="000000"/>
          <w:lang w:val="sq-AL"/>
        </w:rPr>
        <w:t xml:space="preserve">Familja e </w:t>
      </w:r>
      <w:r w:rsidR="00EE7708" w:rsidRPr="00ED3BE7">
        <w:rPr>
          <w:rFonts w:eastAsia="Times New Roman"/>
          <w:lang w:val="sq-AL"/>
        </w:rPr>
        <w:t xml:space="preserve">punonjësit civil të </w:t>
      </w:r>
      <w:r w:rsidR="00EE7708" w:rsidRPr="00ED3BE7">
        <w:rPr>
          <w:lang w:val="sq-AL"/>
        </w:rPr>
        <w:t>Agjencisë së Inteligjencës dhe Sigurisë së Mbrojtjes (</w:t>
      </w:r>
      <w:r w:rsidR="00EE7708" w:rsidRPr="00ED3BE7">
        <w:rPr>
          <w:rFonts w:eastAsia="Times New Roman"/>
          <w:color w:val="000000"/>
          <w:lang w:val="sq-AL"/>
        </w:rPr>
        <w:t>AISM),</w:t>
      </w:r>
      <w:r w:rsidR="00EE7708" w:rsidRPr="00ED3BE7">
        <w:rPr>
          <w:lang w:val="sq-AL"/>
        </w:rPr>
        <w:t xml:space="preserve"> që humbet jetën në detyrë ose për shkak të saj</w:t>
      </w:r>
      <w:r w:rsidR="00EE7708" w:rsidRPr="00ED3BE7">
        <w:rPr>
          <w:rFonts w:eastAsia="Times New Roman"/>
          <w:color w:val="000000"/>
          <w:lang w:val="sq-AL"/>
        </w:rPr>
        <w:t xml:space="preserve">, </w:t>
      </w:r>
      <w:r w:rsidR="00EE7708" w:rsidRPr="00ED3BE7">
        <w:rPr>
          <w:lang w:val="sq-AL"/>
        </w:rPr>
        <w:t xml:space="preserve">si dhe familja e personit civil që ka krijuar marrëdhënie bashkëpunimi të fshehtë me këtë </w:t>
      </w:r>
      <w:r w:rsidR="00EE7708" w:rsidRPr="00ED3BE7">
        <w:rPr>
          <w:lang w:val="sq-AL"/>
        </w:rPr>
        <w:lastRenderedPageBreak/>
        <w:t xml:space="preserve">agjenci dhe humbet jetën për shkak të këtij bashkëpunimi, </w:t>
      </w:r>
      <w:r w:rsidR="00EE7708" w:rsidRPr="00ED3BE7">
        <w:rPr>
          <w:rFonts w:eastAsia="Times New Roman"/>
          <w:color w:val="000000"/>
          <w:lang w:val="sq-AL"/>
        </w:rPr>
        <w:t>trajtohen me kompensim të veçantë sipas kritereve dhe masës së përcaktuar në këtë vendim.</w:t>
      </w:r>
    </w:p>
    <w:p w:rsidR="00EE7708" w:rsidRPr="00ED3BE7" w:rsidRDefault="00172A63" w:rsidP="00DF697A">
      <w:pPr>
        <w:pStyle w:val="Paragrafi"/>
        <w:rPr>
          <w:rFonts w:eastAsia="Times New Roman"/>
          <w:color w:val="000000"/>
          <w:lang w:val="sq-AL"/>
        </w:rPr>
      </w:pPr>
      <w:r w:rsidRPr="00ED3BE7">
        <w:rPr>
          <w:rFonts w:eastAsia="Times New Roman"/>
          <w:color w:val="000000"/>
          <w:lang w:val="sq-AL"/>
        </w:rPr>
        <w:t xml:space="preserve">2. </w:t>
      </w:r>
      <w:r w:rsidR="00EE7708" w:rsidRPr="00ED3BE7">
        <w:rPr>
          <w:rFonts w:eastAsia="Times New Roman"/>
          <w:color w:val="000000"/>
          <w:lang w:val="sq-AL"/>
        </w:rPr>
        <w:t xml:space="preserve">Raste të “Humbjes së jetës në detyrë” të </w:t>
      </w:r>
      <w:r w:rsidR="00EE7708" w:rsidRPr="00ED3BE7">
        <w:rPr>
          <w:lang w:val="sq-AL"/>
        </w:rPr>
        <w:t>punonjësit civil të Agjencisë së Inteligjencës dhe Sigurisë së Mbrojtjes (</w:t>
      </w:r>
      <w:r w:rsidR="00EE7708" w:rsidRPr="00ED3BE7">
        <w:rPr>
          <w:rFonts w:eastAsia="Times New Roman"/>
          <w:color w:val="000000"/>
          <w:lang w:val="sq-AL"/>
        </w:rPr>
        <w:t>AISM) të quhen ato raste kur punonjësi humbet jetën:</w:t>
      </w:r>
    </w:p>
    <w:p w:rsidR="00EE7708" w:rsidRPr="00ED3BE7" w:rsidRDefault="00172A63" w:rsidP="00DF697A">
      <w:pPr>
        <w:pStyle w:val="Paragrafi"/>
        <w:rPr>
          <w:rFonts w:eastAsia="Times New Roman"/>
          <w:color w:val="000000"/>
          <w:lang w:val="sq-AL"/>
        </w:rPr>
      </w:pPr>
      <w:r w:rsidRPr="00ED3BE7">
        <w:rPr>
          <w:rFonts w:eastAsia="Times New Roman"/>
          <w:color w:val="000000"/>
          <w:lang w:val="sq-AL"/>
        </w:rPr>
        <w:t xml:space="preserve">a) </w:t>
      </w:r>
      <w:r w:rsidR="000B75F9" w:rsidRPr="00ED3BE7">
        <w:rPr>
          <w:rFonts w:eastAsia="Times New Roman"/>
          <w:color w:val="000000"/>
          <w:lang w:val="sq-AL"/>
        </w:rPr>
        <w:t xml:space="preserve">Gjatë </w:t>
      </w:r>
      <w:r w:rsidR="00EE7708" w:rsidRPr="00ED3BE7">
        <w:rPr>
          <w:rFonts w:eastAsia="Times New Roman"/>
          <w:color w:val="000000"/>
          <w:lang w:val="sq-AL"/>
        </w:rPr>
        <w:t>kohës së kryerjes së detyrës ose për shkak të saj</w:t>
      </w:r>
      <w:r w:rsidR="00EE7708" w:rsidRPr="00ED3BE7">
        <w:rPr>
          <w:rFonts w:eastAsia="Times New Roman"/>
          <w:lang w:val="sq-AL"/>
        </w:rPr>
        <w:t>, k</w:t>
      </w:r>
      <w:r w:rsidR="00EE7708" w:rsidRPr="00ED3BE7">
        <w:rPr>
          <w:rFonts w:eastAsia="Times New Roman"/>
          <w:color w:val="000000"/>
          <w:lang w:val="sq-AL"/>
        </w:rPr>
        <w:t>ur ngjarja ka ndodhur për arsye që lidhen me detyrën;</w:t>
      </w:r>
    </w:p>
    <w:p w:rsidR="00EE7708" w:rsidRPr="00ED3BE7" w:rsidRDefault="00172A63" w:rsidP="00DF697A">
      <w:pPr>
        <w:pStyle w:val="Paragrafi"/>
        <w:rPr>
          <w:rFonts w:eastAsia="Times New Roman"/>
          <w:color w:val="000000"/>
          <w:lang w:val="sq-AL"/>
        </w:rPr>
      </w:pPr>
      <w:r w:rsidRPr="00ED3BE7">
        <w:rPr>
          <w:rFonts w:eastAsia="Times New Roman"/>
          <w:color w:val="000000"/>
          <w:lang w:val="sq-AL"/>
        </w:rPr>
        <w:t xml:space="preserve">b) </w:t>
      </w:r>
      <w:r w:rsidR="000B75F9" w:rsidRPr="00ED3BE7">
        <w:rPr>
          <w:rFonts w:eastAsia="Times New Roman"/>
          <w:color w:val="000000"/>
          <w:lang w:val="sq-AL"/>
        </w:rPr>
        <w:t xml:space="preserve">Jashtë </w:t>
      </w:r>
      <w:r w:rsidR="00EE7708" w:rsidRPr="00ED3BE7">
        <w:rPr>
          <w:rFonts w:eastAsia="Times New Roman"/>
          <w:color w:val="000000"/>
          <w:lang w:val="sq-AL"/>
        </w:rPr>
        <w:t>kohës së kryerjes së detyrës, kur shkak për ndodhjen e ngjarjes janë veprimet e ligjshme të punonjësit në kryerjen e detyrës.</w:t>
      </w:r>
    </w:p>
    <w:p w:rsidR="00EE7708" w:rsidRPr="00ED3BE7" w:rsidRDefault="00172A63" w:rsidP="00DF697A">
      <w:pPr>
        <w:pStyle w:val="Paragrafi"/>
        <w:rPr>
          <w:rFonts w:eastAsia="Times New Roman"/>
          <w:color w:val="000000"/>
          <w:lang w:val="sq-AL"/>
        </w:rPr>
      </w:pPr>
      <w:r w:rsidRPr="00ED3BE7">
        <w:rPr>
          <w:rFonts w:eastAsia="Times New Roman"/>
          <w:color w:val="000000"/>
          <w:lang w:val="sq-AL"/>
        </w:rPr>
        <w:t xml:space="preserve">3. </w:t>
      </w:r>
      <w:r w:rsidR="00EE7708" w:rsidRPr="00ED3BE7">
        <w:rPr>
          <w:rFonts w:eastAsia="Times New Roman"/>
          <w:color w:val="000000"/>
          <w:lang w:val="sq-AL"/>
        </w:rPr>
        <w:t xml:space="preserve">Raste të “Humbjes së jetës në detyrë” të </w:t>
      </w:r>
      <w:r w:rsidR="00EE7708" w:rsidRPr="00ED3BE7">
        <w:rPr>
          <w:lang w:val="sq-AL"/>
        </w:rPr>
        <w:t>personit civil që ka krijuar marrëdhënie bashkëpunimi të fshehtë me Agjencinë e Inteligjencës dhe Sigurisë së Mbrojtjes (</w:t>
      </w:r>
      <w:r w:rsidR="00EE7708" w:rsidRPr="00ED3BE7">
        <w:rPr>
          <w:rFonts w:eastAsia="Times New Roman"/>
          <w:color w:val="000000"/>
          <w:lang w:val="sq-AL"/>
        </w:rPr>
        <w:t>AISM) të quhen ato raste kur punonjësi humbet jetën</w:t>
      </w:r>
      <w:r w:rsidR="00EE7708" w:rsidRPr="00ED3BE7">
        <w:rPr>
          <w:lang w:val="sq-AL"/>
        </w:rPr>
        <w:t>:</w:t>
      </w:r>
    </w:p>
    <w:p w:rsidR="00EE7708" w:rsidRPr="00ED3BE7" w:rsidRDefault="00172A63" w:rsidP="00DF697A">
      <w:pPr>
        <w:pStyle w:val="Paragrafi"/>
        <w:rPr>
          <w:rFonts w:eastAsia="Times New Roman"/>
          <w:color w:val="000000"/>
          <w:lang w:val="sq-AL"/>
        </w:rPr>
      </w:pPr>
      <w:r w:rsidRPr="00ED3BE7">
        <w:rPr>
          <w:lang w:val="sq-AL"/>
        </w:rPr>
        <w:t xml:space="preserve">a) </w:t>
      </w:r>
      <w:r w:rsidR="000B75F9" w:rsidRPr="00ED3BE7">
        <w:rPr>
          <w:lang w:val="sq-AL"/>
        </w:rPr>
        <w:t xml:space="preserve">Gjatë </w:t>
      </w:r>
      <w:r w:rsidR="00EE7708" w:rsidRPr="00ED3BE7">
        <w:rPr>
          <w:lang w:val="sq-AL"/>
        </w:rPr>
        <w:t>kohës dhe për</w:t>
      </w:r>
      <w:r w:rsidR="00EE7708" w:rsidRPr="00ED3BE7">
        <w:rPr>
          <w:rFonts w:eastAsia="Times New Roman"/>
          <w:color w:val="FF0000"/>
          <w:lang w:val="sq-AL"/>
        </w:rPr>
        <w:t xml:space="preserve"> </w:t>
      </w:r>
      <w:r w:rsidR="00EE7708" w:rsidRPr="00ED3BE7">
        <w:rPr>
          <w:rFonts w:eastAsia="Times New Roman"/>
          <w:lang w:val="sq-AL"/>
        </w:rPr>
        <w:t>shkak të bashkëpunimit</w:t>
      </w:r>
      <w:r w:rsidR="00EE7708" w:rsidRPr="00ED3BE7">
        <w:rPr>
          <w:lang w:val="sq-AL"/>
        </w:rPr>
        <w:t xml:space="preserve"> të fshehtë; </w:t>
      </w:r>
    </w:p>
    <w:p w:rsidR="00EE7708" w:rsidRPr="00ED3BE7" w:rsidRDefault="00172A63" w:rsidP="00DF697A">
      <w:pPr>
        <w:pStyle w:val="Paragrafi"/>
        <w:rPr>
          <w:rFonts w:eastAsia="Times New Roman"/>
          <w:color w:val="000000"/>
          <w:lang w:val="sq-AL"/>
        </w:rPr>
      </w:pPr>
      <w:r w:rsidRPr="00ED3BE7">
        <w:rPr>
          <w:rFonts w:eastAsia="Times New Roman"/>
          <w:color w:val="000000"/>
          <w:lang w:val="sq-AL"/>
        </w:rPr>
        <w:t xml:space="preserve">b) </w:t>
      </w:r>
      <w:r w:rsidR="000B75F9" w:rsidRPr="00ED3BE7">
        <w:rPr>
          <w:rFonts w:eastAsia="Times New Roman"/>
          <w:color w:val="000000"/>
          <w:lang w:val="sq-AL"/>
        </w:rPr>
        <w:t xml:space="preserve">Jashtë </w:t>
      </w:r>
      <w:r w:rsidR="00EE7708" w:rsidRPr="00ED3BE7">
        <w:rPr>
          <w:rFonts w:eastAsia="Times New Roman"/>
          <w:color w:val="000000"/>
          <w:lang w:val="sq-AL"/>
        </w:rPr>
        <w:t>kohës së bashkëpunimit, kur shkak për ndodhjen e ngjarjes janë veprimet e ligjshme të individit për shkak të bashkëpunimit të fshehtë.</w:t>
      </w:r>
    </w:p>
    <w:p w:rsidR="00EE7708" w:rsidRPr="00ED3BE7" w:rsidRDefault="00172A63" w:rsidP="00DF697A">
      <w:pPr>
        <w:pStyle w:val="Paragrafi"/>
        <w:rPr>
          <w:rFonts w:eastAsia="Times New Roman"/>
          <w:lang w:val="sq-AL"/>
        </w:rPr>
      </w:pPr>
      <w:r w:rsidRPr="00ED3BE7">
        <w:rPr>
          <w:lang w:val="sq-AL"/>
        </w:rPr>
        <w:t xml:space="preserve">4. </w:t>
      </w:r>
      <w:r w:rsidR="00EE7708" w:rsidRPr="00ED3BE7">
        <w:rPr>
          <w:lang w:val="sq-AL"/>
        </w:rPr>
        <w:t>Agjencia e Inteligjencës dhe Sigurisë së Mbrojtjes (</w:t>
      </w:r>
      <w:r w:rsidR="00EE7708" w:rsidRPr="00ED3BE7">
        <w:rPr>
          <w:rFonts w:eastAsia="Times New Roman"/>
          <w:color w:val="000000"/>
          <w:lang w:val="sq-AL"/>
        </w:rPr>
        <w:t xml:space="preserve">AISM) është përgjegjëse për përgatitjen e dokumentacionit që vërteton ekzistencën e rasteve, në zbatim të pikës 2 dhe/ose </w:t>
      </w:r>
      <w:r w:rsidR="00EE7708" w:rsidRPr="00ED3BE7">
        <w:rPr>
          <w:rFonts w:eastAsia="Times New Roman"/>
          <w:lang w:val="sq-AL"/>
        </w:rPr>
        <w:t>3, të këtij vendimi, pas vërtetimit të rastit të humbjes së jetës, për shkaqe jonatyrale, nga organet kompetente.</w:t>
      </w:r>
    </w:p>
    <w:p w:rsidR="00EE7708" w:rsidRPr="00ED3BE7" w:rsidRDefault="00172A63" w:rsidP="00DF697A">
      <w:pPr>
        <w:pStyle w:val="Paragrafi"/>
        <w:rPr>
          <w:rFonts w:eastAsia="Times New Roman"/>
          <w:color w:val="FF0000"/>
          <w:lang w:val="sq-AL"/>
        </w:rPr>
      </w:pPr>
      <w:r w:rsidRPr="00ED3BE7">
        <w:rPr>
          <w:rFonts w:eastAsia="Times New Roman"/>
          <w:lang w:val="sq-AL"/>
        </w:rPr>
        <w:t xml:space="preserve">5. </w:t>
      </w:r>
      <w:r w:rsidR="00EE7708" w:rsidRPr="00ED3BE7">
        <w:rPr>
          <w:rFonts w:eastAsia="Times New Roman"/>
          <w:lang w:val="sq-AL"/>
        </w:rPr>
        <w:t>Kompensimi që përfiton familja</w:t>
      </w:r>
      <w:r w:rsidR="00EE7708" w:rsidRPr="00ED3BE7">
        <w:rPr>
          <w:lang w:val="sq-AL"/>
        </w:rPr>
        <w:t xml:space="preserve"> me anëtarë bashkëshorten/bashkëshortin, fëmijët nën 18 vjeç ose deri në 25 vjeç, kur kryejnë studimet e larta, prindërit bashkëjetues dhe personat në kujdestari, në çastin e humbjes së jetës së </w:t>
      </w:r>
      <w:r w:rsidR="00EE7708" w:rsidRPr="00ED3BE7">
        <w:rPr>
          <w:rFonts w:eastAsia="Times New Roman"/>
          <w:lang w:val="sq-AL"/>
        </w:rPr>
        <w:t xml:space="preserve">punonjësit civil të </w:t>
      </w:r>
      <w:r w:rsidR="00EE7708" w:rsidRPr="00ED3BE7">
        <w:rPr>
          <w:lang w:val="sq-AL"/>
        </w:rPr>
        <w:t>Agjencisë së Inteligjencës dhe Sigurisë së Mbrojtjes (</w:t>
      </w:r>
      <w:r w:rsidR="00EE7708" w:rsidRPr="00ED3BE7">
        <w:rPr>
          <w:rFonts w:eastAsia="Times New Roman"/>
          <w:lang w:val="sq-AL"/>
        </w:rPr>
        <w:t>AISM)</w:t>
      </w:r>
      <w:r w:rsidR="00EE7708" w:rsidRPr="00ED3BE7">
        <w:rPr>
          <w:lang w:val="sq-AL"/>
        </w:rPr>
        <w:t xml:space="preserve"> dhe personit civil që ka krijuar marrëdhënie bashkëpunimi të fshehtë me këtë agjenci,</w:t>
      </w:r>
      <w:r w:rsidR="00EE7708" w:rsidRPr="00ED3BE7">
        <w:rPr>
          <w:rFonts w:eastAsia="Times New Roman"/>
          <w:lang w:val="sq-AL"/>
        </w:rPr>
        <w:t xml:space="preserve"> të jetë në masën jo më pak se </w:t>
      </w:r>
      <w:r w:rsidR="00EE7708" w:rsidRPr="00ED3BE7">
        <w:rPr>
          <w:lang w:val="sq-AL"/>
        </w:rPr>
        <w:t xml:space="preserve">200 000 </w:t>
      </w:r>
      <w:r w:rsidR="00EE7708" w:rsidRPr="00ED3BE7">
        <w:rPr>
          <w:rFonts w:eastAsia="Times New Roman"/>
          <w:lang w:val="sq-AL"/>
        </w:rPr>
        <w:t xml:space="preserve">(dyqind mijë) lekë për çdo anëtar, pasi të paraqitet </w:t>
      </w:r>
      <w:r w:rsidR="00EE7708" w:rsidRPr="00ED3BE7">
        <w:rPr>
          <w:rFonts w:eastAsia="Times New Roman"/>
          <w:color w:val="000000"/>
          <w:lang w:val="sq-AL"/>
        </w:rPr>
        <w:t>dokumentacioni i mëposhtëm:</w:t>
      </w:r>
    </w:p>
    <w:p w:rsidR="00EE7708" w:rsidRPr="00ED3BE7" w:rsidRDefault="00172A63" w:rsidP="00DF697A">
      <w:pPr>
        <w:pStyle w:val="Paragrafi"/>
        <w:rPr>
          <w:rFonts w:eastAsia="Times New Roman"/>
          <w:color w:val="000000"/>
          <w:lang w:val="sq-AL"/>
        </w:rPr>
      </w:pPr>
      <w:r w:rsidRPr="00ED3BE7">
        <w:rPr>
          <w:rFonts w:eastAsia="Times New Roman"/>
          <w:color w:val="000000"/>
          <w:lang w:val="sq-AL"/>
        </w:rPr>
        <w:t xml:space="preserve">a) </w:t>
      </w:r>
      <w:r w:rsidR="000B75F9" w:rsidRPr="00ED3BE7">
        <w:rPr>
          <w:rFonts w:eastAsia="Times New Roman"/>
          <w:color w:val="000000"/>
          <w:lang w:val="sq-AL"/>
        </w:rPr>
        <w:t xml:space="preserve">Vendimi </w:t>
      </w:r>
      <w:r w:rsidR="00EE7708" w:rsidRPr="00ED3BE7">
        <w:rPr>
          <w:rFonts w:eastAsia="Times New Roman"/>
          <w:color w:val="000000"/>
          <w:lang w:val="sq-AL"/>
        </w:rPr>
        <w:t>apo vërtetimi nga organi i drejtësisë që shprehet për shkakun e humbjes së jetës;</w:t>
      </w:r>
    </w:p>
    <w:p w:rsidR="00EE7708" w:rsidRPr="00ED3BE7" w:rsidRDefault="00172A63" w:rsidP="00DF697A">
      <w:pPr>
        <w:pStyle w:val="Paragrafi"/>
        <w:rPr>
          <w:rFonts w:eastAsia="Times New Roman"/>
          <w:lang w:val="sq-AL"/>
        </w:rPr>
      </w:pPr>
      <w:r w:rsidRPr="00ED3BE7">
        <w:rPr>
          <w:rFonts w:eastAsia="Times New Roman"/>
          <w:color w:val="000000"/>
          <w:lang w:val="sq-AL"/>
        </w:rPr>
        <w:t xml:space="preserve">b) </w:t>
      </w:r>
      <w:r w:rsidR="000B75F9" w:rsidRPr="00ED3BE7">
        <w:rPr>
          <w:rFonts w:eastAsia="Times New Roman"/>
          <w:color w:val="000000"/>
          <w:lang w:val="sq-AL"/>
        </w:rPr>
        <w:t xml:space="preserve">Vërtetimi </w:t>
      </w:r>
      <w:r w:rsidR="00EE7708" w:rsidRPr="00ED3BE7">
        <w:rPr>
          <w:rFonts w:eastAsia="Times New Roman"/>
          <w:color w:val="000000"/>
          <w:lang w:val="sq-AL"/>
        </w:rPr>
        <w:t xml:space="preserve">i titullarit të </w:t>
      </w:r>
      <w:r w:rsidR="00EE7708" w:rsidRPr="00ED3BE7">
        <w:rPr>
          <w:lang w:val="sq-AL"/>
        </w:rPr>
        <w:t>Agjencisë së Inteligjencës dhe Sigurisë së Mbrojtjes (</w:t>
      </w:r>
      <w:r w:rsidR="00EE7708" w:rsidRPr="00ED3BE7">
        <w:rPr>
          <w:rFonts w:eastAsia="Times New Roman"/>
          <w:color w:val="000000"/>
          <w:lang w:val="sq-AL"/>
        </w:rPr>
        <w:t>AISM) për “Humbje të jetës në detyrë”, në zbatim të pikës 4,</w:t>
      </w:r>
      <w:r w:rsidR="00EE7708" w:rsidRPr="00ED3BE7">
        <w:rPr>
          <w:rFonts w:eastAsia="Times New Roman"/>
          <w:lang w:val="sq-AL"/>
        </w:rPr>
        <w:t xml:space="preserve"> të këtij vendimi; </w:t>
      </w:r>
    </w:p>
    <w:p w:rsidR="00EE7708" w:rsidRPr="00ED3BE7" w:rsidRDefault="00EE7708" w:rsidP="00DF697A">
      <w:pPr>
        <w:pStyle w:val="Paragrafi"/>
        <w:rPr>
          <w:rFonts w:eastAsia="Times New Roman"/>
          <w:lang w:val="sq-AL"/>
        </w:rPr>
      </w:pPr>
      <w:r w:rsidRPr="00ED3BE7">
        <w:rPr>
          <w:rFonts w:eastAsia="Times New Roman"/>
          <w:lang w:val="sq-AL"/>
        </w:rPr>
        <w:lastRenderedPageBreak/>
        <w:t xml:space="preserve">c) </w:t>
      </w:r>
      <w:r w:rsidRPr="00ED3BE7">
        <w:rPr>
          <w:rFonts w:eastAsia="Times New Roman"/>
          <w:lang w:val="sq-AL"/>
        </w:rPr>
        <w:tab/>
      </w:r>
      <w:r w:rsidR="000B75F9" w:rsidRPr="00ED3BE7">
        <w:rPr>
          <w:rFonts w:eastAsia="Times New Roman"/>
          <w:lang w:val="sq-AL"/>
        </w:rPr>
        <w:t xml:space="preserve">Certifikatë </w:t>
      </w:r>
      <w:r w:rsidRPr="00ED3BE7">
        <w:rPr>
          <w:rFonts w:eastAsia="Times New Roman"/>
          <w:lang w:val="sq-AL"/>
        </w:rPr>
        <w:t>e gjendjes familjare në datën e ndodhjes së ngjarjes;</w:t>
      </w:r>
    </w:p>
    <w:p w:rsidR="00EE7708" w:rsidRPr="00ED3BE7" w:rsidRDefault="00EE7708" w:rsidP="00DF697A">
      <w:pPr>
        <w:pStyle w:val="Paragrafi"/>
        <w:rPr>
          <w:rFonts w:eastAsia="Times New Roman"/>
          <w:lang w:val="sq-AL"/>
        </w:rPr>
      </w:pPr>
      <w:r w:rsidRPr="00ED3BE7">
        <w:rPr>
          <w:rFonts w:eastAsia="Times New Roman"/>
          <w:lang w:val="sq-AL"/>
        </w:rPr>
        <w:t xml:space="preserve">ç) </w:t>
      </w:r>
      <w:r w:rsidRPr="00ED3BE7">
        <w:rPr>
          <w:rFonts w:eastAsia="Times New Roman"/>
          <w:lang w:val="sq-AL"/>
        </w:rPr>
        <w:tab/>
      </w:r>
      <w:r w:rsidR="000B75F9" w:rsidRPr="00ED3BE7">
        <w:rPr>
          <w:rFonts w:eastAsia="Times New Roman"/>
          <w:lang w:val="sq-AL"/>
        </w:rPr>
        <w:t xml:space="preserve">Certifikatë </w:t>
      </w:r>
      <w:r w:rsidRPr="00ED3BE7">
        <w:rPr>
          <w:rFonts w:eastAsia="Times New Roman"/>
          <w:lang w:val="sq-AL"/>
        </w:rPr>
        <w:t>vdekjeje e punonjësit të agjencisë ose personit civil që ka krijuar marrëdhënie bashkëpunimi të fshehtë me agjencinë;</w:t>
      </w:r>
    </w:p>
    <w:p w:rsidR="00EE7708" w:rsidRPr="00ED3BE7" w:rsidRDefault="00EE7708" w:rsidP="00DF697A">
      <w:pPr>
        <w:pStyle w:val="Paragrafi"/>
        <w:rPr>
          <w:rFonts w:eastAsia="Times New Roman"/>
          <w:lang w:val="sq-AL"/>
        </w:rPr>
      </w:pPr>
      <w:r w:rsidRPr="00ED3BE7">
        <w:rPr>
          <w:rFonts w:eastAsia="Times New Roman"/>
          <w:lang w:val="sq-AL"/>
        </w:rPr>
        <w:t xml:space="preserve">d) </w:t>
      </w:r>
      <w:r w:rsidR="000B75F9" w:rsidRPr="00ED3BE7">
        <w:rPr>
          <w:rFonts w:eastAsia="Times New Roman"/>
          <w:lang w:val="sq-AL"/>
        </w:rPr>
        <w:t xml:space="preserve">Kopje </w:t>
      </w:r>
      <w:r w:rsidRPr="00ED3BE7">
        <w:rPr>
          <w:rFonts w:eastAsia="Times New Roman"/>
          <w:lang w:val="sq-AL"/>
        </w:rPr>
        <w:t>të dokumentit të identitetit të personit që përfiton kompensimin.</w:t>
      </w:r>
    </w:p>
    <w:p w:rsidR="00EE7708" w:rsidRPr="00ED3BE7" w:rsidRDefault="00172A63" w:rsidP="00DF697A">
      <w:pPr>
        <w:pStyle w:val="Paragrafi"/>
        <w:rPr>
          <w:rFonts w:eastAsia="Times New Roman"/>
          <w:color w:val="000000"/>
          <w:lang w:val="sq-AL"/>
        </w:rPr>
      </w:pPr>
      <w:r w:rsidRPr="00ED3BE7">
        <w:rPr>
          <w:rFonts w:eastAsia="Times New Roman"/>
          <w:color w:val="000000"/>
          <w:lang w:val="sq-AL"/>
        </w:rPr>
        <w:t xml:space="preserve">6. </w:t>
      </w:r>
      <w:r w:rsidR="00EE7708" w:rsidRPr="00ED3BE7">
        <w:rPr>
          <w:rFonts w:eastAsia="Times New Roman"/>
          <w:color w:val="000000"/>
          <w:lang w:val="sq-AL"/>
        </w:rPr>
        <w:t>Procedurat për dhënien e kompensimit të veçantë përcaktohen me udhëzim të ministrit të Mbrojtjes.</w:t>
      </w:r>
    </w:p>
    <w:p w:rsidR="00EE7708" w:rsidRPr="00ED3BE7" w:rsidRDefault="00172A63" w:rsidP="00DF697A">
      <w:pPr>
        <w:pStyle w:val="Paragrafi"/>
        <w:rPr>
          <w:rFonts w:eastAsiaTheme="minorHAnsi"/>
          <w:lang w:val="sq-AL"/>
        </w:rPr>
      </w:pPr>
      <w:r w:rsidRPr="00ED3BE7">
        <w:rPr>
          <w:rFonts w:eastAsiaTheme="minorHAnsi"/>
          <w:lang w:val="sq-AL"/>
        </w:rPr>
        <w:t xml:space="preserve">7. </w:t>
      </w:r>
      <w:r w:rsidR="00EE7708" w:rsidRPr="00ED3BE7">
        <w:rPr>
          <w:rFonts w:eastAsiaTheme="minorHAnsi"/>
          <w:lang w:val="sq-AL"/>
        </w:rPr>
        <w:t>Efektet financiare, që rrjedhin nga zbatimi i këtij vendimi, të përballohen nga buxheti i Ministrisë së Mbrojtjes.</w:t>
      </w:r>
    </w:p>
    <w:p w:rsidR="00EE7708" w:rsidRPr="00ED3BE7" w:rsidRDefault="00172A63" w:rsidP="00DF697A">
      <w:pPr>
        <w:pStyle w:val="Paragrafi"/>
        <w:rPr>
          <w:rFonts w:eastAsia="Times New Roman"/>
          <w:color w:val="000000"/>
          <w:lang w:val="sq-AL"/>
        </w:rPr>
      </w:pPr>
      <w:r w:rsidRPr="00ED3BE7">
        <w:rPr>
          <w:rFonts w:eastAsia="Times New Roman"/>
          <w:color w:val="000000"/>
          <w:lang w:val="sq-AL"/>
        </w:rPr>
        <w:t xml:space="preserve">8. </w:t>
      </w:r>
      <w:r w:rsidR="00EE7708" w:rsidRPr="00ED3BE7">
        <w:rPr>
          <w:rFonts w:eastAsia="Times New Roman"/>
          <w:color w:val="000000"/>
          <w:lang w:val="sq-AL"/>
        </w:rPr>
        <w:t xml:space="preserve">Ngarkohen Ministria e Mbrojtjes dhe </w:t>
      </w:r>
      <w:r w:rsidR="00EE7708" w:rsidRPr="00ED3BE7">
        <w:rPr>
          <w:lang w:val="sq-AL"/>
        </w:rPr>
        <w:t xml:space="preserve">Agjencia e Inteligjencës dhe Sigurisë së Mbrojtjes </w:t>
      </w:r>
      <w:r w:rsidR="00EE7708" w:rsidRPr="00ED3BE7">
        <w:rPr>
          <w:rFonts w:eastAsia="Times New Roman"/>
          <w:color w:val="000000"/>
          <w:lang w:val="sq-AL"/>
        </w:rPr>
        <w:t>për zbatimin e këtij vendimi.</w:t>
      </w:r>
    </w:p>
    <w:p w:rsidR="00EE7708" w:rsidRPr="00ED3BE7" w:rsidRDefault="00EE7708" w:rsidP="00DF697A">
      <w:pPr>
        <w:pStyle w:val="Paragrafi"/>
        <w:rPr>
          <w:rFonts w:eastAsia="Times New Roman"/>
          <w:color w:val="000000"/>
          <w:lang w:val="sq-AL"/>
        </w:rPr>
      </w:pPr>
      <w:r w:rsidRPr="00ED3BE7">
        <w:rPr>
          <w:rFonts w:eastAsia="Times New Roman"/>
          <w:color w:val="000000"/>
          <w:lang w:val="sq-AL"/>
        </w:rPr>
        <w:t xml:space="preserve">Ky vendim hyn në fuqi pas botimit në Fletoren </w:t>
      </w:r>
      <w:r w:rsidR="00172A63" w:rsidRPr="00ED3BE7">
        <w:rPr>
          <w:rFonts w:eastAsia="Times New Roman"/>
          <w:color w:val="000000"/>
          <w:lang w:val="sq-AL"/>
        </w:rPr>
        <w:t>Zyrtare</w:t>
      </w:r>
      <w:r w:rsidRPr="00ED3BE7">
        <w:rPr>
          <w:rFonts w:eastAsia="Times New Roman"/>
          <w:color w:val="000000"/>
          <w:lang w:val="sq-AL"/>
        </w:rPr>
        <w:t>.</w:t>
      </w:r>
    </w:p>
    <w:p w:rsidR="00EE7708" w:rsidRPr="00ED3BE7" w:rsidRDefault="00EE7708" w:rsidP="00DF697A">
      <w:pPr>
        <w:pStyle w:val="Hapesira7"/>
        <w:rPr>
          <w:lang w:val="sq-AL"/>
        </w:rPr>
      </w:pPr>
    </w:p>
    <w:p w:rsidR="00172A63" w:rsidRPr="00ED3BE7" w:rsidRDefault="00172A63" w:rsidP="00DF697A">
      <w:pPr>
        <w:pStyle w:val="Paragrafi"/>
        <w:jc w:val="right"/>
        <w:rPr>
          <w:lang w:val="sq-AL"/>
        </w:rPr>
      </w:pPr>
      <w:r w:rsidRPr="00ED3BE7">
        <w:rPr>
          <w:lang w:val="sq-AL"/>
        </w:rPr>
        <w:t>KRYEMINISTRI</w:t>
      </w:r>
    </w:p>
    <w:p w:rsidR="00172A63" w:rsidRPr="00ED3BE7" w:rsidRDefault="00172A63" w:rsidP="00DF697A">
      <w:pPr>
        <w:pStyle w:val="Paragrafi"/>
        <w:jc w:val="right"/>
        <w:rPr>
          <w:b/>
          <w:lang w:val="sq-AL"/>
        </w:rPr>
      </w:pPr>
      <w:r w:rsidRPr="00ED3BE7">
        <w:rPr>
          <w:b/>
          <w:lang w:val="sq-AL"/>
        </w:rPr>
        <w:t>Edi Rama</w:t>
      </w:r>
    </w:p>
    <w:p w:rsidR="00214A72" w:rsidRPr="00ED3BE7" w:rsidRDefault="00214A72" w:rsidP="00DF697A">
      <w:pPr>
        <w:pStyle w:val="Hapesira7"/>
        <w:rPr>
          <w:lang w:val="sq-AL"/>
        </w:rPr>
      </w:pPr>
    </w:p>
    <w:p w:rsidR="005327DB" w:rsidRPr="00ED3BE7" w:rsidRDefault="005327DB" w:rsidP="00DF697A">
      <w:pPr>
        <w:pStyle w:val="NeniTitull"/>
        <w:keepNext w:val="0"/>
        <w:rPr>
          <w:lang w:val="sq-AL"/>
        </w:rPr>
      </w:pPr>
      <w:r w:rsidRPr="00ED3BE7">
        <w:rPr>
          <w:lang w:val="sq-AL"/>
        </w:rPr>
        <w:t>VENDIM</w:t>
      </w:r>
    </w:p>
    <w:p w:rsidR="005327DB" w:rsidRPr="00ED3BE7" w:rsidRDefault="000D4F46" w:rsidP="00DF697A">
      <w:pPr>
        <w:pStyle w:val="NeniTitull"/>
        <w:keepNext w:val="0"/>
        <w:rPr>
          <w:lang w:val="sq-AL"/>
        </w:rPr>
      </w:pPr>
      <w:r w:rsidRPr="00ED3BE7">
        <w:rPr>
          <w:lang w:val="sq-AL"/>
        </w:rPr>
        <w:t>Nr.</w:t>
      </w:r>
      <w:r w:rsidR="00FA3965" w:rsidRPr="00ED3BE7">
        <w:rPr>
          <w:lang w:val="sq-AL"/>
        </w:rPr>
        <w:t xml:space="preserve"> </w:t>
      </w:r>
      <w:r w:rsidR="005327DB" w:rsidRPr="00ED3BE7">
        <w:rPr>
          <w:lang w:val="sq-AL"/>
        </w:rPr>
        <w:t>728, datë 12.12.2018</w:t>
      </w:r>
    </w:p>
    <w:p w:rsidR="005327DB" w:rsidRPr="00ED3BE7" w:rsidRDefault="005327DB" w:rsidP="00DF697A">
      <w:pPr>
        <w:pStyle w:val="Hapesira7"/>
        <w:rPr>
          <w:lang w:val="sq-AL"/>
        </w:rPr>
      </w:pPr>
    </w:p>
    <w:p w:rsidR="00EF76A5" w:rsidRDefault="005327DB" w:rsidP="00DF697A">
      <w:pPr>
        <w:pStyle w:val="NeniTitull"/>
        <w:keepNext w:val="0"/>
        <w:rPr>
          <w:rFonts w:eastAsia="Calibri"/>
          <w:lang w:val="sq-AL"/>
        </w:rPr>
      </w:pPr>
      <w:r w:rsidRPr="00ED3BE7">
        <w:rPr>
          <w:lang w:val="sq-AL"/>
        </w:rPr>
        <w:t xml:space="preserve">PËR NJË NDRYSHIM NË </w:t>
      </w:r>
      <w:r w:rsidRPr="00ED3BE7">
        <w:rPr>
          <w:rFonts w:eastAsia="Calibri"/>
          <w:lang w:val="sq-AL"/>
        </w:rPr>
        <w:t xml:space="preserve">VENDIMIN </w:t>
      </w:r>
      <w:r w:rsidR="000D4F46" w:rsidRPr="00ED3BE7">
        <w:rPr>
          <w:rFonts w:eastAsia="Calibri"/>
          <w:lang w:val="sq-AL"/>
        </w:rPr>
        <w:t xml:space="preserve">NR. </w:t>
      </w:r>
      <w:r w:rsidRPr="00ED3BE7">
        <w:rPr>
          <w:rFonts w:eastAsia="Calibri"/>
          <w:lang w:val="sq-AL"/>
        </w:rPr>
        <w:t xml:space="preserve">95, DATË 4.2.2015, TË KËSHILLIT TË MINISTRAVE, “PËR PROCEDURAT PËR VLERËSIMIN E KËRCËNIMIT TË RREZIKUT PËR JETËN DHE PAJISJEN ME AUTORIZIM TË POSAÇËM </w:t>
      </w:r>
    </w:p>
    <w:p w:rsidR="005327DB" w:rsidRPr="00ED3BE7" w:rsidRDefault="005327DB" w:rsidP="00DF697A">
      <w:pPr>
        <w:pStyle w:val="NeniTitull"/>
        <w:keepNext w:val="0"/>
        <w:rPr>
          <w:lang w:val="sq-AL"/>
        </w:rPr>
      </w:pPr>
      <w:r w:rsidRPr="00ED3BE7">
        <w:rPr>
          <w:rFonts w:eastAsia="Calibri"/>
          <w:lang w:val="sq-AL"/>
        </w:rPr>
        <w:t>PËR MBAJTJE ARME”</w:t>
      </w:r>
    </w:p>
    <w:p w:rsidR="005327DB" w:rsidRPr="00ED3BE7" w:rsidRDefault="005327DB" w:rsidP="00DF697A">
      <w:pPr>
        <w:pStyle w:val="Hapesira7"/>
        <w:rPr>
          <w:lang w:val="sq-AL"/>
        </w:rPr>
      </w:pPr>
    </w:p>
    <w:p w:rsidR="005327DB" w:rsidRPr="00ED3BE7" w:rsidRDefault="005327DB" w:rsidP="00DF697A">
      <w:pPr>
        <w:pStyle w:val="Paragrafi"/>
        <w:rPr>
          <w:lang w:val="sq-AL"/>
        </w:rPr>
      </w:pPr>
      <w:r w:rsidRPr="00ED3BE7">
        <w:rPr>
          <w:lang w:val="sq-AL"/>
        </w:rPr>
        <w:t xml:space="preserve">Në mbështetje të nenit 100 të Kushtetutës dhe të pikës 2, të nenit 30, të ligjit </w:t>
      </w:r>
      <w:r w:rsidR="000D4F46" w:rsidRPr="00ED3BE7">
        <w:rPr>
          <w:lang w:val="sq-AL"/>
        </w:rPr>
        <w:t xml:space="preserve">nr. </w:t>
      </w:r>
      <w:r w:rsidRPr="00ED3BE7">
        <w:rPr>
          <w:lang w:val="sq-AL"/>
        </w:rPr>
        <w:t>74/2014, “Për armët”, me propozimin e ministrit të Brendshëm, Këshilli i Ministrave</w:t>
      </w:r>
    </w:p>
    <w:p w:rsidR="005327DB" w:rsidRPr="00ED3BE7" w:rsidRDefault="005327DB" w:rsidP="00DF697A">
      <w:pPr>
        <w:pStyle w:val="Hapesira7"/>
        <w:rPr>
          <w:lang w:val="sq-AL"/>
        </w:rPr>
      </w:pPr>
    </w:p>
    <w:p w:rsidR="005327DB" w:rsidRPr="00ED3BE7" w:rsidRDefault="005327DB" w:rsidP="00DF697A">
      <w:pPr>
        <w:pStyle w:val="NeniNr"/>
        <w:keepNext w:val="0"/>
        <w:rPr>
          <w:lang w:val="sq-AL"/>
        </w:rPr>
      </w:pPr>
      <w:r w:rsidRPr="00ED3BE7">
        <w:rPr>
          <w:lang w:val="sq-AL"/>
        </w:rPr>
        <w:t>VENDOSI:</w:t>
      </w:r>
    </w:p>
    <w:p w:rsidR="005327DB" w:rsidRPr="00ED3BE7" w:rsidRDefault="005327DB" w:rsidP="00DF697A">
      <w:pPr>
        <w:pStyle w:val="Hapesira7"/>
        <w:rPr>
          <w:lang w:val="sq-AL"/>
        </w:rPr>
      </w:pPr>
    </w:p>
    <w:p w:rsidR="005327DB" w:rsidRPr="00ED3BE7" w:rsidRDefault="005327DB" w:rsidP="00DF697A">
      <w:pPr>
        <w:pStyle w:val="Paragrafi"/>
        <w:rPr>
          <w:lang w:val="sq-AL"/>
        </w:rPr>
      </w:pPr>
      <w:r w:rsidRPr="00ED3BE7">
        <w:rPr>
          <w:lang w:val="sq-AL"/>
        </w:rPr>
        <w:t xml:space="preserve">1. Pika 3, e </w:t>
      </w:r>
      <w:r w:rsidRPr="00ED3BE7">
        <w:rPr>
          <w:rFonts w:eastAsia="Calibri"/>
          <w:lang w:val="sq-AL"/>
        </w:rPr>
        <w:t xml:space="preserve">vendimit </w:t>
      </w:r>
      <w:r w:rsidR="000D4F46" w:rsidRPr="00ED3BE7">
        <w:rPr>
          <w:rFonts w:eastAsia="Calibri"/>
          <w:lang w:val="sq-AL"/>
        </w:rPr>
        <w:t xml:space="preserve">nr. </w:t>
      </w:r>
      <w:r w:rsidRPr="00ED3BE7">
        <w:rPr>
          <w:rFonts w:eastAsia="Calibri"/>
          <w:lang w:val="sq-AL"/>
        </w:rPr>
        <w:t>95, datë 4.2.2015, të Këshillit të Ministrave</w:t>
      </w:r>
      <w:r w:rsidRPr="00ED3BE7">
        <w:rPr>
          <w:lang w:val="sq-AL"/>
        </w:rPr>
        <w:t>, ndryshohet, si më poshtë vijon:</w:t>
      </w:r>
    </w:p>
    <w:p w:rsidR="005327DB" w:rsidRPr="00ED3BE7" w:rsidRDefault="005327DB" w:rsidP="00DF697A">
      <w:pPr>
        <w:pStyle w:val="Paragrafi"/>
        <w:rPr>
          <w:lang w:val="sq-AL"/>
        </w:rPr>
      </w:pPr>
      <w:r w:rsidRPr="00ED3BE7">
        <w:rPr>
          <w:lang w:val="sq-AL"/>
        </w:rPr>
        <w:t xml:space="preserve">“3. Policia e Shtetit të krijojë komision për vlerësimin e rrezikut të personave, për shkak të aktivitetit shtetëror që kanë pasur ose kanë aktualisht, si dhe për shkak të rrethanave personale të veçanta, me këtë përbërje: </w:t>
      </w:r>
    </w:p>
    <w:p w:rsidR="005327DB" w:rsidRPr="00ED3BE7" w:rsidRDefault="005327DB" w:rsidP="00DF697A">
      <w:pPr>
        <w:pStyle w:val="Paragrafi"/>
        <w:rPr>
          <w:lang w:val="sq-AL"/>
        </w:rPr>
      </w:pPr>
      <w:r w:rsidRPr="00ED3BE7">
        <w:rPr>
          <w:lang w:val="sq-AL"/>
        </w:rPr>
        <w:t xml:space="preserve">a) Drejtor i Departamentit për Sigurinë Publike </w:t>
      </w:r>
      <w:r w:rsidRPr="00ED3BE7">
        <w:rPr>
          <w:lang w:val="sq-AL"/>
        </w:rPr>
        <w:tab/>
      </w:r>
      <w:r w:rsidRPr="00ED3BE7">
        <w:rPr>
          <w:lang w:val="sq-AL"/>
        </w:rPr>
        <w:tab/>
      </w:r>
      <w:r w:rsidRPr="00ED3BE7">
        <w:rPr>
          <w:lang w:val="sq-AL"/>
        </w:rPr>
        <w:tab/>
        <w:t xml:space="preserve">kryetar; </w:t>
      </w:r>
    </w:p>
    <w:p w:rsidR="00ED3BE7" w:rsidRPr="00ED3BE7" w:rsidRDefault="00ED3BE7" w:rsidP="00DF697A">
      <w:pPr>
        <w:pStyle w:val="Paragrafi"/>
        <w:rPr>
          <w:lang w:val="sq-AL"/>
        </w:rPr>
      </w:pPr>
    </w:p>
    <w:p w:rsidR="005327DB" w:rsidRPr="00ED3BE7" w:rsidRDefault="005327DB" w:rsidP="00DF697A">
      <w:pPr>
        <w:pStyle w:val="Paragrafi"/>
        <w:rPr>
          <w:lang w:val="sq-AL"/>
        </w:rPr>
      </w:pPr>
      <w:r w:rsidRPr="00ED3BE7">
        <w:rPr>
          <w:lang w:val="sq-AL"/>
        </w:rPr>
        <w:t>b) Drejtor i Drejtorisë Kundër Krimeve ndaj Personit dhe Pasurisë</w:t>
      </w:r>
      <w:r w:rsidRPr="00ED3BE7">
        <w:rPr>
          <w:lang w:val="sq-AL"/>
        </w:rPr>
        <w:tab/>
        <w:t xml:space="preserve"> anëtar; </w:t>
      </w:r>
    </w:p>
    <w:p w:rsidR="005327DB" w:rsidRPr="00ED3BE7" w:rsidRDefault="005327DB" w:rsidP="00DF697A">
      <w:pPr>
        <w:pStyle w:val="Paragrafi"/>
        <w:rPr>
          <w:lang w:val="sq-AL"/>
        </w:rPr>
      </w:pPr>
      <w:r w:rsidRPr="00ED3BE7">
        <w:rPr>
          <w:lang w:val="sq-AL"/>
        </w:rPr>
        <w:t>c) Drejtor i Drejtorisë së Rendit Publik</w:t>
      </w:r>
      <w:r w:rsidRPr="00ED3BE7">
        <w:rPr>
          <w:lang w:val="sq-AL"/>
        </w:rPr>
        <w:tab/>
      </w:r>
      <w:r w:rsidRPr="00ED3BE7">
        <w:rPr>
          <w:lang w:val="sq-AL"/>
        </w:rPr>
        <w:tab/>
      </w:r>
      <w:r w:rsidRPr="00ED3BE7">
        <w:rPr>
          <w:lang w:val="sq-AL"/>
        </w:rPr>
        <w:tab/>
      </w:r>
      <w:r w:rsidRPr="00ED3BE7">
        <w:rPr>
          <w:lang w:val="sq-AL"/>
        </w:rPr>
        <w:tab/>
      </w:r>
      <w:r w:rsidRPr="00ED3BE7">
        <w:rPr>
          <w:lang w:val="sq-AL"/>
        </w:rPr>
        <w:tab/>
        <w:t xml:space="preserve"> anëtar; </w:t>
      </w:r>
    </w:p>
    <w:p w:rsidR="005327DB" w:rsidRPr="00ED3BE7" w:rsidRDefault="005327DB" w:rsidP="00DF697A">
      <w:pPr>
        <w:pStyle w:val="Paragrafi"/>
        <w:rPr>
          <w:lang w:val="sq-AL"/>
        </w:rPr>
      </w:pPr>
      <w:r w:rsidRPr="00ED3BE7">
        <w:rPr>
          <w:lang w:val="sq-AL"/>
        </w:rPr>
        <w:t xml:space="preserve">ç) </w:t>
      </w:r>
      <w:r w:rsidRPr="00ED3BE7">
        <w:rPr>
          <w:lang w:val="sq-AL"/>
        </w:rPr>
        <w:tab/>
        <w:t>Shef i sektorit të ndihmës juridike</w:t>
      </w:r>
      <w:r w:rsidRPr="00ED3BE7">
        <w:rPr>
          <w:lang w:val="sq-AL"/>
        </w:rPr>
        <w:tab/>
      </w:r>
      <w:r w:rsidRPr="00ED3BE7">
        <w:rPr>
          <w:lang w:val="sq-AL"/>
        </w:rPr>
        <w:tab/>
      </w:r>
      <w:r w:rsidRPr="00ED3BE7">
        <w:rPr>
          <w:lang w:val="sq-AL"/>
        </w:rPr>
        <w:tab/>
      </w:r>
      <w:r w:rsidRPr="00ED3BE7">
        <w:rPr>
          <w:lang w:val="sq-AL"/>
        </w:rPr>
        <w:tab/>
      </w:r>
      <w:r w:rsidRPr="00ED3BE7">
        <w:rPr>
          <w:lang w:val="sq-AL"/>
        </w:rPr>
        <w:tab/>
        <w:t xml:space="preserve"> anëtar;</w:t>
      </w:r>
    </w:p>
    <w:p w:rsidR="005327DB" w:rsidRPr="00ED3BE7" w:rsidRDefault="005327DB" w:rsidP="00DF697A">
      <w:pPr>
        <w:pStyle w:val="Paragrafi"/>
        <w:rPr>
          <w:lang w:val="sq-AL"/>
        </w:rPr>
      </w:pPr>
      <w:r w:rsidRPr="00ED3BE7">
        <w:rPr>
          <w:lang w:val="sq-AL"/>
        </w:rPr>
        <w:t xml:space="preserve">d) Shef i sektorit të shërbimeve të të tretëve </w:t>
      </w:r>
      <w:r w:rsidRPr="00ED3BE7">
        <w:rPr>
          <w:lang w:val="sq-AL"/>
        </w:rPr>
        <w:tab/>
      </w:r>
      <w:r w:rsidRPr="00ED3BE7">
        <w:rPr>
          <w:lang w:val="sq-AL"/>
        </w:rPr>
        <w:tab/>
      </w:r>
      <w:r w:rsidRPr="00ED3BE7">
        <w:rPr>
          <w:lang w:val="sq-AL"/>
        </w:rPr>
        <w:tab/>
      </w:r>
      <w:r w:rsidRPr="00ED3BE7">
        <w:rPr>
          <w:lang w:val="sq-AL"/>
        </w:rPr>
        <w:tab/>
        <w:t xml:space="preserve">anëtar.”. </w:t>
      </w:r>
    </w:p>
    <w:p w:rsidR="005327DB" w:rsidRPr="00ED3BE7" w:rsidRDefault="005327DB" w:rsidP="00DF697A">
      <w:pPr>
        <w:pStyle w:val="Paragrafi"/>
        <w:rPr>
          <w:lang w:val="sq-AL"/>
        </w:rPr>
      </w:pPr>
      <w:r w:rsidRPr="00ED3BE7">
        <w:rPr>
          <w:bCs/>
          <w:lang w:val="sq-AL"/>
        </w:rPr>
        <w:t>2. Ngarkohet Ministria e Brendshme për zbatimin e këtij vendimi.</w:t>
      </w:r>
    </w:p>
    <w:p w:rsidR="005327DB" w:rsidRPr="00ED3BE7" w:rsidRDefault="005327DB" w:rsidP="00DF697A">
      <w:pPr>
        <w:pStyle w:val="Paragrafi"/>
        <w:rPr>
          <w:lang w:val="sq-AL"/>
        </w:rPr>
      </w:pPr>
      <w:r w:rsidRPr="00ED3BE7">
        <w:rPr>
          <w:lang w:val="sq-AL"/>
        </w:rPr>
        <w:t>Ky vendim hyn në fuqi pas botimit në Fletoren Zyrtare.</w:t>
      </w:r>
    </w:p>
    <w:p w:rsidR="005327DB" w:rsidRPr="00ED3BE7" w:rsidRDefault="005327DB" w:rsidP="00DF697A">
      <w:pPr>
        <w:pStyle w:val="Hapesira7"/>
        <w:rPr>
          <w:lang w:val="sq-AL"/>
        </w:rPr>
      </w:pPr>
    </w:p>
    <w:p w:rsidR="005327DB" w:rsidRPr="00ED3BE7" w:rsidRDefault="005327DB" w:rsidP="00DF697A">
      <w:pPr>
        <w:pStyle w:val="Paragrafi"/>
        <w:jc w:val="right"/>
        <w:rPr>
          <w:lang w:val="sq-AL"/>
        </w:rPr>
      </w:pPr>
      <w:r w:rsidRPr="00ED3BE7">
        <w:rPr>
          <w:lang w:val="sq-AL"/>
        </w:rPr>
        <w:t>KRYEMINISTRI</w:t>
      </w:r>
    </w:p>
    <w:p w:rsidR="005327DB" w:rsidRPr="00ED3BE7" w:rsidRDefault="005327DB" w:rsidP="00DF697A">
      <w:pPr>
        <w:pStyle w:val="Paragrafi"/>
        <w:jc w:val="right"/>
        <w:rPr>
          <w:b/>
          <w:lang w:val="sq-AL"/>
        </w:rPr>
      </w:pPr>
      <w:r w:rsidRPr="00ED3BE7">
        <w:rPr>
          <w:b/>
          <w:lang w:val="sq-AL"/>
        </w:rPr>
        <w:t>Edi Rama</w:t>
      </w:r>
    </w:p>
    <w:p w:rsidR="00214A72" w:rsidRPr="00ED3BE7" w:rsidRDefault="00214A72" w:rsidP="00DF697A">
      <w:pPr>
        <w:pStyle w:val="Hapesira7"/>
        <w:rPr>
          <w:lang w:val="sq-AL"/>
        </w:rPr>
      </w:pPr>
    </w:p>
    <w:p w:rsidR="0024260B" w:rsidRPr="00ED3BE7" w:rsidRDefault="0024260B" w:rsidP="00DF697A">
      <w:pPr>
        <w:pStyle w:val="NeniTitull"/>
        <w:keepNext w:val="0"/>
        <w:rPr>
          <w:lang w:val="sq-AL"/>
        </w:rPr>
      </w:pPr>
      <w:r w:rsidRPr="00ED3BE7">
        <w:rPr>
          <w:lang w:val="sq-AL"/>
        </w:rPr>
        <w:t>VENDIM</w:t>
      </w:r>
    </w:p>
    <w:p w:rsidR="0024260B" w:rsidRPr="00ED3BE7" w:rsidRDefault="000D4F46" w:rsidP="00DF697A">
      <w:pPr>
        <w:pStyle w:val="NeniTitull"/>
        <w:keepNext w:val="0"/>
        <w:rPr>
          <w:lang w:val="sq-AL"/>
        </w:rPr>
      </w:pPr>
      <w:r w:rsidRPr="00ED3BE7">
        <w:rPr>
          <w:lang w:val="sq-AL"/>
        </w:rPr>
        <w:t>Nr.</w:t>
      </w:r>
      <w:r w:rsidR="00FA3965" w:rsidRPr="00ED3BE7">
        <w:rPr>
          <w:lang w:val="sq-AL"/>
        </w:rPr>
        <w:t xml:space="preserve"> </w:t>
      </w:r>
      <w:r w:rsidR="0024260B" w:rsidRPr="00ED3BE7">
        <w:rPr>
          <w:lang w:val="sq-AL"/>
        </w:rPr>
        <w:t>729, datë 12.12.2018</w:t>
      </w:r>
    </w:p>
    <w:p w:rsidR="0024260B" w:rsidRPr="00ED3BE7" w:rsidRDefault="0024260B" w:rsidP="00DF697A">
      <w:pPr>
        <w:pStyle w:val="Hapesira7"/>
        <w:rPr>
          <w:lang w:val="sq-AL"/>
        </w:rPr>
      </w:pPr>
    </w:p>
    <w:p w:rsidR="0024260B" w:rsidRPr="00ED3BE7" w:rsidRDefault="0024260B" w:rsidP="00DF697A">
      <w:pPr>
        <w:pStyle w:val="NeniTitull"/>
        <w:keepNext w:val="0"/>
        <w:rPr>
          <w:lang w:val="sq-AL"/>
        </w:rPr>
      </w:pPr>
      <w:r w:rsidRPr="00ED3BE7">
        <w:rPr>
          <w:lang w:val="sq-AL"/>
        </w:rPr>
        <w:t>PËR PËRBËRJEN, FUNKSIONET, FUNKSIONIMIN, FUSHËN E VEPRIMTARISË, KRITERET E ANËTARËSIMIT DHE MODALITETET E PUNËS SË KËSHILLIT KOMBËTAR</w:t>
      </w:r>
      <w:r w:rsidR="00FA3965" w:rsidRPr="00ED3BE7">
        <w:rPr>
          <w:lang w:val="sq-AL"/>
        </w:rPr>
        <w:t xml:space="preserve"> </w:t>
      </w:r>
      <w:r w:rsidRPr="00ED3BE7">
        <w:rPr>
          <w:lang w:val="sq-AL"/>
        </w:rPr>
        <w:t>TË ARSIMIT DHE FORMIMIT PROFESIONAL</w:t>
      </w:r>
    </w:p>
    <w:p w:rsidR="0024260B" w:rsidRPr="00ED3BE7" w:rsidRDefault="0024260B" w:rsidP="00DF697A">
      <w:pPr>
        <w:pStyle w:val="Hapesira7"/>
        <w:rPr>
          <w:lang w:val="sq-AL"/>
        </w:rPr>
      </w:pPr>
    </w:p>
    <w:p w:rsidR="0024260B" w:rsidRPr="00ED3BE7" w:rsidRDefault="0024260B" w:rsidP="00DF697A">
      <w:pPr>
        <w:pStyle w:val="Paragrafi"/>
        <w:rPr>
          <w:rFonts w:eastAsia="Times New Roman"/>
          <w:lang w:val="sq-AL"/>
        </w:rPr>
      </w:pPr>
      <w:r w:rsidRPr="00ED3BE7">
        <w:rPr>
          <w:rFonts w:eastAsia="Times New Roman"/>
          <w:lang w:val="sq-AL"/>
        </w:rPr>
        <w:t xml:space="preserve">Në mbështetje të nenit 100 të Kushtetutës dhe të pikave 2 e 3, të nenit 11, të ligjit </w:t>
      </w:r>
      <w:r w:rsidR="000D4F46" w:rsidRPr="00ED3BE7">
        <w:rPr>
          <w:rFonts w:eastAsia="Times New Roman"/>
          <w:lang w:val="sq-AL"/>
        </w:rPr>
        <w:t xml:space="preserve">nr. </w:t>
      </w:r>
      <w:r w:rsidRPr="00ED3BE7">
        <w:rPr>
          <w:rFonts w:eastAsia="Times New Roman"/>
          <w:lang w:val="sq-AL"/>
        </w:rPr>
        <w:t>15/2017, “Për arsimin dhe formimin profesional në Republikën e Shqipërisë”, me propozimin e ministrit të Financave dhe Ekonomisë, Këshilli i Ministrave</w:t>
      </w:r>
    </w:p>
    <w:p w:rsidR="0024260B" w:rsidRPr="00ED3BE7" w:rsidRDefault="0024260B" w:rsidP="00DF697A">
      <w:pPr>
        <w:pStyle w:val="Hapesira7"/>
        <w:rPr>
          <w:lang w:val="sq-AL"/>
        </w:rPr>
      </w:pPr>
    </w:p>
    <w:p w:rsidR="0024260B" w:rsidRPr="00ED3BE7" w:rsidRDefault="0024260B" w:rsidP="00DF697A">
      <w:pPr>
        <w:pStyle w:val="NeniNr"/>
        <w:keepNext w:val="0"/>
        <w:rPr>
          <w:lang w:val="sq-AL"/>
        </w:rPr>
      </w:pPr>
      <w:r w:rsidRPr="00ED3BE7">
        <w:rPr>
          <w:lang w:val="sq-AL"/>
        </w:rPr>
        <w:t>VENDOSI:</w:t>
      </w:r>
    </w:p>
    <w:p w:rsidR="0024260B" w:rsidRPr="00ED3BE7" w:rsidRDefault="0024260B" w:rsidP="00DF697A">
      <w:pPr>
        <w:pStyle w:val="Hapesira7"/>
        <w:rPr>
          <w:lang w:val="sq-AL"/>
        </w:rPr>
      </w:pPr>
    </w:p>
    <w:p w:rsidR="0024260B" w:rsidRPr="00ED3BE7" w:rsidRDefault="0024260B" w:rsidP="00DF697A">
      <w:pPr>
        <w:pStyle w:val="Paragrafi"/>
        <w:rPr>
          <w:lang w:val="sq-AL"/>
        </w:rPr>
      </w:pPr>
      <w:r w:rsidRPr="00ED3BE7">
        <w:rPr>
          <w:lang w:val="sq-AL"/>
        </w:rPr>
        <w:t>1. Ky vendim ka si objekt institucionalizimin e Këshillit Kombëtar të Arsimit dhe Formimit Profesional, si një organ këshillimor trepalësh, i cili, nëpërmjet veprimtarisë, kontribuon në reformimin e sistemit të arsimit dhe formimit profesional (në vijim, AFP) dhe rritjen e bashkëpunimit me biznesin për fuqizimin e tij.</w:t>
      </w:r>
    </w:p>
    <w:p w:rsidR="0024260B" w:rsidRPr="00ED3BE7" w:rsidRDefault="0024260B" w:rsidP="00DF697A">
      <w:pPr>
        <w:pStyle w:val="Paragrafi"/>
        <w:rPr>
          <w:strike/>
          <w:lang w:val="sq-AL"/>
        </w:rPr>
      </w:pPr>
      <w:r w:rsidRPr="00ED3BE7">
        <w:rPr>
          <w:lang w:val="sq-AL"/>
        </w:rPr>
        <w:t xml:space="preserve">2. Këshilli Kombëtar i AFP-së kryesohet nga ministri përgjegjës për AFP-në dhe përbëhet nga 9 (nëntë) anëtarë, përfaqësues të sektorit publik e privat, si më poshtë vijon: </w:t>
      </w:r>
    </w:p>
    <w:p w:rsidR="0024260B" w:rsidRPr="00ED3BE7" w:rsidRDefault="0024260B" w:rsidP="00DF697A">
      <w:pPr>
        <w:pStyle w:val="Paragrafi"/>
        <w:rPr>
          <w:lang w:val="sq-AL"/>
        </w:rPr>
      </w:pPr>
      <w:r w:rsidRPr="00ED3BE7">
        <w:rPr>
          <w:lang w:val="sq-AL"/>
        </w:rPr>
        <w:t>a) Një përfaqësues nga ministria përgjegjëse për arsimin, në nivel zëvendësministri;</w:t>
      </w:r>
    </w:p>
    <w:p w:rsidR="0024260B" w:rsidRPr="00ED3BE7" w:rsidRDefault="0024260B" w:rsidP="00DF697A">
      <w:pPr>
        <w:pStyle w:val="Paragrafi"/>
        <w:rPr>
          <w:lang w:val="sq-AL"/>
        </w:rPr>
      </w:pPr>
      <w:r w:rsidRPr="00ED3BE7">
        <w:rPr>
          <w:lang w:val="sq-AL"/>
        </w:rPr>
        <w:t>b) Një përfaqësues nga ministria përgjegjëse për AFP-në, në nivel zëvendësministri;</w:t>
      </w:r>
    </w:p>
    <w:p w:rsidR="0024260B" w:rsidRPr="00ED3BE7" w:rsidRDefault="0024260B" w:rsidP="00DF697A">
      <w:pPr>
        <w:pStyle w:val="Paragrafi"/>
        <w:rPr>
          <w:lang w:val="sq-AL"/>
        </w:rPr>
      </w:pPr>
      <w:r w:rsidRPr="00ED3BE7">
        <w:rPr>
          <w:lang w:val="sq-AL"/>
        </w:rPr>
        <w:t>c) Një përfaqësues i shoqatës së njësive të qeverisjes vendore me numrin më të madh të njësive;</w:t>
      </w:r>
    </w:p>
    <w:p w:rsidR="0024260B" w:rsidRPr="00ED3BE7" w:rsidRDefault="0024260B" w:rsidP="00DF697A">
      <w:pPr>
        <w:pStyle w:val="Paragrafi"/>
        <w:rPr>
          <w:lang w:val="sq-AL"/>
        </w:rPr>
      </w:pPr>
      <w:r w:rsidRPr="00ED3BE7">
        <w:rPr>
          <w:lang w:val="sq-AL"/>
        </w:rPr>
        <w:t>ç)</w:t>
      </w:r>
      <w:r w:rsidRPr="00ED3BE7">
        <w:rPr>
          <w:lang w:val="sq-AL"/>
        </w:rPr>
        <w:tab/>
      </w:r>
      <w:r w:rsidR="000774A4" w:rsidRPr="00ED3BE7">
        <w:rPr>
          <w:lang w:val="sq-AL"/>
        </w:rPr>
        <w:t xml:space="preserve"> </w:t>
      </w:r>
      <w:r w:rsidRPr="00ED3BE7">
        <w:rPr>
          <w:lang w:val="sq-AL"/>
        </w:rPr>
        <w:t>Dy përfaqësues nga organizatat e punëdhënësve me numrin më të madh të anëtarëve;</w:t>
      </w:r>
    </w:p>
    <w:p w:rsidR="0024260B" w:rsidRPr="00ED3BE7" w:rsidRDefault="0024260B" w:rsidP="00DF697A">
      <w:pPr>
        <w:pStyle w:val="Paragrafi"/>
        <w:rPr>
          <w:lang w:val="sq-AL"/>
        </w:rPr>
      </w:pPr>
      <w:r w:rsidRPr="00ED3BE7">
        <w:rPr>
          <w:lang w:val="sq-AL"/>
        </w:rPr>
        <w:t>d) Dy përfaqësues nga organizatat e punëmarrësve me numrin më të madh të anëtarëve;</w:t>
      </w:r>
    </w:p>
    <w:p w:rsidR="0024260B" w:rsidRPr="00ED3BE7" w:rsidRDefault="0024260B" w:rsidP="00DF697A">
      <w:pPr>
        <w:pStyle w:val="Paragrafi"/>
        <w:rPr>
          <w:lang w:val="sq-AL"/>
        </w:rPr>
      </w:pPr>
      <w:r w:rsidRPr="00ED3BE7">
        <w:rPr>
          <w:lang w:val="sq-AL"/>
        </w:rPr>
        <w:t>dh) Një përfaqësues nga institucionet jopublike ofruese të AFP-së me numrin më të madh të nxënësve/kursantëve.</w:t>
      </w:r>
    </w:p>
    <w:p w:rsidR="0024260B" w:rsidRPr="00ED3BE7" w:rsidRDefault="0024260B" w:rsidP="00DF697A">
      <w:pPr>
        <w:pStyle w:val="Paragrafi"/>
        <w:rPr>
          <w:lang w:val="sq-AL"/>
        </w:rPr>
      </w:pPr>
      <w:r w:rsidRPr="00ED3BE7">
        <w:rPr>
          <w:lang w:val="sq-AL"/>
        </w:rPr>
        <w:t>3. Këshilli funksionon sipas modaliteteve të mëposhtme:</w:t>
      </w:r>
    </w:p>
    <w:p w:rsidR="0024260B" w:rsidRPr="00ED3BE7" w:rsidRDefault="0024260B" w:rsidP="00DF697A">
      <w:pPr>
        <w:pStyle w:val="Paragrafi"/>
        <w:rPr>
          <w:lang w:val="sq-AL"/>
        </w:rPr>
      </w:pPr>
      <w:r w:rsidRPr="00ED3BE7">
        <w:rPr>
          <w:lang w:val="sq-AL"/>
        </w:rPr>
        <w:t>a) Këshilli mblidhet mbi bazën e një kalendari, por jo më pak se një herë në tre muaj;</w:t>
      </w:r>
    </w:p>
    <w:p w:rsidR="0024260B" w:rsidRPr="00ED3BE7" w:rsidRDefault="0024260B" w:rsidP="00DF697A">
      <w:pPr>
        <w:pStyle w:val="Paragrafi"/>
        <w:rPr>
          <w:lang w:val="sq-AL"/>
        </w:rPr>
      </w:pPr>
      <w:r w:rsidRPr="00ED3BE7">
        <w:rPr>
          <w:lang w:val="sq-AL"/>
        </w:rPr>
        <w:t>b) Kryetari i këshillit vendos për datën dhe kohën e mbledhjes së radhës, përveç rasteve kur vetë këshilli ka vendosur ndryshe;</w:t>
      </w:r>
    </w:p>
    <w:p w:rsidR="0024260B" w:rsidRPr="00ED3BE7" w:rsidRDefault="0024260B" w:rsidP="00DF697A">
      <w:pPr>
        <w:pStyle w:val="Paragrafi"/>
        <w:rPr>
          <w:lang w:val="sq-AL"/>
        </w:rPr>
      </w:pPr>
      <w:r w:rsidRPr="00ED3BE7">
        <w:rPr>
          <w:lang w:val="sq-AL"/>
        </w:rPr>
        <w:t>c) Çdo ndryshim në datën dhe në kohën e vendosur për mbledhjet i njoftohet çdo anëtari, në mënyrë që të njihet me këto ndryshime;</w:t>
      </w:r>
    </w:p>
    <w:p w:rsidR="0024260B" w:rsidRPr="00ED3BE7" w:rsidRDefault="0024260B" w:rsidP="00DF697A">
      <w:pPr>
        <w:pStyle w:val="Paragrafi"/>
        <w:rPr>
          <w:lang w:val="sq-AL"/>
        </w:rPr>
      </w:pPr>
      <w:r w:rsidRPr="00ED3BE7">
        <w:rPr>
          <w:lang w:val="sq-AL"/>
        </w:rPr>
        <w:t>ç) Mbledhjet bëhen nëse në to është e pranishme të paktën gjysma e</w:t>
      </w:r>
      <w:r w:rsidR="00FA3965" w:rsidRPr="00ED3BE7">
        <w:rPr>
          <w:lang w:val="sq-AL"/>
        </w:rPr>
        <w:t xml:space="preserve"> </w:t>
      </w:r>
      <w:r w:rsidRPr="00ED3BE7">
        <w:rPr>
          <w:lang w:val="sq-AL"/>
        </w:rPr>
        <w:t>anëtarëve të këshillit;</w:t>
      </w:r>
    </w:p>
    <w:p w:rsidR="0024260B" w:rsidRPr="00ED3BE7" w:rsidRDefault="0024260B" w:rsidP="00DF697A">
      <w:pPr>
        <w:pStyle w:val="Paragrafi"/>
        <w:rPr>
          <w:lang w:val="sq-AL"/>
        </w:rPr>
      </w:pPr>
      <w:r w:rsidRPr="00ED3BE7">
        <w:rPr>
          <w:lang w:val="sq-AL"/>
        </w:rPr>
        <w:t>d) Funksionimi i këshillit mbështetet nga sekretariati teknik, i cili përbëhet nga dy punonjës të Agjencisë Kombëtare të Arsimit, Formimit Profesional dhe Kualifikimeve (AKAFPK);</w:t>
      </w:r>
    </w:p>
    <w:p w:rsidR="0024260B" w:rsidRPr="00ED3BE7" w:rsidRDefault="0024260B" w:rsidP="00DF697A">
      <w:pPr>
        <w:pStyle w:val="Paragrafi"/>
        <w:rPr>
          <w:lang w:val="sq-AL"/>
        </w:rPr>
      </w:pPr>
      <w:r w:rsidRPr="00ED3BE7">
        <w:rPr>
          <w:lang w:val="sq-AL"/>
        </w:rPr>
        <w:t>dh) Sekretariati teknik bashkërendon veprimtarinë e këshillit dhe kryen këto detyra:</w:t>
      </w:r>
    </w:p>
    <w:p w:rsidR="0024260B" w:rsidRPr="00ED3BE7" w:rsidRDefault="0024260B" w:rsidP="00DF697A">
      <w:pPr>
        <w:pStyle w:val="Paragrafi"/>
        <w:rPr>
          <w:lang w:val="sq-AL"/>
        </w:rPr>
      </w:pPr>
      <w:r w:rsidRPr="00ED3BE7">
        <w:rPr>
          <w:lang w:val="sq-AL"/>
        </w:rPr>
        <w:t xml:space="preserve">- </w:t>
      </w:r>
      <w:r w:rsidR="000774A4" w:rsidRPr="00ED3BE7">
        <w:rPr>
          <w:lang w:val="sq-AL"/>
        </w:rPr>
        <w:t xml:space="preserve">organizon </w:t>
      </w:r>
      <w:r w:rsidRPr="00ED3BE7">
        <w:rPr>
          <w:lang w:val="sq-AL"/>
        </w:rPr>
        <w:t>mbledhjet e këshillit dhe krijon kushtet e nevojshme për zhvillimin e tyre;</w:t>
      </w:r>
    </w:p>
    <w:p w:rsidR="0024260B" w:rsidRPr="00ED3BE7" w:rsidRDefault="0024260B" w:rsidP="00DF697A">
      <w:pPr>
        <w:pStyle w:val="Paragrafi"/>
        <w:rPr>
          <w:lang w:val="sq-AL"/>
        </w:rPr>
      </w:pPr>
      <w:r w:rsidRPr="00ED3BE7">
        <w:rPr>
          <w:lang w:val="sq-AL"/>
        </w:rPr>
        <w:t xml:space="preserve">- </w:t>
      </w:r>
      <w:r w:rsidR="000774A4" w:rsidRPr="00ED3BE7">
        <w:rPr>
          <w:lang w:val="sq-AL"/>
        </w:rPr>
        <w:t xml:space="preserve">përpunon </w:t>
      </w:r>
      <w:r w:rsidRPr="00ED3BE7">
        <w:rPr>
          <w:lang w:val="sq-AL"/>
        </w:rPr>
        <w:t>informacionet e propozuara në mbledhjen e këshillit në formën e kërkuar për ekzekutim;</w:t>
      </w:r>
    </w:p>
    <w:p w:rsidR="0024260B" w:rsidRPr="00ED3BE7" w:rsidRDefault="0024260B" w:rsidP="00DF697A">
      <w:pPr>
        <w:pStyle w:val="Paragrafi"/>
        <w:rPr>
          <w:lang w:val="sq-AL"/>
        </w:rPr>
      </w:pPr>
      <w:r w:rsidRPr="00ED3BE7">
        <w:rPr>
          <w:lang w:val="sq-AL"/>
        </w:rPr>
        <w:t xml:space="preserve">- </w:t>
      </w:r>
      <w:r w:rsidR="000774A4" w:rsidRPr="00ED3BE7">
        <w:rPr>
          <w:lang w:val="sq-AL"/>
        </w:rPr>
        <w:t xml:space="preserve">komunikon </w:t>
      </w:r>
      <w:r w:rsidRPr="00ED3BE7">
        <w:rPr>
          <w:lang w:val="sq-AL"/>
        </w:rPr>
        <w:t>me kryetarin</w:t>
      </w:r>
      <w:r w:rsidR="00FA3965" w:rsidRPr="00ED3BE7">
        <w:rPr>
          <w:lang w:val="sq-AL"/>
        </w:rPr>
        <w:t xml:space="preserve"> </w:t>
      </w:r>
      <w:r w:rsidRPr="00ED3BE7">
        <w:rPr>
          <w:lang w:val="sq-AL"/>
        </w:rPr>
        <w:t>dhe me anëtarët e këshillit lidhur me rendin e ditës/datën, orën dhe vendin e mbledhjes së këshillit;</w:t>
      </w:r>
    </w:p>
    <w:p w:rsidR="0024260B" w:rsidRPr="00ED3BE7" w:rsidRDefault="0024260B" w:rsidP="00DF697A">
      <w:pPr>
        <w:pStyle w:val="Paragrafi"/>
        <w:rPr>
          <w:lang w:val="sq-AL"/>
        </w:rPr>
      </w:pPr>
      <w:r w:rsidRPr="00ED3BE7">
        <w:rPr>
          <w:lang w:val="sq-AL"/>
        </w:rPr>
        <w:t xml:space="preserve">- </w:t>
      </w:r>
      <w:r w:rsidR="000774A4" w:rsidRPr="00ED3BE7">
        <w:rPr>
          <w:lang w:val="sq-AL"/>
        </w:rPr>
        <w:t xml:space="preserve">shpërndan </w:t>
      </w:r>
      <w:r w:rsidRPr="00ED3BE7">
        <w:rPr>
          <w:lang w:val="sq-AL"/>
        </w:rPr>
        <w:t>dokumentacionin e mbledhjes dhe informacione të tjera te anëtarët e këshillit;</w:t>
      </w:r>
    </w:p>
    <w:p w:rsidR="0024260B" w:rsidRPr="00ED3BE7" w:rsidRDefault="0024260B" w:rsidP="00DF697A">
      <w:pPr>
        <w:pStyle w:val="Paragrafi"/>
        <w:rPr>
          <w:lang w:val="sq-AL"/>
        </w:rPr>
      </w:pPr>
      <w:r w:rsidRPr="00ED3BE7">
        <w:rPr>
          <w:lang w:val="sq-AL"/>
        </w:rPr>
        <w:t xml:space="preserve">- </w:t>
      </w:r>
      <w:r w:rsidR="000774A4" w:rsidRPr="00ED3BE7">
        <w:rPr>
          <w:lang w:val="sq-AL"/>
        </w:rPr>
        <w:t xml:space="preserve">mban </w:t>
      </w:r>
      <w:r w:rsidRPr="00ED3BE7">
        <w:rPr>
          <w:lang w:val="sq-AL"/>
        </w:rPr>
        <w:t>procesverbalin e mbledhjeve të këshillit;</w:t>
      </w:r>
    </w:p>
    <w:p w:rsidR="0024260B" w:rsidRPr="00ED3BE7" w:rsidRDefault="0024260B" w:rsidP="00DF697A">
      <w:pPr>
        <w:pStyle w:val="Paragrafi"/>
        <w:rPr>
          <w:lang w:val="sq-AL"/>
        </w:rPr>
      </w:pPr>
      <w:r w:rsidRPr="00ED3BE7">
        <w:rPr>
          <w:lang w:val="sq-AL"/>
        </w:rPr>
        <w:t xml:space="preserve">- </w:t>
      </w:r>
      <w:r w:rsidR="000774A4" w:rsidRPr="00ED3BE7">
        <w:rPr>
          <w:lang w:val="sq-AL"/>
        </w:rPr>
        <w:t xml:space="preserve">arkivon </w:t>
      </w:r>
      <w:r w:rsidRPr="00ED3BE7">
        <w:rPr>
          <w:lang w:val="sq-AL"/>
        </w:rPr>
        <w:t>dokumentacionin e mbledhjeve të këshillit;</w:t>
      </w:r>
    </w:p>
    <w:p w:rsidR="0024260B" w:rsidRPr="00ED3BE7" w:rsidRDefault="0024260B" w:rsidP="00DF697A">
      <w:pPr>
        <w:pStyle w:val="Paragrafi"/>
        <w:rPr>
          <w:lang w:val="sq-AL"/>
        </w:rPr>
      </w:pPr>
      <w:r w:rsidRPr="00ED3BE7">
        <w:rPr>
          <w:lang w:val="sq-AL"/>
        </w:rPr>
        <w:t xml:space="preserve">- </w:t>
      </w:r>
      <w:r w:rsidR="000774A4" w:rsidRPr="00ED3BE7">
        <w:rPr>
          <w:lang w:val="sq-AL"/>
        </w:rPr>
        <w:t xml:space="preserve">lehtëson </w:t>
      </w:r>
      <w:r w:rsidRPr="00ED3BE7">
        <w:rPr>
          <w:lang w:val="sq-AL"/>
        </w:rPr>
        <w:t>funksionimin e grupeve të përkohshme të ngritura nga këshilli.</w:t>
      </w:r>
    </w:p>
    <w:p w:rsidR="0024260B" w:rsidRPr="00ED3BE7" w:rsidRDefault="0024260B" w:rsidP="00DF697A">
      <w:pPr>
        <w:pStyle w:val="Paragrafi"/>
        <w:rPr>
          <w:lang w:val="sq-AL"/>
        </w:rPr>
      </w:pPr>
      <w:r w:rsidRPr="00ED3BE7">
        <w:rPr>
          <w:lang w:val="sq-AL"/>
        </w:rPr>
        <w:t>4. Në faqen zyrtare të ministrisë përgjegjëse për arsimin dhe formimin profesional hapet një faqe e veçantë për veprimtarinë e këshillit, për të cilin veprohet, si më poshtë vijon:</w:t>
      </w:r>
    </w:p>
    <w:p w:rsidR="0024260B" w:rsidRPr="00ED3BE7" w:rsidRDefault="0024260B" w:rsidP="00DF697A">
      <w:pPr>
        <w:pStyle w:val="Paragrafi"/>
        <w:rPr>
          <w:lang w:val="sq-AL"/>
        </w:rPr>
      </w:pPr>
      <w:r w:rsidRPr="00ED3BE7">
        <w:rPr>
          <w:lang w:val="sq-AL"/>
        </w:rPr>
        <w:t>a) Sekretariati teknik i KKAFPK-së merr masat për hapjen e një lidhjeje të veçantë në faqen zyrtare në internet të ministrisë për veprimtarinë e Këshillit Kombëtar të AFP-së;</w:t>
      </w:r>
    </w:p>
    <w:p w:rsidR="0024260B" w:rsidRPr="00ED3BE7" w:rsidRDefault="0024260B" w:rsidP="00DF697A">
      <w:pPr>
        <w:pStyle w:val="Paragrafi"/>
        <w:rPr>
          <w:lang w:val="sq-AL"/>
        </w:rPr>
      </w:pPr>
      <w:r w:rsidRPr="00ED3BE7">
        <w:rPr>
          <w:lang w:val="sq-AL"/>
        </w:rPr>
        <w:t>b) Ky sekretariat përgatit dhe publikon, në mënyrë korrekte dhe të shpejtë, të gjitha informacionet që mund të bëhen publike;</w:t>
      </w:r>
    </w:p>
    <w:p w:rsidR="0024260B" w:rsidRPr="00ED3BE7" w:rsidRDefault="0024260B" w:rsidP="00DF697A">
      <w:pPr>
        <w:pStyle w:val="Paragrafi"/>
        <w:rPr>
          <w:lang w:val="sq-AL"/>
        </w:rPr>
      </w:pPr>
      <w:r w:rsidRPr="00ED3BE7">
        <w:rPr>
          <w:lang w:val="sq-AL"/>
        </w:rPr>
        <w:t>c) Para publikimit merret miratimi i kryetarit të këshillit.</w:t>
      </w:r>
    </w:p>
    <w:p w:rsidR="0024260B" w:rsidRPr="00ED3BE7" w:rsidRDefault="0024260B" w:rsidP="00DF697A">
      <w:pPr>
        <w:pStyle w:val="Paragrafi"/>
        <w:rPr>
          <w:lang w:val="sq-AL"/>
        </w:rPr>
      </w:pPr>
      <w:r w:rsidRPr="00ED3BE7">
        <w:rPr>
          <w:lang w:val="sq-AL"/>
        </w:rPr>
        <w:t>5. Fusha e veprimtarisë së Këshillit Kombëtar të AFP-së është, si më poshtë vijon:</w:t>
      </w:r>
    </w:p>
    <w:p w:rsidR="0024260B" w:rsidRPr="00ED3BE7" w:rsidRDefault="0024260B" w:rsidP="00DF697A">
      <w:pPr>
        <w:pStyle w:val="Paragrafi"/>
        <w:rPr>
          <w:lang w:val="sq-AL"/>
        </w:rPr>
      </w:pPr>
      <w:r w:rsidRPr="00ED3BE7">
        <w:rPr>
          <w:lang w:val="sq-AL"/>
        </w:rPr>
        <w:t>a) Zhvillimi i dialogut social për zhvillimin e sistemit të AFP-së në nivel qendror, rajonal dhe lokal;</w:t>
      </w:r>
    </w:p>
    <w:p w:rsidR="0024260B" w:rsidRPr="00ED3BE7" w:rsidRDefault="0024260B" w:rsidP="00DF697A">
      <w:pPr>
        <w:pStyle w:val="Paragrafi"/>
        <w:rPr>
          <w:lang w:val="sq-AL"/>
        </w:rPr>
      </w:pPr>
      <w:r w:rsidRPr="00ED3BE7">
        <w:rPr>
          <w:lang w:val="sq-AL"/>
        </w:rPr>
        <w:t>b) Rekomandime për një koordinim sa më të mirë të veprimtarive të</w:t>
      </w:r>
      <w:r w:rsidR="00FA3965" w:rsidRPr="00ED3BE7">
        <w:rPr>
          <w:lang w:val="sq-AL"/>
        </w:rPr>
        <w:t xml:space="preserve"> </w:t>
      </w:r>
      <w:r w:rsidRPr="00ED3BE7">
        <w:rPr>
          <w:lang w:val="sq-AL"/>
        </w:rPr>
        <w:t>AFP-së;</w:t>
      </w:r>
    </w:p>
    <w:p w:rsidR="0024260B" w:rsidRPr="00ED3BE7" w:rsidRDefault="0024260B" w:rsidP="00DF697A">
      <w:pPr>
        <w:pStyle w:val="Paragrafi"/>
        <w:rPr>
          <w:lang w:val="sq-AL"/>
        </w:rPr>
      </w:pPr>
      <w:r w:rsidRPr="00ED3BE7">
        <w:rPr>
          <w:lang w:val="sq-AL"/>
        </w:rPr>
        <w:t>c) Rekomandime për politika dhe strategji të zhvillimit të AFP-së në Shqipëri;</w:t>
      </w:r>
    </w:p>
    <w:p w:rsidR="0024260B" w:rsidRPr="00ED3BE7" w:rsidRDefault="0024260B" w:rsidP="00DF697A">
      <w:pPr>
        <w:pStyle w:val="Paragrafi"/>
        <w:rPr>
          <w:lang w:val="sq-AL"/>
        </w:rPr>
      </w:pPr>
      <w:r w:rsidRPr="00ED3BE7">
        <w:rPr>
          <w:lang w:val="sq-AL"/>
        </w:rPr>
        <w:t xml:space="preserve">ç) </w:t>
      </w:r>
      <w:r w:rsidRPr="00ED3BE7">
        <w:rPr>
          <w:lang w:val="sq-AL"/>
        </w:rPr>
        <w:tab/>
        <w:t>Nxitja e mekanizmave të zhvillimit dhe të vlerësimit të sistemit të</w:t>
      </w:r>
      <w:r w:rsidR="00FA3965" w:rsidRPr="00ED3BE7">
        <w:rPr>
          <w:lang w:val="sq-AL"/>
        </w:rPr>
        <w:t xml:space="preserve"> </w:t>
      </w:r>
      <w:r w:rsidRPr="00ED3BE7">
        <w:rPr>
          <w:lang w:val="sq-AL"/>
        </w:rPr>
        <w:t>AFP-së;</w:t>
      </w:r>
    </w:p>
    <w:p w:rsidR="0024260B" w:rsidRPr="00ED3BE7" w:rsidRDefault="0024260B" w:rsidP="00DF697A">
      <w:pPr>
        <w:pStyle w:val="Paragrafi"/>
        <w:rPr>
          <w:lang w:val="sq-AL"/>
        </w:rPr>
      </w:pPr>
      <w:r w:rsidRPr="00ED3BE7">
        <w:rPr>
          <w:lang w:val="sq-AL"/>
        </w:rPr>
        <w:t>d) Rekomandime për përmirësimin e kurrikulës, në përputhje me kërkesat e tregut të punës dhe komunitetit të biznesit;</w:t>
      </w:r>
    </w:p>
    <w:p w:rsidR="0024260B" w:rsidRPr="00ED3BE7" w:rsidRDefault="0024260B" w:rsidP="00DF697A">
      <w:pPr>
        <w:pStyle w:val="Paragrafi"/>
        <w:rPr>
          <w:lang w:val="sq-AL"/>
        </w:rPr>
      </w:pPr>
      <w:r w:rsidRPr="00ED3BE7">
        <w:rPr>
          <w:lang w:val="sq-AL"/>
        </w:rPr>
        <w:t>dh)</w:t>
      </w:r>
      <w:r w:rsidR="006E2789" w:rsidRPr="00ED3BE7">
        <w:rPr>
          <w:lang w:val="sq-AL"/>
        </w:rPr>
        <w:t xml:space="preserve"> </w:t>
      </w:r>
      <w:r w:rsidRPr="00ED3BE7">
        <w:rPr>
          <w:lang w:val="sq-AL"/>
        </w:rPr>
        <w:tab/>
        <w:t>Propozime për hartimin/përpunimin e listës së profesioneve dhe të standardeve të aftësive profesionale;</w:t>
      </w:r>
    </w:p>
    <w:p w:rsidR="0024260B" w:rsidRPr="00ED3BE7" w:rsidRDefault="0024260B" w:rsidP="00DF697A">
      <w:pPr>
        <w:pStyle w:val="Paragrafi"/>
        <w:rPr>
          <w:lang w:val="sq-AL"/>
        </w:rPr>
      </w:pPr>
      <w:r w:rsidRPr="00ED3BE7">
        <w:rPr>
          <w:lang w:val="sq-AL"/>
        </w:rPr>
        <w:t>e) Propozime për</w:t>
      </w:r>
      <w:r w:rsidR="00FA3965" w:rsidRPr="00ED3BE7">
        <w:rPr>
          <w:lang w:val="sq-AL"/>
        </w:rPr>
        <w:t xml:space="preserve"> </w:t>
      </w:r>
      <w:r w:rsidRPr="00ED3BE7">
        <w:rPr>
          <w:lang w:val="sq-AL"/>
        </w:rPr>
        <w:t xml:space="preserve">përmirësimin (ose ndryshimin) e sistemit të financimit të AFP-së; </w:t>
      </w:r>
    </w:p>
    <w:p w:rsidR="0024260B" w:rsidRPr="00ED3BE7" w:rsidRDefault="0024260B" w:rsidP="00DF697A">
      <w:pPr>
        <w:pStyle w:val="Paragrafi"/>
        <w:rPr>
          <w:lang w:val="sq-AL"/>
        </w:rPr>
      </w:pPr>
      <w:r w:rsidRPr="00ED3BE7">
        <w:rPr>
          <w:lang w:val="sq-AL"/>
        </w:rPr>
        <w:t>ë)</w:t>
      </w:r>
      <w:r w:rsidRPr="00ED3BE7">
        <w:rPr>
          <w:lang w:val="sq-AL"/>
        </w:rPr>
        <w:tab/>
      </w:r>
      <w:r w:rsidR="006B3C29" w:rsidRPr="00ED3BE7">
        <w:rPr>
          <w:lang w:val="sq-AL"/>
        </w:rPr>
        <w:t xml:space="preserve"> </w:t>
      </w:r>
      <w:r w:rsidRPr="00ED3BE7">
        <w:rPr>
          <w:lang w:val="sq-AL"/>
        </w:rPr>
        <w:t>Propozime për projekte të reja në sistemin e AFP-së;</w:t>
      </w:r>
    </w:p>
    <w:p w:rsidR="0024260B" w:rsidRPr="00ED3BE7" w:rsidRDefault="0024260B" w:rsidP="00DF697A">
      <w:pPr>
        <w:pStyle w:val="Paragrafi"/>
        <w:rPr>
          <w:lang w:val="sq-AL"/>
        </w:rPr>
      </w:pPr>
      <w:r w:rsidRPr="00ED3BE7">
        <w:rPr>
          <w:lang w:val="sq-AL"/>
        </w:rPr>
        <w:t>f) Propozime për ngritjen e strukturave në mbështetje të sistemit të AFP-së;</w:t>
      </w:r>
    </w:p>
    <w:p w:rsidR="0024260B" w:rsidRPr="00ED3BE7" w:rsidRDefault="0024260B" w:rsidP="00DF697A">
      <w:pPr>
        <w:pStyle w:val="Paragrafi"/>
        <w:rPr>
          <w:lang w:val="sq-AL"/>
        </w:rPr>
      </w:pPr>
      <w:r w:rsidRPr="00ED3BE7">
        <w:rPr>
          <w:lang w:val="sq-AL"/>
        </w:rPr>
        <w:t>g) Propozimi i raportit vjetor kombëtar të AFP-së, dhe paraqitja e tij në Këshillin e Ministrave;</w:t>
      </w:r>
    </w:p>
    <w:p w:rsidR="0024260B" w:rsidRPr="00ED3BE7" w:rsidRDefault="0024260B" w:rsidP="00DF697A">
      <w:pPr>
        <w:pStyle w:val="Paragrafi"/>
        <w:rPr>
          <w:lang w:val="sq-AL"/>
        </w:rPr>
      </w:pPr>
      <w:r w:rsidRPr="00ED3BE7">
        <w:rPr>
          <w:lang w:val="sq-AL"/>
        </w:rPr>
        <w:t xml:space="preserve">gj) </w:t>
      </w:r>
      <w:r w:rsidRPr="00ED3BE7">
        <w:rPr>
          <w:lang w:val="sq-AL"/>
        </w:rPr>
        <w:tab/>
        <w:t>Rekomandime për administrimin dhe zhvillimin e burimeve njerëzore në sistemin e AFP-së.</w:t>
      </w:r>
    </w:p>
    <w:p w:rsidR="0024260B" w:rsidRPr="00ED3BE7" w:rsidRDefault="0024260B" w:rsidP="00DF697A">
      <w:pPr>
        <w:pStyle w:val="Paragrafi"/>
        <w:rPr>
          <w:lang w:val="sq-AL"/>
        </w:rPr>
      </w:pPr>
      <w:r w:rsidRPr="00ED3BE7">
        <w:rPr>
          <w:lang w:val="sq-AL"/>
        </w:rPr>
        <w:t>6. Kriteret e anëtarësimit në Këshillin Kombëtar të AFP-së janë, si më poshtë vijon:</w:t>
      </w:r>
    </w:p>
    <w:p w:rsidR="0024260B" w:rsidRPr="00ED3BE7" w:rsidRDefault="0024260B" w:rsidP="00DF697A">
      <w:pPr>
        <w:pStyle w:val="Paragrafi"/>
        <w:rPr>
          <w:lang w:val="sq-AL"/>
        </w:rPr>
      </w:pPr>
      <w:r w:rsidRPr="00ED3BE7">
        <w:rPr>
          <w:lang w:val="sq-AL"/>
        </w:rPr>
        <w:t>a) Përfaqësuesit e këshillit,</w:t>
      </w:r>
      <w:r w:rsidRPr="00ED3BE7">
        <w:rPr>
          <w:rFonts w:eastAsia="Times New Roman"/>
          <w:lang w:val="sq-AL"/>
        </w:rPr>
        <w:t xml:space="preserve"> sipas shkronjave “c”, “ç”, “d” dhe “dh”, të pikës 2, të këtij vendimi, të jenë drejtues të nivelit të lartë të organizatave/institucioneve që përfaqësojnë;</w:t>
      </w:r>
    </w:p>
    <w:p w:rsidR="0024260B" w:rsidRPr="00ED3BE7" w:rsidRDefault="0024260B" w:rsidP="00DF697A">
      <w:pPr>
        <w:pStyle w:val="Paragrafi"/>
        <w:rPr>
          <w:lang w:val="sq-AL"/>
        </w:rPr>
      </w:pPr>
      <w:r w:rsidRPr="00ED3BE7">
        <w:rPr>
          <w:lang w:val="sq-AL"/>
        </w:rPr>
        <w:t>b) Përfaqësuesit e këshillit,</w:t>
      </w:r>
      <w:r w:rsidRPr="00ED3BE7">
        <w:rPr>
          <w:rFonts w:eastAsia="Times New Roman"/>
          <w:lang w:val="sq-AL"/>
        </w:rPr>
        <w:t xml:space="preserve"> sipas shkronjave “c”, “ç”, “d” dhe “dh”, të pikës 2, të këtij vendimi, të kenë njohuri dhe eksperiencë në fushën e AFP-së;</w:t>
      </w:r>
    </w:p>
    <w:p w:rsidR="0024260B" w:rsidRPr="00ED3BE7" w:rsidRDefault="0024260B" w:rsidP="00DF697A">
      <w:pPr>
        <w:pStyle w:val="Paragrafi"/>
        <w:rPr>
          <w:lang w:val="sq-AL"/>
        </w:rPr>
      </w:pPr>
      <w:r w:rsidRPr="00ED3BE7">
        <w:rPr>
          <w:lang w:val="sq-AL"/>
        </w:rPr>
        <w:t>c) Kryesuesi i këshillit u drejtohet zyrtarisht institucioneve/organizatave që janë të përfaqësuara në përbërje të këshillit për caktimin e përfaqësuesve të tyre;</w:t>
      </w:r>
    </w:p>
    <w:p w:rsidR="0024260B" w:rsidRPr="00ED3BE7" w:rsidRDefault="0024260B" w:rsidP="00DF697A">
      <w:pPr>
        <w:pStyle w:val="Paragrafi"/>
        <w:rPr>
          <w:rFonts w:eastAsia="Times New Roman"/>
          <w:lang w:val="sq-AL"/>
        </w:rPr>
      </w:pPr>
      <w:r w:rsidRPr="00ED3BE7">
        <w:rPr>
          <w:rFonts w:eastAsia="Times New Roman"/>
          <w:lang w:val="sq-AL"/>
        </w:rPr>
        <w:t xml:space="preserve">ç) </w:t>
      </w:r>
      <w:r w:rsidRPr="00ED3BE7">
        <w:rPr>
          <w:rFonts w:eastAsia="Times New Roman"/>
          <w:lang w:val="sq-AL"/>
        </w:rPr>
        <w:tab/>
        <w:t xml:space="preserve">Anëtarët e një institucioni të përfaqësuar në këshill e fitojnë këtë cilësi me aktin e emërimit të tyre si anëtarë nga kryesuesi i këshillit, pas propozimit të tyre nga ana e institucionit që përfaqësojnë; </w:t>
      </w:r>
    </w:p>
    <w:p w:rsidR="0024260B" w:rsidRPr="00ED3BE7" w:rsidRDefault="0024260B" w:rsidP="00DF697A">
      <w:pPr>
        <w:pStyle w:val="Paragrafi"/>
        <w:rPr>
          <w:rFonts w:eastAsia="Times New Roman"/>
          <w:lang w:val="sq-AL"/>
        </w:rPr>
      </w:pPr>
      <w:r w:rsidRPr="00ED3BE7">
        <w:rPr>
          <w:rFonts w:eastAsia="Times New Roman"/>
          <w:lang w:val="sq-AL"/>
        </w:rPr>
        <w:t>d) Anëtarët e këshillit, sipas shkronjave “c”, “ç”, “d” dhe “dh”, të pikës 2, të këtij vendimi, që nuk marrin pjesë pa shkaqe të arsyeshme në dy mbledhje radhazi të këshillit, lirohen me urdhër të kryesuesit.</w:t>
      </w:r>
      <w:r w:rsidR="00FA3965" w:rsidRPr="00ED3BE7">
        <w:rPr>
          <w:rFonts w:eastAsia="Times New Roman"/>
          <w:lang w:val="sq-AL"/>
        </w:rPr>
        <w:t xml:space="preserve"> </w:t>
      </w:r>
      <w:r w:rsidRPr="00ED3BE7">
        <w:rPr>
          <w:rFonts w:eastAsia="Times New Roman"/>
          <w:lang w:val="sq-AL"/>
        </w:rPr>
        <w:t>Në një rast të tillë kryesuesi i kërkon drejtuesit të institucionit të përfaqësuar në këshill propozimin e një zëvendësuesi të këtij anëtari brenda një afati prej 30 ditësh.</w:t>
      </w:r>
    </w:p>
    <w:p w:rsidR="0024260B" w:rsidRPr="00ED3BE7" w:rsidRDefault="0024260B" w:rsidP="00DF697A">
      <w:pPr>
        <w:pStyle w:val="Paragrafi"/>
        <w:rPr>
          <w:rFonts w:eastAsia="Times New Roman"/>
          <w:lang w:val="sq-AL"/>
        </w:rPr>
      </w:pPr>
      <w:r w:rsidRPr="00ED3BE7">
        <w:rPr>
          <w:rFonts w:eastAsia="Times New Roman"/>
          <w:lang w:val="sq-AL"/>
        </w:rPr>
        <w:t xml:space="preserve">dh) Mandati i anëtarit të këshillit, në cilësinë e përfaqësuesve, zgjat 3 vjet me të drejtë riemërimi. </w:t>
      </w:r>
    </w:p>
    <w:p w:rsidR="0024260B" w:rsidRPr="00ED3BE7" w:rsidRDefault="0024260B" w:rsidP="00DF697A">
      <w:pPr>
        <w:pStyle w:val="Paragrafi"/>
        <w:rPr>
          <w:lang w:val="sq-AL"/>
        </w:rPr>
      </w:pPr>
      <w:r w:rsidRPr="00ED3BE7">
        <w:rPr>
          <w:lang w:val="sq-AL"/>
        </w:rPr>
        <w:t>7. Ngarkohen Ministria e Financave dhe Ekonomisë dhe institucionet/organizatat përfaqësuese në Këshillin Kombëtar të AFP-së për zbatimin e këtij vendimi.</w:t>
      </w:r>
    </w:p>
    <w:p w:rsidR="0024260B" w:rsidRPr="00ED3BE7" w:rsidRDefault="0024260B" w:rsidP="00DF697A">
      <w:pPr>
        <w:pStyle w:val="Paragrafi"/>
        <w:rPr>
          <w:rFonts w:eastAsia="Times New Roman"/>
          <w:lang w:val="sq-AL"/>
        </w:rPr>
      </w:pPr>
      <w:r w:rsidRPr="00ED3BE7">
        <w:rPr>
          <w:lang w:val="sq-AL"/>
        </w:rPr>
        <w:t xml:space="preserve">Ky vendim hyn në fuqi pas botimit në </w:t>
      </w:r>
      <w:r w:rsidRPr="00ED3BE7">
        <w:rPr>
          <w:rFonts w:eastAsia="Times New Roman"/>
          <w:lang w:val="sq-AL"/>
        </w:rPr>
        <w:t>Fletoren Zyrtare.</w:t>
      </w:r>
    </w:p>
    <w:p w:rsidR="0024260B" w:rsidRPr="00ED3BE7" w:rsidRDefault="0024260B" w:rsidP="00DF697A">
      <w:pPr>
        <w:pStyle w:val="Hapesira7"/>
        <w:rPr>
          <w:lang w:val="sq-AL"/>
        </w:rPr>
      </w:pPr>
    </w:p>
    <w:p w:rsidR="0024260B" w:rsidRPr="00ED3BE7" w:rsidRDefault="0024260B" w:rsidP="00DF697A">
      <w:pPr>
        <w:pStyle w:val="Paragrafi"/>
        <w:jc w:val="right"/>
        <w:rPr>
          <w:lang w:val="sq-AL"/>
        </w:rPr>
      </w:pPr>
      <w:r w:rsidRPr="00ED3BE7">
        <w:rPr>
          <w:lang w:val="sq-AL"/>
        </w:rPr>
        <w:t>KRYEMINISTRI</w:t>
      </w:r>
    </w:p>
    <w:p w:rsidR="0024260B" w:rsidRPr="00ED3BE7" w:rsidRDefault="0024260B" w:rsidP="00DF697A">
      <w:pPr>
        <w:pStyle w:val="Paragrafi"/>
        <w:jc w:val="right"/>
        <w:rPr>
          <w:b/>
          <w:lang w:val="sq-AL"/>
        </w:rPr>
      </w:pPr>
      <w:r w:rsidRPr="00ED3BE7">
        <w:rPr>
          <w:b/>
          <w:lang w:val="sq-AL"/>
        </w:rPr>
        <w:t>Edi Rama</w:t>
      </w:r>
    </w:p>
    <w:p w:rsidR="00214A72" w:rsidRPr="00ED3BE7" w:rsidRDefault="00214A72" w:rsidP="00DF697A">
      <w:pPr>
        <w:pStyle w:val="Hapesira7"/>
        <w:rPr>
          <w:lang w:val="sq-AL"/>
        </w:rPr>
      </w:pPr>
    </w:p>
    <w:p w:rsidR="00CB622E" w:rsidRPr="00ED3BE7" w:rsidRDefault="00CB622E" w:rsidP="00DF697A">
      <w:pPr>
        <w:pStyle w:val="NeniTitull"/>
        <w:keepNext w:val="0"/>
        <w:rPr>
          <w:lang w:val="sq-AL"/>
        </w:rPr>
      </w:pPr>
      <w:r w:rsidRPr="00ED3BE7">
        <w:rPr>
          <w:lang w:val="sq-AL"/>
        </w:rPr>
        <w:t>VENDIM</w:t>
      </w:r>
    </w:p>
    <w:p w:rsidR="00CB622E" w:rsidRPr="00ED3BE7" w:rsidRDefault="000D4F46" w:rsidP="00DF697A">
      <w:pPr>
        <w:pStyle w:val="NeniTitull"/>
        <w:keepNext w:val="0"/>
        <w:rPr>
          <w:lang w:val="sq-AL"/>
        </w:rPr>
      </w:pPr>
      <w:r w:rsidRPr="00ED3BE7">
        <w:rPr>
          <w:lang w:val="sq-AL"/>
        </w:rPr>
        <w:t>Nr.</w:t>
      </w:r>
      <w:r w:rsidR="00FA3965" w:rsidRPr="00ED3BE7">
        <w:rPr>
          <w:lang w:val="sq-AL"/>
        </w:rPr>
        <w:t xml:space="preserve"> </w:t>
      </w:r>
      <w:r w:rsidR="00CB622E" w:rsidRPr="00ED3BE7">
        <w:rPr>
          <w:lang w:val="sq-AL"/>
        </w:rPr>
        <w:t>730, datë 12.12.2018</w:t>
      </w:r>
    </w:p>
    <w:p w:rsidR="00CB622E" w:rsidRPr="00ED3BE7" w:rsidRDefault="00CB622E" w:rsidP="00DF697A">
      <w:pPr>
        <w:pStyle w:val="Hapesira7"/>
        <w:rPr>
          <w:lang w:val="sq-AL"/>
        </w:rPr>
      </w:pPr>
    </w:p>
    <w:p w:rsidR="00CB622E" w:rsidRPr="00ED3BE7" w:rsidRDefault="00CB622E" w:rsidP="00DF697A">
      <w:pPr>
        <w:pStyle w:val="NeniTitull"/>
        <w:keepNext w:val="0"/>
        <w:rPr>
          <w:caps/>
          <w:lang w:val="sq-AL"/>
        </w:rPr>
      </w:pPr>
      <w:r w:rsidRPr="00ED3BE7">
        <w:rPr>
          <w:lang w:val="sq-AL"/>
        </w:rPr>
        <w:t>PËR</w:t>
      </w:r>
      <w:r w:rsidRPr="00ED3BE7">
        <w:rPr>
          <w:caps/>
          <w:lang w:val="sq-AL"/>
        </w:rPr>
        <w:t xml:space="preserve"> </w:t>
      </w:r>
      <w:r w:rsidRPr="00ED3BE7">
        <w:rPr>
          <w:lang w:val="sq-AL"/>
        </w:rPr>
        <w:t xml:space="preserve">PËRCAKTIMIN E AKTIVITETEVE QË PËRFSHIHEN NË FUSHËN E PRODHIMIT/ZHVILLIMIT TË </w:t>
      </w:r>
      <w:r w:rsidRPr="00ED3BE7">
        <w:rPr>
          <w:i/>
          <w:lang w:val="sq-AL"/>
        </w:rPr>
        <w:t>SOFTWARE</w:t>
      </w:r>
      <w:r w:rsidRPr="00ED3BE7">
        <w:rPr>
          <w:lang w:val="sq-AL"/>
        </w:rPr>
        <w:t>-VE, SI DHE PROCEDURAT PËR APLIKIMIN E TATIMFITIMIT</w:t>
      </w:r>
      <w:r w:rsidR="00FA3965" w:rsidRPr="00ED3BE7">
        <w:rPr>
          <w:lang w:val="sq-AL"/>
        </w:rPr>
        <w:t xml:space="preserve"> </w:t>
      </w:r>
      <w:r w:rsidRPr="00ED3BE7">
        <w:rPr>
          <w:lang w:val="sq-AL"/>
        </w:rPr>
        <w:t xml:space="preserve">NGA PERSONAT JURIDIKË QË USHTROJNË KËTO AKTIVITETE </w:t>
      </w:r>
    </w:p>
    <w:p w:rsidR="00CB622E" w:rsidRPr="00ED3BE7" w:rsidRDefault="00CB622E" w:rsidP="00DF697A">
      <w:pPr>
        <w:pStyle w:val="Hapesira7"/>
        <w:rPr>
          <w:lang w:val="sq-AL"/>
        </w:rPr>
      </w:pPr>
    </w:p>
    <w:p w:rsidR="00CB622E" w:rsidRPr="00ED3BE7" w:rsidRDefault="00CB622E" w:rsidP="00DF697A">
      <w:pPr>
        <w:pStyle w:val="Paragrafi"/>
        <w:rPr>
          <w:lang w:val="sq-AL"/>
        </w:rPr>
      </w:pPr>
      <w:r w:rsidRPr="00ED3BE7">
        <w:rPr>
          <w:lang w:val="sq-AL"/>
        </w:rPr>
        <w:t>Në mbështetje të nenit 100 të Kushtetutës dhe të pikës 2, të nenit 28, të</w:t>
      </w:r>
      <w:r w:rsidR="00FA3965" w:rsidRPr="00ED3BE7">
        <w:rPr>
          <w:lang w:val="sq-AL"/>
        </w:rPr>
        <w:t xml:space="preserve"> </w:t>
      </w:r>
      <w:r w:rsidRPr="00ED3BE7">
        <w:rPr>
          <w:lang w:val="sq-AL"/>
        </w:rPr>
        <w:t xml:space="preserve">ligjit </w:t>
      </w:r>
      <w:r w:rsidR="000D4F46" w:rsidRPr="00ED3BE7">
        <w:rPr>
          <w:lang w:val="sq-AL"/>
        </w:rPr>
        <w:t xml:space="preserve">nr. </w:t>
      </w:r>
      <w:r w:rsidRPr="00ED3BE7">
        <w:rPr>
          <w:lang w:val="sq-AL"/>
        </w:rPr>
        <w:t>8438, datë 28.12.1998, “Për tatimin mbi të ardhurat”, të ndryshuar, me propozimin e ministrit të Financave dhe Ekonomisë, Këshilli i Ministrave</w:t>
      </w:r>
    </w:p>
    <w:p w:rsidR="00CB622E" w:rsidRPr="00ED3BE7" w:rsidRDefault="00CB622E" w:rsidP="00DF697A">
      <w:pPr>
        <w:pStyle w:val="Hapesira7"/>
        <w:rPr>
          <w:lang w:val="sq-AL"/>
        </w:rPr>
      </w:pPr>
    </w:p>
    <w:p w:rsidR="00CB622E" w:rsidRPr="00ED3BE7" w:rsidRDefault="00CB622E" w:rsidP="00DF697A">
      <w:pPr>
        <w:pStyle w:val="NeniNr"/>
        <w:keepNext w:val="0"/>
        <w:rPr>
          <w:lang w:val="sq-AL"/>
        </w:rPr>
      </w:pPr>
      <w:r w:rsidRPr="00ED3BE7">
        <w:rPr>
          <w:lang w:val="sq-AL"/>
        </w:rPr>
        <w:t>VENDOSI:</w:t>
      </w:r>
    </w:p>
    <w:p w:rsidR="00CB622E" w:rsidRPr="00ED3BE7" w:rsidRDefault="00CB622E" w:rsidP="00DF697A">
      <w:pPr>
        <w:pStyle w:val="Hapesira7"/>
        <w:rPr>
          <w:lang w:val="sq-AL"/>
        </w:rPr>
      </w:pPr>
    </w:p>
    <w:p w:rsidR="00CB622E" w:rsidRPr="00ED3BE7" w:rsidRDefault="00116112" w:rsidP="00DF697A">
      <w:pPr>
        <w:pStyle w:val="Paragrafi"/>
        <w:rPr>
          <w:rStyle w:val="shorttext"/>
          <w:b/>
          <w:szCs w:val="24"/>
          <w:lang w:val="sq-AL"/>
        </w:rPr>
      </w:pPr>
      <w:r w:rsidRPr="00ED3BE7">
        <w:rPr>
          <w:b/>
          <w:lang w:val="sq-AL"/>
        </w:rPr>
        <w:t xml:space="preserve">I. </w:t>
      </w:r>
      <w:r w:rsidR="00CB622E" w:rsidRPr="00ED3BE7">
        <w:rPr>
          <w:b/>
          <w:lang w:val="sq-AL"/>
        </w:rPr>
        <w:t xml:space="preserve">Aktivitetet që përfshihen në fushën e prodhimit/zhvillimit të </w:t>
      </w:r>
      <w:r w:rsidR="00CB622E" w:rsidRPr="00ED3BE7">
        <w:rPr>
          <w:b/>
          <w:i/>
          <w:lang w:val="sq-AL"/>
        </w:rPr>
        <w:t>software</w:t>
      </w:r>
      <w:r w:rsidR="00CB622E" w:rsidRPr="00ED3BE7">
        <w:rPr>
          <w:b/>
          <w:lang w:val="sq-AL"/>
        </w:rPr>
        <w:t>-ve</w:t>
      </w:r>
    </w:p>
    <w:p w:rsidR="00CB622E" w:rsidRPr="00ED3BE7" w:rsidRDefault="00116112" w:rsidP="00DF697A">
      <w:pPr>
        <w:pStyle w:val="Paragrafi"/>
        <w:rPr>
          <w:lang w:val="sq-AL"/>
        </w:rPr>
      </w:pPr>
      <w:r w:rsidRPr="00ED3BE7">
        <w:rPr>
          <w:lang w:val="sq-AL"/>
        </w:rPr>
        <w:t xml:space="preserve">1. </w:t>
      </w:r>
      <w:r w:rsidR="00CB622E" w:rsidRPr="00ED3BE7">
        <w:rPr>
          <w:rStyle w:val="shorttext"/>
          <w:szCs w:val="24"/>
          <w:lang w:val="sq-AL"/>
        </w:rPr>
        <w:t xml:space="preserve">Për qëllime të këtij vendimi, aktivitetet që përfshihen në fushën e prodhimit/zhvillimit të </w:t>
      </w:r>
      <w:r w:rsidR="00CB622E" w:rsidRPr="00ED3BE7">
        <w:rPr>
          <w:rStyle w:val="shorttext"/>
          <w:i/>
          <w:szCs w:val="24"/>
          <w:lang w:val="sq-AL"/>
        </w:rPr>
        <w:t>software</w:t>
      </w:r>
      <w:r w:rsidR="00CB622E" w:rsidRPr="00ED3BE7">
        <w:rPr>
          <w:rStyle w:val="shorttext"/>
          <w:szCs w:val="24"/>
          <w:lang w:val="sq-AL"/>
        </w:rPr>
        <w:t xml:space="preserve">-ve </w:t>
      </w:r>
      <w:r w:rsidR="00CB622E" w:rsidRPr="00ED3BE7">
        <w:rPr>
          <w:lang w:val="sq-AL"/>
        </w:rPr>
        <w:t>përcaktohen sipas terminologjis</w:t>
      </w:r>
      <w:r w:rsidR="00CB622E" w:rsidRPr="00ED3BE7">
        <w:rPr>
          <w:rStyle w:val="shorttext"/>
          <w:szCs w:val="24"/>
          <w:lang w:val="sq-AL"/>
        </w:rPr>
        <w:t>ë</w:t>
      </w:r>
      <w:r w:rsidR="00CB622E" w:rsidRPr="00ED3BE7">
        <w:rPr>
          <w:lang w:val="sq-AL"/>
        </w:rPr>
        <w:t xml:space="preserve"> s</w:t>
      </w:r>
      <w:r w:rsidR="00CB622E" w:rsidRPr="00ED3BE7">
        <w:rPr>
          <w:rStyle w:val="shorttext"/>
          <w:szCs w:val="24"/>
          <w:lang w:val="sq-AL"/>
        </w:rPr>
        <w:t>ë</w:t>
      </w:r>
      <w:r w:rsidR="00CB622E" w:rsidRPr="00ED3BE7">
        <w:rPr>
          <w:lang w:val="sq-AL"/>
        </w:rPr>
        <w:t xml:space="preserve"> Standardeve Nd</w:t>
      </w:r>
      <w:r w:rsidR="00CB622E" w:rsidRPr="00ED3BE7">
        <w:rPr>
          <w:rStyle w:val="shorttext"/>
          <w:szCs w:val="24"/>
          <w:lang w:val="sq-AL"/>
        </w:rPr>
        <w:t>ë</w:t>
      </w:r>
      <w:r w:rsidR="00CB622E" w:rsidRPr="00ED3BE7">
        <w:rPr>
          <w:lang w:val="sq-AL"/>
        </w:rPr>
        <w:t>rkomb</w:t>
      </w:r>
      <w:r w:rsidR="00CB622E" w:rsidRPr="00ED3BE7">
        <w:rPr>
          <w:rStyle w:val="shorttext"/>
          <w:szCs w:val="24"/>
          <w:lang w:val="sq-AL"/>
        </w:rPr>
        <w:t>ë</w:t>
      </w:r>
      <w:r w:rsidR="00CB622E" w:rsidRPr="00ED3BE7">
        <w:rPr>
          <w:lang w:val="sq-AL"/>
        </w:rPr>
        <w:t xml:space="preserve">tare ISO/IEC 12207:2017 dhe IEEE Std 12207-2017 “Inxhinierimi i Sistemeve </w:t>
      </w:r>
      <w:r w:rsidR="00CB622E" w:rsidRPr="00ED3BE7">
        <w:rPr>
          <w:i/>
          <w:lang w:val="sq-AL"/>
        </w:rPr>
        <w:t>Software</w:t>
      </w:r>
      <w:r w:rsidR="00CB622E" w:rsidRPr="00ED3BE7">
        <w:rPr>
          <w:lang w:val="sq-AL"/>
        </w:rPr>
        <w:t xml:space="preserve"> - Proceset e Ciklit t</w:t>
      </w:r>
      <w:r w:rsidR="00CB622E" w:rsidRPr="00ED3BE7">
        <w:rPr>
          <w:rStyle w:val="shorttext"/>
          <w:szCs w:val="24"/>
          <w:lang w:val="sq-AL"/>
        </w:rPr>
        <w:t>ë</w:t>
      </w:r>
      <w:r w:rsidR="00CB622E" w:rsidRPr="00ED3BE7">
        <w:rPr>
          <w:lang w:val="sq-AL"/>
        </w:rPr>
        <w:t xml:space="preserve"> Jet</w:t>
      </w:r>
      <w:r w:rsidR="00CB622E" w:rsidRPr="00ED3BE7">
        <w:rPr>
          <w:rStyle w:val="shorttext"/>
          <w:szCs w:val="24"/>
          <w:lang w:val="sq-AL"/>
        </w:rPr>
        <w:t>ë</w:t>
      </w:r>
      <w:r w:rsidR="00CB622E" w:rsidRPr="00ED3BE7">
        <w:rPr>
          <w:lang w:val="sq-AL"/>
        </w:rPr>
        <w:t>s s</w:t>
      </w:r>
      <w:r w:rsidR="00CB622E" w:rsidRPr="00ED3BE7">
        <w:rPr>
          <w:rStyle w:val="shorttext"/>
          <w:szCs w:val="24"/>
          <w:lang w:val="sq-AL"/>
        </w:rPr>
        <w:t>ë</w:t>
      </w:r>
      <w:r w:rsidR="00CB622E" w:rsidRPr="00ED3BE7">
        <w:rPr>
          <w:lang w:val="sq-AL"/>
        </w:rPr>
        <w:t xml:space="preserve"> </w:t>
      </w:r>
      <w:r w:rsidR="00CB622E" w:rsidRPr="00ED3BE7">
        <w:rPr>
          <w:i/>
          <w:lang w:val="sq-AL"/>
        </w:rPr>
        <w:t>Software</w:t>
      </w:r>
      <w:r w:rsidR="00CB622E" w:rsidRPr="00ED3BE7">
        <w:rPr>
          <w:lang w:val="sq-AL"/>
        </w:rPr>
        <w:t>-it”</w:t>
      </w:r>
      <w:r w:rsidR="00CB622E" w:rsidRPr="00ED3BE7">
        <w:rPr>
          <w:rStyle w:val="shorttext"/>
          <w:szCs w:val="24"/>
          <w:lang w:val="sq-AL"/>
        </w:rPr>
        <w:t xml:space="preserve">. </w:t>
      </w:r>
      <w:r w:rsidR="00CB622E" w:rsidRPr="00ED3BE7">
        <w:rPr>
          <w:lang w:val="sq-AL"/>
        </w:rPr>
        <w:t xml:space="preserve">Inxhinierimi i sistemeve </w:t>
      </w:r>
      <w:r w:rsidR="00CB622E" w:rsidRPr="00ED3BE7">
        <w:rPr>
          <w:i/>
          <w:lang w:val="sq-AL"/>
        </w:rPr>
        <w:t>software</w:t>
      </w:r>
      <w:r w:rsidR="00CB622E" w:rsidRPr="00ED3BE7">
        <w:rPr>
          <w:lang w:val="sq-AL"/>
        </w:rPr>
        <w:t xml:space="preserve"> është një kombinim komponentësh të teknologjisë së informacionit (ku </w:t>
      </w:r>
      <w:r w:rsidR="00CB622E" w:rsidRPr="00ED3BE7">
        <w:rPr>
          <w:i/>
          <w:lang w:val="sq-AL"/>
        </w:rPr>
        <w:t>software</w:t>
      </w:r>
      <w:r w:rsidR="00CB622E" w:rsidRPr="00ED3BE7">
        <w:rPr>
          <w:lang w:val="sq-AL"/>
        </w:rPr>
        <w:t xml:space="preserve">-i aplikativ është komponenti kryesor dhe dominant), të cilët, në mënyrë të pandashme dhe integrale, ndërveprojnë me njëri-tjetrin për të realizuar një qëllim, që është një zgjidhje informatike. Në inxhinierimin e një sistemi </w:t>
      </w:r>
      <w:r w:rsidR="00CB622E" w:rsidRPr="00ED3BE7">
        <w:rPr>
          <w:i/>
          <w:lang w:val="sq-AL"/>
        </w:rPr>
        <w:t>software</w:t>
      </w:r>
      <w:r w:rsidR="00CB622E" w:rsidRPr="00ED3BE7">
        <w:rPr>
          <w:lang w:val="sq-AL"/>
        </w:rPr>
        <w:t xml:space="preserve">, përveç </w:t>
      </w:r>
      <w:r w:rsidR="00CB622E" w:rsidRPr="00ED3BE7">
        <w:rPr>
          <w:i/>
          <w:lang w:val="sq-AL"/>
        </w:rPr>
        <w:t>software</w:t>
      </w:r>
      <w:r w:rsidR="00CB622E" w:rsidRPr="00ED3BE7">
        <w:rPr>
          <w:lang w:val="sq-AL"/>
        </w:rPr>
        <w:t xml:space="preserve">-it aplikativ, përfshihet edhe sistemi operativ, databaza, </w:t>
      </w:r>
      <w:r w:rsidR="00CB622E" w:rsidRPr="00ED3BE7">
        <w:rPr>
          <w:i/>
          <w:lang w:val="sq-AL"/>
        </w:rPr>
        <w:t>firmware</w:t>
      </w:r>
      <w:r w:rsidR="00CB622E" w:rsidRPr="00ED3BE7">
        <w:rPr>
          <w:lang w:val="sq-AL"/>
        </w:rPr>
        <w:t xml:space="preserve">-i, pajisja, komunikimi, dokumentacioni teknik, të dhënat, procedurat operacionale dhe shërbimet e suportit, që janë të domosdoshme për funksionimin dhe </w:t>
      </w:r>
      <w:r w:rsidR="006E2789" w:rsidRPr="00ED3BE7">
        <w:rPr>
          <w:lang w:val="sq-AL"/>
        </w:rPr>
        <w:t>eficien</w:t>
      </w:r>
      <w:r w:rsidR="00CB622E" w:rsidRPr="00ED3BE7">
        <w:rPr>
          <w:lang w:val="sq-AL"/>
        </w:rPr>
        <w:t>cën e zgjidhjes informatike.</w:t>
      </w:r>
    </w:p>
    <w:p w:rsidR="00CB622E" w:rsidRPr="00ED3BE7" w:rsidRDefault="00CB622E" w:rsidP="00DF697A">
      <w:pPr>
        <w:pStyle w:val="Paragrafi"/>
        <w:rPr>
          <w:lang w:val="sq-AL"/>
        </w:rPr>
      </w:pPr>
      <w:r w:rsidRPr="00ED3BE7">
        <w:rPr>
          <w:rStyle w:val="shorttext"/>
          <w:szCs w:val="24"/>
          <w:lang w:val="sq-AL"/>
        </w:rPr>
        <w:t xml:space="preserve">2. Në zbatim të pikës </w:t>
      </w:r>
      <w:r w:rsidRPr="00ED3BE7">
        <w:rPr>
          <w:lang w:val="sq-AL"/>
        </w:rPr>
        <w:t xml:space="preserve">2, të nenit 28, të ligjit </w:t>
      </w:r>
      <w:r w:rsidR="000D4F46" w:rsidRPr="00ED3BE7">
        <w:rPr>
          <w:lang w:val="sq-AL"/>
        </w:rPr>
        <w:t xml:space="preserve">nr. </w:t>
      </w:r>
      <w:r w:rsidRPr="00ED3BE7">
        <w:rPr>
          <w:lang w:val="sq-AL"/>
        </w:rPr>
        <w:t>8438, datë 28.12.1998, të ndryshuar, për aktivitetet e mëposhtme të ushtruara nga personat juridikë aplikohet shkalla tatimore e tatimit mbi fitimin prej 5%:</w:t>
      </w:r>
    </w:p>
    <w:p w:rsidR="00CB622E" w:rsidRPr="00ED3BE7" w:rsidRDefault="00CB622E" w:rsidP="00DF697A">
      <w:pPr>
        <w:pStyle w:val="Paragrafi"/>
        <w:rPr>
          <w:lang w:val="sq-AL"/>
        </w:rPr>
      </w:pPr>
      <w:r w:rsidRPr="00ED3BE7">
        <w:rPr>
          <w:lang w:val="sq-AL"/>
        </w:rPr>
        <w:t xml:space="preserve">a) Disenjim </w:t>
      </w:r>
      <w:r w:rsidRPr="00ED3BE7">
        <w:rPr>
          <w:i/>
          <w:lang w:val="sq-AL"/>
        </w:rPr>
        <w:t>software</w:t>
      </w:r>
      <w:r w:rsidRPr="00ED3BE7">
        <w:rPr>
          <w:i/>
          <w:lang w:val="sq-AL"/>
        </w:rPr>
        <w:softHyphen/>
      </w:r>
      <w:r w:rsidRPr="00ED3BE7">
        <w:rPr>
          <w:lang w:val="sq-AL"/>
        </w:rPr>
        <w:t xml:space="preserve">-i. Këtu përfshihet analiza e kërkesave të sistemit </w:t>
      </w:r>
      <w:r w:rsidRPr="00ED3BE7">
        <w:rPr>
          <w:i/>
          <w:lang w:val="sq-AL"/>
        </w:rPr>
        <w:t>software</w:t>
      </w:r>
      <w:r w:rsidRPr="00ED3BE7">
        <w:rPr>
          <w:lang w:val="sq-AL"/>
        </w:rPr>
        <w:t xml:space="preserve">, projektimi i arkitekturës dhe projektimi i detajuar i sistemit </w:t>
      </w:r>
      <w:r w:rsidRPr="00ED3BE7">
        <w:rPr>
          <w:i/>
          <w:lang w:val="sq-AL"/>
        </w:rPr>
        <w:t>software</w:t>
      </w:r>
      <w:r w:rsidRPr="00ED3BE7">
        <w:rPr>
          <w:lang w:val="sq-AL"/>
        </w:rPr>
        <w:t>;</w:t>
      </w:r>
    </w:p>
    <w:p w:rsidR="00CB622E" w:rsidRPr="00ED3BE7" w:rsidRDefault="00CB622E" w:rsidP="00DF697A">
      <w:pPr>
        <w:pStyle w:val="Paragrafi"/>
        <w:rPr>
          <w:lang w:val="sq-AL"/>
        </w:rPr>
      </w:pPr>
      <w:r w:rsidRPr="00ED3BE7">
        <w:rPr>
          <w:lang w:val="sq-AL"/>
        </w:rPr>
        <w:t xml:space="preserve">b) Zhvillim dhe mirëmbajtje sistemesh </w:t>
      </w:r>
      <w:r w:rsidRPr="00ED3BE7">
        <w:rPr>
          <w:i/>
          <w:lang w:val="sq-AL"/>
        </w:rPr>
        <w:t>software</w:t>
      </w:r>
      <w:r w:rsidRPr="00ED3BE7">
        <w:rPr>
          <w:lang w:val="sq-AL"/>
        </w:rPr>
        <w:t xml:space="preserve">. Këtu përfshihet programimi i sistemeve </w:t>
      </w:r>
      <w:r w:rsidRPr="00ED3BE7">
        <w:rPr>
          <w:i/>
          <w:lang w:val="sq-AL"/>
        </w:rPr>
        <w:t>software</w:t>
      </w:r>
      <w:r w:rsidRPr="00ED3BE7">
        <w:rPr>
          <w:lang w:val="sq-AL"/>
        </w:rPr>
        <w:t xml:space="preserve">, kodimi, instalimi, integrimi i të gjithë komponentëve, dokumentimi, identifikimi dhe korrigjimi i gabimeve, modifikimet (pas momentit që </w:t>
      </w:r>
      <w:r w:rsidRPr="00ED3BE7">
        <w:rPr>
          <w:i/>
          <w:lang w:val="sq-AL"/>
        </w:rPr>
        <w:t>software</w:t>
      </w:r>
      <w:r w:rsidRPr="00ED3BE7">
        <w:rPr>
          <w:lang w:val="sq-AL"/>
        </w:rPr>
        <w:t xml:space="preserve">-i është vendosur në operim), </w:t>
      </w:r>
      <w:bookmarkStart w:id="0" w:name="_Hlk525895775"/>
      <w:r w:rsidRPr="00ED3BE7">
        <w:rPr>
          <w:lang w:val="sq-AL"/>
        </w:rPr>
        <w:t>mirëmbajtja e të gjithë komponentëve,</w:t>
      </w:r>
      <w:bookmarkEnd w:id="0"/>
      <w:r w:rsidRPr="00ED3BE7">
        <w:rPr>
          <w:lang w:val="sq-AL"/>
        </w:rPr>
        <w:t xml:space="preserve"> suporti i sistemit si një tërësi komponentësh, që, në funksionimin e tyre, realizojnë qëllimin e </w:t>
      </w:r>
      <w:r w:rsidR="000774A4" w:rsidRPr="00ED3BE7">
        <w:rPr>
          <w:lang w:val="sq-AL"/>
        </w:rPr>
        <w:t>zgjidhjes informatike</w:t>
      </w:r>
      <w:r w:rsidRPr="00ED3BE7">
        <w:rPr>
          <w:lang w:val="sq-AL"/>
        </w:rPr>
        <w:t>;</w:t>
      </w:r>
    </w:p>
    <w:p w:rsidR="00CB622E" w:rsidRPr="00ED3BE7" w:rsidRDefault="00CB622E" w:rsidP="00DF697A">
      <w:pPr>
        <w:pStyle w:val="Paragrafi"/>
        <w:rPr>
          <w:lang w:val="sq-AL"/>
        </w:rPr>
      </w:pPr>
      <w:r w:rsidRPr="00ED3BE7">
        <w:rPr>
          <w:lang w:val="sq-AL"/>
        </w:rPr>
        <w:t xml:space="preserve">c) Testim </w:t>
      </w:r>
      <w:r w:rsidRPr="00ED3BE7">
        <w:rPr>
          <w:i/>
          <w:lang w:val="sq-AL"/>
        </w:rPr>
        <w:t>software</w:t>
      </w:r>
      <w:r w:rsidRPr="00ED3BE7">
        <w:rPr>
          <w:lang w:val="sq-AL"/>
        </w:rPr>
        <w:t xml:space="preserve">. Këtu përfshihet testimi i funksionaliteteve, të ngarkesës në punë, të performancës, të pranimit, të disponueshmërisë dhe të sigurisë së sistemit </w:t>
      </w:r>
      <w:r w:rsidRPr="00ED3BE7">
        <w:rPr>
          <w:i/>
          <w:lang w:val="sq-AL"/>
        </w:rPr>
        <w:t>software</w:t>
      </w:r>
      <w:r w:rsidRPr="00ED3BE7">
        <w:rPr>
          <w:lang w:val="sq-AL"/>
        </w:rPr>
        <w:t>;</w:t>
      </w:r>
    </w:p>
    <w:p w:rsidR="00CB622E" w:rsidRPr="00ED3BE7" w:rsidRDefault="00CB622E" w:rsidP="00DF697A">
      <w:pPr>
        <w:pStyle w:val="Paragrafi"/>
        <w:rPr>
          <w:lang w:val="sq-AL"/>
        </w:rPr>
      </w:pPr>
      <w:bookmarkStart w:id="1" w:name="_Hlk525890853"/>
      <w:r w:rsidRPr="00ED3BE7">
        <w:rPr>
          <w:lang w:val="sq-AL"/>
        </w:rPr>
        <w:t xml:space="preserve">ç) Disenjim dhe zhvillim sistemesh të </w:t>
      </w:r>
      <w:bookmarkEnd w:id="1"/>
      <w:r w:rsidRPr="00ED3BE7">
        <w:rPr>
          <w:lang w:val="sq-AL"/>
        </w:rPr>
        <w:t>komunikimit. Këtu përfshihet analiza, planifikimi, projektimi, zbatimi, vendosja në punë dhe mirëmbajtja e sistemeve të komunikimit të rrjeteve të pajisjeve informatike (LAN/ WAN/ WLAN/ MAN/ SAN/ CAN);</w:t>
      </w:r>
    </w:p>
    <w:p w:rsidR="00CB622E" w:rsidRPr="00ED3BE7" w:rsidRDefault="00CB622E" w:rsidP="00DF697A">
      <w:pPr>
        <w:pStyle w:val="Paragrafi"/>
        <w:rPr>
          <w:lang w:val="sq-AL"/>
        </w:rPr>
      </w:pPr>
      <w:r w:rsidRPr="00ED3BE7">
        <w:rPr>
          <w:lang w:val="sq-AL"/>
        </w:rPr>
        <w:t>d) Disenjim dhe zhvillim sistemesh të sigurisë. Këtu përfshihet analiza e kërkesave të sigurisë së klientit, projektimi i arkitekturës, instalimet dhe konfigurimet e komponentëve, vendosja në punë, testimet e sigurisë dhe mirëmbajtja përkatëse;</w:t>
      </w:r>
    </w:p>
    <w:p w:rsidR="00CB622E" w:rsidRPr="00ED3BE7" w:rsidRDefault="00CB622E" w:rsidP="00DF697A">
      <w:pPr>
        <w:pStyle w:val="Paragrafi"/>
        <w:rPr>
          <w:lang w:val="sq-AL"/>
        </w:rPr>
      </w:pPr>
      <w:r w:rsidRPr="00ED3BE7">
        <w:rPr>
          <w:lang w:val="sq-AL"/>
        </w:rPr>
        <w:t>dh) Zhvillim sistemesh migrimi. Këtu përfshihet transferimi i të dhënave dhe infrastrukturës përkatëse nga një teknologji e vjetër në një teknologji të re;</w:t>
      </w:r>
    </w:p>
    <w:p w:rsidR="00CB622E" w:rsidRPr="00ED3BE7" w:rsidRDefault="00CB622E" w:rsidP="00DF697A">
      <w:pPr>
        <w:pStyle w:val="Paragrafi"/>
        <w:rPr>
          <w:lang w:val="sq-AL"/>
        </w:rPr>
      </w:pPr>
      <w:r w:rsidRPr="00ED3BE7">
        <w:rPr>
          <w:lang w:val="sq-AL"/>
        </w:rPr>
        <w:t>e) Përmirësim/</w:t>
      </w:r>
      <w:r w:rsidRPr="00ED3BE7">
        <w:rPr>
          <w:i/>
          <w:lang w:val="sq-AL"/>
        </w:rPr>
        <w:t>upgrade</w:t>
      </w:r>
      <w:r w:rsidRPr="00ED3BE7">
        <w:rPr>
          <w:lang w:val="sq-AL"/>
        </w:rPr>
        <w:t xml:space="preserve"> sistemesh informatike; </w:t>
      </w:r>
    </w:p>
    <w:p w:rsidR="00CB622E" w:rsidRPr="00ED3BE7" w:rsidRDefault="00CB622E" w:rsidP="00DF697A">
      <w:pPr>
        <w:pStyle w:val="Paragrafi"/>
        <w:rPr>
          <w:lang w:val="sq-AL"/>
        </w:rPr>
      </w:pPr>
      <w:r w:rsidRPr="00ED3BE7">
        <w:rPr>
          <w:lang w:val="sq-AL"/>
        </w:rPr>
        <w:t>ë) Operimi, menaxhimi, suporti i p</w:t>
      </w:r>
      <w:r w:rsidRPr="00ED3BE7">
        <w:rPr>
          <w:rStyle w:val="shorttext"/>
          <w:szCs w:val="24"/>
          <w:lang w:val="sq-AL"/>
        </w:rPr>
        <w:t>ë</w:t>
      </w:r>
      <w:r w:rsidRPr="00ED3BE7">
        <w:rPr>
          <w:lang w:val="sq-AL"/>
        </w:rPr>
        <w:t xml:space="preserve">rdorimit, trajnimi dhe auditimi teknik/informatik për sistemet </w:t>
      </w:r>
      <w:r w:rsidRPr="00ED3BE7">
        <w:rPr>
          <w:i/>
          <w:lang w:val="sq-AL"/>
        </w:rPr>
        <w:t>software</w:t>
      </w:r>
      <w:r w:rsidRPr="00ED3BE7">
        <w:rPr>
          <w:lang w:val="sq-AL"/>
        </w:rPr>
        <w:t>.</w:t>
      </w:r>
    </w:p>
    <w:p w:rsidR="00CB622E" w:rsidRPr="00ED3BE7" w:rsidRDefault="00CB622E" w:rsidP="00DF697A">
      <w:pPr>
        <w:pStyle w:val="Paragrafi"/>
        <w:rPr>
          <w:rStyle w:val="shorttext"/>
          <w:b/>
          <w:szCs w:val="24"/>
          <w:lang w:val="sq-AL"/>
        </w:rPr>
      </w:pPr>
      <w:r w:rsidRPr="00ED3BE7">
        <w:rPr>
          <w:rStyle w:val="shorttext"/>
          <w:b/>
          <w:szCs w:val="24"/>
          <w:lang w:val="sq-AL"/>
        </w:rPr>
        <w:t>II. Procedurat për aplikimin e tatimfitimit nga personat juridikë që ushtrojnë këto aktivitete</w:t>
      </w:r>
    </w:p>
    <w:p w:rsidR="00CB622E" w:rsidRPr="00ED3BE7" w:rsidRDefault="00CB622E" w:rsidP="00DF697A">
      <w:pPr>
        <w:pStyle w:val="Paragrafi"/>
        <w:rPr>
          <w:rStyle w:val="shorttext"/>
          <w:szCs w:val="24"/>
          <w:lang w:val="sq-AL"/>
        </w:rPr>
      </w:pPr>
      <w:r w:rsidRPr="00ED3BE7">
        <w:rPr>
          <w:rStyle w:val="shorttext"/>
          <w:szCs w:val="24"/>
          <w:lang w:val="sq-AL"/>
        </w:rPr>
        <w:t>1. Personi juridik, për të aplikuar shkallën tatimore të përcaktuar në pikën 2, të nenit 28, të ligjit</w:t>
      </w:r>
      <w:r w:rsidRPr="00ED3BE7">
        <w:rPr>
          <w:lang w:val="sq-AL"/>
        </w:rPr>
        <w:t xml:space="preserve"> </w:t>
      </w:r>
      <w:r w:rsidR="000D4F46" w:rsidRPr="00ED3BE7">
        <w:rPr>
          <w:lang w:val="sq-AL"/>
        </w:rPr>
        <w:t xml:space="preserve">nr. </w:t>
      </w:r>
      <w:r w:rsidRPr="00ED3BE7">
        <w:rPr>
          <w:lang w:val="sq-AL"/>
        </w:rPr>
        <w:t>8438, datë 28.12.1998, të ndryshuar,</w:t>
      </w:r>
      <w:r w:rsidRPr="00ED3BE7">
        <w:rPr>
          <w:rStyle w:val="shorttext"/>
          <w:szCs w:val="24"/>
          <w:lang w:val="sq-AL"/>
        </w:rPr>
        <w:t xml:space="preserve"> duhet:</w:t>
      </w:r>
    </w:p>
    <w:p w:rsidR="00CB622E" w:rsidRPr="00ED3BE7" w:rsidRDefault="00CB622E" w:rsidP="00DF697A">
      <w:pPr>
        <w:pStyle w:val="Paragrafi"/>
        <w:rPr>
          <w:rStyle w:val="shorttext"/>
          <w:szCs w:val="24"/>
          <w:lang w:val="sq-AL"/>
        </w:rPr>
      </w:pPr>
      <w:r w:rsidRPr="00ED3BE7">
        <w:rPr>
          <w:rStyle w:val="shorttext"/>
          <w:szCs w:val="24"/>
          <w:lang w:val="sq-AL"/>
        </w:rPr>
        <w:t xml:space="preserve">a) </w:t>
      </w:r>
      <w:r w:rsidR="006E2789" w:rsidRPr="00ED3BE7">
        <w:rPr>
          <w:rStyle w:val="shorttext"/>
          <w:szCs w:val="24"/>
          <w:lang w:val="sq-AL"/>
        </w:rPr>
        <w:t xml:space="preserve">Të </w:t>
      </w:r>
      <w:r w:rsidRPr="00ED3BE7">
        <w:rPr>
          <w:rStyle w:val="shorttext"/>
          <w:szCs w:val="24"/>
          <w:lang w:val="sq-AL"/>
        </w:rPr>
        <w:t xml:space="preserve">ketë përcaktuar në statutin e kompanisë si objekt veprimtarie, ndërmjet të tjerave, edhe aktivitetet ekonomike të parashikuara në pikën 2, të kreut I, të këtij vendimi; </w:t>
      </w:r>
    </w:p>
    <w:p w:rsidR="00CB622E" w:rsidRPr="00ED3BE7" w:rsidRDefault="00CB622E" w:rsidP="00DF697A">
      <w:pPr>
        <w:pStyle w:val="Paragrafi"/>
        <w:rPr>
          <w:rStyle w:val="shorttext"/>
          <w:szCs w:val="24"/>
          <w:lang w:val="sq-AL"/>
        </w:rPr>
      </w:pPr>
      <w:r w:rsidRPr="00ED3BE7">
        <w:rPr>
          <w:rStyle w:val="shorttext"/>
          <w:szCs w:val="24"/>
          <w:lang w:val="sq-AL"/>
        </w:rPr>
        <w:t xml:space="preserve">b) </w:t>
      </w:r>
      <w:r w:rsidR="006E2789" w:rsidRPr="00ED3BE7">
        <w:rPr>
          <w:rStyle w:val="shorttext"/>
          <w:szCs w:val="24"/>
          <w:lang w:val="sq-AL"/>
        </w:rPr>
        <w:t xml:space="preserve">Të </w:t>
      </w:r>
      <w:r w:rsidRPr="00ED3BE7">
        <w:rPr>
          <w:rStyle w:val="shorttext"/>
          <w:szCs w:val="24"/>
          <w:lang w:val="sq-AL"/>
        </w:rPr>
        <w:t xml:space="preserve">ketë në objektin e veprimtarisë vetëm aktivitete të teknologjisë së informacionit, që konsistojnë dhe lidhen direkt me prodhimin, tregtimin dhe eksport-importin e pajisjeve dhe sistemeve informatike e kompjuterike </w:t>
      </w:r>
      <w:r w:rsidRPr="00ED3BE7">
        <w:rPr>
          <w:rStyle w:val="shorttext"/>
          <w:i/>
          <w:szCs w:val="24"/>
          <w:lang w:val="sq-AL"/>
        </w:rPr>
        <w:t>hardware</w:t>
      </w:r>
      <w:r w:rsidRPr="00ED3BE7">
        <w:rPr>
          <w:rStyle w:val="shorttext"/>
          <w:szCs w:val="24"/>
          <w:lang w:val="sq-AL"/>
        </w:rPr>
        <w:t xml:space="preserve"> dhe </w:t>
      </w:r>
      <w:r w:rsidRPr="00ED3BE7">
        <w:rPr>
          <w:rStyle w:val="shorttext"/>
          <w:i/>
          <w:szCs w:val="24"/>
          <w:lang w:val="sq-AL"/>
        </w:rPr>
        <w:t>software</w:t>
      </w:r>
      <w:r w:rsidRPr="00ED3BE7">
        <w:rPr>
          <w:rStyle w:val="shorttext"/>
          <w:szCs w:val="24"/>
          <w:lang w:val="sq-AL"/>
        </w:rPr>
        <w:t xml:space="preserve">; </w:t>
      </w:r>
    </w:p>
    <w:p w:rsidR="00CB622E" w:rsidRPr="00ED3BE7" w:rsidRDefault="00CB622E" w:rsidP="00DF697A">
      <w:pPr>
        <w:pStyle w:val="Paragrafi"/>
        <w:rPr>
          <w:rStyle w:val="shorttext"/>
          <w:szCs w:val="24"/>
          <w:lang w:val="sq-AL"/>
        </w:rPr>
      </w:pPr>
      <w:r w:rsidRPr="00ED3BE7">
        <w:rPr>
          <w:rStyle w:val="shorttext"/>
          <w:szCs w:val="24"/>
          <w:lang w:val="sq-AL"/>
        </w:rPr>
        <w:t xml:space="preserve">c) </w:t>
      </w:r>
      <w:r w:rsidR="006E2789" w:rsidRPr="00ED3BE7">
        <w:rPr>
          <w:rStyle w:val="shorttext"/>
          <w:szCs w:val="24"/>
          <w:lang w:val="sq-AL"/>
        </w:rPr>
        <w:t xml:space="preserve">Të </w:t>
      </w:r>
      <w:r w:rsidRPr="00ED3BE7">
        <w:rPr>
          <w:rStyle w:val="shorttext"/>
          <w:szCs w:val="24"/>
          <w:lang w:val="sq-AL"/>
        </w:rPr>
        <w:t xml:space="preserve">ketë paraqitur pranë Drejtorisë Rajonale Tatimore (në vijim, DRT) përkatëse një deklaratë me shkrim ku të paraqesë aktivitetin/aktivitetet e objekt-veprimtarisë së tij, për të cilat do të aplikojë shkallën tatimore 5%. </w:t>
      </w:r>
    </w:p>
    <w:p w:rsidR="00CB622E" w:rsidRPr="00ED3BE7" w:rsidRDefault="00CB622E" w:rsidP="00DF697A">
      <w:pPr>
        <w:pStyle w:val="Paragrafi"/>
        <w:rPr>
          <w:rStyle w:val="shorttext"/>
          <w:szCs w:val="24"/>
          <w:lang w:val="sq-AL"/>
        </w:rPr>
      </w:pPr>
      <w:r w:rsidRPr="00ED3BE7">
        <w:rPr>
          <w:rStyle w:val="shorttext"/>
          <w:szCs w:val="24"/>
          <w:lang w:val="sq-AL"/>
        </w:rPr>
        <w:t>2. Personi juridik, i cili plotëson kushtet e përcaktuara në pikën 1, të kreut II, aplikon shkallën tatimore të përcaktuar në pikën 2, të nenit 28, të ligjit,</w:t>
      </w:r>
      <w:r w:rsidRPr="00ED3BE7">
        <w:rPr>
          <w:lang w:val="sq-AL"/>
        </w:rPr>
        <w:t xml:space="preserve"> </w:t>
      </w:r>
      <w:r w:rsidR="000D4F46" w:rsidRPr="00ED3BE7">
        <w:rPr>
          <w:lang w:val="sq-AL"/>
        </w:rPr>
        <w:t xml:space="preserve">nr. </w:t>
      </w:r>
      <w:r w:rsidRPr="00ED3BE7">
        <w:rPr>
          <w:lang w:val="sq-AL"/>
        </w:rPr>
        <w:t xml:space="preserve">8438, datë 28.12.1998, të ndryshuar, pas </w:t>
      </w:r>
      <w:r w:rsidRPr="00ED3BE7">
        <w:rPr>
          <w:rStyle w:val="shorttext"/>
          <w:szCs w:val="24"/>
          <w:lang w:val="sq-AL"/>
        </w:rPr>
        <w:t xml:space="preserve">deklarimit pranë Drejtorisë Rajonale Tatimore. </w:t>
      </w:r>
    </w:p>
    <w:p w:rsidR="00CB622E" w:rsidRPr="00ED3BE7" w:rsidRDefault="00CB622E" w:rsidP="00DF697A">
      <w:pPr>
        <w:pStyle w:val="Paragrafi"/>
        <w:rPr>
          <w:rStyle w:val="shorttext"/>
          <w:szCs w:val="24"/>
          <w:lang w:val="sq-AL"/>
        </w:rPr>
      </w:pPr>
      <w:r w:rsidRPr="00ED3BE7">
        <w:rPr>
          <w:rStyle w:val="shorttext"/>
          <w:szCs w:val="24"/>
          <w:lang w:val="sq-AL"/>
        </w:rPr>
        <w:t>3. Shkalla tatimore prej 5% aplikohet vetëm për atë pjesë të aktivitetit të personit juridik, që përcaktohet në pikën 2, të kreut I, të këtij vendimi. Për çdo aktivitet tjetër ekonomik në fushën e teknologjisë së informacionit të ushtruar nga personi juridik, si: tregtim pajisjeje, por jo vetëm, zbatohet shkalla tatimore për tatimfitimin, sipas pikës 1, të nenit 28, të</w:t>
      </w:r>
      <w:r w:rsidR="00FA3965" w:rsidRPr="00ED3BE7">
        <w:rPr>
          <w:rStyle w:val="shorttext"/>
          <w:szCs w:val="24"/>
          <w:lang w:val="sq-AL"/>
        </w:rPr>
        <w:t xml:space="preserve"> </w:t>
      </w:r>
      <w:r w:rsidRPr="00ED3BE7">
        <w:rPr>
          <w:rStyle w:val="shorttext"/>
          <w:szCs w:val="24"/>
          <w:lang w:val="sq-AL"/>
        </w:rPr>
        <w:t xml:space="preserve">ligjit </w:t>
      </w:r>
      <w:r w:rsidR="000D4F46" w:rsidRPr="00ED3BE7">
        <w:rPr>
          <w:rStyle w:val="shorttext"/>
          <w:szCs w:val="24"/>
          <w:lang w:val="sq-AL"/>
        </w:rPr>
        <w:t xml:space="preserve">nr. </w:t>
      </w:r>
      <w:r w:rsidRPr="00ED3BE7">
        <w:rPr>
          <w:rStyle w:val="shorttext"/>
          <w:szCs w:val="24"/>
          <w:lang w:val="sq-AL"/>
        </w:rPr>
        <w:t>8438, datë 28.12.1998, të ndryshuar.</w:t>
      </w:r>
    </w:p>
    <w:p w:rsidR="00CB622E" w:rsidRPr="00ED3BE7" w:rsidRDefault="00CB622E" w:rsidP="00DF697A">
      <w:pPr>
        <w:pStyle w:val="Paragrafi"/>
        <w:rPr>
          <w:lang w:val="sq-AL"/>
        </w:rPr>
      </w:pPr>
      <w:r w:rsidRPr="00ED3BE7">
        <w:rPr>
          <w:rStyle w:val="shorttext"/>
          <w:szCs w:val="24"/>
          <w:lang w:val="sq-AL"/>
        </w:rPr>
        <w:t xml:space="preserve">4. Personi juridik, i cili aplikon shkallën tatimore prej 5%, </w:t>
      </w:r>
      <w:r w:rsidRPr="00ED3BE7">
        <w:rPr>
          <w:lang w:val="sq-AL"/>
        </w:rPr>
        <w:t xml:space="preserve">mban kontabilitetin në përputhje me dispozitat e ligjit </w:t>
      </w:r>
      <w:r w:rsidR="000D4F46" w:rsidRPr="00ED3BE7">
        <w:rPr>
          <w:lang w:val="sq-AL"/>
        </w:rPr>
        <w:t xml:space="preserve">nr. </w:t>
      </w:r>
      <w:r w:rsidRPr="00ED3BE7">
        <w:rPr>
          <w:lang w:val="sq-AL"/>
        </w:rPr>
        <w:t>25/2018, “Për kontabilitetin dhe pasqyrat financiare”, dhe aktet e nxjerra në zbatim të tij. Gjithashtu, n</w:t>
      </w:r>
      <w:r w:rsidRPr="00ED3BE7">
        <w:rPr>
          <w:rStyle w:val="shorttext"/>
          <w:szCs w:val="24"/>
          <w:lang w:val="sq-AL"/>
        </w:rPr>
        <w:t>ë</w:t>
      </w:r>
      <w:r w:rsidRPr="00ED3BE7">
        <w:rPr>
          <w:lang w:val="sq-AL"/>
        </w:rPr>
        <w:t xml:space="preserve"> pasqyrat financiare vjetore, përveç sa është parashikuar në mënyrë specifike nga standardet kombëtare të kontabilitetit, duhet t</w:t>
      </w:r>
      <w:r w:rsidRPr="00ED3BE7">
        <w:rPr>
          <w:rStyle w:val="shorttext"/>
          <w:szCs w:val="24"/>
          <w:lang w:val="sq-AL"/>
        </w:rPr>
        <w:t>ë</w:t>
      </w:r>
      <w:r w:rsidRPr="00ED3BE7">
        <w:rPr>
          <w:lang w:val="sq-AL"/>
        </w:rPr>
        <w:t xml:space="preserve"> pasqyroj</w:t>
      </w:r>
      <w:r w:rsidRPr="00ED3BE7">
        <w:rPr>
          <w:rStyle w:val="shorttext"/>
          <w:szCs w:val="24"/>
          <w:lang w:val="sq-AL"/>
        </w:rPr>
        <w:t>ë</w:t>
      </w:r>
      <w:r w:rsidRPr="00ED3BE7">
        <w:rPr>
          <w:lang w:val="sq-AL"/>
        </w:rPr>
        <w:t xml:space="preserve"> qart</w:t>
      </w:r>
      <w:r w:rsidRPr="00ED3BE7">
        <w:rPr>
          <w:rStyle w:val="shorttext"/>
          <w:szCs w:val="24"/>
          <w:lang w:val="sq-AL"/>
        </w:rPr>
        <w:t>ë</w:t>
      </w:r>
      <w:r w:rsidRPr="00ED3BE7">
        <w:rPr>
          <w:lang w:val="sq-AL"/>
        </w:rPr>
        <w:t xml:space="preserve"> n</w:t>
      </w:r>
      <w:r w:rsidRPr="00ED3BE7">
        <w:rPr>
          <w:rStyle w:val="shorttext"/>
          <w:szCs w:val="24"/>
          <w:lang w:val="sq-AL"/>
        </w:rPr>
        <w:t>ë</w:t>
      </w:r>
      <w:r w:rsidRPr="00ED3BE7">
        <w:rPr>
          <w:lang w:val="sq-AL"/>
        </w:rPr>
        <w:t xml:space="preserve"> sh</w:t>
      </w:r>
      <w:r w:rsidRPr="00ED3BE7">
        <w:rPr>
          <w:rStyle w:val="shorttext"/>
          <w:szCs w:val="24"/>
          <w:lang w:val="sq-AL"/>
        </w:rPr>
        <w:t>ë</w:t>
      </w:r>
      <w:r w:rsidRPr="00ED3BE7">
        <w:rPr>
          <w:lang w:val="sq-AL"/>
        </w:rPr>
        <w:t>nimet shpjeguese t</w:t>
      </w:r>
      <w:r w:rsidRPr="00ED3BE7">
        <w:rPr>
          <w:rStyle w:val="shorttext"/>
          <w:szCs w:val="24"/>
          <w:lang w:val="sq-AL"/>
        </w:rPr>
        <w:t>ë</w:t>
      </w:r>
      <w:r w:rsidRPr="00ED3BE7">
        <w:rPr>
          <w:lang w:val="sq-AL"/>
        </w:rPr>
        <w:t xml:space="preserve"> pasqyrave financiare:</w:t>
      </w:r>
    </w:p>
    <w:p w:rsidR="00CB622E" w:rsidRPr="00ED3BE7" w:rsidRDefault="00CB622E" w:rsidP="00DF697A">
      <w:pPr>
        <w:pStyle w:val="Paragrafi"/>
        <w:rPr>
          <w:rStyle w:val="shorttext"/>
          <w:szCs w:val="24"/>
          <w:lang w:val="sq-AL"/>
        </w:rPr>
      </w:pPr>
      <w:r w:rsidRPr="00ED3BE7">
        <w:rPr>
          <w:rStyle w:val="shorttext"/>
          <w:szCs w:val="24"/>
          <w:lang w:val="sq-AL"/>
        </w:rPr>
        <w:t xml:space="preserve">a) </w:t>
      </w:r>
      <w:r w:rsidR="006E2789" w:rsidRPr="00ED3BE7">
        <w:rPr>
          <w:rStyle w:val="shorttext"/>
          <w:szCs w:val="24"/>
          <w:lang w:val="sq-AL"/>
        </w:rPr>
        <w:t xml:space="preserve">Të </w:t>
      </w:r>
      <w:r w:rsidRPr="00ED3BE7">
        <w:rPr>
          <w:rStyle w:val="shorttext"/>
          <w:szCs w:val="24"/>
          <w:lang w:val="sq-AL"/>
        </w:rPr>
        <w:t>ardhurat që realizohen nga aktiviteti/aktivitetet ose elementet përbërëse të tyre për të cilat aplikohet shkalla tatimore e parashikuar në pikën 2, të nenit 28, të ligjit</w:t>
      </w:r>
      <w:r w:rsidRPr="00ED3BE7">
        <w:rPr>
          <w:lang w:val="sq-AL"/>
        </w:rPr>
        <w:t xml:space="preserve"> </w:t>
      </w:r>
      <w:r w:rsidR="000D4F46" w:rsidRPr="00ED3BE7">
        <w:rPr>
          <w:lang w:val="sq-AL"/>
        </w:rPr>
        <w:t xml:space="preserve">nr. </w:t>
      </w:r>
      <w:r w:rsidRPr="00ED3BE7">
        <w:rPr>
          <w:lang w:val="sq-AL"/>
        </w:rPr>
        <w:t>8438, datë 28.12.1998, të ndryshuar, veçmas nga ato të ardhura që realizohen nga aktiviteti</w:t>
      </w:r>
      <w:r w:rsidR="00ED3BE7" w:rsidRPr="00ED3BE7">
        <w:rPr>
          <w:lang w:val="sq-AL"/>
        </w:rPr>
        <w:t xml:space="preserve"> </w:t>
      </w:r>
      <w:r w:rsidRPr="00ED3BE7">
        <w:rPr>
          <w:lang w:val="sq-AL"/>
        </w:rPr>
        <w:t>/aktivitetet për të cilin/cilat aplikohet shkalla tatimore e p</w:t>
      </w:r>
      <w:r w:rsidRPr="00ED3BE7">
        <w:rPr>
          <w:rStyle w:val="shorttext"/>
          <w:szCs w:val="24"/>
          <w:lang w:val="sq-AL"/>
        </w:rPr>
        <w:t>ë</w:t>
      </w:r>
      <w:r w:rsidRPr="00ED3BE7">
        <w:rPr>
          <w:lang w:val="sq-AL"/>
        </w:rPr>
        <w:t>rcaktuar</w:t>
      </w:r>
      <w:r w:rsidRPr="00ED3BE7">
        <w:rPr>
          <w:rStyle w:val="shorttext"/>
          <w:szCs w:val="24"/>
          <w:lang w:val="sq-AL"/>
        </w:rPr>
        <w:t xml:space="preserve"> në pikën 1, të nenit 28, të ligjit</w:t>
      </w:r>
      <w:r w:rsidRPr="00ED3BE7">
        <w:rPr>
          <w:lang w:val="sq-AL"/>
        </w:rPr>
        <w:t>.</w:t>
      </w:r>
    </w:p>
    <w:p w:rsidR="00CB622E" w:rsidRPr="00ED3BE7" w:rsidRDefault="00CB622E" w:rsidP="00DF697A">
      <w:pPr>
        <w:pStyle w:val="Paragrafi"/>
        <w:rPr>
          <w:lang w:val="sq-AL"/>
        </w:rPr>
      </w:pPr>
      <w:r w:rsidRPr="00ED3BE7">
        <w:rPr>
          <w:rStyle w:val="shorttext"/>
          <w:szCs w:val="24"/>
          <w:lang w:val="sq-AL"/>
        </w:rPr>
        <w:t xml:space="preserve">b) </w:t>
      </w:r>
      <w:r w:rsidR="006E2789" w:rsidRPr="00ED3BE7">
        <w:rPr>
          <w:rStyle w:val="shorttext"/>
          <w:szCs w:val="24"/>
          <w:lang w:val="sq-AL"/>
        </w:rPr>
        <w:t xml:space="preserve">Shpenzimet </w:t>
      </w:r>
      <w:r w:rsidRPr="00ED3BE7">
        <w:rPr>
          <w:rStyle w:val="shorttext"/>
          <w:szCs w:val="24"/>
          <w:lang w:val="sq-AL"/>
        </w:rPr>
        <w:t xml:space="preserve">e kryera për qëllim të aktivitetit/aktiviteteve për të cilin/cilat aplikohet shkalla tatimore e përcaktuar në pikën 2, të nenit 28, të ligjit </w:t>
      </w:r>
      <w:r w:rsidR="000D4F46" w:rsidRPr="00ED3BE7">
        <w:rPr>
          <w:lang w:val="sq-AL"/>
        </w:rPr>
        <w:t xml:space="preserve">nr. </w:t>
      </w:r>
      <w:r w:rsidRPr="00ED3BE7">
        <w:rPr>
          <w:lang w:val="sq-AL"/>
        </w:rPr>
        <w:t>8438, datë 28.12.1998, të ndryshuar, që përfshijnë shpenzimet e mëposhtme, por jo vetëm:</w:t>
      </w:r>
    </w:p>
    <w:p w:rsidR="00CB622E" w:rsidRPr="00ED3BE7" w:rsidRDefault="00CB622E" w:rsidP="00DF697A">
      <w:pPr>
        <w:pStyle w:val="Paragrafi"/>
        <w:rPr>
          <w:rStyle w:val="shorttext"/>
          <w:szCs w:val="24"/>
          <w:lang w:val="sq-AL"/>
        </w:rPr>
      </w:pPr>
      <w:r w:rsidRPr="00ED3BE7">
        <w:rPr>
          <w:rStyle w:val="shorttext"/>
          <w:szCs w:val="24"/>
          <w:lang w:val="sq-AL"/>
        </w:rPr>
        <w:t>i</w:t>
      </w:r>
      <w:r w:rsidR="006E2789" w:rsidRPr="00ED3BE7">
        <w:rPr>
          <w:rStyle w:val="shorttext"/>
          <w:szCs w:val="24"/>
          <w:lang w:val="sq-AL"/>
        </w:rPr>
        <w:t>.</w:t>
      </w:r>
      <w:r w:rsidRPr="00ED3BE7">
        <w:rPr>
          <w:rStyle w:val="shorttext"/>
          <w:szCs w:val="24"/>
          <w:lang w:val="sq-AL"/>
        </w:rPr>
        <w:t xml:space="preserve"> Kostoja e punës së punonjësve që punojnë për këto aktivitete. Lista e këtyre punonjësve duhet të deklarohet në DRT njëkohësisht me deklaratën e parashikuar në pikën 1, të kreut II, të këtij vendimi. Çdo ndryshim në këtë listë duhet të njoftohet me shkrim në DRT brenda dy ditëve pune nga data e ndryshimit;</w:t>
      </w:r>
    </w:p>
    <w:p w:rsidR="00CB622E" w:rsidRPr="00ED3BE7" w:rsidRDefault="00CB622E" w:rsidP="00DF697A">
      <w:pPr>
        <w:pStyle w:val="Paragrafi"/>
        <w:rPr>
          <w:rStyle w:val="shorttext"/>
          <w:szCs w:val="24"/>
          <w:lang w:val="sq-AL"/>
        </w:rPr>
      </w:pPr>
      <w:r w:rsidRPr="00ED3BE7">
        <w:rPr>
          <w:rStyle w:val="shorttext"/>
          <w:szCs w:val="24"/>
          <w:lang w:val="sq-AL"/>
        </w:rPr>
        <w:t>ii</w:t>
      </w:r>
      <w:r w:rsidR="006E2789" w:rsidRPr="00ED3BE7">
        <w:rPr>
          <w:rStyle w:val="shorttext"/>
          <w:szCs w:val="24"/>
          <w:lang w:val="sq-AL"/>
        </w:rPr>
        <w:t>.</w:t>
      </w:r>
      <w:r w:rsidRPr="00ED3BE7">
        <w:rPr>
          <w:rStyle w:val="shorttext"/>
          <w:szCs w:val="24"/>
          <w:lang w:val="sq-AL"/>
        </w:rPr>
        <w:t xml:space="preserve"> Shpenzimet operative të kompanisë në të njëjtën masë dhe proporcion të të ardhurave të personit juridik nga aktiviteti/aktivitetet me shkallë tatimore 5%, përkundrejt të ardhurave të përgjithshme të kompanisë për periudhën ushtrimore</w:t>
      </w:r>
      <w:r w:rsidR="00284824" w:rsidRPr="00ED3BE7">
        <w:rPr>
          <w:rStyle w:val="shorttext"/>
          <w:szCs w:val="24"/>
          <w:lang w:val="sq-AL"/>
        </w:rPr>
        <w:t>;</w:t>
      </w:r>
    </w:p>
    <w:p w:rsidR="00CB622E" w:rsidRPr="00ED3BE7" w:rsidRDefault="00CB622E" w:rsidP="00DF697A">
      <w:pPr>
        <w:pStyle w:val="Paragrafi"/>
        <w:rPr>
          <w:rStyle w:val="shorttext"/>
          <w:szCs w:val="24"/>
          <w:lang w:val="sq-AL"/>
        </w:rPr>
      </w:pPr>
      <w:r w:rsidRPr="00ED3BE7">
        <w:rPr>
          <w:rStyle w:val="shorttext"/>
          <w:szCs w:val="24"/>
          <w:lang w:val="sq-AL"/>
        </w:rPr>
        <w:t>iii</w:t>
      </w:r>
      <w:r w:rsidR="006E2789" w:rsidRPr="00ED3BE7">
        <w:rPr>
          <w:rStyle w:val="shorttext"/>
          <w:szCs w:val="24"/>
          <w:lang w:val="sq-AL"/>
        </w:rPr>
        <w:t>.</w:t>
      </w:r>
      <w:r w:rsidRPr="00ED3BE7">
        <w:rPr>
          <w:rStyle w:val="shorttext"/>
          <w:szCs w:val="24"/>
          <w:lang w:val="sq-AL"/>
        </w:rPr>
        <w:t xml:space="preserve"> Kostoja e shërbimit, </w:t>
      </w:r>
      <w:r w:rsidRPr="00ED3BE7">
        <w:rPr>
          <w:rStyle w:val="shorttext"/>
          <w:i/>
          <w:szCs w:val="24"/>
          <w:lang w:val="sq-AL"/>
        </w:rPr>
        <w:t>software</w:t>
      </w:r>
      <w:r w:rsidRPr="00ED3BE7">
        <w:rPr>
          <w:rStyle w:val="shorttext"/>
          <w:i/>
          <w:szCs w:val="24"/>
          <w:lang w:val="sq-AL"/>
        </w:rPr>
        <w:softHyphen/>
      </w:r>
      <w:r w:rsidRPr="00ED3BE7">
        <w:rPr>
          <w:rStyle w:val="shorttext"/>
          <w:szCs w:val="24"/>
          <w:lang w:val="sq-AL"/>
        </w:rPr>
        <w:t xml:space="preserve">-ve të blera apo komponentëve të tjerë, të cilët janë pjesë përbërëse, të domosdoshëm dhe të pandashëm të aktivitetit/aktiviteteve të parashikuara në pikën 2, të kreut I, të këtij vendimi. </w:t>
      </w:r>
    </w:p>
    <w:p w:rsidR="00CB622E" w:rsidRPr="00ED3BE7" w:rsidRDefault="00CB622E" w:rsidP="00DF697A">
      <w:pPr>
        <w:pStyle w:val="Paragrafi"/>
        <w:rPr>
          <w:rStyle w:val="shorttext"/>
          <w:szCs w:val="24"/>
          <w:lang w:val="sq-AL"/>
        </w:rPr>
      </w:pPr>
      <w:r w:rsidRPr="00ED3BE7">
        <w:rPr>
          <w:rStyle w:val="shorttext"/>
          <w:szCs w:val="24"/>
          <w:lang w:val="sq-AL"/>
        </w:rPr>
        <w:t>5. Personi juridik plotëson formularin e deklarimit dhe të pagesës së tatimit mbi fitimin në përputhje me rezultatin ushtrimor, duke paraqitur qartë tatimfitimin me shkallën tatimore standarde, sipas përcaktimit në pikën 1, të nenit 28, të ligjit</w:t>
      </w:r>
      <w:r w:rsidRPr="00ED3BE7">
        <w:rPr>
          <w:lang w:val="sq-AL"/>
        </w:rPr>
        <w:t xml:space="preserve"> </w:t>
      </w:r>
      <w:r w:rsidR="000D4F46" w:rsidRPr="00ED3BE7">
        <w:rPr>
          <w:lang w:val="sq-AL"/>
        </w:rPr>
        <w:t xml:space="preserve">nr. </w:t>
      </w:r>
      <w:r w:rsidRPr="00ED3BE7">
        <w:rPr>
          <w:lang w:val="sq-AL"/>
        </w:rPr>
        <w:t>8438, datë 28.12.1998, të ndryshuar,</w:t>
      </w:r>
      <w:r w:rsidRPr="00ED3BE7">
        <w:rPr>
          <w:rStyle w:val="shorttext"/>
          <w:szCs w:val="24"/>
          <w:lang w:val="sq-AL"/>
        </w:rPr>
        <w:t xml:space="preserve"> dhe tatimfitimin me shkallën tatimore 5%.</w:t>
      </w:r>
    </w:p>
    <w:p w:rsidR="00CB622E" w:rsidRPr="00ED3BE7" w:rsidRDefault="00CB622E" w:rsidP="00DF697A">
      <w:pPr>
        <w:pStyle w:val="Paragrafi"/>
        <w:rPr>
          <w:rStyle w:val="shorttext"/>
          <w:szCs w:val="24"/>
          <w:lang w:val="sq-AL"/>
        </w:rPr>
      </w:pPr>
      <w:r w:rsidRPr="00ED3BE7">
        <w:rPr>
          <w:rStyle w:val="shorttext"/>
          <w:szCs w:val="24"/>
          <w:lang w:val="sq-AL"/>
        </w:rPr>
        <w:t xml:space="preserve">6. Personi juridik, i cili aplikon shkallën tatimore prej 5%, sipas pikës 2, të nenit 28, të ligjit </w:t>
      </w:r>
      <w:r w:rsidR="000D4F46" w:rsidRPr="00ED3BE7">
        <w:rPr>
          <w:lang w:val="sq-AL"/>
        </w:rPr>
        <w:t xml:space="preserve">nr. </w:t>
      </w:r>
      <w:r w:rsidRPr="00ED3BE7">
        <w:rPr>
          <w:lang w:val="sq-AL"/>
        </w:rPr>
        <w:t>8438, datë 28.12.1998, të ndryshuar,</w:t>
      </w:r>
      <w:r w:rsidRPr="00ED3BE7">
        <w:rPr>
          <w:rStyle w:val="shorttext"/>
          <w:szCs w:val="24"/>
          <w:lang w:val="sq-AL"/>
        </w:rPr>
        <w:t xml:space="preserve"> duhet të zhvillojë vetëm veprimtari të fushës së teknologjisë së informacionit. Nëse personi juridik zhvillon edhe veprimtari të tjera ekonomike jashtë fushës së teknologjisë së informacionit, si: veprimtari ndërtimi, turizëm etj., ai duhet të ndajë veprimtarinë në fushën e teknologjisë së informacionit me NIPT më vete, me qëllim që të aplikojë shkallën e tatimfitimit 5% vetëm për aktivitetet e përcaktuara në këtë vendim.</w:t>
      </w:r>
    </w:p>
    <w:p w:rsidR="00CB622E" w:rsidRPr="00ED3BE7" w:rsidRDefault="00CB622E" w:rsidP="00DF697A">
      <w:pPr>
        <w:pStyle w:val="Paragrafi"/>
        <w:rPr>
          <w:rStyle w:val="shorttext"/>
          <w:b/>
          <w:szCs w:val="24"/>
          <w:lang w:val="sq-AL"/>
        </w:rPr>
      </w:pPr>
      <w:r w:rsidRPr="00ED3BE7">
        <w:rPr>
          <w:rStyle w:val="shorttext"/>
          <w:b/>
          <w:szCs w:val="24"/>
          <w:lang w:val="sq-AL"/>
        </w:rPr>
        <w:t>III. Ngarkohet administrata tatimore për zbatimin e këtij vendimi</w:t>
      </w:r>
    </w:p>
    <w:p w:rsidR="00CB622E" w:rsidRPr="00ED3BE7" w:rsidRDefault="00CB622E" w:rsidP="00DF697A">
      <w:pPr>
        <w:pStyle w:val="Paragrafi"/>
        <w:rPr>
          <w:rStyle w:val="shorttext"/>
          <w:szCs w:val="24"/>
          <w:lang w:val="sq-AL"/>
        </w:rPr>
      </w:pPr>
      <w:r w:rsidRPr="00ED3BE7">
        <w:rPr>
          <w:rStyle w:val="shorttext"/>
          <w:szCs w:val="24"/>
          <w:lang w:val="sq-AL"/>
        </w:rPr>
        <w:t>Ky vendim hyn në fuqi pas botimit në Fletoren Zyrtare</w:t>
      </w:r>
      <w:r w:rsidRPr="00ED3BE7">
        <w:rPr>
          <w:lang w:val="sq-AL"/>
        </w:rPr>
        <w:t xml:space="preserve">. </w:t>
      </w:r>
    </w:p>
    <w:p w:rsidR="00CB622E" w:rsidRPr="00ED3BE7" w:rsidRDefault="00CB622E" w:rsidP="00DF697A">
      <w:pPr>
        <w:pStyle w:val="Hapesira7"/>
        <w:rPr>
          <w:rStyle w:val="shorttext"/>
          <w:lang w:val="sq-AL"/>
        </w:rPr>
      </w:pPr>
    </w:p>
    <w:p w:rsidR="00CB622E" w:rsidRPr="00ED3BE7" w:rsidRDefault="00CB622E" w:rsidP="00DF697A">
      <w:pPr>
        <w:pStyle w:val="Paragrafi"/>
        <w:jc w:val="right"/>
        <w:rPr>
          <w:lang w:val="sq-AL"/>
        </w:rPr>
      </w:pPr>
      <w:r w:rsidRPr="00ED3BE7">
        <w:rPr>
          <w:lang w:val="sq-AL"/>
        </w:rPr>
        <w:t>KRYEMINISTRI</w:t>
      </w:r>
    </w:p>
    <w:p w:rsidR="00CB622E" w:rsidRPr="00ED3BE7" w:rsidRDefault="00CB622E" w:rsidP="00DF697A">
      <w:pPr>
        <w:pStyle w:val="Paragrafi"/>
        <w:jc w:val="right"/>
        <w:rPr>
          <w:b/>
          <w:lang w:val="sq-AL"/>
        </w:rPr>
      </w:pPr>
      <w:r w:rsidRPr="00ED3BE7">
        <w:rPr>
          <w:b/>
          <w:lang w:val="sq-AL"/>
        </w:rPr>
        <w:t>Edi Rama</w:t>
      </w:r>
    </w:p>
    <w:p w:rsidR="00214A72" w:rsidRPr="00ED3BE7" w:rsidRDefault="00214A72" w:rsidP="00DF697A">
      <w:pPr>
        <w:pStyle w:val="Hapesira7"/>
        <w:rPr>
          <w:lang w:val="sq-AL"/>
        </w:rPr>
      </w:pPr>
    </w:p>
    <w:p w:rsidR="00214A72" w:rsidRPr="00ED3BE7" w:rsidRDefault="00CB622E" w:rsidP="00DF697A">
      <w:pPr>
        <w:pStyle w:val="NeniTitull"/>
        <w:keepNext w:val="0"/>
        <w:rPr>
          <w:lang w:val="sq-AL"/>
        </w:rPr>
      </w:pPr>
      <w:r w:rsidRPr="00ED3BE7">
        <w:rPr>
          <w:lang w:val="sq-AL"/>
        </w:rPr>
        <w:t>VENDIM</w:t>
      </w:r>
    </w:p>
    <w:p w:rsidR="00CB622E" w:rsidRPr="00ED3BE7" w:rsidRDefault="000D4F46" w:rsidP="00DF697A">
      <w:pPr>
        <w:pStyle w:val="NeniTitull"/>
        <w:keepNext w:val="0"/>
        <w:rPr>
          <w:szCs w:val="24"/>
          <w:lang w:val="sq-AL"/>
        </w:rPr>
      </w:pPr>
      <w:r w:rsidRPr="00ED3BE7">
        <w:rPr>
          <w:szCs w:val="24"/>
          <w:lang w:val="sq-AL"/>
        </w:rPr>
        <w:t>Nr.</w:t>
      </w:r>
      <w:r w:rsidR="00FA3965" w:rsidRPr="00ED3BE7">
        <w:rPr>
          <w:szCs w:val="24"/>
          <w:lang w:val="sq-AL"/>
        </w:rPr>
        <w:t xml:space="preserve"> </w:t>
      </w:r>
      <w:r w:rsidR="00CB622E" w:rsidRPr="00ED3BE7">
        <w:rPr>
          <w:szCs w:val="24"/>
          <w:lang w:val="sq-AL"/>
        </w:rPr>
        <w:t>732, datë 12.12.2018</w:t>
      </w:r>
    </w:p>
    <w:p w:rsidR="00CB622E" w:rsidRPr="00ED3BE7" w:rsidRDefault="00CB622E" w:rsidP="00DF697A">
      <w:pPr>
        <w:pStyle w:val="Hapesira7"/>
        <w:rPr>
          <w:lang w:val="sq-AL"/>
        </w:rPr>
      </w:pPr>
    </w:p>
    <w:p w:rsidR="00CB622E" w:rsidRPr="00ED3BE7" w:rsidRDefault="00CB622E" w:rsidP="00DF697A">
      <w:pPr>
        <w:pStyle w:val="NeniTitull"/>
        <w:keepNext w:val="0"/>
        <w:rPr>
          <w:szCs w:val="24"/>
          <w:lang w:val="sq-AL"/>
        </w:rPr>
      </w:pPr>
      <w:r w:rsidRPr="00ED3BE7">
        <w:rPr>
          <w:szCs w:val="24"/>
          <w:lang w:val="sq-AL"/>
        </w:rPr>
        <w:t>PËR SHPËRBLIMIN E PENSIONISTËVE PËR FESTAT E FUNDVITIT, 2018</w:t>
      </w:r>
    </w:p>
    <w:p w:rsidR="00CB622E" w:rsidRPr="00ED3BE7" w:rsidRDefault="00CB622E" w:rsidP="00DF697A">
      <w:pPr>
        <w:pStyle w:val="Hapesira7"/>
        <w:rPr>
          <w:lang w:val="sq-AL"/>
        </w:rPr>
      </w:pPr>
    </w:p>
    <w:p w:rsidR="00CB622E" w:rsidRPr="00ED3BE7" w:rsidRDefault="00CB622E" w:rsidP="00DF697A">
      <w:pPr>
        <w:pStyle w:val="Paragrafi"/>
        <w:rPr>
          <w:color w:val="000000"/>
          <w:szCs w:val="24"/>
          <w:lang w:val="sq-AL"/>
        </w:rPr>
      </w:pPr>
      <w:r w:rsidRPr="00ED3BE7">
        <w:rPr>
          <w:szCs w:val="24"/>
          <w:lang w:val="sq-AL"/>
        </w:rPr>
        <w:t xml:space="preserve">Në mbështetje të nenit 100 të Kushtetutës, të nenit 5, të ligjit </w:t>
      </w:r>
      <w:r w:rsidR="000D4F46" w:rsidRPr="00ED3BE7">
        <w:rPr>
          <w:szCs w:val="24"/>
          <w:lang w:val="sq-AL"/>
        </w:rPr>
        <w:t xml:space="preserve">nr. </w:t>
      </w:r>
      <w:r w:rsidRPr="00ED3BE7">
        <w:rPr>
          <w:szCs w:val="24"/>
          <w:lang w:val="sq-AL"/>
        </w:rPr>
        <w:t>9936, datë 26.6.2008, “Për</w:t>
      </w:r>
      <w:r w:rsidRPr="00ED3BE7">
        <w:rPr>
          <w:color w:val="000000"/>
          <w:szCs w:val="24"/>
          <w:lang w:val="sq-AL"/>
        </w:rPr>
        <w:t xml:space="preserve"> menaxhimin e sistemit buxhetor në Republikën e Shqipërisë”, të ndryshuar, dhe të ligjit </w:t>
      </w:r>
      <w:r w:rsidR="000D4F46" w:rsidRPr="00ED3BE7">
        <w:rPr>
          <w:color w:val="000000"/>
          <w:szCs w:val="24"/>
          <w:lang w:val="sq-AL"/>
        </w:rPr>
        <w:t xml:space="preserve">nr. </w:t>
      </w:r>
      <w:r w:rsidRPr="00ED3BE7">
        <w:rPr>
          <w:color w:val="000000"/>
          <w:szCs w:val="24"/>
          <w:lang w:val="sq-AL"/>
        </w:rPr>
        <w:t>109/2017, “Për buxhetin e vitit 2018”, të ndryshuar, me propozimin e ministrit</w:t>
      </w:r>
      <w:r w:rsidRPr="00ED3BE7">
        <w:rPr>
          <w:szCs w:val="24"/>
          <w:lang w:val="sq-AL"/>
        </w:rPr>
        <w:t xml:space="preserve"> të Financave dhe Ekonomis</w:t>
      </w:r>
      <w:r w:rsidRPr="00ED3BE7">
        <w:rPr>
          <w:color w:val="000000"/>
          <w:szCs w:val="24"/>
          <w:lang w:val="sq-AL"/>
        </w:rPr>
        <w:t>ë, Këshilli i Ministrave</w:t>
      </w:r>
    </w:p>
    <w:p w:rsidR="00CB622E" w:rsidRPr="00ED3BE7" w:rsidRDefault="00CB622E" w:rsidP="00DF697A">
      <w:pPr>
        <w:pStyle w:val="Hapesira7"/>
        <w:rPr>
          <w:lang w:val="sq-AL"/>
        </w:rPr>
      </w:pPr>
    </w:p>
    <w:p w:rsidR="00CB622E" w:rsidRPr="00ED3BE7" w:rsidRDefault="00CB622E" w:rsidP="00DF697A">
      <w:pPr>
        <w:pStyle w:val="NeniNr"/>
        <w:keepNext w:val="0"/>
        <w:rPr>
          <w:lang w:val="sq-AL"/>
        </w:rPr>
      </w:pPr>
      <w:r w:rsidRPr="00ED3BE7">
        <w:rPr>
          <w:lang w:val="sq-AL"/>
        </w:rPr>
        <w:t>VENDOSI:</w:t>
      </w:r>
    </w:p>
    <w:p w:rsidR="00CB622E" w:rsidRPr="00ED3BE7" w:rsidRDefault="00CB622E" w:rsidP="00DF697A">
      <w:pPr>
        <w:pStyle w:val="Hapesira7"/>
        <w:rPr>
          <w:lang w:val="sq-AL"/>
        </w:rPr>
      </w:pPr>
    </w:p>
    <w:p w:rsidR="00CB622E" w:rsidRPr="00ED3BE7" w:rsidRDefault="00CB622E" w:rsidP="00DF697A">
      <w:pPr>
        <w:pStyle w:val="Paragrafi"/>
        <w:rPr>
          <w:szCs w:val="24"/>
          <w:lang w:val="sq-AL"/>
        </w:rPr>
      </w:pPr>
      <w:r w:rsidRPr="00ED3BE7">
        <w:rPr>
          <w:szCs w:val="24"/>
          <w:lang w:val="sq-AL"/>
        </w:rPr>
        <w:t xml:space="preserve">1. </w:t>
      </w:r>
      <w:r w:rsidRPr="00ED3BE7">
        <w:rPr>
          <w:szCs w:val="24"/>
          <w:lang w:val="sq-AL"/>
        </w:rPr>
        <w:tab/>
        <w:t>Shpërblimin, në masën 5 000 (pesë mijë) lekë, të personave, sipas kategorive të mëposhtme:</w:t>
      </w:r>
    </w:p>
    <w:p w:rsidR="00CB622E" w:rsidRPr="00ED3BE7" w:rsidRDefault="00CB622E" w:rsidP="00DF697A">
      <w:pPr>
        <w:pStyle w:val="Paragrafi"/>
        <w:rPr>
          <w:szCs w:val="24"/>
          <w:lang w:val="sq-AL"/>
        </w:rPr>
      </w:pPr>
      <w:r w:rsidRPr="00ED3BE7">
        <w:rPr>
          <w:szCs w:val="24"/>
          <w:lang w:val="sq-AL"/>
        </w:rPr>
        <w:t xml:space="preserve">a) </w:t>
      </w:r>
      <w:r w:rsidRPr="00ED3BE7">
        <w:rPr>
          <w:szCs w:val="24"/>
          <w:lang w:val="sq-AL"/>
        </w:rPr>
        <w:tab/>
        <w:t xml:space="preserve">Personat që marrin pension pleqërie, pension invaliditeti, pension familjar dhe pension social, sipas ligjeve </w:t>
      </w:r>
      <w:r w:rsidR="000D4F46" w:rsidRPr="00ED3BE7">
        <w:rPr>
          <w:szCs w:val="24"/>
          <w:lang w:val="sq-AL"/>
        </w:rPr>
        <w:t xml:space="preserve">nr. </w:t>
      </w:r>
      <w:r w:rsidRPr="00ED3BE7">
        <w:rPr>
          <w:szCs w:val="24"/>
          <w:lang w:val="sq-AL"/>
        </w:rPr>
        <w:t xml:space="preserve">4171, datë 13.9.1966, “Për sigurimet shoqërore në Republikën Popullore të Shqipërisë”, dhe </w:t>
      </w:r>
      <w:r w:rsidR="000D4F46" w:rsidRPr="00ED3BE7">
        <w:rPr>
          <w:szCs w:val="24"/>
          <w:lang w:val="sq-AL"/>
        </w:rPr>
        <w:t xml:space="preserve">nr. </w:t>
      </w:r>
      <w:r w:rsidRPr="00ED3BE7">
        <w:rPr>
          <w:szCs w:val="24"/>
          <w:lang w:val="sq-AL"/>
        </w:rPr>
        <w:t>7703, datë 11.5.1993, “Për sigurimet shoqërore në Republikën e Shqipërisë”,</w:t>
      </w:r>
      <w:r w:rsidR="00FA3965" w:rsidRPr="00ED3BE7">
        <w:rPr>
          <w:szCs w:val="24"/>
          <w:lang w:val="sq-AL"/>
        </w:rPr>
        <w:t xml:space="preserve"> </w:t>
      </w:r>
      <w:r w:rsidRPr="00ED3BE7">
        <w:rPr>
          <w:szCs w:val="24"/>
          <w:lang w:val="sq-AL"/>
        </w:rPr>
        <w:t>të ndryshuar;</w:t>
      </w:r>
    </w:p>
    <w:p w:rsidR="00CB622E" w:rsidRPr="00ED3BE7" w:rsidRDefault="00CB622E" w:rsidP="00DF697A">
      <w:pPr>
        <w:pStyle w:val="Paragrafi"/>
        <w:rPr>
          <w:szCs w:val="24"/>
          <w:lang w:val="sq-AL"/>
        </w:rPr>
      </w:pPr>
      <w:r w:rsidRPr="00ED3BE7">
        <w:rPr>
          <w:szCs w:val="24"/>
          <w:lang w:val="sq-AL"/>
        </w:rPr>
        <w:t xml:space="preserve">b) </w:t>
      </w:r>
      <w:r w:rsidRPr="00ED3BE7">
        <w:rPr>
          <w:szCs w:val="24"/>
          <w:lang w:val="sq-AL"/>
        </w:rPr>
        <w:tab/>
        <w:t xml:space="preserve">Personat që marrin pension, sipas ligjit </w:t>
      </w:r>
      <w:r w:rsidR="000D4F46" w:rsidRPr="00ED3BE7">
        <w:rPr>
          <w:szCs w:val="24"/>
          <w:lang w:val="sq-AL"/>
        </w:rPr>
        <w:t xml:space="preserve">nr. </w:t>
      </w:r>
      <w:r w:rsidRPr="00ED3BE7">
        <w:rPr>
          <w:szCs w:val="24"/>
          <w:lang w:val="sq-AL"/>
        </w:rPr>
        <w:t xml:space="preserve">4976, datë 29.6.1972, “Për pensionet e anëtarëve të kooperativave bujqësore në Republikën Popullore të Shqipërisë”, dhe sipas paragrafit të katërt, të nenit 96, të ligjit </w:t>
      </w:r>
      <w:r w:rsidR="000D4F46" w:rsidRPr="00ED3BE7">
        <w:rPr>
          <w:szCs w:val="24"/>
          <w:lang w:val="sq-AL"/>
        </w:rPr>
        <w:t xml:space="preserve">nr. </w:t>
      </w:r>
      <w:r w:rsidRPr="00ED3BE7">
        <w:rPr>
          <w:szCs w:val="24"/>
          <w:lang w:val="sq-AL"/>
        </w:rPr>
        <w:t>7703, datë 11.5.1993, “Për sigurimet shoqërore në Republikën e Shqipërisë”, të ndryshuar;</w:t>
      </w:r>
    </w:p>
    <w:p w:rsidR="00CB622E" w:rsidRPr="00ED3BE7" w:rsidRDefault="00CB622E" w:rsidP="00DF697A">
      <w:pPr>
        <w:pStyle w:val="Paragrafi"/>
        <w:rPr>
          <w:szCs w:val="24"/>
          <w:lang w:val="sq-AL"/>
        </w:rPr>
      </w:pPr>
      <w:r w:rsidRPr="00ED3BE7">
        <w:rPr>
          <w:szCs w:val="24"/>
          <w:lang w:val="sq-AL"/>
        </w:rPr>
        <w:t xml:space="preserve">c) </w:t>
      </w:r>
      <w:r w:rsidRPr="00ED3BE7">
        <w:rPr>
          <w:szCs w:val="24"/>
          <w:lang w:val="sq-AL"/>
        </w:rPr>
        <w:tab/>
        <w:t xml:space="preserve">Personat që marrin pension, sipas ligjit </w:t>
      </w:r>
      <w:r w:rsidR="000D4F46" w:rsidRPr="00ED3BE7">
        <w:rPr>
          <w:szCs w:val="24"/>
          <w:lang w:val="sq-AL"/>
        </w:rPr>
        <w:t xml:space="preserve">nr. </w:t>
      </w:r>
      <w:r w:rsidRPr="00ED3BE7">
        <w:rPr>
          <w:szCs w:val="24"/>
          <w:lang w:val="sq-AL"/>
        </w:rPr>
        <w:t xml:space="preserve">150/2014, “Për pensionet e punonjësve që kanë punuar në miniera në nëntokë”, personat qe marrin trajtim të veçantë financiar, sipas ligjit </w:t>
      </w:r>
      <w:r w:rsidR="000D4F46" w:rsidRPr="00ED3BE7">
        <w:rPr>
          <w:szCs w:val="24"/>
          <w:lang w:val="sq-AL"/>
        </w:rPr>
        <w:t xml:space="preserve">nr. </w:t>
      </w:r>
      <w:r w:rsidRPr="00ED3BE7">
        <w:rPr>
          <w:szCs w:val="24"/>
          <w:lang w:val="sq-AL"/>
        </w:rPr>
        <w:t xml:space="preserve">8685, datë 22.6.2000, “Për një trajtim të veçantë të punonjësve, që kanë punuar në miniera, në nëntokë”, të ndryshuar, dhe personat që përfitojnë trajtim të veçantë financiar, sipas ligjit </w:t>
      </w:r>
      <w:r w:rsidR="000D4F46" w:rsidRPr="00ED3BE7">
        <w:rPr>
          <w:szCs w:val="24"/>
          <w:lang w:val="sq-AL"/>
        </w:rPr>
        <w:t xml:space="preserve">nr. </w:t>
      </w:r>
      <w:r w:rsidRPr="00ED3BE7">
        <w:rPr>
          <w:szCs w:val="24"/>
          <w:lang w:val="sq-AL"/>
        </w:rPr>
        <w:t>9179, datë 29.1.2004, “Për një trajtim të veçantë të punonjësve, që kanë punuar në disa ndërmarrje të industrisë ushtarake”, të ndryshuar;</w:t>
      </w:r>
    </w:p>
    <w:p w:rsidR="00CB622E" w:rsidRPr="00ED3BE7" w:rsidRDefault="00CB622E" w:rsidP="00DF697A">
      <w:pPr>
        <w:pStyle w:val="Paragrafi"/>
        <w:rPr>
          <w:szCs w:val="24"/>
          <w:lang w:val="sq-AL"/>
        </w:rPr>
      </w:pPr>
      <w:r w:rsidRPr="00ED3BE7">
        <w:rPr>
          <w:szCs w:val="24"/>
          <w:lang w:val="sq-AL"/>
        </w:rPr>
        <w:t xml:space="preserve">ç) </w:t>
      </w:r>
      <w:r w:rsidRPr="00ED3BE7">
        <w:rPr>
          <w:szCs w:val="24"/>
          <w:lang w:val="sq-AL"/>
        </w:rPr>
        <w:tab/>
        <w:t xml:space="preserve">Personat që marrin pension të parakohshëm për vjetërsi shërbimi, sipas ligjit </w:t>
      </w:r>
      <w:r w:rsidR="000D4F46" w:rsidRPr="00ED3BE7">
        <w:rPr>
          <w:szCs w:val="24"/>
          <w:lang w:val="sq-AL"/>
        </w:rPr>
        <w:t xml:space="preserve">nr. </w:t>
      </w:r>
      <w:r w:rsidRPr="00ED3BE7">
        <w:rPr>
          <w:szCs w:val="24"/>
          <w:lang w:val="sq-AL"/>
        </w:rPr>
        <w:t>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w:t>
      </w:r>
    </w:p>
    <w:p w:rsidR="00CB622E" w:rsidRPr="00ED3BE7" w:rsidRDefault="00CB622E" w:rsidP="00DF697A">
      <w:pPr>
        <w:pStyle w:val="Paragrafi"/>
        <w:rPr>
          <w:szCs w:val="24"/>
          <w:lang w:val="sq-AL"/>
        </w:rPr>
      </w:pPr>
      <w:r w:rsidRPr="00ED3BE7">
        <w:rPr>
          <w:szCs w:val="24"/>
          <w:lang w:val="sq-AL"/>
        </w:rPr>
        <w:t xml:space="preserve">d) </w:t>
      </w:r>
      <w:r w:rsidRPr="00ED3BE7">
        <w:rPr>
          <w:szCs w:val="24"/>
          <w:lang w:val="sq-AL"/>
        </w:rPr>
        <w:tab/>
        <w:t xml:space="preserve">Personat që nuk përfitojnë pension, por që trajtohen vetëm me shpërblimin financiar si veteranë të LANÇ-it, sipas vendimit </w:t>
      </w:r>
      <w:r w:rsidR="000D4F46" w:rsidRPr="00ED3BE7">
        <w:rPr>
          <w:szCs w:val="24"/>
          <w:lang w:val="sq-AL"/>
        </w:rPr>
        <w:t xml:space="preserve">nr. </w:t>
      </w:r>
      <w:r w:rsidRPr="00ED3BE7">
        <w:rPr>
          <w:szCs w:val="24"/>
          <w:lang w:val="sq-AL"/>
        </w:rPr>
        <w:t xml:space="preserve">190, datë 3.5.1995, të Këshillit të Ministrave, “Për zbatimin e ligjit </w:t>
      </w:r>
      <w:r w:rsidR="000D4F46" w:rsidRPr="00ED3BE7">
        <w:rPr>
          <w:szCs w:val="24"/>
          <w:lang w:val="sq-AL"/>
        </w:rPr>
        <w:t xml:space="preserve">nr. </w:t>
      </w:r>
      <w:r w:rsidRPr="00ED3BE7">
        <w:rPr>
          <w:szCs w:val="24"/>
          <w:lang w:val="sq-AL"/>
        </w:rPr>
        <w:t>7874, datë 17.11.1994, “Për statusin e veteranit të Luftës Antifashiste Nacional</w:t>
      </w:r>
      <w:r w:rsidR="00C70D57" w:rsidRPr="00ED3BE7">
        <w:rPr>
          <w:szCs w:val="24"/>
          <w:lang w:val="sq-AL"/>
        </w:rPr>
        <w:t>-</w:t>
      </w:r>
      <w:r w:rsidRPr="00ED3BE7">
        <w:rPr>
          <w:szCs w:val="24"/>
          <w:lang w:val="sq-AL"/>
        </w:rPr>
        <w:t xml:space="preserve">çlirimtare të popullit shqiptar””, si dhe personat, të cilët marrin vetëm pension të posaçëm për merita të veçanta, sipas dispozitave të ligjit </w:t>
      </w:r>
      <w:r w:rsidR="000D4F46" w:rsidRPr="00ED3BE7">
        <w:rPr>
          <w:szCs w:val="24"/>
          <w:lang w:val="sq-AL"/>
        </w:rPr>
        <w:t xml:space="preserve">nr. </w:t>
      </w:r>
      <w:r w:rsidRPr="00ED3BE7">
        <w:rPr>
          <w:szCs w:val="24"/>
          <w:lang w:val="sq-AL"/>
        </w:rPr>
        <w:t>4171, datë 13.9.1966, “Për sigurimet shoqërore në Republikën Popullore të Shqipërisë”.</w:t>
      </w:r>
    </w:p>
    <w:p w:rsidR="00CB622E" w:rsidRPr="00ED3BE7" w:rsidRDefault="00CB622E" w:rsidP="00DF697A">
      <w:pPr>
        <w:pStyle w:val="Paragrafi"/>
        <w:rPr>
          <w:szCs w:val="24"/>
          <w:lang w:val="sq-AL"/>
        </w:rPr>
      </w:pPr>
      <w:r w:rsidRPr="00ED3BE7">
        <w:rPr>
          <w:szCs w:val="24"/>
          <w:lang w:val="sq-AL"/>
        </w:rPr>
        <w:t xml:space="preserve">2. </w:t>
      </w:r>
      <w:r w:rsidRPr="00ED3BE7">
        <w:rPr>
          <w:szCs w:val="24"/>
          <w:lang w:val="sq-AL"/>
        </w:rPr>
        <w:tab/>
        <w:t>Të drejtën për të përfituar shpërblimin në masën e përcaktuar në pikën 1, të këtij vendimi, e kanë edhe ata persona që kanë datë të fillimit të pensionit deri në datën e hyrjes në fuqi të këtij vendimi.</w:t>
      </w:r>
    </w:p>
    <w:p w:rsidR="00CB622E" w:rsidRPr="00ED3BE7" w:rsidRDefault="00CB622E" w:rsidP="00DF697A">
      <w:pPr>
        <w:pStyle w:val="Paragrafi"/>
        <w:rPr>
          <w:szCs w:val="24"/>
          <w:lang w:val="sq-AL"/>
        </w:rPr>
      </w:pPr>
      <w:r w:rsidRPr="00ED3BE7">
        <w:rPr>
          <w:szCs w:val="24"/>
          <w:lang w:val="sq-AL"/>
        </w:rPr>
        <w:t xml:space="preserve">3. </w:t>
      </w:r>
      <w:r w:rsidRPr="00ED3BE7">
        <w:rPr>
          <w:szCs w:val="24"/>
          <w:lang w:val="sq-AL"/>
        </w:rPr>
        <w:tab/>
        <w:t>Efektet financiare, që rrjedhin nga zbatimi i këtij vendimi, llogariten në shumën 3 278 000 000 (tre miliard</w:t>
      </w:r>
      <w:r w:rsidR="00F60B86" w:rsidRPr="00ED3BE7">
        <w:rPr>
          <w:szCs w:val="24"/>
          <w:lang w:val="sq-AL"/>
        </w:rPr>
        <w:t>ë</w:t>
      </w:r>
      <w:r w:rsidRPr="00ED3BE7">
        <w:rPr>
          <w:szCs w:val="24"/>
          <w:lang w:val="sq-AL"/>
        </w:rPr>
        <w:t xml:space="preserve"> e dyqind e shtatëdhjetë e tetë milionë) lekë dhe përballohen nga buxheti i sigurimeve shoqërore, i miratuar për vitin 2018.</w:t>
      </w:r>
    </w:p>
    <w:p w:rsidR="00CB622E" w:rsidRPr="00ED3BE7" w:rsidRDefault="00CB622E" w:rsidP="00DF697A">
      <w:pPr>
        <w:pStyle w:val="Paragrafi"/>
        <w:rPr>
          <w:szCs w:val="24"/>
          <w:lang w:val="sq-AL"/>
        </w:rPr>
      </w:pPr>
      <w:r w:rsidRPr="00ED3BE7">
        <w:rPr>
          <w:szCs w:val="24"/>
          <w:lang w:val="sq-AL"/>
        </w:rPr>
        <w:t xml:space="preserve">4. </w:t>
      </w:r>
      <w:r w:rsidRPr="00ED3BE7">
        <w:rPr>
          <w:szCs w:val="24"/>
          <w:lang w:val="sq-AL"/>
        </w:rPr>
        <w:tab/>
        <w:t>Shpërblimet të kalohen në llogaritë e pensionistëve në muajin dhjetor 2018 dhe të paguhen gjatë këtij muaji. Në rastet kur pagesat efektive nuk kryhen brenda muajit dhjetor 2018, ato</w:t>
      </w:r>
      <w:r w:rsidR="00FA3965" w:rsidRPr="00ED3BE7">
        <w:rPr>
          <w:szCs w:val="24"/>
          <w:lang w:val="sq-AL"/>
        </w:rPr>
        <w:t xml:space="preserve"> </w:t>
      </w:r>
      <w:r w:rsidRPr="00ED3BE7">
        <w:rPr>
          <w:szCs w:val="24"/>
          <w:lang w:val="sq-AL"/>
        </w:rPr>
        <w:t>të paguhen gjatë vitit të ardhshëm.</w:t>
      </w:r>
    </w:p>
    <w:p w:rsidR="00CB622E" w:rsidRPr="00ED3BE7" w:rsidRDefault="00CB622E" w:rsidP="00DF697A">
      <w:pPr>
        <w:pStyle w:val="Paragrafi"/>
        <w:rPr>
          <w:szCs w:val="24"/>
          <w:lang w:val="sq-AL"/>
        </w:rPr>
      </w:pPr>
      <w:r w:rsidRPr="00ED3BE7">
        <w:rPr>
          <w:szCs w:val="24"/>
          <w:lang w:val="sq-AL"/>
        </w:rPr>
        <w:t>5.</w:t>
      </w:r>
      <w:r w:rsidRPr="00ED3BE7">
        <w:rPr>
          <w:szCs w:val="24"/>
          <w:lang w:val="sq-AL"/>
        </w:rPr>
        <w:tab/>
      </w:r>
      <w:r w:rsidR="005F1BE7" w:rsidRPr="00ED3BE7">
        <w:rPr>
          <w:szCs w:val="24"/>
          <w:lang w:val="sq-AL"/>
        </w:rPr>
        <w:t xml:space="preserve"> </w:t>
      </w:r>
      <w:r w:rsidRPr="00ED3BE7">
        <w:rPr>
          <w:szCs w:val="24"/>
          <w:lang w:val="sq-AL"/>
        </w:rPr>
        <w:t>Administrimi i fondeve buxhetore të shpërblimit të pensionistëve, caktimi i shpërblimit për çdo përfitues dhe pagesa realizohen nga Instituti i Sigurimeve Shoqërore, Posta Shqiptare sh.a., dhe bankat e nivelit të dytë, sipas të njëjtave procedura që zbatohen për administrimin e fondit të sigurimeve shoqërore.</w:t>
      </w:r>
    </w:p>
    <w:p w:rsidR="00CB622E" w:rsidRPr="00ED3BE7" w:rsidRDefault="00CB622E" w:rsidP="00DF697A">
      <w:pPr>
        <w:pStyle w:val="Paragrafi"/>
        <w:rPr>
          <w:szCs w:val="24"/>
          <w:lang w:val="sq-AL"/>
        </w:rPr>
      </w:pPr>
      <w:r w:rsidRPr="00ED3BE7">
        <w:rPr>
          <w:szCs w:val="24"/>
          <w:lang w:val="sq-AL"/>
        </w:rPr>
        <w:t>6. Ngarkohen Ministria e Financave dhe Ekonomisë, Instituti i Sigurimeve Shoqërore dhe Posta Shqiptare, sh.a., për zbatimin e këtij vendimi.</w:t>
      </w:r>
    </w:p>
    <w:p w:rsidR="00CB622E" w:rsidRPr="00ED3BE7" w:rsidRDefault="00CB622E" w:rsidP="00DF697A">
      <w:pPr>
        <w:pStyle w:val="Paragrafi"/>
        <w:rPr>
          <w:szCs w:val="24"/>
          <w:lang w:val="sq-AL"/>
        </w:rPr>
      </w:pPr>
      <w:r w:rsidRPr="00ED3BE7">
        <w:rPr>
          <w:szCs w:val="24"/>
          <w:lang w:val="sq-AL"/>
        </w:rPr>
        <w:t>Ky vendim hyn në fuqi menjëherë dhe botohet në Fletoren Zyrtare.</w:t>
      </w:r>
    </w:p>
    <w:p w:rsidR="00CB622E" w:rsidRPr="00ED3BE7" w:rsidRDefault="00CB622E" w:rsidP="00DF697A">
      <w:pPr>
        <w:pStyle w:val="Hapesira7"/>
        <w:rPr>
          <w:lang w:val="sq-AL"/>
        </w:rPr>
      </w:pPr>
    </w:p>
    <w:p w:rsidR="004D59F8" w:rsidRPr="00ED3BE7" w:rsidRDefault="004D59F8" w:rsidP="00DF697A">
      <w:pPr>
        <w:pStyle w:val="Paragrafi"/>
        <w:jc w:val="right"/>
        <w:rPr>
          <w:lang w:val="sq-AL"/>
        </w:rPr>
      </w:pPr>
      <w:r w:rsidRPr="00ED3BE7">
        <w:rPr>
          <w:lang w:val="sq-AL"/>
        </w:rPr>
        <w:t>KRYEMINISTRI</w:t>
      </w:r>
    </w:p>
    <w:p w:rsidR="004D59F8" w:rsidRPr="00ED3BE7" w:rsidRDefault="004D59F8" w:rsidP="00DF697A">
      <w:pPr>
        <w:pStyle w:val="Paragrafi"/>
        <w:jc w:val="right"/>
        <w:rPr>
          <w:b/>
          <w:lang w:val="sq-AL"/>
        </w:rPr>
      </w:pPr>
      <w:r w:rsidRPr="00ED3BE7">
        <w:rPr>
          <w:b/>
          <w:lang w:val="sq-AL"/>
        </w:rPr>
        <w:t>Edi Rama</w:t>
      </w:r>
    </w:p>
    <w:p w:rsidR="00214A72" w:rsidRPr="00ED3BE7" w:rsidRDefault="00214A72" w:rsidP="00DF697A">
      <w:pPr>
        <w:pStyle w:val="Hapesira7"/>
        <w:rPr>
          <w:lang w:val="sq-AL"/>
        </w:rPr>
      </w:pPr>
    </w:p>
    <w:p w:rsidR="004D59F8" w:rsidRPr="00ED3BE7" w:rsidRDefault="004D59F8" w:rsidP="00DF697A">
      <w:pPr>
        <w:pStyle w:val="NeniTitull"/>
        <w:keepNext w:val="0"/>
        <w:rPr>
          <w:lang w:val="sq-AL"/>
        </w:rPr>
      </w:pPr>
      <w:r w:rsidRPr="00ED3BE7">
        <w:rPr>
          <w:lang w:val="sq-AL"/>
        </w:rPr>
        <w:t>VENDIM</w:t>
      </w:r>
    </w:p>
    <w:p w:rsidR="004D59F8" w:rsidRPr="00ED3BE7" w:rsidRDefault="000D4F46" w:rsidP="00DF697A">
      <w:pPr>
        <w:pStyle w:val="NeniTitull"/>
        <w:keepNext w:val="0"/>
        <w:rPr>
          <w:lang w:val="sq-AL"/>
        </w:rPr>
      </w:pPr>
      <w:r w:rsidRPr="00ED3BE7">
        <w:rPr>
          <w:lang w:val="sq-AL"/>
        </w:rPr>
        <w:t>Nr.</w:t>
      </w:r>
      <w:r w:rsidR="00FA3965" w:rsidRPr="00ED3BE7">
        <w:rPr>
          <w:lang w:val="sq-AL"/>
        </w:rPr>
        <w:t xml:space="preserve"> </w:t>
      </w:r>
      <w:r w:rsidR="004D59F8" w:rsidRPr="00ED3BE7">
        <w:rPr>
          <w:lang w:val="sq-AL"/>
        </w:rPr>
        <w:t>736, datë 12.12.2018</w:t>
      </w:r>
    </w:p>
    <w:p w:rsidR="004D59F8" w:rsidRPr="00ED3BE7" w:rsidRDefault="004D59F8" w:rsidP="00DF697A">
      <w:pPr>
        <w:pStyle w:val="Hapesira7"/>
        <w:rPr>
          <w:lang w:val="sq-AL"/>
        </w:rPr>
      </w:pPr>
    </w:p>
    <w:p w:rsidR="004D59F8" w:rsidRPr="00ED3BE7" w:rsidRDefault="004D59F8" w:rsidP="00DF697A">
      <w:pPr>
        <w:pStyle w:val="NeniTitull"/>
        <w:keepNext w:val="0"/>
        <w:rPr>
          <w:color w:val="000000"/>
          <w:lang w:val="sq-AL"/>
        </w:rPr>
      </w:pPr>
      <w:r w:rsidRPr="00ED3BE7">
        <w:rPr>
          <w:color w:val="000000"/>
          <w:lang w:val="sq-AL"/>
        </w:rPr>
        <w:t xml:space="preserve">PËR </w:t>
      </w:r>
      <w:r w:rsidRPr="00ED3BE7">
        <w:rPr>
          <w:lang w:val="sq-AL"/>
        </w:rPr>
        <w:t>KALIMIN NË PËRGJEGJËSI ADMINISTRIMI, NGA MINISTRIA</w:t>
      </w:r>
      <w:r w:rsidR="00FA3965" w:rsidRPr="00ED3BE7">
        <w:rPr>
          <w:lang w:val="sq-AL"/>
        </w:rPr>
        <w:t xml:space="preserve"> </w:t>
      </w:r>
      <w:r w:rsidRPr="00ED3BE7">
        <w:rPr>
          <w:lang w:val="sq-AL"/>
        </w:rPr>
        <w:t>E SHËNDETËSISË DHE MBROJTJES SOCIALE TE MINISTRIA</w:t>
      </w:r>
      <w:r w:rsidR="00FA3965" w:rsidRPr="00ED3BE7">
        <w:rPr>
          <w:lang w:val="sq-AL"/>
        </w:rPr>
        <w:t xml:space="preserve"> </w:t>
      </w:r>
      <w:r w:rsidRPr="00ED3BE7">
        <w:rPr>
          <w:lang w:val="sq-AL"/>
        </w:rPr>
        <w:t>E ARSIMIT, SPORTIT DHE RINISË, TË DISA PASURIVE</w:t>
      </w:r>
      <w:r w:rsidR="00FA3965" w:rsidRPr="00ED3BE7">
        <w:rPr>
          <w:lang w:val="sq-AL"/>
        </w:rPr>
        <w:t xml:space="preserve"> </w:t>
      </w:r>
      <w:r w:rsidRPr="00ED3BE7">
        <w:rPr>
          <w:lang w:val="sq-AL"/>
        </w:rPr>
        <w:t>TË PALUAJTSHME, NË ZONËN KADASTRALE 8525, PËR UNIVERSITETIN E ELBASANIT “ALEKSANDËR XHUVANI”</w:t>
      </w:r>
    </w:p>
    <w:p w:rsidR="004D59F8" w:rsidRPr="00ED3BE7" w:rsidRDefault="004D59F8" w:rsidP="00DF697A">
      <w:pPr>
        <w:pStyle w:val="Hapesira7"/>
        <w:rPr>
          <w:lang w:val="sq-AL"/>
        </w:rPr>
      </w:pPr>
    </w:p>
    <w:p w:rsidR="004D59F8" w:rsidRPr="00ED3BE7" w:rsidRDefault="004D59F8" w:rsidP="00DF697A">
      <w:pPr>
        <w:pStyle w:val="Paragrafi"/>
        <w:rPr>
          <w:lang w:val="sq-AL"/>
        </w:rPr>
      </w:pPr>
      <w:r w:rsidRPr="00ED3BE7">
        <w:rPr>
          <w:lang w:val="sq-AL"/>
        </w:rPr>
        <w:t xml:space="preserve">Në mbështetje të nenit 100 të Kushtetutës dhe të neneve 13 e 15, të ligjit </w:t>
      </w:r>
      <w:r w:rsidR="000D4F46" w:rsidRPr="00ED3BE7">
        <w:rPr>
          <w:lang w:val="sq-AL"/>
        </w:rPr>
        <w:t xml:space="preserve">nr. </w:t>
      </w:r>
      <w:r w:rsidRPr="00ED3BE7">
        <w:rPr>
          <w:lang w:val="sq-AL"/>
        </w:rPr>
        <w:t xml:space="preserve">8743, datë 22.2.2001, “Për </w:t>
      </w:r>
      <w:r w:rsidRPr="00ED3BE7">
        <w:rPr>
          <w:color w:val="000000"/>
          <w:lang w:val="sq-AL"/>
        </w:rPr>
        <w:t>pronat e paluajtshme të shtetit</w:t>
      </w:r>
      <w:r w:rsidRPr="00ED3BE7">
        <w:rPr>
          <w:lang w:val="sq-AL"/>
        </w:rPr>
        <w:t>”, të ndryshuar, me propozimin e ministrit të Arsimit, Sportit dhe Rinisë, Këshilli i Ministrave</w:t>
      </w:r>
    </w:p>
    <w:p w:rsidR="004D59F8" w:rsidRPr="00ED3BE7" w:rsidRDefault="004D59F8" w:rsidP="00DF697A">
      <w:pPr>
        <w:pStyle w:val="Hapesira7"/>
        <w:rPr>
          <w:lang w:val="sq-AL"/>
        </w:rPr>
      </w:pPr>
    </w:p>
    <w:p w:rsidR="004D59F8" w:rsidRPr="00ED3BE7" w:rsidRDefault="004D59F8" w:rsidP="00DF697A">
      <w:pPr>
        <w:pStyle w:val="NeniNr"/>
        <w:keepNext w:val="0"/>
        <w:rPr>
          <w:lang w:val="sq-AL"/>
        </w:rPr>
      </w:pPr>
      <w:r w:rsidRPr="00ED3BE7">
        <w:rPr>
          <w:lang w:val="sq-AL"/>
        </w:rPr>
        <w:t>VENDOSI:</w:t>
      </w:r>
    </w:p>
    <w:p w:rsidR="004D59F8" w:rsidRPr="00ED3BE7" w:rsidRDefault="004D59F8" w:rsidP="00DF697A">
      <w:pPr>
        <w:pStyle w:val="Hapesira7"/>
        <w:rPr>
          <w:lang w:val="sq-AL"/>
        </w:rPr>
      </w:pPr>
    </w:p>
    <w:p w:rsidR="004D59F8" w:rsidRPr="00ED3BE7" w:rsidRDefault="004D59F8" w:rsidP="00DF697A">
      <w:pPr>
        <w:pStyle w:val="Paragrafi"/>
        <w:rPr>
          <w:lang w:val="sq-AL"/>
        </w:rPr>
      </w:pPr>
      <w:r w:rsidRPr="00ED3BE7">
        <w:rPr>
          <w:lang w:val="sq-AL"/>
        </w:rPr>
        <w:t>1. Kalimin në përgjegjësi administrimi, nga Ministria e Shëndetësisë dhe Mbrojtjes Sociale te Ministria e Arsimit, Sportit dhe Rinisë, të disa pasurive të paluajtshme, në zonën kadastrale 8525, për Universitetin e Elbasanit “Aleksandër Xhuvani”, si më poshtë vijon:</w:t>
      </w:r>
    </w:p>
    <w:p w:rsidR="004D59F8" w:rsidRPr="00ED3BE7" w:rsidRDefault="009112A3" w:rsidP="00DF697A">
      <w:pPr>
        <w:pStyle w:val="Paragrafi"/>
        <w:rPr>
          <w:lang w:val="sq-AL"/>
        </w:rPr>
      </w:pPr>
      <w:r w:rsidRPr="00ED3BE7">
        <w:rPr>
          <w:lang w:val="sq-AL"/>
        </w:rPr>
        <w:t xml:space="preserve">a) </w:t>
      </w:r>
      <w:r w:rsidR="004D59F8" w:rsidRPr="00ED3BE7">
        <w:rPr>
          <w:lang w:val="sq-AL"/>
        </w:rPr>
        <w:t>Pasuria e paluajtshme “truall”, me numër 7/215, në zonën kadastrale 8525, me sipërfaqe jashtë ndërtese 2 576.1 (dy mijë e pesëqind e shtatëdhjetë e gjashtë pikë një) m</w:t>
      </w:r>
      <w:r w:rsidR="004D59F8" w:rsidRPr="00ED3BE7">
        <w:rPr>
          <w:vertAlign w:val="superscript"/>
          <w:lang w:val="sq-AL"/>
        </w:rPr>
        <w:t>2,</w:t>
      </w:r>
      <w:r w:rsidR="004D59F8" w:rsidRPr="00ED3BE7">
        <w:rPr>
          <w:lang w:val="sq-AL"/>
        </w:rPr>
        <w:t>, me emërtimin “mjedise të</w:t>
      </w:r>
      <w:r w:rsidR="002E7639" w:rsidRPr="00ED3BE7">
        <w:rPr>
          <w:lang w:val="sq-AL"/>
        </w:rPr>
        <w:t xml:space="preserve"> </w:t>
      </w:r>
      <w:r w:rsidR="004D59F8" w:rsidRPr="00ED3BE7">
        <w:rPr>
          <w:lang w:val="sq-AL"/>
        </w:rPr>
        <w:t>ish-Repartit Infektiv të Spitalit të Elbasanit”, sipas hartës treguese të regjistrimit dhe planimetrisë që i bashkëlidhen këtij vendimi (</w:t>
      </w:r>
      <w:r w:rsidR="002E7639" w:rsidRPr="00ED3BE7">
        <w:rPr>
          <w:lang w:val="sq-AL"/>
        </w:rPr>
        <w:t xml:space="preserve">lidhja </w:t>
      </w:r>
      <w:r w:rsidR="004D59F8" w:rsidRPr="00ED3BE7">
        <w:rPr>
          <w:lang w:val="sq-AL"/>
        </w:rPr>
        <w:t>1);</w:t>
      </w:r>
    </w:p>
    <w:p w:rsidR="004D59F8" w:rsidRPr="00ED3BE7" w:rsidRDefault="009112A3" w:rsidP="00DF697A">
      <w:pPr>
        <w:pStyle w:val="Paragrafi"/>
        <w:rPr>
          <w:lang w:val="sq-AL"/>
        </w:rPr>
      </w:pPr>
      <w:r w:rsidRPr="00ED3BE7">
        <w:rPr>
          <w:lang w:val="sq-AL"/>
        </w:rPr>
        <w:t xml:space="preserve">b) </w:t>
      </w:r>
      <w:r w:rsidR="004D59F8" w:rsidRPr="00ED3BE7">
        <w:rPr>
          <w:lang w:val="sq-AL"/>
        </w:rPr>
        <w:t>Pasuria e paluajtshme “truall”, me numër pasurie 23/57/1, në zonën kadastrale 8525, me sipërfaqe jashtë ndërtese 3 196.3 (tre mijë e njëqind e nëntëdhjetë e gjashtë pikë tre) m</w:t>
      </w:r>
      <w:r w:rsidR="004D59F8" w:rsidRPr="00ED3BE7">
        <w:rPr>
          <w:vertAlign w:val="superscript"/>
          <w:lang w:val="sq-AL"/>
        </w:rPr>
        <w:t>2</w:t>
      </w:r>
      <w:r w:rsidR="004D59F8" w:rsidRPr="00ED3BE7">
        <w:rPr>
          <w:lang w:val="sq-AL"/>
        </w:rPr>
        <w:t>, me emërtimin “mjedise të</w:t>
      </w:r>
      <w:r w:rsidR="00FA3965" w:rsidRPr="00ED3BE7">
        <w:rPr>
          <w:lang w:val="sq-AL"/>
        </w:rPr>
        <w:t xml:space="preserve"> </w:t>
      </w:r>
      <w:r w:rsidR="004D59F8" w:rsidRPr="00ED3BE7">
        <w:rPr>
          <w:lang w:val="sq-AL"/>
        </w:rPr>
        <w:t>ish-Maternitetit Elbasan”, sipas hartës treguese të regjistrimit bashkëlidhur këtij vendimi (</w:t>
      </w:r>
      <w:r w:rsidR="002E7639" w:rsidRPr="00ED3BE7">
        <w:rPr>
          <w:lang w:val="sq-AL"/>
        </w:rPr>
        <w:t xml:space="preserve">lidhja </w:t>
      </w:r>
      <w:r w:rsidR="004D59F8" w:rsidRPr="00ED3BE7">
        <w:rPr>
          <w:lang w:val="sq-AL"/>
        </w:rPr>
        <w:t>2);</w:t>
      </w:r>
    </w:p>
    <w:p w:rsidR="004D59F8" w:rsidRPr="00ED3BE7" w:rsidRDefault="009112A3" w:rsidP="00DF697A">
      <w:pPr>
        <w:pStyle w:val="Paragrafi"/>
        <w:rPr>
          <w:lang w:val="sq-AL"/>
        </w:rPr>
      </w:pPr>
      <w:r w:rsidRPr="00ED3BE7">
        <w:rPr>
          <w:lang w:val="sq-AL"/>
        </w:rPr>
        <w:t xml:space="preserve">c) </w:t>
      </w:r>
      <w:r w:rsidR="004D59F8" w:rsidRPr="00ED3BE7">
        <w:rPr>
          <w:lang w:val="sq-AL"/>
        </w:rPr>
        <w:t>Pasuria e paluajtshme “ndërtesë” 1 (një) kat (lavanteri), me numër pasurie 23/57/1, në zonën kadastrale 8525, me sipërfaqe 106 (njëqind e gjashtë) m</w:t>
      </w:r>
      <w:r w:rsidR="004D59F8" w:rsidRPr="00ED3BE7">
        <w:rPr>
          <w:vertAlign w:val="superscript"/>
          <w:lang w:val="sq-AL"/>
        </w:rPr>
        <w:t>2</w:t>
      </w:r>
      <w:r w:rsidR="004D59F8" w:rsidRPr="00ED3BE7">
        <w:rPr>
          <w:lang w:val="sq-AL"/>
        </w:rPr>
        <w:t>, sipas hartës treguese të regjistrimit dhe planimetrisë që i bashkëlidhen këtij vendimi (</w:t>
      </w:r>
      <w:r w:rsidR="002E7639" w:rsidRPr="00ED3BE7">
        <w:rPr>
          <w:lang w:val="sq-AL"/>
        </w:rPr>
        <w:t xml:space="preserve">lidhjet </w:t>
      </w:r>
      <w:r w:rsidR="004D59F8" w:rsidRPr="00ED3BE7">
        <w:rPr>
          <w:lang w:val="sq-AL"/>
        </w:rPr>
        <w:t>2 dhe 2/1);</w:t>
      </w:r>
    </w:p>
    <w:p w:rsidR="004D59F8" w:rsidRPr="00ED3BE7" w:rsidRDefault="004D59F8" w:rsidP="00DF697A">
      <w:pPr>
        <w:pStyle w:val="Paragrafi"/>
        <w:rPr>
          <w:lang w:val="sq-AL"/>
        </w:rPr>
      </w:pPr>
      <w:r w:rsidRPr="00ED3BE7">
        <w:rPr>
          <w:lang w:val="sq-AL"/>
        </w:rPr>
        <w:t>ç)</w:t>
      </w:r>
      <w:r w:rsidR="009112A3" w:rsidRPr="00ED3BE7">
        <w:rPr>
          <w:lang w:val="sq-AL"/>
        </w:rPr>
        <w:t xml:space="preserve"> </w:t>
      </w:r>
      <w:r w:rsidRPr="00ED3BE7">
        <w:rPr>
          <w:lang w:val="sq-AL"/>
        </w:rPr>
        <w:tab/>
        <w:t>Pasuria e paluajtshme “ndërtesë” 1 (një) kat (garazh), me numër pasurie 23/57/1, në zonën kadastrale 8525, me sipërfaqe 35.7 (tridhjetë e pesë pikë shtatë) m</w:t>
      </w:r>
      <w:r w:rsidRPr="00ED3BE7">
        <w:rPr>
          <w:vertAlign w:val="superscript"/>
          <w:lang w:val="sq-AL"/>
        </w:rPr>
        <w:t>2</w:t>
      </w:r>
      <w:r w:rsidRPr="00ED3BE7">
        <w:rPr>
          <w:lang w:val="sq-AL"/>
        </w:rPr>
        <w:t>, sipas hartës treguese të regjistrimit dhe planimetrisë që i bashkëlidhen këtij vendimi (</w:t>
      </w:r>
      <w:r w:rsidR="002E7639" w:rsidRPr="00ED3BE7">
        <w:rPr>
          <w:lang w:val="sq-AL"/>
        </w:rPr>
        <w:t xml:space="preserve">lidhjet </w:t>
      </w:r>
      <w:r w:rsidRPr="00ED3BE7">
        <w:rPr>
          <w:lang w:val="sq-AL"/>
        </w:rPr>
        <w:t>2 dhe 2/2).</w:t>
      </w:r>
    </w:p>
    <w:p w:rsidR="004D59F8" w:rsidRPr="00ED3BE7" w:rsidRDefault="009112A3" w:rsidP="00DF697A">
      <w:pPr>
        <w:pStyle w:val="Paragrafi"/>
        <w:rPr>
          <w:lang w:val="sq-AL"/>
        </w:rPr>
      </w:pPr>
      <w:r w:rsidRPr="00ED3BE7">
        <w:rPr>
          <w:lang w:val="sq-AL"/>
        </w:rPr>
        <w:t xml:space="preserve">2. </w:t>
      </w:r>
      <w:r w:rsidR="004D59F8" w:rsidRPr="00ED3BE7">
        <w:rPr>
          <w:lang w:val="sq-AL"/>
        </w:rPr>
        <w:t xml:space="preserve">Pasuritë e paluajtshme, pas kalimit në përgjegjësi administrimi, të përdoren në funksion të qëllimit dhe të veprimtarisë së Universitetit të Elbasanit “Aleksandër Xhuvani”. </w:t>
      </w:r>
    </w:p>
    <w:p w:rsidR="004D59F8" w:rsidRPr="00ED3BE7" w:rsidRDefault="009112A3" w:rsidP="00DF697A">
      <w:pPr>
        <w:pStyle w:val="Paragrafi"/>
        <w:rPr>
          <w:lang w:val="sq-AL"/>
        </w:rPr>
      </w:pPr>
      <w:r w:rsidRPr="00ED3BE7">
        <w:rPr>
          <w:lang w:val="sq-AL"/>
        </w:rPr>
        <w:t xml:space="preserve">3. </w:t>
      </w:r>
      <w:r w:rsidR="004D59F8" w:rsidRPr="00ED3BE7">
        <w:rPr>
          <w:lang w:val="sq-AL"/>
        </w:rPr>
        <w:t>Universitetit të Elbasanit “Aleksandër Xhuvani” i ndalohet të ndryshojë destinacionin e pasurive të paluajtshme, të përcaktuara në pikën 1, të këtij vendimi, t’i tjetërsojë apo t’ua japë ato në përdorim të tretëve.</w:t>
      </w:r>
    </w:p>
    <w:p w:rsidR="004D59F8" w:rsidRPr="00ED3BE7" w:rsidRDefault="009112A3" w:rsidP="00DF697A">
      <w:pPr>
        <w:pStyle w:val="Paragrafi"/>
        <w:rPr>
          <w:lang w:val="sq-AL"/>
        </w:rPr>
      </w:pPr>
      <w:r w:rsidRPr="00ED3BE7">
        <w:rPr>
          <w:lang w:val="sq-AL"/>
        </w:rPr>
        <w:t xml:space="preserve">4. </w:t>
      </w:r>
      <w:r w:rsidR="004D59F8" w:rsidRPr="00ED3BE7">
        <w:rPr>
          <w:lang w:val="sq-AL"/>
        </w:rPr>
        <w:t>Ngarkohen Ministria e Arsimit, Sportit dhe Rinisë, Ministria e Shëndetësisë dhe Mbrojtjes Sociale, Universiteti i Elbasanit “Aleksandër Xhuvani” dhe Zyra Vendore e Regjistrimit të Pasurive të Paluajtshme Elbasan për zbatimin e këtij vendimi.</w:t>
      </w:r>
    </w:p>
    <w:p w:rsidR="004D59F8" w:rsidRPr="00ED3BE7" w:rsidRDefault="004D59F8" w:rsidP="00DF697A">
      <w:pPr>
        <w:pStyle w:val="Paragrafi"/>
        <w:rPr>
          <w:lang w:val="sq-AL"/>
        </w:rPr>
      </w:pPr>
      <w:r w:rsidRPr="00ED3BE7">
        <w:rPr>
          <w:lang w:val="sq-AL"/>
        </w:rPr>
        <w:t>Ky vendim hyn në fuqi pas botimit në Fletoren Zyrtare.</w:t>
      </w:r>
    </w:p>
    <w:p w:rsidR="004D59F8" w:rsidRPr="00ED3BE7" w:rsidRDefault="004D59F8" w:rsidP="00DF697A">
      <w:pPr>
        <w:pStyle w:val="Hapesira7"/>
        <w:rPr>
          <w:lang w:val="sq-AL"/>
        </w:rPr>
      </w:pPr>
    </w:p>
    <w:p w:rsidR="004D59F8" w:rsidRPr="00ED3BE7" w:rsidRDefault="004D59F8" w:rsidP="00DF697A">
      <w:pPr>
        <w:pStyle w:val="Paragrafi"/>
        <w:jc w:val="right"/>
        <w:rPr>
          <w:lang w:val="sq-AL"/>
        </w:rPr>
      </w:pPr>
      <w:r w:rsidRPr="00ED3BE7">
        <w:rPr>
          <w:lang w:val="sq-AL"/>
        </w:rPr>
        <w:t>KRYEMINISTRI</w:t>
      </w:r>
    </w:p>
    <w:p w:rsidR="004D59F8" w:rsidRPr="00ED3BE7" w:rsidRDefault="004D59F8" w:rsidP="00DF697A">
      <w:pPr>
        <w:pStyle w:val="Paragrafi"/>
        <w:jc w:val="right"/>
        <w:rPr>
          <w:b/>
          <w:lang w:val="sq-AL"/>
        </w:rPr>
      </w:pPr>
      <w:r w:rsidRPr="00ED3BE7">
        <w:rPr>
          <w:b/>
          <w:lang w:val="sq-AL"/>
        </w:rPr>
        <w:t>Edi Rama</w:t>
      </w:r>
    </w:p>
    <w:p w:rsidR="00C46F04" w:rsidRDefault="00C46F04" w:rsidP="00DF697A">
      <w:pPr>
        <w:pStyle w:val="Paragrafi"/>
        <w:rPr>
          <w:lang w:val="sq-AL"/>
        </w:rPr>
        <w:sectPr w:rsidR="00C46F04" w:rsidSect="00ED3BE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2151"/>
          <w:cols w:num="2" w:space="454"/>
          <w:docGrid w:linePitch="360"/>
        </w:sectPr>
      </w:pPr>
    </w:p>
    <w:p w:rsidR="00B66FA8" w:rsidRPr="000D4F46" w:rsidRDefault="00B66FA8" w:rsidP="00DF697A">
      <w:pPr>
        <w:widowControl w:val="0"/>
        <w:spacing w:after="0" w:line="240" w:lineRule="auto"/>
        <w:ind w:firstLine="0"/>
        <w:rPr>
          <w:lang w:val="sq-AL"/>
        </w:rPr>
      </w:pPr>
      <w:r w:rsidRPr="000D4F46">
        <w:rPr>
          <w:noProof/>
        </w:rPr>
        <w:drawing>
          <wp:inline distT="0" distB="0" distL="0" distR="0" wp14:anchorId="79FB9C25" wp14:editId="44A24355">
            <wp:extent cx="6193766" cy="8212347"/>
            <wp:effectExtent l="19050" t="19050" r="17145" b="17780"/>
            <wp:docPr id="6" name="Picture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rotWithShape="1">
                    <a:blip r:embed="rId15">
                      <a:extLst>
                        <a:ext uri="{28A0092B-C50C-407E-A947-70E740481C1C}">
                          <a14:useLocalDpi xmlns:a14="http://schemas.microsoft.com/office/drawing/2010/main" val="0"/>
                        </a:ext>
                      </a:extLst>
                    </a:blip>
                    <a:srcRect l="2265" r="18704" b="5868"/>
                    <a:stretch/>
                  </pic:blipFill>
                  <pic:spPr bwMode="auto">
                    <a:xfrm>
                      <a:off x="0" y="0"/>
                      <a:ext cx="6202231" cy="822357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r w:rsidRPr="000D4F46">
        <w:rPr>
          <w:noProof/>
        </w:rPr>
        <w:drawing>
          <wp:inline distT="0" distB="0" distL="0" distR="0" wp14:anchorId="1FFDF284" wp14:editId="6C4D753D">
            <wp:extent cx="6111513" cy="8096250"/>
            <wp:effectExtent l="19050" t="19050" r="22860" b="19050"/>
            <wp:docPr id="5" name="Picture 5" descr="planimetr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imetri 1"/>
                    <pic:cNvPicPr>
                      <a:picLocks noChangeAspect="1" noChangeArrowheads="1"/>
                    </pic:cNvPicPr>
                  </pic:nvPicPr>
                  <pic:blipFill rotWithShape="1">
                    <a:blip r:embed="rId16">
                      <a:extLst>
                        <a:ext uri="{28A0092B-C50C-407E-A947-70E740481C1C}">
                          <a14:useLocalDpi xmlns:a14="http://schemas.microsoft.com/office/drawing/2010/main" val="0"/>
                        </a:ext>
                      </a:extLst>
                    </a:blip>
                    <a:srcRect t="5799" b="6154"/>
                    <a:stretch/>
                  </pic:blipFill>
                  <pic:spPr bwMode="auto">
                    <a:xfrm>
                      <a:off x="0" y="0"/>
                      <a:ext cx="6119228" cy="8106471"/>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66FA8" w:rsidRPr="000D4F46" w:rsidRDefault="00B66FA8" w:rsidP="00DF697A">
      <w:pPr>
        <w:widowControl w:val="0"/>
        <w:rPr>
          <w:lang w:val="sq-AL"/>
        </w:rPr>
      </w:pPr>
    </w:p>
    <w:p w:rsidR="00B66FA8" w:rsidRPr="000D4F46" w:rsidRDefault="00B66FA8" w:rsidP="00DF697A">
      <w:pPr>
        <w:widowControl w:val="0"/>
        <w:rPr>
          <w:lang w:val="sq-AL"/>
        </w:rPr>
      </w:pPr>
    </w:p>
    <w:p w:rsidR="00B66FA8" w:rsidRPr="000D4F46" w:rsidRDefault="00B66FA8" w:rsidP="00DF697A">
      <w:pPr>
        <w:widowControl w:val="0"/>
        <w:rPr>
          <w:lang w:val="sq-AL"/>
        </w:rPr>
      </w:pPr>
      <w:r w:rsidRPr="000D4F46">
        <w:rPr>
          <w:noProof/>
        </w:rPr>
        <w:drawing>
          <wp:inline distT="0" distB="0" distL="0" distR="0" wp14:anchorId="72978358" wp14:editId="3996AD3F">
            <wp:extent cx="5934974" cy="8117456"/>
            <wp:effectExtent l="19050" t="19050" r="27940" b="17145"/>
            <wp:docPr id="3" name="Picture 3" descr="C:\Users\ardjana.gjini\Desktop\lidhj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djana.gjini\Desktop\lidhja 2.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1998" r="19252" b="7416"/>
                    <a:stretch/>
                  </pic:blipFill>
                  <pic:spPr bwMode="auto">
                    <a:xfrm>
                      <a:off x="0" y="0"/>
                      <a:ext cx="5936491" cy="811953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B66FA8" w:rsidRPr="000D4F46" w:rsidRDefault="00B66FA8" w:rsidP="00DF697A">
      <w:pPr>
        <w:widowControl w:val="0"/>
        <w:rPr>
          <w:lang w:val="sq-AL"/>
        </w:rPr>
      </w:pPr>
    </w:p>
    <w:p w:rsidR="00B66FA8" w:rsidRPr="0070296A" w:rsidRDefault="00EA63A3" w:rsidP="00DF697A">
      <w:pPr>
        <w:pStyle w:val="Paragrafi"/>
        <w:jc w:val="right"/>
        <w:rPr>
          <w:b/>
          <w:lang w:val="sq-AL"/>
        </w:rPr>
      </w:pPr>
      <w:r w:rsidRPr="0070296A">
        <w:rPr>
          <w:b/>
          <w:lang w:val="sq-AL"/>
        </w:rPr>
        <w:t>Lidhja 2.1</w:t>
      </w:r>
    </w:p>
    <w:p w:rsidR="00B66FA8" w:rsidRPr="000D4F46" w:rsidRDefault="00B66FA8" w:rsidP="00DF697A">
      <w:pPr>
        <w:widowControl w:val="0"/>
        <w:rPr>
          <w:lang w:val="sq-AL"/>
        </w:rPr>
      </w:pPr>
      <w:r w:rsidRPr="000D4F46">
        <w:rPr>
          <w:noProof/>
        </w:rPr>
        <w:drawing>
          <wp:inline distT="0" distB="0" distL="0" distR="0" wp14:anchorId="6481217A" wp14:editId="48EE2C1F">
            <wp:extent cx="6006792" cy="7848600"/>
            <wp:effectExtent l="19050" t="19050" r="13335" b="19050"/>
            <wp:docPr id="4" name="Picture 4" descr="C:\Users\ardjana.gjini\Desktop\lidhj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djana.gjini\Desktop\lidhja21.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1706" t="4004" r="16451" b="3397"/>
                    <a:stretch/>
                  </pic:blipFill>
                  <pic:spPr bwMode="auto">
                    <a:xfrm rot="10800000">
                      <a:off x="0" y="0"/>
                      <a:ext cx="6017614" cy="786274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214A72" w:rsidRPr="000D4F46" w:rsidRDefault="00214A72" w:rsidP="00DF697A">
      <w:pPr>
        <w:pStyle w:val="Paragrafi"/>
        <w:rPr>
          <w:lang w:val="sq-AL"/>
        </w:rPr>
      </w:pPr>
    </w:p>
    <w:p w:rsidR="00C71155" w:rsidRPr="000D4F46" w:rsidRDefault="00C71155" w:rsidP="00DF697A">
      <w:pPr>
        <w:pStyle w:val="Paragrafi"/>
        <w:rPr>
          <w:lang w:val="sq-AL"/>
        </w:rPr>
      </w:pPr>
    </w:p>
    <w:p w:rsidR="00C71155" w:rsidRPr="0070296A" w:rsidRDefault="00C71155" w:rsidP="00DF697A">
      <w:pPr>
        <w:pStyle w:val="Paragrafi"/>
        <w:jc w:val="right"/>
        <w:rPr>
          <w:b/>
          <w:lang w:val="sq-AL"/>
        </w:rPr>
      </w:pPr>
      <w:r w:rsidRPr="0070296A">
        <w:rPr>
          <w:b/>
          <w:lang w:val="sq-AL"/>
        </w:rPr>
        <w:t>Lidhja 2.</w:t>
      </w:r>
      <w:r w:rsidR="0070296A" w:rsidRPr="0070296A">
        <w:rPr>
          <w:b/>
          <w:lang w:val="sq-AL"/>
        </w:rPr>
        <w:t>2</w:t>
      </w:r>
    </w:p>
    <w:p w:rsidR="00C71155" w:rsidRPr="000D4F46" w:rsidRDefault="00C71155" w:rsidP="00DF697A">
      <w:pPr>
        <w:pStyle w:val="Paragrafi"/>
        <w:rPr>
          <w:lang w:val="sq-AL"/>
        </w:rPr>
      </w:pPr>
    </w:p>
    <w:p w:rsidR="00214A72" w:rsidRPr="000D4F46" w:rsidRDefault="00B66FA8" w:rsidP="00DF697A">
      <w:pPr>
        <w:pStyle w:val="Paragrafi"/>
        <w:jc w:val="center"/>
        <w:rPr>
          <w:lang w:val="sq-AL"/>
        </w:rPr>
      </w:pPr>
      <w:r w:rsidRPr="000D4F46">
        <w:rPr>
          <w:noProof/>
        </w:rPr>
        <w:drawing>
          <wp:inline distT="0" distB="0" distL="0" distR="0" wp14:anchorId="741F8331" wp14:editId="77F8D826">
            <wp:extent cx="5981700" cy="7810499"/>
            <wp:effectExtent l="19050" t="19050" r="19050" b="19685"/>
            <wp:docPr id="8" name="Picture 8" descr="C:\Users\ardjana.gjini\Desktop\Lidhja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rdjana.gjini\Desktop\Lidhja22.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2912" t="6979" r="18013" b="2376"/>
                    <a:stretch/>
                  </pic:blipFill>
                  <pic:spPr bwMode="auto">
                    <a:xfrm rot="10800000">
                      <a:off x="0" y="0"/>
                      <a:ext cx="5988564" cy="7819461"/>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C46F04" w:rsidRDefault="00C46F04" w:rsidP="00DF697A">
      <w:pPr>
        <w:pStyle w:val="NeniTitull"/>
        <w:keepNext w:val="0"/>
        <w:rPr>
          <w:lang w:val="sq-AL"/>
        </w:rPr>
        <w:sectPr w:rsidR="00C46F04" w:rsidSect="0004688A">
          <w:type w:val="continuous"/>
          <w:pgSz w:w="11907" w:h="16840" w:code="9"/>
          <w:pgMar w:top="720" w:right="1134" w:bottom="720" w:left="1134" w:header="851" w:footer="851" w:gutter="0"/>
          <w:cols w:space="720"/>
          <w:docGrid w:linePitch="360"/>
        </w:sectPr>
      </w:pPr>
    </w:p>
    <w:p w:rsidR="00D6500B" w:rsidRPr="00ED3BE7" w:rsidRDefault="00D6500B" w:rsidP="00DF697A">
      <w:pPr>
        <w:pStyle w:val="NeniTitull"/>
        <w:keepNext w:val="0"/>
        <w:rPr>
          <w:spacing w:val="-4"/>
          <w:lang w:val="sq-AL"/>
        </w:rPr>
      </w:pPr>
      <w:r w:rsidRPr="00ED3BE7">
        <w:rPr>
          <w:spacing w:val="-4"/>
          <w:lang w:val="sq-AL"/>
        </w:rPr>
        <w:t>VENDIM</w:t>
      </w:r>
    </w:p>
    <w:p w:rsidR="00D6500B" w:rsidRPr="00ED3BE7" w:rsidRDefault="000D4F46" w:rsidP="00DF697A">
      <w:pPr>
        <w:pStyle w:val="NeniTitull"/>
        <w:keepNext w:val="0"/>
        <w:rPr>
          <w:spacing w:val="-4"/>
          <w:lang w:val="sq-AL"/>
        </w:rPr>
      </w:pPr>
      <w:r w:rsidRPr="00ED3BE7">
        <w:rPr>
          <w:spacing w:val="-4"/>
          <w:lang w:val="sq-AL"/>
        </w:rPr>
        <w:t>Nr.</w:t>
      </w:r>
      <w:r w:rsidR="00FA3965" w:rsidRPr="00ED3BE7">
        <w:rPr>
          <w:spacing w:val="-4"/>
          <w:lang w:val="sq-AL"/>
        </w:rPr>
        <w:t xml:space="preserve"> </w:t>
      </w:r>
      <w:r w:rsidR="00D6500B" w:rsidRPr="00ED3BE7">
        <w:rPr>
          <w:spacing w:val="-4"/>
          <w:lang w:val="sq-AL"/>
        </w:rPr>
        <w:t>738, datë 12.12.2018</w:t>
      </w:r>
    </w:p>
    <w:p w:rsidR="00D6500B" w:rsidRPr="00ED3BE7" w:rsidRDefault="00D6500B" w:rsidP="00DF697A">
      <w:pPr>
        <w:pStyle w:val="Hapesira7"/>
        <w:rPr>
          <w:spacing w:val="-4"/>
          <w:lang w:val="sq-AL"/>
        </w:rPr>
      </w:pPr>
    </w:p>
    <w:p w:rsidR="00D6500B" w:rsidRPr="00ED3BE7" w:rsidRDefault="00D6500B" w:rsidP="00DF697A">
      <w:pPr>
        <w:pStyle w:val="NeniTitull"/>
        <w:keepNext w:val="0"/>
        <w:rPr>
          <w:color w:val="000000"/>
          <w:spacing w:val="-4"/>
          <w:lang w:val="sq-AL"/>
        </w:rPr>
      </w:pPr>
      <w:r w:rsidRPr="00ED3BE7">
        <w:rPr>
          <w:color w:val="000000"/>
          <w:spacing w:val="-4"/>
          <w:lang w:val="sq-AL"/>
        </w:rPr>
        <w:t xml:space="preserve">PËR NJË NDRYSHIM NË VENDIMIN </w:t>
      </w:r>
      <w:r w:rsidR="000D4F46" w:rsidRPr="00ED3BE7">
        <w:rPr>
          <w:color w:val="000000"/>
          <w:spacing w:val="-4"/>
          <w:lang w:val="sq-AL"/>
        </w:rPr>
        <w:t xml:space="preserve">NR. </w:t>
      </w:r>
      <w:r w:rsidRPr="00ED3BE7">
        <w:rPr>
          <w:color w:val="000000"/>
          <w:spacing w:val="-4"/>
          <w:lang w:val="sq-AL"/>
        </w:rPr>
        <w:t xml:space="preserve">36, DATË 16.1.2013, TË KËSHILLIT TË MINISTRAVE, “PËR CAKTIMIN E ANËTARËVE TË BORDIT DREJTUES TË ZYRËS SË REGJISTRIMIT TË PASURIVE TË PALUAJTSHME”, TË NDRYSHUAR </w:t>
      </w:r>
    </w:p>
    <w:p w:rsidR="00D6500B" w:rsidRPr="00ED3BE7" w:rsidRDefault="00D6500B" w:rsidP="00DF697A">
      <w:pPr>
        <w:pStyle w:val="Hapesira7"/>
        <w:rPr>
          <w:spacing w:val="-4"/>
          <w:lang w:val="sq-AL"/>
        </w:rPr>
      </w:pPr>
    </w:p>
    <w:p w:rsidR="00D6500B" w:rsidRPr="00ED3BE7" w:rsidRDefault="00D6500B" w:rsidP="00DF697A">
      <w:pPr>
        <w:pStyle w:val="Paragrafi"/>
        <w:rPr>
          <w:color w:val="000000"/>
          <w:spacing w:val="-4"/>
          <w:lang w:val="sq-AL"/>
        </w:rPr>
      </w:pPr>
      <w:r w:rsidRPr="00ED3BE7">
        <w:rPr>
          <w:color w:val="000000"/>
          <w:spacing w:val="-4"/>
          <w:lang w:val="sq-AL"/>
        </w:rPr>
        <w:t>Në mbështetje të nenit 100 të Kushtetutës, të pikës 3, të nenit 12, të</w:t>
      </w:r>
      <w:r w:rsidR="00FA3965" w:rsidRPr="00ED3BE7">
        <w:rPr>
          <w:color w:val="000000"/>
          <w:spacing w:val="-4"/>
          <w:lang w:val="sq-AL"/>
        </w:rPr>
        <w:t xml:space="preserve"> </w:t>
      </w:r>
      <w:r w:rsidRPr="00ED3BE7">
        <w:rPr>
          <w:color w:val="000000"/>
          <w:spacing w:val="-4"/>
          <w:lang w:val="sq-AL"/>
        </w:rPr>
        <w:t xml:space="preserve">ligjit </w:t>
      </w:r>
      <w:r w:rsidR="000D4F46" w:rsidRPr="00ED3BE7">
        <w:rPr>
          <w:color w:val="000000"/>
          <w:spacing w:val="-4"/>
          <w:lang w:val="sq-AL"/>
        </w:rPr>
        <w:t xml:space="preserve">nr. </w:t>
      </w:r>
      <w:r w:rsidRPr="00ED3BE7">
        <w:rPr>
          <w:color w:val="000000"/>
          <w:spacing w:val="-4"/>
          <w:lang w:val="sq-AL"/>
        </w:rPr>
        <w:t xml:space="preserve">33/2012, “Për regjistrimin e pasurive të paluajtshme”, të ndryshuar, dhe në vijim të pikës 5, të kreut II, të vendimit </w:t>
      </w:r>
      <w:r w:rsidR="000D4F46" w:rsidRPr="00ED3BE7">
        <w:rPr>
          <w:color w:val="000000"/>
          <w:spacing w:val="-4"/>
          <w:lang w:val="sq-AL"/>
        </w:rPr>
        <w:t xml:space="preserve">nr. </w:t>
      </w:r>
      <w:r w:rsidRPr="00ED3BE7">
        <w:rPr>
          <w:color w:val="000000"/>
          <w:spacing w:val="-4"/>
          <w:lang w:val="sq-AL"/>
        </w:rPr>
        <w:t>752, datë 2.11.2012, të Këshillit të Ministrave, “Për përcaktimin e procedurës dhe kritereve për caktimin e anëtarëve të bordit drejtues të Zyrës së Regjistrimit të Pasurive të Paluajtshme, si dhe të masës së shpërblimit të tyre”, të ndryshuar, me propozimin e ministrit të Drejtësisë, Këshilli i Ministrave</w:t>
      </w:r>
    </w:p>
    <w:p w:rsidR="00D6500B" w:rsidRPr="00ED3BE7" w:rsidRDefault="00D6500B" w:rsidP="00DF697A">
      <w:pPr>
        <w:pStyle w:val="Hapesira7"/>
        <w:rPr>
          <w:spacing w:val="-4"/>
          <w:lang w:val="sq-AL"/>
        </w:rPr>
      </w:pPr>
    </w:p>
    <w:p w:rsidR="00D6500B" w:rsidRPr="00ED3BE7" w:rsidRDefault="00D6500B" w:rsidP="00DF697A">
      <w:pPr>
        <w:pStyle w:val="NeniNr"/>
        <w:keepNext w:val="0"/>
        <w:rPr>
          <w:spacing w:val="-4"/>
          <w:lang w:val="sq-AL"/>
        </w:rPr>
      </w:pPr>
      <w:r w:rsidRPr="00ED3BE7">
        <w:rPr>
          <w:spacing w:val="-4"/>
          <w:lang w:val="sq-AL"/>
        </w:rPr>
        <w:t>VENDOSI:</w:t>
      </w:r>
    </w:p>
    <w:p w:rsidR="00D6500B" w:rsidRPr="00ED3BE7" w:rsidRDefault="00D6500B" w:rsidP="00DF697A">
      <w:pPr>
        <w:pStyle w:val="Hapesira7"/>
        <w:rPr>
          <w:spacing w:val="-4"/>
          <w:lang w:val="sq-AL"/>
        </w:rPr>
      </w:pPr>
    </w:p>
    <w:p w:rsidR="00D6500B" w:rsidRPr="00ED3BE7" w:rsidRDefault="00D6500B" w:rsidP="00DF697A">
      <w:pPr>
        <w:pStyle w:val="Paragrafi"/>
        <w:rPr>
          <w:color w:val="000000"/>
          <w:spacing w:val="-4"/>
          <w:lang w:val="sq-AL"/>
        </w:rPr>
      </w:pPr>
      <w:r w:rsidRPr="00ED3BE7">
        <w:rPr>
          <w:color w:val="000000"/>
          <w:spacing w:val="-4"/>
          <w:lang w:val="sq-AL"/>
        </w:rPr>
        <w:t xml:space="preserve">1. Shkronja “a”, e pikës 1, të vendimit </w:t>
      </w:r>
      <w:r w:rsidR="000D4F46" w:rsidRPr="00ED3BE7">
        <w:rPr>
          <w:color w:val="000000"/>
          <w:spacing w:val="-4"/>
          <w:lang w:val="sq-AL"/>
        </w:rPr>
        <w:t xml:space="preserve">nr. </w:t>
      </w:r>
      <w:r w:rsidRPr="00ED3BE7">
        <w:rPr>
          <w:color w:val="000000"/>
          <w:spacing w:val="-4"/>
          <w:lang w:val="sq-AL"/>
        </w:rPr>
        <w:t>36, datë 16.1.2013, të Këshillit të Ministrave, të ndryshuar, ndryshohet, si më poshtë vijon:</w:t>
      </w:r>
    </w:p>
    <w:p w:rsidR="00D6500B" w:rsidRPr="00ED3BE7" w:rsidRDefault="00D6500B" w:rsidP="00DF697A">
      <w:pPr>
        <w:pStyle w:val="Paragrafi"/>
        <w:rPr>
          <w:color w:val="000000"/>
          <w:spacing w:val="-4"/>
          <w:lang w:val="sq-AL"/>
        </w:rPr>
      </w:pPr>
      <w:r w:rsidRPr="00ED3BE7">
        <w:rPr>
          <w:color w:val="000000"/>
          <w:spacing w:val="-4"/>
          <w:lang w:val="sq-AL"/>
        </w:rPr>
        <w:t>“a) Z. Pirro Vengu, përfaqësues i Kryeministrit;”.</w:t>
      </w:r>
    </w:p>
    <w:p w:rsidR="00D6500B" w:rsidRPr="00ED3BE7" w:rsidRDefault="00D6500B" w:rsidP="00DF697A">
      <w:pPr>
        <w:pStyle w:val="Paragrafi"/>
        <w:rPr>
          <w:color w:val="000000"/>
          <w:spacing w:val="-4"/>
          <w:lang w:val="sq-AL"/>
        </w:rPr>
      </w:pPr>
      <w:r w:rsidRPr="00ED3BE7">
        <w:rPr>
          <w:color w:val="000000"/>
          <w:spacing w:val="-4"/>
          <w:lang w:val="sq-AL"/>
        </w:rPr>
        <w:t xml:space="preserve">2. Ngarkohen Ministria e Drejtësisë, Zyra e Regjistrimit të Pasurive të Paluajtshme dhe bordi drejtues i saj për zbatimin e këtij vendimi. </w:t>
      </w:r>
    </w:p>
    <w:p w:rsidR="00D6500B" w:rsidRPr="00ED3BE7" w:rsidRDefault="00D6500B" w:rsidP="00DF697A">
      <w:pPr>
        <w:pStyle w:val="Paragrafi"/>
        <w:rPr>
          <w:color w:val="000000"/>
          <w:spacing w:val="-4"/>
          <w:lang w:val="sq-AL"/>
        </w:rPr>
      </w:pPr>
      <w:r w:rsidRPr="00ED3BE7">
        <w:rPr>
          <w:color w:val="000000"/>
          <w:spacing w:val="-4"/>
          <w:lang w:val="sq-AL"/>
        </w:rPr>
        <w:t xml:space="preserve">Ky vendim hyn në fuqi menjëherë dhe botohet në Fletoren Zyrtare. </w:t>
      </w:r>
    </w:p>
    <w:p w:rsidR="00D6500B" w:rsidRPr="00ED3BE7" w:rsidRDefault="00D6500B" w:rsidP="00DF697A">
      <w:pPr>
        <w:pStyle w:val="Hapesira7"/>
        <w:rPr>
          <w:spacing w:val="-4"/>
          <w:lang w:val="sq-AL"/>
        </w:rPr>
      </w:pPr>
    </w:p>
    <w:p w:rsidR="00D6500B" w:rsidRPr="00ED3BE7" w:rsidRDefault="00D6500B" w:rsidP="00DF697A">
      <w:pPr>
        <w:pStyle w:val="Paragrafi"/>
        <w:jc w:val="right"/>
        <w:rPr>
          <w:spacing w:val="-4"/>
          <w:lang w:val="sq-AL"/>
        </w:rPr>
      </w:pPr>
      <w:r w:rsidRPr="00ED3BE7">
        <w:rPr>
          <w:spacing w:val="-4"/>
          <w:lang w:val="sq-AL"/>
        </w:rPr>
        <w:t>KRYEMINISTRI</w:t>
      </w:r>
    </w:p>
    <w:p w:rsidR="00D6500B" w:rsidRPr="00ED3BE7" w:rsidRDefault="00D6500B" w:rsidP="00DF697A">
      <w:pPr>
        <w:pStyle w:val="Paragrafi"/>
        <w:jc w:val="right"/>
        <w:rPr>
          <w:b/>
          <w:spacing w:val="-4"/>
          <w:lang w:val="sq-AL"/>
        </w:rPr>
      </w:pPr>
      <w:r w:rsidRPr="00ED3BE7">
        <w:rPr>
          <w:b/>
          <w:spacing w:val="-4"/>
          <w:lang w:val="sq-AL"/>
        </w:rPr>
        <w:t>Edi Rama</w:t>
      </w:r>
    </w:p>
    <w:p w:rsidR="00214A72" w:rsidRPr="00ED3BE7" w:rsidRDefault="00214A72" w:rsidP="00DF697A">
      <w:pPr>
        <w:pStyle w:val="Hapesira7"/>
        <w:rPr>
          <w:spacing w:val="-4"/>
          <w:lang w:val="sq-AL"/>
        </w:rPr>
      </w:pPr>
    </w:p>
    <w:p w:rsidR="00D6500B" w:rsidRPr="00ED3BE7" w:rsidRDefault="00D6500B" w:rsidP="00DF697A">
      <w:pPr>
        <w:pStyle w:val="NeniTitull"/>
        <w:keepNext w:val="0"/>
        <w:rPr>
          <w:spacing w:val="-4"/>
          <w:lang w:val="sq-AL"/>
        </w:rPr>
      </w:pPr>
      <w:r w:rsidRPr="00ED3BE7">
        <w:rPr>
          <w:spacing w:val="-4"/>
          <w:lang w:val="sq-AL"/>
        </w:rPr>
        <w:t>VENDIM</w:t>
      </w:r>
    </w:p>
    <w:p w:rsidR="00D6500B" w:rsidRPr="00ED3BE7" w:rsidRDefault="000D4F46" w:rsidP="00DF697A">
      <w:pPr>
        <w:pStyle w:val="NeniTitull"/>
        <w:keepNext w:val="0"/>
        <w:rPr>
          <w:spacing w:val="-4"/>
          <w:lang w:val="sq-AL"/>
        </w:rPr>
      </w:pPr>
      <w:r w:rsidRPr="00ED3BE7">
        <w:rPr>
          <w:spacing w:val="-4"/>
          <w:lang w:val="sq-AL"/>
        </w:rPr>
        <w:t>Nr.</w:t>
      </w:r>
      <w:r w:rsidR="00FA3965" w:rsidRPr="00ED3BE7">
        <w:rPr>
          <w:spacing w:val="-4"/>
          <w:lang w:val="sq-AL"/>
        </w:rPr>
        <w:t xml:space="preserve"> </w:t>
      </w:r>
      <w:r w:rsidR="00D6500B" w:rsidRPr="00ED3BE7">
        <w:rPr>
          <w:spacing w:val="-4"/>
          <w:lang w:val="sq-AL"/>
        </w:rPr>
        <w:t xml:space="preserve">740, datë 12.12.2018 </w:t>
      </w:r>
    </w:p>
    <w:p w:rsidR="00D6500B" w:rsidRPr="00ED3BE7" w:rsidRDefault="00D6500B" w:rsidP="00DF697A">
      <w:pPr>
        <w:pStyle w:val="Hapesira7"/>
        <w:rPr>
          <w:spacing w:val="-4"/>
          <w:lang w:val="sq-AL"/>
        </w:rPr>
      </w:pPr>
    </w:p>
    <w:p w:rsidR="00D6500B" w:rsidRPr="00ED3BE7" w:rsidRDefault="00D6500B" w:rsidP="00DF697A">
      <w:pPr>
        <w:pStyle w:val="NeniTitull"/>
        <w:keepNext w:val="0"/>
        <w:rPr>
          <w:spacing w:val="-4"/>
          <w:lang w:val="sq-AL"/>
        </w:rPr>
      </w:pPr>
      <w:r w:rsidRPr="00ED3BE7">
        <w:rPr>
          <w:spacing w:val="-4"/>
          <w:lang w:val="sq-AL"/>
        </w:rPr>
        <w:t>PËR PËRCAKTIMIN E MASËS SË NDIHMËS SË MENJËHERSHME FINANCIARE (BONUSI) PËR NËNAT ME FOSHNJA</w:t>
      </w:r>
      <w:r w:rsidR="00FA3965" w:rsidRPr="00ED3BE7">
        <w:rPr>
          <w:spacing w:val="-4"/>
          <w:lang w:val="sq-AL"/>
        </w:rPr>
        <w:t xml:space="preserve"> </w:t>
      </w:r>
      <w:r w:rsidRPr="00ED3BE7">
        <w:rPr>
          <w:spacing w:val="-4"/>
          <w:lang w:val="sq-AL"/>
        </w:rPr>
        <w:t>TË PORSALINDURA DHE PROCEDURËN E DHËNIES</w:t>
      </w:r>
      <w:r w:rsidR="00FA3965" w:rsidRPr="00ED3BE7">
        <w:rPr>
          <w:spacing w:val="-4"/>
          <w:lang w:val="sq-AL"/>
        </w:rPr>
        <w:t xml:space="preserve"> </w:t>
      </w:r>
      <w:r w:rsidRPr="00ED3BE7">
        <w:rPr>
          <w:spacing w:val="-4"/>
          <w:lang w:val="sq-AL"/>
        </w:rPr>
        <w:t>SË TIJ</w:t>
      </w:r>
    </w:p>
    <w:p w:rsidR="00D6500B" w:rsidRPr="00ED3BE7" w:rsidRDefault="00D6500B" w:rsidP="00DF697A">
      <w:pPr>
        <w:pStyle w:val="Hapesira7"/>
        <w:rPr>
          <w:spacing w:val="-4"/>
          <w:lang w:val="sq-AL"/>
        </w:rPr>
      </w:pPr>
    </w:p>
    <w:p w:rsidR="00D6500B" w:rsidRPr="00ED3BE7" w:rsidRDefault="00D6500B" w:rsidP="00DF697A">
      <w:pPr>
        <w:pStyle w:val="Paragrafi"/>
        <w:rPr>
          <w:bCs/>
          <w:spacing w:val="-4"/>
          <w:lang w:val="sq-AL"/>
        </w:rPr>
      </w:pPr>
      <w:r w:rsidRPr="00ED3BE7">
        <w:rPr>
          <w:bCs/>
          <w:spacing w:val="-4"/>
          <w:lang w:val="sq-AL"/>
        </w:rPr>
        <w:t>Në mbështetje të nenit 100 të Kushtetutës dhe të shkronjës “c”, të pikës 2, të</w:t>
      </w:r>
      <w:r w:rsidR="00FA3965" w:rsidRPr="00ED3BE7">
        <w:rPr>
          <w:bCs/>
          <w:spacing w:val="-4"/>
          <w:lang w:val="sq-AL"/>
        </w:rPr>
        <w:t xml:space="preserve"> </w:t>
      </w:r>
      <w:r w:rsidRPr="00ED3BE7">
        <w:rPr>
          <w:bCs/>
          <w:spacing w:val="-4"/>
          <w:lang w:val="sq-AL"/>
        </w:rPr>
        <w:t xml:space="preserve">nenit 38, të ligjit </w:t>
      </w:r>
      <w:r w:rsidR="000D4F46" w:rsidRPr="00ED3BE7">
        <w:rPr>
          <w:bCs/>
          <w:spacing w:val="-4"/>
          <w:lang w:val="sq-AL"/>
        </w:rPr>
        <w:t xml:space="preserve">nr. </w:t>
      </w:r>
      <w:r w:rsidRPr="00ED3BE7">
        <w:rPr>
          <w:bCs/>
          <w:spacing w:val="-4"/>
          <w:lang w:val="sq-AL"/>
        </w:rPr>
        <w:t>18/2017, “Për të drejtat dhe mbrojtjen e fëmijëve”,</w:t>
      </w:r>
      <w:r w:rsidR="00FA3965" w:rsidRPr="00ED3BE7">
        <w:rPr>
          <w:bCs/>
          <w:spacing w:val="-4"/>
          <w:lang w:val="sq-AL"/>
        </w:rPr>
        <w:t xml:space="preserve"> </w:t>
      </w:r>
      <w:r w:rsidRPr="00ED3BE7">
        <w:rPr>
          <w:bCs/>
          <w:spacing w:val="-4"/>
          <w:lang w:val="sq-AL"/>
        </w:rPr>
        <w:t>me propozimin e ministrit të Shëndetësisë dhe Mbrojtjes Sociale, Këshilli i Ministrave</w:t>
      </w:r>
    </w:p>
    <w:p w:rsidR="00D6500B" w:rsidRPr="00ED3BE7" w:rsidRDefault="00D6500B" w:rsidP="00DF697A">
      <w:pPr>
        <w:pStyle w:val="Hapesira7"/>
        <w:rPr>
          <w:spacing w:val="-4"/>
          <w:lang w:val="sq-AL"/>
        </w:rPr>
      </w:pPr>
    </w:p>
    <w:p w:rsidR="00DF697A" w:rsidRDefault="00DF697A" w:rsidP="00DF697A">
      <w:pPr>
        <w:pStyle w:val="NeniNr"/>
        <w:keepNext w:val="0"/>
        <w:rPr>
          <w:spacing w:val="-4"/>
          <w:lang w:val="sq-AL"/>
        </w:rPr>
      </w:pPr>
    </w:p>
    <w:p w:rsidR="00D6500B" w:rsidRPr="00ED3BE7" w:rsidRDefault="00D6500B" w:rsidP="00DF697A">
      <w:pPr>
        <w:pStyle w:val="NeniNr"/>
        <w:keepNext w:val="0"/>
        <w:rPr>
          <w:spacing w:val="-4"/>
          <w:lang w:val="sq-AL"/>
        </w:rPr>
      </w:pPr>
      <w:r w:rsidRPr="00ED3BE7">
        <w:rPr>
          <w:spacing w:val="-4"/>
          <w:lang w:val="sq-AL"/>
        </w:rPr>
        <w:t>VENDOSI:</w:t>
      </w:r>
    </w:p>
    <w:p w:rsidR="00D6500B" w:rsidRPr="00ED3BE7" w:rsidRDefault="00D6500B" w:rsidP="00DF697A">
      <w:pPr>
        <w:pStyle w:val="Hapesira7"/>
        <w:rPr>
          <w:spacing w:val="-4"/>
          <w:lang w:val="sq-AL"/>
        </w:rPr>
      </w:pPr>
    </w:p>
    <w:p w:rsidR="00D6500B" w:rsidRPr="00ED3BE7" w:rsidRDefault="00D6500B" w:rsidP="00DF697A">
      <w:pPr>
        <w:pStyle w:val="Paragrafi"/>
        <w:rPr>
          <w:bCs/>
          <w:spacing w:val="-4"/>
          <w:lang w:val="sq-AL"/>
        </w:rPr>
      </w:pPr>
      <w:r w:rsidRPr="00ED3BE7">
        <w:rPr>
          <w:bCs/>
          <w:spacing w:val="-4"/>
          <w:lang w:val="sq-AL"/>
        </w:rPr>
        <w:t>1. Përcaktimin e masës së ndihmës së menjëhershme financiare (bonusi) për nënat me foshnja të porsalindura dhe procedurën e dhënies së tij, si më poshtë vijon:</w:t>
      </w:r>
    </w:p>
    <w:p w:rsidR="00D6500B" w:rsidRPr="00ED3BE7" w:rsidRDefault="00D6500B" w:rsidP="00DF697A">
      <w:pPr>
        <w:pStyle w:val="Paragrafi"/>
        <w:rPr>
          <w:bCs/>
          <w:spacing w:val="-4"/>
          <w:lang w:val="sq-AL"/>
        </w:rPr>
      </w:pPr>
      <w:r w:rsidRPr="00ED3BE7">
        <w:rPr>
          <w:bCs/>
          <w:spacing w:val="-4"/>
          <w:lang w:val="sq-AL"/>
        </w:rPr>
        <w:t>a) Në masën 40 000 (dyzet mijë) lekë për lindjen e fëmijës së parë;</w:t>
      </w:r>
    </w:p>
    <w:p w:rsidR="00D6500B" w:rsidRPr="00ED3BE7" w:rsidRDefault="00D6500B" w:rsidP="00DF697A">
      <w:pPr>
        <w:pStyle w:val="Paragrafi"/>
        <w:rPr>
          <w:bCs/>
          <w:spacing w:val="-4"/>
          <w:lang w:val="sq-AL"/>
        </w:rPr>
      </w:pPr>
      <w:r w:rsidRPr="00ED3BE7">
        <w:rPr>
          <w:bCs/>
          <w:spacing w:val="-4"/>
          <w:lang w:val="sq-AL"/>
        </w:rPr>
        <w:t>b) Në masën 80 000 (tetëdhjetë mijë) lekë për lindjen e fëmijës së dytë;</w:t>
      </w:r>
    </w:p>
    <w:p w:rsidR="00D6500B" w:rsidRPr="00ED3BE7" w:rsidRDefault="00D6500B" w:rsidP="00DF697A">
      <w:pPr>
        <w:pStyle w:val="Paragrafi"/>
        <w:rPr>
          <w:bCs/>
          <w:spacing w:val="-4"/>
          <w:lang w:val="sq-AL"/>
        </w:rPr>
      </w:pPr>
      <w:r w:rsidRPr="00ED3BE7">
        <w:rPr>
          <w:bCs/>
          <w:spacing w:val="-4"/>
          <w:lang w:val="sq-AL"/>
        </w:rPr>
        <w:t>c) Në masën 120 000 (njëqind e njëzet mijë) lekë për lindjen e fëmijës së tretë dhe fëmijëve të</w:t>
      </w:r>
      <w:r w:rsidR="00FA3965" w:rsidRPr="00ED3BE7">
        <w:rPr>
          <w:bCs/>
          <w:spacing w:val="-4"/>
          <w:lang w:val="sq-AL"/>
        </w:rPr>
        <w:t xml:space="preserve"> </w:t>
      </w:r>
      <w:r w:rsidRPr="00ED3BE7">
        <w:rPr>
          <w:bCs/>
          <w:spacing w:val="-4"/>
          <w:lang w:val="sq-AL"/>
        </w:rPr>
        <w:t xml:space="preserve">tjerë në vijim; </w:t>
      </w:r>
    </w:p>
    <w:p w:rsidR="00D6500B" w:rsidRPr="00ED3BE7" w:rsidRDefault="00D6500B" w:rsidP="00DF697A">
      <w:pPr>
        <w:pStyle w:val="Paragrafi"/>
        <w:rPr>
          <w:bCs/>
          <w:spacing w:val="-4"/>
          <w:lang w:val="sq-AL"/>
        </w:rPr>
      </w:pPr>
      <w:r w:rsidRPr="00ED3BE7">
        <w:rPr>
          <w:bCs/>
          <w:spacing w:val="-4"/>
          <w:lang w:val="sq-AL"/>
        </w:rPr>
        <w:t>ç)</w:t>
      </w:r>
      <w:r w:rsidRPr="00ED3BE7">
        <w:rPr>
          <w:bCs/>
          <w:spacing w:val="-4"/>
          <w:lang w:val="sq-AL"/>
        </w:rPr>
        <w:tab/>
      </w:r>
      <w:r w:rsidR="002E7639" w:rsidRPr="00ED3BE7">
        <w:rPr>
          <w:bCs/>
          <w:spacing w:val="-4"/>
          <w:lang w:val="sq-AL"/>
        </w:rPr>
        <w:t xml:space="preserve"> </w:t>
      </w:r>
      <w:r w:rsidRPr="00ED3BE7">
        <w:rPr>
          <w:bCs/>
          <w:spacing w:val="-4"/>
          <w:lang w:val="sq-AL"/>
        </w:rPr>
        <w:t>Për nënat që lindin binjakë, masa e përfitimit do të jetë në masën 80 000 (tetëdhjetë mijë) lekë për secilin fëmijë;</w:t>
      </w:r>
    </w:p>
    <w:p w:rsidR="00D6500B" w:rsidRPr="00ED3BE7" w:rsidRDefault="00D6500B" w:rsidP="00DF697A">
      <w:pPr>
        <w:pStyle w:val="Paragrafi"/>
        <w:rPr>
          <w:bCs/>
          <w:spacing w:val="-4"/>
          <w:lang w:val="sq-AL"/>
        </w:rPr>
      </w:pPr>
      <w:r w:rsidRPr="00ED3BE7">
        <w:rPr>
          <w:bCs/>
          <w:spacing w:val="-4"/>
          <w:lang w:val="sq-AL"/>
        </w:rPr>
        <w:t>d) Për nënat që lindin trinjakë dhe më shumë, masa e përfitimit do të jetë në masën 120 000 (njëqind e njëzet mijë) lekë për secilin fëmijë.</w:t>
      </w:r>
    </w:p>
    <w:p w:rsidR="00D6500B" w:rsidRPr="00ED3BE7" w:rsidRDefault="00D6500B" w:rsidP="00DF697A">
      <w:pPr>
        <w:pStyle w:val="Paragrafi"/>
        <w:rPr>
          <w:bCs/>
          <w:spacing w:val="-4"/>
          <w:lang w:val="sq-AL"/>
        </w:rPr>
      </w:pPr>
      <w:r w:rsidRPr="00ED3BE7">
        <w:rPr>
          <w:bCs/>
          <w:spacing w:val="-4"/>
          <w:lang w:val="sq-AL"/>
        </w:rPr>
        <w:t>2. Ndihmën e menjëhershme financiare (bonusi) sipas pikës 1, të këtij vendimi, e përfitojnë edhe nënat shtetase shqiptare për fëmijë të lindur jashtë vendit dhe të regjistruar sipas afateve ligjore të përcaktuara në ligjin për gjendjen civile.</w:t>
      </w:r>
    </w:p>
    <w:p w:rsidR="00D6500B" w:rsidRPr="00ED3BE7" w:rsidRDefault="00D6500B" w:rsidP="00DF697A">
      <w:pPr>
        <w:pStyle w:val="Paragrafi"/>
        <w:rPr>
          <w:bCs/>
          <w:spacing w:val="-4"/>
          <w:lang w:val="sq-AL"/>
        </w:rPr>
      </w:pPr>
      <w:r w:rsidRPr="00ED3BE7">
        <w:rPr>
          <w:bCs/>
          <w:spacing w:val="-4"/>
          <w:lang w:val="sq-AL"/>
        </w:rPr>
        <w:t xml:space="preserve">3. Nëpunësi i gjendjes civile, i atashuar pranë institucioneve të shërbimit spitalor ku kryhet lindja, kryen veprimet e verifikimit </w:t>
      </w:r>
      <w:r w:rsidRPr="00ED3BE7">
        <w:rPr>
          <w:bCs/>
          <w:i/>
          <w:spacing w:val="-4"/>
          <w:lang w:val="sq-AL"/>
        </w:rPr>
        <w:t>on-line</w:t>
      </w:r>
      <w:r w:rsidRPr="00ED3BE7">
        <w:rPr>
          <w:bCs/>
          <w:spacing w:val="-4"/>
          <w:lang w:val="sq-AL"/>
        </w:rPr>
        <w:t xml:space="preserve"> të statusit të nënës dhe regjistron fëmijën e lindur në Regjistrin Kombëtar të Gjendjes Civile (RKGjC) të vitit 2010.</w:t>
      </w:r>
    </w:p>
    <w:p w:rsidR="00D6500B" w:rsidRPr="00ED3BE7" w:rsidRDefault="00D6500B" w:rsidP="00DF697A">
      <w:pPr>
        <w:pStyle w:val="Paragrafi"/>
        <w:rPr>
          <w:bCs/>
          <w:spacing w:val="-4"/>
          <w:lang w:val="sq-AL"/>
        </w:rPr>
      </w:pPr>
      <w:r w:rsidRPr="00ED3BE7">
        <w:rPr>
          <w:bCs/>
          <w:spacing w:val="-4"/>
          <w:lang w:val="sq-AL"/>
        </w:rPr>
        <w:t xml:space="preserve">Pas regjistrimit kryen verifikimet e nevojshme për përcaktimin e masës së ndihmës së menjëhershme financiare (bonusi) sipas pikës 1, të këtij vendimi. Procedura e verifikimit </w:t>
      </w:r>
      <w:r w:rsidRPr="00ED3BE7">
        <w:rPr>
          <w:bCs/>
          <w:i/>
          <w:spacing w:val="-4"/>
          <w:lang w:val="sq-AL"/>
        </w:rPr>
        <w:t>on-line</w:t>
      </w:r>
      <w:r w:rsidRPr="00ED3BE7">
        <w:rPr>
          <w:bCs/>
          <w:spacing w:val="-4"/>
          <w:lang w:val="sq-AL"/>
        </w:rPr>
        <w:t xml:space="preserve"> për identifikimin e nënës së fëmijës së lindur dhe statusit të saj, si dhe mënyra e përfitimit të ndihmës së menjëhershme financiare (bonusi) përcaktohen me udhëzim të përbashkët të ministrit të Shëndetësisë dhe Mbrojtjes Sociale dhe ministrit të Brendshëm. </w:t>
      </w:r>
    </w:p>
    <w:p w:rsidR="00D6500B" w:rsidRPr="00ED3BE7" w:rsidRDefault="00D6500B" w:rsidP="00DF697A">
      <w:pPr>
        <w:pStyle w:val="Paragrafi"/>
        <w:rPr>
          <w:bCs/>
          <w:spacing w:val="-4"/>
          <w:lang w:val="sq-AL"/>
        </w:rPr>
      </w:pPr>
      <w:r w:rsidRPr="00ED3BE7">
        <w:rPr>
          <w:bCs/>
          <w:spacing w:val="-4"/>
          <w:lang w:val="sq-AL"/>
        </w:rPr>
        <w:t>4. Ndihma e menjëhershme financiare (bonusi) sipas përcaktimeve të pikës 1, të këtij vendimi, i jepet nënës, menjëherë, pas lëshimit të dokumentit “certifikatë asistence në lindje”, në përfundim të procedurave të regjistrimit të fëmijës në Regjistrin Kombëtar të Gjendjes Civile.</w:t>
      </w:r>
    </w:p>
    <w:p w:rsidR="00D6500B" w:rsidRPr="00ED3BE7" w:rsidRDefault="00D6500B" w:rsidP="00DF697A">
      <w:pPr>
        <w:pStyle w:val="Paragrafi"/>
        <w:rPr>
          <w:bCs/>
          <w:spacing w:val="-4"/>
          <w:lang w:val="sq-AL"/>
        </w:rPr>
      </w:pPr>
      <w:r w:rsidRPr="00ED3BE7">
        <w:rPr>
          <w:bCs/>
          <w:spacing w:val="-4"/>
          <w:lang w:val="sq-AL"/>
        </w:rPr>
        <w:t>5. Masa e ndihmës së menjëhershme financiare jepet në formën e një çeku, të emetuar në emër të nënës, dhe ose sipas rasteve të përcaktuara në pikën 3, të këtij vendimi, dhe të pagueshëm:</w:t>
      </w:r>
    </w:p>
    <w:p w:rsidR="00D6500B" w:rsidRPr="00ED3BE7" w:rsidRDefault="00D6500B" w:rsidP="00DF697A">
      <w:pPr>
        <w:pStyle w:val="Paragrafi"/>
        <w:rPr>
          <w:bCs/>
          <w:spacing w:val="-4"/>
          <w:lang w:val="sq-AL"/>
        </w:rPr>
      </w:pPr>
      <w:r w:rsidRPr="00ED3BE7">
        <w:rPr>
          <w:bCs/>
          <w:spacing w:val="-4"/>
          <w:lang w:val="sq-AL"/>
        </w:rPr>
        <w:t>a) 35 (tridhjetë e pesë mijë) lekë menjëherë pas lëshimit nga institucionet e shërbimit spitalor të dokumentit “certifikatë asistence në lindje”;</w:t>
      </w:r>
    </w:p>
    <w:p w:rsidR="00D6500B" w:rsidRPr="00ED3BE7" w:rsidRDefault="00D6500B" w:rsidP="00DF697A">
      <w:pPr>
        <w:pStyle w:val="Paragrafi"/>
        <w:rPr>
          <w:bCs/>
          <w:spacing w:val="-4"/>
          <w:lang w:val="sq-AL"/>
        </w:rPr>
      </w:pPr>
      <w:r w:rsidRPr="00ED3BE7">
        <w:rPr>
          <w:bCs/>
          <w:spacing w:val="-4"/>
          <w:lang w:val="sq-AL"/>
        </w:rPr>
        <w:t>b) 75 (shtatëdhjetë e pesë mijë) lekë menjëherë pas lëshimit nga institucionet e shërbimit spitalor të dokumentit “certifikatë asistence në lindje”;</w:t>
      </w:r>
    </w:p>
    <w:p w:rsidR="00D6500B" w:rsidRPr="00ED3BE7" w:rsidRDefault="00D6500B" w:rsidP="00DF697A">
      <w:pPr>
        <w:pStyle w:val="Paragrafi"/>
        <w:rPr>
          <w:bCs/>
          <w:spacing w:val="-4"/>
          <w:lang w:val="sq-AL"/>
        </w:rPr>
      </w:pPr>
      <w:r w:rsidRPr="00ED3BE7">
        <w:rPr>
          <w:bCs/>
          <w:spacing w:val="-4"/>
          <w:lang w:val="sq-AL"/>
        </w:rPr>
        <w:t>c) 115 (njëqind e pesëmbëdhjetë mijë) lekë menjëherë pas lëshimit nga institucionet e shërbimit spitalor të dokumentit “certifikatë asistence në lindje”;</w:t>
      </w:r>
    </w:p>
    <w:p w:rsidR="00D6500B" w:rsidRPr="00ED3BE7" w:rsidRDefault="00D6500B" w:rsidP="00DF697A">
      <w:pPr>
        <w:pStyle w:val="Paragrafi"/>
        <w:rPr>
          <w:bCs/>
          <w:spacing w:val="-4"/>
          <w:lang w:val="sq-AL"/>
        </w:rPr>
      </w:pPr>
      <w:r w:rsidRPr="00ED3BE7">
        <w:rPr>
          <w:spacing w:val="-4"/>
          <w:lang w:val="sq-AL"/>
        </w:rPr>
        <w:t>ç)</w:t>
      </w:r>
      <w:r w:rsidRPr="00ED3BE7">
        <w:rPr>
          <w:spacing w:val="-4"/>
          <w:lang w:val="sq-AL"/>
        </w:rPr>
        <w:tab/>
      </w:r>
      <w:r w:rsidR="00ED0694" w:rsidRPr="00ED3BE7">
        <w:rPr>
          <w:spacing w:val="-4"/>
          <w:lang w:val="sq-AL"/>
        </w:rPr>
        <w:t xml:space="preserve"> D</w:t>
      </w:r>
      <w:r w:rsidRPr="00ED3BE7">
        <w:rPr>
          <w:bCs/>
          <w:spacing w:val="-4"/>
          <w:lang w:val="sq-AL"/>
        </w:rPr>
        <w:t>iferenca e mbetur prej 5 (pesë mijë) lekësh, sipas pikës 1, të këtij vendimi, përfitohet pas përfundimit të procedurave të regjistrimit të fëmijës në Regjistrin Kombëtar të Gjendjes Civile.</w:t>
      </w:r>
    </w:p>
    <w:p w:rsidR="00D6500B" w:rsidRPr="00ED3BE7" w:rsidRDefault="00D6500B" w:rsidP="00DF697A">
      <w:pPr>
        <w:pStyle w:val="Paragrafi"/>
        <w:rPr>
          <w:bCs/>
          <w:spacing w:val="-4"/>
          <w:lang w:val="sq-AL"/>
        </w:rPr>
      </w:pPr>
      <w:r w:rsidRPr="00ED3BE7">
        <w:rPr>
          <w:bCs/>
          <w:spacing w:val="-4"/>
          <w:lang w:val="sq-AL"/>
        </w:rPr>
        <w:t>6.</w:t>
      </w:r>
      <w:r w:rsidR="00FA3965" w:rsidRPr="00ED3BE7">
        <w:rPr>
          <w:bCs/>
          <w:spacing w:val="-4"/>
          <w:lang w:val="sq-AL"/>
        </w:rPr>
        <w:t xml:space="preserve"> </w:t>
      </w:r>
      <w:r w:rsidRPr="00ED3BE7">
        <w:rPr>
          <w:bCs/>
          <w:spacing w:val="-4"/>
          <w:lang w:val="sq-AL"/>
        </w:rPr>
        <w:t>Vlera e përcaktuar në çek tërhiqet në bankat e nivelit të dytë me të cilat Ministria e Shëndetësisë dhe Mbrojtjes Sociale ka lidhur marrëveshje bashkëpunimi.</w:t>
      </w:r>
    </w:p>
    <w:p w:rsidR="00D6500B" w:rsidRPr="00ED3BE7" w:rsidRDefault="00D6500B" w:rsidP="00DF697A">
      <w:pPr>
        <w:pStyle w:val="Paragrafi"/>
        <w:rPr>
          <w:bCs/>
          <w:spacing w:val="-4"/>
          <w:lang w:val="sq-AL"/>
        </w:rPr>
      </w:pPr>
      <w:r w:rsidRPr="00ED3BE7">
        <w:rPr>
          <w:bCs/>
          <w:spacing w:val="-4"/>
          <w:lang w:val="sq-AL"/>
        </w:rPr>
        <w:t>7. Në rast se strukturat përgjegjëse konstatojnë përfitimin pa të drejtë të ndihmës së menjëhershme financiare (bonusi), Ministria e Shëndetësisë dhe Mbrojtjes Sociale merr masa, sipas legjislacionit në fuqi, për kthimin e shumës së përfituar pa të drejtë.</w:t>
      </w:r>
    </w:p>
    <w:p w:rsidR="00D6500B" w:rsidRPr="00ED3BE7" w:rsidRDefault="00D6500B" w:rsidP="00DF697A">
      <w:pPr>
        <w:pStyle w:val="Paragrafi"/>
        <w:rPr>
          <w:bCs/>
          <w:spacing w:val="-4"/>
          <w:lang w:val="sq-AL"/>
        </w:rPr>
      </w:pPr>
      <w:r w:rsidRPr="00ED3BE7">
        <w:rPr>
          <w:bCs/>
          <w:spacing w:val="-4"/>
          <w:lang w:val="sq-AL"/>
        </w:rPr>
        <w:t xml:space="preserve">Ky vendim hyn në fuqi pas botimit në Fletoren Zyrtare dhe i fillon efektet </w:t>
      </w:r>
      <w:r w:rsidR="002E7639" w:rsidRPr="00ED3BE7">
        <w:rPr>
          <w:bCs/>
          <w:spacing w:val="-4"/>
          <w:lang w:val="sq-AL"/>
        </w:rPr>
        <w:t>m</w:t>
      </w:r>
      <w:r w:rsidRPr="00ED3BE7">
        <w:rPr>
          <w:bCs/>
          <w:spacing w:val="-4"/>
          <w:lang w:val="sq-AL"/>
        </w:rPr>
        <w:t>ë</w:t>
      </w:r>
      <w:r w:rsidR="00FA3965" w:rsidRPr="00ED3BE7">
        <w:rPr>
          <w:bCs/>
          <w:spacing w:val="-4"/>
          <w:lang w:val="sq-AL"/>
        </w:rPr>
        <w:t xml:space="preserve"> </w:t>
      </w:r>
      <w:r w:rsidRPr="00ED3BE7">
        <w:rPr>
          <w:bCs/>
          <w:spacing w:val="-4"/>
          <w:lang w:val="sq-AL"/>
        </w:rPr>
        <w:t xml:space="preserve">1 janar 2019. </w:t>
      </w:r>
    </w:p>
    <w:p w:rsidR="00D6500B" w:rsidRPr="00ED3BE7" w:rsidRDefault="00D6500B" w:rsidP="00DF697A">
      <w:pPr>
        <w:pStyle w:val="Hapesira7"/>
        <w:rPr>
          <w:spacing w:val="-4"/>
          <w:lang w:val="sq-AL"/>
        </w:rPr>
      </w:pPr>
    </w:p>
    <w:p w:rsidR="00D6500B" w:rsidRPr="00ED3BE7" w:rsidRDefault="00D6500B" w:rsidP="00DF697A">
      <w:pPr>
        <w:pStyle w:val="Paragrafi"/>
        <w:jc w:val="right"/>
        <w:rPr>
          <w:spacing w:val="-4"/>
          <w:lang w:val="sq-AL"/>
        </w:rPr>
      </w:pPr>
      <w:r w:rsidRPr="00ED3BE7">
        <w:rPr>
          <w:spacing w:val="-4"/>
          <w:lang w:val="sq-AL"/>
        </w:rPr>
        <w:t>KRYEMINISTRI</w:t>
      </w:r>
    </w:p>
    <w:p w:rsidR="00D6500B" w:rsidRPr="00ED3BE7" w:rsidRDefault="00D6500B" w:rsidP="00DF697A">
      <w:pPr>
        <w:pStyle w:val="Paragrafi"/>
        <w:jc w:val="right"/>
        <w:rPr>
          <w:b/>
          <w:spacing w:val="-4"/>
          <w:lang w:val="sq-AL"/>
        </w:rPr>
      </w:pPr>
      <w:r w:rsidRPr="00ED3BE7">
        <w:rPr>
          <w:b/>
          <w:spacing w:val="-4"/>
          <w:lang w:val="sq-AL"/>
        </w:rPr>
        <w:t>Edi Rama</w:t>
      </w:r>
    </w:p>
    <w:p w:rsidR="00214A72" w:rsidRPr="00ED3BE7" w:rsidRDefault="00214A72" w:rsidP="00DF697A">
      <w:pPr>
        <w:pStyle w:val="Hapesira7"/>
        <w:rPr>
          <w:spacing w:val="-4"/>
          <w:lang w:val="sq-AL"/>
        </w:rPr>
      </w:pPr>
    </w:p>
    <w:p w:rsidR="00727147" w:rsidRPr="00ED3BE7" w:rsidRDefault="00727147" w:rsidP="00DF697A">
      <w:pPr>
        <w:pStyle w:val="NeniTitull"/>
        <w:keepNext w:val="0"/>
        <w:rPr>
          <w:spacing w:val="-4"/>
          <w:lang w:val="sq-AL"/>
        </w:rPr>
      </w:pPr>
      <w:r w:rsidRPr="00ED3BE7">
        <w:rPr>
          <w:spacing w:val="-4"/>
          <w:lang w:val="sq-AL"/>
        </w:rPr>
        <w:t>VENDIM</w:t>
      </w:r>
    </w:p>
    <w:p w:rsidR="00727147" w:rsidRPr="00ED3BE7" w:rsidRDefault="000D4F46" w:rsidP="00DF697A">
      <w:pPr>
        <w:pStyle w:val="NeniTitull"/>
        <w:keepNext w:val="0"/>
        <w:rPr>
          <w:spacing w:val="-4"/>
          <w:lang w:val="sq-AL"/>
        </w:rPr>
      </w:pPr>
      <w:r w:rsidRPr="00ED3BE7">
        <w:rPr>
          <w:spacing w:val="-4"/>
          <w:lang w:val="sq-AL"/>
        </w:rPr>
        <w:t>Nr.</w:t>
      </w:r>
      <w:r w:rsidR="00FA3965" w:rsidRPr="00ED3BE7">
        <w:rPr>
          <w:spacing w:val="-4"/>
          <w:lang w:val="sq-AL"/>
        </w:rPr>
        <w:t xml:space="preserve"> </w:t>
      </w:r>
      <w:r w:rsidR="00ED0694" w:rsidRPr="00ED3BE7">
        <w:rPr>
          <w:spacing w:val="-4"/>
          <w:lang w:val="sq-AL"/>
        </w:rPr>
        <w:t>3152/4</w:t>
      </w:r>
      <w:r w:rsidR="00727147" w:rsidRPr="00ED3BE7">
        <w:rPr>
          <w:spacing w:val="-4"/>
          <w:lang w:val="sq-AL"/>
        </w:rPr>
        <w:t>, datë 1</w:t>
      </w:r>
      <w:r w:rsidR="00ED0694" w:rsidRPr="00ED3BE7">
        <w:rPr>
          <w:spacing w:val="-4"/>
          <w:lang w:val="sq-AL"/>
        </w:rPr>
        <w:t>2</w:t>
      </w:r>
      <w:r w:rsidR="00727147" w:rsidRPr="00ED3BE7">
        <w:rPr>
          <w:spacing w:val="-4"/>
          <w:lang w:val="sq-AL"/>
        </w:rPr>
        <w:t>.12.2018</w:t>
      </w:r>
    </w:p>
    <w:p w:rsidR="00727147" w:rsidRPr="00ED3BE7" w:rsidRDefault="00727147" w:rsidP="00DF697A">
      <w:pPr>
        <w:pStyle w:val="Hapesira7"/>
        <w:rPr>
          <w:spacing w:val="-4"/>
          <w:lang w:val="sq-AL"/>
        </w:rPr>
      </w:pPr>
    </w:p>
    <w:p w:rsidR="00B810FE" w:rsidRDefault="00727147" w:rsidP="00DF697A">
      <w:pPr>
        <w:pStyle w:val="NeniTitull"/>
        <w:keepNext w:val="0"/>
        <w:rPr>
          <w:spacing w:val="-4"/>
          <w:lang w:val="sq-AL"/>
        </w:rPr>
      </w:pPr>
      <w:r w:rsidRPr="00ED3BE7">
        <w:rPr>
          <w:spacing w:val="-4"/>
          <w:lang w:val="sq-AL"/>
        </w:rPr>
        <w:t xml:space="preserve">PËR REZULTATIN E ZGJEDHJEVE </w:t>
      </w:r>
    </w:p>
    <w:p w:rsidR="00727147" w:rsidRPr="00ED3BE7" w:rsidRDefault="00727147" w:rsidP="00DF697A">
      <w:pPr>
        <w:pStyle w:val="NeniTitull"/>
        <w:keepNext w:val="0"/>
        <w:rPr>
          <w:spacing w:val="-4"/>
          <w:lang w:val="sq-AL"/>
        </w:rPr>
      </w:pPr>
      <w:r w:rsidRPr="00ED3BE7">
        <w:rPr>
          <w:spacing w:val="-4"/>
          <w:lang w:val="sq-AL"/>
        </w:rPr>
        <w:t>DHE SHPALLJEN E FITUESVE</w:t>
      </w:r>
    </w:p>
    <w:p w:rsidR="00727147" w:rsidRPr="00ED3BE7" w:rsidRDefault="00727147" w:rsidP="00DF697A">
      <w:pPr>
        <w:pStyle w:val="Hapesira7"/>
        <w:rPr>
          <w:spacing w:val="-4"/>
          <w:lang w:val="sq-AL"/>
        </w:rPr>
      </w:pPr>
    </w:p>
    <w:p w:rsidR="00727147" w:rsidRPr="00ED3BE7" w:rsidRDefault="00727147" w:rsidP="00DF697A">
      <w:pPr>
        <w:pStyle w:val="Paragrafi"/>
        <w:rPr>
          <w:spacing w:val="-4"/>
          <w:lang w:val="sq-AL"/>
        </w:rPr>
      </w:pPr>
      <w:r w:rsidRPr="00ED3BE7">
        <w:rPr>
          <w:spacing w:val="-4"/>
          <w:lang w:val="sq-AL"/>
        </w:rPr>
        <w:t xml:space="preserve">Në mbështetje të nenit 115 të ligjit </w:t>
      </w:r>
      <w:r w:rsidR="000D4F46" w:rsidRPr="00ED3BE7">
        <w:rPr>
          <w:spacing w:val="-4"/>
          <w:lang w:val="sq-AL"/>
        </w:rPr>
        <w:t>nr.</w:t>
      </w:r>
      <w:r w:rsidR="00FA3965" w:rsidRPr="00ED3BE7">
        <w:rPr>
          <w:spacing w:val="-4"/>
          <w:lang w:val="sq-AL"/>
        </w:rPr>
        <w:t xml:space="preserve"> </w:t>
      </w:r>
      <w:r w:rsidRPr="00ED3BE7">
        <w:rPr>
          <w:spacing w:val="-4"/>
          <w:lang w:val="sq-AL"/>
        </w:rPr>
        <w:t>115/2016 “Për organet e qeverisjes së sistemit të drejtësisë”, Komisioni i Votimit me përbërje:</w:t>
      </w:r>
    </w:p>
    <w:p w:rsidR="00727147" w:rsidRPr="00ED3BE7" w:rsidRDefault="00727147" w:rsidP="00DF697A">
      <w:pPr>
        <w:pStyle w:val="Paragrafi"/>
        <w:rPr>
          <w:spacing w:val="-4"/>
          <w:lang w:val="sq-AL"/>
        </w:rPr>
      </w:pPr>
      <w:r w:rsidRPr="00ED3BE7">
        <w:rPr>
          <w:spacing w:val="-4"/>
          <w:lang w:val="sq-AL"/>
        </w:rPr>
        <w:t>Arqilea Koça</w:t>
      </w:r>
      <w:r w:rsidR="006E2789" w:rsidRPr="00ED3BE7">
        <w:rPr>
          <w:spacing w:val="-4"/>
          <w:lang w:val="sq-AL"/>
        </w:rPr>
        <w:t>,</w:t>
      </w:r>
      <w:r w:rsidRPr="00ED3BE7">
        <w:rPr>
          <w:spacing w:val="-4"/>
          <w:lang w:val="sq-AL"/>
        </w:rPr>
        <w:t xml:space="preserve"> </w:t>
      </w:r>
      <w:r w:rsidRPr="00ED3BE7">
        <w:rPr>
          <w:spacing w:val="-4"/>
          <w:lang w:val="sq-AL"/>
        </w:rPr>
        <w:tab/>
      </w:r>
      <w:r w:rsidRPr="00ED3BE7">
        <w:rPr>
          <w:spacing w:val="-4"/>
          <w:lang w:val="sq-AL"/>
        </w:rPr>
        <w:tab/>
        <w:t>kryetar;</w:t>
      </w:r>
    </w:p>
    <w:p w:rsidR="00727147" w:rsidRPr="00ED3BE7" w:rsidRDefault="00727147" w:rsidP="00DF697A">
      <w:pPr>
        <w:pStyle w:val="Paragrafi"/>
        <w:rPr>
          <w:spacing w:val="-4"/>
          <w:lang w:val="sq-AL"/>
        </w:rPr>
      </w:pPr>
      <w:r w:rsidRPr="00ED3BE7">
        <w:rPr>
          <w:spacing w:val="-4"/>
          <w:lang w:val="sq-AL"/>
        </w:rPr>
        <w:t>Adnand Kosova</w:t>
      </w:r>
      <w:r w:rsidRPr="00ED3BE7">
        <w:rPr>
          <w:spacing w:val="-4"/>
          <w:lang w:val="sq-AL"/>
        </w:rPr>
        <w:tab/>
      </w:r>
      <w:r w:rsidR="006E2789" w:rsidRPr="00ED3BE7">
        <w:rPr>
          <w:spacing w:val="-4"/>
          <w:lang w:val="sq-AL"/>
        </w:rPr>
        <w:t>,</w:t>
      </w:r>
      <w:r w:rsidRPr="00ED3BE7">
        <w:rPr>
          <w:spacing w:val="-4"/>
          <w:lang w:val="sq-AL"/>
        </w:rPr>
        <w:t xml:space="preserve"> anëtar;</w:t>
      </w:r>
    </w:p>
    <w:p w:rsidR="00727147" w:rsidRPr="00ED3BE7" w:rsidRDefault="00727147" w:rsidP="00DF697A">
      <w:pPr>
        <w:pStyle w:val="Paragrafi"/>
        <w:rPr>
          <w:spacing w:val="-4"/>
          <w:lang w:val="sq-AL"/>
        </w:rPr>
      </w:pPr>
      <w:r w:rsidRPr="00ED3BE7">
        <w:rPr>
          <w:spacing w:val="-4"/>
          <w:lang w:val="sq-AL"/>
        </w:rPr>
        <w:t>Alfred Progonati</w:t>
      </w:r>
      <w:r w:rsidR="006E2789" w:rsidRPr="00ED3BE7">
        <w:rPr>
          <w:spacing w:val="-4"/>
          <w:lang w:val="sq-AL"/>
        </w:rPr>
        <w:t>,</w:t>
      </w:r>
      <w:r w:rsidRPr="00ED3BE7">
        <w:rPr>
          <w:spacing w:val="-4"/>
          <w:lang w:val="sq-AL"/>
        </w:rPr>
        <w:t xml:space="preserve"> </w:t>
      </w:r>
      <w:r w:rsidRPr="00ED3BE7">
        <w:rPr>
          <w:spacing w:val="-4"/>
          <w:lang w:val="sq-AL"/>
        </w:rPr>
        <w:tab/>
        <w:t>anëtar,</w:t>
      </w:r>
    </w:p>
    <w:p w:rsidR="00727147" w:rsidRPr="00ED3BE7" w:rsidRDefault="00727147" w:rsidP="00DF697A">
      <w:pPr>
        <w:pStyle w:val="Paragrafi"/>
        <w:rPr>
          <w:spacing w:val="-4"/>
          <w:lang w:val="sq-AL"/>
        </w:rPr>
      </w:pPr>
      <w:r w:rsidRPr="00ED3BE7">
        <w:rPr>
          <w:spacing w:val="-4"/>
          <w:lang w:val="sq-AL"/>
        </w:rPr>
        <w:t>pasi administroi gjithë dokumentacionin e votimit, numëroi votat, përpiloi procesverbalin përkatës,</w:t>
      </w:r>
    </w:p>
    <w:p w:rsidR="00727147" w:rsidRPr="00ED3BE7" w:rsidRDefault="00727147" w:rsidP="00DF697A">
      <w:pPr>
        <w:pStyle w:val="NeniNr"/>
        <w:keepNext w:val="0"/>
        <w:rPr>
          <w:spacing w:val="-4"/>
          <w:lang w:val="sq-AL"/>
        </w:rPr>
      </w:pPr>
      <w:r w:rsidRPr="00ED3BE7">
        <w:rPr>
          <w:spacing w:val="-4"/>
          <w:lang w:val="sq-AL"/>
        </w:rPr>
        <w:t>VËREN:</w:t>
      </w:r>
    </w:p>
    <w:p w:rsidR="00727147" w:rsidRPr="00ED3BE7" w:rsidRDefault="00727147" w:rsidP="00DF697A">
      <w:pPr>
        <w:pStyle w:val="Hapesira7"/>
        <w:rPr>
          <w:spacing w:val="-4"/>
          <w:lang w:val="sq-AL"/>
        </w:rPr>
      </w:pPr>
    </w:p>
    <w:p w:rsidR="00727147" w:rsidRPr="00ED3BE7" w:rsidRDefault="00727147" w:rsidP="00DF697A">
      <w:pPr>
        <w:pStyle w:val="Paragrafi"/>
        <w:rPr>
          <w:spacing w:val="-4"/>
          <w:lang w:val="sq-AL"/>
        </w:rPr>
      </w:pPr>
      <w:r w:rsidRPr="00ED3BE7">
        <w:rPr>
          <w:spacing w:val="-4"/>
          <w:lang w:val="sq-AL"/>
        </w:rPr>
        <w:t>Në përfundim të procesit të votimit të Mbledhjes së Përgjithshme të Prokurorëve për zgjedhjen e anëtarëve prokurorë për Këshillin e Lartë të Prokurorisë, kandidatët për çdo shkallë sipas numrit më të madh të votave, renditen në mënyrën si vijon:</w:t>
      </w:r>
    </w:p>
    <w:p w:rsidR="00727147" w:rsidRPr="00ED3BE7" w:rsidRDefault="00727147" w:rsidP="00DF697A">
      <w:pPr>
        <w:pStyle w:val="Paragrafi"/>
        <w:rPr>
          <w:spacing w:val="-4"/>
          <w:lang w:val="sq-AL"/>
        </w:rPr>
      </w:pPr>
      <w:r w:rsidRPr="00ED3BE7">
        <w:rPr>
          <w:spacing w:val="-4"/>
          <w:lang w:val="sq-AL"/>
        </w:rPr>
        <w:t>Kandidatët nga prokurorët pranë gjykatave të shkallës së parë:</w:t>
      </w:r>
    </w:p>
    <w:p w:rsidR="00727147" w:rsidRPr="00ED3BE7" w:rsidRDefault="00727147" w:rsidP="00DF697A">
      <w:pPr>
        <w:pStyle w:val="Paragrafi"/>
        <w:rPr>
          <w:spacing w:val="-4"/>
          <w:lang w:val="sq-AL"/>
        </w:rPr>
      </w:pPr>
      <w:r w:rsidRPr="00ED3BE7">
        <w:rPr>
          <w:spacing w:val="-4"/>
          <w:lang w:val="sq-AL"/>
        </w:rPr>
        <w:t xml:space="preserve">Z. Gentjan Osmani </w:t>
      </w:r>
      <w:r w:rsidRPr="00ED3BE7">
        <w:rPr>
          <w:spacing w:val="-4"/>
          <w:lang w:val="sq-AL"/>
        </w:rPr>
        <w:tab/>
      </w:r>
      <w:r w:rsidRPr="00ED3BE7">
        <w:rPr>
          <w:spacing w:val="-4"/>
          <w:lang w:val="sq-AL"/>
        </w:rPr>
        <w:tab/>
        <w:t>181</w:t>
      </w:r>
      <w:r w:rsidR="00FA3965" w:rsidRPr="00ED3BE7">
        <w:rPr>
          <w:spacing w:val="-4"/>
          <w:lang w:val="sq-AL"/>
        </w:rPr>
        <w:t xml:space="preserve"> </w:t>
      </w:r>
      <w:r w:rsidRPr="00ED3BE7">
        <w:rPr>
          <w:spacing w:val="-4"/>
          <w:lang w:val="sq-AL"/>
        </w:rPr>
        <w:t>vota;</w:t>
      </w:r>
    </w:p>
    <w:p w:rsidR="00727147" w:rsidRPr="00ED3BE7" w:rsidRDefault="00727147" w:rsidP="00DF697A">
      <w:pPr>
        <w:pStyle w:val="Paragrafi"/>
        <w:rPr>
          <w:spacing w:val="-4"/>
          <w:lang w:val="sq-AL"/>
        </w:rPr>
      </w:pPr>
      <w:r w:rsidRPr="00ED3BE7">
        <w:rPr>
          <w:spacing w:val="-4"/>
          <w:lang w:val="sq-AL"/>
        </w:rPr>
        <w:t>Znj. Antoneta Sevdari</w:t>
      </w:r>
      <w:r w:rsidRPr="00ED3BE7">
        <w:rPr>
          <w:spacing w:val="-4"/>
          <w:lang w:val="sq-AL"/>
        </w:rPr>
        <w:tab/>
      </w:r>
      <w:r w:rsidRPr="00ED3BE7">
        <w:rPr>
          <w:spacing w:val="-4"/>
          <w:lang w:val="sq-AL"/>
        </w:rPr>
        <w:tab/>
        <w:t xml:space="preserve"> 161 vota;</w:t>
      </w:r>
    </w:p>
    <w:p w:rsidR="00727147" w:rsidRPr="00ED3BE7" w:rsidRDefault="00727147" w:rsidP="00DF697A">
      <w:pPr>
        <w:pStyle w:val="Paragrafi"/>
        <w:rPr>
          <w:spacing w:val="-4"/>
          <w:lang w:val="sq-AL"/>
        </w:rPr>
      </w:pPr>
      <w:r w:rsidRPr="00ED3BE7">
        <w:rPr>
          <w:spacing w:val="-4"/>
          <w:lang w:val="sq-AL"/>
        </w:rPr>
        <w:t>Z. Besnik Cani</w:t>
      </w:r>
      <w:r w:rsidRPr="00ED3BE7">
        <w:rPr>
          <w:spacing w:val="-4"/>
          <w:lang w:val="sq-AL"/>
        </w:rPr>
        <w:tab/>
      </w:r>
      <w:r w:rsidRPr="00ED3BE7">
        <w:rPr>
          <w:spacing w:val="-4"/>
          <w:lang w:val="sq-AL"/>
        </w:rPr>
        <w:tab/>
        <w:t xml:space="preserve"> 148 vota;</w:t>
      </w:r>
    </w:p>
    <w:p w:rsidR="00727147" w:rsidRPr="00ED3BE7" w:rsidRDefault="00727147" w:rsidP="00DF697A">
      <w:pPr>
        <w:pStyle w:val="Paragrafi"/>
        <w:rPr>
          <w:spacing w:val="-4"/>
          <w:lang w:val="sq-AL"/>
        </w:rPr>
      </w:pPr>
      <w:r w:rsidRPr="00ED3BE7">
        <w:rPr>
          <w:spacing w:val="-4"/>
          <w:lang w:val="sq-AL"/>
        </w:rPr>
        <w:t>Z. Dritan Prençi</w:t>
      </w:r>
      <w:r w:rsidRPr="00ED3BE7">
        <w:rPr>
          <w:spacing w:val="-4"/>
          <w:lang w:val="sq-AL"/>
        </w:rPr>
        <w:tab/>
      </w:r>
      <w:r w:rsidRPr="00ED3BE7">
        <w:rPr>
          <w:spacing w:val="-4"/>
          <w:lang w:val="sq-AL"/>
        </w:rPr>
        <w:tab/>
        <w:t xml:space="preserve"> 127 vota;</w:t>
      </w:r>
    </w:p>
    <w:p w:rsidR="00727147" w:rsidRPr="00ED3BE7" w:rsidRDefault="00727147" w:rsidP="00DF697A">
      <w:pPr>
        <w:pStyle w:val="Paragrafi"/>
        <w:rPr>
          <w:spacing w:val="-4"/>
          <w:lang w:val="sq-AL"/>
        </w:rPr>
      </w:pPr>
      <w:r w:rsidRPr="00ED3BE7">
        <w:rPr>
          <w:spacing w:val="-4"/>
          <w:lang w:val="sq-AL"/>
        </w:rPr>
        <w:t>Z. Vatë Staka</w:t>
      </w:r>
      <w:r w:rsidRPr="00ED3BE7">
        <w:rPr>
          <w:spacing w:val="-4"/>
          <w:lang w:val="sq-AL"/>
        </w:rPr>
        <w:tab/>
      </w:r>
      <w:r w:rsidRPr="00ED3BE7">
        <w:rPr>
          <w:spacing w:val="-4"/>
          <w:lang w:val="sq-AL"/>
        </w:rPr>
        <w:tab/>
      </w:r>
      <w:r w:rsidRPr="00ED3BE7">
        <w:rPr>
          <w:spacing w:val="-4"/>
          <w:lang w:val="sq-AL"/>
        </w:rPr>
        <w:tab/>
        <w:t xml:space="preserve"> 86</w:t>
      </w:r>
      <w:r w:rsidR="00FA3965" w:rsidRPr="00ED3BE7">
        <w:rPr>
          <w:spacing w:val="-4"/>
          <w:lang w:val="sq-AL"/>
        </w:rPr>
        <w:t xml:space="preserve"> </w:t>
      </w:r>
      <w:r w:rsidRPr="00ED3BE7">
        <w:rPr>
          <w:spacing w:val="-4"/>
          <w:lang w:val="sq-AL"/>
        </w:rPr>
        <w:t>vota;</w:t>
      </w:r>
    </w:p>
    <w:p w:rsidR="00727147" w:rsidRPr="00ED3BE7" w:rsidRDefault="00727147" w:rsidP="00DF697A">
      <w:pPr>
        <w:pStyle w:val="Paragrafi"/>
        <w:rPr>
          <w:spacing w:val="-4"/>
          <w:lang w:val="sq-AL"/>
        </w:rPr>
      </w:pPr>
      <w:r w:rsidRPr="00ED3BE7">
        <w:rPr>
          <w:spacing w:val="-4"/>
          <w:lang w:val="sq-AL"/>
        </w:rPr>
        <w:t>Z. Besnik Muçi</w:t>
      </w:r>
      <w:r w:rsidRPr="00ED3BE7">
        <w:rPr>
          <w:spacing w:val="-4"/>
          <w:lang w:val="sq-AL"/>
        </w:rPr>
        <w:tab/>
      </w:r>
      <w:r w:rsidRPr="00ED3BE7">
        <w:rPr>
          <w:spacing w:val="-4"/>
          <w:lang w:val="sq-AL"/>
        </w:rPr>
        <w:tab/>
        <w:t xml:space="preserve"> 75 vota.</w:t>
      </w:r>
    </w:p>
    <w:p w:rsidR="00727147" w:rsidRPr="00ED3BE7" w:rsidRDefault="00727147" w:rsidP="00DF697A">
      <w:pPr>
        <w:pStyle w:val="Paragrafi"/>
        <w:rPr>
          <w:spacing w:val="-4"/>
          <w:lang w:val="sq-AL"/>
        </w:rPr>
      </w:pPr>
      <w:r w:rsidRPr="00ED3BE7">
        <w:rPr>
          <w:spacing w:val="-4"/>
          <w:lang w:val="sq-AL"/>
        </w:rPr>
        <w:t>Kandidatët nga prokurorët pranë gjykatave të apelit:</w:t>
      </w:r>
    </w:p>
    <w:p w:rsidR="00727147" w:rsidRPr="00ED3BE7" w:rsidRDefault="00727147" w:rsidP="00DF697A">
      <w:pPr>
        <w:pStyle w:val="Paragrafi"/>
        <w:rPr>
          <w:spacing w:val="-4"/>
          <w:lang w:val="sq-AL"/>
        </w:rPr>
      </w:pPr>
      <w:r w:rsidRPr="00ED3BE7">
        <w:rPr>
          <w:spacing w:val="-4"/>
          <w:lang w:val="sq-AL"/>
        </w:rPr>
        <w:t xml:space="preserve">Z. Bujar Sheshi </w:t>
      </w:r>
      <w:r w:rsidRPr="00ED3BE7">
        <w:rPr>
          <w:spacing w:val="-4"/>
          <w:lang w:val="sq-AL"/>
        </w:rPr>
        <w:tab/>
      </w:r>
      <w:r w:rsidRPr="00ED3BE7">
        <w:rPr>
          <w:spacing w:val="-4"/>
          <w:lang w:val="sq-AL"/>
        </w:rPr>
        <w:tab/>
        <w:t>246 vota;</w:t>
      </w:r>
    </w:p>
    <w:p w:rsidR="00727147" w:rsidRPr="00ED3BE7" w:rsidRDefault="00727147" w:rsidP="00DF697A">
      <w:pPr>
        <w:pStyle w:val="Paragrafi"/>
        <w:rPr>
          <w:spacing w:val="-4"/>
          <w:lang w:val="sq-AL"/>
        </w:rPr>
      </w:pPr>
      <w:r w:rsidRPr="00ED3BE7">
        <w:rPr>
          <w:spacing w:val="-4"/>
          <w:lang w:val="sq-AL"/>
        </w:rPr>
        <w:t>Z. Arben Dollapaj</w:t>
      </w:r>
      <w:r w:rsidRPr="00ED3BE7">
        <w:rPr>
          <w:spacing w:val="-4"/>
          <w:lang w:val="sq-AL"/>
        </w:rPr>
        <w:tab/>
      </w:r>
      <w:r w:rsidRPr="00ED3BE7">
        <w:rPr>
          <w:spacing w:val="-4"/>
          <w:lang w:val="sq-AL"/>
        </w:rPr>
        <w:tab/>
      </w:r>
      <w:r w:rsidR="006E2789" w:rsidRPr="00ED3BE7">
        <w:rPr>
          <w:spacing w:val="-4"/>
          <w:lang w:val="sq-AL"/>
        </w:rPr>
        <w:t xml:space="preserve"> </w:t>
      </w:r>
      <w:r w:rsidRPr="00ED3BE7">
        <w:rPr>
          <w:spacing w:val="-4"/>
          <w:lang w:val="sq-AL"/>
        </w:rPr>
        <w:t>232 vota.</w:t>
      </w:r>
    </w:p>
    <w:p w:rsidR="00727147" w:rsidRPr="00ED3BE7" w:rsidRDefault="00727147" w:rsidP="00DF697A">
      <w:pPr>
        <w:pStyle w:val="Paragrafi"/>
        <w:rPr>
          <w:spacing w:val="-4"/>
          <w:lang w:val="sq-AL"/>
        </w:rPr>
      </w:pPr>
      <w:r w:rsidRPr="00ED3BE7">
        <w:rPr>
          <w:spacing w:val="-4"/>
          <w:lang w:val="sq-AL"/>
        </w:rPr>
        <w:t>Kandidatët nga prokurorët e Prokurorisë së Përgjithshme:</w:t>
      </w:r>
    </w:p>
    <w:p w:rsidR="00727147" w:rsidRPr="00ED3BE7" w:rsidRDefault="00727147" w:rsidP="00DF697A">
      <w:pPr>
        <w:pStyle w:val="Paragrafi"/>
        <w:rPr>
          <w:spacing w:val="-4"/>
          <w:lang w:val="sq-AL"/>
        </w:rPr>
      </w:pPr>
      <w:r w:rsidRPr="00ED3BE7">
        <w:rPr>
          <w:spacing w:val="-4"/>
          <w:lang w:val="sq-AL"/>
        </w:rPr>
        <w:t>Z. Kostaq Beluri</w:t>
      </w:r>
      <w:r w:rsidRPr="00ED3BE7">
        <w:rPr>
          <w:spacing w:val="-4"/>
          <w:lang w:val="sq-AL"/>
        </w:rPr>
        <w:tab/>
      </w:r>
      <w:r w:rsidRPr="00ED3BE7">
        <w:rPr>
          <w:spacing w:val="-4"/>
          <w:lang w:val="sq-AL"/>
        </w:rPr>
        <w:tab/>
      </w:r>
      <w:r w:rsidR="006E2789" w:rsidRPr="00ED3BE7">
        <w:rPr>
          <w:spacing w:val="-4"/>
          <w:lang w:val="sq-AL"/>
        </w:rPr>
        <w:t xml:space="preserve"> </w:t>
      </w:r>
      <w:r w:rsidRPr="00ED3BE7">
        <w:rPr>
          <w:spacing w:val="-4"/>
          <w:lang w:val="sq-AL"/>
        </w:rPr>
        <w:t>202 vota;</w:t>
      </w:r>
    </w:p>
    <w:p w:rsidR="00727147" w:rsidRPr="00ED3BE7" w:rsidRDefault="00727147" w:rsidP="00DF697A">
      <w:pPr>
        <w:pStyle w:val="Paragrafi"/>
        <w:rPr>
          <w:spacing w:val="-4"/>
          <w:lang w:val="sq-AL"/>
        </w:rPr>
      </w:pPr>
      <w:r w:rsidRPr="00ED3BE7">
        <w:rPr>
          <w:spacing w:val="-4"/>
          <w:lang w:val="sq-AL"/>
        </w:rPr>
        <w:t>Znj. Anila Leka</w:t>
      </w:r>
      <w:r w:rsidR="006E2789" w:rsidRPr="00ED3BE7">
        <w:rPr>
          <w:spacing w:val="-4"/>
          <w:lang w:val="sq-AL"/>
        </w:rPr>
        <w:t xml:space="preserve"> </w:t>
      </w:r>
      <w:r w:rsidRPr="00ED3BE7">
        <w:rPr>
          <w:spacing w:val="-4"/>
          <w:lang w:val="sq-AL"/>
        </w:rPr>
        <w:tab/>
      </w:r>
      <w:r w:rsidRPr="00ED3BE7">
        <w:rPr>
          <w:spacing w:val="-4"/>
          <w:lang w:val="sq-AL"/>
        </w:rPr>
        <w:tab/>
        <w:t>86 vota.</w:t>
      </w:r>
    </w:p>
    <w:p w:rsidR="00727147" w:rsidRPr="00ED3BE7" w:rsidRDefault="00727147" w:rsidP="00DF697A">
      <w:pPr>
        <w:pStyle w:val="Hapesira7"/>
        <w:rPr>
          <w:spacing w:val="-4"/>
          <w:lang w:val="sq-AL"/>
        </w:rPr>
      </w:pPr>
    </w:p>
    <w:p w:rsidR="00727147" w:rsidRPr="00ED3BE7" w:rsidRDefault="00727147" w:rsidP="00DF697A">
      <w:pPr>
        <w:pStyle w:val="NeniNr"/>
        <w:keepNext w:val="0"/>
        <w:rPr>
          <w:spacing w:val="-4"/>
          <w:lang w:val="sq-AL"/>
        </w:rPr>
      </w:pPr>
      <w:r w:rsidRPr="00ED3BE7">
        <w:rPr>
          <w:color w:val="FF0000"/>
          <w:spacing w:val="-4"/>
          <w:lang w:val="sq-AL"/>
        </w:rPr>
        <w:tab/>
      </w:r>
      <w:r w:rsidRPr="00ED3BE7">
        <w:rPr>
          <w:spacing w:val="-4"/>
          <w:lang w:val="sq-AL"/>
        </w:rPr>
        <w:t>PËR KËTO ARSYE</w:t>
      </w:r>
      <w:r w:rsidR="002E7639" w:rsidRPr="00ED3BE7">
        <w:rPr>
          <w:spacing w:val="-4"/>
          <w:lang w:val="sq-AL"/>
        </w:rPr>
        <w:t>,</w:t>
      </w:r>
    </w:p>
    <w:p w:rsidR="00727147" w:rsidRPr="00ED3BE7" w:rsidRDefault="00727147" w:rsidP="00DF697A">
      <w:pPr>
        <w:pStyle w:val="Hapesira7"/>
        <w:rPr>
          <w:spacing w:val="-4"/>
          <w:lang w:val="sq-AL"/>
        </w:rPr>
      </w:pPr>
    </w:p>
    <w:p w:rsidR="00727147" w:rsidRPr="00ED3BE7" w:rsidRDefault="00727147" w:rsidP="00DF697A">
      <w:pPr>
        <w:pStyle w:val="Paragrafi"/>
        <w:rPr>
          <w:spacing w:val="-4"/>
          <w:lang w:val="sq-AL"/>
        </w:rPr>
      </w:pPr>
      <w:r w:rsidRPr="00ED3BE7">
        <w:rPr>
          <w:spacing w:val="-4"/>
          <w:lang w:val="sq-AL"/>
        </w:rPr>
        <w:t>Bazuar në nenin 115</w:t>
      </w:r>
      <w:r w:rsidR="002E7639" w:rsidRPr="00ED3BE7">
        <w:rPr>
          <w:spacing w:val="-4"/>
          <w:lang w:val="sq-AL"/>
        </w:rPr>
        <w:t>,</w:t>
      </w:r>
      <w:r w:rsidRPr="00ED3BE7">
        <w:rPr>
          <w:spacing w:val="-4"/>
          <w:lang w:val="sq-AL"/>
        </w:rPr>
        <w:t xml:space="preserve"> paragrafët 5 e 7</w:t>
      </w:r>
      <w:r w:rsidR="002E7639" w:rsidRPr="00ED3BE7">
        <w:rPr>
          <w:spacing w:val="-4"/>
          <w:lang w:val="sq-AL"/>
        </w:rPr>
        <w:t>,</w:t>
      </w:r>
      <w:r w:rsidRPr="00ED3BE7">
        <w:rPr>
          <w:spacing w:val="-4"/>
          <w:lang w:val="sq-AL"/>
        </w:rPr>
        <w:t xml:space="preserve"> të ligjit </w:t>
      </w:r>
      <w:r w:rsidR="000D4F46" w:rsidRPr="00ED3BE7">
        <w:rPr>
          <w:spacing w:val="-4"/>
          <w:lang w:val="sq-AL"/>
        </w:rPr>
        <w:t>nr.</w:t>
      </w:r>
      <w:r w:rsidR="00FA3965" w:rsidRPr="00ED3BE7">
        <w:rPr>
          <w:spacing w:val="-4"/>
          <w:lang w:val="sq-AL"/>
        </w:rPr>
        <w:t xml:space="preserve"> </w:t>
      </w:r>
      <w:r w:rsidRPr="00ED3BE7">
        <w:rPr>
          <w:spacing w:val="-4"/>
          <w:lang w:val="sq-AL"/>
        </w:rPr>
        <w:t>115/2016</w:t>
      </w:r>
      <w:r w:rsidR="002E7639" w:rsidRPr="00ED3BE7">
        <w:rPr>
          <w:spacing w:val="-4"/>
          <w:lang w:val="sq-AL"/>
        </w:rPr>
        <w:t>,</w:t>
      </w:r>
      <w:r w:rsidRPr="00ED3BE7">
        <w:rPr>
          <w:spacing w:val="-4"/>
          <w:lang w:val="sq-AL"/>
        </w:rPr>
        <w:t xml:space="preserve"> “Për organet e qeverisjes së sistemit të drejtësisë” dhe nenit 15 të </w:t>
      </w:r>
      <w:r w:rsidR="002E7639" w:rsidRPr="00ED3BE7">
        <w:rPr>
          <w:spacing w:val="-4"/>
          <w:lang w:val="sq-AL"/>
        </w:rPr>
        <w:t>R</w:t>
      </w:r>
      <w:r w:rsidRPr="00ED3BE7">
        <w:rPr>
          <w:spacing w:val="-4"/>
          <w:lang w:val="sq-AL"/>
        </w:rPr>
        <w:t>regullores së Mbledhjes së Përgjithshme të Prokurorëve, Komisioni i Votimit</w:t>
      </w:r>
    </w:p>
    <w:p w:rsidR="00727147" w:rsidRPr="00ED3BE7" w:rsidRDefault="00727147" w:rsidP="00DF697A">
      <w:pPr>
        <w:pStyle w:val="Hapesira7"/>
        <w:rPr>
          <w:spacing w:val="-4"/>
          <w:lang w:val="sq-AL"/>
        </w:rPr>
      </w:pPr>
    </w:p>
    <w:p w:rsidR="00727147" w:rsidRPr="00ED3BE7" w:rsidRDefault="00727147" w:rsidP="00DF697A">
      <w:pPr>
        <w:pStyle w:val="Paragrafi"/>
        <w:jc w:val="center"/>
        <w:rPr>
          <w:spacing w:val="-4"/>
          <w:lang w:val="sq-AL"/>
        </w:rPr>
      </w:pPr>
      <w:r w:rsidRPr="00ED3BE7">
        <w:rPr>
          <w:spacing w:val="-4"/>
          <w:lang w:val="sq-AL"/>
        </w:rPr>
        <w:t>VENDOSI:</w:t>
      </w:r>
    </w:p>
    <w:p w:rsidR="00727147" w:rsidRPr="00ED3BE7" w:rsidRDefault="00727147" w:rsidP="00DF697A">
      <w:pPr>
        <w:pStyle w:val="Hapesira7"/>
        <w:rPr>
          <w:spacing w:val="-4"/>
          <w:lang w:val="sq-AL"/>
        </w:rPr>
      </w:pPr>
    </w:p>
    <w:p w:rsidR="00727147" w:rsidRPr="00ED3BE7" w:rsidRDefault="00727147" w:rsidP="00DF697A">
      <w:pPr>
        <w:pStyle w:val="Paragrafi"/>
        <w:rPr>
          <w:spacing w:val="-4"/>
          <w:lang w:val="sq-AL"/>
        </w:rPr>
      </w:pPr>
      <w:r w:rsidRPr="00ED3BE7">
        <w:rPr>
          <w:spacing w:val="-4"/>
          <w:lang w:val="sq-AL"/>
        </w:rPr>
        <w:t>1. Të shpallë fitues prokurorët e prokurorive pranë gjykatave të shkallës së parë:</w:t>
      </w:r>
    </w:p>
    <w:p w:rsidR="00727147" w:rsidRPr="00ED3BE7" w:rsidRDefault="00727147" w:rsidP="00DF697A">
      <w:pPr>
        <w:pStyle w:val="Paragrafi"/>
        <w:rPr>
          <w:spacing w:val="-4"/>
          <w:lang w:val="sq-AL"/>
        </w:rPr>
      </w:pPr>
      <w:r w:rsidRPr="00ED3BE7">
        <w:rPr>
          <w:spacing w:val="-4"/>
          <w:lang w:val="sq-AL"/>
        </w:rPr>
        <w:t>Z. Gentjan Osmani;</w:t>
      </w:r>
    </w:p>
    <w:p w:rsidR="00727147" w:rsidRPr="00ED3BE7" w:rsidRDefault="00727147" w:rsidP="00DF697A">
      <w:pPr>
        <w:pStyle w:val="Paragrafi"/>
        <w:rPr>
          <w:spacing w:val="-4"/>
          <w:lang w:val="sq-AL"/>
        </w:rPr>
      </w:pPr>
      <w:r w:rsidRPr="00ED3BE7">
        <w:rPr>
          <w:spacing w:val="-4"/>
          <w:lang w:val="sq-AL"/>
        </w:rPr>
        <w:t>Znj. Antoneta Sevdari;</w:t>
      </w:r>
    </w:p>
    <w:p w:rsidR="00727147" w:rsidRPr="00ED3BE7" w:rsidRDefault="00727147" w:rsidP="00DF697A">
      <w:pPr>
        <w:pStyle w:val="Paragrafi"/>
        <w:rPr>
          <w:spacing w:val="-4"/>
          <w:lang w:val="sq-AL"/>
        </w:rPr>
      </w:pPr>
      <w:r w:rsidRPr="00ED3BE7">
        <w:rPr>
          <w:spacing w:val="-4"/>
          <w:lang w:val="sq-AL"/>
        </w:rPr>
        <w:t>Z.</w:t>
      </w:r>
      <w:r w:rsidR="002E7639" w:rsidRPr="00ED3BE7">
        <w:rPr>
          <w:spacing w:val="-4"/>
          <w:lang w:val="sq-AL"/>
        </w:rPr>
        <w:t xml:space="preserve"> </w:t>
      </w:r>
      <w:r w:rsidRPr="00ED3BE7">
        <w:rPr>
          <w:spacing w:val="-4"/>
          <w:lang w:val="sq-AL"/>
        </w:rPr>
        <w:t>Besnik Cani.</w:t>
      </w:r>
    </w:p>
    <w:p w:rsidR="00727147" w:rsidRPr="00ED3BE7" w:rsidRDefault="00727147" w:rsidP="00DF697A">
      <w:pPr>
        <w:pStyle w:val="Paragrafi"/>
        <w:rPr>
          <w:spacing w:val="-4"/>
          <w:lang w:val="sq-AL"/>
        </w:rPr>
      </w:pPr>
      <w:r w:rsidRPr="00ED3BE7">
        <w:rPr>
          <w:spacing w:val="-4"/>
          <w:lang w:val="sq-AL"/>
        </w:rPr>
        <w:t>2. Të shpallë fitues prokurorët e prokurorive pranë gjykatave të apelit:</w:t>
      </w:r>
    </w:p>
    <w:p w:rsidR="00727147" w:rsidRPr="00ED3BE7" w:rsidRDefault="00727147" w:rsidP="00DF697A">
      <w:pPr>
        <w:pStyle w:val="Paragrafi"/>
        <w:rPr>
          <w:spacing w:val="-4"/>
          <w:lang w:val="sq-AL"/>
        </w:rPr>
      </w:pPr>
      <w:r w:rsidRPr="00ED3BE7">
        <w:rPr>
          <w:spacing w:val="-4"/>
          <w:lang w:val="sq-AL"/>
        </w:rPr>
        <w:t>Z.</w:t>
      </w:r>
      <w:r w:rsidR="002E7639" w:rsidRPr="00ED3BE7">
        <w:rPr>
          <w:spacing w:val="-4"/>
          <w:lang w:val="sq-AL"/>
        </w:rPr>
        <w:t xml:space="preserve"> </w:t>
      </w:r>
      <w:r w:rsidRPr="00ED3BE7">
        <w:rPr>
          <w:spacing w:val="-4"/>
          <w:lang w:val="sq-AL"/>
        </w:rPr>
        <w:t>Bujar Sheshi;</w:t>
      </w:r>
    </w:p>
    <w:p w:rsidR="00727147" w:rsidRPr="00ED3BE7" w:rsidRDefault="00727147" w:rsidP="00DF697A">
      <w:pPr>
        <w:pStyle w:val="Paragrafi"/>
        <w:rPr>
          <w:spacing w:val="-4"/>
          <w:lang w:val="sq-AL"/>
        </w:rPr>
      </w:pPr>
      <w:r w:rsidRPr="00ED3BE7">
        <w:rPr>
          <w:spacing w:val="-4"/>
          <w:lang w:val="sq-AL"/>
        </w:rPr>
        <w:t>Z.</w:t>
      </w:r>
      <w:r w:rsidR="002E7639" w:rsidRPr="00ED3BE7">
        <w:rPr>
          <w:spacing w:val="-4"/>
          <w:lang w:val="sq-AL"/>
        </w:rPr>
        <w:t xml:space="preserve"> </w:t>
      </w:r>
      <w:r w:rsidRPr="00ED3BE7">
        <w:rPr>
          <w:spacing w:val="-4"/>
          <w:lang w:val="sq-AL"/>
        </w:rPr>
        <w:t>Arben Dollapaj.</w:t>
      </w:r>
    </w:p>
    <w:p w:rsidR="00727147" w:rsidRPr="00ED3BE7" w:rsidRDefault="00727147" w:rsidP="00DF697A">
      <w:pPr>
        <w:pStyle w:val="Paragrafi"/>
        <w:rPr>
          <w:spacing w:val="-4"/>
          <w:lang w:val="sq-AL"/>
        </w:rPr>
      </w:pPr>
      <w:r w:rsidRPr="00ED3BE7">
        <w:rPr>
          <w:spacing w:val="-4"/>
          <w:lang w:val="sq-AL"/>
        </w:rPr>
        <w:t>3. Të shpallë fitues prokurorin e Prokurorisë së Përgjithshme:</w:t>
      </w:r>
    </w:p>
    <w:p w:rsidR="00727147" w:rsidRPr="00ED3BE7" w:rsidRDefault="00727147" w:rsidP="00DF697A">
      <w:pPr>
        <w:pStyle w:val="Paragrafi"/>
        <w:rPr>
          <w:spacing w:val="-4"/>
          <w:lang w:val="sq-AL"/>
        </w:rPr>
      </w:pPr>
      <w:r w:rsidRPr="00ED3BE7">
        <w:rPr>
          <w:spacing w:val="-4"/>
          <w:lang w:val="sq-AL"/>
        </w:rPr>
        <w:t>Z. Kostaq Beluri.</w:t>
      </w:r>
    </w:p>
    <w:p w:rsidR="00727147" w:rsidRPr="00ED3BE7" w:rsidRDefault="00727147" w:rsidP="00DF697A">
      <w:pPr>
        <w:pStyle w:val="Paragrafi"/>
        <w:rPr>
          <w:spacing w:val="-4"/>
          <w:lang w:val="sq-AL"/>
        </w:rPr>
      </w:pPr>
      <w:r w:rsidRPr="00ED3BE7">
        <w:rPr>
          <w:spacing w:val="-4"/>
          <w:lang w:val="sq-AL"/>
        </w:rPr>
        <w:t>4. Ky vendim të shpallet zyrtarisht në faqen zyrtare të Prokurorisë së Përgjithshme jo më vonë se 24 orë nga Mbyllja e Mbledhjes së Përgjithshme.</w:t>
      </w:r>
    </w:p>
    <w:p w:rsidR="00727147" w:rsidRPr="00ED3BE7" w:rsidRDefault="00727147" w:rsidP="00DF697A">
      <w:pPr>
        <w:pStyle w:val="Paragrafi"/>
        <w:rPr>
          <w:spacing w:val="-4"/>
          <w:sz w:val="14"/>
          <w:lang w:val="sq-AL"/>
        </w:rPr>
      </w:pPr>
    </w:p>
    <w:p w:rsidR="00727147" w:rsidRPr="00ED3BE7" w:rsidRDefault="00727147" w:rsidP="00DF697A">
      <w:pPr>
        <w:pStyle w:val="Paragrafi"/>
        <w:jc w:val="right"/>
        <w:rPr>
          <w:spacing w:val="-4"/>
          <w:lang w:val="sq-AL"/>
        </w:rPr>
      </w:pPr>
      <w:r w:rsidRPr="00ED3BE7">
        <w:rPr>
          <w:spacing w:val="-4"/>
          <w:lang w:val="sq-AL"/>
        </w:rPr>
        <w:t>KOMISIONI I VOTIMIT</w:t>
      </w:r>
    </w:p>
    <w:p w:rsidR="00C46F04" w:rsidRPr="00ED3BE7" w:rsidRDefault="00727147" w:rsidP="00DF697A">
      <w:pPr>
        <w:pStyle w:val="Paragrafi"/>
        <w:jc w:val="right"/>
        <w:rPr>
          <w:b/>
          <w:spacing w:val="-4"/>
          <w:lang w:val="sq-AL"/>
        </w:rPr>
      </w:pPr>
      <w:r w:rsidRPr="00ED3BE7">
        <w:rPr>
          <w:b/>
          <w:spacing w:val="-4"/>
          <w:lang w:val="sq-AL"/>
        </w:rPr>
        <w:t xml:space="preserve">Adnand Kosova, </w:t>
      </w:r>
      <w:r w:rsidRPr="00ED3BE7">
        <w:rPr>
          <w:b/>
          <w:spacing w:val="-4"/>
          <w:lang w:val="sq-AL"/>
        </w:rPr>
        <w:tab/>
      </w:r>
      <w:r w:rsidRPr="00ED3BE7">
        <w:rPr>
          <w:b/>
          <w:spacing w:val="-4"/>
          <w:lang w:val="sq-AL"/>
        </w:rPr>
        <w:tab/>
        <w:t xml:space="preserve">Arqilea Koça, </w:t>
      </w:r>
    </w:p>
    <w:p w:rsidR="00C46F04" w:rsidRPr="00ED3BE7" w:rsidRDefault="00727147" w:rsidP="00DF697A">
      <w:pPr>
        <w:pStyle w:val="Paragrafi"/>
        <w:jc w:val="right"/>
        <w:rPr>
          <w:b/>
          <w:spacing w:val="-4"/>
          <w:lang w:val="sq-AL"/>
        </w:rPr>
        <w:sectPr w:rsidR="00C46F04" w:rsidRPr="00ED3BE7" w:rsidSect="00C46F04">
          <w:type w:val="continuous"/>
          <w:pgSz w:w="11907" w:h="16840" w:code="9"/>
          <w:pgMar w:top="720" w:right="1134" w:bottom="720" w:left="1134" w:header="851" w:footer="851" w:gutter="0"/>
          <w:cols w:num="2" w:space="454"/>
          <w:docGrid w:linePitch="360"/>
        </w:sectPr>
      </w:pPr>
      <w:r w:rsidRPr="00ED3BE7">
        <w:rPr>
          <w:b/>
          <w:spacing w:val="-4"/>
          <w:lang w:val="sq-AL"/>
        </w:rPr>
        <w:tab/>
      </w:r>
      <w:r w:rsidRPr="00ED3BE7">
        <w:rPr>
          <w:b/>
          <w:spacing w:val="-4"/>
          <w:lang w:val="sq-AL"/>
        </w:rPr>
        <w:tab/>
        <w:t>Alfred Progonati</w:t>
      </w:r>
    </w:p>
    <w:p w:rsidR="00727147" w:rsidRDefault="00727147" w:rsidP="00DF697A">
      <w:pPr>
        <w:pStyle w:val="Paragrafi"/>
        <w:jc w:val="right"/>
        <w:rPr>
          <w:b/>
          <w:spacing w:val="-4"/>
          <w:lang w:val="sq-AL"/>
        </w:rPr>
      </w:pPr>
    </w:p>
    <w:p w:rsidR="0074159E" w:rsidRDefault="0074159E" w:rsidP="00DF697A">
      <w:pPr>
        <w:pStyle w:val="Paragrafi"/>
        <w:jc w:val="right"/>
        <w:rPr>
          <w:b/>
          <w:spacing w:val="-4"/>
          <w:lang w:val="sq-AL"/>
        </w:rPr>
      </w:pPr>
    </w:p>
    <w:p w:rsidR="0074159E" w:rsidRDefault="0074159E" w:rsidP="00DF697A">
      <w:pPr>
        <w:pStyle w:val="Paragrafi"/>
        <w:jc w:val="right"/>
        <w:rPr>
          <w:b/>
          <w:spacing w:val="-4"/>
          <w:lang w:val="sq-AL"/>
        </w:rPr>
      </w:pPr>
    </w:p>
    <w:p w:rsidR="007B4B55" w:rsidRDefault="007B4B55" w:rsidP="007B4B55">
      <w:pPr>
        <w:pStyle w:val="Paragrafi"/>
        <w:jc w:val="center"/>
        <w:sectPr w:rsidR="007B4B55" w:rsidSect="00B24C6F">
          <w:type w:val="continuous"/>
          <w:pgSz w:w="11907" w:h="16840" w:code="9"/>
          <w:pgMar w:top="720" w:right="1134" w:bottom="720" w:left="1134" w:header="851" w:footer="851" w:gutter="0"/>
          <w:cols w:space="720"/>
          <w:docGrid w:linePitch="360"/>
        </w:sectPr>
      </w:pPr>
    </w:p>
    <w:p w:rsidR="0074159E" w:rsidRPr="00723B1C" w:rsidRDefault="0074159E" w:rsidP="007B4B55">
      <w:pPr>
        <w:pStyle w:val="Paragrafi"/>
        <w:jc w:val="center"/>
        <w:rPr>
          <w:b/>
        </w:rPr>
      </w:pPr>
      <w:r w:rsidRPr="00723B1C">
        <w:rPr>
          <w:b/>
        </w:rPr>
        <w:t>KËRKESË</w:t>
      </w:r>
    </w:p>
    <w:p w:rsidR="0074159E" w:rsidRPr="00723B1C" w:rsidRDefault="0074159E" w:rsidP="007B4B55">
      <w:pPr>
        <w:pStyle w:val="Paragrafi"/>
        <w:rPr>
          <w:sz w:val="14"/>
        </w:rPr>
      </w:pPr>
    </w:p>
    <w:p w:rsidR="0074159E" w:rsidRPr="007B4B55" w:rsidRDefault="0074159E" w:rsidP="007B4B55">
      <w:pPr>
        <w:pStyle w:val="Paragrafi"/>
      </w:pPr>
      <w:r w:rsidRPr="007B4B55">
        <w:t>Shtetasja Drita Stafa</w:t>
      </w:r>
      <w:r w:rsidR="00D73FE3" w:rsidRPr="007B4B55">
        <w:t>,</w:t>
      </w:r>
      <w:r w:rsidRPr="007B4B55">
        <w:t xml:space="preserve"> e d</w:t>
      </w:r>
      <w:r w:rsidR="007F209D" w:rsidRPr="007B4B55">
        <w:t>a</w:t>
      </w:r>
      <w:r w:rsidRPr="007B4B55">
        <w:t>tëlindjes 25.11.1969, lindur në Vinjoll</w:t>
      </w:r>
      <w:r w:rsidR="006D0812" w:rsidRPr="007B4B55">
        <w:t>,</w:t>
      </w:r>
      <w:r w:rsidRPr="007B4B55">
        <w:t xml:space="preserve"> Kruj</w:t>
      </w:r>
      <w:r w:rsidR="00607845" w:rsidRPr="007B4B55">
        <w:t>ë</w:t>
      </w:r>
      <w:r w:rsidR="006D0812" w:rsidRPr="007B4B55">
        <w:t>,</w:t>
      </w:r>
      <w:r w:rsidRPr="007B4B55">
        <w:t xml:space="preserve"> dhe banuese në Shkozet, kërkon pranë Gjykatës së Rrethit Gjyqësor Durrës, shpalljen të zhdukur të shtetasit Skënder Çobo</w:t>
      </w:r>
      <w:r w:rsidR="00607845" w:rsidRPr="007B4B55">
        <w:t>,</w:t>
      </w:r>
      <w:r w:rsidRPr="007B4B55">
        <w:t xml:space="preserve"> i datëlindjes 18.2.1942</w:t>
      </w:r>
      <w:r w:rsidR="00607845" w:rsidRPr="007B4B55">
        <w:t>,</w:t>
      </w:r>
      <w:r w:rsidRPr="007B4B55">
        <w:t xml:space="preserve"> </w:t>
      </w:r>
      <w:r w:rsidR="00607845" w:rsidRPr="007B4B55">
        <w:t xml:space="preserve">lindur </w:t>
      </w:r>
      <w:r w:rsidRPr="007B4B55">
        <w:t>në Berat dhe banues</w:t>
      </w:r>
      <w:r w:rsidR="0060237E" w:rsidRPr="007B4B55">
        <w:t xml:space="preserve">, me </w:t>
      </w:r>
      <w:r w:rsidRPr="007B4B55">
        <w:t>adresë të fundit</w:t>
      </w:r>
      <w:r w:rsidR="0060237E" w:rsidRPr="007B4B55">
        <w:t xml:space="preserve">, qysh prej </w:t>
      </w:r>
      <w:r w:rsidRPr="007B4B55">
        <w:t>viti</w:t>
      </w:r>
      <w:r w:rsidR="0060237E" w:rsidRPr="007B4B55">
        <w:t>t</w:t>
      </w:r>
      <w:r w:rsidRPr="007B4B55">
        <w:t xml:space="preserve"> 2013</w:t>
      </w:r>
      <w:r w:rsidR="00C25F46" w:rsidRPr="007B4B55">
        <w:t>,</w:t>
      </w:r>
      <w:r w:rsidRPr="007B4B55">
        <w:t xml:space="preserve"> në Shkozet.</w:t>
      </w:r>
    </w:p>
    <w:p w:rsidR="00B24C6F" w:rsidRPr="007B4B55" w:rsidRDefault="00B24C6F" w:rsidP="007B4B55">
      <w:pPr>
        <w:pStyle w:val="Paragrafi"/>
      </w:pPr>
    </w:p>
    <w:p w:rsidR="0074159E" w:rsidRPr="007B4B55" w:rsidRDefault="00AC3D95" w:rsidP="007B4B55">
      <w:pPr>
        <w:pStyle w:val="Paragrafi"/>
        <w:jc w:val="right"/>
      </w:pPr>
      <w:r w:rsidRPr="007B4B55">
        <w:t>KËRKUESE</w:t>
      </w:r>
    </w:p>
    <w:p w:rsidR="00FC1A07" w:rsidRPr="007B4B55" w:rsidRDefault="0074159E" w:rsidP="007B4B55">
      <w:pPr>
        <w:pStyle w:val="Paragrafi"/>
        <w:jc w:val="right"/>
        <w:rPr>
          <w:b/>
        </w:rPr>
      </w:pPr>
      <w:r w:rsidRPr="007B4B55">
        <w:rPr>
          <w:b/>
        </w:rPr>
        <w:t>Drita Stafa</w:t>
      </w:r>
    </w:p>
    <w:p w:rsidR="007F209D" w:rsidRPr="007B4B55" w:rsidRDefault="007F209D" w:rsidP="007B4B55">
      <w:pPr>
        <w:pStyle w:val="Paragrafi"/>
      </w:pPr>
    </w:p>
    <w:p w:rsidR="00B24C6F" w:rsidRPr="007B4B55" w:rsidRDefault="00B24C6F" w:rsidP="007B4B55">
      <w:pPr>
        <w:pStyle w:val="Paragrafi"/>
        <w:jc w:val="center"/>
        <w:rPr>
          <w:b/>
        </w:rPr>
      </w:pPr>
      <w:r w:rsidRPr="007B4B55">
        <w:rPr>
          <w:b/>
        </w:rPr>
        <w:t>NDREQJE GABIMI</w:t>
      </w:r>
    </w:p>
    <w:p w:rsidR="00B24C6F" w:rsidRPr="00723B1C" w:rsidRDefault="00B24C6F" w:rsidP="007B4B55">
      <w:pPr>
        <w:pStyle w:val="Paragrafi"/>
        <w:rPr>
          <w:sz w:val="14"/>
        </w:rPr>
      </w:pPr>
    </w:p>
    <w:p w:rsidR="00B24C6F" w:rsidRPr="007B4B55" w:rsidRDefault="00B24C6F" w:rsidP="007B4B55">
      <w:pPr>
        <w:pStyle w:val="Paragrafi"/>
      </w:pPr>
      <w:r w:rsidRPr="007B4B55">
        <w:t xml:space="preserve">Në vendimin nr. 368, datë 20.6.2018, i Këshillit të Ministrave, “Për shpronësmin, për interes publik, të pronarëve të pasurive të paluajtshme, pronë private, që preken nga realizimi i projektit </w:t>
      </w:r>
      <w:r w:rsidR="00DE154F" w:rsidRPr="007B4B55">
        <w:t>‘</w:t>
      </w:r>
      <w:r w:rsidRPr="007B4B55">
        <w:t>Rikualifikimi në zonën urbane pranë qendrës së qytetit Vlorë</w:t>
      </w:r>
      <w:r w:rsidR="00DE154F" w:rsidRPr="007B4B55">
        <w:t>’</w:t>
      </w:r>
      <w:r w:rsidRPr="007B4B55">
        <w:t xml:space="preserve">, </w:t>
      </w:r>
      <w:r w:rsidR="00DE154F" w:rsidRPr="007B4B55">
        <w:t>‘</w:t>
      </w:r>
      <w:r w:rsidRPr="007B4B55">
        <w:t>Hartimi i projektit urban, restaurimi i monumenteve të kulturës në këtë zonë dhe rikonstruksioni i objekteve të tjera, Vlorë</w:t>
      </w:r>
      <w:r w:rsidR="00DE154F" w:rsidRPr="007B4B55">
        <w:t>’</w:t>
      </w:r>
      <w:r w:rsidRPr="007B4B55">
        <w:t>”, botuar në Fletoren Zyrtare nr. 94, viti 2018</w:t>
      </w:r>
      <w:r w:rsidR="00EA52D3" w:rsidRPr="007B4B55">
        <w:t>, faqe 6019</w:t>
      </w:r>
      <w:r w:rsidRPr="007B4B55">
        <w:t>.</w:t>
      </w:r>
    </w:p>
    <w:p w:rsidR="007B4B55" w:rsidRDefault="00B24C6F" w:rsidP="007B4B55">
      <w:pPr>
        <w:pStyle w:val="Paragrafi"/>
        <w:sectPr w:rsidR="007B4B55" w:rsidSect="007B4B55">
          <w:type w:val="continuous"/>
          <w:pgSz w:w="11907" w:h="16840" w:code="9"/>
          <w:pgMar w:top="720" w:right="1134" w:bottom="720" w:left="1134" w:header="851" w:footer="851" w:gutter="0"/>
          <w:cols w:num="2" w:space="720"/>
          <w:docGrid w:linePitch="360"/>
        </w:sectPr>
      </w:pPr>
      <w:r w:rsidRPr="007B4B55">
        <w:t>Në numrin rendor 14, të tabelës nr. 1, bashkëlidhur këtij vendimi</w:t>
      </w:r>
      <w:r w:rsidR="00EA52D3" w:rsidRPr="007B4B55">
        <w:t>, numri i pasurisë:</w:t>
      </w:r>
    </w:p>
    <w:p w:rsidR="00B24C6F" w:rsidRPr="007B4B55" w:rsidRDefault="00EA52D3" w:rsidP="007B4B55">
      <w:pPr>
        <w:pStyle w:val="Paragrafi"/>
      </w:pPr>
      <w:r w:rsidRPr="007B4B55">
        <w:t xml:space="preserve"> </w:t>
      </w:r>
      <w:r w:rsidR="00B24C6F" w:rsidRPr="007B4B55">
        <w:t xml:space="preserve">  </w:t>
      </w:r>
    </w:p>
    <w:p w:rsidR="00B24C6F" w:rsidRDefault="00B24C6F" w:rsidP="00B24C6F">
      <w:pPr>
        <w:pStyle w:val="Paragrafi"/>
        <w:rPr>
          <w:lang w:val="sq-AL"/>
        </w:rPr>
      </w:pPr>
      <w:r w:rsidRPr="00B24C6F">
        <w:rPr>
          <w:b/>
          <w:lang w:val="sq-AL"/>
        </w:rPr>
        <w:t>Ishte</w:t>
      </w:r>
      <w:r>
        <w:rPr>
          <w:lang w:val="sq-AL"/>
        </w:rPr>
        <w:t xml:space="preserve">: 44/177-N2 </w:t>
      </w:r>
    </w:p>
    <w:p w:rsidR="00377007" w:rsidRDefault="00377007" w:rsidP="002F0072">
      <w:pPr>
        <w:pStyle w:val="Paragrafi"/>
        <w:ind w:firstLine="0"/>
        <w:rPr>
          <w:lang w:val="sq-AL"/>
        </w:rPr>
      </w:pPr>
      <w:r w:rsidRPr="00377007">
        <w:rPr>
          <w:noProof/>
        </w:rPr>
        <w:drawing>
          <wp:inline distT="0" distB="0" distL="0" distR="0" wp14:anchorId="2CC415A2" wp14:editId="797EB5B3">
            <wp:extent cx="1470290" cy="6466603"/>
            <wp:effectExtent l="0" t="254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495" r="55956" b="2312"/>
                    <a:stretch/>
                  </pic:blipFill>
                  <pic:spPr bwMode="auto">
                    <a:xfrm rot="5400000">
                      <a:off x="0" y="0"/>
                      <a:ext cx="1473359" cy="6480101"/>
                    </a:xfrm>
                    <a:prstGeom prst="rect">
                      <a:avLst/>
                    </a:prstGeom>
                    <a:noFill/>
                    <a:ln>
                      <a:noFill/>
                    </a:ln>
                    <a:extLst>
                      <a:ext uri="{53640926-AAD7-44D8-BBD7-CCE9431645EC}">
                        <a14:shadowObscured xmlns:a14="http://schemas.microsoft.com/office/drawing/2010/main"/>
                      </a:ext>
                    </a:extLst>
                  </pic:spPr>
                </pic:pic>
              </a:graphicData>
            </a:graphic>
          </wp:inline>
        </w:drawing>
      </w:r>
    </w:p>
    <w:p w:rsidR="00377007" w:rsidRDefault="00377007" w:rsidP="00B24C6F">
      <w:pPr>
        <w:pStyle w:val="Paragrafi"/>
        <w:rPr>
          <w:lang w:val="sq-AL"/>
        </w:rPr>
      </w:pPr>
    </w:p>
    <w:p w:rsidR="00B24C6F" w:rsidRDefault="00B24C6F" w:rsidP="00B24C6F">
      <w:pPr>
        <w:pStyle w:val="Paragrafi"/>
        <w:rPr>
          <w:i/>
          <w:lang w:val="sq-AL"/>
        </w:rPr>
      </w:pPr>
      <w:r w:rsidRPr="00B24C6F">
        <w:rPr>
          <w:b/>
          <w:lang w:val="sq-AL"/>
        </w:rPr>
        <w:t>Bëhet</w:t>
      </w:r>
      <w:r w:rsidR="002F0072">
        <w:rPr>
          <w:b/>
          <w:lang w:val="sq-AL"/>
        </w:rPr>
        <w:t>:</w:t>
      </w:r>
      <w:r w:rsidR="002F0072" w:rsidRPr="002F0072">
        <w:rPr>
          <w:lang w:val="sq-AL"/>
        </w:rPr>
        <w:t xml:space="preserve"> </w:t>
      </w:r>
      <w:r>
        <w:rPr>
          <w:lang w:val="sq-AL"/>
        </w:rPr>
        <w:t>44/177-N4</w:t>
      </w:r>
    </w:p>
    <w:p w:rsidR="007F209D" w:rsidRDefault="00377007" w:rsidP="002F0072">
      <w:pPr>
        <w:pStyle w:val="Paragrafi"/>
        <w:ind w:firstLine="0"/>
        <w:jc w:val="right"/>
        <w:rPr>
          <w:b/>
          <w:spacing w:val="-4"/>
          <w:lang w:val="sq-AL"/>
        </w:rPr>
      </w:pPr>
      <w:r w:rsidRPr="00377007">
        <w:rPr>
          <w:noProof/>
        </w:rPr>
        <w:drawing>
          <wp:inline distT="0" distB="0" distL="0" distR="0" wp14:anchorId="0D0D974E" wp14:editId="5D7247CD">
            <wp:extent cx="1454845" cy="6517404"/>
            <wp:effectExtent l="254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5808" r="7754" b="2528"/>
                    <a:stretch/>
                  </pic:blipFill>
                  <pic:spPr bwMode="auto">
                    <a:xfrm rot="5400000">
                      <a:off x="0" y="0"/>
                      <a:ext cx="1462802" cy="6553051"/>
                    </a:xfrm>
                    <a:prstGeom prst="rect">
                      <a:avLst/>
                    </a:prstGeom>
                    <a:noFill/>
                    <a:ln>
                      <a:noFill/>
                    </a:ln>
                    <a:extLst>
                      <a:ext uri="{53640926-AAD7-44D8-BBD7-CCE9431645EC}">
                        <a14:shadowObscured xmlns:a14="http://schemas.microsoft.com/office/drawing/2010/main"/>
                      </a:ext>
                    </a:extLst>
                  </pic:spPr>
                </pic:pic>
              </a:graphicData>
            </a:graphic>
          </wp:inline>
        </w:drawing>
      </w:r>
    </w:p>
    <w:p w:rsidR="007F209D" w:rsidRDefault="007F209D" w:rsidP="0074159E">
      <w:pPr>
        <w:pStyle w:val="Paragrafi"/>
        <w:jc w:val="right"/>
        <w:rPr>
          <w:b/>
          <w:spacing w:val="-4"/>
          <w:lang w:val="sq-AL"/>
        </w:rPr>
      </w:pPr>
    </w:p>
    <w:p w:rsidR="007B4B55" w:rsidRDefault="007B4B55" w:rsidP="00B44C0E">
      <w:pPr>
        <w:pStyle w:val="NeniTitull"/>
        <w:keepNext w:val="0"/>
        <w:rPr>
          <w:lang w:val="sq-AL"/>
        </w:rPr>
        <w:sectPr w:rsidR="007B4B55" w:rsidSect="00B24C6F">
          <w:type w:val="continuous"/>
          <w:pgSz w:w="11907" w:h="16840" w:code="9"/>
          <w:pgMar w:top="720" w:right="1134" w:bottom="720" w:left="1134" w:header="851" w:footer="851" w:gutter="0"/>
          <w:cols w:space="720"/>
          <w:docGrid w:linePitch="360"/>
        </w:sect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B4B55" w:rsidRDefault="007B4B55" w:rsidP="00B44C0E">
      <w:pPr>
        <w:pStyle w:val="NeniTitull"/>
        <w:keepNext w:val="0"/>
        <w:rPr>
          <w:lang w:val="sq-AL"/>
        </w:rPr>
      </w:pPr>
    </w:p>
    <w:p w:rsidR="00723B1C" w:rsidRDefault="00723B1C" w:rsidP="00B44C0E">
      <w:pPr>
        <w:pStyle w:val="NeniTitull"/>
        <w:keepNext w:val="0"/>
        <w:rPr>
          <w:lang w:val="sq-AL"/>
        </w:rPr>
      </w:pPr>
    </w:p>
    <w:p w:rsidR="00723B1C" w:rsidRDefault="00723B1C" w:rsidP="00B44C0E">
      <w:pPr>
        <w:pStyle w:val="NeniTitull"/>
        <w:keepNext w:val="0"/>
        <w:rPr>
          <w:lang w:val="sq-AL"/>
        </w:rPr>
      </w:pPr>
    </w:p>
    <w:p w:rsidR="00B44C0E" w:rsidRDefault="00B44C0E" w:rsidP="00B44C0E">
      <w:pPr>
        <w:pStyle w:val="NeniTitull"/>
        <w:keepNext w:val="0"/>
        <w:rPr>
          <w:lang w:val="sq-AL"/>
        </w:rPr>
      </w:pPr>
      <w:r>
        <w:rPr>
          <w:lang w:val="sq-AL"/>
        </w:rPr>
        <w:t>NDREQJE GABIMI</w:t>
      </w:r>
    </w:p>
    <w:p w:rsidR="00B44C0E" w:rsidRPr="0035770E" w:rsidRDefault="00B44C0E" w:rsidP="00B44C0E">
      <w:pPr>
        <w:pStyle w:val="Paragrafi"/>
        <w:rPr>
          <w:sz w:val="14"/>
          <w:lang w:val="sq-AL"/>
        </w:rPr>
      </w:pPr>
    </w:p>
    <w:p w:rsidR="00D620BC" w:rsidRPr="00D620BC" w:rsidRDefault="00B44C0E" w:rsidP="00D620BC">
      <w:pPr>
        <w:pStyle w:val="Paragrafi"/>
        <w:rPr>
          <w:lang w:val="sq-AL"/>
        </w:rPr>
      </w:pPr>
      <w:r>
        <w:rPr>
          <w:lang w:val="sq-AL"/>
        </w:rPr>
        <w:t>Në vendimin nr. 611, datë 17.10.2018, të Këshillit të Ministrave</w:t>
      </w:r>
      <w:r w:rsidR="00A2714E">
        <w:rPr>
          <w:lang w:val="sq-AL"/>
        </w:rPr>
        <w:t>,</w:t>
      </w:r>
      <w:r>
        <w:rPr>
          <w:lang w:val="sq-AL"/>
        </w:rPr>
        <w:t xml:space="preserve"> “Për financimin e projektit </w:t>
      </w:r>
      <w:r w:rsidR="00A2714E">
        <w:rPr>
          <w:lang w:val="sq-AL"/>
        </w:rPr>
        <w:t>‘</w:t>
      </w:r>
      <w:r>
        <w:rPr>
          <w:lang w:val="sq-AL"/>
        </w:rPr>
        <w:t>Diaspora për zhvillim</w:t>
      </w:r>
      <w:r w:rsidR="00A2714E">
        <w:rPr>
          <w:lang w:val="sq-AL"/>
        </w:rPr>
        <w:t>’</w:t>
      </w:r>
      <w:r>
        <w:rPr>
          <w:lang w:val="sq-AL"/>
        </w:rPr>
        <w:t xml:space="preserve"> dhe zbatimin e tij nga Fondi Shqiptar për Zhvillimin e Diasporës</w:t>
      </w:r>
      <w:r w:rsidR="00A2714E">
        <w:rPr>
          <w:lang w:val="sq-AL"/>
        </w:rPr>
        <w:t>’</w:t>
      </w:r>
      <w:r>
        <w:rPr>
          <w:lang w:val="sq-AL"/>
        </w:rPr>
        <w:t>”, të botuar në Fletoren Zyrtare nr. 151, viti 2018, faq</w:t>
      </w:r>
      <w:r w:rsidR="00A2714E">
        <w:rPr>
          <w:lang w:val="sq-AL"/>
        </w:rPr>
        <w:t>e</w:t>
      </w:r>
      <w:r>
        <w:rPr>
          <w:lang w:val="sq-AL"/>
        </w:rPr>
        <w:t xml:space="preserve"> 10121, </w:t>
      </w:r>
      <w:r w:rsidR="00D620BC">
        <w:rPr>
          <w:lang w:val="sq-AL"/>
        </w:rPr>
        <w:t xml:space="preserve">bëhet ndreqja e gabimit </w:t>
      </w:r>
      <w:r w:rsidR="00D620BC" w:rsidRPr="008172AB">
        <w:t xml:space="preserve">në </w:t>
      </w:r>
      <w:r w:rsidRPr="008172AB">
        <w:t>pikën 7.1</w:t>
      </w:r>
      <w:r w:rsidR="00A2714E">
        <w:t>,</w:t>
      </w:r>
      <w:r w:rsidRPr="008172AB">
        <w:t xml:space="preserve"> të tekstit të projektit “Diaspora për zhvillim”, të paraqitur në paragrafin e</w:t>
      </w:r>
      <w:r w:rsidR="00D620BC">
        <w:t xml:space="preserve"> fundit të faqes 10135, </w:t>
      </w:r>
    </w:p>
    <w:p w:rsidR="0035770E" w:rsidRDefault="0035770E" w:rsidP="008172AB">
      <w:pPr>
        <w:pStyle w:val="Paragrafi"/>
        <w:rPr>
          <w:b/>
        </w:rPr>
      </w:pPr>
    </w:p>
    <w:p w:rsidR="00D620BC" w:rsidRDefault="00D620BC" w:rsidP="008172AB">
      <w:pPr>
        <w:pStyle w:val="Paragrafi"/>
      </w:pPr>
      <w:r w:rsidRPr="00D620BC">
        <w:rPr>
          <w:b/>
        </w:rPr>
        <w:t>Ishte</w:t>
      </w:r>
      <w:r w:rsidR="009A1978">
        <w:rPr>
          <w:b/>
        </w:rPr>
        <w:t>:</w:t>
      </w:r>
      <w:r>
        <w:t xml:space="preserve"> </w:t>
      </w:r>
      <w:r w:rsidR="00B44C0E" w:rsidRPr="008172AB">
        <w:t xml:space="preserve">vlera prej “…138.417.400”, </w:t>
      </w:r>
    </w:p>
    <w:p w:rsidR="00B44C0E" w:rsidRPr="008172AB" w:rsidRDefault="00D620BC" w:rsidP="008172AB">
      <w:pPr>
        <w:pStyle w:val="Paragrafi"/>
      </w:pPr>
      <w:r w:rsidRPr="00D620BC">
        <w:rPr>
          <w:b/>
        </w:rPr>
        <w:t>Bëhet</w:t>
      </w:r>
      <w:r w:rsidR="009A1978">
        <w:rPr>
          <w:b/>
        </w:rPr>
        <w:t>:</w:t>
      </w:r>
      <w:r>
        <w:t xml:space="preserve"> </w:t>
      </w:r>
      <w:r w:rsidR="009A1978">
        <w:t>vlera prej</w:t>
      </w:r>
      <w:r w:rsidR="00B44C0E" w:rsidRPr="008172AB">
        <w:t xml:space="preserve"> “…</w:t>
      </w:r>
      <w:r w:rsidR="00B44C0E" w:rsidRPr="00D620BC">
        <w:rPr>
          <w:i/>
        </w:rPr>
        <w:t>100.590.600</w:t>
      </w:r>
      <w:r w:rsidR="00B44C0E" w:rsidRPr="008172AB">
        <w:t>…”;</w:t>
      </w:r>
    </w:p>
    <w:p w:rsidR="00D620BC" w:rsidRDefault="007B4B55" w:rsidP="008172AB">
      <w:pPr>
        <w:pStyle w:val="Paragrafi"/>
      </w:pPr>
      <w:r>
        <w:t xml:space="preserve">Bashkëlidhur </w:t>
      </w:r>
      <w:r w:rsidR="00D620BC">
        <w:t>kësaj ndreqjeje është t</w:t>
      </w:r>
      <w:r w:rsidR="00216B51">
        <w:t>abela e munguar pjesë përbërëse e tekstit të projektit “Diaspor</w:t>
      </w:r>
      <w:bookmarkStart w:id="2" w:name="_GoBack"/>
      <w:bookmarkEnd w:id="2"/>
      <w:r w:rsidR="00216B51">
        <w:t>a për zhvillim”.</w:t>
      </w:r>
      <w:r w:rsidR="00D620BC">
        <w:t xml:space="preserve"> </w:t>
      </w:r>
    </w:p>
    <w:p w:rsidR="00D620BC" w:rsidRDefault="00D620BC" w:rsidP="008172AB">
      <w:pPr>
        <w:pStyle w:val="Paragrafi"/>
      </w:pPr>
    </w:p>
    <w:p w:rsidR="007B4B55" w:rsidRDefault="007B4B55" w:rsidP="008172AB">
      <w:pPr>
        <w:pStyle w:val="Paragrafi"/>
      </w:pPr>
    </w:p>
    <w:p w:rsidR="007B4B55" w:rsidRDefault="007B4B55" w:rsidP="008172AB">
      <w:pPr>
        <w:pStyle w:val="Paragrafi"/>
      </w:pPr>
    </w:p>
    <w:p w:rsidR="007B4B55" w:rsidRDefault="007B4B55" w:rsidP="008172AB">
      <w:pPr>
        <w:pStyle w:val="Paragrafi"/>
      </w:pPr>
    </w:p>
    <w:p w:rsidR="007B4B55" w:rsidRDefault="007B4B55" w:rsidP="008172AB">
      <w:pPr>
        <w:pStyle w:val="Paragrafi"/>
      </w:pPr>
    </w:p>
    <w:p w:rsidR="007B4B55" w:rsidRDefault="007B4B55" w:rsidP="008172AB">
      <w:pPr>
        <w:pStyle w:val="Paragrafi"/>
      </w:pPr>
    </w:p>
    <w:p w:rsidR="007B4B55" w:rsidRDefault="007B4B55" w:rsidP="008172AB">
      <w:pPr>
        <w:pStyle w:val="Paragrafi"/>
        <w:sectPr w:rsidR="007B4B55" w:rsidSect="007B4B55">
          <w:type w:val="continuous"/>
          <w:pgSz w:w="11907" w:h="16840" w:code="9"/>
          <w:pgMar w:top="720" w:right="1134" w:bottom="720" w:left="1134" w:header="851" w:footer="851" w:gutter="0"/>
          <w:cols w:num="2" w:space="720"/>
          <w:docGrid w:linePitch="360"/>
        </w:sectPr>
      </w:pPr>
    </w:p>
    <w:p w:rsidR="007F209D" w:rsidRPr="008172AB" w:rsidRDefault="007F209D" w:rsidP="008172AB">
      <w:pPr>
        <w:pStyle w:val="Paragrafi"/>
      </w:pPr>
    </w:p>
    <w:p w:rsidR="00B24C6F" w:rsidRDefault="003910CE" w:rsidP="007B4B55">
      <w:pPr>
        <w:pStyle w:val="Paragrafi"/>
        <w:jc w:val="center"/>
        <w:rPr>
          <w:b/>
          <w:spacing w:val="-4"/>
          <w:lang w:val="sq-AL"/>
        </w:rPr>
      </w:pPr>
      <w:r w:rsidRPr="003910CE">
        <w:rPr>
          <w:noProof/>
        </w:rPr>
        <w:drawing>
          <wp:inline distT="0" distB="0" distL="0" distR="0" wp14:anchorId="07537D32" wp14:editId="28F69DA3">
            <wp:extent cx="5881420" cy="5618074"/>
            <wp:effectExtent l="0" t="0" r="508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14" t="2214" r="1914" b="3301"/>
                    <a:stretch/>
                  </pic:blipFill>
                  <pic:spPr bwMode="auto">
                    <a:xfrm>
                      <a:off x="0" y="0"/>
                      <a:ext cx="5886476" cy="5622904"/>
                    </a:xfrm>
                    <a:prstGeom prst="rect">
                      <a:avLst/>
                    </a:prstGeom>
                    <a:noFill/>
                    <a:ln>
                      <a:noFill/>
                    </a:ln>
                    <a:extLst>
                      <a:ext uri="{53640926-AAD7-44D8-BBD7-CCE9431645EC}">
                        <a14:shadowObscured xmlns:a14="http://schemas.microsoft.com/office/drawing/2010/main"/>
                      </a:ext>
                    </a:extLst>
                  </pic:spPr>
                </pic:pic>
              </a:graphicData>
            </a:graphic>
          </wp:inline>
        </w:drawing>
      </w:r>
    </w:p>
    <w:p w:rsidR="00B24C6F" w:rsidRDefault="00B24C6F" w:rsidP="00B44C0E">
      <w:pPr>
        <w:pStyle w:val="Paragrafi"/>
        <w:rPr>
          <w:b/>
          <w:spacing w:val="-4"/>
          <w:lang w:val="sq-AL"/>
        </w:rPr>
      </w:pPr>
    </w:p>
    <w:p w:rsidR="00B24C6F" w:rsidRDefault="00B24C6F" w:rsidP="00B44C0E">
      <w:pPr>
        <w:pStyle w:val="Paragrafi"/>
        <w:rPr>
          <w:b/>
          <w:spacing w:val="-4"/>
          <w:lang w:val="sq-AL"/>
        </w:rPr>
      </w:pPr>
    </w:p>
    <w:p w:rsidR="00B24C6F" w:rsidRDefault="00B24C6F" w:rsidP="0074159E">
      <w:pPr>
        <w:pStyle w:val="Paragrafi"/>
        <w:jc w:val="right"/>
        <w:rPr>
          <w:b/>
          <w:spacing w:val="-4"/>
          <w:lang w:val="sq-AL"/>
        </w:rPr>
      </w:pPr>
    </w:p>
    <w:p w:rsidR="00B24C6F" w:rsidRDefault="00B24C6F" w:rsidP="0074159E">
      <w:pPr>
        <w:pStyle w:val="Paragrafi"/>
        <w:jc w:val="right"/>
        <w:rPr>
          <w:b/>
          <w:spacing w:val="-4"/>
          <w:lang w:val="sq-AL"/>
        </w:rPr>
      </w:pPr>
    </w:p>
    <w:p w:rsidR="00B24C6F" w:rsidRDefault="00B24C6F" w:rsidP="0074159E">
      <w:pPr>
        <w:pStyle w:val="Paragrafi"/>
        <w:jc w:val="right"/>
        <w:rPr>
          <w:b/>
          <w:spacing w:val="-4"/>
          <w:lang w:val="sq-AL"/>
        </w:rPr>
      </w:pPr>
    </w:p>
    <w:p w:rsidR="00B24C6F" w:rsidRDefault="00B24C6F" w:rsidP="0074159E">
      <w:pPr>
        <w:pStyle w:val="Paragrafi"/>
        <w:jc w:val="right"/>
        <w:rPr>
          <w:b/>
          <w:spacing w:val="-4"/>
          <w:lang w:val="sq-AL"/>
        </w:rPr>
        <w:sectPr w:rsidR="00B24C6F" w:rsidSect="0004688A">
          <w:type w:val="continuous"/>
          <w:pgSz w:w="11907" w:h="16840" w:code="9"/>
          <w:pgMar w:top="720" w:right="1134" w:bottom="720" w:left="1134" w:header="851" w:footer="851" w:gutter="0"/>
          <w:cols w:space="720"/>
          <w:docGrid w:linePitch="360"/>
        </w:sectPr>
      </w:pPr>
    </w:p>
    <w:p w:rsidR="0074159E" w:rsidRPr="0074159E" w:rsidRDefault="0074159E" w:rsidP="0074159E">
      <w:pPr>
        <w:pStyle w:val="Paragrafi"/>
        <w:jc w:val="right"/>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Default="0074159E" w:rsidP="0074159E">
      <w:pPr>
        <w:pStyle w:val="Paragrafi"/>
        <w:rPr>
          <w:b/>
          <w:spacing w:val="-4"/>
          <w:lang w:val="sq-AL"/>
        </w:rPr>
      </w:pPr>
    </w:p>
    <w:p w:rsidR="0074159E" w:rsidRPr="00C46F04" w:rsidRDefault="0074159E" w:rsidP="0074159E">
      <w:pPr>
        <w:pStyle w:val="Paragrafi"/>
        <w:rPr>
          <w:b/>
          <w:spacing w:val="-4"/>
          <w:lang w:val="sq-AL"/>
        </w:rPr>
      </w:pPr>
    </w:p>
    <w:p w:rsidR="00214A72" w:rsidRPr="00C46F04" w:rsidRDefault="00214A72" w:rsidP="0074159E">
      <w:pPr>
        <w:pStyle w:val="Paragrafi"/>
        <w:rPr>
          <w:spacing w:val="-4"/>
          <w:lang w:val="sq-AL"/>
        </w:rPr>
      </w:pPr>
    </w:p>
    <w:p w:rsidR="00214A72" w:rsidRPr="00C46F04" w:rsidRDefault="00214A72" w:rsidP="00DF697A">
      <w:pPr>
        <w:pStyle w:val="Paragrafi"/>
        <w:rPr>
          <w:spacing w:val="-4"/>
          <w:lang w:val="sq-AL"/>
        </w:rPr>
      </w:pPr>
    </w:p>
    <w:p w:rsidR="00214A72" w:rsidRPr="00C46F04" w:rsidRDefault="00214A72" w:rsidP="00DF697A">
      <w:pPr>
        <w:pStyle w:val="Paragrafi"/>
        <w:rPr>
          <w:spacing w:val="-4"/>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14A72" w:rsidRPr="000D4F46" w:rsidRDefault="00214A72"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jc w:val="center"/>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235FCF" w:rsidRPr="000D4F46" w:rsidRDefault="00235FCF" w:rsidP="00DF697A">
      <w:pPr>
        <w:pStyle w:val="Paragrafi"/>
        <w:rPr>
          <w:lang w:val="sq-AL"/>
        </w:rPr>
      </w:pPr>
    </w:p>
    <w:p w:rsidR="0004688A" w:rsidRPr="000D4F46" w:rsidRDefault="0004688A" w:rsidP="00DF697A">
      <w:pPr>
        <w:pStyle w:val="ListParagraph"/>
        <w:widowControl w:val="0"/>
        <w:autoSpaceDE w:val="0"/>
        <w:autoSpaceDN w:val="0"/>
        <w:adjustRightInd w:val="0"/>
        <w:spacing w:after="0" w:line="240" w:lineRule="auto"/>
        <w:ind w:left="360"/>
        <w:rPr>
          <w:rFonts w:ascii="Garamond" w:hAnsi="Garamond"/>
          <w:sz w:val="24"/>
          <w:szCs w:val="24"/>
          <w:lang w:val="sq-AL"/>
        </w:rPr>
        <w:sectPr w:rsidR="0004688A" w:rsidRPr="000D4F46" w:rsidSect="0004688A">
          <w:type w:val="continuous"/>
          <w:pgSz w:w="11907" w:h="16840" w:code="9"/>
          <w:pgMar w:top="720" w:right="1134" w:bottom="720" w:left="1134" w:header="851" w:footer="851" w:gutter="0"/>
          <w:cols w:space="720"/>
          <w:docGrid w:linePitch="360"/>
        </w:sect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0D4F46" w:rsidRDefault="000142D7" w:rsidP="00DF697A">
      <w:pPr>
        <w:pStyle w:val="ListParagraph"/>
        <w:widowControl w:val="0"/>
        <w:autoSpaceDE w:val="0"/>
        <w:autoSpaceDN w:val="0"/>
        <w:adjustRightInd w:val="0"/>
        <w:spacing w:after="0" w:line="240" w:lineRule="auto"/>
        <w:ind w:left="360"/>
        <w:rPr>
          <w:rFonts w:ascii="Garamond" w:hAnsi="Garamond"/>
          <w:sz w:val="24"/>
          <w:szCs w:val="24"/>
          <w:lang w:val="sq-AL"/>
        </w:rPr>
      </w:pPr>
    </w:p>
    <w:p w:rsidR="00922C47" w:rsidRPr="000D4F46" w:rsidRDefault="00922C47" w:rsidP="00DF697A">
      <w:pPr>
        <w:pStyle w:val="ListParagraph"/>
        <w:widowControl w:val="0"/>
        <w:autoSpaceDE w:val="0"/>
        <w:autoSpaceDN w:val="0"/>
        <w:adjustRightInd w:val="0"/>
        <w:spacing w:after="0" w:line="240" w:lineRule="auto"/>
        <w:ind w:left="360"/>
        <w:rPr>
          <w:rFonts w:ascii="Garamond" w:hAnsi="Garamond"/>
          <w:sz w:val="24"/>
          <w:szCs w:val="24"/>
          <w:highlight w:val="magenta"/>
          <w:u w:val="single"/>
          <w:lang w:val="sq-AL"/>
        </w:rPr>
        <w:sectPr w:rsidR="00922C47" w:rsidRPr="000D4F46" w:rsidSect="00F96BB7">
          <w:type w:val="continuous"/>
          <w:pgSz w:w="11907" w:h="16840" w:code="9"/>
          <w:pgMar w:top="720" w:right="1134" w:bottom="720" w:left="1134" w:header="851" w:footer="851" w:gutter="0"/>
          <w:cols w:space="720"/>
          <w:docGrid w:linePitch="360"/>
        </w:sectPr>
      </w:pPr>
      <w:r w:rsidRPr="000D4F46">
        <w:rPr>
          <w:rFonts w:ascii="Garamond" w:hAnsi="Garamond"/>
          <w:sz w:val="24"/>
          <w:szCs w:val="24"/>
          <w:lang w:val="sq-AL"/>
        </w:rPr>
        <w:t>.</w:t>
      </w:r>
      <w:r w:rsidRPr="000D4F46">
        <w:rPr>
          <w:rFonts w:ascii="Garamond" w:hAnsi="Garamond"/>
          <w:sz w:val="24"/>
          <w:szCs w:val="24"/>
          <w:highlight w:val="magenta"/>
          <w:u w:val="single"/>
          <w:lang w:val="sq-AL"/>
        </w:rPr>
        <w:t xml:space="preserve"> </w:t>
      </w:r>
    </w:p>
    <w:p w:rsidR="00922C47" w:rsidRPr="000D4F46" w:rsidRDefault="00922C4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0D4F46" w:rsidRDefault="000142D7" w:rsidP="00DF697A">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C399E" w:rsidRPr="000D4F46" w:rsidRDefault="000C399E" w:rsidP="00DF697A">
      <w:pPr>
        <w:pStyle w:val="Paragrafi"/>
        <w:ind w:firstLine="0"/>
        <w:rPr>
          <w:rFonts w:eastAsia="Calibri" w:cs="Times New Roman"/>
          <w:szCs w:val="24"/>
          <w:u w:val="single"/>
          <w:lang w:val="sq-AL"/>
        </w:rPr>
      </w:pPr>
    </w:p>
    <w:p w:rsidR="000142D7" w:rsidRPr="000D4F46" w:rsidRDefault="000142D7" w:rsidP="00DF697A">
      <w:pPr>
        <w:pStyle w:val="Paragrafi"/>
        <w:ind w:firstLine="0"/>
        <w:rPr>
          <w:rFonts w:eastAsia="Calibri" w:cs="Times New Roman"/>
          <w:szCs w:val="24"/>
          <w:u w:val="single"/>
          <w:lang w:val="sq-AL"/>
        </w:rPr>
      </w:pPr>
    </w:p>
    <w:p w:rsidR="000142D7" w:rsidRPr="000D4F46" w:rsidRDefault="000142D7" w:rsidP="00DF697A">
      <w:pPr>
        <w:pStyle w:val="Paragrafi"/>
        <w:ind w:firstLine="0"/>
        <w:rPr>
          <w:rFonts w:eastAsia="Calibri" w:cs="Times New Roman"/>
          <w:szCs w:val="24"/>
          <w:u w:val="single"/>
          <w:lang w:val="sq-AL"/>
        </w:rPr>
      </w:pPr>
    </w:p>
    <w:p w:rsidR="000142D7" w:rsidRPr="000D4F46" w:rsidRDefault="000142D7" w:rsidP="00DF697A">
      <w:pPr>
        <w:pStyle w:val="Paragrafi"/>
        <w:ind w:firstLine="0"/>
        <w:rPr>
          <w:rFonts w:eastAsia="Calibri" w:cs="Times New Roman"/>
          <w:szCs w:val="24"/>
          <w:u w:val="single"/>
          <w:lang w:val="sq-AL"/>
        </w:rPr>
      </w:pPr>
    </w:p>
    <w:p w:rsidR="000142D7" w:rsidRPr="000D4F46" w:rsidRDefault="000142D7" w:rsidP="00DF697A">
      <w:pPr>
        <w:pStyle w:val="Paragrafi"/>
        <w:ind w:firstLine="0"/>
        <w:rPr>
          <w:rFonts w:eastAsia="Calibri" w:cs="Times New Roman"/>
          <w:szCs w:val="24"/>
          <w:u w:val="single"/>
          <w:lang w:val="sq-AL"/>
        </w:rPr>
      </w:pPr>
    </w:p>
    <w:p w:rsidR="000142D7" w:rsidRPr="000D4F46" w:rsidRDefault="000142D7" w:rsidP="00DF697A">
      <w:pPr>
        <w:pStyle w:val="Paragrafi"/>
        <w:ind w:firstLine="0"/>
        <w:rPr>
          <w:rFonts w:eastAsia="Calibri" w:cs="Times New Roman"/>
          <w:szCs w:val="24"/>
          <w:u w:val="single"/>
          <w:lang w:val="sq-AL"/>
        </w:rPr>
      </w:pPr>
    </w:p>
    <w:p w:rsidR="000142D7" w:rsidRPr="000D4F46" w:rsidRDefault="000142D7" w:rsidP="00DF697A">
      <w:pPr>
        <w:pStyle w:val="Paragrafi"/>
        <w:ind w:firstLine="0"/>
        <w:rPr>
          <w:lang w:val="sq-AL"/>
        </w:rPr>
        <w:sectPr w:rsidR="000142D7" w:rsidRPr="000D4F46" w:rsidSect="00922C47">
          <w:headerReference w:type="even" r:id="rId23"/>
          <w:headerReference w:type="default" r:id="rId24"/>
          <w:pgSz w:w="16840" w:h="11907" w:orient="landscape" w:code="9"/>
          <w:pgMar w:top="1134" w:right="720" w:bottom="1134" w:left="720" w:header="851" w:footer="851" w:gutter="0"/>
          <w:cols w:space="720"/>
          <w:docGrid w:linePitch="360"/>
        </w:sectPr>
      </w:pPr>
    </w:p>
    <w:p w:rsidR="00F031E5" w:rsidRPr="000D4F46" w:rsidRDefault="00F031E5" w:rsidP="00DF697A">
      <w:pPr>
        <w:pStyle w:val="Paragrafi"/>
        <w:ind w:firstLine="0"/>
        <w:rPr>
          <w:lang w:val="sq-AL"/>
        </w:rPr>
      </w:pPr>
    </w:p>
    <w:sectPr w:rsidR="00F031E5" w:rsidRPr="000D4F46" w:rsidSect="000C399E">
      <w:headerReference w:type="even" r:id="rId2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54F" w:rsidRDefault="00DE154F" w:rsidP="00375B7D">
      <w:pPr>
        <w:spacing w:after="0" w:line="240" w:lineRule="auto"/>
      </w:pPr>
      <w:r>
        <w:separator/>
      </w:r>
    </w:p>
  </w:endnote>
  <w:endnote w:type="continuationSeparator" w:id="0">
    <w:p w:rsidR="00DE154F" w:rsidRDefault="00DE154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rsidR="00DE154F" w:rsidRPr="00B4283E" w:rsidRDefault="00DE154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5770E">
          <w:rPr>
            <w:rFonts w:ascii="Garamond" w:hAnsi="Garamond"/>
            <w:noProof/>
            <w:sz w:val="24"/>
            <w:szCs w:val="24"/>
          </w:rPr>
          <w:t>12166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rsidR="00DE154F" w:rsidRPr="005B4361" w:rsidRDefault="0035770E" w:rsidP="00BB433C">
        <w:pPr>
          <w:pStyle w:val="Footer"/>
          <w:ind w:firstLine="0"/>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00DE154F" w:rsidRPr="00B4283E">
              <w:rPr>
                <w:rFonts w:ascii="Garamond" w:hAnsi="Garamond"/>
                <w:sz w:val="24"/>
                <w:szCs w:val="24"/>
              </w:rPr>
              <w:t>Faqe|</w:t>
            </w:r>
            <w:r w:rsidR="00DE154F" w:rsidRPr="00B4283E">
              <w:rPr>
                <w:rFonts w:ascii="Garamond" w:hAnsi="Garamond"/>
                <w:sz w:val="24"/>
                <w:szCs w:val="24"/>
              </w:rPr>
              <w:fldChar w:fldCharType="begin"/>
            </w:r>
            <w:r w:rsidR="00DE154F" w:rsidRPr="00B4283E">
              <w:rPr>
                <w:rFonts w:ascii="Garamond" w:hAnsi="Garamond"/>
                <w:sz w:val="24"/>
                <w:szCs w:val="24"/>
              </w:rPr>
              <w:instrText xml:space="preserve"> PAGE   \* MERGEFORMAT </w:instrText>
            </w:r>
            <w:r w:rsidR="00DE154F" w:rsidRPr="00B4283E">
              <w:rPr>
                <w:rFonts w:ascii="Garamond" w:hAnsi="Garamond"/>
                <w:sz w:val="24"/>
                <w:szCs w:val="24"/>
              </w:rPr>
              <w:fldChar w:fldCharType="separate"/>
            </w:r>
            <w:r>
              <w:rPr>
                <w:rFonts w:ascii="Garamond" w:hAnsi="Garamond"/>
                <w:noProof/>
                <w:sz w:val="24"/>
                <w:szCs w:val="24"/>
              </w:rPr>
              <w:t>12167</w:t>
            </w:r>
            <w:r w:rsidR="00DE154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rsidR="00DE154F" w:rsidRPr="00833610" w:rsidRDefault="00DE154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E154F" w:rsidRDefault="00DE1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54F" w:rsidRDefault="00DE154F" w:rsidP="00375B7D">
      <w:pPr>
        <w:spacing w:after="0" w:line="240" w:lineRule="auto"/>
      </w:pPr>
      <w:r>
        <w:separator/>
      </w:r>
    </w:p>
  </w:footnote>
  <w:footnote w:type="continuationSeparator" w:id="0">
    <w:p w:rsidR="00DE154F" w:rsidRDefault="00DE154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E154F" w:rsidRPr="00EB260B" w:rsidTr="000142D7">
      <w:trPr>
        <w:trHeight w:val="936"/>
        <w:jc w:val="center"/>
      </w:trPr>
      <w:tc>
        <w:tcPr>
          <w:tcW w:w="1392" w:type="pct"/>
          <w:shd w:val="pct5" w:color="auto" w:fill="F2F2F2"/>
          <w:vAlign w:val="center"/>
        </w:tcPr>
        <w:p w:rsidR="00DE154F" w:rsidRPr="00EB260B" w:rsidRDefault="00DE154F"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154F" w:rsidRPr="00EB260B" w:rsidRDefault="00DE154F" w:rsidP="00C34BAA">
          <w:pPr>
            <w:pStyle w:val="NoSpacing"/>
            <w:spacing w:before="100" w:after="100"/>
            <w:jc w:val="center"/>
            <w:rPr>
              <w:rFonts w:ascii="Garamond" w:hAnsi="Garamond"/>
              <w:b/>
              <w:sz w:val="28"/>
              <w:szCs w:val="28"/>
            </w:rPr>
          </w:pPr>
          <w:r>
            <w:rPr>
              <w:noProof/>
              <w:lang w:val="en-US"/>
            </w:rPr>
            <w:drawing>
              <wp:inline distT="0" distB="0" distL="0" distR="0" wp14:anchorId="703FCC48" wp14:editId="5A8CD4D3">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154F" w:rsidRPr="00EB260B" w:rsidRDefault="00DE154F"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176</w:t>
          </w:r>
        </w:p>
      </w:tc>
    </w:tr>
  </w:tbl>
  <w:p w:rsidR="00DE154F" w:rsidRPr="00385E2C" w:rsidRDefault="00DE154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E154F" w:rsidRPr="00EB260B" w:rsidTr="003450CD">
      <w:trPr>
        <w:trHeight w:val="936"/>
        <w:jc w:val="center"/>
      </w:trPr>
      <w:tc>
        <w:tcPr>
          <w:tcW w:w="1392" w:type="pct"/>
          <w:shd w:val="pct5" w:color="auto" w:fill="F2F2F2"/>
          <w:vAlign w:val="center"/>
        </w:tcPr>
        <w:p w:rsidR="00DE154F" w:rsidRPr="00EB260B" w:rsidRDefault="00DE154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154F" w:rsidRPr="00EB260B" w:rsidRDefault="00DE154F" w:rsidP="00BB433C">
          <w:pPr>
            <w:pStyle w:val="NoSpacing"/>
            <w:spacing w:before="100" w:after="100"/>
            <w:jc w:val="center"/>
            <w:rPr>
              <w:rFonts w:ascii="Garamond" w:hAnsi="Garamond"/>
              <w:b/>
              <w:sz w:val="28"/>
              <w:szCs w:val="28"/>
            </w:rPr>
          </w:pPr>
          <w:r>
            <w:rPr>
              <w:noProof/>
              <w:lang w:val="en-US"/>
            </w:rPr>
            <w:drawing>
              <wp:inline distT="0" distB="0" distL="0" distR="0" wp14:anchorId="67CD876E" wp14:editId="52D16C9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154F" w:rsidRPr="00EB260B" w:rsidRDefault="00DE154F" w:rsidP="008B7F0C">
          <w:pPr>
            <w:pStyle w:val="NoSpacing"/>
            <w:spacing w:before="100" w:after="100"/>
            <w:jc w:val="center"/>
            <w:rPr>
              <w:rFonts w:ascii="Garamond" w:hAnsi="Garamond"/>
              <w:b/>
              <w:sz w:val="28"/>
              <w:szCs w:val="28"/>
            </w:rPr>
          </w:pPr>
          <w:r>
            <w:rPr>
              <w:rFonts w:ascii="Garamond" w:hAnsi="Garamond"/>
              <w:b/>
              <w:sz w:val="28"/>
              <w:szCs w:val="28"/>
            </w:rPr>
            <w:t>Viti 2018 – Numri 176</w:t>
          </w:r>
        </w:p>
      </w:tc>
    </w:tr>
  </w:tbl>
  <w:p w:rsidR="00DE154F" w:rsidRDefault="00DE1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54F" w:rsidRDefault="00DE154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E154F" w:rsidRPr="00EB260B" w:rsidTr="000142D7">
      <w:trPr>
        <w:trHeight w:val="936"/>
        <w:jc w:val="center"/>
      </w:trPr>
      <w:tc>
        <w:tcPr>
          <w:tcW w:w="1392" w:type="pct"/>
          <w:shd w:val="pct5" w:color="auto" w:fill="F2F2F2"/>
          <w:vAlign w:val="center"/>
        </w:tcPr>
        <w:p w:rsidR="00DE154F" w:rsidRPr="00EB260B" w:rsidRDefault="00DE154F"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154F" w:rsidRPr="00EB260B" w:rsidRDefault="00DE154F" w:rsidP="00C34BAA">
          <w:pPr>
            <w:pStyle w:val="NoSpacing"/>
            <w:spacing w:before="100" w:after="100"/>
            <w:jc w:val="center"/>
            <w:rPr>
              <w:rFonts w:ascii="Garamond" w:hAnsi="Garamond"/>
              <w:b/>
              <w:sz w:val="28"/>
              <w:szCs w:val="28"/>
            </w:rPr>
          </w:pPr>
          <w:r>
            <w:rPr>
              <w:noProof/>
              <w:lang w:val="en-US"/>
            </w:rPr>
            <w:drawing>
              <wp:inline distT="0" distB="0" distL="0" distR="0" wp14:anchorId="473EB5D7" wp14:editId="4BD2D7AA">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154F" w:rsidRPr="00EB260B" w:rsidRDefault="00DE154F"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E154F" w:rsidRPr="00385E2C" w:rsidRDefault="00DE154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E154F" w:rsidRPr="00EB260B" w:rsidTr="003450CD">
      <w:trPr>
        <w:trHeight w:val="936"/>
        <w:jc w:val="center"/>
      </w:trPr>
      <w:tc>
        <w:tcPr>
          <w:tcW w:w="1392" w:type="pct"/>
          <w:shd w:val="pct5" w:color="auto" w:fill="F2F2F2"/>
          <w:vAlign w:val="center"/>
        </w:tcPr>
        <w:p w:rsidR="00DE154F" w:rsidRPr="00EB260B" w:rsidRDefault="00DE154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E154F" w:rsidRPr="00EB260B" w:rsidRDefault="00DE154F" w:rsidP="00BB433C">
          <w:pPr>
            <w:pStyle w:val="NoSpacing"/>
            <w:spacing w:before="100" w:after="100"/>
            <w:jc w:val="center"/>
            <w:rPr>
              <w:rFonts w:ascii="Garamond" w:hAnsi="Garamond"/>
              <w:b/>
              <w:sz w:val="28"/>
              <w:szCs w:val="28"/>
            </w:rPr>
          </w:pPr>
          <w:r>
            <w:rPr>
              <w:noProof/>
              <w:lang w:val="en-US"/>
            </w:rPr>
            <w:drawing>
              <wp:inline distT="0" distB="0" distL="0" distR="0" wp14:anchorId="72A87770" wp14:editId="43FAE5FE">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E154F" w:rsidRPr="00EB260B" w:rsidRDefault="00DE154F"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DE154F" w:rsidRDefault="00DE154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E154F" w:rsidRPr="00EB260B" w:rsidTr="00023FE7">
      <w:trPr>
        <w:trHeight w:val="1023"/>
        <w:jc w:val="center"/>
      </w:trPr>
      <w:tc>
        <w:tcPr>
          <w:tcW w:w="1375" w:type="pct"/>
          <w:shd w:val="pct5" w:color="auto" w:fill="F2F2F2"/>
          <w:vAlign w:val="center"/>
        </w:tcPr>
        <w:p w:rsidR="00DE154F" w:rsidRPr="00EB260B" w:rsidRDefault="00DE154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E154F" w:rsidRPr="00EB260B" w:rsidRDefault="00DE154F" w:rsidP="00832F64">
          <w:pPr>
            <w:pStyle w:val="NoSpacing"/>
            <w:spacing w:before="100" w:after="100"/>
            <w:rPr>
              <w:rFonts w:ascii="Garamond" w:hAnsi="Garamond"/>
              <w:b/>
              <w:sz w:val="28"/>
              <w:szCs w:val="28"/>
            </w:rPr>
          </w:pPr>
          <w:r>
            <w:rPr>
              <w:noProof/>
              <w:lang w:val="en-US"/>
            </w:rPr>
            <w:drawing>
              <wp:inline distT="0" distB="0" distL="0" distR="0" wp14:anchorId="12F5CE8C" wp14:editId="7B0193D8">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E154F" w:rsidRPr="00EB260B" w:rsidRDefault="00DE154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E154F" w:rsidRDefault="00DE1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1E792E"/>
    <w:multiLevelType w:val="hybridMultilevel"/>
    <w:tmpl w:val="2B8276B4"/>
    <w:lvl w:ilvl="0" w:tplc="8B8CEFD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6"/>
  </w:num>
  <w:num w:numId="16">
    <w:abstractNumId w:val="15"/>
  </w:num>
  <w:num w:numId="1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3648"/>
    <w:rsid w:val="000142D7"/>
    <w:rsid w:val="00021AB5"/>
    <w:rsid w:val="00021B18"/>
    <w:rsid w:val="00023FE7"/>
    <w:rsid w:val="00025CCC"/>
    <w:rsid w:val="000457CE"/>
    <w:rsid w:val="0004688A"/>
    <w:rsid w:val="00051A20"/>
    <w:rsid w:val="00053B9D"/>
    <w:rsid w:val="00054A72"/>
    <w:rsid w:val="000774A4"/>
    <w:rsid w:val="000A395B"/>
    <w:rsid w:val="000A4C36"/>
    <w:rsid w:val="000A7ADF"/>
    <w:rsid w:val="000B75F9"/>
    <w:rsid w:val="000C2D42"/>
    <w:rsid w:val="000C399E"/>
    <w:rsid w:val="000C4D55"/>
    <w:rsid w:val="000C5040"/>
    <w:rsid w:val="000D3708"/>
    <w:rsid w:val="000D3B99"/>
    <w:rsid w:val="000D4F46"/>
    <w:rsid w:val="000D5E40"/>
    <w:rsid w:val="000E7D84"/>
    <w:rsid w:val="001021DE"/>
    <w:rsid w:val="001034E9"/>
    <w:rsid w:val="001047D5"/>
    <w:rsid w:val="00113356"/>
    <w:rsid w:val="00113674"/>
    <w:rsid w:val="001139B0"/>
    <w:rsid w:val="00116112"/>
    <w:rsid w:val="00121430"/>
    <w:rsid w:val="00121F1F"/>
    <w:rsid w:val="00123361"/>
    <w:rsid w:val="0012498E"/>
    <w:rsid w:val="00130939"/>
    <w:rsid w:val="0014288A"/>
    <w:rsid w:val="00144660"/>
    <w:rsid w:val="00145F8B"/>
    <w:rsid w:val="001517DA"/>
    <w:rsid w:val="00153FC2"/>
    <w:rsid w:val="0015421A"/>
    <w:rsid w:val="00157887"/>
    <w:rsid w:val="00172A63"/>
    <w:rsid w:val="00180875"/>
    <w:rsid w:val="00184D09"/>
    <w:rsid w:val="001918A3"/>
    <w:rsid w:val="001B2FEB"/>
    <w:rsid w:val="001B7359"/>
    <w:rsid w:val="001C2960"/>
    <w:rsid w:val="001D534D"/>
    <w:rsid w:val="001D672E"/>
    <w:rsid w:val="001D73F3"/>
    <w:rsid w:val="001D76C5"/>
    <w:rsid w:val="001E7A37"/>
    <w:rsid w:val="001F030B"/>
    <w:rsid w:val="001F63DF"/>
    <w:rsid w:val="0020454E"/>
    <w:rsid w:val="0020645F"/>
    <w:rsid w:val="00214A72"/>
    <w:rsid w:val="00216A63"/>
    <w:rsid w:val="00216B51"/>
    <w:rsid w:val="00217DBF"/>
    <w:rsid w:val="00221879"/>
    <w:rsid w:val="00230B3E"/>
    <w:rsid w:val="00232F16"/>
    <w:rsid w:val="002334C1"/>
    <w:rsid w:val="0023399C"/>
    <w:rsid w:val="00235FCF"/>
    <w:rsid w:val="00241082"/>
    <w:rsid w:val="0024260B"/>
    <w:rsid w:val="00243019"/>
    <w:rsid w:val="00245357"/>
    <w:rsid w:val="0024629D"/>
    <w:rsid w:val="0026634D"/>
    <w:rsid w:val="00272B85"/>
    <w:rsid w:val="00274D68"/>
    <w:rsid w:val="0027672B"/>
    <w:rsid w:val="00276956"/>
    <w:rsid w:val="00277011"/>
    <w:rsid w:val="0027747D"/>
    <w:rsid w:val="00280C99"/>
    <w:rsid w:val="00284824"/>
    <w:rsid w:val="002855C3"/>
    <w:rsid w:val="00290ACA"/>
    <w:rsid w:val="002A3883"/>
    <w:rsid w:val="002A45D6"/>
    <w:rsid w:val="002B15AB"/>
    <w:rsid w:val="002C0CCC"/>
    <w:rsid w:val="002C35D8"/>
    <w:rsid w:val="002D17BF"/>
    <w:rsid w:val="002E7639"/>
    <w:rsid w:val="002F0072"/>
    <w:rsid w:val="002F0996"/>
    <w:rsid w:val="003031D4"/>
    <w:rsid w:val="003058B6"/>
    <w:rsid w:val="00307BC3"/>
    <w:rsid w:val="003114C3"/>
    <w:rsid w:val="00315737"/>
    <w:rsid w:val="00321A87"/>
    <w:rsid w:val="00330117"/>
    <w:rsid w:val="00333FAB"/>
    <w:rsid w:val="003357BE"/>
    <w:rsid w:val="00343F11"/>
    <w:rsid w:val="003450CD"/>
    <w:rsid w:val="0035110B"/>
    <w:rsid w:val="003522FC"/>
    <w:rsid w:val="00353169"/>
    <w:rsid w:val="00356EF4"/>
    <w:rsid w:val="00357007"/>
    <w:rsid w:val="003571BF"/>
    <w:rsid w:val="003576D9"/>
    <w:rsid w:val="0035770E"/>
    <w:rsid w:val="0036088C"/>
    <w:rsid w:val="00365328"/>
    <w:rsid w:val="00365F91"/>
    <w:rsid w:val="00371F9E"/>
    <w:rsid w:val="00375B7D"/>
    <w:rsid w:val="00377007"/>
    <w:rsid w:val="00382FF3"/>
    <w:rsid w:val="00384B3D"/>
    <w:rsid w:val="00384FD3"/>
    <w:rsid w:val="00385E2C"/>
    <w:rsid w:val="00390196"/>
    <w:rsid w:val="003910CE"/>
    <w:rsid w:val="00392A44"/>
    <w:rsid w:val="00394502"/>
    <w:rsid w:val="00397E6C"/>
    <w:rsid w:val="003A1699"/>
    <w:rsid w:val="003A474C"/>
    <w:rsid w:val="003A51EF"/>
    <w:rsid w:val="003A551B"/>
    <w:rsid w:val="003B1DC0"/>
    <w:rsid w:val="003B5276"/>
    <w:rsid w:val="003B6566"/>
    <w:rsid w:val="003C143A"/>
    <w:rsid w:val="003C2D25"/>
    <w:rsid w:val="003D38A7"/>
    <w:rsid w:val="003D47C3"/>
    <w:rsid w:val="003F751D"/>
    <w:rsid w:val="004012FF"/>
    <w:rsid w:val="0041125E"/>
    <w:rsid w:val="00414E52"/>
    <w:rsid w:val="0041769B"/>
    <w:rsid w:val="00426DF7"/>
    <w:rsid w:val="00436DE1"/>
    <w:rsid w:val="00441B1A"/>
    <w:rsid w:val="00444588"/>
    <w:rsid w:val="00444939"/>
    <w:rsid w:val="00452B73"/>
    <w:rsid w:val="00456DA9"/>
    <w:rsid w:val="00462CA3"/>
    <w:rsid w:val="00463D79"/>
    <w:rsid w:val="004641B9"/>
    <w:rsid w:val="00465A11"/>
    <w:rsid w:val="004714A5"/>
    <w:rsid w:val="0047382C"/>
    <w:rsid w:val="00480206"/>
    <w:rsid w:val="0048306C"/>
    <w:rsid w:val="0049796A"/>
    <w:rsid w:val="004A0B72"/>
    <w:rsid w:val="004A0C7B"/>
    <w:rsid w:val="004A12CA"/>
    <w:rsid w:val="004A5318"/>
    <w:rsid w:val="004A67F5"/>
    <w:rsid w:val="004A68F5"/>
    <w:rsid w:val="004A7263"/>
    <w:rsid w:val="004C0E49"/>
    <w:rsid w:val="004C26EE"/>
    <w:rsid w:val="004C6C4C"/>
    <w:rsid w:val="004C7862"/>
    <w:rsid w:val="004D488E"/>
    <w:rsid w:val="004D54F5"/>
    <w:rsid w:val="004D59F8"/>
    <w:rsid w:val="004D6564"/>
    <w:rsid w:val="004E7ED2"/>
    <w:rsid w:val="004F4611"/>
    <w:rsid w:val="00503DAC"/>
    <w:rsid w:val="00512844"/>
    <w:rsid w:val="00526960"/>
    <w:rsid w:val="005327DB"/>
    <w:rsid w:val="005419D0"/>
    <w:rsid w:val="0054415E"/>
    <w:rsid w:val="005459DC"/>
    <w:rsid w:val="005553AC"/>
    <w:rsid w:val="00555C55"/>
    <w:rsid w:val="005649F6"/>
    <w:rsid w:val="00580EB9"/>
    <w:rsid w:val="00581D1E"/>
    <w:rsid w:val="005853BD"/>
    <w:rsid w:val="005854A2"/>
    <w:rsid w:val="005A47F1"/>
    <w:rsid w:val="005A4DE6"/>
    <w:rsid w:val="005B3BED"/>
    <w:rsid w:val="005B4361"/>
    <w:rsid w:val="005B54A2"/>
    <w:rsid w:val="005C5E9D"/>
    <w:rsid w:val="005C650F"/>
    <w:rsid w:val="005D03A3"/>
    <w:rsid w:val="005D4AFD"/>
    <w:rsid w:val="005D7593"/>
    <w:rsid w:val="005D7BD5"/>
    <w:rsid w:val="005F1BE7"/>
    <w:rsid w:val="005F4763"/>
    <w:rsid w:val="005F7BAA"/>
    <w:rsid w:val="0060237E"/>
    <w:rsid w:val="00603E4D"/>
    <w:rsid w:val="00604080"/>
    <w:rsid w:val="00604549"/>
    <w:rsid w:val="00607845"/>
    <w:rsid w:val="00607C5A"/>
    <w:rsid w:val="00613739"/>
    <w:rsid w:val="00615F04"/>
    <w:rsid w:val="006176F0"/>
    <w:rsid w:val="00623048"/>
    <w:rsid w:val="006253A8"/>
    <w:rsid w:val="006263E9"/>
    <w:rsid w:val="006311D0"/>
    <w:rsid w:val="0064120C"/>
    <w:rsid w:val="006414E3"/>
    <w:rsid w:val="00643085"/>
    <w:rsid w:val="006527C2"/>
    <w:rsid w:val="00652CDD"/>
    <w:rsid w:val="00656460"/>
    <w:rsid w:val="00662049"/>
    <w:rsid w:val="006632EF"/>
    <w:rsid w:val="00663F5D"/>
    <w:rsid w:val="006648AB"/>
    <w:rsid w:val="006666E6"/>
    <w:rsid w:val="0067307F"/>
    <w:rsid w:val="0067786B"/>
    <w:rsid w:val="006806F9"/>
    <w:rsid w:val="00683207"/>
    <w:rsid w:val="00686EC9"/>
    <w:rsid w:val="0069342F"/>
    <w:rsid w:val="00696B29"/>
    <w:rsid w:val="00696B83"/>
    <w:rsid w:val="006B086C"/>
    <w:rsid w:val="006B1A3A"/>
    <w:rsid w:val="006B202A"/>
    <w:rsid w:val="006B31F6"/>
    <w:rsid w:val="006B3C29"/>
    <w:rsid w:val="006B46CF"/>
    <w:rsid w:val="006B6AC6"/>
    <w:rsid w:val="006D0812"/>
    <w:rsid w:val="006D197E"/>
    <w:rsid w:val="006D1E61"/>
    <w:rsid w:val="006D3DEE"/>
    <w:rsid w:val="006D4072"/>
    <w:rsid w:val="006D4DAE"/>
    <w:rsid w:val="006D5C06"/>
    <w:rsid w:val="006E2789"/>
    <w:rsid w:val="006E29A7"/>
    <w:rsid w:val="006E47AB"/>
    <w:rsid w:val="006E5009"/>
    <w:rsid w:val="006F257A"/>
    <w:rsid w:val="006F3D7E"/>
    <w:rsid w:val="006F65E4"/>
    <w:rsid w:val="006F757D"/>
    <w:rsid w:val="00702111"/>
    <w:rsid w:val="0070296A"/>
    <w:rsid w:val="00705ECD"/>
    <w:rsid w:val="0070728E"/>
    <w:rsid w:val="007073B8"/>
    <w:rsid w:val="007100FB"/>
    <w:rsid w:val="007118B8"/>
    <w:rsid w:val="00723B1C"/>
    <w:rsid w:val="00727147"/>
    <w:rsid w:val="00731C2E"/>
    <w:rsid w:val="0074159E"/>
    <w:rsid w:val="007473B7"/>
    <w:rsid w:val="00753330"/>
    <w:rsid w:val="00756512"/>
    <w:rsid w:val="007578AF"/>
    <w:rsid w:val="0076064D"/>
    <w:rsid w:val="00773203"/>
    <w:rsid w:val="007813FF"/>
    <w:rsid w:val="00782C67"/>
    <w:rsid w:val="00791B14"/>
    <w:rsid w:val="00792369"/>
    <w:rsid w:val="0079291B"/>
    <w:rsid w:val="007B0ED9"/>
    <w:rsid w:val="007B3BC6"/>
    <w:rsid w:val="007B4B55"/>
    <w:rsid w:val="007B5F8B"/>
    <w:rsid w:val="007C219A"/>
    <w:rsid w:val="007C4E9F"/>
    <w:rsid w:val="007C6913"/>
    <w:rsid w:val="007D310B"/>
    <w:rsid w:val="007E65F4"/>
    <w:rsid w:val="007F1013"/>
    <w:rsid w:val="007F1BDE"/>
    <w:rsid w:val="007F209D"/>
    <w:rsid w:val="007F227F"/>
    <w:rsid w:val="007F4A64"/>
    <w:rsid w:val="00805CEE"/>
    <w:rsid w:val="0081065F"/>
    <w:rsid w:val="00810855"/>
    <w:rsid w:val="008171A3"/>
    <w:rsid w:val="008172AB"/>
    <w:rsid w:val="0082047D"/>
    <w:rsid w:val="0082324D"/>
    <w:rsid w:val="00827159"/>
    <w:rsid w:val="00832F64"/>
    <w:rsid w:val="00833610"/>
    <w:rsid w:val="00836D32"/>
    <w:rsid w:val="00844A0D"/>
    <w:rsid w:val="00852FB0"/>
    <w:rsid w:val="008604F4"/>
    <w:rsid w:val="00863F88"/>
    <w:rsid w:val="00871D3E"/>
    <w:rsid w:val="0087387F"/>
    <w:rsid w:val="00874BC7"/>
    <w:rsid w:val="00876A54"/>
    <w:rsid w:val="00894E80"/>
    <w:rsid w:val="00897FEA"/>
    <w:rsid w:val="008A383C"/>
    <w:rsid w:val="008B150B"/>
    <w:rsid w:val="008B7126"/>
    <w:rsid w:val="008B76D7"/>
    <w:rsid w:val="008B7F0C"/>
    <w:rsid w:val="008C01FC"/>
    <w:rsid w:val="008C2C86"/>
    <w:rsid w:val="008D585D"/>
    <w:rsid w:val="008D7FD3"/>
    <w:rsid w:val="008E1E8A"/>
    <w:rsid w:val="008E2022"/>
    <w:rsid w:val="008F5E48"/>
    <w:rsid w:val="00900F6C"/>
    <w:rsid w:val="009112A3"/>
    <w:rsid w:val="009112FB"/>
    <w:rsid w:val="0091590D"/>
    <w:rsid w:val="00922C47"/>
    <w:rsid w:val="009259DD"/>
    <w:rsid w:val="009272BA"/>
    <w:rsid w:val="00935223"/>
    <w:rsid w:val="009352B0"/>
    <w:rsid w:val="0093596B"/>
    <w:rsid w:val="0093798D"/>
    <w:rsid w:val="00941FD2"/>
    <w:rsid w:val="009439D2"/>
    <w:rsid w:val="00944B0E"/>
    <w:rsid w:val="00945921"/>
    <w:rsid w:val="00950D6E"/>
    <w:rsid w:val="00961789"/>
    <w:rsid w:val="00963017"/>
    <w:rsid w:val="00963CE3"/>
    <w:rsid w:val="009646EF"/>
    <w:rsid w:val="00964CDB"/>
    <w:rsid w:val="00964D1F"/>
    <w:rsid w:val="0097339E"/>
    <w:rsid w:val="00973558"/>
    <w:rsid w:val="009817B4"/>
    <w:rsid w:val="00981FBA"/>
    <w:rsid w:val="009A1978"/>
    <w:rsid w:val="009A1FF6"/>
    <w:rsid w:val="009A3772"/>
    <w:rsid w:val="009B1641"/>
    <w:rsid w:val="009B20B9"/>
    <w:rsid w:val="009D0BA8"/>
    <w:rsid w:val="009D1C2E"/>
    <w:rsid w:val="009D679D"/>
    <w:rsid w:val="009E7E1D"/>
    <w:rsid w:val="009F3E64"/>
    <w:rsid w:val="00A03228"/>
    <w:rsid w:val="00A12703"/>
    <w:rsid w:val="00A16ABB"/>
    <w:rsid w:val="00A17AD9"/>
    <w:rsid w:val="00A23485"/>
    <w:rsid w:val="00A2714E"/>
    <w:rsid w:val="00A27D63"/>
    <w:rsid w:val="00A315A9"/>
    <w:rsid w:val="00A366BE"/>
    <w:rsid w:val="00A3757B"/>
    <w:rsid w:val="00A3795E"/>
    <w:rsid w:val="00A41124"/>
    <w:rsid w:val="00A42F8F"/>
    <w:rsid w:val="00A47D32"/>
    <w:rsid w:val="00A56CBF"/>
    <w:rsid w:val="00A67CA1"/>
    <w:rsid w:val="00A71F75"/>
    <w:rsid w:val="00A76D2E"/>
    <w:rsid w:val="00A81B5E"/>
    <w:rsid w:val="00A83536"/>
    <w:rsid w:val="00A914C0"/>
    <w:rsid w:val="00A91A2A"/>
    <w:rsid w:val="00A92146"/>
    <w:rsid w:val="00A9433A"/>
    <w:rsid w:val="00AA3ED7"/>
    <w:rsid w:val="00AA4D82"/>
    <w:rsid w:val="00AB2C4A"/>
    <w:rsid w:val="00AB2CDB"/>
    <w:rsid w:val="00AB33AF"/>
    <w:rsid w:val="00AB64B5"/>
    <w:rsid w:val="00AB6D93"/>
    <w:rsid w:val="00AB7D6A"/>
    <w:rsid w:val="00AC013E"/>
    <w:rsid w:val="00AC07C6"/>
    <w:rsid w:val="00AC3D95"/>
    <w:rsid w:val="00AC7AA3"/>
    <w:rsid w:val="00AD1CF4"/>
    <w:rsid w:val="00AD2339"/>
    <w:rsid w:val="00AD3149"/>
    <w:rsid w:val="00AE328B"/>
    <w:rsid w:val="00B01042"/>
    <w:rsid w:val="00B060FC"/>
    <w:rsid w:val="00B0670C"/>
    <w:rsid w:val="00B11308"/>
    <w:rsid w:val="00B121F6"/>
    <w:rsid w:val="00B16361"/>
    <w:rsid w:val="00B16A73"/>
    <w:rsid w:val="00B24C6F"/>
    <w:rsid w:val="00B27287"/>
    <w:rsid w:val="00B405BE"/>
    <w:rsid w:val="00B40DAA"/>
    <w:rsid w:val="00B4283E"/>
    <w:rsid w:val="00B44C0E"/>
    <w:rsid w:val="00B53F3B"/>
    <w:rsid w:val="00B54076"/>
    <w:rsid w:val="00B54376"/>
    <w:rsid w:val="00B56445"/>
    <w:rsid w:val="00B61E43"/>
    <w:rsid w:val="00B63004"/>
    <w:rsid w:val="00B630DC"/>
    <w:rsid w:val="00B65C76"/>
    <w:rsid w:val="00B66FA8"/>
    <w:rsid w:val="00B75EE3"/>
    <w:rsid w:val="00B75FF0"/>
    <w:rsid w:val="00B76963"/>
    <w:rsid w:val="00B77AA1"/>
    <w:rsid w:val="00B810FE"/>
    <w:rsid w:val="00B87CEC"/>
    <w:rsid w:val="00B95929"/>
    <w:rsid w:val="00BA1148"/>
    <w:rsid w:val="00BA11ED"/>
    <w:rsid w:val="00BA2E73"/>
    <w:rsid w:val="00BA4296"/>
    <w:rsid w:val="00BA6405"/>
    <w:rsid w:val="00BB433C"/>
    <w:rsid w:val="00BC16DD"/>
    <w:rsid w:val="00BC3B92"/>
    <w:rsid w:val="00BC77AE"/>
    <w:rsid w:val="00BD0F95"/>
    <w:rsid w:val="00BD2742"/>
    <w:rsid w:val="00BD79A4"/>
    <w:rsid w:val="00BE0030"/>
    <w:rsid w:val="00BE2350"/>
    <w:rsid w:val="00BE6EBC"/>
    <w:rsid w:val="00BF5618"/>
    <w:rsid w:val="00C17DBC"/>
    <w:rsid w:val="00C21C66"/>
    <w:rsid w:val="00C2331F"/>
    <w:rsid w:val="00C25F46"/>
    <w:rsid w:val="00C3262B"/>
    <w:rsid w:val="00C33B3B"/>
    <w:rsid w:val="00C34BAA"/>
    <w:rsid w:val="00C44942"/>
    <w:rsid w:val="00C46200"/>
    <w:rsid w:val="00C46F04"/>
    <w:rsid w:val="00C50953"/>
    <w:rsid w:val="00C534CE"/>
    <w:rsid w:val="00C70D57"/>
    <w:rsid w:val="00C71155"/>
    <w:rsid w:val="00C93592"/>
    <w:rsid w:val="00C95251"/>
    <w:rsid w:val="00CA04A5"/>
    <w:rsid w:val="00CA27D6"/>
    <w:rsid w:val="00CA3B9B"/>
    <w:rsid w:val="00CA6A40"/>
    <w:rsid w:val="00CB5977"/>
    <w:rsid w:val="00CB616D"/>
    <w:rsid w:val="00CB622E"/>
    <w:rsid w:val="00CC02BF"/>
    <w:rsid w:val="00CC2643"/>
    <w:rsid w:val="00CD0040"/>
    <w:rsid w:val="00CD083F"/>
    <w:rsid w:val="00CD0A7B"/>
    <w:rsid w:val="00CE0A1F"/>
    <w:rsid w:val="00CE6AF7"/>
    <w:rsid w:val="00D038CC"/>
    <w:rsid w:val="00D041F1"/>
    <w:rsid w:val="00D07FA3"/>
    <w:rsid w:val="00D1347E"/>
    <w:rsid w:val="00D14DF8"/>
    <w:rsid w:val="00D25032"/>
    <w:rsid w:val="00D25689"/>
    <w:rsid w:val="00D35341"/>
    <w:rsid w:val="00D50582"/>
    <w:rsid w:val="00D5071E"/>
    <w:rsid w:val="00D50F75"/>
    <w:rsid w:val="00D569DE"/>
    <w:rsid w:val="00D56BC5"/>
    <w:rsid w:val="00D61530"/>
    <w:rsid w:val="00D6161A"/>
    <w:rsid w:val="00D620BC"/>
    <w:rsid w:val="00D6500B"/>
    <w:rsid w:val="00D73FE3"/>
    <w:rsid w:val="00D80B22"/>
    <w:rsid w:val="00D8588A"/>
    <w:rsid w:val="00D92743"/>
    <w:rsid w:val="00D92912"/>
    <w:rsid w:val="00D97E98"/>
    <w:rsid w:val="00DB350E"/>
    <w:rsid w:val="00DB4E8B"/>
    <w:rsid w:val="00DC00AC"/>
    <w:rsid w:val="00DC652E"/>
    <w:rsid w:val="00DD14F0"/>
    <w:rsid w:val="00DD2937"/>
    <w:rsid w:val="00DD463B"/>
    <w:rsid w:val="00DE02AF"/>
    <w:rsid w:val="00DE154F"/>
    <w:rsid w:val="00DE31BA"/>
    <w:rsid w:val="00DE35EA"/>
    <w:rsid w:val="00DE7381"/>
    <w:rsid w:val="00DF697A"/>
    <w:rsid w:val="00E0102E"/>
    <w:rsid w:val="00E06461"/>
    <w:rsid w:val="00E10B86"/>
    <w:rsid w:val="00E23E12"/>
    <w:rsid w:val="00E2403B"/>
    <w:rsid w:val="00E240F8"/>
    <w:rsid w:val="00E26641"/>
    <w:rsid w:val="00E3081A"/>
    <w:rsid w:val="00E435E7"/>
    <w:rsid w:val="00E53DB0"/>
    <w:rsid w:val="00E57182"/>
    <w:rsid w:val="00E63840"/>
    <w:rsid w:val="00E7717E"/>
    <w:rsid w:val="00E847EE"/>
    <w:rsid w:val="00E9173C"/>
    <w:rsid w:val="00E95363"/>
    <w:rsid w:val="00EA52D3"/>
    <w:rsid w:val="00EA63A3"/>
    <w:rsid w:val="00EA6730"/>
    <w:rsid w:val="00EB2DDD"/>
    <w:rsid w:val="00ED0694"/>
    <w:rsid w:val="00ED104A"/>
    <w:rsid w:val="00ED1065"/>
    <w:rsid w:val="00ED24F8"/>
    <w:rsid w:val="00ED3BE7"/>
    <w:rsid w:val="00ED3CAA"/>
    <w:rsid w:val="00ED5F90"/>
    <w:rsid w:val="00ED6B13"/>
    <w:rsid w:val="00EE14F6"/>
    <w:rsid w:val="00EE7708"/>
    <w:rsid w:val="00EF167B"/>
    <w:rsid w:val="00EF60F2"/>
    <w:rsid w:val="00EF6A1A"/>
    <w:rsid w:val="00EF76A5"/>
    <w:rsid w:val="00F0147D"/>
    <w:rsid w:val="00F031E5"/>
    <w:rsid w:val="00F07965"/>
    <w:rsid w:val="00F22E83"/>
    <w:rsid w:val="00F27CB4"/>
    <w:rsid w:val="00F3132B"/>
    <w:rsid w:val="00F32738"/>
    <w:rsid w:val="00F41340"/>
    <w:rsid w:val="00F42DA6"/>
    <w:rsid w:val="00F533AE"/>
    <w:rsid w:val="00F55ECD"/>
    <w:rsid w:val="00F57C50"/>
    <w:rsid w:val="00F60B86"/>
    <w:rsid w:val="00F63542"/>
    <w:rsid w:val="00F70C38"/>
    <w:rsid w:val="00F71115"/>
    <w:rsid w:val="00F83258"/>
    <w:rsid w:val="00F84499"/>
    <w:rsid w:val="00F92555"/>
    <w:rsid w:val="00F96BB7"/>
    <w:rsid w:val="00F97AF1"/>
    <w:rsid w:val="00FA02AF"/>
    <w:rsid w:val="00FA386D"/>
    <w:rsid w:val="00FA3965"/>
    <w:rsid w:val="00FA4CC2"/>
    <w:rsid w:val="00FA529D"/>
    <w:rsid w:val="00FB1992"/>
    <w:rsid w:val="00FB19DB"/>
    <w:rsid w:val="00FB423F"/>
    <w:rsid w:val="00FC1A07"/>
    <w:rsid w:val="00FC5CA2"/>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qFormat/>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character" w:customStyle="1" w:styleId="shorttext">
    <w:name w:val="short_text"/>
    <w:basedOn w:val="DefaultParagraphFont"/>
    <w:rsid w:val="00CB622E"/>
  </w:style>
  <w:style w:type="paragraph" w:customStyle="1" w:styleId="Style5">
    <w:name w:val="Style5"/>
    <w:basedOn w:val="Normal"/>
    <w:rsid w:val="004D59F8"/>
    <w:pPr>
      <w:spacing w:after="0" w:line="240" w:lineRule="auto"/>
      <w:ind w:firstLine="0"/>
      <w:jc w:val="center"/>
    </w:pPr>
    <w:rPr>
      <w:rFonts w:ascii="Bookman Old Style" w:eastAsia="Times New Roman" w:hAnsi="Bookman Old Style"/>
      <w:b/>
      <w:bCs/>
      <w:sz w:val="24"/>
      <w:szCs w:val="2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qFormat/>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character" w:customStyle="1" w:styleId="shorttext">
    <w:name w:val="short_text"/>
    <w:basedOn w:val="DefaultParagraphFont"/>
    <w:rsid w:val="00CB622E"/>
  </w:style>
  <w:style w:type="paragraph" w:customStyle="1" w:styleId="Style5">
    <w:name w:val="Style5"/>
    <w:basedOn w:val="Normal"/>
    <w:rsid w:val="004D59F8"/>
    <w:pPr>
      <w:spacing w:after="0" w:line="240" w:lineRule="auto"/>
      <w:ind w:firstLine="0"/>
      <w:jc w:val="center"/>
    </w:pPr>
    <w:rPr>
      <w:rFonts w:ascii="Bookman Old Style" w:eastAsia="Times New Roman" w:hAnsi="Bookman Old Style"/>
      <w:b/>
      <w:bCs/>
      <w:sz w:val="24"/>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311638275">
      <w:bodyDiv w:val="1"/>
      <w:marLeft w:val="0"/>
      <w:marRight w:val="0"/>
      <w:marTop w:val="0"/>
      <w:marBottom w:val="0"/>
      <w:divBdr>
        <w:top w:val="none" w:sz="0" w:space="0" w:color="auto"/>
        <w:left w:val="none" w:sz="0" w:space="0" w:color="auto"/>
        <w:bottom w:val="none" w:sz="0" w:space="0" w:color="auto"/>
        <w:right w:val="none" w:sz="0" w:space="0" w:color="auto"/>
      </w:divBdr>
    </w:div>
    <w:div w:id="13946185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7DD50-39A7-433C-8E5A-AAFAB08E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25</Pages>
  <Words>5648</Words>
  <Characters>32198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50</cp:revision>
  <cp:lastPrinted>2018-12-13T12:50:00Z</cp:lastPrinted>
  <dcterms:created xsi:type="dcterms:W3CDTF">2018-12-13T11:50:00Z</dcterms:created>
  <dcterms:modified xsi:type="dcterms:W3CDTF">2018-12-13T15:37:00Z</dcterms:modified>
</cp:coreProperties>
</file>