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DB7" w:rsidRPr="00AE33A1" w:rsidRDefault="005C5DB7" w:rsidP="005C5DB7">
      <w:pPr>
        <w:pStyle w:val="NeniTitull"/>
        <w:rPr>
          <w:spacing w:val="-4"/>
          <w:lang w:val="sq-AL"/>
        </w:rPr>
      </w:pPr>
      <w:r w:rsidRPr="00AE33A1">
        <w:rPr>
          <w:spacing w:val="-4"/>
          <w:lang w:val="sq-AL"/>
        </w:rPr>
        <w:t>VENDIM</w:t>
      </w:r>
    </w:p>
    <w:p w:rsidR="005C5DB7" w:rsidRPr="00AE33A1" w:rsidRDefault="005C5DB7" w:rsidP="005C5DB7">
      <w:pPr>
        <w:pStyle w:val="NeniTitull"/>
        <w:rPr>
          <w:spacing w:val="-4"/>
          <w:lang w:val="sq-AL"/>
        </w:rPr>
      </w:pPr>
      <w:r w:rsidRPr="00AE33A1">
        <w:rPr>
          <w:spacing w:val="-4"/>
          <w:lang w:val="sq-AL"/>
        </w:rPr>
        <w:t>Nr. 17/2018</w:t>
      </w:r>
    </w:p>
    <w:p w:rsidR="005C5DB7" w:rsidRPr="00AE33A1" w:rsidRDefault="005C5DB7" w:rsidP="002C551C">
      <w:pPr>
        <w:pStyle w:val="Hapesira7"/>
        <w:rPr>
          <w:spacing w:val="-4"/>
          <w:lang w:val="sq-AL"/>
        </w:rPr>
      </w:pPr>
    </w:p>
    <w:p w:rsidR="005C5DB7" w:rsidRPr="00AE33A1" w:rsidRDefault="005C5DB7" w:rsidP="005C5DB7">
      <w:pPr>
        <w:pStyle w:val="NeniTitull"/>
        <w:rPr>
          <w:spacing w:val="-4"/>
          <w:lang w:val="sq-AL"/>
        </w:rPr>
      </w:pPr>
      <w:r w:rsidRPr="00AE33A1">
        <w:rPr>
          <w:spacing w:val="-4"/>
          <w:lang w:val="sq-AL"/>
        </w:rPr>
        <w:t>PËR MOSMIRATIMIN E PROJEKTLIGJIT “PËR STATUSIN E MINATORIT (PUNONJËSVE TË MINIERAVE NË NËNTOKË)”</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Në mbështetje të neneve 78 e 83, pika 1, të Kushtetutës dhe të neneve 38, pika 6, dhe 55 të Rregullores së Kuvendit,</w:t>
      </w:r>
    </w:p>
    <w:p w:rsidR="005C5DB7" w:rsidRPr="00AE33A1" w:rsidRDefault="005C5DB7" w:rsidP="002C551C">
      <w:pPr>
        <w:pStyle w:val="Hapesira7"/>
        <w:rPr>
          <w:spacing w:val="-4"/>
          <w:lang w:val="sq-AL"/>
        </w:rPr>
      </w:pPr>
    </w:p>
    <w:p w:rsidR="005C5DB7" w:rsidRPr="00AE33A1" w:rsidRDefault="005C5DB7" w:rsidP="005C5DB7">
      <w:pPr>
        <w:pStyle w:val="NeniNr"/>
        <w:rPr>
          <w:spacing w:val="-4"/>
          <w:lang w:val="sq-AL"/>
        </w:rPr>
      </w:pPr>
      <w:r w:rsidRPr="00AE33A1">
        <w:rPr>
          <w:spacing w:val="-4"/>
          <w:lang w:val="sq-AL"/>
        </w:rPr>
        <w:t>KUVENDI</w:t>
      </w:r>
    </w:p>
    <w:p w:rsidR="005C5DB7" w:rsidRPr="00AE33A1" w:rsidRDefault="005C5DB7" w:rsidP="005C5DB7">
      <w:pPr>
        <w:pStyle w:val="NeniNr"/>
        <w:rPr>
          <w:spacing w:val="-4"/>
          <w:lang w:val="sq-AL"/>
        </w:rPr>
      </w:pPr>
      <w:r w:rsidRPr="00AE33A1">
        <w:rPr>
          <w:spacing w:val="-4"/>
          <w:lang w:val="sq-AL"/>
        </w:rPr>
        <w:t>I REPUBLIKËS SË SHQIPËRISË</w:t>
      </w:r>
    </w:p>
    <w:p w:rsidR="005C5DB7" w:rsidRPr="00AE33A1" w:rsidRDefault="005C5DB7" w:rsidP="002C551C">
      <w:pPr>
        <w:pStyle w:val="Hapesira7"/>
        <w:rPr>
          <w:spacing w:val="-4"/>
          <w:lang w:val="sq-AL"/>
        </w:rPr>
      </w:pPr>
    </w:p>
    <w:p w:rsidR="005C5DB7" w:rsidRPr="00AE33A1" w:rsidRDefault="005C5DB7" w:rsidP="005C5DB7">
      <w:pPr>
        <w:pStyle w:val="NeniNr"/>
        <w:rPr>
          <w:spacing w:val="-4"/>
          <w:lang w:val="sq-AL"/>
        </w:rPr>
      </w:pPr>
      <w:r w:rsidRPr="00AE33A1">
        <w:rPr>
          <w:spacing w:val="-4"/>
          <w:lang w:val="sq-AL"/>
        </w:rPr>
        <w:t>VENDOSI:</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I. Mosmiratimin e projektligjit “Për statusin e minatorit (punonjësve të minierave në nëntokë)”.</w:t>
      </w:r>
    </w:p>
    <w:p w:rsidR="005C5DB7" w:rsidRPr="00AE33A1" w:rsidRDefault="005C5DB7" w:rsidP="005C5DB7">
      <w:pPr>
        <w:pStyle w:val="Paragrafi"/>
        <w:rPr>
          <w:spacing w:val="-4"/>
          <w:lang w:val="sq-AL"/>
        </w:rPr>
      </w:pPr>
      <w:r w:rsidRPr="00AE33A1">
        <w:rPr>
          <w:spacing w:val="-4"/>
          <w:lang w:val="sq-AL"/>
        </w:rPr>
        <w:t>II. Ky vendim hyn në fuqi menjëherë.</w:t>
      </w:r>
    </w:p>
    <w:p w:rsidR="005C5DB7" w:rsidRPr="00AE33A1" w:rsidRDefault="005C5DB7" w:rsidP="002C551C">
      <w:pPr>
        <w:pStyle w:val="Hapesira7"/>
        <w:rPr>
          <w:spacing w:val="-4"/>
          <w:lang w:val="sq-AL"/>
        </w:rPr>
      </w:pPr>
    </w:p>
    <w:p w:rsidR="005C5DB7" w:rsidRPr="00AE33A1" w:rsidRDefault="005C5DB7" w:rsidP="005C5DB7">
      <w:pPr>
        <w:pStyle w:val="Autoriteti"/>
        <w:rPr>
          <w:spacing w:val="-4"/>
          <w:lang w:val="sq-AL"/>
        </w:rPr>
      </w:pPr>
      <w:r w:rsidRPr="00AE33A1">
        <w:rPr>
          <w:spacing w:val="-4"/>
          <w:lang w:val="sq-AL"/>
        </w:rPr>
        <w:t>KRYETARI</w:t>
      </w:r>
    </w:p>
    <w:p w:rsidR="005C5DB7" w:rsidRPr="00AE33A1" w:rsidRDefault="005C5DB7" w:rsidP="005C5DB7">
      <w:pPr>
        <w:pStyle w:val="AutoritetiEmer"/>
        <w:rPr>
          <w:spacing w:val="-4"/>
          <w:lang w:val="sq-AL"/>
        </w:rPr>
      </w:pPr>
      <w:r w:rsidRPr="00AE33A1">
        <w:rPr>
          <w:spacing w:val="-4"/>
          <w:lang w:val="sq-AL"/>
        </w:rPr>
        <w:t>Gramoz Ruçi</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Miratuar në datën 8.2.2018</w:t>
      </w:r>
    </w:p>
    <w:p w:rsidR="005C5DB7" w:rsidRPr="00AE33A1" w:rsidRDefault="005C5DB7" w:rsidP="005C5DB7">
      <w:pPr>
        <w:pStyle w:val="Paragrafi"/>
        <w:ind w:firstLine="0"/>
        <w:rPr>
          <w:rFonts w:eastAsia="Times New Roman"/>
          <w:spacing w:val="-4"/>
          <w:lang w:val="sq-AL" w:eastAsia="en-GB"/>
        </w:rPr>
      </w:pPr>
    </w:p>
    <w:p w:rsidR="005C5DB7" w:rsidRPr="00AE33A1" w:rsidRDefault="005C5DB7" w:rsidP="005C5DB7">
      <w:pPr>
        <w:pStyle w:val="NeniTitull"/>
        <w:rPr>
          <w:spacing w:val="-4"/>
          <w:lang w:val="sq-AL"/>
        </w:rPr>
      </w:pPr>
      <w:r w:rsidRPr="00AE33A1">
        <w:rPr>
          <w:spacing w:val="-4"/>
          <w:lang w:val="sq-AL"/>
        </w:rPr>
        <w:t>VENDIM</w:t>
      </w:r>
    </w:p>
    <w:p w:rsidR="005C5DB7" w:rsidRPr="00AE33A1" w:rsidRDefault="005C5DB7" w:rsidP="005C5DB7">
      <w:pPr>
        <w:pStyle w:val="NeniTitull"/>
        <w:rPr>
          <w:spacing w:val="-4"/>
          <w:lang w:val="sq-AL"/>
        </w:rPr>
      </w:pPr>
      <w:r w:rsidRPr="00AE33A1">
        <w:rPr>
          <w:spacing w:val="-4"/>
          <w:lang w:val="sq-AL"/>
        </w:rPr>
        <w:t>Nr. 18/2018</w:t>
      </w:r>
    </w:p>
    <w:p w:rsidR="005C5DB7" w:rsidRPr="00AE33A1" w:rsidRDefault="005C5DB7" w:rsidP="002C551C">
      <w:pPr>
        <w:pStyle w:val="Hapesira7"/>
        <w:rPr>
          <w:spacing w:val="-4"/>
          <w:lang w:val="sq-AL"/>
        </w:rPr>
      </w:pPr>
    </w:p>
    <w:p w:rsidR="005C5DB7" w:rsidRPr="00AE33A1" w:rsidRDefault="005C5DB7" w:rsidP="005C5DB7">
      <w:pPr>
        <w:pStyle w:val="NeniTitull"/>
        <w:rPr>
          <w:spacing w:val="-4"/>
          <w:lang w:val="sq-AL"/>
        </w:rPr>
      </w:pPr>
      <w:r w:rsidRPr="00AE33A1">
        <w:rPr>
          <w:spacing w:val="-4"/>
          <w:lang w:val="sq-AL"/>
        </w:rPr>
        <w:t>PËR ZGJEDHJEN E ANËTARËVE TË KËSHILLIT TË LARTË GJYQËSOR, SIPAS LIGJIT NR. 115/2016, “PËR ORGANET E QEVERISJES SË SISTEMIT TË DREJTËSISË”</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Në mbështetje të pikës 8, të nenit 147, të Kushtetutës dhe të pikës 16, të nenit 35, të ligjit nr. 115/2016, “Për organet e qeverisjes së sistemit të drejtësisë”,</w:t>
      </w:r>
    </w:p>
    <w:p w:rsidR="005C5DB7" w:rsidRPr="00AE33A1" w:rsidRDefault="005C5DB7" w:rsidP="002C551C">
      <w:pPr>
        <w:pStyle w:val="Hapesira7"/>
        <w:rPr>
          <w:spacing w:val="-4"/>
          <w:lang w:val="sq-AL"/>
        </w:rPr>
      </w:pPr>
    </w:p>
    <w:p w:rsidR="005C5DB7" w:rsidRPr="00AE33A1" w:rsidRDefault="005C5DB7" w:rsidP="005C5DB7">
      <w:pPr>
        <w:pStyle w:val="NeniNr"/>
        <w:rPr>
          <w:spacing w:val="-4"/>
          <w:lang w:val="sq-AL"/>
        </w:rPr>
      </w:pPr>
      <w:r w:rsidRPr="00AE33A1">
        <w:rPr>
          <w:spacing w:val="-4"/>
          <w:lang w:val="sq-AL"/>
        </w:rPr>
        <w:t>KUVENDI</w:t>
      </w:r>
    </w:p>
    <w:p w:rsidR="005C5DB7" w:rsidRPr="00AE33A1" w:rsidRDefault="005C5DB7" w:rsidP="005C5DB7">
      <w:pPr>
        <w:pStyle w:val="NeniNr"/>
        <w:rPr>
          <w:spacing w:val="-4"/>
          <w:lang w:val="sq-AL"/>
        </w:rPr>
      </w:pPr>
      <w:r w:rsidRPr="00AE33A1">
        <w:rPr>
          <w:spacing w:val="-4"/>
          <w:lang w:val="sq-AL"/>
        </w:rPr>
        <w:t>I REPUBLIKËS SË SHQIPËRISË</w:t>
      </w:r>
    </w:p>
    <w:p w:rsidR="005C5DB7" w:rsidRPr="00AE33A1" w:rsidRDefault="005C5DB7" w:rsidP="002C551C">
      <w:pPr>
        <w:pStyle w:val="Hapesira7"/>
        <w:rPr>
          <w:spacing w:val="-4"/>
          <w:lang w:val="sq-AL"/>
        </w:rPr>
      </w:pPr>
    </w:p>
    <w:p w:rsidR="005C5DB7" w:rsidRPr="00AE33A1" w:rsidRDefault="005C5DB7" w:rsidP="005C5DB7">
      <w:pPr>
        <w:pStyle w:val="NeniNr"/>
        <w:rPr>
          <w:spacing w:val="-4"/>
          <w:lang w:val="sq-AL"/>
        </w:rPr>
      </w:pPr>
      <w:r w:rsidRPr="00AE33A1">
        <w:rPr>
          <w:spacing w:val="-4"/>
          <w:lang w:val="sq-AL"/>
        </w:rPr>
        <w:t>VENDOSI:</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I. Të konsiderojë të zgjedhur kandidatët e listës së tretë në bllok për anëtarë të Këshillit të Lartë Gjyqësor, që ka rezultuar nga hedhja e shortit në nënkomisionin “Për përzgjedhjen e kandidatëve për anëtarë të Këshillit të Lartë Gjyqësor dhe Këshillit të Lartë të Prokurorisë”, për shkak të mosarritjes së shumicës prej dy të tretave të votave të të gjithë anëtarëve të Kuvendit, si vijon:</w:t>
      </w:r>
    </w:p>
    <w:p w:rsidR="001D3C9F" w:rsidRPr="00AE33A1" w:rsidRDefault="001D3C9F" w:rsidP="005C5DB7">
      <w:pPr>
        <w:pStyle w:val="Paragrafi"/>
        <w:rPr>
          <w:spacing w:val="-4"/>
          <w:lang w:val="sq-AL"/>
        </w:rPr>
      </w:pPr>
    </w:p>
    <w:p w:rsidR="001D3C9F" w:rsidRPr="00AE33A1" w:rsidRDefault="001D3C9F" w:rsidP="005C5DB7">
      <w:pPr>
        <w:pStyle w:val="Paragrafi"/>
        <w:rPr>
          <w:spacing w:val="-4"/>
          <w:lang w:val="sq-AL"/>
        </w:rPr>
      </w:pPr>
    </w:p>
    <w:p w:rsidR="005C5DB7" w:rsidRPr="00AE33A1" w:rsidRDefault="005C5DB7" w:rsidP="001D3C9F">
      <w:pPr>
        <w:pStyle w:val="Paragrafi"/>
        <w:ind w:firstLine="0"/>
        <w:rPr>
          <w:spacing w:val="-4"/>
          <w:lang w:val="sq-AL"/>
        </w:rPr>
      </w:pPr>
      <w:r w:rsidRPr="00AE33A1">
        <w:rPr>
          <w:spacing w:val="-4"/>
          <w:lang w:val="sq-AL"/>
        </w:rPr>
        <w:lastRenderedPageBreak/>
        <w:t>1. Fatmira Luli</w:t>
      </w:r>
      <w:r w:rsidRPr="00AE33A1">
        <w:rPr>
          <w:spacing w:val="-4"/>
          <w:lang w:val="sq-AL"/>
        </w:rPr>
        <w:tab/>
      </w:r>
      <w:r w:rsidRPr="00AE33A1">
        <w:rPr>
          <w:spacing w:val="-4"/>
          <w:lang w:val="sq-AL"/>
        </w:rPr>
        <w:tab/>
      </w:r>
      <w:r w:rsidRPr="00AE33A1">
        <w:rPr>
          <w:spacing w:val="-4"/>
          <w:lang w:val="sq-AL"/>
        </w:rPr>
        <w:tab/>
        <w:t xml:space="preserve"> </w:t>
      </w:r>
      <w:r w:rsidRPr="00AE33A1">
        <w:rPr>
          <w:spacing w:val="-4"/>
          <w:lang w:val="sq-AL"/>
        </w:rPr>
        <w:tab/>
      </w:r>
      <w:r w:rsidR="001D3C9F" w:rsidRPr="00AE33A1">
        <w:rPr>
          <w:spacing w:val="-4"/>
          <w:lang w:val="sq-AL"/>
        </w:rPr>
        <w:t xml:space="preserve"> </w:t>
      </w:r>
      <w:r w:rsidRPr="00AE33A1">
        <w:rPr>
          <w:spacing w:val="-4"/>
          <w:lang w:val="sq-AL"/>
        </w:rPr>
        <w:t>(nga avokatia)</w:t>
      </w:r>
    </w:p>
    <w:p w:rsidR="005C5DB7" w:rsidRPr="00AE33A1" w:rsidRDefault="005C5DB7" w:rsidP="001D3C9F">
      <w:pPr>
        <w:pStyle w:val="Paragrafi"/>
        <w:ind w:firstLine="0"/>
        <w:rPr>
          <w:spacing w:val="-4"/>
          <w:lang w:val="sq-AL"/>
        </w:rPr>
      </w:pPr>
      <w:r w:rsidRPr="00AE33A1">
        <w:rPr>
          <w:spacing w:val="-4"/>
          <w:lang w:val="sq-AL"/>
        </w:rPr>
        <w:t>2. Alban Toro</w:t>
      </w:r>
      <w:r w:rsidRPr="00AE33A1">
        <w:rPr>
          <w:spacing w:val="-4"/>
          <w:lang w:val="sq-AL"/>
        </w:rPr>
        <w:tab/>
      </w:r>
      <w:r w:rsidRPr="00AE33A1">
        <w:rPr>
          <w:spacing w:val="-4"/>
          <w:lang w:val="sq-AL"/>
        </w:rPr>
        <w:tab/>
      </w:r>
      <w:r w:rsidRPr="00AE33A1">
        <w:rPr>
          <w:spacing w:val="-4"/>
          <w:lang w:val="sq-AL"/>
        </w:rPr>
        <w:tab/>
      </w:r>
      <w:r w:rsidRPr="00AE33A1">
        <w:rPr>
          <w:spacing w:val="-4"/>
          <w:lang w:val="sq-AL"/>
        </w:rPr>
        <w:tab/>
        <w:t xml:space="preserve"> (nga avokatia)</w:t>
      </w:r>
    </w:p>
    <w:p w:rsidR="005C5DB7" w:rsidRPr="00AE33A1" w:rsidRDefault="005C5DB7" w:rsidP="001D3C9F">
      <w:pPr>
        <w:pStyle w:val="Paragrafi"/>
        <w:ind w:firstLine="0"/>
        <w:rPr>
          <w:spacing w:val="-4"/>
          <w:lang w:val="sq-AL"/>
        </w:rPr>
      </w:pPr>
      <w:r w:rsidRPr="00AE33A1">
        <w:rPr>
          <w:spacing w:val="-4"/>
          <w:lang w:val="sq-AL"/>
        </w:rPr>
        <w:t>3. Erjon Muharremaj</w:t>
      </w:r>
      <w:r w:rsidRPr="00AE33A1">
        <w:rPr>
          <w:spacing w:val="-4"/>
          <w:lang w:val="sq-AL"/>
        </w:rPr>
        <w:tab/>
      </w:r>
      <w:r w:rsidRPr="00AE33A1">
        <w:rPr>
          <w:spacing w:val="-4"/>
          <w:lang w:val="sq-AL"/>
        </w:rPr>
        <w:tab/>
        <w:t xml:space="preserve"> (nga trupa e pedagogëve)</w:t>
      </w:r>
    </w:p>
    <w:p w:rsidR="005C5DB7" w:rsidRPr="00AE33A1" w:rsidRDefault="005C5DB7" w:rsidP="001D3C9F">
      <w:pPr>
        <w:pStyle w:val="Paragrafi"/>
        <w:ind w:firstLine="0"/>
        <w:rPr>
          <w:spacing w:val="-4"/>
          <w:lang w:val="sq-AL"/>
        </w:rPr>
      </w:pPr>
      <w:r w:rsidRPr="00AE33A1">
        <w:rPr>
          <w:spacing w:val="-4"/>
          <w:lang w:val="sq-AL"/>
        </w:rPr>
        <w:t xml:space="preserve">4. Maksim Qoku </w:t>
      </w:r>
      <w:r w:rsidRPr="00AE33A1">
        <w:rPr>
          <w:spacing w:val="-4"/>
          <w:lang w:val="sq-AL"/>
        </w:rPr>
        <w:tab/>
      </w:r>
      <w:r w:rsidRPr="00AE33A1">
        <w:rPr>
          <w:spacing w:val="-4"/>
          <w:lang w:val="sq-AL"/>
        </w:rPr>
        <w:tab/>
      </w:r>
      <w:r w:rsidRPr="00AE33A1">
        <w:rPr>
          <w:spacing w:val="-4"/>
          <w:lang w:val="sq-AL"/>
        </w:rPr>
        <w:tab/>
      </w:r>
      <w:r w:rsidR="001D3C9F" w:rsidRPr="00AE33A1">
        <w:rPr>
          <w:spacing w:val="-4"/>
          <w:lang w:val="sq-AL"/>
        </w:rPr>
        <w:t xml:space="preserve"> </w:t>
      </w:r>
      <w:r w:rsidRPr="00AE33A1">
        <w:rPr>
          <w:spacing w:val="-4"/>
          <w:lang w:val="sq-AL"/>
        </w:rPr>
        <w:t>(nga trupa e pedagogëve)</w:t>
      </w:r>
    </w:p>
    <w:p w:rsidR="005C5DB7" w:rsidRPr="00AE33A1" w:rsidRDefault="005C5DB7" w:rsidP="001D3C9F">
      <w:pPr>
        <w:pStyle w:val="Paragrafi"/>
        <w:ind w:firstLine="0"/>
        <w:rPr>
          <w:spacing w:val="-4"/>
          <w:lang w:val="sq-AL"/>
        </w:rPr>
      </w:pPr>
      <w:r w:rsidRPr="00AE33A1">
        <w:rPr>
          <w:spacing w:val="-4"/>
          <w:lang w:val="sq-AL"/>
        </w:rPr>
        <w:t xml:space="preserve">5. Naureda Llagami </w:t>
      </w:r>
      <w:r w:rsidRPr="00AE33A1">
        <w:rPr>
          <w:spacing w:val="-4"/>
          <w:lang w:val="sq-AL"/>
        </w:rPr>
        <w:tab/>
      </w:r>
      <w:r w:rsidRPr="00AE33A1">
        <w:rPr>
          <w:spacing w:val="-4"/>
          <w:lang w:val="sq-AL"/>
        </w:rPr>
        <w:tab/>
      </w:r>
      <w:r w:rsidR="001D3C9F" w:rsidRPr="00AE33A1">
        <w:rPr>
          <w:spacing w:val="-4"/>
          <w:lang w:val="sq-AL"/>
        </w:rPr>
        <w:t xml:space="preserve"> </w:t>
      </w:r>
      <w:r w:rsidRPr="00AE33A1">
        <w:rPr>
          <w:spacing w:val="-4"/>
          <w:lang w:val="sq-AL"/>
        </w:rPr>
        <w:t>(nga shoqëria civile).</w:t>
      </w:r>
    </w:p>
    <w:p w:rsidR="005C5DB7" w:rsidRPr="00AE33A1" w:rsidRDefault="005C5DB7" w:rsidP="00A44297">
      <w:pPr>
        <w:pStyle w:val="Paragrafi"/>
        <w:rPr>
          <w:spacing w:val="-4"/>
          <w:lang w:val="sq-AL"/>
        </w:rPr>
      </w:pPr>
      <w:r w:rsidRPr="00AE33A1">
        <w:rPr>
          <w:spacing w:val="-4"/>
          <w:lang w:val="sq-AL"/>
        </w:rPr>
        <w:t xml:space="preserve">II. Ky vendim hyn në fuqi menjëherë dhe botohet në Fletoren Zyrtare. </w:t>
      </w:r>
    </w:p>
    <w:p w:rsidR="005C5DB7" w:rsidRPr="00AE33A1" w:rsidRDefault="005C5DB7" w:rsidP="002C551C">
      <w:pPr>
        <w:pStyle w:val="Paragrafi"/>
        <w:ind w:firstLine="0"/>
        <w:rPr>
          <w:spacing w:val="-4"/>
          <w:lang w:val="sq-AL"/>
        </w:rPr>
      </w:pPr>
    </w:p>
    <w:p w:rsidR="005C5DB7" w:rsidRPr="00AE33A1" w:rsidRDefault="005C5DB7" w:rsidP="005C5DB7">
      <w:pPr>
        <w:pStyle w:val="Autoriteti"/>
        <w:rPr>
          <w:spacing w:val="-4"/>
          <w:lang w:val="sq-AL"/>
        </w:rPr>
      </w:pPr>
      <w:r w:rsidRPr="00AE33A1">
        <w:rPr>
          <w:spacing w:val="-4"/>
          <w:lang w:val="sq-AL"/>
        </w:rPr>
        <w:t>KRYETARI</w:t>
      </w:r>
    </w:p>
    <w:p w:rsidR="005C5DB7" w:rsidRPr="00AE33A1" w:rsidRDefault="005C5DB7" w:rsidP="005C5DB7">
      <w:pPr>
        <w:pStyle w:val="AutoritetiEmer"/>
        <w:rPr>
          <w:spacing w:val="-4"/>
          <w:lang w:val="sq-AL"/>
        </w:rPr>
      </w:pPr>
      <w:r w:rsidRPr="00AE33A1">
        <w:rPr>
          <w:spacing w:val="-4"/>
          <w:lang w:val="sq-AL"/>
        </w:rPr>
        <w:t>Gramoz Ruçi</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Miratuar në datën 8.2.2018</w:t>
      </w:r>
    </w:p>
    <w:p w:rsidR="005C5DB7" w:rsidRPr="00AE33A1" w:rsidRDefault="005C5DB7" w:rsidP="005C5DB7">
      <w:pPr>
        <w:pStyle w:val="Paragrafi"/>
        <w:ind w:firstLine="0"/>
        <w:rPr>
          <w:rFonts w:eastAsia="Times New Roman"/>
          <w:spacing w:val="-4"/>
          <w:lang w:val="sq-AL" w:eastAsia="en-GB"/>
        </w:rPr>
      </w:pPr>
    </w:p>
    <w:p w:rsidR="005C5DB7" w:rsidRPr="00AE33A1" w:rsidRDefault="005C5DB7" w:rsidP="005C5DB7">
      <w:pPr>
        <w:pStyle w:val="NeniTitull"/>
        <w:rPr>
          <w:spacing w:val="-4"/>
          <w:lang w:val="sq-AL"/>
        </w:rPr>
      </w:pPr>
      <w:r w:rsidRPr="00AE33A1">
        <w:rPr>
          <w:spacing w:val="-4"/>
          <w:lang w:val="sq-AL"/>
        </w:rPr>
        <w:t>VENDIM</w:t>
      </w:r>
    </w:p>
    <w:p w:rsidR="005C5DB7" w:rsidRPr="00AE33A1" w:rsidRDefault="005C5DB7" w:rsidP="005C5DB7">
      <w:pPr>
        <w:pStyle w:val="NeniTitull"/>
        <w:rPr>
          <w:spacing w:val="-4"/>
          <w:lang w:val="sq-AL"/>
        </w:rPr>
      </w:pPr>
      <w:r w:rsidRPr="00AE33A1">
        <w:rPr>
          <w:spacing w:val="-4"/>
          <w:lang w:val="sq-AL"/>
        </w:rPr>
        <w:t>Nr. 19/2018</w:t>
      </w:r>
    </w:p>
    <w:p w:rsidR="005C5DB7" w:rsidRPr="00AE33A1" w:rsidRDefault="005C5DB7" w:rsidP="002C551C">
      <w:pPr>
        <w:pStyle w:val="Hapesira7"/>
        <w:rPr>
          <w:spacing w:val="-4"/>
          <w:lang w:val="sq-AL"/>
        </w:rPr>
      </w:pPr>
    </w:p>
    <w:p w:rsidR="005C5DB7" w:rsidRPr="00AE33A1" w:rsidRDefault="005C5DB7" w:rsidP="005C5DB7">
      <w:pPr>
        <w:pStyle w:val="NeniTitull"/>
        <w:rPr>
          <w:rFonts w:cs="Times New Roman"/>
          <w:spacing w:val="-4"/>
          <w:szCs w:val="24"/>
          <w:lang w:val="sq-AL"/>
        </w:rPr>
      </w:pPr>
      <w:r w:rsidRPr="00AE33A1">
        <w:rPr>
          <w:rFonts w:cs="Times New Roman"/>
          <w:spacing w:val="-4"/>
          <w:szCs w:val="24"/>
          <w:lang w:val="sq-AL"/>
        </w:rPr>
        <w:t>PËR ZGJEDHJEN E ANËTARËVE TË KËSHILLIT TË LARTË TË PROKURORISË, SIPAS LIGJIT NR. 115/2016, “PËR ORGANET E QEVERISJES SË SISTEMIT TË DREJTËSISË”</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Në mbështetje të pikës 8, të nenit 149, të Kushtetutës dhe të pikës 16, të nenit 35, të ligjit nr. 115/2016, “Për organet e qeverisjes së sistemit të drejtësisë”,</w:t>
      </w:r>
    </w:p>
    <w:p w:rsidR="005C5DB7" w:rsidRPr="00AE33A1" w:rsidRDefault="005C5DB7" w:rsidP="002C551C">
      <w:pPr>
        <w:pStyle w:val="Hapesira7"/>
        <w:rPr>
          <w:spacing w:val="-4"/>
          <w:lang w:val="sq-AL"/>
        </w:rPr>
      </w:pPr>
    </w:p>
    <w:p w:rsidR="005C5DB7" w:rsidRPr="00AE33A1" w:rsidRDefault="005C5DB7" w:rsidP="005C5DB7">
      <w:pPr>
        <w:pStyle w:val="NeniNr"/>
        <w:rPr>
          <w:spacing w:val="-4"/>
          <w:lang w:val="sq-AL"/>
        </w:rPr>
      </w:pPr>
      <w:r w:rsidRPr="00AE33A1">
        <w:rPr>
          <w:spacing w:val="-4"/>
          <w:lang w:val="sq-AL"/>
        </w:rPr>
        <w:t>KUVENDI</w:t>
      </w:r>
    </w:p>
    <w:p w:rsidR="005C5DB7" w:rsidRPr="00AE33A1" w:rsidRDefault="005C5DB7" w:rsidP="005C5DB7">
      <w:pPr>
        <w:pStyle w:val="NeniNr"/>
        <w:rPr>
          <w:spacing w:val="-4"/>
          <w:lang w:val="sq-AL"/>
        </w:rPr>
      </w:pPr>
      <w:r w:rsidRPr="00AE33A1">
        <w:rPr>
          <w:spacing w:val="-4"/>
          <w:lang w:val="sq-AL"/>
        </w:rPr>
        <w:t>I REPUBLIKËS SË SHQIPËRISË</w:t>
      </w:r>
    </w:p>
    <w:p w:rsidR="005C5DB7" w:rsidRPr="00AE33A1" w:rsidRDefault="005C5DB7" w:rsidP="002C551C">
      <w:pPr>
        <w:pStyle w:val="Hapesira7"/>
        <w:rPr>
          <w:spacing w:val="-4"/>
          <w:lang w:val="sq-AL"/>
        </w:rPr>
      </w:pPr>
    </w:p>
    <w:p w:rsidR="005C5DB7" w:rsidRPr="00AE33A1" w:rsidRDefault="005C5DB7" w:rsidP="005C5DB7">
      <w:pPr>
        <w:pStyle w:val="NeniNr"/>
        <w:rPr>
          <w:spacing w:val="-4"/>
          <w:lang w:val="sq-AL"/>
        </w:rPr>
      </w:pPr>
      <w:r w:rsidRPr="00AE33A1">
        <w:rPr>
          <w:spacing w:val="-4"/>
          <w:lang w:val="sq-AL"/>
        </w:rPr>
        <w:t>VENDOSI:</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I. Të konsiderojë të zgjedhur kandidatët e listës së tretë në bllok për anëtarë të Këshillit të Lartë të Prokurorisë, që ka rezultuar nga hedhja e shortit në nënkomisionin “Për përzgjedhjen e kandidatëve për anëtarë të Këshillit të Lartë Gjyqësor dhe Këshillit të Lartë të Prokurorisë”, për shkak të mosarritjes së shumicës prej dy të tretave të votave të të gjithë anëtarëve të Kuvendit, si vijon:</w:t>
      </w:r>
    </w:p>
    <w:p w:rsidR="005C5DB7" w:rsidRPr="00AE33A1" w:rsidRDefault="004C6C26" w:rsidP="004C6C26">
      <w:pPr>
        <w:pStyle w:val="Paragrafi"/>
        <w:ind w:firstLine="0"/>
        <w:rPr>
          <w:rFonts w:cs="Times New Roman"/>
          <w:spacing w:val="-4"/>
          <w:szCs w:val="24"/>
          <w:lang w:val="sq-AL"/>
        </w:rPr>
      </w:pPr>
      <w:r w:rsidRPr="00AE33A1">
        <w:rPr>
          <w:rFonts w:cs="Times New Roman"/>
          <w:spacing w:val="-4"/>
          <w:szCs w:val="24"/>
          <w:lang w:val="sq-AL"/>
        </w:rPr>
        <w:t xml:space="preserve">1. Nurihan Meta (Seiti) </w:t>
      </w:r>
      <w:r w:rsidRPr="00AE33A1">
        <w:rPr>
          <w:rFonts w:cs="Times New Roman"/>
          <w:spacing w:val="-4"/>
          <w:szCs w:val="24"/>
          <w:lang w:val="sq-AL"/>
        </w:rPr>
        <w:tab/>
      </w:r>
      <w:r w:rsidR="005C5DB7" w:rsidRPr="00AE33A1">
        <w:rPr>
          <w:rFonts w:cs="Times New Roman"/>
          <w:spacing w:val="-4"/>
          <w:szCs w:val="24"/>
          <w:lang w:val="sq-AL"/>
        </w:rPr>
        <w:t>(nga avokatia)</w:t>
      </w:r>
    </w:p>
    <w:p w:rsidR="005C5DB7" w:rsidRPr="00AE33A1" w:rsidRDefault="005C5DB7" w:rsidP="004C6C26">
      <w:pPr>
        <w:pStyle w:val="Paragrafi"/>
        <w:ind w:firstLine="0"/>
        <w:rPr>
          <w:spacing w:val="-4"/>
          <w:lang w:val="sq-AL"/>
        </w:rPr>
      </w:pPr>
      <w:r w:rsidRPr="00AE33A1">
        <w:rPr>
          <w:spacing w:val="-4"/>
          <w:lang w:val="sq-AL"/>
        </w:rPr>
        <w:t xml:space="preserve">2. Tartar Bazaj </w:t>
      </w:r>
      <w:r w:rsidRPr="00AE33A1">
        <w:rPr>
          <w:spacing w:val="-4"/>
          <w:lang w:val="sq-AL"/>
        </w:rPr>
        <w:tab/>
      </w:r>
      <w:r w:rsidRPr="00AE33A1">
        <w:rPr>
          <w:spacing w:val="-4"/>
          <w:lang w:val="sq-AL"/>
        </w:rPr>
        <w:tab/>
      </w:r>
      <w:r w:rsidRPr="00AE33A1">
        <w:rPr>
          <w:spacing w:val="-4"/>
          <w:lang w:val="sq-AL"/>
        </w:rPr>
        <w:tab/>
      </w:r>
      <w:r w:rsidRPr="00AE33A1">
        <w:rPr>
          <w:spacing w:val="-4"/>
          <w:lang w:val="sq-AL"/>
        </w:rPr>
        <w:tab/>
        <w:t>(nga avokatia)</w:t>
      </w:r>
    </w:p>
    <w:p w:rsidR="005C5DB7" w:rsidRPr="00AE33A1" w:rsidRDefault="005C5DB7" w:rsidP="004C6C26">
      <w:pPr>
        <w:pStyle w:val="Paragrafi"/>
        <w:ind w:firstLine="0"/>
        <w:rPr>
          <w:spacing w:val="-4"/>
          <w:lang w:val="sq-AL"/>
        </w:rPr>
      </w:pPr>
      <w:r w:rsidRPr="00AE33A1">
        <w:rPr>
          <w:spacing w:val="-4"/>
          <w:lang w:val="sq-AL"/>
        </w:rPr>
        <w:t xml:space="preserve">3. Gent Ibrahimi </w:t>
      </w:r>
      <w:r w:rsidRPr="00AE33A1">
        <w:rPr>
          <w:spacing w:val="-4"/>
          <w:lang w:val="sq-AL"/>
        </w:rPr>
        <w:tab/>
      </w:r>
      <w:r w:rsidRPr="00AE33A1">
        <w:rPr>
          <w:spacing w:val="-4"/>
          <w:lang w:val="sq-AL"/>
        </w:rPr>
        <w:tab/>
      </w:r>
      <w:r w:rsidRPr="00AE33A1">
        <w:rPr>
          <w:spacing w:val="-4"/>
          <w:lang w:val="sq-AL"/>
        </w:rPr>
        <w:tab/>
        <w:t>(nga trupa e pedagogëve)</w:t>
      </w:r>
    </w:p>
    <w:p w:rsidR="005C5DB7" w:rsidRPr="00AE33A1" w:rsidRDefault="005C5DB7" w:rsidP="004C6C26">
      <w:pPr>
        <w:pStyle w:val="Paragrafi"/>
        <w:ind w:firstLine="0"/>
        <w:rPr>
          <w:spacing w:val="-4"/>
          <w:lang w:val="sq-AL"/>
        </w:rPr>
      </w:pPr>
      <w:r w:rsidRPr="00AE33A1">
        <w:rPr>
          <w:spacing w:val="-4"/>
          <w:lang w:val="sq-AL"/>
        </w:rPr>
        <w:t xml:space="preserve">4. Sandër Beci </w:t>
      </w:r>
      <w:r w:rsidRPr="00AE33A1">
        <w:rPr>
          <w:spacing w:val="-4"/>
          <w:lang w:val="sq-AL"/>
        </w:rPr>
        <w:tab/>
      </w:r>
      <w:r w:rsidRPr="00AE33A1">
        <w:rPr>
          <w:spacing w:val="-4"/>
          <w:lang w:val="sq-AL"/>
        </w:rPr>
        <w:tab/>
      </w:r>
      <w:r w:rsidRPr="00AE33A1">
        <w:rPr>
          <w:spacing w:val="-4"/>
          <w:lang w:val="sq-AL"/>
        </w:rPr>
        <w:tab/>
      </w:r>
      <w:r w:rsidRPr="00AE33A1">
        <w:rPr>
          <w:spacing w:val="-4"/>
          <w:lang w:val="sq-AL"/>
        </w:rPr>
        <w:tab/>
        <w:t>(nga trupa e pedagogëve)</w:t>
      </w:r>
    </w:p>
    <w:p w:rsidR="005C5DB7" w:rsidRPr="00AE33A1" w:rsidRDefault="005C5DB7" w:rsidP="004C6C26">
      <w:pPr>
        <w:pStyle w:val="Paragrafi"/>
        <w:ind w:firstLine="0"/>
        <w:rPr>
          <w:spacing w:val="-4"/>
          <w:lang w:val="sq-AL"/>
        </w:rPr>
      </w:pPr>
      <w:r w:rsidRPr="00AE33A1">
        <w:rPr>
          <w:spacing w:val="-4"/>
          <w:lang w:val="sq-AL"/>
        </w:rPr>
        <w:t xml:space="preserve">5. Alfred Balla </w:t>
      </w:r>
      <w:r w:rsidRPr="00AE33A1">
        <w:rPr>
          <w:spacing w:val="-4"/>
          <w:lang w:val="sq-AL"/>
        </w:rPr>
        <w:tab/>
      </w:r>
      <w:r w:rsidRPr="00AE33A1">
        <w:rPr>
          <w:spacing w:val="-4"/>
          <w:lang w:val="sq-AL"/>
        </w:rPr>
        <w:tab/>
      </w:r>
      <w:r w:rsidRPr="00AE33A1">
        <w:rPr>
          <w:spacing w:val="-4"/>
          <w:lang w:val="sq-AL"/>
        </w:rPr>
        <w:tab/>
      </w:r>
      <w:r w:rsidRPr="00AE33A1">
        <w:rPr>
          <w:spacing w:val="-4"/>
          <w:lang w:val="sq-AL"/>
        </w:rPr>
        <w:tab/>
        <w:t>(nga shoqëria civile).</w:t>
      </w:r>
    </w:p>
    <w:p w:rsidR="005C5DB7" w:rsidRPr="00AE33A1" w:rsidRDefault="005C5DB7" w:rsidP="00A44297">
      <w:pPr>
        <w:pStyle w:val="Paragrafi"/>
        <w:rPr>
          <w:spacing w:val="-4"/>
          <w:lang w:val="sq-AL"/>
        </w:rPr>
      </w:pPr>
      <w:r w:rsidRPr="00AE33A1">
        <w:rPr>
          <w:spacing w:val="-4"/>
          <w:lang w:val="sq-AL"/>
        </w:rPr>
        <w:t xml:space="preserve">II. Ky vendim hyn në fuqi menjëherë dhe botohet në Fletoren Zyrtare. </w:t>
      </w:r>
    </w:p>
    <w:p w:rsidR="005C5DB7" w:rsidRPr="00AE33A1" w:rsidRDefault="005C5DB7" w:rsidP="002C551C">
      <w:pPr>
        <w:pStyle w:val="Hapesira7"/>
        <w:rPr>
          <w:spacing w:val="-4"/>
          <w:lang w:val="sq-AL"/>
        </w:rPr>
      </w:pPr>
    </w:p>
    <w:p w:rsidR="005C5DB7" w:rsidRPr="00AE33A1" w:rsidRDefault="005C5DB7" w:rsidP="005C5DB7">
      <w:pPr>
        <w:pStyle w:val="Autoriteti"/>
        <w:rPr>
          <w:spacing w:val="-4"/>
          <w:lang w:val="sq-AL"/>
        </w:rPr>
      </w:pPr>
      <w:r w:rsidRPr="00AE33A1">
        <w:rPr>
          <w:spacing w:val="-4"/>
          <w:lang w:val="sq-AL"/>
        </w:rPr>
        <w:t>KRYETARI</w:t>
      </w:r>
    </w:p>
    <w:p w:rsidR="005C5DB7" w:rsidRPr="00AE33A1" w:rsidRDefault="005C5DB7" w:rsidP="005C5DB7">
      <w:pPr>
        <w:pStyle w:val="AutoritetiEmer"/>
        <w:rPr>
          <w:spacing w:val="-4"/>
          <w:lang w:val="sq-AL"/>
        </w:rPr>
      </w:pPr>
      <w:r w:rsidRPr="00AE33A1">
        <w:rPr>
          <w:spacing w:val="-4"/>
          <w:lang w:val="sq-AL"/>
        </w:rPr>
        <w:t>Gramoz Ruçi</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 xml:space="preserve">Miratuar në datën 8.2.2018  </w:t>
      </w:r>
    </w:p>
    <w:p w:rsidR="005C5DB7" w:rsidRPr="00AE33A1" w:rsidRDefault="005C5DB7" w:rsidP="002C551C">
      <w:pPr>
        <w:pStyle w:val="Paragrafi"/>
        <w:ind w:firstLine="0"/>
        <w:rPr>
          <w:rFonts w:eastAsia="Times New Roman"/>
          <w:spacing w:val="-4"/>
          <w:lang w:val="sq-AL" w:eastAsia="en-GB"/>
        </w:rPr>
      </w:pPr>
    </w:p>
    <w:p w:rsidR="005C5DB7" w:rsidRPr="00AE33A1" w:rsidRDefault="005C5DB7" w:rsidP="005C5DB7">
      <w:pPr>
        <w:pStyle w:val="NeniTitull"/>
        <w:rPr>
          <w:spacing w:val="-4"/>
          <w:lang w:val="sq-AL"/>
        </w:rPr>
      </w:pPr>
      <w:r w:rsidRPr="00AE33A1">
        <w:rPr>
          <w:spacing w:val="-4"/>
          <w:lang w:val="sq-AL"/>
        </w:rPr>
        <w:lastRenderedPageBreak/>
        <w:t>REZOLUTË</w:t>
      </w:r>
    </w:p>
    <w:p w:rsidR="005C5DB7" w:rsidRPr="00AE33A1" w:rsidRDefault="005C5DB7" w:rsidP="005C5DB7">
      <w:pPr>
        <w:pStyle w:val="NeniTitull"/>
        <w:rPr>
          <w:spacing w:val="-4"/>
          <w:lang w:val="sq-AL"/>
        </w:rPr>
      </w:pPr>
      <w:r w:rsidRPr="00AE33A1">
        <w:rPr>
          <w:spacing w:val="-4"/>
          <w:lang w:val="sq-AL"/>
        </w:rPr>
        <w:t>PËR QËNDRIMIN E SHQIPËRISË MBI STATUSIN E JERUSALEMIT</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Kuvendi i Shqipërisë:</w:t>
      </w:r>
    </w:p>
    <w:p w:rsidR="005C5DB7" w:rsidRPr="00AE33A1" w:rsidRDefault="005C5DB7" w:rsidP="005C5DB7">
      <w:pPr>
        <w:pStyle w:val="Paragrafi"/>
        <w:rPr>
          <w:spacing w:val="-4"/>
          <w:lang w:val="sq-AL"/>
        </w:rPr>
      </w:pPr>
      <w:r w:rsidRPr="00AE33A1">
        <w:rPr>
          <w:spacing w:val="-4"/>
          <w:lang w:val="sq-AL"/>
        </w:rPr>
        <w:t>Duke synuar ruajtjen e paqes, sigurisë, stabilitetit, mirëkuptimit dhe bashkëpunimit në rajonin e Lindjes së Mesme;</w:t>
      </w:r>
    </w:p>
    <w:p w:rsidR="005C5DB7" w:rsidRPr="00AE33A1" w:rsidRDefault="005C5DB7" w:rsidP="005C5DB7">
      <w:pPr>
        <w:pStyle w:val="Paragrafi"/>
        <w:rPr>
          <w:spacing w:val="-4"/>
          <w:lang w:val="sq-AL"/>
        </w:rPr>
      </w:pPr>
      <w:r w:rsidRPr="00AE33A1">
        <w:rPr>
          <w:spacing w:val="-4"/>
          <w:lang w:val="sq-AL"/>
        </w:rPr>
        <w:t>Duke besuar te nevoja e kontributit të përbashkët të shteteve dhe popujve në mbrojtje të vlerave, lirisë dhe parimeve universale, të mishëruara në Kartën e Kombeve të Bashkuara dhe dokumente të tjera themelore;</w:t>
      </w:r>
    </w:p>
    <w:p w:rsidR="005C5DB7" w:rsidRPr="00AE33A1" w:rsidRDefault="005C5DB7" w:rsidP="005C5DB7">
      <w:pPr>
        <w:pStyle w:val="Paragrafi"/>
        <w:rPr>
          <w:spacing w:val="-4"/>
          <w:lang w:val="sq-AL"/>
        </w:rPr>
      </w:pPr>
      <w:r w:rsidRPr="00AE33A1">
        <w:rPr>
          <w:spacing w:val="-4"/>
          <w:lang w:val="sq-AL"/>
        </w:rPr>
        <w:t>Duke vlerësuar përpjekjet e komunitetit ndërkombëtar dhe partnerëve tanë strategjikë, SHBA dhe BE, në mënyrë të veçantë Udhërrëfyesin e propozuar nga Kuarteti për gjetjen e një zgjidhjeje paqësore të konfliktit në Lindjen e Mesme;</w:t>
      </w:r>
    </w:p>
    <w:p w:rsidR="005C5DB7" w:rsidRPr="00AE33A1" w:rsidRDefault="005C5DB7" w:rsidP="005C5DB7">
      <w:pPr>
        <w:pStyle w:val="Paragrafi"/>
        <w:rPr>
          <w:spacing w:val="-4"/>
          <w:lang w:val="sq-AL"/>
        </w:rPr>
      </w:pPr>
      <w:r w:rsidRPr="00AE33A1">
        <w:rPr>
          <w:spacing w:val="-4"/>
          <w:lang w:val="sq-AL"/>
        </w:rPr>
        <w:t>Duke rikonfi</w:t>
      </w:r>
      <w:r w:rsidR="008A2635" w:rsidRPr="00AE33A1">
        <w:rPr>
          <w:spacing w:val="-4"/>
          <w:lang w:val="sq-AL"/>
        </w:rPr>
        <w:t>r</w:t>
      </w:r>
      <w:r w:rsidRPr="00AE33A1">
        <w:rPr>
          <w:spacing w:val="-4"/>
          <w:lang w:val="sq-AL"/>
        </w:rPr>
        <w:t>muar miqësinë dhe partneritetin ndaj shtetit të Izraelit;</w:t>
      </w:r>
    </w:p>
    <w:p w:rsidR="005C5DB7" w:rsidRPr="00AE33A1" w:rsidRDefault="005C5DB7" w:rsidP="005C5DB7">
      <w:pPr>
        <w:pStyle w:val="Paragrafi"/>
        <w:rPr>
          <w:spacing w:val="-4"/>
          <w:lang w:val="sq-AL"/>
        </w:rPr>
      </w:pPr>
      <w:r w:rsidRPr="00AE33A1">
        <w:rPr>
          <w:spacing w:val="-4"/>
          <w:lang w:val="sq-AL"/>
        </w:rPr>
        <w:t xml:space="preserve">Duke shprehur miqësinë ndaj popullit palestinez e duke përkrahur aspiratat e tij për një të ardhme më të mirë dhe njëkohësisht të drejtën për të pasur një shtet të qëndrueshëm përmes përpjekjeve diplomatike, në funksion të paqes e sigurisë në rajonin e Lindjes së Mesme; </w:t>
      </w:r>
    </w:p>
    <w:p w:rsidR="005C5DB7" w:rsidRPr="00AE33A1" w:rsidRDefault="005C5DB7" w:rsidP="005C5DB7">
      <w:pPr>
        <w:pStyle w:val="Paragrafi"/>
        <w:rPr>
          <w:spacing w:val="-4"/>
          <w:lang w:val="sq-AL"/>
        </w:rPr>
      </w:pPr>
      <w:r w:rsidRPr="00AE33A1">
        <w:rPr>
          <w:spacing w:val="-4"/>
          <w:lang w:val="sq-AL"/>
        </w:rPr>
        <w:t xml:space="preserve">Duke iu referuar rezolutave të Këshillit të Sigurimit të OKB-së, në mënyrë të veçantë, 242 (1967), 476 (1980), 478 (1980), 1397 (2002), 1515 (2003), 1850 (2008) dhe 2334 (2016), si dhe rezolutave përkatëse të Asamblesë së Përgjithshme të OKB-së, të miratuara ndër vite lidhur me situatën në Lindjen e Mesme, të cilat ritheksojnë nevojën e vijimësisë së përpjekjeve për zgjidhjen e konfliktit përmes bisedimeve; </w:t>
      </w:r>
    </w:p>
    <w:p w:rsidR="005C5DB7" w:rsidRPr="00AE33A1" w:rsidRDefault="005C5DB7" w:rsidP="005C5DB7">
      <w:pPr>
        <w:pStyle w:val="Paragrafi"/>
        <w:rPr>
          <w:spacing w:val="-4"/>
          <w:lang w:val="sq-AL"/>
        </w:rPr>
      </w:pPr>
      <w:r w:rsidRPr="00AE33A1">
        <w:rPr>
          <w:spacing w:val="-4"/>
          <w:lang w:val="sq-AL"/>
        </w:rPr>
        <w:t>Duke pasur parasysh pozicionin e qëndrueshëm të Shqipërisë në strukturat e OKB-së në lidhje me procesin e paqes në Lindjen e Mesme, të linjëzuar plotësisht me qëndrimet e</w:t>
      </w:r>
      <w:r w:rsidR="008B0426" w:rsidRPr="00AE33A1">
        <w:rPr>
          <w:spacing w:val="-4"/>
          <w:lang w:val="sq-AL"/>
        </w:rPr>
        <w:t xml:space="preserve"> Bashkimit Europian që nga viti</w:t>
      </w:r>
      <w:r w:rsidRPr="00AE33A1">
        <w:rPr>
          <w:spacing w:val="-4"/>
          <w:lang w:val="sq-AL"/>
        </w:rPr>
        <w:t xml:space="preserve"> 2007;</w:t>
      </w:r>
    </w:p>
    <w:p w:rsidR="005C5DB7" w:rsidRPr="00AE33A1" w:rsidRDefault="005C5DB7" w:rsidP="005C5DB7">
      <w:pPr>
        <w:pStyle w:val="Paragrafi"/>
        <w:rPr>
          <w:color w:val="212121"/>
          <w:spacing w:val="-4"/>
          <w:shd w:val="clear" w:color="auto" w:fill="FFFFFF"/>
          <w:lang w:val="sq-AL"/>
        </w:rPr>
      </w:pPr>
      <w:r w:rsidRPr="00AE33A1">
        <w:rPr>
          <w:spacing w:val="-4"/>
          <w:lang w:val="sq-AL"/>
        </w:rPr>
        <w:t xml:space="preserve">Duke mbështetur pa rezerva procesin e paqes përmes bisedimeve mes Izraelit dhe Autoritetit Palestinez, bazuar në formulën e dy shteteve, në paqe me njëri-tjetrin e me vendet e rajonit; </w:t>
      </w:r>
      <w:r w:rsidRPr="00AE33A1">
        <w:rPr>
          <w:spacing w:val="-4"/>
          <w:lang w:val="sq-AL"/>
        </w:rPr>
        <w:br/>
      </w:r>
      <w:r w:rsidRPr="00AE33A1">
        <w:rPr>
          <w:color w:val="212121"/>
          <w:spacing w:val="-4"/>
          <w:shd w:val="clear" w:color="auto" w:fill="FFFFFF"/>
          <w:lang w:val="sq-AL"/>
        </w:rPr>
        <w:tab/>
        <w:t>Duke dënuar demonstrimin e dhunës kundër civilëve, përfshirë nxitjen e urrejtjes mes komuniteteve, shkatërrimit të pronës dhe akteve terroriste;</w:t>
      </w:r>
    </w:p>
    <w:p w:rsidR="009B5096" w:rsidRPr="00AE33A1" w:rsidRDefault="009B5096" w:rsidP="005C5DB7">
      <w:pPr>
        <w:pStyle w:val="Paragrafi"/>
        <w:rPr>
          <w:color w:val="212121"/>
          <w:spacing w:val="-4"/>
          <w:shd w:val="clear" w:color="auto" w:fill="FFFFFF"/>
          <w:lang w:val="sq-AL"/>
        </w:rPr>
      </w:pPr>
    </w:p>
    <w:p w:rsidR="005C5DB7" w:rsidRPr="00AE33A1" w:rsidRDefault="005C5DB7" w:rsidP="005C5DB7">
      <w:pPr>
        <w:pStyle w:val="Paragrafi"/>
        <w:rPr>
          <w:color w:val="212121"/>
          <w:spacing w:val="-4"/>
          <w:shd w:val="clear" w:color="auto" w:fill="FFFFFF"/>
          <w:lang w:val="sq-AL"/>
        </w:rPr>
      </w:pPr>
      <w:r w:rsidRPr="00AE33A1">
        <w:rPr>
          <w:color w:val="212121"/>
          <w:spacing w:val="-4"/>
          <w:shd w:val="clear" w:color="auto" w:fill="FFFFFF"/>
          <w:lang w:val="sq-AL"/>
        </w:rPr>
        <w:lastRenderedPageBreak/>
        <w:t>Kuvendi i Shqipërisë:</w:t>
      </w:r>
    </w:p>
    <w:p w:rsidR="005C5DB7" w:rsidRPr="00AE33A1" w:rsidRDefault="005C5DB7" w:rsidP="005C5DB7">
      <w:pPr>
        <w:pStyle w:val="Paragrafi"/>
        <w:rPr>
          <w:spacing w:val="-4"/>
          <w:lang w:val="sq-AL"/>
        </w:rPr>
      </w:pPr>
      <w:r w:rsidRPr="00AE33A1">
        <w:rPr>
          <w:spacing w:val="-4"/>
          <w:lang w:val="sq-AL"/>
        </w:rPr>
        <w:t>I kërkon Qeverisë që, në përputhje me interesin kombëtar, të vijojë të bashkëpunojë për forcimin e paqes, sigurisë dhe bashkëpunimit në tërë rajonin e Lindjes së Mesme, me aleatët dhe partnerët strategjikë, në radhë të parë Shtetet e Bashkuara të Amerikës dhe Bashkimin Europian.</w:t>
      </w:r>
    </w:p>
    <w:p w:rsidR="005C5DB7" w:rsidRPr="00AE33A1" w:rsidRDefault="005C5DB7" w:rsidP="002C551C">
      <w:pPr>
        <w:pStyle w:val="Hapesira7"/>
        <w:rPr>
          <w:spacing w:val="-4"/>
          <w:lang w:val="sq-AL"/>
        </w:rPr>
      </w:pPr>
    </w:p>
    <w:p w:rsidR="005C5DB7" w:rsidRPr="00AE33A1" w:rsidRDefault="005C5DB7" w:rsidP="005C5DB7">
      <w:pPr>
        <w:pStyle w:val="Paragrafi"/>
        <w:rPr>
          <w:spacing w:val="-4"/>
          <w:lang w:val="sq-AL"/>
        </w:rPr>
      </w:pPr>
      <w:r w:rsidRPr="00AE33A1">
        <w:rPr>
          <w:spacing w:val="-4"/>
          <w:lang w:val="sq-AL"/>
        </w:rPr>
        <w:t>Miratuar në datën 8.2.2018</w:t>
      </w:r>
    </w:p>
    <w:p w:rsidR="005C5DB7" w:rsidRPr="00AE33A1" w:rsidRDefault="005C5DB7" w:rsidP="002C551C">
      <w:pPr>
        <w:pStyle w:val="Hapesira7"/>
        <w:rPr>
          <w:spacing w:val="-4"/>
          <w:lang w:val="sq-AL" w:eastAsia="en-GB"/>
        </w:rPr>
      </w:pPr>
    </w:p>
    <w:p w:rsidR="005C5DB7" w:rsidRPr="00AE33A1" w:rsidRDefault="005C5DB7" w:rsidP="005C5DB7">
      <w:pPr>
        <w:pStyle w:val="Autoriteti"/>
        <w:rPr>
          <w:spacing w:val="-4"/>
          <w:lang w:val="sq-AL"/>
        </w:rPr>
      </w:pPr>
      <w:r w:rsidRPr="00AE33A1">
        <w:rPr>
          <w:spacing w:val="-4"/>
          <w:lang w:val="sq-AL"/>
        </w:rPr>
        <w:t>KRYETARI</w:t>
      </w:r>
    </w:p>
    <w:p w:rsidR="005C5DB7" w:rsidRPr="00AE33A1" w:rsidRDefault="005C5DB7" w:rsidP="005C5DB7">
      <w:pPr>
        <w:pStyle w:val="AutoritetiEmer"/>
        <w:rPr>
          <w:spacing w:val="-4"/>
          <w:lang w:val="sq-AL"/>
        </w:rPr>
      </w:pPr>
      <w:r w:rsidRPr="00AE33A1">
        <w:rPr>
          <w:spacing w:val="-4"/>
          <w:lang w:val="sq-AL"/>
        </w:rPr>
        <w:t>Gramoz Ruçi</w:t>
      </w:r>
    </w:p>
    <w:p w:rsidR="005C5DB7" w:rsidRPr="00AE33A1" w:rsidRDefault="005C5DB7" w:rsidP="002C551C">
      <w:pPr>
        <w:pStyle w:val="Paragrafi"/>
        <w:ind w:firstLine="0"/>
        <w:rPr>
          <w:rFonts w:eastAsia="Times New Roman"/>
          <w:spacing w:val="-4"/>
          <w:lang w:val="sq-AL" w:eastAsia="en-GB"/>
        </w:rPr>
      </w:pPr>
    </w:p>
    <w:p w:rsidR="005C5DB7" w:rsidRPr="00AE33A1" w:rsidRDefault="005C5DB7" w:rsidP="00AA2E95">
      <w:pPr>
        <w:pStyle w:val="NeniTitull"/>
        <w:rPr>
          <w:spacing w:val="-4"/>
          <w:lang w:val="sq-AL" w:eastAsia="en-GB"/>
        </w:rPr>
      </w:pPr>
      <w:r w:rsidRPr="00AE33A1">
        <w:rPr>
          <w:spacing w:val="-4"/>
          <w:lang w:val="sq-AL" w:eastAsia="en-GB"/>
        </w:rPr>
        <w:t>DEKRET</w:t>
      </w:r>
    </w:p>
    <w:p w:rsidR="005C5DB7" w:rsidRPr="00AE33A1" w:rsidRDefault="00AA2E95" w:rsidP="00AA2E95">
      <w:pPr>
        <w:pStyle w:val="NeniTitull"/>
        <w:rPr>
          <w:spacing w:val="-4"/>
          <w:lang w:val="sq-AL" w:eastAsia="en-GB"/>
        </w:rPr>
      </w:pPr>
      <w:r w:rsidRPr="00AE33A1">
        <w:rPr>
          <w:spacing w:val="-4"/>
          <w:lang w:val="sq-AL" w:eastAsia="en-GB"/>
        </w:rPr>
        <w:t>Nr. 10725, datë 8.2.2018</w:t>
      </w:r>
    </w:p>
    <w:p w:rsidR="005C5DB7" w:rsidRPr="00AE33A1" w:rsidRDefault="005C5DB7" w:rsidP="002C551C">
      <w:pPr>
        <w:pStyle w:val="Hapesira7"/>
        <w:rPr>
          <w:spacing w:val="-4"/>
          <w:lang w:val="sq-AL" w:eastAsia="en-GB"/>
        </w:rPr>
      </w:pPr>
    </w:p>
    <w:p w:rsidR="005C5DB7" w:rsidRPr="00AE33A1" w:rsidRDefault="00AA2E95" w:rsidP="00AA2E95">
      <w:pPr>
        <w:pStyle w:val="NeniTitull"/>
        <w:rPr>
          <w:spacing w:val="-4"/>
          <w:lang w:val="sq-AL" w:eastAsia="en-GB"/>
        </w:rPr>
      </w:pPr>
      <w:r w:rsidRPr="00AE33A1">
        <w:rPr>
          <w:spacing w:val="-4"/>
          <w:lang w:val="sq-AL" w:eastAsia="en-GB"/>
        </w:rPr>
        <w:t>PËR DHËNIE TË SHTETËSISË SHQIPTARE</w:t>
      </w:r>
    </w:p>
    <w:p w:rsidR="005C5DB7" w:rsidRPr="00AE33A1" w:rsidRDefault="005C5DB7" w:rsidP="002C551C">
      <w:pPr>
        <w:pStyle w:val="Hapesira7"/>
        <w:rPr>
          <w:spacing w:val="-4"/>
          <w:lang w:val="sq-AL" w:eastAsia="en-GB"/>
        </w:rPr>
      </w:pP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Në mbështetje të nenit 92, pika “c”, dhe nenit 93 të Kushtetutës, si dhe nenit 9 e nenit 20,</w:t>
      </w:r>
      <w:r w:rsidR="00723073" w:rsidRPr="00AE33A1">
        <w:rPr>
          <w:rFonts w:eastAsia="Times New Roman"/>
          <w:spacing w:val="-4"/>
          <w:lang w:val="sq-AL" w:eastAsia="en-GB"/>
        </w:rPr>
        <w:t xml:space="preserve"> të ligjit nr. 8389, datë 5.8.1998</w:t>
      </w:r>
      <w:r w:rsidRPr="00AE33A1">
        <w:rPr>
          <w:rFonts w:eastAsia="Times New Roman"/>
          <w:spacing w:val="-4"/>
          <w:lang w:val="sq-AL" w:eastAsia="en-GB"/>
        </w:rPr>
        <w:t>, “Për shtetësinë shqiptare”, të ndryshuar, bazuar edhe në propozimin e Ministrisë së Brendshme dhe Ministres së Arsimit, Sportit dhe Rinisë,</w:t>
      </w:r>
    </w:p>
    <w:p w:rsidR="005C5DB7" w:rsidRPr="00AE33A1" w:rsidRDefault="005C5DB7" w:rsidP="002C551C">
      <w:pPr>
        <w:pStyle w:val="Hapesira7"/>
        <w:rPr>
          <w:spacing w:val="-4"/>
          <w:lang w:val="sq-AL" w:eastAsia="en-GB"/>
        </w:rPr>
      </w:pPr>
    </w:p>
    <w:p w:rsidR="005C5DB7" w:rsidRPr="00AE33A1" w:rsidRDefault="00AA2E95" w:rsidP="00AA2E95">
      <w:pPr>
        <w:pStyle w:val="NeniNr"/>
        <w:rPr>
          <w:spacing w:val="-4"/>
          <w:lang w:val="sq-AL" w:eastAsia="en-GB"/>
        </w:rPr>
      </w:pPr>
      <w:r w:rsidRPr="00AE33A1">
        <w:rPr>
          <w:spacing w:val="-4"/>
          <w:lang w:val="sq-AL" w:eastAsia="en-GB"/>
        </w:rPr>
        <w:t>DEKRETOJ</w:t>
      </w:r>
      <w:r w:rsidR="005C5DB7" w:rsidRPr="00AE33A1">
        <w:rPr>
          <w:spacing w:val="-4"/>
          <w:lang w:val="sq-AL" w:eastAsia="en-GB"/>
        </w:rPr>
        <w:t>:</w:t>
      </w:r>
    </w:p>
    <w:p w:rsidR="005C5DB7" w:rsidRPr="00D53B5F" w:rsidRDefault="005C5DB7" w:rsidP="00AA2E95">
      <w:pPr>
        <w:pStyle w:val="NeniNr"/>
        <w:rPr>
          <w:spacing w:val="-4"/>
          <w:sz w:val="14"/>
          <w:lang w:val="sq-AL" w:eastAsia="en-GB"/>
        </w:rPr>
      </w:pPr>
    </w:p>
    <w:p w:rsidR="005C5DB7" w:rsidRPr="00AE33A1" w:rsidRDefault="005C5DB7" w:rsidP="00AA2E95">
      <w:pPr>
        <w:pStyle w:val="NeniNr"/>
        <w:rPr>
          <w:spacing w:val="-4"/>
          <w:lang w:val="sq-AL" w:eastAsia="en-GB"/>
        </w:rPr>
      </w:pPr>
      <w:r w:rsidRPr="00AE33A1">
        <w:rPr>
          <w:spacing w:val="-4"/>
          <w:lang w:val="sq-AL" w:eastAsia="en-GB"/>
        </w:rPr>
        <w:t>Neni 1</w:t>
      </w:r>
    </w:p>
    <w:p w:rsidR="005C5DB7" w:rsidRPr="00AE33A1" w:rsidRDefault="005C5DB7" w:rsidP="002C551C">
      <w:pPr>
        <w:pStyle w:val="Hapesira7"/>
        <w:rPr>
          <w:spacing w:val="-4"/>
          <w:lang w:val="sq-AL" w:eastAsia="en-GB"/>
        </w:rPr>
      </w:pP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U jepet shtetësia shqiptare, me kërkesë të tyre, personave të mëposhtëm:</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1. Zerrin Zeki Guleç (Hacivelio</w:t>
      </w:r>
      <w:r w:rsidRPr="00AE33A1">
        <w:rPr>
          <w:rFonts w:ascii="Times New Roman" w:eastAsia="Times New Roman" w:hAnsi="Times New Roman" w:cs="Times New Roman"/>
          <w:spacing w:val="-4"/>
          <w:lang w:val="sq-AL" w:eastAsia="en-GB"/>
        </w:rPr>
        <w:t>ğ</w:t>
      </w:r>
      <w:r w:rsidRPr="00AE33A1">
        <w:rPr>
          <w:rFonts w:eastAsia="Times New Roman"/>
          <w:spacing w:val="-4"/>
          <w:lang w:val="sq-AL" w:eastAsia="en-GB"/>
        </w:rPr>
        <w:t>lu)</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2. Kseniia Andrey Oleneva</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3. Michael Bruno Walter Bruno Benz</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4. Sahar Mohd Adnan Albaba</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5. Marina Nikolai Shkalikova</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6. Yasemin Recep Rruga (Büyükkaba)</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7. Ender Yüksel Altinbaş</w:t>
      </w:r>
    </w:p>
    <w:p w:rsidR="005C5DB7" w:rsidRPr="00AE33A1" w:rsidRDefault="009239E0" w:rsidP="005C5DB7">
      <w:pPr>
        <w:pStyle w:val="Paragrafi"/>
        <w:rPr>
          <w:rFonts w:eastAsia="Times New Roman"/>
          <w:spacing w:val="-4"/>
          <w:lang w:val="sq-AL" w:eastAsia="en-GB"/>
        </w:rPr>
      </w:pPr>
      <w:r w:rsidRPr="00AE33A1">
        <w:rPr>
          <w:rFonts w:eastAsia="Times New Roman"/>
          <w:spacing w:val="-4"/>
          <w:lang w:val="sq-AL" w:eastAsia="en-GB"/>
        </w:rPr>
        <w:t>8. Burim</w:t>
      </w:r>
      <w:r w:rsidR="005C5DB7" w:rsidRPr="00AE33A1">
        <w:rPr>
          <w:rFonts w:eastAsia="Times New Roman"/>
          <w:spacing w:val="-4"/>
          <w:lang w:val="sq-AL" w:eastAsia="en-GB"/>
        </w:rPr>
        <w:t xml:space="preserve"> Ramazan Sefadini</w:t>
      </w: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9. Arbnor Fatmir Mucolli</w:t>
      </w:r>
    </w:p>
    <w:p w:rsidR="005C5DB7" w:rsidRPr="00AE33A1" w:rsidRDefault="005C5DB7" w:rsidP="002C551C">
      <w:pPr>
        <w:pStyle w:val="Hapesira7"/>
        <w:rPr>
          <w:spacing w:val="-4"/>
          <w:lang w:val="sq-AL" w:eastAsia="en-GB"/>
        </w:rPr>
      </w:pPr>
    </w:p>
    <w:p w:rsidR="005C5DB7" w:rsidRPr="00AE33A1" w:rsidRDefault="005C5DB7" w:rsidP="002C551C">
      <w:pPr>
        <w:pStyle w:val="NeniNr"/>
        <w:rPr>
          <w:spacing w:val="-4"/>
          <w:lang w:val="sq-AL" w:eastAsia="en-GB"/>
        </w:rPr>
      </w:pPr>
      <w:r w:rsidRPr="00AE33A1">
        <w:rPr>
          <w:spacing w:val="-4"/>
          <w:lang w:val="sq-AL" w:eastAsia="en-GB"/>
        </w:rPr>
        <w:t>Neni 2</w:t>
      </w:r>
    </w:p>
    <w:p w:rsidR="005C5DB7" w:rsidRPr="00AE33A1" w:rsidRDefault="005C5DB7" w:rsidP="002C551C">
      <w:pPr>
        <w:pStyle w:val="Hapesira7"/>
        <w:rPr>
          <w:spacing w:val="-4"/>
          <w:lang w:val="sq-AL" w:eastAsia="en-GB"/>
        </w:rPr>
      </w:pPr>
    </w:p>
    <w:p w:rsidR="005C5DB7" w:rsidRPr="00AE33A1" w:rsidRDefault="005C5DB7" w:rsidP="005C5DB7">
      <w:pPr>
        <w:pStyle w:val="Paragrafi"/>
        <w:rPr>
          <w:rFonts w:eastAsia="Times New Roman"/>
          <w:spacing w:val="-4"/>
          <w:lang w:val="sq-AL" w:eastAsia="en-GB"/>
        </w:rPr>
      </w:pPr>
      <w:r w:rsidRPr="00AE33A1">
        <w:rPr>
          <w:rFonts w:eastAsia="Times New Roman"/>
          <w:spacing w:val="-4"/>
          <w:lang w:val="sq-AL" w:eastAsia="en-GB"/>
        </w:rPr>
        <w:t>Ky dekret hyn në fuqi menjëherë.</w:t>
      </w:r>
    </w:p>
    <w:p w:rsidR="005C5DB7" w:rsidRPr="00AE33A1" w:rsidRDefault="005C5DB7" w:rsidP="002C551C">
      <w:pPr>
        <w:pStyle w:val="Hapesira7"/>
        <w:rPr>
          <w:spacing w:val="-4"/>
          <w:lang w:val="sq-AL" w:eastAsia="en-GB"/>
        </w:rPr>
      </w:pPr>
    </w:p>
    <w:p w:rsidR="005C5DB7" w:rsidRPr="00AE33A1" w:rsidRDefault="00B75230" w:rsidP="005C5DB7">
      <w:pPr>
        <w:pStyle w:val="Paragrafi"/>
        <w:jc w:val="right"/>
        <w:rPr>
          <w:rFonts w:eastAsia="Times New Roman"/>
          <w:spacing w:val="-4"/>
          <w:lang w:val="sq-AL" w:eastAsia="en-GB"/>
        </w:rPr>
      </w:pPr>
      <w:r w:rsidRPr="00AE33A1">
        <w:rPr>
          <w:rFonts w:eastAsia="Times New Roman"/>
          <w:spacing w:val="-4"/>
          <w:lang w:val="sq-AL" w:eastAsia="en-GB"/>
        </w:rPr>
        <w:t>PRESIDENTI I REPUBLIKËS SË SHQIPËRISË</w:t>
      </w:r>
    </w:p>
    <w:p w:rsidR="005C5DB7" w:rsidRPr="00AE33A1" w:rsidRDefault="005C5DB7" w:rsidP="005C5DB7">
      <w:pPr>
        <w:pStyle w:val="Paragrafi"/>
        <w:jc w:val="right"/>
        <w:rPr>
          <w:rFonts w:eastAsia="Times New Roman"/>
          <w:b/>
          <w:spacing w:val="-4"/>
          <w:lang w:val="sq-AL" w:eastAsia="en-GB"/>
        </w:rPr>
      </w:pPr>
      <w:r w:rsidRPr="00AE33A1">
        <w:rPr>
          <w:rFonts w:eastAsia="Times New Roman"/>
          <w:b/>
          <w:spacing w:val="-4"/>
          <w:lang w:val="sq-AL" w:eastAsia="en-GB"/>
        </w:rPr>
        <w:t>Ilir Meta</w:t>
      </w:r>
    </w:p>
    <w:p w:rsidR="005C5DB7" w:rsidRPr="00AE33A1" w:rsidRDefault="005C5DB7" w:rsidP="005C72ED">
      <w:pPr>
        <w:pStyle w:val="Paragrafi"/>
        <w:rPr>
          <w:spacing w:val="-4"/>
          <w:lang w:val="sq-AL"/>
        </w:rPr>
      </w:pPr>
    </w:p>
    <w:p w:rsidR="009B5096" w:rsidRPr="00AE33A1" w:rsidRDefault="009B5096" w:rsidP="005C72ED">
      <w:pPr>
        <w:pStyle w:val="Paragrafi"/>
        <w:rPr>
          <w:spacing w:val="-4"/>
          <w:lang w:val="sq-AL"/>
        </w:rPr>
      </w:pPr>
    </w:p>
    <w:p w:rsidR="009B5096" w:rsidRPr="00AE33A1" w:rsidRDefault="009B5096" w:rsidP="005C72ED">
      <w:pPr>
        <w:pStyle w:val="Paragrafi"/>
        <w:rPr>
          <w:spacing w:val="-4"/>
          <w:lang w:val="sq-AL"/>
        </w:rPr>
      </w:pPr>
    </w:p>
    <w:p w:rsidR="009D7AB6" w:rsidRPr="00AE33A1" w:rsidRDefault="005C72ED" w:rsidP="005C72ED">
      <w:pPr>
        <w:pStyle w:val="NeniTitull"/>
        <w:rPr>
          <w:lang w:val="sq-AL"/>
        </w:rPr>
      </w:pPr>
      <w:r w:rsidRPr="00AE33A1">
        <w:rPr>
          <w:lang w:val="sq-AL"/>
        </w:rPr>
        <w:lastRenderedPageBreak/>
        <w:t>URDHË</w:t>
      </w:r>
      <w:r w:rsidR="009D7AB6" w:rsidRPr="00AE33A1">
        <w:rPr>
          <w:lang w:val="sq-AL"/>
        </w:rPr>
        <w:t>R</w:t>
      </w:r>
    </w:p>
    <w:p w:rsidR="009D7AB6" w:rsidRPr="00AE33A1" w:rsidRDefault="000B7C91" w:rsidP="005C72ED">
      <w:pPr>
        <w:pStyle w:val="NeniTitull"/>
        <w:rPr>
          <w:lang w:val="sq-AL"/>
        </w:rPr>
      </w:pPr>
      <w:r w:rsidRPr="00AE33A1">
        <w:rPr>
          <w:lang w:val="sq-AL"/>
        </w:rPr>
        <w:t>Nr. 47/1, datë 11.</w:t>
      </w:r>
      <w:r w:rsidR="009D7AB6" w:rsidRPr="00AE33A1">
        <w:rPr>
          <w:lang w:val="sq-AL"/>
        </w:rPr>
        <w:t>1.2018</w:t>
      </w:r>
    </w:p>
    <w:p w:rsidR="009D7AB6" w:rsidRPr="00AE33A1" w:rsidRDefault="009D7AB6" w:rsidP="002C551C">
      <w:pPr>
        <w:pStyle w:val="Hapesira7"/>
        <w:rPr>
          <w:lang w:val="sq-AL"/>
        </w:rPr>
      </w:pPr>
    </w:p>
    <w:p w:rsidR="009D7AB6" w:rsidRPr="00AE33A1" w:rsidRDefault="009D7AB6" w:rsidP="005C72ED">
      <w:pPr>
        <w:pStyle w:val="NeniTitull"/>
        <w:rPr>
          <w:lang w:val="sq-AL"/>
        </w:rPr>
      </w:pPr>
      <w:r w:rsidRPr="00AE33A1">
        <w:rPr>
          <w:lang w:val="sq-AL"/>
        </w:rPr>
        <w:t>PËR MIRATIMIN E RREGULLORES “PËR ORGANIZIMIN, TË DREJTAT, DETYRAT DHE FUNKSIONIMIN E KOMISIONIT MJEKËSOR TË CAKTIMIT TË AFTËSISË PËR PUNË</w:t>
      </w:r>
      <w:r w:rsidR="00F87846" w:rsidRPr="00AE33A1">
        <w:rPr>
          <w:lang w:val="sq-AL"/>
        </w:rPr>
        <w:t>,</w:t>
      </w:r>
      <w:r w:rsidRPr="00AE33A1">
        <w:rPr>
          <w:lang w:val="sq-AL"/>
        </w:rPr>
        <w:t xml:space="preserve"> PËR VLERËSIMIN E PERSONAVE ME AFTËSI TË KUFIZUARA DHE KOMISIONIT MJEKËSOR TË PËRCAKTIMIT TË VERBËRISË”</w:t>
      </w:r>
    </w:p>
    <w:p w:rsidR="009D7AB6" w:rsidRPr="00AE33A1" w:rsidRDefault="009D7AB6" w:rsidP="002C551C">
      <w:pPr>
        <w:pStyle w:val="Hapesira7"/>
        <w:rPr>
          <w:lang w:val="sq-AL"/>
        </w:rPr>
      </w:pPr>
    </w:p>
    <w:p w:rsidR="009D7AB6" w:rsidRPr="00AE33A1" w:rsidRDefault="009D7AB6" w:rsidP="005C72ED">
      <w:pPr>
        <w:pStyle w:val="Paragrafi"/>
        <w:rPr>
          <w:lang w:val="sq-AL"/>
        </w:rPr>
      </w:pPr>
      <w:r w:rsidRPr="00AE33A1">
        <w:rPr>
          <w:lang w:val="sq-AL"/>
        </w:rPr>
        <w:t>Në mbështetje të nenit 102</w:t>
      </w:r>
      <w:r w:rsidR="00332507" w:rsidRPr="00AE33A1">
        <w:rPr>
          <w:lang w:val="sq-AL"/>
        </w:rPr>
        <w:t>,</w:t>
      </w:r>
      <w:r w:rsidRPr="00AE33A1">
        <w:rPr>
          <w:lang w:val="sq-AL"/>
        </w:rPr>
        <w:t xml:space="preserve"> pika 4</w:t>
      </w:r>
      <w:r w:rsidR="00332507" w:rsidRPr="00AE33A1">
        <w:rPr>
          <w:lang w:val="sq-AL"/>
        </w:rPr>
        <w:t>,</w:t>
      </w:r>
      <w:r w:rsidRPr="00AE33A1">
        <w:rPr>
          <w:lang w:val="sq-AL"/>
        </w:rPr>
        <w:t xml:space="preserve"> të Kushtetutës së Republikës së Shqipërisë, nenit 4, pika 3</w:t>
      </w:r>
      <w:r w:rsidR="00332507" w:rsidRPr="00AE33A1">
        <w:rPr>
          <w:lang w:val="sq-AL"/>
        </w:rPr>
        <w:t>,</w:t>
      </w:r>
      <w:r w:rsidRPr="00AE33A1">
        <w:rPr>
          <w:lang w:val="sq-AL"/>
        </w:rPr>
        <w:t xml:space="preserve"> dhe nenit 7</w:t>
      </w:r>
      <w:r w:rsidR="00332507" w:rsidRPr="00AE33A1">
        <w:rPr>
          <w:lang w:val="sq-AL"/>
        </w:rPr>
        <w:t>, të ligjit nr. 9355, datë 10.</w:t>
      </w:r>
      <w:r w:rsidRPr="00AE33A1">
        <w:rPr>
          <w:lang w:val="sq-AL"/>
        </w:rPr>
        <w:t>3.2005, “Për ndihmën dhe shërbimet shoqërore”</w:t>
      </w:r>
      <w:r w:rsidR="00332507" w:rsidRPr="00AE33A1">
        <w:rPr>
          <w:lang w:val="sq-AL"/>
        </w:rPr>
        <w:t>, të</w:t>
      </w:r>
      <w:r w:rsidRPr="00AE33A1">
        <w:rPr>
          <w:lang w:val="sq-AL"/>
        </w:rPr>
        <w:t xml:space="preserve"> ndryshuar, të nenit 15</w:t>
      </w:r>
      <w:r w:rsidR="00332507" w:rsidRPr="00AE33A1">
        <w:rPr>
          <w:lang w:val="sq-AL"/>
        </w:rPr>
        <w:t>, të ligjit nr. 8626, datë 22.</w:t>
      </w:r>
      <w:r w:rsidRPr="00AE33A1">
        <w:rPr>
          <w:lang w:val="sq-AL"/>
        </w:rPr>
        <w:t>6.2000</w:t>
      </w:r>
      <w:r w:rsidR="00332507" w:rsidRPr="00AE33A1">
        <w:rPr>
          <w:lang w:val="sq-AL"/>
        </w:rPr>
        <w:t>,</w:t>
      </w:r>
      <w:r w:rsidRPr="00AE33A1">
        <w:rPr>
          <w:lang w:val="sq-AL"/>
        </w:rPr>
        <w:t xml:space="preserve"> “Statusi i invalidit paraplegjik dhe tetraplegjik”</w:t>
      </w:r>
      <w:r w:rsidR="00332507" w:rsidRPr="00AE33A1">
        <w:rPr>
          <w:lang w:val="sq-AL"/>
        </w:rPr>
        <w:t>, të ndryshuar, të ligjit nr. 8098, datë 28.</w:t>
      </w:r>
      <w:r w:rsidRPr="00AE33A1">
        <w:rPr>
          <w:lang w:val="sq-AL"/>
        </w:rPr>
        <w:t>3.1996</w:t>
      </w:r>
      <w:r w:rsidR="00332507" w:rsidRPr="00AE33A1">
        <w:rPr>
          <w:lang w:val="sq-AL"/>
        </w:rPr>
        <w:t>,</w:t>
      </w:r>
      <w:r w:rsidRPr="00AE33A1">
        <w:rPr>
          <w:lang w:val="sq-AL"/>
        </w:rPr>
        <w:t xml:space="preserve"> “Për statusin e të </w:t>
      </w:r>
      <w:r w:rsidR="00332507" w:rsidRPr="00AE33A1">
        <w:rPr>
          <w:lang w:val="sq-AL"/>
        </w:rPr>
        <w:t>verbrit</w:t>
      </w:r>
      <w:r w:rsidRPr="00AE33A1">
        <w:rPr>
          <w:lang w:val="sq-AL"/>
        </w:rPr>
        <w:t>”</w:t>
      </w:r>
      <w:r w:rsidR="00332507" w:rsidRPr="00AE33A1">
        <w:rPr>
          <w:lang w:val="sq-AL"/>
        </w:rPr>
        <w:t>, të ndryshuar, v</w:t>
      </w:r>
      <w:r w:rsidRPr="00AE33A1">
        <w:rPr>
          <w:lang w:val="sq-AL"/>
        </w:rPr>
        <w:t>endimit nr. 813, datë 29.12.2017</w:t>
      </w:r>
      <w:r w:rsidR="00332507" w:rsidRPr="00AE33A1">
        <w:rPr>
          <w:lang w:val="sq-AL"/>
        </w:rPr>
        <w:t>,</w:t>
      </w:r>
      <w:r w:rsidRPr="00AE33A1">
        <w:rPr>
          <w:lang w:val="sq-AL"/>
        </w:rPr>
        <w:t xml:space="preserve"> të Këshillit të Ministrave</w:t>
      </w:r>
      <w:r w:rsidR="00332507" w:rsidRPr="00AE33A1">
        <w:rPr>
          <w:lang w:val="sq-AL"/>
        </w:rPr>
        <w:t>,</w:t>
      </w:r>
      <w:r w:rsidRPr="00AE33A1">
        <w:rPr>
          <w:lang w:val="sq-AL"/>
        </w:rPr>
        <w:t xml:space="preserve"> “Pë</w:t>
      </w:r>
      <w:r w:rsidR="00332507" w:rsidRPr="00AE33A1">
        <w:rPr>
          <w:lang w:val="sq-AL"/>
        </w:rPr>
        <w:t>r disa ndryshime dhe shtesa në v</w:t>
      </w:r>
      <w:r w:rsidRPr="00AE33A1">
        <w:rPr>
          <w:lang w:val="sq-AL"/>
        </w:rPr>
        <w:t>endimin nr.</w:t>
      </w:r>
      <w:r w:rsidR="00332507" w:rsidRPr="00AE33A1">
        <w:rPr>
          <w:lang w:val="sq-AL"/>
        </w:rPr>
        <w:t xml:space="preserve"> 618, datë 7.</w:t>
      </w:r>
      <w:r w:rsidRPr="00AE33A1">
        <w:rPr>
          <w:lang w:val="sq-AL"/>
        </w:rPr>
        <w:t>9.2006, të Këshillit të Ministrave</w:t>
      </w:r>
      <w:r w:rsidR="00332507" w:rsidRPr="00AE33A1">
        <w:rPr>
          <w:lang w:val="sq-AL"/>
        </w:rPr>
        <w:t>,</w:t>
      </w:r>
      <w:r w:rsidRPr="00AE33A1">
        <w:rPr>
          <w:lang w:val="sq-AL"/>
        </w:rPr>
        <w:t xml:space="preserve"> “Për përcaktimin e kritereve, dokumentacionit dhe masës së përfitimit të pagesës për pe</w:t>
      </w:r>
      <w:r w:rsidR="00332507" w:rsidRPr="00AE33A1">
        <w:rPr>
          <w:lang w:val="sq-AL"/>
        </w:rPr>
        <w:t>rsonat me aftësi të kufizuar”, v</w:t>
      </w:r>
      <w:r w:rsidRPr="00AE33A1">
        <w:rPr>
          <w:lang w:val="sq-AL"/>
        </w:rPr>
        <w:t>endimit nr. 671, da</w:t>
      </w:r>
      <w:r w:rsidR="00332507" w:rsidRPr="00AE33A1">
        <w:rPr>
          <w:lang w:val="sq-AL"/>
        </w:rPr>
        <w:t>të 15.</w:t>
      </w:r>
      <w:r w:rsidRPr="00AE33A1">
        <w:rPr>
          <w:lang w:val="sq-AL"/>
        </w:rPr>
        <w:t>2.2000</w:t>
      </w:r>
      <w:r w:rsidR="00332507" w:rsidRPr="00AE33A1">
        <w:rPr>
          <w:lang w:val="sq-AL"/>
        </w:rPr>
        <w:t>,</w:t>
      </w:r>
      <w:r w:rsidRPr="00AE33A1">
        <w:rPr>
          <w:lang w:val="sq-AL"/>
        </w:rPr>
        <w:t xml:space="preserve"> të Këshillit të Ministrave</w:t>
      </w:r>
      <w:r w:rsidR="00332507" w:rsidRPr="00AE33A1">
        <w:rPr>
          <w:lang w:val="sq-AL"/>
        </w:rPr>
        <w:t>,</w:t>
      </w:r>
      <w:r w:rsidRPr="00AE33A1">
        <w:rPr>
          <w:lang w:val="sq-AL"/>
        </w:rPr>
        <w:t xml:space="preserve"> “Për krijimin e Komisionit Mjekësor</w:t>
      </w:r>
      <w:r w:rsidR="00332507" w:rsidRPr="00AE33A1">
        <w:rPr>
          <w:lang w:val="sq-AL"/>
        </w:rPr>
        <w:t xml:space="preserve"> të Përcaktimit të Verbërisë”, v</w:t>
      </w:r>
      <w:r w:rsidRPr="00AE33A1">
        <w:rPr>
          <w:lang w:val="sq-AL"/>
        </w:rPr>
        <w:t>endimit nr.</w:t>
      </w:r>
      <w:r w:rsidR="00332507" w:rsidRPr="00AE33A1">
        <w:rPr>
          <w:lang w:val="sq-AL"/>
        </w:rPr>
        <w:t xml:space="preserve"> 505, datë 10.</w:t>
      </w:r>
      <w:r w:rsidRPr="00AE33A1">
        <w:rPr>
          <w:lang w:val="sq-AL"/>
        </w:rPr>
        <w:t>6.2015, të Këshillit të Ministrave</w:t>
      </w:r>
      <w:r w:rsidR="00332507" w:rsidRPr="00AE33A1">
        <w:rPr>
          <w:lang w:val="sq-AL"/>
        </w:rPr>
        <w:t>,</w:t>
      </w:r>
      <w:r w:rsidRPr="00AE33A1">
        <w:rPr>
          <w:lang w:val="sq-AL"/>
        </w:rPr>
        <w:t xml:space="preserve"> “Për organizimin, funksionimin dhe shpërblimin e Komisioneve Eprore të Caktimit të Aftësisë për Punë”</w:t>
      </w:r>
      <w:r w:rsidR="00332507" w:rsidRPr="00AE33A1">
        <w:rPr>
          <w:lang w:val="sq-AL"/>
        </w:rPr>
        <w:t>,</w:t>
      </w:r>
    </w:p>
    <w:p w:rsidR="009D7AB6" w:rsidRPr="00AE33A1" w:rsidRDefault="009D7AB6" w:rsidP="002C551C">
      <w:pPr>
        <w:pStyle w:val="Hapesira7"/>
        <w:rPr>
          <w:lang w:val="sq-AL"/>
        </w:rPr>
      </w:pPr>
    </w:p>
    <w:p w:rsidR="009D7AB6" w:rsidRPr="00AE33A1" w:rsidRDefault="009D7AB6" w:rsidP="005C72ED">
      <w:pPr>
        <w:pStyle w:val="NeniNr"/>
        <w:rPr>
          <w:lang w:val="sq-AL"/>
        </w:rPr>
      </w:pPr>
      <w:r w:rsidRPr="00AE33A1">
        <w:rPr>
          <w:lang w:val="sq-AL"/>
        </w:rPr>
        <w:t>URDHËROJ:</w:t>
      </w:r>
    </w:p>
    <w:p w:rsidR="009D7AB6" w:rsidRPr="00AE33A1" w:rsidRDefault="009D7AB6" w:rsidP="002C551C">
      <w:pPr>
        <w:pStyle w:val="Hapesira7"/>
        <w:rPr>
          <w:lang w:val="sq-AL"/>
        </w:rPr>
      </w:pPr>
    </w:p>
    <w:p w:rsidR="009D7AB6" w:rsidRPr="00AE33A1" w:rsidRDefault="00992353" w:rsidP="005C72ED">
      <w:pPr>
        <w:pStyle w:val="Paragrafi"/>
        <w:rPr>
          <w:lang w:val="sq-AL"/>
        </w:rPr>
      </w:pPr>
      <w:r w:rsidRPr="00AE33A1">
        <w:rPr>
          <w:lang w:val="sq-AL"/>
        </w:rPr>
        <w:t>1. Miratimin e Rregullores</w:t>
      </w:r>
      <w:r w:rsidR="009D7AB6" w:rsidRPr="00AE33A1">
        <w:rPr>
          <w:lang w:val="sq-AL"/>
        </w:rPr>
        <w:t xml:space="preserve"> “Për organizimin, të drejtat, detyrat dhe funksionimin e Komisionit Mjekësor të Caktimit të Aftësisë për Punë</w:t>
      </w:r>
      <w:r w:rsidRPr="00AE33A1">
        <w:rPr>
          <w:lang w:val="sq-AL"/>
        </w:rPr>
        <w:t>,</w:t>
      </w:r>
      <w:r w:rsidR="009D7AB6" w:rsidRPr="00AE33A1">
        <w:rPr>
          <w:lang w:val="sq-AL"/>
        </w:rPr>
        <w:t xml:space="preserve"> për vlerësimin e personave me aftësi të kufizuara dhe Komisionit Mjekësor të Përcaktimit të Verbërisë”, bashkëngjitur këtij </w:t>
      </w:r>
      <w:r w:rsidRPr="00AE33A1">
        <w:rPr>
          <w:lang w:val="sq-AL"/>
        </w:rPr>
        <w:t>urdhri</w:t>
      </w:r>
      <w:r w:rsidR="009D7AB6" w:rsidRPr="00AE33A1">
        <w:rPr>
          <w:lang w:val="sq-AL"/>
        </w:rPr>
        <w:t>, si pjesë përbërëse e tij.</w:t>
      </w:r>
    </w:p>
    <w:p w:rsidR="009D7AB6" w:rsidRPr="00AE33A1" w:rsidRDefault="009D7AB6" w:rsidP="005C72ED">
      <w:pPr>
        <w:pStyle w:val="Paragrafi"/>
        <w:rPr>
          <w:lang w:val="sq-AL"/>
        </w:rPr>
      </w:pPr>
      <w:r w:rsidRPr="00AE33A1">
        <w:rPr>
          <w:lang w:val="sq-AL"/>
        </w:rPr>
        <w:t xml:space="preserve">2. Ngarkohen Shërbimi Social Shtetëror, institucionet e varësisë dhe institucionet shëndetësore të specializuara për zbatimin e këtij </w:t>
      </w:r>
      <w:r w:rsidR="00992353" w:rsidRPr="00AE33A1">
        <w:rPr>
          <w:lang w:val="sq-AL"/>
        </w:rPr>
        <w:t>urdhri</w:t>
      </w:r>
      <w:r w:rsidRPr="00AE33A1">
        <w:rPr>
          <w:lang w:val="sq-AL"/>
        </w:rPr>
        <w:t>.</w:t>
      </w:r>
    </w:p>
    <w:p w:rsidR="009D7AB6" w:rsidRPr="00AE33A1" w:rsidRDefault="00992353" w:rsidP="005C72ED">
      <w:pPr>
        <w:pStyle w:val="Paragrafi"/>
        <w:rPr>
          <w:lang w:val="sq-AL"/>
        </w:rPr>
      </w:pPr>
      <w:r w:rsidRPr="00AE33A1">
        <w:rPr>
          <w:lang w:val="sq-AL"/>
        </w:rPr>
        <w:t>3. Rregullorja nr. 75, datë 11.</w:t>
      </w:r>
      <w:r w:rsidR="009D7AB6" w:rsidRPr="00AE33A1">
        <w:rPr>
          <w:lang w:val="sq-AL"/>
        </w:rPr>
        <w:t>1.2002</w:t>
      </w:r>
      <w:r w:rsidRPr="00AE33A1">
        <w:rPr>
          <w:lang w:val="sq-AL"/>
        </w:rPr>
        <w:t>,</w:t>
      </w:r>
      <w:r w:rsidR="009D7AB6" w:rsidRPr="00AE33A1">
        <w:rPr>
          <w:lang w:val="sq-AL"/>
        </w:rPr>
        <w:t xml:space="preserve"> “Për organizimin, funksionimin, të drejtat dhe detyrat e Komisionit Mjekësor të Përcaktimit të Verbërisë”</w:t>
      </w:r>
      <w:r w:rsidRPr="00AE33A1">
        <w:rPr>
          <w:lang w:val="sq-AL"/>
        </w:rPr>
        <w:t>,</w:t>
      </w:r>
      <w:r w:rsidR="009D7AB6" w:rsidRPr="00AE33A1">
        <w:rPr>
          <w:lang w:val="sq-AL"/>
        </w:rPr>
        <w:t xml:space="preserve"> shfuqizohet. </w:t>
      </w:r>
    </w:p>
    <w:p w:rsidR="009D7AB6" w:rsidRPr="00AE33A1" w:rsidRDefault="009D7AB6" w:rsidP="005C72ED">
      <w:pPr>
        <w:pStyle w:val="Paragrafi"/>
        <w:rPr>
          <w:lang w:val="sq-AL"/>
        </w:rPr>
      </w:pPr>
      <w:r w:rsidRPr="00AE33A1">
        <w:rPr>
          <w:lang w:val="sq-AL"/>
        </w:rPr>
        <w:t xml:space="preserve">Ky </w:t>
      </w:r>
      <w:r w:rsidR="005C72ED" w:rsidRPr="00AE33A1">
        <w:rPr>
          <w:lang w:val="sq-AL"/>
        </w:rPr>
        <w:t>u</w:t>
      </w:r>
      <w:r w:rsidRPr="00AE33A1">
        <w:rPr>
          <w:lang w:val="sq-AL"/>
        </w:rPr>
        <w:t xml:space="preserve">rdhër hyn në fuqi menjëherë. </w:t>
      </w:r>
    </w:p>
    <w:p w:rsidR="005C72ED" w:rsidRPr="00AE33A1" w:rsidRDefault="005C72ED" w:rsidP="002C551C">
      <w:pPr>
        <w:pStyle w:val="Hapesira7"/>
        <w:rPr>
          <w:lang w:val="sq-AL"/>
        </w:rPr>
      </w:pPr>
    </w:p>
    <w:p w:rsidR="005C72ED" w:rsidRPr="00AE33A1" w:rsidRDefault="005C72ED" w:rsidP="005C72ED">
      <w:pPr>
        <w:pStyle w:val="Paragrafi"/>
        <w:jc w:val="right"/>
        <w:rPr>
          <w:spacing w:val="-4"/>
          <w:lang w:val="sq-AL"/>
        </w:rPr>
      </w:pPr>
      <w:r w:rsidRPr="00AE33A1">
        <w:rPr>
          <w:spacing w:val="-4"/>
          <w:lang w:val="sq-AL"/>
        </w:rPr>
        <w:t>MINISTRI I SHËNDETËSISË DHE MBROJTJES SOCIALE</w:t>
      </w:r>
    </w:p>
    <w:p w:rsidR="005C72ED" w:rsidRPr="00AE33A1" w:rsidRDefault="005C72ED" w:rsidP="005C72ED">
      <w:pPr>
        <w:pStyle w:val="Paragrafi"/>
        <w:jc w:val="right"/>
        <w:rPr>
          <w:b/>
          <w:spacing w:val="-4"/>
          <w:lang w:val="sq-AL"/>
        </w:rPr>
      </w:pPr>
      <w:r w:rsidRPr="00AE33A1">
        <w:rPr>
          <w:b/>
          <w:spacing w:val="-4"/>
          <w:lang w:val="sq-AL"/>
        </w:rPr>
        <w:t>Ogerta Manastirliu</w:t>
      </w:r>
    </w:p>
    <w:p w:rsidR="005C72ED" w:rsidRPr="00AE33A1" w:rsidRDefault="005C72ED" w:rsidP="005C72ED">
      <w:pPr>
        <w:pStyle w:val="Paragrafi"/>
        <w:rPr>
          <w:b/>
          <w:spacing w:val="-4"/>
          <w:lang w:val="sq-AL"/>
        </w:rPr>
      </w:pPr>
    </w:p>
    <w:p w:rsidR="005C72ED" w:rsidRPr="00AE33A1" w:rsidRDefault="005C72ED" w:rsidP="00897103">
      <w:pPr>
        <w:pStyle w:val="NeniTitull"/>
        <w:rPr>
          <w:spacing w:val="-4"/>
          <w:lang w:val="sq-AL"/>
        </w:rPr>
      </w:pPr>
      <w:r w:rsidRPr="00AE33A1">
        <w:rPr>
          <w:spacing w:val="-4"/>
          <w:lang w:val="sq-AL"/>
        </w:rPr>
        <w:t>RREGULLORE</w:t>
      </w:r>
    </w:p>
    <w:p w:rsidR="005C72ED" w:rsidRPr="00AE33A1" w:rsidRDefault="005C72ED" w:rsidP="00897103">
      <w:pPr>
        <w:pStyle w:val="NeniTitull"/>
        <w:rPr>
          <w:spacing w:val="-4"/>
          <w:lang w:val="sq-AL"/>
        </w:rPr>
      </w:pPr>
      <w:r w:rsidRPr="00AE33A1">
        <w:rPr>
          <w:spacing w:val="-4"/>
          <w:lang w:val="sq-AL"/>
        </w:rPr>
        <w:t xml:space="preserve"> “PËR ORGANIZIMIN, TË DREJTAT, DETYRAT DHE FUNKSIONIMIN E KOMISIONIT MJEKËSOR TË CAKTIMIT TË AFTËSISË PËR PUNË</w:t>
      </w:r>
      <w:r w:rsidR="0013511A" w:rsidRPr="00AE33A1">
        <w:rPr>
          <w:spacing w:val="-4"/>
          <w:lang w:val="sq-AL"/>
        </w:rPr>
        <w:t>,</w:t>
      </w:r>
      <w:r w:rsidRPr="00AE33A1">
        <w:rPr>
          <w:spacing w:val="-4"/>
          <w:lang w:val="sq-AL"/>
        </w:rPr>
        <w:t xml:space="preserve"> PËR VLERËSIMIN E PERSONAVE ME AFTËSI TË KUFIZUAR</w:t>
      </w:r>
      <w:r w:rsidR="00AE33A1">
        <w:rPr>
          <w:spacing w:val="-4"/>
          <w:lang w:val="sq-AL"/>
        </w:rPr>
        <w:t>A</w:t>
      </w:r>
      <w:r w:rsidRPr="00AE33A1">
        <w:rPr>
          <w:spacing w:val="-4"/>
          <w:lang w:val="sq-AL"/>
        </w:rPr>
        <w:t xml:space="preserve"> DHE KOMISIONIT MJEKËSOR TË PËRCAKTIMIT TË VERBËRISË”</w:t>
      </w:r>
    </w:p>
    <w:p w:rsidR="002C551C" w:rsidRPr="00AE33A1" w:rsidRDefault="002C551C" w:rsidP="002C551C">
      <w:pPr>
        <w:pStyle w:val="Hapesira7"/>
        <w:rPr>
          <w:spacing w:val="-4"/>
          <w:lang w:val="sq-AL"/>
        </w:rPr>
      </w:pPr>
    </w:p>
    <w:p w:rsidR="005C72ED" w:rsidRPr="00AE33A1" w:rsidRDefault="005C72ED" w:rsidP="00897103">
      <w:pPr>
        <w:pStyle w:val="Paragrafi"/>
        <w:rPr>
          <w:spacing w:val="-4"/>
          <w:lang w:val="sq-AL"/>
        </w:rPr>
      </w:pPr>
      <w:r w:rsidRPr="00AE33A1">
        <w:rPr>
          <w:spacing w:val="-4"/>
          <w:lang w:val="sq-AL"/>
        </w:rPr>
        <w:t xml:space="preserve">(Miratuar me </w:t>
      </w:r>
      <w:r w:rsidR="0013511A" w:rsidRPr="00AE33A1">
        <w:rPr>
          <w:spacing w:val="-4"/>
          <w:lang w:val="sq-AL"/>
        </w:rPr>
        <w:t>urdhrin e ministrit nr.</w:t>
      </w:r>
      <w:r w:rsidR="00F03C96">
        <w:rPr>
          <w:spacing w:val="-4"/>
          <w:lang w:val="sq-AL"/>
        </w:rPr>
        <w:t>..</w:t>
      </w:r>
      <w:r w:rsidR="0013511A" w:rsidRPr="00AE33A1">
        <w:rPr>
          <w:spacing w:val="-4"/>
          <w:lang w:val="sq-AL"/>
        </w:rPr>
        <w:t xml:space="preserve"> datë </w:t>
      </w:r>
      <w:r w:rsidR="00F03C96">
        <w:rPr>
          <w:spacing w:val="-4"/>
          <w:lang w:val="sq-AL"/>
        </w:rPr>
        <w:t>..</w:t>
      </w:r>
      <w:r w:rsidRPr="00AE33A1">
        <w:rPr>
          <w:spacing w:val="-4"/>
          <w:lang w:val="sq-AL"/>
        </w:rPr>
        <w:t>2018)</w:t>
      </w:r>
    </w:p>
    <w:p w:rsidR="005C72ED" w:rsidRPr="00AE33A1" w:rsidRDefault="00F4185E" w:rsidP="00897103">
      <w:pPr>
        <w:pStyle w:val="Paragrafi"/>
        <w:rPr>
          <w:spacing w:val="-4"/>
          <w:lang w:val="sq-AL"/>
        </w:rPr>
      </w:pPr>
      <w:r w:rsidRPr="00AE33A1">
        <w:rPr>
          <w:spacing w:val="-4"/>
          <w:lang w:val="sq-AL"/>
        </w:rPr>
        <w:t xml:space="preserve">I. </w:t>
      </w:r>
      <w:r w:rsidR="005C72ED" w:rsidRPr="00AE33A1">
        <w:rPr>
          <w:spacing w:val="-4"/>
          <w:lang w:val="sq-AL"/>
        </w:rPr>
        <w:t>Organizimi i Komisioneve Mjekësore të Vlerësimit të personave me aftësi të kufizuara</w:t>
      </w:r>
    </w:p>
    <w:p w:rsidR="005C72ED" w:rsidRPr="00AE33A1" w:rsidRDefault="005C72ED" w:rsidP="005C72ED">
      <w:pPr>
        <w:pStyle w:val="Paragrafi"/>
        <w:rPr>
          <w:spacing w:val="-4"/>
          <w:lang w:val="sq-AL"/>
        </w:rPr>
      </w:pPr>
      <w:r w:rsidRPr="00AE33A1">
        <w:rPr>
          <w:spacing w:val="-4"/>
          <w:lang w:val="sq-AL"/>
        </w:rPr>
        <w:t>1. Komisioni Mjekësor i Caktimit të Aftësisë për Punë</w:t>
      </w:r>
      <w:r w:rsidR="0013511A" w:rsidRPr="00AE33A1">
        <w:rPr>
          <w:spacing w:val="-4"/>
          <w:lang w:val="sq-AL"/>
        </w:rPr>
        <w:t>,</w:t>
      </w:r>
      <w:r w:rsidRPr="00AE33A1">
        <w:rPr>
          <w:spacing w:val="-4"/>
          <w:lang w:val="sq-AL"/>
        </w:rPr>
        <w:t xml:space="preserve"> për vlerësimin e personave me aftësi të kufizuara (më poshtë do të quhet KMCAP), është organ mjekësor dhe ligjor</w:t>
      </w:r>
      <w:r w:rsidR="0013511A" w:rsidRPr="00AE33A1">
        <w:rPr>
          <w:spacing w:val="-4"/>
          <w:lang w:val="sq-AL"/>
        </w:rPr>
        <w:t>,</w:t>
      </w:r>
      <w:r w:rsidRPr="00AE33A1">
        <w:rPr>
          <w:spacing w:val="-4"/>
          <w:lang w:val="sq-AL"/>
        </w:rPr>
        <w:t xml:space="preserve"> që e mbështet veprimtarinë e tij në dispozitat ligjore të ligjit nr. 9355</w:t>
      </w:r>
      <w:r w:rsidR="0013511A" w:rsidRPr="00AE33A1">
        <w:rPr>
          <w:spacing w:val="-4"/>
          <w:lang w:val="sq-AL"/>
        </w:rPr>
        <w:t>, datë 10.</w:t>
      </w:r>
      <w:r w:rsidRPr="00AE33A1">
        <w:rPr>
          <w:spacing w:val="-4"/>
          <w:lang w:val="sq-AL"/>
        </w:rPr>
        <w:t>3.2005, “Për ndihmën dhe shërbimet shoqërore”</w:t>
      </w:r>
      <w:r w:rsidR="0013511A" w:rsidRPr="00AE33A1">
        <w:rPr>
          <w:spacing w:val="-4"/>
          <w:lang w:val="sq-AL"/>
        </w:rPr>
        <w:t>, të ndryshuar dhe vendimit nr. 618, datë 7.</w:t>
      </w:r>
      <w:r w:rsidRPr="00AE33A1">
        <w:rPr>
          <w:spacing w:val="-4"/>
          <w:lang w:val="sq-AL"/>
        </w:rPr>
        <w:t>9.2006</w:t>
      </w:r>
      <w:r w:rsidR="0013511A" w:rsidRPr="00AE33A1">
        <w:rPr>
          <w:spacing w:val="-4"/>
          <w:lang w:val="sq-AL"/>
        </w:rPr>
        <w:t>,</w:t>
      </w:r>
      <w:r w:rsidRPr="00AE33A1">
        <w:rPr>
          <w:spacing w:val="-4"/>
          <w:lang w:val="sq-AL"/>
        </w:rPr>
        <w:t xml:space="preserve"> të Këshillit të Ministrave</w:t>
      </w:r>
      <w:r w:rsidR="0013511A" w:rsidRPr="00AE33A1">
        <w:rPr>
          <w:spacing w:val="-4"/>
          <w:lang w:val="sq-AL"/>
        </w:rPr>
        <w:t>,</w:t>
      </w:r>
      <w:r w:rsidRPr="00AE33A1">
        <w:rPr>
          <w:spacing w:val="-4"/>
          <w:lang w:val="sq-AL"/>
        </w:rPr>
        <w:t xml:space="preserve"> “Për përcaktimin e kritereve, dokumentacionit dhe masës së përfitimit të pagesës për personat me aftësi të kufizuar</w:t>
      </w:r>
      <w:r w:rsidR="0013511A" w:rsidRPr="00AE33A1">
        <w:rPr>
          <w:spacing w:val="-4"/>
          <w:lang w:val="sq-AL"/>
        </w:rPr>
        <w:t>a</w:t>
      </w:r>
      <w:r w:rsidRPr="00AE33A1">
        <w:rPr>
          <w:spacing w:val="-4"/>
          <w:lang w:val="sq-AL"/>
        </w:rPr>
        <w:t>”, të ndryshuar. KMCAP e ushtron aktivitetin e tij pranë Shërbimit Social Shtetëror (SHSSH) dhe përgjigjet para SHSSH</w:t>
      </w:r>
      <w:r w:rsidR="0013511A" w:rsidRPr="00AE33A1">
        <w:rPr>
          <w:spacing w:val="-4"/>
          <w:lang w:val="sq-AL"/>
        </w:rPr>
        <w:t>-së</w:t>
      </w:r>
      <w:r w:rsidRPr="00AE33A1">
        <w:rPr>
          <w:spacing w:val="-4"/>
          <w:lang w:val="sq-AL"/>
        </w:rPr>
        <w:t xml:space="preserve"> për aktivitetin që kryen.</w:t>
      </w:r>
    </w:p>
    <w:p w:rsidR="005C72ED" w:rsidRPr="00AE33A1" w:rsidRDefault="005C72ED" w:rsidP="00897103">
      <w:pPr>
        <w:pStyle w:val="Paragrafi"/>
        <w:rPr>
          <w:spacing w:val="-4"/>
          <w:lang w:val="sq-AL"/>
        </w:rPr>
      </w:pPr>
      <w:r w:rsidRPr="00AE33A1">
        <w:rPr>
          <w:spacing w:val="-4"/>
          <w:lang w:val="sq-AL"/>
        </w:rPr>
        <w:t>2. KMCAP-i Rajonal ngrihet në Drejtorinë Rajonale të Shërbimit So</w:t>
      </w:r>
      <w:r w:rsidR="0013511A" w:rsidRPr="00AE33A1">
        <w:rPr>
          <w:spacing w:val="-4"/>
          <w:lang w:val="sq-AL"/>
        </w:rPr>
        <w:t>cial Shtetëror (DRSHSSH). KMCAP-</w:t>
      </w:r>
      <w:r w:rsidRPr="00AE33A1">
        <w:rPr>
          <w:spacing w:val="-4"/>
          <w:lang w:val="sq-AL"/>
        </w:rPr>
        <w:t>i Rajonal përbëhet nga pesë anëtarë. Anëtarë të komisioneve zgjidhen mjekë specialistë</w:t>
      </w:r>
      <w:r w:rsidR="0013511A" w:rsidRPr="00AE33A1">
        <w:rPr>
          <w:spacing w:val="-4"/>
          <w:lang w:val="sq-AL"/>
        </w:rPr>
        <w:t>,</w:t>
      </w:r>
      <w:r w:rsidRPr="00AE33A1">
        <w:rPr>
          <w:spacing w:val="-4"/>
          <w:lang w:val="sq-AL"/>
        </w:rPr>
        <w:t xml:space="preserve"> që kanë njohuri shumë të mira në specialitetin e tyre dhe eksperiencë mbi 5-vjet. Mjeku i DRSHSSH</w:t>
      </w:r>
      <w:r w:rsidR="0013511A" w:rsidRPr="00AE33A1">
        <w:rPr>
          <w:spacing w:val="-4"/>
          <w:lang w:val="sq-AL"/>
        </w:rPr>
        <w:t>-së</w:t>
      </w:r>
      <w:r w:rsidRPr="00AE33A1">
        <w:rPr>
          <w:spacing w:val="-4"/>
          <w:lang w:val="sq-AL"/>
        </w:rPr>
        <w:t xml:space="preserve"> është anëtar i KMCAP-it Rajonal.</w:t>
      </w:r>
    </w:p>
    <w:p w:rsidR="005C72ED" w:rsidRPr="00AE33A1" w:rsidRDefault="005C72ED" w:rsidP="00897103">
      <w:pPr>
        <w:pStyle w:val="Paragrafi"/>
        <w:rPr>
          <w:spacing w:val="-4"/>
          <w:lang w:val="sq-AL"/>
        </w:rPr>
      </w:pPr>
      <w:r w:rsidRPr="00AE33A1">
        <w:rPr>
          <w:spacing w:val="-4"/>
          <w:lang w:val="sq-AL"/>
        </w:rPr>
        <w:t>Mbështetur në detyrimet që rrj</w:t>
      </w:r>
      <w:r w:rsidR="0013511A" w:rsidRPr="00AE33A1">
        <w:rPr>
          <w:spacing w:val="-4"/>
          <w:lang w:val="sq-AL"/>
        </w:rPr>
        <w:t>edhin nga konventat e miratuara</w:t>
      </w:r>
      <w:r w:rsidRPr="00AE33A1">
        <w:rPr>
          <w:spacing w:val="-4"/>
          <w:lang w:val="sq-AL"/>
        </w:rPr>
        <w:t xml:space="preserve"> dhe detyrimi ligjor për një shërbim cilë</w:t>
      </w:r>
      <w:r w:rsidR="0013511A" w:rsidRPr="00AE33A1">
        <w:rPr>
          <w:spacing w:val="-4"/>
          <w:lang w:val="sq-AL"/>
        </w:rPr>
        <w:t>sor ndaj kësaj kategorie, KMCAP-</w:t>
      </w:r>
      <w:r w:rsidRPr="00AE33A1">
        <w:rPr>
          <w:spacing w:val="-4"/>
          <w:lang w:val="sq-AL"/>
        </w:rPr>
        <w:t>et kanë në përbërje të tyre mjekë nga disa specialitete, në raport me prevalencën e diagnozave që shqyrtojnë.</w:t>
      </w:r>
    </w:p>
    <w:p w:rsidR="005C72ED" w:rsidRPr="00AE33A1" w:rsidRDefault="005C72ED" w:rsidP="005C72ED">
      <w:pPr>
        <w:pStyle w:val="Paragrafi"/>
        <w:rPr>
          <w:spacing w:val="-4"/>
          <w:lang w:val="sq-AL"/>
        </w:rPr>
      </w:pPr>
      <w:r w:rsidRPr="00AE33A1">
        <w:rPr>
          <w:spacing w:val="-4"/>
          <w:lang w:val="sq-AL"/>
        </w:rPr>
        <w:t>Mbështetur në strukturën e personave me aftësi të kufizuar</w:t>
      </w:r>
      <w:r w:rsidR="0013511A" w:rsidRPr="00AE33A1">
        <w:rPr>
          <w:spacing w:val="-4"/>
          <w:lang w:val="sq-AL"/>
        </w:rPr>
        <w:t>a në q</w:t>
      </w:r>
      <w:r w:rsidRPr="00AE33A1">
        <w:rPr>
          <w:spacing w:val="-4"/>
          <w:lang w:val="sq-AL"/>
        </w:rPr>
        <w:t>ark, anëtarët e KMCAP-</w:t>
      </w:r>
      <w:r w:rsidR="0013511A" w:rsidRPr="00AE33A1">
        <w:rPr>
          <w:spacing w:val="-4"/>
          <w:lang w:val="sq-AL"/>
        </w:rPr>
        <w:t>e</w:t>
      </w:r>
      <w:r w:rsidRPr="00AE33A1">
        <w:rPr>
          <w:spacing w:val="-4"/>
          <w:lang w:val="sq-AL"/>
        </w:rPr>
        <w:t>ve duhet të kenë këto specialite</w:t>
      </w:r>
      <w:r w:rsidR="0013511A" w:rsidRPr="00AE33A1">
        <w:rPr>
          <w:spacing w:val="-4"/>
          <w:lang w:val="sq-AL"/>
        </w:rPr>
        <w:t>te: kardiolog dhe/ose internist</w:t>
      </w:r>
      <w:r w:rsidRPr="00AE33A1">
        <w:rPr>
          <w:spacing w:val="-4"/>
          <w:lang w:val="sq-AL"/>
        </w:rPr>
        <w:t xml:space="preserve"> (reumatolog, nefrolog, pneumoftiziatër, endokrinolog etj.), ortoped, pediatër, neurolog, psikiatër dhe okulist.</w:t>
      </w:r>
    </w:p>
    <w:p w:rsidR="005C72ED" w:rsidRPr="00AE33A1" w:rsidRDefault="005C72ED" w:rsidP="00897103">
      <w:pPr>
        <w:pStyle w:val="Paragrafi"/>
        <w:rPr>
          <w:spacing w:val="-4"/>
          <w:lang w:val="sq-AL"/>
        </w:rPr>
      </w:pPr>
      <w:r w:rsidRPr="00AE33A1">
        <w:rPr>
          <w:spacing w:val="-4"/>
          <w:lang w:val="sq-AL"/>
        </w:rPr>
        <w:t>Numri, llojet e specialiteteve dhe anëtarët e KMCAP-it caktohen nga Shërbimi Social Shtetëror dhe miratohen nga Ministri i Shëndetësisë dhe Mbrojtjes Sociale. KMCAP</w:t>
      </w:r>
      <w:r w:rsidR="0013511A" w:rsidRPr="00AE33A1">
        <w:rPr>
          <w:spacing w:val="-4"/>
          <w:lang w:val="sq-AL"/>
        </w:rPr>
        <w:t>-i</w:t>
      </w:r>
      <w:r w:rsidRPr="00AE33A1">
        <w:rPr>
          <w:spacing w:val="-4"/>
          <w:lang w:val="sq-AL"/>
        </w:rPr>
        <w:t xml:space="preserve"> Rajonal</w:t>
      </w:r>
      <w:r w:rsidR="0013511A" w:rsidRPr="00AE33A1">
        <w:rPr>
          <w:spacing w:val="-4"/>
          <w:lang w:val="sq-AL"/>
        </w:rPr>
        <w:t xml:space="preserve"> e</w:t>
      </w:r>
      <w:r w:rsidRPr="00AE33A1">
        <w:rPr>
          <w:spacing w:val="-4"/>
          <w:lang w:val="sq-AL"/>
        </w:rPr>
        <w:t xml:space="preserve"> fillon aktivitetin e tij pas miratimit nga SHSSH</w:t>
      </w:r>
      <w:r w:rsidR="0013511A" w:rsidRPr="00AE33A1">
        <w:rPr>
          <w:spacing w:val="-4"/>
          <w:lang w:val="sq-AL"/>
        </w:rPr>
        <w:t>-ja</w:t>
      </w:r>
      <w:r w:rsidRPr="00AE33A1">
        <w:rPr>
          <w:spacing w:val="-4"/>
          <w:lang w:val="sq-AL"/>
        </w:rPr>
        <w:t>.</w:t>
      </w:r>
    </w:p>
    <w:p w:rsidR="005C72ED" w:rsidRPr="00AE33A1" w:rsidRDefault="00306FFA" w:rsidP="00897103">
      <w:pPr>
        <w:pStyle w:val="Paragrafi"/>
        <w:rPr>
          <w:spacing w:val="-4"/>
          <w:lang w:val="sq-AL"/>
        </w:rPr>
      </w:pPr>
      <w:r w:rsidRPr="00AE33A1">
        <w:rPr>
          <w:rFonts w:ascii="Times New Roman" w:hAnsi="Times New Roman" w:cs="Times New Roman"/>
          <w:spacing w:val="-4"/>
          <w:lang w:val="sq-AL"/>
        </w:rPr>
        <w:t>Ç</w:t>
      </w:r>
      <w:r w:rsidRPr="00AE33A1">
        <w:rPr>
          <w:spacing w:val="-4"/>
          <w:lang w:val="sq-AL"/>
        </w:rPr>
        <w:t>do</w:t>
      </w:r>
      <w:r w:rsidR="005C72ED" w:rsidRPr="00AE33A1">
        <w:rPr>
          <w:spacing w:val="-4"/>
          <w:lang w:val="sq-AL"/>
        </w:rPr>
        <w:t xml:space="preserve"> ndryshim në KMCAP-in Rajonal, lidhur me llojin e specialitetit dhe numrin e specialistëve bëhet pas propozimit nga Shërbimi Social Shtetëror. Përbërja e KMCAP-</w:t>
      </w:r>
      <w:r w:rsidR="00BC3903" w:rsidRPr="00AE33A1">
        <w:rPr>
          <w:spacing w:val="-4"/>
          <w:lang w:val="sq-AL"/>
        </w:rPr>
        <w:t>e</w:t>
      </w:r>
      <w:r w:rsidR="005C72ED" w:rsidRPr="00AE33A1">
        <w:rPr>
          <w:spacing w:val="-4"/>
          <w:lang w:val="sq-AL"/>
        </w:rPr>
        <w:t>ve rinovohet me</w:t>
      </w:r>
      <w:r w:rsidR="00BC3903" w:rsidRPr="00AE33A1">
        <w:rPr>
          <w:spacing w:val="-4"/>
          <w:lang w:val="sq-AL"/>
        </w:rPr>
        <w:t xml:space="preserve"> rotacion çdo vit me urdhër të m</w:t>
      </w:r>
      <w:r w:rsidR="005C72ED" w:rsidRPr="00AE33A1">
        <w:rPr>
          <w:spacing w:val="-4"/>
          <w:lang w:val="sq-AL"/>
        </w:rPr>
        <w:t xml:space="preserve">inistrit të Shëndetësisë dhe Mbrojtjes Sociale. </w:t>
      </w:r>
    </w:p>
    <w:p w:rsidR="005C72ED" w:rsidRPr="00AE33A1" w:rsidRDefault="005C72ED" w:rsidP="00897103">
      <w:pPr>
        <w:pStyle w:val="Paragrafi"/>
        <w:rPr>
          <w:spacing w:val="-4"/>
          <w:lang w:val="sq-AL"/>
        </w:rPr>
      </w:pPr>
      <w:r w:rsidRPr="00AE33A1">
        <w:rPr>
          <w:spacing w:val="-4"/>
          <w:lang w:val="sq-AL"/>
        </w:rPr>
        <w:t>3. Komisioni Mjekësor i Përcaktimit të Verbër</w:t>
      </w:r>
      <w:r w:rsidR="00BC3903" w:rsidRPr="00AE33A1">
        <w:rPr>
          <w:spacing w:val="-4"/>
          <w:lang w:val="sq-AL"/>
        </w:rPr>
        <w:t>isë (më poshtë do të quhet KMPV</w:t>
      </w:r>
      <w:r w:rsidRPr="00AE33A1">
        <w:rPr>
          <w:spacing w:val="-4"/>
          <w:lang w:val="sq-AL"/>
        </w:rPr>
        <w:t>) ngrihet dhe funksionon pranë Shërbimit Social Shtetëror, si dhe përgjigjet përpara tij për aktivitetin që kryen. Ky komision përbëhet nga 5 anëtarë (kryetari dhe 4 anëtarë), tre nga anëtarët e të cilit duhet të jenë mjekë okulist</w:t>
      </w:r>
      <w:r w:rsidR="00B6666B" w:rsidRPr="00AE33A1">
        <w:rPr>
          <w:spacing w:val="-4"/>
          <w:lang w:val="sq-AL"/>
        </w:rPr>
        <w:t>ë</w:t>
      </w:r>
      <w:r w:rsidRPr="00AE33A1">
        <w:rPr>
          <w:spacing w:val="-4"/>
          <w:lang w:val="sq-AL"/>
        </w:rPr>
        <w:t xml:space="preserve"> me përvojë në këtë specialitet, të cilët miratohen nga Shërbimi Social Shtetëror. Njëri nga anëtarët është mjek pranë Shërbimit Social Shtetëror, një anëtar është përfaqësues i Shoqatës së të Verbërve. Përbërja e KMPV-së rinovohet me</w:t>
      </w:r>
      <w:r w:rsidR="00B6666B" w:rsidRPr="00AE33A1">
        <w:rPr>
          <w:spacing w:val="-4"/>
          <w:lang w:val="sq-AL"/>
        </w:rPr>
        <w:t xml:space="preserve"> rotacion çdo vit me urdhër të m</w:t>
      </w:r>
      <w:r w:rsidRPr="00AE33A1">
        <w:rPr>
          <w:spacing w:val="-4"/>
          <w:lang w:val="sq-AL"/>
        </w:rPr>
        <w:t>inistrit të Shëndetësisë dhe Mbrojtjes Sociale.</w:t>
      </w:r>
    </w:p>
    <w:p w:rsidR="005C72ED" w:rsidRPr="00AE33A1" w:rsidRDefault="005C72ED" w:rsidP="005C72ED">
      <w:pPr>
        <w:pStyle w:val="Paragrafi"/>
        <w:rPr>
          <w:spacing w:val="-4"/>
          <w:lang w:val="sq-AL"/>
        </w:rPr>
      </w:pPr>
      <w:r w:rsidRPr="00AE33A1">
        <w:rPr>
          <w:spacing w:val="-4"/>
          <w:lang w:val="sq-AL"/>
        </w:rPr>
        <w:t>4. KMCAP-et Eprore të specializuara ngrihen dhe funksionojnë në Drejtorinë e Përgjithshme të SHSSH-së. Numri, llojet e specialiteteve dhe anëtarët e komisioneve (mjekë specialistë me grada shkencore), caktohen nga VKM</w:t>
      </w:r>
      <w:r w:rsidR="00B6666B" w:rsidRPr="00AE33A1">
        <w:rPr>
          <w:spacing w:val="-4"/>
          <w:lang w:val="sq-AL"/>
        </w:rPr>
        <w:t>-ja</w:t>
      </w:r>
      <w:r w:rsidRPr="00AE33A1">
        <w:rPr>
          <w:spacing w:val="-4"/>
          <w:lang w:val="sq-AL"/>
        </w:rPr>
        <w:t xml:space="preserve"> nr. 505</w:t>
      </w:r>
      <w:r w:rsidR="00B6666B" w:rsidRPr="00AE33A1">
        <w:rPr>
          <w:spacing w:val="-4"/>
          <w:lang w:val="sq-AL"/>
        </w:rPr>
        <w:t>, datë. 10.6.</w:t>
      </w:r>
      <w:r w:rsidRPr="00AE33A1">
        <w:rPr>
          <w:spacing w:val="-4"/>
          <w:lang w:val="sq-AL"/>
        </w:rPr>
        <w:t>2015</w:t>
      </w:r>
      <w:r w:rsidR="00B6666B" w:rsidRPr="00AE33A1">
        <w:rPr>
          <w:spacing w:val="-4"/>
          <w:lang w:val="sq-AL"/>
        </w:rPr>
        <w:t>,</w:t>
      </w:r>
      <w:r w:rsidRPr="00AE33A1">
        <w:rPr>
          <w:spacing w:val="-4"/>
          <w:lang w:val="sq-AL"/>
        </w:rPr>
        <w:t xml:space="preserve"> “Për organizimin, funksionimin dhe shpërblimin e Komisioneve Eprore të Përcaktimit të Aftësisë për Punë”.</w:t>
      </w:r>
    </w:p>
    <w:p w:rsidR="005C72ED" w:rsidRPr="00AE33A1" w:rsidRDefault="005C72ED" w:rsidP="005C72ED">
      <w:pPr>
        <w:pStyle w:val="Paragrafi"/>
        <w:rPr>
          <w:spacing w:val="-4"/>
          <w:lang w:val="sq-AL"/>
        </w:rPr>
      </w:pPr>
      <w:r w:rsidRPr="00AE33A1">
        <w:rPr>
          <w:spacing w:val="-4"/>
          <w:lang w:val="sq-AL"/>
        </w:rPr>
        <w:t>5. Për të shqyrtuar dokumentacionin e personave që kërkojnë të përfitojnë pagesë të aftësisë së kufizuar, KMCAP-et Rajonale dhe KMPV</w:t>
      </w:r>
      <w:r w:rsidR="00B22F74" w:rsidRPr="00AE33A1">
        <w:rPr>
          <w:spacing w:val="-4"/>
          <w:lang w:val="sq-AL"/>
        </w:rPr>
        <w:t>-ja mblidhen jo më pak se tri</w:t>
      </w:r>
      <w:r w:rsidRPr="00AE33A1">
        <w:rPr>
          <w:spacing w:val="-4"/>
          <w:lang w:val="sq-AL"/>
        </w:rPr>
        <w:t xml:space="preserve"> herë në muaj, ndërsa KMCAP-et Eprore (të shëndetit mendor, sëmundjev</w:t>
      </w:r>
      <w:r w:rsidR="00B22F74" w:rsidRPr="00AE33A1">
        <w:rPr>
          <w:spacing w:val="-4"/>
          <w:lang w:val="sq-AL"/>
        </w:rPr>
        <w:t>e të përgjithshme, statusi para</w:t>
      </w:r>
      <w:r w:rsidRPr="00AE33A1">
        <w:rPr>
          <w:spacing w:val="-4"/>
          <w:lang w:val="sq-AL"/>
        </w:rPr>
        <w:t>tetraplegjik, verbërisë) jo më pak se një herë në muaj. Për këtë qëllim, anëtarët e KMCAP-ve, për ditët që janë në komisione</w:t>
      </w:r>
      <w:r w:rsidR="00B22F74" w:rsidRPr="00AE33A1">
        <w:rPr>
          <w:spacing w:val="-4"/>
          <w:lang w:val="sq-AL"/>
        </w:rPr>
        <w:t>,</w:t>
      </w:r>
      <w:r w:rsidRPr="00AE33A1">
        <w:rPr>
          <w:spacing w:val="-4"/>
          <w:lang w:val="sq-AL"/>
        </w:rPr>
        <w:t xml:space="preserve"> lirohen nga detyra e përditshme dhe punojnë pranë organeve të Shërbimit Social Shtetëror.</w:t>
      </w:r>
    </w:p>
    <w:p w:rsidR="005C72ED" w:rsidRPr="00AE33A1" w:rsidRDefault="005C72ED" w:rsidP="005C72ED">
      <w:pPr>
        <w:pStyle w:val="Paragrafi"/>
        <w:rPr>
          <w:spacing w:val="-4"/>
          <w:lang w:val="sq-AL"/>
        </w:rPr>
      </w:pPr>
      <w:r w:rsidRPr="00AE33A1">
        <w:rPr>
          <w:spacing w:val="-4"/>
          <w:lang w:val="sq-AL"/>
        </w:rPr>
        <w:t>Relatorët e KMCAP-</w:t>
      </w:r>
      <w:r w:rsidR="00197B54" w:rsidRPr="00AE33A1">
        <w:rPr>
          <w:spacing w:val="-4"/>
          <w:lang w:val="sq-AL"/>
        </w:rPr>
        <w:t>e</w:t>
      </w:r>
      <w:r w:rsidRPr="00AE33A1">
        <w:rPr>
          <w:spacing w:val="-4"/>
          <w:lang w:val="sq-AL"/>
        </w:rPr>
        <w:t>ve Eprore (të shëndetit mendor, sëmundjeve të përgjithshme, statusit p</w:t>
      </w:r>
      <w:r w:rsidR="00197B54" w:rsidRPr="00AE33A1">
        <w:rPr>
          <w:spacing w:val="-4"/>
          <w:lang w:val="sq-AL"/>
        </w:rPr>
        <w:t>ara</w:t>
      </w:r>
      <w:r w:rsidRPr="00AE33A1">
        <w:rPr>
          <w:spacing w:val="-4"/>
          <w:lang w:val="sq-AL"/>
        </w:rPr>
        <w:t>tetraplegjik, verbërisë) aktivizohen me ekipe kontrolli sipas problematikave që shfaqen.</w:t>
      </w:r>
    </w:p>
    <w:p w:rsidR="005C72ED" w:rsidRPr="00AE33A1" w:rsidRDefault="005C72ED" w:rsidP="00897103">
      <w:pPr>
        <w:pStyle w:val="Paragrafi"/>
        <w:rPr>
          <w:spacing w:val="-4"/>
          <w:lang w:val="sq-AL"/>
        </w:rPr>
      </w:pPr>
      <w:r w:rsidRPr="00AE33A1">
        <w:rPr>
          <w:spacing w:val="-4"/>
          <w:lang w:val="sq-AL"/>
        </w:rPr>
        <w:t>Relatorëve të KMCAP-</w:t>
      </w:r>
      <w:r w:rsidR="00197B54" w:rsidRPr="00AE33A1">
        <w:rPr>
          <w:spacing w:val="-4"/>
          <w:lang w:val="sq-AL"/>
        </w:rPr>
        <w:t>e</w:t>
      </w:r>
      <w:r w:rsidRPr="00AE33A1">
        <w:rPr>
          <w:spacing w:val="-4"/>
          <w:lang w:val="sq-AL"/>
        </w:rPr>
        <w:t>ve Eprore dhe mjekëve të DRSHSSH (u mundësohen kualifikime për ngritje profesionale të vazhdueshme).</w:t>
      </w:r>
    </w:p>
    <w:p w:rsidR="005C72ED" w:rsidRPr="00AE33A1" w:rsidRDefault="00197B54" w:rsidP="005C72ED">
      <w:pPr>
        <w:pStyle w:val="Paragrafi"/>
        <w:rPr>
          <w:spacing w:val="-4"/>
          <w:lang w:val="sq-AL"/>
        </w:rPr>
      </w:pPr>
      <w:r w:rsidRPr="00AE33A1">
        <w:rPr>
          <w:spacing w:val="-4"/>
          <w:lang w:val="sq-AL"/>
        </w:rPr>
        <w:t>II. Të drejtat dhe d</w:t>
      </w:r>
      <w:r w:rsidR="005C72ED" w:rsidRPr="00AE33A1">
        <w:rPr>
          <w:spacing w:val="-4"/>
          <w:lang w:val="sq-AL"/>
        </w:rPr>
        <w:t>etyrat e KMCAP-</w:t>
      </w:r>
      <w:r w:rsidRPr="00AE33A1">
        <w:rPr>
          <w:spacing w:val="-4"/>
          <w:lang w:val="sq-AL"/>
        </w:rPr>
        <w:t>e</w:t>
      </w:r>
      <w:r w:rsidR="005C72ED" w:rsidRPr="00AE33A1">
        <w:rPr>
          <w:spacing w:val="-4"/>
          <w:lang w:val="sq-AL"/>
        </w:rPr>
        <w:t xml:space="preserve">ve </w:t>
      </w:r>
    </w:p>
    <w:p w:rsidR="005C72ED" w:rsidRPr="00AE33A1" w:rsidRDefault="005C72ED" w:rsidP="005C72ED">
      <w:pPr>
        <w:pStyle w:val="Paragrafi"/>
        <w:rPr>
          <w:spacing w:val="-4"/>
          <w:lang w:val="sq-AL"/>
        </w:rPr>
      </w:pPr>
      <w:r w:rsidRPr="00AE33A1">
        <w:rPr>
          <w:spacing w:val="-4"/>
          <w:lang w:val="sq-AL"/>
        </w:rPr>
        <w:t>Anëtarët e KMCAP-</w:t>
      </w:r>
      <w:r w:rsidR="00197B54" w:rsidRPr="00AE33A1">
        <w:rPr>
          <w:spacing w:val="-4"/>
          <w:lang w:val="sq-AL"/>
        </w:rPr>
        <w:t>e</w:t>
      </w:r>
      <w:r w:rsidRPr="00AE33A1">
        <w:rPr>
          <w:spacing w:val="-4"/>
          <w:lang w:val="sq-AL"/>
        </w:rPr>
        <w:t>ve kanë për detyrë të njohin legjislacionin në fuqi, kriteret mjekësore për vlerësimin e personave me aftësi të kufizuara</w:t>
      </w:r>
      <w:r w:rsidR="00197B54" w:rsidRPr="00AE33A1">
        <w:rPr>
          <w:spacing w:val="-4"/>
          <w:lang w:val="sq-AL"/>
        </w:rPr>
        <w:t>, si dhe t’i zbatojnë ato drejt</w:t>
      </w:r>
      <w:r w:rsidRPr="00AE33A1">
        <w:rPr>
          <w:spacing w:val="-4"/>
          <w:lang w:val="sq-AL"/>
        </w:rPr>
        <w:t>, saktë e me përgjegjësi profesionale.</w:t>
      </w:r>
    </w:p>
    <w:p w:rsidR="005C72ED" w:rsidRPr="00AE33A1" w:rsidRDefault="005C72ED" w:rsidP="005C72ED">
      <w:pPr>
        <w:pStyle w:val="Paragrafi"/>
        <w:rPr>
          <w:spacing w:val="-4"/>
          <w:lang w:val="sq-AL"/>
        </w:rPr>
      </w:pPr>
      <w:r w:rsidRPr="00AE33A1">
        <w:rPr>
          <w:spacing w:val="-4"/>
          <w:lang w:val="sq-AL"/>
        </w:rPr>
        <w:t>Gjatë zhvillimit të seancës, anëtarët e KMCAP-</w:t>
      </w:r>
      <w:r w:rsidR="00197B54" w:rsidRPr="00AE33A1">
        <w:rPr>
          <w:spacing w:val="-4"/>
          <w:lang w:val="sq-AL"/>
        </w:rPr>
        <w:t>e</w:t>
      </w:r>
      <w:r w:rsidRPr="00AE33A1">
        <w:rPr>
          <w:spacing w:val="-4"/>
          <w:lang w:val="sq-AL"/>
        </w:rPr>
        <w:t>ve studiojnë praktikën me dokumentacionin e plotësuar sipas rregullores për caktimin, administrimin dhe pagesat e aftësisë së kufizuar, gjykojnë nëse plotësohen ose jo kushtet ligjore për përfitim, marrin të dhëna për ecurinë e sëmundjes dhe kohën e fillimit të trajtimit dhe në bazë të këtyre të dhënave marrin vendim mbi:</w:t>
      </w:r>
    </w:p>
    <w:p w:rsidR="005C72ED" w:rsidRPr="00AE33A1" w:rsidRDefault="005C72ED" w:rsidP="005C72ED">
      <w:pPr>
        <w:pStyle w:val="Paragrafi"/>
        <w:rPr>
          <w:spacing w:val="-4"/>
          <w:lang w:val="sq-AL"/>
        </w:rPr>
      </w:pPr>
      <w:r w:rsidRPr="00AE33A1">
        <w:rPr>
          <w:spacing w:val="-4"/>
          <w:lang w:val="sq-AL"/>
        </w:rPr>
        <w:t>Grupin e përfitimit (i) grupi i parë, në të cilën vlerësohen personat me aftësi të kufizuar</w:t>
      </w:r>
      <w:r w:rsidR="00197B54" w:rsidRPr="00AE33A1">
        <w:rPr>
          <w:spacing w:val="-4"/>
          <w:lang w:val="sq-AL"/>
        </w:rPr>
        <w:t>a</w:t>
      </w:r>
      <w:r w:rsidRPr="00AE33A1">
        <w:rPr>
          <w:spacing w:val="-4"/>
          <w:lang w:val="sq-AL"/>
        </w:rPr>
        <w:t xml:space="preserve"> që kanë nevojë për përkujdesje, (ii) grupi i dytë, në të cilën vlerësohen personat me aftësi të kufizuar</w:t>
      </w:r>
      <w:r w:rsidR="00197B54" w:rsidRPr="00AE33A1">
        <w:rPr>
          <w:spacing w:val="-4"/>
          <w:lang w:val="sq-AL"/>
        </w:rPr>
        <w:t>a,</w:t>
      </w:r>
      <w:r w:rsidRPr="00AE33A1">
        <w:rPr>
          <w:spacing w:val="-4"/>
          <w:lang w:val="sq-AL"/>
        </w:rPr>
        <w:t xml:space="preserve"> që nuk kanë nevojë për </w:t>
      </w:r>
      <w:r w:rsidR="00197B54" w:rsidRPr="00AE33A1">
        <w:rPr>
          <w:spacing w:val="-4"/>
          <w:lang w:val="sq-AL"/>
        </w:rPr>
        <w:t>përkujdesje</w:t>
      </w:r>
      <w:r w:rsidRPr="00AE33A1">
        <w:rPr>
          <w:spacing w:val="-4"/>
          <w:lang w:val="sq-AL"/>
        </w:rPr>
        <w:t xml:space="preserve">, si dhe afatet e përfitimit për secilin grup. </w:t>
      </w:r>
    </w:p>
    <w:p w:rsidR="005C72ED" w:rsidRPr="00AE33A1" w:rsidRDefault="005C72ED" w:rsidP="00897103">
      <w:pPr>
        <w:pStyle w:val="Paragrafi"/>
        <w:rPr>
          <w:spacing w:val="-4"/>
          <w:lang w:val="sq-AL"/>
        </w:rPr>
      </w:pPr>
      <w:r w:rsidRPr="00AE33A1">
        <w:rPr>
          <w:spacing w:val="-4"/>
          <w:lang w:val="sq-AL"/>
        </w:rPr>
        <w:t>Përveç grupit të përfitimit përcaktohet nevoja për paketën higj</w:t>
      </w:r>
      <w:r w:rsidR="003F78B1" w:rsidRPr="00AE33A1">
        <w:rPr>
          <w:spacing w:val="-4"/>
          <w:lang w:val="sq-AL"/>
        </w:rPr>
        <w:t>i</w:t>
      </w:r>
      <w:r w:rsidRPr="00AE33A1">
        <w:rPr>
          <w:spacing w:val="-4"/>
          <w:lang w:val="sq-AL"/>
        </w:rPr>
        <w:t>eno-sanitare, sipas përcaktimeve në VKM</w:t>
      </w:r>
      <w:r w:rsidR="003F78B1" w:rsidRPr="00AE33A1">
        <w:rPr>
          <w:spacing w:val="-4"/>
          <w:lang w:val="sq-AL"/>
        </w:rPr>
        <w:t>-në nr. 78, datë 7.</w:t>
      </w:r>
      <w:r w:rsidRPr="00AE33A1">
        <w:rPr>
          <w:spacing w:val="-4"/>
          <w:lang w:val="sq-AL"/>
        </w:rPr>
        <w:t>2.2007</w:t>
      </w:r>
      <w:r w:rsidR="003F78B1" w:rsidRPr="00AE33A1">
        <w:rPr>
          <w:spacing w:val="-4"/>
          <w:lang w:val="sq-AL"/>
        </w:rPr>
        <w:t>,</w:t>
      </w:r>
      <w:r w:rsidRPr="00AE33A1">
        <w:rPr>
          <w:spacing w:val="-4"/>
          <w:lang w:val="sq-AL"/>
        </w:rPr>
        <w:t xml:space="preserve"> “Për masën, kriteret dhe procedurat e </w:t>
      </w:r>
      <w:r w:rsidR="003F78B1" w:rsidRPr="00AE33A1">
        <w:rPr>
          <w:spacing w:val="-4"/>
          <w:lang w:val="sq-AL"/>
        </w:rPr>
        <w:t>përftimit</w:t>
      </w:r>
      <w:r w:rsidRPr="00AE33A1">
        <w:rPr>
          <w:spacing w:val="-4"/>
          <w:lang w:val="sq-AL"/>
        </w:rPr>
        <w:t xml:space="preserve"> të një paketë të veçantë higj</w:t>
      </w:r>
      <w:r w:rsidR="003F78B1" w:rsidRPr="00AE33A1">
        <w:rPr>
          <w:spacing w:val="-4"/>
          <w:lang w:val="sq-AL"/>
        </w:rPr>
        <w:t>i</w:t>
      </w:r>
      <w:r w:rsidRPr="00AE33A1">
        <w:rPr>
          <w:spacing w:val="-4"/>
          <w:lang w:val="sq-AL"/>
        </w:rPr>
        <w:t>eno-sanitare, për invalidët paraplegjikë dhe tetraplegjikë”, të ndryshuar.</w:t>
      </w:r>
    </w:p>
    <w:p w:rsidR="005C72ED" w:rsidRPr="00AE33A1" w:rsidRDefault="005C72ED" w:rsidP="00897103">
      <w:pPr>
        <w:pStyle w:val="Paragrafi"/>
        <w:rPr>
          <w:spacing w:val="-4"/>
          <w:lang w:val="sq-AL"/>
        </w:rPr>
      </w:pPr>
      <w:r w:rsidRPr="00AE33A1">
        <w:rPr>
          <w:spacing w:val="-4"/>
          <w:lang w:val="sq-AL"/>
        </w:rPr>
        <w:t>Dokumentacioni dërgohet pranë Drejtorisë Rajonale të Shërbimit Social Shtetëror në përfundim të vlerësimit, me qëllim që DRSHSSH</w:t>
      </w:r>
      <w:r w:rsidR="003F78B1" w:rsidRPr="00AE33A1">
        <w:rPr>
          <w:spacing w:val="-4"/>
          <w:lang w:val="sq-AL"/>
        </w:rPr>
        <w:t>-ja</w:t>
      </w:r>
      <w:r w:rsidRPr="00AE33A1">
        <w:rPr>
          <w:spacing w:val="-4"/>
          <w:lang w:val="sq-AL"/>
        </w:rPr>
        <w:t>, për personat aplikues, të hedh këtë dokumentacion brenda 10 ditëve nga data e v</w:t>
      </w:r>
      <w:r w:rsidR="003F78B1" w:rsidRPr="00AE33A1">
        <w:rPr>
          <w:spacing w:val="-4"/>
          <w:lang w:val="sq-AL"/>
        </w:rPr>
        <w:t>lerësimit/rivlerësimit në arkivin elektronik</w:t>
      </w:r>
      <w:r w:rsidRPr="00AE33A1">
        <w:rPr>
          <w:spacing w:val="-4"/>
          <w:lang w:val="sq-AL"/>
        </w:rPr>
        <w:t>. Dosja e përfituesit</w:t>
      </w:r>
      <w:r w:rsidR="003F78B1" w:rsidRPr="00AE33A1">
        <w:rPr>
          <w:spacing w:val="-4"/>
          <w:lang w:val="sq-AL"/>
        </w:rPr>
        <w:t>,</w:t>
      </w:r>
      <w:r w:rsidRPr="00AE33A1">
        <w:rPr>
          <w:spacing w:val="-4"/>
          <w:lang w:val="sq-AL"/>
        </w:rPr>
        <w:t xml:space="preserve"> e shoqëruar me njoftimin për vendimin</w:t>
      </w:r>
      <w:r w:rsidR="003F78B1" w:rsidRPr="00AE33A1">
        <w:rPr>
          <w:spacing w:val="-4"/>
          <w:lang w:val="sq-AL"/>
        </w:rPr>
        <w:t>,</w:t>
      </w:r>
      <w:r w:rsidRPr="00AE33A1">
        <w:rPr>
          <w:spacing w:val="-4"/>
          <w:lang w:val="sq-AL"/>
        </w:rPr>
        <w:t xml:space="preserve"> përcillet nga DRSHSSH</w:t>
      </w:r>
      <w:r w:rsidR="003F78B1" w:rsidRPr="00AE33A1">
        <w:rPr>
          <w:spacing w:val="-4"/>
          <w:lang w:val="sq-AL"/>
        </w:rPr>
        <w:t>-së</w:t>
      </w:r>
      <w:r w:rsidRPr="00AE33A1">
        <w:rPr>
          <w:spacing w:val="-4"/>
          <w:lang w:val="sq-AL"/>
        </w:rPr>
        <w:t xml:space="preserve"> pranë njësisë administrative.</w:t>
      </w:r>
    </w:p>
    <w:p w:rsidR="005C72ED" w:rsidRPr="00AE33A1" w:rsidRDefault="005C72ED" w:rsidP="00897103">
      <w:pPr>
        <w:pStyle w:val="Paragrafi"/>
        <w:rPr>
          <w:spacing w:val="-4"/>
          <w:lang w:val="sq-AL"/>
        </w:rPr>
      </w:pPr>
      <w:r w:rsidRPr="00AE33A1">
        <w:rPr>
          <w:spacing w:val="-4"/>
          <w:lang w:val="sq-AL"/>
        </w:rPr>
        <w:t>II/1. Të drejtat dhe detyrat e veçanta të KMCAP-</w:t>
      </w:r>
      <w:r w:rsidR="003F78B1" w:rsidRPr="00AE33A1">
        <w:rPr>
          <w:spacing w:val="-4"/>
          <w:lang w:val="sq-AL"/>
        </w:rPr>
        <w:t>e</w:t>
      </w:r>
      <w:r w:rsidRPr="00AE33A1">
        <w:rPr>
          <w:spacing w:val="-4"/>
          <w:lang w:val="sq-AL"/>
        </w:rPr>
        <w:t xml:space="preserve">ve Rajonale </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Cakton drejt dhe në përputhje me dokumentacionin shëndetësor të aplikantëve, si dhe në mbështetje të kritereve mjekësore, përfitimin e pagesave të aftësisë së kufizuar.</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Vlerëson shkakun e aftësisë së kufizuar nga sëmundje e përgjithshme, sëmundje të shëndetit mend</w:t>
      </w:r>
      <w:r w:rsidR="003F78B1" w:rsidRPr="00AE33A1">
        <w:rPr>
          <w:spacing w:val="-4"/>
          <w:lang w:val="sq-AL"/>
        </w:rPr>
        <w:t>or, përfitimet nga statusi para</w:t>
      </w:r>
      <w:r w:rsidR="005C72ED" w:rsidRPr="00AE33A1">
        <w:rPr>
          <w:spacing w:val="-4"/>
          <w:lang w:val="sq-AL"/>
        </w:rPr>
        <w:t>tetraplegjik, kohën e fillimit të pagesës, periudhën e përfitimit, si edhe afatin e rivlerësimit.</w:t>
      </w:r>
    </w:p>
    <w:p w:rsidR="009B5096" w:rsidRPr="00AE33A1" w:rsidRDefault="009B5096" w:rsidP="005C72ED">
      <w:pPr>
        <w:pStyle w:val="Paragrafi"/>
        <w:rPr>
          <w:spacing w:val="-4"/>
          <w:lang w:val="sq-AL"/>
        </w:rPr>
      </w:pP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Propozon drejtimet për riaftësimin profesional të personit me aftësi të kufizuara.</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Kryen studime mbi gjendjen dhe ecurinë</w:t>
      </w:r>
      <w:r w:rsidR="003F78B1" w:rsidRPr="00AE33A1">
        <w:rPr>
          <w:spacing w:val="-4"/>
          <w:lang w:val="sq-AL"/>
        </w:rPr>
        <w:t>,</w:t>
      </w:r>
      <w:r w:rsidR="005C72ED" w:rsidRPr="00AE33A1">
        <w:rPr>
          <w:spacing w:val="-4"/>
          <w:lang w:val="sq-AL"/>
        </w:rPr>
        <w:t xml:space="preserve"> si edhe problematikat e aftësisë së kufizuar në qark.</w:t>
      </w:r>
    </w:p>
    <w:p w:rsidR="005C72ED" w:rsidRPr="00AE33A1" w:rsidRDefault="005C72ED" w:rsidP="00897103">
      <w:pPr>
        <w:pStyle w:val="Paragrafi"/>
        <w:rPr>
          <w:spacing w:val="-4"/>
          <w:lang w:val="sq-AL"/>
        </w:rPr>
      </w:pPr>
      <w:r w:rsidRPr="00AE33A1">
        <w:rPr>
          <w:spacing w:val="-4"/>
          <w:lang w:val="sq-AL"/>
        </w:rPr>
        <w:t>II/2. Të drejtat dhe detyrat e veçanta të KMPV-së</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 xml:space="preserve">Anëtarët e KMPV-së kanë për detyrë të njohin legjislacionin në fuqi, kriteret mjekësore për përfitimet e statusit të të </w:t>
      </w:r>
      <w:r w:rsidR="003F78B1" w:rsidRPr="00AE33A1">
        <w:rPr>
          <w:spacing w:val="-4"/>
          <w:lang w:val="sq-AL"/>
        </w:rPr>
        <w:t>verbrit</w:t>
      </w:r>
      <w:r w:rsidR="005C72ED" w:rsidRPr="00AE33A1">
        <w:rPr>
          <w:spacing w:val="-4"/>
          <w:lang w:val="sq-AL"/>
        </w:rPr>
        <w:t xml:space="preserve"> dhe t’i zbatojnë ato sa më drejt. </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 xml:space="preserve">Anëtarët e KMPV-së para zhvillimit të seancës së komisionimit, studiojnë dosjet e aplikuesve për përfitimin e statusit të të </w:t>
      </w:r>
      <w:r w:rsidR="003F78B1" w:rsidRPr="00AE33A1">
        <w:rPr>
          <w:spacing w:val="-4"/>
          <w:lang w:val="sq-AL"/>
        </w:rPr>
        <w:t>verbrit</w:t>
      </w:r>
      <w:r w:rsidR="005C72ED" w:rsidRPr="00AE33A1">
        <w:rPr>
          <w:spacing w:val="-4"/>
          <w:lang w:val="sq-AL"/>
        </w:rPr>
        <w:t xml:space="preserve"> dhe marrin vendim </w:t>
      </w:r>
      <w:r w:rsidR="003F78B1" w:rsidRPr="00AE33A1">
        <w:rPr>
          <w:spacing w:val="-4"/>
          <w:lang w:val="sq-AL"/>
        </w:rPr>
        <w:t>nëse</w:t>
      </w:r>
      <w:r w:rsidR="005C72ED" w:rsidRPr="00AE33A1">
        <w:rPr>
          <w:spacing w:val="-4"/>
          <w:lang w:val="sq-AL"/>
        </w:rPr>
        <w:t xml:space="preserve"> përfitojnë </w:t>
      </w:r>
      <w:r w:rsidR="003F78B1" w:rsidRPr="00AE33A1">
        <w:rPr>
          <w:spacing w:val="-4"/>
          <w:lang w:val="sq-AL"/>
        </w:rPr>
        <w:t>apo jo nga ligji 8098, datë 23.</w:t>
      </w:r>
      <w:r w:rsidR="005C72ED" w:rsidRPr="00AE33A1">
        <w:rPr>
          <w:spacing w:val="-4"/>
          <w:lang w:val="sq-AL"/>
        </w:rPr>
        <w:t>8.1996</w:t>
      </w:r>
      <w:r w:rsidR="003F78B1" w:rsidRPr="00AE33A1">
        <w:rPr>
          <w:spacing w:val="-4"/>
          <w:lang w:val="sq-AL"/>
        </w:rPr>
        <w:t>, “</w:t>
      </w:r>
      <w:r w:rsidR="005C72ED" w:rsidRPr="00AE33A1">
        <w:rPr>
          <w:spacing w:val="-4"/>
          <w:lang w:val="sq-AL"/>
        </w:rPr>
        <w:t xml:space="preserve">Për statusin e të </w:t>
      </w:r>
      <w:r w:rsidR="003F78B1" w:rsidRPr="00AE33A1">
        <w:rPr>
          <w:spacing w:val="-4"/>
          <w:lang w:val="sq-AL"/>
        </w:rPr>
        <w:t>verbrit</w:t>
      </w:r>
      <w:r w:rsidR="005C72ED" w:rsidRPr="00AE33A1">
        <w:rPr>
          <w:spacing w:val="-4"/>
          <w:lang w:val="sq-AL"/>
        </w:rPr>
        <w:t>”, përcaktojnë shkakun e dëmtimit të shikimit, shkallën e humbjes së tij dhe nëse ka mundësi riaftësimi edhe mënyrën që duhet ndjekur për riaftësim.</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Caktojnë grupin e përfitimit nga ky status: (i) grupi i parë, në të cilën vlerë</w:t>
      </w:r>
      <w:r w:rsidR="003F78B1" w:rsidRPr="00AE33A1">
        <w:rPr>
          <w:spacing w:val="-4"/>
          <w:lang w:val="sq-AL"/>
        </w:rPr>
        <w:t>sohen personat e verbër që kanë</w:t>
      </w:r>
      <w:r w:rsidR="005C72ED" w:rsidRPr="00AE33A1">
        <w:rPr>
          <w:spacing w:val="-4"/>
          <w:lang w:val="sq-AL"/>
        </w:rPr>
        <w:t xml:space="preserve"> nevojë për përkujdesje, (ii) grupi i dytë, në të cilën vlerësohen personat e verbër që nuk kanë nevojë për përkujdesje</w:t>
      </w:r>
      <w:r w:rsidR="003F78B1" w:rsidRPr="00AE33A1">
        <w:rPr>
          <w:spacing w:val="-4"/>
          <w:lang w:val="sq-AL"/>
        </w:rPr>
        <w:t>,</w:t>
      </w:r>
      <w:r w:rsidR="005C72ED" w:rsidRPr="00AE33A1">
        <w:rPr>
          <w:spacing w:val="-4"/>
          <w:lang w:val="sq-AL"/>
        </w:rPr>
        <w:t xml:space="preserve"> si dhe afatet e përfitimit për çdo grup.</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 xml:space="preserve">Kryejnë studime mbi gjendjen dhe ecurinë e përfituesve nga statusi i të </w:t>
      </w:r>
      <w:r w:rsidR="003F78B1" w:rsidRPr="00AE33A1">
        <w:rPr>
          <w:spacing w:val="-4"/>
          <w:lang w:val="sq-AL"/>
        </w:rPr>
        <w:t>verbrit</w:t>
      </w:r>
      <w:r w:rsidR="005C72ED" w:rsidRPr="00AE33A1">
        <w:rPr>
          <w:spacing w:val="-4"/>
          <w:lang w:val="sq-AL"/>
        </w:rPr>
        <w:t xml:space="preserve"> dhe </w:t>
      </w:r>
      <w:r w:rsidR="003F78B1" w:rsidRPr="00AE33A1">
        <w:rPr>
          <w:spacing w:val="-4"/>
          <w:lang w:val="sq-AL"/>
        </w:rPr>
        <w:t>përcaktojnë</w:t>
      </w:r>
      <w:r w:rsidR="005C72ED" w:rsidRPr="00AE33A1">
        <w:rPr>
          <w:spacing w:val="-4"/>
          <w:lang w:val="sq-AL"/>
        </w:rPr>
        <w:t xml:space="preserve"> drejtimet dhe rrugët e përmirësimit të treguesve</w:t>
      </w:r>
      <w:r w:rsidR="003F78B1" w:rsidRPr="00AE33A1">
        <w:rPr>
          <w:spacing w:val="-4"/>
          <w:lang w:val="sq-AL"/>
        </w:rPr>
        <w:t>,</w:t>
      </w:r>
      <w:r w:rsidR="005C72ED" w:rsidRPr="00AE33A1">
        <w:rPr>
          <w:spacing w:val="-4"/>
          <w:lang w:val="sq-AL"/>
        </w:rPr>
        <w:t xml:space="preserve"> si dhe përsosin vazhdimisht kriteret mjekësore për përfitimin e këtij statusi.</w:t>
      </w:r>
    </w:p>
    <w:p w:rsidR="005C72ED" w:rsidRPr="00AE33A1" w:rsidRDefault="00897103" w:rsidP="00897103">
      <w:pPr>
        <w:pStyle w:val="Paragrafi"/>
        <w:rPr>
          <w:spacing w:val="-4"/>
          <w:lang w:val="sq-AL"/>
        </w:rPr>
      </w:pPr>
      <w:r w:rsidRPr="00AE33A1">
        <w:rPr>
          <w:spacing w:val="-4"/>
          <w:lang w:val="sq-AL"/>
        </w:rPr>
        <w:t xml:space="preserve">- </w:t>
      </w:r>
      <w:r w:rsidR="005C72ED" w:rsidRPr="00AE33A1">
        <w:rPr>
          <w:spacing w:val="-4"/>
          <w:lang w:val="sq-AL"/>
        </w:rPr>
        <w:t>Dërgojnë menjëherë dokumentacionin pranë Drejtorisë së Komisionimit të Aftësisë së Kufizuar në Shërbimin Social Shtetëror, në përfundim të vlerësimit/rivlerësimit të verbërisë, për hedhjen e tij brenda 30 ditëve nga data e v</w:t>
      </w:r>
      <w:r w:rsidR="003F78B1" w:rsidRPr="00AE33A1">
        <w:rPr>
          <w:spacing w:val="-4"/>
          <w:lang w:val="sq-AL"/>
        </w:rPr>
        <w:t>lerësimit/rivlerësimit në arkivin elektronik</w:t>
      </w:r>
      <w:r w:rsidR="005C72ED" w:rsidRPr="00AE33A1">
        <w:rPr>
          <w:spacing w:val="-4"/>
          <w:lang w:val="sq-AL"/>
        </w:rPr>
        <w:t>. Dosja e përfituesit</w:t>
      </w:r>
      <w:r w:rsidR="003F78B1" w:rsidRPr="00AE33A1">
        <w:rPr>
          <w:spacing w:val="-4"/>
          <w:lang w:val="sq-AL"/>
        </w:rPr>
        <w:t>,</w:t>
      </w:r>
      <w:r w:rsidR="005C72ED" w:rsidRPr="00AE33A1">
        <w:rPr>
          <w:spacing w:val="-4"/>
          <w:lang w:val="sq-AL"/>
        </w:rPr>
        <w:t xml:space="preserve"> e shoqëruar me njoftimin për vendimin</w:t>
      </w:r>
      <w:r w:rsidR="003F78B1" w:rsidRPr="00AE33A1">
        <w:rPr>
          <w:spacing w:val="-4"/>
          <w:lang w:val="sq-AL"/>
        </w:rPr>
        <w:t>,</w:t>
      </w:r>
      <w:r w:rsidR="005C72ED" w:rsidRPr="00AE33A1">
        <w:rPr>
          <w:spacing w:val="-4"/>
          <w:lang w:val="sq-AL"/>
        </w:rPr>
        <w:t xml:space="preserve"> përcillet nga DRSHSSH</w:t>
      </w:r>
      <w:r w:rsidR="003F78B1" w:rsidRPr="00AE33A1">
        <w:rPr>
          <w:spacing w:val="-4"/>
          <w:lang w:val="sq-AL"/>
        </w:rPr>
        <w:t>-ja</w:t>
      </w:r>
      <w:r w:rsidR="005C72ED" w:rsidRPr="00AE33A1">
        <w:rPr>
          <w:spacing w:val="-4"/>
          <w:lang w:val="sq-AL"/>
        </w:rPr>
        <w:t xml:space="preserve"> pranë njësisë administrative.</w:t>
      </w:r>
    </w:p>
    <w:p w:rsidR="005C72ED" w:rsidRPr="00AE33A1" w:rsidRDefault="005C72ED" w:rsidP="00897103">
      <w:pPr>
        <w:pStyle w:val="Paragrafi"/>
        <w:rPr>
          <w:spacing w:val="-4"/>
          <w:lang w:val="sq-AL"/>
        </w:rPr>
      </w:pPr>
      <w:r w:rsidRPr="00AE33A1">
        <w:rPr>
          <w:spacing w:val="-4"/>
          <w:lang w:val="sq-AL"/>
        </w:rPr>
        <w:t>II/3. Të drejta dhe detyra të veçanta të KMCAP-</w:t>
      </w:r>
      <w:r w:rsidR="003F78B1" w:rsidRPr="00AE33A1">
        <w:rPr>
          <w:spacing w:val="-4"/>
          <w:lang w:val="sq-AL"/>
        </w:rPr>
        <w:t>e</w:t>
      </w:r>
      <w:r w:rsidRPr="00AE33A1">
        <w:rPr>
          <w:spacing w:val="-4"/>
          <w:lang w:val="sq-AL"/>
        </w:rPr>
        <w:t>ve Eprore të specializuar</w:t>
      </w:r>
      <w:r w:rsidR="003F78B1" w:rsidRPr="00AE33A1">
        <w:rPr>
          <w:spacing w:val="-4"/>
          <w:lang w:val="sq-AL"/>
        </w:rPr>
        <w:t>a</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Shqyrton dhe zgjidh kërkesat e personave me aftësi të kufizuara, që apelojnë vendimet e KMCAP-</w:t>
      </w:r>
      <w:r w:rsidR="003F78B1" w:rsidRPr="00AE33A1">
        <w:rPr>
          <w:spacing w:val="-4"/>
          <w:lang w:val="sq-AL"/>
        </w:rPr>
        <w:t>e</w:t>
      </w:r>
      <w:r w:rsidR="005C72ED" w:rsidRPr="00AE33A1">
        <w:rPr>
          <w:spacing w:val="-4"/>
          <w:lang w:val="sq-AL"/>
        </w:rPr>
        <w:t>ve Rajonale, si edhe shqyrton dhe zgjidh rastet e dërguara me divergjencë nga KMCAP-</w:t>
      </w:r>
      <w:r w:rsidR="003F78B1" w:rsidRPr="00AE33A1">
        <w:rPr>
          <w:spacing w:val="-4"/>
          <w:lang w:val="sq-AL"/>
        </w:rPr>
        <w:t>et</w:t>
      </w:r>
      <w:r w:rsidR="005C72ED" w:rsidRPr="00AE33A1">
        <w:rPr>
          <w:spacing w:val="-4"/>
          <w:lang w:val="sq-AL"/>
        </w:rPr>
        <w:t xml:space="preserve"> Rajonale.</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Studion praktikat e dërguara nga Kontrolli i Shërbimit Social Shtetëror, merr masa për plotësimin e tyre, thërret dhe viziton rastin në mbledhjen e radhës dhe</w:t>
      </w:r>
      <w:r w:rsidR="003F78B1" w:rsidRPr="00AE33A1">
        <w:rPr>
          <w:spacing w:val="-4"/>
          <w:lang w:val="sq-AL"/>
        </w:rPr>
        <w:t>,</w:t>
      </w:r>
      <w:r w:rsidR="005C72ED" w:rsidRPr="00AE33A1">
        <w:rPr>
          <w:spacing w:val="-4"/>
          <w:lang w:val="sq-AL"/>
        </w:rPr>
        <w:t xml:space="preserve"> në varësi të problematikave të konstatuara dhe gjendjes shëndetësore</w:t>
      </w:r>
      <w:r w:rsidR="003F78B1" w:rsidRPr="00AE33A1">
        <w:rPr>
          <w:spacing w:val="-4"/>
          <w:lang w:val="sq-AL"/>
        </w:rPr>
        <w:t>,</w:t>
      </w:r>
      <w:r w:rsidR="005C72ED" w:rsidRPr="00AE33A1">
        <w:rPr>
          <w:spacing w:val="-4"/>
          <w:lang w:val="sq-AL"/>
        </w:rPr>
        <w:t xml:space="preserve"> merr vendim për vlerësimin e aftësisë së kufizuar.</w:t>
      </w:r>
      <w:r w:rsidR="005C72ED" w:rsidRPr="00AE33A1" w:rsidDel="00FA21A1">
        <w:rPr>
          <w:spacing w:val="-4"/>
          <w:lang w:val="sq-AL"/>
        </w:rPr>
        <w:t xml:space="preserve"> </w:t>
      </w:r>
      <w:r w:rsidR="005C72ED" w:rsidRPr="00AE33A1">
        <w:rPr>
          <w:spacing w:val="-4"/>
          <w:lang w:val="sq-AL"/>
        </w:rPr>
        <w:t>Relatorët e KMCAP-</w:t>
      </w:r>
      <w:r w:rsidR="003F78B1" w:rsidRPr="00AE33A1">
        <w:rPr>
          <w:spacing w:val="-4"/>
          <w:lang w:val="sq-AL"/>
        </w:rPr>
        <w:t>e</w:t>
      </w:r>
      <w:r w:rsidR="005C72ED" w:rsidRPr="00AE33A1">
        <w:rPr>
          <w:spacing w:val="-4"/>
          <w:lang w:val="sq-AL"/>
        </w:rPr>
        <w:t xml:space="preserve">ve krijojnë grupe kontrolli, të cilat kontrollojnë aktivitetin e KMCAP- </w:t>
      </w:r>
      <w:r w:rsidR="003F78B1" w:rsidRPr="00AE33A1">
        <w:rPr>
          <w:spacing w:val="-4"/>
          <w:lang w:val="sq-AL"/>
        </w:rPr>
        <w:t>e</w:t>
      </w:r>
      <w:r w:rsidR="005C72ED" w:rsidRPr="00AE33A1">
        <w:rPr>
          <w:spacing w:val="-4"/>
          <w:lang w:val="sq-AL"/>
        </w:rPr>
        <w:t>ve Rajonale dhe bën vlerësime mbi punën e kryer. Kur evidenton shkelje të dispozitave ligjore, akteve nënligjore</w:t>
      </w:r>
      <w:r w:rsidR="003F78B1" w:rsidRPr="00AE33A1">
        <w:rPr>
          <w:spacing w:val="-4"/>
          <w:lang w:val="sq-AL"/>
        </w:rPr>
        <w:t>, si edhe të kritereve mjekësore</w:t>
      </w:r>
      <w:r w:rsidR="005C72ED" w:rsidRPr="00AE33A1">
        <w:rPr>
          <w:spacing w:val="-4"/>
          <w:lang w:val="sq-AL"/>
        </w:rPr>
        <w:t xml:space="preserve"> orientuese për caktimin e përfitimit të pagesave të aftësisë së kufizuar, mban akt konstatimi për gjetjet dhe merr masa në zbatim të ligjit.</w:t>
      </w:r>
    </w:p>
    <w:p w:rsidR="005C72ED" w:rsidRPr="00AE33A1" w:rsidRDefault="00897103" w:rsidP="005C72ED">
      <w:pPr>
        <w:pStyle w:val="Paragrafi"/>
        <w:rPr>
          <w:spacing w:val="-4"/>
          <w:lang w:val="sq-AL"/>
        </w:rPr>
      </w:pPr>
      <w:r w:rsidRPr="00AE33A1">
        <w:rPr>
          <w:spacing w:val="-4"/>
          <w:lang w:val="sq-AL"/>
        </w:rPr>
        <w:t xml:space="preserve">- </w:t>
      </w:r>
      <w:r w:rsidR="005C72ED" w:rsidRPr="00AE33A1">
        <w:rPr>
          <w:spacing w:val="-4"/>
          <w:lang w:val="sq-AL"/>
        </w:rPr>
        <w:t>Sipas natyrës dhe rëndësisë së shkeljeve urdhëron KMCAP-i</w:t>
      </w:r>
      <w:r w:rsidR="003F78B1" w:rsidRPr="00AE33A1">
        <w:rPr>
          <w:spacing w:val="-4"/>
          <w:lang w:val="sq-AL"/>
        </w:rPr>
        <w:t>n Rajonal që të rivlerësojë</w:t>
      </w:r>
      <w:r w:rsidR="005C72ED" w:rsidRPr="00AE33A1">
        <w:rPr>
          <w:spacing w:val="-4"/>
          <w:lang w:val="sq-AL"/>
        </w:rPr>
        <w:t xml:space="preserve"> përfituesit dhe të rregullojë vendimet, ku caktimi i pagesës së aftësisë së kufizuar ka qenë i kund</w:t>
      </w:r>
      <w:r w:rsidR="003F78B1" w:rsidRPr="00AE33A1">
        <w:rPr>
          <w:spacing w:val="-4"/>
          <w:lang w:val="sq-AL"/>
        </w:rPr>
        <w:t>ërligjshëm</w:t>
      </w:r>
      <w:r w:rsidR="005C72ED" w:rsidRPr="00AE33A1">
        <w:rPr>
          <w:spacing w:val="-4"/>
          <w:lang w:val="sq-AL"/>
        </w:rPr>
        <w:t xml:space="preserve"> ose organizon vetë në rajon apo në SHSSH, një seancë të veçantë për rikontrollin e tyre. Në këto raste, KMCAP-i</w:t>
      </w:r>
      <w:r w:rsidR="003F78B1" w:rsidRPr="00AE33A1">
        <w:rPr>
          <w:spacing w:val="-4"/>
          <w:lang w:val="sq-AL"/>
        </w:rPr>
        <w:t>,</w:t>
      </w:r>
      <w:r w:rsidR="005C72ED" w:rsidRPr="00AE33A1">
        <w:rPr>
          <w:spacing w:val="-4"/>
          <w:lang w:val="sq-AL"/>
        </w:rPr>
        <w:t xml:space="preserve"> për çdo individ që do të rivlerësojë, merr vendim të ri për vlerësimin e aftësisë së kufizuar.</w:t>
      </w:r>
    </w:p>
    <w:p w:rsidR="005C72ED" w:rsidRPr="00AE33A1" w:rsidRDefault="00897103" w:rsidP="00897103">
      <w:pPr>
        <w:pStyle w:val="Paragrafi"/>
        <w:rPr>
          <w:spacing w:val="-4"/>
          <w:lang w:val="sq-AL"/>
        </w:rPr>
      </w:pPr>
      <w:r w:rsidRPr="00AE33A1">
        <w:rPr>
          <w:spacing w:val="-4"/>
          <w:lang w:val="sq-AL"/>
        </w:rPr>
        <w:t xml:space="preserve">- </w:t>
      </w:r>
      <w:r w:rsidR="005C72ED" w:rsidRPr="00AE33A1">
        <w:rPr>
          <w:spacing w:val="-4"/>
          <w:lang w:val="sq-AL"/>
        </w:rPr>
        <w:t>Kryen studime mbi gjendjen dhe ecurinë e sëmundshmërisë dhe cakton drejtimet dhe rrugët për përmirësimin e treguesve.</w:t>
      </w:r>
    </w:p>
    <w:p w:rsidR="005C72ED" w:rsidRPr="00AE33A1" w:rsidRDefault="005C72ED" w:rsidP="00897103">
      <w:pPr>
        <w:pStyle w:val="Paragrafi"/>
        <w:rPr>
          <w:spacing w:val="-4"/>
          <w:lang w:val="sq-AL"/>
        </w:rPr>
      </w:pPr>
      <w:r w:rsidRPr="00AE33A1">
        <w:rPr>
          <w:spacing w:val="-4"/>
          <w:lang w:val="sq-AL"/>
        </w:rPr>
        <w:t>III. Rregullat e drejtimit, mënyra e shqyrtimit dhe marrja e vendimit në KMCAP, KMPV dhe KMCAP-</w:t>
      </w:r>
      <w:r w:rsidR="003F78B1" w:rsidRPr="00AE33A1">
        <w:rPr>
          <w:spacing w:val="-4"/>
          <w:lang w:val="sq-AL"/>
        </w:rPr>
        <w:t xml:space="preserve">in </w:t>
      </w:r>
      <w:r w:rsidRPr="00AE33A1">
        <w:rPr>
          <w:spacing w:val="-4"/>
          <w:lang w:val="sq-AL"/>
        </w:rPr>
        <w:t>Epror.</w:t>
      </w:r>
    </w:p>
    <w:p w:rsidR="005C72ED" w:rsidRPr="00AE33A1" w:rsidRDefault="005C72ED" w:rsidP="00897103">
      <w:pPr>
        <w:pStyle w:val="Paragrafi"/>
        <w:rPr>
          <w:spacing w:val="-4"/>
          <w:lang w:val="sq-AL"/>
        </w:rPr>
      </w:pPr>
      <w:r w:rsidRPr="00AE33A1">
        <w:rPr>
          <w:spacing w:val="-4"/>
          <w:lang w:val="sq-AL"/>
        </w:rPr>
        <w:t>III/1. Rregullat e drejtimit, mënyra e shqyrtimit dhe marrja e vendimit në Komisionet Mjekësore të Vlerësimit të Aftësisë së Kufizuar (KMCAP).</w:t>
      </w:r>
    </w:p>
    <w:p w:rsidR="005C72ED" w:rsidRPr="00AE33A1" w:rsidRDefault="005C72ED" w:rsidP="00897103">
      <w:pPr>
        <w:pStyle w:val="Paragrafi"/>
        <w:rPr>
          <w:spacing w:val="-4"/>
          <w:lang w:val="sq-AL"/>
        </w:rPr>
      </w:pPr>
      <w:r w:rsidRPr="00AE33A1">
        <w:rPr>
          <w:spacing w:val="-4"/>
          <w:lang w:val="sq-AL"/>
        </w:rPr>
        <w:t>1. Personat që pretendojnë të përfitojnë pagesë të aftësisë së kufizuar janë vetëm person</w:t>
      </w:r>
      <w:r w:rsidR="003F78B1" w:rsidRPr="00AE33A1">
        <w:rPr>
          <w:spacing w:val="-4"/>
          <w:lang w:val="sq-AL"/>
        </w:rPr>
        <w:t>at që plotësojnë kushtet sipas ligjit n</w:t>
      </w:r>
      <w:r w:rsidRPr="00AE33A1">
        <w:rPr>
          <w:spacing w:val="-4"/>
          <w:lang w:val="sq-AL"/>
        </w:rPr>
        <w:t>r. 9355</w:t>
      </w:r>
      <w:r w:rsidR="003F78B1" w:rsidRPr="00AE33A1">
        <w:rPr>
          <w:spacing w:val="-4"/>
          <w:lang w:val="sq-AL"/>
        </w:rPr>
        <w:t>, datë 10.</w:t>
      </w:r>
      <w:r w:rsidRPr="00AE33A1">
        <w:rPr>
          <w:spacing w:val="-4"/>
          <w:lang w:val="sq-AL"/>
        </w:rPr>
        <w:t>3.2005, “Për ndihmën dhe shërbimet shoqërore”</w:t>
      </w:r>
      <w:r w:rsidR="003F78B1" w:rsidRPr="00AE33A1">
        <w:rPr>
          <w:spacing w:val="-4"/>
          <w:lang w:val="sq-AL"/>
        </w:rPr>
        <w:t>,</w:t>
      </w:r>
      <w:r w:rsidRPr="00AE33A1">
        <w:rPr>
          <w:spacing w:val="-4"/>
          <w:lang w:val="sq-AL"/>
        </w:rPr>
        <w:t xml:space="preserve"> të ndryshuar, VKM</w:t>
      </w:r>
      <w:r w:rsidR="003F78B1" w:rsidRPr="00AE33A1">
        <w:rPr>
          <w:spacing w:val="-4"/>
          <w:lang w:val="sq-AL"/>
        </w:rPr>
        <w:t>-së</w:t>
      </w:r>
      <w:r w:rsidRPr="00AE33A1">
        <w:rPr>
          <w:spacing w:val="-4"/>
          <w:lang w:val="sq-AL"/>
        </w:rPr>
        <w:t xml:space="preserve"> nr. 618</w:t>
      </w:r>
      <w:r w:rsidR="003F78B1" w:rsidRPr="00AE33A1">
        <w:rPr>
          <w:spacing w:val="-4"/>
          <w:lang w:val="sq-AL"/>
        </w:rPr>
        <w:t>, datë. 7.</w:t>
      </w:r>
      <w:r w:rsidRPr="00AE33A1">
        <w:rPr>
          <w:spacing w:val="-4"/>
          <w:lang w:val="sq-AL"/>
        </w:rPr>
        <w:t>9.2006</w:t>
      </w:r>
      <w:r w:rsidR="003F78B1" w:rsidRPr="00AE33A1">
        <w:rPr>
          <w:spacing w:val="-4"/>
          <w:lang w:val="sq-AL"/>
        </w:rPr>
        <w:t>,</w:t>
      </w:r>
      <w:r w:rsidRPr="00AE33A1">
        <w:rPr>
          <w:spacing w:val="-4"/>
          <w:lang w:val="sq-AL"/>
        </w:rPr>
        <w:t xml:space="preserve"> “Për përcaktimin e kritereve, dokumentacionit dhe masës së përfitimit të pagesës për personat me aftësi të kufizuar</w:t>
      </w:r>
      <w:r w:rsidR="003F78B1" w:rsidRPr="00AE33A1">
        <w:rPr>
          <w:spacing w:val="-4"/>
          <w:lang w:val="sq-AL"/>
        </w:rPr>
        <w:t>a”, të</w:t>
      </w:r>
      <w:r w:rsidRPr="00AE33A1">
        <w:rPr>
          <w:spacing w:val="-4"/>
          <w:lang w:val="sq-AL"/>
        </w:rPr>
        <w:t xml:space="preserve"> ndryshuar me VKM</w:t>
      </w:r>
      <w:r w:rsidR="003F78B1" w:rsidRPr="00AE33A1">
        <w:rPr>
          <w:spacing w:val="-4"/>
          <w:lang w:val="sq-AL"/>
        </w:rPr>
        <w:t>-në</w:t>
      </w:r>
      <w:r w:rsidRPr="00AE33A1">
        <w:rPr>
          <w:spacing w:val="-4"/>
          <w:lang w:val="sq-AL"/>
        </w:rPr>
        <w:t xml:space="preserve"> nr. 813, datë 29.12.2017. Drejtimi për në KMCAP përfshin:</w:t>
      </w:r>
    </w:p>
    <w:p w:rsidR="005C72ED" w:rsidRPr="00AE33A1" w:rsidRDefault="00897103" w:rsidP="00897103">
      <w:pPr>
        <w:pStyle w:val="Paragrafi"/>
        <w:rPr>
          <w:spacing w:val="-4"/>
          <w:lang w:val="sq-AL"/>
        </w:rPr>
      </w:pPr>
      <w:r w:rsidRPr="00AE33A1">
        <w:rPr>
          <w:spacing w:val="-4"/>
          <w:lang w:val="sq-AL"/>
        </w:rPr>
        <w:t>a)</w:t>
      </w:r>
      <w:r w:rsidR="003F78B1" w:rsidRPr="00AE33A1">
        <w:rPr>
          <w:spacing w:val="-4"/>
          <w:lang w:val="sq-AL"/>
        </w:rPr>
        <w:t xml:space="preserve"> “Fletë</w:t>
      </w:r>
      <w:r w:rsidR="005C72ED" w:rsidRPr="00AE33A1">
        <w:rPr>
          <w:spacing w:val="-4"/>
          <w:lang w:val="sq-AL"/>
        </w:rPr>
        <w:t xml:space="preserve">drejtimin për në KMCAP” si dokumenti kryesor mjekësor, që pasqyron gjendjen shëndetësore dhe që jep të drejtën për t’u drejtuar në organet e Shërbimit Social Shtetëror, për efekt përfitimi </w:t>
      </w:r>
      <w:r w:rsidR="007D3CE9" w:rsidRPr="00AE33A1">
        <w:rPr>
          <w:spacing w:val="-4"/>
          <w:lang w:val="sq-AL"/>
        </w:rPr>
        <w:t>sipas ligjit nr. 9355, datë 10.</w:t>
      </w:r>
      <w:r w:rsidR="005C72ED" w:rsidRPr="00AE33A1">
        <w:rPr>
          <w:spacing w:val="-4"/>
          <w:lang w:val="sq-AL"/>
        </w:rPr>
        <w:t>3.2005</w:t>
      </w:r>
      <w:r w:rsidR="007D3CE9" w:rsidRPr="00AE33A1">
        <w:rPr>
          <w:spacing w:val="-4"/>
          <w:lang w:val="sq-AL"/>
        </w:rPr>
        <w:t>,</w:t>
      </w:r>
      <w:r w:rsidR="005C72ED" w:rsidRPr="00AE33A1">
        <w:rPr>
          <w:spacing w:val="-4"/>
          <w:lang w:val="sq-AL"/>
        </w:rPr>
        <w:t xml:space="preserve"> “Për ndihmën dhe shërbimet shoqërore”, të ndryshuar. Ky dokument plotësohet saktë, qartë dhe me përgjegjësi n</w:t>
      </w:r>
      <w:r w:rsidR="007D3CE9" w:rsidRPr="00AE33A1">
        <w:rPr>
          <w:spacing w:val="-4"/>
          <w:lang w:val="sq-AL"/>
        </w:rPr>
        <w:t>ga mjeku kurues, duke i</w:t>
      </w:r>
      <w:r w:rsidR="005C72ED" w:rsidRPr="00AE33A1">
        <w:rPr>
          <w:spacing w:val="-4"/>
          <w:lang w:val="sq-AL"/>
        </w:rPr>
        <w:t>u përgjigjur plotësisht rubrikave që ka formati dhe duke shënuar ID</w:t>
      </w:r>
      <w:r w:rsidR="007D3CE9" w:rsidRPr="00AE33A1">
        <w:rPr>
          <w:spacing w:val="-4"/>
          <w:lang w:val="sq-AL"/>
        </w:rPr>
        <w:t>-në</w:t>
      </w:r>
      <w:r w:rsidR="005C72ED" w:rsidRPr="00AE33A1">
        <w:rPr>
          <w:spacing w:val="-4"/>
          <w:lang w:val="sq-AL"/>
        </w:rPr>
        <w:t xml:space="preserve"> e personit. Në përfundim, ky dokument nënshkruhet me emrin e mbiemrin e mjekut kurues, shefit të </w:t>
      </w:r>
      <w:r w:rsidR="007D3CE9" w:rsidRPr="00AE33A1">
        <w:rPr>
          <w:spacing w:val="-4"/>
          <w:lang w:val="sq-AL"/>
        </w:rPr>
        <w:t>pavijonit</w:t>
      </w:r>
      <w:r w:rsidR="005C72ED" w:rsidRPr="00AE33A1">
        <w:rPr>
          <w:spacing w:val="-4"/>
          <w:lang w:val="sq-AL"/>
        </w:rPr>
        <w:t xml:space="preserve"> apo klinikës, shefit të shërbimit dhe drejtuesit të institucionit.</w:t>
      </w:r>
    </w:p>
    <w:p w:rsidR="005C72ED" w:rsidRPr="00AE33A1" w:rsidRDefault="005C72ED" w:rsidP="00897103">
      <w:pPr>
        <w:pStyle w:val="Paragrafi"/>
        <w:rPr>
          <w:spacing w:val="-4"/>
          <w:lang w:val="sq-AL"/>
        </w:rPr>
      </w:pPr>
      <w:r w:rsidRPr="00AE33A1">
        <w:rPr>
          <w:spacing w:val="-4"/>
          <w:lang w:val="sq-AL"/>
        </w:rPr>
        <w:t>b</w:t>
      </w:r>
      <w:r w:rsidR="00897103" w:rsidRPr="00AE33A1">
        <w:rPr>
          <w:spacing w:val="-4"/>
          <w:lang w:val="sq-AL"/>
        </w:rPr>
        <w:t>)</w:t>
      </w:r>
      <w:r w:rsidRPr="00AE33A1">
        <w:rPr>
          <w:spacing w:val="-4"/>
          <w:lang w:val="sq-AL"/>
        </w:rPr>
        <w:t xml:space="preserve"> Nga institucionet mjekësore të specializuar</w:t>
      </w:r>
      <w:r w:rsidR="007D3CE9" w:rsidRPr="00AE33A1">
        <w:rPr>
          <w:spacing w:val="-4"/>
          <w:lang w:val="sq-AL"/>
        </w:rPr>
        <w:t>a</w:t>
      </w:r>
      <w:r w:rsidRPr="00AE33A1">
        <w:rPr>
          <w:spacing w:val="-4"/>
          <w:lang w:val="sq-AL"/>
        </w:rPr>
        <w:t xml:space="preserve"> me shtretër (spitali), kur dokumentacioni i të sëmurit drejtohet në KMCAP</w:t>
      </w:r>
      <w:r w:rsidR="007D3CE9" w:rsidRPr="00AE33A1">
        <w:rPr>
          <w:spacing w:val="-4"/>
          <w:lang w:val="sq-AL"/>
        </w:rPr>
        <w:t>-i</w:t>
      </w:r>
      <w:r w:rsidRPr="00AE33A1">
        <w:rPr>
          <w:spacing w:val="-4"/>
          <w:lang w:val="sq-AL"/>
        </w:rPr>
        <w:t xml:space="preserve"> p</w:t>
      </w:r>
      <w:r w:rsidR="007D3CE9" w:rsidRPr="00AE33A1">
        <w:rPr>
          <w:spacing w:val="-4"/>
          <w:lang w:val="sq-AL"/>
        </w:rPr>
        <w:t>ër herë të parë, përmban “Fletë</w:t>
      </w:r>
      <w:r w:rsidRPr="00AE33A1">
        <w:rPr>
          <w:spacing w:val="-4"/>
          <w:lang w:val="sq-AL"/>
        </w:rPr>
        <w:t xml:space="preserve">drejtimin për në KMCAP”. Pajisja ose jo me këtë dokument vendoset në vizitën e përgjithshme ose në konferencën klinike të drejtuar nga shefi i klinikës ose shefi i shërbimit. Vendimi i marrë duhet të pasqyrohet edhe në kartelën klinike e të firmoset nga mjeku kurues, shefi i </w:t>
      </w:r>
      <w:r w:rsidR="007D3CE9" w:rsidRPr="00AE33A1">
        <w:rPr>
          <w:spacing w:val="-4"/>
          <w:lang w:val="sq-AL"/>
        </w:rPr>
        <w:t>pavijonit</w:t>
      </w:r>
      <w:r w:rsidRPr="00AE33A1">
        <w:rPr>
          <w:spacing w:val="-4"/>
          <w:lang w:val="sq-AL"/>
        </w:rPr>
        <w:t xml:space="preserve"> apo shefi i klinikës dhe</w:t>
      </w:r>
      <w:r w:rsidR="007D3CE9" w:rsidRPr="00AE33A1">
        <w:rPr>
          <w:spacing w:val="-4"/>
          <w:lang w:val="sq-AL"/>
        </w:rPr>
        <w:t>,</w:t>
      </w:r>
      <w:r w:rsidRPr="00AE33A1">
        <w:rPr>
          <w:spacing w:val="-4"/>
          <w:lang w:val="sq-AL"/>
        </w:rPr>
        <w:t xml:space="preserve"> në mungesë të tij</w:t>
      </w:r>
      <w:r w:rsidR="00000057" w:rsidRPr="00AE33A1">
        <w:rPr>
          <w:spacing w:val="-4"/>
          <w:lang w:val="sq-AL"/>
        </w:rPr>
        <w:t>,</w:t>
      </w:r>
      <w:r w:rsidRPr="00AE33A1">
        <w:rPr>
          <w:spacing w:val="-4"/>
          <w:lang w:val="sq-AL"/>
        </w:rPr>
        <w:t xml:space="preserve"> shefi i shërbimit.</w:t>
      </w:r>
    </w:p>
    <w:p w:rsidR="005C72ED" w:rsidRPr="00AE33A1" w:rsidRDefault="00897103" w:rsidP="00897103">
      <w:pPr>
        <w:pStyle w:val="Paragrafi"/>
        <w:rPr>
          <w:spacing w:val="-4"/>
          <w:lang w:val="sq-AL"/>
        </w:rPr>
      </w:pPr>
      <w:r w:rsidRPr="00AE33A1">
        <w:rPr>
          <w:spacing w:val="-4"/>
          <w:lang w:val="sq-AL"/>
        </w:rPr>
        <w:t>c)</w:t>
      </w:r>
      <w:r w:rsidR="005C72ED" w:rsidRPr="00AE33A1">
        <w:rPr>
          <w:spacing w:val="-4"/>
          <w:lang w:val="sq-AL"/>
        </w:rPr>
        <w:t xml:space="preserve"> Nga Komisionet Mjekësore (KM)</w:t>
      </w:r>
      <w:r w:rsidR="00600B0E" w:rsidRPr="00AE33A1">
        <w:rPr>
          <w:spacing w:val="-4"/>
          <w:lang w:val="sq-AL"/>
        </w:rPr>
        <w:t>,</w:t>
      </w:r>
      <w:r w:rsidR="005C72ED" w:rsidRPr="00AE33A1">
        <w:rPr>
          <w:spacing w:val="-4"/>
          <w:lang w:val="sq-AL"/>
        </w:rPr>
        <w:t xml:space="preserve"> kur i sëmuri paraqitet për herë të parë në KMCAP dhe vuan nga sëmundje të syve, kirurgjikale, ortopedike, gjendje pas djegies dhe shëndetit mendor (raste që nuk përbëjnë trajtim në institucione me shtretër). Në këto raste lës</w:t>
      </w:r>
      <w:r w:rsidR="00600B0E" w:rsidRPr="00AE33A1">
        <w:rPr>
          <w:spacing w:val="-4"/>
          <w:lang w:val="sq-AL"/>
        </w:rPr>
        <w:t>hohet “Fletëd</w:t>
      </w:r>
      <w:r w:rsidR="005C72ED" w:rsidRPr="00AE33A1">
        <w:rPr>
          <w:spacing w:val="-4"/>
          <w:lang w:val="sq-AL"/>
        </w:rPr>
        <w:t>rejtimi për në KMCAP”, që plotësohet saktë, qartë dhe me përgjegjësi, duke përmbushur të gjitha kërkesat e formatit dhe të shënohet ID</w:t>
      </w:r>
      <w:r w:rsidR="00600B0E" w:rsidRPr="00AE33A1">
        <w:rPr>
          <w:spacing w:val="-4"/>
          <w:lang w:val="sq-AL"/>
        </w:rPr>
        <w:t>-ja</w:t>
      </w:r>
      <w:r w:rsidR="005C72ED" w:rsidRPr="00AE33A1">
        <w:rPr>
          <w:spacing w:val="-4"/>
          <w:lang w:val="sq-AL"/>
        </w:rPr>
        <w:t xml:space="preserve"> e personit. Në të gjitha rastet</w:t>
      </w:r>
      <w:r w:rsidR="00600B0E" w:rsidRPr="00AE33A1">
        <w:rPr>
          <w:spacing w:val="-4"/>
          <w:lang w:val="sq-AL"/>
        </w:rPr>
        <w:t>,</w:t>
      </w:r>
      <w:r w:rsidR="005C72ED" w:rsidRPr="00AE33A1">
        <w:rPr>
          <w:spacing w:val="-4"/>
          <w:lang w:val="sq-AL"/>
        </w:rPr>
        <w:t xml:space="preserve"> fleta e drejtimit të plotësohet në formë elektronike.</w:t>
      </w:r>
    </w:p>
    <w:p w:rsidR="005C72ED" w:rsidRPr="00AE33A1" w:rsidRDefault="005C72ED" w:rsidP="00897103">
      <w:pPr>
        <w:pStyle w:val="Paragrafi"/>
        <w:rPr>
          <w:spacing w:val="-4"/>
          <w:lang w:val="sq-AL"/>
        </w:rPr>
      </w:pPr>
      <w:r w:rsidRPr="00AE33A1">
        <w:rPr>
          <w:spacing w:val="-4"/>
          <w:lang w:val="sq-AL"/>
        </w:rPr>
        <w:t>Kur personi pretendon për gjendje shëndetës</w:t>
      </w:r>
      <w:r w:rsidR="00600B0E" w:rsidRPr="00AE33A1">
        <w:rPr>
          <w:spacing w:val="-4"/>
          <w:lang w:val="sq-AL"/>
        </w:rPr>
        <w:t>ore të rënduar, lëshohet “Fletëd</w:t>
      </w:r>
      <w:r w:rsidRPr="00AE33A1">
        <w:rPr>
          <w:spacing w:val="-4"/>
          <w:lang w:val="sq-AL"/>
        </w:rPr>
        <w:t>rejtimi për në KMCAP” nga institucionet shëndetësore të specializuara ose Komisionet Mjekësore, të cilat dërgojnë dokumentacionin zyrtarisht për komisionim.</w:t>
      </w:r>
    </w:p>
    <w:p w:rsidR="005C72ED" w:rsidRPr="00AE33A1" w:rsidRDefault="005C72ED" w:rsidP="00897103">
      <w:pPr>
        <w:pStyle w:val="Paragrafi"/>
        <w:rPr>
          <w:spacing w:val="-4"/>
          <w:lang w:val="sq-AL"/>
        </w:rPr>
      </w:pPr>
      <w:r w:rsidRPr="00AE33A1">
        <w:rPr>
          <w:spacing w:val="-4"/>
          <w:lang w:val="sq-AL"/>
        </w:rPr>
        <w:t>Nga specialistët, konsultat ose spitali, kur rivlerësohet dokumentacioni i të sëmurit, duke lëshuar “Epikrizë përcjellëse”, që plotësohet saktë, qartë dhe me përgjegjësi, duke evidentuar gjendjen shëndetësore të personit me aftësi të kufizuar</w:t>
      </w:r>
      <w:r w:rsidR="00600B0E" w:rsidRPr="00AE33A1">
        <w:rPr>
          <w:spacing w:val="-4"/>
          <w:lang w:val="sq-AL"/>
        </w:rPr>
        <w:t>a</w:t>
      </w:r>
      <w:r w:rsidRPr="00AE33A1">
        <w:rPr>
          <w:spacing w:val="-4"/>
          <w:lang w:val="sq-AL"/>
        </w:rPr>
        <w:t xml:space="preserve"> nga vlerësimi i fundit deri në rivlerësimin e radhës. </w:t>
      </w:r>
    </w:p>
    <w:p w:rsidR="005C72ED" w:rsidRPr="00AE33A1" w:rsidRDefault="005C72ED" w:rsidP="00897103">
      <w:pPr>
        <w:pStyle w:val="Paragrafi"/>
        <w:rPr>
          <w:spacing w:val="-4"/>
          <w:lang w:val="sq-AL"/>
        </w:rPr>
      </w:pPr>
      <w:r w:rsidRPr="00AE33A1">
        <w:rPr>
          <w:spacing w:val="-4"/>
          <w:lang w:val="sq-AL"/>
        </w:rPr>
        <w:t>Fleta e drejtimit për në</w:t>
      </w:r>
      <w:r w:rsidR="00600B0E" w:rsidRPr="00AE33A1">
        <w:rPr>
          <w:spacing w:val="-4"/>
          <w:lang w:val="sq-AL"/>
        </w:rPr>
        <w:t xml:space="preserve"> KMCAP dhe Epikriza përcjellëse</w:t>
      </w:r>
      <w:r w:rsidRPr="00AE33A1">
        <w:rPr>
          <w:spacing w:val="-4"/>
          <w:lang w:val="sq-AL"/>
        </w:rPr>
        <w:t xml:space="preserve"> shoqërohen me analiza dhe ekzaminime, me përgjigje zyrtare të interpretuara nga mjeku specialist, që janë të domosdoshme, për evidentimin e plotë të gjendjes shëndetësore të individit.</w:t>
      </w:r>
    </w:p>
    <w:p w:rsidR="005C72ED" w:rsidRPr="00AE33A1" w:rsidRDefault="005C72ED" w:rsidP="005C72ED">
      <w:pPr>
        <w:pStyle w:val="Paragrafi"/>
        <w:rPr>
          <w:spacing w:val="-4"/>
          <w:lang w:val="sq-AL"/>
        </w:rPr>
      </w:pPr>
      <w:r w:rsidRPr="00AE33A1">
        <w:rPr>
          <w:spacing w:val="-4"/>
          <w:lang w:val="sq-AL"/>
        </w:rPr>
        <w:t>2. Dokumentacioni për vl</w:t>
      </w:r>
      <w:r w:rsidR="00E03BE7" w:rsidRPr="00AE33A1">
        <w:rPr>
          <w:spacing w:val="-4"/>
          <w:lang w:val="sq-AL"/>
        </w:rPr>
        <w:t>erësimin e aftësisë së kufizuar</w:t>
      </w:r>
      <w:r w:rsidRPr="00AE33A1">
        <w:rPr>
          <w:spacing w:val="-4"/>
          <w:lang w:val="sq-AL"/>
        </w:rPr>
        <w:t xml:space="preserve"> përfshin fletën e drejtimit për në  KMCAP të lëshuar nga institucioni shëndetësor i specializuar me shtretër (spitali). </w:t>
      </w:r>
    </w:p>
    <w:p w:rsidR="005C72ED" w:rsidRPr="00AE33A1" w:rsidRDefault="005C72ED" w:rsidP="00897103">
      <w:pPr>
        <w:pStyle w:val="Paragrafi"/>
        <w:rPr>
          <w:spacing w:val="-4"/>
          <w:lang w:val="sq-AL"/>
        </w:rPr>
      </w:pPr>
      <w:r w:rsidRPr="00AE33A1">
        <w:rPr>
          <w:spacing w:val="-4"/>
          <w:lang w:val="sq-AL"/>
        </w:rPr>
        <w:t xml:space="preserve">Dokumentacioni për rivlerësimin e aftësisë së kufizuar përfshin epikrizën në bazë të rekomandimit të mjekut të familjes. </w:t>
      </w:r>
    </w:p>
    <w:p w:rsidR="005C72ED" w:rsidRPr="00AE33A1" w:rsidRDefault="005C72ED" w:rsidP="00897103">
      <w:pPr>
        <w:pStyle w:val="Paragrafi"/>
        <w:rPr>
          <w:spacing w:val="-4"/>
          <w:lang w:val="sq-AL"/>
        </w:rPr>
      </w:pPr>
      <w:r w:rsidRPr="00AE33A1">
        <w:rPr>
          <w:spacing w:val="-4"/>
          <w:lang w:val="sq-AL"/>
        </w:rPr>
        <w:t>Dokumentacioni për vlerësimin/rivl</w:t>
      </w:r>
      <w:r w:rsidR="00E03BE7" w:rsidRPr="00AE33A1">
        <w:rPr>
          <w:spacing w:val="-4"/>
          <w:lang w:val="sq-AL"/>
        </w:rPr>
        <w:t>erësimin e aftësisë së kufizuar,</w:t>
      </w:r>
      <w:r w:rsidRPr="00AE33A1">
        <w:rPr>
          <w:spacing w:val="-4"/>
          <w:lang w:val="sq-AL"/>
        </w:rPr>
        <w:t xml:space="preserve"> së bashku me kopje të dokumentit të identifikimit</w:t>
      </w:r>
      <w:r w:rsidR="00E03BE7" w:rsidRPr="00AE33A1">
        <w:rPr>
          <w:spacing w:val="-4"/>
          <w:lang w:val="sq-AL"/>
        </w:rPr>
        <w:t>,</w:t>
      </w:r>
      <w:r w:rsidRPr="00AE33A1">
        <w:rPr>
          <w:spacing w:val="-4"/>
          <w:lang w:val="sq-AL"/>
        </w:rPr>
        <w:t xml:space="preserve"> dërgohet brenda 5 ditëve nga institucioni shëndetësor, pranë njësisë administrative ku individi ka vendbanimin. </w:t>
      </w:r>
    </w:p>
    <w:p w:rsidR="005C72ED" w:rsidRPr="00AE33A1" w:rsidRDefault="005C72ED" w:rsidP="00897103">
      <w:pPr>
        <w:pStyle w:val="Paragrafi"/>
        <w:rPr>
          <w:spacing w:val="-4"/>
          <w:lang w:val="sq-AL"/>
        </w:rPr>
      </w:pPr>
      <w:r w:rsidRPr="00AE33A1">
        <w:rPr>
          <w:spacing w:val="-4"/>
          <w:lang w:val="sq-AL"/>
        </w:rPr>
        <w:t>Kur dosja vlerësohet për herë të parë</w:t>
      </w:r>
      <w:r w:rsidR="00E03BE7" w:rsidRPr="00AE33A1">
        <w:rPr>
          <w:spacing w:val="-4"/>
          <w:lang w:val="sq-AL"/>
        </w:rPr>
        <w:t>, f</w:t>
      </w:r>
      <w:r w:rsidRPr="00AE33A1">
        <w:rPr>
          <w:spacing w:val="-4"/>
          <w:lang w:val="sq-AL"/>
        </w:rPr>
        <w:t>leta e drejtimit për në KMCAP shoqërohet me analiza dhe ekzaminime, me përgjigje zyrtare të interpretuara nga mjeku specialist, që janë të domosdoshme për evidentimin e plotë të gjendjes shëndetësore të individit.</w:t>
      </w:r>
    </w:p>
    <w:p w:rsidR="005C72ED" w:rsidRPr="00AE33A1" w:rsidRDefault="005C72ED" w:rsidP="00897103">
      <w:pPr>
        <w:pStyle w:val="Paragrafi"/>
        <w:rPr>
          <w:spacing w:val="-4"/>
          <w:lang w:val="sq-AL"/>
        </w:rPr>
      </w:pPr>
      <w:r w:rsidRPr="00AE33A1">
        <w:rPr>
          <w:spacing w:val="-4"/>
          <w:lang w:val="sq-AL"/>
        </w:rPr>
        <w:t>Kur dosja rivlerësohet</w:t>
      </w:r>
      <w:r w:rsidR="00E03BE7" w:rsidRPr="00AE33A1">
        <w:rPr>
          <w:spacing w:val="-4"/>
          <w:lang w:val="sq-AL"/>
        </w:rPr>
        <w:t>,</w:t>
      </w:r>
      <w:r w:rsidRPr="00AE33A1">
        <w:rPr>
          <w:spacing w:val="-4"/>
          <w:lang w:val="sq-AL"/>
        </w:rPr>
        <w:t xml:space="preserve"> Epikriza përcjellëse shoqërohet me analiza dhe ekzaminime shtesë, me përgjigje zyrtare të interpretuara nga mjeku specialist, që janë të domosdoshme për evidentimin e plotë të gjendjes shëndetësore të individit.</w:t>
      </w:r>
    </w:p>
    <w:p w:rsidR="005C72ED" w:rsidRPr="00AE33A1" w:rsidRDefault="005C72ED" w:rsidP="005C72ED">
      <w:pPr>
        <w:pStyle w:val="Paragrafi"/>
        <w:rPr>
          <w:spacing w:val="-4"/>
          <w:lang w:val="sq-AL"/>
        </w:rPr>
      </w:pPr>
      <w:r w:rsidRPr="00AE33A1">
        <w:rPr>
          <w:spacing w:val="-4"/>
          <w:lang w:val="sq-AL"/>
        </w:rPr>
        <w:t>3. Mjeku i DRSHSSH</w:t>
      </w:r>
      <w:r w:rsidR="00E03BE7" w:rsidRPr="00AE33A1">
        <w:rPr>
          <w:spacing w:val="-4"/>
          <w:lang w:val="sq-AL"/>
        </w:rPr>
        <w:t>-së</w:t>
      </w:r>
      <w:r w:rsidRPr="00AE33A1">
        <w:rPr>
          <w:spacing w:val="-4"/>
          <w:lang w:val="sq-AL"/>
        </w:rPr>
        <w:t xml:space="preserve"> merr me procesverbal nga protokolli i Drejtorisë Rajonale praktikën e kompletuar të dosjeve që vlerësohen për herë të parë, bën verifikimet e nevojshme të dokumentacionit mjekësor, dhe brenda 30 ditëve KMCAP-i shqyrton dosjen. </w:t>
      </w:r>
    </w:p>
    <w:p w:rsidR="005C72ED" w:rsidRPr="00AE33A1" w:rsidRDefault="005C72ED" w:rsidP="005C72ED">
      <w:pPr>
        <w:pStyle w:val="Paragrafi"/>
        <w:rPr>
          <w:spacing w:val="-4"/>
          <w:lang w:val="sq-AL"/>
        </w:rPr>
      </w:pPr>
      <w:r w:rsidRPr="00AE33A1">
        <w:rPr>
          <w:spacing w:val="-4"/>
          <w:lang w:val="sq-AL"/>
        </w:rPr>
        <w:t>Në rivlerësimin e dosjeve, mjeku i DRSHSSH</w:t>
      </w:r>
      <w:r w:rsidR="00A17557" w:rsidRPr="00AE33A1">
        <w:rPr>
          <w:spacing w:val="-4"/>
          <w:lang w:val="sq-AL"/>
        </w:rPr>
        <w:t>-së</w:t>
      </w:r>
      <w:r w:rsidRPr="00AE33A1">
        <w:rPr>
          <w:spacing w:val="-4"/>
          <w:lang w:val="sq-AL"/>
        </w:rPr>
        <w:t xml:space="preserve"> merr me procesverbal nga administratori shoqëror dokumentacionin e plotë ekzistues</w:t>
      </w:r>
      <w:r w:rsidR="00A17557" w:rsidRPr="00AE33A1">
        <w:rPr>
          <w:spacing w:val="-4"/>
          <w:lang w:val="sq-AL"/>
        </w:rPr>
        <w:t>,</w:t>
      </w:r>
      <w:r w:rsidRPr="00AE33A1">
        <w:rPr>
          <w:spacing w:val="-4"/>
          <w:lang w:val="sq-AL"/>
        </w:rPr>
        <w:t xml:space="preserve"> si dhe Epikrizën përcjellëse, e cila shoqërohet me analiza dhe ekzaminime, me përgjigje zyrtare të interpretuara nga mjeku specialist, që janë të domosdoshme për evidentimin e plotë të gjendjes shëndetësore të tij.</w:t>
      </w:r>
    </w:p>
    <w:p w:rsidR="005C72ED" w:rsidRPr="00AE33A1" w:rsidRDefault="005C72ED" w:rsidP="00897103">
      <w:pPr>
        <w:pStyle w:val="Paragrafi"/>
        <w:rPr>
          <w:spacing w:val="-4"/>
          <w:lang w:val="sq-AL"/>
        </w:rPr>
      </w:pPr>
      <w:r w:rsidRPr="00AE33A1">
        <w:rPr>
          <w:spacing w:val="-4"/>
          <w:lang w:val="sq-AL"/>
        </w:rPr>
        <w:t>Mjeku i DRSHSSH</w:t>
      </w:r>
      <w:r w:rsidR="00367392" w:rsidRPr="00AE33A1">
        <w:rPr>
          <w:spacing w:val="-4"/>
          <w:lang w:val="sq-AL"/>
        </w:rPr>
        <w:t>-së</w:t>
      </w:r>
      <w:r w:rsidR="00F753E3" w:rsidRPr="00AE33A1">
        <w:rPr>
          <w:spacing w:val="-4"/>
          <w:lang w:val="sq-AL"/>
        </w:rPr>
        <w:t>,</w:t>
      </w:r>
      <w:r w:rsidRPr="00AE33A1">
        <w:rPr>
          <w:spacing w:val="-4"/>
          <w:lang w:val="sq-AL"/>
        </w:rPr>
        <w:t xml:space="preserve"> kur konstaton se dosja e paraqitur nuk është subjekt i përfitimit nga ligji nr. 9355</w:t>
      </w:r>
      <w:r w:rsidR="00F753E3" w:rsidRPr="00AE33A1">
        <w:rPr>
          <w:spacing w:val="-4"/>
          <w:lang w:val="sq-AL"/>
        </w:rPr>
        <w:t>,</w:t>
      </w:r>
      <w:r w:rsidRPr="00AE33A1">
        <w:rPr>
          <w:spacing w:val="-4"/>
          <w:lang w:val="sq-AL"/>
        </w:rPr>
        <w:t xml:space="preserve"> “Për ndihmën dhe shërbimet shoqërore”</w:t>
      </w:r>
      <w:r w:rsidR="008A69AD" w:rsidRPr="00AE33A1">
        <w:rPr>
          <w:spacing w:val="-4"/>
          <w:lang w:val="sq-AL"/>
        </w:rPr>
        <w:t>,</w:t>
      </w:r>
      <w:r w:rsidRPr="00AE33A1">
        <w:rPr>
          <w:spacing w:val="-4"/>
          <w:lang w:val="sq-AL"/>
        </w:rPr>
        <w:t xml:space="preserve"> i ndryshuar, por mund të jetë objekt përfitimi nga skema e sigurimeve shoqërore, në bazë të ligjit nr.</w:t>
      </w:r>
      <w:r w:rsidR="004B5CC2" w:rsidRPr="00AE33A1">
        <w:rPr>
          <w:spacing w:val="-4"/>
          <w:lang w:val="sq-AL"/>
        </w:rPr>
        <w:t xml:space="preserve"> </w:t>
      </w:r>
      <w:r w:rsidR="008A69AD" w:rsidRPr="00AE33A1">
        <w:rPr>
          <w:spacing w:val="-4"/>
          <w:lang w:val="sq-AL"/>
        </w:rPr>
        <w:t>7703, datë 11.</w:t>
      </w:r>
      <w:r w:rsidRPr="00AE33A1">
        <w:rPr>
          <w:spacing w:val="-4"/>
          <w:lang w:val="sq-AL"/>
        </w:rPr>
        <w:t>5.1993</w:t>
      </w:r>
      <w:r w:rsidR="008A69AD" w:rsidRPr="00AE33A1">
        <w:rPr>
          <w:spacing w:val="-4"/>
          <w:lang w:val="sq-AL"/>
        </w:rPr>
        <w:t>,</w:t>
      </w:r>
      <w:r w:rsidRPr="00AE33A1">
        <w:rPr>
          <w:spacing w:val="-4"/>
          <w:lang w:val="sq-AL"/>
        </w:rPr>
        <w:t xml:space="preserve"> “Për sigurimet shoqërore në RSH”</w:t>
      </w:r>
      <w:r w:rsidR="008A69AD" w:rsidRPr="00AE33A1">
        <w:rPr>
          <w:spacing w:val="-4"/>
          <w:lang w:val="sq-AL"/>
        </w:rPr>
        <w:t>, të</w:t>
      </w:r>
      <w:r w:rsidRPr="00AE33A1">
        <w:rPr>
          <w:spacing w:val="-4"/>
          <w:lang w:val="sq-AL"/>
        </w:rPr>
        <w:t xml:space="preserve"> ndryshuar, dërgon zyrtarisht dosjen pranë Drejtorisë Rajonale të Sigurimeve Shoqërore.</w:t>
      </w:r>
    </w:p>
    <w:p w:rsidR="005C72ED" w:rsidRPr="00AE33A1" w:rsidRDefault="005C72ED" w:rsidP="00897103">
      <w:pPr>
        <w:pStyle w:val="Paragrafi"/>
        <w:rPr>
          <w:spacing w:val="-4"/>
          <w:lang w:val="sq-AL"/>
        </w:rPr>
      </w:pPr>
      <w:r w:rsidRPr="00AE33A1">
        <w:rPr>
          <w:spacing w:val="-4"/>
          <w:lang w:val="sq-AL"/>
        </w:rPr>
        <w:t>4. Caktimi i pagesës për aftësinë e kufizuar bëhet nga KMCAP-i Rajonal, për periudhën e përfitimit, mbështetur në kriteret diagnostike të miratuara për çdo diagnozë.</w:t>
      </w:r>
    </w:p>
    <w:p w:rsidR="005C72ED" w:rsidRPr="00AE33A1" w:rsidRDefault="005C72ED" w:rsidP="005C72ED">
      <w:pPr>
        <w:pStyle w:val="Paragrafi"/>
        <w:rPr>
          <w:spacing w:val="-4"/>
          <w:lang w:val="sq-AL"/>
        </w:rPr>
      </w:pPr>
      <w:r w:rsidRPr="00AE33A1">
        <w:rPr>
          <w:spacing w:val="-4"/>
          <w:lang w:val="sq-AL"/>
        </w:rPr>
        <w:t>5. Rivlerësimi i dosjes në KMCAP bëhet në varësi të gjendjes shëndetësore dhe gjithmonë dy muaj para përfundimit të afatit që është vendosur në vendimin e fundit.</w:t>
      </w:r>
    </w:p>
    <w:p w:rsidR="005C72ED" w:rsidRPr="00AE33A1" w:rsidRDefault="005C72ED" w:rsidP="005C72ED">
      <w:pPr>
        <w:pStyle w:val="Paragrafi"/>
        <w:rPr>
          <w:spacing w:val="-4"/>
          <w:lang w:val="sq-AL"/>
        </w:rPr>
      </w:pPr>
      <w:r w:rsidRPr="00AE33A1">
        <w:rPr>
          <w:spacing w:val="-4"/>
          <w:lang w:val="sq-AL"/>
        </w:rPr>
        <w:t>Dosjet e personave me aftësi të kufizuara që nuk paraqesin dokumentacionin për rivlerësim në KMCAP në datën e rivlerësimit, ruajnë të drejtën e rishqyrtimit gjatë periudhës tremujore në vazhdim. Kur dokumentacioni paraqitet brenda kësaj periudhe, e drejta e përfitimit ruhet edhe për periudhën e prapambetur.</w:t>
      </w:r>
    </w:p>
    <w:p w:rsidR="005C72ED" w:rsidRPr="00AE33A1" w:rsidRDefault="005C72ED" w:rsidP="00897103">
      <w:pPr>
        <w:pStyle w:val="Paragrafi"/>
        <w:rPr>
          <w:spacing w:val="-4"/>
          <w:lang w:val="sq-AL"/>
        </w:rPr>
      </w:pPr>
      <w:r w:rsidRPr="00AE33A1">
        <w:rPr>
          <w:spacing w:val="-4"/>
          <w:lang w:val="sq-AL"/>
        </w:rPr>
        <w:t>Kur dokumentacioni për rivlerësim nuk paraqitet në KMCAP e</w:t>
      </w:r>
      <w:r w:rsidR="008A69AD" w:rsidRPr="00AE33A1">
        <w:rPr>
          <w:spacing w:val="-4"/>
          <w:lang w:val="sq-AL"/>
        </w:rPr>
        <w:t>dhe gjatë kësaj periudhe, KMCAP-</w:t>
      </w:r>
      <w:r w:rsidRPr="00AE33A1">
        <w:rPr>
          <w:spacing w:val="-4"/>
          <w:lang w:val="sq-AL"/>
        </w:rPr>
        <w:t>i, në mbështetje të VKM</w:t>
      </w:r>
      <w:r w:rsidR="008A69AD" w:rsidRPr="00AE33A1">
        <w:rPr>
          <w:spacing w:val="-4"/>
          <w:lang w:val="sq-AL"/>
        </w:rPr>
        <w:t>-së</w:t>
      </w:r>
      <w:r w:rsidRPr="00AE33A1">
        <w:rPr>
          <w:spacing w:val="-4"/>
          <w:lang w:val="sq-AL"/>
        </w:rPr>
        <w:t xml:space="preserve"> nr. 618</w:t>
      </w:r>
      <w:r w:rsidR="008A69AD" w:rsidRPr="00AE33A1">
        <w:rPr>
          <w:spacing w:val="-4"/>
          <w:lang w:val="sq-AL"/>
        </w:rPr>
        <w:t>,</w:t>
      </w:r>
      <w:r w:rsidRPr="00AE33A1">
        <w:rPr>
          <w:spacing w:val="-4"/>
          <w:lang w:val="sq-AL"/>
        </w:rPr>
        <w:t xml:space="preserve"> datë.</w:t>
      </w:r>
      <w:r w:rsidR="008A69AD" w:rsidRPr="00AE33A1">
        <w:rPr>
          <w:spacing w:val="-4"/>
          <w:lang w:val="sq-AL"/>
        </w:rPr>
        <w:t xml:space="preserve"> 7.</w:t>
      </w:r>
      <w:r w:rsidRPr="00AE33A1">
        <w:rPr>
          <w:spacing w:val="-4"/>
          <w:lang w:val="sq-AL"/>
        </w:rPr>
        <w:t>9.2006, “Për përcaktimin e kritereve, dokumentacionit dhe masës së përfitimit të pagesës për personat me aftësi të kufizuar</w:t>
      </w:r>
      <w:r w:rsidR="008A69AD" w:rsidRPr="00AE33A1">
        <w:rPr>
          <w:spacing w:val="-4"/>
          <w:lang w:val="sq-AL"/>
        </w:rPr>
        <w:t>a”, të</w:t>
      </w:r>
      <w:r w:rsidRPr="00AE33A1">
        <w:rPr>
          <w:spacing w:val="-4"/>
          <w:lang w:val="sq-AL"/>
        </w:rPr>
        <w:t xml:space="preserve"> ndryshuar me VKM</w:t>
      </w:r>
      <w:r w:rsidR="008A69AD" w:rsidRPr="00AE33A1">
        <w:rPr>
          <w:spacing w:val="-4"/>
          <w:lang w:val="sq-AL"/>
        </w:rPr>
        <w:t>-në</w:t>
      </w:r>
      <w:r w:rsidRPr="00AE33A1">
        <w:rPr>
          <w:spacing w:val="-4"/>
          <w:lang w:val="sq-AL"/>
        </w:rPr>
        <w:t xml:space="preserve"> nr. 813, datë 29.12.2017, dosja konsiderohet e mbyllur dhe praktika duhet të nisë si procedurë vlerësimi për herë të parë.</w:t>
      </w:r>
    </w:p>
    <w:p w:rsidR="005C72ED" w:rsidRPr="00AE33A1" w:rsidRDefault="005C72ED" w:rsidP="005C72ED">
      <w:pPr>
        <w:pStyle w:val="Paragrafi"/>
        <w:rPr>
          <w:spacing w:val="-4"/>
          <w:lang w:val="sq-AL"/>
        </w:rPr>
      </w:pPr>
      <w:r w:rsidRPr="00AE33A1">
        <w:rPr>
          <w:spacing w:val="-4"/>
          <w:lang w:val="sq-AL"/>
        </w:rPr>
        <w:t xml:space="preserve">6. Vlerësimi/rivlerësimi i dosjeve të personave pretendues për përfitimin e </w:t>
      </w:r>
      <w:r w:rsidR="008A69AD" w:rsidRPr="00AE33A1">
        <w:rPr>
          <w:spacing w:val="-4"/>
          <w:lang w:val="sq-AL"/>
        </w:rPr>
        <w:t>pagesës së aftësisë së kufizuar</w:t>
      </w:r>
      <w:r w:rsidRPr="00AE33A1">
        <w:rPr>
          <w:spacing w:val="-4"/>
          <w:lang w:val="sq-AL"/>
        </w:rPr>
        <w:t xml:space="preserve"> bëhet në zbatim të kritereve mjekësore dhe diagnostike, periudhës së riaftësimit, për të cilët afatet e rivlerësimit mund të shtrihen në afate sipas kritereve mjekësore (1, 3, 5 vjet dhe përgjithmonë). </w:t>
      </w:r>
    </w:p>
    <w:p w:rsidR="005C72ED" w:rsidRPr="00AE33A1" w:rsidRDefault="005C72ED" w:rsidP="00AD0AE6">
      <w:pPr>
        <w:pStyle w:val="Paragrafi"/>
        <w:rPr>
          <w:spacing w:val="-4"/>
          <w:lang w:val="sq-AL"/>
        </w:rPr>
      </w:pPr>
      <w:r w:rsidRPr="00AE33A1">
        <w:rPr>
          <w:spacing w:val="-4"/>
          <w:lang w:val="sq-AL"/>
        </w:rPr>
        <w:t>Personat me aftësi të kufizuar</w:t>
      </w:r>
      <w:r w:rsidR="008A69AD" w:rsidRPr="00AE33A1">
        <w:rPr>
          <w:spacing w:val="-4"/>
          <w:lang w:val="sq-AL"/>
        </w:rPr>
        <w:t>a</w:t>
      </w:r>
      <w:r w:rsidRPr="00AE33A1">
        <w:rPr>
          <w:spacing w:val="-4"/>
          <w:lang w:val="sq-AL"/>
        </w:rPr>
        <w:t xml:space="preserve"> që me vendim të KMCAP-it shpallen përfitues për t</w:t>
      </w:r>
      <w:r w:rsidR="008A69AD" w:rsidRPr="00AE33A1">
        <w:rPr>
          <w:spacing w:val="-4"/>
          <w:lang w:val="sq-AL"/>
        </w:rPr>
        <w:t>’</w:t>
      </w:r>
      <w:r w:rsidRPr="00AE33A1">
        <w:rPr>
          <w:spacing w:val="-4"/>
          <w:lang w:val="sq-AL"/>
        </w:rPr>
        <w:t>u integruar nëpërmjet punësimit, gëzojnë të drejtën e përfitimit për 48 muaj, sipas përcaktimeve në li</w:t>
      </w:r>
      <w:r w:rsidR="008A69AD" w:rsidRPr="00AE33A1">
        <w:rPr>
          <w:spacing w:val="-4"/>
          <w:lang w:val="sq-AL"/>
        </w:rPr>
        <w:t>gjin nr. 9355, datë 10.3.2005, “</w:t>
      </w:r>
      <w:r w:rsidRPr="00AE33A1">
        <w:rPr>
          <w:spacing w:val="-4"/>
          <w:lang w:val="sq-AL"/>
        </w:rPr>
        <w:t xml:space="preserve">Për </w:t>
      </w:r>
      <w:r w:rsidR="008A69AD" w:rsidRPr="00AE33A1">
        <w:rPr>
          <w:spacing w:val="-4"/>
          <w:lang w:val="sq-AL"/>
        </w:rPr>
        <w:t>ndihmën dhe shërbimet shoqërore”</w:t>
      </w:r>
      <w:r w:rsidRPr="00AE33A1">
        <w:rPr>
          <w:spacing w:val="-4"/>
          <w:lang w:val="sq-AL"/>
        </w:rPr>
        <w:t>, të ndryshuar.</w:t>
      </w:r>
    </w:p>
    <w:p w:rsidR="005C72ED" w:rsidRPr="00AE33A1" w:rsidRDefault="005C72ED" w:rsidP="00AD0AE6">
      <w:pPr>
        <w:pStyle w:val="Paragrafi"/>
        <w:rPr>
          <w:spacing w:val="-4"/>
          <w:lang w:val="sq-AL"/>
        </w:rPr>
      </w:pPr>
      <w:r w:rsidRPr="00AE33A1">
        <w:rPr>
          <w:spacing w:val="-4"/>
          <w:lang w:val="sq-AL"/>
        </w:rPr>
        <w:t>III/2 Rregullat e drejtimit, mënyra e shqyrtimit dhe marrja e vendimit në Komisionin Mjekësor të Përcaktimit të Verbërisë (KMPV)</w:t>
      </w:r>
    </w:p>
    <w:p w:rsidR="005C72ED" w:rsidRPr="00AE33A1" w:rsidRDefault="005C72ED" w:rsidP="00AD0AE6">
      <w:pPr>
        <w:pStyle w:val="Paragrafi"/>
        <w:rPr>
          <w:spacing w:val="-4"/>
          <w:lang w:val="sq-AL"/>
        </w:rPr>
      </w:pPr>
      <w:r w:rsidRPr="00AE33A1">
        <w:rPr>
          <w:spacing w:val="-4"/>
          <w:lang w:val="sq-AL"/>
        </w:rPr>
        <w:t xml:space="preserve">Personat që pretendojnë të përfitojnë statusin e të </w:t>
      </w:r>
      <w:r w:rsidR="003D31BC" w:rsidRPr="00AE33A1">
        <w:rPr>
          <w:spacing w:val="-4"/>
          <w:lang w:val="sq-AL"/>
        </w:rPr>
        <w:t>verbrit</w:t>
      </w:r>
      <w:r w:rsidRPr="00AE33A1">
        <w:rPr>
          <w:spacing w:val="-4"/>
          <w:lang w:val="sq-AL"/>
        </w:rPr>
        <w:t xml:space="preserve"> janë vetëm personat që plotësojnë kushtet sipas ligjit nr. 8</w:t>
      </w:r>
      <w:r w:rsidR="003D31BC" w:rsidRPr="00AE33A1">
        <w:rPr>
          <w:spacing w:val="-4"/>
          <w:lang w:val="sq-AL"/>
        </w:rPr>
        <w:t>098, datë 28.</w:t>
      </w:r>
      <w:r w:rsidRPr="00AE33A1">
        <w:rPr>
          <w:spacing w:val="-4"/>
          <w:lang w:val="sq-AL"/>
        </w:rPr>
        <w:t>3.1996</w:t>
      </w:r>
      <w:r w:rsidR="003D31BC" w:rsidRPr="00AE33A1">
        <w:rPr>
          <w:spacing w:val="-4"/>
          <w:lang w:val="sq-AL"/>
        </w:rPr>
        <w:t>,</w:t>
      </w:r>
      <w:r w:rsidRPr="00AE33A1">
        <w:rPr>
          <w:spacing w:val="-4"/>
          <w:lang w:val="sq-AL"/>
        </w:rPr>
        <w:t xml:space="preserve"> “Për statusin e të </w:t>
      </w:r>
      <w:r w:rsidR="003D31BC" w:rsidRPr="00AE33A1">
        <w:rPr>
          <w:spacing w:val="-4"/>
          <w:lang w:val="sq-AL"/>
        </w:rPr>
        <w:t>verbrit</w:t>
      </w:r>
      <w:r w:rsidRPr="00AE33A1">
        <w:rPr>
          <w:spacing w:val="-4"/>
          <w:lang w:val="sq-AL"/>
        </w:rPr>
        <w:t>” dhe aktet nënligjore në fuqi. Drejtimi për në KMPV përfshin:</w:t>
      </w:r>
    </w:p>
    <w:p w:rsidR="005C72ED" w:rsidRPr="00AE33A1" w:rsidRDefault="005C72ED" w:rsidP="00AD0AE6">
      <w:pPr>
        <w:pStyle w:val="Paragrafi"/>
        <w:rPr>
          <w:spacing w:val="-4"/>
          <w:lang w:val="sq-AL"/>
        </w:rPr>
      </w:pPr>
      <w:r w:rsidRPr="00AE33A1">
        <w:rPr>
          <w:spacing w:val="-4"/>
          <w:lang w:val="sq-AL"/>
        </w:rPr>
        <w:t>1.</w:t>
      </w:r>
      <w:r w:rsidR="003D31BC" w:rsidRPr="00AE33A1">
        <w:rPr>
          <w:spacing w:val="-4"/>
          <w:lang w:val="sq-AL"/>
        </w:rPr>
        <w:t xml:space="preserve"> “Fletë</w:t>
      </w:r>
      <w:r w:rsidRPr="00AE33A1">
        <w:rPr>
          <w:spacing w:val="-4"/>
          <w:lang w:val="sq-AL"/>
        </w:rPr>
        <w:t>drejtimin për KMPV”</w:t>
      </w:r>
      <w:r w:rsidR="003D31BC" w:rsidRPr="00AE33A1">
        <w:rPr>
          <w:spacing w:val="-4"/>
          <w:lang w:val="sq-AL"/>
        </w:rPr>
        <w:t>,</w:t>
      </w:r>
      <w:r w:rsidRPr="00AE33A1">
        <w:rPr>
          <w:spacing w:val="-4"/>
          <w:lang w:val="sq-AL"/>
        </w:rPr>
        <w:t xml:space="preserve"> si dokumenti kryesor mjekësor,  pasqyron gjendjen shëndetësore dhe jep të drejtën për t’u drejtuar në KMPV, për përfitimin e statusit të të </w:t>
      </w:r>
      <w:r w:rsidR="003D31BC" w:rsidRPr="00AE33A1">
        <w:rPr>
          <w:spacing w:val="-4"/>
          <w:lang w:val="sq-AL"/>
        </w:rPr>
        <w:t>verbrit</w:t>
      </w:r>
      <w:r w:rsidRPr="00AE33A1">
        <w:rPr>
          <w:spacing w:val="-4"/>
          <w:lang w:val="sq-AL"/>
        </w:rPr>
        <w:t>. Pajisja e aplikuesit me këtë dokument bëhet nga Komisionet Mjeko-Ligjore (KML), të specializuar</w:t>
      </w:r>
      <w:r w:rsidR="003D31BC" w:rsidRPr="00AE33A1">
        <w:rPr>
          <w:spacing w:val="-4"/>
          <w:lang w:val="sq-AL"/>
        </w:rPr>
        <w:t>a</w:t>
      </w:r>
      <w:r w:rsidRPr="00AE33A1">
        <w:rPr>
          <w:spacing w:val="-4"/>
          <w:lang w:val="sq-AL"/>
        </w:rPr>
        <w:t xml:space="preserve"> pranë </w:t>
      </w:r>
      <w:r w:rsidR="003D31BC" w:rsidRPr="00AE33A1">
        <w:rPr>
          <w:spacing w:val="-4"/>
          <w:lang w:val="sq-AL"/>
        </w:rPr>
        <w:t>vendbanimit të individit. Fletë</w:t>
      </w:r>
      <w:r w:rsidRPr="00AE33A1">
        <w:rPr>
          <w:spacing w:val="-4"/>
          <w:lang w:val="sq-AL"/>
        </w:rPr>
        <w:t>drejtimi plotësohet saktë, qartë dhe me përgjegjësi, duke iu përgjigjur plotësisht rubrikave që ka formati dhe në të shënohet ID</w:t>
      </w:r>
      <w:r w:rsidR="003D31BC" w:rsidRPr="00AE33A1">
        <w:rPr>
          <w:spacing w:val="-4"/>
          <w:lang w:val="sq-AL"/>
        </w:rPr>
        <w:t>-ja</w:t>
      </w:r>
      <w:r w:rsidRPr="00AE33A1">
        <w:rPr>
          <w:spacing w:val="-4"/>
          <w:lang w:val="sq-AL"/>
        </w:rPr>
        <w:t xml:space="preserve"> e personit. Në përfundim</w:t>
      </w:r>
      <w:r w:rsidR="003D31BC" w:rsidRPr="00AE33A1">
        <w:rPr>
          <w:spacing w:val="-4"/>
          <w:lang w:val="sq-AL"/>
        </w:rPr>
        <w:t>,</w:t>
      </w:r>
      <w:r w:rsidRPr="00AE33A1">
        <w:rPr>
          <w:spacing w:val="-4"/>
          <w:lang w:val="sq-AL"/>
        </w:rPr>
        <w:t xml:space="preserve"> ky dokument nënshkruhet me emrin e mbiemrin e të gjithë anëtarëve të KML-së dhe vuloset nga institucioni që e lëshon.</w:t>
      </w:r>
    </w:p>
    <w:p w:rsidR="005C72ED" w:rsidRPr="00AE33A1" w:rsidRDefault="005C72ED" w:rsidP="00AD0AE6">
      <w:pPr>
        <w:pStyle w:val="Paragrafi"/>
        <w:rPr>
          <w:spacing w:val="-4"/>
          <w:lang w:val="sq-AL"/>
        </w:rPr>
      </w:pPr>
      <w:r w:rsidRPr="00AE33A1">
        <w:rPr>
          <w:spacing w:val="-4"/>
          <w:lang w:val="sq-AL"/>
        </w:rPr>
        <w:t>2.</w:t>
      </w:r>
      <w:r w:rsidR="00AD0AE6" w:rsidRPr="00AE33A1">
        <w:rPr>
          <w:spacing w:val="-4"/>
          <w:lang w:val="sq-AL"/>
        </w:rPr>
        <w:t xml:space="preserve"> </w:t>
      </w:r>
      <w:r w:rsidRPr="00AE33A1">
        <w:rPr>
          <w:spacing w:val="-4"/>
          <w:lang w:val="sq-AL"/>
        </w:rPr>
        <w:t>Kur personi pretendon për gjendje shëndetësore të rënduar, lëshohet</w:t>
      </w:r>
      <w:r w:rsidR="003D31BC" w:rsidRPr="00AE33A1">
        <w:rPr>
          <w:spacing w:val="-4"/>
          <w:lang w:val="sq-AL"/>
        </w:rPr>
        <w:t xml:space="preserve"> </w:t>
      </w:r>
      <w:r w:rsidRPr="00AE33A1">
        <w:rPr>
          <w:spacing w:val="-4"/>
          <w:lang w:val="sq-AL"/>
        </w:rPr>
        <w:t>“F</w:t>
      </w:r>
      <w:r w:rsidR="003D31BC" w:rsidRPr="00AE33A1">
        <w:rPr>
          <w:spacing w:val="-4"/>
          <w:lang w:val="sq-AL"/>
        </w:rPr>
        <w:t>letë</w:t>
      </w:r>
      <w:r w:rsidRPr="00AE33A1">
        <w:rPr>
          <w:spacing w:val="-4"/>
          <w:lang w:val="sq-AL"/>
        </w:rPr>
        <w:t>drejtimi për në KMPV” nga Komisionet Mjeko-Ligjore.</w:t>
      </w:r>
    </w:p>
    <w:p w:rsidR="005C72ED" w:rsidRPr="00AE33A1" w:rsidRDefault="005C72ED" w:rsidP="00AD0AE6">
      <w:pPr>
        <w:pStyle w:val="Paragrafi"/>
        <w:rPr>
          <w:spacing w:val="-4"/>
          <w:lang w:val="sq-AL"/>
        </w:rPr>
      </w:pPr>
      <w:r w:rsidRPr="00AE33A1">
        <w:rPr>
          <w:spacing w:val="-4"/>
          <w:lang w:val="sq-AL"/>
        </w:rPr>
        <w:t>3.</w:t>
      </w:r>
      <w:r w:rsidR="00AD0AE6" w:rsidRPr="00AE33A1">
        <w:rPr>
          <w:spacing w:val="-4"/>
          <w:lang w:val="sq-AL"/>
        </w:rPr>
        <w:t xml:space="preserve"> </w:t>
      </w:r>
      <w:r w:rsidRPr="00AE33A1">
        <w:rPr>
          <w:spacing w:val="-4"/>
          <w:lang w:val="sq-AL"/>
        </w:rPr>
        <w:t xml:space="preserve">Kur dokumentacioni rivlerësohet ai përfshin “Epikrizën përcjellëse”, që plotësohet saktë, qartë dhe me përgjegjësi, nga mjeku okulist pranë rrethit ku banon, duke evidentuar gjendjen shëndetësore </w:t>
      </w:r>
      <w:r w:rsidR="003D31BC" w:rsidRPr="00AE33A1">
        <w:rPr>
          <w:spacing w:val="-4"/>
          <w:lang w:val="sq-AL"/>
        </w:rPr>
        <w:t>të personit të verbër</w:t>
      </w:r>
      <w:r w:rsidRPr="00AE33A1">
        <w:rPr>
          <w:spacing w:val="-4"/>
          <w:lang w:val="sq-AL"/>
        </w:rPr>
        <w:t xml:space="preserve"> nga vlerësimi i fundit deri në rivlerësimin e radhës. </w:t>
      </w:r>
    </w:p>
    <w:p w:rsidR="005C72ED" w:rsidRPr="00AE33A1" w:rsidRDefault="005C72ED" w:rsidP="00AD0AE6">
      <w:pPr>
        <w:pStyle w:val="Paragrafi"/>
        <w:rPr>
          <w:spacing w:val="-4"/>
          <w:lang w:val="sq-AL"/>
        </w:rPr>
      </w:pPr>
      <w:r w:rsidRPr="00AE33A1">
        <w:rPr>
          <w:spacing w:val="-4"/>
          <w:lang w:val="sq-AL"/>
        </w:rPr>
        <w:t>4. Personat që kërkojnë të vlerësohet/</w:t>
      </w:r>
      <w:r w:rsidR="009B5096" w:rsidRPr="00AE33A1">
        <w:rPr>
          <w:spacing w:val="-4"/>
          <w:lang w:val="sq-AL"/>
        </w:rPr>
        <w:t xml:space="preserve"> </w:t>
      </w:r>
      <w:r w:rsidRPr="00AE33A1">
        <w:rPr>
          <w:spacing w:val="-4"/>
          <w:lang w:val="sq-AL"/>
        </w:rPr>
        <w:t xml:space="preserve">rivlerësohet dokumentacioni për përfitimin e statusit të të </w:t>
      </w:r>
      <w:r w:rsidR="005B6260" w:rsidRPr="00AE33A1">
        <w:rPr>
          <w:spacing w:val="-4"/>
          <w:lang w:val="sq-AL"/>
        </w:rPr>
        <w:t>verbrit</w:t>
      </w:r>
      <w:r w:rsidRPr="00AE33A1">
        <w:rPr>
          <w:spacing w:val="-4"/>
          <w:lang w:val="sq-AL"/>
        </w:rPr>
        <w:t xml:space="preserve"> ndjekin sistemin shëndetësor të referimit. Dokumentacioni për vlerësimin/</w:t>
      </w:r>
      <w:r w:rsidR="009B5096" w:rsidRPr="00AE33A1">
        <w:rPr>
          <w:spacing w:val="-4"/>
          <w:lang w:val="sq-AL"/>
        </w:rPr>
        <w:t xml:space="preserve"> </w:t>
      </w:r>
      <w:r w:rsidRPr="00AE33A1">
        <w:rPr>
          <w:spacing w:val="-4"/>
          <w:lang w:val="sq-AL"/>
        </w:rPr>
        <w:t>rivlerësimin e verbërisë së bashku me kopje të dokumentit të identifikimit dërgohet brenda 5 ditëve nga institucioni shëndetësor, pranë njësisë administrative ku individi ka vendbanimin.</w:t>
      </w:r>
    </w:p>
    <w:p w:rsidR="005C72ED" w:rsidRPr="00AE33A1" w:rsidRDefault="005C72ED" w:rsidP="005C72ED">
      <w:pPr>
        <w:pStyle w:val="Paragrafi"/>
        <w:rPr>
          <w:spacing w:val="-4"/>
          <w:lang w:val="sq-AL"/>
        </w:rPr>
      </w:pPr>
      <w:r w:rsidRPr="00AE33A1">
        <w:rPr>
          <w:spacing w:val="-4"/>
          <w:lang w:val="sq-AL"/>
        </w:rPr>
        <w:t>5. Mjeku pranë SHSSH</w:t>
      </w:r>
      <w:r w:rsidR="005B6260" w:rsidRPr="00AE33A1">
        <w:rPr>
          <w:spacing w:val="-4"/>
          <w:lang w:val="sq-AL"/>
        </w:rPr>
        <w:t>-së</w:t>
      </w:r>
      <w:r w:rsidRPr="00AE33A1">
        <w:rPr>
          <w:spacing w:val="-4"/>
          <w:lang w:val="sq-AL"/>
        </w:rPr>
        <w:t xml:space="preserve"> merr me procesverbal nga protokolli praktikën e kompletuar të dosjev</w:t>
      </w:r>
      <w:r w:rsidR="005B6260" w:rsidRPr="00AE33A1">
        <w:rPr>
          <w:spacing w:val="-4"/>
          <w:lang w:val="sq-AL"/>
        </w:rPr>
        <w:t>e që vlerësohen për herë të parë</w:t>
      </w:r>
      <w:r w:rsidRPr="00AE33A1">
        <w:rPr>
          <w:spacing w:val="-4"/>
          <w:lang w:val="sq-AL"/>
        </w:rPr>
        <w:t>, bën verifikimet e nevojshme të dokumentacionit mjekësor dhe brenda 30 ditëve KMPV</w:t>
      </w:r>
      <w:r w:rsidR="005B6260" w:rsidRPr="00AE33A1">
        <w:rPr>
          <w:spacing w:val="-4"/>
          <w:lang w:val="sq-AL"/>
        </w:rPr>
        <w:t>-ja</w:t>
      </w:r>
      <w:r w:rsidRPr="00AE33A1">
        <w:rPr>
          <w:spacing w:val="-4"/>
          <w:lang w:val="sq-AL"/>
        </w:rPr>
        <w:t xml:space="preserve"> shqyrton dosjen. </w:t>
      </w:r>
    </w:p>
    <w:p w:rsidR="005C72ED" w:rsidRPr="00AE33A1" w:rsidRDefault="005C72ED" w:rsidP="00AD0AE6">
      <w:pPr>
        <w:pStyle w:val="Paragrafi"/>
        <w:rPr>
          <w:spacing w:val="-4"/>
          <w:lang w:val="sq-AL"/>
        </w:rPr>
      </w:pPr>
      <w:r w:rsidRPr="00AE33A1">
        <w:rPr>
          <w:spacing w:val="-4"/>
          <w:lang w:val="sq-AL"/>
        </w:rPr>
        <w:t>Në rivlerësimin e dosjeve, mjeku i SHSSH</w:t>
      </w:r>
      <w:r w:rsidR="005B6260" w:rsidRPr="00AE33A1">
        <w:rPr>
          <w:spacing w:val="-4"/>
          <w:lang w:val="sq-AL"/>
        </w:rPr>
        <w:t>-së</w:t>
      </w:r>
      <w:r w:rsidRPr="00AE33A1">
        <w:rPr>
          <w:spacing w:val="-4"/>
          <w:lang w:val="sq-AL"/>
        </w:rPr>
        <w:t xml:space="preserve"> merr zyrtarisht nga administratori shoqëror dokumentacionin e plotë ekzistues</w:t>
      </w:r>
      <w:r w:rsidR="005B6260" w:rsidRPr="00AE33A1">
        <w:rPr>
          <w:spacing w:val="-4"/>
          <w:lang w:val="sq-AL"/>
        </w:rPr>
        <w:t>,</w:t>
      </w:r>
      <w:r w:rsidRPr="00AE33A1">
        <w:rPr>
          <w:spacing w:val="-4"/>
          <w:lang w:val="sq-AL"/>
        </w:rPr>
        <w:t xml:space="preserve"> si dhe Epikrizën. </w:t>
      </w:r>
    </w:p>
    <w:p w:rsidR="005C72ED" w:rsidRPr="00AE33A1" w:rsidRDefault="005C72ED" w:rsidP="005C72ED">
      <w:pPr>
        <w:pStyle w:val="Paragrafi"/>
        <w:rPr>
          <w:spacing w:val="-4"/>
          <w:lang w:val="sq-AL"/>
        </w:rPr>
      </w:pPr>
      <w:r w:rsidRPr="00AE33A1">
        <w:rPr>
          <w:spacing w:val="-4"/>
          <w:lang w:val="sq-AL"/>
        </w:rPr>
        <w:t>6. Rivlerësimi i dosjes në KMPV bëhet në varësi të gjendjes shëndetësore dhe gjithmonë dy muaj para përfundimit të afatit që është vendosur në vendimin e fundit.</w:t>
      </w:r>
    </w:p>
    <w:p w:rsidR="005C72ED" w:rsidRPr="00AE33A1" w:rsidRDefault="005C72ED" w:rsidP="005C72ED">
      <w:pPr>
        <w:pStyle w:val="Paragrafi"/>
        <w:rPr>
          <w:spacing w:val="-4"/>
          <w:lang w:val="sq-AL"/>
        </w:rPr>
      </w:pPr>
      <w:r w:rsidRPr="00AE33A1">
        <w:rPr>
          <w:spacing w:val="-4"/>
          <w:lang w:val="sq-AL"/>
        </w:rPr>
        <w:t>Dosjet e personave që nuk përmbajnë dokumentacionin e kërkuar për rivlerësim në KMPV në datën e rivlerësimit, ruajnë të drejtën e rishqyrtimit gjatë periudhës tremujore në vazhdim. Kur dokumentacioni paraqitet brenda kësaj periudhe, e drejta e përfitimit ruhet edhe për periudhën e prapambetur.</w:t>
      </w:r>
    </w:p>
    <w:p w:rsidR="005C72ED" w:rsidRPr="00AE33A1" w:rsidRDefault="005C72ED" w:rsidP="00AD0AE6">
      <w:pPr>
        <w:pStyle w:val="Paragrafi"/>
        <w:rPr>
          <w:spacing w:val="-4"/>
          <w:lang w:val="sq-AL"/>
        </w:rPr>
      </w:pPr>
      <w:r w:rsidRPr="00AE33A1">
        <w:rPr>
          <w:spacing w:val="-4"/>
          <w:lang w:val="sq-AL"/>
        </w:rPr>
        <w:t>Kur dokumentacioni për rivlerësim nuk paraqitet në KMPV edhe gjatë kësaj periudhe, dosja konsiderohet e mbyllur dhe praktika duhet të nisë si procedurë vlerësimi për herë të parë.</w:t>
      </w:r>
    </w:p>
    <w:p w:rsidR="005C72ED" w:rsidRPr="00AE33A1" w:rsidRDefault="005C72ED" w:rsidP="005C72ED">
      <w:pPr>
        <w:pStyle w:val="Paragrafi"/>
        <w:rPr>
          <w:spacing w:val="-4"/>
          <w:lang w:val="sq-AL"/>
        </w:rPr>
      </w:pPr>
      <w:r w:rsidRPr="00AE33A1">
        <w:rPr>
          <w:spacing w:val="-4"/>
          <w:lang w:val="sq-AL"/>
        </w:rPr>
        <w:t>7. Vlerësimi/Rivlerësimi i dosjeve të personave pretendues për përfitimin e statusit të verbërisë bëhet në bazë të nivelit të shkallës së pamjes dhe mundësisë për riaftësim.</w:t>
      </w:r>
    </w:p>
    <w:p w:rsidR="005C72ED" w:rsidRPr="00AE33A1" w:rsidRDefault="005C72ED" w:rsidP="00AD0AE6">
      <w:pPr>
        <w:pStyle w:val="Paragrafi"/>
        <w:rPr>
          <w:spacing w:val="-4"/>
          <w:lang w:val="sq-AL"/>
        </w:rPr>
      </w:pPr>
      <w:r w:rsidRPr="00AE33A1">
        <w:rPr>
          <w:spacing w:val="-4"/>
          <w:lang w:val="sq-AL"/>
        </w:rPr>
        <w:t xml:space="preserve">Për rastet kur kemi një humbje të plotë të aftësisë për shikim nga shkaqe të ndryshme, trajtimi i të cilave nuk jep </w:t>
      </w:r>
      <w:r w:rsidR="007175CE" w:rsidRPr="00AE33A1">
        <w:rPr>
          <w:spacing w:val="-4"/>
          <w:lang w:val="sq-AL"/>
        </w:rPr>
        <w:t>rezultat dhe konsiderohen të pa</w:t>
      </w:r>
      <w:r w:rsidRPr="00AE33A1">
        <w:rPr>
          <w:spacing w:val="-4"/>
          <w:lang w:val="sq-AL"/>
        </w:rPr>
        <w:t>kor</w:t>
      </w:r>
      <w:r w:rsidR="007175CE" w:rsidRPr="00AE33A1">
        <w:rPr>
          <w:spacing w:val="-4"/>
          <w:lang w:val="sq-AL"/>
        </w:rPr>
        <w:t>r</w:t>
      </w:r>
      <w:r w:rsidRPr="00AE33A1">
        <w:rPr>
          <w:spacing w:val="-4"/>
          <w:lang w:val="sq-AL"/>
        </w:rPr>
        <w:t xml:space="preserve">igjueshme, ato </w:t>
      </w:r>
      <w:r w:rsidR="007175CE" w:rsidRPr="00AE33A1">
        <w:rPr>
          <w:spacing w:val="-4"/>
          <w:lang w:val="sq-AL"/>
        </w:rPr>
        <w:t>përcaktohen</w:t>
      </w:r>
      <w:r w:rsidRPr="00AE33A1">
        <w:rPr>
          <w:spacing w:val="-4"/>
          <w:lang w:val="sq-AL"/>
        </w:rPr>
        <w:t xml:space="preserve"> me afat të përhershëm. Për të gjitha rastet e tjera, kur </w:t>
      </w:r>
      <w:r w:rsidR="007175CE" w:rsidRPr="00AE33A1">
        <w:rPr>
          <w:spacing w:val="-4"/>
          <w:lang w:val="sq-AL"/>
        </w:rPr>
        <w:t>ekziston</w:t>
      </w:r>
      <w:r w:rsidRPr="00AE33A1">
        <w:rPr>
          <w:spacing w:val="-4"/>
          <w:lang w:val="sq-AL"/>
        </w:rPr>
        <w:t xml:space="preserve"> mundësia e korrigjimit dhe eliminimi i shkakut që kanë sjellë uljen apo humbjen e shikimit, koha për rivlerësim përcaktohet nga KMPV</w:t>
      </w:r>
      <w:r w:rsidR="007175CE" w:rsidRPr="00AE33A1">
        <w:rPr>
          <w:spacing w:val="-4"/>
          <w:lang w:val="sq-AL"/>
        </w:rPr>
        <w:t>-ja</w:t>
      </w:r>
      <w:r w:rsidRPr="00AE33A1">
        <w:rPr>
          <w:spacing w:val="-4"/>
          <w:lang w:val="sq-AL"/>
        </w:rPr>
        <w:t xml:space="preserve"> dhe afatet kohore mund të shtrihen nga 1, 3 e deri në 5 vjet. Në këto raste rekomandohet edhe mënyra e trajtimit të tyre</w:t>
      </w:r>
      <w:r w:rsidR="007175CE" w:rsidRPr="00AE33A1">
        <w:rPr>
          <w:spacing w:val="-4"/>
          <w:lang w:val="sq-AL"/>
        </w:rPr>
        <w:t>,</w:t>
      </w:r>
      <w:r w:rsidRPr="00AE33A1">
        <w:rPr>
          <w:spacing w:val="-4"/>
          <w:lang w:val="sq-AL"/>
        </w:rPr>
        <w:t xml:space="preserve"> kur është e mundur dhe ka rezultat.</w:t>
      </w:r>
    </w:p>
    <w:p w:rsidR="005C72ED" w:rsidRPr="00AE33A1" w:rsidRDefault="005C72ED" w:rsidP="00AD0AE6">
      <w:pPr>
        <w:pStyle w:val="Paragrafi"/>
        <w:rPr>
          <w:spacing w:val="-4"/>
          <w:lang w:val="sq-AL"/>
        </w:rPr>
      </w:pPr>
      <w:r w:rsidRPr="00AE33A1">
        <w:rPr>
          <w:spacing w:val="-4"/>
          <w:lang w:val="sq-AL"/>
        </w:rPr>
        <w:t>III/3 Rregullat e drejtimit, mënyra e shqyrtimit dhe marrja e vendimit në KMCAP-in Epror</w:t>
      </w:r>
    </w:p>
    <w:p w:rsidR="005C72ED" w:rsidRPr="00AE33A1" w:rsidRDefault="005C72ED" w:rsidP="00AD0AE6">
      <w:pPr>
        <w:pStyle w:val="Paragrafi"/>
        <w:rPr>
          <w:spacing w:val="-4"/>
          <w:lang w:val="sq-AL"/>
        </w:rPr>
      </w:pPr>
      <w:r w:rsidRPr="00AE33A1">
        <w:rPr>
          <w:spacing w:val="-4"/>
          <w:lang w:val="sq-AL"/>
        </w:rPr>
        <w:t>1. Kundër vendimit të KMCAP</w:t>
      </w:r>
      <w:r w:rsidR="003D358A" w:rsidRPr="00AE33A1">
        <w:rPr>
          <w:spacing w:val="-4"/>
          <w:lang w:val="sq-AL"/>
        </w:rPr>
        <w:t>-it</w:t>
      </w:r>
      <w:r w:rsidRPr="00AE33A1">
        <w:rPr>
          <w:spacing w:val="-4"/>
          <w:lang w:val="sq-AL"/>
        </w:rPr>
        <w:t xml:space="preserve"> Rajonal/KMPV, personi apelon në KMCAP-in Epror të specializuar. Kërkesa është e vlefshme kur ajo bëhet brenda 30 ditëve nga data e marrjes së njoftimit për vendimin e marrë nga KMCAP-i Rajonal. Ankesa bëhet me shkrim pranë administratorit shoqëror, i cili dokumenton marrjen e njoftimit në një regjistër të veçantë dhe ky i fundit e dorëzon pranë Drejtorisë Rajonale së bashku me dosjen e personit. Brenda 10 ditëve nga marrja e kërkesës, DRSHSSH</w:t>
      </w:r>
      <w:r w:rsidR="003D358A" w:rsidRPr="00AE33A1">
        <w:rPr>
          <w:spacing w:val="-4"/>
          <w:lang w:val="sq-AL"/>
        </w:rPr>
        <w:t>-ja</w:t>
      </w:r>
      <w:r w:rsidRPr="00AE33A1">
        <w:rPr>
          <w:spacing w:val="-4"/>
          <w:lang w:val="sq-AL"/>
        </w:rPr>
        <w:t xml:space="preserve"> dërgon në SHSSH dosjen e të sëmurit së bashku me një relacion të hollësishëm, ku argumentohet vendimi i marrë nga KMCAP-</w:t>
      </w:r>
      <w:r w:rsidR="003D358A" w:rsidRPr="00AE33A1">
        <w:rPr>
          <w:spacing w:val="-4"/>
          <w:lang w:val="sq-AL"/>
        </w:rPr>
        <w:t xml:space="preserve">i </w:t>
      </w:r>
      <w:r w:rsidRPr="00AE33A1">
        <w:rPr>
          <w:spacing w:val="-4"/>
          <w:lang w:val="sq-AL"/>
        </w:rPr>
        <w:t xml:space="preserve">Rajonal. </w:t>
      </w:r>
    </w:p>
    <w:p w:rsidR="005C72ED" w:rsidRPr="00AE33A1" w:rsidRDefault="005C72ED" w:rsidP="00AD0AE6">
      <w:pPr>
        <w:pStyle w:val="Paragrafi"/>
        <w:rPr>
          <w:spacing w:val="-4"/>
          <w:lang w:val="sq-AL"/>
        </w:rPr>
      </w:pPr>
      <w:r w:rsidRPr="00AE33A1">
        <w:rPr>
          <w:spacing w:val="-4"/>
          <w:lang w:val="sq-AL"/>
        </w:rPr>
        <w:t>2. Në KMCAP-in Epror i sëmuri ose kërkuesi paraqitet vetëm në datën e kontrollit</w:t>
      </w:r>
      <w:r w:rsidR="00A86D8D" w:rsidRPr="00AE33A1">
        <w:rPr>
          <w:spacing w:val="-4"/>
          <w:lang w:val="sq-AL"/>
        </w:rPr>
        <w:t>,</w:t>
      </w:r>
      <w:r w:rsidRPr="00AE33A1">
        <w:rPr>
          <w:spacing w:val="-4"/>
          <w:lang w:val="sq-AL"/>
        </w:rPr>
        <w:t xml:space="preserve"> që caktohet nga mjeku i Shërbimit Social Shtetëror, si edhe në datën e rikontrollit, që caktohet nga vendimi i KMCAP</w:t>
      </w:r>
      <w:r w:rsidR="00A86D8D" w:rsidRPr="00AE33A1">
        <w:rPr>
          <w:spacing w:val="-4"/>
          <w:lang w:val="sq-AL"/>
        </w:rPr>
        <w:t>-it</w:t>
      </w:r>
      <w:r w:rsidRPr="00AE33A1">
        <w:rPr>
          <w:spacing w:val="-4"/>
          <w:lang w:val="sq-AL"/>
        </w:rPr>
        <w:t xml:space="preserve"> gjatë komisionimit të fundit.</w:t>
      </w:r>
    </w:p>
    <w:p w:rsidR="005C72ED" w:rsidRPr="00AE33A1" w:rsidRDefault="005C72ED" w:rsidP="00AD0AE6">
      <w:pPr>
        <w:pStyle w:val="Paragrafi"/>
        <w:rPr>
          <w:spacing w:val="-4"/>
          <w:lang w:val="sq-AL"/>
        </w:rPr>
      </w:pPr>
      <w:r w:rsidRPr="00AE33A1">
        <w:rPr>
          <w:spacing w:val="-4"/>
          <w:lang w:val="sq-AL"/>
        </w:rPr>
        <w:t>3. Kur për arsye të gjendjes shëndetësore të rëndë, përfituesi nuk mund të paraqitet në KMCAP-in Epror në datën e caktuar, atëherë komisionimi i tij bëhet në banesë ose në spitalin ku ndodhet i shtruar. Në këto raste, të afërmit duhet të njoftojnë KMCAP-in Epror 15 ditë para datës së paraqitjes në komision, me anë të dokumentit të lës</w:t>
      </w:r>
      <w:r w:rsidR="00FF0A51" w:rsidRPr="00AE33A1">
        <w:rPr>
          <w:spacing w:val="-4"/>
          <w:lang w:val="sq-AL"/>
        </w:rPr>
        <w:t xml:space="preserve">huar nga mjeku kurues (Epikrizë </w:t>
      </w:r>
      <w:r w:rsidRPr="00AE33A1">
        <w:rPr>
          <w:spacing w:val="-4"/>
          <w:lang w:val="sq-AL"/>
        </w:rPr>
        <w:t>përcjellëse), e cila evidenton gjendjen e rënduar, duke argumentuar edhe arsyen e pamundësisë së paraqitjes në KMCAP-in Epror.</w:t>
      </w:r>
    </w:p>
    <w:p w:rsidR="005C72ED" w:rsidRPr="00AE33A1" w:rsidRDefault="005C72ED" w:rsidP="00E3109E">
      <w:pPr>
        <w:pStyle w:val="Paragrafi"/>
        <w:rPr>
          <w:spacing w:val="-4"/>
          <w:lang w:val="sq-AL"/>
        </w:rPr>
      </w:pPr>
      <w:r w:rsidRPr="00AE33A1">
        <w:rPr>
          <w:spacing w:val="-4"/>
          <w:lang w:val="sq-AL"/>
        </w:rPr>
        <w:t>4. KMCAP-i Epror i specializuar detyrohet të komisionoj</w:t>
      </w:r>
      <w:r w:rsidR="00FF0A51" w:rsidRPr="00AE33A1">
        <w:rPr>
          <w:spacing w:val="-4"/>
          <w:lang w:val="sq-AL"/>
        </w:rPr>
        <w:t>ë apeluesit brenda periudhës dy</w:t>
      </w:r>
      <w:r w:rsidRPr="00AE33A1">
        <w:rPr>
          <w:spacing w:val="-4"/>
          <w:lang w:val="sq-AL"/>
        </w:rPr>
        <w:t>mujore nga data e paraqitjes së dokumenteve në Drejtorinë e Përgjithshme të SHSSH</w:t>
      </w:r>
      <w:r w:rsidR="00FF0A51" w:rsidRPr="00AE33A1">
        <w:rPr>
          <w:spacing w:val="-4"/>
          <w:lang w:val="sq-AL"/>
        </w:rPr>
        <w:t>-së</w:t>
      </w:r>
      <w:r w:rsidRPr="00AE33A1">
        <w:rPr>
          <w:spacing w:val="-4"/>
          <w:lang w:val="sq-AL"/>
        </w:rPr>
        <w:t>. Kur apeluesit nuk paraqiten në këto komisione dy herë radhazi dhe refuzojnë të kryejnë ekzaminimet e kërkuara/mjekimin e rekomanduar, KMCAP-i Epror merr vendim pa përfitim të pagesës dhe dosja i kthehet DRSHSSH-së përkatëse. Në këtë rast</w:t>
      </w:r>
      <w:r w:rsidR="00FF0A51" w:rsidRPr="00AE33A1">
        <w:rPr>
          <w:spacing w:val="-4"/>
          <w:lang w:val="sq-AL"/>
        </w:rPr>
        <w:t>,</w:t>
      </w:r>
      <w:r w:rsidRPr="00AE33A1">
        <w:rPr>
          <w:spacing w:val="-4"/>
          <w:lang w:val="sq-AL"/>
        </w:rPr>
        <w:t xml:space="preserve"> dosja konsiderohet e mbyllur dhe për rihapjen e saj do të ndiqet procedura si për rastet që paraqiten në KMCAP për herë të parë. Të gjitha rastet e rrëzuara nga ana e KMCAP</w:t>
      </w:r>
      <w:r w:rsidR="00FF0A51" w:rsidRPr="00AE33A1">
        <w:rPr>
          <w:spacing w:val="-4"/>
          <w:lang w:val="sq-AL"/>
        </w:rPr>
        <w:t>-it</w:t>
      </w:r>
      <w:r w:rsidRPr="00AE33A1">
        <w:rPr>
          <w:spacing w:val="-4"/>
          <w:lang w:val="sq-AL"/>
        </w:rPr>
        <w:t xml:space="preserve"> Epror për</w:t>
      </w:r>
      <w:r w:rsidR="00FF0A51" w:rsidRPr="00AE33A1">
        <w:rPr>
          <w:spacing w:val="-4"/>
          <w:lang w:val="sq-AL"/>
        </w:rPr>
        <w:t xml:space="preserve"> të njëjtin status mjeko-ligjor</w:t>
      </w:r>
      <w:r w:rsidRPr="00AE33A1">
        <w:rPr>
          <w:spacing w:val="-4"/>
          <w:lang w:val="sq-AL"/>
        </w:rPr>
        <w:t xml:space="preserve"> nuk i nënshtrohen procesit të rivlerësimit.</w:t>
      </w:r>
    </w:p>
    <w:p w:rsidR="005C72ED" w:rsidRPr="00AE33A1" w:rsidRDefault="005C72ED" w:rsidP="00E3109E">
      <w:pPr>
        <w:pStyle w:val="Paragrafi"/>
        <w:rPr>
          <w:spacing w:val="-4"/>
          <w:lang w:val="sq-AL"/>
        </w:rPr>
      </w:pPr>
      <w:r w:rsidRPr="00AE33A1">
        <w:rPr>
          <w:spacing w:val="-4"/>
          <w:lang w:val="sq-AL"/>
        </w:rPr>
        <w:t>III/4 Vendimmarrja</w:t>
      </w:r>
    </w:p>
    <w:p w:rsidR="005C72ED" w:rsidRPr="00AE33A1" w:rsidRDefault="005C72ED" w:rsidP="00E3109E">
      <w:pPr>
        <w:pStyle w:val="Paragrafi"/>
        <w:rPr>
          <w:spacing w:val="-4"/>
          <w:lang w:val="sq-AL"/>
        </w:rPr>
      </w:pPr>
      <w:r w:rsidRPr="00AE33A1">
        <w:rPr>
          <w:spacing w:val="-4"/>
          <w:lang w:val="sq-AL"/>
        </w:rPr>
        <w:t>1. Vendimi është dokumenti bazë juridik-mjekësor-administrativ që njeh të drejtën për përfitime nga ligji nr. 9355</w:t>
      </w:r>
      <w:r w:rsidR="002C08CB" w:rsidRPr="00AE33A1">
        <w:rPr>
          <w:spacing w:val="-4"/>
          <w:lang w:val="sq-AL"/>
        </w:rPr>
        <w:t>, datë 10.</w:t>
      </w:r>
      <w:r w:rsidRPr="00AE33A1">
        <w:rPr>
          <w:spacing w:val="-4"/>
          <w:lang w:val="sq-AL"/>
        </w:rPr>
        <w:t>3.2005, “Për ndihmën dhe shërbimet shoqërore”, i ndryshuar,  VKM</w:t>
      </w:r>
      <w:r w:rsidR="002C08CB" w:rsidRPr="00AE33A1">
        <w:rPr>
          <w:spacing w:val="-4"/>
          <w:lang w:val="sq-AL"/>
        </w:rPr>
        <w:t>-ja</w:t>
      </w:r>
      <w:r w:rsidRPr="00AE33A1">
        <w:rPr>
          <w:spacing w:val="-4"/>
          <w:lang w:val="sq-AL"/>
        </w:rPr>
        <w:t xml:space="preserve"> nr. 618</w:t>
      </w:r>
      <w:r w:rsidR="002C08CB" w:rsidRPr="00AE33A1">
        <w:rPr>
          <w:spacing w:val="-4"/>
          <w:lang w:val="sq-AL"/>
        </w:rPr>
        <w:t>, datë. 7.</w:t>
      </w:r>
      <w:r w:rsidRPr="00AE33A1">
        <w:rPr>
          <w:spacing w:val="-4"/>
          <w:lang w:val="sq-AL"/>
        </w:rPr>
        <w:t>9.2006, “Për përcaktimin e kritereve, dokumentacionit dhe masës së përfitimit të pagesës për pe</w:t>
      </w:r>
      <w:r w:rsidR="002C08CB" w:rsidRPr="00AE33A1">
        <w:rPr>
          <w:spacing w:val="-4"/>
          <w:lang w:val="sq-AL"/>
        </w:rPr>
        <w:t>rsonat me aftësi të kufizuar”, e</w:t>
      </w:r>
      <w:r w:rsidRPr="00AE33A1">
        <w:rPr>
          <w:spacing w:val="-4"/>
          <w:lang w:val="sq-AL"/>
        </w:rPr>
        <w:t xml:space="preserve"> ndryshuar me VKM</w:t>
      </w:r>
      <w:r w:rsidR="002C08CB" w:rsidRPr="00AE33A1">
        <w:rPr>
          <w:spacing w:val="-4"/>
          <w:lang w:val="sq-AL"/>
        </w:rPr>
        <w:t>-në</w:t>
      </w:r>
      <w:r w:rsidRPr="00AE33A1">
        <w:rPr>
          <w:spacing w:val="-4"/>
          <w:lang w:val="sq-AL"/>
        </w:rPr>
        <w:t xml:space="preserve"> nr. 813, datë 29.12.2017, ligjit nr. 8626, datë 22.6.2000</w:t>
      </w:r>
      <w:r w:rsidR="002C08CB" w:rsidRPr="00AE33A1">
        <w:rPr>
          <w:spacing w:val="-4"/>
          <w:lang w:val="sq-AL"/>
        </w:rPr>
        <w:t>, “</w:t>
      </w:r>
      <w:r w:rsidRPr="00AE33A1">
        <w:rPr>
          <w:spacing w:val="-4"/>
          <w:lang w:val="sq-AL"/>
        </w:rPr>
        <w:t>Statusi i invalid</w:t>
      </w:r>
      <w:r w:rsidR="002C08CB" w:rsidRPr="00AE33A1">
        <w:rPr>
          <w:spacing w:val="-4"/>
          <w:lang w:val="sq-AL"/>
        </w:rPr>
        <w:t>it paraplegjik dhe tetraplegjik”, të ndryshuar, ligjit nr. 8098, datë 28.</w:t>
      </w:r>
      <w:r w:rsidRPr="00AE33A1">
        <w:rPr>
          <w:spacing w:val="-4"/>
          <w:lang w:val="sq-AL"/>
        </w:rPr>
        <w:t>3.1996</w:t>
      </w:r>
      <w:r w:rsidR="002C08CB" w:rsidRPr="00AE33A1">
        <w:rPr>
          <w:spacing w:val="-4"/>
          <w:lang w:val="sq-AL"/>
        </w:rPr>
        <w:t>,</w:t>
      </w:r>
      <w:r w:rsidRPr="00AE33A1">
        <w:rPr>
          <w:spacing w:val="-4"/>
          <w:lang w:val="sq-AL"/>
        </w:rPr>
        <w:t xml:space="preserve"> “Për statusin e të </w:t>
      </w:r>
      <w:r w:rsidR="002C08CB" w:rsidRPr="00AE33A1">
        <w:rPr>
          <w:spacing w:val="-4"/>
          <w:lang w:val="sq-AL"/>
        </w:rPr>
        <w:t>verbrit</w:t>
      </w:r>
      <w:r w:rsidRPr="00AE33A1">
        <w:rPr>
          <w:spacing w:val="-4"/>
          <w:lang w:val="sq-AL"/>
        </w:rPr>
        <w:t>”</w:t>
      </w:r>
      <w:r w:rsidR="002C08CB" w:rsidRPr="00AE33A1">
        <w:rPr>
          <w:spacing w:val="-4"/>
          <w:lang w:val="sq-AL"/>
        </w:rPr>
        <w:t>, të</w:t>
      </w:r>
      <w:r w:rsidRPr="00AE33A1">
        <w:rPr>
          <w:spacing w:val="-4"/>
          <w:lang w:val="sq-AL"/>
        </w:rPr>
        <w:t xml:space="preserve"> ndryshuar.</w:t>
      </w:r>
    </w:p>
    <w:p w:rsidR="005C72ED" w:rsidRPr="002A74AA" w:rsidRDefault="005C72ED" w:rsidP="00E3109E">
      <w:pPr>
        <w:pStyle w:val="Paragrafi"/>
        <w:rPr>
          <w:spacing w:val="-4"/>
          <w:lang w:val="sq-AL"/>
        </w:rPr>
      </w:pPr>
      <w:r w:rsidRPr="002A74AA">
        <w:rPr>
          <w:spacing w:val="-4"/>
          <w:lang w:val="sq-AL"/>
        </w:rPr>
        <w:t>2. Vendimi plotësohet saktë, qartë me përgjegjësi sipas kërkesave të formatit, me shkrim të lexueshëm, pa korrigjime, vërtetohet me emrin dhe mbiemrin e anëtarëve të KMCAP</w:t>
      </w:r>
      <w:r w:rsidR="002C08CB" w:rsidRPr="002A74AA">
        <w:rPr>
          <w:spacing w:val="-4"/>
          <w:lang w:val="sq-AL"/>
        </w:rPr>
        <w:t>-it</w:t>
      </w:r>
      <w:r w:rsidRPr="002A74AA">
        <w:rPr>
          <w:spacing w:val="-4"/>
          <w:lang w:val="sq-AL"/>
        </w:rPr>
        <w:t>, nënshkrimin e tyre</w:t>
      </w:r>
      <w:r w:rsidR="002C08CB" w:rsidRPr="002A74AA">
        <w:rPr>
          <w:spacing w:val="-4"/>
          <w:lang w:val="sq-AL"/>
        </w:rPr>
        <w:t>,</w:t>
      </w:r>
      <w:r w:rsidRPr="002A74AA">
        <w:rPr>
          <w:spacing w:val="-4"/>
          <w:lang w:val="sq-AL"/>
        </w:rPr>
        <w:t xml:space="preserve"> si dhe vuloset me vulën e komisionit.</w:t>
      </w:r>
    </w:p>
    <w:p w:rsidR="005C72ED" w:rsidRPr="002A74AA" w:rsidRDefault="005C72ED" w:rsidP="005C72ED">
      <w:pPr>
        <w:pStyle w:val="Paragrafi"/>
        <w:rPr>
          <w:spacing w:val="-4"/>
          <w:lang w:val="sq-AL"/>
        </w:rPr>
      </w:pPr>
      <w:r w:rsidRPr="002A74AA">
        <w:rPr>
          <w:spacing w:val="-4"/>
          <w:lang w:val="sq-AL"/>
        </w:rPr>
        <w:t>3. Vendimi ka fuqi ligjore ekzekutive kur është i nënshkruar nga të gjithë anëtarët e KMCAP</w:t>
      </w:r>
      <w:r w:rsidR="00E92494" w:rsidRPr="002A74AA">
        <w:rPr>
          <w:spacing w:val="-4"/>
          <w:lang w:val="sq-AL"/>
        </w:rPr>
        <w:t>-it</w:t>
      </w:r>
      <w:r w:rsidRPr="002A74AA">
        <w:rPr>
          <w:spacing w:val="-4"/>
          <w:lang w:val="sq-AL"/>
        </w:rPr>
        <w:t>. Në rastet kur ndërmjet anëtarëve të komisionit ka mendime të ndryshme, vendimi merret me divergjencë dhe anëtari që nuk është dakord me të tjerët</w:t>
      </w:r>
      <w:r w:rsidR="00E92494" w:rsidRPr="002A74AA">
        <w:rPr>
          <w:spacing w:val="-4"/>
          <w:lang w:val="sq-AL"/>
        </w:rPr>
        <w:t>,</w:t>
      </w:r>
      <w:r w:rsidRPr="002A74AA">
        <w:rPr>
          <w:spacing w:val="-4"/>
          <w:lang w:val="sq-AL"/>
        </w:rPr>
        <w:t xml:space="preserve"> </w:t>
      </w:r>
      <w:r w:rsidR="00E92494" w:rsidRPr="002A74AA">
        <w:rPr>
          <w:spacing w:val="-4"/>
          <w:lang w:val="sq-AL"/>
        </w:rPr>
        <w:t>argumenton vendimin me arsyet e</w:t>
      </w:r>
      <w:r w:rsidRPr="002A74AA">
        <w:rPr>
          <w:spacing w:val="-4"/>
          <w:lang w:val="sq-AL"/>
        </w:rPr>
        <w:t xml:space="preserve"> divergjencës.</w:t>
      </w:r>
    </w:p>
    <w:p w:rsidR="005C72ED" w:rsidRPr="002A74AA" w:rsidRDefault="005C72ED" w:rsidP="00E3109E">
      <w:pPr>
        <w:pStyle w:val="Paragrafi"/>
        <w:rPr>
          <w:spacing w:val="-4"/>
          <w:lang w:val="sq-AL"/>
        </w:rPr>
      </w:pPr>
      <w:r w:rsidRPr="002A74AA">
        <w:rPr>
          <w:spacing w:val="-4"/>
          <w:lang w:val="sq-AL"/>
        </w:rPr>
        <w:t>Në këto raste, vendimi mbetet pezull dhe së bashku me dosjen dërgohet zyrtarisht në KMCAP</w:t>
      </w:r>
      <w:r w:rsidR="00E92494" w:rsidRPr="002A74AA">
        <w:rPr>
          <w:spacing w:val="-4"/>
          <w:lang w:val="sq-AL"/>
        </w:rPr>
        <w:t>-in</w:t>
      </w:r>
      <w:r w:rsidRPr="002A74AA">
        <w:rPr>
          <w:spacing w:val="-4"/>
          <w:lang w:val="sq-AL"/>
        </w:rPr>
        <w:t xml:space="preserve"> Epror të specializuar.</w:t>
      </w:r>
    </w:p>
    <w:p w:rsidR="005C72ED" w:rsidRPr="002A74AA" w:rsidRDefault="005C72ED" w:rsidP="00E3109E">
      <w:pPr>
        <w:pStyle w:val="Paragrafi"/>
        <w:rPr>
          <w:spacing w:val="-4"/>
          <w:lang w:val="sq-AL"/>
        </w:rPr>
      </w:pPr>
      <w:r w:rsidRPr="002A74AA">
        <w:rPr>
          <w:spacing w:val="-4"/>
          <w:lang w:val="sq-AL"/>
        </w:rPr>
        <w:t>4. Kur anëtarët e KMCAP</w:t>
      </w:r>
      <w:r w:rsidR="00E92494" w:rsidRPr="002A74AA">
        <w:rPr>
          <w:spacing w:val="-4"/>
          <w:lang w:val="sq-AL"/>
        </w:rPr>
        <w:t>-it</w:t>
      </w:r>
      <w:r w:rsidRPr="002A74AA">
        <w:rPr>
          <w:spacing w:val="-4"/>
          <w:lang w:val="sq-AL"/>
        </w:rPr>
        <w:t xml:space="preserve"> Epror të specializuar kanë mendime të kundërta, vendimi merr formën e prerë me shumicë votash.</w:t>
      </w:r>
    </w:p>
    <w:p w:rsidR="005C72ED" w:rsidRPr="002A74AA" w:rsidRDefault="005C72ED" w:rsidP="00E3109E">
      <w:pPr>
        <w:pStyle w:val="Paragrafi"/>
        <w:rPr>
          <w:spacing w:val="-4"/>
          <w:lang w:val="sq-AL"/>
        </w:rPr>
      </w:pPr>
      <w:r w:rsidRPr="002A74AA">
        <w:rPr>
          <w:spacing w:val="-4"/>
          <w:lang w:val="sq-AL"/>
        </w:rPr>
        <w:t>5. Vendimi i KMCAP</w:t>
      </w:r>
      <w:r w:rsidR="00C63099" w:rsidRPr="002A74AA">
        <w:rPr>
          <w:spacing w:val="-4"/>
          <w:lang w:val="sq-AL"/>
        </w:rPr>
        <w:t>-it</w:t>
      </w:r>
      <w:r w:rsidRPr="002A74AA">
        <w:rPr>
          <w:spacing w:val="-4"/>
          <w:lang w:val="sq-AL"/>
        </w:rPr>
        <w:t xml:space="preserve"> Epror të specializuar ka formë të prerë. Ai nuk mund të ndryshohet nga KMCAP</w:t>
      </w:r>
      <w:r w:rsidR="00C63099" w:rsidRPr="002A74AA">
        <w:rPr>
          <w:spacing w:val="-4"/>
          <w:lang w:val="sq-AL"/>
        </w:rPr>
        <w:t>-i</w:t>
      </w:r>
      <w:r w:rsidRPr="002A74AA">
        <w:rPr>
          <w:spacing w:val="-4"/>
          <w:lang w:val="sq-AL"/>
        </w:rPr>
        <w:t xml:space="preserve"> Rajonal. Në ato raste kur KMCAP Rajonal gjykon se kërkuesi paraqet gjendje shëndetësore të rënduar dhe bën objekt për të ndryshuar kushtet e përfitimit, ai merr vendim duke argumentuar edhe arsyen e këtij ndryshimi. Në këto raste, pavarësisht vendimit të KMCAP</w:t>
      </w:r>
      <w:r w:rsidR="00C63099" w:rsidRPr="002A74AA">
        <w:rPr>
          <w:spacing w:val="-4"/>
          <w:lang w:val="sq-AL"/>
        </w:rPr>
        <w:t>-it</w:t>
      </w:r>
      <w:r w:rsidRPr="002A74AA">
        <w:rPr>
          <w:spacing w:val="-4"/>
          <w:lang w:val="sq-AL"/>
        </w:rPr>
        <w:t xml:space="preserve"> Rajonal, vendimi do të marrë formë të prerë vetëm pas miratimit të KMCAP</w:t>
      </w:r>
      <w:r w:rsidR="00C63099" w:rsidRPr="002A74AA">
        <w:rPr>
          <w:spacing w:val="-4"/>
          <w:lang w:val="sq-AL"/>
        </w:rPr>
        <w:t>-it</w:t>
      </w:r>
      <w:r w:rsidRPr="002A74AA">
        <w:rPr>
          <w:spacing w:val="-4"/>
          <w:lang w:val="sq-AL"/>
        </w:rPr>
        <w:t xml:space="preserve"> Epror të specializuar.</w:t>
      </w:r>
    </w:p>
    <w:p w:rsidR="005C72ED" w:rsidRPr="002A74AA" w:rsidRDefault="00C846A6" w:rsidP="005C72ED">
      <w:pPr>
        <w:pStyle w:val="Paragrafi"/>
        <w:rPr>
          <w:spacing w:val="-4"/>
          <w:lang w:val="sq-AL"/>
        </w:rPr>
      </w:pPr>
      <w:r w:rsidRPr="002A74AA">
        <w:rPr>
          <w:spacing w:val="-4"/>
          <w:lang w:val="sq-AL"/>
        </w:rPr>
        <w:t xml:space="preserve">IV. </w:t>
      </w:r>
      <w:r w:rsidR="005C72ED" w:rsidRPr="002A74AA">
        <w:rPr>
          <w:spacing w:val="-4"/>
          <w:lang w:val="sq-AL"/>
        </w:rPr>
        <w:t>ADMINISTRIMI I DOKUMENTEVE</w:t>
      </w:r>
    </w:p>
    <w:p w:rsidR="005C72ED" w:rsidRPr="002A74AA" w:rsidRDefault="005C72ED" w:rsidP="00E3109E">
      <w:pPr>
        <w:pStyle w:val="Paragrafi"/>
        <w:rPr>
          <w:spacing w:val="-4"/>
          <w:lang w:val="sq-AL"/>
        </w:rPr>
      </w:pPr>
      <w:r w:rsidRPr="002A74AA">
        <w:rPr>
          <w:spacing w:val="-4"/>
          <w:lang w:val="sq-AL"/>
        </w:rPr>
        <w:t>1. Dosja me dokumentacionin e plotë të personit me aftësi të kufizuar sistemohet në praktikën e tij të veçantë,</w:t>
      </w:r>
      <w:r w:rsidR="00C63099" w:rsidRPr="002A74AA">
        <w:rPr>
          <w:spacing w:val="-4"/>
          <w:lang w:val="sq-AL"/>
        </w:rPr>
        <w:t xml:space="preserve"> mbahet dhe ruhet në njësinë administrative/b</w:t>
      </w:r>
      <w:r w:rsidRPr="002A74AA">
        <w:rPr>
          <w:spacing w:val="-4"/>
          <w:lang w:val="sq-AL"/>
        </w:rPr>
        <w:t>ashkinë ku ka vendbanimin individi.</w:t>
      </w:r>
    </w:p>
    <w:p w:rsidR="00B5490A" w:rsidRPr="002A74AA" w:rsidRDefault="005C72ED" w:rsidP="002A74AA">
      <w:pPr>
        <w:pStyle w:val="Paragrafi"/>
        <w:rPr>
          <w:lang w:val="sq-AL"/>
        </w:rPr>
      </w:pPr>
      <w:r w:rsidRPr="002A74AA">
        <w:rPr>
          <w:lang w:val="sq-AL"/>
        </w:rPr>
        <w:t>2. Mjeku mban regjistrin e personave me aftësi të kufizuar</w:t>
      </w:r>
      <w:r w:rsidR="00C63099" w:rsidRPr="002A74AA">
        <w:rPr>
          <w:lang w:val="sq-AL"/>
        </w:rPr>
        <w:t>a</w:t>
      </w:r>
      <w:r w:rsidRPr="002A74AA">
        <w:rPr>
          <w:lang w:val="sq-AL"/>
        </w:rPr>
        <w:t>, ku evidentohen të gjitha të dhënat lidhur me vendimin e KMCAP</w:t>
      </w:r>
      <w:r w:rsidR="00C63099" w:rsidRPr="002A74AA">
        <w:rPr>
          <w:lang w:val="sq-AL"/>
        </w:rPr>
        <w:t>-it</w:t>
      </w:r>
      <w:r w:rsidRPr="002A74AA">
        <w:rPr>
          <w:lang w:val="sq-AL"/>
        </w:rPr>
        <w:t>, ID</w:t>
      </w:r>
      <w:r w:rsidR="00C63099" w:rsidRPr="002A74AA">
        <w:rPr>
          <w:lang w:val="sq-AL"/>
        </w:rPr>
        <w:t>-në</w:t>
      </w:r>
      <w:r w:rsidRPr="002A74AA">
        <w:rPr>
          <w:lang w:val="sq-AL"/>
        </w:rPr>
        <w:t>, emër, mbiemër, afatin e përfitimit, diagnozën, grupin e përfitimit dhe vendbanimin. Vendimi në çdo rast plotësohet gjatë mbledhjes së KMCAP</w:t>
      </w:r>
      <w:r w:rsidR="00C63099" w:rsidRPr="002A74AA">
        <w:rPr>
          <w:lang w:val="sq-AL"/>
        </w:rPr>
        <w:t>-it</w:t>
      </w:r>
      <w:r w:rsidRPr="002A74AA">
        <w:rPr>
          <w:lang w:val="sq-AL"/>
        </w:rPr>
        <w:t xml:space="preserve">. </w:t>
      </w:r>
    </w:p>
    <w:p w:rsidR="005C72ED" w:rsidRPr="002A74AA" w:rsidRDefault="005C72ED" w:rsidP="00E3109E">
      <w:pPr>
        <w:pStyle w:val="Paragrafi"/>
        <w:rPr>
          <w:lang w:val="sq-AL"/>
        </w:rPr>
      </w:pPr>
      <w:r w:rsidRPr="002A74AA">
        <w:rPr>
          <w:lang w:val="sq-AL"/>
        </w:rPr>
        <w:t>Krahas plotësimit të vendimit, KMCAP</w:t>
      </w:r>
      <w:r w:rsidR="00C63099" w:rsidRPr="002A74AA">
        <w:rPr>
          <w:lang w:val="sq-AL"/>
        </w:rPr>
        <w:t>-i</w:t>
      </w:r>
      <w:r w:rsidRPr="002A74AA">
        <w:rPr>
          <w:lang w:val="sq-AL"/>
        </w:rPr>
        <w:t xml:space="preserve"> plotëson edhe vërtetimin, i cili përmban shkurtimisht të dhënat kryesore të vendimit.  </w:t>
      </w:r>
    </w:p>
    <w:p w:rsidR="005C72ED" w:rsidRPr="002A74AA" w:rsidRDefault="005C72ED" w:rsidP="00E3109E">
      <w:pPr>
        <w:pStyle w:val="Paragrafi"/>
        <w:rPr>
          <w:lang w:val="sq-AL"/>
        </w:rPr>
      </w:pPr>
      <w:r w:rsidRPr="002A74AA">
        <w:rPr>
          <w:lang w:val="sq-AL"/>
        </w:rPr>
        <w:t>3. Drejtoritë Rajonale të Shërbimit Social Shtetëror, në përfundim të vlerësimit të aftësisë së kufizuar, për personat aplikues, hedhin brenda 10 ditëve nga data e v</w:t>
      </w:r>
      <w:r w:rsidR="00C63099" w:rsidRPr="002A74AA">
        <w:rPr>
          <w:lang w:val="sq-AL"/>
        </w:rPr>
        <w:t>lerësimit/rivlerësimit në arkivin elektronik</w:t>
      </w:r>
      <w:r w:rsidRPr="002A74AA">
        <w:rPr>
          <w:lang w:val="sq-AL"/>
        </w:rPr>
        <w:t>, dokumentacionin që përmban dosja e përfituesit dhe e dërgojnë atë pranë njësisë administrative të shoqëruar me njoftimin për vendimin për çdo person.</w:t>
      </w:r>
    </w:p>
    <w:p w:rsidR="005C72ED" w:rsidRPr="002A74AA" w:rsidRDefault="005C72ED" w:rsidP="00E3109E">
      <w:pPr>
        <w:pStyle w:val="Paragrafi"/>
        <w:rPr>
          <w:lang w:val="sq-AL"/>
        </w:rPr>
      </w:pPr>
      <w:r w:rsidRPr="002A74AA">
        <w:rPr>
          <w:lang w:val="sq-AL"/>
        </w:rPr>
        <w:t>4. Drejtoria e Komisionimit të Aftësisë së Kufizuar në Shërbimin Social Shtetëror, në përfundim të vlerësimit të verbërisë për personat aplikues, hedh brenda 30 ditëve nga data e vlerësim</w:t>
      </w:r>
      <w:r w:rsidR="00CA42BF" w:rsidRPr="002A74AA">
        <w:rPr>
          <w:lang w:val="sq-AL"/>
        </w:rPr>
        <w:t>it/rivlerësimit në arkivin elektronik</w:t>
      </w:r>
      <w:r w:rsidRPr="002A74AA">
        <w:rPr>
          <w:lang w:val="sq-AL"/>
        </w:rPr>
        <w:t xml:space="preserve"> dokumentacionin që përmban dosja e përfituesit dhe e dërgojnë atë pranë njësisë administrative të shoqëruar me njoftimin për vendimin për çdo person.</w:t>
      </w:r>
    </w:p>
    <w:p w:rsidR="005C72ED" w:rsidRPr="002A74AA" w:rsidRDefault="005C72ED" w:rsidP="005C72ED">
      <w:pPr>
        <w:pStyle w:val="Paragrafi"/>
        <w:rPr>
          <w:lang w:val="sq-AL"/>
        </w:rPr>
      </w:pPr>
      <w:r w:rsidRPr="002A74AA">
        <w:rPr>
          <w:lang w:val="sq-AL"/>
        </w:rPr>
        <w:t>5. Personeli mjekësor, anëtarët e Komisionit Mjekësor, si edhe anëtarët e KMCAP-it/KMPV</w:t>
      </w:r>
      <w:r w:rsidR="00CA42BF" w:rsidRPr="002A74AA">
        <w:rPr>
          <w:lang w:val="sq-AL"/>
        </w:rPr>
        <w:t>-së</w:t>
      </w:r>
      <w:r w:rsidRPr="002A74AA">
        <w:rPr>
          <w:lang w:val="sq-AL"/>
        </w:rPr>
        <w:t xml:space="preserve"> </w:t>
      </w:r>
      <w:r w:rsidR="00CA42BF" w:rsidRPr="002A74AA">
        <w:rPr>
          <w:lang w:val="sq-AL"/>
        </w:rPr>
        <w:t>që me veprimet e tyre dëmtojnë fondet e buxhetit të s</w:t>
      </w:r>
      <w:r w:rsidRPr="002A74AA">
        <w:rPr>
          <w:lang w:val="sq-AL"/>
        </w:rPr>
        <w:t>htetit, mbajnë përgjegjësi disiplinore, përgjegjësi materiale, përgjegjësi penale.</w:t>
      </w:r>
    </w:p>
    <w:p w:rsidR="005C72ED" w:rsidRPr="002A74AA" w:rsidRDefault="005C72ED" w:rsidP="005C72ED">
      <w:pPr>
        <w:pStyle w:val="Paragrafi"/>
        <w:rPr>
          <w:lang w:val="sq-AL"/>
        </w:rPr>
      </w:pPr>
      <w:r w:rsidRPr="002A74AA">
        <w:rPr>
          <w:lang w:val="sq-AL"/>
        </w:rPr>
        <w:t>Anëtarët e KMCAP-</w:t>
      </w:r>
      <w:r w:rsidR="00CA42BF" w:rsidRPr="002A74AA">
        <w:rPr>
          <w:lang w:val="sq-AL"/>
        </w:rPr>
        <w:t>e</w:t>
      </w:r>
      <w:r w:rsidRPr="002A74AA">
        <w:rPr>
          <w:lang w:val="sq-AL"/>
        </w:rPr>
        <w:t>ve, që në veprimtarinë e tyre veprojnë në kundërshtim me normat e caktuara dhe dëm</w:t>
      </w:r>
      <w:r w:rsidR="00CA42BF" w:rsidRPr="002A74AA">
        <w:rPr>
          <w:lang w:val="sq-AL"/>
        </w:rPr>
        <w:t>tojnë fondet e buxhetit të s</w:t>
      </w:r>
      <w:r w:rsidRPr="002A74AA">
        <w:rPr>
          <w:lang w:val="sq-AL"/>
        </w:rPr>
        <w:t>htetit, dënohen me gjobë sipas legjislacionit në fuqi.</w:t>
      </w:r>
    </w:p>
    <w:p w:rsidR="005C72ED" w:rsidRPr="002A74AA" w:rsidRDefault="005C72ED" w:rsidP="00E3109E">
      <w:pPr>
        <w:pStyle w:val="Paragrafi"/>
        <w:rPr>
          <w:lang w:val="sq-AL"/>
        </w:rPr>
      </w:pPr>
      <w:r w:rsidRPr="002A74AA">
        <w:rPr>
          <w:lang w:val="sq-AL"/>
        </w:rPr>
        <w:t>Kundër vendimit të gjobës bëhet ankim brenda 30 ditëve nga data e njoftimit, pranë Komisionit të Apelimit</w:t>
      </w:r>
      <w:r w:rsidR="00CA42BF" w:rsidRPr="002A74AA">
        <w:rPr>
          <w:lang w:val="sq-AL"/>
        </w:rPr>
        <w:t>,</w:t>
      </w:r>
      <w:r w:rsidRPr="002A74AA">
        <w:rPr>
          <w:lang w:val="sq-AL"/>
        </w:rPr>
        <w:t xml:space="preserve"> i cili ngrihet nga Drejtori i Përgjithshëm i Shërbimit Social Shtet</w:t>
      </w:r>
      <w:r w:rsidR="00CA42BF" w:rsidRPr="002A74AA">
        <w:rPr>
          <w:lang w:val="sq-AL"/>
        </w:rPr>
        <w:t>ëror, i</w:t>
      </w:r>
      <w:r w:rsidRPr="002A74AA">
        <w:rPr>
          <w:lang w:val="sq-AL"/>
        </w:rPr>
        <w:t xml:space="preserve"> cili lë në fuqi, </w:t>
      </w:r>
      <w:r w:rsidR="00CA42BF" w:rsidRPr="002A74AA">
        <w:rPr>
          <w:lang w:val="sq-AL"/>
        </w:rPr>
        <w:t>anulon</w:t>
      </w:r>
      <w:r w:rsidRPr="002A74AA">
        <w:rPr>
          <w:lang w:val="sq-AL"/>
        </w:rPr>
        <w:t xml:space="preserve"> ose ndryshon masën e gjobës.</w:t>
      </w:r>
    </w:p>
    <w:p w:rsidR="005C72ED" w:rsidRPr="002A74AA" w:rsidRDefault="005C72ED" w:rsidP="005C72ED">
      <w:pPr>
        <w:pStyle w:val="Paragrafi"/>
        <w:rPr>
          <w:lang w:val="sq-AL"/>
        </w:rPr>
      </w:pPr>
      <w:r w:rsidRPr="002A74AA">
        <w:rPr>
          <w:lang w:val="sq-AL"/>
        </w:rPr>
        <w:t xml:space="preserve">6. Kontrolli i zbatimit të kësaj rregulloreje realizohet nga Drejtoria e Përgjithshme e Shërbimit Social Shtetëror. </w:t>
      </w:r>
    </w:p>
    <w:p w:rsidR="00661768" w:rsidRDefault="00661768" w:rsidP="00071355">
      <w:pPr>
        <w:pStyle w:val="NeniTitull"/>
        <w:jc w:val="both"/>
        <w:rPr>
          <w:spacing w:val="-4"/>
          <w:lang w:val="sq-AL"/>
        </w:rPr>
      </w:pPr>
    </w:p>
    <w:p w:rsidR="002A74AA" w:rsidRDefault="002A74AA" w:rsidP="002A74AA">
      <w:pPr>
        <w:rPr>
          <w:lang w:val="sq-AL"/>
        </w:rPr>
      </w:pPr>
    </w:p>
    <w:p w:rsidR="002A74AA" w:rsidRDefault="002A74AA" w:rsidP="002A74AA">
      <w:pPr>
        <w:rPr>
          <w:lang w:val="sq-AL"/>
        </w:rPr>
      </w:pPr>
    </w:p>
    <w:p w:rsidR="002A74AA" w:rsidRDefault="002A74AA" w:rsidP="002A74AA">
      <w:pPr>
        <w:rPr>
          <w:lang w:val="sq-AL"/>
        </w:rPr>
      </w:pPr>
    </w:p>
    <w:p w:rsidR="00EC5F99" w:rsidRDefault="00EC5F99" w:rsidP="002A74AA">
      <w:pPr>
        <w:rPr>
          <w:lang w:val="sq-AL"/>
        </w:rPr>
      </w:pPr>
    </w:p>
    <w:p w:rsidR="002A74AA" w:rsidRPr="002A74AA" w:rsidRDefault="002A74AA" w:rsidP="002A74AA">
      <w:pPr>
        <w:rPr>
          <w:lang w:val="sq-AL"/>
        </w:rPr>
      </w:pPr>
    </w:p>
    <w:p w:rsidR="000F52B4" w:rsidRPr="00AE33A1" w:rsidRDefault="000F52B4" w:rsidP="00DD7416">
      <w:pPr>
        <w:pStyle w:val="NeniTitull"/>
        <w:rPr>
          <w:spacing w:val="-4"/>
          <w:lang w:val="sq-AL"/>
        </w:rPr>
      </w:pPr>
      <w:r w:rsidRPr="00AE33A1">
        <w:rPr>
          <w:spacing w:val="-4"/>
          <w:lang w:val="sq-AL"/>
        </w:rPr>
        <w:t>VENDIM</w:t>
      </w:r>
    </w:p>
    <w:p w:rsidR="000F52B4" w:rsidRPr="00AE33A1" w:rsidRDefault="000F52B4" w:rsidP="00DD7416">
      <w:pPr>
        <w:pStyle w:val="NeniTitull"/>
        <w:rPr>
          <w:spacing w:val="-4"/>
          <w:lang w:val="sq-AL"/>
        </w:rPr>
      </w:pPr>
      <w:r w:rsidRPr="00AE33A1">
        <w:rPr>
          <w:spacing w:val="-4"/>
          <w:lang w:val="sq-AL"/>
        </w:rPr>
        <w:t>Nr. 10, datë 7.2.2018</w:t>
      </w:r>
    </w:p>
    <w:p w:rsidR="000F52B4" w:rsidRPr="00EC5F99" w:rsidRDefault="000F52B4" w:rsidP="002C551C">
      <w:pPr>
        <w:pStyle w:val="Hapesira7"/>
        <w:rPr>
          <w:spacing w:val="-4"/>
          <w:sz w:val="10"/>
          <w:lang w:val="sq-AL"/>
        </w:rPr>
      </w:pPr>
    </w:p>
    <w:p w:rsidR="000F52B4" w:rsidRPr="00AE33A1" w:rsidRDefault="00DD7416" w:rsidP="00DD7416">
      <w:pPr>
        <w:pStyle w:val="NeniTitull"/>
        <w:rPr>
          <w:spacing w:val="-4"/>
          <w:lang w:val="sq-AL"/>
        </w:rPr>
      </w:pPr>
      <w:r w:rsidRPr="00AE33A1">
        <w:rPr>
          <w:spacing w:val="-4"/>
          <w:lang w:val="sq-AL"/>
        </w:rPr>
        <w:t>PËR MIRATIMIN E DISA NDRYSHIMEVE NË RREGULLOREN “MBI MINIMUMIN E REZERVËS SË DETYRUAR MBAJTUR NË BANKËN E SHQIPËRISË NGA BANKAT”</w:t>
      </w:r>
    </w:p>
    <w:p w:rsidR="000F52B4" w:rsidRPr="00EC5F99" w:rsidRDefault="000F52B4" w:rsidP="002C551C">
      <w:pPr>
        <w:pStyle w:val="Hapesira7"/>
        <w:rPr>
          <w:spacing w:val="-4"/>
          <w:sz w:val="10"/>
          <w:lang w:val="sq-AL"/>
        </w:rPr>
      </w:pPr>
    </w:p>
    <w:p w:rsidR="000F52B4" w:rsidRPr="00AE33A1" w:rsidRDefault="000F52B4" w:rsidP="00DD7416">
      <w:pPr>
        <w:pStyle w:val="Paragrafi"/>
        <w:rPr>
          <w:spacing w:val="-4"/>
          <w:lang w:val="sq-AL"/>
        </w:rPr>
      </w:pPr>
      <w:r w:rsidRPr="00AE33A1">
        <w:rPr>
          <w:spacing w:val="-4"/>
          <w:lang w:val="sq-AL"/>
        </w:rPr>
        <w:t>Në bazë dhe për zbatim të nenit 19 dhe nenit 43, shkronjat “a” dhe “c”</w:t>
      </w:r>
      <w:r w:rsidR="00CA42BF" w:rsidRPr="00AE33A1">
        <w:rPr>
          <w:spacing w:val="-4"/>
          <w:lang w:val="sq-AL"/>
        </w:rPr>
        <w:t>,</w:t>
      </w:r>
      <w:r w:rsidRPr="00AE33A1">
        <w:rPr>
          <w:spacing w:val="-4"/>
          <w:lang w:val="sq-AL"/>
        </w:rPr>
        <w:t xml:space="preserve"> të ligjit nr. 8269, datë 23.12.1997</w:t>
      </w:r>
      <w:r w:rsidR="00CA42BF" w:rsidRPr="00AE33A1">
        <w:rPr>
          <w:spacing w:val="-4"/>
          <w:lang w:val="sq-AL"/>
        </w:rPr>
        <w:t>, “Për Bankën e Shqipërisë”, të</w:t>
      </w:r>
      <w:r w:rsidRPr="00AE33A1">
        <w:rPr>
          <w:spacing w:val="-4"/>
          <w:lang w:val="sq-AL"/>
        </w:rPr>
        <w:t xml:space="preserve"> ndryshuar; si dhe bazuar në propozimin e Departamentit të Operacioneve Monetare, Këshilli Mb</w:t>
      </w:r>
      <w:r w:rsidR="00CA42BF" w:rsidRPr="00AE33A1">
        <w:rPr>
          <w:spacing w:val="-4"/>
          <w:lang w:val="sq-AL"/>
        </w:rPr>
        <w:t>ikëqyrës i Bankës së Shqipërisë</w:t>
      </w:r>
    </w:p>
    <w:p w:rsidR="000F52B4" w:rsidRPr="00EC5F99" w:rsidRDefault="000F52B4" w:rsidP="002C551C">
      <w:pPr>
        <w:pStyle w:val="Hapesira7"/>
        <w:rPr>
          <w:spacing w:val="-4"/>
          <w:sz w:val="10"/>
          <w:lang w:val="sq-AL"/>
        </w:rPr>
      </w:pPr>
    </w:p>
    <w:p w:rsidR="000F52B4" w:rsidRPr="00AE33A1" w:rsidRDefault="000F52B4" w:rsidP="00DD7416">
      <w:pPr>
        <w:pStyle w:val="NeniNr"/>
        <w:rPr>
          <w:spacing w:val="-4"/>
          <w:lang w:val="sq-AL"/>
        </w:rPr>
      </w:pPr>
      <w:r w:rsidRPr="00AE33A1">
        <w:rPr>
          <w:spacing w:val="-4"/>
          <w:lang w:val="sq-AL"/>
        </w:rPr>
        <w:t>VENDOSI:</w:t>
      </w:r>
    </w:p>
    <w:p w:rsidR="000F52B4" w:rsidRPr="00EC5F99" w:rsidRDefault="000F52B4" w:rsidP="002C551C">
      <w:pPr>
        <w:pStyle w:val="Hapesira7"/>
        <w:rPr>
          <w:spacing w:val="-4"/>
          <w:sz w:val="10"/>
          <w:lang w:val="sq-AL"/>
        </w:rPr>
      </w:pPr>
    </w:p>
    <w:p w:rsidR="000F52B4" w:rsidRPr="00AE33A1" w:rsidRDefault="00DD7416" w:rsidP="00DD7416">
      <w:pPr>
        <w:pStyle w:val="Paragrafi"/>
        <w:rPr>
          <w:spacing w:val="-4"/>
          <w:lang w:val="sq-AL"/>
        </w:rPr>
      </w:pPr>
      <w:r w:rsidRPr="00AE33A1">
        <w:rPr>
          <w:spacing w:val="-4"/>
          <w:lang w:val="sq-AL"/>
        </w:rPr>
        <w:t xml:space="preserve">1. </w:t>
      </w:r>
      <w:r w:rsidR="000F52B4" w:rsidRPr="00AE33A1">
        <w:rPr>
          <w:spacing w:val="-4"/>
          <w:lang w:val="sq-AL"/>
        </w:rPr>
        <w:t>Në rregulloren “Mbi minimumin e rezervës së detyruar mbajtur në Bankën e Shqipërisë nga bankat”, miratuar me vendimin e Këshillit Mbikëqyrës nr. 29, dat</w:t>
      </w:r>
      <w:r w:rsidR="0076080C" w:rsidRPr="00AE33A1">
        <w:rPr>
          <w:spacing w:val="-4"/>
          <w:lang w:val="sq-AL"/>
        </w:rPr>
        <w:t>ë 16.5.2012, të</w:t>
      </w:r>
      <w:r w:rsidR="000F52B4" w:rsidRPr="00AE33A1">
        <w:rPr>
          <w:spacing w:val="-4"/>
          <w:lang w:val="sq-AL"/>
        </w:rPr>
        <w:t xml:space="preserve"> ndryshuar, të bëhen ndryshimet e mëposhtme:</w:t>
      </w:r>
    </w:p>
    <w:p w:rsidR="000F52B4" w:rsidRPr="00AE33A1" w:rsidRDefault="00DD7416" w:rsidP="00DD7416">
      <w:pPr>
        <w:pStyle w:val="Paragrafi"/>
        <w:rPr>
          <w:spacing w:val="-4"/>
          <w:lang w:val="sq-AL"/>
        </w:rPr>
      </w:pPr>
      <w:r w:rsidRPr="00AE33A1">
        <w:rPr>
          <w:spacing w:val="-4"/>
          <w:lang w:val="sq-AL"/>
        </w:rPr>
        <w:t xml:space="preserve">a) </w:t>
      </w:r>
      <w:r w:rsidR="000F52B4" w:rsidRPr="00AE33A1">
        <w:rPr>
          <w:spacing w:val="-4"/>
          <w:lang w:val="sq-AL"/>
        </w:rPr>
        <w:t>Në nenin 4, shkronja “h” ndryshon sipas përmbajtjes së mëposhtme:</w:t>
      </w:r>
    </w:p>
    <w:p w:rsidR="000F52B4" w:rsidRPr="00AE33A1" w:rsidRDefault="000F52B4" w:rsidP="00DD7416">
      <w:pPr>
        <w:pStyle w:val="Paragrafi"/>
        <w:rPr>
          <w:spacing w:val="-4"/>
          <w:lang w:val="sq-AL"/>
        </w:rPr>
      </w:pPr>
      <w:r w:rsidRPr="00AE33A1">
        <w:rPr>
          <w:spacing w:val="-4"/>
          <w:lang w:val="sq-AL"/>
        </w:rPr>
        <w:t>“Remu</w:t>
      </w:r>
      <w:r w:rsidR="00EE1B79" w:rsidRPr="00AE33A1">
        <w:rPr>
          <w:spacing w:val="-4"/>
          <w:lang w:val="sq-AL"/>
        </w:rPr>
        <w:t>nerimi i rezervës së detyruar”</w:t>
      </w:r>
      <w:r w:rsidRPr="00AE33A1">
        <w:rPr>
          <w:spacing w:val="-4"/>
          <w:lang w:val="sq-AL"/>
        </w:rPr>
        <w:t xml:space="preserve"> është shuma e interesit që paguhet nga Banka e Shqipërisë për bankat, për rezervën e detyruar të mbajtur nga këto të fundit në Bankën e Shqipërisë.</w:t>
      </w:r>
    </w:p>
    <w:p w:rsidR="000F52B4" w:rsidRPr="00AE33A1" w:rsidRDefault="00DD7416" w:rsidP="00DD7416">
      <w:pPr>
        <w:pStyle w:val="Paragrafi"/>
        <w:rPr>
          <w:spacing w:val="-4"/>
          <w:lang w:val="sq-AL"/>
        </w:rPr>
      </w:pPr>
      <w:r w:rsidRPr="00AE33A1">
        <w:rPr>
          <w:spacing w:val="-4"/>
          <w:lang w:val="sq-AL"/>
        </w:rPr>
        <w:t xml:space="preserve">b) </w:t>
      </w:r>
      <w:r w:rsidR="000F52B4" w:rsidRPr="00AE33A1">
        <w:rPr>
          <w:spacing w:val="-4"/>
          <w:lang w:val="sq-AL"/>
        </w:rPr>
        <w:t>Në nenin 4, pas shkronjës “k” shtohet shkronja “l”</w:t>
      </w:r>
      <w:r w:rsidR="00EE1B79" w:rsidRPr="00AE33A1">
        <w:rPr>
          <w:spacing w:val="-4"/>
          <w:lang w:val="sq-AL"/>
        </w:rPr>
        <w:t>,</w:t>
      </w:r>
      <w:r w:rsidR="000F52B4" w:rsidRPr="00AE33A1">
        <w:rPr>
          <w:spacing w:val="-4"/>
          <w:lang w:val="sq-AL"/>
        </w:rPr>
        <w:t xml:space="preserve"> sipas përmbajtjes së mëposhtme:</w:t>
      </w:r>
    </w:p>
    <w:p w:rsidR="000F52B4" w:rsidRPr="00AE33A1" w:rsidRDefault="000F52B4" w:rsidP="00DD7416">
      <w:pPr>
        <w:pStyle w:val="Paragrafi"/>
        <w:rPr>
          <w:spacing w:val="-4"/>
          <w:lang w:val="sq-AL"/>
        </w:rPr>
      </w:pPr>
      <w:r w:rsidRPr="00AE33A1">
        <w:rPr>
          <w:spacing w:val="-4"/>
          <w:lang w:val="sq-AL"/>
        </w:rPr>
        <w:t>“Ndërmjetës të tjerë fi</w:t>
      </w:r>
      <w:r w:rsidR="00EE1B79" w:rsidRPr="00AE33A1">
        <w:rPr>
          <w:spacing w:val="-4"/>
          <w:lang w:val="sq-AL"/>
        </w:rPr>
        <w:t>nanciarë e ndihmës financiarë”</w:t>
      </w:r>
      <w:r w:rsidRPr="00AE33A1">
        <w:rPr>
          <w:spacing w:val="-4"/>
          <w:lang w:val="sq-AL"/>
        </w:rPr>
        <w:t xml:space="preserve"> përfshin të gjitha institucionet e tjera që kryejnë ndërmjetësim financiar apo lehtësojnë ndërmjetësimin financiar (përjashtuar kompanitë e sigurimit dhe fondet e pensionit)</w:t>
      </w:r>
      <w:r w:rsidR="00EE1B79" w:rsidRPr="00AE33A1">
        <w:rPr>
          <w:spacing w:val="-4"/>
          <w:lang w:val="sq-AL"/>
        </w:rPr>
        <w:t>, të tillë si:</w:t>
      </w:r>
      <w:r w:rsidRPr="00AE33A1">
        <w:rPr>
          <w:spacing w:val="-4"/>
          <w:lang w:val="sq-AL"/>
        </w:rPr>
        <w:t xml:space="preserve"> institucionet e kreditit, institucionet që ofrojnë qiranë financiare (</w:t>
      </w:r>
      <w:r w:rsidRPr="00AE33A1">
        <w:rPr>
          <w:i/>
          <w:spacing w:val="-4"/>
          <w:lang w:val="sq-AL"/>
        </w:rPr>
        <w:t>leasing</w:t>
      </w:r>
      <w:r w:rsidRPr="00AE33A1">
        <w:rPr>
          <w:spacing w:val="-4"/>
          <w:lang w:val="sq-AL"/>
        </w:rPr>
        <w:t xml:space="preserve">), institucionet e financimit të transaksioneve tregtare, institucionet e mikrokredisë, </w:t>
      </w:r>
      <w:r w:rsidRPr="00AE33A1">
        <w:rPr>
          <w:i/>
          <w:spacing w:val="-4"/>
          <w:lang w:val="sq-AL"/>
        </w:rPr>
        <w:t>faktoringut</w:t>
      </w:r>
      <w:r w:rsidRPr="00AE33A1">
        <w:rPr>
          <w:spacing w:val="-4"/>
          <w:lang w:val="sq-AL"/>
        </w:rPr>
        <w:t>, të gjitha shërbimet e pagesave dhe transferimit të parave, unionet e shoqërive të kursim-kreditit, shoqëritë adminis</w:t>
      </w:r>
      <w:r w:rsidR="00EC5F99">
        <w:rPr>
          <w:spacing w:val="-4"/>
          <w:lang w:val="sq-AL"/>
        </w:rPr>
        <w:t>-</w:t>
      </w:r>
      <w:r w:rsidRPr="00AE33A1">
        <w:rPr>
          <w:spacing w:val="-4"/>
          <w:lang w:val="sq-AL"/>
        </w:rPr>
        <w:t>truese të fondeve të investimit dhe të fondeve të pensionit vullnetar, zyrat e këmbimi</w:t>
      </w:r>
      <w:r w:rsidR="00EE1B79" w:rsidRPr="00AE33A1">
        <w:rPr>
          <w:spacing w:val="-4"/>
          <w:lang w:val="sq-AL"/>
        </w:rPr>
        <w:t>t valutor</w:t>
      </w:r>
      <w:r w:rsidRPr="00AE33A1">
        <w:rPr>
          <w:spacing w:val="-4"/>
          <w:lang w:val="sq-AL"/>
        </w:rPr>
        <w:t xml:space="preserve"> etj.</w:t>
      </w:r>
    </w:p>
    <w:p w:rsidR="000F52B4" w:rsidRPr="00AE33A1" w:rsidRDefault="00DD7416" w:rsidP="00DD7416">
      <w:pPr>
        <w:pStyle w:val="Paragrafi"/>
        <w:rPr>
          <w:spacing w:val="-4"/>
          <w:lang w:val="sq-AL"/>
        </w:rPr>
      </w:pPr>
      <w:r w:rsidRPr="00AE33A1">
        <w:rPr>
          <w:spacing w:val="-4"/>
          <w:lang w:val="sq-AL"/>
        </w:rPr>
        <w:t xml:space="preserve">c) </w:t>
      </w:r>
      <w:r w:rsidR="000F52B4" w:rsidRPr="00AE33A1">
        <w:rPr>
          <w:spacing w:val="-4"/>
          <w:lang w:val="sq-AL"/>
        </w:rPr>
        <w:t>Në nenin 6, pika 1 ndryshon sipas përmbajtjes së mëposhtme:</w:t>
      </w:r>
    </w:p>
    <w:p w:rsidR="000F52B4" w:rsidRPr="00AE33A1" w:rsidRDefault="000F52B4" w:rsidP="00DD7416">
      <w:pPr>
        <w:pStyle w:val="Paragrafi"/>
        <w:rPr>
          <w:spacing w:val="-4"/>
          <w:lang w:val="sq-AL"/>
        </w:rPr>
      </w:pPr>
      <w:r w:rsidRPr="00AE33A1">
        <w:rPr>
          <w:spacing w:val="-4"/>
          <w:lang w:val="sq-AL"/>
        </w:rPr>
        <w:t xml:space="preserve">“Baza e rezervës përfshin detyrimet nga pranimi i fondeve nga bankat, në formë depozitash dhe instrumentesh borxhi të emetuara prej vetë bankave, të pasqyruara në bilancin kontabël të tyre, në lekë dhe në valutë. Këto detyrime, ndër të tjera, përfshijnë: </w:t>
      </w:r>
    </w:p>
    <w:p w:rsidR="000F52B4" w:rsidRPr="00AE33A1" w:rsidRDefault="000F52B4" w:rsidP="00DD7416">
      <w:pPr>
        <w:pStyle w:val="Paragrafi"/>
        <w:rPr>
          <w:spacing w:val="-4"/>
          <w:lang w:val="sq-AL"/>
        </w:rPr>
      </w:pPr>
      <w:r w:rsidRPr="00AE33A1">
        <w:rPr>
          <w:spacing w:val="-4"/>
          <w:lang w:val="sq-AL"/>
        </w:rPr>
        <w:t>a) detyrimet ndaj shoqërive të kursim-kreditit;</w:t>
      </w:r>
    </w:p>
    <w:p w:rsidR="000F52B4" w:rsidRPr="00AE33A1" w:rsidRDefault="000F52B4" w:rsidP="00DD7416">
      <w:pPr>
        <w:pStyle w:val="Paragrafi"/>
        <w:rPr>
          <w:spacing w:val="-4"/>
          <w:lang w:val="sq-AL"/>
        </w:rPr>
      </w:pPr>
      <w:r w:rsidRPr="00AE33A1">
        <w:rPr>
          <w:spacing w:val="-4"/>
          <w:lang w:val="sq-AL"/>
        </w:rPr>
        <w:t>b) detyrimet ndaj fondeve të investimit;</w:t>
      </w:r>
    </w:p>
    <w:p w:rsidR="000F52B4" w:rsidRPr="00AE33A1" w:rsidRDefault="000F52B4" w:rsidP="00DD7416">
      <w:pPr>
        <w:pStyle w:val="Paragrafi"/>
        <w:rPr>
          <w:spacing w:val="-4"/>
          <w:lang w:val="sq-AL"/>
        </w:rPr>
      </w:pPr>
      <w:r w:rsidRPr="00AE33A1">
        <w:rPr>
          <w:spacing w:val="-4"/>
          <w:lang w:val="sq-AL"/>
        </w:rPr>
        <w:t>c) detyrimet ndaj fondeve të pensionit vullnetar;</w:t>
      </w:r>
    </w:p>
    <w:p w:rsidR="000F52B4" w:rsidRPr="00AE33A1" w:rsidRDefault="000F52B4" w:rsidP="00DD7416">
      <w:pPr>
        <w:pStyle w:val="Paragrafi"/>
        <w:rPr>
          <w:spacing w:val="-4"/>
          <w:lang w:val="sq-AL"/>
        </w:rPr>
      </w:pPr>
      <w:r w:rsidRPr="00AE33A1">
        <w:rPr>
          <w:spacing w:val="-4"/>
          <w:lang w:val="sq-AL"/>
        </w:rPr>
        <w:t>d) detyrimet ndaj shoqërive të sigurimit;</w:t>
      </w:r>
    </w:p>
    <w:p w:rsidR="000F52B4" w:rsidRPr="00AE33A1" w:rsidRDefault="000F52B4" w:rsidP="00DD7416">
      <w:pPr>
        <w:pStyle w:val="Paragrafi"/>
        <w:rPr>
          <w:spacing w:val="-4"/>
          <w:lang w:val="sq-AL"/>
        </w:rPr>
      </w:pPr>
      <w:r w:rsidRPr="00AE33A1">
        <w:rPr>
          <w:spacing w:val="-4"/>
          <w:lang w:val="sq-AL"/>
        </w:rPr>
        <w:t>e) detyrimet ndaj ndërmjetësve të tjerë financiarë e ndihmësve financiarë.”</w:t>
      </w:r>
      <w:r w:rsidR="00537683" w:rsidRPr="00AE33A1">
        <w:rPr>
          <w:spacing w:val="-4"/>
          <w:lang w:val="sq-AL"/>
        </w:rPr>
        <w:t>.</w:t>
      </w:r>
      <w:r w:rsidRPr="00AE33A1">
        <w:rPr>
          <w:spacing w:val="-4"/>
          <w:lang w:val="sq-AL"/>
        </w:rPr>
        <w:t xml:space="preserve"> </w:t>
      </w:r>
    </w:p>
    <w:p w:rsidR="000F52B4" w:rsidRPr="00AE33A1" w:rsidRDefault="00DD7416" w:rsidP="00DD7416">
      <w:pPr>
        <w:pStyle w:val="Paragrafi"/>
        <w:rPr>
          <w:spacing w:val="-4"/>
          <w:lang w:val="sq-AL"/>
        </w:rPr>
      </w:pPr>
      <w:r w:rsidRPr="00AE33A1">
        <w:rPr>
          <w:spacing w:val="-4"/>
          <w:lang w:val="sq-AL"/>
        </w:rPr>
        <w:t xml:space="preserve">d) </w:t>
      </w:r>
      <w:r w:rsidR="000F52B4" w:rsidRPr="00AE33A1">
        <w:rPr>
          <w:spacing w:val="-4"/>
          <w:lang w:val="sq-AL"/>
        </w:rPr>
        <w:t>Në nenin 7, në pikën 1, pas shkronjës “c” shtohet shkronja “d”</w:t>
      </w:r>
      <w:r w:rsidR="00537683" w:rsidRPr="00AE33A1">
        <w:rPr>
          <w:spacing w:val="-4"/>
          <w:lang w:val="sq-AL"/>
        </w:rPr>
        <w:t>,</w:t>
      </w:r>
      <w:r w:rsidR="000F52B4" w:rsidRPr="00AE33A1">
        <w:rPr>
          <w:spacing w:val="-4"/>
          <w:lang w:val="sq-AL"/>
        </w:rPr>
        <w:t xml:space="preserve"> sipas përmbajtjes së mëposhtme:</w:t>
      </w:r>
    </w:p>
    <w:p w:rsidR="000F52B4" w:rsidRPr="00AE33A1" w:rsidRDefault="000F52B4" w:rsidP="00DD7416">
      <w:pPr>
        <w:pStyle w:val="Paragrafi"/>
        <w:rPr>
          <w:spacing w:val="-4"/>
          <w:lang w:val="sq-AL"/>
        </w:rPr>
      </w:pPr>
      <w:r w:rsidRPr="00AE33A1">
        <w:rPr>
          <w:spacing w:val="-4"/>
          <w:lang w:val="sq-AL"/>
        </w:rPr>
        <w:t>“d) instrumentet e borxhit të emetuara nga banka me afat maturimi fillestar mbi 2 vjet.”</w:t>
      </w:r>
      <w:r w:rsidR="00537683" w:rsidRPr="00AE33A1">
        <w:rPr>
          <w:spacing w:val="-4"/>
          <w:lang w:val="sq-AL"/>
        </w:rPr>
        <w:t>.</w:t>
      </w:r>
    </w:p>
    <w:p w:rsidR="000F52B4" w:rsidRPr="00AE33A1" w:rsidRDefault="00DD7416" w:rsidP="00DD7416">
      <w:pPr>
        <w:pStyle w:val="Paragrafi"/>
        <w:rPr>
          <w:spacing w:val="-4"/>
          <w:lang w:val="sq-AL"/>
        </w:rPr>
      </w:pPr>
      <w:r w:rsidRPr="00AE33A1">
        <w:rPr>
          <w:spacing w:val="-4"/>
          <w:lang w:val="sq-AL"/>
        </w:rPr>
        <w:t xml:space="preserve">e) </w:t>
      </w:r>
      <w:r w:rsidR="000F52B4" w:rsidRPr="00AE33A1">
        <w:rPr>
          <w:spacing w:val="-4"/>
          <w:lang w:val="sq-AL"/>
        </w:rPr>
        <w:t>Në nenin 9, pika 3 ndryshon sipas përmbajtjes së mëposhtme:</w:t>
      </w:r>
    </w:p>
    <w:p w:rsidR="000F52B4" w:rsidRPr="00AE33A1" w:rsidRDefault="000F52B4" w:rsidP="00DD7416">
      <w:pPr>
        <w:pStyle w:val="Paragrafi"/>
        <w:rPr>
          <w:spacing w:val="-4"/>
          <w:lang w:val="sq-AL"/>
        </w:rPr>
      </w:pPr>
      <w:r w:rsidRPr="00AE33A1">
        <w:rPr>
          <w:spacing w:val="-4"/>
          <w:lang w:val="sq-AL"/>
        </w:rPr>
        <w:t>“Bankat dorëzojnë në Bankën e Shqipërisë pasqyrën(at) e llogaritjes së rezervës së detyruar në lekë dhe në valutë sipas anekseve nr. 1 dhe nr. 2 bashkëlidhur kësaj rregulloreje, brenda datës 10 të muajit në të cilin fillon periudha e mbajtjes së rezervës së detyruar.”</w:t>
      </w:r>
      <w:r w:rsidR="00537683" w:rsidRPr="00AE33A1">
        <w:rPr>
          <w:spacing w:val="-4"/>
          <w:lang w:val="sq-AL"/>
        </w:rPr>
        <w:t>.</w:t>
      </w:r>
      <w:r w:rsidRPr="00AE33A1">
        <w:rPr>
          <w:spacing w:val="-4"/>
          <w:lang w:val="sq-AL"/>
        </w:rPr>
        <w:t xml:space="preserve"> </w:t>
      </w:r>
    </w:p>
    <w:p w:rsidR="000F52B4" w:rsidRPr="00AE33A1" w:rsidRDefault="00DD7416" w:rsidP="00DD7416">
      <w:pPr>
        <w:pStyle w:val="Paragrafi"/>
        <w:rPr>
          <w:spacing w:val="-4"/>
          <w:lang w:val="sq-AL"/>
        </w:rPr>
      </w:pPr>
      <w:r w:rsidRPr="00AE33A1">
        <w:rPr>
          <w:spacing w:val="-4"/>
          <w:lang w:val="sq-AL"/>
        </w:rPr>
        <w:t xml:space="preserve">f) </w:t>
      </w:r>
      <w:r w:rsidR="000F52B4" w:rsidRPr="00AE33A1">
        <w:rPr>
          <w:spacing w:val="-4"/>
          <w:lang w:val="sq-AL"/>
        </w:rPr>
        <w:t xml:space="preserve">Në nenin 10, pika 1 ndryshon sipas përmbajtjes së mëposhtme: </w:t>
      </w:r>
    </w:p>
    <w:p w:rsidR="000F52B4" w:rsidRPr="00AE33A1" w:rsidRDefault="000F52B4" w:rsidP="00DD7416">
      <w:pPr>
        <w:pStyle w:val="Paragrafi"/>
        <w:rPr>
          <w:spacing w:val="-4"/>
          <w:lang w:val="sq-AL"/>
        </w:rPr>
      </w:pPr>
      <w:r w:rsidRPr="00AE33A1">
        <w:rPr>
          <w:spacing w:val="-4"/>
          <w:lang w:val="sq-AL"/>
        </w:rPr>
        <w:t>“Bankat mbajnë rezervën e detyruar në llogaritë e tyre rezervë në lekë dhe në valutë (në euro dhe në dollarë amerikanë) në Bankën e Shqipërisë, sipas përcaktimit në vendimin e Këshillit Mbikëqyrës të Bankës së Shqipërisë.”</w:t>
      </w:r>
      <w:r w:rsidR="00537683" w:rsidRPr="00AE33A1">
        <w:rPr>
          <w:spacing w:val="-4"/>
          <w:lang w:val="sq-AL"/>
        </w:rPr>
        <w:t>.</w:t>
      </w:r>
    </w:p>
    <w:p w:rsidR="000F52B4" w:rsidRPr="00AE33A1" w:rsidRDefault="00DD7416" w:rsidP="00DD7416">
      <w:pPr>
        <w:pStyle w:val="Paragrafi"/>
        <w:rPr>
          <w:spacing w:val="-4"/>
          <w:lang w:val="sq-AL"/>
        </w:rPr>
      </w:pPr>
      <w:r w:rsidRPr="00AE33A1">
        <w:rPr>
          <w:spacing w:val="-4"/>
          <w:lang w:val="sq-AL"/>
        </w:rPr>
        <w:t xml:space="preserve">g) </w:t>
      </w:r>
      <w:r w:rsidR="000F52B4" w:rsidRPr="00AE33A1">
        <w:rPr>
          <w:spacing w:val="-4"/>
          <w:lang w:val="sq-AL"/>
        </w:rPr>
        <w:t>Në nenin 12/1, pika 2 ndryshon sipas përmbajtjes së mëposhtme:</w:t>
      </w:r>
    </w:p>
    <w:p w:rsidR="000F52B4" w:rsidRPr="00AE33A1" w:rsidRDefault="000F52B4" w:rsidP="00DD7416">
      <w:pPr>
        <w:pStyle w:val="Paragrafi"/>
        <w:rPr>
          <w:spacing w:val="-4"/>
          <w:lang w:val="sq-AL"/>
        </w:rPr>
      </w:pPr>
      <w:r w:rsidRPr="00AE33A1">
        <w:rPr>
          <w:spacing w:val="-4"/>
          <w:lang w:val="sq-AL"/>
        </w:rPr>
        <w:t>“Teprica e llogarisë rezervë në euro është diferenca e gjendjes në llogarinë rezervë me rezervën e detyruar të mbajtur në euro, e llogaritur çdo ditë.”</w:t>
      </w:r>
      <w:r w:rsidR="004268DC" w:rsidRPr="00AE33A1">
        <w:rPr>
          <w:spacing w:val="-4"/>
          <w:lang w:val="sq-AL"/>
        </w:rPr>
        <w:t>.</w:t>
      </w:r>
    </w:p>
    <w:p w:rsidR="000F52B4" w:rsidRPr="00AE33A1" w:rsidRDefault="00DD7416" w:rsidP="00DD7416">
      <w:pPr>
        <w:pStyle w:val="Paragrafi"/>
        <w:rPr>
          <w:spacing w:val="-4"/>
          <w:lang w:val="sq-AL"/>
        </w:rPr>
      </w:pPr>
      <w:r w:rsidRPr="00AE33A1">
        <w:rPr>
          <w:spacing w:val="-4"/>
          <w:lang w:val="sq-AL"/>
        </w:rPr>
        <w:t xml:space="preserve">h) </w:t>
      </w:r>
      <w:r w:rsidR="000F52B4" w:rsidRPr="00AE33A1">
        <w:rPr>
          <w:spacing w:val="-4"/>
          <w:lang w:val="sq-AL"/>
        </w:rPr>
        <w:t>Në nenin 12/1, pika 2/a ndryshon sipas përmbajtjes së mëposhtme:</w:t>
      </w:r>
    </w:p>
    <w:p w:rsidR="000F52B4" w:rsidRPr="00AE33A1" w:rsidRDefault="000F52B4" w:rsidP="00DD7416">
      <w:pPr>
        <w:pStyle w:val="Paragrafi"/>
        <w:rPr>
          <w:spacing w:val="-4"/>
          <w:lang w:val="sq-AL"/>
        </w:rPr>
      </w:pPr>
      <w:r w:rsidRPr="00AE33A1">
        <w:rPr>
          <w:spacing w:val="-4"/>
          <w:lang w:val="sq-AL"/>
        </w:rPr>
        <w:t>“Teprica e llogarisë rezervë në dollarë amerikanë është diferenca e gjendjes në llogarinë rezervë me rezervën e detyruar të mbajtur në dollarë amerikanë, e llogaritur çdo ditë, por jo më e vogël se niveli minimal i tepricës.”</w:t>
      </w:r>
      <w:r w:rsidR="004268DC" w:rsidRPr="00AE33A1">
        <w:rPr>
          <w:spacing w:val="-4"/>
          <w:lang w:val="sq-AL"/>
        </w:rPr>
        <w:t>.</w:t>
      </w:r>
    </w:p>
    <w:p w:rsidR="000F52B4" w:rsidRPr="00AE33A1" w:rsidRDefault="00DD7416" w:rsidP="00DD7416">
      <w:pPr>
        <w:pStyle w:val="Paragrafi"/>
        <w:rPr>
          <w:spacing w:val="-4"/>
          <w:lang w:val="sq-AL"/>
        </w:rPr>
      </w:pPr>
      <w:r w:rsidRPr="00AE33A1">
        <w:rPr>
          <w:spacing w:val="-4"/>
          <w:lang w:val="sq-AL"/>
        </w:rPr>
        <w:t xml:space="preserve">i) </w:t>
      </w:r>
      <w:r w:rsidR="000F52B4" w:rsidRPr="00AE33A1">
        <w:rPr>
          <w:spacing w:val="-4"/>
          <w:lang w:val="sq-AL"/>
        </w:rPr>
        <w:t>Në nenin 15, pika 1 ndryshon sipas përmbajtjes së mëposhtme:</w:t>
      </w:r>
    </w:p>
    <w:p w:rsidR="000F52B4" w:rsidRPr="00AE33A1" w:rsidRDefault="000F52B4" w:rsidP="00DD7416">
      <w:pPr>
        <w:pStyle w:val="Paragrafi"/>
        <w:rPr>
          <w:spacing w:val="-4"/>
          <w:lang w:val="sq-AL"/>
        </w:rPr>
      </w:pPr>
      <w:r w:rsidRPr="00AE33A1">
        <w:rPr>
          <w:spacing w:val="-4"/>
          <w:lang w:val="sq-AL"/>
        </w:rPr>
        <w:t>“Departamenti i Operacioneve Monetare verifikon saktësinë e raportimit të rezervës së detyruar në përputhje me të dhënat e raportuara</w:t>
      </w:r>
      <w:r w:rsidR="004268DC" w:rsidRPr="00AE33A1">
        <w:rPr>
          <w:spacing w:val="-4"/>
          <w:lang w:val="sq-AL"/>
        </w:rPr>
        <w:t xml:space="preserve"> në SRU nëpërmjet sistemit ERRS</w:t>
      </w:r>
      <w:r w:rsidRPr="00AE33A1">
        <w:rPr>
          <w:spacing w:val="-4"/>
          <w:lang w:val="sq-AL"/>
        </w:rPr>
        <w:t xml:space="preserve"> dhe/ose nëpërmjet inspektimeve në vend të bankës, të kryera nga Departamenti i Mbikëqyrjes.”</w:t>
      </w:r>
      <w:r w:rsidR="004268DC" w:rsidRPr="00AE33A1">
        <w:rPr>
          <w:spacing w:val="-4"/>
          <w:lang w:val="sq-AL"/>
        </w:rPr>
        <w:t>.</w:t>
      </w:r>
      <w:r w:rsidRPr="00AE33A1">
        <w:rPr>
          <w:spacing w:val="-4"/>
          <w:lang w:val="sq-AL"/>
        </w:rPr>
        <w:t xml:space="preserve"> </w:t>
      </w:r>
    </w:p>
    <w:p w:rsidR="000F52B4" w:rsidRPr="00AE33A1" w:rsidRDefault="00DD7416" w:rsidP="00DD7416">
      <w:pPr>
        <w:pStyle w:val="Paragrafi"/>
        <w:rPr>
          <w:spacing w:val="-4"/>
          <w:lang w:val="sq-AL"/>
        </w:rPr>
      </w:pPr>
      <w:r w:rsidRPr="00AE33A1">
        <w:rPr>
          <w:spacing w:val="-4"/>
          <w:lang w:val="sq-AL"/>
        </w:rPr>
        <w:t xml:space="preserve">j) </w:t>
      </w:r>
      <w:r w:rsidR="000F52B4" w:rsidRPr="00AE33A1">
        <w:rPr>
          <w:spacing w:val="-4"/>
          <w:lang w:val="sq-AL"/>
        </w:rPr>
        <w:t>Në nenin 15, pika 2, shkronja “b” shfuqizohet.</w:t>
      </w:r>
    </w:p>
    <w:p w:rsidR="00F021BC" w:rsidRDefault="00F021BC" w:rsidP="00DD7416">
      <w:pPr>
        <w:pStyle w:val="Paragrafi"/>
        <w:rPr>
          <w:spacing w:val="-4"/>
          <w:lang w:val="sq-AL"/>
        </w:rPr>
      </w:pPr>
    </w:p>
    <w:p w:rsidR="000F52B4" w:rsidRPr="00AE33A1" w:rsidRDefault="00DD7416" w:rsidP="00DD7416">
      <w:pPr>
        <w:pStyle w:val="Paragrafi"/>
        <w:rPr>
          <w:spacing w:val="-4"/>
          <w:lang w:val="sq-AL"/>
        </w:rPr>
      </w:pPr>
      <w:r w:rsidRPr="00AE33A1">
        <w:rPr>
          <w:spacing w:val="-4"/>
          <w:lang w:val="sq-AL"/>
        </w:rPr>
        <w:t xml:space="preserve">2. </w:t>
      </w:r>
      <w:r w:rsidR="000F52B4" w:rsidRPr="00AE33A1">
        <w:rPr>
          <w:spacing w:val="-4"/>
          <w:lang w:val="sq-AL"/>
        </w:rPr>
        <w:t xml:space="preserve">Me zbatimin e këtij vendimi ngarkohet Departamenti i Operacioneve Monetare dhe Departamenti i Mbikëqyrjes. </w:t>
      </w:r>
    </w:p>
    <w:p w:rsidR="000F52B4" w:rsidRPr="00AE33A1" w:rsidRDefault="00DD7416" w:rsidP="00DD7416">
      <w:pPr>
        <w:pStyle w:val="Paragrafi"/>
        <w:rPr>
          <w:spacing w:val="-4"/>
          <w:lang w:val="sq-AL"/>
        </w:rPr>
      </w:pPr>
      <w:r w:rsidRPr="00AE33A1">
        <w:rPr>
          <w:spacing w:val="-4"/>
          <w:lang w:val="sq-AL"/>
        </w:rPr>
        <w:t xml:space="preserve">3. </w:t>
      </w:r>
      <w:r w:rsidR="000F52B4" w:rsidRPr="00AE33A1">
        <w:rPr>
          <w:spacing w:val="-4"/>
          <w:lang w:val="sq-AL"/>
        </w:rPr>
        <w:t>Ngarkohet Kabineti i Guvernatorit me publikimin e këtij vendimi në Fletoren Zyrtare të Republikës së Shqipërisë dhe në faqen e internetit të Bankës së Shqipërisë, dhe Departamenti i Kërkimeve me publikimin në Buletinin Zyrtar.</w:t>
      </w:r>
    </w:p>
    <w:p w:rsidR="000F52B4" w:rsidRPr="00AE33A1" w:rsidRDefault="00DD7416" w:rsidP="00DD7416">
      <w:pPr>
        <w:pStyle w:val="Paragrafi"/>
        <w:rPr>
          <w:spacing w:val="-4"/>
          <w:lang w:val="sq-AL"/>
        </w:rPr>
      </w:pPr>
      <w:r w:rsidRPr="00AE33A1">
        <w:rPr>
          <w:spacing w:val="-4"/>
          <w:lang w:val="sq-AL"/>
        </w:rPr>
        <w:t xml:space="preserve">4. </w:t>
      </w:r>
      <w:r w:rsidR="000F52B4" w:rsidRPr="00AE33A1">
        <w:rPr>
          <w:spacing w:val="-4"/>
          <w:lang w:val="sq-AL"/>
        </w:rPr>
        <w:t>Me hyrjen në fuqi të këtij vendimi, shfuqizohet neni 1, shkronja “b” e vendimit të Kë</w:t>
      </w:r>
      <w:r w:rsidR="004268DC" w:rsidRPr="00AE33A1">
        <w:rPr>
          <w:spacing w:val="-4"/>
          <w:lang w:val="sq-AL"/>
        </w:rPr>
        <w:t>shillit Mbikëqyrës 38, datë 25.</w:t>
      </w:r>
      <w:r w:rsidR="000F52B4" w:rsidRPr="00AE33A1">
        <w:rPr>
          <w:spacing w:val="-4"/>
          <w:lang w:val="sq-AL"/>
        </w:rPr>
        <w:t>6.2014</w:t>
      </w:r>
      <w:r w:rsidR="004268DC" w:rsidRPr="00AE33A1">
        <w:rPr>
          <w:spacing w:val="-4"/>
          <w:lang w:val="sq-AL"/>
        </w:rPr>
        <w:t xml:space="preserve">, </w:t>
      </w:r>
      <w:r w:rsidR="000F6929" w:rsidRPr="00AE33A1">
        <w:rPr>
          <w:spacing w:val="-4"/>
          <w:lang w:val="sq-AL"/>
        </w:rPr>
        <w:t>“P</w:t>
      </w:r>
      <w:r w:rsidR="000F52B4" w:rsidRPr="00AE33A1">
        <w:rPr>
          <w:spacing w:val="-4"/>
          <w:lang w:val="sq-AL"/>
        </w:rPr>
        <w:t xml:space="preserve">ër miratimin e disa ndryshimeve në rregulloren “Mbi minimumin e rezervës së detyruar mbajtur në </w:t>
      </w:r>
      <w:r w:rsidR="004268DC" w:rsidRPr="00AE33A1">
        <w:rPr>
          <w:spacing w:val="-4"/>
          <w:lang w:val="sq-AL"/>
        </w:rPr>
        <w:t>Bankën e Shqipërisë nga bankat”</w:t>
      </w:r>
      <w:r w:rsidR="000F6929" w:rsidRPr="00AE33A1">
        <w:rPr>
          <w:spacing w:val="-4"/>
          <w:lang w:val="sq-AL"/>
        </w:rPr>
        <w:t>”</w:t>
      </w:r>
      <w:r w:rsidR="000F52B4" w:rsidRPr="00AE33A1">
        <w:rPr>
          <w:spacing w:val="-4"/>
          <w:lang w:val="sq-AL"/>
        </w:rPr>
        <w:t>.</w:t>
      </w:r>
    </w:p>
    <w:p w:rsidR="000F52B4" w:rsidRPr="00AE33A1" w:rsidRDefault="000F52B4" w:rsidP="00DD7416">
      <w:pPr>
        <w:pStyle w:val="Paragrafi"/>
        <w:rPr>
          <w:spacing w:val="-4"/>
          <w:lang w:val="sq-AL"/>
        </w:rPr>
      </w:pPr>
      <w:r w:rsidRPr="00AE33A1">
        <w:rPr>
          <w:spacing w:val="-4"/>
          <w:lang w:val="sq-AL"/>
        </w:rPr>
        <w:t>Ky vendim hyn në fuqi më 24 shkurt 2018.</w:t>
      </w:r>
    </w:p>
    <w:p w:rsidR="00D94528" w:rsidRPr="00AE33A1" w:rsidRDefault="00D94528" w:rsidP="002C551C">
      <w:pPr>
        <w:pStyle w:val="Hapesira7"/>
        <w:rPr>
          <w:spacing w:val="-4"/>
          <w:sz w:val="12"/>
          <w:lang w:val="sq-AL"/>
        </w:rPr>
      </w:pPr>
    </w:p>
    <w:p w:rsidR="00DD7416" w:rsidRPr="00AE33A1" w:rsidRDefault="00DD7416" w:rsidP="00DD7416">
      <w:pPr>
        <w:pStyle w:val="Paragrafi"/>
        <w:jc w:val="right"/>
        <w:rPr>
          <w:spacing w:val="-4"/>
          <w:lang w:val="sq-AL"/>
        </w:rPr>
      </w:pPr>
      <w:r w:rsidRPr="00AE33A1">
        <w:rPr>
          <w:spacing w:val="-4"/>
          <w:lang w:val="sq-AL"/>
        </w:rPr>
        <w:t>KRYETARI</w:t>
      </w:r>
    </w:p>
    <w:p w:rsidR="00DD7416" w:rsidRPr="00AE33A1" w:rsidRDefault="00DD7416" w:rsidP="00DD7416">
      <w:pPr>
        <w:pStyle w:val="Paragrafi"/>
        <w:jc w:val="right"/>
        <w:rPr>
          <w:b/>
          <w:spacing w:val="-4"/>
          <w:lang w:val="sq-AL"/>
        </w:rPr>
      </w:pPr>
      <w:r w:rsidRPr="00AE33A1">
        <w:rPr>
          <w:b/>
          <w:spacing w:val="-4"/>
          <w:lang w:val="sq-AL"/>
        </w:rPr>
        <w:t>Gent Sejko</w:t>
      </w:r>
    </w:p>
    <w:p w:rsidR="00DD7416" w:rsidRPr="00AE33A1" w:rsidRDefault="00DD7416" w:rsidP="00DD7416">
      <w:pPr>
        <w:pStyle w:val="Paragrafi"/>
        <w:rPr>
          <w:b/>
          <w:spacing w:val="-4"/>
          <w:sz w:val="14"/>
          <w:lang w:val="sq-AL"/>
        </w:rPr>
      </w:pPr>
    </w:p>
    <w:p w:rsidR="00234367" w:rsidRPr="00AE33A1" w:rsidRDefault="00234367" w:rsidP="00DD7416">
      <w:pPr>
        <w:pStyle w:val="NeniTitull"/>
        <w:rPr>
          <w:spacing w:val="-4"/>
          <w:lang w:val="sq-AL"/>
        </w:rPr>
      </w:pPr>
      <w:r w:rsidRPr="00AE33A1">
        <w:rPr>
          <w:spacing w:val="-4"/>
          <w:lang w:val="sq-AL"/>
        </w:rPr>
        <w:t>VENDIM</w:t>
      </w:r>
    </w:p>
    <w:p w:rsidR="00234367" w:rsidRPr="00AE33A1" w:rsidRDefault="00234367" w:rsidP="00DD7416">
      <w:pPr>
        <w:pStyle w:val="NeniTitull"/>
        <w:rPr>
          <w:spacing w:val="-4"/>
          <w:lang w:val="sq-AL"/>
        </w:rPr>
      </w:pPr>
      <w:r w:rsidRPr="00AE33A1">
        <w:rPr>
          <w:spacing w:val="-4"/>
          <w:lang w:val="sq-AL"/>
        </w:rPr>
        <w:t>Nr. 14, datë 7.2.2018</w:t>
      </w:r>
    </w:p>
    <w:p w:rsidR="00234367" w:rsidRPr="00AE33A1" w:rsidRDefault="00234367" w:rsidP="002C551C">
      <w:pPr>
        <w:pStyle w:val="Hapesira7"/>
        <w:rPr>
          <w:spacing w:val="-4"/>
          <w:sz w:val="12"/>
          <w:lang w:val="sq-AL"/>
        </w:rPr>
      </w:pPr>
    </w:p>
    <w:p w:rsidR="00234367" w:rsidRPr="00AE33A1" w:rsidRDefault="00DD7416" w:rsidP="00DD7416">
      <w:pPr>
        <w:pStyle w:val="NeniTitull"/>
        <w:rPr>
          <w:spacing w:val="-4"/>
          <w:lang w:val="sq-AL"/>
        </w:rPr>
      </w:pPr>
      <w:r w:rsidRPr="00AE33A1">
        <w:rPr>
          <w:spacing w:val="-4"/>
          <w:lang w:val="sq-AL"/>
        </w:rPr>
        <w:t>PËR NJË NDRYSHIM NË RREGULLOREN “PËR ADMINISTRIMIN E RREZIKUT TË LIKUIDITETIT”</w:t>
      </w:r>
    </w:p>
    <w:p w:rsidR="00234367" w:rsidRPr="00AE33A1" w:rsidRDefault="00234367" w:rsidP="002C551C">
      <w:pPr>
        <w:pStyle w:val="Hapesira7"/>
        <w:rPr>
          <w:spacing w:val="-4"/>
          <w:sz w:val="12"/>
          <w:lang w:val="sq-AL"/>
        </w:rPr>
      </w:pPr>
    </w:p>
    <w:p w:rsidR="00234367" w:rsidRPr="00AE33A1" w:rsidRDefault="00234367" w:rsidP="002C551C">
      <w:pPr>
        <w:pStyle w:val="Paragrafi"/>
        <w:rPr>
          <w:spacing w:val="-4"/>
          <w:lang w:val="sq-AL"/>
        </w:rPr>
      </w:pPr>
      <w:bookmarkStart w:id="0" w:name="OLE_LINK3"/>
      <w:r w:rsidRPr="00AE33A1">
        <w:rPr>
          <w:spacing w:val="-4"/>
          <w:lang w:val="sq-AL"/>
        </w:rPr>
        <w:t>Në bazë dhe për zbatim të nenit 3</w:t>
      </w:r>
      <w:r w:rsidR="00B85ABA" w:rsidRPr="00AE33A1">
        <w:rPr>
          <w:spacing w:val="-4"/>
          <w:lang w:val="sq-AL"/>
        </w:rPr>
        <w:t>,</w:t>
      </w:r>
      <w:r w:rsidRPr="00AE33A1">
        <w:rPr>
          <w:spacing w:val="-4"/>
          <w:lang w:val="sq-AL"/>
        </w:rPr>
        <w:t xml:space="preserve"> pika 3, nenit 12</w:t>
      </w:r>
      <w:r w:rsidR="00B85ABA" w:rsidRPr="00AE33A1">
        <w:rPr>
          <w:spacing w:val="-4"/>
          <w:lang w:val="sq-AL"/>
        </w:rPr>
        <w:t>,</w:t>
      </w:r>
      <w:r w:rsidRPr="00AE33A1">
        <w:rPr>
          <w:spacing w:val="-4"/>
          <w:lang w:val="sq-AL"/>
        </w:rPr>
        <w:t xml:space="preserve"> shkronja “a” dhe nenit 43</w:t>
      </w:r>
      <w:r w:rsidR="00B85ABA" w:rsidRPr="00AE33A1">
        <w:rPr>
          <w:spacing w:val="-4"/>
          <w:lang w:val="sq-AL"/>
        </w:rPr>
        <w:t>,</w:t>
      </w:r>
      <w:r w:rsidRPr="00AE33A1">
        <w:rPr>
          <w:spacing w:val="-4"/>
          <w:lang w:val="sq-AL"/>
        </w:rPr>
        <w:t xml:space="preserve"> shkronja “c”</w:t>
      </w:r>
      <w:r w:rsidR="00B85ABA" w:rsidRPr="00AE33A1">
        <w:rPr>
          <w:spacing w:val="-4"/>
          <w:lang w:val="sq-AL"/>
        </w:rPr>
        <w:t>,</w:t>
      </w:r>
      <w:r w:rsidRPr="00AE33A1">
        <w:rPr>
          <w:spacing w:val="-4"/>
          <w:lang w:val="sq-AL"/>
        </w:rPr>
        <w:t xml:space="preserve"> të ligjit nr.</w:t>
      </w:r>
      <w:r w:rsidR="00B85ABA" w:rsidRPr="00AE33A1">
        <w:rPr>
          <w:spacing w:val="-4"/>
          <w:lang w:val="sq-AL"/>
        </w:rPr>
        <w:t xml:space="preserve"> </w:t>
      </w:r>
      <w:r w:rsidRPr="00AE33A1">
        <w:rPr>
          <w:spacing w:val="-4"/>
          <w:lang w:val="sq-AL"/>
        </w:rPr>
        <w:t>8269, datë 23.12.1997</w:t>
      </w:r>
      <w:r w:rsidR="00B85ABA" w:rsidRPr="00AE33A1">
        <w:rPr>
          <w:spacing w:val="-4"/>
          <w:lang w:val="sq-AL"/>
        </w:rPr>
        <w:t>, “Për Bankën e Shqipërisë’, të</w:t>
      </w:r>
      <w:r w:rsidRPr="00AE33A1">
        <w:rPr>
          <w:spacing w:val="-4"/>
          <w:lang w:val="sq-AL"/>
        </w:rPr>
        <w:t xml:space="preserve"> ndryshuar; të nenit 26</w:t>
      </w:r>
      <w:r w:rsidR="00B85ABA" w:rsidRPr="00AE33A1">
        <w:rPr>
          <w:spacing w:val="-4"/>
          <w:lang w:val="sq-AL"/>
        </w:rPr>
        <w:t>,</w:t>
      </w:r>
      <w:r w:rsidRPr="00AE33A1">
        <w:rPr>
          <w:spacing w:val="-4"/>
          <w:lang w:val="sq-AL"/>
        </w:rPr>
        <w:t xml:space="preserve"> pika 1</w:t>
      </w:r>
      <w:r w:rsidR="00B85ABA" w:rsidRPr="00AE33A1">
        <w:rPr>
          <w:spacing w:val="-4"/>
          <w:lang w:val="sq-AL"/>
        </w:rPr>
        <w:t>,</w:t>
      </w:r>
      <w:r w:rsidRPr="00AE33A1">
        <w:rPr>
          <w:spacing w:val="-4"/>
          <w:lang w:val="sq-AL"/>
        </w:rPr>
        <w:t xml:space="preserve"> shkronja “a” dhe nenit 66</w:t>
      </w:r>
      <w:r w:rsidR="00B85ABA" w:rsidRPr="00AE33A1">
        <w:rPr>
          <w:spacing w:val="-4"/>
          <w:lang w:val="sq-AL"/>
        </w:rPr>
        <w:t>,</w:t>
      </w:r>
      <w:r w:rsidRPr="00AE33A1">
        <w:rPr>
          <w:spacing w:val="-4"/>
          <w:lang w:val="sq-AL"/>
        </w:rPr>
        <w:t xml:space="preserve"> të ligjit nr.</w:t>
      </w:r>
      <w:r w:rsidR="00B85ABA" w:rsidRPr="00AE33A1">
        <w:rPr>
          <w:spacing w:val="-4"/>
          <w:lang w:val="sq-AL"/>
        </w:rPr>
        <w:t xml:space="preserve"> </w:t>
      </w:r>
      <w:r w:rsidRPr="00AE33A1">
        <w:rPr>
          <w:spacing w:val="-4"/>
          <w:lang w:val="sq-AL"/>
        </w:rPr>
        <w:t>9662, datë 18.12.2006</w:t>
      </w:r>
      <w:r w:rsidR="00B85ABA" w:rsidRPr="00AE33A1">
        <w:rPr>
          <w:spacing w:val="-4"/>
          <w:lang w:val="sq-AL"/>
        </w:rPr>
        <w:t>,</w:t>
      </w:r>
      <w:r w:rsidRPr="00AE33A1">
        <w:rPr>
          <w:spacing w:val="-4"/>
          <w:lang w:val="sq-AL"/>
        </w:rPr>
        <w:t xml:space="preserve"> “Për bankat në Republik</w:t>
      </w:r>
      <w:r w:rsidR="00B85ABA" w:rsidRPr="00AE33A1">
        <w:rPr>
          <w:spacing w:val="-4"/>
          <w:lang w:val="sq-AL"/>
        </w:rPr>
        <w:t>ën e Shqipërisë”, të ndryshuar,</w:t>
      </w:r>
      <w:r w:rsidRPr="00AE33A1">
        <w:rPr>
          <w:spacing w:val="-4"/>
          <w:lang w:val="sq-AL"/>
        </w:rPr>
        <w:t xml:space="preserve"> Këshilli Mbikëqyrës i Bankës së Shqipërisë, me propozimin e Departamentit të Stabilitetit Financiar dhe të Departamentit të Mbikëqyrjes</w:t>
      </w:r>
      <w:bookmarkEnd w:id="0"/>
      <w:r w:rsidRPr="00AE33A1">
        <w:rPr>
          <w:spacing w:val="-4"/>
          <w:lang w:val="sq-AL"/>
        </w:rPr>
        <w:t xml:space="preserve">, </w:t>
      </w:r>
    </w:p>
    <w:p w:rsidR="00B5490A" w:rsidRPr="00AE33A1" w:rsidRDefault="00B5490A" w:rsidP="00DD7416">
      <w:pPr>
        <w:pStyle w:val="NeniNr"/>
        <w:rPr>
          <w:spacing w:val="-4"/>
          <w:sz w:val="12"/>
          <w:lang w:val="sq-AL"/>
        </w:rPr>
      </w:pPr>
    </w:p>
    <w:p w:rsidR="00234367" w:rsidRPr="00AE33A1" w:rsidRDefault="00234367" w:rsidP="00DD7416">
      <w:pPr>
        <w:pStyle w:val="NeniNr"/>
        <w:rPr>
          <w:spacing w:val="-4"/>
          <w:lang w:val="sq-AL"/>
        </w:rPr>
      </w:pPr>
      <w:r w:rsidRPr="00AE33A1">
        <w:rPr>
          <w:spacing w:val="-4"/>
          <w:lang w:val="sq-AL"/>
        </w:rPr>
        <w:t>VENDOSI:</w:t>
      </w:r>
    </w:p>
    <w:p w:rsidR="00234367" w:rsidRPr="00AE33A1" w:rsidRDefault="00234367" w:rsidP="002C551C">
      <w:pPr>
        <w:pStyle w:val="Hapesira7"/>
        <w:rPr>
          <w:spacing w:val="-4"/>
          <w:lang w:val="sq-AL"/>
        </w:rPr>
      </w:pPr>
    </w:p>
    <w:p w:rsidR="00234367" w:rsidRPr="00AE33A1" w:rsidRDefault="00DD7416" w:rsidP="00DD7416">
      <w:pPr>
        <w:pStyle w:val="Paragrafi"/>
        <w:rPr>
          <w:spacing w:val="-4"/>
          <w:lang w:val="sq-AL"/>
        </w:rPr>
      </w:pPr>
      <w:r w:rsidRPr="00AE33A1">
        <w:rPr>
          <w:spacing w:val="-4"/>
          <w:lang w:val="sq-AL"/>
        </w:rPr>
        <w:t xml:space="preserve">1. </w:t>
      </w:r>
      <w:r w:rsidR="00234367" w:rsidRPr="00AE33A1">
        <w:rPr>
          <w:spacing w:val="-4"/>
          <w:lang w:val="sq-AL"/>
        </w:rPr>
        <w:t>Në rregulloren “Për administrimin e rrezikut të likuiditetit”, miratuar me vendimin nr. 71, datë 14.10.2009</w:t>
      </w:r>
      <w:r w:rsidR="00B85ABA" w:rsidRPr="00AE33A1">
        <w:rPr>
          <w:spacing w:val="-4"/>
          <w:lang w:val="sq-AL"/>
        </w:rPr>
        <w:t>,</w:t>
      </w:r>
      <w:r w:rsidR="00234367" w:rsidRPr="00AE33A1">
        <w:rPr>
          <w:spacing w:val="-4"/>
          <w:lang w:val="sq-AL"/>
        </w:rPr>
        <w:t xml:space="preserve"> të Këshillit Mbikë</w:t>
      </w:r>
      <w:r w:rsidR="00B85ABA" w:rsidRPr="00AE33A1">
        <w:rPr>
          <w:spacing w:val="-4"/>
          <w:lang w:val="sq-AL"/>
        </w:rPr>
        <w:t>qyrës të Bankës së Shqipërisë, e</w:t>
      </w:r>
      <w:r w:rsidR="00234367" w:rsidRPr="00AE33A1">
        <w:rPr>
          <w:spacing w:val="-4"/>
          <w:lang w:val="sq-AL"/>
        </w:rPr>
        <w:t xml:space="preserve"> ndryshuar, të bëhet ndryshimi i mëposhtëm:</w:t>
      </w:r>
    </w:p>
    <w:p w:rsidR="00234367" w:rsidRPr="00AE33A1" w:rsidRDefault="00DD7416" w:rsidP="00DD7416">
      <w:pPr>
        <w:pStyle w:val="Paragrafi"/>
        <w:rPr>
          <w:spacing w:val="-4"/>
          <w:lang w:val="sq-AL"/>
        </w:rPr>
      </w:pPr>
      <w:r w:rsidRPr="00AE33A1">
        <w:rPr>
          <w:spacing w:val="-4"/>
          <w:lang w:val="sq-AL"/>
        </w:rPr>
        <w:t xml:space="preserve">a) </w:t>
      </w:r>
      <w:r w:rsidR="00234367" w:rsidRPr="00AE33A1">
        <w:rPr>
          <w:spacing w:val="-4"/>
          <w:lang w:val="sq-AL"/>
        </w:rPr>
        <w:t>Në nenin 19, pika 3, shkronja “a” ndryshon me përmbajtjen e mëposhtme:</w:t>
      </w:r>
    </w:p>
    <w:p w:rsidR="00234367" w:rsidRPr="00AE33A1" w:rsidRDefault="00234367" w:rsidP="00DD7416">
      <w:pPr>
        <w:pStyle w:val="Paragrafi"/>
        <w:rPr>
          <w:spacing w:val="-4"/>
          <w:highlight w:val="yellow"/>
          <w:lang w:val="sq-AL"/>
        </w:rPr>
      </w:pPr>
      <w:r w:rsidRPr="00AE33A1">
        <w:rPr>
          <w:spacing w:val="-4"/>
          <w:lang w:val="sq-AL"/>
        </w:rPr>
        <w:t>“në monedhën kombëtare (lekë) në nivelin minimal 15% (pesëmbëdhjetë për qind) dhe në monedhë të huaj</w:t>
      </w:r>
      <w:r w:rsidR="00B85ABA" w:rsidRPr="00AE33A1">
        <w:rPr>
          <w:spacing w:val="-4"/>
          <w:lang w:val="sq-AL"/>
        </w:rPr>
        <w:t xml:space="preserve"> në nivelin minimal 20% (njëzet</w:t>
      </w:r>
      <w:r w:rsidRPr="00AE33A1">
        <w:rPr>
          <w:spacing w:val="-4"/>
          <w:lang w:val="sq-AL"/>
        </w:rPr>
        <w:t xml:space="preserve"> për qind); dhe”</w:t>
      </w:r>
    </w:p>
    <w:p w:rsidR="00234367" w:rsidRPr="00AE33A1" w:rsidRDefault="00DD7416" w:rsidP="00DD7416">
      <w:pPr>
        <w:pStyle w:val="Paragrafi"/>
        <w:rPr>
          <w:spacing w:val="-4"/>
          <w:lang w:val="sq-AL"/>
        </w:rPr>
      </w:pPr>
      <w:r w:rsidRPr="00AE33A1">
        <w:rPr>
          <w:spacing w:val="-4"/>
          <w:lang w:val="sq-AL"/>
        </w:rPr>
        <w:t xml:space="preserve">2. </w:t>
      </w:r>
      <w:r w:rsidR="00234367" w:rsidRPr="00AE33A1">
        <w:rPr>
          <w:spacing w:val="-4"/>
          <w:lang w:val="sq-AL"/>
        </w:rPr>
        <w:t xml:space="preserve">Bankat të marrin masat për plotësimin e kërkesave të pikës 1 të këtij vendimi, brenda datës 31 mars 2018. </w:t>
      </w:r>
    </w:p>
    <w:p w:rsidR="00234367" w:rsidRPr="00AE33A1" w:rsidRDefault="00DD7416" w:rsidP="00DD7416">
      <w:pPr>
        <w:pStyle w:val="Paragrafi"/>
        <w:rPr>
          <w:spacing w:val="-4"/>
          <w:lang w:val="sq-AL"/>
        </w:rPr>
      </w:pPr>
      <w:r w:rsidRPr="00AE33A1">
        <w:rPr>
          <w:spacing w:val="-4"/>
          <w:lang w:val="sq-AL"/>
        </w:rPr>
        <w:t xml:space="preserve">3. </w:t>
      </w:r>
      <w:r w:rsidR="00234367" w:rsidRPr="00AE33A1">
        <w:rPr>
          <w:spacing w:val="-4"/>
          <w:lang w:val="sq-AL"/>
        </w:rPr>
        <w:t>Ngarkohet Departamenti i Mbikëqyrjes së Bankës së Shqipërisë për ndjekjen e zbatimit të këtij vendimi.</w:t>
      </w:r>
    </w:p>
    <w:p w:rsidR="00234367" w:rsidRPr="00AE33A1" w:rsidRDefault="00DD7416" w:rsidP="00DD7416">
      <w:pPr>
        <w:pStyle w:val="Paragrafi"/>
        <w:rPr>
          <w:spacing w:val="-4"/>
          <w:lang w:val="sq-AL"/>
        </w:rPr>
      </w:pPr>
      <w:r w:rsidRPr="00AE33A1">
        <w:rPr>
          <w:spacing w:val="-4"/>
          <w:lang w:val="sq-AL"/>
        </w:rPr>
        <w:t xml:space="preserve">4. </w:t>
      </w:r>
      <w:r w:rsidR="00234367" w:rsidRPr="00AE33A1">
        <w:rPr>
          <w:spacing w:val="-4"/>
          <w:lang w:val="sq-AL"/>
        </w:rPr>
        <w:t>Ngarkohet Kabineti i Guvernatorit dhe Departamenti i Kërkimeve me publikimin e këtij vendimi, përkatësisht në Fletoren Zyrtare të Republikës së Shqipërisë dhe në Buletinin Zyrtar të Bankës së Shqipërisë.</w:t>
      </w:r>
    </w:p>
    <w:p w:rsidR="00234367" w:rsidRPr="00AE33A1" w:rsidRDefault="00234367" w:rsidP="00DD7416">
      <w:pPr>
        <w:pStyle w:val="Paragrafi"/>
        <w:rPr>
          <w:spacing w:val="-4"/>
          <w:lang w:val="sq-AL"/>
        </w:rPr>
      </w:pPr>
      <w:r w:rsidRPr="00AE33A1">
        <w:rPr>
          <w:spacing w:val="-4"/>
          <w:lang w:val="sq-AL"/>
        </w:rPr>
        <w:t>Ky vendim hyn në fuqi 15 (pesëmbëdhjetë) ditë pas botimit në Fletoren Zyrtare.</w:t>
      </w:r>
    </w:p>
    <w:p w:rsidR="000F52B4" w:rsidRPr="00AE33A1" w:rsidRDefault="000F52B4" w:rsidP="002C551C">
      <w:pPr>
        <w:pStyle w:val="Hapesira7"/>
        <w:rPr>
          <w:spacing w:val="-4"/>
          <w:sz w:val="4"/>
          <w:lang w:val="sq-AL"/>
        </w:rPr>
      </w:pPr>
    </w:p>
    <w:p w:rsidR="00DD7416" w:rsidRPr="00AE33A1" w:rsidRDefault="00DD7416" w:rsidP="00DD7416">
      <w:pPr>
        <w:pStyle w:val="Paragrafi"/>
        <w:jc w:val="right"/>
        <w:rPr>
          <w:spacing w:val="-4"/>
          <w:lang w:val="sq-AL"/>
        </w:rPr>
      </w:pPr>
      <w:r w:rsidRPr="00AE33A1">
        <w:rPr>
          <w:spacing w:val="-4"/>
          <w:lang w:val="sq-AL"/>
        </w:rPr>
        <w:t>KRYETARI</w:t>
      </w:r>
    </w:p>
    <w:p w:rsidR="00DD7416" w:rsidRPr="00AE33A1" w:rsidRDefault="00DD7416" w:rsidP="00DD7416">
      <w:pPr>
        <w:pStyle w:val="Paragrafi"/>
        <w:jc w:val="right"/>
        <w:rPr>
          <w:b/>
          <w:spacing w:val="-4"/>
          <w:lang w:val="sq-AL"/>
        </w:rPr>
      </w:pPr>
      <w:r w:rsidRPr="00AE33A1">
        <w:rPr>
          <w:b/>
          <w:spacing w:val="-4"/>
          <w:lang w:val="sq-AL"/>
        </w:rPr>
        <w:t>Gent Sejko</w:t>
      </w:r>
    </w:p>
    <w:p w:rsidR="00D53B5F" w:rsidRPr="00D53B5F" w:rsidRDefault="00D53B5F" w:rsidP="00DD7416">
      <w:pPr>
        <w:pStyle w:val="NeniTitull"/>
        <w:rPr>
          <w:spacing w:val="-4"/>
          <w:sz w:val="16"/>
          <w:lang w:val="sq-AL"/>
        </w:rPr>
      </w:pPr>
    </w:p>
    <w:p w:rsidR="00864FF2" w:rsidRPr="00AE33A1" w:rsidRDefault="00864FF2" w:rsidP="00DD7416">
      <w:pPr>
        <w:pStyle w:val="NeniTitull"/>
        <w:rPr>
          <w:spacing w:val="-4"/>
          <w:lang w:val="sq-AL"/>
        </w:rPr>
      </w:pPr>
      <w:r w:rsidRPr="00AE33A1">
        <w:rPr>
          <w:spacing w:val="-4"/>
          <w:lang w:val="sq-AL"/>
        </w:rPr>
        <w:t>VENDIM</w:t>
      </w:r>
    </w:p>
    <w:p w:rsidR="00864FF2" w:rsidRPr="00AE33A1" w:rsidRDefault="00864FF2" w:rsidP="00DD7416">
      <w:pPr>
        <w:pStyle w:val="NeniTitull"/>
        <w:rPr>
          <w:spacing w:val="-4"/>
          <w:lang w:val="sq-AL"/>
        </w:rPr>
      </w:pPr>
      <w:r w:rsidRPr="00AE33A1">
        <w:rPr>
          <w:spacing w:val="-4"/>
          <w:lang w:val="sq-AL"/>
        </w:rPr>
        <w:t>Nr. 15, datë 7.2.2018</w:t>
      </w:r>
    </w:p>
    <w:p w:rsidR="00864FF2" w:rsidRPr="00AE33A1" w:rsidRDefault="00864FF2" w:rsidP="00586CF0">
      <w:pPr>
        <w:pStyle w:val="Hapesira7"/>
        <w:rPr>
          <w:spacing w:val="-4"/>
          <w:lang w:val="sq-AL"/>
        </w:rPr>
      </w:pPr>
    </w:p>
    <w:p w:rsidR="00864FF2" w:rsidRPr="00AE33A1" w:rsidRDefault="00DD7416" w:rsidP="00DD7416">
      <w:pPr>
        <w:pStyle w:val="NeniTitull"/>
        <w:rPr>
          <w:spacing w:val="-4"/>
          <w:lang w:val="sq-AL"/>
        </w:rPr>
      </w:pPr>
      <w:r w:rsidRPr="00AE33A1">
        <w:rPr>
          <w:spacing w:val="-4"/>
          <w:lang w:val="sq-AL"/>
        </w:rPr>
        <w:t>PËR DISA NDRYSHIME NË RREGULLOREN “MBI TRANSPARENCËN PËR PRODUKTET DHE SHËRBIMET BANKARE E FINANCIARE”</w:t>
      </w:r>
    </w:p>
    <w:p w:rsidR="00864FF2" w:rsidRPr="00AE33A1" w:rsidRDefault="00864FF2" w:rsidP="00586CF0">
      <w:pPr>
        <w:pStyle w:val="Hapesira7"/>
        <w:rPr>
          <w:spacing w:val="-4"/>
          <w:lang w:val="sq-AL"/>
        </w:rPr>
      </w:pPr>
    </w:p>
    <w:p w:rsidR="00864FF2" w:rsidRPr="00AE33A1" w:rsidRDefault="00864FF2" w:rsidP="00DD7416">
      <w:pPr>
        <w:pStyle w:val="Paragrafi"/>
        <w:rPr>
          <w:spacing w:val="-4"/>
          <w:lang w:val="sq-AL"/>
        </w:rPr>
      </w:pPr>
      <w:r w:rsidRPr="00AE33A1">
        <w:rPr>
          <w:spacing w:val="-4"/>
          <w:lang w:val="sq-AL"/>
        </w:rPr>
        <w:t>Në bazë dhe për zbatim të nenit 12, shkronja “a” dhe nenit 43, shkronja “c”</w:t>
      </w:r>
      <w:r w:rsidR="00302219" w:rsidRPr="00AE33A1">
        <w:rPr>
          <w:spacing w:val="-4"/>
          <w:lang w:val="sq-AL"/>
        </w:rPr>
        <w:t>,</w:t>
      </w:r>
      <w:r w:rsidRPr="00AE33A1">
        <w:rPr>
          <w:spacing w:val="-4"/>
          <w:lang w:val="sq-AL"/>
        </w:rPr>
        <w:t xml:space="preserve"> të ligjit nr. 8269, datë 23.12.1997</w:t>
      </w:r>
      <w:r w:rsidR="00302219" w:rsidRPr="00AE33A1">
        <w:rPr>
          <w:spacing w:val="-4"/>
          <w:lang w:val="sq-AL"/>
        </w:rPr>
        <w:t>, “Për Bankën e Shqipërisë”, të</w:t>
      </w:r>
      <w:r w:rsidRPr="00AE33A1">
        <w:rPr>
          <w:spacing w:val="-4"/>
          <w:lang w:val="sq-AL"/>
        </w:rPr>
        <w:t xml:space="preserve"> ndryshuar; dhe të neneve 124 dhe 125</w:t>
      </w:r>
      <w:r w:rsidR="00302219" w:rsidRPr="00AE33A1">
        <w:rPr>
          <w:spacing w:val="-4"/>
          <w:lang w:val="sq-AL"/>
        </w:rPr>
        <w:t>,</w:t>
      </w:r>
      <w:r w:rsidRPr="00AE33A1">
        <w:rPr>
          <w:spacing w:val="-4"/>
          <w:lang w:val="sq-AL"/>
        </w:rPr>
        <w:t xml:space="preserve"> të ligjit nr. 9662, datë 18.12.2006</w:t>
      </w:r>
      <w:r w:rsidR="00302219" w:rsidRPr="00AE33A1">
        <w:rPr>
          <w:spacing w:val="-4"/>
          <w:lang w:val="sq-AL"/>
        </w:rPr>
        <w:t>,</w:t>
      </w:r>
      <w:r w:rsidRPr="00AE33A1">
        <w:rPr>
          <w:spacing w:val="-4"/>
          <w:lang w:val="sq-AL"/>
        </w:rPr>
        <w:t xml:space="preserve"> “Për banka</w:t>
      </w:r>
      <w:r w:rsidR="00302219" w:rsidRPr="00AE33A1">
        <w:rPr>
          <w:spacing w:val="-4"/>
          <w:lang w:val="sq-AL"/>
        </w:rPr>
        <w:t>t në Republikën e Shqipërisë”, të ndryshuar,</w:t>
      </w:r>
      <w:r w:rsidRPr="00AE33A1">
        <w:rPr>
          <w:spacing w:val="-4"/>
          <w:lang w:val="sq-AL"/>
        </w:rPr>
        <w:t xml:space="preserve"> Këshilli Mbikëqyrës i Bankës së Shqipërisë, me propozimin e Departamentit të Stabilitetit Financiar dhe të Departamentit të Mbikëqyrjes,</w:t>
      </w:r>
    </w:p>
    <w:p w:rsidR="00864FF2" w:rsidRPr="00AE33A1" w:rsidRDefault="00864FF2" w:rsidP="00586CF0">
      <w:pPr>
        <w:pStyle w:val="Hapesira7"/>
        <w:rPr>
          <w:spacing w:val="-4"/>
          <w:lang w:val="sq-AL"/>
        </w:rPr>
      </w:pPr>
    </w:p>
    <w:p w:rsidR="00864FF2" w:rsidRPr="00AE33A1" w:rsidRDefault="00864FF2" w:rsidP="00DD7416">
      <w:pPr>
        <w:pStyle w:val="NeniNr"/>
        <w:rPr>
          <w:spacing w:val="-4"/>
          <w:lang w:val="sq-AL"/>
        </w:rPr>
      </w:pPr>
      <w:r w:rsidRPr="00AE33A1">
        <w:rPr>
          <w:spacing w:val="-4"/>
          <w:lang w:val="sq-AL"/>
        </w:rPr>
        <w:t>VENDOSI:</w:t>
      </w:r>
    </w:p>
    <w:p w:rsidR="00864FF2" w:rsidRPr="00AE33A1" w:rsidRDefault="00864FF2" w:rsidP="00586CF0">
      <w:pPr>
        <w:pStyle w:val="Hapesira7"/>
        <w:rPr>
          <w:spacing w:val="-4"/>
          <w:lang w:val="sq-AL"/>
        </w:rPr>
      </w:pPr>
    </w:p>
    <w:p w:rsidR="00864FF2" w:rsidRPr="00AE33A1" w:rsidRDefault="00DD7416" w:rsidP="00DD7416">
      <w:pPr>
        <w:pStyle w:val="Paragrafi"/>
        <w:rPr>
          <w:spacing w:val="-4"/>
          <w:lang w:val="sq-AL"/>
        </w:rPr>
      </w:pPr>
      <w:r w:rsidRPr="00AE33A1">
        <w:rPr>
          <w:spacing w:val="-4"/>
          <w:lang w:val="sq-AL"/>
        </w:rPr>
        <w:t xml:space="preserve">1. </w:t>
      </w:r>
      <w:r w:rsidR="00864FF2" w:rsidRPr="00AE33A1">
        <w:rPr>
          <w:spacing w:val="-4"/>
          <w:lang w:val="sq-AL"/>
        </w:rPr>
        <w:t>Në rregulloren “Mbi transparencën për produktet dhe shërbimet bankare e financiare”, miratuar me vendimin nr</w:t>
      </w:r>
      <w:r w:rsidR="005E4E5E" w:rsidRPr="00AE33A1">
        <w:rPr>
          <w:spacing w:val="-4"/>
          <w:lang w:val="sq-AL"/>
        </w:rPr>
        <w:t>. 59, datë 29.</w:t>
      </w:r>
      <w:r w:rsidR="00864FF2" w:rsidRPr="00AE33A1">
        <w:rPr>
          <w:spacing w:val="-4"/>
          <w:lang w:val="sq-AL"/>
        </w:rPr>
        <w:t>8.2008</w:t>
      </w:r>
      <w:r w:rsidR="005E4E5E" w:rsidRPr="00AE33A1">
        <w:rPr>
          <w:spacing w:val="-4"/>
          <w:lang w:val="sq-AL"/>
        </w:rPr>
        <w:t>,</w:t>
      </w:r>
      <w:r w:rsidR="00864FF2" w:rsidRPr="00AE33A1">
        <w:rPr>
          <w:spacing w:val="-4"/>
          <w:lang w:val="sq-AL"/>
        </w:rPr>
        <w:t xml:space="preserve"> të Këshillit Mbikëqyrës të Bankës së Shqipërisë, e ndryshuar, të bëhen ndryshimet e mëposhtme:</w:t>
      </w:r>
    </w:p>
    <w:p w:rsidR="00864FF2" w:rsidRPr="00AE33A1" w:rsidRDefault="00DD7416" w:rsidP="00DD7416">
      <w:pPr>
        <w:pStyle w:val="Paragrafi"/>
        <w:rPr>
          <w:spacing w:val="-4"/>
          <w:lang w:val="sq-AL"/>
        </w:rPr>
      </w:pPr>
      <w:r w:rsidRPr="00AE33A1">
        <w:rPr>
          <w:spacing w:val="-4"/>
          <w:lang w:val="sq-AL"/>
        </w:rPr>
        <w:t xml:space="preserve">a) </w:t>
      </w:r>
      <w:r w:rsidR="00864FF2" w:rsidRPr="00AE33A1">
        <w:rPr>
          <w:spacing w:val="-4"/>
          <w:lang w:val="sq-AL"/>
        </w:rPr>
        <w:t>Në nenin 5, pas pikës 3, shtohet pika 3/1, me përmbajtjen e mëposhtme:</w:t>
      </w:r>
    </w:p>
    <w:p w:rsidR="00864FF2" w:rsidRPr="00AE33A1" w:rsidRDefault="00864FF2" w:rsidP="00DD7416">
      <w:pPr>
        <w:pStyle w:val="Paragrafi"/>
        <w:rPr>
          <w:spacing w:val="-4"/>
          <w:lang w:val="sq-AL"/>
        </w:rPr>
      </w:pPr>
      <w:r w:rsidRPr="00AE33A1">
        <w:rPr>
          <w:spacing w:val="-4"/>
          <w:lang w:val="sq-AL"/>
        </w:rPr>
        <w:t>“3/1. Në rastin kur klienti aplikon për një kredi në monedhë të ndryshme nga ajo n</w:t>
      </w:r>
      <w:r w:rsidR="005E4E5E" w:rsidRPr="00AE33A1">
        <w:rPr>
          <w:spacing w:val="-4"/>
          <w:lang w:val="sq-AL"/>
        </w:rPr>
        <w:t>ë të cilën gjeneron të ardhurat</w:t>
      </w:r>
      <w:r w:rsidRPr="00AE33A1">
        <w:rPr>
          <w:spacing w:val="-4"/>
          <w:lang w:val="sq-AL"/>
        </w:rPr>
        <w:t xml:space="preserve"> dhe kur banka vlerëson se kapacitetet e tij për t’u mbrojtur nga rreziku i kursit të këmbimit janë të pamjaftueshme, banka i ofron klientit, si alternativë, një kredi të krahasueshme në monedhën në të cilën gjenerohen të ardhurat e tij.”;</w:t>
      </w:r>
    </w:p>
    <w:p w:rsidR="00864FF2" w:rsidRPr="00AE33A1" w:rsidRDefault="00DD7416" w:rsidP="00DD7416">
      <w:pPr>
        <w:pStyle w:val="Paragrafi"/>
        <w:rPr>
          <w:spacing w:val="-4"/>
          <w:lang w:val="sq-AL"/>
        </w:rPr>
      </w:pPr>
      <w:r w:rsidRPr="00AE33A1">
        <w:rPr>
          <w:spacing w:val="-4"/>
          <w:lang w:val="sq-AL"/>
        </w:rPr>
        <w:t xml:space="preserve">b) </w:t>
      </w:r>
      <w:r w:rsidR="00864FF2" w:rsidRPr="00AE33A1">
        <w:rPr>
          <w:spacing w:val="-4"/>
          <w:lang w:val="sq-AL"/>
        </w:rPr>
        <w:t xml:space="preserve">Në nenin 7, pika 2, shkronja d), pas togfjalëshit “një koment të shkruar”, shtohet togfjalëshi “të shoqëruar me një shembull ilustrues,”. </w:t>
      </w:r>
    </w:p>
    <w:p w:rsidR="00864FF2" w:rsidRPr="00AE33A1" w:rsidRDefault="00DD7416" w:rsidP="00DD7416">
      <w:pPr>
        <w:pStyle w:val="Paragrafi"/>
        <w:rPr>
          <w:spacing w:val="-4"/>
          <w:lang w:val="sq-AL"/>
        </w:rPr>
      </w:pPr>
      <w:r w:rsidRPr="00AE33A1">
        <w:rPr>
          <w:spacing w:val="-4"/>
          <w:lang w:val="sq-AL"/>
        </w:rPr>
        <w:t xml:space="preserve">2. </w:t>
      </w:r>
      <w:r w:rsidR="00864FF2" w:rsidRPr="00AE33A1">
        <w:rPr>
          <w:spacing w:val="-4"/>
          <w:lang w:val="sq-AL"/>
        </w:rPr>
        <w:t>Ngarkohet Departamenti i Mbikëqyrjes së Bankës së Shqipërisë për ndjekjen e zbatimit të këtij vendimi.</w:t>
      </w:r>
    </w:p>
    <w:p w:rsidR="00864FF2" w:rsidRPr="00AE33A1" w:rsidRDefault="00DD7416" w:rsidP="00DD7416">
      <w:pPr>
        <w:pStyle w:val="Paragrafi"/>
        <w:rPr>
          <w:spacing w:val="-4"/>
          <w:lang w:val="sq-AL"/>
        </w:rPr>
      </w:pPr>
      <w:r w:rsidRPr="00AE33A1">
        <w:rPr>
          <w:spacing w:val="-4"/>
          <w:lang w:val="sq-AL"/>
        </w:rPr>
        <w:t xml:space="preserve">3. </w:t>
      </w:r>
      <w:r w:rsidR="00864FF2" w:rsidRPr="00AE33A1">
        <w:rPr>
          <w:spacing w:val="-4"/>
          <w:lang w:val="sq-AL"/>
        </w:rPr>
        <w:t xml:space="preserve">Ngarkohet Kabineti i Guvernatorit dhe Departamenti i Kërkimeve me publikimin e këtij vendimi, përkatësisht në Fletoren Zyrtare të Republikës së Shqipërisë dhe në Buletinin Zyrtar të Bankës së Shqipërisë. </w:t>
      </w:r>
    </w:p>
    <w:p w:rsidR="00864FF2" w:rsidRPr="00AE33A1" w:rsidRDefault="00864FF2" w:rsidP="00DD7416">
      <w:pPr>
        <w:pStyle w:val="Paragrafi"/>
        <w:rPr>
          <w:spacing w:val="-4"/>
          <w:lang w:val="sq-AL"/>
        </w:rPr>
      </w:pPr>
      <w:r w:rsidRPr="00AE33A1">
        <w:rPr>
          <w:spacing w:val="-4"/>
          <w:lang w:val="sq-AL"/>
        </w:rPr>
        <w:t>Ky vendim hyn në fuqi 15 (pesëmbëdhjetë) ditë pas botimit në Fletoren Zyrtare.</w:t>
      </w:r>
    </w:p>
    <w:p w:rsidR="00DD7416" w:rsidRPr="00AE33A1" w:rsidRDefault="00DD7416" w:rsidP="00586CF0">
      <w:pPr>
        <w:pStyle w:val="Hapesira7"/>
        <w:rPr>
          <w:spacing w:val="-4"/>
          <w:lang w:val="sq-AL"/>
        </w:rPr>
      </w:pPr>
    </w:p>
    <w:p w:rsidR="00DD7416" w:rsidRPr="00AE33A1" w:rsidRDefault="00DD7416" w:rsidP="00DD7416">
      <w:pPr>
        <w:pStyle w:val="Paragrafi"/>
        <w:jc w:val="right"/>
        <w:rPr>
          <w:spacing w:val="-4"/>
          <w:lang w:val="sq-AL"/>
        </w:rPr>
      </w:pPr>
      <w:r w:rsidRPr="00AE33A1">
        <w:rPr>
          <w:spacing w:val="-4"/>
          <w:lang w:val="sq-AL"/>
        </w:rPr>
        <w:t>KRYETARI</w:t>
      </w:r>
    </w:p>
    <w:p w:rsidR="00DD7416" w:rsidRPr="00AE33A1" w:rsidRDefault="00DD7416" w:rsidP="00B5490A">
      <w:pPr>
        <w:pStyle w:val="Paragrafi"/>
        <w:jc w:val="right"/>
        <w:rPr>
          <w:b/>
          <w:spacing w:val="-4"/>
          <w:lang w:val="sq-AL"/>
        </w:rPr>
      </w:pPr>
      <w:r w:rsidRPr="00AE33A1">
        <w:rPr>
          <w:b/>
          <w:spacing w:val="-4"/>
          <w:lang w:val="sq-AL"/>
        </w:rPr>
        <w:t>Gent Sejko</w:t>
      </w:r>
    </w:p>
    <w:p w:rsidR="00F021BC" w:rsidRDefault="00F021BC" w:rsidP="00AF4B64">
      <w:pPr>
        <w:pStyle w:val="NeniTitull"/>
        <w:rPr>
          <w:lang w:val="sq-AL"/>
        </w:rPr>
      </w:pPr>
    </w:p>
    <w:p w:rsidR="00DD7416" w:rsidRPr="00D900F1" w:rsidRDefault="00DD7416" w:rsidP="00AF4B64">
      <w:pPr>
        <w:pStyle w:val="NeniTitull"/>
        <w:rPr>
          <w:lang w:val="sq-AL"/>
        </w:rPr>
      </w:pPr>
      <w:r w:rsidRPr="00D900F1">
        <w:rPr>
          <w:lang w:val="sq-AL"/>
        </w:rPr>
        <w:t>VENDIM</w:t>
      </w:r>
    </w:p>
    <w:p w:rsidR="00DD7416" w:rsidRPr="00D900F1" w:rsidRDefault="00DD7416" w:rsidP="00AF4B64">
      <w:pPr>
        <w:pStyle w:val="NeniTitull"/>
        <w:rPr>
          <w:lang w:val="sq-AL"/>
        </w:rPr>
      </w:pPr>
      <w:r w:rsidRPr="00D900F1">
        <w:rPr>
          <w:lang w:val="sq-AL"/>
        </w:rPr>
        <w:t>Nr. 17, datë 7.2.2018</w:t>
      </w:r>
    </w:p>
    <w:p w:rsidR="00DD7416" w:rsidRPr="00D900F1" w:rsidRDefault="00DD7416" w:rsidP="00586CF0">
      <w:pPr>
        <w:pStyle w:val="Hapesira7"/>
        <w:rPr>
          <w:lang w:val="sq-AL"/>
        </w:rPr>
      </w:pPr>
    </w:p>
    <w:p w:rsidR="00DD7416" w:rsidRPr="00D900F1" w:rsidRDefault="00AF4B64" w:rsidP="00AF4B64">
      <w:pPr>
        <w:pStyle w:val="NeniTitull"/>
        <w:rPr>
          <w:lang w:val="sq-AL"/>
        </w:rPr>
      </w:pPr>
      <w:r w:rsidRPr="00D900F1">
        <w:rPr>
          <w:lang w:val="sq-AL"/>
        </w:rPr>
        <w:t>PËR DISA NDRYSHIME NË RREGULLOREN “PËR INSTRUMENTET E PAGESAVE ELEKTRONIKE”</w:t>
      </w:r>
    </w:p>
    <w:p w:rsidR="00DD7416" w:rsidRPr="00D900F1" w:rsidRDefault="00DD7416" w:rsidP="00586CF0">
      <w:pPr>
        <w:pStyle w:val="Hapesira7"/>
        <w:rPr>
          <w:lang w:val="sq-AL"/>
        </w:rPr>
      </w:pPr>
    </w:p>
    <w:p w:rsidR="00DD7416" w:rsidRPr="00D900F1" w:rsidRDefault="00DD7416" w:rsidP="00DD7416">
      <w:pPr>
        <w:pStyle w:val="Paragrafi"/>
        <w:rPr>
          <w:lang w:val="sq-AL"/>
        </w:rPr>
      </w:pPr>
      <w:r w:rsidRPr="00D900F1">
        <w:rPr>
          <w:lang w:val="sq-AL"/>
        </w:rPr>
        <w:t>Në bazë dhe për zbatim të nenit 1, pika 4, shkronja “b”, nenit 21 dhe nenit 43, shkronja “c”</w:t>
      </w:r>
      <w:r w:rsidR="00394CDF" w:rsidRPr="00D900F1">
        <w:rPr>
          <w:lang w:val="sq-AL"/>
        </w:rPr>
        <w:t>,</w:t>
      </w:r>
      <w:r w:rsidRPr="00D900F1">
        <w:rPr>
          <w:lang w:val="sq-AL"/>
        </w:rPr>
        <w:t xml:space="preserve"> të ligjit nr. 8269, datë 23.12.1997</w:t>
      </w:r>
      <w:r w:rsidR="00394CDF" w:rsidRPr="00D900F1">
        <w:rPr>
          <w:lang w:val="sq-AL"/>
        </w:rPr>
        <w:t>, “Për Bankën e Shqipërisë”, të</w:t>
      </w:r>
      <w:r w:rsidR="00EB45D4" w:rsidRPr="00D900F1">
        <w:rPr>
          <w:lang w:val="sq-AL"/>
        </w:rPr>
        <w:t xml:space="preserve"> ndryshuar,</w:t>
      </w:r>
      <w:r w:rsidRPr="00D900F1">
        <w:rPr>
          <w:lang w:val="sq-AL"/>
        </w:rPr>
        <w:t xml:space="preserve"> me propozimin e Departamentit të Mbikëqyrjes dhe të Departamentit të Sistemeve të Pagesave dhe Kontabilitetit e Financës, </w:t>
      </w:r>
    </w:p>
    <w:p w:rsidR="00DD7416" w:rsidRPr="00D900F1" w:rsidRDefault="00DD7416" w:rsidP="00586CF0">
      <w:pPr>
        <w:pStyle w:val="Hapesira7"/>
        <w:rPr>
          <w:lang w:val="sq-AL"/>
        </w:rPr>
      </w:pPr>
    </w:p>
    <w:p w:rsidR="00DD7416" w:rsidRPr="00D900F1" w:rsidRDefault="00DD7416" w:rsidP="00AF4B64">
      <w:pPr>
        <w:pStyle w:val="NeniNr"/>
        <w:rPr>
          <w:lang w:val="sq-AL"/>
        </w:rPr>
      </w:pPr>
      <w:r w:rsidRPr="00D900F1">
        <w:rPr>
          <w:lang w:val="sq-AL"/>
        </w:rPr>
        <w:t>VENDOSI:</w:t>
      </w:r>
    </w:p>
    <w:p w:rsidR="00DD7416" w:rsidRPr="00D900F1" w:rsidRDefault="00DD7416" w:rsidP="00586CF0">
      <w:pPr>
        <w:pStyle w:val="Hapesira7"/>
        <w:rPr>
          <w:lang w:val="sq-AL"/>
        </w:rPr>
      </w:pPr>
    </w:p>
    <w:p w:rsidR="00DD7416" w:rsidRPr="00D900F1" w:rsidRDefault="00AF4B64" w:rsidP="00DD7416">
      <w:pPr>
        <w:pStyle w:val="Paragrafi"/>
        <w:rPr>
          <w:lang w:val="sq-AL"/>
        </w:rPr>
      </w:pPr>
      <w:r w:rsidRPr="00D900F1">
        <w:rPr>
          <w:lang w:val="sq-AL"/>
        </w:rPr>
        <w:t xml:space="preserve">1. </w:t>
      </w:r>
      <w:r w:rsidR="00DD7416" w:rsidRPr="00D900F1">
        <w:rPr>
          <w:lang w:val="sq-AL"/>
        </w:rPr>
        <w:t>Në nenin 4, pika 1 të rregullores “Për instrumentet e pagesave elektronike”, miratuar me vendimin nr.</w:t>
      </w:r>
      <w:r w:rsidR="00076053" w:rsidRPr="00D900F1">
        <w:rPr>
          <w:lang w:val="sq-AL"/>
        </w:rPr>
        <w:t xml:space="preserve"> 11, datë 6.</w:t>
      </w:r>
      <w:r w:rsidR="00DD7416" w:rsidRPr="00D900F1">
        <w:rPr>
          <w:lang w:val="sq-AL"/>
        </w:rPr>
        <w:t>2.2008</w:t>
      </w:r>
      <w:r w:rsidR="00076053" w:rsidRPr="00D900F1">
        <w:rPr>
          <w:lang w:val="sq-AL"/>
        </w:rPr>
        <w:t>,</w:t>
      </w:r>
      <w:r w:rsidR="00DD7416" w:rsidRPr="00D900F1">
        <w:rPr>
          <w:lang w:val="sq-AL"/>
        </w:rPr>
        <w:t xml:space="preserve"> të Këshillit Mbikëqyrës të Bankës së Shqipërisë, të ndryshuar, pas shkronjës “t” shtohet  shkronja “u”</w:t>
      </w:r>
      <w:r w:rsidR="00076053" w:rsidRPr="00D900F1">
        <w:rPr>
          <w:lang w:val="sq-AL"/>
        </w:rPr>
        <w:t>,</w:t>
      </w:r>
      <w:r w:rsidR="00DD7416" w:rsidRPr="00D900F1">
        <w:rPr>
          <w:lang w:val="sq-AL"/>
        </w:rPr>
        <w:t xml:space="preserve"> me përmbajtje si më poshtë:</w:t>
      </w:r>
    </w:p>
    <w:p w:rsidR="00DD7416" w:rsidRPr="00D900F1" w:rsidRDefault="00F3582B" w:rsidP="00AF4B64">
      <w:pPr>
        <w:pStyle w:val="Paragrafi"/>
        <w:rPr>
          <w:lang w:val="sq-AL"/>
        </w:rPr>
      </w:pPr>
      <w:r w:rsidRPr="00D900F1">
        <w:rPr>
          <w:lang w:val="sq-AL"/>
        </w:rPr>
        <w:t xml:space="preserve"> </w:t>
      </w:r>
      <w:r w:rsidR="00DD7416" w:rsidRPr="00D900F1">
        <w:rPr>
          <w:lang w:val="sq-AL"/>
        </w:rPr>
        <w:t>“Standardet e Industrisë së Kartave për Pagesa (</w:t>
      </w:r>
      <w:r w:rsidR="00DD7416" w:rsidRPr="00D900F1">
        <w:rPr>
          <w:i/>
          <w:lang w:val="sq-AL"/>
        </w:rPr>
        <w:t>Payment Card Industry</w:t>
      </w:r>
      <w:r w:rsidR="00DD7416" w:rsidRPr="00D900F1">
        <w:rPr>
          <w:lang w:val="sq-AL"/>
        </w:rPr>
        <w:t>-PCI) mbi</w:t>
      </w:r>
      <w:r w:rsidRPr="00D900F1">
        <w:rPr>
          <w:lang w:val="sq-AL"/>
        </w:rPr>
        <w:t xml:space="preserve"> kërkesat e sigurisë së PIN-it</w:t>
      </w:r>
      <w:r w:rsidR="00DD7416" w:rsidRPr="00D900F1">
        <w:rPr>
          <w:lang w:val="sq-AL"/>
        </w:rPr>
        <w:t xml:space="preserve"> janë standardet e krijuara nga Këshilli i Standardeve të Sigurisë i Industrisë s</w:t>
      </w:r>
      <w:r w:rsidRPr="00D900F1">
        <w:rPr>
          <w:lang w:val="sq-AL"/>
        </w:rPr>
        <w:t>ë Kartave për Pagesa, me qëllim</w:t>
      </w:r>
      <w:r w:rsidR="00DD7416" w:rsidRPr="00D900F1">
        <w:rPr>
          <w:lang w:val="sq-AL"/>
        </w:rPr>
        <w:t xml:space="preserve"> administrimin, procesimin dhe transmetimin e sigurt të të dhënave të PIN-it.”</w:t>
      </w:r>
      <w:r w:rsidRPr="00D900F1">
        <w:rPr>
          <w:lang w:val="sq-AL"/>
        </w:rPr>
        <w:t>.</w:t>
      </w:r>
      <w:r w:rsidR="00DD7416" w:rsidRPr="00D900F1">
        <w:rPr>
          <w:lang w:val="sq-AL"/>
        </w:rPr>
        <w:t xml:space="preserve"> Këshil</w:t>
      </w:r>
      <w:r w:rsidRPr="00D900F1">
        <w:rPr>
          <w:lang w:val="sq-AL"/>
        </w:rPr>
        <w:t>li i Standardeve të Sigurisë së</w:t>
      </w:r>
      <w:r w:rsidR="00DD7416" w:rsidRPr="00D900F1">
        <w:rPr>
          <w:lang w:val="sq-AL"/>
        </w:rPr>
        <w:t xml:space="preserve"> I</w:t>
      </w:r>
      <w:r w:rsidRPr="00D900F1">
        <w:rPr>
          <w:lang w:val="sq-AL"/>
        </w:rPr>
        <w:t>ndustrisë së Kartave për Pagesa</w:t>
      </w:r>
      <w:r w:rsidR="00DD7416" w:rsidRPr="00D900F1">
        <w:rPr>
          <w:lang w:val="sq-AL"/>
        </w:rPr>
        <w:t xml:space="preserve"> përbëhet nga aktorët kryesorë në industrinë e kartave, me qëllim garantimin e sigurisë</w:t>
      </w:r>
      <w:r w:rsidRPr="00D900F1">
        <w:rPr>
          <w:lang w:val="sq-AL"/>
        </w:rPr>
        <w:t xml:space="preserve"> dhe efikasitetit në këtë treg.</w:t>
      </w:r>
      <w:r w:rsidR="00DD7416" w:rsidRPr="00D900F1">
        <w:rPr>
          <w:lang w:val="sq-AL"/>
        </w:rPr>
        <w:t xml:space="preserve"> </w:t>
      </w:r>
    </w:p>
    <w:p w:rsidR="00DD7416" w:rsidRPr="00D900F1" w:rsidRDefault="00ED17DA" w:rsidP="00ED17DA">
      <w:pPr>
        <w:pStyle w:val="Paragrafi"/>
        <w:rPr>
          <w:lang w:val="sq-AL"/>
        </w:rPr>
      </w:pPr>
      <w:r w:rsidRPr="00D900F1">
        <w:rPr>
          <w:lang w:val="sq-AL"/>
        </w:rPr>
        <w:t xml:space="preserve">2. </w:t>
      </w:r>
      <w:r w:rsidR="00DD7416" w:rsidRPr="00D900F1">
        <w:rPr>
          <w:lang w:val="sq-AL"/>
        </w:rPr>
        <w:t>Në nenin 8, pika 4, shkronja “b” ndryshon me përmbajtje si vijon:</w:t>
      </w:r>
    </w:p>
    <w:p w:rsidR="00F021BC" w:rsidRDefault="00F021BC" w:rsidP="00ED17DA">
      <w:pPr>
        <w:pStyle w:val="Paragrafi"/>
        <w:rPr>
          <w:lang w:val="sq-AL"/>
        </w:rPr>
      </w:pPr>
    </w:p>
    <w:p w:rsidR="00DD7416" w:rsidRPr="00D900F1" w:rsidRDefault="00DD7416" w:rsidP="00ED17DA">
      <w:pPr>
        <w:pStyle w:val="Paragrafi"/>
        <w:rPr>
          <w:lang w:val="sq-AL"/>
        </w:rPr>
      </w:pPr>
      <w:r w:rsidRPr="00D900F1">
        <w:rPr>
          <w:lang w:val="sq-AL"/>
        </w:rPr>
        <w:t xml:space="preserve"> “t’i dorëzojë PIN-in në zarf të mbyllur ose me mjete të tjera të komunikimit elektronik, të cilat zbatojnë standardet e PCI-së mbi kërkesat e sigurisë së PIN-it, vetëm mbajtësit dhe askujt tjetër:”.</w:t>
      </w:r>
    </w:p>
    <w:p w:rsidR="00DD7416" w:rsidRPr="00D900F1" w:rsidRDefault="00ED17DA" w:rsidP="00ED17DA">
      <w:pPr>
        <w:pStyle w:val="Paragrafi"/>
        <w:rPr>
          <w:lang w:val="sq-AL"/>
        </w:rPr>
      </w:pPr>
      <w:r w:rsidRPr="00D900F1">
        <w:rPr>
          <w:lang w:val="sq-AL"/>
        </w:rPr>
        <w:t xml:space="preserve">3. </w:t>
      </w:r>
      <w:r w:rsidR="00DD7416" w:rsidRPr="00D900F1">
        <w:rPr>
          <w:lang w:val="sq-AL"/>
        </w:rPr>
        <w:t>Në nenin 19, pika 2, pas togfjalëshit: “PIN-i, i dorëzohet i mbyllur në një zarf” shtohet togfjalëshi: “ose me mjete të tjera të komunikimit elektronik, të cilat zbatojnë standardet e PCI-së mbi kërkesat e sigurisë së PIN-it”.</w:t>
      </w:r>
    </w:p>
    <w:p w:rsidR="00D900F1" w:rsidRPr="00F021BC" w:rsidRDefault="00ED17DA" w:rsidP="00F021BC">
      <w:pPr>
        <w:pStyle w:val="Paragrafi"/>
        <w:rPr>
          <w:lang w:val="sq-AL"/>
        </w:rPr>
      </w:pPr>
      <w:r w:rsidRPr="00D900F1">
        <w:rPr>
          <w:lang w:val="sq-AL"/>
        </w:rPr>
        <w:t xml:space="preserve">4. </w:t>
      </w:r>
      <w:r w:rsidR="00DD7416" w:rsidRPr="00D900F1">
        <w:rPr>
          <w:lang w:val="sq-AL"/>
        </w:rPr>
        <w:t>Ngarkohet Departamenti i Mbikëqyrjes dhe Departamenti i Sistemeve të Pagesave dhe Kontabilitetit e Financës për ndjekjen e zbatimit të këtij vendimi.</w:t>
      </w:r>
    </w:p>
    <w:p w:rsidR="00DD7416" w:rsidRPr="00AE33A1" w:rsidRDefault="00ED17DA" w:rsidP="00ED17DA">
      <w:pPr>
        <w:pStyle w:val="Paragrafi"/>
        <w:rPr>
          <w:spacing w:val="-4"/>
          <w:lang w:val="sq-AL"/>
        </w:rPr>
      </w:pPr>
      <w:r w:rsidRPr="00AE33A1">
        <w:rPr>
          <w:spacing w:val="-4"/>
          <w:lang w:val="sq-AL"/>
        </w:rPr>
        <w:t xml:space="preserve">5. </w:t>
      </w:r>
      <w:r w:rsidR="00DD7416" w:rsidRPr="00AE33A1">
        <w:rPr>
          <w:spacing w:val="-4"/>
          <w:lang w:val="sq-AL"/>
        </w:rPr>
        <w:t>Ngarkohet Kabineti i Guvernatorit për publikimin e këtij vendimi në Fletoren Zyrtare të Republikës së Shqipërisë dhe Departamenti i Kërkimeve për publikimin e tij në Buletinin Zyrtar të Bankës së Shqipërisë.</w:t>
      </w:r>
    </w:p>
    <w:p w:rsidR="00DD7416" w:rsidRPr="00AE33A1" w:rsidRDefault="00DD7416" w:rsidP="00DD7416">
      <w:pPr>
        <w:pStyle w:val="Paragrafi"/>
        <w:rPr>
          <w:spacing w:val="-4"/>
          <w:lang w:val="sq-AL"/>
        </w:rPr>
      </w:pPr>
      <w:r w:rsidRPr="00AE33A1">
        <w:rPr>
          <w:spacing w:val="-4"/>
          <w:lang w:val="sq-AL"/>
        </w:rPr>
        <w:t>Ky vendim hyn në fuqi 15 ditë pas botimit në Fletoren Zyrtare.</w:t>
      </w:r>
    </w:p>
    <w:p w:rsidR="003F4794" w:rsidRPr="00AE33A1" w:rsidRDefault="003F4794" w:rsidP="00586CF0">
      <w:pPr>
        <w:pStyle w:val="Hapesira7"/>
        <w:rPr>
          <w:spacing w:val="-4"/>
          <w:lang w:val="sq-AL"/>
        </w:rPr>
      </w:pPr>
    </w:p>
    <w:p w:rsidR="00ED17DA" w:rsidRPr="00AE33A1" w:rsidRDefault="00ED17DA" w:rsidP="00ED17DA">
      <w:pPr>
        <w:pStyle w:val="Paragrafi"/>
        <w:jc w:val="right"/>
        <w:rPr>
          <w:spacing w:val="-4"/>
          <w:lang w:val="sq-AL"/>
        </w:rPr>
      </w:pPr>
      <w:r w:rsidRPr="00AE33A1">
        <w:rPr>
          <w:spacing w:val="-4"/>
          <w:lang w:val="sq-AL"/>
        </w:rPr>
        <w:t>KRYETARI</w:t>
      </w:r>
    </w:p>
    <w:p w:rsidR="00ED17DA" w:rsidRPr="00AE33A1" w:rsidRDefault="00ED17DA" w:rsidP="00ED17DA">
      <w:pPr>
        <w:pStyle w:val="Paragrafi"/>
        <w:jc w:val="right"/>
        <w:rPr>
          <w:b/>
          <w:spacing w:val="-4"/>
          <w:lang w:val="sq-AL"/>
        </w:rPr>
      </w:pPr>
      <w:r w:rsidRPr="00AE33A1">
        <w:rPr>
          <w:b/>
          <w:spacing w:val="-4"/>
          <w:lang w:val="sq-AL"/>
        </w:rPr>
        <w:t>Gent Sejko</w:t>
      </w:r>
    </w:p>
    <w:p w:rsidR="00F021BC" w:rsidRDefault="00F021BC" w:rsidP="006D7B50">
      <w:pPr>
        <w:keepNext/>
        <w:widowControl w:val="0"/>
        <w:spacing w:after="0" w:line="240" w:lineRule="auto"/>
        <w:jc w:val="center"/>
        <w:outlineLvl w:val="0"/>
        <w:rPr>
          <w:rFonts w:ascii="Garamond" w:eastAsia="MS Mincho" w:hAnsi="Garamond" w:cs="CG Times"/>
          <w:b/>
          <w:bCs/>
          <w:spacing w:val="-4"/>
          <w:sz w:val="24"/>
          <w:lang w:val="sq-AL"/>
        </w:rPr>
      </w:pPr>
    </w:p>
    <w:p w:rsidR="00F021BC" w:rsidRDefault="00F021BC" w:rsidP="006D7B50">
      <w:pPr>
        <w:keepNext/>
        <w:widowControl w:val="0"/>
        <w:spacing w:after="0" w:line="240" w:lineRule="auto"/>
        <w:jc w:val="center"/>
        <w:outlineLvl w:val="0"/>
        <w:rPr>
          <w:rFonts w:ascii="Garamond" w:eastAsia="MS Mincho" w:hAnsi="Garamond" w:cs="CG Times"/>
          <w:b/>
          <w:bCs/>
          <w:spacing w:val="-4"/>
          <w:sz w:val="24"/>
          <w:lang w:val="sq-AL"/>
        </w:rPr>
      </w:pPr>
    </w:p>
    <w:p w:rsidR="00F021BC" w:rsidRDefault="00F021BC" w:rsidP="006D7B50">
      <w:pPr>
        <w:keepNext/>
        <w:widowControl w:val="0"/>
        <w:spacing w:after="0" w:line="240" w:lineRule="auto"/>
        <w:jc w:val="center"/>
        <w:outlineLvl w:val="0"/>
        <w:rPr>
          <w:rFonts w:ascii="Garamond" w:eastAsia="MS Mincho" w:hAnsi="Garamond" w:cs="CG Times"/>
          <w:b/>
          <w:bCs/>
          <w:spacing w:val="-4"/>
          <w:sz w:val="24"/>
          <w:lang w:val="sq-AL"/>
        </w:rPr>
      </w:pPr>
    </w:p>
    <w:p w:rsidR="006D7B50" w:rsidRDefault="006D7B50" w:rsidP="006D7B50">
      <w:pPr>
        <w:widowControl w:val="0"/>
        <w:spacing w:after="0" w:line="240" w:lineRule="auto"/>
        <w:rPr>
          <w:rFonts w:ascii="Garamond" w:eastAsia="MS Mincho" w:hAnsi="Garamond" w:cs="CG Times"/>
          <w:spacing w:val="-4"/>
          <w:sz w:val="14"/>
          <w:szCs w:val="24"/>
          <w:lang w:val="sq-AL"/>
        </w:rPr>
      </w:pPr>
    </w:p>
    <w:p w:rsidR="00F021BC" w:rsidRDefault="00F021BC" w:rsidP="006D7B50">
      <w:pPr>
        <w:widowControl w:val="0"/>
        <w:spacing w:after="0" w:line="240" w:lineRule="auto"/>
        <w:rPr>
          <w:rFonts w:ascii="Garamond" w:eastAsia="MS Mincho" w:hAnsi="Garamond" w:cs="CG Times"/>
          <w:spacing w:val="-4"/>
          <w:sz w:val="14"/>
          <w:szCs w:val="24"/>
          <w:lang w:val="sq-AL"/>
        </w:rPr>
      </w:pPr>
    </w:p>
    <w:p w:rsidR="00F021BC" w:rsidRPr="00AE33A1" w:rsidRDefault="00F021BC" w:rsidP="006D7B50">
      <w:pPr>
        <w:widowControl w:val="0"/>
        <w:spacing w:after="0" w:line="240" w:lineRule="auto"/>
        <w:rPr>
          <w:rFonts w:ascii="Garamond" w:eastAsia="MS Mincho" w:hAnsi="Garamond" w:cs="CG Times"/>
          <w:spacing w:val="-4"/>
          <w:sz w:val="14"/>
          <w:szCs w:val="24"/>
          <w:lang w:val="sq-AL"/>
        </w:rPr>
      </w:pPr>
    </w:p>
    <w:p w:rsidR="00F021BC" w:rsidRPr="00AE33A1" w:rsidRDefault="00F021BC" w:rsidP="00F021BC">
      <w:pPr>
        <w:keepNext/>
        <w:widowControl w:val="0"/>
        <w:spacing w:after="0" w:line="240" w:lineRule="auto"/>
        <w:jc w:val="center"/>
        <w:outlineLvl w:val="0"/>
        <w:rPr>
          <w:rFonts w:ascii="Garamond" w:eastAsia="MS Mincho" w:hAnsi="Garamond" w:cs="CG Times"/>
          <w:b/>
          <w:bCs/>
          <w:spacing w:val="-4"/>
          <w:sz w:val="24"/>
          <w:lang w:val="sq-AL"/>
        </w:rPr>
      </w:pPr>
      <w:r w:rsidRPr="00AE33A1">
        <w:rPr>
          <w:rFonts w:ascii="Garamond" w:eastAsia="MS Mincho" w:hAnsi="Garamond" w:cs="CG Times"/>
          <w:b/>
          <w:bCs/>
          <w:spacing w:val="-4"/>
          <w:sz w:val="24"/>
          <w:lang w:val="sq-AL"/>
        </w:rPr>
        <w:t>KËRKESË</w:t>
      </w:r>
    </w:p>
    <w:p w:rsidR="00F021BC" w:rsidRPr="00AE33A1" w:rsidRDefault="00F021BC" w:rsidP="00F021BC">
      <w:pPr>
        <w:keepNext/>
        <w:widowControl w:val="0"/>
        <w:spacing w:after="0" w:line="240" w:lineRule="auto"/>
        <w:jc w:val="center"/>
        <w:outlineLvl w:val="0"/>
        <w:rPr>
          <w:rFonts w:ascii="Garamond" w:eastAsia="MS Mincho" w:hAnsi="Garamond" w:cs="CG Times"/>
          <w:b/>
          <w:bCs/>
          <w:spacing w:val="-4"/>
          <w:sz w:val="24"/>
          <w:lang w:val="sq-AL"/>
        </w:rPr>
      </w:pPr>
      <w:r w:rsidRPr="00AE33A1">
        <w:rPr>
          <w:rFonts w:ascii="Garamond" w:eastAsia="MS Mincho" w:hAnsi="Garamond" w:cs="CG Times"/>
          <w:b/>
          <w:bCs/>
          <w:spacing w:val="-4"/>
          <w:sz w:val="24"/>
          <w:lang w:val="sq-AL"/>
        </w:rPr>
        <w:t>Nr. 3608/1, datë 12.2.2018</w:t>
      </w:r>
    </w:p>
    <w:p w:rsidR="00F021BC" w:rsidRPr="00F021BC" w:rsidRDefault="00F021BC" w:rsidP="00F021BC">
      <w:pPr>
        <w:keepNext/>
        <w:widowControl w:val="0"/>
        <w:spacing w:after="0" w:line="240" w:lineRule="auto"/>
        <w:ind w:firstLine="0"/>
        <w:outlineLvl w:val="1"/>
        <w:rPr>
          <w:rFonts w:ascii="Garamond" w:eastAsia="MS Mincho" w:hAnsi="Garamond" w:cs="CG Times"/>
          <w:b/>
          <w:bCs/>
          <w:caps/>
          <w:spacing w:val="-4"/>
          <w:sz w:val="14"/>
          <w:lang w:val="sq-AL"/>
        </w:rPr>
      </w:pPr>
    </w:p>
    <w:p w:rsidR="006D7B50" w:rsidRPr="00AE33A1" w:rsidRDefault="006D7B50" w:rsidP="006D7B50">
      <w:pPr>
        <w:keepNext/>
        <w:widowControl w:val="0"/>
        <w:spacing w:after="0" w:line="240" w:lineRule="auto"/>
        <w:jc w:val="center"/>
        <w:outlineLvl w:val="1"/>
        <w:rPr>
          <w:rFonts w:ascii="Garamond" w:eastAsia="MS Mincho" w:hAnsi="Garamond" w:cs="CG Times"/>
          <w:b/>
          <w:bCs/>
          <w:caps/>
          <w:spacing w:val="-4"/>
          <w:sz w:val="24"/>
          <w:lang w:val="sq-AL"/>
        </w:rPr>
      </w:pPr>
      <w:r w:rsidRPr="00AE33A1">
        <w:rPr>
          <w:rFonts w:ascii="Garamond" w:eastAsia="MS Mincho" w:hAnsi="Garamond" w:cs="CG Times"/>
          <w:b/>
          <w:bCs/>
          <w:caps/>
          <w:spacing w:val="-4"/>
          <w:sz w:val="24"/>
          <w:lang w:val="sq-AL"/>
        </w:rPr>
        <w:t>PËR SHPRONËSIM PUBLIK</w:t>
      </w:r>
    </w:p>
    <w:p w:rsidR="006D7B50" w:rsidRPr="00AE33A1" w:rsidRDefault="006D7B50" w:rsidP="006D7B50">
      <w:pPr>
        <w:widowControl w:val="0"/>
        <w:spacing w:after="0" w:line="240" w:lineRule="auto"/>
        <w:rPr>
          <w:rFonts w:ascii="Garamond" w:eastAsia="MS Mincho" w:hAnsi="Garamond" w:cs="CG Times"/>
          <w:spacing w:val="-4"/>
          <w:sz w:val="14"/>
          <w:szCs w:val="24"/>
          <w:lang w:val="sq-AL"/>
        </w:rPr>
      </w:pPr>
    </w:p>
    <w:p w:rsidR="00D900F1" w:rsidRDefault="006D7B50" w:rsidP="00F021BC">
      <w:pPr>
        <w:widowControl w:val="0"/>
        <w:spacing w:after="0" w:line="240" w:lineRule="auto"/>
        <w:rPr>
          <w:rFonts w:ascii="Garamond" w:eastAsia="MS Mincho" w:hAnsi="Garamond" w:cs="CG Times"/>
          <w:spacing w:val="-4"/>
          <w:sz w:val="24"/>
          <w:lang w:val="sq-AL"/>
        </w:rPr>
      </w:pPr>
      <w:r w:rsidRPr="00AE33A1">
        <w:rPr>
          <w:rFonts w:ascii="Garamond" w:eastAsia="MS Mincho" w:hAnsi="Garamond" w:cs="CG Times"/>
          <w:spacing w:val="-4"/>
          <w:sz w:val="24"/>
          <w:lang w:val="sq-AL"/>
        </w:rPr>
        <w:t>Ministria e Infrastrukturës dhe Energjisë shpall kërkesën për shpronësim, për interes publik, të pasurive të paluajtshme, pronë private, që p</w:t>
      </w:r>
      <w:r w:rsidR="00896458" w:rsidRPr="00AE33A1">
        <w:rPr>
          <w:rFonts w:ascii="Garamond" w:eastAsia="MS Mincho" w:hAnsi="Garamond" w:cs="CG Times"/>
          <w:spacing w:val="-4"/>
          <w:sz w:val="24"/>
          <w:lang w:val="sq-AL"/>
        </w:rPr>
        <w:t>reken nga realizimi i projektit</w:t>
      </w:r>
      <w:r w:rsidRPr="00AE33A1">
        <w:rPr>
          <w:rFonts w:ascii="Garamond" w:eastAsia="MS Mincho" w:hAnsi="Garamond" w:cs="CG Times"/>
          <w:spacing w:val="-4"/>
          <w:sz w:val="24"/>
          <w:lang w:val="sq-AL"/>
        </w:rPr>
        <w:t xml:space="preserve"> “Sistemim</w:t>
      </w:r>
      <w:r w:rsidR="00896458" w:rsidRPr="00AE33A1">
        <w:rPr>
          <w:rFonts w:ascii="Garamond" w:eastAsia="MS Mincho" w:hAnsi="Garamond" w:cs="CG Times"/>
          <w:spacing w:val="-4"/>
          <w:sz w:val="24"/>
          <w:lang w:val="sq-AL"/>
        </w:rPr>
        <w:t>,</w:t>
      </w:r>
      <w:r w:rsidRPr="00AE33A1">
        <w:rPr>
          <w:rFonts w:ascii="Garamond" w:eastAsia="MS Mincho" w:hAnsi="Garamond" w:cs="CG Times"/>
          <w:spacing w:val="-4"/>
          <w:sz w:val="24"/>
          <w:lang w:val="sq-AL"/>
        </w:rPr>
        <w:t xml:space="preserve"> asfaltim </w:t>
      </w:r>
      <w:r w:rsidR="00896458" w:rsidRPr="00AE33A1">
        <w:rPr>
          <w:rFonts w:ascii="Garamond" w:eastAsia="MS Mincho" w:hAnsi="Garamond" w:cs="CG Times"/>
          <w:spacing w:val="-4"/>
          <w:sz w:val="24"/>
          <w:lang w:val="sq-AL"/>
        </w:rPr>
        <w:t>i bllokut të banimit në lagjen “Xhevdet Nepravishta</w:t>
      </w:r>
      <w:r w:rsidRPr="00AE33A1">
        <w:rPr>
          <w:rFonts w:ascii="Garamond" w:eastAsia="MS Mincho" w:hAnsi="Garamond" w:cs="CG Times"/>
          <w:spacing w:val="-4"/>
          <w:sz w:val="24"/>
          <w:lang w:val="sq-AL"/>
        </w:rPr>
        <w:t>”</w:t>
      </w:r>
      <w:r w:rsidR="00896458" w:rsidRPr="00AE33A1">
        <w:rPr>
          <w:rFonts w:ascii="Garamond" w:eastAsia="MS Mincho" w:hAnsi="Garamond" w:cs="CG Times"/>
          <w:spacing w:val="-4"/>
          <w:sz w:val="24"/>
          <w:lang w:val="sq-AL"/>
        </w:rPr>
        <w:t>”</w:t>
      </w:r>
      <w:r w:rsidRPr="00AE33A1">
        <w:rPr>
          <w:rFonts w:ascii="Garamond" w:eastAsia="MS Mincho" w:hAnsi="Garamond" w:cs="CG Times"/>
          <w:spacing w:val="-4"/>
          <w:sz w:val="24"/>
          <w:lang w:val="sq-AL"/>
        </w:rPr>
        <w:t>, Lushnjë.</w:t>
      </w:r>
    </w:p>
    <w:p w:rsidR="006D7B50" w:rsidRPr="00AE33A1" w:rsidRDefault="006D7B50" w:rsidP="006D7B50">
      <w:pPr>
        <w:widowControl w:val="0"/>
        <w:spacing w:after="0" w:line="240" w:lineRule="auto"/>
        <w:rPr>
          <w:rFonts w:ascii="Garamond" w:eastAsia="MS Mincho" w:hAnsi="Garamond" w:cs="CG Times"/>
          <w:spacing w:val="-4"/>
          <w:sz w:val="24"/>
          <w:lang w:val="sq-AL"/>
        </w:rPr>
      </w:pPr>
      <w:r w:rsidRPr="00AE33A1">
        <w:rPr>
          <w:rFonts w:ascii="Garamond" w:eastAsia="MS Mincho" w:hAnsi="Garamond" w:cs="CG Times"/>
          <w:spacing w:val="-4"/>
          <w:sz w:val="24"/>
          <w:lang w:val="sq-AL"/>
        </w:rPr>
        <w:t xml:space="preserve">Subjekti kërkues i këtij objekti është Bashkia Lushnjë. </w:t>
      </w:r>
    </w:p>
    <w:p w:rsidR="006D7B50" w:rsidRPr="00AE33A1" w:rsidRDefault="006D7B50" w:rsidP="006D7B50">
      <w:pPr>
        <w:widowControl w:val="0"/>
        <w:spacing w:after="0" w:line="240" w:lineRule="auto"/>
        <w:rPr>
          <w:rFonts w:ascii="Garamond" w:eastAsia="Times New Roman" w:hAnsi="Garamond" w:cs="Calibri"/>
          <w:spacing w:val="-4"/>
          <w:sz w:val="24"/>
          <w:lang w:val="sq-AL"/>
        </w:rPr>
      </w:pPr>
      <w:r w:rsidRPr="00AE33A1">
        <w:rPr>
          <w:rFonts w:ascii="Garamond" w:eastAsia="MS Mincho" w:hAnsi="Garamond" w:cs="CG Times"/>
          <w:spacing w:val="-4"/>
          <w:sz w:val="24"/>
          <w:lang w:val="sq-AL"/>
        </w:rPr>
        <w:t>Me anë të këtij publikimi kërk</w:t>
      </w:r>
      <w:r w:rsidR="00896458" w:rsidRPr="00AE33A1">
        <w:rPr>
          <w:rFonts w:ascii="Garamond" w:eastAsia="MS Mincho" w:hAnsi="Garamond" w:cs="CG Times"/>
          <w:spacing w:val="-4"/>
          <w:sz w:val="24"/>
          <w:lang w:val="sq-AL"/>
        </w:rPr>
        <w:t>ojmë të vëmë në dijeni personat</w:t>
      </w:r>
      <w:r w:rsidRPr="00AE33A1">
        <w:rPr>
          <w:rFonts w:ascii="Garamond" w:eastAsia="MS Mincho" w:hAnsi="Garamond" w:cs="CG Times"/>
          <w:spacing w:val="-4"/>
          <w:sz w:val="24"/>
          <w:lang w:val="sq-AL"/>
        </w:rPr>
        <w:t xml:space="preserve"> të cilët preken nga ky shpronësim, që konsiston në masën e vlerësimit të llogaritur </w:t>
      </w:r>
      <w:r w:rsidR="00896458" w:rsidRPr="00AE33A1">
        <w:rPr>
          <w:rFonts w:ascii="Garamond" w:eastAsia="Times New Roman" w:hAnsi="Garamond" w:cs="Calibri"/>
          <w:spacing w:val="-4"/>
          <w:sz w:val="24"/>
          <w:lang w:val="sq-AL"/>
        </w:rPr>
        <w:t>në bazë të vendimit nr.</w:t>
      </w:r>
      <w:r w:rsidRPr="00AE33A1">
        <w:rPr>
          <w:rFonts w:ascii="Garamond" w:eastAsia="Times New Roman" w:hAnsi="Garamond" w:cs="Calibri"/>
          <w:spacing w:val="-4"/>
          <w:sz w:val="24"/>
          <w:lang w:val="sq-AL"/>
        </w:rPr>
        <w:t xml:space="preserve"> 138, datë 23.3.2000</w:t>
      </w:r>
      <w:r w:rsidR="00896458" w:rsidRPr="00AE33A1">
        <w:rPr>
          <w:rFonts w:ascii="Garamond" w:eastAsia="Times New Roman" w:hAnsi="Garamond" w:cs="Calibri"/>
          <w:spacing w:val="-4"/>
          <w:sz w:val="24"/>
          <w:lang w:val="sq-AL"/>
        </w:rPr>
        <w:t>,</w:t>
      </w:r>
      <w:r w:rsidRPr="00AE33A1">
        <w:rPr>
          <w:rFonts w:ascii="Garamond" w:eastAsia="Times New Roman" w:hAnsi="Garamond" w:cs="Calibri"/>
          <w:spacing w:val="-4"/>
          <w:sz w:val="24"/>
          <w:lang w:val="sq-AL"/>
        </w:rPr>
        <w:t xml:space="preserve"> të Këshillit të Ministrave</w:t>
      </w:r>
      <w:r w:rsidR="00896458" w:rsidRPr="00AE33A1">
        <w:rPr>
          <w:rFonts w:ascii="Garamond" w:eastAsia="Times New Roman" w:hAnsi="Garamond" w:cs="Calibri"/>
          <w:spacing w:val="-4"/>
          <w:sz w:val="24"/>
          <w:lang w:val="sq-AL"/>
        </w:rPr>
        <w:t>,</w:t>
      </w:r>
      <w:r w:rsidRPr="00AE33A1">
        <w:rPr>
          <w:rFonts w:ascii="Garamond" w:eastAsia="Times New Roman" w:hAnsi="Garamond" w:cs="Calibri"/>
          <w:spacing w:val="-4"/>
          <w:sz w:val="24"/>
          <w:lang w:val="sq-AL"/>
        </w:rPr>
        <w:t xml:space="preserve"> “Për kriteret teknike të vlerësimit dhe të përllogari</w:t>
      </w:r>
      <w:r w:rsidR="008F2B31" w:rsidRPr="00AE33A1">
        <w:rPr>
          <w:rFonts w:ascii="Garamond" w:eastAsia="Times New Roman" w:hAnsi="Garamond" w:cs="Calibri"/>
          <w:spacing w:val="-4"/>
          <w:sz w:val="24"/>
          <w:lang w:val="sq-AL"/>
        </w:rPr>
        <w:t>tjes së masës së shpërblimit të pasurive</w:t>
      </w:r>
      <w:r w:rsidRPr="00AE33A1">
        <w:rPr>
          <w:rFonts w:ascii="Garamond" w:eastAsia="Times New Roman" w:hAnsi="Garamond" w:cs="Calibri"/>
          <w:spacing w:val="-4"/>
          <w:sz w:val="24"/>
          <w:lang w:val="sq-AL"/>
        </w:rPr>
        <w:t xml:space="preserve"> që shpronësohen, të pasurive që zhvlerësohen dhe të të drejtave të personave të tretë, për interes publik”, të ndryshuar, për pronarët sipas listës emërore bashkëlidhur.</w:t>
      </w:r>
    </w:p>
    <w:p w:rsidR="006D7B50" w:rsidRPr="00AE33A1" w:rsidRDefault="006D7B50" w:rsidP="006D7B50">
      <w:pPr>
        <w:widowControl w:val="0"/>
        <w:spacing w:after="0" w:line="240" w:lineRule="auto"/>
        <w:rPr>
          <w:rFonts w:ascii="Garamond" w:eastAsia="Times New Roman" w:hAnsi="Garamond" w:cs="Calibri"/>
          <w:spacing w:val="-4"/>
          <w:sz w:val="24"/>
          <w:lang w:val="sq-AL"/>
        </w:rPr>
      </w:pPr>
      <w:r w:rsidRPr="00AE33A1">
        <w:rPr>
          <w:rFonts w:ascii="Garamond" w:eastAsia="Times New Roman" w:hAnsi="Garamond" w:cs="Calibri"/>
          <w:spacing w:val="-4"/>
          <w:sz w:val="24"/>
          <w:lang w:val="sq-AL"/>
        </w:rPr>
        <w:t>Vlera totale</w:t>
      </w:r>
      <w:r w:rsidR="00896458" w:rsidRPr="00AE33A1">
        <w:rPr>
          <w:rFonts w:ascii="Garamond" w:eastAsia="Times New Roman" w:hAnsi="Garamond" w:cs="Calibri"/>
          <w:spacing w:val="-4"/>
          <w:sz w:val="24"/>
          <w:lang w:val="sq-AL"/>
        </w:rPr>
        <w:t xml:space="preserve"> e</w:t>
      </w:r>
      <w:r w:rsidRPr="00AE33A1">
        <w:rPr>
          <w:rFonts w:ascii="Garamond" w:eastAsia="Times New Roman" w:hAnsi="Garamond" w:cs="Calibri"/>
          <w:spacing w:val="-4"/>
          <w:sz w:val="24"/>
          <w:lang w:val="sq-AL"/>
        </w:rPr>
        <w:t xml:space="preserve"> shpronësimit është</w:t>
      </w:r>
      <w:r w:rsidR="00896458" w:rsidRPr="00AE33A1">
        <w:rPr>
          <w:rFonts w:ascii="Garamond" w:eastAsia="Times New Roman" w:hAnsi="Garamond" w:cs="Calibri"/>
          <w:spacing w:val="-4"/>
          <w:sz w:val="24"/>
          <w:lang w:val="sq-AL"/>
        </w:rPr>
        <w:t>:</w:t>
      </w:r>
      <w:r w:rsidRPr="00AE33A1">
        <w:rPr>
          <w:rFonts w:ascii="Garamond" w:eastAsia="Times New Roman" w:hAnsi="Garamond" w:cs="Calibri"/>
          <w:spacing w:val="-4"/>
          <w:sz w:val="24"/>
          <w:lang w:val="sq-AL"/>
        </w:rPr>
        <w:t xml:space="preserve"> 1 459 196 (një milion e katërqind e pesëdhjetë e nëntë mijë e njëqind e nëntëdhjetë e gjashtë) lekë.</w:t>
      </w:r>
    </w:p>
    <w:p w:rsidR="006D7B50" w:rsidRPr="00AE33A1" w:rsidRDefault="006D7B50" w:rsidP="006D7B50">
      <w:pPr>
        <w:widowControl w:val="0"/>
        <w:spacing w:after="0" w:line="240" w:lineRule="auto"/>
        <w:rPr>
          <w:rFonts w:ascii="Garamond" w:eastAsia="MS Mincho" w:hAnsi="Garamond" w:cs="CG Times"/>
          <w:spacing w:val="-4"/>
          <w:sz w:val="14"/>
          <w:szCs w:val="24"/>
          <w:lang w:val="sq-AL"/>
        </w:rPr>
      </w:pPr>
    </w:p>
    <w:p w:rsidR="006D7B50" w:rsidRPr="00AE33A1" w:rsidRDefault="00150691" w:rsidP="006D7B50">
      <w:pPr>
        <w:pStyle w:val="Paragrafi"/>
        <w:jc w:val="right"/>
        <w:rPr>
          <w:spacing w:val="-4"/>
          <w:lang w:val="sq-AL"/>
        </w:rPr>
      </w:pPr>
      <w:r w:rsidRPr="00AE33A1">
        <w:rPr>
          <w:spacing w:val="-4"/>
          <w:lang w:val="sq-AL"/>
        </w:rPr>
        <w:t>ZËVENDËSMINIST</w:t>
      </w:r>
      <w:r w:rsidR="006D7B50" w:rsidRPr="00AE33A1">
        <w:rPr>
          <w:spacing w:val="-4"/>
          <w:lang w:val="sq-AL"/>
        </w:rPr>
        <w:t>R</w:t>
      </w:r>
      <w:r w:rsidRPr="00AE33A1">
        <w:rPr>
          <w:spacing w:val="-4"/>
          <w:lang w:val="sq-AL"/>
        </w:rPr>
        <w:t>I</w:t>
      </w:r>
      <w:r w:rsidR="006D7B50" w:rsidRPr="00AE33A1">
        <w:rPr>
          <w:spacing w:val="-4"/>
          <w:lang w:val="sq-AL"/>
        </w:rPr>
        <w:t xml:space="preserve"> I INFRASTRUKTURËS</w:t>
      </w:r>
    </w:p>
    <w:p w:rsidR="003F4794" w:rsidRPr="00AE33A1" w:rsidRDefault="006D7B50" w:rsidP="006D7B50">
      <w:pPr>
        <w:pStyle w:val="Paragrafi"/>
        <w:jc w:val="right"/>
        <w:rPr>
          <w:spacing w:val="-4"/>
          <w:lang w:val="sq-AL"/>
        </w:rPr>
      </w:pPr>
      <w:r w:rsidRPr="00AE33A1">
        <w:rPr>
          <w:spacing w:val="-4"/>
          <w:lang w:val="sq-AL"/>
        </w:rPr>
        <w:t>DHE ENERGJISË</w:t>
      </w:r>
    </w:p>
    <w:p w:rsidR="006D7B50" w:rsidRPr="00AE33A1" w:rsidRDefault="00150691" w:rsidP="006D7B50">
      <w:pPr>
        <w:pStyle w:val="Paragrafi"/>
        <w:jc w:val="right"/>
        <w:rPr>
          <w:b/>
          <w:spacing w:val="-4"/>
          <w:lang w:val="sq-AL"/>
        </w:rPr>
      </w:pPr>
      <w:r w:rsidRPr="00AE33A1">
        <w:rPr>
          <w:b/>
          <w:spacing w:val="-4"/>
          <w:lang w:val="sq-AL"/>
        </w:rPr>
        <w:t>Artan</w:t>
      </w:r>
      <w:r w:rsidR="006D7B50" w:rsidRPr="00AE33A1">
        <w:rPr>
          <w:b/>
          <w:spacing w:val="-4"/>
          <w:lang w:val="sq-AL"/>
        </w:rPr>
        <w:t xml:space="preserve"> Shkreli</w:t>
      </w:r>
    </w:p>
    <w:p w:rsidR="001D3C9F" w:rsidRPr="00AE33A1" w:rsidRDefault="001D3C9F" w:rsidP="006D7B50">
      <w:pPr>
        <w:pStyle w:val="Paragrafi"/>
        <w:rPr>
          <w:lang w:val="sq-AL"/>
        </w:rPr>
        <w:sectPr w:rsidR="001D3C9F" w:rsidRPr="00AE33A1" w:rsidSect="002A74A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89"/>
          <w:cols w:num="2" w:space="454"/>
          <w:docGrid w:linePitch="360"/>
        </w:sectPr>
      </w:pPr>
    </w:p>
    <w:p w:rsidR="00D94528" w:rsidRPr="006458A8" w:rsidRDefault="00D94528" w:rsidP="006D7B50">
      <w:pPr>
        <w:pStyle w:val="Paragrafi"/>
        <w:rPr>
          <w:sz w:val="10"/>
          <w:lang w:val="sq-AL"/>
        </w:rPr>
      </w:pPr>
    </w:p>
    <w:p w:rsidR="0031304F" w:rsidRPr="0031304F" w:rsidRDefault="0031304F" w:rsidP="0031304F">
      <w:pPr>
        <w:pStyle w:val="Paragrafi"/>
        <w:jc w:val="center"/>
        <w:rPr>
          <w:sz w:val="22"/>
          <w:lang w:val="sq-AL"/>
        </w:rPr>
      </w:pPr>
      <w:r w:rsidRPr="0031304F">
        <w:rPr>
          <w:sz w:val="22"/>
          <w:lang w:val="sq-AL"/>
        </w:rPr>
        <w:t>Lista e pronarëve të pasurive pronë private dhe vlera e shpronësimit, për realizimin e projektit:</w:t>
      </w:r>
    </w:p>
    <w:p w:rsidR="0031304F" w:rsidRDefault="0031304F" w:rsidP="0031304F">
      <w:pPr>
        <w:pStyle w:val="Paragrafi"/>
        <w:jc w:val="center"/>
        <w:rPr>
          <w:sz w:val="22"/>
          <w:lang w:val="sq-AL"/>
        </w:rPr>
      </w:pPr>
      <w:r w:rsidRPr="0031304F">
        <w:rPr>
          <w:sz w:val="22"/>
          <w:lang w:val="sq-AL"/>
        </w:rPr>
        <w:t>“Sistemim</w:t>
      </w:r>
      <w:r w:rsidR="00191BC7">
        <w:rPr>
          <w:sz w:val="22"/>
          <w:lang w:val="sq-AL"/>
        </w:rPr>
        <w:t>,</w:t>
      </w:r>
      <w:r w:rsidRPr="0031304F">
        <w:rPr>
          <w:sz w:val="22"/>
          <w:lang w:val="sq-AL"/>
        </w:rPr>
        <w:t xml:space="preserve"> asfaltim i bllokut të banimit në lagjen “Xhevdet Nepravishta”</w:t>
      </w:r>
      <w:r w:rsidR="00191BC7">
        <w:rPr>
          <w:sz w:val="22"/>
          <w:lang w:val="sq-AL"/>
        </w:rPr>
        <w:t>”</w:t>
      </w:r>
      <w:r w:rsidRPr="0031304F">
        <w:rPr>
          <w:sz w:val="22"/>
          <w:lang w:val="sq-AL"/>
        </w:rPr>
        <w:t>, Lushnjë</w:t>
      </w:r>
    </w:p>
    <w:p w:rsidR="00A87694" w:rsidRPr="00A87694" w:rsidRDefault="00A87694" w:rsidP="0031304F">
      <w:pPr>
        <w:pStyle w:val="Paragrafi"/>
        <w:jc w:val="center"/>
        <w:rPr>
          <w:sz w:val="2"/>
          <w:lang w:val="sq-AL"/>
        </w:rPr>
      </w:pPr>
    </w:p>
    <w:p w:rsidR="0031304F" w:rsidRPr="006458A8" w:rsidRDefault="0031304F" w:rsidP="0031304F">
      <w:pPr>
        <w:pStyle w:val="Paragrafi"/>
        <w:jc w:val="center"/>
        <w:rPr>
          <w:sz w:val="2"/>
          <w:lang w:val="sq-AL"/>
        </w:rPr>
      </w:pPr>
    </w:p>
    <w:tbl>
      <w:tblPr>
        <w:tblW w:w="5000" w:type="pct"/>
        <w:tblLayout w:type="fixed"/>
        <w:tblLook w:val="04A0" w:firstRow="1" w:lastRow="0" w:firstColumn="1" w:lastColumn="0" w:noHBand="0" w:noVBand="1"/>
      </w:tblPr>
      <w:tblGrid>
        <w:gridCol w:w="534"/>
        <w:gridCol w:w="1133"/>
        <w:gridCol w:w="850"/>
        <w:gridCol w:w="851"/>
        <w:gridCol w:w="566"/>
        <w:gridCol w:w="242"/>
        <w:gridCol w:w="465"/>
        <w:gridCol w:w="568"/>
        <w:gridCol w:w="152"/>
        <w:gridCol w:w="558"/>
        <w:gridCol w:w="627"/>
        <w:gridCol w:w="792"/>
        <w:gridCol w:w="2517"/>
      </w:tblGrid>
      <w:tr w:rsidR="006458A8" w:rsidRPr="001207F0" w:rsidTr="00AC4D01">
        <w:trPr>
          <w:trHeight w:val="139"/>
        </w:trPr>
        <w:tc>
          <w:tcPr>
            <w:tcW w:w="271"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575"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31"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32"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10" w:type="pct"/>
            <w:gridSpan w:val="2"/>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236"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365" w:type="pct"/>
            <w:gridSpan w:val="2"/>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283"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318"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402"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1277" w:type="pct"/>
            <w:tcBorders>
              <w:top w:val="nil"/>
              <w:left w:val="nil"/>
              <w:bottom w:val="nil"/>
              <w:right w:val="nil"/>
            </w:tcBorders>
            <w:shd w:val="clear" w:color="auto" w:fill="auto"/>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r w:rsidRPr="001207F0">
              <w:rPr>
                <w:rFonts w:ascii="Garamond" w:eastAsia="Times New Roman" w:hAnsi="Garamond"/>
                <w:b/>
                <w:bCs/>
                <w:color w:val="000000"/>
                <w:sz w:val="14"/>
                <w:szCs w:val="14"/>
                <w:lang w:val="sq-AL" w:eastAsia="sq-AL"/>
              </w:rPr>
              <w:t>Vlera e shpronësimit të znj. Tereza Mevlan Bendo (Xhindoli) dhe z. Fatmir Izet Muça</w:t>
            </w:r>
          </w:p>
        </w:tc>
      </w:tr>
      <w:tr w:rsidR="006458A8" w:rsidRPr="001207F0" w:rsidTr="00AC4D01">
        <w:trPr>
          <w:trHeight w:val="139"/>
        </w:trPr>
        <w:tc>
          <w:tcPr>
            <w:tcW w:w="271"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575"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31"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32"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10" w:type="pct"/>
            <w:gridSpan w:val="2"/>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236"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365" w:type="pct"/>
            <w:gridSpan w:val="2"/>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283"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318"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p>
        </w:tc>
        <w:tc>
          <w:tcPr>
            <w:tcW w:w="402"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1277"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b/>
                <w:bCs/>
                <w:color w:val="000000"/>
                <w:sz w:val="14"/>
                <w:szCs w:val="14"/>
                <w:lang w:val="sq-AL" w:eastAsia="sq-AL"/>
              </w:rPr>
            </w:pPr>
            <w:r w:rsidRPr="001207F0">
              <w:rPr>
                <w:rFonts w:ascii="Garamond" w:eastAsia="Times New Roman" w:hAnsi="Garamond"/>
                <w:b/>
                <w:bCs/>
                <w:color w:val="000000"/>
                <w:sz w:val="14"/>
                <w:szCs w:val="14"/>
                <w:lang w:val="sq-AL" w:eastAsia="sq-AL"/>
              </w:rPr>
              <w:t>Investitori Bashkia  Lushnje</w:t>
            </w:r>
          </w:p>
        </w:tc>
      </w:tr>
      <w:tr w:rsidR="006458A8" w:rsidRPr="001207F0" w:rsidTr="00AC4D01">
        <w:trPr>
          <w:trHeight w:val="139"/>
        </w:trPr>
        <w:tc>
          <w:tcPr>
            <w:tcW w:w="271"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575"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31"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32"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10" w:type="pct"/>
            <w:gridSpan w:val="2"/>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236"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365" w:type="pct"/>
            <w:gridSpan w:val="2"/>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283"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318"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402"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c>
          <w:tcPr>
            <w:tcW w:w="1277" w:type="pct"/>
            <w:tcBorders>
              <w:top w:val="nil"/>
              <w:left w:val="nil"/>
              <w:bottom w:val="nil"/>
              <w:right w:val="nil"/>
            </w:tcBorders>
            <w:shd w:val="clear" w:color="auto" w:fill="auto"/>
            <w:noWrap/>
            <w:vAlign w:val="bottom"/>
            <w:hideMark/>
          </w:tcPr>
          <w:p w:rsidR="006458A8" w:rsidRPr="001207F0" w:rsidRDefault="006458A8" w:rsidP="00AC4D01">
            <w:pPr>
              <w:spacing w:after="0" w:line="240" w:lineRule="auto"/>
              <w:ind w:firstLine="0"/>
              <w:jc w:val="left"/>
              <w:rPr>
                <w:rFonts w:ascii="Garamond" w:eastAsia="Times New Roman" w:hAnsi="Garamond"/>
                <w:color w:val="000000"/>
                <w:sz w:val="14"/>
                <w:szCs w:val="14"/>
                <w:lang w:val="sq-AL" w:eastAsia="sq-AL"/>
              </w:rPr>
            </w:pPr>
          </w:p>
        </w:tc>
      </w:tr>
      <w:tr w:rsidR="006458A8" w:rsidRPr="001207F0" w:rsidTr="00AC4D01">
        <w:trPr>
          <w:trHeight w:val="180"/>
        </w:trPr>
        <w:tc>
          <w:tcPr>
            <w:tcW w:w="271"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Nr.</w:t>
            </w:r>
          </w:p>
        </w:tc>
        <w:tc>
          <w:tcPr>
            <w:tcW w:w="575"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Emër Mbiemër</w:t>
            </w:r>
          </w:p>
        </w:tc>
        <w:tc>
          <w:tcPr>
            <w:tcW w:w="431"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 xml:space="preserve">Nr/pasurisë </w:t>
            </w:r>
          </w:p>
        </w:tc>
        <w:tc>
          <w:tcPr>
            <w:tcW w:w="432"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Zona Kadastrale</w:t>
            </w:r>
          </w:p>
        </w:tc>
        <w:tc>
          <w:tcPr>
            <w:tcW w:w="646" w:type="pct"/>
            <w:gridSpan w:val="3"/>
            <w:tcBorders>
              <w:top w:val="single" w:sz="4" w:space="0" w:color="auto"/>
              <w:left w:val="nil"/>
              <w:bottom w:val="single" w:sz="4" w:space="0" w:color="auto"/>
              <w:right w:val="single" w:sz="4" w:space="0" w:color="000000"/>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Sipërfaqja</w:t>
            </w:r>
          </w:p>
        </w:tc>
        <w:tc>
          <w:tcPr>
            <w:tcW w:w="648" w:type="pct"/>
            <w:gridSpan w:val="3"/>
            <w:tcBorders>
              <w:top w:val="single" w:sz="4" w:space="0" w:color="auto"/>
              <w:left w:val="nil"/>
              <w:bottom w:val="single" w:sz="4" w:space="0" w:color="auto"/>
              <w:right w:val="single" w:sz="4" w:space="0" w:color="auto"/>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color w:val="000000"/>
                <w:sz w:val="12"/>
                <w:szCs w:val="12"/>
                <w:lang w:val="sq-AL" w:eastAsia="sq-AL"/>
              </w:rPr>
              <w:t>Ç</w:t>
            </w:r>
            <w:r w:rsidRPr="001207F0">
              <w:rPr>
                <w:rFonts w:ascii="Garamond" w:eastAsia="Times New Roman" w:hAnsi="Garamond"/>
                <w:b/>
                <w:bCs/>
                <w:i/>
                <w:iCs/>
                <w:color w:val="000000"/>
                <w:sz w:val="12"/>
                <w:szCs w:val="12"/>
                <w:lang w:val="sq-AL" w:eastAsia="sq-AL"/>
              </w:rPr>
              <w:t>mimi</w:t>
            </w:r>
          </w:p>
        </w:tc>
        <w:tc>
          <w:tcPr>
            <w:tcW w:w="719"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Vlera totale</w:t>
            </w:r>
          </w:p>
        </w:tc>
        <w:tc>
          <w:tcPr>
            <w:tcW w:w="1277" w:type="pct"/>
            <w:tcBorders>
              <w:top w:val="single" w:sz="4" w:space="0" w:color="auto"/>
              <w:left w:val="nil"/>
              <w:bottom w:val="single" w:sz="4" w:space="0" w:color="auto"/>
              <w:right w:val="single" w:sz="4" w:space="0" w:color="auto"/>
            </w:tcBorders>
            <w:shd w:val="clear" w:color="000000" w:fill="D9D9D9"/>
            <w:noWrap/>
            <w:vAlign w:val="center"/>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Shënime Konfirmuar ose jo nga  nga ZVRPP-ja</w:t>
            </w:r>
          </w:p>
        </w:tc>
      </w:tr>
      <w:tr w:rsidR="006458A8" w:rsidRPr="001207F0" w:rsidTr="00AC4D01">
        <w:trPr>
          <w:trHeight w:val="180"/>
        </w:trPr>
        <w:tc>
          <w:tcPr>
            <w:tcW w:w="271" w:type="pct"/>
            <w:vMerge/>
            <w:tcBorders>
              <w:top w:val="single" w:sz="4" w:space="0" w:color="auto"/>
              <w:left w:val="single" w:sz="4" w:space="0" w:color="auto"/>
              <w:bottom w:val="single" w:sz="4" w:space="0" w:color="000000"/>
              <w:right w:val="single" w:sz="4" w:space="0" w:color="auto"/>
            </w:tcBorders>
            <w:vAlign w:val="center"/>
            <w:hideMark/>
          </w:tcPr>
          <w:p w:rsidR="006458A8" w:rsidRPr="001207F0" w:rsidRDefault="006458A8" w:rsidP="00AC4D01">
            <w:pPr>
              <w:spacing w:after="0" w:line="240" w:lineRule="auto"/>
              <w:ind w:firstLine="0"/>
              <w:jc w:val="left"/>
              <w:rPr>
                <w:rFonts w:ascii="Garamond" w:eastAsia="Times New Roman" w:hAnsi="Garamond"/>
                <w:b/>
                <w:bCs/>
                <w:i/>
                <w:iCs/>
                <w:color w:val="000000"/>
                <w:sz w:val="12"/>
                <w:szCs w:val="12"/>
                <w:lang w:val="sq-AL" w:eastAsia="sq-AL"/>
              </w:rPr>
            </w:pPr>
          </w:p>
        </w:tc>
        <w:tc>
          <w:tcPr>
            <w:tcW w:w="575" w:type="pct"/>
            <w:vMerge/>
            <w:tcBorders>
              <w:top w:val="single" w:sz="4" w:space="0" w:color="auto"/>
              <w:left w:val="single" w:sz="4" w:space="0" w:color="auto"/>
              <w:bottom w:val="single" w:sz="4" w:space="0" w:color="000000"/>
              <w:right w:val="single" w:sz="4" w:space="0" w:color="auto"/>
            </w:tcBorders>
            <w:vAlign w:val="center"/>
            <w:hideMark/>
          </w:tcPr>
          <w:p w:rsidR="006458A8" w:rsidRPr="001207F0" w:rsidRDefault="006458A8" w:rsidP="00AC4D01">
            <w:pPr>
              <w:spacing w:after="0" w:line="240" w:lineRule="auto"/>
              <w:ind w:firstLine="0"/>
              <w:jc w:val="left"/>
              <w:rPr>
                <w:rFonts w:ascii="Garamond" w:eastAsia="Times New Roman" w:hAnsi="Garamond"/>
                <w:b/>
                <w:bCs/>
                <w:i/>
                <w:iCs/>
                <w:color w:val="000000"/>
                <w:sz w:val="12"/>
                <w:szCs w:val="12"/>
                <w:lang w:val="sq-AL" w:eastAsia="sq-AL"/>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rsidR="006458A8" w:rsidRPr="001207F0" w:rsidRDefault="006458A8" w:rsidP="00AC4D01">
            <w:pPr>
              <w:spacing w:after="0" w:line="240" w:lineRule="auto"/>
              <w:ind w:firstLine="0"/>
              <w:jc w:val="left"/>
              <w:rPr>
                <w:rFonts w:ascii="Garamond" w:eastAsia="Times New Roman" w:hAnsi="Garamond"/>
                <w:b/>
                <w:bCs/>
                <w:i/>
                <w:iCs/>
                <w:color w:val="000000"/>
                <w:sz w:val="12"/>
                <w:szCs w:val="12"/>
                <w:lang w:val="sq-AL" w:eastAsia="sq-AL"/>
              </w:rPr>
            </w:pPr>
          </w:p>
        </w:tc>
        <w:tc>
          <w:tcPr>
            <w:tcW w:w="432" w:type="pct"/>
            <w:vMerge/>
            <w:tcBorders>
              <w:top w:val="single" w:sz="4" w:space="0" w:color="auto"/>
              <w:left w:val="single" w:sz="4" w:space="0" w:color="auto"/>
              <w:bottom w:val="single" w:sz="4" w:space="0" w:color="000000"/>
              <w:right w:val="single" w:sz="4" w:space="0" w:color="auto"/>
            </w:tcBorders>
            <w:vAlign w:val="center"/>
            <w:hideMark/>
          </w:tcPr>
          <w:p w:rsidR="006458A8" w:rsidRPr="001207F0" w:rsidRDefault="006458A8" w:rsidP="00AC4D01">
            <w:pPr>
              <w:spacing w:after="0" w:line="240" w:lineRule="auto"/>
              <w:ind w:firstLine="0"/>
              <w:jc w:val="left"/>
              <w:rPr>
                <w:rFonts w:ascii="Garamond" w:eastAsia="Times New Roman" w:hAnsi="Garamond"/>
                <w:b/>
                <w:bCs/>
                <w:i/>
                <w:iCs/>
                <w:color w:val="000000"/>
                <w:sz w:val="12"/>
                <w:szCs w:val="12"/>
                <w:lang w:val="sq-AL" w:eastAsia="sq-AL"/>
              </w:rPr>
            </w:pPr>
          </w:p>
        </w:tc>
        <w:tc>
          <w:tcPr>
            <w:tcW w:w="287" w:type="pct"/>
            <w:tcBorders>
              <w:top w:val="nil"/>
              <w:left w:val="nil"/>
              <w:bottom w:val="single" w:sz="4" w:space="0" w:color="auto"/>
              <w:right w:val="single" w:sz="4" w:space="0" w:color="auto"/>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Truall</w:t>
            </w:r>
          </w:p>
        </w:tc>
        <w:tc>
          <w:tcPr>
            <w:tcW w:w="359" w:type="pct"/>
            <w:gridSpan w:val="2"/>
            <w:tcBorders>
              <w:top w:val="nil"/>
              <w:left w:val="nil"/>
              <w:bottom w:val="single" w:sz="4" w:space="0" w:color="auto"/>
              <w:right w:val="single" w:sz="4" w:space="0" w:color="auto"/>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Ndërtesë</w:t>
            </w:r>
          </w:p>
        </w:tc>
        <w:tc>
          <w:tcPr>
            <w:tcW w:w="288" w:type="pct"/>
            <w:tcBorders>
              <w:top w:val="nil"/>
              <w:left w:val="nil"/>
              <w:bottom w:val="single" w:sz="4" w:space="0" w:color="auto"/>
              <w:right w:val="single" w:sz="4" w:space="0" w:color="auto"/>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Truall</w:t>
            </w:r>
          </w:p>
        </w:tc>
        <w:tc>
          <w:tcPr>
            <w:tcW w:w="360" w:type="pct"/>
            <w:gridSpan w:val="2"/>
            <w:tcBorders>
              <w:top w:val="nil"/>
              <w:left w:val="nil"/>
              <w:bottom w:val="single" w:sz="4" w:space="0" w:color="auto"/>
              <w:right w:val="single" w:sz="4" w:space="0" w:color="auto"/>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Ndërtesë</w:t>
            </w:r>
          </w:p>
        </w:tc>
        <w:tc>
          <w:tcPr>
            <w:tcW w:w="318" w:type="pct"/>
            <w:tcBorders>
              <w:top w:val="nil"/>
              <w:left w:val="nil"/>
              <w:bottom w:val="single" w:sz="4" w:space="0" w:color="auto"/>
              <w:right w:val="single" w:sz="4" w:space="0" w:color="auto"/>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Truall</w:t>
            </w:r>
          </w:p>
        </w:tc>
        <w:tc>
          <w:tcPr>
            <w:tcW w:w="402" w:type="pct"/>
            <w:tcBorders>
              <w:top w:val="nil"/>
              <w:left w:val="nil"/>
              <w:bottom w:val="single" w:sz="4" w:space="0" w:color="auto"/>
              <w:right w:val="single" w:sz="4" w:space="0" w:color="auto"/>
            </w:tcBorders>
            <w:shd w:val="clear" w:color="000000" w:fill="D9D9D9"/>
            <w:noWrap/>
            <w:vAlign w:val="bottom"/>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Ndërtesë</w:t>
            </w:r>
          </w:p>
        </w:tc>
        <w:tc>
          <w:tcPr>
            <w:tcW w:w="1277" w:type="pct"/>
            <w:tcBorders>
              <w:top w:val="nil"/>
              <w:left w:val="nil"/>
              <w:bottom w:val="single" w:sz="4" w:space="0" w:color="auto"/>
              <w:right w:val="single" w:sz="4" w:space="0" w:color="auto"/>
            </w:tcBorders>
            <w:shd w:val="clear" w:color="000000" w:fill="D9D9D9"/>
            <w:noWrap/>
            <w:vAlign w:val="center"/>
            <w:hideMark/>
          </w:tcPr>
          <w:p w:rsidR="006458A8" w:rsidRPr="001207F0" w:rsidRDefault="006458A8" w:rsidP="00AC4D01">
            <w:pPr>
              <w:spacing w:after="0" w:line="240" w:lineRule="auto"/>
              <w:ind w:firstLine="0"/>
              <w:jc w:val="center"/>
              <w:rPr>
                <w:rFonts w:ascii="Garamond" w:eastAsia="Times New Roman" w:hAnsi="Garamond"/>
                <w:b/>
                <w:bCs/>
                <w:i/>
                <w:iCs/>
                <w:color w:val="000000"/>
                <w:sz w:val="12"/>
                <w:szCs w:val="12"/>
                <w:lang w:val="sq-AL" w:eastAsia="sq-AL"/>
              </w:rPr>
            </w:pPr>
            <w:r w:rsidRPr="001207F0">
              <w:rPr>
                <w:rFonts w:ascii="Garamond" w:eastAsia="Times New Roman" w:hAnsi="Garamond"/>
                <w:b/>
                <w:bCs/>
                <w:i/>
                <w:iCs/>
                <w:color w:val="000000"/>
                <w:sz w:val="12"/>
                <w:szCs w:val="12"/>
                <w:lang w:val="sq-AL" w:eastAsia="sq-AL"/>
              </w:rPr>
              <w:t> </w:t>
            </w:r>
          </w:p>
        </w:tc>
      </w:tr>
      <w:tr w:rsidR="006458A8" w:rsidRPr="001207F0" w:rsidTr="00AC4D01">
        <w:trPr>
          <w:trHeight w:val="139"/>
        </w:trPr>
        <w:tc>
          <w:tcPr>
            <w:tcW w:w="271" w:type="pct"/>
            <w:tcBorders>
              <w:top w:val="nil"/>
              <w:left w:val="single" w:sz="4" w:space="0" w:color="auto"/>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b/>
                <w:bCs/>
                <w:color w:val="000000"/>
                <w:sz w:val="12"/>
                <w:szCs w:val="12"/>
                <w:lang w:val="sq-AL" w:eastAsia="sq-AL"/>
              </w:rPr>
            </w:pPr>
            <w:r w:rsidRPr="001207F0">
              <w:rPr>
                <w:rFonts w:ascii="Garamond" w:eastAsia="Times New Roman" w:hAnsi="Garamond"/>
                <w:b/>
                <w:bCs/>
                <w:color w:val="000000"/>
                <w:sz w:val="12"/>
                <w:szCs w:val="12"/>
                <w:lang w:val="sq-AL" w:eastAsia="sq-AL"/>
              </w:rPr>
              <w:t>1</w:t>
            </w:r>
          </w:p>
        </w:tc>
        <w:tc>
          <w:tcPr>
            <w:tcW w:w="575"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Tereza Mevlan Bendo (Xhindoli)</w:t>
            </w:r>
          </w:p>
        </w:tc>
        <w:tc>
          <w:tcPr>
            <w:tcW w:w="431"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24/13</w:t>
            </w:r>
          </w:p>
        </w:tc>
        <w:tc>
          <w:tcPr>
            <w:tcW w:w="432"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8571</w:t>
            </w:r>
          </w:p>
        </w:tc>
        <w:tc>
          <w:tcPr>
            <w:tcW w:w="287"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0</w:t>
            </w:r>
          </w:p>
        </w:tc>
        <w:tc>
          <w:tcPr>
            <w:tcW w:w="359" w:type="pct"/>
            <w:gridSpan w:val="2"/>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50 m ²</w:t>
            </w:r>
          </w:p>
        </w:tc>
        <w:tc>
          <w:tcPr>
            <w:tcW w:w="288"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0</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877 311</w:t>
            </w:r>
          </w:p>
        </w:tc>
        <w:tc>
          <w:tcPr>
            <w:tcW w:w="318"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b/>
                <w:bCs/>
                <w:color w:val="000000"/>
                <w:sz w:val="12"/>
                <w:szCs w:val="12"/>
                <w:lang w:val="sq-AL" w:eastAsia="sq-AL"/>
              </w:rPr>
            </w:pPr>
            <w:r w:rsidRPr="001207F0">
              <w:rPr>
                <w:rFonts w:ascii="Garamond" w:eastAsia="Times New Roman" w:hAnsi="Garamond"/>
                <w:b/>
                <w:bCs/>
                <w:color w:val="000000"/>
                <w:sz w:val="12"/>
                <w:szCs w:val="12"/>
                <w:lang w:val="sq-AL" w:eastAsia="sq-AL"/>
              </w:rPr>
              <w:t>877 311</w:t>
            </w:r>
          </w:p>
        </w:tc>
        <w:tc>
          <w:tcPr>
            <w:tcW w:w="1277"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Konfirmuar shkresë nr. 2401/1 prot., datë 30/3/2017</w:t>
            </w:r>
          </w:p>
        </w:tc>
      </w:tr>
      <w:tr w:rsidR="006458A8" w:rsidRPr="001207F0" w:rsidTr="00AC4D01">
        <w:trPr>
          <w:trHeight w:val="139"/>
        </w:trPr>
        <w:tc>
          <w:tcPr>
            <w:tcW w:w="271" w:type="pct"/>
            <w:tcBorders>
              <w:top w:val="nil"/>
              <w:left w:val="single" w:sz="4" w:space="0" w:color="auto"/>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b/>
                <w:bCs/>
                <w:color w:val="000000"/>
                <w:sz w:val="12"/>
                <w:szCs w:val="12"/>
                <w:lang w:val="sq-AL" w:eastAsia="sq-AL"/>
              </w:rPr>
            </w:pPr>
            <w:r w:rsidRPr="001207F0">
              <w:rPr>
                <w:rFonts w:ascii="Garamond" w:eastAsia="Times New Roman" w:hAnsi="Garamond"/>
                <w:b/>
                <w:bCs/>
                <w:color w:val="000000"/>
                <w:sz w:val="12"/>
                <w:szCs w:val="12"/>
                <w:lang w:val="sq-AL" w:eastAsia="sq-AL"/>
              </w:rPr>
              <w:t>2</w:t>
            </w:r>
          </w:p>
        </w:tc>
        <w:tc>
          <w:tcPr>
            <w:tcW w:w="575"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Fatmir Izet Muça</w:t>
            </w:r>
          </w:p>
        </w:tc>
        <w:tc>
          <w:tcPr>
            <w:tcW w:w="431"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24/10 ND</w:t>
            </w:r>
          </w:p>
        </w:tc>
        <w:tc>
          <w:tcPr>
            <w:tcW w:w="432"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8571</w:t>
            </w:r>
          </w:p>
        </w:tc>
        <w:tc>
          <w:tcPr>
            <w:tcW w:w="287"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0</w:t>
            </w:r>
          </w:p>
        </w:tc>
        <w:tc>
          <w:tcPr>
            <w:tcW w:w="359" w:type="pct"/>
            <w:gridSpan w:val="2"/>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20 m ²</w:t>
            </w:r>
          </w:p>
        </w:tc>
        <w:tc>
          <w:tcPr>
            <w:tcW w:w="288"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0</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581 885</w:t>
            </w:r>
          </w:p>
        </w:tc>
        <w:tc>
          <w:tcPr>
            <w:tcW w:w="318"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b/>
                <w:bCs/>
                <w:color w:val="000000"/>
                <w:sz w:val="12"/>
                <w:szCs w:val="12"/>
                <w:lang w:val="sq-AL" w:eastAsia="sq-AL"/>
              </w:rPr>
            </w:pPr>
            <w:r w:rsidRPr="001207F0">
              <w:rPr>
                <w:rFonts w:ascii="Garamond" w:eastAsia="Times New Roman" w:hAnsi="Garamond"/>
                <w:b/>
                <w:bCs/>
                <w:color w:val="000000"/>
                <w:sz w:val="12"/>
                <w:szCs w:val="12"/>
                <w:lang w:val="sq-AL" w:eastAsia="sq-AL"/>
              </w:rPr>
              <w:t>581 885</w:t>
            </w:r>
          </w:p>
        </w:tc>
        <w:tc>
          <w:tcPr>
            <w:tcW w:w="1277" w:type="pct"/>
            <w:tcBorders>
              <w:top w:val="nil"/>
              <w:left w:val="nil"/>
              <w:bottom w:val="single" w:sz="4" w:space="0" w:color="auto"/>
              <w:right w:val="single" w:sz="4" w:space="0" w:color="auto"/>
            </w:tcBorders>
            <w:shd w:val="clear" w:color="auto" w:fill="auto"/>
            <w:noWrap/>
            <w:vAlign w:val="center"/>
            <w:hideMark/>
          </w:tcPr>
          <w:p w:rsidR="006458A8" w:rsidRPr="001207F0" w:rsidRDefault="006458A8" w:rsidP="00AC4D01">
            <w:pPr>
              <w:spacing w:after="0" w:line="240" w:lineRule="auto"/>
              <w:ind w:firstLine="0"/>
              <w:jc w:val="center"/>
              <w:rPr>
                <w:rFonts w:ascii="Garamond" w:eastAsia="Times New Roman" w:hAnsi="Garamond"/>
                <w:color w:val="000000"/>
                <w:sz w:val="12"/>
                <w:szCs w:val="12"/>
                <w:lang w:val="sq-AL" w:eastAsia="sq-AL"/>
              </w:rPr>
            </w:pPr>
            <w:r w:rsidRPr="001207F0">
              <w:rPr>
                <w:rFonts w:ascii="Garamond" w:eastAsia="Times New Roman" w:hAnsi="Garamond"/>
                <w:color w:val="000000"/>
                <w:sz w:val="12"/>
                <w:szCs w:val="12"/>
                <w:lang w:val="sq-AL" w:eastAsia="sq-AL"/>
              </w:rPr>
              <w:t>Konfirmuar shkresë nr. 2401/1 prot., datë 30/3/2017</w:t>
            </w:r>
          </w:p>
        </w:tc>
      </w:tr>
      <w:tr w:rsidR="006458A8" w:rsidRPr="001207F0" w:rsidTr="00AC4D01">
        <w:trPr>
          <w:trHeight w:val="139"/>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bottom"/>
            <w:hideMark/>
          </w:tcPr>
          <w:p w:rsidR="006458A8" w:rsidRPr="001207F0" w:rsidRDefault="006458A8" w:rsidP="00AC4D01">
            <w:pPr>
              <w:spacing w:after="0" w:line="240" w:lineRule="auto"/>
              <w:ind w:firstLine="0"/>
              <w:jc w:val="center"/>
              <w:rPr>
                <w:rFonts w:ascii="Garamond" w:eastAsia="Times New Roman" w:hAnsi="Garamond"/>
                <w:b/>
                <w:bCs/>
                <w:color w:val="000000"/>
                <w:sz w:val="12"/>
                <w:szCs w:val="12"/>
                <w:lang w:val="sq-AL" w:eastAsia="sq-AL"/>
              </w:rPr>
            </w:pPr>
            <w:r w:rsidRPr="001207F0">
              <w:rPr>
                <w:rFonts w:ascii="Garamond" w:eastAsia="Times New Roman" w:hAnsi="Garamond"/>
                <w:b/>
                <w:bCs/>
                <w:color w:val="000000"/>
                <w:sz w:val="12"/>
                <w:szCs w:val="12"/>
                <w:lang w:val="sq-AL" w:eastAsia="sq-AL"/>
              </w:rPr>
              <w:t xml:space="preserve">                           Vlera totale e shpronësimit                           1 459 196         </w:t>
            </w:r>
          </w:p>
        </w:tc>
      </w:tr>
    </w:tbl>
    <w:p w:rsidR="00D67971" w:rsidRPr="00AE33A1" w:rsidRDefault="00D67971" w:rsidP="00D67971">
      <w:pPr>
        <w:pStyle w:val="Paragrafi"/>
        <w:ind w:firstLine="0"/>
        <w:jc w:val="center"/>
        <w:rPr>
          <w:lang w:val="sq-AL"/>
        </w:rPr>
      </w:pPr>
    </w:p>
    <w:p w:rsidR="00B36E57" w:rsidRPr="00F021BC" w:rsidRDefault="00B36E57" w:rsidP="006458A8">
      <w:pPr>
        <w:pStyle w:val="Paragrafi"/>
        <w:ind w:firstLine="0"/>
        <w:rPr>
          <w:rFonts w:eastAsia="Times New Roman"/>
          <w:spacing w:val="-4"/>
          <w:sz w:val="16"/>
          <w:lang w:val="sq-AL" w:eastAsia="en-GB"/>
        </w:rPr>
        <w:sectPr w:rsidR="00B36E57" w:rsidRPr="00F021BC" w:rsidSect="001229CF">
          <w:type w:val="continuous"/>
          <w:pgSz w:w="11907" w:h="16840" w:code="9"/>
          <w:pgMar w:top="720" w:right="1134" w:bottom="720" w:left="1134" w:header="851" w:footer="851" w:gutter="0"/>
          <w:pgNumType w:start="1"/>
          <w:cols w:space="720"/>
          <w:docGrid w:linePitch="360"/>
        </w:sectPr>
      </w:pPr>
    </w:p>
    <w:p w:rsidR="00AA2E95" w:rsidRPr="006458A8" w:rsidRDefault="00AA2E95" w:rsidP="00AA2E95">
      <w:pPr>
        <w:pStyle w:val="Paragrafi"/>
        <w:rPr>
          <w:rFonts w:eastAsia="Times New Roman"/>
          <w:spacing w:val="-4"/>
          <w:sz w:val="4"/>
          <w:lang w:val="sq-AL" w:eastAsia="en-GB"/>
        </w:rPr>
      </w:pPr>
    </w:p>
    <w:p w:rsidR="00AA2E95" w:rsidRPr="001E06F4" w:rsidRDefault="00586CF0" w:rsidP="00D41FBD">
      <w:pPr>
        <w:pStyle w:val="Paragrafi"/>
        <w:jc w:val="center"/>
        <w:rPr>
          <w:rFonts w:eastAsia="Times New Roman"/>
          <w:b/>
          <w:spacing w:val="-4"/>
          <w:lang w:val="sq-AL" w:eastAsia="en-GB"/>
        </w:rPr>
      </w:pPr>
      <w:r w:rsidRPr="001E06F4">
        <w:rPr>
          <w:rFonts w:eastAsia="Times New Roman"/>
          <w:b/>
          <w:spacing w:val="-4"/>
          <w:lang w:val="sq-AL" w:eastAsia="en-GB"/>
        </w:rPr>
        <w:t>KËRKESË</w:t>
      </w:r>
    </w:p>
    <w:p w:rsidR="00AA2E95" w:rsidRPr="006458A8" w:rsidRDefault="00AA2E95" w:rsidP="00AA2E95">
      <w:pPr>
        <w:pStyle w:val="Paragrafi"/>
        <w:rPr>
          <w:rFonts w:eastAsia="Times New Roman"/>
          <w:spacing w:val="-4"/>
          <w:sz w:val="8"/>
          <w:lang w:val="sq-AL" w:eastAsia="en-GB"/>
        </w:rPr>
      </w:pPr>
    </w:p>
    <w:p w:rsidR="00AA2E95" w:rsidRPr="00AE33A1" w:rsidRDefault="00664F99" w:rsidP="00AA2E95">
      <w:pPr>
        <w:pStyle w:val="Paragrafi"/>
        <w:rPr>
          <w:rFonts w:eastAsia="Times New Roman"/>
          <w:spacing w:val="-4"/>
          <w:lang w:val="sq-AL" w:eastAsia="en-GB"/>
        </w:rPr>
      </w:pPr>
      <w:r w:rsidRPr="00AE33A1">
        <w:rPr>
          <w:rFonts w:eastAsia="Times New Roman"/>
          <w:spacing w:val="-4"/>
          <w:lang w:val="sq-AL" w:eastAsia="en-GB"/>
        </w:rPr>
        <w:t>Shtetasi Beqir Klari, i datëlindjes 10.1.1959, kërkon, pranë Gjykatës së Rrethit Gjyqësor Durrës, shpalljen të vdekur të personit të zhdukur Haki Sherif Klari, lindur më 9.4</w:t>
      </w:r>
      <w:r w:rsidR="00E97750" w:rsidRPr="00AE33A1">
        <w:rPr>
          <w:rFonts w:eastAsia="Times New Roman"/>
          <w:spacing w:val="-4"/>
          <w:lang w:val="sq-AL" w:eastAsia="en-GB"/>
        </w:rPr>
        <w:t>.</w:t>
      </w:r>
      <w:r w:rsidRPr="00AE33A1">
        <w:rPr>
          <w:rFonts w:eastAsia="Times New Roman"/>
          <w:spacing w:val="-4"/>
          <w:lang w:val="sq-AL" w:eastAsia="en-GB"/>
        </w:rPr>
        <w:t xml:space="preserve">1961 dhe vdekur në Durrës, në datë 1 janar të vitit 1992. </w:t>
      </w:r>
    </w:p>
    <w:p w:rsidR="00D900F1" w:rsidRPr="006458A8" w:rsidRDefault="00D900F1" w:rsidP="00586CF0">
      <w:pPr>
        <w:pStyle w:val="Paragrafi"/>
        <w:jc w:val="right"/>
        <w:rPr>
          <w:rFonts w:eastAsia="Times New Roman"/>
          <w:spacing w:val="-4"/>
          <w:sz w:val="6"/>
          <w:lang w:val="sq-AL" w:eastAsia="en-GB"/>
        </w:rPr>
      </w:pPr>
    </w:p>
    <w:p w:rsidR="00AA2E95" w:rsidRPr="00AE33A1" w:rsidRDefault="00664F99" w:rsidP="00586CF0">
      <w:pPr>
        <w:pStyle w:val="Paragrafi"/>
        <w:jc w:val="right"/>
        <w:rPr>
          <w:rFonts w:eastAsia="Times New Roman"/>
          <w:spacing w:val="-4"/>
          <w:lang w:val="sq-AL" w:eastAsia="en-GB"/>
        </w:rPr>
      </w:pPr>
      <w:r w:rsidRPr="00AE33A1">
        <w:rPr>
          <w:rFonts w:eastAsia="Times New Roman"/>
          <w:spacing w:val="-4"/>
          <w:lang w:val="sq-AL" w:eastAsia="en-GB"/>
        </w:rPr>
        <w:t>KËRKUES</w:t>
      </w:r>
    </w:p>
    <w:p w:rsidR="00AA2E95" w:rsidRPr="00AE33A1" w:rsidRDefault="00AA2E95" w:rsidP="00586CF0">
      <w:pPr>
        <w:pStyle w:val="Paragrafi"/>
        <w:jc w:val="right"/>
        <w:rPr>
          <w:rFonts w:eastAsia="Times New Roman"/>
          <w:b/>
          <w:spacing w:val="-4"/>
          <w:lang w:val="sq-AL" w:eastAsia="en-GB"/>
        </w:rPr>
      </w:pPr>
      <w:r w:rsidRPr="00AE33A1">
        <w:rPr>
          <w:rFonts w:eastAsia="Times New Roman"/>
          <w:b/>
          <w:spacing w:val="-4"/>
          <w:lang w:val="sq-AL" w:eastAsia="en-GB"/>
        </w:rPr>
        <w:t>Beqir Klari</w:t>
      </w: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bookmarkStart w:id="1" w:name="_GoBack"/>
      <w:bookmarkEnd w:id="1"/>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586CF0">
      <w:pPr>
        <w:pStyle w:val="Paragrafi"/>
        <w:jc w:val="right"/>
        <w:rPr>
          <w:rFonts w:eastAsia="Times New Roman"/>
          <w:b/>
          <w:spacing w:val="-4"/>
          <w:lang w:val="sq-AL" w:eastAsia="en-GB"/>
        </w:rPr>
      </w:pPr>
    </w:p>
    <w:p w:rsidR="00B36E57" w:rsidRPr="00AE33A1" w:rsidRDefault="00B36E57" w:rsidP="00AA2E95">
      <w:pPr>
        <w:pStyle w:val="NeniTitull"/>
        <w:jc w:val="both"/>
        <w:rPr>
          <w:lang w:val="sq-AL"/>
        </w:rPr>
        <w:sectPr w:rsidR="00B36E57" w:rsidRPr="00AE33A1" w:rsidSect="00B36E57">
          <w:type w:val="continuous"/>
          <w:pgSz w:w="11907" w:h="16840" w:code="9"/>
          <w:pgMar w:top="720" w:right="1134" w:bottom="720" w:left="1134" w:header="851" w:footer="851" w:gutter="0"/>
          <w:pgNumType w:start="1"/>
          <w:cols w:num="2" w:space="720"/>
          <w:docGrid w:linePitch="360"/>
        </w:sectPr>
      </w:pPr>
    </w:p>
    <w:p w:rsidR="00AA2E95" w:rsidRPr="00AE33A1" w:rsidRDefault="00AA2E95" w:rsidP="00AA2E95">
      <w:pPr>
        <w:pStyle w:val="NeniTitull"/>
        <w:jc w:val="both"/>
        <w:rPr>
          <w:lang w:val="sq-AL"/>
        </w:rPr>
      </w:pPr>
    </w:p>
    <w:p w:rsidR="003F4794" w:rsidRPr="00AE33A1" w:rsidRDefault="003F4794" w:rsidP="003F4794">
      <w:pPr>
        <w:pStyle w:val="Paragrafi"/>
        <w:rPr>
          <w:lang w:val="sq-AL"/>
        </w:rPr>
      </w:pPr>
    </w:p>
    <w:p w:rsidR="003F4794" w:rsidRPr="00AE33A1" w:rsidRDefault="003F4794" w:rsidP="003F4794">
      <w:pPr>
        <w:pStyle w:val="Paragrafi"/>
        <w:rPr>
          <w:lang w:val="sq-AL"/>
        </w:rPr>
      </w:pPr>
    </w:p>
    <w:p w:rsidR="003F4794" w:rsidRPr="00AE33A1" w:rsidRDefault="003F4794" w:rsidP="003F4794">
      <w:pPr>
        <w:pStyle w:val="Paragrafi"/>
        <w:rPr>
          <w:lang w:val="sq-AL"/>
        </w:rPr>
      </w:pPr>
    </w:p>
    <w:p w:rsidR="003F4794" w:rsidRPr="00AE33A1" w:rsidRDefault="003F4794" w:rsidP="003F4794">
      <w:pPr>
        <w:pStyle w:val="Paragrafi"/>
        <w:rPr>
          <w:lang w:val="sq-AL"/>
        </w:rPr>
      </w:pPr>
    </w:p>
    <w:p w:rsidR="00670B63" w:rsidRPr="00AE33A1" w:rsidRDefault="00670B63" w:rsidP="003F4794">
      <w:pPr>
        <w:pStyle w:val="Paragrafi"/>
        <w:rPr>
          <w:lang w:val="sq-AL"/>
        </w:rPr>
      </w:pPr>
    </w:p>
    <w:p w:rsidR="00D04A52" w:rsidRPr="00AE33A1" w:rsidRDefault="00D04A52" w:rsidP="003F4794">
      <w:pPr>
        <w:pStyle w:val="Paragrafi"/>
        <w:rPr>
          <w:lang w:val="sq-AL"/>
        </w:rPr>
      </w:pPr>
    </w:p>
    <w:p w:rsidR="00BB169E" w:rsidRPr="00AE33A1" w:rsidRDefault="00BB169E" w:rsidP="00BB169E">
      <w:pPr>
        <w:pStyle w:val="Paragrafi"/>
        <w:jc w:val="right"/>
        <w:rPr>
          <w:b/>
          <w:lang w:val="sq-AL"/>
        </w:rPr>
      </w:pPr>
    </w:p>
    <w:p w:rsidR="00525F62" w:rsidRPr="00AE33A1" w:rsidRDefault="00525F62" w:rsidP="00525F62">
      <w:pPr>
        <w:pStyle w:val="Paragrafi"/>
        <w:jc w:val="left"/>
        <w:rPr>
          <w:b/>
          <w:lang w:val="sq-AL"/>
        </w:rPr>
        <w:sectPr w:rsidR="00525F62" w:rsidRPr="00AE33A1" w:rsidSect="001229CF">
          <w:type w:val="continuous"/>
          <w:pgSz w:w="11907" w:h="16840" w:code="9"/>
          <w:pgMar w:top="720" w:right="1134" w:bottom="720" w:left="1134" w:header="851" w:footer="851" w:gutter="0"/>
          <w:pgNumType w:start="1"/>
          <w:cols w:space="720"/>
          <w:docGrid w:linePitch="360"/>
        </w:sectPr>
      </w:pPr>
    </w:p>
    <w:p w:rsidR="00525F62" w:rsidRPr="00AE33A1" w:rsidRDefault="00525F62" w:rsidP="00525F62">
      <w:pPr>
        <w:pStyle w:val="Paragrafi"/>
        <w:jc w:val="left"/>
        <w:rPr>
          <w:b/>
          <w:lang w:val="sq-AL"/>
        </w:rPr>
      </w:pPr>
    </w:p>
    <w:p w:rsidR="00ED687D" w:rsidRPr="00AE33A1" w:rsidRDefault="00ED687D" w:rsidP="00ED687D">
      <w:pPr>
        <w:pStyle w:val="Paragrafi"/>
        <w:jc w:val="left"/>
        <w:rPr>
          <w:b/>
          <w:lang w:val="sq-AL"/>
        </w:rPr>
      </w:pPr>
    </w:p>
    <w:p w:rsidR="00023FE7" w:rsidRPr="00AE33A1" w:rsidRDefault="00023FE7" w:rsidP="00E01237">
      <w:pPr>
        <w:pStyle w:val="Paragrafi"/>
        <w:rPr>
          <w:lang w:val="sq-AL"/>
        </w:rPr>
      </w:pPr>
    </w:p>
    <w:sectPr w:rsidR="00023FE7" w:rsidRPr="00AE33A1" w:rsidSect="001229CF">
      <w:headerReference w:type="even" r:id="rId1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3A1" w:rsidRDefault="00AE33A1" w:rsidP="00375B7D">
      <w:pPr>
        <w:spacing w:after="0" w:line="240" w:lineRule="auto"/>
      </w:pPr>
      <w:r>
        <w:separator/>
      </w:r>
    </w:p>
  </w:endnote>
  <w:endnote w:type="continuationSeparator" w:id="0">
    <w:p w:rsidR="00AE33A1" w:rsidRDefault="00AE33A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423785"/>
      <w:docPartObj>
        <w:docPartGallery w:val="Page Numbers (Bottom of Page)"/>
        <w:docPartUnique/>
      </w:docPartObj>
    </w:sdtPr>
    <w:sdtEndPr>
      <w:rPr>
        <w:rFonts w:ascii="Garamond" w:hAnsi="Garamond"/>
        <w:noProof/>
        <w:sz w:val="24"/>
        <w:szCs w:val="24"/>
      </w:rPr>
    </w:sdtEndPr>
    <w:sdtContent>
      <w:p w:rsidR="00AE33A1" w:rsidRPr="00B4283E" w:rsidRDefault="00AE33A1" w:rsidP="00BB433C">
        <w:pPr>
          <w:pStyle w:val="Footer"/>
          <w:ind w:firstLine="0"/>
          <w:rPr>
            <w:rFonts w:ascii="Garamond" w:hAnsi="Garamond"/>
            <w:sz w:val="24"/>
            <w:szCs w:val="24"/>
          </w:rPr>
        </w:pPr>
        <w:r w:rsidRPr="00B4283E">
          <w:rPr>
            <w:rFonts w:ascii="Garamond" w:hAnsi="Garamond"/>
            <w:sz w:val="24"/>
            <w:szCs w:val="24"/>
          </w:rPr>
          <w:t>Faqe|</w:t>
        </w:r>
        <w:r w:rsidR="00D958D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958D9" w:rsidRPr="00B4283E">
          <w:rPr>
            <w:rFonts w:ascii="Garamond" w:hAnsi="Garamond"/>
            <w:sz w:val="24"/>
            <w:szCs w:val="24"/>
          </w:rPr>
          <w:fldChar w:fldCharType="separate"/>
        </w:r>
        <w:r w:rsidR="001E06F4">
          <w:rPr>
            <w:rFonts w:ascii="Garamond" w:hAnsi="Garamond"/>
            <w:noProof/>
            <w:sz w:val="24"/>
            <w:szCs w:val="24"/>
          </w:rPr>
          <w:t>700</w:t>
        </w:r>
        <w:r w:rsidR="00D958D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13756534"/>
      <w:docPartObj>
        <w:docPartGallery w:val="Page Numbers (Bottom of Page)"/>
        <w:docPartUnique/>
      </w:docPartObj>
    </w:sdtPr>
    <w:sdtEndPr>
      <w:rPr>
        <w:noProof/>
      </w:rPr>
    </w:sdtEndPr>
    <w:sdtContent>
      <w:p w:rsidR="00AE33A1" w:rsidRPr="005B4361" w:rsidRDefault="001E06F4" w:rsidP="00BB433C">
        <w:pPr>
          <w:pStyle w:val="Footer"/>
          <w:ind w:firstLine="0"/>
          <w:jc w:val="right"/>
          <w:rPr>
            <w:rFonts w:ascii="Garamond" w:hAnsi="Garamond"/>
            <w:sz w:val="24"/>
            <w:szCs w:val="24"/>
          </w:rPr>
        </w:pPr>
        <w:sdt>
          <w:sdtPr>
            <w:id w:val="1372730837"/>
            <w:docPartObj>
              <w:docPartGallery w:val="Page Numbers (Bottom of Page)"/>
              <w:docPartUnique/>
            </w:docPartObj>
          </w:sdtPr>
          <w:sdtEndPr>
            <w:rPr>
              <w:rFonts w:ascii="Garamond" w:hAnsi="Garamond"/>
              <w:noProof/>
              <w:sz w:val="24"/>
              <w:szCs w:val="24"/>
            </w:rPr>
          </w:sdtEndPr>
          <w:sdtContent>
            <w:r w:rsidR="00AE33A1" w:rsidRPr="00B4283E">
              <w:rPr>
                <w:rFonts w:ascii="Garamond" w:hAnsi="Garamond"/>
                <w:sz w:val="24"/>
                <w:szCs w:val="24"/>
              </w:rPr>
              <w:t>Faqe|</w:t>
            </w:r>
            <w:r w:rsidR="00D958D9" w:rsidRPr="00B4283E">
              <w:rPr>
                <w:rFonts w:ascii="Garamond" w:hAnsi="Garamond"/>
                <w:sz w:val="24"/>
                <w:szCs w:val="24"/>
              </w:rPr>
              <w:fldChar w:fldCharType="begin"/>
            </w:r>
            <w:r w:rsidR="00AE33A1" w:rsidRPr="00B4283E">
              <w:rPr>
                <w:rFonts w:ascii="Garamond" w:hAnsi="Garamond"/>
                <w:sz w:val="24"/>
                <w:szCs w:val="24"/>
              </w:rPr>
              <w:instrText xml:space="preserve"> PAGE   \* MERGEFORMAT </w:instrText>
            </w:r>
            <w:r w:rsidR="00D958D9" w:rsidRPr="00B4283E">
              <w:rPr>
                <w:rFonts w:ascii="Garamond" w:hAnsi="Garamond"/>
                <w:sz w:val="24"/>
                <w:szCs w:val="24"/>
              </w:rPr>
              <w:fldChar w:fldCharType="separate"/>
            </w:r>
            <w:r>
              <w:rPr>
                <w:rFonts w:ascii="Garamond" w:hAnsi="Garamond"/>
                <w:noProof/>
                <w:sz w:val="24"/>
                <w:szCs w:val="24"/>
              </w:rPr>
              <w:t>699</w:t>
            </w:r>
            <w:r w:rsidR="00D958D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122651781"/>
      <w:docPartObj>
        <w:docPartGallery w:val="Page Numbers (Bottom of Page)"/>
        <w:docPartUnique/>
      </w:docPartObj>
    </w:sdtPr>
    <w:sdtEndPr>
      <w:rPr>
        <w:noProof/>
        <w:sz w:val="24"/>
        <w:szCs w:val="24"/>
      </w:rPr>
    </w:sdtEndPr>
    <w:sdtContent>
      <w:p w:rsidR="00AE33A1" w:rsidRPr="00833610" w:rsidRDefault="00AE33A1">
        <w:pPr>
          <w:pStyle w:val="Footer"/>
          <w:rPr>
            <w:rFonts w:ascii="Garamond" w:hAnsi="Garamond"/>
            <w:sz w:val="24"/>
            <w:szCs w:val="24"/>
          </w:rPr>
        </w:pPr>
        <w:r w:rsidRPr="00833610">
          <w:rPr>
            <w:rFonts w:ascii="Garamond" w:hAnsi="Garamond"/>
            <w:sz w:val="24"/>
            <w:szCs w:val="24"/>
          </w:rPr>
          <w:t>Faqe|</w:t>
        </w:r>
        <w:r w:rsidR="00D958D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958D9" w:rsidRPr="00833610">
          <w:rPr>
            <w:rFonts w:ascii="Garamond" w:hAnsi="Garamond"/>
            <w:sz w:val="24"/>
            <w:szCs w:val="24"/>
          </w:rPr>
          <w:fldChar w:fldCharType="separate"/>
        </w:r>
        <w:r>
          <w:rPr>
            <w:rFonts w:ascii="Garamond" w:hAnsi="Garamond"/>
            <w:noProof/>
            <w:sz w:val="24"/>
            <w:szCs w:val="24"/>
          </w:rPr>
          <w:t>1</w:t>
        </w:r>
        <w:r w:rsidR="00D958D9" w:rsidRPr="00833610">
          <w:rPr>
            <w:rFonts w:ascii="Garamond" w:hAnsi="Garamond"/>
            <w:noProof/>
            <w:sz w:val="24"/>
            <w:szCs w:val="24"/>
          </w:rPr>
          <w:fldChar w:fldCharType="end"/>
        </w:r>
      </w:p>
    </w:sdtContent>
  </w:sdt>
  <w:p w:rsidR="00AE33A1" w:rsidRDefault="00AE3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3A1" w:rsidRDefault="00AE33A1" w:rsidP="00375B7D">
      <w:pPr>
        <w:spacing w:after="0" w:line="240" w:lineRule="auto"/>
      </w:pPr>
      <w:r>
        <w:separator/>
      </w:r>
    </w:p>
  </w:footnote>
  <w:footnote w:type="continuationSeparator" w:id="0">
    <w:p w:rsidR="00AE33A1" w:rsidRDefault="00AE33A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E33A1" w:rsidRPr="00EB260B" w:rsidTr="00D34DBB">
      <w:trPr>
        <w:trHeight w:val="936"/>
        <w:jc w:val="center"/>
      </w:trPr>
      <w:tc>
        <w:tcPr>
          <w:tcW w:w="1392" w:type="pct"/>
          <w:shd w:val="pct5" w:color="auto" w:fill="F2F2F2"/>
          <w:vAlign w:val="center"/>
        </w:tcPr>
        <w:p w:rsidR="00AE33A1" w:rsidRPr="00EB260B" w:rsidRDefault="00AE33A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E33A1" w:rsidRPr="00EB260B" w:rsidRDefault="00AE33A1"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E33A1" w:rsidRPr="00EB260B" w:rsidRDefault="00AE33A1" w:rsidP="0024030F">
          <w:pPr>
            <w:pStyle w:val="NoSpacing"/>
            <w:spacing w:before="100" w:after="100"/>
            <w:jc w:val="center"/>
            <w:rPr>
              <w:rFonts w:ascii="Garamond" w:hAnsi="Garamond"/>
              <w:b/>
              <w:sz w:val="28"/>
              <w:szCs w:val="28"/>
            </w:rPr>
          </w:pPr>
          <w:r>
            <w:rPr>
              <w:rFonts w:ascii="Garamond" w:hAnsi="Garamond"/>
              <w:b/>
              <w:sz w:val="28"/>
              <w:szCs w:val="28"/>
            </w:rPr>
            <w:t xml:space="preserve"> Viti 2018 – Numri 19 </w:t>
          </w:r>
        </w:p>
      </w:tc>
    </w:tr>
  </w:tbl>
  <w:p w:rsidR="00AE33A1" w:rsidRPr="00385E2C" w:rsidRDefault="00AE33A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E33A1" w:rsidRPr="00EB260B" w:rsidTr="008136A4">
      <w:trPr>
        <w:trHeight w:val="936"/>
        <w:jc w:val="center"/>
      </w:trPr>
      <w:tc>
        <w:tcPr>
          <w:tcW w:w="1392" w:type="pct"/>
          <w:shd w:val="pct5" w:color="auto" w:fill="F2F2F2"/>
          <w:vAlign w:val="center"/>
        </w:tcPr>
        <w:p w:rsidR="00AE33A1" w:rsidRPr="00EB260B" w:rsidRDefault="00AE33A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E33A1" w:rsidRPr="00EB260B" w:rsidRDefault="00AE33A1"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E33A1" w:rsidRPr="00EB260B" w:rsidRDefault="00AE33A1" w:rsidP="008B7F0C">
          <w:pPr>
            <w:pStyle w:val="NoSpacing"/>
            <w:spacing w:before="100" w:after="100"/>
            <w:jc w:val="center"/>
            <w:rPr>
              <w:rFonts w:ascii="Garamond" w:hAnsi="Garamond"/>
              <w:b/>
              <w:sz w:val="28"/>
              <w:szCs w:val="28"/>
            </w:rPr>
          </w:pPr>
          <w:r>
            <w:rPr>
              <w:rFonts w:ascii="Garamond" w:hAnsi="Garamond"/>
              <w:b/>
              <w:sz w:val="28"/>
              <w:szCs w:val="28"/>
            </w:rPr>
            <w:t>Viti 2018 – Numri 19</w:t>
          </w:r>
        </w:p>
      </w:tc>
    </w:tr>
  </w:tbl>
  <w:p w:rsidR="00AE33A1" w:rsidRDefault="00AE33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3A1" w:rsidRDefault="00AE33A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E33A1" w:rsidRPr="00EB260B" w:rsidTr="00023FE7">
      <w:trPr>
        <w:trHeight w:val="1023"/>
        <w:jc w:val="center"/>
      </w:trPr>
      <w:tc>
        <w:tcPr>
          <w:tcW w:w="1375" w:type="pct"/>
          <w:shd w:val="pct5" w:color="auto" w:fill="F2F2F2"/>
          <w:vAlign w:val="center"/>
        </w:tcPr>
        <w:p w:rsidR="00AE33A1" w:rsidRPr="00EB260B" w:rsidRDefault="00AE33A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E33A1" w:rsidRPr="00EB260B" w:rsidRDefault="00AE33A1"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E33A1" w:rsidRPr="00EB260B" w:rsidRDefault="00AE33A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E33A1" w:rsidRDefault="00AE33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5B7691"/>
    <w:multiLevelType w:val="hybridMultilevel"/>
    <w:tmpl w:val="ACFE161C"/>
    <w:lvl w:ilvl="0" w:tplc="94586D2C">
      <w:numFmt w:val="bullet"/>
      <w:lvlText w:val="-"/>
      <w:lvlJc w:val="left"/>
      <w:pPr>
        <w:ind w:left="720" w:hanging="360"/>
      </w:pPr>
      <w:rPr>
        <w:rFonts w:ascii="Calibri" w:eastAsia="Times New Roman"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06B5086C"/>
    <w:multiLevelType w:val="hybridMultilevel"/>
    <w:tmpl w:val="4358ECD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8FF42B9"/>
    <w:multiLevelType w:val="hybridMultilevel"/>
    <w:tmpl w:val="045A642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F4A3DAC"/>
    <w:multiLevelType w:val="hybridMultilevel"/>
    <w:tmpl w:val="7884CE7C"/>
    <w:lvl w:ilvl="0" w:tplc="A154B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23433A"/>
    <w:multiLevelType w:val="hybridMultilevel"/>
    <w:tmpl w:val="ACB653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1CF93814"/>
    <w:multiLevelType w:val="hybridMultilevel"/>
    <w:tmpl w:val="5A7469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9F1E6A"/>
    <w:multiLevelType w:val="hybridMultilevel"/>
    <w:tmpl w:val="C0CCC940"/>
    <w:lvl w:ilvl="0" w:tplc="4F782F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66779AD"/>
    <w:multiLevelType w:val="hybridMultilevel"/>
    <w:tmpl w:val="0F605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1B04E7"/>
    <w:multiLevelType w:val="hybridMultilevel"/>
    <w:tmpl w:val="54FA7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78E7F22"/>
    <w:multiLevelType w:val="hybridMultilevel"/>
    <w:tmpl w:val="3C90C3F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nsid w:val="39C90803"/>
    <w:multiLevelType w:val="hybridMultilevel"/>
    <w:tmpl w:val="12FA8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3C275602"/>
    <w:multiLevelType w:val="hybridMultilevel"/>
    <w:tmpl w:val="6B786506"/>
    <w:lvl w:ilvl="0" w:tplc="4D10F77E">
      <w:start w:val="1"/>
      <w:numFmt w:val="lowerLetter"/>
      <w:lvlText w:val="%1)"/>
      <w:lvlJc w:val="left"/>
      <w:pPr>
        <w:ind w:left="1140" w:hanging="360"/>
      </w:pPr>
      <w:rPr>
        <w:rFonts w:ascii="Times New Roman" w:hAnsi="Times New Roman" w:cs="Times New Roman" w:hint="default"/>
        <w:b/>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nsid w:val="456F73E9"/>
    <w:multiLevelType w:val="hybridMultilevel"/>
    <w:tmpl w:val="4DD6666E"/>
    <w:lvl w:ilvl="0" w:tplc="68700D9A">
      <w:start w:val="1"/>
      <w:numFmt w:val="decimal"/>
      <w:lvlText w:val="%1."/>
      <w:lvlJc w:val="left"/>
      <w:pPr>
        <w:tabs>
          <w:tab w:val="num" w:pos="360"/>
        </w:tabs>
        <w:ind w:left="360" w:hanging="360"/>
      </w:pPr>
      <w:rPr>
        <w:rFonts w:ascii="Times New Roman" w:hAnsi="Times New Roman" w:cs="Times New Roman" w:hint="default"/>
        <w:b w:val="0"/>
        <w:i w:val="0"/>
      </w:rPr>
    </w:lvl>
    <w:lvl w:ilvl="1" w:tplc="94563A88">
      <w:start w:val="1"/>
      <w:numFmt w:val="lowerRoman"/>
      <w:lvlText w:val="%2)"/>
      <w:lvlJc w:val="left"/>
      <w:pPr>
        <w:tabs>
          <w:tab w:val="num" w:pos="1800"/>
        </w:tabs>
        <w:ind w:left="180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8CF7093"/>
    <w:multiLevelType w:val="multilevel"/>
    <w:tmpl w:val="16E0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3CD321A"/>
    <w:multiLevelType w:val="hybridMultilevel"/>
    <w:tmpl w:val="79F2CA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44640CA"/>
    <w:multiLevelType w:val="hybridMultilevel"/>
    <w:tmpl w:val="12327C30"/>
    <w:lvl w:ilvl="0" w:tplc="5F34A76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0B5A72"/>
    <w:multiLevelType w:val="hybridMultilevel"/>
    <w:tmpl w:val="3884ABAA"/>
    <w:lvl w:ilvl="0" w:tplc="020CF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4A4EDB"/>
    <w:multiLevelType w:val="hybridMultilevel"/>
    <w:tmpl w:val="BE36B1A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55875405"/>
    <w:multiLevelType w:val="hybridMultilevel"/>
    <w:tmpl w:val="AAACF6A2"/>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nsid w:val="56E3054B"/>
    <w:multiLevelType w:val="hybridMultilevel"/>
    <w:tmpl w:val="AAD065A4"/>
    <w:lvl w:ilvl="0" w:tplc="B192AED4">
      <w:start w:val="4"/>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57547033"/>
    <w:multiLevelType w:val="hybridMultilevel"/>
    <w:tmpl w:val="2C1EE8CA"/>
    <w:lvl w:ilvl="0" w:tplc="814CB61A">
      <w:start w:val="4"/>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5FCC5063"/>
    <w:multiLevelType w:val="hybridMultilevel"/>
    <w:tmpl w:val="39ACD040"/>
    <w:lvl w:ilvl="0" w:tplc="94586D2C">
      <w:numFmt w:val="bullet"/>
      <w:lvlText w:val="-"/>
      <w:lvlJc w:val="left"/>
      <w:pPr>
        <w:ind w:left="720" w:hanging="360"/>
      </w:pPr>
      <w:rPr>
        <w:rFonts w:ascii="Calibri" w:eastAsia="Times New Roman" w:hAnsi="Calibri"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64B415B2"/>
    <w:multiLevelType w:val="hybridMultilevel"/>
    <w:tmpl w:val="F0E88354"/>
    <w:lvl w:ilvl="0" w:tplc="681ED06A">
      <w:start w:val="4"/>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8">
    <w:nsid w:val="6EE16EB3"/>
    <w:multiLevelType w:val="hybridMultilevel"/>
    <w:tmpl w:val="4BE29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0C03E2F"/>
    <w:multiLevelType w:val="hybridMultilevel"/>
    <w:tmpl w:val="9C3297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1B4E92"/>
    <w:multiLevelType w:val="hybridMultilevel"/>
    <w:tmpl w:val="0D942408"/>
    <w:lvl w:ilvl="0" w:tplc="041C000F">
      <w:start w:val="1"/>
      <w:numFmt w:val="decimal"/>
      <w:lvlText w:val="%1."/>
      <w:lvlJc w:val="left"/>
      <w:pPr>
        <w:tabs>
          <w:tab w:val="num" w:pos="720"/>
        </w:tabs>
        <w:ind w:left="720" w:hanging="360"/>
      </w:pPr>
      <w:rPr>
        <w:b w:val="0"/>
      </w:rPr>
    </w:lvl>
    <w:lvl w:ilvl="1" w:tplc="94563A88">
      <w:start w:val="1"/>
      <w:numFmt w:val="lowerRoman"/>
      <w:lvlText w:val="%2)"/>
      <w:lvlJc w:val="left"/>
      <w:pPr>
        <w:tabs>
          <w:tab w:val="num" w:pos="5130"/>
        </w:tabs>
        <w:ind w:left="513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75A62F42"/>
    <w:multiLevelType w:val="hybridMultilevel"/>
    <w:tmpl w:val="FBE07232"/>
    <w:lvl w:ilvl="0" w:tplc="F78EC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573A62"/>
    <w:multiLevelType w:val="hybridMultilevel"/>
    <w:tmpl w:val="3A36A34E"/>
    <w:lvl w:ilvl="0" w:tplc="5E86B94C">
      <w:start w:val="1"/>
      <w:numFmt w:val="decimal"/>
      <w:lvlText w:val="%1."/>
      <w:lvlJc w:val="left"/>
      <w:pPr>
        <w:ind w:left="1020" w:hanging="6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B2E53EE"/>
    <w:multiLevelType w:val="hybridMultilevel"/>
    <w:tmpl w:val="7982E576"/>
    <w:lvl w:ilvl="0" w:tplc="814CB61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7"/>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4"/>
  </w:num>
  <w:num w:numId="16">
    <w:abstractNumId w:val="39"/>
  </w:num>
  <w:num w:numId="17">
    <w:abstractNumId w:val="23"/>
  </w:num>
  <w:num w:numId="18">
    <w:abstractNumId w:val="19"/>
  </w:num>
  <w:num w:numId="19">
    <w:abstractNumId w:val="16"/>
  </w:num>
  <w:num w:numId="20">
    <w:abstractNumId w:val="24"/>
  </w:num>
  <w:num w:numId="21">
    <w:abstractNumId w:val="41"/>
  </w:num>
  <w:num w:numId="22">
    <w:abstractNumId w:val="2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0"/>
  </w:num>
  <w:num w:numId="26">
    <w:abstractNumId w:val="42"/>
  </w:num>
  <w:num w:numId="27">
    <w:abstractNumId w:val="10"/>
  </w:num>
  <w:num w:numId="28">
    <w:abstractNumId w:val="22"/>
  </w:num>
  <w:num w:numId="29">
    <w:abstractNumId w:val="32"/>
  </w:num>
  <w:num w:numId="30">
    <w:abstractNumId w:val="20"/>
  </w:num>
  <w:num w:numId="31">
    <w:abstractNumId w:val="11"/>
  </w:num>
  <w:num w:numId="32">
    <w:abstractNumId w:val="12"/>
  </w:num>
  <w:num w:numId="33">
    <w:abstractNumId w:val="28"/>
  </w:num>
  <w:num w:numId="34">
    <w:abstractNumId w:val="29"/>
  </w:num>
  <w:num w:numId="35">
    <w:abstractNumId w:val="40"/>
  </w:num>
  <w:num w:numId="36">
    <w:abstractNumId w:val="18"/>
  </w:num>
  <w:num w:numId="37">
    <w:abstractNumId w:val="26"/>
  </w:num>
  <w:num w:numId="38">
    <w:abstractNumId w:val="17"/>
  </w:num>
  <w:num w:numId="39">
    <w:abstractNumId w:val="43"/>
  </w:num>
  <w:num w:numId="40">
    <w:abstractNumId w:val="31"/>
  </w:num>
  <w:num w:numId="41">
    <w:abstractNumId w:val="36"/>
  </w:num>
  <w:num w:numId="42">
    <w:abstractNumId w:val="33"/>
  </w:num>
  <w:num w:numId="43">
    <w:abstractNumId w:val="45"/>
  </w:num>
  <w:num w:numId="44">
    <w:abstractNumId w:val="21"/>
  </w:num>
  <w:num w:numId="45">
    <w:abstractNumId w:val="35"/>
  </w:num>
  <w:num w:numId="46">
    <w:abstractNumId w:val="34"/>
  </w:num>
  <w:num w:numId="47">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375B7D"/>
    <w:rsid w:val="00000057"/>
    <w:rsid w:val="00000CE5"/>
    <w:rsid w:val="000011A8"/>
    <w:rsid w:val="00004A61"/>
    <w:rsid w:val="00006B92"/>
    <w:rsid w:val="00014614"/>
    <w:rsid w:val="00017D70"/>
    <w:rsid w:val="00021AB5"/>
    <w:rsid w:val="00023FE7"/>
    <w:rsid w:val="000253DA"/>
    <w:rsid w:val="00025898"/>
    <w:rsid w:val="00025CCC"/>
    <w:rsid w:val="00026308"/>
    <w:rsid w:val="00037816"/>
    <w:rsid w:val="00041CE9"/>
    <w:rsid w:val="00044EC9"/>
    <w:rsid w:val="000457CE"/>
    <w:rsid w:val="00051A20"/>
    <w:rsid w:val="00051ECE"/>
    <w:rsid w:val="000522AF"/>
    <w:rsid w:val="00053B9D"/>
    <w:rsid w:val="00054A72"/>
    <w:rsid w:val="00061881"/>
    <w:rsid w:val="00062876"/>
    <w:rsid w:val="00062D5C"/>
    <w:rsid w:val="0006348D"/>
    <w:rsid w:val="00066038"/>
    <w:rsid w:val="00066B30"/>
    <w:rsid w:val="00067806"/>
    <w:rsid w:val="0006790B"/>
    <w:rsid w:val="000703B7"/>
    <w:rsid w:val="00071355"/>
    <w:rsid w:val="000719B2"/>
    <w:rsid w:val="0007564C"/>
    <w:rsid w:val="00076053"/>
    <w:rsid w:val="00076677"/>
    <w:rsid w:val="0008179D"/>
    <w:rsid w:val="00084E29"/>
    <w:rsid w:val="000906FC"/>
    <w:rsid w:val="000927A6"/>
    <w:rsid w:val="00094AAA"/>
    <w:rsid w:val="000A0A8A"/>
    <w:rsid w:val="000A4C36"/>
    <w:rsid w:val="000A5071"/>
    <w:rsid w:val="000A6700"/>
    <w:rsid w:val="000A7ADF"/>
    <w:rsid w:val="000B0239"/>
    <w:rsid w:val="000B1F49"/>
    <w:rsid w:val="000B7C91"/>
    <w:rsid w:val="000C101B"/>
    <w:rsid w:val="000C2D42"/>
    <w:rsid w:val="000C3177"/>
    <w:rsid w:val="000C393D"/>
    <w:rsid w:val="000C4D55"/>
    <w:rsid w:val="000C5C00"/>
    <w:rsid w:val="000C6AA5"/>
    <w:rsid w:val="000D0760"/>
    <w:rsid w:val="000D311D"/>
    <w:rsid w:val="000D35DB"/>
    <w:rsid w:val="000D3708"/>
    <w:rsid w:val="000D4E1A"/>
    <w:rsid w:val="000D6440"/>
    <w:rsid w:val="000D65F7"/>
    <w:rsid w:val="000E193F"/>
    <w:rsid w:val="000E2E68"/>
    <w:rsid w:val="000E4AED"/>
    <w:rsid w:val="000E62F3"/>
    <w:rsid w:val="000E6713"/>
    <w:rsid w:val="000E6D69"/>
    <w:rsid w:val="000E7D84"/>
    <w:rsid w:val="000E7F29"/>
    <w:rsid w:val="000F52B4"/>
    <w:rsid w:val="000F6929"/>
    <w:rsid w:val="00100718"/>
    <w:rsid w:val="001021DE"/>
    <w:rsid w:val="00102632"/>
    <w:rsid w:val="001034E9"/>
    <w:rsid w:val="001071CB"/>
    <w:rsid w:val="00113356"/>
    <w:rsid w:val="00113674"/>
    <w:rsid w:val="001139B0"/>
    <w:rsid w:val="00113C07"/>
    <w:rsid w:val="00113E59"/>
    <w:rsid w:val="00114C4E"/>
    <w:rsid w:val="001154B5"/>
    <w:rsid w:val="00115618"/>
    <w:rsid w:val="00116AD3"/>
    <w:rsid w:val="001205B4"/>
    <w:rsid w:val="00121430"/>
    <w:rsid w:val="001229CF"/>
    <w:rsid w:val="00123361"/>
    <w:rsid w:val="0012498E"/>
    <w:rsid w:val="0012563B"/>
    <w:rsid w:val="00132B49"/>
    <w:rsid w:val="00132EF0"/>
    <w:rsid w:val="0013511A"/>
    <w:rsid w:val="001359D5"/>
    <w:rsid w:val="0013632A"/>
    <w:rsid w:val="00136547"/>
    <w:rsid w:val="001402E8"/>
    <w:rsid w:val="00142007"/>
    <w:rsid w:val="0014288A"/>
    <w:rsid w:val="00142D45"/>
    <w:rsid w:val="00145311"/>
    <w:rsid w:val="00145F8A"/>
    <w:rsid w:val="00145F8B"/>
    <w:rsid w:val="0014794E"/>
    <w:rsid w:val="00150691"/>
    <w:rsid w:val="00150B07"/>
    <w:rsid w:val="001517DA"/>
    <w:rsid w:val="00153FC2"/>
    <w:rsid w:val="0015421A"/>
    <w:rsid w:val="00156544"/>
    <w:rsid w:val="00156CE8"/>
    <w:rsid w:val="00156F13"/>
    <w:rsid w:val="00163A4D"/>
    <w:rsid w:val="001657FE"/>
    <w:rsid w:val="001676E0"/>
    <w:rsid w:val="00170010"/>
    <w:rsid w:val="00171B9B"/>
    <w:rsid w:val="00172B5A"/>
    <w:rsid w:val="00176BCB"/>
    <w:rsid w:val="0017776F"/>
    <w:rsid w:val="001800D9"/>
    <w:rsid w:val="00180875"/>
    <w:rsid w:val="00183F79"/>
    <w:rsid w:val="00184D09"/>
    <w:rsid w:val="00187FA1"/>
    <w:rsid w:val="00190182"/>
    <w:rsid w:val="00190FB4"/>
    <w:rsid w:val="001912D1"/>
    <w:rsid w:val="0019183C"/>
    <w:rsid w:val="00191BC7"/>
    <w:rsid w:val="00192F58"/>
    <w:rsid w:val="001943B9"/>
    <w:rsid w:val="00197B54"/>
    <w:rsid w:val="001A1640"/>
    <w:rsid w:val="001A4004"/>
    <w:rsid w:val="001A4646"/>
    <w:rsid w:val="001B2B89"/>
    <w:rsid w:val="001B2FEB"/>
    <w:rsid w:val="001B4A72"/>
    <w:rsid w:val="001B584F"/>
    <w:rsid w:val="001B5E46"/>
    <w:rsid w:val="001B7359"/>
    <w:rsid w:val="001B7A6E"/>
    <w:rsid w:val="001C12D1"/>
    <w:rsid w:val="001C26A9"/>
    <w:rsid w:val="001C2960"/>
    <w:rsid w:val="001C2E1C"/>
    <w:rsid w:val="001C3A11"/>
    <w:rsid w:val="001C4E32"/>
    <w:rsid w:val="001C60EA"/>
    <w:rsid w:val="001C61A5"/>
    <w:rsid w:val="001D057E"/>
    <w:rsid w:val="001D05D8"/>
    <w:rsid w:val="001D3C9F"/>
    <w:rsid w:val="001D5007"/>
    <w:rsid w:val="001D53E8"/>
    <w:rsid w:val="001D672E"/>
    <w:rsid w:val="001D76C5"/>
    <w:rsid w:val="001E06F4"/>
    <w:rsid w:val="001E208C"/>
    <w:rsid w:val="001E5843"/>
    <w:rsid w:val="001E5FF2"/>
    <w:rsid w:val="001E7A37"/>
    <w:rsid w:val="001F5436"/>
    <w:rsid w:val="001F5A25"/>
    <w:rsid w:val="001F63DF"/>
    <w:rsid w:val="001F7313"/>
    <w:rsid w:val="001F737E"/>
    <w:rsid w:val="001F7C95"/>
    <w:rsid w:val="00201CD2"/>
    <w:rsid w:val="0020454E"/>
    <w:rsid w:val="002056A2"/>
    <w:rsid w:val="00210053"/>
    <w:rsid w:val="00210AD1"/>
    <w:rsid w:val="00211038"/>
    <w:rsid w:val="0021279A"/>
    <w:rsid w:val="00221879"/>
    <w:rsid w:val="00224A45"/>
    <w:rsid w:val="0022654E"/>
    <w:rsid w:val="00231F8D"/>
    <w:rsid w:val="0023399C"/>
    <w:rsid w:val="00234367"/>
    <w:rsid w:val="002375E3"/>
    <w:rsid w:val="0024030F"/>
    <w:rsid w:val="00241082"/>
    <w:rsid w:val="00243BB2"/>
    <w:rsid w:val="00245357"/>
    <w:rsid w:val="002504E1"/>
    <w:rsid w:val="00250944"/>
    <w:rsid w:val="0025136F"/>
    <w:rsid w:val="00251E82"/>
    <w:rsid w:val="0025286C"/>
    <w:rsid w:val="00253193"/>
    <w:rsid w:val="00253880"/>
    <w:rsid w:val="00254383"/>
    <w:rsid w:val="00254F4F"/>
    <w:rsid w:val="00256F02"/>
    <w:rsid w:val="00260AF3"/>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A74AA"/>
    <w:rsid w:val="002B15AB"/>
    <w:rsid w:val="002B1FE7"/>
    <w:rsid w:val="002B299F"/>
    <w:rsid w:val="002B2BE8"/>
    <w:rsid w:val="002B4476"/>
    <w:rsid w:val="002B756A"/>
    <w:rsid w:val="002B7D2B"/>
    <w:rsid w:val="002C08CB"/>
    <w:rsid w:val="002C08E7"/>
    <w:rsid w:val="002C0CCC"/>
    <w:rsid w:val="002C35D8"/>
    <w:rsid w:val="002C51BD"/>
    <w:rsid w:val="002C551C"/>
    <w:rsid w:val="002C614D"/>
    <w:rsid w:val="002C72B6"/>
    <w:rsid w:val="002D1469"/>
    <w:rsid w:val="002D17BF"/>
    <w:rsid w:val="002D5ABA"/>
    <w:rsid w:val="002E3D91"/>
    <w:rsid w:val="002E3E06"/>
    <w:rsid w:val="002E55C9"/>
    <w:rsid w:val="002E61E1"/>
    <w:rsid w:val="002E6363"/>
    <w:rsid w:val="002E7B63"/>
    <w:rsid w:val="002F27D8"/>
    <w:rsid w:val="002F29CD"/>
    <w:rsid w:val="002F74CF"/>
    <w:rsid w:val="00302219"/>
    <w:rsid w:val="003028D8"/>
    <w:rsid w:val="00302F48"/>
    <w:rsid w:val="00306FBF"/>
    <w:rsid w:val="00306FFA"/>
    <w:rsid w:val="00307BC3"/>
    <w:rsid w:val="00307D02"/>
    <w:rsid w:val="003107CA"/>
    <w:rsid w:val="003114C3"/>
    <w:rsid w:val="0031304F"/>
    <w:rsid w:val="0031320E"/>
    <w:rsid w:val="00315737"/>
    <w:rsid w:val="00317C7C"/>
    <w:rsid w:val="0032146D"/>
    <w:rsid w:val="00321A87"/>
    <w:rsid w:val="00323CAC"/>
    <w:rsid w:val="00330117"/>
    <w:rsid w:val="00331F11"/>
    <w:rsid w:val="00332507"/>
    <w:rsid w:val="00332E69"/>
    <w:rsid w:val="00333FAB"/>
    <w:rsid w:val="003357BE"/>
    <w:rsid w:val="00336C49"/>
    <w:rsid w:val="0033728A"/>
    <w:rsid w:val="00341780"/>
    <w:rsid w:val="00346D96"/>
    <w:rsid w:val="003522FC"/>
    <w:rsid w:val="00353169"/>
    <w:rsid w:val="003545E1"/>
    <w:rsid w:val="00357007"/>
    <w:rsid w:val="00357533"/>
    <w:rsid w:val="0036016C"/>
    <w:rsid w:val="0036088C"/>
    <w:rsid w:val="00361024"/>
    <w:rsid w:val="00363520"/>
    <w:rsid w:val="00367392"/>
    <w:rsid w:val="003675BA"/>
    <w:rsid w:val="00371F36"/>
    <w:rsid w:val="00373D72"/>
    <w:rsid w:val="00375B7D"/>
    <w:rsid w:val="0037630D"/>
    <w:rsid w:val="00382FF3"/>
    <w:rsid w:val="003844ED"/>
    <w:rsid w:val="00384B3D"/>
    <w:rsid w:val="00385E01"/>
    <w:rsid w:val="00385E2C"/>
    <w:rsid w:val="003878E3"/>
    <w:rsid w:val="00390196"/>
    <w:rsid w:val="003909DF"/>
    <w:rsid w:val="00391B48"/>
    <w:rsid w:val="00394502"/>
    <w:rsid w:val="00394CDF"/>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B7947"/>
    <w:rsid w:val="003C11D5"/>
    <w:rsid w:val="003C2D25"/>
    <w:rsid w:val="003C75D2"/>
    <w:rsid w:val="003D04EE"/>
    <w:rsid w:val="003D1D2D"/>
    <w:rsid w:val="003D31BC"/>
    <w:rsid w:val="003D34DB"/>
    <w:rsid w:val="003D358A"/>
    <w:rsid w:val="003D38A7"/>
    <w:rsid w:val="003D47C3"/>
    <w:rsid w:val="003D6B04"/>
    <w:rsid w:val="003E0D76"/>
    <w:rsid w:val="003E404C"/>
    <w:rsid w:val="003E69F7"/>
    <w:rsid w:val="003F0427"/>
    <w:rsid w:val="003F0720"/>
    <w:rsid w:val="003F167B"/>
    <w:rsid w:val="003F4794"/>
    <w:rsid w:val="003F4E08"/>
    <w:rsid w:val="003F78B1"/>
    <w:rsid w:val="00400473"/>
    <w:rsid w:val="0040399C"/>
    <w:rsid w:val="004112A0"/>
    <w:rsid w:val="00413DEF"/>
    <w:rsid w:val="0041439D"/>
    <w:rsid w:val="004203E6"/>
    <w:rsid w:val="004214EB"/>
    <w:rsid w:val="00421E7B"/>
    <w:rsid w:val="00422D8A"/>
    <w:rsid w:val="00423E1E"/>
    <w:rsid w:val="00425520"/>
    <w:rsid w:val="00425B07"/>
    <w:rsid w:val="004268DC"/>
    <w:rsid w:val="004337AC"/>
    <w:rsid w:val="00436DE1"/>
    <w:rsid w:val="004419E7"/>
    <w:rsid w:val="00442012"/>
    <w:rsid w:val="0044382A"/>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A2D5A"/>
    <w:rsid w:val="004A5318"/>
    <w:rsid w:val="004A67F5"/>
    <w:rsid w:val="004A7263"/>
    <w:rsid w:val="004B0358"/>
    <w:rsid w:val="004B5CC2"/>
    <w:rsid w:val="004B7E27"/>
    <w:rsid w:val="004C0E49"/>
    <w:rsid w:val="004C2BDC"/>
    <w:rsid w:val="004C3B30"/>
    <w:rsid w:val="004C3B51"/>
    <w:rsid w:val="004C425F"/>
    <w:rsid w:val="004C6C26"/>
    <w:rsid w:val="004C6C4C"/>
    <w:rsid w:val="004C7862"/>
    <w:rsid w:val="004D322B"/>
    <w:rsid w:val="004D3635"/>
    <w:rsid w:val="004D3D2D"/>
    <w:rsid w:val="004D488E"/>
    <w:rsid w:val="004D6564"/>
    <w:rsid w:val="004E0DDF"/>
    <w:rsid w:val="004E1081"/>
    <w:rsid w:val="004F4611"/>
    <w:rsid w:val="004F6253"/>
    <w:rsid w:val="0050045A"/>
    <w:rsid w:val="00501157"/>
    <w:rsid w:val="00504826"/>
    <w:rsid w:val="00504B99"/>
    <w:rsid w:val="005069AA"/>
    <w:rsid w:val="00506AB2"/>
    <w:rsid w:val="005110CE"/>
    <w:rsid w:val="00512844"/>
    <w:rsid w:val="00514371"/>
    <w:rsid w:val="00520780"/>
    <w:rsid w:val="00520A1F"/>
    <w:rsid w:val="005229A2"/>
    <w:rsid w:val="005243C3"/>
    <w:rsid w:val="00525F62"/>
    <w:rsid w:val="00530717"/>
    <w:rsid w:val="00535BDE"/>
    <w:rsid w:val="00537683"/>
    <w:rsid w:val="00537CE1"/>
    <w:rsid w:val="005419D0"/>
    <w:rsid w:val="00542D0E"/>
    <w:rsid w:val="00544470"/>
    <w:rsid w:val="005459DC"/>
    <w:rsid w:val="00547B7E"/>
    <w:rsid w:val="005501D8"/>
    <w:rsid w:val="0055083B"/>
    <w:rsid w:val="00555C55"/>
    <w:rsid w:val="00557EC2"/>
    <w:rsid w:val="00561068"/>
    <w:rsid w:val="005649F6"/>
    <w:rsid w:val="005761EE"/>
    <w:rsid w:val="0057648B"/>
    <w:rsid w:val="005776FA"/>
    <w:rsid w:val="00580EB9"/>
    <w:rsid w:val="00581D1E"/>
    <w:rsid w:val="00582FFC"/>
    <w:rsid w:val="00583B0B"/>
    <w:rsid w:val="00584804"/>
    <w:rsid w:val="005849CD"/>
    <w:rsid w:val="00584AF2"/>
    <w:rsid w:val="005853BD"/>
    <w:rsid w:val="005854A2"/>
    <w:rsid w:val="005862D6"/>
    <w:rsid w:val="0058637F"/>
    <w:rsid w:val="00586CF0"/>
    <w:rsid w:val="00586F1F"/>
    <w:rsid w:val="00586FD1"/>
    <w:rsid w:val="00587F07"/>
    <w:rsid w:val="00592326"/>
    <w:rsid w:val="0059319C"/>
    <w:rsid w:val="0059326B"/>
    <w:rsid w:val="00594AD0"/>
    <w:rsid w:val="005A47F1"/>
    <w:rsid w:val="005A6DCA"/>
    <w:rsid w:val="005A7059"/>
    <w:rsid w:val="005B2656"/>
    <w:rsid w:val="005B3A6D"/>
    <w:rsid w:val="005B4361"/>
    <w:rsid w:val="005B54A2"/>
    <w:rsid w:val="005B6260"/>
    <w:rsid w:val="005B77BC"/>
    <w:rsid w:val="005B78B2"/>
    <w:rsid w:val="005C2A3F"/>
    <w:rsid w:val="005C5A3B"/>
    <w:rsid w:val="005C5DB7"/>
    <w:rsid w:val="005C650F"/>
    <w:rsid w:val="005C72ED"/>
    <w:rsid w:val="005D03A3"/>
    <w:rsid w:val="005D6A12"/>
    <w:rsid w:val="005D7593"/>
    <w:rsid w:val="005D7BD5"/>
    <w:rsid w:val="005E174E"/>
    <w:rsid w:val="005E43CB"/>
    <w:rsid w:val="005E4E5E"/>
    <w:rsid w:val="005E4F5D"/>
    <w:rsid w:val="005F0F5A"/>
    <w:rsid w:val="005F4763"/>
    <w:rsid w:val="005F7A81"/>
    <w:rsid w:val="00600087"/>
    <w:rsid w:val="00600B0E"/>
    <w:rsid w:val="006036AB"/>
    <w:rsid w:val="00603E4D"/>
    <w:rsid w:val="00604549"/>
    <w:rsid w:val="0060584A"/>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4568"/>
    <w:rsid w:val="00634C63"/>
    <w:rsid w:val="00635EA0"/>
    <w:rsid w:val="0064120C"/>
    <w:rsid w:val="006414E3"/>
    <w:rsid w:val="00643085"/>
    <w:rsid w:val="00643AE8"/>
    <w:rsid w:val="006458A8"/>
    <w:rsid w:val="00646F98"/>
    <w:rsid w:val="00647DD3"/>
    <w:rsid w:val="006527C2"/>
    <w:rsid w:val="00652BD6"/>
    <w:rsid w:val="006546F5"/>
    <w:rsid w:val="00655CEB"/>
    <w:rsid w:val="00656460"/>
    <w:rsid w:val="00657C70"/>
    <w:rsid w:val="00660064"/>
    <w:rsid w:val="00661581"/>
    <w:rsid w:val="00661656"/>
    <w:rsid w:val="00661768"/>
    <w:rsid w:val="00661B4C"/>
    <w:rsid w:val="00663449"/>
    <w:rsid w:val="00663E22"/>
    <w:rsid w:val="00663F5D"/>
    <w:rsid w:val="006648AB"/>
    <w:rsid w:val="00664F99"/>
    <w:rsid w:val="00665830"/>
    <w:rsid w:val="006666E6"/>
    <w:rsid w:val="00670B63"/>
    <w:rsid w:val="0067307F"/>
    <w:rsid w:val="006761AD"/>
    <w:rsid w:val="0067786B"/>
    <w:rsid w:val="006806F9"/>
    <w:rsid w:val="00685AE9"/>
    <w:rsid w:val="00695D51"/>
    <w:rsid w:val="0069670A"/>
    <w:rsid w:val="00696B29"/>
    <w:rsid w:val="00696B83"/>
    <w:rsid w:val="006A03B8"/>
    <w:rsid w:val="006A5205"/>
    <w:rsid w:val="006B086C"/>
    <w:rsid w:val="006B35B0"/>
    <w:rsid w:val="006B46CF"/>
    <w:rsid w:val="006B5732"/>
    <w:rsid w:val="006B5EF3"/>
    <w:rsid w:val="006B7F8B"/>
    <w:rsid w:val="006C2CC6"/>
    <w:rsid w:val="006C2ED7"/>
    <w:rsid w:val="006C3A8B"/>
    <w:rsid w:val="006C5C4C"/>
    <w:rsid w:val="006C728B"/>
    <w:rsid w:val="006D197E"/>
    <w:rsid w:val="006D1E61"/>
    <w:rsid w:val="006D4072"/>
    <w:rsid w:val="006D4DAE"/>
    <w:rsid w:val="006D51FB"/>
    <w:rsid w:val="006D5C06"/>
    <w:rsid w:val="006D7B50"/>
    <w:rsid w:val="006E0233"/>
    <w:rsid w:val="006E1AD3"/>
    <w:rsid w:val="006E29A7"/>
    <w:rsid w:val="006E438C"/>
    <w:rsid w:val="006E47AB"/>
    <w:rsid w:val="006E5370"/>
    <w:rsid w:val="006F257A"/>
    <w:rsid w:val="006F2637"/>
    <w:rsid w:val="006F2D18"/>
    <w:rsid w:val="006F3D7E"/>
    <w:rsid w:val="006F757D"/>
    <w:rsid w:val="00704944"/>
    <w:rsid w:val="00704D3F"/>
    <w:rsid w:val="00707FE6"/>
    <w:rsid w:val="007100FB"/>
    <w:rsid w:val="00710B1C"/>
    <w:rsid w:val="007118B8"/>
    <w:rsid w:val="00713BA4"/>
    <w:rsid w:val="007168D3"/>
    <w:rsid w:val="007175CE"/>
    <w:rsid w:val="00723073"/>
    <w:rsid w:val="00726B5A"/>
    <w:rsid w:val="0072762D"/>
    <w:rsid w:val="007353C4"/>
    <w:rsid w:val="00736F64"/>
    <w:rsid w:val="00740852"/>
    <w:rsid w:val="00741FCF"/>
    <w:rsid w:val="007438C1"/>
    <w:rsid w:val="00745A70"/>
    <w:rsid w:val="007513BF"/>
    <w:rsid w:val="00752D73"/>
    <w:rsid w:val="00753CA5"/>
    <w:rsid w:val="00756512"/>
    <w:rsid w:val="007578AF"/>
    <w:rsid w:val="0076080C"/>
    <w:rsid w:val="00763513"/>
    <w:rsid w:val="00763886"/>
    <w:rsid w:val="00773203"/>
    <w:rsid w:val="00777916"/>
    <w:rsid w:val="007813BA"/>
    <w:rsid w:val="00782C67"/>
    <w:rsid w:val="0078546D"/>
    <w:rsid w:val="00787970"/>
    <w:rsid w:val="00787C0B"/>
    <w:rsid w:val="007905A1"/>
    <w:rsid w:val="00792369"/>
    <w:rsid w:val="0079291B"/>
    <w:rsid w:val="0079356B"/>
    <w:rsid w:val="007A3320"/>
    <w:rsid w:val="007A7732"/>
    <w:rsid w:val="007B0ED9"/>
    <w:rsid w:val="007B365E"/>
    <w:rsid w:val="007B44B7"/>
    <w:rsid w:val="007B5F8B"/>
    <w:rsid w:val="007C1E6E"/>
    <w:rsid w:val="007C219A"/>
    <w:rsid w:val="007C3F1E"/>
    <w:rsid w:val="007C4E9F"/>
    <w:rsid w:val="007D2AD2"/>
    <w:rsid w:val="007D3CE9"/>
    <w:rsid w:val="007D5571"/>
    <w:rsid w:val="007E4498"/>
    <w:rsid w:val="007E65F4"/>
    <w:rsid w:val="007F1013"/>
    <w:rsid w:val="007F4AA5"/>
    <w:rsid w:val="007F5B83"/>
    <w:rsid w:val="00802490"/>
    <w:rsid w:val="00803097"/>
    <w:rsid w:val="00803CE8"/>
    <w:rsid w:val="00805CEE"/>
    <w:rsid w:val="00805DA3"/>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1402"/>
    <w:rsid w:val="0084305C"/>
    <w:rsid w:val="00844A0D"/>
    <w:rsid w:val="008459AD"/>
    <w:rsid w:val="00852FB0"/>
    <w:rsid w:val="0085593A"/>
    <w:rsid w:val="00855CDC"/>
    <w:rsid w:val="00856247"/>
    <w:rsid w:val="00860D57"/>
    <w:rsid w:val="008611C7"/>
    <w:rsid w:val="00861AA3"/>
    <w:rsid w:val="00863F88"/>
    <w:rsid w:val="00864FF2"/>
    <w:rsid w:val="00866BF5"/>
    <w:rsid w:val="00867314"/>
    <w:rsid w:val="00871F07"/>
    <w:rsid w:val="0087217F"/>
    <w:rsid w:val="0087387F"/>
    <w:rsid w:val="00876A54"/>
    <w:rsid w:val="008812BF"/>
    <w:rsid w:val="00882AAD"/>
    <w:rsid w:val="0088323C"/>
    <w:rsid w:val="00885223"/>
    <w:rsid w:val="0088534C"/>
    <w:rsid w:val="00887FFC"/>
    <w:rsid w:val="00891C49"/>
    <w:rsid w:val="00892D62"/>
    <w:rsid w:val="00893F59"/>
    <w:rsid w:val="00894E80"/>
    <w:rsid w:val="00896458"/>
    <w:rsid w:val="008970C2"/>
    <w:rsid w:val="00897103"/>
    <w:rsid w:val="00897FEA"/>
    <w:rsid w:val="008A2635"/>
    <w:rsid w:val="008A329A"/>
    <w:rsid w:val="008A3C2E"/>
    <w:rsid w:val="008A49E9"/>
    <w:rsid w:val="008A69AD"/>
    <w:rsid w:val="008A7C1C"/>
    <w:rsid w:val="008B0426"/>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C7AAD"/>
    <w:rsid w:val="008D08B4"/>
    <w:rsid w:val="008D1093"/>
    <w:rsid w:val="008D4516"/>
    <w:rsid w:val="008D585D"/>
    <w:rsid w:val="008D63C2"/>
    <w:rsid w:val="008E1E8A"/>
    <w:rsid w:val="008E2022"/>
    <w:rsid w:val="008E3B49"/>
    <w:rsid w:val="008E77A5"/>
    <w:rsid w:val="008F2B31"/>
    <w:rsid w:val="008F2D83"/>
    <w:rsid w:val="008F7966"/>
    <w:rsid w:val="00900F6C"/>
    <w:rsid w:val="0091058D"/>
    <w:rsid w:val="009239E0"/>
    <w:rsid w:val="00927EED"/>
    <w:rsid w:val="00934811"/>
    <w:rsid w:val="00935223"/>
    <w:rsid w:val="0093596B"/>
    <w:rsid w:val="009404E6"/>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817B4"/>
    <w:rsid w:val="00981FBA"/>
    <w:rsid w:val="00984DAB"/>
    <w:rsid w:val="00986FA4"/>
    <w:rsid w:val="00992353"/>
    <w:rsid w:val="009923B8"/>
    <w:rsid w:val="00994E1A"/>
    <w:rsid w:val="00994E41"/>
    <w:rsid w:val="00997EDD"/>
    <w:rsid w:val="009A0252"/>
    <w:rsid w:val="009A3772"/>
    <w:rsid w:val="009A6B5F"/>
    <w:rsid w:val="009A7DD4"/>
    <w:rsid w:val="009B1641"/>
    <w:rsid w:val="009B2991"/>
    <w:rsid w:val="009B5096"/>
    <w:rsid w:val="009B60BD"/>
    <w:rsid w:val="009B7033"/>
    <w:rsid w:val="009B7154"/>
    <w:rsid w:val="009C0BA0"/>
    <w:rsid w:val="009C0C3C"/>
    <w:rsid w:val="009C29A3"/>
    <w:rsid w:val="009C2B8B"/>
    <w:rsid w:val="009D0BA8"/>
    <w:rsid w:val="009D16A0"/>
    <w:rsid w:val="009D3B4E"/>
    <w:rsid w:val="009D3E0D"/>
    <w:rsid w:val="009D679D"/>
    <w:rsid w:val="009D7821"/>
    <w:rsid w:val="009D7AB6"/>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1989"/>
    <w:rsid w:val="00A14049"/>
    <w:rsid w:val="00A15734"/>
    <w:rsid w:val="00A1677E"/>
    <w:rsid w:val="00A16D82"/>
    <w:rsid w:val="00A17557"/>
    <w:rsid w:val="00A17624"/>
    <w:rsid w:val="00A178A6"/>
    <w:rsid w:val="00A17AD9"/>
    <w:rsid w:val="00A213EF"/>
    <w:rsid w:val="00A23EC2"/>
    <w:rsid w:val="00A244DE"/>
    <w:rsid w:val="00A26F6D"/>
    <w:rsid w:val="00A27BEF"/>
    <w:rsid w:val="00A27CF1"/>
    <w:rsid w:val="00A30DA2"/>
    <w:rsid w:val="00A31206"/>
    <w:rsid w:val="00A315A9"/>
    <w:rsid w:val="00A33E61"/>
    <w:rsid w:val="00A3757B"/>
    <w:rsid w:val="00A44297"/>
    <w:rsid w:val="00A463E1"/>
    <w:rsid w:val="00A47D32"/>
    <w:rsid w:val="00A50E30"/>
    <w:rsid w:val="00A51AAC"/>
    <w:rsid w:val="00A547D1"/>
    <w:rsid w:val="00A551F7"/>
    <w:rsid w:val="00A56B9F"/>
    <w:rsid w:val="00A56CBF"/>
    <w:rsid w:val="00A642BA"/>
    <w:rsid w:val="00A66DB5"/>
    <w:rsid w:val="00A7062B"/>
    <w:rsid w:val="00A71F75"/>
    <w:rsid w:val="00A72349"/>
    <w:rsid w:val="00A72E56"/>
    <w:rsid w:val="00A73964"/>
    <w:rsid w:val="00A76C66"/>
    <w:rsid w:val="00A801F6"/>
    <w:rsid w:val="00A82808"/>
    <w:rsid w:val="00A82B3D"/>
    <w:rsid w:val="00A831B5"/>
    <w:rsid w:val="00A83536"/>
    <w:rsid w:val="00A85D0B"/>
    <w:rsid w:val="00A86D8D"/>
    <w:rsid w:val="00A87694"/>
    <w:rsid w:val="00A90DDA"/>
    <w:rsid w:val="00A9430E"/>
    <w:rsid w:val="00A9433A"/>
    <w:rsid w:val="00A965A9"/>
    <w:rsid w:val="00AA1AA5"/>
    <w:rsid w:val="00AA1B56"/>
    <w:rsid w:val="00AA2E95"/>
    <w:rsid w:val="00AA3ED7"/>
    <w:rsid w:val="00AB012E"/>
    <w:rsid w:val="00AB2CB8"/>
    <w:rsid w:val="00AB33AF"/>
    <w:rsid w:val="00AB3955"/>
    <w:rsid w:val="00AB6D93"/>
    <w:rsid w:val="00AB745D"/>
    <w:rsid w:val="00AB7D6A"/>
    <w:rsid w:val="00AC013E"/>
    <w:rsid w:val="00AC4931"/>
    <w:rsid w:val="00AC702C"/>
    <w:rsid w:val="00AC7AA3"/>
    <w:rsid w:val="00AD0AE6"/>
    <w:rsid w:val="00AD10EB"/>
    <w:rsid w:val="00AD521D"/>
    <w:rsid w:val="00AD679B"/>
    <w:rsid w:val="00AE0DAD"/>
    <w:rsid w:val="00AE2D1E"/>
    <w:rsid w:val="00AE3056"/>
    <w:rsid w:val="00AE328B"/>
    <w:rsid w:val="00AE33A1"/>
    <w:rsid w:val="00AE484F"/>
    <w:rsid w:val="00AF2D91"/>
    <w:rsid w:val="00AF3F9F"/>
    <w:rsid w:val="00AF4B64"/>
    <w:rsid w:val="00B01042"/>
    <w:rsid w:val="00B0203D"/>
    <w:rsid w:val="00B02B42"/>
    <w:rsid w:val="00B060FC"/>
    <w:rsid w:val="00B0670C"/>
    <w:rsid w:val="00B13561"/>
    <w:rsid w:val="00B14403"/>
    <w:rsid w:val="00B144F5"/>
    <w:rsid w:val="00B16361"/>
    <w:rsid w:val="00B16A73"/>
    <w:rsid w:val="00B207A4"/>
    <w:rsid w:val="00B22F2C"/>
    <w:rsid w:val="00B22F74"/>
    <w:rsid w:val="00B23CD0"/>
    <w:rsid w:val="00B25ABF"/>
    <w:rsid w:val="00B345CE"/>
    <w:rsid w:val="00B34767"/>
    <w:rsid w:val="00B36E57"/>
    <w:rsid w:val="00B405BE"/>
    <w:rsid w:val="00B40807"/>
    <w:rsid w:val="00B4283E"/>
    <w:rsid w:val="00B42A87"/>
    <w:rsid w:val="00B43007"/>
    <w:rsid w:val="00B47F32"/>
    <w:rsid w:val="00B5078A"/>
    <w:rsid w:val="00B51CF7"/>
    <w:rsid w:val="00B52421"/>
    <w:rsid w:val="00B53F3B"/>
    <w:rsid w:val="00B5490A"/>
    <w:rsid w:val="00B554FC"/>
    <w:rsid w:val="00B61956"/>
    <w:rsid w:val="00B61D0D"/>
    <w:rsid w:val="00B63004"/>
    <w:rsid w:val="00B630DC"/>
    <w:rsid w:val="00B6510F"/>
    <w:rsid w:val="00B659AA"/>
    <w:rsid w:val="00B65C76"/>
    <w:rsid w:val="00B6666B"/>
    <w:rsid w:val="00B749FD"/>
    <w:rsid w:val="00B75230"/>
    <w:rsid w:val="00B75430"/>
    <w:rsid w:val="00B75EE3"/>
    <w:rsid w:val="00B75FF0"/>
    <w:rsid w:val="00B7668F"/>
    <w:rsid w:val="00B83729"/>
    <w:rsid w:val="00B85ABA"/>
    <w:rsid w:val="00B879A0"/>
    <w:rsid w:val="00B9001D"/>
    <w:rsid w:val="00B92549"/>
    <w:rsid w:val="00B92A9E"/>
    <w:rsid w:val="00B93CD8"/>
    <w:rsid w:val="00B95929"/>
    <w:rsid w:val="00BA11ED"/>
    <w:rsid w:val="00BA2E73"/>
    <w:rsid w:val="00BA34EF"/>
    <w:rsid w:val="00BA4296"/>
    <w:rsid w:val="00BA5F3E"/>
    <w:rsid w:val="00BA61AB"/>
    <w:rsid w:val="00BB13FA"/>
    <w:rsid w:val="00BB169E"/>
    <w:rsid w:val="00BB1F00"/>
    <w:rsid w:val="00BB23EA"/>
    <w:rsid w:val="00BB433C"/>
    <w:rsid w:val="00BB70D3"/>
    <w:rsid w:val="00BB7F71"/>
    <w:rsid w:val="00BC0577"/>
    <w:rsid w:val="00BC0A4F"/>
    <w:rsid w:val="00BC12E4"/>
    <w:rsid w:val="00BC16DD"/>
    <w:rsid w:val="00BC1C9E"/>
    <w:rsid w:val="00BC28CC"/>
    <w:rsid w:val="00BC3903"/>
    <w:rsid w:val="00BC3B92"/>
    <w:rsid w:val="00BC456F"/>
    <w:rsid w:val="00BC4947"/>
    <w:rsid w:val="00BC77AE"/>
    <w:rsid w:val="00BD0F95"/>
    <w:rsid w:val="00BD79A4"/>
    <w:rsid w:val="00BE0030"/>
    <w:rsid w:val="00BE2201"/>
    <w:rsid w:val="00BE2350"/>
    <w:rsid w:val="00BE3304"/>
    <w:rsid w:val="00BE45D4"/>
    <w:rsid w:val="00BE6ADC"/>
    <w:rsid w:val="00BE6EBC"/>
    <w:rsid w:val="00BE74FD"/>
    <w:rsid w:val="00BF023E"/>
    <w:rsid w:val="00BF5618"/>
    <w:rsid w:val="00BF5894"/>
    <w:rsid w:val="00BF5F1C"/>
    <w:rsid w:val="00C0291D"/>
    <w:rsid w:val="00C03DA4"/>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5529D"/>
    <w:rsid w:val="00C62AA0"/>
    <w:rsid w:val="00C62CBF"/>
    <w:rsid w:val="00C63099"/>
    <w:rsid w:val="00C63503"/>
    <w:rsid w:val="00C70130"/>
    <w:rsid w:val="00C7162A"/>
    <w:rsid w:val="00C745A1"/>
    <w:rsid w:val="00C83123"/>
    <w:rsid w:val="00C846A6"/>
    <w:rsid w:val="00C85ACD"/>
    <w:rsid w:val="00C87621"/>
    <w:rsid w:val="00C92136"/>
    <w:rsid w:val="00C94C99"/>
    <w:rsid w:val="00C94FE6"/>
    <w:rsid w:val="00CA04A5"/>
    <w:rsid w:val="00CA3892"/>
    <w:rsid w:val="00CA42BF"/>
    <w:rsid w:val="00CA47F5"/>
    <w:rsid w:val="00CA5F6A"/>
    <w:rsid w:val="00CA663D"/>
    <w:rsid w:val="00CA6A40"/>
    <w:rsid w:val="00CB0B08"/>
    <w:rsid w:val="00CB2742"/>
    <w:rsid w:val="00CB482E"/>
    <w:rsid w:val="00CB5977"/>
    <w:rsid w:val="00CB60C9"/>
    <w:rsid w:val="00CB616D"/>
    <w:rsid w:val="00CB6839"/>
    <w:rsid w:val="00CB7DCB"/>
    <w:rsid w:val="00CC02BF"/>
    <w:rsid w:val="00CC1C5B"/>
    <w:rsid w:val="00CC2643"/>
    <w:rsid w:val="00CC4923"/>
    <w:rsid w:val="00CC7CED"/>
    <w:rsid w:val="00CD0A7B"/>
    <w:rsid w:val="00CD3868"/>
    <w:rsid w:val="00CD5F90"/>
    <w:rsid w:val="00CD7E3F"/>
    <w:rsid w:val="00CE07FF"/>
    <w:rsid w:val="00CE0A1F"/>
    <w:rsid w:val="00CE170C"/>
    <w:rsid w:val="00CE2C2A"/>
    <w:rsid w:val="00CF5DBA"/>
    <w:rsid w:val="00CF7FE0"/>
    <w:rsid w:val="00D01164"/>
    <w:rsid w:val="00D02A7A"/>
    <w:rsid w:val="00D041F1"/>
    <w:rsid w:val="00D04A52"/>
    <w:rsid w:val="00D05A62"/>
    <w:rsid w:val="00D05CD4"/>
    <w:rsid w:val="00D06B84"/>
    <w:rsid w:val="00D06BFD"/>
    <w:rsid w:val="00D07FA3"/>
    <w:rsid w:val="00D10547"/>
    <w:rsid w:val="00D10B1C"/>
    <w:rsid w:val="00D118CD"/>
    <w:rsid w:val="00D275F7"/>
    <w:rsid w:val="00D27BCE"/>
    <w:rsid w:val="00D333CF"/>
    <w:rsid w:val="00D34DBB"/>
    <w:rsid w:val="00D35341"/>
    <w:rsid w:val="00D3603C"/>
    <w:rsid w:val="00D36191"/>
    <w:rsid w:val="00D374B7"/>
    <w:rsid w:val="00D37C8F"/>
    <w:rsid w:val="00D405AD"/>
    <w:rsid w:val="00D40A1A"/>
    <w:rsid w:val="00D41FBD"/>
    <w:rsid w:val="00D46188"/>
    <w:rsid w:val="00D46E94"/>
    <w:rsid w:val="00D46EA7"/>
    <w:rsid w:val="00D476BF"/>
    <w:rsid w:val="00D47C3F"/>
    <w:rsid w:val="00D50582"/>
    <w:rsid w:val="00D5071E"/>
    <w:rsid w:val="00D521A5"/>
    <w:rsid w:val="00D53787"/>
    <w:rsid w:val="00D53B5F"/>
    <w:rsid w:val="00D5591B"/>
    <w:rsid w:val="00D568CA"/>
    <w:rsid w:val="00D56BC5"/>
    <w:rsid w:val="00D61530"/>
    <w:rsid w:val="00D6161A"/>
    <w:rsid w:val="00D62B3B"/>
    <w:rsid w:val="00D63653"/>
    <w:rsid w:val="00D67971"/>
    <w:rsid w:val="00D71E10"/>
    <w:rsid w:val="00D72B61"/>
    <w:rsid w:val="00D754D8"/>
    <w:rsid w:val="00D76C7D"/>
    <w:rsid w:val="00D77709"/>
    <w:rsid w:val="00D80B22"/>
    <w:rsid w:val="00D80D3F"/>
    <w:rsid w:val="00D85997"/>
    <w:rsid w:val="00D900F1"/>
    <w:rsid w:val="00D91208"/>
    <w:rsid w:val="00D92743"/>
    <w:rsid w:val="00D92912"/>
    <w:rsid w:val="00D94528"/>
    <w:rsid w:val="00D958D9"/>
    <w:rsid w:val="00D97E98"/>
    <w:rsid w:val="00D97EE9"/>
    <w:rsid w:val="00DA1039"/>
    <w:rsid w:val="00DA2122"/>
    <w:rsid w:val="00DA7251"/>
    <w:rsid w:val="00DB1FD1"/>
    <w:rsid w:val="00DB43E0"/>
    <w:rsid w:val="00DB4E8B"/>
    <w:rsid w:val="00DC5234"/>
    <w:rsid w:val="00DC652E"/>
    <w:rsid w:val="00DD14F0"/>
    <w:rsid w:val="00DD258C"/>
    <w:rsid w:val="00DD2937"/>
    <w:rsid w:val="00DD2EF0"/>
    <w:rsid w:val="00DD463B"/>
    <w:rsid w:val="00DD72D8"/>
    <w:rsid w:val="00DD7416"/>
    <w:rsid w:val="00DE109A"/>
    <w:rsid w:val="00DE31BA"/>
    <w:rsid w:val="00DE35EA"/>
    <w:rsid w:val="00DE57A8"/>
    <w:rsid w:val="00DE5A94"/>
    <w:rsid w:val="00DE7381"/>
    <w:rsid w:val="00DF0EA2"/>
    <w:rsid w:val="00DF53B7"/>
    <w:rsid w:val="00E01237"/>
    <w:rsid w:val="00E025A7"/>
    <w:rsid w:val="00E03BE7"/>
    <w:rsid w:val="00E06461"/>
    <w:rsid w:val="00E10B86"/>
    <w:rsid w:val="00E12152"/>
    <w:rsid w:val="00E166E8"/>
    <w:rsid w:val="00E167ED"/>
    <w:rsid w:val="00E3109E"/>
    <w:rsid w:val="00E32B62"/>
    <w:rsid w:val="00E425E6"/>
    <w:rsid w:val="00E4456F"/>
    <w:rsid w:val="00E4468A"/>
    <w:rsid w:val="00E46D34"/>
    <w:rsid w:val="00E478AF"/>
    <w:rsid w:val="00E47A2C"/>
    <w:rsid w:val="00E57182"/>
    <w:rsid w:val="00E638F2"/>
    <w:rsid w:val="00E63C96"/>
    <w:rsid w:val="00E64844"/>
    <w:rsid w:val="00E65269"/>
    <w:rsid w:val="00E6697B"/>
    <w:rsid w:val="00E66C63"/>
    <w:rsid w:val="00E73FE8"/>
    <w:rsid w:val="00E7439E"/>
    <w:rsid w:val="00E7597D"/>
    <w:rsid w:val="00E77D65"/>
    <w:rsid w:val="00E82433"/>
    <w:rsid w:val="00E83529"/>
    <w:rsid w:val="00E838BB"/>
    <w:rsid w:val="00E847EE"/>
    <w:rsid w:val="00E84F11"/>
    <w:rsid w:val="00E86029"/>
    <w:rsid w:val="00E90272"/>
    <w:rsid w:val="00E90F6B"/>
    <w:rsid w:val="00E91D07"/>
    <w:rsid w:val="00E92494"/>
    <w:rsid w:val="00E93130"/>
    <w:rsid w:val="00E946E2"/>
    <w:rsid w:val="00E95363"/>
    <w:rsid w:val="00E97750"/>
    <w:rsid w:val="00E97B6E"/>
    <w:rsid w:val="00EA0F6D"/>
    <w:rsid w:val="00EA5DF4"/>
    <w:rsid w:val="00EB45D4"/>
    <w:rsid w:val="00EB488B"/>
    <w:rsid w:val="00EB7F97"/>
    <w:rsid w:val="00EC1A62"/>
    <w:rsid w:val="00EC413B"/>
    <w:rsid w:val="00EC5F99"/>
    <w:rsid w:val="00EC7F72"/>
    <w:rsid w:val="00ED0676"/>
    <w:rsid w:val="00ED1065"/>
    <w:rsid w:val="00ED152D"/>
    <w:rsid w:val="00ED17DA"/>
    <w:rsid w:val="00ED2576"/>
    <w:rsid w:val="00ED29BE"/>
    <w:rsid w:val="00ED3CAA"/>
    <w:rsid w:val="00ED5F90"/>
    <w:rsid w:val="00ED687D"/>
    <w:rsid w:val="00EE007A"/>
    <w:rsid w:val="00EE0D16"/>
    <w:rsid w:val="00EE1286"/>
    <w:rsid w:val="00EE1AC0"/>
    <w:rsid w:val="00EE1B79"/>
    <w:rsid w:val="00EE3C2C"/>
    <w:rsid w:val="00EE3E0F"/>
    <w:rsid w:val="00EE5FFA"/>
    <w:rsid w:val="00EE7169"/>
    <w:rsid w:val="00EE7204"/>
    <w:rsid w:val="00EF025E"/>
    <w:rsid w:val="00EF26C9"/>
    <w:rsid w:val="00EF6A1A"/>
    <w:rsid w:val="00EF6BC8"/>
    <w:rsid w:val="00F01743"/>
    <w:rsid w:val="00F021BC"/>
    <w:rsid w:val="00F024E3"/>
    <w:rsid w:val="00F03C96"/>
    <w:rsid w:val="00F04134"/>
    <w:rsid w:val="00F064F8"/>
    <w:rsid w:val="00F0783C"/>
    <w:rsid w:val="00F0795B"/>
    <w:rsid w:val="00F11CBB"/>
    <w:rsid w:val="00F13545"/>
    <w:rsid w:val="00F23052"/>
    <w:rsid w:val="00F261BD"/>
    <w:rsid w:val="00F30509"/>
    <w:rsid w:val="00F33B21"/>
    <w:rsid w:val="00F34498"/>
    <w:rsid w:val="00F3582B"/>
    <w:rsid w:val="00F4185E"/>
    <w:rsid w:val="00F436C9"/>
    <w:rsid w:val="00F44C9E"/>
    <w:rsid w:val="00F450FE"/>
    <w:rsid w:val="00F45753"/>
    <w:rsid w:val="00F45C3C"/>
    <w:rsid w:val="00F473EB"/>
    <w:rsid w:val="00F512D4"/>
    <w:rsid w:val="00F519C9"/>
    <w:rsid w:val="00F533AE"/>
    <w:rsid w:val="00F53E9B"/>
    <w:rsid w:val="00F548DF"/>
    <w:rsid w:val="00F56CB1"/>
    <w:rsid w:val="00F57C50"/>
    <w:rsid w:val="00F57E12"/>
    <w:rsid w:val="00F62420"/>
    <w:rsid w:val="00F63542"/>
    <w:rsid w:val="00F64423"/>
    <w:rsid w:val="00F700B5"/>
    <w:rsid w:val="00F70C38"/>
    <w:rsid w:val="00F70CE2"/>
    <w:rsid w:val="00F753E3"/>
    <w:rsid w:val="00F77C04"/>
    <w:rsid w:val="00F77FA7"/>
    <w:rsid w:val="00F81AF4"/>
    <w:rsid w:val="00F824C1"/>
    <w:rsid w:val="00F84499"/>
    <w:rsid w:val="00F877E2"/>
    <w:rsid w:val="00F87846"/>
    <w:rsid w:val="00F9222D"/>
    <w:rsid w:val="00F92555"/>
    <w:rsid w:val="00F9465C"/>
    <w:rsid w:val="00F94D07"/>
    <w:rsid w:val="00F96104"/>
    <w:rsid w:val="00F96327"/>
    <w:rsid w:val="00FA108C"/>
    <w:rsid w:val="00FA26BD"/>
    <w:rsid w:val="00FA3BD1"/>
    <w:rsid w:val="00FA4CC2"/>
    <w:rsid w:val="00FA5116"/>
    <w:rsid w:val="00FA7753"/>
    <w:rsid w:val="00FB19DB"/>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0A51"/>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303">
      <w:bodyDiv w:val="1"/>
      <w:marLeft w:val="0"/>
      <w:marRight w:val="0"/>
      <w:marTop w:val="0"/>
      <w:marBottom w:val="0"/>
      <w:divBdr>
        <w:top w:val="none" w:sz="0" w:space="0" w:color="auto"/>
        <w:left w:val="none" w:sz="0" w:space="0" w:color="auto"/>
        <w:bottom w:val="none" w:sz="0" w:space="0" w:color="auto"/>
        <w:right w:val="none" w:sz="0" w:space="0" w:color="auto"/>
      </w:divBdr>
    </w:div>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37777920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114048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376810508">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1963925944">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E8541-3B0C-46ED-922B-2E8A1302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6755</Words>
  <Characters>38510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30</cp:revision>
  <cp:lastPrinted>2018-02-14T13:09:00Z</cp:lastPrinted>
  <dcterms:created xsi:type="dcterms:W3CDTF">2018-02-14T12:08:00Z</dcterms:created>
  <dcterms:modified xsi:type="dcterms:W3CDTF">2018-02-14T14:11:00Z</dcterms:modified>
</cp:coreProperties>
</file>